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AC5244"/>
    <w:p w14:paraId="52B0B37C"/>
    <w:p w14:paraId="6CA9A48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/>
        <w:ind w:left="0" w:firstLine="0"/>
        <w:jc w:val="center"/>
        <w:textAlignment w:val="baseline"/>
        <w:rPr>
          <w:rFonts w:ascii="PingFang SC" w:hAnsi="PingFang SC" w:eastAsia="PingFang SC" w:cs="PingFang SC"/>
          <w:i w:val="0"/>
          <w:iCs w:val="0"/>
          <w:caps w:val="0"/>
          <w:spacing w:val="0"/>
          <w:sz w:val="28"/>
          <w:szCs w:val="28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CFCFC"/>
          <w:vertAlign w:val="baseline"/>
        </w:rPr>
        <w:t>Technical Documentation: Optimizing Qwen2.5-0.5B on Armv9 CPUs for AICAS 2025 Grand Challenge</w:t>
      </w:r>
    </w:p>
    <w:p w14:paraId="463E016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 xml:space="preserve">Team: </w:t>
      </w: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lang w:val="en-US" w:eastAsia="zh-CN"/>
        </w:rPr>
        <w:t>qlora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br w:type="textWrapping"/>
      </w: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Submission Date: March 30, 2025</w:t>
      </w:r>
      <w:bookmarkStart w:id="0" w:name="_GoBack"/>
      <w:bookmarkEnd w:id="0"/>
    </w:p>
    <w:p w14:paraId="007E2486">
      <w:pPr>
        <w:pStyle w:val="3"/>
        <w:bidi w:val="0"/>
        <w:rPr>
          <w:rFonts w:hint="eastAsia"/>
        </w:rPr>
      </w:pPr>
      <w:r>
        <w:rPr>
          <w:rFonts w:hint="eastAsia"/>
        </w:rPr>
        <w:t>1. Competition Context</w:t>
      </w:r>
    </w:p>
    <w:p w14:paraId="1D449DE3">
      <w:pPr>
        <w:rPr>
          <w:rFonts w:hint="eastAsia"/>
        </w:rPr>
      </w:pPr>
      <w:r>
        <w:rPr>
          <w:rFonts w:hint="eastAsia"/>
        </w:rPr>
        <w:t>The AICAS 2025 Grand Challenge focuses on deploying the Qwen2.5-0.5B large language model (LLM) on edge devices powered by Armv9-based CPUs, specifically the Alibaba T-Head Yitian 710 processor. This track emphasizes software-hardware co-design to address critical challenges:</w:t>
      </w:r>
    </w:p>
    <w:p w14:paraId="08533CE2">
      <w:pPr>
        <w:rPr>
          <w:rFonts w:hint="eastAsia"/>
        </w:rPr>
      </w:pPr>
    </w:p>
    <w:p w14:paraId="226022DA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b/>
          <w:bCs/>
        </w:rPr>
        <w:t>Model Constraints:</w:t>
      </w:r>
      <w:r>
        <w:rPr>
          <w:rFonts w:hint="eastAsia"/>
        </w:rPr>
        <w:t xml:space="preserve"> Qwen2.5-0.5B, a compact 500-million-parameter model, is optimized for edge deployment but requires further compression and acceleration to meet hardware limitations.</w:t>
      </w:r>
    </w:p>
    <w:p w14:paraId="1461700D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b/>
          <w:bCs/>
        </w:rPr>
        <w:t>Hardware Limitations:</w:t>
      </w:r>
      <w:r>
        <w:rPr>
          <w:rFonts w:hint="eastAsia"/>
        </w:rPr>
        <w:t xml:space="preserve"> The Yitian 710 CPU supports BF16 instructions and 128-core parallelism, yet edge devices typically have ≤8GB RAM, necessitating memory-efficient optimizations.</w:t>
      </w:r>
    </w:p>
    <w:p w14:paraId="584AAE25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b/>
          <w:bCs/>
        </w:rPr>
        <w:t>Evaluation Criteria:</w:t>
      </w:r>
      <w:r>
        <w:rPr>
          <w:rFonts w:hint="eastAsia"/>
        </w:rPr>
        <w:t xml:space="preserve"> Submissions are judged on inference speed, memory footprint, and retained accuracy across tasks like text generation and multilingual QA.</w:t>
      </w:r>
    </w:p>
    <w:p w14:paraId="2E494C14">
      <w:pPr>
        <w:rPr>
          <w:rFonts w:hint="eastAsia"/>
        </w:rPr>
      </w:pPr>
    </w:p>
    <w:p w14:paraId="1B18A61B">
      <w:pPr>
        <w:pStyle w:val="3"/>
        <w:bidi w:val="0"/>
        <w:rPr>
          <w:rFonts w:hint="eastAsia"/>
        </w:rPr>
      </w:pPr>
      <w:r>
        <w:rPr>
          <w:rFonts w:hint="eastAsia"/>
        </w:rPr>
        <w:t>2. Technical Methodology</w:t>
      </w:r>
    </w:p>
    <w:p w14:paraId="5165E6A3">
      <w:pPr>
        <w:pStyle w:val="4"/>
        <w:bidi w:val="0"/>
        <w:rPr>
          <w:rFonts w:hint="eastAsia"/>
        </w:rPr>
      </w:pPr>
      <w:r>
        <w:rPr>
          <w:rFonts w:hint="eastAsia"/>
        </w:rPr>
        <w:t>2.1 Framework: llama.cpp for Armv9 Optimization</w:t>
      </w:r>
    </w:p>
    <w:p w14:paraId="79C7DDA4">
      <w:pPr>
        <w:rPr>
          <w:rFonts w:hint="eastAsia"/>
        </w:rPr>
      </w:pPr>
      <w:r>
        <w:rPr>
          <w:rFonts w:hint="eastAsia"/>
        </w:rPr>
        <w:t>The lama.cpp framework was adapted for Qwen2.5-0.5B due to its CPU-first design and Arm compatibility:</w:t>
      </w:r>
    </w:p>
    <w:p w14:paraId="57A1A872">
      <w:pPr>
        <w:rPr>
          <w:rFonts w:hint="eastAsia"/>
        </w:rPr>
      </w:pPr>
    </w:p>
    <w:p w14:paraId="27419CD3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b/>
          <w:bCs/>
        </w:rPr>
        <w:t>NEON SIMD Acceleration</w:t>
      </w:r>
      <w:r>
        <w:rPr>
          <w:rFonts w:hint="eastAsia"/>
        </w:rPr>
        <w:t>: Leveraged Yitian 710’s NEON vector units for 1.8× faster FP16 matrix operations.</w:t>
      </w:r>
    </w:p>
    <w:p w14:paraId="2AFA8B04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b/>
          <w:bCs/>
        </w:rPr>
        <w:t>KV Cache Optimization</w:t>
      </w:r>
      <w:r>
        <w:rPr>
          <w:rFonts w:hint="eastAsia"/>
        </w:rPr>
        <w:t>: Reduced memory usage by 60% using sliding window attention, critical for handling the model’s 500M parameters within 8GB RAM.</w:t>
      </w:r>
    </w:p>
    <w:p w14:paraId="3EB35673">
      <w:pPr>
        <w:rPr>
          <w:rFonts w:hint="eastAsia"/>
        </w:rPr>
      </w:pPr>
    </w:p>
    <w:p w14:paraId="6194FCD4">
      <w:pPr>
        <w:pStyle w:val="4"/>
        <w:bidi w:val="0"/>
        <w:rPr>
          <w:rFonts w:hint="eastAsia"/>
        </w:rPr>
      </w:pPr>
      <w:r>
        <w:rPr>
          <w:rFonts w:hint="eastAsia"/>
        </w:rPr>
        <w:t>2.2 Vocabulary Pruning for Parameter Reduction</w:t>
      </w:r>
    </w:p>
    <w:p w14:paraId="765DC5E4">
      <w:pPr>
        <w:rPr>
          <w:rFonts w:hint="eastAsia"/>
        </w:rPr>
      </w:pPr>
      <w:r>
        <w:rPr>
          <w:rFonts w:hint="eastAsia"/>
          <w:b/>
          <w:bCs/>
        </w:rPr>
        <w:t>Methodology</w:t>
      </w:r>
      <w:r>
        <w:rPr>
          <w:rFonts w:hint="eastAsia"/>
        </w:rPr>
        <w:t>:</w:t>
      </w:r>
    </w:p>
    <w:p w14:paraId="348180D9">
      <w:pPr>
        <w:rPr>
          <w:rFonts w:hint="eastAsia"/>
        </w:rPr>
      </w:pPr>
    </w:p>
    <w:p w14:paraId="5A5E3026"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Token Frequency Analysis: Evaluated 10,000 samples from</w:t>
      </w:r>
      <w:r>
        <w:rPr>
          <w:rFonts w:hint="eastAsia"/>
          <w:lang w:val="en-US" w:eastAsia="zh-CN"/>
        </w:rPr>
        <w:t xml:space="preserve"> wiki-en-zh</w:t>
      </w:r>
      <w:r>
        <w:rPr>
          <w:rFonts w:hint="eastAsia"/>
        </w:rPr>
        <w:t xml:space="preserve"> dataset, identifying low-frequency tokens (e.g., rare technical terms).</w:t>
      </w:r>
    </w:p>
    <w:p w14:paraId="1C6EE862"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Pruning Strategy: Removed 8% of the vocabulary (from 50,000 to 46,000 tokens), prioritizing high-frequency terms in English and Chinese.</w:t>
      </w:r>
    </w:p>
    <w:p w14:paraId="7FB4BAF7"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Embedding Retraining: Fine-tuned pruned embeddings for 2 epochs using masked language modeling (MLM), recovering 98.5% of baseline accuracy.</w:t>
      </w:r>
    </w:p>
    <w:p w14:paraId="0F5229AE">
      <w:pPr>
        <w:rPr>
          <w:rFonts w:hint="eastAsia"/>
        </w:rPr>
      </w:pPr>
    </w:p>
    <w:p w14:paraId="3B6558BB">
      <w:pPr>
        <w:rPr>
          <w:rFonts w:hint="eastAsia"/>
        </w:rPr>
      </w:pPr>
      <w:r>
        <w:rPr>
          <w:rFonts w:hint="eastAsia"/>
          <w:b/>
          <w:bCs/>
        </w:rPr>
        <w:t>Impact</w:t>
      </w:r>
      <w:r>
        <w:rPr>
          <w:rFonts w:hint="eastAsia"/>
        </w:rPr>
        <w:t>:</w:t>
      </w:r>
    </w:p>
    <w:p w14:paraId="15390640">
      <w:pPr>
        <w:rPr>
          <w:rFonts w:hint="eastAsia"/>
        </w:rPr>
      </w:pPr>
    </w:p>
    <w:p w14:paraId="10DC3591">
      <w:pPr>
        <w:rPr>
          <w:rFonts w:hint="eastAsia"/>
        </w:rPr>
      </w:pPr>
      <w:r>
        <w:rPr>
          <w:rFonts w:hint="eastAsia"/>
        </w:rPr>
        <w:t xml:space="preserve">Reduced model parameters from </w:t>
      </w:r>
      <w:r>
        <w:rPr>
          <w:rFonts w:hint="eastAsia"/>
          <w:b/>
          <w:bCs/>
        </w:rPr>
        <w:t>500M to 460M (-8%)</w:t>
      </w:r>
      <w:r>
        <w:rPr>
          <w:rFonts w:hint="eastAsia"/>
        </w:rPr>
        <w:t>.</w:t>
      </w:r>
    </w:p>
    <w:p w14:paraId="77BAFD07">
      <w:pPr>
        <w:rPr>
          <w:rFonts w:hint="eastAsia"/>
        </w:rPr>
      </w:pPr>
      <w:r>
        <w:rPr>
          <w:rFonts w:hint="eastAsia"/>
        </w:rPr>
        <w:t xml:space="preserve">Lowered memory footprint from </w:t>
      </w:r>
      <w:r>
        <w:rPr>
          <w:rFonts w:hint="eastAsia"/>
          <w:b/>
          <w:bCs/>
        </w:rPr>
        <w:t>1.2GB to 1.0GB (FP16)</w:t>
      </w:r>
      <w:r>
        <w:rPr>
          <w:rFonts w:hint="eastAsia"/>
        </w:rPr>
        <w:t>.</w:t>
      </w:r>
    </w:p>
    <w:p w14:paraId="29B2B7C3">
      <w:pPr>
        <w:rPr>
          <w:rFonts w:hint="eastAsia"/>
        </w:rPr>
      </w:pPr>
    </w:p>
    <w:p w14:paraId="39E64211">
      <w:pPr>
        <w:pStyle w:val="4"/>
        <w:bidi w:val="0"/>
        <w:rPr>
          <w:rFonts w:hint="eastAsia"/>
        </w:rPr>
      </w:pPr>
      <w:r>
        <w:rPr>
          <w:rFonts w:hint="eastAsia"/>
        </w:rPr>
        <w:t>2.3 Q8_0 Quantization for Inference Acceleration</w:t>
      </w:r>
    </w:p>
    <w:p w14:paraId="792E87DC">
      <w:pPr>
        <w:rPr>
          <w:rFonts w:hint="eastAsia"/>
        </w:rPr>
      </w:pPr>
      <w:r>
        <w:rPr>
          <w:rFonts w:hint="eastAsia"/>
          <w:b/>
          <w:bCs/>
        </w:rPr>
        <w:t>Implementation:</w:t>
      </w:r>
    </w:p>
    <w:p w14:paraId="22D68763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Block-wise Quantization: Grouped weights into 32-value blocks with dynamic scaling, minimizing precision loss in feed-forward layers.</w:t>
      </w:r>
    </w:p>
    <w:p w14:paraId="0B711398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Mixed-Precision Retention: Kept FP16 precision for attention heads to mitigate outliers, improving multilingual task accuracy by 4.2%.</w:t>
      </w:r>
    </w:p>
    <w:p w14:paraId="6EF32BDD">
      <w:pPr>
        <w:rPr>
          <w:rFonts w:hint="eastAsia"/>
        </w:rPr>
      </w:pPr>
    </w:p>
    <w:p w14:paraId="4AA20B45">
      <w:pPr>
        <w:rPr>
          <w:rFonts w:hint="eastAsia"/>
        </w:rPr>
      </w:pPr>
      <w:r>
        <w:rPr>
          <w:rFonts w:hint="eastAsia"/>
          <w:b/>
          <w:bCs/>
        </w:rPr>
        <w:t>Hardware Synergy:</w:t>
      </w:r>
    </w:p>
    <w:p w14:paraId="0D733495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Utilized Yitian 710’s BF16 acceleration for quantized operations, achieving ​3.5× faster inference vs. FP16.</w:t>
      </w:r>
    </w:p>
    <w:p w14:paraId="5CADAA3E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Reduced memory usage to ​0.6GB for 8-bit weights.</w:t>
      </w:r>
    </w:p>
    <w:p w14:paraId="09D1B6D3">
      <w:pPr>
        <w:rPr>
          <w:rFonts w:hint="eastAsia"/>
        </w:rPr>
      </w:pPr>
    </w:p>
    <w:p w14:paraId="3FC83D27">
      <w:pPr>
        <w:pStyle w:val="3"/>
        <w:bidi w:val="0"/>
        <w:rPr>
          <w:rFonts w:hint="eastAsia"/>
        </w:rPr>
      </w:pPr>
      <w:r>
        <w:rPr>
          <w:rFonts w:hint="eastAsia"/>
        </w:rPr>
        <w:t>3. System-Level Optimizations</w:t>
      </w:r>
    </w:p>
    <w:p w14:paraId="46117D3C">
      <w:pPr>
        <w:pStyle w:val="4"/>
        <w:bidi w:val="0"/>
        <w:rPr>
          <w:rFonts w:hint="eastAsia"/>
        </w:rPr>
      </w:pPr>
      <w:r>
        <w:rPr>
          <w:rFonts w:hint="eastAsia"/>
        </w:rPr>
        <w:t>3.1 Armv9-Specific Enhancements</w:t>
      </w:r>
    </w:p>
    <w:p w14:paraId="4BE7E73B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Multi-core Parallelism: Distributed token generation across </w:t>
      </w:r>
      <w:r>
        <w:rPr>
          <w:rFonts w:hint="eastAsia"/>
          <w:lang w:val="en-US" w:eastAsia="zh-CN"/>
        </w:rPr>
        <w:t xml:space="preserve">8 </w:t>
      </w:r>
      <w:r>
        <w:rPr>
          <w:rFonts w:hint="eastAsia"/>
        </w:rPr>
        <w:t>CPU cores, reducing latency by 22%.</w:t>
      </w:r>
    </w:p>
    <w:p w14:paraId="2F19E64F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Memory Prefetching: Optimized L3 cache utilization via Arm Compute Library, increasing hit rate to 85%.</w:t>
      </w:r>
    </w:p>
    <w:p w14:paraId="48BD87CA">
      <w:pPr>
        <w:widowControl w:val="0"/>
        <w:numPr>
          <w:numId w:val="0"/>
        </w:numPr>
        <w:jc w:val="both"/>
        <w:rPr>
          <w:rFonts w:hint="eastAsia"/>
        </w:rPr>
      </w:pPr>
    </w:p>
    <w:p w14:paraId="740FBD88">
      <w:pPr>
        <w:pStyle w:val="4"/>
        <w:bidi w:val="0"/>
        <w:rPr>
          <w:rFonts w:hint="eastAsia"/>
        </w:rPr>
      </w:pPr>
      <w:r>
        <w:rPr>
          <w:rFonts w:hint="eastAsia"/>
        </w:rPr>
        <w:t>3.2 Accuracy-Speed Trade-offs</w:t>
      </w:r>
    </w:p>
    <w:p w14:paraId="42BBACDF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Dynamic Token Restoration: Reintroduced pruned tokens during inference based on contextual relevance (e.g., domain-specific queries).</w:t>
      </w:r>
    </w:p>
    <w:p w14:paraId="788AE844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Quantization-Aware Training (QAT): Applied lightweight QAT for 1 epoch, improving quantized model accuracy by 3.1%.</w:t>
      </w:r>
    </w:p>
    <w:p w14:paraId="246619BE">
      <w:pPr>
        <w:rPr>
          <w:rFonts w:hint="eastAsia"/>
        </w:rPr>
      </w:pPr>
    </w:p>
    <w:p w14:paraId="56EAD61A">
      <w:pPr>
        <w:pStyle w:val="3"/>
        <w:bidi w:val="0"/>
        <w:rPr>
          <w:rFonts w:hint="eastAsia"/>
        </w:rPr>
      </w:pPr>
      <w:r>
        <w:rPr>
          <w:rFonts w:hint="eastAsia"/>
        </w:rPr>
        <w:t>4. Performance Evaluation</w:t>
      </w:r>
    </w:p>
    <w:p w14:paraId="598EBF2D">
      <w:pPr>
        <w:pStyle w:val="4"/>
        <w:bidi w:val="0"/>
        <w:rPr>
          <w:rFonts w:hint="eastAsia"/>
        </w:rPr>
      </w:pPr>
      <w:r>
        <w:rPr>
          <w:rFonts w:hint="eastAsia"/>
        </w:rPr>
        <w:t>4.1 Benchmark Results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099F6A1B">
        <w:tc>
          <w:tcPr>
            <w:tcW w:w="2840" w:type="dxa"/>
            <w:vAlign w:val="top"/>
          </w:tcPr>
          <w:p w14:paraId="4CE1AF23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Metric</w:t>
            </w:r>
          </w:p>
        </w:tc>
        <w:tc>
          <w:tcPr>
            <w:tcW w:w="2841" w:type="dxa"/>
            <w:vAlign w:val="top"/>
          </w:tcPr>
          <w:p w14:paraId="030ABB67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Baseline (FP16)</w:t>
            </w:r>
          </w:p>
        </w:tc>
        <w:tc>
          <w:tcPr>
            <w:tcW w:w="2841" w:type="dxa"/>
            <w:vAlign w:val="top"/>
          </w:tcPr>
          <w:p w14:paraId="2533201D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Optimized (Q8_0 + Pruning)</w:t>
            </w:r>
          </w:p>
        </w:tc>
      </w:tr>
      <w:tr w14:paraId="78D20E91">
        <w:tc>
          <w:tcPr>
            <w:tcW w:w="2840" w:type="dxa"/>
            <w:vAlign w:val="top"/>
          </w:tcPr>
          <w:p w14:paraId="12FA1DFD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Speed (tokens/sec)</w:t>
            </w:r>
          </w:p>
        </w:tc>
        <w:tc>
          <w:tcPr>
            <w:tcW w:w="2841" w:type="dxa"/>
            <w:vAlign w:val="top"/>
          </w:tcPr>
          <w:p w14:paraId="31210020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2841" w:type="dxa"/>
            <w:vAlign w:val="top"/>
          </w:tcPr>
          <w:p w14:paraId="00981E6A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</w:t>
            </w:r>
          </w:p>
        </w:tc>
      </w:tr>
      <w:tr w14:paraId="41170048">
        <w:tc>
          <w:tcPr>
            <w:tcW w:w="2840" w:type="dxa"/>
            <w:vAlign w:val="top"/>
          </w:tcPr>
          <w:p w14:paraId="0979FA39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Memory (GB)</w:t>
            </w:r>
          </w:p>
        </w:tc>
        <w:tc>
          <w:tcPr>
            <w:tcW w:w="2841" w:type="dxa"/>
            <w:vAlign w:val="top"/>
          </w:tcPr>
          <w:p w14:paraId="11EFD66D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2841" w:type="dxa"/>
            <w:vAlign w:val="top"/>
          </w:tcPr>
          <w:p w14:paraId="211618C6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0.6</w:t>
            </w:r>
          </w:p>
        </w:tc>
      </w:tr>
      <w:tr w14:paraId="30BA57D0">
        <w:tc>
          <w:tcPr>
            <w:tcW w:w="2840" w:type="dxa"/>
            <w:vAlign w:val="top"/>
          </w:tcPr>
          <w:p w14:paraId="1B1F668C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Accuracy Retention</w:t>
            </w:r>
          </w:p>
        </w:tc>
        <w:tc>
          <w:tcPr>
            <w:tcW w:w="2841" w:type="dxa"/>
            <w:vAlign w:val="top"/>
          </w:tcPr>
          <w:p w14:paraId="16B30D51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2841" w:type="dxa"/>
            <w:vAlign w:val="top"/>
          </w:tcPr>
          <w:p w14:paraId="225760AD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97.3%</w:t>
            </w:r>
          </w:p>
        </w:tc>
      </w:tr>
    </w:tbl>
    <w:p w14:paraId="1F51BBDC">
      <w:pPr>
        <w:rPr>
          <w:rFonts w:hint="eastAsia"/>
        </w:rPr>
      </w:pPr>
    </w:p>
    <w:p w14:paraId="21F3FF83">
      <w:pPr>
        <w:pStyle w:val="4"/>
        <w:bidi w:val="0"/>
        <w:rPr>
          <w:rFonts w:hint="eastAsia"/>
        </w:rPr>
      </w:pPr>
      <w:r>
        <w:rPr>
          <w:rFonts w:hint="eastAsia"/>
        </w:rPr>
        <w:t>4.2 Edge Deployment Validation</w:t>
      </w:r>
    </w:p>
    <w:p w14:paraId="7F51F261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Achieved </w:t>
      </w:r>
      <w:r>
        <w:rPr>
          <w:rFonts w:hint="eastAsia"/>
          <w:lang w:val="en-US" w:eastAsia="zh-CN"/>
        </w:rPr>
        <w:t>140</w:t>
      </w:r>
      <w:r>
        <w:rPr>
          <w:rFonts w:hint="eastAsia"/>
        </w:rPr>
        <w:t xml:space="preserve"> tokens/sec on a simulated edge device with 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GB RAM, meeting real-time requirements.</w:t>
      </w:r>
    </w:p>
    <w:p w14:paraId="3F293642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Maintained &gt;95% accuracy on multilingual tasks, aligning with competition benchmarks.</w:t>
      </w:r>
    </w:p>
    <w:p w14:paraId="42E7BFEF">
      <w:pPr>
        <w:rPr>
          <w:rFonts w:hint="eastAsia"/>
        </w:rPr>
      </w:pPr>
    </w:p>
    <w:p w14:paraId="28CA6DED">
      <w:pPr>
        <w:pStyle w:val="3"/>
        <w:bidi w:val="0"/>
        <w:rPr>
          <w:rFonts w:hint="eastAsia"/>
        </w:rPr>
      </w:pPr>
      <w:r>
        <w:rPr>
          <w:rFonts w:hint="eastAsia"/>
        </w:rPr>
        <w:t>5. Conclusion</w:t>
      </w:r>
    </w:p>
    <w:p w14:paraId="143C484F">
      <w:pPr>
        <w:ind w:firstLine="630" w:firstLineChars="300"/>
        <w:rPr>
          <w:rFonts w:hint="eastAsia"/>
        </w:rPr>
      </w:pPr>
      <w:r>
        <w:rPr>
          <w:rFonts w:hint="eastAsia"/>
        </w:rPr>
        <w:t>By integrating vocabulary pruning, Q8_0 quantization, and Armv9-specific optimizations, this solution achieves 3.5×faster inference and 50% memory reduction for Qwen2.5-0.5B while retaining &gt;97% accuracy. Future work will explore 4-bit hybrid quantization and adaptive pruning for low-resource languages.</w:t>
      </w:r>
    </w:p>
    <w:p w14:paraId="64335B4B">
      <w:pPr>
        <w:rPr>
          <w:rFonts w:hint="eastAsia"/>
        </w:rPr>
      </w:pPr>
    </w:p>
    <w:p w14:paraId="55A37F60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AFBB7C"/>
    <w:multiLevelType w:val="singleLevel"/>
    <w:tmpl w:val="F3AFBB7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3FB39CC"/>
    <w:multiLevelType w:val="singleLevel"/>
    <w:tmpl w:val="F3FB39C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7F68279"/>
    <w:multiLevelType w:val="singleLevel"/>
    <w:tmpl w:val="F7F6827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BBBFA6C"/>
    <w:rsid w:val="0E6FF717"/>
    <w:rsid w:val="15BD7AC1"/>
    <w:rsid w:val="2DEDD5D7"/>
    <w:rsid w:val="5DFBAD67"/>
    <w:rsid w:val="5DFBCB96"/>
    <w:rsid w:val="5DFDF7B0"/>
    <w:rsid w:val="5EFF36D9"/>
    <w:rsid w:val="5F7396A0"/>
    <w:rsid w:val="73CD1CBB"/>
    <w:rsid w:val="752D8CD9"/>
    <w:rsid w:val="7BBFF6A7"/>
    <w:rsid w:val="7D6583BD"/>
    <w:rsid w:val="7DD1633C"/>
    <w:rsid w:val="7DFD7EBF"/>
    <w:rsid w:val="7FF710FF"/>
    <w:rsid w:val="9FBF8ED6"/>
    <w:rsid w:val="AF9B0CD5"/>
    <w:rsid w:val="AFFEBC98"/>
    <w:rsid w:val="BBFB2825"/>
    <w:rsid w:val="BCB3B46E"/>
    <w:rsid w:val="C74FA526"/>
    <w:rsid w:val="CBBBFA6C"/>
    <w:rsid w:val="CFBEFF92"/>
    <w:rsid w:val="D9BD881F"/>
    <w:rsid w:val="DFEBF865"/>
    <w:rsid w:val="E3F7109C"/>
    <w:rsid w:val="E57E7001"/>
    <w:rsid w:val="E7DF9026"/>
    <w:rsid w:val="E9D077F6"/>
    <w:rsid w:val="E9FFE5F7"/>
    <w:rsid w:val="EBDBD3B2"/>
    <w:rsid w:val="EFF6701D"/>
    <w:rsid w:val="EFF9F8A7"/>
    <w:rsid w:val="F88F0B5B"/>
    <w:rsid w:val="FAFFA465"/>
    <w:rsid w:val="FF75FB7D"/>
    <w:rsid w:val="FFFD7449"/>
    <w:rsid w:val="FFFDA468"/>
    <w:rsid w:val="FFFDB603"/>
    <w:rsid w:val="FFFF9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2025-03-30T11:01:00Z</dcterms:created>
  <dc:creator>李二</dc:creator>
  <cp:lastModifiedBy>李二</cp:lastModifiedBy>
  <dcterms:modified xsi:type="dcterms:W3CDTF">2025-03-30T11:26:27Z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2052-6.11.0.8608</vt:lpwstr>
  </property>
  <property fmtid="{D5CDD505-2E9C-101B-9397-08002B2CF9AE}" pid="3" name="ICV">
    <vt:lpwstr>9C7F864508516780F7B3E8673E0CCA50_41</vt:lpwstr>
  </property>
</Properties>
</file>