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https://github.com/IEEE-FCIH-SB/Mobile-Dev-Content-2025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EEE-FCIH-SB/Mobile-Dev-Content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