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3D296C0E"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5207B1">
        <w:rPr>
          <w:rFonts w:ascii="Arial" w:hAnsi="Arial" w:cs="Arial"/>
          <w:b/>
          <w:color w:val="B7AD66"/>
          <w:sz w:val="52"/>
          <w:szCs w:val="52"/>
        </w:rPr>
        <w:t>8</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62B341C9"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2C3A44" w:rsidRPr="00B744A6">
        <w:rPr>
          <w:rFonts w:ascii="Arial" w:hAnsi="Arial" w:cs="Arial"/>
          <w:b/>
          <w:color w:val="347691"/>
          <w:sz w:val="48"/>
          <w:szCs w:val="48"/>
        </w:rPr>
        <w:t>15</w:t>
      </w:r>
      <w:r w:rsidR="00070660" w:rsidRPr="00B744A6">
        <w:rPr>
          <w:rFonts w:ascii="Arial" w:hAnsi="Arial" w:cs="Arial"/>
          <w:b/>
          <w:color w:val="347691"/>
          <w:sz w:val="48"/>
          <w:szCs w:val="48"/>
        </w:rPr>
        <w:t xml:space="preserve"> – </w:t>
      </w:r>
      <w:r w:rsidR="002C3A44" w:rsidRPr="00B744A6">
        <w:rPr>
          <w:rFonts w:ascii="Arial" w:hAnsi="Arial" w:cs="Arial"/>
          <w:b/>
          <w:color w:val="347691"/>
          <w:sz w:val="48"/>
          <w:szCs w:val="48"/>
        </w:rPr>
        <w:t>17</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5207B1">
        <w:rPr>
          <w:rFonts w:ascii="Arial" w:hAnsi="Arial" w:cs="Arial"/>
          <w:b/>
          <w:color w:val="347691"/>
          <w:sz w:val="48"/>
          <w:szCs w:val="48"/>
        </w:rPr>
        <w:t>4</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D2B5BDA" w:rsidR="00070660" w:rsidRDefault="005207B1" w:rsidP="00070660">
      <w:pPr>
        <w:jc w:val="center"/>
        <w:rPr>
          <w:rFonts w:ascii="Arial" w:hAnsi="Arial" w:cs="Arial"/>
          <w:b/>
          <w:color w:val="B7AD66"/>
          <w:sz w:val="40"/>
          <w:szCs w:val="40"/>
        </w:rPr>
      </w:pPr>
      <w:r>
        <w:rPr>
          <w:rFonts w:ascii="Arial" w:hAnsi="Arial" w:cs="Arial"/>
          <w:b/>
          <w:color w:val="B7AD66"/>
          <w:sz w:val="40"/>
          <w:szCs w:val="40"/>
        </w:rPr>
        <w:t>Beijing</w:t>
      </w:r>
      <w:r w:rsidR="005C26F3">
        <w:rPr>
          <w:rFonts w:ascii="Arial" w:hAnsi="Arial" w:cs="Arial"/>
          <w:b/>
          <w:color w:val="B7AD66"/>
          <w:sz w:val="40"/>
          <w:szCs w:val="40"/>
        </w:rPr>
        <w:t xml:space="preserve">, </w:t>
      </w:r>
      <w:r>
        <w:rPr>
          <w:rFonts w:ascii="Arial" w:hAnsi="Arial" w:cs="Arial"/>
          <w:b/>
          <w:color w:val="B7AD66"/>
          <w:sz w:val="40"/>
          <w:szCs w:val="40"/>
        </w:rPr>
        <w:t>PRC</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77777777" w:rsidR="001A1003" w:rsidRPr="004B2409" w:rsidRDefault="001A1003" w:rsidP="00070660">
      <w:pPr>
        <w:jc w:val="center"/>
        <w:rPr>
          <w:noProof/>
          <w:lang w:eastAsia="de-AT"/>
        </w:rPr>
      </w:pPr>
    </w:p>
    <w:p w14:paraId="0596C3F8" w14:textId="77777777" w:rsidR="001A1003" w:rsidRPr="004B2409" w:rsidRDefault="001A1003" w:rsidP="00070660">
      <w:pPr>
        <w:jc w:val="center"/>
        <w:rPr>
          <w:noProof/>
          <w:lang w:eastAsia="de-AT"/>
        </w:rPr>
      </w:pPr>
    </w:p>
    <w:p w14:paraId="03E8B001" w14:textId="77777777" w:rsidR="003B59A8" w:rsidRDefault="003B59A8">
      <w:pPr>
        <w:rPr>
          <w:noProof/>
          <w:lang w:eastAsia="de-AT"/>
        </w:rPr>
      </w:pPr>
      <w:r>
        <w:rPr>
          <w:noProof/>
          <w:lang w:eastAsia="de-AT"/>
        </w:rPr>
        <w:br w:type="page"/>
      </w: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lastRenderedPageBreak/>
        <w:t>Inland ENC Harmonization Group</w:t>
      </w:r>
    </w:p>
    <w:p w14:paraId="6D9D4189" w14:textId="1EC0E5A9" w:rsidR="005207B1" w:rsidRPr="00D41456" w:rsidRDefault="005207B1" w:rsidP="005207B1">
      <w:pPr>
        <w:jc w:val="center"/>
        <w:rPr>
          <w:rFonts w:ascii="Arial" w:hAnsi="Arial" w:cs="Arial"/>
          <w:b/>
          <w:szCs w:val="20"/>
        </w:rPr>
      </w:pPr>
      <w:r w:rsidRPr="00D41456">
        <w:rPr>
          <w:rFonts w:ascii="Arial" w:hAnsi="Arial" w:cs="Arial"/>
          <w:b/>
          <w:szCs w:val="20"/>
        </w:rPr>
        <w:t>1</w:t>
      </w:r>
      <w:r>
        <w:rPr>
          <w:rFonts w:ascii="Arial" w:hAnsi="Arial" w:cs="Arial"/>
          <w:b/>
          <w:szCs w:val="20"/>
        </w:rPr>
        <w:t>8</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7CEAEF18"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2C3A44" w:rsidRPr="00B744A6">
        <w:rPr>
          <w:rFonts w:ascii="Arial" w:hAnsi="Arial" w:cs="Arial"/>
          <w:b/>
          <w:sz w:val="20"/>
          <w:szCs w:val="20"/>
        </w:rPr>
        <w:t>15</w:t>
      </w:r>
      <w:r w:rsidRPr="00B744A6">
        <w:rPr>
          <w:rFonts w:ascii="Arial" w:hAnsi="Arial" w:cs="Arial"/>
          <w:b/>
          <w:sz w:val="20"/>
          <w:szCs w:val="20"/>
          <w:vertAlign w:val="superscript"/>
        </w:rPr>
        <w:t>th</w:t>
      </w:r>
      <w:r w:rsidRPr="00B744A6">
        <w:rPr>
          <w:rFonts w:ascii="Arial" w:hAnsi="Arial" w:cs="Arial"/>
          <w:b/>
          <w:sz w:val="20"/>
          <w:szCs w:val="20"/>
        </w:rPr>
        <w:t xml:space="preserve"> – </w:t>
      </w:r>
      <w:r w:rsidR="002C3A44" w:rsidRPr="00B744A6">
        <w:rPr>
          <w:rFonts w:ascii="Arial" w:hAnsi="Arial" w:cs="Arial"/>
          <w:b/>
          <w:sz w:val="20"/>
          <w:szCs w:val="20"/>
        </w:rPr>
        <w:t>17</w:t>
      </w:r>
      <w:r w:rsidRPr="00B744A6">
        <w:rPr>
          <w:rFonts w:ascii="Arial" w:hAnsi="Arial" w:cs="Arial"/>
          <w:b/>
          <w:sz w:val="20"/>
          <w:szCs w:val="20"/>
          <w:vertAlign w:val="superscript"/>
        </w:rPr>
        <w:t>th</w:t>
      </w:r>
      <w:r w:rsidRPr="00BD74A4">
        <w:rPr>
          <w:rFonts w:ascii="Arial" w:hAnsi="Arial" w:cs="Arial"/>
          <w:b/>
          <w:sz w:val="20"/>
          <w:szCs w:val="20"/>
        </w:rPr>
        <w:t xml:space="preserve"> 202</w:t>
      </w:r>
      <w:r>
        <w:rPr>
          <w:rFonts w:ascii="Arial" w:hAnsi="Arial" w:cs="Arial"/>
          <w:b/>
          <w:sz w:val="20"/>
          <w:szCs w:val="20"/>
        </w:rPr>
        <w:t>4</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7143F4D7" w14:textId="115C6ACD"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Pr="00B744A6">
        <w:rPr>
          <w:rFonts w:ascii="Arial" w:hAnsi="Arial" w:cs="Arial"/>
          <w:b/>
          <w:sz w:val="20"/>
          <w:szCs w:val="20"/>
          <w:lang w:val="en-GB"/>
        </w:rPr>
        <w:t>BUPT Jinjiang Hotel</w:t>
      </w:r>
      <w:r>
        <w:rPr>
          <w:rFonts w:ascii="Arial" w:hAnsi="Arial" w:cs="Arial"/>
          <w:b/>
          <w:sz w:val="20"/>
          <w:szCs w:val="20"/>
          <w:lang w:val="en-GB"/>
        </w:rPr>
        <w:br/>
      </w:r>
      <w:r w:rsidRPr="00B744A6">
        <w:rPr>
          <w:rFonts w:ascii="Arial" w:hAnsi="Arial" w:cs="Arial"/>
          <w:b/>
          <w:sz w:val="20"/>
          <w:szCs w:val="20"/>
          <w:lang w:val="en-GB"/>
        </w:rPr>
        <w:t>No. 8, Xitucheng Road, Haidian District, Beijing</w:t>
      </w:r>
    </w:p>
    <w:p w14:paraId="5714CAD9" w14:textId="77777777" w:rsidR="005207B1" w:rsidRDefault="005207B1" w:rsidP="00D31415">
      <w:pPr>
        <w:ind w:left="1560" w:hanging="1560"/>
        <w:rPr>
          <w:rFonts w:ascii="Arial" w:hAnsi="Arial" w:cs="Arial"/>
          <w:bCs/>
          <w:sz w:val="20"/>
          <w:szCs w:val="20"/>
          <w:lang w:val="en-GB"/>
        </w:rPr>
      </w:pP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34948FA0" w14:textId="13188194" w:rsidR="005207B1" w:rsidRPr="002B3146"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00D31415">
        <w:rPr>
          <w:rFonts w:ascii="Arial" w:hAnsi="Arial" w:cs="Arial"/>
          <w:b/>
          <w:sz w:val="20"/>
          <w:szCs w:val="20"/>
          <w:lang w:val="en-GB"/>
        </w:rPr>
        <w:t>in the same hotel</w:t>
      </w:r>
    </w:p>
    <w:p w14:paraId="4256B7AE" w14:textId="77777777" w:rsidR="005207B1" w:rsidRPr="002B3146" w:rsidRDefault="005207B1" w:rsidP="00D31415">
      <w:pPr>
        <w:ind w:left="1560" w:hanging="1560"/>
        <w:rPr>
          <w:rFonts w:ascii="Arial" w:hAnsi="Arial" w:cs="Arial"/>
          <w:sz w:val="20"/>
          <w:szCs w:val="20"/>
        </w:rPr>
      </w:pPr>
    </w:p>
    <w:p w14:paraId="7CA038DC" w14:textId="25517E9C" w:rsidR="00B744A6" w:rsidRDefault="00D31415" w:rsidP="00D31415">
      <w:pPr>
        <w:ind w:left="1560" w:hanging="1560"/>
        <w:rPr>
          <w:rFonts w:ascii="Arial" w:hAnsi="Arial" w:cs="Arial"/>
          <w:sz w:val="20"/>
          <w:szCs w:val="20"/>
        </w:rPr>
      </w:pPr>
      <w:r>
        <w:rPr>
          <w:rFonts w:ascii="Arial" w:hAnsi="Arial" w:cs="Arial"/>
          <w:sz w:val="20"/>
          <w:szCs w:val="20"/>
        </w:rPr>
        <w:tab/>
      </w:r>
      <w:r w:rsidR="005207B1" w:rsidRPr="002B3146">
        <w:rPr>
          <w:rFonts w:ascii="Arial" w:hAnsi="Arial" w:cs="Arial"/>
          <w:sz w:val="20"/>
          <w:szCs w:val="20"/>
        </w:rPr>
        <w:t xml:space="preserve">A block of rooms has been reserved </w:t>
      </w:r>
      <w:r w:rsidR="00B744A6" w:rsidRPr="00B744A6">
        <w:rPr>
          <w:rFonts w:ascii="Arial" w:hAnsi="Arial" w:cs="Arial"/>
          <w:sz w:val="20"/>
          <w:szCs w:val="20"/>
        </w:rPr>
        <w:t xml:space="preserve">under “Inland ENC Harmonization Group (IEHG)” </w:t>
      </w:r>
      <w:r w:rsidR="005207B1" w:rsidRPr="002B3146">
        <w:rPr>
          <w:rFonts w:ascii="Arial" w:hAnsi="Arial" w:cs="Arial"/>
          <w:sz w:val="20"/>
          <w:szCs w:val="20"/>
        </w:rPr>
        <w:t xml:space="preserve">from </w:t>
      </w:r>
      <w:r w:rsidR="005207B1">
        <w:rPr>
          <w:rFonts w:ascii="Arial" w:hAnsi="Arial" w:cs="Arial"/>
          <w:sz w:val="20"/>
          <w:szCs w:val="20"/>
        </w:rPr>
        <w:t xml:space="preserve">October </w:t>
      </w:r>
      <w:r w:rsidR="00B744A6">
        <w:rPr>
          <w:rFonts w:ascii="Arial" w:hAnsi="Arial" w:cs="Arial"/>
          <w:sz w:val="20"/>
          <w:szCs w:val="20"/>
        </w:rPr>
        <w:t>14</w:t>
      </w:r>
      <w:r w:rsidR="005207B1" w:rsidRPr="002B3146">
        <w:rPr>
          <w:rFonts w:ascii="Arial" w:hAnsi="Arial" w:cs="Arial"/>
          <w:sz w:val="20"/>
          <w:szCs w:val="20"/>
        </w:rPr>
        <w:t>-2</w:t>
      </w:r>
      <w:r w:rsidR="00B744A6">
        <w:rPr>
          <w:rFonts w:ascii="Arial" w:hAnsi="Arial" w:cs="Arial"/>
          <w:sz w:val="20"/>
          <w:szCs w:val="20"/>
        </w:rPr>
        <w:t>9</w:t>
      </w:r>
      <w:r w:rsidR="005207B1">
        <w:rPr>
          <w:rFonts w:ascii="Arial" w:hAnsi="Arial" w:cs="Arial"/>
          <w:sz w:val="20"/>
          <w:szCs w:val="20"/>
        </w:rPr>
        <w:t xml:space="preserve">, </w:t>
      </w:r>
      <w:r w:rsidR="005207B1" w:rsidRPr="002B3146">
        <w:rPr>
          <w:rFonts w:ascii="Arial" w:hAnsi="Arial" w:cs="Arial"/>
          <w:sz w:val="20"/>
          <w:szCs w:val="20"/>
        </w:rPr>
        <w:t>202</w:t>
      </w:r>
      <w:r w:rsidR="00B744A6">
        <w:rPr>
          <w:rFonts w:ascii="Arial" w:hAnsi="Arial" w:cs="Arial"/>
          <w:sz w:val="20"/>
          <w:szCs w:val="20"/>
        </w:rPr>
        <w:t>4</w:t>
      </w:r>
      <w:r w:rsidR="005207B1" w:rsidRPr="002B3146">
        <w:rPr>
          <w:rFonts w:ascii="Arial" w:hAnsi="Arial" w:cs="Arial"/>
          <w:sz w:val="20"/>
          <w:szCs w:val="20"/>
        </w:rPr>
        <w:t xml:space="preserve">.  </w:t>
      </w:r>
    </w:p>
    <w:p w14:paraId="497D36C7" w14:textId="77777777" w:rsidR="00B744A6" w:rsidRDefault="00B744A6" w:rsidP="00D31415">
      <w:pPr>
        <w:ind w:left="1560" w:hanging="1560"/>
        <w:rPr>
          <w:rFonts w:ascii="Arial" w:hAnsi="Arial" w:cs="Arial"/>
          <w:sz w:val="20"/>
          <w:szCs w:val="20"/>
        </w:rPr>
      </w:pPr>
    </w:p>
    <w:p w14:paraId="4816D2D0" w14:textId="667B0244" w:rsidR="00325292" w:rsidRPr="00325292" w:rsidRDefault="00D31415" w:rsidP="00325292">
      <w:pPr>
        <w:ind w:left="1560" w:hanging="1560"/>
        <w:rPr>
          <w:rFonts w:ascii="Arial" w:hAnsi="Arial" w:cs="Arial"/>
          <w:sz w:val="20"/>
          <w:szCs w:val="20"/>
        </w:rPr>
      </w:pPr>
      <w:r>
        <w:rPr>
          <w:rFonts w:ascii="Arial" w:hAnsi="Arial" w:cs="Arial"/>
          <w:sz w:val="20"/>
          <w:szCs w:val="20"/>
        </w:rPr>
        <w:tab/>
      </w:r>
      <w:r w:rsidR="00325292" w:rsidRPr="00325292">
        <w:rPr>
          <w:rFonts w:ascii="Arial" w:hAnsi="Arial" w:cs="Arial" w:hint="eastAsia"/>
          <w:sz w:val="20"/>
          <w:szCs w:val="20"/>
        </w:rPr>
        <w:t>Regular King Room:</w:t>
      </w:r>
      <w:r w:rsidR="00325292">
        <w:rPr>
          <w:rFonts w:ascii="Arial" w:hAnsi="Arial" w:cs="Arial"/>
          <w:sz w:val="20"/>
          <w:szCs w:val="20"/>
        </w:rPr>
        <w:t xml:space="preserve">  </w:t>
      </w:r>
      <w:r w:rsidR="00325292" w:rsidRPr="00325292">
        <w:rPr>
          <w:rFonts w:ascii="Arial" w:hAnsi="Arial" w:cs="Arial" w:hint="eastAsia"/>
          <w:sz w:val="20"/>
          <w:szCs w:val="20"/>
        </w:rPr>
        <w:t xml:space="preserve"> 568 CNY</w:t>
      </w:r>
      <w:r w:rsidR="00325292">
        <w:rPr>
          <w:rFonts w:ascii="Arial" w:hAnsi="Arial" w:cs="Arial" w:hint="eastAsia"/>
          <w:sz w:val="20"/>
          <w:szCs w:val="20"/>
        </w:rPr>
        <w:t xml:space="preserve"> (</w:t>
      </w:r>
      <w:r w:rsidR="00325292" w:rsidRPr="00325292">
        <w:rPr>
          <w:rFonts w:ascii="Arial" w:hAnsi="Arial" w:cs="Arial" w:hint="eastAsia"/>
          <w:sz w:val="20"/>
          <w:szCs w:val="20"/>
        </w:rPr>
        <w:t>original price 1080 CNY</w:t>
      </w:r>
      <w:r w:rsidR="00325292">
        <w:rPr>
          <w:rFonts w:ascii="Arial" w:hAnsi="Arial" w:cs="Arial"/>
          <w:sz w:val="20"/>
          <w:szCs w:val="20"/>
        </w:rPr>
        <w:t>)</w:t>
      </w:r>
      <w:r w:rsidR="00325292" w:rsidRPr="00325292">
        <w:rPr>
          <w:rFonts w:ascii="Arial" w:hAnsi="Arial" w:cs="Arial" w:hint="eastAsia"/>
          <w:sz w:val="20"/>
          <w:szCs w:val="20"/>
        </w:rPr>
        <w:t>, including breakfast buffet</w:t>
      </w:r>
      <w:r w:rsidR="00325292">
        <w:rPr>
          <w:rFonts w:ascii="Arial" w:hAnsi="Arial" w:cs="Arial"/>
          <w:sz w:val="20"/>
          <w:szCs w:val="20"/>
        </w:rPr>
        <w:br/>
      </w:r>
      <w:r w:rsidR="00325292" w:rsidRPr="00325292">
        <w:rPr>
          <w:rFonts w:ascii="Arial" w:hAnsi="Arial" w:cs="Arial" w:hint="eastAsia"/>
          <w:sz w:val="20"/>
          <w:szCs w:val="20"/>
        </w:rPr>
        <w:t>Business King Room</w:t>
      </w:r>
      <w:r w:rsidR="00325292">
        <w:rPr>
          <w:rFonts w:ascii="Arial" w:hAnsi="Arial" w:cs="Arial"/>
          <w:sz w:val="20"/>
          <w:szCs w:val="20"/>
        </w:rPr>
        <w:t xml:space="preserve">: </w:t>
      </w:r>
      <w:r w:rsidR="00325292" w:rsidRPr="00325292">
        <w:rPr>
          <w:rFonts w:ascii="Arial" w:hAnsi="Arial" w:cs="Arial" w:hint="eastAsia"/>
          <w:sz w:val="20"/>
          <w:szCs w:val="20"/>
        </w:rPr>
        <w:t xml:space="preserve">638 CNY </w:t>
      </w:r>
      <w:r w:rsidR="00325292">
        <w:rPr>
          <w:rFonts w:ascii="Arial" w:hAnsi="Arial" w:cs="Arial"/>
          <w:sz w:val="20"/>
          <w:szCs w:val="20"/>
        </w:rPr>
        <w:t>(</w:t>
      </w:r>
      <w:r w:rsidR="00325292" w:rsidRPr="00325292">
        <w:rPr>
          <w:rFonts w:ascii="Arial" w:hAnsi="Arial" w:cs="Arial" w:hint="eastAsia"/>
          <w:sz w:val="20"/>
          <w:szCs w:val="20"/>
        </w:rPr>
        <w:t>original price 1680 CNY</w:t>
      </w:r>
      <w:r w:rsidR="00325292">
        <w:rPr>
          <w:rFonts w:ascii="Arial" w:hAnsi="Arial" w:cs="Arial"/>
          <w:sz w:val="20"/>
          <w:szCs w:val="20"/>
        </w:rPr>
        <w:t>)</w:t>
      </w:r>
      <w:r w:rsidR="00325292" w:rsidRPr="00325292">
        <w:rPr>
          <w:rFonts w:ascii="Arial" w:hAnsi="Arial" w:cs="Arial" w:hint="eastAsia"/>
          <w:sz w:val="20"/>
          <w:szCs w:val="20"/>
        </w:rPr>
        <w:t>, including breakfast buffe</w:t>
      </w:r>
      <w:r w:rsidR="00325292">
        <w:rPr>
          <w:rFonts w:ascii="Arial" w:hAnsi="Arial" w:cs="Arial"/>
          <w:sz w:val="20"/>
          <w:szCs w:val="20"/>
        </w:rPr>
        <w:t>t</w:t>
      </w:r>
      <w:r w:rsidR="00325292">
        <w:rPr>
          <w:rFonts w:ascii="Arial" w:hAnsi="Arial" w:cs="Arial"/>
          <w:sz w:val="20"/>
          <w:szCs w:val="20"/>
        </w:rPr>
        <w:br/>
      </w:r>
      <w:r w:rsidR="00325292" w:rsidRPr="00325292">
        <w:rPr>
          <w:rFonts w:ascii="Arial" w:hAnsi="Arial" w:cs="Arial"/>
          <w:sz w:val="20"/>
          <w:szCs w:val="20"/>
        </w:rPr>
        <w:t>Eve</w:t>
      </w:r>
      <w:r w:rsidR="00325292">
        <w:rPr>
          <w:rFonts w:ascii="Arial" w:hAnsi="Arial" w:cs="Arial"/>
          <w:sz w:val="20"/>
          <w:szCs w:val="20"/>
        </w:rPr>
        <w:t>r</w:t>
      </w:r>
      <w:r w:rsidR="00325292" w:rsidRPr="00325292">
        <w:rPr>
          <w:rFonts w:ascii="Arial" w:hAnsi="Arial" w:cs="Arial"/>
          <w:sz w:val="20"/>
          <w:szCs w:val="20"/>
        </w:rPr>
        <w:t xml:space="preserve">y room has </w:t>
      </w:r>
      <w:r w:rsidR="00325292">
        <w:rPr>
          <w:rFonts w:ascii="Arial" w:hAnsi="Arial" w:cs="Arial"/>
          <w:sz w:val="20"/>
          <w:szCs w:val="20"/>
        </w:rPr>
        <w:t>free WIFI</w:t>
      </w:r>
      <w:r w:rsidR="00325292">
        <w:rPr>
          <w:rFonts w:ascii="Arial" w:hAnsi="Arial" w:cs="Arial"/>
          <w:sz w:val="20"/>
          <w:szCs w:val="20"/>
        </w:rPr>
        <w:br/>
      </w:r>
      <w:r w:rsidR="00325292">
        <w:rPr>
          <w:rFonts w:ascii="Arial" w:hAnsi="Arial" w:cs="Arial"/>
          <w:sz w:val="20"/>
          <w:szCs w:val="20"/>
        </w:rPr>
        <w:br/>
        <w:t xml:space="preserve">Please send your choice of room and the dates to Liu Li, </w:t>
      </w:r>
      <w:hyperlink r:id="rId8" w:history="1">
        <w:r w:rsidR="00325292" w:rsidRPr="00325292">
          <w:rPr>
            <w:rStyle w:val="Hyperlink"/>
            <w:rFonts w:ascii="Arial" w:hAnsi="Arial" w:cs="Arial"/>
            <w:sz w:val="20"/>
            <w:szCs w:val="20"/>
          </w:rPr>
          <w:t>liuli@wti.ac.cn</w:t>
        </w:r>
      </w:hyperlink>
      <w:r w:rsidR="00325292">
        <w:rPr>
          <w:rFonts w:ascii="Arial" w:hAnsi="Arial" w:cs="Arial"/>
          <w:sz w:val="20"/>
          <w:szCs w:val="20"/>
        </w:rPr>
        <w:t xml:space="preserve"> , CC </w:t>
      </w:r>
      <w:hyperlink r:id="rId9" w:history="1">
        <w:r w:rsidR="00325292" w:rsidRPr="00325292">
          <w:rPr>
            <w:rStyle w:val="Hyperlink"/>
            <w:rFonts w:ascii="Arial" w:hAnsi="Arial" w:cs="Arial"/>
            <w:sz w:val="20"/>
            <w:szCs w:val="20"/>
          </w:rPr>
          <w:t>bernd.birklhuber@bmk.gv.at</w:t>
        </w:r>
      </w:hyperlink>
      <w:r w:rsidR="00325292">
        <w:rPr>
          <w:rFonts w:ascii="Arial" w:hAnsi="Arial" w:cs="Arial"/>
          <w:sz w:val="20"/>
          <w:szCs w:val="20"/>
        </w:rPr>
        <w:t xml:space="preserve">, </w:t>
      </w:r>
      <w:r w:rsidR="00325292" w:rsidRPr="00325292">
        <w:rPr>
          <w:rFonts w:ascii="Arial" w:hAnsi="Arial" w:cs="Arial"/>
          <w:b/>
          <w:sz w:val="20"/>
          <w:szCs w:val="20"/>
          <w:u w:val="single"/>
        </w:rPr>
        <w:t>before September</w:t>
      </w:r>
      <w:r w:rsidR="00325292">
        <w:rPr>
          <w:rFonts w:ascii="Arial" w:hAnsi="Arial" w:cs="Arial"/>
          <w:sz w:val="20"/>
          <w:szCs w:val="20"/>
        </w:rPr>
        <w:t xml:space="preserve"> to ensure a reservation</w:t>
      </w:r>
      <w:r w:rsidR="00325292" w:rsidRPr="00325292">
        <w:rPr>
          <w:rFonts w:ascii="Arial" w:hAnsi="Arial" w:cs="Arial"/>
          <w:sz w:val="20"/>
          <w:szCs w:val="20"/>
        </w:rPr>
        <w:t>.</w:t>
      </w:r>
    </w:p>
    <w:p w14:paraId="07E8F3B8" w14:textId="5F3D0641" w:rsidR="00D31415" w:rsidRDefault="00325292" w:rsidP="00325292">
      <w:pPr>
        <w:ind w:left="1560" w:hanging="1560"/>
        <w:rPr>
          <w:rFonts w:ascii="Arial" w:hAnsi="Arial" w:cs="Arial"/>
          <w:sz w:val="20"/>
          <w:szCs w:val="20"/>
        </w:rPr>
      </w:pPr>
      <w:r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77777777" w:rsidR="00D31415" w:rsidRPr="008D055F" w:rsidRDefault="00D31415" w:rsidP="00D31415">
      <w:pPr>
        <w:ind w:left="1560" w:hanging="1560"/>
        <w:rPr>
          <w:rFonts w:ascii="Arial" w:hAnsi="Arial" w:cs="Arial"/>
          <w:sz w:val="20"/>
          <w:szCs w:val="20"/>
          <w:lang w:val="fr-BE"/>
        </w:rPr>
      </w:pPr>
      <w:r w:rsidRPr="008D055F">
        <w:rPr>
          <w:rFonts w:ascii="Arial" w:hAnsi="Arial" w:cs="Arial"/>
          <w:b/>
          <w:sz w:val="20"/>
          <w:szCs w:val="20"/>
          <w:lang w:val="fr-BE"/>
        </w:rPr>
        <w:t>Local contact:</w:t>
      </w:r>
      <w:r w:rsidRPr="008D055F">
        <w:rPr>
          <w:rFonts w:ascii="Arial" w:hAnsi="Arial" w:cs="Arial"/>
          <w:sz w:val="20"/>
          <w:szCs w:val="20"/>
          <w:lang w:val="fr-BE"/>
        </w:rPr>
        <w:tab/>
        <w:t>Liu Li</w:t>
      </w:r>
    </w:p>
    <w:p w14:paraId="6883761F" w14:textId="78C96327"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 xml:space="preserve">E-mail: </w:t>
      </w:r>
      <w:hyperlink r:id="rId10" w:history="1">
        <w:r w:rsidR="00325292" w:rsidRPr="008D055F">
          <w:rPr>
            <w:rStyle w:val="Hyperlink"/>
            <w:rFonts w:ascii="Arial" w:hAnsi="Arial" w:cs="Arial"/>
            <w:sz w:val="20"/>
            <w:szCs w:val="20"/>
            <w:lang w:val="fr-BE"/>
          </w:rPr>
          <w:t>liuli@wti.ac.cn</w:t>
        </w:r>
      </w:hyperlink>
    </w:p>
    <w:p w14:paraId="16577648" w14:textId="77777777"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Mobile phone: +86 13810876967</w:t>
      </w:r>
    </w:p>
    <w:p w14:paraId="102B15B3" w14:textId="77777777" w:rsidR="00D31415" w:rsidRPr="008D055F" w:rsidRDefault="00D31415" w:rsidP="00B744A6">
      <w:pPr>
        <w:ind w:left="990"/>
        <w:rPr>
          <w:rFonts w:ascii="Arial" w:hAnsi="Arial" w:cs="Arial"/>
          <w:sz w:val="20"/>
          <w:szCs w:val="20"/>
          <w:lang w:val="fr-BE"/>
        </w:rPr>
      </w:pPr>
    </w:p>
    <w:p w14:paraId="6903384A" w14:textId="14A66286" w:rsidR="00B744A6" w:rsidRPr="008D055F" w:rsidRDefault="00B744A6" w:rsidP="00B744A6">
      <w:pPr>
        <w:ind w:left="990"/>
        <w:rPr>
          <w:rFonts w:ascii="Arial" w:hAnsi="Arial" w:cs="Arial"/>
          <w:sz w:val="20"/>
          <w:szCs w:val="20"/>
          <w:lang w:val="fr-BE"/>
        </w:rPr>
      </w:pPr>
    </w:p>
    <w:p w14:paraId="4E1E5A96" w14:textId="77777777" w:rsidR="00B744A6" w:rsidRPr="008D055F" w:rsidRDefault="00B744A6" w:rsidP="00B744A6">
      <w:pPr>
        <w:ind w:left="990"/>
        <w:rPr>
          <w:rFonts w:ascii="Arial" w:hAnsi="Arial" w:cs="Arial"/>
          <w:sz w:val="20"/>
          <w:szCs w:val="20"/>
          <w:lang w:val="fr-BE"/>
        </w:rPr>
      </w:pPr>
    </w:p>
    <w:p w14:paraId="4A3C6A7D" w14:textId="77777777" w:rsidR="00D31415" w:rsidRPr="008D055F" w:rsidRDefault="00D31415">
      <w:pPr>
        <w:rPr>
          <w:rFonts w:ascii="Arial" w:hAnsi="Arial" w:cs="Arial"/>
          <w:b/>
          <w:sz w:val="20"/>
          <w:szCs w:val="20"/>
          <w:lang w:val="fr-BE"/>
        </w:rPr>
      </w:pPr>
      <w:r w:rsidRPr="008D055F">
        <w:rPr>
          <w:rFonts w:ascii="Arial" w:hAnsi="Arial" w:cs="Arial"/>
          <w:b/>
          <w:sz w:val="20"/>
          <w:szCs w:val="20"/>
          <w:lang w:val="fr-BE"/>
        </w:rPr>
        <w:br w:type="page"/>
      </w:r>
    </w:p>
    <w:p w14:paraId="74C8666D" w14:textId="173AEA5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Transportation to the Hotel from Beijing Capital International Airport (IATA</w:t>
      </w:r>
      <w:r w:rsidRPr="00B744A6">
        <w:rPr>
          <w:rFonts w:ascii="Arial" w:hAnsi="Arial" w:cs="Arial" w:hint="eastAsia"/>
          <w:b/>
          <w:sz w:val="20"/>
          <w:szCs w:val="20"/>
        </w:rPr>
        <w:t>：</w:t>
      </w:r>
      <w:r w:rsidRPr="00B744A6">
        <w:rPr>
          <w:rFonts w:ascii="Arial" w:hAnsi="Arial" w:cs="Arial" w:hint="eastAsia"/>
          <w:b/>
          <w:sz w:val="20"/>
          <w:szCs w:val="20"/>
        </w:rPr>
        <w:t>PEK</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ZBAA)</w:t>
      </w:r>
    </w:p>
    <w:p w14:paraId="470E68E5" w14:textId="77777777" w:rsidR="00B744A6" w:rsidRPr="00B744A6" w:rsidRDefault="00B744A6" w:rsidP="00B744A6">
      <w:pPr>
        <w:rPr>
          <w:rFonts w:ascii="Arial" w:hAnsi="Arial" w:cs="Arial"/>
          <w:sz w:val="20"/>
          <w:szCs w:val="20"/>
        </w:rPr>
      </w:pPr>
    </w:p>
    <w:p w14:paraId="0EDAF86E"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100 CNY (one-way)</w:t>
      </w:r>
    </w:p>
    <w:p w14:paraId="01794245"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30 CNY (one-way)</w:t>
      </w:r>
    </w:p>
    <w:p w14:paraId="23F00E49"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Subway Capital Airport Express to the Sanyuanqiao Station. Transfer to Subway Line 10 and stop at the Xitucheng Station. Exit from the F or E or C of Xitucheng Station. Walk south on Xitucheng Road to  BUPT Jinjiang Hotel (on the east side of the road). </w:t>
      </w:r>
    </w:p>
    <w:p w14:paraId="4B60C95B" w14:textId="78FB5BD8" w:rsidR="00B744A6" w:rsidRDefault="00B744A6" w:rsidP="00B744A6">
      <w:pPr>
        <w:rPr>
          <w:rFonts w:ascii="Arial" w:hAnsi="Arial" w:cs="Arial"/>
          <w:sz w:val="20"/>
          <w:szCs w:val="20"/>
        </w:rPr>
      </w:pPr>
    </w:p>
    <w:p w14:paraId="5DFF5ACA" w14:textId="2D9A80B6" w:rsidR="00B744A6" w:rsidRDefault="00B744A6" w:rsidP="00B744A6">
      <w:pPr>
        <w:ind w:left="993"/>
        <w:rPr>
          <w:rFonts w:ascii="Arial" w:hAnsi="Arial" w:cs="Arial"/>
          <w:sz w:val="20"/>
          <w:szCs w:val="20"/>
        </w:rPr>
      </w:pPr>
      <w:r>
        <w:rPr>
          <w:noProof/>
          <w:lang w:val="de-DE" w:eastAsia="de-DE"/>
        </w:rPr>
        <w:drawing>
          <wp:inline distT="0" distB="0" distL="0" distR="0" wp14:anchorId="4FDA1537" wp14:editId="50F96621">
            <wp:extent cx="4951562" cy="3123790"/>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9727" cy="3147867"/>
                    </a:xfrm>
                    <a:prstGeom prst="rect">
                      <a:avLst/>
                    </a:prstGeom>
                  </pic:spPr>
                </pic:pic>
              </a:graphicData>
            </a:graphic>
          </wp:inline>
        </w:drawing>
      </w:r>
    </w:p>
    <w:p w14:paraId="1B489791" w14:textId="18A48C72" w:rsidR="00B744A6" w:rsidRDefault="00B744A6" w:rsidP="00B744A6">
      <w:pPr>
        <w:ind w:left="993"/>
        <w:rPr>
          <w:rFonts w:ascii="Arial" w:hAnsi="Arial" w:cs="Arial"/>
          <w:sz w:val="20"/>
          <w:szCs w:val="20"/>
        </w:rPr>
      </w:pPr>
    </w:p>
    <w:p w14:paraId="7BACA257" w14:textId="4413D218" w:rsidR="00B744A6" w:rsidRPr="00B744A6" w:rsidRDefault="00B744A6" w:rsidP="00B744A6">
      <w:pPr>
        <w:ind w:left="993"/>
        <w:rPr>
          <w:rFonts w:ascii="Arial" w:hAnsi="Arial" w:cs="Arial"/>
          <w:sz w:val="20"/>
          <w:szCs w:val="20"/>
        </w:rPr>
      </w:pPr>
      <w:r>
        <w:rPr>
          <w:noProof/>
          <w:lang w:val="de-DE" w:eastAsia="de-DE"/>
        </w:rPr>
        <w:drawing>
          <wp:inline distT="0" distB="0" distL="0" distR="0" wp14:anchorId="476FCDCB" wp14:editId="2736ADE1">
            <wp:extent cx="3554186" cy="3445498"/>
            <wp:effectExtent l="0" t="0" r="825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192" cy="3458106"/>
                    </a:xfrm>
                    <a:prstGeom prst="rect">
                      <a:avLst/>
                    </a:prstGeom>
                  </pic:spPr>
                </pic:pic>
              </a:graphicData>
            </a:graphic>
          </wp:inline>
        </w:drawing>
      </w:r>
    </w:p>
    <w:p w14:paraId="5B198E4C" w14:textId="77777777" w:rsidR="00B744A6" w:rsidRPr="00B744A6" w:rsidRDefault="00B744A6" w:rsidP="00B744A6">
      <w:pPr>
        <w:rPr>
          <w:rFonts w:ascii="Arial" w:hAnsi="Arial" w:cs="Arial"/>
          <w:sz w:val="20"/>
          <w:szCs w:val="20"/>
        </w:rPr>
      </w:pPr>
      <w:r w:rsidRPr="00B744A6">
        <w:rPr>
          <w:rFonts w:ascii="Arial" w:hAnsi="Arial" w:cs="Arial"/>
          <w:sz w:val="20"/>
          <w:szCs w:val="20"/>
        </w:rPr>
        <w:t xml:space="preserve">  </w:t>
      </w:r>
    </w:p>
    <w:p w14:paraId="0DCF2904" w14:textId="5355DAD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Transportation to the Hotel from Beijing Daxing International Airport (IATA</w:t>
      </w:r>
      <w:r w:rsidRPr="00B744A6">
        <w:rPr>
          <w:rFonts w:ascii="Arial" w:hAnsi="Arial" w:cs="Arial" w:hint="eastAsia"/>
          <w:b/>
          <w:sz w:val="20"/>
          <w:szCs w:val="20"/>
        </w:rPr>
        <w:t>：</w:t>
      </w:r>
      <w:r w:rsidRPr="00B744A6">
        <w:rPr>
          <w:rFonts w:ascii="Arial" w:hAnsi="Arial" w:cs="Arial" w:hint="eastAsia"/>
          <w:b/>
          <w:sz w:val="20"/>
          <w:szCs w:val="20"/>
        </w:rPr>
        <w:t>PKX</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ZBAD)</w:t>
      </w:r>
    </w:p>
    <w:p w14:paraId="5F653586" w14:textId="77777777" w:rsidR="00B744A6" w:rsidRPr="00B744A6" w:rsidRDefault="00B744A6" w:rsidP="00B744A6">
      <w:pPr>
        <w:rPr>
          <w:rFonts w:ascii="Arial" w:hAnsi="Arial" w:cs="Arial"/>
          <w:sz w:val="20"/>
          <w:szCs w:val="20"/>
        </w:rPr>
      </w:pPr>
    </w:p>
    <w:p w14:paraId="48C342ED"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230 CNY (one-way)</w:t>
      </w:r>
    </w:p>
    <w:p w14:paraId="05EB517F"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40 CNY (one-way)</w:t>
      </w:r>
    </w:p>
    <w:p w14:paraId="2FA22EFC"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Daxing Airport Express to the Caoqiao Station. Transfer to Subway Line 19 and stop at the Beitaipingzhuang Station. Exit from the A of Beitaipingzhuang Station. Walk south and cross the Beitaiping Bridge. Turn right and walk west to BUPT Jinjiang Hotel (on the east side of the road). </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6FFD5A85" w14:textId="4688649F" w:rsidR="00B744A6" w:rsidRDefault="00B744A6" w:rsidP="00B744A6">
      <w:pPr>
        <w:rPr>
          <w:rFonts w:ascii="Arial" w:hAnsi="Arial" w:cs="Arial"/>
          <w:sz w:val="20"/>
          <w:szCs w:val="20"/>
        </w:rPr>
      </w:pPr>
      <w:r w:rsidRPr="00B744A6">
        <w:rPr>
          <w:rFonts w:ascii="Arial" w:hAnsi="Arial" w:cs="Arial"/>
          <w:sz w:val="20"/>
          <w:szCs w:val="20"/>
        </w:rPr>
        <w:t xml:space="preserve"> </w:t>
      </w:r>
      <w:r>
        <w:rPr>
          <w:noProof/>
          <w:lang w:val="de-DE" w:eastAsia="de-DE"/>
        </w:rPr>
        <w:drawing>
          <wp:inline distT="0" distB="0" distL="0" distR="0" wp14:anchorId="3D63C106" wp14:editId="4F041197">
            <wp:extent cx="3208484" cy="3804249"/>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147" cy="3851276"/>
                    </a:xfrm>
                    <a:prstGeom prst="rect">
                      <a:avLst/>
                    </a:prstGeom>
                  </pic:spPr>
                </pic:pic>
              </a:graphicData>
            </a:graphic>
          </wp:inline>
        </w:drawing>
      </w:r>
    </w:p>
    <w:p w14:paraId="7988F17D" w14:textId="20731A68" w:rsidR="00B744A6" w:rsidRDefault="00B744A6" w:rsidP="00B744A6">
      <w:pPr>
        <w:rPr>
          <w:rFonts w:ascii="Arial" w:hAnsi="Arial" w:cs="Arial"/>
          <w:sz w:val="20"/>
          <w:szCs w:val="20"/>
        </w:rPr>
      </w:pPr>
    </w:p>
    <w:p w14:paraId="7AC8C7FE" w14:textId="3F10C5C5" w:rsidR="00B744A6" w:rsidRDefault="00B744A6" w:rsidP="00B744A6">
      <w:pPr>
        <w:rPr>
          <w:rFonts w:ascii="Arial" w:hAnsi="Arial" w:cs="Arial"/>
          <w:sz w:val="20"/>
          <w:szCs w:val="20"/>
        </w:rPr>
      </w:pPr>
      <w:r>
        <w:rPr>
          <w:noProof/>
          <w:lang w:val="de-DE" w:eastAsia="de-DE"/>
        </w:rPr>
        <w:drawing>
          <wp:inline distT="0" distB="0" distL="0" distR="0" wp14:anchorId="017FFDF9" wp14:editId="263EE00C">
            <wp:extent cx="4392386" cy="2463776"/>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899" cy="2466308"/>
                    </a:xfrm>
                    <a:prstGeom prst="rect">
                      <a:avLst/>
                    </a:prstGeom>
                  </pic:spPr>
                </pic:pic>
              </a:graphicData>
            </a:graphic>
          </wp:inline>
        </w:drawing>
      </w:r>
    </w:p>
    <w:p w14:paraId="3086C302" w14:textId="77777777" w:rsidR="00B744A6" w:rsidRDefault="00B744A6" w:rsidP="00B744A6">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77777777" w:rsidR="00B744A6" w:rsidRDefault="00B744A6" w:rsidP="00B744A6">
      <w:pPr>
        <w:rPr>
          <w:rFonts w:ascii="Arial" w:hAnsi="Arial" w:cs="Arial"/>
          <w:sz w:val="20"/>
          <w:szCs w:val="20"/>
        </w:rPr>
      </w:pPr>
    </w:p>
    <w:p w14:paraId="24BED513" w14:textId="77777777"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t>Draft Agenda of the IEHG meeting</w:t>
      </w:r>
    </w:p>
    <w:p w14:paraId="4800FE50" w14:textId="77777777" w:rsidR="005207B1" w:rsidRDefault="005207B1" w:rsidP="005207B1">
      <w:pPr>
        <w:rPr>
          <w:rFonts w:ascii="Arial" w:hAnsi="Arial" w:cs="Arial"/>
          <w:b/>
          <w:sz w:val="20"/>
          <w:szCs w:val="20"/>
          <w:lang w:val="en-GB"/>
        </w:rPr>
      </w:pPr>
    </w:p>
    <w:p w14:paraId="4BDEA910" w14:textId="77777777"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5" w:history="1">
        <w:r w:rsidRPr="002B67C2">
          <w:rPr>
            <w:rStyle w:val="Hyperlink"/>
            <w:rFonts w:ascii="Calibri" w:hAnsi="Calibri" w:cs="Calibri"/>
            <w:sz w:val="22"/>
            <w:szCs w:val="22"/>
          </w:rPr>
          <w:t>https://github.com/IEHG/IEHG-Meeting-2024</w:t>
        </w:r>
      </w:hyperlink>
    </w:p>
    <w:p w14:paraId="60CC0379" w14:textId="77777777" w:rsidR="002B67C2" w:rsidRDefault="002B67C2" w:rsidP="005207B1">
      <w:pPr>
        <w:rPr>
          <w:rFonts w:ascii="Calibri" w:hAnsi="Calibri" w:cs="Calibri"/>
          <w:sz w:val="22"/>
          <w:szCs w:val="22"/>
        </w:rPr>
      </w:pPr>
    </w:p>
    <w:p w14:paraId="035AEE4B" w14:textId="18964DAF" w:rsidR="00FC3CB7" w:rsidRDefault="002B67C2" w:rsidP="005207B1">
      <w:pPr>
        <w:rPr>
          <w:rFonts w:ascii="Calibri" w:hAnsi="Calibri" w:cs="Calibri"/>
          <w:sz w:val="22"/>
          <w:szCs w:val="22"/>
        </w:rPr>
      </w:pPr>
      <w:r>
        <w:rPr>
          <w:rFonts w:ascii="Calibri" w:hAnsi="Calibri" w:cs="Calibri"/>
          <w:sz w:val="22"/>
          <w:szCs w:val="22"/>
        </w:rPr>
        <w:t xml:space="preserve">Link for online participation:  </w:t>
      </w:r>
      <w:hyperlink r:id="rId16" w:history="1">
        <w:r w:rsidRPr="002B67C2">
          <w:rPr>
            <w:rStyle w:val="Hyperlink"/>
            <w:rFonts w:ascii="Calibri" w:hAnsi="Calibri" w:cs="Calibri"/>
            <w:sz w:val="22"/>
            <w:szCs w:val="22"/>
          </w:rPr>
          <w:t>https://usace1.webex.com/join/IENC</w:t>
        </w:r>
      </w:hyperlink>
      <w:r w:rsidRPr="002B67C2">
        <w:rPr>
          <w:rFonts w:ascii="Calibri" w:hAnsi="Calibri" w:cs="Calibri"/>
          <w:sz w:val="22"/>
          <w:szCs w:val="22"/>
        </w:rPr>
        <w:t xml:space="preserve"> </w:t>
      </w:r>
    </w:p>
    <w:p w14:paraId="2743C5E4" w14:textId="77777777" w:rsidR="00FC3CB7" w:rsidRDefault="00FC3CB7" w:rsidP="005207B1">
      <w:pPr>
        <w:rPr>
          <w:rFonts w:ascii="Calibri" w:hAnsi="Calibri" w:cs="Calibri"/>
          <w:sz w:val="22"/>
          <w:szCs w:val="22"/>
        </w:rPr>
      </w:pPr>
    </w:p>
    <w:p w14:paraId="68580652" w14:textId="1A4D6C63"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2C3A44" w:rsidRPr="00D31415">
        <w:rPr>
          <w:rFonts w:ascii="Calibri" w:hAnsi="Calibri" w:cs="Calibri"/>
          <w:sz w:val="22"/>
          <w:szCs w:val="22"/>
        </w:rPr>
        <w:t>15</w:t>
      </w:r>
      <w:r w:rsidRPr="00D31415">
        <w:rPr>
          <w:rFonts w:ascii="Calibri" w:hAnsi="Calibri" w:cs="Calibri"/>
          <w:sz w:val="22"/>
          <w:szCs w:val="22"/>
          <w:vertAlign w:val="superscript"/>
        </w:rPr>
        <w:t>th</w:t>
      </w:r>
      <w:r>
        <w:rPr>
          <w:rFonts w:ascii="Calibri" w:hAnsi="Calibri" w:cs="Calibri"/>
          <w:sz w:val="22"/>
          <w:szCs w:val="22"/>
        </w:rPr>
        <w:t xml:space="preserve"> October 2024, 09:00 (UTC + 8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2DE3081F"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t>Li Liu</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t>Gert Morlion</w:t>
      </w:r>
      <w:r w:rsidR="005207B1">
        <w:rPr>
          <w:rFonts w:ascii="Arial" w:hAnsi="Arial" w:cs="Arial"/>
          <w:sz w:val="20"/>
          <w:szCs w:val="20"/>
        </w:rPr>
        <w:br/>
        <w:t>South America</w:t>
      </w:r>
      <w:r w:rsidR="005207B1" w:rsidRPr="0016017C">
        <w:rPr>
          <w:rFonts w:ascii="Arial" w:hAnsi="Arial" w:cs="Arial"/>
          <w:sz w:val="20"/>
          <w:szCs w:val="20"/>
        </w:rPr>
        <w:tab/>
      </w:r>
      <w:r w:rsidR="005207B1">
        <w:rPr>
          <w:rFonts w:ascii="Arial" w:hAnsi="Arial" w:cs="Arial"/>
          <w:sz w:val="20"/>
          <w:szCs w:val="20"/>
        </w:rPr>
        <w:t>Vitor Pimentel</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t>Denise LaDue</w:t>
      </w:r>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r w:rsidR="005207B1" w:rsidRPr="00A628CA">
        <w:rPr>
          <w:rFonts w:ascii="Arial" w:hAnsi="Arial" w:cs="Arial"/>
          <w:sz w:val="20"/>
          <w:szCs w:val="20"/>
        </w:rPr>
        <w:br/>
      </w:r>
    </w:p>
    <w:p w14:paraId="1CAA01E4" w14:textId="77777777"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3017E1" w:rsidRPr="003017E1">
        <w:rPr>
          <w:rFonts w:ascii="Arial" w:hAnsi="Arial" w:cs="Arial"/>
          <w:b/>
          <w:bCs/>
          <w:sz w:val="20"/>
          <w:szCs w:val="20"/>
          <w:highlight w:val="lightGray"/>
        </w:rPr>
        <w:t>s</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231FF941" w:rsidR="003017E1" w:rsidRPr="009846D8" w:rsidRDefault="003017E1" w:rsidP="005207B1">
      <w:pPr>
        <w:autoSpaceDE w:val="0"/>
        <w:autoSpaceDN w:val="0"/>
        <w:adjustRightInd w:val="0"/>
        <w:ind w:left="426"/>
        <w:rPr>
          <w:rFonts w:ascii="Arial" w:hAnsi="Arial" w:cs="Arial"/>
          <w:sz w:val="20"/>
          <w:szCs w:val="20"/>
          <w:highlight w:val="lightGray"/>
        </w:rPr>
      </w:pPr>
      <w:r w:rsidRPr="003017E1">
        <w:rPr>
          <w:rFonts w:ascii="Arial" w:hAnsi="Arial" w:cs="Arial"/>
          <w:sz w:val="20"/>
          <w:szCs w:val="20"/>
          <w:highlight w:val="lightGray"/>
        </w:rPr>
        <w:br/>
        <w:t xml:space="preserve">All: </w:t>
      </w:r>
      <w:r w:rsidR="00A27017" w:rsidRPr="003017E1">
        <w:rPr>
          <w:rFonts w:ascii="Arial" w:hAnsi="Arial" w:cs="Arial"/>
          <w:sz w:val="20"/>
          <w:szCs w:val="20"/>
          <w:highlight w:val="lightGray"/>
        </w:rPr>
        <w:t xml:space="preserve">Please provide an email to bernd.birklhuber@bmk.gv.at containing updates to the information on the status of </w:t>
      </w:r>
      <w:r w:rsidR="00A27017" w:rsidRPr="009846D8">
        <w:rPr>
          <w:rFonts w:ascii="Arial" w:hAnsi="Arial" w:cs="Arial"/>
          <w:sz w:val="20"/>
          <w:szCs w:val="20"/>
          <w:highlight w:val="lightGray"/>
        </w:rPr>
        <w:t>implementation.</w:t>
      </w:r>
    </w:p>
    <w:p w14:paraId="2EB11666" w14:textId="77777777" w:rsidR="003017E1" w:rsidRPr="003017E1" w:rsidRDefault="003017E1" w:rsidP="005207B1">
      <w:pPr>
        <w:autoSpaceDE w:val="0"/>
        <w:autoSpaceDN w:val="0"/>
        <w:adjustRightInd w:val="0"/>
        <w:ind w:left="426"/>
        <w:rPr>
          <w:rFonts w:ascii="Arial" w:hAnsi="Arial" w:cs="Arial"/>
          <w:sz w:val="20"/>
          <w:szCs w:val="20"/>
          <w:highlight w:val="lightGray"/>
        </w:rPr>
      </w:pPr>
    </w:p>
    <w:p w14:paraId="2F528AAD" w14:textId="04703DD5" w:rsidR="00A27017" w:rsidRPr="00740A9A" w:rsidRDefault="00812A50" w:rsidP="005207B1">
      <w:pPr>
        <w:autoSpaceDE w:val="0"/>
        <w:autoSpaceDN w:val="0"/>
        <w:adjustRightInd w:val="0"/>
        <w:ind w:left="426"/>
        <w:rPr>
          <w:rFonts w:ascii="Arial" w:hAnsi="Arial" w:cs="Arial"/>
          <w:sz w:val="20"/>
          <w:szCs w:val="20"/>
        </w:rPr>
      </w:pPr>
      <w:r>
        <w:rPr>
          <w:rFonts w:ascii="Arial" w:hAnsi="Arial" w:cs="Arial"/>
          <w:sz w:val="20"/>
          <w:szCs w:val="20"/>
          <w:highlight w:val="lightGray"/>
        </w:rPr>
        <w:t>COMEX²</w:t>
      </w:r>
      <w:r w:rsidRPr="003017E1">
        <w:rPr>
          <w:rFonts w:ascii="Arial" w:hAnsi="Arial" w:cs="Arial"/>
          <w:sz w:val="20"/>
          <w:szCs w:val="20"/>
          <w:highlight w:val="lightGray"/>
        </w:rPr>
        <w:t xml:space="preserve"> </w:t>
      </w:r>
      <w:r w:rsidR="003017E1" w:rsidRPr="003017E1">
        <w:rPr>
          <w:rFonts w:ascii="Arial" w:hAnsi="Arial" w:cs="Arial"/>
          <w:sz w:val="20"/>
          <w:szCs w:val="20"/>
          <w:highlight w:val="lightGray"/>
        </w:rPr>
        <w:t>to check whether a reporting tool for discrepancies could be implemented by EuRIS or on national level</w:t>
      </w:r>
      <w:r w:rsidR="003017E1">
        <w:rPr>
          <w:rFonts w:ascii="Arial" w:hAnsi="Arial" w:cs="Arial"/>
          <w:sz w:val="20"/>
          <w:szCs w:val="20"/>
          <w:highlight w:val="lightGray"/>
        </w:rPr>
        <w:t xml:space="preserve"> (the US tool is based on Survey 123 of ArcGIS)</w:t>
      </w:r>
      <w:r w:rsidR="003017E1" w:rsidRPr="003017E1">
        <w:rPr>
          <w:rFonts w:ascii="Arial" w:hAnsi="Arial" w:cs="Arial"/>
          <w:sz w:val="20"/>
          <w:szCs w:val="20"/>
          <w:highlight w:val="lightGray"/>
        </w:rPr>
        <w:t>.</w:t>
      </w:r>
      <w:r w:rsidR="003017E1">
        <w:rPr>
          <w:sz w:val="20"/>
          <w:szCs w:val="20"/>
        </w:rPr>
        <w:t xml:space="preserve"> </w:t>
      </w:r>
    </w:p>
    <w:p w14:paraId="08658A35" w14:textId="21F78268"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15417D11" w14:textId="5D2D624C" w:rsidR="00CE6773" w:rsidRDefault="00BD74A4" w:rsidP="005207B1">
      <w:pPr>
        <w:autoSpaceDE w:val="0"/>
        <w:autoSpaceDN w:val="0"/>
        <w:adjustRightInd w:val="0"/>
        <w:ind w:left="426"/>
        <w:rPr>
          <w:rFonts w:ascii="Arial" w:hAnsi="Arial" w:cs="Arial"/>
          <w:sz w:val="20"/>
          <w:szCs w:val="20"/>
        </w:rPr>
      </w:pPr>
      <w:r w:rsidRPr="0016017C">
        <w:rPr>
          <w:rFonts w:ascii="Arial" w:hAnsi="Arial" w:cs="Arial"/>
          <w:sz w:val="20"/>
          <w:szCs w:val="20"/>
        </w:rPr>
        <w:br/>
      </w:r>
      <w:r w:rsidR="00CE6773" w:rsidRPr="00AE6502">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00CE6773" w:rsidRPr="00AE6502">
        <w:rPr>
          <w:rFonts w:ascii="Arial" w:hAnsi="Arial" w:cs="Arial"/>
          <w:b/>
          <w:bCs/>
          <w:sz w:val="20"/>
          <w:szCs w:val="20"/>
          <w:highlight w:val="lightGray"/>
        </w:rPr>
        <w:t xml:space="preserve">: </w:t>
      </w:r>
      <w:r w:rsidR="005207B1">
        <w:rPr>
          <w:rFonts w:ascii="Arial" w:hAnsi="Arial" w:cs="Arial"/>
          <w:b/>
          <w:bCs/>
          <w:sz w:val="20"/>
          <w:szCs w:val="20"/>
          <w:highlight w:val="lightGray"/>
        </w:rPr>
        <w:br/>
      </w:r>
      <w:r w:rsidR="00CE6773" w:rsidRPr="00AE6502">
        <w:rPr>
          <w:rFonts w:ascii="Arial" w:hAnsi="Arial" w:cs="Arial"/>
          <w:bCs/>
          <w:sz w:val="20"/>
          <w:szCs w:val="20"/>
          <w:highlight w:val="lightGray"/>
        </w:rPr>
        <w:t>The</w:t>
      </w:r>
      <w:r w:rsidR="00CE6773" w:rsidRPr="00AE6502">
        <w:rPr>
          <w:rFonts w:ascii="Arial" w:hAnsi="Arial" w:cs="Arial"/>
          <w:b/>
          <w:bCs/>
          <w:sz w:val="20"/>
          <w:szCs w:val="20"/>
          <w:highlight w:val="lightGray"/>
        </w:rPr>
        <w:t xml:space="preserve"> </w:t>
      </w:r>
      <w:r w:rsidR="00CE6773" w:rsidRPr="00AE6502">
        <w:rPr>
          <w:rFonts w:ascii="Arial" w:hAnsi="Arial" w:cs="Arial"/>
          <w:sz w:val="20"/>
          <w:szCs w:val="20"/>
          <w:highlight w:val="lightGray"/>
        </w:rPr>
        <w:t>IEHG website contains a list of both National Organizations and Private Companies involved with IENCs. If not listed, please provide web address to bernd.birklhuber@bmk.gv.at for inclusion on the website.</w:t>
      </w:r>
      <w:r w:rsidR="00CE6773" w:rsidRPr="0016017C">
        <w:rPr>
          <w:rFonts w:ascii="Arial" w:hAnsi="Arial" w:cs="Arial"/>
          <w:sz w:val="20"/>
          <w:szCs w:val="20"/>
        </w:rPr>
        <w:t xml:space="preserve"> </w:t>
      </w:r>
    </w:p>
    <w:p w14:paraId="069D515E" w14:textId="77777777" w:rsidR="00CE6773" w:rsidRDefault="00CE6773" w:rsidP="00CE6773">
      <w:pPr>
        <w:autoSpaceDE w:val="0"/>
        <w:autoSpaceDN w:val="0"/>
        <w:adjustRightInd w:val="0"/>
        <w:rPr>
          <w:rFonts w:ascii="Arial" w:hAnsi="Arial" w:cs="Arial"/>
          <w:sz w:val="20"/>
          <w:szCs w:val="20"/>
        </w:rPr>
      </w:pPr>
    </w:p>
    <w:p w14:paraId="5031B171" w14:textId="45A63B65" w:rsidR="00BD74A4" w:rsidRPr="00A628CA" w:rsidRDefault="00BD74A4" w:rsidP="00CE6773">
      <w:pPr>
        <w:tabs>
          <w:tab w:val="left" w:pos="7655"/>
        </w:tabs>
        <w:ind w:left="426"/>
        <w:rPr>
          <w:rFonts w:ascii="Arial" w:hAnsi="Arial" w:cs="Arial"/>
          <w:sz w:val="20"/>
          <w:szCs w:val="20"/>
        </w:rPr>
      </w:pPr>
    </w:p>
    <w:p w14:paraId="1D712A0D" w14:textId="77777777"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Pr>
          <w:rFonts w:ascii="Arial" w:hAnsi="Arial" w:cs="Arial"/>
          <w:b/>
          <w:sz w:val="20"/>
          <w:szCs w:val="20"/>
        </w:rPr>
        <w:t xml:space="preserve"> </w:t>
      </w:r>
      <w:r w:rsidRPr="00AE6502">
        <w:rPr>
          <w:rFonts w:ascii="Arial" w:hAnsi="Arial" w:cs="Arial"/>
          <w:b/>
          <w:sz w:val="20"/>
          <w:szCs w:val="20"/>
        </w:rPr>
        <w:t>(chairs, co-chairs and technical coordinators)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17" w:history="1">
        <w:r w:rsidRPr="00336DAC">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or elect new members. </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5D262DF6" w14:textId="3DE1F061" w:rsidR="00FF2597" w:rsidRPr="005207B1" w:rsidRDefault="00FF2597" w:rsidP="005207B1">
      <w:pPr>
        <w:autoSpaceDE w:val="0"/>
        <w:autoSpaceDN w:val="0"/>
        <w:adjustRightInd w:val="0"/>
        <w:ind w:left="426" w:firstLine="1"/>
        <w:rPr>
          <w:rFonts w:ascii="Arial" w:hAnsi="Arial" w:cs="Arial"/>
          <w:color w:val="00B050"/>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B10A2E">
        <w:rPr>
          <w:rFonts w:ascii="Arial" w:hAnsi="Arial" w:cs="Arial"/>
          <w:sz w:val="20"/>
          <w:szCs w:val="20"/>
        </w:rPr>
        <w:br/>
      </w:r>
      <w:r w:rsidRPr="005207B1">
        <w:rPr>
          <w:rFonts w:ascii="Arial" w:hAnsi="Arial" w:cs="Arial"/>
          <w:color w:val="00B050"/>
          <w:sz w:val="20"/>
          <w:szCs w:val="20"/>
        </w:rPr>
        <w:t>Bernd Birklhuber to update the list of members accordingly.</w:t>
      </w:r>
      <w:r w:rsidRPr="005207B1">
        <w:rPr>
          <w:rFonts w:ascii="Arial" w:hAnsi="Arial" w:cs="Arial"/>
          <w:color w:val="00B050"/>
          <w:sz w:val="20"/>
          <w:szCs w:val="20"/>
        </w:rPr>
        <w:br/>
        <w:t>Status: done, action point closed</w:t>
      </w:r>
    </w:p>
    <w:p w14:paraId="047439C0" w14:textId="77777777" w:rsidR="00FF2597" w:rsidRDefault="00FF2597"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77777777"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18" w:history="1">
        <w:r w:rsidRPr="00482139">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00DF2E6F" w14:textId="64CCC2BD" w:rsidR="00E707BD" w:rsidRPr="004B50AB" w:rsidRDefault="00E707BD" w:rsidP="005207B1">
      <w:pPr>
        <w:autoSpaceDE w:val="0"/>
        <w:autoSpaceDN w:val="0"/>
        <w:adjustRightInd w:val="0"/>
        <w:ind w:left="426" w:firstLine="1"/>
        <w:rPr>
          <w:rFonts w:ascii="Arial" w:hAnsi="Arial" w:cs="Arial"/>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5207B1">
        <w:rPr>
          <w:rFonts w:ascii="Arial" w:hAnsi="Arial" w:cs="Arial"/>
          <w:color w:val="00B050"/>
          <w:sz w:val="20"/>
          <w:szCs w:val="20"/>
        </w:rPr>
        <w:br/>
      </w:r>
      <w:r w:rsidRPr="005207B1">
        <w:rPr>
          <w:rFonts w:ascii="Arial" w:hAnsi="Arial" w:cs="Arial"/>
          <w:color w:val="00B050"/>
          <w:sz w:val="20"/>
          <w:szCs w:val="20"/>
        </w:rPr>
        <w:t>Bernd Birklhuber to submit a CR for the Terms of Reference to include the S-100 representatives in the Core Group.</w:t>
      </w:r>
      <w:r w:rsidR="005207B1" w:rsidRPr="005207B1">
        <w:rPr>
          <w:rFonts w:ascii="Arial" w:hAnsi="Arial" w:cs="Arial"/>
          <w:color w:val="00B050"/>
          <w:sz w:val="20"/>
          <w:szCs w:val="20"/>
        </w:rPr>
        <w:br/>
        <w:t>Status: done, action point closed</w:t>
      </w:r>
    </w:p>
    <w:p w14:paraId="34B6E5BF" w14:textId="77777777" w:rsidR="004A0186" w:rsidRPr="00482139" w:rsidRDefault="004A0186" w:rsidP="00BD74A4">
      <w:pPr>
        <w:autoSpaceDE w:val="0"/>
        <w:autoSpaceDN w:val="0"/>
        <w:adjustRightInd w:val="0"/>
        <w:ind w:left="426"/>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19B44833" w:rsidR="00B10A2E" w:rsidRDefault="00B10A2E" w:rsidP="00B10A2E">
      <w:pPr>
        <w:tabs>
          <w:tab w:val="left" w:pos="1800"/>
        </w:tabs>
        <w:ind w:left="426"/>
        <w:rPr>
          <w:rFonts w:ascii="Arial" w:hAnsi="Arial" w:cs="Arial"/>
          <w:b/>
          <w:sz w:val="20"/>
          <w:szCs w:val="20"/>
        </w:rPr>
      </w:pPr>
      <w:r>
        <w:rPr>
          <w:rFonts w:ascii="Arial" w:hAnsi="Arial" w:cs="Arial"/>
          <w:sz w:val="20"/>
          <w:szCs w:val="20"/>
        </w:rPr>
        <w:t>IEHG could check whether the ToR of IEHG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098E5045" w14:textId="1AD223FD" w:rsidR="00303810" w:rsidRPr="00B10A2E" w:rsidRDefault="00CE6773" w:rsidP="00B10A2E">
      <w:pPr>
        <w:autoSpaceDE w:val="0"/>
        <w:autoSpaceDN w:val="0"/>
        <w:adjustRightInd w:val="0"/>
        <w:ind w:left="426" w:firstLine="1"/>
        <w:rPr>
          <w:rFonts w:ascii="Arial" w:hAnsi="Arial" w:cs="Arial"/>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 xml:space="preserve">Bernd Birklhuber to publish the amended ToR 2023 on the </w:t>
      </w:r>
      <w:r w:rsidR="001B05E5" w:rsidRPr="00B10A2E">
        <w:rPr>
          <w:rFonts w:ascii="Arial" w:hAnsi="Arial" w:cs="Arial"/>
          <w:bCs/>
          <w:color w:val="00B050"/>
          <w:sz w:val="20"/>
          <w:szCs w:val="20"/>
        </w:rPr>
        <w:t>website</w:t>
      </w:r>
      <w:r w:rsidRPr="00B10A2E">
        <w:rPr>
          <w:rFonts w:ascii="Arial" w:hAnsi="Arial" w:cs="Arial"/>
          <w:bCs/>
          <w:color w:val="00B050"/>
          <w:sz w:val="20"/>
          <w:szCs w:val="20"/>
        </w:rPr>
        <w:t>.</w:t>
      </w:r>
      <w:r w:rsidR="00B10A2E" w:rsidRPr="00B10A2E">
        <w:rPr>
          <w:rFonts w:ascii="Arial" w:hAnsi="Arial" w:cs="Arial"/>
          <w:bCs/>
          <w:color w:val="00B050"/>
          <w:sz w:val="20"/>
          <w:szCs w:val="20"/>
        </w:rPr>
        <w:br/>
      </w:r>
      <w:r w:rsidR="00B10A2E" w:rsidRPr="005207B1">
        <w:rPr>
          <w:rFonts w:ascii="Arial" w:hAnsi="Arial" w:cs="Arial"/>
          <w:color w:val="00B050"/>
          <w:sz w:val="20"/>
          <w:szCs w:val="20"/>
        </w:rPr>
        <w:t>Status: done, action point closed</w:t>
      </w:r>
      <w:r w:rsidRPr="00BB50E7">
        <w:rPr>
          <w:rFonts w:ascii="Arial" w:hAnsi="Arial" w:cs="Arial"/>
          <w:b/>
          <w:bCs/>
          <w:sz w:val="20"/>
          <w:szCs w:val="20"/>
          <w:highlight w:val="lightGray"/>
        </w:rPr>
        <w:t xml:space="preserve"> </w:t>
      </w:r>
    </w:p>
    <w:p w14:paraId="501BE9C8" w14:textId="7996BD7B" w:rsidR="00CE6773" w:rsidRDefault="00CE6773" w:rsidP="00303810">
      <w:pPr>
        <w:tabs>
          <w:tab w:val="left" w:pos="7655"/>
        </w:tabs>
        <w:ind w:left="426" w:hanging="426"/>
        <w:rPr>
          <w:rFonts w:ascii="Arial" w:hAnsi="Arial" w:cs="Arial"/>
          <w:b/>
          <w:bCs/>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8BD1CA6"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IEHG could check whether the Introduction to the Encoding Guide for Inland ENCs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714DF520"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list of members and participants of IEHG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2D8E5A5C" w14:textId="27D06CF7" w:rsidR="00652051" w:rsidRPr="00B10A2E" w:rsidRDefault="00652051" w:rsidP="00B10A2E">
      <w:pPr>
        <w:tabs>
          <w:tab w:val="left" w:pos="7655"/>
        </w:tabs>
        <w:ind w:left="426"/>
        <w:rPr>
          <w:rFonts w:ascii="Arial" w:hAnsi="Arial" w:cs="Arial"/>
          <w:b/>
          <w:bCs/>
          <w:color w:val="00B050"/>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Bernd Birklhuber to publish the updated list on the website</w:t>
      </w:r>
      <w:r w:rsidR="00A81E3C" w:rsidRPr="00B10A2E">
        <w:rPr>
          <w:rFonts w:ascii="Arial" w:hAnsi="Arial" w:cs="Arial"/>
          <w:bCs/>
          <w:color w:val="00B050"/>
          <w:sz w:val="20"/>
          <w:szCs w:val="20"/>
        </w:rPr>
        <w:t>0</w:t>
      </w:r>
      <w:r w:rsidR="00A81E3C" w:rsidRPr="00B10A2E">
        <w:rPr>
          <w:rFonts w:ascii="Arial" w:hAnsi="Arial" w:cs="Arial"/>
          <w:bCs/>
          <w:color w:val="00B050"/>
          <w:sz w:val="20"/>
          <w:szCs w:val="20"/>
        </w:rPr>
        <w:br/>
        <w:t>Done, action point closed</w:t>
      </w:r>
      <w:r w:rsidRPr="00B10A2E">
        <w:rPr>
          <w:rFonts w:ascii="Arial" w:hAnsi="Arial" w:cs="Arial"/>
          <w:bCs/>
          <w:color w:val="00B050"/>
          <w:sz w:val="20"/>
          <w:szCs w:val="20"/>
        </w:rPr>
        <w:t>.</w:t>
      </w:r>
      <w:r w:rsidRPr="00B10A2E">
        <w:rPr>
          <w:rFonts w:ascii="Arial" w:hAnsi="Arial" w:cs="Arial"/>
          <w:b/>
          <w:bCs/>
          <w:color w:val="00B050"/>
          <w:sz w:val="20"/>
          <w:szCs w:val="20"/>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20332624" w14:textId="77777777" w:rsidR="00CE6773" w:rsidRDefault="00BD74A4" w:rsidP="00BD74A4">
      <w:pPr>
        <w:tabs>
          <w:tab w:val="left" w:pos="7655"/>
        </w:tabs>
        <w:autoSpaceDE w:val="0"/>
        <w:autoSpaceDN w:val="0"/>
        <w:adjustRightInd w:val="0"/>
        <w:ind w:left="426" w:hanging="426"/>
        <w:rPr>
          <w:rFonts w:ascii="Arial" w:hAnsi="Arial" w:cs="Arial"/>
          <w:b/>
          <w:sz w:val="20"/>
          <w:szCs w:val="20"/>
        </w:rPr>
      </w:pPr>
      <w:r>
        <w:rPr>
          <w:rFonts w:ascii="Arial" w:hAnsi="Arial" w:cs="Arial"/>
          <w:b/>
          <w:sz w:val="20"/>
          <w:szCs w:val="20"/>
        </w:rPr>
        <w:t>5.</w:t>
      </w:r>
      <w:r>
        <w:rPr>
          <w:rFonts w:ascii="Arial" w:hAnsi="Arial" w:cs="Arial"/>
          <w:b/>
          <w:sz w:val="20"/>
          <w:szCs w:val="20"/>
        </w:rPr>
        <w:tab/>
      </w:r>
      <w:r w:rsidRPr="007636F0">
        <w:rPr>
          <w:rFonts w:ascii="Arial" w:hAnsi="Arial" w:cs="Arial"/>
          <w:b/>
          <w:sz w:val="20"/>
          <w:szCs w:val="20"/>
        </w:rPr>
        <w:t>Updates to the Encoding Guide and Product Specification</w:t>
      </w:r>
    </w:p>
    <w:p w14:paraId="205CA639" w14:textId="77777777" w:rsidR="00CE6773" w:rsidRDefault="00CE6773" w:rsidP="00BD74A4">
      <w:pPr>
        <w:tabs>
          <w:tab w:val="left" w:pos="7655"/>
        </w:tabs>
        <w:autoSpaceDE w:val="0"/>
        <w:autoSpaceDN w:val="0"/>
        <w:adjustRightInd w:val="0"/>
        <w:ind w:left="426" w:hanging="426"/>
        <w:rPr>
          <w:rFonts w:ascii="Arial" w:hAnsi="Arial" w:cs="Arial"/>
          <w:b/>
          <w:sz w:val="20"/>
          <w:szCs w:val="20"/>
        </w:rPr>
      </w:pPr>
    </w:p>
    <w:p w14:paraId="0DB59DDF" w14:textId="77777777" w:rsidR="00B10A2E" w:rsidRDefault="00481404" w:rsidP="00B10A2E">
      <w:pPr>
        <w:tabs>
          <w:tab w:val="left" w:pos="7655"/>
        </w:tabs>
        <w:autoSpaceDE w:val="0"/>
        <w:autoSpaceDN w:val="0"/>
        <w:adjustRightInd w:val="0"/>
        <w:ind w:left="426"/>
        <w:rPr>
          <w:rFonts w:ascii="Arial" w:hAnsi="Arial" w:cs="Arial"/>
          <w:sz w:val="20"/>
          <w:szCs w:val="20"/>
          <w:highlight w:val="lightGray"/>
        </w:rPr>
      </w:pPr>
      <w:r>
        <w:rPr>
          <w:rFonts w:ascii="Arial" w:hAnsi="Arial" w:cs="Arial"/>
          <w:sz w:val="20"/>
          <w:szCs w:val="20"/>
        </w:rPr>
        <w:br/>
      </w:r>
      <w:r w:rsidRPr="00481404">
        <w:rPr>
          <w:rFonts w:ascii="Arial" w:hAnsi="Arial" w:cs="Arial"/>
          <w:b/>
          <w:sz w:val="20"/>
          <w:szCs w:val="20"/>
          <w:highlight w:val="lightGray"/>
        </w:rPr>
        <w:t>Action point</w:t>
      </w:r>
      <w:r w:rsidR="00B10A2E">
        <w:rPr>
          <w:rFonts w:ascii="Arial" w:hAnsi="Arial" w:cs="Arial"/>
          <w:b/>
          <w:sz w:val="20"/>
          <w:szCs w:val="20"/>
          <w:highlight w:val="lightGray"/>
        </w:rPr>
        <w:t>s from last meeting</w:t>
      </w:r>
      <w:r w:rsidRPr="00481404">
        <w:rPr>
          <w:rFonts w:ascii="Arial" w:hAnsi="Arial" w:cs="Arial"/>
          <w:b/>
          <w:sz w:val="20"/>
          <w:szCs w:val="20"/>
          <w:highlight w:val="lightGray"/>
        </w:rPr>
        <w:t>:</w:t>
      </w:r>
      <w:r w:rsidRPr="00481404">
        <w:rPr>
          <w:rFonts w:ascii="Arial" w:hAnsi="Arial" w:cs="Arial"/>
          <w:sz w:val="20"/>
          <w:szCs w:val="20"/>
          <w:highlight w:val="lightGray"/>
        </w:rPr>
        <w:t xml:space="preserve"> </w:t>
      </w:r>
    </w:p>
    <w:p w14:paraId="5650E8F1" w14:textId="77777777" w:rsidR="00B10A2E" w:rsidRDefault="00B10A2E" w:rsidP="00B10A2E">
      <w:pPr>
        <w:tabs>
          <w:tab w:val="left" w:pos="7655"/>
        </w:tabs>
        <w:autoSpaceDE w:val="0"/>
        <w:autoSpaceDN w:val="0"/>
        <w:adjustRightInd w:val="0"/>
        <w:ind w:left="426"/>
        <w:rPr>
          <w:rFonts w:ascii="Arial" w:hAnsi="Arial" w:cs="Arial"/>
          <w:sz w:val="20"/>
          <w:szCs w:val="20"/>
          <w:highlight w:val="lightGray"/>
        </w:rPr>
      </w:pPr>
    </w:p>
    <w:p w14:paraId="3717F845" w14:textId="1C07122C" w:rsidR="00481404" w:rsidRPr="00B10A2E" w:rsidRDefault="00481404" w:rsidP="00B10A2E">
      <w:pPr>
        <w:tabs>
          <w:tab w:val="left" w:pos="7655"/>
        </w:tabs>
        <w:autoSpaceDE w:val="0"/>
        <w:autoSpaceDN w:val="0"/>
        <w:adjustRightInd w:val="0"/>
        <w:ind w:left="426"/>
        <w:rPr>
          <w:rFonts w:ascii="Arial" w:hAnsi="Arial" w:cs="Arial"/>
          <w:sz w:val="20"/>
          <w:szCs w:val="20"/>
        </w:rPr>
      </w:pPr>
      <w:r w:rsidRPr="00B10A2E">
        <w:rPr>
          <w:rFonts w:ascii="Arial" w:hAnsi="Arial" w:cs="Arial"/>
          <w:sz w:val="20"/>
          <w:szCs w:val="20"/>
          <w:highlight w:val="lightGray"/>
        </w:rPr>
        <w:t>Comex² to take the change from catach_10 (anchorage for pushing-navigation vessels) in IENC 2.5 to categoryOfAnchorage 16 (anchorage for pushing-navigation vessels) in S-401 into account for the Conversion Guidance.</w:t>
      </w:r>
    </w:p>
    <w:p w14:paraId="108FAC31" w14:textId="77777777" w:rsidR="00BD74A4" w:rsidRDefault="00BD74A4" w:rsidP="00D06966">
      <w:pPr>
        <w:tabs>
          <w:tab w:val="left" w:pos="7655"/>
        </w:tabs>
        <w:autoSpaceDE w:val="0"/>
        <w:autoSpaceDN w:val="0"/>
        <w:adjustRightInd w:val="0"/>
        <w:ind w:left="426"/>
        <w:rPr>
          <w:rFonts w:ascii="Arial" w:hAnsi="Arial" w:cs="Arial"/>
          <w:sz w:val="20"/>
          <w:szCs w:val="20"/>
        </w:rPr>
      </w:pPr>
    </w:p>
    <w:p w14:paraId="7A30A41C" w14:textId="077F800C" w:rsidR="00D06966" w:rsidRDefault="00B10A2E" w:rsidP="00244A2A">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lastRenderedPageBreak/>
        <w:t>T</w:t>
      </w:r>
      <w:r w:rsidR="009C3216" w:rsidRPr="009C3216">
        <w:rPr>
          <w:rFonts w:ascii="Arial" w:hAnsi="Arial" w:cs="Arial"/>
          <w:sz w:val="20"/>
          <w:szCs w:val="20"/>
          <w:highlight w:val="lightGray"/>
        </w:rPr>
        <w:t>he S-100 representatives to inform IHO that IEHG agrees in principle with the proposal, but would need additional enumerations for the category of structure (e.g. the already registered “building above navigable water”) and to clarify whether “bulk” is in this case also covering break bulk.</w:t>
      </w:r>
    </w:p>
    <w:p w14:paraId="7B5E02C2" w14:textId="132DC340" w:rsidR="009C3216" w:rsidRPr="009C3216" w:rsidRDefault="009C3216" w:rsidP="00B10A2E">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t>Denise and Gaël to clarify with Jeff the best way forward and to inform Bernd, who will then finalize the CR</w:t>
      </w:r>
      <w:r w:rsidRPr="009C3216">
        <w:rPr>
          <w:rFonts w:ascii="Arial" w:hAnsi="Arial" w:cs="Arial"/>
          <w:sz w:val="20"/>
          <w:szCs w:val="20"/>
          <w:highlight w:val="lightGray"/>
        </w:rPr>
        <w:t>.</w:t>
      </w:r>
      <w:r w:rsidR="00244A2A">
        <w:rPr>
          <w:rFonts w:ascii="Arial" w:hAnsi="Arial" w:cs="Arial"/>
          <w:sz w:val="20"/>
          <w:szCs w:val="20"/>
        </w:rPr>
        <w:br/>
        <w:t xml:space="preserve">Status: </w:t>
      </w:r>
      <w:r w:rsidR="00244A2A" w:rsidRPr="00244A2A">
        <w:rPr>
          <w:rFonts w:ascii="Arial" w:hAnsi="Arial" w:cs="Arial"/>
          <w:sz w:val="20"/>
          <w:szCs w:val="20"/>
        </w:rPr>
        <w:t xml:space="preserve">Question asked to Jeff </w:t>
      </w:r>
      <w:r w:rsidR="00392EB2">
        <w:rPr>
          <w:rFonts w:ascii="Arial" w:hAnsi="Arial" w:cs="Arial"/>
          <w:sz w:val="20"/>
          <w:szCs w:val="20"/>
        </w:rPr>
        <w:t>–</w:t>
      </w:r>
      <w:r w:rsidR="00244A2A" w:rsidRPr="00244A2A">
        <w:rPr>
          <w:rFonts w:ascii="Arial" w:hAnsi="Arial" w:cs="Arial"/>
          <w:sz w:val="20"/>
          <w:szCs w:val="20"/>
        </w:rPr>
        <w:t xml:space="preserve"> </w:t>
      </w:r>
      <w:r w:rsidR="00392EB2">
        <w:rPr>
          <w:rFonts w:ascii="Arial" w:hAnsi="Arial" w:cs="Arial"/>
          <w:sz w:val="20"/>
          <w:szCs w:val="20"/>
        </w:rPr>
        <w:t>bulk includes break bulk, could also be added to the definition</w:t>
      </w:r>
      <w:bookmarkStart w:id="0" w:name="_GoBack"/>
      <w:bookmarkEnd w:id="0"/>
    </w:p>
    <w:p w14:paraId="723B25DE" w14:textId="78C14C72" w:rsidR="009B388E" w:rsidRPr="009C3216" w:rsidRDefault="009B388E" w:rsidP="009C3216">
      <w:pPr>
        <w:tabs>
          <w:tab w:val="left" w:pos="7655"/>
        </w:tabs>
        <w:autoSpaceDE w:val="0"/>
        <w:autoSpaceDN w:val="0"/>
        <w:adjustRightInd w:val="0"/>
        <w:ind w:left="786"/>
        <w:rPr>
          <w:rFonts w:ascii="Arial" w:hAnsi="Arial" w:cs="Arial"/>
          <w:sz w:val="20"/>
          <w:szCs w:val="20"/>
        </w:rPr>
      </w:pPr>
    </w:p>
    <w:p w14:paraId="7B35837D" w14:textId="40D693C9" w:rsidR="009B388E" w:rsidRDefault="00BA00F5" w:rsidP="00BA00F5">
      <w:pPr>
        <w:pStyle w:val="Listenabsatz"/>
        <w:tabs>
          <w:tab w:val="left" w:pos="7655"/>
        </w:tabs>
        <w:autoSpaceDE w:val="0"/>
        <w:autoSpaceDN w:val="0"/>
        <w:adjustRightInd w:val="0"/>
        <w:ind w:left="426"/>
        <w:rPr>
          <w:rFonts w:ascii="Arial" w:hAnsi="Arial" w:cs="Arial"/>
          <w:sz w:val="20"/>
          <w:szCs w:val="20"/>
        </w:rPr>
      </w:pPr>
      <w:r w:rsidRPr="005A24FE">
        <w:rPr>
          <w:rFonts w:ascii="Arial" w:hAnsi="Arial" w:cs="Arial"/>
          <w:color w:val="00B050"/>
          <w:sz w:val="20"/>
          <w:szCs w:val="20"/>
        </w:rPr>
        <w:t>Gaël to contact Jeff and clarify whether we can assign a 17… identifier or IHO is going to assign a code from the S-57 range of numbers and to inform Bernd and Denise.</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Pr>
          <w:rFonts w:ascii="Arial" w:hAnsi="Arial" w:cs="Arial"/>
          <w:sz w:val="20"/>
          <w:szCs w:val="20"/>
        </w:rPr>
        <w:br/>
      </w:r>
    </w:p>
    <w:p w14:paraId="42254CE2" w14:textId="212A2DC5" w:rsidR="00583B32" w:rsidRPr="00B10A2E" w:rsidRDefault="00BA00F5" w:rsidP="00B10A2E">
      <w:pPr>
        <w:tabs>
          <w:tab w:val="left" w:pos="7655"/>
        </w:tabs>
        <w:autoSpaceDE w:val="0"/>
        <w:autoSpaceDN w:val="0"/>
        <w:adjustRightInd w:val="0"/>
        <w:ind w:left="426"/>
        <w:rPr>
          <w:rFonts w:ascii="Arial" w:hAnsi="Arial" w:cs="Arial"/>
          <w:sz w:val="20"/>
          <w:szCs w:val="20"/>
        </w:rPr>
      </w:pPr>
      <w:r w:rsidRPr="005A24FE">
        <w:rPr>
          <w:rFonts w:ascii="Arial" w:hAnsi="Arial" w:cs="Arial"/>
          <w:color w:val="00B050"/>
          <w:sz w:val="20"/>
          <w:szCs w:val="20"/>
        </w:rPr>
        <w:t xml:space="preserve">Patrick or René </w:t>
      </w:r>
      <w:r w:rsidR="00676990" w:rsidRPr="005A24FE">
        <w:rPr>
          <w:rFonts w:ascii="Arial" w:hAnsi="Arial" w:cs="Arial"/>
          <w:color w:val="00B050"/>
          <w:sz w:val="20"/>
          <w:szCs w:val="20"/>
        </w:rPr>
        <w:t>to send an example how the line should look like to Gert. Gert to register the symbol and the line style. Patrick or René to draw up and submit a CR.</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sidRPr="00B10A2E">
        <w:rPr>
          <w:rFonts w:ascii="Arial" w:hAnsi="Arial" w:cs="Arial"/>
          <w:sz w:val="20"/>
          <w:szCs w:val="20"/>
        </w:rPr>
        <w:br/>
      </w:r>
    </w:p>
    <w:p w14:paraId="385944E3" w14:textId="6BCB022F" w:rsidR="00676990" w:rsidRDefault="00676990" w:rsidP="00B10A2E">
      <w:pPr>
        <w:tabs>
          <w:tab w:val="left" w:pos="7655"/>
        </w:tabs>
        <w:autoSpaceDE w:val="0"/>
        <w:autoSpaceDN w:val="0"/>
        <w:adjustRightInd w:val="0"/>
        <w:ind w:left="426"/>
        <w:rPr>
          <w:rFonts w:ascii="Arial" w:hAnsi="Arial" w:cs="Arial"/>
          <w:sz w:val="20"/>
          <w:szCs w:val="20"/>
        </w:rPr>
      </w:pPr>
      <w:r w:rsidRPr="003C0E89">
        <w:rPr>
          <w:rFonts w:ascii="Arial" w:hAnsi="Arial" w:cs="Arial"/>
          <w:sz w:val="20"/>
          <w:szCs w:val="20"/>
          <w:highlight w:val="lightGray"/>
        </w:rPr>
        <w:t xml:space="preserve">René </w:t>
      </w:r>
      <w:r w:rsidR="003C0E89" w:rsidRPr="003C0E89">
        <w:rPr>
          <w:rFonts w:ascii="Arial" w:hAnsi="Arial" w:cs="Arial"/>
          <w:sz w:val="20"/>
          <w:szCs w:val="20"/>
          <w:highlight w:val="lightGray"/>
        </w:rPr>
        <w:t xml:space="preserve">to update and resubmit the CR </w:t>
      </w:r>
      <w:r w:rsidR="003C0E89">
        <w:rPr>
          <w:rFonts w:ascii="Arial" w:hAnsi="Arial" w:cs="Arial"/>
          <w:sz w:val="20"/>
          <w:szCs w:val="20"/>
          <w:highlight w:val="lightGray"/>
        </w:rPr>
        <w:t xml:space="preserve">419 </w:t>
      </w:r>
      <w:r w:rsidR="003C0E89" w:rsidRPr="003C0E89">
        <w:rPr>
          <w:rFonts w:ascii="Arial" w:hAnsi="Arial" w:cs="Arial"/>
          <w:sz w:val="20"/>
          <w:szCs w:val="20"/>
          <w:highlight w:val="lightGray"/>
        </w:rPr>
        <w:t>accordingly.</w:t>
      </w:r>
    </w:p>
    <w:p w14:paraId="1EDA0419" w14:textId="4D4DCE8A" w:rsidR="00652051" w:rsidRDefault="00652051" w:rsidP="00652051">
      <w:pPr>
        <w:tabs>
          <w:tab w:val="left" w:pos="7655"/>
        </w:tabs>
        <w:autoSpaceDE w:val="0"/>
        <w:autoSpaceDN w:val="0"/>
        <w:adjustRightInd w:val="0"/>
        <w:rPr>
          <w:rFonts w:ascii="Arial" w:hAnsi="Arial" w:cs="Arial"/>
          <w:sz w:val="20"/>
          <w:szCs w:val="20"/>
        </w:rPr>
      </w:pPr>
    </w:p>
    <w:p w14:paraId="1C99014B" w14:textId="77777777" w:rsidR="00244A2A" w:rsidRDefault="003C0E89" w:rsidP="00B10A2E">
      <w:pPr>
        <w:tabs>
          <w:tab w:val="left" w:pos="7655"/>
        </w:tabs>
        <w:ind w:left="426"/>
        <w:rPr>
          <w:rFonts w:ascii="Arial" w:hAnsi="Arial" w:cs="Arial"/>
          <w:color w:val="00B050"/>
          <w:sz w:val="20"/>
          <w:szCs w:val="20"/>
        </w:rPr>
      </w:pPr>
      <w:r w:rsidRPr="005A24FE">
        <w:rPr>
          <w:rFonts w:ascii="Arial" w:hAnsi="Arial" w:cs="Arial"/>
          <w:bCs/>
          <w:color w:val="00B050"/>
          <w:sz w:val="20"/>
          <w:szCs w:val="20"/>
        </w:rPr>
        <w:t>Denise</w:t>
      </w:r>
      <w:r w:rsidR="00652051" w:rsidRPr="005A24FE">
        <w:rPr>
          <w:rFonts w:ascii="Arial" w:hAnsi="Arial" w:cs="Arial"/>
          <w:bCs/>
          <w:color w:val="00B050"/>
          <w:sz w:val="20"/>
          <w:szCs w:val="20"/>
        </w:rPr>
        <w:t xml:space="preserve"> to update the CR </w:t>
      </w:r>
      <w:r w:rsidRPr="005A24FE">
        <w:rPr>
          <w:rFonts w:ascii="Arial" w:hAnsi="Arial" w:cs="Arial"/>
          <w:bCs/>
          <w:color w:val="00B050"/>
          <w:sz w:val="20"/>
          <w:szCs w:val="20"/>
        </w:rPr>
        <w:t>422</w:t>
      </w:r>
      <w:r w:rsidR="00676990" w:rsidRPr="005A24FE">
        <w:rPr>
          <w:rFonts w:ascii="Arial" w:hAnsi="Arial" w:cs="Arial"/>
          <w:bCs/>
          <w:color w:val="00B050"/>
          <w:sz w:val="20"/>
          <w:szCs w:val="20"/>
        </w:rPr>
        <w:t xml:space="preserve"> </w:t>
      </w:r>
      <w:r w:rsidR="00652051" w:rsidRPr="005A24FE">
        <w:rPr>
          <w:rFonts w:ascii="Arial" w:hAnsi="Arial" w:cs="Arial"/>
          <w:bCs/>
          <w:color w:val="00B050"/>
          <w:sz w:val="20"/>
          <w:szCs w:val="20"/>
        </w:rPr>
        <w:t>accordingly.</w:t>
      </w:r>
      <w:r w:rsidR="005A24FE">
        <w:rPr>
          <w:rFonts w:ascii="Arial" w:hAnsi="Arial" w:cs="Arial"/>
          <w:bCs/>
          <w:color w:val="00B050"/>
          <w:sz w:val="20"/>
          <w:szCs w:val="20"/>
        </w:rPr>
        <w:br/>
      </w:r>
      <w:r w:rsidR="005A24FE" w:rsidRPr="0083264D">
        <w:rPr>
          <w:rFonts w:ascii="Arial" w:hAnsi="Arial" w:cs="Arial"/>
          <w:color w:val="00B050"/>
          <w:sz w:val="20"/>
          <w:szCs w:val="20"/>
        </w:rPr>
        <w:t>S</w:t>
      </w:r>
      <w:r w:rsidR="005A24FE">
        <w:rPr>
          <w:rFonts w:ascii="Arial" w:hAnsi="Arial" w:cs="Arial"/>
          <w:color w:val="00B050"/>
          <w:sz w:val="20"/>
          <w:szCs w:val="20"/>
        </w:rPr>
        <w:t>tatus: done</w:t>
      </w:r>
    </w:p>
    <w:p w14:paraId="0848EE1F" w14:textId="561FCA19" w:rsidR="00652051" w:rsidRDefault="003C0E89" w:rsidP="00B10A2E">
      <w:pPr>
        <w:tabs>
          <w:tab w:val="left" w:pos="7655"/>
        </w:tabs>
        <w:ind w:left="426"/>
        <w:rPr>
          <w:rFonts w:ascii="Arial" w:hAnsi="Arial" w:cs="Arial"/>
          <w:b/>
          <w:bCs/>
          <w:sz w:val="20"/>
          <w:szCs w:val="20"/>
        </w:rPr>
      </w:pPr>
      <w:r w:rsidRPr="005A24FE">
        <w:rPr>
          <w:rFonts w:ascii="Arial" w:hAnsi="Arial" w:cs="Arial"/>
          <w:bCs/>
          <w:color w:val="00B050"/>
          <w:sz w:val="20"/>
          <w:szCs w:val="20"/>
        </w:rPr>
        <w:br/>
      </w:r>
      <w:r>
        <w:rPr>
          <w:rFonts w:ascii="Arial" w:hAnsi="Arial" w:cs="Arial"/>
          <w:bCs/>
          <w:sz w:val="20"/>
          <w:szCs w:val="20"/>
          <w:highlight w:val="lightGray"/>
        </w:rPr>
        <w:t>Gert to amend the Symbol Library and the Lookup Tables.</w:t>
      </w:r>
      <w:r w:rsidR="00652051" w:rsidRPr="00BB50E7">
        <w:rPr>
          <w:rFonts w:ascii="Arial" w:hAnsi="Arial" w:cs="Arial"/>
          <w:b/>
          <w:bCs/>
          <w:sz w:val="20"/>
          <w:szCs w:val="20"/>
          <w:highlight w:val="lightGray"/>
        </w:rPr>
        <w:t xml:space="preserve"> </w:t>
      </w:r>
    </w:p>
    <w:p w14:paraId="5CC7E5CF" w14:textId="77777777" w:rsidR="00652051" w:rsidRDefault="00652051" w:rsidP="009863B8">
      <w:pPr>
        <w:tabs>
          <w:tab w:val="left" w:pos="1800"/>
          <w:tab w:val="left" w:pos="7655"/>
        </w:tabs>
        <w:ind w:left="426"/>
        <w:rPr>
          <w:rFonts w:ascii="Arial" w:hAnsi="Arial" w:cs="Arial"/>
          <w:sz w:val="20"/>
          <w:szCs w:val="20"/>
        </w:rPr>
      </w:pPr>
    </w:p>
    <w:p w14:paraId="769FDACA" w14:textId="77777777" w:rsidR="00244A2A" w:rsidRDefault="00A137E0"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to update the CR 423 accordingly.</w:t>
      </w:r>
      <w:r w:rsidR="0083264D" w:rsidRPr="0083264D">
        <w:rPr>
          <w:rFonts w:ascii="Arial" w:hAnsi="Arial" w:cs="Arial"/>
          <w:color w:val="00B050"/>
          <w:sz w:val="20"/>
          <w:szCs w:val="20"/>
        </w:rPr>
        <w:t xml:space="preserve"> Status: done</w:t>
      </w:r>
    </w:p>
    <w:p w14:paraId="51D6719B" w14:textId="75A5D9C2" w:rsidR="003C0E89" w:rsidRDefault="00A137E0" w:rsidP="00B10A2E">
      <w:pPr>
        <w:tabs>
          <w:tab w:val="left" w:pos="7655"/>
        </w:tabs>
        <w:autoSpaceDE w:val="0"/>
        <w:autoSpaceDN w:val="0"/>
        <w:adjustRightInd w:val="0"/>
        <w:ind w:left="426"/>
        <w:rPr>
          <w:rFonts w:ascii="Arial" w:hAnsi="Arial" w:cs="Arial"/>
          <w:sz w:val="20"/>
          <w:szCs w:val="20"/>
        </w:rPr>
      </w:pPr>
      <w:r w:rsidRPr="0083264D">
        <w:rPr>
          <w:rFonts w:ascii="Arial" w:hAnsi="Arial" w:cs="Arial"/>
          <w:color w:val="00B050"/>
          <w:sz w:val="20"/>
          <w:szCs w:val="20"/>
        </w:rPr>
        <w:br/>
      </w:r>
      <w:r w:rsidRPr="00A137E0">
        <w:rPr>
          <w:rFonts w:ascii="Arial" w:hAnsi="Arial" w:cs="Arial"/>
          <w:sz w:val="20"/>
          <w:szCs w:val="20"/>
          <w:highlight w:val="lightGray"/>
        </w:rPr>
        <w:t>The domain managers to register the changes in the registry.</w:t>
      </w:r>
      <w:r>
        <w:rPr>
          <w:rFonts w:ascii="Arial" w:hAnsi="Arial" w:cs="Arial"/>
          <w:sz w:val="20"/>
          <w:szCs w:val="20"/>
        </w:rPr>
        <w:t xml:space="preserve"> </w:t>
      </w:r>
    </w:p>
    <w:p w14:paraId="2901E0E2" w14:textId="25F2C618" w:rsidR="00A137E0" w:rsidRDefault="00A137E0" w:rsidP="00652051">
      <w:pPr>
        <w:tabs>
          <w:tab w:val="left" w:pos="7655"/>
        </w:tabs>
        <w:autoSpaceDE w:val="0"/>
        <w:autoSpaceDN w:val="0"/>
        <w:adjustRightInd w:val="0"/>
        <w:rPr>
          <w:rFonts w:ascii="Arial" w:hAnsi="Arial" w:cs="Arial"/>
          <w:sz w:val="20"/>
          <w:szCs w:val="20"/>
        </w:rPr>
      </w:pPr>
    </w:p>
    <w:p w14:paraId="6E132BAB" w14:textId="4FFB942F" w:rsidR="001565EE" w:rsidRPr="0083264D" w:rsidRDefault="001565EE"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Gert to update the CR 425 accordingly.</w:t>
      </w:r>
      <w:r w:rsidR="0083264D" w:rsidRPr="0083264D">
        <w:rPr>
          <w:rFonts w:ascii="Arial" w:hAnsi="Arial" w:cs="Arial"/>
          <w:color w:val="00B050"/>
          <w:sz w:val="20"/>
          <w:szCs w:val="20"/>
        </w:rPr>
        <w:br/>
        <w:t>Status: done, action point closed</w:t>
      </w:r>
    </w:p>
    <w:p w14:paraId="0AC630C0" w14:textId="196FF707" w:rsidR="003C0E89" w:rsidRDefault="003C0E89" w:rsidP="00652051">
      <w:pPr>
        <w:tabs>
          <w:tab w:val="left" w:pos="7655"/>
        </w:tabs>
        <w:autoSpaceDE w:val="0"/>
        <w:autoSpaceDN w:val="0"/>
        <w:adjustRightInd w:val="0"/>
        <w:rPr>
          <w:rFonts w:ascii="Arial" w:hAnsi="Arial" w:cs="Arial"/>
          <w:sz w:val="20"/>
          <w:szCs w:val="20"/>
        </w:rPr>
      </w:pPr>
    </w:p>
    <w:p w14:paraId="405BD0E3" w14:textId="5A36AA23" w:rsidR="001565EE" w:rsidRDefault="001565EE" w:rsidP="00B10A2E">
      <w:pPr>
        <w:tabs>
          <w:tab w:val="left" w:pos="7655"/>
        </w:tabs>
        <w:autoSpaceDE w:val="0"/>
        <w:autoSpaceDN w:val="0"/>
        <w:adjustRightInd w:val="0"/>
        <w:ind w:left="426"/>
        <w:rPr>
          <w:rFonts w:ascii="Arial" w:hAnsi="Arial" w:cs="Arial"/>
          <w:sz w:val="20"/>
          <w:szCs w:val="20"/>
        </w:rPr>
      </w:pPr>
      <w:r w:rsidRPr="001565EE">
        <w:rPr>
          <w:rFonts w:ascii="Arial" w:hAnsi="Arial" w:cs="Arial"/>
          <w:sz w:val="20"/>
          <w:szCs w:val="20"/>
          <w:highlight w:val="lightGray"/>
        </w:rPr>
        <w:t>COMEX² to take the changes regarding CONDTN 3, STATUS 18 and InDispute in CR 426 into account for the Conversion Guidance.</w:t>
      </w:r>
    </w:p>
    <w:p w14:paraId="7ED937F8" w14:textId="77777777" w:rsidR="001565EE" w:rsidRDefault="001565EE" w:rsidP="00652051">
      <w:pPr>
        <w:tabs>
          <w:tab w:val="left" w:pos="7655"/>
        </w:tabs>
        <w:autoSpaceDE w:val="0"/>
        <w:autoSpaceDN w:val="0"/>
        <w:adjustRightInd w:val="0"/>
        <w:rPr>
          <w:rFonts w:ascii="Arial" w:hAnsi="Arial" w:cs="Arial"/>
          <w:sz w:val="20"/>
          <w:szCs w:val="20"/>
        </w:rPr>
      </w:pPr>
    </w:p>
    <w:p w14:paraId="56EB0D4E" w14:textId="62F25348" w:rsidR="001565EE" w:rsidRPr="00093AC8" w:rsidRDefault="0083264D" w:rsidP="00B10A2E">
      <w:pPr>
        <w:tabs>
          <w:tab w:val="left" w:pos="7655"/>
        </w:tabs>
        <w:autoSpaceDE w:val="0"/>
        <w:autoSpaceDN w:val="0"/>
        <w:adjustRightInd w:val="0"/>
        <w:ind w:left="426"/>
        <w:rPr>
          <w:rFonts w:ascii="Arial" w:hAnsi="Arial" w:cs="Arial"/>
          <w:color w:val="00B050"/>
          <w:sz w:val="20"/>
          <w:szCs w:val="20"/>
        </w:rPr>
      </w:pPr>
      <w:r w:rsidRPr="00093AC8">
        <w:rPr>
          <w:rFonts w:ascii="Arial" w:hAnsi="Arial" w:cs="Arial"/>
          <w:color w:val="00B050"/>
          <w:sz w:val="20"/>
          <w:szCs w:val="20"/>
        </w:rPr>
        <w:t>T</w:t>
      </w:r>
      <w:r w:rsidR="001222B2" w:rsidRPr="00093AC8">
        <w:rPr>
          <w:rFonts w:ascii="Arial" w:hAnsi="Arial" w:cs="Arial"/>
          <w:color w:val="00B050"/>
          <w:sz w:val="20"/>
          <w:szCs w:val="20"/>
        </w:rPr>
        <w:t>he S-100 representatives to register the changes contained in CR 43</w:t>
      </w:r>
      <w:r w:rsidR="001276A5" w:rsidRPr="00093AC8">
        <w:rPr>
          <w:rFonts w:ascii="Arial" w:hAnsi="Arial" w:cs="Arial"/>
          <w:color w:val="00B050"/>
          <w:sz w:val="20"/>
          <w:szCs w:val="20"/>
        </w:rPr>
        <w:t>0, 435 (enumerations 124-127, MARSYS 13, svgs will be provided by Vitor) and 437 (when submitted).</w:t>
      </w:r>
      <w:r w:rsidR="00093AC8">
        <w:rPr>
          <w:rFonts w:ascii="Arial" w:hAnsi="Arial" w:cs="Arial"/>
          <w:color w:val="00B050"/>
          <w:sz w:val="20"/>
          <w:szCs w:val="20"/>
        </w:rPr>
        <w:br/>
        <w:t>Status: done, AP closed</w:t>
      </w:r>
    </w:p>
    <w:p w14:paraId="4766ADDC" w14:textId="359B5879" w:rsidR="001276A5" w:rsidRDefault="001276A5" w:rsidP="00652051">
      <w:pPr>
        <w:tabs>
          <w:tab w:val="left" w:pos="7655"/>
        </w:tabs>
        <w:autoSpaceDE w:val="0"/>
        <w:autoSpaceDN w:val="0"/>
        <w:adjustRightInd w:val="0"/>
        <w:rPr>
          <w:rFonts w:ascii="Arial" w:hAnsi="Arial" w:cs="Arial"/>
          <w:sz w:val="20"/>
          <w:szCs w:val="20"/>
        </w:rPr>
      </w:pPr>
    </w:p>
    <w:p w14:paraId="5D38237F" w14:textId="5664BE60" w:rsidR="0083264D" w:rsidRDefault="001276A5" w:rsidP="00B10A2E">
      <w:pPr>
        <w:tabs>
          <w:tab w:val="left" w:pos="7655"/>
        </w:tabs>
        <w:autoSpaceDE w:val="0"/>
        <w:autoSpaceDN w:val="0"/>
        <w:adjustRightInd w:val="0"/>
        <w:ind w:left="426"/>
        <w:rPr>
          <w:rFonts w:ascii="Arial" w:hAnsi="Arial" w:cs="Arial"/>
          <w:sz w:val="20"/>
          <w:szCs w:val="20"/>
          <w:highlight w:val="lightGray"/>
        </w:rPr>
      </w:pPr>
      <w:r w:rsidRPr="005A24FE">
        <w:rPr>
          <w:rFonts w:ascii="Arial" w:hAnsi="Arial" w:cs="Arial"/>
          <w:color w:val="00B050"/>
          <w:sz w:val="20"/>
          <w:szCs w:val="20"/>
        </w:rPr>
        <w:t>Gert to add the new lines for the Brazilian notice marks (CR 435) to the Lookup Tables.</w:t>
      </w:r>
      <w:r w:rsidR="005A24FE" w:rsidRPr="005A24FE">
        <w:rPr>
          <w:rFonts w:ascii="Arial" w:hAnsi="Arial" w:cs="Arial"/>
          <w:color w:val="00B050"/>
          <w:sz w:val="20"/>
          <w:szCs w:val="20"/>
        </w:rPr>
        <w:br/>
        <w:t>Not necessary, because there is just a reference to a conditional symbology instruction regarding notice marks. AP closed</w:t>
      </w:r>
      <w:r w:rsidR="0083264D" w:rsidRPr="005A24FE">
        <w:rPr>
          <w:rFonts w:ascii="Arial" w:hAnsi="Arial" w:cs="Arial"/>
          <w:color w:val="00B050"/>
          <w:sz w:val="20"/>
          <w:szCs w:val="20"/>
        </w:rPr>
        <w:br/>
      </w:r>
    </w:p>
    <w:p w14:paraId="239DE5C9" w14:textId="29EBFC3B" w:rsidR="001276A5" w:rsidRDefault="00FC478E" w:rsidP="00B10A2E">
      <w:pPr>
        <w:tabs>
          <w:tab w:val="left" w:pos="7655"/>
        </w:tabs>
        <w:autoSpaceDE w:val="0"/>
        <w:autoSpaceDN w:val="0"/>
        <w:adjustRightInd w:val="0"/>
        <w:ind w:left="426"/>
        <w:rPr>
          <w:rFonts w:ascii="Arial" w:hAnsi="Arial" w:cs="Arial"/>
          <w:sz w:val="20"/>
          <w:szCs w:val="20"/>
        </w:rPr>
      </w:pPr>
      <w:r w:rsidRPr="00FC478E">
        <w:rPr>
          <w:rFonts w:ascii="Arial" w:hAnsi="Arial" w:cs="Arial"/>
          <w:sz w:val="20"/>
          <w:szCs w:val="20"/>
          <w:highlight w:val="lightGray"/>
        </w:rPr>
        <w:t>Bernd to publish the Presentation Library with the Brazilian notice marks on the website.</w:t>
      </w:r>
    </w:p>
    <w:p w14:paraId="6E80BD7A" w14:textId="79FE8FE3" w:rsidR="001222B2" w:rsidRDefault="001222B2" w:rsidP="00652051">
      <w:pPr>
        <w:tabs>
          <w:tab w:val="left" w:pos="7655"/>
        </w:tabs>
        <w:autoSpaceDE w:val="0"/>
        <w:autoSpaceDN w:val="0"/>
        <w:adjustRightInd w:val="0"/>
        <w:rPr>
          <w:rFonts w:ascii="Arial" w:hAnsi="Arial" w:cs="Arial"/>
          <w:sz w:val="20"/>
          <w:szCs w:val="20"/>
        </w:rPr>
      </w:pPr>
    </w:p>
    <w:p w14:paraId="7C05E313" w14:textId="409A1207" w:rsidR="001222B2" w:rsidRPr="0083264D" w:rsidRDefault="001222B2"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to update the CR 433 accordingly.</w:t>
      </w:r>
      <w:r w:rsidR="0083264D" w:rsidRPr="0083264D">
        <w:rPr>
          <w:rFonts w:ascii="Arial" w:hAnsi="Arial" w:cs="Arial"/>
          <w:color w:val="00B050"/>
          <w:sz w:val="20"/>
          <w:szCs w:val="20"/>
        </w:rPr>
        <w:br/>
        <w:t>Status: done, action point closed</w:t>
      </w:r>
    </w:p>
    <w:p w14:paraId="33F7A2D9" w14:textId="5E2149CD" w:rsidR="001222B2" w:rsidRDefault="001222B2" w:rsidP="00652051">
      <w:pPr>
        <w:tabs>
          <w:tab w:val="left" w:pos="7655"/>
        </w:tabs>
        <w:autoSpaceDE w:val="0"/>
        <w:autoSpaceDN w:val="0"/>
        <w:adjustRightInd w:val="0"/>
        <w:rPr>
          <w:rFonts w:ascii="Arial" w:hAnsi="Arial" w:cs="Arial"/>
          <w:sz w:val="20"/>
          <w:szCs w:val="20"/>
        </w:rPr>
      </w:pPr>
    </w:p>
    <w:p w14:paraId="3E193655" w14:textId="025EC66A" w:rsidR="001276A5" w:rsidRPr="0083264D" w:rsidRDefault="001276A5"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Michael to update CR 437 accordingly.</w:t>
      </w:r>
    </w:p>
    <w:p w14:paraId="08EE80FD" w14:textId="2D304282"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283321" w14:textId="7658B75F" w:rsidR="001276A5" w:rsidRDefault="001276A5" w:rsidP="00652051">
      <w:pPr>
        <w:tabs>
          <w:tab w:val="left" w:pos="7655"/>
        </w:tabs>
        <w:autoSpaceDE w:val="0"/>
        <w:autoSpaceDN w:val="0"/>
        <w:adjustRightInd w:val="0"/>
        <w:rPr>
          <w:rFonts w:ascii="Arial" w:hAnsi="Arial" w:cs="Arial"/>
          <w:sz w:val="20"/>
          <w:szCs w:val="20"/>
        </w:rPr>
      </w:pPr>
    </w:p>
    <w:p w14:paraId="19210D6C" w14:textId="246D4D27" w:rsidR="005909FD" w:rsidRPr="0083264D" w:rsidRDefault="005909F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and Gert to discuss the CR regarding CEVNI with the CESNI secretariat and to submit it after finalization and the adding of the concepts.</w:t>
      </w:r>
    </w:p>
    <w:p w14:paraId="10358D30" w14:textId="56589891"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85DA99" w14:textId="77777777" w:rsidR="005909FD" w:rsidRDefault="005909FD" w:rsidP="00652051">
      <w:pPr>
        <w:tabs>
          <w:tab w:val="left" w:pos="7655"/>
        </w:tabs>
        <w:autoSpaceDE w:val="0"/>
        <w:autoSpaceDN w:val="0"/>
        <w:adjustRightInd w:val="0"/>
        <w:rPr>
          <w:rFonts w:ascii="Arial" w:hAnsi="Arial" w:cs="Arial"/>
          <w:sz w:val="20"/>
          <w:szCs w:val="20"/>
        </w:rPr>
      </w:pPr>
    </w:p>
    <w:p w14:paraId="732CC729" w14:textId="1E87B8BD" w:rsidR="00652051" w:rsidRPr="0083264D" w:rsidRDefault="00652051" w:rsidP="00B10A2E">
      <w:pPr>
        <w:tabs>
          <w:tab w:val="left" w:pos="7655"/>
        </w:tabs>
        <w:autoSpaceDE w:val="0"/>
        <w:autoSpaceDN w:val="0"/>
        <w:adjustRightInd w:val="0"/>
        <w:ind w:left="426"/>
        <w:rPr>
          <w:rFonts w:ascii="Arial" w:hAnsi="Arial" w:cs="Arial"/>
          <w:b/>
          <w:bCs/>
          <w:color w:val="00B050"/>
          <w:sz w:val="20"/>
          <w:szCs w:val="20"/>
        </w:rPr>
      </w:pPr>
      <w:r w:rsidRPr="0083264D">
        <w:rPr>
          <w:rFonts w:ascii="Arial" w:hAnsi="Arial" w:cs="Arial"/>
          <w:bCs/>
          <w:color w:val="00B050"/>
          <w:sz w:val="20"/>
          <w:szCs w:val="20"/>
        </w:rPr>
        <w:t xml:space="preserve">Bernd Birklhuber to </w:t>
      </w:r>
      <w:r w:rsidR="00FC478E" w:rsidRPr="0083264D">
        <w:rPr>
          <w:rFonts w:ascii="Arial" w:hAnsi="Arial" w:cs="Arial"/>
          <w:bCs/>
          <w:color w:val="00B050"/>
          <w:sz w:val="20"/>
          <w:szCs w:val="20"/>
        </w:rPr>
        <w:t xml:space="preserve">add references to the new documents in the guideline for the drafting of CRs and to </w:t>
      </w:r>
      <w:r w:rsidRPr="0083264D">
        <w:rPr>
          <w:rFonts w:ascii="Arial" w:hAnsi="Arial" w:cs="Arial"/>
          <w:bCs/>
          <w:color w:val="00B050"/>
          <w:sz w:val="20"/>
          <w:szCs w:val="20"/>
        </w:rPr>
        <w:t>publish the documents on the website.</w:t>
      </w:r>
      <w:r w:rsidR="004744F8" w:rsidRPr="0083264D">
        <w:rPr>
          <w:rFonts w:ascii="Arial" w:hAnsi="Arial" w:cs="Arial"/>
          <w:bCs/>
          <w:color w:val="00B050"/>
          <w:sz w:val="20"/>
          <w:szCs w:val="20"/>
        </w:rPr>
        <w:br/>
        <w:t>Status: done, action point closed</w:t>
      </w:r>
      <w:r w:rsidRPr="0083264D">
        <w:rPr>
          <w:rFonts w:ascii="Arial" w:hAnsi="Arial" w:cs="Arial"/>
          <w:b/>
          <w:bCs/>
          <w:color w:val="00B050"/>
          <w:sz w:val="20"/>
          <w:szCs w:val="20"/>
        </w:rPr>
        <w:t xml:space="preserve"> </w:t>
      </w:r>
    </w:p>
    <w:p w14:paraId="1A685854" w14:textId="77777777" w:rsidR="00652051" w:rsidRDefault="00652051" w:rsidP="00652051">
      <w:pPr>
        <w:tabs>
          <w:tab w:val="left" w:pos="7655"/>
        </w:tabs>
        <w:autoSpaceDE w:val="0"/>
        <w:autoSpaceDN w:val="0"/>
        <w:adjustRightInd w:val="0"/>
        <w:rPr>
          <w:rFonts w:ascii="Arial" w:hAnsi="Arial" w:cs="Arial"/>
          <w:sz w:val="20"/>
          <w:szCs w:val="20"/>
        </w:rPr>
      </w:pPr>
    </w:p>
    <w:p w14:paraId="56B350D9" w14:textId="4748EC73" w:rsidR="00B10A2E" w:rsidRDefault="00B10A2E" w:rsidP="0083264D">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t xml:space="preserve">Change Requests should be transmitted at least six weeks before the meeting (i.e. before </w:t>
      </w:r>
      <w:r w:rsidRPr="00D31415">
        <w:rPr>
          <w:rFonts w:ascii="Arial" w:hAnsi="Arial" w:cs="Arial"/>
          <w:sz w:val="20"/>
          <w:szCs w:val="20"/>
        </w:rPr>
        <w:t>8th September 20</w:t>
      </w:r>
      <w:r w:rsidR="0083264D" w:rsidRPr="00D31415">
        <w:rPr>
          <w:rFonts w:ascii="Arial" w:hAnsi="Arial" w:cs="Arial"/>
          <w:sz w:val="20"/>
          <w:szCs w:val="20"/>
        </w:rPr>
        <w:t>24</w:t>
      </w:r>
      <w:r w:rsidRPr="00D31415">
        <w:rPr>
          <w:rFonts w:ascii="Arial" w:hAnsi="Arial" w:cs="Arial"/>
          <w:sz w:val="20"/>
          <w:szCs w:val="20"/>
        </w:rPr>
        <w:t>).</w:t>
      </w:r>
      <w:r w:rsidRPr="003E23D4">
        <w:rPr>
          <w:rFonts w:ascii="Arial" w:hAnsi="Arial" w:cs="Arial"/>
          <w:sz w:val="20"/>
          <w:szCs w:val="20"/>
        </w:rPr>
        <w:t xml:space="preserve"> </w:t>
      </w:r>
    </w:p>
    <w:p w14:paraId="125CE889" w14:textId="77777777" w:rsidR="0083264D" w:rsidRDefault="0083264D" w:rsidP="00B10A2E">
      <w:pPr>
        <w:tabs>
          <w:tab w:val="left" w:pos="7655"/>
        </w:tabs>
        <w:autoSpaceDE w:val="0"/>
        <w:autoSpaceDN w:val="0"/>
        <w:adjustRightInd w:val="0"/>
        <w:ind w:left="426"/>
        <w:rPr>
          <w:rFonts w:ascii="Arial" w:hAnsi="Arial" w:cs="Arial"/>
          <w:sz w:val="20"/>
          <w:szCs w:val="20"/>
        </w:rPr>
      </w:pPr>
    </w:p>
    <w:p w14:paraId="383172DE" w14:textId="397225D6" w:rsidR="00B10A2E" w:rsidRDefault="00B10A2E" w:rsidP="00B10A2E">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t xml:space="preserve">It is intended to review all Change Requests that have been adopted since </w:t>
      </w:r>
      <w:r w:rsidR="0083264D">
        <w:rPr>
          <w:rFonts w:ascii="Arial" w:hAnsi="Arial" w:cs="Arial"/>
          <w:sz w:val="20"/>
          <w:szCs w:val="20"/>
        </w:rPr>
        <w:t>the last IEHG meeting</w:t>
      </w:r>
      <w:r>
        <w:rPr>
          <w:rFonts w:ascii="Arial" w:hAnsi="Arial" w:cs="Arial"/>
          <w:sz w:val="20"/>
          <w:szCs w:val="20"/>
        </w:rPr>
        <w:t xml:space="preserve">. </w:t>
      </w:r>
      <w:r>
        <w:rPr>
          <w:rFonts w:ascii="Arial" w:hAnsi="Arial" w:cs="Arial"/>
          <w:sz w:val="20"/>
          <w:szCs w:val="20"/>
        </w:rPr>
        <w:br/>
        <w:t xml:space="preserve">See </w:t>
      </w:r>
      <w:hyperlink r:id="rId19" w:history="1">
        <w:r w:rsidRPr="008A7D37">
          <w:rPr>
            <w:rStyle w:val="Hyperlink"/>
            <w:rFonts w:ascii="Arial" w:hAnsi="Arial" w:cs="Arial"/>
            <w:sz w:val="20"/>
            <w:szCs w:val="20"/>
          </w:rPr>
          <w:t>https://ienc.openecdis.org/change-requests</w:t>
        </w:r>
      </w:hyperlink>
      <w:r>
        <w:rPr>
          <w:rFonts w:ascii="Arial" w:hAnsi="Arial" w:cs="Arial"/>
          <w:sz w:val="20"/>
          <w:szCs w:val="20"/>
        </w:rPr>
        <w:t xml:space="preserve"> and </w:t>
      </w:r>
      <w:hyperlink r:id="rId20" w:history="1">
        <w:r w:rsidRPr="008A7D37">
          <w:rPr>
            <w:rStyle w:val="Hyperlink"/>
            <w:rFonts w:ascii="Arial" w:hAnsi="Arial" w:cs="Arial"/>
            <w:sz w:val="20"/>
            <w:szCs w:val="20"/>
          </w:rPr>
          <w:t>IEHG discussion forum</w:t>
        </w:r>
      </w:hyperlink>
    </w:p>
    <w:p w14:paraId="518744C8" w14:textId="77777777" w:rsidR="0083264D" w:rsidRDefault="0083264D" w:rsidP="00B10A2E">
      <w:pPr>
        <w:tabs>
          <w:tab w:val="left" w:pos="1800"/>
          <w:tab w:val="left" w:pos="7655"/>
        </w:tabs>
        <w:ind w:left="426"/>
        <w:rPr>
          <w:rFonts w:ascii="Arial" w:hAnsi="Arial" w:cs="Arial"/>
          <w:sz w:val="20"/>
          <w:szCs w:val="20"/>
        </w:rPr>
      </w:pPr>
    </w:p>
    <w:p w14:paraId="60364CEF" w14:textId="4AFA26BD" w:rsidR="00BD74A4" w:rsidRDefault="00BD74A4" w:rsidP="00BD74A4">
      <w:pPr>
        <w:tabs>
          <w:tab w:val="left" w:pos="7655"/>
        </w:tabs>
        <w:autoSpaceDE w:val="0"/>
        <w:autoSpaceDN w:val="0"/>
        <w:adjustRightInd w:val="0"/>
        <w:ind w:left="426" w:hanging="426"/>
        <w:rPr>
          <w:rFonts w:ascii="Arial" w:hAnsi="Arial" w:cs="Arial"/>
          <w:sz w:val="20"/>
          <w:szCs w:val="20"/>
        </w:rPr>
      </w:pPr>
    </w:p>
    <w:p w14:paraId="79ACEFC8" w14:textId="77777777" w:rsidR="009863B8" w:rsidRDefault="009863B8" w:rsidP="00BD74A4">
      <w:pPr>
        <w:tabs>
          <w:tab w:val="left" w:pos="7655"/>
        </w:tabs>
        <w:autoSpaceDE w:val="0"/>
        <w:autoSpaceDN w:val="0"/>
        <w:adjustRightInd w:val="0"/>
        <w:ind w:left="426" w:hanging="426"/>
        <w:rPr>
          <w:rFonts w:ascii="Arial" w:hAnsi="Arial" w:cs="Arial"/>
          <w:sz w:val="20"/>
          <w:szCs w:val="20"/>
        </w:rPr>
      </w:pPr>
    </w:p>
    <w:p w14:paraId="43E4D695" w14:textId="77777777" w:rsidR="004E5003" w:rsidRDefault="00BD74A4" w:rsidP="004E5003">
      <w:pPr>
        <w:tabs>
          <w:tab w:val="left" w:pos="1800"/>
          <w:tab w:val="left" w:pos="7655"/>
        </w:tabs>
        <w:ind w:left="426" w:hanging="426"/>
        <w:rPr>
          <w:rFonts w:ascii="Arial" w:hAnsi="Arial" w:cs="Arial"/>
          <w:sz w:val="20"/>
          <w:szCs w:val="20"/>
        </w:rPr>
      </w:pPr>
      <w:r w:rsidRPr="00F11B3B">
        <w:rPr>
          <w:rFonts w:ascii="Arial" w:hAnsi="Arial" w:cs="Arial"/>
          <w:b/>
          <w:sz w:val="20"/>
          <w:szCs w:val="20"/>
        </w:rPr>
        <w:t>6.</w:t>
      </w:r>
      <w:r>
        <w:rPr>
          <w:rFonts w:ascii="Arial" w:hAnsi="Arial" w:cs="Arial"/>
          <w:sz w:val="20"/>
          <w:szCs w:val="20"/>
        </w:rPr>
        <w:tab/>
      </w:r>
      <w:r w:rsidRPr="009949A0">
        <w:rPr>
          <w:rFonts w:ascii="Arial" w:hAnsi="Arial" w:cs="Arial"/>
          <w:b/>
          <w:sz w:val="20"/>
          <w:szCs w:val="20"/>
        </w:rPr>
        <w:t>Update intervals and processes, decision on next version or edition</w:t>
      </w:r>
    </w:p>
    <w:p w14:paraId="75047B62" w14:textId="77777777" w:rsidR="004E5003" w:rsidRDefault="004E5003" w:rsidP="004E5003">
      <w:pPr>
        <w:tabs>
          <w:tab w:val="left" w:pos="1800"/>
          <w:tab w:val="left" w:pos="7655"/>
        </w:tabs>
        <w:ind w:left="426" w:hanging="426"/>
        <w:rPr>
          <w:rFonts w:ascii="Arial" w:hAnsi="Arial" w:cs="Arial"/>
          <w:sz w:val="20"/>
          <w:szCs w:val="20"/>
        </w:rPr>
      </w:pPr>
    </w:p>
    <w:p w14:paraId="4773C344" w14:textId="32FD7F46" w:rsidR="00462FC1" w:rsidRDefault="00FC478E" w:rsidP="0083264D">
      <w:pPr>
        <w:tabs>
          <w:tab w:val="left" w:pos="7655"/>
        </w:tabs>
        <w:autoSpaceDE w:val="0"/>
        <w:autoSpaceDN w:val="0"/>
        <w:adjustRightInd w:val="0"/>
        <w:ind w:left="426"/>
        <w:rPr>
          <w:rFonts w:ascii="Arial" w:hAnsi="Arial" w:cs="Arial"/>
          <w:sz w:val="20"/>
          <w:szCs w:val="20"/>
        </w:rPr>
      </w:pPr>
      <w:r>
        <w:rPr>
          <w:rFonts w:ascii="Arial" w:hAnsi="Arial" w:cs="Arial"/>
          <w:sz w:val="20"/>
          <w:szCs w:val="20"/>
        </w:rPr>
        <w:t>T</w:t>
      </w:r>
      <w:r w:rsidR="00462FC1">
        <w:rPr>
          <w:rFonts w:ascii="Arial" w:hAnsi="Arial" w:cs="Arial"/>
          <w:sz w:val="20"/>
          <w:szCs w:val="20"/>
        </w:rPr>
        <w:t>he meeting decide</w:t>
      </w:r>
      <w:r w:rsidR="004E5003">
        <w:rPr>
          <w:rFonts w:ascii="Arial" w:hAnsi="Arial" w:cs="Arial"/>
          <w:sz w:val="20"/>
          <w:szCs w:val="20"/>
        </w:rPr>
        <w:t>d to</w:t>
      </w:r>
      <w:r w:rsidR="00462FC1">
        <w:rPr>
          <w:rFonts w:ascii="Arial" w:hAnsi="Arial" w:cs="Arial"/>
          <w:sz w:val="20"/>
          <w:szCs w:val="20"/>
        </w:rPr>
        <w:t xml:space="preserve"> publish an edition 2.6 </w:t>
      </w:r>
      <w:r w:rsidR="004E5003">
        <w:rPr>
          <w:rFonts w:ascii="Arial" w:hAnsi="Arial" w:cs="Arial"/>
          <w:sz w:val="20"/>
          <w:szCs w:val="20"/>
        </w:rPr>
        <w:t xml:space="preserve">and agreed on the </w:t>
      </w:r>
      <w:r w:rsidR="00462FC1">
        <w:rPr>
          <w:rFonts w:ascii="Arial" w:hAnsi="Arial" w:cs="Arial"/>
          <w:sz w:val="20"/>
          <w:szCs w:val="20"/>
        </w:rPr>
        <w:t>following deadlines:</w:t>
      </w:r>
    </w:p>
    <w:p w14:paraId="5846A74E"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affect S-100:</w:t>
      </w:r>
      <w:r>
        <w:rPr>
          <w:rFonts w:ascii="Arial" w:hAnsi="Arial" w:cs="Arial"/>
          <w:sz w:val="20"/>
          <w:szCs w:val="20"/>
        </w:rPr>
        <w:tab/>
      </w:r>
      <w:r w:rsidRPr="004E5003">
        <w:rPr>
          <w:rFonts w:ascii="Arial" w:hAnsi="Arial" w:cs="Arial"/>
          <w:sz w:val="20"/>
          <w:szCs w:val="20"/>
        </w:rPr>
        <w:t>22 March 2024</w:t>
      </w:r>
    </w:p>
    <w:p w14:paraId="0A6B3E98"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do not affect S-100:</w:t>
      </w:r>
      <w:r>
        <w:rPr>
          <w:rFonts w:ascii="Arial" w:hAnsi="Arial" w:cs="Arial"/>
          <w:sz w:val="20"/>
          <w:szCs w:val="20"/>
        </w:rPr>
        <w:tab/>
      </w:r>
      <w:r w:rsidRPr="004E5003">
        <w:rPr>
          <w:rFonts w:ascii="Arial" w:hAnsi="Arial" w:cs="Arial"/>
          <w:sz w:val="20"/>
          <w:szCs w:val="20"/>
        </w:rPr>
        <w:t>17 May 2024</w:t>
      </w:r>
    </w:p>
    <w:p w14:paraId="6F6ECCD9"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adoption of CRs for 2.6:</w:t>
      </w:r>
      <w:r>
        <w:rPr>
          <w:rFonts w:ascii="Arial" w:hAnsi="Arial" w:cs="Arial"/>
          <w:sz w:val="20"/>
          <w:szCs w:val="20"/>
        </w:rPr>
        <w:tab/>
      </w:r>
      <w:r w:rsidRPr="004E5003">
        <w:rPr>
          <w:rFonts w:ascii="Arial" w:hAnsi="Arial" w:cs="Arial"/>
          <w:sz w:val="20"/>
          <w:szCs w:val="20"/>
        </w:rPr>
        <w:t>28 June 2024</w:t>
      </w:r>
    </w:p>
    <w:p w14:paraId="39D7C4A2"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Distributio</w:t>
      </w:r>
      <w:r>
        <w:rPr>
          <w:rFonts w:ascii="Arial" w:hAnsi="Arial" w:cs="Arial"/>
          <w:sz w:val="20"/>
          <w:szCs w:val="20"/>
        </w:rPr>
        <w:t>n of first draft of EG, FC, PS:</w:t>
      </w:r>
      <w:r>
        <w:rPr>
          <w:rFonts w:ascii="Arial" w:hAnsi="Arial" w:cs="Arial"/>
          <w:sz w:val="20"/>
          <w:szCs w:val="20"/>
        </w:rPr>
        <w:tab/>
      </w:r>
      <w:r w:rsidRPr="004E5003">
        <w:rPr>
          <w:rFonts w:ascii="Arial" w:hAnsi="Arial" w:cs="Arial"/>
          <w:sz w:val="20"/>
          <w:szCs w:val="20"/>
        </w:rPr>
        <w:t>12 July 2024</w:t>
      </w:r>
    </w:p>
    <w:p w14:paraId="3ACA697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comments on the draft: </w:t>
      </w:r>
      <w:r>
        <w:rPr>
          <w:rFonts w:ascii="Arial" w:hAnsi="Arial" w:cs="Arial"/>
          <w:sz w:val="20"/>
          <w:szCs w:val="20"/>
        </w:rPr>
        <w:tab/>
      </w:r>
      <w:r w:rsidRPr="004E5003">
        <w:rPr>
          <w:rFonts w:ascii="Arial" w:hAnsi="Arial" w:cs="Arial"/>
          <w:sz w:val="20"/>
          <w:szCs w:val="20"/>
        </w:rPr>
        <w:t>23 August 2024</w:t>
      </w:r>
    </w:p>
    <w:p w14:paraId="34E7409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Distribution of the final drafts (forum): </w:t>
      </w:r>
      <w:r>
        <w:rPr>
          <w:rFonts w:ascii="Arial" w:hAnsi="Arial" w:cs="Arial"/>
          <w:sz w:val="20"/>
          <w:szCs w:val="20"/>
        </w:rPr>
        <w:tab/>
      </w:r>
      <w:r w:rsidRPr="004E5003">
        <w:rPr>
          <w:rFonts w:ascii="Arial" w:hAnsi="Arial" w:cs="Arial"/>
          <w:sz w:val="20"/>
          <w:szCs w:val="20"/>
        </w:rPr>
        <w:t>13 September 2024</w:t>
      </w:r>
    </w:p>
    <w:p w14:paraId="49A3996C"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veto:  </w:t>
      </w:r>
      <w:r>
        <w:rPr>
          <w:rFonts w:ascii="Arial" w:hAnsi="Arial" w:cs="Arial"/>
          <w:sz w:val="20"/>
          <w:szCs w:val="20"/>
        </w:rPr>
        <w:tab/>
      </w:r>
      <w:r w:rsidRPr="004E5003">
        <w:rPr>
          <w:rFonts w:ascii="Arial" w:hAnsi="Arial" w:cs="Arial"/>
          <w:sz w:val="20"/>
          <w:szCs w:val="20"/>
        </w:rPr>
        <w:t>31 October 2024</w:t>
      </w:r>
    </w:p>
    <w:p w14:paraId="7FF58CE3" w14:textId="37350516" w:rsidR="004D2D0F"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Publication of edition 2.6:  </w:t>
      </w:r>
      <w:r>
        <w:rPr>
          <w:rFonts w:ascii="Arial" w:hAnsi="Arial" w:cs="Arial"/>
          <w:sz w:val="20"/>
          <w:szCs w:val="20"/>
        </w:rPr>
        <w:tab/>
      </w:r>
      <w:r w:rsidRPr="004E5003">
        <w:rPr>
          <w:rFonts w:ascii="Arial" w:hAnsi="Arial" w:cs="Arial"/>
          <w:sz w:val="20"/>
          <w:szCs w:val="20"/>
        </w:rPr>
        <w:t>November 2024</w:t>
      </w:r>
    </w:p>
    <w:p w14:paraId="081100CD" w14:textId="79DB15C1" w:rsidR="00FC478E" w:rsidRDefault="00FC478E" w:rsidP="00FC478E">
      <w:pPr>
        <w:tabs>
          <w:tab w:val="left" w:pos="1800"/>
          <w:tab w:val="left" w:pos="7655"/>
        </w:tabs>
        <w:rPr>
          <w:rFonts w:ascii="Arial" w:hAnsi="Arial" w:cs="Arial"/>
          <w:sz w:val="20"/>
          <w:szCs w:val="20"/>
        </w:rPr>
      </w:pPr>
    </w:p>
    <w:p w14:paraId="00BB7F13" w14:textId="77777777" w:rsidR="0083264D"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83264D">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83264D">
        <w:rPr>
          <w:rFonts w:ascii="Arial" w:hAnsi="Arial" w:cs="Arial"/>
          <w:b/>
          <w:bCs/>
          <w:sz w:val="20"/>
          <w:szCs w:val="20"/>
          <w:highlight w:val="lightGray"/>
        </w:rPr>
        <w:br/>
      </w:r>
    </w:p>
    <w:p w14:paraId="0B250867" w14:textId="77777777" w:rsidR="0083264D" w:rsidRPr="0083264D" w:rsidRDefault="004E5003"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Bernd</w:t>
      </w:r>
      <w:r w:rsidR="00FC478E" w:rsidRPr="0083264D">
        <w:rPr>
          <w:rFonts w:ascii="Arial" w:hAnsi="Arial" w:cs="Arial"/>
          <w:bCs/>
          <w:color w:val="00B050"/>
          <w:sz w:val="20"/>
          <w:szCs w:val="20"/>
        </w:rPr>
        <w:t xml:space="preserve"> to publish the deadlines on the </w:t>
      </w:r>
      <w:r w:rsidR="0027294E" w:rsidRPr="0083264D">
        <w:rPr>
          <w:rFonts w:ascii="Arial" w:hAnsi="Arial" w:cs="Arial"/>
          <w:bCs/>
          <w:color w:val="00B050"/>
          <w:sz w:val="20"/>
          <w:szCs w:val="20"/>
        </w:rPr>
        <w:t>discussion forum</w:t>
      </w:r>
      <w:r w:rsidR="00FC478E" w:rsidRPr="0083264D">
        <w:rPr>
          <w:rFonts w:ascii="Arial" w:hAnsi="Arial" w:cs="Arial"/>
          <w:bCs/>
          <w:color w:val="00B050"/>
          <w:sz w:val="20"/>
          <w:szCs w:val="20"/>
        </w:rPr>
        <w:t xml:space="preserve"> and to inform the European temporary working group for Inland ECDIS.</w:t>
      </w:r>
    </w:p>
    <w:p w14:paraId="081211CA" w14:textId="77777777" w:rsidR="0083264D" w:rsidRPr="0083264D" w:rsidRDefault="0083264D"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Status: done, action point closed</w:t>
      </w:r>
    </w:p>
    <w:p w14:paraId="20A4A52A" w14:textId="1EF3BFCE"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br/>
      </w:r>
      <w:r w:rsidR="0027294E">
        <w:rPr>
          <w:rFonts w:ascii="Arial" w:hAnsi="Arial" w:cs="Arial"/>
          <w:bCs/>
          <w:sz w:val="20"/>
          <w:szCs w:val="20"/>
          <w:highlight w:val="lightGray"/>
        </w:rPr>
        <w:t>The S-100 representatives to register requested changes as soon as possible.</w:t>
      </w:r>
    </w:p>
    <w:p w14:paraId="43849088" w14:textId="77777777" w:rsidR="0083264D" w:rsidRDefault="0083264D" w:rsidP="0083264D">
      <w:pPr>
        <w:tabs>
          <w:tab w:val="left" w:pos="1800"/>
          <w:tab w:val="left" w:pos="7655"/>
        </w:tabs>
        <w:ind w:left="426"/>
        <w:rPr>
          <w:rFonts w:ascii="Arial" w:hAnsi="Arial" w:cs="Arial"/>
          <w:bCs/>
          <w:sz w:val="20"/>
          <w:szCs w:val="20"/>
          <w:highlight w:val="lightGray"/>
        </w:rPr>
      </w:pPr>
    </w:p>
    <w:p w14:paraId="3E13BF4C" w14:textId="7B31E0A8" w:rsidR="00FC478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Bernd to prepare the draft of the PS 2.6.</w:t>
      </w:r>
    </w:p>
    <w:p w14:paraId="0E2C80B1" w14:textId="77777777" w:rsidR="0083264D" w:rsidRDefault="0083264D" w:rsidP="0083264D">
      <w:pPr>
        <w:tabs>
          <w:tab w:val="left" w:pos="1800"/>
          <w:tab w:val="left" w:pos="7655"/>
        </w:tabs>
        <w:ind w:left="426"/>
        <w:rPr>
          <w:rFonts w:ascii="Arial" w:hAnsi="Arial" w:cs="Arial"/>
          <w:bCs/>
          <w:sz w:val="20"/>
          <w:szCs w:val="20"/>
          <w:highlight w:val="lightGray"/>
        </w:rPr>
      </w:pPr>
    </w:p>
    <w:p w14:paraId="59DE8824" w14:textId="5308A847"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Denise to prepare the draft EG and FC 2.6</w:t>
      </w:r>
      <w:r w:rsidR="0027294E">
        <w:rPr>
          <w:rFonts w:ascii="Arial" w:hAnsi="Arial" w:cs="Arial"/>
          <w:bCs/>
          <w:sz w:val="20"/>
          <w:szCs w:val="20"/>
          <w:highlight w:val="lightGray"/>
        </w:rPr>
        <w:t>.</w:t>
      </w:r>
    </w:p>
    <w:p w14:paraId="5C774024" w14:textId="77777777" w:rsidR="0083264D" w:rsidRDefault="0083264D" w:rsidP="0083264D">
      <w:pPr>
        <w:tabs>
          <w:tab w:val="left" w:pos="1800"/>
          <w:tab w:val="left" w:pos="7655"/>
        </w:tabs>
        <w:ind w:left="426"/>
        <w:rPr>
          <w:rFonts w:ascii="Arial" w:hAnsi="Arial" w:cs="Arial"/>
          <w:bCs/>
          <w:sz w:val="20"/>
          <w:szCs w:val="20"/>
          <w:highlight w:val="lightGray"/>
        </w:rPr>
      </w:pPr>
    </w:p>
    <w:p w14:paraId="7BB633DB" w14:textId="103B1C16" w:rsidR="004D2D0F" w:rsidRDefault="0027294E" w:rsidP="0083264D">
      <w:pPr>
        <w:tabs>
          <w:tab w:val="left" w:pos="1800"/>
          <w:tab w:val="left" w:pos="7655"/>
        </w:tabs>
        <w:ind w:left="426"/>
        <w:rPr>
          <w:rFonts w:ascii="Arial" w:hAnsi="Arial" w:cs="Arial"/>
          <w:bCs/>
          <w:sz w:val="20"/>
          <w:szCs w:val="20"/>
        </w:rPr>
      </w:pPr>
      <w:r>
        <w:rPr>
          <w:rFonts w:ascii="Arial" w:hAnsi="Arial" w:cs="Arial"/>
          <w:bCs/>
          <w:sz w:val="20"/>
          <w:szCs w:val="20"/>
          <w:highlight w:val="lightGray"/>
        </w:rPr>
        <w:t>Gaël to integrate all adopted changes in the S-401 FC.</w:t>
      </w:r>
      <w:r w:rsidR="004E5003">
        <w:rPr>
          <w:rFonts w:ascii="Arial" w:hAnsi="Arial" w:cs="Arial"/>
          <w:bCs/>
          <w:sz w:val="20"/>
          <w:szCs w:val="20"/>
          <w:highlight w:val="lightGray"/>
        </w:rPr>
        <w:t xml:space="preserve"> </w:t>
      </w:r>
      <w:r w:rsidR="00FC478E">
        <w:rPr>
          <w:rFonts w:ascii="Arial" w:hAnsi="Arial" w:cs="Arial"/>
          <w:bCs/>
          <w:sz w:val="20"/>
          <w:szCs w:val="20"/>
        </w:rPr>
        <w:t xml:space="preserve"> </w:t>
      </w:r>
    </w:p>
    <w:p w14:paraId="46B131FD" w14:textId="3C0B58B7" w:rsidR="00244A2A" w:rsidRDefault="00244A2A" w:rsidP="0083264D">
      <w:pPr>
        <w:tabs>
          <w:tab w:val="left" w:pos="1800"/>
          <w:tab w:val="left" w:pos="7655"/>
        </w:tabs>
        <w:ind w:left="426"/>
        <w:rPr>
          <w:rFonts w:ascii="Arial" w:hAnsi="Arial" w:cs="Arial"/>
          <w:bCs/>
          <w:sz w:val="20"/>
          <w:szCs w:val="20"/>
        </w:rPr>
      </w:pPr>
      <w:r>
        <w:rPr>
          <w:rFonts w:ascii="Arial" w:hAnsi="Arial" w:cs="Arial"/>
          <w:bCs/>
          <w:sz w:val="20"/>
          <w:szCs w:val="20"/>
        </w:rPr>
        <w:t xml:space="preserve">Status: </w:t>
      </w:r>
      <w:r w:rsidRPr="00244A2A">
        <w:rPr>
          <w:rFonts w:ascii="Arial" w:hAnsi="Arial" w:cs="Arial"/>
          <w:bCs/>
          <w:sz w:val="20"/>
          <w:szCs w:val="20"/>
        </w:rPr>
        <w:t>The S-401 FC available on Github is taking them into account. It is based on S-101 Ed1.1.0 (and not yet on 1.2.0 as agreed this summer)</w:t>
      </w:r>
    </w:p>
    <w:p w14:paraId="2DD57B53" w14:textId="391419F7" w:rsidR="0083264D" w:rsidRDefault="0083264D" w:rsidP="0083264D">
      <w:pPr>
        <w:tabs>
          <w:tab w:val="left" w:pos="1800"/>
          <w:tab w:val="left" w:pos="7655"/>
        </w:tabs>
        <w:ind w:left="426"/>
        <w:rPr>
          <w:rFonts w:ascii="Arial" w:hAnsi="Arial" w:cs="Arial"/>
          <w:bCs/>
          <w:sz w:val="20"/>
          <w:szCs w:val="20"/>
        </w:rPr>
      </w:pPr>
    </w:p>
    <w:p w14:paraId="4428C8DC" w14:textId="2C7C9898" w:rsidR="004E5003" w:rsidRDefault="0083264D" w:rsidP="0083264D">
      <w:pPr>
        <w:tabs>
          <w:tab w:val="left" w:pos="1800"/>
          <w:tab w:val="left" w:pos="7655"/>
        </w:tabs>
        <w:ind w:left="426"/>
        <w:rPr>
          <w:rFonts w:ascii="Arial" w:hAnsi="Arial" w:cs="Arial"/>
          <w:sz w:val="20"/>
          <w:szCs w:val="20"/>
        </w:rPr>
      </w:pPr>
      <w:r>
        <w:rPr>
          <w:rFonts w:ascii="Arial" w:hAnsi="Arial" w:cs="Arial"/>
          <w:bCs/>
          <w:sz w:val="20"/>
          <w:szCs w:val="20"/>
        </w:rPr>
        <w:t>The meeting could discuss the timeline for S-401.</w:t>
      </w:r>
    </w:p>
    <w:p w14:paraId="7C76A525" w14:textId="77777777" w:rsidR="004E5003" w:rsidRPr="004D2D0F" w:rsidRDefault="004E5003" w:rsidP="004E5003">
      <w:pPr>
        <w:tabs>
          <w:tab w:val="left" w:pos="1800"/>
          <w:tab w:val="left" w:pos="7655"/>
        </w:tabs>
        <w:rPr>
          <w:rFonts w:ascii="Arial" w:hAnsi="Arial" w:cs="Arial"/>
          <w:sz w:val="20"/>
          <w:szCs w:val="20"/>
        </w:rPr>
      </w:pPr>
    </w:p>
    <w:p w14:paraId="761CE2EB" w14:textId="77777777" w:rsidR="00303810" w:rsidRDefault="00303810" w:rsidP="00BD74A4">
      <w:pPr>
        <w:tabs>
          <w:tab w:val="left" w:pos="1800"/>
          <w:tab w:val="left" w:pos="7655"/>
        </w:tabs>
        <w:ind w:left="426"/>
        <w:rPr>
          <w:rFonts w:ascii="Arial" w:hAnsi="Arial" w:cs="Arial"/>
          <w:sz w:val="20"/>
          <w:szCs w:val="20"/>
        </w:rPr>
      </w:pPr>
    </w:p>
    <w:p w14:paraId="6D365F99" w14:textId="6B606633" w:rsidR="004E5003" w:rsidRDefault="00BD74A4" w:rsidP="00303810">
      <w:pPr>
        <w:tabs>
          <w:tab w:val="left" w:pos="1800"/>
          <w:tab w:val="left" w:pos="7655"/>
        </w:tabs>
        <w:ind w:left="426" w:hanging="426"/>
        <w:rPr>
          <w:rFonts w:ascii="Arial" w:hAnsi="Arial" w:cs="Arial"/>
          <w:b/>
          <w:sz w:val="20"/>
          <w:szCs w:val="20"/>
          <w:lang w:val="en-GB"/>
        </w:rPr>
      </w:pPr>
      <w:r w:rsidRPr="00F11B3B">
        <w:rPr>
          <w:rFonts w:ascii="Arial" w:hAnsi="Arial" w:cs="Arial"/>
          <w:b/>
          <w:sz w:val="20"/>
          <w:szCs w:val="20"/>
        </w:rPr>
        <w:t>7.</w:t>
      </w:r>
      <w:r>
        <w:rPr>
          <w:rFonts w:ascii="Arial" w:hAnsi="Arial" w:cs="Arial"/>
          <w:sz w:val="20"/>
          <w:szCs w:val="20"/>
        </w:rPr>
        <w:tab/>
      </w:r>
      <w:r w:rsidRPr="009949A0">
        <w:rPr>
          <w:rFonts w:ascii="Arial" w:hAnsi="Arial" w:cs="Arial"/>
          <w:b/>
          <w:sz w:val="20"/>
          <w:szCs w:val="20"/>
        </w:rPr>
        <w:t>Q</w:t>
      </w:r>
      <w:r w:rsidRPr="009949A0">
        <w:rPr>
          <w:rFonts w:ascii="Arial" w:hAnsi="Arial" w:cs="Arial"/>
          <w:b/>
          <w:sz w:val="20"/>
          <w:szCs w:val="20"/>
          <w:lang w:val="en-GB"/>
        </w:rPr>
        <w:t xml:space="preserve">uality </w:t>
      </w:r>
      <w:r w:rsidRPr="007A2696">
        <w:rPr>
          <w:rFonts w:ascii="Arial" w:hAnsi="Arial" w:cs="Arial"/>
          <w:b/>
          <w:sz w:val="20"/>
          <w:szCs w:val="20"/>
        </w:rPr>
        <w:t>standards</w:t>
      </w:r>
      <w:r w:rsidRPr="009949A0">
        <w:rPr>
          <w:rFonts w:ascii="Arial" w:hAnsi="Arial" w:cs="Arial"/>
          <w:b/>
          <w:sz w:val="20"/>
          <w:szCs w:val="20"/>
          <w:lang w:val="en-GB"/>
        </w:rPr>
        <w:t xml:space="preserve"> for Inland ENCs</w:t>
      </w:r>
      <w:r w:rsidR="004E5003">
        <w:rPr>
          <w:rFonts w:ascii="Arial" w:hAnsi="Arial" w:cs="Arial"/>
          <w:b/>
          <w:sz w:val="20"/>
          <w:szCs w:val="20"/>
          <w:lang w:val="en-GB"/>
        </w:rPr>
        <w:br/>
      </w:r>
      <w:r w:rsidR="004E5003">
        <w:rPr>
          <w:rFonts w:ascii="Arial" w:hAnsi="Arial" w:cs="Arial"/>
          <w:b/>
          <w:sz w:val="20"/>
          <w:szCs w:val="20"/>
          <w:lang w:val="en-GB"/>
        </w:rPr>
        <w:br/>
      </w:r>
      <w:r>
        <w:rPr>
          <w:rFonts w:ascii="Arial" w:hAnsi="Arial" w:cs="Arial"/>
          <w:b/>
          <w:sz w:val="20"/>
          <w:szCs w:val="20"/>
          <w:lang w:val="en-GB"/>
        </w:rPr>
        <w:t>U</w:t>
      </w:r>
      <w:r w:rsidRPr="007A2696">
        <w:rPr>
          <w:rFonts w:ascii="Arial" w:hAnsi="Arial" w:cs="Arial"/>
          <w:b/>
          <w:sz w:val="20"/>
          <w:szCs w:val="20"/>
          <w:lang w:val="en-GB"/>
        </w:rPr>
        <w:t>pdates of the recommended validation checks for Inland ENCs</w:t>
      </w:r>
    </w:p>
    <w:p w14:paraId="12E21D34" w14:textId="77777777" w:rsidR="004E5003" w:rsidRDefault="004E5003" w:rsidP="00303810">
      <w:pPr>
        <w:tabs>
          <w:tab w:val="left" w:pos="1800"/>
          <w:tab w:val="left" w:pos="7655"/>
        </w:tabs>
        <w:ind w:left="426" w:hanging="426"/>
        <w:rPr>
          <w:rFonts w:ascii="Arial" w:hAnsi="Arial" w:cs="Arial"/>
          <w:b/>
          <w:sz w:val="20"/>
          <w:szCs w:val="20"/>
          <w:lang w:val="en-GB"/>
        </w:rPr>
      </w:pPr>
    </w:p>
    <w:p w14:paraId="450A70F4" w14:textId="2C6D3CA0" w:rsidR="0027294E"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3112AB">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3112AB">
        <w:rPr>
          <w:rFonts w:ascii="Arial" w:hAnsi="Arial" w:cs="Arial"/>
          <w:b/>
          <w:bCs/>
          <w:sz w:val="20"/>
          <w:szCs w:val="20"/>
          <w:highlight w:val="lightGray"/>
        </w:rPr>
        <w:br/>
      </w:r>
      <w:r w:rsidR="003112AB">
        <w:rPr>
          <w:rFonts w:ascii="Arial" w:hAnsi="Arial" w:cs="Arial"/>
          <w:b/>
          <w:bCs/>
          <w:sz w:val="20"/>
          <w:szCs w:val="20"/>
          <w:highlight w:val="lightGray"/>
        </w:rPr>
        <w:br/>
      </w:r>
      <w:r w:rsidRPr="00DD2DC6">
        <w:rPr>
          <w:rFonts w:ascii="Arial" w:hAnsi="Arial" w:cs="Arial"/>
          <w:bCs/>
          <w:sz w:val="20"/>
          <w:szCs w:val="20"/>
          <w:highlight w:val="lightGray"/>
        </w:rPr>
        <w:t>Bernd</w:t>
      </w:r>
      <w:r w:rsidR="0027294E">
        <w:rPr>
          <w:rFonts w:ascii="Arial" w:hAnsi="Arial" w:cs="Arial"/>
          <w:bCs/>
          <w:sz w:val="20"/>
          <w:szCs w:val="20"/>
          <w:highlight w:val="lightGray"/>
        </w:rPr>
        <w:t xml:space="preserve"> to prepare a draft of the VC 2.6 until 12.07.2024.</w:t>
      </w:r>
    </w:p>
    <w:p w14:paraId="3BE7BC0B" w14:textId="77777777" w:rsidR="003112AB" w:rsidRDefault="003112AB" w:rsidP="003112AB">
      <w:pPr>
        <w:tabs>
          <w:tab w:val="left" w:pos="1800"/>
          <w:tab w:val="left" w:pos="7655"/>
        </w:tabs>
        <w:ind w:left="426"/>
        <w:rPr>
          <w:rFonts w:ascii="Arial" w:hAnsi="Arial" w:cs="Arial"/>
          <w:bCs/>
          <w:sz w:val="20"/>
          <w:szCs w:val="20"/>
          <w:highlight w:val="lightGray"/>
        </w:rPr>
      </w:pPr>
    </w:p>
    <w:p w14:paraId="64168B76" w14:textId="58C941A2" w:rsidR="004E5003" w:rsidRPr="00303810" w:rsidRDefault="0027294E" w:rsidP="003112AB">
      <w:pPr>
        <w:tabs>
          <w:tab w:val="left" w:pos="1800"/>
          <w:tab w:val="left" w:pos="7655"/>
        </w:tabs>
        <w:ind w:left="426"/>
        <w:rPr>
          <w:rFonts w:ascii="Arial" w:hAnsi="Arial" w:cs="Arial"/>
          <w:sz w:val="20"/>
          <w:szCs w:val="20"/>
        </w:rPr>
      </w:pPr>
      <w:r>
        <w:rPr>
          <w:rFonts w:ascii="Arial" w:hAnsi="Arial" w:cs="Arial"/>
          <w:bCs/>
          <w:sz w:val="20"/>
          <w:szCs w:val="20"/>
          <w:highlight w:val="lightGray"/>
        </w:rPr>
        <w:t>Gert to check if COMEX² could contribute to the development of test charts.</w:t>
      </w:r>
      <w:r w:rsidR="004E5003">
        <w:rPr>
          <w:rFonts w:ascii="Arial" w:hAnsi="Arial" w:cs="Arial"/>
          <w:bCs/>
          <w:sz w:val="20"/>
          <w:szCs w:val="20"/>
          <w:highlight w:val="lightGray"/>
        </w:rPr>
        <w:t xml:space="preserve"> </w:t>
      </w:r>
      <w:r w:rsidR="004E5003">
        <w:rPr>
          <w:rFonts w:ascii="Arial" w:hAnsi="Arial" w:cs="Arial"/>
          <w:bCs/>
          <w:sz w:val="20"/>
          <w:szCs w:val="20"/>
        </w:rPr>
        <w:t xml:space="preserve"> </w:t>
      </w:r>
    </w:p>
    <w:p w14:paraId="2E5647D9" w14:textId="77777777" w:rsidR="005B59AA" w:rsidRDefault="005B59AA" w:rsidP="00BD74A4">
      <w:pPr>
        <w:tabs>
          <w:tab w:val="left" w:pos="1800"/>
          <w:tab w:val="left" w:pos="7655"/>
        </w:tabs>
        <w:ind w:left="426"/>
        <w:rPr>
          <w:rFonts w:ascii="Arial" w:hAnsi="Arial" w:cs="Arial"/>
          <w:sz w:val="20"/>
          <w:szCs w:val="20"/>
          <w:lang w:val="en-GB"/>
        </w:rPr>
      </w:pPr>
    </w:p>
    <w:p w14:paraId="6343B781" w14:textId="6340219C" w:rsidR="0090260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7A2696">
        <w:rPr>
          <w:rFonts w:ascii="Arial" w:hAnsi="Arial" w:cs="Arial"/>
          <w:b/>
          <w:sz w:val="20"/>
          <w:szCs w:val="20"/>
          <w:lang w:val="en-GB"/>
        </w:rPr>
        <w:t>minimum content of Inland ENCs</w:t>
      </w:r>
    </w:p>
    <w:p w14:paraId="4840D45A" w14:textId="77777777" w:rsidR="00902604" w:rsidRDefault="00902604" w:rsidP="00BD74A4">
      <w:pPr>
        <w:tabs>
          <w:tab w:val="left" w:pos="1800"/>
          <w:tab w:val="left" w:pos="7655"/>
        </w:tabs>
        <w:ind w:left="426"/>
        <w:rPr>
          <w:rFonts w:ascii="Arial" w:hAnsi="Arial" w:cs="Arial"/>
          <w:b/>
          <w:sz w:val="20"/>
          <w:szCs w:val="20"/>
          <w:lang w:val="en-GB"/>
        </w:rPr>
      </w:pPr>
    </w:p>
    <w:p w14:paraId="3D624D7A" w14:textId="77777777" w:rsidR="003112AB" w:rsidRDefault="005B59AA" w:rsidP="003112AB">
      <w:pPr>
        <w:tabs>
          <w:tab w:val="left" w:pos="1800"/>
          <w:tab w:val="left" w:pos="7655"/>
        </w:tabs>
        <w:ind w:left="426"/>
        <w:rPr>
          <w:rFonts w:ascii="Arial" w:hAnsi="Arial" w:cs="Arial"/>
          <w:sz w:val="20"/>
          <w:szCs w:val="20"/>
          <w:highlight w:val="lightGray"/>
        </w:rPr>
      </w:pPr>
      <w:r w:rsidRPr="003112AB">
        <w:rPr>
          <w:rFonts w:ascii="Arial" w:hAnsi="Arial" w:cs="Arial"/>
          <w:b/>
          <w:bCs/>
          <w:sz w:val="20"/>
          <w:szCs w:val="20"/>
          <w:highlight w:val="lightGray"/>
        </w:rPr>
        <w:t>Action</w:t>
      </w:r>
      <w:r w:rsidRPr="005B59AA">
        <w:rPr>
          <w:rFonts w:ascii="Arial" w:hAnsi="Arial" w:cs="Arial"/>
          <w:b/>
          <w:sz w:val="20"/>
          <w:szCs w:val="20"/>
          <w:highlight w:val="lightGray"/>
        </w:rPr>
        <w:t xml:space="preserve"> point</w:t>
      </w:r>
      <w:r w:rsidR="003112AB">
        <w:rPr>
          <w:rFonts w:ascii="Arial" w:hAnsi="Arial" w:cs="Arial"/>
          <w:b/>
          <w:sz w:val="20"/>
          <w:szCs w:val="20"/>
          <w:highlight w:val="lightGray"/>
        </w:rPr>
        <w:t xml:space="preserve"> from last meeting</w:t>
      </w:r>
      <w:r w:rsidRPr="005B59AA">
        <w:rPr>
          <w:rFonts w:ascii="Arial" w:hAnsi="Arial" w:cs="Arial"/>
          <w:b/>
          <w:sz w:val="20"/>
          <w:szCs w:val="20"/>
          <w:highlight w:val="lightGray"/>
        </w:rPr>
        <w:t>:</w:t>
      </w:r>
      <w:r w:rsidRPr="005B59AA">
        <w:rPr>
          <w:rFonts w:ascii="Arial" w:hAnsi="Arial" w:cs="Arial"/>
          <w:sz w:val="20"/>
          <w:szCs w:val="20"/>
          <w:highlight w:val="lightGray"/>
        </w:rPr>
        <w:t xml:space="preserve"> </w:t>
      </w:r>
      <w:r w:rsidR="003112AB">
        <w:rPr>
          <w:rFonts w:ascii="Arial" w:hAnsi="Arial" w:cs="Arial"/>
          <w:sz w:val="20"/>
          <w:szCs w:val="20"/>
          <w:highlight w:val="lightGray"/>
        </w:rPr>
        <w:br/>
      </w:r>
    </w:p>
    <w:p w14:paraId="0549D0F6" w14:textId="48B4064B" w:rsidR="00BD74A4" w:rsidRPr="00902604" w:rsidRDefault="005B59AA" w:rsidP="003112AB">
      <w:pPr>
        <w:tabs>
          <w:tab w:val="left" w:pos="1800"/>
          <w:tab w:val="left" w:pos="7655"/>
        </w:tabs>
        <w:ind w:left="426"/>
        <w:rPr>
          <w:rFonts w:ascii="Arial" w:hAnsi="Arial" w:cs="Arial"/>
          <w:sz w:val="20"/>
          <w:szCs w:val="20"/>
        </w:rPr>
      </w:pPr>
      <w:r w:rsidRPr="005B59AA">
        <w:rPr>
          <w:rFonts w:ascii="Arial" w:hAnsi="Arial" w:cs="Arial"/>
          <w:sz w:val="20"/>
          <w:szCs w:val="20"/>
          <w:highlight w:val="lightGray"/>
        </w:rPr>
        <w:lastRenderedPageBreak/>
        <w:t>China to submit a CR with the necessary amendments of the minimum content for the Chinese inland waterways.</w:t>
      </w:r>
      <w:r>
        <w:rPr>
          <w:rFonts w:ascii="Arial" w:hAnsi="Arial" w:cs="Arial"/>
          <w:sz w:val="20"/>
          <w:szCs w:val="20"/>
        </w:rPr>
        <w:t xml:space="preserve"> </w:t>
      </w:r>
      <w:r w:rsidR="00BD74A4" w:rsidRPr="00902604">
        <w:rPr>
          <w:rFonts w:ascii="Arial" w:hAnsi="Arial" w:cs="Arial"/>
          <w:sz w:val="20"/>
          <w:szCs w:val="20"/>
        </w:rPr>
        <w:br/>
      </w:r>
    </w:p>
    <w:p w14:paraId="163DE00B" w14:textId="08BE38FB" w:rsidR="00BD74A4"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t>Test Inland ENCs</w:t>
      </w:r>
    </w:p>
    <w:p w14:paraId="049CB926" w14:textId="5DD492CC" w:rsidR="003112AB" w:rsidRDefault="003112AB" w:rsidP="005B59AA">
      <w:pPr>
        <w:tabs>
          <w:tab w:val="left" w:pos="1800"/>
          <w:tab w:val="left" w:pos="7655"/>
        </w:tabs>
        <w:ind w:left="426"/>
        <w:rPr>
          <w:rFonts w:ascii="Arial" w:hAnsi="Arial" w:cs="Arial"/>
          <w:sz w:val="20"/>
          <w:szCs w:val="20"/>
          <w:lang w:val="en-GB"/>
        </w:rPr>
      </w:pPr>
    </w:p>
    <w:p w14:paraId="3F109173" w14:textId="750DECD3" w:rsidR="003112AB"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t>The meeting could discuss how to develop test IENCs</w:t>
      </w:r>
      <w:r w:rsidR="00775562">
        <w:rPr>
          <w:rFonts w:ascii="Arial" w:hAnsi="Arial" w:cs="Arial"/>
          <w:sz w:val="20"/>
          <w:szCs w:val="20"/>
          <w:lang w:val="en-GB"/>
        </w:rPr>
        <w:t xml:space="preserve"> for edition 2.6</w:t>
      </w:r>
      <w:r>
        <w:rPr>
          <w:rFonts w:ascii="Arial" w:hAnsi="Arial" w:cs="Arial"/>
          <w:sz w:val="20"/>
          <w:szCs w:val="20"/>
          <w:lang w:val="en-GB"/>
        </w:rPr>
        <w:t>, agree on a timeline and assign tasks.</w:t>
      </w:r>
    </w:p>
    <w:p w14:paraId="277D397F" w14:textId="77777777" w:rsidR="003112AB" w:rsidRPr="00902604" w:rsidRDefault="003112AB" w:rsidP="005B59AA">
      <w:pPr>
        <w:tabs>
          <w:tab w:val="left" w:pos="1800"/>
          <w:tab w:val="left" w:pos="7655"/>
        </w:tabs>
        <w:ind w:left="426"/>
        <w:rPr>
          <w:rFonts w:ascii="Arial" w:hAnsi="Arial" w:cs="Arial"/>
          <w:sz w:val="20"/>
          <w:szCs w:val="20"/>
          <w:lang w:val="en-GB"/>
        </w:rPr>
      </w:pP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77777777" w:rsidR="00902604"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8.</w:t>
      </w:r>
      <w:r w:rsidRPr="00DD1BFA">
        <w:rPr>
          <w:rFonts w:ascii="Arial" w:hAnsi="Arial" w:cs="Arial"/>
          <w:sz w:val="20"/>
          <w:szCs w:val="20"/>
        </w:rPr>
        <w:tab/>
      </w:r>
      <w:r w:rsidRPr="009949A0">
        <w:rPr>
          <w:rFonts w:ascii="Arial" w:hAnsi="Arial" w:cs="Arial"/>
          <w:b/>
          <w:sz w:val="20"/>
          <w:szCs w:val="20"/>
        </w:rPr>
        <w:t>Status of development of S-99, S-100</w:t>
      </w:r>
      <w:r w:rsidR="008053CE">
        <w:rPr>
          <w:rFonts w:ascii="Arial" w:hAnsi="Arial" w:cs="Arial"/>
          <w:b/>
          <w:sz w:val="20"/>
          <w:szCs w:val="20"/>
        </w:rPr>
        <w:t>,</w:t>
      </w:r>
      <w:r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1FF209BD" w14:textId="3103737D" w:rsidR="005B59AA" w:rsidRPr="003112AB" w:rsidRDefault="005B59AA" w:rsidP="003112AB">
      <w:pPr>
        <w:tabs>
          <w:tab w:val="left" w:pos="1800"/>
          <w:tab w:val="left" w:pos="7655"/>
        </w:tabs>
        <w:ind w:left="426"/>
        <w:rPr>
          <w:rFonts w:ascii="Arial" w:hAnsi="Arial" w:cs="Arial"/>
          <w:bCs/>
          <w:color w:val="00B050"/>
          <w:sz w:val="20"/>
          <w:szCs w:val="20"/>
        </w:rPr>
      </w:pPr>
      <w:r w:rsidRPr="003112AB">
        <w:rPr>
          <w:rFonts w:ascii="Arial" w:hAnsi="Arial" w:cs="Arial"/>
          <w:b/>
          <w:sz w:val="20"/>
          <w:szCs w:val="20"/>
          <w:highlight w:val="lightGray"/>
        </w:rPr>
        <w:t>Action</w:t>
      </w:r>
      <w:r w:rsidRPr="003112AB">
        <w:rPr>
          <w:rFonts w:ascii="Arial" w:hAnsi="Arial" w:cs="Arial"/>
          <w:b/>
          <w:bCs/>
          <w:sz w:val="20"/>
          <w:szCs w:val="20"/>
          <w:highlight w:val="lightGray"/>
        </w:rPr>
        <w:t xml:space="preserve"> point</w:t>
      </w:r>
      <w:r w:rsidR="003112AB" w:rsidRPr="003112AB">
        <w:rPr>
          <w:rFonts w:ascii="Arial" w:hAnsi="Arial" w:cs="Arial"/>
          <w:b/>
          <w:bCs/>
          <w:sz w:val="20"/>
          <w:szCs w:val="20"/>
          <w:highlight w:val="lightGray"/>
        </w:rPr>
        <w:t>s from last meeting</w:t>
      </w:r>
      <w:r w:rsidRPr="003112AB">
        <w:rPr>
          <w:rFonts w:ascii="Arial" w:hAnsi="Arial" w:cs="Arial"/>
          <w:b/>
          <w:bCs/>
          <w:sz w:val="20"/>
          <w:szCs w:val="20"/>
          <w:highlight w:val="lightGray"/>
        </w:rPr>
        <w:t>:</w:t>
      </w:r>
      <w:r w:rsidRPr="003112AB">
        <w:rPr>
          <w:rFonts w:ascii="Arial" w:hAnsi="Arial" w:cs="Arial"/>
          <w:bCs/>
          <w:sz w:val="20"/>
          <w:szCs w:val="20"/>
        </w:rPr>
        <w:t xml:space="preserve"> </w:t>
      </w:r>
      <w:r w:rsidR="003112AB" w:rsidRPr="003112AB">
        <w:rPr>
          <w:rFonts w:ascii="Arial" w:hAnsi="Arial" w:cs="Arial"/>
          <w:bCs/>
          <w:color w:val="00B050"/>
          <w:sz w:val="20"/>
          <w:szCs w:val="20"/>
        </w:rPr>
        <w:br/>
      </w:r>
      <w:r w:rsidRPr="003112AB">
        <w:rPr>
          <w:rFonts w:ascii="Arial" w:hAnsi="Arial" w:cs="Arial"/>
          <w:bCs/>
          <w:color w:val="00B050"/>
          <w:sz w:val="20"/>
          <w:szCs w:val="20"/>
        </w:rPr>
        <w:t>Bernd to forward the thanks to Mathias Jonas, to forward the apologies that IEHG is not able to participate in all the S-100 related working groups actively due to a lack of personal resources</w:t>
      </w:r>
      <w:r w:rsidR="00386B70" w:rsidRPr="003112AB">
        <w:rPr>
          <w:rFonts w:ascii="Arial" w:hAnsi="Arial" w:cs="Arial"/>
          <w:bCs/>
          <w:color w:val="00B050"/>
          <w:sz w:val="20"/>
          <w:szCs w:val="20"/>
        </w:rPr>
        <w:t>, 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r w:rsidR="003112AB">
        <w:rPr>
          <w:rFonts w:ascii="Arial" w:hAnsi="Arial" w:cs="Arial"/>
          <w:bCs/>
          <w:color w:val="00B050"/>
          <w:sz w:val="20"/>
          <w:szCs w:val="20"/>
        </w:rPr>
        <w:t xml:space="preserve"> </w:t>
      </w:r>
      <w:r w:rsidR="000E72E2" w:rsidRPr="003112AB">
        <w:rPr>
          <w:rFonts w:ascii="Arial" w:hAnsi="Arial" w:cs="Arial"/>
          <w:bCs/>
          <w:color w:val="00B050"/>
          <w:sz w:val="20"/>
          <w:szCs w:val="20"/>
        </w:rPr>
        <w:t>It should also be emphasized how important the integration of S-401 in S-98 will be once S-401 has been finalized.</w:t>
      </w:r>
    </w:p>
    <w:p w14:paraId="60D16341" w14:textId="131C0984" w:rsidR="003112AB" w:rsidRPr="003112AB" w:rsidRDefault="003112AB" w:rsidP="003112AB">
      <w:pPr>
        <w:tabs>
          <w:tab w:val="left" w:pos="1800"/>
          <w:tab w:val="left" w:pos="7655"/>
        </w:tabs>
        <w:ind w:left="426"/>
        <w:rPr>
          <w:rFonts w:ascii="Arial" w:hAnsi="Arial" w:cs="Arial"/>
          <w:bCs/>
          <w:color w:val="00B050"/>
          <w:sz w:val="20"/>
          <w:szCs w:val="20"/>
        </w:rPr>
      </w:pPr>
      <w:r w:rsidRPr="003112AB">
        <w:rPr>
          <w:rFonts w:ascii="Arial" w:hAnsi="Arial" w:cs="Arial"/>
          <w:bCs/>
          <w:color w:val="00B050"/>
          <w:sz w:val="20"/>
          <w:szCs w:val="20"/>
        </w:rPr>
        <w:t>Status: done, action point closed</w:t>
      </w:r>
    </w:p>
    <w:p w14:paraId="6CDFFB3B" w14:textId="2A4EDF72" w:rsidR="00386B70" w:rsidRDefault="00386B70" w:rsidP="00902604">
      <w:pPr>
        <w:tabs>
          <w:tab w:val="left" w:pos="1800"/>
          <w:tab w:val="left" w:pos="7655"/>
        </w:tabs>
        <w:rPr>
          <w:rFonts w:ascii="Arial" w:hAnsi="Arial" w:cs="Arial"/>
          <w:bCs/>
          <w:sz w:val="20"/>
          <w:szCs w:val="20"/>
        </w:rPr>
      </w:pPr>
    </w:p>
    <w:p w14:paraId="0E55A8A4" w14:textId="60B66EAF" w:rsidR="008053CE" w:rsidRPr="00FC5394" w:rsidRDefault="00386B70" w:rsidP="003112AB">
      <w:pPr>
        <w:tabs>
          <w:tab w:val="left" w:pos="7655"/>
        </w:tabs>
        <w:autoSpaceDE w:val="0"/>
        <w:autoSpaceDN w:val="0"/>
        <w:adjustRightInd w:val="0"/>
        <w:ind w:left="426"/>
        <w:rPr>
          <w:rFonts w:ascii="Arial" w:hAnsi="Arial" w:cs="Arial"/>
          <w:sz w:val="20"/>
          <w:szCs w:val="20"/>
        </w:rPr>
      </w:pPr>
      <w:r w:rsidRPr="00386B70">
        <w:rPr>
          <w:rFonts w:ascii="Arial" w:hAnsi="Arial" w:cs="Arial"/>
          <w:sz w:val="20"/>
          <w:szCs w:val="20"/>
          <w:highlight w:val="lightGray"/>
        </w:rPr>
        <w:t>keep track of S-101 developments and the consequences for IENCs (Cameron, Tom, René, Friedhelm, Gert, Gaël and Patrick.</w:t>
      </w:r>
      <w:r>
        <w:rPr>
          <w:rFonts w:ascii="Arial" w:hAnsi="Arial" w:cs="Arial"/>
          <w:sz w:val="20"/>
          <w:szCs w:val="20"/>
        </w:rPr>
        <w:br/>
      </w:r>
      <w:r w:rsidR="00FC5394">
        <w:rPr>
          <w:rFonts w:ascii="Arial" w:hAnsi="Arial" w:cs="Arial"/>
          <w:sz w:val="20"/>
          <w:szCs w:val="20"/>
        </w:rPr>
        <w:br/>
      </w:r>
      <w:r w:rsidR="00224611" w:rsidRPr="003112AB">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902604">
        <w:rPr>
          <w:rFonts w:ascii="Arial" w:hAnsi="Arial" w:cs="Arial"/>
          <w:sz w:val="20"/>
          <w:szCs w:val="20"/>
        </w:rPr>
        <w:br/>
      </w:r>
    </w:p>
    <w:p w14:paraId="46B4E639" w14:textId="77777777" w:rsidR="003112AB" w:rsidRPr="00FC5394"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77777777" w:rsidR="00AF48A1"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9.</w:t>
      </w:r>
      <w:r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337AD374" w14:textId="693AA32D" w:rsidR="00AF48A1" w:rsidRDefault="003112AB" w:rsidP="003112AB">
      <w:pPr>
        <w:tabs>
          <w:tab w:val="left" w:pos="1800"/>
          <w:tab w:val="left" w:pos="7655"/>
        </w:tabs>
        <w:ind w:left="426"/>
        <w:rPr>
          <w:rFonts w:ascii="Arial" w:hAnsi="Arial" w:cs="Arial"/>
          <w:b/>
          <w:sz w:val="20"/>
          <w:szCs w:val="20"/>
        </w:rPr>
      </w:pPr>
      <w:r>
        <w:rPr>
          <w:rFonts w:ascii="Arial" w:hAnsi="Arial" w:cs="Arial"/>
          <w:sz w:val="20"/>
          <w:szCs w:val="20"/>
        </w:rPr>
        <w:t>The meeting could agree which parts of S-401 should be finalized independently of the development of S-98.</w:t>
      </w:r>
      <w:r>
        <w:rPr>
          <w:rFonts w:ascii="Arial" w:hAnsi="Arial" w:cs="Arial"/>
          <w:sz w:val="20"/>
          <w:szCs w:val="20"/>
        </w:rPr>
        <w:br/>
      </w: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2A994D72" w:rsidR="00BD74A4" w:rsidRDefault="00AF48A1" w:rsidP="00BD74A4">
      <w:pPr>
        <w:tabs>
          <w:tab w:val="left" w:pos="7655"/>
        </w:tabs>
        <w:ind w:left="426" w:hanging="426"/>
        <w:rPr>
          <w:rFonts w:ascii="Arial" w:hAnsi="Arial" w:cs="Arial"/>
          <w:sz w:val="20"/>
          <w:szCs w:val="20"/>
        </w:rPr>
      </w:pPr>
      <w:r>
        <w:rPr>
          <w:rFonts w:ascii="Arial" w:hAnsi="Arial" w:cs="Arial"/>
          <w:b/>
          <w:sz w:val="20"/>
          <w:szCs w:val="20"/>
        </w:rPr>
        <w:t>10.</w:t>
      </w:r>
      <w:r>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Inland ENC Product Specification S-401</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2C9E13EE" w14:textId="0710B40D" w:rsidR="00FF34D5" w:rsidRPr="003112AB"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1.</w:t>
      </w:r>
      <w:r w:rsidRPr="00E41D9A">
        <w:rPr>
          <w:rFonts w:ascii="Arial" w:hAnsi="Arial" w:cs="Arial"/>
          <w:b/>
          <w:sz w:val="20"/>
          <w:szCs w:val="20"/>
        </w:rPr>
        <w:tab/>
        <w:t>Product specification</w:t>
      </w:r>
    </w:p>
    <w:p w14:paraId="58381486" w14:textId="77777777" w:rsidR="00096137" w:rsidRDefault="00096137" w:rsidP="00096137">
      <w:pPr>
        <w:tabs>
          <w:tab w:val="left" w:pos="7655"/>
        </w:tabs>
        <w:autoSpaceDE w:val="0"/>
        <w:autoSpaceDN w:val="0"/>
        <w:adjustRightInd w:val="0"/>
        <w:rPr>
          <w:rFonts w:ascii="Arial" w:hAnsi="Arial" w:cs="Arial"/>
          <w:sz w:val="20"/>
          <w:szCs w:val="20"/>
        </w:rPr>
      </w:pPr>
    </w:p>
    <w:p w14:paraId="0883A4D6" w14:textId="3D229FF7" w:rsidR="00096137" w:rsidRPr="00FC5394" w:rsidRDefault="00096137" w:rsidP="003112AB">
      <w:pPr>
        <w:tabs>
          <w:tab w:val="left" w:pos="7655"/>
        </w:tabs>
        <w:autoSpaceDE w:val="0"/>
        <w:autoSpaceDN w:val="0"/>
        <w:adjustRightInd w:val="0"/>
        <w:ind w:left="851"/>
        <w:rPr>
          <w:rFonts w:ascii="Arial" w:hAnsi="Arial" w:cs="Arial"/>
          <w:sz w:val="20"/>
          <w:szCs w:val="20"/>
        </w:rPr>
      </w:pPr>
      <w:r w:rsidRPr="00096137">
        <w:rPr>
          <w:rFonts w:ascii="Arial" w:hAnsi="Arial" w:cs="Arial"/>
          <w:b/>
          <w:sz w:val="20"/>
          <w:szCs w:val="20"/>
          <w:highlight w:val="lightGray"/>
        </w:rPr>
        <w:t>Action point</w:t>
      </w:r>
      <w:r w:rsidR="003112AB">
        <w:rPr>
          <w:rFonts w:ascii="Arial" w:hAnsi="Arial" w:cs="Arial"/>
          <w:b/>
          <w:sz w:val="20"/>
          <w:szCs w:val="20"/>
          <w:highlight w:val="lightGray"/>
        </w:rPr>
        <w:t>s from last meeting</w:t>
      </w:r>
      <w:r w:rsidRPr="00096137">
        <w:rPr>
          <w:rFonts w:ascii="Arial" w:hAnsi="Arial" w:cs="Arial"/>
          <w:b/>
          <w:sz w:val="20"/>
          <w:szCs w:val="20"/>
          <w:highlight w:val="lightGray"/>
        </w:rPr>
        <w:t>:</w:t>
      </w:r>
      <w:r w:rsidRPr="00096137">
        <w:rPr>
          <w:rFonts w:ascii="Arial" w:hAnsi="Arial" w:cs="Arial"/>
          <w:sz w:val="20"/>
          <w:szCs w:val="20"/>
          <w:highlight w:val="lightGray"/>
        </w:rPr>
        <w:t xml:space="preserve"> </w:t>
      </w:r>
      <w:r w:rsidR="003112AB">
        <w:rPr>
          <w:rFonts w:ascii="Arial" w:hAnsi="Arial" w:cs="Arial"/>
          <w:sz w:val="20"/>
          <w:szCs w:val="20"/>
          <w:highlight w:val="lightGray"/>
        </w:rPr>
        <w:br/>
      </w:r>
      <w:r w:rsidR="003112AB">
        <w:rPr>
          <w:rFonts w:ascii="Arial" w:hAnsi="Arial" w:cs="Arial"/>
          <w:sz w:val="20"/>
          <w:szCs w:val="20"/>
          <w:highlight w:val="lightGray"/>
        </w:rPr>
        <w:br/>
      </w:r>
      <w:r w:rsidRPr="00096137">
        <w:rPr>
          <w:rFonts w:ascii="Arial" w:hAnsi="Arial" w:cs="Arial"/>
          <w:sz w:val="20"/>
          <w:szCs w:val="20"/>
          <w:highlight w:val="lightGray"/>
        </w:rPr>
        <w:t>All regions to test edition 1.1.0 of S-401 and to submit feedback</w:t>
      </w:r>
      <w:r>
        <w:rPr>
          <w:rFonts w:ascii="Arial" w:hAnsi="Arial" w:cs="Arial"/>
          <w:sz w:val="20"/>
          <w:szCs w:val="20"/>
        </w:rPr>
        <w:br/>
      </w:r>
    </w:p>
    <w:p w14:paraId="54D12F64" w14:textId="5D06CBE8" w:rsidR="00BD74A4" w:rsidRDefault="00096137" w:rsidP="003112AB">
      <w:pPr>
        <w:tabs>
          <w:tab w:val="left" w:pos="7655"/>
        </w:tabs>
        <w:autoSpaceDE w:val="0"/>
        <w:autoSpaceDN w:val="0"/>
        <w:adjustRightInd w:val="0"/>
        <w:ind w:left="851"/>
        <w:rPr>
          <w:rFonts w:ascii="Arial" w:hAnsi="Arial" w:cs="Arial"/>
          <w:bCs/>
          <w:sz w:val="20"/>
          <w:szCs w:val="20"/>
        </w:rPr>
      </w:pPr>
      <w:r w:rsidRPr="00096137">
        <w:rPr>
          <w:rFonts w:ascii="Arial" w:hAnsi="Arial" w:cs="Arial"/>
          <w:sz w:val="20"/>
          <w:szCs w:val="20"/>
          <w:highlight w:val="lightGray"/>
        </w:rPr>
        <w:t xml:space="preserve">The S-401 expert group to try to include overlay cells in the next edition of S-401 and to report to IEHG (would have to be handled by S-98 if separate PS for overlay cells </w:t>
      </w:r>
      <w:r w:rsidRPr="00096137">
        <w:rPr>
          <w:rFonts w:ascii="Arial" w:hAnsi="Arial" w:cs="Arial"/>
          <w:sz w:val="20"/>
          <w:szCs w:val="20"/>
          <w:highlight w:val="lightGray"/>
        </w:rPr>
        <w:br/>
        <w:t>To be discussed whether it is possible and necessary to include them in S-401)</w:t>
      </w:r>
      <w:r>
        <w:rPr>
          <w:rFonts w:ascii="Arial" w:hAnsi="Arial" w:cs="Arial"/>
          <w:sz w:val="20"/>
          <w:szCs w:val="20"/>
        </w:rPr>
        <w:br/>
      </w:r>
      <w:r w:rsidR="00BD74A4" w:rsidRPr="00096137">
        <w:rPr>
          <w:rFonts w:ascii="Arial" w:hAnsi="Arial" w:cs="Arial"/>
          <w:sz w:val="20"/>
          <w:szCs w:val="20"/>
        </w:rPr>
        <w:br/>
      </w:r>
      <w:r w:rsidR="003112AB" w:rsidRPr="003112AB">
        <w:rPr>
          <w:rFonts w:ascii="Arial" w:hAnsi="Arial" w:cs="Arial"/>
          <w:bCs/>
          <w:sz w:val="20"/>
          <w:szCs w:val="20"/>
          <w:highlight w:val="lightGray"/>
        </w:rPr>
        <w:t>Gert to contact Jeff and to compare the draft with edition 1.2.0 of the S-101 PS.</w:t>
      </w:r>
    </w:p>
    <w:p w14:paraId="68C96FC6" w14:textId="77777777" w:rsidR="003112AB" w:rsidRPr="00096137" w:rsidRDefault="003112AB" w:rsidP="003112AB">
      <w:pPr>
        <w:tabs>
          <w:tab w:val="left" w:pos="7655"/>
        </w:tabs>
        <w:autoSpaceDE w:val="0"/>
        <w:autoSpaceDN w:val="0"/>
        <w:adjustRightInd w:val="0"/>
        <w:ind w:left="851"/>
        <w:rPr>
          <w:rFonts w:ascii="Arial" w:hAnsi="Arial" w:cs="Arial"/>
          <w:sz w:val="20"/>
          <w:szCs w:val="20"/>
        </w:rPr>
      </w:pPr>
    </w:p>
    <w:p w14:paraId="6A77DB5B" w14:textId="77777777" w:rsidR="00096137"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sz w:val="20"/>
          <w:szCs w:val="20"/>
        </w:rPr>
        <w:lastRenderedPageBreak/>
        <w:t>Edition</w:t>
      </w:r>
      <w:r>
        <w:rPr>
          <w:rFonts w:ascii="Arial" w:hAnsi="Arial" w:cs="Arial"/>
          <w:bCs/>
          <w:sz w:val="20"/>
          <w:szCs w:val="20"/>
          <w:lang w:val="en-GB"/>
        </w:rPr>
        <w:t xml:space="preserve"> 1.0.0 of S-101 has been published (see </w:t>
      </w:r>
      <w:hyperlink r:id="rId21" w:history="1">
        <w:r w:rsidRPr="00C44072">
          <w:rPr>
            <w:rStyle w:val="Hyperlink"/>
            <w:rFonts w:ascii="Arial" w:hAnsi="Arial" w:cs="Arial"/>
            <w:bCs/>
            <w:sz w:val="20"/>
            <w:szCs w:val="20"/>
            <w:lang w:val="en-GB"/>
          </w:rPr>
          <w:t>https://registry.iho.int/document/list.do?product_ID=S-101</w:t>
        </w:r>
      </w:hyperlink>
      <w:r>
        <w:rPr>
          <w:rFonts w:ascii="Arial" w:hAnsi="Arial" w:cs="Arial"/>
          <w:bCs/>
          <w:sz w:val="20"/>
          <w:szCs w:val="20"/>
          <w:lang w:val="en-GB"/>
        </w:rPr>
        <w:t xml:space="preserve">), but portrayal, validation, encryption, alerts and indications will only be finalized in an edition 2.0.0 that is scheduled for 2024. </w:t>
      </w:r>
    </w:p>
    <w:p w14:paraId="20019DBF" w14:textId="134573CB" w:rsidR="00986BC6" w:rsidRDefault="00986BC6" w:rsidP="003112AB">
      <w:pPr>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t xml:space="preserve">Likewise the edition 1.0.0 of S-401 (see </w:t>
      </w:r>
      <w:hyperlink r:id="rId22" w:history="1">
        <w:r w:rsidRPr="00C44072">
          <w:rPr>
            <w:rStyle w:val="Hyperlink"/>
            <w:rFonts w:ascii="Arial" w:hAnsi="Arial" w:cs="Arial"/>
            <w:bCs/>
            <w:sz w:val="20"/>
            <w:szCs w:val="20"/>
            <w:lang w:val="en-GB"/>
          </w:rPr>
          <w:t>https://registry.iho.int/document/list.do?product_ID=S-401</w:t>
        </w:r>
      </w:hyperlink>
      <w:r>
        <w:rPr>
          <w:rFonts w:ascii="Arial" w:hAnsi="Arial" w:cs="Arial"/>
          <w:bCs/>
          <w:sz w:val="20"/>
          <w:szCs w:val="20"/>
          <w:lang w:val="en-GB"/>
        </w:rPr>
        <w:t xml:space="preserve">) is also without these parts. </w:t>
      </w:r>
      <w:r>
        <w:rPr>
          <w:rFonts w:ascii="Arial" w:hAnsi="Arial" w:cs="Arial"/>
          <w:bCs/>
          <w:sz w:val="20"/>
          <w:szCs w:val="20"/>
          <w:lang w:val="en-GB"/>
        </w:rPr>
        <w:br/>
      </w:r>
    </w:p>
    <w:p w14:paraId="639925BB" w14:textId="477AFC19" w:rsidR="00986BC6"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bCs/>
          <w:sz w:val="20"/>
          <w:szCs w:val="20"/>
          <w:lang w:val="en-GB"/>
        </w:rPr>
        <w:t xml:space="preserve">Edition 2.0.0 of S-101 should </w:t>
      </w:r>
      <w:r w:rsidRPr="00986BC6">
        <w:rPr>
          <w:rFonts w:ascii="Arial" w:hAnsi="Arial" w:cs="Arial"/>
          <w:sz w:val="20"/>
          <w:szCs w:val="20"/>
        </w:rPr>
        <w:t>be</w:t>
      </w:r>
      <w:r w:rsidRPr="00986BC6">
        <w:rPr>
          <w:rFonts w:ascii="Arial" w:hAnsi="Arial" w:cs="Arial"/>
          <w:bCs/>
          <w:sz w:val="20"/>
          <w:szCs w:val="20"/>
          <w:lang w:val="en-GB"/>
        </w:rPr>
        <w:t xml:space="preserve"> adopted end of 2024</w:t>
      </w:r>
      <w:r>
        <w:rPr>
          <w:rFonts w:ascii="Arial" w:hAnsi="Arial" w:cs="Arial"/>
          <w:bCs/>
          <w:sz w:val="20"/>
          <w:szCs w:val="20"/>
          <w:lang w:val="en-GB"/>
        </w:rPr>
        <w:t xml:space="preserve"> and will be the </w:t>
      </w:r>
      <w:r w:rsidRPr="00986BC6">
        <w:rPr>
          <w:rFonts w:ascii="Arial" w:hAnsi="Arial" w:cs="Arial"/>
          <w:bCs/>
          <w:sz w:val="20"/>
          <w:szCs w:val="20"/>
          <w:lang w:val="en-GB"/>
        </w:rPr>
        <w:t>first operational edition</w:t>
      </w:r>
      <w:r>
        <w:rPr>
          <w:rFonts w:ascii="Arial" w:hAnsi="Arial" w:cs="Arial"/>
          <w:bCs/>
          <w:sz w:val="20"/>
          <w:szCs w:val="20"/>
          <w:lang w:val="en-GB"/>
        </w:rPr>
        <w:t>.</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2FA57FA1" w14:textId="77777777" w:rsidR="00BD74A4" w:rsidRPr="00E41D9A"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2.</w:t>
      </w:r>
      <w:r w:rsidRPr="00E41D9A">
        <w:rPr>
          <w:rFonts w:ascii="Arial" w:hAnsi="Arial" w:cs="Arial"/>
          <w:b/>
          <w:sz w:val="20"/>
          <w:szCs w:val="20"/>
        </w:rPr>
        <w:tab/>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1D236C74" w14:textId="440AD350" w:rsidR="00BD74A4" w:rsidRPr="00013846" w:rsidRDefault="000D6FE1" w:rsidP="00775562">
      <w:pPr>
        <w:tabs>
          <w:tab w:val="left" w:pos="7655"/>
        </w:tabs>
        <w:autoSpaceDE w:val="0"/>
        <w:autoSpaceDN w:val="0"/>
        <w:adjustRightInd w:val="0"/>
        <w:ind w:left="851"/>
        <w:rPr>
          <w:rFonts w:ascii="Arial" w:hAnsi="Arial" w:cs="Arial"/>
          <w:sz w:val="20"/>
          <w:szCs w:val="20"/>
        </w:rPr>
      </w:pPr>
      <w:r w:rsidRPr="000D6FE1">
        <w:rPr>
          <w:rFonts w:ascii="Arial" w:hAnsi="Arial" w:cs="Arial"/>
          <w:b/>
          <w:sz w:val="20"/>
          <w:szCs w:val="20"/>
          <w:highlight w:val="lightGray"/>
        </w:rPr>
        <w:t>Action point</w:t>
      </w:r>
      <w:r w:rsidR="00775562">
        <w:rPr>
          <w:rFonts w:ascii="Arial" w:hAnsi="Arial" w:cs="Arial"/>
          <w:b/>
          <w:sz w:val="20"/>
          <w:szCs w:val="20"/>
          <w:highlight w:val="lightGray"/>
        </w:rPr>
        <w:t>s from last meeting</w:t>
      </w:r>
      <w:r w:rsidRPr="000D6FE1">
        <w:rPr>
          <w:rFonts w:ascii="Arial" w:hAnsi="Arial" w:cs="Arial"/>
          <w:b/>
          <w:sz w:val="20"/>
          <w:szCs w:val="20"/>
          <w:highlight w:val="lightGray"/>
        </w:rPr>
        <w:t>:</w:t>
      </w:r>
      <w:r w:rsidRPr="000D6FE1">
        <w:rPr>
          <w:rFonts w:ascii="Arial" w:hAnsi="Arial" w:cs="Arial"/>
          <w:sz w:val="20"/>
          <w:szCs w:val="20"/>
          <w:highlight w:val="lightGray"/>
        </w:rPr>
        <w:t xml:space="preserve"> </w:t>
      </w:r>
      <w:r w:rsidR="00775562">
        <w:rPr>
          <w:rFonts w:ascii="Arial" w:hAnsi="Arial" w:cs="Arial"/>
          <w:sz w:val="20"/>
          <w:szCs w:val="20"/>
          <w:highlight w:val="lightGray"/>
        </w:rPr>
        <w:br/>
      </w:r>
      <w:r w:rsidR="00775562">
        <w:rPr>
          <w:rFonts w:ascii="Arial" w:hAnsi="Arial" w:cs="Arial"/>
          <w:sz w:val="20"/>
          <w:szCs w:val="20"/>
          <w:highlight w:val="lightGray"/>
        </w:rPr>
        <w:br/>
      </w:r>
      <w:r w:rsidRPr="00560A64">
        <w:rPr>
          <w:rFonts w:ascii="Arial" w:hAnsi="Arial" w:cs="Arial"/>
          <w:color w:val="00B050"/>
          <w:sz w:val="20"/>
          <w:szCs w:val="20"/>
        </w:rPr>
        <w:t xml:space="preserve">Gaël </w:t>
      </w:r>
      <w:r w:rsidR="00AF48A1" w:rsidRPr="00560A64">
        <w:rPr>
          <w:rFonts w:ascii="Arial" w:hAnsi="Arial" w:cs="Arial"/>
          <w:color w:val="00B050"/>
          <w:sz w:val="20"/>
          <w:szCs w:val="20"/>
        </w:rPr>
        <w:t xml:space="preserve">to integrate </w:t>
      </w:r>
      <w:r w:rsidR="003112AB" w:rsidRPr="00560A64">
        <w:rPr>
          <w:rFonts w:ascii="Arial" w:hAnsi="Arial" w:cs="Arial"/>
          <w:color w:val="00B050"/>
          <w:sz w:val="20"/>
          <w:szCs w:val="20"/>
        </w:rPr>
        <w:t>CR426</w:t>
      </w:r>
      <w:r w:rsidR="00AF48A1" w:rsidRPr="00560A64">
        <w:rPr>
          <w:rFonts w:ascii="Arial" w:hAnsi="Arial" w:cs="Arial"/>
          <w:color w:val="00B050"/>
          <w:sz w:val="20"/>
          <w:szCs w:val="20"/>
        </w:rPr>
        <w:t xml:space="preserve"> in the S-401 FC.</w:t>
      </w:r>
      <w:r w:rsidR="00244A2A" w:rsidRPr="00560A64">
        <w:rPr>
          <w:rFonts w:ascii="Arial" w:hAnsi="Arial" w:cs="Arial"/>
          <w:color w:val="00B050"/>
          <w:sz w:val="20"/>
          <w:szCs w:val="20"/>
        </w:rPr>
        <w:br/>
        <w:t>Status: Done in the latest version available on Github</w:t>
      </w:r>
      <w:r w:rsidR="00560A64" w:rsidRPr="00560A64">
        <w:rPr>
          <w:rFonts w:ascii="Arial" w:hAnsi="Arial" w:cs="Arial"/>
          <w:color w:val="00B050"/>
          <w:sz w:val="20"/>
          <w:szCs w:val="20"/>
        </w:rPr>
        <w:t>, action point closed</w:t>
      </w:r>
      <w:r w:rsidR="00756F4C">
        <w:rPr>
          <w:rFonts w:ascii="Arial" w:hAnsi="Arial" w:cs="Arial"/>
          <w:sz w:val="20"/>
          <w:szCs w:val="20"/>
        </w:rPr>
        <w:br/>
      </w:r>
    </w:p>
    <w:p w14:paraId="5C3638AE" w14:textId="12592264" w:rsidR="000D6FE1" w:rsidRPr="00013846" w:rsidRDefault="000D6FE1" w:rsidP="00775562">
      <w:pPr>
        <w:pStyle w:val="Listenabsatz"/>
        <w:tabs>
          <w:tab w:val="left" w:pos="1800"/>
          <w:tab w:val="left" w:pos="7655"/>
        </w:tabs>
        <w:ind w:left="851"/>
        <w:rPr>
          <w:rFonts w:ascii="Arial" w:hAnsi="Arial" w:cs="Arial"/>
          <w:sz w:val="20"/>
          <w:szCs w:val="20"/>
        </w:rPr>
      </w:pPr>
      <w:r w:rsidRPr="00D7060F">
        <w:rPr>
          <w:rFonts w:ascii="Arial" w:hAnsi="Arial" w:cs="Arial"/>
          <w:sz w:val="20"/>
          <w:szCs w:val="20"/>
          <w:highlight w:val="lightGray"/>
        </w:rPr>
        <w:t>COMEX² to finalize the CR for bridges as soon as the S-101 solution is stable.</w:t>
      </w:r>
      <w:r w:rsidR="00D7060F" w:rsidRPr="00D7060F">
        <w:rPr>
          <w:rFonts w:ascii="Arial" w:hAnsi="Arial" w:cs="Arial"/>
          <w:sz w:val="20"/>
          <w:szCs w:val="20"/>
          <w:highlight w:val="lightGray"/>
        </w:rPr>
        <w:t xml:space="preserve"> Multiplicity 1,* for category of opening to allow the encoding of bridges that have different opening spans. Attribute category of</w:t>
      </w:r>
      <w:r w:rsidRPr="00D7060F">
        <w:rPr>
          <w:rFonts w:ascii="Arial" w:hAnsi="Arial" w:cs="Arial"/>
          <w:sz w:val="20"/>
          <w:szCs w:val="20"/>
          <w:highlight w:val="lightGray"/>
        </w:rPr>
        <w:t xml:space="preserve"> </w:t>
      </w:r>
      <w:r w:rsidR="00D7060F" w:rsidRPr="00D7060F">
        <w:rPr>
          <w:rFonts w:ascii="Arial" w:hAnsi="Arial" w:cs="Arial"/>
          <w:sz w:val="20"/>
          <w:szCs w:val="20"/>
          <w:highlight w:val="lightGray"/>
        </w:rPr>
        <w:t>opening span also for the opening span and Encoding instruction: category only encoded for opening span, if more than one span and more than one categories of those spans.</w:t>
      </w:r>
    </w:p>
    <w:p w14:paraId="288B64B1" w14:textId="77777777" w:rsidR="00BD74A4" w:rsidRDefault="00BD74A4" w:rsidP="00775562">
      <w:pPr>
        <w:pStyle w:val="Listenabsatz"/>
        <w:tabs>
          <w:tab w:val="left" w:pos="1800"/>
          <w:tab w:val="left" w:pos="7655"/>
        </w:tabs>
        <w:ind w:left="851"/>
        <w:rPr>
          <w:rFonts w:ascii="Arial" w:hAnsi="Arial" w:cs="Arial"/>
          <w:sz w:val="20"/>
          <w:szCs w:val="20"/>
        </w:rPr>
      </w:pPr>
    </w:p>
    <w:p w14:paraId="655513D9" w14:textId="4C5F2AF5" w:rsidR="00AF48A1" w:rsidRPr="000D6FE1" w:rsidRDefault="000D6FE1" w:rsidP="00775562">
      <w:pPr>
        <w:tabs>
          <w:tab w:val="left" w:pos="7655"/>
        </w:tabs>
        <w:autoSpaceDE w:val="0"/>
        <w:autoSpaceDN w:val="0"/>
        <w:adjustRightInd w:val="0"/>
        <w:ind w:left="851"/>
        <w:rPr>
          <w:rFonts w:ascii="Arial" w:hAnsi="Arial" w:cs="Arial"/>
          <w:sz w:val="20"/>
          <w:szCs w:val="20"/>
        </w:rPr>
      </w:pPr>
      <w:r w:rsidRPr="005A24FE">
        <w:rPr>
          <w:rFonts w:ascii="Arial" w:hAnsi="Arial" w:cs="Arial"/>
          <w:color w:val="00B050"/>
          <w:sz w:val="20"/>
          <w:szCs w:val="20"/>
        </w:rPr>
        <w:t>Bernd to inform Mathias Jonas about the importance of a dynamic DCEG builder to keep FC and DCEG in line and to ask whether other products might have the same wish.</w:t>
      </w:r>
      <w:r w:rsidR="00BE1A16" w:rsidRPr="005A24FE">
        <w:rPr>
          <w:rFonts w:ascii="Arial" w:hAnsi="Arial" w:cs="Arial"/>
          <w:color w:val="00B050"/>
          <w:sz w:val="20"/>
          <w:szCs w:val="20"/>
        </w:rPr>
        <w:br/>
        <w:t>Status: done, action point closed</w:t>
      </w:r>
      <w:r w:rsidRPr="005A24FE">
        <w:rPr>
          <w:rFonts w:ascii="Arial" w:hAnsi="Arial" w:cs="Arial"/>
          <w:color w:val="00B050"/>
          <w:sz w:val="20"/>
          <w:szCs w:val="20"/>
        </w:rPr>
        <w:t xml:space="preserve"> </w:t>
      </w:r>
      <w:r w:rsidR="00E30DDF" w:rsidRPr="000D6FE1">
        <w:rPr>
          <w:rFonts w:ascii="Arial" w:hAnsi="Arial" w:cs="Arial"/>
          <w:sz w:val="20"/>
          <w:szCs w:val="20"/>
        </w:rPr>
        <w:br/>
      </w:r>
    </w:p>
    <w:p w14:paraId="41B3F3A2" w14:textId="21C915C8" w:rsidR="00625778" w:rsidRDefault="00625778" w:rsidP="00775562">
      <w:pPr>
        <w:tabs>
          <w:tab w:val="left" w:pos="7655"/>
        </w:tabs>
        <w:autoSpaceDE w:val="0"/>
        <w:autoSpaceDN w:val="0"/>
        <w:adjustRightInd w:val="0"/>
        <w:ind w:left="851"/>
        <w:rPr>
          <w:rFonts w:ascii="Arial" w:hAnsi="Arial" w:cs="Arial"/>
          <w:sz w:val="20"/>
          <w:szCs w:val="20"/>
          <w:highlight w:val="lightGray"/>
        </w:rPr>
      </w:pPr>
      <w:r>
        <w:rPr>
          <w:rFonts w:ascii="Arial" w:hAnsi="Arial" w:cs="Arial"/>
          <w:sz w:val="20"/>
          <w:szCs w:val="20"/>
          <w:highlight w:val="lightGray"/>
        </w:rPr>
        <w:t xml:space="preserve">Gert and </w:t>
      </w:r>
      <w:r w:rsidRPr="00625778">
        <w:rPr>
          <w:rFonts w:ascii="Arial" w:hAnsi="Arial" w:cs="Arial"/>
          <w:sz w:val="20"/>
          <w:szCs w:val="20"/>
          <w:highlight w:val="lightGray"/>
        </w:rPr>
        <w:t xml:space="preserve">Gaël to </w:t>
      </w:r>
      <w:r>
        <w:rPr>
          <w:rFonts w:ascii="Arial" w:hAnsi="Arial" w:cs="Arial"/>
          <w:sz w:val="20"/>
          <w:szCs w:val="20"/>
          <w:highlight w:val="lightGray"/>
        </w:rPr>
        <w:t>identify the necessary associations.</w:t>
      </w:r>
    </w:p>
    <w:p w14:paraId="3A5569D5" w14:textId="0B749603" w:rsidR="00560A64" w:rsidRDefault="00560A64" w:rsidP="00775562">
      <w:pPr>
        <w:tabs>
          <w:tab w:val="left" w:pos="7655"/>
        </w:tabs>
        <w:autoSpaceDE w:val="0"/>
        <w:autoSpaceDN w:val="0"/>
        <w:adjustRightInd w:val="0"/>
        <w:ind w:left="851"/>
        <w:rPr>
          <w:rFonts w:ascii="Arial" w:hAnsi="Arial" w:cs="Arial"/>
          <w:sz w:val="20"/>
          <w:szCs w:val="20"/>
          <w:highlight w:val="lightGray"/>
        </w:rPr>
      </w:pPr>
      <w:r w:rsidRPr="00560A64">
        <w:rPr>
          <w:rFonts w:ascii="Arial" w:hAnsi="Arial" w:cs="Arial"/>
          <w:sz w:val="20"/>
          <w:szCs w:val="20"/>
        </w:rPr>
        <w:t>Status: A new issue for that topic is now created on Github for the Feature Catalogue (#37). I have prepared a table that is listing all the Inland Features with the feature associations. Some proposals are there but the table has to be completed. The table is in the Github.</w:t>
      </w:r>
    </w:p>
    <w:p w14:paraId="70AF085B"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42D1E0BB" w14:textId="0EC6837D" w:rsidR="00625778" w:rsidRDefault="00625778" w:rsidP="00775562">
      <w:pPr>
        <w:tabs>
          <w:tab w:val="left" w:pos="7655"/>
        </w:tabs>
        <w:autoSpaceDE w:val="0"/>
        <w:autoSpaceDN w:val="0"/>
        <w:adjustRightInd w:val="0"/>
        <w:ind w:left="851"/>
        <w:rPr>
          <w:rFonts w:ascii="Arial" w:hAnsi="Arial" w:cs="Arial"/>
          <w:sz w:val="20"/>
          <w:szCs w:val="20"/>
          <w:highlight w:val="lightGray"/>
        </w:rPr>
      </w:pPr>
      <w:r>
        <w:rPr>
          <w:rFonts w:ascii="Arial" w:hAnsi="Arial" w:cs="Arial"/>
          <w:sz w:val="20"/>
          <w:szCs w:val="20"/>
          <w:highlight w:val="lightGray"/>
        </w:rPr>
        <w:t>Gaël to encode them in the draft FC.</w:t>
      </w:r>
    </w:p>
    <w:p w14:paraId="32127613"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271137B3" w14:textId="31C184B4" w:rsidR="00625778" w:rsidRDefault="00625778" w:rsidP="00775562">
      <w:pPr>
        <w:tabs>
          <w:tab w:val="left" w:pos="7655"/>
        </w:tabs>
        <w:autoSpaceDE w:val="0"/>
        <w:autoSpaceDN w:val="0"/>
        <w:adjustRightInd w:val="0"/>
        <w:ind w:left="851"/>
        <w:rPr>
          <w:rFonts w:ascii="Arial" w:hAnsi="Arial" w:cs="Arial"/>
          <w:sz w:val="20"/>
          <w:szCs w:val="20"/>
        </w:rPr>
      </w:pPr>
      <w:r w:rsidRPr="00560A64">
        <w:rPr>
          <w:rFonts w:ascii="Arial" w:hAnsi="Arial" w:cs="Arial"/>
          <w:color w:val="00B050"/>
          <w:sz w:val="20"/>
          <w:szCs w:val="20"/>
        </w:rPr>
        <w:t xml:space="preserve">Gaël to finalize edition 1.1.0 of the S-401 FC taking also adopted CRs for edition 2.6 into account. This version should then be </w:t>
      </w:r>
      <w:r w:rsidR="00D7060F" w:rsidRPr="00560A64">
        <w:rPr>
          <w:rFonts w:ascii="Arial" w:hAnsi="Arial" w:cs="Arial"/>
          <w:color w:val="00B050"/>
          <w:sz w:val="20"/>
          <w:szCs w:val="20"/>
        </w:rPr>
        <w:t xml:space="preserve">tested in the viewer of the S-100 test bed and </w:t>
      </w:r>
      <w:r w:rsidRPr="00560A64">
        <w:rPr>
          <w:rFonts w:ascii="Arial" w:hAnsi="Arial" w:cs="Arial"/>
          <w:color w:val="00B050"/>
          <w:sz w:val="20"/>
          <w:szCs w:val="20"/>
        </w:rPr>
        <w:t>published and registered, together with edition 1.1.0 of the PS.</w:t>
      </w:r>
      <w:r w:rsidR="00560A64" w:rsidRPr="00560A64">
        <w:rPr>
          <w:rFonts w:ascii="Arial" w:hAnsi="Arial" w:cs="Arial"/>
          <w:color w:val="00B050"/>
          <w:sz w:val="20"/>
          <w:szCs w:val="20"/>
        </w:rPr>
        <w:br/>
        <w:t xml:space="preserve">Status: done </w:t>
      </w:r>
      <w:r w:rsidR="00560A64">
        <w:rPr>
          <w:rFonts w:ascii="Arial" w:hAnsi="Arial" w:cs="Arial"/>
          <w:sz w:val="20"/>
          <w:szCs w:val="20"/>
        </w:rPr>
        <w:t>but not yet aligned with 1.2.0</w:t>
      </w:r>
    </w:p>
    <w:p w14:paraId="47F894C0" w14:textId="77777777" w:rsidR="00625778" w:rsidRPr="00625778" w:rsidRDefault="00625778" w:rsidP="00775562">
      <w:pPr>
        <w:tabs>
          <w:tab w:val="left" w:pos="7655"/>
        </w:tabs>
        <w:autoSpaceDE w:val="0"/>
        <w:autoSpaceDN w:val="0"/>
        <w:adjustRightInd w:val="0"/>
        <w:ind w:left="851"/>
        <w:rPr>
          <w:rFonts w:ascii="Arial" w:hAnsi="Arial" w:cs="Arial"/>
          <w:sz w:val="20"/>
          <w:szCs w:val="20"/>
        </w:rPr>
      </w:pPr>
    </w:p>
    <w:p w14:paraId="0BED96FD" w14:textId="028E0722" w:rsidR="00775562" w:rsidRDefault="001144C5" w:rsidP="00775562">
      <w:pPr>
        <w:tabs>
          <w:tab w:val="left" w:pos="1800"/>
          <w:tab w:val="left" w:pos="7655"/>
        </w:tabs>
        <w:ind w:left="851"/>
        <w:rPr>
          <w:rFonts w:ascii="Arial" w:hAnsi="Arial" w:cs="Arial"/>
          <w:sz w:val="20"/>
          <w:szCs w:val="20"/>
          <w:highlight w:val="lightGray"/>
        </w:rPr>
      </w:pPr>
      <w:r w:rsidRPr="005A24FE">
        <w:rPr>
          <w:rFonts w:ascii="Arial" w:hAnsi="Arial" w:cs="Arial"/>
          <w:color w:val="00B050"/>
          <w:sz w:val="20"/>
          <w:szCs w:val="20"/>
        </w:rPr>
        <w:t>Gaël to submit a CR regarding distanceUnitOfMeasurement.</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Pr="001144C5">
        <w:rPr>
          <w:rFonts w:ascii="Arial" w:hAnsi="Arial" w:cs="Arial"/>
          <w:sz w:val="20"/>
          <w:szCs w:val="20"/>
          <w:highlight w:val="lightGray"/>
        </w:rPr>
        <w:t xml:space="preserve"> </w:t>
      </w:r>
      <w:r w:rsidRPr="001144C5">
        <w:rPr>
          <w:rFonts w:ascii="Arial" w:hAnsi="Arial" w:cs="Arial"/>
          <w:sz w:val="20"/>
          <w:szCs w:val="20"/>
          <w:highlight w:val="lightGray"/>
        </w:rPr>
        <w:br/>
      </w:r>
    </w:p>
    <w:p w14:paraId="439AE04F" w14:textId="0BC47C9F" w:rsidR="001144C5" w:rsidRDefault="001144C5" w:rsidP="00775562">
      <w:pPr>
        <w:tabs>
          <w:tab w:val="left" w:pos="1800"/>
          <w:tab w:val="left" w:pos="7655"/>
        </w:tabs>
        <w:ind w:left="851"/>
        <w:rPr>
          <w:rFonts w:ascii="Arial" w:hAnsi="Arial" w:cs="Arial"/>
          <w:sz w:val="20"/>
          <w:szCs w:val="20"/>
        </w:rPr>
      </w:pPr>
      <w:r w:rsidRPr="001144C5">
        <w:rPr>
          <w:rFonts w:ascii="Arial" w:hAnsi="Arial" w:cs="Arial"/>
          <w:sz w:val="20"/>
          <w:szCs w:val="20"/>
          <w:highlight w:val="lightGray"/>
        </w:rPr>
        <w:t>COMEX² to take that into account for the conversion guidance</w:t>
      </w:r>
    </w:p>
    <w:p w14:paraId="7C1A1700" w14:textId="77777777" w:rsidR="00775562" w:rsidRDefault="00775562" w:rsidP="00775562">
      <w:pPr>
        <w:tabs>
          <w:tab w:val="left" w:pos="1800"/>
          <w:tab w:val="left" w:pos="7655"/>
        </w:tabs>
        <w:ind w:left="851"/>
        <w:rPr>
          <w:rFonts w:ascii="Arial" w:hAnsi="Arial" w:cs="Arial"/>
          <w:sz w:val="20"/>
          <w:szCs w:val="20"/>
          <w:highlight w:val="lightGray"/>
        </w:rPr>
      </w:pPr>
    </w:p>
    <w:p w14:paraId="7939B1B6" w14:textId="51F15135" w:rsidR="001144C5" w:rsidRPr="00560A64" w:rsidRDefault="001144C5" w:rsidP="00775562">
      <w:pPr>
        <w:tabs>
          <w:tab w:val="left" w:pos="1800"/>
          <w:tab w:val="left" w:pos="7655"/>
        </w:tabs>
        <w:ind w:left="851"/>
        <w:rPr>
          <w:rFonts w:ascii="Arial" w:hAnsi="Arial" w:cs="Arial"/>
          <w:color w:val="00B050"/>
          <w:sz w:val="20"/>
          <w:szCs w:val="20"/>
        </w:rPr>
      </w:pPr>
      <w:r w:rsidRPr="00560A64">
        <w:rPr>
          <w:rFonts w:ascii="Arial" w:hAnsi="Arial" w:cs="Arial"/>
          <w:color w:val="00B050"/>
          <w:sz w:val="20"/>
          <w:szCs w:val="20"/>
        </w:rPr>
        <w:t>Gaël to add PICREP, INFORM, NINFOM to all features in the S-401 FC that have these attributes in Edition 2.5.</w:t>
      </w:r>
      <w:r w:rsidR="00560A64" w:rsidRPr="00560A64">
        <w:rPr>
          <w:rFonts w:ascii="Arial" w:hAnsi="Arial" w:cs="Arial"/>
          <w:color w:val="00B050"/>
          <w:sz w:val="20"/>
          <w:szCs w:val="20"/>
        </w:rPr>
        <w:br/>
        <w:t>Status: done, action point closed</w:t>
      </w:r>
    </w:p>
    <w:p w14:paraId="6C9FBA9C" w14:textId="2FA4C2D9" w:rsidR="00284FAE" w:rsidRDefault="00284FAE" w:rsidP="00775562">
      <w:pPr>
        <w:tabs>
          <w:tab w:val="left" w:pos="1800"/>
          <w:tab w:val="left" w:pos="7655"/>
        </w:tabs>
        <w:ind w:left="851"/>
        <w:rPr>
          <w:rFonts w:ascii="Arial" w:hAnsi="Arial" w:cs="Arial"/>
          <w:sz w:val="20"/>
          <w:szCs w:val="20"/>
        </w:rPr>
      </w:pPr>
    </w:p>
    <w:p w14:paraId="7748E365" w14:textId="63184846" w:rsidR="001144C5" w:rsidRPr="00560A64" w:rsidRDefault="001144C5" w:rsidP="00775562">
      <w:pPr>
        <w:tabs>
          <w:tab w:val="left" w:pos="1800"/>
          <w:tab w:val="left" w:pos="7655"/>
        </w:tabs>
        <w:ind w:left="851"/>
        <w:rPr>
          <w:rFonts w:ascii="Arial" w:hAnsi="Arial" w:cs="Arial"/>
          <w:color w:val="00B050"/>
          <w:sz w:val="20"/>
          <w:szCs w:val="20"/>
        </w:rPr>
      </w:pPr>
      <w:r w:rsidRPr="00560A64">
        <w:rPr>
          <w:rFonts w:ascii="Arial" w:hAnsi="Arial" w:cs="Arial"/>
          <w:color w:val="00B050"/>
          <w:sz w:val="20"/>
          <w:szCs w:val="20"/>
        </w:rPr>
        <w:t>Gaël to add all enumerations of 2.5 (and 2.6) to the S-401 FC.</w:t>
      </w:r>
    </w:p>
    <w:p w14:paraId="35998590" w14:textId="14E830B1" w:rsidR="00560A64" w:rsidRPr="00560A64" w:rsidRDefault="00560A64" w:rsidP="00775562">
      <w:pPr>
        <w:tabs>
          <w:tab w:val="left" w:pos="1800"/>
          <w:tab w:val="left" w:pos="7655"/>
        </w:tabs>
        <w:ind w:left="851"/>
        <w:rPr>
          <w:rFonts w:ascii="Arial" w:hAnsi="Arial" w:cs="Arial"/>
          <w:color w:val="00B050"/>
          <w:sz w:val="20"/>
          <w:szCs w:val="20"/>
        </w:rPr>
      </w:pPr>
      <w:r w:rsidRPr="00560A64">
        <w:rPr>
          <w:rFonts w:ascii="Arial" w:hAnsi="Arial" w:cs="Arial"/>
          <w:color w:val="00B050"/>
          <w:sz w:val="20"/>
          <w:szCs w:val="20"/>
        </w:rPr>
        <w:t>Status: done, action point closed</w:t>
      </w:r>
    </w:p>
    <w:p w14:paraId="61975454" w14:textId="77777777" w:rsidR="001144C5" w:rsidRDefault="001144C5" w:rsidP="00775562">
      <w:pPr>
        <w:tabs>
          <w:tab w:val="left" w:pos="1800"/>
          <w:tab w:val="left" w:pos="7655"/>
        </w:tabs>
        <w:ind w:left="851"/>
        <w:rPr>
          <w:rFonts w:ascii="Arial" w:hAnsi="Arial" w:cs="Arial"/>
          <w:strike/>
          <w:sz w:val="20"/>
          <w:szCs w:val="20"/>
        </w:rPr>
      </w:pPr>
    </w:p>
    <w:p w14:paraId="303A09A8" w14:textId="56938607" w:rsidR="00760750" w:rsidRDefault="00760750" w:rsidP="00775562">
      <w:pPr>
        <w:tabs>
          <w:tab w:val="left" w:pos="1800"/>
          <w:tab w:val="left" w:pos="7655"/>
        </w:tabs>
        <w:ind w:left="851"/>
        <w:rPr>
          <w:rFonts w:ascii="Arial" w:hAnsi="Arial" w:cs="Arial"/>
          <w:sz w:val="20"/>
          <w:szCs w:val="20"/>
        </w:rPr>
      </w:pPr>
      <w:r>
        <w:rPr>
          <w:rFonts w:ascii="Arial" w:hAnsi="Arial" w:cs="Arial"/>
          <w:sz w:val="20"/>
          <w:szCs w:val="20"/>
          <w:highlight w:val="lightGray"/>
        </w:rPr>
        <w:t>Denise to submit CR to delete the enumerations 7 and 14 and to add the enumeration 15 in edition 2.6.</w:t>
      </w:r>
      <w:r w:rsidRPr="001144C5">
        <w:rPr>
          <w:rFonts w:ascii="Arial" w:hAnsi="Arial" w:cs="Arial"/>
          <w:sz w:val="20"/>
          <w:szCs w:val="20"/>
          <w:highlight w:val="lightGray"/>
        </w:rPr>
        <w:t xml:space="preserve"> </w:t>
      </w:r>
    </w:p>
    <w:p w14:paraId="0C40B4D5" w14:textId="2C490374" w:rsidR="002B6AB0" w:rsidRDefault="002B6AB0" w:rsidP="00775562">
      <w:pPr>
        <w:tabs>
          <w:tab w:val="left" w:pos="1800"/>
          <w:tab w:val="left" w:pos="7655"/>
        </w:tabs>
        <w:ind w:left="851"/>
        <w:rPr>
          <w:rFonts w:ascii="Arial" w:hAnsi="Arial" w:cs="Arial"/>
          <w:sz w:val="20"/>
          <w:szCs w:val="20"/>
        </w:rPr>
      </w:pPr>
    </w:p>
    <w:p w14:paraId="024D2470" w14:textId="7B065BA2" w:rsidR="002B6AB0" w:rsidRPr="00A739CB" w:rsidRDefault="00A739CB" w:rsidP="00775562">
      <w:pPr>
        <w:pStyle w:val="Listenabsatz"/>
        <w:tabs>
          <w:tab w:val="left" w:pos="7655"/>
        </w:tabs>
        <w:autoSpaceDE w:val="0"/>
        <w:autoSpaceDN w:val="0"/>
        <w:adjustRightInd w:val="0"/>
        <w:ind w:left="851"/>
        <w:rPr>
          <w:rFonts w:ascii="Arial" w:hAnsi="Arial" w:cs="Arial"/>
          <w:bCs/>
          <w:sz w:val="20"/>
          <w:szCs w:val="20"/>
          <w:lang w:val="en-GB"/>
        </w:rPr>
      </w:pPr>
      <w:r w:rsidRPr="00D7060F">
        <w:rPr>
          <w:rFonts w:ascii="Arial" w:hAnsi="Arial" w:cs="Arial"/>
          <w:bCs/>
          <w:sz w:val="20"/>
          <w:szCs w:val="20"/>
          <w:highlight w:val="lightGray"/>
        </w:rPr>
        <w:t>S-100 representatives to solve the inconsistencies in the registry [</w:t>
      </w:r>
      <w:r w:rsidR="00D7060F" w:rsidRPr="00D7060F">
        <w:rPr>
          <w:rFonts w:ascii="Arial" w:hAnsi="Arial" w:cs="Arial"/>
          <w:bCs/>
          <w:sz w:val="20"/>
          <w:szCs w:val="20"/>
          <w:highlight w:val="lightGray"/>
        </w:rPr>
        <w:t>10 2e errors in the S 100 registry 2023 10 25.docx]</w:t>
      </w:r>
      <w:r w:rsidR="002B6AB0" w:rsidRPr="00A739CB">
        <w:rPr>
          <w:rFonts w:ascii="Arial" w:hAnsi="Arial" w:cs="Arial"/>
          <w:bCs/>
          <w:sz w:val="20"/>
          <w:szCs w:val="20"/>
        </w:rPr>
        <w:br/>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77777777" w:rsidR="004A0186" w:rsidRPr="002D7AD3" w:rsidRDefault="004A0186" w:rsidP="00BD74A4">
      <w:pPr>
        <w:tabs>
          <w:tab w:val="left" w:pos="1800"/>
          <w:tab w:val="left" w:pos="7655"/>
        </w:tabs>
        <w:ind w:left="426" w:hanging="1"/>
        <w:rPr>
          <w:rFonts w:ascii="Arial" w:hAnsi="Arial" w:cs="Arial"/>
          <w:sz w:val="20"/>
          <w:szCs w:val="20"/>
        </w:rPr>
      </w:pPr>
    </w:p>
    <w:p w14:paraId="5FBB1D45"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3.</w:t>
      </w:r>
      <w:r w:rsidRPr="00E41D9A">
        <w:rPr>
          <w:rFonts w:ascii="Arial" w:hAnsi="Arial" w:cs="Arial"/>
          <w:b/>
          <w:sz w:val="20"/>
          <w:szCs w:val="20"/>
        </w:rPr>
        <w:tab/>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77777777"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407AD609" w14:textId="31684575" w:rsidR="003A71DF" w:rsidRPr="003A71DF" w:rsidRDefault="002447A5" w:rsidP="00775562">
      <w:pPr>
        <w:tabs>
          <w:tab w:val="left" w:pos="7655"/>
        </w:tabs>
        <w:autoSpaceDE w:val="0"/>
        <w:autoSpaceDN w:val="0"/>
        <w:adjustRightInd w:val="0"/>
        <w:ind w:left="851"/>
        <w:rPr>
          <w:rFonts w:ascii="Arial" w:hAnsi="Arial" w:cs="Arial"/>
          <w:sz w:val="20"/>
          <w:szCs w:val="20"/>
          <w:highlight w:val="lightGray"/>
        </w:rPr>
      </w:pPr>
      <w:r w:rsidRPr="003A71DF">
        <w:rPr>
          <w:rFonts w:ascii="Arial" w:hAnsi="Arial" w:cs="Arial"/>
          <w:b/>
          <w:bCs/>
          <w:sz w:val="20"/>
          <w:szCs w:val="20"/>
          <w:highlight w:val="lightGray"/>
        </w:rPr>
        <w:t xml:space="preserve"> </w:t>
      </w:r>
      <w:r w:rsidRPr="003A71DF">
        <w:rPr>
          <w:rFonts w:ascii="Arial" w:hAnsi="Arial" w:cs="Arial"/>
          <w:b/>
          <w:bCs/>
          <w:sz w:val="20"/>
          <w:szCs w:val="20"/>
          <w:highlight w:val="lightGray"/>
        </w:rPr>
        <w:br/>
      </w:r>
      <w:r w:rsidRPr="003A71DF">
        <w:rPr>
          <w:rFonts w:ascii="Arial" w:hAnsi="Arial" w:cs="Arial"/>
          <w:sz w:val="20"/>
          <w:szCs w:val="20"/>
          <w:highlight w:val="lightGray"/>
        </w:rPr>
        <w:t xml:space="preserve">COMEX² </w:t>
      </w:r>
      <w:r w:rsidR="003A71DF" w:rsidRPr="003A71DF">
        <w:rPr>
          <w:rFonts w:ascii="Arial" w:hAnsi="Arial" w:cs="Arial"/>
          <w:sz w:val="20"/>
          <w:szCs w:val="20"/>
          <w:highlight w:val="lightGray"/>
        </w:rPr>
        <w:t xml:space="preserve">with the support of Mikan </w:t>
      </w:r>
      <w:r w:rsidRPr="003A71DF">
        <w:rPr>
          <w:rFonts w:ascii="Arial" w:hAnsi="Arial" w:cs="Arial"/>
          <w:sz w:val="20"/>
          <w:szCs w:val="20"/>
          <w:highlight w:val="lightGray"/>
        </w:rPr>
        <w:t xml:space="preserve">to </w:t>
      </w:r>
    </w:p>
    <w:p w14:paraId="218CBE27" w14:textId="2E404AF2"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continue as proposed in the presentation when a stable PCB is available, contribution of all members via the di</w:t>
      </w:r>
      <w:r w:rsidRPr="003A71DF">
        <w:rPr>
          <w:rFonts w:ascii="Arial" w:hAnsi="Arial" w:cs="Arial"/>
          <w:sz w:val="20"/>
          <w:szCs w:val="20"/>
          <w:highlight w:val="lightGray"/>
        </w:rPr>
        <w:t>scussion forum</w:t>
      </w:r>
    </w:p>
    <w:p w14:paraId="11B8ED82" w14:textId="1FB8CBA9"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develop test data based on the input from Laszlo and Ren</w:t>
      </w:r>
      <w:r w:rsidRPr="003A71DF">
        <w:rPr>
          <w:rFonts w:ascii="Arial" w:hAnsi="Arial" w:cs="Arial"/>
          <w:sz w:val="20"/>
          <w:szCs w:val="20"/>
          <w:highlight w:val="lightGray"/>
        </w:rPr>
        <w:t>é</w:t>
      </w:r>
    </w:p>
    <w:p w14:paraId="0F69CB45" w14:textId="284BC754"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 xml:space="preserve">amend the Conditional Symbologies on the basis of available CS (OpenCPN) or CS of other manufacturers </w:t>
      </w:r>
    </w:p>
    <w:p w14:paraId="5D6C4647" w14:textId="11EC1ACF"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consider real world pictures as a solution for the display of multiple notice marks at the same spot</w:t>
      </w:r>
    </w:p>
    <w:p w14:paraId="29CD3E4F" w14:textId="19C9AB03"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create a tree structure for the PC</w:t>
      </w:r>
    </w:p>
    <w:p w14:paraId="68B25A8C" w14:textId="6DD1F67A" w:rsidR="003A71DF" w:rsidRDefault="003A71DF" w:rsidP="00775562">
      <w:pPr>
        <w:tabs>
          <w:tab w:val="left" w:pos="7655"/>
        </w:tabs>
        <w:autoSpaceDE w:val="0"/>
        <w:autoSpaceDN w:val="0"/>
        <w:adjustRightInd w:val="0"/>
        <w:ind w:left="1134" w:hanging="284"/>
        <w:rPr>
          <w:rFonts w:ascii="Arial" w:hAnsi="Arial" w:cs="Arial"/>
          <w:sz w:val="20"/>
          <w:szCs w:val="20"/>
        </w:rPr>
      </w:pPr>
      <w:r w:rsidRPr="003A71DF">
        <w:rPr>
          <w:rFonts w:ascii="Arial" w:hAnsi="Arial" w:cs="Arial"/>
          <w:sz w:val="20"/>
          <w:szCs w:val="20"/>
          <w:highlight w:val="lightGray"/>
        </w:rPr>
        <w:t>-</w:t>
      </w:r>
      <w:r w:rsidRPr="003A71DF">
        <w:rPr>
          <w:rFonts w:ascii="Arial" w:hAnsi="Arial" w:cs="Arial"/>
          <w:sz w:val="20"/>
          <w:szCs w:val="20"/>
          <w:highlight w:val="lightGray"/>
        </w:rPr>
        <w:tab/>
        <w:t>create the XML for the PC.</w:t>
      </w:r>
    </w:p>
    <w:p w14:paraId="7765165E" w14:textId="77777777" w:rsidR="003A71DF" w:rsidRDefault="003A71DF" w:rsidP="00775562">
      <w:pPr>
        <w:tabs>
          <w:tab w:val="left" w:pos="7655"/>
        </w:tabs>
        <w:autoSpaceDE w:val="0"/>
        <w:autoSpaceDN w:val="0"/>
        <w:adjustRightInd w:val="0"/>
        <w:ind w:left="851" w:hanging="284"/>
        <w:rPr>
          <w:rFonts w:ascii="Arial" w:hAnsi="Arial" w:cs="Arial"/>
          <w:sz w:val="20"/>
          <w:szCs w:val="20"/>
        </w:rPr>
      </w:pPr>
    </w:p>
    <w:p w14:paraId="2AE99884" w14:textId="0C06AE9B" w:rsid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Bernd to describe the rules for the selection of the correct notice mark symbol and to send them to Mikan.</w:t>
      </w:r>
    </w:p>
    <w:p w14:paraId="6678CFE8" w14:textId="08CF9A77" w:rsidR="002447A5" w:rsidRDefault="002447A5" w:rsidP="00775562">
      <w:pPr>
        <w:tabs>
          <w:tab w:val="left" w:pos="7655"/>
        </w:tabs>
        <w:autoSpaceDE w:val="0"/>
        <w:autoSpaceDN w:val="0"/>
        <w:adjustRightInd w:val="0"/>
        <w:ind w:left="851"/>
        <w:rPr>
          <w:rFonts w:ascii="Arial" w:hAnsi="Arial" w:cs="Arial"/>
          <w:sz w:val="20"/>
          <w:szCs w:val="20"/>
        </w:rPr>
      </w:pPr>
    </w:p>
    <w:p w14:paraId="3B22A81A" w14:textId="3C298AB0" w:rsidR="003A71DF" w:rsidRP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 xml:space="preserve">All members that submit proposals with new symbols to provide the symbols in SVG format themselves or to provide them in a different format to Claudia Heckert for conversion to SVG. They have to take the new guideline and the form </w:t>
      </w:r>
      <w:r w:rsidR="00430D24" w:rsidRPr="003A71DF">
        <w:rPr>
          <w:rFonts w:ascii="Arial" w:hAnsi="Arial" w:cs="Arial"/>
          <w:sz w:val="20"/>
          <w:szCs w:val="20"/>
          <w:highlight w:val="lightGray"/>
        </w:rPr>
        <w:t>for</w:t>
      </w:r>
      <w:r w:rsidRPr="003A71DF">
        <w:rPr>
          <w:rFonts w:ascii="Arial" w:hAnsi="Arial" w:cs="Arial"/>
          <w:sz w:val="20"/>
          <w:szCs w:val="20"/>
          <w:highlight w:val="lightGray"/>
        </w:rPr>
        <w:t xml:space="preserve"> symbols into account.</w:t>
      </w:r>
    </w:p>
    <w:p w14:paraId="654D96A8" w14:textId="77777777" w:rsidR="002B6AB0" w:rsidRDefault="002B6AB0" w:rsidP="00775562">
      <w:pPr>
        <w:tabs>
          <w:tab w:val="left" w:pos="7655"/>
        </w:tabs>
        <w:autoSpaceDE w:val="0"/>
        <w:autoSpaceDN w:val="0"/>
        <w:adjustRightInd w:val="0"/>
        <w:ind w:left="851"/>
        <w:rPr>
          <w:rFonts w:ascii="Arial" w:hAnsi="Arial" w:cs="Arial"/>
          <w:sz w:val="20"/>
          <w:szCs w:val="20"/>
        </w:rPr>
      </w:pPr>
    </w:p>
    <w:p w14:paraId="0F5A7313" w14:textId="39DEB565" w:rsidR="002447A5" w:rsidRPr="00986BC6" w:rsidRDefault="002447A5" w:rsidP="00775562">
      <w:pPr>
        <w:pStyle w:val="Listenabsatz"/>
        <w:tabs>
          <w:tab w:val="left" w:pos="7655"/>
        </w:tabs>
        <w:autoSpaceDE w:val="0"/>
        <w:autoSpaceDN w:val="0"/>
        <w:adjustRightInd w:val="0"/>
        <w:ind w:left="851"/>
        <w:rPr>
          <w:rFonts w:ascii="Arial" w:hAnsi="Arial" w:cs="Arial"/>
          <w:bCs/>
          <w:sz w:val="20"/>
          <w:szCs w:val="20"/>
          <w:lang w:val="en-GB"/>
        </w:rPr>
      </w:pPr>
      <w:r w:rsidRPr="002447A5">
        <w:rPr>
          <w:rFonts w:ascii="Arial" w:hAnsi="Arial" w:cs="Arial"/>
          <w:bCs/>
          <w:sz w:val="20"/>
          <w:szCs w:val="20"/>
          <w:highlight w:val="lightGray"/>
        </w:rPr>
        <w:t>Gert to check the consequences of the decision of IHO when it is available</w:t>
      </w:r>
      <w:r w:rsidR="00B17207">
        <w:rPr>
          <w:rFonts w:ascii="Arial" w:hAnsi="Arial" w:cs="Arial"/>
          <w:bCs/>
          <w:sz w:val="20"/>
          <w:szCs w:val="20"/>
        </w:rPr>
        <w:t>.</w:t>
      </w:r>
    </w:p>
    <w:p w14:paraId="6CE215D8" w14:textId="77777777" w:rsidR="002447A5" w:rsidRPr="002B6AB0" w:rsidRDefault="002447A5" w:rsidP="00775562">
      <w:pPr>
        <w:tabs>
          <w:tab w:val="left" w:pos="7655"/>
        </w:tabs>
        <w:autoSpaceDE w:val="0"/>
        <w:autoSpaceDN w:val="0"/>
        <w:adjustRightInd w:val="0"/>
        <w:ind w:left="851"/>
        <w:rPr>
          <w:rFonts w:ascii="Arial" w:hAnsi="Arial" w:cs="Arial"/>
          <w:sz w:val="20"/>
          <w:szCs w:val="20"/>
        </w:rPr>
      </w:pPr>
    </w:p>
    <w:p w14:paraId="74F6CC14" w14:textId="07A9D2AD" w:rsidR="00775562" w:rsidRDefault="003A71DF" w:rsidP="00775562">
      <w:pPr>
        <w:pStyle w:val="Listenabsatz"/>
        <w:tabs>
          <w:tab w:val="left" w:pos="7655"/>
        </w:tabs>
        <w:autoSpaceDE w:val="0"/>
        <w:autoSpaceDN w:val="0"/>
        <w:adjustRightInd w:val="0"/>
        <w:ind w:left="851"/>
        <w:rPr>
          <w:rFonts w:ascii="Arial" w:hAnsi="Arial" w:cs="Arial"/>
          <w:bCs/>
          <w:sz w:val="20"/>
          <w:szCs w:val="20"/>
          <w:highlight w:val="lightGray"/>
        </w:rPr>
      </w:pPr>
      <w:r w:rsidRPr="00B17207">
        <w:rPr>
          <w:rFonts w:ascii="Arial" w:hAnsi="Arial" w:cs="Arial"/>
          <w:bCs/>
          <w:color w:val="00B050"/>
          <w:sz w:val="20"/>
          <w:szCs w:val="20"/>
        </w:rPr>
        <w:t>Vitor to provide the svg symbols and raster symbols of the Brazilian notice marks and the additional lines for the Lookup Tables.</w:t>
      </w:r>
      <w:r w:rsidR="00B17207" w:rsidRPr="00B17207">
        <w:rPr>
          <w:rFonts w:ascii="Arial" w:hAnsi="Arial" w:cs="Arial"/>
          <w:bCs/>
          <w:color w:val="00B050"/>
          <w:sz w:val="20"/>
          <w:szCs w:val="20"/>
        </w:rPr>
        <w:br/>
        <w:t>Status: done, action point closed</w:t>
      </w:r>
      <w:r w:rsidRPr="003A71DF">
        <w:rPr>
          <w:rFonts w:ascii="Arial" w:hAnsi="Arial" w:cs="Arial"/>
          <w:bCs/>
          <w:sz w:val="20"/>
          <w:szCs w:val="20"/>
          <w:highlight w:val="lightGray"/>
        </w:rPr>
        <w:br/>
      </w:r>
    </w:p>
    <w:p w14:paraId="09A3C49F" w14:textId="35A3457C" w:rsidR="002B6AB0" w:rsidRDefault="003A71DF" w:rsidP="00775562">
      <w:pPr>
        <w:pStyle w:val="Listenabsatz"/>
        <w:tabs>
          <w:tab w:val="left" w:pos="7655"/>
        </w:tabs>
        <w:autoSpaceDE w:val="0"/>
        <w:autoSpaceDN w:val="0"/>
        <w:adjustRightInd w:val="0"/>
        <w:ind w:left="851"/>
        <w:rPr>
          <w:rFonts w:ascii="Arial" w:hAnsi="Arial" w:cs="Arial"/>
          <w:bCs/>
          <w:sz w:val="20"/>
          <w:szCs w:val="20"/>
          <w:lang w:val="en-GB"/>
        </w:rPr>
      </w:pPr>
      <w:r w:rsidRPr="003A71DF">
        <w:rPr>
          <w:rFonts w:ascii="Arial" w:hAnsi="Arial" w:cs="Arial"/>
          <w:bCs/>
          <w:sz w:val="20"/>
          <w:szCs w:val="20"/>
          <w:highlight w:val="lightGray"/>
        </w:rPr>
        <w:t>Bernd to publish the amended Presentation Library on the website.</w:t>
      </w:r>
      <w:r w:rsidR="002B6AB0">
        <w:rPr>
          <w:rFonts w:ascii="Arial" w:hAnsi="Arial" w:cs="Arial"/>
          <w:bCs/>
          <w:sz w:val="20"/>
          <w:szCs w:val="20"/>
        </w:rPr>
        <w:br/>
      </w:r>
    </w:p>
    <w:p w14:paraId="53AD6F67" w14:textId="3771D0DF"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t>The meeting could discuss how to deal with future updates of the S-101 Portrayal Catalogue. Currently it is hard to detect what is changed in the PC. Is it necessary to take all amendments of the S-101 Portrayal Catalogue into account for S-401 in the future?</w:t>
      </w:r>
    </w:p>
    <w:p w14:paraId="2466DC58" w14:textId="173A576C"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p>
    <w:p w14:paraId="2C711888" w14:textId="635D6D6B"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IEHG has decided to use the European Presentation Library as a starting point for the Portrayal Catalogue of S-401. On the other hand</w:t>
      </w:r>
      <w:r w:rsidR="007F364B">
        <w:rPr>
          <w:rFonts w:ascii="Arial" w:hAnsi="Arial" w:cs="Arial"/>
          <w:bCs/>
          <w:sz w:val="20"/>
          <w:szCs w:val="20"/>
          <w:lang w:val="en-GB"/>
        </w:rPr>
        <w:t>,</w:t>
      </w:r>
      <w:r w:rsidRPr="0003413D">
        <w:rPr>
          <w:rFonts w:ascii="Arial" w:hAnsi="Arial" w:cs="Arial"/>
          <w:bCs/>
          <w:sz w:val="20"/>
          <w:szCs w:val="20"/>
          <w:lang w:val="en-GB"/>
        </w:rPr>
        <w:t xml:space="preserve"> IEHG decided to stay as close as possible to S-101.</w:t>
      </w:r>
    </w:p>
    <w:p w14:paraId="09C6DFD8" w14:textId="77777777"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p>
    <w:p w14:paraId="343894B7" w14:textId="1B1AEDD0" w:rsidR="0003413D" w:rsidRPr="00775562"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​According to S-101 topmarks are just displayed by their shape. According to the European Inland ECDIS P</w:t>
      </w:r>
      <w:r w:rsidR="007F364B">
        <w:rPr>
          <w:rFonts w:ascii="Arial" w:hAnsi="Arial" w:cs="Arial"/>
          <w:bCs/>
          <w:sz w:val="20"/>
          <w:szCs w:val="20"/>
          <w:lang w:val="en-GB"/>
        </w:rPr>
        <w:t>r</w:t>
      </w:r>
      <w:r w:rsidRPr="0003413D">
        <w:rPr>
          <w:rFonts w:ascii="Arial" w:hAnsi="Arial" w:cs="Arial"/>
          <w:bCs/>
          <w:sz w:val="20"/>
          <w:szCs w:val="20"/>
          <w:lang w:val="en-GB"/>
        </w:rPr>
        <w:t xml:space="preserve">esentation Library they are displayed by shape and colour. From </w:t>
      </w:r>
      <w:r w:rsidR="007F364B">
        <w:rPr>
          <w:rFonts w:ascii="Arial" w:hAnsi="Arial" w:cs="Arial"/>
          <w:bCs/>
          <w:sz w:val="20"/>
          <w:szCs w:val="20"/>
          <w:lang w:val="en-GB"/>
        </w:rPr>
        <w:t>the</w:t>
      </w:r>
      <w:r w:rsidRPr="0003413D">
        <w:rPr>
          <w:rFonts w:ascii="Arial" w:hAnsi="Arial" w:cs="Arial"/>
          <w:bCs/>
          <w:sz w:val="20"/>
          <w:szCs w:val="20"/>
          <w:lang w:val="en-GB"/>
        </w:rPr>
        <w:t xml:space="preserve"> point of view </w:t>
      </w:r>
      <w:r w:rsidR="007F364B">
        <w:rPr>
          <w:rFonts w:ascii="Arial" w:hAnsi="Arial" w:cs="Arial"/>
          <w:bCs/>
          <w:sz w:val="20"/>
          <w:szCs w:val="20"/>
          <w:lang w:val="en-GB"/>
        </w:rPr>
        <w:t xml:space="preserve">of the European side </w:t>
      </w:r>
      <w:r w:rsidRPr="0003413D">
        <w:rPr>
          <w:rFonts w:ascii="Arial" w:hAnsi="Arial" w:cs="Arial"/>
          <w:bCs/>
          <w:sz w:val="20"/>
          <w:szCs w:val="20"/>
          <w:lang w:val="en-GB"/>
        </w:rPr>
        <w:t xml:space="preserve">it is easier for the boatmaster to match a topmark in the IENC with a real topmark, if they have not only the same shape but also the same colour. </w:t>
      </w:r>
      <w:r w:rsidR="007F364B">
        <w:rPr>
          <w:rFonts w:ascii="Arial" w:hAnsi="Arial" w:cs="Arial"/>
          <w:bCs/>
          <w:sz w:val="20"/>
          <w:szCs w:val="20"/>
          <w:lang w:val="en-GB"/>
        </w:rPr>
        <w:t xml:space="preserve">IEHG could decide whether </w:t>
      </w:r>
      <w:r w:rsidRPr="0003413D">
        <w:rPr>
          <w:rFonts w:ascii="Arial" w:hAnsi="Arial" w:cs="Arial"/>
          <w:bCs/>
          <w:sz w:val="20"/>
          <w:szCs w:val="20"/>
          <w:lang w:val="en-GB"/>
        </w:rPr>
        <w:t xml:space="preserve">topmarks on aids to navigation on inland waterways </w:t>
      </w:r>
      <w:r w:rsidR="007F364B">
        <w:rPr>
          <w:rFonts w:ascii="Arial" w:hAnsi="Arial" w:cs="Arial"/>
          <w:bCs/>
          <w:sz w:val="20"/>
          <w:szCs w:val="20"/>
          <w:lang w:val="en-GB"/>
        </w:rPr>
        <w:t xml:space="preserve">shall </w:t>
      </w:r>
      <w:r w:rsidRPr="0003413D">
        <w:rPr>
          <w:rFonts w:ascii="Arial" w:hAnsi="Arial" w:cs="Arial"/>
          <w:bCs/>
          <w:sz w:val="20"/>
          <w:szCs w:val="20"/>
          <w:lang w:val="en-GB"/>
        </w:rPr>
        <w:t>be displayed with or without their colour</w:t>
      </w:r>
      <w:r w:rsidR="007F364B">
        <w:rPr>
          <w:rFonts w:ascii="Arial" w:hAnsi="Arial" w:cs="Arial"/>
          <w:bCs/>
          <w:sz w:val="20"/>
          <w:szCs w:val="20"/>
          <w:lang w:val="en-GB"/>
        </w:rPr>
        <w:t>.</w:t>
      </w:r>
    </w:p>
    <w:p w14:paraId="0B40524A" w14:textId="77777777" w:rsidR="00BD74A4" w:rsidRDefault="00BD74A4" w:rsidP="00BD74A4">
      <w:pPr>
        <w:tabs>
          <w:tab w:val="left" w:pos="1800"/>
          <w:tab w:val="left" w:pos="7655"/>
        </w:tabs>
        <w:ind w:left="426" w:hanging="1"/>
        <w:rPr>
          <w:rFonts w:ascii="Arial" w:hAnsi="Arial" w:cs="Arial"/>
          <w:sz w:val="20"/>
          <w:szCs w:val="20"/>
        </w:rPr>
      </w:pPr>
    </w:p>
    <w:p w14:paraId="3DA19F13"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4.</w:t>
      </w:r>
      <w:r w:rsidRPr="00E41D9A">
        <w:rPr>
          <w:rFonts w:ascii="Arial" w:hAnsi="Arial" w:cs="Arial"/>
          <w:b/>
          <w:sz w:val="20"/>
          <w:szCs w:val="20"/>
        </w:rPr>
        <w:tab/>
        <w:t>DCEG / EG</w:t>
      </w:r>
    </w:p>
    <w:p w14:paraId="7C606C99" w14:textId="77777777" w:rsidR="00BD74A4" w:rsidRDefault="00BD74A4" w:rsidP="00BD74A4">
      <w:pPr>
        <w:tabs>
          <w:tab w:val="left" w:pos="1800"/>
          <w:tab w:val="left" w:pos="7655"/>
        </w:tabs>
        <w:ind w:left="1134" w:hanging="426"/>
        <w:rPr>
          <w:rFonts w:ascii="Arial" w:hAnsi="Arial" w:cs="Arial"/>
          <w:sz w:val="20"/>
          <w:szCs w:val="20"/>
        </w:rPr>
      </w:pPr>
    </w:p>
    <w:p w14:paraId="6CC272F0" w14:textId="6A2B4FED"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
          <w:bCs/>
          <w:sz w:val="20"/>
          <w:szCs w:val="20"/>
          <w:highlight w:val="lightGray"/>
        </w:rPr>
        <w:t>Action point</w:t>
      </w:r>
      <w:r w:rsidR="00775562" w:rsidRPr="00775562">
        <w:rPr>
          <w:rFonts w:ascii="Arial" w:hAnsi="Arial" w:cs="Arial"/>
          <w:b/>
          <w:bCs/>
          <w:sz w:val="20"/>
          <w:szCs w:val="20"/>
          <w:highlight w:val="lightGray"/>
        </w:rPr>
        <w:t>s from last meeting</w:t>
      </w:r>
      <w:r w:rsidRPr="00775562">
        <w:rPr>
          <w:rFonts w:ascii="Arial" w:hAnsi="Arial" w:cs="Arial"/>
          <w:b/>
          <w:bCs/>
          <w:sz w:val="20"/>
          <w:szCs w:val="20"/>
          <w:highlight w:val="lightGray"/>
        </w:rPr>
        <w:t>:</w:t>
      </w:r>
      <w:r w:rsidRPr="00775562">
        <w:rPr>
          <w:rFonts w:ascii="Arial" w:hAnsi="Arial" w:cs="Arial"/>
          <w:bCs/>
          <w:sz w:val="20"/>
          <w:szCs w:val="20"/>
          <w:highlight w:val="lightGray"/>
        </w:rPr>
        <w:t xml:space="preserve"> </w:t>
      </w:r>
      <w:r w:rsidR="00775562" w:rsidRPr="00775562">
        <w:rPr>
          <w:rFonts w:ascii="Arial" w:hAnsi="Arial" w:cs="Arial"/>
          <w:bCs/>
          <w:sz w:val="20"/>
          <w:szCs w:val="20"/>
          <w:highlight w:val="lightGray"/>
        </w:rPr>
        <w:br/>
      </w:r>
      <w:r w:rsidR="00775562" w:rsidRPr="00775562">
        <w:rPr>
          <w:rFonts w:ascii="Arial" w:hAnsi="Arial" w:cs="Arial"/>
          <w:bCs/>
          <w:sz w:val="20"/>
          <w:szCs w:val="20"/>
          <w:highlight w:val="lightGray"/>
        </w:rPr>
        <w:br/>
      </w:r>
      <w:r w:rsidRPr="00775562">
        <w:rPr>
          <w:rFonts w:ascii="Arial" w:hAnsi="Arial" w:cs="Arial"/>
          <w:bCs/>
          <w:sz w:val="20"/>
          <w:szCs w:val="20"/>
          <w:highlight w:val="lightGray"/>
        </w:rPr>
        <w:t>Comex² and all members of IEHG to continue the development of a DCEG for S-401 taking into account the decisions of IEHG.</w:t>
      </w:r>
    </w:p>
    <w:p w14:paraId="411D06E7" w14:textId="77777777" w:rsidR="00D23DE7" w:rsidRPr="00775562" w:rsidRDefault="00D23DE7"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786D506" w14:textId="5A5AD17D" w:rsidR="00DC7884" w:rsidRPr="00560A64" w:rsidRDefault="00DC7884" w:rsidP="00775562">
      <w:pPr>
        <w:pStyle w:val="Listenabsatz"/>
        <w:tabs>
          <w:tab w:val="left" w:pos="7655"/>
        </w:tabs>
        <w:autoSpaceDE w:val="0"/>
        <w:autoSpaceDN w:val="0"/>
        <w:adjustRightInd w:val="0"/>
        <w:ind w:left="851"/>
        <w:rPr>
          <w:rFonts w:ascii="Arial" w:hAnsi="Arial" w:cs="Arial"/>
          <w:bCs/>
          <w:sz w:val="20"/>
          <w:szCs w:val="20"/>
        </w:rPr>
      </w:pPr>
      <w:r w:rsidRPr="00560A64">
        <w:rPr>
          <w:rFonts w:ascii="Arial" w:hAnsi="Arial" w:cs="Arial"/>
          <w:bCs/>
          <w:color w:val="00B050"/>
          <w:sz w:val="20"/>
          <w:szCs w:val="20"/>
        </w:rPr>
        <w:t xml:space="preserve">Gaël to include Helipad, Dolphin, Bollard and Mooring Area in the S-401 FC when they are finalized for S-101. </w:t>
      </w:r>
      <w:r w:rsidR="00560A64" w:rsidRPr="00560A64">
        <w:rPr>
          <w:rFonts w:ascii="Arial" w:hAnsi="Arial" w:cs="Arial"/>
          <w:bCs/>
          <w:color w:val="00B050"/>
          <w:sz w:val="20"/>
          <w:szCs w:val="20"/>
        </w:rPr>
        <w:br/>
        <w:t xml:space="preserve">Status: done, </w:t>
      </w:r>
      <w:r w:rsidR="00560A64" w:rsidRPr="00560A64">
        <w:rPr>
          <w:rFonts w:ascii="Arial" w:hAnsi="Arial" w:cs="Arial"/>
          <w:bCs/>
          <w:sz w:val="20"/>
          <w:szCs w:val="20"/>
        </w:rPr>
        <w:t>but without the feature associations</w:t>
      </w:r>
    </w:p>
    <w:p w14:paraId="67BEA438"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466D0C75" w14:textId="0DC8B46E"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All to check whether additional categories are necessary.</w:t>
      </w:r>
    </w:p>
    <w:p w14:paraId="5A2C1C04"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8F44CE2" w14:textId="5D5D2A49"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COMEX² to take them into account for the conversion guidance.</w:t>
      </w:r>
    </w:p>
    <w:p w14:paraId="7D74B29A" w14:textId="77777777"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56032E28" w14:textId="5BA1A4CF" w:rsidR="0097546C"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Bernd to compare the general section of the DCEG 2.0.0 when it is available with the draft of the S-401 DCEG and to make the necessary changes</w:t>
      </w:r>
      <w:r w:rsidR="0097546C" w:rsidRPr="00775562">
        <w:rPr>
          <w:rFonts w:ascii="Arial" w:hAnsi="Arial" w:cs="Arial"/>
          <w:bCs/>
          <w:sz w:val="20"/>
          <w:szCs w:val="20"/>
          <w:highlight w:val="lightGray"/>
        </w:rPr>
        <w:t>;</w:t>
      </w:r>
    </w:p>
    <w:p w14:paraId="633C7B0E" w14:textId="3A2D359C" w:rsidR="007609B4"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2D2573E9" w14:textId="2526AC04" w:rsidR="00D23DE7" w:rsidRPr="00D23DE7" w:rsidRDefault="007609B4" w:rsidP="00775562">
      <w:pPr>
        <w:pStyle w:val="Listenabsatz"/>
        <w:tabs>
          <w:tab w:val="left" w:pos="7655"/>
        </w:tabs>
        <w:autoSpaceDE w:val="0"/>
        <w:autoSpaceDN w:val="0"/>
        <w:adjustRightInd w:val="0"/>
        <w:ind w:left="851"/>
        <w:rPr>
          <w:rFonts w:ascii="Arial" w:hAnsi="Arial" w:cs="Arial"/>
          <w:sz w:val="20"/>
          <w:szCs w:val="20"/>
        </w:rPr>
      </w:pPr>
      <w:r w:rsidRPr="00775562">
        <w:rPr>
          <w:rFonts w:ascii="Arial" w:hAnsi="Arial" w:cs="Arial"/>
          <w:bCs/>
          <w:sz w:val="20"/>
          <w:szCs w:val="20"/>
          <w:highlight w:val="lightGray"/>
        </w:rPr>
        <w:t>Denise, Gaël and Bernd to start with the development of the inland specific feature related pages of the DCEG on the basis of the S-101 DCEG 1.2.0 and the amendment of the maritime feature related pages when edition 2.0.0 o</w:t>
      </w:r>
      <w:r w:rsidR="00775562" w:rsidRPr="00775562">
        <w:rPr>
          <w:rFonts w:ascii="Arial" w:hAnsi="Arial" w:cs="Arial"/>
          <w:bCs/>
          <w:sz w:val="20"/>
          <w:szCs w:val="20"/>
          <w:highlight w:val="lightGray"/>
        </w:rPr>
        <w:t>f the S-101 DCEG is available.</w:t>
      </w:r>
      <w:r w:rsidR="00775562">
        <w:rPr>
          <w:rFonts w:ascii="Arial" w:hAnsi="Arial" w:cs="Arial"/>
          <w:sz w:val="20"/>
          <w:szCs w:val="20"/>
          <w:highlight w:val="lightGray"/>
        </w:rPr>
        <w:t xml:space="preserve"> </w:t>
      </w:r>
      <w:r w:rsidR="00D23DE7">
        <w:rPr>
          <w:rFonts w:ascii="Arial" w:hAnsi="Arial" w:cs="Arial"/>
          <w:sz w:val="20"/>
          <w:szCs w:val="20"/>
        </w:rPr>
        <w:t xml:space="preserve"> </w:t>
      </w:r>
      <w:r w:rsidR="00D23DE7">
        <w:rPr>
          <w:rFonts w:ascii="Arial" w:hAnsi="Arial" w:cs="Arial"/>
          <w:sz w:val="20"/>
          <w:szCs w:val="20"/>
        </w:rPr>
        <w:br/>
      </w:r>
    </w:p>
    <w:p w14:paraId="32BA969F" w14:textId="37BBFA0E" w:rsidR="00BD74A4" w:rsidRDefault="00BD74A4" w:rsidP="00BD74A4">
      <w:pPr>
        <w:tabs>
          <w:tab w:val="left" w:pos="1800"/>
          <w:tab w:val="left" w:pos="7655"/>
        </w:tabs>
        <w:ind w:left="426"/>
        <w:rPr>
          <w:rFonts w:ascii="Arial" w:hAnsi="Arial" w:cs="Arial"/>
          <w:sz w:val="20"/>
          <w:szCs w:val="20"/>
        </w:rPr>
      </w:pPr>
    </w:p>
    <w:p w14:paraId="3B312A67" w14:textId="124287F4" w:rsidR="00BD74A4" w:rsidRPr="00E41D9A" w:rsidRDefault="00E30DDF"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5.</w:t>
      </w:r>
      <w:r w:rsidRPr="00E41D9A">
        <w:rPr>
          <w:rFonts w:ascii="Arial" w:hAnsi="Arial" w:cs="Arial"/>
          <w:b/>
          <w:sz w:val="20"/>
          <w:szCs w:val="20"/>
        </w:rPr>
        <w:tab/>
        <w:t>Development of S-401 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0C993081"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4375FD8A" w14:textId="243556FB" w:rsidR="00630145" w:rsidRDefault="007609B4"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highlight w:val="lightGray"/>
        </w:rPr>
        <w:t xml:space="preserve">Denise to ask Caris and Esri whether they can develop test cells. The cells provided by Laszlo and René can be taken into account, but </w:t>
      </w:r>
      <w:r w:rsidR="004842AF">
        <w:rPr>
          <w:rFonts w:ascii="Arial" w:hAnsi="Arial" w:cs="Arial"/>
          <w:sz w:val="20"/>
          <w:szCs w:val="20"/>
          <w:highlight w:val="lightGray"/>
        </w:rPr>
        <w:t>cells with features in a geometric pattern (on the correct background of DEPARE or LNDARE) would make checks easier.</w:t>
      </w:r>
      <w:r>
        <w:rPr>
          <w:rFonts w:ascii="Arial" w:hAnsi="Arial" w:cs="Arial"/>
          <w:sz w:val="20"/>
          <w:szCs w:val="20"/>
          <w:highlight w:val="lightGray"/>
        </w:rPr>
        <w:t xml:space="preserve"> </w:t>
      </w:r>
    </w:p>
    <w:p w14:paraId="2D56A105" w14:textId="6FC4660A" w:rsidR="00823950" w:rsidRDefault="00823950" w:rsidP="00775562">
      <w:pPr>
        <w:tabs>
          <w:tab w:val="left" w:pos="7655"/>
        </w:tabs>
        <w:autoSpaceDE w:val="0"/>
        <w:autoSpaceDN w:val="0"/>
        <w:adjustRightInd w:val="0"/>
        <w:ind w:left="851"/>
        <w:rPr>
          <w:rFonts w:ascii="Arial" w:hAnsi="Arial" w:cs="Arial"/>
          <w:sz w:val="20"/>
          <w:szCs w:val="20"/>
        </w:rPr>
      </w:pPr>
    </w:p>
    <w:p w14:paraId="5C8B7089" w14:textId="0D82FBB2"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1R7EMS03</w:t>
      </w:r>
      <w:r>
        <w:rPr>
          <w:rFonts w:ascii="Arial" w:hAnsi="Arial" w:cs="Arial"/>
          <w:sz w:val="20"/>
          <w:szCs w:val="20"/>
        </w:rPr>
        <w:t>.000]</w:t>
      </w:r>
    </w:p>
    <w:p w14:paraId="74FEA3AB" w14:textId="17453C29"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1R57GBG5</w:t>
      </w:r>
      <w:r>
        <w:rPr>
          <w:rFonts w:ascii="Arial" w:hAnsi="Arial" w:cs="Arial"/>
          <w:sz w:val="20"/>
          <w:szCs w:val="20"/>
        </w:rPr>
        <w:t>.000]</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7D6451BF" w:rsidR="00630145" w:rsidRPr="00E41D9A" w:rsidRDefault="00630145"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6.</w:t>
      </w:r>
      <w:r w:rsidRPr="00E41D9A">
        <w:rPr>
          <w:rFonts w:ascii="Arial" w:hAnsi="Arial" w:cs="Arial"/>
          <w:b/>
          <w:sz w:val="20"/>
          <w:szCs w:val="20"/>
        </w:rPr>
        <w:tab/>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603AF830" w14:textId="38125B5B" w:rsidR="004842AF"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33479364" w14:textId="21617839" w:rsidR="00775562" w:rsidRDefault="00775562" w:rsidP="00775562">
      <w:pPr>
        <w:tabs>
          <w:tab w:val="left" w:pos="7655"/>
        </w:tabs>
        <w:autoSpaceDE w:val="0"/>
        <w:autoSpaceDN w:val="0"/>
        <w:adjustRightInd w:val="0"/>
        <w:ind w:left="851"/>
        <w:rPr>
          <w:rFonts w:ascii="Arial" w:hAnsi="Arial" w:cs="Arial"/>
          <w:sz w:val="20"/>
          <w:szCs w:val="20"/>
        </w:rPr>
      </w:pPr>
    </w:p>
    <w:p w14:paraId="334DE4DF" w14:textId="10253587" w:rsidR="00775562" w:rsidRPr="002B6AB0"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meeting could discuss whether they are still valid.</w:t>
      </w:r>
    </w:p>
    <w:p w14:paraId="63800DD9" w14:textId="77777777" w:rsidR="004842AF" w:rsidRDefault="004842AF" w:rsidP="004842AF">
      <w:pPr>
        <w:tabs>
          <w:tab w:val="left" w:pos="1800"/>
          <w:tab w:val="left" w:pos="7655"/>
        </w:tabs>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421FDC8A" w14:textId="74AC0205"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11</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Default="00F679F6" w:rsidP="00775562">
      <w:pPr>
        <w:tabs>
          <w:tab w:val="left" w:pos="7655"/>
        </w:tabs>
        <w:autoSpaceDE w:val="0"/>
        <w:autoSpaceDN w:val="0"/>
        <w:adjustRightInd w:val="0"/>
        <w:ind w:left="426"/>
        <w:rPr>
          <w:rFonts w:ascii="Arial" w:hAnsi="Arial" w:cs="Arial"/>
          <w:bCs/>
          <w:sz w:val="20"/>
          <w:szCs w:val="20"/>
          <w:highlight w:val="lightGray"/>
        </w:rPr>
      </w:pPr>
      <w:r w:rsidRPr="00F679F6">
        <w:rPr>
          <w:rFonts w:ascii="Arial" w:hAnsi="Arial" w:cs="Arial"/>
          <w:bCs/>
          <w:sz w:val="20"/>
          <w:szCs w:val="20"/>
          <w:highlight w:val="lightGray"/>
        </w:rPr>
        <w:t>Gert and Gaël</w:t>
      </w:r>
      <w:r>
        <w:rPr>
          <w:rFonts w:ascii="Arial" w:hAnsi="Arial" w:cs="Arial"/>
          <w:bCs/>
          <w:sz w:val="20"/>
          <w:szCs w:val="20"/>
          <w:highlight w:val="lightGray"/>
        </w:rPr>
        <w:t xml:space="preserve"> to start working on the inland specific features.</w:t>
      </w:r>
    </w:p>
    <w:p w14:paraId="52913293" w14:textId="77777777" w:rsidR="00775562" w:rsidRDefault="00775562" w:rsidP="00775562">
      <w:pPr>
        <w:tabs>
          <w:tab w:val="left" w:pos="7655"/>
        </w:tabs>
        <w:autoSpaceDE w:val="0"/>
        <w:autoSpaceDN w:val="0"/>
        <w:adjustRightInd w:val="0"/>
        <w:ind w:left="426"/>
        <w:rPr>
          <w:rFonts w:ascii="Arial" w:hAnsi="Arial" w:cs="Arial"/>
          <w:bCs/>
          <w:sz w:val="20"/>
          <w:szCs w:val="20"/>
          <w:highlight w:val="lightGray"/>
        </w:rPr>
      </w:pPr>
    </w:p>
    <w:p w14:paraId="00B7E418" w14:textId="574A2599" w:rsidR="002E7A87" w:rsidRPr="002E7A87" w:rsidRDefault="00F679F6" w:rsidP="00775562">
      <w:pPr>
        <w:tabs>
          <w:tab w:val="left" w:pos="7655"/>
        </w:tabs>
        <w:autoSpaceDE w:val="0"/>
        <w:autoSpaceDN w:val="0"/>
        <w:adjustRightInd w:val="0"/>
        <w:ind w:left="426"/>
        <w:rPr>
          <w:rFonts w:ascii="Arial" w:hAnsi="Arial" w:cs="Arial"/>
          <w:sz w:val="20"/>
          <w:szCs w:val="20"/>
          <w:highlight w:val="lightGray"/>
          <w:lang w:val="en-GB"/>
        </w:rPr>
      </w:pPr>
      <w:r>
        <w:rPr>
          <w:rFonts w:ascii="Arial" w:hAnsi="Arial" w:cs="Arial"/>
          <w:bCs/>
          <w:sz w:val="20"/>
          <w:szCs w:val="20"/>
          <w:highlight w:val="lightGray"/>
        </w:rPr>
        <w:t xml:space="preserve">Tom and Gert to </w:t>
      </w:r>
      <w:r w:rsidR="00C56D6E">
        <w:rPr>
          <w:rFonts w:ascii="Arial" w:hAnsi="Arial" w:cs="Arial"/>
          <w:bCs/>
          <w:sz w:val="20"/>
          <w:szCs w:val="20"/>
          <w:highlight w:val="lightGray"/>
        </w:rPr>
        <w:t>start</w:t>
      </w:r>
      <w:r>
        <w:rPr>
          <w:rFonts w:ascii="Arial" w:hAnsi="Arial" w:cs="Arial"/>
          <w:bCs/>
          <w:sz w:val="20"/>
          <w:szCs w:val="20"/>
          <w:highlight w:val="lightGray"/>
        </w:rPr>
        <w:t xml:space="preserve"> working on the copied and amended </w:t>
      </w:r>
      <w:r w:rsidR="00C56D6E">
        <w:rPr>
          <w:rFonts w:ascii="Arial" w:hAnsi="Arial" w:cs="Arial"/>
          <w:bCs/>
          <w:sz w:val="20"/>
          <w:szCs w:val="20"/>
          <w:highlight w:val="lightGray"/>
        </w:rPr>
        <w:t>features</w:t>
      </w:r>
      <w:r>
        <w:rPr>
          <w:rFonts w:ascii="Arial" w:hAnsi="Arial" w:cs="Arial"/>
          <w:bCs/>
          <w:sz w:val="20"/>
          <w:szCs w:val="20"/>
          <w:highlight w:val="lightGray"/>
        </w:rPr>
        <w:t xml:space="preserve"> (c</w:t>
      </w:r>
      <w:r w:rsidR="002E7A87" w:rsidRPr="002E7A87">
        <w:rPr>
          <w:rFonts w:ascii="Arial" w:hAnsi="Arial" w:cs="Arial"/>
          <w:sz w:val="20"/>
          <w:szCs w:val="20"/>
          <w:highlight w:val="lightGray"/>
          <w:lang w:val="en-GB"/>
        </w:rPr>
        <w:t>heck all existing maritime rules</w:t>
      </w:r>
      <w:r>
        <w:rPr>
          <w:rFonts w:ascii="Arial" w:hAnsi="Arial" w:cs="Arial"/>
          <w:sz w:val="20"/>
          <w:szCs w:val="20"/>
          <w:highlight w:val="lightGray"/>
          <w:lang w:val="en-GB"/>
        </w:rPr>
        <w:t>)</w:t>
      </w:r>
      <w:r>
        <w:rPr>
          <w:rFonts w:ascii="Arial" w:hAnsi="Arial" w:cs="Arial"/>
          <w:sz w:val="20"/>
          <w:szCs w:val="20"/>
          <w:highlight w:val="lightGray"/>
          <w:lang w:val="en-GB"/>
        </w:rPr>
        <w:br/>
        <w:t xml:space="preserve">Ask Jeff for </w:t>
      </w:r>
      <w:r w:rsidR="00C56D6E">
        <w:rPr>
          <w:rFonts w:ascii="Arial" w:hAnsi="Arial" w:cs="Arial"/>
          <w:sz w:val="20"/>
          <w:szCs w:val="20"/>
          <w:highlight w:val="lightGray"/>
          <w:lang w:val="en-GB"/>
        </w:rPr>
        <w:t>first</w:t>
      </w:r>
      <w:r>
        <w:rPr>
          <w:rFonts w:ascii="Arial" w:hAnsi="Arial" w:cs="Arial"/>
          <w:sz w:val="20"/>
          <w:szCs w:val="20"/>
          <w:highlight w:val="lightGray"/>
          <w:lang w:val="en-GB"/>
        </w:rPr>
        <w:t xml:space="preserve"> draft of S-101 to S-57 conversion guidance.</w:t>
      </w:r>
    </w:p>
    <w:p w14:paraId="0FB296AE" w14:textId="77777777" w:rsidR="002E7A87" w:rsidRDefault="002E7A87" w:rsidP="00775562">
      <w:pPr>
        <w:tabs>
          <w:tab w:val="left" w:pos="7655"/>
        </w:tabs>
        <w:autoSpaceDE w:val="0"/>
        <w:autoSpaceDN w:val="0"/>
        <w:adjustRightInd w:val="0"/>
        <w:ind w:left="426"/>
        <w:rPr>
          <w:rFonts w:ascii="Arial" w:hAnsi="Arial" w:cs="Arial"/>
          <w:sz w:val="20"/>
          <w:szCs w:val="20"/>
          <w:lang w:val="en-GB"/>
        </w:rPr>
      </w:pPr>
    </w:p>
    <w:p w14:paraId="1DB8E60C" w14:textId="2E97FEC4" w:rsidR="00F679F6" w:rsidRDefault="00F679F6" w:rsidP="00775562">
      <w:pPr>
        <w:tabs>
          <w:tab w:val="left" w:pos="7655"/>
        </w:tabs>
        <w:autoSpaceDE w:val="0"/>
        <w:autoSpaceDN w:val="0"/>
        <w:adjustRightInd w:val="0"/>
        <w:ind w:left="426"/>
        <w:rPr>
          <w:rFonts w:ascii="Arial" w:hAnsi="Arial" w:cs="Arial"/>
          <w:sz w:val="20"/>
          <w:szCs w:val="20"/>
        </w:rPr>
      </w:pPr>
      <w:r w:rsidRPr="00F679F6">
        <w:rPr>
          <w:rFonts w:ascii="Arial" w:hAnsi="Arial" w:cs="Arial"/>
          <w:bCs/>
          <w:sz w:val="20"/>
          <w:szCs w:val="20"/>
          <w:highlight w:val="lightGray"/>
        </w:rPr>
        <w:t>The S-100 representatives to ask IHO whether a quattro fuel (</w:t>
      </w:r>
      <w:r w:rsidRPr="00F679F6">
        <w:rPr>
          <w:rFonts w:ascii="Arial" w:hAnsi="Arial" w:cs="Arial"/>
          <w:sz w:val="20"/>
          <w:szCs w:val="20"/>
          <w:highlight w:val="lightGray"/>
        </w:rPr>
        <w:t>Inland S-57  / S-401 / Maritime S-57 / S-101) would be taken into account.</w:t>
      </w:r>
    </w:p>
    <w:p w14:paraId="18157B73" w14:textId="291D638E" w:rsidR="00F679F6" w:rsidRDefault="00F679F6" w:rsidP="00775562">
      <w:pPr>
        <w:tabs>
          <w:tab w:val="left" w:pos="7655"/>
        </w:tabs>
        <w:autoSpaceDE w:val="0"/>
        <w:autoSpaceDN w:val="0"/>
        <w:adjustRightInd w:val="0"/>
        <w:ind w:left="426"/>
        <w:rPr>
          <w:rFonts w:ascii="Arial" w:hAnsi="Arial" w:cs="Arial"/>
          <w:sz w:val="20"/>
          <w:szCs w:val="20"/>
        </w:rPr>
      </w:pPr>
    </w:p>
    <w:p w14:paraId="4F5A4F73" w14:textId="77777777" w:rsidR="001E14AF" w:rsidRDefault="001E14AF" w:rsidP="00775562">
      <w:pPr>
        <w:tabs>
          <w:tab w:val="left" w:pos="7655"/>
        </w:tabs>
        <w:autoSpaceDE w:val="0"/>
        <w:autoSpaceDN w:val="0"/>
        <w:adjustRightInd w:val="0"/>
        <w:ind w:left="426"/>
        <w:rPr>
          <w:rFonts w:ascii="Arial" w:hAnsi="Arial" w:cs="Arial"/>
          <w:bCs/>
          <w:sz w:val="20"/>
          <w:szCs w:val="20"/>
          <w:highlight w:val="lightGray"/>
        </w:rPr>
      </w:pPr>
      <w:r>
        <w:rPr>
          <w:rFonts w:ascii="Arial" w:hAnsi="Arial" w:cs="Arial"/>
          <w:bCs/>
          <w:sz w:val="20"/>
          <w:szCs w:val="20"/>
          <w:highlight w:val="lightGray"/>
        </w:rPr>
        <w:t>Denise to check the possibilities of APAN.</w:t>
      </w:r>
    </w:p>
    <w:p w14:paraId="0090E2BD" w14:textId="66FF749A" w:rsidR="001E14AF" w:rsidRDefault="001E14AF" w:rsidP="00775562">
      <w:pPr>
        <w:tabs>
          <w:tab w:val="left" w:pos="7655"/>
        </w:tabs>
        <w:autoSpaceDE w:val="0"/>
        <w:autoSpaceDN w:val="0"/>
        <w:adjustRightInd w:val="0"/>
        <w:ind w:left="426"/>
        <w:rPr>
          <w:rFonts w:ascii="Arial" w:hAnsi="Arial" w:cs="Arial"/>
          <w:sz w:val="20"/>
          <w:szCs w:val="20"/>
        </w:rPr>
      </w:pPr>
      <w:r>
        <w:rPr>
          <w:rFonts w:ascii="Arial" w:hAnsi="Arial" w:cs="Arial"/>
          <w:bCs/>
          <w:sz w:val="20"/>
          <w:szCs w:val="20"/>
          <w:highlight w:val="lightGray"/>
        </w:rPr>
        <w:t>Gert to check the possibilities of Github, which is especially targeting developers.</w:t>
      </w:r>
      <w:r w:rsidRPr="00F679F6">
        <w:rPr>
          <w:rFonts w:ascii="Arial" w:hAnsi="Arial" w:cs="Arial"/>
          <w:bCs/>
          <w:sz w:val="20"/>
          <w:szCs w:val="20"/>
          <w:highlight w:val="lightGray"/>
        </w:rPr>
        <w:t xml:space="preserve"> </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77777777" w:rsidR="002E7A87" w:rsidRPr="002E7A87" w:rsidRDefault="002E7A87" w:rsidP="002E7A87">
      <w:pPr>
        <w:tabs>
          <w:tab w:val="left" w:pos="7655"/>
        </w:tabs>
        <w:autoSpaceDE w:val="0"/>
        <w:autoSpaceDN w:val="0"/>
        <w:adjustRightInd w:val="0"/>
        <w:rPr>
          <w:rFonts w:ascii="Arial" w:hAnsi="Arial" w:cs="Arial"/>
          <w:sz w:val="20"/>
          <w:szCs w:val="20"/>
        </w:rPr>
      </w:pP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6D61327C" w14:textId="4D15D68B"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12</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(AtoN)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lastRenderedPageBreak/>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(AtoN)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3ECD58B2" w14:textId="3D64191A"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0B7A91C9" w14:textId="3EEFE89E" w:rsidR="00BD74A4" w:rsidRDefault="00303ADF" w:rsidP="00BD74A4">
      <w:pPr>
        <w:tabs>
          <w:tab w:val="left" w:pos="1800"/>
          <w:tab w:val="left" w:pos="7655"/>
        </w:tabs>
        <w:ind w:left="426"/>
        <w:rPr>
          <w:rFonts w:ascii="Arial" w:hAnsi="Arial" w:cs="Arial"/>
          <w:sz w:val="20"/>
          <w:szCs w:val="20"/>
        </w:rPr>
      </w:pPr>
      <w:r>
        <w:rPr>
          <w:rFonts w:ascii="Arial" w:hAnsi="Arial" w:cs="Arial"/>
          <w:sz w:val="20"/>
          <w:szCs w:val="20"/>
        </w:rPr>
        <w:t>The meeting could e.g. be informed about the ideas for intention sharing on inland waterways in Europe. While the S-421 Product Specification for Route Plans is only dealing with routes that are defined by a few waypoints and is just intended for information exchange between vessel and shore, the idea of intention sharing is to provide a planned track to other vessels in order to improve the planning of passings.</w:t>
      </w: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226510F"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13</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77777777" w:rsidR="00775562" w:rsidRDefault="00775562" w:rsidP="00775562">
      <w:pPr>
        <w:tabs>
          <w:tab w:val="left" w:pos="1800"/>
          <w:tab w:val="left" w:pos="7655"/>
        </w:tabs>
        <w:ind w:left="426"/>
        <w:rPr>
          <w:rFonts w:ascii="Arial" w:hAnsi="Arial" w:cs="Arial"/>
          <w:b/>
          <w:sz w:val="20"/>
          <w:szCs w:val="20"/>
          <w:highlight w:val="lightGray"/>
        </w:rPr>
      </w:pPr>
    </w:p>
    <w:p w14:paraId="5A4639C8" w14:textId="2065772B" w:rsidR="00BD74A4" w:rsidRPr="006856B5" w:rsidRDefault="00BD74A4" w:rsidP="00775562">
      <w:pPr>
        <w:tabs>
          <w:tab w:val="left" w:pos="1800"/>
          <w:tab w:val="left" w:pos="7655"/>
        </w:tabs>
        <w:ind w:left="426"/>
        <w:rPr>
          <w:rFonts w:ascii="Arial" w:hAnsi="Arial"/>
          <w:color w:val="00B050"/>
          <w:sz w:val="20"/>
        </w:rPr>
      </w:pPr>
      <w:r w:rsidRPr="006856B5">
        <w:rPr>
          <w:rFonts w:ascii="Arial" w:hAnsi="Arial" w:cs="Arial"/>
          <w:color w:val="00B050"/>
          <w:sz w:val="20"/>
          <w:szCs w:val="20"/>
        </w:rPr>
        <w:t>Denise LaDue and Bernd Birklhuber to update the report to HSSC in ti</w:t>
      </w:r>
      <w:r w:rsidR="00013846" w:rsidRPr="006856B5">
        <w:rPr>
          <w:rFonts w:ascii="Arial" w:hAnsi="Arial" w:cs="Arial"/>
          <w:color w:val="00B050"/>
          <w:sz w:val="20"/>
          <w:szCs w:val="20"/>
        </w:rPr>
        <w:t xml:space="preserve">me for the HSSC meeting in </w:t>
      </w:r>
      <w:r w:rsidR="001E14AF" w:rsidRPr="006856B5">
        <w:rPr>
          <w:rFonts w:ascii="Arial" w:hAnsi="Arial" w:cs="Arial"/>
          <w:color w:val="00B050"/>
          <w:sz w:val="20"/>
          <w:szCs w:val="20"/>
        </w:rPr>
        <w:t>Japan.</w:t>
      </w:r>
    </w:p>
    <w:p w14:paraId="04B0C68F" w14:textId="1C2FEF71" w:rsidR="006856B5" w:rsidRDefault="006F0883" w:rsidP="00775562">
      <w:pPr>
        <w:pStyle w:val="Listenabsatz"/>
        <w:tabs>
          <w:tab w:val="left" w:pos="7655"/>
        </w:tabs>
        <w:autoSpaceDE w:val="0"/>
        <w:autoSpaceDN w:val="0"/>
        <w:adjustRightInd w:val="0"/>
        <w:ind w:left="426"/>
        <w:rPr>
          <w:rFonts w:ascii="Arial" w:hAnsi="Arial" w:cs="Arial"/>
          <w:color w:val="00B050"/>
          <w:sz w:val="20"/>
          <w:szCs w:val="20"/>
        </w:rPr>
      </w:pPr>
      <w:r w:rsidRPr="006856B5">
        <w:rPr>
          <w:rFonts w:ascii="Arial" w:hAnsi="Arial" w:cs="Arial"/>
          <w:color w:val="00B050"/>
          <w:sz w:val="20"/>
          <w:szCs w:val="20"/>
        </w:rPr>
        <w:t xml:space="preserve">Status: </w:t>
      </w:r>
      <w:r w:rsidR="001E14AF" w:rsidRPr="006856B5">
        <w:rPr>
          <w:rFonts w:ascii="Arial" w:hAnsi="Arial"/>
          <w:color w:val="00B050"/>
          <w:sz w:val="20"/>
        </w:rPr>
        <w:t>Done, see draft [13 IEHG Report to HSSC 16.pptx</w:t>
      </w:r>
      <w:r w:rsidR="001E14AF" w:rsidRPr="006856B5">
        <w:rPr>
          <w:rFonts w:ascii="Arial" w:hAnsi="Arial" w:cs="Arial"/>
          <w:color w:val="00B050"/>
          <w:sz w:val="20"/>
          <w:szCs w:val="20"/>
        </w:rPr>
        <w:t>]</w:t>
      </w:r>
      <w:r w:rsidRPr="006856B5">
        <w:rPr>
          <w:rFonts w:ascii="Arial" w:hAnsi="Arial" w:cs="Arial"/>
          <w:color w:val="00B050"/>
          <w:sz w:val="20"/>
          <w:szCs w:val="20"/>
        </w:rPr>
        <w:t>, action point closed</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472248F0" w:rsidR="00BD74A4" w:rsidRDefault="00C44072"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14</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5E0711" w:rsidRDefault="002E7A87"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5E0711" w:rsidRDefault="001E14AF"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489756C5" w14:textId="134756E4" w:rsidR="001E14AF" w:rsidRPr="005E0711" w:rsidRDefault="001E14AF" w:rsidP="006856B5">
      <w:pPr>
        <w:tabs>
          <w:tab w:val="left" w:pos="7655"/>
        </w:tabs>
        <w:autoSpaceDE w:val="0"/>
        <w:autoSpaceDN w:val="0"/>
        <w:adjustRightInd w:val="0"/>
        <w:ind w:left="426"/>
        <w:rPr>
          <w:rFonts w:ascii="Arial" w:hAnsi="Arial" w:cs="Arial"/>
          <w:sz w:val="20"/>
          <w:szCs w:val="20"/>
          <w:highlight w:val="lightGray"/>
        </w:rPr>
      </w:pPr>
      <w:r w:rsidRPr="005E0711">
        <w:rPr>
          <w:rFonts w:ascii="Arial" w:hAnsi="Arial" w:cs="Arial"/>
          <w:sz w:val="20"/>
          <w:szCs w:val="20"/>
          <w:highlight w:val="lightGray"/>
        </w:rPr>
        <w:t xml:space="preserve">Bernd to add a link to the S-100 registry </w:t>
      </w:r>
      <w:r w:rsidR="005E0711" w:rsidRPr="005E0711">
        <w:rPr>
          <w:rFonts w:ascii="Arial" w:hAnsi="Arial" w:cs="Arial"/>
          <w:sz w:val="20"/>
          <w:szCs w:val="20"/>
          <w:highlight w:val="lightGray"/>
        </w:rPr>
        <w:t>and the S-401 PS.</w:t>
      </w:r>
    </w:p>
    <w:p w14:paraId="32DD175C" w14:textId="45FBAE5E"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635D3772" w14:textId="2F2F96A4"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r w:rsidRPr="005A24FE">
        <w:rPr>
          <w:rFonts w:ascii="Arial" w:hAnsi="Arial" w:cs="Arial"/>
          <w:color w:val="00B050"/>
          <w:sz w:val="20"/>
          <w:szCs w:val="20"/>
        </w:rPr>
        <w:t>Vitor to update the Spanish version and to produce a Portuguese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089E01B6" w14:textId="3E822A1F"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2296BF01" w14:textId="300F8738" w:rsidR="005E0711" w:rsidRPr="00560A64" w:rsidRDefault="005E0711" w:rsidP="006856B5">
      <w:pPr>
        <w:tabs>
          <w:tab w:val="left" w:pos="7655"/>
        </w:tabs>
        <w:autoSpaceDE w:val="0"/>
        <w:autoSpaceDN w:val="0"/>
        <w:adjustRightInd w:val="0"/>
        <w:ind w:left="426"/>
        <w:rPr>
          <w:rFonts w:ascii="Arial" w:hAnsi="Arial" w:cs="Arial"/>
          <w:color w:val="00B050"/>
          <w:sz w:val="20"/>
          <w:szCs w:val="20"/>
        </w:rPr>
      </w:pPr>
      <w:r w:rsidRPr="00560A64">
        <w:rPr>
          <w:rFonts w:ascii="Arial" w:hAnsi="Arial" w:cs="Arial"/>
          <w:color w:val="00B050"/>
          <w:sz w:val="20"/>
          <w:szCs w:val="20"/>
        </w:rPr>
        <w:t>Gaël to produce a French version.</w:t>
      </w:r>
    </w:p>
    <w:p w14:paraId="5EC332C7" w14:textId="3483B867" w:rsidR="00560A64" w:rsidRPr="005E0711" w:rsidRDefault="00560A64" w:rsidP="006856B5">
      <w:pPr>
        <w:tabs>
          <w:tab w:val="left" w:pos="7655"/>
        </w:tabs>
        <w:autoSpaceDE w:val="0"/>
        <w:autoSpaceDN w:val="0"/>
        <w:adjustRightInd w:val="0"/>
        <w:ind w:left="426"/>
        <w:rPr>
          <w:rFonts w:ascii="Arial" w:hAnsi="Arial" w:cs="Arial"/>
          <w:sz w:val="20"/>
          <w:szCs w:val="20"/>
          <w:highlight w:val="lightGray"/>
        </w:rPr>
      </w:pPr>
      <w:r w:rsidRPr="00560A64">
        <w:rPr>
          <w:rFonts w:ascii="Arial" w:hAnsi="Arial" w:cs="Arial"/>
          <w:color w:val="00B050"/>
          <w:sz w:val="20"/>
          <w:szCs w:val="20"/>
        </w:rPr>
        <w:t xml:space="preserve">Status: done, action point closed, </w:t>
      </w:r>
      <w:r>
        <w:rPr>
          <w:rFonts w:ascii="Arial" w:hAnsi="Arial" w:cs="Arial"/>
          <w:sz w:val="20"/>
          <w:szCs w:val="20"/>
        </w:rPr>
        <w:t xml:space="preserve">could </w:t>
      </w:r>
      <w:r w:rsidRPr="00560A64">
        <w:rPr>
          <w:rFonts w:ascii="Arial" w:hAnsi="Arial" w:cs="Arial"/>
          <w:sz w:val="20"/>
          <w:szCs w:val="20"/>
        </w:rPr>
        <w:t>be reviewed by another Fre</w:t>
      </w:r>
      <w:r>
        <w:rPr>
          <w:rFonts w:ascii="Arial" w:hAnsi="Arial" w:cs="Arial"/>
          <w:sz w:val="20"/>
          <w:szCs w:val="20"/>
        </w:rPr>
        <w:t>nch speaker</w:t>
      </w:r>
    </w:p>
    <w:p w14:paraId="207B75A5" w14:textId="2C279D8C"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6D3BDA2" w14:textId="321C2819"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r w:rsidRPr="005A24FE">
        <w:rPr>
          <w:rFonts w:ascii="Arial" w:hAnsi="Arial" w:cs="Arial"/>
          <w:color w:val="00B050"/>
          <w:sz w:val="20"/>
          <w:szCs w:val="20"/>
        </w:rPr>
        <w:t>Claudia to produce a German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60157E41" w14:textId="084CE110"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862D29F" w14:textId="3E63A47F" w:rsidR="005E0711" w:rsidRDefault="005E0711" w:rsidP="006856B5">
      <w:pPr>
        <w:tabs>
          <w:tab w:val="left" w:pos="7655"/>
        </w:tabs>
        <w:autoSpaceDE w:val="0"/>
        <w:autoSpaceDN w:val="0"/>
        <w:adjustRightInd w:val="0"/>
        <w:ind w:left="426"/>
        <w:rPr>
          <w:rFonts w:ascii="Arial" w:hAnsi="Arial" w:cs="Arial"/>
          <w:sz w:val="20"/>
          <w:szCs w:val="20"/>
        </w:rPr>
      </w:pPr>
      <w:r w:rsidRPr="005E0711">
        <w:rPr>
          <w:rFonts w:ascii="Arial" w:hAnsi="Arial" w:cs="Arial"/>
          <w:sz w:val="20"/>
          <w:szCs w:val="20"/>
          <w:highlight w:val="lightGray"/>
        </w:rPr>
        <w:lastRenderedPageBreak/>
        <w:t>All to take not only the slides themselves but also the notes in the ppt into account.</w:t>
      </w:r>
    </w:p>
    <w:p w14:paraId="7E771491" w14:textId="77777777" w:rsidR="005E0711" w:rsidRPr="002E7A87" w:rsidRDefault="005E0711" w:rsidP="002E7A87">
      <w:pPr>
        <w:tabs>
          <w:tab w:val="left" w:pos="7655"/>
        </w:tabs>
        <w:autoSpaceDE w:val="0"/>
        <w:autoSpaceDN w:val="0"/>
        <w:adjustRightInd w:val="0"/>
        <w:rPr>
          <w:rFonts w:ascii="Arial" w:hAnsi="Arial" w:cs="Arial"/>
          <w:sz w:val="20"/>
          <w:szCs w:val="20"/>
        </w:rPr>
      </w:pPr>
    </w:p>
    <w:p w14:paraId="0671F985" w14:textId="77777777" w:rsidR="00BD74A4" w:rsidRDefault="00BD74A4" w:rsidP="00BD74A4">
      <w:pPr>
        <w:tabs>
          <w:tab w:val="left" w:pos="7655"/>
        </w:tabs>
        <w:ind w:left="426" w:hanging="426"/>
        <w:rPr>
          <w:rFonts w:ascii="Arial" w:hAnsi="Arial" w:cs="Arial"/>
          <w:sz w:val="20"/>
          <w:szCs w:val="20"/>
          <w:lang w:val="en-GB"/>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77777777" w:rsidR="006856B5" w:rsidRDefault="00C44072"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15</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5E0711" w:rsidRDefault="005E0711" w:rsidP="006856B5">
      <w:pPr>
        <w:tabs>
          <w:tab w:val="left" w:pos="1800"/>
          <w:tab w:val="left" w:pos="7655"/>
        </w:tabs>
        <w:ind w:left="426"/>
        <w:rPr>
          <w:rFonts w:ascii="Arial" w:hAnsi="Arial" w:cs="Arial"/>
          <w:sz w:val="20"/>
          <w:szCs w:val="20"/>
        </w:rPr>
      </w:pPr>
      <w:r w:rsidRPr="005E0711">
        <w:rPr>
          <w:rFonts w:ascii="Arial" w:hAnsi="Arial" w:cs="Arial"/>
          <w:sz w:val="20"/>
          <w:szCs w:val="20"/>
          <w:highlight w:val="lightGray"/>
        </w:rPr>
        <w:t>Denise LaDue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5854A833"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IENC Register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31F0122E" w:rsidR="00BD74A4" w:rsidRDefault="00C44072"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16</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53ED95EA" w:rsidR="00FE41B9" w:rsidRDefault="00C44072"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17</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202</w:t>
      </w:r>
      <w:r w:rsidR="006856B5">
        <w:rPr>
          <w:rFonts w:ascii="Arial" w:hAnsi="Arial" w:cs="Arial"/>
          <w:sz w:val="20"/>
          <w:szCs w:val="20"/>
          <w:lang w:val="en-GB"/>
        </w:rPr>
        <w:t>5</w:t>
      </w:r>
      <w:r w:rsidR="00B5436C">
        <w:rPr>
          <w:rFonts w:ascii="Arial" w:hAnsi="Arial" w:cs="Arial"/>
          <w:sz w:val="20"/>
          <w:szCs w:val="20"/>
          <w:lang w:val="en-GB"/>
        </w:rPr>
        <w:t xml:space="preserve">. The meeting </w:t>
      </w:r>
      <w:r w:rsidR="006856B5">
        <w:rPr>
          <w:rFonts w:ascii="Arial" w:hAnsi="Arial" w:cs="Arial"/>
          <w:sz w:val="20"/>
          <w:szCs w:val="20"/>
          <w:lang w:val="en-GB"/>
        </w:rPr>
        <w:t xml:space="preserve">could </w:t>
      </w:r>
      <w:r w:rsidR="00B5436C">
        <w:rPr>
          <w:rFonts w:ascii="Arial" w:hAnsi="Arial" w:cs="Arial"/>
          <w:sz w:val="20"/>
          <w:szCs w:val="20"/>
          <w:lang w:val="en-GB"/>
        </w:rPr>
        <w:t>discuss the date and location</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4980D48A"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C3A44" w:rsidRPr="00D31415">
        <w:rPr>
          <w:rFonts w:ascii="Arial" w:hAnsi="Arial" w:cs="Arial"/>
          <w:b/>
          <w:sz w:val="20"/>
          <w:szCs w:val="20"/>
          <w:lang w:val="en-GB"/>
        </w:rPr>
        <w:t>15</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C3A44" w:rsidRPr="00D31415">
        <w:rPr>
          <w:rFonts w:ascii="Arial" w:hAnsi="Arial" w:cs="Arial"/>
          <w:b/>
          <w:sz w:val="20"/>
          <w:szCs w:val="20"/>
          <w:lang w:val="en-GB"/>
        </w:rPr>
        <w:t>17</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24</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5C6F694A" w14:textId="0CEF43A9" w:rsidR="006856B5" w:rsidRPr="008E086B" w:rsidRDefault="008E086B">
      <w:pPr>
        <w:rPr>
          <w:rFonts w:ascii="Arial" w:hAnsi="Arial" w:cs="Arial"/>
          <w:sz w:val="20"/>
          <w:szCs w:val="20"/>
          <w:lang w:val="en-GB"/>
        </w:rPr>
      </w:pPr>
      <w:r w:rsidRPr="008E086B">
        <w:rPr>
          <w:rFonts w:ascii="Arial" w:hAnsi="Arial" w:cs="Arial"/>
          <w:sz w:val="20"/>
          <w:szCs w:val="20"/>
          <w:lang w:val="en-GB"/>
        </w:rPr>
        <w:t>Local time is UTC + 8 h</w:t>
      </w:r>
      <w:r w:rsidR="006856B5" w:rsidRPr="008E086B">
        <w:rPr>
          <w:rFonts w:ascii="Arial" w:hAnsi="Arial" w:cs="Arial"/>
          <w:sz w:val="20"/>
          <w:szCs w:val="20"/>
          <w:lang w:val="en-GB"/>
        </w:rPr>
        <w:br w:type="page"/>
      </w:r>
    </w:p>
    <w:p w14:paraId="2FCDD052" w14:textId="5EA43418" w:rsidR="00BD74A4"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161F7656" w14:textId="2D678971" w:rsidR="00FE41B9"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781078C2" w14:textId="183E2680" w:rsidR="00FE41B9" w:rsidRDefault="00FE41B9" w:rsidP="00013846">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8F3E9F" w14:paraId="5377B5FD" w14:textId="77777777" w:rsidTr="00430D24">
        <w:tc>
          <w:tcPr>
            <w:tcW w:w="8647" w:type="dxa"/>
          </w:tcPr>
          <w:p w14:paraId="4503DA7D" w14:textId="032E3857" w:rsidR="008F3E9F" w:rsidRDefault="008F3E9F" w:rsidP="00013846">
            <w:pPr>
              <w:tabs>
                <w:tab w:val="left" w:pos="1800"/>
                <w:tab w:val="left" w:pos="7655"/>
              </w:tabs>
              <w:rPr>
                <w:rFonts w:ascii="Arial" w:hAnsi="Arial" w:cs="Arial"/>
                <w:b/>
                <w:sz w:val="20"/>
                <w:szCs w:val="20"/>
              </w:rPr>
            </w:pPr>
          </w:p>
        </w:tc>
        <w:tc>
          <w:tcPr>
            <w:tcW w:w="978" w:type="dxa"/>
          </w:tcPr>
          <w:p w14:paraId="3FE1C60D" w14:textId="2EA2E3F6"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Status</w:t>
            </w:r>
          </w:p>
        </w:tc>
      </w:tr>
      <w:tr w:rsidR="008F3E9F" w14:paraId="12798002" w14:textId="77777777" w:rsidTr="00430D24">
        <w:tc>
          <w:tcPr>
            <w:tcW w:w="9625" w:type="dxa"/>
            <w:gridSpan w:val="2"/>
            <w:shd w:val="clear" w:color="auto" w:fill="D9D9D9" w:themeFill="background1" w:themeFillShade="D9"/>
          </w:tcPr>
          <w:p w14:paraId="4FF8AFB5" w14:textId="34426A28"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All</w:t>
            </w:r>
          </w:p>
        </w:tc>
      </w:tr>
      <w:tr w:rsidR="008F3E9F" w14:paraId="3CC5440B" w14:textId="77777777" w:rsidTr="00430D24">
        <w:tc>
          <w:tcPr>
            <w:tcW w:w="8647" w:type="dxa"/>
          </w:tcPr>
          <w:p w14:paraId="328D9FE0" w14:textId="37305D28"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Please provide an email to bernd.birklhuber@bmk.gv.at containing updates to the information on the status of implementation [2e IENC_Prod_overview_20230612.xlsx].</w:t>
            </w:r>
          </w:p>
        </w:tc>
        <w:tc>
          <w:tcPr>
            <w:tcW w:w="978" w:type="dxa"/>
          </w:tcPr>
          <w:p w14:paraId="7E3B1C9A" w14:textId="77777777" w:rsidR="008F3E9F" w:rsidRDefault="008F3E9F" w:rsidP="00013846">
            <w:pPr>
              <w:tabs>
                <w:tab w:val="left" w:pos="1800"/>
                <w:tab w:val="left" w:pos="7655"/>
              </w:tabs>
              <w:rPr>
                <w:rFonts w:ascii="Arial" w:hAnsi="Arial" w:cs="Arial"/>
                <w:b/>
                <w:sz w:val="20"/>
                <w:szCs w:val="20"/>
              </w:rPr>
            </w:pPr>
          </w:p>
        </w:tc>
      </w:tr>
      <w:tr w:rsidR="008F3E9F" w14:paraId="613DE0ED" w14:textId="77777777" w:rsidTr="00430D24">
        <w:tc>
          <w:tcPr>
            <w:tcW w:w="8647" w:type="dxa"/>
          </w:tcPr>
          <w:p w14:paraId="76D03CD3" w14:textId="0CE57509"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 xml:space="preserve">The IEHG website contains a list of both National Organizations and Private Companies involved with IENCs. If not listed, please provide web address to bernd.birklhuber@bmk.gv.at for inclusion on the website. </w:t>
            </w:r>
          </w:p>
        </w:tc>
        <w:tc>
          <w:tcPr>
            <w:tcW w:w="978" w:type="dxa"/>
          </w:tcPr>
          <w:p w14:paraId="2DBA5AE5" w14:textId="77777777" w:rsidR="008F3E9F" w:rsidRDefault="008F3E9F" w:rsidP="00013846">
            <w:pPr>
              <w:tabs>
                <w:tab w:val="left" w:pos="1800"/>
                <w:tab w:val="left" w:pos="7655"/>
              </w:tabs>
              <w:rPr>
                <w:rFonts w:ascii="Arial" w:hAnsi="Arial" w:cs="Arial"/>
                <w:b/>
                <w:sz w:val="20"/>
                <w:szCs w:val="20"/>
              </w:rPr>
            </w:pPr>
          </w:p>
        </w:tc>
      </w:tr>
      <w:tr w:rsidR="00B25D40" w14:paraId="174EE68E" w14:textId="77777777" w:rsidTr="00430D24">
        <w:tc>
          <w:tcPr>
            <w:tcW w:w="8647" w:type="dxa"/>
          </w:tcPr>
          <w:p w14:paraId="6D671188" w14:textId="40D77117" w:rsidR="00B25D40" w:rsidRPr="008F3E9F" w:rsidRDefault="00B25D40" w:rsidP="00013846">
            <w:pPr>
              <w:tabs>
                <w:tab w:val="left" w:pos="1800"/>
                <w:tab w:val="left" w:pos="7655"/>
              </w:tabs>
              <w:rPr>
                <w:rFonts w:ascii="Arial" w:hAnsi="Arial" w:cs="Arial"/>
                <w:sz w:val="20"/>
                <w:szCs w:val="20"/>
              </w:rPr>
            </w:pPr>
            <w:r w:rsidRPr="00B25D40">
              <w:rPr>
                <w:rFonts w:ascii="Arial" w:hAnsi="Arial" w:cs="Arial"/>
                <w:sz w:val="20"/>
                <w:szCs w:val="20"/>
              </w:rPr>
              <w:t>report discrepancies with S-100 to Denise</w:t>
            </w:r>
          </w:p>
        </w:tc>
        <w:tc>
          <w:tcPr>
            <w:tcW w:w="978" w:type="dxa"/>
          </w:tcPr>
          <w:p w14:paraId="26188FBC" w14:textId="77777777" w:rsidR="00B25D40" w:rsidRDefault="00B25D40" w:rsidP="00013846">
            <w:pPr>
              <w:tabs>
                <w:tab w:val="left" w:pos="1800"/>
                <w:tab w:val="left" w:pos="7655"/>
              </w:tabs>
              <w:rPr>
                <w:rFonts w:ascii="Arial" w:hAnsi="Arial" w:cs="Arial"/>
                <w:b/>
                <w:sz w:val="20"/>
                <w:szCs w:val="20"/>
              </w:rPr>
            </w:pPr>
          </w:p>
        </w:tc>
      </w:tr>
      <w:tr w:rsidR="00C015AC" w14:paraId="56A70408" w14:textId="77777777" w:rsidTr="00430D24">
        <w:tc>
          <w:tcPr>
            <w:tcW w:w="8647" w:type="dxa"/>
          </w:tcPr>
          <w:p w14:paraId="4970261F" w14:textId="0B07C888"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test edition 1.1.0 of S-401 and submit feedback</w:t>
            </w:r>
          </w:p>
        </w:tc>
        <w:tc>
          <w:tcPr>
            <w:tcW w:w="978" w:type="dxa"/>
          </w:tcPr>
          <w:p w14:paraId="6E73418F" w14:textId="77777777" w:rsidR="00C015AC" w:rsidRDefault="00C015AC" w:rsidP="00013846">
            <w:pPr>
              <w:tabs>
                <w:tab w:val="left" w:pos="1800"/>
                <w:tab w:val="left" w:pos="7655"/>
              </w:tabs>
              <w:rPr>
                <w:rFonts w:ascii="Arial" w:hAnsi="Arial" w:cs="Arial"/>
                <w:b/>
                <w:sz w:val="20"/>
                <w:szCs w:val="20"/>
              </w:rPr>
            </w:pPr>
          </w:p>
        </w:tc>
      </w:tr>
      <w:tr w:rsidR="001832C0" w14:paraId="5BF83D70" w14:textId="77777777" w:rsidTr="00430D24">
        <w:tc>
          <w:tcPr>
            <w:tcW w:w="8647" w:type="dxa"/>
          </w:tcPr>
          <w:p w14:paraId="49251266" w14:textId="2B06B47B"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All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2E3FADB8" w14:textId="77777777" w:rsidR="001832C0" w:rsidRDefault="001832C0" w:rsidP="00013846">
            <w:pPr>
              <w:tabs>
                <w:tab w:val="left" w:pos="1800"/>
                <w:tab w:val="left" w:pos="7655"/>
              </w:tabs>
              <w:rPr>
                <w:rFonts w:ascii="Arial" w:hAnsi="Arial" w:cs="Arial"/>
                <w:b/>
                <w:sz w:val="20"/>
                <w:szCs w:val="20"/>
              </w:rPr>
            </w:pPr>
          </w:p>
        </w:tc>
      </w:tr>
      <w:tr w:rsidR="007358F0" w14:paraId="1DC418ED" w14:textId="77777777" w:rsidTr="00430D24">
        <w:tc>
          <w:tcPr>
            <w:tcW w:w="8647" w:type="dxa"/>
          </w:tcPr>
          <w:p w14:paraId="2A26FE3E" w14:textId="1CBCA526"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(together with COMEX²)</w:t>
            </w:r>
            <w:r w:rsidRPr="007358F0">
              <w:rPr>
                <w:rFonts w:ascii="Arial" w:hAnsi="Arial" w:cs="Arial"/>
                <w:sz w:val="20"/>
                <w:szCs w:val="20"/>
              </w:rPr>
              <w:t>.</w:t>
            </w:r>
          </w:p>
        </w:tc>
        <w:tc>
          <w:tcPr>
            <w:tcW w:w="978" w:type="dxa"/>
          </w:tcPr>
          <w:p w14:paraId="34F45DED" w14:textId="77777777" w:rsidR="007358F0" w:rsidRDefault="007358F0" w:rsidP="00013846">
            <w:pPr>
              <w:tabs>
                <w:tab w:val="left" w:pos="1800"/>
                <w:tab w:val="left" w:pos="7655"/>
              </w:tabs>
              <w:rPr>
                <w:rFonts w:ascii="Arial" w:hAnsi="Arial" w:cs="Arial"/>
                <w:b/>
                <w:sz w:val="20"/>
                <w:szCs w:val="20"/>
              </w:rPr>
            </w:pPr>
          </w:p>
        </w:tc>
      </w:tr>
      <w:tr w:rsidR="007358F0" w14:paraId="2E605579" w14:textId="77777777" w:rsidTr="00430D24">
        <w:tc>
          <w:tcPr>
            <w:tcW w:w="8647" w:type="dxa"/>
          </w:tcPr>
          <w:p w14:paraId="53ECBBE5" w14:textId="05386E89" w:rsidR="007358F0" w:rsidRPr="007358F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check whether additional categories are necessary</w:t>
            </w:r>
            <w:r>
              <w:rPr>
                <w:rFonts w:ascii="Arial" w:hAnsi="Arial" w:cs="Arial"/>
                <w:sz w:val="20"/>
                <w:szCs w:val="20"/>
              </w:rPr>
              <w:t xml:space="preserve"> for </w:t>
            </w:r>
            <w:r w:rsidRPr="007358F0">
              <w:rPr>
                <w:rFonts w:ascii="Arial" w:hAnsi="Arial" w:cs="Arial"/>
                <w:sz w:val="20"/>
                <w:szCs w:val="20"/>
              </w:rPr>
              <w:t xml:space="preserve">Dolphin, Bollard and Mooring Area </w:t>
            </w:r>
            <w:r>
              <w:rPr>
                <w:rFonts w:ascii="Arial" w:hAnsi="Arial" w:cs="Arial"/>
                <w:sz w:val="20"/>
                <w:szCs w:val="20"/>
              </w:rPr>
              <w:t>(when finalized by S-101)</w:t>
            </w:r>
          </w:p>
        </w:tc>
        <w:tc>
          <w:tcPr>
            <w:tcW w:w="978" w:type="dxa"/>
          </w:tcPr>
          <w:p w14:paraId="3BF12D36" w14:textId="77777777" w:rsidR="007358F0" w:rsidRDefault="007358F0" w:rsidP="00013846">
            <w:pPr>
              <w:tabs>
                <w:tab w:val="left" w:pos="1800"/>
                <w:tab w:val="left" w:pos="7655"/>
              </w:tabs>
              <w:rPr>
                <w:rFonts w:ascii="Arial" w:hAnsi="Arial" w:cs="Arial"/>
                <w:b/>
                <w:sz w:val="20"/>
                <w:szCs w:val="20"/>
              </w:rPr>
            </w:pPr>
          </w:p>
        </w:tc>
      </w:tr>
      <w:tr w:rsidR="00D91BAD" w14:paraId="737757BD" w14:textId="77777777" w:rsidTr="00430D24">
        <w:tc>
          <w:tcPr>
            <w:tcW w:w="8647" w:type="dxa"/>
          </w:tcPr>
          <w:p w14:paraId="4865CD1D" w14:textId="406DB620" w:rsidR="00D91BAD" w:rsidRPr="007358F0" w:rsidRDefault="00D91BAD" w:rsidP="00C015AC">
            <w:pPr>
              <w:tabs>
                <w:tab w:val="left" w:pos="1800"/>
                <w:tab w:val="left" w:pos="7655"/>
              </w:tabs>
              <w:rPr>
                <w:rFonts w:ascii="Arial" w:hAnsi="Arial" w:cs="Arial"/>
                <w:sz w:val="20"/>
                <w:szCs w:val="20"/>
              </w:rPr>
            </w:pPr>
            <w:r w:rsidRPr="00D91BAD">
              <w:rPr>
                <w:rFonts w:ascii="Arial" w:hAnsi="Arial" w:cs="Arial"/>
                <w:sz w:val="20"/>
                <w:szCs w:val="20"/>
              </w:rPr>
              <w:t>submit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take not only the slides themselves but also the notes in the ppt into account</w:t>
            </w:r>
          </w:p>
        </w:tc>
        <w:tc>
          <w:tcPr>
            <w:tcW w:w="978" w:type="dxa"/>
          </w:tcPr>
          <w:p w14:paraId="047ABB7D" w14:textId="77777777" w:rsidR="00D91BAD" w:rsidRDefault="00D91BAD" w:rsidP="00013846">
            <w:pPr>
              <w:tabs>
                <w:tab w:val="left" w:pos="1800"/>
                <w:tab w:val="left" w:pos="7655"/>
              </w:tabs>
              <w:rPr>
                <w:rFonts w:ascii="Arial" w:hAnsi="Arial" w:cs="Arial"/>
                <w:b/>
                <w:sz w:val="20"/>
                <w:szCs w:val="20"/>
              </w:rPr>
            </w:pPr>
          </w:p>
        </w:tc>
      </w:tr>
      <w:tr w:rsidR="008F3E9F" w14:paraId="2B2F01BB" w14:textId="77777777" w:rsidTr="00430D24">
        <w:tc>
          <w:tcPr>
            <w:tcW w:w="9625" w:type="dxa"/>
            <w:gridSpan w:val="2"/>
            <w:shd w:val="clear" w:color="auto" w:fill="D9D9D9" w:themeFill="background1" w:themeFillShade="D9"/>
          </w:tcPr>
          <w:p w14:paraId="7DF13FF1" w14:textId="007D0763" w:rsidR="008F3E9F" w:rsidRDefault="00B25D40" w:rsidP="00013846">
            <w:pPr>
              <w:tabs>
                <w:tab w:val="left" w:pos="1800"/>
                <w:tab w:val="left" w:pos="7655"/>
              </w:tabs>
              <w:rPr>
                <w:rFonts w:ascii="Arial" w:hAnsi="Arial" w:cs="Arial"/>
                <w:b/>
                <w:sz w:val="20"/>
                <w:szCs w:val="20"/>
              </w:rPr>
            </w:pPr>
            <w:r>
              <w:rPr>
                <w:rFonts w:ascii="Arial" w:hAnsi="Arial" w:cs="Arial"/>
                <w:b/>
                <w:sz w:val="20"/>
                <w:szCs w:val="20"/>
              </w:rPr>
              <w:t>Bernd</w:t>
            </w:r>
          </w:p>
        </w:tc>
      </w:tr>
      <w:tr w:rsidR="008F3E9F" w14:paraId="086282A2" w14:textId="77777777" w:rsidTr="00430D24">
        <w:tc>
          <w:tcPr>
            <w:tcW w:w="8647" w:type="dxa"/>
          </w:tcPr>
          <w:p w14:paraId="02334507" w14:textId="3F293DA6"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w:t>
            </w:r>
          </w:p>
        </w:tc>
        <w:tc>
          <w:tcPr>
            <w:tcW w:w="978" w:type="dxa"/>
          </w:tcPr>
          <w:p w14:paraId="03EBCEA0" w14:textId="05A08724"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done</w:t>
            </w:r>
          </w:p>
        </w:tc>
      </w:tr>
      <w:tr w:rsidR="008F3E9F" w14:paraId="11A37D8A" w14:textId="77777777" w:rsidTr="00430D24">
        <w:tc>
          <w:tcPr>
            <w:tcW w:w="8647" w:type="dxa"/>
          </w:tcPr>
          <w:p w14:paraId="69C64B24" w14:textId="1043A6C4"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submit a CR for the Terms of Reference to include the S-100 representatives in the Core Group.</w:t>
            </w:r>
          </w:p>
        </w:tc>
        <w:tc>
          <w:tcPr>
            <w:tcW w:w="978" w:type="dxa"/>
          </w:tcPr>
          <w:p w14:paraId="773D9C56" w14:textId="2AD678AF"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6FB6872D" w14:textId="77777777" w:rsidTr="00430D24">
        <w:tc>
          <w:tcPr>
            <w:tcW w:w="8647" w:type="dxa"/>
          </w:tcPr>
          <w:p w14:paraId="52A623AF" w14:textId="7191DAC1" w:rsidR="008F3E9F" w:rsidRPr="008F3E9F" w:rsidRDefault="008F3E9F" w:rsidP="001B05E5">
            <w:pPr>
              <w:tabs>
                <w:tab w:val="left" w:pos="1800"/>
                <w:tab w:val="left" w:pos="7655"/>
              </w:tabs>
              <w:rPr>
                <w:rFonts w:ascii="Arial" w:hAnsi="Arial" w:cs="Arial"/>
                <w:sz w:val="20"/>
                <w:szCs w:val="20"/>
              </w:rPr>
            </w:pPr>
            <w:r w:rsidRPr="008F3E9F">
              <w:rPr>
                <w:rFonts w:ascii="Arial" w:hAnsi="Arial" w:cs="Arial"/>
                <w:sz w:val="20"/>
                <w:szCs w:val="20"/>
              </w:rPr>
              <w:t xml:space="preserve">publish the amended ToR 2023 on the </w:t>
            </w:r>
            <w:r w:rsidR="001B05E5">
              <w:rPr>
                <w:rFonts w:ascii="Arial" w:hAnsi="Arial" w:cs="Arial"/>
                <w:sz w:val="20"/>
                <w:szCs w:val="20"/>
              </w:rPr>
              <w:t>website</w:t>
            </w:r>
          </w:p>
        </w:tc>
        <w:tc>
          <w:tcPr>
            <w:tcW w:w="978" w:type="dxa"/>
          </w:tcPr>
          <w:p w14:paraId="4AB3D31B" w14:textId="22AFD844"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520DFCD5" w14:textId="77777777" w:rsidTr="00430D24">
        <w:tc>
          <w:tcPr>
            <w:tcW w:w="8647" w:type="dxa"/>
          </w:tcPr>
          <w:p w14:paraId="353CF981" w14:textId="5BDCECFC"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 xml:space="preserve">publish </w:t>
            </w:r>
            <w:r>
              <w:rPr>
                <w:rFonts w:ascii="Arial" w:hAnsi="Arial" w:cs="Arial"/>
                <w:sz w:val="20"/>
                <w:szCs w:val="20"/>
              </w:rPr>
              <w:t xml:space="preserve">the updated list </w:t>
            </w:r>
            <w:r w:rsidR="00B25D40">
              <w:rPr>
                <w:rFonts w:ascii="Arial" w:hAnsi="Arial" w:cs="Arial"/>
                <w:sz w:val="20"/>
                <w:szCs w:val="20"/>
              </w:rPr>
              <w:t xml:space="preserve">of members </w:t>
            </w:r>
            <w:r>
              <w:rPr>
                <w:rFonts w:ascii="Arial" w:hAnsi="Arial" w:cs="Arial"/>
                <w:sz w:val="20"/>
                <w:szCs w:val="20"/>
              </w:rPr>
              <w:t>on the website</w:t>
            </w:r>
          </w:p>
        </w:tc>
        <w:tc>
          <w:tcPr>
            <w:tcW w:w="978" w:type="dxa"/>
          </w:tcPr>
          <w:p w14:paraId="7F3C9430" w14:textId="06C5182F" w:rsidR="008F3E9F" w:rsidRPr="008F3E9F" w:rsidRDefault="00B25D40"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7A807BD4" w14:textId="77777777" w:rsidTr="00430D24">
        <w:tc>
          <w:tcPr>
            <w:tcW w:w="8647" w:type="dxa"/>
          </w:tcPr>
          <w:p w14:paraId="32EF74D7" w14:textId="60995041" w:rsidR="00CD5FA8" w:rsidRPr="008F3E9F" w:rsidRDefault="00CD5FA8" w:rsidP="008F3E9F">
            <w:pPr>
              <w:tabs>
                <w:tab w:val="left" w:pos="1800"/>
                <w:tab w:val="left" w:pos="7655"/>
              </w:tabs>
              <w:rPr>
                <w:rFonts w:ascii="Arial" w:hAnsi="Arial" w:cs="Arial"/>
                <w:sz w:val="20"/>
                <w:szCs w:val="20"/>
              </w:rPr>
            </w:pPr>
            <w:r>
              <w:rPr>
                <w:rFonts w:ascii="Arial" w:hAnsi="Arial" w:cs="Arial"/>
                <w:sz w:val="20"/>
                <w:szCs w:val="20"/>
              </w:rPr>
              <w:t xml:space="preserve">update the CR 423 </w:t>
            </w:r>
            <w:r w:rsidRPr="00CD5FA8">
              <w:rPr>
                <w:rFonts w:ascii="Arial" w:hAnsi="Arial" w:cs="Arial"/>
                <w:sz w:val="20"/>
                <w:szCs w:val="20"/>
              </w:rPr>
              <w:t>(“can be used to do a reliable calculat</w:t>
            </w:r>
            <w:r>
              <w:rPr>
                <w:rFonts w:ascii="Arial" w:hAnsi="Arial" w:cs="Arial"/>
                <w:sz w:val="20"/>
                <w:szCs w:val="20"/>
              </w:rPr>
              <w:t>ion of the vertical clearance”)</w:t>
            </w:r>
          </w:p>
        </w:tc>
        <w:tc>
          <w:tcPr>
            <w:tcW w:w="978" w:type="dxa"/>
          </w:tcPr>
          <w:p w14:paraId="2762205E" w14:textId="4DCD1F1F" w:rsidR="00CD5FA8" w:rsidRDefault="00E3557E"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36D60E37" w14:textId="77777777" w:rsidTr="00430D24">
        <w:tc>
          <w:tcPr>
            <w:tcW w:w="8647" w:type="dxa"/>
          </w:tcPr>
          <w:p w14:paraId="721ED15C" w14:textId="6717B799" w:rsidR="00CD5FA8" w:rsidRDefault="00CD5FA8" w:rsidP="008F3E9F">
            <w:pPr>
              <w:tabs>
                <w:tab w:val="left" w:pos="1800"/>
                <w:tab w:val="left" w:pos="7655"/>
              </w:tabs>
              <w:rPr>
                <w:rFonts w:ascii="Arial" w:hAnsi="Arial" w:cs="Arial"/>
                <w:sz w:val="20"/>
                <w:szCs w:val="20"/>
              </w:rPr>
            </w:pPr>
            <w:r>
              <w:rPr>
                <w:rFonts w:ascii="Arial" w:hAnsi="Arial" w:cs="Arial"/>
                <w:sz w:val="20"/>
                <w:szCs w:val="20"/>
              </w:rPr>
              <w:t xml:space="preserve">Publish </w:t>
            </w:r>
            <w:r w:rsidRPr="00CD5FA8">
              <w:rPr>
                <w:rFonts w:ascii="Arial" w:hAnsi="Arial" w:cs="Arial"/>
                <w:sz w:val="20"/>
                <w:szCs w:val="20"/>
              </w:rPr>
              <w:t>the Presentation Library with the Brazilian notice marks on the website.</w:t>
            </w:r>
            <w:r>
              <w:rPr>
                <w:rFonts w:ascii="Arial" w:hAnsi="Arial" w:cs="Arial"/>
                <w:sz w:val="20"/>
                <w:szCs w:val="20"/>
              </w:rPr>
              <w:t xml:space="preserve"> (when amended by Gert)</w:t>
            </w:r>
          </w:p>
        </w:tc>
        <w:tc>
          <w:tcPr>
            <w:tcW w:w="978" w:type="dxa"/>
          </w:tcPr>
          <w:p w14:paraId="2352B427" w14:textId="77777777" w:rsidR="00CD5FA8" w:rsidRDefault="00CD5FA8" w:rsidP="00013846">
            <w:pPr>
              <w:tabs>
                <w:tab w:val="left" w:pos="1800"/>
                <w:tab w:val="left" w:pos="7655"/>
              </w:tabs>
              <w:rPr>
                <w:rFonts w:ascii="Arial" w:hAnsi="Arial" w:cs="Arial"/>
                <w:sz w:val="20"/>
                <w:szCs w:val="20"/>
              </w:rPr>
            </w:pPr>
          </w:p>
        </w:tc>
      </w:tr>
      <w:tr w:rsidR="00CD5FA8" w14:paraId="2071F90C" w14:textId="77777777" w:rsidTr="00430D24">
        <w:tc>
          <w:tcPr>
            <w:tcW w:w="8647" w:type="dxa"/>
          </w:tcPr>
          <w:p w14:paraId="02D3ABA6" w14:textId="3BD659D9" w:rsidR="00CD5FA8" w:rsidRDefault="00CD5FA8" w:rsidP="008F3E9F">
            <w:pPr>
              <w:tabs>
                <w:tab w:val="left" w:pos="1800"/>
                <w:tab w:val="left" w:pos="7655"/>
              </w:tabs>
              <w:rPr>
                <w:rFonts w:ascii="Arial" w:hAnsi="Arial" w:cs="Arial"/>
                <w:sz w:val="20"/>
                <w:szCs w:val="20"/>
              </w:rPr>
            </w:pPr>
            <w:r w:rsidRPr="00CD5FA8">
              <w:rPr>
                <w:rFonts w:ascii="Arial" w:hAnsi="Arial" w:cs="Arial"/>
                <w:sz w:val="20"/>
                <w:szCs w:val="20"/>
              </w:rPr>
              <w:t xml:space="preserve">update the CR 433 </w:t>
            </w:r>
            <w:r>
              <w:rPr>
                <w:rFonts w:ascii="Arial" w:hAnsi="Arial" w:cs="Arial"/>
                <w:sz w:val="20"/>
                <w:szCs w:val="20"/>
              </w:rPr>
              <w:t>(“ammonia” and complex attribute)</w:t>
            </w:r>
          </w:p>
        </w:tc>
        <w:tc>
          <w:tcPr>
            <w:tcW w:w="978" w:type="dxa"/>
          </w:tcPr>
          <w:p w14:paraId="0D6CC298" w14:textId="77777777" w:rsidR="00CD5FA8" w:rsidRDefault="00CD5FA8" w:rsidP="00013846">
            <w:pPr>
              <w:tabs>
                <w:tab w:val="left" w:pos="1800"/>
                <w:tab w:val="left" w:pos="7655"/>
              </w:tabs>
              <w:rPr>
                <w:rFonts w:ascii="Arial" w:hAnsi="Arial" w:cs="Arial"/>
                <w:sz w:val="20"/>
                <w:szCs w:val="20"/>
              </w:rPr>
            </w:pPr>
          </w:p>
        </w:tc>
      </w:tr>
      <w:tr w:rsidR="00CD5FA8" w14:paraId="58E35ADD" w14:textId="77777777" w:rsidTr="00430D24">
        <w:tc>
          <w:tcPr>
            <w:tcW w:w="8647" w:type="dxa"/>
          </w:tcPr>
          <w:p w14:paraId="007928D9" w14:textId="7497D292"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Gert)</w:t>
            </w:r>
          </w:p>
        </w:tc>
        <w:tc>
          <w:tcPr>
            <w:tcW w:w="978" w:type="dxa"/>
          </w:tcPr>
          <w:p w14:paraId="4320B598" w14:textId="26FC08AB"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51A0942B" w14:textId="77777777" w:rsidTr="00430D24">
        <w:tc>
          <w:tcPr>
            <w:tcW w:w="8647" w:type="dxa"/>
          </w:tcPr>
          <w:p w14:paraId="5EF0040B" w14:textId="1E44AD40"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add references to the new documents in the guideline for the drafting of CRs and to publish the documents on the website.</w:t>
            </w:r>
          </w:p>
        </w:tc>
        <w:tc>
          <w:tcPr>
            <w:tcW w:w="978" w:type="dxa"/>
          </w:tcPr>
          <w:p w14:paraId="38D800B9" w14:textId="2BC3F429" w:rsidR="00CD5FA8" w:rsidRDefault="00CD5FA8"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09E52091" w14:textId="77777777" w:rsidTr="00430D24">
        <w:tc>
          <w:tcPr>
            <w:tcW w:w="8647" w:type="dxa"/>
          </w:tcPr>
          <w:p w14:paraId="6522F935" w14:textId="714985F9"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publish the deadlines </w:t>
            </w:r>
            <w:r>
              <w:rPr>
                <w:rFonts w:ascii="Arial" w:hAnsi="Arial" w:cs="Arial"/>
                <w:sz w:val="20"/>
                <w:szCs w:val="20"/>
              </w:rPr>
              <w:t xml:space="preserve">for 2.6 </w:t>
            </w:r>
            <w:r w:rsidRPr="00CD5FA8">
              <w:rPr>
                <w:rFonts w:ascii="Arial" w:hAnsi="Arial" w:cs="Arial"/>
                <w:sz w:val="20"/>
                <w:szCs w:val="20"/>
              </w:rPr>
              <w:t>on the discussion forum and inform the European temporary working group for Inland ECDIS.</w:t>
            </w:r>
          </w:p>
        </w:tc>
        <w:tc>
          <w:tcPr>
            <w:tcW w:w="978" w:type="dxa"/>
          </w:tcPr>
          <w:p w14:paraId="09BF45CB" w14:textId="694015C1"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BAB7623" w14:textId="77777777" w:rsidTr="00430D24">
        <w:tc>
          <w:tcPr>
            <w:tcW w:w="8647" w:type="dxa"/>
          </w:tcPr>
          <w:p w14:paraId="0FDCA1B8" w14:textId="677A9E20"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the draft of the PS 2.6</w:t>
            </w:r>
            <w:r>
              <w:rPr>
                <w:rFonts w:ascii="Arial" w:hAnsi="Arial" w:cs="Arial"/>
                <w:sz w:val="20"/>
                <w:szCs w:val="20"/>
              </w:rPr>
              <w:t xml:space="preserve"> </w:t>
            </w:r>
            <w:r w:rsidRPr="00C015AC">
              <w:rPr>
                <w:rFonts w:ascii="Arial" w:hAnsi="Arial" w:cs="Arial"/>
                <w:sz w:val="20"/>
                <w:szCs w:val="20"/>
              </w:rPr>
              <w:t>until 12.07.2024.</w:t>
            </w:r>
          </w:p>
        </w:tc>
        <w:tc>
          <w:tcPr>
            <w:tcW w:w="978" w:type="dxa"/>
          </w:tcPr>
          <w:p w14:paraId="1E34D3BB" w14:textId="192028DF"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9F12B9B" w14:textId="77777777" w:rsidTr="00430D24">
        <w:tc>
          <w:tcPr>
            <w:tcW w:w="8647" w:type="dxa"/>
          </w:tcPr>
          <w:p w14:paraId="6BE6A88F" w14:textId="40AC2A88"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a draft of the VC 2.6 until 12.07.2024.</w:t>
            </w:r>
          </w:p>
        </w:tc>
        <w:tc>
          <w:tcPr>
            <w:tcW w:w="978" w:type="dxa"/>
          </w:tcPr>
          <w:p w14:paraId="0ADD617A" w14:textId="4A441D92"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B2B2082" w14:textId="77777777" w:rsidTr="00430D24">
        <w:tc>
          <w:tcPr>
            <w:tcW w:w="8647" w:type="dxa"/>
          </w:tcPr>
          <w:p w14:paraId="5811DD30"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forward the thanks to Mathias Jonas, to forward the apologies that IEHG is not able to participate in all the S-100 related working groups actively due to a lack of personal resources, </w:t>
            </w:r>
            <w:r w:rsidRPr="00C015AC">
              <w:rPr>
                <w:rFonts w:ascii="Arial" w:hAnsi="Arial" w:cs="Arial"/>
                <w:sz w:val="20"/>
                <w:szCs w:val="20"/>
              </w:rPr>
              <w:lastRenderedPageBreak/>
              <w:t>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p>
          <w:p w14:paraId="1C1F4D2E" w14:textId="77777777" w:rsid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It should also be emphasized how important the integration of S-401 in S-98 will be once S-401 has been finalized.</w:t>
            </w:r>
          </w:p>
          <w:p w14:paraId="5031B95F" w14:textId="6305EB90"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inform Mathias Jonas about the importance of a dynamic DCEG builder to keep FC and DCEG in line and to ask whether other products might have the same wish.</w:t>
            </w:r>
          </w:p>
        </w:tc>
        <w:tc>
          <w:tcPr>
            <w:tcW w:w="978" w:type="dxa"/>
          </w:tcPr>
          <w:p w14:paraId="1EA14044" w14:textId="1C30E9E8" w:rsidR="00C015AC" w:rsidRDefault="00C015AC" w:rsidP="00013846">
            <w:pPr>
              <w:tabs>
                <w:tab w:val="left" w:pos="1800"/>
                <w:tab w:val="left" w:pos="7655"/>
              </w:tabs>
              <w:rPr>
                <w:rFonts w:ascii="Arial" w:hAnsi="Arial" w:cs="Arial"/>
                <w:sz w:val="20"/>
                <w:szCs w:val="20"/>
              </w:rPr>
            </w:pPr>
            <w:r>
              <w:rPr>
                <w:rFonts w:ascii="Arial" w:hAnsi="Arial" w:cs="Arial"/>
                <w:sz w:val="20"/>
                <w:szCs w:val="20"/>
              </w:rPr>
              <w:lastRenderedPageBreak/>
              <w:t>done</w:t>
            </w:r>
          </w:p>
        </w:tc>
      </w:tr>
      <w:tr w:rsidR="001832C0" w14:paraId="3366491A" w14:textId="77777777" w:rsidTr="00430D24">
        <w:tc>
          <w:tcPr>
            <w:tcW w:w="8647" w:type="dxa"/>
          </w:tcPr>
          <w:p w14:paraId="04AED3D2" w14:textId="1F9EAD66"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describe the rules for the selection of the correct notice mark symbol and send them to Mikan</w:t>
            </w:r>
          </w:p>
        </w:tc>
        <w:tc>
          <w:tcPr>
            <w:tcW w:w="978" w:type="dxa"/>
          </w:tcPr>
          <w:p w14:paraId="4200CA86" w14:textId="14920ED9" w:rsidR="001832C0" w:rsidRDefault="006A2CDC"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3D824728" w14:textId="77777777" w:rsidTr="00430D24">
        <w:tc>
          <w:tcPr>
            <w:tcW w:w="8647" w:type="dxa"/>
          </w:tcPr>
          <w:p w14:paraId="75C45F46" w14:textId="3290C298"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0987E5A9" w14:textId="77777777" w:rsidR="007358F0" w:rsidRDefault="007358F0" w:rsidP="00013846">
            <w:pPr>
              <w:tabs>
                <w:tab w:val="left" w:pos="1800"/>
                <w:tab w:val="left" w:pos="7655"/>
              </w:tabs>
              <w:rPr>
                <w:rFonts w:ascii="Arial" w:hAnsi="Arial" w:cs="Arial"/>
                <w:sz w:val="20"/>
                <w:szCs w:val="20"/>
              </w:rPr>
            </w:pPr>
          </w:p>
        </w:tc>
      </w:tr>
      <w:tr w:rsidR="007358F0" w14:paraId="671957F8" w14:textId="77777777" w:rsidTr="00430D24">
        <w:tc>
          <w:tcPr>
            <w:tcW w:w="8647" w:type="dxa"/>
          </w:tcPr>
          <w:p w14:paraId="04AD05C6" w14:textId="5A71B43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compare the general section of the DCEG 2.0.0 when it is available with the draft of the S-401 DCEG and make the necessary changes;</w:t>
            </w:r>
          </w:p>
        </w:tc>
        <w:tc>
          <w:tcPr>
            <w:tcW w:w="978" w:type="dxa"/>
          </w:tcPr>
          <w:p w14:paraId="7CC3301A" w14:textId="77777777" w:rsidR="007358F0" w:rsidRDefault="007358F0" w:rsidP="00013846">
            <w:pPr>
              <w:tabs>
                <w:tab w:val="left" w:pos="1800"/>
                <w:tab w:val="left" w:pos="7655"/>
              </w:tabs>
              <w:rPr>
                <w:rFonts w:ascii="Arial" w:hAnsi="Arial" w:cs="Arial"/>
                <w:sz w:val="20"/>
                <w:szCs w:val="20"/>
              </w:rPr>
            </w:pPr>
          </w:p>
        </w:tc>
      </w:tr>
      <w:tr w:rsidR="007358F0" w14:paraId="0DCF4F32" w14:textId="77777777" w:rsidTr="00430D24">
        <w:tc>
          <w:tcPr>
            <w:tcW w:w="8647" w:type="dxa"/>
          </w:tcPr>
          <w:p w14:paraId="30B75309" w14:textId="19B3ABF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Denise and Gaël)</w:t>
            </w:r>
          </w:p>
        </w:tc>
        <w:tc>
          <w:tcPr>
            <w:tcW w:w="978" w:type="dxa"/>
          </w:tcPr>
          <w:p w14:paraId="03F94B6D" w14:textId="529A206F" w:rsidR="007358F0"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70E1329" w14:textId="77777777" w:rsidTr="00430D24">
        <w:tc>
          <w:tcPr>
            <w:tcW w:w="8647" w:type="dxa"/>
          </w:tcPr>
          <w:p w14:paraId="0765D232" w14:textId="19CD5BE7"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Denise)</w:t>
            </w:r>
          </w:p>
        </w:tc>
        <w:tc>
          <w:tcPr>
            <w:tcW w:w="978" w:type="dxa"/>
          </w:tcPr>
          <w:p w14:paraId="683D69BB" w14:textId="29F13AD7"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0065C0E" w14:textId="77777777" w:rsidTr="00430D24">
        <w:tc>
          <w:tcPr>
            <w:tcW w:w="8647" w:type="dxa"/>
          </w:tcPr>
          <w:p w14:paraId="207C91E2" w14:textId="7E8F3ACB"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65F5568D" w14:textId="4BC5611A"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4F3D6127" w14:textId="77777777" w:rsidTr="00430D24">
        <w:tc>
          <w:tcPr>
            <w:tcW w:w="8647" w:type="dxa"/>
          </w:tcPr>
          <w:p w14:paraId="7F72FC42" w14:textId="230D90A7"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add a link to the S-100 registry and the S-401 PS in</w:t>
            </w:r>
            <w:r>
              <w:rPr>
                <w:rFonts w:ascii="Arial" w:hAnsi="Arial" w:cs="Arial"/>
                <w:sz w:val="20"/>
                <w:szCs w:val="20"/>
              </w:rPr>
              <w:t xml:space="preserve"> the IENC ppt</w:t>
            </w:r>
          </w:p>
        </w:tc>
        <w:tc>
          <w:tcPr>
            <w:tcW w:w="978" w:type="dxa"/>
          </w:tcPr>
          <w:p w14:paraId="794460AA" w14:textId="152D80FC" w:rsidR="00D91BAD"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430D24" w14:paraId="22A9B7E0" w14:textId="77777777" w:rsidTr="00430D24">
        <w:tc>
          <w:tcPr>
            <w:tcW w:w="8647" w:type="dxa"/>
          </w:tcPr>
          <w:p w14:paraId="1373B8C1" w14:textId="34B0A036" w:rsidR="00430D24" w:rsidRPr="00D91BAD" w:rsidRDefault="00430D24" w:rsidP="007358F0">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59837198" w14:textId="099201FD" w:rsidR="00430D2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527CA215" w14:textId="77777777" w:rsidTr="00430D24">
        <w:tc>
          <w:tcPr>
            <w:tcW w:w="9625" w:type="dxa"/>
            <w:gridSpan w:val="2"/>
            <w:shd w:val="clear" w:color="auto" w:fill="D9D9D9" w:themeFill="background1" w:themeFillShade="D9"/>
          </w:tcPr>
          <w:p w14:paraId="6B37B08B" w14:textId="3121F945" w:rsidR="00C015AC" w:rsidRPr="00C015AC" w:rsidRDefault="00C015AC" w:rsidP="00013846">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C015AC" w14:paraId="176F5F83" w14:textId="77777777" w:rsidTr="00430D24">
        <w:tc>
          <w:tcPr>
            <w:tcW w:w="8647" w:type="dxa"/>
          </w:tcPr>
          <w:p w14:paraId="0A954F92" w14:textId="1F3BCE82"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Tom, René, Friedhelm, Gert, Gaël and Patrick.</w:t>
            </w:r>
            <w:r>
              <w:rPr>
                <w:rFonts w:ascii="Arial" w:hAnsi="Arial" w:cs="Arial"/>
                <w:sz w:val="20"/>
                <w:szCs w:val="20"/>
              </w:rPr>
              <w:t>)</w:t>
            </w:r>
          </w:p>
        </w:tc>
        <w:tc>
          <w:tcPr>
            <w:tcW w:w="978" w:type="dxa"/>
          </w:tcPr>
          <w:p w14:paraId="1D1A5D06" w14:textId="77777777" w:rsidR="00C015AC" w:rsidRDefault="00C015AC" w:rsidP="00013846">
            <w:pPr>
              <w:tabs>
                <w:tab w:val="left" w:pos="1800"/>
                <w:tab w:val="left" w:pos="7655"/>
              </w:tabs>
              <w:rPr>
                <w:rFonts w:ascii="Arial" w:hAnsi="Arial" w:cs="Arial"/>
                <w:sz w:val="20"/>
                <w:szCs w:val="20"/>
              </w:rPr>
            </w:pPr>
          </w:p>
        </w:tc>
      </w:tr>
      <w:tr w:rsidR="00D91BAD" w14:paraId="56B487C7" w14:textId="77777777" w:rsidTr="00430D24">
        <w:tc>
          <w:tcPr>
            <w:tcW w:w="9625" w:type="dxa"/>
            <w:gridSpan w:val="2"/>
            <w:shd w:val="clear" w:color="auto" w:fill="D9D9D9" w:themeFill="background1" w:themeFillShade="D9"/>
          </w:tcPr>
          <w:p w14:paraId="5DE5DF4D" w14:textId="181B4F7B" w:rsidR="00D91BAD" w:rsidRPr="00D91BAD" w:rsidRDefault="00D91BAD" w:rsidP="00013846">
            <w:pPr>
              <w:tabs>
                <w:tab w:val="left" w:pos="1800"/>
                <w:tab w:val="left" w:pos="7655"/>
              </w:tabs>
              <w:rPr>
                <w:rFonts w:ascii="Arial" w:hAnsi="Arial" w:cs="Arial"/>
                <w:b/>
                <w:sz w:val="20"/>
                <w:szCs w:val="20"/>
              </w:rPr>
            </w:pPr>
            <w:r w:rsidRPr="00D91BAD">
              <w:rPr>
                <w:rFonts w:ascii="Arial" w:hAnsi="Arial" w:cs="Arial"/>
                <w:b/>
                <w:sz w:val="20"/>
                <w:szCs w:val="20"/>
              </w:rPr>
              <w:t>Ckaudia</w:t>
            </w:r>
          </w:p>
        </w:tc>
      </w:tr>
      <w:tr w:rsidR="00D91BAD" w14:paraId="00EADB2B" w14:textId="77777777" w:rsidTr="00430D24">
        <w:tc>
          <w:tcPr>
            <w:tcW w:w="8647" w:type="dxa"/>
          </w:tcPr>
          <w:p w14:paraId="7DE6C08E" w14:textId="2A3E6F83" w:rsidR="00D91BAD" w:rsidRPr="00C015AC" w:rsidRDefault="00D91BAD" w:rsidP="00C015AC">
            <w:pPr>
              <w:tabs>
                <w:tab w:val="left" w:pos="1800"/>
                <w:tab w:val="left" w:pos="7655"/>
              </w:tabs>
              <w:rPr>
                <w:rFonts w:ascii="Arial" w:hAnsi="Arial" w:cs="Arial"/>
                <w:sz w:val="20"/>
                <w:szCs w:val="20"/>
              </w:rPr>
            </w:pPr>
            <w:r w:rsidRPr="00D91BAD">
              <w:rPr>
                <w:rFonts w:ascii="Arial" w:hAnsi="Arial" w:cs="Arial"/>
                <w:sz w:val="20"/>
                <w:szCs w:val="20"/>
              </w:rPr>
              <w:t>produce a German version</w:t>
            </w:r>
            <w:r>
              <w:rPr>
                <w:rFonts w:ascii="Arial" w:hAnsi="Arial" w:cs="Arial"/>
                <w:sz w:val="20"/>
                <w:szCs w:val="20"/>
              </w:rPr>
              <w:t xml:space="preserve"> of the IENC ppt</w:t>
            </w:r>
          </w:p>
        </w:tc>
        <w:tc>
          <w:tcPr>
            <w:tcW w:w="978" w:type="dxa"/>
          </w:tcPr>
          <w:p w14:paraId="1875F954" w14:textId="480C6B90" w:rsidR="00D91BAD"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4A29174D" w14:textId="77777777" w:rsidTr="00430D24">
        <w:tc>
          <w:tcPr>
            <w:tcW w:w="9625" w:type="dxa"/>
            <w:gridSpan w:val="2"/>
            <w:shd w:val="clear" w:color="auto" w:fill="D9D9D9" w:themeFill="background1" w:themeFillShade="D9"/>
          </w:tcPr>
          <w:p w14:paraId="52DB8278" w14:textId="556AEFED"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COMEX²</w:t>
            </w:r>
          </w:p>
        </w:tc>
      </w:tr>
      <w:tr w:rsidR="008F3E9F" w14:paraId="23D32610" w14:textId="77777777" w:rsidTr="00430D24">
        <w:tc>
          <w:tcPr>
            <w:tcW w:w="8647" w:type="dxa"/>
          </w:tcPr>
          <w:p w14:paraId="256FB96B" w14:textId="1C917696" w:rsidR="008F3E9F" w:rsidRDefault="008F3E9F" w:rsidP="00013846">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EuRIS or on national level (the US tool is based on Survey 123 of ArcGIS). </w:t>
            </w:r>
          </w:p>
        </w:tc>
        <w:tc>
          <w:tcPr>
            <w:tcW w:w="978" w:type="dxa"/>
          </w:tcPr>
          <w:p w14:paraId="4A290C8C" w14:textId="77777777" w:rsidR="008F3E9F" w:rsidRDefault="008F3E9F" w:rsidP="00013846">
            <w:pPr>
              <w:tabs>
                <w:tab w:val="left" w:pos="1800"/>
                <w:tab w:val="left" w:pos="7655"/>
              </w:tabs>
              <w:rPr>
                <w:rFonts w:ascii="Arial" w:hAnsi="Arial" w:cs="Arial"/>
                <w:b/>
                <w:sz w:val="20"/>
                <w:szCs w:val="20"/>
              </w:rPr>
            </w:pPr>
          </w:p>
        </w:tc>
      </w:tr>
      <w:tr w:rsidR="008F3E9F" w14:paraId="3A8D8A61" w14:textId="77777777" w:rsidTr="00430D24">
        <w:tc>
          <w:tcPr>
            <w:tcW w:w="8647" w:type="dxa"/>
          </w:tcPr>
          <w:p w14:paraId="7667E70F" w14:textId="10C4F110"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take the change from catach_10 (anchorage for pushing-navigation vessels) in IENC 2.5 to categoryOfAnchorage 16 (anchorage for pushing-navigation vessels) in S-401 into account for the Conversion Guidance.</w:t>
            </w:r>
          </w:p>
        </w:tc>
        <w:tc>
          <w:tcPr>
            <w:tcW w:w="978" w:type="dxa"/>
          </w:tcPr>
          <w:p w14:paraId="0B1833F2" w14:textId="77777777" w:rsidR="008F3E9F" w:rsidRDefault="008F3E9F" w:rsidP="00013846">
            <w:pPr>
              <w:tabs>
                <w:tab w:val="left" w:pos="1800"/>
                <w:tab w:val="left" w:pos="7655"/>
              </w:tabs>
              <w:rPr>
                <w:rFonts w:ascii="Arial" w:hAnsi="Arial" w:cs="Arial"/>
                <w:b/>
                <w:sz w:val="20"/>
                <w:szCs w:val="20"/>
              </w:rPr>
            </w:pPr>
          </w:p>
        </w:tc>
      </w:tr>
      <w:tr w:rsidR="00CD5FA8" w14:paraId="10BE7858" w14:textId="77777777" w:rsidTr="00430D24">
        <w:tc>
          <w:tcPr>
            <w:tcW w:w="8647" w:type="dxa"/>
          </w:tcPr>
          <w:p w14:paraId="3FFE6167" w14:textId="757EA799"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take the changes regarding CONDTN 3, STATUS 18 and InDispute in CR 426 into account for the Conversion Guidance</w:t>
            </w:r>
          </w:p>
        </w:tc>
        <w:tc>
          <w:tcPr>
            <w:tcW w:w="978" w:type="dxa"/>
          </w:tcPr>
          <w:p w14:paraId="1CEB7A45" w14:textId="77777777" w:rsidR="00CD5FA8" w:rsidRDefault="00CD5FA8" w:rsidP="00013846">
            <w:pPr>
              <w:tabs>
                <w:tab w:val="left" w:pos="1800"/>
                <w:tab w:val="left" w:pos="7655"/>
              </w:tabs>
              <w:rPr>
                <w:rFonts w:ascii="Arial" w:hAnsi="Arial" w:cs="Arial"/>
                <w:b/>
                <w:sz w:val="20"/>
                <w:szCs w:val="20"/>
              </w:rPr>
            </w:pPr>
          </w:p>
        </w:tc>
      </w:tr>
      <w:tr w:rsidR="00C015AC" w14:paraId="1EB1E4FB" w14:textId="77777777" w:rsidTr="00430D24">
        <w:tc>
          <w:tcPr>
            <w:tcW w:w="8647" w:type="dxa"/>
          </w:tcPr>
          <w:p w14:paraId="20C8C56F"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05CE7B87" w14:textId="514AEE71" w:rsidR="00C015AC" w:rsidRPr="00CD5FA8" w:rsidRDefault="00C015AC" w:rsidP="00C015AC">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5D659FD7" w14:textId="77777777" w:rsidR="00C015AC" w:rsidRDefault="00C015AC" w:rsidP="00013846">
            <w:pPr>
              <w:tabs>
                <w:tab w:val="left" w:pos="1800"/>
                <w:tab w:val="left" w:pos="7655"/>
              </w:tabs>
              <w:rPr>
                <w:rFonts w:ascii="Arial" w:hAnsi="Arial" w:cs="Arial"/>
                <w:b/>
                <w:sz w:val="20"/>
                <w:szCs w:val="20"/>
              </w:rPr>
            </w:pPr>
          </w:p>
        </w:tc>
      </w:tr>
      <w:tr w:rsidR="001832C0" w14:paraId="755B875A" w14:textId="77777777" w:rsidTr="00430D24">
        <w:tc>
          <w:tcPr>
            <w:tcW w:w="8647" w:type="dxa"/>
          </w:tcPr>
          <w:p w14:paraId="69973A39" w14:textId="74E53E8D"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69A18AED" w14:textId="77777777" w:rsidR="001832C0" w:rsidRDefault="001832C0" w:rsidP="00013846">
            <w:pPr>
              <w:tabs>
                <w:tab w:val="left" w:pos="1800"/>
                <w:tab w:val="left" w:pos="7655"/>
              </w:tabs>
              <w:rPr>
                <w:rFonts w:ascii="Arial" w:hAnsi="Arial" w:cs="Arial"/>
                <w:b/>
                <w:sz w:val="20"/>
                <w:szCs w:val="20"/>
              </w:rPr>
            </w:pPr>
          </w:p>
        </w:tc>
      </w:tr>
      <w:tr w:rsidR="001832C0" w14:paraId="39EFFCE7" w14:textId="77777777" w:rsidTr="00430D24">
        <w:tc>
          <w:tcPr>
            <w:tcW w:w="8647" w:type="dxa"/>
          </w:tcPr>
          <w:p w14:paraId="29832606" w14:textId="323FC6E1" w:rsidR="001832C0" w:rsidRPr="001832C0" w:rsidRDefault="001832C0" w:rsidP="001832C0">
            <w:pPr>
              <w:tabs>
                <w:tab w:val="left" w:pos="1800"/>
                <w:tab w:val="left" w:pos="7655"/>
              </w:tabs>
              <w:ind w:hanging="1"/>
              <w:rPr>
                <w:rFonts w:ascii="Arial" w:hAnsi="Arial" w:cs="Arial"/>
                <w:sz w:val="20"/>
                <w:szCs w:val="20"/>
              </w:rPr>
            </w:pPr>
            <w:r w:rsidRPr="001832C0">
              <w:rPr>
                <w:rFonts w:ascii="Arial" w:hAnsi="Arial" w:cs="Arial"/>
                <w:sz w:val="20"/>
                <w:szCs w:val="20"/>
              </w:rPr>
              <w:lastRenderedPageBreak/>
              <w:t>take the CR of Gaël regarding distanceUnitOfMeasurement into account for the conversion guidance</w:t>
            </w:r>
          </w:p>
        </w:tc>
        <w:tc>
          <w:tcPr>
            <w:tcW w:w="978" w:type="dxa"/>
          </w:tcPr>
          <w:p w14:paraId="27566F13" w14:textId="77777777" w:rsidR="001832C0" w:rsidRDefault="001832C0" w:rsidP="00013846">
            <w:pPr>
              <w:tabs>
                <w:tab w:val="left" w:pos="1800"/>
                <w:tab w:val="left" w:pos="7655"/>
              </w:tabs>
              <w:rPr>
                <w:rFonts w:ascii="Arial" w:hAnsi="Arial" w:cs="Arial"/>
                <w:b/>
                <w:sz w:val="20"/>
                <w:szCs w:val="20"/>
              </w:rPr>
            </w:pPr>
          </w:p>
        </w:tc>
      </w:tr>
      <w:tr w:rsidR="001832C0" w14:paraId="2F3A446F" w14:textId="77777777" w:rsidTr="00430D24">
        <w:tc>
          <w:tcPr>
            <w:tcW w:w="8647" w:type="dxa"/>
          </w:tcPr>
          <w:p w14:paraId="1B03983E"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3F4416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7C7D5C0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Symbologies on the basis of available CS (OpenCPN) or CS of other manufacturers </w:t>
            </w:r>
          </w:p>
          <w:p w14:paraId="703FD267"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5B77A83C"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2DB859EE"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2819182A" w14:textId="2AED9067" w:rsidR="001832C0" w:rsidRPr="001832C0" w:rsidRDefault="001832C0" w:rsidP="001832C0">
            <w:pPr>
              <w:tabs>
                <w:tab w:val="left" w:pos="1800"/>
                <w:tab w:val="left" w:pos="7655"/>
              </w:tabs>
              <w:ind w:hanging="1"/>
              <w:rPr>
                <w:rFonts w:ascii="Arial" w:hAnsi="Arial" w:cs="Arial"/>
                <w:sz w:val="20"/>
                <w:szCs w:val="20"/>
              </w:rPr>
            </w:pPr>
            <w:r>
              <w:rPr>
                <w:rFonts w:ascii="Arial" w:hAnsi="Arial" w:cs="Arial"/>
                <w:sz w:val="20"/>
                <w:szCs w:val="20"/>
              </w:rPr>
              <w:t>(with the support of Mikan)</w:t>
            </w:r>
          </w:p>
        </w:tc>
        <w:tc>
          <w:tcPr>
            <w:tcW w:w="978" w:type="dxa"/>
          </w:tcPr>
          <w:p w14:paraId="65C0C45E" w14:textId="77777777" w:rsidR="001832C0" w:rsidRDefault="001832C0" w:rsidP="00013846">
            <w:pPr>
              <w:tabs>
                <w:tab w:val="left" w:pos="1800"/>
                <w:tab w:val="left" w:pos="7655"/>
              </w:tabs>
              <w:rPr>
                <w:rFonts w:ascii="Arial" w:hAnsi="Arial" w:cs="Arial"/>
                <w:b/>
                <w:sz w:val="20"/>
                <w:szCs w:val="20"/>
              </w:rPr>
            </w:pPr>
          </w:p>
        </w:tc>
      </w:tr>
      <w:tr w:rsidR="007358F0" w14:paraId="5BCE9627" w14:textId="77777777" w:rsidTr="00430D24">
        <w:tc>
          <w:tcPr>
            <w:tcW w:w="8647" w:type="dxa"/>
          </w:tcPr>
          <w:p w14:paraId="4D8D6E1C" w14:textId="694975CC" w:rsidR="007358F0" w:rsidRPr="001832C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45C6198A" w14:textId="77777777" w:rsidR="007358F0" w:rsidRDefault="007358F0" w:rsidP="00013846">
            <w:pPr>
              <w:tabs>
                <w:tab w:val="left" w:pos="1800"/>
                <w:tab w:val="left" w:pos="7655"/>
              </w:tabs>
              <w:rPr>
                <w:rFonts w:ascii="Arial" w:hAnsi="Arial" w:cs="Arial"/>
                <w:b/>
                <w:sz w:val="20"/>
                <w:szCs w:val="20"/>
              </w:rPr>
            </w:pPr>
          </w:p>
        </w:tc>
      </w:tr>
      <w:tr w:rsidR="007358F0" w14:paraId="5B84ACFD" w14:textId="77777777" w:rsidTr="00430D24">
        <w:tc>
          <w:tcPr>
            <w:tcW w:w="8647" w:type="dxa"/>
          </w:tcPr>
          <w:p w14:paraId="7784CD77" w14:textId="77566B0D" w:rsidR="007358F0" w:rsidRPr="007358F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3CCB3A34" w14:textId="77777777" w:rsidR="007358F0" w:rsidRDefault="007358F0" w:rsidP="00013846">
            <w:pPr>
              <w:tabs>
                <w:tab w:val="left" w:pos="1800"/>
                <w:tab w:val="left" w:pos="7655"/>
              </w:tabs>
              <w:rPr>
                <w:rFonts w:ascii="Arial" w:hAnsi="Arial" w:cs="Arial"/>
                <w:b/>
                <w:sz w:val="20"/>
                <w:szCs w:val="20"/>
              </w:rPr>
            </w:pPr>
          </w:p>
        </w:tc>
      </w:tr>
      <w:tr w:rsidR="00B25D40" w14:paraId="2B2E0692" w14:textId="77777777" w:rsidTr="00430D24">
        <w:tc>
          <w:tcPr>
            <w:tcW w:w="9625" w:type="dxa"/>
            <w:gridSpan w:val="2"/>
            <w:shd w:val="clear" w:color="auto" w:fill="D9D9D9" w:themeFill="background1" w:themeFillShade="D9"/>
          </w:tcPr>
          <w:p w14:paraId="31BC985D" w14:textId="28975F44" w:rsidR="00B25D40" w:rsidRPr="001832C0" w:rsidRDefault="00B25D40" w:rsidP="00013846">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B25D40" w14:paraId="0E23724E" w14:textId="77777777" w:rsidTr="00430D24">
        <w:tc>
          <w:tcPr>
            <w:tcW w:w="8647" w:type="dxa"/>
          </w:tcPr>
          <w:p w14:paraId="43158D2A" w14:textId="77CE1EBD"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clarify with Jeff the best way forward regarding the attributes catbun and SupplyService and inform Bernd, who will then finalize the CR (together with Gaël)</w:t>
            </w:r>
          </w:p>
        </w:tc>
        <w:tc>
          <w:tcPr>
            <w:tcW w:w="978" w:type="dxa"/>
          </w:tcPr>
          <w:p w14:paraId="2CD54E23" w14:textId="553558FE"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004AA9CA" w14:textId="77777777" w:rsidTr="00430D24">
        <w:tc>
          <w:tcPr>
            <w:tcW w:w="8647" w:type="dxa"/>
          </w:tcPr>
          <w:p w14:paraId="5DA4CF17" w14:textId="04299452"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update the CR 422 (“VHF activated” has been replaced by “radio activated” in the registry. The symbol and the line in the Lookup Tables should be added to the European standard and to the S-401 PC.</w:t>
            </w:r>
            <w:r w:rsidR="00CD5FA8" w:rsidRPr="001832C0">
              <w:rPr>
                <w:rFonts w:ascii="Arial" w:hAnsi="Arial" w:cs="Arial"/>
                <w:sz w:val="20"/>
                <w:szCs w:val="20"/>
              </w:rPr>
              <w:t>)</w:t>
            </w:r>
          </w:p>
        </w:tc>
        <w:tc>
          <w:tcPr>
            <w:tcW w:w="978" w:type="dxa"/>
          </w:tcPr>
          <w:p w14:paraId="16A98471" w14:textId="1031DB47"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003443A6" w14:textId="77777777" w:rsidTr="00430D24">
        <w:tc>
          <w:tcPr>
            <w:tcW w:w="8647" w:type="dxa"/>
          </w:tcPr>
          <w:p w14:paraId="66E6BED3" w14:textId="586AD8AE"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prepare the draft EG and FC 2.6 until 12.07.2024.</w:t>
            </w:r>
          </w:p>
        </w:tc>
        <w:tc>
          <w:tcPr>
            <w:tcW w:w="978" w:type="dxa"/>
          </w:tcPr>
          <w:p w14:paraId="3D339DA9" w14:textId="7E96B649" w:rsidR="00C015AC" w:rsidRPr="002C3A44"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8B69516" w14:textId="77777777" w:rsidTr="00430D24">
        <w:tc>
          <w:tcPr>
            <w:tcW w:w="8647" w:type="dxa"/>
          </w:tcPr>
          <w:p w14:paraId="67AAED81" w14:textId="68611A91"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23665AD0" w14:textId="77777777" w:rsidR="00C015AC" w:rsidRPr="002C3A44" w:rsidRDefault="00C015AC" w:rsidP="00013846">
            <w:pPr>
              <w:tabs>
                <w:tab w:val="left" w:pos="1800"/>
                <w:tab w:val="left" w:pos="7655"/>
              </w:tabs>
              <w:rPr>
                <w:rFonts w:ascii="Arial" w:hAnsi="Arial" w:cs="Arial"/>
                <w:sz w:val="20"/>
                <w:szCs w:val="20"/>
              </w:rPr>
            </w:pPr>
          </w:p>
        </w:tc>
      </w:tr>
      <w:tr w:rsidR="001832C0" w14:paraId="7586FABA" w14:textId="77777777" w:rsidTr="00430D24">
        <w:tc>
          <w:tcPr>
            <w:tcW w:w="8647" w:type="dxa"/>
          </w:tcPr>
          <w:p w14:paraId="334B8CFA" w14:textId="6C3F7EDB" w:rsidR="001832C0" w:rsidRPr="001832C0" w:rsidRDefault="001832C0" w:rsidP="00B25D40">
            <w:pPr>
              <w:tabs>
                <w:tab w:val="left" w:pos="1800"/>
                <w:tab w:val="left" w:pos="7655"/>
              </w:tabs>
              <w:rPr>
                <w:rFonts w:ascii="Arial" w:hAnsi="Arial" w:cs="Arial"/>
                <w:sz w:val="20"/>
                <w:szCs w:val="20"/>
              </w:rPr>
            </w:pPr>
            <w:r w:rsidRPr="001832C0">
              <w:rPr>
                <w:rFonts w:ascii="Arial" w:hAnsi="Arial" w:cs="Arial"/>
                <w:sz w:val="20"/>
                <w:szCs w:val="20"/>
              </w:rPr>
              <w:t xml:space="preserve">submit CR to delete the enumerations 7 and 14 </w:t>
            </w:r>
            <w:r>
              <w:rPr>
                <w:rFonts w:ascii="Arial" w:hAnsi="Arial" w:cs="Arial"/>
                <w:sz w:val="20"/>
                <w:szCs w:val="20"/>
              </w:rPr>
              <w:t xml:space="preserve">of </w:t>
            </w:r>
            <w:r w:rsidRPr="002B6AB0">
              <w:rPr>
                <w:rFonts w:ascii="Arial" w:hAnsi="Arial" w:cs="Arial"/>
                <w:sz w:val="20"/>
                <w:szCs w:val="20"/>
              </w:rPr>
              <w:t>techniqueOfVerticalMeasurement</w:t>
            </w:r>
            <w:r>
              <w:rPr>
                <w:rFonts w:ascii="Arial" w:hAnsi="Arial" w:cs="Arial"/>
                <w:sz w:val="20"/>
                <w:szCs w:val="20"/>
              </w:rPr>
              <w:t xml:space="preserve"> </w:t>
            </w:r>
            <w:r w:rsidRPr="001832C0">
              <w:rPr>
                <w:rFonts w:ascii="Arial" w:hAnsi="Arial" w:cs="Arial"/>
                <w:sz w:val="20"/>
                <w:szCs w:val="20"/>
              </w:rPr>
              <w:t>and to add the enumeration 15 in edition 2.6</w:t>
            </w:r>
          </w:p>
        </w:tc>
        <w:tc>
          <w:tcPr>
            <w:tcW w:w="978" w:type="dxa"/>
          </w:tcPr>
          <w:p w14:paraId="746C3054" w14:textId="70A3E46D" w:rsidR="001832C0" w:rsidRPr="002C3A4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278CE053" w14:textId="77777777" w:rsidTr="00430D24">
        <w:tc>
          <w:tcPr>
            <w:tcW w:w="8647" w:type="dxa"/>
          </w:tcPr>
          <w:p w14:paraId="39CA1F8A" w14:textId="546F65A0" w:rsidR="007358F0" w:rsidRPr="001832C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Gaël)</w:t>
            </w:r>
          </w:p>
        </w:tc>
        <w:tc>
          <w:tcPr>
            <w:tcW w:w="978" w:type="dxa"/>
          </w:tcPr>
          <w:p w14:paraId="1A28BAA4" w14:textId="77777777" w:rsidR="007358F0" w:rsidRPr="002C3A44" w:rsidRDefault="007358F0" w:rsidP="00013846">
            <w:pPr>
              <w:tabs>
                <w:tab w:val="left" w:pos="1800"/>
                <w:tab w:val="left" w:pos="7655"/>
              </w:tabs>
              <w:rPr>
                <w:rFonts w:ascii="Arial" w:hAnsi="Arial" w:cs="Arial"/>
                <w:sz w:val="20"/>
                <w:szCs w:val="20"/>
              </w:rPr>
            </w:pPr>
          </w:p>
        </w:tc>
      </w:tr>
      <w:tr w:rsidR="007358F0" w14:paraId="5748F53F" w14:textId="77777777" w:rsidTr="00430D24">
        <w:tc>
          <w:tcPr>
            <w:tcW w:w="8647" w:type="dxa"/>
          </w:tcPr>
          <w:p w14:paraId="3FE1775E" w14:textId="72E838C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Caris and Esri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47AD1D47" w14:textId="77777777" w:rsidR="007358F0" w:rsidRPr="002C3A44" w:rsidRDefault="007358F0" w:rsidP="00013846">
            <w:pPr>
              <w:tabs>
                <w:tab w:val="left" w:pos="1800"/>
                <w:tab w:val="left" w:pos="7655"/>
              </w:tabs>
              <w:rPr>
                <w:rFonts w:ascii="Arial" w:hAnsi="Arial" w:cs="Arial"/>
                <w:sz w:val="20"/>
                <w:szCs w:val="20"/>
              </w:rPr>
            </w:pPr>
          </w:p>
        </w:tc>
      </w:tr>
      <w:tr w:rsidR="00D91BAD" w14:paraId="5D8DAD29" w14:textId="77777777" w:rsidTr="00430D24">
        <w:tc>
          <w:tcPr>
            <w:tcW w:w="8647" w:type="dxa"/>
          </w:tcPr>
          <w:p w14:paraId="45AD1353" w14:textId="46245E8A"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check the possibilities of APAN</w:t>
            </w:r>
            <w:r>
              <w:rPr>
                <w:rFonts w:ascii="Arial" w:hAnsi="Arial" w:cs="Arial"/>
                <w:sz w:val="20"/>
                <w:szCs w:val="20"/>
              </w:rPr>
              <w:t xml:space="preserve"> as a collaboration platform</w:t>
            </w:r>
          </w:p>
        </w:tc>
        <w:tc>
          <w:tcPr>
            <w:tcW w:w="978" w:type="dxa"/>
          </w:tcPr>
          <w:p w14:paraId="1BCB33C4" w14:textId="77777777" w:rsidR="00D91BAD" w:rsidRPr="002C3A44" w:rsidRDefault="00D91BAD" w:rsidP="00013846">
            <w:pPr>
              <w:tabs>
                <w:tab w:val="left" w:pos="1800"/>
                <w:tab w:val="left" w:pos="7655"/>
              </w:tabs>
              <w:rPr>
                <w:rFonts w:ascii="Arial" w:hAnsi="Arial" w:cs="Arial"/>
                <w:sz w:val="20"/>
                <w:szCs w:val="20"/>
              </w:rPr>
            </w:pPr>
          </w:p>
        </w:tc>
      </w:tr>
      <w:tr w:rsidR="00D91BAD" w14:paraId="54ABAE08" w14:textId="77777777" w:rsidTr="00430D24">
        <w:tc>
          <w:tcPr>
            <w:tcW w:w="8647" w:type="dxa"/>
          </w:tcPr>
          <w:p w14:paraId="3F23D1CA" w14:textId="5CE4A6B6"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Bernd)</w:t>
            </w:r>
          </w:p>
        </w:tc>
        <w:tc>
          <w:tcPr>
            <w:tcW w:w="978" w:type="dxa"/>
          </w:tcPr>
          <w:p w14:paraId="5C341237" w14:textId="66B456CF" w:rsidR="00D91BAD" w:rsidRPr="002C3A44" w:rsidRDefault="00D91BAD"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D91BAD" w14:paraId="40B3F781" w14:textId="77777777" w:rsidTr="00430D24">
        <w:tc>
          <w:tcPr>
            <w:tcW w:w="8647" w:type="dxa"/>
          </w:tcPr>
          <w:p w14:paraId="083F8DAB" w14:textId="26838375"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92A8EC6" w14:textId="77777777" w:rsidR="00D91BAD" w:rsidRPr="002C3A44" w:rsidRDefault="00D91BAD" w:rsidP="00013846">
            <w:pPr>
              <w:tabs>
                <w:tab w:val="left" w:pos="1800"/>
                <w:tab w:val="left" w:pos="7655"/>
              </w:tabs>
              <w:rPr>
                <w:rFonts w:ascii="Arial" w:hAnsi="Arial" w:cs="Arial"/>
                <w:sz w:val="20"/>
                <w:szCs w:val="20"/>
              </w:rPr>
            </w:pPr>
          </w:p>
        </w:tc>
      </w:tr>
      <w:tr w:rsidR="00D91BAD" w14:paraId="6B01901A" w14:textId="77777777" w:rsidTr="00430D24">
        <w:tc>
          <w:tcPr>
            <w:tcW w:w="8647" w:type="dxa"/>
          </w:tcPr>
          <w:p w14:paraId="17DC1D0A" w14:textId="0B229670"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sidR="00430D24">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7252BBF5" w14:textId="77777777" w:rsidR="00D91BAD" w:rsidRPr="002C3A44" w:rsidRDefault="00D91BAD" w:rsidP="00013846">
            <w:pPr>
              <w:tabs>
                <w:tab w:val="left" w:pos="1800"/>
                <w:tab w:val="left" w:pos="7655"/>
              </w:tabs>
              <w:rPr>
                <w:rFonts w:ascii="Arial" w:hAnsi="Arial" w:cs="Arial"/>
                <w:sz w:val="20"/>
                <w:szCs w:val="20"/>
              </w:rPr>
            </w:pPr>
          </w:p>
        </w:tc>
      </w:tr>
      <w:tr w:rsidR="00C015AC" w14:paraId="0CB652EE" w14:textId="77777777" w:rsidTr="00430D24">
        <w:tc>
          <w:tcPr>
            <w:tcW w:w="9625" w:type="dxa"/>
            <w:gridSpan w:val="2"/>
            <w:shd w:val="clear" w:color="auto" w:fill="D9D9D9" w:themeFill="background1" w:themeFillShade="D9"/>
          </w:tcPr>
          <w:p w14:paraId="3ABD56C3" w14:textId="44D38653" w:rsidR="00C015AC" w:rsidRPr="001832C0" w:rsidRDefault="00C015AC" w:rsidP="00013846">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C015AC" w14:paraId="10620A25" w14:textId="77777777" w:rsidTr="00430D24">
        <w:tc>
          <w:tcPr>
            <w:tcW w:w="8647" w:type="dxa"/>
          </w:tcPr>
          <w:p w14:paraId="55C2EBFB" w14:textId="4B686D97"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keep track of S-101 developments and the consequences for IENCs (together with Cameron, Tom, René, Gert, Gaël and Patrick.)</w:t>
            </w:r>
          </w:p>
        </w:tc>
        <w:tc>
          <w:tcPr>
            <w:tcW w:w="978" w:type="dxa"/>
          </w:tcPr>
          <w:p w14:paraId="31E3EF59" w14:textId="77777777" w:rsidR="00C015AC" w:rsidRDefault="00C015AC" w:rsidP="00013846">
            <w:pPr>
              <w:tabs>
                <w:tab w:val="left" w:pos="1800"/>
                <w:tab w:val="left" w:pos="7655"/>
              </w:tabs>
              <w:rPr>
                <w:rFonts w:ascii="Arial" w:hAnsi="Arial" w:cs="Arial"/>
                <w:b/>
                <w:sz w:val="20"/>
                <w:szCs w:val="20"/>
              </w:rPr>
            </w:pPr>
          </w:p>
        </w:tc>
      </w:tr>
      <w:tr w:rsidR="00B25D40" w14:paraId="747C195E" w14:textId="77777777" w:rsidTr="00430D24">
        <w:tc>
          <w:tcPr>
            <w:tcW w:w="9625" w:type="dxa"/>
            <w:gridSpan w:val="2"/>
            <w:shd w:val="clear" w:color="auto" w:fill="D9D9D9" w:themeFill="background1" w:themeFillShade="D9"/>
          </w:tcPr>
          <w:p w14:paraId="18118DDD" w14:textId="2B004586" w:rsidR="00B25D40" w:rsidRDefault="00B25D40" w:rsidP="00013846">
            <w:pPr>
              <w:tabs>
                <w:tab w:val="left" w:pos="1800"/>
                <w:tab w:val="left" w:pos="7655"/>
              </w:tabs>
              <w:rPr>
                <w:rFonts w:ascii="Arial" w:hAnsi="Arial" w:cs="Arial"/>
                <w:b/>
                <w:sz w:val="20"/>
                <w:szCs w:val="20"/>
              </w:rPr>
            </w:pPr>
            <w:r w:rsidRPr="00B25D40">
              <w:rPr>
                <w:rFonts w:ascii="Arial" w:hAnsi="Arial" w:cs="Arial"/>
                <w:b/>
                <w:sz w:val="20"/>
                <w:szCs w:val="20"/>
              </w:rPr>
              <w:t>Gaël</w:t>
            </w:r>
          </w:p>
        </w:tc>
      </w:tr>
      <w:tr w:rsidR="00B25D40" w14:paraId="0D2212E7" w14:textId="77777777" w:rsidTr="00430D24">
        <w:tc>
          <w:tcPr>
            <w:tcW w:w="8647" w:type="dxa"/>
          </w:tcPr>
          <w:p w14:paraId="50CD65A8" w14:textId="5124BEE7"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clarify with Jeff the best way forward regarding the attributes catbun and SupplyService and inform Bernd, who will then finalize the CR (together with Denise)</w:t>
            </w:r>
          </w:p>
        </w:tc>
        <w:tc>
          <w:tcPr>
            <w:tcW w:w="978" w:type="dxa"/>
          </w:tcPr>
          <w:p w14:paraId="72C1BAA4" w14:textId="00BA9463"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33589DEF" w14:textId="77777777" w:rsidTr="00430D24">
        <w:tc>
          <w:tcPr>
            <w:tcW w:w="8647" w:type="dxa"/>
          </w:tcPr>
          <w:p w14:paraId="7D8200D7" w14:textId="7BE7C2D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lastRenderedPageBreak/>
              <w:t>contact Jeff and clarify whether we can assign a 17… identifier for the attribute locationMRN from the HYDRO domain for use in 2.6 or IHO is going to assign a code from the S-57 range of numbers and to inform Bernd and Denise.</w:t>
            </w:r>
          </w:p>
        </w:tc>
        <w:tc>
          <w:tcPr>
            <w:tcW w:w="978" w:type="dxa"/>
          </w:tcPr>
          <w:p w14:paraId="7F672738" w14:textId="7D396A35"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4B85FFD3" w14:textId="77777777" w:rsidTr="00430D24">
        <w:tc>
          <w:tcPr>
            <w:tcW w:w="8647" w:type="dxa"/>
          </w:tcPr>
          <w:p w14:paraId="272ECD4C" w14:textId="5E57C634" w:rsidR="00C015AC" w:rsidRPr="00B25D40" w:rsidRDefault="00C015AC" w:rsidP="00B25D40">
            <w:pPr>
              <w:tabs>
                <w:tab w:val="left" w:pos="1800"/>
                <w:tab w:val="left" w:pos="7655"/>
              </w:tabs>
              <w:rPr>
                <w:rFonts w:ascii="Arial" w:hAnsi="Arial" w:cs="Arial"/>
                <w:sz w:val="20"/>
                <w:szCs w:val="20"/>
              </w:rPr>
            </w:pPr>
            <w:r w:rsidRPr="00C015AC">
              <w:rPr>
                <w:rFonts w:ascii="Arial" w:hAnsi="Arial" w:cs="Arial"/>
                <w:sz w:val="20"/>
                <w:szCs w:val="20"/>
              </w:rPr>
              <w:t xml:space="preserve">integrate all adopted changes </w:t>
            </w:r>
            <w:r>
              <w:rPr>
                <w:rFonts w:ascii="Arial" w:hAnsi="Arial" w:cs="Arial"/>
                <w:sz w:val="20"/>
                <w:szCs w:val="20"/>
              </w:rPr>
              <w:t xml:space="preserve">for 2.6 </w:t>
            </w:r>
            <w:r w:rsidRPr="00C015AC">
              <w:rPr>
                <w:rFonts w:ascii="Arial" w:hAnsi="Arial" w:cs="Arial"/>
                <w:sz w:val="20"/>
                <w:szCs w:val="20"/>
              </w:rPr>
              <w:t>in the S-401 FC</w:t>
            </w:r>
          </w:p>
        </w:tc>
        <w:tc>
          <w:tcPr>
            <w:tcW w:w="978" w:type="dxa"/>
          </w:tcPr>
          <w:p w14:paraId="4986981A" w14:textId="303AB8FA" w:rsidR="00C015AC"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1F40BD97" w14:textId="77777777" w:rsidTr="00430D24">
        <w:tc>
          <w:tcPr>
            <w:tcW w:w="8647" w:type="dxa"/>
          </w:tcPr>
          <w:p w14:paraId="5E866E37" w14:textId="22AE68F3"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663F2379" w14:textId="77777777" w:rsidR="00C015AC" w:rsidRDefault="00C015AC" w:rsidP="00013846">
            <w:pPr>
              <w:tabs>
                <w:tab w:val="left" w:pos="1800"/>
                <w:tab w:val="left" w:pos="7655"/>
              </w:tabs>
              <w:rPr>
                <w:rFonts w:ascii="Arial" w:hAnsi="Arial" w:cs="Arial"/>
                <w:b/>
                <w:sz w:val="20"/>
                <w:szCs w:val="20"/>
              </w:rPr>
            </w:pPr>
          </w:p>
        </w:tc>
      </w:tr>
      <w:tr w:rsidR="00C015AC" w14:paraId="67FAC3A2" w14:textId="77777777" w:rsidTr="00430D24">
        <w:tc>
          <w:tcPr>
            <w:tcW w:w="8647" w:type="dxa"/>
          </w:tcPr>
          <w:p w14:paraId="3B04DE43" w14:textId="1B111F7B" w:rsidR="00C015AC" w:rsidRPr="00C015AC" w:rsidRDefault="00C015AC" w:rsidP="001832C0">
            <w:pPr>
              <w:tabs>
                <w:tab w:val="left" w:pos="1800"/>
                <w:tab w:val="left" w:pos="7655"/>
              </w:tabs>
              <w:rPr>
                <w:rFonts w:ascii="Arial" w:hAnsi="Arial" w:cs="Arial"/>
                <w:sz w:val="20"/>
                <w:szCs w:val="20"/>
              </w:rPr>
            </w:pPr>
            <w:r w:rsidRPr="00C015AC">
              <w:rPr>
                <w:rFonts w:ascii="Arial" w:hAnsi="Arial" w:cs="Arial"/>
                <w:sz w:val="20"/>
                <w:szCs w:val="20"/>
              </w:rPr>
              <w:t xml:space="preserve">integrate </w:t>
            </w:r>
            <w:r w:rsidR="001832C0">
              <w:rPr>
                <w:rFonts w:ascii="Arial" w:hAnsi="Arial" w:cs="Arial"/>
                <w:sz w:val="20"/>
                <w:szCs w:val="20"/>
              </w:rPr>
              <w:t xml:space="preserve">the changes regarding CONDTN_3, STATUS_18 and inDispute </w:t>
            </w:r>
            <w:r w:rsidRPr="00C015AC">
              <w:rPr>
                <w:rFonts w:ascii="Arial" w:hAnsi="Arial" w:cs="Arial"/>
                <w:sz w:val="20"/>
                <w:szCs w:val="20"/>
              </w:rPr>
              <w:t>in the S-401 FC</w:t>
            </w:r>
          </w:p>
        </w:tc>
        <w:tc>
          <w:tcPr>
            <w:tcW w:w="978" w:type="dxa"/>
          </w:tcPr>
          <w:p w14:paraId="44CF83A9" w14:textId="69BA1168" w:rsidR="00C015AC" w:rsidRPr="00560A64" w:rsidRDefault="00560A64" w:rsidP="00013846">
            <w:pPr>
              <w:tabs>
                <w:tab w:val="left" w:pos="1800"/>
                <w:tab w:val="left" w:pos="7655"/>
              </w:tabs>
              <w:rPr>
                <w:rFonts w:ascii="Arial" w:hAnsi="Arial" w:cs="Arial"/>
                <w:sz w:val="20"/>
                <w:szCs w:val="20"/>
              </w:rPr>
            </w:pPr>
            <w:r w:rsidRPr="00560A64">
              <w:rPr>
                <w:rFonts w:ascii="Arial" w:hAnsi="Arial" w:cs="Arial"/>
                <w:sz w:val="20"/>
                <w:szCs w:val="20"/>
              </w:rPr>
              <w:t>done</w:t>
            </w:r>
          </w:p>
        </w:tc>
      </w:tr>
      <w:tr w:rsidR="001832C0" w14:paraId="5C0AF2DF" w14:textId="77777777" w:rsidTr="00430D24">
        <w:tc>
          <w:tcPr>
            <w:tcW w:w="8647" w:type="dxa"/>
          </w:tcPr>
          <w:p w14:paraId="4FF855DD" w14:textId="2C33FFD3"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502EB56" w14:textId="67686FCD" w:rsidR="001832C0" w:rsidRPr="00560A64" w:rsidRDefault="00560A64" w:rsidP="00013846">
            <w:pPr>
              <w:tabs>
                <w:tab w:val="left" w:pos="1800"/>
                <w:tab w:val="left" w:pos="7655"/>
              </w:tabs>
              <w:rPr>
                <w:rFonts w:ascii="Arial" w:hAnsi="Arial" w:cs="Arial"/>
                <w:sz w:val="20"/>
                <w:szCs w:val="20"/>
              </w:rPr>
            </w:pPr>
            <w:r w:rsidRPr="00560A64">
              <w:rPr>
                <w:rFonts w:ascii="Arial" w:hAnsi="Arial" w:cs="Arial"/>
                <w:sz w:val="20"/>
                <w:szCs w:val="20"/>
              </w:rPr>
              <w:t>started</w:t>
            </w:r>
          </w:p>
        </w:tc>
      </w:tr>
      <w:tr w:rsidR="001832C0" w14:paraId="73C13F44" w14:textId="77777777" w:rsidTr="00430D24">
        <w:tc>
          <w:tcPr>
            <w:tcW w:w="8647" w:type="dxa"/>
          </w:tcPr>
          <w:p w14:paraId="2A09B312" w14:textId="5B89C55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5127825E" w14:textId="77777777" w:rsidR="001832C0" w:rsidRDefault="001832C0" w:rsidP="00013846">
            <w:pPr>
              <w:tabs>
                <w:tab w:val="left" w:pos="1800"/>
                <w:tab w:val="left" w:pos="7655"/>
              </w:tabs>
              <w:rPr>
                <w:rFonts w:ascii="Arial" w:hAnsi="Arial" w:cs="Arial"/>
                <w:b/>
                <w:sz w:val="20"/>
                <w:szCs w:val="20"/>
              </w:rPr>
            </w:pPr>
          </w:p>
        </w:tc>
      </w:tr>
      <w:tr w:rsidR="001832C0" w14:paraId="75499DF6" w14:textId="77777777" w:rsidTr="00430D24">
        <w:tc>
          <w:tcPr>
            <w:tcW w:w="8647" w:type="dxa"/>
          </w:tcPr>
          <w:p w14:paraId="2C87F3F5" w14:textId="2124EAD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finalize edition 1.1.0 of the S-401 FC taking also adopted CRs for edition 2.6 into account. This version should then be tested in the viewer of the S-100 test bed and published and registered, together with edition 1.1.0 of the PS.</w:t>
            </w:r>
          </w:p>
        </w:tc>
        <w:tc>
          <w:tcPr>
            <w:tcW w:w="978" w:type="dxa"/>
          </w:tcPr>
          <w:p w14:paraId="76A6BA65" w14:textId="2CA090C9"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4D88645" w14:textId="77777777" w:rsidTr="00430D24">
        <w:tc>
          <w:tcPr>
            <w:tcW w:w="8647" w:type="dxa"/>
          </w:tcPr>
          <w:p w14:paraId="48E1C1D8" w14:textId="0333B525"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submit a CR regarding distanceUnitOfMeasurement</w:t>
            </w:r>
          </w:p>
        </w:tc>
        <w:tc>
          <w:tcPr>
            <w:tcW w:w="978" w:type="dxa"/>
          </w:tcPr>
          <w:p w14:paraId="17D6571C" w14:textId="4238782A" w:rsidR="001832C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1832C0" w14:paraId="6C519345" w14:textId="77777777" w:rsidTr="00430D24">
        <w:tc>
          <w:tcPr>
            <w:tcW w:w="8647" w:type="dxa"/>
          </w:tcPr>
          <w:p w14:paraId="59684AE6" w14:textId="45A9425B"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PICREP, INFORM, NINFOM to all features in the S-401 FC that have these attributes in Edition 2.5.</w:t>
            </w:r>
          </w:p>
        </w:tc>
        <w:tc>
          <w:tcPr>
            <w:tcW w:w="978" w:type="dxa"/>
          </w:tcPr>
          <w:p w14:paraId="110E4AA0" w14:textId="40DF72C6"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DE2740D" w14:textId="77777777" w:rsidTr="00430D24">
        <w:tc>
          <w:tcPr>
            <w:tcW w:w="8647" w:type="dxa"/>
          </w:tcPr>
          <w:p w14:paraId="04896AE8" w14:textId="593EB04A"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all enumerations of 2.5 (and 2.6) to the S-401 FC</w:t>
            </w:r>
          </w:p>
        </w:tc>
        <w:tc>
          <w:tcPr>
            <w:tcW w:w="978" w:type="dxa"/>
          </w:tcPr>
          <w:p w14:paraId="26D6EA2C" w14:textId="533F4AEC"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1CEC9F1D" w14:textId="77777777" w:rsidTr="00430D24">
        <w:tc>
          <w:tcPr>
            <w:tcW w:w="8647" w:type="dxa"/>
          </w:tcPr>
          <w:p w14:paraId="100DA570" w14:textId="12227761"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 xml:space="preserve">include Helipad, Dolphin, Bollard and Mooring Area in the S-401 FC when they are finalized for S-101. </w:t>
            </w:r>
          </w:p>
        </w:tc>
        <w:tc>
          <w:tcPr>
            <w:tcW w:w="978" w:type="dxa"/>
          </w:tcPr>
          <w:p w14:paraId="769067D7" w14:textId="6ECD1504" w:rsidR="007358F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6293AC91" w14:textId="77777777" w:rsidTr="00430D24">
        <w:tc>
          <w:tcPr>
            <w:tcW w:w="8647" w:type="dxa"/>
          </w:tcPr>
          <w:p w14:paraId="418599C0" w14:textId="4259B160"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Denise)</w:t>
            </w:r>
          </w:p>
        </w:tc>
        <w:tc>
          <w:tcPr>
            <w:tcW w:w="978" w:type="dxa"/>
          </w:tcPr>
          <w:p w14:paraId="3D683A5C" w14:textId="77777777" w:rsidR="007358F0" w:rsidRDefault="007358F0" w:rsidP="00013846">
            <w:pPr>
              <w:tabs>
                <w:tab w:val="left" w:pos="1800"/>
                <w:tab w:val="left" w:pos="7655"/>
              </w:tabs>
              <w:rPr>
                <w:rFonts w:ascii="Arial" w:hAnsi="Arial" w:cs="Arial"/>
                <w:b/>
                <w:sz w:val="20"/>
                <w:szCs w:val="20"/>
              </w:rPr>
            </w:pPr>
          </w:p>
        </w:tc>
      </w:tr>
      <w:tr w:rsidR="007358F0" w14:paraId="73FD80F3" w14:textId="77777777" w:rsidTr="00430D24">
        <w:tc>
          <w:tcPr>
            <w:tcW w:w="8647" w:type="dxa"/>
          </w:tcPr>
          <w:p w14:paraId="38749302" w14:textId="053DCA8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6B38901C" w14:textId="77777777" w:rsidR="007358F0" w:rsidRDefault="007358F0" w:rsidP="00013846">
            <w:pPr>
              <w:tabs>
                <w:tab w:val="left" w:pos="1800"/>
                <w:tab w:val="left" w:pos="7655"/>
              </w:tabs>
              <w:rPr>
                <w:rFonts w:ascii="Arial" w:hAnsi="Arial" w:cs="Arial"/>
                <w:b/>
                <w:sz w:val="20"/>
                <w:szCs w:val="20"/>
              </w:rPr>
            </w:pPr>
          </w:p>
        </w:tc>
      </w:tr>
      <w:tr w:rsidR="00D91BAD" w14:paraId="266CACAA" w14:textId="77777777" w:rsidTr="00430D24">
        <w:tc>
          <w:tcPr>
            <w:tcW w:w="8647" w:type="dxa"/>
          </w:tcPr>
          <w:p w14:paraId="2100B25D" w14:textId="7CD4924D"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t xml:space="preserve">produce a </w:t>
            </w:r>
            <w:r>
              <w:rPr>
                <w:rFonts w:ascii="Arial" w:hAnsi="Arial" w:cs="Arial"/>
                <w:sz w:val="20"/>
                <w:szCs w:val="20"/>
              </w:rPr>
              <w:t>French</w:t>
            </w:r>
            <w:r w:rsidRPr="00D91BAD">
              <w:rPr>
                <w:rFonts w:ascii="Arial" w:hAnsi="Arial" w:cs="Arial"/>
                <w:sz w:val="20"/>
                <w:szCs w:val="20"/>
              </w:rPr>
              <w:t xml:space="preserve"> version</w:t>
            </w:r>
            <w:r>
              <w:rPr>
                <w:rFonts w:ascii="Arial" w:hAnsi="Arial" w:cs="Arial"/>
                <w:sz w:val="20"/>
                <w:szCs w:val="20"/>
              </w:rPr>
              <w:t xml:space="preserve"> of the IENC ppt</w:t>
            </w:r>
          </w:p>
        </w:tc>
        <w:tc>
          <w:tcPr>
            <w:tcW w:w="978" w:type="dxa"/>
          </w:tcPr>
          <w:p w14:paraId="32C764A4" w14:textId="1CBAB51A" w:rsidR="00D91BAD" w:rsidRPr="0092581F" w:rsidRDefault="00560A64" w:rsidP="00013846">
            <w:pPr>
              <w:tabs>
                <w:tab w:val="left" w:pos="1800"/>
                <w:tab w:val="left" w:pos="7655"/>
              </w:tabs>
              <w:rPr>
                <w:rFonts w:ascii="Arial" w:hAnsi="Arial" w:cs="Arial"/>
                <w:sz w:val="20"/>
                <w:szCs w:val="20"/>
              </w:rPr>
            </w:pPr>
            <w:r w:rsidRPr="0092581F">
              <w:rPr>
                <w:rFonts w:ascii="Arial" w:hAnsi="Arial" w:cs="Arial"/>
                <w:sz w:val="20"/>
                <w:szCs w:val="20"/>
              </w:rPr>
              <w:t>done</w:t>
            </w:r>
          </w:p>
        </w:tc>
      </w:tr>
      <w:tr w:rsidR="00CD5FA8" w14:paraId="683B3DCF" w14:textId="77777777" w:rsidTr="00430D24">
        <w:tc>
          <w:tcPr>
            <w:tcW w:w="9625" w:type="dxa"/>
            <w:gridSpan w:val="2"/>
            <w:shd w:val="clear" w:color="auto" w:fill="D9D9D9" w:themeFill="background1" w:themeFillShade="D9"/>
          </w:tcPr>
          <w:p w14:paraId="5B0BA163" w14:textId="67166B5D"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Gert</w:t>
            </w:r>
          </w:p>
        </w:tc>
      </w:tr>
      <w:tr w:rsidR="00CD5FA8" w14:paraId="663878BF" w14:textId="77777777" w:rsidTr="00430D24">
        <w:tc>
          <w:tcPr>
            <w:tcW w:w="8647" w:type="dxa"/>
          </w:tcPr>
          <w:p w14:paraId="3234F2C8" w14:textId="30537B72" w:rsidR="00CD5FA8" w:rsidRPr="00B25D40" w:rsidRDefault="00CD5FA8" w:rsidP="00B25D40">
            <w:pPr>
              <w:tabs>
                <w:tab w:val="left" w:pos="1800"/>
                <w:tab w:val="left" w:pos="7655"/>
              </w:tabs>
              <w:rPr>
                <w:rFonts w:ascii="Arial" w:hAnsi="Arial" w:cs="Arial"/>
                <w:sz w:val="20"/>
                <w:szCs w:val="20"/>
              </w:rPr>
            </w:pPr>
            <w:r w:rsidRPr="00CD5FA8">
              <w:rPr>
                <w:rFonts w:ascii="Arial" w:hAnsi="Arial" w:cs="Arial"/>
                <w:sz w:val="20"/>
                <w:szCs w:val="20"/>
              </w:rPr>
              <w:t>amend the Symbol Library and the Lookup Tables</w:t>
            </w:r>
            <w:r>
              <w:rPr>
                <w:rFonts w:ascii="Arial" w:hAnsi="Arial" w:cs="Arial"/>
                <w:sz w:val="20"/>
                <w:szCs w:val="20"/>
              </w:rPr>
              <w:t xml:space="preserve"> for “radio activated” sensor</w:t>
            </w:r>
            <w:r w:rsidRPr="00CD5FA8">
              <w:rPr>
                <w:rFonts w:ascii="Arial" w:hAnsi="Arial" w:cs="Arial"/>
                <w:sz w:val="20"/>
                <w:szCs w:val="20"/>
              </w:rPr>
              <w:t xml:space="preserve">. </w:t>
            </w:r>
          </w:p>
        </w:tc>
        <w:tc>
          <w:tcPr>
            <w:tcW w:w="978" w:type="dxa"/>
          </w:tcPr>
          <w:p w14:paraId="3452C410" w14:textId="77777777" w:rsidR="00CD5FA8" w:rsidRDefault="00CD5FA8" w:rsidP="00013846">
            <w:pPr>
              <w:tabs>
                <w:tab w:val="left" w:pos="1800"/>
                <w:tab w:val="left" w:pos="7655"/>
              </w:tabs>
              <w:rPr>
                <w:rFonts w:ascii="Arial" w:hAnsi="Arial" w:cs="Arial"/>
                <w:b/>
                <w:sz w:val="20"/>
                <w:szCs w:val="20"/>
              </w:rPr>
            </w:pPr>
          </w:p>
        </w:tc>
      </w:tr>
      <w:tr w:rsidR="00CD5FA8" w14:paraId="297A01A6" w14:textId="77777777" w:rsidTr="00430D24">
        <w:tc>
          <w:tcPr>
            <w:tcW w:w="8647" w:type="dxa"/>
          </w:tcPr>
          <w:p w14:paraId="4C21A083" w14:textId="7777777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the CR 425 </w:t>
            </w:r>
            <w:r>
              <w:rPr>
                <w:rFonts w:ascii="Arial" w:hAnsi="Arial" w:cs="Arial"/>
                <w:sz w:val="20"/>
                <w:szCs w:val="20"/>
              </w:rPr>
              <w:t>(copy</w:t>
            </w:r>
            <w:r>
              <w:rPr>
                <w:rFonts w:ascii="Arial" w:hAnsi="Arial" w:cs="Arial"/>
                <w:sz w:val="20"/>
                <w:szCs w:val="20"/>
              </w:rPr>
              <w:br/>
            </w:r>
            <w:r w:rsidRPr="00CD5FA8">
              <w:rPr>
                <w:rFonts w:ascii="Arial" w:hAnsi="Arial" w:cs="Arial"/>
                <w:sz w:val="20"/>
                <w:szCs w:val="20"/>
              </w:rPr>
              <w:t>"RESARE","CATREA27","SY(ESSARE01);LC(ESSARE01)","5","S","STANDARD","26010"</w:t>
            </w:r>
          </w:p>
          <w:p w14:paraId="09415E79" w14:textId="77777777" w:rsid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"RESARE","CATREA28","SY(PSSARE01);LC(ESSARE01)","5","S","STANDARD","26010"</w:t>
            </w:r>
          </w:p>
          <w:p w14:paraId="255A992B" w14:textId="0246F702" w:rsidR="00CD5FA8" w:rsidRPr="00CD5FA8" w:rsidRDefault="00CD5FA8" w:rsidP="00CD5FA8">
            <w:pPr>
              <w:tabs>
                <w:tab w:val="left" w:pos="1800"/>
                <w:tab w:val="left" w:pos="7655"/>
              </w:tabs>
              <w:rPr>
                <w:rFonts w:ascii="Arial" w:hAnsi="Arial" w:cs="Arial"/>
                <w:sz w:val="20"/>
                <w:szCs w:val="20"/>
              </w:rPr>
            </w:pPr>
            <w:r>
              <w:rPr>
                <w:rFonts w:ascii="Arial" w:hAnsi="Arial" w:cs="Arial"/>
                <w:sz w:val="20"/>
                <w:szCs w:val="20"/>
              </w:rPr>
              <w:t>to the Lookup Tabels)</w:t>
            </w:r>
          </w:p>
        </w:tc>
        <w:tc>
          <w:tcPr>
            <w:tcW w:w="978" w:type="dxa"/>
          </w:tcPr>
          <w:p w14:paraId="1FB2CD48" w14:textId="77777777" w:rsidR="00CD5FA8" w:rsidRDefault="00CD5FA8" w:rsidP="00013846">
            <w:pPr>
              <w:tabs>
                <w:tab w:val="left" w:pos="1800"/>
                <w:tab w:val="left" w:pos="7655"/>
              </w:tabs>
              <w:rPr>
                <w:rFonts w:ascii="Arial" w:hAnsi="Arial" w:cs="Arial"/>
                <w:b/>
                <w:sz w:val="20"/>
                <w:szCs w:val="20"/>
              </w:rPr>
            </w:pPr>
          </w:p>
        </w:tc>
      </w:tr>
      <w:tr w:rsidR="00CD5FA8" w14:paraId="1B983ECE" w14:textId="77777777" w:rsidTr="00430D24">
        <w:tc>
          <w:tcPr>
            <w:tcW w:w="8647" w:type="dxa"/>
          </w:tcPr>
          <w:p w14:paraId="07083212" w14:textId="4166AEE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add the new lines for the Brazilian notice marks (CR 435) to the Lookup Tables. </w:t>
            </w:r>
          </w:p>
        </w:tc>
        <w:tc>
          <w:tcPr>
            <w:tcW w:w="978" w:type="dxa"/>
          </w:tcPr>
          <w:p w14:paraId="6075A06C" w14:textId="6E314503"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CS</w:t>
            </w:r>
            <w:r>
              <w:rPr>
                <w:rFonts w:ascii="Arial" w:hAnsi="Arial" w:cs="Arial"/>
                <w:sz w:val="20"/>
                <w:szCs w:val="20"/>
              </w:rPr>
              <w:t>, done</w:t>
            </w:r>
          </w:p>
        </w:tc>
      </w:tr>
      <w:tr w:rsidR="00CD5FA8" w14:paraId="6D66A954" w14:textId="77777777" w:rsidTr="00430D24">
        <w:tc>
          <w:tcPr>
            <w:tcW w:w="8647" w:type="dxa"/>
          </w:tcPr>
          <w:p w14:paraId="391F2DFC" w14:textId="035722D1"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Bernd)</w:t>
            </w:r>
          </w:p>
        </w:tc>
        <w:tc>
          <w:tcPr>
            <w:tcW w:w="978" w:type="dxa"/>
          </w:tcPr>
          <w:p w14:paraId="7C33E1B4" w14:textId="2343CB3F"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C2029C1" w14:textId="77777777" w:rsidTr="00430D24">
        <w:tc>
          <w:tcPr>
            <w:tcW w:w="8647" w:type="dxa"/>
          </w:tcPr>
          <w:p w14:paraId="2A0A93CD" w14:textId="614ABDFF"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check if COMEX² could contribute to the development of test charts</w:t>
            </w:r>
            <w:r>
              <w:rPr>
                <w:rFonts w:ascii="Arial" w:hAnsi="Arial" w:cs="Arial"/>
                <w:sz w:val="20"/>
                <w:szCs w:val="20"/>
              </w:rPr>
              <w:t xml:space="preserve"> for 2.6 (and S-401)</w:t>
            </w:r>
          </w:p>
        </w:tc>
        <w:tc>
          <w:tcPr>
            <w:tcW w:w="978" w:type="dxa"/>
          </w:tcPr>
          <w:p w14:paraId="72D4E348" w14:textId="77777777" w:rsidR="00C015AC" w:rsidRDefault="00C015AC" w:rsidP="00013846">
            <w:pPr>
              <w:tabs>
                <w:tab w:val="left" w:pos="1800"/>
                <w:tab w:val="left" w:pos="7655"/>
              </w:tabs>
              <w:rPr>
                <w:rFonts w:ascii="Arial" w:hAnsi="Arial" w:cs="Arial"/>
                <w:b/>
                <w:sz w:val="20"/>
                <w:szCs w:val="20"/>
              </w:rPr>
            </w:pPr>
          </w:p>
        </w:tc>
      </w:tr>
      <w:tr w:rsidR="00C015AC" w14:paraId="43EC4A0B" w14:textId="77777777" w:rsidTr="00430D24">
        <w:tc>
          <w:tcPr>
            <w:tcW w:w="8647" w:type="dxa"/>
          </w:tcPr>
          <w:p w14:paraId="6A7A067A" w14:textId="63E17B06"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René, Friedhelm, Gaël and Patrick.</w:t>
            </w:r>
            <w:r>
              <w:rPr>
                <w:rFonts w:ascii="Arial" w:hAnsi="Arial" w:cs="Arial"/>
                <w:sz w:val="20"/>
                <w:szCs w:val="20"/>
              </w:rPr>
              <w:t>)</w:t>
            </w:r>
          </w:p>
        </w:tc>
        <w:tc>
          <w:tcPr>
            <w:tcW w:w="978" w:type="dxa"/>
          </w:tcPr>
          <w:p w14:paraId="66577339" w14:textId="77777777" w:rsidR="00C015AC" w:rsidRDefault="00C015AC" w:rsidP="00013846">
            <w:pPr>
              <w:tabs>
                <w:tab w:val="left" w:pos="1800"/>
                <w:tab w:val="left" w:pos="7655"/>
              </w:tabs>
              <w:rPr>
                <w:rFonts w:ascii="Arial" w:hAnsi="Arial" w:cs="Arial"/>
                <w:b/>
                <w:sz w:val="20"/>
                <w:szCs w:val="20"/>
              </w:rPr>
            </w:pPr>
          </w:p>
        </w:tc>
      </w:tr>
      <w:tr w:rsidR="001832C0" w14:paraId="11133DEC" w14:textId="77777777" w:rsidTr="00430D24">
        <w:tc>
          <w:tcPr>
            <w:tcW w:w="8647" w:type="dxa"/>
          </w:tcPr>
          <w:p w14:paraId="23AE8760" w14:textId="64700938"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Gaël)</w:t>
            </w:r>
          </w:p>
        </w:tc>
        <w:tc>
          <w:tcPr>
            <w:tcW w:w="978" w:type="dxa"/>
          </w:tcPr>
          <w:p w14:paraId="798C2924" w14:textId="77777777" w:rsidR="001832C0" w:rsidRDefault="001832C0" w:rsidP="00013846">
            <w:pPr>
              <w:tabs>
                <w:tab w:val="left" w:pos="1800"/>
                <w:tab w:val="left" w:pos="7655"/>
              </w:tabs>
              <w:rPr>
                <w:rFonts w:ascii="Arial" w:hAnsi="Arial" w:cs="Arial"/>
                <w:b/>
                <w:sz w:val="20"/>
                <w:szCs w:val="20"/>
              </w:rPr>
            </w:pPr>
          </w:p>
        </w:tc>
      </w:tr>
      <w:tr w:rsidR="001832C0" w14:paraId="41114F6B" w14:textId="77777777" w:rsidTr="00430D24">
        <w:tc>
          <w:tcPr>
            <w:tcW w:w="8647" w:type="dxa"/>
          </w:tcPr>
          <w:p w14:paraId="19E73A5E" w14:textId="1EEBECFE"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 xml:space="preserve">check the consequences of the decision of IHO </w:t>
            </w:r>
            <w:r w:rsidR="007358F0">
              <w:rPr>
                <w:rFonts w:ascii="Arial" w:hAnsi="Arial" w:cs="Arial"/>
                <w:sz w:val="20"/>
                <w:szCs w:val="20"/>
              </w:rPr>
              <w:t xml:space="preserve">regarding the svg profile </w:t>
            </w:r>
            <w:r w:rsidRPr="001832C0">
              <w:rPr>
                <w:rFonts w:ascii="Arial" w:hAnsi="Arial" w:cs="Arial"/>
                <w:sz w:val="20"/>
                <w:szCs w:val="20"/>
              </w:rPr>
              <w:t>when it is available</w:t>
            </w:r>
          </w:p>
        </w:tc>
        <w:tc>
          <w:tcPr>
            <w:tcW w:w="978" w:type="dxa"/>
          </w:tcPr>
          <w:p w14:paraId="56B6E238" w14:textId="3C6854CB" w:rsidR="001832C0"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7358F0" w14:paraId="57739FF0" w14:textId="77777777" w:rsidTr="00430D24">
        <w:tc>
          <w:tcPr>
            <w:tcW w:w="8647" w:type="dxa"/>
          </w:tcPr>
          <w:p w14:paraId="4C370872" w14:textId="648C2B6C"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Gaël)</w:t>
            </w:r>
          </w:p>
        </w:tc>
        <w:tc>
          <w:tcPr>
            <w:tcW w:w="978" w:type="dxa"/>
          </w:tcPr>
          <w:p w14:paraId="764BDD3F" w14:textId="77777777" w:rsidR="007358F0" w:rsidRDefault="007358F0" w:rsidP="00013846">
            <w:pPr>
              <w:tabs>
                <w:tab w:val="left" w:pos="1800"/>
                <w:tab w:val="left" w:pos="7655"/>
              </w:tabs>
              <w:rPr>
                <w:rFonts w:ascii="Arial" w:hAnsi="Arial" w:cs="Arial"/>
                <w:b/>
                <w:sz w:val="20"/>
                <w:szCs w:val="20"/>
              </w:rPr>
            </w:pPr>
          </w:p>
        </w:tc>
      </w:tr>
      <w:tr w:rsidR="007358F0" w14:paraId="66218D1A" w14:textId="77777777" w:rsidTr="00430D24">
        <w:tc>
          <w:tcPr>
            <w:tcW w:w="8647" w:type="dxa"/>
          </w:tcPr>
          <w:p w14:paraId="22382ADF"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006F29A0" w14:textId="7C96FDD2"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Tom)</w:t>
            </w:r>
          </w:p>
        </w:tc>
        <w:tc>
          <w:tcPr>
            <w:tcW w:w="978" w:type="dxa"/>
          </w:tcPr>
          <w:p w14:paraId="439C8184" w14:textId="77777777" w:rsidR="007358F0" w:rsidRDefault="007358F0" w:rsidP="00013846">
            <w:pPr>
              <w:tabs>
                <w:tab w:val="left" w:pos="1800"/>
                <w:tab w:val="left" w:pos="7655"/>
              </w:tabs>
              <w:rPr>
                <w:rFonts w:ascii="Arial" w:hAnsi="Arial" w:cs="Arial"/>
                <w:b/>
                <w:sz w:val="20"/>
                <w:szCs w:val="20"/>
              </w:rPr>
            </w:pPr>
          </w:p>
        </w:tc>
      </w:tr>
      <w:tr w:rsidR="00D91BAD" w14:paraId="7BE4375C" w14:textId="77777777" w:rsidTr="00430D24">
        <w:tc>
          <w:tcPr>
            <w:tcW w:w="8647" w:type="dxa"/>
          </w:tcPr>
          <w:p w14:paraId="73A86411" w14:textId="3351C5AE"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lastRenderedPageBreak/>
              <w:t>check the possibilities of Github</w:t>
            </w:r>
            <w:r>
              <w:rPr>
                <w:rFonts w:ascii="Arial" w:hAnsi="Arial" w:cs="Arial"/>
                <w:sz w:val="20"/>
                <w:szCs w:val="20"/>
              </w:rPr>
              <w:t xml:space="preserve"> </w:t>
            </w:r>
            <w:r w:rsidRPr="00D91BAD">
              <w:rPr>
                <w:rFonts w:ascii="Arial" w:hAnsi="Arial" w:cs="Arial"/>
                <w:sz w:val="20"/>
                <w:szCs w:val="20"/>
              </w:rPr>
              <w:t>, which is especially targeting developers</w:t>
            </w:r>
            <w:r>
              <w:rPr>
                <w:rFonts w:ascii="Arial" w:hAnsi="Arial" w:cs="Arial"/>
                <w:sz w:val="20"/>
                <w:szCs w:val="20"/>
              </w:rPr>
              <w:t>, as a collaboration platform for IEHG</w:t>
            </w:r>
          </w:p>
        </w:tc>
        <w:tc>
          <w:tcPr>
            <w:tcW w:w="978" w:type="dxa"/>
          </w:tcPr>
          <w:p w14:paraId="1E13E27A" w14:textId="487563F7" w:rsidR="00D91BAD"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62091DB0" w14:textId="77777777" w:rsidTr="00430D24">
        <w:tc>
          <w:tcPr>
            <w:tcW w:w="8647" w:type="dxa"/>
            <w:shd w:val="clear" w:color="auto" w:fill="D9D9D9" w:themeFill="background1" w:themeFillShade="D9"/>
          </w:tcPr>
          <w:p w14:paraId="53BDFDEA" w14:textId="3AD926F9" w:rsidR="00C015AC" w:rsidRPr="00C015AC" w:rsidRDefault="00C015AC" w:rsidP="00CD5FA8">
            <w:pPr>
              <w:tabs>
                <w:tab w:val="left" w:pos="1800"/>
                <w:tab w:val="left" w:pos="7655"/>
              </w:tabs>
              <w:rPr>
                <w:rFonts w:ascii="Arial" w:hAnsi="Arial" w:cs="Arial"/>
                <w:b/>
                <w:sz w:val="20"/>
                <w:szCs w:val="20"/>
              </w:rPr>
            </w:pPr>
            <w:r w:rsidRPr="00C015AC">
              <w:rPr>
                <w:rFonts w:ascii="Arial" w:hAnsi="Arial" w:cs="Arial"/>
                <w:b/>
                <w:sz w:val="20"/>
                <w:szCs w:val="20"/>
              </w:rPr>
              <w:t>Li</w:t>
            </w:r>
          </w:p>
        </w:tc>
        <w:tc>
          <w:tcPr>
            <w:tcW w:w="978" w:type="dxa"/>
          </w:tcPr>
          <w:p w14:paraId="3AC2E648" w14:textId="77777777" w:rsidR="00C015AC" w:rsidRDefault="00C015AC" w:rsidP="00013846">
            <w:pPr>
              <w:tabs>
                <w:tab w:val="left" w:pos="1800"/>
                <w:tab w:val="left" w:pos="7655"/>
              </w:tabs>
              <w:rPr>
                <w:rFonts w:ascii="Arial" w:hAnsi="Arial" w:cs="Arial"/>
                <w:b/>
                <w:sz w:val="20"/>
                <w:szCs w:val="20"/>
              </w:rPr>
            </w:pPr>
          </w:p>
        </w:tc>
      </w:tr>
      <w:tr w:rsidR="00C015AC" w14:paraId="6EB70FB9" w14:textId="77777777" w:rsidTr="00430D24">
        <w:tc>
          <w:tcPr>
            <w:tcW w:w="8647" w:type="dxa"/>
          </w:tcPr>
          <w:p w14:paraId="390A4FBE" w14:textId="08C80A23"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5BA1F168" w14:textId="77777777" w:rsidR="00C015AC" w:rsidRDefault="00C015AC" w:rsidP="00013846">
            <w:pPr>
              <w:tabs>
                <w:tab w:val="left" w:pos="1800"/>
                <w:tab w:val="left" w:pos="7655"/>
              </w:tabs>
              <w:rPr>
                <w:rFonts w:ascii="Arial" w:hAnsi="Arial" w:cs="Arial"/>
                <w:b/>
                <w:sz w:val="20"/>
                <w:szCs w:val="20"/>
              </w:rPr>
            </w:pPr>
          </w:p>
        </w:tc>
      </w:tr>
      <w:tr w:rsidR="00D91BAD" w14:paraId="7BB829AE" w14:textId="77777777" w:rsidTr="00430D24">
        <w:tc>
          <w:tcPr>
            <w:tcW w:w="8647" w:type="dxa"/>
          </w:tcPr>
          <w:p w14:paraId="2D8CBFB1" w14:textId="22437E55" w:rsidR="00D91BAD" w:rsidRPr="00C015AC" w:rsidRDefault="00D91BAD" w:rsidP="00CD5FA8">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BA2B2F5" w14:textId="77777777" w:rsidR="00D91BAD" w:rsidRDefault="00D91BAD" w:rsidP="00013846">
            <w:pPr>
              <w:tabs>
                <w:tab w:val="left" w:pos="1800"/>
                <w:tab w:val="left" w:pos="7655"/>
              </w:tabs>
              <w:rPr>
                <w:rFonts w:ascii="Arial" w:hAnsi="Arial" w:cs="Arial"/>
                <w:b/>
                <w:sz w:val="20"/>
                <w:szCs w:val="20"/>
              </w:rPr>
            </w:pPr>
          </w:p>
        </w:tc>
      </w:tr>
      <w:tr w:rsidR="00CD5FA8" w14:paraId="47F6FE27" w14:textId="77777777" w:rsidTr="00430D24">
        <w:tc>
          <w:tcPr>
            <w:tcW w:w="9625" w:type="dxa"/>
            <w:gridSpan w:val="2"/>
            <w:shd w:val="clear" w:color="auto" w:fill="D9D9D9" w:themeFill="background1" w:themeFillShade="D9"/>
          </w:tcPr>
          <w:p w14:paraId="44F00B86" w14:textId="1ABF937F"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Michael</w:t>
            </w:r>
          </w:p>
        </w:tc>
      </w:tr>
      <w:tr w:rsidR="00CD5FA8" w14:paraId="259D01C3" w14:textId="77777777" w:rsidTr="00430D24">
        <w:tc>
          <w:tcPr>
            <w:tcW w:w="8647" w:type="dxa"/>
          </w:tcPr>
          <w:p w14:paraId="5AF2552F" w14:textId="5338C57B"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CR 437 </w:t>
            </w:r>
            <w:r>
              <w:rPr>
                <w:rFonts w:ascii="Arial" w:hAnsi="Arial" w:cs="Arial"/>
                <w:sz w:val="20"/>
                <w:szCs w:val="20"/>
              </w:rPr>
              <w:t>(inland specific check with Warning)</w:t>
            </w:r>
          </w:p>
        </w:tc>
        <w:tc>
          <w:tcPr>
            <w:tcW w:w="978" w:type="dxa"/>
          </w:tcPr>
          <w:p w14:paraId="1DBAE2D7" w14:textId="7EA92094" w:rsidR="00CD5FA8" w:rsidRPr="000F5BE3" w:rsidRDefault="000F5BE3" w:rsidP="00013846">
            <w:pPr>
              <w:tabs>
                <w:tab w:val="left" w:pos="1800"/>
                <w:tab w:val="left" w:pos="7655"/>
              </w:tabs>
              <w:rPr>
                <w:rFonts w:ascii="Arial" w:hAnsi="Arial" w:cs="Arial"/>
                <w:sz w:val="20"/>
                <w:szCs w:val="20"/>
              </w:rPr>
            </w:pPr>
            <w:r w:rsidRPr="000F5BE3">
              <w:rPr>
                <w:rFonts w:ascii="Arial" w:hAnsi="Arial" w:cs="Arial"/>
                <w:sz w:val="20"/>
                <w:szCs w:val="20"/>
              </w:rPr>
              <w:t>done</w:t>
            </w:r>
          </w:p>
        </w:tc>
      </w:tr>
      <w:tr w:rsidR="001832C0" w14:paraId="2894C5DE" w14:textId="77777777" w:rsidTr="00430D24">
        <w:tc>
          <w:tcPr>
            <w:tcW w:w="9625" w:type="dxa"/>
            <w:gridSpan w:val="2"/>
            <w:shd w:val="clear" w:color="auto" w:fill="D9D9D9" w:themeFill="background1" w:themeFillShade="D9"/>
          </w:tcPr>
          <w:p w14:paraId="43121AA3" w14:textId="51E31998" w:rsidR="001832C0" w:rsidRDefault="001832C0" w:rsidP="00013846">
            <w:pPr>
              <w:tabs>
                <w:tab w:val="left" w:pos="1800"/>
                <w:tab w:val="left" w:pos="7655"/>
              </w:tabs>
              <w:rPr>
                <w:rFonts w:ascii="Arial" w:hAnsi="Arial" w:cs="Arial"/>
                <w:b/>
                <w:sz w:val="20"/>
                <w:szCs w:val="20"/>
              </w:rPr>
            </w:pPr>
            <w:r>
              <w:rPr>
                <w:rFonts w:ascii="Arial" w:hAnsi="Arial" w:cs="Arial"/>
                <w:b/>
                <w:sz w:val="20"/>
                <w:szCs w:val="20"/>
              </w:rPr>
              <w:t>Mikan</w:t>
            </w:r>
          </w:p>
        </w:tc>
      </w:tr>
      <w:tr w:rsidR="001832C0" w14:paraId="4775028E" w14:textId="77777777" w:rsidTr="00430D24">
        <w:tc>
          <w:tcPr>
            <w:tcW w:w="8647" w:type="dxa"/>
          </w:tcPr>
          <w:p w14:paraId="4F4114F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0ECF4A40"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41603FA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Symbologies on the basis of available CS (OpenCPN) or CS of other manufacturers </w:t>
            </w:r>
          </w:p>
          <w:p w14:paraId="2477EC86"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27B9A341"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17B8AE89"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69555803" w14:textId="65310543" w:rsidR="001832C0" w:rsidRPr="00CD5FA8" w:rsidRDefault="001832C0" w:rsidP="001832C0">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0A1E4CCD" w14:textId="77777777" w:rsidR="001832C0" w:rsidRDefault="001832C0" w:rsidP="00013846">
            <w:pPr>
              <w:tabs>
                <w:tab w:val="left" w:pos="1800"/>
                <w:tab w:val="left" w:pos="7655"/>
              </w:tabs>
              <w:rPr>
                <w:rFonts w:ascii="Arial" w:hAnsi="Arial" w:cs="Arial"/>
                <w:b/>
                <w:sz w:val="20"/>
                <w:szCs w:val="20"/>
              </w:rPr>
            </w:pPr>
          </w:p>
        </w:tc>
      </w:tr>
      <w:tr w:rsidR="00B25D40" w14:paraId="625BD9B1" w14:textId="77777777" w:rsidTr="00430D24">
        <w:tc>
          <w:tcPr>
            <w:tcW w:w="9625" w:type="dxa"/>
            <w:gridSpan w:val="2"/>
            <w:shd w:val="clear" w:color="auto" w:fill="D9D9D9" w:themeFill="background1" w:themeFillShade="D9"/>
          </w:tcPr>
          <w:p w14:paraId="72528241" w14:textId="2C3542FC" w:rsidR="00B25D40" w:rsidRPr="00B25D40" w:rsidRDefault="00C015AC" w:rsidP="00B25D40">
            <w:pPr>
              <w:tabs>
                <w:tab w:val="left" w:pos="1800"/>
                <w:tab w:val="left" w:pos="7655"/>
              </w:tabs>
              <w:rPr>
                <w:rFonts w:ascii="Arial" w:hAnsi="Arial" w:cs="Arial"/>
                <w:b/>
                <w:sz w:val="20"/>
                <w:szCs w:val="20"/>
              </w:rPr>
            </w:pPr>
            <w:r>
              <w:rPr>
                <w:rFonts w:ascii="Arial" w:hAnsi="Arial" w:cs="Arial"/>
                <w:b/>
                <w:sz w:val="20"/>
                <w:szCs w:val="20"/>
              </w:rPr>
              <w:t>Patrick</w:t>
            </w:r>
          </w:p>
        </w:tc>
      </w:tr>
      <w:tr w:rsidR="00B25D40" w14:paraId="3F24E3D7" w14:textId="77777777" w:rsidTr="00430D24">
        <w:tc>
          <w:tcPr>
            <w:tcW w:w="8647" w:type="dxa"/>
          </w:tcPr>
          <w:p w14:paraId="1CE4BE5E" w14:textId="139A6356"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René)</w:t>
            </w:r>
          </w:p>
        </w:tc>
        <w:tc>
          <w:tcPr>
            <w:tcW w:w="978" w:type="dxa"/>
          </w:tcPr>
          <w:p w14:paraId="0E67CCB5" w14:textId="4C091819"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823AAA7" w14:textId="77777777" w:rsidTr="00430D24">
        <w:tc>
          <w:tcPr>
            <w:tcW w:w="8647" w:type="dxa"/>
          </w:tcPr>
          <w:p w14:paraId="68F12501" w14:textId="02AF81E1"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om, René, Friedhelm, Gert, Gaël)</w:t>
            </w:r>
          </w:p>
        </w:tc>
        <w:tc>
          <w:tcPr>
            <w:tcW w:w="978" w:type="dxa"/>
          </w:tcPr>
          <w:p w14:paraId="0625831D" w14:textId="77777777" w:rsidR="00C015AC" w:rsidRDefault="00C015AC" w:rsidP="00013846">
            <w:pPr>
              <w:tabs>
                <w:tab w:val="left" w:pos="1800"/>
                <w:tab w:val="left" w:pos="7655"/>
              </w:tabs>
              <w:rPr>
                <w:rFonts w:ascii="Arial" w:hAnsi="Arial" w:cs="Arial"/>
                <w:b/>
                <w:sz w:val="20"/>
                <w:szCs w:val="20"/>
              </w:rPr>
            </w:pPr>
          </w:p>
        </w:tc>
      </w:tr>
      <w:tr w:rsidR="00B25D40" w14:paraId="7D7F5B1B" w14:textId="77777777" w:rsidTr="00430D24">
        <w:tc>
          <w:tcPr>
            <w:tcW w:w="9625" w:type="dxa"/>
            <w:gridSpan w:val="2"/>
            <w:shd w:val="clear" w:color="auto" w:fill="D9D9D9" w:themeFill="background1" w:themeFillShade="D9"/>
          </w:tcPr>
          <w:p w14:paraId="00E57327" w14:textId="5192426A" w:rsidR="00B25D40" w:rsidRPr="00B25D40" w:rsidRDefault="00B25D40" w:rsidP="00013846">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B25D40" w14:paraId="06061904" w14:textId="77777777" w:rsidTr="00430D24">
        <w:tc>
          <w:tcPr>
            <w:tcW w:w="8647" w:type="dxa"/>
          </w:tcPr>
          <w:p w14:paraId="5A61DCC1" w14:textId="7AAE0E1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Patrick)</w:t>
            </w:r>
          </w:p>
        </w:tc>
        <w:tc>
          <w:tcPr>
            <w:tcW w:w="978" w:type="dxa"/>
          </w:tcPr>
          <w:p w14:paraId="775EAC54" w14:textId="69CD93D2"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70BC680B" w14:textId="77777777" w:rsidTr="00430D24">
        <w:tc>
          <w:tcPr>
            <w:tcW w:w="8647" w:type="dxa"/>
          </w:tcPr>
          <w:p w14:paraId="591B6C3A" w14:textId="369D64E5"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Encoding Instruction should be added to encode the refgag only if it does allow a reliable calculation of the bridge clearance</w:t>
            </w:r>
            <w:r>
              <w:rPr>
                <w:rFonts w:ascii="Arial" w:hAnsi="Arial" w:cs="Arial"/>
                <w:sz w:val="20"/>
                <w:szCs w:val="20"/>
              </w:rPr>
              <w:t>)</w:t>
            </w:r>
          </w:p>
        </w:tc>
        <w:tc>
          <w:tcPr>
            <w:tcW w:w="978" w:type="dxa"/>
          </w:tcPr>
          <w:p w14:paraId="0C13DAC5" w14:textId="77777777" w:rsidR="00B25D40" w:rsidRDefault="00B25D40" w:rsidP="00013846">
            <w:pPr>
              <w:tabs>
                <w:tab w:val="left" w:pos="1800"/>
                <w:tab w:val="left" w:pos="7655"/>
              </w:tabs>
              <w:rPr>
                <w:rFonts w:ascii="Arial" w:hAnsi="Arial" w:cs="Arial"/>
                <w:b/>
                <w:sz w:val="20"/>
                <w:szCs w:val="20"/>
              </w:rPr>
            </w:pPr>
          </w:p>
        </w:tc>
      </w:tr>
      <w:tr w:rsidR="00C015AC" w14:paraId="6D7E8DF3" w14:textId="77777777" w:rsidTr="00430D24">
        <w:tc>
          <w:tcPr>
            <w:tcW w:w="8647" w:type="dxa"/>
          </w:tcPr>
          <w:p w14:paraId="2CEAD6A9" w14:textId="101DBF03"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Friedhelm, Gert, Gaël and Patrick.</w:t>
            </w:r>
            <w:r>
              <w:rPr>
                <w:rFonts w:ascii="Arial" w:hAnsi="Arial" w:cs="Arial"/>
                <w:sz w:val="20"/>
                <w:szCs w:val="20"/>
              </w:rPr>
              <w:t>)</w:t>
            </w:r>
          </w:p>
        </w:tc>
        <w:tc>
          <w:tcPr>
            <w:tcW w:w="978" w:type="dxa"/>
          </w:tcPr>
          <w:p w14:paraId="4839D3C8" w14:textId="77777777" w:rsidR="00C015AC" w:rsidRDefault="00C015AC" w:rsidP="00013846">
            <w:pPr>
              <w:tabs>
                <w:tab w:val="left" w:pos="1800"/>
                <w:tab w:val="left" w:pos="7655"/>
              </w:tabs>
              <w:rPr>
                <w:rFonts w:ascii="Arial" w:hAnsi="Arial" w:cs="Arial"/>
                <w:b/>
                <w:sz w:val="20"/>
                <w:szCs w:val="20"/>
              </w:rPr>
            </w:pPr>
          </w:p>
        </w:tc>
      </w:tr>
      <w:tr w:rsidR="00B25D40" w14:paraId="71CCF3FE" w14:textId="77777777" w:rsidTr="00430D24">
        <w:tc>
          <w:tcPr>
            <w:tcW w:w="9625" w:type="dxa"/>
            <w:gridSpan w:val="2"/>
            <w:shd w:val="clear" w:color="auto" w:fill="D9D9D9" w:themeFill="background1" w:themeFillShade="D9"/>
          </w:tcPr>
          <w:p w14:paraId="71DACBE5" w14:textId="23C3CE4B" w:rsidR="00B25D40" w:rsidRDefault="00B25D40" w:rsidP="00013846">
            <w:pPr>
              <w:tabs>
                <w:tab w:val="left" w:pos="1800"/>
                <w:tab w:val="left" w:pos="7655"/>
              </w:tabs>
              <w:rPr>
                <w:rFonts w:ascii="Arial" w:hAnsi="Arial" w:cs="Arial"/>
                <w:b/>
                <w:sz w:val="20"/>
                <w:szCs w:val="20"/>
              </w:rPr>
            </w:pPr>
            <w:r>
              <w:rPr>
                <w:rFonts w:ascii="Arial" w:hAnsi="Arial" w:cs="Arial"/>
                <w:b/>
                <w:sz w:val="20"/>
                <w:szCs w:val="20"/>
              </w:rPr>
              <w:t>S-100 representatives of IEHG</w:t>
            </w:r>
            <w:r w:rsidR="00430D24">
              <w:rPr>
                <w:rFonts w:ascii="Arial" w:hAnsi="Arial" w:cs="Arial"/>
                <w:b/>
                <w:sz w:val="20"/>
                <w:szCs w:val="20"/>
              </w:rPr>
              <w:t xml:space="preserve"> (Denise, Gaël, Gert)</w:t>
            </w:r>
          </w:p>
        </w:tc>
      </w:tr>
      <w:tr w:rsidR="008F3E9F" w14:paraId="21449899" w14:textId="77777777" w:rsidTr="00430D24">
        <w:tc>
          <w:tcPr>
            <w:tcW w:w="8647" w:type="dxa"/>
          </w:tcPr>
          <w:p w14:paraId="5EB95560" w14:textId="5E69ADF3"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070D38B1" w14:textId="77777777" w:rsidR="008F3E9F" w:rsidRDefault="008F3E9F" w:rsidP="00013846">
            <w:pPr>
              <w:tabs>
                <w:tab w:val="left" w:pos="1800"/>
                <w:tab w:val="left" w:pos="7655"/>
              </w:tabs>
              <w:rPr>
                <w:rFonts w:ascii="Arial" w:hAnsi="Arial" w:cs="Arial"/>
                <w:b/>
                <w:sz w:val="20"/>
                <w:szCs w:val="20"/>
              </w:rPr>
            </w:pPr>
          </w:p>
        </w:tc>
      </w:tr>
      <w:tr w:rsidR="00CD5FA8" w14:paraId="39A351A6" w14:textId="77777777" w:rsidTr="00430D24">
        <w:tc>
          <w:tcPr>
            <w:tcW w:w="8647" w:type="dxa"/>
          </w:tcPr>
          <w:p w14:paraId="0D92286F" w14:textId="1DF6900B"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register the changes </w:t>
            </w:r>
            <w:r>
              <w:rPr>
                <w:rFonts w:ascii="Arial" w:hAnsi="Arial" w:cs="Arial"/>
                <w:sz w:val="20"/>
                <w:szCs w:val="20"/>
              </w:rPr>
              <w:t xml:space="preserve">of CR 423 </w:t>
            </w:r>
            <w:r w:rsidRPr="00CD5FA8">
              <w:rPr>
                <w:rFonts w:ascii="Arial" w:hAnsi="Arial" w:cs="Arial"/>
                <w:sz w:val="20"/>
                <w:szCs w:val="20"/>
              </w:rPr>
              <w:t>in the registry</w:t>
            </w:r>
          </w:p>
        </w:tc>
        <w:tc>
          <w:tcPr>
            <w:tcW w:w="978" w:type="dxa"/>
          </w:tcPr>
          <w:p w14:paraId="3B25F135" w14:textId="1E09AD69" w:rsidR="00CD5FA8"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D5FA8" w14:paraId="7BE48D1E" w14:textId="77777777" w:rsidTr="00430D24">
        <w:tc>
          <w:tcPr>
            <w:tcW w:w="8647" w:type="dxa"/>
          </w:tcPr>
          <w:p w14:paraId="57BD9A53" w14:textId="7952C217" w:rsidR="00CD5FA8" w:rsidRPr="00CD5FA8" w:rsidRDefault="00CD5FA8" w:rsidP="00013846">
            <w:pPr>
              <w:tabs>
                <w:tab w:val="left" w:pos="1800"/>
                <w:tab w:val="left" w:pos="7655"/>
              </w:tabs>
              <w:rPr>
                <w:rFonts w:ascii="Arial" w:hAnsi="Arial" w:cs="Arial"/>
                <w:sz w:val="20"/>
                <w:szCs w:val="20"/>
              </w:rPr>
            </w:pPr>
            <w:r w:rsidRPr="00CD5FA8">
              <w:rPr>
                <w:rFonts w:ascii="Arial" w:hAnsi="Arial" w:cs="Arial"/>
                <w:sz w:val="20"/>
                <w:szCs w:val="20"/>
              </w:rPr>
              <w:t>register the changes contained in CR 430, 435 (enumerations 124-127, MARSYS 13, svgs will be provided by Vitor) and 437 (when submitted).</w:t>
            </w:r>
          </w:p>
        </w:tc>
        <w:tc>
          <w:tcPr>
            <w:tcW w:w="978" w:type="dxa"/>
          </w:tcPr>
          <w:p w14:paraId="1FD650C0" w14:textId="3DCE6F03" w:rsidR="00CD5FA8"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C015AC" w14:paraId="4729D7B0" w14:textId="77777777" w:rsidTr="00430D24">
        <w:tc>
          <w:tcPr>
            <w:tcW w:w="8647" w:type="dxa"/>
          </w:tcPr>
          <w:p w14:paraId="27209ABE" w14:textId="28379BE8" w:rsidR="00C015AC" w:rsidRPr="00CD5FA8" w:rsidRDefault="00C015AC" w:rsidP="00013846">
            <w:pPr>
              <w:tabs>
                <w:tab w:val="left" w:pos="1800"/>
                <w:tab w:val="left" w:pos="7655"/>
              </w:tabs>
              <w:rPr>
                <w:rFonts w:ascii="Arial" w:hAnsi="Arial" w:cs="Arial"/>
                <w:sz w:val="20"/>
                <w:szCs w:val="20"/>
              </w:rPr>
            </w:pPr>
            <w:r w:rsidRPr="00C015AC">
              <w:rPr>
                <w:rFonts w:ascii="Arial" w:hAnsi="Arial" w:cs="Arial"/>
                <w:sz w:val="20"/>
                <w:szCs w:val="20"/>
              </w:rPr>
              <w:t xml:space="preserve">register requested changes </w:t>
            </w:r>
            <w:r>
              <w:rPr>
                <w:rFonts w:ascii="Arial" w:hAnsi="Arial" w:cs="Arial"/>
                <w:sz w:val="20"/>
                <w:szCs w:val="20"/>
              </w:rPr>
              <w:t xml:space="preserve">for 2.6 </w:t>
            </w:r>
            <w:r w:rsidRPr="00C015AC">
              <w:rPr>
                <w:rFonts w:ascii="Arial" w:hAnsi="Arial" w:cs="Arial"/>
                <w:sz w:val="20"/>
                <w:szCs w:val="20"/>
              </w:rPr>
              <w:t>as soon as possible.</w:t>
            </w:r>
          </w:p>
        </w:tc>
        <w:tc>
          <w:tcPr>
            <w:tcW w:w="978" w:type="dxa"/>
          </w:tcPr>
          <w:p w14:paraId="28DD26E5" w14:textId="48EF5758" w:rsidR="00C015AC"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1832C0" w14:paraId="268AD745" w14:textId="77777777" w:rsidTr="00430D24">
        <w:tc>
          <w:tcPr>
            <w:tcW w:w="8647" w:type="dxa"/>
          </w:tcPr>
          <w:p w14:paraId="049DA0F3" w14:textId="3C4355BE" w:rsidR="001832C0" w:rsidRPr="00C015AC" w:rsidRDefault="001832C0" w:rsidP="00013846">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E3446BF" w14:textId="77777777" w:rsidR="001832C0" w:rsidRDefault="001832C0" w:rsidP="00013846">
            <w:pPr>
              <w:tabs>
                <w:tab w:val="left" w:pos="1800"/>
                <w:tab w:val="left" w:pos="7655"/>
              </w:tabs>
              <w:rPr>
                <w:rFonts w:ascii="Arial" w:hAnsi="Arial" w:cs="Arial"/>
                <w:b/>
                <w:sz w:val="20"/>
                <w:szCs w:val="20"/>
              </w:rPr>
            </w:pPr>
          </w:p>
        </w:tc>
      </w:tr>
      <w:tr w:rsidR="007358F0" w14:paraId="7B651891" w14:textId="77777777" w:rsidTr="00430D24">
        <w:tc>
          <w:tcPr>
            <w:tcW w:w="8647" w:type="dxa"/>
          </w:tcPr>
          <w:p w14:paraId="5AA26771" w14:textId="77777777" w:rsidR="007358F0" w:rsidRDefault="007358F0" w:rsidP="00013846">
            <w:pPr>
              <w:tabs>
                <w:tab w:val="left" w:pos="1800"/>
                <w:tab w:val="left" w:pos="7655"/>
              </w:tabs>
              <w:rPr>
                <w:rFonts w:ascii="Arial" w:hAnsi="Arial" w:cs="Arial"/>
                <w:sz w:val="20"/>
                <w:szCs w:val="20"/>
              </w:rPr>
            </w:pPr>
            <w:r w:rsidRPr="007358F0">
              <w:rPr>
                <w:rFonts w:ascii="Arial" w:hAnsi="Arial" w:cs="Arial"/>
                <w:sz w:val="20"/>
                <w:szCs w:val="20"/>
              </w:rPr>
              <w:t>ask IHO whether a quattro fuel (Inland S-57  / S-401 / Maritime S-57 / S-101) would be taken into account.</w:t>
            </w:r>
          </w:p>
          <w:p w14:paraId="2F74EEC8" w14:textId="0620E848" w:rsidR="00D91BAD" w:rsidRPr="001832C0" w:rsidRDefault="00D91BAD" w:rsidP="00D91BAD">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3F93B4F" w14:textId="77777777" w:rsidR="007358F0" w:rsidRDefault="007358F0" w:rsidP="00013846">
            <w:pPr>
              <w:tabs>
                <w:tab w:val="left" w:pos="1800"/>
                <w:tab w:val="left" w:pos="7655"/>
              </w:tabs>
              <w:rPr>
                <w:rFonts w:ascii="Arial" w:hAnsi="Arial" w:cs="Arial"/>
                <w:b/>
                <w:sz w:val="20"/>
                <w:szCs w:val="20"/>
              </w:rPr>
            </w:pPr>
          </w:p>
        </w:tc>
      </w:tr>
      <w:tr w:rsidR="00C015AC" w14:paraId="14608DD2" w14:textId="77777777" w:rsidTr="00430D24">
        <w:tc>
          <w:tcPr>
            <w:tcW w:w="9625" w:type="dxa"/>
            <w:gridSpan w:val="2"/>
            <w:shd w:val="clear" w:color="auto" w:fill="D9D9D9" w:themeFill="background1" w:themeFillShade="D9"/>
          </w:tcPr>
          <w:p w14:paraId="3850F1FF" w14:textId="52867602" w:rsidR="00C015AC" w:rsidRDefault="00C015AC" w:rsidP="00013846">
            <w:pPr>
              <w:tabs>
                <w:tab w:val="left" w:pos="1800"/>
                <w:tab w:val="left" w:pos="7655"/>
              </w:tabs>
              <w:rPr>
                <w:rFonts w:ascii="Arial" w:hAnsi="Arial" w:cs="Arial"/>
                <w:b/>
                <w:sz w:val="20"/>
                <w:szCs w:val="20"/>
              </w:rPr>
            </w:pPr>
            <w:r>
              <w:rPr>
                <w:rFonts w:ascii="Arial" w:hAnsi="Arial" w:cs="Arial"/>
                <w:b/>
                <w:sz w:val="20"/>
                <w:szCs w:val="20"/>
              </w:rPr>
              <w:lastRenderedPageBreak/>
              <w:t>Tom</w:t>
            </w:r>
          </w:p>
        </w:tc>
      </w:tr>
      <w:tr w:rsidR="00C015AC" w14:paraId="12CF387E" w14:textId="77777777" w:rsidTr="00430D24">
        <w:tc>
          <w:tcPr>
            <w:tcW w:w="8647" w:type="dxa"/>
          </w:tcPr>
          <w:p w14:paraId="283CF595" w14:textId="5B833D25"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René, Friedhelm, Gert, Gaël and Patrick.</w:t>
            </w:r>
            <w:r>
              <w:rPr>
                <w:rFonts w:ascii="Arial" w:hAnsi="Arial" w:cs="Arial"/>
                <w:sz w:val="20"/>
                <w:szCs w:val="20"/>
              </w:rPr>
              <w:t>)</w:t>
            </w:r>
          </w:p>
        </w:tc>
        <w:tc>
          <w:tcPr>
            <w:tcW w:w="978" w:type="dxa"/>
          </w:tcPr>
          <w:p w14:paraId="45A62B12" w14:textId="77777777" w:rsidR="00C015AC" w:rsidRDefault="00C015AC" w:rsidP="00013846">
            <w:pPr>
              <w:tabs>
                <w:tab w:val="left" w:pos="1800"/>
                <w:tab w:val="left" w:pos="7655"/>
              </w:tabs>
              <w:rPr>
                <w:rFonts w:ascii="Arial" w:hAnsi="Arial" w:cs="Arial"/>
                <w:b/>
                <w:sz w:val="20"/>
                <w:szCs w:val="20"/>
              </w:rPr>
            </w:pPr>
          </w:p>
        </w:tc>
      </w:tr>
      <w:tr w:rsidR="007358F0" w14:paraId="0223A433" w14:textId="77777777" w:rsidTr="00430D24">
        <w:tc>
          <w:tcPr>
            <w:tcW w:w="8647" w:type="dxa"/>
          </w:tcPr>
          <w:p w14:paraId="091FC507"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5FFC4B30" w14:textId="67252BD1" w:rsidR="007358F0" w:rsidRPr="00C015AC"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Gert)</w:t>
            </w:r>
          </w:p>
        </w:tc>
        <w:tc>
          <w:tcPr>
            <w:tcW w:w="978" w:type="dxa"/>
          </w:tcPr>
          <w:p w14:paraId="6CDD5570" w14:textId="77777777" w:rsidR="007358F0" w:rsidRDefault="007358F0" w:rsidP="00013846">
            <w:pPr>
              <w:tabs>
                <w:tab w:val="left" w:pos="1800"/>
                <w:tab w:val="left" w:pos="7655"/>
              </w:tabs>
              <w:rPr>
                <w:rFonts w:ascii="Arial" w:hAnsi="Arial" w:cs="Arial"/>
                <w:b/>
                <w:sz w:val="20"/>
                <w:szCs w:val="20"/>
              </w:rPr>
            </w:pPr>
          </w:p>
        </w:tc>
      </w:tr>
      <w:tr w:rsidR="007358F0" w14:paraId="2C6D9D3E" w14:textId="77777777" w:rsidTr="00430D24">
        <w:tc>
          <w:tcPr>
            <w:tcW w:w="9625" w:type="dxa"/>
            <w:gridSpan w:val="2"/>
            <w:shd w:val="clear" w:color="auto" w:fill="D9D9D9" w:themeFill="background1" w:themeFillShade="D9"/>
          </w:tcPr>
          <w:p w14:paraId="2E1666AC" w14:textId="6779FD22" w:rsidR="007358F0" w:rsidRDefault="007358F0" w:rsidP="00013846">
            <w:pPr>
              <w:tabs>
                <w:tab w:val="left" w:pos="1800"/>
                <w:tab w:val="left" w:pos="7655"/>
              </w:tabs>
              <w:rPr>
                <w:rFonts w:ascii="Arial" w:hAnsi="Arial" w:cs="Arial"/>
                <w:b/>
                <w:sz w:val="20"/>
                <w:szCs w:val="20"/>
              </w:rPr>
            </w:pPr>
            <w:r>
              <w:rPr>
                <w:rFonts w:ascii="Arial" w:hAnsi="Arial" w:cs="Arial"/>
                <w:b/>
                <w:sz w:val="20"/>
                <w:szCs w:val="20"/>
              </w:rPr>
              <w:t>Vitor</w:t>
            </w:r>
          </w:p>
        </w:tc>
      </w:tr>
      <w:tr w:rsidR="007358F0" w14:paraId="0FA51A63" w14:textId="77777777" w:rsidTr="00430D24">
        <w:tc>
          <w:tcPr>
            <w:tcW w:w="8647" w:type="dxa"/>
          </w:tcPr>
          <w:p w14:paraId="495606B9" w14:textId="689CB286" w:rsidR="007358F0" w:rsidRPr="00C015AC" w:rsidRDefault="007358F0" w:rsidP="00C015AC">
            <w:pPr>
              <w:tabs>
                <w:tab w:val="left" w:pos="1800"/>
                <w:tab w:val="left" w:pos="7655"/>
              </w:tabs>
              <w:rPr>
                <w:rFonts w:ascii="Arial" w:hAnsi="Arial" w:cs="Arial"/>
                <w:sz w:val="20"/>
                <w:szCs w:val="20"/>
              </w:rPr>
            </w:pPr>
            <w:r w:rsidRPr="007358F0">
              <w:rPr>
                <w:rFonts w:ascii="Arial" w:hAnsi="Arial" w:cs="Arial"/>
                <w:sz w:val="20"/>
                <w:szCs w:val="20"/>
              </w:rPr>
              <w:t>provide the svg symbols and raster symbols of the Brazilian notice marks and the additional lines for the Lookup Tables</w:t>
            </w:r>
          </w:p>
        </w:tc>
        <w:tc>
          <w:tcPr>
            <w:tcW w:w="978" w:type="dxa"/>
          </w:tcPr>
          <w:p w14:paraId="044CC16D" w14:textId="573E006F" w:rsidR="007358F0"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D91BAD" w14:paraId="0E71C7C5" w14:textId="77777777" w:rsidTr="00430D24">
        <w:tc>
          <w:tcPr>
            <w:tcW w:w="8647" w:type="dxa"/>
          </w:tcPr>
          <w:p w14:paraId="48429F1E" w14:textId="1C6F3217" w:rsidR="00D91BAD" w:rsidRPr="007358F0" w:rsidRDefault="00D91BAD" w:rsidP="00D91BAD">
            <w:pPr>
              <w:tabs>
                <w:tab w:val="left" w:pos="1800"/>
                <w:tab w:val="left" w:pos="7655"/>
              </w:tabs>
              <w:rPr>
                <w:rFonts w:ascii="Arial" w:hAnsi="Arial" w:cs="Arial"/>
                <w:sz w:val="20"/>
                <w:szCs w:val="20"/>
              </w:rPr>
            </w:pPr>
            <w:r w:rsidRPr="001A2BE2">
              <w:rPr>
                <w:rFonts w:ascii="Arial" w:hAnsi="Arial" w:cs="Arial"/>
                <w:sz w:val="20"/>
                <w:szCs w:val="20"/>
              </w:rPr>
              <w:t>update regulatory status, coverage and contact persons in the IENC ppt.</w:t>
            </w:r>
          </w:p>
        </w:tc>
        <w:tc>
          <w:tcPr>
            <w:tcW w:w="978" w:type="dxa"/>
          </w:tcPr>
          <w:p w14:paraId="3EDF0FE6" w14:textId="36E4A77F" w:rsidR="00D91BAD" w:rsidRPr="00CD6878" w:rsidRDefault="00CD6878" w:rsidP="00D91BAD">
            <w:pPr>
              <w:tabs>
                <w:tab w:val="left" w:pos="1800"/>
                <w:tab w:val="left" w:pos="7655"/>
              </w:tabs>
              <w:rPr>
                <w:rFonts w:ascii="Arial" w:hAnsi="Arial" w:cs="Arial"/>
                <w:sz w:val="20"/>
                <w:szCs w:val="20"/>
              </w:rPr>
            </w:pPr>
            <w:r w:rsidRPr="00CD6878">
              <w:rPr>
                <w:rFonts w:ascii="Arial" w:hAnsi="Arial" w:cs="Arial"/>
                <w:sz w:val="20"/>
                <w:szCs w:val="20"/>
              </w:rPr>
              <w:t>done</w:t>
            </w:r>
          </w:p>
        </w:tc>
      </w:tr>
      <w:tr w:rsidR="00D91BAD" w14:paraId="7EB568BF" w14:textId="77777777" w:rsidTr="00430D24">
        <w:tc>
          <w:tcPr>
            <w:tcW w:w="8647" w:type="dxa"/>
          </w:tcPr>
          <w:p w14:paraId="2055F6BE" w14:textId="0674CC7D" w:rsidR="00D91BAD" w:rsidRPr="001A2BE2" w:rsidRDefault="00D91BAD" w:rsidP="00D91BAD">
            <w:pPr>
              <w:tabs>
                <w:tab w:val="left" w:pos="1800"/>
                <w:tab w:val="left" w:pos="7655"/>
              </w:tabs>
              <w:rPr>
                <w:rFonts w:ascii="Arial" w:hAnsi="Arial" w:cs="Arial"/>
                <w:sz w:val="20"/>
                <w:szCs w:val="20"/>
              </w:rPr>
            </w:pPr>
            <w:r w:rsidRPr="00D91BAD">
              <w:rPr>
                <w:rFonts w:ascii="Arial" w:hAnsi="Arial" w:cs="Arial"/>
                <w:sz w:val="20"/>
                <w:szCs w:val="20"/>
              </w:rPr>
              <w:t>update the Spanish version and to produce a Portuguese version</w:t>
            </w:r>
            <w:r>
              <w:rPr>
                <w:rFonts w:ascii="Arial" w:hAnsi="Arial" w:cs="Arial"/>
                <w:sz w:val="20"/>
                <w:szCs w:val="20"/>
              </w:rPr>
              <w:t xml:space="preserve"> of the IENC ppt</w:t>
            </w:r>
          </w:p>
        </w:tc>
        <w:tc>
          <w:tcPr>
            <w:tcW w:w="978" w:type="dxa"/>
          </w:tcPr>
          <w:p w14:paraId="1CE7ABC5" w14:textId="202FA7EB" w:rsidR="00D91BAD"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r w:rsidR="00430D24" w14:paraId="77CCB16E" w14:textId="77777777" w:rsidTr="00430D24">
        <w:tc>
          <w:tcPr>
            <w:tcW w:w="8647" w:type="dxa"/>
          </w:tcPr>
          <w:p w14:paraId="6E10BAE2" w14:textId="2CB22E37" w:rsidR="00430D24" w:rsidRPr="00D91BAD" w:rsidRDefault="00430D24" w:rsidP="00D91BAD">
            <w:pPr>
              <w:tabs>
                <w:tab w:val="left" w:pos="1800"/>
                <w:tab w:val="left" w:pos="7655"/>
              </w:tabs>
              <w:rPr>
                <w:rFonts w:ascii="Arial" w:hAnsi="Arial" w:cs="Arial"/>
                <w:sz w:val="20"/>
                <w:szCs w:val="20"/>
              </w:rPr>
            </w:pPr>
            <w:r w:rsidRPr="00430D24">
              <w:rPr>
                <w:rFonts w:ascii="Arial" w:hAnsi="Arial" w:cs="Arial"/>
                <w:sz w:val="20"/>
                <w:szCs w:val="20"/>
              </w:rPr>
              <w:t>investigate the possibilities for the next meeting</w:t>
            </w:r>
          </w:p>
        </w:tc>
        <w:tc>
          <w:tcPr>
            <w:tcW w:w="978" w:type="dxa"/>
          </w:tcPr>
          <w:p w14:paraId="12DE5E19" w14:textId="7D0168B8" w:rsidR="00430D24"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bl>
    <w:p w14:paraId="2357BE84" w14:textId="4D24D50F" w:rsidR="006856B5" w:rsidRDefault="006856B5" w:rsidP="00013846">
      <w:pPr>
        <w:tabs>
          <w:tab w:val="left" w:pos="1800"/>
          <w:tab w:val="left" w:pos="7655"/>
        </w:tabs>
        <w:ind w:left="426" w:hanging="426"/>
        <w:rPr>
          <w:rFonts w:ascii="Arial" w:hAnsi="Arial" w:cs="Arial"/>
          <w:b/>
          <w:sz w:val="20"/>
          <w:szCs w:val="20"/>
        </w:rPr>
      </w:pPr>
    </w:p>
    <w:p w14:paraId="190E7FE9" w14:textId="77777777" w:rsidR="006856B5" w:rsidRDefault="006856B5">
      <w:pPr>
        <w:rPr>
          <w:rFonts w:ascii="Arial" w:hAnsi="Arial" w:cs="Arial"/>
          <w:b/>
          <w:sz w:val="20"/>
          <w:szCs w:val="20"/>
        </w:rPr>
      </w:pPr>
      <w:r>
        <w:rPr>
          <w:rFonts w:ascii="Arial" w:hAnsi="Arial" w:cs="Arial"/>
          <w:b/>
          <w:sz w:val="20"/>
          <w:szCs w:val="20"/>
        </w:rPr>
        <w:br w:type="page"/>
      </w:r>
    </w:p>
    <w:p w14:paraId="0C1219D0" w14:textId="6D3E5F74"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18</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4F60E0B7" w:rsidR="008D2386" w:rsidRDefault="008D2386"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Gaël BILLET</w:t>
            </w:r>
          </w:p>
        </w:tc>
        <w:tc>
          <w:tcPr>
            <w:tcW w:w="1688" w:type="dxa"/>
            <w:tcBorders>
              <w:top w:val="nil"/>
              <w:left w:val="nil"/>
              <w:bottom w:val="nil"/>
              <w:right w:val="nil"/>
            </w:tcBorders>
            <w:shd w:val="clear" w:color="000000" w:fill="EEEEEE"/>
            <w:vAlign w:val="bottom"/>
          </w:tcPr>
          <w:p w14:paraId="13EBB123" w14:textId="64EFE6A0"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53F74B2E"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6856B5" w:rsidRPr="001D1FE6" w14:paraId="6148F890" w14:textId="77777777" w:rsidTr="002C3A44">
        <w:trPr>
          <w:trHeight w:val="255"/>
        </w:trPr>
        <w:tc>
          <w:tcPr>
            <w:tcW w:w="1741" w:type="dxa"/>
            <w:tcBorders>
              <w:top w:val="nil"/>
              <w:left w:val="nil"/>
              <w:bottom w:val="nil"/>
              <w:right w:val="nil"/>
            </w:tcBorders>
            <w:shd w:val="clear" w:color="000000" w:fill="EEEEEE"/>
            <w:vAlign w:val="bottom"/>
          </w:tcPr>
          <w:p w14:paraId="5F513597" w14:textId="173EFEE8" w:rsidR="006856B5" w:rsidRDefault="0045622A"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4981CE5A" w14:textId="5D12DFE0"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BMK, AT</w:t>
            </w:r>
          </w:p>
        </w:tc>
        <w:tc>
          <w:tcPr>
            <w:tcW w:w="3667" w:type="dxa"/>
            <w:tcBorders>
              <w:top w:val="nil"/>
              <w:left w:val="nil"/>
              <w:bottom w:val="nil"/>
              <w:right w:val="nil"/>
            </w:tcBorders>
            <w:shd w:val="clear" w:color="000000" w:fill="EEEEEE"/>
            <w:vAlign w:val="bottom"/>
          </w:tcPr>
          <w:p w14:paraId="13D62D23" w14:textId="461830E1"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1A8E5469" w14:textId="115638BF" w:rsidR="006856B5" w:rsidRPr="006856B5" w:rsidRDefault="006856B5" w:rsidP="006856B5">
            <w:pPr>
              <w:rPr>
                <w:rFonts w:ascii="Arial" w:eastAsia="Times New Roman" w:hAnsi="Arial" w:cs="Arial"/>
                <w:color w:val="000000"/>
                <w:sz w:val="20"/>
                <w:szCs w:val="20"/>
                <w:lang w:eastAsia="de-AT"/>
              </w:rPr>
            </w:pPr>
          </w:p>
        </w:tc>
      </w:tr>
      <w:tr w:rsidR="00B839F8" w:rsidRPr="00FF5F55" w14:paraId="1353DF4A" w14:textId="77777777" w:rsidTr="002C3A44">
        <w:trPr>
          <w:trHeight w:val="255"/>
        </w:trPr>
        <w:tc>
          <w:tcPr>
            <w:tcW w:w="1741" w:type="dxa"/>
            <w:tcBorders>
              <w:top w:val="nil"/>
              <w:left w:val="nil"/>
              <w:bottom w:val="nil"/>
              <w:right w:val="nil"/>
            </w:tcBorders>
            <w:shd w:val="clear" w:color="000000" w:fill="EEEEEE"/>
            <w:vAlign w:val="bottom"/>
          </w:tcPr>
          <w:p w14:paraId="3AB81B7F" w14:textId="2A883F2F"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Qun GU</w:t>
            </w:r>
          </w:p>
        </w:tc>
        <w:tc>
          <w:tcPr>
            <w:tcW w:w="1688" w:type="dxa"/>
            <w:tcBorders>
              <w:top w:val="nil"/>
              <w:left w:val="nil"/>
              <w:bottom w:val="nil"/>
              <w:right w:val="nil"/>
            </w:tcBorders>
            <w:shd w:val="clear" w:color="000000" w:fill="EEEEEE"/>
            <w:vAlign w:val="bottom"/>
          </w:tcPr>
          <w:p w14:paraId="4403B672" w14:textId="512F58E0"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PRC</w:t>
            </w:r>
          </w:p>
        </w:tc>
        <w:tc>
          <w:tcPr>
            <w:tcW w:w="3667" w:type="dxa"/>
            <w:tcBorders>
              <w:top w:val="nil"/>
              <w:left w:val="nil"/>
              <w:bottom w:val="nil"/>
              <w:right w:val="nil"/>
            </w:tcBorders>
            <w:shd w:val="clear" w:color="000000" w:fill="EEEEEE"/>
            <w:vAlign w:val="bottom"/>
          </w:tcPr>
          <w:p w14:paraId="5D7B0F0D" w14:textId="77777777" w:rsidR="00B839F8" w:rsidRPr="006856B5" w:rsidRDefault="00B839F8"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FD452E" w14:textId="77777777" w:rsidR="00B839F8" w:rsidRPr="006856B5" w:rsidRDefault="00B839F8" w:rsidP="006856B5">
            <w:pPr>
              <w:rPr>
                <w:rFonts w:ascii="Arial" w:eastAsia="Times New Roman" w:hAnsi="Arial" w:cs="Arial"/>
                <w:color w:val="000000"/>
                <w:sz w:val="20"/>
                <w:szCs w:val="20"/>
                <w:lang w:eastAsia="de-AT"/>
              </w:rPr>
            </w:pPr>
          </w:p>
        </w:tc>
      </w:tr>
      <w:tr w:rsidR="008D2386"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64126693"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bottom"/>
          </w:tcPr>
          <w:p w14:paraId="0A6E50F0" w14:textId="77777777" w:rsidR="008D2386" w:rsidRDefault="008D2386"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523C886"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08D0A582" w14:textId="77777777" w:rsidR="008D2386" w:rsidRPr="006856B5" w:rsidRDefault="008D2386" w:rsidP="006856B5">
            <w:pPr>
              <w:rPr>
                <w:rFonts w:ascii="Arial" w:eastAsia="Times New Roman" w:hAnsi="Arial" w:cs="Arial"/>
                <w:color w:val="000000"/>
                <w:sz w:val="20"/>
                <w:szCs w:val="20"/>
                <w:lang w:eastAsia="de-AT"/>
              </w:rPr>
            </w:pPr>
          </w:p>
        </w:tc>
      </w:tr>
      <w:tr w:rsidR="00B839F8" w:rsidRPr="00FF5F55" w14:paraId="06134BD5" w14:textId="77777777" w:rsidTr="002C3A44">
        <w:trPr>
          <w:trHeight w:val="255"/>
        </w:trPr>
        <w:tc>
          <w:tcPr>
            <w:tcW w:w="1741" w:type="dxa"/>
            <w:tcBorders>
              <w:top w:val="nil"/>
              <w:left w:val="nil"/>
              <w:bottom w:val="nil"/>
              <w:right w:val="nil"/>
            </w:tcBorders>
            <w:shd w:val="clear" w:color="000000" w:fill="EEEEEE"/>
            <w:vAlign w:val="bottom"/>
          </w:tcPr>
          <w:p w14:paraId="6F27D15F" w14:textId="4454B7BE"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Li LIU</w:t>
            </w:r>
          </w:p>
        </w:tc>
        <w:tc>
          <w:tcPr>
            <w:tcW w:w="1688" w:type="dxa"/>
            <w:tcBorders>
              <w:top w:val="nil"/>
              <w:left w:val="nil"/>
              <w:bottom w:val="nil"/>
              <w:right w:val="nil"/>
            </w:tcBorders>
            <w:shd w:val="clear" w:color="000000" w:fill="EEEEEE"/>
            <w:vAlign w:val="bottom"/>
          </w:tcPr>
          <w:p w14:paraId="65980C74" w14:textId="1EA57780"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PRC</w:t>
            </w:r>
          </w:p>
        </w:tc>
        <w:tc>
          <w:tcPr>
            <w:tcW w:w="3667" w:type="dxa"/>
            <w:tcBorders>
              <w:top w:val="nil"/>
              <w:left w:val="nil"/>
              <w:bottom w:val="nil"/>
              <w:right w:val="nil"/>
            </w:tcBorders>
            <w:shd w:val="clear" w:color="000000" w:fill="EEEEEE"/>
            <w:vAlign w:val="bottom"/>
          </w:tcPr>
          <w:p w14:paraId="1522A5C5" w14:textId="77777777" w:rsidR="00B839F8" w:rsidRPr="006856B5" w:rsidRDefault="00B839F8"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6D3E320F" w14:textId="77777777" w:rsidR="00B839F8" w:rsidRPr="006856B5" w:rsidRDefault="00B839F8" w:rsidP="006856B5">
            <w:pPr>
              <w:rPr>
                <w:rFonts w:ascii="Arial" w:eastAsia="Times New Roman" w:hAnsi="Arial" w:cs="Arial"/>
                <w:color w:val="000000"/>
                <w:sz w:val="20"/>
                <w:szCs w:val="20"/>
                <w:lang w:eastAsia="de-AT"/>
              </w:rPr>
            </w:pPr>
          </w:p>
        </w:tc>
      </w:tr>
      <w:tr w:rsidR="006856B5"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03BE1DCB"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60C0847F" w14:textId="29213B1F"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DVW, BE</w:t>
            </w:r>
          </w:p>
        </w:tc>
        <w:tc>
          <w:tcPr>
            <w:tcW w:w="3667" w:type="dxa"/>
            <w:tcBorders>
              <w:top w:val="nil"/>
              <w:left w:val="nil"/>
              <w:bottom w:val="nil"/>
              <w:right w:val="nil"/>
            </w:tcBorders>
            <w:shd w:val="clear" w:color="000000" w:fill="EEEEEE"/>
            <w:vAlign w:val="bottom"/>
          </w:tcPr>
          <w:p w14:paraId="54A7E316" w14:textId="6018EEA0"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6856B5" w:rsidRPr="006856B5" w:rsidRDefault="006856B5" w:rsidP="006856B5">
            <w:pPr>
              <w:rPr>
                <w:rFonts w:ascii="Arial" w:eastAsia="Times New Roman" w:hAnsi="Arial" w:cs="Arial"/>
                <w:color w:val="000000"/>
                <w:sz w:val="20"/>
                <w:szCs w:val="20"/>
                <w:lang w:eastAsia="de-AT"/>
              </w:rPr>
            </w:pPr>
          </w:p>
        </w:tc>
      </w:tr>
      <w:tr w:rsidR="006856B5"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3AECAE20" w:rsidR="006856B5" w:rsidRPr="006856B5"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Mark PERSOONS</w:t>
            </w:r>
          </w:p>
        </w:tc>
        <w:tc>
          <w:tcPr>
            <w:tcW w:w="1688" w:type="dxa"/>
            <w:tcBorders>
              <w:top w:val="nil"/>
              <w:left w:val="nil"/>
              <w:bottom w:val="nil"/>
              <w:right w:val="nil"/>
            </w:tcBorders>
            <w:shd w:val="clear" w:color="000000" w:fill="EEEEEE"/>
            <w:vAlign w:val="bottom"/>
          </w:tcPr>
          <w:p w14:paraId="78A4CF5F" w14:textId="66B9C644" w:rsidR="006856B5" w:rsidRPr="00EE2887"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65B4623A" w14:textId="1832992A" w:rsidR="006856B5" w:rsidRPr="00EE2887"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6856B5" w:rsidRPr="00EE2887" w:rsidRDefault="006856B5" w:rsidP="006856B5">
            <w:pPr>
              <w:rPr>
                <w:rFonts w:ascii="Arial" w:eastAsia="Times New Roman" w:hAnsi="Arial" w:cs="Arial"/>
                <w:color w:val="000000"/>
                <w:sz w:val="20"/>
                <w:szCs w:val="20"/>
                <w:lang w:eastAsia="de-AT"/>
              </w:rPr>
            </w:pPr>
          </w:p>
        </w:tc>
      </w:tr>
      <w:tr w:rsidR="00B839F8" w:rsidRPr="006D750E" w14:paraId="3EC5FA6A" w14:textId="77777777" w:rsidTr="002C3A44">
        <w:trPr>
          <w:trHeight w:val="255"/>
        </w:trPr>
        <w:tc>
          <w:tcPr>
            <w:tcW w:w="1741" w:type="dxa"/>
            <w:tcBorders>
              <w:top w:val="nil"/>
              <w:left w:val="nil"/>
              <w:bottom w:val="nil"/>
              <w:right w:val="nil"/>
            </w:tcBorders>
            <w:shd w:val="clear" w:color="000000" w:fill="EEEEEE"/>
            <w:vAlign w:val="bottom"/>
          </w:tcPr>
          <w:p w14:paraId="0E6D6792" w14:textId="232D2726"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Vitor PIMENTEL</w:t>
            </w:r>
          </w:p>
        </w:tc>
        <w:tc>
          <w:tcPr>
            <w:tcW w:w="1688" w:type="dxa"/>
            <w:tcBorders>
              <w:top w:val="nil"/>
              <w:left w:val="nil"/>
              <w:bottom w:val="nil"/>
              <w:right w:val="nil"/>
            </w:tcBorders>
            <w:shd w:val="clear" w:color="000000" w:fill="EEEEEE"/>
            <w:vAlign w:val="bottom"/>
          </w:tcPr>
          <w:p w14:paraId="162B05E3" w14:textId="1643A7E3"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DHN, BR</w:t>
            </w:r>
          </w:p>
        </w:tc>
        <w:tc>
          <w:tcPr>
            <w:tcW w:w="3667" w:type="dxa"/>
            <w:tcBorders>
              <w:top w:val="nil"/>
              <w:left w:val="nil"/>
              <w:bottom w:val="nil"/>
              <w:right w:val="nil"/>
            </w:tcBorders>
            <w:shd w:val="clear" w:color="000000" w:fill="EEEEEE"/>
            <w:vAlign w:val="bottom"/>
          </w:tcPr>
          <w:p w14:paraId="0B8D91A3" w14:textId="33DAEDD6"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118C838" w14:textId="2BD06019"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0E692342" w14:textId="77777777" w:rsidTr="002C3A44">
        <w:trPr>
          <w:trHeight w:val="255"/>
        </w:trPr>
        <w:tc>
          <w:tcPr>
            <w:tcW w:w="1741" w:type="dxa"/>
            <w:tcBorders>
              <w:top w:val="nil"/>
              <w:left w:val="nil"/>
              <w:bottom w:val="nil"/>
              <w:right w:val="nil"/>
            </w:tcBorders>
            <w:shd w:val="clear" w:color="000000" w:fill="EEEEEE"/>
            <w:vAlign w:val="bottom"/>
          </w:tcPr>
          <w:p w14:paraId="4C2487D4" w14:textId="47C6D32B"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07BA942" w14:textId="19C57930"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3190945" w14:textId="58B458F4"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28549B3"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6EEA048D" w14:textId="77777777" w:rsidTr="002C3A44">
        <w:trPr>
          <w:trHeight w:val="255"/>
        </w:trPr>
        <w:tc>
          <w:tcPr>
            <w:tcW w:w="1741" w:type="dxa"/>
            <w:tcBorders>
              <w:top w:val="nil"/>
              <w:left w:val="nil"/>
              <w:bottom w:val="nil"/>
              <w:right w:val="nil"/>
            </w:tcBorders>
            <w:shd w:val="clear" w:color="000000" w:fill="EEEEEE"/>
            <w:vAlign w:val="bottom"/>
          </w:tcPr>
          <w:p w14:paraId="727A5C89" w14:textId="02581AED"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B3CF17F" w14:textId="62AC2D70"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4C098D8C" w14:textId="31A00352"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58809BB"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27F1069E" w14:textId="77777777" w:rsidTr="002C3A44">
        <w:trPr>
          <w:trHeight w:val="255"/>
        </w:trPr>
        <w:tc>
          <w:tcPr>
            <w:tcW w:w="1741" w:type="dxa"/>
            <w:tcBorders>
              <w:top w:val="nil"/>
              <w:left w:val="nil"/>
              <w:bottom w:val="nil"/>
              <w:right w:val="nil"/>
            </w:tcBorders>
            <w:shd w:val="clear" w:color="000000" w:fill="EEEEEE"/>
            <w:vAlign w:val="bottom"/>
          </w:tcPr>
          <w:p w14:paraId="22BD8937" w14:textId="2892F931"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C45BD59" w14:textId="6B94050F"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7A7DEC46" w14:textId="090DA588"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BDE3DAD"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6B4B1450" w14:textId="77777777" w:rsidTr="002C3A44">
        <w:trPr>
          <w:trHeight w:val="255"/>
        </w:trPr>
        <w:tc>
          <w:tcPr>
            <w:tcW w:w="1741" w:type="dxa"/>
            <w:tcBorders>
              <w:top w:val="nil"/>
              <w:left w:val="nil"/>
              <w:bottom w:val="nil"/>
              <w:right w:val="nil"/>
            </w:tcBorders>
            <w:shd w:val="clear" w:color="000000" w:fill="EEEEEE"/>
            <w:vAlign w:val="bottom"/>
          </w:tcPr>
          <w:p w14:paraId="64979D09" w14:textId="6E2ED971"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2770409B" w14:textId="125551C6"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86B4816" w14:textId="296E94F5"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6B93C4C"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71265E1A" w14:textId="77777777" w:rsidTr="002C3A44">
        <w:trPr>
          <w:trHeight w:val="255"/>
        </w:trPr>
        <w:tc>
          <w:tcPr>
            <w:tcW w:w="1741" w:type="dxa"/>
            <w:tcBorders>
              <w:top w:val="nil"/>
              <w:left w:val="nil"/>
              <w:bottom w:val="nil"/>
              <w:right w:val="nil"/>
            </w:tcBorders>
            <w:shd w:val="clear" w:color="000000" w:fill="EEEEEE"/>
            <w:vAlign w:val="bottom"/>
          </w:tcPr>
          <w:p w14:paraId="3A571FB3" w14:textId="245EFCEA"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B67D963" w14:textId="62EFCB81"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A0B901F" w14:textId="1658ACF4"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8A4B0FB"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3968F3E5" w14:textId="77777777" w:rsidTr="002C3A44">
        <w:trPr>
          <w:trHeight w:val="255"/>
        </w:trPr>
        <w:tc>
          <w:tcPr>
            <w:tcW w:w="1741" w:type="dxa"/>
            <w:tcBorders>
              <w:top w:val="nil"/>
              <w:left w:val="nil"/>
              <w:bottom w:val="nil"/>
              <w:right w:val="nil"/>
            </w:tcBorders>
            <w:shd w:val="clear" w:color="000000" w:fill="EEEEEE"/>
            <w:vAlign w:val="bottom"/>
          </w:tcPr>
          <w:p w14:paraId="67F5123D" w14:textId="2E9C194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FC9A5AC" w14:textId="48FD0B02"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5E58676" w14:textId="6B1969CF"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1642194"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0E3CC45E" w14:textId="77777777" w:rsidTr="002C3A44">
        <w:trPr>
          <w:trHeight w:val="255"/>
        </w:trPr>
        <w:tc>
          <w:tcPr>
            <w:tcW w:w="1741" w:type="dxa"/>
            <w:tcBorders>
              <w:top w:val="nil"/>
              <w:left w:val="nil"/>
              <w:bottom w:val="nil"/>
              <w:right w:val="nil"/>
            </w:tcBorders>
            <w:shd w:val="clear" w:color="000000" w:fill="EEEEEE"/>
            <w:vAlign w:val="bottom"/>
          </w:tcPr>
          <w:p w14:paraId="0A617CD3" w14:textId="6511BEBF"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8FE5BF4" w14:textId="6E12DF69"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11A8D69" w14:textId="16524AF9"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2AFD2F4"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C157C6" w14:paraId="7B62C70A" w14:textId="77777777" w:rsidTr="002C3A44">
        <w:trPr>
          <w:trHeight w:val="255"/>
        </w:trPr>
        <w:tc>
          <w:tcPr>
            <w:tcW w:w="1741" w:type="dxa"/>
            <w:tcBorders>
              <w:top w:val="nil"/>
              <w:left w:val="nil"/>
              <w:bottom w:val="nil"/>
              <w:right w:val="nil"/>
            </w:tcBorders>
            <w:shd w:val="clear" w:color="000000" w:fill="EEEEEE"/>
            <w:vAlign w:val="bottom"/>
          </w:tcPr>
          <w:p w14:paraId="4C4608F0" w14:textId="45E265A6"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5D1C145" w14:textId="52D4B9A2"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AF044FD" w14:textId="2BA778DE"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E937E57"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6FF5C687" w14:textId="77777777" w:rsidTr="002C3A44">
        <w:trPr>
          <w:trHeight w:val="255"/>
        </w:trPr>
        <w:tc>
          <w:tcPr>
            <w:tcW w:w="1741" w:type="dxa"/>
            <w:tcBorders>
              <w:top w:val="nil"/>
              <w:left w:val="nil"/>
              <w:bottom w:val="nil"/>
              <w:right w:val="nil"/>
            </w:tcBorders>
            <w:shd w:val="clear" w:color="000000" w:fill="EEEEEE"/>
            <w:vAlign w:val="bottom"/>
          </w:tcPr>
          <w:p w14:paraId="177AB928" w14:textId="679470A6"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Jose CELSO</w:t>
            </w:r>
          </w:p>
        </w:tc>
        <w:tc>
          <w:tcPr>
            <w:tcW w:w="1688" w:type="dxa"/>
            <w:tcBorders>
              <w:top w:val="nil"/>
              <w:left w:val="nil"/>
              <w:bottom w:val="nil"/>
              <w:right w:val="nil"/>
            </w:tcBorders>
            <w:shd w:val="clear" w:color="000000" w:fill="EEEEEE"/>
            <w:vAlign w:val="bottom"/>
          </w:tcPr>
          <w:p w14:paraId="5A1DE402" w14:textId="44B28066"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DHN, BR</w:t>
            </w:r>
          </w:p>
        </w:tc>
        <w:tc>
          <w:tcPr>
            <w:tcW w:w="3667" w:type="dxa"/>
            <w:tcBorders>
              <w:top w:val="nil"/>
              <w:left w:val="nil"/>
              <w:bottom w:val="nil"/>
              <w:right w:val="nil"/>
            </w:tcBorders>
            <w:shd w:val="clear" w:color="000000" w:fill="EEEEEE"/>
            <w:vAlign w:val="bottom"/>
          </w:tcPr>
          <w:p w14:paraId="47C10E92" w14:textId="01D6C4C2"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458DBD1" w14:textId="0EF498B5"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1842E4B7" w14:textId="77777777" w:rsidTr="002C3A44">
        <w:trPr>
          <w:trHeight w:val="255"/>
        </w:trPr>
        <w:tc>
          <w:tcPr>
            <w:tcW w:w="1741" w:type="dxa"/>
            <w:tcBorders>
              <w:top w:val="nil"/>
              <w:left w:val="nil"/>
              <w:bottom w:val="nil"/>
              <w:right w:val="nil"/>
            </w:tcBorders>
            <w:shd w:val="clear" w:color="000000" w:fill="EEEEEE"/>
            <w:vAlign w:val="bottom"/>
          </w:tcPr>
          <w:p w14:paraId="42CE0E92" w14:textId="5782BE1D"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Alberto COSTA NEVES</w:t>
            </w:r>
          </w:p>
        </w:tc>
        <w:tc>
          <w:tcPr>
            <w:tcW w:w="1688" w:type="dxa"/>
            <w:tcBorders>
              <w:top w:val="nil"/>
              <w:left w:val="nil"/>
              <w:bottom w:val="nil"/>
              <w:right w:val="nil"/>
            </w:tcBorders>
            <w:shd w:val="clear" w:color="000000" w:fill="EEEEEE"/>
            <w:vAlign w:val="bottom"/>
          </w:tcPr>
          <w:p w14:paraId="7611D5AC" w14:textId="05FD9601"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PCN maritime</w:t>
            </w:r>
          </w:p>
        </w:tc>
        <w:tc>
          <w:tcPr>
            <w:tcW w:w="3667" w:type="dxa"/>
            <w:tcBorders>
              <w:top w:val="nil"/>
              <w:left w:val="nil"/>
              <w:bottom w:val="nil"/>
              <w:right w:val="nil"/>
            </w:tcBorders>
            <w:shd w:val="clear" w:color="000000" w:fill="EEEEEE"/>
            <w:vAlign w:val="bottom"/>
          </w:tcPr>
          <w:p w14:paraId="253F1123" w14:textId="4FB54398"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F8123AF" w14:textId="6D66045B"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partially</w:t>
            </w:r>
          </w:p>
        </w:tc>
      </w:tr>
      <w:tr w:rsidR="00B839F8" w:rsidRPr="00C157C6" w14:paraId="496A29C7" w14:textId="77777777" w:rsidTr="002C3A44">
        <w:trPr>
          <w:trHeight w:val="255"/>
        </w:trPr>
        <w:tc>
          <w:tcPr>
            <w:tcW w:w="1741" w:type="dxa"/>
            <w:tcBorders>
              <w:top w:val="nil"/>
              <w:left w:val="nil"/>
              <w:bottom w:val="nil"/>
              <w:right w:val="nil"/>
            </w:tcBorders>
            <w:shd w:val="clear" w:color="000000" w:fill="EEEEEE"/>
            <w:vAlign w:val="bottom"/>
          </w:tcPr>
          <w:p w14:paraId="5C788832" w14:textId="02834BD7" w:rsidR="00B839F8" w:rsidRDefault="00B839F8" w:rsidP="00B839F8">
            <w:pPr>
              <w:tabs>
                <w:tab w:val="left" w:pos="3600"/>
              </w:tabs>
              <w:spacing w:line="360" w:lineRule="auto"/>
              <w:rPr>
                <w:rFonts w:ascii="Arial" w:hAnsi="Arial" w:cs="Arial"/>
                <w:sz w:val="20"/>
                <w:szCs w:val="20"/>
                <w:lang w:val="en-GB"/>
              </w:rPr>
            </w:pPr>
            <w:r>
              <w:rPr>
                <w:rFonts w:ascii="Arial" w:hAnsi="Arial" w:cs="Arial"/>
                <w:sz w:val="20"/>
                <w:szCs w:val="20"/>
                <w:lang w:val="en-GB"/>
              </w:rPr>
              <w:t>David D’AQUINO</w:t>
            </w:r>
          </w:p>
        </w:tc>
        <w:tc>
          <w:tcPr>
            <w:tcW w:w="1688" w:type="dxa"/>
            <w:tcBorders>
              <w:top w:val="nil"/>
              <w:left w:val="nil"/>
              <w:bottom w:val="nil"/>
              <w:right w:val="nil"/>
            </w:tcBorders>
            <w:shd w:val="clear" w:color="000000" w:fill="EEEEEE"/>
            <w:vAlign w:val="bottom"/>
          </w:tcPr>
          <w:p w14:paraId="170DD9EE" w14:textId="6F21AAC1"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Navico</w:t>
            </w:r>
          </w:p>
        </w:tc>
        <w:tc>
          <w:tcPr>
            <w:tcW w:w="3667" w:type="dxa"/>
            <w:tcBorders>
              <w:top w:val="nil"/>
              <w:left w:val="nil"/>
              <w:bottom w:val="nil"/>
              <w:right w:val="nil"/>
            </w:tcBorders>
            <w:shd w:val="clear" w:color="000000" w:fill="EEEEEE"/>
            <w:vAlign w:val="bottom"/>
          </w:tcPr>
          <w:p w14:paraId="096E4B4B" w14:textId="77777777" w:rsidR="00B839F8" w:rsidRPr="00D256D0"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74B28D4" w14:textId="58CC1888"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2F5D7BE8" w14:textId="77777777" w:rsidTr="002C3A44">
        <w:trPr>
          <w:trHeight w:val="255"/>
        </w:trPr>
        <w:tc>
          <w:tcPr>
            <w:tcW w:w="1741" w:type="dxa"/>
            <w:tcBorders>
              <w:top w:val="nil"/>
              <w:left w:val="nil"/>
              <w:bottom w:val="nil"/>
              <w:right w:val="nil"/>
            </w:tcBorders>
            <w:shd w:val="clear" w:color="000000" w:fill="EEEEEE"/>
            <w:vAlign w:val="bottom"/>
          </w:tcPr>
          <w:p w14:paraId="594D08EF" w14:textId="7767DFEB" w:rsidR="00B839F8" w:rsidRPr="00EE2887" w:rsidRDefault="00B839F8" w:rsidP="00B839F8">
            <w:pPr>
              <w:tabs>
                <w:tab w:val="left" w:pos="3600"/>
              </w:tabs>
              <w:spacing w:line="360" w:lineRule="auto"/>
              <w:rPr>
                <w:rFonts w:ascii="Arial" w:hAnsi="Arial" w:cs="Arial"/>
                <w:sz w:val="20"/>
                <w:szCs w:val="20"/>
                <w:lang w:val="en-GB"/>
              </w:rPr>
            </w:pPr>
            <w:r>
              <w:rPr>
                <w:rFonts w:ascii="Arial" w:hAnsi="Arial" w:cs="Arial"/>
                <w:sz w:val="20"/>
                <w:szCs w:val="20"/>
                <w:lang w:val="en-GB"/>
              </w:rPr>
              <w:t>Tom DePUYT</w:t>
            </w:r>
          </w:p>
        </w:tc>
        <w:tc>
          <w:tcPr>
            <w:tcW w:w="1688" w:type="dxa"/>
            <w:tcBorders>
              <w:top w:val="nil"/>
              <w:left w:val="nil"/>
              <w:bottom w:val="nil"/>
              <w:right w:val="nil"/>
            </w:tcBorders>
            <w:shd w:val="clear" w:color="000000" w:fill="EEEEEE"/>
            <w:vAlign w:val="bottom"/>
          </w:tcPr>
          <w:p w14:paraId="7B5CAB76" w14:textId="246A629B"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ESRI</w:t>
            </w:r>
          </w:p>
        </w:tc>
        <w:tc>
          <w:tcPr>
            <w:tcW w:w="3667" w:type="dxa"/>
            <w:tcBorders>
              <w:top w:val="nil"/>
              <w:left w:val="nil"/>
              <w:bottom w:val="nil"/>
              <w:right w:val="nil"/>
            </w:tcBorders>
            <w:shd w:val="clear" w:color="000000" w:fill="EEEEEE"/>
            <w:vAlign w:val="bottom"/>
          </w:tcPr>
          <w:p w14:paraId="2D2ACAA0" w14:textId="6F9E4D18" w:rsidR="00B839F8" w:rsidRPr="00D256D0"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DAC203C" w14:textId="6D7BA1C0"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530586AB" w14:textId="77777777" w:rsidTr="002C3A44">
        <w:trPr>
          <w:trHeight w:val="255"/>
        </w:trPr>
        <w:tc>
          <w:tcPr>
            <w:tcW w:w="1741" w:type="dxa"/>
            <w:tcBorders>
              <w:top w:val="nil"/>
              <w:left w:val="nil"/>
              <w:bottom w:val="nil"/>
              <w:right w:val="nil"/>
            </w:tcBorders>
            <w:shd w:val="clear" w:color="000000" w:fill="EEEEEE"/>
            <w:vAlign w:val="bottom"/>
          </w:tcPr>
          <w:p w14:paraId="7DAA3300" w14:textId="7AA33E8C" w:rsidR="00B839F8" w:rsidRPr="000406A5" w:rsidRDefault="00B839F8" w:rsidP="00B839F8">
            <w:pPr>
              <w:rPr>
                <w:rFonts w:ascii="Arial" w:eastAsia="Times New Roman" w:hAnsi="Arial" w:cs="Arial"/>
                <w:color w:val="000000"/>
                <w:sz w:val="20"/>
                <w:szCs w:val="20"/>
                <w:lang w:eastAsia="de-AT"/>
              </w:rPr>
            </w:pPr>
            <w:r w:rsidRPr="00D7346B">
              <w:rPr>
                <w:rFonts w:ascii="Arial" w:eastAsia="Times New Roman" w:hAnsi="Arial" w:cs="Arial"/>
                <w:color w:val="000000"/>
                <w:sz w:val="20"/>
                <w:szCs w:val="20"/>
                <w:lang w:eastAsia="de-AT"/>
              </w:rPr>
              <w:t>Mark H</w:t>
            </w:r>
            <w:r>
              <w:rPr>
                <w:rFonts w:ascii="Arial" w:eastAsia="Times New Roman" w:hAnsi="Arial" w:cs="Arial"/>
                <w:color w:val="000000"/>
                <w:sz w:val="20"/>
                <w:szCs w:val="20"/>
                <w:lang w:eastAsia="de-AT"/>
              </w:rPr>
              <w:t>ANZSCHE</w:t>
            </w:r>
          </w:p>
        </w:tc>
        <w:tc>
          <w:tcPr>
            <w:tcW w:w="1688" w:type="dxa"/>
            <w:tcBorders>
              <w:top w:val="nil"/>
              <w:left w:val="nil"/>
              <w:bottom w:val="nil"/>
              <w:right w:val="nil"/>
            </w:tcBorders>
            <w:shd w:val="clear" w:color="000000" w:fill="EEEEEE"/>
            <w:vAlign w:val="bottom"/>
          </w:tcPr>
          <w:p w14:paraId="05738628" w14:textId="12672095"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IIC Technologies</w:t>
            </w:r>
          </w:p>
        </w:tc>
        <w:tc>
          <w:tcPr>
            <w:tcW w:w="3667" w:type="dxa"/>
            <w:tcBorders>
              <w:top w:val="nil"/>
              <w:left w:val="nil"/>
              <w:bottom w:val="nil"/>
              <w:right w:val="nil"/>
            </w:tcBorders>
            <w:shd w:val="clear" w:color="000000" w:fill="EEEEEE"/>
            <w:vAlign w:val="bottom"/>
          </w:tcPr>
          <w:p w14:paraId="3BEE6973"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4502E1A" w14:textId="60D1DB1F"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7D618877" w14:textId="77777777" w:rsidTr="002C3A44">
        <w:trPr>
          <w:trHeight w:val="255"/>
        </w:trPr>
        <w:tc>
          <w:tcPr>
            <w:tcW w:w="1741" w:type="dxa"/>
            <w:tcBorders>
              <w:top w:val="nil"/>
              <w:left w:val="nil"/>
              <w:bottom w:val="nil"/>
              <w:right w:val="nil"/>
            </w:tcBorders>
            <w:shd w:val="clear" w:color="000000" w:fill="EEEEEE"/>
            <w:vAlign w:val="bottom"/>
          </w:tcPr>
          <w:p w14:paraId="32FD19DC" w14:textId="7D60CBD3" w:rsidR="00B839F8" w:rsidRDefault="00B839F8" w:rsidP="00B839F8">
            <w:pPr>
              <w:rPr>
                <w:rFonts w:ascii="Arial" w:eastAsia="Times New Roman" w:hAnsi="Arial" w:cs="Arial"/>
                <w:color w:val="000000"/>
                <w:sz w:val="20"/>
                <w:szCs w:val="20"/>
                <w:lang w:eastAsia="de-AT"/>
              </w:rPr>
            </w:pPr>
            <w:r w:rsidRPr="000406A5">
              <w:rPr>
                <w:rFonts w:ascii="Arial" w:eastAsia="Times New Roman" w:hAnsi="Arial" w:cs="Arial"/>
                <w:color w:val="000000"/>
                <w:sz w:val="20"/>
                <w:szCs w:val="20"/>
                <w:lang w:eastAsia="de-AT"/>
              </w:rPr>
              <w:t>Duško I</w:t>
            </w:r>
            <w:r>
              <w:rPr>
                <w:rFonts w:ascii="Arial" w:eastAsia="Times New Roman" w:hAnsi="Arial" w:cs="Arial"/>
                <w:color w:val="000000"/>
                <w:sz w:val="20"/>
                <w:szCs w:val="20"/>
                <w:lang w:eastAsia="de-AT"/>
              </w:rPr>
              <w:t>SAKOVIC</w:t>
            </w:r>
          </w:p>
        </w:tc>
        <w:tc>
          <w:tcPr>
            <w:tcW w:w="1688" w:type="dxa"/>
            <w:tcBorders>
              <w:top w:val="nil"/>
              <w:left w:val="nil"/>
              <w:bottom w:val="nil"/>
              <w:right w:val="nil"/>
            </w:tcBorders>
            <w:shd w:val="clear" w:color="000000" w:fill="EEEEEE"/>
            <w:vAlign w:val="bottom"/>
          </w:tcPr>
          <w:p w14:paraId="32D5EDCE" w14:textId="2F355058"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Sava Commission</w:t>
            </w:r>
          </w:p>
        </w:tc>
        <w:tc>
          <w:tcPr>
            <w:tcW w:w="3667" w:type="dxa"/>
            <w:tcBorders>
              <w:top w:val="nil"/>
              <w:left w:val="nil"/>
              <w:bottom w:val="nil"/>
              <w:right w:val="nil"/>
            </w:tcBorders>
            <w:shd w:val="clear" w:color="000000" w:fill="EEEEEE"/>
            <w:vAlign w:val="bottom"/>
          </w:tcPr>
          <w:p w14:paraId="5410CC5B"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37C94B4" w14:textId="5E503014"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2D4E5093" w14:textId="77777777" w:rsidTr="002C3A44">
        <w:trPr>
          <w:trHeight w:val="255"/>
        </w:trPr>
        <w:tc>
          <w:tcPr>
            <w:tcW w:w="1741" w:type="dxa"/>
            <w:tcBorders>
              <w:top w:val="nil"/>
              <w:left w:val="nil"/>
              <w:bottom w:val="nil"/>
              <w:right w:val="nil"/>
            </w:tcBorders>
            <w:shd w:val="clear" w:color="000000" w:fill="EEEEEE"/>
            <w:vAlign w:val="bottom"/>
          </w:tcPr>
          <w:p w14:paraId="30675284" w14:textId="5CA499CA"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Denise LaDUE</w:t>
            </w:r>
          </w:p>
        </w:tc>
        <w:tc>
          <w:tcPr>
            <w:tcW w:w="1688" w:type="dxa"/>
            <w:tcBorders>
              <w:top w:val="nil"/>
              <w:left w:val="nil"/>
              <w:bottom w:val="nil"/>
              <w:right w:val="nil"/>
            </w:tcBorders>
            <w:shd w:val="clear" w:color="000000" w:fill="EEEEEE"/>
            <w:vAlign w:val="bottom"/>
          </w:tcPr>
          <w:p w14:paraId="06D566A0" w14:textId="62342339"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 US</w:t>
            </w:r>
          </w:p>
        </w:tc>
        <w:tc>
          <w:tcPr>
            <w:tcW w:w="3667" w:type="dxa"/>
            <w:tcBorders>
              <w:top w:val="nil"/>
              <w:left w:val="nil"/>
              <w:bottom w:val="nil"/>
              <w:right w:val="nil"/>
            </w:tcBorders>
            <w:shd w:val="clear" w:color="000000" w:fill="EEEEEE"/>
            <w:vAlign w:val="bottom"/>
          </w:tcPr>
          <w:p w14:paraId="43CEC557" w14:textId="6D8D399A"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E7583CD" w14:textId="0E86ED0F"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69816AD3" w14:textId="77777777" w:rsidTr="002C3A44">
        <w:trPr>
          <w:trHeight w:val="255"/>
        </w:trPr>
        <w:tc>
          <w:tcPr>
            <w:tcW w:w="1741" w:type="dxa"/>
            <w:tcBorders>
              <w:top w:val="nil"/>
              <w:left w:val="nil"/>
              <w:bottom w:val="nil"/>
              <w:right w:val="nil"/>
            </w:tcBorders>
            <w:shd w:val="clear" w:color="000000" w:fill="EEEEEE"/>
            <w:vAlign w:val="bottom"/>
          </w:tcPr>
          <w:p w14:paraId="31B543CF" w14:textId="465B5A55"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Friedhelm MOGGERT-KÄGELER</w:t>
            </w:r>
          </w:p>
        </w:tc>
        <w:tc>
          <w:tcPr>
            <w:tcW w:w="1688" w:type="dxa"/>
            <w:tcBorders>
              <w:top w:val="nil"/>
              <w:left w:val="nil"/>
              <w:bottom w:val="nil"/>
              <w:right w:val="nil"/>
            </w:tcBorders>
            <w:shd w:val="clear" w:color="000000" w:fill="EEEEEE"/>
            <w:vAlign w:val="bottom"/>
          </w:tcPr>
          <w:p w14:paraId="11F73C56" w14:textId="7226F6C5"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SevenCs GmbH</w:t>
            </w:r>
          </w:p>
        </w:tc>
        <w:tc>
          <w:tcPr>
            <w:tcW w:w="3667" w:type="dxa"/>
            <w:tcBorders>
              <w:top w:val="nil"/>
              <w:left w:val="nil"/>
              <w:bottom w:val="nil"/>
              <w:right w:val="nil"/>
            </w:tcBorders>
            <w:shd w:val="clear" w:color="000000" w:fill="EEEEEE"/>
            <w:vAlign w:val="bottom"/>
          </w:tcPr>
          <w:p w14:paraId="54D26471"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6641B8B" w14:textId="2C5C4C51"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5160BE69" w14:textId="77777777" w:rsidTr="002C3A44">
        <w:trPr>
          <w:trHeight w:val="255"/>
        </w:trPr>
        <w:tc>
          <w:tcPr>
            <w:tcW w:w="1741" w:type="dxa"/>
            <w:tcBorders>
              <w:top w:val="nil"/>
              <w:left w:val="nil"/>
              <w:bottom w:val="nil"/>
              <w:right w:val="nil"/>
            </w:tcBorders>
            <w:shd w:val="clear" w:color="000000" w:fill="EEEEEE"/>
            <w:vAlign w:val="bottom"/>
          </w:tcPr>
          <w:p w14:paraId="3075F00B" w14:textId="4763E37D"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Mikan STAMENKOVICH</w:t>
            </w:r>
          </w:p>
        </w:tc>
        <w:tc>
          <w:tcPr>
            <w:tcW w:w="1688" w:type="dxa"/>
            <w:tcBorders>
              <w:top w:val="nil"/>
              <w:left w:val="nil"/>
              <w:bottom w:val="nil"/>
              <w:right w:val="nil"/>
            </w:tcBorders>
            <w:shd w:val="clear" w:color="000000" w:fill="EEEEEE"/>
            <w:vAlign w:val="bottom"/>
          </w:tcPr>
          <w:p w14:paraId="3786AB44" w14:textId="5875B4A7"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Navy, US</w:t>
            </w:r>
          </w:p>
        </w:tc>
        <w:tc>
          <w:tcPr>
            <w:tcW w:w="3667" w:type="dxa"/>
            <w:tcBorders>
              <w:top w:val="nil"/>
              <w:left w:val="nil"/>
              <w:bottom w:val="nil"/>
              <w:right w:val="nil"/>
            </w:tcBorders>
            <w:shd w:val="clear" w:color="000000" w:fill="EEEEEE"/>
            <w:vAlign w:val="bottom"/>
          </w:tcPr>
          <w:p w14:paraId="44651E4E"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6485E90" w14:textId="328B327E"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if needed</w:t>
            </w:r>
          </w:p>
        </w:tc>
      </w:tr>
      <w:tr w:rsidR="00B839F8"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B839F8" w:rsidRPr="00253AFE"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B839F8" w:rsidRPr="00253AF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B839F8" w:rsidRPr="00C157C6"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B839F8" w:rsidRPr="00023F4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B839F8" w:rsidRPr="00DC5E5B"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B839F8" w:rsidRPr="003517BA"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B839F8" w:rsidRPr="006D750E"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B839F8" w:rsidRPr="006D750E"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B839F8" w:rsidRPr="00AA3132"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B839F8" w:rsidRPr="00AA3132"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B839F8" w:rsidRPr="00AA3132"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B839F8" w:rsidRPr="00AA3132"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B839F8" w:rsidRPr="006D750E"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B839F8" w:rsidRPr="006D750E"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B839F8" w:rsidRPr="001C0B54"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B839F8" w:rsidRPr="001C0B54"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B839F8" w:rsidRPr="001C0B54" w:rsidRDefault="00B839F8" w:rsidP="00B839F8">
            <w:pPr>
              <w:rPr>
                <w:rFonts w:ascii="Arial" w:eastAsia="Times New Roman" w:hAnsi="Arial" w:cs="Arial"/>
                <w:color w:val="000000"/>
                <w:sz w:val="20"/>
                <w:szCs w:val="20"/>
                <w:lang w:val="fr-FR" w:eastAsia="de-AT"/>
              </w:rPr>
            </w:pPr>
          </w:p>
        </w:tc>
      </w:tr>
      <w:tr w:rsidR="00B839F8"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B839F8" w:rsidRPr="001C0B54"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B839F8" w:rsidRPr="001C0B54"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B839F8" w:rsidRPr="001C0B54" w:rsidRDefault="00B839F8" w:rsidP="00B839F8">
            <w:pPr>
              <w:rPr>
                <w:rFonts w:ascii="Arial" w:eastAsia="Times New Roman" w:hAnsi="Arial" w:cs="Arial"/>
                <w:color w:val="000000"/>
                <w:sz w:val="20"/>
                <w:szCs w:val="20"/>
                <w:lang w:val="fr-FR" w:eastAsia="de-AT"/>
              </w:rPr>
            </w:pPr>
          </w:p>
        </w:tc>
      </w:tr>
    </w:tbl>
    <w:p w14:paraId="5F2FF05C" w14:textId="0357D903"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23"/>
      <w:footerReference w:type="default" r:id="rId24"/>
      <w:pgSz w:w="12240" w:h="15840"/>
      <w:pgMar w:top="1440" w:right="990" w:bottom="1440" w:left="16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3DE7F5" w16cex:dateUtc="2024-10-03T11:16:00Z"/>
  <w16cex:commentExtensible w16cex:durableId="34687986" w16cex:dateUtc="2024-10-03T11:18:00Z"/>
  <w16cex:commentExtensible w16cex:durableId="4A213F62" w16cex:dateUtc="2024-10-03T11:19:00Z"/>
  <w16cex:commentExtensible w16cex:durableId="6738FAC3" w16cex:dateUtc="2024-10-03T11:22:00Z"/>
  <w16cex:commentExtensible w16cex:durableId="0ABC161E" w16cex:dateUtc="2024-10-03T11:23:00Z"/>
  <w16cex:commentExtensible w16cex:durableId="005F4AE4" w16cex:dateUtc="2024-10-03T11:23:00Z"/>
  <w16cex:commentExtensible w16cex:durableId="2DB320E9" w16cex:dateUtc="2024-10-03T11:23:00Z"/>
  <w16cex:commentExtensible w16cex:durableId="4ED22976" w16cex:dateUtc="2024-10-03T11:24:00Z"/>
  <w16cex:commentExtensible w16cex:durableId="7DC2B613" w16cex:dateUtc="2024-10-03T11:25:00Z"/>
  <w16cex:commentExtensible w16cex:durableId="0712580D" w16cex:dateUtc="2024-10-03T11:26:00Z"/>
  <w16cex:commentExtensible w16cex:durableId="7C0696BC" w16cex:dateUtc="2024-10-03T11:26:00Z"/>
  <w16cex:commentExtensible w16cex:durableId="4D183D2B" w16cex:dateUtc="2024-10-03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440DD2" w16cid:durableId="0D3DE7F5"/>
  <w16cid:commentId w16cid:paraId="1503E60B" w16cid:durableId="34687986"/>
  <w16cid:commentId w16cid:paraId="1BA29756" w16cid:durableId="4A213F62"/>
  <w16cid:commentId w16cid:paraId="477BB939" w16cid:durableId="6738FAC3"/>
  <w16cid:commentId w16cid:paraId="6B4961FC" w16cid:durableId="0ABC161E"/>
  <w16cid:commentId w16cid:paraId="256FAD5D" w16cid:durableId="005F4AE4"/>
  <w16cid:commentId w16cid:paraId="7BF112CB" w16cid:durableId="2DB320E9"/>
  <w16cid:commentId w16cid:paraId="46D39553" w16cid:durableId="4ED22976"/>
  <w16cid:commentId w16cid:paraId="077E3C89" w16cid:durableId="7DC2B613"/>
  <w16cid:commentId w16cid:paraId="264F7294" w16cid:durableId="0712580D"/>
  <w16cid:commentId w16cid:paraId="7A30367E" w16cid:durableId="7C0696BC"/>
  <w16cid:commentId w16cid:paraId="5FC4F86B" w16cid:durableId="4D183D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91D08C" w14:textId="77777777" w:rsidR="00420245" w:rsidRDefault="00420245">
      <w:r>
        <w:separator/>
      </w:r>
    </w:p>
  </w:endnote>
  <w:endnote w:type="continuationSeparator" w:id="0">
    <w:p w14:paraId="25F8561E" w14:textId="77777777" w:rsidR="00420245" w:rsidRDefault="00420245">
      <w:r>
        <w:continuationSeparator/>
      </w:r>
    </w:p>
  </w:endnote>
  <w:endnote w:type="continuationNotice" w:id="1">
    <w:p w14:paraId="51734B33" w14:textId="77777777" w:rsidR="00420245" w:rsidRDefault="004202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F8EC" w14:textId="77777777" w:rsidR="00244A2A" w:rsidRDefault="00244A2A"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244A2A" w:rsidRDefault="00244A2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1677" w14:textId="487F4671" w:rsidR="00244A2A" w:rsidRPr="00136E7B" w:rsidRDefault="00244A2A"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24380A">
      <w:rPr>
        <w:rStyle w:val="Seitenzahl"/>
        <w:rFonts w:ascii="Arial" w:hAnsi="Arial" w:cs="Arial"/>
        <w:noProof/>
        <w:sz w:val="20"/>
        <w:szCs w:val="20"/>
      </w:rPr>
      <w:t>7</w:t>
    </w:r>
    <w:r w:rsidRPr="00136E7B">
      <w:rPr>
        <w:rStyle w:val="Seitenzahl"/>
        <w:rFonts w:ascii="Arial" w:hAnsi="Arial" w:cs="Arial"/>
        <w:sz w:val="20"/>
        <w:szCs w:val="20"/>
      </w:rPr>
      <w:fldChar w:fldCharType="end"/>
    </w:r>
  </w:p>
  <w:p w14:paraId="37F87E9D" w14:textId="024902E1" w:rsidR="00244A2A" w:rsidRDefault="00244A2A">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Pr>
        <w:rFonts w:ascii="Arial" w:hAnsi="Arial" w:cs="Arial"/>
        <w:noProof/>
        <w:sz w:val="16"/>
        <w:szCs w:val="16"/>
      </w:rPr>
      <w:t>IEHG_XVIII_draft agenda.docx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2F6F9" w14:textId="77777777" w:rsidR="00420245" w:rsidRDefault="00420245">
      <w:r>
        <w:separator/>
      </w:r>
    </w:p>
  </w:footnote>
  <w:footnote w:type="continuationSeparator" w:id="0">
    <w:p w14:paraId="5F8EB0E0" w14:textId="77777777" w:rsidR="00420245" w:rsidRDefault="00420245">
      <w:r>
        <w:continuationSeparator/>
      </w:r>
    </w:p>
  </w:footnote>
  <w:footnote w:type="continuationNotice" w:id="1">
    <w:p w14:paraId="0F0B304D" w14:textId="77777777" w:rsidR="00420245" w:rsidRDefault="0042024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8pt;height:336.6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9"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1"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8"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23"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
  </w:num>
  <w:num w:numId="2">
    <w:abstractNumId w:val="8"/>
  </w:num>
  <w:num w:numId="3">
    <w:abstractNumId w:val="5"/>
  </w:num>
  <w:num w:numId="4">
    <w:abstractNumId w:val="16"/>
  </w:num>
  <w:num w:numId="5">
    <w:abstractNumId w:val="13"/>
  </w:num>
  <w:num w:numId="6">
    <w:abstractNumId w:val="4"/>
  </w:num>
  <w:num w:numId="7">
    <w:abstractNumId w:val="2"/>
  </w:num>
  <w:num w:numId="8">
    <w:abstractNumId w:val="27"/>
  </w:num>
  <w:num w:numId="9">
    <w:abstractNumId w:val="7"/>
  </w:num>
  <w:num w:numId="10">
    <w:abstractNumId w:val="19"/>
  </w:num>
  <w:num w:numId="11">
    <w:abstractNumId w:val="1"/>
  </w:num>
  <w:num w:numId="12">
    <w:abstractNumId w:val="26"/>
  </w:num>
  <w:num w:numId="13">
    <w:abstractNumId w:val="18"/>
  </w:num>
  <w:num w:numId="14">
    <w:abstractNumId w:val="14"/>
  </w:num>
  <w:num w:numId="15">
    <w:abstractNumId w:val="6"/>
  </w:num>
  <w:num w:numId="16">
    <w:abstractNumId w:val="21"/>
  </w:num>
  <w:num w:numId="17">
    <w:abstractNumId w:val="17"/>
  </w:num>
  <w:num w:numId="18">
    <w:abstractNumId w:val="23"/>
  </w:num>
  <w:num w:numId="19">
    <w:abstractNumId w:val="25"/>
  </w:num>
  <w:num w:numId="20">
    <w:abstractNumId w:val="12"/>
  </w:num>
  <w:num w:numId="21">
    <w:abstractNumId w:val="11"/>
  </w:num>
  <w:num w:numId="22">
    <w:abstractNumId w:val="10"/>
  </w:num>
  <w:num w:numId="23">
    <w:abstractNumId w:val="15"/>
  </w:num>
  <w:num w:numId="24">
    <w:abstractNumId w:val="0"/>
  </w:num>
  <w:num w:numId="25">
    <w:abstractNumId w:val="9"/>
  </w:num>
  <w:num w:numId="26">
    <w:abstractNumId w:val="2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44"/>
    <w:rsid w:val="00006E94"/>
    <w:rsid w:val="000110A7"/>
    <w:rsid w:val="00013846"/>
    <w:rsid w:val="000153D8"/>
    <w:rsid w:val="00015B51"/>
    <w:rsid w:val="0002380E"/>
    <w:rsid w:val="00023F42"/>
    <w:rsid w:val="0003413D"/>
    <w:rsid w:val="00035B9E"/>
    <w:rsid w:val="00037291"/>
    <w:rsid w:val="000406A5"/>
    <w:rsid w:val="000408C3"/>
    <w:rsid w:val="00044F84"/>
    <w:rsid w:val="000503C3"/>
    <w:rsid w:val="000563E2"/>
    <w:rsid w:val="000618B9"/>
    <w:rsid w:val="000626AB"/>
    <w:rsid w:val="00070660"/>
    <w:rsid w:val="00070FF9"/>
    <w:rsid w:val="00071036"/>
    <w:rsid w:val="0007626E"/>
    <w:rsid w:val="000831B3"/>
    <w:rsid w:val="00093AC8"/>
    <w:rsid w:val="00094157"/>
    <w:rsid w:val="000944DD"/>
    <w:rsid w:val="00095C17"/>
    <w:rsid w:val="00096137"/>
    <w:rsid w:val="0009626D"/>
    <w:rsid w:val="00097D85"/>
    <w:rsid w:val="000B042C"/>
    <w:rsid w:val="000B6352"/>
    <w:rsid w:val="000B774C"/>
    <w:rsid w:val="000B7C20"/>
    <w:rsid w:val="000C1ED1"/>
    <w:rsid w:val="000C1F2E"/>
    <w:rsid w:val="000C6429"/>
    <w:rsid w:val="000C7236"/>
    <w:rsid w:val="000D11F5"/>
    <w:rsid w:val="000D44D1"/>
    <w:rsid w:val="000D627D"/>
    <w:rsid w:val="000D6FE1"/>
    <w:rsid w:val="000E1846"/>
    <w:rsid w:val="000E5408"/>
    <w:rsid w:val="000E72E2"/>
    <w:rsid w:val="000E78F3"/>
    <w:rsid w:val="000E7AFC"/>
    <w:rsid w:val="000E7D36"/>
    <w:rsid w:val="000E7DC1"/>
    <w:rsid w:val="000F1950"/>
    <w:rsid w:val="000F5BE3"/>
    <w:rsid w:val="000F6F95"/>
    <w:rsid w:val="0010280E"/>
    <w:rsid w:val="00104D79"/>
    <w:rsid w:val="00105C75"/>
    <w:rsid w:val="001137B9"/>
    <w:rsid w:val="001144C5"/>
    <w:rsid w:val="00114B26"/>
    <w:rsid w:val="00120278"/>
    <w:rsid w:val="00120B5C"/>
    <w:rsid w:val="0012172C"/>
    <w:rsid w:val="00121D43"/>
    <w:rsid w:val="001222B2"/>
    <w:rsid w:val="00125635"/>
    <w:rsid w:val="00125643"/>
    <w:rsid w:val="001264B0"/>
    <w:rsid w:val="001276A5"/>
    <w:rsid w:val="00132345"/>
    <w:rsid w:val="0013234B"/>
    <w:rsid w:val="001331E1"/>
    <w:rsid w:val="00135C1C"/>
    <w:rsid w:val="0013629A"/>
    <w:rsid w:val="001362DD"/>
    <w:rsid w:val="00136E7B"/>
    <w:rsid w:val="00137267"/>
    <w:rsid w:val="001373F9"/>
    <w:rsid w:val="00137EB0"/>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14AF"/>
    <w:rsid w:val="001E4850"/>
    <w:rsid w:val="001E658D"/>
    <w:rsid w:val="001E741B"/>
    <w:rsid w:val="001F5509"/>
    <w:rsid w:val="001F6A39"/>
    <w:rsid w:val="00201778"/>
    <w:rsid w:val="00203295"/>
    <w:rsid w:val="00205512"/>
    <w:rsid w:val="002058EC"/>
    <w:rsid w:val="002077AF"/>
    <w:rsid w:val="00207C33"/>
    <w:rsid w:val="002109F5"/>
    <w:rsid w:val="00213CF1"/>
    <w:rsid w:val="00216661"/>
    <w:rsid w:val="0022378C"/>
    <w:rsid w:val="00224611"/>
    <w:rsid w:val="00231F4B"/>
    <w:rsid w:val="002340A0"/>
    <w:rsid w:val="00235DA3"/>
    <w:rsid w:val="0024380A"/>
    <w:rsid w:val="00243A99"/>
    <w:rsid w:val="002447A5"/>
    <w:rsid w:val="00244A2A"/>
    <w:rsid w:val="00244F5C"/>
    <w:rsid w:val="0024544C"/>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2F51"/>
    <w:rsid w:val="0029301F"/>
    <w:rsid w:val="002A00BB"/>
    <w:rsid w:val="002A21F1"/>
    <w:rsid w:val="002A7694"/>
    <w:rsid w:val="002B0038"/>
    <w:rsid w:val="002B3CE8"/>
    <w:rsid w:val="002B5BEE"/>
    <w:rsid w:val="002B67C2"/>
    <w:rsid w:val="002B6AB0"/>
    <w:rsid w:val="002C1258"/>
    <w:rsid w:val="002C2936"/>
    <w:rsid w:val="002C33F3"/>
    <w:rsid w:val="002C3A44"/>
    <w:rsid w:val="002C5B32"/>
    <w:rsid w:val="002C7111"/>
    <w:rsid w:val="002C7CEB"/>
    <w:rsid w:val="002C7D87"/>
    <w:rsid w:val="002D0585"/>
    <w:rsid w:val="002D362B"/>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16DE6"/>
    <w:rsid w:val="00320245"/>
    <w:rsid w:val="00322995"/>
    <w:rsid w:val="00322A96"/>
    <w:rsid w:val="00322F80"/>
    <w:rsid w:val="00324653"/>
    <w:rsid w:val="00324C7E"/>
    <w:rsid w:val="00325292"/>
    <w:rsid w:val="00325DD5"/>
    <w:rsid w:val="00330C71"/>
    <w:rsid w:val="00333269"/>
    <w:rsid w:val="00336DAC"/>
    <w:rsid w:val="00337B14"/>
    <w:rsid w:val="003403BA"/>
    <w:rsid w:val="003422EB"/>
    <w:rsid w:val="00344CDC"/>
    <w:rsid w:val="003463DE"/>
    <w:rsid w:val="003475AD"/>
    <w:rsid w:val="003517BA"/>
    <w:rsid w:val="00352A85"/>
    <w:rsid w:val="00353365"/>
    <w:rsid w:val="00356A00"/>
    <w:rsid w:val="00357F27"/>
    <w:rsid w:val="00363662"/>
    <w:rsid w:val="00363D68"/>
    <w:rsid w:val="00365568"/>
    <w:rsid w:val="003744CC"/>
    <w:rsid w:val="00376223"/>
    <w:rsid w:val="00377BDF"/>
    <w:rsid w:val="003852D3"/>
    <w:rsid w:val="00386B70"/>
    <w:rsid w:val="00390236"/>
    <w:rsid w:val="0039239F"/>
    <w:rsid w:val="00392906"/>
    <w:rsid w:val="00392EB2"/>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0245"/>
    <w:rsid w:val="0042240E"/>
    <w:rsid w:val="0042741A"/>
    <w:rsid w:val="0043067C"/>
    <w:rsid w:val="00430D24"/>
    <w:rsid w:val="00435D35"/>
    <w:rsid w:val="004361CC"/>
    <w:rsid w:val="00436782"/>
    <w:rsid w:val="00441418"/>
    <w:rsid w:val="0044608D"/>
    <w:rsid w:val="00447ED4"/>
    <w:rsid w:val="004517F2"/>
    <w:rsid w:val="0045622A"/>
    <w:rsid w:val="0046036F"/>
    <w:rsid w:val="00460D91"/>
    <w:rsid w:val="00462FC1"/>
    <w:rsid w:val="00463E77"/>
    <w:rsid w:val="00471A54"/>
    <w:rsid w:val="004744F8"/>
    <w:rsid w:val="00475C36"/>
    <w:rsid w:val="004766F4"/>
    <w:rsid w:val="00481404"/>
    <w:rsid w:val="00482139"/>
    <w:rsid w:val="004842AF"/>
    <w:rsid w:val="00484E42"/>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5028"/>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0A64"/>
    <w:rsid w:val="00561AE5"/>
    <w:rsid w:val="00563761"/>
    <w:rsid w:val="005648C3"/>
    <w:rsid w:val="005651BA"/>
    <w:rsid w:val="0056542C"/>
    <w:rsid w:val="00566DCB"/>
    <w:rsid w:val="0057197B"/>
    <w:rsid w:val="005727E7"/>
    <w:rsid w:val="00574555"/>
    <w:rsid w:val="005771F5"/>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68DD"/>
    <w:rsid w:val="005E0711"/>
    <w:rsid w:val="005E07E1"/>
    <w:rsid w:val="005E52A8"/>
    <w:rsid w:val="005E5F22"/>
    <w:rsid w:val="005F2ECC"/>
    <w:rsid w:val="00600EAC"/>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7C6A"/>
    <w:rsid w:val="006A11D5"/>
    <w:rsid w:val="006A2CDC"/>
    <w:rsid w:val="006A32C2"/>
    <w:rsid w:val="006A4FB6"/>
    <w:rsid w:val="006A70BB"/>
    <w:rsid w:val="006A7569"/>
    <w:rsid w:val="006B1B85"/>
    <w:rsid w:val="006B2D02"/>
    <w:rsid w:val="006B2E7B"/>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11AA8"/>
    <w:rsid w:val="007136B6"/>
    <w:rsid w:val="0071514C"/>
    <w:rsid w:val="00715C8F"/>
    <w:rsid w:val="00721E03"/>
    <w:rsid w:val="00731587"/>
    <w:rsid w:val="00732BCA"/>
    <w:rsid w:val="00733461"/>
    <w:rsid w:val="007358F0"/>
    <w:rsid w:val="0073725D"/>
    <w:rsid w:val="007406A5"/>
    <w:rsid w:val="00740F00"/>
    <w:rsid w:val="00742D48"/>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F3"/>
    <w:rsid w:val="007A14F0"/>
    <w:rsid w:val="007A4474"/>
    <w:rsid w:val="007A5404"/>
    <w:rsid w:val="007A5584"/>
    <w:rsid w:val="007A605D"/>
    <w:rsid w:val="007B30FF"/>
    <w:rsid w:val="007C13C1"/>
    <w:rsid w:val="007C4091"/>
    <w:rsid w:val="007D2476"/>
    <w:rsid w:val="007E5177"/>
    <w:rsid w:val="007F06EB"/>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371F"/>
    <w:rsid w:val="00877A19"/>
    <w:rsid w:val="00883A20"/>
    <w:rsid w:val="00896481"/>
    <w:rsid w:val="008A145D"/>
    <w:rsid w:val="008A21DC"/>
    <w:rsid w:val="008A7D37"/>
    <w:rsid w:val="008B2D87"/>
    <w:rsid w:val="008B6029"/>
    <w:rsid w:val="008C02A2"/>
    <w:rsid w:val="008C3E99"/>
    <w:rsid w:val="008C666E"/>
    <w:rsid w:val="008C7E11"/>
    <w:rsid w:val="008D033D"/>
    <w:rsid w:val="008D055F"/>
    <w:rsid w:val="008D09AE"/>
    <w:rsid w:val="008D1249"/>
    <w:rsid w:val="008D2386"/>
    <w:rsid w:val="008D6D88"/>
    <w:rsid w:val="008E086B"/>
    <w:rsid w:val="008E1081"/>
    <w:rsid w:val="008E17AB"/>
    <w:rsid w:val="008E499C"/>
    <w:rsid w:val="008E5C6E"/>
    <w:rsid w:val="008F3E9F"/>
    <w:rsid w:val="008F4ED2"/>
    <w:rsid w:val="008F60BD"/>
    <w:rsid w:val="00901A50"/>
    <w:rsid w:val="00902604"/>
    <w:rsid w:val="00905721"/>
    <w:rsid w:val="00905B65"/>
    <w:rsid w:val="009114DF"/>
    <w:rsid w:val="00913A9C"/>
    <w:rsid w:val="009163CA"/>
    <w:rsid w:val="00916533"/>
    <w:rsid w:val="00920155"/>
    <w:rsid w:val="0092223A"/>
    <w:rsid w:val="00923B09"/>
    <w:rsid w:val="0092447C"/>
    <w:rsid w:val="0092581F"/>
    <w:rsid w:val="00927D23"/>
    <w:rsid w:val="009321A1"/>
    <w:rsid w:val="009347DE"/>
    <w:rsid w:val="0093520D"/>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D8"/>
    <w:rsid w:val="009863B8"/>
    <w:rsid w:val="009865F3"/>
    <w:rsid w:val="00986976"/>
    <w:rsid w:val="00986BC6"/>
    <w:rsid w:val="00986F2B"/>
    <w:rsid w:val="009874C2"/>
    <w:rsid w:val="00994837"/>
    <w:rsid w:val="009948CB"/>
    <w:rsid w:val="009949A0"/>
    <w:rsid w:val="00996D83"/>
    <w:rsid w:val="00996ED5"/>
    <w:rsid w:val="009A0C94"/>
    <w:rsid w:val="009A3F33"/>
    <w:rsid w:val="009A6357"/>
    <w:rsid w:val="009B0538"/>
    <w:rsid w:val="009B388E"/>
    <w:rsid w:val="009B516D"/>
    <w:rsid w:val="009B563D"/>
    <w:rsid w:val="009B7380"/>
    <w:rsid w:val="009B7B1C"/>
    <w:rsid w:val="009C3216"/>
    <w:rsid w:val="009C5AA5"/>
    <w:rsid w:val="009C6ABC"/>
    <w:rsid w:val="009C7609"/>
    <w:rsid w:val="009D0707"/>
    <w:rsid w:val="009D0E8D"/>
    <w:rsid w:val="009D4653"/>
    <w:rsid w:val="009D540E"/>
    <w:rsid w:val="009D607C"/>
    <w:rsid w:val="009D720A"/>
    <w:rsid w:val="009D72FE"/>
    <w:rsid w:val="009E1F88"/>
    <w:rsid w:val="009E3260"/>
    <w:rsid w:val="009E42B0"/>
    <w:rsid w:val="009E7C9E"/>
    <w:rsid w:val="009F003F"/>
    <w:rsid w:val="00A01D67"/>
    <w:rsid w:val="00A03A20"/>
    <w:rsid w:val="00A06A12"/>
    <w:rsid w:val="00A101BE"/>
    <w:rsid w:val="00A115E2"/>
    <w:rsid w:val="00A137E0"/>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39CB"/>
    <w:rsid w:val="00A81E3C"/>
    <w:rsid w:val="00A8334C"/>
    <w:rsid w:val="00A86234"/>
    <w:rsid w:val="00A86692"/>
    <w:rsid w:val="00A875C0"/>
    <w:rsid w:val="00A948E7"/>
    <w:rsid w:val="00A94C9C"/>
    <w:rsid w:val="00AA0BD5"/>
    <w:rsid w:val="00AA2FB5"/>
    <w:rsid w:val="00AA3132"/>
    <w:rsid w:val="00AA3F87"/>
    <w:rsid w:val="00AB3FEB"/>
    <w:rsid w:val="00AB64FF"/>
    <w:rsid w:val="00AB6CDF"/>
    <w:rsid w:val="00AB7307"/>
    <w:rsid w:val="00AB7DF7"/>
    <w:rsid w:val="00AC0673"/>
    <w:rsid w:val="00AC7349"/>
    <w:rsid w:val="00AC7EB3"/>
    <w:rsid w:val="00AD245E"/>
    <w:rsid w:val="00AD2544"/>
    <w:rsid w:val="00AD38DF"/>
    <w:rsid w:val="00AE1F3A"/>
    <w:rsid w:val="00AE5FF5"/>
    <w:rsid w:val="00AE6671"/>
    <w:rsid w:val="00AF09E4"/>
    <w:rsid w:val="00AF48A1"/>
    <w:rsid w:val="00B00454"/>
    <w:rsid w:val="00B04A55"/>
    <w:rsid w:val="00B10A2E"/>
    <w:rsid w:val="00B10DCE"/>
    <w:rsid w:val="00B16E64"/>
    <w:rsid w:val="00B17207"/>
    <w:rsid w:val="00B25D40"/>
    <w:rsid w:val="00B30894"/>
    <w:rsid w:val="00B335B4"/>
    <w:rsid w:val="00B40F2C"/>
    <w:rsid w:val="00B4401C"/>
    <w:rsid w:val="00B50E67"/>
    <w:rsid w:val="00B51F04"/>
    <w:rsid w:val="00B5436C"/>
    <w:rsid w:val="00B60E86"/>
    <w:rsid w:val="00B717AA"/>
    <w:rsid w:val="00B744A6"/>
    <w:rsid w:val="00B8251B"/>
    <w:rsid w:val="00B82A9F"/>
    <w:rsid w:val="00B83101"/>
    <w:rsid w:val="00B839F8"/>
    <w:rsid w:val="00B85344"/>
    <w:rsid w:val="00B87551"/>
    <w:rsid w:val="00B90F6D"/>
    <w:rsid w:val="00B92937"/>
    <w:rsid w:val="00B94F44"/>
    <w:rsid w:val="00B95A77"/>
    <w:rsid w:val="00B96C8D"/>
    <w:rsid w:val="00B97A6A"/>
    <w:rsid w:val="00BA00F5"/>
    <w:rsid w:val="00BA746E"/>
    <w:rsid w:val="00BB7B57"/>
    <w:rsid w:val="00BC057A"/>
    <w:rsid w:val="00BC0866"/>
    <w:rsid w:val="00BC0FB8"/>
    <w:rsid w:val="00BC189E"/>
    <w:rsid w:val="00BC1AF3"/>
    <w:rsid w:val="00BC76E8"/>
    <w:rsid w:val="00BD07AC"/>
    <w:rsid w:val="00BD15FD"/>
    <w:rsid w:val="00BD3F75"/>
    <w:rsid w:val="00BD74A4"/>
    <w:rsid w:val="00BE161C"/>
    <w:rsid w:val="00BE171B"/>
    <w:rsid w:val="00BE1A16"/>
    <w:rsid w:val="00BE3880"/>
    <w:rsid w:val="00BE46EC"/>
    <w:rsid w:val="00BE4C52"/>
    <w:rsid w:val="00BF2C4A"/>
    <w:rsid w:val="00BF5825"/>
    <w:rsid w:val="00C005A2"/>
    <w:rsid w:val="00C00CBE"/>
    <w:rsid w:val="00C015AC"/>
    <w:rsid w:val="00C01B07"/>
    <w:rsid w:val="00C04FC0"/>
    <w:rsid w:val="00C061C6"/>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761F"/>
    <w:rsid w:val="00C50F99"/>
    <w:rsid w:val="00C544E9"/>
    <w:rsid w:val="00C5584C"/>
    <w:rsid w:val="00C565CF"/>
    <w:rsid w:val="00C56D6E"/>
    <w:rsid w:val="00C61A71"/>
    <w:rsid w:val="00C6387D"/>
    <w:rsid w:val="00C66DE7"/>
    <w:rsid w:val="00C71069"/>
    <w:rsid w:val="00C81385"/>
    <w:rsid w:val="00C82C7E"/>
    <w:rsid w:val="00C837B9"/>
    <w:rsid w:val="00C8535F"/>
    <w:rsid w:val="00C85ECE"/>
    <w:rsid w:val="00C86010"/>
    <w:rsid w:val="00C90AFD"/>
    <w:rsid w:val="00C95400"/>
    <w:rsid w:val="00C96AB5"/>
    <w:rsid w:val="00C9764B"/>
    <w:rsid w:val="00C97BAF"/>
    <w:rsid w:val="00CA28AE"/>
    <w:rsid w:val="00CA4781"/>
    <w:rsid w:val="00CA650A"/>
    <w:rsid w:val="00CB04CF"/>
    <w:rsid w:val="00CB0DBE"/>
    <w:rsid w:val="00CB2A28"/>
    <w:rsid w:val="00CB33A0"/>
    <w:rsid w:val="00CB482A"/>
    <w:rsid w:val="00CB765A"/>
    <w:rsid w:val="00CC0F63"/>
    <w:rsid w:val="00CC6043"/>
    <w:rsid w:val="00CC78DE"/>
    <w:rsid w:val="00CD2CAD"/>
    <w:rsid w:val="00CD5FA8"/>
    <w:rsid w:val="00CD6878"/>
    <w:rsid w:val="00CD79F9"/>
    <w:rsid w:val="00CE6596"/>
    <w:rsid w:val="00CE6773"/>
    <w:rsid w:val="00CF5213"/>
    <w:rsid w:val="00D02B5E"/>
    <w:rsid w:val="00D06966"/>
    <w:rsid w:val="00D14018"/>
    <w:rsid w:val="00D14EF5"/>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E66"/>
    <w:rsid w:val="00D672B9"/>
    <w:rsid w:val="00D7060F"/>
    <w:rsid w:val="00D70974"/>
    <w:rsid w:val="00D7346B"/>
    <w:rsid w:val="00D7493A"/>
    <w:rsid w:val="00D81103"/>
    <w:rsid w:val="00D815A9"/>
    <w:rsid w:val="00D84BC4"/>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1BFA"/>
    <w:rsid w:val="00DD48D4"/>
    <w:rsid w:val="00DD74E4"/>
    <w:rsid w:val="00DD7515"/>
    <w:rsid w:val="00DD78CF"/>
    <w:rsid w:val="00DE0E98"/>
    <w:rsid w:val="00DE626B"/>
    <w:rsid w:val="00DF15F8"/>
    <w:rsid w:val="00DF4BF6"/>
    <w:rsid w:val="00DF7004"/>
    <w:rsid w:val="00DF7176"/>
    <w:rsid w:val="00E01039"/>
    <w:rsid w:val="00E1174C"/>
    <w:rsid w:val="00E11B44"/>
    <w:rsid w:val="00E15AD6"/>
    <w:rsid w:val="00E1773B"/>
    <w:rsid w:val="00E209B4"/>
    <w:rsid w:val="00E20DA1"/>
    <w:rsid w:val="00E2152B"/>
    <w:rsid w:val="00E24037"/>
    <w:rsid w:val="00E30DDF"/>
    <w:rsid w:val="00E3136C"/>
    <w:rsid w:val="00E332EC"/>
    <w:rsid w:val="00E33693"/>
    <w:rsid w:val="00E34397"/>
    <w:rsid w:val="00E34E79"/>
    <w:rsid w:val="00E3557E"/>
    <w:rsid w:val="00E41D9A"/>
    <w:rsid w:val="00E42DCD"/>
    <w:rsid w:val="00E50FC1"/>
    <w:rsid w:val="00E67071"/>
    <w:rsid w:val="00E707BD"/>
    <w:rsid w:val="00E7094A"/>
    <w:rsid w:val="00E71385"/>
    <w:rsid w:val="00E73383"/>
    <w:rsid w:val="00E73A00"/>
    <w:rsid w:val="00E75CB9"/>
    <w:rsid w:val="00E76372"/>
    <w:rsid w:val="00E76BD1"/>
    <w:rsid w:val="00E77C99"/>
    <w:rsid w:val="00E8169F"/>
    <w:rsid w:val="00E82ECC"/>
    <w:rsid w:val="00E82F44"/>
    <w:rsid w:val="00E85B78"/>
    <w:rsid w:val="00E9153A"/>
    <w:rsid w:val="00E93615"/>
    <w:rsid w:val="00E94794"/>
    <w:rsid w:val="00E95628"/>
    <w:rsid w:val="00E9770F"/>
    <w:rsid w:val="00EA3191"/>
    <w:rsid w:val="00EA3404"/>
    <w:rsid w:val="00EA476E"/>
    <w:rsid w:val="00EA530D"/>
    <w:rsid w:val="00EB1560"/>
    <w:rsid w:val="00EB55DA"/>
    <w:rsid w:val="00EB6DA2"/>
    <w:rsid w:val="00EB72BC"/>
    <w:rsid w:val="00EC0C7E"/>
    <w:rsid w:val="00ED0180"/>
    <w:rsid w:val="00ED5BB5"/>
    <w:rsid w:val="00ED6BC0"/>
    <w:rsid w:val="00ED7313"/>
    <w:rsid w:val="00EE050C"/>
    <w:rsid w:val="00EE2887"/>
    <w:rsid w:val="00EE303D"/>
    <w:rsid w:val="00EE44BD"/>
    <w:rsid w:val="00EE547E"/>
    <w:rsid w:val="00EF2EB8"/>
    <w:rsid w:val="00EF3BD4"/>
    <w:rsid w:val="00EF68B8"/>
    <w:rsid w:val="00F00104"/>
    <w:rsid w:val="00F009AA"/>
    <w:rsid w:val="00F02DC0"/>
    <w:rsid w:val="00F02F3D"/>
    <w:rsid w:val="00F0319C"/>
    <w:rsid w:val="00F03716"/>
    <w:rsid w:val="00F16C1B"/>
    <w:rsid w:val="00F17455"/>
    <w:rsid w:val="00F23F37"/>
    <w:rsid w:val="00F27875"/>
    <w:rsid w:val="00F27D78"/>
    <w:rsid w:val="00F334BD"/>
    <w:rsid w:val="00F408ED"/>
    <w:rsid w:val="00F52A6B"/>
    <w:rsid w:val="00F550CE"/>
    <w:rsid w:val="00F5546F"/>
    <w:rsid w:val="00F56302"/>
    <w:rsid w:val="00F679F6"/>
    <w:rsid w:val="00F74266"/>
    <w:rsid w:val="00F74602"/>
    <w:rsid w:val="00F76D3D"/>
    <w:rsid w:val="00F77607"/>
    <w:rsid w:val="00F84B19"/>
    <w:rsid w:val="00F860A4"/>
    <w:rsid w:val="00F91B5F"/>
    <w:rsid w:val="00F91FDA"/>
    <w:rsid w:val="00F94341"/>
    <w:rsid w:val="00FA6167"/>
    <w:rsid w:val="00FB1012"/>
    <w:rsid w:val="00FB4041"/>
    <w:rsid w:val="00FB65C4"/>
    <w:rsid w:val="00FB681B"/>
    <w:rsid w:val="00FB6E5F"/>
    <w:rsid w:val="00FC3CB7"/>
    <w:rsid w:val="00FC478E"/>
    <w:rsid w:val="00FC5394"/>
    <w:rsid w:val="00FC5F16"/>
    <w:rsid w:val="00FC625D"/>
    <w:rsid w:val="00FD04B6"/>
    <w:rsid w:val="00FD1109"/>
    <w:rsid w:val="00FD21E7"/>
    <w:rsid w:val="00FD3282"/>
    <w:rsid w:val="00FD65C6"/>
    <w:rsid w:val="00FE12CE"/>
    <w:rsid w:val="00FE1431"/>
    <w:rsid w:val="00FE41B9"/>
    <w:rsid w:val="00FE72C6"/>
    <w:rsid w:val="00FF18CE"/>
    <w:rsid w:val="00FF2597"/>
    <w:rsid w:val="00FF2E83"/>
    <w:rsid w:val="00FF34D5"/>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Mentionnonrsolue1">
    <w:name w:val="Mention non résolue1"/>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uli@wti.ac.cn" TargetMode="External"/><Relationship Id="rId13" Type="http://schemas.openxmlformats.org/officeDocument/2006/relationships/image" Target="media/image5.png"/><Relationship Id="rId18"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egistry.iho.int/document/list.do?product_ID=S-101"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ace1.webex.com/join/IENC" TargetMode="External"/><Relationship Id="rId20" Type="http://schemas.openxmlformats.org/officeDocument/2006/relationships/hyperlink" Target="https://passport.apan.org/adfs/ls/IdpInitiatedSignOn.aspx?RelayState=RPID%3durn%3aapan.passport%26RelayState%3dredirect%3a%2fadfs%2fvalidate.ash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IEHG/IEHG-Meeting-2024" TargetMode="External"/><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hyperlink" Target="mailto:liuli@wti.ac.cn" TargetMode="External"/><Relationship Id="rId19" Type="http://schemas.openxmlformats.org/officeDocument/2006/relationships/hyperlink" Target="https://ienc.openecdis.org/change-requests" TargetMode="External"/><Relationship Id="rId4" Type="http://schemas.openxmlformats.org/officeDocument/2006/relationships/webSettings" Target="webSettings.xml"/><Relationship Id="rId9" Type="http://schemas.openxmlformats.org/officeDocument/2006/relationships/hyperlink" Target="mailto:bernd.birklhuber@bmk.gv.at" TargetMode="External"/><Relationship Id="rId14" Type="http://schemas.openxmlformats.org/officeDocument/2006/relationships/image" Target="media/image6.png"/><Relationship Id="rId22" Type="http://schemas.openxmlformats.org/officeDocument/2006/relationships/hyperlink" Target="https://registry.iho.int/document/list.do?product_ID=S-401" TargetMode="External"/><Relationship Id="rId27" Type="http://schemas.microsoft.com/office/2016/09/relationships/commentsIds" Target="commentsId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5188</Words>
  <Characters>32687</Characters>
  <Application>Microsoft Office Word</Application>
  <DocSecurity>0</DocSecurity>
  <Lines>272</Lines>
  <Paragraphs>75</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Inland ENC Harmonization Group</vt:lpstr>
      <vt:lpstr>Inland ENC Harmonization Group</vt:lpstr>
      <vt:lpstr>Inland ENC Harmonization Group</vt:lpstr>
    </vt:vector>
  </TitlesOfParts>
  <Company>usace</Company>
  <LinksUpToDate>false</LinksUpToDate>
  <CharactersWithSpaces>37800</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2</cp:revision>
  <cp:lastPrinted>2023-11-13T14:52:00Z</cp:lastPrinted>
  <dcterms:created xsi:type="dcterms:W3CDTF">2024-10-10T07:15:00Z</dcterms:created>
  <dcterms:modified xsi:type="dcterms:W3CDTF">2024-10-10T07:15:00Z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