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Conference Management System</w:t>
      </w:r>
    </w:p>
    <w:p>
      <w:pPr>
        <w:jc w:val="center"/>
      </w:pPr>
      <w:r>
        <w:rPr>
          <w:b/>
          <w:sz w:val="26"/>
        </w:rPr>
        <w:t>Prototype Gaps and Loopholes</w:t>
      </w:r>
    </w:p>
    <w:p>
      <w:pPr>
        <w:jc w:val="center"/>
      </w:pPr>
      <w:r>
        <w:rPr>
          <w:b/>
          <w:sz w:val="24"/>
        </w:rPr>
        <w:t>Pratyusha Kumar Conferences and Sessions Module</w:t>
      </w:r>
    </w:p>
    <w:p/>
    <w:p>
      <w:pPr>
        <w:pStyle w:val="Heading1"/>
      </w:pPr>
      <w:r>
        <w:t>1. Purpose</w:t>
      </w:r>
    </w:p>
    <w:p>
      <w:pPr/>
      <w:r>
        <w:t>This document records the main gaps and loopholes in the current Conferences and Sessions prototype. The core workflow is working, but these points may cause issues when more users, conferences, sessions, and organizers use the system.</w:t>
      </w:r>
    </w:p>
    <w:p>
      <w:pPr>
        <w:pStyle w:val="Heading1"/>
      </w:pPr>
      <w:r>
        <w:t>2. Main Gaps and Loopholes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513"/>
        <w:gridCol w:w="4513"/>
      </w:tblGrid>
      <w:tr>
        <w:tc>
          <w:tcPr>
            <w:tcW w:type="dxa" w:w="4513"/>
          </w:tcPr>
          <w:p>
            <w:r>
              <w:rPr>
                <w:b/>
              </w:rPr>
              <w:t>Gap or Loophole</w:t>
            </w:r>
          </w:p>
        </w:tc>
        <w:tc>
          <w:tcPr>
            <w:tcW w:type="dxa" w:w="4513"/>
          </w:tcPr>
          <w:p>
            <w:r>
              <w:rPr>
                <w:b/>
              </w:rPr>
              <w:t>Why It Is a Problem</w:t>
            </w:r>
          </w:p>
        </w:tc>
      </w:tr>
      <w:tr>
        <w:tc>
          <w:tcPr>
            <w:tcW w:type="dxa" w:w="4513"/>
          </w:tcPr>
          <w:p>
            <w:r>
              <w:t>Schedule clash checking</w:t>
            </w:r>
          </w:p>
        </w:tc>
        <w:tc>
          <w:tcPr>
            <w:tcW w:type="dxa" w:w="4513"/>
          </w:tcPr>
          <w:p>
            <w:r>
              <w:t>Two sessions can be created in the same room at the same time. One speaker can also be assigned to two overlapping sessions.</w:t>
            </w:r>
          </w:p>
        </w:tc>
      </w:tr>
      <w:tr>
        <w:tc>
          <w:tcPr>
            <w:tcW w:type="dxa" w:w="4513"/>
          </w:tcPr>
          <w:p>
            <w:r>
              <w:t>Organizer ownership checking</w:t>
            </w:r>
          </w:p>
        </w:tc>
        <w:tc>
          <w:tcPr>
            <w:tcW w:type="dxa" w:w="4513"/>
          </w:tcPr>
          <w:p>
            <w:r>
              <w:t>An organizer may be able to change a session from another organizer's conference because the current check mainly verifies the organizer role.</w:t>
            </w:r>
          </w:p>
        </w:tc>
      </w:tr>
      <w:tr>
        <w:tc>
          <w:tcPr>
            <w:tcW w:type="dxa" w:w="4513"/>
          </w:tcPr>
          <w:p>
            <w:r>
              <w:t>Room suggestion safety</w:t>
            </w:r>
          </w:p>
        </w:tc>
        <w:tc>
          <w:tcPr>
            <w:tcW w:type="dxa" w:w="4513"/>
          </w:tcPr>
          <w:p>
            <w:r>
              <w:t>A suggestion can move one session into another session's room while the other session remains there. This can create another room clash.</w:t>
            </w:r>
          </w:p>
        </w:tc>
      </w:tr>
      <w:tr>
        <w:tc>
          <w:tcPr>
            <w:tcW w:type="dxa" w:w="4513"/>
          </w:tcPr>
          <w:p>
            <w:r>
              <w:t>Speaker confirmation rule</w:t>
            </w:r>
          </w:p>
        </w:tc>
        <w:tc>
          <w:tcPr>
            <w:tcW w:type="dxa" w:w="4513"/>
          </w:tcPr>
          <w:p>
            <w:r>
              <w:t>A session can be marked speaker-confirmed even when no speaker has been assigned to it.</w:t>
            </w:r>
          </w:p>
        </w:tc>
      </w:tr>
      <w:tr>
        <w:tc>
          <w:tcPr>
            <w:tcW w:type="dxa" w:w="4513"/>
          </w:tcPr>
          <w:p>
            <w:r>
              <w:t>Conference date boundary</w:t>
            </w:r>
          </w:p>
        </w:tc>
        <w:tc>
          <w:tcPr>
            <w:tcW w:type="dxa" w:w="4513"/>
          </w:tcPr>
          <w:p>
            <w:r>
              <w:t>A session may be scheduled before the conference starts or after it ends.</w:t>
            </w:r>
          </w:p>
        </w:tc>
      </w:tr>
      <w:tr>
        <w:tc>
          <w:tcPr>
            <w:tcW w:type="dxa" w:w="4513"/>
          </w:tcPr>
          <w:p>
            <w:r>
              <w:t>Frontend route integration</w:t>
            </w:r>
          </w:p>
        </w:tc>
        <w:tc>
          <w:tcPr>
            <w:tcW w:type="dxa" w:w="4513"/>
          </w:tcPr>
          <w:p>
            <w:r>
              <w:t>The TypeScript pages exist, but users need final navigation or routing integration to open them from the running frontend application.</w:t>
            </w:r>
          </w:p>
        </w:tc>
      </w:tr>
      <w:tr>
        <w:tc>
          <w:tcPr>
            <w:tcW w:type="dxa" w:w="4513"/>
          </w:tcPr>
          <w:p>
            <w:r>
              <w:t>JWT token flow</w:t>
            </w:r>
          </w:p>
        </w:tc>
        <w:tc>
          <w:tcPr>
            <w:tcW w:type="dxa" w:w="4513"/>
          </w:tcPr>
          <w:p>
            <w:r>
              <w:t>Protected frontend actions need the saved login token. If the token is not handled consistently, requests can return 401 Unauthorized.</w:t>
            </w:r>
          </w:p>
        </w:tc>
      </w:tr>
      <w:tr>
        <w:tc>
          <w:tcPr>
            <w:tcW w:type="dxa" w:w="4513"/>
          </w:tcPr>
          <w:p>
            <w:r>
              <w:t>Input validation</w:t>
            </w:r>
          </w:p>
        </w:tc>
        <w:tc>
          <w:tcPr>
            <w:tcW w:type="dxa" w:w="4513"/>
          </w:tcPr>
          <w:p>
            <w:r>
              <w:t>Names containing only spaces or unrealistic values can still reduce data quality.</w:t>
            </w:r>
          </w:p>
        </w:tc>
      </w:tr>
      <w:tr>
        <w:tc>
          <w:tcPr>
            <w:tcW w:type="dxa" w:w="4513"/>
          </w:tcPr>
          <w:p>
            <w:r>
              <w:t>Automated edge-case tests</w:t>
            </w:r>
          </w:p>
        </w:tc>
        <w:tc>
          <w:tcPr>
            <w:tcW w:type="dxa" w:w="4513"/>
          </w:tcPr>
          <w:p>
            <w:r>
              <w:t>Swagger proves the normal flow, but unexpected cases such as clashes, invalid dates, or wrong user roles are not automatically checked.</w:t>
            </w:r>
          </w:p>
        </w:tc>
      </w:tr>
    </w:tbl>
    <w:p>
      <w:pPr>
        <w:pStyle w:val="Heading1"/>
      </w:pPr>
      <w:r>
        <w:t>3. Current Prototype Scope</w:t>
      </w:r>
    </w:p>
    <w:p>
      <w:pPr/>
      <w:r>
        <w:t>These gaps do not stop the current prototype from demonstrating its main functionality: conference creation, session creation, agenda viewing, speaker assignment, and room utilization. They are limitations that may appear when the system is used more widely or with more complex real-world data.</w:t>
      </w:r>
    </w:p>
    <w:sectPr w:rsidR="002A621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676BAA"/>
    <w:multiLevelType w:val="hybridMultilevel"/>
    <w:tmpl w:val="205E16D0"/>
    <w:lvl w:ilvl="0" w:tplc="7DC0A27C">
      <w:start w:val="1"/>
      <w:numFmt w:val="bullet"/>
      <w:lvlText w:val="●"/>
      <w:lvlJc w:val="left"/>
      <w:pPr>
        <w:ind w:left="720" w:hanging="360"/>
      </w:pPr>
    </w:lvl>
    <w:lvl w:ilvl="1" w:tplc="D86C26C8">
      <w:start w:val="1"/>
      <w:numFmt w:val="bullet"/>
      <w:lvlText w:val="○"/>
      <w:lvlJc w:val="left"/>
      <w:pPr>
        <w:ind w:left="1440" w:hanging="360"/>
      </w:pPr>
    </w:lvl>
    <w:lvl w:ilvl="2" w:tplc="1032BB6E">
      <w:start w:val="1"/>
      <w:numFmt w:val="bullet"/>
      <w:lvlText w:val="■"/>
      <w:lvlJc w:val="left"/>
      <w:pPr>
        <w:ind w:left="2160" w:hanging="360"/>
      </w:pPr>
    </w:lvl>
    <w:lvl w:ilvl="3" w:tplc="1B76EC14">
      <w:start w:val="1"/>
      <w:numFmt w:val="bullet"/>
      <w:lvlText w:val="●"/>
      <w:lvlJc w:val="left"/>
      <w:pPr>
        <w:ind w:left="2880" w:hanging="360"/>
      </w:pPr>
    </w:lvl>
    <w:lvl w:ilvl="4" w:tplc="5F3863E4">
      <w:start w:val="1"/>
      <w:numFmt w:val="bullet"/>
      <w:lvlText w:val="○"/>
      <w:lvlJc w:val="left"/>
      <w:pPr>
        <w:ind w:left="3600" w:hanging="360"/>
      </w:pPr>
    </w:lvl>
    <w:lvl w:ilvl="5" w:tplc="95EE6E5E">
      <w:start w:val="1"/>
      <w:numFmt w:val="bullet"/>
      <w:lvlText w:val="■"/>
      <w:lvlJc w:val="left"/>
      <w:pPr>
        <w:ind w:left="4320" w:hanging="360"/>
      </w:pPr>
    </w:lvl>
    <w:lvl w:ilvl="6" w:tplc="7EF60474">
      <w:start w:val="1"/>
      <w:numFmt w:val="bullet"/>
      <w:lvlText w:val="●"/>
      <w:lvlJc w:val="left"/>
      <w:pPr>
        <w:ind w:left="5040" w:hanging="360"/>
      </w:pPr>
    </w:lvl>
    <w:lvl w:ilvl="7" w:tplc="4A7A9CC2">
      <w:start w:val="1"/>
      <w:numFmt w:val="bullet"/>
      <w:lvlText w:val="●"/>
      <w:lvlJc w:val="left"/>
      <w:pPr>
        <w:ind w:left="5760" w:hanging="360"/>
      </w:pPr>
    </w:lvl>
    <w:lvl w:ilvl="8" w:tplc="6F767760">
      <w:start w:val="1"/>
      <w:numFmt w:val="bullet"/>
      <w:lvlText w:val="●"/>
      <w:lvlJc w:val="left"/>
      <w:pPr>
        <w:ind w:left="6480" w:hanging="360"/>
      </w:pPr>
    </w:lvl>
  </w:abstractNum>
  <w:abstractNum w:abstractNumId="1" w15:restartNumberingAfterBreak="0">
    <w:nsid w:val="79C84435"/>
    <w:multiLevelType w:val="hybridMultilevel"/>
    <w:tmpl w:val="F5660672"/>
    <w:lvl w:ilvl="0" w:tplc="AE4AC962">
      <w:start w:val="1"/>
      <w:numFmt w:val="bullet"/>
      <w:lvlText w:val="•"/>
      <w:lvlJc w:val="left"/>
      <w:pPr>
        <w:ind w:left="720" w:hanging="360"/>
      </w:pPr>
    </w:lvl>
    <w:lvl w:ilvl="1" w:tplc="58784982">
      <w:start w:val="1"/>
      <w:numFmt w:val="bullet"/>
      <w:lvlText w:val="◦"/>
      <w:lvlJc w:val="left"/>
      <w:pPr>
        <w:ind w:left="1080" w:hanging="360"/>
      </w:pPr>
    </w:lvl>
    <w:lvl w:ilvl="2" w:tplc="5F9AEE24">
      <w:numFmt w:val="decimal"/>
      <w:lvlText w:val=""/>
      <w:lvlJc w:val="left"/>
    </w:lvl>
    <w:lvl w:ilvl="3" w:tplc="62805BFC">
      <w:numFmt w:val="decimal"/>
      <w:lvlText w:val=""/>
      <w:lvlJc w:val="left"/>
    </w:lvl>
    <w:lvl w:ilvl="4" w:tplc="5582BD6C">
      <w:numFmt w:val="decimal"/>
      <w:lvlText w:val=""/>
      <w:lvlJc w:val="left"/>
    </w:lvl>
    <w:lvl w:ilvl="5" w:tplc="7BC48284">
      <w:numFmt w:val="decimal"/>
      <w:lvlText w:val=""/>
      <w:lvlJc w:val="left"/>
    </w:lvl>
    <w:lvl w:ilvl="6" w:tplc="8A4AA1C8">
      <w:numFmt w:val="decimal"/>
      <w:lvlText w:val=""/>
      <w:lvlJc w:val="left"/>
    </w:lvl>
    <w:lvl w:ilvl="7" w:tplc="0D108EA0">
      <w:numFmt w:val="decimal"/>
      <w:lvlText w:val=""/>
      <w:lvlJc w:val="left"/>
    </w:lvl>
    <w:lvl w:ilvl="8" w:tplc="3300F5C0">
      <w:numFmt w:val="decimal"/>
      <w:lvlText w:val=""/>
      <w:lvlJc w:val="left"/>
    </w:lvl>
  </w:abstractNum>
  <w:num w:numId="1" w16cid:durableId="1122310431">
    <w:abstractNumId w:val="0"/>
    <w:lvlOverride w:ilvl="0">
      <w:startOverride w:val="1"/>
    </w:lvlOverride>
  </w:num>
  <w:num w:numId="2" w16cid:durableId="4984290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21A"/>
    <w:rsid w:val="002A621A"/>
    <w:rsid w:val="0051205E"/>
    <w:rsid w:val="009D01C0"/>
    <w:rsid w:val="00D23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034C1"/>
  <w15:docId w15:val="{1A123194-E4BC-4CDC-96C3-2045E4F68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2362</Words>
  <Characters>13468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Pratyusha Kumar</dc:creator>
  <cp:lastModifiedBy>Adrija Chakraborty</cp:lastModifiedBy>
  <cp:revision>2</cp:revision>
  <dcterms:created xsi:type="dcterms:W3CDTF">2026-10-08T03:59:00Z</dcterms:created>
  <dcterms:modified xsi:type="dcterms:W3CDTF">2026-10-08T13:23:00Z</dcterms:modified>
  <dc:title>Conference Management System Prototype Gaps and Loopholes</dc:title>
  <dc:subject>Conferences and Sessions Prototype Gaps</dc:subject>
</cp:coreProperties>
</file>