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18ADA" w14:textId="179A69A2" w:rsidR="008A0D77" w:rsidRPr="00104BBC" w:rsidRDefault="00104BBC">
      <w:pPr>
        <w:rPr>
          <w:b/>
          <w:bCs/>
          <w:sz w:val="44"/>
          <w:szCs w:val="44"/>
          <w:u w:val="single"/>
          <w:lang w:val="en-US"/>
        </w:rPr>
      </w:pPr>
      <w:r w:rsidRPr="00104BBC">
        <w:rPr>
          <w:b/>
          <w:bCs/>
          <w:sz w:val="44"/>
          <w:szCs w:val="44"/>
          <w:u w:val="single"/>
          <w:lang w:val="en-US"/>
        </w:rPr>
        <w:t>UML DIAGRAM</w:t>
      </w:r>
    </w:p>
    <w:p w14:paraId="07914B9F" w14:textId="03CA39FD" w:rsidR="00104BBC" w:rsidRPr="00104BBC" w:rsidRDefault="00104BBC">
      <w:pPr>
        <w:rPr>
          <w:b/>
          <w:bCs/>
          <w:sz w:val="44"/>
          <w:szCs w:val="44"/>
          <w:lang w:val="en-US"/>
        </w:rPr>
      </w:pPr>
      <w:r w:rsidRPr="00104BBC">
        <w:rPr>
          <w:b/>
          <w:bCs/>
          <w:sz w:val="44"/>
          <w:szCs w:val="44"/>
          <w:lang w:val="en-US"/>
        </w:rPr>
        <w:drawing>
          <wp:inline distT="0" distB="0" distL="0" distR="0" wp14:anchorId="001F4BCC" wp14:editId="4666525D">
            <wp:extent cx="6230620" cy="5219700"/>
            <wp:effectExtent l="0" t="0" r="0" b="0"/>
            <wp:docPr id="141302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27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9417" cy="526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BBC" w:rsidRPr="00104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BBC"/>
    <w:rsid w:val="00104BBC"/>
    <w:rsid w:val="0055782A"/>
    <w:rsid w:val="006E0AF6"/>
    <w:rsid w:val="008A0D77"/>
    <w:rsid w:val="00F6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1060F"/>
  <w15:chartTrackingRefBased/>
  <w15:docId w15:val="{D94B6FE5-4180-49D1-B319-C2A0C8BC3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B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Samriddhi Sengupta</dc:creator>
  <cp:keywords/>
  <dc:description/>
  <cp:lastModifiedBy>Samriddhi Sengupta</cp:lastModifiedBy>
  <cp:revision>1</cp:revision>
  <dcterms:created xsi:type="dcterms:W3CDTF">2026-03-29T05:24:00Z</dcterms:created>
  <dcterms:modified xsi:type="dcterms:W3CDTF">2026-03-29T05:26:00Z</dcterms:modified>
</cp:coreProperties>
</file>