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250C9" w14:textId="77777777" w:rsidR="00417996" w:rsidRDefault="00417996">
      <w:pPr>
        <w:rPr>
          <w:rFonts w:ascii="Bahnschrift" w:hAnsi="Bahnschrift"/>
          <w:b/>
          <w:bCs/>
          <w:sz w:val="52"/>
          <w:szCs w:val="52"/>
          <w:lang w:val="en-US"/>
        </w:rPr>
      </w:pPr>
    </w:p>
    <w:p w14:paraId="75DDF97F" w14:textId="7EB20B2C" w:rsidR="00417996" w:rsidRPr="00417996" w:rsidRDefault="00417996">
      <w:pPr>
        <w:rPr>
          <w:rFonts w:ascii="Bahnschrift" w:hAnsi="Bahnschrift"/>
          <w:b/>
          <w:bCs/>
          <w:sz w:val="52"/>
          <w:szCs w:val="52"/>
          <w:u w:val="single"/>
          <w:lang w:val="en-US"/>
        </w:rPr>
      </w:pPr>
      <w:r>
        <w:rPr>
          <w:rFonts w:ascii="Bahnschrift" w:hAnsi="Bahnschrift"/>
          <w:b/>
          <w:bCs/>
          <w:sz w:val="52"/>
          <w:szCs w:val="52"/>
          <w:lang w:val="en-US"/>
        </w:rPr>
        <w:t xml:space="preserve">   </w:t>
      </w:r>
      <w:r w:rsidRPr="00417996">
        <w:rPr>
          <w:rFonts w:ascii="Bahnschrift" w:hAnsi="Bahnschrift"/>
          <w:b/>
          <w:bCs/>
          <w:sz w:val="52"/>
          <w:szCs w:val="52"/>
          <w:u w:val="single"/>
          <w:lang w:val="en-US"/>
        </w:rPr>
        <w:t>UML DIAGRAM OF THE PROJECT:</w:t>
      </w:r>
    </w:p>
    <w:p w14:paraId="6C54B5C9" w14:textId="77777777" w:rsidR="00417996" w:rsidRDefault="00417996">
      <w:pPr>
        <w:rPr>
          <w:rFonts w:ascii="Bahnschrift" w:hAnsi="Bahnschrift"/>
          <w:b/>
          <w:bCs/>
          <w:sz w:val="52"/>
          <w:szCs w:val="52"/>
          <w:lang w:val="en-US"/>
        </w:rPr>
      </w:pPr>
    </w:p>
    <w:p w14:paraId="02DEA37F" w14:textId="66F9E990" w:rsidR="00417996" w:rsidRDefault="00417996">
      <w:pPr>
        <w:rPr>
          <w:rFonts w:ascii="Bahnschrift" w:hAnsi="Bahnschrift"/>
          <w:b/>
          <w:bCs/>
          <w:sz w:val="52"/>
          <w:szCs w:val="52"/>
          <w:lang w:val="en-US"/>
        </w:rPr>
      </w:pPr>
      <w:r>
        <w:rPr>
          <w:rFonts w:ascii="Bahnschrift" w:hAnsi="Bahnschrift"/>
          <w:b/>
          <w:bCs/>
          <w:noProof/>
          <w:sz w:val="52"/>
          <w:szCs w:val="52"/>
          <w:lang w:val="en-US"/>
        </w:rPr>
        <w:drawing>
          <wp:inline distT="0" distB="0" distL="0" distR="0" wp14:anchorId="1C821DF2" wp14:editId="06BDFCEC">
            <wp:extent cx="5543550" cy="5003800"/>
            <wp:effectExtent l="0" t="0" r="0" b="6350"/>
            <wp:docPr id="181866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67619" name="Picture 18186676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1C64" w14:textId="2BD93EC7" w:rsidR="00417996" w:rsidRPr="00417996" w:rsidRDefault="00417996" w:rsidP="00417996">
      <w:pPr>
        <w:rPr>
          <w:rFonts w:ascii="Bahnschrift" w:hAnsi="Bahnschrift"/>
          <w:i/>
          <w:iCs/>
          <w:sz w:val="20"/>
          <w:szCs w:val="20"/>
          <w:lang w:val="en-US"/>
        </w:rPr>
      </w:pPr>
      <w:r>
        <w:rPr>
          <w:rFonts w:ascii="Bahnschrift" w:hAnsi="Bahnschrift"/>
          <w:i/>
          <w:iCs/>
          <w:sz w:val="20"/>
          <w:szCs w:val="20"/>
        </w:rPr>
        <w:t>This diagram</w:t>
      </w:r>
      <w:r w:rsidRPr="00417996">
        <w:rPr>
          <w:rFonts w:ascii="Bahnschrift" w:hAnsi="Bahnschrift"/>
          <w:i/>
          <w:iCs/>
          <w:sz w:val="20"/>
          <w:szCs w:val="20"/>
        </w:rPr>
        <w:t xml:space="preserve"> illustrates how the abstract Question class is extended by specific question types such as </w:t>
      </w:r>
      <w:proofErr w:type="spellStart"/>
      <w:r w:rsidRPr="00417996">
        <w:rPr>
          <w:rFonts w:ascii="Bahnschrift" w:hAnsi="Bahnschrift"/>
          <w:i/>
          <w:iCs/>
          <w:sz w:val="20"/>
          <w:szCs w:val="20"/>
        </w:rPr>
        <w:t>MCQQuestion</w:t>
      </w:r>
      <w:proofErr w:type="spellEnd"/>
      <w:r w:rsidRPr="00417996">
        <w:rPr>
          <w:rFonts w:ascii="Bahnschrift" w:hAnsi="Bahnschrift"/>
          <w:i/>
          <w:iCs/>
          <w:sz w:val="20"/>
          <w:szCs w:val="20"/>
        </w:rPr>
        <w:t xml:space="preserve">, </w:t>
      </w:r>
      <w:proofErr w:type="spellStart"/>
      <w:r w:rsidRPr="00417996">
        <w:rPr>
          <w:rFonts w:ascii="Bahnschrift" w:hAnsi="Bahnschrift"/>
          <w:i/>
          <w:iCs/>
          <w:sz w:val="20"/>
          <w:szCs w:val="20"/>
        </w:rPr>
        <w:t>TrueFalseQuestion</w:t>
      </w:r>
      <w:proofErr w:type="spellEnd"/>
      <w:r w:rsidRPr="00417996">
        <w:rPr>
          <w:rFonts w:ascii="Bahnschrift" w:hAnsi="Bahnschrift"/>
          <w:i/>
          <w:iCs/>
          <w:sz w:val="20"/>
          <w:szCs w:val="20"/>
        </w:rPr>
        <w:t xml:space="preserve">, and </w:t>
      </w:r>
      <w:proofErr w:type="spellStart"/>
      <w:r w:rsidRPr="00417996">
        <w:rPr>
          <w:rFonts w:ascii="Bahnschrift" w:hAnsi="Bahnschrift"/>
          <w:i/>
          <w:iCs/>
          <w:sz w:val="20"/>
          <w:szCs w:val="20"/>
        </w:rPr>
        <w:t>FillBlankQuestion</w:t>
      </w:r>
      <w:proofErr w:type="spellEnd"/>
      <w:r w:rsidRPr="00417996">
        <w:rPr>
          <w:rFonts w:ascii="Bahnschrift" w:hAnsi="Bahnschrift"/>
          <w:i/>
          <w:iCs/>
          <w:sz w:val="20"/>
          <w:szCs w:val="20"/>
        </w:rPr>
        <w:t xml:space="preserve">, demonstrating inheritance and polymorphism. The diagram also shows how </w:t>
      </w:r>
      <w:proofErr w:type="spellStart"/>
      <w:r w:rsidRPr="00417996">
        <w:rPr>
          <w:rFonts w:ascii="Bahnschrift" w:hAnsi="Bahnschrift"/>
          <w:i/>
          <w:iCs/>
          <w:sz w:val="20"/>
          <w:szCs w:val="20"/>
        </w:rPr>
        <w:t>QuizEngine</w:t>
      </w:r>
      <w:proofErr w:type="spellEnd"/>
      <w:r w:rsidRPr="00417996">
        <w:rPr>
          <w:rFonts w:ascii="Bahnschrift" w:hAnsi="Bahnschrift"/>
          <w:i/>
          <w:iCs/>
          <w:sz w:val="20"/>
          <w:szCs w:val="20"/>
        </w:rPr>
        <w:t xml:space="preserve">, </w:t>
      </w:r>
      <w:proofErr w:type="spellStart"/>
      <w:r w:rsidRPr="00417996">
        <w:rPr>
          <w:rFonts w:ascii="Bahnschrift" w:hAnsi="Bahnschrift"/>
          <w:i/>
          <w:iCs/>
          <w:sz w:val="20"/>
          <w:szCs w:val="20"/>
        </w:rPr>
        <w:t>QuestionFactory</w:t>
      </w:r>
      <w:proofErr w:type="spellEnd"/>
      <w:r w:rsidRPr="00417996">
        <w:rPr>
          <w:rFonts w:ascii="Bahnschrift" w:hAnsi="Bahnschrift"/>
          <w:i/>
          <w:iCs/>
          <w:sz w:val="20"/>
          <w:szCs w:val="20"/>
        </w:rPr>
        <w:t>, and Main interact to create questions, manage the quiz flow, and execute the application.</w:t>
      </w:r>
    </w:p>
    <w:sectPr w:rsidR="00417996" w:rsidRPr="00417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996"/>
    <w:rsid w:val="00417996"/>
    <w:rsid w:val="007B0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18E91"/>
  <w15:chartTrackingRefBased/>
  <w15:docId w15:val="{EDEFECD1-639B-4562-9AFF-E5A63EC79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9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9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9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9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9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9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9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9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9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9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9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Rupak Banarjee</dc:creator>
  <cp:keywords/>
  <dc:description/>
  <cp:lastModifiedBy>Rupak Banarjee</cp:lastModifiedBy>
  <cp:revision>1</cp:revision>
  <dcterms:created xsi:type="dcterms:W3CDTF">2026-03-27T15:14:00Z</dcterms:created>
  <dcterms:modified xsi:type="dcterms:W3CDTF">2026-03-27T15:18:00Z</dcterms:modified>
</cp:coreProperties>
</file>