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3769" w14:textId="03AE900C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p w14:paraId="6D606D8A" w14:textId="5272514E" w:rsidR="00B235A6" w:rsidRPr="00DA26B6" w:rsidRDefault="00B235A6" w:rsidP="000F1A7E">
      <w:pPr>
        <w:spacing w:line="480" w:lineRule="auto"/>
        <w:rPr>
          <w:rFonts w:asciiTheme="minorHAnsi" w:hAnsiTheme="minorHAnsi" w:cstheme="minorHAnsi"/>
        </w:rPr>
      </w:pPr>
    </w:p>
    <w:p w14:paraId="27574264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33188CCA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99AC886" w14:textId="42946D44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 º </w:t>
            </w: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  <w:p w14:paraId="220BA07C" w14:textId="043DF1AF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Derecho Laboral</w:t>
            </w:r>
            <w:r w:rsidR="00137C5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B235A6" w:rsidRPr="00DA26B6" w14:paraId="0A219FC8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4FDDEFC2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043BF2B" w14:textId="47C19166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D9E2F3"/>
          </w:tcPr>
          <w:p w14:paraId="1495A54E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209985C" w14:textId="13BAB91B" w:rsidR="0000549D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8 horas </w:t>
            </w:r>
          </w:p>
        </w:tc>
        <w:tc>
          <w:tcPr>
            <w:tcW w:w="3047" w:type="dxa"/>
            <w:shd w:val="clear" w:color="auto" w:fill="D9E2F3"/>
          </w:tcPr>
          <w:p w14:paraId="152A0F81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526BCB1" w14:textId="01F44B4A" w:rsidR="0000549D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14:paraId="46FB6817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179"/>
        <w:gridCol w:w="2069"/>
        <w:gridCol w:w="631"/>
        <w:gridCol w:w="1841"/>
      </w:tblGrid>
      <w:tr w:rsidR="00B235A6" w:rsidRPr="00DA26B6" w14:paraId="22E98435" w14:textId="77777777" w:rsidTr="00067A22">
        <w:trPr>
          <w:trHeight w:val="278"/>
          <w:jc w:val="center"/>
        </w:trPr>
        <w:tc>
          <w:tcPr>
            <w:tcW w:w="4636" w:type="dxa"/>
            <w:shd w:val="clear" w:color="auto" w:fill="2194BD"/>
          </w:tcPr>
          <w:p w14:paraId="35D5092E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720" w:type="dxa"/>
            <w:gridSpan w:val="4"/>
            <w:shd w:val="clear" w:color="auto" w:fill="2194BD"/>
          </w:tcPr>
          <w:p w14:paraId="48CE06D9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06A5F7D1" w14:textId="77777777" w:rsidTr="00067A22">
        <w:trPr>
          <w:trHeight w:val="277"/>
          <w:jc w:val="center"/>
        </w:trPr>
        <w:tc>
          <w:tcPr>
            <w:tcW w:w="4636" w:type="dxa"/>
            <w:shd w:val="clear" w:color="auto" w:fill="auto"/>
          </w:tcPr>
          <w:p w14:paraId="07B7F40D" w14:textId="23FEDFA0" w:rsidR="00B235A6" w:rsidRPr="00DA26B6" w:rsidRDefault="00DF7474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720" w:type="dxa"/>
            <w:gridSpan w:val="4"/>
            <w:shd w:val="clear" w:color="auto" w:fill="auto"/>
          </w:tcPr>
          <w:p w14:paraId="371A4A6D" w14:textId="03D5CC41" w:rsidR="0000549D" w:rsidRPr="00DA26B6" w:rsidRDefault="0050643E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B235A6" w:rsidRPr="00DA26B6" w14:paraId="09967735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2820B397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21AFE73B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B6AF7C5" w14:textId="5990E873" w:rsidR="00B235A6" w:rsidRPr="00DA26B6" w:rsidRDefault="0000549D" w:rsidP="00122A2F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 w:rsidR="00122A2F">
              <w:t xml:space="preserve"> </w:t>
            </w:r>
            <w:r w:rsidR="00122A2F" w:rsidRPr="00122A2F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B235A6" w:rsidRPr="00DA26B6" w14:paraId="6A5D054A" w14:textId="77777777" w:rsidTr="00067A22">
        <w:trPr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744691C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4541" w:type="dxa"/>
            <w:gridSpan w:val="3"/>
            <w:shd w:val="clear" w:color="auto" w:fill="47838F"/>
          </w:tcPr>
          <w:p w14:paraId="52538D3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512250C7" w14:textId="77777777" w:rsidTr="00067A22">
        <w:trPr>
          <w:trHeight w:val="871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726547DE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Identificación de los conceptos básicos del derecho del trabajo.   </w:t>
            </w:r>
          </w:p>
          <w:p w14:paraId="3282FBB2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Distinción de los principales organismos que intervienen en las relaciones entre empresarios y trabajadores, así como los principales profesionales y entidades, públicas y privadas, que informan sobre las relaciones laborales y desarrollan competencias en esta materia.</w:t>
            </w:r>
          </w:p>
          <w:p w14:paraId="2824F449" w14:textId="09E0DD43" w:rsidR="00B235A6" w:rsidRPr="00DA26B6" w:rsidRDefault="00122A2F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lastRenderedPageBreak/>
              <w:t>Determinación de los elementos de la relación laboral, así como los derechos y obligaciones derivados de la relación laboral.</w:t>
            </w:r>
          </w:p>
        </w:tc>
        <w:tc>
          <w:tcPr>
            <w:tcW w:w="4541" w:type="dxa"/>
            <w:gridSpan w:val="3"/>
            <w:vMerge w:val="restart"/>
            <w:shd w:val="clear" w:color="auto" w:fill="auto"/>
          </w:tcPr>
          <w:p w14:paraId="64617560" w14:textId="77777777" w:rsidR="00122A2F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lastRenderedPageBreak/>
              <w:t>El derecho del trabajo.</w:t>
            </w:r>
          </w:p>
          <w:p w14:paraId="28FB1136" w14:textId="237BEDE0" w:rsidR="00122A2F" w:rsidRPr="00122A2F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Organismos que intervienen en las relaciones entre empresarios y trabajadores.</w:t>
            </w:r>
          </w:p>
          <w:p w14:paraId="2CBC5C01" w14:textId="42D01624" w:rsidR="00B235A6" w:rsidRPr="00DA26B6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La relación laboral.</w:t>
            </w:r>
          </w:p>
        </w:tc>
      </w:tr>
      <w:tr w:rsidR="00B235A6" w:rsidRPr="00DA26B6" w14:paraId="38234E67" w14:textId="77777777" w:rsidTr="00067A22">
        <w:trPr>
          <w:trHeight w:val="305"/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2C81C7E6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09DE81B9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3F7320CB" w14:textId="77777777" w:rsidTr="00067A22">
        <w:trPr>
          <w:trHeight w:val="1347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6036940B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Tolerancia, respeto hacia los compañeros y hacia las normas en su conjunto, valorando el cumplimiento de las mismas como instrumento para la inclusividad, la igualdad y la convivencial</w:t>
            </w:r>
          </w:p>
          <w:p w14:paraId="28DA47A8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valoración de los organismos que intervienen en las relaciones entre empresarios y trabajadores.</w:t>
            </w:r>
          </w:p>
          <w:p w14:paraId="6BD71BE3" w14:textId="77777777" w:rsidR="00B235A6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determinación de los elementos de la relación laboral, así como los derechos y obligaciones derivados de la relación laboral.</w:t>
            </w:r>
          </w:p>
          <w:p w14:paraId="3D83A819" w14:textId="652C3416" w:rsidR="000E529F" w:rsidRPr="00DA26B6" w:rsidRDefault="000E529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7ED4A962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154306FF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EBDDFE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B235A6" w:rsidRPr="00DA26B6" w14:paraId="21B5F68F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7701DF5" w14:textId="3F040709" w:rsidR="00B235A6" w:rsidRDefault="00137C5E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Presentar diversas relaciones de trabajo, </w:t>
            </w:r>
            <w:r w:rsidR="007A1174">
              <w:rPr>
                <w:rFonts w:asciiTheme="minorHAnsi" w:hAnsiTheme="minorHAnsi" w:cstheme="minorHAnsi"/>
              </w:rPr>
              <w:t xml:space="preserve">se ha de señalar si son o no </w:t>
            </w:r>
            <w:r w:rsidR="00DF7474">
              <w:rPr>
                <w:rFonts w:asciiTheme="minorHAnsi" w:hAnsiTheme="minorHAnsi" w:cstheme="minorHAnsi"/>
              </w:rPr>
              <w:t>laborales</w:t>
            </w:r>
            <w:r>
              <w:rPr>
                <w:rFonts w:asciiTheme="minorHAnsi" w:hAnsiTheme="minorHAnsi" w:cstheme="minorHAnsi"/>
              </w:rPr>
              <w:t xml:space="preserve"> (según ET</w:t>
            </w:r>
            <w:r w:rsidR="00B324DA">
              <w:rPr>
                <w:rFonts w:asciiTheme="minorHAnsi" w:hAnsiTheme="minorHAnsi" w:cstheme="minorHAnsi"/>
              </w:rPr>
              <w:t>, manejando textos legales</w:t>
            </w:r>
            <w:r>
              <w:rPr>
                <w:rFonts w:asciiTheme="minorHAnsi" w:hAnsiTheme="minorHAnsi" w:cstheme="minorHAnsi"/>
              </w:rPr>
              <w:t>)</w:t>
            </w:r>
            <w:r w:rsidR="00DF74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identificando</w:t>
            </w:r>
            <w:r w:rsidR="007A1174">
              <w:rPr>
                <w:rFonts w:asciiTheme="minorHAnsi" w:hAnsiTheme="minorHAnsi" w:cstheme="minorHAnsi"/>
              </w:rPr>
              <w:t xml:space="preserve"> de que</w:t>
            </w:r>
            <w:r>
              <w:rPr>
                <w:rFonts w:asciiTheme="minorHAnsi" w:hAnsiTheme="minorHAnsi" w:cstheme="minorHAnsi"/>
              </w:rPr>
              <w:t xml:space="preserve"> tipo de</w:t>
            </w:r>
            <w:r w:rsidR="007A1174">
              <w:rPr>
                <w:rFonts w:asciiTheme="minorHAnsi" w:hAnsiTheme="minorHAnsi" w:cstheme="minorHAnsi"/>
              </w:rPr>
              <w:t xml:space="preserve"> relación laboral </w:t>
            </w:r>
            <w:r>
              <w:rPr>
                <w:rFonts w:asciiTheme="minorHAnsi" w:hAnsiTheme="minorHAnsi" w:cstheme="minorHAnsi"/>
              </w:rPr>
              <w:t xml:space="preserve">/no laboral </w:t>
            </w:r>
            <w:r w:rsidR="007A1174">
              <w:rPr>
                <w:rFonts w:asciiTheme="minorHAnsi" w:hAnsiTheme="minorHAnsi" w:cstheme="minorHAnsi"/>
              </w:rPr>
              <w:t>se trata.</w:t>
            </w:r>
          </w:p>
          <w:p w14:paraId="188EB81E" w14:textId="392A7C60" w:rsidR="00623844" w:rsidRDefault="006238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Actividad grupal para entender los derechos y deberes laborales y su protección en la actualidad.</w:t>
            </w:r>
          </w:p>
          <w:p w14:paraId="4A8871F0" w14:textId="77777777" w:rsidR="00B235A6" w:rsidRDefault="007A117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Plantear una serie de normas laborales y ordenarlas conforme al principio de jerarquía normativa.</w:t>
            </w:r>
          </w:p>
          <w:p w14:paraId="5BAD4827" w14:textId="3F1B93F7" w:rsidR="00ED5497" w:rsidRPr="00DA26B6" w:rsidRDefault="00ED5497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Metodología activa:  Realizar una votación en clase (con urna, voto secreto etc..)</w:t>
            </w:r>
            <w:r w:rsidR="00A82373">
              <w:rPr>
                <w:rFonts w:asciiTheme="minorHAnsi" w:hAnsiTheme="minorHAnsi" w:cstheme="minorHAnsi"/>
              </w:rPr>
              <w:t xml:space="preserve"> para que comprendan </w:t>
            </w:r>
            <w:r w:rsidR="003B1FA5">
              <w:rPr>
                <w:rFonts w:asciiTheme="minorHAnsi" w:hAnsiTheme="minorHAnsi" w:cstheme="minorHAnsi"/>
              </w:rPr>
              <w:t xml:space="preserve">y valoren </w:t>
            </w:r>
            <w:r w:rsidR="00A82373">
              <w:rPr>
                <w:rFonts w:asciiTheme="minorHAnsi" w:hAnsiTheme="minorHAnsi" w:cstheme="minorHAnsi"/>
              </w:rPr>
              <w:t>conceptos como Poder legislativo, tipos de mayoría, derechos fundamentales..</w:t>
            </w:r>
            <w:r w:rsidR="002C285F">
              <w:rPr>
                <w:rFonts w:asciiTheme="minorHAnsi" w:hAnsiTheme="minorHAnsi" w:cstheme="minorHAnsi"/>
              </w:rPr>
              <w:t>.</w:t>
            </w:r>
          </w:p>
        </w:tc>
      </w:tr>
      <w:tr w:rsidR="00B235A6" w:rsidRPr="00DA26B6" w14:paraId="1F229FEC" w14:textId="77777777" w:rsidTr="00067A22">
        <w:trPr>
          <w:trHeight w:val="310"/>
          <w:jc w:val="center"/>
        </w:trPr>
        <w:tc>
          <w:tcPr>
            <w:tcW w:w="6884" w:type="dxa"/>
            <w:gridSpan w:val="3"/>
            <w:shd w:val="clear" w:color="auto" w:fill="29A0AD"/>
          </w:tcPr>
          <w:p w14:paraId="5CC07F2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631" w:type="dxa"/>
            <w:shd w:val="clear" w:color="auto" w:fill="29A0AD"/>
          </w:tcPr>
          <w:p w14:paraId="5FD9CAC9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1" w:type="dxa"/>
            <w:shd w:val="clear" w:color="auto" w:fill="29A0AD"/>
          </w:tcPr>
          <w:p w14:paraId="41456AE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34C1030B" w14:textId="77777777" w:rsidTr="00067A22">
        <w:trPr>
          <w:trHeight w:val="2478"/>
          <w:jc w:val="center"/>
        </w:trPr>
        <w:tc>
          <w:tcPr>
            <w:tcW w:w="6884" w:type="dxa"/>
            <w:gridSpan w:val="3"/>
            <w:shd w:val="clear" w:color="auto" w:fill="auto"/>
          </w:tcPr>
          <w:p w14:paraId="0E5DD437" w14:textId="264CF00F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438CC09" w14:textId="60DEEBF2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a) Se han identificado los conceptos básicos del derecho del trabajo. </w:t>
            </w:r>
          </w:p>
          <w:p w14:paraId="39F448B2" w14:textId="2D868AC6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b) Se han distinguido los principales organismos que intervienen en las relaciones entre empresarios y trabajadores, así como los principales profesionales y entidades, públicas y privadas, que informan sobre las relaciones laborales y desarrollan competencias en esta materia. </w:t>
            </w:r>
          </w:p>
          <w:p w14:paraId="40A2ED4A" w14:textId="60BFF728" w:rsidR="00B235A6" w:rsidRPr="00DA26B6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c) Se han determinado los elementos de la relación laboral, así como los derechos y obligaciones derivados de la relación laboral.</w:t>
            </w:r>
          </w:p>
          <w:p w14:paraId="6622369D" w14:textId="77777777" w:rsidR="0055128C" w:rsidRDefault="0055128C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776A186" w14:textId="4BE688FD" w:rsidR="00D43BFD" w:rsidRPr="00DA26B6" w:rsidRDefault="00D43BFD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31" w:type="dxa"/>
            <w:shd w:val="clear" w:color="auto" w:fill="auto"/>
          </w:tcPr>
          <w:p w14:paraId="2D725731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CB2681B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8%</w:t>
            </w:r>
          </w:p>
          <w:p w14:paraId="0CF3EA7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E1AC28C" w14:textId="4350C720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  <w:p w14:paraId="2D2EC5D3" w14:textId="0476E141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FAC1E0E" w14:textId="6909D5B3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39583355" w14:textId="07B60EA9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E5D2782" w14:textId="06C19653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18E1027" w14:textId="6CAE47C7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14:paraId="3D1F3FD6" w14:textId="7667EBD1" w:rsidR="000E38ED" w:rsidRPr="00DA26B6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1" w:type="dxa"/>
            <w:shd w:val="clear" w:color="auto" w:fill="auto"/>
          </w:tcPr>
          <w:p w14:paraId="6A24215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BD570CF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558C3231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321203B3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72E0CA62" w14:textId="196D67A4" w:rsidR="0050643E" w:rsidRPr="00DA26B6" w:rsidRDefault="0050643E" w:rsidP="000D2FD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</w:t>
            </w:r>
            <w:r w:rsidR="009D1A54">
              <w:rPr>
                <w:rFonts w:asciiTheme="minorHAnsi" w:hAnsiTheme="minorHAnsi" w:cstheme="minorHAnsi"/>
              </w:rPr>
              <w:t xml:space="preserve"> escrita</w:t>
            </w:r>
            <w:r>
              <w:rPr>
                <w:rFonts w:asciiTheme="minorHAnsi" w:hAnsiTheme="minorHAnsi" w:cstheme="minorHAnsi"/>
              </w:rPr>
              <w:t>..</w:t>
            </w:r>
          </w:p>
        </w:tc>
      </w:tr>
      <w:tr w:rsidR="00B235A6" w:rsidRPr="00DA26B6" w14:paraId="3E18E0E6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B9E972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79986D26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B78A09C" w14:textId="2F018861" w:rsidR="00B235A6" w:rsidRDefault="0077267B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 ( Constitución Española, Estatuto de los Trabajadores...)</w:t>
            </w:r>
          </w:p>
          <w:p w14:paraId="184DBEAB" w14:textId="0E3ED475" w:rsidR="00B235A6" w:rsidRPr="00DA26B6" w:rsidRDefault="0077267B" w:rsidP="0077267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Pizarra digital</w:t>
            </w:r>
          </w:p>
        </w:tc>
      </w:tr>
      <w:tr w:rsidR="00B235A6" w:rsidRPr="00DA26B6" w14:paraId="0C89D08B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7A0527F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39A400CF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E122862" w14:textId="3C674735" w:rsidR="00B235A6" w:rsidRPr="00DA26B6" w:rsidRDefault="00397966" w:rsidP="000114C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 el primer contacto con terminología jurídica y es esencial que sienten las bases </w:t>
            </w:r>
            <w:r w:rsidR="000114CC">
              <w:rPr>
                <w:rFonts w:asciiTheme="minorHAnsi" w:hAnsiTheme="minorHAnsi" w:cstheme="minorHAnsi"/>
              </w:rPr>
              <w:t>para entender</w:t>
            </w:r>
            <w:r>
              <w:rPr>
                <w:rFonts w:asciiTheme="minorHAnsi" w:hAnsiTheme="minorHAnsi" w:cstheme="minorHAnsi"/>
              </w:rPr>
              <w:t xml:space="preserve"> la importancia de las normas en una sociedad democrática.</w:t>
            </w:r>
          </w:p>
        </w:tc>
      </w:tr>
    </w:tbl>
    <w:p w14:paraId="4F880299" w14:textId="516D52EC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7F996203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FD881DF" w14:textId="3349145D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Nº </w:t>
            </w:r>
            <w:r w:rsidR="001E367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1FFB1D22" w14:textId="1BA1FED6" w:rsidR="00833512" w:rsidRPr="00DA26B6" w:rsidRDefault="008F134F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El contrato de trabajo. </w:t>
            </w:r>
            <w:r w:rsidR="00833512">
              <w:rPr>
                <w:rFonts w:asciiTheme="minorHAnsi" w:hAnsiTheme="minorHAnsi" w:cstheme="minorHAnsi"/>
                <w:color w:val="000000"/>
              </w:rPr>
              <w:t>Modalidades de contratación</w:t>
            </w:r>
            <w:r>
              <w:rPr>
                <w:rFonts w:asciiTheme="minorHAnsi" w:hAnsiTheme="minorHAnsi" w:cstheme="minorHAnsi"/>
                <w:color w:val="000000"/>
              </w:rPr>
              <w:t>. Nuevos entornos laborales. ETTs</w:t>
            </w:r>
          </w:p>
        </w:tc>
      </w:tr>
      <w:tr w:rsidR="00833512" w:rsidRPr="00DA26B6" w14:paraId="32DD977B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3A5203ED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76D783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3DAA672B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4D44C0A6" w14:textId="64DFF374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7780E">
              <w:rPr>
                <w:rFonts w:asciiTheme="minorHAnsi" w:hAnsiTheme="minorHAnsi" w:cstheme="minorHAnsi"/>
                <w:color w:val="000000"/>
              </w:rPr>
              <w:t>7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619F8C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40EF2EA7" w14:textId="4EB5203E" w:rsidR="00833512" w:rsidRPr="00DA26B6" w:rsidRDefault="00E7780E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7A092937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663B2C5E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4C7F1386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21CCEED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2EE244DB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79D1ACF" w14:textId="19D02076" w:rsidR="00833512" w:rsidRPr="00DA26B6" w:rsidRDefault="005F30F0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4CA346DC" w14:textId="29FF8BC2" w:rsidR="00833512" w:rsidRPr="00DA26B6" w:rsidRDefault="00F75AA3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33512" w:rsidRPr="00DA26B6" w14:paraId="5ABCB48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397864B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534B06F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4672033" w14:textId="77777777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833512" w:rsidRPr="00DA26B6" w14:paraId="10D6842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057F62D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98BBCC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20AEDDA7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10997EB4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B9E7663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Clasificación de las principales modalidades de contratación, e identificación de las medidas de fomento de la contratación para determinados colectivos.</w:t>
            </w:r>
          </w:p>
          <w:p w14:paraId="39309A3E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Análisis de la contratación a través de Empresas de Trabajo Temporal (ETT)</w:t>
            </w:r>
          </w:p>
          <w:p w14:paraId="189A141E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Identificación de las medidas establecidas por la legislación </w:t>
            </w:r>
            <w:r w:rsidRPr="0073316D">
              <w:rPr>
                <w:rFonts w:asciiTheme="minorHAnsi" w:hAnsiTheme="minorHAnsi" w:cstheme="minorHAnsi"/>
              </w:rPr>
              <w:lastRenderedPageBreak/>
              <w:t>vigente para la conciliación de la vida laboral y familiar.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6A028356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14:paraId="7D755C2C" w14:textId="77777777" w:rsidR="00833512" w:rsidRPr="0073316D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Modalidades de contratación.</w:t>
            </w:r>
          </w:p>
          <w:p w14:paraId="1A5DED56" w14:textId="77777777" w:rsidR="00833512" w:rsidRPr="0073316D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Las Empresas de Trabajo Temporal.</w:t>
            </w:r>
          </w:p>
          <w:p w14:paraId="2066BEB5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 conciliación de la vida laboral y familiar.</w:t>
            </w:r>
          </w:p>
        </w:tc>
      </w:tr>
      <w:tr w:rsidR="00833512" w:rsidRPr="00DA26B6" w14:paraId="25850DB8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6F7A1679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39BD12BF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2036DEBD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7C6C07A2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76DD01B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Rigurosidad en la clasificación de las modalidades de contratación.</w:t>
            </w:r>
          </w:p>
          <w:p w14:paraId="2AD57832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 contratación a través de Empresas de Trabajo Temporal (ETT)</w:t>
            </w:r>
          </w:p>
          <w:p w14:paraId="5A70EE94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397D8A7E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01C8AA82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740BBFC4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297114A8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0A41EAB6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04A639E" w14:textId="7BE0B0BF" w:rsidR="00B312AE" w:rsidRPr="00DA26B6" w:rsidRDefault="003D516E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Reconocimiento de</w:t>
            </w:r>
            <w:r w:rsidR="00D232D6">
              <w:rPr>
                <w:rFonts w:asciiTheme="minorHAnsi" w:hAnsiTheme="minorHAnsi" w:cstheme="minorHAnsi"/>
              </w:rPr>
              <w:t xml:space="preserve">l contenido mínimo de un contrato de trabajo. </w:t>
            </w:r>
            <w:r w:rsidR="00A21E17">
              <w:rPr>
                <w:rFonts w:asciiTheme="minorHAnsi" w:hAnsiTheme="minorHAnsi" w:cstheme="minorHAnsi"/>
              </w:rPr>
              <w:t>Contrato indefinido ordinario. Entrega de documento en blanco, para que el alumnado lo rellene.</w:t>
            </w:r>
          </w:p>
          <w:p w14:paraId="1DD6056A" w14:textId="626947CB" w:rsidR="00833512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Presentación de un cuadro comparativo de los nuevos contratos formativos.</w:t>
            </w:r>
            <w:r w:rsidR="00A21E17">
              <w:rPr>
                <w:rFonts w:asciiTheme="minorHAnsi" w:hAnsiTheme="minorHAnsi" w:cstheme="minorHAnsi"/>
              </w:rPr>
              <w:t xml:space="preserve"> </w:t>
            </w:r>
            <w:r w:rsidR="00F263BF">
              <w:rPr>
                <w:rFonts w:asciiTheme="minorHAnsi" w:hAnsiTheme="minorHAnsi" w:cstheme="minorHAnsi"/>
              </w:rPr>
              <w:t>Contrato de formación en alternancia de empleo y formación y contrato formativo para la obtención de la práctica profesional.</w:t>
            </w:r>
          </w:p>
          <w:p w14:paraId="0CFB681C" w14:textId="01B5BBEC" w:rsidR="00D77240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Investigación de la relación triangular entre las ETT, la Empresa usuaria y el trabajador.</w:t>
            </w:r>
          </w:p>
          <w:p w14:paraId="01C6AE8B" w14:textId="3E22AA7E" w:rsidR="00D43579" w:rsidRDefault="00BD2D2A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Análisis de una noticia</w:t>
            </w:r>
            <w:r w:rsidR="007909E4">
              <w:rPr>
                <w:rFonts w:asciiTheme="minorHAnsi" w:hAnsiTheme="minorHAnsi" w:cstheme="minorHAnsi"/>
              </w:rPr>
              <w:t xml:space="preserve">, fuente EL PAÍS </w:t>
            </w:r>
            <w:r w:rsidR="00D43579">
              <w:rPr>
                <w:rFonts w:asciiTheme="minorHAnsi" w:hAnsiTheme="minorHAnsi" w:cstheme="minorHAnsi"/>
              </w:rPr>
              <w:t xml:space="preserve">23-9-2011: </w:t>
            </w:r>
            <w:r w:rsidR="00350317">
              <w:rPr>
                <w:rFonts w:asciiTheme="minorHAnsi" w:hAnsiTheme="minorHAnsi" w:cstheme="minorHAnsi"/>
              </w:rPr>
              <w:t xml:space="preserve">“Que concilie tu esposa”. </w:t>
            </w:r>
          </w:p>
          <w:p w14:paraId="23F87E81" w14:textId="790CF958" w:rsidR="00D77240" w:rsidRDefault="00350317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Objetivo: Conciliación de la vida </w:t>
            </w:r>
            <w:r w:rsidR="009A6FA6">
              <w:rPr>
                <w:rFonts w:asciiTheme="minorHAnsi" w:hAnsiTheme="minorHAnsi" w:cstheme="minorHAnsi"/>
              </w:rPr>
              <w:t>laboral y familiar.</w:t>
            </w:r>
          </w:p>
          <w:p w14:paraId="76E77B46" w14:textId="08F448F0" w:rsidR="00833512" w:rsidRPr="00DA26B6" w:rsidRDefault="00942F9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Diferenciar entre </w:t>
            </w:r>
            <w:r w:rsidR="004939F8">
              <w:rPr>
                <w:rFonts w:asciiTheme="minorHAnsi" w:hAnsiTheme="minorHAnsi" w:cstheme="minorHAnsi"/>
              </w:rPr>
              <w:t xml:space="preserve">el trabajo a distancia y el teletrabajo. </w:t>
            </w:r>
            <w:r w:rsidR="00B40D2E">
              <w:rPr>
                <w:rFonts w:asciiTheme="minorHAnsi" w:hAnsiTheme="minorHAnsi" w:cstheme="minorHAnsi"/>
              </w:rPr>
              <w:t>Profundi</w:t>
            </w:r>
            <w:r w:rsidR="002F5BF9">
              <w:rPr>
                <w:rFonts w:asciiTheme="minorHAnsi" w:hAnsiTheme="minorHAnsi" w:cstheme="minorHAnsi"/>
              </w:rPr>
              <w:t>zaremos en una nota técnica del Instituto Nacional de Seguridad e Higiene en el trabajo</w:t>
            </w:r>
            <w:r w:rsidR="00D873A5">
              <w:rPr>
                <w:rFonts w:asciiTheme="minorHAnsi" w:hAnsiTheme="minorHAnsi" w:cstheme="minorHAnsi"/>
              </w:rPr>
              <w:t xml:space="preserve">, objetivo: las características del </w:t>
            </w:r>
            <w:r w:rsidR="00AA6319">
              <w:rPr>
                <w:rFonts w:asciiTheme="minorHAnsi" w:hAnsiTheme="minorHAnsi" w:cstheme="minorHAnsi"/>
              </w:rPr>
              <w:t>T</w:t>
            </w:r>
            <w:r w:rsidR="00D873A5">
              <w:rPr>
                <w:rFonts w:asciiTheme="minorHAnsi" w:hAnsiTheme="minorHAnsi" w:cstheme="minorHAnsi"/>
              </w:rPr>
              <w:t>eletrabajo.</w:t>
            </w:r>
          </w:p>
        </w:tc>
      </w:tr>
      <w:tr w:rsidR="00833512" w:rsidRPr="00DA26B6" w14:paraId="4E33C6D2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2323DF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C80B4E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0A9D3E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661B47D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95CB5F3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4BD1C32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d) Se han clasificado las principales modalidades de contratación, identificando las medidas de fomento de la contratación para determinados colectivos. </w:t>
            </w:r>
          </w:p>
          <w:p w14:paraId="05EF79BE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e) Se ha analizado la contratación a través de Empresas de Trabajo Temporal (ETT) </w:t>
            </w:r>
          </w:p>
          <w:p w14:paraId="4F1E1DC1" w14:textId="4CEDBCD9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f) Se han valorado las medidas establecidas por la legislación vigente para la conciliación de la vida laboral y familiar.</w:t>
            </w:r>
          </w:p>
          <w:p w14:paraId="44971BFA" w14:textId="517AF8C5" w:rsidR="003A7BE8" w:rsidRPr="00DA26B6" w:rsidRDefault="005A0819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l) Se han </w:t>
            </w:r>
            <w:r w:rsidR="002A2326">
              <w:rPr>
                <w:rFonts w:asciiTheme="minorHAnsi" w:hAnsiTheme="minorHAnsi" w:cstheme="minorHAnsi"/>
              </w:rPr>
              <w:t>identificado las características definitorias de los nuevos entornos de organización de trabajo</w:t>
            </w:r>
          </w:p>
          <w:p w14:paraId="516843A3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27F7ABD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8838F6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BFE17BF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E1E7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3E6EC606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3AAFA6C0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7F9CF40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34AC06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25C4260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0F3C8FC" w14:textId="3BBC037C" w:rsidR="00833512" w:rsidRPr="00DA26B6" w:rsidRDefault="001751E9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14:paraId="799A6A2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33E6794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2BC7C4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29D3F4C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4362803C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537261B5" w14:textId="52E80561" w:rsidR="00833512" w:rsidRPr="00DA26B6" w:rsidRDefault="00833512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5F2BC512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F9F592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419EC30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D341B35" w14:textId="422781F9" w:rsidR="00833512" w:rsidRDefault="002E6288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Modelos oficiales de contratos.</w:t>
            </w:r>
          </w:p>
          <w:p w14:paraId="43071665" w14:textId="77777777" w:rsidR="00833512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Proyector/pizarra digital.</w:t>
            </w:r>
          </w:p>
          <w:p w14:paraId="5273809D" w14:textId="08ABD495" w:rsidR="00874F27" w:rsidRPr="00DA26B6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0BD3F2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186CF84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07CE0E4B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D00EE97" w14:textId="1131F963" w:rsidR="00833512" w:rsidRPr="00DA26B6" w:rsidRDefault="00836E4B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Importante que se familiaricen con documentos (contratos)</w:t>
            </w:r>
            <w:r w:rsidR="00ED7D31">
              <w:rPr>
                <w:rFonts w:asciiTheme="minorHAnsi" w:hAnsiTheme="minorHAnsi" w:cstheme="minorHAnsi"/>
              </w:rPr>
              <w:t xml:space="preserve"> para poder interpretar sus condiciones laborales en el entorno real</w:t>
            </w:r>
          </w:p>
        </w:tc>
      </w:tr>
    </w:tbl>
    <w:p w14:paraId="34B9BCC6" w14:textId="76B560BD" w:rsidR="00833512" w:rsidRDefault="00833512" w:rsidP="00833512">
      <w:pPr>
        <w:spacing w:line="480" w:lineRule="auto"/>
      </w:pPr>
    </w:p>
    <w:p w14:paraId="274D2A2C" w14:textId="77777777" w:rsidR="00836E4B" w:rsidRPr="00DA26B6" w:rsidRDefault="00836E4B" w:rsidP="00833512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3D5726" w:rsidRPr="00DA26B6" w14:paraId="28E51401" w14:textId="77777777" w:rsidTr="002506C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3383FC13" w14:textId="131B84DF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Nº </w:t>
            </w:r>
            <w:r w:rsidR="00005C65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696A2A49" w14:textId="1687910E" w:rsidR="003D5726" w:rsidRPr="00DA26B6" w:rsidRDefault="0022454C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La jornada laboral. Conciliación </w:t>
            </w:r>
            <w:r w:rsidR="002D156C">
              <w:rPr>
                <w:rFonts w:asciiTheme="minorHAnsi" w:hAnsiTheme="minorHAnsi" w:cstheme="minorHAnsi"/>
                <w:color w:val="000000"/>
              </w:rPr>
              <w:t xml:space="preserve">de la vida </w:t>
            </w:r>
            <w:r>
              <w:rPr>
                <w:rFonts w:asciiTheme="minorHAnsi" w:hAnsiTheme="minorHAnsi" w:cstheme="minorHAnsi"/>
                <w:color w:val="000000"/>
              </w:rPr>
              <w:t>familiar y laboral</w:t>
            </w:r>
          </w:p>
        </w:tc>
      </w:tr>
      <w:tr w:rsidR="003D5726" w:rsidRPr="00DA26B6" w14:paraId="247F9BD4" w14:textId="77777777" w:rsidTr="002506CA">
        <w:trPr>
          <w:jc w:val="center"/>
        </w:trPr>
        <w:tc>
          <w:tcPr>
            <w:tcW w:w="3238" w:type="dxa"/>
            <w:shd w:val="clear" w:color="auto" w:fill="D9E2F3"/>
          </w:tcPr>
          <w:p w14:paraId="773D29E6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07D5DF6" w14:textId="79B3E38B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22454C"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0D0228">
              <w:rPr>
                <w:rFonts w:asciiTheme="minorHAnsi" w:hAnsiTheme="minorHAnsi" w:cstheme="minorHAnsi"/>
                <w:color w:val="000000"/>
              </w:rPr>
              <w:t>/2</w:t>
            </w:r>
          </w:p>
        </w:tc>
        <w:tc>
          <w:tcPr>
            <w:tcW w:w="3071" w:type="dxa"/>
            <w:shd w:val="clear" w:color="auto" w:fill="D9E2F3"/>
          </w:tcPr>
          <w:p w14:paraId="648A4E27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8E51951" w14:textId="120D41BE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22454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80913FC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0F50A967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14:paraId="4E89CB76" w14:textId="77777777" w:rsidR="003D5726" w:rsidRPr="00DA26B6" w:rsidRDefault="003D5726" w:rsidP="003D572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3D5726" w:rsidRPr="00DA26B6" w14:paraId="065F2BD0" w14:textId="77777777" w:rsidTr="002506CA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174F5798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59E02102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3D5726" w:rsidRPr="00DA26B6" w14:paraId="470C39AB" w14:textId="77777777" w:rsidTr="002506CA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0C207520" w14:textId="5ACF0A7E" w:rsidR="003D5726" w:rsidRPr="00DA26B6" w:rsidRDefault="003505A2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t</w:t>
            </w:r>
          </w:p>
          <w:p w14:paraId="543A06B2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511FABBC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3D5726" w:rsidRPr="00DA26B6" w14:paraId="0142E266" w14:textId="77777777" w:rsidTr="002506CA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3B0D1DF4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3D5726" w:rsidRPr="00DA26B6" w14:paraId="1A363861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DF424D7" w14:textId="77777777" w:rsidR="003D5726" w:rsidRPr="00DA26B6" w:rsidRDefault="003D5726" w:rsidP="002506CA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3D5726" w:rsidRPr="00DA26B6" w14:paraId="354E3843" w14:textId="77777777" w:rsidTr="002506CA">
        <w:trPr>
          <w:jc w:val="center"/>
        </w:trPr>
        <w:tc>
          <w:tcPr>
            <w:tcW w:w="3803" w:type="dxa"/>
            <w:shd w:val="clear" w:color="auto" w:fill="47838F"/>
          </w:tcPr>
          <w:p w14:paraId="2D1DB26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67514EF0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3D5726" w:rsidRPr="00DA26B6" w14:paraId="2C0288EC" w14:textId="77777777" w:rsidTr="002506CA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658A4FE5" w14:textId="471B156D" w:rsidR="002936BD" w:rsidRPr="002936BD" w:rsidRDefault="002936BD" w:rsidP="002936B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2936BD">
              <w:rPr>
                <w:rFonts w:asciiTheme="minorHAnsi" w:hAnsiTheme="minorHAnsi" w:cstheme="minorHAnsi"/>
              </w:rPr>
              <w:t xml:space="preserve">Identificación de medidas establecidas por la legislación vigente para la conciliación de la vida laboral y familiar. </w:t>
            </w:r>
          </w:p>
          <w:p w14:paraId="0627FCD4" w14:textId="77777777" w:rsidR="002936BD" w:rsidRPr="002936BD" w:rsidRDefault="002936BD" w:rsidP="002936B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2936BD">
              <w:rPr>
                <w:rFonts w:asciiTheme="minorHAnsi" w:hAnsiTheme="minorHAnsi" w:cstheme="minorHAnsi"/>
              </w:rPr>
              <w:t>Determinación de las condiciones de trabajo pactadas en un convenio colectivo aplicable a un sector profesional relacionado con esta titulación.</w:t>
            </w:r>
          </w:p>
          <w:p w14:paraId="76E5D9F0" w14:textId="77777777" w:rsidR="003D5726" w:rsidRPr="005354A3" w:rsidRDefault="003D5726" w:rsidP="005354A3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377D7F39" w14:textId="6FA7BCAB" w:rsidR="009D6DD3" w:rsidRPr="00DA26B6" w:rsidRDefault="009D6DD3" w:rsidP="005354A3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17B77B49" w14:textId="7AEF6BB7" w:rsidR="003D5726" w:rsidRPr="00C21CA4" w:rsidRDefault="00B63ECD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21CA4">
              <w:rPr>
                <w:rFonts w:asciiTheme="minorHAnsi" w:hAnsiTheme="minorHAnsi" w:cstheme="minorHAnsi"/>
                <w:color w:val="000000"/>
              </w:rPr>
              <w:t>Conciliación de la vida laboral y familiar</w:t>
            </w:r>
          </w:p>
          <w:p w14:paraId="4E043534" w14:textId="3E2E530F" w:rsidR="00B63ECD" w:rsidRPr="00C21CA4" w:rsidRDefault="00B63ECD" w:rsidP="00B63ECD">
            <w:pPr>
              <w:rPr>
                <w:rFonts w:asciiTheme="minorHAnsi" w:hAnsiTheme="minorHAnsi" w:cstheme="minorHAnsi"/>
              </w:rPr>
            </w:pPr>
            <w:r w:rsidRPr="00C21CA4">
              <w:rPr>
                <w:rFonts w:asciiTheme="minorHAnsi" w:hAnsiTheme="minorHAnsi" w:cstheme="minorHAnsi"/>
              </w:rPr>
              <w:t>Medidas establecidas por la legislación vigente para la conciliación de la vida laboral y familiar.</w:t>
            </w:r>
          </w:p>
          <w:p w14:paraId="12353A4C" w14:textId="1F0A32E7" w:rsidR="00C21CA4" w:rsidRPr="00C21CA4" w:rsidRDefault="00C21CA4" w:rsidP="00B63ECD">
            <w:pPr>
              <w:rPr>
                <w:rFonts w:asciiTheme="minorHAnsi" w:hAnsiTheme="minorHAnsi" w:cstheme="minorHAnsi"/>
              </w:rPr>
            </w:pPr>
          </w:p>
          <w:p w14:paraId="654F91B8" w14:textId="1CEAD614" w:rsidR="00C21CA4" w:rsidRPr="00C21CA4" w:rsidRDefault="00C21CA4" w:rsidP="00B63ECD">
            <w:pPr>
              <w:rPr>
                <w:rFonts w:asciiTheme="minorHAnsi" w:hAnsiTheme="minorHAnsi" w:cstheme="minorHAnsi"/>
              </w:rPr>
            </w:pPr>
            <w:r w:rsidRPr="00C21CA4">
              <w:rPr>
                <w:rFonts w:asciiTheme="minorHAnsi" w:hAnsiTheme="minorHAnsi" w:cstheme="minorHAnsi"/>
              </w:rPr>
              <w:t>El convenio colectivo</w:t>
            </w:r>
          </w:p>
          <w:p w14:paraId="750156F7" w14:textId="77777777" w:rsidR="003D5726" w:rsidRDefault="003D5726" w:rsidP="002506CA"/>
          <w:p w14:paraId="4F722B74" w14:textId="77777777" w:rsidR="003D5726" w:rsidRDefault="003D5726" w:rsidP="002506CA"/>
          <w:p w14:paraId="69F9E65E" w14:textId="77777777" w:rsidR="003D5726" w:rsidRDefault="003D5726" w:rsidP="002506CA"/>
          <w:p w14:paraId="33078D33" w14:textId="77777777" w:rsidR="003D5726" w:rsidRDefault="003D5726" w:rsidP="002506CA"/>
          <w:p w14:paraId="43C0AA54" w14:textId="77777777" w:rsidR="003D5726" w:rsidRDefault="003D5726" w:rsidP="002506CA"/>
          <w:p w14:paraId="51533952" w14:textId="77777777" w:rsidR="003D5726" w:rsidRDefault="003D5726" w:rsidP="002506CA"/>
          <w:p w14:paraId="00CAF2B5" w14:textId="77777777" w:rsidR="003D5726" w:rsidRDefault="003D5726" w:rsidP="002506CA"/>
          <w:p w14:paraId="04CDBD29" w14:textId="77777777" w:rsidR="003D5726" w:rsidRDefault="003D5726" w:rsidP="002506CA"/>
          <w:p w14:paraId="63DE723C" w14:textId="77777777" w:rsidR="003D5726" w:rsidRDefault="003D5726" w:rsidP="002506CA"/>
          <w:p w14:paraId="67D150CD" w14:textId="77777777" w:rsidR="003D5726" w:rsidRDefault="003D5726" w:rsidP="002506CA"/>
          <w:p w14:paraId="6415C3BA" w14:textId="77777777" w:rsidR="003D5726" w:rsidRDefault="003D5726" w:rsidP="002506CA"/>
          <w:p w14:paraId="3202AF0E" w14:textId="77777777" w:rsidR="003D5726" w:rsidRPr="00C16367" w:rsidRDefault="003D5726" w:rsidP="002506CA"/>
        </w:tc>
      </w:tr>
      <w:tr w:rsidR="003D5726" w:rsidRPr="00DA26B6" w14:paraId="2D1E896B" w14:textId="77777777" w:rsidTr="002506CA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784BA198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08833896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338E02C6" w14:textId="77777777" w:rsidTr="002506CA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5AAC7AA7" w14:textId="27861589" w:rsidR="004D0633" w:rsidRP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4D0633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  <w:p w14:paraId="25EA45D7" w14:textId="77777777" w:rsidR="004D0633" w:rsidRP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4D0633">
              <w:rPr>
                <w:rFonts w:asciiTheme="minorHAnsi" w:hAnsiTheme="minorHAnsi" w:cstheme="minorHAnsi"/>
              </w:rPr>
              <w:t>Importancia de las condiciones de trabajo pactadas en un convenio colectivo aplicable a un sector profesional relacionado con esta titulación.</w:t>
            </w:r>
          </w:p>
          <w:p w14:paraId="078A86D2" w14:textId="21A228BB" w:rsidR="003D5726" w:rsidRPr="00DA26B6" w:rsidRDefault="003D5726" w:rsidP="004D0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6862DB90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15F0214C" w14:textId="77777777" w:rsidTr="002506CA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A0D292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3D5726" w:rsidRPr="00DA26B6" w14:paraId="3AB7BCA4" w14:textId="77777777" w:rsidTr="002506CA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383A2492" w14:textId="4387220D" w:rsidR="003D5726" w:rsidRDefault="00EF07C6" w:rsidP="002506CA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Actividad tipo Kahoot con preguntas sobre la jornada laboral (descanso diario, entre jornadas semanal, etc...). Se incluirán las medidas de protección para menores de edad y para conciliar la vida laboral y familiar.</w:t>
            </w:r>
          </w:p>
          <w:p w14:paraId="0B2F9019" w14:textId="05C10402" w:rsidR="003D5726" w:rsidRPr="00DA26B6" w:rsidRDefault="00EF07C6" w:rsidP="0004744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el convenio colectivo aplicable</w:t>
            </w:r>
            <w:r w:rsidR="006E1081">
              <w:rPr>
                <w:rFonts w:asciiTheme="minorHAnsi" w:hAnsiTheme="minorHAnsi" w:cstheme="minorHAnsi"/>
              </w:rPr>
              <w:t xml:space="preserve"> y el libro de texto o el ET</w:t>
            </w:r>
            <w:r>
              <w:rPr>
                <w:rFonts w:asciiTheme="minorHAnsi" w:hAnsiTheme="minorHAnsi" w:cstheme="minorHAnsi"/>
              </w:rPr>
              <w:t>, elaborarán un cuadro comparativo de vacaciones, permisos, horas extras etc...</w:t>
            </w:r>
          </w:p>
        </w:tc>
      </w:tr>
      <w:tr w:rsidR="003D5726" w:rsidRPr="00DA26B6" w14:paraId="755F384A" w14:textId="77777777" w:rsidTr="002506CA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35CCA3D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6B634CB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17140061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3D5726" w:rsidRPr="00DA26B6" w14:paraId="3C752599" w14:textId="77777777" w:rsidTr="002506CA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0FF71C8" w14:textId="0FB877EB" w:rsidR="003D572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f) Se han valorado las medidas establecidas por la legislación vigente para la conciliación de la vida laboral y familiar</w:t>
            </w:r>
          </w:p>
          <w:p w14:paraId="32DD27B9" w14:textId="0050901C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k) Se han determinado las condiciones de trabajo pactadas en un convenio colectivo aplicable a un sector profesional relacionado con esta titulación</w:t>
            </w:r>
          </w:p>
          <w:p w14:paraId="446AC6DC" w14:textId="77777777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2BCEC15" w14:textId="7C96068C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756330DF" w14:textId="77777777" w:rsidR="003D572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</w:p>
          <w:p w14:paraId="124A5425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ED77DE0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8C82A4D" w14:textId="120BA451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063A7326" w14:textId="7C04A202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5C2093AF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68CE855A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55DEB34C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Tarea práctica Individual.</w:t>
            </w:r>
          </w:p>
          <w:p w14:paraId="5B915023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04C609DD" w14:textId="7E21B91B" w:rsidR="003D5726" w:rsidRPr="00DA26B6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</w:tc>
      </w:tr>
      <w:tr w:rsidR="003D5726" w:rsidRPr="00DA26B6" w14:paraId="54844954" w14:textId="77777777" w:rsidTr="002506CA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75302EE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3D5726" w:rsidRPr="00DA26B6" w14:paraId="7F5EA253" w14:textId="77777777" w:rsidTr="002506CA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451D799" w14:textId="6245CBCB" w:rsidR="003D572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 (Estatuto de los Trabajadores, Convenio Colectivo del sector)</w:t>
            </w:r>
          </w:p>
          <w:p w14:paraId="2AA80D6E" w14:textId="751DC3AC" w:rsidR="00EA7771" w:rsidRDefault="00CD62AE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o en su defecto se permitirá el uso del móvil como recurso educativo.</w:t>
            </w:r>
          </w:p>
          <w:p w14:paraId="226E5FD1" w14:textId="47CBE660" w:rsidR="00EA7771" w:rsidRPr="00DA26B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3D5726" w:rsidRPr="00DA26B6" w14:paraId="74C5CEE9" w14:textId="77777777" w:rsidTr="002506CA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C863C5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3D5726" w:rsidRPr="00DA26B6" w14:paraId="280379D8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98D97C0" w14:textId="44765C12" w:rsidR="003D5726" w:rsidRPr="00DA26B6" w:rsidRDefault="00A70319" w:rsidP="00A7031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Convenio Colectivo se trabajará en esta Unidad de Aprendizaje y en la Unidad 2 y 4</w:t>
            </w:r>
          </w:p>
        </w:tc>
      </w:tr>
    </w:tbl>
    <w:p w14:paraId="73F74DCA" w14:textId="16D2BA23" w:rsidR="0022454C" w:rsidRDefault="0022454C" w:rsidP="00DA26B6">
      <w:pPr>
        <w:spacing w:line="480" w:lineRule="auto"/>
      </w:pPr>
    </w:p>
    <w:p w14:paraId="2D3BA1B7" w14:textId="77777777" w:rsidR="0022454C" w:rsidRDefault="0022454C">
      <w:pPr>
        <w:spacing w:after="160" w:line="259" w:lineRule="auto"/>
      </w:pPr>
      <w:r>
        <w:br w:type="page"/>
      </w:r>
    </w:p>
    <w:p w14:paraId="5153CC55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72039A6F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FA5A279" w14:textId="3BC5D6C6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Nº </w:t>
            </w:r>
            <w:r w:rsidR="00C10979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  <w:p w14:paraId="1056EE60" w14:textId="532E0513" w:rsidR="009B08F2" w:rsidRPr="00DA26B6" w:rsidRDefault="00C556B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nómina. Supuestos prácticos</w:t>
            </w:r>
          </w:p>
        </w:tc>
      </w:tr>
      <w:tr w:rsidR="009B08F2" w:rsidRPr="00DA26B6" w14:paraId="1A729AA1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0F48920F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E17F52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823EF3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59D177B" w14:textId="7395EF29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E6C5C">
              <w:rPr>
                <w:rFonts w:asciiTheme="minorHAnsi" w:hAnsiTheme="minorHAnsi" w:cstheme="minorHAnsi"/>
                <w:color w:val="000000"/>
              </w:rPr>
              <w:t>8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69A7EE1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0027C98" w14:textId="0A24DAA0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9A2C9F0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0E65AC2D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3529BF8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1DA6430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39D2A9F1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6D8AE4E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  <w:p w14:paraId="362FD5A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64235076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9B08F2" w:rsidRPr="00DA26B6" w14:paraId="423A36D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1CE4BA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6E554C55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E56ADC5" w14:textId="7777777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9B08F2" w:rsidRPr="00DA26B6" w14:paraId="5CEBEB91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595E5D0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424A573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0DA20834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4D43874C" w14:textId="77777777" w:rsidR="004D0633" w:rsidRDefault="009B08F2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D9F937C" w14:textId="3E07D357" w:rsidR="009B08F2" w:rsidRPr="00DA26B6" w:rsidRDefault="00432C2E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Identificaci</w:t>
            </w:r>
            <w:r w:rsidR="002B4133">
              <w:rPr>
                <w:rFonts w:asciiTheme="minorHAnsi" w:hAnsiTheme="minorHAnsi" w:cstheme="minorHAnsi"/>
              </w:rPr>
              <w:t xml:space="preserve">ón de los principales elementos del recibo de salarios y realización </w:t>
            </w:r>
            <w:r w:rsidR="001121B6">
              <w:rPr>
                <w:rFonts w:asciiTheme="minorHAnsi" w:hAnsiTheme="minorHAnsi" w:cstheme="minorHAnsi"/>
              </w:rPr>
              <w:t xml:space="preserve">de supuestos prácticos de liquidación de este. 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4A930AF9" w14:textId="77777777" w:rsidR="004D0633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3DE9C40E" w14:textId="32AA4E85" w:rsidR="009B08F2" w:rsidRPr="00DA26B6" w:rsidRDefault="00632D2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recibo de salarios</w:t>
            </w:r>
          </w:p>
          <w:p w14:paraId="7BE84B25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6D2C65CB" w14:textId="77777777" w:rsidR="00C16367" w:rsidRDefault="00C16367" w:rsidP="00C16367"/>
          <w:p w14:paraId="45B5830E" w14:textId="77777777" w:rsidR="00C16367" w:rsidRDefault="00C16367" w:rsidP="00C16367"/>
          <w:p w14:paraId="22B3B00A" w14:textId="77777777" w:rsidR="00C16367" w:rsidRDefault="00C16367" w:rsidP="00C16367"/>
          <w:p w14:paraId="433B160F" w14:textId="77777777" w:rsidR="00C16367" w:rsidRDefault="00C16367" w:rsidP="00C16367"/>
          <w:p w14:paraId="000062A7" w14:textId="77777777" w:rsidR="00C16367" w:rsidRDefault="00C16367" w:rsidP="00C16367"/>
          <w:p w14:paraId="7965B177" w14:textId="77777777" w:rsidR="00C16367" w:rsidRDefault="00C16367" w:rsidP="00C16367"/>
          <w:p w14:paraId="78B69935" w14:textId="77777777" w:rsidR="00C16367" w:rsidRDefault="00C16367" w:rsidP="00C16367"/>
          <w:p w14:paraId="4B88202D" w14:textId="77777777" w:rsidR="00C16367" w:rsidRDefault="00C16367" w:rsidP="00C16367"/>
          <w:p w14:paraId="0A9ED472" w14:textId="77777777" w:rsidR="00C16367" w:rsidRDefault="00C16367" w:rsidP="00C16367"/>
          <w:p w14:paraId="060838AA" w14:textId="77777777" w:rsidR="00C16367" w:rsidRDefault="00C16367" w:rsidP="00C16367"/>
          <w:p w14:paraId="381AC438" w14:textId="77777777" w:rsidR="00C16367" w:rsidRDefault="00C16367" w:rsidP="00C16367"/>
          <w:p w14:paraId="17FE30C7" w14:textId="04728311" w:rsidR="00C16367" w:rsidRPr="00C16367" w:rsidRDefault="00C16367" w:rsidP="00C16367"/>
        </w:tc>
      </w:tr>
      <w:tr w:rsidR="009B08F2" w:rsidRPr="00DA26B6" w14:paraId="1B0D025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1C21786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B15B6A7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358DCAD2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03A14CA7" w14:textId="0BA1C9E5" w:rsidR="009B08F2" w:rsidRPr="00DA26B6" w:rsidRDefault="00632D20" w:rsidP="008B3DAE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Importancia del recibo de salarios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E065F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7BA84BDE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1BAA9F27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7026421C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02738667" w14:textId="77777777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  <w:p w14:paraId="24F7CF8C" w14:textId="290DBDCD" w:rsidR="009B08F2" w:rsidRDefault="002E4499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Realización </w:t>
            </w:r>
            <w:r w:rsidR="0078097B">
              <w:rPr>
                <w:rFonts w:asciiTheme="minorHAnsi" w:hAnsiTheme="minorHAnsi" w:cstheme="minorHAnsi"/>
              </w:rPr>
              <w:t xml:space="preserve">e interpretación </w:t>
            </w:r>
            <w:r>
              <w:rPr>
                <w:rFonts w:asciiTheme="minorHAnsi" w:hAnsiTheme="minorHAnsi" w:cstheme="minorHAnsi"/>
              </w:rPr>
              <w:t>de nóminas</w:t>
            </w:r>
            <w:r w:rsidR="0078097B">
              <w:rPr>
                <w:rFonts w:asciiTheme="minorHAnsi" w:hAnsiTheme="minorHAnsi" w:cstheme="minorHAnsi"/>
              </w:rPr>
              <w:t xml:space="preserve"> sencillas</w:t>
            </w:r>
            <w:r>
              <w:rPr>
                <w:rFonts w:asciiTheme="minorHAnsi" w:hAnsiTheme="minorHAnsi" w:cstheme="minorHAnsi"/>
              </w:rPr>
              <w:t xml:space="preserve"> en el </w:t>
            </w:r>
            <w:r w:rsidR="0062697E">
              <w:rPr>
                <w:rFonts w:asciiTheme="minorHAnsi" w:hAnsiTheme="minorHAnsi" w:cstheme="minorHAnsi"/>
              </w:rPr>
              <w:t>modelo oficial.</w:t>
            </w:r>
          </w:p>
          <w:p w14:paraId="1229FEF2" w14:textId="3F6426D3" w:rsidR="009B08F2" w:rsidRPr="00DA26B6" w:rsidRDefault="0062697E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Investigar en nóminas reales, si hay alumnado que tiene nómina (por estar trabajando) </w:t>
            </w:r>
            <w:r w:rsidR="003D4A6C">
              <w:rPr>
                <w:rFonts w:asciiTheme="minorHAnsi" w:hAnsiTheme="minorHAnsi" w:cstheme="minorHAnsi"/>
              </w:rPr>
              <w:t>puede</w:t>
            </w:r>
            <w:r>
              <w:rPr>
                <w:rFonts w:asciiTheme="minorHAnsi" w:hAnsiTheme="minorHAnsi" w:cstheme="minorHAnsi"/>
              </w:rPr>
              <w:t xml:space="preserve"> aportar</w:t>
            </w:r>
            <w:r w:rsidR="003D4A6C">
              <w:rPr>
                <w:rFonts w:asciiTheme="minorHAnsi" w:hAnsiTheme="minorHAnsi" w:cstheme="minorHAnsi"/>
              </w:rPr>
              <w:t>la</w:t>
            </w:r>
            <w:r>
              <w:rPr>
                <w:rFonts w:asciiTheme="minorHAnsi" w:hAnsiTheme="minorHAnsi" w:cstheme="minorHAnsi"/>
              </w:rPr>
              <w:t xml:space="preserve"> voluntariamente para analizarla en clase, </w:t>
            </w:r>
            <w:r w:rsidR="003D4A6C">
              <w:rPr>
                <w:rFonts w:asciiTheme="minorHAnsi" w:hAnsiTheme="minorHAnsi" w:cstheme="minorHAnsi"/>
              </w:rPr>
              <w:t>en otro caso pueden</w:t>
            </w:r>
            <w:r>
              <w:rPr>
                <w:rFonts w:asciiTheme="minorHAnsi" w:hAnsiTheme="minorHAnsi" w:cstheme="minorHAnsi"/>
              </w:rPr>
              <w:t xml:space="preserve"> aport</w:t>
            </w:r>
            <w:r w:rsidR="003D4A6C">
              <w:rPr>
                <w:rFonts w:asciiTheme="minorHAnsi" w:hAnsiTheme="minorHAnsi" w:cstheme="minorHAnsi"/>
              </w:rPr>
              <w:t>ar</w:t>
            </w:r>
            <w:r>
              <w:rPr>
                <w:rFonts w:asciiTheme="minorHAnsi" w:hAnsiTheme="minorHAnsi" w:cstheme="minorHAnsi"/>
              </w:rPr>
              <w:t xml:space="preserve"> alguna nómina de su entorno.</w:t>
            </w:r>
          </w:p>
        </w:tc>
      </w:tr>
      <w:tr w:rsidR="009B08F2" w:rsidRPr="00DA26B6" w14:paraId="609B1379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06C30ED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41DA39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0192B3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249B1F33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384701E5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C514F33" w14:textId="0CD39C74" w:rsidR="009B08F2" w:rsidRPr="00DA26B6" w:rsidRDefault="00F12300" w:rsidP="00F1230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="009B08F2" w:rsidRPr="0073316D">
              <w:rPr>
                <w:rFonts w:asciiTheme="minorHAnsi" w:hAnsiTheme="minorHAnsi" w:cstheme="minorHAnsi"/>
              </w:rPr>
              <w:t xml:space="preserve">) </w:t>
            </w:r>
            <w:r w:rsidR="00D506F2">
              <w:rPr>
                <w:rFonts w:asciiTheme="minorHAnsi" w:hAnsiTheme="minorHAnsi" w:cstheme="minorHAnsi"/>
              </w:rPr>
              <w:t xml:space="preserve">Se ha analizado el recibo de salarios identificando los principales elementos </w:t>
            </w:r>
            <w:r w:rsidR="00FA064D">
              <w:rPr>
                <w:rFonts w:asciiTheme="minorHAnsi" w:hAnsiTheme="minorHAnsi" w:cstheme="minorHAnsi"/>
              </w:rPr>
              <w:t>que lo integran y realizando la liquidación del recibo en supuestos prácticos.</w:t>
            </w:r>
          </w:p>
        </w:tc>
        <w:tc>
          <w:tcPr>
            <w:tcW w:w="556" w:type="dxa"/>
            <w:shd w:val="clear" w:color="auto" w:fill="auto"/>
          </w:tcPr>
          <w:p w14:paraId="2657FF3E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8E7AB58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FE77422" w14:textId="618BF844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65D8943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5D5F1AFC" w14:textId="669FCBBB" w:rsidR="009B08F2" w:rsidRPr="00DA26B6" w:rsidRDefault="007A004F" w:rsidP="00D4307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</w:t>
            </w:r>
            <w:r w:rsidR="00D43079">
              <w:rPr>
                <w:rFonts w:asciiTheme="minorHAnsi" w:hAnsiTheme="minorHAnsi" w:cstheme="minorHAnsi"/>
              </w:rPr>
              <w:t xml:space="preserve"> y/o prueba</w:t>
            </w:r>
            <w:r w:rsidRPr="007A004F">
              <w:rPr>
                <w:rFonts w:asciiTheme="minorHAnsi" w:hAnsiTheme="minorHAnsi" w:cstheme="minorHAnsi"/>
              </w:rPr>
              <w:t xml:space="preserve"> práctica Individual.</w:t>
            </w:r>
          </w:p>
        </w:tc>
      </w:tr>
      <w:tr w:rsidR="009B08F2" w:rsidRPr="00DA26B6" w14:paraId="5BD5FF88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E089F59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1ED3844E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666BCEB8" w14:textId="77777777" w:rsidR="00D43079" w:rsidRDefault="00D43079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Modelo de recibo de salarios</w:t>
            </w:r>
          </w:p>
          <w:p w14:paraId="3BB8FB51" w14:textId="109C9788" w:rsidR="009B08F2" w:rsidRDefault="00791B7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Nóminas </w:t>
            </w:r>
            <w:r w:rsidR="00D43079">
              <w:rPr>
                <w:rFonts w:asciiTheme="minorHAnsi" w:hAnsiTheme="minorHAnsi" w:cstheme="minorHAnsi"/>
              </w:rPr>
              <w:t xml:space="preserve">reales </w:t>
            </w:r>
            <w:r>
              <w:rPr>
                <w:rFonts w:asciiTheme="minorHAnsi" w:hAnsiTheme="minorHAnsi" w:cstheme="minorHAnsi"/>
              </w:rPr>
              <w:t>de su entorno para que reconozcan los conceptos estudiados en clase.</w:t>
            </w:r>
          </w:p>
          <w:p w14:paraId="64C90CEA" w14:textId="78DCA0E1" w:rsidR="009B08F2" w:rsidRPr="00DA26B6" w:rsidRDefault="00D43079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para cumplimentar nómina en formato Excel</w:t>
            </w:r>
          </w:p>
          <w:p w14:paraId="10015982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BA22853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3876107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9B08F2" w:rsidRPr="00DA26B6" w14:paraId="4A86FB9A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A8ED22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BB62BE6" w14:textId="05D7CFB4" w:rsidR="00D76A40" w:rsidRDefault="00C85A2F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Importante que tengan adquirida la competencia matemática necesaria.</w:t>
            </w:r>
          </w:p>
          <w:p w14:paraId="46F1EFBD" w14:textId="78B53B70" w:rsidR="00D76A40" w:rsidRPr="00DA26B6" w:rsidRDefault="00D76A4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71703F08" w14:textId="5AED7256" w:rsidR="00D82A72" w:rsidRDefault="00D82A72" w:rsidP="00DA26B6">
      <w:pPr>
        <w:spacing w:line="480" w:lineRule="auto"/>
      </w:pPr>
    </w:p>
    <w:p w14:paraId="62483D2F" w14:textId="77777777" w:rsidR="00D82A72" w:rsidRDefault="00D82A72">
      <w:pPr>
        <w:spacing w:after="160" w:line="259" w:lineRule="auto"/>
      </w:pPr>
      <w:r>
        <w:br w:type="page"/>
      </w:r>
    </w:p>
    <w:p w14:paraId="2B843E56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263C4905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14665FC2" w14:textId="4C37C4B3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Nº </w:t>
            </w:r>
            <w:r w:rsidR="00D76292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  <w:p w14:paraId="367449B4" w14:textId="31CF7202" w:rsidR="008B37C8" w:rsidRPr="00DA26B6" w:rsidRDefault="007D551F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Seguridad Social</w:t>
            </w:r>
            <w:r w:rsidR="009B2EB0">
              <w:rPr>
                <w:rFonts w:asciiTheme="minorHAnsi" w:hAnsiTheme="minorHAnsi" w:cstheme="minorHAnsi"/>
                <w:color w:val="000000"/>
              </w:rPr>
              <w:t xml:space="preserve">. </w:t>
            </w:r>
            <w:r w:rsidR="00DD6525">
              <w:rPr>
                <w:rFonts w:asciiTheme="minorHAnsi" w:hAnsiTheme="minorHAnsi" w:cstheme="minorHAnsi"/>
                <w:color w:val="000000"/>
              </w:rPr>
              <w:t xml:space="preserve">Situación de necesidad y </w:t>
            </w:r>
            <w:r w:rsidR="009B2EB0">
              <w:rPr>
                <w:rFonts w:asciiTheme="minorHAnsi" w:hAnsiTheme="minorHAnsi" w:cstheme="minorHAnsi"/>
                <w:color w:val="000000"/>
              </w:rPr>
              <w:t>Prestaciones</w:t>
            </w:r>
            <w:r w:rsidR="00DD6525">
              <w:rPr>
                <w:rFonts w:asciiTheme="minorHAnsi" w:hAnsiTheme="minorHAnsi" w:cstheme="minorHAnsi"/>
                <w:color w:val="000000"/>
              </w:rPr>
              <w:t>. Especial referencia a</w:t>
            </w:r>
            <w:r w:rsidR="009B2EB0">
              <w:rPr>
                <w:rFonts w:asciiTheme="minorHAnsi" w:hAnsiTheme="minorHAnsi" w:cstheme="minorHAnsi"/>
                <w:color w:val="000000"/>
              </w:rPr>
              <w:t>l</w:t>
            </w:r>
            <w:r>
              <w:rPr>
                <w:rFonts w:asciiTheme="minorHAnsi" w:hAnsiTheme="minorHAnsi" w:cstheme="minorHAnsi"/>
                <w:color w:val="000000"/>
              </w:rPr>
              <w:t xml:space="preserve"> desempleo</w:t>
            </w:r>
          </w:p>
        </w:tc>
      </w:tr>
      <w:tr w:rsidR="008B37C8" w:rsidRPr="00DA26B6" w14:paraId="37BD7EDF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71CA1B5B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1886A64" w14:textId="40A9A87D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196673BE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A730BC8" w14:textId="781B379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CE0785">
              <w:rPr>
                <w:rFonts w:asciiTheme="minorHAnsi" w:hAnsiTheme="minorHAnsi" w:cstheme="minorHAnsi"/>
                <w:color w:val="000000"/>
              </w:rPr>
              <w:t>10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A979D44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7940F3" w14:textId="74C479DA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7BB90D9F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74FD393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54C7A1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61F4521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0E2ACE68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459BB47D" w14:textId="1A54FD35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0168023F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1374BDB0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B3D230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3E50903F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09DBC61" w14:textId="52F92D0D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>4. Determina</w:t>
            </w:r>
            <w:r w:rsidR="00D96508">
              <w:rPr>
                <w:rFonts w:asciiTheme="minorHAnsi" w:hAnsiTheme="minorHAnsi" w:cstheme="minorHAnsi"/>
                <w:b/>
                <w:color w:val="C45911"/>
              </w:rPr>
              <w:t xml:space="preserve"> la acción protectora del sis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tema de la Seguridad Social ante las distintas contingencias </w:t>
            </w:r>
            <w:r w:rsidR="00F00A31">
              <w:rPr>
                <w:rFonts w:asciiTheme="minorHAnsi" w:hAnsiTheme="minorHAnsi" w:cstheme="minorHAnsi"/>
                <w:b/>
                <w:color w:val="C45911"/>
              </w:rPr>
              <w:t>cubiertas, identificando las distintas clases de prestaciones.</w:t>
            </w:r>
          </w:p>
        </w:tc>
      </w:tr>
      <w:tr w:rsidR="008B37C8" w:rsidRPr="00DA26B6" w14:paraId="489297B3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33BA8928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62C9D1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AEB9FC8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F30E3EF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Valoración del papel de la Seguridad Social como pilar esencial para la mejora de la calidad de vida de los ciudadanos.</w:t>
            </w:r>
          </w:p>
          <w:p w14:paraId="01A508B7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Enumeración de las diversas contingencias que cubre el sistema de Seguridad Social.</w:t>
            </w:r>
          </w:p>
          <w:p w14:paraId="334C137F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de los regímenes existentes en el sistema de Seguridad Social.</w:t>
            </w:r>
          </w:p>
          <w:p w14:paraId="0894BFC4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lastRenderedPageBreak/>
              <w:t>Identificación de las obligaciones de empresario y trabajador dentro del sistema de Seguridad Social.</w:t>
            </w:r>
          </w:p>
          <w:p w14:paraId="4D8D6BE6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en un supuesto sencillo de las bases de cotización de un trabajador y de las cuotas correspondientes a trabajador y empresario.</w:t>
            </w:r>
          </w:p>
          <w:p w14:paraId="457146C3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Clasificación de las prestaciones del sistema de Seguridad Social, e identificación de los requisitos.</w:t>
            </w:r>
          </w:p>
          <w:p w14:paraId="76C1F4E5" w14:textId="77777777" w:rsidR="008B37C8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Determinación de las posibles situaciones legales de desempleo en supuestos prácticos sencillos.</w:t>
            </w:r>
          </w:p>
          <w:p w14:paraId="43E92B4E" w14:textId="77777777" w:rsidR="00B6043C" w:rsidRPr="00B6043C" w:rsidRDefault="00B6043C" w:rsidP="00B6043C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6043C">
              <w:rPr>
                <w:rFonts w:asciiTheme="minorHAnsi" w:hAnsiTheme="minorHAnsi" w:cstheme="minorHAnsi"/>
              </w:rPr>
              <w:t>Realización del cálculo de la duración y cuantía de una prestación por desempleo de nivel contributivo básico.</w:t>
            </w:r>
          </w:p>
          <w:p w14:paraId="26633CB9" w14:textId="77777777" w:rsidR="00B6043C" w:rsidRDefault="00B6043C" w:rsidP="00B6043C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6043C">
              <w:rPr>
                <w:rFonts w:asciiTheme="minorHAnsi" w:hAnsiTheme="minorHAnsi" w:cstheme="minorHAnsi"/>
              </w:rPr>
              <w:t>Realización del cálculo de la duración y cuantía de una prestación por incapacidad temporal en supuestos prácticos sencillos.</w:t>
            </w:r>
          </w:p>
          <w:p w14:paraId="1C345E55" w14:textId="3ADC0972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3E5212FB" w14:textId="44126793" w:rsidR="00891FB1" w:rsidRPr="00891FB1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lastRenderedPageBreak/>
              <w:t>La Seguridad Social</w:t>
            </w:r>
          </w:p>
          <w:p w14:paraId="6DAEFF86" w14:textId="77777777" w:rsidR="00891FB1" w:rsidRPr="00891FB1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t>El sistema de la Seguridad Social. Contingencias.</w:t>
            </w:r>
          </w:p>
          <w:p w14:paraId="201395E8" w14:textId="6D8D9770" w:rsidR="008B37C8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t>El Sistema de la Seguridad Social. Regímenes</w:t>
            </w:r>
          </w:p>
          <w:p w14:paraId="1148E12C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 xml:space="preserve">Obligaciones de empresario y trabajador dentro del sistema de la Seguridad Social. </w:t>
            </w:r>
          </w:p>
          <w:p w14:paraId="33F30FA7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Las Bases de Cotización y Cuotas.</w:t>
            </w:r>
          </w:p>
          <w:p w14:paraId="0EAC5C21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Prestaciones del Sistema de la Seguridad Social.</w:t>
            </w:r>
          </w:p>
          <w:p w14:paraId="22FBA112" w14:textId="05570508" w:rsid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El desempleo.</w:t>
            </w:r>
          </w:p>
          <w:p w14:paraId="1B2DE4CB" w14:textId="4AAEF060" w:rsidR="006A7B72" w:rsidRPr="00DA26B6" w:rsidRDefault="006A7B7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A43DC6">
              <w:rPr>
                <w:rFonts w:asciiTheme="minorHAnsi" w:hAnsiTheme="minorHAnsi" w:cstheme="minorHAnsi"/>
              </w:rPr>
              <w:t>La Incapacidad Temporal.</w:t>
            </w:r>
          </w:p>
          <w:p w14:paraId="613D6229" w14:textId="5A101DDF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05138A56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C5D69D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6B1263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1A6D22FA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97B8F2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lastRenderedPageBreak/>
              <w:t>Importancia del papel de la Seguridad Social como pilar esencial para la mejora de la calidad de vida de los ciudadanos.</w:t>
            </w:r>
          </w:p>
          <w:p w14:paraId="442F65C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Valoración de las diversas contingencias que cubre el sistema de Seguridad Social.</w:t>
            </w:r>
          </w:p>
          <w:p w14:paraId="695FFC8C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Valoración de los regímenes existentes en el sistema de Seguridad Social.</w:t>
            </w:r>
          </w:p>
          <w:p w14:paraId="226879BA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Importancia de la identificación de las obligaciones de empresario y trabajador dentro del sistema de Seguridad Social.</w:t>
            </w:r>
          </w:p>
          <w:p w14:paraId="1D129982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Importancia de la identificación en un supuesto sencillo de las bases de cotización de un trabajador y de las cuotas correspondientes a trabajador y empresario.</w:t>
            </w:r>
          </w:p>
          <w:p w14:paraId="6D97C7E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 xml:space="preserve">Rigurosidad en la clasificación de las prestaciones del sistema de </w:t>
            </w:r>
            <w:r w:rsidRPr="003B2716">
              <w:rPr>
                <w:rFonts w:asciiTheme="minorHAnsi" w:hAnsiTheme="minorHAnsi" w:cstheme="minorHAnsi"/>
              </w:rPr>
              <w:lastRenderedPageBreak/>
              <w:t>Seguridad Social, e identificación de los requisitos.</w:t>
            </w:r>
          </w:p>
          <w:p w14:paraId="72DC9AD1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determinación de las posibles situaciones legales de desempleo en supuestos prácticos sencillos.</w:t>
            </w:r>
          </w:p>
          <w:p w14:paraId="142C433B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realización del cálculo de la duración y cuantía de una prestación por desempleo de nivel contributivo básico.</w:t>
            </w:r>
          </w:p>
          <w:p w14:paraId="59AEB904" w14:textId="011BF94B" w:rsidR="008B37C8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realización del cálculo de la duración y cuantía de una prestación por incapacidad temporal en supuestos prácticos sencillos.</w:t>
            </w:r>
          </w:p>
          <w:p w14:paraId="03BFD802" w14:textId="45F9BF63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1CE826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08A8FF0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7E392F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B37C8" w:rsidRPr="00DA26B6" w14:paraId="474F9AF7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7EC09B1D" w14:textId="2B7C74D4" w:rsidR="008B37C8" w:rsidRDefault="00F11732" w:rsidP="0070227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Proyección de parte de la</w:t>
            </w:r>
            <w:r w:rsidR="004511F5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película</w:t>
            </w:r>
            <w:r w:rsidR="004511F5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="004511F5">
              <w:rPr>
                <w:rFonts w:asciiTheme="minorHAnsi" w:hAnsiTheme="minorHAnsi" w:cstheme="minorHAnsi"/>
              </w:rPr>
              <w:t>Mejor Imposible” y “Los lunes al sol” para que entiendan y valoren c</w:t>
            </w:r>
            <w:r>
              <w:rPr>
                <w:rFonts w:asciiTheme="minorHAnsi" w:hAnsiTheme="minorHAnsi" w:cstheme="minorHAnsi"/>
              </w:rPr>
              <w:t xml:space="preserve">onceptos básicos (contingencia, prestación, periodo de carencia, sistema solidario...) </w:t>
            </w:r>
            <w:r w:rsidR="00AD0AE9">
              <w:rPr>
                <w:rFonts w:asciiTheme="minorHAnsi" w:hAnsiTheme="minorHAnsi" w:cstheme="minorHAnsi"/>
              </w:rPr>
              <w:t xml:space="preserve">Cálculo de </w:t>
            </w:r>
            <w:r w:rsidR="00492828">
              <w:rPr>
                <w:rFonts w:asciiTheme="minorHAnsi" w:hAnsiTheme="minorHAnsi" w:cstheme="minorHAnsi"/>
              </w:rPr>
              <w:t>Bases de Cotización sencillas.</w:t>
            </w:r>
          </w:p>
          <w:p w14:paraId="7927F4E6" w14:textId="5C6ED467" w:rsidR="00492828" w:rsidRDefault="00F97EB3" w:rsidP="0070227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en determinados casos si el tra</w:t>
            </w:r>
            <w:r w:rsidR="000879F5">
              <w:rPr>
                <w:rFonts w:asciiTheme="minorHAnsi" w:hAnsiTheme="minorHAnsi" w:cstheme="minorHAnsi"/>
              </w:rPr>
              <w:t>baj</w:t>
            </w:r>
            <w:r>
              <w:rPr>
                <w:rFonts w:asciiTheme="minorHAnsi" w:hAnsiTheme="minorHAnsi" w:cstheme="minorHAnsi"/>
              </w:rPr>
              <w:t>ador/a puede acceder o no al subsidio por desempleo.</w:t>
            </w:r>
          </w:p>
          <w:p w14:paraId="1A98E353" w14:textId="7F958A64" w:rsidR="00F97EB3" w:rsidRDefault="00844F6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Búsqueda en la página </w:t>
            </w:r>
            <w:r w:rsidR="000879F5">
              <w:rPr>
                <w:rFonts w:asciiTheme="minorHAnsi" w:hAnsiTheme="minorHAnsi" w:cstheme="minorHAnsi"/>
              </w:rPr>
              <w:t>de la seguridad social (</w:t>
            </w:r>
            <w:hyperlink r:id="rId10" w:history="1">
              <w:r w:rsidR="00A07FFC" w:rsidRPr="00557BC0">
                <w:rPr>
                  <w:rStyle w:val="Hipervnculo"/>
                  <w:rFonts w:asciiTheme="minorHAnsi" w:hAnsiTheme="minorHAnsi" w:cstheme="minorHAnsi"/>
                </w:rPr>
                <w:t>www.seg-social.es</w:t>
              </w:r>
            </w:hyperlink>
            <w:r w:rsidR="000879F5">
              <w:rPr>
                <w:rFonts w:asciiTheme="minorHAnsi" w:hAnsiTheme="minorHAnsi" w:cstheme="minorHAnsi"/>
              </w:rPr>
              <w:t>)</w:t>
            </w:r>
            <w:r w:rsidR="00A07FFC">
              <w:rPr>
                <w:rFonts w:asciiTheme="minorHAnsi" w:hAnsiTheme="minorHAnsi" w:cstheme="minorHAnsi"/>
              </w:rPr>
              <w:t xml:space="preserve"> qué tipos de cotización se han establecido para el 2022 (suele conocerse a finales de enero), y si ha cambiado con respecto al 2021.</w:t>
            </w:r>
          </w:p>
          <w:p w14:paraId="25C8501A" w14:textId="69D8DB68" w:rsidR="00A07FFC" w:rsidRDefault="00FD61E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Dentro del entorno laboral, analizar la noticia FUENTE: EL País, 27-4-</w:t>
            </w:r>
            <w:r w:rsidR="00C73F5D">
              <w:rPr>
                <w:rFonts w:asciiTheme="minorHAnsi" w:hAnsiTheme="minorHAnsi" w:cstheme="minorHAnsi"/>
              </w:rPr>
              <w:t>2015 “La prestación por desempleo: cuántos la cobra</w:t>
            </w:r>
            <w:r w:rsidR="000376F6">
              <w:rPr>
                <w:rFonts w:asciiTheme="minorHAnsi" w:hAnsiTheme="minorHAnsi" w:cstheme="minorHAnsi"/>
              </w:rPr>
              <w:t xml:space="preserve">n. Respuesta a preguntas ¿Qué </w:t>
            </w:r>
            <w:r w:rsidR="00DC1CEA">
              <w:rPr>
                <w:rFonts w:asciiTheme="minorHAnsi" w:hAnsiTheme="minorHAnsi" w:cstheme="minorHAnsi"/>
              </w:rPr>
              <w:t>% recibía prestación? ¿Qué opinas de estos datos? Etc.</w:t>
            </w:r>
          </w:p>
          <w:p w14:paraId="5BFA5888" w14:textId="0EA1B896" w:rsidR="00D93563" w:rsidRDefault="00D9356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el apartado de EDUCACIÓN EN VALORES EN EL MUNDO LABORAL: </w:t>
            </w:r>
            <w:r w:rsidR="00646134">
              <w:rPr>
                <w:rFonts w:asciiTheme="minorHAnsi" w:hAnsiTheme="minorHAnsi" w:cstheme="minorHAnsi"/>
              </w:rPr>
              <w:t>EL FUTURO DE LAS PENSIONES DE JUBILACIÓN.</w:t>
            </w:r>
          </w:p>
          <w:p w14:paraId="1939C087" w14:textId="69BB8BE9" w:rsidR="004C2977" w:rsidRDefault="004C2977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de debate, presentación en el aula de dos artículos: </w:t>
            </w:r>
            <w:r w:rsidR="00646134">
              <w:rPr>
                <w:rFonts w:asciiTheme="minorHAnsi" w:hAnsiTheme="minorHAnsi" w:cstheme="minorHAnsi"/>
              </w:rPr>
              <w:t>“Las pensiones no están en peligro”</w:t>
            </w:r>
            <w:r w:rsidR="00951866">
              <w:rPr>
                <w:rFonts w:asciiTheme="minorHAnsi" w:hAnsiTheme="minorHAnsi" w:cstheme="minorHAnsi"/>
              </w:rPr>
              <w:t xml:space="preserve"> “Pensiones y solidaridad intergeneracional”</w:t>
            </w:r>
          </w:p>
          <w:p w14:paraId="154D0899" w14:textId="098B7973" w:rsidR="008B37C8" w:rsidRPr="00DA26B6" w:rsidRDefault="00951866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¿Qué opinión </w:t>
            </w:r>
            <w:r w:rsidR="000270C1">
              <w:rPr>
                <w:rFonts w:asciiTheme="minorHAnsi" w:hAnsiTheme="minorHAnsi" w:cstheme="minorHAnsi"/>
              </w:rPr>
              <w:t>te suscitan estos dos artículos? ¿Habrá dinero para las pensiones? ¿Qué crees que hay que hacer?</w:t>
            </w:r>
          </w:p>
        </w:tc>
      </w:tr>
      <w:tr w:rsidR="008B37C8" w:rsidRPr="00DA26B6" w14:paraId="19F14E23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53F8D73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C65188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1D6A815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15874462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9CC7DC6" w14:textId="77777777" w:rsidR="0037556D" w:rsidRPr="0037556D" w:rsidRDefault="0037556D" w:rsidP="0037556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556D">
              <w:rPr>
                <w:rFonts w:asciiTheme="minorHAnsi" w:hAnsiTheme="minorHAnsi" w:cstheme="minorHAnsi"/>
              </w:rPr>
              <w:t xml:space="preserve">a) Se ha valorado el papel de la Seguridad Social como pilar esencial para la mejora de la calidad de vida de los ciudadanos. </w:t>
            </w:r>
          </w:p>
          <w:p w14:paraId="65020EE9" w14:textId="77777777" w:rsidR="0037556D" w:rsidRPr="0037556D" w:rsidRDefault="0037556D" w:rsidP="0037556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556D">
              <w:rPr>
                <w:rFonts w:asciiTheme="minorHAnsi" w:hAnsiTheme="minorHAnsi" w:cstheme="minorHAnsi"/>
              </w:rPr>
              <w:t xml:space="preserve">b) Se han enumerado las diversas contingencias que cubre el sistema de Seguridad Social. </w:t>
            </w:r>
          </w:p>
          <w:p w14:paraId="5EFE3CF5" w14:textId="77777777" w:rsidR="003766D8" w:rsidRDefault="0037556D" w:rsidP="003766D8">
            <w:pPr>
              <w:spacing w:line="480" w:lineRule="auto"/>
            </w:pPr>
            <w:r w:rsidRPr="0037556D">
              <w:rPr>
                <w:rFonts w:asciiTheme="minorHAnsi" w:hAnsiTheme="minorHAnsi" w:cstheme="minorHAnsi"/>
              </w:rPr>
              <w:t>c) Se han identificado los regímenes existentes en el sistema de Seguridad Social.</w:t>
            </w:r>
            <w:r w:rsidR="003766D8">
              <w:t xml:space="preserve"> </w:t>
            </w:r>
          </w:p>
          <w:p w14:paraId="22051BE3" w14:textId="711F75FC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t>d) Se han identificado las obligaciones de empresario y trabajador dentro del sistema de Seguridad Social.</w:t>
            </w:r>
          </w:p>
          <w:p w14:paraId="390B9E18" w14:textId="77777777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lastRenderedPageBreak/>
              <w:t>e) Se han identificado en un supuesto sencillo las bases de cotización de un trabajador y las cuotas correspondientes a trabajador y empresario.</w:t>
            </w:r>
          </w:p>
          <w:p w14:paraId="0DBCD544" w14:textId="77777777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t>f) Se han clasificado las prestaciones del sistema de Seguridad Social, identificando los requisitos.</w:t>
            </w:r>
          </w:p>
          <w:p w14:paraId="0290D46A" w14:textId="77777777" w:rsidR="00B020DA" w:rsidRDefault="003766D8" w:rsidP="00B020DA">
            <w:pPr>
              <w:spacing w:line="480" w:lineRule="auto"/>
            </w:pPr>
            <w:r w:rsidRPr="003766D8">
              <w:rPr>
                <w:rFonts w:asciiTheme="minorHAnsi" w:hAnsiTheme="minorHAnsi" w:cstheme="minorHAnsi"/>
              </w:rPr>
              <w:t>g) Se han determinado las posibles situaciones legales de desempleo en supuestos prácticos sencillos.</w:t>
            </w:r>
            <w:r w:rsidR="00B020DA">
              <w:t xml:space="preserve"> </w:t>
            </w:r>
          </w:p>
          <w:p w14:paraId="256D42C7" w14:textId="624B6C91" w:rsidR="00B020DA" w:rsidRPr="00B020DA" w:rsidRDefault="00B020DA" w:rsidP="00B020D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020DA">
              <w:rPr>
                <w:rFonts w:asciiTheme="minorHAnsi" w:hAnsiTheme="minorHAnsi" w:cstheme="minorHAnsi"/>
              </w:rPr>
              <w:t>h) Se ha realizado el cálculo de la duración y cuantía de una prestación por desempleo de nivel contributivo básico.</w:t>
            </w:r>
          </w:p>
          <w:p w14:paraId="594F5288" w14:textId="6BA78BFB" w:rsidR="008B37C8" w:rsidRDefault="00B020DA" w:rsidP="00B020D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020DA">
              <w:rPr>
                <w:rFonts w:asciiTheme="minorHAnsi" w:hAnsiTheme="minorHAnsi" w:cstheme="minorHAnsi"/>
              </w:rPr>
              <w:t>i) Se ha realizado el cálculo de la duración y cuantía de una prestación por incapacidad temporal en supuestos prácticos sencillos.</w:t>
            </w:r>
          </w:p>
          <w:p w14:paraId="741EFF38" w14:textId="77777777" w:rsidR="00B020DA" w:rsidRDefault="00B020DA" w:rsidP="003766D8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B21D2E" w14:textId="77777777" w:rsidR="003766D8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49110FB" w14:textId="77777777" w:rsidR="003766D8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25BD31D" w14:textId="77777777" w:rsidR="003766D8" w:rsidRPr="00DA26B6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E33D775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731C5B9F" w14:textId="77777777" w:rsidR="008B37C8" w:rsidRDefault="00023710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  <w:p w14:paraId="2123B46A" w14:textId="77777777" w:rsidR="00023710" w:rsidRDefault="00023710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7ED1B1C" w14:textId="77777777" w:rsidR="00023710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347E83FC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7F0F45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3207422A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6104F5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70A11E56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CAEBED6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3F766B6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494F12A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DA9E752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1546DBC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8C7B3E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68690D2F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BF8022F" w14:textId="77777777" w:rsidR="00424422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14:paraId="31A3721F" w14:textId="77777777" w:rsidR="00BA48EF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D9DD777" w14:textId="77777777" w:rsidR="00BA48EF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14:paraId="6020D5A0" w14:textId="7D20C7CC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56A9F59C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514036CA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2782CA6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5F9BEE9E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C1E0062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6B053AF" w14:textId="60883C76" w:rsidR="008B37C8" w:rsidRPr="00DA26B6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 grupal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8B37C8" w:rsidRPr="00DA26B6" w14:paraId="04CCAF90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15714FC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B37C8" w:rsidRPr="00DA26B6" w14:paraId="7BB6E5B6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B77DAA4" w14:textId="33932BF4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Prensa diaria</w:t>
            </w:r>
          </w:p>
          <w:p w14:paraId="5758B1DF" w14:textId="5A500B64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</w:t>
            </w:r>
          </w:p>
          <w:p w14:paraId="00ACAEB4" w14:textId="14C5F736" w:rsidR="008B37C8" w:rsidRPr="00DA26B6" w:rsidRDefault="00AE788C" w:rsidP="00AE788C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</w:t>
            </w:r>
          </w:p>
        </w:tc>
      </w:tr>
      <w:tr w:rsidR="008B37C8" w:rsidRPr="00DA26B6" w14:paraId="7600568F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2976B69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B37C8" w:rsidRPr="00DA26B6" w14:paraId="22E68320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605ADBB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712A08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5567" w14:textId="77777777" w:rsidR="001325D9" w:rsidRDefault="001325D9" w:rsidP="0085480F">
      <w:r>
        <w:separator/>
      </w:r>
    </w:p>
  </w:endnote>
  <w:endnote w:type="continuationSeparator" w:id="0">
    <w:p w14:paraId="0CD487BF" w14:textId="77777777" w:rsidR="001325D9" w:rsidRDefault="001325D9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F987" w14:textId="77777777" w:rsidR="001325D9" w:rsidRDefault="001325D9" w:rsidP="0085480F">
      <w:r>
        <w:separator/>
      </w:r>
    </w:p>
  </w:footnote>
  <w:footnote w:type="continuationSeparator" w:id="0">
    <w:p w14:paraId="7187F856" w14:textId="77777777" w:rsidR="001325D9" w:rsidRDefault="001325D9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7C68" w14:textId="3D4062BD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A18C4EC" wp14:editId="59C69BDA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A6"/>
    <w:rsid w:val="0000549D"/>
    <w:rsid w:val="00005C65"/>
    <w:rsid w:val="000114CC"/>
    <w:rsid w:val="00023710"/>
    <w:rsid w:val="000270C1"/>
    <w:rsid w:val="000376F6"/>
    <w:rsid w:val="00047440"/>
    <w:rsid w:val="00067A22"/>
    <w:rsid w:val="000879F5"/>
    <w:rsid w:val="000B18B6"/>
    <w:rsid w:val="000C6D3F"/>
    <w:rsid w:val="000D0228"/>
    <w:rsid w:val="000D2FD7"/>
    <w:rsid w:val="000E38ED"/>
    <w:rsid w:val="000E529F"/>
    <w:rsid w:val="000F1A7E"/>
    <w:rsid w:val="001121B6"/>
    <w:rsid w:val="00122A2F"/>
    <w:rsid w:val="001325D9"/>
    <w:rsid w:val="00137C5E"/>
    <w:rsid w:val="001751E9"/>
    <w:rsid w:val="001E3674"/>
    <w:rsid w:val="001E3749"/>
    <w:rsid w:val="001E40CF"/>
    <w:rsid w:val="001F2402"/>
    <w:rsid w:val="00203D4A"/>
    <w:rsid w:val="0022454C"/>
    <w:rsid w:val="00237687"/>
    <w:rsid w:val="00284CC0"/>
    <w:rsid w:val="002902B9"/>
    <w:rsid w:val="002936BD"/>
    <w:rsid w:val="002A2326"/>
    <w:rsid w:val="002B4133"/>
    <w:rsid w:val="002C285F"/>
    <w:rsid w:val="002D156C"/>
    <w:rsid w:val="002D36E3"/>
    <w:rsid w:val="002E4499"/>
    <w:rsid w:val="002E6288"/>
    <w:rsid w:val="002F5BF9"/>
    <w:rsid w:val="00346C76"/>
    <w:rsid w:val="00350317"/>
    <w:rsid w:val="003505A2"/>
    <w:rsid w:val="0037556D"/>
    <w:rsid w:val="003766D8"/>
    <w:rsid w:val="003911E8"/>
    <w:rsid w:val="00397966"/>
    <w:rsid w:val="003A5215"/>
    <w:rsid w:val="003A7BE8"/>
    <w:rsid w:val="003B1FA5"/>
    <w:rsid w:val="003B2716"/>
    <w:rsid w:val="003D4A6C"/>
    <w:rsid w:val="003D516E"/>
    <w:rsid w:val="003D54F6"/>
    <w:rsid w:val="003D5726"/>
    <w:rsid w:val="003F0C42"/>
    <w:rsid w:val="00421F09"/>
    <w:rsid w:val="00424422"/>
    <w:rsid w:val="00432C2E"/>
    <w:rsid w:val="00447D77"/>
    <w:rsid w:val="004511F5"/>
    <w:rsid w:val="00474007"/>
    <w:rsid w:val="00492828"/>
    <w:rsid w:val="004939F8"/>
    <w:rsid w:val="00496262"/>
    <w:rsid w:val="004C2977"/>
    <w:rsid w:val="004D0633"/>
    <w:rsid w:val="004E3B7D"/>
    <w:rsid w:val="0050643E"/>
    <w:rsid w:val="005354A3"/>
    <w:rsid w:val="0055128C"/>
    <w:rsid w:val="00565124"/>
    <w:rsid w:val="005A0819"/>
    <w:rsid w:val="005E01A4"/>
    <w:rsid w:val="005E5997"/>
    <w:rsid w:val="005F30F0"/>
    <w:rsid w:val="00623844"/>
    <w:rsid w:val="0062697E"/>
    <w:rsid w:val="00632D20"/>
    <w:rsid w:val="00646134"/>
    <w:rsid w:val="006A7B72"/>
    <w:rsid w:val="006B63FA"/>
    <w:rsid w:val="006B77CB"/>
    <w:rsid w:val="006C39DD"/>
    <w:rsid w:val="006E1081"/>
    <w:rsid w:val="0070227E"/>
    <w:rsid w:val="00741A20"/>
    <w:rsid w:val="0077267B"/>
    <w:rsid w:val="0078097B"/>
    <w:rsid w:val="007909E4"/>
    <w:rsid w:val="00791B72"/>
    <w:rsid w:val="007A004F"/>
    <w:rsid w:val="007A1174"/>
    <w:rsid w:val="007D551F"/>
    <w:rsid w:val="007E4EAD"/>
    <w:rsid w:val="00833512"/>
    <w:rsid w:val="00836E4B"/>
    <w:rsid w:val="00844F6C"/>
    <w:rsid w:val="0085480F"/>
    <w:rsid w:val="008550E4"/>
    <w:rsid w:val="00874F27"/>
    <w:rsid w:val="00876C01"/>
    <w:rsid w:val="00891FB1"/>
    <w:rsid w:val="008B37C8"/>
    <w:rsid w:val="008B3DAE"/>
    <w:rsid w:val="008F134F"/>
    <w:rsid w:val="008F4EF6"/>
    <w:rsid w:val="00904EF8"/>
    <w:rsid w:val="00920E36"/>
    <w:rsid w:val="00942A02"/>
    <w:rsid w:val="00942F90"/>
    <w:rsid w:val="00951866"/>
    <w:rsid w:val="009A6FA6"/>
    <w:rsid w:val="009B08F2"/>
    <w:rsid w:val="009B2EB0"/>
    <w:rsid w:val="009D1A54"/>
    <w:rsid w:val="009D6DD3"/>
    <w:rsid w:val="00A07FFC"/>
    <w:rsid w:val="00A21E17"/>
    <w:rsid w:val="00A422DA"/>
    <w:rsid w:val="00A43DC6"/>
    <w:rsid w:val="00A64A8A"/>
    <w:rsid w:val="00A70319"/>
    <w:rsid w:val="00A82373"/>
    <w:rsid w:val="00AA6319"/>
    <w:rsid w:val="00AD0AE9"/>
    <w:rsid w:val="00AE788C"/>
    <w:rsid w:val="00B020DA"/>
    <w:rsid w:val="00B235A6"/>
    <w:rsid w:val="00B312AE"/>
    <w:rsid w:val="00B324DA"/>
    <w:rsid w:val="00B40D2E"/>
    <w:rsid w:val="00B6043C"/>
    <w:rsid w:val="00B63ECD"/>
    <w:rsid w:val="00BA48EF"/>
    <w:rsid w:val="00BD2D2A"/>
    <w:rsid w:val="00BF5314"/>
    <w:rsid w:val="00BF7686"/>
    <w:rsid w:val="00C10979"/>
    <w:rsid w:val="00C16367"/>
    <w:rsid w:val="00C21CA4"/>
    <w:rsid w:val="00C34845"/>
    <w:rsid w:val="00C46099"/>
    <w:rsid w:val="00C556B5"/>
    <w:rsid w:val="00C73F5D"/>
    <w:rsid w:val="00C85A2F"/>
    <w:rsid w:val="00C94B63"/>
    <w:rsid w:val="00CD62AE"/>
    <w:rsid w:val="00CE0785"/>
    <w:rsid w:val="00D232D6"/>
    <w:rsid w:val="00D43079"/>
    <w:rsid w:val="00D43579"/>
    <w:rsid w:val="00D43BFD"/>
    <w:rsid w:val="00D506F2"/>
    <w:rsid w:val="00D76292"/>
    <w:rsid w:val="00D76A40"/>
    <w:rsid w:val="00D77240"/>
    <w:rsid w:val="00D82A72"/>
    <w:rsid w:val="00D873A5"/>
    <w:rsid w:val="00D93563"/>
    <w:rsid w:val="00D96508"/>
    <w:rsid w:val="00DA26B6"/>
    <w:rsid w:val="00DC1CEA"/>
    <w:rsid w:val="00DC7F85"/>
    <w:rsid w:val="00DD6525"/>
    <w:rsid w:val="00DF7474"/>
    <w:rsid w:val="00E7780E"/>
    <w:rsid w:val="00E83B18"/>
    <w:rsid w:val="00E91D00"/>
    <w:rsid w:val="00EA7771"/>
    <w:rsid w:val="00ED5497"/>
    <w:rsid w:val="00ED7D31"/>
    <w:rsid w:val="00EE6C5C"/>
    <w:rsid w:val="00EF07C6"/>
    <w:rsid w:val="00F00A31"/>
    <w:rsid w:val="00F11732"/>
    <w:rsid w:val="00F12300"/>
    <w:rsid w:val="00F263BF"/>
    <w:rsid w:val="00F67C6E"/>
    <w:rsid w:val="00F75AA3"/>
    <w:rsid w:val="00F97EB3"/>
    <w:rsid w:val="00FA064D"/>
    <w:rsid w:val="00F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DC9EF"/>
  <w15:chartTrackingRefBased/>
  <w15:docId w15:val="{A3A81C0F-737D-42CB-B55A-027FC72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D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eg-social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ASIR1</Ciclo>
    <M_x00f3_dulo xmlns="eab63605-3efe-479c-bc26-2a0069e410e8">FOL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24CDBEC1-E9AD-4A6F-8AAC-0268AE42CD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2299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Ana Belén Llamazares Villafañe</cp:lastModifiedBy>
  <cp:revision>57</cp:revision>
  <cp:lastPrinted>2022-06-28T11:42:00Z</cp:lastPrinted>
  <dcterms:created xsi:type="dcterms:W3CDTF">2022-12-01T14:03:00Z</dcterms:created>
  <dcterms:modified xsi:type="dcterms:W3CDTF">2022-12-01T14:55:00Z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