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3A06EA" w:rsidRDefault="003A06EA" w:rsidP="0099103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76F4156A" w:rsidR="0099103D" w:rsidRPr="0099103D" w:rsidRDefault="003A06EA" w:rsidP="2798ECD7">
      <w:pPr>
        <w:jc w:val="center"/>
        <w:rPr>
          <w:b/>
          <w:bCs/>
          <w:i/>
          <w:iCs/>
          <w:sz w:val="32"/>
          <w:szCs w:val="32"/>
        </w:rPr>
      </w:pPr>
      <w:r w:rsidRPr="2798ECD7">
        <w:rPr>
          <w:b/>
          <w:bCs/>
          <w:i/>
          <w:iCs/>
          <w:sz w:val="32"/>
          <w:szCs w:val="32"/>
        </w:rPr>
        <w:t xml:space="preserve">Curso </w:t>
      </w:r>
      <w:r w:rsidR="0099103D" w:rsidRPr="2798ECD7">
        <w:rPr>
          <w:b/>
          <w:bCs/>
          <w:i/>
          <w:iCs/>
          <w:sz w:val="32"/>
          <w:szCs w:val="32"/>
        </w:rPr>
        <w:t>20</w:t>
      </w:r>
      <w:r w:rsidR="001534B8" w:rsidRPr="2798ECD7">
        <w:rPr>
          <w:b/>
          <w:bCs/>
          <w:i/>
          <w:iCs/>
          <w:sz w:val="32"/>
          <w:szCs w:val="32"/>
        </w:rPr>
        <w:t>2</w:t>
      </w:r>
      <w:r w:rsidR="003558AB">
        <w:rPr>
          <w:b/>
          <w:bCs/>
          <w:i/>
          <w:iCs/>
          <w:sz w:val="32"/>
          <w:szCs w:val="32"/>
        </w:rPr>
        <w:t>5</w:t>
      </w:r>
      <w:r w:rsidR="0099103D" w:rsidRPr="2798ECD7">
        <w:rPr>
          <w:b/>
          <w:bCs/>
          <w:i/>
          <w:iCs/>
          <w:sz w:val="32"/>
          <w:szCs w:val="32"/>
        </w:rPr>
        <w:t>-20</w:t>
      </w:r>
      <w:r w:rsidR="007E4DA6" w:rsidRPr="2798ECD7">
        <w:rPr>
          <w:b/>
          <w:bCs/>
          <w:i/>
          <w:iCs/>
          <w:sz w:val="32"/>
          <w:szCs w:val="32"/>
        </w:rPr>
        <w:t>2</w:t>
      </w:r>
      <w:r w:rsidR="003558AB">
        <w:rPr>
          <w:b/>
          <w:bCs/>
          <w:i/>
          <w:iCs/>
          <w:sz w:val="32"/>
          <w:szCs w:val="32"/>
        </w:rPr>
        <w:t>6</w:t>
      </w:r>
    </w:p>
    <w:p w14:paraId="18AB21D4" w14:textId="77777777" w:rsidR="0099103D" w:rsidRPr="00073D65" w:rsidRDefault="0099103D" w:rsidP="00073D65">
      <w:pPr>
        <w:jc w:val="center"/>
        <w:rPr>
          <w:b/>
          <w:i/>
        </w:rPr>
      </w:pPr>
      <w:r w:rsidRPr="0099103D">
        <w:rPr>
          <w:b/>
          <w:i/>
          <w:sz w:val="32"/>
          <w:szCs w:val="32"/>
        </w:rPr>
        <w:t>SMR</w:t>
      </w:r>
      <w:r w:rsidR="00BC0332">
        <w:rPr>
          <w:b/>
          <w:i/>
          <w:sz w:val="32"/>
          <w:szCs w:val="32"/>
        </w:rPr>
        <w:t>1</w:t>
      </w:r>
    </w:p>
    <w:p w14:paraId="7866A1BA" w14:textId="72CB7CB6" w:rsidR="0099103D" w:rsidRPr="003F1446" w:rsidRDefault="009E168A" w:rsidP="0099103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022</w:t>
      </w:r>
      <w:r w:rsidR="003558AB">
        <w:rPr>
          <w:rFonts w:ascii="Arial" w:hAnsi="Arial" w:cs="Arial"/>
          <w:b/>
          <w:bCs/>
          <w:sz w:val="24"/>
          <w:szCs w:val="24"/>
          <w:u w:val="single"/>
        </w:rPr>
        <w:t>5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. </w:t>
      </w:r>
      <w:r w:rsidR="003558AB">
        <w:rPr>
          <w:rFonts w:ascii="Arial" w:hAnsi="Arial" w:cs="Arial"/>
          <w:b/>
          <w:bCs/>
          <w:sz w:val="24"/>
          <w:szCs w:val="24"/>
          <w:u w:val="single"/>
        </w:rPr>
        <w:t>REDES LÇOCALES.</w:t>
      </w:r>
    </w:p>
    <w:p w14:paraId="672A6659" w14:textId="77777777" w:rsidR="0099103D" w:rsidRDefault="0099103D" w:rsidP="0099103D">
      <w:pPr>
        <w:jc w:val="both"/>
      </w:pPr>
    </w:p>
    <w:p w14:paraId="61D89204" w14:textId="77777777" w:rsidR="0099103D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 durante el desdoble:</w:t>
      </w:r>
    </w:p>
    <w:p w14:paraId="7E5784BB" w14:textId="77777777" w:rsidR="0099103D" w:rsidRDefault="0099103D" w:rsidP="0099103D">
      <w:pPr>
        <w:jc w:val="both"/>
      </w:pPr>
      <w:r w:rsidRPr="0DD15E84">
        <w:rPr>
          <w:rFonts w:ascii="Arial" w:eastAsia="Arial" w:hAnsi="Arial" w:cs="Arial"/>
        </w:rPr>
        <w:t xml:space="preserve">.- A desarrollar en la </w:t>
      </w:r>
      <w:r w:rsidRPr="0DD15E84">
        <w:rPr>
          <w:rFonts w:ascii="Arial" w:eastAsia="Arial" w:hAnsi="Arial" w:cs="Arial"/>
          <w:b/>
          <w:bCs/>
        </w:rPr>
        <w:t>Zona A de teoría</w:t>
      </w:r>
    </w:p>
    <w:p w14:paraId="7F4A970D" w14:textId="77777777" w:rsidR="003558AB" w:rsidRPr="00804ADC" w:rsidRDefault="003558AB" w:rsidP="0099103D">
      <w:pPr>
        <w:pStyle w:val="Prrafodelista"/>
        <w:numPr>
          <w:ilvl w:val="0"/>
          <w:numId w:val="1"/>
        </w:numPr>
        <w:jc w:val="both"/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</w:pPr>
      <w:r w:rsidRPr="00804ADC"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  <w:t>Describir las características de una Red Local. Ventajas e inconvenientes.</w:t>
      </w:r>
    </w:p>
    <w:p w14:paraId="518E421B" w14:textId="3615D9A0" w:rsidR="003558AB" w:rsidRPr="00804ADC" w:rsidRDefault="003558AB" w:rsidP="0099103D">
      <w:pPr>
        <w:pStyle w:val="Prrafodelista"/>
        <w:numPr>
          <w:ilvl w:val="0"/>
          <w:numId w:val="1"/>
        </w:numPr>
        <w:jc w:val="both"/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</w:pPr>
      <w:r w:rsidRPr="00804ADC"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  <w:t>Clasificar y definir el tipo de una red local atendiendo a su extensión geográfica, método de acceso, tipo de cableado que utiliza. </w:t>
      </w:r>
    </w:p>
    <w:p w14:paraId="1EB8C243" w14:textId="38F61FAA" w:rsidR="003558AB" w:rsidRPr="003558AB" w:rsidRDefault="003558AB" w:rsidP="003558A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558AB">
        <w:rPr>
          <w:rStyle w:val="normaltextrun"/>
          <w:rFonts w:ascii="Calibri" w:hAnsi="Calibri" w:cs="Calibri"/>
          <w:sz w:val="20"/>
          <w:szCs w:val="20"/>
        </w:rPr>
        <w:t>Identificar conectores de red cableada e inalámbrica.</w:t>
      </w:r>
      <w:r w:rsidRPr="003558AB">
        <w:rPr>
          <w:rStyle w:val="eop"/>
          <w:rFonts w:ascii="Calibri" w:hAnsi="Calibri" w:cs="Calibri"/>
          <w:sz w:val="20"/>
          <w:szCs w:val="20"/>
        </w:rPr>
        <w:t> </w:t>
      </w:r>
      <w:r w:rsidRPr="003558AB">
        <w:rPr>
          <w:rStyle w:val="normaltextrun"/>
          <w:rFonts w:ascii="Calibri" w:hAnsi="Calibri" w:cs="Calibri"/>
          <w:sz w:val="20"/>
          <w:szCs w:val="20"/>
        </w:rPr>
        <w:t>Describir los elementos de una red mixta.</w:t>
      </w:r>
      <w:r>
        <w:rPr>
          <w:rStyle w:val="normaltextrun"/>
          <w:rFonts w:ascii="Calibri" w:hAnsi="Calibri" w:cs="Calibri"/>
          <w:sz w:val="20"/>
          <w:szCs w:val="20"/>
        </w:rPr>
        <w:t xml:space="preserve"> </w:t>
      </w:r>
      <w:r w:rsidRPr="003558AB">
        <w:rPr>
          <w:rStyle w:val="normaltextrun"/>
          <w:rFonts w:ascii="Calibri" w:hAnsi="Calibri" w:cs="Calibri"/>
          <w:sz w:val="20"/>
          <w:szCs w:val="20"/>
        </w:rPr>
        <w:t>Definir e identificar los elementos intermedios de conexión de una red</w:t>
      </w:r>
      <w:r w:rsidRPr="003558AB">
        <w:rPr>
          <w:rStyle w:val="eop"/>
          <w:rFonts w:ascii="Calibri" w:hAnsi="Calibri" w:cs="Calibri"/>
          <w:sz w:val="20"/>
          <w:szCs w:val="20"/>
        </w:rPr>
        <w:t> </w:t>
      </w:r>
    </w:p>
    <w:p w14:paraId="1AB13BED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Analizar los distintos tipos de de medios físicos de transmisión.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1C54BF87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Definir e identificar los distntos tipo de cableado de medios de transmisión.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DBAABD1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Representar gráficamente las topologías de red.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4D5E2753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Definir y diferenciar entre topología física y lógica.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67CE0EC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Identificar los medios de transmisión.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7FCD6B96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y representar el medio de transmisión cableado.</w:t>
      </w:r>
    </w:p>
    <w:p w14:paraId="55BDB603" w14:textId="71418E6A" w:rsidR="003558AB" w:rsidRPr="00804ADC" w:rsidRDefault="00804ADC" w:rsidP="0099103D">
      <w:pPr>
        <w:pStyle w:val="Prrafodelista"/>
        <w:numPr>
          <w:ilvl w:val="0"/>
          <w:numId w:val="1"/>
        </w:numPr>
        <w:jc w:val="both"/>
        <w:rPr>
          <w:rStyle w:val="normaltextrun"/>
          <w:rFonts w:ascii="Arial" w:eastAsia="Arial" w:hAnsi="Arial" w:cs="Arial"/>
        </w:rPr>
      </w:pPr>
      <w:r w:rsidRPr="00804ADC"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  <w:t>Identificar y describir los conectores de red y tomas de red de los distintos tipos de redes según su medio de transmisión</w:t>
      </w:r>
      <w:r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  <w:t>.</w:t>
      </w:r>
    </w:p>
    <w:p w14:paraId="7F5BD412" w14:textId="53FBB08F" w:rsidR="00804ADC" w:rsidRDefault="00804ADC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804ADC">
        <w:rPr>
          <w:rStyle w:val="normaltextrun"/>
          <w:rFonts w:ascii="Calibri" w:eastAsia="Times New Roman" w:hAnsi="Calibri" w:cs="Calibri"/>
          <w:sz w:val="20"/>
          <w:szCs w:val="20"/>
          <w:lang w:eastAsia="es-ES"/>
        </w:rPr>
        <w:t>Identificar y describir los espacios y elementos de un SCE.</w:t>
      </w:r>
      <w:r w:rsidRPr="00804ADC">
        <w:rPr>
          <w:rFonts w:ascii="Arial" w:eastAsia="Arial" w:hAnsi="Arial" w:cs="Arial"/>
        </w:rPr>
        <w:t> </w:t>
      </w:r>
    </w:p>
    <w:p w14:paraId="7B94D144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la estructura del formato de direccionamiento MAC, IP.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172D0D5A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el concepto de red, máscara de red y subred.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E9E28DA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y desarrollar el funcionamiento del switch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491FBBB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y crear dominios de colisión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6F72E1D0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y desarrollar el funcionamiento del router.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54DE133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y crear dominios de difusión.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37C52616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Configurar tablas de enrutamiento.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152FB8D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Analizar el proceso de enrutamiento.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78916BC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Simular el funcionamiento de un router en un servidor de enrutamiento LAN.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81882A7" w14:textId="0A724CC6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Diseñar sub_redes TCP/IP.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4F591350" w14:textId="5DF7ED51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Diseñar super_redes TCP/IP.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746CB51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Interpretar tablas de enrutamiento.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61F2A170" w14:textId="046981E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 xml:space="preserve">Analizar diferentes supuestos de esquemas de </w:t>
      </w:r>
      <w:r w:rsidR="00ED468B">
        <w:rPr>
          <w:rStyle w:val="normaltextrun"/>
          <w:rFonts w:ascii="Calibri" w:hAnsi="Calibri" w:cs="Calibri"/>
          <w:sz w:val="20"/>
          <w:szCs w:val="20"/>
        </w:rPr>
        <w:t>enrutamiento</w:t>
      </w:r>
      <w:r w:rsidR="00ED468B">
        <w:rPr>
          <w:rStyle w:val="eop"/>
          <w:rFonts w:ascii="Calibri" w:hAnsi="Calibri" w:cs="Calibri"/>
          <w:sz w:val="20"/>
          <w:szCs w:val="20"/>
        </w:rPr>
        <w:t>.</w:t>
      </w:r>
    </w:p>
    <w:p w14:paraId="34283CAD" w14:textId="5106F616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Diseñar tablas de enrutamiento.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7B87AD14" w14:textId="77777777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Describir el concepto de VLAN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6710C6F2" w14:textId="7D74E5BC" w:rsid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0"/>
          <w:szCs w:val="20"/>
        </w:rPr>
      </w:pPr>
      <w:r>
        <w:rPr>
          <w:rStyle w:val="normaltextrun"/>
          <w:rFonts w:ascii="Calibri" w:hAnsi="Calibri" w:cs="Calibri"/>
          <w:sz w:val="20"/>
          <w:szCs w:val="20"/>
        </w:rPr>
        <w:t>Identificar y diferenciar un dispositivo VLAN de uno que no lo es.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89E4F44" w14:textId="77777777" w:rsidR="00804ADC" w:rsidRDefault="00804ADC">
      <w:pPr>
        <w:spacing w:after="200" w:line="276" w:lineRule="auto"/>
        <w:rPr>
          <w:rStyle w:val="eop"/>
          <w:rFonts w:ascii="Calibri" w:eastAsia="Times New Roman" w:hAnsi="Calibri" w:cs="Calibri"/>
          <w:sz w:val="20"/>
          <w:szCs w:val="20"/>
          <w:lang w:eastAsia="es-ES"/>
        </w:rPr>
      </w:pPr>
      <w:r>
        <w:rPr>
          <w:rStyle w:val="eop"/>
          <w:rFonts w:ascii="Calibri" w:hAnsi="Calibri" w:cs="Calibri"/>
          <w:sz w:val="20"/>
          <w:szCs w:val="20"/>
        </w:rPr>
        <w:br w:type="page"/>
      </w:r>
    </w:p>
    <w:p w14:paraId="66B9B580" w14:textId="77777777" w:rsidR="00804ADC" w:rsidRPr="00804ADC" w:rsidRDefault="00804ADC" w:rsidP="00804A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F6D93D4" w14:textId="74829B57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</w:rPr>
        <w:t>A desarrollar en la</w:t>
      </w:r>
      <w:r>
        <w:rPr>
          <w:rFonts w:ascii="Arial" w:eastAsia="Arial" w:hAnsi="Arial" w:cs="Arial"/>
          <w:b/>
          <w:bCs/>
        </w:rPr>
        <w:t xml:space="preserve"> Zona B de Prácticas </w:t>
      </w:r>
    </w:p>
    <w:p w14:paraId="64E40F22" w14:textId="77777777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  <w:r w:rsidRPr="0DD15E84">
        <w:rPr>
          <w:rFonts w:ascii="Arial" w:eastAsia="Arial" w:hAnsi="Arial" w:cs="Arial"/>
          <w:b/>
          <w:bCs/>
        </w:rPr>
        <w:t>Tareas</w:t>
      </w:r>
      <w:r>
        <w:rPr>
          <w:rFonts w:ascii="Arial" w:eastAsia="Arial" w:hAnsi="Arial" w:cs="Arial"/>
          <w:b/>
          <w:bCs/>
        </w:rPr>
        <w:t xml:space="preserve"> </w:t>
      </w:r>
    </w:p>
    <w:p w14:paraId="54731AF7" w14:textId="4392226A" w:rsidR="0099103D" w:rsidRPr="00B67D2B" w:rsidRDefault="0099103D" w:rsidP="0099103D">
      <w:pPr>
        <w:jc w:val="both"/>
        <w:rPr>
          <w:caps/>
        </w:rPr>
      </w:pPr>
      <w:r w:rsidRPr="00B67D2B">
        <w:rPr>
          <w:rFonts w:ascii="Arial" w:eastAsia="Arial" w:hAnsi="Arial" w:cs="Arial"/>
          <w:b/>
          <w:bCs/>
          <w:caps/>
        </w:rPr>
        <w:t xml:space="preserve">Instalación de </w:t>
      </w:r>
      <w:r w:rsidR="00804ADC">
        <w:rPr>
          <w:rFonts w:ascii="Arial" w:eastAsia="Arial" w:hAnsi="Arial" w:cs="Arial"/>
          <w:b/>
          <w:bCs/>
          <w:caps/>
        </w:rPr>
        <w:t>SCE</w:t>
      </w:r>
      <w:r w:rsidRPr="00B67D2B">
        <w:rPr>
          <w:rFonts w:ascii="Arial" w:eastAsia="Arial" w:hAnsi="Arial" w:cs="Arial"/>
          <w:b/>
          <w:bCs/>
          <w:caps/>
        </w:rPr>
        <w:t>:</w:t>
      </w:r>
    </w:p>
    <w:p w14:paraId="3389BAC9" w14:textId="17F82E70" w:rsidR="0099103D" w:rsidRPr="0014049C" w:rsidRDefault="0099103D" w:rsidP="0099103D">
      <w:pPr>
        <w:pStyle w:val="Prrafodelista"/>
        <w:numPr>
          <w:ilvl w:val="0"/>
          <w:numId w:val="2"/>
        </w:numPr>
        <w:ind w:left="709" w:hanging="283"/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 xml:space="preserve">A partir de un supuesto práctico de instalación de una aplicación en un entorno </w:t>
      </w:r>
      <w:r w:rsidR="00804ADC">
        <w:rPr>
          <w:rFonts w:ascii="Arial" w:eastAsia="Arial" w:hAnsi="Arial" w:cs="Arial"/>
        </w:rPr>
        <w:t>SCE</w:t>
      </w:r>
      <w:r w:rsidRPr="0014049C">
        <w:rPr>
          <w:rFonts w:ascii="Arial" w:eastAsia="Arial" w:hAnsi="Arial" w:cs="Arial"/>
        </w:rPr>
        <w:t xml:space="preserve">: </w:t>
      </w:r>
    </w:p>
    <w:p w14:paraId="0F1DDD5D" w14:textId="160BB102" w:rsidR="0099103D" w:rsidRDefault="00804ADC" w:rsidP="0099103D">
      <w:pPr>
        <w:pStyle w:val="Prrafodelista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Creación de cableado.</w:t>
      </w:r>
    </w:p>
    <w:p w14:paraId="598714CC" w14:textId="75FA3116" w:rsidR="00804ADC" w:rsidRDefault="00804ADC" w:rsidP="0099103D">
      <w:pPr>
        <w:pStyle w:val="Prrafodelista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Creación de rosetas.</w:t>
      </w:r>
    </w:p>
    <w:p w14:paraId="3EC0891F" w14:textId="2ECC057D" w:rsidR="00804ADC" w:rsidRDefault="00804ADC" w:rsidP="0099103D">
      <w:pPr>
        <w:pStyle w:val="Prrafodelista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 de paneles de parcheo.</w:t>
      </w:r>
    </w:p>
    <w:p w14:paraId="39C8CDE3" w14:textId="4DEF9B98" w:rsidR="00804ADC" w:rsidRDefault="00804ADC" w:rsidP="0099103D">
      <w:pPr>
        <w:pStyle w:val="Prrafodelista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Conexión de DTE´s a SCE.</w:t>
      </w:r>
    </w:p>
    <w:p w14:paraId="7D7335BD" w14:textId="2E106729" w:rsidR="00804ADC" w:rsidRPr="0014049C" w:rsidRDefault="00804ADC" w:rsidP="0099103D">
      <w:pPr>
        <w:pStyle w:val="Prrafodelista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Conexión de SCE a otro SCE, WAN.</w:t>
      </w:r>
    </w:p>
    <w:p w14:paraId="23D9FF43" w14:textId="40798A97" w:rsidR="0099103D" w:rsidRPr="0014049C" w:rsidRDefault="0099103D" w:rsidP="00ED468B">
      <w:pPr>
        <w:pStyle w:val="Prrafodelista"/>
        <w:numPr>
          <w:ilvl w:val="1"/>
          <w:numId w:val="4"/>
        </w:numPr>
        <w:ind w:left="709" w:hanging="283"/>
        <w:jc w:val="both"/>
        <w:rPr>
          <w:rFonts w:ascii="Arial" w:eastAsia="Arial" w:hAnsi="Arial" w:cs="Arial"/>
        </w:rPr>
      </w:pPr>
      <w:r w:rsidRPr="0014049C">
        <w:rPr>
          <w:rFonts w:ascii="Arial" w:eastAsia="Arial" w:hAnsi="Arial" w:cs="Arial"/>
        </w:rPr>
        <w:t xml:space="preserve">En un supuesto práctico </w:t>
      </w:r>
      <w:r w:rsidR="00ED468B">
        <w:rPr>
          <w:rFonts w:ascii="Arial" w:eastAsia="Arial" w:hAnsi="Arial" w:cs="Arial"/>
        </w:rPr>
        <w:t>se desarrollará una conexión de 2 RAL a través de un dispositivo de enrutamiento.</w:t>
      </w:r>
    </w:p>
    <w:p w14:paraId="6A05A809" w14:textId="77777777" w:rsidR="00D859C2" w:rsidRDefault="00D859C2" w:rsidP="00D859C2">
      <w:pPr>
        <w:jc w:val="both"/>
        <w:rPr>
          <w:rFonts w:ascii="Arial" w:eastAsia="Arial" w:hAnsi="Arial" w:cs="Arial"/>
        </w:rPr>
      </w:pPr>
    </w:p>
    <w:p w14:paraId="5A39BBE3" w14:textId="77777777" w:rsidR="00D859C2" w:rsidRPr="00D859C2" w:rsidRDefault="00D859C2" w:rsidP="00D859C2">
      <w:pPr>
        <w:jc w:val="both"/>
        <w:rPr>
          <w:rFonts w:ascii="Arial" w:eastAsia="Arial" w:hAnsi="Arial" w:cs="Arial"/>
        </w:rPr>
      </w:pPr>
    </w:p>
    <w:p w14:paraId="41C8F396" w14:textId="77777777" w:rsidR="00073D65" w:rsidRDefault="00073D65" w:rsidP="0099103D">
      <w:pPr>
        <w:jc w:val="both"/>
        <w:rPr>
          <w:rFonts w:ascii="Arial" w:eastAsia="Arial" w:hAnsi="Arial" w:cs="Arial"/>
        </w:rPr>
      </w:pPr>
    </w:p>
    <w:p w14:paraId="0AF06B98" w14:textId="77777777" w:rsidR="0099103D" w:rsidRDefault="0099103D" w:rsidP="0099103D">
      <w:r w:rsidRPr="0DD15E84">
        <w:rPr>
          <w:rFonts w:ascii="Arial" w:eastAsia="Arial" w:hAnsi="Arial" w:cs="Arial"/>
          <w:b/>
          <w:bCs/>
        </w:rPr>
        <w:t>Cuadrante semanal</w:t>
      </w:r>
    </w:p>
    <w:p w14:paraId="76448ACC" w14:textId="67017434" w:rsidR="0099103D" w:rsidRPr="00AE2F85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de desdoble</w:t>
      </w:r>
      <w:r w:rsidR="00A208AF">
        <w:rPr>
          <w:rFonts w:ascii="Arial" w:eastAsia="Arial" w:hAnsi="Arial" w:cs="Arial"/>
        </w:rPr>
        <w:t xml:space="preserve"> ( a elegir uno de los días):</w:t>
      </w:r>
      <w:r>
        <w:rPr>
          <w:rFonts w:ascii="Arial" w:eastAsia="Arial" w:hAnsi="Arial" w:cs="Arial"/>
        </w:rPr>
        <w:t xml:space="preserve">                 </w:t>
      </w:r>
    </w:p>
    <w:p w14:paraId="3A17D082" w14:textId="06199FE8" w:rsidR="0099103D" w:rsidRPr="00D859C2" w:rsidRDefault="00D859C2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 w:rsidR="008F6A28" w:rsidRPr="00D859C2">
        <w:rPr>
          <w:rFonts w:ascii="Arial" w:eastAsia="Arial" w:hAnsi="Arial" w:cs="Arial"/>
        </w:rPr>
        <w:t>unes</w:t>
      </w:r>
      <w:r w:rsidR="0099103D" w:rsidRPr="00D859C2">
        <w:rPr>
          <w:rFonts w:ascii="Arial" w:eastAsia="Arial" w:hAnsi="Arial" w:cs="Arial"/>
        </w:rPr>
        <w:t xml:space="preserve">: </w:t>
      </w:r>
      <w:r w:rsidR="00A208AF">
        <w:rPr>
          <w:rFonts w:ascii="Arial" w:eastAsia="Arial" w:hAnsi="Arial" w:cs="Arial"/>
        </w:rPr>
        <w:t>3ª</w:t>
      </w:r>
      <w:r w:rsidR="0099103D" w:rsidRPr="00D859C2">
        <w:rPr>
          <w:rFonts w:ascii="Arial" w:eastAsia="Arial" w:hAnsi="Arial" w:cs="Arial"/>
        </w:rPr>
        <w:t xml:space="preserve"> y </w:t>
      </w:r>
      <w:r w:rsidR="00A208AF">
        <w:rPr>
          <w:rFonts w:ascii="Arial" w:eastAsia="Arial" w:hAnsi="Arial" w:cs="Arial"/>
        </w:rPr>
        <w:t>4</w:t>
      </w:r>
      <w:r w:rsidR="0099103D" w:rsidRPr="00D859C2">
        <w:rPr>
          <w:rFonts w:ascii="Arial" w:eastAsia="Arial" w:hAnsi="Arial" w:cs="Arial"/>
        </w:rPr>
        <w:t xml:space="preserve">ª </w:t>
      </w:r>
      <w:r w:rsidR="007B01AA" w:rsidRPr="00D859C2">
        <w:rPr>
          <w:rFonts w:ascii="Arial" w:eastAsia="Arial" w:hAnsi="Arial" w:cs="Arial"/>
        </w:rPr>
        <w:t>hora</w:t>
      </w:r>
    </w:p>
    <w:p w14:paraId="1F55434C" w14:textId="494F2D84" w:rsidR="0099103D" w:rsidRPr="00D859C2" w:rsidRDefault="00A208AF" w:rsidP="00D859C2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martes</w:t>
      </w:r>
      <w:r w:rsidR="0099103D" w:rsidRPr="14AC3BAF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1</w:t>
      </w:r>
      <w:r w:rsidR="0099103D" w:rsidRPr="14AC3BAF">
        <w:rPr>
          <w:rFonts w:ascii="Arial" w:eastAsia="Arial" w:hAnsi="Arial" w:cs="Arial"/>
        </w:rPr>
        <w:t>ª</w:t>
      </w:r>
      <w:r>
        <w:rPr>
          <w:rFonts w:ascii="Arial" w:eastAsia="Arial" w:hAnsi="Arial" w:cs="Arial"/>
        </w:rPr>
        <w:t xml:space="preserve"> y 2ª</w:t>
      </w:r>
      <w:r w:rsidR="007B01AA" w:rsidRPr="14AC3BAF">
        <w:rPr>
          <w:rFonts w:ascii="Arial" w:eastAsia="Arial" w:hAnsi="Arial" w:cs="Arial"/>
        </w:rPr>
        <w:t xml:space="preserve"> hora</w:t>
      </w:r>
      <w:r w:rsidR="0099103D" w:rsidRPr="14AC3BAF">
        <w:rPr>
          <w:rFonts w:ascii="Arial" w:eastAsia="Arial" w:hAnsi="Arial" w:cs="Arial"/>
        </w:rPr>
        <w:t>.</w:t>
      </w:r>
    </w:p>
    <w:p w14:paraId="6E9DFF34" w14:textId="3DD3E906" w:rsidR="1D02E193" w:rsidRDefault="00A208AF" w:rsidP="14AC3BA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miércoles</w:t>
      </w:r>
      <w:r w:rsidR="1D02E193" w:rsidRPr="14AC3BAF">
        <w:rPr>
          <w:rFonts w:ascii="Arial" w:eastAsia="Arial" w:hAnsi="Arial" w:cs="Arial"/>
        </w:rPr>
        <w:t>: 3ª</w:t>
      </w:r>
      <w:r>
        <w:rPr>
          <w:rFonts w:ascii="Arial" w:eastAsia="Arial" w:hAnsi="Arial" w:cs="Arial"/>
        </w:rPr>
        <w:t xml:space="preserve"> y 4ª</w:t>
      </w:r>
      <w:r w:rsidR="1D02E193" w:rsidRPr="14AC3BAF">
        <w:rPr>
          <w:rFonts w:ascii="Arial" w:eastAsia="Arial" w:hAnsi="Arial" w:cs="Arial"/>
        </w:rPr>
        <w:t xml:space="preserve"> hora.</w:t>
      </w:r>
    </w:p>
    <w:p w14:paraId="37A1FBC8" w14:textId="77777777" w:rsidR="0099103D" w:rsidRPr="0089206D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</w:t>
      </w:r>
    </w:p>
    <w:p w14:paraId="6A033BF9" w14:textId="1228FEDE" w:rsidR="0099103D" w:rsidRPr="00766499" w:rsidRDefault="0099103D" w:rsidP="14AC3BAF">
      <w:pPr>
        <w:jc w:val="both"/>
        <w:rPr>
          <w:rFonts w:ascii="Arial" w:hAnsi="Arial" w:cs="Arial"/>
          <w:sz w:val="24"/>
          <w:szCs w:val="24"/>
        </w:rPr>
      </w:pPr>
      <w:r w:rsidRPr="14AC3BAF">
        <w:rPr>
          <w:rFonts w:ascii="Arial" w:eastAsia="Arial" w:hAnsi="Arial" w:cs="Arial"/>
          <w:b/>
          <w:bCs/>
        </w:rPr>
        <w:t>Número de alumnos que cursan el módulo:</w:t>
      </w:r>
      <w:r w:rsidRPr="14AC3BAF">
        <w:rPr>
          <w:rFonts w:ascii="Arial" w:hAnsi="Arial" w:cs="Arial"/>
          <w:sz w:val="24"/>
          <w:szCs w:val="24"/>
        </w:rPr>
        <w:t xml:space="preserve"> </w:t>
      </w:r>
      <w:r w:rsidR="0D21A9B0" w:rsidRPr="14AC3BAF">
        <w:rPr>
          <w:rFonts w:ascii="Arial" w:hAnsi="Arial" w:cs="Arial"/>
          <w:sz w:val="24"/>
          <w:szCs w:val="24"/>
        </w:rPr>
        <w:t>30</w:t>
      </w:r>
    </w:p>
    <w:p w14:paraId="72A3D3EC" w14:textId="77777777" w:rsidR="00EB26A8" w:rsidRDefault="00EB26A8"/>
    <w:p w14:paraId="04EE0D24" w14:textId="77777777" w:rsidR="00BC0332" w:rsidRDefault="00BC0332">
      <w:pPr>
        <w:rPr>
          <w:rFonts w:ascii="Arial" w:eastAsia="Arial" w:hAnsi="Arial" w:cs="Arial"/>
          <w:b/>
          <w:bCs/>
        </w:rPr>
      </w:pPr>
      <w:r w:rsidRPr="00BC0332">
        <w:rPr>
          <w:rFonts w:ascii="Arial" w:eastAsia="Arial" w:hAnsi="Arial" w:cs="Arial"/>
          <w:b/>
          <w:bCs/>
        </w:rPr>
        <w:t>Justificación</w:t>
      </w:r>
      <w:r w:rsidR="003A06EA" w:rsidRPr="00BC0332">
        <w:rPr>
          <w:rFonts w:ascii="Arial" w:eastAsia="Arial" w:hAnsi="Arial" w:cs="Arial"/>
          <w:b/>
          <w:bCs/>
        </w:rPr>
        <w:t xml:space="preserve"> para la solicitud </w:t>
      </w:r>
      <w:r>
        <w:rPr>
          <w:rFonts w:ascii="Arial" w:eastAsia="Arial" w:hAnsi="Arial" w:cs="Arial"/>
          <w:b/>
          <w:bCs/>
        </w:rPr>
        <w:t>de un profesor de apoyo:</w:t>
      </w:r>
    </w:p>
    <w:p w14:paraId="69BD2498" w14:textId="4F607D93" w:rsidR="00BC0332" w:rsidRPr="004C7701" w:rsidRDefault="004C7701" w:rsidP="004C7701">
      <w:pPr>
        <w:jc w:val="both"/>
        <w:rPr>
          <w:rFonts w:ascii="Arial" w:eastAsia="Arial" w:hAnsi="Arial" w:cs="Arial"/>
          <w:bCs/>
        </w:rPr>
      </w:pPr>
      <w:r w:rsidRPr="004C7701">
        <w:rPr>
          <w:rFonts w:ascii="Arial" w:eastAsia="Arial" w:hAnsi="Arial" w:cs="Arial"/>
          <w:bCs/>
        </w:rPr>
        <w:t xml:space="preserve">Ante el elevado número de alumnos y ordenadores resulta una tarea complicada </w:t>
      </w:r>
      <w:r w:rsidR="0013499C">
        <w:rPr>
          <w:rFonts w:ascii="Arial" w:eastAsia="Arial" w:hAnsi="Arial" w:cs="Arial"/>
          <w:bCs/>
        </w:rPr>
        <w:t>para un profesor resolver toda</w:t>
      </w:r>
      <w:r w:rsidRPr="004C7701">
        <w:rPr>
          <w:rFonts w:ascii="Arial" w:eastAsia="Arial" w:hAnsi="Arial" w:cs="Arial"/>
          <w:bCs/>
        </w:rPr>
        <w:t xml:space="preserve">s las dudas y problemas que </w:t>
      </w:r>
      <w:r w:rsidR="0013499C">
        <w:rPr>
          <w:rFonts w:ascii="Arial" w:eastAsia="Arial" w:hAnsi="Arial" w:cs="Arial"/>
          <w:bCs/>
        </w:rPr>
        <w:t xml:space="preserve">se </w:t>
      </w:r>
      <w:r w:rsidRPr="004C7701">
        <w:rPr>
          <w:rFonts w:ascii="Arial" w:eastAsia="Arial" w:hAnsi="Arial" w:cs="Arial"/>
          <w:bCs/>
        </w:rPr>
        <w:t xml:space="preserve">presentan </w:t>
      </w:r>
      <w:r w:rsidR="0013499C">
        <w:rPr>
          <w:rFonts w:ascii="Arial" w:eastAsia="Arial" w:hAnsi="Arial" w:cs="Arial"/>
          <w:bCs/>
        </w:rPr>
        <w:t xml:space="preserve">cuando </w:t>
      </w:r>
      <w:r w:rsidRPr="004C7701">
        <w:rPr>
          <w:rFonts w:ascii="Arial" w:eastAsia="Arial" w:hAnsi="Arial" w:cs="Arial"/>
          <w:bCs/>
        </w:rPr>
        <w:t xml:space="preserve">los alumnos </w:t>
      </w:r>
      <w:r w:rsidR="0013499C">
        <w:rPr>
          <w:rFonts w:ascii="Arial" w:eastAsia="Arial" w:hAnsi="Arial" w:cs="Arial"/>
          <w:bCs/>
        </w:rPr>
        <w:t xml:space="preserve">deben </w:t>
      </w:r>
      <w:r w:rsidR="00086328">
        <w:rPr>
          <w:rFonts w:ascii="Arial" w:eastAsia="Arial" w:hAnsi="Arial" w:cs="Arial"/>
          <w:bCs/>
        </w:rPr>
        <w:t xml:space="preserve">realizar </w:t>
      </w:r>
      <w:r w:rsidR="0013499C">
        <w:rPr>
          <w:rFonts w:ascii="Arial" w:eastAsia="Arial" w:hAnsi="Arial" w:cs="Arial"/>
          <w:bCs/>
        </w:rPr>
        <w:t>las prácticas relacionadas con el módulo</w:t>
      </w:r>
      <w:r w:rsidRPr="004C7701">
        <w:rPr>
          <w:rFonts w:ascii="Arial" w:eastAsia="Arial" w:hAnsi="Arial" w:cs="Arial"/>
          <w:bCs/>
        </w:rPr>
        <w:t xml:space="preserve">. </w:t>
      </w:r>
      <w:r w:rsidR="0013499C">
        <w:rPr>
          <w:rFonts w:ascii="Arial" w:eastAsia="Arial" w:hAnsi="Arial" w:cs="Arial"/>
          <w:bCs/>
        </w:rPr>
        <w:t xml:space="preserve">Con un solo </w:t>
      </w:r>
      <w:r w:rsidRPr="004C7701">
        <w:rPr>
          <w:rFonts w:ascii="Arial" w:eastAsia="Arial" w:hAnsi="Arial" w:cs="Arial"/>
          <w:bCs/>
        </w:rPr>
        <w:t>profesor</w:t>
      </w:r>
      <w:r w:rsidR="0013499C">
        <w:rPr>
          <w:rFonts w:ascii="Arial" w:eastAsia="Arial" w:hAnsi="Arial" w:cs="Arial"/>
          <w:bCs/>
        </w:rPr>
        <w:t xml:space="preserve"> los alumnos </w:t>
      </w:r>
      <w:r w:rsidR="00086328">
        <w:rPr>
          <w:rFonts w:ascii="Arial" w:eastAsia="Arial" w:hAnsi="Arial" w:cs="Arial"/>
          <w:bCs/>
        </w:rPr>
        <w:t>deberían esperar más</w:t>
      </w:r>
      <w:r w:rsidR="0013499C">
        <w:rPr>
          <w:rFonts w:ascii="Arial" w:eastAsia="Arial" w:hAnsi="Arial" w:cs="Arial"/>
          <w:bCs/>
        </w:rPr>
        <w:t xml:space="preserve"> tiempo </w:t>
      </w:r>
      <w:r w:rsidR="00086328">
        <w:rPr>
          <w:rFonts w:ascii="Arial" w:eastAsia="Arial" w:hAnsi="Arial" w:cs="Arial"/>
          <w:bCs/>
        </w:rPr>
        <w:t xml:space="preserve">de lo previsto </w:t>
      </w:r>
      <w:r w:rsidR="0013499C">
        <w:rPr>
          <w:rFonts w:ascii="Arial" w:eastAsia="Arial" w:hAnsi="Arial" w:cs="Arial"/>
          <w:bCs/>
        </w:rPr>
        <w:t xml:space="preserve">para </w:t>
      </w:r>
      <w:r w:rsidR="002B2ED9">
        <w:rPr>
          <w:rFonts w:ascii="Arial" w:eastAsia="Arial" w:hAnsi="Arial" w:cs="Arial"/>
          <w:bCs/>
        </w:rPr>
        <w:t>lograr</w:t>
      </w:r>
      <w:r w:rsidR="0013499C">
        <w:rPr>
          <w:rFonts w:ascii="Arial" w:eastAsia="Arial" w:hAnsi="Arial" w:cs="Arial"/>
          <w:bCs/>
        </w:rPr>
        <w:t xml:space="preserve"> </w:t>
      </w:r>
      <w:r w:rsidR="00666632">
        <w:rPr>
          <w:rFonts w:ascii="Arial" w:eastAsia="Arial" w:hAnsi="Arial" w:cs="Arial"/>
          <w:bCs/>
        </w:rPr>
        <w:t xml:space="preserve">resolver </w:t>
      </w:r>
      <w:r w:rsidR="0013499C">
        <w:rPr>
          <w:rFonts w:ascii="Arial" w:eastAsia="Arial" w:hAnsi="Arial" w:cs="Arial"/>
          <w:bCs/>
        </w:rPr>
        <w:t>las prácticas</w:t>
      </w:r>
      <w:r w:rsidR="002B2ED9">
        <w:rPr>
          <w:rFonts w:ascii="Arial" w:eastAsia="Arial" w:hAnsi="Arial" w:cs="Arial"/>
          <w:bCs/>
        </w:rPr>
        <w:t xml:space="preserve"> propuestas</w:t>
      </w:r>
      <w:r w:rsidR="0013499C">
        <w:rPr>
          <w:rFonts w:ascii="Arial" w:eastAsia="Arial" w:hAnsi="Arial" w:cs="Arial"/>
          <w:bCs/>
        </w:rPr>
        <w:t>.</w:t>
      </w:r>
      <w:r w:rsidR="00A4005F">
        <w:rPr>
          <w:rFonts w:ascii="Arial" w:eastAsia="Arial" w:hAnsi="Arial" w:cs="Arial"/>
          <w:bCs/>
        </w:rPr>
        <w:t xml:space="preserve"> </w:t>
      </w:r>
    </w:p>
    <w:sectPr w:rsidR="00BC0332" w:rsidRPr="004C7701" w:rsidSect="00EB26A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43BB" w14:textId="77777777" w:rsidR="008D7096" w:rsidRDefault="008D7096" w:rsidP="0099103D">
      <w:pPr>
        <w:spacing w:after="0" w:line="240" w:lineRule="auto"/>
      </w:pPr>
      <w:r>
        <w:separator/>
      </w:r>
    </w:p>
  </w:endnote>
  <w:endnote w:type="continuationSeparator" w:id="0">
    <w:p w14:paraId="63EF8435" w14:textId="77777777" w:rsidR="008D7096" w:rsidRDefault="008D7096" w:rsidP="0099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95" w14:textId="77777777" w:rsidR="0099103D" w:rsidRDefault="0099103D" w:rsidP="0099103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 w:rsidR="00543CC8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 w:rsidR="00543CC8">
      <w:rPr>
        <w:color w:val="17365D" w:themeColor="text2" w:themeShade="BF"/>
        <w:sz w:val="24"/>
        <w:szCs w:val="24"/>
      </w:rPr>
      <w:fldChar w:fldCharType="separate"/>
    </w:r>
    <w:r w:rsidR="00D859C2">
      <w:rPr>
        <w:noProof/>
        <w:color w:val="17365D" w:themeColor="text2" w:themeShade="BF"/>
        <w:sz w:val="24"/>
        <w:szCs w:val="24"/>
      </w:rPr>
      <w:t>4</w:t>
    </w:r>
    <w:r w:rsidR="00543CC8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NUMPAGES  \* Arabic  \* MERGEFORMAT">
      <w:r w:rsidR="00D859C2" w:rsidRPr="00D859C2">
        <w:rPr>
          <w:noProof/>
          <w:color w:val="17365D" w:themeColor="text2" w:themeShade="BF"/>
          <w:sz w:val="24"/>
          <w:szCs w:val="24"/>
        </w:rPr>
        <w:t>4</w:t>
      </w:r>
    </w:fldSimple>
  </w:p>
  <w:p w14:paraId="60061E4C" w14:textId="77777777" w:rsidR="0099103D" w:rsidRDefault="0099103D">
    <w:pPr>
      <w:pStyle w:val="Piedepgina"/>
    </w:pPr>
  </w:p>
  <w:p w14:paraId="44EAFD9C" w14:textId="77777777" w:rsidR="0099103D" w:rsidRDefault="009910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D1894" w14:textId="77777777" w:rsidR="008D7096" w:rsidRDefault="008D7096" w:rsidP="0099103D">
      <w:pPr>
        <w:spacing w:after="0" w:line="240" w:lineRule="auto"/>
      </w:pPr>
      <w:r>
        <w:separator/>
      </w:r>
    </w:p>
  </w:footnote>
  <w:footnote w:type="continuationSeparator" w:id="0">
    <w:p w14:paraId="10C17514" w14:textId="77777777" w:rsidR="008D7096" w:rsidRDefault="008D7096" w:rsidP="0099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EBB2" w14:textId="4678F201" w:rsidR="0099103D" w:rsidRDefault="00000000" w:rsidP="0099103D">
    <w:pPr>
      <w:spacing w:line="264" w:lineRule="auto"/>
    </w:pPr>
    <w:r>
      <w:rPr>
        <w:noProof/>
        <w:color w:val="000000"/>
      </w:rPr>
      <w:pict w14:anchorId="63036E5F">
        <v:rect id="Rectángulo 222" o:spid="_x0000_s1025" style="position:absolute;margin-left:0;margin-top:0;width:563.6pt;height:797.7pt;z-index:251660288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938953 [1614]" strokeweight="1.25pt">
          <v:path arrowok="t"/>
          <w10:wrap anchorx="page" anchory="page"/>
        </v:rect>
      </w:pict>
    </w:r>
    <w:r w:rsidR="0099103D">
      <w:rPr>
        <w:color w:val="4F81BD" w:themeColor="accent1"/>
        <w:sz w:val="20"/>
        <w:szCs w:val="20"/>
      </w:rPr>
      <w:t xml:space="preserve">IES Alisal. Actividades y cuadrante para la solicitud de un profesor de apoyo en SMR. </w:t>
    </w:r>
    <w:r w:rsidR="009E168A">
      <w:rPr>
        <w:color w:val="4F81BD" w:themeColor="accent1"/>
        <w:sz w:val="20"/>
        <w:szCs w:val="20"/>
      </w:rPr>
      <w:t>022</w:t>
    </w:r>
    <w:r w:rsidR="00804ADC">
      <w:rPr>
        <w:color w:val="4F81BD" w:themeColor="accent1"/>
        <w:sz w:val="20"/>
        <w:szCs w:val="20"/>
      </w:rPr>
      <w:t>5</w:t>
    </w:r>
  </w:p>
  <w:p w14:paraId="4B94D5A5" w14:textId="77777777" w:rsidR="0099103D" w:rsidRDefault="0099103D">
    <w:pPr>
      <w:pStyle w:val="Encabezado"/>
    </w:pPr>
  </w:p>
  <w:p w14:paraId="3DEEC669" w14:textId="77777777" w:rsidR="0099103D" w:rsidRDefault="00991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70833950">
    <w:abstractNumId w:val="6"/>
  </w:num>
  <w:num w:numId="2" w16cid:durableId="150171906">
    <w:abstractNumId w:val="3"/>
  </w:num>
  <w:num w:numId="3" w16cid:durableId="1253322062">
    <w:abstractNumId w:val="5"/>
  </w:num>
  <w:num w:numId="4" w16cid:durableId="543367969">
    <w:abstractNumId w:val="0"/>
  </w:num>
  <w:num w:numId="5" w16cid:durableId="340743964">
    <w:abstractNumId w:val="7"/>
  </w:num>
  <w:num w:numId="6" w16cid:durableId="276301790">
    <w:abstractNumId w:val="2"/>
  </w:num>
  <w:num w:numId="7" w16cid:durableId="2062055717">
    <w:abstractNumId w:val="1"/>
  </w:num>
  <w:num w:numId="8" w16cid:durableId="2025669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D"/>
    <w:rsid w:val="00045968"/>
    <w:rsid w:val="00073D65"/>
    <w:rsid w:val="00086328"/>
    <w:rsid w:val="0013499C"/>
    <w:rsid w:val="001534B8"/>
    <w:rsid w:val="00290AE5"/>
    <w:rsid w:val="002B2ED9"/>
    <w:rsid w:val="00332EBF"/>
    <w:rsid w:val="003558AB"/>
    <w:rsid w:val="003A06EA"/>
    <w:rsid w:val="003E760A"/>
    <w:rsid w:val="003F2D42"/>
    <w:rsid w:val="00435CEF"/>
    <w:rsid w:val="004C7701"/>
    <w:rsid w:val="005016E7"/>
    <w:rsid w:val="005023DF"/>
    <w:rsid w:val="00543CC8"/>
    <w:rsid w:val="005576CB"/>
    <w:rsid w:val="005F479B"/>
    <w:rsid w:val="00666632"/>
    <w:rsid w:val="006F2DFC"/>
    <w:rsid w:val="007311D7"/>
    <w:rsid w:val="007B01AA"/>
    <w:rsid w:val="007D5CB9"/>
    <w:rsid w:val="007E4DA6"/>
    <w:rsid w:val="00804ADC"/>
    <w:rsid w:val="00881DE6"/>
    <w:rsid w:val="008B67B3"/>
    <w:rsid w:val="008D7096"/>
    <w:rsid w:val="008F6A28"/>
    <w:rsid w:val="0092461A"/>
    <w:rsid w:val="0099103D"/>
    <w:rsid w:val="009B6D22"/>
    <w:rsid w:val="009D6213"/>
    <w:rsid w:val="009E168A"/>
    <w:rsid w:val="00A208AF"/>
    <w:rsid w:val="00A2509F"/>
    <w:rsid w:val="00A4005F"/>
    <w:rsid w:val="00B415B8"/>
    <w:rsid w:val="00BC0332"/>
    <w:rsid w:val="00C14E12"/>
    <w:rsid w:val="00D859C2"/>
    <w:rsid w:val="00DA2025"/>
    <w:rsid w:val="00EB26A8"/>
    <w:rsid w:val="00ED468B"/>
    <w:rsid w:val="0D21A9B0"/>
    <w:rsid w:val="14AC3BAF"/>
    <w:rsid w:val="153D41CB"/>
    <w:rsid w:val="1D02E193"/>
    <w:rsid w:val="2798ECD7"/>
    <w:rsid w:val="442FEFE5"/>
    <w:rsid w:val="47B43FD0"/>
    <w:rsid w:val="6118CAC3"/>
    <w:rsid w:val="669189B5"/>
    <w:rsid w:val="6BFB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F3EA4"/>
  <w15:docId w15:val="{32F1A083-9CAD-4025-B4FF-53C6B6C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3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03D"/>
  </w:style>
  <w:style w:type="paragraph" w:styleId="Piedepgina">
    <w:name w:val="footer"/>
    <w:basedOn w:val="Normal"/>
    <w:link w:val="Piedepgina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03D"/>
  </w:style>
  <w:style w:type="paragraph" w:styleId="Textodeglobo">
    <w:name w:val="Balloon Text"/>
    <w:basedOn w:val="Normal"/>
    <w:link w:val="TextodegloboCar"/>
    <w:uiPriority w:val="99"/>
    <w:semiHidden/>
    <w:unhideWhenUsed/>
    <w:rsid w:val="00991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03D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rsid w:val="00355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3558AB"/>
  </w:style>
  <w:style w:type="character" w:customStyle="1" w:styleId="eop">
    <w:name w:val="eop"/>
    <w:basedOn w:val="Fuentedeprrafopredeter"/>
    <w:rsid w:val="00355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B4D3BC-953C-4736-A950-E8B01737D0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285DE0-1DEB-4884-937F-CD1503B05EDE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3.xml><?xml version="1.0" encoding="utf-8"?>
<ds:datastoreItem xmlns:ds="http://schemas.openxmlformats.org/officeDocument/2006/customXml" ds:itemID="{55A0FE01-5666-42A7-A71F-F865AF49B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Óscar Fernández Ruiz de Alegria</cp:lastModifiedBy>
  <cp:revision>3</cp:revision>
  <dcterms:created xsi:type="dcterms:W3CDTF">2025-09-09T08:39:00Z</dcterms:created>
  <dcterms:modified xsi:type="dcterms:W3CDTF">2025-09-19T09:41:00Z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