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D7B2E3E"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32094A" w:rsidRPr="00DF342E">
        <w:rPr>
          <w:lang w:val="en-GB"/>
        </w:rPr>
        <w:t>0</w:t>
      </w:r>
      <w:r w:rsidR="0032094A">
        <w:rPr>
          <w:lang w:val="en-GB"/>
        </w:rPr>
        <w:t>5</w:t>
      </w:r>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7D0F0B22" w:rsidR="002E1F5F" w:rsidRPr="00D72ADD" w:rsidRDefault="002E1F5F" w:rsidP="002E1F5F">
      <w:r w:rsidRPr="00D72ADD">
        <w:t xml:space="preserve">Copyright (c) </w:t>
      </w:r>
      <w:r w:rsidR="00632A07">
        <w:rPr>
          <w:noProof/>
        </w:rPr>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50CF8440" w14:textId="77777777" w:rsidR="00892580"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94525867" w:history="1">
        <w:r w:rsidR="00892580" w:rsidRPr="00355FF0">
          <w:rPr>
            <w:rStyle w:val="Hyperlink"/>
          </w:rPr>
          <w:t>1. Introduction</w:t>
        </w:r>
        <w:r w:rsidR="00892580">
          <w:rPr>
            <w:webHidden/>
          </w:rPr>
          <w:tab/>
        </w:r>
        <w:r w:rsidR="00892580">
          <w:rPr>
            <w:webHidden/>
          </w:rPr>
          <w:fldChar w:fldCharType="begin"/>
        </w:r>
        <w:r w:rsidR="00892580">
          <w:rPr>
            <w:webHidden/>
          </w:rPr>
          <w:instrText xml:space="preserve"> PAGEREF _Toc94525867 \h </w:instrText>
        </w:r>
        <w:r w:rsidR="00892580">
          <w:rPr>
            <w:webHidden/>
          </w:rPr>
        </w:r>
        <w:r w:rsidR="00892580">
          <w:rPr>
            <w:webHidden/>
          </w:rPr>
          <w:fldChar w:fldCharType="separate"/>
        </w:r>
        <w:r w:rsidR="00892580">
          <w:rPr>
            <w:webHidden/>
          </w:rPr>
          <w:t>3</w:t>
        </w:r>
        <w:r w:rsidR="00892580">
          <w:rPr>
            <w:webHidden/>
          </w:rPr>
          <w:fldChar w:fldCharType="end"/>
        </w:r>
      </w:hyperlink>
    </w:p>
    <w:p w14:paraId="44115FB2" w14:textId="77777777" w:rsidR="00892580" w:rsidRDefault="00892580">
      <w:pPr>
        <w:pStyle w:val="TOC2"/>
        <w:rPr>
          <w:rFonts w:asciiTheme="minorHAnsi" w:eastAsiaTheme="minorEastAsia" w:hAnsiTheme="minorHAnsi" w:cstheme="minorBidi"/>
          <w:sz w:val="22"/>
          <w:szCs w:val="22"/>
          <w:lang w:eastAsia="zh-CN"/>
        </w:rPr>
      </w:pPr>
      <w:hyperlink w:anchor="_Toc94525868" w:history="1">
        <w:r w:rsidRPr="00355FF0">
          <w:rPr>
            <w:rStyle w:val="Hyperlink"/>
          </w:rPr>
          <w:t>1.1. Terminology</w:t>
        </w:r>
        <w:r>
          <w:rPr>
            <w:webHidden/>
          </w:rPr>
          <w:tab/>
        </w:r>
        <w:r>
          <w:rPr>
            <w:webHidden/>
          </w:rPr>
          <w:fldChar w:fldCharType="begin"/>
        </w:r>
        <w:r>
          <w:rPr>
            <w:webHidden/>
          </w:rPr>
          <w:instrText xml:space="preserve"> PAGEREF _Toc94525868 \h </w:instrText>
        </w:r>
        <w:r>
          <w:rPr>
            <w:webHidden/>
          </w:rPr>
        </w:r>
        <w:r>
          <w:rPr>
            <w:webHidden/>
          </w:rPr>
          <w:fldChar w:fldCharType="separate"/>
        </w:r>
        <w:r>
          <w:rPr>
            <w:webHidden/>
          </w:rPr>
          <w:t>5</w:t>
        </w:r>
        <w:r>
          <w:rPr>
            <w:webHidden/>
          </w:rPr>
          <w:fldChar w:fldCharType="end"/>
        </w:r>
      </w:hyperlink>
    </w:p>
    <w:p w14:paraId="6990FE56" w14:textId="77777777" w:rsidR="00892580" w:rsidRDefault="00892580">
      <w:pPr>
        <w:pStyle w:val="TOC1"/>
        <w:rPr>
          <w:rFonts w:asciiTheme="minorHAnsi" w:eastAsiaTheme="minorEastAsia" w:hAnsiTheme="minorHAnsi" w:cstheme="minorBidi"/>
          <w:sz w:val="22"/>
          <w:szCs w:val="22"/>
          <w:lang w:eastAsia="zh-CN"/>
        </w:rPr>
      </w:pPr>
      <w:hyperlink w:anchor="_Toc94525869" w:history="1">
        <w:r w:rsidRPr="00355FF0">
          <w:rPr>
            <w:rStyle w:val="Hyperlink"/>
          </w:rPr>
          <w:t>2. Reference network architecture</w:t>
        </w:r>
        <w:r>
          <w:rPr>
            <w:webHidden/>
          </w:rPr>
          <w:tab/>
        </w:r>
        <w:r>
          <w:rPr>
            <w:webHidden/>
          </w:rPr>
          <w:fldChar w:fldCharType="begin"/>
        </w:r>
        <w:r>
          <w:rPr>
            <w:webHidden/>
          </w:rPr>
          <w:instrText xml:space="preserve"> PAGEREF _Toc94525869 \h </w:instrText>
        </w:r>
        <w:r>
          <w:rPr>
            <w:webHidden/>
          </w:rPr>
        </w:r>
        <w:r>
          <w:rPr>
            <w:webHidden/>
          </w:rPr>
          <w:fldChar w:fldCharType="separate"/>
        </w:r>
        <w:r>
          <w:rPr>
            <w:webHidden/>
          </w:rPr>
          <w:t>5</w:t>
        </w:r>
        <w:r>
          <w:rPr>
            <w:webHidden/>
          </w:rPr>
          <w:fldChar w:fldCharType="end"/>
        </w:r>
      </w:hyperlink>
    </w:p>
    <w:p w14:paraId="7A7A1ECD" w14:textId="77777777" w:rsidR="00892580" w:rsidRDefault="00892580">
      <w:pPr>
        <w:pStyle w:val="TOC2"/>
        <w:rPr>
          <w:rFonts w:asciiTheme="minorHAnsi" w:eastAsiaTheme="minorEastAsia" w:hAnsiTheme="minorHAnsi" w:cstheme="minorBidi"/>
          <w:sz w:val="22"/>
          <w:szCs w:val="22"/>
          <w:lang w:eastAsia="zh-CN"/>
        </w:rPr>
      </w:pPr>
      <w:hyperlink w:anchor="_Toc94525870" w:history="1">
        <w:r w:rsidRPr="00355FF0">
          <w:rPr>
            <w:rStyle w:val="Hyperlink"/>
          </w:rPr>
          <w:t>2.1. Multi</w:t>
        </w:r>
        <w:r w:rsidRPr="00355FF0">
          <w:rPr>
            <w:rStyle w:val="Hyperlink"/>
          </w:rPr>
          <w:noBreakHyphen/>
          <w:t>domain Service Coordinator (MDSC) functions</w:t>
        </w:r>
        <w:r>
          <w:rPr>
            <w:webHidden/>
          </w:rPr>
          <w:tab/>
        </w:r>
        <w:r>
          <w:rPr>
            <w:webHidden/>
          </w:rPr>
          <w:fldChar w:fldCharType="begin"/>
        </w:r>
        <w:r>
          <w:rPr>
            <w:webHidden/>
          </w:rPr>
          <w:instrText xml:space="preserve"> PAGEREF _Toc94525870 \h </w:instrText>
        </w:r>
        <w:r>
          <w:rPr>
            <w:webHidden/>
          </w:rPr>
        </w:r>
        <w:r>
          <w:rPr>
            <w:webHidden/>
          </w:rPr>
          <w:fldChar w:fldCharType="separate"/>
        </w:r>
        <w:r>
          <w:rPr>
            <w:webHidden/>
          </w:rPr>
          <w:t>8</w:t>
        </w:r>
        <w:r>
          <w:rPr>
            <w:webHidden/>
          </w:rPr>
          <w:fldChar w:fldCharType="end"/>
        </w:r>
      </w:hyperlink>
    </w:p>
    <w:p w14:paraId="39FC9E73" w14:textId="77777777" w:rsidR="00892580" w:rsidRDefault="00892580">
      <w:pPr>
        <w:pStyle w:val="TOC3"/>
        <w:rPr>
          <w:rFonts w:asciiTheme="minorHAnsi" w:eastAsiaTheme="minorEastAsia" w:hAnsiTheme="minorHAnsi" w:cstheme="minorBidi"/>
          <w:sz w:val="22"/>
          <w:szCs w:val="22"/>
          <w:lang w:eastAsia="zh-CN"/>
        </w:rPr>
      </w:pPr>
      <w:hyperlink w:anchor="_Toc94525871" w:history="1">
        <w:r w:rsidRPr="00355FF0">
          <w:rPr>
            <w:rStyle w:val="Hyperlink"/>
          </w:rPr>
          <w:t>2.1.1. Multi-domain L2/L3 VPN network services</w:t>
        </w:r>
        <w:r>
          <w:rPr>
            <w:webHidden/>
          </w:rPr>
          <w:tab/>
        </w:r>
        <w:r>
          <w:rPr>
            <w:webHidden/>
          </w:rPr>
          <w:fldChar w:fldCharType="begin"/>
        </w:r>
        <w:r>
          <w:rPr>
            <w:webHidden/>
          </w:rPr>
          <w:instrText xml:space="preserve"> PAGEREF _Toc94525871 \h </w:instrText>
        </w:r>
        <w:r>
          <w:rPr>
            <w:webHidden/>
          </w:rPr>
        </w:r>
        <w:r>
          <w:rPr>
            <w:webHidden/>
          </w:rPr>
          <w:fldChar w:fldCharType="separate"/>
        </w:r>
        <w:r>
          <w:rPr>
            <w:webHidden/>
          </w:rPr>
          <w:t>9</w:t>
        </w:r>
        <w:r>
          <w:rPr>
            <w:webHidden/>
          </w:rPr>
          <w:fldChar w:fldCharType="end"/>
        </w:r>
      </w:hyperlink>
    </w:p>
    <w:p w14:paraId="2B5784E9" w14:textId="77777777" w:rsidR="00892580" w:rsidRDefault="00892580">
      <w:pPr>
        <w:pStyle w:val="TOC3"/>
        <w:rPr>
          <w:rFonts w:asciiTheme="minorHAnsi" w:eastAsiaTheme="minorEastAsia" w:hAnsiTheme="minorHAnsi" w:cstheme="minorBidi"/>
          <w:sz w:val="22"/>
          <w:szCs w:val="22"/>
          <w:lang w:eastAsia="zh-CN"/>
        </w:rPr>
      </w:pPr>
      <w:hyperlink w:anchor="_Toc94525873" w:history="1">
        <w:r w:rsidRPr="00355FF0">
          <w:rPr>
            <w:rStyle w:val="Hyperlink"/>
          </w:rPr>
          <w:t>2.1.2. Multi-domain and multi-layer path computation</w:t>
        </w:r>
        <w:r>
          <w:rPr>
            <w:webHidden/>
          </w:rPr>
          <w:tab/>
        </w:r>
        <w:r>
          <w:rPr>
            <w:webHidden/>
          </w:rPr>
          <w:fldChar w:fldCharType="begin"/>
        </w:r>
        <w:r>
          <w:rPr>
            <w:webHidden/>
          </w:rPr>
          <w:instrText xml:space="preserve"> PAGEREF _Toc94525873 \h </w:instrText>
        </w:r>
        <w:r>
          <w:rPr>
            <w:webHidden/>
          </w:rPr>
        </w:r>
        <w:r>
          <w:rPr>
            <w:webHidden/>
          </w:rPr>
          <w:fldChar w:fldCharType="separate"/>
        </w:r>
        <w:r>
          <w:rPr>
            <w:webHidden/>
          </w:rPr>
          <w:t>12</w:t>
        </w:r>
        <w:r>
          <w:rPr>
            <w:webHidden/>
          </w:rPr>
          <w:fldChar w:fldCharType="end"/>
        </w:r>
      </w:hyperlink>
    </w:p>
    <w:p w14:paraId="57929E08" w14:textId="77777777" w:rsidR="00892580" w:rsidRDefault="00892580">
      <w:pPr>
        <w:pStyle w:val="TOC3"/>
        <w:rPr>
          <w:rFonts w:asciiTheme="minorHAnsi" w:eastAsiaTheme="minorEastAsia" w:hAnsiTheme="minorHAnsi" w:cstheme="minorBidi"/>
          <w:sz w:val="22"/>
          <w:szCs w:val="22"/>
          <w:lang w:eastAsia="zh-CN"/>
        </w:rPr>
      </w:pPr>
      <w:hyperlink w:anchor="_Toc94525874" w:history="1">
        <w:r w:rsidRPr="00355FF0">
          <w:rPr>
            <w:rStyle w:val="Hyperlink"/>
            <w:highlight w:val="lightGray"/>
          </w:rPr>
          <w:t>2.1.3. Hard Isolation</w:t>
        </w:r>
        <w:r>
          <w:rPr>
            <w:webHidden/>
          </w:rPr>
          <w:tab/>
        </w:r>
        <w:r>
          <w:rPr>
            <w:webHidden/>
          </w:rPr>
          <w:fldChar w:fldCharType="begin"/>
        </w:r>
        <w:r>
          <w:rPr>
            <w:webHidden/>
          </w:rPr>
          <w:instrText xml:space="preserve"> PAGEREF _Toc94525874 \h </w:instrText>
        </w:r>
        <w:r>
          <w:rPr>
            <w:webHidden/>
          </w:rPr>
        </w:r>
        <w:r>
          <w:rPr>
            <w:webHidden/>
          </w:rPr>
          <w:fldChar w:fldCharType="separate"/>
        </w:r>
        <w:r>
          <w:rPr>
            <w:webHidden/>
          </w:rPr>
          <w:t>15</w:t>
        </w:r>
        <w:r>
          <w:rPr>
            <w:webHidden/>
          </w:rPr>
          <w:fldChar w:fldCharType="end"/>
        </w:r>
      </w:hyperlink>
    </w:p>
    <w:p w14:paraId="2EC58C5F" w14:textId="77777777" w:rsidR="00892580" w:rsidRDefault="00892580">
      <w:pPr>
        <w:pStyle w:val="TOC3"/>
        <w:rPr>
          <w:rFonts w:asciiTheme="minorHAnsi" w:eastAsiaTheme="minorEastAsia" w:hAnsiTheme="minorHAnsi" w:cstheme="minorBidi"/>
          <w:sz w:val="22"/>
          <w:szCs w:val="22"/>
          <w:lang w:eastAsia="zh-CN"/>
        </w:rPr>
      </w:pPr>
      <w:hyperlink w:anchor="_Toc94525875" w:history="1">
        <w:r w:rsidRPr="00355FF0">
          <w:rPr>
            <w:rStyle w:val="Hyperlink"/>
            <w:highlight w:val="lightGray"/>
          </w:rPr>
          <w:t>2.1.4. Shared Tunnel Selection</w:t>
        </w:r>
        <w:r>
          <w:rPr>
            <w:webHidden/>
          </w:rPr>
          <w:tab/>
        </w:r>
        <w:r>
          <w:rPr>
            <w:webHidden/>
          </w:rPr>
          <w:fldChar w:fldCharType="begin"/>
        </w:r>
        <w:r>
          <w:rPr>
            <w:webHidden/>
          </w:rPr>
          <w:instrText xml:space="preserve"> PAGEREF _Toc94525875 \h </w:instrText>
        </w:r>
        <w:r>
          <w:rPr>
            <w:webHidden/>
          </w:rPr>
        </w:r>
        <w:r>
          <w:rPr>
            <w:webHidden/>
          </w:rPr>
          <w:fldChar w:fldCharType="separate"/>
        </w:r>
        <w:r>
          <w:rPr>
            <w:webHidden/>
          </w:rPr>
          <w:t>15</w:t>
        </w:r>
        <w:r>
          <w:rPr>
            <w:webHidden/>
          </w:rPr>
          <w:fldChar w:fldCharType="end"/>
        </w:r>
      </w:hyperlink>
    </w:p>
    <w:p w14:paraId="6BA6EED4" w14:textId="77777777" w:rsidR="00892580" w:rsidRDefault="00892580">
      <w:pPr>
        <w:pStyle w:val="TOC2"/>
        <w:rPr>
          <w:rFonts w:asciiTheme="minorHAnsi" w:eastAsiaTheme="minorEastAsia" w:hAnsiTheme="minorHAnsi" w:cstheme="minorBidi"/>
          <w:sz w:val="22"/>
          <w:szCs w:val="22"/>
          <w:lang w:eastAsia="zh-CN"/>
        </w:rPr>
      </w:pPr>
      <w:hyperlink w:anchor="_Toc94525876" w:history="1">
        <w:r w:rsidRPr="00355FF0">
          <w:rPr>
            <w:rStyle w:val="Hyperlink"/>
          </w:rPr>
          <w:t>2.2. IP/MPLS Domain Controller and NE Functions</w:t>
        </w:r>
        <w:r>
          <w:rPr>
            <w:webHidden/>
          </w:rPr>
          <w:tab/>
        </w:r>
        <w:r>
          <w:rPr>
            <w:webHidden/>
          </w:rPr>
          <w:fldChar w:fldCharType="begin"/>
        </w:r>
        <w:r>
          <w:rPr>
            <w:webHidden/>
          </w:rPr>
          <w:instrText xml:space="preserve"> PAGEREF _Toc94525876 \h </w:instrText>
        </w:r>
        <w:r>
          <w:rPr>
            <w:webHidden/>
          </w:rPr>
        </w:r>
        <w:r>
          <w:rPr>
            <w:webHidden/>
          </w:rPr>
          <w:fldChar w:fldCharType="separate"/>
        </w:r>
        <w:r>
          <w:rPr>
            <w:webHidden/>
          </w:rPr>
          <w:t>16</w:t>
        </w:r>
        <w:r>
          <w:rPr>
            <w:webHidden/>
          </w:rPr>
          <w:fldChar w:fldCharType="end"/>
        </w:r>
      </w:hyperlink>
    </w:p>
    <w:p w14:paraId="7E251E71" w14:textId="77777777" w:rsidR="00892580" w:rsidRDefault="00892580">
      <w:pPr>
        <w:pStyle w:val="TOC2"/>
        <w:rPr>
          <w:rFonts w:asciiTheme="minorHAnsi" w:eastAsiaTheme="minorEastAsia" w:hAnsiTheme="minorHAnsi" w:cstheme="minorBidi"/>
          <w:sz w:val="22"/>
          <w:szCs w:val="22"/>
          <w:lang w:eastAsia="zh-CN"/>
        </w:rPr>
      </w:pPr>
      <w:hyperlink w:anchor="_Toc94525877" w:history="1">
        <w:r w:rsidRPr="00355FF0">
          <w:rPr>
            <w:rStyle w:val="Hyperlink"/>
          </w:rPr>
          <w:t>2.3. Optical Domain Controller and NE Functions</w:t>
        </w:r>
        <w:r>
          <w:rPr>
            <w:webHidden/>
          </w:rPr>
          <w:tab/>
        </w:r>
        <w:r>
          <w:rPr>
            <w:webHidden/>
          </w:rPr>
          <w:fldChar w:fldCharType="begin"/>
        </w:r>
        <w:r>
          <w:rPr>
            <w:webHidden/>
          </w:rPr>
          <w:instrText xml:space="preserve"> PAGEREF _Toc94525877 \h </w:instrText>
        </w:r>
        <w:r>
          <w:rPr>
            <w:webHidden/>
          </w:rPr>
        </w:r>
        <w:r>
          <w:rPr>
            <w:webHidden/>
          </w:rPr>
          <w:fldChar w:fldCharType="separate"/>
        </w:r>
        <w:r>
          <w:rPr>
            <w:webHidden/>
          </w:rPr>
          <w:t>17</w:t>
        </w:r>
        <w:r>
          <w:rPr>
            <w:webHidden/>
          </w:rPr>
          <w:fldChar w:fldCharType="end"/>
        </w:r>
      </w:hyperlink>
    </w:p>
    <w:p w14:paraId="710DD6C0" w14:textId="77777777" w:rsidR="00892580" w:rsidRDefault="00892580">
      <w:pPr>
        <w:pStyle w:val="TOC1"/>
        <w:rPr>
          <w:rFonts w:asciiTheme="minorHAnsi" w:eastAsiaTheme="minorEastAsia" w:hAnsiTheme="minorHAnsi" w:cstheme="minorBidi"/>
          <w:sz w:val="22"/>
          <w:szCs w:val="22"/>
          <w:lang w:eastAsia="zh-CN"/>
        </w:rPr>
      </w:pPr>
      <w:hyperlink w:anchor="_Toc94525878" w:history="1">
        <w:r w:rsidRPr="00355FF0">
          <w:rPr>
            <w:rStyle w:val="Hyperlink"/>
          </w:rPr>
          <w:t>3. Interface protocols and YANG data models for the MPIs</w:t>
        </w:r>
        <w:r>
          <w:rPr>
            <w:webHidden/>
          </w:rPr>
          <w:tab/>
        </w:r>
        <w:r>
          <w:rPr>
            <w:webHidden/>
          </w:rPr>
          <w:fldChar w:fldCharType="begin"/>
        </w:r>
        <w:r>
          <w:rPr>
            <w:webHidden/>
          </w:rPr>
          <w:instrText xml:space="preserve"> PAGEREF _Toc94525878 \h </w:instrText>
        </w:r>
        <w:r>
          <w:rPr>
            <w:webHidden/>
          </w:rPr>
        </w:r>
        <w:r>
          <w:rPr>
            <w:webHidden/>
          </w:rPr>
          <w:fldChar w:fldCharType="separate"/>
        </w:r>
        <w:r>
          <w:rPr>
            <w:webHidden/>
          </w:rPr>
          <w:t>18</w:t>
        </w:r>
        <w:r>
          <w:rPr>
            <w:webHidden/>
          </w:rPr>
          <w:fldChar w:fldCharType="end"/>
        </w:r>
      </w:hyperlink>
    </w:p>
    <w:p w14:paraId="3AF46DC6" w14:textId="77777777" w:rsidR="00892580" w:rsidRDefault="00892580">
      <w:pPr>
        <w:pStyle w:val="TOC2"/>
        <w:rPr>
          <w:rFonts w:asciiTheme="minorHAnsi" w:eastAsiaTheme="minorEastAsia" w:hAnsiTheme="minorHAnsi" w:cstheme="minorBidi"/>
          <w:sz w:val="22"/>
          <w:szCs w:val="22"/>
          <w:lang w:eastAsia="zh-CN"/>
        </w:rPr>
      </w:pPr>
      <w:hyperlink w:anchor="_Toc94525879" w:history="1">
        <w:r w:rsidRPr="00355FF0">
          <w:rPr>
            <w:rStyle w:val="Hyperlink"/>
          </w:rPr>
          <w:t>3.1. RESTCONF protocol at the MPIs</w:t>
        </w:r>
        <w:r>
          <w:rPr>
            <w:webHidden/>
          </w:rPr>
          <w:tab/>
        </w:r>
        <w:r>
          <w:rPr>
            <w:webHidden/>
          </w:rPr>
          <w:fldChar w:fldCharType="begin"/>
        </w:r>
        <w:r>
          <w:rPr>
            <w:webHidden/>
          </w:rPr>
          <w:instrText xml:space="preserve"> PAGEREF _Toc94525879 \h </w:instrText>
        </w:r>
        <w:r>
          <w:rPr>
            <w:webHidden/>
          </w:rPr>
        </w:r>
        <w:r>
          <w:rPr>
            <w:webHidden/>
          </w:rPr>
          <w:fldChar w:fldCharType="separate"/>
        </w:r>
        <w:r>
          <w:rPr>
            <w:webHidden/>
          </w:rPr>
          <w:t>18</w:t>
        </w:r>
        <w:r>
          <w:rPr>
            <w:webHidden/>
          </w:rPr>
          <w:fldChar w:fldCharType="end"/>
        </w:r>
      </w:hyperlink>
    </w:p>
    <w:p w14:paraId="4E241FAB" w14:textId="77777777" w:rsidR="00892580" w:rsidRDefault="00892580">
      <w:pPr>
        <w:pStyle w:val="TOC2"/>
        <w:rPr>
          <w:rFonts w:asciiTheme="minorHAnsi" w:eastAsiaTheme="minorEastAsia" w:hAnsiTheme="minorHAnsi" w:cstheme="minorBidi"/>
          <w:sz w:val="22"/>
          <w:szCs w:val="22"/>
          <w:lang w:eastAsia="zh-CN"/>
        </w:rPr>
      </w:pPr>
      <w:hyperlink w:anchor="_Toc94525880" w:history="1">
        <w:r w:rsidRPr="00355FF0">
          <w:rPr>
            <w:rStyle w:val="Hyperlink"/>
          </w:rPr>
          <w:t>3.2. YANG data models at the MPIs</w:t>
        </w:r>
        <w:r>
          <w:rPr>
            <w:webHidden/>
          </w:rPr>
          <w:tab/>
        </w:r>
        <w:r>
          <w:rPr>
            <w:webHidden/>
          </w:rPr>
          <w:fldChar w:fldCharType="begin"/>
        </w:r>
        <w:r>
          <w:rPr>
            <w:webHidden/>
          </w:rPr>
          <w:instrText xml:space="preserve"> PAGEREF _Toc94525880 \h </w:instrText>
        </w:r>
        <w:r>
          <w:rPr>
            <w:webHidden/>
          </w:rPr>
        </w:r>
        <w:r>
          <w:rPr>
            <w:webHidden/>
          </w:rPr>
          <w:fldChar w:fldCharType="separate"/>
        </w:r>
        <w:r>
          <w:rPr>
            <w:webHidden/>
          </w:rPr>
          <w:t>18</w:t>
        </w:r>
        <w:r>
          <w:rPr>
            <w:webHidden/>
          </w:rPr>
          <w:fldChar w:fldCharType="end"/>
        </w:r>
      </w:hyperlink>
    </w:p>
    <w:p w14:paraId="5ADFBBAF" w14:textId="77777777" w:rsidR="00892580" w:rsidRDefault="00892580">
      <w:pPr>
        <w:pStyle w:val="TOC3"/>
        <w:rPr>
          <w:rFonts w:asciiTheme="minorHAnsi" w:eastAsiaTheme="minorEastAsia" w:hAnsiTheme="minorHAnsi" w:cstheme="minorBidi"/>
          <w:sz w:val="22"/>
          <w:szCs w:val="22"/>
          <w:lang w:eastAsia="zh-CN"/>
        </w:rPr>
      </w:pPr>
      <w:hyperlink w:anchor="_Toc94525881" w:history="1">
        <w:r w:rsidRPr="00355FF0">
          <w:rPr>
            <w:rStyle w:val="Hyperlink"/>
          </w:rPr>
          <w:t>3.2.1. Common YANG data models at the MPIs</w:t>
        </w:r>
        <w:r>
          <w:rPr>
            <w:webHidden/>
          </w:rPr>
          <w:tab/>
        </w:r>
        <w:r>
          <w:rPr>
            <w:webHidden/>
          </w:rPr>
          <w:fldChar w:fldCharType="begin"/>
        </w:r>
        <w:r>
          <w:rPr>
            <w:webHidden/>
          </w:rPr>
          <w:instrText xml:space="preserve"> PAGEREF _Toc94525881 \h </w:instrText>
        </w:r>
        <w:r>
          <w:rPr>
            <w:webHidden/>
          </w:rPr>
        </w:r>
        <w:r>
          <w:rPr>
            <w:webHidden/>
          </w:rPr>
          <w:fldChar w:fldCharType="separate"/>
        </w:r>
        <w:r>
          <w:rPr>
            <w:webHidden/>
          </w:rPr>
          <w:t>18</w:t>
        </w:r>
        <w:r>
          <w:rPr>
            <w:webHidden/>
          </w:rPr>
          <w:fldChar w:fldCharType="end"/>
        </w:r>
      </w:hyperlink>
    </w:p>
    <w:p w14:paraId="54301D3D" w14:textId="77777777" w:rsidR="00892580" w:rsidRDefault="00892580">
      <w:pPr>
        <w:pStyle w:val="TOC3"/>
        <w:rPr>
          <w:rFonts w:asciiTheme="minorHAnsi" w:eastAsiaTheme="minorEastAsia" w:hAnsiTheme="minorHAnsi" w:cstheme="minorBidi"/>
          <w:sz w:val="22"/>
          <w:szCs w:val="22"/>
          <w:lang w:eastAsia="zh-CN"/>
        </w:rPr>
      </w:pPr>
      <w:hyperlink w:anchor="_Toc94525882" w:history="1">
        <w:r w:rsidRPr="00355FF0">
          <w:rPr>
            <w:rStyle w:val="Hyperlink"/>
          </w:rPr>
          <w:t>3.2.2. YANG models at the Optical MPIs</w:t>
        </w:r>
        <w:r>
          <w:rPr>
            <w:webHidden/>
          </w:rPr>
          <w:tab/>
        </w:r>
        <w:r>
          <w:rPr>
            <w:webHidden/>
          </w:rPr>
          <w:fldChar w:fldCharType="begin"/>
        </w:r>
        <w:r>
          <w:rPr>
            <w:webHidden/>
          </w:rPr>
          <w:instrText xml:space="preserve"> PAGEREF _Toc94525882 \h </w:instrText>
        </w:r>
        <w:r>
          <w:rPr>
            <w:webHidden/>
          </w:rPr>
        </w:r>
        <w:r>
          <w:rPr>
            <w:webHidden/>
          </w:rPr>
          <w:fldChar w:fldCharType="separate"/>
        </w:r>
        <w:r>
          <w:rPr>
            <w:webHidden/>
          </w:rPr>
          <w:t>19</w:t>
        </w:r>
        <w:r>
          <w:rPr>
            <w:webHidden/>
          </w:rPr>
          <w:fldChar w:fldCharType="end"/>
        </w:r>
      </w:hyperlink>
    </w:p>
    <w:p w14:paraId="54DE7FE1" w14:textId="77777777" w:rsidR="00892580" w:rsidRDefault="00892580">
      <w:pPr>
        <w:pStyle w:val="TOC3"/>
        <w:rPr>
          <w:rFonts w:asciiTheme="minorHAnsi" w:eastAsiaTheme="minorEastAsia" w:hAnsiTheme="minorHAnsi" w:cstheme="minorBidi"/>
          <w:sz w:val="22"/>
          <w:szCs w:val="22"/>
          <w:lang w:eastAsia="zh-CN"/>
        </w:rPr>
      </w:pPr>
      <w:hyperlink w:anchor="_Toc94525883" w:history="1">
        <w:r w:rsidRPr="00355FF0">
          <w:rPr>
            <w:rStyle w:val="Hyperlink"/>
          </w:rPr>
          <w:t>3.2.3. YANG data models at the Packet MPIs</w:t>
        </w:r>
        <w:r>
          <w:rPr>
            <w:webHidden/>
          </w:rPr>
          <w:tab/>
        </w:r>
        <w:r>
          <w:rPr>
            <w:webHidden/>
          </w:rPr>
          <w:fldChar w:fldCharType="begin"/>
        </w:r>
        <w:r>
          <w:rPr>
            <w:webHidden/>
          </w:rPr>
          <w:instrText xml:space="preserve"> PAGEREF _Toc94525883 \h </w:instrText>
        </w:r>
        <w:r>
          <w:rPr>
            <w:webHidden/>
          </w:rPr>
        </w:r>
        <w:r>
          <w:rPr>
            <w:webHidden/>
          </w:rPr>
          <w:fldChar w:fldCharType="separate"/>
        </w:r>
        <w:r>
          <w:rPr>
            <w:webHidden/>
          </w:rPr>
          <w:t>20</w:t>
        </w:r>
        <w:r>
          <w:rPr>
            <w:webHidden/>
          </w:rPr>
          <w:fldChar w:fldCharType="end"/>
        </w:r>
      </w:hyperlink>
    </w:p>
    <w:p w14:paraId="76DCC8F4" w14:textId="77777777" w:rsidR="00892580" w:rsidRDefault="00892580">
      <w:pPr>
        <w:pStyle w:val="TOC2"/>
        <w:rPr>
          <w:rFonts w:asciiTheme="minorHAnsi" w:eastAsiaTheme="minorEastAsia" w:hAnsiTheme="minorHAnsi" w:cstheme="minorBidi"/>
          <w:sz w:val="22"/>
          <w:szCs w:val="22"/>
          <w:lang w:eastAsia="zh-CN"/>
        </w:rPr>
      </w:pPr>
      <w:hyperlink w:anchor="_Toc94525884" w:history="1">
        <w:r w:rsidRPr="00355FF0">
          <w:rPr>
            <w:rStyle w:val="Hyperlink"/>
          </w:rPr>
          <w:t>3.3. PCEP</w:t>
        </w:r>
        <w:r>
          <w:rPr>
            <w:webHidden/>
          </w:rPr>
          <w:tab/>
        </w:r>
        <w:r>
          <w:rPr>
            <w:webHidden/>
          </w:rPr>
          <w:fldChar w:fldCharType="begin"/>
        </w:r>
        <w:r>
          <w:rPr>
            <w:webHidden/>
          </w:rPr>
          <w:instrText xml:space="preserve"> PAGEREF _Toc94525884 \h </w:instrText>
        </w:r>
        <w:r>
          <w:rPr>
            <w:webHidden/>
          </w:rPr>
        </w:r>
        <w:r>
          <w:rPr>
            <w:webHidden/>
          </w:rPr>
          <w:fldChar w:fldCharType="separate"/>
        </w:r>
        <w:r>
          <w:rPr>
            <w:webHidden/>
          </w:rPr>
          <w:t>21</w:t>
        </w:r>
        <w:r>
          <w:rPr>
            <w:webHidden/>
          </w:rPr>
          <w:fldChar w:fldCharType="end"/>
        </w:r>
      </w:hyperlink>
    </w:p>
    <w:p w14:paraId="0F164044" w14:textId="77777777" w:rsidR="00892580" w:rsidRDefault="00892580">
      <w:pPr>
        <w:pStyle w:val="TOC1"/>
        <w:rPr>
          <w:rFonts w:asciiTheme="minorHAnsi" w:eastAsiaTheme="minorEastAsia" w:hAnsiTheme="minorHAnsi" w:cstheme="minorBidi"/>
          <w:sz w:val="22"/>
          <w:szCs w:val="22"/>
          <w:lang w:eastAsia="zh-CN"/>
        </w:rPr>
      </w:pPr>
      <w:hyperlink w:anchor="_Toc94525885" w:history="1">
        <w:r w:rsidRPr="00355FF0">
          <w:rPr>
            <w:rStyle w:val="Hyperlink"/>
          </w:rPr>
          <w:t>4. Multi-layer and multi-domain services scenarios</w:t>
        </w:r>
        <w:r>
          <w:rPr>
            <w:webHidden/>
          </w:rPr>
          <w:tab/>
        </w:r>
        <w:r>
          <w:rPr>
            <w:webHidden/>
          </w:rPr>
          <w:fldChar w:fldCharType="begin"/>
        </w:r>
        <w:r>
          <w:rPr>
            <w:webHidden/>
          </w:rPr>
          <w:instrText xml:space="preserve"> PAGEREF _Toc94525885 \h </w:instrText>
        </w:r>
        <w:r>
          <w:rPr>
            <w:webHidden/>
          </w:rPr>
        </w:r>
        <w:r>
          <w:rPr>
            <w:webHidden/>
          </w:rPr>
          <w:fldChar w:fldCharType="separate"/>
        </w:r>
        <w:r>
          <w:rPr>
            <w:webHidden/>
          </w:rPr>
          <w:t>22</w:t>
        </w:r>
        <w:r>
          <w:rPr>
            <w:webHidden/>
          </w:rPr>
          <w:fldChar w:fldCharType="end"/>
        </w:r>
      </w:hyperlink>
    </w:p>
    <w:p w14:paraId="63AC1B7C" w14:textId="77777777" w:rsidR="00892580" w:rsidRDefault="00892580">
      <w:pPr>
        <w:pStyle w:val="TOC2"/>
        <w:rPr>
          <w:rFonts w:asciiTheme="minorHAnsi" w:eastAsiaTheme="minorEastAsia" w:hAnsiTheme="minorHAnsi" w:cstheme="minorBidi"/>
          <w:sz w:val="22"/>
          <w:szCs w:val="22"/>
          <w:lang w:eastAsia="zh-CN"/>
        </w:rPr>
      </w:pPr>
      <w:hyperlink w:anchor="_Toc94525886" w:history="1">
        <w:r w:rsidRPr="00355FF0">
          <w:rPr>
            <w:rStyle w:val="Hyperlink"/>
          </w:rPr>
          <w:t>4.1. Scenario 1: inventory, service and network topology discovery</w:t>
        </w:r>
        <w:r>
          <w:rPr>
            <w:webHidden/>
          </w:rPr>
          <w:tab/>
        </w:r>
        <w:r>
          <w:rPr>
            <w:webHidden/>
          </w:rPr>
          <w:fldChar w:fldCharType="begin"/>
        </w:r>
        <w:r>
          <w:rPr>
            <w:webHidden/>
          </w:rPr>
          <w:instrText xml:space="preserve"> PAGEREF _Toc94525886 \h </w:instrText>
        </w:r>
        <w:r>
          <w:rPr>
            <w:webHidden/>
          </w:rPr>
        </w:r>
        <w:r>
          <w:rPr>
            <w:webHidden/>
          </w:rPr>
          <w:fldChar w:fldCharType="separate"/>
        </w:r>
        <w:r>
          <w:rPr>
            <w:webHidden/>
          </w:rPr>
          <w:t>22</w:t>
        </w:r>
        <w:r>
          <w:rPr>
            <w:webHidden/>
          </w:rPr>
          <w:fldChar w:fldCharType="end"/>
        </w:r>
      </w:hyperlink>
    </w:p>
    <w:p w14:paraId="5CA75962" w14:textId="77777777" w:rsidR="00892580" w:rsidRDefault="00892580">
      <w:pPr>
        <w:pStyle w:val="TOC3"/>
        <w:rPr>
          <w:rFonts w:asciiTheme="minorHAnsi" w:eastAsiaTheme="minorEastAsia" w:hAnsiTheme="minorHAnsi" w:cstheme="minorBidi"/>
          <w:sz w:val="22"/>
          <w:szCs w:val="22"/>
          <w:lang w:eastAsia="zh-CN"/>
        </w:rPr>
      </w:pPr>
      <w:hyperlink w:anchor="_Toc94525887" w:history="1">
        <w:r w:rsidRPr="00355FF0">
          <w:rPr>
            <w:rStyle w:val="Hyperlink"/>
          </w:rPr>
          <w:t>4.1.1. Optical topology discovery</w:t>
        </w:r>
        <w:r>
          <w:rPr>
            <w:webHidden/>
          </w:rPr>
          <w:tab/>
        </w:r>
        <w:r>
          <w:rPr>
            <w:webHidden/>
          </w:rPr>
          <w:fldChar w:fldCharType="begin"/>
        </w:r>
        <w:r>
          <w:rPr>
            <w:webHidden/>
          </w:rPr>
          <w:instrText xml:space="preserve"> PAGEREF _Toc94525887 \h </w:instrText>
        </w:r>
        <w:r>
          <w:rPr>
            <w:webHidden/>
          </w:rPr>
        </w:r>
        <w:r>
          <w:rPr>
            <w:webHidden/>
          </w:rPr>
          <w:fldChar w:fldCharType="separate"/>
        </w:r>
        <w:r>
          <w:rPr>
            <w:webHidden/>
          </w:rPr>
          <w:t>23</w:t>
        </w:r>
        <w:r>
          <w:rPr>
            <w:webHidden/>
          </w:rPr>
          <w:fldChar w:fldCharType="end"/>
        </w:r>
      </w:hyperlink>
    </w:p>
    <w:p w14:paraId="1B1CEFAD" w14:textId="77777777" w:rsidR="00892580" w:rsidRDefault="00892580">
      <w:pPr>
        <w:pStyle w:val="TOC3"/>
        <w:rPr>
          <w:rFonts w:asciiTheme="minorHAnsi" w:eastAsiaTheme="minorEastAsia" w:hAnsiTheme="minorHAnsi" w:cstheme="minorBidi"/>
          <w:sz w:val="22"/>
          <w:szCs w:val="22"/>
          <w:lang w:eastAsia="zh-CN"/>
        </w:rPr>
      </w:pPr>
      <w:hyperlink w:anchor="_Toc94525888" w:history="1">
        <w:r w:rsidRPr="00355FF0">
          <w:rPr>
            <w:rStyle w:val="Hyperlink"/>
          </w:rPr>
          <w:t>4.1.2. Optical path discovery</w:t>
        </w:r>
        <w:r>
          <w:rPr>
            <w:webHidden/>
          </w:rPr>
          <w:tab/>
        </w:r>
        <w:r>
          <w:rPr>
            <w:webHidden/>
          </w:rPr>
          <w:fldChar w:fldCharType="begin"/>
        </w:r>
        <w:r>
          <w:rPr>
            <w:webHidden/>
          </w:rPr>
          <w:instrText xml:space="preserve"> PAGEREF _Toc94525888 \h </w:instrText>
        </w:r>
        <w:r>
          <w:rPr>
            <w:webHidden/>
          </w:rPr>
        </w:r>
        <w:r>
          <w:rPr>
            <w:webHidden/>
          </w:rPr>
          <w:fldChar w:fldCharType="separate"/>
        </w:r>
        <w:r>
          <w:rPr>
            <w:webHidden/>
          </w:rPr>
          <w:t>25</w:t>
        </w:r>
        <w:r>
          <w:rPr>
            <w:webHidden/>
          </w:rPr>
          <w:fldChar w:fldCharType="end"/>
        </w:r>
      </w:hyperlink>
    </w:p>
    <w:p w14:paraId="402388FA" w14:textId="77777777" w:rsidR="00892580" w:rsidRDefault="00892580">
      <w:pPr>
        <w:pStyle w:val="TOC3"/>
        <w:rPr>
          <w:rFonts w:asciiTheme="minorHAnsi" w:eastAsiaTheme="minorEastAsia" w:hAnsiTheme="minorHAnsi" w:cstheme="minorBidi"/>
          <w:sz w:val="22"/>
          <w:szCs w:val="22"/>
          <w:lang w:eastAsia="zh-CN"/>
        </w:rPr>
      </w:pPr>
      <w:hyperlink w:anchor="_Toc94525889" w:history="1">
        <w:r w:rsidRPr="00355FF0">
          <w:rPr>
            <w:rStyle w:val="Hyperlink"/>
          </w:rPr>
          <w:t>4.1.3. Packet topology discovery</w:t>
        </w:r>
        <w:r>
          <w:rPr>
            <w:webHidden/>
          </w:rPr>
          <w:tab/>
        </w:r>
        <w:r>
          <w:rPr>
            <w:webHidden/>
          </w:rPr>
          <w:fldChar w:fldCharType="begin"/>
        </w:r>
        <w:r>
          <w:rPr>
            <w:webHidden/>
          </w:rPr>
          <w:instrText xml:space="preserve"> PAGEREF _Toc94525889 \h </w:instrText>
        </w:r>
        <w:r>
          <w:rPr>
            <w:webHidden/>
          </w:rPr>
        </w:r>
        <w:r>
          <w:rPr>
            <w:webHidden/>
          </w:rPr>
          <w:fldChar w:fldCharType="separate"/>
        </w:r>
        <w:r>
          <w:rPr>
            <w:webHidden/>
          </w:rPr>
          <w:t>25</w:t>
        </w:r>
        <w:r>
          <w:rPr>
            <w:webHidden/>
          </w:rPr>
          <w:fldChar w:fldCharType="end"/>
        </w:r>
      </w:hyperlink>
    </w:p>
    <w:p w14:paraId="2E4AC373" w14:textId="77777777" w:rsidR="00892580" w:rsidRDefault="00892580">
      <w:pPr>
        <w:pStyle w:val="TOC3"/>
        <w:rPr>
          <w:rFonts w:asciiTheme="minorHAnsi" w:eastAsiaTheme="minorEastAsia" w:hAnsiTheme="minorHAnsi" w:cstheme="minorBidi"/>
          <w:sz w:val="22"/>
          <w:szCs w:val="22"/>
          <w:lang w:eastAsia="zh-CN"/>
        </w:rPr>
      </w:pPr>
      <w:hyperlink w:anchor="_Toc94525890" w:history="1">
        <w:r w:rsidRPr="00355FF0">
          <w:rPr>
            <w:rStyle w:val="Hyperlink"/>
          </w:rPr>
          <w:t>4.1.4. SR-TE paths discovery</w:t>
        </w:r>
        <w:r>
          <w:rPr>
            <w:webHidden/>
          </w:rPr>
          <w:tab/>
        </w:r>
        <w:r>
          <w:rPr>
            <w:webHidden/>
          </w:rPr>
          <w:fldChar w:fldCharType="begin"/>
        </w:r>
        <w:r>
          <w:rPr>
            <w:webHidden/>
          </w:rPr>
          <w:instrText xml:space="preserve"> PAGEREF _Toc94525890 \h </w:instrText>
        </w:r>
        <w:r>
          <w:rPr>
            <w:webHidden/>
          </w:rPr>
        </w:r>
        <w:r>
          <w:rPr>
            <w:webHidden/>
          </w:rPr>
          <w:fldChar w:fldCharType="separate"/>
        </w:r>
        <w:r>
          <w:rPr>
            <w:webHidden/>
          </w:rPr>
          <w:t>26</w:t>
        </w:r>
        <w:r>
          <w:rPr>
            <w:webHidden/>
          </w:rPr>
          <w:fldChar w:fldCharType="end"/>
        </w:r>
      </w:hyperlink>
    </w:p>
    <w:p w14:paraId="0538EA73" w14:textId="77777777" w:rsidR="00892580" w:rsidRDefault="00892580">
      <w:pPr>
        <w:pStyle w:val="TOC3"/>
        <w:rPr>
          <w:rFonts w:asciiTheme="minorHAnsi" w:eastAsiaTheme="minorEastAsia" w:hAnsiTheme="minorHAnsi" w:cstheme="minorBidi"/>
          <w:sz w:val="22"/>
          <w:szCs w:val="22"/>
          <w:lang w:eastAsia="zh-CN"/>
        </w:rPr>
      </w:pPr>
      <w:hyperlink w:anchor="_Toc94525891" w:history="1">
        <w:r w:rsidRPr="00355FF0">
          <w:rPr>
            <w:rStyle w:val="Hyperlink"/>
          </w:rPr>
          <w:t>4.1.5. Inter-domain links discovery</w:t>
        </w:r>
        <w:r>
          <w:rPr>
            <w:webHidden/>
          </w:rPr>
          <w:tab/>
        </w:r>
        <w:r>
          <w:rPr>
            <w:webHidden/>
          </w:rPr>
          <w:fldChar w:fldCharType="begin"/>
        </w:r>
        <w:r>
          <w:rPr>
            <w:webHidden/>
          </w:rPr>
          <w:instrText xml:space="preserve"> PAGEREF _Toc94525891 \h </w:instrText>
        </w:r>
        <w:r>
          <w:rPr>
            <w:webHidden/>
          </w:rPr>
        </w:r>
        <w:r>
          <w:rPr>
            <w:webHidden/>
          </w:rPr>
          <w:fldChar w:fldCharType="separate"/>
        </w:r>
        <w:r>
          <w:rPr>
            <w:webHidden/>
          </w:rPr>
          <w:t>27</w:t>
        </w:r>
        <w:r>
          <w:rPr>
            <w:webHidden/>
          </w:rPr>
          <w:fldChar w:fldCharType="end"/>
        </w:r>
      </w:hyperlink>
    </w:p>
    <w:p w14:paraId="7386DED1" w14:textId="77777777" w:rsidR="00892580" w:rsidRDefault="00892580">
      <w:pPr>
        <w:pStyle w:val="TOC3"/>
        <w:rPr>
          <w:rFonts w:asciiTheme="minorHAnsi" w:eastAsiaTheme="minorEastAsia" w:hAnsiTheme="minorHAnsi" w:cstheme="minorBidi"/>
          <w:sz w:val="22"/>
          <w:szCs w:val="22"/>
          <w:lang w:eastAsia="zh-CN"/>
        </w:rPr>
      </w:pPr>
      <w:hyperlink w:anchor="_Toc94525892" w:history="1">
        <w:r w:rsidRPr="00355FF0">
          <w:rPr>
            <w:rStyle w:val="Hyperlink"/>
          </w:rPr>
          <w:t>4.1.6. Multi-layer IP links discovery</w:t>
        </w:r>
        <w:r>
          <w:rPr>
            <w:webHidden/>
          </w:rPr>
          <w:tab/>
        </w:r>
        <w:r>
          <w:rPr>
            <w:webHidden/>
          </w:rPr>
          <w:fldChar w:fldCharType="begin"/>
        </w:r>
        <w:r>
          <w:rPr>
            <w:webHidden/>
          </w:rPr>
          <w:instrText xml:space="preserve"> PAGEREF _Toc94525892 \h </w:instrText>
        </w:r>
        <w:r>
          <w:rPr>
            <w:webHidden/>
          </w:rPr>
        </w:r>
        <w:r>
          <w:rPr>
            <w:webHidden/>
          </w:rPr>
          <w:fldChar w:fldCharType="separate"/>
        </w:r>
        <w:r>
          <w:rPr>
            <w:webHidden/>
          </w:rPr>
          <w:t>29</w:t>
        </w:r>
        <w:r>
          <w:rPr>
            <w:webHidden/>
          </w:rPr>
          <w:fldChar w:fldCharType="end"/>
        </w:r>
      </w:hyperlink>
    </w:p>
    <w:p w14:paraId="181EFC1A" w14:textId="77777777" w:rsidR="00892580" w:rsidRDefault="00892580">
      <w:pPr>
        <w:pStyle w:val="TOC3"/>
        <w:rPr>
          <w:rFonts w:asciiTheme="minorHAnsi" w:eastAsiaTheme="minorEastAsia" w:hAnsiTheme="minorHAnsi" w:cstheme="minorBidi"/>
          <w:sz w:val="22"/>
          <w:szCs w:val="22"/>
          <w:lang w:eastAsia="zh-CN"/>
        </w:rPr>
      </w:pPr>
      <w:hyperlink w:anchor="_Toc94525893" w:history="1">
        <w:r w:rsidRPr="00355FF0">
          <w:rPr>
            <w:rStyle w:val="Hyperlink"/>
          </w:rPr>
          <w:t>4.1.7. LAG discovery</w:t>
        </w:r>
        <w:r>
          <w:rPr>
            <w:webHidden/>
          </w:rPr>
          <w:tab/>
        </w:r>
        <w:r>
          <w:rPr>
            <w:webHidden/>
          </w:rPr>
          <w:fldChar w:fldCharType="begin"/>
        </w:r>
        <w:r>
          <w:rPr>
            <w:webHidden/>
          </w:rPr>
          <w:instrText xml:space="preserve"> PAGEREF _Toc94525893 \h </w:instrText>
        </w:r>
        <w:r>
          <w:rPr>
            <w:webHidden/>
          </w:rPr>
        </w:r>
        <w:r>
          <w:rPr>
            <w:webHidden/>
          </w:rPr>
          <w:fldChar w:fldCharType="separate"/>
        </w:r>
        <w:r>
          <w:rPr>
            <w:webHidden/>
          </w:rPr>
          <w:t>30</w:t>
        </w:r>
        <w:r>
          <w:rPr>
            <w:webHidden/>
          </w:rPr>
          <w:fldChar w:fldCharType="end"/>
        </w:r>
      </w:hyperlink>
    </w:p>
    <w:p w14:paraId="77BA34CE" w14:textId="77777777" w:rsidR="00892580" w:rsidRDefault="00892580">
      <w:pPr>
        <w:pStyle w:val="TOC3"/>
        <w:rPr>
          <w:rFonts w:asciiTheme="minorHAnsi" w:eastAsiaTheme="minorEastAsia" w:hAnsiTheme="minorHAnsi" w:cstheme="minorBidi"/>
          <w:sz w:val="22"/>
          <w:szCs w:val="22"/>
          <w:lang w:eastAsia="zh-CN"/>
        </w:rPr>
      </w:pPr>
      <w:hyperlink w:anchor="_Toc94525894" w:history="1">
        <w:r w:rsidRPr="00355FF0">
          <w:rPr>
            <w:rStyle w:val="Hyperlink"/>
          </w:rPr>
          <w:t>4.1.8. L2/L3 VPN network services discovery</w:t>
        </w:r>
        <w:r>
          <w:rPr>
            <w:webHidden/>
          </w:rPr>
          <w:tab/>
        </w:r>
        <w:r>
          <w:rPr>
            <w:webHidden/>
          </w:rPr>
          <w:fldChar w:fldCharType="begin"/>
        </w:r>
        <w:r>
          <w:rPr>
            <w:webHidden/>
          </w:rPr>
          <w:instrText xml:space="preserve"> PAGEREF _Toc94525894 \h </w:instrText>
        </w:r>
        <w:r>
          <w:rPr>
            <w:webHidden/>
          </w:rPr>
        </w:r>
        <w:r>
          <w:rPr>
            <w:webHidden/>
          </w:rPr>
          <w:fldChar w:fldCharType="separate"/>
        </w:r>
        <w:r>
          <w:rPr>
            <w:webHidden/>
          </w:rPr>
          <w:t>30</w:t>
        </w:r>
        <w:r>
          <w:rPr>
            <w:webHidden/>
          </w:rPr>
          <w:fldChar w:fldCharType="end"/>
        </w:r>
      </w:hyperlink>
    </w:p>
    <w:p w14:paraId="3D88A7FD" w14:textId="77777777" w:rsidR="00892580" w:rsidRDefault="00892580">
      <w:pPr>
        <w:pStyle w:val="TOC3"/>
        <w:rPr>
          <w:rFonts w:asciiTheme="minorHAnsi" w:eastAsiaTheme="minorEastAsia" w:hAnsiTheme="minorHAnsi" w:cstheme="minorBidi"/>
          <w:sz w:val="22"/>
          <w:szCs w:val="22"/>
          <w:lang w:eastAsia="zh-CN"/>
        </w:rPr>
      </w:pPr>
      <w:hyperlink w:anchor="_Toc94525895" w:history="1">
        <w:r w:rsidRPr="00355FF0">
          <w:rPr>
            <w:rStyle w:val="Hyperlink"/>
          </w:rPr>
          <w:t>4.1.9. Inventory discovery</w:t>
        </w:r>
        <w:r>
          <w:rPr>
            <w:webHidden/>
          </w:rPr>
          <w:tab/>
        </w:r>
        <w:r>
          <w:rPr>
            <w:webHidden/>
          </w:rPr>
          <w:fldChar w:fldCharType="begin"/>
        </w:r>
        <w:r>
          <w:rPr>
            <w:webHidden/>
          </w:rPr>
          <w:instrText xml:space="preserve"> PAGEREF _Toc94525895 \h </w:instrText>
        </w:r>
        <w:r>
          <w:rPr>
            <w:webHidden/>
          </w:rPr>
        </w:r>
        <w:r>
          <w:rPr>
            <w:webHidden/>
          </w:rPr>
          <w:fldChar w:fldCharType="separate"/>
        </w:r>
        <w:r>
          <w:rPr>
            <w:webHidden/>
          </w:rPr>
          <w:t>30</w:t>
        </w:r>
        <w:r>
          <w:rPr>
            <w:webHidden/>
          </w:rPr>
          <w:fldChar w:fldCharType="end"/>
        </w:r>
      </w:hyperlink>
    </w:p>
    <w:p w14:paraId="3EA17724" w14:textId="77777777" w:rsidR="00892580" w:rsidRDefault="00892580">
      <w:pPr>
        <w:pStyle w:val="TOC2"/>
        <w:rPr>
          <w:rFonts w:asciiTheme="minorHAnsi" w:eastAsiaTheme="minorEastAsia" w:hAnsiTheme="minorHAnsi" w:cstheme="minorBidi"/>
          <w:sz w:val="22"/>
          <w:szCs w:val="22"/>
          <w:lang w:eastAsia="zh-CN"/>
        </w:rPr>
      </w:pPr>
      <w:hyperlink w:anchor="_Toc94525897" w:history="1">
        <w:r w:rsidRPr="00355FF0">
          <w:rPr>
            <w:rStyle w:val="Hyperlink"/>
          </w:rPr>
          <w:t>4.2. Establishment of L2/L3 VPN network services with TE requirements</w:t>
        </w:r>
        <w:r>
          <w:rPr>
            <w:webHidden/>
          </w:rPr>
          <w:tab/>
        </w:r>
        <w:r>
          <w:rPr>
            <w:webHidden/>
          </w:rPr>
          <w:fldChar w:fldCharType="begin"/>
        </w:r>
        <w:r>
          <w:rPr>
            <w:webHidden/>
          </w:rPr>
          <w:instrText xml:space="preserve"> PAGEREF _Toc94525897 \h </w:instrText>
        </w:r>
        <w:r>
          <w:rPr>
            <w:webHidden/>
          </w:rPr>
        </w:r>
        <w:r>
          <w:rPr>
            <w:webHidden/>
          </w:rPr>
          <w:fldChar w:fldCharType="separate"/>
        </w:r>
        <w:r>
          <w:rPr>
            <w:webHidden/>
          </w:rPr>
          <w:t>31</w:t>
        </w:r>
        <w:r>
          <w:rPr>
            <w:webHidden/>
          </w:rPr>
          <w:fldChar w:fldCharType="end"/>
        </w:r>
      </w:hyperlink>
    </w:p>
    <w:p w14:paraId="53647EF0" w14:textId="77777777" w:rsidR="00892580" w:rsidRDefault="00892580">
      <w:pPr>
        <w:pStyle w:val="TOC3"/>
        <w:rPr>
          <w:rFonts w:asciiTheme="minorHAnsi" w:eastAsiaTheme="minorEastAsia" w:hAnsiTheme="minorHAnsi" w:cstheme="minorBidi"/>
          <w:sz w:val="22"/>
          <w:szCs w:val="22"/>
          <w:lang w:eastAsia="zh-CN"/>
        </w:rPr>
      </w:pPr>
      <w:hyperlink w:anchor="_Toc94525898" w:history="1">
        <w:r w:rsidRPr="00355FF0">
          <w:rPr>
            <w:rStyle w:val="Hyperlink"/>
          </w:rPr>
          <w:t>4.2.1. Optical Path Computation</w:t>
        </w:r>
        <w:r>
          <w:rPr>
            <w:webHidden/>
          </w:rPr>
          <w:tab/>
        </w:r>
        <w:r>
          <w:rPr>
            <w:webHidden/>
          </w:rPr>
          <w:fldChar w:fldCharType="begin"/>
        </w:r>
        <w:r>
          <w:rPr>
            <w:webHidden/>
          </w:rPr>
          <w:instrText xml:space="preserve"> PAGEREF _Toc94525898 \h </w:instrText>
        </w:r>
        <w:r>
          <w:rPr>
            <w:webHidden/>
          </w:rPr>
        </w:r>
        <w:r>
          <w:rPr>
            <w:webHidden/>
          </w:rPr>
          <w:fldChar w:fldCharType="separate"/>
        </w:r>
        <w:r>
          <w:rPr>
            <w:webHidden/>
          </w:rPr>
          <w:t>33</w:t>
        </w:r>
        <w:r>
          <w:rPr>
            <w:webHidden/>
          </w:rPr>
          <w:fldChar w:fldCharType="end"/>
        </w:r>
      </w:hyperlink>
    </w:p>
    <w:p w14:paraId="51669561" w14:textId="77777777" w:rsidR="00892580" w:rsidRDefault="00892580">
      <w:pPr>
        <w:pStyle w:val="TOC3"/>
        <w:rPr>
          <w:rFonts w:asciiTheme="minorHAnsi" w:eastAsiaTheme="minorEastAsia" w:hAnsiTheme="minorHAnsi" w:cstheme="minorBidi"/>
          <w:sz w:val="22"/>
          <w:szCs w:val="22"/>
          <w:lang w:eastAsia="zh-CN"/>
        </w:rPr>
      </w:pPr>
      <w:hyperlink w:anchor="_Toc94525899" w:history="1">
        <w:r w:rsidRPr="00355FF0">
          <w:rPr>
            <w:rStyle w:val="Hyperlink"/>
          </w:rPr>
          <w:t>4.2.2. Multi-layer IP link Setup and Update</w:t>
        </w:r>
        <w:r>
          <w:rPr>
            <w:webHidden/>
          </w:rPr>
          <w:tab/>
        </w:r>
        <w:r>
          <w:rPr>
            <w:webHidden/>
          </w:rPr>
          <w:fldChar w:fldCharType="begin"/>
        </w:r>
        <w:r>
          <w:rPr>
            <w:webHidden/>
          </w:rPr>
          <w:instrText xml:space="preserve"> PAGEREF _Toc94525899 \h </w:instrText>
        </w:r>
        <w:r>
          <w:rPr>
            <w:webHidden/>
          </w:rPr>
        </w:r>
        <w:r>
          <w:rPr>
            <w:webHidden/>
          </w:rPr>
          <w:fldChar w:fldCharType="separate"/>
        </w:r>
        <w:r>
          <w:rPr>
            <w:webHidden/>
          </w:rPr>
          <w:t>33</w:t>
        </w:r>
        <w:r>
          <w:rPr>
            <w:webHidden/>
          </w:rPr>
          <w:fldChar w:fldCharType="end"/>
        </w:r>
      </w:hyperlink>
    </w:p>
    <w:p w14:paraId="677D7C0F" w14:textId="77777777" w:rsidR="00892580" w:rsidRDefault="00892580">
      <w:pPr>
        <w:pStyle w:val="TOC3"/>
        <w:rPr>
          <w:rFonts w:asciiTheme="minorHAnsi" w:eastAsiaTheme="minorEastAsia" w:hAnsiTheme="minorHAnsi" w:cstheme="minorBidi"/>
          <w:sz w:val="22"/>
          <w:szCs w:val="22"/>
          <w:lang w:eastAsia="zh-CN"/>
        </w:rPr>
      </w:pPr>
      <w:hyperlink w:anchor="_Toc94525900" w:history="1">
        <w:r w:rsidRPr="00355FF0">
          <w:rPr>
            <w:rStyle w:val="Hyperlink"/>
          </w:rPr>
          <w:t>4.2.3. SR-TE Path Setup and Update</w:t>
        </w:r>
        <w:r>
          <w:rPr>
            <w:webHidden/>
          </w:rPr>
          <w:tab/>
        </w:r>
        <w:r>
          <w:rPr>
            <w:webHidden/>
          </w:rPr>
          <w:fldChar w:fldCharType="begin"/>
        </w:r>
        <w:r>
          <w:rPr>
            <w:webHidden/>
          </w:rPr>
          <w:instrText xml:space="preserve"> PAGEREF _Toc94525900 \h </w:instrText>
        </w:r>
        <w:r>
          <w:rPr>
            <w:webHidden/>
          </w:rPr>
        </w:r>
        <w:r>
          <w:rPr>
            <w:webHidden/>
          </w:rPr>
          <w:fldChar w:fldCharType="separate"/>
        </w:r>
        <w:r>
          <w:rPr>
            <w:webHidden/>
          </w:rPr>
          <w:t>34</w:t>
        </w:r>
        <w:r>
          <w:rPr>
            <w:webHidden/>
          </w:rPr>
          <w:fldChar w:fldCharType="end"/>
        </w:r>
      </w:hyperlink>
    </w:p>
    <w:p w14:paraId="540D32C6" w14:textId="77777777" w:rsidR="00892580" w:rsidRDefault="00892580">
      <w:pPr>
        <w:pStyle w:val="TOC1"/>
        <w:rPr>
          <w:rFonts w:asciiTheme="minorHAnsi" w:eastAsiaTheme="minorEastAsia" w:hAnsiTheme="minorHAnsi" w:cstheme="minorBidi"/>
          <w:sz w:val="22"/>
          <w:szCs w:val="22"/>
          <w:lang w:eastAsia="zh-CN"/>
        </w:rPr>
      </w:pPr>
      <w:hyperlink w:anchor="_Toc94525901" w:history="1">
        <w:r w:rsidRPr="00355FF0">
          <w:rPr>
            <w:rStyle w:val="Hyperlink"/>
          </w:rPr>
          <w:t>5. Conclusions</w:t>
        </w:r>
        <w:r>
          <w:rPr>
            <w:webHidden/>
          </w:rPr>
          <w:tab/>
        </w:r>
        <w:r>
          <w:rPr>
            <w:webHidden/>
          </w:rPr>
          <w:fldChar w:fldCharType="begin"/>
        </w:r>
        <w:r>
          <w:rPr>
            <w:webHidden/>
          </w:rPr>
          <w:instrText xml:space="preserve"> PAGEREF _Toc94525901 \h </w:instrText>
        </w:r>
        <w:r>
          <w:rPr>
            <w:webHidden/>
          </w:rPr>
        </w:r>
        <w:r>
          <w:rPr>
            <w:webHidden/>
          </w:rPr>
          <w:fldChar w:fldCharType="separate"/>
        </w:r>
        <w:r>
          <w:rPr>
            <w:webHidden/>
          </w:rPr>
          <w:t>35</w:t>
        </w:r>
        <w:r>
          <w:rPr>
            <w:webHidden/>
          </w:rPr>
          <w:fldChar w:fldCharType="end"/>
        </w:r>
      </w:hyperlink>
    </w:p>
    <w:p w14:paraId="1961C247" w14:textId="77777777" w:rsidR="00892580" w:rsidRDefault="00892580">
      <w:pPr>
        <w:pStyle w:val="TOC1"/>
        <w:rPr>
          <w:rFonts w:asciiTheme="minorHAnsi" w:eastAsiaTheme="minorEastAsia" w:hAnsiTheme="minorHAnsi" w:cstheme="minorBidi"/>
          <w:sz w:val="22"/>
          <w:szCs w:val="22"/>
          <w:lang w:eastAsia="zh-CN"/>
        </w:rPr>
      </w:pPr>
      <w:hyperlink w:anchor="_Toc94525902" w:history="1">
        <w:r w:rsidRPr="00355FF0">
          <w:rPr>
            <w:rStyle w:val="Hyperlink"/>
          </w:rPr>
          <w:t>6. Security Considerations</w:t>
        </w:r>
        <w:r>
          <w:rPr>
            <w:webHidden/>
          </w:rPr>
          <w:tab/>
        </w:r>
        <w:r>
          <w:rPr>
            <w:webHidden/>
          </w:rPr>
          <w:fldChar w:fldCharType="begin"/>
        </w:r>
        <w:r>
          <w:rPr>
            <w:webHidden/>
          </w:rPr>
          <w:instrText xml:space="preserve"> PAGEREF _Toc94525902 \h </w:instrText>
        </w:r>
        <w:r>
          <w:rPr>
            <w:webHidden/>
          </w:rPr>
        </w:r>
        <w:r>
          <w:rPr>
            <w:webHidden/>
          </w:rPr>
          <w:fldChar w:fldCharType="separate"/>
        </w:r>
        <w:r>
          <w:rPr>
            <w:webHidden/>
          </w:rPr>
          <w:t>36</w:t>
        </w:r>
        <w:r>
          <w:rPr>
            <w:webHidden/>
          </w:rPr>
          <w:fldChar w:fldCharType="end"/>
        </w:r>
      </w:hyperlink>
    </w:p>
    <w:p w14:paraId="5666EA4B" w14:textId="77777777" w:rsidR="00892580" w:rsidRDefault="00892580">
      <w:pPr>
        <w:pStyle w:val="TOC1"/>
        <w:rPr>
          <w:rFonts w:asciiTheme="minorHAnsi" w:eastAsiaTheme="minorEastAsia" w:hAnsiTheme="minorHAnsi" w:cstheme="minorBidi"/>
          <w:sz w:val="22"/>
          <w:szCs w:val="22"/>
          <w:lang w:eastAsia="zh-CN"/>
        </w:rPr>
      </w:pPr>
      <w:hyperlink w:anchor="_Toc94525903" w:history="1">
        <w:r w:rsidRPr="00355FF0">
          <w:rPr>
            <w:rStyle w:val="Hyperlink"/>
          </w:rPr>
          <w:t>7. Operational Considerations</w:t>
        </w:r>
        <w:r>
          <w:rPr>
            <w:webHidden/>
          </w:rPr>
          <w:tab/>
        </w:r>
        <w:r>
          <w:rPr>
            <w:webHidden/>
          </w:rPr>
          <w:fldChar w:fldCharType="begin"/>
        </w:r>
        <w:r>
          <w:rPr>
            <w:webHidden/>
          </w:rPr>
          <w:instrText xml:space="preserve"> PAGEREF _Toc94525903 \h </w:instrText>
        </w:r>
        <w:r>
          <w:rPr>
            <w:webHidden/>
          </w:rPr>
        </w:r>
        <w:r>
          <w:rPr>
            <w:webHidden/>
          </w:rPr>
          <w:fldChar w:fldCharType="separate"/>
        </w:r>
        <w:r>
          <w:rPr>
            <w:webHidden/>
          </w:rPr>
          <w:t>36</w:t>
        </w:r>
        <w:r>
          <w:rPr>
            <w:webHidden/>
          </w:rPr>
          <w:fldChar w:fldCharType="end"/>
        </w:r>
      </w:hyperlink>
    </w:p>
    <w:p w14:paraId="45372A8B" w14:textId="77777777" w:rsidR="00892580" w:rsidRDefault="00892580">
      <w:pPr>
        <w:pStyle w:val="TOC1"/>
        <w:rPr>
          <w:rFonts w:asciiTheme="minorHAnsi" w:eastAsiaTheme="minorEastAsia" w:hAnsiTheme="minorHAnsi" w:cstheme="minorBidi"/>
          <w:sz w:val="22"/>
          <w:szCs w:val="22"/>
          <w:lang w:eastAsia="zh-CN"/>
        </w:rPr>
      </w:pPr>
      <w:hyperlink w:anchor="_Toc94525904" w:history="1">
        <w:r w:rsidRPr="00355FF0">
          <w:rPr>
            <w:rStyle w:val="Hyperlink"/>
          </w:rPr>
          <w:t>8. IANA Considerations</w:t>
        </w:r>
        <w:r>
          <w:rPr>
            <w:webHidden/>
          </w:rPr>
          <w:tab/>
        </w:r>
        <w:r>
          <w:rPr>
            <w:webHidden/>
          </w:rPr>
          <w:fldChar w:fldCharType="begin"/>
        </w:r>
        <w:r>
          <w:rPr>
            <w:webHidden/>
          </w:rPr>
          <w:instrText xml:space="preserve"> PAGEREF _Toc94525904 \h </w:instrText>
        </w:r>
        <w:r>
          <w:rPr>
            <w:webHidden/>
          </w:rPr>
        </w:r>
        <w:r>
          <w:rPr>
            <w:webHidden/>
          </w:rPr>
          <w:fldChar w:fldCharType="separate"/>
        </w:r>
        <w:r>
          <w:rPr>
            <w:webHidden/>
          </w:rPr>
          <w:t>36</w:t>
        </w:r>
        <w:r>
          <w:rPr>
            <w:webHidden/>
          </w:rPr>
          <w:fldChar w:fldCharType="end"/>
        </w:r>
      </w:hyperlink>
    </w:p>
    <w:p w14:paraId="7067F487" w14:textId="77777777" w:rsidR="00892580" w:rsidRDefault="00892580">
      <w:pPr>
        <w:pStyle w:val="TOC1"/>
        <w:rPr>
          <w:rFonts w:asciiTheme="minorHAnsi" w:eastAsiaTheme="minorEastAsia" w:hAnsiTheme="minorHAnsi" w:cstheme="minorBidi"/>
          <w:sz w:val="22"/>
          <w:szCs w:val="22"/>
          <w:lang w:eastAsia="zh-CN"/>
        </w:rPr>
      </w:pPr>
      <w:hyperlink w:anchor="_Toc94525905" w:history="1">
        <w:r w:rsidRPr="00355FF0">
          <w:rPr>
            <w:rStyle w:val="Hyperlink"/>
          </w:rPr>
          <w:t>9. References</w:t>
        </w:r>
        <w:r>
          <w:rPr>
            <w:webHidden/>
          </w:rPr>
          <w:tab/>
        </w:r>
        <w:r>
          <w:rPr>
            <w:webHidden/>
          </w:rPr>
          <w:fldChar w:fldCharType="begin"/>
        </w:r>
        <w:r>
          <w:rPr>
            <w:webHidden/>
          </w:rPr>
          <w:instrText xml:space="preserve"> PAGEREF _Toc94525905 \h </w:instrText>
        </w:r>
        <w:r>
          <w:rPr>
            <w:webHidden/>
          </w:rPr>
        </w:r>
        <w:r>
          <w:rPr>
            <w:webHidden/>
          </w:rPr>
          <w:fldChar w:fldCharType="separate"/>
        </w:r>
        <w:r>
          <w:rPr>
            <w:webHidden/>
          </w:rPr>
          <w:t>36</w:t>
        </w:r>
        <w:r>
          <w:rPr>
            <w:webHidden/>
          </w:rPr>
          <w:fldChar w:fldCharType="end"/>
        </w:r>
      </w:hyperlink>
    </w:p>
    <w:p w14:paraId="5F1CDDAC" w14:textId="77777777" w:rsidR="00892580" w:rsidRDefault="00892580">
      <w:pPr>
        <w:pStyle w:val="TOC2"/>
        <w:rPr>
          <w:rFonts w:asciiTheme="minorHAnsi" w:eastAsiaTheme="minorEastAsia" w:hAnsiTheme="minorHAnsi" w:cstheme="minorBidi"/>
          <w:sz w:val="22"/>
          <w:szCs w:val="22"/>
          <w:lang w:eastAsia="zh-CN"/>
        </w:rPr>
      </w:pPr>
      <w:hyperlink w:anchor="_Toc94525906" w:history="1">
        <w:r w:rsidRPr="00355FF0">
          <w:rPr>
            <w:rStyle w:val="Hyperlink"/>
          </w:rPr>
          <w:t>9.1. Normative References</w:t>
        </w:r>
        <w:r>
          <w:rPr>
            <w:webHidden/>
          </w:rPr>
          <w:tab/>
        </w:r>
        <w:r>
          <w:rPr>
            <w:webHidden/>
          </w:rPr>
          <w:fldChar w:fldCharType="begin"/>
        </w:r>
        <w:r>
          <w:rPr>
            <w:webHidden/>
          </w:rPr>
          <w:instrText xml:space="preserve"> PAGEREF _Toc94525906 \h </w:instrText>
        </w:r>
        <w:r>
          <w:rPr>
            <w:webHidden/>
          </w:rPr>
        </w:r>
        <w:r>
          <w:rPr>
            <w:webHidden/>
          </w:rPr>
          <w:fldChar w:fldCharType="separate"/>
        </w:r>
        <w:r>
          <w:rPr>
            <w:webHidden/>
          </w:rPr>
          <w:t>36</w:t>
        </w:r>
        <w:r>
          <w:rPr>
            <w:webHidden/>
          </w:rPr>
          <w:fldChar w:fldCharType="end"/>
        </w:r>
      </w:hyperlink>
    </w:p>
    <w:p w14:paraId="7170E86C" w14:textId="77777777" w:rsidR="00892580" w:rsidRDefault="00892580">
      <w:pPr>
        <w:pStyle w:val="TOC2"/>
        <w:rPr>
          <w:rFonts w:asciiTheme="minorHAnsi" w:eastAsiaTheme="minorEastAsia" w:hAnsiTheme="minorHAnsi" w:cstheme="minorBidi"/>
          <w:sz w:val="22"/>
          <w:szCs w:val="22"/>
          <w:lang w:eastAsia="zh-CN"/>
        </w:rPr>
      </w:pPr>
      <w:hyperlink w:anchor="_Toc94525907" w:history="1">
        <w:r w:rsidRPr="00355FF0">
          <w:rPr>
            <w:rStyle w:val="Hyperlink"/>
          </w:rPr>
          <w:t>9.2. Informative References</w:t>
        </w:r>
        <w:r>
          <w:rPr>
            <w:webHidden/>
          </w:rPr>
          <w:tab/>
        </w:r>
        <w:r>
          <w:rPr>
            <w:webHidden/>
          </w:rPr>
          <w:fldChar w:fldCharType="begin"/>
        </w:r>
        <w:r>
          <w:rPr>
            <w:webHidden/>
          </w:rPr>
          <w:instrText xml:space="preserve"> PAGEREF _Toc94525907 \h </w:instrText>
        </w:r>
        <w:r>
          <w:rPr>
            <w:webHidden/>
          </w:rPr>
        </w:r>
        <w:r>
          <w:rPr>
            <w:webHidden/>
          </w:rPr>
          <w:fldChar w:fldCharType="separate"/>
        </w:r>
        <w:r>
          <w:rPr>
            <w:webHidden/>
          </w:rPr>
          <w:t>38</w:t>
        </w:r>
        <w:r>
          <w:rPr>
            <w:webHidden/>
          </w:rPr>
          <w:fldChar w:fldCharType="end"/>
        </w:r>
      </w:hyperlink>
    </w:p>
    <w:p w14:paraId="13916861" w14:textId="77777777" w:rsidR="00892580" w:rsidRDefault="00892580">
      <w:pPr>
        <w:pStyle w:val="TOC1"/>
        <w:tabs>
          <w:tab w:val="left" w:pos="2592"/>
        </w:tabs>
        <w:rPr>
          <w:rFonts w:asciiTheme="minorHAnsi" w:eastAsiaTheme="minorEastAsia" w:hAnsiTheme="minorHAnsi" w:cstheme="minorBidi"/>
          <w:sz w:val="22"/>
          <w:szCs w:val="22"/>
          <w:lang w:eastAsia="zh-CN"/>
        </w:rPr>
      </w:pPr>
      <w:hyperlink w:anchor="_Toc94525908" w:history="1">
        <w:r w:rsidRPr="00355FF0">
          <w:rPr>
            <w:rStyle w:val="Hyperlink"/>
          </w:rPr>
          <w:t>Appendix A.</w:t>
        </w:r>
        <w:r>
          <w:rPr>
            <w:rFonts w:asciiTheme="minorHAnsi" w:eastAsiaTheme="minorEastAsia" w:hAnsiTheme="minorHAnsi" w:cstheme="minorBidi"/>
            <w:sz w:val="22"/>
            <w:szCs w:val="22"/>
            <w:lang w:eastAsia="zh-CN"/>
          </w:rPr>
          <w:tab/>
        </w:r>
        <w:r w:rsidRPr="00355FF0">
          <w:rPr>
            <w:rStyle w:val="Hyperlink"/>
          </w:rPr>
          <w:t>OSS/Orchestration Layer</w:t>
        </w:r>
        <w:r>
          <w:rPr>
            <w:webHidden/>
          </w:rPr>
          <w:tab/>
        </w:r>
        <w:r>
          <w:rPr>
            <w:webHidden/>
          </w:rPr>
          <w:fldChar w:fldCharType="begin"/>
        </w:r>
        <w:r>
          <w:rPr>
            <w:webHidden/>
          </w:rPr>
          <w:instrText xml:space="preserve"> PAGEREF _Toc94525908 \h </w:instrText>
        </w:r>
        <w:r>
          <w:rPr>
            <w:webHidden/>
          </w:rPr>
        </w:r>
        <w:r>
          <w:rPr>
            <w:webHidden/>
          </w:rPr>
          <w:fldChar w:fldCharType="separate"/>
        </w:r>
        <w:r>
          <w:rPr>
            <w:webHidden/>
          </w:rPr>
          <w:t>41</w:t>
        </w:r>
        <w:r>
          <w:rPr>
            <w:webHidden/>
          </w:rPr>
          <w:fldChar w:fldCharType="end"/>
        </w:r>
      </w:hyperlink>
    </w:p>
    <w:p w14:paraId="4C5E0F81" w14:textId="77777777" w:rsidR="00892580" w:rsidRDefault="00892580">
      <w:pPr>
        <w:pStyle w:val="TOC2"/>
        <w:tabs>
          <w:tab w:val="left" w:pos="1728"/>
        </w:tabs>
        <w:rPr>
          <w:rFonts w:asciiTheme="minorHAnsi" w:eastAsiaTheme="minorEastAsia" w:hAnsiTheme="minorHAnsi" w:cstheme="minorBidi"/>
          <w:sz w:val="22"/>
          <w:szCs w:val="22"/>
          <w:lang w:eastAsia="zh-CN"/>
        </w:rPr>
      </w:pPr>
      <w:hyperlink w:anchor="_Toc94525909" w:history="1">
        <w:r w:rsidRPr="00355FF0">
          <w:rPr>
            <w:rStyle w:val="Hyperlink"/>
          </w:rPr>
          <w:t>A.1.</w:t>
        </w:r>
        <w:r>
          <w:rPr>
            <w:rFonts w:asciiTheme="minorHAnsi" w:eastAsiaTheme="minorEastAsia" w:hAnsiTheme="minorHAnsi" w:cstheme="minorBidi"/>
            <w:sz w:val="22"/>
            <w:szCs w:val="22"/>
            <w:lang w:eastAsia="zh-CN"/>
          </w:rPr>
          <w:tab/>
        </w:r>
        <w:r w:rsidRPr="00355FF0">
          <w:rPr>
            <w:rStyle w:val="Hyperlink"/>
          </w:rPr>
          <w:t>MDSC NBI</w:t>
        </w:r>
        <w:r>
          <w:rPr>
            <w:webHidden/>
          </w:rPr>
          <w:tab/>
        </w:r>
        <w:r>
          <w:rPr>
            <w:webHidden/>
          </w:rPr>
          <w:fldChar w:fldCharType="begin"/>
        </w:r>
        <w:r>
          <w:rPr>
            <w:webHidden/>
          </w:rPr>
          <w:instrText xml:space="preserve"> PAGEREF _Toc94525909 \h </w:instrText>
        </w:r>
        <w:r>
          <w:rPr>
            <w:webHidden/>
          </w:rPr>
        </w:r>
        <w:r>
          <w:rPr>
            <w:webHidden/>
          </w:rPr>
          <w:fldChar w:fldCharType="separate"/>
        </w:r>
        <w:r>
          <w:rPr>
            <w:webHidden/>
          </w:rPr>
          <w:t>41</w:t>
        </w:r>
        <w:r>
          <w:rPr>
            <w:webHidden/>
          </w:rPr>
          <w:fldChar w:fldCharType="end"/>
        </w:r>
      </w:hyperlink>
    </w:p>
    <w:p w14:paraId="4F859F87" w14:textId="77777777" w:rsidR="00892580" w:rsidRDefault="00892580">
      <w:pPr>
        <w:pStyle w:val="TOC1"/>
        <w:tabs>
          <w:tab w:val="left" w:pos="2592"/>
        </w:tabs>
        <w:rPr>
          <w:rFonts w:asciiTheme="minorHAnsi" w:eastAsiaTheme="minorEastAsia" w:hAnsiTheme="minorHAnsi" w:cstheme="minorBidi"/>
          <w:sz w:val="22"/>
          <w:szCs w:val="22"/>
          <w:lang w:eastAsia="zh-CN"/>
        </w:rPr>
      </w:pPr>
      <w:hyperlink w:anchor="_Toc94525910" w:history="1">
        <w:r w:rsidRPr="00355FF0">
          <w:rPr>
            <w:rStyle w:val="Hyperlink"/>
          </w:rPr>
          <w:t>Appendix B.</w:t>
        </w:r>
        <w:r>
          <w:rPr>
            <w:rFonts w:asciiTheme="minorHAnsi" w:eastAsiaTheme="minorEastAsia" w:hAnsiTheme="minorHAnsi" w:cstheme="minorBidi"/>
            <w:sz w:val="22"/>
            <w:szCs w:val="22"/>
            <w:lang w:eastAsia="zh-CN"/>
          </w:rPr>
          <w:tab/>
        </w:r>
        <w:r w:rsidRPr="00355FF0">
          <w:rPr>
            <w:rStyle w:val="Hyperlink"/>
          </w:rPr>
          <w:t>Multi-layer and multi-domain resiliency</w:t>
        </w:r>
        <w:r>
          <w:rPr>
            <w:webHidden/>
          </w:rPr>
          <w:tab/>
        </w:r>
        <w:r>
          <w:rPr>
            <w:webHidden/>
          </w:rPr>
          <w:fldChar w:fldCharType="begin"/>
        </w:r>
        <w:r>
          <w:rPr>
            <w:webHidden/>
          </w:rPr>
          <w:instrText xml:space="preserve"> PAGEREF _Toc94525910 \h </w:instrText>
        </w:r>
        <w:r>
          <w:rPr>
            <w:webHidden/>
          </w:rPr>
        </w:r>
        <w:r>
          <w:rPr>
            <w:webHidden/>
          </w:rPr>
          <w:fldChar w:fldCharType="separate"/>
        </w:r>
        <w:r>
          <w:rPr>
            <w:webHidden/>
          </w:rPr>
          <w:t>44</w:t>
        </w:r>
        <w:r>
          <w:rPr>
            <w:webHidden/>
          </w:rPr>
          <w:fldChar w:fldCharType="end"/>
        </w:r>
      </w:hyperlink>
    </w:p>
    <w:p w14:paraId="5445EBD0" w14:textId="77777777" w:rsidR="00892580" w:rsidRDefault="00892580">
      <w:pPr>
        <w:pStyle w:val="TOC2"/>
        <w:tabs>
          <w:tab w:val="left" w:pos="1728"/>
        </w:tabs>
        <w:rPr>
          <w:rFonts w:asciiTheme="minorHAnsi" w:eastAsiaTheme="minorEastAsia" w:hAnsiTheme="minorHAnsi" w:cstheme="minorBidi"/>
          <w:sz w:val="22"/>
          <w:szCs w:val="22"/>
          <w:lang w:eastAsia="zh-CN"/>
        </w:rPr>
      </w:pPr>
      <w:hyperlink w:anchor="_Toc94525911" w:history="1">
        <w:r w:rsidRPr="00355FF0">
          <w:rPr>
            <w:rStyle w:val="Hyperlink"/>
          </w:rPr>
          <w:t>B.1.</w:t>
        </w:r>
        <w:r>
          <w:rPr>
            <w:rFonts w:asciiTheme="minorHAnsi" w:eastAsiaTheme="minorEastAsia" w:hAnsiTheme="minorHAnsi" w:cstheme="minorBidi"/>
            <w:sz w:val="22"/>
            <w:szCs w:val="22"/>
            <w:lang w:eastAsia="zh-CN"/>
          </w:rPr>
          <w:tab/>
        </w:r>
        <w:r w:rsidRPr="00355FF0">
          <w:rPr>
            <w:rStyle w:val="Hyperlink"/>
          </w:rPr>
          <w:t>Maintenance Window</w:t>
        </w:r>
        <w:r>
          <w:rPr>
            <w:webHidden/>
          </w:rPr>
          <w:tab/>
        </w:r>
        <w:r>
          <w:rPr>
            <w:webHidden/>
          </w:rPr>
          <w:fldChar w:fldCharType="begin"/>
        </w:r>
        <w:r>
          <w:rPr>
            <w:webHidden/>
          </w:rPr>
          <w:instrText xml:space="preserve"> PAGEREF _Toc94525911 \h </w:instrText>
        </w:r>
        <w:r>
          <w:rPr>
            <w:webHidden/>
          </w:rPr>
        </w:r>
        <w:r>
          <w:rPr>
            <w:webHidden/>
          </w:rPr>
          <w:fldChar w:fldCharType="separate"/>
        </w:r>
        <w:r>
          <w:rPr>
            <w:webHidden/>
          </w:rPr>
          <w:t>44</w:t>
        </w:r>
        <w:r>
          <w:rPr>
            <w:webHidden/>
          </w:rPr>
          <w:fldChar w:fldCharType="end"/>
        </w:r>
      </w:hyperlink>
    </w:p>
    <w:p w14:paraId="19746860" w14:textId="77777777" w:rsidR="00892580" w:rsidRDefault="00892580">
      <w:pPr>
        <w:pStyle w:val="TOC2"/>
        <w:tabs>
          <w:tab w:val="left" w:pos="1728"/>
        </w:tabs>
        <w:rPr>
          <w:rFonts w:asciiTheme="minorHAnsi" w:eastAsiaTheme="minorEastAsia" w:hAnsiTheme="minorHAnsi" w:cstheme="minorBidi"/>
          <w:sz w:val="22"/>
          <w:szCs w:val="22"/>
          <w:lang w:eastAsia="zh-CN"/>
        </w:rPr>
      </w:pPr>
      <w:hyperlink w:anchor="_Toc94525912" w:history="1">
        <w:r w:rsidRPr="00355FF0">
          <w:rPr>
            <w:rStyle w:val="Hyperlink"/>
          </w:rPr>
          <w:t>B.2.</w:t>
        </w:r>
        <w:r>
          <w:rPr>
            <w:rFonts w:asciiTheme="minorHAnsi" w:eastAsiaTheme="minorEastAsia" w:hAnsiTheme="minorHAnsi" w:cstheme="minorBidi"/>
            <w:sz w:val="22"/>
            <w:szCs w:val="22"/>
            <w:lang w:eastAsia="zh-CN"/>
          </w:rPr>
          <w:tab/>
        </w:r>
        <w:r w:rsidRPr="00355FF0">
          <w:rPr>
            <w:rStyle w:val="Hyperlink"/>
          </w:rPr>
          <w:t>Router port failure</w:t>
        </w:r>
        <w:r>
          <w:rPr>
            <w:webHidden/>
          </w:rPr>
          <w:tab/>
        </w:r>
        <w:r>
          <w:rPr>
            <w:webHidden/>
          </w:rPr>
          <w:fldChar w:fldCharType="begin"/>
        </w:r>
        <w:r>
          <w:rPr>
            <w:webHidden/>
          </w:rPr>
          <w:instrText xml:space="preserve"> PAGEREF _Toc94525912 \h </w:instrText>
        </w:r>
        <w:r>
          <w:rPr>
            <w:webHidden/>
          </w:rPr>
        </w:r>
        <w:r>
          <w:rPr>
            <w:webHidden/>
          </w:rPr>
          <w:fldChar w:fldCharType="separate"/>
        </w:r>
        <w:r>
          <w:rPr>
            <w:webHidden/>
          </w:rPr>
          <w:t>44</w:t>
        </w:r>
        <w:r>
          <w:rPr>
            <w:webHidden/>
          </w:rPr>
          <w:fldChar w:fldCharType="end"/>
        </w:r>
      </w:hyperlink>
    </w:p>
    <w:p w14:paraId="21D4EE3D" w14:textId="77777777" w:rsidR="00892580" w:rsidRDefault="00892580">
      <w:pPr>
        <w:pStyle w:val="TOC1"/>
        <w:rPr>
          <w:rFonts w:asciiTheme="minorHAnsi" w:eastAsiaTheme="minorEastAsia" w:hAnsiTheme="minorHAnsi" w:cstheme="minorBidi"/>
          <w:sz w:val="22"/>
          <w:szCs w:val="22"/>
          <w:lang w:eastAsia="zh-CN"/>
        </w:rPr>
      </w:pPr>
      <w:hyperlink w:anchor="_Toc94525913" w:history="1">
        <w:r w:rsidRPr="00355FF0">
          <w:rPr>
            <w:rStyle w:val="Hyperlink"/>
          </w:rPr>
          <w:t>Acknowledgments</w:t>
        </w:r>
        <w:r>
          <w:rPr>
            <w:webHidden/>
          </w:rPr>
          <w:tab/>
        </w:r>
        <w:r>
          <w:rPr>
            <w:webHidden/>
          </w:rPr>
          <w:fldChar w:fldCharType="begin"/>
        </w:r>
        <w:r>
          <w:rPr>
            <w:webHidden/>
          </w:rPr>
          <w:instrText xml:space="preserve"> PAGEREF _Toc94525913 \h </w:instrText>
        </w:r>
        <w:r>
          <w:rPr>
            <w:webHidden/>
          </w:rPr>
        </w:r>
        <w:r>
          <w:rPr>
            <w:webHidden/>
          </w:rPr>
          <w:fldChar w:fldCharType="separate"/>
        </w:r>
        <w:r>
          <w:rPr>
            <w:webHidden/>
          </w:rPr>
          <w:t>45</w:t>
        </w:r>
        <w:r>
          <w:rPr>
            <w:webHidden/>
          </w:rPr>
          <w:fldChar w:fldCharType="end"/>
        </w:r>
      </w:hyperlink>
    </w:p>
    <w:p w14:paraId="00C458F4" w14:textId="77777777" w:rsidR="00892580" w:rsidRDefault="00892580">
      <w:pPr>
        <w:pStyle w:val="TOC1"/>
        <w:rPr>
          <w:rFonts w:asciiTheme="minorHAnsi" w:eastAsiaTheme="minorEastAsia" w:hAnsiTheme="minorHAnsi" w:cstheme="minorBidi"/>
          <w:sz w:val="22"/>
          <w:szCs w:val="22"/>
          <w:lang w:eastAsia="zh-CN"/>
        </w:rPr>
      </w:pPr>
      <w:hyperlink w:anchor="_Toc94525914" w:history="1">
        <w:r w:rsidRPr="00355FF0">
          <w:rPr>
            <w:rStyle w:val="Hyperlink"/>
            <w:lang w:val="it-IT"/>
          </w:rPr>
          <w:t>Contributors</w:t>
        </w:r>
        <w:r>
          <w:rPr>
            <w:webHidden/>
          </w:rPr>
          <w:tab/>
        </w:r>
        <w:r>
          <w:rPr>
            <w:webHidden/>
          </w:rPr>
          <w:fldChar w:fldCharType="begin"/>
        </w:r>
        <w:r>
          <w:rPr>
            <w:webHidden/>
          </w:rPr>
          <w:instrText xml:space="preserve"> PAGEREF _Toc94525914 \h </w:instrText>
        </w:r>
        <w:r>
          <w:rPr>
            <w:webHidden/>
          </w:rPr>
        </w:r>
        <w:r>
          <w:rPr>
            <w:webHidden/>
          </w:rPr>
          <w:fldChar w:fldCharType="separate"/>
        </w:r>
        <w:r>
          <w:rPr>
            <w:webHidden/>
          </w:rPr>
          <w:t>45</w:t>
        </w:r>
        <w:r>
          <w:rPr>
            <w:webHidden/>
          </w:rPr>
          <w:fldChar w:fldCharType="end"/>
        </w:r>
      </w:hyperlink>
    </w:p>
    <w:p w14:paraId="0795445D" w14:textId="77777777" w:rsidR="00892580" w:rsidRDefault="00892580">
      <w:pPr>
        <w:pStyle w:val="TOC1"/>
        <w:rPr>
          <w:rFonts w:asciiTheme="minorHAnsi" w:eastAsiaTheme="minorEastAsia" w:hAnsiTheme="minorHAnsi" w:cstheme="minorBidi"/>
          <w:sz w:val="22"/>
          <w:szCs w:val="22"/>
          <w:lang w:eastAsia="zh-CN"/>
        </w:rPr>
      </w:pPr>
      <w:hyperlink w:anchor="_Toc94525915" w:history="1">
        <w:r w:rsidRPr="00355FF0">
          <w:rPr>
            <w:rStyle w:val="Hyperlink"/>
          </w:rPr>
          <w:t>Authors’ Addresses</w:t>
        </w:r>
        <w:r>
          <w:rPr>
            <w:webHidden/>
          </w:rPr>
          <w:tab/>
        </w:r>
        <w:r>
          <w:rPr>
            <w:webHidden/>
          </w:rPr>
          <w:fldChar w:fldCharType="begin"/>
        </w:r>
        <w:r>
          <w:rPr>
            <w:webHidden/>
          </w:rPr>
          <w:instrText xml:space="preserve"> PAGEREF _Toc94525915 \h </w:instrText>
        </w:r>
        <w:r>
          <w:rPr>
            <w:webHidden/>
          </w:rPr>
        </w:r>
        <w:r>
          <w:rPr>
            <w:webHidden/>
          </w:rPr>
          <w:fldChar w:fldCharType="separate"/>
        </w:r>
        <w:r>
          <w:rPr>
            <w:webHidden/>
          </w:rPr>
          <w:t>47</w:t>
        </w:r>
        <w:r>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0" w:name="_Toc53130233"/>
      <w:bookmarkStart w:id="1" w:name="_Toc94525867"/>
      <w:r w:rsidRPr="005254EF">
        <w:t>Introduction</w:t>
      </w:r>
      <w:bookmarkEnd w:id="0"/>
      <w:bookmarkEnd w:id="1"/>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 xml:space="preserve">Multiprotocol Label Switching </w:t>
      </w:r>
      <w:r w:rsidRPr="005C5912">
        <w:lastRenderedPageBreak/>
        <w:t>(MPLS)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7AE72F1E"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12077ABA"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and Optical DWDM domain</w:t>
      </w:r>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pPr>
      <w:bookmarkStart w:id="2" w:name="_Toc94525868"/>
      <w:r>
        <w:t>Terminology</w:t>
      </w:r>
      <w:bookmarkEnd w:id="2"/>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59BD3EA" w14:textId="42433F27" w:rsidR="002A3FAD" w:rsidRDefault="002A3FAD" w:rsidP="002A3FAD">
      <w:r>
        <w:t xml:space="preserve">Customer service: </w:t>
      </w:r>
      <w:r w:rsidRPr="002A3FAD">
        <w:t>the end-to-end service from CE to CE</w:t>
      </w:r>
    </w:p>
    <w:p w14:paraId="6B87639F" w14:textId="596934D8" w:rsidR="002A3FAD" w:rsidRDefault="002A3FAD" w:rsidP="002A3FAD">
      <w:r>
        <w:t>Network service: the PE to PE configuration including both the network service layer (VRFs, RT import/export policies configuration) and the network transport layer (e.g. RSVP-TE LSPs). This includes the configuration (on PE side) of the interface towards the CE (e.g. VLAN, IP</w:t>
      </w:r>
      <w:r w:rsidR="002E2434">
        <w:t xml:space="preserve"> adress, routing protocol etc.)</w:t>
      </w:r>
    </w:p>
    <w:p w14:paraId="7860F1F8" w14:textId="7BE37F7F" w:rsidR="00A7014C" w:rsidRPr="005254EF" w:rsidRDefault="00E33E77" w:rsidP="00E33E77">
      <w:pPr>
        <w:pStyle w:val="Heading1"/>
      </w:pPr>
      <w:bookmarkStart w:id="3" w:name="_Ref42241566"/>
      <w:bookmarkStart w:id="4" w:name="_Toc53130234"/>
      <w:bookmarkStart w:id="5" w:name="_Toc94525869"/>
      <w:r w:rsidRPr="00E33E77">
        <w:t xml:space="preserve">Reference </w:t>
      </w:r>
      <w:r w:rsidR="00B9566D">
        <w:t xml:space="preserve">network </w:t>
      </w:r>
      <w:r w:rsidRPr="00E33E77">
        <w:t>architecture</w:t>
      </w:r>
      <w:bookmarkEnd w:id="3"/>
      <w:bookmarkEnd w:id="4"/>
      <w:bookmarkEnd w:id="5"/>
    </w:p>
    <w:p w14:paraId="3A2FB0B4" w14:textId="1FD3CD55"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8719F0">
        <w:fldChar w:fldCharType="begin"/>
      </w:r>
      <w:r w:rsidR="008719F0">
        <w:instrText xml:space="preserve"> REF _Ref5722602 \r \h </w:instrText>
      </w:r>
      <w:r w:rsidR="008719F0">
        <w:fldChar w:fldCharType="separate"/>
      </w:r>
      <w:r w:rsidR="00892580">
        <w:t>Figure 1</w:t>
      </w:r>
      <w:r w:rsidR="008719F0">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995068" w:rsidRDefault="005640C6" w:rsidP="005640C6">
      <w:pPr>
        <w:pStyle w:val="Caption"/>
      </w:pPr>
      <w:bookmarkStart w:id="6" w:name="_Ref5722602"/>
      <w:r w:rsidRPr="00995068">
        <w:t xml:space="preserve">– Reference </w:t>
      </w:r>
      <w:bookmarkEnd w:id="6"/>
      <w:r w:rsidR="00B9566D">
        <w:t>Network</w:t>
      </w:r>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46AE6C23"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B01A596" w:rsidR="00C24FD0" w:rsidRDefault="00C24FD0" w:rsidP="00C24FD0">
      <w:r>
        <w:t xml:space="preserve">The MDSC is responsible for coordinating the whole multi-domain multi-layer (Packet and Optical) network. A specific standard interface (MPI) permits MDSC to interact with the different Provisioning Network Controller (O/P-PNCs). </w:t>
      </w:r>
    </w:p>
    <w:p w14:paraId="3E55A37F" w14:textId="093A785C"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r w:rsidR="00717C64">
        <w:t>SR</w:t>
      </w:r>
      <w:r>
        <w:t>-TE network).</w:t>
      </w:r>
    </w:p>
    <w:p w14:paraId="36EBBF8D" w14:textId="2328277B" w:rsidR="00B50EBB" w:rsidRPr="00B50EBB" w:rsidRDefault="00B50EBB" w:rsidP="00B50EBB">
      <w:r w:rsidRPr="00B50EBB">
        <w:t xml:space="preserve">In the network scenario of </w:t>
      </w:r>
      <w:r w:rsidR="004B0663">
        <w:fldChar w:fldCharType="begin"/>
      </w:r>
      <w:r w:rsidR="004B0663">
        <w:instrText xml:space="preserve"> REF _Ref5722602 \r \h </w:instrText>
      </w:r>
      <w:r w:rsidR="004B0663">
        <w:fldChar w:fldCharType="separate"/>
      </w:r>
      <w:r w:rsidR="00892580">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lastRenderedPageBreak/>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Default="00081DF7" w:rsidP="00081DF7">
      <w:pPr>
        <w:pStyle w:val="Heading2"/>
      </w:pPr>
      <w:bookmarkStart w:id="7" w:name="_Ref93942827"/>
      <w:bookmarkStart w:id="8" w:name="_Toc94525870"/>
      <w:r>
        <w:t>Multi</w:t>
      </w:r>
      <w:r>
        <w:noBreakHyphen/>
        <w:t>domain Service Coordinator (MDSC) functions</w:t>
      </w:r>
      <w:bookmarkEnd w:id="7"/>
      <w:bookmarkEnd w:id="8"/>
    </w:p>
    <w:p w14:paraId="766E1779" w14:textId="3A7D785F" w:rsidR="005640C6" w:rsidRDefault="005640C6" w:rsidP="005640C6">
      <w:r w:rsidRPr="000A43A6">
        <w:t xml:space="preserve">The MDSC in </w:t>
      </w:r>
      <w:r w:rsidR="00081DF7">
        <w:fldChar w:fldCharType="begin"/>
      </w:r>
      <w:r w:rsidR="00081DF7">
        <w:instrText xml:space="preserve"> REF _Ref5722602 \r \h </w:instrText>
      </w:r>
      <w:r w:rsidR="00081DF7">
        <w:fldChar w:fldCharType="separate"/>
      </w:r>
      <w:r w:rsidR="00892580">
        <w:t>Figure 1</w:t>
      </w:r>
      <w:r w:rsidR="00081DF7">
        <w:fldChar w:fldCharType="end"/>
      </w:r>
      <w:r w:rsidR="00176017">
        <w:t xml:space="preserve"> </w:t>
      </w:r>
      <w:r w:rsidRPr="000A43A6">
        <w:t xml:space="preserve">is responsible for multi-domain and multi-layer coordination across multiple Packet and Optical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 xml:space="preserve">an </w:t>
      </w:r>
      <w:r w:rsidR="00E26B56" w:rsidRPr="00FA387D">
        <w:lastRenderedPageBreak/>
        <w:t>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1EE5D4DC"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document assumes that the OSS/Orchestrator requests 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1351FE61"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E62FD5" w:rsidRDefault="003F2231" w:rsidP="00267917">
      <w:pPr>
        <w:pStyle w:val="Heading3"/>
      </w:pPr>
      <w:bookmarkStart w:id="9" w:name="_Toc53130235"/>
      <w:bookmarkStart w:id="10" w:name="_Ref84892780"/>
      <w:bookmarkStart w:id="11" w:name="_Ref93943876"/>
      <w:bookmarkStart w:id="12" w:name="_Toc94525871"/>
      <w:r>
        <w:t xml:space="preserve">Multi-domain </w:t>
      </w:r>
      <w:r w:rsidR="00762554">
        <w:t>L2/L3</w:t>
      </w:r>
      <w:r w:rsidR="008A1DE1">
        <w:t xml:space="preserve"> </w:t>
      </w:r>
      <w:r w:rsidR="00762554">
        <w:t>VPN</w:t>
      </w:r>
      <w:r w:rsidR="002C6A4A">
        <w:t xml:space="preserve"> </w:t>
      </w:r>
      <w:r w:rsidR="00FA7372">
        <w:t>network s</w:t>
      </w:r>
      <w:r w:rsidR="00FA7372" w:rsidRPr="00E62FD5">
        <w:t>ervice</w:t>
      </w:r>
      <w:r>
        <w:t>s</w:t>
      </w:r>
      <w:bookmarkEnd w:id="9"/>
      <w:bookmarkEnd w:id="10"/>
      <w:bookmarkEnd w:id="11"/>
      <w:bookmarkEnd w:id="12"/>
    </w:p>
    <w:p w14:paraId="2396CF83" w14:textId="00D8D041" w:rsidR="004B0663" w:rsidRDefault="004B0663" w:rsidP="004B0663">
      <w:r>
        <w:fldChar w:fldCharType="begin"/>
      </w:r>
      <w:r>
        <w:instrText xml:space="preserve"> REF _Ref93922317 \r \h </w:instrText>
      </w:r>
      <w:r>
        <w:fldChar w:fldCharType="separate"/>
      </w:r>
      <w:r w:rsidR="00892580">
        <w:t>Figure 2</w:t>
      </w:r>
      <w:r>
        <w:fldChar w:fldCharType="end"/>
      </w:r>
      <w:r>
        <w:t xml:space="preserve"> provides an example of an hub&amp;spoke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  |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 /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  /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  | PE14   P16       BR12     )    ( BR22         PE23 |  )</w:t>
      </w:r>
    </w:p>
    <w:p w14:paraId="36F98E09" w14:textId="77777777" w:rsidR="004B0663" w:rsidRDefault="004B0663" w:rsidP="004B0663">
      <w:pPr>
        <w:pStyle w:val="RFCFigure"/>
      </w:pPr>
      <w:r>
        <w:t xml:space="preserve">     ( |                          )      (                  | )</w:t>
      </w:r>
    </w:p>
    <w:p w14:paraId="1ECAC8F6" w14:textId="77777777" w:rsidR="004B0663" w:rsidRDefault="004B0663" w:rsidP="004B0663">
      <w:pPr>
        <w:pStyle w:val="RFCFigure"/>
      </w:pPr>
      <w:r>
        <w:t xml:space="preserve">     ------                      )        (               ------</w:t>
      </w:r>
    </w:p>
    <w:p w14:paraId="648C491A" w14:textId="77777777" w:rsidR="004B0663" w:rsidRDefault="004B0663" w:rsidP="004B0663">
      <w:pPr>
        <w:pStyle w:val="RFCFigure"/>
      </w:pPr>
      <w:r>
        <w:t xml:space="preserve">    | CE14 | ___________________)          (_____________| CE23 |</w:t>
      </w:r>
    </w:p>
    <w:p w14:paraId="74DD4C13" w14:textId="77777777" w:rsidR="004B0663" w:rsidRDefault="004B0663" w:rsidP="004B0663">
      <w:pPr>
        <w:pStyle w:val="RFCFigure"/>
      </w:pPr>
      <w:r>
        <w:t xml:space="preserve">     ------                                               ------</w:t>
      </w:r>
    </w:p>
    <w:p w14:paraId="68BC68BD" w14:textId="77777777" w:rsidR="004B0663" w:rsidRDefault="004B0663" w:rsidP="004B0663">
      <w:pPr>
        <w:pStyle w:val="RFCFigure"/>
      </w:pPr>
    </w:p>
    <w:p w14:paraId="1F0B13F9" w14:textId="77777777" w:rsidR="004B0663" w:rsidRDefault="004B0663" w:rsidP="004B0663">
      <w:pPr>
        <w:pStyle w:val="RFCFigure"/>
      </w:pPr>
      <w:r>
        <w:t xml:space="preserve">    _____________________________         ___________________</w:t>
      </w:r>
    </w:p>
    <w:p w14:paraId="0709EDDC" w14:textId="77777777" w:rsidR="004B0663" w:rsidRDefault="004B0663" w:rsidP="004B0663">
      <w:pPr>
        <w:pStyle w:val="RFCFigure"/>
      </w:pPr>
      <w:r>
        <w:t xml:space="preserve">   (                             )       (                   )</w:t>
      </w:r>
    </w:p>
    <w:p w14:paraId="22F6BF74" w14:textId="77777777" w:rsidR="004B0663" w:rsidRDefault="004B0663" w:rsidP="004B0663">
      <w:pPr>
        <w:pStyle w:val="RFCFigure"/>
      </w:pPr>
      <w:r>
        <w:t xml:space="preserve">  ( ____              ____        )     (       ____          )</w:t>
      </w:r>
    </w:p>
    <w:p w14:paraId="6F1B9742" w14:textId="77777777" w:rsidR="004B0663" w:rsidRDefault="004B0663" w:rsidP="004B0663">
      <w:pPr>
        <w:pStyle w:val="RFCFigure"/>
      </w:pPr>
      <w:r>
        <w:t xml:space="preserve"> ( /    \ __ _ _ _ _ /    \        )   (       /    \ _ _      )</w:t>
      </w:r>
    </w:p>
    <w:p w14:paraId="1086C22E" w14:textId="77777777" w:rsidR="004B0663" w:rsidRDefault="004B0663" w:rsidP="004B0663">
      <w:pPr>
        <w:pStyle w:val="RFCFigure"/>
      </w:pPr>
      <w:r>
        <w:t>(  \____/..          \____/         )  (       \____/    \     )</w:t>
      </w:r>
    </w:p>
    <w:p w14:paraId="1CD4144A" w14:textId="77777777" w:rsidR="004B0663" w:rsidRDefault="004B0663" w:rsidP="004B0663">
      <w:pPr>
        <w:pStyle w:val="RFCFigure"/>
      </w:pPr>
      <w:r>
        <w:t>(     |   :.....  ...:   \          )  (        /         \    )</w:t>
      </w:r>
    </w:p>
    <w:p w14:paraId="0F1B097E" w14:textId="77777777" w:rsidR="004B0663" w:rsidRDefault="004B0663" w:rsidP="004B0663">
      <w:pPr>
        <w:pStyle w:val="RFCFigure"/>
      </w:pPr>
      <w:r>
        <w:t>(    _|__      :__:        \____    )  (    ___/         __\_  )</w:t>
      </w:r>
    </w:p>
    <w:p w14:paraId="1B47D981" w14:textId="77777777" w:rsidR="004B0663" w:rsidRDefault="004B0663" w:rsidP="004B0663">
      <w:pPr>
        <w:pStyle w:val="RFCFigure"/>
      </w:pPr>
      <w:r>
        <w:t>(   /    \_ _ /    \ _ _ _ /    \   )  (   /    \ _ _ _ /    \ )</w:t>
      </w:r>
    </w:p>
    <w:p w14:paraId="2E6FDC37" w14:textId="77777777" w:rsidR="004B0663" w:rsidRDefault="004B0663" w:rsidP="004B0663">
      <w:pPr>
        <w:pStyle w:val="RFCFigure"/>
      </w:pPr>
      <w:r>
        <w:t xml:space="preserve"> (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77777777" w:rsidR="004B0663" w:rsidRDefault="004B0663" w:rsidP="004B0663">
      <w:pPr>
        <w:pStyle w:val="RFCFigure"/>
      </w:pPr>
      <w:r>
        <w:t xml:space="preserve">          Optical Domain 1                  Optical Domain 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_  = SR policy Path 2</w:t>
      </w:r>
    </w:p>
    <w:p w14:paraId="24C0522B" w14:textId="77777777" w:rsidR="004B0663" w:rsidRDefault="004B0663" w:rsidP="004B0663">
      <w:pPr>
        <w:pStyle w:val="RFCFigure"/>
      </w:pPr>
    </w:p>
    <w:p w14:paraId="011D00DC" w14:textId="3EC9480C" w:rsidR="004B0663" w:rsidRPr="004B0663" w:rsidRDefault="00B9566D" w:rsidP="004B0663">
      <w:pPr>
        <w:pStyle w:val="Caption"/>
      </w:pPr>
      <w:bookmarkStart w:id="13" w:name="_Ref93922317"/>
      <w:commentRangeStart w:id="14"/>
      <w:r>
        <w:t xml:space="preserve">- </w:t>
      </w:r>
      <w:r w:rsidR="004B0663" w:rsidRPr="004B0663">
        <w:t>Multi-domain L3VPN example</w:t>
      </w:r>
      <w:bookmarkEnd w:id="13"/>
      <w:commentRangeEnd w:id="14"/>
      <w:r w:rsidR="00021186">
        <w:rPr>
          <w:rStyle w:val="CommentReference"/>
          <w:bCs w:val="0"/>
        </w:rPr>
        <w:commentReference w:id="14"/>
      </w:r>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176017">
      <w:pPr>
        <w:pStyle w:val="ListParagraph"/>
        <w:numPr>
          <w:ilvl w:val="0"/>
          <w:numId w:val="60"/>
        </w:numPr>
      </w:pPr>
      <w:r w:rsidRPr="00B9566D">
        <w:t>BGP-LU (seamless MPLS)</w:t>
      </w:r>
    </w:p>
    <w:p w14:paraId="492BB7D5" w14:textId="77777777" w:rsidR="00176017" w:rsidRPr="00B9566D" w:rsidRDefault="00176017" w:rsidP="00176017">
      <w:pPr>
        <w:pStyle w:val="ListParagraph"/>
        <w:numPr>
          <w:ilvl w:val="0"/>
          <w:numId w:val="60"/>
        </w:numPr>
      </w:pPr>
      <w:r w:rsidRPr="00B9566D">
        <w:t>Inter-domain RSVP-TE</w:t>
      </w:r>
    </w:p>
    <w:p w14:paraId="2D3830A2" w14:textId="77777777" w:rsidR="00176017" w:rsidRPr="00B9566D" w:rsidRDefault="00176017" w:rsidP="00176017">
      <w:pPr>
        <w:pStyle w:val="ListParagraph"/>
        <w:numPr>
          <w:ilvl w:val="0"/>
          <w:numId w:val="60"/>
        </w:numPr>
      </w:pPr>
      <w:r w:rsidRPr="00B9566D">
        <w:lastRenderedPageBreak/>
        <w:t>Inter-domain SR-TE</w:t>
      </w:r>
    </w:p>
    <w:p w14:paraId="5FAE90EA" w14:textId="1D4575D3"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SR-TE option.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7AF33118" w:rsidR="004B0663" w:rsidRPr="00B9566D" w:rsidRDefault="00176017" w:rsidP="004B0663">
      <w:pPr>
        <w:pStyle w:val="RFCListBullet"/>
        <w:rPr>
          <w:iCs/>
        </w:rPr>
      </w:pPr>
      <w:r w:rsidRPr="00B9566D">
        <w:rPr>
          <w:iCs/>
        </w:rPr>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892580">
        <w:t>Figure 2</w:t>
      </w:r>
      <w:r w:rsidR="004B0663" w:rsidRPr="00B9566D">
        <w:fldChar w:fldCharType="end"/>
      </w:r>
      <w:r w:rsidRPr="00B9566D">
        <w:rPr>
          <w:iCs/>
        </w:rPr>
        <w:t xml:space="preserve"> is implementing SR-TE and the stitching between two domains is done using end-to-end/multi-domain SR-TE</w:t>
      </w:r>
      <w:r w:rsidR="00D15928">
        <w:rPr>
          <w:iCs/>
        </w:rPr>
        <w:t>;</w:t>
      </w:r>
    </w:p>
    <w:p w14:paraId="06838609" w14:textId="5EAF6DC9" w:rsidR="004B0663" w:rsidRPr="00B9566D" w:rsidRDefault="00176017" w:rsidP="004B0663">
      <w:pPr>
        <w:pStyle w:val="RFCListBullet"/>
        <w:rPr>
          <w:iCs/>
        </w:rPr>
      </w:pPr>
      <w:r w:rsidRPr="00B9566D">
        <w:rPr>
          <w:iCs/>
        </w:rPr>
        <w:t>the bandwidth of each intra</w:t>
      </w:r>
      <w:r w:rsidRPr="00B9566D">
        <w:rPr>
          <w:iCs/>
        </w:rPr>
        <w:noBreakHyphen/>
        <w:t>domain SR-TE path is managed by its respective P-PNC</w:t>
      </w:r>
      <w:r w:rsidR="00D15928">
        <w:rPr>
          <w:iCs/>
        </w:rPr>
        <w:t>;</w:t>
      </w:r>
    </w:p>
    <w:p w14:paraId="53332279" w14:textId="0B13B2D5" w:rsidR="004B0663" w:rsidRPr="00B9566D" w:rsidRDefault="00176017" w:rsidP="004B0663">
      <w:pPr>
        <w:pStyle w:val="RFCListBullet"/>
        <w:rPr>
          <w:iCs/>
        </w:rPr>
      </w:pPr>
      <w:r w:rsidRPr="00B9566D">
        <w:rPr>
          <w:iCs/>
        </w:rPr>
        <w:t>binding SID is used for the end-to-end SR-TE path stitching</w:t>
      </w:r>
      <w:r w:rsidR="00D15928">
        <w:rPr>
          <w:iCs/>
        </w:rPr>
        <w:t>;</w:t>
      </w:r>
    </w:p>
    <w:p w14:paraId="46FA4796" w14:textId="230B7E81" w:rsidR="00176017" w:rsidRPr="00B9566D" w:rsidRDefault="00176017" w:rsidP="004B0663">
      <w:pPr>
        <w:pStyle w:val="RFCListBullet"/>
        <w:rPr>
          <w:iCs/>
        </w:rPr>
      </w:pPr>
      <w:r w:rsidRPr="00B9566D">
        <w:rPr>
          <w:iCs/>
        </w:rPr>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892580">
        <w:t>Figure 2</w:t>
      </w:r>
      <w:r w:rsidR="004B0663" w:rsidRPr="00B9566D">
        <w:fldChar w:fldCharType="end"/>
      </w:r>
      <w:r w:rsidRPr="00B9566D">
        <w:rPr>
          <w:iCs/>
        </w:rPr>
        <w:t xml:space="preserve"> is using TI-LFA, with SRLG awareness, for local protection within each domain.</w:t>
      </w:r>
    </w:p>
    <w:p w14:paraId="6D674BC5" w14:textId="5A197B8C"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CF7DF8">
        <w:t xml:space="preserve">underlay </w:t>
      </w:r>
      <w:r w:rsidR="001A434E">
        <w:t>multi</w:t>
      </w:r>
      <w:r w:rsidR="001A434E">
        <w:noBreakHyphen/>
        <w:t>domain</w:t>
      </w:r>
      <w:r w:rsidR="000664D9">
        <w:t>/multi-layer</w:t>
      </w:r>
      <w:r w:rsidR="001A434E">
        <w:t xml:space="preserve"> </w:t>
      </w:r>
      <w:r w:rsidR="003F2231">
        <w:t xml:space="preserve">SR-TE </w:t>
      </w:r>
      <w:r w:rsidR="000664D9">
        <w:t xml:space="preserve">paths 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664D9">
        <w:t xml:space="preserve">/multi-layer </w:t>
      </w:r>
      <w:r w:rsidR="00A65CF9">
        <w:t xml:space="preserve">SR-TE </w:t>
      </w:r>
      <w:r w:rsidR="000664D9">
        <w:t>paths</w:t>
      </w:r>
      <w:r w:rsidR="000135F0">
        <w:t>.</w:t>
      </w:r>
    </w:p>
    <w:p w14:paraId="2407B2DA" w14:textId="1EA59BE7" w:rsidR="00A65CF9" w:rsidRDefault="00A65CF9" w:rsidP="00A65CF9">
      <w:r>
        <w:t>For each</w:t>
      </w:r>
      <w:r w:rsidR="00D15928">
        <w:t xml:space="preserve"> underlay</w:t>
      </w:r>
      <w:r>
        <w:t xml:space="preserve"> </w:t>
      </w:r>
      <w:r w:rsidRPr="003D0755">
        <w:rPr>
          <w:highlight w:val="yellow"/>
        </w:rPr>
        <w:t>SR-TE path</w:t>
      </w:r>
      <w:r>
        <w:t xml:space="preserve"> required to support the a L2/L3 VPN network service, it is possible that:</w:t>
      </w:r>
    </w:p>
    <w:p w14:paraId="566522E5" w14:textId="77777777" w:rsidR="00A65CF9" w:rsidRDefault="00A65CF9" w:rsidP="00A65CF9">
      <w:pPr>
        <w:pStyle w:val="RFCListNumbered"/>
        <w:numPr>
          <w:ilvl w:val="0"/>
          <w:numId w:val="64"/>
        </w:numPr>
      </w:pPr>
      <w:r>
        <w:t xml:space="preserve">A </w:t>
      </w:r>
      <w:r w:rsidRPr="003D0755">
        <w:rPr>
          <w:highlight w:val="yellow"/>
        </w:rPr>
        <w:t>SR-TE path</w:t>
      </w:r>
      <w:r w:rsidRPr="00B70255">
        <w:t xml:space="preserve"> that meets th</w:t>
      </w:r>
      <w:r>
        <w:t>e TE requirements already exist</w:t>
      </w:r>
      <w:r w:rsidRPr="00B70255">
        <w:t xml:space="preserve"> in the network</w:t>
      </w:r>
      <w:r w:rsidRPr="00A37F5E">
        <w:t>.</w:t>
      </w:r>
    </w:p>
    <w:p w14:paraId="00F892E5" w14:textId="77777777" w:rsidR="00A65CF9" w:rsidRDefault="00A65CF9" w:rsidP="00A65CF9">
      <w:pPr>
        <w:pStyle w:val="RFCListNumbered"/>
        <w:numPr>
          <w:ilvl w:val="0"/>
          <w:numId w:val="64"/>
        </w:numPr>
      </w:pPr>
      <w:r>
        <w:t>An existing</w:t>
      </w:r>
      <w:r w:rsidRPr="00B70255">
        <w:t xml:space="preserve"> </w:t>
      </w:r>
      <w:r w:rsidRPr="003D0755">
        <w:rPr>
          <w:highlight w:val="yellow"/>
        </w:rPr>
        <w:t>SR-TE path</w:t>
      </w:r>
      <w:r w:rsidRPr="00B70255">
        <w:t xml:space="preserve"> </w:t>
      </w:r>
      <w:r>
        <w:t xml:space="preserve">could be modified (e.g., through </w:t>
      </w:r>
      <w:r w:rsidRPr="00B70255">
        <w:t>bandwidth</w:t>
      </w:r>
      <w:r>
        <w:t xml:space="preserve"> increase) to meet</w:t>
      </w:r>
      <w:r w:rsidRPr="00B70255">
        <w:t xml:space="preserve"> the TE requirements</w:t>
      </w:r>
      <w:r>
        <w:t>:</w:t>
      </w:r>
    </w:p>
    <w:p w14:paraId="5B281DA7" w14:textId="77777777" w:rsidR="00A65CF9" w:rsidRDefault="00A65CF9" w:rsidP="00A65CF9">
      <w:pPr>
        <w:pStyle w:val="RFCListNumbered"/>
        <w:numPr>
          <w:ilvl w:val="1"/>
          <w:numId w:val="64"/>
        </w:numPr>
      </w:pPr>
      <w:r>
        <w:t xml:space="preserve">The </w:t>
      </w:r>
      <w:r w:rsidRPr="003D0755">
        <w:rPr>
          <w:highlight w:val="yellow"/>
        </w:rPr>
        <w:t>SR-TE path</w:t>
      </w:r>
      <w:r>
        <w:t xml:space="preserve"> characteristics can be modified only in the packet </w:t>
      </w:r>
      <w:r w:rsidRPr="00B70255">
        <w:t>la</w:t>
      </w:r>
      <w:r>
        <w:t>yer.</w:t>
      </w:r>
    </w:p>
    <w:p w14:paraId="2D066DEE" w14:textId="77777777" w:rsidR="00A65CF9" w:rsidRDefault="00A65CF9" w:rsidP="00A65CF9">
      <w:pPr>
        <w:pStyle w:val="RFCListNumbered"/>
        <w:numPr>
          <w:ilvl w:val="1"/>
          <w:numId w:val="64"/>
        </w:numPr>
      </w:pPr>
      <w:r>
        <w:t xml:space="preserve">One or more </w:t>
      </w:r>
      <w:r w:rsidRPr="00B70255">
        <w:t xml:space="preserve">new </w:t>
      </w:r>
      <w:r>
        <w:t xml:space="preserve">underlay </w:t>
      </w:r>
      <w:r w:rsidRPr="00B70255">
        <w:t xml:space="preserve">Optical tunnels </w:t>
      </w:r>
      <w:r>
        <w:t xml:space="preserve">need to be setup to support the requested changes of the overlay </w:t>
      </w:r>
      <w:r w:rsidRPr="003D0755">
        <w:rPr>
          <w:highlight w:val="yellow"/>
        </w:rPr>
        <w:t>SR-TE paths</w:t>
      </w:r>
      <w:r>
        <w:t xml:space="preserve">  </w:t>
      </w:r>
      <w:r w:rsidRPr="00B70255">
        <w:t xml:space="preserve">(multi-layer </w:t>
      </w:r>
      <w:r w:rsidRPr="00267F75">
        <w:t>coordinatio</w:t>
      </w:r>
      <w:r w:rsidRPr="00FE13F0">
        <w:t>n</w:t>
      </w:r>
      <w:r>
        <w:t xml:space="preserve"> is required</w:t>
      </w:r>
      <w:r w:rsidRPr="00B70255">
        <w:t>)</w:t>
      </w:r>
      <w:r>
        <w:t>.</w:t>
      </w:r>
    </w:p>
    <w:p w14:paraId="6AB415BB" w14:textId="77777777" w:rsidR="00A65CF9" w:rsidRDefault="00A65CF9" w:rsidP="00A65CF9">
      <w:pPr>
        <w:pStyle w:val="RFCListNumbered"/>
        <w:numPr>
          <w:ilvl w:val="0"/>
          <w:numId w:val="64"/>
        </w:numPr>
      </w:pPr>
      <w:r w:rsidRPr="00B70255">
        <w:t xml:space="preserve">A </w:t>
      </w:r>
      <w:r>
        <w:t xml:space="preserve">new </w:t>
      </w:r>
      <w:r w:rsidRPr="003D0755">
        <w:rPr>
          <w:highlight w:val="yellow"/>
        </w:rPr>
        <w:t>SR-TE path</w:t>
      </w:r>
      <w:r w:rsidRPr="00B70255">
        <w:t xml:space="preserve"> needs to be setup</w:t>
      </w:r>
      <w:r>
        <w:t>:</w:t>
      </w:r>
    </w:p>
    <w:p w14:paraId="19B291B6" w14:textId="77777777" w:rsidR="00A65CF9" w:rsidRDefault="00A65CF9" w:rsidP="00A65CF9">
      <w:pPr>
        <w:pStyle w:val="RFCListNumbered"/>
        <w:numPr>
          <w:ilvl w:val="1"/>
          <w:numId w:val="64"/>
        </w:numPr>
      </w:pPr>
      <w:r>
        <w:t xml:space="preserve">The new </w:t>
      </w:r>
      <w:r w:rsidRPr="003D0755">
        <w:rPr>
          <w:highlight w:val="yellow"/>
        </w:rPr>
        <w:t>SR-TE path</w:t>
      </w:r>
      <w:r>
        <w:t xml:space="preserve"> reuses existing underlay optical tunnels;</w:t>
      </w:r>
    </w:p>
    <w:p w14:paraId="728CA05F" w14:textId="77777777" w:rsidR="00A65CF9" w:rsidRPr="00A37F5E" w:rsidRDefault="00A65CF9" w:rsidP="00A65CF9">
      <w:pPr>
        <w:pStyle w:val="RFCListNumbered"/>
        <w:numPr>
          <w:ilvl w:val="1"/>
          <w:numId w:val="64"/>
        </w:numPr>
      </w:pPr>
      <w:r>
        <w:lastRenderedPageBreak/>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Pr="003D0755">
        <w:rPr>
          <w:highlight w:val="yellow"/>
        </w:rPr>
        <w:t>SR-TE path</w:t>
      </w:r>
      <w:r>
        <w:t xml:space="preserve"> </w:t>
      </w:r>
      <w:r w:rsidRPr="00B70255">
        <w:t xml:space="preserve"> (multi-layer </w:t>
      </w:r>
      <w:r w:rsidRPr="00267F75">
        <w:t>coordination</w:t>
      </w:r>
      <w:r>
        <w:t xml:space="preserve"> is required</w:t>
      </w:r>
      <w:r w:rsidRPr="00B70255">
        <w:t>)</w:t>
      </w:r>
      <w:r>
        <w:t>.</w:t>
      </w:r>
    </w:p>
    <w:p w14:paraId="0C6FDDEE" w14:textId="19C1BEB5" w:rsidR="00A65CF9" w:rsidRPr="00B9566D" w:rsidRDefault="00B9566D" w:rsidP="000135F0">
      <w:pPr>
        <w:rPr>
          <w:i/>
        </w:rPr>
      </w:pPr>
      <w:r w:rsidRPr="00B9566D">
        <w:rPr>
          <w:i/>
          <w:highlight w:val="yellow"/>
        </w:rPr>
        <w:t>[</w:t>
      </w:r>
      <w:r w:rsidRPr="00B9566D">
        <w:rPr>
          <w:b/>
          <w:i/>
          <w:highlight w:val="yellow"/>
        </w:rPr>
        <w:t>Editors’ Note</w:t>
      </w:r>
      <w:r w:rsidRPr="00B9566D">
        <w:rPr>
          <w:i/>
          <w:highlight w:val="yellow"/>
        </w:rPr>
        <w:t>:] Sergio to provide some text proposal here to describe the TE binding requirements and isolation requirements replacing the text below</w:t>
      </w:r>
      <w:r w:rsidR="009B2942">
        <w:rPr>
          <w:i/>
          <w:highlight w:val="yellow"/>
        </w:rPr>
        <w:t xml:space="preserve"> (highlighted in grey)</w:t>
      </w:r>
      <w:r w:rsidRPr="00B9566D">
        <w:rPr>
          <w:i/>
          <w:highlight w:val="yellow"/>
        </w:rPr>
        <w:t xml:space="preserve"> as well as the text in sections </w:t>
      </w:r>
      <w:r w:rsidR="009B2942">
        <w:rPr>
          <w:i/>
          <w:highlight w:val="yellow"/>
        </w:rPr>
        <w:fldChar w:fldCharType="begin"/>
      </w:r>
      <w:r w:rsidR="009B2942">
        <w:rPr>
          <w:i/>
          <w:highlight w:val="yellow"/>
        </w:rPr>
        <w:instrText xml:space="preserve"> REF _Ref94515956 \r \h \T </w:instrText>
      </w:r>
      <w:r w:rsidR="009B2942">
        <w:rPr>
          <w:i/>
          <w:highlight w:val="yellow"/>
        </w:rPr>
      </w:r>
      <w:r w:rsidR="009B2942">
        <w:rPr>
          <w:i/>
          <w:highlight w:val="yellow"/>
        </w:rPr>
        <w:fldChar w:fldCharType="separate"/>
      </w:r>
      <w:r w:rsidR="00892580">
        <w:rPr>
          <w:i/>
          <w:highlight w:val="yellow"/>
        </w:rPr>
        <w:t>2.1.3</w:t>
      </w:r>
      <w:r w:rsidR="009B2942">
        <w:rPr>
          <w:i/>
          <w:highlight w:val="yellow"/>
        </w:rPr>
        <w:fldChar w:fldCharType="end"/>
      </w:r>
      <w:r w:rsidR="009B2942">
        <w:rPr>
          <w:i/>
          <w:highlight w:val="yellow"/>
        </w:rPr>
        <w:t xml:space="preserve"> </w:t>
      </w:r>
      <w:r w:rsidRPr="00B9566D">
        <w:rPr>
          <w:i/>
          <w:highlight w:val="yellow"/>
        </w:rPr>
        <w:t xml:space="preserve">and </w:t>
      </w:r>
      <w:r w:rsidR="009B2942">
        <w:rPr>
          <w:i/>
          <w:highlight w:val="yellow"/>
        </w:rPr>
        <w:fldChar w:fldCharType="begin"/>
      </w:r>
      <w:r w:rsidR="009B2942">
        <w:rPr>
          <w:i/>
          <w:highlight w:val="yellow"/>
        </w:rPr>
        <w:instrText xml:space="preserve"> REF _Ref94515965 \r \h \t </w:instrText>
      </w:r>
      <w:r w:rsidR="009B2942">
        <w:rPr>
          <w:i/>
          <w:highlight w:val="yellow"/>
        </w:rPr>
      </w:r>
      <w:r w:rsidR="009B2942">
        <w:rPr>
          <w:i/>
          <w:highlight w:val="yellow"/>
        </w:rPr>
        <w:fldChar w:fldCharType="separate"/>
      </w:r>
      <w:r w:rsidR="00892580">
        <w:rPr>
          <w:i/>
          <w:highlight w:val="yellow"/>
        </w:rPr>
        <w:t>2.1.4</w:t>
      </w:r>
      <w:r w:rsidR="009B2942">
        <w:rPr>
          <w:i/>
          <w:highlight w:val="yellow"/>
        </w:rPr>
        <w:fldChar w:fldCharType="end"/>
      </w:r>
      <w:r w:rsidR="009B2942">
        <w:rPr>
          <w:i/>
          <w:highlight w:val="yellow"/>
        </w:rPr>
        <w:t xml:space="preserve"> </w:t>
      </w:r>
      <w:r w:rsidRPr="00B9566D">
        <w:rPr>
          <w:i/>
          <w:highlight w:val="yellow"/>
        </w:rPr>
        <w:t>that will be remove</w:t>
      </w:r>
      <w:r w:rsidR="009B2942">
        <w:rPr>
          <w:i/>
          <w:highlight w:val="yellow"/>
        </w:rPr>
        <w:t>d</w:t>
      </w:r>
      <w:r w:rsidRPr="00B9566D">
        <w:rPr>
          <w:i/>
          <w:highlight w:val="yellow"/>
        </w:rPr>
        <w:t xml:space="preserve"> in the next update.</w:t>
      </w:r>
    </w:p>
    <w:p w14:paraId="55F98215" w14:textId="7868C481" w:rsidR="006A08E3" w:rsidRPr="009B2942" w:rsidRDefault="006A08E3" w:rsidP="006A08E3">
      <w:pPr>
        <w:rPr>
          <w:highlight w:val="lightGray"/>
        </w:rPr>
      </w:pPr>
      <w:commentRangeStart w:id="16"/>
      <w:commentRangeStart w:id="17"/>
      <w:commentRangeStart w:id="18"/>
      <w:r w:rsidRPr="009B2942">
        <w:rPr>
          <w:highlight w:val="lightGray"/>
        </w:rPr>
        <w:t>TE binding requirement types [TSM] are:</w:t>
      </w:r>
      <w:commentRangeEnd w:id="16"/>
      <w:r w:rsidRPr="009B2942">
        <w:rPr>
          <w:rStyle w:val="CommentReference"/>
          <w:highlight w:val="lightGray"/>
        </w:rPr>
        <w:commentReference w:id="16"/>
      </w:r>
      <w:commentRangeEnd w:id="17"/>
      <w:r w:rsidR="00840E9D" w:rsidRPr="009B2942">
        <w:rPr>
          <w:rStyle w:val="CommentReference"/>
          <w:highlight w:val="lightGray"/>
        </w:rPr>
        <w:commentReference w:id="17"/>
      </w:r>
    </w:p>
    <w:p w14:paraId="600055CA" w14:textId="6A6B2DA7"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Hard Isolation with deterministic latency: The L2/L3VPN </w:t>
      </w:r>
      <w:r w:rsidR="002A3FAD" w:rsidRPr="009B2942">
        <w:rPr>
          <w:highlight w:val="lightGray"/>
        </w:rPr>
        <w:t xml:space="preserve">network </w:t>
      </w:r>
      <w:r w:rsidRPr="009B2942">
        <w:rPr>
          <w:highlight w:val="lightGray"/>
        </w:rPr>
        <w:t>service requires a set of dedicated TE Tunnels providing deterministic latency performances and that cannot be not shared with other services, nor compete for bandwidth with other Tunnels.</w:t>
      </w:r>
    </w:p>
    <w:p w14:paraId="07E81162" w14:textId="77777777"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Hard Isolation: This is similar to the above case without deterministic latency requirements. </w:t>
      </w:r>
    </w:p>
    <w:p w14:paraId="6CEF9EC3" w14:textId="2CC35DB3"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Soft Isolation: The L2/L3VPN </w:t>
      </w:r>
      <w:r w:rsidR="002A3FAD" w:rsidRPr="009B2942">
        <w:rPr>
          <w:highlight w:val="lightGray"/>
        </w:rPr>
        <w:t xml:space="preserve">network </w:t>
      </w:r>
      <w:r w:rsidRPr="009B2942">
        <w:rPr>
          <w:highlight w:val="lightGray"/>
        </w:rPr>
        <w:t xml:space="preserve">service requires a set of dedicated MPLS-TE tunnels </w:t>
      </w:r>
      <w:r w:rsidR="00EA3B84" w:rsidRPr="009B2942">
        <w:rPr>
          <w:highlight w:val="lightGray"/>
        </w:rPr>
        <w:t xml:space="preserve">that </w:t>
      </w:r>
      <w:r w:rsidRPr="009B2942">
        <w:rPr>
          <w:highlight w:val="lightGray"/>
        </w:rPr>
        <w:t xml:space="preserve">cannot be shared with other services, but which could compete for bandwidth with other Tunnels. </w:t>
      </w:r>
    </w:p>
    <w:p w14:paraId="3FAA8797" w14:textId="5DEE636F"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Sharing: The L2/L3VPN </w:t>
      </w:r>
      <w:r w:rsidR="002A3FAD" w:rsidRPr="009B2942">
        <w:rPr>
          <w:highlight w:val="lightGray"/>
        </w:rPr>
        <w:t xml:space="preserve">network </w:t>
      </w:r>
      <w:r w:rsidRPr="009B2942">
        <w:rPr>
          <w:highlight w:val="lightGray"/>
        </w:rPr>
        <w:t xml:space="preserve">service allows sharing the MPLS-TE Tunnels supporting it with other services. </w:t>
      </w:r>
    </w:p>
    <w:p w14:paraId="0C20834D" w14:textId="6D1F0F42" w:rsidR="006A08E3" w:rsidRDefault="00EA3B84" w:rsidP="006A08E3">
      <w:r w:rsidRPr="009B2942">
        <w:rPr>
          <w:highlight w:val="lightGray"/>
        </w:rPr>
        <w:t>There could be additional TE binding requirements for the first three type</w:t>
      </w:r>
      <w:r w:rsidR="006A08E3" w:rsidRPr="009B2942">
        <w:rPr>
          <w:highlight w:val="lightGray"/>
        </w:rPr>
        <w:t>s with respect to different VN members of the same VN</w:t>
      </w:r>
      <w:r w:rsidR="00250756" w:rsidRPr="009B2942">
        <w:rPr>
          <w:highlight w:val="lightGray"/>
        </w:rPr>
        <w:t xml:space="preserve"> (on how different VN members, belonging to the same VN, can share or not network resources)</w:t>
      </w:r>
      <w:r w:rsidR="006A08E3" w:rsidRPr="009B2942">
        <w:rPr>
          <w:highlight w:val="lightGray"/>
        </w:rPr>
        <w:t>. For the first two cases, VN members can be hard</w:t>
      </w:r>
      <w:r w:rsidR="008D08C7" w:rsidRPr="009B2942">
        <w:rPr>
          <w:highlight w:val="lightGray"/>
        </w:rPr>
        <w:noBreakHyphen/>
      </w:r>
      <w:r w:rsidR="006A08E3" w:rsidRPr="009B2942">
        <w:rPr>
          <w:highlight w:val="lightGray"/>
        </w:rPr>
        <w:t>isolated, soft-isolated, or shared. For the third case, VN members can be soft-isolated or shared.</w:t>
      </w:r>
      <w:commentRangeEnd w:id="18"/>
      <w:r w:rsidR="00486C67" w:rsidRPr="009B2942">
        <w:rPr>
          <w:rStyle w:val="CommentReference"/>
          <w:highlight w:val="lightGray"/>
        </w:rPr>
        <w:commentReference w:id="18"/>
      </w:r>
    </w:p>
    <w:p w14:paraId="5EEEA95C" w14:textId="75ABDC19" w:rsidR="00CF7DF8" w:rsidRDefault="00CF7DF8" w:rsidP="00E3671A">
      <w:pPr>
        <w:pStyle w:val="Heading3"/>
      </w:pPr>
      <w:bookmarkStart w:id="19" w:name="_Ref89108252"/>
      <w:bookmarkStart w:id="20" w:name="_Toc94525873"/>
      <w:r>
        <w:t>Multi-domain and multi-layer path computation</w:t>
      </w:r>
      <w:bookmarkEnd w:id="19"/>
      <w:bookmarkEnd w:id="20"/>
    </w:p>
    <w:p w14:paraId="483DF1E5" w14:textId="3BCC2B8B" w:rsidR="00250756" w:rsidRDefault="00CF7DF8">
      <w:r>
        <w:t xml:space="preserve">When a new </w:t>
      </w:r>
      <w:r w:rsidR="00A65CF9">
        <w:t>SR-</w:t>
      </w:r>
      <w:r>
        <w:t xml:space="preserve">TE </w:t>
      </w:r>
      <w:r w:rsidR="009B2942">
        <w:t>path</w:t>
      </w:r>
      <w:r>
        <w:t xml:space="preserve"> 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3A3F3FE"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to request the MDSC multi-domain Optical path computation, as shown in Figure 10 of [RFC8453].</w:t>
      </w:r>
      <w:r w:rsidR="00A71036">
        <w:br/>
      </w:r>
      <w:r>
        <w:br/>
      </w:r>
      <w:r w:rsidR="00FA387D" w:rsidRPr="00A71036">
        <w:t>Another 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C219F78"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r w:rsidR="008E2658" w:rsidRPr="00391AF8">
        <w:br/>
      </w:r>
      <w:r w:rsidR="00560CAB">
        <w:br/>
      </w:r>
      <w:commentRangeStart w:id="21"/>
      <w:r w:rsidR="00560CAB">
        <w:t>With this approach the</w:t>
      </w:r>
      <w:r w:rsidR="00560CAB" w:rsidRPr="00391AF8">
        <w:t xml:space="preserve"> </w:t>
      </w:r>
      <w:r w:rsidR="008E2658" w:rsidRPr="00391AF8">
        <w:t>role of P-PNC is minimized, i.e. is limited to management.</w:t>
      </w:r>
      <w:commentRangeEnd w:id="21"/>
      <w:r w:rsidR="00560CAB">
        <w:rPr>
          <w:rStyle w:val="CommentReference"/>
        </w:rPr>
        <w:commentReference w:id="21"/>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w:t>
      </w:r>
      <w:r w:rsidRPr="00081DF7">
        <w:lastRenderedPageBreak/>
        <w:t xml:space="preserve">computation are not exposed at the MPI and therefore </w:t>
      </w:r>
      <w:r>
        <w:t>out of scope for this document.</w:t>
      </w:r>
    </w:p>
    <w:p w14:paraId="7E0398A3" w14:textId="6B03A185" w:rsidR="00A65881" w:rsidRPr="009B2942" w:rsidRDefault="00A65881" w:rsidP="00723F72">
      <w:pPr>
        <w:pStyle w:val="Heading3"/>
        <w:rPr>
          <w:highlight w:val="lightGray"/>
        </w:rPr>
      </w:pPr>
      <w:bookmarkStart w:id="22" w:name="_Toc92720180"/>
      <w:bookmarkStart w:id="23" w:name="_Toc92720237"/>
      <w:bookmarkStart w:id="24" w:name="_Toc53130237"/>
      <w:bookmarkStart w:id="25" w:name="_Ref94515956"/>
      <w:bookmarkStart w:id="26" w:name="_Toc94525874"/>
      <w:bookmarkEnd w:id="22"/>
      <w:bookmarkEnd w:id="23"/>
      <w:commentRangeStart w:id="27"/>
      <w:commentRangeStart w:id="28"/>
      <w:r w:rsidRPr="009B2942">
        <w:rPr>
          <w:highlight w:val="lightGray"/>
        </w:rPr>
        <w:t>Hard Isolation</w:t>
      </w:r>
      <w:commentRangeEnd w:id="27"/>
      <w:r w:rsidR="00BF728F" w:rsidRPr="009B2942">
        <w:rPr>
          <w:rStyle w:val="CommentReference"/>
          <w:rFonts w:cs="Courier New"/>
          <w:bCs w:val="0"/>
          <w:highlight w:val="lightGray"/>
        </w:rPr>
        <w:commentReference w:id="27"/>
      </w:r>
      <w:bookmarkEnd w:id="24"/>
      <w:bookmarkEnd w:id="25"/>
      <w:bookmarkEnd w:id="26"/>
    </w:p>
    <w:p w14:paraId="0757627B" w14:textId="01CC5296" w:rsidR="008E6DEE" w:rsidRPr="009B2942" w:rsidRDefault="00ED44F0" w:rsidP="008E6DEE">
      <w:pPr>
        <w:rPr>
          <w:highlight w:val="lightGray"/>
        </w:rPr>
      </w:pPr>
      <w:r w:rsidRPr="009B2942">
        <w:rPr>
          <w:highlight w:val="lightGray"/>
        </w:rPr>
        <w:t>For example, when “Hard Isolation with</w:t>
      </w:r>
      <w:r w:rsidR="00EA3B84" w:rsidRPr="009B2942">
        <w:rPr>
          <w:highlight w:val="lightGray"/>
        </w:rPr>
        <w:t>,</w:t>
      </w:r>
      <w:r w:rsidRPr="009B2942">
        <w:rPr>
          <w:highlight w:val="lightGray"/>
        </w:rPr>
        <w:t xml:space="preserve"> or </w:t>
      </w:r>
      <w:r w:rsidR="00EA3B84" w:rsidRPr="009B2942">
        <w:rPr>
          <w:highlight w:val="lightGray"/>
        </w:rPr>
        <w:t>without,</w:t>
      </w:r>
      <w:r w:rsidRPr="009B2942">
        <w:rPr>
          <w:highlight w:val="lightGray"/>
        </w:rPr>
        <w:t xml:space="preserve"> deterministic latency” TE binding requirement is applied for a L2/L3</w:t>
      </w:r>
      <w:r w:rsidR="00D92914" w:rsidRPr="009B2942">
        <w:rPr>
          <w:highlight w:val="lightGray"/>
        </w:rPr>
        <w:t xml:space="preserve"> </w:t>
      </w:r>
      <w:r w:rsidRPr="009B2942">
        <w:rPr>
          <w:highlight w:val="lightGray"/>
        </w:rPr>
        <w:t>VPN</w:t>
      </w:r>
      <w:r w:rsidR="00D92914" w:rsidRPr="009B2942">
        <w:rPr>
          <w:highlight w:val="lightGray"/>
        </w:rPr>
        <w:t xml:space="preserve"> </w:t>
      </w:r>
      <w:r w:rsidR="00D92914" w:rsidRPr="00E3671A">
        <w:rPr>
          <w:highlight w:val="lightGray"/>
        </w:rPr>
        <w:t>network service</w:t>
      </w:r>
      <w:r w:rsidRPr="009B2942">
        <w:rPr>
          <w:highlight w:val="lightGray"/>
        </w:rPr>
        <w:t xml:space="preserve">, new Optical Tunnels need </w:t>
      </w:r>
      <w:r w:rsidR="008E6DEE" w:rsidRPr="009B2942">
        <w:rPr>
          <w:highlight w:val="lightGray"/>
        </w:rPr>
        <w:t xml:space="preserve">to be setup </w:t>
      </w:r>
      <w:r w:rsidR="00B50EBB" w:rsidRPr="009B2942">
        <w:rPr>
          <w:highlight w:val="lightGray"/>
        </w:rPr>
        <w:t xml:space="preserve">to support </w:t>
      </w:r>
      <w:r w:rsidR="00486C67" w:rsidRPr="009B2942">
        <w:rPr>
          <w:highlight w:val="lightGray"/>
        </w:rPr>
        <w:t xml:space="preserve">new </w:t>
      </w:r>
      <w:r w:rsidR="00B50EBB" w:rsidRPr="009B2942">
        <w:rPr>
          <w:highlight w:val="lightGray"/>
        </w:rPr>
        <w:t xml:space="preserve">IP </w:t>
      </w:r>
      <w:r w:rsidR="00F13CC9" w:rsidRPr="009B2942">
        <w:rPr>
          <w:highlight w:val="lightGray"/>
        </w:rPr>
        <w:t xml:space="preserve">links </w:t>
      </w:r>
      <w:r w:rsidR="008E6DEE" w:rsidRPr="009B2942">
        <w:rPr>
          <w:highlight w:val="lightGray"/>
        </w:rPr>
        <w:t>between PEs and BRs</w:t>
      </w:r>
      <w:r w:rsidR="00486C67" w:rsidRPr="009B2942">
        <w:rPr>
          <w:highlight w:val="lightGray"/>
        </w:rPr>
        <w:t xml:space="preserve"> dedicated only to carry the traffic for the given L2/L3 VPN</w:t>
      </w:r>
      <w:r w:rsidR="008E6DEE" w:rsidRPr="009B2942">
        <w:rPr>
          <w:highlight w:val="lightGray"/>
        </w:rPr>
        <w:t>.</w:t>
      </w:r>
    </w:p>
    <w:p w14:paraId="469A5DB6" w14:textId="16890263" w:rsidR="00ED44F0" w:rsidRPr="009B2942" w:rsidRDefault="008E6DEE" w:rsidP="008E6DEE">
      <w:pPr>
        <w:rPr>
          <w:highlight w:val="lightGray"/>
        </w:rPr>
      </w:pPr>
      <w:r w:rsidRPr="009B2942">
        <w:rPr>
          <w:highlight w:val="lightGray"/>
        </w:rPr>
        <w:t>T</w:t>
      </w:r>
      <w:r w:rsidR="00980B53" w:rsidRPr="009B2942">
        <w:rPr>
          <w:highlight w:val="lightGray"/>
        </w:rPr>
        <w:t xml:space="preserve">he MDSC needs to identify the set of </w:t>
      </w:r>
      <w:r w:rsidR="00486C67" w:rsidRPr="009B2942">
        <w:rPr>
          <w:highlight w:val="lightGray"/>
        </w:rPr>
        <w:t>packet</w:t>
      </w:r>
      <w:r w:rsidR="00980B53" w:rsidRPr="009B2942">
        <w:rPr>
          <w:highlight w:val="lightGray"/>
        </w:rPr>
        <w:t xml:space="preserve"> domains </w:t>
      </w:r>
      <w:r w:rsidR="00486C67" w:rsidRPr="009B2942">
        <w:rPr>
          <w:highlight w:val="lightGray"/>
        </w:rPr>
        <w:t xml:space="preserve">to traverse </w:t>
      </w:r>
      <w:r w:rsidR="00980B53" w:rsidRPr="009B2942">
        <w:rPr>
          <w:highlight w:val="lightGray"/>
        </w:rPr>
        <w:t>and their BRs. This requires the MDSC to request each O</w:t>
      </w:r>
      <w:r w:rsidR="00980B53" w:rsidRPr="009B2942">
        <w:rPr>
          <w:highlight w:val="lightGray"/>
        </w:rPr>
        <w:noBreakHyphen/>
        <w:t>PNC to compute the intra</w:t>
      </w:r>
      <w:r w:rsidR="00980B53" w:rsidRPr="009B2942">
        <w:rPr>
          <w:highlight w:val="lightGray"/>
        </w:rPr>
        <w:noBreakHyphen/>
        <w:t>domain optical paths between each PEs/BRs pairs.</w:t>
      </w:r>
    </w:p>
    <w:p w14:paraId="77141D34" w14:textId="71C1F039" w:rsidR="008E6DEE" w:rsidRPr="009B2942" w:rsidRDefault="008E6DEE" w:rsidP="008E6DEE">
      <w:pPr>
        <w:rPr>
          <w:highlight w:val="lightGray"/>
        </w:rPr>
      </w:pPr>
      <w:r w:rsidRPr="009B2942">
        <w:rPr>
          <w:highlight w:val="lightGray"/>
        </w:rPr>
        <w:t xml:space="preserve">When </w:t>
      </w:r>
      <w:r w:rsidR="00E76025" w:rsidRPr="009B2942">
        <w:rPr>
          <w:highlight w:val="lightGray"/>
        </w:rPr>
        <w:t>requesting</w:t>
      </w:r>
      <w:r w:rsidRPr="009B2942">
        <w:rPr>
          <w:highlight w:val="lightGray"/>
        </w:rP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B4EC65" w:rsidR="00980B53" w:rsidRPr="009B2942" w:rsidRDefault="00E76025" w:rsidP="00E76025">
      <w:pPr>
        <w:rPr>
          <w:highlight w:val="lightGray"/>
        </w:rPr>
      </w:pPr>
      <w:r w:rsidRPr="009B2942">
        <w:rPr>
          <w:highlight w:val="lightGray"/>
        </w:rPr>
        <w:t xml:space="preserve">When the optimal </w:t>
      </w:r>
      <w:r w:rsidR="00C24FD0" w:rsidRPr="009B2942">
        <w:rPr>
          <w:highlight w:val="lightGray"/>
        </w:rPr>
        <w:t>multi-layer</w:t>
      </w:r>
      <w:r w:rsidRPr="009B2942">
        <w:rPr>
          <w:highlight w:val="lightGray"/>
        </w:rPr>
        <w:t xml:space="preserve">/multi-domain path has been computed, the MDSC requests each O-PNC to setup the </w:t>
      </w:r>
      <w:r w:rsidR="006716FF" w:rsidRPr="009B2942">
        <w:rPr>
          <w:highlight w:val="lightGray"/>
        </w:rPr>
        <w:t xml:space="preserve">selected </w:t>
      </w:r>
      <w:r w:rsidRPr="009B2942">
        <w:rPr>
          <w:highlight w:val="lightGray"/>
        </w:rPr>
        <w:t>Optical Tunnels and P</w:t>
      </w:r>
      <w:r w:rsidRPr="009B2942">
        <w:rPr>
          <w:highlight w:val="lightGray"/>
        </w:rPr>
        <w:noBreakHyphen/>
        <w:t>PNC to setup the intra</w:t>
      </w:r>
      <w:r w:rsidRPr="009B2942">
        <w:rPr>
          <w:highlight w:val="lightGray"/>
        </w:rPr>
        <w:noBreakHyphen/>
        <w:t>domain MPLS</w:t>
      </w:r>
      <w:r w:rsidRPr="009B2942">
        <w:rPr>
          <w:highlight w:val="lightGray"/>
        </w:rPr>
        <w:noBreakHyphen/>
        <w:t>TE Tunnels</w:t>
      </w:r>
      <w:r w:rsidR="006716FF" w:rsidRPr="009B2942">
        <w:rPr>
          <w:highlight w:val="lightGray"/>
        </w:rPr>
        <w:t xml:space="preserve">, over the selected Optical Tunnels. MDSC also </w:t>
      </w:r>
      <w:r w:rsidR="00486C67" w:rsidRPr="009B2942">
        <w:rPr>
          <w:highlight w:val="lightGray"/>
        </w:rPr>
        <w:t xml:space="preserve">request P-PNCs to </w:t>
      </w:r>
      <w:r w:rsidR="006716FF" w:rsidRPr="009B2942">
        <w:rPr>
          <w:highlight w:val="lightGray"/>
        </w:rPr>
        <w:t xml:space="preserve">properly configures </w:t>
      </w:r>
      <w:r w:rsidR="00486C67" w:rsidRPr="009B2942">
        <w:rPr>
          <w:highlight w:val="lightGray"/>
        </w:rPr>
        <w:t xml:space="preserve">their </w:t>
      </w:r>
      <w:r w:rsidR="006716FF" w:rsidRPr="009B2942">
        <w:rPr>
          <w:highlight w:val="lightGray"/>
        </w:rPr>
        <w:t xml:space="preserve">BGP speakers and </w:t>
      </w:r>
      <w:r w:rsidR="00486C67" w:rsidRPr="009B2942">
        <w:rPr>
          <w:highlight w:val="lightGray"/>
        </w:rPr>
        <w:t xml:space="preserve">the </w:t>
      </w:r>
      <w:r w:rsidR="006716FF" w:rsidRPr="009B2942">
        <w:rPr>
          <w:highlight w:val="lightGray"/>
        </w:rPr>
        <w:t xml:space="preserve">PE/BR forwarding tables to ensure that the </w:t>
      </w:r>
      <w:r w:rsidR="00486C67" w:rsidRPr="009B2942">
        <w:rPr>
          <w:highlight w:val="lightGray"/>
        </w:rPr>
        <w:t xml:space="preserve">L2/L3 </w:t>
      </w:r>
      <w:r w:rsidR="006716FF" w:rsidRPr="009B2942">
        <w:rPr>
          <w:highlight w:val="lightGray"/>
        </w:rPr>
        <w:t>VPN traffic is properly forwarded.</w:t>
      </w:r>
    </w:p>
    <w:p w14:paraId="700B5688" w14:textId="174E5742" w:rsidR="00A65881" w:rsidRPr="009B2942" w:rsidRDefault="00A65881" w:rsidP="00723F72">
      <w:pPr>
        <w:pStyle w:val="Heading3"/>
        <w:rPr>
          <w:highlight w:val="lightGray"/>
        </w:rPr>
      </w:pPr>
      <w:bookmarkStart w:id="29" w:name="_Toc53130238"/>
      <w:bookmarkStart w:id="30" w:name="_Ref94515965"/>
      <w:bookmarkStart w:id="31" w:name="_Toc94525875"/>
      <w:r w:rsidRPr="009B2942">
        <w:rPr>
          <w:highlight w:val="lightGray"/>
        </w:rPr>
        <w:t>Sha</w:t>
      </w:r>
      <w:r w:rsidR="002E59DC" w:rsidRPr="009B2942">
        <w:rPr>
          <w:highlight w:val="lightGray"/>
        </w:rPr>
        <w:t>red Tunnel Selection</w:t>
      </w:r>
      <w:bookmarkEnd w:id="29"/>
      <w:bookmarkEnd w:id="30"/>
      <w:bookmarkEnd w:id="31"/>
    </w:p>
    <w:p w14:paraId="41A0E474" w14:textId="17DDD7EE" w:rsidR="00A65881" w:rsidRPr="009B2942" w:rsidRDefault="00A65881">
      <w:pPr>
        <w:rPr>
          <w:highlight w:val="lightGray"/>
        </w:rPr>
      </w:pPr>
      <w:r w:rsidRPr="009B2942">
        <w:rPr>
          <w:highlight w:val="lightGray"/>
        </w:rPr>
        <w:t xml:space="preserve">In case </w:t>
      </w:r>
      <w:r w:rsidR="002E59DC" w:rsidRPr="009B2942">
        <w:rPr>
          <w:highlight w:val="lightGray"/>
        </w:rPr>
        <w:t>of shared tunnel selection</w:t>
      </w:r>
      <w:r w:rsidRPr="009B2942">
        <w:rPr>
          <w:highlight w:val="lightGray"/>
        </w:rPr>
        <w:t xml:space="preserve">, </w:t>
      </w:r>
      <w:r w:rsidR="002E59DC" w:rsidRPr="009B2942">
        <w:rPr>
          <w:highlight w:val="lightGray"/>
        </w:rPr>
        <w:t xml:space="preserve">the MDSC needs to check if there is </w:t>
      </w:r>
      <w:r w:rsidR="00EA3B84" w:rsidRPr="009B2942">
        <w:rPr>
          <w:highlight w:val="lightGray"/>
        </w:rPr>
        <w:t xml:space="preserve">a </w:t>
      </w:r>
      <w:r w:rsidR="002204CA" w:rsidRPr="009B2942">
        <w:rPr>
          <w:highlight w:val="lightGray"/>
        </w:rPr>
        <w:t xml:space="preserve">multi-domain </w:t>
      </w:r>
      <w:r w:rsidR="002E59DC" w:rsidRPr="009B2942">
        <w:rPr>
          <w:highlight w:val="lightGray"/>
        </w:rPr>
        <w:t>path which can support the L2/L3VPN end-to-end TE service requirements (e.g., bandwidth, latency, etc.) using existing intra-domain MPLS-TE tunnels</w:t>
      </w:r>
      <w:r w:rsidRPr="009B2942">
        <w:rPr>
          <w:highlight w:val="lightGray"/>
        </w:rPr>
        <w:t>.</w:t>
      </w:r>
    </w:p>
    <w:p w14:paraId="33798331" w14:textId="1D697723" w:rsidR="005E65D1" w:rsidRPr="009B2942" w:rsidRDefault="002E59DC" w:rsidP="00A65881">
      <w:pPr>
        <w:rPr>
          <w:highlight w:val="lightGray"/>
        </w:rPr>
      </w:pPr>
      <w:r w:rsidRPr="009B2942">
        <w:rPr>
          <w:highlight w:val="lightGray"/>
        </w:rPr>
        <w:t xml:space="preserve">If such a path is found, the MDSC selects the </w:t>
      </w:r>
      <w:r w:rsidR="00A318A1" w:rsidRPr="009B2942">
        <w:rPr>
          <w:highlight w:val="lightGray"/>
        </w:rPr>
        <w:t xml:space="preserve">optimal </w:t>
      </w:r>
      <w:r w:rsidRPr="009B2942">
        <w:rPr>
          <w:highlight w:val="lightGray"/>
        </w:rPr>
        <w:t>path from the candidate pool and request each P</w:t>
      </w:r>
      <w:r w:rsidRPr="009B2942">
        <w:rPr>
          <w:highlight w:val="lightGray"/>
        </w:rPr>
        <w:noBreakHyphen/>
        <w:t xml:space="preserve">PNC to setup the L2/L3VPN </w:t>
      </w:r>
      <w:r w:rsidR="002A3FAD" w:rsidRPr="009B2942">
        <w:rPr>
          <w:highlight w:val="lightGray"/>
        </w:rPr>
        <w:t xml:space="preserve">network </w:t>
      </w:r>
      <w:r w:rsidRPr="009B2942">
        <w:rPr>
          <w:highlight w:val="lightGray"/>
        </w:rPr>
        <w:t>service using the selected intra</w:t>
      </w:r>
      <w:r w:rsidRPr="009B2942">
        <w:rPr>
          <w:highlight w:val="lightGray"/>
        </w:rPr>
        <w:softHyphen/>
      </w:r>
      <w:r w:rsidRPr="009B2942">
        <w:rPr>
          <w:highlight w:val="lightGray"/>
        </w:rPr>
        <w:noBreakHyphen/>
        <w:t>domain MPLS</w:t>
      </w:r>
      <w:r w:rsidRPr="009B2942">
        <w:rPr>
          <w:highlight w:val="lightGray"/>
        </w:rPr>
        <w:noBreakHyphen/>
        <w:t>TE tunnel</w:t>
      </w:r>
      <w:r w:rsidR="005E65D1" w:rsidRPr="009B2942">
        <w:rPr>
          <w:highlight w:val="lightGray"/>
        </w:rPr>
        <w:t>, between PE/BR nodes</w:t>
      </w:r>
      <w:r w:rsidRPr="009B2942">
        <w:rPr>
          <w:highlight w:val="lightGray"/>
        </w:rPr>
        <w:t>.</w:t>
      </w:r>
      <w:r w:rsidR="005E65D1" w:rsidRPr="009B2942">
        <w:rPr>
          <w:highlight w:val="lightGray"/>
        </w:rPr>
        <w:t xml:space="preserve"> </w:t>
      </w:r>
    </w:p>
    <w:p w14:paraId="5C7A4EA8" w14:textId="34B174E4" w:rsidR="00A65881" w:rsidRPr="009B2942" w:rsidRDefault="00A65881" w:rsidP="00AD68C7">
      <w:pPr>
        <w:rPr>
          <w:highlight w:val="lightGray"/>
        </w:rPr>
      </w:pPr>
      <w:r w:rsidRPr="009B2942">
        <w:rPr>
          <w:highlight w:val="lightGray"/>
        </w:rPr>
        <w:t xml:space="preserve">Otherwise, the </w:t>
      </w:r>
      <w:r w:rsidR="004C3695" w:rsidRPr="009B2942">
        <w:rPr>
          <w:highlight w:val="lightGray"/>
        </w:rPr>
        <w:t>MDSC should detect if the multi</w:t>
      </w:r>
      <w:r w:rsidR="004C3695" w:rsidRPr="009B2942">
        <w:rPr>
          <w:highlight w:val="lightGray"/>
        </w:rPr>
        <w:noBreakHyphen/>
        <w:t>domain path can be setup using existing intra</w:t>
      </w:r>
      <w:r w:rsidR="004C3695" w:rsidRPr="009B2942">
        <w:rPr>
          <w:highlight w:val="lightGray"/>
        </w:rPr>
        <w:noBreakHyphen/>
        <w:t xml:space="preserve">domain MPLS-TE tunnels with modifications </w:t>
      </w:r>
      <w:r w:rsidRPr="009B2942">
        <w:rPr>
          <w:highlight w:val="lightGray"/>
        </w:rPr>
        <w:t xml:space="preserve">(e.g., increasing the tunnel bandwidth) or </w:t>
      </w:r>
      <w:r w:rsidR="004C3695" w:rsidRPr="009B2942">
        <w:rPr>
          <w:highlight w:val="lightGray"/>
        </w:rPr>
        <w:t xml:space="preserve">setting up </w:t>
      </w:r>
      <w:r w:rsidRPr="009B2942">
        <w:rPr>
          <w:highlight w:val="lightGray"/>
        </w:rPr>
        <w:t xml:space="preserve">new </w:t>
      </w:r>
      <w:r w:rsidR="002204CA" w:rsidRPr="009B2942">
        <w:rPr>
          <w:highlight w:val="lightGray"/>
        </w:rPr>
        <w:t xml:space="preserve">intra-domain </w:t>
      </w:r>
      <w:r w:rsidRPr="009B2942">
        <w:rPr>
          <w:highlight w:val="lightGray"/>
        </w:rPr>
        <w:t>MPLS</w:t>
      </w:r>
      <w:r w:rsidR="004C3695" w:rsidRPr="009B2942">
        <w:rPr>
          <w:highlight w:val="lightGray"/>
        </w:rPr>
        <w:noBreakHyphen/>
        <w:t>TE</w:t>
      </w:r>
      <w:r w:rsidRPr="009B2942">
        <w:rPr>
          <w:highlight w:val="lightGray"/>
        </w:rPr>
        <w:t xml:space="preserve"> tunnel</w:t>
      </w:r>
      <w:r w:rsidR="004C3695" w:rsidRPr="009B2942">
        <w:rPr>
          <w:highlight w:val="lightGray"/>
        </w:rPr>
        <w:t>(s)</w:t>
      </w:r>
      <w:r w:rsidRPr="009B2942">
        <w:rPr>
          <w:highlight w:val="lightGray"/>
        </w:rPr>
        <w:t>.</w:t>
      </w:r>
    </w:p>
    <w:p w14:paraId="39566D1F" w14:textId="3FD72D57" w:rsidR="005E65D1" w:rsidRPr="00723F72" w:rsidRDefault="005E65D1" w:rsidP="00A65881">
      <w:r w:rsidRPr="009B2942">
        <w:rPr>
          <w:highlight w:val="lightGray"/>
        </w:rPr>
        <w:lastRenderedPageBreak/>
        <w:t>The modification of an existing MPLS</w:t>
      </w:r>
      <w:r w:rsidRPr="009B2942">
        <w:rPr>
          <w:highlight w:val="lightGray"/>
        </w:rPr>
        <w:noBreakHyphen/>
        <w:t xml:space="preserve">TE Tunnel </w:t>
      </w:r>
      <w:r w:rsidR="00797A0C" w:rsidRPr="009B2942">
        <w:rPr>
          <w:highlight w:val="lightGray"/>
        </w:rPr>
        <w:t>a</w:t>
      </w:r>
      <w:r w:rsidR="00EA3B84" w:rsidRPr="009B2942">
        <w:rPr>
          <w:highlight w:val="lightGray"/>
        </w:rPr>
        <w:t>nd</w:t>
      </w:r>
      <w:r w:rsidR="00797A0C" w:rsidRPr="009B2942">
        <w:rPr>
          <w:highlight w:val="lightGray"/>
        </w:rPr>
        <w:t xml:space="preserve"> the setup of a new MPLS</w:t>
      </w:r>
      <w:r w:rsidR="00797A0C" w:rsidRPr="009B2942">
        <w:rPr>
          <w:highlight w:val="lightGray"/>
        </w:rPr>
        <w:noBreakHyphen/>
        <w:t xml:space="preserve">TE Tunnel </w:t>
      </w:r>
      <w:r w:rsidRPr="009B2942">
        <w:rPr>
          <w:highlight w:val="lightGray"/>
        </w:rPr>
        <w:t xml:space="preserve">may also require </w:t>
      </w:r>
      <w:r w:rsidR="002204CA" w:rsidRPr="009B2942">
        <w:rPr>
          <w:highlight w:val="lightGray"/>
        </w:rPr>
        <w:t xml:space="preserve">multi-layer </w:t>
      </w:r>
      <w:r w:rsidRPr="009B2942">
        <w:rPr>
          <w:highlight w:val="lightGray"/>
        </w:rPr>
        <w:t>coordination e.g., in case the available bandwidth of underlying Optical Tunnel</w:t>
      </w:r>
      <w:r w:rsidR="00797A0C" w:rsidRPr="009B2942">
        <w:rPr>
          <w:highlight w:val="lightGray"/>
        </w:rPr>
        <w:t>s</w:t>
      </w:r>
      <w:r w:rsidRPr="009B2942">
        <w:rPr>
          <w:highlight w:val="lightGray"/>
        </w:rPr>
        <w:t xml:space="preserve"> is not sufficient.</w:t>
      </w:r>
      <w:r w:rsidR="00797A0C" w:rsidRPr="009B2942">
        <w:rPr>
          <w:highlight w:val="lightGray"/>
        </w:rPr>
        <w:t xml:space="preserve"> Based on </w:t>
      </w:r>
      <w:r w:rsidR="002204CA" w:rsidRPr="009B2942">
        <w:rPr>
          <w:highlight w:val="lightGray"/>
        </w:rPr>
        <w:t xml:space="preserve">multi-domain/multi-layer </w:t>
      </w:r>
      <w:r w:rsidR="00797A0C" w:rsidRPr="009B2942">
        <w:rPr>
          <w:highlight w:val="lightGray"/>
        </w:rPr>
        <w:t xml:space="preserve">path computation, the MDSC can decide for example to modify the bandwidth of an existing Optical Tunnel (e.g., ODUflex bandwidth increase) or to setup new Optical Tunnels to be used as additional LAG members of an existing IP </w:t>
      </w:r>
      <w:r w:rsidR="00F13CC9" w:rsidRPr="009B2942">
        <w:rPr>
          <w:highlight w:val="lightGray"/>
        </w:rPr>
        <w:t xml:space="preserve">link </w:t>
      </w:r>
      <w:r w:rsidR="00797A0C" w:rsidRPr="009B2942">
        <w:rPr>
          <w:highlight w:val="lightGray"/>
        </w:rPr>
        <w:t xml:space="preserve">or as new IP </w:t>
      </w:r>
      <w:r w:rsidR="00F13CC9" w:rsidRPr="009B2942">
        <w:rPr>
          <w:highlight w:val="lightGray"/>
        </w:rPr>
        <w:t xml:space="preserve">links </w:t>
      </w:r>
      <w:r w:rsidR="00797A0C" w:rsidRPr="009B2942">
        <w:rPr>
          <w:highlight w:val="lightGray"/>
        </w:rPr>
        <w:t>to re-route the MPLS</w:t>
      </w:r>
      <w:r w:rsidR="00797A0C" w:rsidRPr="009B2942">
        <w:rPr>
          <w:highlight w:val="lightGray"/>
        </w:rPr>
        <w:noBreakHyphen/>
        <w:t>TE Tunnel.</w:t>
      </w:r>
      <w:commentRangeEnd w:id="28"/>
      <w:r w:rsidR="00CF7DF8" w:rsidRPr="009B2942">
        <w:rPr>
          <w:rStyle w:val="CommentReference"/>
          <w:highlight w:val="lightGray"/>
        </w:rPr>
        <w:commentReference w:id="28"/>
      </w:r>
    </w:p>
    <w:p w14:paraId="51A0632E" w14:textId="5F2F44F5" w:rsidR="00E33E77" w:rsidRDefault="00B50EBB" w:rsidP="00E33E77">
      <w:pPr>
        <w:pStyle w:val="Heading2"/>
      </w:pPr>
      <w:bookmarkStart w:id="32" w:name="_Toc53130239"/>
      <w:bookmarkStart w:id="33" w:name="_Toc94525876"/>
      <w:r>
        <w:t xml:space="preserve">IP/MPLS </w:t>
      </w:r>
      <w:r w:rsidR="00E33E77" w:rsidRPr="00E33E77">
        <w:t>Domain Controller and NE Functions</w:t>
      </w:r>
      <w:bookmarkEnd w:id="32"/>
      <w:bookmarkEnd w:id="33"/>
    </w:p>
    <w:p w14:paraId="1C7ACB91" w14:textId="7F379725" w:rsidR="00B03FFF" w:rsidRPr="00B03FFF" w:rsidRDefault="00B03FFF" w:rsidP="004B5A98">
      <w:pPr>
        <w:rPr>
          <w:rFonts w:eastAsiaTheme="minorEastAsia"/>
          <w:i/>
          <w:lang w:val="it-IT" w:eastAsia="zh-CN"/>
        </w:rPr>
      </w:pPr>
      <w:r w:rsidRPr="00B03FFF">
        <w:rPr>
          <w:rFonts w:eastAsiaTheme="minorEastAsia"/>
          <w:i/>
          <w:highlight w:val="yellow"/>
          <w:lang w:val="it-IT" w:eastAsia="zh-CN"/>
        </w:rPr>
        <w:t>[</w:t>
      </w:r>
      <w:r w:rsidRPr="00B03FFF">
        <w:rPr>
          <w:rFonts w:eastAsiaTheme="minorEastAsia"/>
          <w:b/>
          <w:i/>
          <w:highlight w:val="yellow"/>
          <w:lang w:val="it-IT" w:eastAsia="zh-CN"/>
        </w:rPr>
        <w:t>Editors’ Note</w:t>
      </w:r>
      <w:r w:rsidRPr="00B03FFF">
        <w:rPr>
          <w:rFonts w:eastAsiaTheme="minorEastAsia"/>
          <w:i/>
          <w:highlight w:val="yellow"/>
          <w:lang w:val="it-IT" w:eastAsia="zh-CN"/>
        </w:rPr>
        <w:t>:] Can we remove this section?</w:t>
      </w:r>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4789DA47"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r w:rsidR="00D92914">
        <w:t>SR</w:t>
      </w:r>
      <w:r w:rsidR="00D92914">
        <w:noBreakHyphen/>
        <w:t>TE paths</w:t>
      </w:r>
      <w:r w:rsidR="00822D43">
        <w:t xml:space="preserve">, between PEs and BRs, and the </w:t>
      </w:r>
      <w:r w:rsidR="00C8345B">
        <w:t xml:space="preserve">configuration of the </w:t>
      </w:r>
      <w:r w:rsidR="002A3FAD">
        <w:t xml:space="preserve">L2/L3 </w:t>
      </w:r>
      <w:r>
        <w:t xml:space="preserve">VPN </w:t>
      </w:r>
      <w:r w:rsidR="002A3FAD">
        <w:t xml:space="preserve">network </w:t>
      </w:r>
      <w:r>
        <w:t>service</w:t>
      </w:r>
      <w:r w:rsidR="00C8345B">
        <w:t>s,</w:t>
      </w:r>
      <w:r>
        <w:t xml:space="preserve"> such as </w:t>
      </w:r>
      <w:r w:rsidR="00C8345B">
        <w:t xml:space="preserve">the </w:t>
      </w:r>
      <w:r>
        <w:t>VRF</w:t>
      </w:r>
      <w:r w:rsidR="00D92914">
        <w:t>,</w:t>
      </w:r>
      <w:r w:rsidR="00195C3F">
        <w:t xml:space="preserve"> </w:t>
      </w:r>
      <w:r w:rsidR="00C8345B">
        <w:t>in the PE nodes</w:t>
      </w:r>
      <w:r>
        <w:t xml:space="preserve">, as shown in </w:t>
      </w:r>
      <w:r w:rsidR="00D92914">
        <w:fldChar w:fldCharType="begin"/>
      </w:r>
      <w:r w:rsidR="00D92914">
        <w:instrText xml:space="preserve"> REF _Ref48309454 \r \h </w:instrText>
      </w:r>
      <w:r w:rsidR="00D92914">
        <w:fldChar w:fldCharType="separate"/>
      </w:r>
      <w:r w:rsidR="00892580">
        <w:t>Figure 3</w:t>
      </w:r>
      <w:r w:rsidR="00D92914">
        <w:fldChar w:fldCharType="end"/>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4" w:name="_Ref48309454"/>
      <w:r>
        <w:t>IP/MPLS Domain Controller &amp; NE Functions</w:t>
      </w:r>
      <w:bookmarkEnd w:id="34"/>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w:t>
      </w:r>
      <w:r w:rsidRPr="00DF75D4">
        <w:lastRenderedPageBreak/>
        <w:t>configuring the BGP speakers within its control domain</w:t>
      </w:r>
      <w:r w:rsidR="00B556ED">
        <w:t>,</w:t>
      </w:r>
      <w:r>
        <w:t xml:space="preserve"> if necessary.</w:t>
      </w:r>
    </w:p>
    <w:p w14:paraId="1C2FF301" w14:textId="31E1CD03" w:rsidR="004B5A98" w:rsidRDefault="00822D43" w:rsidP="004B5A98">
      <w:commentRangeStart w:id="35"/>
      <w:r>
        <w:t xml:space="preserve">The BGP would be responsible for the </w:t>
      </w:r>
      <w:r w:rsidR="00EA3B84">
        <w:t>end-to-end tunnel label distribution</w:t>
      </w:r>
      <w:r>
        <w:t xml:space="preserve"> on PE and BR nodes.</w:t>
      </w:r>
      <w:r w:rsidR="00A65881">
        <w:t xml:space="preserve"> </w:t>
      </w:r>
      <w:commentRangeEnd w:id="35"/>
      <w:r w:rsidR="00F36685">
        <w:rPr>
          <w:rStyle w:val="CommentReference"/>
        </w:rPr>
        <w:commentReference w:id="35"/>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36"/>
      <w:r>
        <w:t>end</w:t>
      </w:r>
      <w:r>
        <w:noBreakHyphen/>
        <w:t>to</w:t>
      </w:r>
      <w:r>
        <w:noBreakHyphen/>
        <w:t>end LSP label: assigned by the egress BR, selected by the MDSC, and distributed by BGP;</w:t>
      </w:r>
      <w:commentRangeEnd w:id="36"/>
      <w:r w:rsidR="009619FF">
        <w:rPr>
          <w:rStyle w:val="CommentReference"/>
        </w:rPr>
        <w:commentReference w:id="36"/>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1A7AE1F7" w:rsidR="00E33E77" w:rsidRDefault="00E33E77" w:rsidP="00E33E77">
      <w:pPr>
        <w:pStyle w:val="Heading2"/>
      </w:pPr>
      <w:bookmarkStart w:id="37" w:name="_Toc53130240"/>
      <w:bookmarkStart w:id="38" w:name="_Toc94525877"/>
      <w:r w:rsidRPr="00E33E77">
        <w:t>Optical Domain Controller and NE Functions</w:t>
      </w:r>
      <w:bookmarkEnd w:id="37"/>
      <w:bookmarkEnd w:id="38"/>
    </w:p>
    <w:p w14:paraId="1AA7BE0B" w14:textId="77777777" w:rsidR="00B03FFF" w:rsidRPr="00B03FFF" w:rsidRDefault="00B03FFF" w:rsidP="00B03FFF">
      <w:pPr>
        <w:rPr>
          <w:rFonts w:eastAsiaTheme="minorEastAsia"/>
          <w:i/>
          <w:lang w:val="it-IT" w:eastAsia="zh-CN"/>
        </w:rPr>
      </w:pPr>
      <w:r w:rsidRPr="00B03FFF">
        <w:rPr>
          <w:rFonts w:eastAsiaTheme="minorEastAsia"/>
          <w:i/>
          <w:highlight w:val="yellow"/>
          <w:lang w:val="it-IT" w:eastAsia="zh-CN"/>
        </w:rPr>
        <w:t>[</w:t>
      </w:r>
      <w:r w:rsidRPr="00B03FFF">
        <w:rPr>
          <w:rFonts w:eastAsiaTheme="minorEastAsia"/>
          <w:b/>
          <w:i/>
          <w:highlight w:val="yellow"/>
          <w:lang w:val="it-IT" w:eastAsia="zh-CN"/>
        </w:rPr>
        <w:t>Editors’ Note</w:t>
      </w:r>
      <w:r w:rsidRPr="00B03FFF">
        <w:rPr>
          <w:rFonts w:eastAsiaTheme="minorEastAsia"/>
          <w:i/>
          <w:highlight w:val="yellow"/>
          <w:lang w:val="it-IT" w:eastAsia="zh-CN"/>
        </w:rPr>
        <w:t>:] Can we remove this section?</w:t>
      </w:r>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lastRenderedPageBreak/>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9" w:name="_Toc53130241"/>
      <w:bookmarkStart w:id="40" w:name="_Toc94525878"/>
      <w:r w:rsidRPr="00954E1B">
        <w:t>Interface protocols and YANG data models for the MPIs</w:t>
      </w:r>
      <w:bookmarkEnd w:id="39"/>
      <w:bookmarkEnd w:id="40"/>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954E1B" w:rsidRDefault="00183DAE" w:rsidP="00954E1B">
      <w:pPr>
        <w:pStyle w:val="Heading2"/>
      </w:pPr>
      <w:bookmarkStart w:id="41" w:name="_Toc53130242"/>
      <w:bookmarkStart w:id="42" w:name="_Ref90895329"/>
      <w:bookmarkStart w:id="43" w:name="_Toc94525879"/>
      <w:r w:rsidRPr="00BB3648">
        <w:t>RESTCONF</w:t>
      </w:r>
      <w:r w:rsidR="00BB3648" w:rsidRPr="00954E1B">
        <w:t xml:space="preserve"> protocol</w:t>
      </w:r>
      <w:r w:rsidR="00BB3648">
        <w:t xml:space="preserve"> at the MPIs</w:t>
      </w:r>
      <w:bookmarkEnd w:id="41"/>
      <w:bookmarkEnd w:id="42"/>
      <w:bookmarkEnd w:id="43"/>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954E1B" w:rsidRDefault="00BB3648" w:rsidP="00954E1B">
      <w:pPr>
        <w:pStyle w:val="Heading2"/>
      </w:pPr>
      <w:bookmarkStart w:id="44" w:name="_Toc53130243"/>
      <w:bookmarkStart w:id="45" w:name="_Ref90895331"/>
      <w:bookmarkStart w:id="46" w:name="_Ref93944530"/>
      <w:bookmarkStart w:id="47" w:name="_Toc94525880"/>
      <w:r w:rsidRPr="00954E1B">
        <w:t>YANG data models at the MPIs</w:t>
      </w:r>
      <w:bookmarkEnd w:id="44"/>
      <w:bookmarkEnd w:id="45"/>
      <w:bookmarkEnd w:id="46"/>
      <w:bookmarkEnd w:id="4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48" w:name="_Toc53130244"/>
      <w:bookmarkStart w:id="49" w:name="_Ref54089505"/>
      <w:bookmarkStart w:id="50" w:name="_Toc94525881"/>
      <w:r>
        <w:t xml:space="preserve">Common YANG </w:t>
      </w:r>
      <w:r w:rsidR="00BB3648">
        <w:t xml:space="preserve">data </w:t>
      </w:r>
      <w:r>
        <w:t xml:space="preserve">models at </w:t>
      </w:r>
      <w:r w:rsidR="00BB3648">
        <w:t xml:space="preserve">the </w:t>
      </w:r>
      <w:r>
        <w:t>MPIs</w:t>
      </w:r>
      <w:bookmarkEnd w:id="48"/>
      <w:bookmarkEnd w:id="49"/>
      <w:bookmarkEnd w:id="5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7858484D" w:rsidR="00183DAE" w:rsidRDefault="00183DAE" w:rsidP="00183DAE">
      <w:pPr>
        <w:pStyle w:val="RFCListBullet"/>
      </w:pPr>
      <w:r>
        <w:lastRenderedPageBreak/>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Default="00183DAE" w:rsidP="00183DAE">
      <w:pPr>
        <w:pStyle w:val="Heading3"/>
      </w:pPr>
      <w:bookmarkStart w:id="51" w:name="_Toc53130245"/>
      <w:bookmarkStart w:id="52" w:name="_Toc94525882"/>
      <w:r>
        <w:t xml:space="preserve">YANG models at the </w:t>
      </w:r>
      <w:r w:rsidR="00BB3648">
        <w:t>O</w:t>
      </w:r>
      <w:r>
        <w:t>ptical MPIs</w:t>
      </w:r>
      <w:bookmarkEnd w:id="51"/>
      <w:bookmarkEnd w:id="52"/>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“ietf-wson-topology”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DF342E">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lastRenderedPageBreak/>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r w:rsidR="0065030E" w:rsidRPr="0065030E">
        <w:rPr>
          <w:lang w:val="en"/>
        </w:rPr>
        <w:t>ietf-flexi-grid-tunnel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Default="00183DAE" w:rsidP="00183DAE">
      <w:pPr>
        <w:pStyle w:val="Heading3"/>
      </w:pPr>
      <w:bookmarkStart w:id="53" w:name="_Toc92720191"/>
      <w:bookmarkStart w:id="54" w:name="_Toc92720248"/>
      <w:bookmarkStart w:id="55" w:name="_Toc53130246"/>
      <w:bookmarkStart w:id="56" w:name="_Toc94525883"/>
      <w:bookmarkEnd w:id="53"/>
      <w:bookmarkEnd w:id="54"/>
      <w:r>
        <w:t xml:space="preserve">YANG </w:t>
      </w:r>
      <w:r w:rsidR="00BB3648">
        <w:t xml:space="preserve">data </w:t>
      </w:r>
      <w:r>
        <w:t>models at the Packet MPIs</w:t>
      </w:r>
      <w:bookmarkEnd w:id="55"/>
      <w:bookmarkEnd w:id="56"/>
    </w:p>
    <w:p w14:paraId="1EA72805" w14:textId="61A73ED3"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79F3946E" w14:textId="3DE0D689" w:rsidR="00183DAE" w:rsidRPr="008B7B43" w:rsidRDefault="00A47B7B" w:rsidP="008B719F">
      <w:pPr>
        <w:pStyle w:val="RFCListBullet"/>
      </w:pPr>
      <w:r>
        <w:t>the SR Topology Model, defined in the “</w:t>
      </w:r>
      <w:r w:rsidRPr="00A47B7B">
        <w:t>ietf-sr-mpls-topology</w:t>
      </w:r>
      <w:r>
        <w:t>” YANG module of [SR</w:t>
      </w:r>
      <w:r>
        <w:noBreakHyphen/>
        <w:t>TE</w:t>
      </w:r>
      <w:r>
        <w:noBreakHyphen/>
        <w:t>TOPO]</w:t>
      </w:r>
      <w:r w:rsidR="00313C47">
        <w:t>.</w:t>
      </w:r>
    </w:p>
    <w:p w14:paraId="5A6D0D52" w14:textId="78E4969A" w:rsidR="00F34AD7" w:rsidRPr="00E3671A" w:rsidRDefault="00F34AD7" w:rsidP="00E3671A">
      <w:pPr>
        <w:rPr>
          <w:i/>
        </w:rPr>
      </w:pPr>
      <w:r w:rsidRPr="00E3671A">
        <w:rPr>
          <w:i/>
          <w:highlight w:val="yellow"/>
        </w:rPr>
        <w:t>Need to check the need/applicability of the “ietf-l3-te-topology” in this scenario since it is not described in [SR-TE-TOPO].</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58206FD9"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[L3NM]</w:t>
      </w:r>
      <w:r w:rsidR="007666B8">
        <w:t>;</w:t>
      </w:r>
    </w:p>
    <w:p w14:paraId="63E8BBCD" w14:textId="6685AC4A" w:rsidR="007666B8" w:rsidRDefault="00293772" w:rsidP="00E3671A">
      <w:pPr>
        <w:pStyle w:val="RFCListBullet"/>
      </w:pPr>
      <w:r>
        <w:lastRenderedPageBreak/>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Default="008162F9" w:rsidP="008162F9">
      <w:pPr>
        <w:pStyle w:val="Heading2"/>
      </w:pPr>
      <w:bookmarkStart w:id="57" w:name="_Toc92720193"/>
      <w:bookmarkStart w:id="58" w:name="_Toc92720250"/>
      <w:bookmarkStart w:id="59" w:name="_Toc92720194"/>
      <w:bookmarkStart w:id="60" w:name="_Toc92720251"/>
      <w:bookmarkStart w:id="61" w:name="_Toc94525884"/>
      <w:bookmarkStart w:id="62" w:name="_Toc53130247"/>
      <w:bookmarkEnd w:id="57"/>
      <w:bookmarkEnd w:id="58"/>
      <w:bookmarkEnd w:id="59"/>
      <w:bookmarkEnd w:id="60"/>
      <w:r>
        <w:t>PCEP</w:t>
      </w:r>
      <w:bookmarkEnd w:id="61"/>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892580">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63" w:name="_Ref57295795"/>
      <w:bookmarkStart w:id="64" w:name="_Toc94525885"/>
      <w:r w:rsidRPr="00E33E77">
        <w:t>Multi-layer and multi-domain services scenarios</w:t>
      </w:r>
      <w:bookmarkEnd w:id="62"/>
      <w:bookmarkEnd w:id="63"/>
      <w:bookmarkEnd w:id="64"/>
    </w:p>
    <w:p w14:paraId="52E95224" w14:textId="564014E1" w:rsidR="00196DFA" w:rsidRDefault="001A0AB4" w:rsidP="00E33E77">
      <w:r w:rsidRPr="00993578">
        <w:t xml:space="preserve">Multi-layer and multi-domain scenarios, based on reference network described in section </w:t>
      </w:r>
      <w:r w:rsidR="00196DFA">
        <w:fldChar w:fldCharType="begin"/>
      </w:r>
      <w:r w:rsidR="00196DFA">
        <w:instrText xml:space="preserve"> REF _Ref42241566 \r \h \t </w:instrText>
      </w:r>
      <w:r w:rsidR="00196DFA">
        <w:fldChar w:fldCharType="separate"/>
      </w:r>
      <w:r w:rsidR="00892580">
        <w:t>2</w:t>
      </w:r>
      <w:r w:rsidR="00196DFA">
        <w:fldChar w:fldCharType="end"/>
      </w:r>
      <w:r w:rsidRPr="00993578">
        <w:t>, and very relevant for Service Providers, are described in the next sections</w:t>
      </w:r>
      <w:r w:rsidR="00196DFA" w:rsidRPr="00993578">
        <w:t>.</w:t>
      </w:r>
    </w:p>
    <w:p w14:paraId="20E560CA" w14:textId="687A21EE" w:rsidR="00E33E77" w:rsidRDefault="001A0AB4" w:rsidP="00E33E77">
      <w:r w:rsidRPr="00993578">
        <w:t>For each scenario</w:t>
      </w:r>
      <w:r w:rsidR="00313C47">
        <w:t>,</w:t>
      </w:r>
      <w:r w:rsidRPr="00993578">
        <w:t xml:space="preserve"> existing IETF protocols and data models</w:t>
      </w:r>
      <w:r w:rsidR="003376AC">
        <w:t>,</w:t>
      </w:r>
      <w:r w:rsidRPr="00993578">
        <w:t xml:space="preserve"> identified </w:t>
      </w:r>
      <w:r w:rsidR="003376AC">
        <w:t xml:space="preserve">in section </w:t>
      </w:r>
      <w:r w:rsidR="003376AC">
        <w:fldChar w:fldCharType="begin"/>
      </w:r>
      <w:r w:rsidR="003376AC">
        <w:instrText xml:space="preserve"> REF _Ref90895329 \r \h \t </w:instrText>
      </w:r>
      <w:r w:rsidR="003376AC">
        <w:fldChar w:fldCharType="separate"/>
      </w:r>
      <w:r w:rsidR="00892580">
        <w:t>3.1</w:t>
      </w:r>
      <w:r w:rsidR="003376AC">
        <w:fldChar w:fldCharType="end"/>
      </w:r>
      <w:r w:rsidR="003376AC">
        <w:t xml:space="preserve"> and </w:t>
      </w:r>
      <w:r w:rsidR="00413EF7">
        <w:t xml:space="preserve">section </w:t>
      </w:r>
      <w:r w:rsidR="003376AC">
        <w:fldChar w:fldCharType="begin"/>
      </w:r>
      <w:r w:rsidR="003376AC">
        <w:instrText xml:space="preserve"> REF _Ref90895331 \r \h \t </w:instrText>
      </w:r>
      <w:r w:rsidR="003376AC">
        <w:fldChar w:fldCharType="separate"/>
      </w:r>
      <w:r w:rsidR="00892580">
        <w:t>3.2</w:t>
      </w:r>
      <w:r w:rsidR="003376AC">
        <w:fldChar w:fldCharType="end"/>
      </w:r>
      <w:r w:rsidR="003376AC">
        <w:t xml:space="preserve">, are analysed </w:t>
      </w:r>
      <w:r w:rsidRPr="00993578">
        <w:t>w</w:t>
      </w:r>
      <w:r w:rsidR="00CE64B7" w:rsidRPr="00993578">
        <w:t xml:space="preserve">ith particular focus on the MPI </w:t>
      </w:r>
      <w:r w:rsidRPr="00993578">
        <w:t>in the ACTN architecture</w:t>
      </w:r>
      <w:r w:rsidR="00CE64B7" w:rsidRPr="00993578">
        <w:t>.</w:t>
      </w:r>
    </w:p>
    <w:p w14:paraId="1ABEE6CC" w14:textId="455632E2" w:rsidR="00E33E77" w:rsidRDefault="00E33E77" w:rsidP="00E33E77">
      <w:pPr>
        <w:pStyle w:val="Heading2"/>
      </w:pPr>
      <w:bookmarkStart w:id="65" w:name="_Toc53130248"/>
      <w:bookmarkStart w:id="66" w:name="_Ref73987188"/>
      <w:bookmarkStart w:id="67" w:name="_Ref75424649"/>
      <w:bookmarkStart w:id="68" w:name="_Ref75427484"/>
      <w:bookmarkStart w:id="69" w:name="_Toc94525886"/>
      <w:r w:rsidRPr="00E33E77">
        <w:t xml:space="preserve">Scenario 1: </w:t>
      </w:r>
      <w:r w:rsidR="00ED789A">
        <w:t xml:space="preserve">inventory, service and </w:t>
      </w:r>
      <w:r w:rsidRPr="00E33E77">
        <w:t>network topology discovery</w:t>
      </w:r>
      <w:bookmarkEnd w:id="65"/>
      <w:bookmarkEnd w:id="66"/>
      <w:bookmarkEnd w:id="67"/>
      <w:bookmarkEnd w:id="68"/>
      <w:bookmarkEnd w:id="69"/>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36E9CC76" w:rsidR="00116CFA" w:rsidRDefault="00116CFA" w:rsidP="00E3671A">
      <w:pPr>
        <w:pStyle w:val="RFCListBullet"/>
      </w:pPr>
      <w:r>
        <w:t xml:space="preserve">the </w:t>
      </w:r>
      <w:r w:rsidR="003D099C" w:rsidRPr="00ED789A">
        <w:t>SR</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r>
        <w:t>the hardware inventory information of IP and optical equipment</w:t>
      </w:r>
      <w:r w:rsidR="003B0D3F" w:rsidRPr="0060135F">
        <w:t>.</w:t>
      </w:r>
    </w:p>
    <w:p w14:paraId="2388B54C" w14:textId="4255A36F"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and facilitate the IP-Optical </w:t>
      </w:r>
      <w:r>
        <w:t xml:space="preserve">multi-layer </w:t>
      </w:r>
      <w:r w:rsidRPr="002163B4">
        <w:t>view</w:t>
      </w:r>
      <w:r>
        <w:t>.</w:t>
      </w:r>
    </w:p>
    <w:p w14:paraId="6C8D36EB" w14:textId="6A6BA79F" w:rsidR="00ED789A" w:rsidRPr="002E36A0" w:rsidRDefault="00313C47" w:rsidP="00ED789A">
      <w:r>
        <w:lastRenderedPageBreak/>
        <w:t xml:space="preserve">The </w:t>
      </w:r>
      <w:r w:rsidR="00ED789A" w:rsidRPr="002163B4">
        <w:t xml:space="preserve">MDSC </w:t>
      </w:r>
      <w:r w:rsidR="006844C8">
        <w:t>could</w:t>
      </w:r>
      <w:r w:rsidR="00ED789A" w:rsidRPr="002163B4">
        <w:t xml:space="preserve"> also discover </w:t>
      </w:r>
      <w:r>
        <w:t xml:space="preserve">the whole inventory information of both IP and </w:t>
      </w:r>
      <w:r w:rsidR="00A3292C">
        <w:t xml:space="preserve">optical </w:t>
      </w:r>
      <w:r>
        <w:t>equipment and</w:t>
      </w:r>
      <w:r w:rsidR="00ED789A" w:rsidRPr="002163B4">
        <w:t xml:space="preserve"> correlate this information with the links reported in the network topology.</w:t>
      </w:r>
    </w:p>
    <w:p w14:paraId="73142D45" w14:textId="30FD664D"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13EF7">
        <w:fldChar w:fldCharType="separate"/>
      </w:r>
      <w:r w:rsidR="00892580">
        <w:t>4.1.1</w:t>
      </w:r>
      <w:r w:rsidR="00413EF7">
        <w:fldChar w:fldCharType="end"/>
      </w:r>
      <w:r w:rsidR="00413EF7">
        <w:t xml:space="preserve"> and </w:t>
      </w:r>
      <w:r w:rsidR="00413EF7">
        <w:fldChar w:fldCharType="begin"/>
      </w:r>
      <w:r w:rsidR="00413EF7">
        <w:instrText xml:space="preserve"> REF _Ref92128895 \r \h \t </w:instrText>
      </w:r>
      <w:r w:rsidR="00413EF7">
        <w:fldChar w:fldCharType="separate"/>
      </w:r>
      <w:r w:rsidR="00892580">
        <w:t>4.1.3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Default="001F25C9" w:rsidP="00954E1B">
      <w:pPr>
        <w:pStyle w:val="Heading3"/>
      </w:pPr>
      <w:bookmarkStart w:id="70" w:name="_Ref92128889"/>
      <w:bookmarkStart w:id="71" w:name="_Toc94525887"/>
      <w:bookmarkStart w:id="72" w:name="_Toc53130249"/>
      <w:bookmarkStart w:id="73" w:name="_Ref76718227"/>
      <w:r>
        <w:t>Optical topology discovery</w:t>
      </w:r>
      <w:bookmarkEnd w:id="70"/>
      <w:bookmarkEnd w:id="71"/>
    </w:p>
    <w:p w14:paraId="0DA74D8A" w14:textId="72CE37CB" w:rsidR="00116B77" w:rsidRDefault="00116B77" w:rsidP="00E3671A">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18B24EDF" w:rsidR="00116B77" w:rsidRDefault="00116B77" w:rsidP="00116B77">
      <w:pPr>
        <w:pStyle w:val="RFCListBullet"/>
        <w:numPr>
          <w:ilvl w:val="0"/>
          <w:numId w:val="0"/>
        </w:numPr>
        <w:ind w:left="432"/>
      </w:pPr>
      <w:r>
        <w:t xml:space="preserve">The OTN Topology Model is </w:t>
      </w:r>
      <w:r w:rsidR="001E67B3">
        <w:t xml:space="preserve">optionally </w:t>
      </w:r>
      <w:r>
        <w:t>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lastRenderedPageBreak/>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r>
        <w:t>one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331CA331" w14:textId="1EB70BE3" w:rsidR="00A31A5B" w:rsidRDefault="00A31A5B" w:rsidP="00A31A5B">
      <w:r w:rsidRPr="00426BBF">
        <w:t>The Optical Transponders</w:t>
      </w:r>
      <w:r>
        <w:t xml:space="preserve"> and, optionally</w:t>
      </w:r>
      <w:r w:rsidRPr="00426BBF">
        <w:t xml:space="preserve">, the OTN access cards, are </w:t>
      </w:r>
      <w:r w:rsidR="009833C4">
        <w:t xml:space="preserve">abstracted at MPI </w:t>
      </w:r>
      <w:r w:rsidRPr="00426BBF">
        <w:t>by the O</w:t>
      </w:r>
      <w:r w:rsidRPr="00426BBF">
        <w:noBreakHyphen/>
        <w:t>PNC as Trail Termination Points (TTPs), defined in [</w:t>
      </w:r>
      <w:r w:rsidR="0032094A">
        <w:t>RFC8795</w:t>
      </w:r>
      <w:r w:rsidRPr="00426BBF">
        <w:t xml:space="preserve">], within the </w:t>
      </w:r>
      <w:r>
        <w:t>optical network topology</w:t>
      </w:r>
      <w:r w:rsidRPr="00426BBF">
        <w:t xml:space="preserve">. The association between the Ethernet </w:t>
      </w:r>
      <w:r w:rsidR="005C5E02">
        <w:t xml:space="preserve">LTPs terminating the Ethernet </w:t>
      </w:r>
      <w:r>
        <w:t>cross-layer</w:t>
      </w:r>
      <w:r w:rsidRPr="00426BBF">
        <w:t xml:space="preserve"> link</w:t>
      </w:r>
      <w:r>
        <w:t>s</w:t>
      </w:r>
      <w:r w:rsidRPr="00426BBF">
        <w:t xml:space="preserve"> and the Optical TTP</w:t>
      </w:r>
      <w:r>
        <w:t>s</w:t>
      </w:r>
      <w:r w:rsidRPr="00426BBF">
        <w:t xml:space="preserve"> is reported using the Inter Layer Lock (ILL) identifiers, defined in [</w:t>
      </w:r>
      <w:r w:rsidR="0032094A">
        <w:t>RFC8795</w:t>
      </w:r>
      <w:r w:rsidRPr="00426BBF">
        <w:t>].</w:t>
      </w:r>
    </w:p>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4BC50E92" w:rsidR="00D32713" w:rsidRPr="00BD022A" w:rsidRDefault="005C5E02" w:rsidP="00A31A5B">
      <w:pPr>
        <w:pStyle w:val="RFCListBullet"/>
      </w:pPr>
      <w:r w:rsidRPr="00BD022A">
        <w:t>the physical connectivity between the Optical Transponders and the ROADMs</w:t>
      </w:r>
      <w:r w:rsidR="00D32713" w:rsidRPr="00BD022A">
        <w:t>.</w:t>
      </w:r>
    </w:p>
    <w:p w14:paraId="4DA51454" w14:textId="1751D5A1" w:rsidR="005C5E02" w:rsidRDefault="005C5E02" w:rsidP="00D32713">
      <w:r w:rsidRPr="00BD022A">
        <w:t xml:space="preserve">In other words, the Optical Transponders can be </w:t>
      </w:r>
      <w:r w:rsidR="00340B7A">
        <w:t>abstracted</w:t>
      </w:r>
      <w:r w:rsidRPr="00BD022A">
        <w:t xml:space="preserve"> within the DWDM network topology as TTPs </w:t>
      </w:r>
      <w:r w:rsidR="00340B7A">
        <w:t>belonging to</w:t>
      </w:r>
      <w:r w:rsidRPr="00BD022A">
        <w:t xml:space="preserve"> the TE node </w:t>
      </w:r>
      <w:r w:rsidR="00340B7A">
        <w:t xml:space="preserve">which is abstracting </w:t>
      </w:r>
      <w:r w:rsidRPr="00BD022A">
        <w:t xml:space="preserve">the ROADM they are attached to, regardless of whether they are </w:t>
      </w:r>
      <w:r w:rsidR="00340B7A">
        <w:t xml:space="preserve">physically </w:t>
      </w:r>
      <w:r w:rsidRPr="00BD022A">
        <w:t xml:space="preserve">integrated within </w:t>
      </w:r>
      <w:r w:rsidR="00340B7A">
        <w:t>the same optical NE as the ROADM</w:t>
      </w:r>
      <w:r w:rsidRPr="00BD022A">
        <w:t xml:space="preserve"> or </w:t>
      </w:r>
      <w:r w:rsidR="00340B7A">
        <w:t xml:space="preserve">are physically located on a device </w:t>
      </w:r>
      <w:r w:rsidRPr="00BD022A">
        <w:t xml:space="preserve">external to </w:t>
      </w:r>
      <w:r w:rsidR="00340B7A">
        <w:t xml:space="preserve">the </w:t>
      </w:r>
      <w:r w:rsidRPr="00BD022A">
        <w:t>ROADM, since in also in the latter case the Optical Trasponders and the ROADMs are under the control of the same O-PNC.</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61F43323" w:rsidR="00D32713" w:rsidRDefault="00D32713" w:rsidP="00AA0E37">
      <w:pPr>
        <w:pStyle w:val="RFCListBullet"/>
        <w:numPr>
          <w:ilvl w:val="0"/>
          <w:numId w:val="0"/>
        </w:numPr>
        <w:ind w:left="432"/>
      </w:pPr>
      <w:r>
        <w:lastRenderedPageBreak/>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BD022A">
        <w:fldChar w:fldCharType="separate"/>
      </w:r>
      <w:r w:rsidR="00892580">
        <w:t>4.1.2</w:t>
      </w:r>
      <w:r w:rsidR="00BD022A">
        <w:fldChar w:fldCharType="end"/>
      </w:r>
      <w:r>
        <w:t>.</w:t>
      </w:r>
    </w:p>
    <w:p w14:paraId="2552C1A8" w14:textId="6191CD8E" w:rsidR="00A74E7B" w:rsidRDefault="00A74E7B" w:rsidP="00A74E7B">
      <w:pPr>
        <w:pStyle w:val="Heading3"/>
      </w:pPr>
      <w:bookmarkStart w:id="74" w:name="_Ref92815221"/>
      <w:bookmarkStart w:id="75" w:name="_Toc94525888"/>
      <w:bookmarkStart w:id="76" w:name="_Ref92309175"/>
      <w:r>
        <w:t>Optical path discovery</w:t>
      </w:r>
      <w:bookmarkEnd w:id="74"/>
      <w:bookmarkEnd w:id="75"/>
      <w:bookmarkEnd w:id="76"/>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19BD2CA8" w:rsidR="00A74E7B" w:rsidRDefault="00A74E7B" w:rsidP="00A74E7B">
      <w:pPr>
        <w:pStyle w:val="RFCListBullet"/>
        <w:numPr>
          <w:ilvl w:val="0"/>
          <w:numId w:val="0"/>
        </w:numPr>
        <w:ind w:left="432"/>
      </w:pPr>
      <w:r>
        <w:t xml:space="preserve">When the optional OTN layer is deployed within the optical domain, the OTN Tunnel Model is used to report </w:t>
      </w:r>
      <w:r w:rsidR="004029EF">
        <w:t xml:space="preserve">all </w:t>
      </w:r>
      <w:r>
        <w:t>the OTN tunnels established within the optical network.</w:t>
      </w:r>
    </w:p>
    <w:p w14:paraId="7C749C64" w14:textId="599EA17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2882D123"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A74E7B">
        <w:fldChar w:fldCharType="separate"/>
      </w:r>
      <w:r w:rsidR="00892580">
        <w:t>4.2.2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Default="00DD05D5" w:rsidP="00954E1B">
      <w:pPr>
        <w:pStyle w:val="Heading3"/>
      </w:pPr>
      <w:bookmarkStart w:id="77" w:name="_Ref92128895"/>
      <w:bookmarkStart w:id="78" w:name="_Ref92133940"/>
      <w:bookmarkStart w:id="79" w:name="_Toc94525889"/>
      <w:r>
        <w:t>Packet</w:t>
      </w:r>
      <w:r w:rsidR="007666B8">
        <w:t xml:space="preserve"> topology discovery</w:t>
      </w:r>
      <w:bookmarkEnd w:id="77"/>
      <w:bookmarkEnd w:id="78"/>
      <w:bookmarkEnd w:id="79"/>
    </w:p>
    <w:p w14:paraId="50D55CF3" w14:textId="05B1C0C3"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190591A9" w14:textId="448B0411"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SR-TE path </w:t>
      </w:r>
      <w:r>
        <w:lastRenderedPageBreak/>
        <w:t>computation, th</w:t>
      </w:r>
      <w:r w:rsidR="00F34AD7">
        <w:t>e P-PNCs report the full SR-TE network</w:t>
      </w:r>
      <w:r>
        <w:t>, including all the information that is required by the MDSC to perform SR-TE path computation</w:t>
      </w:r>
      <w:r w:rsidR="00F34AD7">
        <w:t>. In particular, one TE node is reported for each IP router and one TE link is reported for each intra-domain IP link.</w:t>
      </w:r>
    </w:p>
    <w:p w14:paraId="671D38EF" w14:textId="7DC7785C" w:rsidR="00894292" w:rsidRDefault="00894292" w:rsidP="00894292">
      <w:r>
        <w:t>All the intra-domain IP links are discovered by the P</w:t>
      </w:r>
      <w:r>
        <w:noBreakHyphen/>
        <w:t xml:space="preserve">PNCs, using </w:t>
      </w:r>
      <w:r w:rsidR="009833C4">
        <w:t xml:space="preserve">either </w:t>
      </w:r>
      <w:r w:rsidRPr="00426BBF">
        <w:t>LLDP [IEEE 802.1AB]</w:t>
      </w:r>
      <w:r>
        <w:t xml:space="preserve"> or any other mechanisms, which are outside the scope of this document, and reported at the MPIs within the SR-TE network topology.</w:t>
      </w:r>
    </w:p>
    <w:p w14:paraId="22703579" w14:textId="0E14A154" w:rsidR="00DD05D5" w:rsidRDefault="00DD05D5" w:rsidP="00DD05D5">
      <w:pPr>
        <w:pStyle w:val="RFCListBullet"/>
        <w:numPr>
          <w:ilvl w:val="0"/>
          <w:numId w:val="0"/>
        </w:numPr>
        <w:ind w:left="432"/>
      </w:pPr>
      <w:r>
        <w:t xml:space="preserve">The Ethernet Topology Model is used to report the underlay intra-domain Ethernet links supporting the intra-domain IP links as well as the Ethernet LTPs that could terminate cross-layer links, inter-domain Ethernet links or access links: </w:t>
      </w:r>
      <w:r w:rsidR="006D67FC">
        <w:t xml:space="preserve">at least </w:t>
      </w:r>
      <w:r>
        <w:t>one Ethernet LTP is reported for each Ethernet interface on the router.</w:t>
      </w:r>
    </w:p>
    <w:p w14:paraId="61123C6E" w14:textId="6A731BA2" w:rsidR="006D67FC" w:rsidRDefault="006D67FC" w:rsidP="006D67FC">
      <w:pPr>
        <w:pStyle w:val="RFCListBullet"/>
        <w:numPr>
          <w:ilvl w:val="0"/>
          <w:numId w:val="0"/>
        </w:numPr>
        <w:ind w:left="432"/>
      </w:pPr>
      <w:r>
        <w:t>It is worth noting that the P</w:t>
      </w:r>
      <w:r>
        <w:noBreakHyphen/>
        <w:t>PNC may not be aware whether an Ethernet interface on the router terminates an intra-domain single-layer IP link, a cross-layer link, an inter-domain IP link or an access link.</w:t>
      </w:r>
    </w:p>
    <w:p w14:paraId="04D18253" w14:textId="569D0594" w:rsidR="00DD05D5" w:rsidRDefault="006D67FC" w:rsidP="00894292">
      <w:r>
        <w:t xml:space="preserve">In this case, as described in section </w:t>
      </w:r>
      <w:r>
        <w:fldChar w:fldCharType="begin"/>
      </w:r>
      <w:r>
        <w:instrText xml:space="preserve"> REF _Ref90908761 \r \h</w:instrText>
      </w:r>
      <w:r w:rsidR="00435926">
        <w:instrText xml:space="preserve"> \t</w:instrText>
      </w:r>
      <w:r>
        <w:instrText xml:space="preserve"> </w:instrText>
      </w:r>
      <w:r>
        <w:fldChar w:fldCharType="separate"/>
      </w:r>
      <w:r w:rsidR="00892580">
        <w:t>4.1.5</w:t>
      </w:r>
      <w:r>
        <w:fldChar w:fldCharType="end"/>
      </w:r>
      <w:r>
        <w:t>,</w:t>
      </w:r>
      <w:r w:rsidR="00435926">
        <w:t xml:space="preserve"> two Ethernet LTPs are reported by the P-PNC for each Ethernet interface on the router: the overlay Ethernet LTPs are connected trhought the intra-domain Ethernet link discovered by the P-PNC while the underlay Ethernet LTPs are not associatd to any intra-domain Ethenret link and are reported together with the plug-id information if available by the P-PNC.</w:t>
      </w:r>
    </w:p>
    <w:p w14:paraId="15E01235" w14:textId="48A9BCFE" w:rsidR="00435926" w:rsidRDefault="00435926" w:rsidP="00894292">
      <w:r>
        <w:t>The underlay Ethernet LTP can be omitted if the P-PNC knows, by mechanisms which are outside the scope of this document, that the intra-domain IP link is a single-layer IP link supported by a physical Ethernet link between the two adjacent routers’ ports.</w:t>
      </w:r>
    </w:p>
    <w:p w14:paraId="279A4A82" w14:textId="514DF8B0" w:rsidR="00B60252" w:rsidDel="001F25C9" w:rsidRDefault="00B60252" w:rsidP="00B60252">
      <w:pPr>
        <w:pStyle w:val="Heading3"/>
      </w:pPr>
      <w:bookmarkStart w:id="80" w:name="_Ref93944132"/>
      <w:bookmarkStart w:id="81" w:name="_Toc94525890"/>
      <w:r w:rsidDel="001F25C9">
        <w:t>SR-TE paths discovery</w:t>
      </w:r>
      <w:bookmarkEnd w:id="80"/>
      <w:bookmarkEnd w:id="81"/>
    </w:p>
    <w:p w14:paraId="652933EB" w14:textId="46F1B6DF" w:rsidR="00B60252" w:rsidDel="001F25C9" w:rsidRDefault="00B60252" w:rsidP="00B60252">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TE specific augmentations, as also outlined in section 1 of [TE</w:t>
      </w:r>
      <w:r w:rsidDel="001F25C9">
        <w:noBreakHyphen/>
        <w:t>TUNNEL].</w:t>
      </w:r>
    </w:p>
    <w:p w14:paraId="3814CC16" w14:textId="7F40AB72" w:rsidR="00E96CB6" w:rsidRDefault="00E96CB6" w:rsidP="00E96CB6">
      <w:pPr>
        <w:pStyle w:val="RFCListBullet"/>
        <w:numPr>
          <w:ilvl w:val="0"/>
          <w:numId w:val="0"/>
        </w:numPr>
        <w:ind w:left="432"/>
      </w:pPr>
      <w:r>
        <w:t>Note that technology-specific augmentations of the generic path TE tunnel model for SR-TE path setup and discovery have been identified as a gap.</w:t>
      </w:r>
    </w:p>
    <w:p w14:paraId="78B99E47" w14:textId="77777777" w:rsidR="00B60252" w:rsidDel="001F25C9" w:rsidRDefault="00B60252" w:rsidP="00B60252">
      <w:r w:rsidDel="001F25C9">
        <w:lastRenderedPageBreak/>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p>
    <w:p w14:paraId="277E6E7E" w14:textId="773147BE"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B0663">
        <w:fldChar w:fldCharType="separate"/>
      </w:r>
      <w:r w:rsidR="00892580">
        <w:t>Figure 2</w:t>
      </w:r>
      <w:r w:rsidR="004B0663">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p>
    <w:p w14:paraId="2EDAE315" w14:textId="77777777" w:rsidR="00B60252" w:rsidRDefault="00B60252" w:rsidP="00B60252">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r>
        <w:fldChar w:fldCharType="separate"/>
      </w:r>
      <w:r w:rsidR="00892580">
        <w:t>4.2.3</w:t>
      </w:r>
      <w:r>
        <w:fldChar w:fldCharType="end"/>
      </w:r>
      <w:r>
        <w:t>, as well as the SR-TE paths being setup by other means, such as static configuration, which are outside the scope of this document.</w:t>
      </w:r>
    </w:p>
    <w:p w14:paraId="331546F6" w14:textId="7D0E4C40" w:rsidR="003B0D3F" w:rsidRPr="003B0D3F" w:rsidRDefault="003B0D3F" w:rsidP="00954E1B">
      <w:pPr>
        <w:pStyle w:val="Heading3"/>
      </w:pPr>
      <w:bookmarkStart w:id="82" w:name="_Ref90908761"/>
      <w:bookmarkStart w:id="83" w:name="_Toc94525891"/>
      <w:r>
        <w:t>Inter-domain link</w:t>
      </w:r>
      <w:r w:rsidR="00DC7BF5">
        <w:t>s</w:t>
      </w:r>
      <w:r>
        <w:t xml:space="preserve"> discovery</w:t>
      </w:r>
      <w:bookmarkEnd w:id="72"/>
      <w:bookmarkEnd w:id="73"/>
      <w:bookmarkEnd w:id="82"/>
      <w:bookmarkEnd w:id="83"/>
    </w:p>
    <w:p w14:paraId="52501386" w14:textId="0D13869E" w:rsidR="003B0D3F" w:rsidRDefault="003B0D3F" w:rsidP="003B0D3F">
      <w:r>
        <w:t xml:space="preserve">In the reference network of </w:t>
      </w:r>
      <w:r w:rsidR="00E72A38">
        <w:fldChar w:fldCharType="begin"/>
      </w:r>
      <w:r w:rsidR="00E72A38">
        <w:instrText xml:space="preserve"> REF _Ref5722602 \r \h </w:instrText>
      </w:r>
      <w:r w:rsidR="00E72A38">
        <w:fldChar w:fldCharType="separate"/>
      </w:r>
      <w:r w:rsidR="00892580">
        <w:t>Figure 1</w:t>
      </w:r>
      <w:r w:rsidR="00E72A38">
        <w:fldChar w:fldCharType="end"/>
      </w:r>
      <w:r>
        <w:t xml:space="preserve">, there are </w:t>
      </w:r>
      <w:r w:rsidR="008B719F">
        <w:t xml:space="preserve">three </w:t>
      </w:r>
      <w:r>
        <w:t>types of inter</w:t>
      </w:r>
      <w:r>
        <w:noBreakHyphen/>
        <w:t>domain links:</w:t>
      </w:r>
    </w:p>
    <w:p w14:paraId="6509D272" w14:textId="41200E80" w:rsidR="003B0D3F" w:rsidRDefault="00F13CC9" w:rsidP="003B0D3F">
      <w:pPr>
        <w:pStyle w:val="RFCListBullet"/>
      </w:pPr>
      <w:r>
        <w:t xml:space="preserve">Inter-domain </w:t>
      </w:r>
      <w:r w:rsidR="00E72A38">
        <w:t xml:space="preserve">IP </w:t>
      </w:r>
      <w:r>
        <w:t xml:space="preserve">links </w:t>
      </w:r>
      <w:r w:rsidR="003B0D3F">
        <w:t xml:space="preserve">between two </w:t>
      </w:r>
      <w:r w:rsidR="00EA6B49">
        <w:t xml:space="preserve">adjancent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r w:rsidR="00EA6B49">
        <w:t>an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74BB894B" w:rsidR="003B0D3F" w:rsidRDefault="00B10F44" w:rsidP="003B0D3F">
      <w:r>
        <w:t xml:space="preserve">All </w:t>
      </w:r>
      <w:r w:rsidR="008B719F">
        <w:t>the three types of</w:t>
      </w:r>
      <w:r>
        <w:t xml:space="preserve"> </w:t>
      </w:r>
      <w:r w:rsidR="003B0D3F">
        <w:t>links are Ethernet physical links.</w:t>
      </w:r>
    </w:p>
    <w:p w14:paraId="1832735D" w14:textId="138F54E7"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a cross-layer link, an inter-domain link or an access link.</w:t>
      </w:r>
    </w:p>
    <w:p w14:paraId="2DC1D543" w14:textId="77777777"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p>
    <w:p w14:paraId="2E0A075C" w14:textId="47F2F5C7" w:rsidR="008B719F" w:rsidRPr="00995068" w:rsidDel="00EA6B49" w:rsidRDefault="008B719F" w:rsidP="00CE1611">
      <w:r>
        <w:lastRenderedPageBreak/>
        <w:t>The inter</w:t>
      </w:r>
      <w:r>
        <w:noBreakHyphen/>
        <w:t xml:space="preserve">domain IP 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209B2742" w:rsidR="00107BCE" w:rsidRDefault="00107BCE" w:rsidP="00107BCE">
      <w:r>
        <w:t>This document considers the following two options for discovering inter</w:t>
      </w:r>
      <w:r>
        <w:noBreakHyphen/>
        <w:t xml:space="preserve">domain </w:t>
      </w:r>
      <w:r w:rsidR="00CE1611">
        <w:t xml:space="preserve">Ethernet </w:t>
      </w:r>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rFonts w:eastAsiaTheme="minorEastAsia"/>
          <w:lang w:eastAsia="zh-CN"/>
        </w:rPr>
      </w:pPr>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r w:rsidR="00CE1611">
        <w:rPr>
          <w:rFonts w:eastAsiaTheme="minorEastAsia"/>
          <w:lang w:eastAsia="zh-CN"/>
        </w:rPr>
        <w:t xml:space="preserve"> within the network</w:t>
      </w:r>
      <w:r>
        <w:rPr>
          <w:rFonts w:eastAsiaTheme="minorEastAsia"/>
          <w:lang w:eastAsia="zh-CN"/>
        </w:rPr>
        <w:t>.</w:t>
      </w:r>
    </w:p>
    <w:p w14:paraId="73772526" w14:textId="12F70469"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E72A38">
        <w:t xml:space="preserve">IP </w:t>
      </w:r>
      <w:r>
        <w:t xml:space="preserve">links. For the </w:t>
      </w:r>
      <w:r w:rsidR="00F13CC9">
        <w:t xml:space="preserve">cross-layer </w:t>
      </w:r>
      <w:r>
        <w:t>links</w:t>
      </w:r>
      <w:r w:rsidR="003B0D3F">
        <w:t xml:space="preserve">, the automatic discovery solution based on </w:t>
      </w:r>
      <w:r w:rsidR="003B0D3F" w:rsidRPr="00002975">
        <w:rPr>
          <w:highlight w:val="yellow"/>
        </w:rPr>
        <w:t xml:space="preserve">LLDP </w:t>
      </w:r>
      <w:r w:rsidRPr="00002975">
        <w:rPr>
          <w:highlight w:val="yellow"/>
        </w:rPr>
        <w:t>snooping</w:t>
      </w:r>
      <w:r>
        <w:t xml:space="preserve"> </w:t>
      </w:r>
      <w:r w:rsidR="003B0D3F">
        <w:t xml:space="preserve">is preferable when </w:t>
      </w:r>
      <w:r w:rsidR="008568DA">
        <w:t>possible.</w:t>
      </w:r>
    </w:p>
    <w:p w14:paraId="79FEF71C" w14:textId="6BDCEA3B" w:rsidR="0001325E" w:rsidRDefault="0001325E" w:rsidP="003B0D3F">
      <w:commentRangeStart w:id="84"/>
      <w:r>
        <w:t xml:space="preserve">The routers exchange standard LLDP packets as defined in [IEEE 802.1AB] and the optical NEs </w:t>
      </w:r>
      <w:r w:rsidR="00983E0F">
        <w:t xml:space="preserve">snoop the LLDP packets received from the local Ethernet </w:t>
      </w:r>
      <w:r w:rsidR="00642606">
        <w:t>interface</w:t>
      </w:r>
      <w:r w:rsidR="00983E0F">
        <w:t xml:space="preserve"> and report to the O-PNCs the extracted information, such as the Chassis ID, the Port ID</w:t>
      </w:r>
      <w:r w:rsidR="00983E0F" w:rsidRPr="00D666E1">
        <w:rPr>
          <w:highlight w:val="yellow"/>
        </w:rPr>
        <w:t>, System Name</w:t>
      </w:r>
      <w:commentRangeEnd w:id="84"/>
      <w:r w:rsidR="00021186">
        <w:rPr>
          <w:rStyle w:val="CommentReference"/>
        </w:rPr>
        <w:commentReference w:id="84"/>
      </w:r>
      <w:r w:rsidR="00983E0F">
        <w:t>.</w:t>
      </w:r>
    </w:p>
    <w:p w14:paraId="1EC8185B" w14:textId="01196606" w:rsidR="0001325E" w:rsidRDefault="0001325E" w:rsidP="0001325E">
      <w:r>
        <w:t>Note that the optical NEs do not actively participate in the LLDP packet exchange and does not send any LLDP packets.</w:t>
      </w:r>
    </w:p>
    <w:p w14:paraId="5FE6E2AA" w14:textId="618A0365"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the adjacent O-PNC and P-PNC</w:t>
      </w:r>
      <w:r w:rsidR="009F4A6D">
        <w:t xml:space="preserve">: the </w:t>
      </w:r>
      <w:r>
        <w:t>P-PNC report</w:t>
      </w:r>
      <w:r w:rsidR="009F4A6D">
        <w:t xml:space="preserve">s the </w:t>
      </w:r>
      <w:r>
        <w:t>LLDP information sent by the corresponding router port</w:t>
      </w:r>
      <w:r w:rsidR="009F4A6D">
        <w:t xml:space="preserve"> while the </w:t>
      </w:r>
      <w:r>
        <w:t>O-PNC report</w:t>
      </w:r>
      <w:r w:rsidR="009F4A6D">
        <w:t xml:space="preserve">s </w:t>
      </w:r>
      <w:r>
        <w:t xml:space="preserve">the LLDP information received by the corresponding </w:t>
      </w:r>
      <w:r w:rsidR="009F4A6D">
        <w:t>optical NE local Ethernet interface</w:t>
      </w:r>
      <w:r>
        <w:t>.</w:t>
      </w:r>
    </w:p>
    <w:p w14:paraId="442B5C85" w14:textId="2119B780" w:rsidR="00642606" w:rsidRDefault="00642606" w:rsidP="0001325E">
      <w:r>
        <w:t xml:space="preserve">It is worth noting that </w:t>
      </w:r>
      <w:r w:rsidR="009F4A6D">
        <w:t xml:space="preserve">the discovery of cross-layer links is based only on the LLDP information sent by the IP router ports and received by the optical NE local Ethernet interfaces and therefore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1C3BDCFA" w14:textId="412AA823" w:rsidR="00B90468" w:rsidRDefault="00B90468" w:rsidP="00712D82">
      <w:r>
        <w:lastRenderedPageBreak/>
        <w:t xml:space="preserve">The MDSC can discover </w:t>
      </w:r>
      <w:r w:rsidR="009F4A6D">
        <w:t xml:space="preserve">an </w:t>
      </w:r>
      <w:r>
        <w:t xml:space="preserve">inter-domain </w:t>
      </w:r>
      <w:r w:rsidR="00712D82">
        <w:t>Ethernet link supporting an inter-domain IP link,</w:t>
      </w:r>
      <w:r w:rsidR="009F4A6D">
        <w:t xml:space="preserve"> by matching the plug-id values of the two Ethernet LTPs</w:t>
      </w:r>
      <w:r w:rsidR="00712D82">
        <w:t xml:space="preserve"> </w:t>
      </w:r>
      <w:r w:rsidR="009F4A6D">
        <w:t xml:space="preserve">reported by the two adjacent P-PNCs: the two P-PNCs report </w:t>
      </w:r>
      <w:r>
        <w:t>both the LLDP information being sent and received from the corresponding router port</w:t>
      </w:r>
      <w:r w:rsidR="009F4A6D">
        <w:t>s</w:t>
      </w:r>
      <w:r>
        <w:t>.</w:t>
      </w:r>
      <w:r w:rsidR="00712D82">
        <w:t xml:space="preserve"> The </w:t>
      </w:r>
      <w:r w:rsidR="003702FA">
        <w:t xml:space="preserve">MDSC can then discover the </w:t>
      </w:r>
      <w:r w:rsidR="00712D82">
        <w:t xml:space="preserve">inter-domin IP link between the two IP LTPs </w:t>
      </w:r>
      <w:r w:rsidR="003702FA">
        <w:t xml:space="preserve">that are </w:t>
      </w:r>
      <w:r w:rsidR="00712D82">
        <w:t xml:space="preserve">supported by the two Ethernet LTPs terminating </w:t>
      </w:r>
      <w:r w:rsidR="003702FA">
        <w:t>an</w:t>
      </w:r>
      <w:r w:rsidR="00712D82">
        <w:t xml:space="preserve"> inter-domain Ethernet link.</w:t>
      </w:r>
    </w:p>
    <w:p w14:paraId="4509C581" w14:textId="4C135860" w:rsidR="00983E0F" w:rsidRDefault="00983E0F" w:rsidP="00983E0F">
      <w:commentRangeStart w:id="85"/>
      <w:r>
        <w:t xml:space="preserve">The </w:t>
      </w:r>
      <w:r w:rsidR="00B90468">
        <w:t xml:space="preserve">LLDP </w:t>
      </w:r>
      <w:r>
        <w:t xml:space="preserve">information required to be encoded in the plug-id attribute for </w:t>
      </w:r>
      <w:r w:rsidR="00B90468">
        <w:t xml:space="preserve">inter-domain </w:t>
      </w:r>
      <w:r>
        <w:t>link discovery are the Chassis ID</w:t>
      </w:r>
      <w:r w:rsidRPr="00983E0F">
        <w:rPr>
          <w:highlight w:val="yellow"/>
        </w:rPr>
        <w:t>, or optionally the System Name,</w:t>
      </w:r>
      <w:r>
        <w:t xml:space="preserve"> and the Port ID.</w:t>
      </w:r>
      <w:commentRangeEnd w:id="85"/>
      <w:r w:rsidR="00021186">
        <w:rPr>
          <w:rStyle w:val="CommentReference"/>
        </w:rPr>
        <w:commentReference w:id="85"/>
      </w:r>
    </w:p>
    <w:p w14:paraId="100CF776" w14:textId="42114AA3" w:rsidR="00712D82" w:rsidRDefault="00712D82" w:rsidP="00983E0F">
      <w:r>
        <w:t xml:space="preserve">Different information is required to be encoded within the plug-id attribute </w:t>
      </w:r>
      <w:r w:rsidR="005874B1">
        <w:t xml:space="preserve">of Etherent LTPs </w:t>
      </w:r>
      <w:r>
        <w:t xml:space="preserve">to discover cross-layer links and inter-domain </w:t>
      </w:r>
      <w:r w:rsidR="005874B1">
        <w:t>IP</w:t>
      </w:r>
      <w:r>
        <w:t xml:space="preserve"> links. </w:t>
      </w:r>
      <w:r w:rsidR="005874B1">
        <w:t>If</w:t>
      </w:r>
      <w:r>
        <w:t xml:space="preserve"> the P-PNC does not know </w:t>
      </w:r>
      <w:r w:rsidR="005874B1">
        <w:t xml:space="preserve">a priori </w:t>
      </w:r>
      <w:r>
        <w:t xml:space="preserve">whether </w:t>
      </w:r>
      <w:r w:rsidR="005874B1">
        <w:t>a router port</w:t>
      </w:r>
      <w:r>
        <w:t xml:space="preserve"> terminates a cross-layer link or an inter-domain </w:t>
      </w:r>
      <w:r w:rsidR="005874B1">
        <w:t>Ethernet</w:t>
      </w:r>
      <w:r>
        <w:t xml:space="preserve"> link, it has to report two Etherent LTPs:</w:t>
      </w:r>
    </w:p>
    <w:p w14:paraId="1C8CAC71" w14:textId="42AF2EBE" w:rsidR="00712D82" w:rsidRDefault="00C81A16" w:rsidP="00712D82">
      <w:pPr>
        <w:pStyle w:val="RFCListBullet"/>
      </w:pPr>
      <w:r>
        <w:t>An underlay</w:t>
      </w:r>
      <w:r w:rsidR="00712D82">
        <w:t xml:space="preserve"> Ethernet LTP reporting, within the plug-id attribute, the LLDP information sent by the corresponding router port;</w:t>
      </w:r>
    </w:p>
    <w:p w14:paraId="67EBE80D" w14:textId="28227235" w:rsidR="00712D82" w:rsidRDefault="00C81A16" w:rsidP="00712D82">
      <w:pPr>
        <w:pStyle w:val="RFCListBullet"/>
      </w:pPr>
      <w:r>
        <w:t xml:space="preserve">An overlay </w:t>
      </w:r>
      <w:r w:rsidR="00712D82">
        <w:t>Ethernet LTP, supported by the other Ethernet LTP, reporting, within the plug-id attribute, both the LLDP information sent and received by the corresponding router port.</w:t>
      </w:r>
    </w:p>
    <w:p w14:paraId="18E65979" w14:textId="5A5B841E" w:rsidR="00084D36" w:rsidRDefault="00084D36" w:rsidP="00084D36">
      <w:pPr>
        <w:pStyle w:val="RFCListBullet"/>
        <w:numPr>
          <w:ilvl w:val="0"/>
          <w:numId w:val="0"/>
        </w:numPr>
        <w:ind w:left="432"/>
      </w:pPr>
      <w:r>
        <w:t xml:space="preserve">It is worth noting that in case of inter-domain IP link, no inter-domain Ethernet link can be discovered by the MDSC between the underlay Ethernet LTPs using the plug-id attribute. However, the MDSC may infer these inter-domain Ethernet link if it knows </w:t>
      </w:r>
      <w:r w:rsidR="005874B1">
        <w:t xml:space="preserve">a priori, </w:t>
      </w:r>
      <w:r>
        <w:t>by mechanisms which are outside the scope of this document</w:t>
      </w:r>
      <w:r w:rsidR="005874B1">
        <w:t>,</w:t>
      </w:r>
      <w:r>
        <w:t xml:space="preserve"> that no other underlay Ethernet connectivity is possible.</w:t>
      </w:r>
    </w:p>
    <w:p w14:paraId="58032E67" w14:textId="03E85908" w:rsidR="00084D36" w:rsidRDefault="00084D36" w:rsidP="00084D36">
      <w:pPr>
        <w:pStyle w:val="RFCListBullet"/>
        <w:numPr>
          <w:ilvl w:val="0"/>
          <w:numId w:val="0"/>
        </w:numPr>
        <w:ind w:left="432"/>
      </w:pPr>
      <w:r>
        <w:t xml:space="preserve">For example, in the reference netwok of </w:t>
      </w:r>
      <w:r>
        <w:fldChar w:fldCharType="begin"/>
      </w:r>
      <w:r>
        <w:instrText xml:space="preserve"> REF _Ref5722602 \r \h </w:instrText>
      </w:r>
      <w:r>
        <w:fldChar w:fldCharType="separate"/>
      </w:r>
      <w:r w:rsidR="00892580">
        <w:t>Figure 1</w:t>
      </w:r>
      <w:r>
        <w:fldChar w:fldCharType="end"/>
      </w:r>
      <w:r>
        <w:t>, the MDSC can discover an underlay inter-domain Ethernet link</w:t>
      </w:r>
      <w:r w:rsidRPr="00084D36">
        <w:t xml:space="preserve"> </w:t>
      </w:r>
      <w:r>
        <w:t>between the two underl</w:t>
      </w:r>
      <w:r w:rsidR="005874B1">
        <w:t>a</w:t>
      </w:r>
      <w:r>
        <w:t>y Ethernet LTPs that supports two overlay Ethernet LTPs terminating an inter-domain Ethernet link discovered using the plug-id attribute.</w:t>
      </w:r>
    </w:p>
    <w:p w14:paraId="1447CFF6" w14:textId="326C5E3B" w:rsidR="004E7F85" w:rsidRDefault="00844800" w:rsidP="004E7F85">
      <w:pPr>
        <w:pStyle w:val="Heading3"/>
      </w:pPr>
      <w:bookmarkStart w:id="86" w:name="_Toc92720203"/>
      <w:bookmarkStart w:id="87" w:name="_Toc92720260"/>
      <w:bookmarkStart w:id="88" w:name="_Ref71280932"/>
      <w:bookmarkStart w:id="89" w:name="_Toc94525892"/>
      <w:bookmarkEnd w:id="86"/>
      <w:bookmarkEnd w:id="87"/>
      <w:r>
        <w:t xml:space="preserve">Multi-layer </w:t>
      </w:r>
      <w:r w:rsidR="004E7F85" w:rsidRPr="005A50D7">
        <w:t xml:space="preserve">IP </w:t>
      </w:r>
      <w:bookmarkEnd w:id="88"/>
      <w:r w:rsidR="00F13CC9">
        <w:t>l</w:t>
      </w:r>
      <w:r w:rsidR="00F13CC9" w:rsidRPr="005A50D7">
        <w:t>ink</w:t>
      </w:r>
      <w:r w:rsidR="00DC7BF5">
        <w:t>s</w:t>
      </w:r>
      <w:r w:rsidR="00F13CC9" w:rsidRPr="005A50D7">
        <w:t xml:space="preserve"> </w:t>
      </w:r>
      <w:r w:rsidR="008B2B34">
        <w:t>discovery</w:t>
      </w:r>
      <w:bookmarkEnd w:id="89"/>
    </w:p>
    <w:p w14:paraId="7CD5D137" w14:textId="1A408B66" w:rsidR="00C8638B" w:rsidRDefault="00C8638B" w:rsidP="00426BBF">
      <w:r>
        <w:t>A</w:t>
      </w:r>
      <w:r w:rsidR="0080092F">
        <w:t xml:space="preserve"> </w:t>
      </w:r>
      <w:r w:rsidR="002204CA">
        <w:t xml:space="preserve">multi-layer </w:t>
      </w:r>
      <w:r w:rsidR="008E140F">
        <w:t xml:space="preserve">intra-domain </w:t>
      </w:r>
      <w:r w:rsidR="0080092F">
        <w:t>IP link</w:t>
      </w:r>
      <w:r>
        <w:t xml:space="preserve"> is discovered by the P-PNC like any other intra-dom</w:t>
      </w:r>
      <w:r w:rsidR="00084D36">
        <w:t>a</w:t>
      </w:r>
      <w:r>
        <w:t xml:space="preserve">in IP link as described in section </w:t>
      </w:r>
      <w:r>
        <w:fldChar w:fldCharType="begin"/>
      </w:r>
      <w:r>
        <w:instrText xml:space="preserve"> REF _Ref92133940 \r \h \t </w:instrText>
      </w:r>
      <w:r>
        <w:fldChar w:fldCharType="separate"/>
      </w:r>
      <w:r w:rsidR="00892580">
        <w:t>4.1.3</w:t>
      </w:r>
      <w:r>
        <w:fldChar w:fldCharType="end"/>
      </w:r>
      <w:r>
        <w:t xml:space="preserve"> and reported at the MPI within the </w:t>
      </w:r>
      <w:r w:rsidR="008F3CC0">
        <w:t xml:space="preserve">Ethernet and </w:t>
      </w:r>
      <w:r w:rsidR="005874B1">
        <w:t>SR-TE</w:t>
      </w:r>
      <w:r>
        <w:t xml:space="preserve"> network topology.</w:t>
      </w:r>
    </w:p>
    <w:p w14:paraId="59A9B6DD" w14:textId="60D2E368" w:rsidR="008F3CC0" w:rsidRDefault="008F3CC0" w:rsidP="00426BBF">
      <w:r>
        <w:t>Since in this case the LLDP information exchanged by the two adjacent routers’ ports are used by the P-PNC to discover the intra-</w:t>
      </w:r>
      <w:r>
        <w:lastRenderedPageBreak/>
        <w:t>domain Ethernet link supporting the intra-domain IP link, this information is not encoded in the Ethenet LTPs terminating the intra-domin Ethernet links supporting intra-domain multi-layer IP links.</w:t>
      </w:r>
    </w:p>
    <w:p w14:paraId="09E90537" w14:textId="12523159" w:rsidR="0080092F" w:rsidRDefault="00C8638B" w:rsidP="00426BBF">
      <w:r>
        <w:t>In addition</w:t>
      </w:r>
      <w:r w:rsidR="0080092F">
        <w:t>, the P</w:t>
      </w:r>
      <w:r w:rsidR="0080092F">
        <w:noBreakHyphen/>
        <w:t xml:space="preserve">PNC also reports the two </w:t>
      </w:r>
      <w:r w:rsidR="005874B1">
        <w:t xml:space="preserve">underlay </w:t>
      </w:r>
      <w:r w:rsidR="00302595">
        <w:t xml:space="preserve">Ethernet </w:t>
      </w:r>
      <w:r w:rsidR="0080092F">
        <w:t xml:space="preserve">LTPs </w:t>
      </w:r>
      <w:r w:rsidR="005874B1">
        <w:t>that supports</w:t>
      </w:r>
      <w:r w:rsidR="0080092F">
        <w:t xml:space="preserve"> the two </w:t>
      </w:r>
      <w:r w:rsidR="008D41F8">
        <w:t xml:space="preserve">Ethernet  </w:t>
      </w:r>
      <w:r w:rsidR="0080092F">
        <w:t xml:space="preserve">LTPs terminating </w:t>
      </w:r>
      <w:r w:rsidR="008D41F8">
        <w:t xml:space="preserve">the intra-domain Ethernet link supporting </w:t>
      </w:r>
      <w:r w:rsidR="008E140F">
        <w:t xml:space="preserve">that </w:t>
      </w:r>
      <w:r w:rsidR="002204CA">
        <w:t xml:space="preserve">multi-layer </w:t>
      </w:r>
      <w:r w:rsidR="008E140F">
        <w:t xml:space="preserve">intra-domain </w:t>
      </w:r>
      <w:r w:rsidR="0080092F">
        <w:t>IP link.</w:t>
      </w:r>
    </w:p>
    <w:p w14:paraId="336341AB" w14:textId="06123340" w:rsidR="0080092F" w:rsidRDefault="0080092F" w:rsidP="00426BBF">
      <w:r>
        <w:t>The MDSC therefore discover</w:t>
      </w:r>
      <w:r w:rsidR="00C8638B">
        <w:t>s</w:t>
      </w:r>
      <w:r>
        <w:t xml:space="preserve"> which Ethernet </w:t>
      </w:r>
      <w:r w:rsidR="008E140F">
        <w:t>cross-layer links</w:t>
      </w:r>
      <w:r>
        <w:t xml:space="preserve"> support the multi-layer </w:t>
      </w:r>
      <w:r w:rsidR="008E140F">
        <w:t xml:space="preserve">intra-domain </w:t>
      </w:r>
      <w:r>
        <w:t>IP link</w:t>
      </w:r>
      <w:r w:rsidR="008E140F">
        <w:t>s,</w:t>
      </w:r>
      <w:r>
        <w:t xml:space="preserve"> as described in section </w:t>
      </w:r>
      <w:r w:rsidR="00162890">
        <w:fldChar w:fldCharType="begin"/>
      </w:r>
      <w:r w:rsidR="00162890">
        <w:instrText xml:space="preserve"> REF _Ref90908761 \r \h \t </w:instrText>
      </w:r>
      <w:r w:rsidR="00162890">
        <w:fldChar w:fldCharType="separate"/>
      </w:r>
      <w:r w:rsidR="00892580">
        <w:t>4.1.5</w:t>
      </w:r>
      <w:r w:rsidR="00162890">
        <w:fldChar w:fldCharType="end"/>
      </w:r>
      <w:r>
        <w:t>.</w:t>
      </w:r>
    </w:p>
    <w:p w14:paraId="684C7562" w14:textId="6B4C7BBD" w:rsidR="0080092F" w:rsidRDefault="0080092F" w:rsidP="00426BBF">
      <w:r>
        <w:t xml:space="preserve">The MDSC </w:t>
      </w:r>
      <w:r w:rsidR="00C8638B">
        <w:t xml:space="preserve">also </w:t>
      </w:r>
      <w:r>
        <w:t>discover</w:t>
      </w:r>
      <w:r w:rsidR="00C8638B">
        <w:t>s,</w:t>
      </w:r>
      <w:r>
        <w:t xml:space="preserve"> </w:t>
      </w:r>
      <w:r w:rsidR="00084D36">
        <w:t xml:space="preserve">from the information provided by the O-PNC and described in section </w:t>
      </w:r>
      <w:r w:rsidR="00084D36">
        <w:fldChar w:fldCharType="begin"/>
      </w:r>
      <w:r w:rsidR="00084D36">
        <w:instrText xml:space="preserve"> REF _Ref92309175 \r \h \t </w:instrText>
      </w:r>
      <w:r w:rsidR="00084D36">
        <w:fldChar w:fldCharType="separate"/>
      </w:r>
      <w:r w:rsidR="00892580">
        <w:t>4.1.2</w:t>
      </w:r>
      <w:r w:rsidR="00084D36">
        <w:fldChar w:fldCharType="end"/>
      </w:r>
      <w:r w:rsidR="00C8638B">
        <w:t>,</w:t>
      </w:r>
      <w:r w:rsidR="00894292">
        <w:t xml:space="preserve"> which </w:t>
      </w:r>
      <w:r w:rsidR="005874B1">
        <w:t>o</w:t>
      </w:r>
      <w:r>
        <w:t xml:space="preserve">ptical </w:t>
      </w:r>
      <w:r w:rsidR="005874B1">
        <w:t xml:space="preserve">tunnels </w:t>
      </w:r>
      <w:r w:rsidR="009855F2">
        <w:t>support the multi-layer intra-domain IP links</w:t>
      </w:r>
      <w:r w:rsidR="00C8638B">
        <w:t xml:space="preserve"> and therefore the path within the optical network that supports a multi-layer intra-domain IP link</w:t>
      </w:r>
      <w:r>
        <w:t>.</w:t>
      </w:r>
    </w:p>
    <w:p w14:paraId="4CC22887" w14:textId="00290FE7" w:rsidR="00081D54" w:rsidRDefault="00081D54" w:rsidP="00081D54">
      <w:pPr>
        <w:pStyle w:val="Heading3"/>
      </w:pPr>
      <w:bookmarkStart w:id="90" w:name="_Toc94525893"/>
      <w:r>
        <w:t>LAG discovery</w:t>
      </w:r>
      <w:bookmarkEnd w:id="90"/>
    </w:p>
    <w:p w14:paraId="21EC453E" w14:textId="4253C31F" w:rsidR="00081D54" w:rsidRPr="00081D54" w:rsidRDefault="00081D54" w:rsidP="00081D54">
      <w:r w:rsidRPr="00081D54">
        <w:rPr>
          <w:highlight w:val="yellow"/>
        </w:rPr>
        <w:t>TBA</w:t>
      </w:r>
    </w:p>
    <w:p w14:paraId="63073461" w14:textId="25599628" w:rsidR="001F25C9" w:rsidRDefault="00A74E7B" w:rsidP="001F25C9">
      <w:pPr>
        <w:pStyle w:val="Heading3"/>
      </w:pPr>
      <w:bookmarkStart w:id="91" w:name="_Toc94525894"/>
      <w:r>
        <w:t>L2/L3 VPN</w:t>
      </w:r>
      <w:r w:rsidR="001F25C9" w:rsidRPr="007D2A47">
        <w:t xml:space="preserve"> network services discovery</w:t>
      </w:r>
      <w:bookmarkEnd w:id="91"/>
    </w:p>
    <w:p w14:paraId="267152EB" w14:textId="77777777" w:rsidR="001F25C9" w:rsidRDefault="001F25C9" w:rsidP="001F25C9">
      <w:r w:rsidRPr="00081D54">
        <w:rPr>
          <w:highlight w:val="yellow"/>
        </w:rPr>
        <w:t>TBA</w:t>
      </w:r>
    </w:p>
    <w:p w14:paraId="123D2F1F" w14:textId="43A7FF15" w:rsidR="00CF1AB2" w:rsidRDefault="00CF1AB2" w:rsidP="008921E3">
      <w:pPr>
        <w:pStyle w:val="Heading3"/>
      </w:pPr>
      <w:bookmarkStart w:id="92" w:name="_Ref94024873"/>
      <w:bookmarkStart w:id="93" w:name="_Toc94525895"/>
      <w:r>
        <w:t>Inventory discovery</w:t>
      </w:r>
      <w:bookmarkEnd w:id="92"/>
      <w:bookmarkEnd w:id="93"/>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94"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3D0755" w:rsidRDefault="00637F7C" w:rsidP="00A372E4">
      <w:pPr>
        <w:pStyle w:val="Heading2"/>
      </w:pPr>
      <w:bookmarkStart w:id="95" w:name="_Toc94525897"/>
      <w:r w:rsidRPr="003D0755">
        <w:lastRenderedPageBreak/>
        <w:t xml:space="preserve">Establishment of </w:t>
      </w:r>
      <w:r w:rsidR="00A372E4" w:rsidRPr="003D0755">
        <w:t>L2/L3</w:t>
      </w:r>
      <w:r w:rsidR="008A1DE1">
        <w:t xml:space="preserve"> </w:t>
      </w:r>
      <w:r w:rsidR="00A372E4" w:rsidRPr="003D0755">
        <w:t xml:space="preserve">VPN </w:t>
      </w:r>
      <w:r w:rsidR="008A1DE1">
        <w:t xml:space="preserve">network services </w:t>
      </w:r>
      <w:r w:rsidRPr="003D0755">
        <w:t xml:space="preserve">with TE </w:t>
      </w:r>
      <w:r w:rsidR="00620842" w:rsidRPr="003D0755">
        <w:t>requirements</w:t>
      </w:r>
      <w:bookmarkEnd w:id="94"/>
      <w:bookmarkEnd w:id="95"/>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77777"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fldChar w:fldCharType="separate"/>
      </w:r>
      <w:r w:rsidR="00892580">
        <w:t>Appendix A</w:t>
      </w:r>
      <w:r>
        <w:fldChar w:fldCharType="end"/>
      </w:r>
      <w:r>
        <w:t>)</w:t>
      </w:r>
      <w:r w:rsidRPr="000A43A6">
        <w:t>.</w:t>
      </w:r>
    </w:p>
    <w:p w14:paraId="36E7F280" w14:textId="5C6327DE"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A65CF9">
        <w:fldChar w:fldCharType="separate"/>
      </w:r>
      <w:r w:rsidR="00892580">
        <w:t>2.1.1</w:t>
      </w:r>
      <w:r w:rsidR="00A65CF9">
        <w:fldChar w:fldCharType="end"/>
      </w:r>
      <w:r w:rsidR="00A65CF9">
        <w:t>)</w:t>
      </w:r>
      <w:r w:rsidR="00E74B5D" w:rsidRPr="00267F75">
        <w:t>.</w:t>
      </w:r>
    </w:p>
    <w:p w14:paraId="3D1F2FEB" w14:textId="2E939D0F"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B0663">
        <w:fldChar w:fldCharType="separate"/>
      </w:r>
      <w:r w:rsidR="00892580">
        <w:t>Figure 2</w:t>
      </w:r>
      <w:r w:rsidR="004B0663">
        <w:fldChar w:fldCharType="end"/>
      </w:r>
      <w:r>
        <w:t xml:space="preserve">, </w:t>
      </w:r>
      <w:r w:rsidR="008E076C">
        <w:t xml:space="preserve">the MDSC </w:t>
      </w:r>
      <w:r w:rsidR="00A65CF9">
        <w:t xml:space="preserve">finds </w:t>
      </w:r>
      <w:r w:rsidR="008E076C">
        <w:t>that:</w:t>
      </w:r>
    </w:p>
    <w:p w14:paraId="291BB099" w14:textId="6FFD2030"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F53CBD">
        <w:fldChar w:fldCharType="separate"/>
      </w:r>
      <w:r w:rsidR="00892580">
        <w:t>4.1.4</w:t>
      </w:r>
      <w:r w:rsidR="00F53CBD">
        <w:fldChar w:fldCharType="end"/>
      </w:r>
      <w:r w:rsidR="008E076C">
        <w:t>;</w:t>
      </w:r>
    </w:p>
    <w:p w14:paraId="1F1C86C4" w14:textId="5CC8C62D"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F53CBD">
        <w:fldChar w:fldCharType="begin"/>
      </w:r>
      <w:r w:rsidR="00F53CBD">
        <w:instrText xml:space="preserve"> REF _Ref92128895 \r \h \t </w:instrText>
      </w:r>
      <w:r w:rsidR="00F53CBD">
        <w:fldChar w:fldCharType="separate"/>
      </w:r>
      <w:r w:rsidR="00892580">
        <w:t>4.1.3</w:t>
      </w:r>
      <w:r w:rsidR="00F53CBD">
        <w:fldChar w:fldCharType="end"/>
      </w:r>
      <w:r>
        <w:t>;</w:t>
      </w:r>
    </w:p>
    <w:p w14:paraId="6B8173E5" w14:textId="1D678630"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F53CBD">
        <w:fldChar w:fldCharType="begin"/>
      </w:r>
      <w:r w:rsidR="00F53CBD">
        <w:instrText xml:space="preserve"> REF _Ref75427615 \r \h \t</w:instrText>
      </w:r>
      <w:r w:rsidR="00F53CBD">
        <w:fldChar w:fldCharType="separate"/>
      </w:r>
      <w:r w:rsidR="00892580">
        <w:t>4.2.2</w:t>
      </w:r>
      <w:r w:rsidR="00F53CBD">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20A1F37E" w14:textId="67FE588F" w:rsidR="0057004A" w:rsidRDefault="008E615F" w:rsidP="002F557C">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B0663">
        <w:fldChar w:fldCharType="separate"/>
      </w:r>
      <w:r w:rsidR="00892580">
        <w:t>Figure 2</w:t>
      </w:r>
      <w:r w:rsidR="004B0663">
        <w:fldChar w:fldCharType="end"/>
      </w:r>
      <w:r w:rsidR="0057004A" w:rsidRPr="0057004A">
        <w:t xml:space="preserve">, the MDSC </w:t>
      </w:r>
      <w:r w:rsidR="0057004A">
        <w:t>can also decide that a new multi</w:t>
      </w:r>
      <w:r w:rsidR="0057004A">
        <w:noBreakHyphen/>
        <w:t xml:space="preserve">domain </w:t>
      </w:r>
      <w:r w:rsidR="00F5752E" w:rsidRPr="00A71FEB">
        <w:rPr>
          <w:highlight w:val="yellow"/>
        </w:rPr>
        <w:t>SR</w:t>
      </w:r>
      <w:r w:rsidR="00F5752E" w:rsidRPr="00A71FEB">
        <w:rPr>
          <w:highlight w:val="yellow"/>
        </w:rPr>
        <w:noBreakHyphen/>
        <w:t>TE path</w:t>
      </w:r>
      <w:r w:rsidR="00F5752E">
        <w:t xml:space="preserve"> </w:t>
      </w:r>
      <w:r w:rsidR="0057004A">
        <w:t>needs to be setup between PE13 and P</w:t>
      </w:r>
      <w:r w:rsidR="00847C1A">
        <w:t>E</w:t>
      </w:r>
      <w:r w:rsidR="0057004A">
        <w:t>23.</w:t>
      </w:r>
    </w:p>
    <w:p w14:paraId="5AEC9286" w14:textId="23985A8A" w:rsidR="0057004A" w:rsidRDefault="00AD0E3B" w:rsidP="002F557C">
      <w:r>
        <w:t xml:space="preserve">As described in section </w:t>
      </w:r>
      <w:r w:rsidR="008E615F">
        <w:fldChar w:fldCharType="begin"/>
      </w:r>
      <w:r w:rsidR="008E615F">
        <w:instrText xml:space="preserve"> REF _Ref89108252 \r \h \t </w:instrText>
      </w:r>
      <w:r w:rsidR="008E615F">
        <w:fldChar w:fldCharType="separate"/>
      </w:r>
      <w:r w:rsidR="00892580">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892580">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892580">
        <w:t>4.2.2</w:t>
      </w:r>
      <w:r w:rsidR="00057BBE">
        <w:fldChar w:fldCharType="end"/>
      </w:r>
      <w:r>
        <w:t>;</w:t>
      </w:r>
    </w:p>
    <w:p w14:paraId="4FCE4EC8" w14:textId="0350C7E1" w:rsidR="00AD0E3B" w:rsidRDefault="00AD0E3B" w:rsidP="00267F75">
      <w:pPr>
        <w:pStyle w:val="RFCListBullet"/>
      </w:pPr>
      <w:r>
        <w:lastRenderedPageBreak/>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892580">
        <w:t>4.2.2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77777777"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fldChar w:fldCharType="separate"/>
      </w:r>
      <w:r w:rsidR="00892580">
        <w:t>4.2.2</w:t>
      </w:r>
      <w:r>
        <w:fldChar w:fldCharType="end"/>
      </w:r>
      <w:r>
        <w:t>;</w:t>
      </w:r>
    </w:p>
    <w:p w14:paraId="5EA44AAA" w14:textId="77777777"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rsidR="00892580">
        <w:t>4.2.2</w:t>
      </w:r>
      <w:r>
        <w:fldChar w:fldCharType="end"/>
      </w:r>
      <w:r>
        <w:t>;</w:t>
      </w:r>
    </w:p>
    <w:p w14:paraId="5FD1548A" w14:textId="77777777" w:rsidR="00F53CBD" w:rsidRDefault="00F53CBD" w:rsidP="00F53CBD">
      <w:pPr>
        <w:pStyle w:val="RFCListBullet"/>
      </w:pPr>
      <w:r>
        <w:t>the</w:t>
      </w:r>
      <w:r w:rsidRPr="003D0755">
        <w:t xml:space="preserve"> P-PNC1 to</w:t>
      </w:r>
      <w:r>
        <w:t xml:space="preserve"> update the bandwidth of the selected </w:t>
      </w:r>
      <w:r w:rsidRPr="003D0755">
        <w:rPr>
          <w:highlight w:val="yellow"/>
        </w:rPr>
        <w:t>SR</w:t>
      </w:r>
      <w:r w:rsidRPr="003D0755">
        <w:rPr>
          <w:highlight w:val="yellow"/>
        </w:rPr>
        <w:noBreakHyphen/>
        <w:t>TE path</w:t>
      </w:r>
      <w:r>
        <w:t xml:space="preserve"> between PE13 and PE14, as described in section </w:t>
      </w:r>
      <w:r>
        <w:fldChar w:fldCharType="begin"/>
      </w:r>
      <w:r>
        <w:instrText xml:space="preserve"> REF _Ref75428343 \r \h \t </w:instrText>
      </w:r>
      <w:r>
        <w:fldChar w:fldCharType="separate"/>
      </w:r>
      <w:r w:rsidR="00892580">
        <w:t>4.2.3</w:t>
      </w:r>
      <w:r>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892580">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commentRangeStart w:id="9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commentRangeEnd w:id="96"/>
      <w:r w:rsidR="00021186">
        <w:rPr>
          <w:rStyle w:val="CommentReference"/>
        </w:rPr>
        <w:commentReference w:id="96"/>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892580">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1EE622EF"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 xml:space="preserve">SR-TE </w:t>
      </w:r>
      <w:r w:rsidR="0032094A" w:rsidRPr="003D0755">
        <w:rPr>
          <w:highlight w:val="yellow"/>
        </w:rPr>
        <w:t>paths</w:t>
      </w:r>
      <w:r w:rsidR="0032094A">
        <w:t xml:space="preserve"> </w:t>
      </w:r>
      <w:r>
        <w:t xml:space="preserve">using the [L3NM] and [TSM] YANG </w:t>
      </w:r>
      <w:r w:rsidR="001F25C9">
        <w:t xml:space="preserve">data </w:t>
      </w:r>
      <w:r>
        <w:t>models.</w:t>
      </w:r>
    </w:p>
    <w:p w14:paraId="2E44C051" w14:textId="7A1D14F6" w:rsidR="008D18C6" w:rsidRDefault="008D18C6" w:rsidP="008D18C6">
      <w:pPr>
        <w:rPr>
          <w:i/>
          <w:highlight w:val="yellow"/>
        </w:rPr>
      </w:pPr>
      <w:commentRangeStart w:id="97"/>
      <w:r w:rsidRPr="003D0755">
        <w:rPr>
          <w:b/>
          <w:i/>
          <w:highlight w:val="yellow"/>
        </w:rPr>
        <w:lastRenderedPageBreak/>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97"/>
      <w:r w:rsidR="00211FC2">
        <w:rPr>
          <w:rStyle w:val="CommentReference"/>
        </w:rPr>
        <w:commentReference w:id="97"/>
      </w:r>
    </w:p>
    <w:p w14:paraId="7851078A" w14:textId="6DFFEE84" w:rsidR="009B271E" w:rsidRPr="00267F75" w:rsidRDefault="009B271E" w:rsidP="00267F75">
      <w:pPr>
        <w:pStyle w:val="Heading3"/>
      </w:pPr>
      <w:bookmarkStart w:id="98" w:name="_Ref75426138"/>
      <w:bookmarkStart w:id="99" w:name="_Toc94525898"/>
      <w:r w:rsidRPr="00267F75">
        <w:t>Optical Path Computation</w:t>
      </w:r>
      <w:bookmarkEnd w:id="98"/>
      <w:bookmarkEnd w:id="99"/>
    </w:p>
    <w:p w14:paraId="0AD37A1A" w14:textId="3C0EB41D" w:rsidR="009B271E" w:rsidRPr="00267F75" w:rsidRDefault="009B271E">
      <w:r w:rsidRPr="00267F75">
        <w:t xml:space="preserve">As described in section </w:t>
      </w:r>
      <w:r w:rsidR="008E615F">
        <w:fldChar w:fldCharType="begin"/>
      </w:r>
      <w:r w:rsidR="008E615F">
        <w:instrText xml:space="preserve"> REF _Ref89108252 \r \h \t </w:instrText>
      </w:r>
      <w:r w:rsidR="008E615F">
        <w:fldChar w:fldCharType="separate"/>
      </w:r>
      <w:r w:rsidR="00892580">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r>
        <w:t xml:space="preserve">As described in sections </w:t>
      </w:r>
      <w:r>
        <w:fldChar w:fldCharType="begin"/>
      </w:r>
      <w:r>
        <w:instrText xml:space="preserve"> REF _Ref92128889 \r \h \t </w:instrText>
      </w:r>
      <w:r>
        <w:fldChar w:fldCharType="separate"/>
      </w:r>
      <w:r w:rsidR="00892580">
        <w:t>4.1.1</w:t>
      </w:r>
      <w:r>
        <w:fldChar w:fldCharType="end"/>
      </w:r>
      <w:r>
        <w:t xml:space="preserve"> and </w:t>
      </w:r>
      <w:r>
        <w:fldChar w:fldCharType="begin"/>
      </w:r>
      <w:r>
        <w:instrText xml:space="preserve"> REF _Ref90908761 \r \h \t </w:instrText>
      </w:r>
      <w:r>
        <w:fldChar w:fldCharType="separate"/>
      </w:r>
      <w:r w:rsidR="00892580">
        <w:t>4.1.5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00" w:name="_Ref75427615"/>
      <w:bookmarkStart w:id="101" w:name="_Ref89089408"/>
      <w:bookmarkStart w:id="102" w:name="_Toc94525899"/>
      <w:r>
        <w:t xml:space="preserve">Multi-layer </w:t>
      </w:r>
      <w:r w:rsidR="008B2B34">
        <w:t xml:space="preserve">IP </w:t>
      </w:r>
      <w:r w:rsidR="00F13CC9">
        <w:t xml:space="preserve">link </w:t>
      </w:r>
      <w:r w:rsidR="008B2B34">
        <w:t>Setup</w:t>
      </w:r>
      <w:bookmarkEnd w:id="100"/>
      <w:r w:rsidR="00E04B1A">
        <w:t xml:space="preserve"> and </w:t>
      </w:r>
      <w:commentRangeStart w:id="103"/>
      <w:r w:rsidR="00E04B1A">
        <w:t>Update</w:t>
      </w:r>
      <w:commentRangeEnd w:id="103"/>
      <w:r w:rsidR="007A7303">
        <w:rPr>
          <w:rStyle w:val="CommentReference"/>
          <w:rFonts w:cs="Courier New"/>
          <w:bCs w:val="0"/>
        </w:rPr>
        <w:commentReference w:id="103"/>
      </w:r>
      <w:bookmarkEnd w:id="101"/>
      <w:bookmarkEnd w:id="102"/>
    </w:p>
    <w:p w14:paraId="76F01DCB" w14:textId="63CD36BE"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Optical network between the two </w:t>
      </w:r>
      <w:r w:rsidR="001772DD">
        <w:t>TTPs</w:t>
      </w:r>
      <w:r>
        <w:t xml:space="preserve"> associated, as described in section </w:t>
      </w:r>
      <w:r>
        <w:fldChar w:fldCharType="begin"/>
      </w:r>
      <w:r>
        <w:instrText xml:space="preserve"> REF _Ref75426138 \r \h \t </w:instrText>
      </w:r>
      <w:r>
        <w:fldChar w:fldCharType="separate"/>
      </w:r>
      <w:r w:rsidR="00892580">
        <w:t>4.2.1</w:t>
      </w:r>
      <w:r>
        <w:fldChar w:fldCharType="end"/>
      </w:r>
      <w:r>
        <w:t>, with these two router ports</w:t>
      </w:r>
      <w:r w:rsidR="008B2B34">
        <w:t>.</w:t>
      </w:r>
    </w:p>
    <w:p w14:paraId="36F3FE29" w14:textId="52BA0B50"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E04B1A">
        <w:t>Optical</w:t>
      </w:r>
      <w:r>
        <w:t xml:space="preserve"> Tunnel</w:t>
      </w:r>
      <w:r w:rsidR="00782644">
        <w:t xml:space="preserve"> using the Ethernet Client Signal Model</w:t>
      </w:r>
      <w:r>
        <w:t>.</w:t>
      </w:r>
    </w:p>
    <w:p w14:paraId="496A3AD8" w14:textId="25A0D6CD" w:rsidR="008B2B34" w:rsidRPr="00426BBF" w:rsidRDefault="008B2B34" w:rsidP="008B2B34">
      <w:r w:rsidRPr="00426BBF">
        <w:lastRenderedPageBreak/>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12709966" w14:textId="5FF3D761" w:rsidR="000C7EB6" w:rsidRDefault="008B2B34" w:rsidP="008B2B34">
      <w:r w:rsidRPr="00426BBF">
        <w:t xml:space="preserve">If LLDP [IEEE 802.1AB] </w:t>
      </w:r>
      <w:r w:rsidR="008D41F8">
        <w:t xml:space="preserve">or any other discovery mechanism, which is 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0C7EB6">
        <w:t>. Otherwise, the MDSC configures this multi-layer single-domain Ethernet</w:t>
      </w:r>
      <w:r w:rsidR="000C7EB6" w:rsidRPr="00426BBF">
        <w:t xml:space="preserve"> </w:t>
      </w:r>
      <w:r w:rsidR="000C7EB6">
        <w:t>l</w:t>
      </w:r>
      <w:r w:rsidR="000C7EB6" w:rsidRPr="00426BBF">
        <w:t>ink</w:t>
      </w:r>
      <w:r w:rsidR="000C7EB6">
        <w:t xml:space="preserve"> at the MPI of the P-PNC.</w:t>
      </w:r>
    </w:p>
    <w:p w14:paraId="5CC90D8C" w14:textId="04B9A6E4" w:rsidR="000C7EB6" w:rsidRDefault="000C7EB6" w:rsidP="008B2B34">
      <w:r>
        <w:t>The two Ethernet LTPs terminating this multi-layer single-domain Ethernet</w:t>
      </w:r>
      <w:r w:rsidRPr="00426BBF">
        <w:t xml:space="preserve"> </w:t>
      </w:r>
      <w:r>
        <w:t>l</w:t>
      </w:r>
      <w:r w:rsidRPr="00426BBF">
        <w:t>ink</w:t>
      </w:r>
      <w:r>
        <w:t xml:space="preserve"> are supported by the two underly Ethernet LTPs terminating the two cross-layer links.</w:t>
      </w:r>
    </w:p>
    <w:p w14:paraId="096A44C7" w14:textId="6B432C35" w:rsidR="000C7EB6" w:rsidRDefault="000C7EB6" w:rsidP="000C7EB6">
      <w:r>
        <w:t>In both cases, the MDSC configures the multi-layer single-domain IP link between the two IP LTPs supported by the two Ethernet LTPs terminating its underlay multi-layer single-domain Ethernet</w:t>
      </w:r>
      <w:r w:rsidRPr="00426BBF">
        <w:t xml:space="preserve"> </w:t>
      </w:r>
      <w:r>
        <w:t>l</w:t>
      </w:r>
      <w:r w:rsidRPr="00426BBF">
        <w:t>ink</w:t>
      </w:r>
      <w:r w:rsidR="008B2B34">
        <w:t>.</w:t>
      </w:r>
    </w:p>
    <w:p w14:paraId="571D82E3" w14:textId="01FDF1AA" w:rsidR="00E04B1A" w:rsidRDefault="00E04B1A" w:rsidP="00DE0C2C">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04"/>
      <w:r>
        <w:rPr>
          <w:i/>
          <w:highlight w:val="yellow"/>
        </w:rPr>
        <w:t>perspective</w:t>
      </w:r>
      <w:commentRangeEnd w:id="104"/>
      <w:r w:rsidR="007A7303">
        <w:rPr>
          <w:rStyle w:val="CommentReference"/>
        </w:rPr>
        <w:commentReference w:id="104"/>
      </w:r>
      <w:r w:rsidRPr="003D0755">
        <w:rPr>
          <w:i/>
          <w:highlight w:val="yellow"/>
        </w:rPr>
        <w:t>.</w:t>
      </w:r>
    </w:p>
    <w:p w14:paraId="062CA4F5" w14:textId="77777777" w:rsidR="00CE5B55" w:rsidRDefault="00CE5B55" w:rsidP="00CE5B55">
      <w:pPr>
        <w:rPr>
          <w:i/>
        </w:rPr>
      </w:pPr>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p>
    <w:p w14:paraId="35D52F90" w14:textId="531C2687"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p>
    <w:p w14:paraId="146D7F31" w14:textId="1822BAA3" w:rsidR="009F6BBA" w:rsidRDefault="009F6BBA" w:rsidP="009F6BBA">
      <w:pPr>
        <w:pStyle w:val="Heading3"/>
      </w:pPr>
      <w:bookmarkStart w:id="105" w:name="_Ref75428343"/>
      <w:bookmarkStart w:id="106" w:name="_Toc94525900"/>
      <w:r>
        <w:t>SR-TE Path Setup and Update</w:t>
      </w:r>
      <w:bookmarkEnd w:id="105"/>
      <w:bookmarkEnd w:id="106"/>
    </w:p>
    <w:p w14:paraId="3C597220" w14:textId="22DCF1E1" w:rsidR="009F6BBA" w:rsidRDefault="009F6BBA" w:rsidP="009F6BBA">
      <w:r w:rsidRPr="009F6BBA">
        <w:t>This version of the draft assumes that SR-TE path setup and update at the MPI could be done using the generic TE tunnel YANG data model, defined in [</w:t>
      </w:r>
      <w:r w:rsidR="0032094A" w:rsidRPr="002E3372">
        <w:t>TE-TUNNEL</w:t>
      </w:r>
      <w:r w:rsidRPr="009F6BBA">
        <w:t>], with SR TE specific augmentations, as also outlined in section 1 of [</w:t>
      </w:r>
      <w:r w:rsidR="0032094A" w:rsidRPr="002E3372">
        <w:t>TE-TUNNEL</w:t>
      </w:r>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lastRenderedPageBreak/>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r>
        <w:t>The MDSC also request the P-PNC to configure TI-LFA local protection: the mechanisms to request the configuration TI-LFA local protection for SR-TE paths using the [TE-TUNNEL] are a gap in the current YANG models.</w:t>
      </w:r>
    </w:p>
    <w:p w14:paraId="0604CDE1" w14:textId="0548BC57" w:rsidR="00A86AAB" w:rsidRDefault="00A86AAB" w:rsidP="009F6BBA">
      <w:r>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 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F7797B">
        <w:fldChar w:fldCharType="separate"/>
      </w:r>
      <w:r w:rsidR="00892580">
        <w:t>4.2.2</w:t>
      </w:r>
      <w:r w:rsidR="00F7797B">
        <w:fldChar w:fldCharType="end"/>
      </w:r>
      <w:r>
        <w:t xml:space="preserve">, when computing the TI-LFA post-convergence path </w:t>
      </w:r>
      <w:r w:rsidR="00A54F46">
        <w:t>for</w:t>
      </w:r>
      <w:r>
        <w:t xml:space="preserve"> multi-layer single-domain IP links.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07" w:name="_Toc94525901"/>
      <w:r>
        <w:t>Conclusions</w:t>
      </w:r>
      <w:bookmarkEnd w:id="107"/>
    </w:p>
    <w:p w14:paraId="0275FC37" w14:textId="3D0E68EC" w:rsidR="00F53CBD" w:rsidRDefault="00F53CBD" w:rsidP="00F53CBD">
      <w:r>
        <w:t xml:space="preserve">The analysis provided in this document has shown that the IETF YANG models described in </w:t>
      </w:r>
      <w:r>
        <w:fldChar w:fldCharType="begin"/>
      </w:r>
      <w:r>
        <w:instrText xml:space="preserve"> REF _Ref93944530 \r \h \t </w:instrText>
      </w:r>
      <w:r>
        <w:fldChar w:fldCharType="separate"/>
      </w:r>
      <w:r w:rsidR="00892580">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lastRenderedPageBreak/>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892580">
        <w:t>4.1.9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892580">
        <w:t>4.2.1</w:t>
      </w:r>
      <w:r w:rsidR="003D69C5" w:rsidRPr="008D41F8">
        <w:fldChar w:fldCharType="end"/>
      </w:r>
      <w:r w:rsidR="008D41F8">
        <w:t xml:space="preserve"> and the solution in [OPTICAL-PATH-COMPUTE] has been proposed to resolve it</w:t>
      </w:r>
      <w:r w:rsidR="003D69C5" w:rsidRPr="008D41F8">
        <w:t>;</w:t>
      </w:r>
    </w:p>
    <w:p w14:paraId="4F6203F0" w14:textId="4431BF4C" w:rsidR="00B03FFF" w:rsidRPr="008D41F8" w:rsidRDefault="00B03FFF" w:rsidP="008D41F8">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[UNI-TOPO]</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892580">
        <w:t>4.1.3</w:t>
      </w:r>
      <w:r w:rsidR="003D69C5" w:rsidRPr="008D41F8">
        <w:fldChar w:fldCharType="end"/>
      </w:r>
      <w:r w:rsidR="003D69C5" w:rsidRPr="008D41F8">
        <w:t>;</w:t>
      </w:r>
    </w:p>
    <w:p w14:paraId="0832F85A" w14:textId="313C15E2" w:rsidR="00B03FFF" w:rsidRPr="008D41F8" w:rsidRDefault="00B03FFF" w:rsidP="008D41F8">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892580">
        <w:t>4.2.3</w:t>
      </w:r>
      <w:r w:rsidR="003D69C5" w:rsidRPr="008D41F8">
        <w:fldChar w:fldCharType="end"/>
      </w:r>
      <w:r w:rsidRPr="008D41F8">
        <w:t>.</w:t>
      </w:r>
    </w:p>
    <w:p w14:paraId="7BFF97AF" w14:textId="54D2F3E4" w:rsidR="009F6BBA" w:rsidRDefault="009F6BBA" w:rsidP="009F6BBA">
      <w:pPr>
        <w:pStyle w:val="Heading1"/>
      </w:pPr>
      <w:bookmarkStart w:id="108" w:name="_Toc94525902"/>
      <w:r w:rsidRPr="005254EF">
        <w:t>Security Considerations</w:t>
      </w:r>
      <w:bookmarkEnd w:id="108"/>
    </w:p>
    <w:p w14:paraId="08AF4EBC" w14:textId="769CFF25" w:rsidR="00BA2A4C" w:rsidRDefault="0002767F" w:rsidP="00BA2A4C">
      <w:commentRangeStart w:id="109"/>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09"/>
      <w:r w:rsidR="00460D05">
        <w:rPr>
          <w:rStyle w:val="CommentReference"/>
        </w:rPr>
        <w:commentReference w:id="109"/>
      </w:r>
    </w:p>
    <w:p w14:paraId="486C431C" w14:textId="77777777" w:rsidR="000D4AD0" w:rsidRDefault="000D4AD0" w:rsidP="00055923">
      <w:pPr>
        <w:pStyle w:val="Heading1"/>
      </w:pPr>
      <w:bookmarkStart w:id="110" w:name="_Toc53130252"/>
      <w:bookmarkStart w:id="111" w:name="_Toc94525903"/>
      <w:commentRangeStart w:id="112"/>
      <w:r>
        <w:t>Operational Considerations</w:t>
      </w:r>
      <w:bookmarkEnd w:id="110"/>
      <w:commentRangeEnd w:id="112"/>
      <w:r w:rsidR="008B7B43">
        <w:rPr>
          <w:rStyle w:val="CommentReference"/>
        </w:rPr>
        <w:commentReference w:id="112"/>
      </w:r>
      <w:bookmarkEnd w:id="111"/>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13" w:name="_Toc53130253"/>
      <w:bookmarkStart w:id="114" w:name="_Toc94525904"/>
      <w:r w:rsidRPr="005254EF">
        <w:t>IANA Considerations</w:t>
      </w:r>
      <w:bookmarkEnd w:id="113"/>
      <w:bookmarkEnd w:id="114"/>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15" w:name="_Toc53130254"/>
      <w:bookmarkStart w:id="116" w:name="_Toc94525905"/>
      <w:r w:rsidRPr="005254EF">
        <w:t>References</w:t>
      </w:r>
      <w:bookmarkEnd w:id="115"/>
      <w:bookmarkEnd w:id="116"/>
    </w:p>
    <w:p w14:paraId="78FC148B" w14:textId="77777777" w:rsidR="002E1F5F" w:rsidRPr="00A32AF9" w:rsidRDefault="002E1F5F" w:rsidP="001E3E79">
      <w:pPr>
        <w:pStyle w:val="Heading2"/>
      </w:pPr>
      <w:bookmarkStart w:id="117" w:name="_Toc53130255"/>
      <w:bookmarkStart w:id="118" w:name="_Toc94525906"/>
      <w:r w:rsidRPr="00A32AF9">
        <w:t>Normative References</w:t>
      </w:r>
      <w:bookmarkEnd w:id="117"/>
      <w:bookmarkEnd w:id="118"/>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lastRenderedPageBreak/>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lastRenderedPageBreak/>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119" w:name="_Toc53130256"/>
      <w:bookmarkStart w:id="120" w:name="_Toc94525907"/>
      <w:r w:rsidRPr="00A32AF9">
        <w:t>Informative References</w:t>
      </w:r>
      <w:bookmarkEnd w:id="119"/>
      <w:bookmarkEnd w:id="120"/>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727F6BE" w14:textId="77777777" w:rsidR="00632A07" w:rsidRDefault="00632A07" w:rsidP="00632A07">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6331A59F" w14:textId="77777777" w:rsidR="00632A07" w:rsidRDefault="00632A07" w:rsidP="00632A07">
      <w:pPr>
        <w:pStyle w:val="RFCReferencesBookmark"/>
      </w:pPr>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67C276D3" w:rsidR="00632A07" w:rsidRDefault="00632A07" w:rsidP="00632A07">
      <w:pPr>
        <w:pStyle w:val="RFCReferencesBookmark"/>
      </w:pPr>
      <w:r>
        <w:lastRenderedPageBreak/>
        <w:t>[UNI-TOPO]</w:t>
      </w:r>
      <w:r>
        <w:tab/>
      </w:r>
      <w:r w:rsidRPr="009C7C43">
        <w:t>Gonzalez de Dios O.</w:t>
      </w:r>
      <w:r w:rsidRPr="00F4157B">
        <w:t xml:space="preserve"> et al.</w:t>
      </w:r>
      <w:r>
        <w:t>, "</w:t>
      </w:r>
      <w:r w:rsidRPr="00EC4589">
        <w:t>A Network YANG Model for Service Attachment Points</w:t>
      </w:r>
      <w:r>
        <w:t xml:space="preserve">", </w:t>
      </w:r>
      <w:r w:rsidRPr="00EC4589">
        <w:t>draft-dbwb-opsawg-sap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Default="00ED4616" w:rsidP="00D367CF">
      <w:pPr>
        <w:pStyle w:val="RFCApp"/>
      </w:pPr>
      <w:bookmarkStart w:id="121" w:name="_Ref93922517"/>
      <w:bookmarkStart w:id="122" w:name="_Toc94525908"/>
      <w:bookmarkStart w:id="123" w:name="_Toc53130257"/>
      <w:r>
        <w:lastRenderedPageBreak/>
        <w:t>OSS/Orchestration Layer</w:t>
      </w:r>
      <w:bookmarkEnd w:id="121"/>
      <w:bookmarkEnd w:id="122"/>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5A539049" w:rsidR="00ED4616" w:rsidRPr="00723F72" w:rsidRDefault="00ED4616" w:rsidP="00ED4616">
      <w:pPr>
        <w:pStyle w:val="RFCListBullet"/>
      </w:pPr>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p>
    <w:p w14:paraId="04B383C9" w14:textId="5EBEC3BD" w:rsidR="00ED4616" w:rsidRDefault="00ED4616" w:rsidP="00ED4616">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p>
    <w:p w14:paraId="50389473" w14:textId="53B8DB32" w:rsidR="00271996" w:rsidRDefault="00271996" w:rsidP="00271996">
      <w:r>
        <w:t xml:space="preserve">As discussed in section </w:t>
      </w:r>
      <w:r w:rsidR="003F2231">
        <w:fldChar w:fldCharType="begin"/>
      </w:r>
      <w:r w:rsidR="003F2231">
        <w:instrText xml:space="preserve"> REF _Ref93942827 \r \h \t </w:instrText>
      </w:r>
      <w:r w:rsidR="003F2231">
        <w:fldChar w:fldCharType="separate"/>
      </w:r>
      <w:r w:rsidR="00892580">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Default="00ED4616" w:rsidP="00ED4616">
      <w:pPr>
        <w:pStyle w:val="RFCAppH1"/>
      </w:pPr>
      <w:bookmarkStart w:id="124" w:name="_Toc94525909"/>
      <w:r>
        <w:t>MDSC NBI</w:t>
      </w:r>
      <w:bookmarkEnd w:id="124"/>
    </w:p>
    <w:p w14:paraId="433169FC" w14:textId="52D318B6" w:rsidR="00ED4616" w:rsidRDefault="00ED4616" w:rsidP="00ED4616">
      <w:r w:rsidRPr="002C6A4A">
        <w:t xml:space="preserve">As explained in section </w:t>
      </w:r>
      <w:r>
        <w:fldChar w:fldCharType="begin"/>
      </w:r>
      <w:r>
        <w:instrText xml:space="preserve"> REF _Ref42241566 \r \h \t </w:instrText>
      </w:r>
      <w:r>
        <w:fldChar w:fldCharType="separate"/>
      </w:r>
      <w:r w:rsidR="00892580">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6DCAD9F9" w:rsidR="00ED4616" w:rsidRDefault="00ED4616" w:rsidP="00ED4616">
      <w:r>
        <w:rPr>
          <w:bCs/>
        </w:rPr>
        <w:fldChar w:fldCharType="begin"/>
      </w:r>
      <w:r>
        <w:rPr>
          <w:bCs/>
        </w:rPr>
        <w:instrText xml:space="preserve"> REF _Ref84872455 \r \h </w:instrText>
      </w:r>
      <w:r>
        <w:rPr>
          <w:bCs/>
        </w:rPr>
      </w:r>
      <w:r>
        <w:rPr>
          <w:bCs/>
        </w:rPr>
        <w:fldChar w:fldCharType="separate"/>
      </w:r>
      <w:r w:rsidR="00892580">
        <w:rPr>
          <w:bCs/>
        </w:rPr>
        <w:t>Figure 4</w:t>
      </w:r>
      <w:r>
        <w:rPr>
          <w:bCs/>
        </w:rPr>
        <w:fldChar w:fldCharType="end"/>
      </w:r>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E3671A">
        <w:rPr>
          <w:highlight w:val="yellow"/>
        </w:rPr>
        <w:t>network services</w:t>
      </w:r>
      <w:r>
        <w:t xml:space="preserve">, using the YANG </w:t>
      </w:r>
      <w:r w:rsidR="001F25C9">
        <w:t xml:space="preserve">data </w:t>
      </w:r>
      <w:r>
        <w:t>models under the definition in [VN], [L2NM], [L3NM]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2C6A4A" w:rsidRDefault="00ED4616" w:rsidP="00ED4616">
      <w:pPr>
        <w:pStyle w:val="Caption"/>
      </w:pPr>
      <w:bookmarkStart w:id="125" w:name="_Ref84872455"/>
      <w:r w:rsidRPr="002C6A4A">
        <w:t>Service Request Process</w:t>
      </w:r>
      <w:bookmarkEnd w:id="125"/>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E3671A">
        <w:rPr>
          <w:highlight w:val="yellow"/>
        </w:rPr>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4DC3773E" w:rsidR="00ED4616" w:rsidRPr="00723F72" w:rsidRDefault="00ED4616" w:rsidP="00ED4616">
      <w:pPr>
        <w:pStyle w:val="RFCListBullet"/>
      </w:pPr>
      <w:r w:rsidRPr="00723F72">
        <w:t xml:space="preserve">The L2NM </w:t>
      </w:r>
      <w:r>
        <w:t xml:space="preserve">and L3NM YANG </w:t>
      </w:r>
      <w:r w:rsidR="001F25C9">
        <w:t xml:space="preserve">data </w:t>
      </w:r>
      <w:r>
        <w:t xml:space="preserve">models, defined in </w:t>
      </w:r>
      <w:r w:rsidRPr="00723F72">
        <w:t>[L2NM]</w:t>
      </w:r>
      <w:r>
        <w:t xml:space="preserve"> and [L3NM]</w:t>
      </w:r>
      <w:r w:rsidRPr="00723F72">
        <w:t xml:space="preserve">, </w:t>
      </w:r>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r w:rsidRPr="00723F72">
        <w:t>, can also be used to provide</w:t>
      </w:r>
      <w:r>
        <w:t xml:space="preserve"> </w:t>
      </w:r>
      <w:r w:rsidRPr="00723F72">
        <w:t>L2VPN</w:t>
      </w:r>
      <w:r>
        <w:t xml:space="preserve"> and L3VPN</w:t>
      </w:r>
      <w:r w:rsidRPr="00723F72">
        <w:t xml:space="preserve"> </w:t>
      </w:r>
      <w:r w:rsidRPr="00E3671A">
        <w:rPr>
          <w:highlight w:val="yellow"/>
        </w:rPr>
        <w:t>network service</w:t>
      </w:r>
      <w:r w:rsidRPr="00723F72">
        <w:t xml:space="preserve"> configuration from a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77777777"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 xml:space="preserve">L3VPN instance </w:t>
      </w:r>
      <w:r>
        <w:t>and</w:t>
      </w:r>
      <w:r w:rsidRPr="00AC1304">
        <w:t xml:space="preserve"> the corresponding VN </w:t>
      </w:r>
      <w:r w:rsidRPr="00723F72">
        <w:rPr>
          <w:highlight w:val="yellow"/>
        </w:rPr>
        <w:t>instances</w:t>
      </w:r>
      <w:r w:rsidRPr="00AC1304">
        <w:t xml:space="preserve">. </w:t>
      </w:r>
    </w:p>
    <w:p w14:paraId="3A818BE3" w14:textId="2EC5B271" w:rsidR="00ED4616" w:rsidRPr="003E3DC6" w:rsidRDefault="00ED4616" w:rsidP="00ED4616">
      <w:pPr>
        <w:pStyle w:val="RFCListBullet"/>
        <w:numPr>
          <w:ilvl w:val="1"/>
          <w:numId w:val="16"/>
        </w:numPr>
        <w:tabs>
          <w:tab w:val="clear" w:pos="1296"/>
        </w:tabs>
      </w:pPr>
      <w:r w:rsidRPr="00807C8A">
        <w:t>The TE-service mapping also provides the service mapping requirement type 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Pr="003E3DC6">
        <w:t xml:space="preserve">. </w:t>
      </w:r>
    </w:p>
    <w:p w14:paraId="16E0451B" w14:textId="77777777" w:rsidR="00ED4616" w:rsidRPr="00807C8A" w:rsidRDefault="00ED4616" w:rsidP="00ED4616">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6F52F564" w14:textId="77777777" w:rsidR="00A07655" w:rsidRPr="00D22998" w:rsidRDefault="00A07655" w:rsidP="00E3671A"/>
    <w:p w14:paraId="597929A6" w14:textId="77777777" w:rsidR="00D367CF" w:rsidRDefault="00D367CF" w:rsidP="00D367CF">
      <w:pPr>
        <w:pStyle w:val="RFCApp"/>
      </w:pPr>
      <w:bookmarkStart w:id="126" w:name="_Toc94525910"/>
      <w:r w:rsidRPr="00D367CF">
        <w:lastRenderedPageBreak/>
        <w:t>Multi-layer and multi-domain resiliency</w:t>
      </w:r>
      <w:bookmarkEnd w:id="123"/>
      <w:bookmarkEnd w:id="126"/>
    </w:p>
    <w:p w14:paraId="183F9A0D" w14:textId="77777777" w:rsidR="00D367CF" w:rsidRDefault="00D367CF" w:rsidP="00D367CF">
      <w:pPr>
        <w:pStyle w:val="RFCAppH1"/>
      </w:pPr>
      <w:bookmarkStart w:id="127" w:name="_Toc53130258"/>
      <w:bookmarkStart w:id="128" w:name="_Toc94525911"/>
      <w:r w:rsidRPr="00D367CF">
        <w:t>Maintenance Window</w:t>
      </w:r>
      <w:bookmarkEnd w:id="127"/>
      <w:bookmarkEnd w:id="128"/>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29" w:name="_Toc53130259"/>
      <w:bookmarkStart w:id="130" w:name="_Toc94525912"/>
      <w:r w:rsidRPr="00D367CF">
        <w:t>Router port failure</w:t>
      </w:r>
      <w:bookmarkEnd w:id="129"/>
      <w:bookmarkEnd w:id="130"/>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31" w:name="_Toc44338393"/>
      <w:bookmarkStart w:id="132" w:name="_Toc53130260"/>
      <w:bookmarkStart w:id="133" w:name="_Toc94525913"/>
      <w:r w:rsidRPr="005254EF">
        <w:t>Acknowledgments</w:t>
      </w:r>
      <w:bookmarkEnd w:id="131"/>
      <w:bookmarkEnd w:id="132"/>
      <w:bookmarkEnd w:id="13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34" w:name="_Toc44338394"/>
      <w:bookmarkStart w:id="135" w:name="_Toc53130261"/>
      <w:bookmarkStart w:id="136" w:name="_Toc94525914"/>
      <w:r w:rsidRPr="008F510C">
        <w:rPr>
          <w:lang w:val="it-IT"/>
        </w:rPr>
        <w:t>Contributors</w:t>
      </w:r>
      <w:bookmarkEnd w:id="134"/>
      <w:bookmarkEnd w:id="135"/>
      <w:bookmarkEnd w:id="136"/>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37"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38" w:name="_Toc94525915"/>
      <w:r w:rsidRPr="006836AC">
        <w:lastRenderedPageBreak/>
        <w:t>Authors’ Addresses</w:t>
      </w:r>
      <w:bookmarkEnd w:id="137"/>
      <w:bookmarkEnd w:id="138"/>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Italo Busi" w:date="2022-01-31T12:43:00Z" w:initials="IB">
    <w:p w14:paraId="791AD486" w14:textId="5F820AA8" w:rsidR="00021186" w:rsidRDefault="00021186">
      <w:pPr>
        <w:pStyle w:val="CommentText"/>
      </w:pPr>
      <w:bookmarkStart w:id="15" w:name="_GoBack"/>
      <w:bookmarkEnd w:id="15"/>
      <w:r>
        <w:rPr>
          <w:rStyle w:val="CommentReference"/>
        </w:rPr>
        <w:annotationRef/>
      </w:r>
      <w:r w:rsidRPr="00021186">
        <w:t>Update the SR policy paths to show the intra-domain PE13-P16-P14 and inter-domain PE13-BR11-BR12-P24-PE23 paths. No need to show the TI-LFA in this figure. Remove also the intra-domain TI-LFA</w:t>
      </w:r>
      <w:r>
        <w:t>.</w:t>
      </w:r>
    </w:p>
  </w:comment>
  <w:comment w:id="16" w:author="SBIBPV 0817" w:date="2020-08-17T11:05:00Z" w:initials="SIP 0817">
    <w:p w14:paraId="3E6EB220" w14:textId="19653068" w:rsidR="001F228D" w:rsidRDefault="001F228D">
      <w:pPr>
        <w:pStyle w:val="CommentText"/>
      </w:pPr>
      <w:r>
        <w:rPr>
          <w:rStyle w:val="CommentReference"/>
        </w:rPr>
        <w:annotationRef/>
      </w:r>
      <w:r>
        <w:t>To be aligned with the latest [TSM] draft</w:t>
      </w:r>
    </w:p>
  </w:comment>
  <w:comment w:id="17" w:author="Italo Busi" w:date="2021-01-11T11:40:00Z" w:initials="IB">
    <w:p w14:paraId="4D2F6EE7" w14:textId="060E0A5A" w:rsidR="001F228D" w:rsidRPr="005F55C2" w:rsidRDefault="001F228D">
      <w:pPr>
        <w:pStyle w:val="CommentText"/>
        <w:rPr>
          <w:b/>
        </w:rPr>
      </w:pPr>
      <w:r w:rsidRPr="005F55C2">
        <w:rPr>
          <w:rStyle w:val="CommentReference"/>
          <w:b/>
        </w:rPr>
        <w:annotationRef/>
      </w:r>
      <w:r w:rsidRPr="005F55C2">
        <w:rPr>
          <w:b/>
        </w:rPr>
        <w:t>See Issues #23 and #35</w:t>
      </w:r>
    </w:p>
  </w:comment>
  <w:comment w:id="18" w:author="Italo Busi" w:date="2021-10-18T19:34:00Z" w:initials="IB">
    <w:p w14:paraId="559A18DE" w14:textId="35626713" w:rsidR="001F228D" w:rsidRDefault="001F228D">
      <w:pPr>
        <w:pStyle w:val="CommentText"/>
      </w:pPr>
      <w:r>
        <w:rPr>
          <w:rStyle w:val="CommentReference"/>
        </w:rPr>
        <w:annotationRef/>
      </w:r>
      <w:r>
        <w:t>Should we keep this text of just summarize the three cases below?</w:t>
      </w:r>
    </w:p>
  </w:comment>
  <w:comment w:id="21" w:author="Italo Busi" w:date="2021-10-18T19:59:00Z" w:initials="IB">
    <w:p w14:paraId="0CA63759" w14:textId="70CD2C33" w:rsidR="001F228D" w:rsidRDefault="001F228D">
      <w:pPr>
        <w:pStyle w:val="CommentText"/>
      </w:pPr>
      <w:r>
        <w:rPr>
          <w:rStyle w:val="CommentReference"/>
        </w:rPr>
        <w:annotationRef/>
      </w:r>
      <w:r>
        <w:t>Should we keep this text?</w:t>
      </w:r>
    </w:p>
    <w:p w14:paraId="7FEAE12B" w14:textId="77777777" w:rsidR="001F228D" w:rsidRDefault="001F228D">
      <w:pPr>
        <w:pStyle w:val="CommentText"/>
      </w:pPr>
    </w:p>
    <w:p w14:paraId="0A258ADB" w14:textId="04B59BE2" w:rsidR="001F228D" w:rsidRDefault="001F228D">
      <w:pPr>
        <w:pStyle w:val="CommentText"/>
      </w:pPr>
      <w:r>
        <w:t>The P-PNC is also responsible for the TI-LFA configuration and it could still be responsible for single-layer/single-domain path computation as well as rerouting (see issue #45)</w:t>
      </w:r>
    </w:p>
  </w:comment>
  <w:comment w:id="27" w:author="Italo Busi" w:date="2020-09-07T11:55:00Z" w:initials="IB">
    <w:p w14:paraId="1CB0485D" w14:textId="75E28D05" w:rsidR="001F228D" w:rsidRPr="00166FA4" w:rsidRDefault="001F228D">
      <w:pPr>
        <w:pStyle w:val="CommentText"/>
        <w:rPr>
          <w:b/>
        </w:rPr>
      </w:pPr>
      <w:r w:rsidRPr="00166FA4">
        <w:rPr>
          <w:rStyle w:val="CommentReference"/>
          <w:b/>
        </w:rPr>
        <w:annotationRef/>
      </w:r>
      <w:r w:rsidRPr="00166FA4">
        <w:rPr>
          <w:b/>
        </w:rPr>
        <w:t>2020-09-07 Call</w:t>
      </w:r>
    </w:p>
    <w:p w14:paraId="4CA592F3" w14:textId="77777777" w:rsidR="001F228D" w:rsidRDefault="001F228D">
      <w:pPr>
        <w:pStyle w:val="CommentText"/>
      </w:pPr>
    </w:p>
    <w:p w14:paraId="30968E3C" w14:textId="31D4CF75" w:rsidR="001F228D" w:rsidRDefault="001F228D">
      <w:pPr>
        <w:pStyle w:val="CommentText"/>
      </w:pPr>
      <w:r>
        <w:t>To be reconciled with the on-discussion in TEAS WG about hard and soft isolation</w:t>
      </w:r>
    </w:p>
    <w:p w14:paraId="14AC4F78" w14:textId="77777777" w:rsidR="001F228D" w:rsidRDefault="001F228D">
      <w:pPr>
        <w:pStyle w:val="CommentText"/>
      </w:pPr>
    </w:p>
    <w:p w14:paraId="31715987" w14:textId="128A11FB" w:rsidR="001F228D" w:rsidRDefault="001F228D">
      <w:pPr>
        <w:pStyle w:val="CommentText"/>
      </w:pPr>
      <w:r>
        <w:t>We may rephrase to address the setup of PE-BR optical by-pass Tunnels to support the L2/L3VPN</w:t>
      </w:r>
    </w:p>
    <w:p w14:paraId="678A3A50" w14:textId="77777777" w:rsidR="001F228D" w:rsidRDefault="001F228D">
      <w:pPr>
        <w:pStyle w:val="CommentText"/>
      </w:pPr>
    </w:p>
    <w:p w14:paraId="3CEC0839" w14:textId="2C52DB8B" w:rsidR="001F228D" w:rsidRPr="005F55C2" w:rsidRDefault="001F228D">
      <w:pPr>
        <w:pStyle w:val="CommentText"/>
        <w:rPr>
          <w:b/>
        </w:rPr>
      </w:pPr>
      <w:r w:rsidRPr="005F55C2">
        <w:rPr>
          <w:b/>
        </w:rPr>
        <w:t>See Issue #23</w:t>
      </w:r>
    </w:p>
  </w:comment>
  <w:comment w:id="28" w:author="Italo Busi" w:date="2021-10-18T19:41:00Z" w:initials="IB">
    <w:p w14:paraId="56BFED20" w14:textId="31A6E1C8" w:rsidR="001F228D" w:rsidRDefault="001F228D">
      <w:pPr>
        <w:pStyle w:val="CommentText"/>
      </w:pPr>
      <w:r>
        <w:rPr>
          <w:rStyle w:val="CommentReference"/>
        </w:rPr>
        <w:annotationRef/>
      </w:r>
      <w:r>
        <w:t>Should we keep this text of the three cases summarized above are sufficient?</w:t>
      </w:r>
    </w:p>
  </w:comment>
  <w:comment w:id="35" w:author="Brent Foster (brfoster)" w:date="2021-07-07T16:06:00Z" w:initials="BF(">
    <w:p w14:paraId="1879FCF3" w14:textId="725564D5" w:rsidR="001F228D" w:rsidRDefault="001F228D">
      <w:pPr>
        <w:pStyle w:val="CommentText"/>
      </w:pPr>
      <w:r>
        <w:rPr>
          <w:rStyle w:val="CommentReference"/>
        </w:rPr>
        <w:annotationRef/>
      </w:r>
      <w:r>
        <w:rPr>
          <w:noProof/>
        </w:rPr>
        <w:t>See previous comment.  It is unclear to me how BGP is distributing labels for end-to-end tunnel.  Is there IETF or RFC reference?</w:t>
      </w:r>
    </w:p>
  </w:comment>
  <w:comment w:id="36" w:author="Brent Foster (brfoster)" w:date="2021-07-07T16:15:00Z" w:initials="BF(">
    <w:p w14:paraId="1B2CD33B" w14:textId="578BA283" w:rsidR="001F228D" w:rsidRDefault="001F228D">
      <w:pPr>
        <w:pStyle w:val="CommentText"/>
      </w:pPr>
      <w:r>
        <w:rPr>
          <w:rStyle w:val="CommentReference"/>
        </w:rPr>
        <w:annotationRef/>
      </w:r>
      <w:r>
        <w:rPr>
          <w:noProof/>
        </w:rPr>
        <w:t>same as previous comment.</w:t>
      </w:r>
    </w:p>
  </w:comment>
  <w:comment w:id="84" w:author="Italo Busi" w:date="2022-01-31T12:46:00Z" w:initials="IB">
    <w:p w14:paraId="77A9EDA5" w14:textId="4DB87953" w:rsidR="00021186" w:rsidRDefault="00021186">
      <w:pPr>
        <w:pStyle w:val="CommentText"/>
      </w:pPr>
      <w:r>
        <w:rPr>
          <w:rStyle w:val="CommentReference"/>
        </w:rPr>
        <w:annotationRef/>
      </w:r>
      <w:r>
        <w:t>Check whether the Chassis ID (mandatory TLV) is sufficient or the System Name (optional TLV) could be also needed</w:t>
      </w:r>
    </w:p>
  </w:comment>
  <w:comment w:id="85" w:author="Italo Busi" w:date="2022-01-31T12:46:00Z" w:initials="IB">
    <w:p w14:paraId="1F958E1B" w14:textId="174206BE" w:rsidR="00021186" w:rsidRDefault="00021186">
      <w:pPr>
        <w:pStyle w:val="CommentText"/>
      </w:pPr>
      <w:r>
        <w:rPr>
          <w:rStyle w:val="CommentReference"/>
        </w:rPr>
        <w:annotationRef/>
      </w:r>
      <w:r>
        <w:t>See comment above regarding Chassis ID and System Name</w:t>
      </w:r>
    </w:p>
  </w:comment>
  <w:comment w:id="96" w:author="Italo Busi" w:date="2022-01-31T12:47:00Z" w:initials="IB">
    <w:p w14:paraId="5B096823" w14:textId="238C637A" w:rsidR="00021186" w:rsidRDefault="00021186">
      <w:pPr>
        <w:pStyle w:val="CommentText"/>
      </w:pPr>
      <w:r>
        <w:rPr>
          <w:rStyle w:val="CommentReference"/>
        </w:rPr>
        <w:annotationRef/>
      </w:r>
      <w:r>
        <w:t>Can we close this issue?</w:t>
      </w:r>
    </w:p>
  </w:comment>
  <w:comment w:id="97" w:author="Brent Foster (brfoster)" w:date="2021-07-07T17:08:00Z" w:initials="BF(">
    <w:p w14:paraId="196E01FD" w14:textId="77777777" w:rsidR="001F228D" w:rsidRDefault="001F228D">
      <w:pPr>
        <w:pStyle w:val="CommentText"/>
        <w:rPr>
          <w:noProof/>
        </w:rPr>
      </w:pPr>
      <w:r>
        <w:rPr>
          <w:rStyle w:val="CommentReference"/>
        </w:rPr>
        <w:annotationRef/>
      </w:r>
      <w:r>
        <w:rPr>
          <w:noProof/>
        </w:rPr>
        <w:t>There are a number of ways to do this, refer to</w:t>
      </w:r>
    </w:p>
    <w:p w14:paraId="7F472DFC" w14:textId="77777777" w:rsidR="001F228D" w:rsidRDefault="001F228D">
      <w:pPr>
        <w:pStyle w:val="CommentText"/>
        <w:rPr>
          <w:noProof/>
        </w:rPr>
      </w:pPr>
      <w:r w:rsidRPr="0025471D">
        <w:t>https://datatracker.ietf.org/doc/html/draft-ietf-spring-segment-routing-policy-13#section-8</w:t>
      </w:r>
    </w:p>
    <w:p w14:paraId="39F270F7" w14:textId="245F8392" w:rsidR="001F228D" w:rsidRDefault="001F228D">
      <w:pPr>
        <w:pStyle w:val="CommentText"/>
      </w:pPr>
    </w:p>
  </w:comment>
  <w:comment w:id="103" w:author="BOUQUIER, JEAN-FRANCOIS, Vodafone" w:date="2021-07-08T09:26:00Z" w:initials="BJV">
    <w:p w14:paraId="7976D729" w14:textId="582AB60E" w:rsidR="001F228D" w:rsidRDefault="001F228D">
      <w:pPr>
        <w:pStyle w:val="CommentText"/>
      </w:pPr>
      <w:r>
        <w:rPr>
          <w:rStyle w:val="CommentReference"/>
        </w:rPr>
        <w:annotationRef/>
      </w:r>
      <w:r>
        <w:t>We are only mentioning the set-up of new optical tunnel and IP link. Update is not mentioned. We could make reference to</w:t>
      </w:r>
    </w:p>
  </w:comment>
  <w:comment w:id="104" w:author="BOUQUIER, JEAN-FRANCOIS, Vodafone" w:date="2021-07-08T09:29:00Z" w:initials="BJV">
    <w:p w14:paraId="4032165D" w14:textId="77777777" w:rsidR="001F228D" w:rsidRDefault="001F228D"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1F228D" w:rsidRDefault="001F228D">
      <w:pPr>
        <w:pStyle w:val="CommentText"/>
      </w:pPr>
      <w:r>
        <w:t>“ We need to fix this mutual reference issue</w:t>
      </w:r>
    </w:p>
  </w:comment>
  <w:comment w:id="109" w:author="Italo Busi" w:date="2021-01-12T16:28:00Z" w:initials="IB">
    <w:p w14:paraId="5B18C718" w14:textId="7A4A0636" w:rsidR="001F228D" w:rsidRPr="00460D05" w:rsidRDefault="001F228D">
      <w:pPr>
        <w:pStyle w:val="CommentText"/>
        <w:rPr>
          <w:b/>
        </w:rPr>
      </w:pPr>
      <w:r w:rsidRPr="00460D05">
        <w:rPr>
          <w:rStyle w:val="CommentReference"/>
          <w:b/>
        </w:rPr>
        <w:annotationRef/>
      </w:r>
      <w:r w:rsidRPr="00460D05">
        <w:rPr>
          <w:b/>
        </w:rPr>
        <w:t>See Issue #41</w:t>
      </w:r>
    </w:p>
  </w:comment>
  <w:comment w:id="112" w:author="Italo Busi" w:date="2021-01-11T11:53:00Z" w:initials="IB">
    <w:p w14:paraId="57F4102F" w14:textId="255A6101" w:rsidR="001F228D" w:rsidRPr="00460D05" w:rsidRDefault="001F228D">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1AD486"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1879FCF3" w15:done="0"/>
  <w15:commentEx w15:paraId="1B2CD33B" w15:done="0"/>
  <w15:commentEx w15:paraId="77A9EDA5" w15:done="0"/>
  <w15:commentEx w15:paraId="1F958E1B" w15:done="0"/>
  <w15:commentEx w15:paraId="5B096823" w15:done="0"/>
  <w15:commentEx w15:paraId="39F270F7" w15:done="0"/>
  <w15:commentEx w15:paraId="7976D729" w15:done="0"/>
  <w15:commentEx w15:paraId="0BE0C34B" w15:done="0"/>
  <w15:commentEx w15:paraId="5B18C718" w15:done="0"/>
  <w15:commentEx w15:paraId="57F410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855D6" w14:textId="77777777" w:rsidR="00625A79" w:rsidRDefault="00625A79">
      <w:r>
        <w:separator/>
      </w:r>
    </w:p>
  </w:endnote>
  <w:endnote w:type="continuationSeparator" w:id="0">
    <w:p w14:paraId="47D6145A" w14:textId="77777777" w:rsidR="00625A79" w:rsidRDefault="0062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1F228D" w:rsidRDefault="001F228D" w:rsidP="00F410C4">
    <w:pPr>
      <w:pStyle w:val="Footer"/>
    </w:pPr>
  </w:p>
  <w:p w14:paraId="5CE618DB" w14:textId="77777777" w:rsidR="001F228D" w:rsidRDefault="001F228D" w:rsidP="00F410C4">
    <w:pPr>
      <w:pStyle w:val="Footer"/>
    </w:pPr>
  </w:p>
  <w:p w14:paraId="4F313A99" w14:textId="146A33E8" w:rsidR="001F228D" w:rsidRDefault="001F228D"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E3671A">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3671A">
      <w:rPr>
        <w:noProof/>
      </w:rPr>
      <w:t>July</w:t>
    </w:r>
    <w:r>
      <w:fldChar w:fldCharType="end"/>
    </w:r>
    <w:r>
      <w:t xml:space="preserve"> </w:t>
    </w:r>
    <w:r>
      <w:fldChar w:fldCharType="begin"/>
    </w:r>
    <w:r>
      <w:instrText xml:space="preserve"> SAVEDATE  \@ "d," </w:instrText>
    </w:r>
    <w:r>
      <w:fldChar w:fldCharType="separate"/>
    </w:r>
    <w:r w:rsidR="00E3671A">
      <w:rPr>
        <w:noProof/>
      </w:rPr>
      <w:t>31,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E3671A">
      <w:rPr>
        <w:noProof/>
      </w:rPr>
      <w:instrText>1</w:instrText>
    </w:r>
    <w:r>
      <w:fldChar w:fldCharType="end"/>
    </w:r>
    <w:r>
      <w:instrText xml:space="preserve"> &lt; 7 </w:instrText>
    </w:r>
    <w:r>
      <w:fldChar w:fldCharType="begin"/>
    </w:r>
    <w:r>
      <w:instrText xml:space="preserve"> SAVEDATE \@ "YYYY" \* MERGEFORMAT </w:instrText>
    </w:r>
    <w:r>
      <w:fldChar w:fldCharType="separate"/>
    </w:r>
    <w:r w:rsidR="00E3671A">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E3671A">
      <w:rPr>
        <w:noProof/>
      </w:rPr>
      <w:t>2022</w:t>
    </w:r>
    <w:r>
      <w:fldChar w:fldCharType="end"/>
    </w:r>
    <w:r>
      <w:rPr>
        <w:rFonts w:cs="Times New Roman"/>
      </w:rPr>
      <w:tab/>
    </w:r>
    <w:r>
      <w:t xml:space="preserve">[Page </w:t>
    </w:r>
    <w:r>
      <w:fldChar w:fldCharType="begin"/>
    </w:r>
    <w:r>
      <w:instrText xml:space="preserve"> PAGE </w:instrText>
    </w:r>
    <w:r>
      <w:fldChar w:fldCharType="separate"/>
    </w:r>
    <w:r w:rsidR="00E3671A">
      <w:rPr>
        <w:noProof/>
      </w:rPr>
      <w:t>10</w:t>
    </w:r>
    <w:r>
      <w:fldChar w:fldCharType="end"/>
    </w:r>
    <w:r>
      <w:t>]</w:t>
    </w:r>
  </w:p>
  <w:p w14:paraId="02546C2B" w14:textId="77777777" w:rsidR="001F228D" w:rsidRDefault="001F228D" w:rsidP="00F410C4">
    <w:pPr>
      <w:pStyle w:val="Footer"/>
    </w:pPr>
  </w:p>
  <w:p w14:paraId="35EF4550" w14:textId="77777777" w:rsidR="001F228D" w:rsidRDefault="001F228D"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0304431E" w:rsidR="001F228D" w:rsidRDefault="001F228D"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E3671A">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3671A">
      <w:rPr>
        <w:noProof/>
      </w:rPr>
      <w:t>July</w:t>
    </w:r>
    <w:r>
      <w:fldChar w:fldCharType="end"/>
    </w:r>
    <w:r>
      <w:t xml:space="preserve"> </w:t>
    </w:r>
    <w:r>
      <w:fldChar w:fldCharType="begin"/>
    </w:r>
    <w:r>
      <w:instrText xml:space="preserve"> SAVEDATE  \@ "d," </w:instrText>
    </w:r>
    <w:r>
      <w:fldChar w:fldCharType="separate"/>
    </w:r>
    <w:r w:rsidR="00E3671A">
      <w:rPr>
        <w:noProof/>
      </w:rPr>
      <w:t>31,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E3671A">
      <w:rPr>
        <w:noProof/>
      </w:rPr>
      <w:instrText>1</w:instrText>
    </w:r>
    <w:r>
      <w:fldChar w:fldCharType="end"/>
    </w:r>
    <w:r>
      <w:instrText xml:space="preserve"> &lt; 7 </w:instrText>
    </w:r>
    <w:r>
      <w:fldChar w:fldCharType="begin"/>
    </w:r>
    <w:r>
      <w:instrText xml:space="preserve"> SAVEDATE \@ "YYYY" \* MERGEFORMAT </w:instrText>
    </w:r>
    <w:r>
      <w:fldChar w:fldCharType="separate"/>
    </w:r>
    <w:r w:rsidR="00E3671A">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E3671A">
      <w:rPr>
        <w:noProof/>
      </w:rPr>
      <w:t>2022</w:t>
    </w:r>
    <w:r>
      <w:fldChar w:fldCharType="end"/>
    </w:r>
    <w:r>
      <w:tab/>
      <w:t xml:space="preserve">[Page </w:t>
    </w:r>
    <w:r>
      <w:fldChar w:fldCharType="begin"/>
    </w:r>
    <w:r>
      <w:instrText xml:space="preserve"> PAGE </w:instrText>
    </w:r>
    <w:r>
      <w:fldChar w:fldCharType="separate"/>
    </w:r>
    <w:r w:rsidR="00E3671A">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84D1E" w14:textId="77777777" w:rsidR="00625A79" w:rsidRDefault="00625A79">
      <w:r>
        <w:separator/>
      </w:r>
    </w:p>
  </w:footnote>
  <w:footnote w:type="continuationSeparator" w:id="0">
    <w:p w14:paraId="615AD283" w14:textId="77777777" w:rsidR="00625A79" w:rsidRDefault="00625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27832910" w:rsidR="001F228D" w:rsidRDefault="001F228D"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E3671A">
      <w:rPr>
        <w:noProof/>
      </w:rPr>
      <w:t>January 2022</w:t>
    </w:r>
    <w:r>
      <w:fldChar w:fldCharType="end"/>
    </w:r>
  </w:p>
  <w:p w14:paraId="0330A958" w14:textId="77777777" w:rsidR="001F228D" w:rsidRDefault="001F228D"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1F228D" w:rsidRDefault="001F228D" w:rsidP="00F410C4">
    <w:pPr>
      <w:pStyle w:val="Header"/>
      <w:rPr>
        <w:highlight w:val="yellow"/>
      </w:rPr>
    </w:pPr>
  </w:p>
  <w:p w14:paraId="6FDEAA1E" w14:textId="77777777" w:rsidR="001F228D" w:rsidRDefault="001F228D" w:rsidP="00F410C4">
    <w:pPr>
      <w:pStyle w:val="Header"/>
      <w:rPr>
        <w:highlight w:val="yellow"/>
      </w:rPr>
    </w:pPr>
  </w:p>
  <w:p w14:paraId="4C3133EA" w14:textId="77777777" w:rsidR="001F228D" w:rsidRDefault="001F228D" w:rsidP="00F410C4">
    <w:pPr>
      <w:pStyle w:val="Header"/>
    </w:pPr>
    <w:r w:rsidRPr="007064B6">
      <w:t>TEAS Working Group</w:t>
    </w:r>
    <w:r>
      <w:tab/>
    </w:r>
    <w:r w:rsidRPr="00F410C4">
      <w:tab/>
    </w:r>
    <w:r>
      <w:t xml:space="preserve">Fabio </w:t>
    </w:r>
    <w:r w:rsidRPr="007064B6">
      <w:t>Peruzzini</w:t>
    </w:r>
  </w:p>
  <w:p w14:paraId="16A1767F" w14:textId="77777777" w:rsidR="001F228D" w:rsidRDefault="001F228D" w:rsidP="00F410C4">
    <w:pPr>
      <w:pStyle w:val="Header"/>
    </w:pPr>
    <w:r>
      <w:t>Internet Draft</w:t>
    </w:r>
    <w:r>
      <w:tab/>
    </w:r>
    <w:r w:rsidRPr="00F410C4">
      <w:tab/>
    </w:r>
    <w:r>
      <w:t>TIM</w:t>
    </w:r>
  </w:p>
  <w:p w14:paraId="4B4B9B7C" w14:textId="77777777" w:rsidR="001F228D" w:rsidRDefault="001F228D"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1F228D" w:rsidRPr="00954E1B" w:rsidRDefault="001F228D" w:rsidP="00F410C4">
    <w:pPr>
      <w:pStyle w:val="Header"/>
      <w:rPr>
        <w:lang w:val="it-IT"/>
      </w:rPr>
    </w:pPr>
    <w:r>
      <w:rPr>
        <w:lang w:val="en-GB"/>
      </w:rPr>
      <w:tab/>
    </w:r>
    <w:r>
      <w:rPr>
        <w:lang w:val="en-GB"/>
      </w:rPr>
      <w:tab/>
    </w:r>
    <w:r w:rsidRPr="00954E1B">
      <w:rPr>
        <w:lang w:val="it-IT"/>
      </w:rPr>
      <w:t>Vodafone</w:t>
    </w:r>
  </w:p>
  <w:p w14:paraId="369C6969" w14:textId="77777777" w:rsidR="001F228D" w:rsidRPr="00954E1B" w:rsidRDefault="001F228D" w:rsidP="00F410C4">
    <w:pPr>
      <w:pStyle w:val="Header"/>
      <w:rPr>
        <w:lang w:val="it-IT"/>
      </w:rPr>
    </w:pPr>
    <w:r w:rsidRPr="00954E1B">
      <w:rPr>
        <w:lang w:val="it-IT"/>
      </w:rPr>
      <w:tab/>
    </w:r>
    <w:r w:rsidRPr="00954E1B">
      <w:rPr>
        <w:lang w:val="it-IT"/>
      </w:rPr>
      <w:tab/>
      <w:t>Italo Busi</w:t>
    </w:r>
  </w:p>
  <w:p w14:paraId="2984B8BD" w14:textId="77777777" w:rsidR="001F228D" w:rsidRPr="00954E1B" w:rsidRDefault="001F228D" w:rsidP="00F410C4">
    <w:pPr>
      <w:pStyle w:val="Header"/>
      <w:rPr>
        <w:lang w:val="it-IT"/>
      </w:rPr>
    </w:pPr>
    <w:r w:rsidRPr="00954E1B">
      <w:rPr>
        <w:lang w:val="it-IT"/>
      </w:rPr>
      <w:tab/>
    </w:r>
    <w:r w:rsidRPr="00954E1B">
      <w:rPr>
        <w:lang w:val="it-IT"/>
      </w:rPr>
      <w:tab/>
      <w:t>Huawei</w:t>
    </w:r>
  </w:p>
  <w:p w14:paraId="63AFEB19" w14:textId="77777777" w:rsidR="001F228D" w:rsidRPr="00954E1B" w:rsidRDefault="001F228D" w:rsidP="00F410C4">
    <w:pPr>
      <w:pStyle w:val="Header"/>
      <w:rPr>
        <w:lang w:val="it-IT"/>
      </w:rPr>
    </w:pPr>
    <w:r w:rsidRPr="00954E1B">
      <w:rPr>
        <w:lang w:val="it-IT"/>
      </w:rPr>
      <w:tab/>
    </w:r>
    <w:r w:rsidRPr="00954E1B">
      <w:rPr>
        <w:lang w:val="it-IT"/>
      </w:rPr>
      <w:tab/>
      <w:t>Daniel King</w:t>
    </w:r>
  </w:p>
  <w:p w14:paraId="6EDB0003" w14:textId="77777777" w:rsidR="001F228D" w:rsidRDefault="001F228D" w:rsidP="00F410C4">
    <w:pPr>
      <w:pStyle w:val="Header"/>
    </w:pPr>
    <w:r w:rsidRPr="00954E1B">
      <w:rPr>
        <w:lang w:val="it-IT"/>
      </w:rPr>
      <w:tab/>
    </w:r>
    <w:r w:rsidRPr="00954E1B">
      <w:rPr>
        <w:lang w:val="it-IT"/>
      </w:rPr>
      <w:tab/>
    </w:r>
    <w:r>
      <w:t>Old Dog Consulting</w:t>
    </w:r>
  </w:p>
  <w:p w14:paraId="629C5C70" w14:textId="77777777" w:rsidR="001F228D" w:rsidRDefault="001F228D" w:rsidP="00F410C4">
    <w:pPr>
      <w:pStyle w:val="Header"/>
      <w:rPr>
        <w:lang w:val="en-GB"/>
      </w:rPr>
    </w:pPr>
    <w:r>
      <w:rPr>
        <w:lang w:val="en-GB"/>
      </w:rPr>
      <w:tab/>
    </w:r>
    <w:r>
      <w:rPr>
        <w:lang w:val="en-GB"/>
      </w:rPr>
      <w:tab/>
      <w:t>Daniele Ceccarelli</w:t>
    </w:r>
  </w:p>
  <w:p w14:paraId="23931D84" w14:textId="77777777" w:rsidR="001F228D" w:rsidRPr="00390C09" w:rsidRDefault="001F228D" w:rsidP="00F410C4">
    <w:pPr>
      <w:pStyle w:val="Header"/>
      <w:rPr>
        <w:lang w:val="en-GB"/>
      </w:rPr>
    </w:pPr>
    <w:r>
      <w:rPr>
        <w:lang w:val="en-GB"/>
      </w:rPr>
      <w:tab/>
    </w:r>
    <w:r>
      <w:rPr>
        <w:lang w:val="en-GB"/>
      </w:rPr>
      <w:tab/>
    </w:r>
    <w:r w:rsidRPr="00433AE6">
      <w:rPr>
        <w:lang w:val="en-GB"/>
      </w:rPr>
      <w:t>Ericsson</w:t>
    </w:r>
  </w:p>
  <w:p w14:paraId="5DE008D9" w14:textId="77777777" w:rsidR="001F228D" w:rsidRPr="00390C09" w:rsidRDefault="001F228D" w:rsidP="00F410C4">
    <w:pPr>
      <w:pStyle w:val="Header"/>
      <w:rPr>
        <w:lang w:val="en-GB"/>
      </w:rPr>
    </w:pPr>
  </w:p>
  <w:p w14:paraId="76C05A00" w14:textId="3AC9CBAA" w:rsidR="001F228D" w:rsidRDefault="001F228D"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E3671A">
      <w:rPr>
        <w:noProof/>
      </w:rPr>
      <w:instrText>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3671A" w:rsidRPr="00E3671A">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E3671A">
      <w:rPr>
        <w:noProof/>
      </w:rPr>
      <w:instrText>1</w:instrText>
    </w:r>
    <w:r>
      <w:fldChar w:fldCharType="end"/>
    </w:r>
    <w:r>
      <w:instrText xml:space="preserve"> &lt; 7 </w:instrText>
    </w:r>
    <w:r>
      <w:fldChar w:fldCharType="begin"/>
    </w:r>
    <w:r>
      <w:instrText xml:space="preserve"> SAVEDATE \@ "YYYY" \* MERGEFORMAT </w:instrText>
    </w:r>
    <w:r>
      <w:fldChar w:fldCharType="separate"/>
    </w:r>
    <w:r w:rsidR="00E3671A">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E3671A">
      <w:rPr>
        <w:noProof/>
      </w:rPr>
      <w:t>2022</w:t>
    </w:r>
    <w:r>
      <w:fldChar w:fldCharType="end"/>
    </w:r>
    <w:r>
      <w:tab/>
    </w:r>
    <w:r>
      <w:tab/>
    </w:r>
    <w:r>
      <w:fldChar w:fldCharType="begin"/>
    </w:r>
    <w:r>
      <w:instrText xml:space="preserve"> SAVEDATE  \@ "MMMM d, yyyy" </w:instrText>
    </w:r>
    <w:r>
      <w:fldChar w:fldCharType="separate"/>
    </w:r>
    <w:r w:rsidR="00E3671A">
      <w:rPr>
        <w:noProof/>
      </w:rPr>
      <w:t>January 31, 2022</w:t>
    </w:r>
    <w:r>
      <w:fldChar w:fldCharType="end"/>
    </w:r>
  </w:p>
  <w:p w14:paraId="4C49A4CA" w14:textId="77777777" w:rsidR="001F228D" w:rsidRDefault="001F228D" w:rsidP="00F410C4">
    <w:pPr>
      <w:pStyle w:val="Header"/>
    </w:pPr>
    <w:r>
      <w:tab/>
    </w:r>
  </w:p>
  <w:p w14:paraId="4043BDB6" w14:textId="77777777" w:rsidR="001F228D" w:rsidRDefault="001F228D"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 w:numId="76">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SBIBPV 0817">
    <w15:presenceInfo w15:providerId="None" w15:userId="SBIBPV 0817"/>
  </w15:person>
  <w15:person w15:author="Brent Foster (brfoster)">
    <w15:presenceInfo w15:providerId="AD" w15:userId="S::brfoster@cisco.com::69892c06-03d0-4082-bf22-fcbb6dc7f252"/>
  </w15:person>
  <w15:person w15:author="BOUQUIER, JEAN-FRANCOIS, Vodafone">
    <w15:presenceInfo w15:providerId="AD" w15:userId="S::jeff.bouquier@vodafone.com::42bd9f8c-0160-4ee4-a2f9-0385317dd1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1186"/>
    <w:rsid w:val="0002767F"/>
    <w:rsid w:val="000279F0"/>
    <w:rsid w:val="0003146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C7EB6"/>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BC2"/>
    <w:rsid w:val="00146E66"/>
    <w:rsid w:val="00147470"/>
    <w:rsid w:val="00150728"/>
    <w:rsid w:val="00155BE7"/>
    <w:rsid w:val="00156C7B"/>
    <w:rsid w:val="00160DC6"/>
    <w:rsid w:val="00162890"/>
    <w:rsid w:val="0016603A"/>
    <w:rsid w:val="00166FA4"/>
    <w:rsid w:val="00171AFB"/>
    <w:rsid w:val="00172E45"/>
    <w:rsid w:val="0017445E"/>
    <w:rsid w:val="00176017"/>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28D"/>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917"/>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3FAD"/>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0B7A"/>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695"/>
    <w:rsid w:val="003D0755"/>
    <w:rsid w:val="003D099C"/>
    <w:rsid w:val="003D24ED"/>
    <w:rsid w:val="003D2989"/>
    <w:rsid w:val="003D69C5"/>
    <w:rsid w:val="003E12E5"/>
    <w:rsid w:val="003E249F"/>
    <w:rsid w:val="003E358A"/>
    <w:rsid w:val="003E3DC6"/>
    <w:rsid w:val="003E5B23"/>
    <w:rsid w:val="003F00EF"/>
    <w:rsid w:val="003F1923"/>
    <w:rsid w:val="003F1D74"/>
    <w:rsid w:val="003F2212"/>
    <w:rsid w:val="003F2231"/>
    <w:rsid w:val="003F7311"/>
    <w:rsid w:val="003F7DA5"/>
    <w:rsid w:val="004005D0"/>
    <w:rsid w:val="004029EF"/>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26"/>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0663"/>
    <w:rsid w:val="004B3198"/>
    <w:rsid w:val="004B4A07"/>
    <w:rsid w:val="004B54F1"/>
    <w:rsid w:val="004B5A98"/>
    <w:rsid w:val="004C13F2"/>
    <w:rsid w:val="004C197D"/>
    <w:rsid w:val="004C3695"/>
    <w:rsid w:val="004C38CE"/>
    <w:rsid w:val="004C5028"/>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3464"/>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1D13"/>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5A79"/>
    <w:rsid w:val="0062608B"/>
    <w:rsid w:val="00627811"/>
    <w:rsid w:val="006308F2"/>
    <w:rsid w:val="006309BD"/>
    <w:rsid w:val="00632A07"/>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1D52"/>
    <w:rsid w:val="006B2726"/>
    <w:rsid w:val="006B2FA6"/>
    <w:rsid w:val="006B3FDA"/>
    <w:rsid w:val="006B6757"/>
    <w:rsid w:val="006C1A71"/>
    <w:rsid w:val="006C237F"/>
    <w:rsid w:val="006C2D4D"/>
    <w:rsid w:val="006C3513"/>
    <w:rsid w:val="006C3558"/>
    <w:rsid w:val="006C39C8"/>
    <w:rsid w:val="006D1B2A"/>
    <w:rsid w:val="006D2272"/>
    <w:rsid w:val="006D24E0"/>
    <w:rsid w:val="006D5DE5"/>
    <w:rsid w:val="006D67FC"/>
    <w:rsid w:val="006D6BA3"/>
    <w:rsid w:val="006E1129"/>
    <w:rsid w:val="006E1318"/>
    <w:rsid w:val="006E1AC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644"/>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4330"/>
    <w:rsid w:val="008367FA"/>
    <w:rsid w:val="00840E9D"/>
    <w:rsid w:val="00841760"/>
    <w:rsid w:val="0084266E"/>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580"/>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1F8"/>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3C3D"/>
    <w:rsid w:val="008F3CC0"/>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7E52"/>
    <w:rsid w:val="009721A4"/>
    <w:rsid w:val="0097702C"/>
    <w:rsid w:val="00980212"/>
    <w:rsid w:val="00980B53"/>
    <w:rsid w:val="009812A3"/>
    <w:rsid w:val="00981678"/>
    <w:rsid w:val="009833C4"/>
    <w:rsid w:val="00983E0F"/>
    <w:rsid w:val="009855F2"/>
    <w:rsid w:val="00986596"/>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2942"/>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14C7"/>
    <w:rsid w:val="00A26096"/>
    <w:rsid w:val="00A26597"/>
    <w:rsid w:val="00A312AE"/>
    <w:rsid w:val="00A3189A"/>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5881"/>
    <w:rsid w:val="00A65A11"/>
    <w:rsid w:val="00A65CF9"/>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C99"/>
    <w:rsid w:val="00B01DFE"/>
    <w:rsid w:val="00B02302"/>
    <w:rsid w:val="00B03FFF"/>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022A"/>
    <w:rsid w:val="00BD32F5"/>
    <w:rsid w:val="00BD5057"/>
    <w:rsid w:val="00BD6000"/>
    <w:rsid w:val="00BD6456"/>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15928"/>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18BE"/>
    <w:rsid w:val="00D72ADD"/>
    <w:rsid w:val="00D73EE8"/>
    <w:rsid w:val="00D747CD"/>
    <w:rsid w:val="00D754C7"/>
    <w:rsid w:val="00D813CE"/>
    <w:rsid w:val="00D84811"/>
    <w:rsid w:val="00D86317"/>
    <w:rsid w:val="00D87F2B"/>
    <w:rsid w:val="00D90D8B"/>
    <w:rsid w:val="00D910B4"/>
    <w:rsid w:val="00D91FF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05D5"/>
    <w:rsid w:val="00DD26D8"/>
    <w:rsid w:val="00DD2CDC"/>
    <w:rsid w:val="00DD3055"/>
    <w:rsid w:val="00DD42FF"/>
    <w:rsid w:val="00DE0C2C"/>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0647"/>
    <w:rsid w:val="00E22797"/>
    <w:rsid w:val="00E24DF6"/>
    <w:rsid w:val="00E254CE"/>
    <w:rsid w:val="00E25F78"/>
    <w:rsid w:val="00E26B56"/>
    <w:rsid w:val="00E277B6"/>
    <w:rsid w:val="00E326DD"/>
    <w:rsid w:val="00E3381D"/>
    <w:rsid w:val="00E33E77"/>
    <w:rsid w:val="00E347B6"/>
    <w:rsid w:val="00E3671A"/>
    <w:rsid w:val="00E36A9F"/>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125F"/>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07BE5"/>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3CBD"/>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3192F-D459-4086-8079-5CDCECB5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5825</TotalTime>
  <Pages>47</Pages>
  <Words>12904</Words>
  <Characters>73556</Characters>
  <Application>Microsoft Office Word</Application>
  <DocSecurity>0</DocSecurity>
  <Lines>612</Lines>
  <Paragraphs>172</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86288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46</cp:revision>
  <cp:lastPrinted>2022-01-25T18:55:00Z</cp:lastPrinted>
  <dcterms:created xsi:type="dcterms:W3CDTF">2021-07-09T08:43:00Z</dcterms:created>
  <dcterms:modified xsi:type="dcterms:W3CDTF">2022-01-31T17:28:00Z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1643641835</vt:lpwstr>
  </property>
</Properties>
</file>