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D54B" w14:textId="77777777" w:rsidR="00A74CB4" w:rsidRDefault="00A74CB4" w:rsidP="00186665">
      <w:pPr>
        <w:spacing w:after="0"/>
        <w:jc w:val="center"/>
        <w:rPr>
          <w:sz w:val="32"/>
          <w:rtl/>
          <w:cs/>
        </w:rPr>
      </w:pPr>
      <w:r w:rsidRPr="003358D4">
        <w:rPr>
          <w:rFonts w:hint="cs"/>
          <w:sz w:val="100"/>
          <w:szCs w:val="110"/>
          <w:rtl/>
        </w:rPr>
        <w:t xml:space="preserve">סיכומי </w:t>
      </w:r>
      <w:proofErr w:type="spellStart"/>
      <w:r w:rsidR="00186665">
        <w:rPr>
          <w:rFonts w:hint="cs"/>
          <w:sz w:val="100"/>
          <w:szCs w:val="110"/>
          <w:rtl/>
        </w:rPr>
        <w:t>טושו"ע</w:t>
      </w:r>
      <w:proofErr w:type="spellEnd"/>
    </w:p>
    <w:p w14:paraId="53D550AC" w14:textId="77777777" w:rsidR="00A74CB4" w:rsidRDefault="00A74CB4" w:rsidP="00A74CB4">
      <w:pPr>
        <w:jc w:val="center"/>
        <w:rPr>
          <w:sz w:val="40"/>
          <w:szCs w:val="40"/>
          <w:rtl/>
        </w:rPr>
      </w:pPr>
      <w:r>
        <w:rPr>
          <w:rFonts w:hint="cs"/>
          <w:sz w:val="40"/>
          <w:szCs w:val="40"/>
          <w:rtl/>
        </w:rPr>
        <w:t>יורה דעה הלכות ריבית</w:t>
      </w:r>
    </w:p>
    <w:p w14:paraId="3984B9B1" w14:textId="77777777" w:rsidR="00DA7751" w:rsidRDefault="00DA7751" w:rsidP="00A74CB4">
      <w:pPr>
        <w:jc w:val="center"/>
        <w:rPr>
          <w:sz w:val="40"/>
          <w:szCs w:val="40"/>
          <w:rtl/>
        </w:rPr>
      </w:pPr>
    </w:p>
    <w:p w14:paraId="33D481A9" w14:textId="77777777" w:rsidR="00DB1BA3" w:rsidRPr="007E7C40" w:rsidRDefault="00DA7751">
      <w:pPr>
        <w:pStyle w:val="TOC1"/>
        <w:rPr>
          <w:rFonts w:asciiTheme="minorHAnsi" w:eastAsiaTheme="minorEastAsia" w:hAnsiTheme="minorHAnsi" w:cstheme="minorBidi"/>
          <w:b w:val="0"/>
          <w:bCs w:val="0"/>
          <w:sz w:val="26"/>
          <w:szCs w:val="26"/>
          <w:rtl/>
        </w:rPr>
      </w:pPr>
      <w:r w:rsidRPr="007E7C40">
        <w:rPr>
          <w:sz w:val="44"/>
          <w:szCs w:val="44"/>
          <w:rtl/>
        </w:rPr>
        <w:fldChar w:fldCharType="begin"/>
      </w:r>
      <w:r w:rsidRPr="007E7C40">
        <w:rPr>
          <w:sz w:val="44"/>
          <w:szCs w:val="44"/>
          <w:rtl/>
        </w:rPr>
        <w:instrText xml:space="preserve"> </w:instrText>
      </w:r>
      <w:r w:rsidRPr="007E7C40">
        <w:rPr>
          <w:sz w:val="44"/>
          <w:szCs w:val="44"/>
        </w:rPr>
        <w:instrText xml:space="preserve">TOC </w:instrText>
      </w:r>
      <w:r w:rsidRPr="007E7C40">
        <w:rPr>
          <w:sz w:val="44"/>
          <w:szCs w:val="44"/>
          <w:rtl/>
        </w:rPr>
        <w:instrText>\</w:instrText>
      </w:r>
      <w:r w:rsidRPr="007E7C40">
        <w:rPr>
          <w:sz w:val="44"/>
          <w:szCs w:val="44"/>
        </w:rPr>
        <w:instrText>n \p " " \h \z \t "</w:instrText>
      </w:r>
      <w:r w:rsidRPr="007E7C40">
        <w:rPr>
          <w:sz w:val="44"/>
          <w:szCs w:val="44"/>
          <w:rtl/>
        </w:rPr>
        <w:instrText xml:space="preserve">כותרת 1,2,כותרת טקסט,1" </w:instrText>
      </w:r>
      <w:r w:rsidRPr="007E7C40">
        <w:rPr>
          <w:sz w:val="44"/>
          <w:szCs w:val="44"/>
          <w:rtl/>
        </w:rPr>
        <w:fldChar w:fldCharType="separate"/>
      </w:r>
      <w:hyperlink w:anchor="_Toc516159018" w:history="1">
        <w:r w:rsidR="00DB1BA3" w:rsidRPr="007E7C40">
          <w:rPr>
            <w:rStyle w:val="Hyperlink"/>
            <w:sz w:val="32"/>
            <w:szCs w:val="32"/>
            <w:rtl/>
          </w:rPr>
          <w:t>סימן קנ"ט - היתר הלוואה בריבית לגוי ומשומד</w:t>
        </w:r>
      </w:hyperlink>
    </w:p>
    <w:p w14:paraId="7A7EF95F" w14:textId="77777777" w:rsidR="00DB1BA3" w:rsidRPr="007E7C40" w:rsidRDefault="00000000" w:rsidP="00DB1BA3">
      <w:pPr>
        <w:pStyle w:val="TOC2"/>
        <w:rPr>
          <w:rStyle w:val="Hyperlink"/>
          <w:color w:val="auto"/>
          <w:sz w:val="26"/>
          <w:szCs w:val="28"/>
          <w:u w:val="none"/>
          <w:rtl/>
        </w:rPr>
      </w:pPr>
      <w:hyperlink w:anchor="_Toc516159019" w:history="1">
        <w:r w:rsidR="00DB1BA3" w:rsidRPr="007E7C40">
          <w:rPr>
            <w:rStyle w:val="Hyperlink"/>
            <w:color w:val="auto"/>
            <w:sz w:val="26"/>
            <w:szCs w:val="28"/>
            <w:u w:val="none"/>
            <w:rtl/>
          </w:rPr>
          <w:t>הלוואה לגוי בריבית</w:t>
        </w:r>
      </w:hyperlink>
      <w:r w:rsidR="00DB1BA3" w:rsidRPr="007E7C40">
        <w:rPr>
          <w:rStyle w:val="Hyperlink"/>
          <w:rFonts w:hint="cs"/>
          <w:color w:val="auto"/>
          <w:sz w:val="26"/>
          <w:szCs w:val="28"/>
          <w:u w:val="none"/>
          <w:rtl/>
        </w:rPr>
        <w:t xml:space="preserve"> | </w:t>
      </w:r>
      <w:hyperlink w:anchor="_Toc516159020" w:history="1">
        <w:r w:rsidR="00DB1BA3" w:rsidRPr="007E7C40">
          <w:rPr>
            <w:rStyle w:val="Hyperlink"/>
            <w:color w:val="auto"/>
            <w:sz w:val="26"/>
            <w:szCs w:val="28"/>
            <w:u w:val="none"/>
            <w:rtl/>
          </w:rPr>
          <w:t>ריבית בזמננו</w:t>
        </w:r>
      </w:hyperlink>
      <w:r w:rsidR="00DB1BA3" w:rsidRPr="007E7C40">
        <w:rPr>
          <w:rStyle w:val="Hyperlink"/>
          <w:rFonts w:hint="cs"/>
          <w:color w:val="auto"/>
          <w:sz w:val="26"/>
          <w:szCs w:val="28"/>
          <w:u w:val="none"/>
          <w:rtl/>
        </w:rPr>
        <w:t xml:space="preserve"> | </w:t>
      </w:r>
      <w:hyperlink w:anchor="_Toc516159021" w:history="1">
        <w:r w:rsidR="00DB1BA3" w:rsidRPr="007E7C40">
          <w:rPr>
            <w:rStyle w:val="Hyperlink"/>
            <w:color w:val="auto"/>
            <w:sz w:val="26"/>
            <w:szCs w:val="28"/>
            <w:u w:val="none"/>
            <w:rtl/>
          </w:rPr>
          <w:t>שיטת הרמב"ם</w:t>
        </w:r>
      </w:hyperlink>
      <w:r w:rsidR="00DB1BA3" w:rsidRPr="007E7C40">
        <w:rPr>
          <w:rStyle w:val="Hyperlink"/>
          <w:color w:val="auto"/>
          <w:sz w:val="26"/>
          <w:szCs w:val="28"/>
          <w:u w:val="none"/>
          <w:rtl/>
        </w:rPr>
        <w:t xml:space="preserve"> | </w:t>
      </w:r>
      <w:hyperlink w:anchor="_Toc516159022" w:history="1">
        <w:r w:rsidR="00DB1BA3" w:rsidRPr="007E7C40">
          <w:rPr>
            <w:rStyle w:val="Hyperlink"/>
            <w:color w:val="auto"/>
            <w:sz w:val="26"/>
            <w:szCs w:val="28"/>
            <w:u w:val="none"/>
            <w:rtl/>
          </w:rPr>
          <w:t>דין מומר ומשומד</w:t>
        </w:r>
      </w:hyperlink>
      <w:r w:rsidR="00DB1BA3" w:rsidRPr="007E7C40">
        <w:rPr>
          <w:rStyle w:val="Hyperlink"/>
          <w:color w:val="auto"/>
          <w:sz w:val="26"/>
          <w:szCs w:val="28"/>
          <w:u w:val="none"/>
          <w:rtl/>
        </w:rPr>
        <w:t xml:space="preserve"> | </w:t>
      </w:r>
      <w:hyperlink w:anchor="_Toc516159023" w:history="1">
        <w:r w:rsidR="00DB1BA3" w:rsidRPr="007E7C40">
          <w:rPr>
            <w:rStyle w:val="Hyperlink"/>
            <w:color w:val="auto"/>
            <w:sz w:val="26"/>
            <w:szCs w:val="28"/>
            <w:u w:val="none"/>
            <w:rtl/>
          </w:rPr>
          <w:t>דין הכותים</w:t>
        </w:r>
      </w:hyperlink>
      <w:r w:rsidR="00DB1BA3" w:rsidRPr="007E7C40">
        <w:rPr>
          <w:rStyle w:val="Hyperlink"/>
          <w:color w:val="auto"/>
          <w:sz w:val="26"/>
          <w:szCs w:val="28"/>
          <w:u w:val="none"/>
          <w:rtl/>
        </w:rPr>
        <w:t xml:space="preserve"> | </w:t>
      </w:r>
      <w:hyperlink w:anchor="_Toc516159024" w:history="1">
        <w:r w:rsidR="00DB1BA3" w:rsidRPr="007E7C40">
          <w:rPr>
            <w:rStyle w:val="Hyperlink"/>
            <w:color w:val="auto"/>
            <w:sz w:val="26"/>
            <w:szCs w:val="28"/>
            <w:u w:val="none"/>
            <w:rtl/>
          </w:rPr>
          <w:t>דין הקראים</w:t>
        </w:r>
      </w:hyperlink>
    </w:p>
    <w:p w14:paraId="7431AE90" w14:textId="77777777" w:rsidR="00DB1BA3" w:rsidRPr="007E7C40" w:rsidRDefault="00000000">
      <w:pPr>
        <w:pStyle w:val="TOC1"/>
        <w:rPr>
          <w:rFonts w:asciiTheme="minorHAnsi" w:eastAsiaTheme="minorEastAsia" w:hAnsiTheme="minorHAnsi" w:cstheme="minorBidi"/>
          <w:b w:val="0"/>
          <w:bCs w:val="0"/>
          <w:sz w:val="26"/>
          <w:szCs w:val="26"/>
          <w:rtl/>
        </w:rPr>
      </w:pPr>
      <w:hyperlink w:anchor="_Toc516159025" w:history="1">
        <w:r w:rsidR="00DB1BA3" w:rsidRPr="007E7C40">
          <w:rPr>
            <w:rStyle w:val="Hyperlink"/>
            <w:sz w:val="32"/>
            <w:szCs w:val="32"/>
            <w:rtl/>
          </w:rPr>
          <w:t>סימן ק"ס - עד היכן צריך להיזהר מרבית</w:t>
        </w:r>
      </w:hyperlink>
    </w:p>
    <w:p w14:paraId="3102D0A9" w14:textId="77777777" w:rsidR="00DB1BA3" w:rsidRPr="007E7C40" w:rsidRDefault="00000000" w:rsidP="00DB1BA3">
      <w:pPr>
        <w:pStyle w:val="TOC2"/>
        <w:rPr>
          <w:rFonts w:eastAsiaTheme="minorEastAsia"/>
          <w:sz w:val="26"/>
          <w:szCs w:val="26"/>
          <w:rtl/>
        </w:rPr>
      </w:pPr>
      <w:hyperlink w:anchor="_Toc516159026" w:history="1">
        <w:r w:rsidR="00DB1BA3" w:rsidRPr="007E7C40">
          <w:rPr>
            <w:rStyle w:val="Hyperlink"/>
            <w:color w:val="auto"/>
            <w:sz w:val="26"/>
            <w:szCs w:val="28"/>
            <w:u w:val="none"/>
            <w:rtl/>
          </w:rPr>
          <w:t>הלאוין שנאמרו ברבית</w:t>
        </w:r>
      </w:hyperlink>
      <w:r w:rsidR="00DB1BA3" w:rsidRPr="007E7C40">
        <w:rPr>
          <w:rStyle w:val="Hyperlink"/>
          <w:color w:val="auto"/>
          <w:sz w:val="26"/>
          <w:szCs w:val="28"/>
          <w:u w:val="none"/>
          <w:rtl/>
        </w:rPr>
        <w:t xml:space="preserve"> | </w:t>
      </w:r>
      <w:hyperlink w:anchor="_Toc516159027" w:history="1">
        <w:r w:rsidR="00DB1BA3" w:rsidRPr="007E7C40">
          <w:rPr>
            <w:rStyle w:val="Hyperlink"/>
            <w:color w:val="auto"/>
            <w:sz w:val="26"/>
            <w:szCs w:val="28"/>
            <w:u w:val="none"/>
            <w:rtl/>
          </w:rPr>
          <w:t>פרטים בלאוין של הלווה</w:t>
        </w:r>
      </w:hyperlink>
      <w:r w:rsidR="00DB1BA3" w:rsidRPr="007E7C40">
        <w:rPr>
          <w:rStyle w:val="Hyperlink"/>
          <w:color w:val="auto"/>
          <w:sz w:val="26"/>
          <w:szCs w:val="28"/>
          <w:u w:val="none"/>
          <w:rtl/>
        </w:rPr>
        <w:t xml:space="preserve"> | </w:t>
      </w:r>
      <w:hyperlink w:anchor="_Toc516159028" w:history="1">
        <w:r w:rsidR="00DB1BA3" w:rsidRPr="007E7C40">
          <w:rPr>
            <w:rStyle w:val="Hyperlink"/>
            <w:color w:val="auto"/>
            <w:sz w:val="26"/>
            <w:szCs w:val="28"/>
            <w:u w:val="none"/>
            <w:rtl/>
          </w:rPr>
          <w:t>מחומר איסור ריבית</w:t>
        </w:r>
      </w:hyperlink>
      <w:r w:rsidR="00DB1BA3" w:rsidRPr="007E7C40">
        <w:rPr>
          <w:rStyle w:val="Hyperlink"/>
          <w:color w:val="auto"/>
          <w:sz w:val="26"/>
          <w:szCs w:val="28"/>
          <w:u w:val="none"/>
          <w:rtl/>
        </w:rPr>
        <w:t xml:space="preserve"> | </w:t>
      </w:r>
      <w:hyperlink w:anchor="_Toc516159029" w:history="1">
        <w:r w:rsidR="00DB1BA3" w:rsidRPr="007E7C40">
          <w:rPr>
            <w:rStyle w:val="Hyperlink"/>
            <w:color w:val="auto"/>
            <w:sz w:val="26"/>
            <w:szCs w:val="28"/>
            <w:u w:val="none"/>
            <w:rtl/>
          </w:rPr>
          <w:t>לתת יותר בשעת הפרעון</w:t>
        </w:r>
      </w:hyperlink>
      <w:r w:rsidR="00DB1BA3" w:rsidRPr="007E7C40">
        <w:rPr>
          <w:rStyle w:val="Hyperlink"/>
          <w:color w:val="auto"/>
          <w:sz w:val="26"/>
          <w:szCs w:val="28"/>
          <w:u w:val="none"/>
          <w:rtl/>
        </w:rPr>
        <w:t xml:space="preserve"> | </w:t>
      </w:r>
      <w:hyperlink w:anchor="_Toc516159030" w:history="1">
        <w:r w:rsidR="00DB1BA3" w:rsidRPr="007E7C40">
          <w:rPr>
            <w:rStyle w:val="Hyperlink"/>
            <w:color w:val="auto"/>
            <w:sz w:val="26"/>
            <w:szCs w:val="28"/>
            <w:u w:val="none"/>
            <w:rtl/>
          </w:rPr>
          <w:t>מאי שנא מהא דחו"מ סימן רל"ב</w:t>
        </w:r>
      </w:hyperlink>
      <w:r w:rsidR="00DB1BA3" w:rsidRPr="007E7C40">
        <w:rPr>
          <w:rStyle w:val="Hyperlink"/>
          <w:color w:val="auto"/>
          <w:sz w:val="26"/>
          <w:szCs w:val="28"/>
          <w:u w:val="none"/>
          <w:rtl/>
        </w:rPr>
        <w:t xml:space="preserve"> | </w:t>
      </w:r>
      <w:hyperlink w:anchor="_Toc516159031" w:history="1">
        <w:r w:rsidR="00DB1BA3" w:rsidRPr="007E7C40">
          <w:rPr>
            <w:rStyle w:val="Hyperlink"/>
            <w:color w:val="auto"/>
            <w:sz w:val="26"/>
            <w:szCs w:val="28"/>
            <w:u w:val="none"/>
            <w:rtl/>
          </w:rPr>
          <w:t>מחילה בריבית</w:t>
        </w:r>
      </w:hyperlink>
      <w:r w:rsidR="00DB1BA3" w:rsidRPr="007E7C40">
        <w:rPr>
          <w:rStyle w:val="Hyperlink"/>
          <w:color w:val="auto"/>
          <w:sz w:val="26"/>
          <w:szCs w:val="28"/>
          <w:u w:val="none"/>
          <w:rtl/>
        </w:rPr>
        <w:t xml:space="preserve"> | </w:t>
      </w:r>
      <w:hyperlink w:anchor="_Toc516159032" w:history="1">
        <w:r w:rsidR="00DB1BA3" w:rsidRPr="007E7C40">
          <w:rPr>
            <w:rStyle w:val="Hyperlink"/>
            <w:color w:val="auto"/>
            <w:sz w:val="26"/>
            <w:szCs w:val="28"/>
            <w:u w:val="none"/>
            <w:rtl/>
          </w:rPr>
          <w:t>מתנה ע"מ להחזיר</w:t>
        </w:r>
      </w:hyperlink>
      <w:r w:rsidR="00DB1BA3" w:rsidRPr="007E7C40">
        <w:rPr>
          <w:rStyle w:val="Hyperlink"/>
          <w:color w:val="auto"/>
          <w:sz w:val="26"/>
          <w:szCs w:val="28"/>
          <w:u w:val="none"/>
          <w:rtl/>
        </w:rPr>
        <w:t xml:space="preserve"> | </w:t>
      </w:r>
      <w:hyperlink w:anchor="_Toc516159033" w:history="1">
        <w:r w:rsidR="00DB1BA3" w:rsidRPr="007E7C40">
          <w:rPr>
            <w:rStyle w:val="Hyperlink"/>
            <w:color w:val="auto"/>
            <w:sz w:val="26"/>
            <w:szCs w:val="28"/>
            <w:u w:val="none"/>
            <w:rtl/>
          </w:rPr>
          <w:t>רבית מוקדמת ומאוחרת</w:t>
        </w:r>
      </w:hyperlink>
      <w:r w:rsidR="00DB1BA3" w:rsidRPr="007E7C40">
        <w:rPr>
          <w:rStyle w:val="Hyperlink"/>
          <w:color w:val="auto"/>
          <w:sz w:val="26"/>
          <w:szCs w:val="28"/>
          <w:u w:val="none"/>
          <w:rtl/>
        </w:rPr>
        <w:t xml:space="preserve"> | </w:t>
      </w:r>
      <w:hyperlink w:anchor="_Toc516159034" w:history="1">
        <w:r w:rsidR="00DB1BA3" w:rsidRPr="007E7C40">
          <w:rPr>
            <w:rStyle w:val="Hyperlink"/>
            <w:color w:val="auto"/>
            <w:sz w:val="26"/>
            <w:szCs w:val="28"/>
            <w:u w:val="none"/>
            <w:rtl/>
          </w:rPr>
          <w:t>בסתירת דברי הרמב"ם</w:t>
        </w:r>
      </w:hyperlink>
      <w:r w:rsidR="00DB1BA3" w:rsidRPr="007E7C40">
        <w:rPr>
          <w:rStyle w:val="Hyperlink"/>
          <w:color w:val="auto"/>
          <w:sz w:val="26"/>
          <w:szCs w:val="28"/>
          <w:u w:val="none"/>
          <w:rtl/>
        </w:rPr>
        <w:t xml:space="preserve"> | </w:t>
      </w:r>
      <w:hyperlink w:anchor="_Toc516159035" w:history="1">
        <w:r w:rsidR="00DB1BA3" w:rsidRPr="007E7C40">
          <w:rPr>
            <w:rStyle w:val="Hyperlink"/>
            <w:color w:val="auto"/>
            <w:sz w:val="26"/>
            <w:szCs w:val="28"/>
            <w:u w:val="none"/>
            <w:rtl/>
          </w:rPr>
          <w:t>בדברי המתירים אם אינו מפרש</w:t>
        </w:r>
      </w:hyperlink>
      <w:r w:rsidR="00DB1BA3" w:rsidRPr="007E7C40">
        <w:rPr>
          <w:rStyle w:val="Hyperlink"/>
          <w:color w:val="auto"/>
          <w:sz w:val="26"/>
          <w:szCs w:val="28"/>
          <w:u w:val="none"/>
          <w:rtl/>
        </w:rPr>
        <w:t xml:space="preserve"> | </w:t>
      </w:r>
      <w:hyperlink w:anchor="_Toc516159036" w:history="1">
        <w:r w:rsidR="00DB1BA3" w:rsidRPr="007E7C40">
          <w:rPr>
            <w:rStyle w:val="Hyperlink"/>
            <w:color w:val="auto"/>
            <w:sz w:val="26"/>
            <w:szCs w:val="28"/>
            <w:u w:val="none"/>
            <w:rtl/>
          </w:rPr>
          <w:t>במתנה מרובה או בדבר שאינו רגיל</w:t>
        </w:r>
      </w:hyperlink>
      <w:r w:rsidR="00DB1BA3" w:rsidRPr="007E7C40">
        <w:rPr>
          <w:rStyle w:val="Hyperlink"/>
          <w:color w:val="auto"/>
          <w:sz w:val="26"/>
          <w:szCs w:val="28"/>
          <w:u w:val="none"/>
          <w:rtl/>
        </w:rPr>
        <w:t xml:space="preserve"> | </w:t>
      </w:r>
      <w:hyperlink w:anchor="_Toc516159037" w:history="1">
        <w:r w:rsidR="00DB1BA3" w:rsidRPr="007E7C40">
          <w:rPr>
            <w:rStyle w:val="Hyperlink"/>
            <w:color w:val="auto"/>
            <w:sz w:val="26"/>
            <w:szCs w:val="28"/>
            <w:u w:val="none"/>
            <w:rtl/>
          </w:rPr>
          <w:t>הנאה מהלווה בעוד שמעותיו בידו</w:t>
        </w:r>
      </w:hyperlink>
      <w:r w:rsidR="00DB1BA3" w:rsidRPr="007E7C40">
        <w:rPr>
          <w:rStyle w:val="Hyperlink"/>
          <w:color w:val="auto"/>
          <w:sz w:val="26"/>
          <w:szCs w:val="28"/>
          <w:u w:val="none"/>
          <w:rtl/>
        </w:rPr>
        <w:t xml:space="preserve"> | </w:t>
      </w:r>
      <w:hyperlink w:anchor="_Toc516159038" w:history="1">
        <w:r w:rsidR="00DB1BA3" w:rsidRPr="007E7C40">
          <w:rPr>
            <w:rStyle w:val="Hyperlink"/>
            <w:color w:val="auto"/>
            <w:sz w:val="26"/>
            <w:szCs w:val="28"/>
            <w:u w:val="none"/>
            <w:rtl/>
          </w:rPr>
          <w:t>הלוואה לבניו ובני ביתו ברבית</w:t>
        </w:r>
      </w:hyperlink>
      <w:r w:rsidR="00DB1BA3" w:rsidRPr="007E7C40">
        <w:rPr>
          <w:rStyle w:val="Hyperlink"/>
          <w:color w:val="auto"/>
          <w:sz w:val="26"/>
          <w:szCs w:val="28"/>
          <w:u w:val="none"/>
          <w:rtl/>
        </w:rPr>
        <w:t xml:space="preserve"> | </w:t>
      </w:r>
      <w:hyperlink w:anchor="_Toc516159039" w:history="1">
        <w:r w:rsidR="00DB1BA3" w:rsidRPr="007E7C40">
          <w:rPr>
            <w:rStyle w:val="Hyperlink"/>
            <w:color w:val="auto"/>
            <w:sz w:val="26"/>
            <w:szCs w:val="28"/>
            <w:u w:val="none"/>
            <w:rtl/>
          </w:rPr>
          <w:t>נכש עמי ואנכש עמך</w:t>
        </w:r>
      </w:hyperlink>
      <w:r w:rsidR="00DB1BA3" w:rsidRPr="007E7C40">
        <w:rPr>
          <w:rStyle w:val="Hyperlink"/>
          <w:color w:val="auto"/>
          <w:sz w:val="26"/>
          <w:szCs w:val="28"/>
          <w:u w:val="none"/>
          <w:rtl/>
        </w:rPr>
        <w:t xml:space="preserve"> | </w:t>
      </w:r>
      <w:hyperlink w:anchor="_Toc516159040" w:history="1">
        <w:r w:rsidR="00DB1BA3" w:rsidRPr="007E7C40">
          <w:rPr>
            <w:rStyle w:val="Hyperlink"/>
            <w:color w:val="auto"/>
            <w:sz w:val="26"/>
            <w:szCs w:val="28"/>
            <w:u w:val="none"/>
            <w:rtl/>
          </w:rPr>
          <w:t>הלויני ואלוך</w:t>
        </w:r>
      </w:hyperlink>
      <w:r w:rsidR="00DB1BA3" w:rsidRPr="007E7C40">
        <w:rPr>
          <w:rStyle w:val="Hyperlink"/>
          <w:color w:val="auto"/>
          <w:sz w:val="26"/>
          <w:szCs w:val="28"/>
          <w:u w:val="none"/>
          <w:rtl/>
        </w:rPr>
        <w:t xml:space="preserve"> | </w:t>
      </w:r>
      <w:hyperlink w:anchor="_Toc516159041" w:history="1">
        <w:r w:rsidR="00DB1BA3" w:rsidRPr="007E7C40">
          <w:rPr>
            <w:rStyle w:val="Hyperlink"/>
            <w:color w:val="auto"/>
            <w:sz w:val="26"/>
            <w:szCs w:val="28"/>
            <w:u w:val="none"/>
            <w:rtl/>
          </w:rPr>
          <w:t>ללמדו תורה ואת בנו</w:t>
        </w:r>
      </w:hyperlink>
      <w:r w:rsidR="00DB1BA3" w:rsidRPr="007E7C40">
        <w:rPr>
          <w:rStyle w:val="Hyperlink"/>
          <w:color w:val="auto"/>
          <w:sz w:val="26"/>
          <w:szCs w:val="28"/>
          <w:u w:val="none"/>
          <w:rtl/>
        </w:rPr>
        <w:t xml:space="preserve"> | </w:t>
      </w:r>
      <w:hyperlink w:anchor="_Toc516159042" w:history="1">
        <w:r w:rsidR="00DB1BA3" w:rsidRPr="007E7C40">
          <w:rPr>
            <w:rStyle w:val="Hyperlink"/>
            <w:color w:val="auto"/>
            <w:sz w:val="26"/>
            <w:szCs w:val="28"/>
            <w:u w:val="none"/>
            <w:rtl/>
          </w:rPr>
          <w:t>הקדמת שלום</w:t>
        </w:r>
      </w:hyperlink>
      <w:r w:rsidR="00DB1BA3" w:rsidRPr="007E7C40">
        <w:rPr>
          <w:rStyle w:val="Hyperlink"/>
          <w:color w:val="auto"/>
          <w:sz w:val="26"/>
          <w:szCs w:val="28"/>
          <w:u w:val="none"/>
          <w:rtl/>
        </w:rPr>
        <w:t xml:space="preserve"> | </w:t>
      </w:r>
      <w:hyperlink w:anchor="_Toc516159043" w:history="1">
        <w:r w:rsidR="00DB1BA3" w:rsidRPr="007E7C40">
          <w:rPr>
            <w:rStyle w:val="Hyperlink"/>
            <w:color w:val="auto"/>
            <w:sz w:val="26"/>
            <w:szCs w:val="28"/>
            <w:u w:val="none"/>
            <w:rtl/>
          </w:rPr>
          <w:t>ריבית דברים</w:t>
        </w:r>
      </w:hyperlink>
      <w:r w:rsidR="00DB1BA3" w:rsidRPr="007E7C40">
        <w:rPr>
          <w:rStyle w:val="Hyperlink"/>
          <w:color w:val="auto"/>
          <w:sz w:val="26"/>
          <w:szCs w:val="28"/>
          <w:u w:val="none"/>
          <w:rtl/>
        </w:rPr>
        <w:t xml:space="preserve"> | </w:t>
      </w:r>
      <w:hyperlink w:anchor="_Toc516159044" w:history="1">
        <w:r w:rsidR="00DB1BA3" w:rsidRPr="007E7C40">
          <w:rPr>
            <w:rStyle w:val="Hyperlink"/>
            <w:color w:val="auto"/>
            <w:sz w:val="26"/>
            <w:szCs w:val="28"/>
            <w:u w:val="none"/>
            <w:rtl/>
          </w:rPr>
          <w:t>המקדש בהנאת מלווה</w:t>
        </w:r>
      </w:hyperlink>
      <w:r w:rsidR="00DB1BA3" w:rsidRPr="007E7C40">
        <w:rPr>
          <w:rStyle w:val="Hyperlink"/>
          <w:color w:val="auto"/>
          <w:sz w:val="26"/>
          <w:szCs w:val="28"/>
          <w:u w:val="none"/>
          <w:rtl/>
        </w:rPr>
        <w:t xml:space="preserve"> | </w:t>
      </w:r>
      <w:hyperlink w:anchor="_Toc516159045" w:history="1">
        <w:r w:rsidR="00DB1BA3" w:rsidRPr="007E7C40">
          <w:rPr>
            <w:rStyle w:val="Hyperlink"/>
            <w:color w:val="auto"/>
            <w:sz w:val="26"/>
            <w:szCs w:val="28"/>
            <w:u w:val="none"/>
            <w:rtl/>
          </w:rPr>
          <w:t>ריבית שאינה מן לווה למלווה</w:t>
        </w:r>
      </w:hyperlink>
      <w:r w:rsidR="00DB1BA3" w:rsidRPr="007E7C40">
        <w:rPr>
          <w:rStyle w:val="Hyperlink"/>
          <w:color w:val="auto"/>
          <w:sz w:val="26"/>
          <w:szCs w:val="28"/>
          <w:u w:val="none"/>
          <w:rtl/>
        </w:rPr>
        <w:t xml:space="preserve"> | </w:t>
      </w:r>
      <w:hyperlink w:anchor="_Toc516159046" w:history="1">
        <w:r w:rsidR="00DB1BA3" w:rsidRPr="007E7C40">
          <w:rPr>
            <w:rStyle w:val="Hyperlink"/>
            <w:color w:val="auto"/>
            <w:sz w:val="26"/>
            <w:szCs w:val="28"/>
            <w:u w:val="none"/>
            <w:rtl/>
          </w:rPr>
          <w:t>דין עבד כנעני</w:t>
        </w:r>
      </w:hyperlink>
      <w:r w:rsidR="00DB1BA3" w:rsidRPr="007E7C40">
        <w:rPr>
          <w:rStyle w:val="Hyperlink"/>
          <w:color w:val="auto"/>
          <w:sz w:val="26"/>
          <w:szCs w:val="28"/>
          <w:u w:val="none"/>
          <w:rtl/>
        </w:rPr>
        <w:t xml:space="preserve"> | </w:t>
      </w:r>
      <w:hyperlink w:anchor="_Toc516159047" w:history="1">
        <w:r w:rsidR="00DB1BA3" w:rsidRPr="007E7C40">
          <w:rPr>
            <w:rStyle w:val="Hyperlink"/>
            <w:color w:val="auto"/>
            <w:sz w:val="26"/>
            <w:szCs w:val="28"/>
            <w:u w:val="none"/>
            <w:rtl/>
          </w:rPr>
          <w:t>דין ערב</w:t>
        </w:r>
      </w:hyperlink>
      <w:r w:rsidR="00DB1BA3" w:rsidRPr="007E7C40">
        <w:rPr>
          <w:rStyle w:val="Hyperlink"/>
          <w:color w:val="auto"/>
          <w:sz w:val="26"/>
          <w:szCs w:val="28"/>
          <w:u w:val="none"/>
          <w:rtl/>
        </w:rPr>
        <w:t xml:space="preserve"> | </w:t>
      </w:r>
      <w:hyperlink w:anchor="_Toc516159048" w:history="1">
        <w:r w:rsidR="00DB1BA3" w:rsidRPr="007E7C40">
          <w:rPr>
            <w:rStyle w:val="Hyperlink"/>
            <w:color w:val="auto"/>
            <w:sz w:val="26"/>
            <w:szCs w:val="28"/>
            <w:u w:val="none"/>
            <w:rtl/>
          </w:rPr>
          <w:t>דין שניהם</w:t>
        </w:r>
      </w:hyperlink>
      <w:r w:rsidR="00DB1BA3" w:rsidRPr="007E7C40">
        <w:rPr>
          <w:rStyle w:val="Hyperlink"/>
          <w:color w:val="auto"/>
          <w:sz w:val="26"/>
          <w:szCs w:val="28"/>
          <w:u w:val="none"/>
          <w:rtl/>
        </w:rPr>
        <w:t xml:space="preserve"> | </w:t>
      </w:r>
      <w:hyperlink w:anchor="_Toc516159049" w:history="1">
        <w:r w:rsidR="00DB1BA3" w:rsidRPr="007E7C40">
          <w:rPr>
            <w:rStyle w:val="Hyperlink"/>
            <w:color w:val="auto"/>
            <w:sz w:val="26"/>
            <w:szCs w:val="28"/>
            <w:u w:val="none"/>
            <w:rtl/>
          </w:rPr>
          <w:t>הילך זוז ואמור לפלוני שילוני</w:t>
        </w:r>
      </w:hyperlink>
      <w:r w:rsidR="00DB1BA3" w:rsidRPr="007E7C40">
        <w:rPr>
          <w:rStyle w:val="Hyperlink"/>
          <w:color w:val="auto"/>
          <w:sz w:val="26"/>
          <w:szCs w:val="28"/>
          <w:u w:val="none"/>
          <w:rtl/>
        </w:rPr>
        <w:t xml:space="preserve"> | </w:t>
      </w:r>
      <w:hyperlink w:anchor="_Toc516159050" w:history="1">
        <w:r w:rsidR="00DB1BA3" w:rsidRPr="007E7C40">
          <w:rPr>
            <w:rStyle w:val="Hyperlink"/>
            <w:color w:val="auto"/>
            <w:sz w:val="26"/>
            <w:szCs w:val="28"/>
            <w:u w:val="none"/>
            <w:rtl/>
          </w:rPr>
          <w:t>תלמידי חכמים מותרים ללוות זמ"ז</w:t>
        </w:r>
      </w:hyperlink>
      <w:r w:rsidR="00DB1BA3" w:rsidRPr="007E7C40">
        <w:rPr>
          <w:rStyle w:val="Hyperlink"/>
          <w:color w:val="auto"/>
          <w:sz w:val="26"/>
          <w:szCs w:val="28"/>
          <w:u w:val="none"/>
          <w:rtl/>
        </w:rPr>
        <w:t xml:space="preserve"> | </w:t>
      </w:r>
      <w:hyperlink w:anchor="_Toc516159051" w:history="1">
        <w:r w:rsidR="00DB1BA3" w:rsidRPr="007E7C40">
          <w:rPr>
            <w:rStyle w:val="Hyperlink"/>
            <w:color w:val="auto"/>
            <w:sz w:val="26"/>
            <w:szCs w:val="28"/>
            <w:u w:val="none"/>
            <w:rtl/>
          </w:rPr>
          <w:t>אם התנה מעיקרא</w:t>
        </w:r>
      </w:hyperlink>
      <w:r w:rsidR="00DB1BA3" w:rsidRPr="007E7C40">
        <w:rPr>
          <w:rStyle w:val="Hyperlink"/>
          <w:color w:val="auto"/>
          <w:sz w:val="26"/>
          <w:szCs w:val="28"/>
          <w:u w:val="none"/>
          <w:rtl/>
        </w:rPr>
        <w:t xml:space="preserve"> | </w:t>
      </w:r>
      <w:hyperlink w:anchor="_Toc516159052" w:history="1">
        <w:r w:rsidR="00DB1BA3" w:rsidRPr="007E7C40">
          <w:rPr>
            <w:rStyle w:val="Hyperlink"/>
            <w:color w:val="auto"/>
            <w:sz w:val="26"/>
            <w:szCs w:val="28"/>
            <w:u w:val="none"/>
            <w:rtl/>
          </w:rPr>
          <w:t>דין מעות יתומים</w:t>
        </w:r>
      </w:hyperlink>
      <w:r w:rsidR="00DB1BA3" w:rsidRPr="007E7C40">
        <w:rPr>
          <w:rStyle w:val="Hyperlink"/>
          <w:color w:val="auto"/>
          <w:sz w:val="26"/>
          <w:szCs w:val="28"/>
          <w:u w:val="none"/>
          <w:rtl/>
        </w:rPr>
        <w:t xml:space="preserve"> | </w:t>
      </w:r>
      <w:hyperlink w:anchor="_Toc516159053" w:history="1">
        <w:r w:rsidR="00DB1BA3" w:rsidRPr="007E7C40">
          <w:rPr>
            <w:rStyle w:val="Hyperlink"/>
            <w:color w:val="auto"/>
            <w:sz w:val="26"/>
            <w:szCs w:val="28"/>
            <w:u w:val="none"/>
            <w:rtl/>
          </w:rPr>
          <w:t>קרוב לשכר ורחוק להפסד ביתומים</w:t>
        </w:r>
      </w:hyperlink>
      <w:r w:rsidR="00DB1BA3" w:rsidRPr="007E7C40">
        <w:rPr>
          <w:rStyle w:val="Hyperlink"/>
          <w:color w:val="auto"/>
          <w:sz w:val="26"/>
          <w:szCs w:val="28"/>
          <w:u w:val="none"/>
          <w:rtl/>
        </w:rPr>
        <w:t xml:space="preserve"> | </w:t>
      </w:r>
      <w:hyperlink w:anchor="_Toc516159054" w:history="1">
        <w:r w:rsidR="00DB1BA3" w:rsidRPr="007E7C40">
          <w:rPr>
            <w:rStyle w:val="Hyperlink"/>
            <w:color w:val="auto"/>
            <w:sz w:val="26"/>
            <w:szCs w:val="28"/>
            <w:u w:val="none"/>
            <w:rtl/>
          </w:rPr>
          <w:t>מיהו יתום לענין זה</w:t>
        </w:r>
      </w:hyperlink>
      <w:r w:rsidR="00DB1BA3" w:rsidRPr="007E7C40">
        <w:rPr>
          <w:rStyle w:val="Hyperlink"/>
          <w:color w:val="auto"/>
          <w:sz w:val="26"/>
          <w:szCs w:val="28"/>
          <w:u w:val="none"/>
          <w:rtl/>
        </w:rPr>
        <w:t xml:space="preserve"> | </w:t>
      </w:r>
      <w:hyperlink w:anchor="_Toc516159055" w:history="1">
        <w:r w:rsidR="00DB1BA3" w:rsidRPr="007E7C40">
          <w:rPr>
            <w:rStyle w:val="Hyperlink"/>
            <w:color w:val="auto"/>
            <w:sz w:val="26"/>
            <w:szCs w:val="28"/>
            <w:u w:val="none"/>
            <w:rtl/>
          </w:rPr>
          <w:t>עוד פרטי דינים במעות יתומים</w:t>
        </w:r>
      </w:hyperlink>
      <w:r w:rsidR="00DB1BA3" w:rsidRPr="007E7C40">
        <w:rPr>
          <w:rStyle w:val="Hyperlink"/>
          <w:color w:val="auto"/>
          <w:sz w:val="26"/>
          <w:szCs w:val="28"/>
          <w:u w:val="none"/>
          <w:rtl/>
        </w:rPr>
        <w:t xml:space="preserve"> | </w:t>
      </w:r>
      <w:hyperlink w:anchor="_Toc516159056" w:history="1">
        <w:r w:rsidR="00DB1BA3" w:rsidRPr="007E7C40">
          <w:rPr>
            <w:rStyle w:val="Hyperlink"/>
            <w:color w:val="auto"/>
            <w:sz w:val="26"/>
            <w:szCs w:val="28"/>
            <w:u w:val="none"/>
            <w:rtl/>
          </w:rPr>
          <w:t>מעות של עניים או תלמוד תורה</w:t>
        </w:r>
      </w:hyperlink>
      <w:r w:rsidR="00DB1BA3" w:rsidRPr="007E7C40">
        <w:rPr>
          <w:rStyle w:val="Hyperlink"/>
          <w:color w:val="auto"/>
          <w:sz w:val="26"/>
          <w:szCs w:val="28"/>
          <w:u w:val="none"/>
          <w:rtl/>
        </w:rPr>
        <w:t xml:space="preserve"> | </w:t>
      </w:r>
      <w:hyperlink w:anchor="_Toc516159057" w:history="1">
        <w:r w:rsidR="00DB1BA3" w:rsidRPr="007E7C40">
          <w:rPr>
            <w:rStyle w:val="Hyperlink"/>
            <w:color w:val="auto"/>
            <w:sz w:val="26"/>
            <w:szCs w:val="28"/>
            <w:u w:val="none"/>
            <w:rtl/>
          </w:rPr>
          <w:t>אפוטרופוס שהלווה בריבית קצוצה והרוויח הלווה</w:t>
        </w:r>
      </w:hyperlink>
      <w:r w:rsidR="00DB1BA3" w:rsidRPr="007E7C40">
        <w:rPr>
          <w:rStyle w:val="Hyperlink"/>
          <w:color w:val="auto"/>
          <w:sz w:val="26"/>
          <w:szCs w:val="28"/>
          <w:u w:val="none"/>
          <w:rtl/>
        </w:rPr>
        <w:t xml:space="preserve"> | </w:t>
      </w:r>
      <w:hyperlink w:anchor="_Toc516159058" w:history="1">
        <w:r w:rsidR="00DB1BA3" w:rsidRPr="007E7C40">
          <w:rPr>
            <w:rStyle w:val="Hyperlink"/>
            <w:color w:val="auto"/>
            <w:sz w:val="26"/>
            <w:szCs w:val="28"/>
            <w:u w:val="none"/>
            <w:rtl/>
          </w:rPr>
          <w:t>עבר אפוטרופוס והלווה האם היתומים חייבים להחזיר</w:t>
        </w:r>
      </w:hyperlink>
      <w:r w:rsidR="00DB1BA3" w:rsidRPr="007E7C40">
        <w:rPr>
          <w:rStyle w:val="Hyperlink"/>
          <w:color w:val="auto"/>
          <w:sz w:val="26"/>
          <w:szCs w:val="28"/>
          <w:u w:val="none"/>
          <w:rtl/>
        </w:rPr>
        <w:t xml:space="preserve"> | </w:t>
      </w:r>
      <w:hyperlink w:anchor="_Toc516159059" w:history="1">
        <w:r w:rsidR="00DB1BA3" w:rsidRPr="007E7C40">
          <w:rPr>
            <w:rStyle w:val="Hyperlink"/>
            <w:color w:val="auto"/>
            <w:sz w:val="26"/>
            <w:szCs w:val="28"/>
            <w:u w:val="none"/>
            <w:rtl/>
          </w:rPr>
          <w:t>בתר מעיקרא אזלינן</w:t>
        </w:r>
      </w:hyperlink>
      <w:r w:rsidR="00DB1BA3" w:rsidRPr="007E7C40">
        <w:rPr>
          <w:rStyle w:val="Hyperlink"/>
          <w:color w:val="auto"/>
          <w:sz w:val="26"/>
          <w:szCs w:val="28"/>
          <w:u w:val="none"/>
          <w:rtl/>
        </w:rPr>
        <w:t xml:space="preserve"> | </w:t>
      </w:r>
      <w:hyperlink w:anchor="_Toc516159060" w:history="1">
        <w:r w:rsidR="00DB1BA3" w:rsidRPr="007E7C40">
          <w:rPr>
            <w:rStyle w:val="Hyperlink"/>
            <w:color w:val="auto"/>
            <w:sz w:val="26"/>
            <w:szCs w:val="28"/>
            <w:u w:val="none"/>
            <w:rtl/>
          </w:rPr>
          <w:t>הלוואה בריבית במקום פיקוח נפש</w:t>
        </w:r>
      </w:hyperlink>
      <w:r w:rsidR="00DB1BA3" w:rsidRPr="007E7C40">
        <w:rPr>
          <w:rStyle w:val="Hyperlink"/>
          <w:color w:val="auto"/>
          <w:sz w:val="26"/>
          <w:szCs w:val="28"/>
          <w:u w:val="none"/>
          <w:rtl/>
        </w:rPr>
        <w:t xml:space="preserve"> | </w:t>
      </w:r>
      <w:hyperlink w:anchor="_Toc516159061" w:history="1">
        <w:r w:rsidR="00DB1BA3" w:rsidRPr="007E7C40">
          <w:rPr>
            <w:rStyle w:val="Hyperlink"/>
            <w:color w:val="auto"/>
            <w:sz w:val="26"/>
            <w:szCs w:val="28"/>
            <w:u w:val="none"/>
            <w:rtl/>
          </w:rPr>
          <w:t>ריבית טובת הנאה</w:t>
        </w:r>
      </w:hyperlink>
    </w:p>
    <w:p w14:paraId="540BB118" w14:textId="77777777" w:rsidR="00DB1BA3" w:rsidRPr="007E7C40" w:rsidRDefault="00000000">
      <w:pPr>
        <w:pStyle w:val="TOC1"/>
        <w:rPr>
          <w:rFonts w:eastAsiaTheme="minorEastAsia"/>
          <w:b w:val="0"/>
          <w:bCs w:val="0"/>
          <w:sz w:val="26"/>
          <w:szCs w:val="26"/>
          <w:rtl/>
        </w:rPr>
      </w:pPr>
      <w:hyperlink w:anchor="_Toc516159062" w:history="1">
        <w:r w:rsidR="00DB1BA3" w:rsidRPr="007E7C40">
          <w:rPr>
            <w:rStyle w:val="Hyperlink"/>
            <w:color w:val="auto"/>
            <w:sz w:val="32"/>
            <w:szCs w:val="32"/>
            <w:u w:val="none"/>
            <w:rtl/>
          </w:rPr>
          <w:t>סימן קס"א - דין אבק ריבית וריבית דאורייתא</w:t>
        </w:r>
      </w:hyperlink>
    </w:p>
    <w:p w14:paraId="5F95CD6B" w14:textId="77777777" w:rsidR="00DB1BA3" w:rsidRPr="007E7C40" w:rsidRDefault="00000000" w:rsidP="00A05A85">
      <w:pPr>
        <w:pStyle w:val="TOC2"/>
        <w:rPr>
          <w:rFonts w:eastAsiaTheme="minorEastAsia"/>
          <w:sz w:val="26"/>
          <w:szCs w:val="26"/>
          <w:rtl/>
        </w:rPr>
      </w:pPr>
      <w:hyperlink w:anchor="_Toc516159063" w:history="1">
        <w:r w:rsidR="00DB1BA3" w:rsidRPr="007E7C40">
          <w:rPr>
            <w:rStyle w:val="Hyperlink"/>
            <w:color w:val="auto"/>
            <w:sz w:val="26"/>
            <w:szCs w:val="28"/>
            <w:u w:val="none"/>
            <w:rtl/>
          </w:rPr>
          <w:t>כל דבר אסור ללוות בתוספת</w:t>
        </w:r>
      </w:hyperlink>
      <w:r w:rsidR="00DB1BA3" w:rsidRPr="007E7C40">
        <w:rPr>
          <w:rStyle w:val="Hyperlink"/>
          <w:color w:val="auto"/>
          <w:sz w:val="26"/>
          <w:szCs w:val="28"/>
          <w:u w:val="none"/>
          <w:rtl/>
        </w:rPr>
        <w:t xml:space="preserve"> | </w:t>
      </w:r>
      <w:hyperlink w:anchor="_Toc516159064" w:history="1">
        <w:r w:rsidR="00DB1BA3" w:rsidRPr="007E7C40">
          <w:rPr>
            <w:rStyle w:val="Hyperlink"/>
            <w:color w:val="auto"/>
            <w:sz w:val="26"/>
            <w:szCs w:val="28"/>
            <w:u w:val="none"/>
            <w:rtl/>
          </w:rPr>
          <w:t>ריבית בהלוואת קרקע</w:t>
        </w:r>
      </w:hyperlink>
      <w:r w:rsidR="00DB1BA3" w:rsidRPr="007E7C40">
        <w:rPr>
          <w:rStyle w:val="Hyperlink"/>
          <w:color w:val="auto"/>
          <w:sz w:val="26"/>
          <w:szCs w:val="28"/>
          <w:u w:val="none"/>
          <w:rtl/>
        </w:rPr>
        <w:t xml:space="preserve"> | </w:t>
      </w:r>
      <w:hyperlink w:anchor="_Toc516159065" w:history="1">
        <w:r w:rsidR="00DB1BA3" w:rsidRPr="007E7C40">
          <w:rPr>
            <w:rStyle w:val="Hyperlink"/>
            <w:color w:val="auto"/>
            <w:sz w:val="26"/>
            <w:szCs w:val="28"/>
            <w:u w:val="none"/>
            <w:rtl/>
          </w:rPr>
          <w:t>ריבית בעבדים ושטרות</w:t>
        </w:r>
      </w:hyperlink>
      <w:r w:rsidR="00DB1BA3" w:rsidRPr="007E7C40">
        <w:rPr>
          <w:rStyle w:val="Hyperlink"/>
          <w:color w:val="auto"/>
          <w:sz w:val="26"/>
          <w:szCs w:val="28"/>
          <w:u w:val="none"/>
          <w:rtl/>
        </w:rPr>
        <w:t xml:space="preserve"> | </w:t>
      </w:r>
      <w:hyperlink w:anchor="_Toc516159066" w:history="1">
        <w:r w:rsidR="00DB1BA3" w:rsidRPr="007E7C40">
          <w:rPr>
            <w:rStyle w:val="Hyperlink"/>
            <w:color w:val="auto"/>
            <w:sz w:val="26"/>
            <w:szCs w:val="28"/>
            <w:u w:val="none"/>
            <w:rtl/>
          </w:rPr>
          <w:t>פחות משווה פרוטה</w:t>
        </w:r>
      </w:hyperlink>
      <w:r w:rsidR="00DB1BA3" w:rsidRPr="007E7C40">
        <w:rPr>
          <w:rStyle w:val="Hyperlink"/>
          <w:color w:val="auto"/>
          <w:sz w:val="26"/>
          <w:szCs w:val="28"/>
          <w:u w:val="none"/>
          <w:rtl/>
        </w:rPr>
        <w:t xml:space="preserve"> | </w:t>
      </w:r>
      <w:hyperlink w:anchor="_Toc516159067" w:history="1">
        <w:r w:rsidR="00DB1BA3" w:rsidRPr="007E7C40">
          <w:rPr>
            <w:rStyle w:val="Hyperlink"/>
            <w:color w:val="auto"/>
            <w:sz w:val="26"/>
            <w:szCs w:val="28"/>
            <w:u w:val="none"/>
            <w:rtl/>
          </w:rPr>
          <w:t>אבק רבית אינה יוצאה בדיינים</w:t>
        </w:r>
      </w:hyperlink>
      <w:r w:rsidR="00DB1BA3" w:rsidRPr="007E7C40">
        <w:rPr>
          <w:rStyle w:val="Hyperlink"/>
          <w:color w:val="auto"/>
          <w:sz w:val="26"/>
          <w:szCs w:val="28"/>
          <w:u w:val="none"/>
          <w:rtl/>
        </w:rPr>
        <w:t xml:space="preserve"> | </w:t>
      </w:r>
      <w:hyperlink w:anchor="_Toc516159068" w:history="1">
        <w:r w:rsidR="00DB1BA3" w:rsidRPr="007E7C40">
          <w:rPr>
            <w:rStyle w:val="Hyperlink"/>
            <w:color w:val="auto"/>
            <w:sz w:val="26"/>
            <w:szCs w:val="28"/>
            <w:u w:val="none"/>
            <w:rtl/>
          </w:rPr>
          <w:t>אם תפס הלווה משל מלווה</w:t>
        </w:r>
      </w:hyperlink>
      <w:r w:rsidR="00A05A85" w:rsidRPr="007E7C40">
        <w:rPr>
          <w:rStyle w:val="Hyperlink"/>
          <w:color w:val="auto"/>
          <w:sz w:val="26"/>
          <w:szCs w:val="28"/>
          <w:u w:val="none"/>
          <w:rtl/>
        </w:rPr>
        <w:t xml:space="preserve"> | </w:t>
      </w:r>
      <w:hyperlink w:anchor="_Toc516159069" w:history="1">
        <w:r w:rsidR="00DB1BA3" w:rsidRPr="007E7C40">
          <w:rPr>
            <w:rStyle w:val="Hyperlink"/>
            <w:color w:val="auto"/>
            <w:sz w:val="26"/>
            <w:szCs w:val="28"/>
            <w:u w:val="none"/>
            <w:rtl/>
          </w:rPr>
          <w:t>נטל אבק ריבית בעל כרחו</w:t>
        </w:r>
      </w:hyperlink>
      <w:r w:rsidR="00A05A85" w:rsidRPr="007E7C40">
        <w:rPr>
          <w:rStyle w:val="Hyperlink"/>
          <w:color w:val="auto"/>
          <w:sz w:val="26"/>
          <w:szCs w:val="28"/>
          <w:u w:val="none"/>
          <w:rtl/>
        </w:rPr>
        <w:t xml:space="preserve"> | </w:t>
      </w:r>
      <w:hyperlink w:anchor="_Toc516159070" w:history="1">
        <w:r w:rsidR="00DB1BA3" w:rsidRPr="007E7C40">
          <w:rPr>
            <w:rStyle w:val="Hyperlink"/>
            <w:color w:val="auto"/>
            <w:sz w:val="26"/>
            <w:szCs w:val="28"/>
            <w:u w:val="none"/>
            <w:rtl/>
          </w:rPr>
          <w:t>ריבית קצוצה יוצאה בדיינים</w:t>
        </w:r>
      </w:hyperlink>
      <w:r w:rsidR="00A05A85" w:rsidRPr="007E7C40">
        <w:rPr>
          <w:rStyle w:val="Hyperlink"/>
          <w:color w:val="auto"/>
          <w:sz w:val="26"/>
          <w:szCs w:val="28"/>
          <w:u w:val="none"/>
          <w:rtl/>
        </w:rPr>
        <w:t xml:space="preserve"> | </w:t>
      </w:r>
      <w:hyperlink w:anchor="_Toc516159071" w:history="1">
        <w:r w:rsidR="00DB1BA3" w:rsidRPr="007E7C40">
          <w:rPr>
            <w:rStyle w:val="Hyperlink"/>
            <w:color w:val="auto"/>
            <w:sz w:val="26"/>
            <w:szCs w:val="28"/>
            <w:u w:val="none"/>
            <w:rtl/>
          </w:rPr>
          <w:t>האם צריכים תביעה</w:t>
        </w:r>
      </w:hyperlink>
      <w:r w:rsidR="00A05A85" w:rsidRPr="007E7C40">
        <w:rPr>
          <w:rStyle w:val="Hyperlink"/>
          <w:color w:val="auto"/>
          <w:sz w:val="26"/>
          <w:szCs w:val="28"/>
          <w:u w:val="none"/>
          <w:rtl/>
        </w:rPr>
        <w:t xml:space="preserve"> | </w:t>
      </w:r>
      <w:hyperlink w:anchor="_Toc516159072" w:history="1">
        <w:r w:rsidR="00DB1BA3" w:rsidRPr="007E7C40">
          <w:rPr>
            <w:rStyle w:val="Hyperlink"/>
            <w:color w:val="auto"/>
            <w:sz w:val="26"/>
            <w:szCs w:val="28"/>
            <w:u w:val="none"/>
            <w:rtl/>
          </w:rPr>
          <w:t>מלווי ריבית שמתו אם בניהם חייבים להחזיר</w:t>
        </w:r>
      </w:hyperlink>
      <w:r w:rsidR="00A05A85" w:rsidRPr="007E7C40">
        <w:rPr>
          <w:rStyle w:val="Hyperlink"/>
          <w:color w:val="auto"/>
          <w:sz w:val="26"/>
          <w:szCs w:val="28"/>
          <w:u w:val="none"/>
          <w:rtl/>
        </w:rPr>
        <w:t xml:space="preserve"> | </w:t>
      </w:r>
      <w:hyperlink w:anchor="_Toc516159073" w:history="1">
        <w:r w:rsidR="00DB1BA3" w:rsidRPr="007E7C40">
          <w:rPr>
            <w:rStyle w:val="Hyperlink"/>
            <w:color w:val="auto"/>
            <w:sz w:val="26"/>
            <w:szCs w:val="28"/>
            <w:u w:val="none"/>
            <w:rtl/>
          </w:rPr>
          <w:t>תקנת השבים</w:t>
        </w:r>
      </w:hyperlink>
      <w:r w:rsidR="00A05A85" w:rsidRPr="007E7C40">
        <w:rPr>
          <w:rStyle w:val="Hyperlink"/>
          <w:color w:val="auto"/>
          <w:sz w:val="26"/>
          <w:szCs w:val="28"/>
          <w:u w:val="none"/>
          <w:rtl/>
        </w:rPr>
        <w:t xml:space="preserve"> | </w:t>
      </w:r>
      <w:hyperlink w:anchor="_Toc516159074" w:history="1">
        <w:r w:rsidR="00DB1BA3" w:rsidRPr="007E7C40">
          <w:rPr>
            <w:rStyle w:val="Hyperlink"/>
            <w:color w:val="auto"/>
            <w:sz w:val="26"/>
            <w:szCs w:val="28"/>
            <w:u w:val="none"/>
            <w:rtl/>
          </w:rPr>
          <w:t>נתן לו ה' מידות בדינר</w:t>
        </w:r>
      </w:hyperlink>
      <w:r w:rsidR="00A05A85" w:rsidRPr="007E7C40">
        <w:rPr>
          <w:rStyle w:val="Hyperlink"/>
          <w:color w:val="auto"/>
          <w:sz w:val="26"/>
          <w:szCs w:val="28"/>
          <w:u w:val="none"/>
          <w:rtl/>
        </w:rPr>
        <w:t xml:space="preserve"> | </w:t>
      </w:r>
      <w:hyperlink w:anchor="_Toc516159075" w:history="1">
        <w:r w:rsidR="00DB1BA3" w:rsidRPr="007E7C40">
          <w:rPr>
            <w:rStyle w:val="Hyperlink"/>
            <w:color w:val="auto"/>
            <w:sz w:val="26"/>
            <w:szCs w:val="28"/>
            <w:u w:val="none"/>
            <w:rtl/>
          </w:rPr>
          <w:t>נתן לו גלימא בחובו</w:t>
        </w:r>
      </w:hyperlink>
      <w:r w:rsidR="00A05A85" w:rsidRPr="007E7C40">
        <w:rPr>
          <w:rStyle w:val="Hyperlink"/>
          <w:color w:val="auto"/>
          <w:sz w:val="26"/>
          <w:szCs w:val="28"/>
          <w:u w:val="none"/>
          <w:rtl/>
        </w:rPr>
        <w:t xml:space="preserve"> | </w:t>
      </w:r>
      <w:hyperlink w:anchor="_Toc516159076" w:history="1">
        <w:r w:rsidR="00DB1BA3" w:rsidRPr="007E7C40">
          <w:rPr>
            <w:rStyle w:val="Hyperlink"/>
            <w:color w:val="auto"/>
            <w:sz w:val="26"/>
            <w:szCs w:val="28"/>
            <w:u w:val="none"/>
            <w:rtl/>
          </w:rPr>
          <w:t>שכר דבר ביותר משוויו בחובו</w:t>
        </w:r>
      </w:hyperlink>
      <w:r w:rsidR="00A05A85" w:rsidRPr="007E7C40">
        <w:rPr>
          <w:rStyle w:val="Hyperlink"/>
          <w:color w:val="auto"/>
          <w:sz w:val="26"/>
          <w:szCs w:val="28"/>
          <w:u w:val="none"/>
          <w:rtl/>
        </w:rPr>
        <w:t xml:space="preserve"> | </w:t>
      </w:r>
      <w:hyperlink w:anchor="_Toc516159077" w:history="1">
        <w:r w:rsidR="00DB1BA3" w:rsidRPr="007E7C40">
          <w:rPr>
            <w:rStyle w:val="Hyperlink"/>
            <w:color w:val="auto"/>
            <w:sz w:val="26"/>
            <w:szCs w:val="28"/>
            <w:u w:val="none"/>
            <w:rtl/>
          </w:rPr>
          <w:t>דין זה במכירת חפץ</w:t>
        </w:r>
      </w:hyperlink>
      <w:r w:rsidR="00A05A85" w:rsidRPr="007E7C40">
        <w:rPr>
          <w:rStyle w:val="Hyperlink"/>
          <w:color w:val="auto"/>
          <w:sz w:val="26"/>
          <w:szCs w:val="28"/>
          <w:u w:val="none"/>
          <w:rtl/>
        </w:rPr>
        <w:t xml:space="preserve"> | </w:t>
      </w:r>
      <w:hyperlink w:anchor="_Toc516159078" w:history="1">
        <w:r w:rsidR="00DB1BA3" w:rsidRPr="007E7C40">
          <w:rPr>
            <w:rStyle w:val="Hyperlink"/>
            <w:color w:val="auto"/>
            <w:sz w:val="26"/>
            <w:szCs w:val="28"/>
            <w:u w:val="none"/>
            <w:rtl/>
          </w:rPr>
          <w:t>שטר שכתוב בו ריבית</w:t>
        </w:r>
      </w:hyperlink>
      <w:r w:rsidR="00A05A85" w:rsidRPr="007E7C40">
        <w:rPr>
          <w:rStyle w:val="Hyperlink"/>
          <w:color w:val="auto"/>
          <w:sz w:val="26"/>
          <w:szCs w:val="28"/>
          <w:u w:val="none"/>
          <w:rtl/>
        </w:rPr>
        <w:t xml:space="preserve"> | </w:t>
      </w:r>
      <w:hyperlink w:anchor="_Toc516159079" w:history="1">
        <w:r w:rsidR="00DB1BA3" w:rsidRPr="007E7C40">
          <w:rPr>
            <w:rStyle w:val="Hyperlink"/>
            <w:color w:val="auto"/>
            <w:sz w:val="26"/>
            <w:szCs w:val="28"/>
            <w:u w:val="none"/>
            <w:rtl/>
          </w:rPr>
          <w:t>המוצא שטר שיש בו ריבית יקרענו</w:t>
        </w:r>
      </w:hyperlink>
    </w:p>
    <w:p w14:paraId="10F66AB3" w14:textId="77777777" w:rsidR="00DB1BA3" w:rsidRPr="007E7C40" w:rsidRDefault="00000000">
      <w:pPr>
        <w:pStyle w:val="TOC1"/>
        <w:rPr>
          <w:rFonts w:eastAsiaTheme="minorEastAsia"/>
          <w:b w:val="0"/>
          <w:bCs w:val="0"/>
          <w:sz w:val="26"/>
          <w:szCs w:val="26"/>
          <w:rtl/>
        </w:rPr>
      </w:pPr>
      <w:hyperlink w:anchor="_Toc516159080" w:history="1">
        <w:r w:rsidR="00DB1BA3" w:rsidRPr="007E7C40">
          <w:rPr>
            <w:rStyle w:val="Hyperlink"/>
            <w:color w:val="auto"/>
            <w:sz w:val="32"/>
            <w:szCs w:val="32"/>
            <w:u w:val="none"/>
            <w:rtl/>
          </w:rPr>
          <w:t>סימן קס"ב -דין הלוואת סאה בסאה</w:t>
        </w:r>
      </w:hyperlink>
    </w:p>
    <w:p w14:paraId="58680CEC" w14:textId="77777777" w:rsidR="00DB1BA3" w:rsidRPr="007E7C40" w:rsidRDefault="00000000" w:rsidP="00A05A85">
      <w:pPr>
        <w:pStyle w:val="TOC2"/>
        <w:rPr>
          <w:rFonts w:eastAsiaTheme="minorEastAsia"/>
          <w:sz w:val="26"/>
          <w:szCs w:val="26"/>
          <w:rtl/>
        </w:rPr>
      </w:pPr>
      <w:hyperlink w:anchor="_Toc516159081" w:history="1">
        <w:r w:rsidR="00DB1BA3" w:rsidRPr="007E7C40">
          <w:rPr>
            <w:rStyle w:val="Hyperlink"/>
            <w:color w:val="auto"/>
            <w:sz w:val="26"/>
            <w:szCs w:val="28"/>
            <w:u w:val="none"/>
            <w:rtl/>
          </w:rPr>
          <w:t>איסור הלוואת סאה בסאה</w:t>
        </w:r>
      </w:hyperlink>
      <w:r w:rsidR="00A05A85" w:rsidRPr="007E7C40">
        <w:rPr>
          <w:rStyle w:val="Hyperlink"/>
          <w:color w:val="auto"/>
          <w:sz w:val="26"/>
          <w:szCs w:val="28"/>
          <w:u w:val="none"/>
          <w:rtl/>
        </w:rPr>
        <w:t xml:space="preserve"> | </w:t>
      </w:r>
      <w:hyperlink w:anchor="_Toc516159082" w:history="1">
        <w:r w:rsidR="00DB1BA3" w:rsidRPr="007E7C40">
          <w:rPr>
            <w:rStyle w:val="Hyperlink"/>
            <w:color w:val="auto"/>
            <w:sz w:val="26"/>
            <w:szCs w:val="28"/>
            <w:u w:val="none"/>
            <w:rtl/>
          </w:rPr>
          <w:t>צריך שיעשנה דמים</w:t>
        </w:r>
      </w:hyperlink>
      <w:r w:rsidR="00A05A85" w:rsidRPr="007E7C40">
        <w:rPr>
          <w:rStyle w:val="Hyperlink"/>
          <w:color w:val="auto"/>
          <w:sz w:val="26"/>
          <w:szCs w:val="28"/>
          <w:u w:val="none"/>
          <w:rtl/>
        </w:rPr>
        <w:t xml:space="preserve"> | </w:t>
      </w:r>
      <w:hyperlink w:anchor="_Toc516159083" w:history="1">
        <w:r w:rsidR="00DB1BA3" w:rsidRPr="007E7C40">
          <w:rPr>
            <w:rStyle w:val="Hyperlink"/>
            <w:color w:val="auto"/>
            <w:sz w:val="26"/>
            <w:szCs w:val="28"/>
            <w:u w:val="none"/>
            <w:rtl/>
          </w:rPr>
          <w:t>הלוואת מטבע</w:t>
        </w:r>
      </w:hyperlink>
      <w:r w:rsidR="00A05A85" w:rsidRPr="007E7C40">
        <w:rPr>
          <w:rStyle w:val="Hyperlink"/>
          <w:color w:val="auto"/>
          <w:sz w:val="26"/>
          <w:szCs w:val="28"/>
          <w:u w:val="none"/>
          <w:rtl/>
        </w:rPr>
        <w:t xml:space="preserve"> | </w:t>
      </w:r>
      <w:hyperlink w:anchor="_Toc516159084" w:history="1">
        <w:r w:rsidR="00DB1BA3" w:rsidRPr="007E7C40">
          <w:rPr>
            <w:rStyle w:val="Hyperlink"/>
            <w:color w:val="auto"/>
            <w:sz w:val="26"/>
            <w:szCs w:val="28"/>
            <w:u w:val="none"/>
            <w:rtl/>
          </w:rPr>
          <w:t>הלוואת מטבע זהב בזמנינו</w:t>
        </w:r>
      </w:hyperlink>
      <w:r w:rsidR="00A05A85" w:rsidRPr="007E7C40">
        <w:rPr>
          <w:rStyle w:val="Hyperlink"/>
          <w:color w:val="auto"/>
          <w:sz w:val="26"/>
          <w:szCs w:val="28"/>
          <w:u w:val="none"/>
          <w:rtl/>
        </w:rPr>
        <w:t xml:space="preserve"> | </w:t>
      </w:r>
      <w:hyperlink w:anchor="_Toc516159085" w:history="1">
        <w:r w:rsidR="00DB1BA3" w:rsidRPr="007E7C40">
          <w:rPr>
            <w:rStyle w:val="Hyperlink"/>
            <w:color w:val="auto"/>
            <w:sz w:val="26"/>
            <w:szCs w:val="28"/>
            <w:u w:val="none"/>
            <w:rtl/>
          </w:rPr>
          <w:t>הלוואת כיכר לחם</w:t>
        </w:r>
      </w:hyperlink>
      <w:r w:rsidR="00A05A85" w:rsidRPr="007E7C40">
        <w:rPr>
          <w:rStyle w:val="Hyperlink"/>
          <w:color w:val="auto"/>
          <w:sz w:val="26"/>
          <w:szCs w:val="28"/>
          <w:u w:val="none"/>
          <w:rtl/>
        </w:rPr>
        <w:t xml:space="preserve"> | </w:t>
      </w:r>
      <w:hyperlink w:anchor="_Toc516159086" w:history="1">
        <w:r w:rsidR="00DB1BA3" w:rsidRPr="007E7C40">
          <w:rPr>
            <w:rStyle w:val="Hyperlink"/>
            <w:color w:val="auto"/>
            <w:sz w:val="26"/>
            <w:szCs w:val="28"/>
            <w:u w:val="none"/>
            <w:rtl/>
          </w:rPr>
          <w:t>היתר פסיקה ביש לו</w:t>
        </w:r>
      </w:hyperlink>
      <w:r w:rsidR="00A05A85" w:rsidRPr="007E7C40">
        <w:rPr>
          <w:rStyle w:val="Hyperlink"/>
          <w:color w:val="auto"/>
          <w:sz w:val="26"/>
          <w:szCs w:val="28"/>
          <w:u w:val="none"/>
          <w:rtl/>
        </w:rPr>
        <w:t xml:space="preserve"> | </w:t>
      </w:r>
      <w:hyperlink w:anchor="_Toc516159087" w:history="1">
        <w:r w:rsidR="00DB1BA3" w:rsidRPr="007E7C40">
          <w:rPr>
            <w:rStyle w:val="Hyperlink"/>
            <w:color w:val="auto"/>
            <w:sz w:val="26"/>
            <w:szCs w:val="28"/>
            <w:u w:val="none"/>
            <w:rtl/>
          </w:rPr>
          <w:t>מה נחשב יש לו</w:t>
        </w:r>
      </w:hyperlink>
      <w:r w:rsidR="00A05A85" w:rsidRPr="007E7C40">
        <w:rPr>
          <w:rStyle w:val="Hyperlink"/>
          <w:color w:val="auto"/>
          <w:sz w:val="26"/>
          <w:szCs w:val="28"/>
          <w:u w:val="none"/>
          <w:rtl/>
        </w:rPr>
        <w:t xml:space="preserve"> | </w:t>
      </w:r>
      <w:hyperlink w:anchor="_Toc516159088" w:history="1">
        <w:r w:rsidR="00DB1BA3" w:rsidRPr="007E7C40">
          <w:rPr>
            <w:rStyle w:val="Hyperlink"/>
            <w:color w:val="auto"/>
            <w:sz w:val="26"/>
            <w:szCs w:val="28"/>
            <w:u w:val="none"/>
            <w:rtl/>
          </w:rPr>
          <w:t>היתר יציאת שער</w:t>
        </w:r>
      </w:hyperlink>
      <w:r w:rsidR="00A05A85" w:rsidRPr="007E7C40">
        <w:rPr>
          <w:rStyle w:val="Hyperlink"/>
          <w:color w:val="auto"/>
          <w:sz w:val="26"/>
          <w:szCs w:val="28"/>
          <w:u w:val="none"/>
          <w:rtl/>
        </w:rPr>
        <w:t xml:space="preserve"> | </w:t>
      </w:r>
      <w:hyperlink w:anchor="_Toc516159089" w:history="1">
        <w:r w:rsidR="00DB1BA3" w:rsidRPr="007E7C40">
          <w:rPr>
            <w:rStyle w:val="Hyperlink"/>
            <w:color w:val="auto"/>
            <w:sz w:val="26"/>
            <w:szCs w:val="28"/>
            <w:u w:val="none"/>
            <w:rtl/>
          </w:rPr>
          <w:t>אם צריך ידיעת שניהם</w:t>
        </w:r>
      </w:hyperlink>
      <w:r w:rsidR="00A05A85" w:rsidRPr="007E7C40">
        <w:rPr>
          <w:rStyle w:val="Hyperlink"/>
          <w:color w:val="auto"/>
          <w:sz w:val="26"/>
          <w:szCs w:val="28"/>
          <w:u w:val="none"/>
          <w:rtl/>
        </w:rPr>
        <w:t xml:space="preserve"> | </w:t>
      </w:r>
      <w:hyperlink w:anchor="_Toc516159090" w:history="1">
        <w:r w:rsidR="00DB1BA3" w:rsidRPr="007E7C40">
          <w:rPr>
            <w:rStyle w:val="Hyperlink"/>
            <w:color w:val="auto"/>
            <w:sz w:val="26"/>
            <w:szCs w:val="28"/>
            <w:u w:val="none"/>
            <w:rtl/>
          </w:rPr>
          <w:t>ידיעת שניהם ביש לו</w:t>
        </w:r>
      </w:hyperlink>
      <w:r w:rsidR="00A05A85" w:rsidRPr="007E7C40">
        <w:rPr>
          <w:rStyle w:val="Hyperlink"/>
          <w:color w:val="auto"/>
          <w:sz w:val="26"/>
          <w:szCs w:val="28"/>
          <w:u w:val="none"/>
          <w:rtl/>
        </w:rPr>
        <w:t xml:space="preserve"> | </w:t>
      </w:r>
      <w:hyperlink w:anchor="_Toc516159091" w:history="1">
        <w:r w:rsidR="00DB1BA3" w:rsidRPr="007E7C40">
          <w:rPr>
            <w:rStyle w:val="Hyperlink"/>
            <w:color w:val="auto"/>
            <w:sz w:val="26"/>
            <w:szCs w:val="28"/>
            <w:u w:val="none"/>
            <w:rtl/>
          </w:rPr>
          <w:t>אם קבע לו זמן</w:t>
        </w:r>
      </w:hyperlink>
      <w:r w:rsidR="00A05A85" w:rsidRPr="007E7C40">
        <w:rPr>
          <w:rStyle w:val="Hyperlink"/>
          <w:color w:val="auto"/>
          <w:sz w:val="26"/>
          <w:szCs w:val="28"/>
          <w:u w:val="none"/>
          <w:rtl/>
        </w:rPr>
        <w:t xml:space="preserve"> | </w:t>
      </w:r>
      <w:hyperlink w:anchor="_Toc516159092" w:history="1">
        <w:r w:rsidR="00DB1BA3" w:rsidRPr="007E7C40">
          <w:rPr>
            <w:rStyle w:val="Hyperlink"/>
            <w:color w:val="auto"/>
            <w:sz w:val="26"/>
            <w:szCs w:val="28"/>
            <w:u w:val="none"/>
            <w:rtl/>
          </w:rPr>
          <w:t>מלווה אדם את אריסיו לזרע</w:t>
        </w:r>
      </w:hyperlink>
      <w:r w:rsidR="00A05A85" w:rsidRPr="007E7C40">
        <w:rPr>
          <w:rStyle w:val="Hyperlink"/>
          <w:color w:val="auto"/>
          <w:sz w:val="26"/>
          <w:szCs w:val="28"/>
          <w:u w:val="none"/>
          <w:rtl/>
        </w:rPr>
        <w:t xml:space="preserve"> | </w:t>
      </w:r>
      <w:hyperlink w:anchor="_Toc516159093" w:history="1">
        <w:r w:rsidR="00DB1BA3" w:rsidRPr="007E7C40">
          <w:rPr>
            <w:rStyle w:val="Hyperlink"/>
            <w:color w:val="auto"/>
            <w:sz w:val="26"/>
            <w:szCs w:val="28"/>
            <w:u w:val="none"/>
            <w:rtl/>
          </w:rPr>
          <w:t>ביאור דברי הטור בענין הלוואה לאריסים</w:t>
        </w:r>
      </w:hyperlink>
      <w:r w:rsidR="00A05A85" w:rsidRPr="007E7C40">
        <w:rPr>
          <w:rStyle w:val="Hyperlink"/>
          <w:color w:val="auto"/>
          <w:sz w:val="26"/>
          <w:szCs w:val="28"/>
          <w:u w:val="none"/>
          <w:rtl/>
        </w:rPr>
        <w:t xml:space="preserve"> | </w:t>
      </w:r>
      <w:hyperlink w:anchor="_Toc516159094" w:history="1">
        <w:r w:rsidR="00DB1BA3" w:rsidRPr="007E7C40">
          <w:rPr>
            <w:rStyle w:val="Hyperlink"/>
            <w:color w:val="auto"/>
            <w:sz w:val="26"/>
            <w:szCs w:val="28"/>
            <w:u w:val="none"/>
            <w:rtl/>
          </w:rPr>
          <w:t>כשיש ויכוח בין הלווה למלווה</w:t>
        </w:r>
      </w:hyperlink>
      <w:r w:rsidR="00A05A85" w:rsidRPr="007E7C40">
        <w:rPr>
          <w:rStyle w:val="Hyperlink"/>
          <w:color w:val="auto"/>
          <w:sz w:val="26"/>
          <w:szCs w:val="28"/>
          <w:u w:val="none"/>
          <w:rtl/>
        </w:rPr>
        <w:t xml:space="preserve"> | </w:t>
      </w:r>
      <w:hyperlink w:anchor="_Toc516159095" w:history="1">
        <w:r w:rsidR="00DB1BA3" w:rsidRPr="007E7C40">
          <w:rPr>
            <w:rStyle w:val="Hyperlink"/>
            <w:color w:val="auto"/>
            <w:sz w:val="26"/>
            <w:szCs w:val="28"/>
            <w:u w:val="none"/>
            <w:rtl/>
          </w:rPr>
          <w:t>סאה חיטים בסאה דוחן</w:t>
        </w:r>
      </w:hyperlink>
    </w:p>
    <w:p w14:paraId="2AC4A6E8" w14:textId="77777777" w:rsidR="00DB1BA3" w:rsidRPr="007E7C40" w:rsidRDefault="00000000">
      <w:pPr>
        <w:pStyle w:val="TOC1"/>
        <w:rPr>
          <w:rFonts w:eastAsiaTheme="minorEastAsia"/>
          <w:b w:val="0"/>
          <w:bCs w:val="0"/>
          <w:sz w:val="26"/>
          <w:szCs w:val="26"/>
          <w:rtl/>
        </w:rPr>
      </w:pPr>
      <w:hyperlink w:anchor="_Toc516159096" w:history="1">
        <w:r w:rsidR="00DB1BA3" w:rsidRPr="007E7C40">
          <w:rPr>
            <w:rStyle w:val="Hyperlink"/>
            <w:color w:val="auto"/>
            <w:sz w:val="32"/>
            <w:szCs w:val="32"/>
            <w:u w:val="none"/>
            <w:rtl/>
          </w:rPr>
          <w:t>סימן קס"ג - דיני פסיקה על הפירות בבא בחובו</w:t>
        </w:r>
      </w:hyperlink>
    </w:p>
    <w:p w14:paraId="5543DEB5" w14:textId="77777777" w:rsidR="00DB1BA3" w:rsidRPr="007E7C40" w:rsidRDefault="00000000" w:rsidP="00A05A85">
      <w:pPr>
        <w:pStyle w:val="TOC2"/>
        <w:rPr>
          <w:rFonts w:eastAsiaTheme="minorEastAsia"/>
          <w:sz w:val="26"/>
          <w:szCs w:val="26"/>
          <w:rtl/>
        </w:rPr>
      </w:pPr>
      <w:hyperlink w:anchor="_Toc516159097" w:history="1">
        <w:r w:rsidR="00DB1BA3" w:rsidRPr="007E7C40">
          <w:rPr>
            <w:rStyle w:val="Hyperlink"/>
            <w:color w:val="auto"/>
            <w:sz w:val="26"/>
            <w:szCs w:val="28"/>
            <w:u w:val="none"/>
            <w:rtl/>
          </w:rPr>
          <w:t>בא בחובו</w:t>
        </w:r>
      </w:hyperlink>
      <w:r w:rsidR="00A05A85" w:rsidRPr="007E7C40">
        <w:rPr>
          <w:rStyle w:val="Hyperlink"/>
          <w:color w:val="auto"/>
          <w:sz w:val="26"/>
          <w:szCs w:val="28"/>
          <w:u w:val="none"/>
          <w:rtl/>
        </w:rPr>
        <w:t xml:space="preserve"> | </w:t>
      </w:r>
      <w:hyperlink w:anchor="_Toc516159098" w:history="1">
        <w:r w:rsidR="00DB1BA3" w:rsidRPr="007E7C40">
          <w:rPr>
            <w:rStyle w:val="Hyperlink"/>
            <w:color w:val="auto"/>
            <w:sz w:val="26"/>
            <w:szCs w:val="28"/>
            <w:u w:val="none"/>
            <w:rtl/>
          </w:rPr>
          <w:t>אם יש למוכר מעות</w:t>
        </w:r>
      </w:hyperlink>
      <w:r w:rsidR="00A05A85" w:rsidRPr="007E7C40">
        <w:rPr>
          <w:rStyle w:val="Hyperlink"/>
          <w:color w:val="auto"/>
          <w:sz w:val="26"/>
          <w:szCs w:val="28"/>
          <w:u w:val="none"/>
          <w:rtl/>
        </w:rPr>
        <w:t xml:space="preserve"> | </w:t>
      </w:r>
      <w:hyperlink w:anchor="_Toc516159099" w:history="1">
        <w:r w:rsidR="00DB1BA3" w:rsidRPr="007E7C40">
          <w:rPr>
            <w:rStyle w:val="Hyperlink"/>
            <w:color w:val="auto"/>
            <w:sz w:val="26"/>
            <w:szCs w:val="28"/>
            <w:u w:val="none"/>
            <w:rtl/>
          </w:rPr>
          <w:t>מה לי דמיהן ומה לי הן</w:t>
        </w:r>
      </w:hyperlink>
      <w:r w:rsidR="00A05A85" w:rsidRPr="007E7C40">
        <w:rPr>
          <w:rStyle w:val="Hyperlink"/>
          <w:color w:val="auto"/>
          <w:sz w:val="26"/>
          <w:szCs w:val="28"/>
          <w:u w:val="none"/>
          <w:rtl/>
        </w:rPr>
        <w:t xml:space="preserve"> | </w:t>
      </w:r>
      <w:hyperlink w:anchor="_Toc516159100" w:history="1">
        <w:r w:rsidR="00DB1BA3" w:rsidRPr="007E7C40">
          <w:rPr>
            <w:rStyle w:val="Hyperlink"/>
            <w:color w:val="auto"/>
            <w:sz w:val="26"/>
            <w:szCs w:val="28"/>
            <w:u w:val="none"/>
            <w:rtl/>
          </w:rPr>
          <w:t>בא לחוב בדמיהן</w:t>
        </w:r>
      </w:hyperlink>
      <w:r w:rsidR="00A05A85" w:rsidRPr="007E7C40">
        <w:rPr>
          <w:rStyle w:val="Hyperlink"/>
          <w:color w:val="auto"/>
          <w:sz w:val="26"/>
          <w:szCs w:val="28"/>
          <w:u w:val="none"/>
          <w:rtl/>
        </w:rPr>
        <w:t xml:space="preserve"> | </w:t>
      </w:r>
      <w:hyperlink w:anchor="_Toc516159101" w:history="1">
        <w:r w:rsidR="00DB1BA3" w:rsidRPr="007E7C40">
          <w:rPr>
            <w:rStyle w:val="Hyperlink"/>
            <w:color w:val="auto"/>
            <w:sz w:val="26"/>
            <w:szCs w:val="28"/>
            <w:u w:val="none"/>
            <w:rtl/>
          </w:rPr>
          <w:t>לווים על שער שבשוק</w:t>
        </w:r>
      </w:hyperlink>
      <w:r w:rsidR="00A05A85" w:rsidRPr="007E7C40">
        <w:rPr>
          <w:rStyle w:val="Hyperlink"/>
          <w:color w:val="auto"/>
          <w:sz w:val="26"/>
          <w:szCs w:val="28"/>
          <w:u w:val="none"/>
          <w:rtl/>
        </w:rPr>
        <w:t xml:space="preserve"> | </w:t>
      </w:r>
      <w:hyperlink w:anchor="_Toc516159102" w:history="1">
        <w:r w:rsidR="00DB1BA3" w:rsidRPr="007E7C40">
          <w:rPr>
            <w:rStyle w:val="Hyperlink"/>
            <w:color w:val="auto"/>
            <w:sz w:val="26"/>
            <w:szCs w:val="28"/>
            <w:u w:val="none"/>
            <w:rtl/>
          </w:rPr>
          <w:t>הערמת רבית דבי רב ספרא</w:t>
        </w:r>
      </w:hyperlink>
      <w:r w:rsidR="00A05A85" w:rsidRPr="007E7C40">
        <w:rPr>
          <w:rStyle w:val="Hyperlink"/>
          <w:color w:val="auto"/>
          <w:sz w:val="26"/>
          <w:szCs w:val="28"/>
          <w:u w:val="none"/>
          <w:rtl/>
        </w:rPr>
        <w:t xml:space="preserve"> | </w:t>
      </w:r>
      <w:hyperlink w:anchor="_Toc516159103" w:history="1">
        <w:r w:rsidR="00DB1BA3" w:rsidRPr="007E7C40">
          <w:rPr>
            <w:rStyle w:val="Hyperlink"/>
            <w:color w:val="auto"/>
            <w:sz w:val="26"/>
            <w:szCs w:val="28"/>
            <w:u w:val="none"/>
            <w:rtl/>
          </w:rPr>
          <w:t>אופנים שלא נאמר דין זה</w:t>
        </w:r>
      </w:hyperlink>
      <w:r w:rsidR="00A05A85" w:rsidRPr="007E7C40">
        <w:rPr>
          <w:rStyle w:val="Hyperlink"/>
          <w:color w:val="auto"/>
          <w:sz w:val="26"/>
          <w:szCs w:val="28"/>
          <w:u w:val="none"/>
          <w:rtl/>
        </w:rPr>
        <w:t xml:space="preserve"> | </w:t>
      </w:r>
      <w:hyperlink w:anchor="_Toc516159104" w:history="1">
        <w:r w:rsidR="00DB1BA3" w:rsidRPr="007E7C40">
          <w:rPr>
            <w:rStyle w:val="Hyperlink"/>
            <w:color w:val="auto"/>
            <w:sz w:val="26"/>
            <w:szCs w:val="28"/>
            <w:u w:val="none"/>
            <w:rtl/>
          </w:rPr>
          <w:t>האם דינו כאבק ריבית</w:t>
        </w:r>
      </w:hyperlink>
    </w:p>
    <w:p w14:paraId="27C3AA16" w14:textId="77777777" w:rsidR="00DB1BA3" w:rsidRPr="007E7C40" w:rsidRDefault="00000000">
      <w:pPr>
        <w:pStyle w:val="TOC1"/>
        <w:rPr>
          <w:rFonts w:eastAsiaTheme="minorEastAsia"/>
          <w:b w:val="0"/>
          <w:bCs w:val="0"/>
          <w:sz w:val="26"/>
          <w:szCs w:val="26"/>
          <w:rtl/>
        </w:rPr>
      </w:pPr>
      <w:hyperlink w:anchor="_Toc516159105" w:history="1">
        <w:r w:rsidR="00DB1BA3" w:rsidRPr="007E7C40">
          <w:rPr>
            <w:rStyle w:val="Hyperlink"/>
            <w:color w:val="auto"/>
            <w:sz w:val="32"/>
            <w:szCs w:val="32"/>
            <w:u w:val="none"/>
            <w:rtl/>
          </w:rPr>
          <w:t>סימן קס"ד - חכירי נרשאי ומכר דאסמכתא</w:t>
        </w:r>
      </w:hyperlink>
    </w:p>
    <w:p w14:paraId="1860C9CA" w14:textId="77777777" w:rsidR="00DB1BA3" w:rsidRPr="007E7C40" w:rsidRDefault="00000000" w:rsidP="00A05A85">
      <w:pPr>
        <w:pStyle w:val="TOC2"/>
        <w:rPr>
          <w:rFonts w:eastAsiaTheme="minorEastAsia"/>
          <w:sz w:val="26"/>
          <w:szCs w:val="26"/>
          <w:rtl/>
        </w:rPr>
      </w:pPr>
      <w:hyperlink w:anchor="_Toc516159106" w:history="1">
        <w:r w:rsidR="00DB1BA3" w:rsidRPr="007E7C40">
          <w:rPr>
            <w:rStyle w:val="Hyperlink"/>
            <w:color w:val="auto"/>
            <w:sz w:val="26"/>
            <w:szCs w:val="28"/>
            <w:u w:val="none"/>
            <w:rtl/>
          </w:rPr>
          <w:t>חכירי נרשאי</w:t>
        </w:r>
      </w:hyperlink>
      <w:r w:rsidR="00A05A85" w:rsidRPr="007E7C40">
        <w:rPr>
          <w:rStyle w:val="Hyperlink"/>
          <w:color w:val="auto"/>
          <w:sz w:val="26"/>
          <w:szCs w:val="28"/>
          <w:u w:val="none"/>
          <w:rtl/>
        </w:rPr>
        <w:t xml:space="preserve"> | </w:t>
      </w:r>
      <w:hyperlink w:anchor="_Toc516159107" w:history="1">
        <w:r w:rsidR="00DB1BA3" w:rsidRPr="007E7C40">
          <w:rPr>
            <w:rStyle w:val="Hyperlink"/>
            <w:color w:val="auto"/>
            <w:sz w:val="26"/>
            <w:szCs w:val="28"/>
            <w:u w:val="none"/>
            <w:rtl/>
          </w:rPr>
          <w:t>מהו חומר איסור ריבית בזה</w:t>
        </w:r>
      </w:hyperlink>
      <w:r w:rsidR="00A05A85" w:rsidRPr="007E7C40">
        <w:rPr>
          <w:rStyle w:val="Hyperlink"/>
          <w:color w:val="auto"/>
          <w:sz w:val="26"/>
          <w:szCs w:val="28"/>
          <w:u w:val="none"/>
          <w:rtl/>
        </w:rPr>
        <w:t xml:space="preserve"> | </w:t>
      </w:r>
      <w:hyperlink w:anchor="_Toc516159108" w:history="1">
        <w:r w:rsidR="00DB1BA3" w:rsidRPr="007E7C40">
          <w:rPr>
            <w:rStyle w:val="Hyperlink"/>
            <w:color w:val="auto"/>
            <w:sz w:val="26"/>
            <w:szCs w:val="28"/>
            <w:u w:val="none"/>
            <w:rtl/>
          </w:rPr>
          <w:t>האם אסור גם במשכנתא דסורא</w:t>
        </w:r>
      </w:hyperlink>
      <w:r w:rsidR="00A05A85" w:rsidRPr="007E7C40">
        <w:rPr>
          <w:rStyle w:val="Hyperlink"/>
          <w:color w:val="auto"/>
          <w:sz w:val="26"/>
          <w:szCs w:val="28"/>
          <w:u w:val="none"/>
          <w:rtl/>
        </w:rPr>
        <w:t xml:space="preserve"> | </w:t>
      </w:r>
      <w:hyperlink w:anchor="_Toc516159109" w:history="1">
        <w:r w:rsidR="00DB1BA3" w:rsidRPr="007E7C40">
          <w:rPr>
            <w:rStyle w:val="Hyperlink"/>
            <w:color w:val="auto"/>
            <w:sz w:val="26"/>
            <w:szCs w:val="28"/>
            <w:u w:val="none"/>
            <w:rtl/>
          </w:rPr>
          <w:t>האם מותר חכירי נרשאי ע"י אחר</w:t>
        </w:r>
      </w:hyperlink>
      <w:r w:rsidR="00A05A85" w:rsidRPr="007E7C40">
        <w:rPr>
          <w:rStyle w:val="Hyperlink"/>
          <w:color w:val="auto"/>
          <w:sz w:val="26"/>
          <w:szCs w:val="28"/>
          <w:u w:val="none"/>
          <w:rtl/>
        </w:rPr>
        <w:t xml:space="preserve"> | </w:t>
      </w:r>
      <w:hyperlink w:anchor="_Toc516159110" w:history="1">
        <w:r w:rsidR="00DB1BA3" w:rsidRPr="007E7C40">
          <w:rPr>
            <w:rStyle w:val="Hyperlink"/>
            <w:color w:val="auto"/>
            <w:sz w:val="26"/>
            <w:szCs w:val="28"/>
            <w:u w:val="none"/>
            <w:rtl/>
          </w:rPr>
          <w:t>הכרעת השו"ע</w:t>
        </w:r>
      </w:hyperlink>
      <w:r w:rsidR="00A05A85" w:rsidRPr="007E7C40">
        <w:rPr>
          <w:rStyle w:val="Hyperlink"/>
          <w:color w:val="auto"/>
          <w:sz w:val="26"/>
          <w:szCs w:val="28"/>
          <w:u w:val="none"/>
          <w:rtl/>
        </w:rPr>
        <w:t xml:space="preserve"> | </w:t>
      </w:r>
      <w:hyperlink w:anchor="_Toc516159111" w:history="1">
        <w:r w:rsidR="00DB1BA3" w:rsidRPr="007E7C40">
          <w:rPr>
            <w:rStyle w:val="Hyperlink"/>
            <w:color w:val="auto"/>
            <w:sz w:val="26"/>
            <w:szCs w:val="28"/>
            <w:u w:val="none"/>
            <w:rtl/>
          </w:rPr>
          <w:t>מכירה על דעת להחכיר</w:t>
        </w:r>
      </w:hyperlink>
      <w:r w:rsidR="00A05A85" w:rsidRPr="007E7C40">
        <w:rPr>
          <w:rStyle w:val="Hyperlink"/>
          <w:color w:val="auto"/>
          <w:sz w:val="26"/>
          <w:szCs w:val="28"/>
          <w:u w:val="none"/>
          <w:rtl/>
        </w:rPr>
        <w:t xml:space="preserve"> | </w:t>
      </w:r>
      <w:hyperlink w:anchor="_Toc516159112" w:history="1">
        <w:r w:rsidR="00DB1BA3" w:rsidRPr="007E7C40">
          <w:rPr>
            <w:rStyle w:val="Hyperlink"/>
            <w:color w:val="auto"/>
            <w:sz w:val="26"/>
            <w:szCs w:val="28"/>
            <w:u w:val="none"/>
            <w:rtl/>
          </w:rPr>
          <w:t>מכר דאסמכתא</w:t>
        </w:r>
      </w:hyperlink>
    </w:p>
    <w:p w14:paraId="5429FBE9" w14:textId="77777777" w:rsidR="00DB1BA3" w:rsidRPr="007E7C40" w:rsidRDefault="00000000">
      <w:pPr>
        <w:pStyle w:val="TOC1"/>
        <w:rPr>
          <w:rFonts w:eastAsiaTheme="minorEastAsia"/>
          <w:b w:val="0"/>
          <w:bCs w:val="0"/>
          <w:sz w:val="26"/>
          <w:szCs w:val="26"/>
          <w:rtl/>
        </w:rPr>
      </w:pPr>
      <w:hyperlink w:anchor="_Toc516159113" w:history="1">
        <w:r w:rsidR="00DB1BA3" w:rsidRPr="007E7C40">
          <w:rPr>
            <w:rStyle w:val="Hyperlink"/>
            <w:color w:val="auto"/>
            <w:sz w:val="32"/>
            <w:szCs w:val="32"/>
            <w:u w:val="none"/>
            <w:rtl/>
          </w:rPr>
          <w:t>סימן קס"ה - המלווה על המטבע והוסיפו עליו</w:t>
        </w:r>
      </w:hyperlink>
    </w:p>
    <w:p w14:paraId="69B1F5F4" w14:textId="77777777" w:rsidR="00DB1BA3" w:rsidRPr="007E7C40" w:rsidRDefault="00000000" w:rsidP="00A05A85">
      <w:pPr>
        <w:pStyle w:val="TOC2"/>
        <w:rPr>
          <w:rFonts w:eastAsiaTheme="minorEastAsia"/>
          <w:sz w:val="26"/>
          <w:szCs w:val="26"/>
          <w:rtl/>
        </w:rPr>
      </w:pPr>
      <w:hyperlink w:anchor="_Toc516159114" w:history="1">
        <w:r w:rsidR="00DB1BA3" w:rsidRPr="007E7C40">
          <w:rPr>
            <w:rStyle w:val="Hyperlink"/>
            <w:color w:val="auto"/>
            <w:sz w:val="26"/>
            <w:szCs w:val="28"/>
            <w:u w:val="none"/>
            <w:rtl/>
          </w:rPr>
          <w:t>סוגיית הגמרא (ב"ק צז:)</w:t>
        </w:r>
      </w:hyperlink>
      <w:r w:rsidR="00A05A85" w:rsidRPr="007E7C40">
        <w:rPr>
          <w:rStyle w:val="Hyperlink"/>
          <w:color w:val="auto"/>
          <w:sz w:val="26"/>
          <w:szCs w:val="28"/>
          <w:u w:val="none"/>
          <w:rtl/>
        </w:rPr>
        <w:t xml:space="preserve"> | </w:t>
      </w:r>
      <w:hyperlink w:anchor="_Toc516159115" w:history="1">
        <w:r w:rsidR="00DB1BA3" w:rsidRPr="007E7C40">
          <w:rPr>
            <w:rStyle w:val="Hyperlink"/>
            <w:color w:val="auto"/>
            <w:sz w:val="26"/>
            <w:szCs w:val="28"/>
            <w:u w:val="none"/>
            <w:rtl/>
          </w:rPr>
          <w:t>אם פיחתו מן המטבע האם דינו כן</w:t>
        </w:r>
      </w:hyperlink>
      <w:r w:rsidR="00A05A85" w:rsidRPr="007E7C40">
        <w:rPr>
          <w:rStyle w:val="Hyperlink"/>
          <w:color w:val="auto"/>
          <w:sz w:val="26"/>
          <w:szCs w:val="28"/>
          <w:u w:val="none"/>
          <w:rtl/>
        </w:rPr>
        <w:t xml:space="preserve"> | </w:t>
      </w:r>
      <w:hyperlink w:anchor="_Toc516159116" w:history="1">
        <w:r w:rsidR="00DB1BA3" w:rsidRPr="007E7C40">
          <w:rPr>
            <w:rStyle w:val="Hyperlink"/>
            <w:color w:val="auto"/>
            <w:sz w:val="26"/>
            <w:szCs w:val="28"/>
            <w:u w:val="none"/>
            <w:rtl/>
          </w:rPr>
          <w:t>היוצא להלכה</w:t>
        </w:r>
      </w:hyperlink>
      <w:r w:rsidR="00A05A85" w:rsidRPr="007E7C40">
        <w:rPr>
          <w:rStyle w:val="Hyperlink"/>
          <w:color w:val="auto"/>
          <w:sz w:val="26"/>
          <w:szCs w:val="28"/>
          <w:u w:val="none"/>
          <w:rtl/>
        </w:rPr>
        <w:t xml:space="preserve"> | </w:t>
      </w:r>
      <w:hyperlink w:anchor="_Toc516159117" w:history="1">
        <w:r w:rsidR="00DB1BA3" w:rsidRPr="007E7C40">
          <w:rPr>
            <w:rStyle w:val="Hyperlink"/>
            <w:color w:val="auto"/>
            <w:sz w:val="26"/>
            <w:szCs w:val="28"/>
            <w:u w:val="none"/>
            <w:rtl/>
          </w:rPr>
          <w:t>עבר ושילם אם הוי אבק או קצוצה</w:t>
        </w:r>
      </w:hyperlink>
      <w:r w:rsidR="00A05A85" w:rsidRPr="007E7C40">
        <w:rPr>
          <w:rStyle w:val="Hyperlink"/>
          <w:color w:val="auto"/>
          <w:sz w:val="26"/>
          <w:szCs w:val="28"/>
          <w:u w:val="none"/>
          <w:rtl/>
        </w:rPr>
        <w:t xml:space="preserve"> | </w:t>
      </w:r>
      <w:hyperlink w:anchor="_Toc516159118" w:history="1">
        <w:r w:rsidR="00DB1BA3" w:rsidRPr="007E7C40">
          <w:rPr>
            <w:rStyle w:val="Hyperlink"/>
            <w:color w:val="auto"/>
            <w:sz w:val="26"/>
            <w:szCs w:val="28"/>
            <w:u w:val="none"/>
            <w:rtl/>
          </w:rPr>
          <w:t>טעם החילוק בין חומש ליותר מחומש</w:t>
        </w:r>
      </w:hyperlink>
      <w:r w:rsidR="00A05A85" w:rsidRPr="007E7C40">
        <w:rPr>
          <w:rStyle w:val="Hyperlink"/>
          <w:color w:val="auto"/>
          <w:sz w:val="26"/>
          <w:szCs w:val="28"/>
          <w:u w:val="none"/>
          <w:rtl/>
        </w:rPr>
        <w:t xml:space="preserve"> | </w:t>
      </w:r>
      <w:hyperlink w:anchor="_Toc516159119" w:history="1">
        <w:r w:rsidR="00DB1BA3" w:rsidRPr="007E7C40">
          <w:rPr>
            <w:rStyle w:val="Hyperlink"/>
            <w:color w:val="auto"/>
            <w:sz w:val="26"/>
            <w:szCs w:val="28"/>
            <w:u w:val="none"/>
            <w:rtl/>
          </w:rPr>
          <w:t>נאמנות הגויים על כך</w:t>
        </w:r>
      </w:hyperlink>
      <w:r w:rsidR="00A05A85" w:rsidRPr="007E7C40">
        <w:rPr>
          <w:rStyle w:val="Hyperlink"/>
          <w:color w:val="auto"/>
          <w:sz w:val="26"/>
          <w:szCs w:val="28"/>
          <w:u w:val="none"/>
          <w:rtl/>
        </w:rPr>
        <w:t xml:space="preserve"> | </w:t>
      </w:r>
      <w:hyperlink w:anchor="_Toc516159120" w:history="1">
        <w:r w:rsidR="00DB1BA3" w:rsidRPr="007E7C40">
          <w:rPr>
            <w:rStyle w:val="Hyperlink"/>
            <w:color w:val="auto"/>
            <w:sz w:val="26"/>
            <w:szCs w:val="28"/>
            <w:u w:val="none"/>
            <w:rtl/>
          </w:rPr>
          <w:t>דינא דמלכותא דינא בענין זה</w:t>
        </w:r>
      </w:hyperlink>
    </w:p>
    <w:p w14:paraId="6B358973" w14:textId="77777777" w:rsidR="00DB1BA3" w:rsidRPr="007E7C40" w:rsidRDefault="00000000">
      <w:pPr>
        <w:pStyle w:val="TOC1"/>
        <w:rPr>
          <w:rFonts w:eastAsiaTheme="minorEastAsia"/>
          <w:b w:val="0"/>
          <w:bCs w:val="0"/>
          <w:sz w:val="26"/>
          <w:szCs w:val="26"/>
          <w:rtl/>
        </w:rPr>
      </w:pPr>
      <w:hyperlink w:anchor="_Toc516159121" w:history="1">
        <w:r w:rsidR="00DB1BA3" w:rsidRPr="007E7C40">
          <w:rPr>
            <w:rStyle w:val="Hyperlink"/>
            <w:color w:val="auto"/>
            <w:sz w:val="32"/>
            <w:szCs w:val="32"/>
            <w:u w:val="none"/>
            <w:rtl/>
          </w:rPr>
          <w:t>סימן קס"ו - הלווהו ודר בחצרו</w:t>
        </w:r>
      </w:hyperlink>
    </w:p>
    <w:p w14:paraId="7FE6EB9F" w14:textId="77777777" w:rsidR="00DB1BA3" w:rsidRPr="007E7C40" w:rsidRDefault="00000000" w:rsidP="00A05A85">
      <w:pPr>
        <w:pStyle w:val="TOC2"/>
        <w:rPr>
          <w:rFonts w:eastAsiaTheme="minorEastAsia"/>
          <w:sz w:val="26"/>
          <w:szCs w:val="26"/>
          <w:rtl/>
        </w:rPr>
      </w:pPr>
      <w:hyperlink w:anchor="_Toc516159122" w:history="1">
        <w:r w:rsidR="00DB1BA3" w:rsidRPr="007E7C40">
          <w:rPr>
            <w:rStyle w:val="Hyperlink"/>
            <w:color w:val="auto"/>
            <w:sz w:val="26"/>
            <w:szCs w:val="28"/>
            <w:u w:val="none"/>
            <w:rtl/>
          </w:rPr>
          <w:t>סוגיית הגמרא (סד:) ופסק ההלכה</w:t>
        </w:r>
      </w:hyperlink>
      <w:r w:rsidR="00A05A85" w:rsidRPr="007E7C40">
        <w:rPr>
          <w:rStyle w:val="Hyperlink"/>
          <w:color w:val="auto"/>
          <w:sz w:val="26"/>
          <w:szCs w:val="28"/>
          <w:u w:val="none"/>
          <w:rtl/>
        </w:rPr>
        <w:t xml:space="preserve"> | </w:t>
      </w:r>
      <w:hyperlink w:anchor="_Toc516159123" w:history="1">
        <w:r w:rsidR="00DB1BA3" w:rsidRPr="007E7C40">
          <w:rPr>
            <w:rStyle w:val="Hyperlink"/>
            <w:color w:val="auto"/>
            <w:sz w:val="26"/>
            <w:szCs w:val="28"/>
            <w:u w:val="none"/>
            <w:rtl/>
          </w:rPr>
          <w:t>אם דר בו כבר האם הוי אבק ריבית</w:t>
        </w:r>
      </w:hyperlink>
      <w:r w:rsidR="00A05A85" w:rsidRPr="007E7C40">
        <w:rPr>
          <w:rStyle w:val="Hyperlink"/>
          <w:color w:val="auto"/>
          <w:sz w:val="26"/>
          <w:szCs w:val="28"/>
          <w:u w:val="none"/>
          <w:rtl/>
        </w:rPr>
        <w:t xml:space="preserve"> | </w:t>
      </w:r>
      <w:hyperlink w:anchor="_Toc516159124" w:history="1">
        <w:r w:rsidR="00DB1BA3" w:rsidRPr="007E7C40">
          <w:rPr>
            <w:rStyle w:val="Hyperlink"/>
            <w:color w:val="auto"/>
            <w:sz w:val="26"/>
            <w:szCs w:val="28"/>
            <w:u w:val="none"/>
            <w:rtl/>
          </w:rPr>
          <w:t>הלויני ודור בחצרי אם הוי ריבית קצוצה</w:t>
        </w:r>
      </w:hyperlink>
      <w:r w:rsidR="00A05A85" w:rsidRPr="007E7C40">
        <w:rPr>
          <w:rStyle w:val="Hyperlink"/>
          <w:color w:val="auto"/>
          <w:sz w:val="26"/>
          <w:szCs w:val="28"/>
          <w:u w:val="none"/>
          <w:rtl/>
        </w:rPr>
        <w:t xml:space="preserve"> | </w:t>
      </w:r>
      <w:hyperlink w:anchor="_Toc516159125" w:history="1">
        <w:r w:rsidR="00DB1BA3" w:rsidRPr="007E7C40">
          <w:rPr>
            <w:rStyle w:val="Hyperlink"/>
            <w:color w:val="auto"/>
            <w:sz w:val="26"/>
            <w:szCs w:val="28"/>
            <w:u w:val="none"/>
            <w:rtl/>
          </w:rPr>
          <w:t>בחצר דקיימא לאגרא חייב מדיני ממונות</w:t>
        </w:r>
      </w:hyperlink>
      <w:r w:rsidR="00A05A85" w:rsidRPr="007E7C40">
        <w:rPr>
          <w:rStyle w:val="Hyperlink"/>
          <w:color w:val="auto"/>
          <w:sz w:val="26"/>
          <w:szCs w:val="28"/>
          <w:u w:val="none"/>
          <w:rtl/>
        </w:rPr>
        <w:t xml:space="preserve"> | </w:t>
      </w:r>
      <w:hyperlink w:anchor="_Toc516159126" w:history="1">
        <w:r w:rsidR="00DB1BA3" w:rsidRPr="007E7C40">
          <w:rPr>
            <w:rStyle w:val="Hyperlink"/>
            <w:color w:val="auto"/>
            <w:sz w:val="26"/>
            <w:szCs w:val="28"/>
            <w:u w:val="none"/>
            <w:rtl/>
          </w:rPr>
          <w:t>האריך לו את הזמן</w:t>
        </w:r>
      </w:hyperlink>
      <w:r w:rsidR="00A05A85" w:rsidRPr="007E7C40">
        <w:rPr>
          <w:rStyle w:val="Hyperlink"/>
          <w:color w:val="auto"/>
          <w:sz w:val="26"/>
          <w:szCs w:val="28"/>
          <w:u w:val="none"/>
          <w:rtl/>
        </w:rPr>
        <w:t xml:space="preserve"> | </w:t>
      </w:r>
      <w:hyperlink w:anchor="_Toc516159127" w:history="1">
        <w:r w:rsidR="00DB1BA3" w:rsidRPr="007E7C40">
          <w:rPr>
            <w:rStyle w:val="Hyperlink"/>
            <w:color w:val="auto"/>
            <w:sz w:val="26"/>
            <w:szCs w:val="28"/>
            <w:u w:val="none"/>
            <w:rtl/>
          </w:rPr>
          <w:t>אם מנכים מן החוב</w:t>
        </w:r>
      </w:hyperlink>
      <w:r w:rsidR="00A05A85" w:rsidRPr="007E7C40">
        <w:rPr>
          <w:rStyle w:val="Hyperlink"/>
          <w:color w:val="auto"/>
          <w:sz w:val="26"/>
          <w:szCs w:val="28"/>
          <w:u w:val="none"/>
          <w:rtl/>
        </w:rPr>
        <w:t xml:space="preserve"> | </w:t>
      </w:r>
      <w:hyperlink w:anchor="_Toc516159128" w:history="1">
        <w:r w:rsidR="00DB1BA3" w:rsidRPr="007E7C40">
          <w:rPr>
            <w:rStyle w:val="Hyperlink"/>
            <w:color w:val="auto"/>
            <w:sz w:val="26"/>
            <w:szCs w:val="28"/>
            <w:u w:val="none"/>
            <w:rtl/>
          </w:rPr>
          <w:t>הלוואה להנאת המלווה</w:t>
        </w:r>
      </w:hyperlink>
      <w:r w:rsidR="00A05A85" w:rsidRPr="007E7C40">
        <w:rPr>
          <w:rStyle w:val="Hyperlink"/>
          <w:color w:val="auto"/>
          <w:sz w:val="26"/>
          <w:szCs w:val="28"/>
          <w:u w:val="none"/>
          <w:rtl/>
        </w:rPr>
        <w:t xml:space="preserve"> | </w:t>
      </w:r>
      <w:hyperlink w:anchor="_Toc516159129" w:history="1">
        <w:r w:rsidR="00DB1BA3" w:rsidRPr="007E7C40">
          <w:rPr>
            <w:rStyle w:val="Hyperlink"/>
            <w:color w:val="auto"/>
            <w:sz w:val="26"/>
            <w:szCs w:val="28"/>
            <w:u w:val="none"/>
            <w:rtl/>
          </w:rPr>
          <w:t>הלומד עם בנו וכו'</w:t>
        </w:r>
      </w:hyperlink>
      <w:r w:rsidR="00A05A85" w:rsidRPr="007E7C40">
        <w:rPr>
          <w:rStyle w:val="Hyperlink"/>
          <w:color w:val="auto"/>
          <w:sz w:val="26"/>
          <w:szCs w:val="28"/>
          <w:u w:val="none"/>
          <w:rtl/>
        </w:rPr>
        <w:t xml:space="preserve"> | </w:t>
      </w:r>
      <w:hyperlink w:anchor="_Toc516159130" w:history="1">
        <w:r w:rsidR="00DB1BA3" w:rsidRPr="007E7C40">
          <w:rPr>
            <w:rStyle w:val="Hyperlink"/>
            <w:color w:val="auto"/>
            <w:sz w:val="26"/>
            <w:szCs w:val="28"/>
            <w:u w:val="none"/>
            <w:rtl/>
          </w:rPr>
          <w:t>סיכום דיני הלוהו ודר בחצרו בצורת טבלה</w:t>
        </w:r>
      </w:hyperlink>
    </w:p>
    <w:p w14:paraId="58EA33DD" w14:textId="77777777" w:rsidR="00DB1BA3" w:rsidRPr="007E7C40" w:rsidRDefault="00000000">
      <w:pPr>
        <w:pStyle w:val="TOC1"/>
        <w:rPr>
          <w:rFonts w:eastAsiaTheme="minorEastAsia"/>
          <w:b w:val="0"/>
          <w:bCs w:val="0"/>
          <w:sz w:val="26"/>
          <w:szCs w:val="26"/>
          <w:rtl/>
        </w:rPr>
      </w:pPr>
      <w:hyperlink w:anchor="_Toc516159131" w:history="1">
        <w:r w:rsidR="00DB1BA3" w:rsidRPr="007E7C40">
          <w:rPr>
            <w:rStyle w:val="Hyperlink"/>
            <w:color w:val="auto"/>
            <w:sz w:val="32"/>
            <w:szCs w:val="32"/>
            <w:u w:val="none"/>
            <w:rtl/>
          </w:rPr>
          <w:t>סימן קס"ז - פיקדון שהופך להלוואה</w:t>
        </w:r>
      </w:hyperlink>
    </w:p>
    <w:p w14:paraId="2BD47DED" w14:textId="77777777" w:rsidR="00DB1BA3" w:rsidRPr="007E7C40" w:rsidRDefault="00000000" w:rsidP="00A05A85">
      <w:pPr>
        <w:pStyle w:val="TOC2"/>
        <w:rPr>
          <w:rFonts w:eastAsiaTheme="minorEastAsia"/>
          <w:sz w:val="26"/>
          <w:szCs w:val="26"/>
          <w:rtl/>
        </w:rPr>
      </w:pPr>
      <w:hyperlink w:anchor="_Toc516159132" w:history="1">
        <w:r w:rsidR="00DB1BA3" w:rsidRPr="007E7C40">
          <w:rPr>
            <w:rStyle w:val="Hyperlink"/>
            <w:color w:val="auto"/>
            <w:sz w:val="26"/>
            <w:szCs w:val="28"/>
            <w:u w:val="none"/>
            <w:rtl/>
          </w:rPr>
          <w:t>מקורות הדין</w:t>
        </w:r>
      </w:hyperlink>
      <w:r w:rsidR="00A05A85" w:rsidRPr="007E7C40">
        <w:rPr>
          <w:rStyle w:val="Hyperlink"/>
          <w:color w:val="auto"/>
          <w:sz w:val="26"/>
          <w:szCs w:val="28"/>
          <w:u w:val="none"/>
          <w:rtl/>
        </w:rPr>
        <w:t xml:space="preserve"> | </w:t>
      </w:r>
      <w:hyperlink w:anchor="_Toc516159133" w:history="1">
        <w:r w:rsidR="00DB1BA3" w:rsidRPr="007E7C40">
          <w:rPr>
            <w:rStyle w:val="Hyperlink"/>
            <w:color w:val="auto"/>
            <w:sz w:val="26"/>
            <w:szCs w:val="28"/>
            <w:u w:val="none"/>
            <w:rtl/>
          </w:rPr>
          <w:t>הנותן לחברו מנה להתעסק עד שיעלו ב' מנים</w:t>
        </w:r>
      </w:hyperlink>
      <w:r w:rsidR="00A05A85" w:rsidRPr="007E7C40">
        <w:rPr>
          <w:rStyle w:val="Hyperlink"/>
          <w:color w:val="auto"/>
          <w:sz w:val="26"/>
          <w:szCs w:val="28"/>
          <w:u w:val="none"/>
          <w:rtl/>
        </w:rPr>
        <w:t xml:space="preserve"> | </w:t>
      </w:r>
      <w:hyperlink w:anchor="_Toc516159134" w:history="1">
        <w:r w:rsidR="00DB1BA3" w:rsidRPr="007E7C40">
          <w:rPr>
            <w:rStyle w:val="Hyperlink"/>
            <w:color w:val="auto"/>
            <w:sz w:val="26"/>
            <w:szCs w:val="28"/>
            <w:u w:val="none"/>
            <w:rtl/>
          </w:rPr>
          <w:t>הלוואה שהופכת לפקדון, עיסקא שהופכת למילווה או לפקדון</w:t>
        </w:r>
      </w:hyperlink>
      <w:r w:rsidR="00A05A85" w:rsidRPr="007E7C40">
        <w:rPr>
          <w:rStyle w:val="Hyperlink"/>
          <w:color w:val="auto"/>
          <w:sz w:val="26"/>
          <w:szCs w:val="28"/>
          <w:u w:val="none"/>
          <w:rtl/>
        </w:rPr>
        <w:t xml:space="preserve"> | </w:t>
      </w:r>
      <w:hyperlink w:anchor="_Toc516159135" w:history="1">
        <w:r w:rsidR="00DB1BA3" w:rsidRPr="007E7C40">
          <w:rPr>
            <w:rStyle w:val="Hyperlink"/>
            <w:color w:val="auto"/>
            <w:sz w:val="26"/>
            <w:szCs w:val="28"/>
            <w:u w:val="none"/>
            <w:rtl/>
          </w:rPr>
          <w:t>האם מותר לנותן לשלם על האחריות</w:t>
        </w:r>
      </w:hyperlink>
      <w:r w:rsidR="00A05A85" w:rsidRPr="007E7C40">
        <w:rPr>
          <w:rStyle w:val="Hyperlink"/>
          <w:color w:val="auto"/>
          <w:sz w:val="26"/>
          <w:szCs w:val="28"/>
          <w:u w:val="none"/>
          <w:rtl/>
        </w:rPr>
        <w:t xml:space="preserve"> | </w:t>
      </w:r>
      <w:hyperlink w:anchor="_Toc516159136" w:history="1">
        <w:r w:rsidR="00DB1BA3" w:rsidRPr="007E7C40">
          <w:rPr>
            <w:rStyle w:val="Hyperlink"/>
            <w:color w:val="auto"/>
            <w:sz w:val="26"/>
            <w:szCs w:val="28"/>
            <w:u w:val="none"/>
            <w:rtl/>
          </w:rPr>
          <w:t>היתר עיסקא - חוסר נאמנות על הקרן והריוח</w:t>
        </w:r>
      </w:hyperlink>
      <w:r w:rsidR="00A05A85" w:rsidRPr="007E7C40">
        <w:rPr>
          <w:rStyle w:val="Hyperlink"/>
          <w:color w:val="auto"/>
          <w:sz w:val="26"/>
          <w:szCs w:val="28"/>
          <w:u w:val="none"/>
          <w:rtl/>
        </w:rPr>
        <w:t xml:space="preserve"> | </w:t>
      </w:r>
      <w:hyperlink w:anchor="_Toc516159137" w:history="1">
        <w:r w:rsidR="00DB1BA3" w:rsidRPr="007E7C40">
          <w:rPr>
            <w:rStyle w:val="Hyperlink"/>
            <w:color w:val="auto"/>
            <w:sz w:val="26"/>
            <w:szCs w:val="28"/>
            <w:u w:val="none"/>
            <w:rtl/>
          </w:rPr>
          <w:t>תקנת הלבוש למלווין - קנס בדרך מכירה</w:t>
        </w:r>
      </w:hyperlink>
    </w:p>
    <w:p w14:paraId="11EFC25F" w14:textId="77777777" w:rsidR="00DB1BA3" w:rsidRPr="007E7C40" w:rsidRDefault="00000000">
      <w:pPr>
        <w:pStyle w:val="TOC1"/>
        <w:rPr>
          <w:rFonts w:eastAsiaTheme="minorEastAsia"/>
          <w:b w:val="0"/>
          <w:bCs w:val="0"/>
          <w:sz w:val="26"/>
          <w:szCs w:val="26"/>
          <w:rtl/>
        </w:rPr>
      </w:pPr>
      <w:hyperlink w:anchor="_Toc516159138" w:history="1">
        <w:r w:rsidR="00DB1BA3" w:rsidRPr="007E7C40">
          <w:rPr>
            <w:rStyle w:val="Hyperlink"/>
            <w:color w:val="auto"/>
            <w:sz w:val="32"/>
            <w:szCs w:val="32"/>
            <w:u w:val="none"/>
            <w:rtl/>
          </w:rPr>
          <w:t>סימן קס"ח-קס"ט - מדיני הלוואת גוי וישראל</w:t>
        </w:r>
      </w:hyperlink>
    </w:p>
    <w:p w14:paraId="36005EC0" w14:textId="77777777" w:rsidR="00DB1BA3" w:rsidRPr="007E7C40" w:rsidRDefault="00000000" w:rsidP="00525A30">
      <w:pPr>
        <w:pStyle w:val="TOC2"/>
        <w:rPr>
          <w:rFonts w:eastAsiaTheme="minorEastAsia"/>
          <w:sz w:val="26"/>
          <w:szCs w:val="26"/>
          <w:rtl/>
        </w:rPr>
      </w:pPr>
      <w:hyperlink w:anchor="_Toc516159140" w:history="1">
        <w:r w:rsidR="00DB1BA3" w:rsidRPr="007E7C40">
          <w:rPr>
            <w:rStyle w:val="Hyperlink"/>
            <w:color w:val="auto"/>
            <w:sz w:val="26"/>
            <w:szCs w:val="28"/>
            <w:u w:val="none"/>
            <w:rtl/>
          </w:rPr>
          <w:t>מלווה ישראל מעותיו מדעת הגוי</w:t>
        </w:r>
      </w:hyperlink>
      <w:r w:rsidR="00A05A85" w:rsidRPr="007E7C40">
        <w:rPr>
          <w:rStyle w:val="Hyperlink"/>
          <w:color w:val="auto"/>
          <w:sz w:val="26"/>
          <w:szCs w:val="28"/>
          <w:u w:val="none"/>
          <w:rtl/>
        </w:rPr>
        <w:t xml:space="preserve"> | </w:t>
      </w:r>
      <w:hyperlink w:anchor="_Toc516159141" w:history="1">
        <w:r w:rsidR="00DB1BA3" w:rsidRPr="007E7C40">
          <w:rPr>
            <w:rStyle w:val="Hyperlink"/>
            <w:color w:val="auto"/>
            <w:sz w:val="26"/>
            <w:szCs w:val="28"/>
            <w:u w:val="none"/>
            <w:rtl/>
          </w:rPr>
          <w:t>פסק ההלכה בענין ישראל שלווה מגוי</w:t>
        </w:r>
      </w:hyperlink>
      <w:r w:rsidR="00A05A85" w:rsidRPr="007E7C40">
        <w:rPr>
          <w:rStyle w:val="Hyperlink"/>
          <w:color w:val="auto"/>
          <w:sz w:val="26"/>
          <w:szCs w:val="28"/>
          <w:u w:val="none"/>
          <w:rtl/>
        </w:rPr>
        <w:t xml:space="preserve"> | </w:t>
      </w:r>
      <w:hyperlink w:anchor="_Toc516159142" w:history="1">
        <w:r w:rsidR="00DB1BA3" w:rsidRPr="007E7C40">
          <w:rPr>
            <w:rStyle w:val="Hyperlink"/>
            <w:color w:val="auto"/>
            <w:sz w:val="26"/>
            <w:szCs w:val="28"/>
            <w:u w:val="none"/>
            <w:rtl/>
          </w:rPr>
          <w:t>אם הגוי שלח את הישראל השני</w:t>
        </w:r>
      </w:hyperlink>
      <w:r w:rsidR="00A05A85" w:rsidRPr="007E7C40">
        <w:rPr>
          <w:rStyle w:val="Hyperlink"/>
          <w:color w:val="auto"/>
          <w:sz w:val="26"/>
          <w:szCs w:val="28"/>
          <w:u w:val="none"/>
          <w:rtl/>
        </w:rPr>
        <w:t xml:space="preserve"> | </w:t>
      </w:r>
      <w:hyperlink w:anchor="_Toc516159143" w:history="1">
        <w:r w:rsidR="00DB1BA3" w:rsidRPr="007E7C40">
          <w:rPr>
            <w:rStyle w:val="Hyperlink"/>
            <w:color w:val="auto"/>
            <w:sz w:val="26"/>
            <w:szCs w:val="28"/>
            <w:u w:val="none"/>
            <w:rtl/>
          </w:rPr>
          <w:t>ישראל שהילווה לגוי וחזר הגוי והילווה לישראל אחר</w:t>
        </w:r>
      </w:hyperlink>
      <w:r w:rsidR="00A05A85" w:rsidRPr="007E7C40">
        <w:rPr>
          <w:rStyle w:val="Hyperlink"/>
          <w:color w:val="auto"/>
          <w:sz w:val="26"/>
          <w:szCs w:val="28"/>
          <w:u w:val="none"/>
          <w:rtl/>
        </w:rPr>
        <w:t xml:space="preserve"> | </w:t>
      </w:r>
      <w:hyperlink w:anchor="_Toc516159144" w:history="1">
        <w:r w:rsidR="00DB1BA3" w:rsidRPr="007E7C40">
          <w:rPr>
            <w:rStyle w:val="Hyperlink"/>
            <w:color w:val="auto"/>
            <w:sz w:val="26"/>
            <w:szCs w:val="28"/>
            <w:u w:val="none"/>
            <w:rtl/>
          </w:rPr>
          <w:t>אם הישראל השני הוא שליח של הראשון</w:t>
        </w:r>
      </w:hyperlink>
      <w:r w:rsidR="00A05A85" w:rsidRPr="007E7C40">
        <w:rPr>
          <w:rStyle w:val="Hyperlink"/>
          <w:color w:val="auto"/>
          <w:sz w:val="26"/>
          <w:szCs w:val="28"/>
          <w:u w:val="none"/>
          <w:rtl/>
        </w:rPr>
        <w:t xml:space="preserve"> | </w:t>
      </w:r>
      <w:hyperlink w:anchor="_Toc516159145" w:history="1">
        <w:r w:rsidR="00DB1BA3" w:rsidRPr="007E7C40">
          <w:rPr>
            <w:rStyle w:val="Hyperlink"/>
            <w:color w:val="auto"/>
            <w:sz w:val="26"/>
            <w:szCs w:val="28"/>
            <w:u w:val="none"/>
            <w:rtl/>
          </w:rPr>
          <w:t>הערמה ומיחזי כריבית בהלוואת גוי באמצע</w:t>
        </w:r>
      </w:hyperlink>
      <w:r w:rsidR="00A05A85" w:rsidRPr="007E7C40">
        <w:rPr>
          <w:rStyle w:val="Hyperlink"/>
          <w:color w:val="auto"/>
          <w:sz w:val="26"/>
          <w:szCs w:val="28"/>
          <w:u w:val="none"/>
          <w:rtl/>
        </w:rPr>
        <w:t xml:space="preserve"> | </w:t>
      </w:r>
      <w:hyperlink w:anchor="_Toc516159146" w:history="1">
        <w:r w:rsidR="00DB1BA3" w:rsidRPr="007E7C40">
          <w:rPr>
            <w:rStyle w:val="Hyperlink"/>
            <w:color w:val="auto"/>
            <w:sz w:val="26"/>
            <w:szCs w:val="28"/>
            <w:u w:val="none"/>
            <w:rtl/>
          </w:rPr>
          <w:t>ישראל ששלח גוי ללוות מישראל עבורו</w:t>
        </w:r>
      </w:hyperlink>
      <w:r w:rsidR="00A05A85" w:rsidRPr="007E7C40">
        <w:rPr>
          <w:rStyle w:val="Hyperlink"/>
          <w:color w:val="auto"/>
          <w:sz w:val="26"/>
          <w:szCs w:val="28"/>
          <w:u w:val="none"/>
          <w:rtl/>
        </w:rPr>
        <w:t xml:space="preserve"> | </w:t>
      </w:r>
      <w:hyperlink w:anchor="_Toc516159147" w:history="1">
        <w:r w:rsidR="00DB1BA3" w:rsidRPr="007E7C40">
          <w:rPr>
            <w:rStyle w:val="Hyperlink"/>
            <w:color w:val="auto"/>
            <w:sz w:val="26"/>
            <w:szCs w:val="28"/>
            <w:u w:val="none"/>
            <w:rtl/>
          </w:rPr>
          <w:t>שלח גוי ללוות מגוי ולווה מישראל</w:t>
        </w:r>
      </w:hyperlink>
      <w:r w:rsidR="00A05A85" w:rsidRPr="007E7C40">
        <w:rPr>
          <w:rStyle w:val="Hyperlink"/>
          <w:color w:val="auto"/>
          <w:sz w:val="26"/>
          <w:szCs w:val="28"/>
          <w:u w:val="none"/>
          <w:rtl/>
        </w:rPr>
        <w:t xml:space="preserve"> | </w:t>
      </w:r>
      <w:hyperlink w:anchor="_Toc516159148" w:history="1">
        <w:r w:rsidR="00DB1BA3" w:rsidRPr="007E7C40">
          <w:rPr>
            <w:rStyle w:val="Hyperlink"/>
            <w:color w:val="auto"/>
            <w:sz w:val="26"/>
            <w:szCs w:val="28"/>
            <w:u w:val="none"/>
            <w:rtl/>
          </w:rPr>
          <w:t>ישראל ששלח משכונו ביד גוי</w:t>
        </w:r>
      </w:hyperlink>
      <w:r w:rsidR="00525A30">
        <w:rPr>
          <w:rFonts w:hint="cs"/>
          <w:rtl/>
        </w:rPr>
        <w:t xml:space="preserve"> </w:t>
      </w:r>
      <w:r w:rsidR="00525A30">
        <w:t xml:space="preserve">| </w:t>
      </w:r>
      <w:hyperlink w:anchor="_Toc516159150" w:history="1">
        <w:r w:rsidR="00DB1BA3" w:rsidRPr="007E7C40">
          <w:rPr>
            <w:rStyle w:val="Hyperlink"/>
            <w:color w:val="auto"/>
            <w:sz w:val="26"/>
            <w:szCs w:val="28"/>
            <w:u w:val="none"/>
            <w:rtl/>
          </w:rPr>
          <w:t>מעות ישראל מופקדות ביד עכו"ם ולהיפך</w:t>
        </w:r>
      </w:hyperlink>
      <w:r w:rsidR="00A05A85" w:rsidRPr="007E7C40">
        <w:rPr>
          <w:rStyle w:val="Hyperlink"/>
          <w:color w:val="auto"/>
          <w:sz w:val="26"/>
          <w:szCs w:val="28"/>
          <w:u w:val="none"/>
          <w:rtl/>
        </w:rPr>
        <w:t xml:space="preserve"> | </w:t>
      </w:r>
      <w:hyperlink w:anchor="_Toc516159151" w:history="1">
        <w:r w:rsidR="00DB1BA3" w:rsidRPr="007E7C40">
          <w:rPr>
            <w:rStyle w:val="Hyperlink"/>
            <w:color w:val="auto"/>
            <w:sz w:val="26"/>
            <w:szCs w:val="28"/>
            <w:u w:val="none"/>
            <w:rtl/>
          </w:rPr>
          <w:t>איסור מראית העין</w:t>
        </w:r>
      </w:hyperlink>
      <w:r w:rsidR="00A05A85" w:rsidRPr="007E7C40">
        <w:rPr>
          <w:rStyle w:val="Hyperlink"/>
          <w:color w:val="auto"/>
          <w:sz w:val="26"/>
          <w:szCs w:val="28"/>
          <w:u w:val="none"/>
          <w:rtl/>
        </w:rPr>
        <w:t xml:space="preserve"> | </w:t>
      </w:r>
      <w:hyperlink w:anchor="_Toc516159152" w:history="1">
        <w:r w:rsidR="00DB1BA3" w:rsidRPr="007E7C40">
          <w:rPr>
            <w:rStyle w:val="Hyperlink"/>
            <w:color w:val="auto"/>
            <w:sz w:val="26"/>
            <w:szCs w:val="28"/>
            <w:u w:val="none"/>
            <w:rtl/>
          </w:rPr>
          <w:t>איזה שכר מותר ליטול</w:t>
        </w:r>
      </w:hyperlink>
      <w:r w:rsidR="00A05A85" w:rsidRPr="007E7C40">
        <w:rPr>
          <w:rStyle w:val="Hyperlink"/>
          <w:color w:val="auto"/>
          <w:sz w:val="26"/>
          <w:szCs w:val="28"/>
          <w:u w:val="none"/>
          <w:rtl/>
        </w:rPr>
        <w:t xml:space="preserve"> | </w:t>
      </w:r>
      <w:hyperlink w:anchor="_Toc516159153" w:history="1">
        <w:r w:rsidR="00DB1BA3" w:rsidRPr="007E7C40">
          <w:rPr>
            <w:rStyle w:val="Hyperlink"/>
            <w:color w:val="auto"/>
            <w:sz w:val="26"/>
            <w:szCs w:val="28"/>
            <w:u w:val="none"/>
            <w:rtl/>
          </w:rPr>
          <w:t>אפוטרופוס בגוי</w:t>
        </w:r>
      </w:hyperlink>
    </w:p>
    <w:p w14:paraId="473FB3FB" w14:textId="77777777" w:rsidR="00DB1BA3" w:rsidRPr="007E7C40" w:rsidRDefault="00000000">
      <w:pPr>
        <w:pStyle w:val="TOC1"/>
        <w:rPr>
          <w:rFonts w:eastAsiaTheme="minorEastAsia"/>
          <w:b w:val="0"/>
          <w:bCs w:val="0"/>
          <w:sz w:val="26"/>
          <w:szCs w:val="26"/>
          <w:rtl/>
        </w:rPr>
      </w:pPr>
      <w:hyperlink w:anchor="_Toc516159154" w:history="1">
        <w:r w:rsidR="00DB1BA3" w:rsidRPr="007E7C40">
          <w:rPr>
            <w:rStyle w:val="Hyperlink"/>
            <w:color w:val="auto"/>
            <w:sz w:val="32"/>
            <w:szCs w:val="32"/>
            <w:u w:val="none"/>
            <w:rtl/>
          </w:rPr>
          <w:t>סימן קע - דין ערב בריבית</w:t>
        </w:r>
      </w:hyperlink>
    </w:p>
    <w:p w14:paraId="71E881EB" w14:textId="77777777" w:rsidR="00DB1BA3" w:rsidRPr="007E7C40" w:rsidRDefault="00000000" w:rsidP="00A05A85">
      <w:pPr>
        <w:pStyle w:val="TOC2"/>
        <w:rPr>
          <w:rFonts w:eastAsiaTheme="minorEastAsia"/>
          <w:sz w:val="26"/>
          <w:szCs w:val="26"/>
          <w:rtl/>
        </w:rPr>
      </w:pPr>
      <w:hyperlink w:anchor="_Toc516159155" w:history="1">
        <w:r w:rsidR="00DB1BA3" w:rsidRPr="007E7C40">
          <w:rPr>
            <w:rStyle w:val="Hyperlink"/>
            <w:color w:val="auto"/>
            <w:sz w:val="26"/>
            <w:szCs w:val="28"/>
            <w:u w:val="none"/>
            <w:rtl/>
          </w:rPr>
          <w:t>ערבות על הלוואת ישראל לגוי</w:t>
        </w:r>
      </w:hyperlink>
      <w:r w:rsidR="00A05A85" w:rsidRPr="007E7C40">
        <w:rPr>
          <w:rStyle w:val="Hyperlink"/>
          <w:color w:val="auto"/>
          <w:sz w:val="26"/>
          <w:szCs w:val="28"/>
          <w:u w:val="none"/>
          <w:rtl/>
        </w:rPr>
        <w:t xml:space="preserve"> | </w:t>
      </w:r>
      <w:hyperlink w:anchor="_Toc516159156" w:history="1">
        <w:r w:rsidR="00DB1BA3" w:rsidRPr="007E7C40">
          <w:rPr>
            <w:rStyle w:val="Hyperlink"/>
            <w:color w:val="auto"/>
            <w:sz w:val="26"/>
            <w:szCs w:val="28"/>
            <w:u w:val="none"/>
            <w:rtl/>
          </w:rPr>
          <w:t>דעת הטור בערב קבלן</w:t>
        </w:r>
      </w:hyperlink>
      <w:r w:rsidR="00A05A85" w:rsidRPr="007E7C40">
        <w:rPr>
          <w:rStyle w:val="Hyperlink"/>
          <w:color w:val="auto"/>
          <w:sz w:val="26"/>
          <w:szCs w:val="28"/>
          <w:u w:val="none"/>
          <w:rtl/>
        </w:rPr>
        <w:t xml:space="preserve"> | </w:t>
      </w:r>
      <w:hyperlink w:anchor="_Toc516159157" w:history="1">
        <w:r w:rsidR="00DB1BA3" w:rsidRPr="007E7C40">
          <w:rPr>
            <w:rStyle w:val="Hyperlink"/>
            <w:color w:val="auto"/>
            <w:sz w:val="26"/>
            <w:szCs w:val="28"/>
            <w:u w:val="none"/>
            <w:rtl/>
          </w:rPr>
          <w:t>פסק השו"ע בערב קבלן</w:t>
        </w:r>
      </w:hyperlink>
      <w:r w:rsidR="00A05A85" w:rsidRPr="007E7C40">
        <w:rPr>
          <w:rStyle w:val="Hyperlink"/>
          <w:color w:val="auto"/>
          <w:sz w:val="26"/>
          <w:szCs w:val="28"/>
          <w:u w:val="none"/>
          <w:rtl/>
        </w:rPr>
        <w:t xml:space="preserve"> | </w:t>
      </w:r>
      <w:hyperlink w:anchor="_Toc516159158" w:history="1">
        <w:r w:rsidR="00DB1BA3" w:rsidRPr="007E7C40">
          <w:rPr>
            <w:rStyle w:val="Hyperlink"/>
            <w:color w:val="auto"/>
            <w:sz w:val="26"/>
            <w:szCs w:val="28"/>
            <w:u w:val="none"/>
            <w:rtl/>
          </w:rPr>
          <w:t>האם הוי ריבית קצוצה</w:t>
        </w:r>
      </w:hyperlink>
      <w:r w:rsidR="00A05A85" w:rsidRPr="007E7C40">
        <w:rPr>
          <w:rStyle w:val="Hyperlink"/>
          <w:color w:val="auto"/>
          <w:sz w:val="26"/>
          <w:szCs w:val="28"/>
          <w:u w:val="none"/>
          <w:rtl/>
        </w:rPr>
        <w:t xml:space="preserve"> | </w:t>
      </w:r>
      <w:hyperlink w:anchor="_Toc516159159" w:history="1">
        <w:r w:rsidR="00DB1BA3" w:rsidRPr="007E7C40">
          <w:rPr>
            <w:rStyle w:val="Hyperlink"/>
            <w:color w:val="auto"/>
            <w:sz w:val="26"/>
            <w:szCs w:val="28"/>
            <w:u w:val="none"/>
            <w:rtl/>
          </w:rPr>
          <w:t>אם הערב שילם האם חוזר וגובה</w:t>
        </w:r>
      </w:hyperlink>
      <w:r w:rsidR="00A05A85" w:rsidRPr="007E7C40">
        <w:rPr>
          <w:rStyle w:val="Hyperlink"/>
          <w:color w:val="auto"/>
          <w:sz w:val="26"/>
          <w:szCs w:val="28"/>
          <w:u w:val="none"/>
          <w:rtl/>
        </w:rPr>
        <w:t xml:space="preserve"> | </w:t>
      </w:r>
      <w:hyperlink w:anchor="_Toc516159160" w:history="1">
        <w:r w:rsidR="00DB1BA3" w:rsidRPr="007E7C40">
          <w:rPr>
            <w:rStyle w:val="Hyperlink"/>
            <w:color w:val="auto"/>
            <w:sz w:val="26"/>
            <w:szCs w:val="28"/>
            <w:u w:val="none"/>
            <w:rtl/>
          </w:rPr>
          <w:t>לווה לצורך חברו בהיתר עיסקא</w:t>
        </w:r>
      </w:hyperlink>
      <w:r w:rsidR="00A05A85" w:rsidRPr="007E7C40">
        <w:rPr>
          <w:rStyle w:val="Hyperlink"/>
          <w:color w:val="auto"/>
          <w:sz w:val="26"/>
          <w:szCs w:val="28"/>
          <w:u w:val="none"/>
          <w:rtl/>
        </w:rPr>
        <w:t xml:space="preserve"> | </w:t>
      </w:r>
      <w:hyperlink w:anchor="_Toc516159161" w:history="1">
        <w:r w:rsidR="00DB1BA3" w:rsidRPr="007E7C40">
          <w:rPr>
            <w:rStyle w:val="Hyperlink"/>
            <w:color w:val="auto"/>
            <w:sz w:val="26"/>
            <w:szCs w:val="28"/>
            <w:u w:val="none"/>
            <w:rtl/>
          </w:rPr>
          <w:t>שותף שלווה מגוי לצורך השותפות</w:t>
        </w:r>
      </w:hyperlink>
      <w:r w:rsidR="00A05A85" w:rsidRPr="007E7C40">
        <w:rPr>
          <w:rStyle w:val="Hyperlink"/>
          <w:color w:val="auto"/>
          <w:sz w:val="26"/>
          <w:szCs w:val="28"/>
          <w:u w:val="none"/>
          <w:rtl/>
        </w:rPr>
        <w:t xml:space="preserve"> | </w:t>
      </w:r>
      <w:hyperlink w:anchor="_Toc516159162" w:history="1">
        <w:r w:rsidR="00DB1BA3" w:rsidRPr="007E7C40">
          <w:rPr>
            <w:rStyle w:val="Hyperlink"/>
            <w:color w:val="auto"/>
            <w:sz w:val="26"/>
            <w:szCs w:val="28"/>
            <w:u w:val="none"/>
            <w:rtl/>
          </w:rPr>
          <w:t>לשלם שכר עבור הערבות</w:t>
        </w:r>
      </w:hyperlink>
      <w:r w:rsidR="00A05A85" w:rsidRPr="007E7C40">
        <w:rPr>
          <w:rStyle w:val="Hyperlink"/>
          <w:color w:val="auto"/>
          <w:sz w:val="26"/>
          <w:szCs w:val="28"/>
          <w:u w:val="none"/>
          <w:rtl/>
        </w:rPr>
        <w:t xml:space="preserve"> | </w:t>
      </w:r>
      <w:hyperlink w:anchor="_Toc516159163" w:history="1">
        <w:r w:rsidR="00DB1BA3" w:rsidRPr="007E7C40">
          <w:rPr>
            <w:rStyle w:val="Hyperlink"/>
            <w:color w:val="auto"/>
            <w:sz w:val="26"/>
            <w:szCs w:val="28"/>
            <w:u w:val="none"/>
            <w:rtl/>
          </w:rPr>
          <w:t>להיעשות ערב בהלוואת ישראל לנכרי</w:t>
        </w:r>
      </w:hyperlink>
      <w:r w:rsidR="00A05A85" w:rsidRPr="007E7C40">
        <w:rPr>
          <w:rStyle w:val="Hyperlink"/>
          <w:color w:val="auto"/>
          <w:sz w:val="26"/>
          <w:szCs w:val="28"/>
          <w:u w:val="none"/>
          <w:rtl/>
        </w:rPr>
        <w:t xml:space="preserve"> | </w:t>
      </w:r>
      <w:hyperlink w:anchor="_Toc516159164" w:history="1">
        <w:r w:rsidR="00DB1BA3" w:rsidRPr="007E7C40">
          <w:rPr>
            <w:rStyle w:val="Hyperlink"/>
            <w:color w:val="auto"/>
            <w:sz w:val="26"/>
            <w:szCs w:val="28"/>
            <w:u w:val="none"/>
            <w:rtl/>
          </w:rPr>
          <w:t>הכרעת ההלכה בזה</w:t>
        </w:r>
      </w:hyperlink>
      <w:r w:rsidR="00A05A85" w:rsidRPr="007E7C40">
        <w:rPr>
          <w:rStyle w:val="Hyperlink"/>
          <w:color w:val="auto"/>
          <w:sz w:val="26"/>
          <w:szCs w:val="28"/>
          <w:u w:val="none"/>
          <w:rtl/>
        </w:rPr>
        <w:t xml:space="preserve"> | </w:t>
      </w:r>
      <w:hyperlink w:anchor="_Toc516159165" w:history="1">
        <w:r w:rsidR="00DB1BA3" w:rsidRPr="007E7C40">
          <w:rPr>
            <w:rStyle w:val="Hyperlink"/>
            <w:color w:val="auto"/>
            <w:sz w:val="26"/>
            <w:szCs w:val="28"/>
            <w:u w:val="none"/>
            <w:rtl/>
          </w:rPr>
          <w:t>ערבות בעד הקרן ולא בעד הריבית</w:t>
        </w:r>
      </w:hyperlink>
      <w:r w:rsidR="00A05A85" w:rsidRPr="007E7C40">
        <w:rPr>
          <w:rStyle w:val="Hyperlink"/>
          <w:color w:val="auto"/>
          <w:sz w:val="26"/>
          <w:szCs w:val="28"/>
          <w:u w:val="none"/>
          <w:rtl/>
        </w:rPr>
        <w:t xml:space="preserve"> | </w:t>
      </w:r>
      <w:hyperlink w:anchor="_Toc516159166" w:history="1">
        <w:r w:rsidR="00DB1BA3" w:rsidRPr="007E7C40">
          <w:rPr>
            <w:rStyle w:val="Hyperlink"/>
            <w:color w:val="auto"/>
            <w:sz w:val="26"/>
            <w:szCs w:val="28"/>
            <w:u w:val="none"/>
            <w:rtl/>
          </w:rPr>
          <w:t>ערבות בעד הריבית ולא בעד הקרן</w:t>
        </w:r>
      </w:hyperlink>
      <w:r w:rsidR="00A05A85" w:rsidRPr="007E7C40">
        <w:rPr>
          <w:rStyle w:val="Hyperlink"/>
          <w:color w:val="auto"/>
          <w:sz w:val="26"/>
          <w:szCs w:val="28"/>
          <w:u w:val="none"/>
          <w:rtl/>
        </w:rPr>
        <w:t xml:space="preserve"> | </w:t>
      </w:r>
      <w:hyperlink w:anchor="_Toc516159167" w:history="1">
        <w:r w:rsidR="00DB1BA3" w:rsidRPr="007E7C40">
          <w:rPr>
            <w:rStyle w:val="Hyperlink"/>
            <w:color w:val="auto"/>
            <w:sz w:val="26"/>
            <w:szCs w:val="28"/>
            <w:u w:val="none"/>
            <w:rtl/>
          </w:rPr>
          <w:t>ערבות בעד הריבית כשיש משכון</w:t>
        </w:r>
      </w:hyperlink>
    </w:p>
    <w:p w14:paraId="7FCCF71F" w14:textId="77777777" w:rsidR="00DB1BA3" w:rsidRPr="007E7C40" w:rsidRDefault="00000000">
      <w:pPr>
        <w:pStyle w:val="TOC1"/>
        <w:rPr>
          <w:rFonts w:eastAsiaTheme="minorEastAsia"/>
          <w:b w:val="0"/>
          <w:bCs w:val="0"/>
          <w:sz w:val="26"/>
          <w:szCs w:val="26"/>
          <w:rtl/>
        </w:rPr>
      </w:pPr>
      <w:hyperlink w:anchor="_Toc516159168" w:history="1">
        <w:r w:rsidR="00DB1BA3" w:rsidRPr="007E7C40">
          <w:rPr>
            <w:rStyle w:val="Hyperlink"/>
            <w:color w:val="auto"/>
            <w:sz w:val="32"/>
            <w:szCs w:val="32"/>
            <w:u w:val="none"/>
            <w:rtl/>
          </w:rPr>
          <w:t>סימן קע"א - גוי שנתגייר</w:t>
        </w:r>
      </w:hyperlink>
    </w:p>
    <w:p w14:paraId="7531700C" w14:textId="77777777" w:rsidR="00DB1BA3" w:rsidRPr="007E7C40" w:rsidRDefault="00000000" w:rsidP="00A05A85">
      <w:pPr>
        <w:pStyle w:val="TOC2"/>
        <w:rPr>
          <w:rFonts w:eastAsiaTheme="minorEastAsia"/>
          <w:sz w:val="26"/>
          <w:szCs w:val="26"/>
          <w:rtl/>
        </w:rPr>
      </w:pPr>
      <w:hyperlink w:anchor="_Toc516159169" w:history="1">
        <w:r w:rsidR="00DB1BA3" w:rsidRPr="007E7C40">
          <w:rPr>
            <w:rStyle w:val="Hyperlink"/>
            <w:color w:val="auto"/>
            <w:sz w:val="26"/>
            <w:szCs w:val="28"/>
            <w:u w:val="none"/>
            <w:rtl/>
          </w:rPr>
          <w:t>סוגיית הגמ'</w:t>
        </w:r>
      </w:hyperlink>
      <w:r w:rsidR="00A05A85" w:rsidRPr="007E7C40">
        <w:rPr>
          <w:rStyle w:val="Hyperlink"/>
          <w:color w:val="auto"/>
          <w:sz w:val="26"/>
          <w:szCs w:val="28"/>
          <w:u w:val="none"/>
          <w:rtl/>
        </w:rPr>
        <w:t xml:space="preserve"> | </w:t>
      </w:r>
      <w:hyperlink w:anchor="_Toc516159170" w:history="1">
        <w:r w:rsidR="00DB1BA3" w:rsidRPr="007E7C40">
          <w:rPr>
            <w:rStyle w:val="Hyperlink"/>
            <w:color w:val="auto"/>
            <w:sz w:val="26"/>
            <w:szCs w:val="28"/>
            <w:u w:val="none"/>
            <w:rtl/>
          </w:rPr>
          <w:t>ריבית שעלתה קודם גירותו</w:t>
        </w:r>
      </w:hyperlink>
      <w:r w:rsidR="00A05A85" w:rsidRPr="007E7C40">
        <w:rPr>
          <w:rStyle w:val="Hyperlink"/>
          <w:color w:val="auto"/>
          <w:sz w:val="26"/>
          <w:szCs w:val="28"/>
          <w:u w:val="none"/>
          <w:rtl/>
        </w:rPr>
        <w:t xml:space="preserve"> | </w:t>
      </w:r>
      <w:hyperlink w:anchor="_Toc516159171" w:history="1">
        <w:r w:rsidR="00DB1BA3" w:rsidRPr="007E7C40">
          <w:rPr>
            <w:rStyle w:val="Hyperlink"/>
            <w:color w:val="auto"/>
            <w:sz w:val="26"/>
            <w:szCs w:val="28"/>
            <w:u w:val="none"/>
            <w:rtl/>
          </w:rPr>
          <w:t>זקיפה קודם גירותו למה שיעלה אחר גירותו</w:t>
        </w:r>
      </w:hyperlink>
      <w:r w:rsidR="00A05A85" w:rsidRPr="007E7C40">
        <w:rPr>
          <w:rStyle w:val="Hyperlink"/>
          <w:color w:val="auto"/>
          <w:sz w:val="26"/>
          <w:szCs w:val="28"/>
          <w:u w:val="none"/>
          <w:rtl/>
        </w:rPr>
        <w:t xml:space="preserve"> | </w:t>
      </w:r>
      <w:hyperlink w:anchor="_Toc516159172" w:history="1">
        <w:r w:rsidR="00DB1BA3" w:rsidRPr="007E7C40">
          <w:rPr>
            <w:rStyle w:val="Hyperlink"/>
            <w:color w:val="auto"/>
            <w:sz w:val="26"/>
            <w:szCs w:val="28"/>
            <w:u w:val="none"/>
            <w:rtl/>
          </w:rPr>
          <w:t>במה התיר ר' יוסי</w:t>
        </w:r>
      </w:hyperlink>
    </w:p>
    <w:p w14:paraId="04A46C15" w14:textId="77777777" w:rsidR="00DB1BA3" w:rsidRPr="007E7C40" w:rsidRDefault="00000000">
      <w:pPr>
        <w:pStyle w:val="TOC1"/>
        <w:rPr>
          <w:rFonts w:eastAsiaTheme="minorEastAsia"/>
          <w:b w:val="0"/>
          <w:bCs w:val="0"/>
          <w:sz w:val="26"/>
          <w:szCs w:val="26"/>
          <w:rtl/>
        </w:rPr>
      </w:pPr>
      <w:hyperlink w:anchor="_Toc516159173" w:history="1">
        <w:r w:rsidR="00DB1BA3" w:rsidRPr="007E7C40">
          <w:rPr>
            <w:rStyle w:val="Hyperlink"/>
            <w:color w:val="auto"/>
            <w:sz w:val="32"/>
            <w:szCs w:val="32"/>
            <w:u w:val="none"/>
            <w:rtl/>
          </w:rPr>
          <w:t>סימן קע"ב - דיני משכנתא</w:t>
        </w:r>
      </w:hyperlink>
    </w:p>
    <w:p w14:paraId="32D30E83" w14:textId="77777777" w:rsidR="00DB1BA3" w:rsidRPr="007E7C40" w:rsidRDefault="00000000" w:rsidP="00A05A85">
      <w:pPr>
        <w:pStyle w:val="TOC2"/>
        <w:rPr>
          <w:rFonts w:eastAsiaTheme="minorEastAsia"/>
          <w:sz w:val="26"/>
          <w:szCs w:val="26"/>
          <w:rtl/>
        </w:rPr>
      </w:pPr>
      <w:hyperlink w:anchor="_Toc516159174" w:history="1">
        <w:r w:rsidR="00DB1BA3" w:rsidRPr="007E7C40">
          <w:rPr>
            <w:rStyle w:val="Hyperlink"/>
            <w:color w:val="auto"/>
            <w:sz w:val="26"/>
            <w:szCs w:val="28"/>
            <w:u w:val="none"/>
            <w:rtl/>
          </w:rPr>
          <w:t>סיכום שיטות הראשונים בדיני משכנתא</w:t>
        </w:r>
      </w:hyperlink>
      <w:r w:rsidR="00A05A85" w:rsidRPr="007E7C40">
        <w:rPr>
          <w:rStyle w:val="Hyperlink"/>
          <w:color w:val="auto"/>
          <w:sz w:val="26"/>
          <w:szCs w:val="28"/>
          <w:u w:val="none"/>
          <w:rtl/>
        </w:rPr>
        <w:t xml:space="preserve"> | </w:t>
      </w:r>
      <w:hyperlink w:anchor="_Toc516159175" w:history="1">
        <w:r w:rsidR="00DB1BA3" w:rsidRPr="007E7C40">
          <w:rPr>
            <w:rStyle w:val="Hyperlink"/>
            <w:color w:val="auto"/>
            <w:sz w:val="26"/>
            <w:szCs w:val="28"/>
            <w:u w:val="none"/>
            <w:rtl/>
          </w:rPr>
          <w:t>פסק השו"ע והרמ"א במשכנתא</w:t>
        </w:r>
      </w:hyperlink>
      <w:r w:rsidR="00A05A85" w:rsidRPr="007E7C40">
        <w:rPr>
          <w:rStyle w:val="Hyperlink"/>
          <w:color w:val="auto"/>
          <w:sz w:val="26"/>
          <w:szCs w:val="28"/>
          <w:u w:val="none"/>
          <w:rtl/>
        </w:rPr>
        <w:t xml:space="preserve"> | </w:t>
      </w:r>
      <w:hyperlink w:anchor="_Toc516159176" w:history="1">
        <w:r w:rsidR="00DB1BA3" w:rsidRPr="007E7C40">
          <w:rPr>
            <w:rStyle w:val="Hyperlink"/>
            <w:color w:val="auto"/>
            <w:sz w:val="26"/>
            <w:szCs w:val="28"/>
            <w:u w:val="none"/>
            <w:rtl/>
          </w:rPr>
          <w:t>משכנתא דסורא</w:t>
        </w:r>
      </w:hyperlink>
      <w:r w:rsidR="00A05A85" w:rsidRPr="007E7C40">
        <w:rPr>
          <w:rStyle w:val="Hyperlink"/>
          <w:color w:val="auto"/>
          <w:sz w:val="26"/>
          <w:szCs w:val="28"/>
          <w:u w:val="none"/>
          <w:rtl/>
        </w:rPr>
        <w:t xml:space="preserve"> | </w:t>
      </w:r>
      <w:hyperlink w:anchor="_Toc516159177" w:history="1">
        <w:r w:rsidR="00DB1BA3" w:rsidRPr="007E7C40">
          <w:rPr>
            <w:rStyle w:val="Hyperlink"/>
            <w:color w:val="auto"/>
            <w:sz w:val="26"/>
            <w:szCs w:val="28"/>
            <w:u w:val="none"/>
            <w:rtl/>
          </w:rPr>
          <w:t>הלוואה על ספרים או מקומות ביהכ"נ</w:t>
        </w:r>
      </w:hyperlink>
      <w:r w:rsidR="00A05A85" w:rsidRPr="007E7C40">
        <w:rPr>
          <w:rStyle w:val="Hyperlink"/>
          <w:color w:val="auto"/>
          <w:sz w:val="26"/>
          <w:szCs w:val="28"/>
          <w:u w:val="none"/>
          <w:rtl/>
        </w:rPr>
        <w:t xml:space="preserve"> | </w:t>
      </w:r>
      <w:hyperlink w:anchor="_Toc516159178" w:history="1">
        <w:r w:rsidR="00DB1BA3" w:rsidRPr="007E7C40">
          <w:rPr>
            <w:rStyle w:val="Hyperlink"/>
            <w:color w:val="auto"/>
            <w:sz w:val="26"/>
            <w:szCs w:val="28"/>
            <w:u w:val="none"/>
            <w:rtl/>
          </w:rPr>
          <w:t>אם הלווה מקבל אחריות על המשכון</w:t>
        </w:r>
      </w:hyperlink>
      <w:r w:rsidR="00A05A85" w:rsidRPr="007E7C40">
        <w:rPr>
          <w:rStyle w:val="Hyperlink"/>
          <w:color w:val="auto"/>
          <w:sz w:val="26"/>
          <w:szCs w:val="28"/>
          <w:u w:val="none"/>
          <w:rtl/>
        </w:rPr>
        <w:t xml:space="preserve"> | </w:t>
      </w:r>
      <w:hyperlink w:anchor="_Toc516159179" w:history="1">
        <w:r w:rsidR="00DB1BA3" w:rsidRPr="007E7C40">
          <w:rPr>
            <w:rStyle w:val="Hyperlink"/>
            <w:color w:val="auto"/>
            <w:sz w:val="26"/>
            <w:szCs w:val="28"/>
            <w:u w:val="none"/>
            <w:rtl/>
          </w:rPr>
          <w:t>איך פסק הרא"ש בנידון זה</w:t>
        </w:r>
      </w:hyperlink>
      <w:r w:rsidR="00A05A85" w:rsidRPr="007E7C40">
        <w:rPr>
          <w:rStyle w:val="Hyperlink"/>
          <w:color w:val="auto"/>
          <w:sz w:val="26"/>
          <w:szCs w:val="28"/>
          <w:u w:val="none"/>
          <w:rtl/>
        </w:rPr>
        <w:t xml:space="preserve"> | </w:t>
      </w:r>
      <w:hyperlink w:anchor="_Toc516159180" w:history="1">
        <w:r w:rsidR="00DB1BA3" w:rsidRPr="007E7C40">
          <w:rPr>
            <w:rStyle w:val="Hyperlink"/>
            <w:color w:val="auto"/>
            <w:sz w:val="26"/>
            <w:szCs w:val="28"/>
            <w:u w:val="none"/>
            <w:rtl/>
          </w:rPr>
          <w:t>באיזו אחריות מדובר</w:t>
        </w:r>
      </w:hyperlink>
      <w:r w:rsidR="00A05A85" w:rsidRPr="007E7C40">
        <w:rPr>
          <w:rStyle w:val="Hyperlink"/>
          <w:color w:val="auto"/>
          <w:sz w:val="26"/>
          <w:szCs w:val="28"/>
          <w:u w:val="none"/>
          <w:rtl/>
        </w:rPr>
        <w:t xml:space="preserve"> | </w:t>
      </w:r>
      <w:hyperlink w:anchor="_Toc516159181" w:history="1">
        <w:r w:rsidR="00DB1BA3" w:rsidRPr="007E7C40">
          <w:rPr>
            <w:rStyle w:val="Hyperlink"/>
            <w:color w:val="auto"/>
            <w:sz w:val="26"/>
            <w:szCs w:val="28"/>
            <w:u w:val="none"/>
            <w:rtl/>
          </w:rPr>
          <w:t>כל סלוקי בלא זוזי אפוקי מיניה הוא</w:t>
        </w:r>
      </w:hyperlink>
      <w:r w:rsidR="00A05A85" w:rsidRPr="007E7C40">
        <w:rPr>
          <w:rStyle w:val="Hyperlink"/>
          <w:color w:val="auto"/>
          <w:sz w:val="26"/>
          <w:szCs w:val="28"/>
          <w:u w:val="none"/>
          <w:rtl/>
        </w:rPr>
        <w:t xml:space="preserve"> | </w:t>
      </w:r>
      <w:hyperlink w:anchor="_Toc516159182" w:history="1">
        <w:r w:rsidR="00DB1BA3" w:rsidRPr="007E7C40">
          <w:rPr>
            <w:rStyle w:val="Hyperlink"/>
            <w:color w:val="auto"/>
            <w:sz w:val="26"/>
            <w:szCs w:val="28"/>
            <w:u w:val="none"/>
            <w:rtl/>
          </w:rPr>
          <w:t>מיחה בו שלא יאכל אבק ריבית</w:t>
        </w:r>
      </w:hyperlink>
      <w:r w:rsidR="00A05A85" w:rsidRPr="007E7C40">
        <w:rPr>
          <w:rStyle w:val="Hyperlink"/>
          <w:color w:val="auto"/>
          <w:sz w:val="26"/>
          <w:szCs w:val="28"/>
          <w:u w:val="none"/>
          <w:rtl/>
        </w:rPr>
        <w:t xml:space="preserve"> | </w:t>
      </w:r>
      <w:hyperlink w:anchor="_Toc516159183" w:history="1">
        <w:r w:rsidR="00DB1BA3" w:rsidRPr="007E7C40">
          <w:rPr>
            <w:rStyle w:val="Hyperlink"/>
            <w:color w:val="auto"/>
            <w:sz w:val="26"/>
            <w:szCs w:val="28"/>
            <w:u w:val="none"/>
            <w:rtl/>
          </w:rPr>
          <w:t>חכירי נרשאי במשכנתא דסורא</w:t>
        </w:r>
      </w:hyperlink>
      <w:r w:rsidR="00A05A85" w:rsidRPr="007E7C40">
        <w:rPr>
          <w:rStyle w:val="Hyperlink"/>
          <w:color w:val="auto"/>
          <w:sz w:val="26"/>
          <w:szCs w:val="28"/>
          <w:u w:val="none"/>
          <w:rtl/>
        </w:rPr>
        <w:t xml:space="preserve"> | </w:t>
      </w:r>
      <w:hyperlink w:anchor="_Toc516159184" w:history="1">
        <w:r w:rsidR="00DB1BA3" w:rsidRPr="007E7C40">
          <w:rPr>
            <w:rStyle w:val="Hyperlink"/>
            <w:color w:val="auto"/>
            <w:sz w:val="26"/>
            <w:szCs w:val="28"/>
            <w:u w:val="none"/>
            <w:rtl/>
          </w:rPr>
          <w:t>כשאדם אחר מתחייב לשלם שכירות</w:t>
        </w:r>
      </w:hyperlink>
      <w:r w:rsidR="00A05A85" w:rsidRPr="007E7C40">
        <w:rPr>
          <w:rStyle w:val="Hyperlink"/>
          <w:color w:val="auto"/>
          <w:sz w:val="26"/>
          <w:szCs w:val="28"/>
          <w:u w:val="none"/>
          <w:rtl/>
        </w:rPr>
        <w:t xml:space="preserve"> | </w:t>
      </w:r>
      <w:hyperlink w:anchor="_Toc516159185" w:history="1">
        <w:r w:rsidR="00DB1BA3" w:rsidRPr="007E7C40">
          <w:rPr>
            <w:rStyle w:val="Hyperlink"/>
            <w:color w:val="auto"/>
            <w:sz w:val="26"/>
            <w:szCs w:val="28"/>
            <w:u w:val="none"/>
            <w:rtl/>
          </w:rPr>
          <w:t>אם הלווה משלם עבור ביטוח הבית</w:t>
        </w:r>
      </w:hyperlink>
      <w:r w:rsidR="00A05A85" w:rsidRPr="007E7C40">
        <w:rPr>
          <w:rStyle w:val="Hyperlink"/>
          <w:color w:val="auto"/>
          <w:sz w:val="26"/>
          <w:szCs w:val="28"/>
          <w:u w:val="none"/>
          <w:rtl/>
        </w:rPr>
        <w:t xml:space="preserve"> | </w:t>
      </w:r>
      <w:hyperlink w:anchor="_Toc516159186" w:history="1">
        <w:r w:rsidR="00DB1BA3" w:rsidRPr="007E7C40">
          <w:rPr>
            <w:rStyle w:val="Hyperlink"/>
            <w:color w:val="auto"/>
            <w:sz w:val="26"/>
            <w:szCs w:val="28"/>
            <w:u w:val="none"/>
            <w:rtl/>
          </w:rPr>
          <w:t>פדיית משכון לחצאין</w:t>
        </w:r>
      </w:hyperlink>
      <w:r w:rsidR="00A05A85" w:rsidRPr="007E7C40">
        <w:rPr>
          <w:rStyle w:val="Hyperlink"/>
          <w:color w:val="auto"/>
          <w:sz w:val="26"/>
          <w:szCs w:val="28"/>
          <w:u w:val="none"/>
          <w:rtl/>
        </w:rPr>
        <w:t xml:space="preserve"> | </w:t>
      </w:r>
      <w:hyperlink w:anchor="_Toc516159187" w:history="1">
        <w:r w:rsidR="00DB1BA3" w:rsidRPr="007E7C40">
          <w:rPr>
            <w:rStyle w:val="Hyperlink"/>
            <w:color w:val="auto"/>
            <w:sz w:val="26"/>
            <w:szCs w:val="28"/>
            <w:u w:val="none"/>
            <w:rtl/>
          </w:rPr>
          <w:t>משכנתא במכר שקדם</w:t>
        </w:r>
      </w:hyperlink>
      <w:r w:rsidR="00A05A85" w:rsidRPr="007E7C40">
        <w:rPr>
          <w:rStyle w:val="Hyperlink"/>
          <w:color w:val="auto"/>
          <w:sz w:val="26"/>
          <w:szCs w:val="28"/>
          <w:u w:val="none"/>
          <w:rtl/>
        </w:rPr>
        <w:t xml:space="preserve"> | </w:t>
      </w:r>
      <w:hyperlink w:anchor="_Toc516159188" w:history="1">
        <w:r w:rsidR="00DB1BA3" w:rsidRPr="007E7C40">
          <w:rPr>
            <w:rStyle w:val="Hyperlink"/>
            <w:color w:val="auto"/>
            <w:sz w:val="26"/>
            <w:szCs w:val="28"/>
            <w:u w:val="none"/>
            <w:rtl/>
          </w:rPr>
          <w:t>אם הולכים אחר המנהג</w:t>
        </w:r>
      </w:hyperlink>
      <w:r w:rsidR="00A05A85" w:rsidRPr="007E7C40">
        <w:rPr>
          <w:rStyle w:val="Hyperlink"/>
          <w:color w:val="auto"/>
          <w:sz w:val="26"/>
          <w:szCs w:val="28"/>
          <w:u w:val="none"/>
          <w:rtl/>
        </w:rPr>
        <w:t xml:space="preserve"> | </w:t>
      </w:r>
      <w:hyperlink w:anchor="_Toc516159189" w:history="1">
        <w:r w:rsidR="00DB1BA3" w:rsidRPr="007E7C40">
          <w:rPr>
            <w:rStyle w:val="Hyperlink"/>
            <w:color w:val="auto"/>
            <w:sz w:val="26"/>
            <w:szCs w:val="28"/>
            <w:u w:val="none"/>
            <w:rtl/>
          </w:rPr>
          <w:t>סתם משכנתא שתא</w:t>
        </w:r>
      </w:hyperlink>
      <w:r w:rsidR="00A05A85" w:rsidRPr="007E7C40">
        <w:rPr>
          <w:rStyle w:val="Hyperlink"/>
          <w:color w:val="auto"/>
          <w:sz w:val="26"/>
          <w:szCs w:val="28"/>
          <w:u w:val="none"/>
          <w:rtl/>
        </w:rPr>
        <w:t xml:space="preserve"> | </w:t>
      </w:r>
      <w:hyperlink w:anchor="_Toc516159190" w:history="1">
        <w:r w:rsidR="00DB1BA3" w:rsidRPr="007E7C40">
          <w:rPr>
            <w:rStyle w:val="Hyperlink"/>
            <w:color w:val="auto"/>
            <w:sz w:val="26"/>
            <w:szCs w:val="28"/>
            <w:u w:val="none"/>
            <w:rtl/>
          </w:rPr>
          <w:t>אתרא דמסלקי רק בזמן קצוב</w:t>
        </w:r>
      </w:hyperlink>
      <w:r w:rsidR="00A05A85" w:rsidRPr="007E7C40">
        <w:rPr>
          <w:rStyle w:val="Hyperlink"/>
          <w:color w:val="auto"/>
          <w:sz w:val="26"/>
          <w:szCs w:val="28"/>
          <w:u w:val="none"/>
          <w:rtl/>
        </w:rPr>
        <w:t xml:space="preserve"> | </w:t>
      </w:r>
      <w:hyperlink w:anchor="_Toc516159191" w:history="1">
        <w:r w:rsidR="00DB1BA3" w:rsidRPr="007E7C40">
          <w:rPr>
            <w:rStyle w:val="Hyperlink"/>
            <w:color w:val="auto"/>
            <w:sz w:val="26"/>
            <w:szCs w:val="28"/>
            <w:u w:val="none"/>
            <w:rtl/>
          </w:rPr>
          <w:t>לא תמכרנה אלא לי</w:t>
        </w:r>
      </w:hyperlink>
      <w:r w:rsidR="00A05A85" w:rsidRPr="007E7C40">
        <w:rPr>
          <w:rStyle w:val="Hyperlink"/>
          <w:color w:val="auto"/>
          <w:sz w:val="26"/>
          <w:szCs w:val="28"/>
          <w:u w:val="none"/>
          <w:rtl/>
        </w:rPr>
        <w:t xml:space="preserve"> | </w:t>
      </w:r>
      <w:hyperlink w:anchor="_Toc516159192" w:history="1">
        <w:r w:rsidR="00DB1BA3" w:rsidRPr="007E7C40">
          <w:rPr>
            <w:rStyle w:val="Hyperlink"/>
            <w:color w:val="auto"/>
            <w:sz w:val="26"/>
            <w:szCs w:val="28"/>
            <w:u w:val="none"/>
            <w:rtl/>
          </w:rPr>
          <w:t>דינא דבר מצרא במשכון</w:t>
        </w:r>
      </w:hyperlink>
      <w:r w:rsidR="00A05A85" w:rsidRPr="007E7C40">
        <w:rPr>
          <w:rStyle w:val="Hyperlink"/>
          <w:color w:val="auto"/>
          <w:sz w:val="26"/>
          <w:szCs w:val="28"/>
          <w:u w:val="none"/>
          <w:rtl/>
        </w:rPr>
        <w:t xml:space="preserve"> | </w:t>
      </w:r>
      <w:hyperlink w:anchor="_Toc516159193" w:history="1">
        <w:r w:rsidR="00DB1BA3" w:rsidRPr="007E7C40">
          <w:rPr>
            <w:rStyle w:val="Hyperlink"/>
            <w:color w:val="auto"/>
            <w:sz w:val="26"/>
            <w:szCs w:val="28"/>
            <w:u w:val="none"/>
            <w:rtl/>
          </w:rPr>
          <w:t>גוי שמשכן בית לישראל וחזר ומכרו לישראל אחר</w:t>
        </w:r>
      </w:hyperlink>
      <w:r w:rsidR="00A05A85" w:rsidRPr="007E7C40">
        <w:rPr>
          <w:rStyle w:val="Hyperlink"/>
          <w:color w:val="auto"/>
          <w:sz w:val="26"/>
          <w:szCs w:val="28"/>
          <w:u w:val="none"/>
          <w:rtl/>
        </w:rPr>
        <w:t xml:space="preserve"> | </w:t>
      </w:r>
      <w:hyperlink w:anchor="_Toc516159194" w:history="1">
        <w:r w:rsidR="00DB1BA3" w:rsidRPr="007E7C40">
          <w:rPr>
            <w:rStyle w:val="Hyperlink"/>
            <w:color w:val="auto"/>
            <w:sz w:val="26"/>
            <w:szCs w:val="28"/>
            <w:u w:val="none"/>
            <w:rtl/>
          </w:rPr>
          <w:t>הנותן חורבתו לחברו</w:t>
        </w:r>
      </w:hyperlink>
      <w:r w:rsidR="00A05A85" w:rsidRPr="007E7C40">
        <w:rPr>
          <w:rStyle w:val="Hyperlink"/>
          <w:color w:val="auto"/>
          <w:sz w:val="26"/>
          <w:szCs w:val="28"/>
          <w:u w:val="none"/>
          <w:rtl/>
        </w:rPr>
        <w:t xml:space="preserve"> | </w:t>
      </w:r>
      <w:hyperlink w:anchor="_Toc516159195" w:history="1">
        <w:r w:rsidR="00DB1BA3" w:rsidRPr="007E7C40">
          <w:rPr>
            <w:rStyle w:val="Hyperlink"/>
            <w:color w:val="auto"/>
            <w:sz w:val="26"/>
            <w:szCs w:val="28"/>
            <w:u w:val="none"/>
            <w:rtl/>
          </w:rPr>
          <w:t>מי משלם את המס על הקרקע</w:t>
        </w:r>
      </w:hyperlink>
      <w:r w:rsidR="00A05A85" w:rsidRPr="007E7C40">
        <w:rPr>
          <w:rStyle w:val="Hyperlink"/>
          <w:color w:val="auto"/>
          <w:sz w:val="26"/>
          <w:szCs w:val="28"/>
          <w:u w:val="none"/>
          <w:rtl/>
        </w:rPr>
        <w:t xml:space="preserve"> | </w:t>
      </w:r>
      <w:hyperlink w:anchor="_Toc516159196" w:history="1">
        <w:r w:rsidR="00DB1BA3" w:rsidRPr="007E7C40">
          <w:rPr>
            <w:rStyle w:val="Hyperlink"/>
            <w:color w:val="auto"/>
            <w:sz w:val="26"/>
            <w:szCs w:val="28"/>
            <w:u w:val="none"/>
            <w:rtl/>
          </w:rPr>
          <w:t>הממשכן שדה שאינה שלו</w:t>
        </w:r>
      </w:hyperlink>
      <w:r w:rsidR="00A05A85" w:rsidRPr="007E7C40">
        <w:rPr>
          <w:rStyle w:val="Hyperlink"/>
          <w:color w:val="auto"/>
          <w:sz w:val="26"/>
          <w:szCs w:val="28"/>
          <w:u w:val="none"/>
          <w:rtl/>
        </w:rPr>
        <w:t xml:space="preserve"> | </w:t>
      </w:r>
      <w:hyperlink w:anchor="_Toc516159197" w:history="1">
        <w:r w:rsidR="00DB1BA3" w:rsidRPr="007E7C40">
          <w:rPr>
            <w:rStyle w:val="Hyperlink"/>
            <w:color w:val="auto"/>
            <w:sz w:val="26"/>
            <w:szCs w:val="28"/>
            <w:u w:val="none"/>
            <w:rtl/>
          </w:rPr>
          <w:t>האם אחריות טעות סופר בציור הנ"ל</w:t>
        </w:r>
      </w:hyperlink>
    </w:p>
    <w:p w14:paraId="65E089DC" w14:textId="77777777" w:rsidR="00DB1BA3" w:rsidRPr="007E7C40" w:rsidRDefault="00A05A85" w:rsidP="003F14B9">
      <w:pPr>
        <w:pStyle w:val="TOC1"/>
        <w:rPr>
          <w:rFonts w:eastAsiaTheme="minorEastAsia"/>
          <w:b w:val="0"/>
          <w:bCs w:val="0"/>
          <w:sz w:val="26"/>
          <w:szCs w:val="26"/>
          <w:rtl/>
        </w:rPr>
      </w:pPr>
      <w:r w:rsidRPr="007E7C40">
        <w:rPr>
          <w:rStyle w:val="Hyperlink"/>
          <w:rFonts w:hint="cs"/>
          <w:color w:val="auto"/>
          <w:sz w:val="32"/>
          <w:szCs w:val="32"/>
          <w:u w:val="none"/>
          <w:rtl/>
        </w:rPr>
        <w:t>סימן קע"</w:t>
      </w:r>
      <w:r w:rsidR="0039230C">
        <w:rPr>
          <w:rStyle w:val="Hyperlink"/>
          <w:rFonts w:hint="cs"/>
          <w:color w:val="auto"/>
          <w:sz w:val="32"/>
          <w:szCs w:val="32"/>
          <w:u w:val="none"/>
          <w:rtl/>
        </w:rPr>
        <w:t>ג</w:t>
      </w:r>
      <w:r w:rsidRPr="007E7C40">
        <w:rPr>
          <w:rStyle w:val="Hyperlink"/>
          <w:rFonts w:hint="cs"/>
          <w:color w:val="auto"/>
          <w:sz w:val="32"/>
          <w:szCs w:val="32"/>
          <w:u w:val="none"/>
          <w:rtl/>
        </w:rPr>
        <w:t xml:space="preserve"> - </w:t>
      </w:r>
      <w:hyperlink w:anchor="_Toc516159199" w:history="1">
        <w:r w:rsidR="003F14B9">
          <w:rPr>
            <w:rStyle w:val="Hyperlink"/>
            <w:rFonts w:hint="cs"/>
            <w:color w:val="auto"/>
            <w:sz w:val="32"/>
            <w:szCs w:val="32"/>
            <w:u w:val="none"/>
            <w:rtl/>
          </w:rPr>
          <w:t>דיני ריבית במכר</w:t>
        </w:r>
        <w:r w:rsidR="00DB1BA3" w:rsidRPr="007E7C40">
          <w:rPr>
            <w:rStyle w:val="Hyperlink"/>
            <w:color w:val="auto"/>
            <w:sz w:val="32"/>
            <w:szCs w:val="32"/>
            <w:u w:val="none"/>
            <w:rtl/>
          </w:rPr>
          <w:t xml:space="preserve"> </w:t>
        </w:r>
      </w:hyperlink>
    </w:p>
    <w:p w14:paraId="7215A7B1" w14:textId="77777777" w:rsidR="00DB1BA3" w:rsidRPr="007E7C40" w:rsidRDefault="00000000" w:rsidP="00A05A85">
      <w:pPr>
        <w:pStyle w:val="TOC2"/>
        <w:rPr>
          <w:rFonts w:eastAsiaTheme="minorEastAsia"/>
          <w:sz w:val="26"/>
          <w:szCs w:val="26"/>
          <w:rtl/>
        </w:rPr>
      </w:pPr>
      <w:hyperlink w:anchor="_Toc516159200" w:history="1">
        <w:r w:rsidR="00DB1BA3" w:rsidRPr="007E7C40">
          <w:rPr>
            <w:rStyle w:val="Hyperlink"/>
            <w:color w:val="auto"/>
            <w:sz w:val="26"/>
            <w:szCs w:val="28"/>
            <w:u w:val="none"/>
            <w:rtl/>
          </w:rPr>
          <w:t>ריבית דרך מכר</w:t>
        </w:r>
      </w:hyperlink>
      <w:r w:rsidR="00A05A85" w:rsidRPr="007E7C40">
        <w:rPr>
          <w:rStyle w:val="Hyperlink"/>
          <w:color w:val="auto"/>
          <w:sz w:val="26"/>
          <w:szCs w:val="28"/>
          <w:u w:val="none"/>
          <w:rtl/>
        </w:rPr>
        <w:t xml:space="preserve"> | </w:t>
      </w:r>
      <w:hyperlink w:anchor="_Toc516159201" w:history="1">
        <w:r w:rsidR="00DB1BA3" w:rsidRPr="007E7C40">
          <w:rPr>
            <w:rStyle w:val="Hyperlink"/>
            <w:color w:val="auto"/>
            <w:sz w:val="26"/>
            <w:szCs w:val="28"/>
            <w:u w:val="none"/>
            <w:rtl/>
          </w:rPr>
          <w:t>קיצור שיטות הראשונים בדין טרשא</w:t>
        </w:r>
      </w:hyperlink>
      <w:r w:rsidR="00A05A85" w:rsidRPr="007E7C40">
        <w:rPr>
          <w:rStyle w:val="Hyperlink"/>
          <w:color w:val="auto"/>
          <w:sz w:val="26"/>
          <w:szCs w:val="28"/>
          <w:u w:val="none"/>
          <w:rtl/>
        </w:rPr>
        <w:t xml:space="preserve"> | </w:t>
      </w:r>
      <w:hyperlink w:anchor="_Toc516159202" w:history="1">
        <w:r w:rsidR="00DB1BA3" w:rsidRPr="007E7C40">
          <w:rPr>
            <w:rStyle w:val="Hyperlink"/>
            <w:color w:val="auto"/>
            <w:sz w:val="26"/>
            <w:szCs w:val="28"/>
            <w:u w:val="none"/>
            <w:rtl/>
          </w:rPr>
          <w:t>פסק ההלכה בדין טרשא</w:t>
        </w:r>
      </w:hyperlink>
      <w:r w:rsidR="00A05A85" w:rsidRPr="007E7C40">
        <w:rPr>
          <w:rStyle w:val="Hyperlink"/>
          <w:color w:val="auto"/>
          <w:sz w:val="26"/>
          <w:szCs w:val="28"/>
          <w:u w:val="none"/>
          <w:rtl/>
        </w:rPr>
        <w:t xml:space="preserve"> | </w:t>
      </w:r>
      <w:hyperlink w:anchor="_Toc516159203" w:history="1">
        <w:r w:rsidR="00DB1BA3" w:rsidRPr="007E7C40">
          <w:rPr>
            <w:rStyle w:val="Hyperlink"/>
            <w:color w:val="auto"/>
            <w:sz w:val="26"/>
            <w:szCs w:val="28"/>
            <w:u w:val="none"/>
            <w:rtl/>
          </w:rPr>
          <w:t>דינו של הרמב"ם (פ"ח ה"ד)</w:t>
        </w:r>
      </w:hyperlink>
      <w:r w:rsidR="00A05A85" w:rsidRPr="007E7C40">
        <w:rPr>
          <w:rStyle w:val="Hyperlink"/>
          <w:color w:val="auto"/>
          <w:sz w:val="26"/>
          <w:szCs w:val="28"/>
          <w:u w:val="none"/>
          <w:rtl/>
        </w:rPr>
        <w:t xml:space="preserve"> | </w:t>
      </w:r>
      <w:hyperlink w:anchor="_Toc516159204" w:history="1">
        <w:r w:rsidR="00DB1BA3" w:rsidRPr="007E7C40">
          <w:rPr>
            <w:rStyle w:val="Hyperlink"/>
            <w:color w:val="auto"/>
            <w:sz w:val="26"/>
            <w:szCs w:val="28"/>
            <w:u w:val="none"/>
            <w:rtl/>
          </w:rPr>
          <w:t>הוזלה בשביל לשלם מיד</w:t>
        </w:r>
      </w:hyperlink>
      <w:r w:rsidR="00A05A85" w:rsidRPr="007E7C40">
        <w:rPr>
          <w:rStyle w:val="Hyperlink"/>
          <w:color w:val="auto"/>
          <w:sz w:val="26"/>
          <w:szCs w:val="28"/>
          <w:u w:val="none"/>
          <w:rtl/>
        </w:rPr>
        <w:t xml:space="preserve"> | </w:t>
      </w:r>
      <w:hyperlink w:anchor="_Toc516159205" w:history="1">
        <w:r w:rsidR="00DB1BA3" w:rsidRPr="007E7C40">
          <w:rPr>
            <w:rStyle w:val="Hyperlink"/>
            <w:color w:val="auto"/>
            <w:sz w:val="26"/>
            <w:szCs w:val="28"/>
            <w:u w:val="none"/>
            <w:rtl/>
          </w:rPr>
          <w:t>מכירת שטר חוב</w:t>
        </w:r>
      </w:hyperlink>
      <w:r w:rsidR="00A05A85" w:rsidRPr="007E7C40">
        <w:rPr>
          <w:rStyle w:val="Hyperlink"/>
          <w:color w:val="auto"/>
          <w:sz w:val="26"/>
          <w:szCs w:val="28"/>
          <w:u w:val="none"/>
          <w:rtl/>
        </w:rPr>
        <w:t xml:space="preserve"> | </w:t>
      </w:r>
      <w:hyperlink w:anchor="_Toc516159206" w:history="1">
        <w:r w:rsidR="00DB1BA3" w:rsidRPr="007E7C40">
          <w:rPr>
            <w:rStyle w:val="Hyperlink"/>
            <w:color w:val="auto"/>
            <w:sz w:val="26"/>
            <w:szCs w:val="28"/>
            <w:u w:val="none"/>
            <w:rtl/>
          </w:rPr>
          <w:t>שילם פחות מהחוב לאדם שיפרע חובו</w:t>
        </w:r>
      </w:hyperlink>
      <w:r w:rsidR="00A05A85" w:rsidRPr="007E7C40">
        <w:rPr>
          <w:rStyle w:val="Hyperlink"/>
          <w:color w:val="auto"/>
          <w:sz w:val="26"/>
          <w:szCs w:val="28"/>
          <w:u w:val="none"/>
          <w:rtl/>
        </w:rPr>
        <w:t xml:space="preserve"> | </w:t>
      </w:r>
      <w:hyperlink w:anchor="_Toc516159207" w:history="1">
        <w:r w:rsidR="00DB1BA3" w:rsidRPr="007E7C40">
          <w:rPr>
            <w:rStyle w:val="Hyperlink"/>
            <w:color w:val="auto"/>
            <w:sz w:val="26"/>
            <w:szCs w:val="28"/>
            <w:u w:val="none"/>
            <w:rtl/>
          </w:rPr>
          <w:t>מכירת חוב עזר היין והבשר</w:t>
        </w:r>
      </w:hyperlink>
      <w:r w:rsidR="00A05A85" w:rsidRPr="007E7C40">
        <w:rPr>
          <w:rStyle w:val="Hyperlink"/>
          <w:color w:val="auto"/>
          <w:sz w:val="26"/>
          <w:szCs w:val="28"/>
          <w:u w:val="none"/>
          <w:rtl/>
        </w:rPr>
        <w:t xml:space="preserve"> | </w:t>
      </w:r>
      <w:hyperlink w:anchor="_Toc516159208" w:history="1">
        <w:r w:rsidR="00DB1BA3" w:rsidRPr="007E7C40">
          <w:rPr>
            <w:rStyle w:val="Hyperlink"/>
            <w:color w:val="auto"/>
            <w:sz w:val="26"/>
            <w:szCs w:val="28"/>
            <w:u w:val="none"/>
            <w:rtl/>
          </w:rPr>
          <w:t>קניית מטבע משולחני</w:t>
        </w:r>
      </w:hyperlink>
      <w:r w:rsidR="00A05A85" w:rsidRPr="007E7C40">
        <w:rPr>
          <w:rStyle w:val="Hyperlink"/>
          <w:color w:val="auto"/>
          <w:sz w:val="26"/>
          <w:szCs w:val="28"/>
          <w:u w:val="none"/>
          <w:rtl/>
        </w:rPr>
        <w:t xml:space="preserve"> | </w:t>
      </w:r>
      <w:hyperlink w:anchor="_Toc516159209" w:history="1">
        <w:r w:rsidR="00DB1BA3" w:rsidRPr="007E7C40">
          <w:rPr>
            <w:rStyle w:val="Hyperlink"/>
            <w:color w:val="auto"/>
            <w:sz w:val="26"/>
            <w:szCs w:val="28"/>
            <w:u w:val="none"/>
            <w:rtl/>
          </w:rPr>
          <w:t>בכה"ג אם יש לו מקצת</w:t>
        </w:r>
      </w:hyperlink>
      <w:r w:rsidR="00A05A85" w:rsidRPr="007E7C40">
        <w:rPr>
          <w:rStyle w:val="Hyperlink"/>
          <w:color w:val="auto"/>
          <w:sz w:val="26"/>
          <w:szCs w:val="28"/>
          <w:u w:val="none"/>
          <w:rtl/>
        </w:rPr>
        <w:t xml:space="preserve"> | </w:t>
      </w:r>
      <w:hyperlink w:anchor="_Toc516159210" w:history="1">
        <w:r w:rsidR="00DB1BA3" w:rsidRPr="007E7C40">
          <w:rPr>
            <w:rStyle w:val="Hyperlink"/>
            <w:color w:val="auto"/>
            <w:sz w:val="26"/>
            <w:szCs w:val="28"/>
            <w:u w:val="none"/>
            <w:rtl/>
          </w:rPr>
          <w:t>פסיקה בהוזלה (קיראי)</w:t>
        </w:r>
      </w:hyperlink>
      <w:r w:rsidR="00A05A85" w:rsidRPr="007E7C40">
        <w:rPr>
          <w:rStyle w:val="Hyperlink"/>
          <w:color w:val="auto"/>
          <w:sz w:val="26"/>
          <w:szCs w:val="28"/>
          <w:u w:val="none"/>
          <w:rtl/>
        </w:rPr>
        <w:t xml:space="preserve"> | </w:t>
      </w:r>
      <w:hyperlink w:anchor="_Toc516159211" w:history="1">
        <w:r w:rsidR="00DB1BA3" w:rsidRPr="007E7C40">
          <w:rPr>
            <w:rStyle w:val="Hyperlink"/>
            <w:color w:val="auto"/>
            <w:sz w:val="26"/>
            <w:szCs w:val="28"/>
            <w:u w:val="none"/>
            <w:rtl/>
          </w:rPr>
          <w:t>פסיקה בזול בדבר שאין שומתו ידוע</w:t>
        </w:r>
      </w:hyperlink>
      <w:r w:rsidR="00A05A85" w:rsidRPr="007E7C40">
        <w:rPr>
          <w:rStyle w:val="Hyperlink"/>
          <w:color w:val="auto"/>
          <w:sz w:val="26"/>
          <w:szCs w:val="28"/>
          <w:u w:val="none"/>
          <w:rtl/>
        </w:rPr>
        <w:t xml:space="preserve"> | </w:t>
      </w:r>
      <w:hyperlink w:anchor="_Toc516159212" w:history="1">
        <w:r w:rsidR="00DB1BA3" w:rsidRPr="007E7C40">
          <w:rPr>
            <w:rStyle w:val="Hyperlink"/>
            <w:color w:val="auto"/>
            <w:sz w:val="26"/>
            <w:szCs w:val="28"/>
            <w:u w:val="none"/>
            <w:rtl/>
          </w:rPr>
          <w:t>פסיקה על דלועים (גינאי)</w:t>
        </w:r>
      </w:hyperlink>
      <w:r w:rsidR="00A05A85" w:rsidRPr="007E7C40">
        <w:rPr>
          <w:rStyle w:val="Hyperlink"/>
          <w:color w:val="auto"/>
          <w:sz w:val="26"/>
          <w:szCs w:val="28"/>
          <w:u w:val="none"/>
          <w:rtl/>
        </w:rPr>
        <w:t xml:space="preserve"> | </w:t>
      </w:r>
      <w:hyperlink w:anchor="_Toc516159213" w:history="1">
        <w:r w:rsidR="00DB1BA3" w:rsidRPr="007E7C40">
          <w:rPr>
            <w:rStyle w:val="Hyperlink"/>
            <w:color w:val="auto"/>
            <w:sz w:val="26"/>
            <w:szCs w:val="28"/>
            <w:u w:val="none"/>
            <w:rtl/>
          </w:rPr>
          <w:t>מה שעיזי חולבות מכור לך</w:t>
        </w:r>
      </w:hyperlink>
      <w:r w:rsidR="00A05A85" w:rsidRPr="007E7C40">
        <w:rPr>
          <w:rStyle w:val="Hyperlink"/>
          <w:color w:val="auto"/>
          <w:sz w:val="26"/>
          <w:szCs w:val="28"/>
          <w:u w:val="none"/>
          <w:rtl/>
        </w:rPr>
        <w:t xml:space="preserve"> | </w:t>
      </w:r>
      <w:hyperlink w:anchor="_Toc516159214" w:history="1">
        <w:r w:rsidR="00DB1BA3" w:rsidRPr="007E7C40">
          <w:rPr>
            <w:rStyle w:val="Hyperlink"/>
            <w:color w:val="auto"/>
            <w:sz w:val="26"/>
            <w:szCs w:val="28"/>
            <w:u w:val="none"/>
            <w:rtl/>
          </w:rPr>
          <w:t>דין פרדיסא</w:t>
        </w:r>
      </w:hyperlink>
      <w:r w:rsidR="00A05A85" w:rsidRPr="007E7C40">
        <w:rPr>
          <w:rStyle w:val="Hyperlink"/>
          <w:color w:val="auto"/>
          <w:sz w:val="26"/>
          <w:szCs w:val="28"/>
          <w:u w:val="none"/>
          <w:rtl/>
        </w:rPr>
        <w:t xml:space="preserve"> | </w:t>
      </w:r>
      <w:hyperlink w:anchor="_Toc516159215" w:history="1">
        <w:r w:rsidR="00DB1BA3" w:rsidRPr="007E7C40">
          <w:rPr>
            <w:rStyle w:val="Hyperlink"/>
            <w:color w:val="auto"/>
            <w:sz w:val="26"/>
            <w:szCs w:val="28"/>
            <w:u w:val="none"/>
            <w:rtl/>
          </w:rPr>
          <w:t>מודי רב בתורי דנפיש פסידייהו</w:t>
        </w:r>
      </w:hyperlink>
      <w:r w:rsidR="00A05A85" w:rsidRPr="007E7C40">
        <w:rPr>
          <w:rStyle w:val="Hyperlink"/>
          <w:color w:val="auto"/>
          <w:sz w:val="26"/>
          <w:szCs w:val="28"/>
          <w:u w:val="none"/>
          <w:rtl/>
        </w:rPr>
        <w:t xml:space="preserve"> | </w:t>
      </w:r>
      <w:hyperlink w:anchor="_Toc516159216" w:history="1">
        <w:r w:rsidR="00DB1BA3" w:rsidRPr="007E7C40">
          <w:rPr>
            <w:rStyle w:val="Hyperlink"/>
            <w:color w:val="auto"/>
            <w:sz w:val="26"/>
            <w:szCs w:val="28"/>
            <w:u w:val="none"/>
            <w:rtl/>
          </w:rPr>
          <w:t>הנהו דשבשי שיבשי</w:t>
        </w:r>
      </w:hyperlink>
      <w:r w:rsidR="00A05A85" w:rsidRPr="007E7C40">
        <w:rPr>
          <w:rStyle w:val="Hyperlink"/>
          <w:color w:val="auto"/>
          <w:sz w:val="26"/>
          <w:szCs w:val="28"/>
          <w:u w:val="none"/>
          <w:rtl/>
        </w:rPr>
        <w:t xml:space="preserve"> | </w:t>
      </w:r>
      <w:hyperlink w:anchor="_Toc516159217" w:history="1">
        <w:r w:rsidR="00DB1BA3" w:rsidRPr="007E7C40">
          <w:rPr>
            <w:rStyle w:val="Hyperlink"/>
            <w:color w:val="auto"/>
            <w:sz w:val="26"/>
            <w:szCs w:val="28"/>
            <w:u w:val="none"/>
            <w:rtl/>
          </w:rPr>
          <w:t>מנטרי באגי</w:t>
        </w:r>
      </w:hyperlink>
      <w:r w:rsidR="00A05A85" w:rsidRPr="007E7C40">
        <w:rPr>
          <w:rStyle w:val="Hyperlink"/>
          <w:color w:val="auto"/>
          <w:sz w:val="26"/>
          <w:szCs w:val="28"/>
          <w:u w:val="none"/>
          <w:rtl/>
        </w:rPr>
        <w:t xml:space="preserve"> | </w:t>
      </w:r>
      <w:hyperlink w:anchor="_Toc516159218" w:history="1">
        <w:r w:rsidR="00DB1BA3" w:rsidRPr="007E7C40">
          <w:rPr>
            <w:rStyle w:val="Hyperlink"/>
            <w:color w:val="auto"/>
            <w:sz w:val="26"/>
            <w:szCs w:val="28"/>
            <w:u w:val="none"/>
            <w:rtl/>
          </w:rPr>
          <w:t>דיני הקדמת מעות על יין</w:t>
        </w:r>
      </w:hyperlink>
      <w:r w:rsidR="00A05A85" w:rsidRPr="007E7C40">
        <w:rPr>
          <w:rStyle w:val="Hyperlink"/>
          <w:color w:val="auto"/>
          <w:sz w:val="26"/>
          <w:szCs w:val="28"/>
          <w:u w:val="none"/>
          <w:rtl/>
        </w:rPr>
        <w:t xml:space="preserve"> | </w:t>
      </w:r>
      <w:hyperlink w:anchor="_Toc516159219" w:history="1">
        <w:r w:rsidR="00DB1BA3" w:rsidRPr="007E7C40">
          <w:rPr>
            <w:rStyle w:val="Hyperlink"/>
            <w:color w:val="auto"/>
            <w:sz w:val="26"/>
            <w:szCs w:val="28"/>
            <w:u w:val="none"/>
            <w:rtl/>
          </w:rPr>
          <w:t>עד טבת או עד ניסן</w:t>
        </w:r>
      </w:hyperlink>
      <w:r w:rsidR="00A05A85" w:rsidRPr="007E7C40">
        <w:rPr>
          <w:rStyle w:val="Hyperlink"/>
          <w:color w:val="auto"/>
          <w:sz w:val="26"/>
          <w:szCs w:val="28"/>
          <w:u w:val="none"/>
          <w:rtl/>
        </w:rPr>
        <w:t xml:space="preserve"> | </w:t>
      </w:r>
      <w:hyperlink w:anchor="_Toc516159220" w:history="1">
        <w:r w:rsidR="00DB1BA3" w:rsidRPr="007E7C40">
          <w:rPr>
            <w:rStyle w:val="Hyperlink"/>
            <w:color w:val="auto"/>
            <w:sz w:val="26"/>
            <w:szCs w:val="28"/>
            <w:u w:val="none"/>
            <w:rtl/>
          </w:rPr>
          <w:t>קבלת אחריות הפסדים אחרים על יין</w:t>
        </w:r>
      </w:hyperlink>
      <w:r w:rsidR="00A05A85" w:rsidRPr="007E7C40">
        <w:rPr>
          <w:rStyle w:val="Hyperlink"/>
          <w:color w:val="auto"/>
          <w:sz w:val="26"/>
          <w:szCs w:val="28"/>
          <w:u w:val="none"/>
          <w:rtl/>
        </w:rPr>
        <w:t xml:space="preserve"> | </w:t>
      </w:r>
      <w:hyperlink w:anchor="_Toc516159221" w:history="1">
        <w:r w:rsidR="00DB1BA3" w:rsidRPr="007E7C40">
          <w:rPr>
            <w:rStyle w:val="Hyperlink"/>
            <w:color w:val="auto"/>
            <w:sz w:val="26"/>
            <w:szCs w:val="28"/>
            <w:u w:val="none"/>
            <w:rtl/>
          </w:rPr>
          <w:t>דין הרמב"ם במוכר חבית בשני זוז</w:t>
        </w:r>
      </w:hyperlink>
      <w:r w:rsidR="00A05A85" w:rsidRPr="007E7C40">
        <w:rPr>
          <w:rStyle w:val="Hyperlink"/>
          <w:color w:val="auto"/>
          <w:sz w:val="26"/>
          <w:szCs w:val="28"/>
          <w:u w:val="none"/>
          <w:rtl/>
        </w:rPr>
        <w:t xml:space="preserve"> | </w:t>
      </w:r>
      <w:hyperlink w:anchor="_Toc516159222" w:history="1">
        <w:r w:rsidR="00DB1BA3" w:rsidRPr="007E7C40">
          <w:rPr>
            <w:rStyle w:val="Hyperlink"/>
            <w:color w:val="auto"/>
            <w:sz w:val="26"/>
            <w:szCs w:val="28"/>
            <w:u w:val="none"/>
            <w:rtl/>
          </w:rPr>
          <w:t>המוליך חבילה ממקום למקום</w:t>
        </w:r>
      </w:hyperlink>
      <w:r w:rsidR="00A05A85" w:rsidRPr="007E7C40">
        <w:rPr>
          <w:rStyle w:val="Hyperlink"/>
          <w:color w:val="auto"/>
          <w:sz w:val="26"/>
          <w:szCs w:val="28"/>
          <w:u w:val="none"/>
          <w:rtl/>
        </w:rPr>
        <w:t xml:space="preserve"> | </w:t>
      </w:r>
      <w:hyperlink w:anchor="_Toc516159223" w:history="1">
        <w:r w:rsidR="00DB1BA3" w:rsidRPr="007E7C40">
          <w:rPr>
            <w:rStyle w:val="Hyperlink"/>
            <w:color w:val="auto"/>
            <w:sz w:val="26"/>
            <w:szCs w:val="28"/>
            <w:u w:val="none"/>
            <w:rtl/>
          </w:rPr>
          <w:t>אם צריך ליתן שכר עמלו ומזונו</w:t>
        </w:r>
      </w:hyperlink>
      <w:r w:rsidR="00A05A85" w:rsidRPr="007E7C40">
        <w:rPr>
          <w:rStyle w:val="Hyperlink"/>
          <w:color w:val="auto"/>
          <w:sz w:val="26"/>
          <w:szCs w:val="28"/>
          <w:u w:val="none"/>
          <w:rtl/>
        </w:rPr>
        <w:t xml:space="preserve"> | </w:t>
      </w:r>
      <w:hyperlink w:anchor="_Toc516159224" w:history="1">
        <w:r w:rsidR="00DB1BA3" w:rsidRPr="007E7C40">
          <w:rPr>
            <w:rStyle w:val="Hyperlink"/>
            <w:color w:val="auto"/>
            <w:sz w:val="26"/>
            <w:szCs w:val="28"/>
            <w:u w:val="none"/>
            <w:rtl/>
          </w:rPr>
          <w:t>חמרים המוליכים תבואה</w:t>
        </w:r>
      </w:hyperlink>
      <w:r w:rsidR="00A05A85" w:rsidRPr="007E7C40">
        <w:rPr>
          <w:rStyle w:val="Hyperlink"/>
          <w:color w:val="auto"/>
          <w:sz w:val="26"/>
          <w:szCs w:val="28"/>
          <w:u w:val="none"/>
          <w:rtl/>
        </w:rPr>
        <w:t xml:space="preserve"> | </w:t>
      </w:r>
      <w:hyperlink w:anchor="_Toc516159225" w:history="1">
        <w:r w:rsidR="00DB1BA3" w:rsidRPr="007E7C40">
          <w:rPr>
            <w:rStyle w:val="Hyperlink"/>
            <w:color w:val="auto"/>
            <w:sz w:val="26"/>
            <w:szCs w:val="28"/>
            <w:u w:val="none"/>
            <w:rtl/>
          </w:rPr>
          <w:t>מגלו להו תרעא ומוזלי גבייהו</w:t>
        </w:r>
      </w:hyperlink>
      <w:r w:rsidR="00A05A85" w:rsidRPr="007E7C40">
        <w:rPr>
          <w:rStyle w:val="Hyperlink"/>
          <w:color w:val="auto"/>
          <w:sz w:val="26"/>
          <w:szCs w:val="28"/>
          <w:u w:val="none"/>
          <w:rtl/>
        </w:rPr>
        <w:t xml:space="preserve"> | </w:t>
      </w:r>
      <w:hyperlink w:anchor="_Toc516159226" w:history="1">
        <w:r w:rsidR="00DB1BA3" w:rsidRPr="007E7C40">
          <w:rPr>
            <w:rStyle w:val="Hyperlink"/>
            <w:color w:val="auto"/>
            <w:sz w:val="26"/>
            <w:szCs w:val="28"/>
            <w:u w:val="none"/>
            <w:rtl/>
          </w:rPr>
          <w:t xml:space="preserve">לאדם חשוב אסור </w:t>
        </w:r>
        <w:r w:rsidR="00DB1BA3" w:rsidRPr="007E7C40">
          <w:rPr>
            <w:rStyle w:val="Hyperlink"/>
            <w:color w:val="auto"/>
            <w:sz w:val="26"/>
            <w:szCs w:val="28"/>
            <w:u w:val="none"/>
            <w:rtl/>
          </w:rPr>
          <w:lastRenderedPageBreak/>
          <w:t>לעשות כן</w:t>
        </w:r>
      </w:hyperlink>
      <w:r w:rsidR="00A05A85" w:rsidRPr="007E7C40">
        <w:rPr>
          <w:rStyle w:val="Hyperlink"/>
          <w:color w:val="auto"/>
          <w:sz w:val="26"/>
          <w:szCs w:val="28"/>
          <w:u w:val="none"/>
          <w:rtl/>
        </w:rPr>
        <w:t xml:space="preserve"> | </w:t>
      </w:r>
      <w:hyperlink w:anchor="_Toc516159227" w:history="1">
        <w:r w:rsidR="00DB1BA3" w:rsidRPr="007E7C40">
          <w:rPr>
            <w:rStyle w:val="Hyperlink"/>
            <w:color w:val="auto"/>
            <w:sz w:val="26"/>
            <w:szCs w:val="28"/>
            <w:u w:val="none"/>
            <w:rtl/>
          </w:rPr>
          <w:t>סאה בסאה לפרוע במקום היוקר</w:t>
        </w:r>
      </w:hyperlink>
      <w:r w:rsidR="00A05A85" w:rsidRPr="007E7C40">
        <w:rPr>
          <w:rStyle w:val="Hyperlink"/>
          <w:color w:val="auto"/>
          <w:sz w:val="26"/>
          <w:szCs w:val="28"/>
          <w:u w:val="none"/>
          <w:rtl/>
        </w:rPr>
        <w:t xml:space="preserve"> | </w:t>
      </w:r>
      <w:hyperlink w:anchor="_Toc516159228" w:history="1">
        <w:r w:rsidR="00DB1BA3" w:rsidRPr="007E7C40">
          <w:rPr>
            <w:rStyle w:val="Hyperlink"/>
            <w:color w:val="auto"/>
            <w:sz w:val="26"/>
            <w:szCs w:val="28"/>
            <w:u w:val="none"/>
            <w:rtl/>
          </w:rPr>
          <w:t>הלוואה באחריות המלווה</w:t>
        </w:r>
      </w:hyperlink>
      <w:r w:rsidR="00A05A85" w:rsidRPr="007E7C40">
        <w:rPr>
          <w:rStyle w:val="Hyperlink"/>
          <w:color w:val="auto"/>
          <w:sz w:val="26"/>
          <w:szCs w:val="28"/>
          <w:u w:val="none"/>
          <w:rtl/>
        </w:rPr>
        <w:t xml:space="preserve"> | </w:t>
      </w:r>
      <w:hyperlink w:anchor="_Toc516159229" w:history="1">
        <w:r w:rsidR="00DB1BA3" w:rsidRPr="007E7C40">
          <w:rPr>
            <w:rStyle w:val="Hyperlink"/>
            <w:color w:val="auto"/>
            <w:sz w:val="26"/>
            <w:szCs w:val="28"/>
            <w:u w:val="none"/>
            <w:rtl/>
          </w:rPr>
          <w:t>דרך היתר להלוואה בריבית ביריד</w:t>
        </w:r>
      </w:hyperlink>
      <w:r w:rsidR="00A05A85" w:rsidRPr="007E7C40">
        <w:rPr>
          <w:rStyle w:val="Hyperlink"/>
          <w:color w:val="auto"/>
          <w:sz w:val="26"/>
          <w:szCs w:val="28"/>
          <w:u w:val="none"/>
          <w:rtl/>
        </w:rPr>
        <w:t xml:space="preserve"> | </w:t>
      </w:r>
      <w:hyperlink w:anchor="_Toc516159230" w:history="1">
        <w:r w:rsidR="00DB1BA3" w:rsidRPr="007E7C40">
          <w:rPr>
            <w:rStyle w:val="Hyperlink"/>
            <w:color w:val="auto"/>
            <w:sz w:val="26"/>
            <w:szCs w:val="28"/>
            <w:u w:val="none"/>
            <w:rtl/>
          </w:rPr>
          <w:t>ביטוח מותר ואין בו משום ריבית</w:t>
        </w:r>
      </w:hyperlink>
    </w:p>
    <w:p w14:paraId="43CF2B49" w14:textId="77777777" w:rsidR="00DB1BA3" w:rsidRPr="007E7C40" w:rsidRDefault="00000000">
      <w:pPr>
        <w:pStyle w:val="TOC1"/>
        <w:rPr>
          <w:rFonts w:eastAsiaTheme="minorEastAsia"/>
          <w:b w:val="0"/>
          <w:bCs w:val="0"/>
          <w:sz w:val="26"/>
          <w:szCs w:val="26"/>
          <w:rtl/>
        </w:rPr>
      </w:pPr>
      <w:hyperlink w:anchor="_Toc516159231" w:history="1">
        <w:r w:rsidR="00DB1BA3" w:rsidRPr="007E7C40">
          <w:rPr>
            <w:rStyle w:val="Hyperlink"/>
            <w:color w:val="auto"/>
            <w:sz w:val="32"/>
            <w:szCs w:val="32"/>
            <w:u w:val="none"/>
            <w:rtl/>
          </w:rPr>
          <w:t>סימן קע"ד - אכילת פירות במכר שלא נחלט</w:t>
        </w:r>
      </w:hyperlink>
    </w:p>
    <w:p w14:paraId="7DBC5E44" w14:textId="77777777" w:rsidR="00DB1BA3" w:rsidRPr="007E7C40" w:rsidRDefault="00000000" w:rsidP="00A05A85">
      <w:pPr>
        <w:pStyle w:val="TOC2"/>
        <w:rPr>
          <w:rFonts w:eastAsiaTheme="minorEastAsia"/>
          <w:sz w:val="26"/>
          <w:szCs w:val="26"/>
          <w:rtl/>
        </w:rPr>
      </w:pPr>
      <w:hyperlink w:anchor="_Toc516159232" w:history="1">
        <w:r w:rsidR="00DB1BA3" w:rsidRPr="007E7C40">
          <w:rPr>
            <w:rStyle w:val="Hyperlink"/>
            <w:color w:val="auto"/>
            <w:sz w:val="26"/>
            <w:szCs w:val="28"/>
            <w:u w:val="none"/>
            <w:rtl/>
          </w:rPr>
          <w:t>מכר החוזר</w:t>
        </w:r>
      </w:hyperlink>
      <w:r w:rsidR="00A05A85" w:rsidRPr="007E7C40">
        <w:rPr>
          <w:rStyle w:val="Hyperlink"/>
          <w:color w:val="auto"/>
          <w:sz w:val="26"/>
          <w:szCs w:val="28"/>
          <w:u w:val="none"/>
          <w:rtl/>
        </w:rPr>
        <w:t xml:space="preserve"> | </w:t>
      </w:r>
      <w:hyperlink w:anchor="_Toc516159233" w:history="1">
        <w:r w:rsidR="00DB1BA3" w:rsidRPr="007E7C40">
          <w:rPr>
            <w:rStyle w:val="Hyperlink"/>
            <w:color w:val="auto"/>
            <w:sz w:val="26"/>
            <w:szCs w:val="28"/>
            <w:u w:val="none"/>
            <w:rtl/>
          </w:rPr>
          <w:t>תנאי גמור בקנין, לאחר המקח</w:t>
        </w:r>
      </w:hyperlink>
      <w:r w:rsidR="00A05A85" w:rsidRPr="007E7C40">
        <w:rPr>
          <w:rStyle w:val="Hyperlink"/>
          <w:color w:val="auto"/>
          <w:sz w:val="26"/>
          <w:szCs w:val="28"/>
          <w:u w:val="none"/>
          <w:rtl/>
        </w:rPr>
        <w:t xml:space="preserve"> | </w:t>
      </w:r>
      <w:hyperlink w:anchor="_Toc516159234" w:history="1">
        <w:r w:rsidR="00DB1BA3" w:rsidRPr="007E7C40">
          <w:rPr>
            <w:rStyle w:val="Hyperlink"/>
            <w:color w:val="auto"/>
            <w:sz w:val="26"/>
            <w:szCs w:val="28"/>
            <w:u w:val="none"/>
            <w:rtl/>
          </w:rPr>
          <w:t>את ונוולא אחי</w:t>
        </w:r>
      </w:hyperlink>
      <w:r w:rsidR="00A05A85" w:rsidRPr="007E7C40">
        <w:rPr>
          <w:rStyle w:val="Hyperlink"/>
          <w:color w:val="auto"/>
          <w:sz w:val="26"/>
          <w:szCs w:val="28"/>
          <w:u w:val="none"/>
          <w:rtl/>
        </w:rPr>
        <w:t xml:space="preserve"> | </w:t>
      </w:r>
      <w:hyperlink w:anchor="_Toc516159235" w:history="1">
        <w:r w:rsidR="00DB1BA3" w:rsidRPr="007E7C40">
          <w:rPr>
            <w:rStyle w:val="Hyperlink"/>
            <w:color w:val="auto"/>
            <w:sz w:val="26"/>
            <w:szCs w:val="28"/>
            <w:u w:val="none"/>
            <w:rtl/>
          </w:rPr>
          <w:t>מכר לו שדה ונתן לו מקצת הדמים</w:t>
        </w:r>
      </w:hyperlink>
      <w:r w:rsidR="00A05A85" w:rsidRPr="007E7C40">
        <w:rPr>
          <w:rStyle w:val="Hyperlink"/>
          <w:color w:val="auto"/>
          <w:sz w:val="26"/>
          <w:szCs w:val="28"/>
          <w:u w:val="none"/>
          <w:rtl/>
        </w:rPr>
        <w:t xml:space="preserve"> | </w:t>
      </w:r>
      <w:hyperlink w:anchor="_Toc516159236" w:history="1">
        <w:r w:rsidR="00DB1BA3" w:rsidRPr="007E7C40">
          <w:rPr>
            <w:rStyle w:val="Hyperlink"/>
            <w:color w:val="auto"/>
            <w:sz w:val="26"/>
            <w:szCs w:val="28"/>
            <w:u w:val="none"/>
            <w:rtl/>
          </w:rPr>
          <w:t>קני כשיעור זוזך</w:t>
        </w:r>
      </w:hyperlink>
      <w:r w:rsidR="00A05A85" w:rsidRPr="007E7C40">
        <w:rPr>
          <w:rStyle w:val="Hyperlink"/>
          <w:color w:val="auto"/>
          <w:sz w:val="26"/>
          <w:szCs w:val="28"/>
          <w:u w:val="none"/>
          <w:rtl/>
        </w:rPr>
        <w:t xml:space="preserve"> | </w:t>
      </w:r>
      <w:hyperlink w:anchor="_Toc516159237" w:history="1">
        <w:r w:rsidR="00DB1BA3" w:rsidRPr="007E7C40">
          <w:rPr>
            <w:rStyle w:val="Hyperlink"/>
            <w:color w:val="auto"/>
            <w:sz w:val="26"/>
            <w:szCs w:val="28"/>
            <w:u w:val="none"/>
            <w:rtl/>
          </w:rPr>
          <w:t>לכי מייתית קני מעכשיו</w:t>
        </w:r>
      </w:hyperlink>
      <w:r w:rsidR="00A05A85" w:rsidRPr="007E7C40">
        <w:rPr>
          <w:rStyle w:val="Hyperlink"/>
          <w:color w:val="auto"/>
          <w:sz w:val="26"/>
          <w:szCs w:val="28"/>
          <w:u w:val="none"/>
          <w:rtl/>
        </w:rPr>
        <w:t xml:space="preserve"> | </w:t>
      </w:r>
      <w:hyperlink w:anchor="_Toc516159238" w:history="1">
        <w:r w:rsidR="00DB1BA3" w:rsidRPr="007E7C40">
          <w:rPr>
            <w:rStyle w:val="Hyperlink"/>
            <w:color w:val="auto"/>
            <w:sz w:val="26"/>
            <w:szCs w:val="28"/>
            <w:u w:val="none"/>
            <w:rtl/>
          </w:rPr>
          <w:t>ריבית ע"מ להחזיר בזה</w:t>
        </w:r>
      </w:hyperlink>
      <w:r w:rsidR="00A05A85" w:rsidRPr="007E7C40">
        <w:rPr>
          <w:rStyle w:val="Hyperlink"/>
          <w:color w:val="auto"/>
          <w:sz w:val="26"/>
          <w:szCs w:val="28"/>
          <w:u w:val="none"/>
          <w:rtl/>
        </w:rPr>
        <w:t xml:space="preserve"> | </w:t>
      </w:r>
      <w:hyperlink w:anchor="_Toc516159239" w:history="1">
        <w:r w:rsidR="00DB1BA3" w:rsidRPr="007E7C40">
          <w:rPr>
            <w:rStyle w:val="Hyperlink"/>
            <w:color w:val="auto"/>
            <w:sz w:val="26"/>
            <w:szCs w:val="28"/>
            <w:u w:val="none"/>
            <w:rtl/>
          </w:rPr>
          <w:t>לכי מייתית קני</w:t>
        </w:r>
      </w:hyperlink>
      <w:r w:rsidR="00A05A85" w:rsidRPr="007E7C40">
        <w:rPr>
          <w:rStyle w:val="Hyperlink"/>
          <w:color w:val="auto"/>
          <w:sz w:val="26"/>
          <w:szCs w:val="28"/>
          <w:u w:val="none"/>
          <w:rtl/>
        </w:rPr>
        <w:t xml:space="preserve"> | </w:t>
      </w:r>
      <w:hyperlink w:anchor="_Toc516159240" w:history="1">
        <w:r w:rsidR="00DB1BA3" w:rsidRPr="007E7C40">
          <w:rPr>
            <w:rStyle w:val="Hyperlink"/>
            <w:color w:val="auto"/>
            <w:sz w:val="26"/>
            <w:szCs w:val="28"/>
            <w:u w:val="none"/>
            <w:rtl/>
          </w:rPr>
          <w:t>קני מעכשיו וזוזי ליהוי הלוואה גבך</w:t>
        </w:r>
      </w:hyperlink>
      <w:r w:rsidR="00A05A85" w:rsidRPr="007E7C40">
        <w:rPr>
          <w:rStyle w:val="Hyperlink"/>
          <w:color w:val="auto"/>
          <w:sz w:val="26"/>
          <w:szCs w:val="28"/>
          <w:u w:val="none"/>
          <w:rtl/>
        </w:rPr>
        <w:t xml:space="preserve"> | </w:t>
      </w:r>
      <w:hyperlink w:anchor="_Toc516159241" w:history="1">
        <w:r w:rsidR="00DB1BA3" w:rsidRPr="007E7C40">
          <w:rPr>
            <w:rStyle w:val="Hyperlink"/>
            <w:color w:val="auto"/>
            <w:sz w:val="26"/>
            <w:szCs w:val="28"/>
            <w:u w:val="none"/>
            <w:rtl/>
          </w:rPr>
          <w:t>מכר שדינו שחוזר</w:t>
        </w:r>
      </w:hyperlink>
      <w:r w:rsidR="00A05A85" w:rsidRPr="007E7C40">
        <w:rPr>
          <w:rStyle w:val="Hyperlink"/>
          <w:color w:val="auto"/>
          <w:sz w:val="26"/>
          <w:szCs w:val="28"/>
          <w:u w:val="none"/>
          <w:rtl/>
        </w:rPr>
        <w:t xml:space="preserve"> | </w:t>
      </w:r>
      <w:hyperlink w:anchor="_Toc516159242" w:history="1">
        <w:r w:rsidR="00DB1BA3" w:rsidRPr="007E7C40">
          <w:rPr>
            <w:rStyle w:val="Hyperlink"/>
            <w:color w:val="auto"/>
            <w:sz w:val="26"/>
            <w:szCs w:val="28"/>
            <w:u w:val="none"/>
            <w:rtl/>
          </w:rPr>
          <w:t>שכירות כעין משכנתא דסורא</w:t>
        </w:r>
      </w:hyperlink>
    </w:p>
    <w:p w14:paraId="3E79533C" w14:textId="77777777" w:rsidR="00DB1BA3" w:rsidRPr="007E7C40" w:rsidRDefault="00000000">
      <w:pPr>
        <w:pStyle w:val="TOC1"/>
        <w:rPr>
          <w:rFonts w:eastAsiaTheme="minorEastAsia"/>
          <w:b w:val="0"/>
          <w:bCs w:val="0"/>
          <w:sz w:val="26"/>
          <w:szCs w:val="26"/>
          <w:rtl/>
        </w:rPr>
      </w:pPr>
      <w:hyperlink w:anchor="_Toc516159243" w:history="1">
        <w:r w:rsidR="00DB1BA3" w:rsidRPr="007E7C40">
          <w:rPr>
            <w:rStyle w:val="Hyperlink"/>
            <w:color w:val="auto"/>
            <w:sz w:val="32"/>
            <w:szCs w:val="32"/>
            <w:u w:val="none"/>
            <w:rtl/>
          </w:rPr>
          <w:t>סימן קע"ה - דיני פסיקה על הפירות</w:t>
        </w:r>
      </w:hyperlink>
    </w:p>
    <w:p w14:paraId="4F7AFA70" w14:textId="77777777" w:rsidR="00DB1BA3" w:rsidRPr="007E7C40" w:rsidRDefault="00000000" w:rsidP="00A05A85">
      <w:pPr>
        <w:pStyle w:val="TOC2"/>
        <w:rPr>
          <w:rFonts w:eastAsiaTheme="minorEastAsia"/>
          <w:sz w:val="26"/>
          <w:szCs w:val="26"/>
          <w:rtl/>
        </w:rPr>
      </w:pPr>
      <w:hyperlink w:anchor="_Toc516159244" w:history="1">
        <w:r w:rsidR="00DB1BA3" w:rsidRPr="007E7C40">
          <w:rPr>
            <w:rStyle w:val="Hyperlink"/>
            <w:color w:val="auto"/>
            <w:sz w:val="26"/>
            <w:szCs w:val="28"/>
            <w:u w:val="none"/>
            <w:rtl/>
          </w:rPr>
          <w:t>איסור פסיקה</w:t>
        </w:r>
      </w:hyperlink>
      <w:r w:rsidR="00A05A85" w:rsidRPr="007E7C40">
        <w:rPr>
          <w:rStyle w:val="Hyperlink"/>
          <w:color w:val="auto"/>
          <w:sz w:val="26"/>
          <w:szCs w:val="28"/>
          <w:u w:val="none"/>
          <w:rtl/>
        </w:rPr>
        <w:t xml:space="preserve"> | </w:t>
      </w:r>
      <w:hyperlink w:anchor="_Toc516159245" w:history="1">
        <w:r w:rsidR="00DB1BA3" w:rsidRPr="007E7C40">
          <w:rPr>
            <w:rStyle w:val="Hyperlink"/>
            <w:color w:val="auto"/>
            <w:sz w:val="26"/>
            <w:szCs w:val="28"/>
            <w:u w:val="none"/>
            <w:rtl/>
          </w:rPr>
          <w:t>היתר יצא השער</w:t>
        </w:r>
      </w:hyperlink>
      <w:r w:rsidR="00A05A85" w:rsidRPr="007E7C40">
        <w:rPr>
          <w:rStyle w:val="Hyperlink"/>
          <w:color w:val="auto"/>
          <w:sz w:val="26"/>
          <w:szCs w:val="28"/>
          <w:u w:val="none"/>
          <w:rtl/>
        </w:rPr>
        <w:t xml:space="preserve"> | </w:t>
      </w:r>
      <w:hyperlink w:anchor="_Toc516159246" w:history="1">
        <w:r w:rsidR="00DB1BA3" w:rsidRPr="007E7C40">
          <w:rPr>
            <w:rStyle w:val="Hyperlink"/>
            <w:color w:val="auto"/>
            <w:sz w:val="26"/>
            <w:szCs w:val="28"/>
            <w:u w:val="none"/>
            <w:rtl/>
          </w:rPr>
          <w:t>על איזה שער פוסקים</w:t>
        </w:r>
      </w:hyperlink>
      <w:r w:rsidR="00A05A85" w:rsidRPr="007E7C40">
        <w:rPr>
          <w:rStyle w:val="Hyperlink"/>
          <w:color w:val="auto"/>
          <w:sz w:val="26"/>
          <w:szCs w:val="28"/>
          <w:u w:val="none"/>
          <w:rtl/>
        </w:rPr>
        <w:t xml:space="preserve"> | </w:t>
      </w:r>
      <w:hyperlink w:anchor="_Toc516159247" w:history="1">
        <w:r w:rsidR="00DB1BA3" w:rsidRPr="007E7C40">
          <w:rPr>
            <w:rStyle w:val="Hyperlink"/>
            <w:color w:val="auto"/>
            <w:sz w:val="26"/>
            <w:szCs w:val="28"/>
            <w:u w:val="none"/>
            <w:rtl/>
          </w:rPr>
          <w:t>פסיקה על שער החדשות</w:t>
        </w:r>
      </w:hyperlink>
      <w:r w:rsidR="00A05A85" w:rsidRPr="007E7C40">
        <w:rPr>
          <w:rStyle w:val="Hyperlink"/>
          <w:color w:val="auto"/>
          <w:sz w:val="26"/>
          <w:szCs w:val="28"/>
          <w:u w:val="none"/>
          <w:rtl/>
        </w:rPr>
        <w:t xml:space="preserve"> | </w:t>
      </w:r>
      <w:hyperlink w:anchor="_Toc516159248" w:history="1">
        <w:r w:rsidR="00DB1BA3" w:rsidRPr="007E7C40">
          <w:rPr>
            <w:rStyle w:val="Hyperlink"/>
            <w:color w:val="auto"/>
            <w:sz w:val="26"/>
            <w:szCs w:val="28"/>
            <w:u w:val="none"/>
            <w:rtl/>
          </w:rPr>
          <w:t>פסיקה על שער הלקוטות</w:t>
        </w:r>
      </w:hyperlink>
      <w:r w:rsidR="00A05A85" w:rsidRPr="007E7C40">
        <w:rPr>
          <w:rStyle w:val="Hyperlink"/>
          <w:color w:val="auto"/>
          <w:sz w:val="26"/>
          <w:szCs w:val="28"/>
          <w:u w:val="none"/>
          <w:rtl/>
        </w:rPr>
        <w:t xml:space="preserve"> | </w:t>
      </w:r>
      <w:hyperlink w:anchor="_Toc516159249" w:history="1">
        <w:r w:rsidR="00DB1BA3" w:rsidRPr="007E7C40">
          <w:rPr>
            <w:rStyle w:val="Hyperlink"/>
            <w:color w:val="auto"/>
            <w:sz w:val="26"/>
            <w:szCs w:val="28"/>
            <w:u w:val="none"/>
            <w:rtl/>
          </w:rPr>
          <w:t>היתר פסיקה ביש לו</w:t>
        </w:r>
      </w:hyperlink>
      <w:r w:rsidR="00A05A85" w:rsidRPr="007E7C40">
        <w:rPr>
          <w:rStyle w:val="Hyperlink"/>
          <w:color w:val="auto"/>
          <w:sz w:val="26"/>
          <w:szCs w:val="28"/>
          <w:u w:val="none"/>
          <w:rtl/>
        </w:rPr>
        <w:t xml:space="preserve"> | </w:t>
      </w:r>
      <w:hyperlink w:anchor="_Toc516159250" w:history="1">
        <w:r w:rsidR="00DB1BA3" w:rsidRPr="007E7C40">
          <w:rPr>
            <w:rStyle w:val="Hyperlink"/>
            <w:color w:val="auto"/>
            <w:sz w:val="26"/>
            <w:szCs w:val="28"/>
            <w:u w:val="none"/>
            <w:rtl/>
          </w:rPr>
          <w:t>מחוסר מלאכה או תיקון</w:t>
        </w:r>
      </w:hyperlink>
      <w:r w:rsidR="00A05A85" w:rsidRPr="007E7C40">
        <w:rPr>
          <w:rStyle w:val="Hyperlink"/>
          <w:color w:val="auto"/>
          <w:sz w:val="26"/>
          <w:szCs w:val="28"/>
          <w:u w:val="none"/>
          <w:rtl/>
        </w:rPr>
        <w:t xml:space="preserve"> | </w:t>
      </w:r>
      <w:hyperlink w:anchor="_Toc516159251" w:history="1">
        <w:r w:rsidR="00DB1BA3" w:rsidRPr="007E7C40">
          <w:rPr>
            <w:rStyle w:val="Hyperlink"/>
            <w:color w:val="auto"/>
            <w:sz w:val="26"/>
            <w:szCs w:val="28"/>
            <w:u w:val="none"/>
            <w:rtl/>
          </w:rPr>
          <w:t>הפוסק על השער צריך שלא ירויח</w:t>
        </w:r>
      </w:hyperlink>
      <w:r w:rsidR="00A05A85" w:rsidRPr="007E7C40">
        <w:rPr>
          <w:rStyle w:val="Hyperlink"/>
          <w:color w:val="auto"/>
          <w:sz w:val="26"/>
          <w:szCs w:val="28"/>
          <w:u w:val="none"/>
          <w:rtl/>
        </w:rPr>
        <w:t xml:space="preserve"> | </w:t>
      </w:r>
      <w:hyperlink w:anchor="_Toc516159252" w:history="1">
        <w:r w:rsidR="00DB1BA3" w:rsidRPr="007E7C40">
          <w:rPr>
            <w:rStyle w:val="Hyperlink"/>
            <w:color w:val="auto"/>
            <w:sz w:val="26"/>
            <w:szCs w:val="28"/>
            <w:u w:val="none"/>
            <w:rtl/>
          </w:rPr>
          <w:t>מה לי הן ומה לי דמיהן</w:t>
        </w:r>
      </w:hyperlink>
      <w:r w:rsidR="00A05A85" w:rsidRPr="007E7C40">
        <w:rPr>
          <w:rStyle w:val="Hyperlink"/>
          <w:color w:val="auto"/>
          <w:sz w:val="26"/>
          <w:szCs w:val="28"/>
          <w:u w:val="none"/>
          <w:rtl/>
        </w:rPr>
        <w:t xml:space="preserve"> | </w:t>
      </w:r>
      <w:hyperlink w:anchor="_Toc516159253" w:history="1">
        <w:r w:rsidR="00DB1BA3" w:rsidRPr="007E7C40">
          <w:rPr>
            <w:rStyle w:val="Hyperlink"/>
            <w:color w:val="auto"/>
            <w:sz w:val="26"/>
            <w:szCs w:val="28"/>
            <w:u w:val="none"/>
            <w:rtl/>
          </w:rPr>
          <w:t>פסיקה בשער הגבוה</w:t>
        </w:r>
      </w:hyperlink>
      <w:r w:rsidR="00A05A85" w:rsidRPr="007E7C40">
        <w:rPr>
          <w:rStyle w:val="Hyperlink"/>
          <w:color w:val="auto"/>
          <w:sz w:val="26"/>
          <w:szCs w:val="28"/>
          <w:u w:val="none"/>
          <w:rtl/>
        </w:rPr>
        <w:t xml:space="preserve"> | </w:t>
      </w:r>
      <w:hyperlink w:anchor="_Toc516159254" w:history="1">
        <w:r w:rsidR="00DB1BA3" w:rsidRPr="007E7C40">
          <w:rPr>
            <w:rStyle w:val="Hyperlink"/>
            <w:color w:val="auto"/>
            <w:sz w:val="26"/>
            <w:szCs w:val="28"/>
            <w:u w:val="none"/>
            <w:rtl/>
          </w:rPr>
          <w:t>מקח שנעשה באיסור</w:t>
        </w:r>
      </w:hyperlink>
    </w:p>
    <w:p w14:paraId="3BE68C21" w14:textId="77777777" w:rsidR="00DB1BA3" w:rsidRPr="007E7C40" w:rsidRDefault="00000000">
      <w:pPr>
        <w:pStyle w:val="TOC1"/>
        <w:rPr>
          <w:rFonts w:eastAsiaTheme="minorEastAsia"/>
          <w:b w:val="0"/>
          <w:bCs w:val="0"/>
          <w:sz w:val="26"/>
          <w:szCs w:val="26"/>
          <w:rtl/>
        </w:rPr>
      </w:pPr>
      <w:hyperlink w:anchor="_Toc516159255" w:history="1">
        <w:r w:rsidR="00DB1BA3" w:rsidRPr="007E7C40">
          <w:rPr>
            <w:rStyle w:val="Hyperlink"/>
            <w:color w:val="auto"/>
            <w:sz w:val="32"/>
            <w:szCs w:val="32"/>
            <w:u w:val="none"/>
            <w:rtl/>
          </w:rPr>
          <w:t>סימן קע"ו - דיני שכירות</w:t>
        </w:r>
      </w:hyperlink>
    </w:p>
    <w:p w14:paraId="169AA7FB" w14:textId="77777777" w:rsidR="00DB1BA3" w:rsidRPr="007E7C40" w:rsidRDefault="00000000" w:rsidP="00A05A85">
      <w:pPr>
        <w:pStyle w:val="TOC2"/>
        <w:rPr>
          <w:rFonts w:eastAsiaTheme="minorEastAsia"/>
          <w:sz w:val="26"/>
          <w:szCs w:val="26"/>
          <w:rtl/>
        </w:rPr>
      </w:pPr>
      <w:hyperlink w:anchor="_Toc516159256" w:history="1">
        <w:r w:rsidR="00DB1BA3" w:rsidRPr="007E7C40">
          <w:rPr>
            <w:rStyle w:val="Hyperlink"/>
            <w:color w:val="auto"/>
            <w:sz w:val="26"/>
            <w:szCs w:val="28"/>
            <w:u w:val="none"/>
            <w:rtl/>
          </w:rPr>
          <w:t>החילוק בין שכירות להלוואה</w:t>
        </w:r>
      </w:hyperlink>
      <w:r w:rsidR="00A05A85" w:rsidRPr="007E7C40">
        <w:rPr>
          <w:rStyle w:val="Hyperlink"/>
          <w:color w:val="auto"/>
          <w:sz w:val="26"/>
          <w:szCs w:val="28"/>
          <w:u w:val="none"/>
          <w:rtl/>
        </w:rPr>
        <w:t xml:space="preserve"> | </w:t>
      </w:r>
      <w:hyperlink w:anchor="_Toc516159257" w:history="1">
        <w:r w:rsidR="00DB1BA3" w:rsidRPr="007E7C40">
          <w:rPr>
            <w:rStyle w:val="Hyperlink"/>
            <w:color w:val="auto"/>
            <w:sz w:val="26"/>
            <w:szCs w:val="28"/>
            <w:u w:val="none"/>
            <w:rtl/>
          </w:rPr>
          <w:t>כשהנותן מקבל את האחריות</w:t>
        </w:r>
      </w:hyperlink>
      <w:r w:rsidR="00A05A85" w:rsidRPr="007E7C40">
        <w:rPr>
          <w:rStyle w:val="Hyperlink"/>
          <w:color w:val="auto"/>
          <w:sz w:val="26"/>
          <w:szCs w:val="28"/>
          <w:u w:val="none"/>
          <w:rtl/>
        </w:rPr>
        <w:t xml:space="preserve"> | </w:t>
      </w:r>
      <w:hyperlink w:anchor="_Toc516159258" w:history="1">
        <w:r w:rsidR="00DB1BA3" w:rsidRPr="007E7C40">
          <w:rPr>
            <w:rStyle w:val="Hyperlink"/>
            <w:color w:val="auto"/>
            <w:sz w:val="26"/>
            <w:szCs w:val="28"/>
            <w:u w:val="none"/>
            <w:rtl/>
          </w:rPr>
          <w:t>שכירות שהשוכר מקבל אחריות</w:t>
        </w:r>
      </w:hyperlink>
      <w:r w:rsidR="00A05A85" w:rsidRPr="007E7C40">
        <w:rPr>
          <w:rStyle w:val="Hyperlink"/>
          <w:color w:val="auto"/>
          <w:sz w:val="26"/>
          <w:szCs w:val="28"/>
          <w:u w:val="none"/>
          <w:rtl/>
        </w:rPr>
        <w:t xml:space="preserve"> | </w:t>
      </w:r>
      <w:hyperlink w:anchor="_Toc516159259" w:history="1">
        <w:r w:rsidR="00DB1BA3" w:rsidRPr="007E7C40">
          <w:rPr>
            <w:rStyle w:val="Hyperlink"/>
            <w:color w:val="auto"/>
            <w:sz w:val="26"/>
            <w:szCs w:val="28"/>
            <w:u w:val="none"/>
            <w:rtl/>
          </w:rPr>
          <w:t>מפריזין על השדה</w:t>
        </w:r>
      </w:hyperlink>
      <w:r w:rsidR="00A05A85" w:rsidRPr="007E7C40">
        <w:rPr>
          <w:rStyle w:val="Hyperlink"/>
          <w:color w:val="auto"/>
          <w:sz w:val="26"/>
          <w:szCs w:val="28"/>
          <w:u w:val="none"/>
          <w:rtl/>
        </w:rPr>
        <w:t xml:space="preserve"> | </w:t>
      </w:r>
      <w:hyperlink w:anchor="_Toc516159260" w:history="1">
        <w:r w:rsidR="00DB1BA3" w:rsidRPr="007E7C40">
          <w:rPr>
            <w:rStyle w:val="Hyperlink"/>
            <w:color w:val="auto"/>
            <w:sz w:val="26"/>
            <w:szCs w:val="28"/>
            <w:u w:val="none"/>
            <w:rtl/>
          </w:rPr>
          <w:t>מרבין על השכר</w:t>
        </w:r>
      </w:hyperlink>
      <w:r w:rsidR="00A05A85" w:rsidRPr="007E7C40">
        <w:rPr>
          <w:rStyle w:val="Hyperlink"/>
          <w:color w:val="auto"/>
          <w:sz w:val="26"/>
          <w:szCs w:val="28"/>
          <w:u w:val="none"/>
          <w:rtl/>
        </w:rPr>
        <w:t xml:space="preserve"> | </w:t>
      </w:r>
      <w:hyperlink w:anchor="_Toc516159261" w:history="1">
        <w:r w:rsidR="00DB1BA3" w:rsidRPr="007E7C40">
          <w:rPr>
            <w:rStyle w:val="Hyperlink"/>
            <w:color w:val="auto"/>
            <w:sz w:val="26"/>
            <w:szCs w:val="28"/>
            <w:u w:val="none"/>
            <w:rtl/>
          </w:rPr>
          <w:t>ריבית בחוב מחמת שכירות</w:t>
        </w:r>
      </w:hyperlink>
      <w:r w:rsidR="00A05A85" w:rsidRPr="007E7C40">
        <w:rPr>
          <w:rStyle w:val="Hyperlink"/>
          <w:color w:val="auto"/>
          <w:sz w:val="26"/>
          <w:szCs w:val="28"/>
          <w:u w:val="none"/>
          <w:rtl/>
        </w:rPr>
        <w:t xml:space="preserve"> | </w:t>
      </w:r>
      <w:hyperlink w:anchor="_Toc516159262" w:history="1">
        <w:r w:rsidR="00DB1BA3" w:rsidRPr="007E7C40">
          <w:rPr>
            <w:rStyle w:val="Hyperlink"/>
            <w:color w:val="auto"/>
            <w:sz w:val="26"/>
            <w:szCs w:val="28"/>
            <w:u w:val="none"/>
            <w:rtl/>
          </w:rPr>
          <w:t>הקדמת מעות לפועל</w:t>
        </w:r>
      </w:hyperlink>
      <w:r w:rsidR="00A05A85" w:rsidRPr="007E7C40">
        <w:rPr>
          <w:rStyle w:val="Hyperlink"/>
          <w:color w:val="auto"/>
          <w:sz w:val="26"/>
          <w:szCs w:val="28"/>
          <w:u w:val="none"/>
          <w:rtl/>
        </w:rPr>
        <w:t xml:space="preserve"> | </w:t>
      </w:r>
      <w:hyperlink w:anchor="_Toc516159263" w:history="1">
        <w:r w:rsidR="00DB1BA3" w:rsidRPr="007E7C40">
          <w:rPr>
            <w:rStyle w:val="Hyperlink"/>
            <w:color w:val="auto"/>
            <w:sz w:val="26"/>
            <w:szCs w:val="28"/>
            <w:u w:val="none"/>
            <w:rtl/>
          </w:rPr>
          <w:t>להרבות בנדוניית חתנים</w:t>
        </w:r>
      </w:hyperlink>
    </w:p>
    <w:p w14:paraId="462B016E" w14:textId="77777777" w:rsidR="00171C66" w:rsidRPr="007E7C40" w:rsidRDefault="00DA7751" w:rsidP="00171C66">
      <w:pPr>
        <w:spacing w:after="0"/>
        <w:jc w:val="center"/>
        <w:rPr>
          <w:rFonts w:ascii="FrankRuehl" w:hAnsi="FrankRuehl"/>
          <w:noProof/>
          <w:sz w:val="26"/>
          <w:szCs w:val="32"/>
          <w:rtl/>
        </w:rPr>
      </w:pPr>
      <w:r w:rsidRPr="007E7C40">
        <w:rPr>
          <w:rFonts w:ascii="FrankRuehl" w:hAnsi="FrankRuehl"/>
          <w:sz w:val="44"/>
          <w:szCs w:val="44"/>
          <w:rtl/>
        </w:rPr>
        <w:fldChar w:fldCharType="end"/>
      </w:r>
      <w:r w:rsidR="00171C66" w:rsidRPr="007E7C40">
        <w:rPr>
          <w:rStyle w:val="Hyperlink"/>
          <w:rFonts w:ascii="FrankRuehl" w:hAnsi="FrankRuehl" w:hint="cs"/>
          <w:b/>
          <w:bCs/>
          <w:noProof/>
          <w:color w:val="auto"/>
          <w:sz w:val="32"/>
          <w:szCs w:val="32"/>
          <w:u w:val="none"/>
          <w:rtl/>
        </w:rPr>
        <w:t>סימן קע"ז - דיני עיסקא</w:t>
      </w:r>
      <w:r w:rsidR="00171C66" w:rsidRPr="007E7C40">
        <w:rPr>
          <w:rFonts w:ascii="FrankRuehl" w:hAnsi="FrankRuehl"/>
          <w:sz w:val="26"/>
          <w:szCs w:val="32"/>
          <w:rtl/>
        </w:rPr>
        <w:fldChar w:fldCharType="begin"/>
      </w:r>
      <w:r w:rsidR="00171C66" w:rsidRPr="007E7C40">
        <w:rPr>
          <w:rFonts w:ascii="FrankRuehl" w:hAnsi="FrankRuehl"/>
          <w:sz w:val="26"/>
          <w:szCs w:val="32"/>
          <w:rtl/>
        </w:rPr>
        <w:instrText xml:space="preserve"> </w:instrText>
      </w:r>
      <w:r w:rsidR="00171C66" w:rsidRPr="007E7C40">
        <w:rPr>
          <w:rFonts w:ascii="FrankRuehl" w:hAnsi="FrankRuehl"/>
          <w:sz w:val="26"/>
          <w:szCs w:val="32"/>
        </w:rPr>
        <w:instrText xml:space="preserve">TOC </w:instrText>
      </w:r>
      <w:r w:rsidR="00171C66" w:rsidRPr="007E7C40">
        <w:rPr>
          <w:rFonts w:ascii="FrankRuehl" w:hAnsi="FrankRuehl"/>
          <w:sz w:val="26"/>
          <w:szCs w:val="32"/>
          <w:rtl/>
        </w:rPr>
        <w:instrText>\</w:instrText>
      </w:r>
      <w:r w:rsidR="00171C66" w:rsidRPr="007E7C40">
        <w:rPr>
          <w:rFonts w:ascii="FrankRuehl" w:hAnsi="FrankRuehl"/>
          <w:sz w:val="26"/>
          <w:szCs w:val="32"/>
        </w:rPr>
        <w:instrText>n \h \z \t "</w:instrText>
      </w:r>
      <w:r w:rsidR="00171C66" w:rsidRPr="007E7C40">
        <w:rPr>
          <w:rFonts w:ascii="FrankRuehl" w:hAnsi="FrankRuehl"/>
          <w:sz w:val="26"/>
          <w:szCs w:val="32"/>
          <w:rtl/>
        </w:rPr>
        <w:instrText xml:space="preserve">כותרת 1,2,כותרת טקסט,1" </w:instrText>
      </w:r>
      <w:r w:rsidR="00171C66" w:rsidRPr="007E7C40">
        <w:rPr>
          <w:rFonts w:ascii="FrankRuehl" w:hAnsi="FrankRuehl"/>
          <w:sz w:val="26"/>
          <w:szCs w:val="32"/>
          <w:rtl/>
        </w:rPr>
        <w:fldChar w:fldCharType="separate"/>
      </w:r>
      <w:hyperlink w:anchor="_Toc519012010" w:history="1"/>
    </w:p>
    <w:p w14:paraId="7AE2AA1B" w14:textId="77777777" w:rsidR="00171C66" w:rsidRPr="007E7C40" w:rsidRDefault="00000000" w:rsidP="00171C66">
      <w:pPr>
        <w:pStyle w:val="TOC2"/>
        <w:tabs>
          <w:tab w:val="right" w:leader="dot" w:pos="8296"/>
        </w:tabs>
        <w:rPr>
          <w:sz w:val="26"/>
          <w:szCs w:val="28"/>
          <w:rtl/>
        </w:rPr>
      </w:pPr>
      <w:hyperlink w:anchor="_Toc519012011" w:history="1">
        <w:r w:rsidR="00171C66" w:rsidRPr="007E7C40">
          <w:rPr>
            <w:rStyle w:val="Hyperlink"/>
            <w:color w:val="auto"/>
            <w:sz w:val="26"/>
            <w:szCs w:val="28"/>
            <w:u w:val="none"/>
            <w:rtl/>
          </w:rPr>
          <w:t>צאן ברזל</w:t>
        </w:r>
      </w:hyperlink>
      <w:r w:rsidR="00171C66" w:rsidRPr="007E7C40">
        <w:rPr>
          <w:rStyle w:val="Hyperlink"/>
          <w:color w:val="auto"/>
          <w:sz w:val="26"/>
          <w:szCs w:val="28"/>
          <w:u w:val="none"/>
          <w:rtl/>
        </w:rPr>
        <w:t xml:space="preserve"> | </w:t>
      </w:r>
      <w:hyperlink w:anchor="_Toc519012012" w:history="1">
        <w:r w:rsidR="00171C66" w:rsidRPr="007E7C40">
          <w:rPr>
            <w:rStyle w:val="Hyperlink"/>
            <w:color w:val="auto"/>
            <w:sz w:val="26"/>
            <w:szCs w:val="28"/>
            <w:u w:val="none"/>
            <w:rtl/>
          </w:rPr>
          <w:t>כל ההפסד למקבל וכל הרווח לנותן</w:t>
        </w:r>
      </w:hyperlink>
      <w:r w:rsidR="00171C66" w:rsidRPr="007E7C40">
        <w:rPr>
          <w:rStyle w:val="Hyperlink"/>
          <w:color w:val="auto"/>
          <w:sz w:val="26"/>
          <w:szCs w:val="28"/>
          <w:u w:val="none"/>
          <w:rtl/>
        </w:rPr>
        <w:t xml:space="preserve"> | </w:t>
      </w:r>
      <w:hyperlink w:anchor="_Toc519012013" w:history="1">
        <w:r w:rsidR="00171C66" w:rsidRPr="007E7C40">
          <w:rPr>
            <w:rStyle w:val="Hyperlink"/>
            <w:color w:val="auto"/>
            <w:sz w:val="26"/>
            <w:szCs w:val="28"/>
            <w:u w:val="none"/>
            <w:rtl/>
          </w:rPr>
          <w:t>אין מושיבין חנווני למחצית שכר</w:t>
        </w:r>
      </w:hyperlink>
      <w:r w:rsidR="00171C66" w:rsidRPr="007E7C40">
        <w:rPr>
          <w:rStyle w:val="Hyperlink"/>
          <w:color w:val="auto"/>
          <w:sz w:val="26"/>
          <w:szCs w:val="28"/>
          <w:u w:val="none"/>
          <w:rtl/>
        </w:rPr>
        <w:t xml:space="preserve"> | </w:t>
      </w:r>
      <w:hyperlink w:anchor="_Toc519012014" w:history="1">
        <w:r w:rsidR="00171C66" w:rsidRPr="007E7C40">
          <w:rPr>
            <w:rStyle w:val="Hyperlink"/>
            <w:color w:val="auto"/>
            <w:sz w:val="26"/>
            <w:szCs w:val="28"/>
            <w:u w:val="none"/>
            <w:rtl/>
          </w:rPr>
          <w:t>נותן לו שכרו כפועל בטל</w:t>
        </w:r>
      </w:hyperlink>
      <w:r w:rsidR="00171C66" w:rsidRPr="007E7C40">
        <w:rPr>
          <w:rStyle w:val="Hyperlink"/>
          <w:color w:val="auto"/>
          <w:sz w:val="26"/>
          <w:szCs w:val="28"/>
          <w:u w:val="none"/>
          <w:rtl/>
        </w:rPr>
        <w:t xml:space="preserve"> | </w:t>
      </w:r>
      <w:hyperlink w:anchor="_Toc519012015" w:history="1">
        <w:r w:rsidR="00171C66" w:rsidRPr="007E7C40">
          <w:rPr>
            <w:rStyle w:val="Hyperlink"/>
            <w:color w:val="auto"/>
            <w:sz w:val="26"/>
            <w:szCs w:val="28"/>
            <w:u w:val="none"/>
            <w:rtl/>
          </w:rPr>
          <w:t>כשיש לו עסק אחר</w:t>
        </w:r>
      </w:hyperlink>
      <w:r w:rsidR="00171C66" w:rsidRPr="007E7C40">
        <w:rPr>
          <w:rStyle w:val="Hyperlink"/>
          <w:color w:val="auto"/>
          <w:sz w:val="26"/>
          <w:szCs w:val="28"/>
          <w:u w:val="none"/>
          <w:rtl/>
        </w:rPr>
        <w:t xml:space="preserve"> | </w:t>
      </w:r>
      <w:hyperlink w:anchor="_Toc519012016" w:history="1">
        <w:r w:rsidR="00171C66" w:rsidRPr="007E7C40">
          <w:rPr>
            <w:rStyle w:val="Hyperlink"/>
            <w:color w:val="auto"/>
            <w:sz w:val="26"/>
            <w:szCs w:val="28"/>
            <w:u w:val="none"/>
            <w:rtl/>
          </w:rPr>
          <w:t>אריס שיש לו עסק אחר</w:t>
        </w:r>
      </w:hyperlink>
      <w:r w:rsidR="00171C66" w:rsidRPr="007E7C40">
        <w:rPr>
          <w:rStyle w:val="Hyperlink"/>
          <w:color w:val="auto"/>
          <w:sz w:val="26"/>
          <w:szCs w:val="28"/>
          <w:u w:val="none"/>
          <w:rtl/>
        </w:rPr>
        <w:t xml:space="preserve"> | </w:t>
      </w:r>
      <w:hyperlink w:anchor="_Toc519012017" w:history="1">
        <w:r w:rsidR="00171C66" w:rsidRPr="007E7C40">
          <w:rPr>
            <w:rStyle w:val="Hyperlink"/>
            <w:color w:val="auto"/>
            <w:sz w:val="26"/>
            <w:szCs w:val="28"/>
            <w:u w:val="none"/>
            <w:rtl/>
          </w:rPr>
          <w:t>כשהנותן מקבל עליו יוקרא וזולא</w:t>
        </w:r>
      </w:hyperlink>
      <w:r w:rsidR="00171C66" w:rsidRPr="007E7C40">
        <w:rPr>
          <w:rStyle w:val="Hyperlink"/>
          <w:color w:val="auto"/>
          <w:sz w:val="26"/>
          <w:szCs w:val="28"/>
          <w:u w:val="none"/>
          <w:rtl/>
        </w:rPr>
        <w:t xml:space="preserve"> | </w:t>
      </w:r>
      <w:hyperlink w:anchor="_Toc519012018" w:history="1">
        <w:r w:rsidR="00171C66" w:rsidRPr="007E7C40">
          <w:rPr>
            <w:rStyle w:val="Hyperlink"/>
            <w:color w:val="auto"/>
            <w:sz w:val="26"/>
            <w:szCs w:val="28"/>
            <w:u w:val="none"/>
            <w:rtl/>
          </w:rPr>
          <w:t>תוספת ברווח יותר מן ההפסד</w:t>
        </w:r>
      </w:hyperlink>
      <w:r w:rsidR="00171C66" w:rsidRPr="007E7C40">
        <w:rPr>
          <w:rStyle w:val="Hyperlink"/>
          <w:color w:val="auto"/>
          <w:sz w:val="26"/>
          <w:szCs w:val="28"/>
          <w:u w:val="none"/>
          <w:rtl/>
        </w:rPr>
        <w:t xml:space="preserve"> | </w:t>
      </w:r>
      <w:hyperlink w:anchor="_Toc519012019" w:history="1">
        <w:r w:rsidR="00171C66" w:rsidRPr="007E7C40">
          <w:rPr>
            <w:rStyle w:val="Hyperlink"/>
            <w:color w:val="auto"/>
            <w:sz w:val="26"/>
            <w:szCs w:val="28"/>
            <w:u w:val="none"/>
            <w:rtl/>
          </w:rPr>
          <w:t>פסק מתחילת העסק בשכר מועט</w:t>
        </w:r>
      </w:hyperlink>
      <w:r w:rsidR="00171C66" w:rsidRPr="007E7C40">
        <w:rPr>
          <w:rStyle w:val="Hyperlink"/>
          <w:color w:val="auto"/>
          <w:sz w:val="26"/>
          <w:szCs w:val="28"/>
          <w:u w:val="none"/>
          <w:rtl/>
        </w:rPr>
        <w:t xml:space="preserve"> | </w:t>
      </w:r>
      <w:hyperlink w:anchor="_Toc519012020" w:history="1">
        <w:r w:rsidR="00171C66" w:rsidRPr="007E7C40">
          <w:rPr>
            <w:rStyle w:val="Hyperlink"/>
            <w:color w:val="auto"/>
            <w:sz w:val="26"/>
            <w:szCs w:val="28"/>
            <w:u w:val="none"/>
            <w:rtl/>
          </w:rPr>
          <w:t>ההבדל בין עיסקא לשותפות</w:t>
        </w:r>
      </w:hyperlink>
      <w:r w:rsidR="00171C66" w:rsidRPr="007E7C40">
        <w:rPr>
          <w:rStyle w:val="Hyperlink"/>
          <w:color w:val="auto"/>
          <w:sz w:val="26"/>
          <w:szCs w:val="28"/>
          <w:u w:val="none"/>
          <w:rtl/>
        </w:rPr>
        <w:t xml:space="preserve"> | </w:t>
      </w:r>
      <w:hyperlink w:anchor="_Toc519012021" w:history="1">
        <w:r w:rsidR="00171C66" w:rsidRPr="007E7C40">
          <w:rPr>
            <w:rStyle w:val="Hyperlink"/>
            <w:color w:val="auto"/>
            <w:sz w:val="26"/>
            <w:szCs w:val="28"/>
            <w:u w:val="none"/>
            <w:rtl/>
          </w:rPr>
          <w:t>סתם עיסקא איך חולקים ברווח ובהפסד</w:t>
        </w:r>
      </w:hyperlink>
      <w:r w:rsidR="00171C66" w:rsidRPr="007E7C40">
        <w:rPr>
          <w:rStyle w:val="Hyperlink"/>
          <w:color w:val="auto"/>
          <w:sz w:val="26"/>
          <w:szCs w:val="28"/>
          <w:u w:val="none"/>
          <w:rtl/>
        </w:rPr>
        <w:t xml:space="preserve"> | </w:t>
      </w:r>
      <w:hyperlink w:anchor="_Toc519012022" w:history="1">
        <w:r w:rsidR="00171C66" w:rsidRPr="007E7C40">
          <w:rPr>
            <w:rStyle w:val="Hyperlink"/>
            <w:color w:val="auto"/>
            <w:sz w:val="26"/>
            <w:szCs w:val="28"/>
            <w:u w:val="none"/>
            <w:rtl/>
          </w:rPr>
          <w:t>אם עבר ולא שילם לו שכר טרחו</w:t>
        </w:r>
      </w:hyperlink>
      <w:r w:rsidR="00171C66" w:rsidRPr="007E7C40">
        <w:rPr>
          <w:rStyle w:val="Hyperlink"/>
          <w:color w:val="auto"/>
          <w:sz w:val="26"/>
          <w:szCs w:val="28"/>
          <w:u w:val="none"/>
          <w:rtl/>
        </w:rPr>
        <w:t xml:space="preserve"> | </w:t>
      </w:r>
      <w:hyperlink w:anchor="_Toc519012023" w:history="1">
        <w:r w:rsidR="00171C66" w:rsidRPr="007E7C40">
          <w:rPr>
            <w:rStyle w:val="Hyperlink"/>
            <w:color w:val="auto"/>
            <w:sz w:val="26"/>
            <w:szCs w:val="28"/>
            <w:u w:val="none"/>
            <w:rtl/>
          </w:rPr>
          <w:t>האם המתעסק דינו כשומר חנם או כשומר שכר</w:t>
        </w:r>
      </w:hyperlink>
      <w:r w:rsidR="00171C66" w:rsidRPr="007E7C40">
        <w:rPr>
          <w:rStyle w:val="Hyperlink"/>
          <w:color w:val="auto"/>
          <w:sz w:val="26"/>
          <w:szCs w:val="28"/>
          <w:u w:val="none"/>
          <w:rtl/>
        </w:rPr>
        <w:t xml:space="preserve"> | </w:t>
      </w:r>
      <w:hyperlink w:anchor="_Toc519012024" w:history="1">
        <w:r w:rsidR="00171C66" w:rsidRPr="007E7C40">
          <w:rPr>
            <w:rStyle w:val="Hyperlink"/>
            <w:color w:val="auto"/>
            <w:sz w:val="26"/>
            <w:szCs w:val="28"/>
            <w:u w:val="none"/>
            <w:rtl/>
          </w:rPr>
          <w:t>כשיש לו ריוח מחלק הפקדון לחלק ההלוואה</w:t>
        </w:r>
      </w:hyperlink>
      <w:r w:rsidR="00171C66" w:rsidRPr="007E7C40">
        <w:rPr>
          <w:rStyle w:val="Hyperlink"/>
          <w:color w:val="auto"/>
          <w:sz w:val="26"/>
          <w:szCs w:val="28"/>
          <w:u w:val="none"/>
          <w:rtl/>
        </w:rPr>
        <w:t xml:space="preserve"> | </w:t>
      </w:r>
      <w:hyperlink w:anchor="_Toc519012025" w:history="1">
        <w:r w:rsidR="00171C66" w:rsidRPr="007E7C40">
          <w:rPr>
            <w:rStyle w:val="Hyperlink"/>
            <w:color w:val="auto"/>
            <w:sz w:val="26"/>
            <w:szCs w:val="28"/>
            <w:u w:val="none"/>
            <w:rtl/>
          </w:rPr>
          <w:t>עיסקא בתנאי שאם ישנה יתחייב בכל האחריות</w:t>
        </w:r>
      </w:hyperlink>
      <w:r w:rsidR="00171C66" w:rsidRPr="007E7C40">
        <w:rPr>
          <w:rStyle w:val="Hyperlink"/>
          <w:color w:val="auto"/>
          <w:sz w:val="26"/>
          <w:szCs w:val="28"/>
          <w:u w:val="none"/>
          <w:rtl/>
        </w:rPr>
        <w:t xml:space="preserve"> | </w:t>
      </w:r>
      <w:hyperlink w:anchor="_Toc519012026" w:history="1">
        <w:r w:rsidR="00171C66" w:rsidRPr="007E7C40">
          <w:rPr>
            <w:rStyle w:val="Hyperlink"/>
            <w:color w:val="auto"/>
            <w:sz w:val="26"/>
            <w:szCs w:val="28"/>
            <w:u w:val="none"/>
            <w:rtl/>
          </w:rPr>
          <w:t>עיסקא כשנותן דבר קצוב</w:t>
        </w:r>
      </w:hyperlink>
      <w:r w:rsidR="00171C66" w:rsidRPr="007E7C40">
        <w:rPr>
          <w:rStyle w:val="Hyperlink"/>
          <w:color w:val="auto"/>
          <w:sz w:val="26"/>
          <w:szCs w:val="28"/>
          <w:u w:val="none"/>
          <w:rtl/>
        </w:rPr>
        <w:t xml:space="preserve"> | </w:t>
      </w:r>
      <w:hyperlink w:anchor="_Toc519012027" w:history="1">
        <w:r w:rsidR="00171C66" w:rsidRPr="007E7C40">
          <w:rPr>
            <w:rStyle w:val="Hyperlink"/>
            <w:color w:val="auto"/>
            <w:sz w:val="26"/>
            <w:szCs w:val="28"/>
            <w:u w:val="none"/>
            <w:rtl/>
          </w:rPr>
          <w:t>כשהנותן קיבל עליו את כל האחריות</w:t>
        </w:r>
      </w:hyperlink>
      <w:r w:rsidR="00171C66" w:rsidRPr="007E7C40">
        <w:rPr>
          <w:rStyle w:val="Hyperlink"/>
          <w:color w:val="auto"/>
          <w:sz w:val="26"/>
          <w:szCs w:val="28"/>
          <w:u w:val="none"/>
          <w:rtl/>
        </w:rPr>
        <w:t xml:space="preserve"> | </w:t>
      </w:r>
      <w:hyperlink w:anchor="_Toc519012028" w:history="1">
        <w:r w:rsidR="00171C66" w:rsidRPr="007E7C40">
          <w:rPr>
            <w:rStyle w:val="Hyperlink"/>
            <w:color w:val="auto"/>
            <w:sz w:val="26"/>
            <w:szCs w:val="28"/>
            <w:u w:val="none"/>
            <w:rtl/>
          </w:rPr>
          <w:t>עיסקא בהיתר שהפכה להלוואה</w:t>
        </w:r>
      </w:hyperlink>
      <w:r w:rsidR="00171C66" w:rsidRPr="007E7C40">
        <w:rPr>
          <w:rStyle w:val="Hyperlink"/>
          <w:color w:val="auto"/>
          <w:sz w:val="26"/>
          <w:szCs w:val="28"/>
          <w:u w:val="none"/>
          <w:rtl/>
        </w:rPr>
        <w:t xml:space="preserve"> | </w:t>
      </w:r>
      <w:hyperlink w:anchor="_Toc519012029" w:history="1">
        <w:r w:rsidR="00171C66" w:rsidRPr="007E7C40">
          <w:rPr>
            <w:rStyle w:val="Hyperlink"/>
            <w:color w:val="auto"/>
            <w:sz w:val="26"/>
            <w:szCs w:val="28"/>
            <w:u w:val="none"/>
            <w:rtl/>
          </w:rPr>
          <w:t>הלווה ע"מ שיסלק הלווה מס המלך מהמנה</w:t>
        </w:r>
      </w:hyperlink>
      <w:r w:rsidR="00171C66" w:rsidRPr="007E7C40">
        <w:rPr>
          <w:rStyle w:val="Hyperlink"/>
          <w:color w:val="auto"/>
          <w:sz w:val="26"/>
          <w:szCs w:val="28"/>
          <w:u w:val="none"/>
          <w:rtl/>
        </w:rPr>
        <w:t xml:space="preserve"> | </w:t>
      </w:r>
      <w:hyperlink w:anchor="_Toc519012030" w:history="1">
        <w:r w:rsidR="00171C66" w:rsidRPr="007E7C40">
          <w:rPr>
            <w:rStyle w:val="Hyperlink"/>
            <w:color w:val="auto"/>
            <w:sz w:val="26"/>
            <w:szCs w:val="28"/>
            <w:u w:val="none"/>
            <w:rtl/>
          </w:rPr>
          <w:t>יתום שטוען שלא קיבל ריבית קצוצה</w:t>
        </w:r>
      </w:hyperlink>
      <w:r w:rsidR="00171C66" w:rsidRPr="007E7C40">
        <w:rPr>
          <w:rStyle w:val="Hyperlink"/>
          <w:color w:val="auto"/>
          <w:sz w:val="26"/>
          <w:szCs w:val="28"/>
          <w:u w:val="none"/>
          <w:rtl/>
        </w:rPr>
        <w:t xml:space="preserve"> | </w:t>
      </w:r>
      <w:hyperlink w:anchor="_Toc519012031" w:history="1">
        <w:r w:rsidR="00171C66" w:rsidRPr="007E7C40">
          <w:rPr>
            <w:rStyle w:val="Hyperlink"/>
            <w:color w:val="auto"/>
            <w:sz w:val="26"/>
            <w:szCs w:val="28"/>
            <w:u w:val="none"/>
            <w:rtl/>
          </w:rPr>
          <w:t>פרשני מן האומנות ופול תחתי לאומנות</w:t>
        </w:r>
      </w:hyperlink>
      <w:r w:rsidR="00171C66" w:rsidRPr="007E7C40">
        <w:rPr>
          <w:rStyle w:val="Hyperlink"/>
          <w:color w:val="auto"/>
          <w:sz w:val="26"/>
          <w:szCs w:val="28"/>
          <w:u w:val="none"/>
          <w:rtl/>
        </w:rPr>
        <w:t xml:space="preserve"> | </w:t>
      </w:r>
      <w:hyperlink w:anchor="_Toc519012032" w:history="1">
        <w:r w:rsidR="00171C66" w:rsidRPr="007E7C40">
          <w:rPr>
            <w:rStyle w:val="Hyperlink"/>
            <w:color w:val="auto"/>
            <w:sz w:val="26"/>
            <w:szCs w:val="28"/>
            <w:u w:val="none"/>
            <w:rtl/>
          </w:rPr>
          <w:t>אדם שמכחיש שקיבל ריבית קצוצה</w:t>
        </w:r>
      </w:hyperlink>
      <w:r w:rsidR="00171C66" w:rsidRPr="007E7C40">
        <w:rPr>
          <w:rStyle w:val="Hyperlink"/>
          <w:color w:val="auto"/>
          <w:sz w:val="26"/>
          <w:szCs w:val="28"/>
          <w:u w:val="none"/>
          <w:rtl/>
        </w:rPr>
        <w:t xml:space="preserve"> | </w:t>
      </w:r>
      <w:hyperlink w:anchor="_Toc519012033" w:history="1">
        <w:r w:rsidR="00171C66" w:rsidRPr="007E7C40">
          <w:rPr>
            <w:rStyle w:val="Hyperlink"/>
            <w:color w:val="auto"/>
            <w:sz w:val="26"/>
            <w:szCs w:val="28"/>
            <w:u w:val="none"/>
            <w:rtl/>
          </w:rPr>
          <w:t>ויכוח אם הממון הוא עיסקא או ר"ק</w:t>
        </w:r>
      </w:hyperlink>
      <w:r w:rsidR="00171C66" w:rsidRPr="007E7C40">
        <w:rPr>
          <w:rStyle w:val="Hyperlink"/>
          <w:color w:val="auto"/>
          <w:sz w:val="26"/>
          <w:szCs w:val="28"/>
          <w:u w:val="none"/>
          <w:rtl/>
        </w:rPr>
        <w:t xml:space="preserve"> | </w:t>
      </w:r>
      <w:hyperlink w:anchor="_Toc519012034" w:history="1">
        <w:r w:rsidR="00171C66" w:rsidRPr="007E7C40">
          <w:rPr>
            <w:rStyle w:val="Hyperlink"/>
            <w:color w:val="auto"/>
            <w:sz w:val="26"/>
            <w:szCs w:val="28"/>
            <w:u w:val="none"/>
            <w:rtl/>
          </w:rPr>
          <w:t>תשובת מהר"ם על הבחור</w:t>
        </w:r>
      </w:hyperlink>
      <w:r w:rsidR="00171C66" w:rsidRPr="007E7C40">
        <w:rPr>
          <w:rStyle w:val="Hyperlink"/>
          <w:color w:val="auto"/>
          <w:sz w:val="26"/>
          <w:szCs w:val="28"/>
          <w:u w:val="none"/>
          <w:rtl/>
        </w:rPr>
        <w:t xml:space="preserve"> | </w:t>
      </w:r>
      <w:hyperlink w:anchor="_Toc519012035" w:history="1">
        <w:r w:rsidR="00171C66" w:rsidRPr="007E7C40">
          <w:rPr>
            <w:rStyle w:val="Hyperlink"/>
            <w:color w:val="auto"/>
            <w:sz w:val="26"/>
            <w:szCs w:val="28"/>
            <w:u w:val="none"/>
            <w:rtl/>
          </w:rPr>
          <w:t>ריבית בדרך קנס בהלוואה</w:t>
        </w:r>
      </w:hyperlink>
      <w:r w:rsidR="00171C66" w:rsidRPr="007E7C40">
        <w:rPr>
          <w:rStyle w:val="Hyperlink"/>
          <w:color w:val="auto"/>
          <w:sz w:val="26"/>
          <w:szCs w:val="28"/>
          <w:u w:val="none"/>
          <w:rtl/>
        </w:rPr>
        <w:t xml:space="preserve"> | </w:t>
      </w:r>
      <w:hyperlink w:anchor="_Toc519012036" w:history="1">
        <w:r w:rsidR="00171C66" w:rsidRPr="007E7C40">
          <w:rPr>
            <w:rStyle w:val="Hyperlink"/>
            <w:color w:val="auto"/>
            <w:sz w:val="26"/>
            <w:szCs w:val="28"/>
            <w:u w:val="none"/>
            <w:rtl/>
          </w:rPr>
          <w:t>ריבית בדרך קנס המתרבה לפי הזמן</w:t>
        </w:r>
      </w:hyperlink>
      <w:r w:rsidR="00171C66" w:rsidRPr="007E7C40">
        <w:rPr>
          <w:rStyle w:val="Hyperlink"/>
          <w:color w:val="auto"/>
          <w:sz w:val="26"/>
          <w:szCs w:val="28"/>
          <w:u w:val="none"/>
          <w:rtl/>
        </w:rPr>
        <w:t xml:space="preserve"> | </w:t>
      </w:r>
      <w:hyperlink w:anchor="_Toc519012037" w:history="1">
        <w:r w:rsidR="00171C66" w:rsidRPr="007E7C40">
          <w:rPr>
            <w:rStyle w:val="Hyperlink"/>
            <w:color w:val="auto"/>
            <w:sz w:val="26"/>
            <w:szCs w:val="28"/>
            <w:u w:val="none"/>
            <w:rtl/>
          </w:rPr>
          <w:t>היתר עיסקא בנוסח שמתרבה בכל שבוע</w:t>
        </w:r>
      </w:hyperlink>
      <w:r w:rsidR="00171C66" w:rsidRPr="007E7C40">
        <w:rPr>
          <w:rStyle w:val="Hyperlink"/>
          <w:color w:val="auto"/>
          <w:sz w:val="26"/>
          <w:szCs w:val="28"/>
          <w:u w:val="none"/>
          <w:rtl/>
        </w:rPr>
        <w:t xml:space="preserve"> | </w:t>
      </w:r>
      <w:hyperlink w:anchor="_Toc519012038" w:history="1">
        <w:r w:rsidR="00171C66" w:rsidRPr="007E7C40">
          <w:rPr>
            <w:rStyle w:val="Hyperlink"/>
            <w:color w:val="auto"/>
            <w:sz w:val="26"/>
            <w:szCs w:val="28"/>
            <w:u w:val="none"/>
            <w:rtl/>
          </w:rPr>
          <w:t>ריבית בדרך קנס בהלוואה על משכון</w:t>
        </w:r>
      </w:hyperlink>
      <w:r w:rsidR="00171C66" w:rsidRPr="007E7C40">
        <w:rPr>
          <w:rStyle w:val="Hyperlink"/>
          <w:color w:val="auto"/>
          <w:sz w:val="26"/>
          <w:szCs w:val="28"/>
          <w:u w:val="none"/>
          <w:rtl/>
        </w:rPr>
        <w:t xml:space="preserve"> | </w:t>
      </w:r>
      <w:hyperlink w:anchor="_Toc519012039" w:history="1">
        <w:r w:rsidR="00171C66" w:rsidRPr="007E7C40">
          <w:rPr>
            <w:rStyle w:val="Hyperlink"/>
            <w:color w:val="auto"/>
            <w:sz w:val="26"/>
            <w:szCs w:val="28"/>
            <w:u w:val="none"/>
            <w:rtl/>
          </w:rPr>
          <w:t>ריבית בדרך קנס במכר</w:t>
        </w:r>
      </w:hyperlink>
      <w:r w:rsidR="00171C66" w:rsidRPr="007E7C40">
        <w:rPr>
          <w:rStyle w:val="Hyperlink"/>
          <w:color w:val="auto"/>
          <w:sz w:val="26"/>
          <w:szCs w:val="28"/>
          <w:u w:val="none"/>
          <w:rtl/>
        </w:rPr>
        <w:t xml:space="preserve"> | </w:t>
      </w:r>
      <w:hyperlink w:anchor="_Toc519012040" w:history="1">
        <w:r w:rsidR="00171C66" w:rsidRPr="007E7C40">
          <w:rPr>
            <w:rStyle w:val="Hyperlink"/>
            <w:color w:val="auto"/>
            <w:sz w:val="26"/>
            <w:szCs w:val="28"/>
            <w:u w:val="none"/>
            <w:rtl/>
          </w:rPr>
          <w:t>ריבית בדרך קנס ומאריך לו את הזמן</w:t>
        </w:r>
      </w:hyperlink>
      <w:r w:rsidR="00171C66" w:rsidRPr="007E7C40">
        <w:rPr>
          <w:rStyle w:val="Hyperlink"/>
          <w:color w:val="auto"/>
          <w:sz w:val="26"/>
          <w:szCs w:val="28"/>
          <w:u w:val="none"/>
          <w:rtl/>
        </w:rPr>
        <w:t xml:space="preserve"> | </w:t>
      </w:r>
      <w:hyperlink w:anchor="_Toc519012041" w:history="1">
        <w:r w:rsidR="00171C66" w:rsidRPr="007E7C40">
          <w:rPr>
            <w:rStyle w:val="Hyperlink"/>
            <w:color w:val="auto"/>
            <w:sz w:val="26"/>
            <w:szCs w:val="28"/>
            <w:u w:val="none"/>
            <w:rtl/>
          </w:rPr>
          <w:t>נפקד שהילווה מעות לגוי בריבית</w:t>
        </w:r>
      </w:hyperlink>
      <w:r w:rsidR="00171C66" w:rsidRPr="007E7C40">
        <w:rPr>
          <w:rStyle w:val="Hyperlink"/>
          <w:color w:val="auto"/>
          <w:sz w:val="26"/>
          <w:szCs w:val="28"/>
          <w:u w:val="none"/>
          <w:rtl/>
        </w:rPr>
        <w:t xml:space="preserve"> | </w:t>
      </w:r>
      <w:hyperlink w:anchor="_Toc519012042" w:history="1">
        <w:r w:rsidR="00171C66" w:rsidRPr="007E7C40">
          <w:rPr>
            <w:rStyle w:val="Hyperlink"/>
            <w:color w:val="auto"/>
            <w:sz w:val="26"/>
            <w:szCs w:val="28"/>
            <w:u w:val="none"/>
            <w:rtl/>
          </w:rPr>
          <w:t>מתעסק שנתן רווח וטוען שלא היה רווח</w:t>
        </w:r>
      </w:hyperlink>
      <w:r w:rsidR="00171C66" w:rsidRPr="007E7C40">
        <w:rPr>
          <w:rStyle w:val="Hyperlink"/>
          <w:color w:val="auto"/>
          <w:sz w:val="26"/>
          <w:szCs w:val="28"/>
          <w:u w:val="none"/>
          <w:rtl/>
        </w:rPr>
        <w:t xml:space="preserve"> | </w:t>
      </w:r>
      <w:hyperlink w:anchor="_Toc519012043" w:history="1">
        <w:r w:rsidR="00171C66" w:rsidRPr="007E7C40">
          <w:rPr>
            <w:rStyle w:val="Hyperlink"/>
            <w:color w:val="auto"/>
            <w:sz w:val="26"/>
            <w:szCs w:val="28"/>
            <w:u w:val="none"/>
            <w:rtl/>
          </w:rPr>
          <w:t>הנותן עיסקא לחברו צריך שלא ירוויח בדבר</w:t>
        </w:r>
      </w:hyperlink>
      <w:r w:rsidR="00171C66" w:rsidRPr="007E7C40">
        <w:rPr>
          <w:rStyle w:val="Hyperlink"/>
          <w:color w:val="auto"/>
          <w:sz w:val="26"/>
          <w:szCs w:val="28"/>
          <w:u w:val="none"/>
          <w:rtl/>
        </w:rPr>
        <w:t xml:space="preserve"> | </w:t>
      </w:r>
      <w:hyperlink w:anchor="_Toc519012044" w:history="1">
        <w:r w:rsidR="00171C66" w:rsidRPr="007E7C40">
          <w:rPr>
            <w:rStyle w:val="Hyperlink"/>
            <w:color w:val="auto"/>
            <w:sz w:val="26"/>
            <w:szCs w:val="28"/>
            <w:u w:val="none"/>
            <w:rtl/>
          </w:rPr>
          <w:t>המקבל בהמה עד מתי ישביחנה</w:t>
        </w:r>
      </w:hyperlink>
      <w:r w:rsidR="00171C66" w:rsidRPr="007E7C40">
        <w:rPr>
          <w:rStyle w:val="Hyperlink"/>
          <w:color w:val="auto"/>
          <w:sz w:val="26"/>
          <w:szCs w:val="28"/>
          <w:u w:val="none"/>
          <w:rtl/>
        </w:rPr>
        <w:t xml:space="preserve"> | </w:t>
      </w:r>
      <w:hyperlink w:anchor="_Toc519012045" w:history="1">
        <w:r w:rsidR="00171C66" w:rsidRPr="007E7C40">
          <w:rPr>
            <w:rStyle w:val="Hyperlink"/>
            <w:color w:val="auto"/>
            <w:sz w:val="26"/>
            <w:szCs w:val="28"/>
            <w:u w:val="none"/>
            <w:rtl/>
          </w:rPr>
          <w:t>מאימתי חולקים בולדות</w:t>
        </w:r>
      </w:hyperlink>
      <w:r w:rsidR="00171C66" w:rsidRPr="007E7C40">
        <w:rPr>
          <w:rStyle w:val="Hyperlink"/>
          <w:color w:val="auto"/>
          <w:sz w:val="26"/>
          <w:szCs w:val="28"/>
          <w:u w:val="none"/>
          <w:rtl/>
        </w:rPr>
        <w:t xml:space="preserve"> | </w:t>
      </w:r>
      <w:hyperlink w:anchor="_Toc519012046" w:history="1">
        <w:r w:rsidR="00171C66" w:rsidRPr="007E7C40">
          <w:rPr>
            <w:rStyle w:val="Hyperlink"/>
            <w:color w:val="auto"/>
            <w:sz w:val="26"/>
            <w:szCs w:val="28"/>
            <w:u w:val="none"/>
            <w:rtl/>
          </w:rPr>
          <w:t>עיסקא שתם זמנה, האם נוטל ברווחים מכאן ואילך</w:t>
        </w:r>
      </w:hyperlink>
      <w:r w:rsidR="00171C66" w:rsidRPr="007E7C40">
        <w:rPr>
          <w:rStyle w:val="Hyperlink"/>
          <w:color w:val="auto"/>
          <w:sz w:val="26"/>
          <w:szCs w:val="28"/>
          <w:u w:val="none"/>
          <w:rtl/>
        </w:rPr>
        <w:t xml:space="preserve"> | </w:t>
      </w:r>
      <w:hyperlink w:anchor="_Toc519012047" w:history="1">
        <w:r w:rsidR="00171C66" w:rsidRPr="007E7C40">
          <w:rPr>
            <w:rStyle w:val="Hyperlink"/>
            <w:color w:val="auto"/>
            <w:sz w:val="26"/>
            <w:szCs w:val="28"/>
            <w:u w:val="none"/>
            <w:rtl/>
          </w:rPr>
          <w:t>האם בכסף נוטל גם ריוח מן הריוח</w:t>
        </w:r>
      </w:hyperlink>
      <w:r w:rsidR="00171C66" w:rsidRPr="007E7C40">
        <w:rPr>
          <w:rStyle w:val="Hyperlink"/>
          <w:color w:val="auto"/>
          <w:sz w:val="26"/>
          <w:szCs w:val="28"/>
          <w:u w:val="none"/>
          <w:rtl/>
        </w:rPr>
        <w:t xml:space="preserve"> | </w:t>
      </w:r>
      <w:hyperlink w:anchor="_Toc519012048" w:history="1">
        <w:r w:rsidR="00171C66" w:rsidRPr="007E7C40">
          <w:rPr>
            <w:rStyle w:val="Hyperlink"/>
            <w:color w:val="auto"/>
            <w:sz w:val="26"/>
            <w:szCs w:val="28"/>
            <w:u w:val="none"/>
            <w:rtl/>
          </w:rPr>
          <w:t>זקיפת הרווח עם הקרן בשטר</w:t>
        </w:r>
      </w:hyperlink>
      <w:r w:rsidR="00171C66" w:rsidRPr="007E7C40">
        <w:rPr>
          <w:rStyle w:val="Hyperlink"/>
          <w:color w:val="auto"/>
          <w:sz w:val="26"/>
          <w:szCs w:val="28"/>
          <w:u w:val="none"/>
          <w:rtl/>
        </w:rPr>
        <w:t xml:space="preserve"> | </w:t>
      </w:r>
      <w:hyperlink w:anchor="_Toc519012049" w:history="1">
        <w:r w:rsidR="00171C66" w:rsidRPr="007E7C40">
          <w:rPr>
            <w:rStyle w:val="Hyperlink"/>
            <w:color w:val="auto"/>
            <w:sz w:val="26"/>
            <w:szCs w:val="28"/>
            <w:u w:val="none"/>
            <w:rtl/>
          </w:rPr>
          <w:t>עיסקא שכתובה בלשון מילווה</w:t>
        </w:r>
      </w:hyperlink>
      <w:r w:rsidR="00171C66" w:rsidRPr="007E7C40">
        <w:rPr>
          <w:rStyle w:val="Hyperlink"/>
          <w:color w:val="auto"/>
          <w:sz w:val="26"/>
          <w:szCs w:val="28"/>
          <w:u w:val="none"/>
          <w:rtl/>
        </w:rPr>
        <w:t xml:space="preserve"> | </w:t>
      </w:r>
      <w:hyperlink w:anchor="_Toc519012050" w:history="1">
        <w:r w:rsidR="00171C66" w:rsidRPr="007E7C40">
          <w:rPr>
            <w:rStyle w:val="Hyperlink"/>
            <w:color w:val="auto"/>
            <w:sz w:val="26"/>
            <w:szCs w:val="28"/>
            <w:u w:val="none"/>
            <w:rtl/>
          </w:rPr>
          <w:t>שטר שנכתב בו מחצית בשכר ובהפסד</w:t>
        </w:r>
      </w:hyperlink>
      <w:r w:rsidR="00171C66" w:rsidRPr="007E7C40">
        <w:rPr>
          <w:rStyle w:val="Hyperlink"/>
          <w:color w:val="auto"/>
          <w:sz w:val="26"/>
          <w:szCs w:val="28"/>
          <w:u w:val="none"/>
          <w:rtl/>
        </w:rPr>
        <w:t xml:space="preserve"> | </w:t>
      </w:r>
      <w:hyperlink w:anchor="_Toc519012051" w:history="1">
        <w:r w:rsidR="00171C66" w:rsidRPr="007E7C40">
          <w:rPr>
            <w:rStyle w:val="Hyperlink"/>
            <w:color w:val="auto"/>
            <w:sz w:val="26"/>
            <w:szCs w:val="28"/>
            <w:u w:val="none"/>
            <w:rtl/>
          </w:rPr>
          <w:t>איך מחשבים הפסד כנגד שכר ושכר כנגד הפסד</w:t>
        </w:r>
      </w:hyperlink>
      <w:r w:rsidR="00171C66" w:rsidRPr="007E7C40">
        <w:rPr>
          <w:rStyle w:val="Hyperlink"/>
          <w:color w:val="auto"/>
          <w:sz w:val="26"/>
          <w:szCs w:val="28"/>
          <w:u w:val="none"/>
          <w:rtl/>
        </w:rPr>
        <w:t xml:space="preserve"> | </w:t>
      </w:r>
      <w:hyperlink w:anchor="_Toc519012052" w:history="1">
        <w:r w:rsidR="00171C66" w:rsidRPr="007E7C40">
          <w:rPr>
            <w:rStyle w:val="Hyperlink"/>
            <w:color w:val="auto"/>
            <w:sz w:val="26"/>
            <w:szCs w:val="28"/>
            <w:u w:val="none"/>
            <w:rtl/>
          </w:rPr>
          <w:t>מה נוטל אם לא היה רווח</w:t>
        </w:r>
      </w:hyperlink>
      <w:r w:rsidR="00171C66" w:rsidRPr="007E7C40">
        <w:rPr>
          <w:rStyle w:val="Hyperlink"/>
          <w:color w:val="auto"/>
          <w:sz w:val="26"/>
          <w:szCs w:val="28"/>
          <w:u w:val="none"/>
          <w:rtl/>
        </w:rPr>
        <w:t xml:space="preserve"> | </w:t>
      </w:r>
      <w:hyperlink w:anchor="_Toc519012053" w:history="1">
        <w:r w:rsidR="00171C66" w:rsidRPr="007E7C40">
          <w:rPr>
            <w:rStyle w:val="Hyperlink"/>
            <w:color w:val="auto"/>
            <w:sz w:val="26"/>
            <w:szCs w:val="28"/>
            <w:u w:val="none"/>
            <w:rtl/>
          </w:rPr>
          <w:t>המושיב חברו בחנות לא יהיה לוקח ד"א</w:t>
        </w:r>
      </w:hyperlink>
      <w:r w:rsidR="00171C66" w:rsidRPr="007E7C40">
        <w:rPr>
          <w:rStyle w:val="Hyperlink"/>
          <w:color w:val="auto"/>
          <w:sz w:val="26"/>
          <w:szCs w:val="28"/>
          <w:u w:val="none"/>
          <w:rtl/>
        </w:rPr>
        <w:t xml:space="preserve"> | </w:t>
      </w:r>
      <w:hyperlink w:anchor="_Toc519012054" w:history="1">
        <w:r w:rsidR="00171C66" w:rsidRPr="007E7C40">
          <w:rPr>
            <w:rStyle w:val="Hyperlink"/>
            <w:color w:val="auto"/>
            <w:sz w:val="26"/>
            <w:szCs w:val="28"/>
            <w:u w:val="none"/>
            <w:rtl/>
          </w:rPr>
          <w:t>להכי קרי לה עיסקא דלאו למישתי בה שיכרא</w:t>
        </w:r>
      </w:hyperlink>
      <w:r w:rsidR="00171C66" w:rsidRPr="007E7C40">
        <w:rPr>
          <w:rStyle w:val="Hyperlink"/>
          <w:color w:val="auto"/>
          <w:sz w:val="26"/>
          <w:szCs w:val="28"/>
          <w:u w:val="none"/>
          <w:rtl/>
        </w:rPr>
        <w:t xml:space="preserve"> | </w:t>
      </w:r>
      <w:hyperlink w:anchor="_Toc519012055" w:history="1">
        <w:r w:rsidR="00171C66" w:rsidRPr="007E7C40">
          <w:rPr>
            <w:rStyle w:val="Hyperlink"/>
            <w:color w:val="auto"/>
            <w:sz w:val="26"/>
            <w:szCs w:val="28"/>
            <w:u w:val="none"/>
            <w:rtl/>
          </w:rPr>
          <w:t>אם יכול להניח חצי הפקדון בבית דין</w:t>
        </w:r>
      </w:hyperlink>
      <w:r w:rsidR="00171C66" w:rsidRPr="007E7C40">
        <w:rPr>
          <w:rStyle w:val="Hyperlink"/>
          <w:color w:val="auto"/>
          <w:sz w:val="26"/>
          <w:szCs w:val="28"/>
          <w:u w:val="none"/>
          <w:rtl/>
        </w:rPr>
        <w:t xml:space="preserve"> | </w:t>
      </w:r>
      <w:hyperlink w:anchor="_Toc519012056" w:history="1">
        <w:r w:rsidR="00171C66" w:rsidRPr="007E7C40">
          <w:rPr>
            <w:rStyle w:val="Hyperlink"/>
            <w:color w:val="auto"/>
            <w:sz w:val="26"/>
            <w:szCs w:val="28"/>
            <w:u w:val="none"/>
            <w:rtl/>
          </w:rPr>
          <w:t>אם מת לא נעשו מטלטלין אצל בניו</w:t>
        </w:r>
      </w:hyperlink>
      <w:r w:rsidR="00171C66" w:rsidRPr="007E7C40">
        <w:rPr>
          <w:rStyle w:val="Hyperlink"/>
          <w:color w:val="auto"/>
          <w:sz w:val="26"/>
          <w:szCs w:val="28"/>
          <w:u w:val="none"/>
          <w:rtl/>
        </w:rPr>
        <w:t xml:space="preserve"> | </w:t>
      </w:r>
      <w:hyperlink w:anchor="_Toc519012057" w:history="1">
        <w:r w:rsidR="00171C66" w:rsidRPr="007E7C40">
          <w:rPr>
            <w:rStyle w:val="Hyperlink"/>
            <w:color w:val="auto"/>
            <w:sz w:val="26"/>
            <w:szCs w:val="28"/>
            <w:u w:val="none"/>
            <w:rtl/>
          </w:rPr>
          <w:t>אם נתן המתעסק מתנה מתוך העסק</w:t>
        </w:r>
      </w:hyperlink>
      <w:r w:rsidR="00171C66" w:rsidRPr="007E7C40">
        <w:rPr>
          <w:rStyle w:val="Hyperlink"/>
          <w:color w:val="auto"/>
          <w:sz w:val="26"/>
          <w:szCs w:val="28"/>
          <w:u w:val="none"/>
          <w:rtl/>
        </w:rPr>
        <w:t xml:space="preserve"> | </w:t>
      </w:r>
      <w:hyperlink w:anchor="_Toc519012058" w:history="1">
        <w:r w:rsidR="00171C66" w:rsidRPr="007E7C40">
          <w:rPr>
            <w:rStyle w:val="Hyperlink"/>
            <w:color w:val="auto"/>
            <w:sz w:val="26"/>
            <w:szCs w:val="28"/>
            <w:u w:val="none"/>
            <w:rtl/>
          </w:rPr>
          <w:t>חד שטרא פסידא דלווה, תרי שטרי פסידא דמלווה</w:t>
        </w:r>
      </w:hyperlink>
      <w:r w:rsidR="00171C66" w:rsidRPr="007E7C40">
        <w:rPr>
          <w:rStyle w:val="Hyperlink"/>
          <w:color w:val="auto"/>
          <w:sz w:val="26"/>
          <w:szCs w:val="28"/>
          <w:u w:val="none"/>
          <w:rtl/>
        </w:rPr>
        <w:t xml:space="preserve"> | </w:t>
      </w:r>
      <w:hyperlink w:anchor="_Toc519012059" w:history="1">
        <w:r w:rsidR="00171C66" w:rsidRPr="007E7C40">
          <w:rPr>
            <w:rStyle w:val="Hyperlink"/>
            <w:color w:val="auto"/>
            <w:sz w:val="26"/>
            <w:szCs w:val="28"/>
            <w:u w:val="none"/>
            <w:rtl/>
          </w:rPr>
          <w:t>המקבל עיסקא והפסיד ולא הודיעו</w:t>
        </w:r>
      </w:hyperlink>
      <w:r w:rsidR="00171C66" w:rsidRPr="007E7C40">
        <w:rPr>
          <w:rStyle w:val="Hyperlink"/>
          <w:color w:val="auto"/>
          <w:sz w:val="26"/>
          <w:szCs w:val="28"/>
          <w:u w:val="none"/>
          <w:rtl/>
        </w:rPr>
        <w:t xml:space="preserve"> | </w:t>
      </w:r>
      <w:hyperlink w:anchor="_Toc519012060" w:history="1">
        <w:r w:rsidR="00171C66" w:rsidRPr="007E7C40">
          <w:rPr>
            <w:rStyle w:val="Hyperlink"/>
            <w:color w:val="auto"/>
            <w:sz w:val="26"/>
            <w:szCs w:val="28"/>
            <w:u w:val="none"/>
            <w:rtl/>
          </w:rPr>
          <w:t>איך מחשבים את המס בעיסקא</w:t>
        </w:r>
      </w:hyperlink>
      <w:r w:rsidR="00171C66" w:rsidRPr="007E7C40">
        <w:rPr>
          <w:rStyle w:val="Hyperlink"/>
          <w:color w:val="auto"/>
          <w:sz w:val="26"/>
          <w:szCs w:val="28"/>
          <w:u w:val="none"/>
          <w:rtl/>
        </w:rPr>
        <w:t xml:space="preserve"> | </w:t>
      </w:r>
      <w:hyperlink w:anchor="_Toc519012061" w:history="1">
        <w:r w:rsidR="00171C66" w:rsidRPr="007E7C40">
          <w:rPr>
            <w:rStyle w:val="Hyperlink"/>
            <w:color w:val="auto"/>
            <w:sz w:val="26"/>
            <w:szCs w:val="28"/>
            <w:u w:val="none"/>
            <w:rtl/>
          </w:rPr>
          <w:t>דיני חלוקה בשותפים שקיבלו עיסקא בשותפות</w:t>
        </w:r>
      </w:hyperlink>
      <w:r w:rsidR="00171C66" w:rsidRPr="007E7C40">
        <w:rPr>
          <w:rStyle w:val="Hyperlink"/>
          <w:color w:val="auto"/>
          <w:sz w:val="26"/>
          <w:szCs w:val="28"/>
          <w:u w:val="none"/>
          <w:rtl/>
        </w:rPr>
        <w:t xml:space="preserve"> | </w:t>
      </w:r>
      <w:hyperlink w:anchor="_Toc519012062" w:history="1">
        <w:r w:rsidR="00171C66" w:rsidRPr="007E7C40">
          <w:rPr>
            <w:rStyle w:val="Hyperlink"/>
            <w:color w:val="auto"/>
            <w:sz w:val="26"/>
            <w:szCs w:val="28"/>
            <w:u w:val="none"/>
            <w:rtl/>
          </w:rPr>
          <w:t>מי יכול לחזור בו מעיסקא</w:t>
        </w:r>
      </w:hyperlink>
      <w:r w:rsidR="00171C66" w:rsidRPr="007E7C40">
        <w:rPr>
          <w:rStyle w:val="Hyperlink"/>
          <w:color w:val="auto"/>
          <w:sz w:val="26"/>
          <w:szCs w:val="28"/>
          <w:u w:val="none"/>
          <w:rtl/>
        </w:rPr>
        <w:t xml:space="preserve"> | </w:t>
      </w:r>
      <w:hyperlink w:anchor="_Toc519012063" w:history="1">
        <w:r w:rsidR="00171C66" w:rsidRPr="007E7C40">
          <w:rPr>
            <w:rStyle w:val="Hyperlink"/>
            <w:color w:val="auto"/>
            <w:sz w:val="26"/>
            <w:szCs w:val="28"/>
            <w:u w:val="none"/>
            <w:rtl/>
          </w:rPr>
          <w:t>המתעסק לא יקנה לעצמו חטים ולנותן שעורים</w:t>
        </w:r>
      </w:hyperlink>
      <w:r w:rsidR="00171C66" w:rsidRPr="007E7C40">
        <w:rPr>
          <w:rStyle w:val="Hyperlink"/>
          <w:color w:val="auto"/>
          <w:sz w:val="26"/>
          <w:szCs w:val="28"/>
          <w:u w:val="none"/>
          <w:rtl/>
        </w:rPr>
        <w:t xml:space="preserve"> | </w:t>
      </w:r>
      <w:hyperlink w:anchor="_Toc519012064" w:history="1">
        <w:r w:rsidR="00171C66" w:rsidRPr="007E7C40">
          <w:rPr>
            <w:rStyle w:val="Hyperlink"/>
            <w:color w:val="auto"/>
            <w:sz w:val="26"/>
            <w:szCs w:val="28"/>
            <w:u w:val="none"/>
            <w:rtl/>
          </w:rPr>
          <w:t>הנותן מעות לקנות פירות לא יקח כסות</w:t>
        </w:r>
      </w:hyperlink>
      <w:r w:rsidR="00171C66" w:rsidRPr="007E7C40">
        <w:rPr>
          <w:rStyle w:val="Hyperlink"/>
          <w:color w:val="auto"/>
          <w:sz w:val="26"/>
          <w:szCs w:val="28"/>
          <w:u w:val="none"/>
          <w:rtl/>
        </w:rPr>
        <w:t xml:space="preserve"> | </w:t>
      </w:r>
      <w:hyperlink w:anchor="_Toc519012065" w:history="1">
        <w:r w:rsidR="00171C66" w:rsidRPr="007E7C40">
          <w:rPr>
            <w:rStyle w:val="Hyperlink"/>
            <w:color w:val="auto"/>
            <w:sz w:val="26"/>
            <w:szCs w:val="28"/>
            <w:u w:val="none"/>
            <w:rtl/>
          </w:rPr>
          <w:t>המקבל עיסקא מחברו רשאי לקנות לעצמו</w:t>
        </w:r>
      </w:hyperlink>
      <w:r w:rsidR="00171C66" w:rsidRPr="007E7C40">
        <w:rPr>
          <w:rStyle w:val="Hyperlink"/>
          <w:color w:val="auto"/>
          <w:sz w:val="26"/>
          <w:szCs w:val="28"/>
          <w:u w:val="none"/>
          <w:rtl/>
        </w:rPr>
        <w:t xml:space="preserve"> | </w:t>
      </w:r>
      <w:hyperlink w:anchor="_Toc519012066" w:history="1">
        <w:r w:rsidR="00171C66" w:rsidRPr="007E7C40">
          <w:rPr>
            <w:rStyle w:val="Hyperlink"/>
            <w:color w:val="auto"/>
            <w:sz w:val="26"/>
            <w:szCs w:val="28"/>
            <w:u w:val="none"/>
            <w:rtl/>
          </w:rPr>
          <w:t>המכחיש שעשה רווחים במעות חברו</w:t>
        </w:r>
      </w:hyperlink>
      <w:r w:rsidR="00171C66" w:rsidRPr="007E7C40">
        <w:rPr>
          <w:rStyle w:val="Hyperlink"/>
          <w:color w:val="auto"/>
          <w:sz w:val="26"/>
          <w:szCs w:val="28"/>
          <w:u w:val="none"/>
          <w:rtl/>
        </w:rPr>
        <w:t xml:space="preserve"> | </w:t>
      </w:r>
      <w:hyperlink w:anchor="_Toc519012067" w:history="1">
        <w:r w:rsidR="00171C66" w:rsidRPr="007E7C40">
          <w:rPr>
            <w:rStyle w:val="Hyperlink"/>
            <w:color w:val="auto"/>
            <w:sz w:val="26"/>
            <w:szCs w:val="28"/>
            <w:u w:val="none"/>
            <w:rtl/>
          </w:rPr>
          <w:t>ספיקא דדינא אם זו ריבית קצוצה או לא</w:t>
        </w:r>
      </w:hyperlink>
    </w:p>
    <w:p w14:paraId="64A4C325" w14:textId="77777777" w:rsidR="00DA7751" w:rsidRDefault="00171C66" w:rsidP="00171C66">
      <w:pPr>
        <w:jc w:val="center"/>
        <w:rPr>
          <w:sz w:val="40"/>
          <w:szCs w:val="40"/>
          <w:rtl/>
        </w:rPr>
      </w:pPr>
      <w:r w:rsidRPr="007E7C40">
        <w:rPr>
          <w:rFonts w:ascii="FrankRuehl" w:hAnsi="FrankRuehl"/>
          <w:sz w:val="26"/>
          <w:szCs w:val="32"/>
          <w:rtl/>
        </w:rPr>
        <w:fldChar w:fldCharType="end"/>
      </w:r>
    </w:p>
    <w:p w14:paraId="1FDF4DAB" w14:textId="77777777" w:rsidR="00A74CB4" w:rsidRDefault="00A74CB4">
      <w:pPr>
        <w:bidi w:val="0"/>
        <w:jc w:val="left"/>
        <w:rPr>
          <w:sz w:val="40"/>
          <w:szCs w:val="40"/>
        </w:rPr>
      </w:pPr>
      <w:r>
        <w:rPr>
          <w:sz w:val="40"/>
          <w:szCs w:val="40"/>
          <w:rtl/>
        </w:rPr>
        <w:br w:type="page"/>
      </w:r>
    </w:p>
    <w:p w14:paraId="54B349D3" w14:textId="77777777" w:rsidR="00DA7751" w:rsidRDefault="00DA7751" w:rsidP="00DA7751">
      <w:pPr>
        <w:bidi w:val="0"/>
        <w:jc w:val="left"/>
        <w:rPr>
          <w:sz w:val="40"/>
          <w:szCs w:val="40"/>
        </w:rPr>
      </w:pPr>
    </w:p>
    <w:p w14:paraId="7D240009" w14:textId="77777777" w:rsidR="00A74CB4" w:rsidRPr="003F7F8B" w:rsidRDefault="00853041" w:rsidP="00853041">
      <w:pPr>
        <w:pStyle w:val="a3"/>
        <w:rPr>
          <w:rtl/>
        </w:rPr>
      </w:pPr>
      <w:bookmarkStart w:id="0" w:name="_Toc516159018"/>
      <w:r>
        <w:rPr>
          <w:rFonts w:hint="cs"/>
          <w:rtl/>
        </w:rPr>
        <w:t xml:space="preserve">סימן קנ"ט - </w:t>
      </w:r>
      <w:r w:rsidR="00A74CB4" w:rsidRPr="003F7F8B">
        <w:rPr>
          <w:rFonts w:hint="cs"/>
          <w:rtl/>
        </w:rPr>
        <w:t xml:space="preserve">היתר </w:t>
      </w:r>
      <w:r>
        <w:rPr>
          <w:rFonts w:hint="cs"/>
          <w:rtl/>
        </w:rPr>
        <w:t>הלוואה</w:t>
      </w:r>
      <w:r w:rsidR="00A74CB4" w:rsidRPr="003F7F8B">
        <w:rPr>
          <w:rFonts w:hint="cs"/>
          <w:rtl/>
        </w:rPr>
        <w:t xml:space="preserve"> בריבית לגוי ומשומד</w:t>
      </w:r>
      <w:bookmarkEnd w:id="0"/>
      <w:r w:rsidR="00A74CB4" w:rsidRPr="003F7F8B">
        <w:rPr>
          <w:rFonts w:hint="cs"/>
          <w:rtl/>
        </w:rPr>
        <w:t xml:space="preserve"> </w:t>
      </w:r>
    </w:p>
    <w:p w14:paraId="6922580C" w14:textId="77777777" w:rsidR="00A74CB4" w:rsidRPr="00551791" w:rsidRDefault="00A74CB4" w:rsidP="00A74CB4">
      <w:pPr>
        <w:pStyle w:val="1"/>
        <w:keepNext/>
        <w:keepLines/>
        <w:ind w:left="368" w:hanging="360"/>
      </w:pPr>
      <w:bookmarkStart w:id="1" w:name="_Toc516159019"/>
      <w:r w:rsidRPr="00551791">
        <w:rPr>
          <w:rFonts w:hint="cs"/>
          <w:rtl/>
        </w:rPr>
        <w:t>הלוואה לגוי בריבית</w:t>
      </w:r>
      <w:bookmarkEnd w:id="1"/>
    </w:p>
    <w:p w14:paraId="6598AB16" w14:textId="77777777" w:rsidR="00A74CB4" w:rsidRDefault="00A74CB4" w:rsidP="00B10996">
      <w:pPr>
        <w:rPr>
          <w:rtl/>
        </w:rPr>
      </w:pPr>
      <w:r>
        <w:rPr>
          <w:rFonts w:hint="cs"/>
          <w:rtl/>
        </w:rPr>
        <w:t>שנינו במשנה (</w:t>
      </w:r>
      <w:proofErr w:type="spellStart"/>
      <w:r>
        <w:rPr>
          <w:rFonts w:hint="cs"/>
          <w:rtl/>
        </w:rPr>
        <w:t>ב"מ</w:t>
      </w:r>
      <w:proofErr w:type="spellEnd"/>
      <w:r>
        <w:rPr>
          <w:rFonts w:hint="cs"/>
          <w:rtl/>
        </w:rPr>
        <w:t xml:space="preserve"> ע:) "ולווין מהן </w:t>
      </w:r>
      <w:proofErr w:type="spellStart"/>
      <w:r>
        <w:rPr>
          <w:rFonts w:hint="cs"/>
          <w:rtl/>
        </w:rPr>
        <w:t>ומלווין</w:t>
      </w:r>
      <w:proofErr w:type="spellEnd"/>
      <w:r>
        <w:rPr>
          <w:rFonts w:hint="cs"/>
          <w:rtl/>
        </w:rPr>
        <w:t xml:space="preserve"> אותן בריבית, וכן בגר תושב".</w:t>
      </w:r>
    </w:p>
    <w:p w14:paraId="2CE845F5" w14:textId="77777777" w:rsidR="00A74CB4" w:rsidRDefault="00A74CB4" w:rsidP="00B10996">
      <w:pPr>
        <w:rPr>
          <w:rtl/>
        </w:rPr>
      </w:pPr>
      <w:r>
        <w:rPr>
          <w:rFonts w:hint="cs"/>
          <w:rtl/>
        </w:rPr>
        <w:t xml:space="preserve">ובהמשך איתא משמיה </w:t>
      </w:r>
      <w:proofErr w:type="spellStart"/>
      <w:r>
        <w:rPr>
          <w:rFonts w:hint="cs"/>
          <w:rtl/>
        </w:rPr>
        <w:t>דרב</w:t>
      </w:r>
      <w:proofErr w:type="spellEnd"/>
      <w:r>
        <w:rPr>
          <w:rFonts w:hint="cs"/>
          <w:rtl/>
        </w:rPr>
        <w:t xml:space="preserve"> </w:t>
      </w:r>
      <w:proofErr w:type="spellStart"/>
      <w:r>
        <w:rPr>
          <w:rFonts w:hint="cs"/>
          <w:rtl/>
        </w:rPr>
        <w:t>הונא</w:t>
      </w:r>
      <w:proofErr w:type="spellEnd"/>
      <w:r>
        <w:rPr>
          <w:rFonts w:hint="cs"/>
          <w:rtl/>
        </w:rPr>
        <w:t xml:space="preserve"> דיש איסור דרבנן להלוות לגוי בריבית. והקשתה </w:t>
      </w:r>
      <w:proofErr w:type="spellStart"/>
      <w:r>
        <w:rPr>
          <w:rFonts w:hint="cs"/>
          <w:rtl/>
        </w:rPr>
        <w:t>הגמ</w:t>
      </w:r>
      <w:proofErr w:type="spellEnd"/>
      <w:r>
        <w:rPr>
          <w:rFonts w:hint="cs"/>
          <w:rtl/>
        </w:rPr>
        <w:t xml:space="preserve">' מהמשנה שכתוב שמותר. </w:t>
      </w:r>
      <w:proofErr w:type="spellStart"/>
      <w:r>
        <w:rPr>
          <w:rFonts w:hint="cs"/>
          <w:rtl/>
        </w:rPr>
        <w:t>ותי</w:t>
      </w:r>
      <w:proofErr w:type="spellEnd"/>
      <w:r>
        <w:rPr>
          <w:rFonts w:hint="cs"/>
          <w:rtl/>
        </w:rPr>
        <w:t xml:space="preserve">' </w:t>
      </w:r>
      <w:proofErr w:type="spellStart"/>
      <w:r>
        <w:rPr>
          <w:rFonts w:hint="cs"/>
          <w:rtl/>
        </w:rPr>
        <w:t>הגמ</w:t>
      </w:r>
      <w:proofErr w:type="spellEnd"/>
      <w:r>
        <w:rPr>
          <w:rFonts w:hint="cs"/>
          <w:rtl/>
        </w:rPr>
        <w:t>' ב' תירוצים: א. בכדי חייו מותר. ב. כל האיסור הוא משום חשש שמא ילמד ממעשיו, ובתלמיד חכם שרי.</w:t>
      </w:r>
    </w:p>
    <w:p w14:paraId="65D08F1C" w14:textId="77777777" w:rsidR="00A74CB4" w:rsidRDefault="00A74CB4" w:rsidP="00B10996">
      <w:pPr>
        <w:rPr>
          <w:rtl/>
        </w:rPr>
      </w:pPr>
      <w:r>
        <w:rPr>
          <w:rFonts w:hint="cs"/>
          <w:rtl/>
        </w:rPr>
        <w:t>[</w:t>
      </w:r>
      <w:proofErr w:type="spellStart"/>
      <w:r>
        <w:rPr>
          <w:rFonts w:hint="cs"/>
          <w:rtl/>
        </w:rPr>
        <w:t>יעוי</w:t>
      </w:r>
      <w:proofErr w:type="spellEnd"/>
      <w:r>
        <w:rPr>
          <w:rFonts w:hint="cs"/>
          <w:rtl/>
        </w:rPr>
        <w:t xml:space="preserve">' שם ברש"י שפירש בתי' הראשון טעם האיסור שמא יבוא להימשך, וילווה גם לישראל. וכ' </w:t>
      </w:r>
      <w:proofErr w:type="spellStart"/>
      <w:r>
        <w:rPr>
          <w:rFonts w:hint="cs"/>
          <w:rtl/>
        </w:rPr>
        <w:t>המהרש"ל</w:t>
      </w:r>
      <w:proofErr w:type="spellEnd"/>
      <w:r>
        <w:rPr>
          <w:rFonts w:hint="cs"/>
          <w:rtl/>
        </w:rPr>
        <w:t xml:space="preserve"> </w:t>
      </w:r>
      <w:proofErr w:type="spellStart"/>
      <w:r>
        <w:rPr>
          <w:rFonts w:hint="cs"/>
          <w:rtl/>
        </w:rPr>
        <w:t>והמהר"ם</w:t>
      </w:r>
      <w:proofErr w:type="spellEnd"/>
      <w:r>
        <w:rPr>
          <w:rFonts w:hint="cs"/>
          <w:rtl/>
        </w:rPr>
        <w:t xml:space="preserve"> </w:t>
      </w:r>
      <w:proofErr w:type="spellStart"/>
      <w:r>
        <w:rPr>
          <w:rFonts w:hint="cs"/>
          <w:rtl/>
        </w:rPr>
        <w:t>שיף</w:t>
      </w:r>
      <w:proofErr w:type="spellEnd"/>
      <w:r>
        <w:rPr>
          <w:rFonts w:hint="cs"/>
          <w:rtl/>
        </w:rPr>
        <w:t xml:space="preserve"> </w:t>
      </w:r>
      <w:proofErr w:type="spellStart"/>
      <w:r>
        <w:rPr>
          <w:rFonts w:hint="cs"/>
          <w:rtl/>
        </w:rPr>
        <w:t>דלפי"ז</w:t>
      </w:r>
      <w:proofErr w:type="spellEnd"/>
      <w:r>
        <w:rPr>
          <w:rFonts w:hint="cs"/>
          <w:rtl/>
        </w:rPr>
        <w:t xml:space="preserve"> אף בתלמיד חכם אסור. עוד כ' </w:t>
      </w:r>
      <w:proofErr w:type="spellStart"/>
      <w:r>
        <w:rPr>
          <w:rFonts w:hint="cs"/>
          <w:rtl/>
        </w:rPr>
        <w:t>המהרש"ל</w:t>
      </w:r>
      <w:proofErr w:type="spellEnd"/>
      <w:r>
        <w:rPr>
          <w:rFonts w:hint="cs"/>
          <w:rtl/>
        </w:rPr>
        <w:t xml:space="preserve">, </w:t>
      </w:r>
      <w:proofErr w:type="spellStart"/>
      <w:r>
        <w:rPr>
          <w:rFonts w:hint="cs"/>
          <w:rtl/>
        </w:rPr>
        <w:t>דההיתר</w:t>
      </w:r>
      <w:proofErr w:type="spellEnd"/>
      <w:r>
        <w:rPr>
          <w:rFonts w:hint="cs"/>
          <w:rtl/>
        </w:rPr>
        <w:t xml:space="preserve"> </w:t>
      </w:r>
      <w:proofErr w:type="spellStart"/>
      <w:r>
        <w:rPr>
          <w:rFonts w:hint="cs"/>
          <w:rtl/>
        </w:rPr>
        <w:t>דכדי</w:t>
      </w:r>
      <w:proofErr w:type="spellEnd"/>
      <w:r>
        <w:rPr>
          <w:rFonts w:hint="cs"/>
          <w:rtl/>
        </w:rPr>
        <w:t xml:space="preserve"> חייו הוא רק לפי הטעם הזה, משום שבאופן זה לא יבוא להימשך, אבל לפי הטעם שמא ילמד ממעשיו, יש לחוש אף בכדי חייו. אך </w:t>
      </w:r>
      <w:proofErr w:type="spellStart"/>
      <w:r>
        <w:rPr>
          <w:rFonts w:hint="cs"/>
          <w:rtl/>
        </w:rPr>
        <w:t>המהר"ם</w:t>
      </w:r>
      <w:proofErr w:type="spellEnd"/>
      <w:r>
        <w:rPr>
          <w:rFonts w:hint="cs"/>
          <w:rtl/>
        </w:rPr>
        <w:t xml:space="preserve"> </w:t>
      </w:r>
      <w:proofErr w:type="spellStart"/>
      <w:r>
        <w:rPr>
          <w:rFonts w:hint="cs"/>
          <w:rtl/>
        </w:rPr>
        <w:t>שיף</w:t>
      </w:r>
      <w:proofErr w:type="spellEnd"/>
      <w:r>
        <w:rPr>
          <w:rFonts w:hint="cs"/>
          <w:rtl/>
        </w:rPr>
        <w:t xml:space="preserve"> כ' </w:t>
      </w:r>
      <w:proofErr w:type="spellStart"/>
      <w:r>
        <w:rPr>
          <w:rFonts w:hint="cs"/>
          <w:rtl/>
        </w:rPr>
        <w:t>דההיתר</w:t>
      </w:r>
      <w:proofErr w:type="spellEnd"/>
      <w:r>
        <w:rPr>
          <w:rFonts w:hint="cs"/>
          <w:rtl/>
        </w:rPr>
        <w:t xml:space="preserve"> בכדי חייו הוא משום דלא אפשר, ולכן מותר גם לפי הטעם השני.]</w:t>
      </w:r>
    </w:p>
    <w:p w14:paraId="0D0F0D7A" w14:textId="77777777" w:rsidR="00A74CB4" w:rsidRDefault="00A74CB4" w:rsidP="00B10996">
      <w:pPr>
        <w:rPr>
          <w:rtl/>
        </w:rPr>
      </w:pPr>
      <w:r>
        <w:rPr>
          <w:rFonts w:hint="cs"/>
          <w:rtl/>
        </w:rPr>
        <w:t xml:space="preserve">להלכה נפסק כשני </w:t>
      </w:r>
      <w:proofErr w:type="spellStart"/>
      <w:r>
        <w:rPr>
          <w:rFonts w:hint="cs"/>
          <w:rtl/>
        </w:rPr>
        <w:t>התי</w:t>
      </w:r>
      <w:proofErr w:type="spellEnd"/>
      <w:r>
        <w:rPr>
          <w:rFonts w:hint="cs"/>
          <w:rtl/>
        </w:rPr>
        <w:t xml:space="preserve">' </w:t>
      </w:r>
      <w:proofErr w:type="spellStart"/>
      <w:r>
        <w:rPr>
          <w:rFonts w:hint="cs"/>
          <w:rtl/>
        </w:rPr>
        <w:t>ולקולא</w:t>
      </w:r>
      <w:proofErr w:type="spellEnd"/>
      <w:r>
        <w:rPr>
          <w:rFonts w:hint="cs"/>
          <w:rtl/>
        </w:rPr>
        <w:t xml:space="preserve">, </w:t>
      </w:r>
      <w:proofErr w:type="spellStart"/>
      <w:r>
        <w:rPr>
          <w:rFonts w:hint="cs"/>
          <w:rtl/>
        </w:rPr>
        <w:t>דכדי</w:t>
      </w:r>
      <w:proofErr w:type="spellEnd"/>
      <w:r>
        <w:rPr>
          <w:rFonts w:hint="cs"/>
          <w:rtl/>
        </w:rPr>
        <w:t xml:space="preserve"> חייו שרי </w:t>
      </w:r>
      <w:proofErr w:type="spellStart"/>
      <w:r>
        <w:rPr>
          <w:rFonts w:hint="cs"/>
          <w:rtl/>
        </w:rPr>
        <w:t>לכו"ע</w:t>
      </w:r>
      <w:proofErr w:type="spellEnd"/>
      <w:r>
        <w:rPr>
          <w:rFonts w:hint="cs"/>
          <w:rtl/>
        </w:rPr>
        <w:t>, ולתלמיד חכם שרי אף בכדי להתעשר. [</w:t>
      </w:r>
      <w:proofErr w:type="spellStart"/>
      <w:r>
        <w:rPr>
          <w:rFonts w:hint="cs"/>
          <w:rtl/>
        </w:rPr>
        <w:t>נימוק"י</w:t>
      </w:r>
      <w:proofErr w:type="spellEnd"/>
      <w:r>
        <w:rPr>
          <w:rFonts w:hint="cs"/>
          <w:rtl/>
        </w:rPr>
        <w:t xml:space="preserve"> בדעת </w:t>
      </w:r>
      <w:proofErr w:type="spellStart"/>
      <w:r>
        <w:rPr>
          <w:rFonts w:hint="cs"/>
          <w:rtl/>
        </w:rPr>
        <w:t>הרי"ף</w:t>
      </w:r>
      <w:proofErr w:type="spellEnd"/>
      <w:r>
        <w:rPr>
          <w:rFonts w:hint="cs"/>
          <w:rtl/>
        </w:rPr>
        <w:t>]</w:t>
      </w:r>
    </w:p>
    <w:p w14:paraId="1584AECE" w14:textId="77777777" w:rsidR="00A74CB4" w:rsidRDefault="00A74CB4" w:rsidP="00B10996">
      <w:pPr>
        <w:rPr>
          <w:rtl/>
        </w:rPr>
      </w:pPr>
      <w:r>
        <w:rPr>
          <w:rFonts w:hint="cs"/>
          <w:rtl/>
        </w:rPr>
        <w:t xml:space="preserve">עוד כ' הרמב"ם שבריבית דרבנן לא גזרו, ומותר להלוות לגוי בריבית דרבנן. [ובטעם הדבר, בספר התרומות כ' דהוא גזרה לגזרה, וצ"ע. ובפרישה כ' הטעם משום </w:t>
      </w:r>
      <w:proofErr w:type="spellStart"/>
      <w:r>
        <w:rPr>
          <w:rFonts w:hint="cs"/>
          <w:rtl/>
        </w:rPr>
        <w:t>דכיון</w:t>
      </w:r>
      <w:proofErr w:type="spellEnd"/>
      <w:r>
        <w:rPr>
          <w:rFonts w:hint="cs"/>
          <w:rtl/>
        </w:rPr>
        <w:t xml:space="preserve"> שהוא בדרך מכר אינו מרוויח כ"כ, ולא יבוא ללמוד ממעשיו.]</w:t>
      </w:r>
    </w:p>
    <w:p w14:paraId="1E32D221" w14:textId="77777777" w:rsidR="00A74CB4" w:rsidRDefault="00A74CB4" w:rsidP="00B10996">
      <w:pPr>
        <w:rPr>
          <w:rtl/>
        </w:rPr>
      </w:pPr>
      <w:r>
        <w:rPr>
          <w:rFonts w:hint="cs"/>
          <w:rtl/>
        </w:rPr>
        <w:t xml:space="preserve">הטור כותב טעם להיתר הלוואה לגוי בריבית, משום שטעם איסור ריבית הוא </w:t>
      </w:r>
      <w:proofErr w:type="spellStart"/>
      <w:r>
        <w:rPr>
          <w:rFonts w:hint="cs"/>
          <w:rtl/>
        </w:rPr>
        <w:t>כדכתיב</w:t>
      </w:r>
      <w:proofErr w:type="spellEnd"/>
      <w:r>
        <w:rPr>
          <w:rFonts w:hint="cs"/>
          <w:rtl/>
        </w:rPr>
        <w:t xml:space="preserve"> "וחי אחיך עמך", וגוי אין אנו מצווים להחיות.</w:t>
      </w:r>
    </w:p>
    <w:p w14:paraId="1EB405CC" w14:textId="77777777" w:rsidR="00A74CB4" w:rsidRDefault="00A74CB4" w:rsidP="00B10996">
      <w:pPr>
        <w:rPr>
          <w:rtl/>
        </w:rPr>
      </w:pPr>
      <w:r>
        <w:rPr>
          <w:rFonts w:hint="cs"/>
          <w:rtl/>
        </w:rPr>
        <w:t xml:space="preserve">והקשו עליו האחרונים, </w:t>
      </w:r>
      <w:proofErr w:type="spellStart"/>
      <w:r>
        <w:rPr>
          <w:rFonts w:hint="cs"/>
          <w:rtl/>
        </w:rPr>
        <w:t>דבגמ</w:t>
      </w:r>
      <w:proofErr w:type="spellEnd"/>
      <w:r>
        <w:rPr>
          <w:rFonts w:hint="cs"/>
          <w:rtl/>
        </w:rPr>
        <w:t>' (</w:t>
      </w:r>
      <w:proofErr w:type="spellStart"/>
      <w:r>
        <w:rPr>
          <w:rFonts w:hint="cs"/>
          <w:rtl/>
        </w:rPr>
        <w:t>ב"מ</w:t>
      </w:r>
      <w:proofErr w:type="spellEnd"/>
      <w:r>
        <w:rPr>
          <w:rFonts w:hint="cs"/>
          <w:rtl/>
        </w:rPr>
        <w:t xml:space="preserve"> </w:t>
      </w:r>
      <w:proofErr w:type="spellStart"/>
      <w:r>
        <w:rPr>
          <w:rFonts w:hint="cs"/>
          <w:rtl/>
        </w:rPr>
        <w:t>עא</w:t>
      </w:r>
      <w:proofErr w:type="spellEnd"/>
      <w:r>
        <w:rPr>
          <w:rFonts w:hint="cs"/>
          <w:rtl/>
        </w:rPr>
        <w:t xml:space="preserve">.) מבואר לא כך, שהרי גר תושב שמצווים </w:t>
      </w:r>
      <w:proofErr w:type="spellStart"/>
      <w:r>
        <w:rPr>
          <w:rFonts w:hint="cs"/>
          <w:rtl/>
        </w:rPr>
        <w:t>להחיותו</w:t>
      </w:r>
      <w:proofErr w:type="spellEnd"/>
      <w:r>
        <w:rPr>
          <w:rFonts w:hint="cs"/>
          <w:rtl/>
        </w:rPr>
        <w:t xml:space="preserve">, מותר לקחת ממנו </w:t>
      </w:r>
      <w:proofErr w:type="spellStart"/>
      <w:r>
        <w:rPr>
          <w:rFonts w:hint="cs"/>
          <w:rtl/>
        </w:rPr>
        <w:t>רבית</w:t>
      </w:r>
      <w:proofErr w:type="spellEnd"/>
      <w:r>
        <w:rPr>
          <w:rFonts w:hint="cs"/>
          <w:rtl/>
        </w:rPr>
        <w:t>.</w:t>
      </w:r>
    </w:p>
    <w:p w14:paraId="7B4F135C" w14:textId="77777777" w:rsidR="00A74CB4" w:rsidRDefault="00A74CB4" w:rsidP="00B10996">
      <w:pPr>
        <w:rPr>
          <w:rtl/>
        </w:rPr>
      </w:pPr>
      <w:proofErr w:type="spellStart"/>
      <w:r>
        <w:rPr>
          <w:rFonts w:hint="cs"/>
          <w:rtl/>
        </w:rPr>
        <w:t>ותי</w:t>
      </w:r>
      <w:proofErr w:type="spellEnd"/>
      <w:r>
        <w:rPr>
          <w:rFonts w:hint="cs"/>
          <w:rtl/>
        </w:rPr>
        <w:t xml:space="preserve">' </w:t>
      </w:r>
      <w:proofErr w:type="spellStart"/>
      <w:r>
        <w:rPr>
          <w:rFonts w:hint="cs"/>
          <w:rtl/>
        </w:rPr>
        <w:t>הט"ז</w:t>
      </w:r>
      <w:proofErr w:type="spellEnd"/>
      <w:r>
        <w:rPr>
          <w:rFonts w:hint="cs"/>
          <w:rtl/>
        </w:rPr>
        <w:t xml:space="preserve">, </w:t>
      </w:r>
      <w:proofErr w:type="spellStart"/>
      <w:r>
        <w:rPr>
          <w:rFonts w:hint="cs"/>
          <w:rtl/>
        </w:rPr>
        <w:t>דאע"פ</w:t>
      </w:r>
      <w:proofErr w:type="spellEnd"/>
      <w:r>
        <w:rPr>
          <w:rFonts w:hint="cs"/>
          <w:rtl/>
        </w:rPr>
        <w:t xml:space="preserve"> שנאמר בו "וחי עמך", שהוא ציווי </w:t>
      </w:r>
      <w:proofErr w:type="spellStart"/>
      <w:r>
        <w:rPr>
          <w:rFonts w:hint="cs"/>
          <w:rtl/>
        </w:rPr>
        <w:t>להחיותו</w:t>
      </w:r>
      <w:proofErr w:type="spellEnd"/>
      <w:r>
        <w:rPr>
          <w:rFonts w:hint="cs"/>
          <w:rtl/>
        </w:rPr>
        <w:t xml:space="preserve">, מ"מ לא נאמר בו "וחי אחיך עמך" שהוא ציווי מיוחד </w:t>
      </w:r>
      <w:proofErr w:type="spellStart"/>
      <w:r>
        <w:rPr>
          <w:rFonts w:hint="cs"/>
          <w:rtl/>
        </w:rPr>
        <w:t>להחיותו</w:t>
      </w:r>
      <w:proofErr w:type="spellEnd"/>
      <w:r>
        <w:rPr>
          <w:rFonts w:hint="cs"/>
          <w:rtl/>
        </w:rPr>
        <w:t xml:space="preserve"> ע"י שלא </w:t>
      </w:r>
      <w:proofErr w:type="spellStart"/>
      <w:r>
        <w:rPr>
          <w:rFonts w:hint="cs"/>
          <w:rtl/>
        </w:rPr>
        <w:t>יקח</w:t>
      </w:r>
      <w:proofErr w:type="spellEnd"/>
      <w:r>
        <w:rPr>
          <w:rFonts w:hint="cs"/>
          <w:rtl/>
        </w:rPr>
        <w:t xml:space="preserve"> ממנו </w:t>
      </w:r>
      <w:proofErr w:type="spellStart"/>
      <w:r>
        <w:rPr>
          <w:rFonts w:hint="cs"/>
          <w:rtl/>
        </w:rPr>
        <w:t>רבית</w:t>
      </w:r>
      <w:proofErr w:type="spellEnd"/>
      <w:r>
        <w:rPr>
          <w:rFonts w:hint="cs"/>
          <w:rtl/>
        </w:rPr>
        <w:t>.</w:t>
      </w:r>
    </w:p>
    <w:p w14:paraId="23A6AFBA" w14:textId="77777777" w:rsidR="00A74CB4" w:rsidRPr="00551791" w:rsidRDefault="00A74CB4" w:rsidP="00A74CB4">
      <w:pPr>
        <w:pStyle w:val="1"/>
        <w:keepNext/>
        <w:keepLines/>
        <w:ind w:left="368" w:hanging="360"/>
      </w:pPr>
      <w:bookmarkStart w:id="2" w:name="_Toc516159020"/>
      <w:r w:rsidRPr="00551791">
        <w:rPr>
          <w:rFonts w:hint="cs"/>
          <w:rtl/>
        </w:rPr>
        <w:t>ריבית בזמננו</w:t>
      </w:r>
      <w:bookmarkEnd w:id="2"/>
    </w:p>
    <w:p w14:paraId="4CB03D6C" w14:textId="77777777" w:rsidR="00A74CB4" w:rsidRDefault="00A74CB4" w:rsidP="00B10996">
      <w:pPr>
        <w:rPr>
          <w:rtl/>
        </w:rPr>
      </w:pPr>
      <w:r>
        <w:rPr>
          <w:rFonts w:hint="cs"/>
          <w:rtl/>
        </w:rPr>
        <w:t xml:space="preserve">כ' הראשונים </w:t>
      </w:r>
      <w:proofErr w:type="spellStart"/>
      <w:r>
        <w:rPr>
          <w:rFonts w:hint="cs"/>
          <w:rtl/>
        </w:rPr>
        <w:t>שהאידנא</w:t>
      </w:r>
      <w:proofErr w:type="spellEnd"/>
      <w:r>
        <w:rPr>
          <w:rFonts w:hint="cs"/>
          <w:rtl/>
        </w:rPr>
        <w:t xml:space="preserve"> נהגו היתר להלוות לגוי בריבית. ובטעם ההיתר נאמרו כמה דרכים: </w:t>
      </w:r>
    </w:p>
    <w:p w14:paraId="203143AF" w14:textId="77777777" w:rsidR="00A74CB4" w:rsidRDefault="00A74CB4" w:rsidP="00B10996">
      <w:r>
        <w:rPr>
          <w:rFonts w:hint="cs"/>
          <w:rtl/>
        </w:rPr>
        <w:t xml:space="preserve">כיון שיש לשון נוספת </w:t>
      </w:r>
      <w:proofErr w:type="spellStart"/>
      <w:r>
        <w:rPr>
          <w:rFonts w:hint="cs"/>
          <w:rtl/>
        </w:rPr>
        <w:t>בגמ</w:t>
      </w:r>
      <w:proofErr w:type="spellEnd"/>
      <w:r>
        <w:rPr>
          <w:rFonts w:hint="cs"/>
          <w:rtl/>
        </w:rPr>
        <w:t xml:space="preserve">', שדברי רב </w:t>
      </w:r>
      <w:proofErr w:type="spellStart"/>
      <w:r>
        <w:rPr>
          <w:rFonts w:hint="cs"/>
          <w:rtl/>
        </w:rPr>
        <w:t>הונא</w:t>
      </w:r>
      <w:proofErr w:type="spellEnd"/>
      <w:r>
        <w:rPr>
          <w:rFonts w:hint="cs"/>
          <w:rtl/>
        </w:rPr>
        <w:t xml:space="preserve"> נאמרו </w:t>
      </w:r>
      <w:proofErr w:type="spellStart"/>
      <w:r>
        <w:rPr>
          <w:rFonts w:hint="cs"/>
          <w:rtl/>
        </w:rPr>
        <w:t>לענין</w:t>
      </w:r>
      <w:proofErr w:type="spellEnd"/>
      <w:r>
        <w:rPr>
          <w:rFonts w:hint="cs"/>
          <w:rtl/>
        </w:rPr>
        <w:t xml:space="preserve"> אחר, </w:t>
      </w:r>
      <w:proofErr w:type="spellStart"/>
      <w:r>
        <w:rPr>
          <w:rFonts w:hint="cs"/>
          <w:rtl/>
        </w:rPr>
        <w:t>ולפי"ז</w:t>
      </w:r>
      <w:proofErr w:type="spellEnd"/>
      <w:r>
        <w:rPr>
          <w:rFonts w:hint="cs"/>
          <w:rtl/>
        </w:rPr>
        <w:t xml:space="preserve"> </w:t>
      </w:r>
      <w:proofErr w:type="spellStart"/>
      <w:r>
        <w:rPr>
          <w:rFonts w:hint="cs"/>
          <w:rtl/>
        </w:rPr>
        <w:t>י"ל</w:t>
      </w:r>
      <w:proofErr w:type="spellEnd"/>
      <w:r>
        <w:rPr>
          <w:rFonts w:hint="cs"/>
          <w:rtl/>
        </w:rPr>
        <w:t xml:space="preserve"> שלא אסר רב </w:t>
      </w:r>
      <w:proofErr w:type="spellStart"/>
      <w:r>
        <w:rPr>
          <w:rFonts w:hint="cs"/>
          <w:rtl/>
        </w:rPr>
        <w:t>הונא</w:t>
      </w:r>
      <w:proofErr w:type="spellEnd"/>
      <w:r>
        <w:rPr>
          <w:rFonts w:hint="cs"/>
          <w:rtl/>
        </w:rPr>
        <w:t xml:space="preserve"> מעולם הלוואה בריבית לגוי. ובדברי סופרים הלך אחרי </w:t>
      </w:r>
      <w:proofErr w:type="spellStart"/>
      <w:r>
        <w:rPr>
          <w:rFonts w:hint="cs"/>
          <w:rtl/>
        </w:rPr>
        <w:t>המיקל</w:t>
      </w:r>
      <w:proofErr w:type="spellEnd"/>
      <w:r>
        <w:rPr>
          <w:rFonts w:hint="cs"/>
          <w:rtl/>
        </w:rPr>
        <w:t>.</w:t>
      </w:r>
    </w:p>
    <w:p w14:paraId="1CFE562F" w14:textId="77777777" w:rsidR="00A74CB4" w:rsidRDefault="00A74CB4" w:rsidP="00B10996">
      <w:r>
        <w:rPr>
          <w:rFonts w:hint="cs"/>
          <w:rtl/>
        </w:rPr>
        <w:t xml:space="preserve">כיון </w:t>
      </w:r>
      <w:proofErr w:type="spellStart"/>
      <w:r>
        <w:rPr>
          <w:rFonts w:hint="cs"/>
          <w:rtl/>
        </w:rPr>
        <w:t>דשרי</w:t>
      </w:r>
      <w:proofErr w:type="spellEnd"/>
      <w:r>
        <w:rPr>
          <w:rFonts w:hint="cs"/>
          <w:rtl/>
        </w:rPr>
        <w:t xml:space="preserve"> בכדי חייו, בימינו שרבו </w:t>
      </w:r>
      <w:proofErr w:type="spellStart"/>
      <w:r>
        <w:rPr>
          <w:rFonts w:hint="cs"/>
          <w:rtl/>
        </w:rPr>
        <w:t>מסים</w:t>
      </w:r>
      <w:proofErr w:type="spellEnd"/>
      <w:r>
        <w:rPr>
          <w:rFonts w:hint="cs"/>
          <w:rtl/>
        </w:rPr>
        <w:t xml:space="preserve"> </w:t>
      </w:r>
      <w:proofErr w:type="spellStart"/>
      <w:r>
        <w:rPr>
          <w:rFonts w:hint="cs"/>
          <w:rtl/>
        </w:rPr>
        <w:t>וארנוניות</w:t>
      </w:r>
      <w:proofErr w:type="spellEnd"/>
      <w:r>
        <w:rPr>
          <w:rFonts w:hint="cs"/>
          <w:rtl/>
        </w:rPr>
        <w:t xml:space="preserve">, </w:t>
      </w:r>
      <w:proofErr w:type="spellStart"/>
      <w:r>
        <w:rPr>
          <w:rFonts w:hint="cs"/>
          <w:rtl/>
        </w:rPr>
        <w:t>הכל</w:t>
      </w:r>
      <w:proofErr w:type="spellEnd"/>
      <w:r>
        <w:rPr>
          <w:rFonts w:hint="cs"/>
          <w:rtl/>
        </w:rPr>
        <w:t xml:space="preserve"> הוא כדי חיינו.</w:t>
      </w:r>
    </w:p>
    <w:p w14:paraId="643D1919" w14:textId="1AD3D0A3" w:rsidR="00A74CB4" w:rsidRDefault="00A74CB4" w:rsidP="00B10996">
      <w:r>
        <w:rPr>
          <w:rFonts w:hint="cs"/>
          <w:rtl/>
        </w:rPr>
        <w:t xml:space="preserve">כל האיסור הוא משום שמא ילמד ממעשיו, אך בימינו שכל משא ומתן הוא עם הגויים, לא שייך שמא ילמד ממעשיו </w:t>
      </w:r>
      <w:proofErr w:type="spellStart"/>
      <w:r>
        <w:rPr>
          <w:rFonts w:hint="cs"/>
          <w:rtl/>
        </w:rPr>
        <w:t>ברבית</w:t>
      </w:r>
      <w:proofErr w:type="spellEnd"/>
      <w:r>
        <w:rPr>
          <w:rFonts w:hint="cs"/>
          <w:rtl/>
        </w:rPr>
        <w:t xml:space="preserve"> טפי משאר משא ומתן, ושרי</w:t>
      </w:r>
      <w:r w:rsidR="00D611E3">
        <w:rPr>
          <w:rStyle w:val="a7"/>
          <w:rtl/>
        </w:rPr>
        <w:footnoteReference w:id="1"/>
      </w:r>
      <w:r>
        <w:rPr>
          <w:rFonts w:hint="cs"/>
          <w:rtl/>
        </w:rPr>
        <w:t xml:space="preserve">. [ומה שלא גזרו בשאר משא ומתן נמי, צ"ל </w:t>
      </w:r>
      <w:proofErr w:type="spellStart"/>
      <w:r>
        <w:rPr>
          <w:rFonts w:hint="cs"/>
          <w:rtl/>
        </w:rPr>
        <w:t>דמשום</w:t>
      </w:r>
      <w:proofErr w:type="spellEnd"/>
      <w:r>
        <w:rPr>
          <w:rFonts w:hint="cs"/>
          <w:rtl/>
        </w:rPr>
        <w:t xml:space="preserve"> שיכול לעסוק עם היהודים, </w:t>
      </w:r>
      <w:proofErr w:type="spellStart"/>
      <w:r>
        <w:rPr>
          <w:rFonts w:hint="cs"/>
          <w:rtl/>
        </w:rPr>
        <w:t>ומשא"כ</w:t>
      </w:r>
      <w:proofErr w:type="spellEnd"/>
      <w:r>
        <w:rPr>
          <w:rFonts w:hint="cs"/>
          <w:rtl/>
        </w:rPr>
        <w:t xml:space="preserve"> בריבית שהוא רק עם גויים. ט"ז]</w:t>
      </w:r>
    </w:p>
    <w:p w14:paraId="16F8ADA0" w14:textId="77777777" w:rsidR="00A74CB4" w:rsidRPr="00551791" w:rsidRDefault="00A74CB4" w:rsidP="00A74CB4">
      <w:pPr>
        <w:pStyle w:val="1"/>
        <w:keepNext/>
        <w:keepLines/>
        <w:ind w:left="368" w:hanging="360"/>
      </w:pPr>
      <w:bookmarkStart w:id="3" w:name="_Toc516159021"/>
      <w:r w:rsidRPr="00551791">
        <w:rPr>
          <w:rFonts w:hint="cs"/>
          <w:rtl/>
        </w:rPr>
        <w:t>שיטת הרמב"ם</w:t>
      </w:r>
      <w:bookmarkEnd w:id="3"/>
    </w:p>
    <w:p w14:paraId="5D2988EC" w14:textId="77777777" w:rsidR="00A74CB4" w:rsidRDefault="00A74CB4" w:rsidP="00B10996">
      <w:pPr>
        <w:rPr>
          <w:rtl/>
        </w:rPr>
      </w:pPr>
      <w:r>
        <w:rPr>
          <w:rFonts w:hint="cs"/>
          <w:rtl/>
        </w:rPr>
        <w:t xml:space="preserve">הרמב"ם כותב שיש מצוות עשה להלוות לגוי בריבית, </w:t>
      </w:r>
      <w:proofErr w:type="spellStart"/>
      <w:r>
        <w:rPr>
          <w:rFonts w:hint="cs"/>
          <w:rtl/>
        </w:rPr>
        <w:t>דכתיב</w:t>
      </w:r>
      <w:proofErr w:type="spellEnd"/>
      <w:r>
        <w:rPr>
          <w:rFonts w:hint="cs"/>
          <w:rtl/>
        </w:rPr>
        <w:t xml:space="preserve"> "</w:t>
      </w:r>
      <w:proofErr w:type="spellStart"/>
      <w:r>
        <w:rPr>
          <w:rFonts w:hint="cs"/>
          <w:rtl/>
        </w:rPr>
        <w:t>לנכרי</w:t>
      </w:r>
      <w:proofErr w:type="spellEnd"/>
      <w:r>
        <w:rPr>
          <w:rFonts w:hint="cs"/>
          <w:rtl/>
        </w:rPr>
        <w:t xml:space="preserve"> </w:t>
      </w:r>
      <w:proofErr w:type="spellStart"/>
      <w:r>
        <w:rPr>
          <w:rFonts w:hint="cs"/>
          <w:rtl/>
        </w:rPr>
        <w:t>תשיך</w:t>
      </w:r>
      <w:proofErr w:type="spellEnd"/>
      <w:r>
        <w:rPr>
          <w:rFonts w:hint="cs"/>
          <w:rtl/>
        </w:rPr>
        <w:t>".</w:t>
      </w:r>
    </w:p>
    <w:p w14:paraId="1D76AF9C" w14:textId="77777777" w:rsidR="00A74CB4" w:rsidRPr="008D6E35" w:rsidRDefault="00A74CB4" w:rsidP="00B10996">
      <w:pPr>
        <w:rPr>
          <w:rtl/>
        </w:rPr>
      </w:pPr>
      <w:r>
        <w:rPr>
          <w:rFonts w:hint="cs"/>
          <w:rtl/>
        </w:rPr>
        <w:lastRenderedPageBreak/>
        <w:t xml:space="preserve">והקשו עליו הראשונים שדבריו הם נגד סוגיית </w:t>
      </w:r>
      <w:proofErr w:type="spellStart"/>
      <w:r>
        <w:rPr>
          <w:rFonts w:hint="cs"/>
          <w:rtl/>
        </w:rPr>
        <w:t>הגמ</w:t>
      </w:r>
      <w:proofErr w:type="spellEnd"/>
      <w:r>
        <w:rPr>
          <w:rFonts w:hint="cs"/>
          <w:rtl/>
        </w:rPr>
        <w:t xml:space="preserve">', </w:t>
      </w:r>
      <w:proofErr w:type="spellStart"/>
      <w:r>
        <w:rPr>
          <w:rFonts w:hint="cs"/>
          <w:rtl/>
        </w:rPr>
        <w:t>דהנה</w:t>
      </w:r>
      <w:proofErr w:type="spellEnd"/>
      <w:r>
        <w:rPr>
          <w:rFonts w:hint="cs"/>
          <w:rtl/>
        </w:rPr>
        <w:t xml:space="preserve"> </w:t>
      </w:r>
      <w:r w:rsidRPr="008D6E35">
        <w:rPr>
          <w:rFonts w:hint="cs"/>
          <w:rtl/>
        </w:rPr>
        <w:t>בגמ' איתא</w:t>
      </w:r>
      <w:r>
        <w:rPr>
          <w:rFonts w:hint="cs"/>
          <w:rtl/>
        </w:rPr>
        <w:t>:</w:t>
      </w:r>
      <w:r w:rsidRPr="008D6E35">
        <w:rPr>
          <w:rFonts w:hint="cs"/>
          <w:rtl/>
        </w:rPr>
        <w:t xml:space="preserve"> "{</w:t>
      </w:r>
      <w:proofErr w:type="spellStart"/>
      <w:r w:rsidRPr="008D6E35">
        <w:rPr>
          <w:rFonts w:hint="cs"/>
          <w:rtl/>
        </w:rPr>
        <w:t>הגמ</w:t>
      </w:r>
      <w:proofErr w:type="spellEnd"/>
      <w:r w:rsidRPr="008D6E35">
        <w:rPr>
          <w:rFonts w:hint="cs"/>
          <w:rtl/>
        </w:rPr>
        <w:t xml:space="preserve">' דורשת פסוק במשלי:}מרבה הונו בנשך ותרבית לחונן דלים יקבצנו - מאי לחונן דלים? אמר רב כגון שבור </w:t>
      </w:r>
      <w:proofErr w:type="spellStart"/>
      <w:r w:rsidRPr="008D6E35">
        <w:rPr>
          <w:rFonts w:hint="cs"/>
          <w:rtl/>
        </w:rPr>
        <w:t>מלכא</w:t>
      </w:r>
      <w:proofErr w:type="spellEnd"/>
      <w:r w:rsidRPr="008D6E35">
        <w:rPr>
          <w:rFonts w:hint="cs"/>
          <w:rtl/>
        </w:rPr>
        <w:t xml:space="preserve"> {כלומר שנכסיו הולכים למלך גוי}. אמר רב נחמן אמר לי </w:t>
      </w:r>
      <w:proofErr w:type="spellStart"/>
      <w:r w:rsidRPr="008D6E35">
        <w:rPr>
          <w:rFonts w:hint="cs"/>
          <w:rtl/>
        </w:rPr>
        <w:t>הונא</w:t>
      </w:r>
      <w:proofErr w:type="spellEnd"/>
      <w:r w:rsidRPr="008D6E35">
        <w:rPr>
          <w:rFonts w:hint="cs"/>
          <w:rtl/>
        </w:rPr>
        <w:t xml:space="preserve"> לא נצרכה אלא </w:t>
      </w:r>
      <w:proofErr w:type="spellStart"/>
      <w:r w:rsidRPr="008D6E35">
        <w:rPr>
          <w:rFonts w:hint="cs"/>
          <w:rtl/>
        </w:rPr>
        <w:t>דאפילו</w:t>
      </w:r>
      <w:proofErr w:type="spellEnd"/>
      <w:r w:rsidRPr="008D6E35">
        <w:rPr>
          <w:rFonts w:hint="cs"/>
          <w:rtl/>
        </w:rPr>
        <w:t xml:space="preserve"> ריבית </w:t>
      </w:r>
      <w:proofErr w:type="spellStart"/>
      <w:r w:rsidRPr="008D6E35">
        <w:rPr>
          <w:rFonts w:hint="cs"/>
          <w:rtl/>
        </w:rPr>
        <w:t>דעובדי</w:t>
      </w:r>
      <w:proofErr w:type="spellEnd"/>
      <w:r w:rsidRPr="008D6E35">
        <w:rPr>
          <w:rFonts w:hint="cs"/>
          <w:rtl/>
        </w:rPr>
        <w:t xml:space="preserve"> כוכבים {כלומר, שאף בזה נכסיו מתמוטטים.} </w:t>
      </w:r>
      <w:proofErr w:type="spellStart"/>
      <w:r w:rsidRPr="008D6E35">
        <w:rPr>
          <w:rFonts w:hint="cs"/>
          <w:rtl/>
        </w:rPr>
        <w:t>איתיביה</w:t>
      </w:r>
      <w:proofErr w:type="spellEnd"/>
      <w:r w:rsidRPr="008D6E35">
        <w:rPr>
          <w:rFonts w:hint="cs"/>
          <w:rtl/>
        </w:rPr>
        <w:t xml:space="preserve"> רבא לרב נחמן: </w:t>
      </w:r>
      <w:proofErr w:type="spellStart"/>
      <w:r w:rsidRPr="008D6E35">
        <w:rPr>
          <w:rFonts w:hint="cs"/>
          <w:rtl/>
        </w:rPr>
        <w:t>לנכרי</w:t>
      </w:r>
      <w:proofErr w:type="spellEnd"/>
      <w:r w:rsidRPr="008D6E35">
        <w:rPr>
          <w:rFonts w:hint="cs"/>
          <w:rtl/>
        </w:rPr>
        <w:t xml:space="preserve"> </w:t>
      </w:r>
      <w:proofErr w:type="spellStart"/>
      <w:r w:rsidRPr="008D6E35">
        <w:rPr>
          <w:rFonts w:hint="cs"/>
          <w:rtl/>
        </w:rPr>
        <w:t>תשיך</w:t>
      </w:r>
      <w:proofErr w:type="spellEnd"/>
      <w:r w:rsidRPr="008D6E35">
        <w:rPr>
          <w:rFonts w:hint="cs"/>
          <w:rtl/>
        </w:rPr>
        <w:t xml:space="preserve">. {שבפסוק כתוב היתר הלוואה לגוי} מאי לאו </w:t>
      </w:r>
      <w:proofErr w:type="spellStart"/>
      <w:r w:rsidRPr="008D6E35">
        <w:rPr>
          <w:rFonts w:hint="cs"/>
          <w:rtl/>
        </w:rPr>
        <w:t>תישוך</w:t>
      </w:r>
      <w:proofErr w:type="spellEnd"/>
      <w:r w:rsidRPr="008D6E35">
        <w:rPr>
          <w:rFonts w:hint="cs"/>
          <w:rtl/>
        </w:rPr>
        <w:t xml:space="preserve">? לא, </w:t>
      </w:r>
      <w:proofErr w:type="spellStart"/>
      <w:r w:rsidRPr="008D6E35">
        <w:rPr>
          <w:rFonts w:hint="cs"/>
          <w:rtl/>
        </w:rPr>
        <w:t>תשיך</w:t>
      </w:r>
      <w:proofErr w:type="spellEnd"/>
      <w:r w:rsidRPr="008D6E35">
        <w:rPr>
          <w:rFonts w:hint="cs"/>
          <w:rtl/>
        </w:rPr>
        <w:t xml:space="preserve">! {כלומר שאין כוונת הכתוב לומר "תלוה לגוי" אלא "תילווה מן הגוי".} לא </w:t>
      </w:r>
      <w:proofErr w:type="spellStart"/>
      <w:r w:rsidRPr="008D6E35">
        <w:rPr>
          <w:rFonts w:hint="cs"/>
          <w:rtl/>
        </w:rPr>
        <w:t>תשיך</w:t>
      </w:r>
      <w:proofErr w:type="spellEnd"/>
      <w:r w:rsidRPr="008D6E35">
        <w:rPr>
          <w:rFonts w:hint="cs"/>
          <w:rtl/>
        </w:rPr>
        <w:t xml:space="preserve">, לא סגי </w:t>
      </w:r>
      <w:proofErr w:type="spellStart"/>
      <w:r w:rsidRPr="008D6E35">
        <w:rPr>
          <w:rFonts w:hint="cs"/>
          <w:rtl/>
        </w:rPr>
        <w:t>דלאו</w:t>
      </w:r>
      <w:proofErr w:type="spellEnd"/>
      <w:r w:rsidRPr="008D6E35">
        <w:rPr>
          <w:rFonts w:hint="cs"/>
          <w:rtl/>
        </w:rPr>
        <w:t xml:space="preserve"> הכי?! {כלומר שמשמע שיש מצוה ללוות מן הגוי בריבית.} </w:t>
      </w:r>
      <w:proofErr w:type="spellStart"/>
      <w:r w:rsidRPr="008D6E35">
        <w:rPr>
          <w:rFonts w:hint="cs"/>
          <w:rtl/>
        </w:rPr>
        <w:t>לאפוקי</w:t>
      </w:r>
      <w:proofErr w:type="spellEnd"/>
      <w:r w:rsidRPr="008D6E35">
        <w:rPr>
          <w:rFonts w:hint="cs"/>
          <w:rtl/>
        </w:rPr>
        <w:t xml:space="preserve"> אחיך דלא... לעבור עליו בעשה ולא תעשה.</w:t>
      </w:r>
    </w:p>
    <w:p w14:paraId="6D3BC065" w14:textId="77777777" w:rsidR="00A74CB4" w:rsidRDefault="00A74CB4" w:rsidP="00B10996">
      <w:pPr>
        <w:rPr>
          <w:rtl/>
        </w:rPr>
      </w:pPr>
      <w:r>
        <w:rPr>
          <w:rFonts w:hint="cs"/>
          <w:rtl/>
        </w:rPr>
        <w:t xml:space="preserve">הרי שמסקנת </w:t>
      </w:r>
      <w:proofErr w:type="spellStart"/>
      <w:r>
        <w:rPr>
          <w:rFonts w:hint="cs"/>
          <w:rtl/>
        </w:rPr>
        <w:t>הגמ</w:t>
      </w:r>
      <w:proofErr w:type="spellEnd"/>
      <w:r>
        <w:rPr>
          <w:rFonts w:hint="cs"/>
          <w:rtl/>
        </w:rPr>
        <w:t>' היא שהפסוק "</w:t>
      </w:r>
      <w:proofErr w:type="spellStart"/>
      <w:r>
        <w:rPr>
          <w:rFonts w:hint="cs"/>
          <w:rtl/>
        </w:rPr>
        <w:t>לנכרי</w:t>
      </w:r>
      <w:proofErr w:type="spellEnd"/>
      <w:r>
        <w:rPr>
          <w:rFonts w:hint="cs"/>
          <w:rtl/>
        </w:rPr>
        <w:t xml:space="preserve"> </w:t>
      </w:r>
      <w:proofErr w:type="spellStart"/>
      <w:r>
        <w:rPr>
          <w:rFonts w:hint="cs"/>
          <w:rtl/>
        </w:rPr>
        <w:t>תשיך</w:t>
      </w:r>
      <w:proofErr w:type="spellEnd"/>
      <w:r>
        <w:rPr>
          <w:rFonts w:hint="cs"/>
          <w:rtl/>
        </w:rPr>
        <w:t>" בא ללמד איסור ללוות מישראל בריבית, ולא למצווה להלוות לגוי בריבית.</w:t>
      </w:r>
    </w:p>
    <w:p w14:paraId="2850E2E5" w14:textId="77777777" w:rsidR="00A74CB4" w:rsidRDefault="00A74CB4" w:rsidP="00B10996">
      <w:pPr>
        <w:rPr>
          <w:rtl/>
        </w:rPr>
      </w:pPr>
      <w:proofErr w:type="spellStart"/>
      <w:r>
        <w:rPr>
          <w:rFonts w:hint="cs"/>
          <w:rtl/>
        </w:rPr>
        <w:t>הר"ן</w:t>
      </w:r>
      <w:proofErr w:type="spellEnd"/>
      <w:r>
        <w:rPr>
          <w:rFonts w:hint="cs"/>
          <w:rtl/>
        </w:rPr>
        <w:t xml:space="preserve"> מיישב את דעת הרמב"ם, שבתחילה </w:t>
      </w:r>
      <w:proofErr w:type="spellStart"/>
      <w:r>
        <w:rPr>
          <w:rFonts w:hint="cs"/>
          <w:rtl/>
        </w:rPr>
        <w:t>הגמ</w:t>
      </w:r>
      <w:proofErr w:type="spellEnd"/>
      <w:r>
        <w:rPr>
          <w:rFonts w:hint="cs"/>
          <w:rtl/>
        </w:rPr>
        <w:t xml:space="preserve">' סברה שאיסור הלוואה לגוי הוא מן התורה, </w:t>
      </w:r>
      <w:proofErr w:type="spellStart"/>
      <w:r>
        <w:rPr>
          <w:rFonts w:hint="cs"/>
          <w:rtl/>
        </w:rPr>
        <w:t>כדילפינן</w:t>
      </w:r>
      <w:proofErr w:type="spellEnd"/>
      <w:r>
        <w:rPr>
          <w:rFonts w:hint="cs"/>
          <w:rtl/>
        </w:rPr>
        <w:t xml:space="preserve"> מדברי קבלה. ולכן הקשתה </w:t>
      </w:r>
      <w:proofErr w:type="spellStart"/>
      <w:r>
        <w:rPr>
          <w:rFonts w:hint="cs"/>
          <w:rtl/>
        </w:rPr>
        <w:t>הגמ</w:t>
      </w:r>
      <w:proofErr w:type="spellEnd"/>
      <w:r>
        <w:rPr>
          <w:rFonts w:hint="cs"/>
          <w:rtl/>
        </w:rPr>
        <w:t xml:space="preserve">' מן הפסוקים, ותירצה כנ"ל. אך לאחר שהסיקה </w:t>
      </w:r>
      <w:proofErr w:type="spellStart"/>
      <w:r>
        <w:rPr>
          <w:rFonts w:hint="cs"/>
          <w:rtl/>
        </w:rPr>
        <w:t>הגמ</w:t>
      </w:r>
      <w:proofErr w:type="spellEnd"/>
      <w:r>
        <w:rPr>
          <w:rFonts w:hint="cs"/>
          <w:rtl/>
        </w:rPr>
        <w:t>' שכל האיסור הוא מדרבנן, א"כ את הפסוקים יש לפרש בדרך הקרובה יותר לפשוטם, שהכוונה היא "</w:t>
      </w:r>
      <w:proofErr w:type="spellStart"/>
      <w:r>
        <w:rPr>
          <w:rFonts w:hint="cs"/>
          <w:rtl/>
        </w:rPr>
        <w:t>תישוך</w:t>
      </w:r>
      <w:proofErr w:type="spellEnd"/>
      <w:r>
        <w:rPr>
          <w:rFonts w:hint="cs"/>
          <w:rtl/>
        </w:rPr>
        <w:t xml:space="preserve">" ובא הכתוב למצווה להלוות לגוי בריבית דווקא. [וכמו שמוכח </w:t>
      </w:r>
      <w:proofErr w:type="spellStart"/>
      <w:r>
        <w:rPr>
          <w:rFonts w:hint="cs"/>
          <w:rtl/>
        </w:rPr>
        <w:t>מהגמ</w:t>
      </w:r>
      <w:proofErr w:type="spellEnd"/>
      <w:r>
        <w:rPr>
          <w:rFonts w:hint="cs"/>
          <w:rtl/>
        </w:rPr>
        <w:t>' דאם היינו מפרשים "</w:t>
      </w:r>
      <w:proofErr w:type="spellStart"/>
      <w:r>
        <w:rPr>
          <w:rFonts w:hint="cs"/>
          <w:rtl/>
        </w:rPr>
        <w:t>תישוך</w:t>
      </w:r>
      <w:proofErr w:type="spellEnd"/>
      <w:r>
        <w:rPr>
          <w:rFonts w:hint="cs"/>
          <w:rtl/>
        </w:rPr>
        <w:t xml:space="preserve">" לא היה קשה דלא סגי </w:t>
      </w:r>
      <w:proofErr w:type="spellStart"/>
      <w:r>
        <w:rPr>
          <w:rFonts w:hint="cs"/>
          <w:rtl/>
        </w:rPr>
        <w:t>דלאו</w:t>
      </w:r>
      <w:proofErr w:type="spellEnd"/>
      <w:r>
        <w:rPr>
          <w:rFonts w:hint="cs"/>
          <w:rtl/>
        </w:rPr>
        <w:t xml:space="preserve"> הכי, דאכן אסור להלוות לגוי בחינם. </w:t>
      </w:r>
      <w:proofErr w:type="spellStart"/>
      <w:r>
        <w:rPr>
          <w:rFonts w:hint="cs"/>
          <w:rtl/>
        </w:rPr>
        <w:t>וכמש"כ</w:t>
      </w:r>
      <w:proofErr w:type="spellEnd"/>
      <w:r>
        <w:rPr>
          <w:rFonts w:hint="cs"/>
          <w:rtl/>
        </w:rPr>
        <w:t xml:space="preserve"> </w:t>
      </w:r>
      <w:proofErr w:type="spellStart"/>
      <w:r>
        <w:rPr>
          <w:rFonts w:hint="cs"/>
          <w:rtl/>
        </w:rPr>
        <w:t>התוס</w:t>
      </w:r>
      <w:proofErr w:type="spellEnd"/>
      <w:r>
        <w:rPr>
          <w:rFonts w:hint="cs"/>
          <w:rtl/>
        </w:rPr>
        <w:t>'.]</w:t>
      </w:r>
    </w:p>
    <w:p w14:paraId="421D3CF0" w14:textId="77777777" w:rsidR="00A74CB4" w:rsidRDefault="00A74CB4" w:rsidP="00B10996">
      <w:pPr>
        <w:rPr>
          <w:rtl/>
        </w:rPr>
      </w:pPr>
      <w:r>
        <w:rPr>
          <w:rFonts w:hint="cs"/>
          <w:rtl/>
        </w:rPr>
        <w:t xml:space="preserve">אך </w:t>
      </w:r>
      <w:proofErr w:type="spellStart"/>
      <w:r>
        <w:rPr>
          <w:rFonts w:hint="cs"/>
          <w:rtl/>
        </w:rPr>
        <w:t>התוס</w:t>
      </w:r>
      <w:proofErr w:type="spellEnd"/>
      <w:r>
        <w:rPr>
          <w:rFonts w:hint="cs"/>
          <w:rtl/>
        </w:rPr>
        <w:t xml:space="preserve">' למדו </w:t>
      </w:r>
      <w:proofErr w:type="spellStart"/>
      <w:r>
        <w:rPr>
          <w:rFonts w:hint="cs"/>
          <w:rtl/>
        </w:rPr>
        <w:t>שהסוגיא</w:t>
      </w:r>
      <w:proofErr w:type="spellEnd"/>
      <w:r>
        <w:rPr>
          <w:rFonts w:hint="cs"/>
          <w:rtl/>
        </w:rPr>
        <w:t xml:space="preserve"> מתחילתה אזלא לפי האמת </w:t>
      </w:r>
      <w:proofErr w:type="spellStart"/>
      <w:r>
        <w:rPr>
          <w:rFonts w:hint="cs"/>
          <w:rtl/>
        </w:rPr>
        <w:t>דהאיסור</w:t>
      </w:r>
      <w:proofErr w:type="spellEnd"/>
      <w:r>
        <w:rPr>
          <w:rFonts w:hint="cs"/>
          <w:rtl/>
        </w:rPr>
        <w:t xml:space="preserve"> הוא רק מדרבנן, אלא שהקשתה </w:t>
      </w:r>
      <w:proofErr w:type="spellStart"/>
      <w:r>
        <w:rPr>
          <w:rFonts w:hint="cs"/>
          <w:rtl/>
        </w:rPr>
        <w:t>הגמ</w:t>
      </w:r>
      <w:proofErr w:type="spellEnd"/>
      <w:r>
        <w:rPr>
          <w:rFonts w:hint="cs"/>
          <w:rtl/>
        </w:rPr>
        <w:t xml:space="preserve">' שאם כתוב בתורה </w:t>
      </w:r>
      <w:proofErr w:type="spellStart"/>
      <w:r>
        <w:rPr>
          <w:rFonts w:hint="cs"/>
          <w:rtl/>
        </w:rPr>
        <w:t>להדיא</w:t>
      </w:r>
      <w:proofErr w:type="spellEnd"/>
      <w:r>
        <w:rPr>
          <w:rFonts w:hint="cs"/>
          <w:rtl/>
        </w:rPr>
        <w:t xml:space="preserve"> להיתר, לא היו אוסרים חכמים בזה.</w:t>
      </w:r>
    </w:p>
    <w:p w14:paraId="76B7A38B" w14:textId="77777777" w:rsidR="00A74CB4" w:rsidRPr="00551791" w:rsidRDefault="00A74CB4" w:rsidP="00A74CB4">
      <w:pPr>
        <w:pStyle w:val="1"/>
        <w:keepNext/>
        <w:keepLines/>
        <w:ind w:left="368" w:hanging="360"/>
      </w:pPr>
      <w:bookmarkStart w:id="4" w:name="_Toc516159022"/>
      <w:r w:rsidRPr="00551791">
        <w:rPr>
          <w:rFonts w:hint="cs"/>
          <w:rtl/>
        </w:rPr>
        <w:t>דין מומר ומשומד</w:t>
      </w:r>
      <w:bookmarkEnd w:id="4"/>
    </w:p>
    <w:p w14:paraId="7E09FBF6" w14:textId="77777777" w:rsidR="00A74CB4" w:rsidRDefault="00A74CB4" w:rsidP="00B10996">
      <w:pPr>
        <w:rPr>
          <w:rtl/>
        </w:rPr>
      </w:pPr>
      <w:proofErr w:type="spellStart"/>
      <w:r>
        <w:rPr>
          <w:rFonts w:hint="cs"/>
          <w:rtl/>
        </w:rPr>
        <w:t>הנימוקי</w:t>
      </w:r>
      <w:proofErr w:type="spellEnd"/>
      <w:r>
        <w:rPr>
          <w:rFonts w:hint="cs"/>
          <w:rtl/>
        </w:rPr>
        <w:t xml:space="preserve"> יוסף מביא את דברי ר"ת שהתיר להלוות בריבית לבן המשומדת, וטעמו משום שכיון שדינו </w:t>
      </w:r>
      <w:proofErr w:type="spellStart"/>
      <w:r>
        <w:rPr>
          <w:rFonts w:hint="cs"/>
          <w:rtl/>
        </w:rPr>
        <w:t>שמורידין</w:t>
      </w:r>
      <w:proofErr w:type="spellEnd"/>
      <w:r>
        <w:rPr>
          <w:rFonts w:hint="cs"/>
          <w:rtl/>
        </w:rPr>
        <w:t xml:space="preserve"> ואין מעלין (כמבואר בע"ז </w:t>
      </w:r>
      <w:proofErr w:type="spellStart"/>
      <w:r>
        <w:rPr>
          <w:rFonts w:hint="cs"/>
          <w:rtl/>
        </w:rPr>
        <w:t>כו</w:t>
      </w:r>
      <w:proofErr w:type="spellEnd"/>
      <w:r>
        <w:rPr>
          <w:rFonts w:hint="cs"/>
          <w:rtl/>
        </w:rPr>
        <w:t xml:space="preserve">:), אף ממונו הותר. ואע"פ שלגבי מסור מצינו דעה שממונו לא הותר, משום </w:t>
      </w:r>
      <w:proofErr w:type="spellStart"/>
      <w:r>
        <w:rPr>
          <w:rFonts w:hint="cs"/>
          <w:rtl/>
        </w:rPr>
        <w:t>דלמא</w:t>
      </w:r>
      <w:proofErr w:type="spellEnd"/>
      <w:r>
        <w:rPr>
          <w:rFonts w:hint="cs"/>
          <w:rtl/>
        </w:rPr>
        <w:t xml:space="preserve"> נפיק מיניה ברא </w:t>
      </w:r>
      <w:proofErr w:type="spellStart"/>
      <w:r>
        <w:rPr>
          <w:rFonts w:hint="cs"/>
          <w:rtl/>
        </w:rPr>
        <w:t>מעליא</w:t>
      </w:r>
      <w:proofErr w:type="spellEnd"/>
      <w:r>
        <w:rPr>
          <w:rFonts w:hint="cs"/>
          <w:rtl/>
        </w:rPr>
        <w:t>, כאן לא שייך טעם זה, כיון שהמיר דתו.</w:t>
      </w:r>
    </w:p>
    <w:p w14:paraId="6013FEEE" w14:textId="77777777" w:rsidR="00A74CB4" w:rsidRDefault="00A74CB4" w:rsidP="00B10996">
      <w:pPr>
        <w:rPr>
          <w:rtl/>
        </w:rPr>
      </w:pPr>
      <w:proofErr w:type="spellStart"/>
      <w:r>
        <w:rPr>
          <w:rFonts w:hint="cs"/>
          <w:rtl/>
        </w:rPr>
        <w:t>בתוס</w:t>
      </w:r>
      <w:proofErr w:type="spellEnd"/>
      <w:r>
        <w:rPr>
          <w:rFonts w:hint="cs"/>
          <w:rtl/>
        </w:rPr>
        <w:t>' בע"ז ובטור כ' היתר להלוות בריבית למומר להכעיס וכן למשומד של זמנינו, מטעם שכיון שאיסור ריבית הוא משום "וחי אחיך עמך", ואותו אין אנו מצווים להחיות, לפיכך מותר להלוות לו בריבית.</w:t>
      </w:r>
    </w:p>
    <w:p w14:paraId="7A27E652" w14:textId="77777777" w:rsidR="00A74CB4" w:rsidRDefault="00A74CB4" w:rsidP="00B10996">
      <w:pPr>
        <w:rPr>
          <w:rtl/>
        </w:rPr>
      </w:pPr>
      <w:r>
        <w:rPr>
          <w:rFonts w:hint="cs"/>
          <w:rtl/>
        </w:rPr>
        <w:t xml:space="preserve">הרמב"ן התיר להלוות בריבית למומר להכעיס מטעם אחר, משום שאין הוא "אחיך", </w:t>
      </w:r>
      <w:proofErr w:type="spellStart"/>
      <w:r>
        <w:rPr>
          <w:rFonts w:hint="cs"/>
          <w:rtl/>
        </w:rPr>
        <w:t>דכל</w:t>
      </w:r>
      <w:proofErr w:type="spellEnd"/>
      <w:r>
        <w:rPr>
          <w:rFonts w:hint="cs"/>
          <w:rtl/>
        </w:rPr>
        <w:t xml:space="preserve"> המורידים ולא מעלים יצאו מכלל אחיך. [חוץ מן המסור, שהוא נהרג מטעם אחר, מפני שהוא רודף. ולכן אסור להלוות לו בריבית. וכ' </w:t>
      </w:r>
      <w:proofErr w:type="spellStart"/>
      <w:r>
        <w:rPr>
          <w:rFonts w:hint="cs"/>
          <w:rtl/>
        </w:rPr>
        <w:t>רעק"א</w:t>
      </w:r>
      <w:proofErr w:type="spellEnd"/>
      <w:r>
        <w:rPr>
          <w:rFonts w:hint="cs"/>
          <w:rtl/>
        </w:rPr>
        <w:t xml:space="preserve"> דלפי דעת הטור, גם למסור מותר להלוות בריבית, משום שאין אתה מצווה </w:t>
      </w:r>
      <w:proofErr w:type="spellStart"/>
      <w:r>
        <w:rPr>
          <w:rFonts w:hint="cs"/>
          <w:rtl/>
        </w:rPr>
        <w:t>להחיותו</w:t>
      </w:r>
      <w:proofErr w:type="spellEnd"/>
      <w:r>
        <w:rPr>
          <w:rFonts w:hint="cs"/>
          <w:rtl/>
        </w:rPr>
        <w:t>. ]</w:t>
      </w:r>
    </w:p>
    <w:p w14:paraId="67BBCD46" w14:textId="77777777" w:rsidR="00A74CB4" w:rsidRDefault="00A74CB4" w:rsidP="00B10996">
      <w:pPr>
        <w:rPr>
          <w:rtl/>
        </w:rPr>
      </w:pPr>
      <w:r>
        <w:rPr>
          <w:rFonts w:hint="cs"/>
          <w:rtl/>
        </w:rPr>
        <w:t xml:space="preserve">ויש להקשות, </w:t>
      </w:r>
      <w:proofErr w:type="spellStart"/>
      <w:r>
        <w:rPr>
          <w:rFonts w:hint="cs"/>
          <w:rtl/>
        </w:rPr>
        <w:t>דמ"מ</w:t>
      </w:r>
      <w:proofErr w:type="spellEnd"/>
      <w:r>
        <w:rPr>
          <w:rFonts w:hint="cs"/>
          <w:rtl/>
        </w:rPr>
        <w:t xml:space="preserve"> יהא אסור להלוות משום שהמומר הלווה עובר ב"לא </w:t>
      </w:r>
      <w:proofErr w:type="spellStart"/>
      <w:r>
        <w:rPr>
          <w:rFonts w:hint="cs"/>
          <w:rtl/>
        </w:rPr>
        <w:t>תשיך</w:t>
      </w:r>
      <w:proofErr w:type="spellEnd"/>
      <w:r>
        <w:rPr>
          <w:rFonts w:hint="cs"/>
          <w:rtl/>
        </w:rPr>
        <w:t xml:space="preserve">", וא"כ המלווה עובר ב"לפני עיור". </w:t>
      </w:r>
      <w:proofErr w:type="spellStart"/>
      <w:r>
        <w:rPr>
          <w:rFonts w:hint="cs"/>
          <w:rtl/>
        </w:rPr>
        <w:t>ותי</w:t>
      </w:r>
      <w:proofErr w:type="spellEnd"/>
      <w:r>
        <w:rPr>
          <w:rFonts w:hint="cs"/>
          <w:rtl/>
        </w:rPr>
        <w:t xml:space="preserve">' </w:t>
      </w:r>
      <w:proofErr w:type="spellStart"/>
      <w:r>
        <w:rPr>
          <w:rFonts w:hint="cs"/>
          <w:rtl/>
        </w:rPr>
        <w:t>התוס</w:t>
      </w:r>
      <w:proofErr w:type="spellEnd"/>
      <w:r>
        <w:rPr>
          <w:rFonts w:hint="cs"/>
          <w:rtl/>
        </w:rPr>
        <w:t xml:space="preserve">' </w:t>
      </w:r>
      <w:proofErr w:type="spellStart"/>
      <w:r>
        <w:rPr>
          <w:rFonts w:hint="cs"/>
          <w:rtl/>
        </w:rPr>
        <w:t>והנימוק"י</w:t>
      </w:r>
      <w:proofErr w:type="spellEnd"/>
      <w:r>
        <w:rPr>
          <w:rFonts w:hint="cs"/>
          <w:rtl/>
        </w:rPr>
        <w:t xml:space="preserve">, שגדר איסור "לא </w:t>
      </w:r>
      <w:proofErr w:type="spellStart"/>
      <w:r>
        <w:rPr>
          <w:rFonts w:hint="cs"/>
          <w:rtl/>
        </w:rPr>
        <w:t>תשיך</w:t>
      </w:r>
      <w:proofErr w:type="spellEnd"/>
      <w:r>
        <w:rPr>
          <w:rFonts w:hint="cs"/>
          <w:rtl/>
        </w:rPr>
        <w:t>" הוא שמסייע למלווה לעבור איסור, ולכן במקום שאין למלווה איסור, אף הלווה אינו עובר.</w:t>
      </w:r>
    </w:p>
    <w:p w14:paraId="2ABEEF71" w14:textId="77777777" w:rsidR="00A74CB4" w:rsidRDefault="00A74CB4" w:rsidP="00B10996">
      <w:pPr>
        <w:rPr>
          <w:rtl/>
        </w:rPr>
      </w:pPr>
      <w:r>
        <w:rPr>
          <w:rFonts w:hint="cs"/>
          <w:rtl/>
        </w:rPr>
        <w:t xml:space="preserve">כל ההיתר הוא להלוות לו בריבית, אבל ללוות ממנו אסור, משום שהמומר מצווה שלא להלוות כספו בריבית, ולכן הלווה עובר ב"לא </w:t>
      </w:r>
      <w:proofErr w:type="spellStart"/>
      <w:r>
        <w:rPr>
          <w:rFonts w:hint="cs"/>
          <w:rtl/>
        </w:rPr>
        <w:t>תשיך</w:t>
      </w:r>
      <w:proofErr w:type="spellEnd"/>
      <w:r>
        <w:rPr>
          <w:rFonts w:hint="cs"/>
          <w:rtl/>
        </w:rPr>
        <w:t xml:space="preserve">" וכן ב"לפני עיור". כ"כ </w:t>
      </w:r>
      <w:proofErr w:type="spellStart"/>
      <w:r>
        <w:rPr>
          <w:rFonts w:hint="cs"/>
          <w:rtl/>
        </w:rPr>
        <w:t>התוס</w:t>
      </w:r>
      <w:proofErr w:type="spellEnd"/>
      <w:r>
        <w:rPr>
          <w:rFonts w:hint="cs"/>
          <w:rtl/>
        </w:rPr>
        <w:t xml:space="preserve">' בע"ז, וכן פירשו האחרונים את דברי הטור. [ואע"פ שהוא כ' רק "לפני עיור", כוונתו </w:t>
      </w:r>
      <w:proofErr w:type="spellStart"/>
      <w:r>
        <w:rPr>
          <w:rFonts w:hint="cs"/>
          <w:rtl/>
        </w:rPr>
        <w:t>לתרווייהו</w:t>
      </w:r>
      <w:proofErr w:type="spellEnd"/>
      <w:r>
        <w:rPr>
          <w:rFonts w:hint="cs"/>
          <w:rtl/>
        </w:rPr>
        <w:t xml:space="preserve">, </w:t>
      </w:r>
      <w:proofErr w:type="spellStart"/>
      <w:r>
        <w:rPr>
          <w:rFonts w:hint="cs"/>
          <w:rtl/>
        </w:rPr>
        <w:t>דאיסור</w:t>
      </w:r>
      <w:proofErr w:type="spellEnd"/>
      <w:r>
        <w:rPr>
          <w:rFonts w:hint="cs"/>
          <w:rtl/>
        </w:rPr>
        <w:t xml:space="preserve"> שניהם הוא משום שמכשילו. ט"ז] אך בדעת הרמב"ן כ' </w:t>
      </w:r>
      <w:proofErr w:type="spellStart"/>
      <w:r>
        <w:rPr>
          <w:rFonts w:hint="cs"/>
          <w:rtl/>
        </w:rPr>
        <w:t>רעק"א</w:t>
      </w:r>
      <w:proofErr w:type="spellEnd"/>
      <w:r>
        <w:rPr>
          <w:rFonts w:hint="cs"/>
          <w:rtl/>
        </w:rPr>
        <w:t xml:space="preserve"> דאין איסור "לא </w:t>
      </w:r>
      <w:proofErr w:type="spellStart"/>
      <w:r>
        <w:rPr>
          <w:rFonts w:hint="cs"/>
          <w:rtl/>
        </w:rPr>
        <w:t>תשיך</w:t>
      </w:r>
      <w:proofErr w:type="spellEnd"/>
      <w:r>
        <w:rPr>
          <w:rFonts w:hint="cs"/>
          <w:rtl/>
        </w:rPr>
        <w:t>" משום שנתמעט מכלל "אחיך", ועובר רק ב"לפני עור".</w:t>
      </w:r>
    </w:p>
    <w:p w14:paraId="79F482EF" w14:textId="77777777" w:rsidR="00A74CB4" w:rsidRDefault="00A74CB4" w:rsidP="00B10996">
      <w:pPr>
        <w:rPr>
          <w:rtl/>
        </w:rPr>
      </w:pPr>
      <w:r>
        <w:rPr>
          <w:rFonts w:hint="cs"/>
          <w:rtl/>
        </w:rPr>
        <w:t xml:space="preserve">שיטת רש"י </w:t>
      </w:r>
      <w:proofErr w:type="spellStart"/>
      <w:r>
        <w:rPr>
          <w:rFonts w:hint="cs"/>
          <w:rtl/>
        </w:rPr>
        <w:t>והראבי"ה</w:t>
      </w:r>
      <w:proofErr w:type="spellEnd"/>
      <w:r>
        <w:rPr>
          <w:rFonts w:hint="cs"/>
          <w:rtl/>
        </w:rPr>
        <w:t xml:space="preserve"> היא שאסור להלוות למומר בריבית, משום שהוא ישראל אע"פ שחטא. [אך כ' </w:t>
      </w:r>
      <w:proofErr w:type="spellStart"/>
      <w:r>
        <w:rPr>
          <w:rFonts w:hint="cs"/>
          <w:rtl/>
        </w:rPr>
        <w:t>הפת"ש</w:t>
      </w:r>
      <w:proofErr w:type="spellEnd"/>
      <w:r>
        <w:rPr>
          <w:rFonts w:hint="cs"/>
          <w:rtl/>
        </w:rPr>
        <w:t xml:space="preserve"> בשם תפארת צבי, שאעפ"כ, אם נטל ריבית אינו מחויב להחזיר, כי חיוב ההשבה הוא רק בכדי </w:t>
      </w:r>
      <w:proofErr w:type="spellStart"/>
      <w:r>
        <w:rPr>
          <w:rFonts w:hint="cs"/>
          <w:rtl/>
        </w:rPr>
        <w:t>להחיותו</w:t>
      </w:r>
      <w:proofErr w:type="spellEnd"/>
      <w:r>
        <w:rPr>
          <w:rFonts w:hint="cs"/>
          <w:rtl/>
        </w:rPr>
        <w:t>, ואותו אין מצווים להחיות. ונסתפק במקום שנטל מישראל ונשתמד אם מחויב להחזיר.]</w:t>
      </w:r>
    </w:p>
    <w:p w14:paraId="34501691" w14:textId="77777777" w:rsidR="00A74CB4" w:rsidRDefault="00A74CB4" w:rsidP="00B10996">
      <w:pPr>
        <w:rPr>
          <w:rtl/>
        </w:rPr>
      </w:pPr>
      <w:r>
        <w:rPr>
          <w:rFonts w:hint="cs"/>
          <w:rtl/>
        </w:rPr>
        <w:lastRenderedPageBreak/>
        <w:t xml:space="preserve">להלכה פסק </w:t>
      </w:r>
      <w:proofErr w:type="spellStart"/>
      <w:r>
        <w:rPr>
          <w:rFonts w:hint="cs"/>
          <w:rtl/>
        </w:rPr>
        <w:t>השו"ע</w:t>
      </w:r>
      <w:proofErr w:type="spellEnd"/>
      <w:r>
        <w:rPr>
          <w:rFonts w:hint="cs"/>
          <w:rtl/>
        </w:rPr>
        <w:t xml:space="preserve"> שמותר להלוות למומר בריבית ואסור ללוות ממנו. </w:t>
      </w:r>
      <w:proofErr w:type="spellStart"/>
      <w:r>
        <w:rPr>
          <w:rFonts w:hint="cs"/>
          <w:rtl/>
        </w:rPr>
        <w:t>והרמ"א</w:t>
      </w:r>
      <w:proofErr w:type="spellEnd"/>
      <w:r>
        <w:rPr>
          <w:rFonts w:hint="cs"/>
          <w:rtl/>
        </w:rPr>
        <w:t xml:space="preserve"> כ' דיש מחמירים אף להלוותו, וטוב להחמיר אם יכול להישמט ממנו. [וכ' </w:t>
      </w:r>
      <w:proofErr w:type="spellStart"/>
      <w:r>
        <w:rPr>
          <w:rFonts w:hint="cs"/>
          <w:rtl/>
        </w:rPr>
        <w:t>בפת"ש</w:t>
      </w:r>
      <w:proofErr w:type="spellEnd"/>
      <w:r>
        <w:rPr>
          <w:rFonts w:hint="cs"/>
          <w:rtl/>
        </w:rPr>
        <w:t xml:space="preserve"> </w:t>
      </w:r>
      <w:proofErr w:type="spellStart"/>
      <w:r>
        <w:rPr>
          <w:rFonts w:hint="cs"/>
          <w:rtl/>
        </w:rPr>
        <w:t>דדוקא</w:t>
      </w:r>
      <w:proofErr w:type="spellEnd"/>
      <w:r>
        <w:rPr>
          <w:rFonts w:hint="cs"/>
          <w:rtl/>
        </w:rPr>
        <w:t xml:space="preserve"> יישמט ממנו, דגם להלוותו בלא ריבית אסור.] </w:t>
      </w:r>
      <w:proofErr w:type="spellStart"/>
      <w:r>
        <w:rPr>
          <w:rFonts w:hint="cs"/>
          <w:rtl/>
        </w:rPr>
        <w:t>והש"ך</w:t>
      </w:r>
      <w:proofErr w:type="spellEnd"/>
      <w:r>
        <w:rPr>
          <w:rFonts w:hint="cs"/>
          <w:rtl/>
        </w:rPr>
        <w:t xml:space="preserve"> הביא את דברי </w:t>
      </w:r>
      <w:proofErr w:type="spellStart"/>
      <w:r>
        <w:rPr>
          <w:rFonts w:hint="cs"/>
          <w:rtl/>
        </w:rPr>
        <w:t>הב"ח</w:t>
      </w:r>
      <w:proofErr w:type="spellEnd"/>
      <w:r>
        <w:rPr>
          <w:rFonts w:hint="cs"/>
          <w:rtl/>
        </w:rPr>
        <w:t xml:space="preserve"> שהכריע להחמיר במומר להכעיס טפי ממשומד שיצא מן הכלל, וכ' </w:t>
      </w:r>
      <w:proofErr w:type="spellStart"/>
      <w:r>
        <w:rPr>
          <w:rFonts w:hint="cs"/>
          <w:rtl/>
        </w:rPr>
        <w:t>דאע"פ</w:t>
      </w:r>
      <w:proofErr w:type="spellEnd"/>
      <w:r>
        <w:rPr>
          <w:rFonts w:hint="cs"/>
          <w:rtl/>
        </w:rPr>
        <w:t xml:space="preserve"> שאין דבריו מוכרחים, מ"מ יש להחמיר.</w:t>
      </w:r>
    </w:p>
    <w:p w14:paraId="7F7E895F" w14:textId="77777777" w:rsidR="00A74CB4" w:rsidRPr="00551791" w:rsidRDefault="00A74CB4" w:rsidP="00A74CB4">
      <w:pPr>
        <w:pStyle w:val="1"/>
        <w:keepNext/>
        <w:keepLines/>
        <w:ind w:left="368" w:hanging="360"/>
      </w:pPr>
      <w:bookmarkStart w:id="5" w:name="_Toc516159023"/>
      <w:r w:rsidRPr="00551791">
        <w:rPr>
          <w:rFonts w:hint="cs"/>
          <w:rtl/>
        </w:rPr>
        <w:t>דין הכותים</w:t>
      </w:r>
      <w:bookmarkEnd w:id="5"/>
    </w:p>
    <w:p w14:paraId="3468F367" w14:textId="77777777" w:rsidR="00A74CB4" w:rsidRDefault="00A74CB4" w:rsidP="00B10996">
      <w:pPr>
        <w:rPr>
          <w:rtl/>
        </w:rPr>
      </w:pPr>
      <w:r>
        <w:rPr>
          <w:rFonts w:hint="cs"/>
          <w:rtl/>
        </w:rPr>
        <w:t>בירושלמי כתוב שמותר להלוות לכותים בריבית, משום שקלקלו מעשיהם.</w:t>
      </w:r>
    </w:p>
    <w:p w14:paraId="394E93DB" w14:textId="77777777" w:rsidR="00A74CB4" w:rsidRDefault="00A74CB4" w:rsidP="00B10996">
      <w:pPr>
        <w:rPr>
          <w:rtl/>
        </w:rPr>
      </w:pPr>
      <w:r>
        <w:rPr>
          <w:rFonts w:hint="cs"/>
          <w:rtl/>
        </w:rPr>
        <w:t>ונקט הבית יוסף שדינם כישראל מומר, ומותר להלוותם ואסור ללוות מהם.</w:t>
      </w:r>
    </w:p>
    <w:p w14:paraId="168AFF72" w14:textId="77777777" w:rsidR="00A74CB4" w:rsidRPr="00177B1E" w:rsidRDefault="00B14E5C" w:rsidP="00B10996">
      <w:pPr>
        <w:rPr>
          <w:rtl/>
        </w:rPr>
      </w:pPr>
      <w:r>
        <w:rPr>
          <w:rFonts w:hint="cs"/>
          <w:rtl/>
        </w:rPr>
        <w:t>אך</w:t>
      </w:r>
      <w:r w:rsidR="00A74CB4">
        <w:rPr>
          <w:rFonts w:hint="cs"/>
          <w:rtl/>
        </w:rPr>
        <w:t xml:space="preserve"> </w:t>
      </w:r>
      <w:proofErr w:type="spellStart"/>
      <w:r w:rsidR="00A74CB4">
        <w:rPr>
          <w:rFonts w:hint="cs"/>
          <w:rtl/>
        </w:rPr>
        <w:t>הש"ך</w:t>
      </w:r>
      <w:proofErr w:type="spellEnd"/>
      <w:r w:rsidR="00A74CB4">
        <w:rPr>
          <w:rFonts w:hint="cs"/>
          <w:rtl/>
        </w:rPr>
        <w:t xml:space="preserve"> האריך להוכיח </w:t>
      </w:r>
      <w:proofErr w:type="spellStart"/>
      <w:r w:rsidR="00A74CB4">
        <w:rPr>
          <w:rFonts w:hint="cs"/>
          <w:rtl/>
        </w:rPr>
        <w:t>שעשאום</w:t>
      </w:r>
      <w:proofErr w:type="spellEnd"/>
      <w:r w:rsidR="00A74CB4">
        <w:rPr>
          <w:rFonts w:hint="cs"/>
          <w:rtl/>
        </w:rPr>
        <w:t xml:space="preserve"> כגוי לגמרי, אף להקל. [כגון שאין קידושיהם קידושין כלל, ואינה צריכה גט.] ולכן מותר גם ללוות מהם </w:t>
      </w:r>
      <w:proofErr w:type="spellStart"/>
      <w:r w:rsidR="00A74CB4">
        <w:rPr>
          <w:rFonts w:hint="cs"/>
          <w:rtl/>
        </w:rPr>
        <w:t>ברבית</w:t>
      </w:r>
      <w:proofErr w:type="spellEnd"/>
      <w:r w:rsidR="00A74CB4">
        <w:rPr>
          <w:rFonts w:hint="cs"/>
          <w:rtl/>
        </w:rPr>
        <w:t xml:space="preserve">. אך התפארת צבי נקט שמ"מ יש לאסור משום שהם עצמם כן מצווים באיסור </w:t>
      </w:r>
      <w:proofErr w:type="spellStart"/>
      <w:r w:rsidR="00A74CB4">
        <w:rPr>
          <w:rFonts w:hint="cs"/>
          <w:rtl/>
        </w:rPr>
        <w:t>רבית</w:t>
      </w:r>
      <w:proofErr w:type="spellEnd"/>
      <w:r w:rsidR="00A74CB4">
        <w:rPr>
          <w:rFonts w:hint="cs"/>
          <w:rtl/>
        </w:rPr>
        <w:t>, ולכן הלווה מהם עובר בלפני עור.</w:t>
      </w:r>
    </w:p>
    <w:p w14:paraId="6D766572" w14:textId="77777777" w:rsidR="00A74CB4" w:rsidRPr="00BB4C04" w:rsidRDefault="00A74CB4" w:rsidP="00A74CB4">
      <w:pPr>
        <w:pStyle w:val="1"/>
        <w:keepNext/>
        <w:keepLines/>
        <w:ind w:left="368" w:hanging="360"/>
      </w:pPr>
      <w:bookmarkStart w:id="6" w:name="_Toc516159024"/>
      <w:r w:rsidRPr="00BB4C04">
        <w:rPr>
          <w:rFonts w:hint="cs"/>
          <w:rtl/>
        </w:rPr>
        <w:t>דין הקראים</w:t>
      </w:r>
      <w:bookmarkEnd w:id="6"/>
    </w:p>
    <w:p w14:paraId="721EA69F" w14:textId="77777777" w:rsidR="00A74CB4" w:rsidRDefault="00A74CB4" w:rsidP="00B10996">
      <w:pPr>
        <w:rPr>
          <w:rtl/>
        </w:rPr>
      </w:pPr>
      <w:proofErr w:type="spellStart"/>
      <w:r>
        <w:rPr>
          <w:rFonts w:hint="cs"/>
          <w:rtl/>
        </w:rPr>
        <w:t>הנמוקי</w:t>
      </w:r>
      <w:proofErr w:type="spellEnd"/>
      <w:r>
        <w:rPr>
          <w:rFonts w:hint="cs"/>
          <w:rtl/>
        </w:rPr>
        <w:t xml:space="preserve"> יוסף דן </w:t>
      </w:r>
      <w:proofErr w:type="spellStart"/>
      <w:r>
        <w:rPr>
          <w:rFonts w:hint="cs"/>
          <w:rtl/>
        </w:rPr>
        <w:t>בענין</w:t>
      </w:r>
      <w:proofErr w:type="spellEnd"/>
      <w:r>
        <w:rPr>
          <w:rFonts w:hint="cs"/>
          <w:rtl/>
        </w:rPr>
        <w:t xml:space="preserve"> בן המשומדת, אם יש להחשיבו כתינוק שנשבה בין הגויים, ויהיה אסור להלוותו משום שאינו כמומר. ונקט </w:t>
      </w:r>
      <w:proofErr w:type="spellStart"/>
      <w:r>
        <w:rPr>
          <w:rFonts w:hint="cs"/>
          <w:rtl/>
        </w:rPr>
        <w:t>הנמוק"י</w:t>
      </w:r>
      <w:proofErr w:type="spellEnd"/>
      <w:r>
        <w:rPr>
          <w:rFonts w:hint="cs"/>
          <w:rtl/>
        </w:rPr>
        <w:t xml:space="preserve"> שתינוק שנשבה בין הגויים הוא זה שלא ידע מיהדותו מעולם, אבל זה שעומד בין ישראל והולך ומידבק בחוקותיהם של גויים, מן המורידים הוא.</w:t>
      </w:r>
    </w:p>
    <w:p w14:paraId="1CEB044B" w14:textId="77777777" w:rsidR="00A74CB4" w:rsidRDefault="00A74CB4" w:rsidP="00B10996">
      <w:pPr>
        <w:rPr>
          <w:rtl/>
        </w:rPr>
      </w:pPr>
      <w:r>
        <w:rPr>
          <w:rFonts w:hint="cs"/>
          <w:rtl/>
        </w:rPr>
        <w:t xml:space="preserve">לעומת זאת ברמב"ם </w:t>
      </w:r>
      <w:proofErr w:type="spellStart"/>
      <w:r>
        <w:rPr>
          <w:rFonts w:hint="cs"/>
          <w:rtl/>
        </w:rPr>
        <w:t>לענין</w:t>
      </w:r>
      <w:proofErr w:type="spellEnd"/>
      <w:r>
        <w:rPr>
          <w:rFonts w:hint="cs"/>
          <w:rtl/>
        </w:rPr>
        <w:t xml:space="preserve"> הקראים כתב וז"ל (פ"ג מ</w:t>
      </w:r>
      <w:r w:rsidRPr="00571EE1">
        <w:rPr>
          <w:rFonts w:hint="cs"/>
          <w:rtl/>
        </w:rPr>
        <w:t>הלכות</w:t>
      </w:r>
      <w:r w:rsidRPr="00571EE1">
        <w:rPr>
          <w:rtl/>
        </w:rPr>
        <w:t xml:space="preserve"> </w:t>
      </w:r>
      <w:r w:rsidRPr="00571EE1">
        <w:rPr>
          <w:rFonts w:hint="cs"/>
          <w:rtl/>
        </w:rPr>
        <w:t>ממרים</w:t>
      </w:r>
      <w:r>
        <w:rPr>
          <w:rFonts w:hint="cs"/>
          <w:rtl/>
        </w:rPr>
        <w:t>) "</w:t>
      </w:r>
      <w:r w:rsidRPr="00571EE1">
        <w:rPr>
          <w:rFonts w:hint="cs"/>
          <w:rtl/>
        </w:rPr>
        <w:t>במה</w:t>
      </w:r>
      <w:r w:rsidRPr="00571EE1">
        <w:rPr>
          <w:rtl/>
        </w:rPr>
        <w:t xml:space="preserve"> </w:t>
      </w:r>
      <w:r w:rsidRPr="00571EE1">
        <w:rPr>
          <w:rFonts w:hint="cs"/>
          <w:rtl/>
        </w:rPr>
        <w:t>דברים</w:t>
      </w:r>
      <w:r w:rsidRPr="00571EE1">
        <w:rPr>
          <w:rtl/>
        </w:rPr>
        <w:t xml:space="preserve"> </w:t>
      </w:r>
      <w:r w:rsidRPr="00571EE1">
        <w:rPr>
          <w:rFonts w:hint="cs"/>
          <w:rtl/>
        </w:rPr>
        <w:t>אמורים</w:t>
      </w:r>
      <w:r w:rsidRPr="00571EE1">
        <w:rPr>
          <w:rtl/>
        </w:rPr>
        <w:t xml:space="preserve"> </w:t>
      </w:r>
      <w:r w:rsidRPr="00571EE1">
        <w:rPr>
          <w:rFonts w:hint="cs"/>
          <w:rtl/>
        </w:rPr>
        <w:t>באיש</w:t>
      </w:r>
      <w:r w:rsidRPr="00571EE1">
        <w:rPr>
          <w:rtl/>
        </w:rPr>
        <w:t xml:space="preserve"> </w:t>
      </w:r>
      <w:r w:rsidRPr="00571EE1">
        <w:rPr>
          <w:rFonts w:hint="cs"/>
          <w:rtl/>
        </w:rPr>
        <w:t>שכפר</w:t>
      </w:r>
      <w:r w:rsidRPr="00571EE1">
        <w:rPr>
          <w:rtl/>
        </w:rPr>
        <w:t xml:space="preserve"> </w:t>
      </w:r>
      <w:r w:rsidRPr="00571EE1">
        <w:rPr>
          <w:rFonts w:hint="cs"/>
          <w:rtl/>
        </w:rPr>
        <w:t>בתורה</w:t>
      </w:r>
      <w:r w:rsidRPr="00571EE1">
        <w:rPr>
          <w:rtl/>
        </w:rPr>
        <w:t xml:space="preserve"> </w:t>
      </w:r>
      <w:r w:rsidRPr="00571EE1">
        <w:rPr>
          <w:rFonts w:hint="cs"/>
          <w:rtl/>
        </w:rPr>
        <w:t>שבעל</w:t>
      </w:r>
      <w:r w:rsidRPr="00571EE1">
        <w:rPr>
          <w:rtl/>
        </w:rPr>
        <w:t xml:space="preserve"> </w:t>
      </w:r>
      <w:r w:rsidRPr="00571EE1">
        <w:rPr>
          <w:rFonts w:hint="cs"/>
          <w:rtl/>
        </w:rPr>
        <w:t>פה</w:t>
      </w:r>
      <w:r w:rsidRPr="00571EE1">
        <w:rPr>
          <w:rtl/>
        </w:rPr>
        <w:t xml:space="preserve"> </w:t>
      </w:r>
      <w:r w:rsidRPr="00571EE1">
        <w:rPr>
          <w:rFonts w:hint="cs"/>
          <w:rtl/>
        </w:rPr>
        <w:t>במחשבתו</w:t>
      </w:r>
      <w:r w:rsidRPr="00571EE1">
        <w:rPr>
          <w:rtl/>
        </w:rPr>
        <w:t xml:space="preserve"> </w:t>
      </w:r>
      <w:r w:rsidRPr="00571EE1">
        <w:rPr>
          <w:rFonts w:hint="cs"/>
          <w:rtl/>
        </w:rPr>
        <w:t>ובדברים</w:t>
      </w:r>
      <w:r w:rsidRPr="00571EE1">
        <w:rPr>
          <w:rtl/>
        </w:rPr>
        <w:t xml:space="preserve"> </w:t>
      </w:r>
      <w:r w:rsidRPr="00571EE1">
        <w:rPr>
          <w:rFonts w:hint="cs"/>
          <w:rtl/>
        </w:rPr>
        <w:t>שנראו</w:t>
      </w:r>
      <w:r w:rsidRPr="00571EE1">
        <w:rPr>
          <w:rtl/>
        </w:rPr>
        <w:t xml:space="preserve"> </w:t>
      </w:r>
      <w:r w:rsidRPr="00571EE1">
        <w:rPr>
          <w:rFonts w:hint="cs"/>
          <w:rtl/>
        </w:rPr>
        <w:t>לו</w:t>
      </w:r>
      <w:r w:rsidRPr="00571EE1">
        <w:rPr>
          <w:rtl/>
        </w:rPr>
        <w:t xml:space="preserve">, </w:t>
      </w:r>
      <w:r w:rsidRPr="00571EE1">
        <w:rPr>
          <w:rFonts w:hint="cs"/>
          <w:rtl/>
        </w:rPr>
        <w:t>והלך</w:t>
      </w:r>
      <w:r w:rsidRPr="00571EE1">
        <w:rPr>
          <w:rtl/>
        </w:rPr>
        <w:t xml:space="preserve"> </w:t>
      </w:r>
      <w:r w:rsidRPr="00571EE1">
        <w:rPr>
          <w:rFonts w:hint="cs"/>
          <w:rtl/>
        </w:rPr>
        <w:t>אחר</w:t>
      </w:r>
      <w:r w:rsidRPr="00571EE1">
        <w:rPr>
          <w:rtl/>
        </w:rPr>
        <w:t xml:space="preserve"> </w:t>
      </w:r>
      <w:r w:rsidRPr="00571EE1">
        <w:rPr>
          <w:rFonts w:hint="cs"/>
          <w:rtl/>
        </w:rPr>
        <w:t>דעתו</w:t>
      </w:r>
      <w:r w:rsidRPr="00571EE1">
        <w:rPr>
          <w:rtl/>
        </w:rPr>
        <w:t xml:space="preserve"> </w:t>
      </w:r>
      <w:r w:rsidRPr="00571EE1">
        <w:rPr>
          <w:rFonts w:hint="cs"/>
          <w:rtl/>
        </w:rPr>
        <w:t>הקלה</w:t>
      </w:r>
      <w:r w:rsidRPr="00571EE1">
        <w:rPr>
          <w:rtl/>
        </w:rPr>
        <w:t xml:space="preserve"> </w:t>
      </w:r>
      <w:r w:rsidRPr="00571EE1">
        <w:rPr>
          <w:rFonts w:hint="cs"/>
          <w:rtl/>
        </w:rPr>
        <w:t>ואחר</w:t>
      </w:r>
      <w:r w:rsidRPr="00571EE1">
        <w:rPr>
          <w:rtl/>
        </w:rPr>
        <w:t xml:space="preserve"> </w:t>
      </w:r>
      <w:r w:rsidRPr="00571EE1">
        <w:rPr>
          <w:rFonts w:hint="cs"/>
          <w:rtl/>
        </w:rPr>
        <w:t>שרירות</w:t>
      </w:r>
      <w:r w:rsidRPr="00571EE1">
        <w:rPr>
          <w:rtl/>
        </w:rPr>
        <w:t xml:space="preserve"> </w:t>
      </w:r>
      <w:r w:rsidRPr="00571EE1">
        <w:rPr>
          <w:rFonts w:hint="cs"/>
          <w:rtl/>
        </w:rPr>
        <w:t>לבו</w:t>
      </w:r>
      <w:r w:rsidRPr="00571EE1">
        <w:rPr>
          <w:rtl/>
        </w:rPr>
        <w:t xml:space="preserve"> </w:t>
      </w:r>
      <w:r w:rsidRPr="00571EE1">
        <w:rPr>
          <w:rFonts w:hint="cs"/>
          <w:rtl/>
        </w:rPr>
        <w:t>וכופר</w:t>
      </w:r>
      <w:r w:rsidRPr="00571EE1">
        <w:rPr>
          <w:rtl/>
        </w:rPr>
        <w:t xml:space="preserve"> </w:t>
      </w:r>
      <w:r w:rsidRPr="00571EE1">
        <w:rPr>
          <w:rFonts w:hint="cs"/>
          <w:rtl/>
        </w:rPr>
        <w:t>בתורה</w:t>
      </w:r>
      <w:r w:rsidRPr="00571EE1">
        <w:rPr>
          <w:rtl/>
        </w:rPr>
        <w:t xml:space="preserve"> </w:t>
      </w:r>
      <w:r w:rsidRPr="00571EE1">
        <w:rPr>
          <w:rFonts w:hint="cs"/>
          <w:rtl/>
        </w:rPr>
        <w:t>שבעל</w:t>
      </w:r>
      <w:r w:rsidRPr="00571EE1">
        <w:rPr>
          <w:rtl/>
        </w:rPr>
        <w:t xml:space="preserve"> </w:t>
      </w:r>
      <w:r w:rsidRPr="00571EE1">
        <w:rPr>
          <w:rFonts w:hint="cs"/>
          <w:rtl/>
        </w:rPr>
        <w:t>פה</w:t>
      </w:r>
      <w:r w:rsidRPr="00571EE1">
        <w:rPr>
          <w:rtl/>
        </w:rPr>
        <w:t xml:space="preserve"> </w:t>
      </w:r>
      <w:r w:rsidRPr="00571EE1">
        <w:rPr>
          <w:rFonts w:hint="cs"/>
          <w:rtl/>
        </w:rPr>
        <w:t>תחילה</w:t>
      </w:r>
      <w:r w:rsidRPr="00571EE1">
        <w:rPr>
          <w:rtl/>
        </w:rPr>
        <w:t xml:space="preserve"> </w:t>
      </w:r>
      <w:r w:rsidRPr="00571EE1">
        <w:rPr>
          <w:rFonts w:hint="cs"/>
          <w:rtl/>
        </w:rPr>
        <w:t>כצדוק</w:t>
      </w:r>
      <w:r w:rsidRPr="00571EE1">
        <w:rPr>
          <w:rtl/>
        </w:rPr>
        <w:t xml:space="preserve"> </w:t>
      </w:r>
      <w:proofErr w:type="spellStart"/>
      <w:r w:rsidRPr="00571EE1">
        <w:rPr>
          <w:rFonts w:hint="cs"/>
          <w:rtl/>
        </w:rPr>
        <w:t>ובייתוס</w:t>
      </w:r>
      <w:proofErr w:type="spellEnd"/>
      <w:r w:rsidRPr="00571EE1">
        <w:rPr>
          <w:rtl/>
        </w:rPr>
        <w:t xml:space="preserve"> </w:t>
      </w:r>
      <w:r w:rsidRPr="00571EE1">
        <w:rPr>
          <w:rFonts w:hint="cs"/>
          <w:rtl/>
        </w:rPr>
        <w:t>וכן</w:t>
      </w:r>
      <w:r w:rsidRPr="00571EE1">
        <w:rPr>
          <w:rtl/>
        </w:rPr>
        <w:t xml:space="preserve"> </w:t>
      </w:r>
      <w:r w:rsidRPr="00571EE1">
        <w:rPr>
          <w:rFonts w:hint="cs"/>
          <w:rtl/>
        </w:rPr>
        <w:t>כל</w:t>
      </w:r>
      <w:r w:rsidRPr="00571EE1">
        <w:rPr>
          <w:rtl/>
        </w:rPr>
        <w:t xml:space="preserve"> </w:t>
      </w:r>
      <w:r w:rsidRPr="00571EE1">
        <w:rPr>
          <w:rFonts w:hint="cs"/>
          <w:rtl/>
        </w:rPr>
        <w:t>התועים</w:t>
      </w:r>
      <w:r w:rsidRPr="00571EE1">
        <w:rPr>
          <w:rtl/>
        </w:rPr>
        <w:t xml:space="preserve"> </w:t>
      </w:r>
      <w:r w:rsidRPr="00571EE1">
        <w:rPr>
          <w:rFonts w:hint="cs"/>
          <w:rtl/>
        </w:rPr>
        <w:t>אחריו</w:t>
      </w:r>
      <w:r w:rsidRPr="00571EE1">
        <w:rPr>
          <w:rtl/>
        </w:rPr>
        <w:t xml:space="preserve">, </w:t>
      </w:r>
      <w:r w:rsidRPr="00571EE1">
        <w:rPr>
          <w:rFonts w:hint="cs"/>
          <w:rtl/>
        </w:rPr>
        <w:t>אבל</w:t>
      </w:r>
      <w:r w:rsidRPr="00571EE1">
        <w:rPr>
          <w:rtl/>
        </w:rPr>
        <w:t xml:space="preserve"> </w:t>
      </w:r>
      <w:r w:rsidRPr="00571EE1">
        <w:rPr>
          <w:rFonts w:hint="cs"/>
          <w:rtl/>
        </w:rPr>
        <w:t>בני</w:t>
      </w:r>
      <w:r w:rsidRPr="00571EE1">
        <w:rPr>
          <w:rtl/>
        </w:rPr>
        <w:t xml:space="preserve"> </w:t>
      </w:r>
      <w:r w:rsidRPr="00571EE1">
        <w:rPr>
          <w:rFonts w:hint="cs"/>
          <w:rtl/>
        </w:rPr>
        <w:t>התועים</w:t>
      </w:r>
      <w:r w:rsidRPr="00571EE1">
        <w:rPr>
          <w:rtl/>
        </w:rPr>
        <w:t xml:space="preserve"> </w:t>
      </w:r>
      <w:r w:rsidRPr="00571EE1">
        <w:rPr>
          <w:rFonts w:hint="cs"/>
          <w:rtl/>
        </w:rPr>
        <w:t>האלה</w:t>
      </w:r>
      <w:r w:rsidRPr="00571EE1">
        <w:rPr>
          <w:rtl/>
        </w:rPr>
        <w:t xml:space="preserve"> </w:t>
      </w:r>
      <w:r w:rsidRPr="00571EE1">
        <w:rPr>
          <w:rFonts w:hint="cs"/>
          <w:rtl/>
        </w:rPr>
        <w:t>ובני</w:t>
      </w:r>
      <w:r w:rsidRPr="00571EE1">
        <w:rPr>
          <w:rtl/>
        </w:rPr>
        <w:t xml:space="preserve"> </w:t>
      </w:r>
      <w:r w:rsidRPr="00571EE1">
        <w:rPr>
          <w:rFonts w:hint="cs"/>
          <w:rtl/>
        </w:rPr>
        <w:t>בניהם</w:t>
      </w:r>
      <w:r w:rsidRPr="00571EE1">
        <w:rPr>
          <w:rtl/>
        </w:rPr>
        <w:t xml:space="preserve"> </w:t>
      </w:r>
      <w:r w:rsidRPr="00571EE1">
        <w:rPr>
          <w:rFonts w:hint="cs"/>
          <w:rtl/>
        </w:rPr>
        <w:t>שהדיחו</w:t>
      </w:r>
      <w:r w:rsidRPr="00571EE1">
        <w:rPr>
          <w:rtl/>
        </w:rPr>
        <w:t xml:space="preserve"> </w:t>
      </w:r>
      <w:r w:rsidRPr="00571EE1">
        <w:rPr>
          <w:rFonts w:hint="cs"/>
          <w:rtl/>
        </w:rPr>
        <w:t>אותם</w:t>
      </w:r>
      <w:r w:rsidRPr="00571EE1">
        <w:rPr>
          <w:rtl/>
        </w:rPr>
        <w:t xml:space="preserve"> </w:t>
      </w:r>
      <w:proofErr w:type="spellStart"/>
      <w:r w:rsidRPr="00571EE1">
        <w:rPr>
          <w:rFonts w:hint="cs"/>
          <w:rtl/>
        </w:rPr>
        <w:t>אבותם</w:t>
      </w:r>
      <w:proofErr w:type="spellEnd"/>
      <w:r w:rsidRPr="00571EE1">
        <w:rPr>
          <w:rtl/>
        </w:rPr>
        <w:t xml:space="preserve"> </w:t>
      </w:r>
      <w:r w:rsidRPr="00571EE1">
        <w:rPr>
          <w:rFonts w:hint="cs"/>
          <w:rtl/>
        </w:rPr>
        <w:t>ונולדו</w:t>
      </w:r>
      <w:r w:rsidRPr="00571EE1">
        <w:rPr>
          <w:rtl/>
        </w:rPr>
        <w:t xml:space="preserve"> </w:t>
      </w:r>
      <w:r w:rsidRPr="00571EE1">
        <w:rPr>
          <w:rFonts w:hint="cs"/>
          <w:rtl/>
        </w:rPr>
        <w:t>בין</w:t>
      </w:r>
      <w:r w:rsidRPr="00571EE1">
        <w:rPr>
          <w:rtl/>
        </w:rPr>
        <w:t xml:space="preserve"> </w:t>
      </w:r>
      <w:r w:rsidRPr="00571EE1">
        <w:rPr>
          <w:rFonts w:hint="cs"/>
          <w:rtl/>
        </w:rPr>
        <w:t>הקראים</w:t>
      </w:r>
      <w:r w:rsidRPr="00571EE1">
        <w:rPr>
          <w:rtl/>
        </w:rPr>
        <w:t xml:space="preserve"> </w:t>
      </w:r>
      <w:r w:rsidRPr="00571EE1">
        <w:rPr>
          <w:rFonts w:hint="cs"/>
          <w:rtl/>
        </w:rPr>
        <w:t>וגדלו</w:t>
      </w:r>
      <w:r w:rsidRPr="00571EE1">
        <w:rPr>
          <w:rtl/>
        </w:rPr>
        <w:t xml:space="preserve"> </w:t>
      </w:r>
      <w:r w:rsidRPr="00571EE1">
        <w:rPr>
          <w:rFonts w:hint="cs"/>
          <w:rtl/>
        </w:rPr>
        <w:t>אותם</w:t>
      </w:r>
      <w:r w:rsidRPr="00571EE1">
        <w:rPr>
          <w:rtl/>
        </w:rPr>
        <w:t xml:space="preserve"> </w:t>
      </w:r>
      <w:r w:rsidRPr="00571EE1">
        <w:rPr>
          <w:rFonts w:hint="cs"/>
          <w:rtl/>
        </w:rPr>
        <w:t>על</w:t>
      </w:r>
      <w:r w:rsidRPr="00571EE1">
        <w:rPr>
          <w:rtl/>
        </w:rPr>
        <w:t xml:space="preserve"> </w:t>
      </w:r>
      <w:r w:rsidRPr="00571EE1">
        <w:rPr>
          <w:rFonts w:hint="cs"/>
          <w:rtl/>
        </w:rPr>
        <w:t>דעתם</w:t>
      </w:r>
      <w:r w:rsidRPr="00571EE1">
        <w:rPr>
          <w:rtl/>
        </w:rPr>
        <w:t xml:space="preserve">, </w:t>
      </w:r>
      <w:r w:rsidRPr="00571EE1">
        <w:rPr>
          <w:rFonts w:hint="cs"/>
          <w:rtl/>
        </w:rPr>
        <w:t>הרי</w:t>
      </w:r>
      <w:r w:rsidRPr="00571EE1">
        <w:rPr>
          <w:rtl/>
        </w:rPr>
        <w:t xml:space="preserve"> </w:t>
      </w:r>
      <w:r w:rsidRPr="00571EE1">
        <w:rPr>
          <w:rFonts w:hint="cs"/>
          <w:rtl/>
        </w:rPr>
        <w:t>הוא</w:t>
      </w:r>
      <w:r w:rsidRPr="00571EE1">
        <w:rPr>
          <w:rtl/>
        </w:rPr>
        <w:t xml:space="preserve"> </w:t>
      </w:r>
      <w:r w:rsidRPr="00571EE1">
        <w:rPr>
          <w:rFonts w:hint="cs"/>
          <w:rtl/>
        </w:rPr>
        <w:t>כתינוק</w:t>
      </w:r>
      <w:r w:rsidRPr="00571EE1">
        <w:rPr>
          <w:rtl/>
        </w:rPr>
        <w:t xml:space="preserve"> </w:t>
      </w:r>
      <w:r w:rsidRPr="00571EE1">
        <w:rPr>
          <w:rFonts w:hint="cs"/>
          <w:rtl/>
        </w:rPr>
        <w:t>שנשבה</w:t>
      </w:r>
      <w:r w:rsidRPr="00571EE1">
        <w:rPr>
          <w:rtl/>
        </w:rPr>
        <w:t xml:space="preserve"> </w:t>
      </w:r>
      <w:r w:rsidRPr="00571EE1">
        <w:rPr>
          <w:rFonts w:hint="cs"/>
          <w:rtl/>
        </w:rPr>
        <w:t>ביניהם</w:t>
      </w:r>
      <w:r w:rsidRPr="00571EE1">
        <w:rPr>
          <w:rtl/>
        </w:rPr>
        <w:t xml:space="preserve"> </w:t>
      </w:r>
      <w:r w:rsidRPr="00571EE1">
        <w:rPr>
          <w:rFonts w:hint="cs"/>
          <w:rtl/>
        </w:rPr>
        <w:t>וגדלוהו</w:t>
      </w:r>
      <w:r w:rsidRPr="00571EE1">
        <w:rPr>
          <w:rtl/>
        </w:rPr>
        <w:t xml:space="preserve"> </w:t>
      </w:r>
      <w:r w:rsidRPr="00571EE1">
        <w:rPr>
          <w:rFonts w:hint="cs"/>
          <w:rtl/>
        </w:rPr>
        <w:t>ואינו</w:t>
      </w:r>
      <w:r w:rsidRPr="00571EE1">
        <w:rPr>
          <w:rtl/>
        </w:rPr>
        <w:t xml:space="preserve"> </w:t>
      </w:r>
      <w:r w:rsidRPr="00571EE1">
        <w:rPr>
          <w:rFonts w:hint="cs"/>
          <w:rtl/>
        </w:rPr>
        <w:t>זריז</w:t>
      </w:r>
      <w:r w:rsidRPr="00571EE1">
        <w:rPr>
          <w:rtl/>
        </w:rPr>
        <w:t xml:space="preserve"> </w:t>
      </w:r>
      <w:r w:rsidRPr="00571EE1">
        <w:rPr>
          <w:rFonts w:hint="cs"/>
          <w:rtl/>
        </w:rPr>
        <w:t>לאחוז</w:t>
      </w:r>
      <w:r w:rsidRPr="00571EE1">
        <w:rPr>
          <w:rtl/>
        </w:rPr>
        <w:t xml:space="preserve"> </w:t>
      </w:r>
      <w:r w:rsidRPr="00571EE1">
        <w:rPr>
          <w:rFonts w:hint="cs"/>
          <w:rtl/>
        </w:rPr>
        <w:t>בדרכי</w:t>
      </w:r>
      <w:r w:rsidRPr="00571EE1">
        <w:rPr>
          <w:rtl/>
        </w:rPr>
        <w:t xml:space="preserve"> </w:t>
      </w:r>
      <w:r w:rsidRPr="00571EE1">
        <w:rPr>
          <w:rFonts w:hint="cs"/>
          <w:rtl/>
        </w:rPr>
        <w:t>המצות</w:t>
      </w:r>
      <w:r w:rsidRPr="00571EE1">
        <w:rPr>
          <w:rtl/>
        </w:rPr>
        <w:t xml:space="preserve"> </w:t>
      </w:r>
      <w:r w:rsidRPr="00571EE1">
        <w:rPr>
          <w:rFonts w:hint="cs"/>
          <w:rtl/>
        </w:rPr>
        <w:t>שהרי</w:t>
      </w:r>
      <w:r w:rsidRPr="00571EE1">
        <w:rPr>
          <w:rtl/>
        </w:rPr>
        <w:t xml:space="preserve"> </w:t>
      </w:r>
      <w:r w:rsidRPr="00571EE1">
        <w:rPr>
          <w:rFonts w:hint="cs"/>
          <w:rtl/>
        </w:rPr>
        <w:t>הוא</w:t>
      </w:r>
      <w:r w:rsidRPr="00571EE1">
        <w:rPr>
          <w:rtl/>
        </w:rPr>
        <w:t xml:space="preserve"> </w:t>
      </w:r>
      <w:r w:rsidRPr="00571EE1">
        <w:rPr>
          <w:rFonts w:hint="cs"/>
          <w:rtl/>
        </w:rPr>
        <w:t>כאנוס</w:t>
      </w:r>
      <w:r w:rsidRPr="00571EE1">
        <w:rPr>
          <w:rtl/>
        </w:rPr>
        <w:t xml:space="preserve"> </w:t>
      </w:r>
      <w:r w:rsidRPr="00571EE1">
        <w:rPr>
          <w:rFonts w:hint="cs"/>
          <w:rtl/>
        </w:rPr>
        <w:t>שהרי</w:t>
      </w:r>
      <w:r w:rsidRPr="00571EE1">
        <w:rPr>
          <w:rtl/>
        </w:rPr>
        <w:t xml:space="preserve"> </w:t>
      </w:r>
      <w:r w:rsidRPr="00571EE1">
        <w:rPr>
          <w:rFonts w:hint="cs"/>
          <w:rtl/>
        </w:rPr>
        <w:t>גדלוהו</w:t>
      </w:r>
      <w:r w:rsidRPr="00571EE1">
        <w:rPr>
          <w:rtl/>
        </w:rPr>
        <w:t xml:space="preserve"> </w:t>
      </w:r>
      <w:r w:rsidRPr="00571EE1">
        <w:rPr>
          <w:rFonts w:hint="cs"/>
          <w:rtl/>
        </w:rPr>
        <w:t>על</w:t>
      </w:r>
      <w:r w:rsidRPr="00571EE1">
        <w:rPr>
          <w:rtl/>
        </w:rPr>
        <w:t xml:space="preserve"> </w:t>
      </w:r>
      <w:r w:rsidRPr="00571EE1">
        <w:rPr>
          <w:rFonts w:hint="cs"/>
          <w:rtl/>
        </w:rPr>
        <w:t>טעותם</w:t>
      </w:r>
      <w:r>
        <w:rPr>
          <w:rFonts w:hint="cs"/>
          <w:rtl/>
        </w:rPr>
        <w:t>.</w:t>
      </w:r>
      <w:r w:rsidRPr="00571EE1">
        <w:rPr>
          <w:rtl/>
        </w:rPr>
        <w:t xml:space="preserve"> </w:t>
      </w:r>
      <w:r w:rsidRPr="00571EE1">
        <w:rPr>
          <w:rFonts w:hint="cs"/>
          <w:rtl/>
        </w:rPr>
        <w:t>כך</w:t>
      </w:r>
      <w:r w:rsidRPr="00571EE1">
        <w:rPr>
          <w:rtl/>
        </w:rPr>
        <w:t xml:space="preserve"> </w:t>
      </w:r>
      <w:r w:rsidRPr="00571EE1">
        <w:rPr>
          <w:rFonts w:hint="cs"/>
          <w:rtl/>
        </w:rPr>
        <w:t>אלו</w:t>
      </w:r>
      <w:r w:rsidRPr="00571EE1">
        <w:rPr>
          <w:rtl/>
        </w:rPr>
        <w:t xml:space="preserve"> </w:t>
      </w:r>
      <w:r w:rsidRPr="00571EE1">
        <w:rPr>
          <w:rFonts w:hint="cs"/>
          <w:rtl/>
        </w:rPr>
        <w:t>שאמרנו</w:t>
      </w:r>
      <w:r w:rsidRPr="00571EE1">
        <w:rPr>
          <w:rtl/>
        </w:rPr>
        <w:t xml:space="preserve"> </w:t>
      </w:r>
      <w:r w:rsidRPr="00571EE1">
        <w:rPr>
          <w:rFonts w:hint="cs"/>
          <w:rtl/>
        </w:rPr>
        <w:t>האוחזים</w:t>
      </w:r>
      <w:r w:rsidRPr="00571EE1">
        <w:rPr>
          <w:rtl/>
        </w:rPr>
        <w:t xml:space="preserve"> </w:t>
      </w:r>
      <w:r w:rsidRPr="00571EE1">
        <w:rPr>
          <w:rFonts w:hint="cs"/>
          <w:rtl/>
        </w:rPr>
        <w:t>בדרכי</w:t>
      </w:r>
      <w:r w:rsidRPr="00571EE1">
        <w:rPr>
          <w:rtl/>
        </w:rPr>
        <w:t xml:space="preserve"> </w:t>
      </w:r>
      <w:proofErr w:type="spellStart"/>
      <w:r w:rsidRPr="00571EE1">
        <w:rPr>
          <w:rFonts w:hint="cs"/>
          <w:rtl/>
        </w:rPr>
        <w:t>אבותם</w:t>
      </w:r>
      <w:proofErr w:type="spellEnd"/>
      <w:r w:rsidRPr="00571EE1">
        <w:rPr>
          <w:rtl/>
        </w:rPr>
        <w:t xml:space="preserve"> </w:t>
      </w:r>
      <w:r w:rsidRPr="00571EE1">
        <w:rPr>
          <w:rFonts w:hint="cs"/>
          <w:rtl/>
        </w:rPr>
        <w:t>הקראים</w:t>
      </w:r>
      <w:r w:rsidRPr="00571EE1">
        <w:rPr>
          <w:rtl/>
        </w:rPr>
        <w:t xml:space="preserve"> </w:t>
      </w:r>
      <w:r w:rsidRPr="00571EE1">
        <w:rPr>
          <w:rFonts w:hint="cs"/>
          <w:rtl/>
        </w:rPr>
        <w:t>שטעו</w:t>
      </w:r>
      <w:r w:rsidRPr="00571EE1">
        <w:rPr>
          <w:rtl/>
        </w:rPr>
        <w:t xml:space="preserve">, </w:t>
      </w:r>
      <w:r w:rsidRPr="00571EE1">
        <w:rPr>
          <w:rFonts w:hint="cs"/>
          <w:rtl/>
        </w:rPr>
        <w:t>לפיכך</w:t>
      </w:r>
      <w:r w:rsidRPr="00571EE1">
        <w:rPr>
          <w:rtl/>
        </w:rPr>
        <w:t xml:space="preserve"> </w:t>
      </w:r>
      <w:r w:rsidRPr="00571EE1">
        <w:rPr>
          <w:rFonts w:hint="cs"/>
          <w:rtl/>
        </w:rPr>
        <w:t>ראוי</w:t>
      </w:r>
      <w:r w:rsidRPr="00571EE1">
        <w:rPr>
          <w:rtl/>
        </w:rPr>
        <w:t xml:space="preserve"> </w:t>
      </w:r>
      <w:r w:rsidRPr="00571EE1">
        <w:rPr>
          <w:rFonts w:hint="cs"/>
          <w:rtl/>
        </w:rPr>
        <w:t>להחזירן</w:t>
      </w:r>
      <w:r w:rsidRPr="00571EE1">
        <w:rPr>
          <w:rtl/>
        </w:rPr>
        <w:t xml:space="preserve"> </w:t>
      </w:r>
      <w:r w:rsidRPr="00571EE1">
        <w:rPr>
          <w:rFonts w:hint="cs"/>
          <w:rtl/>
        </w:rPr>
        <w:t>בתשובה</w:t>
      </w:r>
      <w:r w:rsidRPr="00571EE1">
        <w:rPr>
          <w:rtl/>
        </w:rPr>
        <w:t xml:space="preserve"> </w:t>
      </w:r>
      <w:r w:rsidRPr="00571EE1">
        <w:rPr>
          <w:rFonts w:hint="cs"/>
          <w:rtl/>
        </w:rPr>
        <w:t>ולמשכם</w:t>
      </w:r>
      <w:r w:rsidRPr="00571EE1">
        <w:rPr>
          <w:rtl/>
        </w:rPr>
        <w:t xml:space="preserve"> </w:t>
      </w:r>
      <w:r w:rsidRPr="00571EE1">
        <w:rPr>
          <w:rFonts w:hint="cs"/>
          <w:rtl/>
        </w:rPr>
        <w:t>בדברי</w:t>
      </w:r>
      <w:r w:rsidRPr="00571EE1">
        <w:rPr>
          <w:rtl/>
        </w:rPr>
        <w:t xml:space="preserve"> </w:t>
      </w:r>
      <w:r w:rsidRPr="00571EE1">
        <w:rPr>
          <w:rFonts w:hint="cs"/>
          <w:rtl/>
        </w:rPr>
        <w:t>שלום</w:t>
      </w:r>
      <w:r w:rsidRPr="00571EE1">
        <w:rPr>
          <w:rtl/>
        </w:rPr>
        <w:t xml:space="preserve"> </w:t>
      </w:r>
      <w:r w:rsidRPr="00571EE1">
        <w:rPr>
          <w:rFonts w:hint="cs"/>
          <w:rtl/>
        </w:rPr>
        <w:t>עד</w:t>
      </w:r>
      <w:r w:rsidRPr="00571EE1">
        <w:rPr>
          <w:rtl/>
        </w:rPr>
        <w:t xml:space="preserve"> </w:t>
      </w:r>
      <w:r w:rsidRPr="00571EE1">
        <w:rPr>
          <w:rFonts w:hint="cs"/>
          <w:rtl/>
        </w:rPr>
        <w:t>שיחזרו</w:t>
      </w:r>
      <w:r w:rsidRPr="00571EE1">
        <w:rPr>
          <w:rtl/>
        </w:rPr>
        <w:t xml:space="preserve"> </w:t>
      </w:r>
      <w:r w:rsidRPr="00571EE1">
        <w:rPr>
          <w:rFonts w:hint="cs"/>
          <w:rtl/>
        </w:rPr>
        <w:t>לאיתן</w:t>
      </w:r>
      <w:r w:rsidRPr="00571EE1">
        <w:rPr>
          <w:rtl/>
        </w:rPr>
        <w:t xml:space="preserve"> </w:t>
      </w:r>
      <w:r w:rsidRPr="00571EE1">
        <w:rPr>
          <w:rFonts w:hint="cs"/>
          <w:rtl/>
        </w:rPr>
        <w:t>התורה</w:t>
      </w:r>
      <w:r>
        <w:rPr>
          <w:rFonts w:hint="cs"/>
          <w:rtl/>
        </w:rPr>
        <w:t>"</w:t>
      </w:r>
      <w:r w:rsidRPr="00571EE1">
        <w:rPr>
          <w:rtl/>
        </w:rPr>
        <w:t>.</w:t>
      </w:r>
    </w:p>
    <w:p w14:paraId="7F1085B0" w14:textId="77777777" w:rsidR="00A74CB4" w:rsidRDefault="00A74CB4" w:rsidP="00B10996">
      <w:pPr>
        <w:rPr>
          <w:rtl/>
        </w:rPr>
      </w:pPr>
      <w:r>
        <w:rPr>
          <w:rFonts w:hint="cs"/>
          <w:rtl/>
        </w:rPr>
        <w:t xml:space="preserve">והכריע הבית יוסף להלכה כדברי הרמב"ם, שאסור להלוות </w:t>
      </w:r>
      <w:proofErr w:type="spellStart"/>
      <w:r>
        <w:rPr>
          <w:rFonts w:hint="cs"/>
          <w:rtl/>
        </w:rPr>
        <w:t>ברבית</w:t>
      </w:r>
      <w:proofErr w:type="spellEnd"/>
      <w:r>
        <w:rPr>
          <w:rFonts w:hint="cs"/>
          <w:rtl/>
        </w:rPr>
        <w:t xml:space="preserve"> לקראים. וכ' </w:t>
      </w:r>
      <w:proofErr w:type="spellStart"/>
      <w:r>
        <w:rPr>
          <w:rFonts w:hint="cs"/>
          <w:rtl/>
        </w:rPr>
        <w:t>הרמ"א</w:t>
      </w:r>
      <w:proofErr w:type="spellEnd"/>
      <w:r>
        <w:rPr>
          <w:rFonts w:hint="cs"/>
          <w:rtl/>
        </w:rPr>
        <w:t xml:space="preserve"> </w:t>
      </w:r>
      <w:proofErr w:type="spellStart"/>
      <w:r>
        <w:rPr>
          <w:rFonts w:hint="cs"/>
          <w:rtl/>
        </w:rPr>
        <w:t>דלפי"ז</w:t>
      </w:r>
      <w:proofErr w:type="spellEnd"/>
      <w:r>
        <w:rPr>
          <w:rFonts w:hint="cs"/>
          <w:rtl/>
        </w:rPr>
        <w:t xml:space="preserve"> אסור להלוות </w:t>
      </w:r>
      <w:proofErr w:type="spellStart"/>
      <w:r>
        <w:rPr>
          <w:rFonts w:hint="cs"/>
          <w:rtl/>
        </w:rPr>
        <w:t>ברבית</w:t>
      </w:r>
      <w:proofErr w:type="spellEnd"/>
      <w:r>
        <w:rPr>
          <w:rFonts w:hint="cs"/>
          <w:rtl/>
        </w:rPr>
        <w:t xml:space="preserve"> לבן המשומדת, שדינו כתינוק שנשבה. [ואם הוא ספק יהודי, מותר, משום דהוי ספק </w:t>
      </w:r>
      <w:proofErr w:type="spellStart"/>
      <w:r>
        <w:rPr>
          <w:rFonts w:hint="cs"/>
          <w:rtl/>
        </w:rPr>
        <w:t>ספיקא</w:t>
      </w:r>
      <w:proofErr w:type="spellEnd"/>
      <w:r>
        <w:rPr>
          <w:rFonts w:hint="cs"/>
          <w:rtl/>
        </w:rPr>
        <w:t xml:space="preserve">. </w:t>
      </w:r>
      <w:proofErr w:type="spellStart"/>
      <w:r>
        <w:rPr>
          <w:rFonts w:hint="cs"/>
          <w:rtl/>
        </w:rPr>
        <w:t>רדב"ז</w:t>
      </w:r>
      <w:proofErr w:type="spellEnd"/>
      <w:r>
        <w:rPr>
          <w:rFonts w:hint="cs"/>
          <w:rtl/>
        </w:rPr>
        <w:t>.]</w:t>
      </w:r>
    </w:p>
    <w:p w14:paraId="37E5A5FA" w14:textId="77777777" w:rsidR="00A74CB4" w:rsidRPr="00571EE1" w:rsidRDefault="00A74CB4" w:rsidP="00B10996">
      <w:r>
        <w:rPr>
          <w:rFonts w:hint="cs"/>
          <w:rtl/>
        </w:rPr>
        <w:t xml:space="preserve">אך </w:t>
      </w:r>
      <w:proofErr w:type="spellStart"/>
      <w:r>
        <w:rPr>
          <w:rFonts w:hint="cs"/>
          <w:rtl/>
        </w:rPr>
        <w:t>הש"ך</w:t>
      </w:r>
      <w:proofErr w:type="spellEnd"/>
      <w:r>
        <w:rPr>
          <w:rFonts w:hint="cs"/>
          <w:rtl/>
        </w:rPr>
        <w:t xml:space="preserve"> הביא מכמה פוסקים שהקראים שבזמננו הרשיעו יותר </w:t>
      </w:r>
      <w:proofErr w:type="spellStart"/>
      <w:r>
        <w:rPr>
          <w:rFonts w:hint="cs"/>
          <w:rtl/>
        </w:rPr>
        <w:t>מאבותם</w:t>
      </w:r>
      <w:proofErr w:type="spellEnd"/>
      <w:r>
        <w:rPr>
          <w:rFonts w:hint="cs"/>
          <w:rtl/>
        </w:rPr>
        <w:t xml:space="preserve">, ויש להם דין של מומרים ומותר להלוותם בריבית. וכ' </w:t>
      </w:r>
      <w:proofErr w:type="spellStart"/>
      <w:r>
        <w:rPr>
          <w:rFonts w:hint="cs"/>
          <w:rtl/>
        </w:rPr>
        <w:t>הפת"ש</w:t>
      </w:r>
      <w:proofErr w:type="spellEnd"/>
      <w:r>
        <w:rPr>
          <w:rFonts w:hint="cs"/>
          <w:rtl/>
        </w:rPr>
        <w:t xml:space="preserve"> בשם </w:t>
      </w:r>
      <w:proofErr w:type="spellStart"/>
      <w:r>
        <w:rPr>
          <w:rFonts w:hint="cs"/>
          <w:rtl/>
        </w:rPr>
        <w:t>חוו"ד</w:t>
      </w:r>
      <w:proofErr w:type="spellEnd"/>
      <w:r>
        <w:rPr>
          <w:rFonts w:hint="cs"/>
          <w:rtl/>
        </w:rPr>
        <w:t xml:space="preserve"> </w:t>
      </w:r>
      <w:proofErr w:type="spellStart"/>
      <w:r>
        <w:rPr>
          <w:rFonts w:hint="cs"/>
          <w:rtl/>
        </w:rPr>
        <w:t>דמ"מ</w:t>
      </w:r>
      <w:proofErr w:type="spellEnd"/>
      <w:r>
        <w:rPr>
          <w:rFonts w:hint="cs"/>
          <w:rtl/>
        </w:rPr>
        <w:t xml:space="preserve"> ללוות מהם ודאי אסור.</w:t>
      </w:r>
    </w:p>
    <w:p w14:paraId="001D372C" w14:textId="77777777" w:rsidR="00A74CB4" w:rsidRDefault="00A74CB4" w:rsidP="00A74CB4">
      <w:pPr>
        <w:jc w:val="center"/>
        <w:rPr>
          <w:sz w:val="32"/>
          <w:rtl/>
          <w:cs/>
        </w:rPr>
      </w:pPr>
      <w:r w:rsidRPr="007B66EC">
        <w:rPr>
          <w:rFonts w:hint="cs"/>
          <w:sz w:val="40"/>
          <w:szCs w:val="40"/>
          <w:rtl/>
          <w:cs/>
        </w:rPr>
        <w:t xml:space="preserve"> </w:t>
      </w:r>
    </w:p>
    <w:p w14:paraId="7BDA542B" w14:textId="77777777" w:rsidR="00A74CB4" w:rsidRDefault="00A74CB4">
      <w:pPr>
        <w:bidi w:val="0"/>
        <w:jc w:val="left"/>
        <w:rPr>
          <w:szCs w:val="22"/>
          <w:rtl/>
        </w:rPr>
      </w:pPr>
      <w:r>
        <w:rPr>
          <w:szCs w:val="22"/>
          <w:rtl/>
        </w:rPr>
        <w:br w:type="page"/>
      </w:r>
    </w:p>
    <w:p w14:paraId="01DBF6E1" w14:textId="77777777" w:rsidR="00853041" w:rsidRDefault="00853041" w:rsidP="00853041">
      <w:pPr>
        <w:pStyle w:val="a3"/>
        <w:rPr>
          <w:rtl/>
        </w:rPr>
      </w:pPr>
      <w:bookmarkStart w:id="7" w:name="_Toc516159025"/>
      <w:r>
        <w:rPr>
          <w:rFonts w:hint="cs"/>
          <w:rtl/>
        </w:rPr>
        <w:lastRenderedPageBreak/>
        <w:t xml:space="preserve">סימן ק"ס - </w:t>
      </w:r>
      <w:r w:rsidR="00A74CB4">
        <w:rPr>
          <w:rFonts w:hint="cs"/>
          <w:rtl/>
        </w:rPr>
        <w:t>עד היכן צריך להיזהר מרבית</w:t>
      </w:r>
      <w:bookmarkEnd w:id="7"/>
      <w:r w:rsidR="00A74CB4">
        <w:rPr>
          <w:rFonts w:hint="cs"/>
          <w:rtl/>
        </w:rPr>
        <w:t xml:space="preserve"> </w:t>
      </w:r>
      <w:bookmarkStart w:id="8" w:name="_Toc475552370"/>
    </w:p>
    <w:p w14:paraId="6E9ABDF9" w14:textId="77777777" w:rsidR="00A74CB4" w:rsidRPr="000A62F8" w:rsidRDefault="00A74CB4" w:rsidP="00853041">
      <w:pPr>
        <w:pStyle w:val="1"/>
      </w:pPr>
      <w:r w:rsidRPr="000A62F8">
        <w:rPr>
          <w:rFonts w:hint="cs"/>
          <w:rtl/>
        </w:rPr>
        <w:t xml:space="preserve"> </w:t>
      </w:r>
      <w:bookmarkStart w:id="9" w:name="_Toc516159026"/>
      <w:proofErr w:type="spellStart"/>
      <w:r w:rsidRPr="000A62F8">
        <w:rPr>
          <w:rFonts w:hint="cs"/>
          <w:rtl/>
        </w:rPr>
        <w:t>הלאוין</w:t>
      </w:r>
      <w:proofErr w:type="spellEnd"/>
      <w:r w:rsidRPr="000A62F8">
        <w:rPr>
          <w:rFonts w:hint="cs"/>
          <w:rtl/>
        </w:rPr>
        <w:t xml:space="preserve"> שנאמרו </w:t>
      </w:r>
      <w:proofErr w:type="spellStart"/>
      <w:r w:rsidRPr="000A62F8">
        <w:rPr>
          <w:rFonts w:hint="cs"/>
          <w:rtl/>
        </w:rPr>
        <w:t>ברבית</w:t>
      </w:r>
      <w:bookmarkEnd w:id="8"/>
      <w:bookmarkEnd w:id="9"/>
      <w:proofErr w:type="spellEnd"/>
    </w:p>
    <w:p w14:paraId="4176E80E" w14:textId="77777777" w:rsidR="00A74CB4" w:rsidRDefault="00A74CB4" w:rsidP="00B10996">
      <w:pPr>
        <w:rPr>
          <w:rtl/>
        </w:rPr>
      </w:pPr>
      <w:r>
        <w:rPr>
          <w:rFonts w:hint="cs"/>
          <w:rtl/>
        </w:rPr>
        <w:t>שנינו במשנה (</w:t>
      </w:r>
      <w:proofErr w:type="spellStart"/>
      <w:r>
        <w:rPr>
          <w:rFonts w:hint="cs"/>
          <w:rtl/>
        </w:rPr>
        <w:t>עה</w:t>
      </w:r>
      <w:proofErr w:type="spellEnd"/>
      <w:r>
        <w:rPr>
          <w:rFonts w:hint="cs"/>
          <w:rtl/>
        </w:rPr>
        <w:t>:)</w:t>
      </w:r>
      <w:r w:rsidRPr="00B77A66">
        <w:rPr>
          <w:rFonts w:hint="cs"/>
          <w:rtl/>
        </w:rPr>
        <w:t xml:space="preserve"> </w:t>
      </w:r>
      <w:r>
        <w:rPr>
          <w:rFonts w:hint="cs"/>
          <w:rtl/>
        </w:rPr>
        <w:t>"</w:t>
      </w:r>
      <w:r w:rsidRPr="00B77A66">
        <w:rPr>
          <w:rFonts w:hint="cs"/>
          <w:rtl/>
        </w:rPr>
        <w:t>ואלו</w:t>
      </w:r>
      <w:r w:rsidRPr="00B77A66">
        <w:rPr>
          <w:rtl/>
        </w:rPr>
        <w:t xml:space="preserve"> </w:t>
      </w:r>
      <w:proofErr w:type="spellStart"/>
      <w:r w:rsidRPr="00B77A66">
        <w:rPr>
          <w:rFonts w:hint="cs"/>
          <w:rtl/>
        </w:rPr>
        <w:t>עוברין</w:t>
      </w:r>
      <w:proofErr w:type="spellEnd"/>
      <w:r w:rsidRPr="00B77A66">
        <w:rPr>
          <w:rtl/>
        </w:rPr>
        <w:t xml:space="preserve"> </w:t>
      </w:r>
      <w:r w:rsidRPr="00B77A66">
        <w:rPr>
          <w:rFonts w:hint="cs"/>
          <w:rtl/>
        </w:rPr>
        <w:t>בלא</w:t>
      </w:r>
      <w:r w:rsidRPr="00B77A66">
        <w:rPr>
          <w:rtl/>
        </w:rPr>
        <w:t xml:space="preserve"> </w:t>
      </w:r>
      <w:r w:rsidRPr="00B77A66">
        <w:rPr>
          <w:rFonts w:hint="cs"/>
          <w:rtl/>
        </w:rPr>
        <w:t>תעשה</w:t>
      </w:r>
      <w:r w:rsidRPr="00B77A66">
        <w:rPr>
          <w:rtl/>
        </w:rPr>
        <w:t xml:space="preserve">: </w:t>
      </w:r>
      <w:r w:rsidRPr="00B77A66">
        <w:rPr>
          <w:rFonts w:hint="cs"/>
          <w:rtl/>
        </w:rPr>
        <w:t>המלו</w:t>
      </w:r>
      <w:r>
        <w:rPr>
          <w:rFonts w:hint="cs"/>
          <w:rtl/>
        </w:rPr>
        <w:t>ו</w:t>
      </w:r>
      <w:r w:rsidRPr="00B77A66">
        <w:rPr>
          <w:rFonts w:hint="cs"/>
          <w:rtl/>
        </w:rPr>
        <w:t>ה</w:t>
      </w:r>
      <w:r w:rsidRPr="00B77A66">
        <w:rPr>
          <w:rtl/>
        </w:rPr>
        <w:t xml:space="preserve"> </w:t>
      </w:r>
      <w:r w:rsidRPr="00B77A66">
        <w:rPr>
          <w:rFonts w:hint="cs"/>
          <w:rtl/>
        </w:rPr>
        <w:t>והל</w:t>
      </w:r>
      <w:r>
        <w:rPr>
          <w:rFonts w:hint="cs"/>
          <w:rtl/>
        </w:rPr>
        <w:t>ו</w:t>
      </w:r>
      <w:r w:rsidRPr="00B77A66">
        <w:rPr>
          <w:rFonts w:hint="cs"/>
          <w:rtl/>
        </w:rPr>
        <w:t>וה</w:t>
      </w:r>
      <w:r w:rsidRPr="00B77A66">
        <w:rPr>
          <w:rtl/>
        </w:rPr>
        <w:t xml:space="preserve"> </w:t>
      </w:r>
      <w:r w:rsidRPr="00B77A66">
        <w:rPr>
          <w:rFonts w:hint="cs"/>
          <w:rtl/>
        </w:rPr>
        <w:t>והערב</w:t>
      </w:r>
      <w:r w:rsidRPr="00B77A66">
        <w:rPr>
          <w:rtl/>
        </w:rPr>
        <w:t xml:space="preserve"> </w:t>
      </w:r>
      <w:r w:rsidRPr="00B77A66">
        <w:rPr>
          <w:rFonts w:hint="cs"/>
          <w:rtl/>
        </w:rPr>
        <w:t>והעדים</w:t>
      </w:r>
      <w:r w:rsidRPr="00B77A66">
        <w:rPr>
          <w:rtl/>
        </w:rPr>
        <w:t xml:space="preserve">, </w:t>
      </w:r>
      <w:r w:rsidRPr="00B77A66">
        <w:rPr>
          <w:rFonts w:hint="cs"/>
          <w:rtl/>
        </w:rPr>
        <w:t>וחכמים</w:t>
      </w:r>
      <w:r w:rsidRPr="00B77A66">
        <w:rPr>
          <w:rtl/>
        </w:rPr>
        <w:t xml:space="preserve"> </w:t>
      </w:r>
      <w:r w:rsidRPr="00B77A66">
        <w:rPr>
          <w:rFonts w:hint="cs"/>
          <w:rtl/>
        </w:rPr>
        <w:t>אומרים</w:t>
      </w:r>
      <w:r w:rsidRPr="00B77A66">
        <w:rPr>
          <w:rtl/>
        </w:rPr>
        <w:t xml:space="preserve">: </w:t>
      </w:r>
      <w:r w:rsidRPr="00B77A66">
        <w:rPr>
          <w:rFonts w:hint="cs"/>
          <w:rtl/>
        </w:rPr>
        <w:t>אף</w:t>
      </w:r>
      <w:r w:rsidRPr="00B77A66">
        <w:rPr>
          <w:rtl/>
        </w:rPr>
        <w:t xml:space="preserve"> </w:t>
      </w:r>
      <w:r w:rsidRPr="00B77A66">
        <w:rPr>
          <w:rFonts w:hint="cs"/>
          <w:rtl/>
        </w:rPr>
        <w:t>הסופר</w:t>
      </w:r>
      <w:r w:rsidRPr="00B77A66">
        <w:rPr>
          <w:rtl/>
        </w:rPr>
        <w:t xml:space="preserve">, </w:t>
      </w:r>
      <w:r w:rsidRPr="00B77A66">
        <w:rPr>
          <w:rFonts w:hint="cs"/>
          <w:rtl/>
        </w:rPr>
        <w:t>עוברים</w:t>
      </w:r>
      <w:r w:rsidRPr="00B77A66">
        <w:rPr>
          <w:rtl/>
        </w:rPr>
        <w:t xml:space="preserve"> </w:t>
      </w:r>
      <w:r w:rsidRPr="00B77A66">
        <w:rPr>
          <w:rFonts w:hint="cs"/>
          <w:rtl/>
        </w:rPr>
        <w:t>משום</w:t>
      </w:r>
      <w:r w:rsidRPr="00B77A66">
        <w:rPr>
          <w:rtl/>
        </w:rPr>
        <w:t xml:space="preserve"> </w:t>
      </w:r>
      <w:r>
        <w:rPr>
          <w:rFonts w:hint="cs"/>
          <w:rtl/>
        </w:rPr>
        <w:t>"</w:t>
      </w:r>
      <w:r w:rsidRPr="00B77A66">
        <w:rPr>
          <w:rFonts w:hint="cs"/>
          <w:rtl/>
        </w:rPr>
        <w:t>לא</w:t>
      </w:r>
      <w:r w:rsidRPr="00B77A66">
        <w:rPr>
          <w:rtl/>
        </w:rPr>
        <w:t xml:space="preserve"> </w:t>
      </w:r>
      <w:proofErr w:type="spellStart"/>
      <w:r w:rsidRPr="00B77A66">
        <w:rPr>
          <w:rFonts w:hint="cs"/>
          <w:rtl/>
        </w:rPr>
        <w:t>תתן</w:t>
      </w:r>
      <w:proofErr w:type="spellEnd"/>
      <w:r>
        <w:rPr>
          <w:rFonts w:hint="cs"/>
          <w:rtl/>
        </w:rPr>
        <w:t>"</w:t>
      </w:r>
      <w:r w:rsidRPr="00B77A66">
        <w:rPr>
          <w:rtl/>
        </w:rPr>
        <w:t xml:space="preserve"> </w:t>
      </w:r>
      <w:r w:rsidRPr="00B77A66">
        <w:rPr>
          <w:rFonts w:hint="cs"/>
          <w:rtl/>
        </w:rPr>
        <w:t>ומשום</w:t>
      </w:r>
      <w:r w:rsidRPr="00B77A66">
        <w:rPr>
          <w:rtl/>
        </w:rPr>
        <w:t xml:space="preserve"> </w:t>
      </w:r>
      <w:r>
        <w:rPr>
          <w:rFonts w:hint="cs"/>
          <w:rtl/>
        </w:rPr>
        <w:t>"</w:t>
      </w:r>
      <w:r w:rsidRPr="00B77A66">
        <w:rPr>
          <w:rFonts w:hint="cs"/>
          <w:rtl/>
        </w:rPr>
        <w:t>אל</w:t>
      </w:r>
      <w:r w:rsidRPr="00B77A66">
        <w:rPr>
          <w:rtl/>
        </w:rPr>
        <w:t xml:space="preserve"> </w:t>
      </w:r>
      <w:proofErr w:type="spellStart"/>
      <w:r w:rsidRPr="00B77A66">
        <w:rPr>
          <w:rFonts w:hint="cs"/>
          <w:rtl/>
        </w:rPr>
        <w:t>תקח</w:t>
      </w:r>
      <w:proofErr w:type="spellEnd"/>
      <w:r w:rsidRPr="00B77A66">
        <w:rPr>
          <w:rtl/>
        </w:rPr>
        <w:t xml:space="preserve"> </w:t>
      </w:r>
      <w:r w:rsidRPr="00B77A66">
        <w:rPr>
          <w:rFonts w:hint="cs"/>
          <w:rtl/>
        </w:rPr>
        <w:t>מאתו</w:t>
      </w:r>
      <w:r>
        <w:rPr>
          <w:rFonts w:hint="cs"/>
          <w:rtl/>
        </w:rPr>
        <w:t>"</w:t>
      </w:r>
      <w:r w:rsidRPr="00B77A66">
        <w:rPr>
          <w:rtl/>
        </w:rPr>
        <w:t xml:space="preserve">, </w:t>
      </w:r>
      <w:r w:rsidRPr="00B77A66">
        <w:rPr>
          <w:rFonts w:hint="cs"/>
          <w:rtl/>
        </w:rPr>
        <w:t>ומשום</w:t>
      </w:r>
      <w:r>
        <w:rPr>
          <w:rFonts w:hint="cs"/>
          <w:rtl/>
        </w:rPr>
        <w:t xml:space="preserve"> "</w:t>
      </w:r>
      <w:r w:rsidRPr="00B77A66">
        <w:rPr>
          <w:rFonts w:hint="cs"/>
          <w:rtl/>
        </w:rPr>
        <w:t>לא</w:t>
      </w:r>
      <w:r w:rsidRPr="00B77A66">
        <w:rPr>
          <w:rtl/>
        </w:rPr>
        <w:t xml:space="preserve"> </w:t>
      </w:r>
      <w:r w:rsidRPr="00B77A66">
        <w:rPr>
          <w:rFonts w:hint="cs"/>
          <w:rtl/>
        </w:rPr>
        <w:t>תהיה</w:t>
      </w:r>
      <w:r w:rsidRPr="00B77A66">
        <w:rPr>
          <w:rtl/>
        </w:rPr>
        <w:t xml:space="preserve"> </w:t>
      </w:r>
      <w:r w:rsidRPr="00B77A66">
        <w:rPr>
          <w:rFonts w:hint="cs"/>
          <w:rtl/>
        </w:rPr>
        <w:t>לו</w:t>
      </w:r>
      <w:r w:rsidRPr="00B77A66">
        <w:rPr>
          <w:rtl/>
        </w:rPr>
        <w:t xml:space="preserve"> </w:t>
      </w:r>
      <w:r w:rsidRPr="00B77A66">
        <w:rPr>
          <w:rFonts w:hint="cs"/>
          <w:rtl/>
        </w:rPr>
        <w:t>כנושה</w:t>
      </w:r>
      <w:r>
        <w:rPr>
          <w:rFonts w:hint="cs"/>
          <w:rtl/>
        </w:rPr>
        <w:t>"</w:t>
      </w:r>
      <w:r w:rsidRPr="00B77A66">
        <w:rPr>
          <w:rtl/>
        </w:rPr>
        <w:t xml:space="preserve">, </w:t>
      </w:r>
      <w:r w:rsidRPr="00B77A66">
        <w:rPr>
          <w:rFonts w:hint="cs"/>
          <w:rtl/>
        </w:rPr>
        <w:t>ומשום</w:t>
      </w:r>
      <w:r w:rsidRPr="00B77A66">
        <w:rPr>
          <w:rtl/>
        </w:rPr>
        <w:t xml:space="preserve"> </w:t>
      </w:r>
      <w:r>
        <w:rPr>
          <w:rFonts w:hint="cs"/>
          <w:rtl/>
        </w:rPr>
        <w:t>"</w:t>
      </w:r>
      <w:r w:rsidRPr="00B77A66">
        <w:rPr>
          <w:rFonts w:hint="cs"/>
          <w:rtl/>
        </w:rPr>
        <w:t>לא</w:t>
      </w:r>
      <w:r w:rsidRPr="00B77A66">
        <w:rPr>
          <w:rtl/>
        </w:rPr>
        <w:t xml:space="preserve"> </w:t>
      </w:r>
      <w:r w:rsidRPr="00B77A66">
        <w:rPr>
          <w:rFonts w:hint="cs"/>
          <w:rtl/>
        </w:rPr>
        <w:t>תשימון</w:t>
      </w:r>
      <w:r w:rsidRPr="00B77A66">
        <w:rPr>
          <w:rtl/>
        </w:rPr>
        <w:t xml:space="preserve"> </w:t>
      </w:r>
      <w:r w:rsidRPr="00B77A66">
        <w:rPr>
          <w:rFonts w:hint="cs"/>
          <w:rtl/>
        </w:rPr>
        <w:t>עליו</w:t>
      </w:r>
      <w:r w:rsidRPr="00B77A66">
        <w:rPr>
          <w:rtl/>
        </w:rPr>
        <w:t xml:space="preserve"> </w:t>
      </w:r>
      <w:r w:rsidRPr="00B77A66">
        <w:rPr>
          <w:rFonts w:hint="cs"/>
          <w:rtl/>
        </w:rPr>
        <w:t>נשך</w:t>
      </w:r>
      <w:r>
        <w:rPr>
          <w:rFonts w:hint="cs"/>
          <w:rtl/>
        </w:rPr>
        <w:t>"</w:t>
      </w:r>
      <w:r w:rsidRPr="00B77A66">
        <w:rPr>
          <w:rtl/>
        </w:rPr>
        <w:t xml:space="preserve">, </w:t>
      </w:r>
      <w:r w:rsidRPr="00B77A66">
        <w:rPr>
          <w:rFonts w:hint="cs"/>
          <w:rtl/>
        </w:rPr>
        <w:t>ומשום</w:t>
      </w:r>
      <w:r w:rsidRPr="00B77A66">
        <w:rPr>
          <w:rtl/>
        </w:rPr>
        <w:t xml:space="preserve"> </w:t>
      </w:r>
      <w:r>
        <w:rPr>
          <w:rFonts w:hint="cs"/>
          <w:rtl/>
        </w:rPr>
        <w:t>"</w:t>
      </w:r>
      <w:r w:rsidRPr="00B77A66">
        <w:rPr>
          <w:rFonts w:hint="cs"/>
          <w:rtl/>
        </w:rPr>
        <w:t>לפני</w:t>
      </w:r>
      <w:r w:rsidRPr="00B77A66">
        <w:rPr>
          <w:rtl/>
        </w:rPr>
        <w:t xml:space="preserve"> </w:t>
      </w:r>
      <w:r w:rsidRPr="00B77A66">
        <w:rPr>
          <w:rFonts w:hint="cs"/>
          <w:rtl/>
        </w:rPr>
        <w:t>עור</w:t>
      </w:r>
      <w:r w:rsidRPr="00B77A66">
        <w:rPr>
          <w:rtl/>
        </w:rPr>
        <w:t xml:space="preserve"> </w:t>
      </w:r>
      <w:r w:rsidRPr="00B77A66">
        <w:rPr>
          <w:rFonts w:hint="cs"/>
          <w:rtl/>
        </w:rPr>
        <w:t>לא</w:t>
      </w:r>
      <w:r w:rsidRPr="00B77A66">
        <w:rPr>
          <w:rtl/>
        </w:rPr>
        <w:t xml:space="preserve"> </w:t>
      </w:r>
      <w:proofErr w:type="spellStart"/>
      <w:r w:rsidRPr="00B77A66">
        <w:rPr>
          <w:rFonts w:hint="cs"/>
          <w:rtl/>
        </w:rPr>
        <w:t>תתן</w:t>
      </w:r>
      <w:proofErr w:type="spellEnd"/>
      <w:r w:rsidRPr="00B77A66">
        <w:rPr>
          <w:rtl/>
        </w:rPr>
        <w:t xml:space="preserve"> </w:t>
      </w:r>
      <w:r w:rsidRPr="00B77A66">
        <w:rPr>
          <w:rFonts w:hint="cs"/>
          <w:rtl/>
        </w:rPr>
        <w:t>מכשול</w:t>
      </w:r>
      <w:r>
        <w:rPr>
          <w:rFonts w:hint="cs"/>
          <w:rtl/>
        </w:rPr>
        <w:t>"</w:t>
      </w:r>
      <w:r w:rsidRPr="00B77A66">
        <w:rPr>
          <w:rtl/>
        </w:rPr>
        <w:t>.</w:t>
      </w:r>
    </w:p>
    <w:p w14:paraId="09B12F8A" w14:textId="77777777" w:rsidR="00A74CB4" w:rsidRDefault="00A74CB4" w:rsidP="00B10996">
      <w:pPr>
        <w:rPr>
          <w:rtl/>
        </w:rPr>
      </w:pPr>
      <w:r>
        <w:rPr>
          <w:rFonts w:hint="cs"/>
          <w:rtl/>
        </w:rPr>
        <w:t xml:space="preserve">ובגמ' מבואר שהמלווה עובר בכולם. [והם ששה </w:t>
      </w:r>
      <w:proofErr w:type="spellStart"/>
      <w:r>
        <w:rPr>
          <w:rFonts w:hint="cs"/>
          <w:rtl/>
        </w:rPr>
        <w:t>לאוים</w:t>
      </w:r>
      <w:proofErr w:type="spellEnd"/>
      <w:r>
        <w:rPr>
          <w:rFonts w:hint="cs"/>
          <w:rtl/>
        </w:rPr>
        <w:t xml:space="preserve">: א. את כספך לא </w:t>
      </w:r>
      <w:proofErr w:type="spellStart"/>
      <w:r>
        <w:rPr>
          <w:rFonts w:hint="cs"/>
          <w:rtl/>
        </w:rPr>
        <w:t>תתן</w:t>
      </w:r>
      <w:proofErr w:type="spellEnd"/>
      <w:r>
        <w:rPr>
          <w:rFonts w:hint="cs"/>
          <w:rtl/>
        </w:rPr>
        <w:t xml:space="preserve"> בנשך. ב. ובמרבית לא </w:t>
      </w:r>
      <w:proofErr w:type="spellStart"/>
      <w:r>
        <w:rPr>
          <w:rFonts w:hint="cs"/>
          <w:rtl/>
        </w:rPr>
        <w:t>תתן</w:t>
      </w:r>
      <w:proofErr w:type="spellEnd"/>
      <w:r>
        <w:rPr>
          <w:rFonts w:hint="cs"/>
          <w:rtl/>
        </w:rPr>
        <w:t xml:space="preserve"> אכלך ג. לא תהיה לו כנושה ד. אל </w:t>
      </w:r>
      <w:proofErr w:type="spellStart"/>
      <w:r>
        <w:rPr>
          <w:rFonts w:hint="cs"/>
          <w:rtl/>
        </w:rPr>
        <w:t>תקח</w:t>
      </w:r>
      <w:proofErr w:type="spellEnd"/>
      <w:r>
        <w:rPr>
          <w:rFonts w:hint="cs"/>
          <w:rtl/>
        </w:rPr>
        <w:t xml:space="preserve"> מאתו נשך. ה. לא תשימון עליו נשך ו. לפני עור.]</w:t>
      </w:r>
    </w:p>
    <w:p w14:paraId="6D797B6D" w14:textId="77777777" w:rsidR="00A74CB4" w:rsidRDefault="00A74CB4" w:rsidP="00B10996">
      <w:pPr>
        <w:rPr>
          <w:rtl/>
        </w:rPr>
      </w:pPr>
      <w:r>
        <w:rPr>
          <w:rFonts w:hint="cs"/>
          <w:rtl/>
        </w:rPr>
        <w:t xml:space="preserve">הלווה עובר ב"לא </w:t>
      </w:r>
      <w:proofErr w:type="spellStart"/>
      <w:r>
        <w:rPr>
          <w:rFonts w:hint="cs"/>
          <w:rtl/>
        </w:rPr>
        <w:t>תשיך</w:t>
      </w:r>
      <w:proofErr w:type="spellEnd"/>
      <w:r>
        <w:rPr>
          <w:rFonts w:hint="cs"/>
          <w:rtl/>
        </w:rPr>
        <w:t xml:space="preserve">" </w:t>
      </w:r>
      <w:proofErr w:type="spellStart"/>
      <w:r>
        <w:rPr>
          <w:rFonts w:hint="cs"/>
          <w:rtl/>
        </w:rPr>
        <w:t>וב"לאחיך</w:t>
      </w:r>
      <w:proofErr w:type="spellEnd"/>
      <w:r>
        <w:rPr>
          <w:rFonts w:hint="cs"/>
          <w:rtl/>
        </w:rPr>
        <w:t xml:space="preserve"> לא </w:t>
      </w:r>
      <w:proofErr w:type="spellStart"/>
      <w:r>
        <w:rPr>
          <w:rFonts w:hint="cs"/>
          <w:rtl/>
        </w:rPr>
        <w:t>תשיך</w:t>
      </w:r>
      <w:proofErr w:type="spellEnd"/>
      <w:r>
        <w:rPr>
          <w:rFonts w:hint="cs"/>
          <w:rtl/>
        </w:rPr>
        <w:t xml:space="preserve">", וכן בלפני עיור [ונסתפק </w:t>
      </w:r>
      <w:proofErr w:type="spellStart"/>
      <w:r>
        <w:rPr>
          <w:rFonts w:hint="cs"/>
          <w:rtl/>
        </w:rPr>
        <w:t>ה</w:t>
      </w:r>
      <w:r w:rsidRPr="00867FFC">
        <w:rPr>
          <w:rFonts w:hint="cs"/>
          <w:b/>
          <w:bCs/>
          <w:rtl/>
        </w:rPr>
        <w:t>מל"מ</w:t>
      </w:r>
      <w:proofErr w:type="spellEnd"/>
      <w:r>
        <w:rPr>
          <w:rFonts w:hint="cs"/>
          <w:rtl/>
        </w:rPr>
        <w:t xml:space="preserve"> אם עובר משעת שימה או משעת נתינה].</w:t>
      </w:r>
    </w:p>
    <w:p w14:paraId="6880EA93" w14:textId="77777777" w:rsidR="00A74CB4" w:rsidRDefault="00A74CB4" w:rsidP="00B10996">
      <w:pPr>
        <w:rPr>
          <w:b/>
          <w:bCs/>
          <w:rtl/>
        </w:rPr>
      </w:pPr>
      <w:r>
        <w:rPr>
          <w:rFonts w:hint="cs"/>
          <w:rtl/>
        </w:rPr>
        <w:t>הערב והעדים [והסופר - כך נפסק להלכה (</w:t>
      </w:r>
      <w:proofErr w:type="spellStart"/>
      <w:r w:rsidRPr="00867FFC">
        <w:rPr>
          <w:rFonts w:hint="cs"/>
          <w:b/>
          <w:bCs/>
          <w:rtl/>
        </w:rPr>
        <w:t>ש"ך</w:t>
      </w:r>
      <w:proofErr w:type="spellEnd"/>
      <w:r>
        <w:rPr>
          <w:rFonts w:hint="cs"/>
          <w:rtl/>
        </w:rPr>
        <w:t>)] עוברים משום לא תשימון. אבל הלאו דלפני עיור תלוי אם היה מלווה גם בלעדיהם, שאז אין איסור, אבל אם לא היה מלווה בלא ערב ועדים עוברים גם בלפני עיור (</w:t>
      </w:r>
      <w:proofErr w:type="spellStart"/>
      <w:r w:rsidRPr="00867FFC">
        <w:rPr>
          <w:rFonts w:hint="cs"/>
          <w:b/>
          <w:bCs/>
          <w:rtl/>
        </w:rPr>
        <w:t>תוס</w:t>
      </w:r>
      <w:proofErr w:type="spellEnd"/>
      <w:r w:rsidRPr="00867FFC">
        <w:rPr>
          <w:rFonts w:hint="cs"/>
          <w:b/>
          <w:bCs/>
          <w:rtl/>
        </w:rPr>
        <w:t>'</w:t>
      </w:r>
      <w:r>
        <w:rPr>
          <w:rFonts w:hint="cs"/>
          <w:rtl/>
        </w:rPr>
        <w:t xml:space="preserve"> שם). וכן כל המסייעים בדבר עוברים בלפני עיור (ר</w:t>
      </w:r>
      <w:r w:rsidRPr="00867FFC">
        <w:rPr>
          <w:rFonts w:hint="cs"/>
          <w:b/>
          <w:bCs/>
          <w:rtl/>
        </w:rPr>
        <w:t>מב"ם</w:t>
      </w:r>
      <w:r>
        <w:rPr>
          <w:rFonts w:hint="cs"/>
          <w:rtl/>
        </w:rPr>
        <w:t xml:space="preserve">). [נסתפק </w:t>
      </w:r>
      <w:proofErr w:type="spellStart"/>
      <w:r w:rsidRPr="00867FFC">
        <w:rPr>
          <w:rFonts w:hint="cs"/>
          <w:b/>
          <w:bCs/>
          <w:rtl/>
        </w:rPr>
        <w:t>מהר"א</w:t>
      </w:r>
      <w:proofErr w:type="spellEnd"/>
      <w:r w:rsidRPr="00867FFC">
        <w:rPr>
          <w:rFonts w:hint="cs"/>
          <w:b/>
          <w:bCs/>
          <w:rtl/>
        </w:rPr>
        <w:t xml:space="preserve"> ששון</w:t>
      </w:r>
      <w:r>
        <w:rPr>
          <w:rFonts w:hint="cs"/>
          <w:rtl/>
        </w:rPr>
        <w:t xml:space="preserve"> אם העדים עוברים גם </w:t>
      </w:r>
      <w:proofErr w:type="spellStart"/>
      <w:r>
        <w:rPr>
          <w:rFonts w:hint="cs"/>
          <w:rtl/>
        </w:rPr>
        <w:t>במילוה</w:t>
      </w:r>
      <w:proofErr w:type="spellEnd"/>
      <w:r>
        <w:rPr>
          <w:rFonts w:hint="cs"/>
          <w:rtl/>
        </w:rPr>
        <w:t xml:space="preserve"> ע"פ, או רק </w:t>
      </w:r>
      <w:proofErr w:type="spellStart"/>
      <w:r>
        <w:rPr>
          <w:rFonts w:hint="cs"/>
          <w:rtl/>
        </w:rPr>
        <w:t>במילוה</w:t>
      </w:r>
      <w:proofErr w:type="spellEnd"/>
      <w:r>
        <w:rPr>
          <w:rFonts w:hint="cs"/>
          <w:rtl/>
        </w:rPr>
        <w:t xml:space="preserve"> בשטר. וה</w:t>
      </w:r>
      <w:r w:rsidRPr="00867FFC">
        <w:rPr>
          <w:rFonts w:hint="cs"/>
          <w:b/>
          <w:bCs/>
          <w:rtl/>
        </w:rPr>
        <w:t xml:space="preserve">שלטי </w:t>
      </w:r>
      <w:proofErr w:type="spellStart"/>
      <w:r w:rsidRPr="00867FFC">
        <w:rPr>
          <w:rFonts w:hint="cs"/>
          <w:b/>
          <w:bCs/>
          <w:rtl/>
        </w:rPr>
        <w:t>גבורים</w:t>
      </w:r>
      <w:proofErr w:type="spellEnd"/>
      <w:r>
        <w:rPr>
          <w:rFonts w:hint="cs"/>
          <w:rtl/>
        </w:rPr>
        <w:t xml:space="preserve"> נקט שעוברים. </w:t>
      </w:r>
      <w:proofErr w:type="spellStart"/>
      <w:r>
        <w:rPr>
          <w:rFonts w:hint="cs"/>
          <w:rtl/>
        </w:rPr>
        <w:t>מ</w:t>
      </w:r>
      <w:r w:rsidRPr="00867FFC">
        <w:rPr>
          <w:rFonts w:hint="cs"/>
          <w:b/>
          <w:bCs/>
          <w:rtl/>
        </w:rPr>
        <w:t>פת"ש</w:t>
      </w:r>
      <w:proofErr w:type="spellEnd"/>
      <w:r>
        <w:rPr>
          <w:rFonts w:hint="cs"/>
          <w:rtl/>
        </w:rPr>
        <w:t>]</w:t>
      </w:r>
      <w:bookmarkStart w:id="10" w:name="_Toc475552371"/>
      <w:r>
        <w:rPr>
          <w:rFonts w:hint="cs"/>
          <w:b/>
          <w:bCs/>
          <w:rtl/>
        </w:rPr>
        <w:t xml:space="preserve"> </w:t>
      </w:r>
    </w:p>
    <w:p w14:paraId="34B3EB7C" w14:textId="77777777" w:rsidR="00A74CB4" w:rsidRPr="000A62F8" w:rsidRDefault="00A74CB4" w:rsidP="00853041">
      <w:pPr>
        <w:pStyle w:val="1"/>
        <w:rPr>
          <w:rtl/>
        </w:rPr>
      </w:pPr>
      <w:bookmarkStart w:id="11" w:name="_Toc516159027"/>
      <w:r w:rsidRPr="000A62F8">
        <w:rPr>
          <w:rFonts w:hint="cs"/>
          <w:rtl/>
        </w:rPr>
        <w:t xml:space="preserve">פרטים </w:t>
      </w:r>
      <w:proofErr w:type="spellStart"/>
      <w:r w:rsidRPr="000A62F8">
        <w:rPr>
          <w:rFonts w:hint="cs"/>
          <w:rtl/>
        </w:rPr>
        <w:t>בלאוין</w:t>
      </w:r>
      <w:proofErr w:type="spellEnd"/>
      <w:r w:rsidRPr="000A62F8">
        <w:rPr>
          <w:rFonts w:hint="cs"/>
          <w:rtl/>
        </w:rPr>
        <w:t xml:space="preserve"> של הלווה</w:t>
      </w:r>
      <w:bookmarkEnd w:id="10"/>
      <w:bookmarkEnd w:id="11"/>
    </w:p>
    <w:p w14:paraId="755DC4F7" w14:textId="77777777" w:rsidR="00A74CB4" w:rsidRDefault="00A74CB4" w:rsidP="00B10996">
      <w:pPr>
        <w:rPr>
          <w:rtl/>
        </w:rPr>
      </w:pPr>
      <w:r>
        <w:rPr>
          <w:rFonts w:hint="cs"/>
          <w:rtl/>
        </w:rPr>
        <w:t xml:space="preserve">נח' האחרונים האם הלווה עובר בלפני עיור, גם אם המלווה היה מלווה </w:t>
      </w:r>
      <w:proofErr w:type="spellStart"/>
      <w:r>
        <w:rPr>
          <w:rFonts w:hint="cs"/>
          <w:rtl/>
        </w:rPr>
        <w:t>בלא"ה</w:t>
      </w:r>
      <w:proofErr w:type="spellEnd"/>
      <w:r>
        <w:rPr>
          <w:rFonts w:hint="cs"/>
          <w:rtl/>
        </w:rPr>
        <w:t xml:space="preserve"> לאיש אחר: לדעת ה</w:t>
      </w:r>
      <w:r w:rsidRPr="00867FFC">
        <w:rPr>
          <w:rFonts w:hint="cs"/>
          <w:b/>
          <w:bCs/>
          <w:rtl/>
        </w:rPr>
        <w:t>פני משה</w:t>
      </w:r>
      <w:r>
        <w:rPr>
          <w:rFonts w:hint="cs"/>
          <w:rtl/>
        </w:rPr>
        <w:t xml:space="preserve">, אין בזה איסור לפני עיור, ודמי לחד </w:t>
      </w:r>
      <w:proofErr w:type="spellStart"/>
      <w:r>
        <w:rPr>
          <w:rFonts w:hint="cs"/>
          <w:rtl/>
        </w:rPr>
        <w:t>עברא</w:t>
      </w:r>
      <w:proofErr w:type="spellEnd"/>
      <w:r>
        <w:rPr>
          <w:rFonts w:hint="cs"/>
          <w:rtl/>
        </w:rPr>
        <w:t xml:space="preserve"> </w:t>
      </w:r>
      <w:proofErr w:type="spellStart"/>
      <w:r>
        <w:rPr>
          <w:rFonts w:hint="cs"/>
          <w:rtl/>
        </w:rPr>
        <w:t>דנהרא</w:t>
      </w:r>
      <w:proofErr w:type="spellEnd"/>
      <w:r>
        <w:rPr>
          <w:rFonts w:hint="cs"/>
          <w:rtl/>
        </w:rPr>
        <w:t xml:space="preserve">. אך </w:t>
      </w:r>
      <w:proofErr w:type="spellStart"/>
      <w:r>
        <w:rPr>
          <w:rFonts w:hint="cs"/>
          <w:rtl/>
        </w:rPr>
        <w:t>ה</w:t>
      </w:r>
      <w:r w:rsidRPr="00867FFC">
        <w:rPr>
          <w:rFonts w:hint="cs"/>
          <w:b/>
          <w:bCs/>
          <w:rtl/>
        </w:rPr>
        <w:t>מל"מ</w:t>
      </w:r>
      <w:proofErr w:type="spellEnd"/>
      <w:r w:rsidRPr="00867FFC">
        <w:rPr>
          <w:rFonts w:hint="cs"/>
          <w:b/>
          <w:bCs/>
          <w:rtl/>
        </w:rPr>
        <w:t xml:space="preserve"> נ</w:t>
      </w:r>
      <w:r>
        <w:rPr>
          <w:rFonts w:hint="cs"/>
          <w:rtl/>
        </w:rPr>
        <w:t xml:space="preserve">קט שכיון שהאיש האחר היה עובר בלפני עיור, אז גם הוא עובר בלפני עיור, ולא דמי לחד </w:t>
      </w:r>
      <w:proofErr w:type="spellStart"/>
      <w:r>
        <w:rPr>
          <w:rFonts w:hint="cs"/>
          <w:rtl/>
        </w:rPr>
        <w:t>עברא</w:t>
      </w:r>
      <w:proofErr w:type="spellEnd"/>
      <w:r>
        <w:rPr>
          <w:rFonts w:hint="cs"/>
          <w:rtl/>
        </w:rPr>
        <w:t xml:space="preserve"> </w:t>
      </w:r>
      <w:proofErr w:type="spellStart"/>
      <w:r>
        <w:rPr>
          <w:rFonts w:hint="cs"/>
          <w:rtl/>
        </w:rPr>
        <w:t>דנהרא</w:t>
      </w:r>
      <w:proofErr w:type="spellEnd"/>
      <w:r>
        <w:rPr>
          <w:rFonts w:hint="cs"/>
          <w:rtl/>
        </w:rPr>
        <w:t xml:space="preserve">. והביא </w:t>
      </w:r>
      <w:proofErr w:type="spellStart"/>
      <w:r>
        <w:rPr>
          <w:rFonts w:hint="cs"/>
          <w:rtl/>
        </w:rPr>
        <w:t>המל"מ</w:t>
      </w:r>
      <w:proofErr w:type="spellEnd"/>
      <w:r>
        <w:rPr>
          <w:rFonts w:hint="cs"/>
          <w:rtl/>
        </w:rPr>
        <w:t xml:space="preserve"> ראיה לשיטתו </w:t>
      </w:r>
      <w:proofErr w:type="spellStart"/>
      <w:r>
        <w:rPr>
          <w:rFonts w:hint="cs"/>
          <w:rtl/>
        </w:rPr>
        <w:t>מהתוס</w:t>
      </w:r>
      <w:proofErr w:type="spellEnd"/>
      <w:r>
        <w:rPr>
          <w:rFonts w:hint="cs"/>
          <w:rtl/>
        </w:rPr>
        <w:t xml:space="preserve">' בחגיגה </w:t>
      </w:r>
      <w:proofErr w:type="spellStart"/>
      <w:r>
        <w:rPr>
          <w:rFonts w:hint="cs"/>
          <w:rtl/>
        </w:rPr>
        <w:t>יג</w:t>
      </w:r>
      <w:proofErr w:type="spellEnd"/>
      <w:r>
        <w:rPr>
          <w:rFonts w:hint="cs"/>
          <w:rtl/>
        </w:rPr>
        <w:t xml:space="preserve">: שכ' שאין איסור לפני עיור ללמד לגוי תורה אם </w:t>
      </w:r>
      <w:proofErr w:type="spellStart"/>
      <w:r>
        <w:rPr>
          <w:rFonts w:hint="cs"/>
          <w:rtl/>
        </w:rPr>
        <w:t>בלא"ה</w:t>
      </w:r>
      <w:proofErr w:type="spellEnd"/>
      <w:r>
        <w:rPr>
          <w:rFonts w:hint="cs"/>
          <w:rtl/>
        </w:rPr>
        <w:t xml:space="preserve"> גוי אחר היה מוכן ללמדו, ומשמע שאם ישראל היה מלמדו, יש לפני עיור. עוד טעם לאסור כ' </w:t>
      </w:r>
      <w:proofErr w:type="spellStart"/>
      <w:r>
        <w:rPr>
          <w:rFonts w:hint="cs"/>
          <w:rtl/>
        </w:rPr>
        <w:t>המל"מ</w:t>
      </w:r>
      <w:proofErr w:type="spellEnd"/>
      <w:r>
        <w:rPr>
          <w:rFonts w:hint="cs"/>
          <w:rtl/>
        </w:rPr>
        <w:t xml:space="preserve"> משום שמא היה חוזר בו הלווה השני ולא היה לווה.</w:t>
      </w:r>
    </w:p>
    <w:p w14:paraId="295A3E87" w14:textId="77777777" w:rsidR="00A74CB4" w:rsidRDefault="00A74CB4" w:rsidP="00B14E5C">
      <w:pPr>
        <w:rPr>
          <w:rtl/>
        </w:rPr>
      </w:pPr>
      <w:proofErr w:type="spellStart"/>
      <w:r>
        <w:rPr>
          <w:rFonts w:hint="cs"/>
          <w:rtl/>
        </w:rPr>
        <w:t>ה</w:t>
      </w:r>
      <w:r w:rsidRPr="00867FFC">
        <w:rPr>
          <w:rFonts w:hint="cs"/>
          <w:b/>
          <w:bCs/>
          <w:rtl/>
        </w:rPr>
        <w:t>פת"ש</w:t>
      </w:r>
      <w:proofErr w:type="spellEnd"/>
      <w:r w:rsidRPr="00867FFC">
        <w:rPr>
          <w:rFonts w:hint="cs"/>
          <w:b/>
          <w:bCs/>
          <w:rtl/>
        </w:rPr>
        <w:t xml:space="preserve"> </w:t>
      </w:r>
      <w:r>
        <w:rPr>
          <w:rFonts w:hint="cs"/>
          <w:rtl/>
        </w:rPr>
        <w:t xml:space="preserve">מביא נדון זה, ודן לומר דאף לדעת הפני משה יש איסור דרבנן אף בחד </w:t>
      </w:r>
      <w:proofErr w:type="spellStart"/>
      <w:r>
        <w:rPr>
          <w:rFonts w:hint="cs"/>
          <w:rtl/>
        </w:rPr>
        <w:t>עברא</w:t>
      </w:r>
      <w:proofErr w:type="spellEnd"/>
      <w:r>
        <w:rPr>
          <w:rFonts w:hint="cs"/>
          <w:rtl/>
        </w:rPr>
        <w:t xml:space="preserve"> </w:t>
      </w:r>
      <w:proofErr w:type="spellStart"/>
      <w:r>
        <w:rPr>
          <w:rFonts w:hint="cs"/>
          <w:rtl/>
        </w:rPr>
        <w:t>דנהרא</w:t>
      </w:r>
      <w:proofErr w:type="spellEnd"/>
      <w:r>
        <w:rPr>
          <w:rFonts w:hint="cs"/>
          <w:rtl/>
        </w:rPr>
        <w:t xml:space="preserve">, משום </w:t>
      </w:r>
      <w:r w:rsidR="00B14E5C">
        <w:rPr>
          <w:rFonts w:hint="cs"/>
          <w:rtl/>
        </w:rPr>
        <w:t>איסור דמסייע</w:t>
      </w:r>
      <w:r>
        <w:rPr>
          <w:rFonts w:hint="cs"/>
          <w:rtl/>
        </w:rPr>
        <w:t xml:space="preserve">. אמנם במומר דאין מצוה להפרישו </w:t>
      </w:r>
      <w:r w:rsidR="00B14E5C">
        <w:rPr>
          <w:rFonts w:hint="cs"/>
          <w:rtl/>
        </w:rPr>
        <w:t xml:space="preserve">שיטת </w:t>
      </w:r>
      <w:proofErr w:type="spellStart"/>
      <w:r w:rsidR="00B14E5C">
        <w:rPr>
          <w:rFonts w:hint="cs"/>
          <w:rtl/>
        </w:rPr>
        <w:t>הש"ך</w:t>
      </w:r>
      <w:proofErr w:type="spellEnd"/>
      <w:r>
        <w:rPr>
          <w:rFonts w:hint="cs"/>
          <w:rtl/>
        </w:rPr>
        <w:t xml:space="preserve"> </w:t>
      </w:r>
      <w:proofErr w:type="spellStart"/>
      <w:r>
        <w:rPr>
          <w:rFonts w:hint="cs"/>
          <w:rtl/>
        </w:rPr>
        <w:t>דמותר</w:t>
      </w:r>
      <w:proofErr w:type="spellEnd"/>
      <w:r>
        <w:rPr>
          <w:rFonts w:hint="cs"/>
          <w:rtl/>
        </w:rPr>
        <w:t xml:space="preserve">. ועוד דן </w:t>
      </w:r>
      <w:proofErr w:type="spellStart"/>
      <w:r>
        <w:rPr>
          <w:rFonts w:hint="cs"/>
          <w:rtl/>
        </w:rPr>
        <w:t>הפת"ש</w:t>
      </w:r>
      <w:proofErr w:type="spellEnd"/>
      <w:r>
        <w:rPr>
          <w:rFonts w:hint="cs"/>
          <w:rtl/>
        </w:rPr>
        <w:t xml:space="preserve"> לומר </w:t>
      </w:r>
      <w:proofErr w:type="spellStart"/>
      <w:r>
        <w:rPr>
          <w:rFonts w:hint="cs"/>
          <w:rtl/>
        </w:rPr>
        <w:t>דבמקרה</w:t>
      </w:r>
      <w:proofErr w:type="spellEnd"/>
      <w:r>
        <w:rPr>
          <w:rFonts w:hint="cs"/>
          <w:rtl/>
        </w:rPr>
        <w:t xml:space="preserve"> שעמד המלווה להלוות לאיש שהיה מותר לו ללוות </w:t>
      </w:r>
      <w:proofErr w:type="spellStart"/>
      <w:r>
        <w:rPr>
          <w:rFonts w:hint="cs"/>
          <w:rtl/>
        </w:rPr>
        <w:t>ברבית</w:t>
      </w:r>
      <w:proofErr w:type="spellEnd"/>
      <w:r>
        <w:rPr>
          <w:rFonts w:hint="cs"/>
          <w:rtl/>
        </w:rPr>
        <w:t xml:space="preserve">, כגון לצורך מצווה או פיקוח נפש, שלא היה הלווה עובר בלפני עיור, אף </w:t>
      </w:r>
      <w:proofErr w:type="spellStart"/>
      <w:r>
        <w:rPr>
          <w:rFonts w:hint="cs"/>
          <w:rtl/>
        </w:rPr>
        <w:t>המל"מ</w:t>
      </w:r>
      <w:proofErr w:type="spellEnd"/>
      <w:r>
        <w:rPr>
          <w:rFonts w:hint="cs"/>
          <w:rtl/>
        </w:rPr>
        <w:t xml:space="preserve"> יודה שמותר. ואף </w:t>
      </w:r>
      <w:proofErr w:type="spellStart"/>
      <w:r>
        <w:rPr>
          <w:rFonts w:hint="cs"/>
          <w:rtl/>
        </w:rPr>
        <w:t>הסברא</w:t>
      </w:r>
      <w:proofErr w:type="spellEnd"/>
      <w:r>
        <w:rPr>
          <w:rFonts w:hint="cs"/>
          <w:rtl/>
        </w:rPr>
        <w:t xml:space="preserve"> שמא יחזור בו לא שייכת במקום שאין זה עברה.</w:t>
      </w:r>
    </w:p>
    <w:p w14:paraId="061D9232" w14:textId="77777777" w:rsidR="00A74CB4" w:rsidRDefault="00A74CB4" w:rsidP="00B10996">
      <w:pPr>
        <w:rPr>
          <w:rtl/>
        </w:rPr>
      </w:pPr>
      <w:r>
        <w:rPr>
          <w:rFonts w:hint="cs"/>
          <w:rtl/>
        </w:rPr>
        <w:t>ה</w:t>
      </w:r>
      <w:r w:rsidRPr="00867FFC">
        <w:rPr>
          <w:rFonts w:hint="cs"/>
          <w:b/>
          <w:bCs/>
          <w:rtl/>
        </w:rPr>
        <w:t>ראשונים</w:t>
      </w:r>
      <w:r>
        <w:rPr>
          <w:rFonts w:hint="cs"/>
          <w:rtl/>
        </w:rPr>
        <w:t xml:space="preserve"> מדייקים </w:t>
      </w:r>
      <w:proofErr w:type="spellStart"/>
      <w:r>
        <w:rPr>
          <w:rFonts w:hint="cs"/>
          <w:rtl/>
        </w:rPr>
        <w:t>מהסוגיא</w:t>
      </w:r>
      <w:proofErr w:type="spellEnd"/>
      <w:r>
        <w:rPr>
          <w:rFonts w:hint="cs"/>
          <w:rtl/>
        </w:rPr>
        <w:t xml:space="preserve"> </w:t>
      </w:r>
      <w:proofErr w:type="spellStart"/>
      <w:r>
        <w:rPr>
          <w:rFonts w:hint="cs"/>
          <w:rtl/>
        </w:rPr>
        <w:t>דרב</w:t>
      </w:r>
      <w:proofErr w:type="spellEnd"/>
      <w:r>
        <w:rPr>
          <w:rFonts w:hint="cs"/>
          <w:rtl/>
        </w:rPr>
        <w:t xml:space="preserve"> </w:t>
      </w:r>
      <w:proofErr w:type="spellStart"/>
      <w:r>
        <w:rPr>
          <w:rFonts w:hint="cs"/>
          <w:rtl/>
        </w:rPr>
        <w:t>עיליש</w:t>
      </w:r>
      <w:proofErr w:type="spellEnd"/>
      <w:r>
        <w:rPr>
          <w:rFonts w:hint="cs"/>
          <w:rtl/>
        </w:rPr>
        <w:t xml:space="preserve"> (</w:t>
      </w:r>
      <w:proofErr w:type="spellStart"/>
      <w:r>
        <w:rPr>
          <w:rFonts w:hint="cs"/>
          <w:rtl/>
        </w:rPr>
        <w:t>ב"מ</w:t>
      </w:r>
      <w:proofErr w:type="spellEnd"/>
      <w:r>
        <w:rPr>
          <w:rFonts w:hint="cs"/>
          <w:rtl/>
        </w:rPr>
        <w:t xml:space="preserve"> סח:) </w:t>
      </w:r>
      <w:proofErr w:type="spellStart"/>
      <w:r>
        <w:rPr>
          <w:rFonts w:hint="cs"/>
          <w:rtl/>
        </w:rPr>
        <w:t>שברבית</w:t>
      </w:r>
      <w:proofErr w:type="spellEnd"/>
      <w:r>
        <w:rPr>
          <w:rFonts w:hint="cs"/>
          <w:rtl/>
        </w:rPr>
        <w:t xml:space="preserve"> דרבנן אין איסור אלא על המלווה, אבל על הלווה אין איסור. </w:t>
      </w:r>
      <w:proofErr w:type="spellStart"/>
      <w:r>
        <w:rPr>
          <w:rFonts w:hint="cs"/>
          <w:rtl/>
        </w:rPr>
        <w:t>דאיתא</w:t>
      </w:r>
      <w:proofErr w:type="spellEnd"/>
      <w:r>
        <w:rPr>
          <w:rFonts w:hint="cs"/>
          <w:rtl/>
        </w:rPr>
        <w:t xml:space="preserve"> התם </w:t>
      </w:r>
      <w:proofErr w:type="spellStart"/>
      <w:r>
        <w:rPr>
          <w:rFonts w:hint="cs"/>
          <w:rtl/>
        </w:rPr>
        <w:t>דרב</w:t>
      </w:r>
      <w:proofErr w:type="spellEnd"/>
      <w:r>
        <w:rPr>
          <w:rFonts w:hint="cs"/>
          <w:rtl/>
        </w:rPr>
        <w:t xml:space="preserve"> </w:t>
      </w:r>
      <w:proofErr w:type="spellStart"/>
      <w:r>
        <w:rPr>
          <w:rFonts w:hint="cs"/>
          <w:rtl/>
        </w:rPr>
        <w:t>עיליש</w:t>
      </w:r>
      <w:proofErr w:type="spellEnd"/>
      <w:r>
        <w:rPr>
          <w:rFonts w:hint="cs"/>
          <w:rtl/>
        </w:rPr>
        <w:t xml:space="preserve"> שהיה הלווה, </w:t>
      </w:r>
      <w:proofErr w:type="spellStart"/>
      <w:r>
        <w:rPr>
          <w:rFonts w:hint="cs"/>
          <w:rtl/>
        </w:rPr>
        <w:t>אמרינן</w:t>
      </w:r>
      <w:proofErr w:type="spellEnd"/>
      <w:r>
        <w:rPr>
          <w:rFonts w:hint="cs"/>
          <w:rtl/>
        </w:rPr>
        <w:t xml:space="preserve"> עליו "</w:t>
      </w:r>
      <w:proofErr w:type="spellStart"/>
      <w:r>
        <w:rPr>
          <w:rFonts w:hint="cs"/>
          <w:rtl/>
        </w:rPr>
        <w:t>איסורא</w:t>
      </w:r>
      <w:proofErr w:type="spellEnd"/>
      <w:r>
        <w:rPr>
          <w:rFonts w:hint="cs"/>
          <w:rtl/>
        </w:rPr>
        <w:t xml:space="preserve"> </w:t>
      </w:r>
      <w:proofErr w:type="spellStart"/>
      <w:r>
        <w:rPr>
          <w:rFonts w:hint="cs"/>
          <w:rtl/>
        </w:rPr>
        <w:t>לאינשי</w:t>
      </w:r>
      <w:proofErr w:type="spellEnd"/>
      <w:r>
        <w:rPr>
          <w:rFonts w:hint="cs"/>
          <w:rtl/>
        </w:rPr>
        <w:t xml:space="preserve"> לא ספי", ומשמע </w:t>
      </w:r>
      <w:proofErr w:type="spellStart"/>
      <w:r>
        <w:rPr>
          <w:rFonts w:hint="cs"/>
          <w:rtl/>
        </w:rPr>
        <w:t>דלדידיה</w:t>
      </w:r>
      <w:proofErr w:type="spellEnd"/>
      <w:r>
        <w:rPr>
          <w:rFonts w:hint="cs"/>
          <w:rtl/>
        </w:rPr>
        <w:t xml:space="preserve"> </w:t>
      </w:r>
      <w:proofErr w:type="spellStart"/>
      <w:r>
        <w:rPr>
          <w:rFonts w:hint="cs"/>
          <w:rtl/>
        </w:rPr>
        <w:t>ליכא</w:t>
      </w:r>
      <w:proofErr w:type="spellEnd"/>
      <w:r>
        <w:rPr>
          <w:rFonts w:hint="cs"/>
          <w:rtl/>
        </w:rPr>
        <w:t xml:space="preserve"> </w:t>
      </w:r>
      <w:proofErr w:type="spellStart"/>
      <w:r>
        <w:rPr>
          <w:rFonts w:hint="cs"/>
          <w:rtl/>
        </w:rPr>
        <w:t>איסורא</w:t>
      </w:r>
      <w:proofErr w:type="spellEnd"/>
      <w:r>
        <w:rPr>
          <w:rFonts w:hint="cs"/>
          <w:rtl/>
        </w:rPr>
        <w:t xml:space="preserve">. וכן הובא </w:t>
      </w:r>
      <w:proofErr w:type="spellStart"/>
      <w:r>
        <w:rPr>
          <w:rFonts w:hint="cs"/>
          <w:rtl/>
        </w:rPr>
        <w:t>ברמ"א</w:t>
      </w:r>
      <w:proofErr w:type="spellEnd"/>
      <w:r>
        <w:rPr>
          <w:rFonts w:hint="cs"/>
          <w:rtl/>
        </w:rPr>
        <w:t xml:space="preserve"> להלכה. [</w:t>
      </w:r>
      <w:proofErr w:type="spellStart"/>
      <w:r>
        <w:rPr>
          <w:rFonts w:hint="cs"/>
          <w:rtl/>
        </w:rPr>
        <w:t>וה</w:t>
      </w:r>
      <w:r w:rsidRPr="00867FFC">
        <w:rPr>
          <w:rFonts w:hint="cs"/>
          <w:b/>
          <w:bCs/>
          <w:rtl/>
        </w:rPr>
        <w:t>חוו"ד</w:t>
      </w:r>
      <w:proofErr w:type="spellEnd"/>
      <w:r w:rsidRPr="00867FFC">
        <w:rPr>
          <w:rFonts w:hint="cs"/>
          <w:b/>
          <w:bCs/>
          <w:rtl/>
        </w:rPr>
        <w:t xml:space="preserve"> </w:t>
      </w:r>
      <w:r>
        <w:rPr>
          <w:rFonts w:hint="cs"/>
          <w:rtl/>
        </w:rPr>
        <w:t>דן לומר שאף העדים אין עוברים בריבית דרבנן, אלא על לפני עור בלבד, ולא על השימה.]</w:t>
      </w:r>
    </w:p>
    <w:p w14:paraId="377E30C7" w14:textId="77777777" w:rsidR="00A74CB4" w:rsidRDefault="00A74CB4" w:rsidP="00B10996">
      <w:pPr>
        <w:rPr>
          <w:rtl/>
        </w:rPr>
      </w:pPr>
      <w:r>
        <w:rPr>
          <w:rFonts w:hint="cs"/>
          <w:rtl/>
        </w:rPr>
        <w:t xml:space="preserve">[ולכן אם נשבע לתת ריבית דרבנן, דעת </w:t>
      </w:r>
      <w:proofErr w:type="spellStart"/>
      <w:r>
        <w:rPr>
          <w:rFonts w:hint="cs"/>
          <w:rtl/>
        </w:rPr>
        <w:t>ה</w:t>
      </w:r>
      <w:r w:rsidRPr="006C29AF">
        <w:rPr>
          <w:rFonts w:hint="cs"/>
          <w:b/>
          <w:bCs/>
          <w:rtl/>
        </w:rPr>
        <w:t>רשב"א</w:t>
      </w:r>
      <w:proofErr w:type="spellEnd"/>
      <w:r>
        <w:rPr>
          <w:rFonts w:hint="cs"/>
          <w:rtl/>
        </w:rPr>
        <w:t xml:space="preserve"> </w:t>
      </w:r>
      <w:proofErr w:type="spellStart"/>
      <w:r>
        <w:rPr>
          <w:rFonts w:hint="cs"/>
          <w:rtl/>
        </w:rPr>
        <w:t>שיתן</w:t>
      </w:r>
      <w:proofErr w:type="spellEnd"/>
      <w:r>
        <w:rPr>
          <w:rFonts w:hint="cs"/>
          <w:rtl/>
        </w:rPr>
        <w:t xml:space="preserve">. ודעת </w:t>
      </w:r>
      <w:proofErr w:type="spellStart"/>
      <w:r w:rsidRPr="006C29AF">
        <w:rPr>
          <w:rFonts w:hint="cs"/>
          <w:b/>
          <w:bCs/>
          <w:rtl/>
        </w:rPr>
        <w:t>הר"ן</w:t>
      </w:r>
      <w:proofErr w:type="spellEnd"/>
      <w:r>
        <w:rPr>
          <w:rFonts w:hint="cs"/>
          <w:rtl/>
        </w:rPr>
        <w:t xml:space="preserve"> שיישאל על שבועתו, אבל לתת אסור. וכ' ה</w:t>
      </w:r>
      <w:r w:rsidRPr="006C29AF">
        <w:rPr>
          <w:rFonts w:hint="cs"/>
          <w:b/>
          <w:bCs/>
          <w:rtl/>
        </w:rPr>
        <w:t>אחרונים</w:t>
      </w:r>
      <w:r>
        <w:rPr>
          <w:rFonts w:hint="cs"/>
          <w:rtl/>
        </w:rPr>
        <w:t xml:space="preserve"> דאף </w:t>
      </w:r>
      <w:proofErr w:type="spellStart"/>
      <w:r>
        <w:rPr>
          <w:rFonts w:hint="cs"/>
          <w:rtl/>
        </w:rPr>
        <w:t>להרשב"א</w:t>
      </w:r>
      <w:proofErr w:type="spellEnd"/>
      <w:r>
        <w:rPr>
          <w:rFonts w:hint="cs"/>
          <w:rtl/>
        </w:rPr>
        <w:t xml:space="preserve"> למלווה אסור ליטול. וכ' </w:t>
      </w:r>
      <w:proofErr w:type="spellStart"/>
      <w:r w:rsidRPr="006C29AF">
        <w:rPr>
          <w:rFonts w:hint="cs"/>
          <w:b/>
          <w:bCs/>
          <w:rtl/>
        </w:rPr>
        <w:t>רעק"א</w:t>
      </w:r>
      <w:proofErr w:type="spellEnd"/>
      <w:r>
        <w:rPr>
          <w:rFonts w:hint="cs"/>
          <w:rtl/>
        </w:rPr>
        <w:t xml:space="preserve"> שאם הוא ספק ריבית דרבנן, ונשבע לתת, מחויב </w:t>
      </w:r>
      <w:proofErr w:type="spellStart"/>
      <w:r>
        <w:rPr>
          <w:rFonts w:hint="cs"/>
          <w:rtl/>
        </w:rPr>
        <w:t>לכו"ע</w:t>
      </w:r>
      <w:proofErr w:type="spellEnd"/>
      <w:r>
        <w:rPr>
          <w:rFonts w:hint="cs"/>
          <w:rtl/>
        </w:rPr>
        <w:t xml:space="preserve"> לשלם. משום </w:t>
      </w:r>
      <w:proofErr w:type="spellStart"/>
      <w:r>
        <w:rPr>
          <w:rFonts w:hint="cs"/>
          <w:rtl/>
        </w:rPr>
        <w:t>דהשבועה</w:t>
      </w:r>
      <w:proofErr w:type="spellEnd"/>
      <w:r>
        <w:rPr>
          <w:rFonts w:hint="cs"/>
          <w:rtl/>
        </w:rPr>
        <w:t xml:space="preserve"> חלה אף לפי הצד שהוא באמת ריבית, וכיון </w:t>
      </w:r>
      <w:proofErr w:type="spellStart"/>
      <w:r>
        <w:rPr>
          <w:rFonts w:hint="cs"/>
          <w:rtl/>
        </w:rPr>
        <w:t>שלדינא</w:t>
      </w:r>
      <w:proofErr w:type="spellEnd"/>
      <w:r>
        <w:rPr>
          <w:rFonts w:hint="cs"/>
          <w:rtl/>
        </w:rPr>
        <w:t xml:space="preserve"> ספק דרבנן </w:t>
      </w:r>
      <w:proofErr w:type="spellStart"/>
      <w:r>
        <w:rPr>
          <w:rFonts w:hint="cs"/>
          <w:rtl/>
        </w:rPr>
        <w:t>לקולא</w:t>
      </w:r>
      <w:proofErr w:type="spellEnd"/>
      <w:r>
        <w:rPr>
          <w:rFonts w:hint="cs"/>
          <w:rtl/>
        </w:rPr>
        <w:t xml:space="preserve">, הוא מחויב לקיים שבועתו. ולא דמי לכל ספק ממון שהוא נשבע לשלמו, </w:t>
      </w:r>
      <w:proofErr w:type="spellStart"/>
      <w:r>
        <w:rPr>
          <w:rFonts w:hint="cs"/>
          <w:rtl/>
        </w:rPr>
        <w:t>דהתם</w:t>
      </w:r>
      <w:proofErr w:type="spellEnd"/>
      <w:r>
        <w:rPr>
          <w:rFonts w:hint="cs"/>
          <w:rtl/>
        </w:rPr>
        <w:t xml:space="preserve"> אם הוא פטור, אף השבועה לא חלה, </w:t>
      </w:r>
      <w:proofErr w:type="spellStart"/>
      <w:r>
        <w:rPr>
          <w:rFonts w:hint="cs"/>
          <w:rtl/>
        </w:rPr>
        <w:t>דאדעתא</w:t>
      </w:r>
      <w:proofErr w:type="spellEnd"/>
      <w:r>
        <w:rPr>
          <w:rFonts w:hint="cs"/>
          <w:rtl/>
        </w:rPr>
        <w:t xml:space="preserve"> </w:t>
      </w:r>
      <w:proofErr w:type="spellStart"/>
      <w:r>
        <w:rPr>
          <w:rFonts w:hint="cs"/>
          <w:rtl/>
        </w:rPr>
        <w:t>דהכי</w:t>
      </w:r>
      <w:proofErr w:type="spellEnd"/>
      <w:r>
        <w:rPr>
          <w:rFonts w:hint="cs"/>
          <w:rtl/>
        </w:rPr>
        <w:t xml:space="preserve"> לא נשבע.]</w:t>
      </w:r>
    </w:p>
    <w:p w14:paraId="7F220700" w14:textId="77777777" w:rsidR="00A74CB4" w:rsidRPr="002C3CFF" w:rsidRDefault="00A74CB4" w:rsidP="00B10996">
      <w:pPr>
        <w:pStyle w:val="1"/>
        <w:rPr>
          <w:rtl/>
        </w:rPr>
      </w:pPr>
      <w:bookmarkStart w:id="12" w:name="_Toc516159028"/>
      <w:r w:rsidRPr="002C3CFF">
        <w:rPr>
          <w:rFonts w:hint="cs"/>
          <w:rtl/>
        </w:rPr>
        <w:t>מחומר איסור ריבית</w:t>
      </w:r>
      <w:bookmarkEnd w:id="12"/>
    </w:p>
    <w:p w14:paraId="57737A7E" w14:textId="77777777" w:rsidR="00A74CB4" w:rsidRDefault="00A74CB4" w:rsidP="00B10996">
      <w:pPr>
        <w:rPr>
          <w:rtl/>
        </w:rPr>
      </w:pPr>
      <w:r>
        <w:rPr>
          <w:rFonts w:hint="cs"/>
          <w:rtl/>
        </w:rPr>
        <w:t>איתא בגמ' (</w:t>
      </w:r>
      <w:proofErr w:type="spellStart"/>
      <w:r>
        <w:rPr>
          <w:rFonts w:hint="cs"/>
          <w:rtl/>
        </w:rPr>
        <w:t>ב"מ</w:t>
      </w:r>
      <w:proofErr w:type="spellEnd"/>
      <w:r>
        <w:rPr>
          <w:rFonts w:hint="cs"/>
          <w:rtl/>
        </w:rPr>
        <w:t xml:space="preserve"> </w:t>
      </w:r>
      <w:proofErr w:type="spellStart"/>
      <w:r>
        <w:rPr>
          <w:rFonts w:hint="cs"/>
          <w:rtl/>
        </w:rPr>
        <w:t>עא</w:t>
      </w:r>
      <w:proofErr w:type="spellEnd"/>
      <w:r>
        <w:rPr>
          <w:rFonts w:hint="cs"/>
          <w:rtl/>
        </w:rPr>
        <w:t>.) "</w:t>
      </w:r>
      <w:r w:rsidRPr="002C5584">
        <w:rPr>
          <w:rFonts w:hint="cs"/>
          <w:rtl/>
        </w:rPr>
        <w:t>הא</w:t>
      </w:r>
      <w:r w:rsidRPr="002C5584">
        <w:rPr>
          <w:rtl/>
        </w:rPr>
        <w:t xml:space="preserve"> </w:t>
      </w:r>
      <w:r w:rsidRPr="002C5584">
        <w:rPr>
          <w:rFonts w:hint="cs"/>
          <w:rtl/>
        </w:rPr>
        <w:t>למדת</w:t>
      </w:r>
      <w:r w:rsidRPr="002C5584">
        <w:rPr>
          <w:rtl/>
        </w:rPr>
        <w:t xml:space="preserve"> </w:t>
      </w:r>
      <w:r w:rsidRPr="002C5584">
        <w:rPr>
          <w:rFonts w:hint="cs"/>
          <w:rtl/>
        </w:rPr>
        <w:t>שכל</w:t>
      </w:r>
      <w:r w:rsidRPr="002C5584">
        <w:rPr>
          <w:rtl/>
        </w:rPr>
        <w:t xml:space="preserve"> </w:t>
      </w:r>
      <w:proofErr w:type="spellStart"/>
      <w:r w:rsidRPr="002C5584">
        <w:rPr>
          <w:rFonts w:hint="cs"/>
          <w:rtl/>
        </w:rPr>
        <w:t>המלוה</w:t>
      </w:r>
      <w:proofErr w:type="spellEnd"/>
      <w:r w:rsidRPr="002C5584">
        <w:rPr>
          <w:rtl/>
        </w:rPr>
        <w:t xml:space="preserve"> </w:t>
      </w:r>
      <w:proofErr w:type="spellStart"/>
      <w:r w:rsidRPr="002C5584">
        <w:rPr>
          <w:rFonts w:hint="cs"/>
          <w:rtl/>
        </w:rPr>
        <w:t>ברבית</w:t>
      </w:r>
      <w:proofErr w:type="spellEnd"/>
      <w:r w:rsidRPr="002C5584">
        <w:rPr>
          <w:rtl/>
        </w:rPr>
        <w:t xml:space="preserve"> </w:t>
      </w:r>
      <w:r w:rsidRPr="002C5584">
        <w:rPr>
          <w:rFonts w:hint="cs"/>
          <w:rtl/>
        </w:rPr>
        <w:t>נכסיו</w:t>
      </w:r>
      <w:r w:rsidRPr="002C5584">
        <w:rPr>
          <w:rtl/>
        </w:rPr>
        <w:t xml:space="preserve"> </w:t>
      </w:r>
      <w:proofErr w:type="spellStart"/>
      <w:r w:rsidRPr="002C5584">
        <w:rPr>
          <w:rFonts w:hint="cs"/>
          <w:rtl/>
        </w:rPr>
        <w:t>מתמוטטין</w:t>
      </w:r>
      <w:proofErr w:type="spellEnd"/>
      <w:r w:rsidRPr="002C5584">
        <w:rPr>
          <w:rtl/>
        </w:rPr>
        <w:t xml:space="preserve">. </w:t>
      </w:r>
      <w:r w:rsidRPr="002C5584">
        <w:rPr>
          <w:rFonts w:hint="cs"/>
          <w:rtl/>
        </w:rPr>
        <w:t>והא</w:t>
      </w:r>
      <w:r w:rsidRPr="002C5584">
        <w:rPr>
          <w:rtl/>
        </w:rPr>
        <w:t xml:space="preserve"> </w:t>
      </w:r>
      <w:proofErr w:type="spellStart"/>
      <w:r w:rsidRPr="002C5584">
        <w:rPr>
          <w:rFonts w:hint="cs"/>
          <w:rtl/>
        </w:rPr>
        <w:t>קא</w:t>
      </w:r>
      <w:proofErr w:type="spellEnd"/>
      <w:r w:rsidRPr="002C5584">
        <w:rPr>
          <w:rtl/>
        </w:rPr>
        <w:t xml:space="preserve"> </w:t>
      </w:r>
      <w:proofErr w:type="spellStart"/>
      <w:r w:rsidRPr="002C5584">
        <w:rPr>
          <w:rFonts w:hint="cs"/>
          <w:rtl/>
        </w:rPr>
        <w:t>חזינן</w:t>
      </w:r>
      <w:proofErr w:type="spellEnd"/>
      <w:r w:rsidRPr="002C5584">
        <w:rPr>
          <w:rtl/>
        </w:rPr>
        <w:t xml:space="preserve"> </w:t>
      </w:r>
      <w:r w:rsidRPr="002C5584">
        <w:rPr>
          <w:rFonts w:hint="cs"/>
          <w:rtl/>
        </w:rPr>
        <w:t>דלא</w:t>
      </w:r>
      <w:r w:rsidRPr="002C5584">
        <w:rPr>
          <w:rtl/>
        </w:rPr>
        <w:t xml:space="preserve"> </w:t>
      </w:r>
      <w:proofErr w:type="spellStart"/>
      <w:r w:rsidRPr="002C5584">
        <w:rPr>
          <w:rFonts w:hint="cs"/>
          <w:rtl/>
        </w:rPr>
        <w:t>מוזפי</w:t>
      </w:r>
      <w:proofErr w:type="spellEnd"/>
      <w:r w:rsidRPr="002C5584">
        <w:rPr>
          <w:rtl/>
        </w:rPr>
        <w:t xml:space="preserve"> </w:t>
      </w:r>
      <w:proofErr w:type="spellStart"/>
      <w:r w:rsidRPr="002C5584">
        <w:rPr>
          <w:rFonts w:hint="cs"/>
          <w:rtl/>
        </w:rPr>
        <w:t>ברבית</w:t>
      </w:r>
      <w:proofErr w:type="spellEnd"/>
      <w:r w:rsidRPr="002C5584">
        <w:rPr>
          <w:rtl/>
        </w:rPr>
        <w:t xml:space="preserve"> </w:t>
      </w:r>
      <w:proofErr w:type="spellStart"/>
      <w:r w:rsidRPr="002C5584">
        <w:rPr>
          <w:rFonts w:hint="cs"/>
          <w:rtl/>
        </w:rPr>
        <w:t>וקא</w:t>
      </w:r>
      <w:proofErr w:type="spellEnd"/>
      <w:r w:rsidRPr="002C5584">
        <w:rPr>
          <w:rtl/>
        </w:rPr>
        <w:t xml:space="preserve"> </w:t>
      </w:r>
      <w:proofErr w:type="spellStart"/>
      <w:r w:rsidRPr="002C5584">
        <w:rPr>
          <w:rFonts w:hint="cs"/>
          <w:rtl/>
        </w:rPr>
        <w:t>מתמוטטין</w:t>
      </w:r>
      <w:proofErr w:type="spellEnd"/>
      <w:r>
        <w:rPr>
          <w:rFonts w:hint="cs"/>
          <w:rtl/>
        </w:rPr>
        <w:t>?</w:t>
      </w:r>
      <w:r w:rsidRPr="002C5584">
        <w:rPr>
          <w:rtl/>
        </w:rPr>
        <w:t xml:space="preserve"> - </w:t>
      </w:r>
      <w:r w:rsidRPr="002C5584">
        <w:rPr>
          <w:rFonts w:hint="cs"/>
          <w:rtl/>
        </w:rPr>
        <w:t>אמר</w:t>
      </w:r>
      <w:r w:rsidRPr="002C5584">
        <w:rPr>
          <w:rtl/>
        </w:rPr>
        <w:t xml:space="preserve"> </w:t>
      </w:r>
      <w:r w:rsidRPr="002C5584">
        <w:rPr>
          <w:rFonts w:hint="cs"/>
          <w:rtl/>
        </w:rPr>
        <w:t>רבי</w:t>
      </w:r>
      <w:r w:rsidRPr="002C5584">
        <w:rPr>
          <w:rtl/>
        </w:rPr>
        <w:t xml:space="preserve"> </w:t>
      </w:r>
      <w:r w:rsidRPr="002C5584">
        <w:rPr>
          <w:rFonts w:hint="cs"/>
          <w:rtl/>
        </w:rPr>
        <w:t>אלעזר</w:t>
      </w:r>
      <w:r w:rsidRPr="002C5584">
        <w:rPr>
          <w:rtl/>
        </w:rPr>
        <w:t xml:space="preserve">: </w:t>
      </w:r>
      <w:r w:rsidRPr="002C5584">
        <w:rPr>
          <w:rFonts w:hint="cs"/>
          <w:rtl/>
        </w:rPr>
        <w:t>הללו</w:t>
      </w:r>
      <w:r w:rsidRPr="002C5584">
        <w:rPr>
          <w:rtl/>
        </w:rPr>
        <w:t xml:space="preserve"> </w:t>
      </w:r>
      <w:proofErr w:type="spellStart"/>
      <w:r w:rsidRPr="002C5584">
        <w:rPr>
          <w:rFonts w:hint="cs"/>
          <w:rtl/>
        </w:rPr>
        <w:t>מתמוטטין</w:t>
      </w:r>
      <w:proofErr w:type="spellEnd"/>
      <w:r w:rsidRPr="002C5584">
        <w:rPr>
          <w:rtl/>
        </w:rPr>
        <w:t xml:space="preserve"> </w:t>
      </w:r>
      <w:proofErr w:type="spellStart"/>
      <w:r w:rsidRPr="002C5584">
        <w:rPr>
          <w:rFonts w:hint="cs"/>
          <w:rtl/>
        </w:rPr>
        <w:t>ועולין</w:t>
      </w:r>
      <w:proofErr w:type="spellEnd"/>
      <w:r w:rsidRPr="002C5584">
        <w:rPr>
          <w:rtl/>
        </w:rPr>
        <w:t xml:space="preserve">, </w:t>
      </w:r>
      <w:r w:rsidRPr="002C5584">
        <w:rPr>
          <w:rFonts w:hint="cs"/>
          <w:rtl/>
        </w:rPr>
        <w:t>והללו</w:t>
      </w:r>
      <w:r w:rsidRPr="002C5584">
        <w:rPr>
          <w:rtl/>
        </w:rPr>
        <w:t xml:space="preserve"> </w:t>
      </w:r>
      <w:proofErr w:type="spellStart"/>
      <w:r w:rsidRPr="002C5584">
        <w:rPr>
          <w:rFonts w:hint="cs"/>
          <w:rtl/>
        </w:rPr>
        <w:t>מתמוטטין</w:t>
      </w:r>
      <w:proofErr w:type="spellEnd"/>
      <w:r w:rsidRPr="002C5584">
        <w:rPr>
          <w:rtl/>
        </w:rPr>
        <w:t xml:space="preserve"> </w:t>
      </w:r>
      <w:r w:rsidRPr="002C5584">
        <w:rPr>
          <w:rFonts w:hint="cs"/>
          <w:rtl/>
        </w:rPr>
        <w:t>ואינן</w:t>
      </w:r>
      <w:r w:rsidRPr="002C5584">
        <w:rPr>
          <w:rtl/>
        </w:rPr>
        <w:t xml:space="preserve"> </w:t>
      </w:r>
      <w:proofErr w:type="spellStart"/>
      <w:r w:rsidRPr="002C5584">
        <w:rPr>
          <w:rFonts w:hint="cs"/>
          <w:rtl/>
        </w:rPr>
        <w:t>עולין</w:t>
      </w:r>
      <w:proofErr w:type="spellEnd"/>
      <w:r>
        <w:rPr>
          <w:rFonts w:hint="cs"/>
          <w:rtl/>
        </w:rPr>
        <w:t>"</w:t>
      </w:r>
      <w:r w:rsidRPr="002C5584">
        <w:rPr>
          <w:rtl/>
        </w:rPr>
        <w:t>.</w:t>
      </w:r>
    </w:p>
    <w:p w14:paraId="042F1868" w14:textId="77777777" w:rsidR="00A74CB4" w:rsidRDefault="00A74CB4" w:rsidP="00B10996">
      <w:pPr>
        <w:rPr>
          <w:rtl/>
        </w:rPr>
      </w:pPr>
      <w:r>
        <w:rPr>
          <w:rFonts w:hint="cs"/>
          <w:rtl/>
        </w:rPr>
        <w:lastRenderedPageBreak/>
        <w:t>עוד איתא שם "</w:t>
      </w:r>
      <w:r w:rsidRPr="00212191">
        <w:rPr>
          <w:rFonts w:hint="cs"/>
          <w:rtl/>
        </w:rPr>
        <w:t>תניא</w:t>
      </w:r>
      <w:r w:rsidRPr="00212191">
        <w:rPr>
          <w:rtl/>
        </w:rPr>
        <w:t xml:space="preserve">, </w:t>
      </w:r>
      <w:r w:rsidRPr="00212191">
        <w:rPr>
          <w:rFonts w:hint="cs"/>
          <w:rtl/>
        </w:rPr>
        <w:t>אמר</w:t>
      </w:r>
      <w:r w:rsidRPr="00212191">
        <w:rPr>
          <w:rtl/>
        </w:rPr>
        <w:t xml:space="preserve"> </w:t>
      </w:r>
      <w:r w:rsidRPr="00212191">
        <w:rPr>
          <w:rFonts w:hint="cs"/>
          <w:rtl/>
        </w:rPr>
        <w:t>רבי</w:t>
      </w:r>
      <w:r w:rsidRPr="00212191">
        <w:rPr>
          <w:rtl/>
        </w:rPr>
        <w:t xml:space="preserve"> </w:t>
      </w:r>
      <w:r w:rsidRPr="00212191">
        <w:rPr>
          <w:rFonts w:hint="cs"/>
          <w:rtl/>
        </w:rPr>
        <w:t>יוסי</w:t>
      </w:r>
      <w:r w:rsidRPr="00212191">
        <w:rPr>
          <w:rtl/>
        </w:rPr>
        <w:t xml:space="preserve">: </w:t>
      </w:r>
      <w:r w:rsidRPr="00212191">
        <w:rPr>
          <w:rFonts w:hint="cs"/>
          <w:rtl/>
        </w:rPr>
        <w:t>בא</w:t>
      </w:r>
      <w:r w:rsidRPr="00212191">
        <w:rPr>
          <w:rtl/>
        </w:rPr>
        <w:t xml:space="preserve"> </w:t>
      </w:r>
      <w:r w:rsidRPr="00212191">
        <w:rPr>
          <w:rFonts w:hint="cs"/>
          <w:rtl/>
        </w:rPr>
        <w:t>וראה</w:t>
      </w:r>
      <w:r w:rsidRPr="00212191">
        <w:rPr>
          <w:rtl/>
        </w:rPr>
        <w:t xml:space="preserve"> </w:t>
      </w:r>
      <w:r w:rsidRPr="00212191">
        <w:rPr>
          <w:rFonts w:hint="cs"/>
          <w:rtl/>
        </w:rPr>
        <w:t>סמיות</w:t>
      </w:r>
      <w:r w:rsidRPr="00212191">
        <w:rPr>
          <w:rtl/>
        </w:rPr>
        <w:t xml:space="preserve"> </w:t>
      </w:r>
      <w:r w:rsidRPr="00212191">
        <w:rPr>
          <w:rFonts w:hint="cs"/>
          <w:rtl/>
        </w:rPr>
        <w:t>עיניהם</w:t>
      </w:r>
      <w:r w:rsidRPr="00212191">
        <w:rPr>
          <w:rtl/>
        </w:rPr>
        <w:t xml:space="preserve"> </w:t>
      </w:r>
      <w:r w:rsidRPr="00212191">
        <w:rPr>
          <w:rFonts w:hint="cs"/>
          <w:rtl/>
        </w:rPr>
        <w:t>של</w:t>
      </w:r>
      <w:r w:rsidRPr="00212191">
        <w:rPr>
          <w:rtl/>
        </w:rPr>
        <w:t xml:space="preserve"> </w:t>
      </w:r>
      <w:r w:rsidRPr="00212191">
        <w:rPr>
          <w:rFonts w:hint="cs"/>
          <w:rtl/>
        </w:rPr>
        <w:t>מלוי</w:t>
      </w:r>
      <w:r w:rsidRPr="00212191">
        <w:rPr>
          <w:rtl/>
        </w:rPr>
        <w:t xml:space="preserve"> </w:t>
      </w:r>
      <w:proofErr w:type="spellStart"/>
      <w:r w:rsidRPr="00212191">
        <w:rPr>
          <w:rFonts w:hint="cs"/>
          <w:rtl/>
        </w:rPr>
        <w:t>ברבית</w:t>
      </w:r>
      <w:proofErr w:type="spellEnd"/>
      <w:r w:rsidRPr="00212191">
        <w:rPr>
          <w:rtl/>
        </w:rPr>
        <w:t xml:space="preserve">: </w:t>
      </w:r>
      <w:r w:rsidRPr="00212191">
        <w:rPr>
          <w:rFonts w:hint="cs"/>
          <w:rtl/>
        </w:rPr>
        <w:t>אדם</w:t>
      </w:r>
      <w:r w:rsidRPr="00212191">
        <w:rPr>
          <w:rtl/>
        </w:rPr>
        <w:t xml:space="preserve"> </w:t>
      </w:r>
      <w:r w:rsidRPr="00212191">
        <w:rPr>
          <w:rFonts w:hint="cs"/>
          <w:rtl/>
        </w:rPr>
        <w:t>קורא</w:t>
      </w:r>
      <w:r w:rsidRPr="00212191">
        <w:rPr>
          <w:rtl/>
        </w:rPr>
        <w:t xml:space="preserve"> </w:t>
      </w:r>
      <w:proofErr w:type="spellStart"/>
      <w:r w:rsidRPr="00212191">
        <w:rPr>
          <w:rFonts w:hint="cs"/>
          <w:rtl/>
        </w:rPr>
        <w:t>לחבירו</w:t>
      </w:r>
      <w:proofErr w:type="spellEnd"/>
      <w:r w:rsidRPr="00212191">
        <w:rPr>
          <w:rtl/>
        </w:rPr>
        <w:t xml:space="preserve"> </w:t>
      </w:r>
      <w:r w:rsidRPr="00212191">
        <w:rPr>
          <w:rFonts w:hint="cs"/>
          <w:rtl/>
        </w:rPr>
        <w:t>רשע</w:t>
      </w:r>
      <w:r w:rsidRPr="00212191">
        <w:rPr>
          <w:rtl/>
        </w:rPr>
        <w:t xml:space="preserve"> - </w:t>
      </w:r>
      <w:r w:rsidRPr="00212191">
        <w:rPr>
          <w:rFonts w:hint="cs"/>
          <w:rtl/>
        </w:rPr>
        <w:t>יורד</w:t>
      </w:r>
      <w:r w:rsidRPr="00212191">
        <w:rPr>
          <w:rtl/>
        </w:rPr>
        <w:t xml:space="preserve"> </w:t>
      </w:r>
      <w:r w:rsidRPr="00212191">
        <w:rPr>
          <w:rFonts w:hint="cs"/>
          <w:rtl/>
        </w:rPr>
        <w:t>עמו</w:t>
      </w:r>
      <w:r w:rsidRPr="00212191">
        <w:rPr>
          <w:rtl/>
        </w:rPr>
        <w:t xml:space="preserve"> </w:t>
      </w:r>
      <w:r w:rsidRPr="00212191">
        <w:rPr>
          <w:rFonts w:hint="cs"/>
          <w:rtl/>
        </w:rPr>
        <w:t>לחייו</w:t>
      </w:r>
      <w:r w:rsidRPr="00212191">
        <w:rPr>
          <w:rtl/>
        </w:rPr>
        <w:t xml:space="preserve">. </w:t>
      </w:r>
      <w:r w:rsidRPr="00212191">
        <w:rPr>
          <w:rFonts w:hint="cs"/>
          <w:rtl/>
        </w:rPr>
        <w:t>והם</w:t>
      </w:r>
      <w:r w:rsidRPr="00212191">
        <w:rPr>
          <w:rtl/>
        </w:rPr>
        <w:t xml:space="preserve"> </w:t>
      </w:r>
      <w:proofErr w:type="spellStart"/>
      <w:r w:rsidRPr="00212191">
        <w:rPr>
          <w:rFonts w:hint="cs"/>
          <w:rtl/>
        </w:rPr>
        <w:t>מביאין</w:t>
      </w:r>
      <w:proofErr w:type="spellEnd"/>
      <w:r w:rsidRPr="00212191">
        <w:rPr>
          <w:rtl/>
        </w:rPr>
        <w:t xml:space="preserve"> </w:t>
      </w:r>
      <w:r w:rsidRPr="00212191">
        <w:rPr>
          <w:rFonts w:hint="cs"/>
          <w:rtl/>
        </w:rPr>
        <w:t>עדים</w:t>
      </w:r>
      <w:r w:rsidRPr="00212191">
        <w:rPr>
          <w:rtl/>
        </w:rPr>
        <w:t xml:space="preserve"> </w:t>
      </w:r>
      <w:r w:rsidRPr="00212191">
        <w:rPr>
          <w:rFonts w:hint="cs"/>
          <w:rtl/>
        </w:rPr>
        <w:t>ולבלר</w:t>
      </w:r>
      <w:r w:rsidRPr="00212191">
        <w:rPr>
          <w:rtl/>
        </w:rPr>
        <w:t xml:space="preserve"> </w:t>
      </w:r>
      <w:r w:rsidRPr="00212191">
        <w:rPr>
          <w:rFonts w:hint="cs"/>
          <w:rtl/>
        </w:rPr>
        <w:t>וקולמוס</w:t>
      </w:r>
      <w:r w:rsidRPr="00212191">
        <w:rPr>
          <w:rtl/>
        </w:rPr>
        <w:t xml:space="preserve"> </w:t>
      </w:r>
      <w:r w:rsidRPr="00212191">
        <w:rPr>
          <w:rFonts w:hint="cs"/>
          <w:rtl/>
        </w:rPr>
        <w:t>ודיו</w:t>
      </w:r>
      <w:r w:rsidRPr="00212191">
        <w:rPr>
          <w:rtl/>
        </w:rPr>
        <w:t xml:space="preserve">, </w:t>
      </w:r>
      <w:proofErr w:type="spellStart"/>
      <w:r w:rsidRPr="00212191">
        <w:rPr>
          <w:rFonts w:hint="cs"/>
          <w:rtl/>
        </w:rPr>
        <w:t>וכותבין</w:t>
      </w:r>
      <w:proofErr w:type="spellEnd"/>
      <w:r w:rsidRPr="00212191">
        <w:rPr>
          <w:rtl/>
        </w:rPr>
        <w:t xml:space="preserve"> </w:t>
      </w:r>
      <w:proofErr w:type="spellStart"/>
      <w:r w:rsidRPr="00212191">
        <w:rPr>
          <w:rFonts w:hint="cs"/>
          <w:rtl/>
        </w:rPr>
        <w:t>וחותמין</w:t>
      </w:r>
      <w:proofErr w:type="spellEnd"/>
      <w:r w:rsidRPr="00212191">
        <w:rPr>
          <w:rtl/>
        </w:rPr>
        <w:t xml:space="preserve">: </w:t>
      </w:r>
      <w:r w:rsidRPr="00212191">
        <w:rPr>
          <w:rFonts w:hint="cs"/>
          <w:rtl/>
        </w:rPr>
        <w:t>פלוני</w:t>
      </w:r>
      <w:r w:rsidRPr="00212191">
        <w:rPr>
          <w:rtl/>
        </w:rPr>
        <w:t xml:space="preserve"> </w:t>
      </w:r>
      <w:r w:rsidRPr="00212191">
        <w:rPr>
          <w:rFonts w:hint="cs"/>
          <w:rtl/>
        </w:rPr>
        <w:t>זה</w:t>
      </w:r>
      <w:r w:rsidRPr="00212191">
        <w:rPr>
          <w:rtl/>
        </w:rPr>
        <w:t xml:space="preserve"> </w:t>
      </w:r>
      <w:r w:rsidRPr="00212191">
        <w:rPr>
          <w:rFonts w:hint="cs"/>
          <w:rtl/>
        </w:rPr>
        <w:t>כפר</w:t>
      </w:r>
      <w:r w:rsidRPr="00212191">
        <w:rPr>
          <w:rtl/>
        </w:rPr>
        <w:t xml:space="preserve"> </w:t>
      </w:r>
      <w:proofErr w:type="spellStart"/>
      <w:r w:rsidRPr="00212191">
        <w:rPr>
          <w:rFonts w:hint="cs"/>
          <w:rtl/>
        </w:rPr>
        <w:t>באלהי</w:t>
      </w:r>
      <w:proofErr w:type="spellEnd"/>
      <w:r w:rsidRPr="00212191">
        <w:rPr>
          <w:rtl/>
        </w:rPr>
        <w:t xml:space="preserve"> </w:t>
      </w:r>
      <w:r w:rsidRPr="00212191">
        <w:rPr>
          <w:rFonts w:hint="cs"/>
          <w:rtl/>
        </w:rPr>
        <w:t>ישראל</w:t>
      </w:r>
      <w:r w:rsidRPr="00212191">
        <w:rPr>
          <w:rtl/>
        </w:rPr>
        <w:t>.</w:t>
      </w:r>
      <w:r>
        <w:rPr>
          <w:rFonts w:hint="cs"/>
          <w:rtl/>
        </w:rPr>
        <w:t>"</w:t>
      </w:r>
    </w:p>
    <w:p w14:paraId="1DC7FF16" w14:textId="77777777" w:rsidR="00A74CB4" w:rsidRPr="00190B20" w:rsidRDefault="00A74CB4" w:rsidP="00B10996">
      <w:pPr>
        <w:rPr>
          <w:rtl/>
        </w:rPr>
      </w:pPr>
      <w:proofErr w:type="spellStart"/>
      <w:r>
        <w:rPr>
          <w:rFonts w:hint="cs"/>
          <w:rtl/>
        </w:rPr>
        <w:t>ובתו"כ</w:t>
      </w:r>
      <w:proofErr w:type="spellEnd"/>
      <w:r>
        <w:rPr>
          <w:rFonts w:hint="cs"/>
          <w:rtl/>
        </w:rPr>
        <w:t xml:space="preserve"> שנינו (</w:t>
      </w:r>
      <w:r w:rsidRPr="00190B20">
        <w:rPr>
          <w:rFonts w:hint="cs"/>
          <w:rtl/>
        </w:rPr>
        <w:t>בהר</w:t>
      </w:r>
      <w:r w:rsidRPr="00190B20">
        <w:rPr>
          <w:rtl/>
        </w:rPr>
        <w:t xml:space="preserve"> </w:t>
      </w:r>
      <w:r w:rsidRPr="00190B20">
        <w:rPr>
          <w:rFonts w:hint="cs"/>
          <w:rtl/>
        </w:rPr>
        <w:t>ה</w:t>
      </w:r>
      <w:r>
        <w:rPr>
          <w:rFonts w:hint="cs"/>
          <w:rtl/>
        </w:rPr>
        <w:t>, ג)</w:t>
      </w:r>
      <w:r w:rsidRPr="00190B20">
        <w:rPr>
          <w:rtl/>
        </w:rPr>
        <w:t xml:space="preserve"> </w:t>
      </w:r>
      <w:r>
        <w:rPr>
          <w:rFonts w:hint="cs"/>
          <w:rtl/>
        </w:rPr>
        <w:t>"</w:t>
      </w:r>
      <w:r w:rsidRPr="00190B20">
        <w:rPr>
          <w:rFonts w:hint="cs"/>
          <w:rtl/>
        </w:rPr>
        <w:t>אני</w:t>
      </w:r>
      <w:r w:rsidRPr="00190B20">
        <w:rPr>
          <w:rtl/>
        </w:rPr>
        <w:t xml:space="preserve"> </w:t>
      </w:r>
      <w:r w:rsidRPr="00190B20">
        <w:rPr>
          <w:rFonts w:hint="cs"/>
          <w:rtl/>
        </w:rPr>
        <w:t>ה</w:t>
      </w:r>
      <w:r w:rsidRPr="00190B20">
        <w:rPr>
          <w:rtl/>
        </w:rPr>
        <w:t xml:space="preserve">' </w:t>
      </w:r>
      <w:proofErr w:type="spellStart"/>
      <w:r w:rsidRPr="00190B20">
        <w:rPr>
          <w:rFonts w:hint="cs"/>
          <w:rtl/>
        </w:rPr>
        <w:t>אלהיכם</w:t>
      </w:r>
      <w:proofErr w:type="spellEnd"/>
      <w:r w:rsidRPr="00190B20">
        <w:rPr>
          <w:rtl/>
        </w:rPr>
        <w:t xml:space="preserve"> </w:t>
      </w:r>
      <w:r w:rsidRPr="00190B20">
        <w:rPr>
          <w:rFonts w:hint="cs"/>
          <w:rtl/>
        </w:rPr>
        <w:t>אשר</w:t>
      </w:r>
      <w:r w:rsidRPr="00190B20">
        <w:rPr>
          <w:rtl/>
        </w:rPr>
        <w:t xml:space="preserve"> </w:t>
      </w:r>
      <w:r w:rsidRPr="00190B20">
        <w:rPr>
          <w:rFonts w:hint="cs"/>
          <w:rtl/>
        </w:rPr>
        <w:t>הוצאתי</w:t>
      </w:r>
      <w:r w:rsidRPr="00190B20">
        <w:rPr>
          <w:rtl/>
        </w:rPr>
        <w:t xml:space="preserve"> </w:t>
      </w:r>
      <w:r w:rsidRPr="00190B20">
        <w:rPr>
          <w:rFonts w:hint="cs"/>
          <w:rtl/>
        </w:rPr>
        <w:t>אתכם</w:t>
      </w:r>
      <w:r w:rsidRPr="00190B20">
        <w:rPr>
          <w:rtl/>
        </w:rPr>
        <w:t xml:space="preserve">, </w:t>
      </w:r>
      <w:r w:rsidRPr="00190B20">
        <w:rPr>
          <w:rFonts w:hint="cs"/>
          <w:rtl/>
        </w:rPr>
        <w:t>על</w:t>
      </w:r>
      <w:r w:rsidRPr="00190B20">
        <w:rPr>
          <w:rtl/>
        </w:rPr>
        <w:t xml:space="preserve"> </w:t>
      </w:r>
      <w:r>
        <w:rPr>
          <w:rFonts w:hint="cs"/>
          <w:rtl/>
        </w:rPr>
        <w:t>תנא</w:t>
      </w:r>
      <w:r w:rsidRPr="00190B20">
        <w:rPr>
          <w:rFonts w:hint="cs"/>
          <w:rtl/>
        </w:rPr>
        <w:t>י</w:t>
      </w:r>
      <w:r w:rsidRPr="00190B20">
        <w:rPr>
          <w:rtl/>
        </w:rPr>
        <w:t xml:space="preserve"> </w:t>
      </w:r>
      <w:r w:rsidRPr="00190B20">
        <w:rPr>
          <w:rFonts w:hint="cs"/>
          <w:rtl/>
        </w:rPr>
        <w:t>כך</w:t>
      </w:r>
      <w:r w:rsidRPr="00190B20">
        <w:rPr>
          <w:rtl/>
        </w:rPr>
        <w:t xml:space="preserve"> </w:t>
      </w:r>
      <w:r w:rsidRPr="00190B20">
        <w:rPr>
          <w:rFonts w:hint="cs"/>
          <w:rtl/>
        </w:rPr>
        <w:t>הוצאתי</w:t>
      </w:r>
      <w:r w:rsidRPr="00190B20">
        <w:rPr>
          <w:rtl/>
        </w:rPr>
        <w:t xml:space="preserve"> </w:t>
      </w:r>
      <w:r w:rsidRPr="00190B20">
        <w:rPr>
          <w:rFonts w:hint="cs"/>
          <w:rtl/>
        </w:rPr>
        <w:t>אתכם</w:t>
      </w:r>
      <w:r w:rsidRPr="00190B20">
        <w:rPr>
          <w:rtl/>
        </w:rPr>
        <w:t xml:space="preserve"> </w:t>
      </w:r>
      <w:r w:rsidRPr="00190B20">
        <w:rPr>
          <w:rFonts w:hint="cs"/>
          <w:rtl/>
        </w:rPr>
        <w:t>מארץ</w:t>
      </w:r>
      <w:r w:rsidRPr="00190B20">
        <w:rPr>
          <w:rtl/>
        </w:rPr>
        <w:t xml:space="preserve"> </w:t>
      </w:r>
      <w:r w:rsidRPr="00190B20">
        <w:rPr>
          <w:rFonts w:hint="cs"/>
          <w:rtl/>
        </w:rPr>
        <w:t>מצרים</w:t>
      </w:r>
      <w:r>
        <w:rPr>
          <w:rFonts w:hint="cs"/>
          <w:rtl/>
        </w:rPr>
        <w:t>,</w:t>
      </w:r>
      <w:r w:rsidRPr="00190B20">
        <w:rPr>
          <w:rtl/>
        </w:rPr>
        <w:t xml:space="preserve"> </w:t>
      </w:r>
      <w:r w:rsidRPr="00190B20">
        <w:rPr>
          <w:rFonts w:hint="cs"/>
          <w:rtl/>
        </w:rPr>
        <w:t>על</w:t>
      </w:r>
      <w:r w:rsidRPr="00190B20">
        <w:rPr>
          <w:rtl/>
        </w:rPr>
        <w:t xml:space="preserve"> </w:t>
      </w:r>
      <w:r>
        <w:rPr>
          <w:rFonts w:hint="cs"/>
          <w:rtl/>
        </w:rPr>
        <w:t>תנא</w:t>
      </w:r>
      <w:r w:rsidRPr="00190B20">
        <w:rPr>
          <w:rFonts w:hint="cs"/>
          <w:rtl/>
        </w:rPr>
        <w:t>י</w:t>
      </w:r>
      <w:r w:rsidRPr="00190B20">
        <w:rPr>
          <w:rtl/>
        </w:rPr>
        <w:t xml:space="preserve"> </w:t>
      </w:r>
      <w:r w:rsidRPr="00190B20">
        <w:rPr>
          <w:rFonts w:hint="cs"/>
          <w:rtl/>
        </w:rPr>
        <w:t>שתקבלו</w:t>
      </w:r>
      <w:r w:rsidRPr="00190B20">
        <w:rPr>
          <w:rtl/>
        </w:rPr>
        <w:t xml:space="preserve"> </w:t>
      </w:r>
      <w:r w:rsidRPr="00190B20">
        <w:rPr>
          <w:rFonts w:hint="cs"/>
          <w:rtl/>
        </w:rPr>
        <w:t>את</w:t>
      </w:r>
      <w:r w:rsidRPr="00190B20">
        <w:rPr>
          <w:rtl/>
        </w:rPr>
        <w:t xml:space="preserve"> </w:t>
      </w:r>
      <w:r w:rsidRPr="00190B20">
        <w:rPr>
          <w:rFonts w:hint="cs"/>
          <w:rtl/>
        </w:rPr>
        <w:t>מצות</w:t>
      </w:r>
      <w:r w:rsidRPr="00190B20">
        <w:rPr>
          <w:rtl/>
        </w:rPr>
        <w:t xml:space="preserve"> </w:t>
      </w:r>
      <w:r w:rsidRPr="00190B20">
        <w:rPr>
          <w:rFonts w:hint="cs"/>
          <w:rtl/>
        </w:rPr>
        <w:t>ריבית</w:t>
      </w:r>
      <w:r>
        <w:rPr>
          <w:rFonts w:hint="cs"/>
          <w:rtl/>
        </w:rPr>
        <w:t>,</w:t>
      </w:r>
      <w:r w:rsidRPr="00190B20">
        <w:rPr>
          <w:rtl/>
        </w:rPr>
        <w:t xml:space="preserve"> </w:t>
      </w:r>
      <w:r w:rsidRPr="00190B20">
        <w:rPr>
          <w:rFonts w:hint="cs"/>
          <w:rtl/>
        </w:rPr>
        <w:t>שכל</w:t>
      </w:r>
      <w:r w:rsidRPr="00190B20">
        <w:rPr>
          <w:rtl/>
        </w:rPr>
        <w:t xml:space="preserve"> </w:t>
      </w:r>
      <w:r w:rsidRPr="00190B20">
        <w:rPr>
          <w:rFonts w:hint="cs"/>
          <w:rtl/>
        </w:rPr>
        <w:t>המודה</w:t>
      </w:r>
      <w:r w:rsidRPr="00190B20">
        <w:rPr>
          <w:rtl/>
        </w:rPr>
        <w:t xml:space="preserve"> </w:t>
      </w:r>
      <w:r w:rsidRPr="00190B20">
        <w:rPr>
          <w:rFonts w:hint="cs"/>
          <w:rtl/>
        </w:rPr>
        <w:t>במצות</w:t>
      </w:r>
      <w:r w:rsidRPr="00190B20">
        <w:rPr>
          <w:rtl/>
        </w:rPr>
        <w:t xml:space="preserve"> </w:t>
      </w:r>
      <w:r w:rsidRPr="00190B20">
        <w:rPr>
          <w:rFonts w:hint="cs"/>
          <w:rtl/>
        </w:rPr>
        <w:t>ריבית</w:t>
      </w:r>
      <w:r w:rsidRPr="00190B20">
        <w:rPr>
          <w:rtl/>
        </w:rPr>
        <w:t xml:space="preserve"> </w:t>
      </w:r>
      <w:r w:rsidRPr="00190B20">
        <w:rPr>
          <w:rFonts w:hint="cs"/>
          <w:rtl/>
        </w:rPr>
        <w:t>מודה</w:t>
      </w:r>
      <w:r w:rsidRPr="00190B20">
        <w:rPr>
          <w:rtl/>
        </w:rPr>
        <w:t xml:space="preserve"> </w:t>
      </w:r>
      <w:r w:rsidRPr="00190B20">
        <w:rPr>
          <w:rFonts w:hint="cs"/>
          <w:rtl/>
        </w:rPr>
        <w:t>ביציאת</w:t>
      </w:r>
      <w:r w:rsidRPr="00190B20">
        <w:rPr>
          <w:rtl/>
        </w:rPr>
        <w:t xml:space="preserve"> </w:t>
      </w:r>
      <w:r w:rsidRPr="00190B20">
        <w:rPr>
          <w:rFonts w:hint="cs"/>
          <w:rtl/>
        </w:rPr>
        <w:t>מצרים</w:t>
      </w:r>
      <w:r w:rsidRPr="00190B20">
        <w:rPr>
          <w:rtl/>
        </w:rPr>
        <w:t xml:space="preserve">, </w:t>
      </w:r>
      <w:r w:rsidRPr="00190B20">
        <w:rPr>
          <w:rFonts w:hint="cs"/>
          <w:rtl/>
        </w:rPr>
        <w:t>וכל</w:t>
      </w:r>
      <w:r w:rsidRPr="00190B20">
        <w:rPr>
          <w:rtl/>
        </w:rPr>
        <w:t xml:space="preserve"> </w:t>
      </w:r>
      <w:r w:rsidRPr="00190B20">
        <w:rPr>
          <w:rFonts w:hint="cs"/>
          <w:rtl/>
        </w:rPr>
        <w:t>הכופר</w:t>
      </w:r>
      <w:r w:rsidRPr="00190B20">
        <w:rPr>
          <w:rtl/>
        </w:rPr>
        <w:t xml:space="preserve"> </w:t>
      </w:r>
      <w:r w:rsidRPr="00190B20">
        <w:rPr>
          <w:rFonts w:hint="cs"/>
          <w:rtl/>
        </w:rPr>
        <w:t>במצות</w:t>
      </w:r>
      <w:r w:rsidRPr="00190B20">
        <w:rPr>
          <w:rtl/>
        </w:rPr>
        <w:t xml:space="preserve"> </w:t>
      </w:r>
      <w:r w:rsidRPr="00190B20">
        <w:rPr>
          <w:rFonts w:hint="cs"/>
          <w:rtl/>
        </w:rPr>
        <w:t>ריבית</w:t>
      </w:r>
      <w:r w:rsidRPr="00190B20">
        <w:rPr>
          <w:rtl/>
        </w:rPr>
        <w:t xml:space="preserve"> </w:t>
      </w:r>
      <w:r w:rsidRPr="00190B20">
        <w:rPr>
          <w:rFonts w:hint="cs"/>
          <w:rtl/>
        </w:rPr>
        <w:t>כאלו</w:t>
      </w:r>
      <w:r w:rsidRPr="00190B20">
        <w:rPr>
          <w:rtl/>
        </w:rPr>
        <w:t xml:space="preserve"> </w:t>
      </w:r>
      <w:r w:rsidRPr="00190B20">
        <w:rPr>
          <w:rFonts w:hint="cs"/>
          <w:rtl/>
        </w:rPr>
        <w:t>כופר</w:t>
      </w:r>
      <w:r w:rsidRPr="00190B20">
        <w:rPr>
          <w:rtl/>
        </w:rPr>
        <w:t xml:space="preserve"> </w:t>
      </w:r>
      <w:r w:rsidRPr="00190B20">
        <w:rPr>
          <w:rFonts w:hint="cs"/>
          <w:rtl/>
        </w:rPr>
        <w:t>ביציאת</w:t>
      </w:r>
      <w:r w:rsidRPr="00190B20">
        <w:rPr>
          <w:rtl/>
        </w:rPr>
        <w:t xml:space="preserve"> </w:t>
      </w:r>
      <w:r w:rsidRPr="00190B20">
        <w:rPr>
          <w:rFonts w:hint="cs"/>
          <w:rtl/>
        </w:rPr>
        <w:t>מצרים</w:t>
      </w:r>
      <w:r w:rsidRPr="00190B20">
        <w:rPr>
          <w:rtl/>
        </w:rPr>
        <w:t>.</w:t>
      </w:r>
      <w:r>
        <w:rPr>
          <w:rFonts w:hint="cs"/>
          <w:rtl/>
        </w:rPr>
        <w:t>"</w:t>
      </w:r>
    </w:p>
    <w:p w14:paraId="1C91B667" w14:textId="77777777" w:rsidR="00A74CB4" w:rsidRDefault="00A74CB4" w:rsidP="00B10996">
      <w:pPr>
        <w:rPr>
          <w:rtl/>
        </w:rPr>
      </w:pPr>
      <w:r>
        <w:rPr>
          <w:rFonts w:hint="cs"/>
          <w:rtl/>
        </w:rPr>
        <w:t xml:space="preserve">עוד איתא (שם </w:t>
      </w:r>
      <w:proofErr w:type="spellStart"/>
      <w:r>
        <w:rPr>
          <w:rFonts w:hint="cs"/>
          <w:rtl/>
        </w:rPr>
        <w:t>סא</w:t>
      </w:r>
      <w:proofErr w:type="spellEnd"/>
      <w:r>
        <w:rPr>
          <w:rFonts w:hint="cs"/>
          <w:rtl/>
        </w:rPr>
        <w:t>:)</w:t>
      </w:r>
      <w:r w:rsidRPr="00212191">
        <w:rPr>
          <w:rFonts w:hint="cs"/>
          <w:rtl/>
        </w:rPr>
        <w:t xml:space="preserve"> </w:t>
      </w:r>
      <w:r>
        <w:rPr>
          <w:rFonts w:hint="cs"/>
          <w:rtl/>
        </w:rPr>
        <w:t>"</w:t>
      </w:r>
      <w:r w:rsidRPr="00212191">
        <w:rPr>
          <w:rFonts w:hint="cs"/>
          <w:rtl/>
        </w:rPr>
        <w:t>אמר</w:t>
      </w:r>
      <w:r w:rsidRPr="00212191">
        <w:rPr>
          <w:rtl/>
        </w:rPr>
        <w:t xml:space="preserve"> </w:t>
      </w:r>
      <w:r w:rsidRPr="00212191">
        <w:rPr>
          <w:rFonts w:hint="cs"/>
          <w:rtl/>
        </w:rPr>
        <w:t>רבא</w:t>
      </w:r>
      <w:r w:rsidRPr="00212191">
        <w:rPr>
          <w:rtl/>
        </w:rPr>
        <w:t xml:space="preserve">: </w:t>
      </w:r>
      <w:r w:rsidRPr="00212191">
        <w:rPr>
          <w:rFonts w:hint="cs"/>
          <w:rtl/>
        </w:rPr>
        <w:t>למה</w:t>
      </w:r>
      <w:r w:rsidRPr="00212191">
        <w:rPr>
          <w:rtl/>
        </w:rPr>
        <w:t xml:space="preserve"> </w:t>
      </w:r>
      <w:r w:rsidRPr="00212191">
        <w:rPr>
          <w:rFonts w:hint="cs"/>
          <w:rtl/>
        </w:rPr>
        <w:t>לי</w:t>
      </w:r>
      <w:r w:rsidRPr="00212191">
        <w:rPr>
          <w:rtl/>
        </w:rPr>
        <w:t xml:space="preserve"> </w:t>
      </w:r>
      <w:proofErr w:type="spellStart"/>
      <w:r w:rsidRPr="00212191">
        <w:rPr>
          <w:rFonts w:hint="cs"/>
          <w:rtl/>
        </w:rPr>
        <w:t>דכתב</w:t>
      </w:r>
      <w:proofErr w:type="spellEnd"/>
      <w:r w:rsidRPr="00212191">
        <w:rPr>
          <w:rtl/>
        </w:rPr>
        <w:t xml:space="preserve"> </w:t>
      </w:r>
      <w:r w:rsidRPr="00212191">
        <w:rPr>
          <w:rFonts w:hint="cs"/>
          <w:rtl/>
        </w:rPr>
        <w:t>רחמנא</w:t>
      </w:r>
      <w:r w:rsidRPr="00212191">
        <w:rPr>
          <w:rtl/>
        </w:rPr>
        <w:t xml:space="preserve"> </w:t>
      </w:r>
      <w:r w:rsidRPr="00212191">
        <w:rPr>
          <w:rFonts w:hint="cs"/>
          <w:rtl/>
        </w:rPr>
        <w:t>יציאת</w:t>
      </w:r>
      <w:r w:rsidRPr="00212191">
        <w:rPr>
          <w:rtl/>
        </w:rPr>
        <w:t xml:space="preserve"> </w:t>
      </w:r>
      <w:r w:rsidRPr="00212191">
        <w:rPr>
          <w:rFonts w:hint="cs"/>
          <w:rtl/>
        </w:rPr>
        <w:t>מצרים</w:t>
      </w:r>
      <w:r w:rsidRPr="00212191">
        <w:rPr>
          <w:rtl/>
        </w:rPr>
        <w:t xml:space="preserve"> </w:t>
      </w:r>
      <w:proofErr w:type="spellStart"/>
      <w:r w:rsidRPr="00212191">
        <w:rPr>
          <w:rFonts w:hint="cs"/>
          <w:rtl/>
        </w:rPr>
        <w:t>ברבית</w:t>
      </w:r>
      <w:proofErr w:type="spellEnd"/>
      <w:r w:rsidRPr="00212191">
        <w:rPr>
          <w:rtl/>
        </w:rPr>
        <w:t xml:space="preserve">, </w:t>
      </w:r>
      <w:r w:rsidRPr="00212191">
        <w:rPr>
          <w:rFonts w:hint="cs"/>
          <w:rtl/>
        </w:rPr>
        <w:t>יציאת</w:t>
      </w:r>
      <w:r w:rsidRPr="00212191">
        <w:rPr>
          <w:rtl/>
        </w:rPr>
        <w:t xml:space="preserve"> </w:t>
      </w:r>
      <w:r w:rsidRPr="00212191">
        <w:rPr>
          <w:rFonts w:hint="cs"/>
          <w:rtl/>
        </w:rPr>
        <w:t>מצרים</w:t>
      </w:r>
      <w:r w:rsidRPr="00212191">
        <w:rPr>
          <w:rtl/>
        </w:rPr>
        <w:t xml:space="preserve"> </w:t>
      </w:r>
      <w:r w:rsidRPr="00212191">
        <w:rPr>
          <w:rFonts w:hint="cs"/>
          <w:rtl/>
        </w:rPr>
        <w:t>גבי</w:t>
      </w:r>
      <w:r w:rsidRPr="00212191">
        <w:rPr>
          <w:rtl/>
        </w:rPr>
        <w:t xml:space="preserve"> </w:t>
      </w:r>
      <w:r w:rsidRPr="00212191">
        <w:rPr>
          <w:rFonts w:hint="cs"/>
          <w:rtl/>
        </w:rPr>
        <w:t>ציצית</w:t>
      </w:r>
      <w:r w:rsidRPr="00212191">
        <w:rPr>
          <w:rtl/>
        </w:rPr>
        <w:t xml:space="preserve">, </w:t>
      </w:r>
      <w:r w:rsidRPr="00212191">
        <w:rPr>
          <w:rFonts w:hint="cs"/>
          <w:rtl/>
        </w:rPr>
        <w:t>יציאת</w:t>
      </w:r>
      <w:r w:rsidRPr="00212191">
        <w:rPr>
          <w:rtl/>
        </w:rPr>
        <w:t xml:space="preserve"> </w:t>
      </w:r>
      <w:r w:rsidRPr="00212191">
        <w:rPr>
          <w:rFonts w:hint="cs"/>
          <w:rtl/>
        </w:rPr>
        <w:t>מצרים</w:t>
      </w:r>
      <w:r w:rsidRPr="00212191">
        <w:rPr>
          <w:rtl/>
        </w:rPr>
        <w:t xml:space="preserve"> </w:t>
      </w:r>
      <w:r w:rsidRPr="00212191">
        <w:rPr>
          <w:rFonts w:hint="cs"/>
          <w:rtl/>
        </w:rPr>
        <w:t>במשקלות</w:t>
      </w:r>
      <w:r w:rsidRPr="00212191">
        <w:rPr>
          <w:rtl/>
        </w:rPr>
        <w:t xml:space="preserve">? </w:t>
      </w:r>
      <w:r w:rsidRPr="00212191">
        <w:rPr>
          <w:rFonts w:hint="cs"/>
          <w:rtl/>
        </w:rPr>
        <w:t>אמר</w:t>
      </w:r>
      <w:r w:rsidRPr="00212191">
        <w:rPr>
          <w:rtl/>
        </w:rPr>
        <w:t xml:space="preserve"> </w:t>
      </w:r>
      <w:r w:rsidRPr="00212191">
        <w:rPr>
          <w:rFonts w:hint="cs"/>
          <w:rtl/>
        </w:rPr>
        <w:t>הקדוש</w:t>
      </w:r>
      <w:r w:rsidRPr="00212191">
        <w:rPr>
          <w:rtl/>
        </w:rPr>
        <w:t xml:space="preserve"> </w:t>
      </w:r>
      <w:r w:rsidRPr="00212191">
        <w:rPr>
          <w:rFonts w:hint="cs"/>
          <w:rtl/>
        </w:rPr>
        <w:t>ברוך</w:t>
      </w:r>
      <w:r w:rsidRPr="00212191">
        <w:rPr>
          <w:rtl/>
        </w:rPr>
        <w:t xml:space="preserve"> </w:t>
      </w:r>
      <w:r w:rsidRPr="00212191">
        <w:rPr>
          <w:rFonts w:hint="cs"/>
          <w:rtl/>
        </w:rPr>
        <w:t>הוא</w:t>
      </w:r>
      <w:r w:rsidRPr="00212191">
        <w:rPr>
          <w:rtl/>
        </w:rPr>
        <w:t xml:space="preserve">: </w:t>
      </w:r>
      <w:r w:rsidRPr="00212191">
        <w:rPr>
          <w:rFonts w:hint="cs"/>
          <w:rtl/>
        </w:rPr>
        <w:t>אני</w:t>
      </w:r>
      <w:r w:rsidRPr="00212191">
        <w:rPr>
          <w:rtl/>
        </w:rPr>
        <w:t xml:space="preserve"> </w:t>
      </w:r>
      <w:r w:rsidRPr="00212191">
        <w:rPr>
          <w:rFonts w:hint="cs"/>
          <w:rtl/>
        </w:rPr>
        <w:t>הוא</w:t>
      </w:r>
      <w:r w:rsidRPr="00212191">
        <w:rPr>
          <w:rtl/>
        </w:rPr>
        <w:t xml:space="preserve"> </w:t>
      </w:r>
      <w:r w:rsidRPr="00212191">
        <w:rPr>
          <w:rFonts w:hint="cs"/>
          <w:rtl/>
        </w:rPr>
        <w:t>שהבחנתי</w:t>
      </w:r>
      <w:r w:rsidRPr="00212191">
        <w:rPr>
          <w:rtl/>
        </w:rPr>
        <w:t xml:space="preserve"> </w:t>
      </w:r>
      <w:r w:rsidRPr="00212191">
        <w:rPr>
          <w:rFonts w:hint="cs"/>
          <w:rtl/>
        </w:rPr>
        <w:t>במצרים</w:t>
      </w:r>
      <w:r w:rsidRPr="00212191">
        <w:rPr>
          <w:rtl/>
        </w:rPr>
        <w:t xml:space="preserve"> </w:t>
      </w:r>
      <w:r w:rsidRPr="00212191">
        <w:rPr>
          <w:rFonts w:hint="cs"/>
          <w:rtl/>
        </w:rPr>
        <w:t>בין</w:t>
      </w:r>
      <w:r w:rsidRPr="00212191">
        <w:rPr>
          <w:rtl/>
        </w:rPr>
        <w:t xml:space="preserve"> </w:t>
      </w:r>
      <w:proofErr w:type="spellStart"/>
      <w:r w:rsidRPr="00212191">
        <w:rPr>
          <w:rFonts w:hint="cs"/>
          <w:rtl/>
        </w:rPr>
        <w:t>טפה</w:t>
      </w:r>
      <w:proofErr w:type="spellEnd"/>
      <w:r w:rsidRPr="00212191">
        <w:rPr>
          <w:rtl/>
        </w:rPr>
        <w:t xml:space="preserve"> </w:t>
      </w:r>
      <w:r w:rsidRPr="00212191">
        <w:rPr>
          <w:rFonts w:hint="cs"/>
          <w:rtl/>
        </w:rPr>
        <w:t>של</w:t>
      </w:r>
      <w:r w:rsidRPr="00212191">
        <w:rPr>
          <w:rtl/>
        </w:rPr>
        <w:t xml:space="preserve"> </w:t>
      </w:r>
      <w:r w:rsidRPr="00212191">
        <w:rPr>
          <w:rFonts w:hint="cs"/>
          <w:rtl/>
        </w:rPr>
        <w:t>בכור</w:t>
      </w:r>
      <w:r w:rsidRPr="00212191">
        <w:rPr>
          <w:rtl/>
        </w:rPr>
        <w:t xml:space="preserve"> </w:t>
      </w:r>
      <w:r w:rsidRPr="00212191">
        <w:rPr>
          <w:rFonts w:hint="cs"/>
          <w:rtl/>
        </w:rPr>
        <w:t>לטפה</w:t>
      </w:r>
      <w:r w:rsidRPr="00212191">
        <w:rPr>
          <w:rtl/>
        </w:rPr>
        <w:t xml:space="preserve"> </w:t>
      </w:r>
      <w:r w:rsidRPr="00212191">
        <w:rPr>
          <w:rFonts w:hint="cs"/>
          <w:rtl/>
        </w:rPr>
        <w:t>שאינה</w:t>
      </w:r>
      <w:r w:rsidRPr="00212191">
        <w:rPr>
          <w:rtl/>
        </w:rPr>
        <w:t xml:space="preserve"> </w:t>
      </w:r>
      <w:r w:rsidRPr="00212191">
        <w:rPr>
          <w:rFonts w:hint="cs"/>
          <w:rtl/>
        </w:rPr>
        <w:t>של</w:t>
      </w:r>
      <w:r w:rsidRPr="00212191">
        <w:rPr>
          <w:rtl/>
        </w:rPr>
        <w:t xml:space="preserve"> </w:t>
      </w:r>
      <w:r w:rsidRPr="00212191">
        <w:rPr>
          <w:rFonts w:hint="cs"/>
          <w:rtl/>
        </w:rPr>
        <w:t>בכור</w:t>
      </w:r>
      <w:r w:rsidRPr="00212191">
        <w:rPr>
          <w:rtl/>
        </w:rPr>
        <w:t xml:space="preserve"> - </w:t>
      </w:r>
      <w:r w:rsidRPr="00212191">
        <w:rPr>
          <w:rFonts w:hint="cs"/>
          <w:rtl/>
        </w:rPr>
        <w:t>אני</w:t>
      </w:r>
      <w:r w:rsidRPr="00212191">
        <w:rPr>
          <w:rtl/>
        </w:rPr>
        <w:t xml:space="preserve"> </w:t>
      </w:r>
      <w:r w:rsidRPr="00212191">
        <w:rPr>
          <w:rFonts w:hint="cs"/>
          <w:rtl/>
        </w:rPr>
        <w:t>הוא</w:t>
      </w:r>
      <w:r w:rsidRPr="00212191">
        <w:rPr>
          <w:rtl/>
        </w:rPr>
        <w:t xml:space="preserve"> </w:t>
      </w:r>
      <w:r w:rsidRPr="00212191">
        <w:rPr>
          <w:rFonts w:hint="cs"/>
          <w:rtl/>
        </w:rPr>
        <w:t>שעתיד</w:t>
      </w:r>
      <w:r w:rsidRPr="00212191">
        <w:rPr>
          <w:rtl/>
        </w:rPr>
        <w:t xml:space="preserve"> </w:t>
      </w:r>
      <w:proofErr w:type="spellStart"/>
      <w:r w:rsidRPr="00212191">
        <w:rPr>
          <w:rFonts w:hint="cs"/>
          <w:rtl/>
        </w:rPr>
        <w:t>ליפרע</w:t>
      </w:r>
      <w:proofErr w:type="spellEnd"/>
      <w:r w:rsidRPr="00212191">
        <w:rPr>
          <w:rtl/>
        </w:rPr>
        <w:t xml:space="preserve"> </w:t>
      </w:r>
      <w:r w:rsidRPr="00212191">
        <w:rPr>
          <w:rFonts w:hint="cs"/>
          <w:rtl/>
        </w:rPr>
        <w:t>ממי</w:t>
      </w:r>
      <w:r w:rsidRPr="00212191">
        <w:rPr>
          <w:rtl/>
        </w:rPr>
        <w:t xml:space="preserve"> </w:t>
      </w:r>
      <w:r w:rsidRPr="00212191">
        <w:rPr>
          <w:rFonts w:hint="cs"/>
          <w:rtl/>
        </w:rPr>
        <w:t>שתולה</w:t>
      </w:r>
      <w:r w:rsidRPr="00212191">
        <w:rPr>
          <w:rtl/>
        </w:rPr>
        <w:t xml:space="preserve"> </w:t>
      </w:r>
      <w:r w:rsidRPr="00212191">
        <w:rPr>
          <w:rFonts w:hint="cs"/>
          <w:rtl/>
        </w:rPr>
        <w:t>מעותיו</w:t>
      </w:r>
      <w:r w:rsidRPr="00212191">
        <w:rPr>
          <w:rtl/>
        </w:rPr>
        <w:t xml:space="preserve"> </w:t>
      </w:r>
      <w:proofErr w:type="spellStart"/>
      <w:r w:rsidRPr="00212191">
        <w:rPr>
          <w:rFonts w:hint="cs"/>
          <w:rtl/>
        </w:rPr>
        <w:t>בנכרי</w:t>
      </w:r>
      <w:proofErr w:type="spellEnd"/>
      <w:r w:rsidRPr="00212191">
        <w:rPr>
          <w:rtl/>
        </w:rPr>
        <w:t xml:space="preserve"> </w:t>
      </w:r>
      <w:proofErr w:type="spellStart"/>
      <w:r w:rsidRPr="00212191">
        <w:rPr>
          <w:rFonts w:hint="cs"/>
          <w:rtl/>
        </w:rPr>
        <w:t>ומלוה</w:t>
      </w:r>
      <w:proofErr w:type="spellEnd"/>
      <w:r w:rsidRPr="00212191">
        <w:rPr>
          <w:rtl/>
        </w:rPr>
        <w:t xml:space="preserve"> </w:t>
      </w:r>
      <w:r w:rsidRPr="00212191">
        <w:rPr>
          <w:rFonts w:hint="cs"/>
          <w:rtl/>
        </w:rPr>
        <w:t>אותם</w:t>
      </w:r>
      <w:r w:rsidRPr="00212191">
        <w:rPr>
          <w:rtl/>
        </w:rPr>
        <w:t xml:space="preserve"> </w:t>
      </w:r>
      <w:r w:rsidRPr="00212191">
        <w:rPr>
          <w:rFonts w:hint="cs"/>
          <w:rtl/>
        </w:rPr>
        <w:t>לישראל</w:t>
      </w:r>
      <w:r w:rsidRPr="00212191">
        <w:rPr>
          <w:rtl/>
        </w:rPr>
        <w:t xml:space="preserve"> </w:t>
      </w:r>
      <w:proofErr w:type="spellStart"/>
      <w:r w:rsidRPr="00212191">
        <w:rPr>
          <w:rFonts w:hint="cs"/>
          <w:rtl/>
        </w:rPr>
        <w:t>ברבית</w:t>
      </w:r>
      <w:proofErr w:type="spellEnd"/>
      <w:r>
        <w:rPr>
          <w:rFonts w:hint="cs"/>
          <w:rtl/>
        </w:rPr>
        <w:t>".</w:t>
      </w:r>
    </w:p>
    <w:p w14:paraId="1D0F44DE" w14:textId="77777777" w:rsidR="00A74CB4" w:rsidRDefault="00A74CB4" w:rsidP="00B10996">
      <w:pPr>
        <w:rPr>
          <w:rtl/>
        </w:rPr>
      </w:pPr>
      <w:r>
        <w:rPr>
          <w:rFonts w:hint="cs"/>
          <w:rtl/>
        </w:rPr>
        <w:t xml:space="preserve">עוד איתא (שם </w:t>
      </w:r>
      <w:proofErr w:type="spellStart"/>
      <w:r>
        <w:rPr>
          <w:rFonts w:hint="cs"/>
          <w:rtl/>
        </w:rPr>
        <w:t>עה</w:t>
      </w:r>
      <w:proofErr w:type="spellEnd"/>
      <w:r>
        <w:rPr>
          <w:rFonts w:hint="cs"/>
          <w:rtl/>
        </w:rPr>
        <w:t>:) "</w:t>
      </w:r>
      <w:r w:rsidRPr="00212191">
        <w:rPr>
          <w:rFonts w:hint="cs"/>
          <w:rtl/>
        </w:rPr>
        <w:t>תניא</w:t>
      </w:r>
      <w:r w:rsidRPr="00212191">
        <w:rPr>
          <w:rtl/>
        </w:rPr>
        <w:t xml:space="preserve">, </w:t>
      </w:r>
      <w:r w:rsidRPr="00212191">
        <w:rPr>
          <w:rFonts w:hint="cs"/>
          <w:rtl/>
        </w:rPr>
        <w:t>רבי</w:t>
      </w:r>
      <w:r w:rsidRPr="00212191">
        <w:rPr>
          <w:rtl/>
        </w:rPr>
        <w:t xml:space="preserve"> </w:t>
      </w:r>
      <w:r w:rsidRPr="00212191">
        <w:rPr>
          <w:rFonts w:hint="cs"/>
          <w:rtl/>
        </w:rPr>
        <w:t>שמעון</w:t>
      </w:r>
      <w:r w:rsidRPr="00212191">
        <w:rPr>
          <w:rtl/>
        </w:rPr>
        <w:t xml:space="preserve"> </w:t>
      </w:r>
      <w:r w:rsidRPr="00212191">
        <w:rPr>
          <w:rFonts w:hint="cs"/>
          <w:rtl/>
        </w:rPr>
        <w:t>אומר</w:t>
      </w:r>
      <w:r w:rsidRPr="00212191">
        <w:rPr>
          <w:rtl/>
        </w:rPr>
        <w:t xml:space="preserve">: </w:t>
      </w:r>
      <w:r w:rsidRPr="00212191">
        <w:rPr>
          <w:rFonts w:hint="cs"/>
          <w:rtl/>
        </w:rPr>
        <w:t>מלוי</w:t>
      </w:r>
      <w:r w:rsidRPr="00212191">
        <w:rPr>
          <w:rtl/>
        </w:rPr>
        <w:t xml:space="preserve"> </w:t>
      </w:r>
      <w:proofErr w:type="spellStart"/>
      <w:r w:rsidRPr="00212191">
        <w:rPr>
          <w:rFonts w:hint="cs"/>
          <w:rtl/>
        </w:rPr>
        <w:t>רבית</w:t>
      </w:r>
      <w:proofErr w:type="spellEnd"/>
      <w:r w:rsidRPr="00212191">
        <w:rPr>
          <w:rtl/>
        </w:rPr>
        <w:t xml:space="preserve"> </w:t>
      </w:r>
      <w:r w:rsidRPr="00212191">
        <w:rPr>
          <w:rFonts w:hint="cs"/>
          <w:rtl/>
        </w:rPr>
        <w:t>יותר</w:t>
      </w:r>
      <w:r w:rsidRPr="00212191">
        <w:rPr>
          <w:rtl/>
        </w:rPr>
        <w:t xml:space="preserve"> </w:t>
      </w:r>
      <w:r w:rsidRPr="00212191">
        <w:rPr>
          <w:rFonts w:hint="cs"/>
          <w:rtl/>
        </w:rPr>
        <w:t>ממה</w:t>
      </w:r>
      <w:r w:rsidRPr="00212191">
        <w:rPr>
          <w:rtl/>
        </w:rPr>
        <w:t xml:space="preserve"> </w:t>
      </w:r>
      <w:proofErr w:type="spellStart"/>
      <w:r w:rsidRPr="00212191">
        <w:rPr>
          <w:rFonts w:hint="cs"/>
          <w:rtl/>
        </w:rPr>
        <w:t>שמרויחים</w:t>
      </w:r>
      <w:proofErr w:type="spellEnd"/>
      <w:r w:rsidRPr="00212191">
        <w:rPr>
          <w:rtl/>
        </w:rPr>
        <w:t xml:space="preserve"> - </w:t>
      </w:r>
      <w:r w:rsidRPr="00212191">
        <w:rPr>
          <w:rFonts w:hint="cs"/>
          <w:rtl/>
        </w:rPr>
        <w:t>מפסידים</w:t>
      </w:r>
      <w:r w:rsidRPr="00212191">
        <w:rPr>
          <w:rtl/>
        </w:rPr>
        <w:t xml:space="preserve">, </w:t>
      </w:r>
      <w:r w:rsidRPr="00212191">
        <w:rPr>
          <w:rFonts w:hint="cs"/>
          <w:rtl/>
        </w:rPr>
        <w:t>ולא</w:t>
      </w:r>
      <w:r w:rsidRPr="00212191">
        <w:rPr>
          <w:rtl/>
        </w:rPr>
        <w:t xml:space="preserve"> </w:t>
      </w:r>
      <w:r w:rsidRPr="00212191">
        <w:rPr>
          <w:rFonts w:hint="cs"/>
          <w:rtl/>
        </w:rPr>
        <w:t>עוד</w:t>
      </w:r>
      <w:r w:rsidRPr="00212191">
        <w:rPr>
          <w:rtl/>
        </w:rPr>
        <w:t xml:space="preserve"> </w:t>
      </w:r>
      <w:r w:rsidRPr="00212191">
        <w:rPr>
          <w:rFonts w:hint="cs"/>
          <w:rtl/>
        </w:rPr>
        <w:t>אלא</w:t>
      </w:r>
      <w:r w:rsidRPr="00212191">
        <w:rPr>
          <w:rtl/>
        </w:rPr>
        <w:t xml:space="preserve"> </w:t>
      </w:r>
      <w:r w:rsidRPr="00212191">
        <w:rPr>
          <w:rFonts w:hint="cs"/>
          <w:rtl/>
        </w:rPr>
        <w:t>שמשימים</w:t>
      </w:r>
      <w:r w:rsidRPr="00212191">
        <w:rPr>
          <w:rtl/>
        </w:rPr>
        <w:t xml:space="preserve"> </w:t>
      </w:r>
      <w:r w:rsidRPr="00212191">
        <w:rPr>
          <w:rFonts w:hint="cs"/>
          <w:rtl/>
        </w:rPr>
        <w:t>משה</w:t>
      </w:r>
      <w:r w:rsidRPr="00212191">
        <w:rPr>
          <w:rtl/>
        </w:rPr>
        <w:t xml:space="preserve"> </w:t>
      </w:r>
      <w:r w:rsidRPr="00212191">
        <w:rPr>
          <w:rFonts w:hint="cs"/>
          <w:rtl/>
        </w:rPr>
        <w:t>רבינו</w:t>
      </w:r>
      <w:r w:rsidRPr="00212191">
        <w:rPr>
          <w:rtl/>
        </w:rPr>
        <w:t xml:space="preserve"> </w:t>
      </w:r>
      <w:r w:rsidRPr="00212191">
        <w:rPr>
          <w:rFonts w:hint="cs"/>
          <w:rtl/>
        </w:rPr>
        <w:t>חכם</w:t>
      </w:r>
      <w:r w:rsidRPr="00212191">
        <w:rPr>
          <w:rtl/>
        </w:rPr>
        <w:t xml:space="preserve"> </w:t>
      </w:r>
      <w:r w:rsidRPr="00212191">
        <w:rPr>
          <w:rFonts w:hint="cs"/>
          <w:rtl/>
        </w:rPr>
        <w:t>ותורתו</w:t>
      </w:r>
      <w:r w:rsidRPr="00212191">
        <w:rPr>
          <w:rtl/>
        </w:rPr>
        <w:t xml:space="preserve"> </w:t>
      </w:r>
      <w:r w:rsidRPr="00212191">
        <w:rPr>
          <w:rFonts w:hint="cs"/>
          <w:rtl/>
        </w:rPr>
        <w:t>אמת</w:t>
      </w:r>
      <w:r w:rsidRPr="00212191">
        <w:rPr>
          <w:rtl/>
        </w:rPr>
        <w:t xml:space="preserve">. </w:t>
      </w:r>
      <w:proofErr w:type="spellStart"/>
      <w:r w:rsidRPr="00212191">
        <w:rPr>
          <w:rFonts w:hint="cs"/>
          <w:rtl/>
        </w:rPr>
        <w:t>ואומרין</w:t>
      </w:r>
      <w:proofErr w:type="spellEnd"/>
      <w:r w:rsidRPr="00212191">
        <w:rPr>
          <w:rtl/>
        </w:rPr>
        <w:t xml:space="preserve">: </w:t>
      </w:r>
      <w:r w:rsidRPr="00212191">
        <w:rPr>
          <w:rFonts w:hint="cs"/>
          <w:rtl/>
        </w:rPr>
        <w:t>אילו</w:t>
      </w:r>
      <w:r w:rsidRPr="00212191">
        <w:rPr>
          <w:rtl/>
        </w:rPr>
        <w:t xml:space="preserve"> </w:t>
      </w:r>
      <w:r w:rsidRPr="00212191">
        <w:rPr>
          <w:rFonts w:hint="cs"/>
          <w:rtl/>
        </w:rPr>
        <w:t>היה</w:t>
      </w:r>
      <w:r w:rsidRPr="00212191">
        <w:rPr>
          <w:rtl/>
        </w:rPr>
        <w:t xml:space="preserve"> </w:t>
      </w:r>
      <w:r w:rsidRPr="00212191">
        <w:rPr>
          <w:rFonts w:hint="cs"/>
          <w:rtl/>
        </w:rPr>
        <w:t>יודע</w:t>
      </w:r>
      <w:r w:rsidRPr="00212191">
        <w:rPr>
          <w:rtl/>
        </w:rPr>
        <w:t xml:space="preserve"> </w:t>
      </w:r>
      <w:r w:rsidRPr="00212191">
        <w:rPr>
          <w:rFonts w:hint="cs"/>
          <w:rtl/>
        </w:rPr>
        <w:t>משה</w:t>
      </w:r>
      <w:r w:rsidRPr="00212191">
        <w:rPr>
          <w:rtl/>
        </w:rPr>
        <w:t xml:space="preserve"> </w:t>
      </w:r>
      <w:r w:rsidRPr="00212191">
        <w:rPr>
          <w:rFonts w:hint="cs"/>
          <w:rtl/>
        </w:rPr>
        <w:t>רבינו</w:t>
      </w:r>
      <w:r w:rsidRPr="00212191">
        <w:rPr>
          <w:rtl/>
        </w:rPr>
        <w:t xml:space="preserve"> </w:t>
      </w:r>
      <w:r w:rsidRPr="00212191">
        <w:rPr>
          <w:rFonts w:hint="cs"/>
          <w:rtl/>
        </w:rPr>
        <w:t>שיהיה</w:t>
      </w:r>
      <w:r w:rsidRPr="00212191">
        <w:rPr>
          <w:rtl/>
        </w:rPr>
        <w:t xml:space="preserve"> </w:t>
      </w:r>
      <w:proofErr w:type="spellStart"/>
      <w:r w:rsidRPr="00212191">
        <w:rPr>
          <w:rFonts w:hint="cs"/>
          <w:rtl/>
        </w:rPr>
        <w:t>ריוח</w:t>
      </w:r>
      <w:proofErr w:type="spellEnd"/>
      <w:r w:rsidRPr="00212191">
        <w:rPr>
          <w:rtl/>
        </w:rPr>
        <w:t xml:space="preserve"> </w:t>
      </w:r>
      <w:r w:rsidRPr="00212191">
        <w:rPr>
          <w:rFonts w:hint="cs"/>
          <w:rtl/>
        </w:rPr>
        <w:t>בדבר</w:t>
      </w:r>
      <w:r w:rsidRPr="00212191">
        <w:rPr>
          <w:rtl/>
        </w:rPr>
        <w:t xml:space="preserve"> </w:t>
      </w:r>
      <w:r w:rsidRPr="00212191">
        <w:rPr>
          <w:rFonts w:hint="cs"/>
          <w:rtl/>
        </w:rPr>
        <w:t>לא</w:t>
      </w:r>
      <w:r w:rsidRPr="00212191">
        <w:rPr>
          <w:rtl/>
        </w:rPr>
        <w:t xml:space="preserve"> </w:t>
      </w:r>
      <w:r w:rsidRPr="00212191">
        <w:rPr>
          <w:rFonts w:hint="cs"/>
          <w:rtl/>
        </w:rPr>
        <w:t>היה</w:t>
      </w:r>
      <w:r w:rsidRPr="00212191">
        <w:rPr>
          <w:rtl/>
        </w:rPr>
        <w:t xml:space="preserve"> </w:t>
      </w:r>
      <w:r w:rsidRPr="00212191">
        <w:rPr>
          <w:rFonts w:hint="cs"/>
          <w:rtl/>
        </w:rPr>
        <w:t>כותבו</w:t>
      </w:r>
      <w:r w:rsidRPr="00212191">
        <w:rPr>
          <w:rtl/>
        </w:rPr>
        <w:t>.</w:t>
      </w:r>
      <w:r>
        <w:rPr>
          <w:rFonts w:hint="cs"/>
          <w:rtl/>
        </w:rPr>
        <w:t>"</w:t>
      </w:r>
    </w:p>
    <w:p w14:paraId="6DD1BC02" w14:textId="77777777" w:rsidR="00A74CB4" w:rsidRDefault="00A74CB4" w:rsidP="00B10996">
      <w:pPr>
        <w:rPr>
          <w:b/>
          <w:bCs/>
          <w:rtl/>
        </w:rPr>
      </w:pPr>
      <w:r>
        <w:rPr>
          <w:rFonts w:hint="cs"/>
          <w:rtl/>
        </w:rPr>
        <w:t xml:space="preserve">ופירש </w:t>
      </w:r>
      <w:proofErr w:type="spellStart"/>
      <w:r w:rsidRPr="00453491">
        <w:rPr>
          <w:rFonts w:hint="cs"/>
          <w:b/>
          <w:bCs/>
          <w:rtl/>
        </w:rPr>
        <w:t>הט"ז</w:t>
      </w:r>
      <w:proofErr w:type="spellEnd"/>
      <w:r>
        <w:rPr>
          <w:rFonts w:hint="cs"/>
          <w:rtl/>
        </w:rPr>
        <w:t xml:space="preserve"> בזה פירוש נחמד, </w:t>
      </w:r>
      <w:proofErr w:type="spellStart"/>
      <w:r>
        <w:rPr>
          <w:rFonts w:hint="cs"/>
          <w:rtl/>
        </w:rPr>
        <w:t>דלכאו</w:t>
      </w:r>
      <w:proofErr w:type="spellEnd"/>
      <w:r>
        <w:rPr>
          <w:rFonts w:hint="cs"/>
          <w:rtl/>
        </w:rPr>
        <w:t xml:space="preserve">' תמוה וכי לא ידע שיש רווח טוב למלווה בזה. אלא יש לפרש שאומרים שאף ללווה יש בזה רווח טוב, משום שלוקחו </w:t>
      </w:r>
      <w:proofErr w:type="spellStart"/>
      <w:r>
        <w:rPr>
          <w:rFonts w:hint="cs"/>
          <w:rtl/>
        </w:rPr>
        <w:t>ומרויח</w:t>
      </w:r>
      <w:proofErr w:type="spellEnd"/>
      <w:r>
        <w:rPr>
          <w:rFonts w:hint="cs"/>
          <w:rtl/>
        </w:rPr>
        <w:t xml:space="preserve"> בו הרבה.</w:t>
      </w:r>
      <w:bookmarkStart w:id="13" w:name="_Toc475552372"/>
      <w:r>
        <w:rPr>
          <w:rFonts w:hint="cs"/>
          <w:b/>
          <w:bCs/>
          <w:rtl/>
        </w:rPr>
        <w:t xml:space="preserve"> </w:t>
      </w:r>
    </w:p>
    <w:p w14:paraId="22267DE2" w14:textId="77777777" w:rsidR="00A74CB4" w:rsidRPr="002C3CFF" w:rsidRDefault="00A74CB4" w:rsidP="00853041">
      <w:pPr>
        <w:pStyle w:val="1"/>
      </w:pPr>
      <w:bookmarkStart w:id="14" w:name="_Toc516159029"/>
      <w:r w:rsidRPr="002C3CFF">
        <w:rPr>
          <w:rFonts w:hint="cs"/>
          <w:rtl/>
        </w:rPr>
        <w:t xml:space="preserve">לתת יותר בשעת </w:t>
      </w:r>
      <w:proofErr w:type="spellStart"/>
      <w:r w:rsidRPr="002C3CFF">
        <w:rPr>
          <w:rFonts w:hint="cs"/>
          <w:rtl/>
        </w:rPr>
        <w:t>הפרעון</w:t>
      </w:r>
      <w:bookmarkEnd w:id="13"/>
      <w:bookmarkEnd w:id="14"/>
      <w:proofErr w:type="spellEnd"/>
    </w:p>
    <w:p w14:paraId="39B802F8" w14:textId="77777777" w:rsidR="00A74CB4" w:rsidRDefault="00A74CB4" w:rsidP="00B10996">
      <w:pPr>
        <w:rPr>
          <w:rtl/>
        </w:rPr>
      </w:pPr>
      <w:r>
        <w:rPr>
          <w:rFonts w:hint="cs"/>
          <w:rtl/>
        </w:rPr>
        <w:t xml:space="preserve">איתא </w:t>
      </w:r>
      <w:proofErr w:type="spellStart"/>
      <w:r>
        <w:rPr>
          <w:rFonts w:hint="cs"/>
          <w:rtl/>
        </w:rPr>
        <w:t>באיזהו</w:t>
      </w:r>
      <w:proofErr w:type="spellEnd"/>
      <w:r>
        <w:rPr>
          <w:rFonts w:hint="cs"/>
          <w:rtl/>
        </w:rPr>
        <w:t xml:space="preserve"> נשך (</w:t>
      </w:r>
      <w:proofErr w:type="spellStart"/>
      <w:r>
        <w:rPr>
          <w:rFonts w:hint="cs"/>
          <w:rtl/>
        </w:rPr>
        <w:t>ב"מ</w:t>
      </w:r>
      <w:proofErr w:type="spellEnd"/>
      <w:r>
        <w:rPr>
          <w:rFonts w:hint="cs"/>
          <w:rtl/>
        </w:rPr>
        <w:t xml:space="preserve"> </w:t>
      </w:r>
      <w:proofErr w:type="spellStart"/>
      <w:r>
        <w:rPr>
          <w:rFonts w:hint="cs"/>
          <w:rtl/>
        </w:rPr>
        <w:t>עג</w:t>
      </w:r>
      <w:proofErr w:type="spellEnd"/>
      <w:r>
        <w:rPr>
          <w:rFonts w:hint="cs"/>
          <w:rtl/>
        </w:rPr>
        <w:t>:) "</w:t>
      </w:r>
      <w:proofErr w:type="spellStart"/>
      <w:r>
        <w:rPr>
          <w:rFonts w:hint="cs"/>
          <w:rtl/>
        </w:rPr>
        <w:t>רבינא</w:t>
      </w:r>
      <w:proofErr w:type="spellEnd"/>
      <w:r>
        <w:rPr>
          <w:rFonts w:hint="cs"/>
          <w:rtl/>
        </w:rPr>
        <w:t xml:space="preserve"> הוי </w:t>
      </w:r>
      <w:proofErr w:type="spellStart"/>
      <w:r>
        <w:rPr>
          <w:rFonts w:hint="cs"/>
          <w:rtl/>
        </w:rPr>
        <w:t>יהיב</w:t>
      </w:r>
      <w:proofErr w:type="spellEnd"/>
      <w:r>
        <w:rPr>
          <w:rFonts w:hint="cs"/>
          <w:rtl/>
        </w:rPr>
        <w:t xml:space="preserve"> זוזי לבני אקרא </w:t>
      </w:r>
      <w:proofErr w:type="spellStart"/>
      <w:r>
        <w:rPr>
          <w:rFonts w:hint="cs"/>
          <w:rtl/>
        </w:rPr>
        <w:t>דשנוותא</w:t>
      </w:r>
      <w:proofErr w:type="spellEnd"/>
      <w:r>
        <w:rPr>
          <w:rFonts w:hint="cs"/>
          <w:rtl/>
        </w:rPr>
        <w:t xml:space="preserve">, ושפכי ליה טפי </w:t>
      </w:r>
      <w:proofErr w:type="spellStart"/>
      <w:r>
        <w:rPr>
          <w:rFonts w:hint="cs"/>
          <w:rtl/>
        </w:rPr>
        <w:t>כופיתא</w:t>
      </w:r>
      <w:proofErr w:type="spellEnd"/>
      <w:r>
        <w:rPr>
          <w:rFonts w:hint="cs"/>
          <w:rtl/>
        </w:rPr>
        <w:t xml:space="preserve">. אתא </w:t>
      </w:r>
      <w:proofErr w:type="spellStart"/>
      <w:r>
        <w:rPr>
          <w:rFonts w:hint="cs"/>
          <w:rtl/>
        </w:rPr>
        <w:t>לקמיה</w:t>
      </w:r>
      <w:proofErr w:type="spellEnd"/>
      <w:r>
        <w:rPr>
          <w:rFonts w:hint="cs"/>
          <w:rtl/>
        </w:rPr>
        <w:t xml:space="preserve"> </w:t>
      </w:r>
      <w:proofErr w:type="spellStart"/>
      <w:r>
        <w:rPr>
          <w:rFonts w:hint="cs"/>
          <w:rtl/>
        </w:rPr>
        <w:t>דרב</w:t>
      </w:r>
      <w:proofErr w:type="spellEnd"/>
      <w:r>
        <w:rPr>
          <w:rFonts w:hint="cs"/>
          <w:rtl/>
        </w:rPr>
        <w:t xml:space="preserve"> אשי, א"ל מי שרי? א"ל אין! </w:t>
      </w:r>
      <w:proofErr w:type="spellStart"/>
      <w:r>
        <w:rPr>
          <w:rFonts w:hint="cs"/>
          <w:rtl/>
        </w:rPr>
        <w:t>אחולי</w:t>
      </w:r>
      <w:proofErr w:type="spellEnd"/>
      <w:r>
        <w:rPr>
          <w:rFonts w:hint="cs"/>
          <w:rtl/>
        </w:rPr>
        <w:t xml:space="preserve"> הוא </w:t>
      </w:r>
      <w:proofErr w:type="spellStart"/>
      <w:r>
        <w:rPr>
          <w:rFonts w:hint="cs"/>
          <w:rtl/>
        </w:rPr>
        <w:t>דקא</w:t>
      </w:r>
      <w:proofErr w:type="spellEnd"/>
      <w:r>
        <w:rPr>
          <w:rFonts w:hint="cs"/>
          <w:rtl/>
        </w:rPr>
        <w:t xml:space="preserve"> מחלי גבך". ופירש רש"י "הואיל ולא פסקת עמהם, ומדעתם נותנים לך, ואין מזכירים לומר בשכר מעותיך שהיו בטלות אצלנו מתנה בעלמא היא".</w:t>
      </w:r>
    </w:p>
    <w:p w14:paraId="6356C2F3" w14:textId="77777777" w:rsidR="00A74CB4" w:rsidRDefault="00A74CB4" w:rsidP="00B10996">
      <w:pPr>
        <w:rPr>
          <w:rtl/>
        </w:rPr>
      </w:pPr>
      <w:r>
        <w:rPr>
          <w:rFonts w:hint="cs"/>
          <w:rtl/>
        </w:rPr>
        <w:t>וכן מדוקדק בלשון המשנה גבי ריבית מאוחרת (</w:t>
      </w:r>
      <w:proofErr w:type="spellStart"/>
      <w:r>
        <w:rPr>
          <w:rFonts w:hint="cs"/>
          <w:rtl/>
        </w:rPr>
        <w:t>עה</w:t>
      </w:r>
      <w:proofErr w:type="spellEnd"/>
      <w:r>
        <w:rPr>
          <w:rFonts w:hint="cs"/>
          <w:rtl/>
        </w:rPr>
        <w:t xml:space="preserve">:) שכ' "ר"ג אומר: יש </w:t>
      </w:r>
      <w:proofErr w:type="spellStart"/>
      <w:r>
        <w:rPr>
          <w:rFonts w:hint="cs"/>
          <w:rtl/>
        </w:rPr>
        <w:t>רבית</w:t>
      </w:r>
      <w:proofErr w:type="spellEnd"/>
      <w:r>
        <w:rPr>
          <w:rFonts w:hint="cs"/>
          <w:rtl/>
        </w:rPr>
        <w:t xml:space="preserve"> מוקדמת ויש ריבית מאוחרת. כיצד? נתן עיניו ללוות הימנו, והוא משלח לו ואומר בשביל </w:t>
      </w:r>
      <w:proofErr w:type="spellStart"/>
      <w:r>
        <w:rPr>
          <w:rFonts w:hint="cs"/>
          <w:rtl/>
        </w:rPr>
        <w:t>שתלויני</w:t>
      </w:r>
      <w:proofErr w:type="spellEnd"/>
      <w:r>
        <w:rPr>
          <w:rFonts w:hint="cs"/>
          <w:rtl/>
        </w:rPr>
        <w:t xml:space="preserve">, זו היא ריבית מוקדמת. </w:t>
      </w:r>
      <w:proofErr w:type="spellStart"/>
      <w:r>
        <w:rPr>
          <w:rFonts w:hint="cs"/>
          <w:rtl/>
        </w:rPr>
        <w:t>לוה</w:t>
      </w:r>
      <w:proofErr w:type="spellEnd"/>
      <w:r>
        <w:rPr>
          <w:rFonts w:hint="cs"/>
          <w:rtl/>
        </w:rPr>
        <w:t xml:space="preserve"> הימנו והחזיר לו את מעותיו, והוא משלח לו ואומר בשביל מעותיך שהיו בטלות אצלי, זו היא </w:t>
      </w:r>
      <w:proofErr w:type="spellStart"/>
      <w:r>
        <w:rPr>
          <w:rFonts w:hint="cs"/>
          <w:rtl/>
        </w:rPr>
        <w:t>רבית</w:t>
      </w:r>
      <w:proofErr w:type="spellEnd"/>
      <w:r>
        <w:rPr>
          <w:rFonts w:hint="cs"/>
          <w:rtl/>
        </w:rPr>
        <w:t xml:space="preserve"> מאוחרת". ומשמע </w:t>
      </w:r>
      <w:proofErr w:type="spellStart"/>
      <w:r>
        <w:rPr>
          <w:rFonts w:hint="cs"/>
          <w:rtl/>
        </w:rPr>
        <w:t>דדוקא</w:t>
      </w:r>
      <w:proofErr w:type="spellEnd"/>
      <w:r>
        <w:rPr>
          <w:rFonts w:hint="cs"/>
          <w:rtl/>
        </w:rPr>
        <w:t xml:space="preserve"> משום שאמר כן אסור, אבל </w:t>
      </w:r>
      <w:proofErr w:type="spellStart"/>
      <w:r>
        <w:rPr>
          <w:rFonts w:hint="cs"/>
          <w:rtl/>
        </w:rPr>
        <w:t>בסתמא</w:t>
      </w:r>
      <w:proofErr w:type="spellEnd"/>
      <w:r>
        <w:rPr>
          <w:rFonts w:hint="cs"/>
          <w:rtl/>
        </w:rPr>
        <w:t xml:space="preserve"> מותר. [ולהלן יובא מח' הראשונים בזה.]</w:t>
      </w:r>
    </w:p>
    <w:p w14:paraId="1281E2D6" w14:textId="77777777" w:rsidR="00A74CB4" w:rsidRDefault="00A74CB4" w:rsidP="00B10996">
      <w:pPr>
        <w:rPr>
          <w:rtl/>
        </w:rPr>
      </w:pPr>
      <w:r>
        <w:rPr>
          <w:rFonts w:hint="cs"/>
          <w:rtl/>
        </w:rPr>
        <w:t xml:space="preserve">וכ"כ </w:t>
      </w:r>
      <w:proofErr w:type="spellStart"/>
      <w:r w:rsidRPr="00453491">
        <w:rPr>
          <w:rFonts w:hint="cs"/>
          <w:b/>
          <w:bCs/>
          <w:rtl/>
        </w:rPr>
        <w:t>התוס</w:t>
      </w:r>
      <w:proofErr w:type="spellEnd"/>
      <w:r w:rsidRPr="00453491">
        <w:rPr>
          <w:rFonts w:hint="cs"/>
          <w:b/>
          <w:bCs/>
          <w:rtl/>
        </w:rPr>
        <w:t>'</w:t>
      </w:r>
      <w:r>
        <w:rPr>
          <w:rFonts w:hint="cs"/>
          <w:rtl/>
        </w:rPr>
        <w:t xml:space="preserve"> (</w:t>
      </w:r>
      <w:proofErr w:type="spellStart"/>
      <w:r>
        <w:rPr>
          <w:rFonts w:hint="cs"/>
          <w:rtl/>
        </w:rPr>
        <w:t>עג</w:t>
      </w:r>
      <w:proofErr w:type="spellEnd"/>
      <w:r>
        <w:rPr>
          <w:rFonts w:hint="cs"/>
          <w:rtl/>
        </w:rPr>
        <w:t xml:space="preserve">: ד"ה ושפכי) גבי מעשה </w:t>
      </w:r>
      <w:proofErr w:type="spellStart"/>
      <w:r>
        <w:rPr>
          <w:rFonts w:hint="cs"/>
          <w:rtl/>
        </w:rPr>
        <w:t>דרבינא</w:t>
      </w:r>
      <w:proofErr w:type="spellEnd"/>
      <w:r>
        <w:rPr>
          <w:rFonts w:hint="cs"/>
          <w:rtl/>
        </w:rPr>
        <w:t xml:space="preserve">, </w:t>
      </w:r>
      <w:proofErr w:type="spellStart"/>
      <w:r>
        <w:rPr>
          <w:rFonts w:hint="cs"/>
          <w:rtl/>
        </w:rPr>
        <w:t>דטעמא</w:t>
      </w:r>
      <w:proofErr w:type="spellEnd"/>
      <w:r>
        <w:rPr>
          <w:rFonts w:hint="cs"/>
          <w:rtl/>
        </w:rPr>
        <w:t xml:space="preserve"> דלא הוי ריבית מאוחרת, הוא משום שאין מזכירים שנותנים בשביל מעותיו.</w:t>
      </w:r>
    </w:p>
    <w:p w14:paraId="1BE7D734" w14:textId="77777777" w:rsidR="00A74CB4" w:rsidRDefault="00A74CB4" w:rsidP="00B10996">
      <w:pPr>
        <w:rPr>
          <w:rtl/>
        </w:rPr>
      </w:pPr>
      <w:r>
        <w:rPr>
          <w:rFonts w:hint="cs"/>
          <w:rtl/>
        </w:rPr>
        <w:t xml:space="preserve">אבל </w:t>
      </w:r>
      <w:proofErr w:type="spellStart"/>
      <w:r>
        <w:rPr>
          <w:rFonts w:hint="cs"/>
          <w:rtl/>
        </w:rPr>
        <w:t>ה</w:t>
      </w:r>
      <w:r w:rsidRPr="00453491">
        <w:rPr>
          <w:rFonts w:hint="cs"/>
          <w:b/>
          <w:bCs/>
          <w:rtl/>
        </w:rPr>
        <w:t>רא"ש</w:t>
      </w:r>
      <w:proofErr w:type="spellEnd"/>
      <w:r w:rsidRPr="00453491">
        <w:rPr>
          <w:rFonts w:hint="cs"/>
          <w:b/>
          <w:bCs/>
          <w:rtl/>
        </w:rPr>
        <w:t xml:space="preserve"> </w:t>
      </w:r>
      <w:r>
        <w:rPr>
          <w:rFonts w:hint="cs"/>
          <w:rtl/>
        </w:rPr>
        <w:t xml:space="preserve">כ' "ולבי מהסס להתיר הדבר", משום </w:t>
      </w:r>
      <w:proofErr w:type="spellStart"/>
      <w:r>
        <w:rPr>
          <w:rFonts w:hint="cs"/>
          <w:rtl/>
        </w:rPr>
        <w:t>דהמשנה</w:t>
      </w:r>
      <w:proofErr w:type="spellEnd"/>
      <w:r>
        <w:rPr>
          <w:rFonts w:hint="cs"/>
          <w:rtl/>
        </w:rPr>
        <w:t xml:space="preserve"> </w:t>
      </w:r>
      <w:proofErr w:type="spellStart"/>
      <w:r>
        <w:rPr>
          <w:rFonts w:hint="cs"/>
          <w:rtl/>
        </w:rPr>
        <w:t>מיירי</w:t>
      </w:r>
      <w:proofErr w:type="spellEnd"/>
      <w:r>
        <w:rPr>
          <w:rFonts w:hint="cs"/>
          <w:rtl/>
        </w:rPr>
        <w:t xml:space="preserve"> בריבית מאוחרת, אבל שעת </w:t>
      </w:r>
      <w:proofErr w:type="spellStart"/>
      <w:r>
        <w:rPr>
          <w:rFonts w:hint="cs"/>
          <w:rtl/>
        </w:rPr>
        <w:t>הפרעון</w:t>
      </w:r>
      <w:proofErr w:type="spellEnd"/>
      <w:r>
        <w:rPr>
          <w:rFonts w:hint="cs"/>
          <w:rtl/>
        </w:rPr>
        <w:t xml:space="preserve"> </w:t>
      </w:r>
      <w:proofErr w:type="spellStart"/>
      <w:r>
        <w:rPr>
          <w:rFonts w:hint="cs"/>
          <w:rtl/>
        </w:rPr>
        <w:t>חמיר</w:t>
      </w:r>
      <w:proofErr w:type="spellEnd"/>
      <w:r>
        <w:rPr>
          <w:rFonts w:hint="cs"/>
          <w:rtl/>
        </w:rPr>
        <w:t xml:space="preserve"> טפי, ויש לאסור בזה גם באינו מפרש.</w:t>
      </w:r>
    </w:p>
    <w:p w14:paraId="2837A6DB" w14:textId="77777777" w:rsidR="00A74CB4" w:rsidRDefault="00A74CB4" w:rsidP="00B10996">
      <w:pPr>
        <w:rPr>
          <w:rtl/>
        </w:rPr>
      </w:pPr>
      <w:r>
        <w:rPr>
          <w:rFonts w:hint="cs"/>
          <w:rtl/>
        </w:rPr>
        <w:t xml:space="preserve">וכ' </w:t>
      </w:r>
      <w:proofErr w:type="spellStart"/>
      <w:r>
        <w:rPr>
          <w:rFonts w:hint="cs"/>
          <w:rtl/>
        </w:rPr>
        <w:t>ה</w:t>
      </w:r>
      <w:r w:rsidRPr="00B67C8F">
        <w:rPr>
          <w:rFonts w:hint="cs"/>
          <w:b/>
          <w:bCs/>
          <w:rtl/>
        </w:rPr>
        <w:t>נמוק"י</w:t>
      </w:r>
      <w:proofErr w:type="spellEnd"/>
      <w:r>
        <w:rPr>
          <w:rFonts w:hint="cs"/>
          <w:rtl/>
        </w:rPr>
        <w:t xml:space="preserve"> </w:t>
      </w:r>
      <w:proofErr w:type="spellStart"/>
      <w:r>
        <w:rPr>
          <w:rFonts w:hint="cs"/>
          <w:rtl/>
        </w:rPr>
        <w:t>דלפי"ז</w:t>
      </w:r>
      <w:proofErr w:type="spellEnd"/>
      <w:r>
        <w:rPr>
          <w:rFonts w:hint="cs"/>
          <w:rtl/>
        </w:rPr>
        <w:t xml:space="preserve"> מעשה </w:t>
      </w:r>
      <w:proofErr w:type="spellStart"/>
      <w:r>
        <w:rPr>
          <w:rFonts w:hint="cs"/>
          <w:rtl/>
        </w:rPr>
        <w:t>דרבינא</w:t>
      </w:r>
      <w:proofErr w:type="spellEnd"/>
      <w:r>
        <w:rPr>
          <w:rFonts w:hint="cs"/>
          <w:rtl/>
        </w:rPr>
        <w:t xml:space="preserve"> יתפרש בא' משני אופנים: </w:t>
      </w:r>
      <w:r w:rsidRPr="00B67C8F">
        <w:rPr>
          <w:rFonts w:hint="cs"/>
          <w:b/>
          <w:bCs/>
          <w:rtl/>
        </w:rPr>
        <w:t>א.</w:t>
      </w:r>
      <w:r>
        <w:rPr>
          <w:rFonts w:hint="cs"/>
          <w:rtl/>
        </w:rPr>
        <w:t xml:space="preserve"> מדובר שכבר פרעו לו </w:t>
      </w:r>
      <w:proofErr w:type="spellStart"/>
      <w:r>
        <w:rPr>
          <w:rFonts w:hint="cs"/>
          <w:rtl/>
        </w:rPr>
        <w:t>הכל</w:t>
      </w:r>
      <w:proofErr w:type="spellEnd"/>
      <w:r>
        <w:rPr>
          <w:rFonts w:hint="cs"/>
          <w:rtl/>
        </w:rPr>
        <w:t xml:space="preserve">, ואח"כ הוסיפו לו עוד. </w:t>
      </w:r>
      <w:r w:rsidRPr="00B67C8F">
        <w:rPr>
          <w:rFonts w:hint="cs"/>
          <w:b/>
          <w:bCs/>
          <w:rtl/>
        </w:rPr>
        <w:t>ב.</w:t>
      </w:r>
      <w:r>
        <w:rPr>
          <w:rFonts w:hint="cs"/>
          <w:rtl/>
        </w:rPr>
        <w:t xml:space="preserve"> עוד </w:t>
      </w:r>
      <w:proofErr w:type="spellStart"/>
      <w:r>
        <w:rPr>
          <w:rFonts w:hint="cs"/>
          <w:rtl/>
        </w:rPr>
        <w:t>י"ל</w:t>
      </w:r>
      <w:proofErr w:type="spellEnd"/>
      <w:r>
        <w:rPr>
          <w:rFonts w:hint="cs"/>
          <w:rtl/>
        </w:rPr>
        <w:t xml:space="preserve"> </w:t>
      </w:r>
      <w:proofErr w:type="spellStart"/>
      <w:r>
        <w:rPr>
          <w:rFonts w:hint="cs"/>
          <w:rtl/>
        </w:rPr>
        <w:t>דבדרך</w:t>
      </w:r>
      <w:proofErr w:type="spellEnd"/>
      <w:r>
        <w:rPr>
          <w:rFonts w:hint="cs"/>
          <w:rtl/>
        </w:rPr>
        <w:t xml:space="preserve"> מכר, מותר לתת יותר אף בשעת </w:t>
      </w:r>
      <w:proofErr w:type="spellStart"/>
      <w:r>
        <w:rPr>
          <w:rFonts w:hint="cs"/>
          <w:rtl/>
        </w:rPr>
        <w:t>הפרעון</w:t>
      </w:r>
      <w:proofErr w:type="spellEnd"/>
      <w:r>
        <w:rPr>
          <w:rFonts w:hint="cs"/>
          <w:rtl/>
        </w:rPr>
        <w:t xml:space="preserve">, משום </w:t>
      </w:r>
      <w:proofErr w:type="spellStart"/>
      <w:r>
        <w:rPr>
          <w:rFonts w:hint="cs"/>
          <w:rtl/>
        </w:rPr>
        <w:t>דנראה</w:t>
      </w:r>
      <w:proofErr w:type="spellEnd"/>
      <w:r>
        <w:rPr>
          <w:rFonts w:hint="cs"/>
          <w:rtl/>
        </w:rPr>
        <w:t xml:space="preserve"> שהוא מוזיל לגביו. וכ' ה</w:t>
      </w:r>
      <w:r w:rsidRPr="00B67C8F">
        <w:rPr>
          <w:rFonts w:hint="cs"/>
          <w:b/>
          <w:bCs/>
          <w:rtl/>
        </w:rPr>
        <w:t>בדק הבית</w:t>
      </w:r>
      <w:r>
        <w:rPr>
          <w:rFonts w:hint="cs"/>
          <w:rtl/>
        </w:rPr>
        <w:t xml:space="preserve"> </w:t>
      </w:r>
      <w:proofErr w:type="spellStart"/>
      <w:r>
        <w:rPr>
          <w:rFonts w:hint="cs"/>
          <w:rtl/>
        </w:rPr>
        <w:t>דנראה</w:t>
      </w:r>
      <w:proofErr w:type="spellEnd"/>
      <w:r>
        <w:rPr>
          <w:rFonts w:hint="cs"/>
          <w:rtl/>
        </w:rPr>
        <w:t xml:space="preserve"> דאף </w:t>
      </w:r>
      <w:r w:rsidRPr="00B67C8F">
        <w:rPr>
          <w:rFonts w:hint="cs"/>
          <w:b/>
          <w:bCs/>
          <w:rtl/>
        </w:rPr>
        <w:t>רש"י</w:t>
      </w:r>
      <w:r>
        <w:rPr>
          <w:rFonts w:hint="cs"/>
          <w:rtl/>
        </w:rPr>
        <w:t xml:space="preserve"> הודה לזה, ולא התיר אלא במקום שהוא דרך מכר. [ומדברי </w:t>
      </w:r>
      <w:proofErr w:type="spellStart"/>
      <w:r>
        <w:rPr>
          <w:rFonts w:hint="cs"/>
          <w:rtl/>
        </w:rPr>
        <w:t>ה</w:t>
      </w:r>
      <w:r w:rsidRPr="00B67C8F">
        <w:rPr>
          <w:rFonts w:hint="cs"/>
          <w:b/>
          <w:bCs/>
          <w:rtl/>
        </w:rPr>
        <w:t>רא"ש</w:t>
      </w:r>
      <w:proofErr w:type="spellEnd"/>
      <w:r>
        <w:rPr>
          <w:rFonts w:hint="cs"/>
          <w:rtl/>
        </w:rPr>
        <w:t xml:space="preserve"> נראה </w:t>
      </w:r>
      <w:proofErr w:type="spellStart"/>
      <w:r>
        <w:rPr>
          <w:rFonts w:hint="cs"/>
          <w:rtl/>
        </w:rPr>
        <w:t>דאסר</w:t>
      </w:r>
      <w:proofErr w:type="spellEnd"/>
      <w:r>
        <w:rPr>
          <w:rFonts w:hint="cs"/>
          <w:rtl/>
        </w:rPr>
        <w:t xml:space="preserve"> אף בזה, ויפרש כפי' הא'. (</w:t>
      </w:r>
      <w:r w:rsidRPr="00B67C8F">
        <w:rPr>
          <w:rFonts w:hint="cs"/>
          <w:b/>
          <w:bCs/>
          <w:rtl/>
        </w:rPr>
        <w:t>ט"ז</w:t>
      </w:r>
      <w:r>
        <w:rPr>
          <w:rFonts w:hint="cs"/>
          <w:rtl/>
        </w:rPr>
        <w:t xml:space="preserve"> </w:t>
      </w:r>
      <w:proofErr w:type="spellStart"/>
      <w:r>
        <w:rPr>
          <w:rFonts w:hint="cs"/>
          <w:rtl/>
        </w:rPr>
        <w:t>סקי"ב</w:t>
      </w:r>
      <w:proofErr w:type="spellEnd"/>
      <w:r>
        <w:rPr>
          <w:rFonts w:hint="cs"/>
          <w:rtl/>
        </w:rPr>
        <w:t>)]</w:t>
      </w:r>
    </w:p>
    <w:p w14:paraId="7A08E58A" w14:textId="77777777" w:rsidR="00A74CB4" w:rsidRDefault="00A74CB4" w:rsidP="00B10996">
      <w:pPr>
        <w:rPr>
          <w:rtl/>
        </w:rPr>
      </w:pPr>
      <w:r>
        <w:rPr>
          <w:rFonts w:hint="cs"/>
          <w:rtl/>
        </w:rPr>
        <w:t>דעת ה</w:t>
      </w:r>
      <w:r w:rsidRPr="00B67C8F">
        <w:rPr>
          <w:rFonts w:hint="cs"/>
          <w:b/>
          <w:bCs/>
          <w:rtl/>
        </w:rPr>
        <w:t>רמב"ם</w:t>
      </w:r>
      <w:r>
        <w:rPr>
          <w:rFonts w:hint="cs"/>
          <w:rtl/>
        </w:rPr>
        <w:t>: ה</w:t>
      </w:r>
      <w:r w:rsidRPr="00B67C8F">
        <w:rPr>
          <w:rFonts w:hint="cs"/>
          <w:b/>
          <w:bCs/>
          <w:rtl/>
        </w:rPr>
        <w:t>טור</w:t>
      </w:r>
      <w:r>
        <w:rPr>
          <w:rFonts w:hint="cs"/>
          <w:rtl/>
        </w:rPr>
        <w:t xml:space="preserve"> כ' בשם ה</w:t>
      </w:r>
      <w:r w:rsidRPr="00B67C8F">
        <w:rPr>
          <w:rFonts w:hint="cs"/>
          <w:b/>
          <w:bCs/>
          <w:rtl/>
        </w:rPr>
        <w:t>רמב"ם</w:t>
      </w:r>
      <w:r>
        <w:rPr>
          <w:rFonts w:hint="cs"/>
          <w:rtl/>
        </w:rPr>
        <w:t xml:space="preserve">, שהוא מתיר ליתן יותר בשעת </w:t>
      </w:r>
      <w:proofErr w:type="spellStart"/>
      <w:r>
        <w:rPr>
          <w:rFonts w:hint="cs"/>
          <w:rtl/>
        </w:rPr>
        <w:t>פרעון</w:t>
      </w:r>
      <w:proofErr w:type="spellEnd"/>
      <w:r>
        <w:rPr>
          <w:rFonts w:hint="cs"/>
          <w:rtl/>
        </w:rPr>
        <w:t xml:space="preserve">, אם אינו מפרש. ופירש </w:t>
      </w:r>
      <w:proofErr w:type="spellStart"/>
      <w:r>
        <w:rPr>
          <w:rFonts w:hint="cs"/>
          <w:rtl/>
        </w:rPr>
        <w:t>ה</w:t>
      </w:r>
      <w:r w:rsidRPr="00B67C8F">
        <w:rPr>
          <w:rFonts w:hint="cs"/>
          <w:b/>
          <w:bCs/>
          <w:rtl/>
        </w:rPr>
        <w:t>ט"ז</w:t>
      </w:r>
      <w:proofErr w:type="spellEnd"/>
      <w:r>
        <w:rPr>
          <w:rFonts w:hint="cs"/>
          <w:rtl/>
        </w:rPr>
        <w:t xml:space="preserve"> (</w:t>
      </w:r>
      <w:proofErr w:type="spellStart"/>
      <w:r>
        <w:rPr>
          <w:rFonts w:hint="cs"/>
          <w:rtl/>
        </w:rPr>
        <w:t>סקי"ב</w:t>
      </w:r>
      <w:proofErr w:type="spellEnd"/>
      <w:r>
        <w:rPr>
          <w:rFonts w:hint="cs"/>
          <w:rtl/>
        </w:rPr>
        <w:t xml:space="preserve">) שכוונתו </w:t>
      </w:r>
      <w:proofErr w:type="spellStart"/>
      <w:r>
        <w:rPr>
          <w:rFonts w:hint="cs"/>
          <w:rtl/>
        </w:rPr>
        <w:t>למש"כ</w:t>
      </w:r>
      <w:proofErr w:type="spellEnd"/>
      <w:r>
        <w:rPr>
          <w:rFonts w:hint="cs"/>
          <w:rtl/>
        </w:rPr>
        <w:t xml:space="preserve"> הרמב"ם (</w:t>
      </w:r>
      <w:proofErr w:type="spellStart"/>
      <w:r>
        <w:rPr>
          <w:rFonts w:hint="cs"/>
          <w:rtl/>
        </w:rPr>
        <w:t>בפ"ח</w:t>
      </w:r>
      <w:proofErr w:type="spellEnd"/>
      <w:r>
        <w:rPr>
          <w:rFonts w:hint="cs"/>
          <w:rtl/>
        </w:rPr>
        <w:t xml:space="preserve"> מהלכות מלווה ולווה </w:t>
      </w:r>
      <w:proofErr w:type="spellStart"/>
      <w:r>
        <w:rPr>
          <w:rFonts w:hint="cs"/>
          <w:rtl/>
        </w:rPr>
        <w:t>ה"ט</w:t>
      </w:r>
      <w:proofErr w:type="spellEnd"/>
      <w:r>
        <w:rPr>
          <w:rFonts w:hint="cs"/>
          <w:rtl/>
        </w:rPr>
        <w:t xml:space="preserve">) היתר ליתן יותר בשעת </w:t>
      </w:r>
      <w:proofErr w:type="spellStart"/>
      <w:r>
        <w:rPr>
          <w:rFonts w:hint="cs"/>
          <w:rtl/>
        </w:rPr>
        <w:t>פרעון</w:t>
      </w:r>
      <w:proofErr w:type="spellEnd"/>
      <w:r>
        <w:rPr>
          <w:rFonts w:hint="cs"/>
          <w:rtl/>
        </w:rPr>
        <w:t xml:space="preserve"> </w:t>
      </w:r>
      <w:proofErr w:type="spellStart"/>
      <w:r>
        <w:rPr>
          <w:rFonts w:hint="cs"/>
          <w:rtl/>
        </w:rPr>
        <w:t>בסתמא</w:t>
      </w:r>
      <w:proofErr w:type="spellEnd"/>
      <w:r>
        <w:rPr>
          <w:rFonts w:hint="cs"/>
          <w:rtl/>
        </w:rPr>
        <w:t>, במקום שהוא דרך מכר</w:t>
      </w:r>
      <w:r w:rsidR="00224D51">
        <w:rPr>
          <w:rStyle w:val="a7"/>
          <w:rtl/>
        </w:rPr>
        <w:footnoteReference w:id="2"/>
      </w:r>
      <w:r>
        <w:rPr>
          <w:rFonts w:hint="cs"/>
          <w:rtl/>
        </w:rPr>
        <w:t>. וכן נקט ה</w:t>
      </w:r>
      <w:r w:rsidRPr="00B67C8F">
        <w:rPr>
          <w:rFonts w:hint="cs"/>
          <w:b/>
          <w:bCs/>
          <w:rtl/>
        </w:rPr>
        <w:t>בדק הבית</w:t>
      </w:r>
      <w:r>
        <w:rPr>
          <w:rFonts w:hint="cs"/>
          <w:rtl/>
        </w:rPr>
        <w:t xml:space="preserve"> למעשה בשיטת הרמב"ם, שלא התיר אלא בדרך מכר. [</w:t>
      </w:r>
      <w:proofErr w:type="spellStart"/>
      <w:r>
        <w:rPr>
          <w:rFonts w:hint="cs"/>
          <w:rtl/>
        </w:rPr>
        <w:t>והט"ז</w:t>
      </w:r>
      <w:proofErr w:type="spellEnd"/>
      <w:r>
        <w:rPr>
          <w:rFonts w:hint="cs"/>
          <w:rtl/>
        </w:rPr>
        <w:t xml:space="preserve"> הוכיח כן מהא </w:t>
      </w:r>
      <w:proofErr w:type="spellStart"/>
      <w:r>
        <w:rPr>
          <w:rFonts w:hint="cs"/>
          <w:rtl/>
        </w:rPr>
        <w:t>דתלמידי</w:t>
      </w:r>
      <w:proofErr w:type="spellEnd"/>
      <w:r>
        <w:rPr>
          <w:rFonts w:hint="cs"/>
          <w:rtl/>
        </w:rPr>
        <w:t xml:space="preserve"> חכמים (סעיף </w:t>
      </w:r>
      <w:proofErr w:type="spellStart"/>
      <w:r>
        <w:rPr>
          <w:rFonts w:hint="cs"/>
          <w:rtl/>
        </w:rPr>
        <w:t>יז</w:t>
      </w:r>
      <w:proofErr w:type="spellEnd"/>
      <w:r>
        <w:rPr>
          <w:rFonts w:hint="cs"/>
          <w:rtl/>
        </w:rPr>
        <w:t xml:space="preserve"> </w:t>
      </w:r>
      <w:proofErr w:type="spellStart"/>
      <w:r>
        <w:rPr>
          <w:rFonts w:hint="cs"/>
          <w:rtl/>
        </w:rPr>
        <w:t>בשו"ע</w:t>
      </w:r>
      <w:proofErr w:type="spellEnd"/>
      <w:r>
        <w:rPr>
          <w:rFonts w:hint="cs"/>
          <w:rtl/>
        </w:rPr>
        <w:t xml:space="preserve">), </w:t>
      </w:r>
      <w:proofErr w:type="spellStart"/>
      <w:r>
        <w:rPr>
          <w:rFonts w:hint="cs"/>
          <w:rtl/>
        </w:rPr>
        <w:t>דשיטת</w:t>
      </w:r>
      <w:proofErr w:type="spellEnd"/>
      <w:r>
        <w:rPr>
          <w:rFonts w:hint="cs"/>
          <w:rtl/>
        </w:rPr>
        <w:t xml:space="preserve"> הרמב"ם </w:t>
      </w:r>
      <w:proofErr w:type="spellStart"/>
      <w:r>
        <w:rPr>
          <w:rFonts w:hint="cs"/>
          <w:rtl/>
        </w:rPr>
        <w:t>דמיירי</w:t>
      </w:r>
      <w:proofErr w:type="spellEnd"/>
      <w:r>
        <w:rPr>
          <w:rFonts w:hint="cs"/>
          <w:rtl/>
        </w:rPr>
        <w:t xml:space="preserve"> שלא התנו תחילה, ואעפ"כ לא התירו אלא בתלמידי חכמים, ולא בכל </w:t>
      </w:r>
      <w:r>
        <w:rPr>
          <w:rFonts w:hint="cs"/>
          <w:rtl/>
        </w:rPr>
        <w:lastRenderedPageBreak/>
        <w:t xml:space="preserve">אדם. מוכח מזה, ששיטת הרמב"ם היא שאסור ליתן יותר בשעת </w:t>
      </w:r>
      <w:proofErr w:type="spellStart"/>
      <w:r>
        <w:rPr>
          <w:rFonts w:hint="cs"/>
          <w:rtl/>
        </w:rPr>
        <w:t>הפרעון</w:t>
      </w:r>
      <w:proofErr w:type="spellEnd"/>
      <w:r>
        <w:rPr>
          <w:rFonts w:hint="cs"/>
          <w:rtl/>
        </w:rPr>
        <w:t xml:space="preserve">. </w:t>
      </w:r>
      <w:proofErr w:type="spellStart"/>
      <w:r>
        <w:rPr>
          <w:rFonts w:hint="cs"/>
          <w:rtl/>
        </w:rPr>
        <w:t>ובעכצ"ל</w:t>
      </w:r>
      <w:proofErr w:type="spellEnd"/>
      <w:r>
        <w:rPr>
          <w:rFonts w:hint="cs"/>
          <w:rtl/>
        </w:rPr>
        <w:t xml:space="preserve"> שכאן שרי משום שהוא דרך מכר.]</w:t>
      </w:r>
    </w:p>
    <w:p w14:paraId="425AD200" w14:textId="77777777" w:rsidR="00A74CB4" w:rsidRDefault="00A74CB4" w:rsidP="00B10996">
      <w:pPr>
        <w:rPr>
          <w:rtl/>
        </w:rPr>
      </w:pPr>
      <w:r>
        <w:rPr>
          <w:rFonts w:hint="cs"/>
          <w:rtl/>
        </w:rPr>
        <w:t xml:space="preserve">להלכה פסק </w:t>
      </w:r>
      <w:proofErr w:type="spellStart"/>
      <w:r>
        <w:rPr>
          <w:rFonts w:hint="cs"/>
          <w:rtl/>
        </w:rPr>
        <w:t>ה</w:t>
      </w:r>
      <w:r w:rsidRPr="00B67C8F">
        <w:rPr>
          <w:rFonts w:hint="cs"/>
          <w:b/>
          <w:bCs/>
          <w:rtl/>
        </w:rPr>
        <w:t>שו"ע</w:t>
      </w:r>
      <w:proofErr w:type="spellEnd"/>
      <w:r>
        <w:rPr>
          <w:rFonts w:hint="cs"/>
          <w:rtl/>
        </w:rPr>
        <w:t xml:space="preserve"> (סעיף ד) שאפילו אם הלווה נותן לו יותר מדעתו בשעת </w:t>
      </w:r>
      <w:proofErr w:type="spellStart"/>
      <w:r>
        <w:rPr>
          <w:rFonts w:hint="cs"/>
          <w:rtl/>
        </w:rPr>
        <w:t>הפרעון</w:t>
      </w:r>
      <w:proofErr w:type="spellEnd"/>
      <w:r>
        <w:rPr>
          <w:rFonts w:hint="cs"/>
          <w:rtl/>
        </w:rPr>
        <w:t xml:space="preserve">, שלא התנה עמו, ואינו אומר שנותנו לו בשביל </w:t>
      </w:r>
      <w:proofErr w:type="spellStart"/>
      <w:r>
        <w:rPr>
          <w:rFonts w:hint="cs"/>
          <w:rtl/>
        </w:rPr>
        <w:t>רבית</w:t>
      </w:r>
      <w:proofErr w:type="spellEnd"/>
      <w:r>
        <w:rPr>
          <w:rFonts w:hint="cs"/>
          <w:rtl/>
        </w:rPr>
        <w:t xml:space="preserve">, אסור. וכ' </w:t>
      </w:r>
      <w:proofErr w:type="spellStart"/>
      <w:r>
        <w:rPr>
          <w:rFonts w:hint="cs"/>
          <w:rtl/>
        </w:rPr>
        <w:t>ה</w:t>
      </w:r>
      <w:r w:rsidRPr="00B67C8F">
        <w:rPr>
          <w:rFonts w:hint="cs"/>
          <w:b/>
          <w:bCs/>
          <w:rtl/>
        </w:rPr>
        <w:t>רמ"א</w:t>
      </w:r>
      <w:proofErr w:type="spellEnd"/>
      <w:r>
        <w:rPr>
          <w:rFonts w:hint="cs"/>
          <w:rtl/>
        </w:rPr>
        <w:t>, שאם המעות היו בידו שלא בדרך הלוואה אלא בדרך מכר מותר.</w:t>
      </w:r>
    </w:p>
    <w:p w14:paraId="31370F03" w14:textId="77777777" w:rsidR="00DF1896" w:rsidRDefault="00DF1896" w:rsidP="00B10996">
      <w:pPr>
        <w:rPr>
          <w:rtl/>
        </w:rPr>
      </w:pPr>
      <w:r>
        <w:rPr>
          <w:rFonts w:hint="cs"/>
          <w:rtl/>
        </w:rPr>
        <w:t xml:space="preserve">וכ' </w:t>
      </w:r>
      <w:r w:rsidRPr="00DF1896">
        <w:rPr>
          <w:rFonts w:hint="cs"/>
          <w:b/>
          <w:bCs/>
          <w:rtl/>
        </w:rPr>
        <w:t>היד אברהם</w:t>
      </w:r>
      <w:r>
        <w:rPr>
          <w:rFonts w:hint="cs"/>
          <w:rtl/>
        </w:rPr>
        <w:t xml:space="preserve"> דאין היתר אלא במתנה </w:t>
      </w:r>
      <w:proofErr w:type="spellStart"/>
      <w:r>
        <w:rPr>
          <w:rFonts w:hint="cs"/>
          <w:rtl/>
        </w:rPr>
        <w:t>מועטת</w:t>
      </w:r>
      <w:proofErr w:type="spellEnd"/>
      <w:r>
        <w:rPr>
          <w:rFonts w:hint="cs"/>
          <w:rtl/>
        </w:rPr>
        <w:t xml:space="preserve"> אבל מתנה מרובה אסור, משום דהוי כמפרש.</w:t>
      </w:r>
    </w:p>
    <w:p w14:paraId="2847A4BB" w14:textId="77777777" w:rsidR="00A74CB4" w:rsidRDefault="00A74CB4" w:rsidP="00B10996">
      <w:pPr>
        <w:rPr>
          <w:b/>
          <w:bCs/>
          <w:rtl/>
        </w:rPr>
      </w:pPr>
      <w:r>
        <w:rPr>
          <w:rFonts w:hint="cs"/>
          <w:rtl/>
        </w:rPr>
        <w:t xml:space="preserve">ומהו דרך מכר? כ' </w:t>
      </w:r>
      <w:proofErr w:type="spellStart"/>
      <w:r w:rsidRPr="00A52D54">
        <w:rPr>
          <w:rFonts w:hint="cs"/>
          <w:b/>
          <w:bCs/>
          <w:rtl/>
        </w:rPr>
        <w:t>רעק"א</w:t>
      </w:r>
      <w:proofErr w:type="spellEnd"/>
      <w:r>
        <w:rPr>
          <w:rFonts w:hint="cs"/>
          <w:rtl/>
        </w:rPr>
        <w:t xml:space="preserve"> </w:t>
      </w:r>
      <w:proofErr w:type="spellStart"/>
      <w:r>
        <w:rPr>
          <w:rFonts w:hint="cs"/>
          <w:rtl/>
        </w:rPr>
        <w:t>דנראה</w:t>
      </w:r>
      <w:proofErr w:type="spellEnd"/>
      <w:r>
        <w:rPr>
          <w:rFonts w:hint="cs"/>
          <w:rtl/>
        </w:rPr>
        <w:t xml:space="preserve"> דהיינו </w:t>
      </w:r>
      <w:proofErr w:type="spellStart"/>
      <w:r>
        <w:rPr>
          <w:rFonts w:hint="cs"/>
          <w:rtl/>
        </w:rPr>
        <w:t>דוקא</w:t>
      </w:r>
      <w:proofErr w:type="spellEnd"/>
      <w:r>
        <w:rPr>
          <w:rFonts w:hint="cs"/>
          <w:rtl/>
        </w:rPr>
        <w:t xml:space="preserve"> שבשעת </w:t>
      </w:r>
      <w:proofErr w:type="spellStart"/>
      <w:r>
        <w:rPr>
          <w:rFonts w:hint="cs"/>
          <w:rtl/>
        </w:rPr>
        <w:t>פרעון</w:t>
      </w:r>
      <w:proofErr w:type="spellEnd"/>
      <w:r>
        <w:rPr>
          <w:rFonts w:hint="cs"/>
          <w:rtl/>
        </w:rPr>
        <w:t xml:space="preserve"> נותן לו יותר פירות ממה שפסק, שבזה </w:t>
      </w:r>
      <w:proofErr w:type="spellStart"/>
      <w:r>
        <w:rPr>
          <w:rFonts w:hint="cs"/>
          <w:rtl/>
        </w:rPr>
        <w:t>י"ל</w:t>
      </w:r>
      <w:proofErr w:type="spellEnd"/>
      <w:r>
        <w:rPr>
          <w:rFonts w:hint="cs"/>
          <w:rtl/>
        </w:rPr>
        <w:t xml:space="preserve"> </w:t>
      </w:r>
      <w:proofErr w:type="spellStart"/>
      <w:r>
        <w:rPr>
          <w:rFonts w:hint="cs"/>
          <w:rtl/>
        </w:rPr>
        <w:t>דאוזולי</w:t>
      </w:r>
      <w:proofErr w:type="spellEnd"/>
      <w:r>
        <w:rPr>
          <w:rFonts w:hint="cs"/>
          <w:rtl/>
        </w:rPr>
        <w:t xml:space="preserve"> הוא </w:t>
      </w:r>
      <w:proofErr w:type="spellStart"/>
      <w:r>
        <w:rPr>
          <w:rFonts w:hint="cs"/>
          <w:rtl/>
        </w:rPr>
        <w:t>דמוזיל</w:t>
      </w:r>
      <w:proofErr w:type="spellEnd"/>
      <w:r>
        <w:rPr>
          <w:rFonts w:hint="cs"/>
          <w:rtl/>
        </w:rPr>
        <w:t xml:space="preserve"> גביה. אבל אם נותן לו ממון, אין שום חילוק בזה ואסור בכל גווני. אבל מדברי </w:t>
      </w:r>
      <w:proofErr w:type="spellStart"/>
      <w:r>
        <w:rPr>
          <w:rFonts w:hint="cs"/>
          <w:rtl/>
        </w:rPr>
        <w:t>הש"ך</w:t>
      </w:r>
      <w:proofErr w:type="spellEnd"/>
      <w:r>
        <w:rPr>
          <w:rFonts w:hint="cs"/>
          <w:rtl/>
        </w:rPr>
        <w:t xml:space="preserve"> נראה שכל שהחוב הוא</w:t>
      </w:r>
      <w:bookmarkStart w:id="15" w:name="_Toc475552373"/>
      <w:r w:rsidR="00DF1896">
        <w:rPr>
          <w:rFonts w:hint="cs"/>
          <w:rtl/>
        </w:rPr>
        <w:t xml:space="preserve"> מחמת מכר ולא מחמת הלוואה מותר.</w:t>
      </w:r>
    </w:p>
    <w:p w14:paraId="5F876E14" w14:textId="77777777" w:rsidR="00A74CB4" w:rsidRPr="002C3CFF" w:rsidRDefault="00A74CB4" w:rsidP="00853041">
      <w:pPr>
        <w:pStyle w:val="1"/>
      </w:pPr>
      <w:bookmarkStart w:id="16" w:name="_Toc516159030"/>
      <w:r w:rsidRPr="002C3CFF">
        <w:rPr>
          <w:rFonts w:hint="cs"/>
          <w:rtl/>
        </w:rPr>
        <w:t xml:space="preserve">מאי שנא מהא </w:t>
      </w:r>
      <w:proofErr w:type="spellStart"/>
      <w:r w:rsidRPr="002C3CFF">
        <w:rPr>
          <w:rFonts w:hint="cs"/>
          <w:rtl/>
        </w:rPr>
        <w:t>דחו"מ</w:t>
      </w:r>
      <w:proofErr w:type="spellEnd"/>
      <w:r w:rsidRPr="002C3CFF">
        <w:rPr>
          <w:rFonts w:hint="cs"/>
          <w:rtl/>
        </w:rPr>
        <w:t xml:space="preserve"> סימן רל"ב</w:t>
      </w:r>
      <w:bookmarkEnd w:id="15"/>
      <w:bookmarkEnd w:id="16"/>
    </w:p>
    <w:p w14:paraId="6996CE6E" w14:textId="77777777" w:rsidR="00A74CB4" w:rsidRDefault="00A74CB4" w:rsidP="00B10996">
      <w:pPr>
        <w:rPr>
          <w:rtl/>
        </w:rPr>
      </w:pPr>
      <w:r>
        <w:rPr>
          <w:rFonts w:hint="cs"/>
          <w:rtl/>
        </w:rPr>
        <w:t>תמהו ה</w:t>
      </w:r>
      <w:r w:rsidRPr="00A52D54">
        <w:rPr>
          <w:rFonts w:hint="cs"/>
          <w:b/>
          <w:bCs/>
          <w:rtl/>
        </w:rPr>
        <w:t>פוסקים</w:t>
      </w:r>
      <w:r>
        <w:rPr>
          <w:rFonts w:hint="cs"/>
          <w:rtl/>
        </w:rPr>
        <w:t xml:space="preserve">, </w:t>
      </w:r>
      <w:proofErr w:type="spellStart"/>
      <w:r>
        <w:rPr>
          <w:rFonts w:hint="cs"/>
          <w:rtl/>
        </w:rPr>
        <w:t>דהא</w:t>
      </w:r>
      <w:proofErr w:type="spellEnd"/>
      <w:r>
        <w:rPr>
          <w:rFonts w:hint="cs"/>
          <w:rtl/>
        </w:rPr>
        <w:t xml:space="preserve"> פסק ה</w:t>
      </w:r>
      <w:r w:rsidRPr="00A52D54">
        <w:rPr>
          <w:rFonts w:hint="cs"/>
          <w:b/>
          <w:bCs/>
          <w:rtl/>
        </w:rPr>
        <w:t>טור</w:t>
      </w:r>
      <w:r>
        <w:rPr>
          <w:rFonts w:hint="cs"/>
          <w:rtl/>
        </w:rPr>
        <w:t xml:space="preserve"> בסימן רל"ב בחושן משפט, שאם מצא יתרון במעות בכדי שאין הדעת טועה, אינו חייב להחזיר, משום </w:t>
      </w:r>
      <w:proofErr w:type="spellStart"/>
      <w:r>
        <w:rPr>
          <w:rFonts w:hint="cs"/>
          <w:rtl/>
        </w:rPr>
        <w:t>דאיכא</w:t>
      </w:r>
      <w:proofErr w:type="spellEnd"/>
      <w:r>
        <w:rPr>
          <w:rFonts w:hint="cs"/>
          <w:rtl/>
        </w:rPr>
        <w:t xml:space="preserve"> </w:t>
      </w:r>
      <w:proofErr w:type="spellStart"/>
      <w:r>
        <w:rPr>
          <w:rFonts w:hint="cs"/>
          <w:rtl/>
        </w:rPr>
        <w:t>למימר</w:t>
      </w:r>
      <w:proofErr w:type="spellEnd"/>
      <w:r>
        <w:rPr>
          <w:rFonts w:hint="cs"/>
          <w:rtl/>
        </w:rPr>
        <w:t xml:space="preserve"> במתנה כיוון ליתן לו, או גזלו ומתבייש להודיעו, וכיוון להבליעו בחשבון [והוא מגמ' </w:t>
      </w:r>
      <w:proofErr w:type="spellStart"/>
      <w:r>
        <w:rPr>
          <w:rFonts w:hint="cs"/>
          <w:rtl/>
        </w:rPr>
        <w:t>ב"מ</w:t>
      </w:r>
      <w:proofErr w:type="spellEnd"/>
      <w:r>
        <w:rPr>
          <w:rFonts w:hint="cs"/>
          <w:rtl/>
        </w:rPr>
        <w:t xml:space="preserve"> </w:t>
      </w:r>
      <w:proofErr w:type="spellStart"/>
      <w:r>
        <w:rPr>
          <w:rFonts w:hint="cs"/>
          <w:rtl/>
        </w:rPr>
        <w:t>סג</w:t>
      </w:r>
      <w:proofErr w:type="spellEnd"/>
      <w:r>
        <w:rPr>
          <w:rFonts w:hint="cs"/>
          <w:rtl/>
        </w:rPr>
        <w:t xml:space="preserve">:]. וכ' הטור דהוא הדין לכל המקבל מעות מחברו, בין בתורת הלוואה ובין בתורת </w:t>
      </w:r>
      <w:proofErr w:type="spellStart"/>
      <w:r>
        <w:rPr>
          <w:rFonts w:hint="cs"/>
          <w:rtl/>
        </w:rPr>
        <w:t>פרעון</w:t>
      </w:r>
      <w:proofErr w:type="spellEnd"/>
      <w:r>
        <w:rPr>
          <w:rFonts w:hint="cs"/>
          <w:rtl/>
        </w:rPr>
        <w:t xml:space="preserve">. וקשה, </w:t>
      </w:r>
      <w:proofErr w:type="spellStart"/>
      <w:r>
        <w:rPr>
          <w:rFonts w:hint="cs"/>
          <w:rtl/>
        </w:rPr>
        <w:t>דהכא</w:t>
      </w:r>
      <w:proofErr w:type="spellEnd"/>
      <w:r>
        <w:rPr>
          <w:rFonts w:hint="cs"/>
          <w:rtl/>
        </w:rPr>
        <w:t xml:space="preserve"> </w:t>
      </w:r>
      <w:proofErr w:type="spellStart"/>
      <w:r>
        <w:rPr>
          <w:rFonts w:hint="cs"/>
          <w:rtl/>
        </w:rPr>
        <w:t>אמרינן</w:t>
      </w:r>
      <w:proofErr w:type="spellEnd"/>
      <w:r>
        <w:rPr>
          <w:rFonts w:hint="cs"/>
          <w:rtl/>
        </w:rPr>
        <w:t xml:space="preserve"> שאם נותן יותר בשעת </w:t>
      </w:r>
      <w:proofErr w:type="spellStart"/>
      <w:r>
        <w:rPr>
          <w:rFonts w:hint="cs"/>
          <w:rtl/>
        </w:rPr>
        <w:t>פרעון</w:t>
      </w:r>
      <w:proofErr w:type="spellEnd"/>
      <w:r>
        <w:rPr>
          <w:rFonts w:hint="cs"/>
          <w:rtl/>
        </w:rPr>
        <w:t xml:space="preserve">, אסור אף </w:t>
      </w:r>
      <w:proofErr w:type="spellStart"/>
      <w:r>
        <w:rPr>
          <w:rFonts w:hint="cs"/>
          <w:rtl/>
        </w:rPr>
        <w:t>בסתמא</w:t>
      </w:r>
      <w:proofErr w:type="spellEnd"/>
      <w:r>
        <w:rPr>
          <w:rFonts w:hint="cs"/>
          <w:rtl/>
        </w:rPr>
        <w:t>.</w:t>
      </w:r>
    </w:p>
    <w:p w14:paraId="597A31A5" w14:textId="77777777" w:rsidR="00A74CB4" w:rsidRDefault="00A74CB4" w:rsidP="00B10996">
      <w:pPr>
        <w:rPr>
          <w:rtl/>
        </w:rPr>
      </w:pPr>
      <w:r>
        <w:rPr>
          <w:rFonts w:hint="cs"/>
          <w:rtl/>
        </w:rPr>
        <w:t>ותירץ ב</w:t>
      </w:r>
      <w:r w:rsidRPr="00A52D54">
        <w:rPr>
          <w:rFonts w:hint="cs"/>
          <w:b/>
          <w:bCs/>
          <w:rtl/>
        </w:rPr>
        <w:t xml:space="preserve">פרישה </w:t>
      </w:r>
      <w:r>
        <w:rPr>
          <w:rFonts w:hint="cs"/>
          <w:rtl/>
        </w:rPr>
        <w:t xml:space="preserve">שאם נותן לו ואינו אומר כלום מותר, משום שזה מתנה. </w:t>
      </w:r>
      <w:proofErr w:type="spellStart"/>
      <w:r>
        <w:rPr>
          <w:rFonts w:hint="cs"/>
          <w:rtl/>
        </w:rPr>
        <w:t>והכא</w:t>
      </w:r>
      <w:proofErr w:type="spellEnd"/>
      <w:r>
        <w:rPr>
          <w:rFonts w:hint="cs"/>
          <w:rtl/>
        </w:rPr>
        <w:t xml:space="preserve"> </w:t>
      </w:r>
      <w:proofErr w:type="spellStart"/>
      <w:r>
        <w:rPr>
          <w:rFonts w:hint="cs"/>
          <w:rtl/>
        </w:rPr>
        <w:t>מיירי</w:t>
      </w:r>
      <w:proofErr w:type="spellEnd"/>
      <w:r>
        <w:rPr>
          <w:rFonts w:hint="cs"/>
          <w:rtl/>
        </w:rPr>
        <w:t xml:space="preserve"> שאומר לו שנותן לו יותר אלא שאינו אומר שזה עבור ריבית, שבזה הרמב"ם התיר משום דהוי מתנה, </w:t>
      </w:r>
      <w:proofErr w:type="spellStart"/>
      <w:r>
        <w:rPr>
          <w:rFonts w:hint="cs"/>
          <w:rtl/>
        </w:rPr>
        <w:t>והרא"ש</w:t>
      </w:r>
      <w:proofErr w:type="spellEnd"/>
      <w:r>
        <w:rPr>
          <w:rFonts w:hint="cs"/>
          <w:rtl/>
        </w:rPr>
        <w:t xml:space="preserve"> אסר משום שהזכיר בפירוש שנותן יותר.</w:t>
      </w:r>
    </w:p>
    <w:p w14:paraId="3FCF5F0F" w14:textId="77777777" w:rsidR="00A74CB4" w:rsidRDefault="00A74CB4" w:rsidP="00B10996">
      <w:pPr>
        <w:rPr>
          <w:rtl/>
        </w:rPr>
      </w:pPr>
      <w:proofErr w:type="spellStart"/>
      <w:r w:rsidRPr="00A52D54">
        <w:rPr>
          <w:rFonts w:hint="cs"/>
          <w:b/>
          <w:bCs/>
          <w:rtl/>
        </w:rPr>
        <w:t>הב"ח</w:t>
      </w:r>
      <w:proofErr w:type="spellEnd"/>
      <w:r w:rsidRPr="00A52D54">
        <w:rPr>
          <w:rFonts w:hint="cs"/>
          <w:b/>
          <w:bCs/>
          <w:rtl/>
        </w:rPr>
        <w:t xml:space="preserve"> </w:t>
      </w:r>
      <w:proofErr w:type="spellStart"/>
      <w:r w:rsidRPr="00A52D54">
        <w:rPr>
          <w:rFonts w:hint="cs"/>
          <w:b/>
          <w:bCs/>
          <w:rtl/>
        </w:rPr>
        <w:t>והט"ז</w:t>
      </w:r>
      <w:proofErr w:type="spellEnd"/>
      <w:r>
        <w:rPr>
          <w:rFonts w:hint="cs"/>
          <w:rtl/>
        </w:rPr>
        <w:t xml:space="preserve"> מתרצים, שאם נותן לו בדרך הבלעה גמורה מותר לקחת, </w:t>
      </w:r>
      <w:proofErr w:type="spellStart"/>
      <w:r>
        <w:rPr>
          <w:rFonts w:hint="cs"/>
          <w:rtl/>
        </w:rPr>
        <w:t>דתלינן</w:t>
      </w:r>
      <w:proofErr w:type="spellEnd"/>
      <w:r>
        <w:rPr>
          <w:rFonts w:hint="cs"/>
          <w:rtl/>
        </w:rPr>
        <w:t xml:space="preserve"> במתנה או בגזלה. אבל כאן מדובר שאחר שפרע לו, נתן לו עוד קצת, שבזה אסור </w:t>
      </w:r>
      <w:proofErr w:type="spellStart"/>
      <w:r>
        <w:rPr>
          <w:rFonts w:hint="cs"/>
          <w:rtl/>
        </w:rPr>
        <w:t>דנראה</w:t>
      </w:r>
      <w:proofErr w:type="spellEnd"/>
      <w:r>
        <w:rPr>
          <w:rFonts w:hint="cs"/>
          <w:rtl/>
        </w:rPr>
        <w:t xml:space="preserve"> יותר </w:t>
      </w:r>
      <w:proofErr w:type="spellStart"/>
      <w:r>
        <w:rPr>
          <w:rFonts w:hint="cs"/>
          <w:rtl/>
        </w:rPr>
        <w:t>כרבית</w:t>
      </w:r>
      <w:proofErr w:type="spellEnd"/>
      <w:r>
        <w:rPr>
          <w:rFonts w:hint="cs"/>
          <w:rtl/>
        </w:rPr>
        <w:t xml:space="preserve"> מאשר כמתנה.</w:t>
      </w:r>
    </w:p>
    <w:p w14:paraId="117E8D4E" w14:textId="77777777" w:rsidR="00224D51" w:rsidRDefault="00A74CB4" w:rsidP="00224D51">
      <w:pPr>
        <w:rPr>
          <w:rtl/>
        </w:rPr>
      </w:pPr>
      <w:proofErr w:type="spellStart"/>
      <w:r w:rsidRPr="00A52D54">
        <w:rPr>
          <w:rFonts w:hint="cs"/>
          <w:b/>
          <w:bCs/>
          <w:rtl/>
        </w:rPr>
        <w:t>הש"ך</w:t>
      </w:r>
      <w:proofErr w:type="spellEnd"/>
      <w:r>
        <w:rPr>
          <w:rFonts w:hint="cs"/>
          <w:rtl/>
        </w:rPr>
        <w:t xml:space="preserve"> נוקט שכל מקום שיש צד לומר שזה </w:t>
      </w:r>
      <w:proofErr w:type="spellStart"/>
      <w:r>
        <w:rPr>
          <w:rFonts w:hint="cs"/>
          <w:rtl/>
        </w:rPr>
        <w:t>רבית</w:t>
      </w:r>
      <w:proofErr w:type="spellEnd"/>
      <w:r>
        <w:rPr>
          <w:rFonts w:hint="cs"/>
          <w:rtl/>
        </w:rPr>
        <w:t xml:space="preserve"> אסור, ואין תולים במתנה כלל. והא </w:t>
      </w:r>
      <w:proofErr w:type="spellStart"/>
      <w:r>
        <w:rPr>
          <w:rFonts w:hint="cs"/>
          <w:rtl/>
        </w:rPr>
        <w:t>דסימן</w:t>
      </w:r>
      <w:proofErr w:type="spellEnd"/>
      <w:r>
        <w:rPr>
          <w:rFonts w:hint="cs"/>
          <w:rtl/>
        </w:rPr>
        <w:t xml:space="preserve"> רל"ב </w:t>
      </w:r>
      <w:proofErr w:type="spellStart"/>
      <w:r>
        <w:rPr>
          <w:rFonts w:hint="cs"/>
          <w:rtl/>
        </w:rPr>
        <w:t>מיירי</w:t>
      </w:r>
      <w:proofErr w:type="spellEnd"/>
      <w:r>
        <w:rPr>
          <w:rFonts w:hint="cs"/>
          <w:rtl/>
        </w:rPr>
        <w:t xml:space="preserve"> באופן שאין בו חשש </w:t>
      </w:r>
      <w:proofErr w:type="spellStart"/>
      <w:r>
        <w:rPr>
          <w:rFonts w:hint="cs"/>
          <w:rtl/>
        </w:rPr>
        <w:t>רבית</w:t>
      </w:r>
      <w:proofErr w:type="spellEnd"/>
      <w:r>
        <w:rPr>
          <w:rFonts w:hint="cs"/>
          <w:rtl/>
        </w:rPr>
        <w:t xml:space="preserve"> כלל. והא </w:t>
      </w:r>
      <w:proofErr w:type="spellStart"/>
      <w:r>
        <w:rPr>
          <w:rFonts w:hint="cs"/>
          <w:rtl/>
        </w:rPr>
        <w:t>דכ</w:t>
      </w:r>
      <w:proofErr w:type="spellEnd"/>
      <w:r>
        <w:rPr>
          <w:rFonts w:hint="cs"/>
          <w:rtl/>
        </w:rPr>
        <w:t xml:space="preserve">' הטור "או בדרך </w:t>
      </w:r>
      <w:proofErr w:type="spellStart"/>
      <w:r>
        <w:rPr>
          <w:rFonts w:hint="cs"/>
          <w:rtl/>
        </w:rPr>
        <w:t>פרעון</w:t>
      </w:r>
      <w:proofErr w:type="spellEnd"/>
      <w:r>
        <w:rPr>
          <w:rFonts w:hint="cs"/>
          <w:rtl/>
        </w:rPr>
        <w:t xml:space="preserve">" כוונתו </w:t>
      </w:r>
      <w:proofErr w:type="spellStart"/>
      <w:r>
        <w:rPr>
          <w:rFonts w:hint="cs"/>
          <w:rtl/>
        </w:rPr>
        <w:t>פרעון</w:t>
      </w:r>
      <w:proofErr w:type="spellEnd"/>
      <w:r>
        <w:rPr>
          <w:rFonts w:hint="cs"/>
          <w:rtl/>
        </w:rPr>
        <w:t xml:space="preserve"> של מכר, או בהלוואה במקום שאין איסור ריבית, כגון שמלווה מעות הגוי בדרך היתר, או ע"י </w:t>
      </w:r>
      <w:proofErr w:type="spellStart"/>
      <w:r>
        <w:rPr>
          <w:rFonts w:hint="cs"/>
          <w:rtl/>
        </w:rPr>
        <w:t>עיסקה</w:t>
      </w:r>
      <w:proofErr w:type="spellEnd"/>
      <w:r w:rsidR="00224D51">
        <w:rPr>
          <w:rStyle w:val="a7"/>
          <w:rtl/>
        </w:rPr>
        <w:footnoteReference w:id="3"/>
      </w:r>
      <w:r>
        <w:rPr>
          <w:rFonts w:hint="cs"/>
          <w:rtl/>
        </w:rPr>
        <w:t>.</w:t>
      </w:r>
    </w:p>
    <w:p w14:paraId="3EFFAE6C" w14:textId="77777777" w:rsidR="00A74CB4" w:rsidRDefault="00A74CB4" w:rsidP="00224D51">
      <w:pPr>
        <w:rPr>
          <w:b/>
          <w:bCs/>
          <w:rtl/>
        </w:rPr>
      </w:pPr>
      <w:proofErr w:type="spellStart"/>
      <w:r>
        <w:rPr>
          <w:rFonts w:hint="cs"/>
          <w:rtl/>
        </w:rPr>
        <w:t>ה</w:t>
      </w:r>
      <w:r w:rsidRPr="00A52D54">
        <w:rPr>
          <w:rFonts w:hint="cs"/>
          <w:b/>
          <w:bCs/>
          <w:rtl/>
        </w:rPr>
        <w:t>חוו"ד</w:t>
      </w:r>
      <w:proofErr w:type="spellEnd"/>
      <w:r>
        <w:rPr>
          <w:rFonts w:hint="cs"/>
          <w:rtl/>
        </w:rPr>
        <w:t xml:space="preserve"> מיישב באופן אחר, שסימן רל"ב </w:t>
      </w:r>
      <w:proofErr w:type="spellStart"/>
      <w:r>
        <w:rPr>
          <w:rFonts w:hint="cs"/>
          <w:rtl/>
        </w:rPr>
        <w:t>מיירי</w:t>
      </w:r>
      <w:proofErr w:type="spellEnd"/>
      <w:r>
        <w:rPr>
          <w:rFonts w:hint="cs"/>
          <w:rtl/>
        </w:rPr>
        <w:t xml:space="preserve"> </w:t>
      </w:r>
      <w:r w:rsidR="00CF7F64">
        <w:rPr>
          <w:rFonts w:hint="cs"/>
          <w:rtl/>
        </w:rPr>
        <w:t>ל</w:t>
      </w:r>
      <w:r>
        <w:rPr>
          <w:rFonts w:hint="cs"/>
          <w:rtl/>
        </w:rPr>
        <w:t xml:space="preserve">אחר שקיבל המלווה, ואז אף אם יש כאן אבק ריבית אינו חייב להחזיר, משום </w:t>
      </w:r>
      <w:bookmarkStart w:id="17" w:name="_Toc475552374"/>
      <w:r w:rsidR="00224D51">
        <w:rPr>
          <w:rFonts w:hint="cs"/>
          <w:rtl/>
        </w:rPr>
        <w:t xml:space="preserve">שזו ריבית מאוחרת שאין חייב להחזירה אף לצאת ידי שמים. [וכ"כ בשער דעה </w:t>
      </w:r>
      <w:proofErr w:type="spellStart"/>
      <w:r w:rsidR="00224D51">
        <w:rPr>
          <w:rFonts w:hint="cs"/>
          <w:rtl/>
        </w:rPr>
        <w:t>דחשיב</w:t>
      </w:r>
      <w:proofErr w:type="spellEnd"/>
      <w:r w:rsidR="00224D51">
        <w:rPr>
          <w:rFonts w:hint="cs"/>
          <w:rtl/>
        </w:rPr>
        <w:t xml:space="preserve"> ריבית מאוחרת.]</w:t>
      </w:r>
    </w:p>
    <w:p w14:paraId="71D32AD7" w14:textId="77777777" w:rsidR="00A74CB4" w:rsidRPr="002C3CFF" w:rsidRDefault="00A74CB4" w:rsidP="00853041">
      <w:pPr>
        <w:pStyle w:val="1"/>
      </w:pPr>
      <w:bookmarkStart w:id="18" w:name="_Toc516159031"/>
      <w:r w:rsidRPr="002C3CFF">
        <w:rPr>
          <w:rFonts w:hint="cs"/>
          <w:rtl/>
        </w:rPr>
        <w:t>מחילה בריבית</w:t>
      </w:r>
      <w:bookmarkEnd w:id="17"/>
      <w:bookmarkEnd w:id="18"/>
    </w:p>
    <w:p w14:paraId="4D1F707E" w14:textId="77777777" w:rsidR="00A74CB4" w:rsidRDefault="00A74CB4" w:rsidP="00B10996">
      <w:pPr>
        <w:rPr>
          <w:rtl/>
        </w:rPr>
      </w:pPr>
      <w:r>
        <w:rPr>
          <w:rFonts w:hint="cs"/>
          <w:rtl/>
        </w:rPr>
        <w:t>בגמ' (</w:t>
      </w:r>
      <w:proofErr w:type="spellStart"/>
      <w:r>
        <w:rPr>
          <w:rFonts w:hint="cs"/>
          <w:rtl/>
        </w:rPr>
        <w:t>ב"מ</w:t>
      </w:r>
      <w:proofErr w:type="spellEnd"/>
      <w:r>
        <w:rPr>
          <w:rFonts w:hint="cs"/>
          <w:rtl/>
        </w:rPr>
        <w:t xml:space="preserve"> </w:t>
      </w:r>
      <w:proofErr w:type="spellStart"/>
      <w:r>
        <w:rPr>
          <w:rFonts w:hint="cs"/>
          <w:rtl/>
        </w:rPr>
        <w:t>סא</w:t>
      </w:r>
      <w:proofErr w:type="spellEnd"/>
      <w:r>
        <w:rPr>
          <w:rFonts w:hint="cs"/>
          <w:rtl/>
        </w:rPr>
        <w:t xml:space="preserve">.) מבואר שריבית היא מדעתו, ואעפ"כ </w:t>
      </w:r>
      <w:proofErr w:type="spellStart"/>
      <w:r>
        <w:rPr>
          <w:rFonts w:hint="cs"/>
          <w:rtl/>
        </w:rPr>
        <w:t>אסרתה</w:t>
      </w:r>
      <w:proofErr w:type="spellEnd"/>
      <w:r>
        <w:rPr>
          <w:rFonts w:hint="cs"/>
          <w:rtl/>
        </w:rPr>
        <w:t xml:space="preserve"> התורה.</w:t>
      </w:r>
    </w:p>
    <w:p w14:paraId="4A2B6B50" w14:textId="77777777" w:rsidR="00A74CB4" w:rsidRDefault="00A74CB4" w:rsidP="00B10996">
      <w:pPr>
        <w:rPr>
          <w:rtl/>
        </w:rPr>
      </w:pPr>
      <w:r>
        <w:rPr>
          <w:rFonts w:hint="cs"/>
          <w:rtl/>
        </w:rPr>
        <w:t xml:space="preserve">וכ' </w:t>
      </w:r>
      <w:r w:rsidRPr="00A52D54">
        <w:rPr>
          <w:rFonts w:hint="cs"/>
          <w:b/>
          <w:bCs/>
          <w:rtl/>
        </w:rPr>
        <w:t>הגאונים</w:t>
      </w:r>
      <w:r>
        <w:rPr>
          <w:rFonts w:hint="cs"/>
          <w:rtl/>
        </w:rPr>
        <w:t xml:space="preserve">, שאף אם אמר הלווה למלווה אני נותן לך הרבית במתנה, ואף אם קנו מידו, לא מועילה המחילה. בין לגבי ריבית שעתיד </w:t>
      </w:r>
      <w:proofErr w:type="spellStart"/>
      <w:r>
        <w:rPr>
          <w:rFonts w:hint="cs"/>
          <w:rtl/>
        </w:rPr>
        <w:t>ליקח</w:t>
      </w:r>
      <w:proofErr w:type="spellEnd"/>
      <w:r>
        <w:rPr>
          <w:rFonts w:hint="cs"/>
          <w:rtl/>
        </w:rPr>
        <w:t xml:space="preserve"> ממנו, ובין לגבי ריבית שלקח ממנו כבר. והטעם משום שאע"פ שהוא מחל לו, התורה לא מחלה ואסרה מחילה זו. ואין מועילה מחילה אף </w:t>
      </w:r>
      <w:proofErr w:type="spellStart"/>
      <w:r>
        <w:rPr>
          <w:rFonts w:hint="cs"/>
          <w:rtl/>
        </w:rPr>
        <w:t>ברבית</w:t>
      </w:r>
      <w:proofErr w:type="spellEnd"/>
      <w:r>
        <w:rPr>
          <w:rFonts w:hint="cs"/>
          <w:rtl/>
        </w:rPr>
        <w:t xml:space="preserve"> דרבנן.</w:t>
      </w:r>
    </w:p>
    <w:p w14:paraId="7EC0B839" w14:textId="77777777" w:rsidR="00A74CB4" w:rsidRDefault="00A74CB4" w:rsidP="00B10996">
      <w:pPr>
        <w:rPr>
          <w:rtl/>
        </w:rPr>
      </w:pPr>
      <w:r>
        <w:rPr>
          <w:rFonts w:hint="cs"/>
          <w:rtl/>
        </w:rPr>
        <w:t xml:space="preserve">אבל </w:t>
      </w:r>
      <w:proofErr w:type="spellStart"/>
      <w:r>
        <w:rPr>
          <w:rFonts w:hint="cs"/>
          <w:rtl/>
        </w:rPr>
        <w:t>ה</w:t>
      </w:r>
      <w:r w:rsidRPr="00A52D54">
        <w:rPr>
          <w:rFonts w:hint="cs"/>
          <w:b/>
          <w:bCs/>
          <w:rtl/>
        </w:rPr>
        <w:t>רא"ש</w:t>
      </w:r>
      <w:proofErr w:type="spellEnd"/>
      <w:r>
        <w:rPr>
          <w:rFonts w:hint="cs"/>
          <w:rtl/>
        </w:rPr>
        <w:t xml:space="preserve"> סובר שאם כבר לקח את הריבית, מועילה מחילה לפוטרו כמו כל גזל. אבל בשעת לקיחת הרבית, אפ' אם אמר אני נותנו לך במתנה גמורה אסור.</w:t>
      </w:r>
    </w:p>
    <w:p w14:paraId="42684C95" w14:textId="77777777" w:rsidR="00A74CB4" w:rsidRPr="002966E7" w:rsidRDefault="00A74CB4" w:rsidP="00B10996">
      <w:pPr>
        <w:rPr>
          <w:rtl/>
        </w:rPr>
      </w:pPr>
      <w:r>
        <w:rPr>
          <w:rFonts w:hint="cs"/>
          <w:rtl/>
        </w:rPr>
        <w:t>וה</w:t>
      </w:r>
      <w:r w:rsidRPr="00A52D54">
        <w:rPr>
          <w:rFonts w:hint="cs"/>
          <w:b/>
          <w:bCs/>
          <w:rtl/>
        </w:rPr>
        <w:t>טור</w:t>
      </w:r>
      <w:r>
        <w:rPr>
          <w:rFonts w:hint="cs"/>
          <w:rtl/>
        </w:rPr>
        <w:t xml:space="preserve"> כ' בשם ה</w:t>
      </w:r>
      <w:r w:rsidRPr="00A52D54">
        <w:rPr>
          <w:rFonts w:hint="cs"/>
          <w:b/>
          <w:bCs/>
          <w:rtl/>
        </w:rPr>
        <w:t>רמב"ם</w:t>
      </w:r>
      <w:r>
        <w:rPr>
          <w:rFonts w:hint="cs"/>
          <w:rtl/>
        </w:rPr>
        <w:t xml:space="preserve"> שמועילה מחילה, ומשמע שמועילה מחילה גם קודם הנתינה. וכן נראה מדברי </w:t>
      </w:r>
      <w:proofErr w:type="spellStart"/>
      <w:r>
        <w:rPr>
          <w:rFonts w:hint="cs"/>
          <w:rtl/>
        </w:rPr>
        <w:t>ה</w:t>
      </w:r>
      <w:r w:rsidRPr="00A52D54">
        <w:rPr>
          <w:rFonts w:hint="cs"/>
          <w:b/>
          <w:bCs/>
          <w:rtl/>
        </w:rPr>
        <w:t>ראב"ד</w:t>
      </w:r>
      <w:proofErr w:type="spellEnd"/>
      <w:r>
        <w:rPr>
          <w:rFonts w:hint="cs"/>
          <w:rtl/>
        </w:rPr>
        <w:t xml:space="preserve"> שהקשה על הרמב"ם </w:t>
      </w:r>
      <w:proofErr w:type="spellStart"/>
      <w:r>
        <w:rPr>
          <w:rFonts w:hint="cs"/>
          <w:rtl/>
        </w:rPr>
        <w:t>דא"כ</w:t>
      </w:r>
      <w:proofErr w:type="spellEnd"/>
      <w:r>
        <w:rPr>
          <w:rFonts w:hint="cs"/>
          <w:rtl/>
        </w:rPr>
        <w:t xml:space="preserve"> כל מלווי </w:t>
      </w:r>
      <w:proofErr w:type="spellStart"/>
      <w:r>
        <w:rPr>
          <w:rFonts w:hint="cs"/>
          <w:rtl/>
        </w:rPr>
        <w:t>רבית</w:t>
      </w:r>
      <w:proofErr w:type="spellEnd"/>
      <w:r>
        <w:rPr>
          <w:rFonts w:hint="cs"/>
          <w:rtl/>
        </w:rPr>
        <w:t xml:space="preserve"> יעשו כן. אך דעת </w:t>
      </w:r>
      <w:proofErr w:type="spellStart"/>
      <w:r>
        <w:rPr>
          <w:rFonts w:hint="cs"/>
          <w:rtl/>
        </w:rPr>
        <w:t>ה</w:t>
      </w:r>
      <w:r w:rsidRPr="00A52D54">
        <w:rPr>
          <w:rFonts w:hint="cs"/>
          <w:b/>
          <w:bCs/>
          <w:rtl/>
        </w:rPr>
        <w:t>מגי"מ</w:t>
      </w:r>
      <w:proofErr w:type="spellEnd"/>
      <w:r>
        <w:rPr>
          <w:rFonts w:hint="cs"/>
          <w:rtl/>
        </w:rPr>
        <w:t xml:space="preserve"> היא שאין </w:t>
      </w:r>
      <w:r>
        <w:rPr>
          <w:rFonts w:hint="cs"/>
          <w:rtl/>
        </w:rPr>
        <w:lastRenderedPageBreak/>
        <w:t xml:space="preserve">מועילה מחילה לפי הרמב"ם אלא לאחר שנטל. ובאמת שכן נראה מפשטות לשון הרמב"ם שכ' וז"ל (פ"ד </w:t>
      </w:r>
      <w:proofErr w:type="spellStart"/>
      <w:r>
        <w:rPr>
          <w:rFonts w:hint="cs"/>
          <w:rtl/>
        </w:rPr>
        <w:t>מ</w:t>
      </w:r>
      <w:r w:rsidRPr="002966E7">
        <w:rPr>
          <w:rFonts w:hint="cs"/>
          <w:rtl/>
        </w:rPr>
        <w:t>מלוה</w:t>
      </w:r>
      <w:proofErr w:type="spellEnd"/>
      <w:r w:rsidRPr="002966E7">
        <w:rPr>
          <w:rtl/>
        </w:rPr>
        <w:t xml:space="preserve"> </w:t>
      </w:r>
      <w:proofErr w:type="spellStart"/>
      <w:r w:rsidRPr="002966E7">
        <w:rPr>
          <w:rFonts w:hint="cs"/>
          <w:rtl/>
        </w:rPr>
        <w:t>ולוה</w:t>
      </w:r>
      <w:proofErr w:type="spellEnd"/>
      <w:r w:rsidRPr="002966E7">
        <w:rPr>
          <w:rtl/>
        </w:rPr>
        <w:t xml:space="preserve"> </w:t>
      </w:r>
      <w:proofErr w:type="spellStart"/>
      <w:r>
        <w:rPr>
          <w:rFonts w:hint="cs"/>
          <w:rtl/>
        </w:rPr>
        <w:t>הי"ג</w:t>
      </w:r>
      <w:proofErr w:type="spellEnd"/>
      <w:r>
        <w:rPr>
          <w:rFonts w:hint="cs"/>
          <w:rtl/>
        </w:rPr>
        <w:t>) "</w:t>
      </w:r>
      <w:r w:rsidRPr="002966E7">
        <w:rPr>
          <w:rFonts w:hint="cs"/>
          <w:rtl/>
        </w:rPr>
        <w:t>מאחר</w:t>
      </w:r>
      <w:r w:rsidRPr="002966E7">
        <w:rPr>
          <w:rtl/>
        </w:rPr>
        <w:t xml:space="preserve"> </w:t>
      </w:r>
      <w:r w:rsidRPr="002966E7">
        <w:rPr>
          <w:rFonts w:hint="cs"/>
          <w:rtl/>
        </w:rPr>
        <w:t>שאומרים</w:t>
      </w:r>
      <w:r w:rsidRPr="002966E7">
        <w:rPr>
          <w:rtl/>
        </w:rPr>
        <w:t xml:space="preserve"> </w:t>
      </w:r>
      <w:proofErr w:type="spellStart"/>
      <w:r w:rsidRPr="002966E7">
        <w:rPr>
          <w:rFonts w:hint="cs"/>
          <w:rtl/>
        </w:rPr>
        <w:t>למלוה</w:t>
      </w:r>
      <w:proofErr w:type="spellEnd"/>
      <w:r w:rsidRPr="002966E7">
        <w:rPr>
          <w:rtl/>
        </w:rPr>
        <w:t xml:space="preserve"> </w:t>
      </w:r>
      <w:r w:rsidRPr="002966E7">
        <w:rPr>
          <w:rFonts w:hint="cs"/>
          <w:rtl/>
        </w:rPr>
        <w:t>להחזיר</w:t>
      </w:r>
      <w:r w:rsidRPr="002966E7">
        <w:rPr>
          <w:rtl/>
        </w:rPr>
        <w:t xml:space="preserve"> </w:t>
      </w:r>
      <w:r w:rsidRPr="002966E7">
        <w:rPr>
          <w:rFonts w:hint="cs"/>
          <w:rtl/>
        </w:rPr>
        <w:t>לו</w:t>
      </w:r>
      <w:r>
        <w:rPr>
          <w:rFonts w:hint="cs"/>
          <w:rtl/>
        </w:rPr>
        <w:t>,</w:t>
      </w:r>
      <w:r w:rsidRPr="002966E7">
        <w:rPr>
          <w:rtl/>
        </w:rPr>
        <w:t xml:space="preserve"> </w:t>
      </w:r>
      <w:r w:rsidRPr="002966E7">
        <w:rPr>
          <w:rFonts w:hint="cs"/>
          <w:rtl/>
        </w:rPr>
        <w:t>וידע</w:t>
      </w:r>
      <w:r w:rsidRPr="002966E7">
        <w:rPr>
          <w:rtl/>
        </w:rPr>
        <w:t xml:space="preserve"> </w:t>
      </w:r>
      <w:proofErr w:type="spellStart"/>
      <w:r w:rsidRPr="002966E7">
        <w:rPr>
          <w:rFonts w:hint="cs"/>
          <w:rtl/>
        </w:rPr>
        <w:t>המלוה</w:t>
      </w:r>
      <w:proofErr w:type="spellEnd"/>
      <w:r w:rsidRPr="002966E7">
        <w:rPr>
          <w:rtl/>
        </w:rPr>
        <w:t xml:space="preserve"> </w:t>
      </w:r>
      <w:r w:rsidRPr="002966E7">
        <w:rPr>
          <w:rFonts w:hint="cs"/>
          <w:rtl/>
        </w:rPr>
        <w:t>שדבר</w:t>
      </w:r>
      <w:r w:rsidRPr="002966E7">
        <w:rPr>
          <w:rtl/>
        </w:rPr>
        <w:t xml:space="preserve"> </w:t>
      </w:r>
      <w:r w:rsidRPr="002966E7">
        <w:rPr>
          <w:rFonts w:hint="cs"/>
          <w:rtl/>
        </w:rPr>
        <w:t>איסור</w:t>
      </w:r>
      <w:r w:rsidRPr="002966E7">
        <w:rPr>
          <w:rtl/>
        </w:rPr>
        <w:t xml:space="preserve"> </w:t>
      </w:r>
      <w:r w:rsidRPr="002966E7">
        <w:rPr>
          <w:rFonts w:hint="cs"/>
          <w:rtl/>
        </w:rPr>
        <w:t>עשה</w:t>
      </w:r>
      <w:r w:rsidRPr="002966E7">
        <w:rPr>
          <w:rtl/>
        </w:rPr>
        <w:t xml:space="preserve"> </w:t>
      </w:r>
      <w:r w:rsidRPr="002966E7">
        <w:rPr>
          <w:rFonts w:hint="cs"/>
          <w:rtl/>
        </w:rPr>
        <w:t>ויש</w:t>
      </w:r>
      <w:r w:rsidRPr="002966E7">
        <w:rPr>
          <w:rtl/>
        </w:rPr>
        <w:t xml:space="preserve"> </w:t>
      </w:r>
      <w:r w:rsidRPr="002966E7">
        <w:rPr>
          <w:rFonts w:hint="cs"/>
          <w:rtl/>
        </w:rPr>
        <w:t>לו</w:t>
      </w:r>
      <w:r w:rsidRPr="002966E7">
        <w:rPr>
          <w:rtl/>
        </w:rPr>
        <w:t xml:space="preserve"> </w:t>
      </w:r>
      <w:r w:rsidRPr="002966E7">
        <w:rPr>
          <w:rFonts w:hint="cs"/>
          <w:rtl/>
        </w:rPr>
        <w:t>ליטול</w:t>
      </w:r>
      <w:r w:rsidRPr="002966E7">
        <w:rPr>
          <w:rtl/>
        </w:rPr>
        <w:t xml:space="preserve"> </w:t>
      </w:r>
      <w:r w:rsidRPr="002966E7">
        <w:rPr>
          <w:rFonts w:hint="cs"/>
          <w:rtl/>
        </w:rPr>
        <w:t>ממנו</w:t>
      </w:r>
      <w:r>
        <w:rPr>
          <w:rFonts w:hint="cs"/>
          <w:rtl/>
        </w:rPr>
        <w:t>,</w:t>
      </w:r>
      <w:r w:rsidRPr="002966E7">
        <w:rPr>
          <w:rtl/>
        </w:rPr>
        <w:t xml:space="preserve"> </w:t>
      </w:r>
      <w:r w:rsidRPr="002966E7">
        <w:rPr>
          <w:rFonts w:hint="cs"/>
          <w:rtl/>
        </w:rPr>
        <w:t>אם</w:t>
      </w:r>
      <w:r w:rsidRPr="002966E7">
        <w:rPr>
          <w:rtl/>
        </w:rPr>
        <w:t xml:space="preserve"> </w:t>
      </w:r>
      <w:r w:rsidRPr="002966E7">
        <w:rPr>
          <w:rFonts w:hint="cs"/>
          <w:rtl/>
        </w:rPr>
        <w:t>רצה</w:t>
      </w:r>
      <w:r w:rsidRPr="002966E7">
        <w:rPr>
          <w:rtl/>
        </w:rPr>
        <w:t xml:space="preserve"> </w:t>
      </w:r>
      <w:r w:rsidRPr="002966E7">
        <w:rPr>
          <w:rFonts w:hint="cs"/>
          <w:rtl/>
        </w:rPr>
        <w:t>למחול</w:t>
      </w:r>
      <w:r w:rsidRPr="002966E7">
        <w:rPr>
          <w:rtl/>
        </w:rPr>
        <w:t xml:space="preserve"> </w:t>
      </w:r>
      <w:r w:rsidRPr="002966E7">
        <w:rPr>
          <w:rFonts w:hint="cs"/>
          <w:rtl/>
        </w:rPr>
        <w:t>מוחל</w:t>
      </w:r>
      <w:r w:rsidRPr="002966E7">
        <w:rPr>
          <w:rtl/>
        </w:rPr>
        <w:t xml:space="preserve"> </w:t>
      </w:r>
      <w:r w:rsidRPr="002966E7">
        <w:rPr>
          <w:rFonts w:hint="cs"/>
          <w:rtl/>
        </w:rPr>
        <w:t>כדרך</w:t>
      </w:r>
      <w:r w:rsidRPr="002966E7">
        <w:rPr>
          <w:rtl/>
        </w:rPr>
        <w:t xml:space="preserve"> </w:t>
      </w:r>
      <w:r w:rsidRPr="002966E7">
        <w:rPr>
          <w:rFonts w:hint="cs"/>
          <w:rtl/>
        </w:rPr>
        <w:t>שמוחל</w:t>
      </w:r>
      <w:r w:rsidRPr="002966E7">
        <w:rPr>
          <w:rtl/>
        </w:rPr>
        <w:t xml:space="preserve"> </w:t>
      </w:r>
      <w:r w:rsidRPr="002966E7">
        <w:rPr>
          <w:rFonts w:hint="cs"/>
          <w:rtl/>
        </w:rPr>
        <w:t>הגזל</w:t>
      </w:r>
      <w:r>
        <w:rPr>
          <w:rFonts w:hint="cs"/>
          <w:rtl/>
        </w:rPr>
        <w:t>".</w:t>
      </w:r>
    </w:p>
    <w:p w14:paraId="364EBCEE" w14:textId="77777777" w:rsidR="00A74CB4" w:rsidRDefault="00A74CB4" w:rsidP="00B10996">
      <w:pPr>
        <w:rPr>
          <w:rtl/>
        </w:rPr>
      </w:pPr>
      <w:r>
        <w:rPr>
          <w:rFonts w:hint="cs"/>
          <w:rtl/>
        </w:rPr>
        <w:t xml:space="preserve">ופסק </w:t>
      </w:r>
      <w:proofErr w:type="spellStart"/>
      <w:r>
        <w:rPr>
          <w:rFonts w:hint="cs"/>
          <w:rtl/>
        </w:rPr>
        <w:t>ה</w:t>
      </w:r>
      <w:r w:rsidRPr="00A52D54">
        <w:rPr>
          <w:rFonts w:hint="cs"/>
          <w:b/>
          <w:bCs/>
          <w:rtl/>
        </w:rPr>
        <w:t>שו"ע</w:t>
      </w:r>
      <w:proofErr w:type="spellEnd"/>
      <w:r>
        <w:rPr>
          <w:rFonts w:hint="cs"/>
          <w:b/>
          <w:bCs/>
          <w:rtl/>
        </w:rPr>
        <w:t xml:space="preserve"> </w:t>
      </w:r>
      <w:r>
        <w:rPr>
          <w:rFonts w:hint="cs"/>
          <w:rtl/>
        </w:rPr>
        <w:t xml:space="preserve">(סעיף ה) כדעת </w:t>
      </w:r>
      <w:proofErr w:type="spellStart"/>
      <w:r>
        <w:rPr>
          <w:rFonts w:hint="cs"/>
          <w:rtl/>
        </w:rPr>
        <w:t>הרא"ש</w:t>
      </w:r>
      <w:proofErr w:type="spellEnd"/>
      <w:r>
        <w:rPr>
          <w:rFonts w:hint="cs"/>
          <w:rtl/>
        </w:rPr>
        <w:t xml:space="preserve"> (והרמב"ם) שאם בשעת נתינת הרבית אמר לו הריני נותן לך במתנה, אסור לקבלו. אבל אם לקח </w:t>
      </w:r>
      <w:proofErr w:type="spellStart"/>
      <w:r>
        <w:rPr>
          <w:rFonts w:hint="cs"/>
          <w:rtl/>
        </w:rPr>
        <w:t>רבית</w:t>
      </w:r>
      <w:proofErr w:type="spellEnd"/>
      <w:r>
        <w:rPr>
          <w:rFonts w:hint="cs"/>
          <w:rtl/>
        </w:rPr>
        <w:t xml:space="preserve"> וצריך להחזירו לו מועילה מחילה כמו כל גזל.</w:t>
      </w:r>
    </w:p>
    <w:p w14:paraId="05B2D746" w14:textId="77777777" w:rsidR="00A74CB4" w:rsidRDefault="00A74CB4" w:rsidP="00B10996">
      <w:pPr>
        <w:rPr>
          <w:b/>
          <w:bCs/>
          <w:rtl/>
        </w:rPr>
      </w:pPr>
      <w:r>
        <w:rPr>
          <w:rFonts w:hint="cs"/>
          <w:rtl/>
        </w:rPr>
        <w:t xml:space="preserve">[אבל שתיקה אינה מועלת, </w:t>
      </w:r>
      <w:proofErr w:type="spellStart"/>
      <w:r>
        <w:rPr>
          <w:rFonts w:hint="cs"/>
          <w:rtl/>
        </w:rPr>
        <w:t>דאפשר</w:t>
      </w:r>
      <w:proofErr w:type="spellEnd"/>
      <w:r>
        <w:rPr>
          <w:rFonts w:hint="cs"/>
          <w:rtl/>
        </w:rPr>
        <w:t xml:space="preserve"> שסבר למחר </w:t>
      </w:r>
      <w:proofErr w:type="spellStart"/>
      <w:r>
        <w:rPr>
          <w:rFonts w:hint="cs"/>
          <w:rtl/>
        </w:rPr>
        <w:t>מוקמינא</w:t>
      </w:r>
      <w:proofErr w:type="spellEnd"/>
      <w:r>
        <w:rPr>
          <w:rFonts w:hint="cs"/>
          <w:rtl/>
        </w:rPr>
        <w:t xml:space="preserve"> ליה </w:t>
      </w:r>
      <w:proofErr w:type="spellStart"/>
      <w:r>
        <w:rPr>
          <w:rFonts w:hint="cs"/>
          <w:rtl/>
        </w:rPr>
        <w:t>בדינא</w:t>
      </w:r>
      <w:proofErr w:type="spellEnd"/>
      <w:r>
        <w:rPr>
          <w:rFonts w:hint="cs"/>
          <w:rtl/>
        </w:rPr>
        <w:t xml:space="preserve">, או </w:t>
      </w:r>
      <w:proofErr w:type="spellStart"/>
      <w:r>
        <w:rPr>
          <w:rFonts w:hint="cs"/>
          <w:rtl/>
        </w:rPr>
        <w:t>אמתלא</w:t>
      </w:r>
      <w:proofErr w:type="spellEnd"/>
      <w:r>
        <w:rPr>
          <w:rFonts w:hint="cs"/>
          <w:rtl/>
        </w:rPr>
        <w:t xml:space="preserve"> אחרת. -</w:t>
      </w:r>
      <w:r w:rsidRPr="00A52D54">
        <w:rPr>
          <w:rFonts w:hint="cs"/>
          <w:b/>
          <w:bCs/>
          <w:rtl/>
        </w:rPr>
        <w:t xml:space="preserve">שאלת </w:t>
      </w:r>
      <w:proofErr w:type="spellStart"/>
      <w:r w:rsidRPr="00A52D54">
        <w:rPr>
          <w:rFonts w:hint="cs"/>
          <w:b/>
          <w:bCs/>
          <w:rtl/>
        </w:rPr>
        <w:t>יעב"ץ</w:t>
      </w:r>
      <w:proofErr w:type="spellEnd"/>
      <w:r>
        <w:rPr>
          <w:rFonts w:hint="cs"/>
          <w:rtl/>
        </w:rPr>
        <w:t xml:space="preserve">. </w:t>
      </w:r>
      <w:proofErr w:type="spellStart"/>
      <w:r>
        <w:rPr>
          <w:rFonts w:hint="cs"/>
          <w:rtl/>
        </w:rPr>
        <w:t>מפת"ש</w:t>
      </w:r>
      <w:proofErr w:type="spellEnd"/>
      <w:r>
        <w:rPr>
          <w:rFonts w:hint="cs"/>
          <w:rtl/>
        </w:rPr>
        <w:t>]</w:t>
      </w:r>
    </w:p>
    <w:p w14:paraId="38F93F9E" w14:textId="77777777" w:rsidR="00A74CB4" w:rsidRPr="002C3CFF" w:rsidRDefault="00A74CB4" w:rsidP="00853041">
      <w:pPr>
        <w:pStyle w:val="1"/>
      </w:pPr>
      <w:bookmarkStart w:id="19" w:name="_Toc516159032"/>
      <w:r w:rsidRPr="002C3CFF">
        <w:rPr>
          <w:rFonts w:hint="cs"/>
          <w:rtl/>
        </w:rPr>
        <w:t>מתנה ע"מ להחזיר</w:t>
      </w:r>
      <w:bookmarkEnd w:id="19"/>
    </w:p>
    <w:p w14:paraId="4D0A6A29" w14:textId="77777777" w:rsidR="00A74CB4" w:rsidRDefault="00A74CB4" w:rsidP="00B10996">
      <w:pPr>
        <w:rPr>
          <w:rtl/>
        </w:rPr>
      </w:pPr>
      <w:r>
        <w:rPr>
          <w:rFonts w:hint="cs"/>
          <w:rtl/>
        </w:rPr>
        <w:t xml:space="preserve">כ' </w:t>
      </w:r>
      <w:proofErr w:type="spellStart"/>
      <w:r w:rsidRPr="00A52D54">
        <w:rPr>
          <w:rFonts w:hint="cs"/>
          <w:b/>
          <w:bCs/>
          <w:rtl/>
        </w:rPr>
        <w:t>הר"ן</w:t>
      </w:r>
      <w:proofErr w:type="spellEnd"/>
      <w:r>
        <w:rPr>
          <w:rFonts w:hint="cs"/>
          <w:rtl/>
        </w:rPr>
        <w:t xml:space="preserve"> דמתנה ע"מ להחזיר </w:t>
      </w:r>
      <w:proofErr w:type="spellStart"/>
      <w:r>
        <w:rPr>
          <w:rFonts w:hint="cs"/>
          <w:rtl/>
        </w:rPr>
        <w:t>ברבית</w:t>
      </w:r>
      <w:proofErr w:type="spellEnd"/>
      <w:r>
        <w:rPr>
          <w:rFonts w:hint="cs"/>
          <w:rtl/>
        </w:rPr>
        <w:t xml:space="preserve"> אסור, ופסק כן </w:t>
      </w:r>
      <w:proofErr w:type="spellStart"/>
      <w:r w:rsidRPr="00A52D54">
        <w:rPr>
          <w:rFonts w:hint="cs"/>
          <w:b/>
          <w:bCs/>
          <w:rtl/>
        </w:rPr>
        <w:t>הרמ"א</w:t>
      </w:r>
      <w:proofErr w:type="spellEnd"/>
      <w:r>
        <w:rPr>
          <w:rFonts w:hint="cs"/>
          <w:rtl/>
        </w:rPr>
        <w:t xml:space="preserve"> להלכה. [והטעם הוא משום </w:t>
      </w:r>
      <w:proofErr w:type="spellStart"/>
      <w:r>
        <w:rPr>
          <w:rFonts w:hint="cs"/>
          <w:rtl/>
        </w:rPr>
        <w:t>דחשיב</w:t>
      </w:r>
      <w:proofErr w:type="spellEnd"/>
      <w:r>
        <w:rPr>
          <w:rFonts w:hint="cs"/>
          <w:rtl/>
        </w:rPr>
        <w:t xml:space="preserve"> מעות, ובמכר קנה. ורק באשה אינה מקודשת משום </w:t>
      </w:r>
      <w:proofErr w:type="spellStart"/>
      <w:r>
        <w:rPr>
          <w:rFonts w:hint="cs"/>
          <w:rtl/>
        </w:rPr>
        <w:t>דדמי</w:t>
      </w:r>
      <w:proofErr w:type="spellEnd"/>
      <w:r>
        <w:rPr>
          <w:rFonts w:hint="cs"/>
          <w:rtl/>
        </w:rPr>
        <w:t xml:space="preserve"> לחליפין. -</w:t>
      </w:r>
      <w:proofErr w:type="spellStart"/>
      <w:r w:rsidRPr="00A52D54">
        <w:rPr>
          <w:rFonts w:hint="cs"/>
          <w:b/>
          <w:bCs/>
          <w:rtl/>
        </w:rPr>
        <w:t>גר"א</w:t>
      </w:r>
      <w:proofErr w:type="spellEnd"/>
      <w:r>
        <w:rPr>
          <w:rFonts w:hint="cs"/>
          <w:rtl/>
        </w:rPr>
        <w:t>]</w:t>
      </w:r>
    </w:p>
    <w:p w14:paraId="239797F7" w14:textId="77777777" w:rsidR="00A74CB4" w:rsidRDefault="00A74CB4" w:rsidP="00B10996">
      <w:pPr>
        <w:rPr>
          <w:rtl/>
        </w:rPr>
      </w:pPr>
      <w:r>
        <w:rPr>
          <w:rFonts w:hint="cs"/>
          <w:rtl/>
        </w:rPr>
        <w:t xml:space="preserve">בפתחי תשובה הביא </w:t>
      </w:r>
      <w:proofErr w:type="spellStart"/>
      <w:r>
        <w:rPr>
          <w:rFonts w:hint="cs"/>
          <w:rtl/>
        </w:rPr>
        <w:t>משו"ת</w:t>
      </w:r>
      <w:proofErr w:type="spellEnd"/>
      <w:r>
        <w:rPr>
          <w:rFonts w:hint="cs"/>
          <w:rtl/>
        </w:rPr>
        <w:t xml:space="preserve"> </w:t>
      </w:r>
      <w:r w:rsidRPr="00A52D54">
        <w:rPr>
          <w:rFonts w:hint="cs"/>
          <w:b/>
          <w:bCs/>
          <w:rtl/>
        </w:rPr>
        <w:t>תשובה מאהבה</w:t>
      </w:r>
      <w:r>
        <w:rPr>
          <w:rFonts w:hint="cs"/>
          <w:rtl/>
        </w:rPr>
        <w:t xml:space="preserve"> שדן באחד שאמר הריני נותן לך מתנה גמורה ק' זוז, על מנת שתתן לי אחר ל' יום ק"כ זוז. שאין כאן </w:t>
      </w:r>
      <w:proofErr w:type="spellStart"/>
      <w:r>
        <w:rPr>
          <w:rFonts w:hint="cs"/>
          <w:rtl/>
        </w:rPr>
        <w:t>זכרון</w:t>
      </w:r>
      <w:proofErr w:type="spellEnd"/>
      <w:r>
        <w:rPr>
          <w:rFonts w:hint="cs"/>
          <w:rtl/>
        </w:rPr>
        <w:t xml:space="preserve"> הלוואה כלל, אלא מתנה ע"י תנאי.  ונקט שם הרב השואל שהוא </w:t>
      </w:r>
      <w:proofErr w:type="spellStart"/>
      <w:r>
        <w:rPr>
          <w:rFonts w:hint="cs"/>
          <w:rtl/>
        </w:rPr>
        <w:t>רבית</w:t>
      </w:r>
      <w:proofErr w:type="spellEnd"/>
      <w:r>
        <w:rPr>
          <w:rFonts w:hint="cs"/>
          <w:rtl/>
        </w:rPr>
        <w:t xml:space="preserve"> גמורה </w:t>
      </w:r>
      <w:proofErr w:type="spellStart"/>
      <w:r>
        <w:rPr>
          <w:rFonts w:hint="cs"/>
          <w:rtl/>
        </w:rPr>
        <w:t>מדאו</w:t>
      </w:r>
      <w:proofErr w:type="spellEnd"/>
      <w:r>
        <w:rPr>
          <w:rFonts w:hint="cs"/>
          <w:rtl/>
        </w:rPr>
        <w:t>'. [משום שלא שייך מתנה ע"מ להחזיר אלא במחזיר את הדבר עצמו, אבל אם מחזיר דבר אחר הרי זו הלוואה, והלשון שהוא אומר אינו משנה כלום.]</w:t>
      </w:r>
    </w:p>
    <w:p w14:paraId="09AD95E2" w14:textId="77777777" w:rsidR="00A74CB4" w:rsidRDefault="00A74CB4" w:rsidP="00B10996">
      <w:pPr>
        <w:rPr>
          <w:rtl/>
        </w:rPr>
      </w:pPr>
      <w:r>
        <w:rPr>
          <w:rFonts w:hint="cs"/>
          <w:rtl/>
        </w:rPr>
        <w:t xml:space="preserve">עוד כ' </w:t>
      </w:r>
      <w:proofErr w:type="spellStart"/>
      <w:r>
        <w:rPr>
          <w:rFonts w:hint="cs"/>
          <w:rtl/>
        </w:rPr>
        <w:t>בפת"ש</w:t>
      </w:r>
      <w:proofErr w:type="spellEnd"/>
      <w:r>
        <w:rPr>
          <w:rFonts w:hint="cs"/>
          <w:rtl/>
        </w:rPr>
        <w:t xml:space="preserve"> בשם </w:t>
      </w:r>
      <w:r w:rsidRPr="005916C5">
        <w:rPr>
          <w:rFonts w:hint="cs"/>
          <w:b/>
          <w:bCs/>
          <w:rtl/>
        </w:rPr>
        <w:t xml:space="preserve">כנסת הגדולה </w:t>
      </w:r>
      <w:r>
        <w:rPr>
          <w:rFonts w:hint="cs"/>
          <w:rtl/>
        </w:rPr>
        <w:t xml:space="preserve">שסידר לאדם שעלה לא"י </w:t>
      </w:r>
      <w:proofErr w:type="spellStart"/>
      <w:r>
        <w:rPr>
          <w:rFonts w:hint="cs"/>
          <w:rtl/>
        </w:rPr>
        <w:t>שיתן</w:t>
      </w:r>
      <w:proofErr w:type="spellEnd"/>
      <w:r>
        <w:rPr>
          <w:rFonts w:hint="cs"/>
          <w:rtl/>
        </w:rPr>
        <w:t xml:space="preserve"> קרן לאדם אחד, ע"מ שישלם לו קצבה קבועה כל ימי חייו, ואם ימות יקבל את הקרן. </w:t>
      </w:r>
      <w:proofErr w:type="spellStart"/>
      <w:r>
        <w:rPr>
          <w:rFonts w:hint="cs"/>
          <w:rtl/>
        </w:rPr>
        <w:t>ולרווחא</w:t>
      </w:r>
      <w:proofErr w:type="spellEnd"/>
      <w:r>
        <w:rPr>
          <w:rFonts w:hint="cs"/>
          <w:rtl/>
        </w:rPr>
        <w:t xml:space="preserve"> </w:t>
      </w:r>
      <w:proofErr w:type="spellStart"/>
      <w:r>
        <w:rPr>
          <w:rFonts w:hint="cs"/>
          <w:rtl/>
        </w:rPr>
        <w:t>דמילתא</w:t>
      </w:r>
      <w:proofErr w:type="spellEnd"/>
      <w:r>
        <w:rPr>
          <w:rFonts w:hint="cs"/>
          <w:rtl/>
        </w:rPr>
        <w:t xml:space="preserve"> עשה </w:t>
      </w:r>
      <w:proofErr w:type="spellStart"/>
      <w:r>
        <w:rPr>
          <w:rFonts w:hint="cs"/>
          <w:rtl/>
        </w:rPr>
        <w:t>שיתן</w:t>
      </w:r>
      <w:proofErr w:type="spellEnd"/>
      <w:r>
        <w:rPr>
          <w:rFonts w:hint="cs"/>
          <w:rtl/>
        </w:rPr>
        <w:t xml:space="preserve"> המעות במתנה גמורה, וכן התחייב לו את הקצבה במתנה. וב</w:t>
      </w:r>
      <w:r w:rsidRPr="005916C5">
        <w:rPr>
          <w:rFonts w:hint="cs"/>
          <w:b/>
          <w:bCs/>
          <w:rtl/>
        </w:rPr>
        <w:t xml:space="preserve">שאלת </w:t>
      </w:r>
      <w:proofErr w:type="spellStart"/>
      <w:r w:rsidRPr="005916C5">
        <w:rPr>
          <w:rFonts w:hint="cs"/>
          <w:b/>
          <w:bCs/>
          <w:rtl/>
        </w:rPr>
        <w:t>יעב"ץ</w:t>
      </w:r>
      <w:proofErr w:type="spellEnd"/>
      <w:r w:rsidRPr="005916C5">
        <w:rPr>
          <w:rFonts w:hint="cs"/>
          <w:b/>
          <w:bCs/>
          <w:rtl/>
        </w:rPr>
        <w:t xml:space="preserve"> </w:t>
      </w:r>
      <w:r>
        <w:rPr>
          <w:rFonts w:hint="cs"/>
          <w:rtl/>
        </w:rPr>
        <w:t xml:space="preserve">פקפק ע"ז </w:t>
      </w:r>
      <w:proofErr w:type="spellStart"/>
      <w:r>
        <w:rPr>
          <w:rFonts w:hint="cs"/>
          <w:rtl/>
        </w:rPr>
        <w:t>דמ"מ</w:t>
      </w:r>
      <w:proofErr w:type="spellEnd"/>
      <w:r>
        <w:rPr>
          <w:rFonts w:hint="cs"/>
          <w:rtl/>
        </w:rPr>
        <w:t xml:space="preserve"> הוי </w:t>
      </w:r>
      <w:proofErr w:type="spellStart"/>
      <w:r>
        <w:rPr>
          <w:rFonts w:hint="cs"/>
          <w:rtl/>
        </w:rPr>
        <w:t>רבית</w:t>
      </w:r>
      <w:proofErr w:type="spellEnd"/>
      <w:r>
        <w:rPr>
          <w:rFonts w:hint="cs"/>
          <w:rtl/>
        </w:rPr>
        <w:t xml:space="preserve"> ועכ"פ אבק </w:t>
      </w:r>
      <w:proofErr w:type="spellStart"/>
      <w:r>
        <w:rPr>
          <w:rFonts w:hint="cs"/>
          <w:rtl/>
        </w:rPr>
        <w:t>רבית</w:t>
      </w:r>
      <w:proofErr w:type="spellEnd"/>
      <w:r>
        <w:rPr>
          <w:rFonts w:hint="cs"/>
          <w:rtl/>
        </w:rPr>
        <w:t xml:space="preserve"> מה שמקבל יותר מהקרן אם האריך ימים הנותן.</w:t>
      </w:r>
    </w:p>
    <w:p w14:paraId="635BA696" w14:textId="77777777" w:rsidR="00A74CB4" w:rsidRDefault="00A74CB4" w:rsidP="00B10996">
      <w:pPr>
        <w:rPr>
          <w:b/>
          <w:bCs/>
          <w:rtl/>
        </w:rPr>
      </w:pPr>
      <w:r>
        <w:rPr>
          <w:rFonts w:hint="cs"/>
          <w:rtl/>
        </w:rPr>
        <w:t xml:space="preserve">כ' </w:t>
      </w:r>
      <w:proofErr w:type="spellStart"/>
      <w:r w:rsidRPr="005916C5">
        <w:rPr>
          <w:rFonts w:hint="cs"/>
          <w:b/>
          <w:bCs/>
          <w:rtl/>
        </w:rPr>
        <w:t>רעק"א</w:t>
      </w:r>
      <w:proofErr w:type="spellEnd"/>
      <w:r w:rsidRPr="005916C5">
        <w:rPr>
          <w:rFonts w:hint="cs"/>
          <w:b/>
          <w:bCs/>
          <w:rtl/>
        </w:rPr>
        <w:t xml:space="preserve"> </w:t>
      </w:r>
      <w:r w:rsidRPr="005916C5">
        <w:rPr>
          <w:rFonts w:hint="cs"/>
          <w:rtl/>
        </w:rPr>
        <w:t>ו</w:t>
      </w:r>
      <w:r w:rsidRPr="005916C5">
        <w:rPr>
          <w:rFonts w:hint="cs"/>
          <w:b/>
          <w:bCs/>
          <w:rtl/>
        </w:rPr>
        <w:t>חוות דעת</w:t>
      </w:r>
      <w:r>
        <w:rPr>
          <w:rFonts w:hint="cs"/>
          <w:rtl/>
        </w:rPr>
        <w:t xml:space="preserve">, </w:t>
      </w:r>
      <w:proofErr w:type="spellStart"/>
      <w:r>
        <w:rPr>
          <w:rFonts w:hint="cs"/>
          <w:rtl/>
        </w:rPr>
        <w:t>דהא</w:t>
      </w:r>
      <w:proofErr w:type="spellEnd"/>
      <w:r>
        <w:rPr>
          <w:rFonts w:hint="cs"/>
          <w:rtl/>
        </w:rPr>
        <w:t xml:space="preserve"> </w:t>
      </w:r>
      <w:proofErr w:type="spellStart"/>
      <w:r>
        <w:rPr>
          <w:rFonts w:hint="cs"/>
          <w:rtl/>
        </w:rPr>
        <w:t>דרבית</w:t>
      </w:r>
      <w:proofErr w:type="spellEnd"/>
      <w:r>
        <w:rPr>
          <w:rFonts w:hint="cs"/>
          <w:rtl/>
        </w:rPr>
        <w:t xml:space="preserve"> מוקדמת שרי היינו </w:t>
      </w:r>
      <w:proofErr w:type="spellStart"/>
      <w:r>
        <w:rPr>
          <w:rFonts w:hint="cs"/>
          <w:rtl/>
        </w:rPr>
        <w:t>דוקא</w:t>
      </w:r>
      <w:proofErr w:type="spellEnd"/>
      <w:r>
        <w:rPr>
          <w:rFonts w:hint="cs"/>
          <w:rtl/>
        </w:rPr>
        <w:t xml:space="preserve"> באינו מתנה עמו שאם לא ילווה לו תתבטל המתנה, אבל אם התנה עמו שאם לא  ילווה לו בטלה המתנה, א"כ ע"י ההלוואה הוא קונה את המתנה </w:t>
      </w:r>
      <w:proofErr w:type="spellStart"/>
      <w:r>
        <w:rPr>
          <w:rFonts w:hint="cs"/>
          <w:rtl/>
        </w:rPr>
        <w:t>והוי</w:t>
      </w:r>
      <w:proofErr w:type="spellEnd"/>
      <w:r>
        <w:rPr>
          <w:rFonts w:hint="cs"/>
          <w:rtl/>
        </w:rPr>
        <w:t xml:space="preserve"> </w:t>
      </w:r>
      <w:proofErr w:type="spellStart"/>
      <w:r>
        <w:rPr>
          <w:rFonts w:hint="cs"/>
          <w:rtl/>
        </w:rPr>
        <w:t>רבית</w:t>
      </w:r>
      <w:proofErr w:type="spellEnd"/>
      <w:r>
        <w:rPr>
          <w:rFonts w:hint="cs"/>
          <w:rtl/>
        </w:rPr>
        <w:t xml:space="preserve"> קצוצה. </w:t>
      </w:r>
      <w:proofErr w:type="spellStart"/>
      <w:r>
        <w:rPr>
          <w:rFonts w:hint="cs"/>
          <w:rtl/>
        </w:rPr>
        <w:t>דדמי</w:t>
      </w:r>
      <w:proofErr w:type="spellEnd"/>
      <w:r>
        <w:rPr>
          <w:rFonts w:hint="cs"/>
          <w:rtl/>
        </w:rPr>
        <w:t xml:space="preserve"> לאומר חוב שאצלי מחול לך בתנאי שתלווני, </w:t>
      </w:r>
      <w:proofErr w:type="spellStart"/>
      <w:r>
        <w:rPr>
          <w:rFonts w:hint="cs"/>
          <w:rtl/>
        </w:rPr>
        <w:t>דאסור</w:t>
      </w:r>
      <w:proofErr w:type="spellEnd"/>
      <w:r>
        <w:rPr>
          <w:rFonts w:hint="cs"/>
          <w:rtl/>
        </w:rPr>
        <w:t xml:space="preserve"> דהוי כאומר אם </w:t>
      </w:r>
      <w:proofErr w:type="spellStart"/>
      <w:r>
        <w:rPr>
          <w:rFonts w:hint="cs"/>
          <w:rtl/>
        </w:rPr>
        <w:t>תלויני</w:t>
      </w:r>
      <w:proofErr w:type="spellEnd"/>
      <w:r>
        <w:rPr>
          <w:rFonts w:hint="cs"/>
          <w:rtl/>
        </w:rPr>
        <w:t xml:space="preserve"> החוב מחול לך.</w:t>
      </w:r>
    </w:p>
    <w:p w14:paraId="4E12BE21" w14:textId="77777777" w:rsidR="00A74CB4" w:rsidRPr="007A26B3" w:rsidRDefault="00A74CB4" w:rsidP="00853041">
      <w:pPr>
        <w:pStyle w:val="1"/>
      </w:pPr>
      <w:bookmarkStart w:id="20" w:name="_Toc516159033"/>
      <w:proofErr w:type="spellStart"/>
      <w:r w:rsidRPr="007A26B3">
        <w:rPr>
          <w:rFonts w:hint="cs"/>
          <w:rtl/>
        </w:rPr>
        <w:t>רבית</w:t>
      </w:r>
      <w:proofErr w:type="spellEnd"/>
      <w:r w:rsidRPr="007A26B3">
        <w:rPr>
          <w:rFonts w:hint="cs"/>
          <w:rtl/>
        </w:rPr>
        <w:t xml:space="preserve"> מוקדמת ומאוחרת</w:t>
      </w:r>
      <w:bookmarkEnd w:id="20"/>
    </w:p>
    <w:p w14:paraId="4014D892" w14:textId="77777777" w:rsidR="00A74CB4" w:rsidRDefault="00A74CB4" w:rsidP="00B10996">
      <w:pPr>
        <w:rPr>
          <w:rtl/>
        </w:rPr>
      </w:pPr>
      <w:r>
        <w:rPr>
          <w:rFonts w:hint="cs"/>
          <w:rtl/>
        </w:rPr>
        <w:t>שנינו במשנה (</w:t>
      </w:r>
      <w:proofErr w:type="spellStart"/>
      <w:r>
        <w:rPr>
          <w:rFonts w:hint="cs"/>
          <w:rtl/>
        </w:rPr>
        <w:t>עה</w:t>
      </w:r>
      <w:proofErr w:type="spellEnd"/>
      <w:r>
        <w:rPr>
          <w:rFonts w:hint="cs"/>
          <w:rtl/>
        </w:rPr>
        <w:t xml:space="preserve">:) "ר"ג אומר: יש </w:t>
      </w:r>
      <w:proofErr w:type="spellStart"/>
      <w:r>
        <w:rPr>
          <w:rFonts w:hint="cs"/>
          <w:rtl/>
        </w:rPr>
        <w:t>רבית</w:t>
      </w:r>
      <w:proofErr w:type="spellEnd"/>
      <w:r>
        <w:rPr>
          <w:rFonts w:hint="cs"/>
          <w:rtl/>
        </w:rPr>
        <w:t xml:space="preserve"> מוקדמת ויש ריבית מאוחרת. כיצד? נתן עיניו ללוות הימנו, והוא משלח לו ואומר בשביל </w:t>
      </w:r>
      <w:proofErr w:type="spellStart"/>
      <w:r>
        <w:rPr>
          <w:rFonts w:hint="cs"/>
          <w:rtl/>
        </w:rPr>
        <w:t>שתלויני</w:t>
      </w:r>
      <w:proofErr w:type="spellEnd"/>
      <w:r>
        <w:rPr>
          <w:rFonts w:hint="cs"/>
          <w:rtl/>
        </w:rPr>
        <w:t xml:space="preserve">, זו היא ריבית מוקדמת. </w:t>
      </w:r>
      <w:proofErr w:type="spellStart"/>
      <w:r>
        <w:rPr>
          <w:rFonts w:hint="cs"/>
          <w:rtl/>
        </w:rPr>
        <w:t>לוה</w:t>
      </w:r>
      <w:proofErr w:type="spellEnd"/>
      <w:r>
        <w:rPr>
          <w:rFonts w:hint="cs"/>
          <w:rtl/>
        </w:rPr>
        <w:t xml:space="preserve"> הימנו והחזיר לו את מעותיו, והוא משלח לו ואומר בשביל מעותיך שהיו בטלות אצלי, זו היא </w:t>
      </w:r>
      <w:proofErr w:type="spellStart"/>
      <w:r>
        <w:rPr>
          <w:rFonts w:hint="cs"/>
          <w:rtl/>
        </w:rPr>
        <w:t>רבית</w:t>
      </w:r>
      <w:proofErr w:type="spellEnd"/>
      <w:r>
        <w:rPr>
          <w:rFonts w:hint="cs"/>
          <w:rtl/>
        </w:rPr>
        <w:t xml:space="preserve"> מאוחרת".</w:t>
      </w:r>
    </w:p>
    <w:p w14:paraId="7AC5380B" w14:textId="77777777" w:rsidR="00A74CB4" w:rsidRDefault="00A74CB4" w:rsidP="00B10996">
      <w:pPr>
        <w:rPr>
          <w:rtl/>
        </w:rPr>
      </w:pPr>
      <w:r>
        <w:rPr>
          <w:rFonts w:hint="cs"/>
          <w:rtl/>
        </w:rPr>
        <w:t>וכ' ה</w:t>
      </w:r>
      <w:r w:rsidRPr="005916C5">
        <w:rPr>
          <w:rFonts w:hint="cs"/>
          <w:b/>
          <w:bCs/>
          <w:rtl/>
        </w:rPr>
        <w:t>טור</w:t>
      </w:r>
      <w:r>
        <w:rPr>
          <w:rFonts w:hint="cs"/>
          <w:rtl/>
        </w:rPr>
        <w:t xml:space="preserve"> </w:t>
      </w:r>
      <w:proofErr w:type="spellStart"/>
      <w:r>
        <w:rPr>
          <w:rFonts w:hint="cs"/>
          <w:rtl/>
        </w:rPr>
        <w:t>דנראה</w:t>
      </w:r>
      <w:proofErr w:type="spellEnd"/>
      <w:r>
        <w:rPr>
          <w:rFonts w:hint="cs"/>
          <w:rtl/>
        </w:rPr>
        <w:t xml:space="preserve"> שכל זה הוא במפרש, אבל </w:t>
      </w:r>
      <w:proofErr w:type="spellStart"/>
      <w:r>
        <w:rPr>
          <w:rFonts w:hint="cs"/>
          <w:rtl/>
        </w:rPr>
        <w:t>בסתמא</w:t>
      </w:r>
      <w:proofErr w:type="spellEnd"/>
      <w:r>
        <w:rPr>
          <w:rFonts w:hint="cs"/>
          <w:rtl/>
        </w:rPr>
        <w:t xml:space="preserve"> מותר. [וכ"כ </w:t>
      </w:r>
      <w:proofErr w:type="spellStart"/>
      <w:r>
        <w:rPr>
          <w:rFonts w:hint="cs"/>
          <w:rtl/>
        </w:rPr>
        <w:t>התוס</w:t>
      </w:r>
      <w:proofErr w:type="spellEnd"/>
      <w:r>
        <w:rPr>
          <w:rFonts w:hint="cs"/>
          <w:rtl/>
        </w:rPr>
        <w:t>' (</w:t>
      </w:r>
      <w:proofErr w:type="spellStart"/>
      <w:r>
        <w:rPr>
          <w:rFonts w:hint="cs"/>
          <w:rtl/>
        </w:rPr>
        <w:t>עג</w:t>
      </w:r>
      <w:proofErr w:type="spellEnd"/>
      <w:r>
        <w:rPr>
          <w:rFonts w:hint="cs"/>
          <w:rtl/>
        </w:rPr>
        <w:t xml:space="preserve">:)] </w:t>
      </w:r>
    </w:p>
    <w:p w14:paraId="7B040A7C" w14:textId="77777777" w:rsidR="00A74CB4" w:rsidRDefault="00A74CB4" w:rsidP="00B10996">
      <w:pPr>
        <w:rPr>
          <w:rtl/>
        </w:rPr>
      </w:pPr>
      <w:r>
        <w:rPr>
          <w:rFonts w:hint="cs"/>
          <w:rtl/>
        </w:rPr>
        <w:t>אבל ה</w:t>
      </w:r>
      <w:r w:rsidRPr="005916C5">
        <w:rPr>
          <w:rFonts w:hint="cs"/>
          <w:b/>
          <w:bCs/>
          <w:rtl/>
        </w:rPr>
        <w:t>רמב"ם</w:t>
      </w:r>
      <w:r>
        <w:rPr>
          <w:rFonts w:hint="cs"/>
          <w:rtl/>
        </w:rPr>
        <w:t xml:space="preserve"> אוסר אף בסתם. והיינו </w:t>
      </w:r>
      <w:proofErr w:type="spellStart"/>
      <w:r>
        <w:rPr>
          <w:rFonts w:hint="cs"/>
          <w:rtl/>
        </w:rPr>
        <w:t>מדכ</w:t>
      </w:r>
      <w:proofErr w:type="spellEnd"/>
      <w:r>
        <w:rPr>
          <w:rFonts w:hint="cs"/>
          <w:rtl/>
        </w:rPr>
        <w:t xml:space="preserve">' הרמב"ם (פ"ה </w:t>
      </w:r>
      <w:proofErr w:type="spellStart"/>
      <w:r>
        <w:rPr>
          <w:rFonts w:hint="cs"/>
          <w:rtl/>
        </w:rPr>
        <w:t>הי"א</w:t>
      </w:r>
      <w:proofErr w:type="spellEnd"/>
      <w:r>
        <w:rPr>
          <w:rFonts w:hint="cs"/>
          <w:rtl/>
        </w:rPr>
        <w:t>) את המשנה בגוף שלישי, "בשביל שילווהו... בשביל מעותיו שהיו בטלות אצלו...", משמע דאין האיסור תלוי בדיבורו.</w:t>
      </w:r>
    </w:p>
    <w:p w14:paraId="65132710" w14:textId="77777777" w:rsidR="00A74CB4" w:rsidRDefault="00A74CB4" w:rsidP="00B10996">
      <w:pPr>
        <w:rPr>
          <w:rtl/>
        </w:rPr>
      </w:pPr>
      <w:proofErr w:type="spellStart"/>
      <w:r>
        <w:rPr>
          <w:rFonts w:hint="cs"/>
          <w:rtl/>
        </w:rPr>
        <w:t>וה</w:t>
      </w:r>
      <w:r w:rsidRPr="005916C5">
        <w:rPr>
          <w:rFonts w:hint="cs"/>
          <w:b/>
          <w:bCs/>
          <w:rtl/>
        </w:rPr>
        <w:t>סמ"ג</w:t>
      </w:r>
      <w:proofErr w:type="spellEnd"/>
      <w:r>
        <w:rPr>
          <w:rFonts w:hint="cs"/>
          <w:rtl/>
        </w:rPr>
        <w:t xml:space="preserve"> כ' דמתנה </w:t>
      </w:r>
      <w:proofErr w:type="spellStart"/>
      <w:r>
        <w:rPr>
          <w:rFonts w:hint="cs"/>
          <w:rtl/>
        </w:rPr>
        <w:t>מועטת</w:t>
      </w:r>
      <w:proofErr w:type="spellEnd"/>
      <w:r>
        <w:rPr>
          <w:rFonts w:hint="cs"/>
          <w:rtl/>
        </w:rPr>
        <w:t xml:space="preserve"> מותר בסתם, אבל מתנה מרובה, אף בסתם אסור </w:t>
      </w:r>
      <w:proofErr w:type="spellStart"/>
      <w:r>
        <w:rPr>
          <w:rFonts w:hint="cs"/>
          <w:rtl/>
        </w:rPr>
        <w:t>דדמי</w:t>
      </w:r>
      <w:proofErr w:type="spellEnd"/>
      <w:r>
        <w:rPr>
          <w:rFonts w:hint="cs"/>
          <w:rtl/>
        </w:rPr>
        <w:t xml:space="preserve"> למפרש שנותנו לשם </w:t>
      </w:r>
      <w:proofErr w:type="spellStart"/>
      <w:r>
        <w:rPr>
          <w:rFonts w:hint="cs"/>
          <w:rtl/>
        </w:rPr>
        <w:t>רבית</w:t>
      </w:r>
      <w:proofErr w:type="spellEnd"/>
      <w:r>
        <w:rPr>
          <w:rFonts w:hint="cs"/>
          <w:rtl/>
        </w:rPr>
        <w:t>.</w:t>
      </w:r>
    </w:p>
    <w:p w14:paraId="2ACE7FEF" w14:textId="77777777" w:rsidR="007613A2" w:rsidRDefault="00A74CB4" w:rsidP="007613A2">
      <w:pPr>
        <w:rPr>
          <w:rtl/>
        </w:rPr>
      </w:pPr>
      <w:r>
        <w:rPr>
          <w:rFonts w:hint="cs"/>
          <w:rtl/>
        </w:rPr>
        <w:t xml:space="preserve">להלכה פסק </w:t>
      </w:r>
      <w:proofErr w:type="spellStart"/>
      <w:r>
        <w:rPr>
          <w:rFonts w:hint="cs"/>
          <w:rtl/>
        </w:rPr>
        <w:t>ה</w:t>
      </w:r>
      <w:r w:rsidRPr="005916C5">
        <w:rPr>
          <w:rFonts w:hint="cs"/>
          <w:b/>
          <w:bCs/>
          <w:rtl/>
        </w:rPr>
        <w:t>שו"ע</w:t>
      </w:r>
      <w:proofErr w:type="spellEnd"/>
      <w:r>
        <w:rPr>
          <w:rFonts w:hint="cs"/>
          <w:rtl/>
        </w:rPr>
        <w:t xml:space="preserve"> (סעיף ו) כלשון הרמב"ם שאוסר לתת ריבית מוקדמת ומאוחרת אף בלא לפרש</w:t>
      </w:r>
      <w:r w:rsidR="007613A2">
        <w:rPr>
          <w:rFonts w:hint="cs"/>
          <w:rtl/>
        </w:rPr>
        <w:t xml:space="preserve">. </w:t>
      </w:r>
      <w:r>
        <w:rPr>
          <w:rFonts w:hint="cs"/>
          <w:rtl/>
        </w:rPr>
        <w:t xml:space="preserve">אך </w:t>
      </w:r>
      <w:proofErr w:type="spellStart"/>
      <w:r>
        <w:rPr>
          <w:rFonts w:hint="cs"/>
          <w:rtl/>
        </w:rPr>
        <w:t>ה</w:t>
      </w:r>
      <w:r w:rsidRPr="005916C5">
        <w:rPr>
          <w:rFonts w:hint="cs"/>
          <w:b/>
          <w:bCs/>
          <w:rtl/>
        </w:rPr>
        <w:t>רמ"א</w:t>
      </w:r>
      <w:proofErr w:type="spellEnd"/>
      <w:r>
        <w:rPr>
          <w:rFonts w:hint="cs"/>
          <w:rtl/>
        </w:rPr>
        <w:t xml:space="preserve"> כ' </w:t>
      </w:r>
      <w:proofErr w:type="spellStart"/>
      <w:r>
        <w:rPr>
          <w:rFonts w:hint="cs"/>
          <w:rtl/>
        </w:rPr>
        <w:t>דהאיסור</w:t>
      </w:r>
      <w:proofErr w:type="spellEnd"/>
      <w:r>
        <w:rPr>
          <w:rFonts w:hint="cs"/>
          <w:rtl/>
        </w:rPr>
        <w:t xml:space="preserve"> הוא רק אם מפרש, או במתנה מרובה דהוי כמפרש</w:t>
      </w:r>
      <w:r w:rsidR="007613A2">
        <w:rPr>
          <w:rFonts w:hint="cs"/>
          <w:rtl/>
        </w:rPr>
        <w:t xml:space="preserve"> אבל </w:t>
      </w:r>
      <w:proofErr w:type="spellStart"/>
      <w:r w:rsidR="007613A2">
        <w:rPr>
          <w:rFonts w:hint="cs"/>
          <w:rtl/>
        </w:rPr>
        <w:t>בסתמא</w:t>
      </w:r>
      <w:proofErr w:type="spellEnd"/>
      <w:r w:rsidR="007613A2">
        <w:rPr>
          <w:rFonts w:hint="cs"/>
          <w:rtl/>
        </w:rPr>
        <w:t xml:space="preserve"> מותר</w:t>
      </w:r>
      <w:r>
        <w:rPr>
          <w:rFonts w:hint="cs"/>
          <w:rtl/>
        </w:rPr>
        <w:t>.</w:t>
      </w:r>
      <w:r w:rsidR="007613A2">
        <w:rPr>
          <w:rFonts w:hint="cs"/>
          <w:rtl/>
        </w:rPr>
        <w:t xml:space="preserve"> [וצ"ל </w:t>
      </w:r>
      <w:proofErr w:type="spellStart"/>
      <w:r w:rsidR="007613A2">
        <w:rPr>
          <w:rFonts w:hint="cs"/>
          <w:rtl/>
        </w:rPr>
        <w:t>דאע"פ</w:t>
      </w:r>
      <w:proofErr w:type="spellEnd"/>
      <w:r w:rsidR="007613A2">
        <w:rPr>
          <w:rFonts w:hint="cs"/>
          <w:rtl/>
        </w:rPr>
        <w:t xml:space="preserve"> שלגבי שעת </w:t>
      </w:r>
      <w:proofErr w:type="spellStart"/>
      <w:r w:rsidR="007613A2">
        <w:rPr>
          <w:rFonts w:hint="cs"/>
          <w:rtl/>
        </w:rPr>
        <w:t>הפרעון</w:t>
      </w:r>
      <w:proofErr w:type="spellEnd"/>
      <w:r w:rsidR="007613A2">
        <w:rPr>
          <w:rFonts w:hint="cs"/>
          <w:rtl/>
        </w:rPr>
        <w:t xml:space="preserve"> נפסק (סעיף ד) שאסור ליתן אף </w:t>
      </w:r>
      <w:proofErr w:type="spellStart"/>
      <w:r w:rsidR="007613A2">
        <w:rPr>
          <w:rFonts w:hint="cs"/>
          <w:rtl/>
        </w:rPr>
        <w:t>בסתמא</w:t>
      </w:r>
      <w:proofErr w:type="spellEnd"/>
      <w:r w:rsidR="007613A2">
        <w:rPr>
          <w:rFonts w:hint="cs"/>
          <w:rtl/>
        </w:rPr>
        <w:t xml:space="preserve">, שאני שעת </w:t>
      </w:r>
      <w:proofErr w:type="spellStart"/>
      <w:r w:rsidR="007613A2">
        <w:rPr>
          <w:rFonts w:hint="cs"/>
          <w:rtl/>
        </w:rPr>
        <w:t>הפרעון</w:t>
      </w:r>
      <w:proofErr w:type="spellEnd"/>
      <w:r w:rsidR="007613A2">
        <w:rPr>
          <w:rFonts w:hint="cs"/>
          <w:rtl/>
        </w:rPr>
        <w:t xml:space="preserve"> </w:t>
      </w:r>
      <w:proofErr w:type="spellStart"/>
      <w:r w:rsidR="007613A2">
        <w:rPr>
          <w:rFonts w:hint="cs"/>
          <w:rtl/>
        </w:rPr>
        <w:t>דגרע</w:t>
      </w:r>
      <w:proofErr w:type="spellEnd"/>
      <w:r w:rsidR="007613A2">
        <w:rPr>
          <w:rFonts w:hint="cs"/>
          <w:rtl/>
        </w:rPr>
        <w:t xml:space="preserve"> טפי. </w:t>
      </w:r>
      <w:proofErr w:type="spellStart"/>
      <w:r w:rsidR="007613A2" w:rsidRPr="005916C5">
        <w:rPr>
          <w:rFonts w:hint="cs"/>
          <w:b/>
          <w:bCs/>
          <w:rtl/>
        </w:rPr>
        <w:t>ש"ך</w:t>
      </w:r>
      <w:proofErr w:type="spellEnd"/>
      <w:r w:rsidR="007613A2">
        <w:rPr>
          <w:rFonts w:hint="cs"/>
          <w:rtl/>
        </w:rPr>
        <w:t xml:space="preserve"> בשם ה</w:t>
      </w:r>
      <w:r w:rsidR="007613A2" w:rsidRPr="005916C5">
        <w:rPr>
          <w:rFonts w:hint="cs"/>
          <w:b/>
          <w:bCs/>
          <w:rtl/>
        </w:rPr>
        <w:t>ראשונים</w:t>
      </w:r>
      <w:r w:rsidR="007613A2">
        <w:rPr>
          <w:rFonts w:hint="cs"/>
          <w:rtl/>
        </w:rPr>
        <w:t>.]</w:t>
      </w:r>
    </w:p>
    <w:p w14:paraId="4F0EB59C" w14:textId="77777777" w:rsidR="00A74CB4" w:rsidRPr="007A26B3" w:rsidRDefault="00A74CB4" w:rsidP="00853041">
      <w:pPr>
        <w:pStyle w:val="1"/>
      </w:pPr>
      <w:bookmarkStart w:id="21" w:name="_Toc516159034"/>
      <w:r w:rsidRPr="007A26B3">
        <w:rPr>
          <w:rFonts w:hint="cs"/>
          <w:rtl/>
        </w:rPr>
        <w:t>בסתירת דברי הרמב"ם</w:t>
      </w:r>
      <w:bookmarkEnd w:id="21"/>
    </w:p>
    <w:p w14:paraId="025A0DF3" w14:textId="77777777" w:rsidR="00A74CB4" w:rsidRDefault="00A74CB4" w:rsidP="00B10996">
      <w:pPr>
        <w:rPr>
          <w:rtl/>
        </w:rPr>
      </w:pPr>
      <w:r>
        <w:rPr>
          <w:rFonts w:hint="cs"/>
          <w:rtl/>
        </w:rPr>
        <w:t>הקשו ה</w:t>
      </w:r>
      <w:r w:rsidRPr="005916C5">
        <w:rPr>
          <w:rFonts w:hint="cs"/>
          <w:b/>
          <w:bCs/>
          <w:rtl/>
        </w:rPr>
        <w:t>פוסקים</w:t>
      </w:r>
      <w:r>
        <w:rPr>
          <w:rFonts w:hint="cs"/>
          <w:rtl/>
        </w:rPr>
        <w:t xml:space="preserve">, </w:t>
      </w:r>
      <w:proofErr w:type="spellStart"/>
      <w:r>
        <w:rPr>
          <w:rFonts w:hint="cs"/>
          <w:rtl/>
        </w:rPr>
        <w:t>דהא</w:t>
      </w:r>
      <w:proofErr w:type="spellEnd"/>
      <w:r>
        <w:rPr>
          <w:rFonts w:hint="cs"/>
          <w:rtl/>
        </w:rPr>
        <w:t xml:space="preserve"> בנותן לו יותר בשעת </w:t>
      </w:r>
      <w:proofErr w:type="spellStart"/>
      <w:r>
        <w:rPr>
          <w:rFonts w:hint="cs"/>
          <w:rtl/>
        </w:rPr>
        <w:t>הפרעון</w:t>
      </w:r>
      <w:proofErr w:type="spellEnd"/>
      <w:r>
        <w:rPr>
          <w:rFonts w:hint="cs"/>
          <w:rtl/>
        </w:rPr>
        <w:t xml:space="preserve">, ואינו מפרש, כ' הטור בשם הרמב"ם להתיר. וכאן </w:t>
      </w:r>
      <w:proofErr w:type="spellStart"/>
      <w:r>
        <w:rPr>
          <w:rFonts w:hint="cs"/>
          <w:rtl/>
        </w:rPr>
        <w:t>דמיירי</w:t>
      </w:r>
      <w:proofErr w:type="spellEnd"/>
      <w:r>
        <w:rPr>
          <w:rFonts w:hint="cs"/>
          <w:rtl/>
        </w:rPr>
        <w:t xml:space="preserve"> לאחר </w:t>
      </w:r>
      <w:proofErr w:type="spellStart"/>
      <w:r>
        <w:rPr>
          <w:rFonts w:hint="cs"/>
          <w:rtl/>
        </w:rPr>
        <w:t>הפרעון</w:t>
      </w:r>
      <w:proofErr w:type="spellEnd"/>
      <w:r>
        <w:rPr>
          <w:rFonts w:hint="cs"/>
          <w:rtl/>
        </w:rPr>
        <w:t xml:space="preserve">, </w:t>
      </w:r>
      <w:proofErr w:type="spellStart"/>
      <w:r>
        <w:rPr>
          <w:rFonts w:hint="cs"/>
          <w:rtl/>
        </w:rPr>
        <w:t>דקיל</w:t>
      </w:r>
      <w:proofErr w:type="spellEnd"/>
      <w:r>
        <w:rPr>
          <w:rFonts w:hint="cs"/>
          <w:rtl/>
        </w:rPr>
        <w:t xml:space="preserve"> טפי, כ' הטור בשם הרמב"ם שאסור אפילו בסתם.</w:t>
      </w:r>
    </w:p>
    <w:p w14:paraId="53D5C272" w14:textId="77777777" w:rsidR="00A74CB4" w:rsidRDefault="00A74CB4" w:rsidP="00B10996">
      <w:pPr>
        <w:rPr>
          <w:rtl/>
        </w:rPr>
      </w:pPr>
      <w:r>
        <w:rPr>
          <w:rFonts w:hint="cs"/>
          <w:rtl/>
        </w:rPr>
        <w:lastRenderedPageBreak/>
        <w:t xml:space="preserve">ועפ"י מה שהסיקו </w:t>
      </w:r>
      <w:r w:rsidRPr="00D36C19">
        <w:rPr>
          <w:rFonts w:hint="cs"/>
          <w:rtl/>
        </w:rPr>
        <w:t>ה</w:t>
      </w:r>
      <w:r w:rsidRPr="00D36C19">
        <w:rPr>
          <w:rFonts w:hint="cs"/>
          <w:b/>
          <w:bCs/>
          <w:rtl/>
        </w:rPr>
        <w:t xml:space="preserve">בדק הבית </w:t>
      </w:r>
      <w:proofErr w:type="spellStart"/>
      <w:r w:rsidRPr="00D36C19">
        <w:rPr>
          <w:rFonts w:hint="cs"/>
          <w:rtl/>
        </w:rPr>
        <w:t>וה</w:t>
      </w:r>
      <w:r w:rsidRPr="00D36C19">
        <w:rPr>
          <w:rFonts w:hint="cs"/>
          <w:b/>
          <w:bCs/>
          <w:rtl/>
        </w:rPr>
        <w:t>ט"ז</w:t>
      </w:r>
      <w:proofErr w:type="spellEnd"/>
      <w:r>
        <w:rPr>
          <w:rFonts w:hint="cs"/>
          <w:rtl/>
        </w:rPr>
        <w:t xml:space="preserve"> </w:t>
      </w:r>
      <w:proofErr w:type="spellStart"/>
      <w:r>
        <w:rPr>
          <w:rFonts w:hint="cs"/>
          <w:rtl/>
        </w:rPr>
        <w:t>דהא</w:t>
      </w:r>
      <w:proofErr w:type="spellEnd"/>
      <w:r>
        <w:rPr>
          <w:rFonts w:hint="cs"/>
          <w:rtl/>
        </w:rPr>
        <w:t xml:space="preserve"> </w:t>
      </w:r>
      <w:proofErr w:type="spellStart"/>
      <w:r>
        <w:rPr>
          <w:rFonts w:hint="cs"/>
          <w:rtl/>
        </w:rPr>
        <w:t>דהתיר</w:t>
      </w:r>
      <w:proofErr w:type="spellEnd"/>
      <w:r>
        <w:rPr>
          <w:rFonts w:hint="cs"/>
          <w:rtl/>
        </w:rPr>
        <w:t xml:space="preserve"> הרמב"ם הוא </w:t>
      </w:r>
      <w:proofErr w:type="spellStart"/>
      <w:r>
        <w:rPr>
          <w:rFonts w:hint="cs"/>
          <w:rtl/>
        </w:rPr>
        <w:t>דוקא</w:t>
      </w:r>
      <w:proofErr w:type="spellEnd"/>
      <w:r>
        <w:rPr>
          <w:rFonts w:hint="cs"/>
          <w:rtl/>
        </w:rPr>
        <w:t xml:space="preserve"> בדרך מכר, לק"מ, דכאן </w:t>
      </w:r>
      <w:proofErr w:type="spellStart"/>
      <w:r>
        <w:rPr>
          <w:rFonts w:hint="cs"/>
          <w:rtl/>
        </w:rPr>
        <w:t>מיירי</w:t>
      </w:r>
      <w:proofErr w:type="spellEnd"/>
      <w:r>
        <w:rPr>
          <w:rFonts w:hint="cs"/>
          <w:rtl/>
        </w:rPr>
        <w:t xml:space="preserve"> בדרך הלוואה. וכ"כ </w:t>
      </w:r>
      <w:proofErr w:type="spellStart"/>
      <w:r>
        <w:rPr>
          <w:rFonts w:hint="cs"/>
          <w:rtl/>
        </w:rPr>
        <w:t>ה</w:t>
      </w:r>
      <w:r w:rsidRPr="005916C5">
        <w:rPr>
          <w:rFonts w:hint="cs"/>
          <w:b/>
          <w:bCs/>
          <w:rtl/>
        </w:rPr>
        <w:t>ט"ז</w:t>
      </w:r>
      <w:proofErr w:type="spellEnd"/>
      <w:r>
        <w:rPr>
          <w:rFonts w:hint="cs"/>
          <w:rtl/>
        </w:rPr>
        <w:t xml:space="preserve"> בתי' השני.</w:t>
      </w:r>
    </w:p>
    <w:p w14:paraId="4A917ED6" w14:textId="77777777" w:rsidR="00A74CB4" w:rsidRDefault="00A74CB4" w:rsidP="00B10996">
      <w:pPr>
        <w:rPr>
          <w:rtl/>
        </w:rPr>
      </w:pPr>
      <w:r>
        <w:rPr>
          <w:rFonts w:hint="cs"/>
          <w:rtl/>
        </w:rPr>
        <w:t xml:space="preserve">עוד תירץ </w:t>
      </w:r>
      <w:proofErr w:type="spellStart"/>
      <w:r>
        <w:rPr>
          <w:rFonts w:hint="cs"/>
          <w:rtl/>
        </w:rPr>
        <w:t>ה</w:t>
      </w:r>
      <w:r w:rsidRPr="00D36C19">
        <w:rPr>
          <w:rFonts w:hint="cs"/>
          <w:b/>
          <w:bCs/>
          <w:rtl/>
        </w:rPr>
        <w:t>ט"ז</w:t>
      </w:r>
      <w:proofErr w:type="spellEnd"/>
      <w:r>
        <w:rPr>
          <w:rFonts w:hint="cs"/>
          <w:rtl/>
        </w:rPr>
        <w:t xml:space="preserve">, שכאן מדובר על אזהרת הלווה, שהוא יודע שנותן לשם </w:t>
      </w:r>
      <w:proofErr w:type="spellStart"/>
      <w:r>
        <w:rPr>
          <w:rFonts w:hint="cs"/>
          <w:rtl/>
        </w:rPr>
        <w:t>רבית</w:t>
      </w:r>
      <w:proofErr w:type="spellEnd"/>
      <w:r>
        <w:rPr>
          <w:rFonts w:hint="cs"/>
          <w:rtl/>
        </w:rPr>
        <w:t xml:space="preserve">, ובזה </w:t>
      </w:r>
      <w:proofErr w:type="spellStart"/>
      <w:r>
        <w:rPr>
          <w:rFonts w:hint="cs"/>
          <w:rtl/>
        </w:rPr>
        <w:t>מיירי</w:t>
      </w:r>
      <w:proofErr w:type="spellEnd"/>
      <w:r>
        <w:rPr>
          <w:rFonts w:hint="cs"/>
          <w:rtl/>
        </w:rPr>
        <w:t xml:space="preserve"> </w:t>
      </w:r>
      <w:proofErr w:type="spellStart"/>
      <w:r>
        <w:rPr>
          <w:rFonts w:hint="cs"/>
          <w:rtl/>
        </w:rPr>
        <w:t>דאסור</w:t>
      </w:r>
      <w:proofErr w:type="spellEnd"/>
      <w:r>
        <w:rPr>
          <w:rFonts w:hint="cs"/>
          <w:rtl/>
        </w:rPr>
        <w:t xml:space="preserve"> אף אם אינו מפרש, אם נותן לשם </w:t>
      </w:r>
      <w:proofErr w:type="spellStart"/>
      <w:r>
        <w:rPr>
          <w:rFonts w:hint="cs"/>
          <w:rtl/>
        </w:rPr>
        <w:t>רבית</w:t>
      </w:r>
      <w:proofErr w:type="spellEnd"/>
      <w:r>
        <w:rPr>
          <w:rFonts w:hint="cs"/>
          <w:rtl/>
        </w:rPr>
        <w:t xml:space="preserve">. אבל לגבי המלווה התיר הרמב"ם ליטול משום שהוא יכול להניח שאין זה </w:t>
      </w:r>
      <w:proofErr w:type="spellStart"/>
      <w:r>
        <w:rPr>
          <w:rFonts w:hint="cs"/>
          <w:rtl/>
        </w:rPr>
        <w:t>רבית</w:t>
      </w:r>
      <w:proofErr w:type="spellEnd"/>
      <w:r>
        <w:rPr>
          <w:rFonts w:hint="cs"/>
          <w:rtl/>
        </w:rPr>
        <w:t>.</w:t>
      </w:r>
    </w:p>
    <w:p w14:paraId="4ABBA60B" w14:textId="77777777" w:rsidR="00A74CB4" w:rsidRDefault="00A74CB4" w:rsidP="00B10996">
      <w:pPr>
        <w:rPr>
          <w:b/>
          <w:bCs/>
          <w:rtl/>
        </w:rPr>
      </w:pPr>
      <w:r>
        <w:rPr>
          <w:rFonts w:hint="cs"/>
          <w:rtl/>
        </w:rPr>
        <w:t xml:space="preserve">[ולפי מהלך זה שיטת הרמב"ם היא, שמה שהדגישה המשנה לגבי ריבית מאוחרת ומוקדמת שאין האיסור אלא בע"מ </w:t>
      </w:r>
      <w:proofErr w:type="spellStart"/>
      <w:r>
        <w:rPr>
          <w:rFonts w:hint="cs"/>
          <w:rtl/>
        </w:rPr>
        <w:t>שתלויני</w:t>
      </w:r>
      <w:proofErr w:type="spellEnd"/>
      <w:r>
        <w:rPr>
          <w:rFonts w:hint="cs"/>
          <w:rtl/>
        </w:rPr>
        <w:t xml:space="preserve">, הכוונה בזה היא לומר </w:t>
      </w:r>
      <w:proofErr w:type="spellStart"/>
      <w:r>
        <w:rPr>
          <w:rFonts w:hint="cs"/>
          <w:rtl/>
        </w:rPr>
        <w:t>שהכל</w:t>
      </w:r>
      <w:proofErr w:type="spellEnd"/>
      <w:r>
        <w:rPr>
          <w:rFonts w:hint="cs"/>
          <w:rtl/>
        </w:rPr>
        <w:t xml:space="preserve"> תלוי בכוונת הנותן, שאם נותן לשם ריבית אסור, ואם לאו מותר. </w:t>
      </w:r>
      <w:proofErr w:type="spellStart"/>
      <w:r>
        <w:rPr>
          <w:rFonts w:hint="cs"/>
          <w:rtl/>
        </w:rPr>
        <w:t>ודלא</w:t>
      </w:r>
      <w:proofErr w:type="spellEnd"/>
      <w:r>
        <w:rPr>
          <w:rFonts w:hint="cs"/>
          <w:rtl/>
        </w:rPr>
        <w:t xml:space="preserve"> כדעת שאר ראשונים </w:t>
      </w:r>
      <w:proofErr w:type="spellStart"/>
      <w:r>
        <w:rPr>
          <w:rFonts w:hint="cs"/>
          <w:rtl/>
        </w:rPr>
        <w:t>שהכל</w:t>
      </w:r>
      <w:proofErr w:type="spellEnd"/>
      <w:r>
        <w:rPr>
          <w:rFonts w:hint="cs"/>
          <w:rtl/>
        </w:rPr>
        <w:t xml:space="preserve"> תלוי באמירתו בפה. וזהו הטעם שהרמב"ם כ' את המשנה בגוף שלישי.]</w:t>
      </w:r>
    </w:p>
    <w:p w14:paraId="1BDDC6B8" w14:textId="77777777" w:rsidR="00A74CB4" w:rsidRPr="007A26B3" w:rsidRDefault="00CF7F64" w:rsidP="00853041">
      <w:pPr>
        <w:pStyle w:val="1"/>
        <w:rPr>
          <w:rtl/>
        </w:rPr>
      </w:pPr>
      <w:r>
        <w:rPr>
          <w:rFonts w:hint="cs"/>
          <w:rtl/>
        </w:rPr>
        <w:t>אינו מפרש אבל כוונתו לשם ריבית</w:t>
      </w:r>
    </w:p>
    <w:p w14:paraId="261D48B4" w14:textId="77777777" w:rsidR="00A74CB4" w:rsidRDefault="00A74CB4" w:rsidP="00B10996">
      <w:pPr>
        <w:rPr>
          <w:rtl/>
        </w:rPr>
      </w:pPr>
      <w:proofErr w:type="spellStart"/>
      <w:r>
        <w:rPr>
          <w:rFonts w:hint="cs"/>
          <w:rtl/>
        </w:rPr>
        <w:t>ה</w:t>
      </w:r>
      <w:r w:rsidRPr="00D36C19">
        <w:rPr>
          <w:rFonts w:hint="cs"/>
          <w:b/>
          <w:bCs/>
          <w:rtl/>
        </w:rPr>
        <w:t>ט"ז</w:t>
      </w:r>
      <w:proofErr w:type="spellEnd"/>
      <w:r>
        <w:rPr>
          <w:rFonts w:hint="cs"/>
          <w:rtl/>
        </w:rPr>
        <w:t xml:space="preserve"> כותב בתוך דבריו שלפי המתירים באינו מפרש מותר אפ' אם מכוון לשם </w:t>
      </w:r>
      <w:proofErr w:type="spellStart"/>
      <w:r>
        <w:rPr>
          <w:rFonts w:hint="cs"/>
          <w:rtl/>
        </w:rPr>
        <w:t>רבית</w:t>
      </w:r>
      <w:proofErr w:type="spellEnd"/>
      <w:r>
        <w:rPr>
          <w:rFonts w:hint="cs"/>
          <w:rtl/>
        </w:rPr>
        <w:t xml:space="preserve">. </w:t>
      </w:r>
    </w:p>
    <w:p w14:paraId="4C7ADC49" w14:textId="77777777" w:rsidR="00A74CB4" w:rsidRDefault="00A74CB4" w:rsidP="00B10996">
      <w:pPr>
        <w:rPr>
          <w:rtl/>
        </w:rPr>
      </w:pPr>
      <w:r>
        <w:rPr>
          <w:rFonts w:hint="cs"/>
          <w:rtl/>
        </w:rPr>
        <w:t xml:space="preserve">אך </w:t>
      </w:r>
      <w:proofErr w:type="spellStart"/>
      <w:r>
        <w:rPr>
          <w:rFonts w:hint="cs"/>
          <w:rtl/>
        </w:rPr>
        <w:t>ה</w:t>
      </w:r>
      <w:r w:rsidRPr="00D36C19">
        <w:rPr>
          <w:rFonts w:hint="cs"/>
          <w:b/>
          <w:bCs/>
          <w:rtl/>
        </w:rPr>
        <w:t>ש"ך</w:t>
      </w:r>
      <w:proofErr w:type="spellEnd"/>
      <w:r>
        <w:rPr>
          <w:rFonts w:hint="cs"/>
          <w:rtl/>
        </w:rPr>
        <w:t xml:space="preserve"> נוקט שאף לפי השיטה המקילה, דאין אסור אלא במפרש, מ"מ אם הלווה מתכוון לשם </w:t>
      </w:r>
      <w:proofErr w:type="spellStart"/>
      <w:r>
        <w:rPr>
          <w:rFonts w:hint="cs"/>
          <w:rtl/>
        </w:rPr>
        <w:t>רבית</w:t>
      </w:r>
      <w:proofErr w:type="spellEnd"/>
      <w:r>
        <w:rPr>
          <w:rFonts w:hint="cs"/>
          <w:rtl/>
        </w:rPr>
        <w:t xml:space="preserve"> אסור. ומביא ראיה לדבריו מדברי </w:t>
      </w:r>
      <w:r w:rsidRPr="00D36C19">
        <w:rPr>
          <w:rFonts w:hint="cs"/>
          <w:b/>
          <w:bCs/>
          <w:rtl/>
        </w:rPr>
        <w:t>ספר התרומות</w:t>
      </w:r>
      <w:r>
        <w:rPr>
          <w:rFonts w:hint="cs"/>
          <w:rtl/>
        </w:rPr>
        <w:t xml:space="preserve"> שכ' שאם רגיל לשלוח לו דורון שרי ובלבד שלא יתכוון </w:t>
      </w:r>
      <w:proofErr w:type="spellStart"/>
      <w:r>
        <w:rPr>
          <w:rFonts w:hint="cs"/>
          <w:rtl/>
        </w:rPr>
        <w:t>לרבית</w:t>
      </w:r>
      <w:proofErr w:type="spellEnd"/>
      <w:r>
        <w:rPr>
          <w:rFonts w:hint="cs"/>
          <w:rtl/>
        </w:rPr>
        <w:t xml:space="preserve">. </w:t>
      </w:r>
    </w:p>
    <w:p w14:paraId="2061AD85" w14:textId="77777777" w:rsidR="00A74CB4" w:rsidRDefault="00A74CB4" w:rsidP="00B10996">
      <w:pPr>
        <w:rPr>
          <w:b/>
          <w:bCs/>
          <w:rtl/>
        </w:rPr>
      </w:pPr>
      <w:r>
        <w:rPr>
          <w:rFonts w:hint="cs"/>
          <w:rtl/>
        </w:rPr>
        <w:t xml:space="preserve">ותמה </w:t>
      </w:r>
      <w:proofErr w:type="spellStart"/>
      <w:r w:rsidRPr="00D36C19">
        <w:rPr>
          <w:rFonts w:hint="cs"/>
          <w:b/>
          <w:bCs/>
          <w:rtl/>
        </w:rPr>
        <w:t>רעק"א</w:t>
      </w:r>
      <w:proofErr w:type="spellEnd"/>
      <w:r>
        <w:rPr>
          <w:rFonts w:hint="cs"/>
          <w:rtl/>
        </w:rPr>
        <w:t xml:space="preserve"> על דברי </w:t>
      </w:r>
      <w:proofErr w:type="spellStart"/>
      <w:r>
        <w:rPr>
          <w:rFonts w:hint="cs"/>
          <w:rtl/>
        </w:rPr>
        <w:t>הש"ך</w:t>
      </w:r>
      <w:proofErr w:type="spellEnd"/>
      <w:r>
        <w:rPr>
          <w:rFonts w:hint="cs"/>
          <w:rtl/>
        </w:rPr>
        <w:t xml:space="preserve">, </w:t>
      </w:r>
      <w:proofErr w:type="spellStart"/>
      <w:r>
        <w:rPr>
          <w:rFonts w:hint="cs"/>
          <w:rtl/>
        </w:rPr>
        <w:t>דספר</w:t>
      </w:r>
      <w:proofErr w:type="spellEnd"/>
      <w:r>
        <w:rPr>
          <w:rFonts w:hint="cs"/>
          <w:rtl/>
        </w:rPr>
        <w:t xml:space="preserve"> התרומות </w:t>
      </w:r>
      <w:proofErr w:type="spellStart"/>
      <w:r>
        <w:rPr>
          <w:rFonts w:hint="cs"/>
          <w:rtl/>
        </w:rPr>
        <w:t>ס"ל</w:t>
      </w:r>
      <w:proofErr w:type="spellEnd"/>
      <w:r>
        <w:rPr>
          <w:rFonts w:hint="cs"/>
          <w:rtl/>
        </w:rPr>
        <w:t xml:space="preserve"> </w:t>
      </w:r>
      <w:proofErr w:type="spellStart"/>
      <w:r>
        <w:rPr>
          <w:rFonts w:hint="cs"/>
          <w:rtl/>
        </w:rPr>
        <w:t>כהרמב"ם</w:t>
      </w:r>
      <w:proofErr w:type="spellEnd"/>
      <w:r>
        <w:rPr>
          <w:rFonts w:hint="cs"/>
          <w:rtl/>
        </w:rPr>
        <w:t xml:space="preserve"> שאסור אף באינו מפרש, אלא שסבר שאף באינו מתכוון אסור אם אינו רגיל לשלוח לו דורון. [ושיטת הרמב"ם באינו מתכוון ואינו רגיל, תלויה בב' </w:t>
      </w:r>
      <w:proofErr w:type="spellStart"/>
      <w:r>
        <w:rPr>
          <w:rFonts w:hint="cs"/>
          <w:rtl/>
        </w:rPr>
        <w:t>תי</w:t>
      </w:r>
      <w:proofErr w:type="spellEnd"/>
      <w:r>
        <w:rPr>
          <w:rFonts w:hint="cs"/>
          <w:rtl/>
        </w:rPr>
        <w:t xml:space="preserve">' </w:t>
      </w:r>
      <w:proofErr w:type="spellStart"/>
      <w:r>
        <w:rPr>
          <w:rFonts w:hint="cs"/>
          <w:rtl/>
        </w:rPr>
        <w:t>הט"ז</w:t>
      </w:r>
      <w:proofErr w:type="spellEnd"/>
      <w:r>
        <w:rPr>
          <w:rFonts w:hint="cs"/>
          <w:rtl/>
        </w:rPr>
        <w:t xml:space="preserve"> לעיל, דלפי </w:t>
      </w:r>
      <w:proofErr w:type="spellStart"/>
      <w:r>
        <w:rPr>
          <w:rFonts w:hint="cs"/>
          <w:rtl/>
        </w:rPr>
        <w:t>התי</w:t>
      </w:r>
      <w:proofErr w:type="spellEnd"/>
      <w:r>
        <w:rPr>
          <w:rFonts w:hint="cs"/>
          <w:rtl/>
        </w:rPr>
        <w:t xml:space="preserve">' שהאיסור הוא משום כוונת הלווה, א"כ באינו מתכוון מותר. ולפי </w:t>
      </w:r>
      <w:proofErr w:type="spellStart"/>
      <w:r>
        <w:rPr>
          <w:rFonts w:hint="cs"/>
          <w:rtl/>
        </w:rPr>
        <w:t>התי</w:t>
      </w:r>
      <w:proofErr w:type="spellEnd"/>
      <w:r>
        <w:rPr>
          <w:rFonts w:hint="cs"/>
          <w:rtl/>
        </w:rPr>
        <w:t xml:space="preserve">' השני שרק במכר התיר הרמב"ם, א"כ </w:t>
      </w:r>
      <w:proofErr w:type="spellStart"/>
      <w:r>
        <w:rPr>
          <w:rFonts w:hint="cs"/>
          <w:rtl/>
        </w:rPr>
        <w:t>י"ל</w:t>
      </w:r>
      <w:proofErr w:type="spellEnd"/>
      <w:r>
        <w:rPr>
          <w:rFonts w:hint="cs"/>
          <w:rtl/>
        </w:rPr>
        <w:t xml:space="preserve"> </w:t>
      </w:r>
      <w:proofErr w:type="spellStart"/>
      <w:r>
        <w:rPr>
          <w:rFonts w:hint="cs"/>
          <w:rtl/>
        </w:rPr>
        <w:t>דבאינו</w:t>
      </w:r>
      <w:proofErr w:type="spellEnd"/>
      <w:r>
        <w:rPr>
          <w:rFonts w:hint="cs"/>
          <w:rtl/>
        </w:rPr>
        <w:t xml:space="preserve"> מתכוון אסור.] אבל לפי הראשונים שמתירים באינו מפרש, ודאי מותר אף במתכוון.</w:t>
      </w:r>
    </w:p>
    <w:p w14:paraId="5E4A885A" w14:textId="77777777" w:rsidR="00A74CB4" w:rsidRPr="007A26B3" w:rsidRDefault="00A74CB4" w:rsidP="00853041">
      <w:pPr>
        <w:pStyle w:val="1"/>
        <w:rPr>
          <w:rtl/>
        </w:rPr>
      </w:pPr>
      <w:bookmarkStart w:id="22" w:name="_Toc516159036"/>
      <w:r w:rsidRPr="007A26B3">
        <w:rPr>
          <w:rFonts w:hint="cs"/>
          <w:rtl/>
        </w:rPr>
        <w:t>במתנה מרובה או בדבר שאינו רגיל</w:t>
      </w:r>
      <w:bookmarkEnd w:id="22"/>
    </w:p>
    <w:p w14:paraId="6C5DD802" w14:textId="77777777" w:rsidR="00A74CB4" w:rsidRDefault="00A74CB4" w:rsidP="00B10996">
      <w:pPr>
        <w:rPr>
          <w:rtl/>
        </w:rPr>
      </w:pPr>
      <w:r>
        <w:rPr>
          <w:rFonts w:hint="cs"/>
          <w:rtl/>
        </w:rPr>
        <w:t xml:space="preserve">כ' </w:t>
      </w:r>
      <w:r w:rsidRPr="00D36C19">
        <w:rPr>
          <w:rFonts w:hint="cs"/>
          <w:b/>
          <w:bCs/>
          <w:rtl/>
        </w:rPr>
        <w:t>בעל התרומות</w:t>
      </w:r>
      <w:r>
        <w:rPr>
          <w:rFonts w:hint="cs"/>
          <w:rtl/>
        </w:rPr>
        <w:t xml:space="preserve"> שאסור לתת לו מתנה </w:t>
      </w:r>
      <w:proofErr w:type="spellStart"/>
      <w:r>
        <w:rPr>
          <w:rFonts w:hint="cs"/>
          <w:rtl/>
        </w:rPr>
        <w:t>מועטת</w:t>
      </w:r>
      <w:proofErr w:type="spellEnd"/>
      <w:r>
        <w:rPr>
          <w:rFonts w:hint="cs"/>
          <w:rtl/>
        </w:rPr>
        <w:t xml:space="preserve"> אם הוא אינו רגיל לעשות כן [ואף בסתם, כדעת הרמב"ם]. וכ' </w:t>
      </w:r>
      <w:proofErr w:type="spellStart"/>
      <w:r w:rsidRPr="00D36C19">
        <w:rPr>
          <w:rFonts w:hint="cs"/>
          <w:b/>
          <w:bCs/>
          <w:rtl/>
        </w:rPr>
        <w:t>מהרש"ל</w:t>
      </w:r>
      <w:proofErr w:type="spellEnd"/>
      <w:r>
        <w:rPr>
          <w:rFonts w:hint="cs"/>
          <w:rtl/>
        </w:rPr>
        <w:t xml:space="preserve"> </w:t>
      </w:r>
      <w:proofErr w:type="spellStart"/>
      <w:r>
        <w:rPr>
          <w:rFonts w:hint="cs"/>
          <w:rtl/>
        </w:rPr>
        <w:t>דכל</w:t>
      </w:r>
      <w:proofErr w:type="spellEnd"/>
      <w:r>
        <w:rPr>
          <w:rFonts w:hint="cs"/>
          <w:rtl/>
        </w:rPr>
        <w:t xml:space="preserve"> מה שידוע </w:t>
      </w:r>
      <w:proofErr w:type="spellStart"/>
      <w:r>
        <w:rPr>
          <w:rFonts w:hint="cs"/>
          <w:rtl/>
        </w:rPr>
        <w:t>שבלא"ה</w:t>
      </w:r>
      <w:proofErr w:type="spellEnd"/>
      <w:r>
        <w:rPr>
          <w:rFonts w:hint="cs"/>
          <w:rtl/>
        </w:rPr>
        <w:t xml:space="preserve"> לא היה עושה לו, הוי כמתנה מרובה. וכ' </w:t>
      </w:r>
      <w:proofErr w:type="spellStart"/>
      <w:r w:rsidRPr="00D36C19">
        <w:rPr>
          <w:rFonts w:hint="cs"/>
          <w:b/>
          <w:bCs/>
          <w:rtl/>
        </w:rPr>
        <w:t>הש"ך</w:t>
      </w:r>
      <w:proofErr w:type="spellEnd"/>
      <w:r>
        <w:rPr>
          <w:rFonts w:hint="cs"/>
          <w:rtl/>
        </w:rPr>
        <w:t xml:space="preserve"> </w:t>
      </w:r>
      <w:proofErr w:type="spellStart"/>
      <w:r>
        <w:rPr>
          <w:rFonts w:hint="cs"/>
          <w:rtl/>
        </w:rPr>
        <w:t>דהכל</w:t>
      </w:r>
      <w:proofErr w:type="spellEnd"/>
      <w:r>
        <w:rPr>
          <w:rFonts w:hint="cs"/>
          <w:rtl/>
        </w:rPr>
        <w:t xml:space="preserve"> לפי </w:t>
      </w:r>
      <w:proofErr w:type="spellStart"/>
      <w:r>
        <w:rPr>
          <w:rFonts w:hint="cs"/>
          <w:rtl/>
        </w:rPr>
        <w:t>הענין</w:t>
      </w:r>
      <w:proofErr w:type="spellEnd"/>
      <w:r>
        <w:rPr>
          <w:rFonts w:hint="cs"/>
          <w:rtl/>
        </w:rPr>
        <w:t xml:space="preserve"> ולפי מה שניכר בדעת משלח. </w:t>
      </w:r>
      <w:proofErr w:type="spellStart"/>
      <w:r>
        <w:rPr>
          <w:rFonts w:hint="cs"/>
          <w:rtl/>
        </w:rPr>
        <w:t>ולפי"ז</w:t>
      </w:r>
      <w:proofErr w:type="spellEnd"/>
      <w:r>
        <w:rPr>
          <w:rFonts w:hint="cs"/>
          <w:rtl/>
        </w:rPr>
        <w:t xml:space="preserve"> לא פליגי הפוסקים. כלומר שאין מח' בין המתירים לאוסרים, וכולם אוסרים בדבר שמוכח שכוונתו לריבית. [והיינו לשיטתו שכולם אוסרים אם מתכוון </w:t>
      </w:r>
      <w:proofErr w:type="spellStart"/>
      <w:r>
        <w:rPr>
          <w:rFonts w:hint="cs"/>
          <w:rtl/>
        </w:rPr>
        <w:t>לרבית</w:t>
      </w:r>
      <w:proofErr w:type="spellEnd"/>
      <w:r>
        <w:rPr>
          <w:rFonts w:hint="cs"/>
          <w:rtl/>
        </w:rPr>
        <w:t xml:space="preserve">, אבל כבר נתבאר </w:t>
      </w:r>
      <w:proofErr w:type="spellStart"/>
      <w:r>
        <w:rPr>
          <w:rFonts w:hint="cs"/>
          <w:rtl/>
        </w:rPr>
        <w:t>שהט"ז</w:t>
      </w:r>
      <w:proofErr w:type="spellEnd"/>
      <w:r>
        <w:rPr>
          <w:rFonts w:hint="cs"/>
          <w:rtl/>
        </w:rPr>
        <w:t xml:space="preserve"> </w:t>
      </w:r>
      <w:proofErr w:type="spellStart"/>
      <w:r>
        <w:rPr>
          <w:rFonts w:hint="cs"/>
          <w:rtl/>
        </w:rPr>
        <w:t>ורעק"א</w:t>
      </w:r>
      <w:proofErr w:type="spellEnd"/>
      <w:r>
        <w:rPr>
          <w:rFonts w:hint="cs"/>
          <w:rtl/>
        </w:rPr>
        <w:t xml:space="preserve"> סוברים שלדעת המתירים בסתם, מותר אף אם מתכוון </w:t>
      </w:r>
      <w:proofErr w:type="spellStart"/>
      <w:r>
        <w:rPr>
          <w:rFonts w:hint="cs"/>
          <w:rtl/>
        </w:rPr>
        <w:t>לרבית</w:t>
      </w:r>
      <w:proofErr w:type="spellEnd"/>
      <w:r>
        <w:rPr>
          <w:rFonts w:hint="cs"/>
          <w:rtl/>
        </w:rPr>
        <w:t>.]</w:t>
      </w:r>
    </w:p>
    <w:p w14:paraId="6734B378" w14:textId="77777777" w:rsidR="00A74CB4" w:rsidRDefault="00A74CB4" w:rsidP="00B10996">
      <w:pPr>
        <w:rPr>
          <w:rtl/>
        </w:rPr>
      </w:pPr>
      <w:r>
        <w:rPr>
          <w:rFonts w:hint="cs"/>
          <w:rtl/>
        </w:rPr>
        <w:t>ה</w:t>
      </w:r>
      <w:r w:rsidRPr="00D36C19">
        <w:rPr>
          <w:rFonts w:hint="cs"/>
          <w:b/>
          <w:bCs/>
          <w:rtl/>
        </w:rPr>
        <w:t>בית יוסף</w:t>
      </w:r>
      <w:r>
        <w:rPr>
          <w:rFonts w:hint="cs"/>
          <w:rtl/>
        </w:rPr>
        <w:t xml:space="preserve"> מסתפק בדבר שהוא רגיל לעשות לו, והוא מתנה מרובה, אי שרי לדברי </w:t>
      </w:r>
      <w:proofErr w:type="spellStart"/>
      <w:r>
        <w:rPr>
          <w:rFonts w:hint="cs"/>
          <w:rtl/>
        </w:rPr>
        <w:t>הסמ"ג</w:t>
      </w:r>
      <w:proofErr w:type="spellEnd"/>
      <w:r>
        <w:rPr>
          <w:rFonts w:hint="cs"/>
          <w:rtl/>
        </w:rPr>
        <w:t xml:space="preserve">, או שאסור משום דהוי מילתא </w:t>
      </w:r>
      <w:proofErr w:type="spellStart"/>
      <w:r>
        <w:rPr>
          <w:rFonts w:hint="cs"/>
          <w:rtl/>
        </w:rPr>
        <w:t>דפרהסיא</w:t>
      </w:r>
      <w:proofErr w:type="spellEnd"/>
      <w:r w:rsidR="00224D51">
        <w:rPr>
          <w:rStyle w:val="a7"/>
          <w:rtl/>
        </w:rPr>
        <w:footnoteReference w:id="4"/>
      </w:r>
      <w:r>
        <w:rPr>
          <w:rFonts w:hint="cs"/>
          <w:rtl/>
        </w:rPr>
        <w:t xml:space="preserve">. ונראה מדברי </w:t>
      </w:r>
      <w:proofErr w:type="spellStart"/>
      <w:r>
        <w:rPr>
          <w:rFonts w:hint="cs"/>
          <w:rtl/>
        </w:rPr>
        <w:t>ה</w:t>
      </w:r>
      <w:r w:rsidRPr="00D36C19">
        <w:rPr>
          <w:rFonts w:hint="cs"/>
          <w:b/>
          <w:bCs/>
          <w:rtl/>
        </w:rPr>
        <w:t>ש"ך</w:t>
      </w:r>
      <w:proofErr w:type="spellEnd"/>
      <w:r>
        <w:rPr>
          <w:rFonts w:hint="cs"/>
          <w:rtl/>
        </w:rPr>
        <w:t xml:space="preserve"> שנקט </w:t>
      </w:r>
      <w:proofErr w:type="spellStart"/>
      <w:r>
        <w:rPr>
          <w:rFonts w:hint="cs"/>
          <w:rtl/>
        </w:rPr>
        <w:t>לחומרא</w:t>
      </w:r>
      <w:proofErr w:type="spellEnd"/>
      <w:r>
        <w:rPr>
          <w:rFonts w:hint="cs"/>
          <w:rtl/>
        </w:rPr>
        <w:t xml:space="preserve"> בזה.</w:t>
      </w:r>
    </w:p>
    <w:p w14:paraId="6BD5EE6A" w14:textId="77777777" w:rsidR="00A74CB4" w:rsidRDefault="00A74CB4" w:rsidP="00B10996">
      <w:pPr>
        <w:rPr>
          <w:rtl/>
        </w:rPr>
      </w:pPr>
      <w:r>
        <w:rPr>
          <w:rFonts w:hint="cs"/>
          <w:rtl/>
        </w:rPr>
        <w:t>ה</w:t>
      </w:r>
      <w:r w:rsidRPr="00D36C19">
        <w:rPr>
          <w:rFonts w:hint="cs"/>
          <w:b/>
          <w:bCs/>
          <w:rtl/>
        </w:rPr>
        <w:t xml:space="preserve">בית יוסף </w:t>
      </w:r>
      <w:r>
        <w:rPr>
          <w:rFonts w:hint="cs"/>
          <w:rtl/>
        </w:rPr>
        <w:t xml:space="preserve">דן אם מפרש ואומר בשביל מעותיך שהיו בטלות אצלי, האם זה </w:t>
      </w:r>
      <w:proofErr w:type="spellStart"/>
      <w:r>
        <w:rPr>
          <w:rFonts w:hint="cs"/>
          <w:rtl/>
        </w:rPr>
        <w:t>רבית</w:t>
      </w:r>
      <w:proofErr w:type="spellEnd"/>
      <w:r>
        <w:rPr>
          <w:rFonts w:hint="cs"/>
          <w:rtl/>
        </w:rPr>
        <w:t xml:space="preserve"> קצוצה או אבק </w:t>
      </w:r>
      <w:proofErr w:type="spellStart"/>
      <w:r>
        <w:rPr>
          <w:rFonts w:hint="cs"/>
          <w:rtl/>
        </w:rPr>
        <w:t>רבית</w:t>
      </w:r>
      <w:proofErr w:type="spellEnd"/>
      <w:r>
        <w:rPr>
          <w:rFonts w:hint="cs"/>
          <w:rtl/>
        </w:rPr>
        <w:t xml:space="preserve">. והביא את דברי הגהות </w:t>
      </w:r>
      <w:proofErr w:type="spellStart"/>
      <w:r>
        <w:rPr>
          <w:rFonts w:hint="cs"/>
          <w:rtl/>
        </w:rPr>
        <w:t>אשר"י</w:t>
      </w:r>
      <w:proofErr w:type="spellEnd"/>
      <w:r>
        <w:rPr>
          <w:rFonts w:hint="cs"/>
          <w:rtl/>
        </w:rPr>
        <w:t xml:space="preserve"> שכ' "</w:t>
      </w:r>
      <w:proofErr w:type="spellStart"/>
      <w:r>
        <w:rPr>
          <w:rFonts w:hint="cs"/>
          <w:rtl/>
        </w:rPr>
        <w:t>ודוקא</w:t>
      </w:r>
      <w:proofErr w:type="spellEnd"/>
      <w:r>
        <w:rPr>
          <w:rFonts w:hint="cs"/>
          <w:rtl/>
        </w:rPr>
        <w:t xml:space="preserve"> שלא פירש שהוא לשם </w:t>
      </w:r>
      <w:proofErr w:type="spellStart"/>
      <w:r>
        <w:rPr>
          <w:rFonts w:hint="cs"/>
          <w:rtl/>
        </w:rPr>
        <w:t>רבית</w:t>
      </w:r>
      <w:proofErr w:type="spellEnd"/>
      <w:r>
        <w:rPr>
          <w:rFonts w:hint="cs"/>
          <w:rtl/>
        </w:rPr>
        <w:t xml:space="preserve">", משמע שאם פירש שהוא לשם </w:t>
      </w:r>
      <w:proofErr w:type="spellStart"/>
      <w:r>
        <w:rPr>
          <w:rFonts w:hint="cs"/>
          <w:rtl/>
        </w:rPr>
        <w:t>רבית</w:t>
      </w:r>
      <w:proofErr w:type="spellEnd"/>
      <w:r>
        <w:rPr>
          <w:rFonts w:hint="cs"/>
          <w:rtl/>
        </w:rPr>
        <w:t xml:space="preserve"> הוי </w:t>
      </w:r>
      <w:proofErr w:type="spellStart"/>
      <w:r>
        <w:rPr>
          <w:rFonts w:hint="cs"/>
          <w:rtl/>
        </w:rPr>
        <w:t>רבית</w:t>
      </w:r>
      <w:proofErr w:type="spellEnd"/>
      <w:r>
        <w:rPr>
          <w:rFonts w:hint="cs"/>
          <w:rtl/>
        </w:rPr>
        <w:t xml:space="preserve"> קצוצה. וכ' לדחות שכוונתו שאם פירש זהו אבק </w:t>
      </w:r>
      <w:proofErr w:type="spellStart"/>
      <w:r>
        <w:rPr>
          <w:rFonts w:hint="cs"/>
          <w:rtl/>
        </w:rPr>
        <w:t>רבית</w:t>
      </w:r>
      <w:proofErr w:type="spellEnd"/>
      <w:r>
        <w:rPr>
          <w:rFonts w:hint="cs"/>
          <w:rtl/>
        </w:rPr>
        <w:t xml:space="preserve">, ואם לא פירש אף אבק </w:t>
      </w:r>
      <w:proofErr w:type="spellStart"/>
      <w:r>
        <w:rPr>
          <w:rFonts w:hint="cs"/>
          <w:rtl/>
        </w:rPr>
        <w:t>רבית</w:t>
      </w:r>
      <w:proofErr w:type="spellEnd"/>
      <w:r>
        <w:rPr>
          <w:rFonts w:hint="cs"/>
          <w:rtl/>
        </w:rPr>
        <w:t xml:space="preserve"> לא הוי [</w:t>
      </w:r>
      <w:proofErr w:type="spellStart"/>
      <w:r>
        <w:rPr>
          <w:rFonts w:hint="cs"/>
          <w:rtl/>
        </w:rPr>
        <w:t>ודלא</w:t>
      </w:r>
      <w:proofErr w:type="spellEnd"/>
      <w:r>
        <w:rPr>
          <w:rFonts w:hint="cs"/>
          <w:rtl/>
        </w:rPr>
        <w:t xml:space="preserve"> </w:t>
      </w:r>
      <w:proofErr w:type="spellStart"/>
      <w:r>
        <w:rPr>
          <w:rFonts w:hint="cs"/>
          <w:rtl/>
        </w:rPr>
        <w:t>כהרמב"ם</w:t>
      </w:r>
      <w:proofErr w:type="spellEnd"/>
      <w:r>
        <w:rPr>
          <w:rFonts w:hint="cs"/>
          <w:rtl/>
        </w:rPr>
        <w:t>].</w:t>
      </w:r>
      <w:r>
        <w:rPr>
          <w:rStyle w:val="a7"/>
          <w:rFonts w:ascii="FrankRuehl" w:hAnsi="FrankRuehl"/>
          <w:sz w:val="32"/>
          <w:szCs w:val="32"/>
          <w:rtl/>
        </w:rPr>
        <w:footnoteReference w:id="5"/>
      </w:r>
      <w:r>
        <w:rPr>
          <w:rFonts w:hint="cs"/>
          <w:rtl/>
        </w:rPr>
        <w:t xml:space="preserve"> ודעת </w:t>
      </w:r>
      <w:proofErr w:type="spellStart"/>
      <w:r w:rsidRPr="00271D78">
        <w:rPr>
          <w:rFonts w:hint="cs"/>
          <w:b/>
          <w:bCs/>
          <w:rtl/>
        </w:rPr>
        <w:t>הש"ך</w:t>
      </w:r>
      <w:proofErr w:type="spellEnd"/>
      <w:r>
        <w:rPr>
          <w:rFonts w:hint="cs"/>
          <w:rtl/>
        </w:rPr>
        <w:t xml:space="preserve"> היא שאין זה אלא אבק ריבית, וכן דעת ה</w:t>
      </w:r>
      <w:r w:rsidRPr="00271D78">
        <w:rPr>
          <w:rFonts w:hint="cs"/>
          <w:b/>
          <w:bCs/>
          <w:rtl/>
        </w:rPr>
        <w:t>לבוש</w:t>
      </w:r>
      <w:r>
        <w:rPr>
          <w:rFonts w:hint="cs"/>
          <w:rtl/>
        </w:rPr>
        <w:t>.</w:t>
      </w:r>
    </w:p>
    <w:p w14:paraId="092840F6" w14:textId="77777777" w:rsidR="00A74CB4" w:rsidRDefault="00A74CB4" w:rsidP="00B10996">
      <w:pPr>
        <w:rPr>
          <w:b/>
          <w:bCs/>
          <w:rtl/>
        </w:rPr>
      </w:pPr>
      <w:r>
        <w:rPr>
          <w:rFonts w:hint="cs"/>
          <w:rtl/>
        </w:rPr>
        <w:t>ה</w:t>
      </w:r>
      <w:r w:rsidRPr="00271D78">
        <w:rPr>
          <w:rFonts w:hint="cs"/>
          <w:b/>
          <w:bCs/>
          <w:rtl/>
        </w:rPr>
        <w:t>בית יוסף</w:t>
      </w:r>
      <w:r>
        <w:rPr>
          <w:rFonts w:hint="cs"/>
          <w:rtl/>
        </w:rPr>
        <w:t xml:space="preserve"> מוכיח </w:t>
      </w:r>
      <w:proofErr w:type="spellStart"/>
      <w:r>
        <w:rPr>
          <w:rFonts w:hint="cs"/>
          <w:rtl/>
        </w:rPr>
        <w:t>מה</w:t>
      </w:r>
      <w:r w:rsidRPr="00271D78">
        <w:rPr>
          <w:rFonts w:hint="cs"/>
          <w:b/>
          <w:bCs/>
          <w:rtl/>
        </w:rPr>
        <w:t>תוס</w:t>
      </w:r>
      <w:proofErr w:type="spellEnd"/>
      <w:r w:rsidRPr="00271D78">
        <w:rPr>
          <w:rFonts w:hint="cs"/>
          <w:b/>
          <w:bCs/>
          <w:rtl/>
        </w:rPr>
        <w:t>'</w:t>
      </w:r>
      <w:r>
        <w:rPr>
          <w:rFonts w:hint="cs"/>
          <w:rtl/>
        </w:rPr>
        <w:t xml:space="preserve"> </w:t>
      </w:r>
      <w:proofErr w:type="spellStart"/>
      <w:r>
        <w:rPr>
          <w:rFonts w:hint="cs"/>
          <w:rtl/>
        </w:rPr>
        <w:t>בגיטין</w:t>
      </w:r>
      <w:proofErr w:type="spellEnd"/>
      <w:r>
        <w:rPr>
          <w:rFonts w:hint="cs"/>
          <w:rtl/>
        </w:rPr>
        <w:t xml:space="preserve"> (כ:) שמותר לתת מתנה מרובה למלווה, אם זה מופלג מאד מההלוואה. </w:t>
      </w:r>
      <w:proofErr w:type="spellStart"/>
      <w:r>
        <w:rPr>
          <w:rFonts w:hint="cs"/>
          <w:rtl/>
        </w:rPr>
        <w:t>דהא</w:t>
      </w:r>
      <w:proofErr w:type="spellEnd"/>
      <w:r>
        <w:rPr>
          <w:rFonts w:hint="cs"/>
          <w:rtl/>
        </w:rPr>
        <w:t xml:space="preserve"> התם היה מלווה לכל בני העיר, וכ' </w:t>
      </w:r>
      <w:proofErr w:type="spellStart"/>
      <w:r>
        <w:rPr>
          <w:rFonts w:hint="cs"/>
          <w:rtl/>
        </w:rPr>
        <w:t>התוס</w:t>
      </w:r>
      <w:proofErr w:type="spellEnd"/>
      <w:r>
        <w:rPr>
          <w:rFonts w:hint="cs"/>
          <w:rtl/>
        </w:rPr>
        <w:t xml:space="preserve">' </w:t>
      </w:r>
      <w:proofErr w:type="spellStart"/>
      <w:r>
        <w:rPr>
          <w:rFonts w:hint="cs"/>
          <w:rtl/>
        </w:rPr>
        <w:t>דמסתמא</w:t>
      </w:r>
      <w:proofErr w:type="spellEnd"/>
      <w:r>
        <w:rPr>
          <w:rFonts w:hint="cs"/>
          <w:rtl/>
        </w:rPr>
        <w:t xml:space="preserve"> היו נותנים לו שדות במתנה.</w:t>
      </w:r>
    </w:p>
    <w:p w14:paraId="6850D8EF" w14:textId="77777777" w:rsidR="00A74CB4" w:rsidRPr="007A26B3" w:rsidRDefault="00A74CB4" w:rsidP="00853041">
      <w:pPr>
        <w:pStyle w:val="1"/>
      </w:pPr>
      <w:bookmarkStart w:id="23" w:name="_Toc516159037"/>
      <w:r w:rsidRPr="007A26B3">
        <w:rPr>
          <w:rFonts w:hint="cs"/>
          <w:rtl/>
        </w:rPr>
        <w:lastRenderedPageBreak/>
        <w:t>הנאה מהלווה בעוד שמעותיו בידו</w:t>
      </w:r>
      <w:bookmarkEnd w:id="23"/>
    </w:p>
    <w:p w14:paraId="009F322D" w14:textId="77777777" w:rsidR="00A74CB4" w:rsidRPr="00F24694" w:rsidRDefault="00A74CB4" w:rsidP="00B10996">
      <w:proofErr w:type="spellStart"/>
      <w:r w:rsidRPr="00F24694">
        <w:rPr>
          <w:rFonts w:hint="cs"/>
          <w:rtl/>
        </w:rPr>
        <w:t>בסוגיא</w:t>
      </w:r>
      <w:proofErr w:type="spellEnd"/>
      <w:r w:rsidRPr="00F24694">
        <w:rPr>
          <w:rFonts w:hint="cs"/>
          <w:rtl/>
        </w:rPr>
        <w:t xml:space="preserve"> של הלווהו ודר בחצרו, מבואר </w:t>
      </w:r>
      <w:proofErr w:type="spellStart"/>
      <w:r w:rsidRPr="00F24694">
        <w:rPr>
          <w:rFonts w:hint="cs"/>
          <w:rtl/>
        </w:rPr>
        <w:t>שללישנא</w:t>
      </w:r>
      <w:proofErr w:type="spellEnd"/>
      <w:r w:rsidRPr="00F24694">
        <w:rPr>
          <w:rFonts w:hint="cs"/>
          <w:rtl/>
        </w:rPr>
        <w:t xml:space="preserve"> קמא אסור </w:t>
      </w:r>
      <w:r>
        <w:rPr>
          <w:rFonts w:hint="cs"/>
          <w:rtl/>
        </w:rPr>
        <w:t xml:space="preserve">לדור בחצר הלווה, אף אם ההלוואה לא </w:t>
      </w:r>
      <w:proofErr w:type="spellStart"/>
      <w:r>
        <w:rPr>
          <w:rFonts w:hint="cs"/>
          <w:rtl/>
        </w:rPr>
        <w:t>היתה</w:t>
      </w:r>
      <w:proofErr w:type="spellEnd"/>
      <w:r>
        <w:rPr>
          <w:rFonts w:hint="cs"/>
          <w:rtl/>
        </w:rPr>
        <w:t xml:space="preserve"> </w:t>
      </w:r>
      <w:proofErr w:type="spellStart"/>
      <w:r>
        <w:rPr>
          <w:rFonts w:hint="cs"/>
          <w:rtl/>
        </w:rPr>
        <w:t>אדעתא</w:t>
      </w:r>
      <w:proofErr w:type="spellEnd"/>
      <w:r>
        <w:rPr>
          <w:rFonts w:hint="cs"/>
          <w:rtl/>
        </w:rPr>
        <w:t xml:space="preserve"> </w:t>
      </w:r>
      <w:proofErr w:type="spellStart"/>
      <w:r>
        <w:rPr>
          <w:rFonts w:hint="cs"/>
          <w:rtl/>
        </w:rPr>
        <w:t>דהכי</w:t>
      </w:r>
      <w:proofErr w:type="spellEnd"/>
      <w:r>
        <w:rPr>
          <w:rFonts w:hint="cs"/>
          <w:rtl/>
        </w:rPr>
        <w:t>, ואף במקום שזה אינו נהנה וזה אינו חסר.</w:t>
      </w:r>
    </w:p>
    <w:p w14:paraId="7654AAA8" w14:textId="77777777" w:rsidR="00A74CB4" w:rsidRDefault="00A74CB4" w:rsidP="00B10996">
      <w:pPr>
        <w:rPr>
          <w:rtl/>
        </w:rPr>
      </w:pPr>
      <w:r>
        <w:rPr>
          <w:rFonts w:hint="cs"/>
          <w:rtl/>
        </w:rPr>
        <w:t xml:space="preserve">והקשו שם </w:t>
      </w:r>
      <w:proofErr w:type="spellStart"/>
      <w:r w:rsidRPr="00271D78">
        <w:rPr>
          <w:rFonts w:hint="cs"/>
          <w:b/>
          <w:bCs/>
          <w:rtl/>
        </w:rPr>
        <w:t>התוס</w:t>
      </w:r>
      <w:proofErr w:type="spellEnd"/>
      <w:r w:rsidRPr="00271D78">
        <w:rPr>
          <w:rFonts w:hint="cs"/>
          <w:b/>
          <w:bCs/>
          <w:rtl/>
        </w:rPr>
        <w:t>'</w:t>
      </w:r>
      <w:r>
        <w:rPr>
          <w:rFonts w:hint="cs"/>
          <w:rtl/>
        </w:rPr>
        <w:t xml:space="preserve">, שאם אסור לדור בחצר חברו אף בזה לא נהנה וזה אינו חסר, א"כ ייאסר למלווה להשאיל כל דבר ללווה בעוד מעותיו בידו. ולא </w:t>
      </w:r>
      <w:proofErr w:type="spellStart"/>
      <w:r>
        <w:rPr>
          <w:rFonts w:hint="cs"/>
          <w:rtl/>
        </w:rPr>
        <w:t>מיבעיא</w:t>
      </w:r>
      <w:proofErr w:type="spellEnd"/>
      <w:r>
        <w:rPr>
          <w:rFonts w:hint="cs"/>
          <w:rtl/>
        </w:rPr>
        <w:t xml:space="preserve"> דברים שדרך ליטול עליהם שכר, שאסור אף אם הוא אוהבו והיה משאילו גם </w:t>
      </w:r>
      <w:proofErr w:type="spellStart"/>
      <w:r>
        <w:rPr>
          <w:rFonts w:hint="cs"/>
          <w:rtl/>
        </w:rPr>
        <w:t>בלא"ה</w:t>
      </w:r>
      <w:proofErr w:type="spellEnd"/>
      <w:r>
        <w:rPr>
          <w:rFonts w:hint="cs"/>
          <w:rtl/>
        </w:rPr>
        <w:t>. אלא אף דברים שאין דרך ליטול עליהם שכר כלל יהיה אסור להשאילו.</w:t>
      </w:r>
    </w:p>
    <w:p w14:paraId="2923E5B8" w14:textId="77777777" w:rsidR="00A74CB4" w:rsidRDefault="00A74CB4" w:rsidP="00B10996">
      <w:pPr>
        <w:rPr>
          <w:rtl/>
        </w:rPr>
      </w:pPr>
      <w:proofErr w:type="spellStart"/>
      <w:r>
        <w:rPr>
          <w:rFonts w:hint="cs"/>
          <w:rtl/>
        </w:rPr>
        <w:t>ותי</w:t>
      </w:r>
      <w:proofErr w:type="spellEnd"/>
      <w:r>
        <w:rPr>
          <w:rFonts w:hint="cs"/>
          <w:rtl/>
        </w:rPr>
        <w:t xml:space="preserve">' </w:t>
      </w:r>
      <w:proofErr w:type="spellStart"/>
      <w:r>
        <w:rPr>
          <w:rFonts w:hint="cs"/>
          <w:rtl/>
        </w:rPr>
        <w:t>התוס</w:t>
      </w:r>
      <w:proofErr w:type="spellEnd"/>
      <w:r>
        <w:rPr>
          <w:rFonts w:hint="cs"/>
          <w:rtl/>
        </w:rPr>
        <w:t xml:space="preserve">' ב' תירוצים: </w:t>
      </w:r>
      <w:r w:rsidRPr="00271D78">
        <w:rPr>
          <w:rFonts w:hint="cs"/>
          <w:b/>
          <w:bCs/>
          <w:rtl/>
        </w:rPr>
        <w:t>א.</w:t>
      </w:r>
      <w:r>
        <w:rPr>
          <w:rFonts w:hint="cs"/>
          <w:rtl/>
        </w:rPr>
        <w:t xml:space="preserve"> טעם האיסור בדר בחצרו ובתוקף בעבדו, הוא משום שזה מילתא </w:t>
      </w:r>
      <w:proofErr w:type="spellStart"/>
      <w:r>
        <w:rPr>
          <w:rFonts w:hint="cs"/>
          <w:rtl/>
        </w:rPr>
        <w:t>דפרהסיא</w:t>
      </w:r>
      <w:proofErr w:type="spellEnd"/>
      <w:r>
        <w:rPr>
          <w:rFonts w:hint="cs"/>
          <w:rtl/>
        </w:rPr>
        <w:t xml:space="preserve"> </w:t>
      </w:r>
      <w:proofErr w:type="spellStart"/>
      <w:r>
        <w:rPr>
          <w:rFonts w:hint="cs"/>
          <w:rtl/>
        </w:rPr>
        <w:t>ואוושא</w:t>
      </w:r>
      <w:proofErr w:type="spellEnd"/>
      <w:r>
        <w:rPr>
          <w:rFonts w:hint="cs"/>
          <w:rtl/>
        </w:rPr>
        <w:t xml:space="preserve"> מילתא, אבל בכל דבר אחר מותר אם היה עושה כן למלווה אף בלא ההלוואה. </w:t>
      </w:r>
      <w:r w:rsidRPr="00271D78">
        <w:rPr>
          <w:rFonts w:hint="cs"/>
          <w:b/>
          <w:bCs/>
          <w:rtl/>
        </w:rPr>
        <w:t>ב.</w:t>
      </w:r>
      <w:r>
        <w:rPr>
          <w:rFonts w:hint="cs"/>
          <w:rtl/>
        </w:rPr>
        <w:t xml:space="preserve"> כל האיסור הוא רק כאשר הלווה נוטל את ההנאה מעצמו, שאז נראה הדבר שמחמת שהלווהו סומך עליו שלא יקפיד עליו, אבל מדעת המלווה מותר בכל דבר שהיה עושה לו </w:t>
      </w:r>
      <w:proofErr w:type="spellStart"/>
      <w:r>
        <w:rPr>
          <w:rFonts w:hint="cs"/>
          <w:rtl/>
        </w:rPr>
        <w:t>בלא"ה</w:t>
      </w:r>
      <w:proofErr w:type="spellEnd"/>
      <w:r>
        <w:rPr>
          <w:rFonts w:hint="cs"/>
          <w:rtl/>
        </w:rPr>
        <w:t>.</w:t>
      </w:r>
    </w:p>
    <w:p w14:paraId="61309E6E" w14:textId="77777777" w:rsidR="00A74CB4" w:rsidRDefault="00A74CB4" w:rsidP="00B10996">
      <w:pPr>
        <w:rPr>
          <w:b/>
          <w:bCs/>
          <w:rtl/>
        </w:rPr>
      </w:pPr>
      <w:r>
        <w:rPr>
          <w:rFonts w:hint="cs"/>
          <w:rtl/>
        </w:rPr>
        <w:t xml:space="preserve">ונפסק כן </w:t>
      </w:r>
      <w:proofErr w:type="spellStart"/>
      <w:r>
        <w:rPr>
          <w:rFonts w:hint="cs"/>
          <w:rtl/>
        </w:rPr>
        <w:t>ב</w:t>
      </w:r>
      <w:r w:rsidRPr="00271D78">
        <w:rPr>
          <w:rFonts w:hint="cs"/>
          <w:b/>
          <w:bCs/>
          <w:rtl/>
        </w:rPr>
        <w:t>טושו"ע</w:t>
      </w:r>
      <w:proofErr w:type="spellEnd"/>
      <w:r>
        <w:rPr>
          <w:rFonts w:hint="cs"/>
          <w:rtl/>
        </w:rPr>
        <w:t xml:space="preserve"> (סעיף </w:t>
      </w:r>
      <w:r w:rsidRPr="00B10996">
        <w:rPr>
          <w:rFonts w:hint="cs"/>
          <w:rtl/>
        </w:rPr>
        <w:t xml:space="preserve">ז) להלכה, שבכל דבר שלא היה עושה לו </w:t>
      </w:r>
      <w:proofErr w:type="spellStart"/>
      <w:r w:rsidRPr="00B10996">
        <w:rPr>
          <w:rFonts w:hint="cs"/>
          <w:rtl/>
        </w:rPr>
        <w:t>בלא"ה</w:t>
      </w:r>
      <w:proofErr w:type="spellEnd"/>
      <w:r w:rsidRPr="00B10996">
        <w:rPr>
          <w:rFonts w:hint="cs"/>
          <w:rtl/>
        </w:rPr>
        <w:t xml:space="preserve"> אסור להנות ממנו, אבל בדבר שהיה</w:t>
      </w:r>
      <w:r>
        <w:rPr>
          <w:rFonts w:hint="cs"/>
          <w:rtl/>
        </w:rPr>
        <w:t xml:space="preserve"> עושה לו בלאו הכי מותר, אא"כ הוא מילתא </w:t>
      </w:r>
      <w:proofErr w:type="spellStart"/>
      <w:r>
        <w:rPr>
          <w:rFonts w:hint="cs"/>
          <w:rtl/>
        </w:rPr>
        <w:t>דפרהסיא</w:t>
      </w:r>
      <w:proofErr w:type="spellEnd"/>
      <w:r>
        <w:rPr>
          <w:rFonts w:hint="cs"/>
          <w:rtl/>
        </w:rPr>
        <w:t>, או שנהנה שלא מדעת הלווה.</w:t>
      </w:r>
    </w:p>
    <w:p w14:paraId="213AD2F4" w14:textId="77777777" w:rsidR="00A74CB4" w:rsidRPr="007A26B3" w:rsidRDefault="00A74CB4" w:rsidP="00853041">
      <w:pPr>
        <w:pStyle w:val="1"/>
      </w:pPr>
      <w:bookmarkStart w:id="24" w:name="_Toc516159038"/>
      <w:r w:rsidRPr="007A26B3">
        <w:rPr>
          <w:rFonts w:hint="cs"/>
          <w:rtl/>
        </w:rPr>
        <w:t xml:space="preserve">הלוואה לבניו ובני ביתו </w:t>
      </w:r>
      <w:proofErr w:type="spellStart"/>
      <w:r w:rsidRPr="007A26B3">
        <w:rPr>
          <w:rFonts w:hint="cs"/>
          <w:rtl/>
        </w:rPr>
        <w:t>ברבית</w:t>
      </w:r>
      <w:bookmarkEnd w:id="24"/>
      <w:proofErr w:type="spellEnd"/>
    </w:p>
    <w:p w14:paraId="68BBB12E" w14:textId="77777777" w:rsidR="00A74CB4" w:rsidRDefault="00A74CB4" w:rsidP="00B10996">
      <w:pPr>
        <w:rPr>
          <w:rtl/>
        </w:rPr>
      </w:pPr>
      <w:r>
        <w:rPr>
          <w:rFonts w:hint="cs"/>
          <w:rtl/>
        </w:rPr>
        <w:t>איתא בגמ' (</w:t>
      </w:r>
      <w:proofErr w:type="spellStart"/>
      <w:r>
        <w:rPr>
          <w:rFonts w:hint="cs"/>
          <w:rtl/>
        </w:rPr>
        <w:t>ב"מ</w:t>
      </w:r>
      <w:proofErr w:type="spellEnd"/>
      <w:r>
        <w:rPr>
          <w:rFonts w:hint="cs"/>
          <w:rtl/>
        </w:rPr>
        <w:t xml:space="preserve"> </w:t>
      </w:r>
      <w:proofErr w:type="spellStart"/>
      <w:r>
        <w:rPr>
          <w:rFonts w:hint="cs"/>
          <w:rtl/>
        </w:rPr>
        <w:t>עה</w:t>
      </w:r>
      <w:proofErr w:type="spellEnd"/>
      <w:r>
        <w:rPr>
          <w:rFonts w:hint="cs"/>
          <w:rtl/>
        </w:rPr>
        <w:t>.) "</w:t>
      </w:r>
      <w:r w:rsidRPr="0004723D">
        <w:rPr>
          <w:rFonts w:hint="cs"/>
          <w:rtl/>
        </w:rPr>
        <w:t>אמר</w:t>
      </w:r>
      <w:r w:rsidRPr="0004723D">
        <w:rPr>
          <w:rtl/>
        </w:rPr>
        <w:t xml:space="preserve"> </w:t>
      </w:r>
      <w:r w:rsidRPr="0004723D">
        <w:rPr>
          <w:rFonts w:hint="cs"/>
          <w:rtl/>
        </w:rPr>
        <w:t>רב</w:t>
      </w:r>
      <w:r w:rsidRPr="0004723D">
        <w:rPr>
          <w:rtl/>
        </w:rPr>
        <w:t xml:space="preserve"> </w:t>
      </w:r>
      <w:r w:rsidRPr="0004723D">
        <w:rPr>
          <w:rFonts w:hint="cs"/>
          <w:rtl/>
        </w:rPr>
        <w:t>יהודה</w:t>
      </w:r>
      <w:r w:rsidRPr="0004723D">
        <w:rPr>
          <w:rtl/>
        </w:rPr>
        <w:t xml:space="preserve"> </w:t>
      </w:r>
      <w:r w:rsidRPr="0004723D">
        <w:rPr>
          <w:rFonts w:hint="cs"/>
          <w:rtl/>
        </w:rPr>
        <w:t>אמר</w:t>
      </w:r>
      <w:r w:rsidRPr="0004723D">
        <w:rPr>
          <w:rtl/>
        </w:rPr>
        <w:t xml:space="preserve"> </w:t>
      </w:r>
      <w:r w:rsidRPr="0004723D">
        <w:rPr>
          <w:rFonts w:hint="cs"/>
          <w:rtl/>
        </w:rPr>
        <w:t>רב</w:t>
      </w:r>
      <w:r w:rsidRPr="0004723D">
        <w:rPr>
          <w:rtl/>
        </w:rPr>
        <w:t xml:space="preserve">: </w:t>
      </w:r>
      <w:r w:rsidRPr="0004723D">
        <w:rPr>
          <w:rFonts w:hint="cs"/>
          <w:rtl/>
        </w:rPr>
        <w:t>מותר</w:t>
      </w:r>
      <w:r w:rsidRPr="0004723D">
        <w:rPr>
          <w:rtl/>
        </w:rPr>
        <w:t xml:space="preserve"> </w:t>
      </w:r>
      <w:r w:rsidRPr="0004723D">
        <w:rPr>
          <w:rFonts w:hint="cs"/>
          <w:rtl/>
        </w:rPr>
        <w:t>לו</w:t>
      </w:r>
      <w:r w:rsidRPr="0004723D">
        <w:rPr>
          <w:rtl/>
        </w:rPr>
        <w:t xml:space="preserve"> </w:t>
      </w:r>
      <w:r w:rsidRPr="0004723D">
        <w:rPr>
          <w:rFonts w:hint="cs"/>
          <w:rtl/>
        </w:rPr>
        <w:t>לאדם</w:t>
      </w:r>
      <w:r w:rsidRPr="0004723D">
        <w:rPr>
          <w:rtl/>
        </w:rPr>
        <w:t xml:space="preserve"> </w:t>
      </w:r>
      <w:r w:rsidRPr="0004723D">
        <w:rPr>
          <w:rFonts w:hint="cs"/>
          <w:rtl/>
        </w:rPr>
        <w:t>להלוות</w:t>
      </w:r>
      <w:r w:rsidRPr="0004723D">
        <w:rPr>
          <w:rtl/>
        </w:rPr>
        <w:t xml:space="preserve"> </w:t>
      </w:r>
      <w:r w:rsidRPr="0004723D">
        <w:rPr>
          <w:rFonts w:hint="cs"/>
          <w:rtl/>
        </w:rPr>
        <w:t>בניו</w:t>
      </w:r>
      <w:r w:rsidRPr="0004723D">
        <w:rPr>
          <w:rtl/>
        </w:rPr>
        <w:t xml:space="preserve"> </w:t>
      </w:r>
      <w:r w:rsidRPr="0004723D">
        <w:rPr>
          <w:rFonts w:hint="cs"/>
          <w:rtl/>
        </w:rPr>
        <w:t>ובני</w:t>
      </w:r>
      <w:r w:rsidRPr="0004723D">
        <w:rPr>
          <w:rtl/>
        </w:rPr>
        <w:t xml:space="preserve"> </w:t>
      </w:r>
      <w:r w:rsidRPr="0004723D">
        <w:rPr>
          <w:rFonts w:hint="cs"/>
          <w:rtl/>
        </w:rPr>
        <w:t>ביתו</w:t>
      </w:r>
      <w:r w:rsidRPr="0004723D">
        <w:rPr>
          <w:rtl/>
        </w:rPr>
        <w:t xml:space="preserve"> </w:t>
      </w:r>
      <w:proofErr w:type="spellStart"/>
      <w:r w:rsidRPr="0004723D">
        <w:rPr>
          <w:rFonts w:hint="cs"/>
          <w:rtl/>
        </w:rPr>
        <w:t>ברבית</w:t>
      </w:r>
      <w:proofErr w:type="spellEnd"/>
      <w:r w:rsidRPr="0004723D">
        <w:rPr>
          <w:rtl/>
        </w:rPr>
        <w:t xml:space="preserve"> </w:t>
      </w:r>
      <w:r w:rsidRPr="0004723D">
        <w:rPr>
          <w:rFonts w:hint="cs"/>
          <w:rtl/>
        </w:rPr>
        <w:t>כדי</w:t>
      </w:r>
      <w:r w:rsidRPr="0004723D">
        <w:rPr>
          <w:rtl/>
        </w:rPr>
        <w:t xml:space="preserve"> </w:t>
      </w:r>
      <w:r w:rsidRPr="0004723D">
        <w:rPr>
          <w:rFonts w:hint="cs"/>
          <w:rtl/>
        </w:rPr>
        <w:t>להטעימן</w:t>
      </w:r>
      <w:r w:rsidRPr="0004723D">
        <w:rPr>
          <w:rtl/>
        </w:rPr>
        <w:t xml:space="preserve"> </w:t>
      </w:r>
      <w:r w:rsidRPr="0004723D">
        <w:rPr>
          <w:rFonts w:hint="cs"/>
          <w:rtl/>
        </w:rPr>
        <w:t>טעם</w:t>
      </w:r>
      <w:r w:rsidRPr="0004723D">
        <w:rPr>
          <w:rtl/>
        </w:rPr>
        <w:t xml:space="preserve"> </w:t>
      </w:r>
      <w:proofErr w:type="spellStart"/>
      <w:r w:rsidRPr="0004723D">
        <w:rPr>
          <w:rFonts w:hint="cs"/>
          <w:rtl/>
        </w:rPr>
        <w:t>רבית</w:t>
      </w:r>
      <w:proofErr w:type="spellEnd"/>
      <w:r w:rsidRPr="0004723D">
        <w:rPr>
          <w:rtl/>
        </w:rPr>
        <w:t xml:space="preserve">. </w:t>
      </w:r>
      <w:r w:rsidRPr="0004723D">
        <w:rPr>
          <w:rFonts w:hint="cs"/>
          <w:rtl/>
        </w:rPr>
        <w:t>ולאו</w:t>
      </w:r>
      <w:r w:rsidRPr="0004723D">
        <w:rPr>
          <w:rtl/>
        </w:rPr>
        <w:t xml:space="preserve"> </w:t>
      </w:r>
      <w:r w:rsidRPr="0004723D">
        <w:rPr>
          <w:rFonts w:hint="cs"/>
          <w:rtl/>
        </w:rPr>
        <w:t>מילתא</w:t>
      </w:r>
      <w:r w:rsidRPr="0004723D">
        <w:rPr>
          <w:rtl/>
        </w:rPr>
        <w:t xml:space="preserve"> </w:t>
      </w:r>
      <w:r w:rsidRPr="0004723D">
        <w:rPr>
          <w:rFonts w:hint="cs"/>
          <w:rtl/>
        </w:rPr>
        <w:t>היא</w:t>
      </w:r>
      <w:r w:rsidRPr="0004723D">
        <w:rPr>
          <w:rtl/>
        </w:rPr>
        <w:t xml:space="preserve">, </w:t>
      </w:r>
      <w:r w:rsidRPr="0004723D">
        <w:rPr>
          <w:rFonts w:hint="cs"/>
          <w:rtl/>
        </w:rPr>
        <w:t>משום</w:t>
      </w:r>
      <w:r w:rsidRPr="0004723D">
        <w:rPr>
          <w:rtl/>
        </w:rPr>
        <w:t xml:space="preserve"> </w:t>
      </w:r>
      <w:proofErr w:type="spellStart"/>
      <w:r w:rsidRPr="0004723D">
        <w:rPr>
          <w:rFonts w:hint="cs"/>
          <w:rtl/>
        </w:rPr>
        <w:t>דאתי</w:t>
      </w:r>
      <w:proofErr w:type="spellEnd"/>
      <w:r w:rsidRPr="0004723D">
        <w:rPr>
          <w:rtl/>
        </w:rPr>
        <w:t xml:space="preserve"> </w:t>
      </w:r>
      <w:proofErr w:type="spellStart"/>
      <w:r w:rsidRPr="0004723D">
        <w:rPr>
          <w:rFonts w:hint="cs"/>
          <w:rtl/>
        </w:rPr>
        <w:t>למיסרך</w:t>
      </w:r>
      <w:proofErr w:type="spellEnd"/>
      <w:r>
        <w:rPr>
          <w:rFonts w:hint="cs"/>
          <w:rtl/>
        </w:rPr>
        <w:t>".</w:t>
      </w:r>
    </w:p>
    <w:p w14:paraId="03892A0D" w14:textId="77777777" w:rsidR="00A74CB4" w:rsidRDefault="00A74CB4" w:rsidP="00B10996">
      <w:pPr>
        <w:rPr>
          <w:rtl/>
        </w:rPr>
      </w:pPr>
      <w:r>
        <w:rPr>
          <w:rFonts w:hint="cs"/>
          <w:rtl/>
        </w:rPr>
        <w:t xml:space="preserve">ופירש </w:t>
      </w:r>
      <w:r w:rsidRPr="001C2E9C">
        <w:rPr>
          <w:rFonts w:hint="cs"/>
          <w:b/>
          <w:bCs/>
          <w:rtl/>
        </w:rPr>
        <w:t>רש"י</w:t>
      </w:r>
      <w:r>
        <w:rPr>
          <w:rFonts w:hint="cs"/>
          <w:rtl/>
        </w:rPr>
        <w:t xml:space="preserve"> שהכוונה היא שמלווה להם </w:t>
      </w:r>
      <w:proofErr w:type="spellStart"/>
      <w:r>
        <w:rPr>
          <w:rFonts w:hint="cs"/>
          <w:rtl/>
        </w:rPr>
        <w:t>ברבית</w:t>
      </w:r>
      <w:proofErr w:type="spellEnd"/>
      <w:r>
        <w:rPr>
          <w:rFonts w:hint="cs"/>
          <w:rtl/>
        </w:rPr>
        <w:t xml:space="preserve"> כדי שידעו כמה צער </w:t>
      </w:r>
      <w:proofErr w:type="spellStart"/>
      <w:r>
        <w:rPr>
          <w:rFonts w:hint="cs"/>
          <w:rtl/>
        </w:rPr>
        <w:t>רבית</w:t>
      </w:r>
      <w:proofErr w:type="spellEnd"/>
      <w:r>
        <w:rPr>
          <w:rFonts w:hint="cs"/>
          <w:rtl/>
        </w:rPr>
        <w:t xml:space="preserve"> ויתרחקו ממנו. וטעם ההיתר כ' </w:t>
      </w:r>
      <w:r w:rsidR="00494B6F">
        <w:rPr>
          <w:rFonts w:hint="cs"/>
          <w:b/>
          <w:bCs/>
          <w:rtl/>
        </w:rPr>
        <w:t xml:space="preserve">רש"י בשבת (קמט:) וכ"כ </w:t>
      </w:r>
      <w:proofErr w:type="spellStart"/>
      <w:r w:rsidRPr="001C2E9C">
        <w:rPr>
          <w:rFonts w:hint="cs"/>
          <w:b/>
          <w:bCs/>
          <w:rtl/>
        </w:rPr>
        <w:t>הריטב"א</w:t>
      </w:r>
      <w:proofErr w:type="spellEnd"/>
      <w:r>
        <w:rPr>
          <w:rFonts w:hint="cs"/>
          <w:rtl/>
        </w:rPr>
        <w:t xml:space="preserve"> שהוא משום </w:t>
      </w:r>
      <w:proofErr w:type="spellStart"/>
      <w:r>
        <w:rPr>
          <w:rFonts w:hint="cs"/>
          <w:rtl/>
        </w:rPr>
        <w:t>שסמוכין</w:t>
      </w:r>
      <w:proofErr w:type="spellEnd"/>
      <w:r>
        <w:rPr>
          <w:rFonts w:hint="cs"/>
          <w:rtl/>
        </w:rPr>
        <w:t xml:space="preserve"> על שולחנו וכל מה שמוסיפים לו הוא </w:t>
      </w:r>
      <w:proofErr w:type="spellStart"/>
      <w:r>
        <w:rPr>
          <w:rFonts w:hint="cs"/>
          <w:rtl/>
        </w:rPr>
        <w:t>מדיליה</w:t>
      </w:r>
      <w:proofErr w:type="spellEnd"/>
      <w:r>
        <w:rPr>
          <w:rFonts w:hint="cs"/>
          <w:rtl/>
        </w:rPr>
        <w:t xml:space="preserve">. ומ"מ </w:t>
      </w:r>
      <w:proofErr w:type="spellStart"/>
      <w:r>
        <w:rPr>
          <w:rFonts w:hint="cs"/>
          <w:rtl/>
        </w:rPr>
        <w:t>לדינא</w:t>
      </w:r>
      <w:proofErr w:type="spellEnd"/>
      <w:r>
        <w:rPr>
          <w:rFonts w:hint="cs"/>
          <w:rtl/>
        </w:rPr>
        <w:t xml:space="preserve"> אסור משום שאדרבה, יש לחשוש שיחמוד לבם השכר.</w:t>
      </w:r>
    </w:p>
    <w:p w14:paraId="401EDD42" w14:textId="77777777" w:rsidR="00A74CB4" w:rsidRDefault="00A74CB4" w:rsidP="00B10996">
      <w:pPr>
        <w:rPr>
          <w:rtl/>
        </w:rPr>
      </w:pPr>
      <w:r>
        <w:rPr>
          <w:rFonts w:hint="cs"/>
          <w:rtl/>
        </w:rPr>
        <w:t>ב</w:t>
      </w:r>
      <w:r w:rsidRPr="001C2E9C">
        <w:rPr>
          <w:rFonts w:hint="cs"/>
          <w:b/>
          <w:bCs/>
          <w:rtl/>
        </w:rPr>
        <w:t>רמב"ם</w:t>
      </w:r>
      <w:r>
        <w:rPr>
          <w:rFonts w:hint="cs"/>
          <w:rtl/>
        </w:rPr>
        <w:t xml:space="preserve"> (פ"ד </w:t>
      </w:r>
      <w:proofErr w:type="spellStart"/>
      <w:r>
        <w:rPr>
          <w:rFonts w:hint="cs"/>
          <w:rtl/>
        </w:rPr>
        <w:t>ה"ח</w:t>
      </w:r>
      <w:proofErr w:type="spellEnd"/>
      <w:r>
        <w:rPr>
          <w:rFonts w:hint="cs"/>
          <w:rtl/>
        </w:rPr>
        <w:t>) כ' "</w:t>
      </w:r>
      <w:r w:rsidRPr="008B7ECE">
        <w:rPr>
          <w:rFonts w:hint="cs"/>
          <w:rtl/>
        </w:rPr>
        <w:t>אסור</w:t>
      </w:r>
      <w:r w:rsidRPr="008B7ECE">
        <w:rPr>
          <w:rtl/>
        </w:rPr>
        <w:t xml:space="preserve"> </w:t>
      </w:r>
      <w:r w:rsidRPr="008B7ECE">
        <w:rPr>
          <w:rFonts w:hint="cs"/>
          <w:rtl/>
        </w:rPr>
        <w:t>לאדם</w:t>
      </w:r>
      <w:r w:rsidRPr="008B7ECE">
        <w:rPr>
          <w:rtl/>
        </w:rPr>
        <w:t xml:space="preserve"> </w:t>
      </w:r>
      <w:r w:rsidRPr="008B7ECE">
        <w:rPr>
          <w:rFonts w:hint="cs"/>
          <w:rtl/>
        </w:rPr>
        <w:t>להלוות</w:t>
      </w:r>
      <w:r w:rsidRPr="008B7ECE">
        <w:rPr>
          <w:rtl/>
        </w:rPr>
        <w:t xml:space="preserve"> </w:t>
      </w:r>
      <w:r w:rsidRPr="008B7ECE">
        <w:rPr>
          <w:rFonts w:hint="cs"/>
          <w:rtl/>
        </w:rPr>
        <w:t>בניו</w:t>
      </w:r>
      <w:r w:rsidRPr="008B7ECE">
        <w:rPr>
          <w:rtl/>
        </w:rPr>
        <w:t xml:space="preserve"> </w:t>
      </w:r>
      <w:r w:rsidRPr="008B7ECE">
        <w:rPr>
          <w:rFonts w:hint="cs"/>
          <w:rtl/>
        </w:rPr>
        <w:t>ובני</w:t>
      </w:r>
      <w:r w:rsidRPr="008B7ECE">
        <w:rPr>
          <w:rtl/>
        </w:rPr>
        <w:t xml:space="preserve"> </w:t>
      </w:r>
      <w:r w:rsidRPr="008B7ECE">
        <w:rPr>
          <w:rFonts w:hint="cs"/>
          <w:rtl/>
        </w:rPr>
        <w:t>ביתו</w:t>
      </w:r>
      <w:r w:rsidRPr="008B7ECE">
        <w:rPr>
          <w:rtl/>
        </w:rPr>
        <w:t xml:space="preserve"> </w:t>
      </w:r>
      <w:proofErr w:type="spellStart"/>
      <w:r w:rsidRPr="008B7ECE">
        <w:rPr>
          <w:rFonts w:hint="cs"/>
          <w:rtl/>
        </w:rPr>
        <w:t>ברבית</w:t>
      </w:r>
      <w:proofErr w:type="spellEnd"/>
      <w:r w:rsidRPr="008B7ECE">
        <w:rPr>
          <w:rtl/>
        </w:rPr>
        <w:t xml:space="preserve"> </w:t>
      </w:r>
      <w:r w:rsidRPr="008B7ECE">
        <w:rPr>
          <w:rFonts w:hint="cs"/>
          <w:rtl/>
        </w:rPr>
        <w:t>אע</w:t>
      </w:r>
      <w:r w:rsidRPr="008B7ECE">
        <w:rPr>
          <w:rtl/>
        </w:rPr>
        <w:t>"</w:t>
      </w:r>
      <w:r w:rsidRPr="008B7ECE">
        <w:rPr>
          <w:rFonts w:hint="cs"/>
          <w:rtl/>
        </w:rPr>
        <w:t>פ</w:t>
      </w:r>
      <w:r w:rsidRPr="008B7ECE">
        <w:rPr>
          <w:rtl/>
        </w:rPr>
        <w:t xml:space="preserve"> </w:t>
      </w:r>
      <w:r w:rsidRPr="008B7ECE">
        <w:rPr>
          <w:rFonts w:hint="cs"/>
          <w:rtl/>
        </w:rPr>
        <w:t>שאינו</w:t>
      </w:r>
      <w:r w:rsidRPr="008B7ECE">
        <w:rPr>
          <w:rtl/>
        </w:rPr>
        <w:t xml:space="preserve"> </w:t>
      </w:r>
      <w:r w:rsidRPr="008B7ECE">
        <w:rPr>
          <w:rFonts w:hint="cs"/>
          <w:rtl/>
        </w:rPr>
        <w:t>מקפיד</w:t>
      </w:r>
      <w:r w:rsidRPr="008B7ECE">
        <w:rPr>
          <w:rtl/>
        </w:rPr>
        <w:t xml:space="preserve"> </w:t>
      </w:r>
      <w:r w:rsidRPr="008B7ECE">
        <w:rPr>
          <w:rFonts w:hint="cs"/>
          <w:rtl/>
        </w:rPr>
        <w:t>ומתנה</w:t>
      </w:r>
      <w:r w:rsidRPr="008B7ECE">
        <w:rPr>
          <w:rtl/>
        </w:rPr>
        <w:t xml:space="preserve"> </w:t>
      </w:r>
      <w:r w:rsidRPr="008B7ECE">
        <w:rPr>
          <w:rFonts w:hint="cs"/>
          <w:rtl/>
        </w:rPr>
        <w:t>הוא</w:t>
      </w:r>
      <w:r w:rsidRPr="008B7ECE">
        <w:rPr>
          <w:rtl/>
        </w:rPr>
        <w:t xml:space="preserve"> </w:t>
      </w:r>
      <w:r w:rsidRPr="008B7ECE">
        <w:rPr>
          <w:rFonts w:hint="cs"/>
          <w:rtl/>
        </w:rPr>
        <w:t>שנותן</w:t>
      </w:r>
      <w:r w:rsidRPr="008B7ECE">
        <w:rPr>
          <w:rtl/>
        </w:rPr>
        <w:t xml:space="preserve"> </w:t>
      </w:r>
      <w:r w:rsidRPr="008B7ECE">
        <w:rPr>
          <w:rFonts w:hint="cs"/>
          <w:rtl/>
        </w:rPr>
        <w:t>להן</w:t>
      </w:r>
      <w:r>
        <w:rPr>
          <w:rFonts w:hint="cs"/>
          <w:rtl/>
        </w:rPr>
        <w:t>,</w:t>
      </w:r>
      <w:r w:rsidRPr="008B7ECE">
        <w:rPr>
          <w:rtl/>
        </w:rPr>
        <w:t xml:space="preserve"> </w:t>
      </w:r>
      <w:proofErr w:type="spellStart"/>
      <w:r w:rsidRPr="008B7ECE">
        <w:rPr>
          <w:rFonts w:hint="cs"/>
          <w:rtl/>
        </w:rPr>
        <w:t>ה</w:t>
      </w:r>
      <w:r w:rsidRPr="008B7ECE">
        <w:rPr>
          <w:rtl/>
        </w:rPr>
        <w:t>"</w:t>
      </w:r>
      <w:r w:rsidRPr="008B7ECE">
        <w:rPr>
          <w:rFonts w:hint="cs"/>
          <w:rtl/>
        </w:rPr>
        <w:t>ז</w:t>
      </w:r>
      <w:proofErr w:type="spellEnd"/>
      <w:r w:rsidRPr="008B7ECE">
        <w:rPr>
          <w:rtl/>
        </w:rPr>
        <w:t xml:space="preserve"> </w:t>
      </w:r>
      <w:r w:rsidRPr="008B7ECE">
        <w:rPr>
          <w:rFonts w:hint="cs"/>
          <w:rtl/>
        </w:rPr>
        <w:t>אסור</w:t>
      </w:r>
      <w:r w:rsidRPr="008B7ECE">
        <w:rPr>
          <w:rtl/>
        </w:rPr>
        <w:t xml:space="preserve"> </w:t>
      </w:r>
      <w:r w:rsidRPr="008B7ECE">
        <w:rPr>
          <w:rFonts w:hint="cs"/>
          <w:rtl/>
        </w:rPr>
        <w:t>שמא</w:t>
      </w:r>
      <w:r w:rsidRPr="008B7ECE">
        <w:rPr>
          <w:rtl/>
        </w:rPr>
        <w:t xml:space="preserve"> </w:t>
      </w:r>
      <w:r w:rsidRPr="008B7ECE">
        <w:rPr>
          <w:rFonts w:hint="cs"/>
          <w:rtl/>
        </w:rPr>
        <w:t>ירגילם</w:t>
      </w:r>
      <w:r w:rsidRPr="008B7ECE">
        <w:rPr>
          <w:rtl/>
        </w:rPr>
        <w:t xml:space="preserve"> </w:t>
      </w:r>
      <w:r w:rsidRPr="008B7ECE">
        <w:rPr>
          <w:rFonts w:hint="cs"/>
          <w:rtl/>
        </w:rPr>
        <w:t>בדבר</w:t>
      </w:r>
      <w:r w:rsidRPr="008B7ECE">
        <w:rPr>
          <w:rtl/>
        </w:rPr>
        <w:t xml:space="preserve"> </w:t>
      </w:r>
      <w:r w:rsidRPr="008B7ECE">
        <w:rPr>
          <w:rFonts w:hint="cs"/>
          <w:rtl/>
        </w:rPr>
        <w:t>זה</w:t>
      </w:r>
      <w:r>
        <w:rPr>
          <w:rFonts w:hint="cs"/>
          <w:rtl/>
        </w:rPr>
        <w:t>"</w:t>
      </w:r>
      <w:r w:rsidRPr="008B7ECE">
        <w:rPr>
          <w:rtl/>
        </w:rPr>
        <w:t>.</w:t>
      </w:r>
      <w:r>
        <w:rPr>
          <w:rFonts w:hint="cs"/>
          <w:rtl/>
        </w:rPr>
        <w:t xml:space="preserve"> והביא את דבריו להלכה </w:t>
      </w:r>
      <w:proofErr w:type="spellStart"/>
      <w:r>
        <w:rPr>
          <w:rFonts w:hint="cs"/>
          <w:rtl/>
        </w:rPr>
        <w:t>ב</w:t>
      </w:r>
      <w:r w:rsidRPr="001F722E">
        <w:rPr>
          <w:rFonts w:hint="cs"/>
          <w:b/>
          <w:bCs/>
          <w:rtl/>
        </w:rPr>
        <w:t>שו"ע</w:t>
      </w:r>
      <w:proofErr w:type="spellEnd"/>
      <w:r>
        <w:rPr>
          <w:rFonts w:hint="cs"/>
          <w:rtl/>
        </w:rPr>
        <w:t xml:space="preserve"> (סעיף ח).</w:t>
      </w:r>
    </w:p>
    <w:p w14:paraId="7B1B1114" w14:textId="77777777" w:rsidR="00A74CB4" w:rsidRDefault="00A74CB4" w:rsidP="00B10996">
      <w:pPr>
        <w:rPr>
          <w:rtl/>
        </w:rPr>
      </w:pPr>
      <w:r>
        <w:rPr>
          <w:rFonts w:hint="cs"/>
          <w:rtl/>
        </w:rPr>
        <w:t>ופירש דבריו ב</w:t>
      </w:r>
      <w:r w:rsidRPr="001C2E9C">
        <w:rPr>
          <w:rFonts w:hint="cs"/>
          <w:b/>
          <w:bCs/>
          <w:rtl/>
        </w:rPr>
        <w:t>לחם משנה</w:t>
      </w:r>
      <w:r>
        <w:rPr>
          <w:rFonts w:hint="cs"/>
          <w:rtl/>
        </w:rPr>
        <w:t>, שטעם ההיתר הוא משום שאין זו הלוואה כלל, כי האב נותן להם את הכסף מעיקרא במתנה, ולכן אין כאן איסור ריבית.</w:t>
      </w:r>
    </w:p>
    <w:p w14:paraId="586B1FE1" w14:textId="77777777" w:rsidR="00A74CB4" w:rsidRDefault="00A74CB4" w:rsidP="00B10996">
      <w:pPr>
        <w:rPr>
          <w:rtl/>
        </w:rPr>
      </w:pPr>
      <w:r>
        <w:rPr>
          <w:rFonts w:hint="cs"/>
          <w:rtl/>
        </w:rPr>
        <w:t>אך ה</w:t>
      </w:r>
      <w:r w:rsidRPr="001C2E9C">
        <w:rPr>
          <w:rFonts w:hint="cs"/>
          <w:b/>
          <w:bCs/>
          <w:rtl/>
        </w:rPr>
        <w:t>בית יוסף</w:t>
      </w:r>
      <w:r>
        <w:rPr>
          <w:rFonts w:hint="cs"/>
          <w:rtl/>
        </w:rPr>
        <w:t xml:space="preserve"> ושאר המפרשים הבינו דברי הרמב"ם שכוונתו היא שהאב נותן להם את הרבית במתנה. וא"כ צריך לפרש שהאב היה לווה מהם מרבית ולא מלווה להם. </w:t>
      </w:r>
    </w:p>
    <w:p w14:paraId="20B2DF12" w14:textId="77777777" w:rsidR="00A74CB4" w:rsidRDefault="00A74CB4" w:rsidP="00B10996">
      <w:pPr>
        <w:rPr>
          <w:rtl/>
        </w:rPr>
      </w:pPr>
      <w:r>
        <w:rPr>
          <w:rFonts w:hint="cs"/>
          <w:rtl/>
        </w:rPr>
        <w:t xml:space="preserve">וכ' </w:t>
      </w:r>
      <w:proofErr w:type="spellStart"/>
      <w:r w:rsidRPr="001C2E9C">
        <w:rPr>
          <w:rFonts w:hint="cs"/>
          <w:b/>
          <w:bCs/>
          <w:rtl/>
        </w:rPr>
        <w:t>הט"ז</w:t>
      </w:r>
      <w:proofErr w:type="spellEnd"/>
      <w:r>
        <w:rPr>
          <w:rFonts w:hint="cs"/>
          <w:rtl/>
        </w:rPr>
        <w:t xml:space="preserve"> </w:t>
      </w:r>
      <w:proofErr w:type="spellStart"/>
      <w:r>
        <w:rPr>
          <w:rFonts w:hint="cs"/>
          <w:rtl/>
        </w:rPr>
        <w:t>דלפי"ז</w:t>
      </w:r>
      <w:proofErr w:type="spellEnd"/>
      <w:r>
        <w:rPr>
          <w:rFonts w:hint="cs"/>
          <w:rtl/>
        </w:rPr>
        <w:t xml:space="preserve"> הרמב"ם יפרש את דברי </w:t>
      </w:r>
      <w:proofErr w:type="spellStart"/>
      <w:r>
        <w:rPr>
          <w:rFonts w:hint="cs"/>
          <w:rtl/>
        </w:rPr>
        <w:t>הגמ</w:t>
      </w:r>
      <w:proofErr w:type="spellEnd"/>
      <w:r>
        <w:rPr>
          <w:rFonts w:hint="cs"/>
          <w:rtl/>
        </w:rPr>
        <w:t xml:space="preserve">' אחרת מרש"י והיינו שאם אדם רוצה להרגיל את בניו שיהיה להם מחיה מרבית לגויים, יילווה מהם </w:t>
      </w:r>
      <w:proofErr w:type="spellStart"/>
      <w:r>
        <w:rPr>
          <w:rFonts w:hint="cs"/>
          <w:rtl/>
        </w:rPr>
        <w:t>ברבית</w:t>
      </w:r>
      <w:proofErr w:type="spellEnd"/>
      <w:r>
        <w:rPr>
          <w:rFonts w:hint="cs"/>
          <w:rtl/>
        </w:rPr>
        <w:t xml:space="preserve"> וידעו שהיא מחיה טובה, והסיבה שאסור היא משום שיש לחוש שמא יבואו ללוות גם מישראל</w:t>
      </w:r>
      <w:r w:rsidR="007405C1">
        <w:rPr>
          <w:rStyle w:val="a7"/>
          <w:rtl/>
        </w:rPr>
        <w:footnoteReference w:id="6"/>
      </w:r>
      <w:r>
        <w:rPr>
          <w:rFonts w:hint="cs"/>
          <w:rtl/>
        </w:rPr>
        <w:t>.</w:t>
      </w:r>
    </w:p>
    <w:p w14:paraId="09247156" w14:textId="77777777" w:rsidR="00A74CB4" w:rsidRDefault="00A74CB4" w:rsidP="00B10996">
      <w:pPr>
        <w:rPr>
          <w:rtl/>
        </w:rPr>
      </w:pPr>
      <w:r>
        <w:rPr>
          <w:rFonts w:hint="cs"/>
          <w:rtl/>
        </w:rPr>
        <w:t>וכ'</w:t>
      </w:r>
      <w:r w:rsidRPr="001C2E9C">
        <w:rPr>
          <w:rFonts w:hint="cs"/>
          <w:b/>
          <w:bCs/>
          <w:rtl/>
        </w:rPr>
        <w:t xml:space="preserve"> </w:t>
      </w:r>
      <w:proofErr w:type="spellStart"/>
      <w:r w:rsidRPr="001C2E9C">
        <w:rPr>
          <w:rFonts w:hint="cs"/>
          <w:b/>
          <w:bCs/>
          <w:rtl/>
        </w:rPr>
        <w:t>הש"ך</w:t>
      </w:r>
      <w:proofErr w:type="spellEnd"/>
      <w:r>
        <w:rPr>
          <w:rFonts w:hint="cs"/>
          <w:rtl/>
        </w:rPr>
        <w:t xml:space="preserve"> </w:t>
      </w:r>
      <w:proofErr w:type="spellStart"/>
      <w:r>
        <w:rPr>
          <w:rFonts w:hint="cs"/>
          <w:rtl/>
        </w:rPr>
        <w:t>דאע"פ</w:t>
      </w:r>
      <w:proofErr w:type="spellEnd"/>
      <w:r>
        <w:rPr>
          <w:rFonts w:hint="cs"/>
          <w:rtl/>
        </w:rPr>
        <w:t xml:space="preserve"> שאסור לתת ריבית אף במתנה, היינו </w:t>
      </w:r>
      <w:r w:rsidR="00676ECA">
        <w:rPr>
          <w:rFonts w:hint="cs"/>
          <w:rtl/>
        </w:rPr>
        <w:t xml:space="preserve">משום שאת אותה המתנה </w:t>
      </w:r>
      <w:r>
        <w:rPr>
          <w:rFonts w:hint="cs"/>
          <w:rtl/>
        </w:rPr>
        <w:t>נותן עבור ההלוואה, אבל האב גמר ונתן בלב שלם שלא לשם הלוואה.</w:t>
      </w:r>
    </w:p>
    <w:p w14:paraId="561CA1C5" w14:textId="77777777" w:rsidR="00A74CB4" w:rsidRDefault="00A74CB4" w:rsidP="00B10996">
      <w:pPr>
        <w:rPr>
          <w:b/>
          <w:bCs/>
          <w:rtl/>
        </w:rPr>
      </w:pPr>
      <w:r>
        <w:rPr>
          <w:rFonts w:hint="cs"/>
          <w:rtl/>
        </w:rPr>
        <w:t>אמנם ה</w:t>
      </w:r>
      <w:r w:rsidRPr="001C2E9C">
        <w:rPr>
          <w:rFonts w:hint="cs"/>
          <w:b/>
          <w:bCs/>
          <w:rtl/>
        </w:rPr>
        <w:t>דרישה</w:t>
      </w:r>
      <w:r>
        <w:rPr>
          <w:rFonts w:hint="cs"/>
          <w:rtl/>
        </w:rPr>
        <w:t xml:space="preserve"> מפרש שהאב היה המלווה, והכוונה היא שהיה נוטל את הרבית ומחזיר אותה מיד לבניו במתנה, או שלא היה נוטל אותה כלל. ולכן שרי </w:t>
      </w:r>
      <w:proofErr w:type="spellStart"/>
      <w:r>
        <w:rPr>
          <w:rFonts w:hint="cs"/>
          <w:rtl/>
        </w:rPr>
        <w:t>מדינא</w:t>
      </w:r>
      <w:proofErr w:type="spellEnd"/>
      <w:r>
        <w:rPr>
          <w:rFonts w:hint="cs"/>
          <w:rtl/>
        </w:rPr>
        <w:t xml:space="preserve">, ואסיר משום </w:t>
      </w:r>
      <w:proofErr w:type="spellStart"/>
      <w:r>
        <w:rPr>
          <w:rFonts w:hint="cs"/>
          <w:rtl/>
        </w:rPr>
        <w:t>דלמא</w:t>
      </w:r>
      <w:proofErr w:type="spellEnd"/>
      <w:r>
        <w:rPr>
          <w:rFonts w:hint="cs"/>
          <w:rtl/>
        </w:rPr>
        <w:t xml:space="preserve"> אתו </w:t>
      </w:r>
      <w:proofErr w:type="spellStart"/>
      <w:r>
        <w:rPr>
          <w:rFonts w:hint="cs"/>
          <w:rtl/>
        </w:rPr>
        <w:t>למיסרך</w:t>
      </w:r>
      <w:proofErr w:type="spellEnd"/>
      <w:r>
        <w:rPr>
          <w:rFonts w:hint="cs"/>
          <w:rtl/>
        </w:rPr>
        <w:t>.</w:t>
      </w:r>
    </w:p>
    <w:p w14:paraId="2376DEE1" w14:textId="77777777" w:rsidR="00A74CB4" w:rsidRPr="007A26B3" w:rsidRDefault="00A74CB4" w:rsidP="00853041">
      <w:pPr>
        <w:pStyle w:val="1"/>
      </w:pPr>
      <w:bookmarkStart w:id="25" w:name="_Toc516159039"/>
      <w:r w:rsidRPr="007A26B3">
        <w:rPr>
          <w:rFonts w:hint="cs"/>
          <w:rtl/>
        </w:rPr>
        <w:t>נכש עמי ואנכש עמך</w:t>
      </w:r>
      <w:bookmarkEnd w:id="25"/>
    </w:p>
    <w:p w14:paraId="22512F30" w14:textId="77777777" w:rsidR="00A74CB4" w:rsidRDefault="00A74CB4" w:rsidP="00B10996">
      <w:pPr>
        <w:rPr>
          <w:rtl/>
        </w:rPr>
      </w:pPr>
      <w:r>
        <w:rPr>
          <w:rFonts w:hint="cs"/>
          <w:rtl/>
        </w:rPr>
        <w:t>שנינו במשנה (</w:t>
      </w:r>
      <w:proofErr w:type="spellStart"/>
      <w:r>
        <w:rPr>
          <w:rFonts w:hint="cs"/>
          <w:rtl/>
        </w:rPr>
        <w:t>עה</w:t>
      </w:r>
      <w:proofErr w:type="spellEnd"/>
      <w:r>
        <w:rPr>
          <w:rFonts w:hint="cs"/>
          <w:rtl/>
        </w:rPr>
        <w:t xml:space="preserve">.) "אומר אדם לחברו נכש עמי ואנכש עמך, עדור עמי ואעדור עמך. ולא יאמר לו נכש מי ואעדור עמך, עדור עמי ואנכש עמך". </w:t>
      </w:r>
      <w:proofErr w:type="spellStart"/>
      <w:r>
        <w:rPr>
          <w:rFonts w:hint="cs"/>
          <w:rtl/>
        </w:rPr>
        <w:t>ופירש"י</w:t>
      </w:r>
      <w:proofErr w:type="spellEnd"/>
      <w:r>
        <w:rPr>
          <w:rFonts w:hint="cs"/>
          <w:rtl/>
        </w:rPr>
        <w:t xml:space="preserve"> הטעם "פעמים שזו קשה מזו, ויש כאן </w:t>
      </w:r>
      <w:r>
        <w:rPr>
          <w:rFonts w:hint="cs"/>
          <w:rtl/>
        </w:rPr>
        <w:lastRenderedPageBreak/>
        <w:t>אגר נטר ליה, בשכר שממתין לו על שכר פעולתו עד אותו זמן, הוא מקבל עליו מלאכה שהיא קשה מזו".</w:t>
      </w:r>
    </w:p>
    <w:p w14:paraId="1F8C08ED" w14:textId="77777777" w:rsidR="00A74CB4" w:rsidRDefault="00A74CB4" w:rsidP="00B10996">
      <w:pPr>
        <w:rPr>
          <w:rtl/>
        </w:rPr>
      </w:pPr>
      <w:r>
        <w:rPr>
          <w:rFonts w:hint="cs"/>
          <w:rtl/>
        </w:rPr>
        <w:t xml:space="preserve">ועוד שנינו שם "כל ימי גריד - אחד. כל ימי רביעה - אחת. לא יאמר לו: חרוש עמי </w:t>
      </w:r>
      <w:proofErr w:type="spellStart"/>
      <w:r>
        <w:rPr>
          <w:rFonts w:hint="cs"/>
          <w:rtl/>
        </w:rPr>
        <w:t>עמי</w:t>
      </w:r>
      <w:proofErr w:type="spellEnd"/>
      <w:r>
        <w:rPr>
          <w:rFonts w:hint="cs"/>
          <w:rtl/>
        </w:rPr>
        <w:t xml:space="preserve"> בגריד ואני אחרוש עמך ברביעה". </w:t>
      </w:r>
      <w:proofErr w:type="spellStart"/>
      <w:r>
        <w:rPr>
          <w:rFonts w:hint="cs"/>
          <w:rtl/>
        </w:rPr>
        <w:t>ופירש"י</w:t>
      </w:r>
      <w:proofErr w:type="spellEnd"/>
      <w:r>
        <w:rPr>
          <w:rFonts w:hint="cs"/>
          <w:rtl/>
        </w:rPr>
        <w:t xml:space="preserve"> שלא דקדקו בכל ימי אותו הגריד או אותה הרביעה בין הימים, ולא חשו שמא יהא יום אחד קשה מחברו. אבל מגריד לרביעה אסור, משום שימי רביעה קשים למלאכה בשדות.</w:t>
      </w:r>
    </w:p>
    <w:p w14:paraId="5A3F2052" w14:textId="77777777" w:rsidR="00A74CB4" w:rsidRDefault="00A74CB4" w:rsidP="00B10996">
      <w:pPr>
        <w:rPr>
          <w:b/>
          <w:bCs/>
          <w:rtl/>
        </w:rPr>
      </w:pPr>
      <w:r>
        <w:rPr>
          <w:rFonts w:hint="cs"/>
          <w:rtl/>
        </w:rPr>
        <w:t xml:space="preserve">ונפסקו הלכות אלו </w:t>
      </w:r>
      <w:proofErr w:type="spellStart"/>
      <w:r>
        <w:rPr>
          <w:rFonts w:hint="cs"/>
          <w:rtl/>
        </w:rPr>
        <w:t>ב</w:t>
      </w:r>
      <w:r w:rsidRPr="001C2E9C">
        <w:rPr>
          <w:rFonts w:hint="cs"/>
          <w:b/>
          <w:bCs/>
          <w:rtl/>
        </w:rPr>
        <w:t>טו</w:t>
      </w:r>
      <w:r>
        <w:rPr>
          <w:rFonts w:hint="cs"/>
          <w:b/>
          <w:bCs/>
          <w:rtl/>
        </w:rPr>
        <w:t>ש</w:t>
      </w:r>
      <w:r w:rsidRPr="001C2E9C">
        <w:rPr>
          <w:rFonts w:hint="cs"/>
          <w:b/>
          <w:bCs/>
          <w:rtl/>
        </w:rPr>
        <w:t>"ע</w:t>
      </w:r>
      <w:proofErr w:type="spellEnd"/>
      <w:r>
        <w:rPr>
          <w:rFonts w:hint="cs"/>
          <w:rtl/>
        </w:rPr>
        <w:t xml:space="preserve"> (סעיף ט).</w:t>
      </w:r>
    </w:p>
    <w:p w14:paraId="42C7DAC8" w14:textId="77777777" w:rsidR="00A74CB4" w:rsidRPr="007A26B3" w:rsidRDefault="00A74CB4" w:rsidP="00853041">
      <w:pPr>
        <w:pStyle w:val="1"/>
      </w:pPr>
      <w:bookmarkStart w:id="26" w:name="_Toc516159040"/>
      <w:proofErr w:type="spellStart"/>
      <w:r w:rsidRPr="007A26B3">
        <w:rPr>
          <w:rFonts w:hint="cs"/>
          <w:rtl/>
        </w:rPr>
        <w:t>הלויני</w:t>
      </w:r>
      <w:proofErr w:type="spellEnd"/>
      <w:r w:rsidRPr="007A26B3">
        <w:rPr>
          <w:rFonts w:hint="cs"/>
          <w:rtl/>
        </w:rPr>
        <w:t xml:space="preserve"> ואלוך</w:t>
      </w:r>
      <w:bookmarkEnd w:id="26"/>
    </w:p>
    <w:p w14:paraId="08210134" w14:textId="77777777" w:rsidR="00A74CB4" w:rsidRDefault="00A74CB4" w:rsidP="00B10996">
      <w:pPr>
        <w:rPr>
          <w:rtl/>
        </w:rPr>
      </w:pPr>
      <w:r>
        <w:rPr>
          <w:rFonts w:hint="cs"/>
          <w:rtl/>
        </w:rPr>
        <w:t>כ' ב</w:t>
      </w:r>
      <w:r w:rsidRPr="001C2E9C">
        <w:rPr>
          <w:rFonts w:hint="cs"/>
          <w:b/>
          <w:bCs/>
          <w:rtl/>
        </w:rPr>
        <w:t>ספר התרומות</w:t>
      </w:r>
      <w:r>
        <w:rPr>
          <w:rFonts w:hint="cs"/>
          <w:rtl/>
        </w:rPr>
        <w:t xml:space="preserve"> שיש להתיר לומר לחברו </w:t>
      </w:r>
      <w:proofErr w:type="spellStart"/>
      <w:r>
        <w:rPr>
          <w:rFonts w:hint="cs"/>
          <w:rtl/>
        </w:rPr>
        <w:t>הלויני</w:t>
      </w:r>
      <w:proofErr w:type="spellEnd"/>
      <w:r>
        <w:rPr>
          <w:rFonts w:hint="cs"/>
          <w:rtl/>
        </w:rPr>
        <w:t xml:space="preserve"> מנה חודש זה ואני אלווה לך מנה חודש אחר, ותנאו קיים וצריך השני להלוות לו ג"כ, ואין בזה איסור </w:t>
      </w:r>
      <w:proofErr w:type="spellStart"/>
      <w:r>
        <w:rPr>
          <w:rFonts w:hint="cs"/>
          <w:rtl/>
        </w:rPr>
        <w:t>רבית</w:t>
      </w:r>
      <w:proofErr w:type="spellEnd"/>
      <w:r>
        <w:rPr>
          <w:rFonts w:hint="cs"/>
          <w:rtl/>
        </w:rPr>
        <w:t xml:space="preserve">. וראיה לזה, מהא </w:t>
      </w:r>
      <w:proofErr w:type="spellStart"/>
      <w:r>
        <w:rPr>
          <w:rFonts w:hint="cs"/>
          <w:rtl/>
        </w:rPr>
        <w:t>דשרי</w:t>
      </w:r>
      <w:proofErr w:type="spellEnd"/>
      <w:r>
        <w:rPr>
          <w:rFonts w:hint="cs"/>
          <w:rtl/>
        </w:rPr>
        <w:t xml:space="preserve"> לומר נכש עמי ואנכש עמך. אבל לא יאמר לו </w:t>
      </w:r>
      <w:proofErr w:type="spellStart"/>
      <w:r>
        <w:rPr>
          <w:rFonts w:hint="cs"/>
          <w:rtl/>
        </w:rPr>
        <w:t>הלויני</w:t>
      </w:r>
      <w:proofErr w:type="spellEnd"/>
      <w:r>
        <w:rPr>
          <w:rFonts w:hint="cs"/>
          <w:rtl/>
        </w:rPr>
        <w:t xml:space="preserve"> מנה חודש אחד, ואני אלווה לך חודשיים, או </w:t>
      </w:r>
      <w:proofErr w:type="spellStart"/>
      <w:r>
        <w:rPr>
          <w:rFonts w:hint="cs"/>
          <w:rtl/>
        </w:rPr>
        <w:t>הלויני</w:t>
      </w:r>
      <w:proofErr w:type="spellEnd"/>
      <w:r>
        <w:rPr>
          <w:rFonts w:hint="cs"/>
          <w:rtl/>
        </w:rPr>
        <w:t xml:space="preserve"> מנה ואני אלווה לך מאתיים. </w:t>
      </w:r>
    </w:p>
    <w:p w14:paraId="7537D37F" w14:textId="77777777" w:rsidR="00A74CB4" w:rsidRDefault="00A74CB4" w:rsidP="00B10996">
      <w:pPr>
        <w:rPr>
          <w:rtl/>
        </w:rPr>
      </w:pPr>
      <w:r>
        <w:rPr>
          <w:rFonts w:hint="cs"/>
          <w:rtl/>
        </w:rPr>
        <w:t>אבל ה</w:t>
      </w:r>
      <w:r w:rsidRPr="00E63E44">
        <w:rPr>
          <w:rFonts w:hint="cs"/>
          <w:b/>
          <w:bCs/>
          <w:rtl/>
        </w:rPr>
        <w:t xml:space="preserve">מרדכי </w:t>
      </w:r>
      <w:r>
        <w:rPr>
          <w:rFonts w:hint="cs"/>
          <w:rtl/>
        </w:rPr>
        <w:t xml:space="preserve">אוסר בזה, וכן דעת </w:t>
      </w:r>
      <w:proofErr w:type="spellStart"/>
      <w:r w:rsidRPr="00E63E44">
        <w:rPr>
          <w:rFonts w:hint="cs"/>
          <w:b/>
          <w:bCs/>
          <w:rtl/>
        </w:rPr>
        <w:t>הרא"ש</w:t>
      </w:r>
      <w:proofErr w:type="spellEnd"/>
      <w:r>
        <w:rPr>
          <w:rFonts w:hint="cs"/>
          <w:rtl/>
        </w:rPr>
        <w:t xml:space="preserve"> בתשובה, והטעם הוא משום דלא דמי לנכש עמי ואנכש עמך, </w:t>
      </w:r>
      <w:proofErr w:type="spellStart"/>
      <w:r>
        <w:rPr>
          <w:rFonts w:hint="cs"/>
          <w:rtl/>
        </w:rPr>
        <w:t>דשאני</w:t>
      </w:r>
      <w:proofErr w:type="spellEnd"/>
      <w:r>
        <w:rPr>
          <w:rFonts w:hint="cs"/>
          <w:rtl/>
        </w:rPr>
        <w:t xml:space="preserve"> התם שהשני חייב לראשון דינר בשכרו, </w:t>
      </w:r>
      <w:proofErr w:type="spellStart"/>
      <w:r>
        <w:rPr>
          <w:rFonts w:hint="cs"/>
          <w:rtl/>
        </w:rPr>
        <w:t>והפרעון</w:t>
      </w:r>
      <w:proofErr w:type="spellEnd"/>
      <w:r>
        <w:rPr>
          <w:rFonts w:hint="cs"/>
          <w:rtl/>
        </w:rPr>
        <w:t xml:space="preserve"> הוא ע"י ניכוש, ומה לי </w:t>
      </w:r>
      <w:proofErr w:type="spellStart"/>
      <w:r>
        <w:rPr>
          <w:rFonts w:hint="cs"/>
          <w:rtl/>
        </w:rPr>
        <w:t>פרעון</w:t>
      </w:r>
      <w:proofErr w:type="spellEnd"/>
      <w:r>
        <w:rPr>
          <w:rFonts w:hint="cs"/>
          <w:rtl/>
        </w:rPr>
        <w:t xml:space="preserve"> ע"י מעות או ע"י ניכוש. אבל בהלוואה, לאחר שהראשון </w:t>
      </w:r>
      <w:proofErr w:type="spellStart"/>
      <w:r>
        <w:rPr>
          <w:rFonts w:hint="cs"/>
          <w:rtl/>
        </w:rPr>
        <w:t>לוה</w:t>
      </w:r>
      <w:proofErr w:type="spellEnd"/>
      <w:r>
        <w:rPr>
          <w:rFonts w:hint="cs"/>
          <w:rtl/>
        </w:rPr>
        <w:t xml:space="preserve"> והחזיר, לא אמור להיות עוד שום חיוב על הלווה, ומה שהוא מתחייב להעמיד הלוואה, זהו תוספת על ההלוואה הראשונה ויש כאן איסור ריבית.</w:t>
      </w:r>
    </w:p>
    <w:p w14:paraId="79B9A465" w14:textId="77777777" w:rsidR="00A74CB4" w:rsidRDefault="00A74CB4" w:rsidP="00B10996">
      <w:pPr>
        <w:rPr>
          <w:rtl/>
        </w:rPr>
      </w:pPr>
      <w:r>
        <w:rPr>
          <w:rFonts w:hint="cs"/>
          <w:rtl/>
        </w:rPr>
        <w:t xml:space="preserve">להלכה הביא </w:t>
      </w:r>
      <w:proofErr w:type="spellStart"/>
      <w:r>
        <w:rPr>
          <w:rFonts w:hint="cs"/>
          <w:rtl/>
        </w:rPr>
        <w:t>ה</w:t>
      </w:r>
      <w:r w:rsidRPr="00E63E44">
        <w:rPr>
          <w:rFonts w:hint="cs"/>
          <w:b/>
          <w:bCs/>
          <w:rtl/>
        </w:rPr>
        <w:t>רמ"א</w:t>
      </w:r>
      <w:proofErr w:type="spellEnd"/>
      <w:r>
        <w:rPr>
          <w:rFonts w:hint="cs"/>
          <w:rtl/>
        </w:rPr>
        <w:t xml:space="preserve"> (סעיף ט) את שתי הדעות.</w:t>
      </w:r>
    </w:p>
    <w:p w14:paraId="61E4C13B" w14:textId="77777777" w:rsidR="00A74CB4" w:rsidRDefault="00A74CB4" w:rsidP="00B10996">
      <w:pPr>
        <w:rPr>
          <w:b/>
          <w:bCs/>
          <w:rtl/>
        </w:rPr>
      </w:pPr>
      <w:r>
        <w:rPr>
          <w:rFonts w:hint="cs"/>
          <w:rtl/>
        </w:rPr>
        <w:t xml:space="preserve">וכ' </w:t>
      </w:r>
      <w:proofErr w:type="spellStart"/>
      <w:r w:rsidRPr="00E63E44">
        <w:rPr>
          <w:rFonts w:hint="cs"/>
          <w:b/>
          <w:bCs/>
          <w:rtl/>
        </w:rPr>
        <w:t>רעק"א</w:t>
      </w:r>
      <w:proofErr w:type="spellEnd"/>
      <w:r>
        <w:rPr>
          <w:rFonts w:hint="cs"/>
          <w:rtl/>
        </w:rPr>
        <w:t xml:space="preserve"> שלפי השיטות שאוסרות בזה, הוי </w:t>
      </w:r>
      <w:proofErr w:type="spellStart"/>
      <w:r>
        <w:rPr>
          <w:rFonts w:hint="cs"/>
          <w:rtl/>
        </w:rPr>
        <w:t>רבית</w:t>
      </w:r>
      <w:proofErr w:type="spellEnd"/>
      <w:r>
        <w:rPr>
          <w:rFonts w:hint="cs"/>
          <w:rtl/>
        </w:rPr>
        <w:t xml:space="preserve"> קצוצה ויוצאה בדיינים. וכיצד יעשו? שמין כמה שווה להיות מעות בידו כך וכך זמן, וצריך לשלם זאת הלווה השני על הלוואתו. [וכאן אין בזה איסור </w:t>
      </w:r>
      <w:proofErr w:type="spellStart"/>
      <w:r>
        <w:rPr>
          <w:rFonts w:hint="cs"/>
          <w:rtl/>
        </w:rPr>
        <w:t>רבית</w:t>
      </w:r>
      <w:proofErr w:type="spellEnd"/>
      <w:r>
        <w:rPr>
          <w:rFonts w:hint="cs"/>
          <w:rtl/>
        </w:rPr>
        <w:t xml:space="preserve">, משום שאין שם הלוואה ע"ז, </w:t>
      </w:r>
      <w:proofErr w:type="spellStart"/>
      <w:r>
        <w:rPr>
          <w:rFonts w:hint="cs"/>
          <w:rtl/>
        </w:rPr>
        <w:t>דדמי</w:t>
      </w:r>
      <w:proofErr w:type="spellEnd"/>
      <w:r>
        <w:rPr>
          <w:rFonts w:hint="cs"/>
          <w:rtl/>
        </w:rPr>
        <w:t xml:space="preserve"> לשולח יד, שכ' </w:t>
      </w:r>
      <w:proofErr w:type="spellStart"/>
      <w:r>
        <w:rPr>
          <w:rFonts w:hint="cs"/>
          <w:rtl/>
        </w:rPr>
        <w:t>ה</w:t>
      </w:r>
      <w:r w:rsidRPr="00E63E44">
        <w:rPr>
          <w:rFonts w:hint="cs"/>
          <w:b/>
          <w:bCs/>
          <w:rtl/>
        </w:rPr>
        <w:t>מל"מ</w:t>
      </w:r>
      <w:proofErr w:type="spellEnd"/>
      <w:r>
        <w:rPr>
          <w:rFonts w:hint="cs"/>
          <w:rtl/>
        </w:rPr>
        <w:t xml:space="preserve"> שמשלם </w:t>
      </w:r>
      <w:proofErr w:type="spellStart"/>
      <w:r>
        <w:rPr>
          <w:rFonts w:hint="cs"/>
          <w:rtl/>
        </w:rPr>
        <w:t>רבית</w:t>
      </w:r>
      <w:proofErr w:type="spellEnd"/>
      <w:r>
        <w:rPr>
          <w:rFonts w:hint="cs"/>
          <w:rtl/>
        </w:rPr>
        <w:t>.]</w:t>
      </w:r>
    </w:p>
    <w:p w14:paraId="1FD5EF18" w14:textId="77777777" w:rsidR="00A74CB4" w:rsidRPr="007A26B3" w:rsidRDefault="00A74CB4" w:rsidP="00853041">
      <w:pPr>
        <w:pStyle w:val="1"/>
      </w:pPr>
      <w:bookmarkStart w:id="27" w:name="_Toc516159041"/>
      <w:r w:rsidRPr="007A26B3">
        <w:rPr>
          <w:rFonts w:hint="cs"/>
          <w:rtl/>
        </w:rPr>
        <w:t>ללמדו תורה ואת בנו</w:t>
      </w:r>
      <w:bookmarkEnd w:id="27"/>
    </w:p>
    <w:p w14:paraId="6D422C74" w14:textId="77777777" w:rsidR="00A74CB4" w:rsidRDefault="00A74CB4" w:rsidP="00B10996">
      <w:pPr>
        <w:rPr>
          <w:rtl/>
        </w:rPr>
      </w:pPr>
      <w:r>
        <w:rPr>
          <w:rFonts w:hint="cs"/>
          <w:rtl/>
        </w:rPr>
        <w:t>פסק ה</w:t>
      </w:r>
      <w:r w:rsidRPr="00E63E44">
        <w:rPr>
          <w:rFonts w:hint="cs"/>
          <w:b/>
          <w:bCs/>
          <w:rtl/>
        </w:rPr>
        <w:t>רמב"ם</w:t>
      </w:r>
      <w:r>
        <w:rPr>
          <w:rFonts w:hint="cs"/>
          <w:rtl/>
        </w:rPr>
        <w:t xml:space="preserve"> שאסור ללווה ללמד את המלווה תורה, אם לא היה רגיל בזה מקודם לכן. [מקור הדין הוא דלא גרע מהקדמת שלום שאסור. - </w:t>
      </w:r>
      <w:proofErr w:type="spellStart"/>
      <w:r w:rsidRPr="00E63E44">
        <w:rPr>
          <w:rFonts w:hint="cs"/>
          <w:b/>
          <w:bCs/>
          <w:rtl/>
        </w:rPr>
        <w:t>גר"א</w:t>
      </w:r>
      <w:proofErr w:type="spellEnd"/>
      <w:r>
        <w:rPr>
          <w:rFonts w:hint="cs"/>
          <w:rtl/>
        </w:rPr>
        <w:t>]</w:t>
      </w:r>
    </w:p>
    <w:p w14:paraId="1EB05BF3" w14:textId="77777777" w:rsidR="00A74CB4" w:rsidRDefault="00A74CB4" w:rsidP="00B10996">
      <w:pPr>
        <w:rPr>
          <w:rtl/>
        </w:rPr>
      </w:pPr>
      <w:r>
        <w:rPr>
          <w:rFonts w:hint="cs"/>
          <w:rtl/>
        </w:rPr>
        <w:t xml:space="preserve">וכתב </w:t>
      </w:r>
      <w:r w:rsidRPr="00E63E44">
        <w:rPr>
          <w:rFonts w:hint="cs"/>
          <w:b/>
          <w:bCs/>
          <w:rtl/>
        </w:rPr>
        <w:t>בעל התרומות</w:t>
      </w:r>
      <w:r>
        <w:rPr>
          <w:rFonts w:hint="cs"/>
          <w:rtl/>
        </w:rPr>
        <w:t xml:space="preserve"> שאסור ללווה ללמד את בן המלווה תורה, </w:t>
      </w:r>
      <w:proofErr w:type="spellStart"/>
      <w:r>
        <w:rPr>
          <w:rFonts w:hint="cs"/>
          <w:rtl/>
        </w:rPr>
        <w:t>מכיון</w:t>
      </w:r>
      <w:proofErr w:type="spellEnd"/>
      <w:r>
        <w:rPr>
          <w:rFonts w:hint="cs"/>
          <w:rtl/>
        </w:rPr>
        <w:t xml:space="preserve"> שהאב מחויב ללמד את בנו בשכר. וכ' ה</w:t>
      </w:r>
      <w:r w:rsidRPr="00E63E44">
        <w:rPr>
          <w:rFonts w:hint="cs"/>
          <w:b/>
          <w:bCs/>
          <w:rtl/>
        </w:rPr>
        <w:t>בית יוסף</w:t>
      </w:r>
      <w:r>
        <w:rPr>
          <w:rFonts w:hint="cs"/>
          <w:rtl/>
        </w:rPr>
        <w:t xml:space="preserve"> </w:t>
      </w:r>
      <w:proofErr w:type="spellStart"/>
      <w:r>
        <w:rPr>
          <w:rFonts w:hint="cs"/>
          <w:rtl/>
        </w:rPr>
        <w:t>דלפי"ז</w:t>
      </w:r>
      <w:proofErr w:type="spellEnd"/>
      <w:r>
        <w:rPr>
          <w:rFonts w:hint="cs"/>
          <w:rtl/>
        </w:rPr>
        <w:t xml:space="preserve"> אין האיסור אלא בדבר שמחויב האב ללמד את בנו בשכר, דהיינו תורה שבכתב, אבל תורה שבע"פ שאין מחויב בזה בשכר, מותר. אבל לפי מנהגנו שנותנים שכר גם על תורה שבע"פ, אסור בכל גווני, כל זמן שהאב היה פורע שכר למלמדו או שהוא סמוך על שולחנו.</w:t>
      </w:r>
    </w:p>
    <w:p w14:paraId="6EC42BDA" w14:textId="77777777" w:rsidR="00A74CB4" w:rsidRDefault="00A74CB4" w:rsidP="00B10996">
      <w:pPr>
        <w:rPr>
          <w:rtl/>
        </w:rPr>
      </w:pPr>
      <w:r>
        <w:rPr>
          <w:rFonts w:hint="cs"/>
          <w:rtl/>
        </w:rPr>
        <w:t xml:space="preserve">וכן פסק </w:t>
      </w:r>
      <w:proofErr w:type="spellStart"/>
      <w:r>
        <w:rPr>
          <w:rFonts w:hint="cs"/>
          <w:rtl/>
        </w:rPr>
        <w:t>ב</w:t>
      </w:r>
      <w:r w:rsidRPr="00E63E44">
        <w:rPr>
          <w:rFonts w:hint="cs"/>
          <w:b/>
          <w:bCs/>
          <w:rtl/>
        </w:rPr>
        <w:t>שו"ע</w:t>
      </w:r>
      <w:proofErr w:type="spellEnd"/>
      <w:r>
        <w:rPr>
          <w:rFonts w:hint="cs"/>
          <w:rtl/>
        </w:rPr>
        <w:t xml:space="preserve"> (סעיף י) שאסור ללמד את המלווה או את בנו תורה, כל זמן שמעותיו בידו, אם לא היה רגיל בזה קודם.</w:t>
      </w:r>
    </w:p>
    <w:p w14:paraId="76D33B56" w14:textId="77777777" w:rsidR="00A74CB4" w:rsidRDefault="00A74CB4" w:rsidP="00B10996">
      <w:pPr>
        <w:rPr>
          <w:rtl/>
        </w:rPr>
      </w:pPr>
      <w:r>
        <w:rPr>
          <w:rFonts w:hint="cs"/>
          <w:rtl/>
        </w:rPr>
        <w:t>הבית יוסף מביא בשם ה</w:t>
      </w:r>
      <w:r w:rsidRPr="001F722E">
        <w:rPr>
          <w:rFonts w:hint="cs"/>
          <w:b/>
          <w:bCs/>
          <w:rtl/>
        </w:rPr>
        <w:t>מרדכי</w:t>
      </w:r>
      <w:r>
        <w:rPr>
          <w:rFonts w:hint="cs"/>
          <w:rtl/>
        </w:rPr>
        <w:t xml:space="preserve">, שלווה המבריח ארי מנכסי המלווה, צריך לשלם לו, ואם לאו הוי אבק </w:t>
      </w:r>
      <w:proofErr w:type="spellStart"/>
      <w:r>
        <w:rPr>
          <w:rFonts w:hint="cs"/>
          <w:rtl/>
        </w:rPr>
        <w:t>רבית</w:t>
      </w:r>
      <w:proofErr w:type="spellEnd"/>
      <w:r>
        <w:rPr>
          <w:rFonts w:hint="cs"/>
          <w:rtl/>
        </w:rPr>
        <w:t>.</w:t>
      </w:r>
    </w:p>
    <w:p w14:paraId="209836E0" w14:textId="77777777" w:rsidR="00A74CB4" w:rsidRDefault="00A74CB4" w:rsidP="00B10996">
      <w:pPr>
        <w:rPr>
          <w:rtl/>
        </w:rPr>
      </w:pPr>
      <w:r>
        <w:rPr>
          <w:rFonts w:hint="cs"/>
          <w:rtl/>
        </w:rPr>
        <w:t xml:space="preserve">אבל </w:t>
      </w:r>
      <w:proofErr w:type="spellStart"/>
      <w:r>
        <w:rPr>
          <w:rFonts w:hint="cs"/>
          <w:rtl/>
        </w:rPr>
        <w:t>ב</w:t>
      </w:r>
      <w:r w:rsidRPr="001F722E">
        <w:rPr>
          <w:rFonts w:hint="cs"/>
          <w:b/>
          <w:bCs/>
          <w:rtl/>
        </w:rPr>
        <w:t>שו"ת</w:t>
      </w:r>
      <w:proofErr w:type="spellEnd"/>
      <w:r w:rsidRPr="001F722E">
        <w:rPr>
          <w:rFonts w:hint="cs"/>
          <w:b/>
          <w:bCs/>
          <w:rtl/>
        </w:rPr>
        <w:t xml:space="preserve"> </w:t>
      </w:r>
      <w:proofErr w:type="spellStart"/>
      <w:r w:rsidRPr="001F722E">
        <w:rPr>
          <w:rFonts w:hint="cs"/>
          <w:b/>
          <w:bCs/>
          <w:rtl/>
        </w:rPr>
        <w:t>הרשב"א</w:t>
      </w:r>
      <w:proofErr w:type="spellEnd"/>
      <w:r>
        <w:rPr>
          <w:rFonts w:hint="cs"/>
          <w:rtl/>
        </w:rPr>
        <w:t xml:space="preserve"> (הובאו דבריו </w:t>
      </w:r>
      <w:proofErr w:type="spellStart"/>
      <w:r>
        <w:rPr>
          <w:rFonts w:hint="cs"/>
          <w:rtl/>
        </w:rPr>
        <w:t>ב</w:t>
      </w:r>
      <w:r w:rsidRPr="001F722E">
        <w:rPr>
          <w:rFonts w:hint="cs"/>
          <w:rtl/>
        </w:rPr>
        <w:t>חוו"ד</w:t>
      </w:r>
      <w:proofErr w:type="spellEnd"/>
      <w:r>
        <w:rPr>
          <w:rFonts w:hint="cs"/>
          <w:rtl/>
        </w:rPr>
        <w:t xml:space="preserve">) כ' שמותר ללווה לפרוע חוב של המלווה, כיון שבמודר הנאה מותר משום שפריעת חוב לא נחשבת הנאה. [כמבואר בנדרים </w:t>
      </w:r>
      <w:proofErr w:type="spellStart"/>
      <w:r>
        <w:rPr>
          <w:rFonts w:hint="cs"/>
          <w:rtl/>
        </w:rPr>
        <w:t>שאי"ז</w:t>
      </w:r>
      <w:proofErr w:type="spellEnd"/>
      <w:r>
        <w:rPr>
          <w:rFonts w:hint="cs"/>
          <w:rtl/>
        </w:rPr>
        <w:t xml:space="preserve"> אלא מבריח ארי.]</w:t>
      </w:r>
    </w:p>
    <w:p w14:paraId="0A7DE0C2" w14:textId="77777777" w:rsidR="00A74CB4" w:rsidRDefault="00A74CB4" w:rsidP="00B10996">
      <w:pPr>
        <w:rPr>
          <w:b/>
          <w:bCs/>
          <w:rtl/>
        </w:rPr>
      </w:pPr>
      <w:r>
        <w:rPr>
          <w:rFonts w:hint="cs"/>
          <w:rtl/>
        </w:rPr>
        <w:t xml:space="preserve">וכ' </w:t>
      </w:r>
      <w:proofErr w:type="spellStart"/>
      <w:r>
        <w:rPr>
          <w:rFonts w:hint="cs"/>
          <w:rtl/>
        </w:rPr>
        <w:t>ה</w:t>
      </w:r>
      <w:r w:rsidRPr="001F722E">
        <w:rPr>
          <w:rFonts w:hint="cs"/>
          <w:b/>
          <w:bCs/>
          <w:rtl/>
        </w:rPr>
        <w:t>חוו"ד</w:t>
      </w:r>
      <w:proofErr w:type="spellEnd"/>
      <w:r>
        <w:rPr>
          <w:rFonts w:hint="cs"/>
          <w:rtl/>
        </w:rPr>
        <w:t xml:space="preserve"> שלפי דעת </w:t>
      </w:r>
      <w:proofErr w:type="spellStart"/>
      <w:r>
        <w:rPr>
          <w:rFonts w:hint="cs"/>
          <w:rtl/>
        </w:rPr>
        <w:t>הרשב"א</w:t>
      </w:r>
      <w:proofErr w:type="spellEnd"/>
      <w:r>
        <w:rPr>
          <w:rFonts w:hint="cs"/>
          <w:rtl/>
        </w:rPr>
        <w:t>, מותר גם ללמד את בן המלווה תורה, משום שזה מותר במודר הנאה.</w:t>
      </w:r>
    </w:p>
    <w:p w14:paraId="1A241A7E" w14:textId="77777777" w:rsidR="00A74CB4" w:rsidRPr="00AE233B" w:rsidRDefault="00A74CB4" w:rsidP="00B10996">
      <w:pPr>
        <w:rPr>
          <w:rtl/>
        </w:rPr>
      </w:pPr>
      <w:r>
        <w:rPr>
          <w:rFonts w:hint="cs"/>
          <w:rtl/>
        </w:rPr>
        <w:t xml:space="preserve">וביאר </w:t>
      </w:r>
      <w:proofErr w:type="spellStart"/>
      <w:r>
        <w:rPr>
          <w:rFonts w:hint="cs"/>
          <w:rtl/>
        </w:rPr>
        <w:t>ה</w:t>
      </w:r>
      <w:r w:rsidRPr="00AE233B">
        <w:rPr>
          <w:rFonts w:hint="cs"/>
          <w:b/>
          <w:bCs/>
          <w:rtl/>
        </w:rPr>
        <w:t>חוו"ד</w:t>
      </w:r>
      <w:proofErr w:type="spellEnd"/>
      <w:r>
        <w:rPr>
          <w:rFonts w:hint="cs"/>
          <w:rtl/>
        </w:rPr>
        <w:t xml:space="preserve"> שהמח' היא האם נשך בלא תרבית מותרת, או שאע"פ שאין איסורה מן התורה, מ"מ אסורה מדרבנן.</w:t>
      </w:r>
    </w:p>
    <w:p w14:paraId="76190719" w14:textId="77777777" w:rsidR="00A74CB4" w:rsidRPr="007A26B3" w:rsidRDefault="00A74CB4" w:rsidP="00853041">
      <w:pPr>
        <w:pStyle w:val="1"/>
      </w:pPr>
      <w:bookmarkStart w:id="28" w:name="_Toc516159042"/>
      <w:r w:rsidRPr="007A26B3">
        <w:rPr>
          <w:rFonts w:hint="cs"/>
          <w:rtl/>
        </w:rPr>
        <w:lastRenderedPageBreak/>
        <w:t>הקדמת שלום</w:t>
      </w:r>
      <w:bookmarkEnd w:id="28"/>
    </w:p>
    <w:p w14:paraId="3932342E" w14:textId="77777777" w:rsidR="00A74CB4" w:rsidRDefault="00A74CB4" w:rsidP="00B10996">
      <w:pPr>
        <w:rPr>
          <w:rtl/>
        </w:rPr>
      </w:pPr>
      <w:r>
        <w:rPr>
          <w:rFonts w:hint="cs"/>
          <w:rtl/>
        </w:rPr>
        <w:t>שנינו במשנה (</w:t>
      </w:r>
      <w:proofErr w:type="spellStart"/>
      <w:r>
        <w:rPr>
          <w:rFonts w:hint="cs"/>
          <w:rtl/>
        </w:rPr>
        <w:t>עה</w:t>
      </w:r>
      <w:proofErr w:type="spellEnd"/>
      <w:r>
        <w:rPr>
          <w:rFonts w:hint="cs"/>
          <w:rtl/>
        </w:rPr>
        <w:t xml:space="preserve">:) "יש ריבית דברים". ובגמ' שם "תניא, רשב"י אומר: מנין לנושה בחברו מנה, ואינו רגיל להקדים לו שלום, שאסור להקדים לו שלום, ת"ל נשך כל דבר אשר </w:t>
      </w:r>
      <w:proofErr w:type="spellStart"/>
      <w:r>
        <w:rPr>
          <w:rFonts w:hint="cs"/>
          <w:rtl/>
        </w:rPr>
        <w:t>ישך</w:t>
      </w:r>
      <w:proofErr w:type="spellEnd"/>
      <w:r>
        <w:rPr>
          <w:rFonts w:hint="cs"/>
          <w:rtl/>
        </w:rPr>
        <w:t>, אפילו דבור אסור".</w:t>
      </w:r>
    </w:p>
    <w:p w14:paraId="5608AA57" w14:textId="77777777" w:rsidR="00A74CB4" w:rsidRDefault="00A74CB4" w:rsidP="00B10996">
      <w:pPr>
        <w:rPr>
          <w:rtl/>
        </w:rPr>
      </w:pPr>
      <w:r>
        <w:rPr>
          <w:rFonts w:hint="cs"/>
          <w:rtl/>
        </w:rPr>
        <w:t xml:space="preserve">וכן נפסק </w:t>
      </w:r>
      <w:proofErr w:type="spellStart"/>
      <w:r>
        <w:rPr>
          <w:rFonts w:hint="cs"/>
          <w:rtl/>
        </w:rPr>
        <w:t>ב</w:t>
      </w:r>
      <w:r w:rsidRPr="001F722E">
        <w:rPr>
          <w:rFonts w:hint="cs"/>
          <w:b/>
          <w:bCs/>
          <w:rtl/>
        </w:rPr>
        <w:t>טושו"ע</w:t>
      </w:r>
      <w:proofErr w:type="spellEnd"/>
      <w:r>
        <w:rPr>
          <w:rFonts w:hint="cs"/>
          <w:rtl/>
        </w:rPr>
        <w:t xml:space="preserve"> (סעיף יא) שאם לא היה רגיל להקדים לו שלום, אסור להקדים לו. [ואין פוסקים כ</w:t>
      </w:r>
      <w:r w:rsidRPr="00BB27DF">
        <w:rPr>
          <w:rFonts w:hint="cs"/>
          <w:b/>
          <w:bCs/>
          <w:rtl/>
        </w:rPr>
        <w:t>הגהות מרדכי</w:t>
      </w:r>
      <w:r>
        <w:rPr>
          <w:rFonts w:hint="cs"/>
          <w:rtl/>
        </w:rPr>
        <w:t xml:space="preserve"> שכ' </w:t>
      </w:r>
      <w:proofErr w:type="spellStart"/>
      <w:r>
        <w:rPr>
          <w:rFonts w:hint="cs"/>
          <w:rtl/>
        </w:rPr>
        <w:t>דהאיסור</w:t>
      </w:r>
      <w:proofErr w:type="spellEnd"/>
      <w:r>
        <w:rPr>
          <w:rFonts w:hint="cs"/>
          <w:rtl/>
        </w:rPr>
        <w:t xml:space="preserve"> הוא </w:t>
      </w:r>
      <w:proofErr w:type="spellStart"/>
      <w:r>
        <w:rPr>
          <w:rFonts w:hint="cs"/>
          <w:rtl/>
        </w:rPr>
        <w:t>דוקא</w:t>
      </w:r>
      <w:proofErr w:type="spellEnd"/>
      <w:r>
        <w:rPr>
          <w:rFonts w:hint="cs"/>
          <w:rtl/>
        </w:rPr>
        <w:t xml:space="preserve"> באומר לו בשכר מעותיך. </w:t>
      </w:r>
      <w:r w:rsidRPr="00BB27DF">
        <w:rPr>
          <w:rFonts w:hint="cs"/>
          <w:b/>
          <w:bCs/>
          <w:rtl/>
        </w:rPr>
        <w:t>בית יוסף</w:t>
      </w:r>
      <w:r>
        <w:rPr>
          <w:rFonts w:hint="cs"/>
          <w:rtl/>
        </w:rPr>
        <w:t>.]</w:t>
      </w:r>
    </w:p>
    <w:p w14:paraId="257BBF72" w14:textId="77777777" w:rsidR="00A74CB4" w:rsidRDefault="00A74CB4" w:rsidP="00B10996">
      <w:pPr>
        <w:rPr>
          <w:b/>
          <w:bCs/>
          <w:rtl/>
        </w:rPr>
      </w:pPr>
      <w:r>
        <w:rPr>
          <w:rFonts w:hint="cs"/>
          <w:rtl/>
        </w:rPr>
        <w:t>ב</w:t>
      </w:r>
      <w:r w:rsidRPr="00BB27DF">
        <w:rPr>
          <w:rFonts w:hint="cs"/>
          <w:b/>
          <w:bCs/>
          <w:rtl/>
        </w:rPr>
        <w:t>בית יוסף</w:t>
      </w:r>
      <w:r>
        <w:rPr>
          <w:rFonts w:hint="cs"/>
          <w:rtl/>
        </w:rPr>
        <w:t xml:space="preserve"> הביא </w:t>
      </w:r>
      <w:r w:rsidRPr="00D30177">
        <w:rPr>
          <w:rFonts w:hint="cs"/>
          <w:b/>
          <w:bCs/>
          <w:rtl/>
        </w:rPr>
        <w:t xml:space="preserve">הגהות </w:t>
      </w:r>
      <w:proofErr w:type="spellStart"/>
      <w:r w:rsidRPr="00D30177">
        <w:rPr>
          <w:rFonts w:hint="cs"/>
          <w:b/>
          <w:bCs/>
          <w:rtl/>
        </w:rPr>
        <w:t>מיימוני</w:t>
      </w:r>
      <w:proofErr w:type="spellEnd"/>
      <w:r>
        <w:rPr>
          <w:rFonts w:hint="cs"/>
          <w:rtl/>
        </w:rPr>
        <w:t xml:space="preserve"> שכ' "אבל אם מחזיק לו טובה, </w:t>
      </w:r>
      <w:proofErr w:type="spellStart"/>
      <w:r>
        <w:rPr>
          <w:rFonts w:hint="cs"/>
          <w:rtl/>
        </w:rPr>
        <w:t>והמלוה</w:t>
      </w:r>
      <w:proofErr w:type="spellEnd"/>
      <w:r>
        <w:rPr>
          <w:rFonts w:hint="cs"/>
          <w:rtl/>
        </w:rPr>
        <w:t xml:space="preserve"> משיב לו גם הוא למחזיק לו טובה אין בכך כלום". ונשאר </w:t>
      </w:r>
      <w:proofErr w:type="spellStart"/>
      <w:r>
        <w:rPr>
          <w:rFonts w:hint="cs"/>
          <w:rtl/>
        </w:rPr>
        <w:t>הב"י</w:t>
      </w:r>
      <w:proofErr w:type="spellEnd"/>
      <w:r>
        <w:rPr>
          <w:rFonts w:hint="cs"/>
          <w:rtl/>
        </w:rPr>
        <w:t xml:space="preserve"> על דבריו </w:t>
      </w:r>
      <w:proofErr w:type="spellStart"/>
      <w:r>
        <w:rPr>
          <w:rFonts w:hint="cs"/>
          <w:rtl/>
        </w:rPr>
        <w:t>בצ"ע</w:t>
      </w:r>
      <w:proofErr w:type="spellEnd"/>
      <w:r>
        <w:rPr>
          <w:rFonts w:hint="cs"/>
          <w:rtl/>
        </w:rPr>
        <w:t>, עיי"ש.</w:t>
      </w:r>
    </w:p>
    <w:p w14:paraId="176C4B36" w14:textId="77777777" w:rsidR="007613A2" w:rsidRPr="007613A2" w:rsidRDefault="007613A2" w:rsidP="00B10996">
      <w:pPr>
        <w:rPr>
          <w:rtl/>
        </w:rPr>
      </w:pPr>
      <w:r>
        <w:rPr>
          <w:rFonts w:hint="cs"/>
          <w:rtl/>
        </w:rPr>
        <w:t xml:space="preserve">אבל </w:t>
      </w:r>
      <w:proofErr w:type="spellStart"/>
      <w:r w:rsidRPr="007613A2">
        <w:rPr>
          <w:rFonts w:hint="cs"/>
          <w:b/>
          <w:bCs/>
          <w:rtl/>
        </w:rPr>
        <w:t>הרמ"א</w:t>
      </w:r>
      <w:proofErr w:type="spellEnd"/>
      <w:r>
        <w:rPr>
          <w:rFonts w:hint="cs"/>
          <w:rtl/>
        </w:rPr>
        <w:t xml:space="preserve"> הביא כן להלכה (בסוף הסימן) וכ' שאם הם מחזיקים טובה זה לזה פעם הלווה ופעם המלווה שרי. וכן ביאר </w:t>
      </w:r>
      <w:proofErr w:type="spellStart"/>
      <w:r w:rsidRPr="007613A2">
        <w:rPr>
          <w:rFonts w:hint="cs"/>
          <w:b/>
          <w:bCs/>
          <w:rtl/>
        </w:rPr>
        <w:t>הב"ח</w:t>
      </w:r>
      <w:proofErr w:type="spellEnd"/>
      <w:r>
        <w:rPr>
          <w:rFonts w:hint="cs"/>
          <w:rtl/>
        </w:rPr>
        <w:t xml:space="preserve"> בדעת </w:t>
      </w:r>
      <w:proofErr w:type="spellStart"/>
      <w:r>
        <w:rPr>
          <w:rFonts w:hint="cs"/>
          <w:rtl/>
        </w:rPr>
        <w:t>הגה"מ</w:t>
      </w:r>
      <w:proofErr w:type="spellEnd"/>
      <w:r>
        <w:rPr>
          <w:rFonts w:hint="cs"/>
          <w:rtl/>
        </w:rPr>
        <w:t xml:space="preserve"> הנ"ל.</w:t>
      </w:r>
    </w:p>
    <w:p w14:paraId="308E2571" w14:textId="77777777" w:rsidR="00A74CB4" w:rsidRPr="007A26B3" w:rsidRDefault="00A74CB4" w:rsidP="00853041">
      <w:pPr>
        <w:pStyle w:val="1"/>
      </w:pPr>
      <w:bookmarkStart w:id="29" w:name="_Toc516159043"/>
      <w:r w:rsidRPr="007A26B3">
        <w:rPr>
          <w:rFonts w:hint="cs"/>
          <w:rtl/>
        </w:rPr>
        <w:t>ריבית דברים</w:t>
      </w:r>
      <w:bookmarkEnd w:id="29"/>
    </w:p>
    <w:p w14:paraId="583F3D2F" w14:textId="77777777" w:rsidR="00A74CB4" w:rsidRDefault="00A74CB4" w:rsidP="00B10996">
      <w:pPr>
        <w:rPr>
          <w:rtl/>
        </w:rPr>
      </w:pPr>
      <w:r>
        <w:rPr>
          <w:rFonts w:hint="cs"/>
          <w:rtl/>
        </w:rPr>
        <w:t>שנינו במשנה (שם) "</w:t>
      </w:r>
      <w:proofErr w:type="spellStart"/>
      <w:r>
        <w:rPr>
          <w:rFonts w:hint="cs"/>
          <w:rtl/>
        </w:rPr>
        <w:t>ר"ש</w:t>
      </w:r>
      <w:proofErr w:type="spellEnd"/>
      <w:r>
        <w:rPr>
          <w:rFonts w:hint="cs"/>
          <w:rtl/>
        </w:rPr>
        <w:t xml:space="preserve"> אומר יש </w:t>
      </w:r>
      <w:proofErr w:type="spellStart"/>
      <w:r>
        <w:rPr>
          <w:rFonts w:hint="cs"/>
          <w:rtl/>
        </w:rPr>
        <w:t>רבית</w:t>
      </w:r>
      <w:proofErr w:type="spellEnd"/>
      <w:r>
        <w:rPr>
          <w:rFonts w:hint="cs"/>
          <w:rtl/>
        </w:rPr>
        <w:t xml:space="preserve"> דברים. לא יאמר לו דע כי בא איש פלוני ממקום פלוני".</w:t>
      </w:r>
    </w:p>
    <w:p w14:paraId="0D1B2BD0" w14:textId="77777777" w:rsidR="00A74CB4" w:rsidRDefault="00A74CB4" w:rsidP="00B10996">
      <w:pPr>
        <w:rPr>
          <w:rtl/>
        </w:rPr>
      </w:pPr>
      <w:r>
        <w:rPr>
          <w:rFonts w:hint="cs"/>
          <w:rtl/>
        </w:rPr>
        <w:t xml:space="preserve">לפי </w:t>
      </w:r>
      <w:proofErr w:type="spellStart"/>
      <w:r>
        <w:rPr>
          <w:rFonts w:hint="cs"/>
          <w:rtl/>
        </w:rPr>
        <w:t>גירסתנו</w:t>
      </w:r>
      <w:proofErr w:type="spellEnd"/>
      <w:r>
        <w:rPr>
          <w:rFonts w:hint="cs"/>
          <w:rtl/>
        </w:rPr>
        <w:t xml:space="preserve"> זו, מתפרשת המשנה באופן שבו הלווה בא מעצמו ומודיע למלווה שבא איש פלוני. [כ"כ </w:t>
      </w:r>
      <w:proofErr w:type="spellStart"/>
      <w:r>
        <w:rPr>
          <w:rFonts w:hint="cs"/>
          <w:rtl/>
        </w:rPr>
        <w:t>ב</w:t>
      </w:r>
      <w:r w:rsidRPr="00C054F0">
        <w:rPr>
          <w:rFonts w:hint="cs"/>
          <w:b/>
          <w:bCs/>
          <w:rtl/>
        </w:rPr>
        <w:t>תויו"ט</w:t>
      </w:r>
      <w:proofErr w:type="spellEnd"/>
      <w:r>
        <w:rPr>
          <w:rFonts w:hint="cs"/>
          <w:rtl/>
        </w:rPr>
        <w:t>]</w:t>
      </w:r>
    </w:p>
    <w:p w14:paraId="666C8814" w14:textId="77777777" w:rsidR="00A74CB4" w:rsidRDefault="00A74CB4" w:rsidP="00B10996">
      <w:pPr>
        <w:rPr>
          <w:rtl/>
        </w:rPr>
      </w:pPr>
      <w:r>
        <w:rPr>
          <w:rFonts w:hint="cs"/>
          <w:rtl/>
        </w:rPr>
        <w:t>אך בדברי ה</w:t>
      </w:r>
      <w:r w:rsidRPr="00C054F0">
        <w:rPr>
          <w:rFonts w:hint="cs"/>
          <w:b/>
          <w:bCs/>
          <w:rtl/>
        </w:rPr>
        <w:t>ראשונים</w:t>
      </w:r>
      <w:r>
        <w:rPr>
          <w:rFonts w:hint="cs"/>
          <w:rtl/>
        </w:rPr>
        <w:t xml:space="preserve"> מבואר שהם גרסו "דע אם בא איש פלוני". </w:t>
      </w:r>
      <w:proofErr w:type="spellStart"/>
      <w:r>
        <w:rPr>
          <w:rFonts w:hint="cs"/>
          <w:rtl/>
        </w:rPr>
        <w:t>ולפי"ז</w:t>
      </w:r>
      <w:proofErr w:type="spellEnd"/>
      <w:r>
        <w:rPr>
          <w:rFonts w:hint="cs"/>
          <w:rtl/>
        </w:rPr>
        <w:t xml:space="preserve"> הכוונה שהמלווה מבקש זאת מהלווה. [ואסור משום שמצווה עליו ונכנע, וזו </w:t>
      </w:r>
      <w:proofErr w:type="spellStart"/>
      <w:r>
        <w:rPr>
          <w:rFonts w:hint="cs"/>
          <w:rtl/>
        </w:rPr>
        <w:t>רבית</w:t>
      </w:r>
      <w:proofErr w:type="spellEnd"/>
      <w:r>
        <w:rPr>
          <w:rFonts w:hint="cs"/>
          <w:rtl/>
        </w:rPr>
        <w:t xml:space="preserve"> דברים. </w:t>
      </w:r>
      <w:r w:rsidRPr="00C054F0">
        <w:rPr>
          <w:rFonts w:hint="cs"/>
          <w:b/>
          <w:bCs/>
          <w:rtl/>
        </w:rPr>
        <w:t>ט"ז</w:t>
      </w:r>
      <w:r>
        <w:rPr>
          <w:rFonts w:hint="cs"/>
          <w:rtl/>
        </w:rPr>
        <w:t>]</w:t>
      </w:r>
    </w:p>
    <w:p w14:paraId="6CAD45F9" w14:textId="77777777" w:rsidR="00A74CB4" w:rsidRDefault="00A74CB4" w:rsidP="00B10996">
      <w:pPr>
        <w:rPr>
          <w:rtl/>
        </w:rPr>
      </w:pPr>
      <w:r>
        <w:rPr>
          <w:rFonts w:hint="cs"/>
          <w:rtl/>
        </w:rPr>
        <w:t>ה</w:t>
      </w:r>
      <w:r w:rsidRPr="00C054F0">
        <w:rPr>
          <w:rFonts w:hint="cs"/>
          <w:b/>
          <w:bCs/>
          <w:rtl/>
        </w:rPr>
        <w:t>רמב"ם</w:t>
      </w:r>
      <w:r>
        <w:rPr>
          <w:rFonts w:hint="cs"/>
          <w:rtl/>
        </w:rPr>
        <w:t xml:space="preserve"> מפרש שהכוונה היא שלא יאמר המלווה ללווה, לכבד את אותו פלוני ולהאכילו, לכשיבוא. ותמה ע"ז ה</w:t>
      </w:r>
      <w:r w:rsidRPr="00C054F0">
        <w:rPr>
          <w:rFonts w:hint="cs"/>
          <w:b/>
          <w:bCs/>
          <w:rtl/>
        </w:rPr>
        <w:t>בית יוסף</w:t>
      </w:r>
      <w:r>
        <w:rPr>
          <w:rFonts w:hint="cs"/>
          <w:rtl/>
        </w:rPr>
        <w:t xml:space="preserve"> </w:t>
      </w:r>
      <w:proofErr w:type="spellStart"/>
      <w:r>
        <w:rPr>
          <w:rFonts w:hint="cs"/>
          <w:rtl/>
        </w:rPr>
        <w:t>דא"כ</w:t>
      </w:r>
      <w:proofErr w:type="spellEnd"/>
      <w:r>
        <w:rPr>
          <w:rFonts w:hint="cs"/>
          <w:rtl/>
        </w:rPr>
        <w:t xml:space="preserve"> זו </w:t>
      </w:r>
      <w:proofErr w:type="spellStart"/>
      <w:r>
        <w:rPr>
          <w:rFonts w:hint="cs"/>
          <w:rtl/>
        </w:rPr>
        <w:t>רבית</w:t>
      </w:r>
      <w:proofErr w:type="spellEnd"/>
      <w:r>
        <w:rPr>
          <w:rFonts w:hint="cs"/>
          <w:rtl/>
        </w:rPr>
        <w:t xml:space="preserve"> ממון ולא דברים. ויישב </w:t>
      </w:r>
      <w:proofErr w:type="spellStart"/>
      <w:r>
        <w:rPr>
          <w:rFonts w:hint="cs"/>
          <w:rtl/>
        </w:rPr>
        <w:t>דאה"נ</w:t>
      </w:r>
      <w:proofErr w:type="spellEnd"/>
      <w:r>
        <w:rPr>
          <w:rFonts w:hint="cs"/>
          <w:rtl/>
        </w:rPr>
        <w:t xml:space="preserve"> זו אינה </w:t>
      </w:r>
      <w:proofErr w:type="spellStart"/>
      <w:r>
        <w:rPr>
          <w:rFonts w:hint="cs"/>
          <w:rtl/>
        </w:rPr>
        <w:t>רבית</w:t>
      </w:r>
      <w:proofErr w:type="spellEnd"/>
      <w:r>
        <w:rPr>
          <w:rFonts w:hint="cs"/>
          <w:rtl/>
        </w:rPr>
        <w:t xml:space="preserve"> דברים, ובמשנה הפי' הוא "יש </w:t>
      </w:r>
      <w:proofErr w:type="spellStart"/>
      <w:r>
        <w:rPr>
          <w:rFonts w:hint="cs"/>
          <w:rtl/>
        </w:rPr>
        <w:t>רבית</w:t>
      </w:r>
      <w:proofErr w:type="spellEnd"/>
      <w:r>
        <w:rPr>
          <w:rFonts w:hint="cs"/>
          <w:rtl/>
        </w:rPr>
        <w:t xml:space="preserve"> דברים" - הקדמת שלום, "לא יאמר לו דע..." - זו הלכה אחרת, שאסור אע"פ שאינו מהנה למלווה, וגם לא התנה כן מעיקרא.</w:t>
      </w:r>
    </w:p>
    <w:p w14:paraId="4E625213" w14:textId="77777777" w:rsidR="00A74CB4" w:rsidRDefault="00A74CB4" w:rsidP="00B10996">
      <w:pPr>
        <w:rPr>
          <w:b/>
          <w:bCs/>
          <w:rtl/>
        </w:rPr>
      </w:pPr>
      <w:proofErr w:type="spellStart"/>
      <w:r>
        <w:rPr>
          <w:rFonts w:hint="cs"/>
          <w:rtl/>
        </w:rPr>
        <w:t>וה</w:t>
      </w:r>
      <w:r w:rsidRPr="00C054F0">
        <w:rPr>
          <w:rFonts w:hint="cs"/>
          <w:b/>
          <w:bCs/>
          <w:rtl/>
        </w:rPr>
        <w:t>ט"ז</w:t>
      </w:r>
      <w:proofErr w:type="spellEnd"/>
      <w:r>
        <w:rPr>
          <w:rFonts w:hint="cs"/>
          <w:rtl/>
        </w:rPr>
        <w:t xml:space="preserve"> יישב את דברי הרמב"ם </w:t>
      </w:r>
      <w:proofErr w:type="spellStart"/>
      <w:r>
        <w:rPr>
          <w:rFonts w:hint="cs"/>
          <w:rtl/>
        </w:rPr>
        <w:t>דמיירי</w:t>
      </w:r>
      <w:proofErr w:type="spellEnd"/>
      <w:r>
        <w:rPr>
          <w:rFonts w:hint="cs"/>
          <w:rtl/>
        </w:rPr>
        <w:t xml:space="preserve"> שהוא היה עושה כן גם בלא ציוויו של המלווה, ואעפ"כ אסור משום שמצווהו בשביל ההלוואה, וזו </w:t>
      </w:r>
      <w:proofErr w:type="spellStart"/>
      <w:r>
        <w:rPr>
          <w:rFonts w:hint="cs"/>
          <w:rtl/>
        </w:rPr>
        <w:t>רבית</w:t>
      </w:r>
      <w:proofErr w:type="spellEnd"/>
      <w:r>
        <w:rPr>
          <w:rFonts w:hint="cs"/>
          <w:rtl/>
        </w:rPr>
        <w:t xml:space="preserve"> דברים.</w:t>
      </w:r>
    </w:p>
    <w:p w14:paraId="2CF37D0B" w14:textId="77777777" w:rsidR="00A74CB4" w:rsidRPr="007A26B3" w:rsidRDefault="00A74CB4" w:rsidP="00853041">
      <w:pPr>
        <w:pStyle w:val="1"/>
      </w:pPr>
      <w:bookmarkStart w:id="30" w:name="_Toc516159044"/>
      <w:r w:rsidRPr="007A26B3">
        <w:rPr>
          <w:rFonts w:hint="cs"/>
          <w:rtl/>
        </w:rPr>
        <w:t>המקדש בהנאת מלווה</w:t>
      </w:r>
      <w:bookmarkEnd w:id="30"/>
    </w:p>
    <w:p w14:paraId="1410D62E" w14:textId="77777777" w:rsidR="00A74CB4" w:rsidRDefault="00A74CB4" w:rsidP="00B10996">
      <w:pPr>
        <w:rPr>
          <w:rtl/>
        </w:rPr>
      </w:pPr>
      <w:r>
        <w:rPr>
          <w:rFonts w:hint="cs"/>
          <w:rtl/>
        </w:rPr>
        <w:t xml:space="preserve">איתא בקידושין (ו:) "המקדש בהנאת מלווה מקודשת, ואסור משום הערמת </w:t>
      </w:r>
      <w:proofErr w:type="spellStart"/>
      <w:r>
        <w:rPr>
          <w:rFonts w:hint="cs"/>
          <w:rtl/>
        </w:rPr>
        <w:t>רבית</w:t>
      </w:r>
      <w:proofErr w:type="spellEnd"/>
      <w:r>
        <w:rPr>
          <w:rFonts w:hint="cs"/>
          <w:rtl/>
        </w:rPr>
        <w:t xml:space="preserve">". ומסקנת </w:t>
      </w:r>
      <w:proofErr w:type="spellStart"/>
      <w:r>
        <w:rPr>
          <w:rFonts w:hint="cs"/>
          <w:rtl/>
        </w:rPr>
        <w:t>הסוגיא</w:t>
      </w:r>
      <w:proofErr w:type="spellEnd"/>
      <w:r>
        <w:rPr>
          <w:rFonts w:hint="cs"/>
          <w:rtl/>
        </w:rPr>
        <w:t xml:space="preserve"> היא </w:t>
      </w:r>
      <w:proofErr w:type="spellStart"/>
      <w:r>
        <w:rPr>
          <w:rFonts w:hint="cs"/>
          <w:rtl/>
        </w:rPr>
        <w:t>דמיירי</w:t>
      </w:r>
      <w:proofErr w:type="spellEnd"/>
      <w:r>
        <w:rPr>
          <w:rFonts w:hint="cs"/>
          <w:rtl/>
        </w:rPr>
        <w:t xml:space="preserve"> "</w:t>
      </w:r>
      <w:proofErr w:type="spellStart"/>
      <w:r>
        <w:rPr>
          <w:rFonts w:hint="cs"/>
          <w:rtl/>
        </w:rPr>
        <w:t>דארווח</w:t>
      </w:r>
      <w:proofErr w:type="spellEnd"/>
      <w:r>
        <w:rPr>
          <w:rFonts w:hint="cs"/>
          <w:rtl/>
        </w:rPr>
        <w:t xml:space="preserve"> לה </w:t>
      </w:r>
      <w:proofErr w:type="spellStart"/>
      <w:r>
        <w:rPr>
          <w:rFonts w:hint="cs"/>
          <w:rtl/>
        </w:rPr>
        <w:t>זימנא</w:t>
      </w:r>
      <w:proofErr w:type="spellEnd"/>
      <w:r>
        <w:rPr>
          <w:rFonts w:hint="cs"/>
          <w:rtl/>
        </w:rPr>
        <w:t>".</w:t>
      </w:r>
    </w:p>
    <w:p w14:paraId="64F56B9D" w14:textId="77777777" w:rsidR="00A74CB4" w:rsidRDefault="00A74CB4" w:rsidP="00B10996">
      <w:pPr>
        <w:rPr>
          <w:rtl/>
        </w:rPr>
      </w:pPr>
      <w:r>
        <w:rPr>
          <w:rFonts w:hint="cs"/>
          <w:rtl/>
        </w:rPr>
        <w:t xml:space="preserve">ופירש רש"י שהאריך לה את הזמן וקידש אותה בהנאה זו, </w:t>
      </w:r>
      <w:proofErr w:type="spellStart"/>
      <w:r>
        <w:rPr>
          <w:rFonts w:hint="cs"/>
          <w:rtl/>
        </w:rPr>
        <w:t>שהיתה</w:t>
      </w:r>
      <w:proofErr w:type="spellEnd"/>
      <w:r>
        <w:rPr>
          <w:rFonts w:hint="cs"/>
          <w:rtl/>
        </w:rPr>
        <w:t xml:space="preserve"> צריכה לתת פרוטה לאדם כדי שיפייס אותו שיאריך לה את הזמן. ולא הוי </w:t>
      </w:r>
      <w:proofErr w:type="spellStart"/>
      <w:r>
        <w:rPr>
          <w:rFonts w:hint="cs"/>
          <w:rtl/>
        </w:rPr>
        <w:t>רבית</w:t>
      </w:r>
      <w:proofErr w:type="spellEnd"/>
      <w:r>
        <w:rPr>
          <w:rFonts w:hint="cs"/>
          <w:rtl/>
        </w:rPr>
        <w:t xml:space="preserve"> גמורה משום "דלא קץ לה ולא מידי שקיל מינה".</w:t>
      </w:r>
    </w:p>
    <w:p w14:paraId="362E5C20" w14:textId="77777777" w:rsidR="00A74CB4" w:rsidRDefault="00A74CB4" w:rsidP="00B10996">
      <w:pPr>
        <w:rPr>
          <w:rtl/>
        </w:rPr>
      </w:pPr>
      <w:proofErr w:type="spellStart"/>
      <w:r>
        <w:rPr>
          <w:rFonts w:hint="cs"/>
          <w:rtl/>
        </w:rPr>
        <w:t>והתוס</w:t>
      </w:r>
      <w:proofErr w:type="spellEnd"/>
      <w:r>
        <w:rPr>
          <w:rFonts w:hint="cs"/>
          <w:rtl/>
        </w:rPr>
        <w:t xml:space="preserve">' הקשו ע"ז </w:t>
      </w:r>
      <w:proofErr w:type="spellStart"/>
      <w:r>
        <w:rPr>
          <w:rFonts w:hint="cs"/>
          <w:rtl/>
        </w:rPr>
        <w:t>דבכה"ג</w:t>
      </w:r>
      <w:proofErr w:type="spellEnd"/>
      <w:r>
        <w:rPr>
          <w:rFonts w:hint="cs"/>
          <w:rtl/>
        </w:rPr>
        <w:t xml:space="preserve"> הוי ריבית ממש, משום שהוא מקדש אותה ואינו נותן לה פרוטה, הרי זה כאילו היא נותנת לו פרוטה.</w:t>
      </w:r>
    </w:p>
    <w:p w14:paraId="2B90F54B" w14:textId="77777777" w:rsidR="00A74CB4" w:rsidRDefault="00A74CB4" w:rsidP="00B10996">
      <w:pPr>
        <w:rPr>
          <w:rtl/>
        </w:rPr>
      </w:pPr>
      <w:r>
        <w:rPr>
          <w:rFonts w:hint="cs"/>
          <w:rtl/>
        </w:rPr>
        <w:t xml:space="preserve">לכן </w:t>
      </w:r>
      <w:proofErr w:type="spellStart"/>
      <w:r>
        <w:rPr>
          <w:rFonts w:hint="cs"/>
          <w:rtl/>
        </w:rPr>
        <w:t>התוס</w:t>
      </w:r>
      <w:proofErr w:type="spellEnd"/>
      <w:r>
        <w:rPr>
          <w:rFonts w:hint="cs"/>
          <w:rtl/>
        </w:rPr>
        <w:t>' מפרשים שהוא נתן פרוטה למלווה כדי שיאריך לה את הזמן, ומקדש אותה באותה הנאה. וטעם האיסור הוא משום שהוא כחוזר ונוטל מהלווה ממון שזה אסור [כמו שיבואר בסמוך].</w:t>
      </w:r>
    </w:p>
    <w:p w14:paraId="731F0487" w14:textId="77777777" w:rsidR="00A74CB4" w:rsidRDefault="00A74CB4" w:rsidP="00B10996">
      <w:pPr>
        <w:rPr>
          <w:b/>
          <w:bCs/>
          <w:rtl/>
        </w:rPr>
      </w:pPr>
      <w:r>
        <w:rPr>
          <w:rFonts w:hint="cs"/>
          <w:rtl/>
        </w:rPr>
        <w:t xml:space="preserve">פסק </w:t>
      </w:r>
      <w:proofErr w:type="spellStart"/>
      <w:r>
        <w:rPr>
          <w:rFonts w:hint="cs"/>
          <w:rtl/>
        </w:rPr>
        <w:t>ה</w:t>
      </w:r>
      <w:r w:rsidRPr="00C054F0">
        <w:rPr>
          <w:rFonts w:hint="cs"/>
          <w:b/>
          <w:bCs/>
          <w:rtl/>
        </w:rPr>
        <w:t>רמ"א</w:t>
      </w:r>
      <w:proofErr w:type="spellEnd"/>
      <w:r>
        <w:rPr>
          <w:rFonts w:hint="cs"/>
          <w:rtl/>
        </w:rPr>
        <w:t xml:space="preserve"> (סעיף </w:t>
      </w:r>
      <w:proofErr w:type="spellStart"/>
      <w:r>
        <w:rPr>
          <w:rFonts w:hint="cs"/>
          <w:rtl/>
        </w:rPr>
        <w:t>יב</w:t>
      </w:r>
      <w:proofErr w:type="spellEnd"/>
      <w:r>
        <w:rPr>
          <w:rFonts w:hint="cs"/>
          <w:rtl/>
        </w:rPr>
        <w:t xml:space="preserve">) שאסור לקדש </w:t>
      </w:r>
      <w:proofErr w:type="spellStart"/>
      <w:r>
        <w:rPr>
          <w:rFonts w:hint="cs"/>
          <w:rtl/>
        </w:rPr>
        <w:t>אשה</w:t>
      </w:r>
      <w:proofErr w:type="spellEnd"/>
      <w:r>
        <w:rPr>
          <w:rFonts w:hint="cs"/>
          <w:rtl/>
        </w:rPr>
        <w:t xml:space="preserve"> בהנאת מלווה, כגון שהיא חייבת לו </w:t>
      </w:r>
      <w:proofErr w:type="spellStart"/>
      <w:r>
        <w:rPr>
          <w:rFonts w:hint="cs"/>
          <w:rtl/>
        </w:rPr>
        <w:t>ומרויח</w:t>
      </w:r>
      <w:proofErr w:type="spellEnd"/>
      <w:r>
        <w:rPr>
          <w:rFonts w:hint="cs"/>
          <w:rtl/>
        </w:rPr>
        <w:t xml:space="preserve"> לה הזמן כדי שתתקדש לו.</w:t>
      </w:r>
    </w:p>
    <w:p w14:paraId="07FD976C" w14:textId="77777777" w:rsidR="00A74CB4" w:rsidRPr="0019062E" w:rsidRDefault="00A74CB4" w:rsidP="00853041">
      <w:pPr>
        <w:pStyle w:val="1"/>
      </w:pPr>
      <w:bookmarkStart w:id="31" w:name="_Toc516159045"/>
      <w:r w:rsidRPr="0019062E">
        <w:rPr>
          <w:rFonts w:hint="cs"/>
          <w:rtl/>
        </w:rPr>
        <w:t>ריבית שאינה מן לווה למלווה</w:t>
      </w:r>
      <w:bookmarkEnd w:id="31"/>
    </w:p>
    <w:p w14:paraId="26A6BEC3" w14:textId="77777777" w:rsidR="00A74CB4" w:rsidRDefault="00A74CB4" w:rsidP="00B10996">
      <w:pPr>
        <w:rPr>
          <w:rtl/>
        </w:rPr>
      </w:pPr>
      <w:r>
        <w:rPr>
          <w:rFonts w:hint="cs"/>
          <w:rtl/>
        </w:rPr>
        <w:t>איתא בגמ' (</w:t>
      </w:r>
      <w:proofErr w:type="spellStart"/>
      <w:r>
        <w:rPr>
          <w:rFonts w:hint="cs"/>
          <w:rtl/>
        </w:rPr>
        <w:t>ב"מ</w:t>
      </w:r>
      <w:proofErr w:type="spellEnd"/>
      <w:r>
        <w:rPr>
          <w:rFonts w:hint="cs"/>
          <w:rtl/>
        </w:rPr>
        <w:t xml:space="preserve"> סט:) "שרי ליה </w:t>
      </w:r>
      <w:proofErr w:type="spellStart"/>
      <w:r>
        <w:rPr>
          <w:rFonts w:hint="cs"/>
          <w:rtl/>
        </w:rPr>
        <w:t>לאיניש</w:t>
      </w:r>
      <w:proofErr w:type="spellEnd"/>
      <w:r>
        <w:rPr>
          <w:rFonts w:hint="cs"/>
          <w:rtl/>
        </w:rPr>
        <w:t xml:space="preserve"> </w:t>
      </w:r>
      <w:proofErr w:type="spellStart"/>
      <w:r>
        <w:rPr>
          <w:rFonts w:hint="cs"/>
          <w:rtl/>
        </w:rPr>
        <w:t>למימר</w:t>
      </w:r>
      <w:proofErr w:type="spellEnd"/>
      <w:r>
        <w:rPr>
          <w:rFonts w:hint="cs"/>
          <w:rtl/>
        </w:rPr>
        <w:t xml:space="preserve"> ליה לחבריה: הילך ד' זוזי </w:t>
      </w:r>
      <w:proofErr w:type="spellStart"/>
      <w:r>
        <w:rPr>
          <w:rFonts w:hint="cs"/>
          <w:rtl/>
        </w:rPr>
        <w:t>ואוזפי</w:t>
      </w:r>
      <w:proofErr w:type="spellEnd"/>
      <w:r>
        <w:rPr>
          <w:rFonts w:hint="cs"/>
          <w:rtl/>
        </w:rPr>
        <w:t xml:space="preserve"> </w:t>
      </w:r>
      <w:proofErr w:type="spellStart"/>
      <w:r>
        <w:rPr>
          <w:rFonts w:hint="cs"/>
          <w:rtl/>
        </w:rPr>
        <w:t>לפלניא</w:t>
      </w:r>
      <w:proofErr w:type="spellEnd"/>
      <w:r>
        <w:rPr>
          <w:rFonts w:hint="cs"/>
          <w:rtl/>
        </w:rPr>
        <w:t xml:space="preserve"> זוזי".</w:t>
      </w:r>
    </w:p>
    <w:p w14:paraId="65F0FEFA" w14:textId="77777777" w:rsidR="00A74CB4" w:rsidRDefault="00A74CB4" w:rsidP="00B10996">
      <w:pPr>
        <w:rPr>
          <w:rtl/>
        </w:rPr>
      </w:pPr>
      <w:r>
        <w:rPr>
          <w:rFonts w:hint="cs"/>
          <w:rtl/>
        </w:rPr>
        <w:lastRenderedPageBreak/>
        <w:t xml:space="preserve">וכ' </w:t>
      </w:r>
      <w:proofErr w:type="spellStart"/>
      <w:r>
        <w:rPr>
          <w:rFonts w:hint="cs"/>
          <w:rtl/>
        </w:rPr>
        <w:t>ה</w:t>
      </w:r>
      <w:r w:rsidRPr="00C054F0">
        <w:rPr>
          <w:rFonts w:hint="cs"/>
          <w:b/>
          <w:bCs/>
          <w:rtl/>
        </w:rPr>
        <w:t>תוס</w:t>
      </w:r>
      <w:proofErr w:type="spellEnd"/>
      <w:r w:rsidRPr="00C054F0">
        <w:rPr>
          <w:rFonts w:hint="cs"/>
          <w:b/>
          <w:bCs/>
          <w:rtl/>
        </w:rPr>
        <w:t>'</w:t>
      </w:r>
      <w:r>
        <w:rPr>
          <w:rFonts w:hint="cs"/>
          <w:rtl/>
        </w:rPr>
        <w:t xml:space="preserve"> בקידושין (הנ"ל) שכל זה הוא אם אינו חוזר ונוטל ממון מן הלווה, אבל אם נוטל ממנו ממון אסור, </w:t>
      </w:r>
      <w:proofErr w:type="spellStart"/>
      <w:r>
        <w:rPr>
          <w:rFonts w:hint="cs"/>
          <w:rtl/>
        </w:rPr>
        <w:t>דמיחזי</w:t>
      </w:r>
      <w:proofErr w:type="spellEnd"/>
      <w:r>
        <w:rPr>
          <w:rFonts w:hint="cs"/>
          <w:rtl/>
        </w:rPr>
        <w:t xml:space="preserve"> כשלוחו.</w:t>
      </w:r>
    </w:p>
    <w:p w14:paraId="6972A93D" w14:textId="77777777" w:rsidR="00A74CB4" w:rsidRDefault="00A74CB4" w:rsidP="00B10996">
      <w:pPr>
        <w:rPr>
          <w:rtl/>
        </w:rPr>
      </w:pPr>
      <w:r>
        <w:rPr>
          <w:rFonts w:hint="cs"/>
          <w:rtl/>
        </w:rPr>
        <w:t>עוד כ' ה</w:t>
      </w:r>
      <w:r w:rsidRPr="00C054F0">
        <w:rPr>
          <w:rFonts w:hint="cs"/>
          <w:b/>
          <w:bCs/>
          <w:rtl/>
        </w:rPr>
        <w:t>ראשונים</w:t>
      </w:r>
      <w:r>
        <w:rPr>
          <w:rFonts w:hint="cs"/>
          <w:rtl/>
        </w:rPr>
        <w:t xml:space="preserve"> שאם הלווה אומר למלווה, פלוני </w:t>
      </w:r>
      <w:proofErr w:type="spellStart"/>
      <w:r>
        <w:rPr>
          <w:rFonts w:hint="cs"/>
          <w:rtl/>
        </w:rPr>
        <w:t>יתן</w:t>
      </w:r>
      <w:proofErr w:type="spellEnd"/>
      <w:r>
        <w:rPr>
          <w:rFonts w:hint="cs"/>
          <w:rtl/>
        </w:rPr>
        <w:t xml:space="preserve"> בשבילי, אסור.</w:t>
      </w:r>
    </w:p>
    <w:p w14:paraId="6ED382FE" w14:textId="77777777" w:rsidR="00A74CB4" w:rsidRDefault="00A74CB4" w:rsidP="00B10996">
      <w:pPr>
        <w:rPr>
          <w:rtl/>
        </w:rPr>
      </w:pPr>
      <w:r>
        <w:rPr>
          <w:rFonts w:hint="cs"/>
          <w:rtl/>
        </w:rPr>
        <w:t xml:space="preserve">ונח' הראשונים האם מותר ללווה לפייס את הנותן כדי </w:t>
      </w:r>
      <w:proofErr w:type="spellStart"/>
      <w:r>
        <w:rPr>
          <w:rFonts w:hint="cs"/>
          <w:rtl/>
        </w:rPr>
        <w:t>שיתן</w:t>
      </w:r>
      <w:proofErr w:type="spellEnd"/>
      <w:r>
        <w:rPr>
          <w:rFonts w:hint="cs"/>
          <w:rtl/>
        </w:rPr>
        <w:t xml:space="preserve"> למלווה זוזי בכדי שילוונו: דעת </w:t>
      </w:r>
      <w:r w:rsidRPr="00D13782">
        <w:rPr>
          <w:rFonts w:hint="cs"/>
          <w:b/>
          <w:bCs/>
          <w:rtl/>
        </w:rPr>
        <w:t xml:space="preserve">פסקי </w:t>
      </w:r>
      <w:proofErr w:type="spellStart"/>
      <w:r w:rsidRPr="00D13782">
        <w:rPr>
          <w:rFonts w:hint="cs"/>
          <w:b/>
          <w:bCs/>
          <w:rtl/>
        </w:rPr>
        <w:t>תוס</w:t>
      </w:r>
      <w:proofErr w:type="spellEnd"/>
      <w:r w:rsidRPr="00D13782">
        <w:rPr>
          <w:rFonts w:hint="cs"/>
          <w:b/>
          <w:bCs/>
          <w:rtl/>
        </w:rPr>
        <w:t xml:space="preserve">', </w:t>
      </w:r>
      <w:proofErr w:type="spellStart"/>
      <w:r w:rsidRPr="00D13782">
        <w:rPr>
          <w:rFonts w:hint="cs"/>
          <w:b/>
          <w:bCs/>
          <w:rtl/>
        </w:rPr>
        <w:t>הרא"ש</w:t>
      </w:r>
      <w:proofErr w:type="spellEnd"/>
      <w:r w:rsidRPr="00D13782">
        <w:rPr>
          <w:rFonts w:hint="cs"/>
          <w:b/>
          <w:bCs/>
          <w:rtl/>
        </w:rPr>
        <w:t xml:space="preserve"> והטור</w:t>
      </w:r>
      <w:r>
        <w:rPr>
          <w:rFonts w:hint="cs"/>
          <w:rtl/>
        </w:rPr>
        <w:t xml:space="preserve"> היא שאסור משום שנראה כשלוחו. אבל </w:t>
      </w:r>
      <w:r w:rsidRPr="00D13782">
        <w:rPr>
          <w:rFonts w:hint="cs"/>
          <w:b/>
          <w:bCs/>
          <w:rtl/>
        </w:rPr>
        <w:t>הרמב"ן</w:t>
      </w:r>
      <w:r>
        <w:rPr>
          <w:rFonts w:hint="cs"/>
          <w:rtl/>
        </w:rPr>
        <w:t xml:space="preserve"> מתיר בזה משום שכיון שאין הלווה נותן משלו, מה לי פייסו ומה לי לא פייסו.</w:t>
      </w:r>
    </w:p>
    <w:p w14:paraId="43553173" w14:textId="77777777" w:rsidR="00A74CB4" w:rsidRDefault="00A74CB4" w:rsidP="00B10996">
      <w:pPr>
        <w:rPr>
          <w:rtl/>
        </w:rPr>
      </w:pPr>
      <w:r>
        <w:rPr>
          <w:rFonts w:hint="cs"/>
          <w:rtl/>
        </w:rPr>
        <w:t>ומסקנת ה</w:t>
      </w:r>
      <w:r w:rsidRPr="00D13782">
        <w:rPr>
          <w:rFonts w:hint="cs"/>
          <w:b/>
          <w:bCs/>
          <w:rtl/>
        </w:rPr>
        <w:t>בית יוסף</w:t>
      </w:r>
      <w:r>
        <w:rPr>
          <w:rFonts w:hint="cs"/>
          <w:rtl/>
        </w:rPr>
        <w:t xml:space="preserve"> היא שהרוצה להקל בזה רשאי משום </w:t>
      </w:r>
      <w:proofErr w:type="spellStart"/>
      <w:r>
        <w:rPr>
          <w:rFonts w:hint="cs"/>
          <w:rtl/>
        </w:rPr>
        <w:t>דמילתא</w:t>
      </w:r>
      <w:proofErr w:type="spellEnd"/>
      <w:r>
        <w:rPr>
          <w:rFonts w:hint="cs"/>
          <w:rtl/>
        </w:rPr>
        <w:t xml:space="preserve"> דרבנן הוא ומסתבר </w:t>
      </w:r>
      <w:proofErr w:type="spellStart"/>
      <w:r>
        <w:rPr>
          <w:rFonts w:hint="cs"/>
          <w:rtl/>
        </w:rPr>
        <w:t>טעמייהו</w:t>
      </w:r>
      <w:proofErr w:type="spellEnd"/>
      <w:r>
        <w:rPr>
          <w:rFonts w:hint="cs"/>
          <w:rtl/>
        </w:rPr>
        <w:t xml:space="preserve"> של המקלים. </w:t>
      </w:r>
    </w:p>
    <w:p w14:paraId="3656E743" w14:textId="77777777" w:rsidR="00A74CB4" w:rsidRDefault="00A74CB4" w:rsidP="00B10996">
      <w:pPr>
        <w:rPr>
          <w:rtl/>
        </w:rPr>
      </w:pPr>
      <w:r>
        <w:rPr>
          <w:rFonts w:hint="cs"/>
          <w:rtl/>
        </w:rPr>
        <w:t xml:space="preserve">ופסק </w:t>
      </w:r>
      <w:proofErr w:type="spellStart"/>
      <w:r>
        <w:rPr>
          <w:rFonts w:hint="cs"/>
          <w:rtl/>
        </w:rPr>
        <w:t>ה</w:t>
      </w:r>
      <w:r w:rsidRPr="00D13782">
        <w:rPr>
          <w:rFonts w:hint="cs"/>
          <w:b/>
          <w:bCs/>
          <w:rtl/>
        </w:rPr>
        <w:t>שו"ע</w:t>
      </w:r>
      <w:proofErr w:type="spellEnd"/>
      <w:r>
        <w:rPr>
          <w:rFonts w:hint="cs"/>
          <w:rtl/>
        </w:rPr>
        <w:t xml:space="preserve"> להלכה (סעיף </w:t>
      </w:r>
      <w:proofErr w:type="spellStart"/>
      <w:r>
        <w:rPr>
          <w:rFonts w:hint="cs"/>
          <w:rtl/>
        </w:rPr>
        <w:t>יג</w:t>
      </w:r>
      <w:proofErr w:type="spellEnd"/>
      <w:r>
        <w:rPr>
          <w:rFonts w:hint="cs"/>
          <w:rtl/>
        </w:rPr>
        <w:t xml:space="preserve">) שמותר לומר לחברו הילך זוז והלווה עשר דינרים לפלוני, והוא שלא יחזור </w:t>
      </w:r>
      <w:proofErr w:type="spellStart"/>
      <w:r>
        <w:rPr>
          <w:rFonts w:hint="cs"/>
          <w:rtl/>
        </w:rPr>
        <w:t>ויקחנו</w:t>
      </w:r>
      <w:proofErr w:type="spellEnd"/>
      <w:r>
        <w:rPr>
          <w:rFonts w:hint="cs"/>
          <w:rtl/>
        </w:rPr>
        <w:t xml:space="preserve"> מן הלווה, וגם לא יאמר הלווה למלווה פלוני </w:t>
      </w:r>
      <w:proofErr w:type="spellStart"/>
      <w:r>
        <w:rPr>
          <w:rFonts w:hint="cs"/>
          <w:rtl/>
        </w:rPr>
        <w:t>יתן</w:t>
      </w:r>
      <w:proofErr w:type="spellEnd"/>
      <w:r>
        <w:rPr>
          <w:rFonts w:hint="cs"/>
          <w:rtl/>
        </w:rPr>
        <w:t xml:space="preserve"> בשבילי. וי"א שצריך ג"כ שלא יפייסנו הלווה לתת למלווה כדי שילוונו.</w:t>
      </w:r>
    </w:p>
    <w:p w14:paraId="3EF2D10D" w14:textId="77777777" w:rsidR="00A74CB4" w:rsidRDefault="00A74CB4" w:rsidP="00B10996">
      <w:pPr>
        <w:rPr>
          <w:rtl/>
        </w:rPr>
      </w:pPr>
      <w:r>
        <w:rPr>
          <w:rFonts w:hint="cs"/>
          <w:rtl/>
        </w:rPr>
        <w:t>ולומר כל הנותן אינו מפסיד, דעת ה</w:t>
      </w:r>
      <w:r w:rsidRPr="00D13782">
        <w:rPr>
          <w:rFonts w:hint="cs"/>
          <w:b/>
          <w:bCs/>
          <w:rtl/>
        </w:rPr>
        <w:t xml:space="preserve">רמב"ן </w:t>
      </w:r>
      <w:proofErr w:type="spellStart"/>
      <w:r w:rsidRPr="00D13782">
        <w:rPr>
          <w:rFonts w:hint="cs"/>
          <w:b/>
          <w:bCs/>
          <w:rtl/>
        </w:rPr>
        <w:t>והרשב"א</w:t>
      </w:r>
      <w:proofErr w:type="spellEnd"/>
      <w:r>
        <w:rPr>
          <w:rFonts w:hint="cs"/>
          <w:rtl/>
        </w:rPr>
        <w:t xml:space="preserve"> לאסור. ו</w:t>
      </w:r>
      <w:r w:rsidRPr="00D13782">
        <w:rPr>
          <w:rFonts w:hint="cs"/>
          <w:b/>
          <w:bCs/>
          <w:rtl/>
        </w:rPr>
        <w:t xml:space="preserve">רבנו ירוחם </w:t>
      </w:r>
      <w:r>
        <w:rPr>
          <w:rFonts w:hint="cs"/>
          <w:rtl/>
        </w:rPr>
        <w:t xml:space="preserve">הביא שיש מתירים ויש אוסרים. </w:t>
      </w:r>
    </w:p>
    <w:p w14:paraId="044AC627" w14:textId="77777777" w:rsidR="00A74CB4" w:rsidRDefault="00A74CB4" w:rsidP="00B10996">
      <w:pPr>
        <w:rPr>
          <w:rtl/>
        </w:rPr>
      </w:pPr>
      <w:r>
        <w:rPr>
          <w:rFonts w:hint="cs"/>
          <w:rtl/>
        </w:rPr>
        <w:t xml:space="preserve">והובא בפתחי תשובה דעת </w:t>
      </w:r>
      <w:proofErr w:type="spellStart"/>
      <w:r>
        <w:rPr>
          <w:rFonts w:hint="cs"/>
          <w:rtl/>
        </w:rPr>
        <w:t>ה</w:t>
      </w:r>
      <w:r w:rsidRPr="00D13782">
        <w:rPr>
          <w:rFonts w:hint="cs"/>
          <w:b/>
          <w:bCs/>
          <w:rtl/>
        </w:rPr>
        <w:t>מל"מ</w:t>
      </w:r>
      <w:proofErr w:type="spellEnd"/>
      <w:r w:rsidRPr="00D13782">
        <w:rPr>
          <w:rFonts w:hint="cs"/>
          <w:b/>
          <w:bCs/>
          <w:rtl/>
        </w:rPr>
        <w:t xml:space="preserve"> </w:t>
      </w:r>
      <w:proofErr w:type="spellStart"/>
      <w:r w:rsidRPr="00D13782">
        <w:rPr>
          <w:rFonts w:hint="cs"/>
          <w:b/>
          <w:bCs/>
          <w:rtl/>
        </w:rPr>
        <w:t>ושעה"מ</w:t>
      </w:r>
      <w:proofErr w:type="spellEnd"/>
      <w:r>
        <w:rPr>
          <w:rFonts w:hint="cs"/>
          <w:rtl/>
        </w:rPr>
        <w:t xml:space="preserve"> שלפי הרמב"ן שמתיר לפייסו, כ"ש שמותר ללווה לדבר עם המלווה, </w:t>
      </w:r>
      <w:proofErr w:type="spellStart"/>
      <w:r>
        <w:rPr>
          <w:rFonts w:hint="cs"/>
          <w:rtl/>
        </w:rPr>
        <w:t>דיותר</w:t>
      </w:r>
      <w:proofErr w:type="spellEnd"/>
      <w:r>
        <w:rPr>
          <w:rFonts w:hint="cs"/>
          <w:rtl/>
        </w:rPr>
        <w:t xml:space="preserve"> רחוק בזה לומר נראה כשלוחו. אך מסתימת דברי </w:t>
      </w:r>
      <w:proofErr w:type="spellStart"/>
      <w:r>
        <w:rPr>
          <w:rFonts w:hint="cs"/>
          <w:rtl/>
        </w:rPr>
        <w:t>ה</w:t>
      </w:r>
      <w:r w:rsidRPr="00D13782">
        <w:rPr>
          <w:rFonts w:hint="cs"/>
          <w:b/>
          <w:bCs/>
          <w:rtl/>
        </w:rPr>
        <w:t>שו"ע</w:t>
      </w:r>
      <w:proofErr w:type="spellEnd"/>
      <w:r>
        <w:rPr>
          <w:rFonts w:hint="cs"/>
          <w:rtl/>
        </w:rPr>
        <w:t xml:space="preserve"> מוכח לא כן, </w:t>
      </w:r>
      <w:proofErr w:type="spellStart"/>
      <w:r>
        <w:rPr>
          <w:rFonts w:hint="cs"/>
          <w:rtl/>
        </w:rPr>
        <w:t>דפסק</w:t>
      </w:r>
      <w:proofErr w:type="spellEnd"/>
      <w:r>
        <w:rPr>
          <w:rFonts w:hint="cs"/>
          <w:rtl/>
        </w:rPr>
        <w:t xml:space="preserve"> </w:t>
      </w:r>
      <w:proofErr w:type="spellStart"/>
      <w:r>
        <w:rPr>
          <w:rFonts w:hint="cs"/>
          <w:rtl/>
        </w:rPr>
        <w:t>בסתמא</w:t>
      </w:r>
      <w:proofErr w:type="spellEnd"/>
      <w:r>
        <w:rPr>
          <w:rFonts w:hint="cs"/>
          <w:rtl/>
        </w:rPr>
        <w:t xml:space="preserve"> כדעת המתירים לפייסו, ואעפ"כ אם הלווה דיבר עם המלווה אסור.</w:t>
      </w:r>
    </w:p>
    <w:p w14:paraId="43A08542" w14:textId="77777777" w:rsidR="00A74CB4" w:rsidRPr="0019062E" w:rsidRDefault="00A74CB4" w:rsidP="00853041">
      <w:pPr>
        <w:pStyle w:val="1"/>
        <w:rPr>
          <w:rtl/>
        </w:rPr>
      </w:pPr>
      <w:r>
        <w:rPr>
          <w:rFonts w:hint="cs"/>
          <w:rtl/>
        </w:rPr>
        <w:t xml:space="preserve"> </w:t>
      </w:r>
      <w:bookmarkStart w:id="32" w:name="_Toc516159046"/>
      <w:r w:rsidRPr="0019062E">
        <w:rPr>
          <w:rFonts w:hint="cs"/>
          <w:rtl/>
        </w:rPr>
        <w:t>דין עבד כנעני</w:t>
      </w:r>
      <w:bookmarkEnd w:id="32"/>
    </w:p>
    <w:p w14:paraId="00250C92" w14:textId="77777777" w:rsidR="00A74CB4" w:rsidRDefault="00A74CB4" w:rsidP="00B10996">
      <w:pPr>
        <w:rPr>
          <w:rtl/>
        </w:rPr>
      </w:pPr>
      <w:r>
        <w:rPr>
          <w:rFonts w:hint="cs"/>
          <w:rtl/>
        </w:rPr>
        <w:t xml:space="preserve">ובביאור </w:t>
      </w:r>
      <w:proofErr w:type="spellStart"/>
      <w:r w:rsidRPr="00D13782">
        <w:rPr>
          <w:rFonts w:hint="cs"/>
          <w:b/>
          <w:bCs/>
          <w:rtl/>
        </w:rPr>
        <w:t>הגר"א</w:t>
      </w:r>
      <w:proofErr w:type="spellEnd"/>
      <w:r>
        <w:rPr>
          <w:rFonts w:hint="cs"/>
          <w:rtl/>
        </w:rPr>
        <w:t xml:space="preserve"> כ' </w:t>
      </w:r>
      <w:proofErr w:type="spellStart"/>
      <w:r>
        <w:rPr>
          <w:rFonts w:hint="cs"/>
          <w:rtl/>
        </w:rPr>
        <w:t>דטעם</w:t>
      </w:r>
      <w:proofErr w:type="spellEnd"/>
      <w:r>
        <w:rPr>
          <w:rFonts w:hint="cs"/>
          <w:rtl/>
        </w:rPr>
        <w:t xml:space="preserve"> האיסור בדיבר הלווה עם המלווה הוא, משום </w:t>
      </w:r>
      <w:proofErr w:type="spellStart"/>
      <w:r>
        <w:rPr>
          <w:rFonts w:hint="cs"/>
          <w:rtl/>
        </w:rPr>
        <w:t>דדמי</w:t>
      </w:r>
      <w:proofErr w:type="spellEnd"/>
      <w:r>
        <w:rPr>
          <w:rFonts w:hint="cs"/>
          <w:rtl/>
        </w:rPr>
        <w:t xml:space="preserve"> לעבד כנעני. </w:t>
      </w:r>
      <w:proofErr w:type="spellStart"/>
      <w:r>
        <w:rPr>
          <w:rFonts w:hint="cs"/>
          <w:rtl/>
        </w:rPr>
        <w:t>דהנה</w:t>
      </w:r>
      <w:proofErr w:type="spellEnd"/>
      <w:r>
        <w:rPr>
          <w:rFonts w:hint="cs"/>
          <w:rtl/>
        </w:rPr>
        <w:t xml:space="preserve"> </w:t>
      </w:r>
      <w:proofErr w:type="spellStart"/>
      <w:r>
        <w:rPr>
          <w:rFonts w:hint="cs"/>
          <w:rtl/>
        </w:rPr>
        <w:t>בקדושין</w:t>
      </w:r>
      <w:proofErr w:type="spellEnd"/>
      <w:r>
        <w:rPr>
          <w:rFonts w:hint="cs"/>
          <w:rtl/>
        </w:rPr>
        <w:t xml:space="preserve"> (ז.) איתא "</w:t>
      </w:r>
      <w:r w:rsidRPr="00A50161">
        <w:rPr>
          <w:rFonts w:hint="cs"/>
          <w:rtl/>
        </w:rPr>
        <w:t>הילך</w:t>
      </w:r>
      <w:r w:rsidRPr="00A50161">
        <w:rPr>
          <w:rtl/>
        </w:rPr>
        <w:t xml:space="preserve"> </w:t>
      </w:r>
      <w:r w:rsidRPr="00A50161">
        <w:rPr>
          <w:rFonts w:hint="cs"/>
          <w:rtl/>
        </w:rPr>
        <w:t>מנה</w:t>
      </w:r>
      <w:r w:rsidRPr="00A50161">
        <w:rPr>
          <w:rtl/>
        </w:rPr>
        <w:t xml:space="preserve"> </w:t>
      </w:r>
      <w:r w:rsidRPr="00A50161">
        <w:rPr>
          <w:rFonts w:hint="cs"/>
          <w:rtl/>
        </w:rPr>
        <w:t>והתקדשי</w:t>
      </w:r>
      <w:r w:rsidRPr="00A50161">
        <w:rPr>
          <w:rtl/>
        </w:rPr>
        <w:t xml:space="preserve"> </w:t>
      </w:r>
      <w:r w:rsidRPr="00A50161">
        <w:rPr>
          <w:rFonts w:hint="cs"/>
          <w:rtl/>
        </w:rPr>
        <w:t>לפלוני</w:t>
      </w:r>
      <w:r w:rsidRPr="00A50161">
        <w:rPr>
          <w:rtl/>
        </w:rPr>
        <w:t xml:space="preserve"> - </w:t>
      </w:r>
      <w:r w:rsidRPr="00A50161">
        <w:rPr>
          <w:rFonts w:hint="cs"/>
          <w:rtl/>
        </w:rPr>
        <w:t>מקודשת</w:t>
      </w:r>
      <w:r w:rsidRPr="00A50161">
        <w:rPr>
          <w:rtl/>
        </w:rPr>
        <w:t xml:space="preserve"> </w:t>
      </w:r>
      <w:r w:rsidRPr="00A50161">
        <w:rPr>
          <w:rFonts w:hint="cs"/>
          <w:rtl/>
        </w:rPr>
        <w:t>מדין</w:t>
      </w:r>
      <w:r w:rsidRPr="00A50161">
        <w:rPr>
          <w:rtl/>
        </w:rPr>
        <w:t xml:space="preserve"> </w:t>
      </w:r>
      <w:r w:rsidRPr="00A50161">
        <w:rPr>
          <w:rFonts w:hint="cs"/>
          <w:rtl/>
        </w:rPr>
        <w:t>עבד</w:t>
      </w:r>
      <w:r w:rsidRPr="00A50161">
        <w:rPr>
          <w:rtl/>
        </w:rPr>
        <w:t xml:space="preserve"> </w:t>
      </w:r>
      <w:r w:rsidRPr="00A50161">
        <w:rPr>
          <w:rFonts w:hint="cs"/>
          <w:rtl/>
        </w:rPr>
        <w:t>כנעני</w:t>
      </w:r>
      <w:r w:rsidRPr="00A50161">
        <w:rPr>
          <w:rtl/>
        </w:rPr>
        <w:t xml:space="preserve">, </w:t>
      </w:r>
      <w:r w:rsidRPr="00A50161">
        <w:rPr>
          <w:rFonts w:hint="cs"/>
          <w:rtl/>
        </w:rPr>
        <w:t>עבד</w:t>
      </w:r>
      <w:r w:rsidRPr="00A50161">
        <w:rPr>
          <w:rtl/>
        </w:rPr>
        <w:t xml:space="preserve"> </w:t>
      </w:r>
      <w:r w:rsidRPr="00A50161">
        <w:rPr>
          <w:rFonts w:hint="cs"/>
          <w:rtl/>
        </w:rPr>
        <w:t>כנעני</w:t>
      </w:r>
      <w:r w:rsidRPr="00A50161">
        <w:rPr>
          <w:rtl/>
        </w:rPr>
        <w:t xml:space="preserve"> </w:t>
      </w:r>
      <w:r w:rsidRPr="00A50161">
        <w:rPr>
          <w:rFonts w:hint="cs"/>
          <w:rtl/>
        </w:rPr>
        <w:t>לאו</w:t>
      </w:r>
      <w:r w:rsidRPr="00A50161">
        <w:rPr>
          <w:rtl/>
        </w:rPr>
        <w:t xml:space="preserve"> </w:t>
      </w:r>
      <w:r w:rsidRPr="00A50161">
        <w:rPr>
          <w:rFonts w:hint="cs"/>
          <w:rtl/>
        </w:rPr>
        <w:t>אף</w:t>
      </w:r>
      <w:r w:rsidRPr="00A50161">
        <w:rPr>
          <w:rtl/>
        </w:rPr>
        <w:t xml:space="preserve"> </w:t>
      </w:r>
      <w:r w:rsidRPr="00A50161">
        <w:rPr>
          <w:rFonts w:hint="cs"/>
          <w:rtl/>
        </w:rPr>
        <w:t>ע</w:t>
      </w:r>
      <w:r w:rsidRPr="00A50161">
        <w:rPr>
          <w:rtl/>
        </w:rPr>
        <w:t>"</w:t>
      </w:r>
      <w:r w:rsidRPr="00A50161">
        <w:rPr>
          <w:rFonts w:hint="cs"/>
          <w:rtl/>
        </w:rPr>
        <w:t>ג</w:t>
      </w:r>
      <w:r w:rsidRPr="00A50161">
        <w:rPr>
          <w:rtl/>
        </w:rPr>
        <w:t xml:space="preserve"> </w:t>
      </w:r>
      <w:r w:rsidRPr="00A50161">
        <w:rPr>
          <w:rFonts w:hint="cs"/>
          <w:rtl/>
        </w:rPr>
        <w:t>דלא</w:t>
      </w:r>
      <w:r w:rsidRPr="00A50161">
        <w:rPr>
          <w:rtl/>
        </w:rPr>
        <w:t xml:space="preserve"> </w:t>
      </w:r>
      <w:proofErr w:type="spellStart"/>
      <w:r w:rsidRPr="00A50161">
        <w:rPr>
          <w:rFonts w:hint="cs"/>
          <w:rtl/>
        </w:rPr>
        <w:t>קא</w:t>
      </w:r>
      <w:proofErr w:type="spellEnd"/>
      <w:r w:rsidRPr="00A50161">
        <w:rPr>
          <w:rtl/>
        </w:rPr>
        <w:t xml:space="preserve"> </w:t>
      </w:r>
      <w:r w:rsidRPr="00A50161">
        <w:rPr>
          <w:rFonts w:hint="cs"/>
          <w:rtl/>
        </w:rPr>
        <w:t>חסר</w:t>
      </w:r>
      <w:r w:rsidRPr="00A50161">
        <w:rPr>
          <w:rtl/>
        </w:rPr>
        <w:t xml:space="preserve"> </w:t>
      </w:r>
      <w:r w:rsidRPr="00A50161">
        <w:rPr>
          <w:rFonts w:hint="cs"/>
          <w:rtl/>
        </w:rPr>
        <w:t>ולא</w:t>
      </w:r>
      <w:r w:rsidRPr="00A50161">
        <w:rPr>
          <w:rtl/>
        </w:rPr>
        <w:t xml:space="preserve"> </w:t>
      </w:r>
      <w:r w:rsidRPr="00A50161">
        <w:rPr>
          <w:rFonts w:hint="cs"/>
          <w:rtl/>
        </w:rPr>
        <w:t>מידי</w:t>
      </w:r>
      <w:r w:rsidRPr="00A50161">
        <w:rPr>
          <w:rtl/>
        </w:rPr>
        <w:t xml:space="preserve"> </w:t>
      </w:r>
      <w:proofErr w:type="spellStart"/>
      <w:r w:rsidRPr="00A50161">
        <w:rPr>
          <w:rFonts w:hint="cs"/>
          <w:rtl/>
        </w:rPr>
        <w:t>קא</w:t>
      </w:r>
      <w:proofErr w:type="spellEnd"/>
      <w:r w:rsidRPr="00A50161">
        <w:rPr>
          <w:rtl/>
        </w:rPr>
        <w:t xml:space="preserve"> </w:t>
      </w:r>
      <w:r w:rsidRPr="00A50161">
        <w:rPr>
          <w:rFonts w:hint="cs"/>
          <w:rtl/>
        </w:rPr>
        <w:t>קני</w:t>
      </w:r>
      <w:r w:rsidRPr="00A50161">
        <w:rPr>
          <w:rtl/>
        </w:rPr>
        <w:t xml:space="preserve"> </w:t>
      </w:r>
      <w:r w:rsidRPr="00A50161">
        <w:rPr>
          <w:rFonts w:hint="cs"/>
          <w:rtl/>
        </w:rPr>
        <w:t>נפשיה</w:t>
      </w:r>
      <w:r w:rsidRPr="00A50161">
        <w:rPr>
          <w:rtl/>
        </w:rPr>
        <w:t xml:space="preserve">, </w:t>
      </w:r>
      <w:r w:rsidRPr="00A50161">
        <w:rPr>
          <w:rFonts w:hint="cs"/>
          <w:rtl/>
        </w:rPr>
        <w:t>האי</w:t>
      </w:r>
      <w:r w:rsidRPr="00A50161">
        <w:rPr>
          <w:rtl/>
        </w:rPr>
        <w:t xml:space="preserve"> </w:t>
      </w:r>
      <w:r w:rsidRPr="00A50161">
        <w:rPr>
          <w:rFonts w:hint="cs"/>
          <w:rtl/>
        </w:rPr>
        <w:t>גברא</w:t>
      </w:r>
      <w:r w:rsidRPr="00A50161">
        <w:rPr>
          <w:rtl/>
        </w:rPr>
        <w:t xml:space="preserve"> </w:t>
      </w:r>
      <w:r w:rsidRPr="00A50161">
        <w:rPr>
          <w:rFonts w:hint="cs"/>
          <w:rtl/>
        </w:rPr>
        <w:t>נמי</w:t>
      </w:r>
      <w:r w:rsidRPr="00A50161">
        <w:rPr>
          <w:rtl/>
        </w:rPr>
        <w:t xml:space="preserve">, </w:t>
      </w:r>
      <w:r w:rsidRPr="00A50161">
        <w:rPr>
          <w:rFonts w:hint="cs"/>
          <w:rtl/>
        </w:rPr>
        <w:t>אע</w:t>
      </w:r>
      <w:r w:rsidRPr="00A50161">
        <w:rPr>
          <w:rtl/>
        </w:rPr>
        <w:t>"</w:t>
      </w:r>
      <w:r w:rsidRPr="00A50161">
        <w:rPr>
          <w:rFonts w:hint="cs"/>
          <w:rtl/>
        </w:rPr>
        <w:t>ג</w:t>
      </w:r>
      <w:r w:rsidRPr="00A50161">
        <w:rPr>
          <w:rtl/>
        </w:rPr>
        <w:t xml:space="preserve"> </w:t>
      </w:r>
      <w:r w:rsidRPr="00A50161">
        <w:rPr>
          <w:rFonts w:hint="cs"/>
          <w:rtl/>
        </w:rPr>
        <w:t>דלא</w:t>
      </w:r>
      <w:r w:rsidRPr="00A50161">
        <w:rPr>
          <w:rtl/>
        </w:rPr>
        <w:t xml:space="preserve"> </w:t>
      </w:r>
      <w:proofErr w:type="spellStart"/>
      <w:r w:rsidRPr="00A50161">
        <w:rPr>
          <w:rFonts w:hint="cs"/>
          <w:rtl/>
        </w:rPr>
        <w:t>קא</w:t>
      </w:r>
      <w:proofErr w:type="spellEnd"/>
      <w:r w:rsidRPr="00A50161">
        <w:rPr>
          <w:rtl/>
        </w:rPr>
        <w:t xml:space="preserve"> </w:t>
      </w:r>
      <w:r w:rsidRPr="00A50161">
        <w:rPr>
          <w:rFonts w:hint="cs"/>
          <w:rtl/>
        </w:rPr>
        <w:t>חסר</w:t>
      </w:r>
      <w:r w:rsidRPr="00A50161">
        <w:rPr>
          <w:rtl/>
        </w:rPr>
        <w:t xml:space="preserve"> </w:t>
      </w:r>
      <w:r w:rsidRPr="00A50161">
        <w:rPr>
          <w:rFonts w:hint="cs"/>
          <w:rtl/>
        </w:rPr>
        <w:t>ולא</w:t>
      </w:r>
      <w:r w:rsidRPr="00A50161">
        <w:rPr>
          <w:rtl/>
        </w:rPr>
        <w:t xml:space="preserve"> </w:t>
      </w:r>
      <w:r w:rsidRPr="00A50161">
        <w:rPr>
          <w:rFonts w:hint="cs"/>
          <w:rtl/>
        </w:rPr>
        <w:t>מידי</w:t>
      </w:r>
      <w:r w:rsidRPr="00A50161">
        <w:rPr>
          <w:rtl/>
        </w:rPr>
        <w:t xml:space="preserve"> </w:t>
      </w:r>
      <w:proofErr w:type="spellStart"/>
      <w:r w:rsidRPr="00A50161">
        <w:rPr>
          <w:rFonts w:hint="cs"/>
          <w:rtl/>
        </w:rPr>
        <w:t>קא</w:t>
      </w:r>
      <w:proofErr w:type="spellEnd"/>
      <w:r w:rsidRPr="00A50161">
        <w:rPr>
          <w:rtl/>
        </w:rPr>
        <w:t xml:space="preserve"> </w:t>
      </w:r>
      <w:r w:rsidRPr="00A50161">
        <w:rPr>
          <w:rFonts w:hint="cs"/>
          <w:rtl/>
        </w:rPr>
        <w:t>קני</w:t>
      </w:r>
      <w:r w:rsidRPr="00A50161">
        <w:rPr>
          <w:rtl/>
        </w:rPr>
        <w:t xml:space="preserve"> </w:t>
      </w:r>
      <w:r w:rsidRPr="00A50161">
        <w:rPr>
          <w:rFonts w:hint="cs"/>
          <w:rtl/>
        </w:rPr>
        <w:t>לה</w:t>
      </w:r>
      <w:r w:rsidRPr="00A50161">
        <w:rPr>
          <w:rtl/>
        </w:rPr>
        <w:t xml:space="preserve"> </w:t>
      </w:r>
      <w:proofErr w:type="spellStart"/>
      <w:r w:rsidRPr="00A50161">
        <w:rPr>
          <w:rFonts w:hint="cs"/>
          <w:rtl/>
        </w:rPr>
        <w:t>להאי</w:t>
      </w:r>
      <w:proofErr w:type="spellEnd"/>
      <w:r w:rsidRPr="00A50161">
        <w:rPr>
          <w:rtl/>
        </w:rPr>
        <w:t xml:space="preserve"> </w:t>
      </w:r>
      <w:proofErr w:type="spellStart"/>
      <w:r w:rsidRPr="00A50161">
        <w:rPr>
          <w:rFonts w:hint="cs"/>
          <w:rtl/>
        </w:rPr>
        <w:t>איתתא</w:t>
      </w:r>
      <w:proofErr w:type="spellEnd"/>
      <w:r>
        <w:rPr>
          <w:rFonts w:hint="cs"/>
          <w:rtl/>
        </w:rPr>
        <w:t>"</w:t>
      </w:r>
      <w:r w:rsidRPr="00A50161">
        <w:rPr>
          <w:rtl/>
        </w:rPr>
        <w:t>.</w:t>
      </w:r>
      <w:r>
        <w:rPr>
          <w:rFonts w:hint="cs"/>
          <w:rtl/>
        </w:rPr>
        <w:t xml:space="preserve"> ה"ה הכא אסור משום דין עבד כנעני. </w:t>
      </w:r>
    </w:p>
    <w:p w14:paraId="285FFD7B" w14:textId="77777777" w:rsidR="00A74CB4" w:rsidRDefault="00A74CB4" w:rsidP="00B10996">
      <w:pPr>
        <w:rPr>
          <w:rtl/>
        </w:rPr>
      </w:pPr>
      <w:r>
        <w:rPr>
          <w:rFonts w:hint="cs"/>
          <w:rtl/>
        </w:rPr>
        <w:t xml:space="preserve">וביאור הדברים נראה, </w:t>
      </w:r>
      <w:proofErr w:type="spellStart"/>
      <w:r>
        <w:rPr>
          <w:rFonts w:hint="cs"/>
          <w:rtl/>
        </w:rPr>
        <w:t>דהנה</w:t>
      </w:r>
      <w:proofErr w:type="spellEnd"/>
      <w:r>
        <w:rPr>
          <w:rFonts w:hint="cs"/>
          <w:rtl/>
        </w:rPr>
        <w:t xml:space="preserve"> בעצם הדמיון לעבד כנעני הדבר תלוי בהבנת </w:t>
      </w:r>
      <w:proofErr w:type="spellStart"/>
      <w:r>
        <w:rPr>
          <w:rFonts w:hint="cs"/>
          <w:rtl/>
        </w:rPr>
        <w:t>הסברא</w:t>
      </w:r>
      <w:proofErr w:type="spellEnd"/>
      <w:r>
        <w:rPr>
          <w:rFonts w:hint="cs"/>
          <w:rtl/>
        </w:rPr>
        <w:t xml:space="preserve"> דדין עבד כנעני, דאם נתחדש בזה שאפשר שאחד ישלם והחלות ייעשה עבור השני, א"כ אין לזה דמיון לדין </w:t>
      </w:r>
      <w:proofErr w:type="spellStart"/>
      <w:r>
        <w:rPr>
          <w:rFonts w:hint="cs"/>
          <w:rtl/>
        </w:rPr>
        <w:t>רבית</w:t>
      </w:r>
      <w:proofErr w:type="spellEnd"/>
      <w:r>
        <w:rPr>
          <w:rFonts w:hint="cs"/>
          <w:rtl/>
        </w:rPr>
        <w:t xml:space="preserve">, </w:t>
      </w:r>
      <w:proofErr w:type="spellStart"/>
      <w:r>
        <w:rPr>
          <w:rFonts w:hint="cs"/>
          <w:rtl/>
        </w:rPr>
        <w:t>דהא</w:t>
      </w:r>
      <w:proofErr w:type="spellEnd"/>
      <w:r>
        <w:rPr>
          <w:rFonts w:hint="cs"/>
          <w:rtl/>
        </w:rPr>
        <w:t xml:space="preserve"> </w:t>
      </w:r>
      <w:proofErr w:type="spellStart"/>
      <w:r>
        <w:rPr>
          <w:rFonts w:hint="cs"/>
          <w:rtl/>
        </w:rPr>
        <w:t>רבית</w:t>
      </w:r>
      <w:proofErr w:type="spellEnd"/>
      <w:r>
        <w:rPr>
          <w:rFonts w:hint="cs"/>
          <w:rtl/>
        </w:rPr>
        <w:t xml:space="preserve"> שאינה מלווה למלווה שרי. אבל אם הפירוש בדין עבד כנעני הוא שנחשב כאילו העבד הוא המשלם, </w:t>
      </w:r>
      <w:proofErr w:type="spellStart"/>
      <w:r>
        <w:rPr>
          <w:rFonts w:hint="cs"/>
          <w:rtl/>
        </w:rPr>
        <w:t>מכיון</w:t>
      </w:r>
      <w:proofErr w:type="spellEnd"/>
      <w:r>
        <w:rPr>
          <w:rFonts w:hint="cs"/>
          <w:rtl/>
        </w:rPr>
        <w:t xml:space="preserve"> ששילמו עבורו ובמקומו, א"כ </w:t>
      </w:r>
      <w:proofErr w:type="spellStart"/>
      <w:r>
        <w:rPr>
          <w:rFonts w:hint="cs"/>
          <w:rtl/>
        </w:rPr>
        <w:t>י"ל</w:t>
      </w:r>
      <w:proofErr w:type="spellEnd"/>
      <w:r>
        <w:rPr>
          <w:rFonts w:hint="cs"/>
          <w:rtl/>
        </w:rPr>
        <w:t xml:space="preserve"> </w:t>
      </w:r>
      <w:proofErr w:type="spellStart"/>
      <w:r>
        <w:rPr>
          <w:rFonts w:hint="cs"/>
          <w:rtl/>
        </w:rPr>
        <w:t>דה"ה</w:t>
      </w:r>
      <w:proofErr w:type="spellEnd"/>
      <w:r>
        <w:rPr>
          <w:rFonts w:hint="cs"/>
          <w:rtl/>
        </w:rPr>
        <w:t xml:space="preserve"> לגבי </w:t>
      </w:r>
      <w:proofErr w:type="spellStart"/>
      <w:r>
        <w:rPr>
          <w:rFonts w:hint="cs"/>
          <w:rtl/>
        </w:rPr>
        <w:t>רבית</w:t>
      </w:r>
      <w:proofErr w:type="spellEnd"/>
      <w:r>
        <w:rPr>
          <w:rFonts w:hint="cs"/>
          <w:rtl/>
        </w:rPr>
        <w:t xml:space="preserve"> ייחשב כאילו הלווה הוא זה שנתן את הכסף, ואסור. </w:t>
      </w:r>
    </w:p>
    <w:p w14:paraId="058C1342" w14:textId="77777777" w:rsidR="00A74CB4" w:rsidRDefault="00A74CB4" w:rsidP="00B10996">
      <w:pPr>
        <w:rPr>
          <w:rtl/>
        </w:rPr>
      </w:pPr>
      <w:r>
        <w:rPr>
          <w:rFonts w:hint="cs"/>
          <w:rtl/>
        </w:rPr>
        <w:t xml:space="preserve">אלא שעדיין יש חילוק בין עבד כנעני לנדון דידן, </w:t>
      </w:r>
      <w:proofErr w:type="spellStart"/>
      <w:r>
        <w:rPr>
          <w:rFonts w:hint="cs"/>
          <w:rtl/>
        </w:rPr>
        <w:t>דבעבד</w:t>
      </w:r>
      <w:proofErr w:type="spellEnd"/>
      <w:r>
        <w:rPr>
          <w:rFonts w:hint="cs"/>
          <w:rtl/>
        </w:rPr>
        <w:t xml:space="preserve"> כנעני </w:t>
      </w:r>
      <w:proofErr w:type="spellStart"/>
      <w:r>
        <w:rPr>
          <w:rFonts w:hint="cs"/>
          <w:rtl/>
        </w:rPr>
        <w:t>סתמא</w:t>
      </w:r>
      <w:proofErr w:type="spellEnd"/>
      <w:r>
        <w:rPr>
          <w:rFonts w:hint="cs"/>
          <w:rtl/>
        </w:rPr>
        <w:t xml:space="preserve"> </w:t>
      </w:r>
      <w:proofErr w:type="spellStart"/>
      <w:r>
        <w:rPr>
          <w:rFonts w:hint="cs"/>
          <w:rtl/>
        </w:rPr>
        <w:t>דמילתא</w:t>
      </w:r>
      <w:proofErr w:type="spellEnd"/>
      <w:r>
        <w:rPr>
          <w:rFonts w:hint="cs"/>
          <w:rtl/>
        </w:rPr>
        <w:t xml:space="preserve"> הוא שנחשב שמשלם במקום העבד, משום שהוא רוצה לשחרר את העבד, ולכן </w:t>
      </w:r>
      <w:proofErr w:type="spellStart"/>
      <w:r>
        <w:rPr>
          <w:rFonts w:hint="cs"/>
          <w:rtl/>
        </w:rPr>
        <w:t>אמרינן</w:t>
      </w:r>
      <w:proofErr w:type="spellEnd"/>
      <w:r>
        <w:rPr>
          <w:rFonts w:hint="cs"/>
          <w:rtl/>
        </w:rPr>
        <w:t xml:space="preserve"> </w:t>
      </w:r>
      <w:proofErr w:type="spellStart"/>
      <w:r>
        <w:rPr>
          <w:rFonts w:hint="cs"/>
          <w:rtl/>
        </w:rPr>
        <w:t>דנחשב</w:t>
      </w:r>
      <w:proofErr w:type="spellEnd"/>
      <w:r>
        <w:rPr>
          <w:rFonts w:hint="cs"/>
          <w:rtl/>
        </w:rPr>
        <w:t xml:space="preserve"> כאילו העבד שילם. אבל לגבי ריבית הא אפשר שהנותן </w:t>
      </w:r>
      <w:proofErr w:type="spellStart"/>
      <w:r>
        <w:rPr>
          <w:rFonts w:hint="cs"/>
          <w:rtl/>
        </w:rPr>
        <w:t>יתן</w:t>
      </w:r>
      <w:proofErr w:type="spellEnd"/>
      <w:r>
        <w:rPr>
          <w:rFonts w:hint="cs"/>
          <w:rtl/>
        </w:rPr>
        <w:t xml:space="preserve"> משלו למלווה, ולא ייחשב כאילו הלווה נתן את הכסף, ולכן </w:t>
      </w:r>
      <w:proofErr w:type="spellStart"/>
      <w:r>
        <w:rPr>
          <w:rFonts w:hint="cs"/>
          <w:rtl/>
        </w:rPr>
        <w:t>בסתמא</w:t>
      </w:r>
      <w:proofErr w:type="spellEnd"/>
      <w:r>
        <w:rPr>
          <w:rFonts w:hint="cs"/>
          <w:rtl/>
        </w:rPr>
        <w:t xml:space="preserve"> אין איסור לתת למלווה כסף כדי שילווה לפלוני, משום שנחשב שנתן משלו בלי שום קשר ללווה.</w:t>
      </w:r>
    </w:p>
    <w:p w14:paraId="69CB75FC" w14:textId="77777777" w:rsidR="00A74CB4" w:rsidRDefault="00A74CB4" w:rsidP="00B10996">
      <w:pPr>
        <w:rPr>
          <w:rtl/>
        </w:rPr>
      </w:pPr>
      <w:r>
        <w:rPr>
          <w:rFonts w:hint="cs"/>
          <w:rtl/>
        </w:rPr>
        <w:t xml:space="preserve">אבל במקרה שבו הלווה מדבר עם המלווה ואומר לו פלוני </w:t>
      </w:r>
      <w:proofErr w:type="spellStart"/>
      <w:r>
        <w:rPr>
          <w:rFonts w:hint="cs"/>
          <w:rtl/>
        </w:rPr>
        <w:t>יתן</w:t>
      </w:r>
      <w:proofErr w:type="spellEnd"/>
      <w:r>
        <w:rPr>
          <w:rFonts w:hint="cs"/>
          <w:rtl/>
        </w:rPr>
        <w:t xml:space="preserve"> בשבילי, אז בזה בהכרח מפרשים את הנתינה של הנותן שאינה נתינה מעצמו אלא נתינה במקום הלווה, ולכן מדין עבד כנעני נחשב כאילו הלווה נתן, ואסור.</w:t>
      </w:r>
    </w:p>
    <w:p w14:paraId="3D7A286D" w14:textId="77777777" w:rsidR="00A74CB4" w:rsidRDefault="00A74CB4" w:rsidP="00B10996">
      <w:pPr>
        <w:rPr>
          <w:rtl/>
        </w:rPr>
      </w:pPr>
      <w:r>
        <w:rPr>
          <w:rFonts w:hint="cs"/>
          <w:rtl/>
        </w:rPr>
        <w:t xml:space="preserve">ונח' הראשונים במקום שבו הלווה פייס את הנותן לתת מתנה למלווה כדי שילוונו, האם בזה נחשב שהנתינה היא "בעבור" הלווה כיון שעושה כן בציוויו, וממילא מדין עבד כנעני </w:t>
      </w:r>
      <w:proofErr w:type="spellStart"/>
      <w:r>
        <w:rPr>
          <w:rFonts w:hint="cs"/>
          <w:rtl/>
        </w:rPr>
        <w:t>חשיב</w:t>
      </w:r>
      <w:proofErr w:type="spellEnd"/>
      <w:r>
        <w:rPr>
          <w:rFonts w:hint="cs"/>
          <w:rtl/>
        </w:rPr>
        <w:t xml:space="preserve"> כאילו נתן הלווה את הכסף, וזהו טעם האוסרים בזה. ודעת המתירים היא שאחר שפייסו הלווה לתת, עתה הוא נותן מעצמו כאילו לא פייסו מעולם.</w:t>
      </w:r>
    </w:p>
    <w:p w14:paraId="126DBC4F" w14:textId="77777777" w:rsidR="00A74CB4" w:rsidRDefault="00A74CB4" w:rsidP="00B10996">
      <w:pPr>
        <w:rPr>
          <w:rtl/>
        </w:rPr>
      </w:pPr>
      <w:r>
        <w:rPr>
          <w:rFonts w:hint="cs"/>
          <w:rtl/>
        </w:rPr>
        <w:t>[והנה ה</w:t>
      </w:r>
      <w:r w:rsidRPr="00D13782">
        <w:rPr>
          <w:rFonts w:hint="cs"/>
          <w:b/>
          <w:bCs/>
          <w:rtl/>
        </w:rPr>
        <w:t>בית יוסף</w:t>
      </w:r>
      <w:r>
        <w:rPr>
          <w:rFonts w:hint="cs"/>
          <w:rtl/>
        </w:rPr>
        <w:t xml:space="preserve"> נקט שהאיסור בפייסו הוא מדרבנן. אך יש מהאחרונים (</w:t>
      </w:r>
      <w:r w:rsidRPr="00D13782">
        <w:rPr>
          <w:rFonts w:hint="cs"/>
          <w:b/>
          <w:bCs/>
          <w:rtl/>
        </w:rPr>
        <w:t xml:space="preserve">גידולי תרומה, </w:t>
      </w:r>
      <w:proofErr w:type="spellStart"/>
      <w:r w:rsidRPr="00D13782">
        <w:rPr>
          <w:rFonts w:hint="cs"/>
          <w:b/>
          <w:bCs/>
          <w:rtl/>
        </w:rPr>
        <w:t>מהרשד"ם</w:t>
      </w:r>
      <w:proofErr w:type="spellEnd"/>
      <w:r>
        <w:rPr>
          <w:rFonts w:hint="cs"/>
          <w:rtl/>
        </w:rPr>
        <w:t xml:space="preserve">) שתמהו על דבריו, </w:t>
      </w:r>
      <w:proofErr w:type="spellStart"/>
      <w:r>
        <w:rPr>
          <w:rFonts w:hint="cs"/>
          <w:rtl/>
        </w:rPr>
        <w:t>דבזה</w:t>
      </w:r>
      <w:proofErr w:type="spellEnd"/>
      <w:r>
        <w:rPr>
          <w:rFonts w:hint="cs"/>
          <w:rtl/>
        </w:rPr>
        <w:t xml:space="preserve"> </w:t>
      </w:r>
      <w:proofErr w:type="spellStart"/>
      <w:r>
        <w:rPr>
          <w:rFonts w:hint="cs"/>
          <w:rtl/>
        </w:rPr>
        <w:t>חשיב</w:t>
      </w:r>
      <w:proofErr w:type="spellEnd"/>
      <w:r>
        <w:rPr>
          <w:rFonts w:hint="cs"/>
          <w:rtl/>
        </w:rPr>
        <w:t xml:space="preserve"> </w:t>
      </w:r>
      <w:proofErr w:type="spellStart"/>
      <w:r>
        <w:rPr>
          <w:rFonts w:hint="cs"/>
          <w:rtl/>
        </w:rPr>
        <w:t>רבית</w:t>
      </w:r>
      <w:proofErr w:type="spellEnd"/>
      <w:r>
        <w:rPr>
          <w:rFonts w:hint="cs"/>
          <w:rtl/>
        </w:rPr>
        <w:t xml:space="preserve"> קצוצה. </w:t>
      </w:r>
      <w:proofErr w:type="spellStart"/>
      <w:r>
        <w:rPr>
          <w:rFonts w:hint="cs"/>
          <w:rtl/>
        </w:rPr>
        <w:t>וב</w:t>
      </w:r>
      <w:r w:rsidRPr="00D13782">
        <w:rPr>
          <w:rFonts w:hint="cs"/>
          <w:b/>
          <w:bCs/>
          <w:rtl/>
        </w:rPr>
        <w:t>שעה"מ</w:t>
      </w:r>
      <w:proofErr w:type="spellEnd"/>
      <w:r>
        <w:rPr>
          <w:rFonts w:hint="cs"/>
          <w:rtl/>
        </w:rPr>
        <w:t xml:space="preserve"> הביא ראיה לדברי הבית יוסף </w:t>
      </w:r>
      <w:r>
        <w:rPr>
          <w:rFonts w:hint="cs"/>
          <w:rtl/>
        </w:rPr>
        <w:lastRenderedPageBreak/>
        <w:t xml:space="preserve">מהא </w:t>
      </w:r>
      <w:proofErr w:type="spellStart"/>
      <w:r>
        <w:rPr>
          <w:rFonts w:hint="cs"/>
          <w:rtl/>
        </w:rPr>
        <w:t>דכ</w:t>
      </w:r>
      <w:proofErr w:type="spellEnd"/>
      <w:r>
        <w:rPr>
          <w:rFonts w:hint="cs"/>
          <w:rtl/>
        </w:rPr>
        <w:t xml:space="preserve">' הראשונים </w:t>
      </w:r>
      <w:proofErr w:type="spellStart"/>
      <w:r>
        <w:rPr>
          <w:rFonts w:hint="cs"/>
          <w:rtl/>
        </w:rPr>
        <w:t>דבחוזר</w:t>
      </w:r>
      <w:proofErr w:type="spellEnd"/>
      <w:r>
        <w:rPr>
          <w:rFonts w:hint="cs"/>
          <w:rtl/>
        </w:rPr>
        <w:t xml:space="preserve"> ונפרע מן הלווה, הוי אבק </w:t>
      </w:r>
      <w:proofErr w:type="spellStart"/>
      <w:r>
        <w:rPr>
          <w:rFonts w:hint="cs"/>
          <w:rtl/>
        </w:rPr>
        <w:t>רבית</w:t>
      </w:r>
      <w:proofErr w:type="spellEnd"/>
      <w:r>
        <w:rPr>
          <w:rFonts w:hint="cs"/>
          <w:rtl/>
        </w:rPr>
        <w:t xml:space="preserve">. ואמנם לפי דברינו אין ראיה משם, </w:t>
      </w:r>
      <w:proofErr w:type="spellStart"/>
      <w:r>
        <w:rPr>
          <w:rFonts w:hint="cs"/>
          <w:rtl/>
        </w:rPr>
        <w:t>דשאני</w:t>
      </w:r>
      <w:proofErr w:type="spellEnd"/>
      <w:r>
        <w:rPr>
          <w:rFonts w:hint="cs"/>
          <w:rtl/>
        </w:rPr>
        <w:t xml:space="preserve"> התם </w:t>
      </w:r>
      <w:proofErr w:type="spellStart"/>
      <w:r>
        <w:rPr>
          <w:rFonts w:hint="cs"/>
          <w:rtl/>
        </w:rPr>
        <w:t>דבשעת</w:t>
      </w:r>
      <w:proofErr w:type="spellEnd"/>
      <w:r>
        <w:rPr>
          <w:rFonts w:hint="cs"/>
          <w:rtl/>
        </w:rPr>
        <w:t xml:space="preserve"> נתינה לא נתן עבורו, אלא שנפרע ממנו אח"כ, אבל כאן שנותן עבורו בשעת ההלוואה עצמה, </w:t>
      </w:r>
      <w:proofErr w:type="spellStart"/>
      <w:r>
        <w:rPr>
          <w:rFonts w:hint="cs"/>
          <w:rtl/>
        </w:rPr>
        <w:t>י"ל</w:t>
      </w:r>
      <w:proofErr w:type="spellEnd"/>
      <w:r>
        <w:rPr>
          <w:rFonts w:hint="cs"/>
          <w:rtl/>
        </w:rPr>
        <w:t xml:space="preserve"> </w:t>
      </w:r>
      <w:proofErr w:type="spellStart"/>
      <w:r>
        <w:rPr>
          <w:rFonts w:hint="cs"/>
          <w:rtl/>
        </w:rPr>
        <w:t>דחשיב</w:t>
      </w:r>
      <w:proofErr w:type="spellEnd"/>
      <w:r>
        <w:rPr>
          <w:rFonts w:hint="cs"/>
          <w:rtl/>
        </w:rPr>
        <w:t xml:space="preserve"> ריבית קצוצה. ודוק.]</w:t>
      </w:r>
    </w:p>
    <w:p w14:paraId="16DDECF5" w14:textId="77777777" w:rsidR="00A74CB4" w:rsidRDefault="00A74CB4" w:rsidP="00B10996">
      <w:pPr>
        <w:rPr>
          <w:rtl/>
        </w:rPr>
      </w:pPr>
      <w:r>
        <w:rPr>
          <w:rFonts w:hint="cs"/>
          <w:rtl/>
        </w:rPr>
        <w:t xml:space="preserve">ובזה מובן ג"כ הנדון באומר כל הנותן אינו מפסיד, </w:t>
      </w:r>
      <w:proofErr w:type="spellStart"/>
      <w:r>
        <w:rPr>
          <w:rFonts w:hint="cs"/>
          <w:rtl/>
        </w:rPr>
        <w:t>דמחד</w:t>
      </w:r>
      <w:proofErr w:type="spellEnd"/>
      <w:r>
        <w:rPr>
          <w:rFonts w:hint="cs"/>
          <w:rtl/>
        </w:rPr>
        <w:t xml:space="preserve"> הוא אינו שלוחו כלל, ולכן יש להתיר. אבל מאידך, הנותן סומך דעתו על דברי הלווה שיחזור ויפרע לו את הממון, ולכן הוא נותן "בעבור" הלווה, ואסור מדין עבד כנעני. [ולכן הרמב"ן אוסר בזה, אע"פ שהוא מתיר בפייסו. ודוק.]</w:t>
      </w:r>
    </w:p>
    <w:p w14:paraId="5AD826B4" w14:textId="77777777" w:rsidR="00A74CB4" w:rsidRDefault="00A74CB4" w:rsidP="00B10996">
      <w:pPr>
        <w:rPr>
          <w:b/>
          <w:bCs/>
          <w:rtl/>
        </w:rPr>
      </w:pPr>
      <w:proofErr w:type="spellStart"/>
      <w:r>
        <w:rPr>
          <w:rFonts w:hint="cs"/>
          <w:rtl/>
        </w:rPr>
        <w:t>ויעוי</w:t>
      </w:r>
      <w:proofErr w:type="spellEnd"/>
      <w:r>
        <w:rPr>
          <w:rFonts w:hint="cs"/>
          <w:rtl/>
        </w:rPr>
        <w:t xml:space="preserve">' עוד בכל זה בארוכה בדברי </w:t>
      </w:r>
      <w:proofErr w:type="spellStart"/>
      <w:r>
        <w:rPr>
          <w:rFonts w:hint="cs"/>
          <w:rtl/>
        </w:rPr>
        <w:t>ה</w:t>
      </w:r>
      <w:r w:rsidRPr="00D13782">
        <w:rPr>
          <w:rFonts w:hint="cs"/>
          <w:b/>
          <w:bCs/>
          <w:rtl/>
        </w:rPr>
        <w:t>חזו"א</w:t>
      </w:r>
      <w:proofErr w:type="spellEnd"/>
      <w:r>
        <w:rPr>
          <w:rFonts w:hint="cs"/>
          <w:rtl/>
        </w:rPr>
        <w:t>.</w:t>
      </w:r>
    </w:p>
    <w:p w14:paraId="3151ADF8" w14:textId="77777777" w:rsidR="00A74CB4" w:rsidRPr="0019062E" w:rsidRDefault="00A74CB4" w:rsidP="00853041">
      <w:pPr>
        <w:pStyle w:val="1"/>
      </w:pPr>
      <w:r>
        <w:rPr>
          <w:rFonts w:hint="cs"/>
          <w:rtl/>
        </w:rPr>
        <w:t xml:space="preserve"> </w:t>
      </w:r>
      <w:bookmarkStart w:id="33" w:name="_Toc516159047"/>
      <w:r w:rsidRPr="0019062E">
        <w:rPr>
          <w:rFonts w:hint="cs"/>
          <w:rtl/>
        </w:rPr>
        <w:t>דין ערב</w:t>
      </w:r>
      <w:bookmarkEnd w:id="33"/>
    </w:p>
    <w:p w14:paraId="258BD01F" w14:textId="77777777" w:rsidR="00A74CB4" w:rsidRDefault="00A74CB4" w:rsidP="00B10996">
      <w:pPr>
        <w:rPr>
          <w:rtl/>
        </w:rPr>
      </w:pPr>
      <w:r>
        <w:rPr>
          <w:rFonts w:hint="cs"/>
          <w:rtl/>
        </w:rPr>
        <w:t>איתא בקידושין (שם) "אמר רבא: תן מנה לפלוני ו</w:t>
      </w:r>
      <w:r w:rsidRPr="009B2582">
        <w:rPr>
          <w:rFonts w:hint="cs"/>
          <w:rtl/>
        </w:rPr>
        <w:t>אקדש</w:t>
      </w:r>
      <w:r w:rsidRPr="009B2582">
        <w:rPr>
          <w:rtl/>
        </w:rPr>
        <w:t xml:space="preserve"> </w:t>
      </w:r>
      <w:r w:rsidRPr="009B2582">
        <w:rPr>
          <w:rFonts w:hint="cs"/>
          <w:rtl/>
        </w:rPr>
        <w:t>לך</w:t>
      </w:r>
      <w:r w:rsidRPr="009B2582">
        <w:rPr>
          <w:rtl/>
        </w:rPr>
        <w:t xml:space="preserve"> - </w:t>
      </w:r>
      <w:r w:rsidRPr="009B2582">
        <w:rPr>
          <w:rFonts w:hint="cs"/>
          <w:rtl/>
        </w:rPr>
        <w:t>מקודשת</w:t>
      </w:r>
      <w:r w:rsidRPr="009B2582">
        <w:rPr>
          <w:rtl/>
        </w:rPr>
        <w:t xml:space="preserve"> </w:t>
      </w:r>
      <w:r w:rsidRPr="009B2582">
        <w:rPr>
          <w:rFonts w:hint="cs"/>
          <w:rtl/>
        </w:rPr>
        <w:t>מדין</w:t>
      </w:r>
      <w:r w:rsidRPr="009B2582">
        <w:rPr>
          <w:rtl/>
        </w:rPr>
        <w:t xml:space="preserve"> </w:t>
      </w:r>
      <w:r w:rsidRPr="009B2582">
        <w:rPr>
          <w:rFonts w:hint="cs"/>
          <w:rtl/>
        </w:rPr>
        <w:t>ערב</w:t>
      </w:r>
      <w:r w:rsidRPr="009B2582">
        <w:rPr>
          <w:rtl/>
        </w:rPr>
        <w:t xml:space="preserve">, </w:t>
      </w:r>
      <w:r w:rsidRPr="009B2582">
        <w:rPr>
          <w:rFonts w:hint="cs"/>
          <w:rtl/>
        </w:rPr>
        <w:t>ערב</w:t>
      </w:r>
      <w:r w:rsidRPr="009B2582">
        <w:rPr>
          <w:rtl/>
        </w:rPr>
        <w:t xml:space="preserve"> </w:t>
      </w:r>
      <w:r w:rsidRPr="009B2582">
        <w:rPr>
          <w:rFonts w:hint="cs"/>
          <w:rtl/>
        </w:rPr>
        <w:t>לאו</w:t>
      </w:r>
      <w:r w:rsidRPr="009B2582">
        <w:rPr>
          <w:rtl/>
        </w:rPr>
        <w:t xml:space="preserve"> </w:t>
      </w:r>
      <w:r w:rsidRPr="009B2582">
        <w:rPr>
          <w:rFonts w:hint="cs"/>
          <w:rtl/>
        </w:rPr>
        <w:t>אף</w:t>
      </w:r>
      <w:r w:rsidRPr="009B2582">
        <w:rPr>
          <w:rtl/>
        </w:rPr>
        <w:t xml:space="preserve"> </w:t>
      </w:r>
      <w:r w:rsidRPr="009B2582">
        <w:rPr>
          <w:rFonts w:hint="cs"/>
          <w:rtl/>
        </w:rPr>
        <w:t>ע</w:t>
      </w:r>
      <w:r w:rsidRPr="009B2582">
        <w:rPr>
          <w:rtl/>
        </w:rPr>
        <w:t>"</w:t>
      </w:r>
      <w:r w:rsidRPr="009B2582">
        <w:rPr>
          <w:rFonts w:hint="cs"/>
          <w:rtl/>
        </w:rPr>
        <w:t>ג</w:t>
      </w:r>
      <w:r w:rsidRPr="009B2582">
        <w:rPr>
          <w:rtl/>
        </w:rPr>
        <w:t xml:space="preserve"> </w:t>
      </w:r>
      <w:r w:rsidRPr="009B2582">
        <w:rPr>
          <w:rFonts w:hint="cs"/>
          <w:rtl/>
        </w:rPr>
        <w:t>דלא</w:t>
      </w:r>
      <w:r w:rsidRPr="009B2582">
        <w:rPr>
          <w:rtl/>
        </w:rPr>
        <w:t xml:space="preserve"> </w:t>
      </w:r>
      <w:r w:rsidRPr="009B2582">
        <w:rPr>
          <w:rFonts w:hint="cs"/>
          <w:rtl/>
        </w:rPr>
        <w:t>מטי</w:t>
      </w:r>
      <w:r w:rsidRPr="009B2582">
        <w:rPr>
          <w:rtl/>
        </w:rPr>
        <w:t xml:space="preserve"> </w:t>
      </w:r>
      <w:r w:rsidRPr="009B2582">
        <w:rPr>
          <w:rFonts w:hint="cs"/>
          <w:rtl/>
        </w:rPr>
        <w:t>הנאה</w:t>
      </w:r>
      <w:r w:rsidRPr="009B2582">
        <w:rPr>
          <w:rtl/>
        </w:rPr>
        <w:t xml:space="preserve"> </w:t>
      </w:r>
      <w:r w:rsidRPr="009B2582">
        <w:rPr>
          <w:rFonts w:hint="cs"/>
          <w:rtl/>
        </w:rPr>
        <w:t>לידיה</w:t>
      </w:r>
      <w:r w:rsidRPr="009B2582">
        <w:rPr>
          <w:rtl/>
        </w:rPr>
        <w:t xml:space="preserve"> </w:t>
      </w:r>
      <w:proofErr w:type="spellStart"/>
      <w:r w:rsidRPr="009B2582">
        <w:rPr>
          <w:rFonts w:hint="cs"/>
          <w:rtl/>
        </w:rPr>
        <w:t>קא</w:t>
      </w:r>
      <w:proofErr w:type="spellEnd"/>
      <w:r w:rsidRPr="009B2582">
        <w:rPr>
          <w:rtl/>
        </w:rPr>
        <w:t xml:space="preserve"> </w:t>
      </w:r>
      <w:r w:rsidRPr="009B2582">
        <w:rPr>
          <w:rFonts w:hint="cs"/>
          <w:rtl/>
        </w:rPr>
        <w:t>משעביד</w:t>
      </w:r>
      <w:r w:rsidRPr="009B2582">
        <w:rPr>
          <w:rtl/>
        </w:rPr>
        <w:t xml:space="preserve"> </w:t>
      </w:r>
      <w:r w:rsidRPr="009B2582">
        <w:rPr>
          <w:rFonts w:hint="cs"/>
          <w:rtl/>
        </w:rPr>
        <w:t>נפשיה</w:t>
      </w:r>
      <w:r w:rsidRPr="009B2582">
        <w:rPr>
          <w:rtl/>
        </w:rPr>
        <w:t xml:space="preserve">, </w:t>
      </w:r>
      <w:r w:rsidRPr="009B2582">
        <w:rPr>
          <w:rFonts w:hint="cs"/>
          <w:rtl/>
        </w:rPr>
        <w:t>האי</w:t>
      </w:r>
      <w:r w:rsidRPr="009B2582">
        <w:rPr>
          <w:rtl/>
        </w:rPr>
        <w:t xml:space="preserve"> </w:t>
      </w:r>
      <w:proofErr w:type="spellStart"/>
      <w:r w:rsidRPr="009B2582">
        <w:rPr>
          <w:rFonts w:hint="cs"/>
          <w:rtl/>
        </w:rPr>
        <w:t>איתתא</w:t>
      </w:r>
      <w:proofErr w:type="spellEnd"/>
      <w:r w:rsidRPr="009B2582">
        <w:rPr>
          <w:rtl/>
        </w:rPr>
        <w:t xml:space="preserve"> </w:t>
      </w:r>
      <w:r w:rsidRPr="009B2582">
        <w:rPr>
          <w:rFonts w:hint="cs"/>
          <w:rtl/>
        </w:rPr>
        <w:t>נמי</w:t>
      </w:r>
      <w:r w:rsidRPr="009B2582">
        <w:rPr>
          <w:rtl/>
        </w:rPr>
        <w:t xml:space="preserve">, </w:t>
      </w:r>
      <w:r w:rsidRPr="009B2582">
        <w:rPr>
          <w:rFonts w:hint="cs"/>
          <w:rtl/>
        </w:rPr>
        <w:t>אע</w:t>
      </w:r>
      <w:r w:rsidRPr="009B2582">
        <w:rPr>
          <w:rtl/>
        </w:rPr>
        <w:t>"</w:t>
      </w:r>
      <w:r w:rsidRPr="009B2582">
        <w:rPr>
          <w:rFonts w:hint="cs"/>
          <w:rtl/>
        </w:rPr>
        <w:t>ג</w:t>
      </w:r>
      <w:r w:rsidRPr="009B2582">
        <w:rPr>
          <w:rtl/>
        </w:rPr>
        <w:t xml:space="preserve"> </w:t>
      </w:r>
      <w:r w:rsidRPr="009B2582">
        <w:rPr>
          <w:rFonts w:hint="cs"/>
          <w:rtl/>
        </w:rPr>
        <w:t>דלא</w:t>
      </w:r>
      <w:r w:rsidRPr="009B2582">
        <w:rPr>
          <w:rtl/>
        </w:rPr>
        <w:t xml:space="preserve"> </w:t>
      </w:r>
      <w:r w:rsidRPr="009B2582">
        <w:rPr>
          <w:rFonts w:hint="cs"/>
          <w:rtl/>
        </w:rPr>
        <w:t>מטי</w:t>
      </w:r>
      <w:r w:rsidRPr="009B2582">
        <w:rPr>
          <w:rtl/>
        </w:rPr>
        <w:t xml:space="preserve"> </w:t>
      </w:r>
      <w:r w:rsidRPr="009B2582">
        <w:rPr>
          <w:rFonts w:hint="cs"/>
          <w:rtl/>
        </w:rPr>
        <w:t>הנאה</w:t>
      </w:r>
      <w:r w:rsidRPr="009B2582">
        <w:rPr>
          <w:rtl/>
        </w:rPr>
        <w:t xml:space="preserve"> </w:t>
      </w:r>
      <w:r w:rsidRPr="009B2582">
        <w:rPr>
          <w:rFonts w:hint="cs"/>
          <w:rtl/>
        </w:rPr>
        <w:t>לידה</w:t>
      </w:r>
      <w:r w:rsidRPr="009B2582">
        <w:rPr>
          <w:rtl/>
        </w:rPr>
        <w:t xml:space="preserve"> </w:t>
      </w:r>
      <w:proofErr w:type="spellStart"/>
      <w:r w:rsidRPr="009B2582">
        <w:rPr>
          <w:rFonts w:hint="cs"/>
          <w:rtl/>
        </w:rPr>
        <w:t>קא</w:t>
      </w:r>
      <w:proofErr w:type="spellEnd"/>
      <w:r w:rsidRPr="009B2582">
        <w:rPr>
          <w:rtl/>
        </w:rPr>
        <w:t xml:space="preserve"> </w:t>
      </w:r>
      <w:proofErr w:type="spellStart"/>
      <w:r w:rsidRPr="009B2582">
        <w:rPr>
          <w:rFonts w:hint="cs"/>
          <w:rtl/>
        </w:rPr>
        <w:t>משעבדא</w:t>
      </w:r>
      <w:proofErr w:type="spellEnd"/>
      <w:r w:rsidRPr="009B2582">
        <w:rPr>
          <w:rtl/>
        </w:rPr>
        <w:t xml:space="preserve"> </w:t>
      </w:r>
      <w:proofErr w:type="spellStart"/>
      <w:r w:rsidRPr="009B2582">
        <w:rPr>
          <w:rFonts w:hint="cs"/>
          <w:rtl/>
        </w:rPr>
        <w:t>ומקניא</w:t>
      </w:r>
      <w:proofErr w:type="spellEnd"/>
      <w:r w:rsidRPr="009B2582">
        <w:rPr>
          <w:rtl/>
        </w:rPr>
        <w:t xml:space="preserve"> </w:t>
      </w:r>
      <w:r w:rsidRPr="009B2582">
        <w:rPr>
          <w:rFonts w:hint="cs"/>
          <w:rtl/>
        </w:rPr>
        <w:t>נפשה</w:t>
      </w:r>
      <w:r>
        <w:rPr>
          <w:rFonts w:hint="cs"/>
          <w:rtl/>
        </w:rPr>
        <w:t>"</w:t>
      </w:r>
      <w:r w:rsidRPr="009B2582">
        <w:rPr>
          <w:rtl/>
        </w:rPr>
        <w:t>.</w:t>
      </w:r>
    </w:p>
    <w:p w14:paraId="7FBC049B" w14:textId="77777777" w:rsidR="00A74CB4" w:rsidRDefault="00A74CB4" w:rsidP="00B10996">
      <w:pPr>
        <w:rPr>
          <w:rtl/>
        </w:rPr>
      </w:pPr>
      <w:r>
        <w:rPr>
          <w:rFonts w:hint="cs"/>
          <w:rtl/>
        </w:rPr>
        <w:t xml:space="preserve">וכתבו </w:t>
      </w:r>
      <w:proofErr w:type="spellStart"/>
      <w:r>
        <w:rPr>
          <w:rFonts w:hint="cs"/>
          <w:rtl/>
        </w:rPr>
        <w:t>ה</w:t>
      </w:r>
      <w:r w:rsidRPr="00D13782">
        <w:rPr>
          <w:rFonts w:hint="cs"/>
          <w:b/>
          <w:bCs/>
          <w:rtl/>
        </w:rPr>
        <w:t>תוס</w:t>
      </w:r>
      <w:proofErr w:type="spellEnd"/>
      <w:r w:rsidRPr="00D13782">
        <w:rPr>
          <w:rFonts w:hint="cs"/>
          <w:b/>
          <w:bCs/>
          <w:rtl/>
        </w:rPr>
        <w:t>'</w:t>
      </w:r>
      <w:r>
        <w:rPr>
          <w:rFonts w:hint="cs"/>
          <w:rtl/>
        </w:rPr>
        <w:t xml:space="preserve"> (</w:t>
      </w:r>
      <w:proofErr w:type="spellStart"/>
      <w:r>
        <w:rPr>
          <w:rFonts w:hint="cs"/>
          <w:rtl/>
        </w:rPr>
        <w:t>ב"מ</w:t>
      </w:r>
      <w:proofErr w:type="spellEnd"/>
      <w:r>
        <w:rPr>
          <w:rFonts w:hint="cs"/>
          <w:rtl/>
        </w:rPr>
        <w:t xml:space="preserve"> </w:t>
      </w:r>
      <w:proofErr w:type="spellStart"/>
      <w:r>
        <w:rPr>
          <w:rFonts w:hint="cs"/>
          <w:rtl/>
        </w:rPr>
        <w:t>עא</w:t>
      </w:r>
      <w:proofErr w:type="spellEnd"/>
      <w:r>
        <w:rPr>
          <w:rFonts w:hint="cs"/>
          <w:rtl/>
        </w:rPr>
        <w:t xml:space="preserve">:) </w:t>
      </w:r>
      <w:proofErr w:type="spellStart"/>
      <w:r>
        <w:rPr>
          <w:rFonts w:hint="cs"/>
          <w:rtl/>
        </w:rPr>
        <w:t>דמטעם</w:t>
      </w:r>
      <w:proofErr w:type="spellEnd"/>
      <w:r>
        <w:rPr>
          <w:rFonts w:hint="cs"/>
          <w:rtl/>
        </w:rPr>
        <w:t xml:space="preserve"> זה אסור לומר אלוך מנה ע"מ שתתן זוז לפלוני, אפ' אם אותו פלוני הוא גוי.</w:t>
      </w:r>
    </w:p>
    <w:p w14:paraId="6B09BC38" w14:textId="77777777" w:rsidR="00A74CB4" w:rsidRDefault="00A74CB4" w:rsidP="00B10996">
      <w:pPr>
        <w:rPr>
          <w:rtl/>
        </w:rPr>
      </w:pPr>
      <w:r>
        <w:rPr>
          <w:rFonts w:hint="cs"/>
          <w:rtl/>
        </w:rPr>
        <w:t xml:space="preserve">וכ' </w:t>
      </w:r>
      <w:r w:rsidRPr="00D13782">
        <w:rPr>
          <w:rFonts w:hint="cs"/>
          <w:b/>
          <w:bCs/>
          <w:rtl/>
        </w:rPr>
        <w:t xml:space="preserve">המרדכי </w:t>
      </w:r>
      <w:proofErr w:type="spellStart"/>
      <w:r w:rsidRPr="00D13782">
        <w:rPr>
          <w:rFonts w:hint="cs"/>
          <w:b/>
          <w:bCs/>
          <w:rtl/>
        </w:rPr>
        <w:t>והר"ן</w:t>
      </w:r>
      <w:proofErr w:type="spellEnd"/>
      <w:r>
        <w:rPr>
          <w:rFonts w:hint="cs"/>
          <w:rtl/>
        </w:rPr>
        <w:t xml:space="preserve"> בתשובה דריבית קצוצה הוא, </w:t>
      </w:r>
      <w:proofErr w:type="spellStart"/>
      <w:r>
        <w:rPr>
          <w:rFonts w:hint="cs"/>
          <w:rtl/>
        </w:rPr>
        <w:t>ומפקינן</w:t>
      </w:r>
      <w:proofErr w:type="spellEnd"/>
      <w:r>
        <w:rPr>
          <w:rFonts w:hint="cs"/>
          <w:rtl/>
        </w:rPr>
        <w:t xml:space="preserve"> מיניה.</w:t>
      </w:r>
    </w:p>
    <w:p w14:paraId="6F86B1BE" w14:textId="77777777" w:rsidR="00A74CB4" w:rsidRDefault="00A74CB4" w:rsidP="00B10996">
      <w:pPr>
        <w:rPr>
          <w:rtl/>
        </w:rPr>
      </w:pPr>
      <w:proofErr w:type="spellStart"/>
      <w:r>
        <w:rPr>
          <w:rFonts w:hint="cs"/>
          <w:rtl/>
        </w:rPr>
        <w:t>בשו"ת</w:t>
      </w:r>
      <w:proofErr w:type="spellEnd"/>
      <w:r w:rsidRPr="00D13782">
        <w:rPr>
          <w:rFonts w:hint="cs"/>
          <w:b/>
          <w:bCs/>
          <w:rtl/>
        </w:rPr>
        <w:t xml:space="preserve"> </w:t>
      </w:r>
      <w:proofErr w:type="spellStart"/>
      <w:r w:rsidRPr="00D13782">
        <w:rPr>
          <w:rFonts w:hint="cs"/>
          <w:b/>
          <w:bCs/>
          <w:rtl/>
        </w:rPr>
        <w:t>הרשב"א</w:t>
      </w:r>
      <w:proofErr w:type="spellEnd"/>
      <w:r>
        <w:rPr>
          <w:rFonts w:hint="cs"/>
          <w:rtl/>
        </w:rPr>
        <w:t xml:space="preserve"> נשאל בקהל שהיו מחויבים לתת אלפיים זוז למלך, האם מותר להם ללוות את הכסף מאחד מן הקהל, ועבור זה הם יפטרו אותו מחלקו במס הזה. והשיב </w:t>
      </w:r>
      <w:proofErr w:type="spellStart"/>
      <w:r>
        <w:rPr>
          <w:rFonts w:hint="cs"/>
          <w:rtl/>
        </w:rPr>
        <w:t>הרשב"א</w:t>
      </w:r>
      <w:proofErr w:type="spellEnd"/>
      <w:r>
        <w:rPr>
          <w:rFonts w:hint="cs"/>
          <w:rtl/>
        </w:rPr>
        <w:t xml:space="preserve"> שהוא </w:t>
      </w:r>
      <w:proofErr w:type="spellStart"/>
      <w:r>
        <w:rPr>
          <w:rFonts w:hint="cs"/>
          <w:rtl/>
        </w:rPr>
        <w:t>רבית</w:t>
      </w:r>
      <w:proofErr w:type="spellEnd"/>
      <w:r>
        <w:rPr>
          <w:rFonts w:hint="cs"/>
          <w:rtl/>
        </w:rPr>
        <w:t xml:space="preserve"> קצוצה, משום שהוא חייב את המס למלך, והרי הם אומרים לו הלוונו מעות ואנו נותנים מנה שאתה חייב לו.</w:t>
      </w:r>
    </w:p>
    <w:p w14:paraId="1D5DBA8A" w14:textId="77777777" w:rsidR="00A74CB4" w:rsidRDefault="00A74CB4" w:rsidP="00B10996">
      <w:pPr>
        <w:rPr>
          <w:rtl/>
        </w:rPr>
      </w:pPr>
      <w:r>
        <w:rPr>
          <w:rFonts w:hint="cs"/>
          <w:rtl/>
        </w:rPr>
        <w:t>ב</w:t>
      </w:r>
      <w:r w:rsidRPr="00D13782">
        <w:rPr>
          <w:rFonts w:hint="cs"/>
          <w:b/>
          <w:bCs/>
          <w:rtl/>
        </w:rPr>
        <w:t>מרדכי</w:t>
      </w:r>
      <w:r>
        <w:rPr>
          <w:rFonts w:hint="cs"/>
          <w:rtl/>
        </w:rPr>
        <w:t xml:space="preserve"> פסק שאסור להלוות מאה מעות חולין ע"מ להחזיר מאה ועשרים להקדש, וכ"ש שאסור להלוות לחברו ע"מ </w:t>
      </w:r>
      <w:proofErr w:type="spellStart"/>
      <w:r>
        <w:rPr>
          <w:rFonts w:hint="cs"/>
          <w:rtl/>
        </w:rPr>
        <w:t>שיתן</w:t>
      </w:r>
      <w:proofErr w:type="spellEnd"/>
      <w:r>
        <w:rPr>
          <w:rFonts w:hint="cs"/>
          <w:rtl/>
        </w:rPr>
        <w:t xml:space="preserve"> עשרים להקדש ומאה יחזיר לו.</w:t>
      </w:r>
    </w:p>
    <w:p w14:paraId="2FCA04FE" w14:textId="77777777" w:rsidR="00A74CB4" w:rsidRDefault="00A74CB4" w:rsidP="00B10996">
      <w:pPr>
        <w:rPr>
          <w:rtl/>
        </w:rPr>
      </w:pPr>
      <w:r>
        <w:rPr>
          <w:rFonts w:hint="cs"/>
          <w:rtl/>
        </w:rPr>
        <w:t xml:space="preserve">ופסק </w:t>
      </w:r>
      <w:proofErr w:type="spellStart"/>
      <w:r>
        <w:rPr>
          <w:rFonts w:hint="cs"/>
          <w:rtl/>
        </w:rPr>
        <w:t>ה</w:t>
      </w:r>
      <w:r w:rsidRPr="00D13782">
        <w:rPr>
          <w:rFonts w:hint="cs"/>
          <w:b/>
          <w:bCs/>
          <w:rtl/>
        </w:rPr>
        <w:t>שו"ע</w:t>
      </w:r>
      <w:proofErr w:type="spellEnd"/>
      <w:r>
        <w:rPr>
          <w:rFonts w:hint="cs"/>
          <w:rtl/>
        </w:rPr>
        <w:t xml:space="preserve"> (סעיף יד) להלכה כן, שאסור לומר אלוך מנה ע"מ שתתן זוז לפלוני (או להקדש -</w:t>
      </w:r>
      <w:r w:rsidRPr="00D13782">
        <w:rPr>
          <w:rFonts w:hint="cs"/>
          <w:b/>
          <w:bCs/>
          <w:rtl/>
        </w:rPr>
        <w:t>רמ"א</w:t>
      </w:r>
      <w:r>
        <w:rPr>
          <w:rFonts w:hint="cs"/>
          <w:rtl/>
        </w:rPr>
        <w:t xml:space="preserve">), אפ' אם אותו פלוני הוא גוי, אע"פ שאינו חייב לו, </w:t>
      </w:r>
      <w:proofErr w:type="spellStart"/>
      <w:r>
        <w:rPr>
          <w:rFonts w:hint="cs"/>
          <w:rtl/>
        </w:rPr>
        <w:t>ורבית</w:t>
      </w:r>
      <w:proofErr w:type="spellEnd"/>
      <w:r>
        <w:rPr>
          <w:rFonts w:hint="cs"/>
          <w:rtl/>
        </w:rPr>
        <w:t xml:space="preserve"> קצוצה היא. והוסיף </w:t>
      </w:r>
      <w:proofErr w:type="spellStart"/>
      <w:r>
        <w:rPr>
          <w:rFonts w:hint="cs"/>
          <w:rtl/>
        </w:rPr>
        <w:t>ה</w:t>
      </w:r>
      <w:r w:rsidRPr="00D13782">
        <w:rPr>
          <w:rFonts w:hint="cs"/>
          <w:b/>
          <w:bCs/>
          <w:rtl/>
        </w:rPr>
        <w:t>רמ"א</w:t>
      </w:r>
      <w:proofErr w:type="spellEnd"/>
      <w:r>
        <w:rPr>
          <w:rFonts w:hint="cs"/>
          <w:rtl/>
        </w:rPr>
        <w:t xml:space="preserve"> שאין בזה חילוק בין אמר המלווה כך או שהלווה אמר מעצמו כך והוא מלווה לו משום זה.</w:t>
      </w:r>
    </w:p>
    <w:p w14:paraId="742E5B56" w14:textId="77777777" w:rsidR="00A74CB4" w:rsidRDefault="00A74CB4" w:rsidP="00B10996">
      <w:pPr>
        <w:rPr>
          <w:b/>
          <w:bCs/>
          <w:rtl/>
        </w:rPr>
      </w:pPr>
      <w:r>
        <w:rPr>
          <w:rFonts w:hint="cs"/>
          <w:rtl/>
        </w:rPr>
        <w:t xml:space="preserve">וכ' </w:t>
      </w:r>
      <w:proofErr w:type="spellStart"/>
      <w:r w:rsidRPr="00D13782">
        <w:rPr>
          <w:rFonts w:hint="cs"/>
          <w:b/>
          <w:bCs/>
          <w:rtl/>
        </w:rPr>
        <w:t>רעק"א</w:t>
      </w:r>
      <w:proofErr w:type="spellEnd"/>
      <w:r>
        <w:rPr>
          <w:rFonts w:hint="cs"/>
          <w:rtl/>
        </w:rPr>
        <w:t xml:space="preserve"> שאין המקבל צריך להחזיר את מה שקיבל, דהוא קיבל מתנה גמורה, אלא שיכול הלווה הנותן לתבוע את המלווה מדין ערב. אבל אם אמר בפירוש למקבל שהוא נותן לו דבר זה עבור הרבית שהוא צריך לתת למלווה, מחזיר אם הוא ריבית קצוצה.</w:t>
      </w:r>
    </w:p>
    <w:p w14:paraId="3172F4FE" w14:textId="77777777" w:rsidR="00A74CB4" w:rsidRDefault="00A74CB4" w:rsidP="00853041">
      <w:pPr>
        <w:pStyle w:val="1"/>
      </w:pPr>
      <w:bookmarkStart w:id="34" w:name="_Toc516159048"/>
      <w:r w:rsidRPr="0019062E">
        <w:rPr>
          <w:rFonts w:hint="cs"/>
          <w:rtl/>
        </w:rPr>
        <w:t>דין שניהם</w:t>
      </w:r>
      <w:bookmarkEnd w:id="34"/>
    </w:p>
    <w:p w14:paraId="222D8CC4" w14:textId="77777777" w:rsidR="00A74CB4" w:rsidRPr="0019062E" w:rsidRDefault="00A74CB4" w:rsidP="00B10996">
      <w:pPr>
        <w:rPr>
          <w:rtl/>
        </w:rPr>
      </w:pPr>
      <w:r w:rsidRPr="0019062E">
        <w:rPr>
          <w:rFonts w:hint="cs"/>
          <w:rtl/>
        </w:rPr>
        <w:t xml:space="preserve">כ' </w:t>
      </w:r>
      <w:r w:rsidRPr="0019062E">
        <w:rPr>
          <w:rFonts w:hint="cs"/>
          <w:b/>
          <w:bCs/>
          <w:rtl/>
        </w:rPr>
        <w:t>רבנו ירוחם</w:t>
      </w:r>
      <w:r w:rsidRPr="0019062E">
        <w:rPr>
          <w:rFonts w:hint="cs"/>
          <w:rtl/>
        </w:rPr>
        <w:t xml:space="preserve"> "אם</w:t>
      </w:r>
      <w:r w:rsidRPr="0019062E">
        <w:rPr>
          <w:rtl/>
        </w:rPr>
        <w:t xml:space="preserve"> </w:t>
      </w:r>
      <w:r w:rsidRPr="0019062E">
        <w:rPr>
          <w:rFonts w:hint="cs"/>
          <w:rtl/>
        </w:rPr>
        <w:t>אמר</w:t>
      </w:r>
      <w:r w:rsidRPr="0019062E">
        <w:rPr>
          <w:rtl/>
        </w:rPr>
        <w:t xml:space="preserve"> </w:t>
      </w:r>
      <w:proofErr w:type="spellStart"/>
      <w:r w:rsidRPr="0019062E">
        <w:rPr>
          <w:rFonts w:hint="cs"/>
          <w:rtl/>
        </w:rPr>
        <w:t>לחבירו</w:t>
      </w:r>
      <w:proofErr w:type="spellEnd"/>
      <w:r w:rsidRPr="0019062E">
        <w:rPr>
          <w:rtl/>
        </w:rPr>
        <w:t xml:space="preserve"> </w:t>
      </w:r>
      <w:r w:rsidRPr="0019062E">
        <w:rPr>
          <w:rFonts w:hint="cs"/>
          <w:rtl/>
        </w:rPr>
        <w:t>אמור</w:t>
      </w:r>
      <w:r w:rsidRPr="0019062E">
        <w:rPr>
          <w:rtl/>
        </w:rPr>
        <w:t xml:space="preserve"> </w:t>
      </w:r>
      <w:r w:rsidRPr="0019062E">
        <w:rPr>
          <w:rFonts w:hint="cs"/>
          <w:rtl/>
        </w:rPr>
        <w:t>לפלוני</w:t>
      </w:r>
      <w:r w:rsidRPr="0019062E">
        <w:rPr>
          <w:rtl/>
        </w:rPr>
        <w:t xml:space="preserve"> </w:t>
      </w:r>
      <w:proofErr w:type="spellStart"/>
      <w:r w:rsidRPr="0019062E">
        <w:rPr>
          <w:rFonts w:hint="cs"/>
          <w:rtl/>
        </w:rPr>
        <w:t>שיתן</w:t>
      </w:r>
      <w:proofErr w:type="spellEnd"/>
      <w:r w:rsidRPr="0019062E">
        <w:rPr>
          <w:rtl/>
        </w:rPr>
        <w:t xml:space="preserve"> </w:t>
      </w:r>
      <w:r w:rsidRPr="0019062E">
        <w:rPr>
          <w:rFonts w:hint="cs"/>
          <w:rtl/>
        </w:rPr>
        <w:t>לך</w:t>
      </w:r>
      <w:r w:rsidRPr="0019062E">
        <w:rPr>
          <w:rtl/>
        </w:rPr>
        <w:t xml:space="preserve"> </w:t>
      </w:r>
      <w:r w:rsidRPr="0019062E">
        <w:rPr>
          <w:rFonts w:hint="cs"/>
          <w:rtl/>
        </w:rPr>
        <w:t>ד</w:t>
      </w:r>
      <w:r w:rsidRPr="0019062E">
        <w:rPr>
          <w:rtl/>
        </w:rPr>
        <w:t xml:space="preserve">' </w:t>
      </w:r>
      <w:r w:rsidRPr="0019062E">
        <w:rPr>
          <w:rFonts w:hint="cs"/>
          <w:rtl/>
        </w:rPr>
        <w:t>דינרים</w:t>
      </w:r>
      <w:r w:rsidRPr="0019062E">
        <w:rPr>
          <w:rtl/>
        </w:rPr>
        <w:t xml:space="preserve"> </w:t>
      </w:r>
      <w:r w:rsidRPr="0019062E">
        <w:rPr>
          <w:rFonts w:hint="cs"/>
          <w:rtl/>
        </w:rPr>
        <w:t>ואלוה</w:t>
      </w:r>
      <w:r w:rsidRPr="0019062E">
        <w:rPr>
          <w:rtl/>
        </w:rPr>
        <w:t xml:space="preserve"> </w:t>
      </w:r>
      <w:r w:rsidRPr="0019062E">
        <w:rPr>
          <w:rFonts w:hint="cs"/>
          <w:rtl/>
        </w:rPr>
        <w:t>לך</w:t>
      </w:r>
      <w:r w:rsidRPr="0019062E">
        <w:rPr>
          <w:rtl/>
        </w:rPr>
        <w:t xml:space="preserve"> </w:t>
      </w:r>
      <w:r w:rsidRPr="0019062E">
        <w:rPr>
          <w:rFonts w:hint="cs"/>
          <w:rtl/>
        </w:rPr>
        <w:t>מעות</w:t>
      </w:r>
      <w:r w:rsidRPr="0019062E">
        <w:rPr>
          <w:rtl/>
        </w:rPr>
        <w:t xml:space="preserve"> </w:t>
      </w:r>
      <w:r w:rsidRPr="0019062E">
        <w:rPr>
          <w:rFonts w:hint="cs"/>
          <w:rtl/>
        </w:rPr>
        <w:t>נראה</w:t>
      </w:r>
      <w:r w:rsidRPr="0019062E">
        <w:rPr>
          <w:rtl/>
        </w:rPr>
        <w:t xml:space="preserve"> </w:t>
      </w:r>
      <w:r w:rsidRPr="0019062E">
        <w:rPr>
          <w:rFonts w:hint="cs"/>
          <w:rtl/>
        </w:rPr>
        <w:t xml:space="preserve">שאסור". ופסק </w:t>
      </w:r>
      <w:proofErr w:type="spellStart"/>
      <w:r w:rsidRPr="0019062E">
        <w:rPr>
          <w:rFonts w:hint="cs"/>
          <w:rtl/>
        </w:rPr>
        <w:t>ה</w:t>
      </w:r>
      <w:r w:rsidRPr="0019062E">
        <w:rPr>
          <w:rFonts w:hint="cs"/>
          <w:b/>
          <w:bCs/>
          <w:rtl/>
        </w:rPr>
        <w:t>שו"ע</w:t>
      </w:r>
      <w:proofErr w:type="spellEnd"/>
      <w:r w:rsidRPr="0019062E">
        <w:rPr>
          <w:rFonts w:hint="cs"/>
          <w:b/>
          <w:bCs/>
          <w:rtl/>
        </w:rPr>
        <w:t xml:space="preserve"> </w:t>
      </w:r>
      <w:r w:rsidRPr="0019062E">
        <w:rPr>
          <w:rFonts w:hint="cs"/>
          <w:rtl/>
        </w:rPr>
        <w:t>כן להלכה (סעיף טו).</w:t>
      </w:r>
    </w:p>
    <w:p w14:paraId="487E0289" w14:textId="77777777" w:rsidR="00A74CB4" w:rsidRDefault="00A74CB4" w:rsidP="00B10996">
      <w:pPr>
        <w:rPr>
          <w:rtl/>
        </w:rPr>
      </w:pPr>
      <w:r>
        <w:rPr>
          <w:rFonts w:hint="cs"/>
          <w:rtl/>
        </w:rPr>
        <w:t xml:space="preserve">ובטעם הדבר תמה </w:t>
      </w:r>
      <w:proofErr w:type="spellStart"/>
      <w:r>
        <w:rPr>
          <w:rFonts w:hint="cs"/>
          <w:rtl/>
        </w:rPr>
        <w:t>ה</w:t>
      </w:r>
      <w:r w:rsidRPr="00D13782">
        <w:rPr>
          <w:rFonts w:hint="cs"/>
          <w:b/>
          <w:bCs/>
          <w:rtl/>
        </w:rPr>
        <w:t>ב"ח</w:t>
      </w:r>
      <w:proofErr w:type="spellEnd"/>
      <w:r>
        <w:rPr>
          <w:rFonts w:hint="cs"/>
          <w:rtl/>
        </w:rPr>
        <w:t xml:space="preserve"> מהו האיסור, והלא אין המלווה מרוויח כלום, וגם הלווה לא נחסר כלום אלא אדרבה הלווה מרוויח. ולכן חלק על </w:t>
      </w:r>
      <w:proofErr w:type="spellStart"/>
      <w:r>
        <w:rPr>
          <w:rFonts w:hint="cs"/>
          <w:rtl/>
        </w:rPr>
        <w:t>השו"ע</w:t>
      </w:r>
      <w:proofErr w:type="spellEnd"/>
      <w:r>
        <w:rPr>
          <w:rFonts w:hint="cs"/>
          <w:rtl/>
        </w:rPr>
        <w:t xml:space="preserve"> </w:t>
      </w:r>
      <w:proofErr w:type="spellStart"/>
      <w:r>
        <w:rPr>
          <w:rFonts w:hint="cs"/>
          <w:rtl/>
        </w:rPr>
        <w:t>לדינא</w:t>
      </w:r>
      <w:proofErr w:type="spellEnd"/>
      <w:r>
        <w:rPr>
          <w:rFonts w:hint="cs"/>
          <w:rtl/>
        </w:rPr>
        <w:t>, והתיר בזה.</w:t>
      </w:r>
    </w:p>
    <w:p w14:paraId="2534189D" w14:textId="77777777" w:rsidR="00A74CB4" w:rsidRDefault="00A74CB4" w:rsidP="00B10996">
      <w:pPr>
        <w:rPr>
          <w:rtl/>
        </w:rPr>
      </w:pPr>
      <w:r>
        <w:rPr>
          <w:rFonts w:hint="cs"/>
          <w:rtl/>
        </w:rPr>
        <w:t xml:space="preserve">וכ' </w:t>
      </w:r>
      <w:proofErr w:type="spellStart"/>
      <w:r>
        <w:rPr>
          <w:rFonts w:hint="cs"/>
          <w:rtl/>
        </w:rPr>
        <w:t>הב"ח</w:t>
      </w:r>
      <w:proofErr w:type="spellEnd"/>
      <w:r>
        <w:rPr>
          <w:rFonts w:hint="cs"/>
          <w:rtl/>
        </w:rPr>
        <w:t xml:space="preserve"> </w:t>
      </w:r>
      <w:proofErr w:type="spellStart"/>
      <w:r>
        <w:rPr>
          <w:rFonts w:hint="cs"/>
          <w:rtl/>
        </w:rPr>
        <w:t>דצריך</w:t>
      </w:r>
      <w:proofErr w:type="spellEnd"/>
      <w:r>
        <w:rPr>
          <w:rFonts w:hint="cs"/>
          <w:rtl/>
        </w:rPr>
        <w:t xml:space="preserve"> לגרוס "אמור לפלוני </w:t>
      </w:r>
      <w:proofErr w:type="spellStart"/>
      <w:r>
        <w:rPr>
          <w:rFonts w:hint="cs"/>
          <w:rtl/>
        </w:rPr>
        <w:t>שיתן</w:t>
      </w:r>
      <w:proofErr w:type="spellEnd"/>
      <w:r>
        <w:rPr>
          <w:rFonts w:hint="cs"/>
          <w:rtl/>
        </w:rPr>
        <w:t xml:space="preserve"> לי ד' זוזים", והחידוש הוא שאסור אע"פ שאין הנותן יודע שהוא נותן עבור ההלוואה, כיון שהלווה והמלווה סיכמו ביניהם דבר זה.</w:t>
      </w:r>
    </w:p>
    <w:p w14:paraId="5AA10684" w14:textId="77777777" w:rsidR="00A74CB4" w:rsidRDefault="00A74CB4" w:rsidP="00B10996">
      <w:pPr>
        <w:rPr>
          <w:rtl/>
        </w:rPr>
      </w:pPr>
      <w:r>
        <w:rPr>
          <w:rFonts w:hint="cs"/>
          <w:rtl/>
        </w:rPr>
        <w:t>אך ה</w:t>
      </w:r>
      <w:r w:rsidRPr="00D13782">
        <w:rPr>
          <w:rFonts w:hint="cs"/>
          <w:b/>
          <w:bCs/>
          <w:rtl/>
        </w:rPr>
        <w:t xml:space="preserve">בית יוסף </w:t>
      </w:r>
      <w:proofErr w:type="spellStart"/>
      <w:r w:rsidRPr="00D13782">
        <w:rPr>
          <w:rFonts w:hint="cs"/>
          <w:b/>
          <w:bCs/>
          <w:rtl/>
        </w:rPr>
        <w:t>והגר"א</w:t>
      </w:r>
      <w:proofErr w:type="spellEnd"/>
      <w:r>
        <w:rPr>
          <w:rFonts w:hint="cs"/>
          <w:rtl/>
        </w:rPr>
        <w:t xml:space="preserve"> מפרשים שטעמו של רבנו ירוחם הוא </w:t>
      </w:r>
      <w:proofErr w:type="spellStart"/>
      <w:r>
        <w:rPr>
          <w:rFonts w:hint="cs"/>
          <w:rtl/>
        </w:rPr>
        <w:t>מדאיתא</w:t>
      </w:r>
      <w:proofErr w:type="spellEnd"/>
      <w:r>
        <w:rPr>
          <w:rFonts w:hint="cs"/>
          <w:rtl/>
        </w:rPr>
        <w:t xml:space="preserve"> בקידושין (שם)</w:t>
      </w:r>
      <w:r w:rsidRPr="00326D38">
        <w:rPr>
          <w:rFonts w:hint="cs"/>
          <w:rtl/>
        </w:rPr>
        <w:t xml:space="preserve"> </w:t>
      </w:r>
      <w:r>
        <w:rPr>
          <w:rFonts w:hint="cs"/>
          <w:rtl/>
        </w:rPr>
        <w:t>"</w:t>
      </w:r>
      <w:r w:rsidRPr="00326D38">
        <w:rPr>
          <w:rFonts w:hint="cs"/>
          <w:rtl/>
        </w:rPr>
        <w:t>תן</w:t>
      </w:r>
      <w:r w:rsidRPr="00326D38">
        <w:rPr>
          <w:rtl/>
        </w:rPr>
        <w:t xml:space="preserve"> </w:t>
      </w:r>
      <w:r w:rsidRPr="00326D38">
        <w:rPr>
          <w:rFonts w:hint="cs"/>
          <w:rtl/>
        </w:rPr>
        <w:t>מנה</w:t>
      </w:r>
      <w:r w:rsidRPr="00326D38">
        <w:rPr>
          <w:rtl/>
        </w:rPr>
        <w:t xml:space="preserve"> </w:t>
      </w:r>
      <w:r w:rsidRPr="00326D38">
        <w:rPr>
          <w:rFonts w:hint="cs"/>
          <w:rtl/>
        </w:rPr>
        <w:t>לפלוני</w:t>
      </w:r>
      <w:r w:rsidRPr="00326D38">
        <w:rPr>
          <w:rtl/>
        </w:rPr>
        <w:t xml:space="preserve"> </w:t>
      </w:r>
      <w:r w:rsidRPr="00326D38">
        <w:rPr>
          <w:rFonts w:hint="cs"/>
          <w:rtl/>
        </w:rPr>
        <w:t>ואקדש</w:t>
      </w:r>
      <w:r w:rsidRPr="00326D38">
        <w:rPr>
          <w:rtl/>
        </w:rPr>
        <w:t xml:space="preserve"> </w:t>
      </w:r>
      <w:r w:rsidRPr="00326D38">
        <w:rPr>
          <w:rFonts w:hint="cs"/>
          <w:rtl/>
        </w:rPr>
        <w:t>אני</w:t>
      </w:r>
      <w:r w:rsidRPr="00326D38">
        <w:rPr>
          <w:rtl/>
        </w:rPr>
        <w:t xml:space="preserve"> </w:t>
      </w:r>
      <w:r w:rsidRPr="00326D38">
        <w:rPr>
          <w:rFonts w:hint="cs"/>
          <w:rtl/>
        </w:rPr>
        <w:t>לו</w:t>
      </w:r>
      <w:r w:rsidRPr="00326D38">
        <w:rPr>
          <w:rtl/>
        </w:rPr>
        <w:t xml:space="preserve"> - </w:t>
      </w:r>
      <w:r w:rsidRPr="00326D38">
        <w:rPr>
          <w:rFonts w:hint="cs"/>
          <w:rtl/>
        </w:rPr>
        <w:t>מקודשת</w:t>
      </w:r>
      <w:r w:rsidRPr="00326D38">
        <w:rPr>
          <w:rtl/>
        </w:rPr>
        <w:t xml:space="preserve"> </w:t>
      </w:r>
      <w:r w:rsidRPr="00326D38">
        <w:rPr>
          <w:rFonts w:hint="cs"/>
          <w:rtl/>
        </w:rPr>
        <w:t>מדין</w:t>
      </w:r>
      <w:r w:rsidRPr="00326D38">
        <w:rPr>
          <w:rtl/>
        </w:rPr>
        <w:t xml:space="preserve"> </w:t>
      </w:r>
      <w:r w:rsidRPr="00326D38">
        <w:rPr>
          <w:rFonts w:hint="cs"/>
          <w:rtl/>
        </w:rPr>
        <w:t>שניהם</w:t>
      </w:r>
      <w:r>
        <w:rPr>
          <w:rFonts w:hint="cs"/>
          <w:rtl/>
        </w:rPr>
        <w:t xml:space="preserve">" {כלומר מדין ערב ומדין עבד כנעני יחד}. וה"ה הכא כיון שאמר המלווה ללווה שיאמר לפלוני </w:t>
      </w:r>
      <w:proofErr w:type="spellStart"/>
      <w:r>
        <w:rPr>
          <w:rFonts w:hint="cs"/>
          <w:rtl/>
        </w:rPr>
        <w:t>שיתן</w:t>
      </w:r>
      <w:proofErr w:type="spellEnd"/>
      <w:r>
        <w:rPr>
          <w:rFonts w:hint="cs"/>
          <w:rtl/>
        </w:rPr>
        <w:t xml:space="preserve"> זוזי ללווה, הרי זה כאילו הלווה נתן למלווה. </w:t>
      </w:r>
      <w:proofErr w:type="spellStart"/>
      <w:r>
        <w:rPr>
          <w:rFonts w:hint="cs"/>
          <w:rtl/>
        </w:rPr>
        <w:t>דמדין</w:t>
      </w:r>
      <w:proofErr w:type="spellEnd"/>
      <w:r>
        <w:rPr>
          <w:rFonts w:hint="cs"/>
          <w:rtl/>
        </w:rPr>
        <w:t xml:space="preserve"> ערב </w:t>
      </w:r>
      <w:proofErr w:type="spellStart"/>
      <w:r>
        <w:rPr>
          <w:rFonts w:hint="cs"/>
          <w:rtl/>
        </w:rPr>
        <w:t>חשיב</w:t>
      </w:r>
      <w:proofErr w:type="spellEnd"/>
      <w:r>
        <w:rPr>
          <w:rFonts w:hint="cs"/>
          <w:rtl/>
        </w:rPr>
        <w:t xml:space="preserve"> מה שנתן הפלוני ללווה כאילו נתן למלווה, ומדין ע"כ נחשב מה שנתן הפלוני למלווה, כאילו נתנו הלווה.</w:t>
      </w:r>
    </w:p>
    <w:p w14:paraId="6E83DABB" w14:textId="77777777" w:rsidR="00266977" w:rsidRDefault="00266977" w:rsidP="00266977">
      <w:pPr>
        <w:pStyle w:val="1"/>
        <w:rPr>
          <w:rtl/>
        </w:rPr>
      </w:pPr>
      <w:r>
        <w:rPr>
          <w:rFonts w:hint="cs"/>
          <w:rtl/>
        </w:rPr>
        <w:lastRenderedPageBreak/>
        <w:t>דין אדם חשוב</w:t>
      </w:r>
    </w:p>
    <w:p w14:paraId="536B1D89" w14:textId="77777777" w:rsidR="00A74CB4" w:rsidRDefault="00A74CB4" w:rsidP="00B10996">
      <w:pPr>
        <w:rPr>
          <w:rtl/>
        </w:rPr>
      </w:pPr>
      <w:proofErr w:type="spellStart"/>
      <w:r w:rsidRPr="00D13782">
        <w:rPr>
          <w:rFonts w:hint="cs"/>
          <w:b/>
          <w:bCs/>
          <w:rtl/>
        </w:rPr>
        <w:t>הט"ז</w:t>
      </w:r>
      <w:proofErr w:type="spellEnd"/>
      <w:r w:rsidRPr="00D13782">
        <w:rPr>
          <w:rFonts w:hint="cs"/>
          <w:b/>
          <w:bCs/>
          <w:rtl/>
        </w:rPr>
        <w:t xml:space="preserve"> </w:t>
      </w:r>
      <w:proofErr w:type="spellStart"/>
      <w:r w:rsidRPr="00D13782">
        <w:rPr>
          <w:rFonts w:hint="cs"/>
          <w:b/>
          <w:bCs/>
          <w:rtl/>
        </w:rPr>
        <w:t>והש"ך</w:t>
      </w:r>
      <w:proofErr w:type="spellEnd"/>
      <w:r>
        <w:rPr>
          <w:rFonts w:hint="cs"/>
          <w:rtl/>
        </w:rPr>
        <w:t xml:space="preserve"> מפרשים את טעמו של רבנו ירוחם, </w:t>
      </w:r>
      <w:proofErr w:type="spellStart"/>
      <w:r>
        <w:rPr>
          <w:rFonts w:hint="cs"/>
          <w:rtl/>
        </w:rPr>
        <w:t>דכיון</w:t>
      </w:r>
      <w:proofErr w:type="spellEnd"/>
      <w:r>
        <w:rPr>
          <w:rFonts w:hint="cs"/>
          <w:rtl/>
        </w:rPr>
        <w:t xml:space="preserve"> שביקש המלווה דבר מן הלווה והוא עשה כן עבורו, א"כ קיבל המלווה הנאה שווה פרוטה מן הלווה, שהרי הרוויח שאינו צריך לתת פרוטה לאדם אחר שיעשה כן עבורו. </w:t>
      </w:r>
    </w:p>
    <w:p w14:paraId="4F58F64C" w14:textId="77777777" w:rsidR="00A74CB4" w:rsidRDefault="00A74CB4" w:rsidP="00B10996">
      <w:pPr>
        <w:rPr>
          <w:b/>
          <w:bCs/>
          <w:rtl/>
        </w:rPr>
      </w:pPr>
      <w:r>
        <w:rPr>
          <w:rFonts w:hint="cs"/>
          <w:rtl/>
        </w:rPr>
        <w:t xml:space="preserve">והאריך בזה מעט </w:t>
      </w:r>
      <w:proofErr w:type="spellStart"/>
      <w:r>
        <w:rPr>
          <w:rFonts w:hint="cs"/>
          <w:rtl/>
        </w:rPr>
        <w:t>ה</w:t>
      </w:r>
      <w:r w:rsidRPr="00D13782">
        <w:rPr>
          <w:rFonts w:hint="cs"/>
          <w:b/>
          <w:bCs/>
          <w:rtl/>
        </w:rPr>
        <w:t>ט"ז</w:t>
      </w:r>
      <w:proofErr w:type="spellEnd"/>
      <w:r>
        <w:rPr>
          <w:rFonts w:hint="cs"/>
          <w:rtl/>
        </w:rPr>
        <w:t xml:space="preserve"> והביא את </w:t>
      </w:r>
      <w:proofErr w:type="spellStart"/>
      <w:r>
        <w:rPr>
          <w:rFonts w:hint="cs"/>
          <w:rtl/>
        </w:rPr>
        <w:t>הגמ</w:t>
      </w:r>
      <w:proofErr w:type="spellEnd"/>
      <w:r>
        <w:rPr>
          <w:rFonts w:hint="cs"/>
          <w:rtl/>
        </w:rPr>
        <w:t xml:space="preserve">' בקידושין (שם) שאם אמרה לו טול מנה ואקדש אני לך מקודשת, אם הוא אדם חשוב. וביאר </w:t>
      </w:r>
      <w:proofErr w:type="spellStart"/>
      <w:r>
        <w:rPr>
          <w:rFonts w:hint="cs"/>
          <w:rtl/>
        </w:rPr>
        <w:t>הט"ז</w:t>
      </w:r>
      <w:proofErr w:type="spellEnd"/>
      <w:r>
        <w:rPr>
          <w:rFonts w:hint="cs"/>
          <w:rtl/>
        </w:rPr>
        <w:t xml:space="preserve"> הטעם </w:t>
      </w:r>
      <w:proofErr w:type="spellStart"/>
      <w:r>
        <w:rPr>
          <w:rFonts w:hint="cs"/>
          <w:rtl/>
        </w:rPr>
        <w:t>דצריך</w:t>
      </w:r>
      <w:proofErr w:type="spellEnd"/>
      <w:r>
        <w:rPr>
          <w:rFonts w:hint="cs"/>
          <w:rtl/>
        </w:rPr>
        <w:t xml:space="preserve"> לזה אדם חשוב, משום שאין הנאה זו שווה פרוטה, כי כל אדם היה מוכן לקבל מתנה בלא שום צורך לפייס אותו, ולכן צריך להעמיד דווקא באדם חשוב. אבל כל דבר שכנוע אחר צריך לשלם פרוטה לאדם בעבור הפיוס, ולכן אם עשה כן בעבורה מקודשת אף באדם שאינו חשוב. ולכן היה נראה להלכה שאם אמרה לו אמור לפלוני </w:t>
      </w:r>
      <w:proofErr w:type="spellStart"/>
      <w:r>
        <w:rPr>
          <w:rFonts w:hint="cs"/>
          <w:rtl/>
        </w:rPr>
        <w:t>שיתן</w:t>
      </w:r>
      <w:proofErr w:type="spellEnd"/>
      <w:r>
        <w:rPr>
          <w:rFonts w:hint="cs"/>
          <w:rtl/>
        </w:rPr>
        <w:t xml:space="preserve"> לך מתנה, מקודשת אף באדם שאינו חשוב. ואף שאין לסמוך ע"ז </w:t>
      </w:r>
      <w:proofErr w:type="spellStart"/>
      <w:r>
        <w:rPr>
          <w:rFonts w:hint="cs"/>
          <w:rtl/>
        </w:rPr>
        <w:t>לדינא</w:t>
      </w:r>
      <w:proofErr w:type="spellEnd"/>
      <w:r>
        <w:rPr>
          <w:rFonts w:hint="cs"/>
          <w:rtl/>
        </w:rPr>
        <w:t xml:space="preserve"> וצריכה גט </w:t>
      </w:r>
      <w:proofErr w:type="spellStart"/>
      <w:r>
        <w:rPr>
          <w:rFonts w:hint="cs"/>
          <w:rtl/>
        </w:rPr>
        <w:t>לחומרא</w:t>
      </w:r>
      <w:proofErr w:type="spellEnd"/>
      <w:r>
        <w:rPr>
          <w:rFonts w:hint="cs"/>
          <w:rtl/>
        </w:rPr>
        <w:t xml:space="preserve">, מ"מ </w:t>
      </w:r>
      <w:proofErr w:type="spellStart"/>
      <w:r>
        <w:rPr>
          <w:rFonts w:hint="cs"/>
          <w:rtl/>
        </w:rPr>
        <w:t>לחומרא</w:t>
      </w:r>
      <w:proofErr w:type="spellEnd"/>
      <w:r>
        <w:rPr>
          <w:rFonts w:hint="cs"/>
          <w:rtl/>
        </w:rPr>
        <w:t xml:space="preserve"> </w:t>
      </w:r>
      <w:proofErr w:type="spellStart"/>
      <w:r>
        <w:rPr>
          <w:rFonts w:hint="cs"/>
          <w:rtl/>
        </w:rPr>
        <w:t>אמרינן</w:t>
      </w:r>
      <w:proofErr w:type="spellEnd"/>
      <w:r>
        <w:rPr>
          <w:rFonts w:hint="cs"/>
          <w:rtl/>
        </w:rPr>
        <w:t xml:space="preserve"> הכי </w:t>
      </w:r>
      <w:proofErr w:type="spellStart"/>
      <w:r>
        <w:rPr>
          <w:rFonts w:hint="cs"/>
          <w:rtl/>
        </w:rPr>
        <w:t>לענין</w:t>
      </w:r>
      <w:proofErr w:type="spellEnd"/>
      <w:r>
        <w:rPr>
          <w:rFonts w:hint="cs"/>
          <w:rtl/>
        </w:rPr>
        <w:t xml:space="preserve"> ריבית, וזהו הטעם של איסור זה.</w:t>
      </w:r>
    </w:p>
    <w:p w14:paraId="22EDA02C" w14:textId="77777777" w:rsidR="00266977" w:rsidRPr="00266977" w:rsidRDefault="00266977" w:rsidP="00266977">
      <w:pPr>
        <w:rPr>
          <w:rtl/>
        </w:rPr>
      </w:pPr>
      <w:r>
        <w:rPr>
          <w:rFonts w:hint="cs"/>
          <w:rtl/>
        </w:rPr>
        <w:t xml:space="preserve">וכ' </w:t>
      </w:r>
      <w:proofErr w:type="spellStart"/>
      <w:r>
        <w:rPr>
          <w:rFonts w:hint="cs"/>
          <w:b/>
          <w:bCs/>
          <w:rtl/>
        </w:rPr>
        <w:t>הט"ז</w:t>
      </w:r>
      <w:proofErr w:type="spellEnd"/>
      <w:r>
        <w:rPr>
          <w:rFonts w:hint="cs"/>
          <w:b/>
          <w:bCs/>
          <w:rtl/>
        </w:rPr>
        <w:t xml:space="preserve"> </w:t>
      </w:r>
      <w:r>
        <w:rPr>
          <w:rFonts w:hint="cs"/>
          <w:rtl/>
        </w:rPr>
        <w:t xml:space="preserve">שאם אמר הלווה למלווה הילך זוז ואלווך, אם הוא אדם חשוב אסור ואם לאו מותר, וכמו </w:t>
      </w:r>
      <w:proofErr w:type="spellStart"/>
      <w:r>
        <w:rPr>
          <w:rFonts w:hint="cs"/>
          <w:rtl/>
        </w:rPr>
        <w:t>לענין</w:t>
      </w:r>
      <w:proofErr w:type="spellEnd"/>
      <w:r>
        <w:rPr>
          <w:rFonts w:hint="cs"/>
          <w:rtl/>
        </w:rPr>
        <w:t xml:space="preserve"> קידושין. אך </w:t>
      </w:r>
      <w:proofErr w:type="spellStart"/>
      <w:r w:rsidRPr="00266977">
        <w:rPr>
          <w:rFonts w:hint="cs"/>
          <w:b/>
          <w:bCs/>
          <w:rtl/>
        </w:rPr>
        <w:t>רעק"א</w:t>
      </w:r>
      <w:proofErr w:type="spellEnd"/>
      <w:r>
        <w:rPr>
          <w:rFonts w:hint="cs"/>
          <w:rtl/>
        </w:rPr>
        <w:t xml:space="preserve"> מעיר שגם באדם שאינו חשוב יש הנאה פחות </w:t>
      </w:r>
      <w:proofErr w:type="spellStart"/>
      <w:r>
        <w:rPr>
          <w:rFonts w:hint="cs"/>
          <w:rtl/>
        </w:rPr>
        <w:t>משו"פ</w:t>
      </w:r>
      <w:proofErr w:type="spellEnd"/>
      <w:r>
        <w:rPr>
          <w:rFonts w:hint="cs"/>
          <w:rtl/>
        </w:rPr>
        <w:t xml:space="preserve"> [</w:t>
      </w:r>
      <w:proofErr w:type="spellStart"/>
      <w:r>
        <w:rPr>
          <w:rFonts w:hint="cs"/>
          <w:rtl/>
        </w:rPr>
        <w:t>כמש"כ</w:t>
      </w:r>
      <w:proofErr w:type="spellEnd"/>
      <w:r>
        <w:rPr>
          <w:rFonts w:hint="cs"/>
          <w:rtl/>
        </w:rPr>
        <w:t xml:space="preserve"> </w:t>
      </w:r>
      <w:proofErr w:type="spellStart"/>
      <w:r>
        <w:rPr>
          <w:rFonts w:hint="cs"/>
          <w:rtl/>
        </w:rPr>
        <w:t>הר"ן</w:t>
      </w:r>
      <w:proofErr w:type="spellEnd"/>
      <w:r>
        <w:rPr>
          <w:rFonts w:hint="cs"/>
          <w:rtl/>
        </w:rPr>
        <w:t xml:space="preserve"> בקידושין לגבי חליפין בכליו של מקנה], וריבית אסורה גם בפחות </w:t>
      </w:r>
      <w:proofErr w:type="spellStart"/>
      <w:r>
        <w:rPr>
          <w:rFonts w:hint="cs"/>
          <w:rtl/>
        </w:rPr>
        <w:t>משו"פ</w:t>
      </w:r>
      <w:proofErr w:type="spellEnd"/>
      <w:r>
        <w:rPr>
          <w:rFonts w:hint="cs"/>
          <w:rtl/>
        </w:rPr>
        <w:t>.</w:t>
      </w:r>
    </w:p>
    <w:p w14:paraId="1126744E" w14:textId="77777777" w:rsidR="00A74CB4" w:rsidRPr="0019062E" w:rsidRDefault="00A74CB4" w:rsidP="00853041">
      <w:pPr>
        <w:pStyle w:val="1"/>
      </w:pPr>
      <w:r>
        <w:rPr>
          <w:rFonts w:hint="cs"/>
          <w:rtl/>
        </w:rPr>
        <w:t xml:space="preserve"> </w:t>
      </w:r>
      <w:bookmarkStart w:id="35" w:name="_Toc516159049"/>
      <w:r w:rsidRPr="0019062E">
        <w:rPr>
          <w:rFonts w:hint="cs"/>
          <w:rtl/>
        </w:rPr>
        <w:t xml:space="preserve">הילך זוז ואמור לפלוני </w:t>
      </w:r>
      <w:proofErr w:type="spellStart"/>
      <w:r w:rsidRPr="0019062E">
        <w:rPr>
          <w:rFonts w:hint="cs"/>
          <w:rtl/>
        </w:rPr>
        <w:t>שילוני</w:t>
      </w:r>
      <w:bookmarkEnd w:id="35"/>
      <w:proofErr w:type="spellEnd"/>
    </w:p>
    <w:p w14:paraId="0B489048" w14:textId="77777777" w:rsidR="00A74CB4" w:rsidRDefault="00A74CB4" w:rsidP="00B10996">
      <w:pPr>
        <w:rPr>
          <w:rtl/>
        </w:rPr>
      </w:pPr>
      <w:r>
        <w:rPr>
          <w:rFonts w:hint="cs"/>
          <w:rtl/>
        </w:rPr>
        <w:t>איתא בגמ' (</w:t>
      </w:r>
      <w:proofErr w:type="spellStart"/>
      <w:r>
        <w:rPr>
          <w:rFonts w:hint="cs"/>
          <w:rtl/>
        </w:rPr>
        <w:t>ב"מ</w:t>
      </w:r>
      <w:proofErr w:type="spellEnd"/>
      <w:r>
        <w:rPr>
          <w:rFonts w:hint="cs"/>
          <w:rtl/>
        </w:rPr>
        <w:t xml:space="preserve"> סט:) "</w:t>
      </w:r>
      <w:r w:rsidRPr="002342E6">
        <w:rPr>
          <w:rFonts w:hint="cs"/>
          <w:rtl/>
        </w:rPr>
        <w:t>ואמר</w:t>
      </w:r>
      <w:r w:rsidRPr="002342E6">
        <w:rPr>
          <w:rtl/>
        </w:rPr>
        <w:t xml:space="preserve"> </w:t>
      </w:r>
      <w:r w:rsidRPr="002342E6">
        <w:rPr>
          <w:rFonts w:hint="cs"/>
          <w:rtl/>
        </w:rPr>
        <w:t>רבא</w:t>
      </w:r>
      <w:r w:rsidRPr="002342E6">
        <w:rPr>
          <w:rtl/>
        </w:rPr>
        <w:t xml:space="preserve">: </w:t>
      </w:r>
      <w:r w:rsidRPr="002342E6">
        <w:rPr>
          <w:rFonts w:hint="cs"/>
          <w:rtl/>
        </w:rPr>
        <w:t>שרי</w:t>
      </w:r>
      <w:r w:rsidRPr="002342E6">
        <w:rPr>
          <w:rtl/>
        </w:rPr>
        <w:t xml:space="preserve"> </w:t>
      </w:r>
      <w:r w:rsidRPr="002342E6">
        <w:rPr>
          <w:rFonts w:hint="cs"/>
          <w:rtl/>
        </w:rPr>
        <w:t>ליה</w:t>
      </w:r>
      <w:r w:rsidRPr="002342E6">
        <w:rPr>
          <w:rtl/>
        </w:rPr>
        <w:t xml:space="preserve"> </w:t>
      </w:r>
      <w:proofErr w:type="spellStart"/>
      <w:r w:rsidRPr="002342E6">
        <w:rPr>
          <w:rFonts w:hint="cs"/>
          <w:rtl/>
        </w:rPr>
        <w:t>לאיניש</w:t>
      </w:r>
      <w:proofErr w:type="spellEnd"/>
      <w:r w:rsidRPr="002342E6">
        <w:rPr>
          <w:rtl/>
        </w:rPr>
        <w:t xml:space="preserve"> </w:t>
      </w:r>
      <w:proofErr w:type="spellStart"/>
      <w:r w:rsidRPr="002342E6">
        <w:rPr>
          <w:rFonts w:hint="cs"/>
          <w:rtl/>
        </w:rPr>
        <w:t>למימר</w:t>
      </w:r>
      <w:proofErr w:type="spellEnd"/>
      <w:r w:rsidRPr="002342E6">
        <w:rPr>
          <w:rtl/>
        </w:rPr>
        <w:t xml:space="preserve"> </w:t>
      </w:r>
      <w:r w:rsidRPr="002342E6">
        <w:rPr>
          <w:rFonts w:hint="cs"/>
          <w:rtl/>
        </w:rPr>
        <w:t>ליה</w:t>
      </w:r>
      <w:r w:rsidRPr="002342E6">
        <w:rPr>
          <w:rtl/>
        </w:rPr>
        <w:t xml:space="preserve"> </w:t>
      </w:r>
      <w:r w:rsidRPr="002342E6">
        <w:rPr>
          <w:rFonts w:hint="cs"/>
          <w:rtl/>
        </w:rPr>
        <w:t>לחבריה</w:t>
      </w:r>
      <w:r w:rsidRPr="002342E6">
        <w:rPr>
          <w:rtl/>
        </w:rPr>
        <w:t xml:space="preserve">: </w:t>
      </w:r>
      <w:r w:rsidRPr="002342E6">
        <w:rPr>
          <w:rFonts w:hint="cs"/>
          <w:rtl/>
        </w:rPr>
        <w:t>שקיל</w:t>
      </w:r>
      <w:r w:rsidRPr="002342E6">
        <w:rPr>
          <w:rtl/>
        </w:rPr>
        <w:t xml:space="preserve"> </w:t>
      </w:r>
      <w:r w:rsidRPr="002342E6">
        <w:rPr>
          <w:rFonts w:hint="cs"/>
          <w:rtl/>
        </w:rPr>
        <w:t>לך</w:t>
      </w:r>
      <w:r w:rsidRPr="002342E6">
        <w:rPr>
          <w:rtl/>
        </w:rPr>
        <w:t xml:space="preserve"> </w:t>
      </w:r>
      <w:r w:rsidRPr="002342E6">
        <w:rPr>
          <w:rFonts w:hint="cs"/>
          <w:rtl/>
        </w:rPr>
        <w:t>ארבעה</w:t>
      </w:r>
      <w:r w:rsidRPr="002342E6">
        <w:rPr>
          <w:rtl/>
        </w:rPr>
        <w:t xml:space="preserve"> </w:t>
      </w:r>
      <w:r w:rsidRPr="002342E6">
        <w:rPr>
          <w:rFonts w:hint="cs"/>
          <w:rtl/>
        </w:rPr>
        <w:t>זוזי</w:t>
      </w:r>
      <w:r w:rsidRPr="002342E6">
        <w:rPr>
          <w:rtl/>
        </w:rPr>
        <w:t xml:space="preserve"> </w:t>
      </w:r>
      <w:r w:rsidRPr="002342E6">
        <w:rPr>
          <w:rFonts w:hint="cs"/>
          <w:rtl/>
        </w:rPr>
        <w:t>ואמור</w:t>
      </w:r>
      <w:r w:rsidRPr="002342E6">
        <w:rPr>
          <w:rtl/>
        </w:rPr>
        <w:t xml:space="preserve"> </w:t>
      </w:r>
      <w:r w:rsidRPr="002342E6">
        <w:rPr>
          <w:rFonts w:hint="cs"/>
          <w:rtl/>
        </w:rPr>
        <w:t>ליה</w:t>
      </w:r>
      <w:r w:rsidRPr="002342E6">
        <w:rPr>
          <w:rtl/>
        </w:rPr>
        <w:t xml:space="preserve"> </w:t>
      </w:r>
      <w:r w:rsidRPr="002342E6">
        <w:rPr>
          <w:rFonts w:hint="cs"/>
          <w:rtl/>
        </w:rPr>
        <w:t>לפלוני</w:t>
      </w:r>
      <w:r w:rsidRPr="002342E6">
        <w:rPr>
          <w:rtl/>
        </w:rPr>
        <w:t xml:space="preserve"> </w:t>
      </w:r>
      <w:proofErr w:type="spellStart"/>
      <w:r w:rsidRPr="002342E6">
        <w:rPr>
          <w:rFonts w:hint="cs"/>
          <w:rtl/>
        </w:rPr>
        <w:t>לאוזפן</w:t>
      </w:r>
      <w:proofErr w:type="spellEnd"/>
      <w:r w:rsidRPr="002342E6">
        <w:rPr>
          <w:rtl/>
        </w:rPr>
        <w:t xml:space="preserve"> </w:t>
      </w:r>
      <w:r w:rsidRPr="002342E6">
        <w:rPr>
          <w:rFonts w:hint="cs"/>
          <w:rtl/>
        </w:rPr>
        <w:t>זוזי</w:t>
      </w:r>
      <w:r w:rsidRPr="002342E6">
        <w:rPr>
          <w:rtl/>
        </w:rPr>
        <w:t xml:space="preserve">. </w:t>
      </w:r>
      <w:r w:rsidRPr="002342E6">
        <w:rPr>
          <w:rFonts w:hint="cs"/>
          <w:rtl/>
        </w:rPr>
        <w:t>מאי</w:t>
      </w:r>
      <w:r w:rsidRPr="002342E6">
        <w:rPr>
          <w:rtl/>
        </w:rPr>
        <w:t xml:space="preserve"> </w:t>
      </w:r>
      <w:r w:rsidRPr="002342E6">
        <w:rPr>
          <w:rFonts w:hint="cs"/>
          <w:rtl/>
        </w:rPr>
        <w:t>טעמא</w:t>
      </w:r>
      <w:r w:rsidRPr="002342E6">
        <w:rPr>
          <w:rtl/>
        </w:rPr>
        <w:t xml:space="preserve"> - </w:t>
      </w:r>
      <w:r w:rsidRPr="002342E6">
        <w:rPr>
          <w:rFonts w:hint="cs"/>
          <w:rtl/>
        </w:rPr>
        <w:t>שכר</w:t>
      </w:r>
      <w:r w:rsidRPr="002342E6">
        <w:rPr>
          <w:rtl/>
        </w:rPr>
        <w:t xml:space="preserve"> </w:t>
      </w:r>
      <w:r w:rsidRPr="002342E6">
        <w:rPr>
          <w:rFonts w:hint="cs"/>
          <w:rtl/>
        </w:rPr>
        <w:t>אמירה</w:t>
      </w:r>
      <w:r w:rsidRPr="002342E6">
        <w:rPr>
          <w:rtl/>
        </w:rPr>
        <w:t xml:space="preserve"> </w:t>
      </w:r>
      <w:proofErr w:type="spellStart"/>
      <w:r w:rsidRPr="002342E6">
        <w:rPr>
          <w:rFonts w:hint="cs"/>
          <w:rtl/>
        </w:rPr>
        <w:t>קא</w:t>
      </w:r>
      <w:proofErr w:type="spellEnd"/>
      <w:r w:rsidRPr="002342E6">
        <w:rPr>
          <w:rtl/>
        </w:rPr>
        <w:t xml:space="preserve"> </w:t>
      </w:r>
      <w:r w:rsidRPr="002342E6">
        <w:rPr>
          <w:rFonts w:hint="cs"/>
          <w:rtl/>
        </w:rPr>
        <w:t>שקיל</w:t>
      </w:r>
      <w:r w:rsidRPr="002342E6">
        <w:rPr>
          <w:rtl/>
        </w:rPr>
        <w:t xml:space="preserve">. </w:t>
      </w:r>
      <w:r w:rsidRPr="002342E6">
        <w:rPr>
          <w:rFonts w:hint="cs"/>
          <w:rtl/>
        </w:rPr>
        <w:t>כי</w:t>
      </w:r>
      <w:r w:rsidRPr="002342E6">
        <w:rPr>
          <w:rtl/>
        </w:rPr>
        <w:t xml:space="preserve"> </w:t>
      </w:r>
      <w:r w:rsidRPr="002342E6">
        <w:rPr>
          <w:rFonts w:hint="cs"/>
          <w:rtl/>
        </w:rPr>
        <w:t>הא</w:t>
      </w:r>
      <w:r w:rsidRPr="002342E6">
        <w:rPr>
          <w:rtl/>
        </w:rPr>
        <w:t xml:space="preserve"> </w:t>
      </w:r>
      <w:proofErr w:type="spellStart"/>
      <w:r w:rsidRPr="002342E6">
        <w:rPr>
          <w:rFonts w:hint="cs"/>
          <w:rtl/>
        </w:rPr>
        <w:t>דאבא</w:t>
      </w:r>
      <w:proofErr w:type="spellEnd"/>
      <w:r w:rsidRPr="002342E6">
        <w:rPr>
          <w:rtl/>
        </w:rPr>
        <w:t xml:space="preserve"> </w:t>
      </w:r>
      <w:r w:rsidRPr="002342E6">
        <w:rPr>
          <w:rFonts w:hint="cs"/>
          <w:rtl/>
        </w:rPr>
        <w:t>מר</w:t>
      </w:r>
      <w:r w:rsidRPr="002342E6">
        <w:rPr>
          <w:rtl/>
        </w:rPr>
        <w:t xml:space="preserve"> </w:t>
      </w:r>
      <w:r w:rsidRPr="002342E6">
        <w:rPr>
          <w:rFonts w:hint="cs"/>
          <w:rtl/>
        </w:rPr>
        <w:t>בריה</w:t>
      </w:r>
      <w:r w:rsidRPr="002342E6">
        <w:rPr>
          <w:rtl/>
        </w:rPr>
        <w:t xml:space="preserve"> </w:t>
      </w:r>
      <w:proofErr w:type="spellStart"/>
      <w:r w:rsidRPr="002342E6">
        <w:rPr>
          <w:rFonts w:hint="cs"/>
          <w:rtl/>
        </w:rPr>
        <w:t>דרב</w:t>
      </w:r>
      <w:proofErr w:type="spellEnd"/>
      <w:r w:rsidRPr="002342E6">
        <w:rPr>
          <w:rtl/>
        </w:rPr>
        <w:t xml:space="preserve"> </w:t>
      </w:r>
      <w:proofErr w:type="spellStart"/>
      <w:r w:rsidRPr="002342E6">
        <w:rPr>
          <w:rFonts w:hint="cs"/>
          <w:rtl/>
        </w:rPr>
        <w:t>פפא</w:t>
      </w:r>
      <w:proofErr w:type="spellEnd"/>
      <w:r w:rsidRPr="002342E6">
        <w:rPr>
          <w:rtl/>
        </w:rPr>
        <w:t xml:space="preserve"> </w:t>
      </w:r>
      <w:proofErr w:type="spellStart"/>
      <w:r w:rsidRPr="002342E6">
        <w:rPr>
          <w:rFonts w:hint="cs"/>
          <w:rtl/>
        </w:rPr>
        <w:t>הוה</w:t>
      </w:r>
      <w:proofErr w:type="spellEnd"/>
      <w:r w:rsidRPr="002342E6">
        <w:rPr>
          <w:rtl/>
        </w:rPr>
        <w:t xml:space="preserve"> </w:t>
      </w:r>
      <w:r w:rsidRPr="002342E6">
        <w:rPr>
          <w:rFonts w:hint="cs"/>
          <w:rtl/>
        </w:rPr>
        <w:t>שקיל</w:t>
      </w:r>
      <w:r w:rsidRPr="002342E6">
        <w:rPr>
          <w:rtl/>
        </w:rPr>
        <w:t xml:space="preserve"> </w:t>
      </w:r>
      <w:proofErr w:type="spellStart"/>
      <w:r w:rsidRPr="002342E6">
        <w:rPr>
          <w:rFonts w:hint="cs"/>
          <w:rtl/>
        </w:rPr>
        <w:t>אוגנא</w:t>
      </w:r>
      <w:proofErr w:type="spellEnd"/>
      <w:r w:rsidRPr="002342E6">
        <w:rPr>
          <w:rtl/>
        </w:rPr>
        <w:t xml:space="preserve"> </w:t>
      </w:r>
      <w:proofErr w:type="spellStart"/>
      <w:r w:rsidRPr="002342E6">
        <w:rPr>
          <w:rFonts w:hint="cs"/>
          <w:rtl/>
        </w:rPr>
        <w:t>דקירא</w:t>
      </w:r>
      <w:proofErr w:type="spellEnd"/>
      <w:r w:rsidRPr="002342E6">
        <w:rPr>
          <w:rtl/>
        </w:rPr>
        <w:t xml:space="preserve"> </w:t>
      </w:r>
      <w:proofErr w:type="spellStart"/>
      <w:r w:rsidRPr="002342E6">
        <w:rPr>
          <w:rFonts w:hint="cs"/>
          <w:rtl/>
        </w:rPr>
        <w:t>מקיראי</w:t>
      </w:r>
      <w:proofErr w:type="spellEnd"/>
      <w:r w:rsidRPr="002342E6">
        <w:rPr>
          <w:rtl/>
        </w:rPr>
        <w:t xml:space="preserve">, </w:t>
      </w:r>
      <w:r w:rsidRPr="002342E6">
        <w:rPr>
          <w:rFonts w:hint="cs"/>
          <w:rtl/>
        </w:rPr>
        <w:t>ואמר</w:t>
      </w:r>
      <w:r w:rsidRPr="002342E6">
        <w:rPr>
          <w:rtl/>
        </w:rPr>
        <w:t xml:space="preserve"> </w:t>
      </w:r>
      <w:r w:rsidRPr="002342E6">
        <w:rPr>
          <w:rFonts w:hint="cs"/>
          <w:rtl/>
        </w:rPr>
        <w:t>ליה</w:t>
      </w:r>
      <w:r w:rsidRPr="002342E6">
        <w:rPr>
          <w:rtl/>
        </w:rPr>
        <w:t xml:space="preserve"> </w:t>
      </w:r>
      <w:proofErr w:type="spellStart"/>
      <w:r w:rsidRPr="002342E6">
        <w:rPr>
          <w:rFonts w:hint="cs"/>
          <w:rtl/>
        </w:rPr>
        <w:t>לאבוה</w:t>
      </w:r>
      <w:proofErr w:type="spellEnd"/>
      <w:r w:rsidRPr="002342E6">
        <w:rPr>
          <w:rtl/>
        </w:rPr>
        <w:t xml:space="preserve">: </w:t>
      </w:r>
      <w:proofErr w:type="spellStart"/>
      <w:r w:rsidRPr="002342E6">
        <w:rPr>
          <w:rFonts w:hint="cs"/>
          <w:rtl/>
        </w:rPr>
        <w:t>אוזפינהו</w:t>
      </w:r>
      <w:proofErr w:type="spellEnd"/>
      <w:r w:rsidRPr="002342E6">
        <w:rPr>
          <w:rtl/>
        </w:rPr>
        <w:t xml:space="preserve"> </w:t>
      </w:r>
      <w:r w:rsidRPr="002342E6">
        <w:rPr>
          <w:rFonts w:hint="cs"/>
          <w:rtl/>
        </w:rPr>
        <w:t>זוזי</w:t>
      </w:r>
      <w:r w:rsidRPr="002342E6">
        <w:rPr>
          <w:rtl/>
        </w:rPr>
        <w:t xml:space="preserve">. </w:t>
      </w:r>
      <w:r w:rsidRPr="002342E6">
        <w:rPr>
          <w:rFonts w:hint="cs"/>
          <w:rtl/>
        </w:rPr>
        <w:t>אמרו</w:t>
      </w:r>
      <w:r w:rsidRPr="002342E6">
        <w:rPr>
          <w:rtl/>
        </w:rPr>
        <w:t xml:space="preserve"> </w:t>
      </w:r>
      <w:r w:rsidRPr="002342E6">
        <w:rPr>
          <w:rFonts w:hint="cs"/>
          <w:rtl/>
        </w:rPr>
        <w:t>ליה</w:t>
      </w:r>
      <w:r w:rsidRPr="002342E6">
        <w:rPr>
          <w:rtl/>
        </w:rPr>
        <w:t xml:space="preserve"> </w:t>
      </w:r>
      <w:r w:rsidRPr="002342E6">
        <w:rPr>
          <w:rFonts w:hint="cs"/>
          <w:rtl/>
        </w:rPr>
        <w:t>רבנן</w:t>
      </w:r>
      <w:r w:rsidRPr="002342E6">
        <w:rPr>
          <w:rtl/>
        </w:rPr>
        <w:t xml:space="preserve"> </w:t>
      </w:r>
      <w:r w:rsidRPr="002342E6">
        <w:rPr>
          <w:rFonts w:hint="cs"/>
          <w:rtl/>
        </w:rPr>
        <w:t>לרב</w:t>
      </w:r>
      <w:r w:rsidRPr="002342E6">
        <w:rPr>
          <w:rtl/>
        </w:rPr>
        <w:t xml:space="preserve"> </w:t>
      </w:r>
      <w:proofErr w:type="spellStart"/>
      <w:r w:rsidRPr="002342E6">
        <w:rPr>
          <w:rFonts w:hint="cs"/>
          <w:rtl/>
        </w:rPr>
        <w:t>פפא</w:t>
      </w:r>
      <w:proofErr w:type="spellEnd"/>
      <w:r w:rsidRPr="002342E6">
        <w:rPr>
          <w:rtl/>
        </w:rPr>
        <w:t xml:space="preserve">: </w:t>
      </w:r>
      <w:r w:rsidRPr="002342E6">
        <w:rPr>
          <w:rFonts w:hint="cs"/>
          <w:rtl/>
        </w:rPr>
        <w:t>אכיל</w:t>
      </w:r>
      <w:r w:rsidRPr="002342E6">
        <w:rPr>
          <w:rtl/>
        </w:rPr>
        <w:t xml:space="preserve"> </w:t>
      </w:r>
      <w:r w:rsidRPr="002342E6">
        <w:rPr>
          <w:rFonts w:hint="cs"/>
          <w:rtl/>
        </w:rPr>
        <w:t>בריה</w:t>
      </w:r>
      <w:r w:rsidRPr="002342E6">
        <w:rPr>
          <w:rtl/>
        </w:rPr>
        <w:t xml:space="preserve"> </w:t>
      </w:r>
      <w:proofErr w:type="spellStart"/>
      <w:r w:rsidRPr="002342E6">
        <w:rPr>
          <w:rFonts w:hint="cs"/>
          <w:rtl/>
        </w:rPr>
        <w:t>דמר</w:t>
      </w:r>
      <w:proofErr w:type="spellEnd"/>
      <w:r w:rsidRPr="002342E6">
        <w:rPr>
          <w:rtl/>
        </w:rPr>
        <w:t xml:space="preserve"> </w:t>
      </w:r>
      <w:proofErr w:type="spellStart"/>
      <w:r w:rsidRPr="002342E6">
        <w:rPr>
          <w:rFonts w:hint="cs"/>
          <w:rtl/>
        </w:rPr>
        <w:t>רביתא</w:t>
      </w:r>
      <w:proofErr w:type="spellEnd"/>
      <w:r w:rsidRPr="002342E6">
        <w:rPr>
          <w:rtl/>
        </w:rPr>
        <w:t xml:space="preserve">! - </w:t>
      </w:r>
      <w:r w:rsidRPr="002342E6">
        <w:rPr>
          <w:rFonts w:hint="cs"/>
          <w:rtl/>
        </w:rPr>
        <w:t>אמר</w:t>
      </w:r>
      <w:r w:rsidRPr="002342E6">
        <w:rPr>
          <w:rtl/>
        </w:rPr>
        <w:t xml:space="preserve"> </w:t>
      </w:r>
      <w:r w:rsidRPr="002342E6">
        <w:rPr>
          <w:rFonts w:hint="cs"/>
          <w:rtl/>
        </w:rPr>
        <w:t>להו</w:t>
      </w:r>
      <w:r w:rsidRPr="002342E6">
        <w:rPr>
          <w:rtl/>
        </w:rPr>
        <w:t xml:space="preserve">: </w:t>
      </w:r>
      <w:r w:rsidRPr="002342E6">
        <w:rPr>
          <w:rFonts w:hint="cs"/>
          <w:rtl/>
        </w:rPr>
        <w:t>כל</w:t>
      </w:r>
      <w:r w:rsidRPr="002342E6">
        <w:rPr>
          <w:rtl/>
        </w:rPr>
        <w:t xml:space="preserve"> </w:t>
      </w:r>
      <w:r w:rsidRPr="002342E6">
        <w:rPr>
          <w:rFonts w:hint="cs"/>
          <w:rtl/>
        </w:rPr>
        <w:t>כי</w:t>
      </w:r>
      <w:r w:rsidRPr="002342E6">
        <w:rPr>
          <w:rtl/>
        </w:rPr>
        <w:t xml:space="preserve"> </w:t>
      </w:r>
      <w:r w:rsidRPr="002342E6">
        <w:rPr>
          <w:rFonts w:hint="cs"/>
          <w:rtl/>
        </w:rPr>
        <w:t>האי</w:t>
      </w:r>
      <w:r w:rsidRPr="002342E6">
        <w:rPr>
          <w:rtl/>
        </w:rPr>
        <w:t xml:space="preserve"> </w:t>
      </w:r>
      <w:proofErr w:type="spellStart"/>
      <w:r w:rsidRPr="002342E6">
        <w:rPr>
          <w:rFonts w:hint="cs"/>
          <w:rtl/>
        </w:rPr>
        <w:t>רביתא</w:t>
      </w:r>
      <w:proofErr w:type="spellEnd"/>
      <w:r w:rsidRPr="002342E6">
        <w:rPr>
          <w:rtl/>
        </w:rPr>
        <w:t xml:space="preserve"> </w:t>
      </w:r>
      <w:proofErr w:type="spellStart"/>
      <w:r w:rsidRPr="002342E6">
        <w:rPr>
          <w:rFonts w:hint="cs"/>
          <w:rtl/>
        </w:rPr>
        <w:t>ניכול</w:t>
      </w:r>
      <w:proofErr w:type="spellEnd"/>
      <w:r w:rsidRPr="002342E6">
        <w:rPr>
          <w:rtl/>
        </w:rPr>
        <w:t xml:space="preserve">, </w:t>
      </w:r>
      <w:r w:rsidRPr="002342E6">
        <w:rPr>
          <w:rFonts w:hint="cs"/>
          <w:rtl/>
        </w:rPr>
        <w:t>לא</w:t>
      </w:r>
      <w:r w:rsidRPr="002342E6">
        <w:rPr>
          <w:rtl/>
        </w:rPr>
        <w:t xml:space="preserve"> </w:t>
      </w:r>
      <w:r w:rsidRPr="002342E6">
        <w:rPr>
          <w:rFonts w:hint="cs"/>
          <w:rtl/>
        </w:rPr>
        <w:t>אסרה</w:t>
      </w:r>
      <w:r w:rsidRPr="002342E6">
        <w:rPr>
          <w:rtl/>
        </w:rPr>
        <w:t xml:space="preserve"> </w:t>
      </w:r>
      <w:r w:rsidRPr="002342E6">
        <w:rPr>
          <w:rFonts w:hint="cs"/>
          <w:rtl/>
        </w:rPr>
        <w:t>תורה</w:t>
      </w:r>
      <w:r w:rsidRPr="002342E6">
        <w:rPr>
          <w:rtl/>
        </w:rPr>
        <w:t xml:space="preserve"> </w:t>
      </w:r>
      <w:r w:rsidRPr="002342E6">
        <w:rPr>
          <w:rFonts w:hint="cs"/>
          <w:rtl/>
        </w:rPr>
        <w:t>אלא</w:t>
      </w:r>
      <w:r w:rsidRPr="002342E6">
        <w:rPr>
          <w:rtl/>
        </w:rPr>
        <w:t xml:space="preserve"> </w:t>
      </w:r>
      <w:proofErr w:type="spellStart"/>
      <w:r w:rsidRPr="002342E6">
        <w:rPr>
          <w:rFonts w:hint="cs"/>
          <w:rtl/>
        </w:rPr>
        <w:t>רבית</w:t>
      </w:r>
      <w:proofErr w:type="spellEnd"/>
      <w:r w:rsidRPr="002342E6">
        <w:rPr>
          <w:rtl/>
        </w:rPr>
        <w:t xml:space="preserve"> </w:t>
      </w:r>
      <w:r w:rsidRPr="002342E6">
        <w:rPr>
          <w:rFonts w:hint="cs"/>
          <w:rtl/>
        </w:rPr>
        <w:t>הבאה</w:t>
      </w:r>
      <w:r w:rsidRPr="002342E6">
        <w:rPr>
          <w:rtl/>
        </w:rPr>
        <w:t xml:space="preserve"> </w:t>
      </w:r>
      <w:proofErr w:type="spellStart"/>
      <w:r w:rsidRPr="002342E6">
        <w:rPr>
          <w:rFonts w:hint="cs"/>
          <w:rtl/>
        </w:rPr>
        <w:t>מלוה</w:t>
      </w:r>
      <w:proofErr w:type="spellEnd"/>
      <w:r w:rsidRPr="002342E6">
        <w:rPr>
          <w:rtl/>
        </w:rPr>
        <w:t xml:space="preserve"> </w:t>
      </w:r>
      <w:proofErr w:type="spellStart"/>
      <w:r w:rsidRPr="002342E6">
        <w:rPr>
          <w:rFonts w:hint="cs"/>
          <w:rtl/>
        </w:rPr>
        <w:t>למלוה</w:t>
      </w:r>
      <w:proofErr w:type="spellEnd"/>
      <w:r w:rsidRPr="002342E6">
        <w:rPr>
          <w:rtl/>
        </w:rPr>
        <w:t xml:space="preserve">. </w:t>
      </w:r>
      <w:r w:rsidRPr="002342E6">
        <w:rPr>
          <w:rFonts w:hint="cs"/>
          <w:rtl/>
        </w:rPr>
        <w:t>הכא</w:t>
      </w:r>
      <w:r w:rsidRPr="002342E6">
        <w:rPr>
          <w:rtl/>
        </w:rPr>
        <w:t xml:space="preserve"> </w:t>
      </w:r>
      <w:r w:rsidRPr="002342E6">
        <w:rPr>
          <w:rFonts w:hint="cs"/>
          <w:rtl/>
        </w:rPr>
        <w:t>שכר</w:t>
      </w:r>
      <w:r w:rsidRPr="002342E6">
        <w:rPr>
          <w:rtl/>
        </w:rPr>
        <w:t xml:space="preserve"> </w:t>
      </w:r>
      <w:r w:rsidRPr="002342E6">
        <w:rPr>
          <w:rFonts w:hint="cs"/>
          <w:rtl/>
        </w:rPr>
        <w:t>אמירה</w:t>
      </w:r>
      <w:r w:rsidRPr="002342E6">
        <w:rPr>
          <w:rtl/>
        </w:rPr>
        <w:t xml:space="preserve"> </w:t>
      </w:r>
      <w:proofErr w:type="spellStart"/>
      <w:r w:rsidRPr="002342E6">
        <w:rPr>
          <w:rFonts w:hint="cs"/>
          <w:rtl/>
        </w:rPr>
        <w:t>קא</w:t>
      </w:r>
      <w:proofErr w:type="spellEnd"/>
      <w:r w:rsidRPr="002342E6">
        <w:rPr>
          <w:rtl/>
        </w:rPr>
        <w:t xml:space="preserve"> </w:t>
      </w:r>
      <w:r w:rsidRPr="002342E6">
        <w:rPr>
          <w:rFonts w:hint="cs"/>
          <w:rtl/>
        </w:rPr>
        <w:t>שקיל</w:t>
      </w:r>
      <w:r w:rsidRPr="002342E6">
        <w:rPr>
          <w:rtl/>
        </w:rPr>
        <w:t xml:space="preserve">, </w:t>
      </w:r>
      <w:r w:rsidRPr="002342E6">
        <w:rPr>
          <w:rFonts w:hint="cs"/>
          <w:rtl/>
        </w:rPr>
        <w:t>ושרי</w:t>
      </w:r>
      <w:r>
        <w:rPr>
          <w:rFonts w:hint="cs"/>
          <w:rtl/>
        </w:rPr>
        <w:t>"</w:t>
      </w:r>
      <w:r w:rsidRPr="002342E6">
        <w:rPr>
          <w:rtl/>
        </w:rPr>
        <w:t>.</w:t>
      </w:r>
    </w:p>
    <w:p w14:paraId="79D3D99E" w14:textId="77777777" w:rsidR="00A74CB4" w:rsidRDefault="00A74CB4" w:rsidP="00B10996">
      <w:pPr>
        <w:rPr>
          <w:rtl/>
        </w:rPr>
      </w:pPr>
      <w:r>
        <w:rPr>
          <w:rFonts w:hint="cs"/>
          <w:rtl/>
        </w:rPr>
        <w:t xml:space="preserve">וכ' </w:t>
      </w:r>
      <w:r w:rsidRPr="00D13782">
        <w:rPr>
          <w:rFonts w:hint="cs"/>
          <w:b/>
          <w:bCs/>
          <w:rtl/>
        </w:rPr>
        <w:t>הטור</w:t>
      </w:r>
      <w:r>
        <w:rPr>
          <w:rFonts w:hint="cs"/>
          <w:rtl/>
        </w:rPr>
        <w:t xml:space="preserve"> </w:t>
      </w:r>
      <w:proofErr w:type="spellStart"/>
      <w:r>
        <w:rPr>
          <w:rFonts w:hint="cs"/>
          <w:rtl/>
        </w:rPr>
        <w:t>דההיתר</w:t>
      </w:r>
      <w:proofErr w:type="spellEnd"/>
      <w:r>
        <w:rPr>
          <w:rFonts w:hint="cs"/>
          <w:rtl/>
        </w:rPr>
        <w:t xml:space="preserve"> ליתן לבנו הוא רק אם הוא גדול ואינו סמוך על שולחן אביו, אבל אם הוא סמוך על שולחן אביו אסור, </w:t>
      </w:r>
      <w:proofErr w:type="spellStart"/>
      <w:r>
        <w:rPr>
          <w:rFonts w:hint="cs"/>
          <w:rtl/>
        </w:rPr>
        <w:t>דכאילו</w:t>
      </w:r>
      <w:proofErr w:type="spellEnd"/>
      <w:r>
        <w:rPr>
          <w:rFonts w:hint="cs"/>
          <w:rtl/>
        </w:rPr>
        <w:t xml:space="preserve"> נותנו ליד המלווה דמי.</w:t>
      </w:r>
    </w:p>
    <w:p w14:paraId="4F507CD5" w14:textId="77777777" w:rsidR="00A74CB4" w:rsidRDefault="00A74CB4" w:rsidP="00B10996">
      <w:pPr>
        <w:rPr>
          <w:rtl/>
        </w:rPr>
      </w:pPr>
      <w:r>
        <w:rPr>
          <w:rFonts w:hint="cs"/>
          <w:rtl/>
        </w:rPr>
        <w:t>ונסתפק ה</w:t>
      </w:r>
      <w:r w:rsidRPr="00D13782">
        <w:rPr>
          <w:rFonts w:hint="cs"/>
          <w:b/>
          <w:bCs/>
          <w:rtl/>
        </w:rPr>
        <w:t>בית יוסף</w:t>
      </w:r>
      <w:r>
        <w:rPr>
          <w:rFonts w:hint="cs"/>
          <w:rtl/>
        </w:rPr>
        <w:t xml:space="preserve"> בכוונת הטור אם כוונתו </w:t>
      </w:r>
      <w:proofErr w:type="spellStart"/>
      <w:r>
        <w:rPr>
          <w:rFonts w:hint="cs"/>
          <w:rtl/>
        </w:rPr>
        <w:t>דכל</w:t>
      </w:r>
      <w:proofErr w:type="spellEnd"/>
      <w:r>
        <w:rPr>
          <w:rFonts w:hint="cs"/>
          <w:rtl/>
        </w:rPr>
        <w:t xml:space="preserve"> שסמוך קרי קטן </w:t>
      </w:r>
      <w:proofErr w:type="spellStart"/>
      <w:r>
        <w:rPr>
          <w:rFonts w:hint="cs"/>
          <w:rtl/>
        </w:rPr>
        <w:t>לענין</w:t>
      </w:r>
      <w:proofErr w:type="spellEnd"/>
      <w:r>
        <w:rPr>
          <w:rFonts w:hint="cs"/>
          <w:rtl/>
        </w:rPr>
        <w:t xml:space="preserve"> זה, ושאינו סמוך הוא גדול.</w:t>
      </w:r>
      <w:r w:rsidR="00DF1896">
        <w:rPr>
          <w:rFonts w:hint="cs"/>
          <w:rtl/>
        </w:rPr>
        <w:t xml:space="preserve"> [וכן דעת הרמב"ן ועוד ראשונים]</w:t>
      </w:r>
      <w:r>
        <w:rPr>
          <w:rFonts w:hint="cs"/>
          <w:rtl/>
        </w:rPr>
        <w:t xml:space="preserve"> או </w:t>
      </w:r>
      <w:proofErr w:type="spellStart"/>
      <w:r>
        <w:rPr>
          <w:rFonts w:hint="cs"/>
          <w:rtl/>
        </w:rPr>
        <w:t>דבעינן</w:t>
      </w:r>
      <w:proofErr w:type="spellEnd"/>
      <w:r>
        <w:rPr>
          <w:rFonts w:hint="cs"/>
          <w:rtl/>
        </w:rPr>
        <w:t xml:space="preserve"> תרתי, גדול וגם אינו סמוך, אבל סמוך אסור אפ' בגדול, ושאינו סמוך אסור אף אם הוא קטן.</w:t>
      </w:r>
      <w:r w:rsidR="00DF1896">
        <w:rPr>
          <w:rFonts w:hint="cs"/>
          <w:rtl/>
        </w:rPr>
        <w:t xml:space="preserve"> [וכן מדוקדק מלשון רבנו ירוחם.]</w:t>
      </w:r>
    </w:p>
    <w:p w14:paraId="5DD1C9B9" w14:textId="77777777" w:rsidR="00A74CB4" w:rsidRDefault="00DF1896" w:rsidP="00DF1896">
      <w:pPr>
        <w:rPr>
          <w:rtl/>
        </w:rPr>
      </w:pPr>
      <w:r>
        <w:rPr>
          <w:rFonts w:hint="cs"/>
          <w:rtl/>
        </w:rPr>
        <w:t xml:space="preserve">להלכה הכריע </w:t>
      </w:r>
      <w:proofErr w:type="spellStart"/>
      <w:r w:rsidRPr="00DF1896">
        <w:rPr>
          <w:rFonts w:hint="cs"/>
          <w:b/>
          <w:bCs/>
          <w:rtl/>
        </w:rPr>
        <w:t>השו"ע</w:t>
      </w:r>
      <w:proofErr w:type="spellEnd"/>
      <w:r>
        <w:rPr>
          <w:rFonts w:hint="cs"/>
          <w:rtl/>
        </w:rPr>
        <w:t xml:space="preserve"> שאין להתיר אא"כ הוא גם גדול וגם אינו סמוך, וכן ביארו דבריו </w:t>
      </w:r>
      <w:proofErr w:type="spellStart"/>
      <w:r w:rsidRPr="00DF1896">
        <w:rPr>
          <w:rFonts w:hint="cs"/>
          <w:b/>
          <w:bCs/>
          <w:rtl/>
        </w:rPr>
        <w:t>הט"ז</w:t>
      </w:r>
      <w:proofErr w:type="spellEnd"/>
      <w:r w:rsidRPr="00DF1896">
        <w:rPr>
          <w:rFonts w:hint="cs"/>
          <w:b/>
          <w:bCs/>
          <w:rtl/>
        </w:rPr>
        <w:t xml:space="preserve"> </w:t>
      </w:r>
      <w:proofErr w:type="spellStart"/>
      <w:r w:rsidRPr="00DF1896">
        <w:rPr>
          <w:rFonts w:hint="cs"/>
          <w:b/>
          <w:bCs/>
          <w:rtl/>
        </w:rPr>
        <w:t>והש"ך</w:t>
      </w:r>
      <w:proofErr w:type="spellEnd"/>
      <w:r>
        <w:rPr>
          <w:rFonts w:hint="cs"/>
          <w:rtl/>
        </w:rPr>
        <w:t xml:space="preserve">. </w:t>
      </w:r>
      <w:r w:rsidR="00862412">
        <w:rPr>
          <w:rFonts w:hint="cs"/>
          <w:rtl/>
        </w:rPr>
        <w:t>[</w:t>
      </w:r>
      <w:proofErr w:type="spellStart"/>
      <w:r>
        <w:rPr>
          <w:rFonts w:hint="cs"/>
          <w:rtl/>
        </w:rPr>
        <w:t>ודלא</w:t>
      </w:r>
      <w:proofErr w:type="spellEnd"/>
      <w:r>
        <w:rPr>
          <w:rFonts w:hint="cs"/>
          <w:rtl/>
        </w:rPr>
        <w:t xml:space="preserve"> </w:t>
      </w:r>
      <w:proofErr w:type="spellStart"/>
      <w:r w:rsidRPr="00DF1896">
        <w:rPr>
          <w:rFonts w:hint="cs"/>
          <w:b/>
          <w:bCs/>
          <w:rtl/>
        </w:rPr>
        <w:t>כהפרישה</w:t>
      </w:r>
      <w:proofErr w:type="spellEnd"/>
      <w:r>
        <w:rPr>
          <w:rFonts w:hint="cs"/>
          <w:rtl/>
        </w:rPr>
        <w:t xml:space="preserve"> ש</w:t>
      </w:r>
      <w:r w:rsidR="00A74CB4">
        <w:rPr>
          <w:rFonts w:hint="cs"/>
          <w:rtl/>
        </w:rPr>
        <w:t xml:space="preserve">מסיק </w:t>
      </w:r>
      <w:proofErr w:type="spellStart"/>
      <w:r w:rsidR="00A74CB4">
        <w:rPr>
          <w:rFonts w:hint="cs"/>
          <w:rtl/>
        </w:rPr>
        <w:t>כהצד</w:t>
      </w:r>
      <w:proofErr w:type="spellEnd"/>
      <w:r w:rsidR="00A74CB4">
        <w:rPr>
          <w:rFonts w:hint="cs"/>
          <w:rtl/>
        </w:rPr>
        <w:t xml:space="preserve"> </w:t>
      </w:r>
      <w:r>
        <w:rPr>
          <w:rFonts w:hint="cs"/>
          <w:rtl/>
        </w:rPr>
        <w:t>הראשון</w:t>
      </w:r>
      <w:r w:rsidR="00862412">
        <w:rPr>
          <w:rFonts w:hint="cs"/>
          <w:rtl/>
        </w:rPr>
        <w:t xml:space="preserve"> דלא בעינן </w:t>
      </w:r>
      <w:proofErr w:type="spellStart"/>
      <w:r w:rsidR="00862412">
        <w:rPr>
          <w:rFonts w:hint="cs"/>
          <w:rtl/>
        </w:rPr>
        <w:t>תרווייהו</w:t>
      </w:r>
      <w:proofErr w:type="spellEnd"/>
      <w:r w:rsidR="00862412">
        <w:rPr>
          <w:rFonts w:hint="cs"/>
          <w:rtl/>
        </w:rPr>
        <w:t>.]</w:t>
      </w:r>
    </w:p>
    <w:p w14:paraId="5434AFF3" w14:textId="77777777" w:rsidR="00862412" w:rsidRDefault="00862412" w:rsidP="00DF1896">
      <w:pPr>
        <w:rPr>
          <w:rtl/>
        </w:rPr>
      </w:pPr>
      <w:r>
        <w:rPr>
          <w:rFonts w:hint="cs"/>
          <w:rtl/>
        </w:rPr>
        <w:t xml:space="preserve">כ' </w:t>
      </w:r>
      <w:proofErr w:type="spellStart"/>
      <w:r>
        <w:rPr>
          <w:rFonts w:hint="cs"/>
          <w:rtl/>
        </w:rPr>
        <w:t>בשו"ת</w:t>
      </w:r>
      <w:proofErr w:type="spellEnd"/>
      <w:r>
        <w:rPr>
          <w:rFonts w:hint="cs"/>
          <w:rtl/>
        </w:rPr>
        <w:t xml:space="preserve"> </w:t>
      </w:r>
      <w:r w:rsidRPr="00862412">
        <w:rPr>
          <w:rFonts w:hint="cs"/>
          <w:b/>
          <w:bCs/>
          <w:rtl/>
        </w:rPr>
        <w:t>לחם רב</w:t>
      </w:r>
      <w:r>
        <w:rPr>
          <w:rFonts w:hint="cs"/>
          <w:rtl/>
        </w:rPr>
        <w:t xml:space="preserve">, שאדם שנותן לחברו זוז כדי שאשתו תלווה לו ממעות נכסי מלוג שלה, הרי זה ריבית קצוצה, </w:t>
      </w:r>
      <w:proofErr w:type="spellStart"/>
      <w:r>
        <w:rPr>
          <w:rFonts w:hint="cs"/>
          <w:rtl/>
        </w:rPr>
        <w:t>והו"ד</w:t>
      </w:r>
      <w:proofErr w:type="spellEnd"/>
      <w:r>
        <w:rPr>
          <w:rFonts w:hint="cs"/>
          <w:rtl/>
        </w:rPr>
        <w:t xml:space="preserve"> </w:t>
      </w:r>
      <w:proofErr w:type="spellStart"/>
      <w:r w:rsidRPr="00862412">
        <w:rPr>
          <w:rFonts w:hint="cs"/>
          <w:b/>
          <w:bCs/>
          <w:rtl/>
        </w:rPr>
        <w:t>בפת"ש</w:t>
      </w:r>
      <w:proofErr w:type="spellEnd"/>
      <w:r w:rsidRPr="00862412">
        <w:rPr>
          <w:rFonts w:hint="cs"/>
          <w:b/>
          <w:bCs/>
          <w:rtl/>
        </w:rPr>
        <w:t xml:space="preserve"> </w:t>
      </w:r>
      <w:proofErr w:type="spellStart"/>
      <w:r w:rsidRPr="00862412">
        <w:rPr>
          <w:rFonts w:hint="cs"/>
          <w:b/>
          <w:bCs/>
          <w:rtl/>
        </w:rPr>
        <w:t>ורעק"א</w:t>
      </w:r>
      <w:proofErr w:type="spellEnd"/>
      <w:r>
        <w:rPr>
          <w:rFonts w:hint="cs"/>
          <w:rtl/>
        </w:rPr>
        <w:t>.</w:t>
      </w:r>
    </w:p>
    <w:p w14:paraId="044ECCC8" w14:textId="77777777" w:rsidR="00A74CB4" w:rsidRPr="00862412" w:rsidRDefault="00A74CB4" w:rsidP="00862412">
      <w:pPr>
        <w:rPr>
          <w:rtl/>
        </w:rPr>
      </w:pPr>
      <w:r>
        <w:rPr>
          <w:rFonts w:hint="cs"/>
          <w:rtl/>
        </w:rPr>
        <w:t xml:space="preserve">וכ' </w:t>
      </w:r>
      <w:proofErr w:type="spellStart"/>
      <w:r>
        <w:rPr>
          <w:rFonts w:hint="cs"/>
          <w:rtl/>
        </w:rPr>
        <w:t>ה</w:t>
      </w:r>
      <w:r w:rsidRPr="00D13782">
        <w:rPr>
          <w:rFonts w:hint="cs"/>
          <w:b/>
          <w:bCs/>
          <w:rtl/>
        </w:rPr>
        <w:t>רמ"א</w:t>
      </w:r>
      <w:proofErr w:type="spellEnd"/>
      <w:r>
        <w:rPr>
          <w:rFonts w:hint="cs"/>
          <w:rtl/>
        </w:rPr>
        <w:t xml:space="preserve"> שאסור למקבל הזוז לחזור וליתן ממנו למלווה. </w:t>
      </w:r>
      <w:r w:rsidR="00862412">
        <w:rPr>
          <w:rFonts w:hint="cs"/>
          <w:rtl/>
        </w:rPr>
        <w:t xml:space="preserve">וכ"כ </w:t>
      </w:r>
      <w:proofErr w:type="spellStart"/>
      <w:r w:rsidR="00862412" w:rsidRPr="0038259F">
        <w:rPr>
          <w:rFonts w:hint="cs"/>
          <w:b/>
          <w:bCs/>
          <w:rtl/>
        </w:rPr>
        <w:t>הט"ז</w:t>
      </w:r>
      <w:proofErr w:type="spellEnd"/>
      <w:r w:rsidR="00862412" w:rsidRPr="0038259F">
        <w:rPr>
          <w:rFonts w:hint="cs"/>
          <w:b/>
          <w:bCs/>
          <w:rtl/>
        </w:rPr>
        <w:t xml:space="preserve"> והפרישה</w:t>
      </w:r>
      <w:r w:rsidR="00862412">
        <w:rPr>
          <w:rFonts w:hint="cs"/>
          <w:rtl/>
        </w:rPr>
        <w:t xml:space="preserve"> (לעיל בסעיף </w:t>
      </w:r>
      <w:proofErr w:type="spellStart"/>
      <w:r w:rsidR="00862412">
        <w:rPr>
          <w:rFonts w:hint="cs"/>
          <w:rtl/>
        </w:rPr>
        <w:t>יג</w:t>
      </w:r>
      <w:proofErr w:type="spellEnd"/>
      <w:r w:rsidR="00862412">
        <w:rPr>
          <w:rFonts w:hint="cs"/>
          <w:rtl/>
        </w:rPr>
        <w:t>). והטעם בזה</w:t>
      </w:r>
      <w:r w:rsidR="00862412" w:rsidRPr="00D13782">
        <w:rPr>
          <w:rFonts w:hint="cs"/>
          <w:b/>
          <w:bCs/>
          <w:rtl/>
        </w:rPr>
        <w:t xml:space="preserve"> </w:t>
      </w:r>
      <w:proofErr w:type="spellStart"/>
      <w:r w:rsidRPr="00D13782">
        <w:rPr>
          <w:rFonts w:hint="cs"/>
          <w:b/>
          <w:bCs/>
          <w:rtl/>
        </w:rPr>
        <w:t>המגי"מ</w:t>
      </w:r>
      <w:proofErr w:type="spellEnd"/>
      <w:r>
        <w:rPr>
          <w:rFonts w:hint="cs"/>
          <w:rtl/>
        </w:rPr>
        <w:t xml:space="preserve"> כ' שלא יבואו להערים. </w:t>
      </w:r>
      <w:proofErr w:type="spellStart"/>
      <w:r>
        <w:rPr>
          <w:rFonts w:hint="cs"/>
          <w:rtl/>
        </w:rPr>
        <w:t>וה</w:t>
      </w:r>
      <w:r w:rsidRPr="00D13782">
        <w:rPr>
          <w:rFonts w:hint="cs"/>
          <w:b/>
          <w:bCs/>
          <w:rtl/>
        </w:rPr>
        <w:t>גר"א</w:t>
      </w:r>
      <w:proofErr w:type="spellEnd"/>
      <w:r>
        <w:rPr>
          <w:rFonts w:hint="cs"/>
          <w:rtl/>
        </w:rPr>
        <w:t xml:space="preserve"> כ' דהוא כמו שנתבאר לעיל שאסו</w:t>
      </w:r>
      <w:r w:rsidR="00862412">
        <w:rPr>
          <w:rFonts w:hint="cs"/>
          <w:rtl/>
        </w:rPr>
        <w:t>ר לנותן לחזור וליטול מן הלווה.</w:t>
      </w:r>
    </w:p>
    <w:p w14:paraId="5E12BD6A" w14:textId="77777777" w:rsidR="00266977" w:rsidRPr="00266977" w:rsidRDefault="00266977" w:rsidP="00B10996">
      <w:pPr>
        <w:rPr>
          <w:rtl/>
        </w:rPr>
      </w:pPr>
      <w:proofErr w:type="spellStart"/>
      <w:r>
        <w:rPr>
          <w:rFonts w:hint="cs"/>
          <w:b/>
          <w:bCs/>
          <w:rtl/>
        </w:rPr>
        <w:t>החוו"ד</w:t>
      </w:r>
      <w:proofErr w:type="spellEnd"/>
      <w:r>
        <w:rPr>
          <w:rFonts w:hint="cs"/>
          <w:b/>
          <w:bCs/>
          <w:rtl/>
        </w:rPr>
        <w:t xml:space="preserve"> </w:t>
      </w:r>
      <w:r>
        <w:rPr>
          <w:rFonts w:hint="cs"/>
          <w:rtl/>
        </w:rPr>
        <w:t xml:space="preserve">מחדש שכל האיסור הוא רק אם נותן לו זוז על תנאי שיצליח בשליחותו להשיג את ההלוואה, אבל אם נותן לו זוז שכר </w:t>
      </w:r>
      <w:proofErr w:type="spellStart"/>
      <w:r>
        <w:rPr>
          <w:rFonts w:hint="cs"/>
          <w:rtl/>
        </w:rPr>
        <w:t>טירחה</w:t>
      </w:r>
      <w:proofErr w:type="spellEnd"/>
      <w:r>
        <w:rPr>
          <w:rFonts w:hint="cs"/>
          <w:rtl/>
        </w:rPr>
        <w:t xml:space="preserve"> בין יצליח ובין אם לאו, נחלט לו הזוז ומותר לו לתת מעצמו זוז למלווה, ואין כאן חשש הערמה.</w:t>
      </w:r>
    </w:p>
    <w:p w14:paraId="0FF98485" w14:textId="77777777" w:rsidR="00A74CB4" w:rsidRPr="0019062E" w:rsidRDefault="00A74CB4" w:rsidP="007613A2">
      <w:pPr>
        <w:pStyle w:val="1"/>
      </w:pPr>
      <w:r>
        <w:rPr>
          <w:rFonts w:hint="cs"/>
          <w:rtl/>
        </w:rPr>
        <w:t xml:space="preserve"> </w:t>
      </w:r>
      <w:r w:rsidRPr="0019062E">
        <w:rPr>
          <w:rFonts w:hint="cs"/>
          <w:rtl/>
        </w:rPr>
        <w:t>היתרו של רש"י</w:t>
      </w:r>
    </w:p>
    <w:p w14:paraId="725DA334" w14:textId="77777777" w:rsidR="00A74CB4" w:rsidRDefault="00A74CB4" w:rsidP="00B10996">
      <w:pPr>
        <w:rPr>
          <w:rtl/>
        </w:rPr>
      </w:pPr>
      <w:r>
        <w:rPr>
          <w:rFonts w:hint="cs"/>
          <w:rtl/>
        </w:rPr>
        <w:t>כ' ה</w:t>
      </w:r>
      <w:r w:rsidRPr="0038259F">
        <w:rPr>
          <w:rFonts w:hint="cs"/>
          <w:b/>
          <w:bCs/>
          <w:rtl/>
        </w:rPr>
        <w:t>מרדכי</w:t>
      </w:r>
      <w:r>
        <w:rPr>
          <w:rFonts w:hint="cs"/>
          <w:rtl/>
        </w:rPr>
        <w:t xml:space="preserve"> בשם </w:t>
      </w:r>
      <w:r w:rsidRPr="0038259F">
        <w:rPr>
          <w:rFonts w:hint="cs"/>
          <w:b/>
          <w:bCs/>
          <w:rtl/>
        </w:rPr>
        <w:t>רש"י</w:t>
      </w:r>
      <w:r>
        <w:rPr>
          <w:rFonts w:hint="cs"/>
          <w:rtl/>
        </w:rPr>
        <w:t xml:space="preserve"> שמותר לומר לישראל חברו, </w:t>
      </w:r>
      <w:proofErr w:type="spellStart"/>
      <w:r>
        <w:rPr>
          <w:rFonts w:hint="cs"/>
          <w:rtl/>
        </w:rPr>
        <w:t>לוה</w:t>
      </w:r>
      <w:proofErr w:type="spellEnd"/>
      <w:r>
        <w:rPr>
          <w:rFonts w:hint="cs"/>
          <w:rtl/>
        </w:rPr>
        <w:t xml:space="preserve"> לי מעות מפלוני ישראל, וגם תביא לו הרבית, ולא </w:t>
      </w:r>
      <w:proofErr w:type="spellStart"/>
      <w:r>
        <w:rPr>
          <w:rFonts w:hint="cs"/>
          <w:rtl/>
        </w:rPr>
        <w:t>מיתסר</w:t>
      </w:r>
      <w:proofErr w:type="spellEnd"/>
      <w:r>
        <w:rPr>
          <w:rFonts w:hint="cs"/>
          <w:rtl/>
        </w:rPr>
        <w:t xml:space="preserve"> משום </w:t>
      </w:r>
      <w:proofErr w:type="spellStart"/>
      <w:r>
        <w:rPr>
          <w:rFonts w:hint="cs"/>
          <w:rtl/>
        </w:rPr>
        <w:t>דשלוחו</w:t>
      </w:r>
      <w:proofErr w:type="spellEnd"/>
      <w:r>
        <w:rPr>
          <w:rFonts w:hint="cs"/>
          <w:rtl/>
        </w:rPr>
        <w:t xml:space="preserve"> כמותו, </w:t>
      </w:r>
      <w:proofErr w:type="spellStart"/>
      <w:r>
        <w:rPr>
          <w:rFonts w:hint="cs"/>
          <w:rtl/>
        </w:rPr>
        <w:t>דהא</w:t>
      </w:r>
      <w:proofErr w:type="spellEnd"/>
      <w:r>
        <w:rPr>
          <w:rFonts w:hint="cs"/>
          <w:rtl/>
        </w:rPr>
        <w:t xml:space="preserve"> אין שליח לדבר עברה. וכ' דאין לפרסם הדבר. [ובסברת ההיתר עי' </w:t>
      </w:r>
      <w:proofErr w:type="spellStart"/>
      <w:r>
        <w:rPr>
          <w:rFonts w:hint="cs"/>
          <w:rtl/>
        </w:rPr>
        <w:t>מש"כ</w:t>
      </w:r>
      <w:proofErr w:type="spellEnd"/>
      <w:r>
        <w:rPr>
          <w:rFonts w:hint="cs"/>
          <w:rtl/>
        </w:rPr>
        <w:t xml:space="preserve"> להלן בשם נקודות הכסף.]</w:t>
      </w:r>
    </w:p>
    <w:p w14:paraId="0D4AE746" w14:textId="77777777" w:rsidR="00A74CB4" w:rsidRDefault="00A74CB4" w:rsidP="00B10996">
      <w:pPr>
        <w:rPr>
          <w:rtl/>
        </w:rPr>
      </w:pPr>
      <w:r>
        <w:rPr>
          <w:rFonts w:hint="cs"/>
          <w:rtl/>
        </w:rPr>
        <w:lastRenderedPageBreak/>
        <w:t xml:space="preserve">וכ' </w:t>
      </w:r>
      <w:proofErr w:type="spellStart"/>
      <w:r w:rsidRPr="0038259F">
        <w:rPr>
          <w:rFonts w:hint="cs"/>
          <w:b/>
          <w:bCs/>
          <w:rtl/>
        </w:rPr>
        <w:t>המהרי"ק</w:t>
      </w:r>
      <w:proofErr w:type="spellEnd"/>
      <w:r>
        <w:rPr>
          <w:rFonts w:hint="cs"/>
          <w:rtl/>
        </w:rPr>
        <w:t xml:space="preserve"> דאף לפי שיטת רש"י אם יש שטר שכתוב בו ההלוואה, הרי זו הלוואה בין הלווה למלווה, </w:t>
      </w:r>
      <w:proofErr w:type="spellStart"/>
      <w:r>
        <w:rPr>
          <w:rFonts w:hint="cs"/>
          <w:rtl/>
        </w:rPr>
        <w:t>דמשעת</w:t>
      </w:r>
      <w:proofErr w:type="spellEnd"/>
      <w:r>
        <w:rPr>
          <w:rFonts w:hint="cs"/>
          <w:rtl/>
        </w:rPr>
        <w:t xml:space="preserve"> כתיבה עביד </w:t>
      </w:r>
      <w:proofErr w:type="spellStart"/>
      <w:r>
        <w:rPr>
          <w:rFonts w:hint="cs"/>
          <w:rtl/>
        </w:rPr>
        <w:t>שומא</w:t>
      </w:r>
      <w:proofErr w:type="spellEnd"/>
      <w:r>
        <w:rPr>
          <w:rFonts w:hint="cs"/>
          <w:rtl/>
        </w:rPr>
        <w:t xml:space="preserve">. ואם יש בו שום </w:t>
      </w:r>
      <w:proofErr w:type="spellStart"/>
      <w:r>
        <w:rPr>
          <w:rFonts w:hint="cs"/>
          <w:rtl/>
        </w:rPr>
        <w:t>רבית</w:t>
      </w:r>
      <w:proofErr w:type="spellEnd"/>
      <w:r>
        <w:rPr>
          <w:rFonts w:hint="cs"/>
          <w:rtl/>
        </w:rPr>
        <w:t>, הרי זה אסור. ואף אם ההלוואה היא מדעת השליח בלא דעת המלווה, אסור.</w:t>
      </w:r>
    </w:p>
    <w:p w14:paraId="0D9712C5" w14:textId="77777777" w:rsidR="00A74CB4" w:rsidRDefault="00A74CB4" w:rsidP="00B10996">
      <w:pPr>
        <w:rPr>
          <w:rtl/>
        </w:rPr>
      </w:pPr>
      <w:r>
        <w:rPr>
          <w:rFonts w:hint="cs"/>
          <w:rtl/>
        </w:rPr>
        <w:t>ה</w:t>
      </w:r>
      <w:r w:rsidRPr="0038259F">
        <w:rPr>
          <w:rFonts w:hint="cs"/>
          <w:b/>
          <w:bCs/>
          <w:rtl/>
        </w:rPr>
        <w:t>בית יוסף</w:t>
      </w:r>
      <w:r>
        <w:rPr>
          <w:rFonts w:hint="cs"/>
          <w:rtl/>
        </w:rPr>
        <w:t xml:space="preserve"> נוקט שכל הראשונים חלוקים על רש"י, וראיותיו הן: </w:t>
      </w:r>
      <w:r w:rsidRPr="0038259F">
        <w:rPr>
          <w:rFonts w:hint="cs"/>
          <w:b/>
          <w:bCs/>
          <w:rtl/>
        </w:rPr>
        <w:t>א.</w:t>
      </w:r>
      <w:r>
        <w:rPr>
          <w:rFonts w:hint="cs"/>
          <w:rtl/>
        </w:rPr>
        <w:t xml:space="preserve"> ממה שכ' הטור </w:t>
      </w:r>
      <w:proofErr w:type="spellStart"/>
      <w:r>
        <w:rPr>
          <w:rFonts w:hint="cs"/>
          <w:rtl/>
        </w:rPr>
        <w:t>שבאמר</w:t>
      </w:r>
      <w:proofErr w:type="spellEnd"/>
      <w:r>
        <w:rPr>
          <w:rFonts w:hint="cs"/>
          <w:rtl/>
        </w:rPr>
        <w:t xml:space="preserve"> הילך זוזי והלווה לפלוני, אסור לנותן לחזור </w:t>
      </w:r>
      <w:proofErr w:type="spellStart"/>
      <w:r>
        <w:rPr>
          <w:rFonts w:hint="cs"/>
          <w:rtl/>
        </w:rPr>
        <w:t>וליטלם</w:t>
      </w:r>
      <w:proofErr w:type="spellEnd"/>
      <w:r>
        <w:rPr>
          <w:rFonts w:hint="cs"/>
          <w:rtl/>
        </w:rPr>
        <w:t xml:space="preserve"> מן הלווה. </w:t>
      </w:r>
      <w:r w:rsidRPr="0038259F">
        <w:rPr>
          <w:rFonts w:hint="cs"/>
          <w:b/>
          <w:bCs/>
          <w:rtl/>
        </w:rPr>
        <w:t>ב.</w:t>
      </w:r>
      <w:r>
        <w:rPr>
          <w:rFonts w:hint="cs"/>
          <w:rtl/>
        </w:rPr>
        <w:t xml:space="preserve"> מדין ישראל הלווה </w:t>
      </w:r>
      <w:proofErr w:type="spellStart"/>
      <w:r>
        <w:rPr>
          <w:rFonts w:hint="cs"/>
          <w:rtl/>
        </w:rPr>
        <w:t>ברבית</w:t>
      </w:r>
      <w:proofErr w:type="spellEnd"/>
      <w:r>
        <w:rPr>
          <w:rFonts w:hint="cs"/>
          <w:rtl/>
        </w:rPr>
        <w:t xml:space="preserve"> ע"י גוי, מוכח שאסור להלוות </w:t>
      </w:r>
      <w:proofErr w:type="spellStart"/>
      <w:r>
        <w:rPr>
          <w:rFonts w:hint="cs"/>
          <w:rtl/>
        </w:rPr>
        <w:t>ברבית</w:t>
      </w:r>
      <w:proofErr w:type="spellEnd"/>
      <w:r>
        <w:rPr>
          <w:rFonts w:hint="cs"/>
          <w:rtl/>
        </w:rPr>
        <w:t xml:space="preserve"> אם בעל המעות הוא ישראל. ומסיק הבית יוסף שמשמע שרש"י מעולם לא התיר דבר זה, אלא תלמיד טועה כתבו, ונתלה באילן גדול.</w:t>
      </w:r>
    </w:p>
    <w:p w14:paraId="77B7B4BA" w14:textId="77777777" w:rsidR="00A74CB4" w:rsidRDefault="00A74CB4" w:rsidP="00B10996">
      <w:pPr>
        <w:rPr>
          <w:rtl/>
        </w:rPr>
      </w:pPr>
      <w:r>
        <w:rPr>
          <w:rFonts w:hint="cs"/>
          <w:rtl/>
        </w:rPr>
        <w:t>אמנם ב</w:t>
      </w:r>
      <w:r w:rsidRPr="0038259F">
        <w:rPr>
          <w:rFonts w:hint="cs"/>
          <w:b/>
          <w:bCs/>
          <w:rtl/>
        </w:rPr>
        <w:t>דרכי משה</w:t>
      </w:r>
      <w:r>
        <w:rPr>
          <w:rFonts w:hint="cs"/>
          <w:rtl/>
        </w:rPr>
        <w:t xml:space="preserve"> הסכים להלכה כדברי רש"י, וחילק בין מקום שבו ההלוואה היא ישירות מן המלווה, שבזה אסור לתת </w:t>
      </w:r>
      <w:proofErr w:type="spellStart"/>
      <w:r>
        <w:rPr>
          <w:rFonts w:hint="cs"/>
          <w:rtl/>
        </w:rPr>
        <w:t>רבית</w:t>
      </w:r>
      <w:proofErr w:type="spellEnd"/>
      <w:r>
        <w:rPr>
          <w:rFonts w:hint="cs"/>
          <w:rtl/>
        </w:rPr>
        <w:t xml:space="preserve"> אפ' ע"י שליח. אבל </w:t>
      </w:r>
      <w:proofErr w:type="spellStart"/>
      <w:r>
        <w:rPr>
          <w:rFonts w:hint="cs"/>
          <w:rtl/>
        </w:rPr>
        <w:t>בנידו"ד</w:t>
      </w:r>
      <w:proofErr w:type="spellEnd"/>
      <w:r>
        <w:rPr>
          <w:rFonts w:hint="cs"/>
          <w:rtl/>
        </w:rPr>
        <w:t xml:space="preserve"> ההלוואה היא ע"י שליח, ובזה מותר לתת </w:t>
      </w:r>
      <w:proofErr w:type="spellStart"/>
      <w:r>
        <w:rPr>
          <w:rFonts w:hint="cs"/>
          <w:rtl/>
        </w:rPr>
        <w:t>רבית</w:t>
      </w:r>
      <w:proofErr w:type="spellEnd"/>
      <w:r>
        <w:rPr>
          <w:rFonts w:hint="cs"/>
          <w:rtl/>
        </w:rPr>
        <w:t xml:space="preserve">. ובזה נדחתה ראייתו הראשונה של הבית יוסף. ואת ראייתו השנייה של הבית יוסף דחה </w:t>
      </w:r>
      <w:proofErr w:type="spellStart"/>
      <w:r>
        <w:rPr>
          <w:rFonts w:hint="cs"/>
          <w:rtl/>
        </w:rPr>
        <w:t>הרמ"א</w:t>
      </w:r>
      <w:proofErr w:type="spellEnd"/>
      <w:r>
        <w:rPr>
          <w:rFonts w:hint="cs"/>
          <w:rtl/>
        </w:rPr>
        <w:t xml:space="preserve">, </w:t>
      </w:r>
      <w:proofErr w:type="spellStart"/>
      <w:r>
        <w:rPr>
          <w:rFonts w:hint="cs"/>
          <w:rtl/>
        </w:rPr>
        <w:t>דשאני</w:t>
      </w:r>
      <w:proofErr w:type="spellEnd"/>
      <w:r>
        <w:rPr>
          <w:rFonts w:hint="cs"/>
          <w:rtl/>
        </w:rPr>
        <w:t xml:space="preserve"> גוי שאין בו </w:t>
      </w:r>
      <w:proofErr w:type="spellStart"/>
      <w:r>
        <w:rPr>
          <w:rFonts w:hint="cs"/>
          <w:rtl/>
        </w:rPr>
        <w:t>הסברא</w:t>
      </w:r>
      <w:proofErr w:type="spellEnd"/>
      <w:r>
        <w:rPr>
          <w:rFonts w:hint="cs"/>
          <w:rtl/>
        </w:rPr>
        <w:t xml:space="preserve"> שאין שליח לדבר עברה, כיון שאין הגוי בר </w:t>
      </w:r>
      <w:proofErr w:type="spellStart"/>
      <w:r>
        <w:rPr>
          <w:rFonts w:hint="cs"/>
          <w:rtl/>
        </w:rPr>
        <w:t>חיובא</w:t>
      </w:r>
      <w:proofErr w:type="spellEnd"/>
      <w:r>
        <w:rPr>
          <w:rFonts w:hint="cs"/>
          <w:rtl/>
        </w:rPr>
        <w:t xml:space="preserve"> (וכמבואר </w:t>
      </w:r>
      <w:proofErr w:type="spellStart"/>
      <w:r>
        <w:rPr>
          <w:rFonts w:hint="cs"/>
          <w:rtl/>
        </w:rPr>
        <w:t>בבבא</w:t>
      </w:r>
      <w:proofErr w:type="spellEnd"/>
      <w:r>
        <w:rPr>
          <w:rFonts w:hint="cs"/>
          <w:rtl/>
        </w:rPr>
        <w:t xml:space="preserve"> מציעא י:). ולכן פסק </w:t>
      </w:r>
      <w:proofErr w:type="spellStart"/>
      <w:r>
        <w:rPr>
          <w:rFonts w:hint="cs"/>
          <w:rtl/>
        </w:rPr>
        <w:t>ה</w:t>
      </w:r>
      <w:r w:rsidRPr="00D47C69">
        <w:rPr>
          <w:rFonts w:hint="cs"/>
          <w:b/>
          <w:bCs/>
          <w:rtl/>
        </w:rPr>
        <w:t>רמ"א</w:t>
      </w:r>
      <w:proofErr w:type="spellEnd"/>
      <w:r>
        <w:rPr>
          <w:rFonts w:hint="cs"/>
          <w:rtl/>
        </w:rPr>
        <w:t xml:space="preserve"> להלכה, שיש לסמוך על היתר זה לעת הצורך.</w:t>
      </w:r>
    </w:p>
    <w:p w14:paraId="5D9D475E" w14:textId="77777777" w:rsidR="00A74CB4" w:rsidRDefault="00A74CB4" w:rsidP="00B10996">
      <w:pPr>
        <w:rPr>
          <w:rtl/>
        </w:rPr>
      </w:pPr>
      <w:r>
        <w:rPr>
          <w:rFonts w:hint="cs"/>
          <w:rtl/>
        </w:rPr>
        <w:t>ה</w:t>
      </w:r>
      <w:r w:rsidRPr="00D47C69">
        <w:rPr>
          <w:rFonts w:hint="cs"/>
          <w:b/>
          <w:bCs/>
          <w:rtl/>
        </w:rPr>
        <w:t>לבוש</w:t>
      </w:r>
      <w:r>
        <w:rPr>
          <w:rFonts w:hint="cs"/>
          <w:rtl/>
        </w:rPr>
        <w:t xml:space="preserve"> חלק על </w:t>
      </w:r>
      <w:proofErr w:type="spellStart"/>
      <w:r>
        <w:rPr>
          <w:rFonts w:hint="cs"/>
          <w:rtl/>
        </w:rPr>
        <w:t>הרמ"א</w:t>
      </w:r>
      <w:proofErr w:type="spellEnd"/>
      <w:r>
        <w:rPr>
          <w:rFonts w:hint="cs"/>
          <w:rtl/>
        </w:rPr>
        <w:t xml:space="preserve">, וכ' </w:t>
      </w:r>
      <w:proofErr w:type="spellStart"/>
      <w:r>
        <w:rPr>
          <w:rFonts w:hint="cs"/>
          <w:rtl/>
        </w:rPr>
        <w:t>דראוי</w:t>
      </w:r>
      <w:proofErr w:type="spellEnd"/>
      <w:r>
        <w:rPr>
          <w:rFonts w:hint="cs"/>
          <w:rtl/>
        </w:rPr>
        <w:t xml:space="preserve"> למחוק זאת מן </w:t>
      </w:r>
      <w:proofErr w:type="spellStart"/>
      <w:r>
        <w:rPr>
          <w:rFonts w:hint="cs"/>
          <w:rtl/>
        </w:rPr>
        <w:t>השו"ע</w:t>
      </w:r>
      <w:proofErr w:type="spellEnd"/>
      <w:r>
        <w:rPr>
          <w:rFonts w:hint="cs"/>
          <w:rtl/>
        </w:rPr>
        <w:t xml:space="preserve">. וכן דעת </w:t>
      </w:r>
      <w:proofErr w:type="spellStart"/>
      <w:r w:rsidRPr="00D47C69">
        <w:rPr>
          <w:rFonts w:hint="cs"/>
          <w:b/>
          <w:bCs/>
          <w:rtl/>
        </w:rPr>
        <w:t>הט"ז</w:t>
      </w:r>
      <w:proofErr w:type="spellEnd"/>
      <w:r>
        <w:rPr>
          <w:rFonts w:hint="cs"/>
          <w:rtl/>
        </w:rPr>
        <w:t xml:space="preserve"> להחמיר בזה, והביא כמה ראיות לשיטתו: א. הקשה </w:t>
      </w:r>
      <w:proofErr w:type="spellStart"/>
      <w:r>
        <w:rPr>
          <w:rFonts w:hint="cs"/>
          <w:rtl/>
        </w:rPr>
        <w:t>הט"ז</w:t>
      </w:r>
      <w:proofErr w:type="spellEnd"/>
      <w:r>
        <w:rPr>
          <w:rFonts w:hint="cs"/>
          <w:rtl/>
        </w:rPr>
        <w:t xml:space="preserve"> </w:t>
      </w:r>
      <w:proofErr w:type="spellStart"/>
      <w:r>
        <w:rPr>
          <w:rFonts w:hint="cs"/>
          <w:rtl/>
        </w:rPr>
        <w:t>ממנ"פ</w:t>
      </w:r>
      <w:proofErr w:type="spellEnd"/>
      <w:r>
        <w:rPr>
          <w:rFonts w:hint="cs"/>
          <w:rtl/>
        </w:rPr>
        <w:t xml:space="preserve">, אם אין שליחות א"כ יש כאן ב' איסורי ריבית: השליח </w:t>
      </w:r>
      <w:proofErr w:type="spellStart"/>
      <w:r>
        <w:rPr>
          <w:rFonts w:hint="cs"/>
          <w:rtl/>
        </w:rPr>
        <w:t>לוה</w:t>
      </w:r>
      <w:proofErr w:type="spellEnd"/>
      <w:r>
        <w:rPr>
          <w:rFonts w:hint="cs"/>
          <w:rtl/>
        </w:rPr>
        <w:t xml:space="preserve"> מן המלווה </w:t>
      </w:r>
      <w:proofErr w:type="spellStart"/>
      <w:r>
        <w:rPr>
          <w:rFonts w:hint="cs"/>
          <w:rtl/>
        </w:rPr>
        <w:t>ברבית</w:t>
      </w:r>
      <w:proofErr w:type="spellEnd"/>
      <w:r>
        <w:rPr>
          <w:rFonts w:hint="cs"/>
          <w:rtl/>
        </w:rPr>
        <w:t xml:space="preserve">, והלווה </w:t>
      </w:r>
      <w:proofErr w:type="spellStart"/>
      <w:r>
        <w:rPr>
          <w:rFonts w:hint="cs"/>
          <w:rtl/>
        </w:rPr>
        <w:t>לוה</w:t>
      </w:r>
      <w:proofErr w:type="spellEnd"/>
      <w:r>
        <w:rPr>
          <w:rFonts w:hint="cs"/>
          <w:rtl/>
        </w:rPr>
        <w:t xml:space="preserve"> מן השליח בריבית. ב. עוד הקשה </w:t>
      </w:r>
      <w:proofErr w:type="spellStart"/>
      <w:r>
        <w:rPr>
          <w:rFonts w:hint="cs"/>
          <w:rtl/>
        </w:rPr>
        <w:t>הט"ז</w:t>
      </w:r>
      <w:proofErr w:type="spellEnd"/>
      <w:r>
        <w:rPr>
          <w:rFonts w:hint="cs"/>
          <w:rtl/>
        </w:rPr>
        <w:t xml:space="preserve">, אם אין איסור בנתינת הריבית דרך השליח, למה יש איסור בהלוואה בידו מן המלווה, והרי אין איסור ריבית בהלוואה אא"כ הוא נותן </w:t>
      </w:r>
      <w:proofErr w:type="spellStart"/>
      <w:r>
        <w:rPr>
          <w:rFonts w:hint="cs"/>
          <w:rtl/>
        </w:rPr>
        <w:t>רבית</w:t>
      </w:r>
      <w:proofErr w:type="spellEnd"/>
      <w:r>
        <w:rPr>
          <w:rFonts w:hint="cs"/>
          <w:rtl/>
        </w:rPr>
        <w:t xml:space="preserve">. ואם תמצי לומר שיש איסור באמירתו שהוא רוצה ליתן ריבית, א"כ אם לא מזכיר ריבית בשעת ההלוואה מותר, והא מצינו בריבית מאוחרת שאסור ליתן ריבית ע"י שליח, אע"פ שבשעת ההלוואה לא אמר שרצונו ליתן ריבית. ג. עוד הקשה, </w:t>
      </w:r>
      <w:proofErr w:type="spellStart"/>
      <w:r>
        <w:rPr>
          <w:rFonts w:hint="cs"/>
          <w:rtl/>
        </w:rPr>
        <w:t>דהא</w:t>
      </w:r>
      <w:proofErr w:type="spellEnd"/>
      <w:r>
        <w:rPr>
          <w:rFonts w:hint="cs"/>
          <w:rtl/>
        </w:rPr>
        <w:t xml:space="preserve"> מודר הנאה אסור ליתן הנאה ע"י שליח, ולא </w:t>
      </w:r>
      <w:proofErr w:type="spellStart"/>
      <w:r>
        <w:rPr>
          <w:rFonts w:hint="cs"/>
          <w:rtl/>
        </w:rPr>
        <w:t>אמרינן</w:t>
      </w:r>
      <w:proofErr w:type="spellEnd"/>
      <w:r>
        <w:rPr>
          <w:rFonts w:hint="cs"/>
          <w:rtl/>
        </w:rPr>
        <w:t xml:space="preserve"> בזה </w:t>
      </w:r>
      <w:proofErr w:type="spellStart"/>
      <w:r>
        <w:rPr>
          <w:rFonts w:hint="cs"/>
          <w:rtl/>
        </w:rPr>
        <w:t>אשלד"ע</w:t>
      </w:r>
      <w:proofErr w:type="spellEnd"/>
      <w:r>
        <w:rPr>
          <w:rFonts w:hint="cs"/>
          <w:rtl/>
        </w:rPr>
        <w:t xml:space="preserve">, ובהכרח שיש שליחות </w:t>
      </w:r>
      <w:proofErr w:type="spellStart"/>
      <w:r>
        <w:rPr>
          <w:rFonts w:hint="cs"/>
          <w:rtl/>
        </w:rPr>
        <w:t>לענין</w:t>
      </w:r>
      <w:proofErr w:type="spellEnd"/>
      <w:r>
        <w:rPr>
          <w:rFonts w:hint="cs"/>
          <w:rtl/>
        </w:rPr>
        <w:t xml:space="preserve"> העברה, ורק אין עונש. ד. גבי יתומים שהאפוטרופוס מלווה בשבילם, לא מצינו אלא היתר מוגבל, ומאי שנא מהכא. ה. למה לגבי יתומים לא תיקנו שילוו בריבית בדרך היתר הנ"ל.</w:t>
      </w:r>
    </w:p>
    <w:p w14:paraId="75C7CE77" w14:textId="77777777" w:rsidR="00A74CB4" w:rsidRDefault="00A74CB4" w:rsidP="00B10996">
      <w:pPr>
        <w:rPr>
          <w:rtl/>
        </w:rPr>
      </w:pPr>
      <w:proofErr w:type="spellStart"/>
      <w:r>
        <w:rPr>
          <w:rFonts w:hint="cs"/>
          <w:rtl/>
        </w:rPr>
        <w:t>הש"ך</w:t>
      </w:r>
      <w:proofErr w:type="spellEnd"/>
      <w:r>
        <w:rPr>
          <w:rFonts w:hint="cs"/>
          <w:rtl/>
        </w:rPr>
        <w:t xml:space="preserve"> ב</w:t>
      </w:r>
      <w:r w:rsidRPr="00D47C69">
        <w:rPr>
          <w:rFonts w:hint="cs"/>
          <w:b/>
          <w:bCs/>
          <w:rtl/>
        </w:rPr>
        <w:t>נקודות הכסף</w:t>
      </w:r>
      <w:r>
        <w:rPr>
          <w:rFonts w:hint="cs"/>
          <w:rtl/>
        </w:rPr>
        <w:t xml:space="preserve"> מסכים עם דברי </w:t>
      </w:r>
      <w:proofErr w:type="spellStart"/>
      <w:r>
        <w:rPr>
          <w:rFonts w:hint="cs"/>
          <w:rtl/>
        </w:rPr>
        <w:t>הרמ"א</w:t>
      </w:r>
      <w:proofErr w:type="spellEnd"/>
      <w:r>
        <w:rPr>
          <w:rFonts w:hint="cs"/>
          <w:rtl/>
        </w:rPr>
        <w:t xml:space="preserve">, ומבאר את שורש ההיתר: </w:t>
      </w:r>
      <w:proofErr w:type="spellStart"/>
      <w:r>
        <w:rPr>
          <w:rFonts w:hint="cs"/>
          <w:rtl/>
        </w:rPr>
        <w:t>מכיון</w:t>
      </w:r>
      <w:proofErr w:type="spellEnd"/>
      <w:r>
        <w:rPr>
          <w:rFonts w:hint="cs"/>
          <w:rtl/>
        </w:rPr>
        <w:t xml:space="preserve"> שאין שליח לדבר עברה, בטלה השליחות. והלכך לא </w:t>
      </w:r>
      <w:proofErr w:type="spellStart"/>
      <w:r>
        <w:rPr>
          <w:rFonts w:hint="cs"/>
          <w:rtl/>
        </w:rPr>
        <w:t>חשיב</w:t>
      </w:r>
      <w:proofErr w:type="spellEnd"/>
      <w:r>
        <w:rPr>
          <w:rFonts w:hint="cs"/>
          <w:rtl/>
        </w:rPr>
        <w:t xml:space="preserve"> שהלווה </w:t>
      </w:r>
      <w:proofErr w:type="spellStart"/>
      <w:r>
        <w:rPr>
          <w:rFonts w:hint="cs"/>
          <w:rtl/>
        </w:rPr>
        <w:t>לוה</w:t>
      </w:r>
      <w:proofErr w:type="spellEnd"/>
      <w:r>
        <w:rPr>
          <w:rFonts w:hint="cs"/>
          <w:rtl/>
        </w:rPr>
        <w:t xml:space="preserve"> מן המלווה אלא מן השליח. אך את הריבית הוא משלם למלווה ולא לשליח, וא"כ אין כאן ריבית מן הלווה למלווה. ובזה מובן שאם ההלוואה </w:t>
      </w:r>
      <w:proofErr w:type="spellStart"/>
      <w:r>
        <w:rPr>
          <w:rFonts w:hint="cs"/>
          <w:rtl/>
        </w:rPr>
        <w:t>היתה</w:t>
      </w:r>
      <w:proofErr w:type="spellEnd"/>
      <w:r>
        <w:rPr>
          <w:rFonts w:hint="cs"/>
          <w:rtl/>
        </w:rPr>
        <w:t xml:space="preserve"> שלא ע"י שליחות, אין שום היתר ליתן </w:t>
      </w:r>
      <w:proofErr w:type="spellStart"/>
      <w:r>
        <w:rPr>
          <w:rFonts w:hint="cs"/>
          <w:rtl/>
        </w:rPr>
        <w:t>רבית</w:t>
      </w:r>
      <w:proofErr w:type="spellEnd"/>
      <w:r>
        <w:rPr>
          <w:rFonts w:hint="cs"/>
          <w:rtl/>
        </w:rPr>
        <w:t xml:space="preserve"> אף ע"י שליח, משום שסוף סוף הריבית היא מן הלווה למלווה. [וכמו שכ'  </w:t>
      </w:r>
      <w:proofErr w:type="spellStart"/>
      <w:r>
        <w:rPr>
          <w:rFonts w:hint="cs"/>
          <w:rtl/>
        </w:rPr>
        <w:t>הט"ז</w:t>
      </w:r>
      <w:proofErr w:type="spellEnd"/>
      <w:r>
        <w:rPr>
          <w:rFonts w:hint="cs"/>
          <w:rtl/>
        </w:rPr>
        <w:t xml:space="preserve"> </w:t>
      </w:r>
      <w:proofErr w:type="spellStart"/>
      <w:r>
        <w:rPr>
          <w:rFonts w:hint="cs"/>
          <w:rtl/>
        </w:rPr>
        <w:t>דבמודר</w:t>
      </w:r>
      <w:proofErr w:type="spellEnd"/>
      <w:r>
        <w:rPr>
          <w:rFonts w:hint="cs"/>
          <w:rtl/>
        </w:rPr>
        <w:t xml:space="preserve"> הנאה אסור </w:t>
      </w:r>
      <w:proofErr w:type="spellStart"/>
      <w:r>
        <w:rPr>
          <w:rFonts w:hint="cs"/>
          <w:rtl/>
        </w:rPr>
        <w:t>לההנותו</w:t>
      </w:r>
      <w:proofErr w:type="spellEnd"/>
      <w:r>
        <w:rPr>
          <w:rFonts w:hint="cs"/>
          <w:rtl/>
        </w:rPr>
        <w:t>, אף ע"י שליח.]</w:t>
      </w:r>
    </w:p>
    <w:p w14:paraId="0D48ABF6" w14:textId="77777777" w:rsidR="00A74CB4" w:rsidRDefault="00A74CB4" w:rsidP="00B10996">
      <w:pPr>
        <w:rPr>
          <w:rtl/>
        </w:rPr>
      </w:pPr>
      <w:r>
        <w:rPr>
          <w:rFonts w:hint="cs"/>
          <w:rtl/>
        </w:rPr>
        <w:t xml:space="preserve">ובזה מיושבות ג' הקושיות הראשונות של </w:t>
      </w:r>
      <w:proofErr w:type="spellStart"/>
      <w:r>
        <w:rPr>
          <w:rFonts w:hint="cs"/>
          <w:rtl/>
        </w:rPr>
        <w:t>הט"ז</w:t>
      </w:r>
      <w:proofErr w:type="spellEnd"/>
      <w:r>
        <w:rPr>
          <w:rFonts w:hint="cs"/>
          <w:rtl/>
        </w:rPr>
        <w:t xml:space="preserve">. ועל </w:t>
      </w:r>
      <w:proofErr w:type="spellStart"/>
      <w:r>
        <w:rPr>
          <w:rFonts w:hint="cs"/>
          <w:rtl/>
        </w:rPr>
        <w:t>הקושיא</w:t>
      </w:r>
      <w:proofErr w:type="spellEnd"/>
      <w:r>
        <w:rPr>
          <w:rFonts w:hint="cs"/>
          <w:rtl/>
        </w:rPr>
        <w:t xml:space="preserve"> הד' מתרץ </w:t>
      </w:r>
      <w:proofErr w:type="spellStart"/>
      <w:r>
        <w:rPr>
          <w:rFonts w:hint="cs"/>
          <w:rtl/>
        </w:rPr>
        <w:t>הש"ך</w:t>
      </w:r>
      <w:proofErr w:type="spellEnd"/>
      <w:r>
        <w:rPr>
          <w:rFonts w:hint="cs"/>
          <w:rtl/>
        </w:rPr>
        <w:t xml:space="preserve"> </w:t>
      </w:r>
      <w:proofErr w:type="spellStart"/>
      <w:r>
        <w:rPr>
          <w:rFonts w:hint="cs"/>
          <w:rtl/>
        </w:rPr>
        <w:t>דשאני</w:t>
      </w:r>
      <w:proofErr w:type="spellEnd"/>
      <w:r>
        <w:rPr>
          <w:rFonts w:hint="cs"/>
          <w:rtl/>
        </w:rPr>
        <w:t xml:space="preserve"> אפוטרופוס שהוא </w:t>
      </w:r>
      <w:proofErr w:type="spellStart"/>
      <w:r>
        <w:rPr>
          <w:rFonts w:hint="cs"/>
          <w:rtl/>
        </w:rPr>
        <w:t>כבע"ד</w:t>
      </w:r>
      <w:proofErr w:type="spellEnd"/>
      <w:r>
        <w:rPr>
          <w:rFonts w:hint="cs"/>
          <w:rtl/>
        </w:rPr>
        <w:t xml:space="preserve"> גופיה דמי, </w:t>
      </w:r>
      <w:proofErr w:type="spellStart"/>
      <w:r>
        <w:rPr>
          <w:rFonts w:hint="cs"/>
          <w:rtl/>
        </w:rPr>
        <w:t>וחמיר</w:t>
      </w:r>
      <w:proofErr w:type="spellEnd"/>
      <w:r>
        <w:rPr>
          <w:rFonts w:hint="cs"/>
          <w:rtl/>
        </w:rPr>
        <w:t xml:space="preserve"> טפי מהכא. ואת </w:t>
      </w:r>
      <w:proofErr w:type="spellStart"/>
      <w:r>
        <w:rPr>
          <w:rFonts w:hint="cs"/>
          <w:rtl/>
        </w:rPr>
        <w:t>הקושיא</w:t>
      </w:r>
      <w:proofErr w:type="spellEnd"/>
      <w:r>
        <w:rPr>
          <w:rFonts w:hint="cs"/>
          <w:rtl/>
        </w:rPr>
        <w:t xml:space="preserve"> האחרונה דחה </w:t>
      </w:r>
      <w:proofErr w:type="spellStart"/>
      <w:r>
        <w:rPr>
          <w:rFonts w:hint="cs"/>
          <w:rtl/>
        </w:rPr>
        <w:t>הש"ך</w:t>
      </w:r>
      <w:proofErr w:type="spellEnd"/>
      <w:r>
        <w:rPr>
          <w:rFonts w:hint="cs"/>
          <w:rtl/>
        </w:rPr>
        <w:t xml:space="preserve"> </w:t>
      </w:r>
      <w:proofErr w:type="spellStart"/>
      <w:r>
        <w:rPr>
          <w:rFonts w:hint="cs"/>
          <w:rtl/>
        </w:rPr>
        <w:t>דאה"נ</w:t>
      </w:r>
      <w:proofErr w:type="spellEnd"/>
      <w:r>
        <w:rPr>
          <w:rFonts w:hint="cs"/>
          <w:rtl/>
        </w:rPr>
        <w:t xml:space="preserve"> אפשר גם </w:t>
      </w:r>
      <w:proofErr w:type="spellStart"/>
      <w:r>
        <w:rPr>
          <w:rFonts w:hint="cs"/>
          <w:rtl/>
        </w:rPr>
        <w:t>בתקנתא</w:t>
      </w:r>
      <w:proofErr w:type="spellEnd"/>
      <w:r>
        <w:rPr>
          <w:rFonts w:hint="cs"/>
          <w:rtl/>
        </w:rPr>
        <w:t xml:space="preserve"> אחריתי, וחד </w:t>
      </w:r>
      <w:proofErr w:type="spellStart"/>
      <w:r>
        <w:rPr>
          <w:rFonts w:hint="cs"/>
          <w:rtl/>
        </w:rPr>
        <w:t>מינייהו</w:t>
      </w:r>
      <w:proofErr w:type="spellEnd"/>
      <w:r>
        <w:rPr>
          <w:rFonts w:hint="cs"/>
          <w:rtl/>
        </w:rPr>
        <w:t xml:space="preserve"> נקט.</w:t>
      </w:r>
    </w:p>
    <w:p w14:paraId="37F9B23E" w14:textId="77777777" w:rsidR="00A74CB4" w:rsidRDefault="00A74CB4" w:rsidP="00B10996">
      <w:pPr>
        <w:rPr>
          <w:b/>
          <w:bCs/>
          <w:rtl/>
        </w:rPr>
      </w:pPr>
      <w:r>
        <w:rPr>
          <w:rFonts w:hint="cs"/>
          <w:rtl/>
        </w:rPr>
        <w:t>ב</w:t>
      </w:r>
      <w:r w:rsidRPr="00D47C69">
        <w:rPr>
          <w:rFonts w:hint="cs"/>
          <w:b/>
          <w:bCs/>
          <w:rtl/>
        </w:rPr>
        <w:t>פתחי תשובה</w:t>
      </w:r>
      <w:r>
        <w:rPr>
          <w:rFonts w:hint="cs"/>
          <w:rtl/>
        </w:rPr>
        <w:t xml:space="preserve"> הביא דעה (</w:t>
      </w:r>
      <w:r w:rsidRPr="00D47C69">
        <w:rPr>
          <w:rFonts w:hint="cs"/>
          <w:b/>
          <w:bCs/>
          <w:rtl/>
        </w:rPr>
        <w:t>חינוך בית יהודה</w:t>
      </w:r>
      <w:r>
        <w:rPr>
          <w:rFonts w:hint="cs"/>
          <w:rtl/>
        </w:rPr>
        <w:t xml:space="preserve">) שאמנם יש בזה איסור, אך אין זה </w:t>
      </w:r>
      <w:proofErr w:type="spellStart"/>
      <w:r>
        <w:rPr>
          <w:rFonts w:hint="cs"/>
          <w:rtl/>
        </w:rPr>
        <w:t>רבית</w:t>
      </w:r>
      <w:proofErr w:type="spellEnd"/>
      <w:r>
        <w:rPr>
          <w:rFonts w:hint="cs"/>
          <w:rtl/>
        </w:rPr>
        <w:t xml:space="preserve"> קצוצה ואינה יוצאת בדיינים.</w:t>
      </w:r>
    </w:p>
    <w:p w14:paraId="0137BF02" w14:textId="77777777" w:rsidR="00862412" w:rsidRPr="00862412" w:rsidRDefault="00862412" w:rsidP="00B10996">
      <w:pPr>
        <w:rPr>
          <w:rtl/>
        </w:rPr>
      </w:pPr>
      <w:r>
        <w:rPr>
          <w:rFonts w:hint="cs"/>
          <w:b/>
          <w:bCs/>
          <w:rtl/>
        </w:rPr>
        <w:t xml:space="preserve">המשנה למלך </w:t>
      </w:r>
      <w:r>
        <w:rPr>
          <w:rFonts w:hint="cs"/>
          <w:rtl/>
        </w:rPr>
        <w:t xml:space="preserve">מסתפק אם מותר לעשות כהיתרו של רש"י גם בריבית דרבנן, או </w:t>
      </w:r>
      <w:proofErr w:type="spellStart"/>
      <w:r>
        <w:rPr>
          <w:rFonts w:hint="cs"/>
          <w:rtl/>
        </w:rPr>
        <w:t>דלמא</w:t>
      </w:r>
      <w:proofErr w:type="spellEnd"/>
      <w:r>
        <w:rPr>
          <w:rFonts w:hint="cs"/>
          <w:rtl/>
        </w:rPr>
        <w:t xml:space="preserve"> בדרבנן יש שליח לדבר עברה. ו</w:t>
      </w:r>
      <w:r>
        <w:rPr>
          <w:rFonts w:hint="cs"/>
          <w:b/>
          <w:bCs/>
          <w:rtl/>
        </w:rPr>
        <w:t xml:space="preserve">בשער המלך </w:t>
      </w:r>
      <w:r>
        <w:rPr>
          <w:rFonts w:hint="cs"/>
          <w:rtl/>
        </w:rPr>
        <w:t>נוקט שאף אם יש שליח לדבר עברה בדרבנן, מ"מ אין לאסור כאן משום שלא גזרו ריבית דרבנן אלא במקום שיכול לבוא לידי איסור תורה.</w:t>
      </w:r>
    </w:p>
    <w:p w14:paraId="52A751F8" w14:textId="77777777" w:rsidR="00A74CB4" w:rsidRDefault="00A74CB4" w:rsidP="00853041">
      <w:pPr>
        <w:pStyle w:val="1"/>
      </w:pPr>
      <w:bookmarkStart w:id="36" w:name="_Toc516159050"/>
      <w:r w:rsidRPr="000C5D6A">
        <w:rPr>
          <w:rFonts w:hint="cs"/>
          <w:rtl/>
        </w:rPr>
        <w:t>תלמידי חכמים מותרים ללוות ז</w:t>
      </w:r>
      <w:r>
        <w:rPr>
          <w:rFonts w:hint="cs"/>
          <w:rtl/>
        </w:rPr>
        <w:t>מ"ז</w:t>
      </w:r>
      <w:bookmarkEnd w:id="36"/>
    </w:p>
    <w:p w14:paraId="7800714E" w14:textId="77777777" w:rsidR="00A74CB4" w:rsidRPr="000C5D6A" w:rsidRDefault="00A74CB4" w:rsidP="00B10996">
      <w:pPr>
        <w:rPr>
          <w:rtl/>
        </w:rPr>
      </w:pPr>
      <w:r w:rsidRPr="000C5D6A">
        <w:rPr>
          <w:rFonts w:hint="cs"/>
          <w:rtl/>
        </w:rPr>
        <w:t>איתא בגמ' (</w:t>
      </w:r>
      <w:proofErr w:type="spellStart"/>
      <w:r w:rsidRPr="000C5D6A">
        <w:rPr>
          <w:rFonts w:hint="cs"/>
          <w:rtl/>
        </w:rPr>
        <w:t>ב"מ</w:t>
      </w:r>
      <w:proofErr w:type="spellEnd"/>
      <w:r w:rsidRPr="000C5D6A">
        <w:rPr>
          <w:rFonts w:hint="cs"/>
          <w:rtl/>
        </w:rPr>
        <w:t xml:space="preserve"> </w:t>
      </w:r>
      <w:proofErr w:type="spellStart"/>
      <w:r w:rsidRPr="000C5D6A">
        <w:rPr>
          <w:rFonts w:hint="cs"/>
          <w:rtl/>
        </w:rPr>
        <w:t>עה</w:t>
      </w:r>
      <w:proofErr w:type="spellEnd"/>
      <w:r w:rsidRPr="000C5D6A">
        <w:rPr>
          <w:rFonts w:hint="cs"/>
          <w:rtl/>
        </w:rPr>
        <w:t xml:space="preserve">.) "ואמר רב יהודה אמר שמואל, תלמידי חכמים מותרים ללוות זה מזה בריבית, מ"ט מידע ידעי דריבית אסורה ומתנה הוא </w:t>
      </w:r>
      <w:proofErr w:type="spellStart"/>
      <w:r w:rsidRPr="000C5D6A">
        <w:rPr>
          <w:rFonts w:hint="cs"/>
          <w:rtl/>
        </w:rPr>
        <w:t>דיהבי</w:t>
      </w:r>
      <w:proofErr w:type="spellEnd"/>
      <w:r w:rsidRPr="000C5D6A">
        <w:rPr>
          <w:rFonts w:hint="cs"/>
          <w:rtl/>
        </w:rPr>
        <w:t xml:space="preserve"> אהדדי". עוד איתא שם "א"ל שמואל </w:t>
      </w:r>
      <w:proofErr w:type="spellStart"/>
      <w:r w:rsidRPr="000C5D6A">
        <w:rPr>
          <w:rFonts w:hint="cs"/>
          <w:rtl/>
        </w:rPr>
        <w:t>לאבוה</w:t>
      </w:r>
      <w:proofErr w:type="spellEnd"/>
      <w:r w:rsidRPr="000C5D6A">
        <w:rPr>
          <w:rFonts w:hint="cs"/>
          <w:rtl/>
        </w:rPr>
        <w:t xml:space="preserve"> בר </w:t>
      </w:r>
      <w:proofErr w:type="spellStart"/>
      <w:r w:rsidRPr="000C5D6A">
        <w:rPr>
          <w:rFonts w:hint="cs"/>
          <w:rtl/>
        </w:rPr>
        <w:t>איהי</w:t>
      </w:r>
      <w:proofErr w:type="spellEnd"/>
      <w:r w:rsidRPr="000C5D6A">
        <w:rPr>
          <w:rFonts w:hint="cs"/>
          <w:rtl/>
        </w:rPr>
        <w:t>, הלווני מאה פלפלין במאה ועשרים ואריך" [</w:t>
      </w:r>
      <w:proofErr w:type="spellStart"/>
      <w:r w:rsidRPr="000C5D6A">
        <w:rPr>
          <w:rFonts w:hint="cs"/>
          <w:rtl/>
        </w:rPr>
        <w:t>פירש"י</w:t>
      </w:r>
      <w:proofErr w:type="spellEnd"/>
      <w:r w:rsidRPr="000C5D6A">
        <w:rPr>
          <w:rFonts w:hint="cs"/>
          <w:rtl/>
        </w:rPr>
        <w:t>: שפיר דמי דמתנה בעלמא הוא ולא ריבית].</w:t>
      </w:r>
    </w:p>
    <w:p w14:paraId="4407BD50" w14:textId="77777777" w:rsidR="00A74CB4" w:rsidRDefault="00A74CB4" w:rsidP="00B10996">
      <w:pPr>
        <w:rPr>
          <w:rtl/>
        </w:rPr>
      </w:pPr>
      <w:r>
        <w:rPr>
          <w:rFonts w:hint="cs"/>
          <w:rtl/>
        </w:rPr>
        <w:t xml:space="preserve">וכ' </w:t>
      </w:r>
      <w:proofErr w:type="spellStart"/>
      <w:r w:rsidRPr="008D026E">
        <w:rPr>
          <w:rFonts w:hint="cs"/>
          <w:b/>
          <w:bCs/>
          <w:rtl/>
        </w:rPr>
        <w:t>התוס</w:t>
      </w:r>
      <w:proofErr w:type="spellEnd"/>
      <w:r w:rsidRPr="008D026E">
        <w:rPr>
          <w:rFonts w:hint="cs"/>
          <w:b/>
          <w:bCs/>
          <w:rtl/>
        </w:rPr>
        <w:t>'</w:t>
      </w:r>
      <w:r>
        <w:rPr>
          <w:rFonts w:hint="cs"/>
          <w:rtl/>
        </w:rPr>
        <w:t xml:space="preserve"> </w:t>
      </w:r>
      <w:proofErr w:type="spellStart"/>
      <w:r>
        <w:rPr>
          <w:rFonts w:hint="cs"/>
          <w:rtl/>
        </w:rPr>
        <w:t>דדוקא</w:t>
      </w:r>
      <w:proofErr w:type="spellEnd"/>
      <w:r>
        <w:rPr>
          <w:rFonts w:hint="cs"/>
          <w:rtl/>
        </w:rPr>
        <w:t xml:space="preserve"> בדבר מועט שיודע בליבו שהיה נותן לו גם </w:t>
      </w:r>
      <w:proofErr w:type="spellStart"/>
      <w:r>
        <w:rPr>
          <w:rFonts w:hint="cs"/>
          <w:rtl/>
        </w:rPr>
        <w:t>בלא"ה</w:t>
      </w:r>
      <w:proofErr w:type="spellEnd"/>
      <w:r>
        <w:rPr>
          <w:rFonts w:hint="cs"/>
          <w:rtl/>
        </w:rPr>
        <w:t xml:space="preserve">. ואפ' מתנה </w:t>
      </w:r>
      <w:proofErr w:type="spellStart"/>
      <w:r>
        <w:rPr>
          <w:rFonts w:hint="cs"/>
          <w:rtl/>
        </w:rPr>
        <w:t>מועטת</w:t>
      </w:r>
      <w:proofErr w:type="spellEnd"/>
      <w:r>
        <w:rPr>
          <w:rFonts w:hint="cs"/>
          <w:rtl/>
        </w:rPr>
        <w:t xml:space="preserve"> אינו מותר אלא </w:t>
      </w:r>
      <w:proofErr w:type="spellStart"/>
      <w:r>
        <w:rPr>
          <w:rFonts w:hint="cs"/>
          <w:rtl/>
        </w:rPr>
        <w:t>בת"ח</w:t>
      </w:r>
      <w:proofErr w:type="spellEnd"/>
      <w:r>
        <w:rPr>
          <w:rFonts w:hint="cs"/>
          <w:rtl/>
        </w:rPr>
        <w:t>.</w:t>
      </w:r>
    </w:p>
    <w:p w14:paraId="77F68931" w14:textId="77777777" w:rsidR="00A74CB4" w:rsidRDefault="00A74CB4" w:rsidP="00B10996">
      <w:pPr>
        <w:rPr>
          <w:rtl/>
        </w:rPr>
      </w:pPr>
      <w:r w:rsidRPr="008D026E">
        <w:rPr>
          <w:rFonts w:hint="cs"/>
          <w:b/>
          <w:bCs/>
          <w:rtl/>
        </w:rPr>
        <w:lastRenderedPageBreak/>
        <w:t>הרמב"ן</w:t>
      </w:r>
      <w:r>
        <w:rPr>
          <w:rFonts w:hint="cs"/>
          <w:rtl/>
        </w:rPr>
        <w:t xml:space="preserve"> מוסיף ומגביל את ההיתר, שלא נאמר היתר זה אלא בדברי מאכל, </w:t>
      </w:r>
      <w:proofErr w:type="spellStart"/>
      <w:r>
        <w:rPr>
          <w:rFonts w:hint="cs"/>
          <w:rtl/>
        </w:rPr>
        <w:t>ובשלא</w:t>
      </w:r>
      <w:proofErr w:type="spellEnd"/>
      <w:r>
        <w:rPr>
          <w:rFonts w:hint="cs"/>
          <w:rtl/>
        </w:rPr>
        <w:t xml:space="preserve"> פסק עמו תחילה, אלא שמוסיף לו עד חומש, שנעשו תלמידי חכמים </w:t>
      </w:r>
      <w:proofErr w:type="spellStart"/>
      <w:r>
        <w:rPr>
          <w:rFonts w:hint="cs"/>
          <w:rtl/>
        </w:rPr>
        <w:t>לענין</w:t>
      </w:r>
      <w:proofErr w:type="spellEnd"/>
      <w:r>
        <w:rPr>
          <w:rFonts w:hint="cs"/>
          <w:rtl/>
        </w:rPr>
        <w:t xml:space="preserve"> זה כבני חבורה שאין מקפידים זה על זה. </w:t>
      </w:r>
    </w:p>
    <w:p w14:paraId="47FA028E" w14:textId="77777777" w:rsidR="00A74CB4" w:rsidRDefault="00A74CB4" w:rsidP="00B10996">
      <w:pPr>
        <w:rPr>
          <w:rtl/>
        </w:rPr>
      </w:pPr>
      <w:r>
        <w:rPr>
          <w:rFonts w:hint="cs"/>
          <w:rtl/>
        </w:rPr>
        <w:t xml:space="preserve">וכ' </w:t>
      </w:r>
      <w:r w:rsidRPr="008D026E">
        <w:rPr>
          <w:rFonts w:hint="cs"/>
          <w:b/>
          <w:bCs/>
          <w:rtl/>
        </w:rPr>
        <w:t>ספר התרומות</w:t>
      </w:r>
      <w:r>
        <w:rPr>
          <w:rFonts w:hint="cs"/>
          <w:rtl/>
        </w:rPr>
        <w:t xml:space="preserve"> </w:t>
      </w:r>
      <w:proofErr w:type="spellStart"/>
      <w:r>
        <w:rPr>
          <w:rFonts w:hint="cs"/>
          <w:rtl/>
        </w:rPr>
        <w:t>דדוקא</w:t>
      </w:r>
      <w:proofErr w:type="spellEnd"/>
      <w:r>
        <w:rPr>
          <w:rFonts w:hint="cs"/>
          <w:rtl/>
        </w:rPr>
        <w:t xml:space="preserve"> ששניהם תלמידי חכמים, הלווה והמלווה, </w:t>
      </w:r>
      <w:proofErr w:type="spellStart"/>
      <w:r>
        <w:rPr>
          <w:rFonts w:hint="cs"/>
          <w:rtl/>
        </w:rPr>
        <w:t>דהו"ל</w:t>
      </w:r>
      <w:proofErr w:type="spellEnd"/>
      <w:r>
        <w:rPr>
          <w:rFonts w:hint="cs"/>
          <w:rtl/>
        </w:rPr>
        <w:t xml:space="preserve"> כבני חבורה שאין </w:t>
      </w:r>
      <w:proofErr w:type="spellStart"/>
      <w:r>
        <w:rPr>
          <w:rFonts w:hint="cs"/>
          <w:rtl/>
        </w:rPr>
        <w:t>מקפידין</w:t>
      </w:r>
      <w:proofErr w:type="spellEnd"/>
      <w:r>
        <w:rPr>
          <w:rFonts w:hint="cs"/>
          <w:rtl/>
        </w:rPr>
        <w:t xml:space="preserve"> זה על זה. וכן משמע מלשון </w:t>
      </w:r>
      <w:proofErr w:type="spellStart"/>
      <w:r>
        <w:rPr>
          <w:rFonts w:hint="cs"/>
          <w:rtl/>
        </w:rPr>
        <w:t>הגמ</w:t>
      </w:r>
      <w:proofErr w:type="spellEnd"/>
      <w:r>
        <w:rPr>
          <w:rFonts w:hint="cs"/>
          <w:rtl/>
        </w:rPr>
        <w:t>'.</w:t>
      </w:r>
    </w:p>
    <w:p w14:paraId="5D40CED6" w14:textId="77777777" w:rsidR="00A74CB4" w:rsidRDefault="00A74CB4" w:rsidP="00B10996">
      <w:pPr>
        <w:rPr>
          <w:rtl/>
        </w:rPr>
      </w:pPr>
      <w:r>
        <w:rPr>
          <w:rFonts w:hint="cs"/>
          <w:rtl/>
        </w:rPr>
        <w:t xml:space="preserve">וכ' </w:t>
      </w:r>
      <w:r w:rsidRPr="008D026E">
        <w:rPr>
          <w:rFonts w:hint="cs"/>
          <w:b/>
          <w:bCs/>
          <w:rtl/>
        </w:rPr>
        <w:t xml:space="preserve">הגהות </w:t>
      </w:r>
      <w:proofErr w:type="spellStart"/>
      <w:r w:rsidRPr="008D026E">
        <w:rPr>
          <w:rFonts w:hint="cs"/>
          <w:b/>
          <w:bCs/>
          <w:rtl/>
        </w:rPr>
        <w:t>מיימוני</w:t>
      </w:r>
      <w:proofErr w:type="spellEnd"/>
      <w:r>
        <w:rPr>
          <w:rFonts w:hint="cs"/>
          <w:rtl/>
        </w:rPr>
        <w:t xml:space="preserve"> </w:t>
      </w:r>
      <w:proofErr w:type="spellStart"/>
      <w:r>
        <w:rPr>
          <w:rFonts w:hint="cs"/>
          <w:rtl/>
        </w:rPr>
        <w:t>דמ"מ</w:t>
      </w:r>
      <w:proofErr w:type="spellEnd"/>
      <w:r>
        <w:rPr>
          <w:rFonts w:hint="cs"/>
          <w:rtl/>
        </w:rPr>
        <w:t xml:space="preserve"> לא ירגילו ת"ח עצמם בכך, שלא יבואו המון העם ללמוד מהם, ופסק כן </w:t>
      </w:r>
      <w:proofErr w:type="spellStart"/>
      <w:r>
        <w:rPr>
          <w:rFonts w:hint="cs"/>
          <w:rtl/>
        </w:rPr>
        <w:t>ה</w:t>
      </w:r>
      <w:r w:rsidRPr="008D026E">
        <w:rPr>
          <w:rFonts w:hint="cs"/>
          <w:b/>
          <w:bCs/>
          <w:rtl/>
        </w:rPr>
        <w:t>רמ"א</w:t>
      </w:r>
      <w:proofErr w:type="spellEnd"/>
      <w:r>
        <w:rPr>
          <w:rFonts w:hint="cs"/>
          <w:rtl/>
        </w:rPr>
        <w:t xml:space="preserve"> להלכה.</w:t>
      </w:r>
    </w:p>
    <w:p w14:paraId="1A4BCC00" w14:textId="77777777" w:rsidR="00A74CB4" w:rsidRPr="00CA78A5" w:rsidRDefault="00A74CB4" w:rsidP="00853041">
      <w:pPr>
        <w:pStyle w:val="1"/>
        <w:rPr>
          <w:rtl/>
        </w:rPr>
      </w:pPr>
      <w:bookmarkStart w:id="37" w:name="_Toc516159051"/>
      <w:r>
        <w:rPr>
          <w:rFonts w:hint="cs"/>
          <w:rtl/>
        </w:rPr>
        <w:t>אם ה</w:t>
      </w:r>
      <w:r w:rsidRPr="00CA78A5">
        <w:rPr>
          <w:rFonts w:hint="cs"/>
          <w:rtl/>
        </w:rPr>
        <w:t>תנה מעיקרא</w:t>
      </w:r>
      <w:bookmarkEnd w:id="37"/>
    </w:p>
    <w:p w14:paraId="68DDD0D3" w14:textId="2A21E369" w:rsidR="00A74CB4" w:rsidRPr="004F42D7" w:rsidRDefault="00A74CB4" w:rsidP="00B10996">
      <w:pPr>
        <w:rPr>
          <w:rtl/>
        </w:rPr>
      </w:pPr>
      <w:r>
        <w:rPr>
          <w:rFonts w:hint="cs"/>
          <w:rtl/>
        </w:rPr>
        <w:t>ה</w:t>
      </w:r>
      <w:r w:rsidRPr="008D026E">
        <w:rPr>
          <w:rFonts w:hint="cs"/>
          <w:b/>
          <w:bCs/>
          <w:rtl/>
        </w:rPr>
        <w:t>רמב"ם</w:t>
      </w:r>
      <w:r>
        <w:rPr>
          <w:rFonts w:hint="cs"/>
          <w:rtl/>
        </w:rPr>
        <w:t xml:space="preserve"> כ' </w:t>
      </w:r>
      <w:proofErr w:type="spellStart"/>
      <w:r>
        <w:rPr>
          <w:rFonts w:hint="cs"/>
          <w:rtl/>
        </w:rPr>
        <w:t>דמיירי</w:t>
      </w:r>
      <w:proofErr w:type="spellEnd"/>
      <w:r>
        <w:rPr>
          <w:rFonts w:hint="cs"/>
          <w:rtl/>
        </w:rPr>
        <w:t xml:space="preserve"> שלא התנה עמו מתחילה. וכ' </w:t>
      </w:r>
      <w:proofErr w:type="spellStart"/>
      <w:r>
        <w:rPr>
          <w:rFonts w:hint="cs"/>
          <w:rtl/>
        </w:rPr>
        <w:t>ה</w:t>
      </w:r>
      <w:r w:rsidRPr="008D026E">
        <w:rPr>
          <w:rFonts w:hint="cs"/>
          <w:b/>
          <w:bCs/>
          <w:rtl/>
        </w:rPr>
        <w:t>מגי"מ</w:t>
      </w:r>
      <w:proofErr w:type="spellEnd"/>
      <w:r>
        <w:rPr>
          <w:rFonts w:hint="cs"/>
          <w:rtl/>
        </w:rPr>
        <w:t xml:space="preserve"> </w:t>
      </w:r>
      <w:proofErr w:type="spellStart"/>
      <w:r>
        <w:rPr>
          <w:rFonts w:hint="cs"/>
          <w:rtl/>
        </w:rPr>
        <w:t>דמשמע</w:t>
      </w:r>
      <w:proofErr w:type="spellEnd"/>
      <w:r>
        <w:rPr>
          <w:rFonts w:hint="cs"/>
          <w:rtl/>
        </w:rPr>
        <w:t xml:space="preserve"> שאם התנה מתחילה, ריבית קצוצה היא. [ומכאן הוכיח </w:t>
      </w:r>
      <w:proofErr w:type="spellStart"/>
      <w:r>
        <w:rPr>
          <w:rFonts w:hint="cs"/>
          <w:rtl/>
        </w:rPr>
        <w:t>ה</w:t>
      </w:r>
      <w:r w:rsidRPr="008D026E">
        <w:rPr>
          <w:rFonts w:hint="cs"/>
          <w:b/>
          <w:bCs/>
          <w:rtl/>
        </w:rPr>
        <w:t>ט"ז</w:t>
      </w:r>
      <w:proofErr w:type="spellEnd"/>
      <w:r>
        <w:rPr>
          <w:rFonts w:hint="cs"/>
          <w:rtl/>
        </w:rPr>
        <w:t xml:space="preserve"> שהרמב"ם לא התיר לתת יותר בשעת ההלוואה, אלא בדרך מכר. </w:t>
      </w:r>
      <w:proofErr w:type="spellStart"/>
      <w:r>
        <w:rPr>
          <w:rFonts w:hint="cs"/>
          <w:rtl/>
        </w:rPr>
        <w:t>דהא</w:t>
      </w:r>
      <w:proofErr w:type="spellEnd"/>
      <w:r>
        <w:rPr>
          <w:rFonts w:hint="cs"/>
          <w:rtl/>
        </w:rPr>
        <w:t xml:space="preserve"> לא התיר הכא אלא </w:t>
      </w:r>
      <w:proofErr w:type="spellStart"/>
      <w:r>
        <w:rPr>
          <w:rFonts w:hint="cs"/>
          <w:rtl/>
        </w:rPr>
        <w:t>לת"ח</w:t>
      </w:r>
      <w:proofErr w:type="spellEnd"/>
      <w:r>
        <w:rPr>
          <w:rFonts w:hint="cs"/>
          <w:rtl/>
        </w:rPr>
        <w:t>. והארכנו בזה לעיל.]</w:t>
      </w:r>
    </w:p>
    <w:p w14:paraId="20A10AAB" w14:textId="77777777" w:rsidR="00A74CB4" w:rsidRDefault="00A74CB4" w:rsidP="00B10996">
      <w:pPr>
        <w:rPr>
          <w:rtl/>
        </w:rPr>
      </w:pPr>
      <w:r>
        <w:rPr>
          <w:rFonts w:hint="cs"/>
          <w:rtl/>
        </w:rPr>
        <w:t xml:space="preserve">וכן פסק </w:t>
      </w:r>
      <w:proofErr w:type="spellStart"/>
      <w:r>
        <w:rPr>
          <w:rFonts w:hint="cs"/>
          <w:rtl/>
        </w:rPr>
        <w:t>ה</w:t>
      </w:r>
      <w:r w:rsidRPr="008D026E">
        <w:rPr>
          <w:rFonts w:hint="cs"/>
          <w:b/>
          <w:bCs/>
          <w:rtl/>
        </w:rPr>
        <w:t>שו"ע</w:t>
      </w:r>
      <w:proofErr w:type="spellEnd"/>
      <w:r>
        <w:rPr>
          <w:rFonts w:hint="cs"/>
          <w:rtl/>
        </w:rPr>
        <w:t xml:space="preserve"> (סעיף </w:t>
      </w:r>
      <w:proofErr w:type="spellStart"/>
      <w:r>
        <w:rPr>
          <w:rFonts w:hint="cs"/>
          <w:rtl/>
        </w:rPr>
        <w:t>יז</w:t>
      </w:r>
      <w:proofErr w:type="spellEnd"/>
      <w:r>
        <w:rPr>
          <w:rFonts w:hint="cs"/>
          <w:rtl/>
        </w:rPr>
        <w:t xml:space="preserve">) </w:t>
      </w:r>
      <w:proofErr w:type="spellStart"/>
      <w:r>
        <w:rPr>
          <w:rFonts w:hint="cs"/>
          <w:rtl/>
        </w:rPr>
        <w:t>לדינא</w:t>
      </w:r>
      <w:proofErr w:type="spellEnd"/>
      <w:r>
        <w:rPr>
          <w:rFonts w:hint="cs"/>
          <w:rtl/>
        </w:rPr>
        <w:t xml:space="preserve">, שמותר </w:t>
      </w:r>
      <w:proofErr w:type="spellStart"/>
      <w:r>
        <w:rPr>
          <w:rFonts w:hint="cs"/>
          <w:rtl/>
        </w:rPr>
        <w:t>לת"ח</w:t>
      </w:r>
      <w:proofErr w:type="spellEnd"/>
      <w:r>
        <w:rPr>
          <w:rFonts w:hint="cs"/>
          <w:rtl/>
        </w:rPr>
        <w:t xml:space="preserve"> להלוות דבר מאכל ולהחזיר יותר עד חומש, שהדבר ידוע שלא נתן לו אלא מתנה. אך </w:t>
      </w:r>
      <w:proofErr w:type="spellStart"/>
      <w:r>
        <w:rPr>
          <w:rFonts w:hint="cs"/>
          <w:rtl/>
        </w:rPr>
        <w:t>ה</w:t>
      </w:r>
      <w:r w:rsidRPr="008D026E">
        <w:rPr>
          <w:rFonts w:hint="cs"/>
          <w:b/>
          <w:bCs/>
          <w:rtl/>
        </w:rPr>
        <w:t>רמ"א</w:t>
      </w:r>
      <w:proofErr w:type="spellEnd"/>
      <w:r>
        <w:rPr>
          <w:rFonts w:hint="cs"/>
          <w:rtl/>
        </w:rPr>
        <w:t xml:space="preserve"> כ' שיש מתירים אפ' </w:t>
      </w:r>
      <w:proofErr w:type="spellStart"/>
      <w:r>
        <w:rPr>
          <w:rFonts w:hint="cs"/>
          <w:rtl/>
        </w:rPr>
        <w:t>בהתנה</w:t>
      </w:r>
      <w:proofErr w:type="spellEnd"/>
      <w:r>
        <w:rPr>
          <w:rFonts w:hint="cs"/>
          <w:rtl/>
        </w:rPr>
        <w:t xml:space="preserve"> עמו מתחילה כך, ובלבד בדבר מועט. </w:t>
      </w:r>
    </w:p>
    <w:p w14:paraId="5D22F7B2" w14:textId="77777777" w:rsidR="00A74CB4" w:rsidRDefault="00A74CB4" w:rsidP="00B10996">
      <w:pPr>
        <w:rPr>
          <w:rtl/>
        </w:rPr>
      </w:pPr>
      <w:r>
        <w:rPr>
          <w:rFonts w:hint="cs"/>
          <w:rtl/>
        </w:rPr>
        <w:t xml:space="preserve">והמתירים הנ"ל זו דעת </w:t>
      </w:r>
      <w:r w:rsidRPr="008D026E">
        <w:rPr>
          <w:rFonts w:hint="cs"/>
          <w:b/>
          <w:bCs/>
          <w:rtl/>
        </w:rPr>
        <w:t xml:space="preserve">הגהות </w:t>
      </w:r>
      <w:proofErr w:type="spellStart"/>
      <w:r w:rsidRPr="008D026E">
        <w:rPr>
          <w:rFonts w:hint="cs"/>
          <w:b/>
          <w:bCs/>
          <w:rtl/>
        </w:rPr>
        <w:t>אשר"י</w:t>
      </w:r>
      <w:proofErr w:type="spellEnd"/>
      <w:r>
        <w:rPr>
          <w:rFonts w:hint="cs"/>
          <w:rtl/>
        </w:rPr>
        <w:t xml:space="preserve"> שכ' "ושאין תלמיד חכם, אפ' אם התנה מתחילה לתת לו בתורת מתנה, אסור". ותמה ה</w:t>
      </w:r>
      <w:r w:rsidRPr="008D026E">
        <w:rPr>
          <w:rFonts w:hint="cs"/>
          <w:b/>
          <w:bCs/>
          <w:rtl/>
        </w:rPr>
        <w:t>בית יוסף</w:t>
      </w:r>
      <w:r>
        <w:rPr>
          <w:rFonts w:hint="cs"/>
          <w:rtl/>
        </w:rPr>
        <w:t xml:space="preserve"> על דבריו, </w:t>
      </w:r>
      <w:proofErr w:type="spellStart"/>
      <w:r>
        <w:rPr>
          <w:rFonts w:hint="cs"/>
          <w:rtl/>
        </w:rPr>
        <w:t>דמשמע</w:t>
      </w:r>
      <w:proofErr w:type="spellEnd"/>
      <w:r>
        <w:rPr>
          <w:rFonts w:hint="cs"/>
          <w:rtl/>
        </w:rPr>
        <w:t xml:space="preserve"> שאם התנה זה סיבה שלא לאסור כ"כ, והא אדרבה, זו סיבה לדמותו יותר לריבית קצוצה ולאסור. ועוד, </w:t>
      </w:r>
      <w:proofErr w:type="spellStart"/>
      <w:r>
        <w:rPr>
          <w:rFonts w:hint="cs"/>
          <w:rtl/>
        </w:rPr>
        <w:t>דמשמע</w:t>
      </w:r>
      <w:proofErr w:type="spellEnd"/>
      <w:r>
        <w:rPr>
          <w:rFonts w:hint="cs"/>
          <w:rtl/>
        </w:rPr>
        <w:t xml:space="preserve"> </w:t>
      </w:r>
      <w:proofErr w:type="spellStart"/>
      <w:r>
        <w:rPr>
          <w:rFonts w:hint="cs"/>
          <w:rtl/>
        </w:rPr>
        <w:t>דתלמידי</w:t>
      </w:r>
      <w:proofErr w:type="spellEnd"/>
      <w:r>
        <w:rPr>
          <w:rFonts w:hint="cs"/>
          <w:rtl/>
        </w:rPr>
        <w:t xml:space="preserve"> חכמים שמותרים אפ' </w:t>
      </w:r>
      <w:proofErr w:type="spellStart"/>
      <w:r>
        <w:rPr>
          <w:rFonts w:hint="cs"/>
          <w:rtl/>
        </w:rPr>
        <w:t>בהתנו</w:t>
      </w:r>
      <w:proofErr w:type="spellEnd"/>
      <w:r>
        <w:rPr>
          <w:rFonts w:hint="cs"/>
          <w:rtl/>
        </w:rPr>
        <w:t xml:space="preserve">, זה גם במתנה מרובה, והא </w:t>
      </w:r>
      <w:proofErr w:type="spellStart"/>
      <w:r>
        <w:rPr>
          <w:rFonts w:hint="cs"/>
          <w:rtl/>
        </w:rPr>
        <w:t>ליתא</w:t>
      </w:r>
      <w:proofErr w:type="spellEnd"/>
      <w:r>
        <w:rPr>
          <w:rFonts w:hint="cs"/>
          <w:rtl/>
        </w:rPr>
        <w:t xml:space="preserve"> </w:t>
      </w:r>
      <w:proofErr w:type="spellStart"/>
      <w:r>
        <w:rPr>
          <w:rFonts w:hint="cs"/>
          <w:rtl/>
        </w:rPr>
        <w:t>דלכו"ע</w:t>
      </w:r>
      <w:proofErr w:type="spellEnd"/>
      <w:r>
        <w:rPr>
          <w:rFonts w:hint="cs"/>
          <w:rtl/>
        </w:rPr>
        <w:t xml:space="preserve"> לא שרי אלא במתנה </w:t>
      </w:r>
      <w:proofErr w:type="spellStart"/>
      <w:r>
        <w:rPr>
          <w:rFonts w:hint="cs"/>
          <w:rtl/>
        </w:rPr>
        <w:t>מועטת</w:t>
      </w:r>
      <w:proofErr w:type="spellEnd"/>
      <w:r>
        <w:rPr>
          <w:rFonts w:hint="cs"/>
          <w:rtl/>
        </w:rPr>
        <w:t>.</w:t>
      </w:r>
    </w:p>
    <w:p w14:paraId="21853CA3" w14:textId="77777777" w:rsidR="00A74CB4" w:rsidRDefault="00A74CB4" w:rsidP="002D4C2C">
      <w:pPr>
        <w:rPr>
          <w:rtl/>
        </w:rPr>
      </w:pPr>
      <w:r>
        <w:rPr>
          <w:rFonts w:hint="cs"/>
          <w:rtl/>
        </w:rPr>
        <w:t>ומשום כך ביאר ה</w:t>
      </w:r>
      <w:r w:rsidRPr="008D026E">
        <w:rPr>
          <w:rFonts w:hint="cs"/>
          <w:b/>
          <w:bCs/>
          <w:rtl/>
        </w:rPr>
        <w:t>בית יוסף</w:t>
      </w:r>
      <w:r>
        <w:rPr>
          <w:rFonts w:hint="cs"/>
          <w:rtl/>
        </w:rPr>
        <w:t xml:space="preserve"> את דבריו, דלא </w:t>
      </w:r>
      <w:proofErr w:type="spellStart"/>
      <w:r>
        <w:rPr>
          <w:rFonts w:hint="cs"/>
          <w:rtl/>
        </w:rPr>
        <w:t>נחית</w:t>
      </w:r>
      <w:proofErr w:type="spellEnd"/>
      <w:r>
        <w:rPr>
          <w:rFonts w:hint="cs"/>
          <w:rtl/>
        </w:rPr>
        <w:t xml:space="preserve"> לחלק בין מתנה מרובה </w:t>
      </w:r>
      <w:proofErr w:type="spellStart"/>
      <w:r>
        <w:rPr>
          <w:rFonts w:hint="cs"/>
          <w:rtl/>
        </w:rPr>
        <w:t>למועטת</w:t>
      </w:r>
      <w:proofErr w:type="spellEnd"/>
      <w:r>
        <w:rPr>
          <w:rFonts w:hint="cs"/>
          <w:rtl/>
        </w:rPr>
        <w:t xml:space="preserve">, אלא בין ת"ח </w:t>
      </w:r>
      <w:proofErr w:type="spellStart"/>
      <w:r>
        <w:rPr>
          <w:rFonts w:hint="cs"/>
          <w:rtl/>
        </w:rPr>
        <w:t>לשאינו</w:t>
      </w:r>
      <w:proofErr w:type="spellEnd"/>
      <w:r>
        <w:rPr>
          <w:rFonts w:hint="cs"/>
          <w:rtl/>
        </w:rPr>
        <w:t xml:space="preserve"> ת"ח, </w:t>
      </w:r>
      <w:proofErr w:type="spellStart"/>
      <w:r>
        <w:rPr>
          <w:rFonts w:hint="cs"/>
          <w:rtl/>
        </w:rPr>
        <w:t>דבתלמידי</w:t>
      </w:r>
      <w:proofErr w:type="spellEnd"/>
      <w:r>
        <w:rPr>
          <w:rFonts w:hint="cs"/>
          <w:rtl/>
        </w:rPr>
        <w:t xml:space="preserve"> חכמים מותר אם התנו מתחילה, משום שיודעים </w:t>
      </w:r>
      <w:proofErr w:type="spellStart"/>
      <w:r>
        <w:rPr>
          <w:rFonts w:hint="cs"/>
          <w:rtl/>
        </w:rPr>
        <w:t>איסורא</w:t>
      </w:r>
      <w:proofErr w:type="spellEnd"/>
      <w:r>
        <w:rPr>
          <w:rFonts w:hint="cs"/>
          <w:rtl/>
        </w:rPr>
        <w:t xml:space="preserve"> דריבית ומוחלים בלב שלם, וכיון שהתנו כן מתחילה לא </w:t>
      </w:r>
      <w:proofErr w:type="spellStart"/>
      <w:r>
        <w:rPr>
          <w:rFonts w:hint="cs"/>
          <w:rtl/>
        </w:rPr>
        <w:t>מיחזי</w:t>
      </w:r>
      <w:proofErr w:type="spellEnd"/>
      <w:r>
        <w:rPr>
          <w:rFonts w:hint="cs"/>
          <w:rtl/>
        </w:rPr>
        <w:t xml:space="preserve"> כ"כ כריבית [ואם לא התנו, אפשר </w:t>
      </w:r>
      <w:proofErr w:type="spellStart"/>
      <w:r>
        <w:rPr>
          <w:rFonts w:hint="cs"/>
          <w:rtl/>
        </w:rPr>
        <w:t>דשרי</w:t>
      </w:r>
      <w:proofErr w:type="spellEnd"/>
      <w:r>
        <w:rPr>
          <w:rFonts w:hint="cs"/>
          <w:rtl/>
        </w:rPr>
        <w:t xml:space="preserve"> גם בזה, ואפשר </w:t>
      </w:r>
      <w:proofErr w:type="spellStart"/>
      <w:r>
        <w:rPr>
          <w:rFonts w:hint="cs"/>
          <w:rtl/>
        </w:rPr>
        <w:t>דבזה</w:t>
      </w:r>
      <w:proofErr w:type="spellEnd"/>
      <w:r>
        <w:rPr>
          <w:rFonts w:hint="cs"/>
          <w:rtl/>
        </w:rPr>
        <w:t xml:space="preserve"> אסור.]. אבל שאין ת"ח, בכל גווני אסור דלא ידע למחול.</w:t>
      </w:r>
      <w:r w:rsidR="002D4C2C">
        <w:rPr>
          <w:rFonts w:hint="cs"/>
          <w:rtl/>
        </w:rPr>
        <w:t xml:space="preserve"> נמצא לפי דברי </w:t>
      </w:r>
      <w:proofErr w:type="spellStart"/>
      <w:r w:rsidR="002D4C2C">
        <w:rPr>
          <w:rFonts w:hint="cs"/>
          <w:rtl/>
        </w:rPr>
        <w:t>הב"י</w:t>
      </w:r>
      <w:proofErr w:type="spellEnd"/>
      <w:r w:rsidR="002D4C2C">
        <w:rPr>
          <w:rFonts w:hint="cs"/>
          <w:rtl/>
        </w:rPr>
        <w:t xml:space="preserve">, </w:t>
      </w:r>
      <w:proofErr w:type="spellStart"/>
      <w:r w:rsidR="002D4C2C">
        <w:rPr>
          <w:rFonts w:hint="cs"/>
          <w:rtl/>
        </w:rPr>
        <w:t>דהתנו</w:t>
      </w:r>
      <w:proofErr w:type="spellEnd"/>
      <w:r w:rsidR="002D4C2C">
        <w:rPr>
          <w:rFonts w:hint="cs"/>
          <w:rtl/>
        </w:rPr>
        <w:t xml:space="preserve"> הוא סברה להתיר טפי, אלא </w:t>
      </w:r>
      <w:proofErr w:type="spellStart"/>
      <w:r w:rsidR="002D4C2C">
        <w:rPr>
          <w:rFonts w:hint="cs"/>
          <w:rtl/>
        </w:rPr>
        <w:t>דבאינו</w:t>
      </w:r>
      <w:proofErr w:type="spellEnd"/>
      <w:r w:rsidR="002D4C2C">
        <w:rPr>
          <w:rFonts w:hint="cs"/>
          <w:rtl/>
        </w:rPr>
        <w:t xml:space="preserve"> ת"ח אפ' בזה אסור.</w:t>
      </w:r>
    </w:p>
    <w:p w14:paraId="0F73EBF2" w14:textId="77777777" w:rsidR="00A74CB4" w:rsidRDefault="00A74CB4" w:rsidP="002D4C2C">
      <w:pPr>
        <w:rPr>
          <w:rtl/>
        </w:rPr>
      </w:pPr>
      <w:r>
        <w:rPr>
          <w:rFonts w:hint="cs"/>
          <w:rtl/>
        </w:rPr>
        <w:t xml:space="preserve">אך </w:t>
      </w:r>
      <w:proofErr w:type="spellStart"/>
      <w:r>
        <w:rPr>
          <w:rFonts w:hint="cs"/>
          <w:rtl/>
        </w:rPr>
        <w:t>הרמ"א</w:t>
      </w:r>
      <w:proofErr w:type="spellEnd"/>
      <w:r>
        <w:rPr>
          <w:rFonts w:hint="cs"/>
          <w:rtl/>
        </w:rPr>
        <w:t xml:space="preserve"> ב</w:t>
      </w:r>
      <w:r w:rsidRPr="008D026E">
        <w:rPr>
          <w:rFonts w:hint="cs"/>
          <w:b/>
          <w:bCs/>
          <w:rtl/>
        </w:rPr>
        <w:t>דרכי משה</w:t>
      </w:r>
      <w:r>
        <w:rPr>
          <w:rFonts w:hint="cs"/>
          <w:rtl/>
        </w:rPr>
        <w:t xml:space="preserve"> פירש דבריו </w:t>
      </w:r>
      <w:proofErr w:type="spellStart"/>
      <w:r>
        <w:rPr>
          <w:rFonts w:hint="cs"/>
          <w:rtl/>
        </w:rPr>
        <w:t>דמש"כ</w:t>
      </w:r>
      <w:proofErr w:type="spellEnd"/>
      <w:r>
        <w:rPr>
          <w:rFonts w:hint="cs"/>
          <w:rtl/>
        </w:rPr>
        <w:t xml:space="preserve"> אע"פ שהתנה, כוונתו לומר </w:t>
      </w:r>
      <w:proofErr w:type="spellStart"/>
      <w:r>
        <w:rPr>
          <w:rFonts w:hint="cs"/>
          <w:rtl/>
        </w:rPr>
        <w:t>דאע"פ</w:t>
      </w:r>
      <w:proofErr w:type="spellEnd"/>
      <w:r>
        <w:rPr>
          <w:rFonts w:hint="cs"/>
          <w:rtl/>
        </w:rPr>
        <w:t xml:space="preserve"> שבתלמידי חכמים הטעם הוא משום שנותן לו במתנה, אעפ"כ באדם שאינו תלמיד חכם </w:t>
      </w:r>
      <w:r w:rsidR="002D4C2C">
        <w:rPr>
          <w:rFonts w:hint="cs"/>
          <w:rtl/>
        </w:rPr>
        <w:t>אפ'</w:t>
      </w:r>
      <w:r>
        <w:rPr>
          <w:rFonts w:hint="cs"/>
          <w:rtl/>
        </w:rPr>
        <w:t xml:space="preserve"> יאמר שנותן לו במתנה אין זה מועיל</w:t>
      </w:r>
      <w:r w:rsidR="002D4C2C">
        <w:rPr>
          <w:rFonts w:hint="cs"/>
          <w:rtl/>
        </w:rPr>
        <w:t xml:space="preserve">, [ואדרבה </w:t>
      </w:r>
      <w:proofErr w:type="spellStart"/>
      <w:r w:rsidR="002D4C2C">
        <w:rPr>
          <w:rFonts w:hint="cs"/>
          <w:rtl/>
        </w:rPr>
        <w:t>מגרע</w:t>
      </w:r>
      <w:proofErr w:type="spellEnd"/>
      <w:r w:rsidR="002D4C2C">
        <w:rPr>
          <w:rFonts w:hint="cs"/>
          <w:rtl/>
        </w:rPr>
        <w:t xml:space="preserve"> גרע משום שאין כוונתו למתנה וכיון שפירש הרי זו ריבית קצוצה - ט"ז] אבל </w:t>
      </w:r>
      <w:proofErr w:type="spellStart"/>
      <w:r w:rsidR="002D4C2C">
        <w:rPr>
          <w:rFonts w:hint="cs"/>
          <w:rtl/>
        </w:rPr>
        <w:t>בת"ח</w:t>
      </w:r>
      <w:proofErr w:type="spellEnd"/>
      <w:r w:rsidR="002D4C2C">
        <w:rPr>
          <w:rFonts w:hint="cs"/>
          <w:rtl/>
        </w:rPr>
        <w:t xml:space="preserve"> שמפרש לשם מתנה מותר, וכ"ש שאם אינו מפרש כלל </w:t>
      </w:r>
      <w:proofErr w:type="spellStart"/>
      <w:r w:rsidR="002D4C2C">
        <w:rPr>
          <w:rFonts w:hint="cs"/>
          <w:rtl/>
        </w:rPr>
        <w:t>דשרי</w:t>
      </w:r>
      <w:proofErr w:type="spellEnd"/>
      <w:r w:rsidR="002D4C2C">
        <w:rPr>
          <w:rFonts w:hint="cs"/>
          <w:rtl/>
        </w:rPr>
        <w:t xml:space="preserve"> טפי. ו</w:t>
      </w:r>
      <w:r>
        <w:rPr>
          <w:rFonts w:hint="cs"/>
          <w:rtl/>
        </w:rPr>
        <w:t xml:space="preserve">כל זה הוא במתנה </w:t>
      </w:r>
      <w:proofErr w:type="spellStart"/>
      <w:r w:rsidR="002D4C2C">
        <w:rPr>
          <w:rFonts w:hint="cs"/>
          <w:rtl/>
        </w:rPr>
        <w:t>מועטת</w:t>
      </w:r>
      <w:proofErr w:type="spellEnd"/>
      <w:r w:rsidR="002D4C2C">
        <w:rPr>
          <w:rFonts w:hint="cs"/>
          <w:rtl/>
        </w:rPr>
        <w:t>,</w:t>
      </w:r>
      <w:r>
        <w:rPr>
          <w:rFonts w:hint="cs"/>
          <w:rtl/>
        </w:rPr>
        <w:t xml:space="preserve"> </w:t>
      </w:r>
      <w:r w:rsidR="002D4C2C">
        <w:rPr>
          <w:rFonts w:hint="cs"/>
          <w:rtl/>
        </w:rPr>
        <w:t xml:space="preserve">אבל </w:t>
      </w:r>
      <w:r>
        <w:rPr>
          <w:rFonts w:hint="cs"/>
          <w:rtl/>
        </w:rPr>
        <w:t xml:space="preserve">במתנה </w:t>
      </w:r>
      <w:r w:rsidR="002D4C2C">
        <w:rPr>
          <w:rFonts w:hint="cs"/>
          <w:rtl/>
        </w:rPr>
        <w:t xml:space="preserve">מרובה אסור גם </w:t>
      </w:r>
      <w:proofErr w:type="spellStart"/>
      <w:r w:rsidR="002D4C2C">
        <w:rPr>
          <w:rFonts w:hint="cs"/>
          <w:rtl/>
        </w:rPr>
        <w:t>בת"ח</w:t>
      </w:r>
      <w:proofErr w:type="spellEnd"/>
      <w:r>
        <w:rPr>
          <w:rFonts w:hint="cs"/>
          <w:rtl/>
        </w:rPr>
        <w:t xml:space="preserve">. ולכן פסק </w:t>
      </w:r>
      <w:proofErr w:type="spellStart"/>
      <w:r>
        <w:rPr>
          <w:rFonts w:hint="cs"/>
          <w:rtl/>
        </w:rPr>
        <w:t>ה</w:t>
      </w:r>
      <w:r w:rsidRPr="008D026E">
        <w:rPr>
          <w:rFonts w:hint="cs"/>
          <w:b/>
          <w:bCs/>
          <w:rtl/>
        </w:rPr>
        <w:t>רמ"א</w:t>
      </w:r>
      <w:proofErr w:type="spellEnd"/>
      <w:r>
        <w:rPr>
          <w:rFonts w:hint="cs"/>
          <w:rtl/>
        </w:rPr>
        <w:t xml:space="preserve"> להתיר </w:t>
      </w:r>
      <w:r w:rsidRPr="008D026E">
        <w:rPr>
          <w:rFonts w:hint="cs"/>
          <w:b/>
          <w:bCs/>
          <w:rtl/>
        </w:rPr>
        <w:t>אפילו</w:t>
      </w:r>
      <w:r>
        <w:rPr>
          <w:rFonts w:hint="cs"/>
          <w:rtl/>
        </w:rPr>
        <w:t xml:space="preserve"> </w:t>
      </w:r>
      <w:proofErr w:type="spellStart"/>
      <w:r>
        <w:rPr>
          <w:rFonts w:hint="cs"/>
          <w:rtl/>
        </w:rPr>
        <w:t>בהתנה</w:t>
      </w:r>
      <w:proofErr w:type="spellEnd"/>
      <w:r>
        <w:rPr>
          <w:rFonts w:hint="cs"/>
          <w:rtl/>
        </w:rPr>
        <w:t>.</w:t>
      </w:r>
      <w:r w:rsidR="007613A2">
        <w:rPr>
          <w:rFonts w:hint="cs"/>
          <w:rtl/>
        </w:rPr>
        <w:t xml:space="preserve"> וכ' </w:t>
      </w:r>
      <w:proofErr w:type="spellStart"/>
      <w:r w:rsidR="007613A2" w:rsidRPr="007613A2">
        <w:rPr>
          <w:rFonts w:hint="cs"/>
          <w:b/>
          <w:bCs/>
          <w:rtl/>
        </w:rPr>
        <w:t>הט"ז</w:t>
      </w:r>
      <w:proofErr w:type="spellEnd"/>
      <w:r w:rsidR="007613A2">
        <w:rPr>
          <w:rFonts w:hint="cs"/>
          <w:rtl/>
        </w:rPr>
        <w:t xml:space="preserve"> </w:t>
      </w:r>
      <w:proofErr w:type="spellStart"/>
      <w:r w:rsidR="007613A2">
        <w:rPr>
          <w:rFonts w:hint="cs"/>
          <w:rtl/>
        </w:rPr>
        <w:t>דכוונתו</w:t>
      </w:r>
      <w:proofErr w:type="spellEnd"/>
      <w:r w:rsidR="007613A2">
        <w:rPr>
          <w:rFonts w:hint="cs"/>
          <w:rtl/>
        </w:rPr>
        <w:t xml:space="preserve"> שהתנה שיהיה לשם מתנה, ולכן מותר.</w:t>
      </w:r>
    </w:p>
    <w:p w14:paraId="6D2F5543" w14:textId="77777777" w:rsidR="00A74CB4" w:rsidRDefault="00A74CB4" w:rsidP="00B10996">
      <w:pPr>
        <w:rPr>
          <w:rtl/>
        </w:rPr>
      </w:pPr>
      <w:r>
        <w:rPr>
          <w:rFonts w:hint="cs"/>
          <w:rtl/>
        </w:rPr>
        <w:t xml:space="preserve">עוד הביא </w:t>
      </w:r>
      <w:r w:rsidRPr="008D026E">
        <w:rPr>
          <w:rFonts w:hint="cs"/>
          <w:b/>
          <w:bCs/>
          <w:rtl/>
        </w:rPr>
        <w:t>הבית יוסף</w:t>
      </w:r>
      <w:r>
        <w:rPr>
          <w:rFonts w:hint="cs"/>
          <w:rtl/>
        </w:rPr>
        <w:t xml:space="preserve"> ראיה לשיטתו, </w:t>
      </w:r>
      <w:proofErr w:type="spellStart"/>
      <w:r>
        <w:rPr>
          <w:rFonts w:hint="cs"/>
          <w:rtl/>
        </w:rPr>
        <w:t>שבהתנה</w:t>
      </w:r>
      <w:proofErr w:type="spellEnd"/>
      <w:r>
        <w:rPr>
          <w:rFonts w:hint="cs"/>
          <w:rtl/>
        </w:rPr>
        <w:t xml:space="preserve"> יש יותר צד להתיר, מ</w:t>
      </w:r>
      <w:r w:rsidRPr="008D026E">
        <w:rPr>
          <w:rFonts w:hint="cs"/>
          <w:b/>
          <w:bCs/>
          <w:rtl/>
        </w:rPr>
        <w:t>תשובה אשכנזית</w:t>
      </w:r>
      <w:r>
        <w:rPr>
          <w:rFonts w:hint="cs"/>
          <w:rtl/>
        </w:rPr>
        <w:t xml:space="preserve"> שכ' "הא חילק </w:t>
      </w:r>
      <w:proofErr w:type="spellStart"/>
      <w:r>
        <w:rPr>
          <w:rFonts w:hint="cs"/>
          <w:rtl/>
        </w:rPr>
        <w:t>באו"ז</w:t>
      </w:r>
      <w:proofErr w:type="spellEnd"/>
      <w:r>
        <w:rPr>
          <w:rFonts w:hint="cs"/>
          <w:rtl/>
        </w:rPr>
        <w:t xml:space="preserve"> כי התנה לכתחילה בתורת מתנה", משמע דיש יותר צד להתיר </w:t>
      </w:r>
      <w:proofErr w:type="spellStart"/>
      <w:r>
        <w:rPr>
          <w:rFonts w:hint="cs"/>
          <w:rtl/>
        </w:rPr>
        <w:t>בהתנה</w:t>
      </w:r>
      <w:proofErr w:type="spellEnd"/>
      <w:r>
        <w:rPr>
          <w:rFonts w:hint="cs"/>
          <w:rtl/>
        </w:rPr>
        <w:t>.</w:t>
      </w:r>
    </w:p>
    <w:p w14:paraId="4BE6EDF1" w14:textId="77777777" w:rsidR="00A74CB4" w:rsidRDefault="00A74CB4" w:rsidP="00B10996">
      <w:pPr>
        <w:rPr>
          <w:rtl/>
        </w:rPr>
      </w:pPr>
      <w:r>
        <w:rPr>
          <w:rFonts w:hint="cs"/>
          <w:rtl/>
        </w:rPr>
        <w:t xml:space="preserve">אך </w:t>
      </w:r>
      <w:proofErr w:type="spellStart"/>
      <w:r>
        <w:rPr>
          <w:rFonts w:hint="cs"/>
          <w:rtl/>
        </w:rPr>
        <w:t>יעוי</w:t>
      </w:r>
      <w:proofErr w:type="spellEnd"/>
      <w:r>
        <w:rPr>
          <w:rFonts w:hint="cs"/>
          <w:rtl/>
        </w:rPr>
        <w:t>' ב</w:t>
      </w:r>
      <w:r w:rsidRPr="00542BC3">
        <w:rPr>
          <w:rFonts w:hint="cs"/>
          <w:b/>
          <w:bCs/>
          <w:rtl/>
        </w:rPr>
        <w:t>ט"ז</w:t>
      </w:r>
      <w:r>
        <w:rPr>
          <w:rFonts w:hint="cs"/>
          <w:rtl/>
        </w:rPr>
        <w:t xml:space="preserve"> שהביא תשובה זו (תשובת </w:t>
      </w:r>
      <w:proofErr w:type="spellStart"/>
      <w:r w:rsidRPr="00542BC3">
        <w:rPr>
          <w:rFonts w:hint="cs"/>
          <w:b/>
          <w:bCs/>
          <w:rtl/>
        </w:rPr>
        <w:t>מהרי"ל</w:t>
      </w:r>
      <w:proofErr w:type="spellEnd"/>
      <w:r>
        <w:rPr>
          <w:rFonts w:hint="cs"/>
          <w:rtl/>
        </w:rPr>
        <w:t xml:space="preserve"> </w:t>
      </w:r>
      <w:proofErr w:type="spellStart"/>
      <w:r>
        <w:rPr>
          <w:rFonts w:hint="cs"/>
          <w:rtl/>
        </w:rPr>
        <w:t>לז</w:t>
      </w:r>
      <w:proofErr w:type="spellEnd"/>
      <w:r>
        <w:rPr>
          <w:rFonts w:hint="cs"/>
          <w:rtl/>
        </w:rPr>
        <w:t xml:space="preserve">) בארוכה וביאר אותה, והעולה מדבריו שאין משם ראיה </w:t>
      </w:r>
      <w:proofErr w:type="spellStart"/>
      <w:r>
        <w:rPr>
          <w:rFonts w:hint="cs"/>
          <w:rtl/>
        </w:rPr>
        <w:t>שבהתנה</w:t>
      </w:r>
      <w:proofErr w:type="spellEnd"/>
      <w:r>
        <w:rPr>
          <w:rFonts w:hint="cs"/>
          <w:rtl/>
        </w:rPr>
        <w:t xml:space="preserve"> מותר טפי, אלא אדרבה יש חידוש שאף </w:t>
      </w:r>
      <w:proofErr w:type="spellStart"/>
      <w:r>
        <w:rPr>
          <w:rFonts w:hint="cs"/>
          <w:rtl/>
        </w:rPr>
        <w:t>בהתנה</w:t>
      </w:r>
      <w:proofErr w:type="spellEnd"/>
      <w:r>
        <w:rPr>
          <w:rFonts w:hint="cs"/>
          <w:rtl/>
        </w:rPr>
        <w:t xml:space="preserve"> מותר בתלמידי חכמים. [</w:t>
      </w:r>
      <w:proofErr w:type="spellStart"/>
      <w:r>
        <w:rPr>
          <w:rFonts w:hint="cs"/>
          <w:rtl/>
        </w:rPr>
        <w:t>ותורף</w:t>
      </w:r>
      <w:proofErr w:type="spellEnd"/>
      <w:r>
        <w:rPr>
          <w:rFonts w:hint="cs"/>
          <w:rtl/>
        </w:rPr>
        <w:t xml:space="preserve"> דבריו בקיצור, שהיה יתום אחד שנישאת </w:t>
      </w:r>
      <w:proofErr w:type="spellStart"/>
      <w:r>
        <w:rPr>
          <w:rFonts w:hint="cs"/>
          <w:rtl/>
        </w:rPr>
        <w:t>אמו</w:t>
      </w:r>
      <w:proofErr w:type="spellEnd"/>
      <w:r>
        <w:rPr>
          <w:rFonts w:hint="cs"/>
          <w:rtl/>
        </w:rPr>
        <w:t xml:space="preserve">, ונתנו את הכסף שהיה של היתום לאביו החורג, כדי שירוויח בו, ובתמורה לזה הוא זן את היתום. ושנה אחת לא הרוויח האב כ"כ, ולכן דרש שינכו לו מן החוב את דמי המזונות שזן את היתום, משום שזוהי ריבית קצוצה. והיפך </w:t>
      </w:r>
      <w:proofErr w:type="spellStart"/>
      <w:r>
        <w:rPr>
          <w:rFonts w:hint="cs"/>
          <w:rtl/>
        </w:rPr>
        <w:t>מהרי"ל</w:t>
      </w:r>
      <w:proofErr w:type="spellEnd"/>
      <w:r>
        <w:rPr>
          <w:rFonts w:hint="cs"/>
          <w:rtl/>
        </w:rPr>
        <w:t xml:space="preserve"> בזכות היתום, </w:t>
      </w:r>
      <w:proofErr w:type="spellStart"/>
      <w:r>
        <w:rPr>
          <w:rFonts w:hint="cs"/>
          <w:rtl/>
        </w:rPr>
        <w:t>די"ל</w:t>
      </w:r>
      <w:proofErr w:type="spellEnd"/>
      <w:r>
        <w:rPr>
          <w:rFonts w:hint="cs"/>
          <w:rtl/>
        </w:rPr>
        <w:t xml:space="preserve"> שמה שזן אותו אביו, בחלקו הקטן הוא מן </w:t>
      </w:r>
      <w:proofErr w:type="spellStart"/>
      <w:r>
        <w:rPr>
          <w:rFonts w:hint="cs"/>
          <w:rtl/>
        </w:rPr>
        <w:t>הריוח</w:t>
      </w:r>
      <w:proofErr w:type="spellEnd"/>
      <w:r>
        <w:rPr>
          <w:rFonts w:hint="cs"/>
          <w:rtl/>
        </w:rPr>
        <w:t xml:space="preserve"> </w:t>
      </w:r>
      <w:proofErr w:type="spellStart"/>
      <w:r>
        <w:rPr>
          <w:rFonts w:hint="cs"/>
          <w:rtl/>
        </w:rPr>
        <w:t>שהרויח</w:t>
      </w:r>
      <w:proofErr w:type="spellEnd"/>
      <w:r>
        <w:rPr>
          <w:rFonts w:hint="cs"/>
          <w:rtl/>
        </w:rPr>
        <w:t xml:space="preserve">, ואע"פ שהוא מועט מאד, מ"מ יש לו סיפוקו בצמצום, וכל השאר הוא מתנה שנתן לו לכבוד אשתו. וכ' </w:t>
      </w:r>
      <w:proofErr w:type="spellStart"/>
      <w:r>
        <w:rPr>
          <w:rFonts w:hint="cs"/>
          <w:rtl/>
        </w:rPr>
        <w:t>מהרי"ל</w:t>
      </w:r>
      <w:proofErr w:type="spellEnd"/>
      <w:r>
        <w:rPr>
          <w:rFonts w:hint="cs"/>
          <w:rtl/>
        </w:rPr>
        <w:t xml:space="preserve"> ע"ז, </w:t>
      </w:r>
      <w:proofErr w:type="spellStart"/>
      <w:r>
        <w:rPr>
          <w:rFonts w:hint="cs"/>
          <w:rtl/>
        </w:rPr>
        <w:t>דאע"פ</w:t>
      </w:r>
      <w:proofErr w:type="spellEnd"/>
      <w:r>
        <w:rPr>
          <w:rFonts w:hint="cs"/>
          <w:rtl/>
        </w:rPr>
        <w:t xml:space="preserve"> שיש ראשונים שאוסרים ריבית בתורת מתנה (והיינו שיטת הרמב"ם </w:t>
      </w:r>
      <w:proofErr w:type="spellStart"/>
      <w:r>
        <w:rPr>
          <w:rFonts w:hint="cs"/>
          <w:rtl/>
        </w:rPr>
        <w:t>שבכאן</w:t>
      </w:r>
      <w:proofErr w:type="spellEnd"/>
      <w:r>
        <w:rPr>
          <w:rFonts w:hint="cs"/>
          <w:rtl/>
        </w:rPr>
        <w:t xml:space="preserve">), מ"מ הא כ' </w:t>
      </w:r>
      <w:proofErr w:type="spellStart"/>
      <w:r>
        <w:rPr>
          <w:rFonts w:hint="cs"/>
          <w:rtl/>
        </w:rPr>
        <w:t>באו"ז</w:t>
      </w:r>
      <w:proofErr w:type="spellEnd"/>
      <w:r>
        <w:rPr>
          <w:rFonts w:hint="cs"/>
          <w:rtl/>
        </w:rPr>
        <w:t xml:space="preserve"> </w:t>
      </w:r>
      <w:proofErr w:type="spellStart"/>
      <w:r>
        <w:rPr>
          <w:rFonts w:hint="cs"/>
          <w:rtl/>
        </w:rPr>
        <w:t>דבת"ח</w:t>
      </w:r>
      <w:proofErr w:type="spellEnd"/>
      <w:r>
        <w:rPr>
          <w:rFonts w:hint="cs"/>
          <w:rtl/>
        </w:rPr>
        <w:t xml:space="preserve"> מותר אפ' </w:t>
      </w:r>
      <w:proofErr w:type="spellStart"/>
      <w:r>
        <w:rPr>
          <w:rFonts w:hint="cs"/>
          <w:rtl/>
        </w:rPr>
        <w:t>בהתנה</w:t>
      </w:r>
      <w:proofErr w:type="spellEnd"/>
      <w:r>
        <w:rPr>
          <w:rFonts w:hint="cs"/>
          <w:rtl/>
        </w:rPr>
        <w:t xml:space="preserve"> בפירוש מראש, וה"ה הכא ביתום </w:t>
      </w:r>
      <w:proofErr w:type="spellStart"/>
      <w:r>
        <w:rPr>
          <w:rFonts w:hint="cs"/>
          <w:rtl/>
        </w:rPr>
        <w:t>דלאו</w:t>
      </w:r>
      <w:proofErr w:type="spellEnd"/>
      <w:r>
        <w:rPr>
          <w:rFonts w:hint="cs"/>
          <w:rtl/>
        </w:rPr>
        <w:t xml:space="preserve"> בר עונשים. ועוד דכאן עדיף טפי </w:t>
      </w:r>
      <w:proofErr w:type="spellStart"/>
      <w:r>
        <w:rPr>
          <w:rFonts w:hint="cs"/>
          <w:rtl/>
        </w:rPr>
        <w:t>דבאמת</w:t>
      </w:r>
      <w:proofErr w:type="spellEnd"/>
      <w:r>
        <w:rPr>
          <w:rFonts w:hint="cs"/>
          <w:rtl/>
        </w:rPr>
        <w:t xml:space="preserve"> לא התנה מראש.]</w:t>
      </w:r>
    </w:p>
    <w:p w14:paraId="7543011A" w14:textId="77777777" w:rsidR="00A74CB4" w:rsidRPr="00053E61" w:rsidRDefault="00A74CB4" w:rsidP="00853041">
      <w:pPr>
        <w:pStyle w:val="1"/>
        <w:rPr>
          <w:rtl/>
        </w:rPr>
      </w:pPr>
      <w:bookmarkStart w:id="38" w:name="_Toc516159052"/>
      <w:r w:rsidRPr="00053E61">
        <w:rPr>
          <w:rFonts w:hint="cs"/>
          <w:rtl/>
        </w:rPr>
        <w:lastRenderedPageBreak/>
        <w:t>דין מעות יתומים</w:t>
      </w:r>
      <w:bookmarkEnd w:id="38"/>
    </w:p>
    <w:p w14:paraId="268E3862" w14:textId="77777777" w:rsidR="00A74CB4" w:rsidRDefault="00A74CB4" w:rsidP="009B0285">
      <w:pPr>
        <w:rPr>
          <w:rtl/>
        </w:rPr>
      </w:pPr>
      <w:r>
        <w:rPr>
          <w:rFonts w:hint="cs"/>
          <w:rtl/>
        </w:rPr>
        <w:t>איתא בגמ' (</w:t>
      </w:r>
      <w:proofErr w:type="spellStart"/>
      <w:r>
        <w:rPr>
          <w:rFonts w:hint="cs"/>
          <w:rtl/>
        </w:rPr>
        <w:t>ב"מ</w:t>
      </w:r>
      <w:proofErr w:type="spellEnd"/>
      <w:r>
        <w:rPr>
          <w:rFonts w:hint="cs"/>
          <w:rtl/>
        </w:rPr>
        <w:t xml:space="preserve"> ע.) "</w:t>
      </w:r>
      <w:r w:rsidRPr="00704F44">
        <w:rPr>
          <w:rFonts w:hint="cs"/>
          <w:rtl/>
        </w:rPr>
        <w:t>אמר</w:t>
      </w:r>
      <w:r w:rsidRPr="00704F44">
        <w:rPr>
          <w:rtl/>
        </w:rPr>
        <w:t xml:space="preserve"> </w:t>
      </w:r>
      <w:r w:rsidRPr="00704F44">
        <w:rPr>
          <w:rFonts w:hint="cs"/>
          <w:rtl/>
        </w:rPr>
        <w:t>רב</w:t>
      </w:r>
      <w:r w:rsidRPr="00704F44">
        <w:rPr>
          <w:rtl/>
        </w:rPr>
        <w:t xml:space="preserve"> </w:t>
      </w:r>
      <w:r w:rsidRPr="00704F44">
        <w:rPr>
          <w:rFonts w:hint="cs"/>
          <w:rtl/>
        </w:rPr>
        <w:t>ענן</w:t>
      </w:r>
      <w:r w:rsidRPr="00704F44">
        <w:rPr>
          <w:rtl/>
        </w:rPr>
        <w:t xml:space="preserve"> </w:t>
      </w:r>
      <w:r w:rsidRPr="00704F44">
        <w:rPr>
          <w:rFonts w:hint="cs"/>
          <w:rtl/>
        </w:rPr>
        <w:t>אמר</w:t>
      </w:r>
      <w:r w:rsidRPr="00704F44">
        <w:rPr>
          <w:rtl/>
        </w:rPr>
        <w:t xml:space="preserve"> </w:t>
      </w:r>
      <w:r w:rsidRPr="00704F44">
        <w:rPr>
          <w:rFonts w:hint="cs"/>
          <w:rtl/>
        </w:rPr>
        <w:t>שמואל</w:t>
      </w:r>
      <w:r w:rsidRPr="00704F44">
        <w:rPr>
          <w:rtl/>
        </w:rPr>
        <w:t xml:space="preserve">: </w:t>
      </w:r>
      <w:r w:rsidRPr="00704F44">
        <w:rPr>
          <w:rFonts w:hint="cs"/>
          <w:rtl/>
        </w:rPr>
        <w:t>מעות</w:t>
      </w:r>
      <w:r w:rsidRPr="00704F44">
        <w:rPr>
          <w:rtl/>
        </w:rPr>
        <w:t xml:space="preserve"> </w:t>
      </w:r>
      <w:r w:rsidRPr="00704F44">
        <w:rPr>
          <w:rFonts w:hint="cs"/>
          <w:rtl/>
        </w:rPr>
        <w:t>של</w:t>
      </w:r>
      <w:r w:rsidRPr="00704F44">
        <w:rPr>
          <w:rtl/>
        </w:rPr>
        <w:t xml:space="preserve"> </w:t>
      </w:r>
      <w:r w:rsidRPr="00704F44">
        <w:rPr>
          <w:rFonts w:hint="cs"/>
          <w:rtl/>
        </w:rPr>
        <w:t>יתומים</w:t>
      </w:r>
      <w:r w:rsidRPr="00704F44">
        <w:rPr>
          <w:rtl/>
        </w:rPr>
        <w:t xml:space="preserve"> </w:t>
      </w:r>
      <w:r w:rsidRPr="00704F44">
        <w:rPr>
          <w:rFonts w:hint="cs"/>
          <w:rtl/>
        </w:rPr>
        <w:t>מותר</w:t>
      </w:r>
      <w:r w:rsidRPr="00704F44">
        <w:rPr>
          <w:rtl/>
        </w:rPr>
        <w:t xml:space="preserve"> </w:t>
      </w:r>
      <w:r w:rsidRPr="00704F44">
        <w:rPr>
          <w:rFonts w:hint="cs"/>
          <w:rtl/>
        </w:rPr>
        <w:t>להלוותן</w:t>
      </w:r>
      <w:r w:rsidRPr="00704F44">
        <w:rPr>
          <w:rtl/>
        </w:rPr>
        <w:t xml:space="preserve"> </w:t>
      </w:r>
      <w:proofErr w:type="spellStart"/>
      <w:r w:rsidRPr="00704F44">
        <w:rPr>
          <w:rFonts w:hint="cs"/>
          <w:rtl/>
        </w:rPr>
        <w:t>ברבית</w:t>
      </w:r>
      <w:proofErr w:type="spellEnd"/>
      <w:r w:rsidRPr="00704F44">
        <w:rPr>
          <w:rtl/>
        </w:rPr>
        <w:t xml:space="preserve">. </w:t>
      </w:r>
      <w:r w:rsidRPr="00704F44">
        <w:rPr>
          <w:rFonts w:hint="cs"/>
          <w:rtl/>
        </w:rPr>
        <w:t>אמר</w:t>
      </w:r>
      <w:r w:rsidRPr="00704F44">
        <w:rPr>
          <w:rtl/>
        </w:rPr>
        <w:t xml:space="preserve"> </w:t>
      </w:r>
      <w:r w:rsidRPr="00704F44">
        <w:rPr>
          <w:rFonts w:hint="cs"/>
          <w:rtl/>
        </w:rPr>
        <w:t>ליה</w:t>
      </w:r>
      <w:r w:rsidRPr="00704F44">
        <w:rPr>
          <w:rtl/>
        </w:rPr>
        <w:t xml:space="preserve"> </w:t>
      </w:r>
      <w:r w:rsidRPr="00704F44">
        <w:rPr>
          <w:rFonts w:hint="cs"/>
          <w:rtl/>
        </w:rPr>
        <w:t>רב</w:t>
      </w:r>
      <w:r w:rsidRPr="00704F44">
        <w:rPr>
          <w:rtl/>
        </w:rPr>
        <w:t xml:space="preserve"> </w:t>
      </w:r>
      <w:r w:rsidRPr="00704F44">
        <w:rPr>
          <w:rFonts w:hint="cs"/>
          <w:rtl/>
        </w:rPr>
        <w:t>נחמן</w:t>
      </w:r>
      <w:r w:rsidRPr="00704F44">
        <w:rPr>
          <w:rtl/>
        </w:rPr>
        <w:t xml:space="preserve">: </w:t>
      </w:r>
      <w:r w:rsidRPr="00704F44">
        <w:rPr>
          <w:rFonts w:hint="cs"/>
          <w:rtl/>
        </w:rPr>
        <w:t>משום</w:t>
      </w:r>
      <w:r w:rsidRPr="00704F44">
        <w:rPr>
          <w:rtl/>
        </w:rPr>
        <w:t xml:space="preserve"> </w:t>
      </w:r>
      <w:proofErr w:type="spellStart"/>
      <w:r w:rsidRPr="00704F44">
        <w:rPr>
          <w:rFonts w:hint="cs"/>
          <w:rtl/>
        </w:rPr>
        <w:t>דיתמי</w:t>
      </w:r>
      <w:proofErr w:type="spellEnd"/>
      <w:r w:rsidRPr="00704F44">
        <w:rPr>
          <w:rtl/>
        </w:rPr>
        <w:t xml:space="preserve"> </w:t>
      </w:r>
      <w:proofErr w:type="spellStart"/>
      <w:r w:rsidRPr="00704F44">
        <w:rPr>
          <w:rFonts w:hint="cs"/>
          <w:rtl/>
        </w:rPr>
        <w:t>נינהו</w:t>
      </w:r>
      <w:proofErr w:type="spellEnd"/>
      <w:r w:rsidRPr="00704F44">
        <w:rPr>
          <w:rtl/>
        </w:rPr>
        <w:t xml:space="preserve"> </w:t>
      </w:r>
      <w:proofErr w:type="spellStart"/>
      <w:r w:rsidRPr="00704F44">
        <w:rPr>
          <w:rFonts w:hint="cs"/>
          <w:rtl/>
        </w:rPr>
        <w:t>ספינא</w:t>
      </w:r>
      <w:proofErr w:type="spellEnd"/>
      <w:r w:rsidRPr="00704F44">
        <w:rPr>
          <w:rtl/>
        </w:rPr>
        <w:t xml:space="preserve"> </w:t>
      </w:r>
      <w:r w:rsidRPr="00704F44">
        <w:rPr>
          <w:rFonts w:hint="cs"/>
          <w:rtl/>
        </w:rPr>
        <w:t>להו</w:t>
      </w:r>
      <w:r w:rsidRPr="00704F44">
        <w:rPr>
          <w:rtl/>
        </w:rPr>
        <w:t xml:space="preserve"> </w:t>
      </w:r>
      <w:proofErr w:type="spellStart"/>
      <w:r w:rsidRPr="00704F44">
        <w:rPr>
          <w:rFonts w:hint="cs"/>
          <w:rtl/>
        </w:rPr>
        <w:t>איסורא</w:t>
      </w:r>
      <w:proofErr w:type="spellEnd"/>
      <w:r w:rsidRPr="00704F44">
        <w:rPr>
          <w:rtl/>
        </w:rPr>
        <w:t xml:space="preserve">? </w:t>
      </w:r>
      <w:r w:rsidRPr="00704F44">
        <w:rPr>
          <w:rFonts w:hint="cs"/>
          <w:rtl/>
        </w:rPr>
        <w:t>יתמי</w:t>
      </w:r>
      <w:r w:rsidRPr="00704F44">
        <w:rPr>
          <w:rtl/>
        </w:rPr>
        <w:t xml:space="preserve"> </w:t>
      </w:r>
      <w:proofErr w:type="spellStart"/>
      <w:r w:rsidRPr="00704F44">
        <w:rPr>
          <w:rFonts w:hint="cs"/>
          <w:rtl/>
        </w:rPr>
        <w:t>דאכלי</w:t>
      </w:r>
      <w:proofErr w:type="spellEnd"/>
      <w:r w:rsidRPr="00704F44">
        <w:rPr>
          <w:rtl/>
        </w:rPr>
        <w:t xml:space="preserve"> </w:t>
      </w:r>
      <w:proofErr w:type="spellStart"/>
      <w:r w:rsidRPr="00704F44">
        <w:rPr>
          <w:rFonts w:hint="cs"/>
          <w:rtl/>
        </w:rPr>
        <w:t>דלאו</w:t>
      </w:r>
      <w:proofErr w:type="spellEnd"/>
      <w:r w:rsidRPr="00704F44">
        <w:rPr>
          <w:rtl/>
        </w:rPr>
        <w:t xml:space="preserve"> </w:t>
      </w:r>
      <w:r w:rsidRPr="00704F44">
        <w:rPr>
          <w:rFonts w:hint="cs"/>
          <w:rtl/>
        </w:rPr>
        <w:t>דידהו</w:t>
      </w:r>
      <w:r w:rsidRPr="00704F44">
        <w:rPr>
          <w:rtl/>
        </w:rPr>
        <w:t xml:space="preserve"> </w:t>
      </w:r>
      <w:proofErr w:type="spellStart"/>
      <w:r w:rsidRPr="00704F44">
        <w:rPr>
          <w:rFonts w:hint="cs"/>
          <w:rtl/>
        </w:rPr>
        <w:t>ליזלו</w:t>
      </w:r>
      <w:proofErr w:type="spellEnd"/>
      <w:r w:rsidRPr="00704F44">
        <w:rPr>
          <w:rtl/>
        </w:rPr>
        <w:t xml:space="preserve"> </w:t>
      </w:r>
      <w:r w:rsidRPr="00704F44">
        <w:rPr>
          <w:rFonts w:hint="cs"/>
          <w:rtl/>
        </w:rPr>
        <w:t>בתר</w:t>
      </w:r>
      <w:r w:rsidRPr="00704F44">
        <w:rPr>
          <w:rtl/>
        </w:rPr>
        <w:t xml:space="preserve"> </w:t>
      </w:r>
      <w:proofErr w:type="spellStart"/>
      <w:r w:rsidRPr="00704F44">
        <w:rPr>
          <w:rFonts w:hint="cs"/>
          <w:rtl/>
        </w:rPr>
        <w:t>שבקייהו</w:t>
      </w:r>
      <w:proofErr w:type="spellEnd"/>
      <w:r>
        <w:rPr>
          <w:rFonts w:hint="cs"/>
          <w:rtl/>
        </w:rPr>
        <w:t>"</w:t>
      </w:r>
      <w:r w:rsidRPr="00704F44">
        <w:rPr>
          <w:rtl/>
        </w:rPr>
        <w:t>.</w:t>
      </w:r>
    </w:p>
    <w:p w14:paraId="3915DDD8" w14:textId="77777777" w:rsidR="00A74CB4" w:rsidRDefault="00A74CB4" w:rsidP="009B0285">
      <w:pPr>
        <w:rPr>
          <w:rtl/>
        </w:rPr>
      </w:pPr>
      <w:r>
        <w:rPr>
          <w:rFonts w:hint="cs"/>
          <w:rtl/>
        </w:rPr>
        <w:t xml:space="preserve">ופירש </w:t>
      </w:r>
      <w:proofErr w:type="spellStart"/>
      <w:r w:rsidRPr="00542BC3">
        <w:rPr>
          <w:rFonts w:hint="cs"/>
          <w:b/>
          <w:bCs/>
          <w:rtl/>
        </w:rPr>
        <w:t>הרשב"א</w:t>
      </w:r>
      <w:proofErr w:type="spellEnd"/>
      <w:r>
        <w:rPr>
          <w:rFonts w:hint="cs"/>
          <w:rtl/>
        </w:rPr>
        <w:t xml:space="preserve"> </w:t>
      </w:r>
      <w:proofErr w:type="spellStart"/>
      <w:r>
        <w:rPr>
          <w:rFonts w:hint="cs"/>
          <w:rtl/>
        </w:rPr>
        <w:t>דנראה</w:t>
      </w:r>
      <w:proofErr w:type="spellEnd"/>
      <w:r>
        <w:rPr>
          <w:rFonts w:hint="cs"/>
          <w:rtl/>
        </w:rPr>
        <w:t xml:space="preserve"> </w:t>
      </w:r>
      <w:proofErr w:type="spellStart"/>
      <w:r>
        <w:rPr>
          <w:rFonts w:hint="cs"/>
          <w:rtl/>
        </w:rPr>
        <w:t>דלרב</w:t>
      </w:r>
      <w:proofErr w:type="spellEnd"/>
      <w:r>
        <w:rPr>
          <w:rFonts w:hint="cs"/>
          <w:rtl/>
        </w:rPr>
        <w:t xml:space="preserve"> ענן אין איסור כלל להלוות מעות יתומים בריבית דאורייתא, והטעם הוא משום שהאפוטרופוס אינו מקבל את הרבית, ולכן אין לו איסור, והיתומים הם אינם בני מצוות, ואין הם מלווים בעצמם שנאמר שבי"ד מצווים להפרישם, דלא דמי לקטן אוכל נבלות, משום ששם הוא עושה מעשה איסור גמור, אבל כאן אינם עושים מעשה איסור, אלא שכספם מולווה בריבית, ואין בזה איסור </w:t>
      </w:r>
      <w:proofErr w:type="spellStart"/>
      <w:r>
        <w:rPr>
          <w:rFonts w:hint="cs"/>
          <w:rtl/>
        </w:rPr>
        <w:t>ספייה</w:t>
      </w:r>
      <w:proofErr w:type="spellEnd"/>
      <w:r>
        <w:rPr>
          <w:rFonts w:hint="cs"/>
          <w:rtl/>
        </w:rPr>
        <w:t xml:space="preserve">. ולכן מן התורה אין כאן איסור </w:t>
      </w:r>
      <w:proofErr w:type="spellStart"/>
      <w:r>
        <w:rPr>
          <w:rFonts w:hint="cs"/>
          <w:rtl/>
        </w:rPr>
        <w:t>רבית</w:t>
      </w:r>
      <w:proofErr w:type="spellEnd"/>
      <w:r>
        <w:rPr>
          <w:rFonts w:hint="cs"/>
          <w:rtl/>
        </w:rPr>
        <w:t xml:space="preserve"> כלל.</w:t>
      </w:r>
    </w:p>
    <w:p w14:paraId="16EC83EF" w14:textId="77777777" w:rsidR="00A74CB4" w:rsidRDefault="00A74CB4" w:rsidP="009B0285">
      <w:pPr>
        <w:rPr>
          <w:rtl/>
        </w:rPr>
      </w:pPr>
      <w:r>
        <w:rPr>
          <w:rFonts w:hint="cs"/>
          <w:rtl/>
        </w:rPr>
        <w:t xml:space="preserve">ואף רב נחמן שחלק לא התווכח עם עיקר </w:t>
      </w:r>
      <w:proofErr w:type="spellStart"/>
      <w:r>
        <w:rPr>
          <w:rFonts w:hint="cs"/>
          <w:rtl/>
        </w:rPr>
        <w:t>הסברא</w:t>
      </w:r>
      <w:proofErr w:type="spellEnd"/>
      <w:r>
        <w:rPr>
          <w:rFonts w:hint="cs"/>
          <w:rtl/>
        </w:rPr>
        <w:t xml:space="preserve"> הזו, אלא שאמר </w:t>
      </w:r>
      <w:proofErr w:type="spellStart"/>
      <w:r>
        <w:rPr>
          <w:rFonts w:hint="cs"/>
          <w:rtl/>
        </w:rPr>
        <w:t>דמ"מ</w:t>
      </w:r>
      <w:proofErr w:type="spellEnd"/>
      <w:r>
        <w:rPr>
          <w:rFonts w:hint="cs"/>
          <w:rtl/>
        </w:rPr>
        <w:t xml:space="preserve"> היתום שמתגדל על ממון שאינו שלו יתחייב מיתה.</w:t>
      </w:r>
    </w:p>
    <w:p w14:paraId="0A8E20D9" w14:textId="77777777" w:rsidR="00A74CB4" w:rsidRDefault="00A74CB4" w:rsidP="009B0285">
      <w:pPr>
        <w:rPr>
          <w:rtl/>
        </w:rPr>
      </w:pPr>
      <w:r>
        <w:rPr>
          <w:rFonts w:hint="cs"/>
          <w:rtl/>
        </w:rPr>
        <w:t xml:space="preserve">ומ"מ </w:t>
      </w:r>
      <w:proofErr w:type="spellStart"/>
      <w:r>
        <w:rPr>
          <w:rFonts w:hint="cs"/>
          <w:rtl/>
        </w:rPr>
        <w:t>לדינא</w:t>
      </w:r>
      <w:proofErr w:type="spellEnd"/>
      <w:r>
        <w:rPr>
          <w:rFonts w:hint="cs"/>
          <w:rtl/>
        </w:rPr>
        <w:t xml:space="preserve"> ודאי שאסור להלוות מעות יתומים בריבית קצוצה, וכ' </w:t>
      </w:r>
      <w:proofErr w:type="spellStart"/>
      <w:r w:rsidRPr="00542BC3">
        <w:rPr>
          <w:rFonts w:hint="cs"/>
          <w:b/>
          <w:bCs/>
          <w:rtl/>
        </w:rPr>
        <w:t>המהרי"ל</w:t>
      </w:r>
      <w:proofErr w:type="spellEnd"/>
      <w:r>
        <w:rPr>
          <w:rFonts w:hint="cs"/>
          <w:rtl/>
        </w:rPr>
        <w:t xml:space="preserve"> </w:t>
      </w:r>
      <w:proofErr w:type="spellStart"/>
      <w:r>
        <w:rPr>
          <w:rFonts w:hint="cs"/>
          <w:rtl/>
        </w:rPr>
        <w:t>דאע"פ</w:t>
      </w:r>
      <w:proofErr w:type="spellEnd"/>
      <w:r>
        <w:rPr>
          <w:rFonts w:hint="cs"/>
          <w:rtl/>
        </w:rPr>
        <w:t xml:space="preserve"> שראה שנהגו כן, זהו מנהג טעות ואין לעשות כן. וכן פסק </w:t>
      </w:r>
      <w:proofErr w:type="spellStart"/>
      <w:r w:rsidRPr="00542BC3">
        <w:rPr>
          <w:rFonts w:hint="cs"/>
          <w:b/>
          <w:bCs/>
          <w:rtl/>
        </w:rPr>
        <w:t>הרמ"א</w:t>
      </w:r>
      <w:proofErr w:type="spellEnd"/>
      <w:r>
        <w:rPr>
          <w:rFonts w:hint="cs"/>
          <w:rtl/>
        </w:rPr>
        <w:t xml:space="preserve"> (סעיף </w:t>
      </w:r>
      <w:proofErr w:type="spellStart"/>
      <w:r>
        <w:rPr>
          <w:rFonts w:hint="cs"/>
          <w:rtl/>
        </w:rPr>
        <w:t>יח</w:t>
      </w:r>
      <w:proofErr w:type="spellEnd"/>
      <w:r>
        <w:rPr>
          <w:rFonts w:hint="cs"/>
          <w:rtl/>
        </w:rPr>
        <w:t>) לאיסור.</w:t>
      </w:r>
    </w:p>
    <w:p w14:paraId="098EE114" w14:textId="77777777" w:rsidR="00A74CB4" w:rsidRPr="00155520" w:rsidRDefault="00A74CB4" w:rsidP="00853041">
      <w:pPr>
        <w:pStyle w:val="1"/>
        <w:rPr>
          <w:rtl/>
        </w:rPr>
      </w:pPr>
      <w:bookmarkStart w:id="39" w:name="_Toc516159053"/>
      <w:r w:rsidRPr="00155520">
        <w:rPr>
          <w:rFonts w:hint="cs"/>
          <w:rtl/>
        </w:rPr>
        <w:t>קרוב לשכר ורחוק להפסד</w:t>
      </w:r>
      <w:r>
        <w:rPr>
          <w:rFonts w:hint="cs"/>
          <w:rtl/>
        </w:rPr>
        <w:t xml:space="preserve"> ביתומים</w:t>
      </w:r>
      <w:bookmarkEnd w:id="39"/>
    </w:p>
    <w:p w14:paraId="495D713D" w14:textId="77777777" w:rsidR="00A74CB4" w:rsidRDefault="00A74CB4" w:rsidP="009B0285">
      <w:pPr>
        <w:rPr>
          <w:rtl/>
        </w:rPr>
      </w:pPr>
      <w:r>
        <w:rPr>
          <w:rFonts w:hint="cs"/>
          <w:rtl/>
        </w:rPr>
        <w:t xml:space="preserve">איתא בגמ' (שם) </w:t>
      </w:r>
      <w:r w:rsidRPr="00155520">
        <w:rPr>
          <w:rFonts w:hint="cs"/>
          <w:rtl/>
        </w:rPr>
        <w:t>אמר</w:t>
      </w:r>
      <w:r w:rsidRPr="00155520">
        <w:rPr>
          <w:rtl/>
        </w:rPr>
        <w:t xml:space="preserve"> </w:t>
      </w:r>
      <w:r w:rsidRPr="00155520">
        <w:rPr>
          <w:rFonts w:hint="cs"/>
          <w:rtl/>
        </w:rPr>
        <w:t>רב</w:t>
      </w:r>
      <w:r w:rsidRPr="00155520">
        <w:rPr>
          <w:rtl/>
        </w:rPr>
        <w:t xml:space="preserve"> </w:t>
      </w:r>
      <w:r w:rsidRPr="00155520">
        <w:rPr>
          <w:rFonts w:hint="cs"/>
          <w:rtl/>
        </w:rPr>
        <w:t>ששת</w:t>
      </w:r>
      <w:r w:rsidRPr="00155520">
        <w:rPr>
          <w:rtl/>
        </w:rPr>
        <w:t xml:space="preserve">: </w:t>
      </w:r>
      <w:r>
        <w:rPr>
          <w:rFonts w:hint="cs"/>
          <w:rtl/>
        </w:rPr>
        <w:t>"</w:t>
      </w:r>
      <w:r w:rsidRPr="00155520">
        <w:rPr>
          <w:rFonts w:hint="cs"/>
          <w:rtl/>
        </w:rPr>
        <w:t>מעות</w:t>
      </w:r>
      <w:r w:rsidRPr="00155520">
        <w:rPr>
          <w:rtl/>
        </w:rPr>
        <w:t xml:space="preserve"> </w:t>
      </w:r>
      <w:r w:rsidRPr="00155520">
        <w:rPr>
          <w:rFonts w:hint="cs"/>
          <w:rtl/>
        </w:rPr>
        <w:t>של</w:t>
      </w:r>
      <w:r w:rsidRPr="00155520">
        <w:rPr>
          <w:rtl/>
        </w:rPr>
        <w:t xml:space="preserve"> </w:t>
      </w:r>
      <w:r w:rsidRPr="00155520">
        <w:rPr>
          <w:rFonts w:hint="cs"/>
          <w:rtl/>
        </w:rPr>
        <w:t>יתומים</w:t>
      </w:r>
      <w:r w:rsidRPr="00155520">
        <w:rPr>
          <w:rtl/>
        </w:rPr>
        <w:t xml:space="preserve"> </w:t>
      </w:r>
      <w:r w:rsidRPr="00155520">
        <w:rPr>
          <w:rFonts w:hint="cs"/>
          <w:rtl/>
        </w:rPr>
        <w:t>מותר</w:t>
      </w:r>
      <w:r w:rsidRPr="00155520">
        <w:rPr>
          <w:rtl/>
        </w:rPr>
        <w:t xml:space="preserve"> </w:t>
      </w:r>
      <w:r w:rsidRPr="00155520">
        <w:rPr>
          <w:rFonts w:hint="cs"/>
          <w:rtl/>
        </w:rPr>
        <w:t>להלוותן</w:t>
      </w:r>
      <w:r w:rsidRPr="00155520">
        <w:rPr>
          <w:rtl/>
        </w:rPr>
        <w:t xml:space="preserve"> </w:t>
      </w:r>
      <w:r w:rsidRPr="00155520">
        <w:rPr>
          <w:rFonts w:hint="cs"/>
          <w:rtl/>
        </w:rPr>
        <w:t>קרוב</w:t>
      </w:r>
      <w:r w:rsidRPr="00155520">
        <w:rPr>
          <w:rtl/>
        </w:rPr>
        <w:t xml:space="preserve"> </w:t>
      </w:r>
      <w:r w:rsidRPr="00155520">
        <w:rPr>
          <w:rFonts w:hint="cs"/>
          <w:rtl/>
        </w:rPr>
        <w:t>לשכר</w:t>
      </w:r>
      <w:r w:rsidRPr="00155520">
        <w:rPr>
          <w:rtl/>
        </w:rPr>
        <w:t xml:space="preserve"> </w:t>
      </w:r>
      <w:r w:rsidRPr="00155520">
        <w:rPr>
          <w:rFonts w:hint="cs"/>
          <w:rtl/>
        </w:rPr>
        <w:t>ורחוק</w:t>
      </w:r>
      <w:r w:rsidRPr="00155520">
        <w:rPr>
          <w:rtl/>
        </w:rPr>
        <w:t xml:space="preserve"> </w:t>
      </w:r>
      <w:r w:rsidRPr="00155520">
        <w:rPr>
          <w:rFonts w:hint="cs"/>
          <w:rtl/>
        </w:rPr>
        <w:t>להפסד</w:t>
      </w:r>
      <w:r>
        <w:rPr>
          <w:rFonts w:hint="cs"/>
          <w:rtl/>
        </w:rPr>
        <w:t>"</w:t>
      </w:r>
      <w:r w:rsidRPr="00155520">
        <w:rPr>
          <w:rtl/>
        </w:rPr>
        <w:t>.</w:t>
      </w:r>
      <w:r>
        <w:rPr>
          <w:rFonts w:hint="cs"/>
          <w:rtl/>
        </w:rPr>
        <w:t xml:space="preserve"> אבל בשאר אדם אסור </w:t>
      </w:r>
      <w:proofErr w:type="spellStart"/>
      <w:r>
        <w:rPr>
          <w:rFonts w:hint="cs"/>
          <w:rtl/>
        </w:rPr>
        <w:t>כדאיתא</w:t>
      </w:r>
      <w:proofErr w:type="spellEnd"/>
      <w:r>
        <w:rPr>
          <w:rFonts w:hint="cs"/>
          <w:rtl/>
        </w:rPr>
        <w:t xml:space="preserve"> שם</w:t>
      </w:r>
      <w:r w:rsidRPr="00155520">
        <w:rPr>
          <w:rtl/>
        </w:rPr>
        <w:t xml:space="preserve"> </w:t>
      </w:r>
      <w:r>
        <w:rPr>
          <w:rFonts w:hint="cs"/>
          <w:rtl/>
        </w:rPr>
        <w:t>"</w:t>
      </w:r>
      <w:r w:rsidRPr="00155520">
        <w:rPr>
          <w:rFonts w:hint="cs"/>
          <w:rtl/>
        </w:rPr>
        <w:t>תנו</w:t>
      </w:r>
      <w:r w:rsidRPr="00155520">
        <w:rPr>
          <w:rtl/>
        </w:rPr>
        <w:t xml:space="preserve"> </w:t>
      </w:r>
      <w:r w:rsidRPr="00155520">
        <w:rPr>
          <w:rFonts w:hint="cs"/>
          <w:rtl/>
        </w:rPr>
        <w:t>רבנן</w:t>
      </w:r>
      <w:r w:rsidRPr="00155520">
        <w:rPr>
          <w:rtl/>
        </w:rPr>
        <w:t xml:space="preserve">: </w:t>
      </w:r>
      <w:r w:rsidRPr="00155520">
        <w:rPr>
          <w:rFonts w:hint="cs"/>
          <w:rtl/>
        </w:rPr>
        <w:t>קרוב</w:t>
      </w:r>
      <w:r w:rsidRPr="00155520">
        <w:rPr>
          <w:rtl/>
        </w:rPr>
        <w:t xml:space="preserve"> </w:t>
      </w:r>
      <w:r w:rsidRPr="00155520">
        <w:rPr>
          <w:rFonts w:hint="cs"/>
          <w:rtl/>
        </w:rPr>
        <w:t>לשכר</w:t>
      </w:r>
      <w:r w:rsidRPr="00155520">
        <w:rPr>
          <w:rtl/>
        </w:rPr>
        <w:t xml:space="preserve"> </w:t>
      </w:r>
      <w:r w:rsidRPr="00155520">
        <w:rPr>
          <w:rFonts w:hint="cs"/>
          <w:rtl/>
        </w:rPr>
        <w:t>ורחוק</w:t>
      </w:r>
      <w:r w:rsidRPr="00155520">
        <w:rPr>
          <w:rtl/>
        </w:rPr>
        <w:t xml:space="preserve"> </w:t>
      </w:r>
      <w:r w:rsidRPr="00155520">
        <w:rPr>
          <w:rFonts w:hint="cs"/>
          <w:rtl/>
        </w:rPr>
        <w:t>להפסד</w:t>
      </w:r>
      <w:r w:rsidRPr="00155520">
        <w:rPr>
          <w:rtl/>
        </w:rPr>
        <w:t xml:space="preserve"> - </w:t>
      </w:r>
      <w:r w:rsidRPr="00155520">
        <w:rPr>
          <w:rFonts w:hint="cs"/>
          <w:rtl/>
        </w:rPr>
        <w:t>רשע</w:t>
      </w:r>
      <w:r w:rsidRPr="00155520">
        <w:rPr>
          <w:rtl/>
        </w:rPr>
        <w:t xml:space="preserve">, </w:t>
      </w:r>
      <w:r w:rsidRPr="00155520">
        <w:rPr>
          <w:rFonts w:hint="cs"/>
          <w:rtl/>
        </w:rPr>
        <w:t>קרוב</w:t>
      </w:r>
      <w:r w:rsidRPr="00155520">
        <w:rPr>
          <w:rtl/>
        </w:rPr>
        <w:t xml:space="preserve"> </w:t>
      </w:r>
      <w:r w:rsidRPr="00155520">
        <w:rPr>
          <w:rFonts w:hint="cs"/>
          <w:rtl/>
        </w:rPr>
        <w:t>להפסד</w:t>
      </w:r>
      <w:r w:rsidRPr="00155520">
        <w:rPr>
          <w:rtl/>
        </w:rPr>
        <w:t xml:space="preserve"> </w:t>
      </w:r>
      <w:r w:rsidRPr="00155520">
        <w:rPr>
          <w:rFonts w:hint="cs"/>
          <w:rtl/>
        </w:rPr>
        <w:t>ורחוק</w:t>
      </w:r>
      <w:r w:rsidRPr="00155520">
        <w:rPr>
          <w:rtl/>
        </w:rPr>
        <w:t xml:space="preserve"> </w:t>
      </w:r>
      <w:r w:rsidRPr="00155520">
        <w:rPr>
          <w:rFonts w:hint="cs"/>
          <w:rtl/>
        </w:rPr>
        <w:t>לשכר</w:t>
      </w:r>
      <w:r w:rsidRPr="00155520">
        <w:rPr>
          <w:rtl/>
        </w:rPr>
        <w:t xml:space="preserve"> - </w:t>
      </w:r>
      <w:r w:rsidRPr="00155520">
        <w:rPr>
          <w:rFonts w:hint="cs"/>
          <w:rtl/>
        </w:rPr>
        <w:t>חסיד</w:t>
      </w:r>
      <w:r w:rsidRPr="00155520">
        <w:rPr>
          <w:rtl/>
        </w:rPr>
        <w:t xml:space="preserve">, </w:t>
      </w:r>
      <w:r w:rsidRPr="00155520">
        <w:rPr>
          <w:rFonts w:hint="cs"/>
          <w:rtl/>
        </w:rPr>
        <w:t>קרוב</w:t>
      </w:r>
      <w:r w:rsidRPr="00155520">
        <w:rPr>
          <w:rtl/>
        </w:rPr>
        <w:t xml:space="preserve"> </w:t>
      </w:r>
      <w:r w:rsidRPr="00155520">
        <w:rPr>
          <w:rFonts w:hint="cs"/>
          <w:rtl/>
        </w:rPr>
        <w:t>לזה</w:t>
      </w:r>
      <w:r w:rsidRPr="00155520">
        <w:rPr>
          <w:rtl/>
        </w:rPr>
        <w:t xml:space="preserve"> </w:t>
      </w:r>
      <w:r w:rsidRPr="00155520">
        <w:rPr>
          <w:rFonts w:hint="cs"/>
          <w:rtl/>
        </w:rPr>
        <w:t>ולזה</w:t>
      </w:r>
      <w:r w:rsidRPr="00155520">
        <w:rPr>
          <w:rtl/>
        </w:rPr>
        <w:t xml:space="preserve">, </w:t>
      </w:r>
      <w:r w:rsidRPr="00155520">
        <w:rPr>
          <w:rFonts w:hint="cs"/>
          <w:rtl/>
        </w:rPr>
        <w:t>רחוק</w:t>
      </w:r>
      <w:r w:rsidRPr="00155520">
        <w:rPr>
          <w:rtl/>
        </w:rPr>
        <w:t xml:space="preserve"> </w:t>
      </w:r>
      <w:r w:rsidRPr="00155520">
        <w:rPr>
          <w:rFonts w:hint="cs"/>
          <w:rtl/>
        </w:rPr>
        <w:t>מזה</w:t>
      </w:r>
      <w:r w:rsidRPr="00155520">
        <w:rPr>
          <w:rtl/>
        </w:rPr>
        <w:t xml:space="preserve"> </w:t>
      </w:r>
      <w:r w:rsidRPr="00155520">
        <w:rPr>
          <w:rFonts w:hint="cs"/>
          <w:rtl/>
        </w:rPr>
        <w:t>ומזה</w:t>
      </w:r>
      <w:r w:rsidRPr="00155520">
        <w:rPr>
          <w:rtl/>
        </w:rPr>
        <w:t xml:space="preserve"> - </w:t>
      </w:r>
      <w:r w:rsidRPr="00155520">
        <w:rPr>
          <w:rFonts w:hint="cs"/>
          <w:rtl/>
        </w:rPr>
        <w:t>זו</w:t>
      </w:r>
      <w:r w:rsidRPr="00155520">
        <w:rPr>
          <w:rtl/>
        </w:rPr>
        <w:t xml:space="preserve"> </w:t>
      </w:r>
      <w:r w:rsidRPr="00155520">
        <w:rPr>
          <w:rFonts w:hint="cs"/>
          <w:rtl/>
        </w:rPr>
        <w:t>היא</w:t>
      </w:r>
      <w:r w:rsidRPr="00155520">
        <w:rPr>
          <w:rtl/>
        </w:rPr>
        <w:t xml:space="preserve"> </w:t>
      </w:r>
      <w:r w:rsidRPr="00155520">
        <w:rPr>
          <w:rFonts w:hint="cs"/>
          <w:rtl/>
        </w:rPr>
        <w:t>מדת</w:t>
      </w:r>
      <w:r w:rsidRPr="00155520">
        <w:rPr>
          <w:rtl/>
        </w:rPr>
        <w:t xml:space="preserve"> </w:t>
      </w:r>
      <w:r w:rsidRPr="00155520">
        <w:rPr>
          <w:rFonts w:hint="cs"/>
          <w:rtl/>
        </w:rPr>
        <w:t>כל</w:t>
      </w:r>
      <w:r w:rsidRPr="00155520">
        <w:rPr>
          <w:rtl/>
        </w:rPr>
        <w:t xml:space="preserve"> </w:t>
      </w:r>
      <w:r w:rsidRPr="00155520">
        <w:rPr>
          <w:rFonts w:hint="cs"/>
          <w:rtl/>
        </w:rPr>
        <w:t>אדם</w:t>
      </w:r>
      <w:r>
        <w:rPr>
          <w:rFonts w:hint="cs"/>
          <w:rtl/>
        </w:rPr>
        <w:t>".</w:t>
      </w:r>
    </w:p>
    <w:p w14:paraId="20CE1B1C" w14:textId="77777777" w:rsidR="00A74CB4" w:rsidRDefault="00A74CB4" w:rsidP="009B0285">
      <w:pPr>
        <w:rPr>
          <w:rtl/>
        </w:rPr>
      </w:pPr>
      <w:r>
        <w:rPr>
          <w:rFonts w:hint="cs"/>
          <w:rtl/>
        </w:rPr>
        <w:t xml:space="preserve">וכ' </w:t>
      </w:r>
      <w:proofErr w:type="spellStart"/>
      <w:r w:rsidRPr="00542BC3">
        <w:rPr>
          <w:rFonts w:hint="cs"/>
          <w:b/>
          <w:bCs/>
          <w:rtl/>
        </w:rPr>
        <w:t>הרא"ש</w:t>
      </w:r>
      <w:proofErr w:type="spellEnd"/>
      <w:r>
        <w:rPr>
          <w:rFonts w:hint="cs"/>
          <w:rtl/>
        </w:rPr>
        <w:t xml:space="preserve"> דהוא הדין לכל ריבית דרבנן מותר במעות יתומים. אבל </w:t>
      </w:r>
      <w:proofErr w:type="spellStart"/>
      <w:r w:rsidRPr="00542BC3">
        <w:rPr>
          <w:rFonts w:hint="cs"/>
          <w:b/>
          <w:bCs/>
          <w:rtl/>
        </w:rPr>
        <w:t>הרשב"א</w:t>
      </w:r>
      <w:proofErr w:type="spellEnd"/>
      <w:r>
        <w:rPr>
          <w:rFonts w:hint="cs"/>
          <w:rtl/>
        </w:rPr>
        <w:t xml:space="preserve"> כ' לחלק, </w:t>
      </w:r>
      <w:proofErr w:type="spellStart"/>
      <w:r>
        <w:rPr>
          <w:rFonts w:hint="cs"/>
          <w:rtl/>
        </w:rPr>
        <w:t>דדווקא</w:t>
      </w:r>
      <w:proofErr w:type="spellEnd"/>
      <w:r>
        <w:rPr>
          <w:rFonts w:hint="cs"/>
          <w:rtl/>
        </w:rPr>
        <w:t xml:space="preserve"> קרוב לשכר ורחוק להפסד מותר </w:t>
      </w:r>
      <w:proofErr w:type="spellStart"/>
      <w:r>
        <w:rPr>
          <w:rFonts w:hint="cs"/>
          <w:rtl/>
        </w:rPr>
        <w:t>דקילא</w:t>
      </w:r>
      <w:proofErr w:type="spellEnd"/>
      <w:r>
        <w:rPr>
          <w:rFonts w:hint="cs"/>
          <w:rtl/>
        </w:rPr>
        <w:t xml:space="preserve"> טפי, משום שמה שמקבלים הוא </w:t>
      </w:r>
      <w:proofErr w:type="spellStart"/>
      <w:r>
        <w:rPr>
          <w:rFonts w:hint="cs"/>
          <w:rtl/>
        </w:rPr>
        <w:t>הריוח</w:t>
      </w:r>
      <w:proofErr w:type="spellEnd"/>
      <w:r>
        <w:rPr>
          <w:rFonts w:hint="cs"/>
          <w:rtl/>
        </w:rPr>
        <w:t xml:space="preserve"> ממש של מעותיהם מיניה וביה, ולא מכיסו של המקבל. [שכן בכל קרוב לשכר ורחוק להפסד אסור למקבל להוציא המעות בהוצאה. וכמו שכ' </w:t>
      </w:r>
      <w:proofErr w:type="spellStart"/>
      <w:r>
        <w:rPr>
          <w:rFonts w:hint="cs"/>
          <w:rtl/>
        </w:rPr>
        <w:t>הרשב"א</w:t>
      </w:r>
      <w:proofErr w:type="spellEnd"/>
      <w:r>
        <w:rPr>
          <w:rFonts w:hint="cs"/>
          <w:rtl/>
        </w:rPr>
        <w:t xml:space="preserve"> </w:t>
      </w:r>
      <w:proofErr w:type="spellStart"/>
      <w:r>
        <w:rPr>
          <w:rFonts w:hint="cs"/>
          <w:rtl/>
        </w:rPr>
        <w:t>במקו"א</w:t>
      </w:r>
      <w:proofErr w:type="spellEnd"/>
      <w:r>
        <w:rPr>
          <w:rFonts w:hint="cs"/>
          <w:rtl/>
        </w:rPr>
        <w:t xml:space="preserve">. והטעם הוא משום דאי </w:t>
      </w:r>
      <w:proofErr w:type="spellStart"/>
      <w:r>
        <w:rPr>
          <w:rFonts w:hint="cs"/>
          <w:rtl/>
        </w:rPr>
        <w:t>לא"ה</w:t>
      </w:r>
      <w:proofErr w:type="spellEnd"/>
      <w:r>
        <w:rPr>
          <w:rFonts w:hint="cs"/>
          <w:rtl/>
        </w:rPr>
        <w:t xml:space="preserve"> הוי ריבית גמורה, שנותן להם יותר ממה שנתנו לו, אלא עיקר הסיבה שקרוב לשכר ורחוק להפסד אינו ריבית הוא </w:t>
      </w:r>
      <w:proofErr w:type="spellStart"/>
      <w:r>
        <w:rPr>
          <w:rFonts w:hint="cs"/>
          <w:rtl/>
        </w:rPr>
        <w:t>מה"ט</w:t>
      </w:r>
      <w:proofErr w:type="spellEnd"/>
      <w:r>
        <w:rPr>
          <w:rFonts w:hint="cs"/>
          <w:rtl/>
        </w:rPr>
        <w:t xml:space="preserve"> </w:t>
      </w:r>
      <w:proofErr w:type="spellStart"/>
      <w:r>
        <w:rPr>
          <w:rFonts w:hint="cs"/>
          <w:rtl/>
        </w:rPr>
        <w:t>דמקבלים</w:t>
      </w:r>
      <w:proofErr w:type="spellEnd"/>
      <w:r>
        <w:rPr>
          <w:rFonts w:hint="cs"/>
          <w:rtl/>
        </w:rPr>
        <w:t xml:space="preserve"> </w:t>
      </w:r>
      <w:proofErr w:type="spellStart"/>
      <w:r>
        <w:rPr>
          <w:rFonts w:hint="cs"/>
          <w:rtl/>
        </w:rPr>
        <w:t>הריוח</w:t>
      </w:r>
      <w:proofErr w:type="spellEnd"/>
      <w:r>
        <w:rPr>
          <w:rFonts w:hint="cs"/>
          <w:rtl/>
        </w:rPr>
        <w:t xml:space="preserve"> מיניה וביה, ולא שכר על ההלוואה. (וכ"כ הראשונים גבי קרוב לשכר ורחוק להפסד.)]</w:t>
      </w:r>
    </w:p>
    <w:p w14:paraId="1DF2D4DF" w14:textId="77777777" w:rsidR="00A74CB4" w:rsidRDefault="00A74CB4" w:rsidP="009B0285">
      <w:pPr>
        <w:rPr>
          <w:rtl/>
        </w:rPr>
      </w:pPr>
      <w:r>
        <w:rPr>
          <w:rFonts w:hint="cs"/>
          <w:rtl/>
        </w:rPr>
        <w:t xml:space="preserve">להלכה פסק </w:t>
      </w:r>
      <w:proofErr w:type="spellStart"/>
      <w:r w:rsidRPr="00542BC3">
        <w:rPr>
          <w:rFonts w:hint="cs"/>
          <w:b/>
          <w:bCs/>
          <w:rtl/>
        </w:rPr>
        <w:t>השו"ע</w:t>
      </w:r>
      <w:proofErr w:type="spellEnd"/>
      <w:r>
        <w:rPr>
          <w:rFonts w:hint="cs"/>
          <w:rtl/>
        </w:rPr>
        <w:t xml:space="preserve"> שכל ריבית דרבנן מותר במעות של יתומים [דלא שבקינן מאי </w:t>
      </w:r>
      <w:proofErr w:type="spellStart"/>
      <w:r>
        <w:rPr>
          <w:rFonts w:hint="cs"/>
          <w:rtl/>
        </w:rPr>
        <w:t>דפשיטא</w:t>
      </w:r>
      <w:proofErr w:type="spellEnd"/>
      <w:r>
        <w:rPr>
          <w:rFonts w:hint="cs"/>
          <w:rtl/>
        </w:rPr>
        <w:t xml:space="preserve"> להו </w:t>
      </w:r>
      <w:proofErr w:type="spellStart"/>
      <w:r>
        <w:rPr>
          <w:rFonts w:hint="cs"/>
          <w:rtl/>
        </w:rPr>
        <w:t>להרא"ש</w:t>
      </w:r>
      <w:proofErr w:type="spellEnd"/>
      <w:r>
        <w:rPr>
          <w:rFonts w:hint="cs"/>
          <w:rtl/>
        </w:rPr>
        <w:t xml:space="preserve"> והרמב"ם משום מאי </w:t>
      </w:r>
      <w:proofErr w:type="spellStart"/>
      <w:r>
        <w:rPr>
          <w:rFonts w:hint="cs"/>
          <w:rtl/>
        </w:rPr>
        <w:t>דמספקא</w:t>
      </w:r>
      <w:proofErr w:type="spellEnd"/>
      <w:r>
        <w:rPr>
          <w:rFonts w:hint="cs"/>
          <w:rtl/>
        </w:rPr>
        <w:t xml:space="preserve"> </w:t>
      </w:r>
      <w:proofErr w:type="spellStart"/>
      <w:r>
        <w:rPr>
          <w:rFonts w:hint="cs"/>
          <w:rtl/>
        </w:rPr>
        <w:t>להרשב"א</w:t>
      </w:r>
      <w:proofErr w:type="spellEnd"/>
      <w:r>
        <w:rPr>
          <w:rFonts w:hint="cs"/>
          <w:rtl/>
        </w:rPr>
        <w:t xml:space="preserve"> - </w:t>
      </w:r>
      <w:r w:rsidRPr="00542BC3">
        <w:rPr>
          <w:rFonts w:hint="cs"/>
          <w:b/>
          <w:bCs/>
          <w:rtl/>
        </w:rPr>
        <w:t>בית יוסף</w:t>
      </w:r>
      <w:r>
        <w:rPr>
          <w:rFonts w:hint="cs"/>
          <w:rtl/>
        </w:rPr>
        <w:t>].</w:t>
      </w:r>
    </w:p>
    <w:p w14:paraId="07DD1E5F" w14:textId="77777777" w:rsidR="00A74CB4" w:rsidRDefault="00A74CB4" w:rsidP="009B0285">
      <w:pPr>
        <w:rPr>
          <w:rtl/>
        </w:rPr>
      </w:pPr>
      <w:r>
        <w:rPr>
          <w:rFonts w:hint="cs"/>
          <w:rtl/>
        </w:rPr>
        <w:t xml:space="preserve">ומסקנת </w:t>
      </w:r>
      <w:proofErr w:type="spellStart"/>
      <w:r>
        <w:rPr>
          <w:rFonts w:hint="cs"/>
          <w:rtl/>
        </w:rPr>
        <w:t>הגמ</w:t>
      </w:r>
      <w:proofErr w:type="spellEnd"/>
      <w:r>
        <w:rPr>
          <w:rFonts w:hint="cs"/>
          <w:rtl/>
        </w:rPr>
        <w:t xml:space="preserve">' היא שנותנים את מעותיהם קרוב לשכר ורחוק להפסד, לאדם שיש לו בטחונות גמורים כגון </w:t>
      </w:r>
      <w:proofErr w:type="spellStart"/>
      <w:r>
        <w:rPr>
          <w:rFonts w:hint="cs"/>
          <w:rtl/>
        </w:rPr>
        <w:t>דהבא</w:t>
      </w:r>
      <w:proofErr w:type="spellEnd"/>
      <w:r>
        <w:rPr>
          <w:rFonts w:hint="cs"/>
          <w:rtl/>
        </w:rPr>
        <w:t xml:space="preserve"> </w:t>
      </w:r>
      <w:proofErr w:type="spellStart"/>
      <w:r>
        <w:rPr>
          <w:rFonts w:hint="cs"/>
          <w:rtl/>
        </w:rPr>
        <w:t>פריכא</w:t>
      </w:r>
      <w:proofErr w:type="spellEnd"/>
      <w:r>
        <w:rPr>
          <w:rFonts w:hint="cs"/>
          <w:rtl/>
        </w:rPr>
        <w:t>. ואם אין אדם כזה, יתנו לאדם שנכסיו משופים ונאמן ושומע לדין תורה ולא יקבל עליו שמתא, ויתנו לו בבית דין.</w:t>
      </w:r>
    </w:p>
    <w:p w14:paraId="48E2CE32" w14:textId="77777777" w:rsidR="00A74CB4" w:rsidRDefault="00A74CB4" w:rsidP="004D09B9">
      <w:pPr>
        <w:pStyle w:val="a8"/>
        <w:rPr>
          <w:rtl/>
        </w:rPr>
      </w:pPr>
      <w:r>
        <w:rPr>
          <w:rFonts w:hint="cs"/>
          <w:rtl/>
        </w:rPr>
        <w:t xml:space="preserve">ופירש </w:t>
      </w:r>
      <w:r w:rsidRPr="00542BC3">
        <w:rPr>
          <w:rFonts w:hint="cs"/>
          <w:b/>
          <w:bCs/>
          <w:rtl/>
        </w:rPr>
        <w:t>רש"י</w:t>
      </w:r>
      <w:r>
        <w:rPr>
          <w:rFonts w:hint="cs"/>
          <w:rtl/>
        </w:rPr>
        <w:t xml:space="preserve"> שהטעם שצריך ליתן לו בבי"ד הוא משום שהפקר בי"ד הפקר, והם מפקירים את מעותיו של המקבל, ומתנים קרוב לשכר ורחוק להפסד. </w:t>
      </w:r>
      <w:proofErr w:type="spellStart"/>
      <w:r>
        <w:rPr>
          <w:rFonts w:hint="cs"/>
          <w:rtl/>
        </w:rPr>
        <w:t>ועפי"ז</w:t>
      </w:r>
      <w:proofErr w:type="spellEnd"/>
      <w:r>
        <w:rPr>
          <w:rFonts w:hint="cs"/>
          <w:rtl/>
        </w:rPr>
        <w:t xml:space="preserve"> כ' </w:t>
      </w:r>
      <w:r w:rsidRPr="00542BC3">
        <w:rPr>
          <w:rFonts w:hint="cs"/>
          <w:b/>
          <w:bCs/>
          <w:rtl/>
        </w:rPr>
        <w:t>המרדכי</w:t>
      </w:r>
      <w:r>
        <w:rPr>
          <w:rFonts w:hint="cs"/>
          <w:rtl/>
        </w:rPr>
        <w:t xml:space="preserve"> </w:t>
      </w:r>
      <w:proofErr w:type="spellStart"/>
      <w:r>
        <w:rPr>
          <w:rFonts w:hint="cs"/>
          <w:rtl/>
        </w:rPr>
        <w:t>דשלא</w:t>
      </w:r>
      <w:proofErr w:type="spellEnd"/>
      <w:r>
        <w:rPr>
          <w:rFonts w:hint="cs"/>
          <w:rtl/>
        </w:rPr>
        <w:t xml:space="preserve"> בפני בי"ד דינם כמו כל אדם.</w:t>
      </w:r>
    </w:p>
    <w:p w14:paraId="400D2A08" w14:textId="77777777" w:rsidR="00A74CB4" w:rsidRDefault="00A74CB4" w:rsidP="009B0285">
      <w:pPr>
        <w:rPr>
          <w:rtl/>
        </w:rPr>
      </w:pPr>
      <w:r>
        <w:rPr>
          <w:rFonts w:hint="cs"/>
          <w:rtl/>
        </w:rPr>
        <w:t xml:space="preserve">אך </w:t>
      </w:r>
      <w:proofErr w:type="spellStart"/>
      <w:r w:rsidRPr="00542BC3">
        <w:rPr>
          <w:rFonts w:hint="cs"/>
          <w:b/>
          <w:bCs/>
          <w:rtl/>
        </w:rPr>
        <w:t>הרא"ש</w:t>
      </w:r>
      <w:proofErr w:type="spellEnd"/>
      <w:r>
        <w:rPr>
          <w:rFonts w:hint="cs"/>
          <w:rtl/>
        </w:rPr>
        <w:t xml:space="preserve"> מפרש הטעם שנותנים בבי"ד כי היכי </w:t>
      </w:r>
      <w:proofErr w:type="spellStart"/>
      <w:r>
        <w:rPr>
          <w:rFonts w:hint="cs"/>
          <w:rtl/>
        </w:rPr>
        <w:t>דליהוי</w:t>
      </w:r>
      <w:proofErr w:type="spellEnd"/>
      <w:r>
        <w:rPr>
          <w:rFonts w:hint="cs"/>
          <w:rtl/>
        </w:rPr>
        <w:t xml:space="preserve"> </w:t>
      </w:r>
      <w:proofErr w:type="spellStart"/>
      <w:r>
        <w:rPr>
          <w:rFonts w:hint="cs"/>
          <w:rtl/>
        </w:rPr>
        <w:t>אימתא</w:t>
      </w:r>
      <w:proofErr w:type="spellEnd"/>
      <w:r>
        <w:rPr>
          <w:rFonts w:hint="cs"/>
          <w:rtl/>
        </w:rPr>
        <w:t xml:space="preserve"> </w:t>
      </w:r>
      <w:proofErr w:type="spellStart"/>
      <w:r>
        <w:rPr>
          <w:rFonts w:hint="cs"/>
          <w:rtl/>
        </w:rPr>
        <w:t>דבית</w:t>
      </w:r>
      <w:proofErr w:type="spellEnd"/>
      <w:r>
        <w:rPr>
          <w:rFonts w:hint="cs"/>
          <w:rtl/>
        </w:rPr>
        <w:t xml:space="preserve"> דין עליה. ו</w:t>
      </w:r>
      <w:r w:rsidRPr="00542BC3">
        <w:rPr>
          <w:rFonts w:hint="cs"/>
          <w:b/>
          <w:bCs/>
          <w:rtl/>
        </w:rPr>
        <w:t xml:space="preserve">תלמידי </w:t>
      </w:r>
      <w:proofErr w:type="spellStart"/>
      <w:r w:rsidRPr="00542BC3">
        <w:rPr>
          <w:rFonts w:hint="cs"/>
          <w:b/>
          <w:bCs/>
          <w:rtl/>
        </w:rPr>
        <w:t>הרשב"א</w:t>
      </w:r>
      <w:proofErr w:type="spellEnd"/>
      <w:r>
        <w:rPr>
          <w:rFonts w:hint="cs"/>
          <w:rtl/>
        </w:rPr>
        <w:t xml:space="preserve"> כ' טעם אחר, דאין רשות לאפוטרופוס להלוות נכסי יתומים בלא רשות בי"ד. </w:t>
      </w:r>
      <w:proofErr w:type="spellStart"/>
      <w:r>
        <w:rPr>
          <w:rFonts w:hint="cs"/>
          <w:rtl/>
        </w:rPr>
        <w:t>ולפי"ז</w:t>
      </w:r>
      <w:proofErr w:type="spellEnd"/>
      <w:r>
        <w:rPr>
          <w:rFonts w:hint="cs"/>
          <w:rtl/>
        </w:rPr>
        <w:t xml:space="preserve"> אין היתר ריבית תלוי בבי"ד כלל.</w:t>
      </w:r>
    </w:p>
    <w:p w14:paraId="541254E3" w14:textId="77777777" w:rsidR="00A74CB4" w:rsidRDefault="00A74CB4" w:rsidP="009B0285">
      <w:pPr>
        <w:rPr>
          <w:rtl/>
        </w:rPr>
      </w:pPr>
      <w:r>
        <w:rPr>
          <w:rFonts w:hint="cs"/>
          <w:rtl/>
        </w:rPr>
        <w:t xml:space="preserve">וכ' </w:t>
      </w:r>
      <w:proofErr w:type="spellStart"/>
      <w:r w:rsidRPr="00542BC3">
        <w:rPr>
          <w:rFonts w:hint="cs"/>
          <w:b/>
          <w:bCs/>
          <w:rtl/>
        </w:rPr>
        <w:t>הרמ"א</w:t>
      </w:r>
      <w:proofErr w:type="spellEnd"/>
      <w:r>
        <w:rPr>
          <w:rFonts w:hint="cs"/>
          <w:rtl/>
        </w:rPr>
        <w:t xml:space="preserve"> </w:t>
      </w:r>
      <w:proofErr w:type="spellStart"/>
      <w:r>
        <w:rPr>
          <w:rFonts w:hint="cs"/>
          <w:rtl/>
        </w:rPr>
        <w:t>דכן</w:t>
      </w:r>
      <w:proofErr w:type="spellEnd"/>
      <w:r>
        <w:rPr>
          <w:rFonts w:hint="cs"/>
          <w:rtl/>
        </w:rPr>
        <w:t xml:space="preserve"> נוהגים אע"ג שיש </w:t>
      </w:r>
      <w:proofErr w:type="spellStart"/>
      <w:r>
        <w:rPr>
          <w:rFonts w:hint="cs"/>
          <w:rtl/>
        </w:rPr>
        <w:t>מחמירין</w:t>
      </w:r>
      <w:proofErr w:type="spellEnd"/>
      <w:r>
        <w:rPr>
          <w:rFonts w:hint="cs"/>
          <w:rtl/>
        </w:rPr>
        <w:t xml:space="preserve"> שאינו מותר אלא בבי"ד. [</w:t>
      </w:r>
      <w:proofErr w:type="spellStart"/>
      <w:r>
        <w:rPr>
          <w:rFonts w:hint="cs"/>
          <w:rtl/>
        </w:rPr>
        <w:t>דהא</w:t>
      </w:r>
      <w:proofErr w:type="spellEnd"/>
      <w:r>
        <w:rPr>
          <w:rFonts w:hint="cs"/>
          <w:rtl/>
        </w:rPr>
        <w:t xml:space="preserve"> אם נחמיר כן, צריכים בי"ד חשוב, ואין לנו </w:t>
      </w:r>
      <w:proofErr w:type="spellStart"/>
      <w:r>
        <w:rPr>
          <w:rFonts w:hint="cs"/>
          <w:rtl/>
        </w:rPr>
        <w:t>האידנא</w:t>
      </w:r>
      <w:proofErr w:type="spellEnd"/>
      <w:r>
        <w:rPr>
          <w:rFonts w:hint="cs"/>
          <w:rtl/>
        </w:rPr>
        <w:t>, לכן נהגו להקל.</w:t>
      </w:r>
      <w:r w:rsidRPr="00542BC3">
        <w:rPr>
          <w:rFonts w:hint="cs"/>
          <w:b/>
          <w:bCs/>
          <w:rtl/>
        </w:rPr>
        <w:t xml:space="preserve"> נודע ביהודה.</w:t>
      </w:r>
      <w:r>
        <w:rPr>
          <w:rFonts w:hint="cs"/>
          <w:rtl/>
        </w:rPr>
        <w:t>]</w:t>
      </w:r>
    </w:p>
    <w:p w14:paraId="5E4F7C74" w14:textId="77777777" w:rsidR="00A74CB4" w:rsidRDefault="00A74CB4" w:rsidP="009B0285">
      <w:pPr>
        <w:rPr>
          <w:rtl/>
        </w:rPr>
      </w:pPr>
      <w:proofErr w:type="spellStart"/>
      <w:r w:rsidRPr="00542BC3">
        <w:rPr>
          <w:rFonts w:hint="cs"/>
          <w:b/>
          <w:bCs/>
          <w:rtl/>
        </w:rPr>
        <w:t>והש"ך</w:t>
      </w:r>
      <w:proofErr w:type="spellEnd"/>
      <w:r>
        <w:rPr>
          <w:rFonts w:hint="cs"/>
          <w:rtl/>
        </w:rPr>
        <w:t xml:space="preserve"> כ' </w:t>
      </w:r>
      <w:proofErr w:type="spellStart"/>
      <w:r>
        <w:rPr>
          <w:rFonts w:hint="cs"/>
          <w:rtl/>
        </w:rPr>
        <w:t>דהאידנא</w:t>
      </w:r>
      <w:proofErr w:type="spellEnd"/>
      <w:r>
        <w:rPr>
          <w:rFonts w:hint="cs"/>
          <w:rtl/>
        </w:rPr>
        <w:t xml:space="preserve"> אין מלווים בריבית דרבנן כלל, אלא </w:t>
      </w:r>
      <w:proofErr w:type="spellStart"/>
      <w:r>
        <w:rPr>
          <w:rFonts w:hint="cs"/>
          <w:rtl/>
        </w:rPr>
        <w:t>הכל</w:t>
      </w:r>
      <w:proofErr w:type="spellEnd"/>
      <w:r>
        <w:rPr>
          <w:rFonts w:hint="cs"/>
          <w:rtl/>
        </w:rPr>
        <w:t xml:space="preserve"> עושים ע"פ היתר </w:t>
      </w:r>
      <w:proofErr w:type="spellStart"/>
      <w:r>
        <w:rPr>
          <w:rFonts w:hint="cs"/>
          <w:rtl/>
        </w:rPr>
        <w:t>עיסקא</w:t>
      </w:r>
      <w:proofErr w:type="spellEnd"/>
      <w:r>
        <w:rPr>
          <w:rFonts w:hint="cs"/>
          <w:rtl/>
        </w:rPr>
        <w:t>.</w:t>
      </w:r>
    </w:p>
    <w:p w14:paraId="2A664EE0" w14:textId="77777777" w:rsidR="00A74CB4" w:rsidRDefault="00A74CB4" w:rsidP="00853041">
      <w:pPr>
        <w:pStyle w:val="1"/>
      </w:pPr>
      <w:bookmarkStart w:id="40" w:name="_Toc516159054"/>
      <w:r>
        <w:rPr>
          <w:rFonts w:hint="cs"/>
          <w:rtl/>
        </w:rPr>
        <w:t xml:space="preserve">מיהו יתום </w:t>
      </w:r>
      <w:proofErr w:type="spellStart"/>
      <w:r>
        <w:rPr>
          <w:rFonts w:hint="cs"/>
          <w:rtl/>
        </w:rPr>
        <w:t>לענין</w:t>
      </w:r>
      <w:proofErr w:type="spellEnd"/>
      <w:r>
        <w:rPr>
          <w:rFonts w:hint="cs"/>
          <w:rtl/>
        </w:rPr>
        <w:t xml:space="preserve"> זה</w:t>
      </w:r>
      <w:bookmarkEnd w:id="40"/>
    </w:p>
    <w:p w14:paraId="31ECADF5" w14:textId="77777777" w:rsidR="00A74CB4" w:rsidRDefault="00A74CB4" w:rsidP="009B0285">
      <w:pPr>
        <w:rPr>
          <w:rtl/>
        </w:rPr>
      </w:pPr>
      <w:r>
        <w:rPr>
          <w:rFonts w:hint="cs"/>
          <w:rtl/>
        </w:rPr>
        <w:lastRenderedPageBreak/>
        <w:t>כ'</w:t>
      </w:r>
      <w:r w:rsidRPr="00542BC3">
        <w:rPr>
          <w:rFonts w:hint="cs"/>
          <w:b/>
          <w:bCs/>
          <w:rtl/>
        </w:rPr>
        <w:t xml:space="preserve"> </w:t>
      </w:r>
      <w:r w:rsidRPr="00542BC3">
        <w:rPr>
          <w:rFonts w:hint="cs"/>
          <w:rtl/>
        </w:rPr>
        <w:t>ב</w:t>
      </w:r>
      <w:r w:rsidRPr="00542BC3">
        <w:rPr>
          <w:rFonts w:hint="cs"/>
          <w:b/>
          <w:bCs/>
          <w:rtl/>
        </w:rPr>
        <w:t>תרומת הדשן</w:t>
      </w:r>
      <w:r>
        <w:rPr>
          <w:rFonts w:hint="cs"/>
          <w:rtl/>
        </w:rPr>
        <w:t xml:space="preserve">, </w:t>
      </w:r>
      <w:proofErr w:type="spellStart"/>
      <w:r>
        <w:rPr>
          <w:rFonts w:hint="cs"/>
          <w:rtl/>
        </w:rPr>
        <w:t>דיתום</w:t>
      </w:r>
      <w:proofErr w:type="spellEnd"/>
      <w:r>
        <w:rPr>
          <w:rFonts w:hint="cs"/>
          <w:rtl/>
        </w:rPr>
        <w:t xml:space="preserve"> אע"פ שהגדיל, אם אינו יודע להתעסק בשלו כשאר אנשים, </w:t>
      </w:r>
      <w:proofErr w:type="spellStart"/>
      <w:r>
        <w:rPr>
          <w:rFonts w:hint="cs"/>
          <w:rtl/>
        </w:rPr>
        <w:t>חשיב</w:t>
      </w:r>
      <w:proofErr w:type="spellEnd"/>
      <w:r>
        <w:rPr>
          <w:rFonts w:hint="cs"/>
          <w:rtl/>
        </w:rPr>
        <w:t xml:space="preserve"> יתום </w:t>
      </w:r>
      <w:proofErr w:type="spellStart"/>
      <w:r>
        <w:rPr>
          <w:rFonts w:hint="cs"/>
          <w:rtl/>
        </w:rPr>
        <w:t>לענין</w:t>
      </w:r>
      <w:proofErr w:type="spellEnd"/>
      <w:r>
        <w:rPr>
          <w:rFonts w:hint="cs"/>
          <w:rtl/>
        </w:rPr>
        <w:t xml:space="preserve"> זה. אבל מי שאין אביו רוצה להתעסק בצרכיו, אינו נחשב כיתום.</w:t>
      </w:r>
    </w:p>
    <w:p w14:paraId="5FDA6DE3" w14:textId="77777777" w:rsidR="00A74CB4" w:rsidRDefault="00A74CB4" w:rsidP="009B0285">
      <w:pPr>
        <w:rPr>
          <w:rtl/>
        </w:rPr>
      </w:pPr>
      <w:r>
        <w:rPr>
          <w:rFonts w:hint="cs"/>
          <w:rtl/>
        </w:rPr>
        <w:t>וכ' ה</w:t>
      </w:r>
      <w:r w:rsidRPr="00542BC3">
        <w:rPr>
          <w:rFonts w:hint="cs"/>
          <w:b/>
          <w:bCs/>
          <w:rtl/>
        </w:rPr>
        <w:t>בית יוסף</w:t>
      </w:r>
      <w:r>
        <w:rPr>
          <w:rFonts w:hint="cs"/>
          <w:rtl/>
        </w:rPr>
        <w:t xml:space="preserve"> </w:t>
      </w:r>
      <w:proofErr w:type="spellStart"/>
      <w:r>
        <w:rPr>
          <w:rFonts w:hint="cs"/>
          <w:rtl/>
        </w:rPr>
        <w:t>דמ"מ</w:t>
      </w:r>
      <w:proofErr w:type="spellEnd"/>
      <w:r>
        <w:rPr>
          <w:rFonts w:hint="cs"/>
          <w:rtl/>
        </w:rPr>
        <w:t xml:space="preserve"> אין להתיר באלמנה, משום שהיא יודעת להתעסק כשאר נשים, ולא דמי לגדול שאינו מתעסק כשאר אנשים.</w:t>
      </w:r>
    </w:p>
    <w:p w14:paraId="59B68E28" w14:textId="77777777" w:rsidR="00A74CB4" w:rsidRDefault="00A74CB4" w:rsidP="009B0285">
      <w:pPr>
        <w:rPr>
          <w:rtl/>
        </w:rPr>
      </w:pPr>
      <w:r>
        <w:rPr>
          <w:rFonts w:hint="cs"/>
          <w:rtl/>
        </w:rPr>
        <w:t xml:space="preserve">אך </w:t>
      </w:r>
      <w:proofErr w:type="spellStart"/>
      <w:r w:rsidRPr="00542BC3">
        <w:rPr>
          <w:rFonts w:hint="cs"/>
          <w:b/>
          <w:bCs/>
          <w:rtl/>
        </w:rPr>
        <w:t>מהרי"ל</w:t>
      </w:r>
      <w:proofErr w:type="spellEnd"/>
      <w:r>
        <w:rPr>
          <w:rFonts w:hint="cs"/>
          <w:rtl/>
        </w:rPr>
        <w:t xml:space="preserve"> כ' בתשובה דאינו מתיר אלא ביתום שהוא פחות מבן י"ג שנה, שכן כ' ב</w:t>
      </w:r>
      <w:r w:rsidRPr="00542BC3">
        <w:rPr>
          <w:rFonts w:hint="cs"/>
          <w:b/>
          <w:bCs/>
          <w:rtl/>
        </w:rPr>
        <w:t>תשובת ר"י</w:t>
      </w:r>
      <w:r>
        <w:rPr>
          <w:rFonts w:hint="cs"/>
          <w:rtl/>
        </w:rPr>
        <w:t>.</w:t>
      </w:r>
    </w:p>
    <w:p w14:paraId="4B787590" w14:textId="77777777" w:rsidR="00A74CB4" w:rsidRDefault="00A74CB4" w:rsidP="009B0285">
      <w:pPr>
        <w:rPr>
          <w:rtl/>
        </w:rPr>
      </w:pPr>
      <w:r>
        <w:rPr>
          <w:rFonts w:hint="cs"/>
          <w:rtl/>
        </w:rPr>
        <w:t xml:space="preserve">[ונראה לבאר צדדי המח', </w:t>
      </w:r>
      <w:proofErr w:type="spellStart"/>
      <w:r>
        <w:rPr>
          <w:rFonts w:hint="cs"/>
          <w:rtl/>
        </w:rPr>
        <w:t>דהנה</w:t>
      </w:r>
      <w:proofErr w:type="spellEnd"/>
      <w:r>
        <w:rPr>
          <w:rFonts w:hint="cs"/>
          <w:rtl/>
        </w:rPr>
        <w:t xml:space="preserve"> הובאו לעיל דברי </w:t>
      </w:r>
      <w:proofErr w:type="spellStart"/>
      <w:r>
        <w:rPr>
          <w:rFonts w:hint="cs"/>
          <w:rtl/>
        </w:rPr>
        <w:t>הרשב"א</w:t>
      </w:r>
      <w:proofErr w:type="spellEnd"/>
      <w:r>
        <w:rPr>
          <w:rFonts w:hint="cs"/>
          <w:rtl/>
        </w:rPr>
        <w:t xml:space="preserve"> שנקט שאף בריבית קצוצה אין איסור תורה במעות של יתומים, משום שהם קטנים ואינם מצווים באיסור ריבית. וכל זה הוא ביתומים פחותים מבן י"ג, אבל יותר מי"ג יש איסור </w:t>
      </w:r>
      <w:proofErr w:type="spellStart"/>
      <w:r>
        <w:rPr>
          <w:rFonts w:hint="cs"/>
          <w:rtl/>
        </w:rPr>
        <w:t>רבית</w:t>
      </w:r>
      <w:proofErr w:type="spellEnd"/>
      <w:r>
        <w:rPr>
          <w:rFonts w:hint="cs"/>
          <w:rtl/>
        </w:rPr>
        <w:t xml:space="preserve">. וכן מבואר בתשובת </w:t>
      </w:r>
      <w:proofErr w:type="spellStart"/>
      <w:r>
        <w:rPr>
          <w:rFonts w:hint="cs"/>
          <w:rtl/>
        </w:rPr>
        <w:t>הרשב"א</w:t>
      </w:r>
      <w:proofErr w:type="spellEnd"/>
      <w:r>
        <w:rPr>
          <w:rFonts w:hint="cs"/>
          <w:rtl/>
        </w:rPr>
        <w:t xml:space="preserve"> שכ' שאם אפוטרופוס הלווה מעות יתומים גדולים בריבית קצוצה, האפוטרופוס הוא </w:t>
      </w:r>
      <w:proofErr w:type="spellStart"/>
      <w:r>
        <w:rPr>
          <w:rFonts w:hint="cs"/>
          <w:rtl/>
        </w:rPr>
        <w:t>סרסורא</w:t>
      </w:r>
      <w:proofErr w:type="spellEnd"/>
      <w:r>
        <w:rPr>
          <w:rFonts w:hint="cs"/>
          <w:rtl/>
        </w:rPr>
        <w:t xml:space="preserve"> </w:t>
      </w:r>
      <w:proofErr w:type="spellStart"/>
      <w:r>
        <w:rPr>
          <w:rFonts w:hint="cs"/>
          <w:rtl/>
        </w:rPr>
        <w:t>דחטאה</w:t>
      </w:r>
      <w:proofErr w:type="spellEnd"/>
      <w:r>
        <w:rPr>
          <w:rFonts w:hint="cs"/>
          <w:rtl/>
        </w:rPr>
        <w:t xml:space="preserve">. וזהו הצד לאסור ביתום שהוא יותר מבן י"ג משום שריבית קצוצה אסורה בזה מן התורה, ולא התרנו </w:t>
      </w:r>
      <w:proofErr w:type="spellStart"/>
      <w:r>
        <w:rPr>
          <w:rFonts w:hint="cs"/>
          <w:rtl/>
        </w:rPr>
        <w:t>ברבית</w:t>
      </w:r>
      <w:proofErr w:type="spellEnd"/>
      <w:r>
        <w:rPr>
          <w:rFonts w:hint="cs"/>
          <w:rtl/>
        </w:rPr>
        <w:t xml:space="preserve"> דרבנן אלא במקום שגם ריבית קצוצה מותרת מן התורה.</w:t>
      </w:r>
    </w:p>
    <w:p w14:paraId="6742F7C4" w14:textId="77777777" w:rsidR="00A74CB4" w:rsidRPr="003A0F65" w:rsidRDefault="00A74CB4" w:rsidP="009B0285">
      <w:r>
        <w:rPr>
          <w:rFonts w:hint="cs"/>
          <w:rtl/>
        </w:rPr>
        <w:t xml:space="preserve">והצד השני הוא שמה שהקילו בריבית של יתומים אינו מטעם זה, אלא כדי שלא יכלו מעותיהם, </w:t>
      </w:r>
      <w:proofErr w:type="spellStart"/>
      <w:r>
        <w:rPr>
          <w:rFonts w:hint="cs"/>
          <w:rtl/>
        </w:rPr>
        <w:t>וסברא</w:t>
      </w:r>
      <w:proofErr w:type="spellEnd"/>
      <w:r>
        <w:rPr>
          <w:rFonts w:hint="cs"/>
          <w:rtl/>
        </w:rPr>
        <w:t xml:space="preserve"> זו שייכת בכל יתום, אף אם הוא יותר מבן י"ג. ודוק.]</w:t>
      </w:r>
    </w:p>
    <w:p w14:paraId="0F280DF8" w14:textId="77777777" w:rsidR="00A74CB4" w:rsidRDefault="00A74CB4" w:rsidP="009B0285">
      <w:pPr>
        <w:rPr>
          <w:rtl/>
        </w:rPr>
      </w:pPr>
      <w:r>
        <w:rPr>
          <w:rFonts w:hint="cs"/>
          <w:rtl/>
        </w:rPr>
        <w:t xml:space="preserve">להלכה פסק </w:t>
      </w:r>
      <w:proofErr w:type="spellStart"/>
      <w:r>
        <w:rPr>
          <w:rFonts w:hint="cs"/>
          <w:rtl/>
        </w:rPr>
        <w:t>ה</w:t>
      </w:r>
      <w:r w:rsidRPr="00542BC3">
        <w:rPr>
          <w:rFonts w:hint="cs"/>
          <w:b/>
          <w:bCs/>
          <w:rtl/>
        </w:rPr>
        <w:t>רמ"א</w:t>
      </w:r>
      <w:proofErr w:type="spellEnd"/>
      <w:r>
        <w:rPr>
          <w:rFonts w:hint="cs"/>
          <w:rtl/>
        </w:rPr>
        <w:t xml:space="preserve"> </w:t>
      </w:r>
      <w:proofErr w:type="spellStart"/>
      <w:r>
        <w:rPr>
          <w:rFonts w:hint="cs"/>
          <w:rtl/>
        </w:rPr>
        <w:t>דכל</w:t>
      </w:r>
      <w:proofErr w:type="spellEnd"/>
      <w:r>
        <w:rPr>
          <w:rFonts w:hint="cs"/>
          <w:rtl/>
        </w:rPr>
        <w:t xml:space="preserve"> שאינו עוסק במעותיו כשאר אנשים, אע"פ שהוא בן י"ג, כיון שלא הגיע לכלל דעת מיקרי יתום </w:t>
      </w:r>
      <w:proofErr w:type="spellStart"/>
      <w:r>
        <w:rPr>
          <w:rFonts w:hint="cs"/>
          <w:rtl/>
        </w:rPr>
        <w:t>לענין</w:t>
      </w:r>
      <w:proofErr w:type="spellEnd"/>
      <w:r>
        <w:rPr>
          <w:rFonts w:hint="cs"/>
          <w:rtl/>
        </w:rPr>
        <w:t xml:space="preserve"> זה.</w:t>
      </w:r>
    </w:p>
    <w:p w14:paraId="0EACAEED" w14:textId="77777777" w:rsidR="00A74CB4" w:rsidRDefault="00A74CB4" w:rsidP="009B0285">
      <w:pPr>
        <w:rPr>
          <w:rtl/>
        </w:rPr>
      </w:pPr>
      <w:r>
        <w:rPr>
          <w:rFonts w:hint="cs"/>
          <w:rtl/>
        </w:rPr>
        <w:t xml:space="preserve">וכ' </w:t>
      </w:r>
      <w:r w:rsidRPr="00542BC3">
        <w:rPr>
          <w:rFonts w:hint="cs"/>
          <w:rtl/>
        </w:rPr>
        <w:t>ב</w:t>
      </w:r>
      <w:r w:rsidRPr="00542BC3">
        <w:rPr>
          <w:rFonts w:hint="cs"/>
          <w:b/>
          <w:bCs/>
          <w:rtl/>
        </w:rPr>
        <w:t xml:space="preserve">גידולי תרומה </w:t>
      </w:r>
      <w:r>
        <w:rPr>
          <w:rFonts w:hint="cs"/>
          <w:rtl/>
        </w:rPr>
        <w:t>שאם נשתטה אביו או נתחרש דינו כיתום.</w:t>
      </w:r>
    </w:p>
    <w:p w14:paraId="11BF66AF" w14:textId="77777777" w:rsidR="00A74CB4" w:rsidRPr="00593536" w:rsidRDefault="00A74CB4" w:rsidP="00853041">
      <w:pPr>
        <w:pStyle w:val="1"/>
      </w:pPr>
      <w:r>
        <w:rPr>
          <w:rFonts w:hint="cs"/>
          <w:rtl/>
        </w:rPr>
        <w:t xml:space="preserve"> </w:t>
      </w:r>
      <w:bookmarkStart w:id="41" w:name="_Toc516159055"/>
      <w:r w:rsidRPr="00593536">
        <w:rPr>
          <w:rFonts w:hint="cs"/>
          <w:rtl/>
        </w:rPr>
        <w:t>עוד פרטי דינים במעות יתומים</w:t>
      </w:r>
      <w:bookmarkEnd w:id="41"/>
    </w:p>
    <w:p w14:paraId="76D2FDF8" w14:textId="77777777" w:rsidR="00A74CB4" w:rsidRDefault="00A74CB4" w:rsidP="009B0285">
      <w:pPr>
        <w:rPr>
          <w:rtl/>
        </w:rPr>
      </w:pPr>
      <w:r>
        <w:rPr>
          <w:rFonts w:hint="cs"/>
          <w:rtl/>
        </w:rPr>
        <w:t xml:space="preserve">כ' </w:t>
      </w:r>
      <w:proofErr w:type="spellStart"/>
      <w:r>
        <w:rPr>
          <w:rFonts w:hint="cs"/>
          <w:rtl/>
        </w:rPr>
        <w:t>ה</w:t>
      </w:r>
      <w:r w:rsidRPr="00542BC3">
        <w:rPr>
          <w:rFonts w:hint="cs"/>
          <w:b/>
          <w:bCs/>
          <w:rtl/>
        </w:rPr>
        <w:t>מהרי"ט</w:t>
      </w:r>
      <w:proofErr w:type="spellEnd"/>
      <w:r>
        <w:rPr>
          <w:rFonts w:hint="cs"/>
          <w:rtl/>
        </w:rPr>
        <w:t xml:space="preserve"> דאף יתומים שלוו מיתומים דינם הכי.</w:t>
      </w:r>
    </w:p>
    <w:p w14:paraId="17660E5B" w14:textId="77777777" w:rsidR="00A74CB4" w:rsidRDefault="00A74CB4" w:rsidP="009B0285">
      <w:pPr>
        <w:rPr>
          <w:rtl/>
        </w:rPr>
      </w:pPr>
      <w:r>
        <w:rPr>
          <w:rFonts w:hint="cs"/>
          <w:rtl/>
        </w:rPr>
        <w:t xml:space="preserve">אם האב נתן מעות באבק </w:t>
      </w:r>
      <w:proofErr w:type="spellStart"/>
      <w:r>
        <w:rPr>
          <w:rFonts w:hint="cs"/>
          <w:rtl/>
        </w:rPr>
        <w:t>רבית</w:t>
      </w:r>
      <w:proofErr w:type="spellEnd"/>
      <w:r>
        <w:rPr>
          <w:rFonts w:hint="cs"/>
          <w:rtl/>
        </w:rPr>
        <w:t xml:space="preserve"> ומת, אין גובים הבנים את אבק הריבית. כ"כ </w:t>
      </w:r>
      <w:proofErr w:type="spellStart"/>
      <w:r>
        <w:rPr>
          <w:rFonts w:hint="cs"/>
          <w:rtl/>
        </w:rPr>
        <w:t>ה</w:t>
      </w:r>
      <w:r w:rsidRPr="00542BC3">
        <w:rPr>
          <w:rFonts w:hint="cs"/>
          <w:b/>
          <w:bCs/>
          <w:rtl/>
        </w:rPr>
        <w:t>משל"מ</w:t>
      </w:r>
      <w:proofErr w:type="spellEnd"/>
      <w:r>
        <w:rPr>
          <w:rFonts w:hint="cs"/>
          <w:rtl/>
        </w:rPr>
        <w:t xml:space="preserve">. אבל </w:t>
      </w:r>
      <w:proofErr w:type="spellStart"/>
      <w:r w:rsidRPr="00542BC3">
        <w:rPr>
          <w:rFonts w:hint="cs"/>
          <w:b/>
          <w:bCs/>
          <w:rtl/>
        </w:rPr>
        <w:t>מהרי"קש</w:t>
      </w:r>
      <w:proofErr w:type="spellEnd"/>
      <w:r>
        <w:rPr>
          <w:rFonts w:hint="cs"/>
          <w:rtl/>
        </w:rPr>
        <w:t xml:space="preserve"> כ' </w:t>
      </w:r>
      <w:proofErr w:type="spellStart"/>
      <w:r>
        <w:rPr>
          <w:rFonts w:hint="cs"/>
          <w:rtl/>
        </w:rPr>
        <w:t>דגובים</w:t>
      </w:r>
      <w:proofErr w:type="spellEnd"/>
      <w:r>
        <w:rPr>
          <w:rFonts w:hint="cs"/>
          <w:rtl/>
        </w:rPr>
        <w:t xml:space="preserve"> מה שהעלתה הרבית לאחר מות אביהם.</w:t>
      </w:r>
    </w:p>
    <w:p w14:paraId="414164E4" w14:textId="77777777" w:rsidR="00A74CB4" w:rsidRDefault="00A74CB4" w:rsidP="009B0285">
      <w:pPr>
        <w:rPr>
          <w:rtl/>
        </w:rPr>
      </w:pPr>
      <w:r>
        <w:rPr>
          <w:rFonts w:hint="cs"/>
          <w:rtl/>
        </w:rPr>
        <w:t xml:space="preserve">אם אדם השתתף עם היתומים, והאפוטרופוס הלווה חלק מהכסף בהיתר וחלק באבק ריבית, </w:t>
      </w:r>
      <w:proofErr w:type="spellStart"/>
      <w:r>
        <w:rPr>
          <w:rFonts w:hint="cs"/>
          <w:rtl/>
        </w:rPr>
        <w:t>י"ל</w:t>
      </w:r>
      <w:proofErr w:type="spellEnd"/>
      <w:r>
        <w:rPr>
          <w:rFonts w:hint="cs"/>
          <w:rtl/>
        </w:rPr>
        <w:t xml:space="preserve"> </w:t>
      </w:r>
      <w:proofErr w:type="spellStart"/>
      <w:r>
        <w:rPr>
          <w:rFonts w:hint="cs"/>
          <w:rtl/>
        </w:rPr>
        <w:t>דהשותף</w:t>
      </w:r>
      <w:proofErr w:type="spellEnd"/>
      <w:r>
        <w:rPr>
          <w:rFonts w:hint="cs"/>
          <w:rtl/>
        </w:rPr>
        <w:t xml:space="preserve"> יכול מן החלק של ההיתר כנגד מה </w:t>
      </w:r>
      <w:proofErr w:type="spellStart"/>
      <w:r>
        <w:rPr>
          <w:rFonts w:hint="cs"/>
          <w:rtl/>
        </w:rPr>
        <w:t>שיטלו</w:t>
      </w:r>
      <w:proofErr w:type="spellEnd"/>
      <w:r>
        <w:rPr>
          <w:rFonts w:hint="cs"/>
          <w:rtl/>
        </w:rPr>
        <w:t xml:space="preserve"> היתומים מן האבק, </w:t>
      </w:r>
      <w:proofErr w:type="spellStart"/>
      <w:r>
        <w:rPr>
          <w:rFonts w:hint="cs"/>
          <w:rtl/>
        </w:rPr>
        <w:t>ואמרינן</w:t>
      </w:r>
      <w:proofErr w:type="spellEnd"/>
      <w:r>
        <w:rPr>
          <w:rFonts w:hint="cs"/>
          <w:rtl/>
        </w:rPr>
        <w:t xml:space="preserve"> בזה יש ברירה</w:t>
      </w:r>
      <w:r w:rsidR="004D09B9">
        <w:rPr>
          <w:rFonts w:hint="cs"/>
          <w:rtl/>
        </w:rPr>
        <w:t xml:space="preserve"> בדרבנן</w:t>
      </w:r>
      <w:r>
        <w:rPr>
          <w:rFonts w:hint="cs"/>
          <w:rtl/>
        </w:rPr>
        <w:t>. [</w:t>
      </w:r>
      <w:proofErr w:type="spellStart"/>
      <w:r>
        <w:rPr>
          <w:rFonts w:hint="cs"/>
          <w:rtl/>
        </w:rPr>
        <w:t>רעק"א</w:t>
      </w:r>
      <w:proofErr w:type="spellEnd"/>
      <w:r>
        <w:rPr>
          <w:rFonts w:hint="cs"/>
          <w:rtl/>
        </w:rPr>
        <w:t xml:space="preserve"> בשם </w:t>
      </w:r>
      <w:proofErr w:type="spellStart"/>
      <w:r w:rsidRPr="00542BC3">
        <w:rPr>
          <w:rFonts w:hint="cs"/>
          <w:b/>
          <w:bCs/>
          <w:rtl/>
        </w:rPr>
        <w:t>מהרי"ט</w:t>
      </w:r>
      <w:proofErr w:type="spellEnd"/>
      <w:r>
        <w:rPr>
          <w:rFonts w:hint="cs"/>
          <w:rtl/>
        </w:rPr>
        <w:t>]</w:t>
      </w:r>
    </w:p>
    <w:p w14:paraId="04C862A3" w14:textId="77777777" w:rsidR="00A74CB4" w:rsidRDefault="00A74CB4" w:rsidP="007613A2">
      <w:pPr>
        <w:pStyle w:val="a8"/>
        <w:rPr>
          <w:rtl/>
        </w:rPr>
      </w:pPr>
      <w:r>
        <w:rPr>
          <w:rFonts w:hint="cs"/>
          <w:rtl/>
        </w:rPr>
        <w:t xml:space="preserve">נסתפק </w:t>
      </w:r>
      <w:proofErr w:type="spellStart"/>
      <w:r w:rsidRPr="00542BC3">
        <w:rPr>
          <w:rFonts w:hint="cs"/>
          <w:b/>
          <w:bCs/>
          <w:rtl/>
        </w:rPr>
        <w:t>המשל"מ</w:t>
      </w:r>
      <w:proofErr w:type="spellEnd"/>
      <w:r>
        <w:rPr>
          <w:rFonts w:hint="cs"/>
          <w:rtl/>
        </w:rPr>
        <w:t xml:space="preserve"> בנכסי יתומים שניתנו קרוב לשכר ורחוק להפסד ונתעסק המקבל בהם עד לאחר שהגדיל היתום, אם </w:t>
      </w:r>
      <w:proofErr w:type="spellStart"/>
      <w:r>
        <w:rPr>
          <w:rFonts w:hint="cs"/>
          <w:rtl/>
        </w:rPr>
        <w:t>יטול</w:t>
      </w:r>
      <w:proofErr w:type="spellEnd"/>
      <w:r>
        <w:rPr>
          <w:rFonts w:hint="cs"/>
          <w:rtl/>
        </w:rPr>
        <w:t xml:space="preserve"> גם מה </w:t>
      </w:r>
      <w:proofErr w:type="spellStart"/>
      <w:r>
        <w:rPr>
          <w:rFonts w:hint="cs"/>
          <w:rtl/>
        </w:rPr>
        <w:t>שהרויח</w:t>
      </w:r>
      <w:proofErr w:type="spellEnd"/>
      <w:r>
        <w:rPr>
          <w:rFonts w:hint="cs"/>
          <w:rtl/>
        </w:rPr>
        <w:t xml:space="preserve"> לאחר שהגדילו כיון שהנתינה </w:t>
      </w:r>
      <w:proofErr w:type="spellStart"/>
      <w:r>
        <w:rPr>
          <w:rFonts w:hint="cs"/>
          <w:rtl/>
        </w:rPr>
        <w:t>היתה</w:t>
      </w:r>
      <w:proofErr w:type="spellEnd"/>
      <w:r>
        <w:rPr>
          <w:rFonts w:hint="cs"/>
          <w:rtl/>
        </w:rPr>
        <w:t xml:space="preserve"> בהיתר, או </w:t>
      </w:r>
      <w:proofErr w:type="spellStart"/>
      <w:r>
        <w:rPr>
          <w:rFonts w:hint="cs"/>
          <w:rtl/>
        </w:rPr>
        <w:t>דבתר</w:t>
      </w:r>
      <w:proofErr w:type="spellEnd"/>
      <w:r>
        <w:rPr>
          <w:rFonts w:hint="cs"/>
          <w:rtl/>
        </w:rPr>
        <w:t xml:space="preserve"> שעת גוביינא </w:t>
      </w:r>
      <w:proofErr w:type="spellStart"/>
      <w:r>
        <w:rPr>
          <w:rFonts w:hint="cs"/>
          <w:rtl/>
        </w:rPr>
        <w:t>אזלינן</w:t>
      </w:r>
      <w:proofErr w:type="spellEnd"/>
      <w:r>
        <w:rPr>
          <w:rFonts w:hint="cs"/>
          <w:rtl/>
        </w:rPr>
        <w:t xml:space="preserve">. </w:t>
      </w:r>
      <w:proofErr w:type="spellStart"/>
      <w:r>
        <w:rPr>
          <w:rFonts w:hint="cs"/>
          <w:rtl/>
        </w:rPr>
        <w:t>ולכאו</w:t>
      </w:r>
      <w:proofErr w:type="spellEnd"/>
      <w:r>
        <w:rPr>
          <w:rFonts w:hint="cs"/>
          <w:rtl/>
        </w:rPr>
        <w:t xml:space="preserve">' הוא דומה </w:t>
      </w:r>
      <w:proofErr w:type="spellStart"/>
      <w:r>
        <w:rPr>
          <w:rFonts w:hint="cs"/>
          <w:rtl/>
        </w:rPr>
        <w:t>להלווה</w:t>
      </w:r>
      <w:proofErr w:type="spellEnd"/>
      <w:r>
        <w:rPr>
          <w:rFonts w:hint="cs"/>
          <w:rtl/>
        </w:rPr>
        <w:t xml:space="preserve"> לגוי בריבית ונתגייר שאינו גובה מה שהעלתה הרבית לאחר שנתגייר.</w:t>
      </w:r>
    </w:p>
    <w:p w14:paraId="167CB898" w14:textId="77777777" w:rsidR="00A74CB4" w:rsidRDefault="00A74CB4" w:rsidP="009B0285">
      <w:pPr>
        <w:rPr>
          <w:rtl/>
        </w:rPr>
      </w:pPr>
      <w:r>
        <w:rPr>
          <w:rFonts w:hint="cs"/>
          <w:rtl/>
        </w:rPr>
        <w:t xml:space="preserve">וכ' </w:t>
      </w:r>
      <w:proofErr w:type="spellStart"/>
      <w:r>
        <w:rPr>
          <w:rFonts w:hint="cs"/>
          <w:rtl/>
        </w:rPr>
        <w:t>סברא</w:t>
      </w:r>
      <w:proofErr w:type="spellEnd"/>
      <w:r>
        <w:rPr>
          <w:rFonts w:hint="cs"/>
          <w:rtl/>
        </w:rPr>
        <w:t xml:space="preserve"> להתיר בקרוב לשכר ורחוק להפסד, משום שבזה כל איסורו הוא התנאי, כי מצד הנתינה עצמה, אם היה נותן כן בתנאי אחר היה מותר, וכגון קרוב </w:t>
      </w:r>
      <w:proofErr w:type="spellStart"/>
      <w:r>
        <w:rPr>
          <w:rFonts w:hint="cs"/>
          <w:rtl/>
        </w:rPr>
        <w:t>לתרווייהו</w:t>
      </w:r>
      <w:proofErr w:type="spellEnd"/>
      <w:r>
        <w:rPr>
          <w:rFonts w:hint="cs"/>
          <w:rtl/>
        </w:rPr>
        <w:t>, ולכן מתחשבים בשעת התנאי, והוא היה בהיתר. אבל בשאר ריבית דרבנן אסור.</w:t>
      </w:r>
    </w:p>
    <w:p w14:paraId="49C26D98" w14:textId="77777777" w:rsidR="007613A2" w:rsidRDefault="007613A2" w:rsidP="009B0285">
      <w:pPr>
        <w:rPr>
          <w:rtl/>
        </w:rPr>
      </w:pPr>
      <w:r>
        <w:rPr>
          <w:rFonts w:hint="cs"/>
          <w:rtl/>
        </w:rPr>
        <w:t xml:space="preserve">והוסיף </w:t>
      </w:r>
      <w:proofErr w:type="spellStart"/>
      <w:r w:rsidRPr="007613A2">
        <w:rPr>
          <w:rFonts w:hint="cs"/>
          <w:b/>
          <w:bCs/>
          <w:rtl/>
        </w:rPr>
        <w:t>המשל"מ</w:t>
      </w:r>
      <w:proofErr w:type="spellEnd"/>
      <w:r>
        <w:rPr>
          <w:rFonts w:hint="cs"/>
          <w:rtl/>
        </w:rPr>
        <w:t xml:space="preserve"> שזקיפה לא תועיל בזה לגבות מה שעלה לאחר שהגדילו, ולא דמי לגוי שזקף </w:t>
      </w:r>
      <w:proofErr w:type="spellStart"/>
      <w:r>
        <w:rPr>
          <w:rFonts w:hint="cs"/>
          <w:rtl/>
        </w:rPr>
        <w:t>במילווה</w:t>
      </w:r>
      <w:proofErr w:type="spellEnd"/>
      <w:r>
        <w:rPr>
          <w:rFonts w:hint="cs"/>
          <w:rtl/>
        </w:rPr>
        <w:t xml:space="preserve"> שדעת </w:t>
      </w:r>
      <w:proofErr w:type="spellStart"/>
      <w:r>
        <w:rPr>
          <w:rFonts w:hint="cs"/>
          <w:rtl/>
        </w:rPr>
        <w:t>התרומת</w:t>
      </w:r>
      <w:proofErr w:type="spellEnd"/>
      <w:r>
        <w:rPr>
          <w:rFonts w:hint="cs"/>
          <w:rtl/>
        </w:rPr>
        <w:t xml:space="preserve"> הדשן היא שמועילה זקיפה בגויותו גם למה שעלה בגירותו [וכן נפסק בסימן </w:t>
      </w:r>
      <w:proofErr w:type="spellStart"/>
      <w:r>
        <w:rPr>
          <w:rFonts w:hint="cs"/>
          <w:rtl/>
        </w:rPr>
        <w:t>קעא</w:t>
      </w:r>
      <w:proofErr w:type="spellEnd"/>
      <w:r>
        <w:rPr>
          <w:rFonts w:hint="cs"/>
          <w:rtl/>
        </w:rPr>
        <w:t xml:space="preserve"> </w:t>
      </w:r>
      <w:proofErr w:type="spellStart"/>
      <w:r>
        <w:rPr>
          <w:rFonts w:hint="cs"/>
          <w:rtl/>
        </w:rPr>
        <w:t>ודלא</w:t>
      </w:r>
      <w:proofErr w:type="spellEnd"/>
      <w:r>
        <w:rPr>
          <w:rFonts w:hint="cs"/>
          <w:rtl/>
        </w:rPr>
        <w:t xml:space="preserve"> </w:t>
      </w:r>
      <w:proofErr w:type="spellStart"/>
      <w:r>
        <w:rPr>
          <w:rFonts w:hint="cs"/>
          <w:rtl/>
        </w:rPr>
        <w:t>כמהרי"ק</w:t>
      </w:r>
      <w:proofErr w:type="spellEnd"/>
      <w:r>
        <w:rPr>
          <w:rFonts w:hint="cs"/>
          <w:rtl/>
        </w:rPr>
        <w:t xml:space="preserve">], משום </w:t>
      </w:r>
      <w:proofErr w:type="spellStart"/>
      <w:r>
        <w:rPr>
          <w:rFonts w:hint="cs"/>
          <w:rtl/>
        </w:rPr>
        <w:t>דהתם</w:t>
      </w:r>
      <w:proofErr w:type="spellEnd"/>
      <w:r>
        <w:rPr>
          <w:rFonts w:hint="cs"/>
          <w:rtl/>
        </w:rPr>
        <w:t xml:space="preserve"> בשעה שזקף לא היה ידוע שיתגייר, אבל כאן שיודעים </w:t>
      </w:r>
      <w:proofErr w:type="spellStart"/>
      <w:r>
        <w:rPr>
          <w:rFonts w:hint="cs"/>
          <w:rtl/>
        </w:rPr>
        <w:t>הכל</w:t>
      </w:r>
      <w:proofErr w:type="spellEnd"/>
      <w:r>
        <w:rPr>
          <w:rFonts w:hint="cs"/>
          <w:rtl/>
        </w:rPr>
        <w:t xml:space="preserve"> שיגדילו, הזקיפה היא על ריבית האסורה.</w:t>
      </w:r>
    </w:p>
    <w:p w14:paraId="42F339E8" w14:textId="77777777" w:rsidR="00757AD8" w:rsidRDefault="00757AD8" w:rsidP="009B0285">
      <w:pPr>
        <w:rPr>
          <w:rtl/>
        </w:rPr>
      </w:pPr>
      <w:r>
        <w:rPr>
          <w:rFonts w:hint="cs"/>
          <w:rtl/>
        </w:rPr>
        <w:t xml:space="preserve">אם המקבל טוען שקיבל למחצית שכר ומחצית הפסד, והאפוטרופוס טוען שנתן קרוב לשכר ורחוק להפסד, דעת </w:t>
      </w:r>
      <w:proofErr w:type="spellStart"/>
      <w:r w:rsidRPr="00757AD8">
        <w:rPr>
          <w:rFonts w:hint="cs"/>
          <w:b/>
          <w:bCs/>
          <w:rtl/>
        </w:rPr>
        <w:t>הראבי"ה</w:t>
      </w:r>
      <w:proofErr w:type="spellEnd"/>
      <w:r w:rsidRPr="00757AD8">
        <w:rPr>
          <w:rFonts w:hint="cs"/>
          <w:b/>
          <w:bCs/>
          <w:rtl/>
        </w:rPr>
        <w:t xml:space="preserve"> ורבנו ברוך</w:t>
      </w:r>
      <w:r>
        <w:rPr>
          <w:rFonts w:hint="cs"/>
          <w:rtl/>
        </w:rPr>
        <w:t xml:space="preserve"> שהמקבל נאמן </w:t>
      </w:r>
      <w:proofErr w:type="spellStart"/>
      <w:r>
        <w:rPr>
          <w:rFonts w:hint="cs"/>
          <w:rtl/>
        </w:rPr>
        <w:t>במיגו</w:t>
      </w:r>
      <w:proofErr w:type="spellEnd"/>
      <w:r>
        <w:rPr>
          <w:rFonts w:hint="cs"/>
          <w:rtl/>
        </w:rPr>
        <w:t xml:space="preserve"> </w:t>
      </w:r>
      <w:proofErr w:type="spellStart"/>
      <w:r>
        <w:rPr>
          <w:rFonts w:hint="cs"/>
          <w:rtl/>
        </w:rPr>
        <w:t>דלהד"מ</w:t>
      </w:r>
      <w:proofErr w:type="spellEnd"/>
      <w:r>
        <w:rPr>
          <w:rFonts w:hint="cs"/>
          <w:rtl/>
        </w:rPr>
        <w:t xml:space="preserve"> או החזרתי. </w:t>
      </w:r>
      <w:proofErr w:type="spellStart"/>
      <w:r>
        <w:rPr>
          <w:rFonts w:hint="cs"/>
          <w:rtl/>
        </w:rPr>
        <w:t>ודלא</w:t>
      </w:r>
      <w:proofErr w:type="spellEnd"/>
      <w:r>
        <w:rPr>
          <w:rFonts w:hint="cs"/>
          <w:rtl/>
        </w:rPr>
        <w:t xml:space="preserve"> </w:t>
      </w:r>
      <w:proofErr w:type="spellStart"/>
      <w:r w:rsidRPr="00757AD8">
        <w:rPr>
          <w:rFonts w:hint="cs"/>
          <w:b/>
          <w:bCs/>
          <w:rtl/>
        </w:rPr>
        <w:t>כראב"ן</w:t>
      </w:r>
      <w:proofErr w:type="spellEnd"/>
      <w:r>
        <w:rPr>
          <w:rFonts w:hint="cs"/>
          <w:rtl/>
        </w:rPr>
        <w:t xml:space="preserve"> שאין להאמינו </w:t>
      </w:r>
      <w:proofErr w:type="spellStart"/>
      <w:r>
        <w:rPr>
          <w:rFonts w:hint="cs"/>
          <w:rtl/>
        </w:rPr>
        <w:t>במיגו</w:t>
      </w:r>
      <w:proofErr w:type="spellEnd"/>
      <w:r>
        <w:rPr>
          <w:rFonts w:hint="cs"/>
          <w:rtl/>
        </w:rPr>
        <w:t xml:space="preserve"> נגד המנהג. וכ"ז כשהמקבל מוחזק, אבל אם יש ליתום משכון אז הוא נאמן, </w:t>
      </w:r>
      <w:proofErr w:type="spellStart"/>
      <w:r>
        <w:rPr>
          <w:rFonts w:hint="cs"/>
          <w:rtl/>
        </w:rPr>
        <w:t>וטענינן</w:t>
      </w:r>
      <w:proofErr w:type="spellEnd"/>
      <w:r>
        <w:rPr>
          <w:rFonts w:hint="cs"/>
          <w:rtl/>
        </w:rPr>
        <w:t xml:space="preserve"> ליה כן. - </w:t>
      </w:r>
      <w:proofErr w:type="spellStart"/>
      <w:r w:rsidRPr="00757AD8">
        <w:rPr>
          <w:rFonts w:hint="cs"/>
          <w:b/>
          <w:bCs/>
          <w:rtl/>
        </w:rPr>
        <w:t>ש"ך</w:t>
      </w:r>
      <w:proofErr w:type="spellEnd"/>
      <w:r w:rsidRPr="00757AD8">
        <w:rPr>
          <w:rFonts w:hint="cs"/>
          <w:b/>
          <w:bCs/>
          <w:rtl/>
        </w:rPr>
        <w:t>.</w:t>
      </w:r>
    </w:p>
    <w:p w14:paraId="08016362" w14:textId="77777777" w:rsidR="00A3233F" w:rsidRDefault="00A3233F" w:rsidP="00A3233F">
      <w:pPr>
        <w:pStyle w:val="1"/>
        <w:rPr>
          <w:rtl/>
        </w:rPr>
      </w:pPr>
      <w:r>
        <w:rPr>
          <w:rFonts w:hint="cs"/>
          <w:rtl/>
        </w:rPr>
        <w:t>יתום שטוען שלא קיבל ריבית</w:t>
      </w:r>
    </w:p>
    <w:p w14:paraId="384E61DF" w14:textId="77777777" w:rsidR="00A3233F" w:rsidRDefault="00A3233F" w:rsidP="007C4964">
      <w:pPr>
        <w:rPr>
          <w:rtl/>
        </w:rPr>
      </w:pPr>
      <w:r>
        <w:rPr>
          <w:rFonts w:hint="cs"/>
          <w:rtl/>
        </w:rPr>
        <w:lastRenderedPageBreak/>
        <w:t xml:space="preserve">כ' </w:t>
      </w:r>
      <w:proofErr w:type="spellStart"/>
      <w:r w:rsidRPr="007C4964">
        <w:rPr>
          <w:rFonts w:hint="cs"/>
          <w:b/>
          <w:bCs/>
          <w:rtl/>
        </w:rPr>
        <w:t>הרשב"א</w:t>
      </w:r>
      <w:proofErr w:type="spellEnd"/>
      <w:r>
        <w:rPr>
          <w:rFonts w:hint="cs"/>
          <w:rtl/>
        </w:rPr>
        <w:t xml:space="preserve"> בתשובה</w:t>
      </w:r>
      <w:r w:rsidR="007C4964">
        <w:rPr>
          <w:rFonts w:hint="cs"/>
          <w:rtl/>
        </w:rPr>
        <w:t xml:space="preserve"> שאם אדם לווה מעות מיתומים וכשבא לפרוע טוען שנתן ליתום ריבית קצוצה, ובא לנכות זאת מחובו, והיתום טוען שלא היו דברים מעולם, היתום נאמן. והביאו </w:t>
      </w:r>
      <w:proofErr w:type="spellStart"/>
      <w:r w:rsidR="007C4964">
        <w:rPr>
          <w:rFonts w:hint="cs"/>
          <w:rtl/>
        </w:rPr>
        <w:t>הרמ"א</w:t>
      </w:r>
      <w:proofErr w:type="spellEnd"/>
      <w:r w:rsidR="007C4964">
        <w:rPr>
          <w:rFonts w:hint="cs"/>
          <w:rtl/>
        </w:rPr>
        <w:t xml:space="preserve">  להלכה (סעיף </w:t>
      </w:r>
      <w:proofErr w:type="spellStart"/>
      <w:r w:rsidR="007C4964">
        <w:rPr>
          <w:rFonts w:hint="cs"/>
          <w:rtl/>
        </w:rPr>
        <w:t>יח</w:t>
      </w:r>
      <w:proofErr w:type="spellEnd"/>
      <w:r w:rsidR="007C4964">
        <w:rPr>
          <w:rFonts w:hint="cs"/>
          <w:rtl/>
        </w:rPr>
        <w:t xml:space="preserve">). וגם </w:t>
      </w:r>
      <w:proofErr w:type="spellStart"/>
      <w:r w:rsidR="007C4964">
        <w:rPr>
          <w:rFonts w:hint="cs"/>
          <w:rtl/>
        </w:rPr>
        <w:t>השו"ע</w:t>
      </w:r>
      <w:proofErr w:type="spellEnd"/>
      <w:r w:rsidR="007C4964">
        <w:rPr>
          <w:rFonts w:hint="cs"/>
          <w:rtl/>
        </w:rPr>
        <w:t xml:space="preserve"> בסימן </w:t>
      </w:r>
      <w:proofErr w:type="spellStart"/>
      <w:r w:rsidR="007C4964">
        <w:rPr>
          <w:rFonts w:hint="cs"/>
          <w:rtl/>
        </w:rPr>
        <w:t>קעז</w:t>
      </w:r>
      <w:proofErr w:type="spellEnd"/>
      <w:r w:rsidR="009D520A">
        <w:rPr>
          <w:rFonts w:hint="cs"/>
          <w:rtl/>
        </w:rPr>
        <w:t xml:space="preserve"> (ט)</w:t>
      </w:r>
      <w:r w:rsidR="007C4964">
        <w:rPr>
          <w:rFonts w:hint="cs"/>
          <w:rtl/>
        </w:rPr>
        <w:t xml:space="preserve"> </w:t>
      </w:r>
      <w:r w:rsidR="009D520A">
        <w:rPr>
          <w:rFonts w:hint="cs"/>
          <w:rtl/>
        </w:rPr>
        <w:t>הביאו.</w:t>
      </w:r>
    </w:p>
    <w:p w14:paraId="320D757D" w14:textId="77777777" w:rsidR="007C4964" w:rsidRDefault="007C4964" w:rsidP="00A3233F">
      <w:pPr>
        <w:rPr>
          <w:rtl/>
        </w:rPr>
      </w:pPr>
      <w:r>
        <w:rPr>
          <w:rFonts w:hint="cs"/>
          <w:rtl/>
        </w:rPr>
        <w:t xml:space="preserve">והקשו הפוסקים מאי שנא מהא </w:t>
      </w:r>
      <w:proofErr w:type="spellStart"/>
      <w:r>
        <w:rPr>
          <w:rFonts w:hint="cs"/>
          <w:rtl/>
        </w:rPr>
        <w:t>דנפסק</w:t>
      </w:r>
      <w:proofErr w:type="spellEnd"/>
      <w:r>
        <w:rPr>
          <w:rFonts w:hint="cs"/>
          <w:rtl/>
        </w:rPr>
        <w:t xml:space="preserve"> (בסימן קס"ט כה, ובסימן קע"ז יא) שאדם שטוען לחברו מנה לי בידך מריבית קצוצה, והלה טוען לא היו דברים מעולם, נשבע הנתבע שבועת </w:t>
      </w:r>
      <w:proofErr w:type="spellStart"/>
      <w:r>
        <w:rPr>
          <w:rFonts w:hint="cs"/>
          <w:rtl/>
        </w:rPr>
        <w:t>היסת</w:t>
      </w:r>
      <w:proofErr w:type="spellEnd"/>
      <w:r>
        <w:rPr>
          <w:rFonts w:hint="cs"/>
          <w:rtl/>
        </w:rPr>
        <w:t>.</w:t>
      </w:r>
    </w:p>
    <w:p w14:paraId="49610F35" w14:textId="77777777" w:rsidR="007C4964" w:rsidRDefault="007C4964" w:rsidP="00A3233F">
      <w:pPr>
        <w:rPr>
          <w:rtl/>
        </w:rPr>
      </w:pPr>
      <w:r>
        <w:rPr>
          <w:rFonts w:hint="cs"/>
          <w:rtl/>
        </w:rPr>
        <w:t xml:space="preserve">וכ' </w:t>
      </w:r>
      <w:proofErr w:type="spellStart"/>
      <w:r w:rsidRPr="007C4964">
        <w:rPr>
          <w:rFonts w:hint="cs"/>
          <w:b/>
          <w:bCs/>
          <w:rtl/>
        </w:rPr>
        <w:t>הט"ז</w:t>
      </w:r>
      <w:proofErr w:type="spellEnd"/>
      <w:r>
        <w:rPr>
          <w:rFonts w:hint="cs"/>
          <w:rtl/>
        </w:rPr>
        <w:t xml:space="preserve"> </w:t>
      </w:r>
      <w:proofErr w:type="spellStart"/>
      <w:r>
        <w:rPr>
          <w:rFonts w:hint="cs"/>
          <w:rtl/>
        </w:rPr>
        <w:t>דשמא</w:t>
      </w:r>
      <w:proofErr w:type="spellEnd"/>
      <w:r>
        <w:rPr>
          <w:rFonts w:hint="cs"/>
          <w:rtl/>
        </w:rPr>
        <w:t xml:space="preserve"> </w:t>
      </w:r>
      <w:proofErr w:type="spellStart"/>
      <w:r>
        <w:rPr>
          <w:rFonts w:hint="cs"/>
          <w:rtl/>
        </w:rPr>
        <w:t>י"ל</w:t>
      </w:r>
      <w:proofErr w:type="spellEnd"/>
      <w:r>
        <w:rPr>
          <w:rFonts w:hint="cs"/>
          <w:rtl/>
        </w:rPr>
        <w:t xml:space="preserve"> </w:t>
      </w:r>
      <w:proofErr w:type="spellStart"/>
      <w:r>
        <w:rPr>
          <w:rFonts w:hint="cs"/>
          <w:rtl/>
        </w:rPr>
        <w:t>דביתום</w:t>
      </w:r>
      <w:proofErr w:type="spellEnd"/>
      <w:r>
        <w:rPr>
          <w:rFonts w:hint="cs"/>
          <w:rtl/>
        </w:rPr>
        <w:t xml:space="preserve"> הקילו טפי כדרך שהקילו בו שמותר לו להלוות בריבית דרבנן, אך אין מקור לזה בש"ס. ומסיק </w:t>
      </w:r>
      <w:proofErr w:type="spellStart"/>
      <w:r>
        <w:rPr>
          <w:rFonts w:hint="cs"/>
          <w:rtl/>
        </w:rPr>
        <w:t>הט"ז</w:t>
      </w:r>
      <w:proofErr w:type="spellEnd"/>
      <w:r>
        <w:rPr>
          <w:rFonts w:hint="cs"/>
          <w:rtl/>
        </w:rPr>
        <w:t xml:space="preserve"> להלכה שהבא לעשות מעשה </w:t>
      </w:r>
      <w:proofErr w:type="spellStart"/>
      <w:r>
        <w:rPr>
          <w:rFonts w:hint="cs"/>
          <w:rtl/>
        </w:rPr>
        <w:t>עפי"ז</w:t>
      </w:r>
      <w:proofErr w:type="spellEnd"/>
      <w:r>
        <w:rPr>
          <w:rFonts w:hint="cs"/>
          <w:rtl/>
        </w:rPr>
        <w:t xml:space="preserve"> צריך להביא ראיה לדבריו.</w:t>
      </w:r>
    </w:p>
    <w:p w14:paraId="2B913314" w14:textId="77777777" w:rsidR="007C4964" w:rsidRDefault="007C4964" w:rsidP="007C4964">
      <w:pPr>
        <w:rPr>
          <w:rtl/>
        </w:rPr>
      </w:pPr>
      <w:r w:rsidRPr="007C4964">
        <w:rPr>
          <w:rFonts w:hint="cs"/>
          <w:b/>
          <w:bCs/>
          <w:rtl/>
        </w:rPr>
        <w:t>והלבוש</w:t>
      </w:r>
      <w:r>
        <w:rPr>
          <w:rFonts w:hint="cs"/>
          <w:rtl/>
        </w:rPr>
        <w:t xml:space="preserve"> מפרש שכוונת </w:t>
      </w:r>
      <w:proofErr w:type="spellStart"/>
      <w:r>
        <w:rPr>
          <w:rFonts w:hint="cs"/>
          <w:rtl/>
        </w:rPr>
        <w:t>הרשב"א</w:t>
      </w:r>
      <w:proofErr w:type="spellEnd"/>
      <w:r>
        <w:rPr>
          <w:rFonts w:hint="cs"/>
          <w:rtl/>
        </w:rPr>
        <w:t xml:space="preserve"> היא שהיתום טוען שכל מה שנטל נטל בהיתר ולא באיסור, שבזה אין צריך להישבע כמו שנפסק בסימן קסט כה, משום דלא שביק </w:t>
      </w:r>
      <w:proofErr w:type="spellStart"/>
      <w:r>
        <w:rPr>
          <w:rFonts w:hint="cs"/>
          <w:rtl/>
        </w:rPr>
        <w:t>היתרא</w:t>
      </w:r>
      <w:proofErr w:type="spellEnd"/>
      <w:r>
        <w:rPr>
          <w:rFonts w:hint="cs"/>
          <w:rtl/>
        </w:rPr>
        <w:t xml:space="preserve"> ואכיל </w:t>
      </w:r>
      <w:proofErr w:type="spellStart"/>
      <w:r>
        <w:rPr>
          <w:rFonts w:hint="cs"/>
          <w:rtl/>
        </w:rPr>
        <w:t>איסורא</w:t>
      </w:r>
      <w:proofErr w:type="spellEnd"/>
      <w:r>
        <w:rPr>
          <w:rFonts w:hint="cs"/>
          <w:rtl/>
        </w:rPr>
        <w:t xml:space="preserve">. ובאמת אין חילוק בין יתום לכל אדם, ומה שנקט </w:t>
      </w:r>
      <w:proofErr w:type="spellStart"/>
      <w:r>
        <w:rPr>
          <w:rFonts w:hint="cs"/>
          <w:rtl/>
        </w:rPr>
        <w:t>הרשב"א</w:t>
      </w:r>
      <w:proofErr w:type="spellEnd"/>
      <w:r>
        <w:rPr>
          <w:rFonts w:hint="cs"/>
          <w:rtl/>
        </w:rPr>
        <w:t xml:space="preserve"> ביתום משום </w:t>
      </w:r>
      <w:proofErr w:type="spellStart"/>
      <w:r>
        <w:rPr>
          <w:rFonts w:hint="cs"/>
          <w:rtl/>
        </w:rPr>
        <w:t>דהכי</w:t>
      </w:r>
      <w:proofErr w:type="spellEnd"/>
      <w:r>
        <w:rPr>
          <w:rFonts w:hint="cs"/>
          <w:rtl/>
        </w:rPr>
        <w:t xml:space="preserve"> הוי מעשה, וה"ה לכל אדם.</w:t>
      </w:r>
      <w:r w:rsidR="004D09B9">
        <w:rPr>
          <w:rFonts w:hint="cs"/>
          <w:rtl/>
        </w:rPr>
        <w:t xml:space="preserve"> אלא שהקשה </w:t>
      </w:r>
      <w:proofErr w:type="spellStart"/>
      <w:r w:rsidR="004D09B9">
        <w:rPr>
          <w:rFonts w:hint="cs"/>
          <w:rtl/>
        </w:rPr>
        <w:t>הט"ז</w:t>
      </w:r>
      <w:proofErr w:type="spellEnd"/>
      <w:r w:rsidR="004D09B9">
        <w:rPr>
          <w:rFonts w:hint="cs"/>
          <w:rtl/>
        </w:rPr>
        <w:t xml:space="preserve"> ע"ז </w:t>
      </w:r>
      <w:proofErr w:type="spellStart"/>
      <w:r w:rsidR="004D09B9">
        <w:rPr>
          <w:rFonts w:hint="cs"/>
          <w:rtl/>
        </w:rPr>
        <w:t>דהא</w:t>
      </w:r>
      <w:proofErr w:type="spellEnd"/>
      <w:r w:rsidR="004D09B9">
        <w:rPr>
          <w:rFonts w:hint="cs"/>
          <w:rtl/>
        </w:rPr>
        <w:t xml:space="preserve"> מבואר בסימן קסט שאם למלווה יש שטר והוא בא להוציא מהלווה בטענה שהריבית הייתה בהיתר הוא צריך להישבע</w:t>
      </w:r>
      <w:r w:rsidR="00757AD8">
        <w:rPr>
          <w:rStyle w:val="a7"/>
          <w:rtl/>
        </w:rPr>
        <w:footnoteReference w:id="7"/>
      </w:r>
      <w:r w:rsidR="004D09B9">
        <w:rPr>
          <w:rFonts w:hint="cs"/>
          <w:rtl/>
        </w:rPr>
        <w:t>.</w:t>
      </w:r>
    </w:p>
    <w:p w14:paraId="7C616366" w14:textId="77777777" w:rsidR="007C4964" w:rsidRDefault="007C4964" w:rsidP="00757AD8">
      <w:pPr>
        <w:rPr>
          <w:rtl/>
        </w:rPr>
      </w:pPr>
      <w:proofErr w:type="spellStart"/>
      <w:r w:rsidRPr="007C4964">
        <w:rPr>
          <w:rFonts w:hint="cs"/>
          <w:b/>
          <w:bCs/>
          <w:rtl/>
        </w:rPr>
        <w:t>הש"ך</w:t>
      </w:r>
      <w:proofErr w:type="spellEnd"/>
      <w:r>
        <w:rPr>
          <w:rFonts w:hint="cs"/>
          <w:rtl/>
        </w:rPr>
        <w:t xml:space="preserve"> ג"כ מפרש שאין חילוק בין יתום לכל אדם, אלא </w:t>
      </w:r>
      <w:proofErr w:type="spellStart"/>
      <w:r>
        <w:rPr>
          <w:rFonts w:hint="cs"/>
          <w:rtl/>
        </w:rPr>
        <w:t>דמיירי</w:t>
      </w:r>
      <w:proofErr w:type="spellEnd"/>
      <w:r>
        <w:rPr>
          <w:rFonts w:hint="cs"/>
          <w:rtl/>
        </w:rPr>
        <w:t xml:space="preserve"> </w:t>
      </w:r>
      <w:r w:rsidR="00757AD8">
        <w:rPr>
          <w:rFonts w:hint="cs"/>
          <w:rtl/>
        </w:rPr>
        <w:t xml:space="preserve">שהלווה </w:t>
      </w:r>
      <w:r>
        <w:rPr>
          <w:rFonts w:hint="cs"/>
          <w:rtl/>
        </w:rPr>
        <w:t xml:space="preserve">אומר לו הישבע לי שאין ריבית בחוב זה, והדין הוא (כמבואר </w:t>
      </w:r>
      <w:proofErr w:type="spellStart"/>
      <w:r>
        <w:rPr>
          <w:rFonts w:hint="cs"/>
          <w:rtl/>
        </w:rPr>
        <w:t>בחו"מ</w:t>
      </w:r>
      <w:proofErr w:type="spellEnd"/>
      <w:r>
        <w:rPr>
          <w:rFonts w:hint="cs"/>
          <w:rtl/>
        </w:rPr>
        <w:t xml:space="preserve"> סימן </w:t>
      </w:r>
      <w:proofErr w:type="spellStart"/>
      <w:r>
        <w:rPr>
          <w:rFonts w:hint="cs"/>
          <w:rtl/>
        </w:rPr>
        <w:t>פב</w:t>
      </w:r>
      <w:proofErr w:type="spellEnd"/>
      <w:r>
        <w:rPr>
          <w:rFonts w:hint="cs"/>
          <w:rtl/>
        </w:rPr>
        <w:t xml:space="preserve">) שאם הנתבע אומר לבעל השטר הישבע לי שאין השטר פרוע, הוא </w:t>
      </w:r>
      <w:proofErr w:type="spellStart"/>
      <w:r>
        <w:rPr>
          <w:rFonts w:hint="cs"/>
          <w:rtl/>
        </w:rPr>
        <w:t>מחוייב</w:t>
      </w:r>
      <w:proofErr w:type="spellEnd"/>
      <w:r>
        <w:rPr>
          <w:rFonts w:hint="cs"/>
          <w:rtl/>
        </w:rPr>
        <w:t xml:space="preserve"> להישבע, אבל אם אומר הישבע לי שאין בשטר זה ריבית אינו חייב להישבע,</w:t>
      </w:r>
      <w:r w:rsidR="00757AD8">
        <w:rPr>
          <w:rFonts w:hint="cs"/>
          <w:rtl/>
        </w:rPr>
        <w:t xml:space="preserve"> אלא גובה שטרו, ואח"כ יתבענו הלווה וישבע לו </w:t>
      </w:r>
      <w:proofErr w:type="spellStart"/>
      <w:r w:rsidR="00757AD8">
        <w:rPr>
          <w:rFonts w:hint="cs"/>
          <w:rtl/>
        </w:rPr>
        <w:t>היסת</w:t>
      </w:r>
      <w:proofErr w:type="spellEnd"/>
      <w:r w:rsidR="00757AD8">
        <w:rPr>
          <w:rFonts w:hint="cs"/>
          <w:rtl/>
        </w:rPr>
        <w:t>,</w:t>
      </w:r>
      <w:r>
        <w:rPr>
          <w:rFonts w:hint="cs"/>
          <w:rtl/>
        </w:rPr>
        <w:t xml:space="preserve"> ובזה </w:t>
      </w:r>
      <w:proofErr w:type="spellStart"/>
      <w:r>
        <w:rPr>
          <w:rFonts w:hint="cs"/>
          <w:rtl/>
        </w:rPr>
        <w:t>מיירי</w:t>
      </w:r>
      <w:proofErr w:type="spellEnd"/>
      <w:r>
        <w:rPr>
          <w:rFonts w:hint="cs"/>
          <w:rtl/>
        </w:rPr>
        <w:t xml:space="preserve"> הכא.</w:t>
      </w:r>
    </w:p>
    <w:p w14:paraId="3F2F37CA" w14:textId="77777777" w:rsidR="009D520A" w:rsidRPr="00A3233F" w:rsidRDefault="009D520A" w:rsidP="00757AD8">
      <w:pPr>
        <w:rPr>
          <w:rtl/>
        </w:rPr>
      </w:pPr>
      <w:r>
        <w:rPr>
          <w:rFonts w:hint="cs"/>
          <w:rtl/>
        </w:rPr>
        <w:t xml:space="preserve">[בסימן קע"ז </w:t>
      </w:r>
      <w:proofErr w:type="spellStart"/>
      <w:r>
        <w:rPr>
          <w:rFonts w:hint="cs"/>
          <w:rtl/>
        </w:rPr>
        <w:t>הט"ז</w:t>
      </w:r>
      <w:proofErr w:type="spellEnd"/>
      <w:r>
        <w:rPr>
          <w:rFonts w:hint="cs"/>
          <w:rtl/>
        </w:rPr>
        <w:t xml:space="preserve"> מביא בשם הלבוש טעם אחר, </w:t>
      </w:r>
      <w:proofErr w:type="spellStart"/>
      <w:r>
        <w:rPr>
          <w:rFonts w:hint="cs"/>
          <w:rtl/>
        </w:rPr>
        <w:t>דהאפוטרופוס</w:t>
      </w:r>
      <w:proofErr w:type="spellEnd"/>
      <w:r>
        <w:rPr>
          <w:rFonts w:hint="cs"/>
          <w:rtl/>
        </w:rPr>
        <w:t xml:space="preserve"> הילווה, </w:t>
      </w:r>
      <w:r w:rsidR="00757AD8">
        <w:rPr>
          <w:rFonts w:hint="cs"/>
          <w:rtl/>
        </w:rPr>
        <w:t>ואין נאמן הלווה כנגד היתום</w:t>
      </w:r>
      <w:r>
        <w:rPr>
          <w:rFonts w:hint="cs"/>
          <w:rtl/>
        </w:rPr>
        <w:t xml:space="preserve"> משום </w:t>
      </w:r>
      <w:proofErr w:type="spellStart"/>
      <w:r>
        <w:rPr>
          <w:rFonts w:hint="cs"/>
          <w:rtl/>
        </w:rPr>
        <w:t>דלאו</w:t>
      </w:r>
      <w:proofErr w:type="spellEnd"/>
      <w:r>
        <w:rPr>
          <w:rFonts w:hint="cs"/>
          <w:rtl/>
        </w:rPr>
        <w:t xml:space="preserve"> </w:t>
      </w:r>
      <w:proofErr w:type="spellStart"/>
      <w:r>
        <w:rPr>
          <w:rFonts w:hint="cs"/>
          <w:rtl/>
        </w:rPr>
        <w:t>בע"ד</w:t>
      </w:r>
      <w:proofErr w:type="spellEnd"/>
      <w:r>
        <w:rPr>
          <w:rFonts w:hint="cs"/>
          <w:rtl/>
        </w:rPr>
        <w:t xml:space="preserve"> </w:t>
      </w:r>
      <w:proofErr w:type="spellStart"/>
      <w:r>
        <w:rPr>
          <w:rFonts w:hint="cs"/>
          <w:rtl/>
        </w:rPr>
        <w:t>דידיה</w:t>
      </w:r>
      <w:proofErr w:type="spellEnd"/>
      <w:r>
        <w:rPr>
          <w:rFonts w:hint="cs"/>
          <w:rtl/>
        </w:rPr>
        <w:t xml:space="preserve"> הוא, ודחהו </w:t>
      </w:r>
      <w:proofErr w:type="spellStart"/>
      <w:r>
        <w:rPr>
          <w:rFonts w:hint="cs"/>
          <w:rtl/>
        </w:rPr>
        <w:t>הט"ז</w:t>
      </w:r>
      <w:proofErr w:type="spellEnd"/>
      <w:r>
        <w:rPr>
          <w:rFonts w:hint="cs"/>
          <w:rtl/>
        </w:rPr>
        <w:t xml:space="preserve"> עיי"ש.]</w:t>
      </w:r>
    </w:p>
    <w:p w14:paraId="117C246A" w14:textId="77777777" w:rsidR="00A74CB4" w:rsidRPr="00D550A6" w:rsidRDefault="00A74CB4" w:rsidP="009B0285">
      <w:pPr>
        <w:pStyle w:val="1"/>
      </w:pPr>
      <w:r w:rsidRPr="00D550A6">
        <w:rPr>
          <w:rFonts w:hint="cs"/>
          <w:rtl/>
        </w:rPr>
        <w:t xml:space="preserve"> </w:t>
      </w:r>
      <w:bookmarkStart w:id="42" w:name="_Toc516159056"/>
      <w:r w:rsidRPr="00D550A6">
        <w:rPr>
          <w:rFonts w:hint="cs"/>
          <w:rtl/>
        </w:rPr>
        <w:t>מעות של עניים או תלמוד תורה</w:t>
      </w:r>
      <w:bookmarkEnd w:id="42"/>
    </w:p>
    <w:p w14:paraId="628DBCCA" w14:textId="77777777" w:rsidR="00A74CB4" w:rsidRDefault="00A74CB4" w:rsidP="00896458">
      <w:pPr>
        <w:pStyle w:val="a8"/>
        <w:rPr>
          <w:rtl/>
        </w:rPr>
      </w:pPr>
      <w:r>
        <w:rPr>
          <w:rFonts w:hint="cs"/>
          <w:rtl/>
        </w:rPr>
        <w:t xml:space="preserve">כ' </w:t>
      </w:r>
      <w:proofErr w:type="spellStart"/>
      <w:r w:rsidRPr="00542BC3">
        <w:rPr>
          <w:rFonts w:hint="cs"/>
          <w:b/>
          <w:bCs/>
          <w:rtl/>
        </w:rPr>
        <w:t>הרא"ש</w:t>
      </w:r>
      <w:proofErr w:type="spellEnd"/>
      <w:r>
        <w:rPr>
          <w:rFonts w:hint="cs"/>
          <w:rtl/>
        </w:rPr>
        <w:t xml:space="preserve"> בתשובה שדין מעות של עניים או תלמוד תורה או בית הכנסת, כדין מעות של יתומים שמותר להלוותם בריבית דרבנן. וכן הדין במעות שמקדישים לשמשים ולמפטיר ולעטרה ומנורה.</w:t>
      </w:r>
    </w:p>
    <w:p w14:paraId="729079C1" w14:textId="77777777" w:rsidR="00A74CB4" w:rsidRDefault="00A74CB4" w:rsidP="009B0285">
      <w:pPr>
        <w:rPr>
          <w:rtl/>
        </w:rPr>
      </w:pPr>
      <w:r>
        <w:rPr>
          <w:rFonts w:hint="cs"/>
          <w:rtl/>
        </w:rPr>
        <w:t>והטעם בכל הני הוא שאין המעות של המלווה אותם [</w:t>
      </w:r>
      <w:proofErr w:type="spellStart"/>
      <w:r>
        <w:rPr>
          <w:rFonts w:hint="cs"/>
          <w:rtl/>
        </w:rPr>
        <w:t>ודומיא</w:t>
      </w:r>
      <w:proofErr w:type="spellEnd"/>
      <w:r>
        <w:rPr>
          <w:rFonts w:hint="cs"/>
          <w:rtl/>
        </w:rPr>
        <w:t xml:space="preserve"> </w:t>
      </w:r>
      <w:proofErr w:type="spellStart"/>
      <w:r>
        <w:rPr>
          <w:rFonts w:hint="cs"/>
          <w:rtl/>
        </w:rPr>
        <w:t>דאפוטרופוס</w:t>
      </w:r>
      <w:proofErr w:type="spellEnd"/>
      <w:r>
        <w:rPr>
          <w:rFonts w:hint="cs"/>
          <w:rtl/>
        </w:rPr>
        <w:t>], ויש בדבר צורך מצווה.</w:t>
      </w:r>
    </w:p>
    <w:p w14:paraId="2B9BE24B" w14:textId="77777777" w:rsidR="00A74CB4" w:rsidRDefault="00A74CB4" w:rsidP="009B0285">
      <w:pPr>
        <w:rPr>
          <w:rtl/>
        </w:rPr>
      </w:pPr>
      <w:r>
        <w:rPr>
          <w:rFonts w:hint="cs"/>
          <w:rtl/>
        </w:rPr>
        <w:t xml:space="preserve">אמנם אם ההקדש הוא לעניים מיוחדים וקצוב לכל אחד חלקו, אסור, משום </w:t>
      </w:r>
      <w:proofErr w:type="spellStart"/>
      <w:r>
        <w:rPr>
          <w:rFonts w:hint="cs"/>
          <w:rtl/>
        </w:rPr>
        <w:t>דדמי</w:t>
      </w:r>
      <w:proofErr w:type="spellEnd"/>
      <w:r>
        <w:rPr>
          <w:rFonts w:hint="cs"/>
          <w:rtl/>
        </w:rPr>
        <w:t xml:space="preserve"> לשותפים. כ"כ </w:t>
      </w:r>
      <w:proofErr w:type="spellStart"/>
      <w:r>
        <w:rPr>
          <w:rFonts w:hint="cs"/>
          <w:rtl/>
        </w:rPr>
        <w:t>ה</w:t>
      </w:r>
      <w:r w:rsidRPr="001D7732">
        <w:rPr>
          <w:rFonts w:hint="cs"/>
          <w:b/>
          <w:bCs/>
          <w:rtl/>
        </w:rPr>
        <w:t>רשב"א</w:t>
      </w:r>
      <w:proofErr w:type="spellEnd"/>
      <w:r>
        <w:rPr>
          <w:rFonts w:hint="cs"/>
          <w:rtl/>
        </w:rPr>
        <w:t xml:space="preserve"> בתשובה.</w:t>
      </w:r>
    </w:p>
    <w:p w14:paraId="1645106B" w14:textId="77777777" w:rsidR="00A74CB4" w:rsidRDefault="00A74CB4" w:rsidP="009B0285">
      <w:pPr>
        <w:rPr>
          <w:rtl/>
        </w:rPr>
      </w:pPr>
      <w:r>
        <w:rPr>
          <w:rFonts w:hint="cs"/>
          <w:rtl/>
        </w:rPr>
        <w:t xml:space="preserve">עוד כ' </w:t>
      </w:r>
      <w:proofErr w:type="spellStart"/>
      <w:r w:rsidRPr="001D7732">
        <w:rPr>
          <w:rFonts w:hint="cs"/>
          <w:b/>
          <w:bCs/>
          <w:rtl/>
        </w:rPr>
        <w:t>הרשב"א</w:t>
      </w:r>
      <w:proofErr w:type="spellEnd"/>
      <w:r>
        <w:rPr>
          <w:rFonts w:hint="cs"/>
          <w:rtl/>
        </w:rPr>
        <w:t xml:space="preserve"> היתר נוסף במעות של עניים או של תלמוד תורה, </w:t>
      </w:r>
      <w:proofErr w:type="spellStart"/>
      <w:r>
        <w:rPr>
          <w:rFonts w:hint="cs"/>
          <w:rtl/>
        </w:rPr>
        <w:t>דאפשר</w:t>
      </w:r>
      <w:proofErr w:type="spellEnd"/>
      <w:r>
        <w:rPr>
          <w:rFonts w:hint="cs"/>
          <w:rtl/>
        </w:rPr>
        <w:t xml:space="preserve"> היה לומר שאין כאן </w:t>
      </w:r>
      <w:proofErr w:type="spellStart"/>
      <w:r>
        <w:rPr>
          <w:rFonts w:hint="cs"/>
          <w:rtl/>
        </w:rPr>
        <w:t>רבית</w:t>
      </w:r>
      <w:proofErr w:type="spellEnd"/>
      <w:r>
        <w:rPr>
          <w:rFonts w:hint="cs"/>
          <w:rtl/>
        </w:rPr>
        <w:t xml:space="preserve"> כלל משום שאין לממון זה בעלים ידועים, ולכן אין הריבית באה מלווה למלווה, וכל שאין לממון בעלים בשעת הלוואה אין איסור, שהאפוטרופוס אינו עובר איסור אם בעל הממון אינו מצווה בריבית, וכמו במעות גוי שמותר ליהודי להלוותם אם אינו מקבל אחריות עליהם.</w:t>
      </w:r>
    </w:p>
    <w:p w14:paraId="7293A30C" w14:textId="77777777" w:rsidR="00A74CB4" w:rsidRDefault="00A74CB4" w:rsidP="009B0285">
      <w:pPr>
        <w:rPr>
          <w:rtl/>
        </w:rPr>
      </w:pPr>
      <w:r>
        <w:rPr>
          <w:rFonts w:hint="cs"/>
          <w:rtl/>
        </w:rPr>
        <w:t xml:space="preserve">ומ"מ כ' </w:t>
      </w:r>
      <w:proofErr w:type="spellStart"/>
      <w:r>
        <w:rPr>
          <w:rFonts w:hint="cs"/>
          <w:rtl/>
        </w:rPr>
        <w:t>הרשב"א</w:t>
      </w:r>
      <w:proofErr w:type="spellEnd"/>
      <w:r>
        <w:rPr>
          <w:rFonts w:hint="cs"/>
          <w:rtl/>
        </w:rPr>
        <w:t xml:space="preserve"> </w:t>
      </w:r>
      <w:proofErr w:type="spellStart"/>
      <w:r>
        <w:rPr>
          <w:rFonts w:hint="cs"/>
          <w:rtl/>
        </w:rPr>
        <w:t>דהיתר</w:t>
      </w:r>
      <w:proofErr w:type="spellEnd"/>
      <w:r>
        <w:rPr>
          <w:rFonts w:hint="cs"/>
          <w:rtl/>
        </w:rPr>
        <w:t xml:space="preserve"> זה אינו למעשה, ואין להלוותם אלא בקרוב לשכר ורחוק להפסד.</w:t>
      </w:r>
    </w:p>
    <w:p w14:paraId="24E2FCD2" w14:textId="77777777" w:rsidR="00A74CB4" w:rsidRPr="00B27057" w:rsidRDefault="00A74CB4" w:rsidP="009B0285">
      <w:pPr>
        <w:pStyle w:val="1"/>
      </w:pPr>
      <w:bookmarkStart w:id="43" w:name="_Toc516159057"/>
      <w:r w:rsidRPr="00B27057">
        <w:rPr>
          <w:rFonts w:hint="cs"/>
          <w:rtl/>
        </w:rPr>
        <w:t>אפוטרופוס שהלווה בריבית קצוצה והרו</w:t>
      </w:r>
      <w:r>
        <w:rPr>
          <w:rFonts w:hint="cs"/>
          <w:rtl/>
        </w:rPr>
        <w:t>ו</w:t>
      </w:r>
      <w:r w:rsidRPr="00B27057">
        <w:rPr>
          <w:rFonts w:hint="cs"/>
          <w:rtl/>
        </w:rPr>
        <w:t>יח הלווה</w:t>
      </w:r>
      <w:bookmarkEnd w:id="43"/>
    </w:p>
    <w:p w14:paraId="3309C8B3" w14:textId="77777777" w:rsidR="00A74CB4" w:rsidRDefault="00A74CB4" w:rsidP="009B0285">
      <w:pPr>
        <w:rPr>
          <w:rtl/>
        </w:rPr>
      </w:pPr>
      <w:r>
        <w:rPr>
          <w:rFonts w:hint="cs"/>
          <w:rtl/>
        </w:rPr>
        <w:t>כ' ה</w:t>
      </w:r>
      <w:r w:rsidRPr="001D7732">
        <w:rPr>
          <w:rFonts w:hint="cs"/>
          <w:b/>
          <w:bCs/>
          <w:rtl/>
        </w:rPr>
        <w:t>מרדכי</w:t>
      </w:r>
      <w:r>
        <w:rPr>
          <w:rFonts w:hint="cs"/>
          <w:rtl/>
        </w:rPr>
        <w:t xml:space="preserve"> בשם </w:t>
      </w:r>
      <w:proofErr w:type="spellStart"/>
      <w:r>
        <w:rPr>
          <w:rFonts w:hint="cs"/>
          <w:rtl/>
        </w:rPr>
        <w:t>מהר"ם</w:t>
      </w:r>
      <w:proofErr w:type="spellEnd"/>
      <w:r>
        <w:rPr>
          <w:rFonts w:hint="cs"/>
          <w:rtl/>
        </w:rPr>
        <w:t xml:space="preserve"> שאם האפוטרופוס הלווה מעות היתומים בריבית קצוצה, אם הלווה הרוויח כ"כ חייב ליתן להם, ואע"פ שלא התנה כמי שהתנה דמי.</w:t>
      </w:r>
    </w:p>
    <w:p w14:paraId="19654EA6" w14:textId="77777777" w:rsidR="00A74CB4" w:rsidRDefault="00A74CB4" w:rsidP="009B0285">
      <w:pPr>
        <w:rPr>
          <w:rtl/>
        </w:rPr>
      </w:pPr>
      <w:r>
        <w:rPr>
          <w:rFonts w:hint="cs"/>
          <w:rtl/>
        </w:rPr>
        <w:t>וביאר ה</w:t>
      </w:r>
      <w:r w:rsidRPr="001D7732">
        <w:rPr>
          <w:rFonts w:hint="cs"/>
          <w:b/>
          <w:bCs/>
          <w:rtl/>
        </w:rPr>
        <w:t>בית יוסף</w:t>
      </w:r>
      <w:r>
        <w:rPr>
          <w:rFonts w:hint="cs"/>
          <w:rtl/>
        </w:rPr>
        <w:t xml:space="preserve"> את דבריו, שמדובר באופן כזה שהרוויח כפול ממה שאמר </w:t>
      </w:r>
      <w:proofErr w:type="spellStart"/>
      <w:r>
        <w:rPr>
          <w:rFonts w:hint="cs"/>
          <w:rtl/>
        </w:rPr>
        <w:t>שיתן</w:t>
      </w:r>
      <w:proofErr w:type="spellEnd"/>
      <w:r>
        <w:rPr>
          <w:rFonts w:hint="cs"/>
          <w:rtl/>
        </w:rPr>
        <w:t xml:space="preserve"> להם, </w:t>
      </w:r>
      <w:proofErr w:type="spellStart"/>
      <w:r>
        <w:rPr>
          <w:rFonts w:hint="cs"/>
          <w:rtl/>
        </w:rPr>
        <w:t>ובכה"ג</w:t>
      </w:r>
      <w:proofErr w:type="spellEnd"/>
      <w:r>
        <w:rPr>
          <w:rFonts w:hint="cs"/>
          <w:rtl/>
        </w:rPr>
        <w:t xml:space="preserve"> אם היה התנאי מעיקרא קרוב לשכר ורחוק להפסד נמי היו נוטלים כן [</w:t>
      </w:r>
      <w:proofErr w:type="spellStart"/>
      <w:r>
        <w:rPr>
          <w:rFonts w:hint="cs"/>
          <w:rtl/>
        </w:rPr>
        <w:t>דחולקים</w:t>
      </w:r>
      <w:proofErr w:type="spellEnd"/>
      <w:r>
        <w:rPr>
          <w:rFonts w:hint="cs"/>
          <w:rtl/>
        </w:rPr>
        <w:t xml:space="preserve"> הם בין בשכר ובין בהפסד]. ולכן אנו מחשיבים לטובת היתומים כאילו התנה בקרוב לשכר ורחוק להפסד.</w:t>
      </w:r>
    </w:p>
    <w:p w14:paraId="5E87050E" w14:textId="77777777" w:rsidR="00A74CB4" w:rsidRDefault="00A74CB4" w:rsidP="009B0285">
      <w:pPr>
        <w:rPr>
          <w:rtl/>
        </w:rPr>
      </w:pPr>
      <w:r>
        <w:rPr>
          <w:rFonts w:hint="cs"/>
          <w:rtl/>
        </w:rPr>
        <w:lastRenderedPageBreak/>
        <w:t xml:space="preserve">וכ' </w:t>
      </w:r>
      <w:proofErr w:type="spellStart"/>
      <w:r w:rsidRPr="001D7732">
        <w:rPr>
          <w:rFonts w:hint="cs"/>
          <w:b/>
          <w:bCs/>
          <w:rtl/>
        </w:rPr>
        <w:t>הט"ז</w:t>
      </w:r>
      <w:proofErr w:type="spellEnd"/>
      <w:r>
        <w:rPr>
          <w:rFonts w:hint="cs"/>
          <w:rtl/>
        </w:rPr>
        <w:t xml:space="preserve"> שהיתומים נוטלים חצי מהרווחים ואפ' הם הרבה יותר ממה שקצץ, משום שנחשב כאילו התנו חצי שכר וחצי הפסד, ובלבד שינכו לו שכר טרחו </w:t>
      </w:r>
      <w:proofErr w:type="spellStart"/>
      <w:r>
        <w:rPr>
          <w:rFonts w:hint="cs"/>
          <w:rtl/>
        </w:rPr>
        <w:t>כמחוייב</w:t>
      </w:r>
      <w:proofErr w:type="spellEnd"/>
      <w:r>
        <w:rPr>
          <w:rFonts w:hint="cs"/>
          <w:rtl/>
        </w:rPr>
        <w:t xml:space="preserve">. [והעיר </w:t>
      </w:r>
      <w:proofErr w:type="spellStart"/>
      <w:r w:rsidRPr="001D7732">
        <w:rPr>
          <w:rFonts w:hint="cs"/>
          <w:b/>
          <w:bCs/>
          <w:rtl/>
        </w:rPr>
        <w:t>רעק"א</w:t>
      </w:r>
      <w:proofErr w:type="spellEnd"/>
      <w:r>
        <w:rPr>
          <w:rFonts w:hint="cs"/>
          <w:rtl/>
        </w:rPr>
        <w:t xml:space="preserve"> </w:t>
      </w:r>
      <w:proofErr w:type="spellStart"/>
      <w:r>
        <w:rPr>
          <w:rFonts w:hint="cs"/>
          <w:rtl/>
        </w:rPr>
        <w:t>דנראה</w:t>
      </w:r>
      <w:proofErr w:type="spellEnd"/>
      <w:r>
        <w:rPr>
          <w:rFonts w:hint="cs"/>
          <w:rtl/>
        </w:rPr>
        <w:t xml:space="preserve"> </w:t>
      </w:r>
      <w:proofErr w:type="spellStart"/>
      <w:r>
        <w:rPr>
          <w:rFonts w:hint="cs"/>
          <w:rtl/>
        </w:rPr>
        <w:t>דבזה</w:t>
      </w:r>
      <w:proofErr w:type="spellEnd"/>
      <w:r>
        <w:rPr>
          <w:rFonts w:hint="cs"/>
          <w:rtl/>
        </w:rPr>
        <w:t xml:space="preserve"> אין צריך לנכות שכר </w:t>
      </w:r>
      <w:proofErr w:type="spellStart"/>
      <w:r>
        <w:rPr>
          <w:rFonts w:hint="cs"/>
          <w:rtl/>
        </w:rPr>
        <w:t>טירחא</w:t>
      </w:r>
      <w:proofErr w:type="spellEnd"/>
      <w:r>
        <w:rPr>
          <w:rFonts w:hint="cs"/>
          <w:rtl/>
        </w:rPr>
        <w:t xml:space="preserve">, </w:t>
      </w:r>
      <w:proofErr w:type="spellStart"/>
      <w:r>
        <w:rPr>
          <w:rFonts w:hint="cs"/>
          <w:rtl/>
        </w:rPr>
        <w:t>דהא</w:t>
      </w:r>
      <w:proofErr w:type="spellEnd"/>
      <w:r>
        <w:rPr>
          <w:rFonts w:hint="cs"/>
          <w:rtl/>
        </w:rPr>
        <w:t xml:space="preserve"> התירו אבק </w:t>
      </w:r>
      <w:proofErr w:type="spellStart"/>
      <w:r>
        <w:rPr>
          <w:rFonts w:hint="cs"/>
          <w:rtl/>
        </w:rPr>
        <w:t>רבית</w:t>
      </w:r>
      <w:proofErr w:type="spellEnd"/>
      <w:r>
        <w:rPr>
          <w:rFonts w:hint="cs"/>
          <w:rtl/>
        </w:rPr>
        <w:t xml:space="preserve"> ביתומים.]</w:t>
      </w:r>
    </w:p>
    <w:p w14:paraId="7CD9C040" w14:textId="77777777" w:rsidR="00A74CB4" w:rsidRDefault="00A74CB4" w:rsidP="009B0285">
      <w:pPr>
        <w:rPr>
          <w:rtl/>
        </w:rPr>
      </w:pPr>
      <w:r>
        <w:rPr>
          <w:rFonts w:hint="cs"/>
          <w:rtl/>
        </w:rPr>
        <w:t xml:space="preserve">אבל </w:t>
      </w:r>
      <w:r w:rsidRPr="001D7732">
        <w:rPr>
          <w:rFonts w:hint="cs"/>
          <w:b/>
          <w:bCs/>
          <w:rtl/>
        </w:rPr>
        <w:t>הלבוש</w:t>
      </w:r>
      <w:r>
        <w:rPr>
          <w:rFonts w:hint="cs"/>
          <w:rtl/>
        </w:rPr>
        <w:t xml:space="preserve"> כ' שאינם נוטלים יותר ממה שקצץ עמהם, ותמה עליו </w:t>
      </w:r>
      <w:proofErr w:type="spellStart"/>
      <w:r>
        <w:rPr>
          <w:rFonts w:hint="cs"/>
          <w:rtl/>
        </w:rPr>
        <w:t>ה</w:t>
      </w:r>
      <w:r w:rsidRPr="001D7732">
        <w:rPr>
          <w:rFonts w:hint="cs"/>
          <w:b/>
          <w:bCs/>
          <w:rtl/>
        </w:rPr>
        <w:t>ט"ז</w:t>
      </w:r>
      <w:proofErr w:type="spellEnd"/>
      <w:r>
        <w:rPr>
          <w:rFonts w:hint="cs"/>
          <w:rtl/>
        </w:rPr>
        <w:t xml:space="preserve"> </w:t>
      </w:r>
      <w:proofErr w:type="spellStart"/>
      <w:r>
        <w:rPr>
          <w:rFonts w:hint="cs"/>
          <w:rtl/>
        </w:rPr>
        <w:t>דהא</w:t>
      </w:r>
      <w:proofErr w:type="spellEnd"/>
      <w:r>
        <w:rPr>
          <w:rFonts w:hint="cs"/>
          <w:rtl/>
        </w:rPr>
        <w:t xml:space="preserve"> הקציצה שנעשתה באיסור כאילו לא נעשתה. </w:t>
      </w:r>
      <w:proofErr w:type="spellStart"/>
      <w:r>
        <w:rPr>
          <w:rFonts w:hint="cs"/>
          <w:rtl/>
        </w:rPr>
        <w:t>ו</w:t>
      </w:r>
      <w:r w:rsidRPr="001D7732">
        <w:rPr>
          <w:rFonts w:hint="cs"/>
          <w:b/>
          <w:bCs/>
          <w:rtl/>
        </w:rPr>
        <w:t>רעק"א</w:t>
      </w:r>
      <w:proofErr w:type="spellEnd"/>
      <w:r>
        <w:rPr>
          <w:rFonts w:hint="cs"/>
          <w:rtl/>
        </w:rPr>
        <w:t xml:space="preserve"> מקיים דברי הלבוש, </w:t>
      </w:r>
      <w:proofErr w:type="spellStart"/>
      <w:r>
        <w:rPr>
          <w:rFonts w:hint="cs"/>
          <w:rtl/>
        </w:rPr>
        <w:t>דהא</w:t>
      </w:r>
      <w:proofErr w:type="spellEnd"/>
      <w:r>
        <w:rPr>
          <w:rFonts w:hint="cs"/>
          <w:rtl/>
        </w:rPr>
        <w:t xml:space="preserve"> הלווה לא קיבל עליו לשלם יותר ממה שקצץ, ולגבי זה לא שייך לומר כאילו התנה, ורק במה שהוא מסכים לשלם, </w:t>
      </w:r>
      <w:proofErr w:type="spellStart"/>
      <w:r>
        <w:rPr>
          <w:rFonts w:hint="cs"/>
          <w:rtl/>
        </w:rPr>
        <w:t>אמרינן</w:t>
      </w:r>
      <w:proofErr w:type="spellEnd"/>
      <w:r>
        <w:rPr>
          <w:rFonts w:hint="cs"/>
          <w:rtl/>
        </w:rPr>
        <w:t xml:space="preserve"> כלפי האיסור דהוי כאילו התנה.</w:t>
      </w:r>
    </w:p>
    <w:p w14:paraId="48B1531B" w14:textId="77777777" w:rsidR="00A74CB4" w:rsidRDefault="00A74CB4" w:rsidP="009B0285">
      <w:pPr>
        <w:rPr>
          <w:rtl/>
        </w:rPr>
      </w:pPr>
      <w:proofErr w:type="spellStart"/>
      <w:r w:rsidRPr="001D7732">
        <w:rPr>
          <w:rFonts w:hint="cs"/>
          <w:b/>
          <w:bCs/>
          <w:rtl/>
        </w:rPr>
        <w:t>הש"ך</w:t>
      </w:r>
      <w:proofErr w:type="spellEnd"/>
      <w:r>
        <w:rPr>
          <w:rFonts w:hint="cs"/>
          <w:rtl/>
        </w:rPr>
        <w:t xml:space="preserve"> מביא דעה אחרת (</w:t>
      </w:r>
      <w:proofErr w:type="spellStart"/>
      <w:r>
        <w:rPr>
          <w:rFonts w:hint="cs"/>
          <w:rtl/>
        </w:rPr>
        <w:t>מהר"א</w:t>
      </w:r>
      <w:proofErr w:type="spellEnd"/>
      <w:r>
        <w:rPr>
          <w:rFonts w:hint="cs"/>
          <w:rtl/>
        </w:rPr>
        <w:t xml:space="preserve"> ששון </w:t>
      </w:r>
      <w:proofErr w:type="spellStart"/>
      <w:r>
        <w:rPr>
          <w:rFonts w:hint="cs"/>
          <w:rtl/>
        </w:rPr>
        <w:t>וכ"נ</w:t>
      </w:r>
      <w:proofErr w:type="spellEnd"/>
      <w:r>
        <w:rPr>
          <w:rFonts w:hint="cs"/>
          <w:rtl/>
        </w:rPr>
        <w:t xml:space="preserve"> </w:t>
      </w:r>
      <w:proofErr w:type="spellStart"/>
      <w:r>
        <w:rPr>
          <w:rFonts w:hint="cs"/>
          <w:rtl/>
        </w:rPr>
        <w:t>ממהרי"ל</w:t>
      </w:r>
      <w:proofErr w:type="spellEnd"/>
      <w:r>
        <w:rPr>
          <w:rFonts w:hint="cs"/>
          <w:rtl/>
        </w:rPr>
        <w:t>) שגם אם לא הרוויח כפול ממה שהתחייב לתת, נותן להם כל מה שהתחייב להם אם הרוויח כן.</w:t>
      </w:r>
    </w:p>
    <w:p w14:paraId="55CE1663" w14:textId="77777777" w:rsidR="00A74CB4" w:rsidRDefault="00A74CB4" w:rsidP="009B0285">
      <w:pPr>
        <w:rPr>
          <w:rtl/>
        </w:rPr>
      </w:pPr>
      <w:proofErr w:type="spellStart"/>
      <w:r>
        <w:rPr>
          <w:rFonts w:hint="cs"/>
          <w:rtl/>
        </w:rPr>
        <w:t>ו</w:t>
      </w:r>
      <w:r w:rsidRPr="008C1298">
        <w:rPr>
          <w:rFonts w:hint="cs"/>
          <w:b/>
          <w:bCs/>
          <w:rtl/>
        </w:rPr>
        <w:t>רעק"א</w:t>
      </w:r>
      <w:proofErr w:type="spellEnd"/>
      <w:r>
        <w:rPr>
          <w:rFonts w:hint="cs"/>
          <w:rtl/>
        </w:rPr>
        <w:t xml:space="preserve"> מביא עוד דעה (</w:t>
      </w:r>
      <w:proofErr w:type="spellStart"/>
      <w:r>
        <w:rPr>
          <w:rFonts w:hint="cs"/>
          <w:rtl/>
        </w:rPr>
        <w:t>רש"כ</w:t>
      </w:r>
      <w:proofErr w:type="spellEnd"/>
      <w:r>
        <w:rPr>
          <w:rFonts w:hint="cs"/>
          <w:rtl/>
        </w:rPr>
        <w:t>) שאם לא התנה אינו צריך ליתן להם כלום.</w:t>
      </w:r>
    </w:p>
    <w:p w14:paraId="5E3DBD2A" w14:textId="77777777" w:rsidR="00A74CB4" w:rsidRPr="005D5267" w:rsidRDefault="00A74CB4" w:rsidP="00853041">
      <w:pPr>
        <w:pStyle w:val="1"/>
      </w:pPr>
      <w:bookmarkStart w:id="44" w:name="_Toc516159058"/>
      <w:r w:rsidRPr="005D5267">
        <w:rPr>
          <w:rFonts w:hint="cs"/>
          <w:rtl/>
        </w:rPr>
        <w:t>עבר אפוטרופוס והלווה האם היתומים חייבים להחזיר</w:t>
      </w:r>
      <w:bookmarkEnd w:id="44"/>
    </w:p>
    <w:p w14:paraId="018ECF00" w14:textId="77777777" w:rsidR="00A74CB4" w:rsidRDefault="00A74CB4" w:rsidP="009B0285">
      <w:pPr>
        <w:rPr>
          <w:rtl/>
        </w:rPr>
      </w:pPr>
      <w:r>
        <w:rPr>
          <w:rFonts w:hint="cs"/>
          <w:rtl/>
        </w:rPr>
        <w:t xml:space="preserve">נפסק </w:t>
      </w:r>
      <w:proofErr w:type="spellStart"/>
      <w:r>
        <w:rPr>
          <w:rFonts w:hint="cs"/>
          <w:rtl/>
        </w:rPr>
        <w:t>ב</w:t>
      </w:r>
      <w:r w:rsidRPr="001D7732">
        <w:rPr>
          <w:rFonts w:hint="cs"/>
          <w:b/>
          <w:bCs/>
          <w:rtl/>
        </w:rPr>
        <w:t>שו"ע</w:t>
      </w:r>
      <w:proofErr w:type="spellEnd"/>
      <w:r>
        <w:rPr>
          <w:rFonts w:hint="cs"/>
          <w:rtl/>
        </w:rPr>
        <w:t xml:space="preserve"> (סעיף כ) שאם עבר האפוטרופוס והלווה מעות היתומים בריבית קצוצה, והאכיל היתומים, פטורים מלשלם אפילו לכשיגדלו. וכ' </w:t>
      </w:r>
      <w:proofErr w:type="spellStart"/>
      <w:r>
        <w:rPr>
          <w:rFonts w:hint="cs"/>
          <w:rtl/>
        </w:rPr>
        <w:t>הרמ"א</w:t>
      </w:r>
      <w:proofErr w:type="spellEnd"/>
      <w:r>
        <w:rPr>
          <w:rFonts w:hint="cs"/>
          <w:rtl/>
        </w:rPr>
        <w:t xml:space="preserve"> דגם האפוטרופוס פטור מלשלם.</w:t>
      </w:r>
    </w:p>
    <w:p w14:paraId="5EA7E533" w14:textId="77777777" w:rsidR="00A74CB4" w:rsidRDefault="00A74CB4" w:rsidP="007613A2">
      <w:pPr>
        <w:pStyle w:val="a8"/>
        <w:rPr>
          <w:rtl/>
        </w:rPr>
      </w:pPr>
      <w:r>
        <w:rPr>
          <w:rFonts w:hint="cs"/>
          <w:rtl/>
        </w:rPr>
        <w:t xml:space="preserve">ומקור הדברים הוא </w:t>
      </w:r>
      <w:proofErr w:type="spellStart"/>
      <w:r>
        <w:rPr>
          <w:rFonts w:hint="cs"/>
          <w:rtl/>
        </w:rPr>
        <w:t>ב</w:t>
      </w:r>
      <w:r w:rsidRPr="008C1298">
        <w:rPr>
          <w:rFonts w:hint="cs"/>
          <w:b/>
          <w:bCs/>
          <w:rtl/>
        </w:rPr>
        <w:t>שו"ת</w:t>
      </w:r>
      <w:proofErr w:type="spellEnd"/>
      <w:r w:rsidRPr="008C1298">
        <w:rPr>
          <w:rFonts w:hint="cs"/>
          <w:b/>
          <w:bCs/>
          <w:rtl/>
        </w:rPr>
        <w:t xml:space="preserve"> </w:t>
      </w:r>
      <w:proofErr w:type="spellStart"/>
      <w:r w:rsidRPr="008C1298">
        <w:rPr>
          <w:rFonts w:hint="cs"/>
          <w:b/>
          <w:bCs/>
          <w:rtl/>
        </w:rPr>
        <w:t>הרשב"א</w:t>
      </w:r>
      <w:proofErr w:type="spellEnd"/>
      <w:r>
        <w:rPr>
          <w:rFonts w:hint="cs"/>
          <w:rtl/>
        </w:rPr>
        <w:t xml:space="preserve">, בשתי תשובות. האחת עוסקת ביתומים קטנים, והאחרת ביתומים גדולים. ובשתיהן פסק </w:t>
      </w:r>
      <w:proofErr w:type="spellStart"/>
      <w:r>
        <w:rPr>
          <w:rFonts w:hint="cs"/>
          <w:rtl/>
        </w:rPr>
        <w:t>הרשב"א</w:t>
      </w:r>
      <w:proofErr w:type="spellEnd"/>
      <w:r>
        <w:rPr>
          <w:rFonts w:hint="cs"/>
          <w:rtl/>
        </w:rPr>
        <w:t xml:space="preserve"> שפטורים היתומים מלשלם.</w:t>
      </w:r>
    </w:p>
    <w:p w14:paraId="6A10CA31" w14:textId="77777777" w:rsidR="00757AD8" w:rsidRDefault="00A74CB4" w:rsidP="009B0285">
      <w:pPr>
        <w:rPr>
          <w:rtl/>
        </w:rPr>
      </w:pPr>
      <w:proofErr w:type="spellStart"/>
      <w:r>
        <w:rPr>
          <w:rFonts w:hint="cs"/>
          <w:rtl/>
        </w:rPr>
        <w:t>ותורף</w:t>
      </w:r>
      <w:proofErr w:type="spellEnd"/>
      <w:r>
        <w:rPr>
          <w:rFonts w:hint="cs"/>
          <w:rtl/>
        </w:rPr>
        <w:t xml:space="preserve"> דברי </w:t>
      </w:r>
      <w:proofErr w:type="spellStart"/>
      <w:r>
        <w:rPr>
          <w:rFonts w:hint="cs"/>
          <w:rtl/>
        </w:rPr>
        <w:t>ה</w:t>
      </w:r>
      <w:r w:rsidRPr="008C1298">
        <w:rPr>
          <w:rFonts w:hint="cs"/>
          <w:b/>
          <w:bCs/>
          <w:rtl/>
        </w:rPr>
        <w:t>רשב"א</w:t>
      </w:r>
      <w:proofErr w:type="spellEnd"/>
      <w:r>
        <w:rPr>
          <w:rFonts w:hint="cs"/>
          <w:rtl/>
        </w:rPr>
        <w:t xml:space="preserve"> </w:t>
      </w:r>
      <w:proofErr w:type="spellStart"/>
      <w:r>
        <w:rPr>
          <w:rFonts w:hint="cs"/>
          <w:rtl/>
        </w:rPr>
        <w:t>דהטעם</w:t>
      </w:r>
      <w:proofErr w:type="spellEnd"/>
      <w:r>
        <w:rPr>
          <w:rFonts w:hint="cs"/>
          <w:rtl/>
        </w:rPr>
        <w:t xml:space="preserve"> שפטורים משום שהם לא התנו באותה ריבית, ולא לקחוהו מיד המלווה אלא הלווה נותן לאפוטרופוס שהתנה עמו והאפוטרופוס נותן ליתומים, ואפ' בגזל גמור </w:t>
      </w:r>
      <w:proofErr w:type="spellStart"/>
      <w:r>
        <w:rPr>
          <w:rFonts w:hint="cs"/>
          <w:rtl/>
        </w:rPr>
        <w:t>בכה"ג</w:t>
      </w:r>
      <w:proofErr w:type="spellEnd"/>
      <w:r>
        <w:rPr>
          <w:rFonts w:hint="cs"/>
          <w:rtl/>
        </w:rPr>
        <w:t xml:space="preserve"> אין חייבים להחזיר </w:t>
      </w:r>
      <w:proofErr w:type="spellStart"/>
      <w:r>
        <w:rPr>
          <w:rFonts w:hint="cs"/>
          <w:rtl/>
        </w:rPr>
        <w:t>כדתנן</w:t>
      </w:r>
      <w:proofErr w:type="spellEnd"/>
      <w:r>
        <w:rPr>
          <w:rFonts w:hint="cs"/>
          <w:rtl/>
        </w:rPr>
        <w:t xml:space="preserve"> הגוזל ומאכיל בניו פטורים מלשלם. כ"ש </w:t>
      </w:r>
      <w:proofErr w:type="spellStart"/>
      <w:r>
        <w:rPr>
          <w:rFonts w:hint="cs"/>
          <w:rtl/>
        </w:rPr>
        <w:t>רבית</w:t>
      </w:r>
      <w:proofErr w:type="spellEnd"/>
      <w:r>
        <w:rPr>
          <w:rFonts w:hint="cs"/>
          <w:rtl/>
        </w:rPr>
        <w:t xml:space="preserve"> שאינה כגזל, וכל חיובו הוא ממצווה דוחי אחיך עמך, וכאן שלא הם נטלו את הריבית אין עליהם מצווה זו. ואף האפוטרופוס פטור משום שהלווה לא נתן ע"ד שיעכב לעצמו אלא כדי </w:t>
      </w:r>
      <w:proofErr w:type="spellStart"/>
      <w:r>
        <w:rPr>
          <w:rFonts w:hint="cs"/>
          <w:rtl/>
        </w:rPr>
        <w:t>שיתן</w:t>
      </w:r>
      <w:proofErr w:type="spellEnd"/>
      <w:r>
        <w:rPr>
          <w:rFonts w:hint="cs"/>
          <w:rtl/>
        </w:rPr>
        <w:t xml:space="preserve"> ליתומים. וכ' </w:t>
      </w:r>
      <w:proofErr w:type="spellStart"/>
      <w:r>
        <w:rPr>
          <w:rFonts w:hint="cs"/>
          <w:rtl/>
        </w:rPr>
        <w:t>הרשב"א</w:t>
      </w:r>
      <w:proofErr w:type="spellEnd"/>
      <w:r>
        <w:rPr>
          <w:rFonts w:hint="cs"/>
          <w:rtl/>
        </w:rPr>
        <w:t xml:space="preserve"> </w:t>
      </w:r>
      <w:proofErr w:type="spellStart"/>
      <w:r>
        <w:rPr>
          <w:rFonts w:hint="cs"/>
          <w:rtl/>
        </w:rPr>
        <w:t>דבמקום</w:t>
      </w:r>
      <w:proofErr w:type="spellEnd"/>
      <w:r>
        <w:rPr>
          <w:rFonts w:hint="cs"/>
          <w:rtl/>
        </w:rPr>
        <w:t xml:space="preserve"> שהיתומים גדולים האפוטרופוס הוא </w:t>
      </w:r>
      <w:proofErr w:type="spellStart"/>
      <w:r>
        <w:rPr>
          <w:rFonts w:hint="cs"/>
          <w:rtl/>
        </w:rPr>
        <w:t>סרסורא</w:t>
      </w:r>
      <w:proofErr w:type="spellEnd"/>
      <w:r>
        <w:rPr>
          <w:rFonts w:hint="cs"/>
          <w:rtl/>
        </w:rPr>
        <w:t xml:space="preserve"> </w:t>
      </w:r>
      <w:proofErr w:type="spellStart"/>
      <w:r>
        <w:rPr>
          <w:rFonts w:hint="cs"/>
          <w:rtl/>
        </w:rPr>
        <w:t>דחטאה</w:t>
      </w:r>
      <w:proofErr w:type="spellEnd"/>
      <w:r>
        <w:rPr>
          <w:rFonts w:hint="cs"/>
          <w:rtl/>
        </w:rPr>
        <w:t xml:space="preserve"> אלא שלא ניתן </w:t>
      </w:r>
      <w:proofErr w:type="spellStart"/>
      <w:r>
        <w:rPr>
          <w:rFonts w:hint="cs"/>
          <w:rtl/>
        </w:rPr>
        <w:t>להשבון</w:t>
      </w:r>
      <w:proofErr w:type="spellEnd"/>
      <w:r>
        <w:rPr>
          <w:rFonts w:hint="cs"/>
          <w:rtl/>
        </w:rPr>
        <w:t xml:space="preserve">. [אמנם בתשובה האחרת שמדבר על יתומים קטנים, משמע שבזה אין איסור על האפוטרופוס, משום שאין היתומים מצווים, ואין בזה איסור </w:t>
      </w:r>
      <w:proofErr w:type="spellStart"/>
      <w:r>
        <w:rPr>
          <w:rFonts w:hint="cs"/>
          <w:rtl/>
        </w:rPr>
        <w:t>ספייה</w:t>
      </w:r>
      <w:proofErr w:type="spellEnd"/>
      <w:r>
        <w:rPr>
          <w:rFonts w:hint="cs"/>
          <w:rtl/>
        </w:rPr>
        <w:t xml:space="preserve"> משום שאין כאן מעשה איסור. וכ"כ </w:t>
      </w:r>
      <w:proofErr w:type="spellStart"/>
      <w:r>
        <w:rPr>
          <w:rFonts w:hint="cs"/>
          <w:rtl/>
        </w:rPr>
        <w:t>הרשב"א</w:t>
      </w:r>
      <w:proofErr w:type="spellEnd"/>
      <w:r>
        <w:rPr>
          <w:rFonts w:hint="cs"/>
          <w:rtl/>
        </w:rPr>
        <w:t xml:space="preserve"> בחידושיו.</w:t>
      </w:r>
      <w:r w:rsidR="00757AD8">
        <w:rPr>
          <w:rFonts w:hint="cs"/>
          <w:rtl/>
        </w:rPr>
        <w:t>]</w:t>
      </w:r>
    </w:p>
    <w:p w14:paraId="212997FD" w14:textId="77777777" w:rsidR="00A74CB4" w:rsidRDefault="00757AD8" w:rsidP="0000210A">
      <w:pPr>
        <w:rPr>
          <w:rtl/>
        </w:rPr>
      </w:pPr>
      <w:proofErr w:type="spellStart"/>
      <w:r>
        <w:rPr>
          <w:rFonts w:hint="cs"/>
          <w:rtl/>
        </w:rPr>
        <w:t>וברעק"א</w:t>
      </w:r>
      <w:proofErr w:type="spellEnd"/>
      <w:r>
        <w:rPr>
          <w:rFonts w:hint="cs"/>
          <w:rtl/>
        </w:rPr>
        <w:t xml:space="preserve"> כ' דיש חילוק בין גדולים לקטנים </w:t>
      </w:r>
      <w:proofErr w:type="spellStart"/>
      <w:r>
        <w:rPr>
          <w:rFonts w:hint="cs"/>
          <w:rtl/>
        </w:rPr>
        <w:t>לדינא</w:t>
      </w:r>
      <w:proofErr w:type="spellEnd"/>
      <w:r>
        <w:rPr>
          <w:rFonts w:hint="cs"/>
          <w:rtl/>
        </w:rPr>
        <w:t xml:space="preserve">, שבגדולים רק אם האכיל אותם פטורים, אבל אם הגזלה בעין חייבים להחזיר. אבל בקטנים גם אם הגזלה בעין פטורים. ומ"מ אם הגזלה עדיין ביד האפוטרופוס מוציאים ממנו, ואין לומר זכין לאדם שלא בפניו, משום שזו עברה </w:t>
      </w:r>
      <w:proofErr w:type="spellStart"/>
      <w:r>
        <w:rPr>
          <w:rFonts w:hint="cs"/>
          <w:rtl/>
        </w:rPr>
        <w:t>ואשלד"ע</w:t>
      </w:r>
      <w:proofErr w:type="spellEnd"/>
      <w:r>
        <w:rPr>
          <w:rFonts w:hint="cs"/>
          <w:rtl/>
        </w:rPr>
        <w:t>.</w:t>
      </w:r>
    </w:p>
    <w:p w14:paraId="53B884C0" w14:textId="77777777" w:rsidR="007613A2" w:rsidRDefault="007613A2" w:rsidP="005D5F9C">
      <w:pPr>
        <w:rPr>
          <w:rtl/>
        </w:rPr>
      </w:pPr>
      <w:r>
        <w:rPr>
          <w:rFonts w:hint="cs"/>
          <w:rtl/>
        </w:rPr>
        <w:t>אבל ב</w:t>
      </w:r>
      <w:r w:rsidRPr="008C1298">
        <w:rPr>
          <w:rFonts w:hint="cs"/>
          <w:b/>
          <w:bCs/>
          <w:rtl/>
        </w:rPr>
        <w:t>ספר התרומות</w:t>
      </w:r>
      <w:r>
        <w:rPr>
          <w:rFonts w:hint="cs"/>
          <w:b/>
          <w:bCs/>
          <w:rtl/>
        </w:rPr>
        <w:t xml:space="preserve"> </w:t>
      </w:r>
      <w:r w:rsidRPr="007613A2">
        <w:rPr>
          <w:rFonts w:hint="cs"/>
          <w:rtl/>
        </w:rPr>
        <w:t>נקט</w:t>
      </w:r>
      <w:r>
        <w:rPr>
          <w:rFonts w:hint="cs"/>
          <w:rtl/>
        </w:rPr>
        <w:t xml:space="preserve"> שהיתומים חייבים להחזיר. </w:t>
      </w:r>
      <w:proofErr w:type="spellStart"/>
      <w:r w:rsidR="005D5F9C" w:rsidRPr="005D5F9C">
        <w:rPr>
          <w:rFonts w:hint="cs"/>
          <w:b/>
          <w:bCs/>
          <w:rtl/>
        </w:rPr>
        <w:t>והחוו"ד</w:t>
      </w:r>
      <w:proofErr w:type="spellEnd"/>
      <w:r w:rsidR="005D5F9C">
        <w:rPr>
          <w:rFonts w:hint="cs"/>
          <w:rtl/>
        </w:rPr>
        <w:t xml:space="preserve"> נוקט </w:t>
      </w:r>
      <w:proofErr w:type="spellStart"/>
      <w:r w:rsidR="005D5F9C">
        <w:rPr>
          <w:rFonts w:hint="cs"/>
          <w:rtl/>
        </w:rPr>
        <w:t>דדווקא</w:t>
      </w:r>
      <w:proofErr w:type="spellEnd"/>
      <w:r w:rsidR="005D5F9C">
        <w:rPr>
          <w:rFonts w:hint="cs"/>
          <w:rtl/>
        </w:rPr>
        <w:t xml:space="preserve"> ביתומים גדולים אבל בקטנים אין צריכים להחזיר. אך </w:t>
      </w:r>
      <w:proofErr w:type="spellStart"/>
      <w:r w:rsidR="005D5F9C" w:rsidRPr="005D5F9C">
        <w:rPr>
          <w:rFonts w:hint="cs"/>
          <w:b/>
          <w:bCs/>
          <w:rtl/>
        </w:rPr>
        <w:t>המקומ"ח</w:t>
      </w:r>
      <w:proofErr w:type="spellEnd"/>
      <w:r w:rsidR="005D5F9C">
        <w:rPr>
          <w:rFonts w:hint="cs"/>
          <w:rtl/>
        </w:rPr>
        <w:t xml:space="preserve"> מציין </w:t>
      </w:r>
      <w:r w:rsidR="005D5F9C" w:rsidRPr="005D5F9C">
        <w:rPr>
          <w:rFonts w:hint="cs"/>
          <w:b/>
          <w:bCs/>
          <w:rtl/>
        </w:rPr>
        <w:t>שהבית יוסף</w:t>
      </w:r>
      <w:r w:rsidR="005D5F9C">
        <w:rPr>
          <w:rFonts w:hint="cs"/>
          <w:rtl/>
        </w:rPr>
        <w:t xml:space="preserve"> כ' בדעת </w:t>
      </w:r>
      <w:proofErr w:type="spellStart"/>
      <w:r w:rsidR="005D5F9C">
        <w:rPr>
          <w:rFonts w:hint="cs"/>
          <w:rtl/>
        </w:rPr>
        <w:t>סה"ת</w:t>
      </w:r>
      <w:proofErr w:type="spellEnd"/>
      <w:r w:rsidR="005D5F9C">
        <w:rPr>
          <w:rFonts w:hint="cs"/>
          <w:rtl/>
        </w:rPr>
        <w:t xml:space="preserve"> שמוציאים מהאפוטרופוס </w:t>
      </w:r>
      <w:proofErr w:type="spellStart"/>
      <w:r w:rsidR="005D5F9C">
        <w:rPr>
          <w:rFonts w:hint="cs"/>
          <w:rtl/>
        </w:rPr>
        <w:t>ולפי"ז</w:t>
      </w:r>
      <w:proofErr w:type="spellEnd"/>
      <w:r w:rsidR="005D5F9C">
        <w:rPr>
          <w:rFonts w:hint="cs"/>
          <w:rtl/>
        </w:rPr>
        <w:t xml:space="preserve"> אין חילוק בין קטנים לגדולים.</w:t>
      </w:r>
    </w:p>
    <w:p w14:paraId="68C98A4C" w14:textId="77777777" w:rsidR="0000210A" w:rsidRDefault="0000210A" w:rsidP="00853041">
      <w:pPr>
        <w:pStyle w:val="1"/>
        <w:rPr>
          <w:rtl/>
        </w:rPr>
      </w:pPr>
      <w:bookmarkStart w:id="45" w:name="_Toc516159059"/>
      <w:r>
        <w:rPr>
          <w:rFonts w:hint="cs"/>
          <w:rtl/>
        </w:rPr>
        <w:t>מלווה בריבית שטוען שהמעות הן של הקדש</w:t>
      </w:r>
    </w:p>
    <w:p w14:paraId="16CB6991" w14:textId="77777777" w:rsidR="0000210A" w:rsidRDefault="0000210A" w:rsidP="0000210A">
      <w:pPr>
        <w:rPr>
          <w:rtl/>
        </w:rPr>
      </w:pPr>
      <w:r>
        <w:rPr>
          <w:rFonts w:hint="cs"/>
          <w:rtl/>
        </w:rPr>
        <w:t xml:space="preserve">כ' </w:t>
      </w:r>
      <w:proofErr w:type="spellStart"/>
      <w:r w:rsidRPr="00B264A9">
        <w:rPr>
          <w:rFonts w:hint="cs"/>
          <w:b/>
          <w:bCs/>
          <w:rtl/>
        </w:rPr>
        <w:t>הרמ"א</w:t>
      </w:r>
      <w:proofErr w:type="spellEnd"/>
      <w:r>
        <w:rPr>
          <w:rFonts w:hint="cs"/>
          <w:rtl/>
        </w:rPr>
        <w:t xml:space="preserve"> (ומקורו מדברי </w:t>
      </w:r>
      <w:proofErr w:type="spellStart"/>
      <w:r w:rsidRPr="00B264A9">
        <w:rPr>
          <w:rFonts w:hint="cs"/>
          <w:b/>
          <w:bCs/>
          <w:rtl/>
        </w:rPr>
        <w:t>הריב"ש</w:t>
      </w:r>
      <w:proofErr w:type="spellEnd"/>
      <w:r>
        <w:rPr>
          <w:rFonts w:hint="cs"/>
          <w:rtl/>
        </w:rPr>
        <w:t xml:space="preserve">) שאין המלווה נאמן לומר שהמעות הן של הקדש, אלא בראייה. וכ' </w:t>
      </w:r>
      <w:proofErr w:type="spellStart"/>
      <w:r w:rsidRPr="00B264A9">
        <w:rPr>
          <w:rFonts w:hint="cs"/>
          <w:b/>
          <w:bCs/>
          <w:rtl/>
        </w:rPr>
        <w:t>הש"ך</w:t>
      </w:r>
      <w:proofErr w:type="spellEnd"/>
      <w:r>
        <w:rPr>
          <w:rFonts w:hint="cs"/>
          <w:rtl/>
        </w:rPr>
        <w:t xml:space="preserve"> </w:t>
      </w:r>
      <w:proofErr w:type="spellStart"/>
      <w:r>
        <w:rPr>
          <w:rFonts w:hint="cs"/>
          <w:rtl/>
        </w:rPr>
        <w:t>דאפ</w:t>
      </w:r>
      <w:proofErr w:type="spellEnd"/>
      <w:r>
        <w:rPr>
          <w:rFonts w:hint="cs"/>
          <w:rtl/>
        </w:rPr>
        <w:t>' אם גבה כבר הריבית, מוציאים ממנו בדיינים.</w:t>
      </w:r>
    </w:p>
    <w:p w14:paraId="149D9EFE" w14:textId="77777777" w:rsidR="0000210A" w:rsidRDefault="0000210A" w:rsidP="0000210A">
      <w:pPr>
        <w:rPr>
          <w:rtl/>
        </w:rPr>
      </w:pPr>
      <w:r>
        <w:rPr>
          <w:rFonts w:hint="cs"/>
          <w:rtl/>
        </w:rPr>
        <w:t xml:space="preserve">ומחלק </w:t>
      </w:r>
      <w:proofErr w:type="spellStart"/>
      <w:r w:rsidRPr="00B264A9">
        <w:rPr>
          <w:rFonts w:hint="cs"/>
          <w:b/>
          <w:bCs/>
          <w:rtl/>
        </w:rPr>
        <w:t>הש"ך</w:t>
      </w:r>
      <w:proofErr w:type="spellEnd"/>
      <w:r>
        <w:rPr>
          <w:rFonts w:hint="cs"/>
          <w:rtl/>
        </w:rPr>
        <w:t xml:space="preserve">, </w:t>
      </w:r>
      <w:proofErr w:type="spellStart"/>
      <w:r>
        <w:rPr>
          <w:rFonts w:hint="cs"/>
          <w:rtl/>
        </w:rPr>
        <w:t>דדווקא</w:t>
      </w:r>
      <w:proofErr w:type="spellEnd"/>
      <w:r>
        <w:rPr>
          <w:rFonts w:hint="cs"/>
          <w:rtl/>
        </w:rPr>
        <w:t xml:space="preserve"> לגבי מעות הקדש אינו נאמן בלא ראייה, </w:t>
      </w:r>
      <w:proofErr w:type="spellStart"/>
      <w:r>
        <w:rPr>
          <w:rFonts w:hint="cs"/>
          <w:rtl/>
        </w:rPr>
        <w:t>דא"כ</w:t>
      </w:r>
      <w:proofErr w:type="spellEnd"/>
      <w:r>
        <w:rPr>
          <w:rFonts w:hint="cs"/>
          <w:rtl/>
        </w:rPr>
        <w:t xml:space="preserve"> כל אדם יאמר שמעותיו הן של הקדש, אבל מי שידוע שהוא אפוטרופוס של יתומים נאמן בשבועה לומר מעות של יתומים הן. ואם הלווה טוענו שמא, אין צריך אפ' </w:t>
      </w:r>
      <w:proofErr w:type="spellStart"/>
      <w:r>
        <w:rPr>
          <w:rFonts w:hint="cs"/>
          <w:rtl/>
        </w:rPr>
        <w:t>להשבע</w:t>
      </w:r>
      <w:proofErr w:type="spellEnd"/>
      <w:r>
        <w:rPr>
          <w:rFonts w:hint="cs"/>
          <w:rtl/>
        </w:rPr>
        <w:t xml:space="preserve">. [אמנם מדברי </w:t>
      </w:r>
      <w:proofErr w:type="spellStart"/>
      <w:r w:rsidRPr="00B264A9">
        <w:rPr>
          <w:rFonts w:hint="cs"/>
          <w:b/>
          <w:bCs/>
          <w:rtl/>
        </w:rPr>
        <w:t>הט"ז</w:t>
      </w:r>
      <w:proofErr w:type="spellEnd"/>
      <w:r>
        <w:rPr>
          <w:rFonts w:hint="cs"/>
          <w:rtl/>
        </w:rPr>
        <w:t xml:space="preserve"> משמע שהוא אינו נאמן כלפי הלווה, וצריך להחזיר לו את הריבית, ומ"מ לגבי היתומים הוא נאמן בשבועה, וחוזר וגובה מהם מה שהפסיד.]</w:t>
      </w:r>
    </w:p>
    <w:p w14:paraId="7DE93C67" w14:textId="77777777" w:rsidR="0000210A" w:rsidRDefault="0000210A" w:rsidP="00B264A9">
      <w:pPr>
        <w:pStyle w:val="a8"/>
        <w:rPr>
          <w:rtl/>
        </w:rPr>
      </w:pPr>
      <w:r>
        <w:rPr>
          <w:rFonts w:hint="cs"/>
          <w:rtl/>
        </w:rPr>
        <w:t xml:space="preserve">עוד כ' </w:t>
      </w:r>
      <w:proofErr w:type="spellStart"/>
      <w:r w:rsidRPr="00B264A9">
        <w:rPr>
          <w:rFonts w:hint="cs"/>
          <w:b/>
          <w:bCs/>
          <w:rtl/>
        </w:rPr>
        <w:t>הש"ך</w:t>
      </w:r>
      <w:proofErr w:type="spellEnd"/>
      <w:r>
        <w:rPr>
          <w:rFonts w:hint="cs"/>
          <w:rtl/>
        </w:rPr>
        <w:t xml:space="preserve"> </w:t>
      </w:r>
      <w:proofErr w:type="spellStart"/>
      <w:r>
        <w:rPr>
          <w:rFonts w:hint="cs"/>
          <w:rtl/>
        </w:rPr>
        <w:t>דהא</w:t>
      </w:r>
      <w:proofErr w:type="spellEnd"/>
      <w:r>
        <w:rPr>
          <w:rFonts w:hint="cs"/>
          <w:rtl/>
        </w:rPr>
        <w:t xml:space="preserve"> </w:t>
      </w:r>
      <w:proofErr w:type="spellStart"/>
      <w:r>
        <w:rPr>
          <w:rFonts w:hint="cs"/>
          <w:rtl/>
        </w:rPr>
        <w:t>דאיתא</w:t>
      </w:r>
      <w:proofErr w:type="spellEnd"/>
      <w:r>
        <w:rPr>
          <w:rFonts w:hint="cs"/>
          <w:rtl/>
        </w:rPr>
        <w:t xml:space="preserve"> בתשובת </w:t>
      </w:r>
      <w:proofErr w:type="spellStart"/>
      <w:r w:rsidRPr="00B264A9">
        <w:rPr>
          <w:rFonts w:hint="cs"/>
          <w:b/>
          <w:bCs/>
          <w:rtl/>
        </w:rPr>
        <w:t>הר"מ</w:t>
      </w:r>
      <w:proofErr w:type="spellEnd"/>
      <w:r w:rsidRPr="00B264A9">
        <w:rPr>
          <w:rFonts w:hint="cs"/>
          <w:b/>
          <w:bCs/>
          <w:rtl/>
        </w:rPr>
        <w:t xml:space="preserve"> מעיל צדק</w:t>
      </w:r>
      <w:r>
        <w:rPr>
          <w:rFonts w:hint="cs"/>
          <w:rtl/>
        </w:rPr>
        <w:t xml:space="preserve"> באדם שהיו בידו מעות צדקה והילווה אותם ע"</w:t>
      </w:r>
      <w:r w:rsidR="00B264A9">
        <w:rPr>
          <w:rFonts w:hint="cs"/>
          <w:rtl/>
        </w:rPr>
        <w:t>י גוי בלא משכון, ו</w:t>
      </w:r>
      <w:r>
        <w:rPr>
          <w:rFonts w:hint="cs"/>
          <w:rtl/>
        </w:rPr>
        <w:t xml:space="preserve">הלווה טוען שהמעות לא היו של צדקה ולכן אסור להלוותן בריבית דרבנן, </w:t>
      </w:r>
      <w:r>
        <w:rPr>
          <w:rFonts w:hint="cs"/>
          <w:rtl/>
        </w:rPr>
        <w:lastRenderedPageBreak/>
        <w:t xml:space="preserve">והמלווה טוען שהמעות הן של צדקה, המלווה נאמן, היינו משום שהיה ידוע שיש בידו מעות צדקה, אבל </w:t>
      </w:r>
      <w:proofErr w:type="spellStart"/>
      <w:r>
        <w:rPr>
          <w:rFonts w:hint="cs"/>
          <w:rtl/>
        </w:rPr>
        <w:t>בלא"ה</w:t>
      </w:r>
      <w:proofErr w:type="spellEnd"/>
      <w:r>
        <w:rPr>
          <w:rFonts w:hint="cs"/>
          <w:rtl/>
        </w:rPr>
        <w:t xml:space="preserve"> צריך להביא ראיה.</w:t>
      </w:r>
    </w:p>
    <w:p w14:paraId="77BF3C37" w14:textId="77777777" w:rsidR="0000210A" w:rsidRPr="0000210A" w:rsidRDefault="0000210A" w:rsidP="00B264A9">
      <w:pPr>
        <w:rPr>
          <w:rtl/>
        </w:rPr>
      </w:pPr>
      <w:r>
        <w:rPr>
          <w:rFonts w:hint="cs"/>
          <w:rtl/>
        </w:rPr>
        <w:t>ואף כשידוע שיש בידו מעות צדקה,</w:t>
      </w:r>
      <w:r w:rsidR="00B264A9">
        <w:rPr>
          <w:rFonts w:hint="cs"/>
          <w:rtl/>
        </w:rPr>
        <w:t xml:space="preserve"> דווקא אם טוענו שמא אין צריך להישבע, אבל</w:t>
      </w:r>
      <w:r>
        <w:rPr>
          <w:rFonts w:hint="cs"/>
          <w:rtl/>
        </w:rPr>
        <w:t xml:space="preserve"> אם טוענו הלווה ברי צריך להישבע</w:t>
      </w:r>
      <w:r w:rsidR="00B264A9">
        <w:rPr>
          <w:rFonts w:hint="cs"/>
          <w:rtl/>
        </w:rPr>
        <w:t xml:space="preserve">, משום שידוע שהיה ריבית אלא שטוען שהיה בהיתר. [ולא דמי להא </w:t>
      </w:r>
      <w:proofErr w:type="spellStart"/>
      <w:r w:rsidR="00B264A9">
        <w:rPr>
          <w:rFonts w:hint="cs"/>
          <w:rtl/>
        </w:rPr>
        <w:t>דסימן</w:t>
      </w:r>
      <w:proofErr w:type="spellEnd"/>
      <w:r w:rsidR="00B264A9">
        <w:rPr>
          <w:rFonts w:hint="cs"/>
          <w:rtl/>
        </w:rPr>
        <w:t xml:space="preserve"> קס"ט דאין צריך להישבע כלל, </w:t>
      </w:r>
      <w:proofErr w:type="spellStart"/>
      <w:r w:rsidR="00B264A9">
        <w:rPr>
          <w:rFonts w:hint="cs"/>
          <w:rtl/>
        </w:rPr>
        <w:t>דהתם</w:t>
      </w:r>
      <w:proofErr w:type="spellEnd"/>
      <w:r w:rsidR="00B264A9">
        <w:rPr>
          <w:rFonts w:hint="cs"/>
          <w:rtl/>
        </w:rPr>
        <w:t xml:space="preserve"> טוען שהיה בהיתר גמור ללא צד ריבית כלל, אבל אם יש צד ריבית לפנינו צריך </w:t>
      </w:r>
      <w:proofErr w:type="spellStart"/>
      <w:r w:rsidR="00B264A9">
        <w:rPr>
          <w:rFonts w:hint="cs"/>
          <w:rtl/>
        </w:rPr>
        <w:t>להשבע</w:t>
      </w:r>
      <w:proofErr w:type="spellEnd"/>
      <w:r w:rsidR="00B264A9">
        <w:rPr>
          <w:rFonts w:hint="cs"/>
          <w:rtl/>
        </w:rPr>
        <w:t xml:space="preserve">, וכמו דחילק </w:t>
      </w:r>
      <w:proofErr w:type="spellStart"/>
      <w:r w:rsidR="00B264A9">
        <w:rPr>
          <w:rFonts w:hint="cs"/>
          <w:rtl/>
        </w:rPr>
        <w:t>הש"ך</w:t>
      </w:r>
      <w:proofErr w:type="spellEnd"/>
      <w:r w:rsidR="00B264A9">
        <w:rPr>
          <w:rFonts w:hint="cs"/>
          <w:rtl/>
        </w:rPr>
        <w:t xml:space="preserve"> </w:t>
      </w:r>
      <w:proofErr w:type="spellStart"/>
      <w:r w:rsidR="00B264A9">
        <w:rPr>
          <w:rFonts w:hint="cs"/>
          <w:rtl/>
        </w:rPr>
        <w:t>כעי"ז</w:t>
      </w:r>
      <w:proofErr w:type="spellEnd"/>
      <w:r w:rsidR="00B264A9">
        <w:rPr>
          <w:rFonts w:hint="cs"/>
          <w:rtl/>
        </w:rPr>
        <w:t xml:space="preserve"> </w:t>
      </w:r>
      <w:proofErr w:type="spellStart"/>
      <w:r w:rsidR="00B264A9">
        <w:rPr>
          <w:rFonts w:hint="cs"/>
          <w:rtl/>
        </w:rPr>
        <w:t>בסו"ס</w:t>
      </w:r>
      <w:proofErr w:type="spellEnd"/>
      <w:r w:rsidR="00B264A9">
        <w:rPr>
          <w:rFonts w:hint="cs"/>
          <w:rtl/>
        </w:rPr>
        <w:t xml:space="preserve"> </w:t>
      </w:r>
      <w:proofErr w:type="spellStart"/>
      <w:r w:rsidR="00B264A9">
        <w:rPr>
          <w:rFonts w:hint="cs"/>
          <w:rtl/>
        </w:rPr>
        <w:t>קסב</w:t>
      </w:r>
      <w:proofErr w:type="spellEnd"/>
      <w:r w:rsidR="00B264A9">
        <w:rPr>
          <w:rFonts w:hint="cs"/>
          <w:rtl/>
        </w:rPr>
        <w:t>.]</w:t>
      </w:r>
    </w:p>
    <w:p w14:paraId="7E761378" w14:textId="77777777" w:rsidR="00A74CB4" w:rsidRDefault="00A74CB4" w:rsidP="00853041">
      <w:pPr>
        <w:pStyle w:val="1"/>
      </w:pPr>
      <w:r w:rsidRPr="00EA58F4">
        <w:rPr>
          <w:rFonts w:hint="cs"/>
          <w:rtl/>
        </w:rPr>
        <w:t xml:space="preserve">בתר מעיקרא </w:t>
      </w:r>
      <w:proofErr w:type="spellStart"/>
      <w:r w:rsidRPr="00EA58F4">
        <w:rPr>
          <w:rFonts w:hint="cs"/>
          <w:rtl/>
        </w:rPr>
        <w:t>אזלינן</w:t>
      </w:r>
      <w:bookmarkEnd w:id="45"/>
      <w:proofErr w:type="spellEnd"/>
    </w:p>
    <w:p w14:paraId="12D5EECA" w14:textId="77777777" w:rsidR="00A74CB4" w:rsidRDefault="00A74CB4" w:rsidP="009B0285">
      <w:pPr>
        <w:rPr>
          <w:rtl/>
        </w:rPr>
      </w:pPr>
      <w:r>
        <w:rPr>
          <w:rFonts w:hint="cs"/>
          <w:rtl/>
        </w:rPr>
        <w:t xml:space="preserve">בגמ' בריש איזהו נשך (ס:) </w:t>
      </w:r>
      <w:proofErr w:type="spellStart"/>
      <w:r>
        <w:rPr>
          <w:rFonts w:hint="cs"/>
          <w:rtl/>
        </w:rPr>
        <w:t>נסתפקה</w:t>
      </w:r>
      <w:proofErr w:type="spellEnd"/>
      <w:r>
        <w:rPr>
          <w:rFonts w:hint="cs"/>
          <w:rtl/>
        </w:rPr>
        <w:t xml:space="preserve"> </w:t>
      </w:r>
      <w:proofErr w:type="spellStart"/>
      <w:r>
        <w:rPr>
          <w:rFonts w:hint="cs"/>
          <w:rtl/>
        </w:rPr>
        <w:t>הגמ</w:t>
      </w:r>
      <w:proofErr w:type="spellEnd"/>
      <w:r>
        <w:rPr>
          <w:rFonts w:hint="cs"/>
          <w:rtl/>
        </w:rPr>
        <w:t xml:space="preserve">' אי בתר מעיקרא </w:t>
      </w:r>
      <w:proofErr w:type="spellStart"/>
      <w:r>
        <w:rPr>
          <w:rFonts w:hint="cs"/>
          <w:rtl/>
        </w:rPr>
        <w:t>אזלינן</w:t>
      </w:r>
      <w:proofErr w:type="spellEnd"/>
      <w:r>
        <w:rPr>
          <w:rFonts w:hint="cs"/>
          <w:rtl/>
        </w:rPr>
        <w:t xml:space="preserve"> או בתר השתא </w:t>
      </w:r>
      <w:proofErr w:type="spellStart"/>
      <w:r>
        <w:rPr>
          <w:rFonts w:hint="cs"/>
          <w:rtl/>
        </w:rPr>
        <w:t>אזלינן</w:t>
      </w:r>
      <w:proofErr w:type="spellEnd"/>
      <w:r>
        <w:rPr>
          <w:rFonts w:hint="cs"/>
          <w:rtl/>
        </w:rPr>
        <w:t xml:space="preserve">, ומבואר שם </w:t>
      </w:r>
      <w:proofErr w:type="spellStart"/>
      <w:r>
        <w:rPr>
          <w:rFonts w:hint="cs"/>
          <w:rtl/>
        </w:rPr>
        <w:t>שהנפק"מ</w:t>
      </w:r>
      <w:proofErr w:type="spellEnd"/>
      <w:r>
        <w:rPr>
          <w:rFonts w:hint="cs"/>
          <w:rtl/>
        </w:rPr>
        <w:t xml:space="preserve"> היא בלווה מאה במאה ועשרים, ובשעת </w:t>
      </w:r>
      <w:proofErr w:type="spellStart"/>
      <w:r>
        <w:rPr>
          <w:rFonts w:hint="cs"/>
          <w:rtl/>
        </w:rPr>
        <w:t>הפרעון</w:t>
      </w:r>
      <w:proofErr w:type="spellEnd"/>
      <w:r>
        <w:rPr>
          <w:rFonts w:hint="cs"/>
          <w:rtl/>
        </w:rPr>
        <w:t xml:space="preserve"> הוזלו המעות ושווים כעת ק"כ כמו שהיו שווים מאה בשעת ההלוואה. דאי בתר מעיקרא </w:t>
      </w:r>
      <w:proofErr w:type="spellStart"/>
      <w:r>
        <w:rPr>
          <w:rFonts w:hint="cs"/>
          <w:rtl/>
        </w:rPr>
        <w:t>אזלינן</w:t>
      </w:r>
      <w:proofErr w:type="spellEnd"/>
      <w:r>
        <w:rPr>
          <w:rFonts w:hint="cs"/>
          <w:rtl/>
        </w:rPr>
        <w:t xml:space="preserve"> יש כאן נשך ותרבית, ואי בתר בסוף </w:t>
      </w:r>
      <w:proofErr w:type="spellStart"/>
      <w:r>
        <w:rPr>
          <w:rFonts w:hint="cs"/>
          <w:rtl/>
        </w:rPr>
        <w:t>אזלינן</w:t>
      </w:r>
      <w:proofErr w:type="spellEnd"/>
      <w:r>
        <w:rPr>
          <w:rFonts w:hint="cs"/>
          <w:rtl/>
        </w:rPr>
        <w:t xml:space="preserve"> אין כאן נשך ולא תרבית. וכן </w:t>
      </w:r>
      <w:proofErr w:type="spellStart"/>
      <w:r>
        <w:rPr>
          <w:rFonts w:hint="cs"/>
          <w:rtl/>
        </w:rPr>
        <w:t>נפק"מ</w:t>
      </w:r>
      <w:proofErr w:type="spellEnd"/>
      <w:r>
        <w:rPr>
          <w:rFonts w:hint="cs"/>
          <w:rtl/>
        </w:rPr>
        <w:t xml:space="preserve"> להיפך, </w:t>
      </w:r>
      <w:proofErr w:type="spellStart"/>
      <w:r>
        <w:rPr>
          <w:rFonts w:hint="cs"/>
          <w:rtl/>
        </w:rPr>
        <w:t>בהלווה</w:t>
      </w:r>
      <w:proofErr w:type="spellEnd"/>
      <w:r>
        <w:rPr>
          <w:rFonts w:hint="cs"/>
          <w:rtl/>
        </w:rPr>
        <w:t xml:space="preserve"> מאה במאה, </w:t>
      </w:r>
      <w:proofErr w:type="spellStart"/>
      <w:r>
        <w:rPr>
          <w:rFonts w:hint="cs"/>
          <w:rtl/>
        </w:rPr>
        <w:t>והוקרו</w:t>
      </w:r>
      <w:proofErr w:type="spellEnd"/>
      <w:r>
        <w:rPr>
          <w:rFonts w:hint="cs"/>
          <w:rtl/>
        </w:rPr>
        <w:t xml:space="preserve"> המעות, דאי בתר בסוף </w:t>
      </w:r>
      <w:proofErr w:type="spellStart"/>
      <w:r>
        <w:rPr>
          <w:rFonts w:hint="cs"/>
          <w:rtl/>
        </w:rPr>
        <w:t>אזלינן</w:t>
      </w:r>
      <w:proofErr w:type="spellEnd"/>
      <w:r>
        <w:rPr>
          <w:rFonts w:hint="cs"/>
          <w:rtl/>
        </w:rPr>
        <w:t xml:space="preserve"> יש כאן נשך ותרבית, ואי בתר מעיקרא </w:t>
      </w:r>
      <w:proofErr w:type="spellStart"/>
      <w:r>
        <w:rPr>
          <w:rFonts w:hint="cs"/>
          <w:rtl/>
        </w:rPr>
        <w:t>אזלינן</w:t>
      </w:r>
      <w:proofErr w:type="spellEnd"/>
      <w:r>
        <w:rPr>
          <w:rFonts w:hint="cs"/>
          <w:rtl/>
        </w:rPr>
        <w:t xml:space="preserve"> אין כאן לא נשך ולא תרבית.</w:t>
      </w:r>
    </w:p>
    <w:p w14:paraId="3436692A" w14:textId="77777777" w:rsidR="00A74CB4" w:rsidRDefault="00A74CB4" w:rsidP="009B0285">
      <w:pPr>
        <w:rPr>
          <w:rtl/>
        </w:rPr>
      </w:pPr>
      <w:r>
        <w:rPr>
          <w:rFonts w:hint="cs"/>
          <w:rtl/>
        </w:rPr>
        <w:t>וכ' ה</w:t>
      </w:r>
      <w:r w:rsidRPr="008C1298">
        <w:rPr>
          <w:rFonts w:hint="cs"/>
          <w:b/>
          <w:bCs/>
          <w:rtl/>
        </w:rPr>
        <w:t>ראשונים</w:t>
      </w:r>
      <w:r>
        <w:rPr>
          <w:rFonts w:hint="cs"/>
          <w:rtl/>
        </w:rPr>
        <w:t xml:space="preserve"> </w:t>
      </w:r>
      <w:proofErr w:type="spellStart"/>
      <w:r>
        <w:rPr>
          <w:rFonts w:hint="cs"/>
          <w:rtl/>
        </w:rPr>
        <w:t>דאע"פ</w:t>
      </w:r>
      <w:proofErr w:type="spellEnd"/>
      <w:r>
        <w:rPr>
          <w:rFonts w:hint="cs"/>
          <w:rtl/>
        </w:rPr>
        <w:t xml:space="preserve"> שלא נפשט בגמ' הספק, ההלכה היא שבתר מעיקרא </w:t>
      </w:r>
      <w:proofErr w:type="spellStart"/>
      <w:r>
        <w:rPr>
          <w:rFonts w:hint="cs"/>
          <w:rtl/>
        </w:rPr>
        <w:t>אזלינן</w:t>
      </w:r>
      <w:proofErr w:type="spellEnd"/>
      <w:r>
        <w:rPr>
          <w:rFonts w:hint="cs"/>
          <w:rtl/>
        </w:rPr>
        <w:t>, ולכן הלוואת סאה בסאה אינה אסורה מן התורה, ואילו הלוואת סאה בסאתיים היא אסורה מן התורה אע"פ שהתייקרה הסאה.</w:t>
      </w:r>
    </w:p>
    <w:p w14:paraId="266D496D" w14:textId="77777777" w:rsidR="00A74CB4" w:rsidRDefault="00A74CB4" w:rsidP="009B0285">
      <w:pPr>
        <w:rPr>
          <w:rtl/>
        </w:rPr>
      </w:pPr>
      <w:r>
        <w:rPr>
          <w:rFonts w:hint="cs"/>
          <w:rtl/>
        </w:rPr>
        <w:t xml:space="preserve">ופסק כן </w:t>
      </w:r>
      <w:proofErr w:type="spellStart"/>
      <w:r>
        <w:rPr>
          <w:rFonts w:hint="cs"/>
          <w:rtl/>
        </w:rPr>
        <w:t>ה</w:t>
      </w:r>
      <w:r w:rsidRPr="008C1298">
        <w:rPr>
          <w:rFonts w:hint="cs"/>
          <w:b/>
          <w:bCs/>
          <w:rtl/>
        </w:rPr>
        <w:t>שו"ע</w:t>
      </w:r>
      <w:proofErr w:type="spellEnd"/>
      <w:r>
        <w:rPr>
          <w:rFonts w:hint="cs"/>
          <w:rtl/>
        </w:rPr>
        <w:t xml:space="preserve"> (סעיף </w:t>
      </w:r>
      <w:proofErr w:type="spellStart"/>
      <w:r>
        <w:rPr>
          <w:rFonts w:hint="cs"/>
          <w:rtl/>
        </w:rPr>
        <w:t>כא</w:t>
      </w:r>
      <w:proofErr w:type="spellEnd"/>
      <w:r>
        <w:rPr>
          <w:rFonts w:hint="cs"/>
          <w:rtl/>
        </w:rPr>
        <w:t xml:space="preserve">) להלכה, </w:t>
      </w:r>
      <w:proofErr w:type="spellStart"/>
      <w:r>
        <w:rPr>
          <w:rFonts w:hint="cs"/>
          <w:rtl/>
        </w:rPr>
        <w:t>דבתר</w:t>
      </w:r>
      <w:proofErr w:type="spellEnd"/>
      <w:r>
        <w:rPr>
          <w:rFonts w:hint="cs"/>
          <w:rtl/>
        </w:rPr>
        <w:t xml:space="preserve"> מעיקרא </w:t>
      </w:r>
      <w:proofErr w:type="spellStart"/>
      <w:r>
        <w:rPr>
          <w:rFonts w:hint="cs"/>
          <w:rtl/>
        </w:rPr>
        <w:t>אזלינן</w:t>
      </w:r>
      <w:proofErr w:type="spellEnd"/>
      <w:r>
        <w:rPr>
          <w:rFonts w:hint="cs"/>
          <w:rtl/>
        </w:rPr>
        <w:t>.</w:t>
      </w:r>
    </w:p>
    <w:p w14:paraId="49A693EB" w14:textId="77777777" w:rsidR="00A74CB4" w:rsidRDefault="00A74CB4" w:rsidP="00853041">
      <w:pPr>
        <w:pStyle w:val="1"/>
      </w:pPr>
      <w:bookmarkStart w:id="46" w:name="_Toc516159060"/>
      <w:r w:rsidRPr="00B456C7">
        <w:rPr>
          <w:rFonts w:hint="cs"/>
          <w:rtl/>
        </w:rPr>
        <w:t>הלוואה בריבית במקום פיקוח נפש</w:t>
      </w:r>
      <w:bookmarkEnd w:id="46"/>
    </w:p>
    <w:p w14:paraId="1685767D" w14:textId="77777777" w:rsidR="00A74CB4" w:rsidRDefault="00A74CB4" w:rsidP="009B0285">
      <w:pPr>
        <w:rPr>
          <w:rtl/>
        </w:rPr>
      </w:pPr>
      <w:r>
        <w:rPr>
          <w:rFonts w:hint="cs"/>
          <w:rtl/>
        </w:rPr>
        <w:t xml:space="preserve">הקשו </w:t>
      </w:r>
      <w:proofErr w:type="spellStart"/>
      <w:r>
        <w:rPr>
          <w:rFonts w:hint="cs"/>
          <w:rtl/>
        </w:rPr>
        <w:t>ה</w:t>
      </w:r>
      <w:r w:rsidRPr="008C1298">
        <w:rPr>
          <w:rFonts w:hint="cs"/>
          <w:b/>
          <w:bCs/>
          <w:rtl/>
        </w:rPr>
        <w:t>תוס</w:t>
      </w:r>
      <w:proofErr w:type="spellEnd"/>
      <w:r w:rsidRPr="008C1298">
        <w:rPr>
          <w:rFonts w:hint="cs"/>
          <w:b/>
          <w:bCs/>
          <w:rtl/>
        </w:rPr>
        <w:t>'</w:t>
      </w:r>
      <w:r>
        <w:rPr>
          <w:rFonts w:hint="cs"/>
          <w:rtl/>
        </w:rPr>
        <w:t xml:space="preserve"> (עבודה זרה </w:t>
      </w:r>
      <w:proofErr w:type="spellStart"/>
      <w:r>
        <w:rPr>
          <w:rFonts w:hint="cs"/>
          <w:rtl/>
        </w:rPr>
        <w:t>כו</w:t>
      </w:r>
      <w:proofErr w:type="spellEnd"/>
      <w:r>
        <w:rPr>
          <w:rFonts w:hint="cs"/>
          <w:rtl/>
        </w:rPr>
        <w:t xml:space="preserve">:) </w:t>
      </w:r>
      <w:proofErr w:type="spellStart"/>
      <w:r>
        <w:rPr>
          <w:rFonts w:hint="cs"/>
          <w:rtl/>
        </w:rPr>
        <w:t>האיך</w:t>
      </w:r>
      <w:proofErr w:type="spellEnd"/>
      <w:r>
        <w:rPr>
          <w:rFonts w:hint="cs"/>
          <w:rtl/>
        </w:rPr>
        <w:t xml:space="preserve"> </w:t>
      </w:r>
      <w:proofErr w:type="spellStart"/>
      <w:r>
        <w:rPr>
          <w:rFonts w:hint="cs"/>
          <w:rtl/>
        </w:rPr>
        <w:t>לוה</w:t>
      </w:r>
      <w:proofErr w:type="spellEnd"/>
      <w:r>
        <w:rPr>
          <w:rFonts w:hint="cs"/>
          <w:rtl/>
        </w:rPr>
        <w:t xml:space="preserve"> עובדיה מיהורם בן אחאב </w:t>
      </w:r>
      <w:proofErr w:type="spellStart"/>
      <w:r>
        <w:rPr>
          <w:rFonts w:hint="cs"/>
          <w:rtl/>
        </w:rPr>
        <w:t>ברבית</w:t>
      </w:r>
      <w:proofErr w:type="spellEnd"/>
      <w:r>
        <w:rPr>
          <w:rFonts w:hint="cs"/>
          <w:rtl/>
        </w:rPr>
        <w:t xml:space="preserve"> קצוצה, והא אע"פ שיהורם היה מומר, אין זה היתר אלא להלוות לו ולא ללוות ממנו. ותירצו </w:t>
      </w:r>
      <w:proofErr w:type="spellStart"/>
      <w:r>
        <w:rPr>
          <w:rFonts w:hint="cs"/>
          <w:rtl/>
        </w:rPr>
        <w:t>התוס</w:t>
      </w:r>
      <w:proofErr w:type="spellEnd"/>
      <w:r>
        <w:rPr>
          <w:rFonts w:hint="cs"/>
          <w:rtl/>
        </w:rPr>
        <w:t>' שמפני פיקוח נפש מותר ללוות בריבית, והוא לווה כדי להחיות את הנביאים במערות.</w:t>
      </w:r>
    </w:p>
    <w:p w14:paraId="191F6444" w14:textId="77777777" w:rsidR="00A74CB4" w:rsidRDefault="00A74CB4" w:rsidP="009B0285">
      <w:pPr>
        <w:rPr>
          <w:rtl/>
        </w:rPr>
      </w:pPr>
      <w:proofErr w:type="spellStart"/>
      <w:r>
        <w:rPr>
          <w:rFonts w:hint="cs"/>
          <w:rtl/>
        </w:rPr>
        <w:t>ועפי"ז</w:t>
      </w:r>
      <w:proofErr w:type="spellEnd"/>
      <w:r>
        <w:rPr>
          <w:rFonts w:hint="cs"/>
          <w:rtl/>
        </w:rPr>
        <w:t xml:space="preserve"> פסק </w:t>
      </w:r>
      <w:proofErr w:type="spellStart"/>
      <w:r>
        <w:rPr>
          <w:rFonts w:hint="cs"/>
          <w:rtl/>
        </w:rPr>
        <w:t>ה</w:t>
      </w:r>
      <w:r w:rsidRPr="008C1298">
        <w:rPr>
          <w:rFonts w:hint="cs"/>
          <w:b/>
          <w:bCs/>
          <w:rtl/>
        </w:rPr>
        <w:t>שו"ע</w:t>
      </w:r>
      <w:proofErr w:type="spellEnd"/>
      <w:r w:rsidRPr="008C1298">
        <w:rPr>
          <w:rFonts w:hint="cs"/>
          <w:b/>
          <w:bCs/>
          <w:rtl/>
        </w:rPr>
        <w:t xml:space="preserve"> </w:t>
      </w:r>
      <w:r>
        <w:rPr>
          <w:rFonts w:hint="cs"/>
          <w:rtl/>
        </w:rPr>
        <w:t xml:space="preserve">(סעיף </w:t>
      </w:r>
      <w:proofErr w:type="spellStart"/>
      <w:r>
        <w:rPr>
          <w:rFonts w:hint="cs"/>
          <w:rtl/>
        </w:rPr>
        <w:t>כב</w:t>
      </w:r>
      <w:proofErr w:type="spellEnd"/>
      <w:r>
        <w:rPr>
          <w:rFonts w:hint="cs"/>
          <w:rtl/>
        </w:rPr>
        <w:t>) שמותר ללוות בריבית מפני פיקוח נפש.</w:t>
      </w:r>
    </w:p>
    <w:p w14:paraId="645649C9" w14:textId="77777777" w:rsidR="00A74CB4" w:rsidRDefault="00A74CB4" w:rsidP="009B0285">
      <w:pPr>
        <w:rPr>
          <w:rtl/>
        </w:rPr>
      </w:pPr>
      <w:r>
        <w:rPr>
          <w:rFonts w:hint="cs"/>
          <w:rtl/>
        </w:rPr>
        <w:t xml:space="preserve">וכתב </w:t>
      </w:r>
      <w:proofErr w:type="spellStart"/>
      <w:r w:rsidRPr="008C1298">
        <w:rPr>
          <w:rFonts w:hint="cs"/>
          <w:b/>
          <w:bCs/>
          <w:rtl/>
        </w:rPr>
        <w:t>הט"ז</w:t>
      </w:r>
      <w:proofErr w:type="spellEnd"/>
      <w:r>
        <w:rPr>
          <w:rFonts w:hint="cs"/>
          <w:rtl/>
        </w:rPr>
        <w:t xml:space="preserve"> שפשוט שאין זה אלא היתר ללווה, אבל המלווה ודאי שהוא רשע גמור, ואין בזה שום היתר כלל. </w:t>
      </w:r>
      <w:proofErr w:type="spellStart"/>
      <w:r>
        <w:rPr>
          <w:rFonts w:hint="cs"/>
          <w:rtl/>
        </w:rPr>
        <w:t>ומכח</w:t>
      </w:r>
      <w:proofErr w:type="spellEnd"/>
      <w:r>
        <w:rPr>
          <w:rFonts w:hint="cs"/>
          <w:rtl/>
        </w:rPr>
        <w:t xml:space="preserve"> זה תמה </w:t>
      </w:r>
      <w:proofErr w:type="spellStart"/>
      <w:r>
        <w:rPr>
          <w:rFonts w:hint="cs"/>
          <w:rtl/>
        </w:rPr>
        <w:t>הט"ז</w:t>
      </w:r>
      <w:proofErr w:type="spellEnd"/>
      <w:r>
        <w:rPr>
          <w:rFonts w:hint="cs"/>
          <w:rtl/>
        </w:rPr>
        <w:t xml:space="preserve">, שלא היה לו </w:t>
      </w:r>
      <w:proofErr w:type="spellStart"/>
      <w:r>
        <w:rPr>
          <w:rFonts w:hint="cs"/>
          <w:rtl/>
        </w:rPr>
        <w:t>לשו"ע</w:t>
      </w:r>
      <w:proofErr w:type="spellEnd"/>
      <w:r>
        <w:rPr>
          <w:rFonts w:hint="cs"/>
          <w:rtl/>
        </w:rPr>
        <w:t xml:space="preserve"> לפסוק דין זה דהוא מילתא </w:t>
      </w:r>
      <w:proofErr w:type="spellStart"/>
      <w:r>
        <w:rPr>
          <w:rFonts w:hint="cs"/>
          <w:rtl/>
        </w:rPr>
        <w:t>דפשיטא</w:t>
      </w:r>
      <w:proofErr w:type="spellEnd"/>
      <w:r>
        <w:rPr>
          <w:rFonts w:hint="cs"/>
          <w:rtl/>
        </w:rPr>
        <w:t xml:space="preserve">, </w:t>
      </w:r>
      <w:proofErr w:type="spellStart"/>
      <w:r>
        <w:rPr>
          <w:rFonts w:hint="cs"/>
          <w:rtl/>
        </w:rPr>
        <w:t>דהא</w:t>
      </w:r>
      <w:proofErr w:type="spellEnd"/>
      <w:r>
        <w:rPr>
          <w:rFonts w:hint="cs"/>
          <w:rtl/>
        </w:rPr>
        <w:t xml:space="preserve"> כל התורה נדחית מפני פיקוח נפש. ומה שכ"כ </w:t>
      </w:r>
      <w:proofErr w:type="spellStart"/>
      <w:r>
        <w:rPr>
          <w:rFonts w:hint="cs"/>
          <w:rtl/>
        </w:rPr>
        <w:t>התוס</w:t>
      </w:r>
      <w:proofErr w:type="spellEnd"/>
      <w:r>
        <w:rPr>
          <w:rFonts w:hint="cs"/>
          <w:rtl/>
        </w:rPr>
        <w:t>' אינו אלא ליישב קושייתם ולא בדרך חידוש.</w:t>
      </w:r>
    </w:p>
    <w:p w14:paraId="5D598FFD" w14:textId="77777777" w:rsidR="002B3CD1" w:rsidRPr="00EC240C" w:rsidRDefault="002B3CD1" w:rsidP="009B0285">
      <w:pPr>
        <w:rPr>
          <w:rtl/>
        </w:rPr>
      </w:pPr>
      <w:r>
        <w:rPr>
          <w:rFonts w:hint="cs"/>
          <w:rtl/>
        </w:rPr>
        <w:t xml:space="preserve">[ובספר </w:t>
      </w:r>
      <w:proofErr w:type="spellStart"/>
      <w:r w:rsidR="00EC240C">
        <w:rPr>
          <w:rFonts w:hint="cs"/>
          <w:b/>
          <w:bCs/>
          <w:rtl/>
        </w:rPr>
        <w:t>פלתי</w:t>
      </w:r>
      <w:proofErr w:type="spellEnd"/>
      <w:r w:rsidR="00EC240C">
        <w:rPr>
          <w:rFonts w:hint="cs"/>
          <w:b/>
          <w:bCs/>
          <w:rtl/>
        </w:rPr>
        <w:t xml:space="preserve"> המדע</w:t>
      </w:r>
      <w:r w:rsidR="00EC240C">
        <w:rPr>
          <w:rFonts w:hint="cs"/>
          <w:rtl/>
        </w:rPr>
        <w:t xml:space="preserve"> </w:t>
      </w:r>
      <w:proofErr w:type="spellStart"/>
      <w:r w:rsidR="00EC240C">
        <w:rPr>
          <w:rFonts w:hint="cs"/>
          <w:rtl/>
        </w:rPr>
        <w:t>תי</w:t>
      </w:r>
      <w:proofErr w:type="spellEnd"/>
      <w:r w:rsidR="00EC240C">
        <w:rPr>
          <w:rFonts w:hint="cs"/>
          <w:rtl/>
        </w:rPr>
        <w:t xml:space="preserve">' </w:t>
      </w:r>
      <w:proofErr w:type="spellStart"/>
      <w:r w:rsidR="00EC240C">
        <w:rPr>
          <w:rFonts w:hint="cs"/>
          <w:rtl/>
        </w:rPr>
        <w:t>דקמ"ל</w:t>
      </w:r>
      <w:proofErr w:type="spellEnd"/>
      <w:r w:rsidR="00EC240C">
        <w:rPr>
          <w:rFonts w:hint="cs"/>
          <w:rtl/>
        </w:rPr>
        <w:t xml:space="preserve"> </w:t>
      </w:r>
      <w:proofErr w:type="spellStart"/>
      <w:r w:rsidR="00EC240C">
        <w:rPr>
          <w:rFonts w:hint="cs"/>
          <w:rtl/>
        </w:rPr>
        <w:t>דאע"פ</w:t>
      </w:r>
      <w:proofErr w:type="spellEnd"/>
      <w:r w:rsidR="00EC240C">
        <w:rPr>
          <w:rFonts w:hint="cs"/>
          <w:rtl/>
        </w:rPr>
        <w:t xml:space="preserve"> שהוא מכשיל את המלווה הרשע ב"לא </w:t>
      </w:r>
      <w:proofErr w:type="spellStart"/>
      <w:r w:rsidR="00EC240C">
        <w:rPr>
          <w:rFonts w:hint="cs"/>
          <w:rtl/>
        </w:rPr>
        <w:t>תישוך</w:t>
      </w:r>
      <w:proofErr w:type="spellEnd"/>
      <w:r w:rsidR="00EC240C">
        <w:rPr>
          <w:rFonts w:hint="cs"/>
          <w:rtl/>
        </w:rPr>
        <w:t xml:space="preserve">", שרי מפני פיקוח נפש, ואפ' </w:t>
      </w:r>
      <w:r w:rsidR="00173A15">
        <w:rPr>
          <w:rFonts w:hint="cs"/>
          <w:rtl/>
        </w:rPr>
        <w:t>שלמלווה</w:t>
      </w:r>
      <w:r w:rsidR="00EC240C">
        <w:rPr>
          <w:rFonts w:hint="cs"/>
          <w:rtl/>
        </w:rPr>
        <w:t xml:space="preserve"> אין </w:t>
      </w:r>
      <w:r w:rsidR="00173A15">
        <w:rPr>
          <w:rFonts w:hint="cs"/>
          <w:rtl/>
        </w:rPr>
        <w:t>שום</w:t>
      </w:r>
      <w:r w:rsidR="00EC240C">
        <w:rPr>
          <w:rFonts w:hint="cs"/>
          <w:rtl/>
        </w:rPr>
        <w:t xml:space="preserve"> היתר.</w:t>
      </w:r>
      <w:r w:rsidR="00173A15">
        <w:rPr>
          <w:rFonts w:hint="cs"/>
          <w:rtl/>
        </w:rPr>
        <w:t xml:space="preserve"> ולא דמי לשאר פיקוח נפש </w:t>
      </w:r>
      <w:r w:rsidR="00761E22">
        <w:rPr>
          <w:rFonts w:hint="cs"/>
          <w:rtl/>
        </w:rPr>
        <w:t>דאין אחד מהם עובר</w:t>
      </w:r>
      <w:r w:rsidR="00173A15">
        <w:rPr>
          <w:rFonts w:hint="cs"/>
          <w:rtl/>
        </w:rPr>
        <w:t xml:space="preserve"> איסור </w:t>
      </w:r>
      <w:proofErr w:type="spellStart"/>
      <w:r w:rsidR="00173A15">
        <w:rPr>
          <w:rFonts w:hint="cs"/>
          <w:rtl/>
        </w:rPr>
        <w:t>ד</w:t>
      </w:r>
      <w:r w:rsidR="00761E22">
        <w:rPr>
          <w:rFonts w:hint="cs"/>
          <w:rtl/>
        </w:rPr>
        <w:t>הכל</w:t>
      </w:r>
      <w:proofErr w:type="spellEnd"/>
      <w:r w:rsidR="00761E22">
        <w:rPr>
          <w:rFonts w:hint="cs"/>
          <w:rtl/>
        </w:rPr>
        <w:t xml:space="preserve"> נדחה מפני </w:t>
      </w:r>
      <w:proofErr w:type="spellStart"/>
      <w:r w:rsidR="00761E22">
        <w:rPr>
          <w:rFonts w:hint="cs"/>
          <w:rtl/>
        </w:rPr>
        <w:t>פיקו"נ</w:t>
      </w:r>
      <w:proofErr w:type="spellEnd"/>
      <w:r w:rsidR="00761E22">
        <w:rPr>
          <w:rFonts w:hint="cs"/>
          <w:rtl/>
        </w:rPr>
        <w:t>.</w:t>
      </w:r>
      <w:r w:rsidR="00EC240C">
        <w:rPr>
          <w:rFonts w:hint="cs"/>
          <w:rtl/>
        </w:rPr>
        <w:t>]</w:t>
      </w:r>
    </w:p>
    <w:p w14:paraId="4FF5D34C" w14:textId="77777777" w:rsidR="009A7DD5" w:rsidRDefault="009A7DD5" w:rsidP="009B0285">
      <w:pPr>
        <w:rPr>
          <w:rtl/>
        </w:rPr>
      </w:pPr>
      <w:r>
        <w:rPr>
          <w:rFonts w:hint="cs"/>
          <w:rtl/>
        </w:rPr>
        <w:t xml:space="preserve">וכ' </w:t>
      </w:r>
      <w:proofErr w:type="spellStart"/>
      <w:r w:rsidRPr="008C1298">
        <w:rPr>
          <w:rFonts w:hint="cs"/>
          <w:b/>
          <w:bCs/>
          <w:rtl/>
        </w:rPr>
        <w:t>הרמ"א</w:t>
      </w:r>
      <w:proofErr w:type="spellEnd"/>
      <w:r>
        <w:rPr>
          <w:rFonts w:hint="cs"/>
          <w:rtl/>
        </w:rPr>
        <w:t xml:space="preserve"> </w:t>
      </w:r>
      <w:proofErr w:type="spellStart"/>
      <w:r>
        <w:rPr>
          <w:rFonts w:hint="cs"/>
          <w:rtl/>
        </w:rPr>
        <w:t>דאסור</w:t>
      </w:r>
      <w:proofErr w:type="spellEnd"/>
      <w:r>
        <w:rPr>
          <w:rFonts w:hint="cs"/>
          <w:rtl/>
        </w:rPr>
        <w:t xml:space="preserve"> ללוות בריבית קצוצה לצורך קהל, ולא כמו שנהגו להקל </w:t>
      </w:r>
      <w:proofErr w:type="spellStart"/>
      <w:r>
        <w:rPr>
          <w:rFonts w:hint="cs"/>
          <w:rtl/>
        </w:rPr>
        <w:t>בקצת</w:t>
      </w:r>
      <w:proofErr w:type="spellEnd"/>
      <w:r>
        <w:rPr>
          <w:rFonts w:hint="cs"/>
          <w:rtl/>
        </w:rPr>
        <w:t xml:space="preserve"> מקומות להלוות לצורך קהל </w:t>
      </w:r>
      <w:proofErr w:type="spellStart"/>
      <w:r>
        <w:rPr>
          <w:rFonts w:hint="cs"/>
          <w:rtl/>
        </w:rPr>
        <w:t>ברבית</w:t>
      </w:r>
      <w:proofErr w:type="spellEnd"/>
      <w:r>
        <w:rPr>
          <w:rFonts w:hint="cs"/>
          <w:rtl/>
        </w:rPr>
        <w:t xml:space="preserve"> קצוצה. ואין להם על מה </w:t>
      </w:r>
      <w:proofErr w:type="spellStart"/>
      <w:r>
        <w:rPr>
          <w:rFonts w:hint="cs"/>
          <w:rtl/>
        </w:rPr>
        <w:t>שיסמוכו</w:t>
      </w:r>
      <w:proofErr w:type="spellEnd"/>
      <w:r>
        <w:rPr>
          <w:rFonts w:hint="cs"/>
          <w:rtl/>
        </w:rPr>
        <w:t>, אם לא שנאמר שמחשבים צרכי קהל לפיקוח נפש או לצורך מצווה. אבל אין לסמוך ע"ז כי אם לצורך גדול.</w:t>
      </w:r>
    </w:p>
    <w:p w14:paraId="24B7E427" w14:textId="77777777" w:rsidR="009A7DD5" w:rsidRDefault="009A7DD5" w:rsidP="009A7DD5">
      <w:pPr>
        <w:pStyle w:val="1"/>
      </w:pPr>
      <w:bookmarkStart w:id="47" w:name="_Toc516159061"/>
      <w:r>
        <w:rPr>
          <w:rFonts w:hint="cs"/>
          <w:rtl/>
        </w:rPr>
        <w:t xml:space="preserve">ריבית </w:t>
      </w:r>
      <w:r w:rsidRPr="00A25622">
        <w:rPr>
          <w:rFonts w:hint="cs"/>
          <w:rtl/>
        </w:rPr>
        <w:t>טובת הנאה</w:t>
      </w:r>
      <w:bookmarkEnd w:id="47"/>
    </w:p>
    <w:p w14:paraId="3DB861F8" w14:textId="77777777" w:rsidR="009A7DD5" w:rsidRDefault="009A7DD5" w:rsidP="009B0285">
      <w:pPr>
        <w:rPr>
          <w:rtl/>
        </w:rPr>
      </w:pPr>
      <w:r>
        <w:rPr>
          <w:rFonts w:hint="cs"/>
          <w:rtl/>
        </w:rPr>
        <w:t xml:space="preserve">כ' </w:t>
      </w:r>
      <w:proofErr w:type="spellStart"/>
      <w:r w:rsidRPr="008C1298">
        <w:rPr>
          <w:rFonts w:hint="cs"/>
          <w:b/>
          <w:bCs/>
          <w:rtl/>
        </w:rPr>
        <w:t>הרא"ש</w:t>
      </w:r>
      <w:proofErr w:type="spellEnd"/>
      <w:r>
        <w:rPr>
          <w:rFonts w:hint="cs"/>
          <w:rtl/>
        </w:rPr>
        <w:t xml:space="preserve">, כהן שהלווה את ישראל ע"מ </w:t>
      </w:r>
      <w:proofErr w:type="spellStart"/>
      <w:r>
        <w:rPr>
          <w:rFonts w:hint="cs"/>
          <w:rtl/>
        </w:rPr>
        <w:t>שיתן</w:t>
      </w:r>
      <w:proofErr w:type="spellEnd"/>
      <w:r>
        <w:rPr>
          <w:rFonts w:hint="cs"/>
          <w:rtl/>
        </w:rPr>
        <w:t xml:space="preserve"> לו תרומות ומעשרות, למ"ד טובת הנאה אינה ממון אין מוציאים ממנו.</w:t>
      </w:r>
    </w:p>
    <w:p w14:paraId="65932A9A" w14:textId="77777777" w:rsidR="009A7DD5" w:rsidRDefault="009A7DD5" w:rsidP="009B0285">
      <w:pPr>
        <w:rPr>
          <w:rtl/>
        </w:rPr>
      </w:pPr>
      <w:r>
        <w:rPr>
          <w:rFonts w:hint="cs"/>
          <w:rtl/>
        </w:rPr>
        <w:t>וכ' ה</w:t>
      </w:r>
      <w:r w:rsidRPr="008C1298">
        <w:rPr>
          <w:rFonts w:hint="cs"/>
          <w:b/>
          <w:bCs/>
          <w:rtl/>
        </w:rPr>
        <w:t>בית יוסף</w:t>
      </w:r>
      <w:r>
        <w:rPr>
          <w:rFonts w:hint="cs"/>
          <w:rtl/>
        </w:rPr>
        <w:t xml:space="preserve"> </w:t>
      </w:r>
      <w:proofErr w:type="spellStart"/>
      <w:r>
        <w:rPr>
          <w:rFonts w:hint="cs"/>
          <w:rtl/>
        </w:rPr>
        <w:t>דמשמע</w:t>
      </w:r>
      <w:proofErr w:type="spellEnd"/>
      <w:r>
        <w:rPr>
          <w:rFonts w:hint="cs"/>
          <w:rtl/>
        </w:rPr>
        <w:t xml:space="preserve"> שאיסור יש </w:t>
      </w:r>
      <w:proofErr w:type="spellStart"/>
      <w:r>
        <w:rPr>
          <w:rFonts w:hint="cs"/>
          <w:rtl/>
        </w:rPr>
        <w:t>לכו"ע</w:t>
      </w:r>
      <w:proofErr w:type="spellEnd"/>
      <w:r>
        <w:rPr>
          <w:rFonts w:hint="cs"/>
          <w:rtl/>
        </w:rPr>
        <w:t>, אלא שלמ"ד טובת הנאה ממון מוציאים ממנו, ולמ"ד אינה ממון אין מוציאים ממנו.</w:t>
      </w:r>
    </w:p>
    <w:p w14:paraId="59D64909" w14:textId="77777777" w:rsidR="009A7DD5" w:rsidRDefault="009A7DD5" w:rsidP="009B0285">
      <w:pPr>
        <w:rPr>
          <w:rtl/>
        </w:rPr>
      </w:pPr>
      <w:proofErr w:type="spellStart"/>
      <w:r>
        <w:rPr>
          <w:rFonts w:hint="cs"/>
          <w:rtl/>
        </w:rPr>
        <w:t>ועפי"ז</w:t>
      </w:r>
      <w:proofErr w:type="spellEnd"/>
      <w:r>
        <w:rPr>
          <w:rFonts w:hint="cs"/>
          <w:rtl/>
        </w:rPr>
        <w:t xml:space="preserve"> פסק </w:t>
      </w:r>
      <w:proofErr w:type="spellStart"/>
      <w:r>
        <w:rPr>
          <w:rFonts w:hint="cs"/>
          <w:rtl/>
        </w:rPr>
        <w:t>ה</w:t>
      </w:r>
      <w:r w:rsidRPr="008C1298">
        <w:rPr>
          <w:rFonts w:hint="cs"/>
          <w:b/>
          <w:bCs/>
          <w:rtl/>
        </w:rPr>
        <w:t>שו"ע</w:t>
      </w:r>
      <w:proofErr w:type="spellEnd"/>
      <w:r>
        <w:rPr>
          <w:rFonts w:hint="cs"/>
          <w:rtl/>
        </w:rPr>
        <w:t xml:space="preserve"> (סעיף </w:t>
      </w:r>
      <w:proofErr w:type="spellStart"/>
      <w:r>
        <w:rPr>
          <w:rFonts w:hint="cs"/>
          <w:rtl/>
        </w:rPr>
        <w:t>כג</w:t>
      </w:r>
      <w:proofErr w:type="spellEnd"/>
      <w:r>
        <w:rPr>
          <w:rFonts w:hint="cs"/>
          <w:rtl/>
        </w:rPr>
        <w:t xml:space="preserve">) שהמלווה מעות לחברו ע"מ שכל מלאכה שתבוא לידו </w:t>
      </w:r>
      <w:proofErr w:type="spellStart"/>
      <w:r>
        <w:rPr>
          <w:rFonts w:hint="cs"/>
          <w:rtl/>
        </w:rPr>
        <w:t>יתן</w:t>
      </w:r>
      <w:proofErr w:type="spellEnd"/>
      <w:r>
        <w:rPr>
          <w:rFonts w:hint="cs"/>
          <w:rtl/>
        </w:rPr>
        <w:t xml:space="preserve"> אותה למלווה לעשותה, אסור. וכ' </w:t>
      </w:r>
      <w:proofErr w:type="spellStart"/>
      <w:r w:rsidRPr="008C1298">
        <w:rPr>
          <w:rFonts w:hint="cs"/>
          <w:b/>
          <w:bCs/>
          <w:rtl/>
        </w:rPr>
        <w:t>הרמ"א</w:t>
      </w:r>
      <w:proofErr w:type="spellEnd"/>
      <w:r>
        <w:rPr>
          <w:rFonts w:hint="cs"/>
          <w:rtl/>
        </w:rPr>
        <w:t xml:space="preserve"> </w:t>
      </w:r>
      <w:proofErr w:type="spellStart"/>
      <w:r>
        <w:rPr>
          <w:rFonts w:hint="cs"/>
          <w:rtl/>
        </w:rPr>
        <w:t>דלמ"ד</w:t>
      </w:r>
      <w:proofErr w:type="spellEnd"/>
      <w:r>
        <w:rPr>
          <w:rFonts w:hint="cs"/>
          <w:rtl/>
        </w:rPr>
        <w:t xml:space="preserve"> טובת הנאה ממון הוי </w:t>
      </w:r>
      <w:proofErr w:type="spellStart"/>
      <w:r>
        <w:rPr>
          <w:rFonts w:hint="cs"/>
          <w:rtl/>
        </w:rPr>
        <w:t>ר"ק</w:t>
      </w:r>
      <w:proofErr w:type="spellEnd"/>
      <w:r>
        <w:rPr>
          <w:rFonts w:hint="cs"/>
          <w:rtl/>
        </w:rPr>
        <w:t xml:space="preserve"> כיון שהתנו כן מתחילה. אך האיסור הוא גם אם לא התנו מתחילה אם לא רגיל לעשות לו כן.</w:t>
      </w:r>
    </w:p>
    <w:p w14:paraId="0CBCB81D" w14:textId="77777777" w:rsidR="009A7DD5" w:rsidRDefault="009A7DD5" w:rsidP="009B0285">
      <w:pPr>
        <w:rPr>
          <w:rtl/>
        </w:rPr>
      </w:pPr>
      <w:r>
        <w:rPr>
          <w:rFonts w:hint="cs"/>
          <w:rtl/>
        </w:rPr>
        <w:lastRenderedPageBreak/>
        <w:t xml:space="preserve">וכן הסכים </w:t>
      </w:r>
      <w:proofErr w:type="spellStart"/>
      <w:r w:rsidRPr="008C1298">
        <w:rPr>
          <w:rFonts w:hint="cs"/>
          <w:b/>
          <w:bCs/>
          <w:rtl/>
        </w:rPr>
        <w:t>הש"ך</w:t>
      </w:r>
      <w:proofErr w:type="spellEnd"/>
      <w:r>
        <w:rPr>
          <w:rFonts w:hint="cs"/>
          <w:rtl/>
        </w:rPr>
        <w:t xml:space="preserve"> להלכה, וכ' </w:t>
      </w:r>
      <w:proofErr w:type="spellStart"/>
      <w:r>
        <w:rPr>
          <w:rFonts w:hint="cs"/>
          <w:rtl/>
        </w:rPr>
        <w:t>דכל</w:t>
      </w:r>
      <w:proofErr w:type="spellEnd"/>
      <w:r>
        <w:rPr>
          <w:rFonts w:hint="cs"/>
          <w:rtl/>
        </w:rPr>
        <w:t xml:space="preserve"> זה </w:t>
      </w:r>
      <w:proofErr w:type="spellStart"/>
      <w:r>
        <w:rPr>
          <w:rFonts w:hint="cs"/>
          <w:rtl/>
        </w:rPr>
        <w:t>מיירי</w:t>
      </w:r>
      <w:proofErr w:type="spellEnd"/>
      <w:r>
        <w:rPr>
          <w:rFonts w:hint="cs"/>
          <w:rtl/>
        </w:rPr>
        <w:t xml:space="preserve"> שנותן למלווה את העבודה שהוא צריך </w:t>
      </w:r>
      <w:proofErr w:type="spellStart"/>
      <w:r>
        <w:rPr>
          <w:rFonts w:hint="cs"/>
          <w:rtl/>
        </w:rPr>
        <w:t>בלא"ה</w:t>
      </w:r>
      <w:proofErr w:type="spellEnd"/>
      <w:r>
        <w:rPr>
          <w:rFonts w:hint="cs"/>
          <w:rtl/>
        </w:rPr>
        <w:t xml:space="preserve"> לתת למישהו, ומשלם לו כרגיל. אבל אם הלווה עושה עבודה בשביל המלווה בזול, הרי זו </w:t>
      </w:r>
      <w:proofErr w:type="spellStart"/>
      <w:r>
        <w:rPr>
          <w:rFonts w:hint="cs"/>
          <w:rtl/>
        </w:rPr>
        <w:t>רבית</w:t>
      </w:r>
      <w:proofErr w:type="spellEnd"/>
      <w:r>
        <w:rPr>
          <w:rFonts w:hint="cs"/>
          <w:rtl/>
        </w:rPr>
        <w:t xml:space="preserve"> קצוצה.</w:t>
      </w:r>
    </w:p>
    <w:p w14:paraId="3EEFDBD8" w14:textId="77777777" w:rsidR="009A7DD5" w:rsidRDefault="009A7DD5" w:rsidP="009B0285">
      <w:pPr>
        <w:rPr>
          <w:rtl/>
        </w:rPr>
      </w:pPr>
      <w:r>
        <w:rPr>
          <w:rFonts w:hint="cs"/>
          <w:rtl/>
        </w:rPr>
        <w:t xml:space="preserve">אך </w:t>
      </w:r>
      <w:proofErr w:type="spellStart"/>
      <w:r>
        <w:rPr>
          <w:rFonts w:hint="cs"/>
          <w:rtl/>
        </w:rPr>
        <w:t>ה</w:t>
      </w:r>
      <w:r w:rsidRPr="008C1298">
        <w:rPr>
          <w:rFonts w:hint="cs"/>
          <w:b/>
          <w:bCs/>
          <w:rtl/>
        </w:rPr>
        <w:t>ט"ז</w:t>
      </w:r>
      <w:proofErr w:type="spellEnd"/>
      <w:r>
        <w:rPr>
          <w:rFonts w:hint="cs"/>
          <w:rtl/>
        </w:rPr>
        <w:t xml:space="preserve"> חלק על </w:t>
      </w:r>
      <w:proofErr w:type="spellStart"/>
      <w:r>
        <w:rPr>
          <w:rFonts w:hint="cs"/>
          <w:rtl/>
        </w:rPr>
        <w:t>השו"ע</w:t>
      </w:r>
      <w:proofErr w:type="spellEnd"/>
      <w:r>
        <w:rPr>
          <w:rFonts w:hint="cs"/>
          <w:rtl/>
        </w:rPr>
        <w:t xml:space="preserve"> והתיר בהא </w:t>
      </w:r>
      <w:proofErr w:type="spellStart"/>
      <w:r>
        <w:rPr>
          <w:rFonts w:hint="cs"/>
          <w:rtl/>
        </w:rPr>
        <w:t>דכל</w:t>
      </w:r>
      <w:proofErr w:type="spellEnd"/>
      <w:r>
        <w:rPr>
          <w:rFonts w:hint="cs"/>
          <w:rtl/>
        </w:rPr>
        <w:t xml:space="preserve"> מלאכה שתבוא לידו, והביא ראיה להיתר מהא </w:t>
      </w:r>
      <w:proofErr w:type="spellStart"/>
      <w:r>
        <w:rPr>
          <w:rFonts w:hint="cs"/>
          <w:rtl/>
        </w:rPr>
        <w:t>דאיתא</w:t>
      </w:r>
      <w:proofErr w:type="spellEnd"/>
      <w:r>
        <w:rPr>
          <w:rFonts w:hint="cs"/>
          <w:rtl/>
        </w:rPr>
        <w:t xml:space="preserve"> (</w:t>
      </w:r>
      <w:proofErr w:type="spellStart"/>
      <w:r>
        <w:rPr>
          <w:rFonts w:hint="cs"/>
          <w:rtl/>
        </w:rPr>
        <w:t>ב"מ</w:t>
      </w:r>
      <w:proofErr w:type="spellEnd"/>
      <w:r>
        <w:rPr>
          <w:rFonts w:hint="cs"/>
          <w:rtl/>
        </w:rPr>
        <w:t xml:space="preserve"> סה:) שאם אמר המלווה ללווה ע"מ שאם תמכור שדך לא תמכרה אלא לי בשוויה, מותר. ואת ראיית </w:t>
      </w:r>
      <w:proofErr w:type="spellStart"/>
      <w:r>
        <w:rPr>
          <w:rFonts w:hint="cs"/>
          <w:rtl/>
        </w:rPr>
        <w:t>השו"ע</w:t>
      </w:r>
      <w:proofErr w:type="spellEnd"/>
      <w:r>
        <w:rPr>
          <w:rFonts w:hint="cs"/>
          <w:rtl/>
        </w:rPr>
        <w:t xml:space="preserve"> הוא דוחה </w:t>
      </w:r>
      <w:proofErr w:type="spellStart"/>
      <w:r>
        <w:rPr>
          <w:rFonts w:hint="cs"/>
          <w:rtl/>
        </w:rPr>
        <w:t>דשאני</w:t>
      </w:r>
      <w:proofErr w:type="spellEnd"/>
      <w:r>
        <w:rPr>
          <w:rFonts w:hint="cs"/>
          <w:rtl/>
        </w:rPr>
        <w:t xml:space="preserve"> תרומה שהוא מקבל תרומה בחינם שזה דבר ששווה הרבה, </w:t>
      </w:r>
      <w:proofErr w:type="spellStart"/>
      <w:r>
        <w:rPr>
          <w:rFonts w:hint="cs"/>
          <w:rtl/>
        </w:rPr>
        <w:t>משא"כ</w:t>
      </w:r>
      <w:proofErr w:type="spellEnd"/>
      <w:r>
        <w:rPr>
          <w:rFonts w:hint="cs"/>
          <w:rtl/>
        </w:rPr>
        <w:t xml:space="preserve"> כאן כשמשלם על המלאכה, אין זה טובת הנאה </w:t>
      </w:r>
      <w:proofErr w:type="spellStart"/>
      <w:r>
        <w:rPr>
          <w:rFonts w:hint="cs"/>
          <w:rtl/>
        </w:rPr>
        <w:t>לענין</w:t>
      </w:r>
      <w:proofErr w:type="spellEnd"/>
      <w:r>
        <w:rPr>
          <w:rFonts w:hint="cs"/>
          <w:rtl/>
        </w:rPr>
        <w:t xml:space="preserve"> </w:t>
      </w:r>
      <w:proofErr w:type="spellStart"/>
      <w:r>
        <w:rPr>
          <w:rFonts w:hint="cs"/>
          <w:rtl/>
        </w:rPr>
        <w:t>רבית</w:t>
      </w:r>
      <w:proofErr w:type="spellEnd"/>
      <w:r>
        <w:rPr>
          <w:rFonts w:hint="cs"/>
          <w:rtl/>
        </w:rPr>
        <w:t>.</w:t>
      </w:r>
    </w:p>
    <w:p w14:paraId="12D1C6DC" w14:textId="77777777" w:rsidR="00853041" w:rsidRDefault="009A7DD5" w:rsidP="00896458">
      <w:pPr>
        <w:rPr>
          <w:rStyle w:val="a4"/>
          <w:rtl/>
        </w:rPr>
      </w:pPr>
      <w:r>
        <w:rPr>
          <w:rFonts w:hint="cs"/>
          <w:rtl/>
        </w:rPr>
        <w:t>וה</w:t>
      </w:r>
      <w:r w:rsidRPr="008C1298">
        <w:rPr>
          <w:rFonts w:hint="cs"/>
          <w:b/>
          <w:bCs/>
          <w:rtl/>
        </w:rPr>
        <w:t>נקודות הכסף</w:t>
      </w:r>
      <w:r>
        <w:rPr>
          <w:rFonts w:hint="cs"/>
          <w:rtl/>
        </w:rPr>
        <w:t xml:space="preserve"> הסכים לדברי </w:t>
      </w:r>
      <w:proofErr w:type="spellStart"/>
      <w:r>
        <w:rPr>
          <w:rFonts w:hint="cs"/>
          <w:rtl/>
        </w:rPr>
        <w:t>השו"ע</w:t>
      </w:r>
      <w:proofErr w:type="spellEnd"/>
      <w:r>
        <w:rPr>
          <w:rFonts w:hint="cs"/>
          <w:rtl/>
        </w:rPr>
        <w:t xml:space="preserve"> ודחה את ראיית </w:t>
      </w:r>
      <w:proofErr w:type="spellStart"/>
      <w:r>
        <w:rPr>
          <w:rFonts w:hint="cs"/>
          <w:rtl/>
        </w:rPr>
        <w:t>הט"ז</w:t>
      </w:r>
      <w:proofErr w:type="spellEnd"/>
      <w:r>
        <w:rPr>
          <w:rFonts w:hint="cs"/>
          <w:rtl/>
        </w:rPr>
        <w:t xml:space="preserve"> משם, </w:t>
      </w:r>
      <w:proofErr w:type="spellStart"/>
      <w:r>
        <w:rPr>
          <w:rFonts w:hint="cs"/>
          <w:rtl/>
        </w:rPr>
        <w:t>דהתם</w:t>
      </w:r>
      <w:proofErr w:type="spellEnd"/>
      <w:r>
        <w:rPr>
          <w:rFonts w:hint="cs"/>
          <w:rtl/>
        </w:rPr>
        <w:t xml:space="preserve"> היה מתחילה אצלו במשכנתא. ועוד </w:t>
      </w:r>
      <w:proofErr w:type="spellStart"/>
      <w:r>
        <w:rPr>
          <w:rFonts w:hint="cs"/>
          <w:rtl/>
        </w:rPr>
        <w:t>דהתם</w:t>
      </w:r>
      <w:proofErr w:type="spellEnd"/>
      <w:r>
        <w:rPr>
          <w:rFonts w:hint="cs"/>
          <w:rtl/>
        </w:rPr>
        <w:t xml:space="preserve"> לא מרוויח כלום, משום שמשלם לו על הקרקע. אבל כאן אם לא היה נותן לו מלאכה, לא היה מוצא מי שישכור אותו.</w:t>
      </w:r>
      <w:r w:rsidR="00853041">
        <w:rPr>
          <w:rStyle w:val="a4"/>
          <w:rtl/>
        </w:rPr>
        <w:br w:type="page"/>
      </w:r>
    </w:p>
    <w:p w14:paraId="14C6B426" w14:textId="77777777" w:rsidR="00853041" w:rsidRDefault="00853041" w:rsidP="00853041">
      <w:pPr>
        <w:jc w:val="center"/>
        <w:rPr>
          <w:b/>
          <w:bCs/>
          <w:sz w:val="34"/>
          <w:szCs w:val="34"/>
          <w:rtl/>
        </w:rPr>
      </w:pPr>
      <w:bookmarkStart w:id="48" w:name="_Toc516159062"/>
      <w:r w:rsidRPr="00853041">
        <w:rPr>
          <w:rStyle w:val="a4"/>
          <w:rFonts w:hint="cs"/>
          <w:rtl/>
        </w:rPr>
        <w:lastRenderedPageBreak/>
        <w:t>סימן קס"א - דין אבק ריבית וריבית דאורייתא</w:t>
      </w:r>
      <w:bookmarkEnd w:id="48"/>
      <w:r w:rsidR="00674A65">
        <w:rPr>
          <w:rFonts w:hint="cs"/>
          <w:b/>
          <w:bCs/>
          <w:sz w:val="34"/>
          <w:szCs w:val="34"/>
          <w:rtl/>
        </w:rPr>
        <w:t xml:space="preserve"> </w:t>
      </w:r>
    </w:p>
    <w:p w14:paraId="25F9E18F" w14:textId="77777777" w:rsidR="00853041" w:rsidRPr="00EE42F0" w:rsidRDefault="00853041" w:rsidP="00853041">
      <w:pPr>
        <w:pStyle w:val="1"/>
      </w:pPr>
      <w:bookmarkStart w:id="49" w:name="_Toc487991857"/>
      <w:bookmarkStart w:id="50" w:name="_Toc516159063"/>
      <w:r w:rsidRPr="00EE42F0">
        <w:rPr>
          <w:rFonts w:hint="cs"/>
          <w:rtl/>
        </w:rPr>
        <w:t>כל דבר אסור ללוות בתוספת</w:t>
      </w:r>
      <w:bookmarkEnd w:id="49"/>
      <w:bookmarkEnd w:id="50"/>
    </w:p>
    <w:p w14:paraId="7E4EF6EC" w14:textId="77777777" w:rsidR="00853041" w:rsidRDefault="00853041" w:rsidP="00853041">
      <w:pPr>
        <w:rPr>
          <w:rtl/>
        </w:rPr>
      </w:pPr>
      <w:r>
        <w:rPr>
          <w:rFonts w:hint="cs"/>
          <w:rtl/>
        </w:rPr>
        <w:t xml:space="preserve">איתא בגמ' (איזהו נשך ס:) "אין לי אלא נשך בכסף וריבית באוכל, נשך באוכל מנין? ת"ל נשך אוכל. </w:t>
      </w:r>
      <w:proofErr w:type="spellStart"/>
      <w:r>
        <w:rPr>
          <w:rFonts w:hint="cs"/>
          <w:rtl/>
        </w:rPr>
        <w:t>רבית</w:t>
      </w:r>
      <w:proofErr w:type="spellEnd"/>
      <w:r>
        <w:rPr>
          <w:rFonts w:hint="cs"/>
          <w:rtl/>
        </w:rPr>
        <w:t xml:space="preserve"> בכסף מנין? ת"ל נשך כסף, אם אינו ענין לנשך כסף, תנהו ענין לנשך כסף... מנין לרבות כל דבר? תלמוד לומר "נשך כל דבר אשר </w:t>
      </w:r>
      <w:proofErr w:type="spellStart"/>
      <w:r>
        <w:rPr>
          <w:rFonts w:hint="cs"/>
          <w:rtl/>
        </w:rPr>
        <w:t>ישך</w:t>
      </w:r>
      <w:proofErr w:type="spellEnd"/>
      <w:r>
        <w:rPr>
          <w:rFonts w:hint="cs"/>
          <w:rtl/>
        </w:rPr>
        <w:t>".</w:t>
      </w:r>
    </w:p>
    <w:p w14:paraId="3663C2FB" w14:textId="77777777" w:rsidR="00853041" w:rsidRDefault="00853041" w:rsidP="00853041">
      <w:pPr>
        <w:rPr>
          <w:rtl/>
        </w:rPr>
      </w:pPr>
      <w:r>
        <w:rPr>
          <w:rFonts w:hint="cs"/>
          <w:rtl/>
        </w:rPr>
        <w:t>מכאן פסק הטור שכל דבר אסור ללוות בתוספת, בין כסף בכסף, בין אוכל באוכל, בין כסף באוכל ובין אוכל בכסף.</w:t>
      </w:r>
    </w:p>
    <w:p w14:paraId="2C3BEBC7" w14:textId="77777777" w:rsidR="00853041" w:rsidRDefault="00853041" w:rsidP="00853041">
      <w:pPr>
        <w:rPr>
          <w:rtl/>
        </w:rPr>
      </w:pPr>
      <w:r>
        <w:rPr>
          <w:rFonts w:hint="cs"/>
          <w:rtl/>
        </w:rPr>
        <w:t xml:space="preserve">עוד איתא בגמ' (שם סד:) "אמר ר' נחמן </w:t>
      </w:r>
      <w:proofErr w:type="spellStart"/>
      <w:r>
        <w:rPr>
          <w:rFonts w:hint="cs"/>
          <w:rtl/>
        </w:rPr>
        <w:t>כללא</w:t>
      </w:r>
      <w:proofErr w:type="spellEnd"/>
      <w:r>
        <w:rPr>
          <w:rFonts w:hint="cs"/>
          <w:rtl/>
        </w:rPr>
        <w:t xml:space="preserve"> </w:t>
      </w:r>
      <w:proofErr w:type="spellStart"/>
      <w:r>
        <w:rPr>
          <w:rFonts w:hint="cs"/>
          <w:rtl/>
        </w:rPr>
        <w:t>דרביתא</w:t>
      </w:r>
      <w:proofErr w:type="spellEnd"/>
      <w:r>
        <w:rPr>
          <w:rFonts w:hint="cs"/>
          <w:rtl/>
        </w:rPr>
        <w:t xml:space="preserve">, כל אגר נטר ליה אסור". אלא שיש חילוק בזה, שבדרך הלוואה זה דאורייתא, ובדרך מכר זה מדרבנן. והובא </w:t>
      </w:r>
      <w:proofErr w:type="spellStart"/>
      <w:r>
        <w:rPr>
          <w:rFonts w:hint="cs"/>
          <w:rtl/>
        </w:rPr>
        <w:t>ברמ"א</w:t>
      </w:r>
      <w:proofErr w:type="spellEnd"/>
      <w:r>
        <w:rPr>
          <w:rFonts w:hint="cs"/>
          <w:rtl/>
        </w:rPr>
        <w:t>.</w:t>
      </w:r>
    </w:p>
    <w:p w14:paraId="11D10DE8" w14:textId="77777777" w:rsidR="00853041" w:rsidRDefault="00853041" w:rsidP="00853041">
      <w:pPr>
        <w:rPr>
          <w:rtl/>
        </w:rPr>
      </w:pPr>
      <w:r>
        <w:rPr>
          <w:rFonts w:hint="cs"/>
          <w:rtl/>
        </w:rPr>
        <w:t xml:space="preserve">וכ' הפוסקים </w:t>
      </w:r>
      <w:proofErr w:type="spellStart"/>
      <w:r>
        <w:rPr>
          <w:rFonts w:hint="cs"/>
          <w:rtl/>
        </w:rPr>
        <w:t>דה"ה</w:t>
      </w:r>
      <w:proofErr w:type="spellEnd"/>
      <w:r>
        <w:rPr>
          <w:rFonts w:hint="cs"/>
          <w:rtl/>
        </w:rPr>
        <w:t xml:space="preserve"> בכל חוב שהוא, הן מחמת שכר פעולה או מעמד שלשתן, או שחייב לו מדר' נתן, וכן אם טרף לקוחות וחזרו על המוכר, בכל הני אם מאריך לו זמן עבור כסף הוי ריבית דרבנן ואסור.</w:t>
      </w:r>
      <w:r w:rsidR="00AB013B">
        <w:rPr>
          <w:rFonts w:hint="cs"/>
          <w:rtl/>
        </w:rPr>
        <w:t xml:space="preserve"> [ואף אם אינו מחזיר לו הלוואה בזמן ומתחייב לתת לו מה שיכל להרוויח בינתיים, זה אגר נטר גמור, </w:t>
      </w:r>
      <w:proofErr w:type="spellStart"/>
      <w:r w:rsidR="00AB013B">
        <w:rPr>
          <w:rFonts w:hint="cs"/>
          <w:rtl/>
        </w:rPr>
        <w:t>ודלא</w:t>
      </w:r>
      <w:proofErr w:type="spellEnd"/>
      <w:r w:rsidR="00AB013B">
        <w:rPr>
          <w:rFonts w:hint="cs"/>
          <w:rtl/>
        </w:rPr>
        <w:t xml:space="preserve"> </w:t>
      </w:r>
      <w:proofErr w:type="spellStart"/>
      <w:r w:rsidR="00AB013B">
        <w:rPr>
          <w:rFonts w:hint="cs"/>
          <w:rtl/>
        </w:rPr>
        <w:t>כהסמ"ע</w:t>
      </w:r>
      <w:proofErr w:type="spellEnd"/>
      <w:r w:rsidR="00AB013B">
        <w:rPr>
          <w:rFonts w:hint="cs"/>
          <w:rtl/>
        </w:rPr>
        <w:t xml:space="preserve"> </w:t>
      </w:r>
      <w:proofErr w:type="spellStart"/>
      <w:r w:rsidR="00AB013B">
        <w:rPr>
          <w:rFonts w:hint="cs"/>
          <w:rtl/>
        </w:rPr>
        <w:t>בחו"מ</w:t>
      </w:r>
      <w:proofErr w:type="spellEnd"/>
      <w:r w:rsidR="00AB013B">
        <w:rPr>
          <w:rFonts w:hint="cs"/>
          <w:rtl/>
        </w:rPr>
        <w:t xml:space="preserve"> שמתיר בזה, דאין לסמוך עליו. שבות יעקב.]</w:t>
      </w:r>
    </w:p>
    <w:p w14:paraId="1C0F443E" w14:textId="77777777" w:rsidR="00853041" w:rsidRDefault="00853041" w:rsidP="00853041">
      <w:pPr>
        <w:pStyle w:val="1"/>
      </w:pPr>
      <w:bookmarkStart w:id="51" w:name="_Toc487991858"/>
      <w:bookmarkStart w:id="52" w:name="_Toc516159064"/>
      <w:r>
        <w:rPr>
          <w:rFonts w:hint="cs"/>
          <w:rtl/>
        </w:rPr>
        <w:t>ריבית בהלוואת קרקע</w:t>
      </w:r>
      <w:bookmarkEnd w:id="51"/>
      <w:bookmarkEnd w:id="52"/>
    </w:p>
    <w:p w14:paraId="10B9B287" w14:textId="77777777" w:rsidR="00853041" w:rsidRDefault="00853041" w:rsidP="00853041">
      <w:pPr>
        <w:rPr>
          <w:rtl/>
        </w:rPr>
      </w:pPr>
      <w:r>
        <w:rPr>
          <w:rFonts w:hint="cs"/>
          <w:rtl/>
        </w:rPr>
        <w:t xml:space="preserve">כ' </w:t>
      </w:r>
      <w:proofErr w:type="spellStart"/>
      <w:r>
        <w:rPr>
          <w:rFonts w:hint="cs"/>
          <w:rtl/>
        </w:rPr>
        <w:t>התוס</w:t>
      </w:r>
      <w:proofErr w:type="spellEnd"/>
      <w:r>
        <w:rPr>
          <w:rFonts w:hint="cs"/>
          <w:rtl/>
        </w:rPr>
        <w:t>' (</w:t>
      </w:r>
      <w:proofErr w:type="spellStart"/>
      <w:r>
        <w:rPr>
          <w:rFonts w:hint="cs"/>
          <w:rtl/>
        </w:rPr>
        <w:t>ב"מ</w:t>
      </w:r>
      <w:proofErr w:type="spellEnd"/>
      <w:r>
        <w:rPr>
          <w:rFonts w:hint="cs"/>
          <w:rtl/>
        </w:rPr>
        <w:t xml:space="preserve"> </w:t>
      </w:r>
      <w:proofErr w:type="spellStart"/>
      <w:r>
        <w:rPr>
          <w:rFonts w:hint="cs"/>
          <w:rtl/>
        </w:rPr>
        <w:t>סא</w:t>
      </w:r>
      <w:proofErr w:type="spellEnd"/>
      <w:r>
        <w:rPr>
          <w:rFonts w:hint="cs"/>
          <w:rtl/>
        </w:rPr>
        <w:t xml:space="preserve">., כתובות מו.) </w:t>
      </w:r>
      <w:proofErr w:type="spellStart"/>
      <w:r>
        <w:rPr>
          <w:rFonts w:hint="cs"/>
          <w:rtl/>
        </w:rPr>
        <w:t>דנראה</w:t>
      </w:r>
      <w:proofErr w:type="spellEnd"/>
      <w:r>
        <w:rPr>
          <w:rFonts w:hint="cs"/>
          <w:rtl/>
        </w:rPr>
        <w:t xml:space="preserve"> </w:t>
      </w:r>
      <w:proofErr w:type="spellStart"/>
      <w:r>
        <w:rPr>
          <w:rFonts w:hint="cs"/>
          <w:rtl/>
        </w:rPr>
        <w:t>דדרשינן</w:t>
      </w:r>
      <w:proofErr w:type="spellEnd"/>
      <w:r>
        <w:rPr>
          <w:rFonts w:hint="cs"/>
          <w:rtl/>
        </w:rPr>
        <w:t xml:space="preserve"> לקראי </w:t>
      </w:r>
      <w:proofErr w:type="spellStart"/>
      <w:r>
        <w:rPr>
          <w:rFonts w:hint="cs"/>
          <w:rtl/>
        </w:rPr>
        <w:t>דרבית</w:t>
      </w:r>
      <w:proofErr w:type="spellEnd"/>
      <w:r>
        <w:rPr>
          <w:rFonts w:hint="cs"/>
          <w:rtl/>
        </w:rPr>
        <w:t xml:space="preserve"> בכלל ופרט וכלל: לא </w:t>
      </w:r>
      <w:proofErr w:type="spellStart"/>
      <w:r>
        <w:rPr>
          <w:rFonts w:hint="cs"/>
          <w:rtl/>
        </w:rPr>
        <w:t>תשיך</w:t>
      </w:r>
      <w:proofErr w:type="spellEnd"/>
      <w:r>
        <w:rPr>
          <w:rFonts w:hint="cs"/>
          <w:rtl/>
        </w:rPr>
        <w:t xml:space="preserve"> כלל, כסף אוכל פרט, כל דבר אשר </w:t>
      </w:r>
      <w:proofErr w:type="spellStart"/>
      <w:r>
        <w:rPr>
          <w:rFonts w:hint="cs"/>
          <w:rtl/>
        </w:rPr>
        <w:t>ישך</w:t>
      </w:r>
      <w:proofErr w:type="spellEnd"/>
      <w:r>
        <w:rPr>
          <w:rFonts w:hint="cs"/>
          <w:rtl/>
        </w:rPr>
        <w:t xml:space="preserve"> חזר וכלל. מה הכלל מפורש דבר המיטלטל וגופו ממון, יצאו קרקעות שאינן מטלטלים ופחות </w:t>
      </w:r>
      <w:proofErr w:type="spellStart"/>
      <w:r>
        <w:rPr>
          <w:rFonts w:hint="cs"/>
          <w:rtl/>
        </w:rPr>
        <w:t>משו"פ</w:t>
      </w:r>
      <w:proofErr w:type="spellEnd"/>
      <w:r>
        <w:rPr>
          <w:rFonts w:hint="cs"/>
          <w:rtl/>
        </w:rPr>
        <w:t xml:space="preserve"> שאינו ממון.</w:t>
      </w:r>
    </w:p>
    <w:p w14:paraId="3F029AC4" w14:textId="77777777" w:rsidR="00AB013B" w:rsidRDefault="00853041" w:rsidP="00AB013B">
      <w:pPr>
        <w:pStyle w:val="a8"/>
        <w:rPr>
          <w:rtl/>
        </w:rPr>
      </w:pPr>
      <w:r>
        <w:rPr>
          <w:rFonts w:hint="cs"/>
          <w:rtl/>
        </w:rPr>
        <w:t xml:space="preserve">ובזה הם מבארים את דברי </w:t>
      </w:r>
      <w:proofErr w:type="spellStart"/>
      <w:r>
        <w:rPr>
          <w:rFonts w:hint="cs"/>
          <w:rtl/>
        </w:rPr>
        <w:t>הגמ</w:t>
      </w:r>
      <w:proofErr w:type="spellEnd"/>
      <w:r>
        <w:rPr>
          <w:rFonts w:hint="cs"/>
          <w:rtl/>
        </w:rPr>
        <w:t xml:space="preserve">' בכתובות (שם) שמסתפקת מה הדין אם עדי השקר של מוציא שם רע, נשכרו בקרקע או בפחות </w:t>
      </w:r>
      <w:proofErr w:type="spellStart"/>
      <w:r>
        <w:rPr>
          <w:rFonts w:hint="cs"/>
          <w:rtl/>
        </w:rPr>
        <w:t>משו"פ</w:t>
      </w:r>
      <w:proofErr w:type="spellEnd"/>
      <w:r>
        <w:rPr>
          <w:rFonts w:hint="cs"/>
          <w:rtl/>
        </w:rPr>
        <w:t xml:space="preserve">. וביאור הספק הוא משום </w:t>
      </w:r>
      <w:proofErr w:type="spellStart"/>
      <w:r>
        <w:rPr>
          <w:rFonts w:hint="cs"/>
          <w:rtl/>
        </w:rPr>
        <w:t>שהגמ</w:t>
      </w:r>
      <w:proofErr w:type="spellEnd"/>
      <w:r>
        <w:rPr>
          <w:rFonts w:hint="cs"/>
          <w:rtl/>
        </w:rPr>
        <w:t xml:space="preserve">' לומדת את הדין שאינו לוקה עד שישכרם מרבית, ולכן מסתפקים אם דינם שווה </w:t>
      </w:r>
      <w:proofErr w:type="spellStart"/>
      <w:r>
        <w:rPr>
          <w:rFonts w:hint="cs"/>
          <w:rtl/>
        </w:rPr>
        <w:t>לרבית</w:t>
      </w:r>
      <w:proofErr w:type="spellEnd"/>
      <w:r>
        <w:rPr>
          <w:rFonts w:hint="cs"/>
          <w:rtl/>
        </w:rPr>
        <w:t xml:space="preserve"> שאינה בקרקע או בפחות </w:t>
      </w:r>
      <w:proofErr w:type="spellStart"/>
      <w:r>
        <w:rPr>
          <w:rFonts w:hint="cs"/>
          <w:rtl/>
        </w:rPr>
        <w:t>משו"פ</w:t>
      </w:r>
      <w:proofErr w:type="spellEnd"/>
      <w:r>
        <w:rPr>
          <w:rFonts w:hint="cs"/>
          <w:rtl/>
        </w:rPr>
        <w:t xml:space="preserve">. [ואמנם לשון </w:t>
      </w:r>
      <w:proofErr w:type="spellStart"/>
      <w:r>
        <w:rPr>
          <w:rFonts w:hint="cs"/>
          <w:rtl/>
        </w:rPr>
        <w:t>התוס</w:t>
      </w:r>
      <w:proofErr w:type="spellEnd"/>
      <w:r>
        <w:rPr>
          <w:rFonts w:hint="cs"/>
          <w:rtl/>
        </w:rPr>
        <w:t xml:space="preserve">' </w:t>
      </w:r>
      <w:proofErr w:type="spellStart"/>
      <w:r>
        <w:rPr>
          <w:rFonts w:hint="cs"/>
          <w:rtl/>
        </w:rPr>
        <w:t>בב"מ</w:t>
      </w:r>
      <w:proofErr w:type="spellEnd"/>
      <w:r>
        <w:rPr>
          <w:rFonts w:hint="cs"/>
          <w:rtl/>
        </w:rPr>
        <w:t xml:space="preserve"> הוא "שמא" אין בהם ריבית מן התורה, אך </w:t>
      </w:r>
      <w:proofErr w:type="spellStart"/>
      <w:r>
        <w:rPr>
          <w:rFonts w:hint="cs"/>
          <w:rtl/>
        </w:rPr>
        <w:t>הרא"ש</w:t>
      </w:r>
      <w:proofErr w:type="spellEnd"/>
      <w:r>
        <w:rPr>
          <w:rFonts w:hint="cs"/>
          <w:rtl/>
        </w:rPr>
        <w:t xml:space="preserve"> נוקט </w:t>
      </w:r>
      <w:proofErr w:type="spellStart"/>
      <w:r>
        <w:rPr>
          <w:rFonts w:hint="cs"/>
          <w:rtl/>
        </w:rPr>
        <w:t>בודאות</w:t>
      </w:r>
      <w:proofErr w:type="spellEnd"/>
      <w:r>
        <w:rPr>
          <w:rFonts w:hint="cs"/>
          <w:rtl/>
        </w:rPr>
        <w:t xml:space="preserve"> שאין בזה ריבית, וכ"כ </w:t>
      </w:r>
      <w:proofErr w:type="spellStart"/>
      <w:r>
        <w:rPr>
          <w:rFonts w:hint="cs"/>
          <w:rtl/>
        </w:rPr>
        <w:t>התוס</w:t>
      </w:r>
      <w:proofErr w:type="spellEnd"/>
      <w:r>
        <w:rPr>
          <w:rFonts w:hint="cs"/>
          <w:rtl/>
        </w:rPr>
        <w:t>' בכתובות.]</w:t>
      </w:r>
      <w:r w:rsidR="00AB013B" w:rsidRPr="00AB013B">
        <w:rPr>
          <w:rFonts w:hint="cs"/>
          <w:rtl/>
        </w:rPr>
        <w:t xml:space="preserve"> </w:t>
      </w:r>
    </w:p>
    <w:p w14:paraId="61F8341B" w14:textId="77777777" w:rsidR="00853041" w:rsidRDefault="00AB013B" w:rsidP="00853041">
      <w:pPr>
        <w:rPr>
          <w:rtl/>
        </w:rPr>
      </w:pPr>
      <w:r>
        <w:rPr>
          <w:rFonts w:hint="cs"/>
          <w:rtl/>
        </w:rPr>
        <w:t xml:space="preserve">וכ' </w:t>
      </w:r>
      <w:proofErr w:type="spellStart"/>
      <w:r>
        <w:rPr>
          <w:rFonts w:hint="cs"/>
          <w:rtl/>
        </w:rPr>
        <w:t>הר"ן</w:t>
      </w:r>
      <w:proofErr w:type="spellEnd"/>
      <w:r>
        <w:rPr>
          <w:rFonts w:hint="cs"/>
          <w:rtl/>
        </w:rPr>
        <w:t xml:space="preserve"> דאף לשיטת </w:t>
      </w:r>
      <w:proofErr w:type="spellStart"/>
      <w:r>
        <w:rPr>
          <w:rFonts w:hint="cs"/>
          <w:rtl/>
        </w:rPr>
        <w:t>התוס</w:t>
      </w:r>
      <w:proofErr w:type="spellEnd"/>
      <w:r>
        <w:rPr>
          <w:rFonts w:hint="cs"/>
          <w:rtl/>
        </w:rPr>
        <w:t>' שאין בזה איסור תורה, מ"מ אסור מדרבנן.</w:t>
      </w:r>
    </w:p>
    <w:p w14:paraId="09F3E706" w14:textId="77777777" w:rsidR="00853041" w:rsidRDefault="00853041" w:rsidP="00853041">
      <w:pPr>
        <w:rPr>
          <w:rtl/>
        </w:rPr>
      </w:pPr>
      <w:r>
        <w:rPr>
          <w:rFonts w:hint="cs"/>
          <w:rtl/>
        </w:rPr>
        <w:t xml:space="preserve">אך </w:t>
      </w:r>
      <w:proofErr w:type="spellStart"/>
      <w:r>
        <w:rPr>
          <w:rFonts w:hint="cs"/>
          <w:rtl/>
        </w:rPr>
        <w:t>הרשב"א</w:t>
      </w:r>
      <w:proofErr w:type="spellEnd"/>
      <w:r>
        <w:rPr>
          <w:rFonts w:hint="cs"/>
          <w:rtl/>
        </w:rPr>
        <w:t xml:space="preserve"> חולק וסובר שאיסור ריבית שייך מן התורה גם בקרקע, ומה </w:t>
      </w:r>
      <w:proofErr w:type="spellStart"/>
      <w:r>
        <w:rPr>
          <w:rFonts w:hint="cs"/>
          <w:rtl/>
        </w:rPr>
        <w:t>שהגמ</w:t>
      </w:r>
      <w:proofErr w:type="spellEnd"/>
      <w:r>
        <w:rPr>
          <w:rFonts w:hint="cs"/>
          <w:rtl/>
        </w:rPr>
        <w:t xml:space="preserve">' מסתפקת לגבי </w:t>
      </w:r>
      <w:proofErr w:type="spellStart"/>
      <w:r>
        <w:rPr>
          <w:rFonts w:hint="cs"/>
          <w:rtl/>
        </w:rPr>
        <w:t>מוש"ר</w:t>
      </w:r>
      <w:proofErr w:type="spellEnd"/>
      <w:r>
        <w:rPr>
          <w:rFonts w:hint="cs"/>
          <w:rtl/>
        </w:rPr>
        <w:t xml:space="preserve"> הוא משום שבלשון הפסוק שלומדים ממנו, נאמר בפירוש כסף.</w:t>
      </w:r>
    </w:p>
    <w:p w14:paraId="6CF28447" w14:textId="77777777" w:rsidR="00853041" w:rsidRDefault="00853041" w:rsidP="00853041">
      <w:pPr>
        <w:rPr>
          <w:rtl/>
        </w:rPr>
      </w:pPr>
      <w:r>
        <w:rPr>
          <w:rFonts w:hint="cs"/>
          <w:rtl/>
        </w:rPr>
        <w:t xml:space="preserve">להלכה, נראה מלשון המחבר שפסק </w:t>
      </w:r>
      <w:proofErr w:type="spellStart"/>
      <w:r>
        <w:rPr>
          <w:rFonts w:hint="cs"/>
          <w:rtl/>
        </w:rPr>
        <w:t>בסתמא</w:t>
      </w:r>
      <w:proofErr w:type="spellEnd"/>
      <w:r>
        <w:rPr>
          <w:rFonts w:hint="cs"/>
          <w:rtl/>
        </w:rPr>
        <w:t xml:space="preserve"> שיש גם בקרקע איסור </w:t>
      </w:r>
      <w:proofErr w:type="spellStart"/>
      <w:r>
        <w:rPr>
          <w:rFonts w:hint="cs"/>
          <w:rtl/>
        </w:rPr>
        <w:t>רבית</w:t>
      </w:r>
      <w:proofErr w:type="spellEnd"/>
      <w:r>
        <w:rPr>
          <w:rFonts w:hint="cs"/>
          <w:rtl/>
        </w:rPr>
        <w:t xml:space="preserve"> מן התורה, וכן נקטו </w:t>
      </w:r>
      <w:proofErr w:type="spellStart"/>
      <w:r>
        <w:rPr>
          <w:rFonts w:hint="cs"/>
          <w:rtl/>
        </w:rPr>
        <w:t>הש"ך</w:t>
      </w:r>
      <w:proofErr w:type="spellEnd"/>
      <w:r>
        <w:rPr>
          <w:rFonts w:hint="cs"/>
          <w:rtl/>
        </w:rPr>
        <w:t xml:space="preserve"> </w:t>
      </w:r>
      <w:proofErr w:type="spellStart"/>
      <w:r>
        <w:rPr>
          <w:rFonts w:hint="cs"/>
          <w:rtl/>
        </w:rPr>
        <w:t>והב"ח</w:t>
      </w:r>
      <w:proofErr w:type="spellEnd"/>
      <w:r w:rsidR="008D2E36">
        <w:rPr>
          <w:rFonts w:hint="cs"/>
          <w:rtl/>
        </w:rPr>
        <w:t xml:space="preserve"> </w:t>
      </w:r>
      <w:proofErr w:type="spellStart"/>
      <w:r w:rsidR="008D2E36">
        <w:rPr>
          <w:rFonts w:hint="cs"/>
          <w:rtl/>
        </w:rPr>
        <w:t>והט"ז</w:t>
      </w:r>
      <w:proofErr w:type="spellEnd"/>
      <w:r>
        <w:rPr>
          <w:rFonts w:hint="cs"/>
          <w:rtl/>
        </w:rPr>
        <w:t>.</w:t>
      </w:r>
    </w:p>
    <w:p w14:paraId="2EC9935A" w14:textId="77777777" w:rsidR="00853041" w:rsidRDefault="00853041" w:rsidP="00853041">
      <w:pPr>
        <w:rPr>
          <w:rtl/>
        </w:rPr>
      </w:pPr>
      <w:r>
        <w:rPr>
          <w:rFonts w:hint="cs"/>
          <w:rtl/>
        </w:rPr>
        <w:t xml:space="preserve">וכיצד מצינו הלוואת קרקע? כ' </w:t>
      </w:r>
      <w:proofErr w:type="spellStart"/>
      <w:r>
        <w:rPr>
          <w:rFonts w:hint="cs"/>
          <w:rtl/>
        </w:rPr>
        <w:t>התוס</w:t>
      </w:r>
      <w:proofErr w:type="spellEnd"/>
      <w:r>
        <w:rPr>
          <w:rFonts w:hint="cs"/>
          <w:rtl/>
        </w:rPr>
        <w:t xml:space="preserve">' כגון שהלווה לו י' גפנים טעונות שדינן כקרקע. ועוד כ' </w:t>
      </w:r>
      <w:proofErr w:type="spellStart"/>
      <w:r>
        <w:rPr>
          <w:rFonts w:hint="cs"/>
          <w:rtl/>
        </w:rPr>
        <w:t>התוס</w:t>
      </w:r>
      <w:proofErr w:type="spellEnd"/>
      <w:r>
        <w:rPr>
          <w:rFonts w:hint="cs"/>
          <w:rtl/>
        </w:rPr>
        <w:t xml:space="preserve">' בכתובות שהלווה לו שדה ע"מ שאם תישטף </w:t>
      </w:r>
      <w:proofErr w:type="spellStart"/>
      <w:r>
        <w:rPr>
          <w:rFonts w:hint="cs"/>
          <w:rtl/>
        </w:rPr>
        <w:t>יתן</w:t>
      </w:r>
      <w:proofErr w:type="spellEnd"/>
      <w:r>
        <w:rPr>
          <w:rFonts w:hint="cs"/>
          <w:rtl/>
        </w:rPr>
        <w:t xml:space="preserve"> לו שדה וחצי. [</w:t>
      </w:r>
      <w:proofErr w:type="spellStart"/>
      <w:r>
        <w:rPr>
          <w:rFonts w:hint="cs"/>
          <w:rtl/>
        </w:rPr>
        <w:t>ורעק"א</w:t>
      </w:r>
      <w:proofErr w:type="spellEnd"/>
      <w:r>
        <w:rPr>
          <w:rFonts w:hint="cs"/>
          <w:rtl/>
        </w:rPr>
        <w:t xml:space="preserve"> מביא </w:t>
      </w:r>
      <w:proofErr w:type="spellStart"/>
      <w:r>
        <w:rPr>
          <w:rFonts w:hint="cs"/>
          <w:rtl/>
        </w:rPr>
        <w:t>שטמ"ק</w:t>
      </w:r>
      <w:proofErr w:type="spellEnd"/>
      <w:r>
        <w:rPr>
          <w:rFonts w:hint="cs"/>
          <w:rtl/>
        </w:rPr>
        <w:t xml:space="preserve"> שכ' שהלווה לו ד' מידות קרקע כדי ליתן ה' מידות, מקרקע זו או מקרקע אחרת. וכיון שיכול ליתן מקרקע זו, </w:t>
      </w:r>
      <w:proofErr w:type="spellStart"/>
      <w:r>
        <w:rPr>
          <w:rFonts w:hint="cs"/>
          <w:rtl/>
        </w:rPr>
        <w:t>אי"ז</w:t>
      </w:r>
      <w:proofErr w:type="spellEnd"/>
      <w:r>
        <w:rPr>
          <w:rFonts w:hint="cs"/>
          <w:rtl/>
        </w:rPr>
        <w:t xml:space="preserve"> חליפין, וכיון שאינו חייב ליתן מקרקע זו </w:t>
      </w:r>
      <w:proofErr w:type="spellStart"/>
      <w:r>
        <w:rPr>
          <w:rFonts w:hint="cs"/>
          <w:rtl/>
        </w:rPr>
        <w:t>אי"ז</w:t>
      </w:r>
      <w:proofErr w:type="spellEnd"/>
      <w:r>
        <w:rPr>
          <w:rFonts w:hint="cs"/>
          <w:rtl/>
        </w:rPr>
        <w:t xml:space="preserve"> שכירות. וציין </w:t>
      </w:r>
      <w:proofErr w:type="spellStart"/>
      <w:r>
        <w:rPr>
          <w:rFonts w:hint="cs"/>
          <w:rtl/>
        </w:rPr>
        <w:t>רעק"א</w:t>
      </w:r>
      <w:proofErr w:type="spellEnd"/>
      <w:r>
        <w:rPr>
          <w:rFonts w:hint="cs"/>
          <w:rtl/>
        </w:rPr>
        <w:t xml:space="preserve"> לדברי </w:t>
      </w:r>
      <w:proofErr w:type="spellStart"/>
      <w:r>
        <w:rPr>
          <w:rFonts w:hint="cs"/>
          <w:rtl/>
        </w:rPr>
        <w:t>התוס</w:t>
      </w:r>
      <w:proofErr w:type="spellEnd"/>
      <w:r>
        <w:rPr>
          <w:rFonts w:hint="cs"/>
          <w:rtl/>
        </w:rPr>
        <w:t xml:space="preserve">' גבי מרא (סט:), </w:t>
      </w:r>
      <w:proofErr w:type="spellStart"/>
      <w:r>
        <w:rPr>
          <w:rFonts w:hint="cs"/>
          <w:rtl/>
        </w:rPr>
        <w:t>שמכיון</w:t>
      </w:r>
      <w:proofErr w:type="spellEnd"/>
      <w:r>
        <w:rPr>
          <w:rFonts w:hint="cs"/>
          <w:rtl/>
        </w:rPr>
        <w:t xml:space="preserve"> שיש פחת ויכול להחזירו בעין, </w:t>
      </w:r>
      <w:proofErr w:type="spellStart"/>
      <w:r>
        <w:rPr>
          <w:rFonts w:hint="cs"/>
          <w:rtl/>
        </w:rPr>
        <w:t>חשיב</w:t>
      </w:r>
      <w:proofErr w:type="spellEnd"/>
      <w:r>
        <w:rPr>
          <w:rFonts w:hint="cs"/>
          <w:rtl/>
        </w:rPr>
        <w:t xml:space="preserve"> שכירות אע"פ שאינו חייב להחזירו בעין, </w:t>
      </w:r>
      <w:proofErr w:type="spellStart"/>
      <w:r>
        <w:rPr>
          <w:rFonts w:hint="cs"/>
          <w:rtl/>
        </w:rPr>
        <w:t>ולפי"ז</w:t>
      </w:r>
      <w:proofErr w:type="spellEnd"/>
      <w:r>
        <w:rPr>
          <w:rFonts w:hint="cs"/>
          <w:rtl/>
        </w:rPr>
        <w:t xml:space="preserve"> ה"ה הכא </w:t>
      </w:r>
      <w:proofErr w:type="spellStart"/>
      <w:r>
        <w:rPr>
          <w:rFonts w:hint="cs"/>
          <w:rtl/>
        </w:rPr>
        <w:t>חשיב</w:t>
      </w:r>
      <w:proofErr w:type="spellEnd"/>
      <w:r>
        <w:rPr>
          <w:rFonts w:hint="cs"/>
          <w:rtl/>
        </w:rPr>
        <w:t xml:space="preserve"> שכירות.]</w:t>
      </w:r>
    </w:p>
    <w:p w14:paraId="0626AB68" w14:textId="77777777" w:rsidR="00853041" w:rsidRDefault="00853041" w:rsidP="00853041">
      <w:pPr>
        <w:pStyle w:val="1"/>
      </w:pPr>
      <w:bookmarkStart w:id="53" w:name="_Toc487991859"/>
      <w:bookmarkStart w:id="54" w:name="_Toc516159065"/>
      <w:r>
        <w:rPr>
          <w:rFonts w:hint="cs"/>
          <w:rtl/>
        </w:rPr>
        <w:t>ריבית בעבדים ושטרות</w:t>
      </w:r>
      <w:bookmarkEnd w:id="53"/>
      <w:bookmarkEnd w:id="54"/>
    </w:p>
    <w:p w14:paraId="148A61BE" w14:textId="77777777" w:rsidR="00853041" w:rsidRDefault="00853041" w:rsidP="00853041">
      <w:pPr>
        <w:rPr>
          <w:rtl/>
        </w:rPr>
      </w:pPr>
      <w:r>
        <w:rPr>
          <w:rFonts w:hint="cs"/>
          <w:rtl/>
        </w:rPr>
        <w:t xml:space="preserve">כ' </w:t>
      </w:r>
      <w:proofErr w:type="spellStart"/>
      <w:r>
        <w:rPr>
          <w:rFonts w:hint="cs"/>
          <w:rtl/>
        </w:rPr>
        <w:t>הרא"ש</w:t>
      </w:r>
      <w:proofErr w:type="spellEnd"/>
      <w:r>
        <w:rPr>
          <w:rFonts w:hint="cs"/>
          <w:rtl/>
        </w:rPr>
        <w:t>: "</w:t>
      </w:r>
      <w:r w:rsidRPr="00691742">
        <w:rPr>
          <w:rFonts w:hint="cs"/>
          <w:rtl/>
        </w:rPr>
        <w:t>אבל</w:t>
      </w:r>
      <w:r w:rsidRPr="00691742">
        <w:rPr>
          <w:rtl/>
        </w:rPr>
        <w:t xml:space="preserve"> </w:t>
      </w:r>
      <w:r w:rsidRPr="00691742">
        <w:rPr>
          <w:rFonts w:hint="cs"/>
          <w:rtl/>
        </w:rPr>
        <w:t>עבדים</w:t>
      </w:r>
      <w:r w:rsidRPr="00691742">
        <w:rPr>
          <w:rtl/>
        </w:rPr>
        <w:t xml:space="preserve"> </w:t>
      </w:r>
      <w:r w:rsidRPr="00691742">
        <w:rPr>
          <w:rFonts w:hint="cs"/>
          <w:rtl/>
        </w:rPr>
        <w:t>ושטרות</w:t>
      </w:r>
      <w:r w:rsidRPr="00691742">
        <w:rPr>
          <w:rtl/>
        </w:rPr>
        <w:t xml:space="preserve"> </w:t>
      </w:r>
      <w:proofErr w:type="spellStart"/>
      <w:r w:rsidRPr="00691742">
        <w:rPr>
          <w:rFonts w:hint="cs"/>
          <w:rtl/>
        </w:rPr>
        <w:t>ליכא</w:t>
      </w:r>
      <w:proofErr w:type="spellEnd"/>
      <w:r w:rsidRPr="00691742">
        <w:rPr>
          <w:rtl/>
        </w:rPr>
        <w:t xml:space="preserve"> </w:t>
      </w:r>
      <w:r w:rsidRPr="00691742">
        <w:rPr>
          <w:rFonts w:hint="cs"/>
          <w:rtl/>
        </w:rPr>
        <w:t>למעוטי</w:t>
      </w:r>
      <w:r w:rsidRPr="00691742">
        <w:rPr>
          <w:rtl/>
        </w:rPr>
        <w:t xml:space="preserve"> </w:t>
      </w:r>
      <w:r w:rsidRPr="00691742">
        <w:rPr>
          <w:rFonts w:hint="cs"/>
          <w:rtl/>
        </w:rPr>
        <w:t>דלא</w:t>
      </w:r>
      <w:r w:rsidRPr="00691742">
        <w:rPr>
          <w:rtl/>
        </w:rPr>
        <w:t xml:space="preserve"> </w:t>
      </w:r>
      <w:r w:rsidRPr="00691742">
        <w:rPr>
          <w:rFonts w:hint="cs"/>
          <w:rtl/>
        </w:rPr>
        <w:t>שייך</w:t>
      </w:r>
      <w:r w:rsidRPr="00691742">
        <w:rPr>
          <w:rtl/>
        </w:rPr>
        <w:t xml:space="preserve"> </w:t>
      </w:r>
      <w:proofErr w:type="spellStart"/>
      <w:r w:rsidRPr="00691742">
        <w:rPr>
          <w:rFonts w:hint="cs"/>
          <w:rtl/>
        </w:rPr>
        <w:t>רבית</w:t>
      </w:r>
      <w:proofErr w:type="spellEnd"/>
      <w:r w:rsidRPr="00691742">
        <w:rPr>
          <w:rtl/>
        </w:rPr>
        <w:t xml:space="preserve"> </w:t>
      </w:r>
      <w:r w:rsidRPr="00691742">
        <w:rPr>
          <w:rFonts w:hint="cs"/>
          <w:rtl/>
        </w:rPr>
        <w:t>אלא</w:t>
      </w:r>
      <w:r w:rsidRPr="00691742">
        <w:rPr>
          <w:rtl/>
        </w:rPr>
        <w:t xml:space="preserve"> </w:t>
      </w:r>
      <w:proofErr w:type="spellStart"/>
      <w:r w:rsidRPr="00691742">
        <w:rPr>
          <w:rFonts w:hint="cs"/>
          <w:rtl/>
        </w:rPr>
        <w:t>בהלואה</w:t>
      </w:r>
      <w:proofErr w:type="spellEnd"/>
      <w:r w:rsidRPr="00691742">
        <w:rPr>
          <w:rtl/>
        </w:rPr>
        <w:t xml:space="preserve"> </w:t>
      </w:r>
      <w:r w:rsidRPr="00691742">
        <w:rPr>
          <w:rFonts w:hint="cs"/>
          <w:rtl/>
        </w:rPr>
        <w:t>דבר</w:t>
      </w:r>
      <w:r w:rsidRPr="00691742">
        <w:rPr>
          <w:rtl/>
        </w:rPr>
        <w:t xml:space="preserve"> </w:t>
      </w:r>
      <w:r w:rsidRPr="00691742">
        <w:rPr>
          <w:rFonts w:hint="cs"/>
          <w:rtl/>
        </w:rPr>
        <w:t>שניתן</w:t>
      </w:r>
      <w:r w:rsidRPr="00691742">
        <w:rPr>
          <w:rtl/>
        </w:rPr>
        <w:t xml:space="preserve"> </w:t>
      </w:r>
      <w:r w:rsidRPr="00691742">
        <w:rPr>
          <w:rFonts w:hint="cs"/>
          <w:rtl/>
        </w:rPr>
        <w:t>להוצאה</w:t>
      </w:r>
      <w:r w:rsidRPr="00691742">
        <w:rPr>
          <w:rtl/>
        </w:rPr>
        <w:t xml:space="preserve"> </w:t>
      </w:r>
      <w:r w:rsidRPr="00691742">
        <w:rPr>
          <w:rFonts w:hint="cs"/>
          <w:rtl/>
        </w:rPr>
        <w:t>ולפרוע</w:t>
      </w:r>
      <w:r w:rsidRPr="00691742">
        <w:rPr>
          <w:rtl/>
        </w:rPr>
        <w:t xml:space="preserve"> </w:t>
      </w:r>
      <w:r w:rsidRPr="00691742">
        <w:rPr>
          <w:rFonts w:hint="cs"/>
          <w:rtl/>
        </w:rPr>
        <w:t>אחר</w:t>
      </w:r>
      <w:r w:rsidRPr="00691742">
        <w:rPr>
          <w:rtl/>
        </w:rPr>
        <w:t xml:space="preserve"> </w:t>
      </w:r>
      <w:r w:rsidRPr="00691742">
        <w:rPr>
          <w:rFonts w:hint="cs"/>
          <w:rtl/>
        </w:rPr>
        <w:t>במקומן</w:t>
      </w:r>
      <w:r w:rsidRPr="00691742">
        <w:rPr>
          <w:rtl/>
        </w:rPr>
        <w:t xml:space="preserve">. </w:t>
      </w:r>
      <w:r w:rsidRPr="00691742">
        <w:rPr>
          <w:rFonts w:hint="cs"/>
          <w:rtl/>
        </w:rPr>
        <w:t>אבל</w:t>
      </w:r>
      <w:r w:rsidRPr="00691742">
        <w:rPr>
          <w:rtl/>
        </w:rPr>
        <w:t xml:space="preserve"> </w:t>
      </w:r>
      <w:r>
        <w:rPr>
          <w:rFonts w:hint="cs"/>
          <w:rtl/>
        </w:rPr>
        <w:t>(בשאלה) [</w:t>
      </w:r>
      <w:r w:rsidRPr="00691742">
        <w:rPr>
          <w:rFonts w:hint="cs"/>
          <w:rtl/>
        </w:rPr>
        <w:t>באלה</w:t>
      </w:r>
      <w:r>
        <w:rPr>
          <w:rFonts w:hint="cs"/>
          <w:rtl/>
        </w:rPr>
        <w:t>]</w:t>
      </w:r>
      <w:r w:rsidRPr="00691742">
        <w:rPr>
          <w:rtl/>
        </w:rPr>
        <w:t xml:space="preserve"> </w:t>
      </w:r>
      <w:r w:rsidRPr="00691742">
        <w:rPr>
          <w:rFonts w:hint="cs"/>
          <w:rtl/>
        </w:rPr>
        <w:t>לא</w:t>
      </w:r>
      <w:r w:rsidRPr="00691742">
        <w:rPr>
          <w:rtl/>
        </w:rPr>
        <w:t xml:space="preserve"> </w:t>
      </w:r>
      <w:r w:rsidRPr="00691742">
        <w:rPr>
          <w:rFonts w:hint="cs"/>
          <w:rtl/>
        </w:rPr>
        <w:t>שייך</w:t>
      </w:r>
      <w:r w:rsidRPr="00691742">
        <w:rPr>
          <w:rtl/>
        </w:rPr>
        <w:t xml:space="preserve"> </w:t>
      </w:r>
      <w:proofErr w:type="spellStart"/>
      <w:r w:rsidRPr="00691742">
        <w:rPr>
          <w:rFonts w:hint="cs"/>
          <w:rtl/>
        </w:rPr>
        <w:t>רבית</w:t>
      </w:r>
      <w:proofErr w:type="spellEnd"/>
      <w:r w:rsidRPr="00691742">
        <w:rPr>
          <w:rtl/>
        </w:rPr>
        <w:t xml:space="preserve"> </w:t>
      </w:r>
      <w:r w:rsidRPr="00691742">
        <w:rPr>
          <w:rFonts w:hint="cs"/>
          <w:rtl/>
        </w:rPr>
        <w:t>אלא</w:t>
      </w:r>
      <w:r w:rsidRPr="00691742">
        <w:rPr>
          <w:rtl/>
        </w:rPr>
        <w:t xml:space="preserve"> </w:t>
      </w:r>
      <w:r w:rsidRPr="00691742">
        <w:rPr>
          <w:rFonts w:hint="cs"/>
          <w:rtl/>
        </w:rPr>
        <w:t>שכירות</w:t>
      </w:r>
      <w:r w:rsidRPr="00691742">
        <w:rPr>
          <w:rtl/>
        </w:rPr>
        <w:t xml:space="preserve"> </w:t>
      </w:r>
      <w:r w:rsidRPr="00691742">
        <w:rPr>
          <w:rFonts w:hint="cs"/>
          <w:rtl/>
        </w:rPr>
        <w:t>מיקרי</w:t>
      </w:r>
      <w:r>
        <w:rPr>
          <w:rFonts w:hint="cs"/>
          <w:rtl/>
        </w:rPr>
        <w:t>"</w:t>
      </w:r>
      <w:r w:rsidRPr="00691742">
        <w:rPr>
          <w:rtl/>
        </w:rPr>
        <w:t>.</w:t>
      </w:r>
    </w:p>
    <w:p w14:paraId="1BD468E7" w14:textId="77777777" w:rsidR="00853041" w:rsidRDefault="00853041" w:rsidP="00853041">
      <w:pPr>
        <w:rPr>
          <w:rtl/>
        </w:rPr>
      </w:pPr>
      <w:r>
        <w:rPr>
          <w:rFonts w:hint="cs"/>
          <w:rtl/>
        </w:rPr>
        <w:t xml:space="preserve">והקשה הבית יוסף על דבריו, </w:t>
      </w:r>
      <w:proofErr w:type="spellStart"/>
      <w:r>
        <w:rPr>
          <w:rFonts w:hint="cs"/>
          <w:rtl/>
        </w:rPr>
        <w:t>דלכאורה</w:t>
      </w:r>
      <w:proofErr w:type="spellEnd"/>
      <w:r>
        <w:rPr>
          <w:rFonts w:hint="cs"/>
          <w:rtl/>
        </w:rPr>
        <w:t xml:space="preserve"> שייך בהם הלוואה, כגון שהלווה עבד אחד ע"מ לקבל שני עבדים, או שהלווה שטר של מאה ע"מ לקבל שטר של מאתיים.</w:t>
      </w:r>
    </w:p>
    <w:p w14:paraId="3EC92635" w14:textId="77777777" w:rsidR="00853041" w:rsidRDefault="00853041" w:rsidP="00853041">
      <w:pPr>
        <w:rPr>
          <w:rtl/>
        </w:rPr>
      </w:pPr>
      <w:proofErr w:type="spellStart"/>
      <w:r>
        <w:rPr>
          <w:rFonts w:hint="cs"/>
          <w:rtl/>
        </w:rPr>
        <w:lastRenderedPageBreak/>
        <w:t>והב"ח</w:t>
      </w:r>
      <w:proofErr w:type="spellEnd"/>
      <w:r>
        <w:rPr>
          <w:rFonts w:hint="cs"/>
          <w:rtl/>
        </w:rPr>
        <w:t xml:space="preserve"> נוקט שאכן במקרה זה יהיה איסור </w:t>
      </w:r>
      <w:proofErr w:type="spellStart"/>
      <w:r>
        <w:rPr>
          <w:rFonts w:hint="cs"/>
          <w:rtl/>
        </w:rPr>
        <w:t>רבית</w:t>
      </w:r>
      <w:proofErr w:type="spellEnd"/>
      <w:r>
        <w:rPr>
          <w:rFonts w:hint="cs"/>
          <w:rtl/>
        </w:rPr>
        <w:t xml:space="preserve">, משום שנחשב שהלווה לו ממון בעלמא. אך </w:t>
      </w:r>
      <w:proofErr w:type="spellStart"/>
      <w:r>
        <w:rPr>
          <w:rFonts w:hint="cs"/>
          <w:rtl/>
        </w:rPr>
        <w:t>הט"ז</w:t>
      </w:r>
      <w:proofErr w:type="spellEnd"/>
      <w:r>
        <w:rPr>
          <w:rFonts w:hint="cs"/>
          <w:rtl/>
        </w:rPr>
        <w:t xml:space="preserve"> תמה ע"ז </w:t>
      </w:r>
      <w:proofErr w:type="spellStart"/>
      <w:r>
        <w:rPr>
          <w:rFonts w:hint="cs"/>
          <w:rtl/>
        </w:rPr>
        <w:t>דעכ"פ</w:t>
      </w:r>
      <w:proofErr w:type="spellEnd"/>
      <w:r>
        <w:rPr>
          <w:rFonts w:hint="cs"/>
          <w:rtl/>
        </w:rPr>
        <w:t xml:space="preserve"> יש לפטרו משום שנתמעט </w:t>
      </w:r>
      <w:proofErr w:type="spellStart"/>
      <w:r>
        <w:rPr>
          <w:rFonts w:hint="cs"/>
          <w:rtl/>
        </w:rPr>
        <w:t>מגזה"כ</w:t>
      </w:r>
      <w:proofErr w:type="spellEnd"/>
      <w:r>
        <w:rPr>
          <w:rFonts w:hint="cs"/>
          <w:rtl/>
        </w:rPr>
        <w:t xml:space="preserve"> כקרקעות.</w:t>
      </w:r>
    </w:p>
    <w:p w14:paraId="45CB9340" w14:textId="77777777" w:rsidR="00853041" w:rsidRDefault="00853041" w:rsidP="00853041">
      <w:pPr>
        <w:rPr>
          <w:rtl/>
        </w:rPr>
      </w:pPr>
      <w:r>
        <w:rPr>
          <w:rFonts w:hint="cs"/>
          <w:rtl/>
        </w:rPr>
        <w:t xml:space="preserve">[ולגבי קושיית הבית יוסף על שטרות נקט </w:t>
      </w:r>
      <w:proofErr w:type="spellStart"/>
      <w:r>
        <w:rPr>
          <w:rFonts w:hint="cs"/>
          <w:rtl/>
        </w:rPr>
        <w:t>הט"ז</w:t>
      </w:r>
      <w:proofErr w:type="spellEnd"/>
      <w:r>
        <w:rPr>
          <w:rFonts w:hint="cs"/>
          <w:rtl/>
        </w:rPr>
        <w:t xml:space="preserve"> שכוונת </w:t>
      </w:r>
      <w:proofErr w:type="spellStart"/>
      <w:r>
        <w:rPr>
          <w:rFonts w:hint="cs"/>
          <w:rtl/>
        </w:rPr>
        <w:t>הרא"ש</w:t>
      </w:r>
      <w:proofErr w:type="spellEnd"/>
      <w:r>
        <w:rPr>
          <w:rFonts w:hint="cs"/>
          <w:rtl/>
        </w:rPr>
        <w:t xml:space="preserve"> היא שאין זה נחשב הלוואת שטרות כלל אלא הלוואת כסף, ולכן ודאי שיש בזה </w:t>
      </w:r>
      <w:proofErr w:type="spellStart"/>
      <w:r>
        <w:rPr>
          <w:rFonts w:hint="cs"/>
          <w:rtl/>
        </w:rPr>
        <w:t>רבית</w:t>
      </w:r>
      <w:proofErr w:type="spellEnd"/>
      <w:r>
        <w:rPr>
          <w:rFonts w:hint="cs"/>
          <w:rtl/>
        </w:rPr>
        <w:t>.]</w:t>
      </w:r>
    </w:p>
    <w:p w14:paraId="2DDCC97B" w14:textId="77777777" w:rsidR="00853041" w:rsidRDefault="00853041" w:rsidP="00853041">
      <w:pPr>
        <w:rPr>
          <w:rtl/>
        </w:rPr>
      </w:pPr>
      <w:proofErr w:type="spellStart"/>
      <w:r>
        <w:rPr>
          <w:rFonts w:hint="cs"/>
          <w:rtl/>
        </w:rPr>
        <w:t>והט"ז</w:t>
      </w:r>
      <w:proofErr w:type="spellEnd"/>
      <w:r>
        <w:rPr>
          <w:rFonts w:hint="cs"/>
          <w:rtl/>
        </w:rPr>
        <w:t xml:space="preserve"> כ' ע"ז שלא שייך שאלה כשנוטל עבד אחד ומחזיר שניים, אלא זה </w:t>
      </w:r>
      <w:proofErr w:type="spellStart"/>
      <w:r>
        <w:rPr>
          <w:rFonts w:hint="cs"/>
          <w:rtl/>
        </w:rPr>
        <w:t>חשיב</w:t>
      </w:r>
      <w:proofErr w:type="spellEnd"/>
      <w:r>
        <w:rPr>
          <w:rFonts w:hint="cs"/>
          <w:rtl/>
        </w:rPr>
        <w:t xml:space="preserve"> מכירה, ומה לי בזה שאומר לשון שאלה, ודמי לאדם שיאמר לחברו "השאילני" חפץ זה ואתן לך בעבורו כך וכך, שזה ודאי מכירה גמורה ולא שאלה.</w:t>
      </w:r>
    </w:p>
    <w:p w14:paraId="0A2A3540" w14:textId="77777777" w:rsidR="00853041" w:rsidRDefault="00853041" w:rsidP="00853041">
      <w:pPr>
        <w:rPr>
          <w:rtl/>
        </w:rPr>
      </w:pPr>
      <w:r>
        <w:rPr>
          <w:rFonts w:hint="cs"/>
          <w:rtl/>
        </w:rPr>
        <w:t xml:space="preserve">[ובביאור דברי </w:t>
      </w:r>
      <w:proofErr w:type="spellStart"/>
      <w:r>
        <w:rPr>
          <w:rFonts w:hint="cs"/>
          <w:rtl/>
        </w:rPr>
        <w:t>הט"ז</w:t>
      </w:r>
      <w:proofErr w:type="spellEnd"/>
      <w:r>
        <w:rPr>
          <w:rFonts w:hint="cs"/>
          <w:rtl/>
        </w:rPr>
        <w:t xml:space="preserve"> כ' </w:t>
      </w:r>
      <w:proofErr w:type="spellStart"/>
      <w:r>
        <w:rPr>
          <w:rFonts w:hint="cs"/>
          <w:rtl/>
        </w:rPr>
        <w:t>החוו"ד</w:t>
      </w:r>
      <w:proofErr w:type="spellEnd"/>
      <w:r>
        <w:rPr>
          <w:rFonts w:hint="cs"/>
          <w:rtl/>
        </w:rPr>
        <w:t xml:space="preserve"> שלא אסרה תורה אלא כאשר ניכר הריבית, שנוטל ממנו מה שנתן לו ועוד תוספת, אבל בכל הלוואה בשני מינים, שמחזיר מין אחר שלא לווה, אין בזה </w:t>
      </w:r>
      <w:proofErr w:type="spellStart"/>
      <w:r>
        <w:rPr>
          <w:rFonts w:hint="cs"/>
          <w:rtl/>
        </w:rPr>
        <w:t>רבית</w:t>
      </w:r>
      <w:proofErr w:type="spellEnd"/>
      <w:r>
        <w:rPr>
          <w:rFonts w:hint="cs"/>
          <w:rtl/>
        </w:rPr>
        <w:t xml:space="preserve"> דאורייתא כי לא ניכרת התוספת על מה שנתן, ואפ' אם זה שווה יותר. ובכל </w:t>
      </w:r>
      <w:proofErr w:type="spellStart"/>
      <w:r>
        <w:rPr>
          <w:rFonts w:hint="cs"/>
          <w:rtl/>
        </w:rPr>
        <w:t>כה"ג</w:t>
      </w:r>
      <w:proofErr w:type="spellEnd"/>
      <w:r>
        <w:rPr>
          <w:rFonts w:hint="cs"/>
          <w:rtl/>
        </w:rPr>
        <w:t xml:space="preserve"> </w:t>
      </w:r>
      <w:proofErr w:type="spellStart"/>
      <w:r>
        <w:rPr>
          <w:rFonts w:hint="cs"/>
          <w:rtl/>
        </w:rPr>
        <w:t>חשיב</w:t>
      </w:r>
      <w:proofErr w:type="spellEnd"/>
      <w:r>
        <w:rPr>
          <w:rFonts w:hint="cs"/>
          <w:rtl/>
        </w:rPr>
        <w:t xml:space="preserve"> דרך מקח שהוא אבק </w:t>
      </w:r>
      <w:proofErr w:type="spellStart"/>
      <w:r>
        <w:rPr>
          <w:rFonts w:hint="cs"/>
          <w:rtl/>
        </w:rPr>
        <w:t>רבית</w:t>
      </w:r>
      <w:proofErr w:type="spellEnd"/>
      <w:r>
        <w:rPr>
          <w:rFonts w:hint="cs"/>
          <w:rtl/>
        </w:rPr>
        <w:t xml:space="preserve"> בלבד. </w:t>
      </w:r>
      <w:proofErr w:type="spellStart"/>
      <w:r>
        <w:rPr>
          <w:rFonts w:hint="cs"/>
          <w:rtl/>
        </w:rPr>
        <w:t>ועפי"ז</w:t>
      </w:r>
      <w:proofErr w:type="spellEnd"/>
      <w:r>
        <w:rPr>
          <w:rFonts w:hint="cs"/>
          <w:rtl/>
        </w:rPr>
        <w:t xml:space="preserve"> </w:t>
      </w:r>
      <w:proofErr w:type="spellStart"/>
      <w:r>
        <w:rPr>
          <w:rFonts w:hint="cs"/>
          <w:rtl/>
        </w:rPr>
        <w:t>י"ל</w:t>
      </w:r>
      <w:proofErr w:type="spellEnd"/>
      <w:r>
        <w:rPr>
          <w:rFonts w:hint="cs"/>
          <w:rtl/>
        </w:rPr>
        <w:t xml:space="preserve"> </w:t>
      </w:r>
      <w:proofErr w:type="spellStart"/>
      <w:r>
        <w:rPr>
          <w:rFonts w:hint="cs"/>
          <w:rtl/>
        </w:rPr>
        <w:t>דכל</w:t>
      </w:r>
      <w:proofErr w:type="spellEnd"/>
      <w:r>
        <w:rPr>
          <w:rFonts w:hint="cs"/>
          <w:rtl/>
        </w:rPr>
        <w:t xml:space="preserve"> ב' עבדים הם כשני מינים, כי כל עבד הוא דבר שצריך </w:t>
      </w:r>
      <w:proofErr w:type="spellStart"/>
      <w:r>
        <w:rPr>
          <w:rFonts w:hint="cs"/>
          <w:rtl/>
        </w:rPr>
        <w:t>שומא</w:t>
      </w:r>
      <w:proofErr w:type="spellEnd"/>
      <w:r>
        <w:rPr>
          <w:rFonts w:hint="cs"/>
          <w:rtl/>
        </w:rPr>
        <w:t xml:space="preserve"> לבדו, ותמיד דמי למכירה.</w:t>
      </w:r>
    </w:p>
    <w:p w14:paraId="10498942" w14:textId="77777777" w:rsidR="00853041" w:rsidRDefault="00853041" w:rsidP="00853041">
      <w:pPr>
        <w:rPr>
          <w:rtl/>
        </w:rPr>
      </w:pPr>
      <w:r>
        <w:rPr>
          <w:rFonts w:hint="cs"/>
          <w:rtl/>
        </w:rPr>
        <w:t xml:space="preserve">אך המקור מים חיים תמה על דבריו, שהרי בטור מבואר שהלוואת כסף באוכל אסורה מן התורה. ומה שנדחק </w:t>
      </w:r>
      <w:proofErr w:type="spellStart"/>
      <w:r>
        <w:rPr>
          <w:rFonts w:hint="cs"/>
          <w:rtl/>
        </w:rPr>
        <w:t>החוו"ד</w:t>
      </w:r>
      <w:proofErr w:type="spellEnd"/>
      <w:r>
        <w:rPr>
          <w:rFonts w:hint="cs"/>
          <w:rtl/>
        </w:rPr>
        <w:t xml:space="preserve"> לומר שכוונת הטור לומר שהלווה כסף בכסף והריבית היא באוכל, אין זה מתיישב עם המשך דבריו שכ' חוץ מקרקע, שהרי בקרקע אם ההלוואה היא בכסף והרבית בקרקע זה אסור</w:t>
      </w:r>
      <w:r w:rsidR="008D2E36">
        <w:rPr>
          <w:rFonts w:hint="cs"/>
          <w:rtl/>
        </w:rPr>
        <w:t xml:space="preserve"> </w:t>
      </w:r>
      <w:proofErr w:type="spellStart"/>
      <w:r w:rsidR="008D2E36">
        <w:rPr>
          <w:rFonts w:hint="cs"/>
          <w:rtl/>
        </w:rPr>
        <w:t>לכו"ע</w:t>
      </w:r>
      <w:proofErr w:type="spellEnd"/>
      <w:r>
        <w:rPr>
          <w:rFonts w:hint="cs"/>
          <w:rtl/>
        </w:rPr>
        <w:t>.</w:t>
      </w:r>
    </w:p>
    <w:p w14:paraId="70235482" w14:textId="77777777" w:rsidR="00853041" w:rsidRDefault="00853041" w:rsidP="00853041">
      <w:pPr>
        <w:rPr>
          <w:rtl/>
        </w:rPr>
      </w:pPr>
      <w:r>
        <w:rPr>
          <w:rFonts w:hint="cs"/>
          <w:rtl/>
        </w:rPr>
        <w:t xml:space="preserve">לכן מפרש </w:t>
      </w:r>
      <w:proofErr w:type="spellStart"/>
      <w:r>
        <w:rPr>
          <w:rFonts w:hint="cs"/>
          <w:rtl/>
        </w:rPr>
        <w:t>המקומ"ח</w:t>
      </w:r>
      <w:proofErr w:type="spellEnd"/>
      <w:r>
        <w:rPr>
          <w:rFonts w:hint="cs"/>
          <w:rtl/>
        </w:rPr>
        <w:t xml:space="preserve">, שדבר שאין רגילות להוציאו בהוצאה אין שייך בו הלוואה, אלא זהו מכר, אבל דבר שרגילים להוציאו, זוהי הלוואה. ועבדים אין רגילות להוציאם, ולכן גם אם הוא מתנה עמו שיהיה להוצאה, </w:t>
      </w:r>
      <w:proofErr w:type="spellStart"/>
      <w:r>
        <w:rPr>
          <w:rFonts w:hint="cs"/>
          <w:rtl/>
        </w:rPr>
        <w:t>אי"ז</w:t>
      </w:r>
      <w:proofErr w:type="spellEnd"/>
      <w:r>
        <w:rPr>
          <w:rFonts w:hint="cs"/>
          <w:rtl/>
        </w:rPr>
        <w:t xml:space="preserve"> נחשב הלוואה אלא מכירה.]</w:t>
      </w:r>
    </w:p>
    <w:p w14:paraId="166DED86" w14:textId="77777777" w:rsidR="00853041" w:rsidRDefault="00853041" w:rsidP="00853041">
      <w:pPr>
        <w:rPr>
          <w:rtl/>
        </w:rPr>
      </w:pPr>
      <w:r>
        <w:rPr>
          <w:rFonts w:hint="cs"/>
          <w:rtl/>
        </w:rPr>
        <w:t xml:space="preserve">עוד תמה </w:t>
      </w:r>
      <w:proofErr w:type="spellStart"/>
      <w:r>
        <w:rPr>
          <w:rFonts w:hint="cs"/>
          <w:rtl/>
        </w:rPr>
        <w:t>הט"ז</w:t>
      </w:r>
      <w:proofErr w:type="spellEnd"/>
      <w:r>
        <w:rPr>
          <w:rFonts w:hint="cs"/>
          <w:rtl/>
        </w:rPr>
        <w:t xml:space="preserve">, שמלשון </w:t>
      </w:r>
      <w:proofErr w:type="spellStart"/>
      <w:r>
        <w:rPr>
          <w:rFonts w:hint="cs"/>
          <w:rtl/>
        </w:rPr>
        <w:t>הרא"ש</w:t>
      </w:r>
      <w:proofErr w:type="spellEnd"/>
      <w:r>
        <w:rPr>
          <w:rFonts w:hint="cs"/>
          <w:rtl/>
        </w:rPr>
        <w:t xml:space="preserve"> משמע שלא שייך </w:t>
      </w:r>
      <w:proofErr w:type="spellStart"/>
      <w:r>
        <w:rPr>
          <w:rFonts w:hint="cs"/>
          <w:rtl/>
        </w:rPr>
        <w:t>רבית</w:t>
      </w:r>
      <w:proofErr w:type="spellEnd"/>
      <w:r>
        <w:rPr>
          <w:rFonts w:hint="cs"/>
          <w:rtl/>
        </w:rPr>
        <w:t xml:space="preserve"> במה שעושה עמו ריבית בשכירות, ותמוה </w:t>
      </w:r>
      <w:proofErr w:type="spellStart"/>
      <w:r>
        <w:rPr>
          <w:rFonts w:hint="cs"/>
          <w:rtl/>
        </w:rPr>
        <w:t>דהא</w:t>
      </w:r>
      <w:proofErr w:type="spellEnd"/>
      <w:r>
        <w:rPr>
          <w:rFonts w:hint="cs"/>
          <w:rtl/>
        </w:rPr>
        <w:t xml:space="preserve"> בזה יש איסור ריבית </w:t>
      </w:r>
      <w:proofErr w:type="spellStart"/>
      <w:r>
        <w:rPr>
          <w:rFonts w:hint="cs"/>
          <w:rtl/>
        </w:rPr>
        <w:t>כדמצינו</w:t>
      </w:r>
      <w:proofErr w:type="spellEnd"/>
      <w:r>
        <w:rPr>
          <w:rFonts w:hint="cs"/>
          <w:rtl/>
        </w:rPr>
        <w:t xml:space="preserve"> לגבי </w:t>
      </w:r>
      <w:proofErr w:type="spellStart"/>
      <w:r>
        <w:rPr>
          <w:rFonts w:hint="cs"/>
          <w:rtl/>
        </w:rPr>
        <w:t>נכוש</w:t>
      </w:r>
      <w:proofErr w:type="spellEnd"/>
      <w:r>
        <w:rPr>
          <w:rFonts w:hint="cs"/>
          <w:rtl/>
        </w:rPr>
        <w:t xml:space="preserve"> עמי ואעדור עמך, שאסור משום שממתין לו שכר פעולתו וזהו כמו עבד [</w:t>
      </w:r>
      <w:proofErr w:type="spellStart"/>
      <w:r>
        <w:rPr>
          <w:rFonts w:hint="cs"/>
          <w:rtl/>
        </w:rPr>
        <w:t>דהא</w:t>
      </w:r>
      <w:proofErr w:type="spellEnd"/>
      <w:r>
        <w:rPr>
          <w:rFonts w:hint="cs"/>
          <w:rtl/>
        </w:rPr>
        <w:t xml:space="preserve"> מצינו בשכירות פועל שאין לו אונאה משום שהוא כמו עבד].</w:t>
      </w:r>
    </w:p>
    <w:p w14:paraId="123DEF8B" w14:textId="77777777" w:rsidR="00853041" w:rsidRDefault="00853041" w:rsidP="00853041">
      <w:pPr>
        <w:rPr>
          <w:rtl/>
        </w:rPr>
      </w:pPr>
      <w:r>
        <w:rPr>
          <w:rFonts w:hint="cs"/>
          <w:rtl/>
        </w:rPr>
        <w:t xml:space="preserve">ותירץ </w:t>
      </w:r>
      <w:proofErr w:type="spellStart"/>
      <w:r>
        <w:rPr>
          <w:rFonts w:hint="cs"/>
          <w:rtl/>
        </w:rPr>
        <w:t>הט"ז</w:t>
      </w:r>
      <w:proofErr w:type="spellEnd"/>
      <w:r>
        <w:rPr>
          <w:rFonts w:hint="cs"/>
          <w:rtl/>
        </w:rPr>
        <w:t xml:space="preserve"> </w:t>
      </w:r>
      <w:proofErr w:type="spellStart"/>
      <w:r>
        <w:rPr>
          <w:rFonts w:hint="cs"/>
          <w:rtl/>
        </w:rPr>
        <w:t>דמ"מ</w:t>
      </w:r>
      <w:proofErr w:type="spellEnd"/>
      <w:r>
        <w:rPr>
          <w:rFonts w:hint="cs"/>
          <w:rtl/>
        </w:rPr>
        <w:t xml:space="preserve"> אסור מדרבנן, למרות שאין בזה איסור מן התורה מכלל ופרט וכלל. ואין להקשות דגם אונאה יהיה אסור מדרבנן, </w:t>
      </w:r>
      <w:proofErr w:type="spellStart"/>
      <w:r>
        <w:rPr>
          <w:rFonts w:hint="cs"/>
          <w:rtl/>
        </w:rPr>
        <w:t>דשאני</w:t>
      </w:r>
      <w:proofErr w:type="spellEnd"/>
      <w:r>
        <w:rPr>
          <w:rFonts w:hint="cs"/>
          <w:rtl/>
        </w:rPr>
        <w:t xml:space="preserve"> התם שלא תקנו חכמים להוציא ממון שלא כדין תורה, </w:t>
      </w:r>
      <w:proofErr w:type="spellStart"/>
      <w:r>
        <w:rPr>
          <w:rFonts w:hint="cs"/>
          <w:rtl/>
        </w:rPr>
        <w:t>משא"כ</w:t>
      </w:r>
      <w:proofErr w:type="spellEnd"/>
      <w:r>
        <w:rPr>
          <w:rFonts w:hint="cs"/>
          <w:rtl/>
        </w:rPr>
        <w:t xml:space="preserve"> באבק ריבית </w:t>
      </w:r>
      <w:proofErr w:type="spellStart"/>
      <w:r>
        <w:rPr>
          <w:rFonts w:hint="cs"/>
          <w:rtl/>
        </w:rPr>
        <w:t>דבלא"ה</w:t>
      </w:r>
      <w:proofErr w:type="spellEnd"/>
      <w:r>
        <w:rPr>
          <w:rFonts w:hint="cs"/>
          <w:rtl/>
        </w:rPr>
        <w:t xml:space="preserve"> אינו יוצא בדיינים.</w:t>
      </w:r>
    </w:p>
    <w:p w14:paraId="6D1B745F" w14:textId="77777777" w:rsidR="00853041" w:rsidRDefault="00853041" w:rsidP="00853041">
      <w:pPr>
        <w:pStyle w:val="1"/>
      </w:pPr>
      <w:bookmarkStart w:id="55" w:name="_Toc487991860"/>
      <w:bookmarkStart w:id="56" w:name="_Toc516159066"/>
      <w:r>
        <w:rPr>
          <w:rFonts w:hint="cs"/>
          <w:rtl/>
        </w:rPr>
        <w:t>פחות משווה פרוטה</w:t>
      </w:r>
      <w:bookmarkEnd w:id="55"/>
      <w:bookmarkEnd w:id="56"/>
    </w:p>
    <w:p w14:paraId="514C4849" w14:textId="77777777" w:rsidR="00853041" w:rsidRDefault="00853041" w:rsidP="00853041">
      <w:pPr>
        <w:rPr>
          <w:rtl/>
        </w:rPr>
      </w:pPr>
      <w:r>
        <w:rPr>
          <w:rFonts w:hint="cs"/>
          <w:rtl/>
        </w:rPr>
        <w:t xml:space="preserve">שיטת </w:t>
      </w:r>
      <w:proofErr w:type="spellStart"/>
      <w:r>
        <w:rPr>
          <w:rFonts w:hint="cs"/>
          <w:rtl/>
        </w:rPr>
        <w:t>התוס</w:t>
      </w:r>
      <w:proofErr w:type="spellEnd"/>
      <w:r>
        <w:rPr>
          <w:rFonts w:hint="cs"/>
          <w:rtl/>
        </w:rPr>
        <w:t>' היא שמכלל ופרט נתמעט שאין איסור ריבית בפחות משווה פרוטה.</w:t>
      </w:r>
      <w:r w:rsidR="00B14E5C">
        <w:rPr>
          <w:rFonts w:hint="cs"/>
          <w:rtl/>
        </w:rPr>
        <w:t xml:space="preserve"> [ומ"מ אסור מדרבנן, דלא גרע מריבית דברים. </w:t>
      </w:r>
      <w:proofErr w:type="spellStart"/>
      <w:r w:rsidR="00B14E5C">
        <w:rPr>
          <w:rFonts w:hint="cs"/>
          <w:rtl/>
        </w:rPr>
        <w:t>ר"ן</w:t>
      </w:r>
      <w:proofErr w:type="spellEnd"/>
      <w:r w:rsidR="00B14E5C">
        <w:rPr>
          <w:rFonts w:hint="cs"/>
          <w:rtl/>
        </w:rPr>
        <w:t>.]</w:t>
      </w:r>
    </w:p>
    <w:p w14:paraId="767E0862" w14:textId="77777777" w:rsidR="00853041" w:rsidRDefault="00853041" w:rsidP="00853041">
      <w:pPr>
        <w:rPr>
          <w:rtl/>
        </w:rPr>
      </w:pPr>
      <w:r>
        <w:rPr>
          <w:rFonts w:hint="cs"/>
          <w:rtl/>
        </w:rPr>
        <w:t xml:space="preserve">אך </w:t>
      </w:r>
      <w:proofErr w:type="spellStart"/>
      <w:r>
        <w:rPr>
          <w:rFonts w:hint="cs"/>
          <w:rtl/>
        </w:rPr>
        <w:t>הרמ"ה</w:t>
      </w:r>
      <w:proofErr w:type="spellEnd"/>
      <w:r>
        <w:rPr>
          <w:rFonts w:hint="cs"/>
          <w:rtl/>
        </w:rPr>
        <w:t xml:space="preserve"> חולק וסובר שיש איסור </w:t>
      </w:r>
      <w:proofErr w:type="spellStart"/>
      <w:r>
        <w:rPr>
          <w:rFonts w:hint="cs"/>
          <w:rtl/>
        </w:rPr>
        <w:t>רבית</w:t>
      </w:r>
      <w:proofErr w:type="spellEnd"/>
      <w:r>
        <w:rPr>
          <w:rFonts w:hint="cs"/>
          <w:rtl/>
        </w:rPr>
        <w:t xml:space="preserve"> גם בפחות </w:t>
      </w:r>
      <w:proofErr w:type="spellStart"/>
      <w:r>
        <w:rPr>
          <w:rFonts w:hint="cs"/>
          <w:rtl/>
        </w:rPr>
        <w:t>משו"פ</w:t>
      </w:r>
      <w:proofErr w:type="spellEnd"/>
      <w:r>
        <w:rPr>
          <w:rFonts w:hint="cs"/>
          <w:rtl/>
        </w:rPr>
        <w:t xml:space="preserve">, אלא שאינה יוצאה בדיינים עד שיהא בה שווה פרוטה. [וכ' </w:t>
      </w:r>
      <w:proofErr w:type="spellStart"/>
      <w:r>
        <w:rPr>
          <w:rFonts w:hint="cs"/>
          <w:rtl/>
        </w:rPr>
        <w:t>הגר"א</w:t>
      </w:r>
      <w:proofErr w:type="spellEnd"/>
      <w:r>
        <w:rPr>
          <w:rFonts w:hint="cs"/>
          <w:rtl/>
        </w:rPr>
        <w:t xml:space="preserve"> שמודה </w:t>
      </w:r>
      <w:proofErr w:type="spellStart"/>
      <w:r>
        <w:rPr>
          <w:rFonts w:hint="cs"/>
          <w:rtl/>
        </w:rPr>
        <w:t>הרמ"ה</w:t>
      </w:r>
      <w:proofErr w:type="spellEnd"/>
      <w:r>
        <w:rPr>
          <w:rFonts w:hint="cs"/>
          <w:rtl/>
        </w:rPr>
        <w:t xml:space="preserve"> </w:t>
      </w:r>
      <w:proofErr w:type="spellStart"/>
      <w:r>
        <w:rPr>
          <w:rFonts w:hint="cs"/>
          <w:rtl/>
        </w:rPr>
        <w:t>לתוס</w:t>
      </w:r>
      <w:proofErr w:type="spellEnd"/>
      <w:r>
        <w:rPr>
          <w:rFonts w:hint="cs"/>
          <w:rtl/>
        </w:rPr>
        <w:t xml:space="preserve">' בקרקע </w:t>
      </w:r>
      <w:proofErr w:type="spellStart"/>
      <w:r>
        <w:rPr>
          <w:rFonts w:hint="cs"/>
          <w:rtl/>
        </w:rPr>
        <w:t>דדרשינן</w:t>
      </w:r>
      <w:proofErr w:type="spellEnd"/>
      <w:r>
        <w:rPr>
          <w:rFonts w:hint="cs"/>
          <w:rtl/>
        </w:rPr>
        <w:t xml:space="preserve"> </w:t>
      </w:r>
      <w:proofErr w:type="spellStart"/>
      <w:r>
        <w:rPr>
          <w:rFonts w:hint="cs"/>
          <w:rtl/>
        </w:rPr>
        <w:t>כו"פ</w:t>
      </w:r>
      <w:proofErr w:type="spellEnd"/>
      <w:r>
        <w:rPr>
          <w:rFonts w:hint="cs"/>
          <w:rtl/>
        </w:rPr>
        <w:t>.]</w:t>
      </w:r>
    </w:p>
    <w:p w14:paraId="5C149F12" w14:textId="77777777" w:rsidR="00853041" w:rsidRPr="001D7A85" w:rsidRDefault="00853041" w:rsidP="00853041">
      <w:pPr>
        <w:rPr>
          <w:rtl/>
        </w:rPr>
      </w:pPr>
      <w:r>
        <w:rPr>
          <w:rFonts w:hint="cs"/>
          <w:rtl/>
        </w:rPr>
        <w:t xml:space="preserve">וכן פסק </w:t>
      </w:r>
      <w:proofErr w:type="spellStart"/>
      <w:r>
        <w:rPr>
          <w:rFonts w:hint="cs"/>
          <w:rtl/>
        </w:rPr>
        <w:t>השו"ע</w:t>
      </w:r>
      <w:proofErr w:type="spellEnd"/>
      <w:r>
        <w:rPr>
          <w:rFonts w:hint="cs"/>
          <w:rtl/>
        </w:rPr>
        <w:t xml:space="preserve"> להלכה. וכ' </w:t>
      </w:r>
      <w:proofErr w:type="spellStart"/>
      <w:r>
        <w:rPr>
          <w:rFonts w:hint="cs"/>
          <w:rtl/>
        </w:rPr>
        <w:t>הש"ך</w:t>
      </w:r>
      <w:proofErr w:type="spellEnd"/>
      <w:r>
        <w:rPr>
          <w:rFonts w:hint="cs"/>
          <w:rtl/>
        </w:rPr>
        <w:t xml:space="preserve"> </w:t>
      </w:r>
      <w:proofErr w:type="spellStart"/>
      <w:r>
        <w:rPr>
          <w:rFonts w:hint="cs"/>
          <w:rtl/>
        </w:rPr>
        <w:t>דאפילו</w:t>
      </w:r>
      <w:proofErr w:type="spellEnd"/>
      <w:r>
        <w:rPr>
          <w:rFonts w:hint="cs"/>
          <w:rtl/>
        </w:rPr>
        <w:t xml:space="preserve"> אם הדיינים רוצים להזדקק </w:t>
      </w:r>
      <w:proofErr w:type="spellStart"/>
      <w:r>
        <w:rPr>
          <w:rFonts w:hint="cs"/>
          <w:rtl/>
        </w:rPr>
        <w:t>לישב</w:t>
      </w:r>
      <w:proofErr w:type="spellEnd"/>
      <w:r>
        <w:rPr>
          <w:rFonts w:hint="cs"/>
          <w:rtl/>
        </w:rPr>
        <w:t xml:space="preserve"> בדין אין מוציאים אותו, [</w:t>
      </w:r>
      <w:proofErr w:type="spellStart"/>
      <w:r>
        <w:rPr>
          <w:rFonts w:hint="cs"/>
          <w:rtl/>
        </w:rPr>
        <w:t>ודלא</w:t>
      </w:r>
      <w:proofErr w:type="spellEnd"/>
      <w:r>
        <w:rPr>
          <w:rFonts w:hint="cs"/>
          <w:rtl/>
        </w:rPr>
        <w:t xml:space="preserve"> </w:t>
      </w:r>
      <w:proofErr w:type="spellStart"/>
      <w:r>
        <w:rPr>
          <w:rFonts w:hint="cs"/>
          <w:rtl/>
        </w:rPr>
        <w:t>כהלבוש</w:t>
      </w:r>
      <w:proofErr w:type="spellEnd"/>
      <w:r>
        <w:rPr>
          <w:rFonts w:hint="cs"/>
          <w:rtl/>
        </w:rPr>
        <w:t xml:space="preserve"> שכ' </w:t>
      </w:r>
      <w:proofErr w:type="spellStart"/>
      <w:r>
        <w:rPr>
          <w:rFonts w:hint="cs"/>
          <w:rtl/>
        </w:rPr>
        <w:t>דהטעם</w:t>
      </w:r>
      <w:proofErr w:type="spellEnd"/>
      <w:r>
        <w:rPr>
          <w:rFonts w:hint="cs"/>
          <w:rtl/>
        </w:rPr>
        <w:t xml:space="preserve"> הוא משום </w:t>
      </w:r>
      <w:r w:rsidR="00EF7BDD">
        <w:rPr>
          <w:rFonts w:hint="cs"/>
          <w:rtl/>
        </w:rPr>
        <w:t xml:space="preserve">שאין דיינים מזדקקים לפחות </w:t>
      </w:r>
      <w:proofErr w:type="spellStart"/>
      <w:r w:rsidR="00EF7BDD">
        <w:rPr>
          <w:rFonts w:hint="cs"/>
          <w:rtl/>
        </w:rPr>
        <w:t>משו"פ</w:t>
      </w:r>
      <w:proofErr w:type="spellEnd"/>
      <w:r>
        <w:rPr>
          <w:rFonts w:hint="cs"/>
          <w:rtl/>
        </w:rPr>
        <w:t xml:space="preserve">] ולכן גם אם ישבו על דבר אחר, שגומרים על פחות </w:t>
      </w:r>
      <w:proofErr w:type="spellStart"/>
      <w:r>
        <w:rPr>
          <w:rFonts w:hint="cs"/>
          <w:rtl/>
        </w:rPr>
        <w:t>משו"פ</w:t>
      </w:r>
      <w:proofErr w:type="spellEnd"/>
      <w:r>
        <w:rPr>
          <w:rFonts w:hint="cs"/>
          <w:rtl/>
        </w:rPr>
        <w:t>, כאן אין מוציאים.</w:t>
      </w:r>
    </w:p>
    <w:p w14:paraId="1E275EF7" w14:textId="77777777" w:rsidR="00853041" w:rsidRDefault="00853041" w:rsidP="00853041">
      <w:pPr>
        <w:pStyle w:val="1"/>
      </w:pPr>
      <w:bookmarkStart w:id="57" w:name="_Toc487991861"/>
      <w:bookmarkStart w:id="58" w:name="_Toc516159067"/>
      <w:r>
        <w:rPr>
          <w:rFonts w:hint="cs"/>
          <w:rtl/>
        </w:rPr>
        <w:t xml:space="preserve">אבק </w:t>
      </w:r>
      <w:proofErr w:type="spellStart"/>
      <w:r>
        <w:rPr>
          <w:rFonts w:hint="cs"/>
          <w:rtl/>
        </w:rPr>
        <w:t>רבית</w:t>
      </w:r>
      <w:proofErr w:type="spellEnd"/>
      <w:r>
        <w:rPr>
          <w:rFonts w:hint="cs"/>
          <w:rtl/>
        </w:rPr>
        <w:t xml:space="preserve"> אינה יוצאה בדיינים</w:t>
      </w:r>
      <w:bookmarkEnd w:id="57"/>
      <w:bookmarkEnd w:id="58"/>
    </w:p>
    <w:p w14:paraId="6772F302" w14:textId="77777777" w:rsidR="00853041" w:rsidRDefault="00853041" w:rsidP="00AB013B">
      <w:pPr>
        <w:pStyle w:val="a8"/>
        <w:rPr>
          <w:rtl/>
        </w:rPr>
      </w:pPr>
      <w:r>
        <w:rPr>
          <w:rFonts w:hint="cs"/>
          <w:rtl/>
        </w:rPr>
        <w:t>בגמ' איתא (</w:t>
      </w:r>
      <w:proofErr w:type="spellStart"/>
      <w:r>
        <w:rPr>
          <w:rFonts w:hint="cs"/>
          <w:rtl/>
        </w:rPr>
        <w:t>סא</w:t>
      </w:r>
      <w:proofErr w:type="spellEnd"/>
      <w:r>
        <w:rPr>
          <w:rFonts w:hint="cs"/>
          <w:rtl/>
        </w:rPr>
        <w:t>:) "</w:t>
      </w:r>
      <w:r w:rsidRPr="00FA1562">
        <w:rPr>
          <w:rFonts w:hint="cs"/>
          <w:rtl/>
        </w:rPr>
        <w:t>אמר</w:t>
      </w:r>
      <w:r w:rsidRPr="00FA1562">
        <w:rPr>
          <w:rtl/>
        </w:rPr>
        <w:t xml:space="preserve"> </w:t>
      </w:r>
      <w:r w:rsidRPr="00FA1562">
        <w:rPr>
          <w:rFonts w:hint="cs"/>
          <w:rtl/>
        </w:rPr>
        <w:t>רבי</w:t>
      </w:r>
      <w:r w:rsidRPr="00FA1562">
        <w:rPr>
          <w:rtl/>
        </w:rPr>
        <w:t xml:space="preserve"> </w:t>
      </w:r>
      <w:r w:rsidRPr="00FA1562">
        <w:rPr>
          <w:rFonts w:hint="cs"/>
          <w:rtl/>
        </w:rPr>
        <w:t>אלעזר</w:t>
      </w:r>
      <w:r w:rsidRPr="00FA1562">
        <w:rPr>
          <w:rtl/>
        </w:rPr>
        <w:t xml:space="preserve">: </w:t>
      </w:r>
      <w:proofErr w:type="spellStart"/>
      <w:r w:rsidRPr="00FA1562">
        <w:rPr>
          <w:rFonts w:hint="cs"/>
          <w:rtl/>
        </w:rPr>
        <w:t>רבית</w:t>
      </w:r>
      <w:proofErr w:type="spellEnd"/>
      <w:r w:rsidRPr="00FA1562">
        <w:rPr>
          <w:rtl/>
        </w:rPr>
        <w:t xml:space="preserve"> </w:t>
      </w:r>
      <w:r w:rsidRPr="00FA1562">
        <w:rPr>
          <w:rFonts w:hint="cs"/>
          <w:rtl/>
        </w:rPr>
        <w:t>קצוצה</w:t>
      </w:r>
      <w:r w:rsidRPr="00FA1562">
        <w:rPr>
          <w:rtl/>
        </w:rPr>
        <w:t xml:space="preserve"> - </w:t>
      </w:r>
      <w:r w:rsidRPr="00FA1562">
        <w:rPr>
          <w:rFonts w:hint="cs"/>
          <w:rtl/>
        </w:rPr>
        <w:t>יוצאה</w:t>
      </w:r>
      <w:r w:rsidRPr="00FA1562">
        <w:rPr>
          <w:rtl/>
        </w:rPr>
        <w:t xml:space="preserve"> </w:t>
      </w:r>
      <w:proofErr w:type="spellStart"/>
      <w:r w:rsidRPr="00FA1562">
        <w:rPr>
          <w:rFonts w:hint="cs"/>
          <w:rtl/>
        </w:rPr>
        <w:t>בדיינין</w:t>
      </w:r>
      <w:proofErr w:type="spellEnd"/>
      <w:r w:rsidRPr="00FA1562">
        <w:rPr>
          <w:rtl/>
        </w:rPr>
        <w:t xml:space="preserve">, </w:t>
      </w:r>
      <w:r w:rsidRPr="00FA1562">
        <w:rPr>
          <w:rFonts w:hint="cs"/>
          <w:rtl/>
        </w:rPr>
        <w:t>אבק</w:t>
      </w:r>
      <w:r w:rsidRPr="00FA1562">
        <w:rPr>
          <w:rtl/>
        </w:rPr>
        <w:t xml:space="preserve"> </w:t>
      </w:r>
      <w:proofErr w:type="spellStart"/>
      <w:r w:rsidRPr="00FA1562">
        <w:rPr>
          <w:rFonts w:hint="cs"/>
          <w:rtl/>
        </w:rPr>
        <w:t>רבית</w:t>
      </w:r>
      <w:proofErr w:type="spellEnd"/>
      <w:r w:rsidRPr="00FA1562">
        <w:rPr>
          <w:rtl/>
        </w:rPr>
        <w:t xml:space="preserve"> - </w:t>
      </w:r>
      <w:r w:rsidRPr="00FA1562">
        <w:rPr>
          <w:rFonts w:hint="cs"/>
          <w:rtl/>
        </w:rPr>
        <w:t>אינה</w:t>
      </w:r>
      <w:r w:rsidRPr="00FA1562">
        <w:rPr>
          <w:rtl/>
        </w:rPr>
        <w:t xml:space="preserve"> </w:t>
      </w:r>
      <w:r w:rsidRPr="00FA1562">
        <w:rPr>
          <w:rFonts w:hint="cs"/>
          <w:rtl/>
        </w:rPr>
        <w:t>יוצאה</w:t>
      </w:r>
      <w:r w:rsidRPr="00FA1562">
        <w:rPr>
          <w:rtl/>
        </w:rPr>
        <w:t xml:space="preserve"> </w:t>
      </w:r>
      <w:proofErr w:type="spellStart"/>
      <w:r w:rsidRPr="00FA1562">
        <w:rPr>
          <w:rFonts w:hint="cs"/>
          <w:rtl/>
        </w:rPr>
        <w:t>בדיינין</w:t>
      </w:r>
      <w:proofErr w:type="spellEnd"/>
      <w:r w:rsidRPr="00FA1562">
        <w:rPr>
          <w:rtl/>
        </w:rPr>
        <w:t xml:space="preserve">. </w:t>
      </w:r>
      <w:r w:rsidRPr="00FA1562">
        <w:rPr>
          <w:rFonts w:hint="cs"/>
          <w:rtl/>
        </w:rPr>
        <w:t>רבי</w:t>
      </w:r>
      <w:r w:rsidRPr="00FA1562">
        <w:rPr>
          <w:rtl/>
        </w:rPr>
        <w:t xml:space="preserve"> </w:t>
      </w:r>
      <w:r w:rsidRPr="00FA1562">
        <w:rPr>
          <w:rFonts w:hint="cs"/>
          <w:rtl/>
        </w:rPr>
        <w:t>יוחנן</w:t>
      </w:r>
      <w:r w:rsidRPr="00FA1562">
        <w:rPr>
          <w:rtl/>
        </w:rPr>
        <w:t xml:space="preserve"> </w:t>
      </w:r>
      <w:r w:rsidRPr="00FA1562">
        <w:rPr>
          <w:rFonts w:hint="cs"/>
          <w:rtl/>
        </w:rPr>
        <w:t>אמר</w:t>
      </w:r>
      <w:r w:rsidRPr="00FA1562">
        <w:rPr>
          <w:rtl/>
        </w:rPr>
        <w:t xml:space="preserve">: </w:t>
      </w:r>
      <w:r w:rsidRPr="00FA1562">
        <w:rPr>
          <w:rFonts w:hint="cs"/>
          <w:rtl/>
        </w:rPr>
        <w:t>אפילו</w:t>
      </w:r>
      <w:r w:rsidRPr="00FA1562">
        <w:rPr>
          <w:rtl/>
        </w:rPr>
        <w:t xml:space="preserve"> </w:t>
      </w:r>
      <w:proofErr w:type="spellStart"/>
      <w:r w:rsidRPr="00FA1562">
        <w:rPr>
          <w:rFonts w:hint="cs"/>
          <w:rtl/>
        </w:rPr>
        <w:t>רבית</w:t>
      </w:r>
      <w:proofErr w:type="spellEnd"/>
      <w:r w:rsidRPr="00FA1562">
        <w:rPr>
          <w:rtl/>
        </w:rPr>
        <w:t xml:space="preserve"> </w:t>
      </w:r>
      <w:r w:rsidRPr="00FA1562">
        <w:rPr>
          <w:rFonts w:hint="cs"/>
          <w:rtl/>
        </w:rPr>
        <w:t>קצוצה</w:t>
      </w:r>
      <w:r w:rsidRPr="00FA1562">
        <w:rPr>
          <w:rtl/>
        </w:rPr>
        <w:t xml:space="preserve"> </w:t>
      </w:r>
      <w:r w:rsidRPr="00FA1562">
        <w:rPr>
          <w:rFonts w:hint="cs"/>
          <w:rtl/>
        </w:rPr>
        <w:t>נמי</w:t>
      </w:r>
      <w:r w:rsidRPr="00FA1562">
        <w:rPr>
          <w:rtl/>
        </w:rPr>
        <w:t xml:space="preserve"> </w:t>
      </w:r>
      <w:r w:rsidRPr="00FA1562">
        <w:rPr>
          <w:rFonts w:hint="cs"/>
          <w:rtl/>
        </w:rPr>
        <w:t>אינה</w:t>
      </w:r>
      <w:r w:rsidRPr="00FA1562">
        <w:rPr>
          <w:rtl/>
        </w:rPr>
        <w:t xml:space="preserve"> </w:t>
      </w:r>
      <w:r w:rsidRPr="00FA1562">
        <w:rPr>
          <w:rFonts w:hint="cs"/>
          <w:rtl/>
        </w:rPr>
        <w:t>יוצאה</w:t>
      </w:r>
      <w:r w:rsidRPr="00FA1562">
        <w:rPr>
          <w:rtl/>
        </w:rPr>
        <w:t xml:space="preserve"> </w:t>
      </w:r>
      <w:proofErr w:type="spellStart"/>
      <w:r w:rsidRPr="00FA1562">
        <w:rPr>
          <w:rFonts w:hint="cs"/>
          <w:rtl/>
        </w:rPr>
        <w:t>בדיינין</w:t>
      </w:r>
      <w:proofErr w:type="spellEnd"/>
      <w:r>
        <w:rPr>
          <w:rFonts w:hint="cs"/>
          <w:rtl/>
        </w:rPr>
        <w:t>"</w:t>
      </w:r>
      <w:r>
        <w:rPr>
          <w:rtl/>
        </w:rPr>
        <w:t>.</w:t>
      </w:r>
    </w:p>
    <w:p w14:paraId="3FE1864B" w14:textId="77777777" w:rsidR="00853041" w:rsidRDefault="00853041" w:rsidP="00853041">
      <w:pPr>
        <w:rPr>
          <w:rtl/>
        </w:rPr>
      </w:pPr>
      <w:r>
        <w:rPr>
          <w:rFonts w:hint="cs"/>
          <w:rtl/>
        </w:rPr>
        <w:t>ונפסק להלכה כרבי אלעזר שרבית קצוצה יוצאה בדיינים ואבק ריבית אינו יוצא בדיינים.</w:t>
      </w:r>
    </w:p>
    <w:p w14:paraId="49E9BAAB" w14:textId="77777777" w:rsidR="00853041" w:rsidRDefault="00853041" w:rsidP="00AB013B">
      <w:pPr>
        <w:pStyle w:val="a8"/>
        <w:rPr>
          <w:rtl/>
        </w:rPr>
      </w:pPr>
      <w:r>
        <w:rPr>
          <w:rFonts w:hint="cs"/>
          <w:rtl/>
        </w:rPr>
        <w:t xml:space="preserve">וכ' </w:t>
      </w:r>
      <w:proofErr w:type="spellStart"/>
      <w:r>
        <w:rPr>
          <w:rFonts w:hint="cs"/>
          <w:rtl/>
        </w:rPr>
        <w:t>הנמוק"י</w:t>
      </w:r>
      <w:proofErr w:type="spellEnd"/>
      <w:r>
        <w:rPr>
          <w:rFonts w:hint="cs"/>
          <w:rtl/>
        </w:rPr>
        <w:t xml:space="preserve"> בשם </w:t>
      </w:r>
      <w:proofErr w:type="spellStart"/>
      <w:r>
        <w:rPr>
          <w:rFonts w:hint="cs"/>
          <w:rtl/>
        </w:rPr>
        <w:t>הר"ן</w:t>
      </w:r>
      <w:proofErr w:type="spellEnd"/>
      <w:r>
        <w:rPr>
          <w:rFonts w:hint="cs"/>
          <w:rtl/>
        </w:rPr>
        <w:t xml:space="preserve"> שדין אבק </w:t>
      </w:r>
      <w:proofErr w:type="spellStart"/>
      <w:r>
        <w:rPr>
          <w:rFonts w:hint="cs"/>
          <w:rtl/>
        </w:rPr>
        <w:t>רבית</w:t>
      </w:r>
      <w:proofErr w:type="spellEnd"/>
      <w:r>
        <w:rPr>
          <w:rFonts w:hint="cs"/>
          <w:rtl/>
        </w:rPr>
        <w:t xml:space="preserve"> לדידן כדין ריבית קצוצה לרבי יוחנן.</w:t>
      </w:r>
    </w:p>
    <w:p w14:paraId="26AB20A4" w14:textId="77777777" w:rsidR="00853041" w:rsidRDefault="00853041" w:rsidP="00853041">
      <w:pPr>
        <w:rPr>
          <w:rtl/>
        </w:rPr>
      </w:pPr>
      <w:r>
        <w:rPr>
          <w:rFonts w:hint="cs"/>
          <w:rtl/>
        </w:rPr>
        <w:lastRenderedPageBreak/>
        <w:t xml:space="preserve">ובדין ריבית קצוצה לרבי יוחנן נח' הראשונים, האם חייב עכ"פ לצאת ידי שמים. דעת </w:t>
      </w:r>
      <w:proofErr w:type="spellStart"/>
      <w:r>
        <w:rPr>
          <w:rFonts w:hint="cs"/>
          <w:rtl/>
        </w:rPr>
        <w:t>ריב"ן</w:t>
      </w:r>
      <w:proofErr w:type="spellEnd"/>
      <w:r>
        <w:rPr>
          <w:rFonts w:hint="cs"/>
          <w:rtl/>
        </w:rPr>
        <w:t xml:space="preserve"> היא שחייב לצאת ידי שמיים, והיינו </w:t>
      </w:r>
      <w:proofErr w:type="spellStart"/>
      <w:r>
        <w:rPr>
          <w:rFonts w:hint="cs"/>
          <w:rtl/>
        </w:rPr>
        <w:t>דאיתא</w:t>
      </w:r>
      <w:proofErr w:type="spellEnd"/>
      <w:r>
        <w:rPr>
          <w:rFonts w:hint="cs"/>
          <w:rtl/>
        </w:rPr>
        <w:t xml:space="preserve"> התם לא ניתן </w:t>
      </w:r>
      <w:proofErr w:type="spellStart"/>
      <w:r>
        <w:rPr>
          <w:rFonts w:hint="cs"/>
          <w:rtl/>
        </w:rPr>
        <w:t>להשבון</w:t>
      </w:r>
      <w:proofErr w:type="spellEnd"/>
      <w:r>
        <w:rPr>
          <w:rFonts w:hint="cs"/>
          <w:rtl/>
        </w:rPr>
        <w:t xml:space="preserve"> אלא למורא, כלומר להחזירו לצאת ידי שמיים. וכן שיטת </w:t>
      </w:r>
      <w:proofErr w:type="spellStart"/>
      <w:r>
        <w:rPr>
          <w:rFonts w:hint="cs"/>
          <w:rtl/>
        </w:rPr>
        <w:t>הרשב"א</w:t>
      </w:r>
      <w:proofErr w:type="spellEnd"/>
      <w:r>
        <w:rPr>
          <w:rFonts w:hint="cs"/>
          <w:rtl/>
        </w:rPr>
        <w:t>.</w:t>
      </w:r>
    </w:p>
    <w:p w14:paraId="0E100A59" w14:textId="77777777" w:rsidR="00853041" w:rsidRDefault="00853041" w:rsidP="00853041">
      <w:pPr>
        <w:rPr>
          <w:rtl/>
        </w:rPr>
      </w:pPr>
      <w:r>
        <w:rPr>
          <w:rFonts w:hint="cs"/>
          <w:rtl/>
        </w:rPr>
        <w:t xml:space="preserve">אך שיטת </w:t>
      </w:r>
      <w:proofErr w:type="spellStart"/>
      <w:r>
        <w:rPr>
          <w:rFonts w:hint="cs"/>
          <w:rtl/>
        </w:rPr>
        <w:t>התוס</w:t>
      </w:r>
      <w:proofErr w:type="spellEnd"/>
      <w:r>
        <w:rPr>
          <w:rFonts w:hint="cs"/>
          <w:rtl/>
        </w:rPr>
        <w:t xml:space="preserve">' היא שאין חיוב לצאת ידי שמיים. והוכיחו כן </w:t>
      </w:r>
      <w:proofErr w:type="spellStart"/>
      <w:r>
        <w:rPr>
          <w:rFonts w:hint="cs"/>
          <w:rtl/>
        </w:rPr>
        <w:t>התוס</w:t>
      </w:r>
      <w:proofErr w:type="spellEnd"/>
      <w:r>
        <w:rPr>
          <w:rFonts w:hint="cs"/>
          <w:rtl/>
        </w:rPr>
        <w:t xml:space="preserve">' מסתירת הסוגיות </w:t>
      </w:r>
      <w:proofErr w:type="spellStart"/>
      <w:r>
        <w:rPr>
          <w:rFonts w:hint="cs"/>
          <w:rtl/>
        </w:rPr>
        <w:t>לכאו</w:t>
      </w:r>
      <w:proofErr w:type="spellEnd"/>
      <w:r>
        <w:rPr>
          <w:rFonts w:hint="cs"/>
          <w:rtl/>
        </w:rPr>
        <w:t xml:space="preserve">', </w:t>
      </w:r>
      <w:proofErr w:type="spellStart"/>
      <w:r>
        <w:rPr>
          <w:rFonts w:hint="cs"/>
          <w:rtl/>
        </w:rPr>
        <w:t>שבב"מ</w:t>
      </w:r>
      <w:proofErr w:type="spellEnd"/>
      <w:r>
        <w:rPr>
          <w:rFonts w:hint="cs"/>
          <w:rtl/>
        </w:rPr>
        <w:t xml:space="preserve"> הקשו למ"ד ריבית קצוצה אינה יוצאה בדיינים מהא </w:t>
      </w:r>
      <w:proofErr w:type="spellStart"/>
      <w:r>
        <w:rPr>
          <w:rFonts w:hint="cs"/>
          <w:rtl/>
        </w:rPr>
        <w:t>דאיתא</w:t>
      </w:r>
      <w:proofErr w:type="spellEnd"/>
      <w:r>
        <w:rPr>
          <w:rFonts w:hint="cs"/>
          <w:rtl/>
        </w:rPr>
        <w:t xml:space="preserve"> הגזלנים ומלווי ריביות שגבו מחזירים, ומשני תנאי היא. ואילו </w:t>
      </w:r>
      <w:proofErr w:type="spellStart"/>
      <w:r>
        <w:rPr>
          <w:rFonts w:hint="cs"/>
          <w:rtl/>
        </w:rPr>
        <w:t>בב"ק</w:t>
      </w:r>
      <w:proofErr w:type="spellEnd"/>
      <w:r>
        <w:rPr>
          <w:rFonts w:hint="cs"/>
          <w:rtl/>
        </w:rPr>
        <w:t xml:space="preserve"> (צד:) הקשו על תקנת השבים מאותה </w:t>
      </w:r>
      <w:proofErr w:type="spellStart"/>
      <w:r>
        <w:rPr>
          <w:rFonts w:hint="cs"/>
          <w:rtl/>
        </w:rPr>
        <w:t>הברייתא</w:t>
      </w:r>
      <w:proofErr w:type="spellEnd"/>
      <w:r>
        <w:rPr>
          <w:rFonts w:hint="cs"/>
          <w:rtl/>
        </w:rPr>
        <w:t xml:space="preserve">, ומשני שמחזירים לצאת ידי שמיים. ועפ"י הנ"ל א"ש, </w:t>
      </w:r>
      <w:proofErr w:type="spellStart"/>
      <w:r>
        <w:rPr>
          <w:rFonts w:hint="cs"/>
          <w:rtl/>
        </w:rPr>
        <w:t>שבאיזהו</w:t>
      </w:r>
      <w:proofErr w:type="spellEnd"/>
      <w:r>
        <w:rPr>
          <w:rFonts w:hint="cs"/>
          <w:rtl/>
        </w:rPr>
        <w:t xml:space="preserve"> נשך לא שייך לתרץ לצאת ידי שמיים, כי למ"ד אינה יוצאה בדיינים אינו חייב לצאת </w:t>
      </w:r>
      <w:proofErr w:type="spellStart"/>
      <w:r>
        <w:rPr>
          <w:rFonts w:hint="cs"/>
          <w:rtl/>
        </w:rPr>
        <w:t>יד"ש</w:t>
      </w:r>
      <w:proofErr w:type="spellEnd"/>
      <w:r>
        <w:rPr>
          <w:rFonts w:hint="cs"/>
          <w:rtl/>
        </w:rPr>
        <w:t xml:space="preserve">. </w:t>
      </w:r>
      <w:proofErr w:type="spellStart"/>
      <w:r>
        <w:rPr>
          <w:rFonts w:hint="cs"/>
          <w:rtl/>
        </w:rPr>
        <w:t>ובב"ק</w:t>
      </w:r>
      <w:proofErr w:type="spellEnd"/>
      <w:r>
        <w:rPr>
          <w:rFonts w:hint="cs"/>
          <w:rtl/>
        </w:rPr>
        <w:t xml:space="preserve"> לא משני תנאי היא כי </w:t>
      </w:r>
      <w:proofErr w:type="spellStart"/>
      <w:r>
        <w:rPr>
          <w:rFonts w:hint="cs"/>
          <w:rtl/>
        </w:rPr>
        <w:t>הכל</w:t>
      </w:r>
      <w:proofErr w:type="spellEnd"/>
      <w:r>
        <w:rPr>
          <w:rFonts w:hint="cs"/>
          <w:rtl/>
        </w:rPr>
        <w:t xml:space="preserve"> הוא </w:t>
      </w:r>
      <w:proofErr w:type="spellStart"/>
      <w:r>
        <w:rPr>
          <w:rFonts w:hint="cs"/>
          <w:rtl/>
        </w:rPr>
        <w:t>כמ"ד</w:t>
      </w:r>
      <w:proofErr w:type="spellEnd"/>
      <w:r>
        <w:rPr>
          <w:rFonts w:hint="cs"/>
          <w:rtl/>
        </w:rPr>
        <w:t xml:space="preserve"> יוצאה בדיינים, וכל </w:t>
      </w:r>
      <w:proofErr w:type="spellStart"/>
      <w:r>
        <w:rPr>
          <w:rFonts w:hint="cs"/>
          <w:rtl/>
        </w:rPr>
        <w:t>הקושיא</w:t>
      </w:r>
      <w:proofErr w:type="spellEnd"/>
      <w:r>
        <w:rPr>
          <w:rFonts w:hint="cs"/>
          <w:rtl/>
        </w:rPr>
        <w:t xml:space="preserve"> היא משום תקנת השבים.</w:t>
      </w:r>
    </w:p>
    <w:p w14:paraId="1869B8D9" w14:textId="77777777" w:rsidR="00853041" w:rsidRDefault="00853041" w:rsidP="00853041">
      <w:pPr>
        <w:rPr>
          <w:rtl/>
        </w:rPr>
      </w:pPr>
      <w:r>
        <w:rPr>
          <w:rFonts w:hint="cs"/>
          <w:rtl/>
        </w:rPr>
        <w:t xml:space="preserve">להלכה פסק </w:t>
      </w:r>
      <w:proofErr w:type="spellStart"/>
      <w:r>
        <w:rPr>
          <w:rFonts w:hint="cs"/>
          <w:rtl/>
        </w:rPr>
        <w:t>השו"ע</w:t>
      </w:r>
      <w:proofErr w:type="spellEnd"/>
      <w:r w:rsidR="00AB013B">
        <w:rPr>
          <w:rFonts w:hint="cs"/>
          <w:rtl/>
        </w:rPr>
        <w:t xml:space="preserve"> (סעיף ב)</w:t>
      </w:r>
      <w:r>
        <w:rPr>
          <w:rFonts w:hint="cs"/>
          <w:rtl/>
        </w:rPr>
        <w:t xml:space="preserve"> שיש חיוב לצאת ידי שמים. וכ' </w:t>
      </w:r>
      <w:proofErr w:type="spellStart"/>
      <w:r>
        <w:rPr>
          <w:rFonts w:hint="cs"/>
          <w:rtl/>
        </w:rPr>
        <w:t>הרמ"א</w:t>
      </w:r>
      <w:proofErr w:type="spellEnd"/>
      <w:r>
        <w:rPr>
          <w:rFonts w:hint="cs"/>
          <w:rtl/>
        </w:rPr>
        <w:t xml:space="preserve"> </w:t>
      </w:r>
      <w:proofErr w:type="spellStart"/>
      <w:r>
        <w:rPr>
          <w:rFonts w:hint="cs"/>
          <w:rtl/>
        </w:rPr>
        <w:t>דמ"מ</w:t>
      </w:r>
      <w:proofErr w:type="spellEnd"/>
      <w:r>
        <w:rPr>
          <w:rFonts w:hint="cs"/>
          <w:rtl/>
        </w:rPr>
        <w:t xml:space="preserve"> </w:t>
      </w:r>
      <w:proofErr w:type="spellStart"/>
      <w:r>
        <w:rPr>
          <w:rFonts w:hint="cs"/>
          <w:rtl/>
        </w:rPr>
        <w:t>ברבית</w:t>
      </w:r>
      <w:proofErr w:type="spellEnd"/>
      <w:r>
        <w:rPr>
          <w:rFonts w:hint="cs"/>
          <w:rtl/>
        </w:rPr>
        <w:t xml:space="preserve"> מוקדמת ומאוחרת אין אף חיוב לצאת ידי שמים. [</w:t>
      </w:r>
      <w:proofErr w:type="spellStart"/>
      <w:r>
        <w:rPr>
          <w:rFonts w:hint="cs"/>
          <w:rtl/>
        </w:rPr>
        <w:t>דזה</w:t>
      </w:r>
      <w:proofErr w:type="spellEnd"/>
      <w:r>
        <w:rPr>
          <w:rFonts w:hint="cs"/>
          <w:rtl/>
        </w:rPr>
        <w:t xml:space="preserve"> אינו </w:t>
      </w:r>
      <w:proofErr w:type="spellStart"/>
      <w:r>
        <w:rPr>
          <w:rFonts w:hint="cs"/>
          <w:rtl/>
        </w:rPr>
        <w:t>רבית</w:t>
      </w:r>
      <w:proofErr w:type="spellEnd"/>
      <w:r>
        <w:rPr>
          <w:rFonts w:hint="cs"/>
          <w:rtl/>
        </w:rPr>
        <w:t xml:space="preserve"> כלל, אלא רק </w:t>
      </w:r>
      <w:proofErr w:type="spellStart"/>
      <w:r>
        <w:rPr>
          <w:rFonts w:hint="cs"/>
          <w:rtl/>
        </w:rPr>
        <w:t>מיחזי</w:t>
      </w:r>
      <w:proofErr w:type="spellEnd"/>
      <w:r>
        <w:rPr>
          <w:rFonts w:hint="cs"/>
          <w:rtl/>
        </w:rPr>
        <w:t>.]</w:t>
      </w:r>
    </w:p>
    <w:p w14:paraId="2AE51F5F" w14:textId="77777777" w:rsidR="008F6441" w:rsidRDefault="008F6441" w:rsidP="00853041">
      <w:pPr>
        <w:rPr>
          <w:rtl/>
        </w:rPr>
      </w:pPr>
      <w:r>
        <w:rPr>
          <w:rFonts w:hint="cs"/>
          <w:rtl/>
        </w:rPr>
        <w:t>אם נתן הלווה אבק ריבית לשליח כדי שיתננו למלווה, לא זכה בו המלווה משום דאין שליח לדבר עברה, ויחזירנו ללווה. [</w:t>
      </w:r>
      <w:proofErr w:type="spellStart"/>
      <w:r>
        <w:rPr>
          <w:rFonts w:hint="cs"/>
          <w:rtl/>
        </w:rPr>
        <w:t>מהרי"ט</w:t>
      </w:r>
      <w:proofErr w:type="spellEnd"/>
      <w:r>
        <w:rPr>
          <w:rFonts w:hint="cs"/>
          <w:rtl/>
        </w:rPr>
        <w:t>, הובא בפתחי תשובה.]</w:t>
      </w:r>
    </w:p>
    <w:p w14:paraId="32F13E61" w14:textId="77777777" w:rsidR="00853041" w:rsidRDefault="00853041" w:rsidP="00853041">
      <w:pPr>
        <w:pStyle w:val="1"/>
      </w:pPr>
      <w:bookmarkStart w:id="59" w:name="_Toc487991862"/>
      <w:bookmarkStart w:id="60" w:name="_Toc516159068"/>
      <w:r>
        <w:rPr>
          <w:rFonts w:hint="cs"/>
          <w:rtl/>
        </w:rPr>
        <w:t>אם תפס הלווה משל מלווה</w:t>
      </w:r>
      <w:bookmarkEnd w:id="59"/>
      <w:bookmarkEnd w:id="60"/>
    </w:p>
    <w:p w14:paraId="6BF2D1EC" w14:textId="77777777" w:rsidR="00853041" w:rsidRDefault="00853041" w:rsidP="00853041">
      <w:pPr>
        <w:rPr>
          <w:rtl/>
        </w:rPr>
      </w:pPr>
      <w:r>
        <w:rPr>
          <w:rFonts w:hint="cs"/>
          <w:rtl/>
        </w:rPr>
        <w:t xml:space="preserve">נח' הראשונים לפי ההלכה שאין אבק </w:t>
      </w:r>
      <w:proofErr w:type="spellStart"/>
      <w:r>
        <w:rPr>
          <w:rFonts w:hint="cs"/>
          <w:rtl/>
        </w:rPr>
        <w:t>רבית</w:t>
      </w:r>
      <w:proofErr w:type="spellEnd"/>
      <w:r>
        <w:rPr>
          <w:rFonts w:hint="cs"/>
          <w:rtl/>
        </w:rPr>
        <w:t xml:space="preserve"> יוצאה בדיינים, אם תפס הלווה משל המלווה לאחר שנטל ממנו את הריבית, האם מוציאים ממנו ומחזירים למלווה. דעת רוב הראשונים היא שמוציאים ממנו, אך דעת </w:t>
      </w:r>
      <w:proofErr w:type="spellStart"/>
      <w:r>
        <w:rPr>
          <w:rFonts w:hint="cs"/>
          <w:rtl/>
        </w:rPr>
        <w:t>הראב"ד</w:t>
      </w:r>
      <w:proofErr w:type="spellEnd"/>
      <w:r>
        <w:rPr>
          <w:rFonts w:hint="cs"/>
          <w:rtl/>
        </w:rPr>
        <w:t xml:space="preserve"> היא שאין מוציאים ממנו.</w:t>
      </w:r>
    </w:p>
    <w:p w14:paraId="5D6C3DE6" w14:textId="77777777" w:rsidR="00853041" w:rsidRDefault="00853041" w:rsidP="00853041">
      <w:pPr>
        <w:rPr>
          <w:rtl/>
        </w:rPr>
      </w:pPr>
      <w:r>
        <w:rPr>
          <w:rFonts w:hint="cs"/>
          <w:rtl/>
        </w:rPr>
        <w:t xml:space="preserve">להלכה פסק </w:t>
      </w:r>
      <w:proofErr w:type="spellStart"/>
      <w:r>
        <w:rPr>
          <w:rFonts w:hint="cs"/>
          <w:rtl/>
        </w:rPr>
        <w:t>השו"ע</w:t>
      </w:r>
      <w:proofErr w:type="spellEnd"/>
      <w:r>
        <w:rPr>
          <w:rFonts w:hint="cs"/>
          <w:rtl/>
        </w:rPr>
        <w:t xml:space="preserve"> </w:t>
      </w:r>
      <w:r w:rsidR="00AB013B">
        <w:rPr>
          <w:rFonts w:hint="cs"/>
          <w:rtl/>
        </w:rPr>
        <w:t xml:space="preserve">(סעיף ג) </w:t>
      </w:r>
      <w:r>
        <w:rPr>
          <w:rFonts w:hint="cs"/>
          <w:rtl/>
        </w:rPr>
        <w:t>שמוציאים ממנו.</w:t>
      </w:r>
    </w:p>
    <w:p w14:paraId="1C8F8171" w14:textId="77777777" w:rsidR="00853041" w:rsidRDefault="00853041" w:rsidP="00853041">
      <w:pPr>
        <w:rPr>
          <w:rtl/>
        </w:rPr>
      </w:pPr>
      <w:r>
        <w:rPr>
          <w:rFonts w:hint="cs"/>
          <w:rtl/>
        </w:rPr>
        <w:t xml:space="preserve">וכ' </w:t>
      </w:r>
      <w:proofErr w:type="spellStart"/>
      <w:r>
        <w:rPr>
          <w:rFonts w:hint="cs"/>
          <w:rtl/>
        </w:rPr>
        <w:t>הש"ך</w:t>
      </w:r>
      <w:proofErr w:type="spellEnd"/>
      <w:r>
        <w:rPr>
          <w:rFonts w:hint="cs"/>
          <w:rtl/>
        </w:rPr>
        <w:t xml:space="preserve"> דאם יש מח' הפוסקים אם הוא אבק ריבית או ריבית קצוצה, ותפס המלווה, אין מוציאים ממנו.</w:t>
      </w:r>
    </w:p>
    <w:p w14:paraId="48657A35" w14:textId="77777777" w:rsidR="00853041" w:rsidRDefault="00853041" w:rsidP="00853041">
      <w:pPr>
        <w:rPr>
          <w:rtl/>
        </w:rPr>
      </w:pPr>
      <w:r>
        <w:rPr>
          <w:rFonts w:hint="cs"/>
          <w:rtl/>
        </w:rPr>
        <w:t xml:space="preserve">[ובסוף סימן קע"ז דן </w:t>
      </w:r>
      <w:proofErr w:type="spellStart"/>
      <w:r>
        <w:rPr>
          <w:rFonts w:hint="cs"/>
          <w:rtl/>
        </w:rPr>
        <w:t>הש"ך</w:t>
      </w:r>
      <w:proofErr w:type="spellEnd"/>
      <w:r>
        <w:rPr>
          <w:rFonts w:hint="cs"/>
          <w:rtl/>
        </w:rPr>
        <w:t xml:space="preserve"> כשיש ספק בהלכות ריבית אם זהו ספקא </w:t>
      </w:r>
      <w:proofErr w:type="spellStart"/>
      <w:r>
        <w:rPr>
          <w:rFonts w:hint="cs"/>
          <w:rtl/>
        </w:rPr>
        <w:t>דאיסורא</w:t>
      </w:r>
      <w:proofErr w:type="spellEnd"/>
      <w:r>
        <w:rPr>
          <w:rFonts w:hint="cs"/>
          <w:rtl/>
        </w:rPr>
        <w:t xml:space="preserve"> או ספקא </w:t>
      </w:r>
      <w:proofErr w:type="spellStart"/>
      <w:r>
        <w:rPr>
          <w:rFonts w:hint="cs"/>
          <w:rtl/>
        </w:rPr>
        <w:t>דממונא</w:t>
      </w:r>
      <w:proofErr w:type="spellEnd"/>
      <w:r>
        <w:rPr>
          <w:rFonts w:hint="cs"/>
          <w:rtl/>
        </w:rPr>
        <w:t xml:space="preserve">, ומסקנתו היא דהוי </w:t>
      </w:r>
      <w:proofErr w:type="spellStart"/>
      <w:r>
        <w:rPr>
          <w:rFonts w:hint="cs"/>
          <w:rtl/>
        </w:rPr>
        <w:t>ספיקא</w:t>
      </w:r>
      <w:proofErr w:type="spellEnd"/>
      <w:r>
        <w:rPr>
          <w:rFonts w:hint="cs"/>
          <w:rtl/>
        </w:rPr>
        <w:t xml:space="preserve"> </w:t>
      </w:r>
      <w:proofErr w:type="spellStart"/>
      <w:r>
        <w:rPr>
          <w:rFonts w:hint="cs"/>
          <w:rtl/>
        </w:rPr>
        <w:t>דממונא</w:t>
      </w:r>
      <w:proofErr w:type="spellEnd"/>
      <w:r>
        <w:rPr>
          <w:rFonts w:hint="cs"/>
          <w:rtl/>
        </w:rPr>
        <w:t xml:space="preserve"> </w:t>
      </w:r>
      <w:proofErr w:type="spellStart"/>
      <w:r>
        <w:rPr>
          <w:rFonts w:hint="cs"/>
          <w:rtl/>
        </w:rPr>
        <w:t>ואמרינן</w:t>
      </w:r>
      <w:proofErr w:type="spellEnd"/>
      <w:r>
        <w:rPr>
          <w:rFonts w:hint="cs"/>
          <w:rtl/>
        </w:rPr>
        <w:t xml:space="preserve"> בזה </w:t>
      </w:r>
      <w:proofErr w:type="spellStart"/>
      <w:r>
        <w:rPr>
          <w:rFonts w:hint="cs"/>
          <w:rtl/>
        </w:rPr>
        <w:t>הממע"ה</w:t>
      </w:r>
      <w:proofErr w:type="spellEnd"/>
      <w:r>
        <w:rPr>
          <w:rFonts w:hint="cs"/>
          <w:rtl/>
        </w:rPr>
        <w:t xml:space="preserve">. </w:t>
      </w:r>
      <w:proofErr w:type="spellStart"/>
      <w:r>
        <w:rPr>
          <w:rFonts w:hint="cs"/>
          <w:rtl/>
        </w:rPr>
        <w:t>יעוש"ה</w:t>
      </w:r>
      <w:proofErr w:type="spellEnd"/>
      <w:r>
        <w:rPr>
          <w:rFonts w:hint="cs"/>
          <w:rtl/>
        </w:rPr>
        <w:t>.]</w:t>
      </w:r>
    </w:p>
    <w:p w14:paraId="780E18E5" w14:textId="77777777" w:rsidR="00853041" w:rsidRDefault="00853041" w:rsidP="00853041">
      <w:pPr>
        <w:pStyle w:val="1"/>
      </w:pPr>
      <w:bookmarkStart w:id="61" w:name="_Toc487991863"/>
      <w:bookmarkStart w:id="62" w:name="_Toc516159069"/>
      <w:r>
        <w:rPr>
          <w:rFonts w:hint="cs"/>
          <w:rtl/>
        </w:rPr>
        <w:t xml:space="preserve">נטל אבק ריבית בעל </w:t>
      </w:r>
      <w:proofErr w:type="spellStart"/>
      <w:r>
        <w:rPr>
          <w:rFonts w:hint="cs"/>
          <w:rtl/>
        </w:rPr>
        <w:t>כרחו</w:t>
      </w:r>
      <w:bookmarkEnd w:id="61"/>
      <w:bookmarkEnd w:id="62"/>
      <w:proofErr w:type="spellEnd"/>
    </w:p>
    <w:p w14:paraId="4FDDFAA2" w14:textId="77777777" w:rsidR="00853041" w:rsidRDefault="00853041" w:rsidP="00853041">
      <w:pPr>
        <w:rPr>
          <w:rtl/>
        </w:rPr>
      </w:pPr>
      <w:r>
        <w:rPr>
          <w:rFonts w:hint="cs"/>
          <w:rtl/>
        </w:rPr>
        <w:t xml:space="preserve">כ' </w:t>
      </w:r>
      <w:proofErr w:type="spellStart"/>
      <w:r>
        <w:rPr>
          <w:rFonts w:hint="cs"/>
          <w:rtl/>
        </w:rPr>
        <w:t>הרשב"א</w:t>
      </w:r>
      <w:proofErr w:type="spellEnd"/>
      <w:r>
        <w:rPr>
          <w:rFonts w:hint="cs"/>
          <w:rtl/>
        </w:rPr>
        <w:t xml:space="preserve"> בתשובה שאם דיין ישראל טעה והכריח את הלווה ליתן אבק ריבית, כשנודע הדבר יוצא בדיינים ומחזירו המלווה, משום שהגביה </w:t>
      </w:r>
      <w:proofErr w:type="spellStart"/>
      <w:r>
        <w:rPr>
          <w:rFonts w:hint="cs"/>
          <w:rtl/>
        </w:rPr>
        <w:t>היתה</w:t>
      </w:r>
      <w:proofErr w:type="spellEnd"/>
      <w:r>
        <w:rPr>
          <w:rFonts w:hint="cs"/>
          <w:rtl/>
        </w:rPr>
        <w:t xml:space="preserve"> שלא מדעתו.</w:t>
      </w:r>
    </w:p>
    <w:p w14:paraId="11E4F2FE" w14:textId="77777777" w:rsidR="00853041" w:rsidRDefault="00853041" w:rsidP="00853041">
      <w:pPr>
        <w:rPr>
          <w:rtl/>
        </w:rPr>
      </w:pPr>
      <w:r>
        <w:rPr>
          <w:rFonts w:hint="cs"/>
          <w:rtl/>
        </w:rPr>
        <w:t xml:space="preserve">וכן כ' </w:t>
      </w:r>
      <w:proofErr w:type="spellStart"/>
      <w:r>
        <w:rPr>
          <w:rFonts w:hint="cs"/>
          <w:rtl/>
        </w:rPr>
        <w:t>הריב"ש</w:t>
      </w:r>
      <w:proofErr w:type="spellEnd"/>
      <w:r>
        <w:rPr>
          <w:rFonts w:hint="cs"/>
          <w:rtl/>
        </w:rPr>
        <w:t xml:space="preserve"> בשם הראשונים, שכל שקודם שנטל צעק עליו הלווה שלא </w:t>
      </w:r>
      <w:proofErr w:type="spellStart"/>
      <w:r>
        <w:rPr>
          <w:rFonts w:hint="cs"/>
          <w:rtl/>
        </w:rPr>
        <w:t>יקח</w:t>
      </w:r>
      <w:proofErr w:type="spellEnd"/>
      <w:r>
        <w:rPr>
          <w:rFonts w:hint="cs"/>
          <w:rtl/>
        </w:rPr>
        <w:t xml:space="preserve">, והוציא ממנו בעל </w:t>
      </w:r>
      <w:proofErr w:type="spellStart"/>
      <w:r>
        <w:rPr>
          <w:rFonts w:hint="cs"/>
          <w:rtl/>
        </w:rPr>
        <w:t>כרחו</w:t>
      </w:r>
      <w:proofErr w:type="spellEnd"/>
      <w:r>
        <w:rPr>
          <w:rFonts w:hint="cs"/>
          <w:rtl/>
        </w:rPr>
        <w:t xml:space="preserve"> בדיני האומות, גזל הוא בידו ומוציאים ממנו.</w:t>
      </w:r>
    </w:p>
    <w:p w14:paraId="174AC175" w14:textId="77777777" w:rsidR="00853041" w:rsidRDefault="00853041" w:rsidP="00853041">
      <w:pPr>
        <w:rPr>
          <w:rtl/>
        </w:rPr>
      </w:pPr>
      <w:r>
        <w:rPr>
          <w:rFonts w:hint="cs"/>
          <w:rtl/>
        </w:rPr>
        <w:t xml:space="preserve">ונפסק דין זה להלכה </w:t>
      </w:r>
      <w:proofErr w:type="spellStart"/>
      <w:r>
        <w:rPr>
          <w:rFonts w:hint="cs"/>
          <w:rtl/>
        </w:rPr>
        <w:t>בשו"ע</w:t>
      </w:r>
      <w:proofErr w:type="spellEnd"/>
      <w:r>
        <w:rPr>
          <w:rFonts w:hint="cs"/>
          <w:rtl/>
        </w:rPr>
        <w:t xml:space="preserve"> (סעיף ד).</w:t>
      </w:r>
      <w:r w:rsidR="008F6441">
        <w:rPr>
          <w:rFonts w:hint="cs"/>
          <w:rtl/>
        </w:rPr>
        <w:t xml:space="preserve"> והוסיף </w:t>
      </w:r>
      <w:proofErr w:type="spellStart"/>
      <w:r w:rsidR="008F6441">
        <w:rPr>
          <w:rFonts w:hint="cs"/>
          <w:rtl/>
        </w:rPr>
        <w:t>הש"ך</w:t>
      </w:r>
      <w:proofErr w:type="spellEnd"/>
      <w:r w:rsidR="008F6441">
        <w:rPr>
          <w:rFonts w:hint="cs"/>
          <w:rtl/>
        </w:rPr>
        <w:t xml:space="preserve"> </w:t>
      </w:r>
      <w:proofErr w:type="spellStart"/>
      <w:r w:rsidR="008F6441">
        <w:rPr>
          <w:rFonts w:hint="cs"/>
          <w:rtl/>
        </w:rPr>
        <w:t>דה"ה</w:t>
      </w:r>
      <w:proofErr w:type="spellEnd"/>
      <w:r w:rsidR="008F6441">
        <w:rPr>
          <w:rFonts w:hint="cs"/>
          <w:rtl/>
        </w:rPr>
        <w:t xml:space="preserve"> אם פסקו שעליו לשלם משום שלא היה לו ראיה, ואח"כ הביא ראיה שהוא ריבית, </w:t>
      </w:r>
      <w:proofErr w:type="spellStart"/>
      <w:r w:rsidR="008F6441">
        <w:rPr>
          <w:rFonts w:hint="cs"/>
          <w:rtl/>
        </w:rPr>
        <w:t>חשיב</w:t>
      </w:r>
      <w:proofErr w:type="spellEnd"/>
      <w:r w:rsidR="008F6441">
        <w:rPr>
          <w:rFonts w:hint="cs"/>
          <w:rtl/>
        </w:rPr>
        <w:t xml:space="preserve"> כמו שגבו בעל </w:t>
      </w:r>
      <w:proofErr w:type="spellStart"/>
      <w:r w:rsidR="008F6441">
        <w:rPr>
          <w:rFonts w:hint="cs"/>
          <w:rtl/>
        </w:rPr>
        <w:t>כרחו</w:t>
      </w:r>
      <w:proofErr w:type="spellEnd"/>
      <w:r w:rsidR="008F6441">
        <w:rPr>
          <w:rFonts w:hint="cs"/>
          <w:rtl/>
        </w:rPr>
        <w:t xml:space="preserve">. [אך </w:t>
      </w:r>
      <w:proofErr w:type="spellStart"/>
      <w:r w:rsidR="008F6441">
        <w:rPr>
          <w:rFonts w:hint="cs"/>
          <w:rtl/>
        </w:rPr>
        <w:t>רעק"א</w:t>
      </w:r>
      <w:proofErr w:type="spellEnd"/>
      <w:r w:rsidR="008F6441">
        <w:rPr>
          <w:rFonts w:hint="cs"/>
          <w:rtl/>
        </w:rPr>
        <w:t xml:space="preserve"> כ' ע"ז </w:t>
      </w:r>
      <w:proofErr w:type="spellStart"/>
      <w:r w:rsidR="008F6441">
        <w:rPr>
          <w:rFonts w:hint="cs"/>
          <w:rtl/>
        </w:rPr>
        <w:t>דמתשובת</w:t>
      </w:r>
      <w:proofErr w:type="spellEnd"/>
      <w:r w:rsidR="008F6441">
        <w:rPr>
          <w:rFonts w:hint="cs"/>
          <w:rtl/>
        </w:rPr>
        <w:t xml:space="preserve"> </w:t>
      </w:r>
      <w:proofErr w:type="spellStart"/>
      <w:r w:rsidR="008F6441">
        <w:rPr>
          <w:rFonts w:hint="cs"/>
          <w:rtl/>
        </w:rPr>
        <w:t>מהרח"ש</w:t>
      </w:r>
      <w:proofErr w:type="spellEnd"/>
      <w:r w:rsidR="008F6441">
        <w:rPr>
          <w:rFonts w:hint="cs"/>
          <w:rtl/>
        </w:rPr>
        <w:t xml:space="preserve"> נראה </w:t>
      </w:r>
      <w:proofErr w:type="spellStart"/>
      <w:r w:rsidR="008F6441">
        <w:rPr>
          <w:rFonts w:hint="cs"/>
          <w:rtl/>
        </w:rPr>
        <w:t>דכל</w:t>
      </w:r>
      <w:proofErr w:type="spellEnd"/>
      <w:r w:rsidR="008F6441">
        <w:rPr>
          <w:rFonts w:hint="cs"/>
          <w:rtl/>
        </w:rPr>
        <w:t xml:space="preserve"> </w:t>
      </w:r>
      <w:proofErr w:type="spellStart"/>
      <w:r w:rsidR="008F6441">
        <w:rPr>
          <w:rFonts w:hint="cs"/>
          <w:rtl/>
        </w:rPr>
        <w:t>שהבי"ד</w:t>
      </w:r>
      <w:proofErr w:type="spellEnd"/>
      <w:r w:rsidR="008F6441">
        <w:rPr>
          <w:rFonts w:hint="cs"/>
          <w:rtl/>
        </w:rPr>
        <w:t xml:space="preserve"> לא טעו </w:t>
      </w:r>
      <w:proofErr w:type="spellStart"/>
      <w:r w:rsidR="008F6441">
        <w:rPr>
          <w:rFonts w:hint="cs"/>
          <w:rtl/>
        </w:rPr>
        <w:t>בדינא</w:t>
      </w:r>
      <w:proofErr w:type="spellEnd"/>
      <w:r w:rsidR="008F6441">
        <w:rPr>
          <w:rFonts w:hint="cs"/>
          <w:rtl/>
        </w:rPr>
        <w:t xml:space="preserve"> לא מקרי גבו </w:t>
      </w:r>
      <w:proofErr w:type="spellStart"/>
      <w:r w:rsidR="008F6441">
        <w:rPr>
          <w:rFonts w:hint="cs"/>
          <w:rtl/>
        </w:rPr>
        <w:t>בע"כ</w:t>
      </w:r>
      <w:proofErr w:type="spellEnd"/>
      <w:r w:rsidR="008F6441">
        <w:rPr>
          <w:rFonts w:hint="cs"/>
          <w:rtl/>
        </w:rPr>
        <w:t>.]</w:t>
      </w:r>
    </w:p>
    <w:p w14:paraId="29EC6E69" w14:textId="77777777" w:rsidR="00853041" w:rsidRDefault="00853041" w:rsidP="00853041">
      <w:pPr>
        <w:pStyle w:val="1"/>
      </w:pPr>
      <w:bookmarkStart w:id="63" w:name="_Toc487991864"/>
      <w:bookmarkStart w:id="64" w:name="_Toc516159070"/>
      <w:r>
        <w:rPr>
          <w:rFonts w:hint="cs"/>
          <w:rtl/>
        </w:rPr>
        <w:t>ריבית קצוצה יוצאה בדיינים</w:t>
      </w:r>
      <w:bookmarkEnd w:id="63"/>
      <w:bookmarkEnd w:id="64"/>
    </w:p>
    <w:p w14:paraId="6E5481DE" w14:textId="77777777" w:rsidR="00853041" w:rsidRDefault="00853041" w:rsidP="00853041">
      <w:pPr>
        <w:rPr>
          <w:rtl/>
        </w:rPr>
      </w:pPr>
      <w:r w:rsidRPr="003B16D5">
        <w:rPr>
          <w:rFonts w:hint="cs"/>
          <w:rtl/>
        </w:rPr>
        <w:t>איתא</w:t>
      </w:r>
      <w:r>
        <w:rPr>
          <w:rFonts w:hint="cs"/>
          <w:rtl/>
        </w:rPr>
        <w:t xml:space="preserve"> בגמ'</w:t>
      </w:r>
      <w:r w:rsidRPr="003B16D5">
        <w:rPr>
          <w:rFonts w:hint="cs"/>
          <w:rtl/>
        </w:rPr>
        <w:t xml:space="preserve"> (</w:t>
      </w:r>
      <w:proofErr w:type="spellStart"/>
      <w:r w:rsidRPr="003B16D5">
        <w:rPr>
          <w:rFonts w:hint="cs"/>
          <w:rtl/>
        </w:rPr>
        <w:t>סא</w:t>
      </w:r>
      <w:proofErr w:type="spellEnd"/>
      <w:r w:rsidRPr="003B16D5">
        <w:rPr>
          <w:rFonts w:hint="cs"/>
          <w:rtl/>
        </w:rPr>
        <w:t>:) "אמר</w:t>
      </w:r>
      <w:r w:rsidRPr="003B16D5">
        <w:rPr>
          <w:rtl/>
        </w:rPr>
        <w:t xml:space="preserve"> </w:t>
      </w:r>
      <w:r w:rsidRPr="003B16D5">
        <w:rPr>
          <w:rFonts w:hint="cs"/>
          <w:rtl/>
        </w:rPr>
        <w:t>רבי</w:t>
      </w:r>
      <w:r w:rsidRPr="003B16D5">
        <w:rPr>
          <w:rtl/>
        </w:rPr>
        <w:t xml:space="preserve"> </w:t>
      </w:r>
      <w:r w:rsidRPr="003B16D5">
        <w:rPr>
          <w:rFonts w:hint="cs"/>
          <w:rtl/>
        </w:rPr>
        <w:t>אלעזר</w:t>
      </w:r>
      <w:r w:rsidRPr="003B16D5">
        <w:rPr>
          <w:rtl/>
        </w:rPr>
        <w:t xml:space="preserve">: </w:t>
      </w:r>
      <w:proofErr w:type="spellStart"/>
      <w:r w:rsidRPr="003B16D5">
        <w:rPr>
          <w:rFonts w:hint="cs"/>
          <w:rtl/>
        </w:rPr>
        <w:t>רבית</w:t>
      </w:r>
      <w:proofErr w:type="spellEnd"/>
      <w:r w:rsidRPr="003B16D5">
        <w:rPr>
          <w:rtl/>
        </w:rPr>
        <w:t xml:space="preserve"> </w:t>
      </w:r>
      <w:r w:rsidRPr="003B16D5">
        <w:rPr>
          <w:rFonts w:hint="cs"/>
          <w:rtl/>
        </w:rPr>
        <w:t>קצוצה</w:t>
      </w:r>
      <w:r w:rsidRPr="003B16D5">
        <w:rPr>
          <w:rtl/>
        </w:rPr>
        <w:t xml:space="preserve"> - </w:t>
      </w:r>
      <w:r w:rsidRPr="003B16D5">
        <w:rPr>
          <w:rFonts w:hint="cs"/>
          <w:rtl/>
        </w:rPr>
        <w:t>יוצאה</w:t>
      </w:r>
      <w:r w:rsidRPr="003B16D5">
        <w:rPr>
          <w:rtl/>
        </w:rPr>
        <w:t xml:space="preserve"> </w:t>
      </w:r>
      <w:proofErr w:type="spellStart"/>
      <w:r w:rsidRPr="003B16D5">
        <w:rPr>
          <w:rFonts w:hint="cs"/>
          <w:rtl/>
        </w:rPr>
        <w:t>בדיינין</w:t>
      </w:r>
      <w:proofErr w:type="spellEnd"/>
      <w:r w:rsidRPr="003B16D5">
        <w:rPr>
          <w:rtl/>
        </w:rPr>
        <w:t xml:space="preserve">, </w:t>
      </w:r>
      <w:r w:rsidRPr="003B16D5">
        <w:rPr>
          <w:rFonts w:hint="cs"/>
          <w:rtl/>
        </w:rPr>
        <w:t>אבק</w:t>
      </w:r>
      <w:r w:rsidRPr="003B16D5">
        <w:rPr>
          <w:rtl/>
        </w:rPr>
        <w:t xml:space="preserve"> </w:t>
      </w:r>
      <w:proofErr w:type="spellStart"/>
      <w:r w:rsidRPr="003B16D5">
        <w:rPr>
          <w:rFonts w:hint="cs"/>
          <w:rtl/>
        </w:rPr>
        <w:t>רבית</w:t>
      </w:r>
      <w:proofErr w:type="spellEnd"/>
      <w:r w:rsidRPr="003B16D5">
        <w:rPr>
          <w:rtl/>
        </w:rPr>
        <w:t xml:space="preserve"> - </w:t>
      </w:r>
      <w:r w:rsidRPr="003B16D5">
        <w:rPr>
          <w:rFonts w:hint="cs"/>
          <w:rtl/>
        </w:rPr>
        <w:t>אינה</w:t>
      </w:r>
      <w:r w:rsidRPr="003B16D5">
        <w:rPr>
          <w:rtl/>
        </w:rPr>
        <w:t xml:space="preserve"> </w:t>
      </w:r>
      <w:r w:rsidRPr="003B16D5">
        <w:rPr>
          <w:rFonts w:hint="cs"/>
          <w:rtl/>
        </w:rPr>
        <w:t>יוצאה</w:t>
      </w:r>
      <w:r w:rsidRPr="003B16D5">
        <w:rPr>
          <w:rtl/>
        </w:rPr>
        <w:t xml:space="preserve"> </w:t>
      </w:r>
      <w:proofErr w:type="spellStart"/>
      <w:r w:rsidRPr="003B16D5">
        <w:rPr>
          <w:rFonts w:hint="cs"/>
          <w:rtl/>
        </w:rPr>
        <w:t>בדיינין</w:t>
      </w:r>
      <w:proofErr w:type="spellEnd"/>
      <w:r w:rsidRPr="003B16D5">
        <w:rPr>
          <w:rtl/>
        </w:rPr>
        <w:t xml:space="preserve">. </w:t>
      </w:r>
      <w:r w:rsidRPr="003B16D5">
        <w:rPr>
          <w:rFonts w:hint="cs"/>
          <w:rtl/>
        </w:rPr>
        <w:t>רבי</w:t>
      </w:r>
      <w:r w:rsidRPr="003B16D5">
        <w:rPr>
          <w:rtl/>
        </w:rPr>
        <w:t xml:space="preserve"> </w:t>
      </w:r>
      <w:r w:rsidRPr="003B16D5">
        <w:rPr>
          <w:rFonts w:hint="cs"/>
          <w:rtl/>
        </w:rPr>
        <w:t>יוחנן</w:t>
      </w:r>
      <w:r w:rsidRPr="003B16D5">
        <w:rPr>
          <w:rtl/>
        </w:rPr>
        <w:t xml:space="preserve"> </w:t>
      </w:r>
      <w:r w:rsidRPr="003B16D5">
        <w:rPr>
          <w:rFonts w:hint="cs"/>
          <w:rtl/>
        </w:rPr>
        <w:t>אמר</w:t>
      </w:r>
      <w:r w:rsidRPr="003B16D5">
        <w:rPr>
          <w:rtl/>
        </w:rPr>
        <w:t xml:space="preserve">: </w:t>
      </w:r>
      <w:r w:rsidRPr="003B16D5">
        <w:rPr>
          <w:rFonts w:hint="cs"/>
          <w:rtl/>
        </w:rPr>
        <w:t>אפילו</w:t>
      </w:r>
      <w:r w:rsidRPr="003B16D5">
        <w:rPr>
          <w:rtl/>
        </w:rPr>
        <w:t xml:space="preserve"> </w:t>
      </w:r>
      <w:proofErr w:type="spellStart"/>
      <w:r w:rsidRPr="003B16D5">
        <w:rPr>
          <w:rFonts w:hint="cs"/>
          <w:rtl/>
        </w:rPr>
        <w:t>רבית</w:t>
      </w:r>
      <w:proofErr w:type="spellEnd"/>
      <w:r w:rsidRPr="003B16D5">
        <w:rPr>
          <w:rtl/>
        </w:rPr>
        <w:t xml:space="preserve"> </w:t>
      </w:r>
      <w:r w:rsidRPr="003B16D5">
        <w:rPr>
          <w:rFonts w:hint="cs"/>
          <w:rtl/>
        </w:rPr>
        <w:t>קצוצה</w:t>
      </w:r>
      <w:r w:rsidRPr="003B16D5">
        <w:rPr>
          <w:rtl/>
        </w:rPr>
        <w:t xml:space="preserve"> </w:t>
      </w:r>
      <w:r w:rsidRPr="003B16D5">
        <w:rPr>
          <w:rFonts w:hint="cs"/>
          <w:rtl/>
        </w:rPr>
        <w:t>נמי</w:t>
      </w:r>
      <w:r w:rsidRPr="003B16D5">
        <w:rPr>
          <w:rtl/>
        </w:rPr>
        <w:t xml:space="preserve"> </w:t>
      </w:r>
      <w:r w:rsidRPr="003B16D5">
        <w:rPr>
          <w:rFonts w:hint="cs"/>
          <w:rtl/>
        </w:rPr>
        <w:t>אינה</w:t>
      </w:r>
      <w:r w:rsidRPr="003B16D5">
        <w:rPr>
          <w:rtl/>
        </w:rPr>
        <w:t xml:space="preserve"> </w:t>
      </w:r>
      <w:r w:rsidRPr="003B16D5">
        <w:rPr>
          <w:rFonts w:hint="cs"/>
          <w:rtl/>
        </w:rPr>
        <w:t>יוצאה</w:t>
      </w:r>
      <w:r w:rsidRPr="003B16D5">
        <w:rPr>
          <w:rtl/>
        </w:rPr>
        <w:t xml:space="preserve"> </w:t>
      </w:r>
      <w:proofErr w:type="spellStart"/>
      <w:r w:rsidRPr="003B16D5">
        <w:rPr>
          <w:rFonts w:hint="cs"/>
          <w:rtl/>
        </w:rPr>
        <w:t>בדיינין</w:t>
      </w:r>
      <w:proofErr w:type="spellEnd"/>
      <w:r w:rsidRPr="003B16D5">
        <w:rPr>
          <w:rFonts w:hint="cs"/>
          <w:rtl/>
        </w:rPr>
        <w:t>"</w:t>
      </w:r>
      <w:r w:rsidRPr="003B16D5">
        <w:rPr>
          <w:rtl/>
        </w:rPr>
        <w:t>.</w:t>
      </w:r>
    </w:p>
    <w:p w14:paraId="3B0705AE" w14:textId="77777777" w:rsidR="00853041" w:rsidRDefault="00853041" w:rsidP="00853041">
      <w:pPr>
        <w:rPr>
          <w:rtl/>
        </w:rPr>
      </w:pPr>
      <w:r>
        <w:rPr>
          <w:rFonts w:hint="cs"/>
          <w:rtl/>
        </w:rPr>
        <w:t xml:space="preserve">ופסקו הפוסקים כרבי אלעזר </w:t>
      </w:r>
      <w:proofErr w:type="spellStart"/>
      <w:r>
        <w:rPr>
          <w:rFonts w:hint="cs"/>
          <w:rtl/>
        </w:rPr>
        <w:t>דרבית</w:t>
      </w:r>
      <w:proofErr w:type="spellEnd"/>
      <w:r>
        <w:rPr>
          <w:rFonts w:hint="cs"/>
          <w:rtl/>
        </w:rPr>
        <w:t xml:space="preserve"> קצוצה יוצאה בדיינים.</w:t>
      </w:r>
    </w:p>
    <w:p w14:paraId="1771AA92" w14:textId="77777777" w:rsidR="00853041" w:rsidRDefault="00853041" w:rsidP="00853041">
      <w:pPr>
        <w:rPr>
          <w:rtl/>
        </w:rPr>
      </w:pPr>
      <w:r>
        <w:rPr>
          <w:rFonts w:hint="cs"/>
          <w:rtl/>
        </w:rPr>
        <w:t xml:space="preserve">וכ' </w:t>
      </w:r>
      <w:proofErr w:type="spellStart"/>
      <w:r>
        <w:rPr>
          <w:rFonts w:hint="cs"/>
          <w:rtl/>
        </w:rPr>
        <w:t>הרשב"א</w:t>
      </w:r>
      <w:proofErr w:type="spellEnd"/>
      <w:r>
        <w:rPr>
          <w:rFonts w:hint="cs"/>
          <w:rtl/>
        </w:rPr>
        <w:t xml:space="preserve"> דאין בי"ד יורדים לנכסיו, אלא דינו כמו למ"ד פריעת בע"ח מצווה, </w:t>
      </w:r>
      <w:proofErr w:type="spellStart"/>
      <w:r>
        <w:rPr>
          <w:rFonts w:hint="cs"/>
          <w:rtl/>
        </w:rPr>
        <w:t>שכופין</w:t>
      </w:r>
      <w:proofErr w:type="spellEnd"/>
      <w:r>
        <w:rPr>
          <w:rFonts w:hint="cs"/>
          <w:rtl/>
        </w:rPr>
        <w:t xml:space="preserve"> אותו כמו כל מצוות עשה, ומכין אותו עד שתצא נפשו משום עשה דוחי אחיך עמך.</w:t>
      </w:r>
    </w:p>
    <w:p w14:paraId="7EA96C04" w14:textId="77777777" w:rsidR="00853041" w:rsidRDefault="00853041" w:rsidP="00853041">
      <w:pPr>
        <w:rPr>
          <w:rtl/>
        </w:rPr>
      </w:pPr>
      <w:r>
        <w:rPr>
          <w:rFonts w:hint="cs"/>
          <w:rtl/>
        </w:rPr>
        <w:t xml:space="preserve">וכן פסק </w:t>
      </w:r>
      <w:proofErr w:type="spellStart"/>
      <w:r>
        <w:rPr>
          <w:rFonts w:hint="cs"/>
          <w:rtl/>
        </w:rPr>
        <w:t>השו"ע</w:t>
      </w:r>
      <w:proofErr w:type="spellEnd"/>
      <w:r>
        <w:rPr>
          <w:rFonts w:hint="cs"/>
          <w:rtl/>
        </w:rPr>
        <w:t xml:space="preserve"> להלכה (סעיף ה).</w:t>
      </w:r>
    </w:p>
    <w:p w14:paraId="44A1D282" w14:textId="77777777" w:rsidR="00B04BE3" w:rsidRDefault="00B04BE3" w:rsidP="00B04BE3">
      <w:pPr>
        <w:pStyle w:val="1"/>
        <w:rPr>
          <w:rtl/>
        </w:rPr>
      </w:pPr>
      <w:bookmarkStart w:id="65" w:name="_Toc516159071"/>
      <w:r>
        <w:rPr>
          <w:rFonts w:hint="cs"/>
          <w:rtl/>
        </w:rPr>
        <w:t>האם צריכים תביעה</w:t>
      </w:r>
      <w:bookmarkEnd w:id="65"/>
    </w:p>
    <w:p w14:paraId="0F15A537" w14:textId="77777777" w:rsidR="00B04BE3" w:rsidRDefault="00B04BE3" w:rsidP="00B04BE3">
      <w:pPr>
        <w:rPr>
          <w:rtl/>
        </w:rPr>
      </w:pPr>
      <w:proofErr w:type="spellStart"/>
      <w:r>
        <w:rPr>
          <w:rFonts w:hint="cs"/>
          <w:rtl/>
        </w:rPr>
        <w:lastRenderedPageBreak/>
        <w:t>הט"ז</w:t>
      </w:r>
      <w:proofErr w:type="spellEnd"/>
      <w:r>
        <w:rPr>
          <w:rFonts w:hint="cs"/>
          <w:rtl/>
        </w:rPr>
        <w:t xml:space="preserve"> מחדש שכל מה שריבית קצוצה יוצאה בדיינים הוא דווקא אם תבעו הלווה, אבל אם הלווה אינו תובע אין מוציאים מהמלווה. ודקדק כן מלשון רש"י שכ' "והיו בי"ד </w:t>
      </w:r>
      <w:proofErr w:type="spellStart"/>
      <w:r>
        <w:rPr>
          <w:rFonts w:hint="cs"/>
          <w:rtl/>
        </w:rPr>
        <w:t>כופין</w:t>
      </w:r>
      <w:proofErr w:type="spellEnd"/>
      <w:r>
        <w:rPr>
          <w:rFonts w:hint="cs"/>
          <w:rtl/>
        </w:rPr>
        <w:t xml:space="preserve"> אותו להחזיר אם תבעו בחייו".</w:t>
      </w:r>
    </w:p>
    <w:p w14:paraId="4C6FD63E" w14:textId="77777777" w:rsidR="00B04BE3" w:rsidRDefault="00B04BE3" w:rsidP="00B04BE3">
      <w:pPr>
        <w:rPr>
          <w:rtl/>
        </w:rPr>
      </w:pPr>
      <w:r>
        <w:rPr>
          <w:rFonts w:hint="cs"/>
          <w:rtl/>
        </w:rPr>
        <w:t xml:space="preserve">ומזה הוציא </w:t>
      </w:r>
      <w:proofErr w:type="spellStart"/>
      <w:r>
        <w:rPr>
          <w:rFonts w:hint="cs"/>
          <w:rtl/>
        </w:rPr>
        <w:t>הט"ז</w:t>
      </w:r>
      <w:proofErr w:type="spellEnd"/>
      <w:r>
        <w:rPr>
          <w:rFonts w:hint="cs"/>
          <w:rtl/>
        </w:rPr>
        <w:t xml:space="preserve"> </w:t>
      </w:r>
      <w:proofErr w:type="spellStart"/>
      <w:r>
        <w:rPr>
          <w:rFonts w:hint="cs"/>
          <w:rtl/>
        </w:rPr>
        <w:t>לדינא</w:t>
      </w:r>
      <w:proofErr w:type="spellEnd"/>
      <w:r>
        <w:rPr>
          <w:rFonts w:hint="cs"/>
          <w:rtl/>
        </w:rPr>
        <w:t xml:space="preserve"> באדם שהיה חייב לראובן מעות ולא היה לו מה לשלם חוץ מריבית קצוצה שכבר שילם לשמעון, שאין </w:t>
      </w:r>
      <w:proofErr w:type="spellStart"/>
      <w:r>
        <w:rPr>
          <w:rFonts w:hint="cs"/>
          <w:rtl/>
        </w:rPr>
        <w:t>מוציאין</w:t>
      </w:r>
      <w:proofErr w:type="spellEnd"/>
      <w:r>
        <w:rPr>
          <w:rFonts w:hint="cs"/>
          <w:rtl/>
        </w:rPr>
        <w:t xml:space="preserve"> משמעון כדי לשלם לראובן, משום שהלווה אינו תובע. </w:t>
      </w:r>
    </w:p>
    <w:p w14:paraId="797AE941" w14:textId="77777777" w:rsidR="00B04BE3" w:rsidRDefault="00B04BE3" w:rsidP="00B04BE3">
      <w:pPr>
        <w:rPr>
          <w:rtl/>
        </w:rPr>
      </w:pPr>
      <w:r>
        <w:rPr>
          <w:rFonts w:hint="cs"/>
          <w:rtl/>
        </w:rPr>
        <w:t xml:space="preserve">ועוד סברה כ' </w:t>
      </w:r>
      <w:proofErr w:type="spellStart"/>
      <w:r>
        <w:rPr>
          <w:rFonts w:hint="cs"/>
          <w:rtl/>
        </w:rPr>
        <w:t>הט"ז</w:t>
      </w:r>
      <w:proofErr w:type="spellEnd"/>
      <w:r>
        <w:rPr>
          <w:rFonts w:hint="cs"/>
          <w:rtl/>
        </w:rPr>
        <w:t xml:space="preserve">, דאין להוציא משמעון משום שכל הסיבה שמוציאים מהמלווה הוא כדי להחיות את הלווה </w:t>
      </w:r>
      <w:proofErr w:type="spellStart"/>
      <w:r>
        <w:rPr>
          <w:rFonts w:hint="cs"/>
          <w:rtl/>
        </w:rPr>
        <w:t>כדכתיב</w:t>
      </w:r>
      <w:proofErr w:type="spellEnd"/>
      <w:r>
        <w:rPr>
          <w:rFonts w:hint="cs"/>
          <w:rtl/>
        </w:rPr>
        <w:t xml:space="preserve"> וחי אחיך עמך </w:t>
      </w:r>
      <w:proofErr w:type="spellStart"/>
      <w:r>
        <w:rPr>
          <w:rFonts w:hint="cs"/>
          <w:rtl/>
        </w:rPr>
        <w:t>וכדדרשינן</w:t>
      </w:r>
      <w:proofErr w:type="spellEnd"/>
      <w:r>
        <w:rPr>
          <w:rFonts w:hint="cs"/>
          <w:rtl/>
        </w:rPr>
        <w:t xml:space="preserve"> אהדר ליה כי היכי </w:t>
      </w:r>
      <w:proofErr w:type="spellStart"/>
      <w:r>
        <w:rPr>
          <w:rFonts w:hint="cs"/>
          <w:rtl/>
        </w:rPr>
        <w:t>דניחי</w:t>
      </w:r>
      <w:proofErr w:type="spellEnd"/>
      <w:r>
        <w:rPr>
          <w:rFonts w:hint="cs"/>
          <w:rtl/>
        </w:rPr>
        <w:t xml:space="preserve">, אבל כאן שהכסף יעבור מיד לבע"ח </w:t>
      </w:r>
      <w:proofErr w:type="spellStart"/>
      <w:r>
        <w:rPr>
          <w:rFonts w:hint="cs"/>
          <w:rtl/>
        </w:rPr>
        <w:t>דידיה</w:t>
      </w:r>
      <w:proofErr w:type="spellEnd"/>
      <w:r>
        <w:rPr>
          <w:rFonts w:hint="cs"/>
          <w:rtl/>
        </w:rPr>
        <w:t xml:space="preserve"> אין מקיימים וחי אחיך עמך ואין מוציאים.</w:t>
      </w:r>
    </w:p>
    <w:p w14:paraId="7B534F8E" w14:textId="77777777" w:rsidR="00B04BE3" w:rsidRPr="00270E5D" w:rsidRDefault="00B04BE3" w:rsidP="00B04BE3">
      <w:pPr>
        <w:rPr>
          <w:rtl/>
        </w:rPr>
      </w:pPr>
      <w:r>
        <w:rPr>
          <w:rFonts w:hint="cs"/>
          <w:rtl/>
        </w:rPr>
        <w:t xml:space="preserve">ואמנם בפתחי תשובה הביא מהאחרונים שחלקו על </w:t>
      </w:r>
      <w:proofErr w:type="spellStart"/>
      <w:r>
        <w:rPr>
          <w:rFonts w:hint="cs"/>
          <w:rtl/>
        </w:rPr>
        <w:t>הט"ז</w:t>
      </w:r>
      <w:proofErr w:type="spellEnd"/>
      <w:r>
        <w:rPr>
          <w:rFonts w:hint="cs"/>
          <w:rtl/>
        </w:rPr>
        <w:t xml:space="preserve"> וסברו שמוציאים את הריבית לגבות את חובו, אך מ"מ מודים גם הם שאם מחל הלווה את הריבית למלווה מועילה מחילתו. אמנם המחילה מועילה רק קודם שהתחייב לבע"ח השני, אבל לאחר שהתחייב לו כבר לא מועילה מחילתו, דלא כל כמיניה להפקיע מהם את חובם. [ואם הוא טוען שכבר מחל מעיקרא נאמן, אא"כ יש מקום לחוש </w:t>
      </w:r>
      <w:proofErr w:type="spellStart"/>
      <w:r>
        <w:rPr>
          <w:rFonts w:hint="cs"/>
          <w:rtl/>
        </w:rPr>
        <w:t>לקנוניא</w:t>
      </w:r>
      <w:proofErr w:type="spellEnd"/>
      <w:r>
        <w:rPr>
          <w:rFonts w:hint="cs"/>
          <w:rtl/>
        </w:rPr>
        <w:t>.]</w:t>
      </w:r>
    </w:p>
    <w:p w14:paraId="461FFEFC" w14:textId="77777777" w:rsidR="00853041" w:rsidRPr="00EF5971" w:rsidRDefault="00853041" w:rsidP="00853041">
      <w:pPr>
        <w:pStyle w:val="1"/>
        <w:rPr>
          <w:rtl/>
        </w:rPr>
      </w:pPr>
      <w:bookmarkStart w:id="66" w:name="_Toc487991865"/>
      <w:bookmarkStart w:id="67" w:name="_Toc516159072"/>
      <w:r w:rsidRPr="00EF5971">
        <w:rPr>
          <w:rFonts w:hint="cs"/>
          <w:rtl/>
        </w:rPr>
        <w:t>מלווי ריבית שמתו אם בניהם חייבים להחזיר</w:t>
      </w:r>
      <w:bookmarkEnd w:id="66"/>
      <w:bookmarkEnd w:id="67"/>
    </w:p>
    <w:p w14:paraId="5485E1E3" w14:textId="77777777" w:rsidR="00853041" w:rsidRDefault="00853041" w:rsidP="00853041">
      <w:pPr>
        <w:rPr>
          <w:rtl/>
        </w:rPr>
      </w:pPr>
      <w:r>
        <w:rPr>
          <w:rFonts w:hint="cs"/>
          <w:rtl/>
        </w:rPr>
        <w:t xml:space="preserve">איתא בגמ' </w:t>
      </w:r>
      <w:proofErr w:type="spellStart"/>
      <w:r>
        <w:rPr>
          <w:rFonts w:hint="cs"/>
          <w:rtl/>
        </w:rPr>
        <w:t>בב"ק</w:t>
      </w:r>
      <w:proofErr w:type="spellEnd"/>
      <w:r>
        <w:rPr>
          <w:rFonts w:hint="cs"/>
          <w:rtl/>
        </w:rPr>
        <w:t xml:space="preserve"> (</w:t>
      </w:r>
      <w:proofErr w:type="spellStart"/>
      <w:r>
        <w:rPr>
          <w:rFonts w:hint="cs"/>
          <w:rtl/>
        </w:rPr>
        <w:t>קיב</w:t>
      </w:r>
      <w:proofErr w:type="spellEnd"/>
      <w:r>
        <w:rPr>
          <w:rFonts w:hint="cs"/>
          <w:rtl/>
        </w:rPr>
        <w:t>.) "</w:t>
      </w:r>
      <w:r w:rsidRPr="00226385">
        <w:rPr>
          <w:rFonts w:hint="cs"/>
          <w:rtl/>
        </w:rPr>
        <w:t>הניח</w:t>
      </w:r>
      <w:r w:rsidRPr="00226385">
        <w:rPr>
          <w:rtl/>
        </w:rPr>
        <w:t xml:space="preserve"> </w:t>
      </w:r>
      <w:r w:rsidRPr="00226385">
        <w:rPr>
          <w:rFonts w:hint="cs"/>
          <w:rtl/>
        </w:rPr>
        <w:t>להן</w:t>
      </w:r>
      <w:r w:rsidRPr="00226385">
        <w:rPr>
          <w:rtl/>
        </w:rPr>
        <w:t xml:space="preserve"> </w:t>
      </w:r>
      <w:r w:rsidRPr="00226385">
        <w:rPr>
          <w:rFonts w:hint="cs"/>
          <w:rtl/>
        </w:rPr>
        <w:t>אביהן</w:t>
      </w:r>
      <w:r w:rsidRPr="00226385">
        <w:rPr>
          <w:rtl/>
        </w:rPr>
        <w:t xml:space="preserve"> </w:t>
      </w:r>
      <w:r w:rsidRPr="00226385">
        <w:rPr>
          <w:rFonts w:hint="cs"/>
          <w:rtl/>
        </w:rPr>
        <w:t>מעות</w:t>
      </w:r>
      <w:r w:rsidRPr="00226385">
        <w:rPr>
          <w:rtl/>
        </w:rPr>
        <w:t xml:space="preserve"> </w:t>
      </w:r>
      <w:r w:rsidRPr="00226385">
        <w:rPr>
          <w:rFonts w:hint="cs"/>
          <w:rtl/>
        </w:rPr>
        <w:t>של</w:t>
      </w:r>
      <w:r w:rsidRPr="00226385">
        <w:rPr>
          <w:rtl/>
        </w:rPr>
        <w:t xml:space="preserve"> </w:t>
      </w:r>
      <w:proofErr w:type="spellStart"/>
      <w:r w:rsidRPr="00226385">
        <w:rPr>
          <w:rFonts w:hint="cs"/>
          <w:rtl/>
        </w:rPr>
        <w:t>רבית</w:t>
      </w:r>
      <w:proofErr w:type="spellEnd"/>
      <w:r w:rsidRPr="00226385">
        <w:rPr>
          <w:rtl/>
        </w:rPr>
        <w:t xml:space="preserve">, </w:t>
      </w:r>
      <w:r w:rsidRPr="00226385">
        <w:rPr>
          <w:rFonts w:hint="cs"/>
          <w:rtl/>
        </w:rPr>
        <w:t>אע</w:t>
      </w:r>
      <w:r w:rsidRPr="00226385">
        <w:rPr>
          <w:rtl/>
        </w:rPr>
        <w:t>"</w:t>
      </w:r>
      <w:r w:rsidRPr="00226385">
        <w:rPr>
          <w:rFonts w:hint="cs"/>
          <w:rtl/>
        </w:rPr>
        <w:t>פ</w:t>
      </w:r>
      <w:r w:rsidRPr="00226385">
        <w:rPr>
          <w:rtl/>
        </w:rPr>
        <w:t xml:space="preserve"> </w:t>
      </w:r>
      <w:r w:rsidRPr="00226385">
        <w:rPr>
          <w:rFonts w:hint="cs"/>
          <w:rtl/>
        </w:rPr>
        <w:t>שיודעין</w:t>
      </w:r>
      <w:r w:rsidRPr="00226385">
        <w:rPr>
          <w:rtl/>
        </w:rPr>
        <w:t xml:space="preserve"> </w:t>
      </w:r>
      <w:r w:rsidRPr="00226385">
        <w:rPr>
          <w:rFonts w:hint="cs"/>
          <w:rtl/>
        </w:rPr>
        <w:t>שהן</w:t>
      </w:r>
      <w:r w:rsidRPr="00226385">
        <w:rPr>
          <w:rtl/>
        </w:rPr>
        <w:t xml:space="preserve"> </w:t>
      </w:r>
      <w:r w:rsidRPr="00226385">
        <w:rPr>
          <w:rFonts w:hint="cs"/>
          <w:rtl/>
        </w:rPr>
        <w:t>של</w:t>
      </w:r>
      <w:r w:rsidRPr="00226385">
        <w:rPr>
          <w:rtl/>
        </w:rPr>
        <w:t xml:space="preserve"> </w:t>
      </w:r>
      <w:proofErr w:type="spellStart"/>
      <w:r w:rsidRPr="00226385">
        <w:rPr>
          <w:rFonts w:hint="cs"/>
          <w:rtl/>
        </w:rPr>
        <w:t>רבית</w:t>
      </w:r>
      <w:proofErr w:type="spellEnd"/>
      <w:r w:rsidRPr="00226385">
        <w:rPr>
          <w:rtl/>
        </w:rPr>
        <w:t xml:space="preserve"> - </w:t>
      </w:r>
      <w:r w:rsidRPr="00226385">
        <w:rPr>
          <w:rFonts w:hint="cs"/>
          <w:rtl/>
        </w:rPr>
        <w:t>אין</w:t>
      </w:r>
      <w:r w:rsidRPr="00226385">
        <w:rPr>
          <w:rtl/>
        </w:rPr>
        <w:t xml:space="preserve"> </w:t>
      </w:r>
      <w:r w:rsidRPr="00226385">
        <w:rPr>
          <w:rFonts w:hint="cs"/>
          <w:rtl/>
        </w:rPr>
        <w:t>חייבין</w:t>
      </w:r>
      <w:r w:rsidRPr="00226385">
        <w:rPr>
          <w:rtl/>
        </w:rPr>
        <w:t xml:space="preserve"> </w:t>
      </w:r>
      <w:r w:rsidRPr="00226385">
        <w:rPr>
          <w:rFonts w:hint="cs"/>
          <w:rtl/>
        </w:rPr>
        <w:t>להחזיר</w:t>
      </w:r>
      <w:r>
        <w:rPr>
          <w:rFonts w:hint="cs"/>
          <w:rtl/>
        </w:rPr>
        <w:t xml:space="preserve">". ובטעם הדבר נחלקו אמוראים: לדעת רמי בר </w:t>
      </w:r>
      <w:proofErr w:type="spellStart"/>
      <w:r>
        <w:rPr>
          <w:rFonts w:hint="cs"/>
          <w:rtl/>
        </w:rPr>
        <w:t>חמא</w:t>
      </w:r>
      <w:proofErr w:type="spellEnd"/>
      <w:r>
        <w:rPr>
          <w:rFonts w:hint="cs"/>
          <w:rtl/>
        </w:rPr>
        <w:t xml:space="preserve"> הטעם הוא משום שרשות יורש כרשות לוקח, וקנאו </w:t>
      </w:r>
      <w:proofErr w:type="spellStart"/>
      <w:r>
        <w:rPr>
          <w:rFonts w:hint="cs"/>
          <w:rtl/>
        </w:rPr>
        <w:t>ביאוש</w:t>
      </w:r>
      <w:proofErr w:type="spellEnd"/>
      <w:r>
        <w:rPr>
          <w:rFonts w:hint="cs"/>
          <w:rtl/>
        </w:rPr>
        <w:t xml:space="preserve"> ושינוי רשות. ולדעת רבא רשות יורש אינה כרשות לוקח, ומ"מ אינם חייבים להחזיר משום </w:t>
      </w:r>
      <w:proofErr w:type="spellStart"/>
      <w:r>
        <w:rPr>
          <w:rFonts w:hint="cs"/>
          <w:rtl/>
        </w:rPr>
        <w:t>דאל</w:t>
      </w:r>
      <w:proofErr w:type="spellEnd"/>
      <w:r>
        <w:rPr>
          <w:rFonts w:hint="cs"/>
          <w:rtl/>
        </w:rPr>
        <w:t xml:space="preserve"> </w:t>
      </w:r>
      <w:proofErr w:type="spellStart"/>
      <w:r>
        <w:rPr>
          <w:rFonts w:hint="cs"/>
          <w:rtl/>
        </w:rPr>
        <w:t>תקח</w:t>
      </w:r>
      <w:proofErr w:type="spellEnd"/>
      <w:r>
        <w:rPr>
          <w:rFonts w:hint="cs"/>
          <w:rtl/>
        </w:rPr>
        <w:t xml:space="preserve"> מאתו נשך אמר רחמנא, </w:t>
      </w:r>
      <w:proofErr w:type="spellStart"/>
      <w:r>
        <w:rPr>
          <w:rFonts w:hint="cs"/>
          <w:rtl/>
        </w:rPr>
        <w:t>לדידיה</w:t>
      </w:r>
      <w:proofErr w:type="spellEnd"/>
      <w:r>
        <w:rPr>
          <w:rFonts w:hint="cs"/>
          <w:rtl/>
        </w:rPr>
        <w:t xml:space="preserve"> אזהר לבריה לא אזהר.</w:t>
      </w:r>
    </w:p>
    <w:p w14:paraId="2F37A139" w14:textId="77777777" w:rsidR="00853041" w:rsidRDefault="00853041" w:rsidP="00853041">
      <w:pPr>
        <w:rPr>
          <w:rtl/>
        </w:rPr>
      </w:pPr>
      <w:r>
        <w:rPr>
          <w:rFonts w:hint="cs"/>
          <w:rtl/>
        </w:rPr>
        <w:t xml:space="preserve">עוד איתא (איזהו נשך סב.) "הניח להם אביהם פרה וטלית וכל דבר המסוים, חייבין להחזיר מפני כבוד אביהן". והקשתה </w:t>
      </w:r>
      <w:proofErr w:type="spellStart"/>
      <w:r>
        <w:rPr>
          <w:rFonts w:hint="cs"/>
          <w:rtl/>
        </w:rPr>
        <w:t>הגמ</w:t>
      </w:r>
      <w:proofErr w:type="spellEnd"/>
      <w:r>
        <w:rPr>
          <w:rFonts w:hint="cs"/>
          <w:rtl/>
        </w:rPr>
        <w:t xml:space="preserve">' "והני מפני כבוד אביהן מי </w:t>
      </w:r>
      <w:proofErr w:type="spellStart"/>
      <w:r>
        <w:rPr>
          <w:rFonts w:hint="cs"/>
          <w:rtl/>
        </w:rPr>
        <w:t>מיחייבי</w:t>
      </w:r>
      <w:proofErr w:type="spellEnd"/>
      <w:r>
        <w:rPr>
          <w:rFonts w:hint="cs"/>
          <w:rtl/>
        </w:rPr>
        <w:t xml:space="preserve">?! קרי כאן ונשיא בעמך לא </w:t>
      </w:r>
      <w:proofErr w:type="spellStart"/>
      <w:r>
        <w:rPr>
          <w:rFonts w:hint="cs"/>
          <w:rtl/>
        </w:rPr>
        <w:t>תא</w:t>
      </w:r>
      <w:r w:rsidR="00F35198">
        <w:rPr>
          <w:rFonts w:hint="cs"/>
          <w:rtl/>
        </w:rPr>
        <w:t>ו</w:t>
      </w:r>
      <w:r>
        <w:rPr>
          <w:rFonts w:hint="cs"/>
          <w:rtl/>
        </w:rPr>
        <w:t>ר</w:t>
      </w:r>
      <w:proofErr w:type="spellEnd"/>
      <w:r>
        <w:rPr>
          <w:rFonts w:hint="cs"/>
          <w:rtl/>
        </w:rPr>
        <w:t xml:space="preserve">, בעושה מעשה עמך." </w:t>
      </w:r>
      <w:proofErr w:type="spellStart"/>
      <w:r>
        <w:rPr>
          <w:rFonts w:hint="cs"/>
          <w:rtl/>
        </w:rPr>
        <w:t>ותי</w:t>
      </w:r>
      <w:proofErr w:type="spellEnd"/>
      <w:r>
        <w:rPr>
          <w:rFonts w:hint="cs"/>
          <w:rtl/>
        </w:rPr>
        <w:t xml:space="preserve">' </w:t>
      </w:r>
      <w:proofErr w:type="spellStart"/>
      <w:r>
        <w:rPr>
          <w:rFonts w:hint="cs"/>
          <w:rtl/>
        </w:rPr>
        <w:t>הגמ</w:t>
      </w:r>
      <w:proofErr w:type="spellEnd"/>
      <w:r>
        <w:rPr>
          <w:rFonts w:hint="cs"/>
          <w:rtl/>
        </w:rPr>
        <w:t>' "</w:t>
      </w:r>
      <w:proofErr w:type="spellStart"/>
      <w:r>
        <w:rPr>
          <w:rFonts w:hint="cs"/>
          <w:rtl/>
        </w:rPr>
        <w:t>בשעשה</w:t>
      </w:r>
      <w:proofErr w:type="spellEnd"/>
      <w:r>
        <w:rPr>
          <w:rFonts w:hint="cs"/>
          <w:rtl/>
        </w:rPr>
        <w:t xml:space="preserve"> תשובה. אי </w:t>
      </w:r>
      <w:proofErr w:type="spellStart"/>
      <w:r>
        <w:rPr>
          <w:rFonts w:hint="cs"/>
          <w:rtl/>
        </w:rPr>
        <w:t>בשעשה</w:t>
      </w:r>
      <w:proofErr w:type="spellEnd"/>
      <w:r>
        <w:rPr>
          <w:rFonts w:hint="cs"/>
          <w:rtl/>
        </w:rPr>
        <w:t xml:space="preserve"> תשובה מאי בעי גביה? שלא הספיק להחזיר עד שמת."</w:t>
      </w:r>
    </w:p>
    <w:p w14:paraId="0430E6CC" w14:textId="77777777" w:rsidR="00853041" w:rsidRDefault="00853041" w:rsidP="00853041">
      <w:pPr>
        <w:rPr>
          <w:rtl/>
        </w:rPr>
      </w:pPr>
      <w:proofErr w:type="spellStart"/>
      <w:r>
        <w:rPr>
          <w:rFonts w:hint="cs"/>
          <w:rtl/>
        </w:rPr>
        <w:t>ועפי"ז</w:t>
      </w:r>
      <w:proofErr w:type="spellEnd"/>
      <w:r>
        <w:rPr>
          <w:rFonts w:hint="cs"/>
          <w:rtl/>
        </w:rPr>
        <w:t xml:space="preserve"> נפסקה ההלכה </w:t>
      </w:r>
      <w:proofErr w:type="spellStart"/>
      <w:r>
        <w:rPr>
          <w:rFonts w:hint="cs"/>
          <w:rtl/>
        </w:rPr>
        <w:t>בשו"ע</w:t>
      </w:r>
      <w:proofErr w:type="spellEnd"/>
      <w:r>
        <w:rPr>
          <w:rFonts w:hint="cs"/>
          <w:rtl/>
        </w:rPr>
        <w:t xml:space="preserve"> (סעיף ו) שאדם שלקח ריבית קצוצה ומת אין בניו חייבים להחזיר אלא אם כן היה דבר המסוים, כגון פרה וטלית, ועשה אביהם תשובה ולא הספיק להחזיר עד שמת.</w:t>
      </w:r>
    </w:p>
    <w:p w14:paraId="6312C07A" w14:textId="77777777" w:rsidR="00853041" w:rsidRDefault="00853041" w:rsidP="00853041">
      <w:pPr>
        <w:rPr>
          <w:rtl/>
        </w:rPr>
      </w:pPr>
      <w:r>
        <w:rPr>
          <w:rFonts w:hint="cs"/>
          <w:rtl/>
        </w:rPr>
        <w:t xml:space="preserve">ומהו מסוים </w:t>
      </w:r>
      <w:proofErr w:type="spellStart"/>
      <w:r>
        <w:rPr>
          <w:rFonts w:hint="cs"/>
          <w:rtl/>
        </w:rPr>
        <w:t>לענין</w:t>
      </w:r>
      <w:proofErr w:type="spellEnd"/>
      <w:r>
        <w:rPr>
          <w:rFonts w:hint="cs"/>
          <w:rtl/>
        </w:rPr>
        <w:t xml:space="preserve"> זה? כ' בנקודות הכסף שעל </w:t>
      </w:r>
      <w:proofErr w:type="spellStart"/>
      <w:r>
        <w:rPr>
          <w:rFonts w:hint="cs"/>
          <w:rtl/>
        </w:rPr>
        <w:t>כרחך</w:t>
      </w:r>
      <w:proofErr w:type="spellEnd"/>
      <w:r>
        <w:rPr>
          <w:rFonts w:hint="cs"/>
          <w:rtl/>
        </w:rPr>
        <w:t xml:space="preserve"> הכוונה מסוים ממש, [</w:t>
      </w:r>
      <w:proofErr w:type="spellStart"/>
      <w:r>
        <w:rPr>
          <w:rFonts w:hint="cs"/>
          <w:rtl/>
        </w:rPr>
        <w:t>וכדמוכח</w:t>
      </w:r>
      <w:proofErr w:type="spellEnd"/>
      <w:r>
        <w:rPr>
          <w:rFonts w:hint="cs"/>
          <w:rtl/>
        </w:rPr>
        <w:t xml:space="preserve"> מדברי הפרישה,] ולא כל שהוא גזלה בעין, </w:t>
      </w:r>
      <w:proofErr w:type="spellStart"/>
      <w:r>
        <w:rPr>
          <w:rFonts w:hint="cs"/>
          <w:rtl/>
        </w:rPr>
        <w:t>דהא</w:t>
      </w:r>
      <w:proofErr w:type="spellEnd"/>
      <w:r>
        <w:rPr>
          <w:rFonts w:hint="cs"/>
          <w:rtl/>
        </w:rPr>
        <w:t xml:space="preserve"> הטעם הוא מפני כבוד אביהם וזה שייך בדבר </w:t>
      </w:r>
      <w:proofErr w:type="spellStart"/>
      <w:r>
        <w:rPr>
          <w:rFonts w:hint="cs"/>
          <w:rtl/>
        </w:rPr>
        <w:t>המסויים</w:t>
      </w:r>
      <w:proofErr w:type="spellEnd"/>
      <w:r>
        <w:rPr>
          <w:rFonts w:hint="cs"/>
          <w:rtl/>
        </w:rPr>
        <w:t>.</w:t>
      </w:r>
    </w:p>
    <w:p w14:paraId="616EF424" w14:textId="77777777" w:rsidR="00F35198" w:rsidRDefault="00F35198" w:rsidP="00853041">
      <w:pPr>
        <w:rPr>
          <w:rtl/>
        </w:rPr>
      </w:pPr>
      <w:r>
        <w:rPr>
          <w:rFonts w:hint="cs"/>
          <w:rtl/>
        </w:rPr>
        <w:t xml:space="preserve">אם מת המלווה: </w:t>
      </w:r>
      <w:proofErr w:type="spellStart"/>
      <w:r>
        <w:rPr>
          <w:rFonts w:hint="cs"/>
          <w:rtl/>
        </w:rPr>
        <w:t>רעק"א</w:t>
      </w:r>
      <w:proofErr w:type="spellEnd"/>
      <w:r>
        <w:rPr>
          <w:rFonts w:hint="cs"/>
          <w:rtl/>
        </w:rPr>
        <w:t xml:space="preserve"> מסתפק </w:t>
      </w:r>
      <w:r w:rsidR="00E8684A">
        <w:rPr>
          <w:rFonts w:hint="cs"/>
          <w:rtl/>
        </w:rPr>
        <w:t xml:space="preserve">במי שלווה בריבית קצוצה ושילם את הריבית ולא את הקרן, ומת המלווה, האם מנכים מהיתומים את הקרן בעבור הריבית, או </w:t>
      </w:r>
      <w:proofErr w:type="spellStart"/>
      <w:r w:rsidR="00E8684A">
        <w:rPr>
          <w:rFonts w:hint="cs"/>
          <w:rtl/>
        </w:rPr>
        <w:t>דכיון</w:t>
      </w:r>
      <w:proofErr w:type="spellEnd"/>
      <w:r w:rsidR="00E8684A">
        <w:rPr>
          <w:rFonts w:hint="cs"/>
          <w:rtl/>
        </w:rPr>
        <w:t xml:space="preserve"> </w:t>
      </w:r>
      <w:proofErr w:type="spellStart"/>
      <w:r w:rsidR="00E8684A">
        <w:rPr>
          <w:rFonts w:hint="cs"/>
          <w:rtl/>
        </w:rPr>
        <w:t>דהם</w:t>
      </w:r>
      <w:proofErr w:type="spellEnd"/>
      <w:r w:rsidR="00E8684A">
        <w:rPr>
          <w:rFonts w:hint="cs"/>
          <w:rtl/>
        </w:rPr>
        <w:t xml:space="preserve"> אינם </w:t>
      </w:r>
      <w:proofErr w:type="spellStart"/>
      <w:r w:rsidR="00E8684A">
        <w:rPr>
          <w:rFonts w:hint="cs"/>
          <w:rtl/>
        </w:rPr>
        <w:t>מחוייבים</w:t>
      </w:r>
      <w:proofErr w:type="spellEnd"/>
      <w:r w:rsidR="00E8684A">
        <w:rPr>
          <w:rFonts w:hint="cs"/>
          <w:rtl/>
        </w:rPr>
        <w:t xml:space="preserve"> להחזיר ריבית אביהם, </w:t>
      </w:r>
      <w:proofErr w:type="spellStart"/>
      <w:r w:rsidR="00E8684A">
        <w:rPr>
          <w:rFonts w:hint="cs"/>
          <w:rtl/>
        </w:rPr>
        <w:t>אמרינן</w:t>
      </w:r>
      <w:proofErr w:type="spellEnd"/>
      <w:r w:rsidR="00E8684A">
        <w:rPr>
          <w:rFonts w:hint="cs"/>
          <w:rtl/>
        </w:rPr>
        <w:t xml:space="preserve"> </w:t>
      </w:r>
      <w:proofErr w:type="spellStart"/>
      <w:r w:rsidR="00E8684A">
        <w:rPr>
          <w:rFonts w:hint="cs"/>
          <w:rtl/>
        </w:rPr>
        <w:t>סלוקי</w:t>
      </w:r>
      <w:proofErr w:type="spellEnd"/>
      <w:r w:rsidR="00E8684A">
        <w:rPr>
          <w:rFonts w:hint="cs"/>
          <w:rtl/>
        </w:rPr>
        <w:t xml:space="preserve"> בלא זוזי </w:t>
      </w:r>
      <w:proofErr w:type="spellStart"/>
      <w:r w:rsidR="00E8684A">
        <w:rPr>
          <w:rFonts w:hint="cs"/>
          <w:rtl/>
        </w:rPr>
        <w:t>כאפוקי</w:t>
      </w:r>
      <w:proofErr w:type="spellEnd"/>
      <w:r w:rsidR="00E8684A">
        <w:rPr>
          <w:rFonts w:hint="cs"/>
          <w:rtl/>
        </w:rPr>
        <w:t xml:space="preserve"> הוא</w:t>
      </w:r>
      <w:r w:rsidR="00CC0930">
        <w:rPr>
          <w:rFonts w:hint="cs"/>
          <w:rtl/>
        </w:rPr>
        <w:t xml:space="preserve"> </w:t>
      </w:r>
      <w:proofErr w:type="spellStart"/>
      <w:r w:rsidR="00CC0930">
        <w:rPr>
          <w:rFonts w:hint="cs"/>
          <w:rtl/>
        </w:rPr>
        <w:t>וכדאמרינן</w:t>
      </w:r>
      <w:proofErr w:type="spellEnd"/>
      <w:r w:rsidR="00CC0930">
        <w:rPr>
          <w:rFonts w:hint="cs"/>
          <w:rtl/>
        </w:rPr>
        <w:t xml:space="preserve"> לגבי אבק ריבית במלווה עצמו</w:t>
      </w:r>
      <w:r w:rsidR="00E8684A">
        <w:rPr>
          <w:rFonts w:hint="cs"/>
          <w:rtl/>
        </w:rPr>
        <w:t xml:space="preserve">. ומצדד יותר לומר דאין מנכים, דאין זה חיוב אלא מצווה בעלמא. ומ"מ מסקנתו </w:t>
      </w:r>
      <w:proofErr w:type="spellStart"/>
      <w:r w:rsidR="00E8684A">
        <w:rPr>
          <w:rFonts w:hint="cs"/>
          <w:rtl/>
        </w:rPr>
        <w:t>דמנכים</w:t>
      </w:r>
      <w:proofErr w:type="spellEnd"/>
      <w:r w:rsidR="00E8684A">
        <w:rPr>
          <w:rFonts w:hint="cs"/>
          <w:rtl/>
        </w:rPr>
        <w:t xml:space="preserve"> משום דאינו מוריש לבניו חוב שאין בידו לגבותו.</w:t>
      </w:r>
    </w:p>
    <w:p w14:paraId="7898F186" w14:textId="77777777" w:rsidR="00B14E5C" w:rsidRDefault="00B14E5C" w:rsidP="00853041">
      <w:pPr>
        <w:rPr>
          <w:rtl/>
        </w:rPr>
      </w:pPr>
      <w:r>
        <w:rPr>
          <w:rFonts w:hint="cs"/>
          <w:rtl/>
        </w:rPr>
        <w:t xml:space="preserve">אם מת הלווה: נסתפק הדגול מרבבה במי שנטל </w:t>
      </w:r>
      <w:proofErr w:type="spellStart"/>
      <w:r>
        <w:rPr>
          <w:rFonts w:hint="cs"/>
          <w:rtl/>
        </w:rPr>
        <w:t>רבית</w:t>
      </w:r>
      <w:proofErr w:type="spellEnd"/>
      <w:r>
        <w:rPr>
          <w:rFonts w:hint="cs"/>
          <w:rtl/>
        </w:rPr>
        <w:t xml:space="preserve"> קצוצה מישראל ומת הלווה, האם חייב להחזיר לבניו, או </w:t>
      </w:r>
      <w:proofErr w:type="spellStart"/>
      <w:r>
        <w:rPr>
          <w:rFonts w:hint="cs"/>
          <w:rtl/>
        </w:rPr>
        <w:t>דלמא</w:t>
      </w:r>
      <w:proofErr w:type="spellEnd"/>
      <w:r>
        <w:rPr>
          <w:rFonts w:hint="cs"/>
          <w:rtl/>
        </w:rPr>
        <w:t xml:space="preserve"> העשה דוחי אחיך עמך נאמר רק על הלווה ולא על בניו. ואמנם בכלבו כ' </w:t>
      </w:r>
      <w:proofErr w:type="spellStart"/>
      <w:r>
        <w:rPr>
          <w:rFonts w:hint="cs"/>
          <w:rtl/>
        </w:rPr>
        <w:t>דחייב</w:t>
      </w:r>
      <w:proofErr w:type="spellEnd"/>
      <w:r>
        <w:rPr>
          <w:rFonts w:hint="cs"/>
          <w:rtl/>
        </w:rPr>
        <w:t xml:space="preserve"> להחזיר. אך נסתפק </w:t>
      </w:r>
      <w:proofErr w:type="spellStart"/>
      <w:r>
        <w:rPr>
          <w:rFonts w:hint="cs"/>
          <w:rtl/>
        </w:rPr>
        <w:t>הדגמ"ר</w:t>
      </w:r>
      <w:proofErr w:type="spellEnd"/>
      <w:r>
        <w:rPr>
          <w:rFonts w:hint="cs"/>
          <w:rtl/>
        </w:rPr>
        <w:t xml:space="preserve"> </w:t>
      </w:r>
      <w:proofErr w:type="spellStart"/>
      <w:r>
        <w:rPr>
          <w:rFonts w:hint="cs"/>
          <w:rtl/>
        </w:rPr>
        <w:t>דלמא</w:t>
      </w:r>
      <w:proofErr w:type="spellEnd"/>
      <w:r>
        <w:rPr>
          <w:rFonts w:hint="cs"/>
          <w:rtl/>
        </w:rPr>
        <w:t xml:space="preserve"> דווקא בדיני שמים, אבל צ"ע אם מוציאים אותו בדיינים.</w:t>
      </w:r>
    </w:p>
    <w:p w14:paraId="1E76A9D4" w14:textId="77777777" w:rsidR="00853041" w:rsidRDefault="00853041" w:rsidP="00853041">
      <w:pPr>
        <w:pStyle w:val="1"/>
      </w:pPr>
      <w:bookmarkStart w:id="68" w:name="_Toc487991866"/>
      <w:bookmarkStart w:id="69" w:name="_Toc516159073"/>
      <w:r>
        <w:rPr>
          <w:rFonts w:hint="cs"/>
          <w:rtl/>
        </w:rPr>
        <w:t>תקנת השבים</w:t>
      </w:r>
      <w:bookmarkEnd w:id="68"/>
      <w:bookmarkEnd w:id="69"/>
    </w:p>
    <w:p w14:paraId="495DDF24" w14:textId="77777777" w:rsidR="00853041" w:rsidRDefault="00853041" w:rsidP="00853041">
      <w:pPr>
        <w:rPr>
          <w:rtl/>
        </w:rPr>
      </w:pPr>
      <w:r>
        <w:rPr>
          <w:rFonts w:hint="cs"/>
          <w:rtl/>
        </w:rPr>
        <w:t xml:space="preserve">איתא בגמ' </w:t>
      </w:r>
      <w:proofErr w:type="spellStart"/>
      <w:r>
        <w:rPr>
          <w:rFonts w:hint="cs"/>
          <w:rtl/>
        </w:rPr>
        <w:t>בב"ק</w:t>
      </w:r>
      <w:proofErr w:type="spellEnd"/>
      <w:r>
        <w:rPr>
          <w:rFonts w:hint="cs"/>
          <w:rtl/>
        </w:rPr>
        <w:t xml:space="preserve"> (צד:) "</w:t>
      </w:r>
      <w:r w:rsidRPr="002D2220">
        <w:rPr>
          <w:rFonts w:hint="cs"/>
          <w:rtl/>
        </w:rPr>
        <w:t>תנו</w:t>
      </w:r>
      <w:r w:rsidRPr="002D2220">
        <w:rPr>
          <w:rtl/>
        </w:rPr>
        <w:t xml:space="preserve"> </w:t>
      </w:r>
      <w:r w:rsidRPr="002D2220">
        <w:rPr>
          <w:rFonts w:hint="cs"/>
          <w:rtl/>
        </w:rPr>
        <w:t>רבנן</w:t>
      </w:r>
      <w:r w:rsidRPr="002D2220">
        <w:rPr>
          <w:rtl/>
        </w:rPr>
        <w:t xml:space="preserve">: </w:t>
      </w:r>
      <w:proofErr w:type="spellStart"/>
      <w:r w:rsidRPr="002D2220">
        <w:rPr>
          <w:rFonts w:hint="cs"/>
          <w:rtl/>
        </w:rPr>
        <w:t>הגזלנין</w:t>
      </w:r>
      <w:proofErr w:type="spellEnd"/>
      <w:r w:rsidRPr="002D2220">
        <w:rPr>
          <w:rtl/>
        </w:rPr>
        <w:t xml:space="preserve"> </w:t>
      </w:r>
      <w:r w:rsidRPr="002D2220">
        <w:rPr>
          <w:rFonts w:hint="cs"/>
          <w:rtl/>
        </w:rPr>
        <w:t>ומלוי</w:t>
      </w:r>
      <w:r w:rsidRPr="002D2220">
        <w:rPr>
          <w:rtl/>
        </w:rPr>
        <w:t xml:space="preserve"> </w:t>
      </w:r>
      <w:proofErr w:type="spellStart"/>
      <w:r w:rsidRPr="002D2220">
        <w:rPr>
          <w:rFonts w:hint="cs"/>
          <w:rtl/>
        </w:rPr>
        <w:t>ברבית</w:t>
      </w:r>
      <w:proofErr w:type="spellEnd"/>
      <w:r w:rsidRPr="002D2220">
        <w:rPr>
          <w:rtl/>
        </w:rPr>
        <w:t xml:space="preserve"> </w:t>
      </w:r>
      <w:r w:rsidRPr="002D2220">
        <w:rPr>
          <w:rFonts w:hint="cs"/>
          <w:rtl/>
        </w:rPr>
        <w:t>שהחזירו</w:t>
      </w:r>
      <w:r w:rsidRPr="002D2220">
        <w:rPr>
          <w:rtl/>
        </w:rPr>
        <w:t xml:space="preserve"> - </w:t>
      </w:r>
      <w:r w:rsidRPr="002D2220">
        <w:rPr>
          <w:rFonts w:hint="cs"/>
          <w:rtl/>
        </w:rPr>
        <w:t>אין</w:t>
      </w:r>
      <w:r w:rsidRPr="002D2220">
        <w:rPr>
          <w:rtl/>
        </w:rPr>
        <w:t xml:space="preserve"> </w:t>
      </w:r>
      <w:proofErr w:type="spellStart"/>
      <w:r w:rsidRPr="002D2220">
        <w:rPr>
          <w:rFonts w:hint="cs"/>
          <w:rtl/>
        </w:rPr>
        <w:t>מקבלין</w:t>
      </w:r>
      <w:proofErr w:type="spellEnd"/>
      <w:r w:rsidRPr="002D2220">
        <w:rPr>
          <w:rtl/>
        </w:rPr>
        <w:t xml:space="preserve"> </w:t>
      </w:r>
      <w:r w:rsidRPr="002D2220">
        <w:rPr>
          <w:rFonts w:hint="cs"/>
          <w:rtl/>
        </w:rPr>
        <w:t>מהן</w:t>
      </w:r>
      <w:r w:rsidRPr="002D2220">
        <w:rPr>
          <w:rtl/>
        </w:rPr>
        <w:t xml:space="preserve">, </w:t>
      </w:r>
      <w:r w:rsidRPr="002D2220">
        <w:rPr>
          <w:rFonts w:hint="cs"/>
          <w:rtl/>
        </w:rPr>
        <w:t>והמקבל</w:t>
      </w:r>
      <w:r w:rsidRPr="002D2220">
        <w:rPr>
          <w:rtl/>
        </w:rPr>
        <w:t xml:space="preserve"> </w:t>
      </w:r>
      <w:r w:rsidRPr="002D2220">
        <w:rPr>
          <w:rFonts w:hint="cs"/>
          <w:rtl/>
        </w:rPr>
        <w:t>מהן</w:t>
      </w:r>
      <w:r w:rsidRPr="002D2220">
        <w:rPr>
          <w:rtl/>
        </w:rPr>
        <w:t xml:space="preserve"> - </w:t>
      </w:r>
      <w:r w:rsidRPr="002D2220">
        <w:rPr>
          <w:rFonts w:hint="cs"/>
          <w:rtl/>
        </w:rPr>
        <w:t>אין</w:t>
      </w:r>
      <w:r w:rsidRPr="002D2220">
        <w:rPr>
          <w:rtl/>
        </w:rPr>
        <w:t xml:space="preserve"> </w:t>
      </w:r>
      <w:r w:rsidRPr="002D2220">
        <w:rPr>
          <w:rFonts w:hint="cs"/>
          <w:rtl/>
        </w:rPr>
        <w:t>רוח</w:t>
      </w:r>
      <w:r w:rsidRPr="002D2220">
        <w:rPr>
          <w:rtl/>
        </w:rPr>
        <w:t xml:space="preserve"> </w:t>
      </w:r>
      <w:r w:rsidRPr="002D2220">
        <w:rPr>
          <w:rFonts w:hint="cs"/>
          <w:rtl/>
        </w:rPr>
        <w:t>חכמים</w:t>
      </w:r>
      <w:r w:rsidRPr="002D2220">
        <w:rPr>
          <w:rtl/>
        </w:rPr>
        <w:t xml:space="preserve"> </w:t>
      </w:r>
      <w:r w:rsidRPr="002D2220">
        <w:rPr>
          <w:rFonts w:hint="cs"/>
          <w:rtl/>
        </w:rPr>
        <w:t>נוחה</w:t>
      </w:r>
      <w:r w:rsidRPr="002D2220">
        <w:rPr>
          <w:rtl/>
        </w:rPr>
        <w:t xml:space="preserve"> </w:t>
      </w:r>
      <w:r w:rsidRPr="002D2220">
        <w:rPr>
          <w:rFonts w:hint="cs"/>
          <w:rtl/>
        </w:rPr>
        <w:t>הימנו</w:t>
      </w:r>
      <w:r w:rsidRPr="002D2220">
        <w:rPr>
          <w:rtl/>
        </w:rPr>
        <w:t xml:space="preserve">. </w:t>
      </w:r>
      <w:r w:rsidRPr="002D2220">
        <w:rPr>
          <w:rFonts w:hint="cs"/>
          <w:rtl/>
        </w:rPr>
        <w:t>אמר</w:t>
      </w:r>
      <w:r w:rsidRPr="002D2220">
        <w:rPr>
          <w:rtl/>
        </w:rPr>
        <w:t xml:space="preserve"> </w:t>
      </w:r>
      <w:r w:rsidRPr="002D2220">
        <w:rPr>
          <w:rFonts w:hint="cs"/>
          <w:rtl/>
        </w:rPr>
        <w:t>רבי</w:t>
      </w:r>
      <w:r w:rsidRPr="002D2220">
        <w:rPr>
          <w:rtl/>
        </w:rPr>
        <w:t xml:space="preserve"> </w:t>
      </w:r>
      <w:r w:rsidRPr="002D2220">
        <w:rPr>
          <w:rFonts w:hint="cs"/>
          <w:rtl/>
        </w:rPr>
        <w:t>יוחנן</w:t>
      </w:r>
      <w:r w:rsidRPr="002D2220">
        <w:rPr>
          <w:rtl/>
        </w:rPr>
        <w:t xml:space="preserve">: </w:t>
      </w:r>
      <w:r w:rsidRPr="002D2220">
        <w:rPr>
          <w:rFonts w:hint="cs"/>
          <w:rtl/>
        </w:rPr>
        <w:t>בימי</w:t>
      </w:r>
      <w:r w:rsidRPr="002D2220">
        <w:rPr>
          <w:rtl/>
        </w:rPr>
        <w:t xml:space="preserve"> </w:t>
      </w:r>
      <w:r w:rsidRPr="002D2220">
        <w:rPr>
          <w:rFonts w:hint="cs"/>
          <w:rtl/>
        </w:rPr>
        <w:t>רבי</w:t>
      </w:r>
      <w:r w:rsidRPr="002D2220">
        <w:rPr>
          <w:rtl/>
        </w:rPr>
        <w:t xml:space="preserve"> </w:t>
      </w:r>
      <w:r w:rsidRPr="002D2220">
        <w:rPr>
          <w:rFonts w:hint="cs"/>
          <w:rtl/>
        </w:rPr>
        <w:t>נשנית</w:t>
      </w:r>
      <w:r w:rsidRPr="002D2220">
        <w:rPr>
          <w:rtl/>
        </w:rPr>
        <w:t xml:space="preserve"> </w:t>
      </w:r>
      <w:r w:rsidRPr="002D2220">
        <w:rPr>
          <w:rFonts w:hint="cs"/>
          <w:rtl/>
        </w:rPr>
        <w:t>משנה</w:t>
      </w:r>
      <w:r w:rsidRPr="002D2220">
        <w:rPr>
          <w:rtl/>
        </w:rPr>
        <w:t xml:space="preserve"> </w:t>
      </w:r>
      <w:r w:rsidRPr="002D2220">
        <w:rPr>
          <w:rFonts w:hint="cs"/>
          <w:rtl/>
        </w:rPr>
        <w:t>זו</w:t>
      </w:r>
      <w:r w:rsidRPr="002D2220">
        <w:rPr>
          <w:rtl/>
        </w:rPr>
        <w:t xml:space="preserve">; </w:t>
      </w:r>
      <w:proofErr w:type="spellStart"/>
      <w:r w:rsidRPr="002D2220">
        <w:rPr>
          <w:rFonts w:hint="cs"/>
          <w:rtl/>
        </w:rPr>
        <w:t>דתניא</w:t>
      </w:r>
      <w:proofErr w:type="spellEnd"/>
      <w:r w:rsidRPr="002D2220">
        <w:rPr>
          <w:rtl/>
        </w:rPr>
        <w:t xml:space="preserve">: </w:t>
      </w:r>
      <w:r w:rsidRPr="002D2220">
        <w:rPr>
          <w:rFonts w:hint="cs"/>
          <w:rtl/>
        </w:rPr>
        <w:t>מעשה</w:t>
      </w:r>
      <w:r w:rsidRPr="002D2220">
        <w:rPr>
          <w:rtl/>
        </w:rPr>
        <w:t xml:space="preserve"> </w:t>
      </w:r>
      <w:r w:rsidRPr="002D2220">
        <w:rPr>
          <w:rFonts w:hint="cs"/>
          <w:rtl/>
        </w:rPr>
        <w:t>באדם</w:t>
      </w:r>
      <w:r w:rsidRPr="002D2220">
        <w:rPr>
          <w:rtl/>
        </w:rPr>
        <w:t xml:space="preserve"> </w:t>
      </w:r>
      <w:r w:rsidRPr="002D2220">
        <w:rPr>
          <w:rFonts w:hint="cs"/>
          <w:rtl/>
        </w:rPr>
        <w:t>אחד</w:t>
      </w:r>
      <w:r w:rsidRPr="002D2220">
        <w:rPr>
          <w:rtl/>
        </w:rPr>
        <w:t xml:space="preserve"> </w:t>
      </w:r>
      <w:r w:rsidRPr="002D2220">
        <w:rPr>
          <w:rFonts w:hint="cs"/>
          <w:rtl/>
        </w:rPr>
        <w:t>שבקש</w:t>
      </w:r>
      <w:r w:rsidRPr="002D2220">
        <w:rPr>
          <w:rtl/>
        </w:rPr>
        <w:t xml:space="preserve"> </w:t>
      </w:r>
      <w:r w:rsidRPr="002D2220">
        <w:rPr>
          <w:rFonts w:hint="cs"/>
          <w:rtl/>
        </w:rPr>
        <w:t>לעשות</w:t>
      </w:r>
      <w:r w:rsidRPr="002D2220">
        <w:rPr>
          <w:rtl/>
        </w:rPr>
        <w:t xml:space="preserve"> </w:t>
      </w:r>
      <w:r w:rsidRPr="002D2220">
        <w:rPr>
          <w:rFonts w:hint="cs"/>
          <w:rtl/>
        </w:rPr>
        <w:t>תשובה</w:t>
      </w:r>
      <w:r w:rsidRPr="002D2220">
        <w:rPr>
          <w:rtl/>
        </w:rPr>
        <w:t xml:space="preserve">, </w:t>
      </w:r>
      <w:r w:rsidRPr="002D2220">
        <w:rPr>
          <w:rFonts w:hint="cs"/>
          <w:rtl/>
        </w:rPr>
        <w:t>א</w:t>
      </w:r>
      <w:r w:rsidRPr="002D2220">
        <w:rPr>
          <w:rtl/>
        </w:rPr>
        <w:t>"</w:t>
      </w:r>
      <w:r w:rsidRPr="002D2220">
        <w:rPr>
          <w:rFonts w:hint="cs"/>
          <w:rtl/>
        </w:rPr>
        <w:t>ל</w:t>
      </w:r>
      <w:r w:rsidRPr="002D2220">
        <w:rPr>
          <w:rtl/>
        </w:rPr>
        <w:t xml:space="preserve"> </w:t>
      </w:r>
      <w:r w:rsidRPr="002D2220">
        <w:rPr>
          <w:rFonts w:hint="cs"/>
          <w:rtl/>
        </w:rPr>
        <w:t>אשתו</w:t>
      </w:r>
      <w:r w:rsidRPr="002D2220">
        <w:rPr>
          <w:rtl/>
        </w:rPr>
        <w:t xml:space="preserve">: </w:t>
      </w:r>
      <w:r w:rsidRPr="002D2220">
        <w:rPr>
          <w:rFonts w:hint="cs"/>
          <w:rtl/>
        </w:rPr>
        <w:t>ריקה</w:t>
      </w:r>
      <w:r w:rsidRPr="002D2220">
        <w:rPr>
          <w:rtl/>
        </w:rPr>
        <w:t xml:space="preserve">, </w:t>
      </w:r>
      <w:r w:rsidRPr="002D2220">
        <w:rPr>
          <w:rFonts w:hint="cs"/>
          <w:rtl/>
        </w:rPr>
        <w:t>אם</w:t>
      </w:r>
      <w:r w:rsidRPr="002D2220">
        <w:rPr>
          <w:rtl/>
        </w:rPr>
        <w:t xml:space="preserve"> </w:t>
      </w:r>
      <w:r w:rsidRPr="002D2220">
        <w:rPr>
          <w:rFonts w:hint="cs"/>
          <w:rtl/>
        </w:rPr>
        <w:t>אתה</w:t>
      </w:r>
      <w:r w:rsidRPr="002D2220">
        <w:rPr>
          <w:rtl/>
        </w:rPr>
        <w:t xml:space="preserve"> </w:t>
      </w:r>
      <w:r w:rsidRPr="002D2220">
        <w:rPr>
          <w:rFonts w:hint="cs"/>
          <w:rtl/>
        </w:rPr>
        <w:t>עושה</w:t>
      </w:r>
      <w:r w:rsidRPr="002D2220">
        <w:rPr>
          <w:rtl/>
        </w:rPr>
        <w:t xml:space="preserve"> </w:t>
      </w:r>
      <w:r w:rsidRPr="002D2220">
        <w:rPr>
          <w:rFonts w:hint="cs"/>
          <w:rtl/>
        </w:rPr>
        <w:t>תשובה</w:t>
      </w:r>
      <w:r w:rsidRPr="002D2220">
        <w:rPr>
          <w:rtl/>
        </w:rPr>
        <w:t xml:space="preserve">, </w:t>
      </w:r>
      <w:r w:rsidRPr="002D2220">
        <w:rPr>
          <w:rFonts w:hint="cs"/>
          <w:rtl/>
        </w:rPr>
        <w:t>אפילו</w:t>
      </w:r>
      <w:r w:rsidRPr="002D2220">
        <w:rPr>
          <w:rtl/>
        </w:rPr>
        <w:t xml:space="preserve"> </w:t>
      </w:r>
      <w:r w:rsidRPr="002D2220">
        <w:rPr>
          <w:rFonts w:hint="cs"/>
          <w:rtl/>
        </w:rPr>
        <w:t>אבנט</w:t>
      </w:r>
      <w:r w:rsidRPr="002D2220">
        <w:rPr>
          <w:rtl/>
        </w:rPr>
        <w:t xml:space="preserve"> </w:t>
      </w:r>
      <w:r w:rsidRPr="002D2220">
        <w:rPr>
          <w:rFonts w:hint="cs"/>
          <w:rtl/>
        </w:rPr>
        <w:t>אינו</w:t>
      </w:r>
      <w:r w:rsidRPr="002D2220">
        <w:rPr>
          <w:rtl/>
        </w:rPr>
        <w:t xml:space="preserve"> </w:t>
      </w:r>
      <w:r w:rsidRPr="002D2220">
        <w:rPr>
          <w:rFonts w:hint="cs"/>
          <w:rtl/>
        </w:rPr>
        <w:t>שלך</w:t>
      </w:r>
      <w:r w:rsidRPr="002D2220">
        <w:rPr>
          <w:rtl/>
        </w:rPr>
        <w:t xml:space="preserve">! </w:t>
      </w:r>
      <w:r w:rsidRPr="002D2220">
        <w:rPr>
          <w:rFonts w:hint="cs"/>
          <w:rtl/>
        </w:rPr>
        <w:lastRenderedPageBreak/>
        <w:t>ונמנע</w:t>
      </w:r>
      <w:r w:rsidRPr="002D2220">
        <w:rPr>
          <w:rtl/>
        </w:rPr>
        <w:t xml:space="preserve"> </w:t>
      </w:r>
      <w:r w:rsidRPr="002D2220">
        <w:rPr>
          <w:rFonts w:hint="cs"/>
          <w:rtl/>
        </w:rPr>
        <w:t>ולא</w:t>
      </w:r>
      <w:r w:rsidRPr="002D2220">
        <w:rPr>
          <w:rtl/>
        </w:rPr>
        <w:t xml:space="preserve"> </w:t>
      </w:r>
      <w:r w:rsidRPr="002D2220">
        <w:rPr>
          <w:rFonts w:hint="cs"/>
          <w:rtl/>
        </w:rPr>
        <w:t>עשה</w:t>
      </w:r>
      <w:r w:rsidRPr="002D2220">
        <w:rPr>
          <w:rtl/>
        </w:rPr>
        <w:t xml:space="preserve"> </w:t>
      </w:r>
      <w:r w:rsidRPr="002D2220">
        <w:rPr>
          <w:rFonts w:hint="cs"/>
          <w:rtl/>
        </w:rPr>
        <w:t>תשובה</w:t>
      </w:r>
      <w:r w:rsidRPr="002D2220">
        <w:rPr>
          <w:rtl/>
        </w:rPr>
        <w:t xml:space="preserve">; </w:t>
      </w:r>
      <w:r w:rsidRPr="002D2220">
        <w:rPr>
          <w:rFonts w:hint="cs"/>
          <w:rtl/>
        </w:rPr>
        <w:t>באותה</w:t>
      </w:r>
      <w:r w:rsidRPr="002D2220">
        <w:rPr>
          <w:rtl/>
        </w:rPr>
        <w:t xml:space="preserve"> </w:t>
      </w:r>
      <w:r w:rsidRPr="002D2220">
        <w:rPr>
          <w:rFonts w:hint="cs"/>
          <w:rtl/>
        </w:rPr>
        <w:t>שעה</w:t>
      </w:r>
      <w:r w:rsidRPr="002D2220">
        <w:rPr>
          <w:rtl/>
        </w:rPr>
        <w:t xml:space="preserve"> </w:t>
      </w:r>
      <w:r w:rsidRPr="002D2220">
        <w:rPr>
          <w:rFonts w:hint="cs"/>
          <w:rtl/>
        </w:rPr>
        <w:t>אמרו</w:t>
      </w:r>
      <w:r w:rsidRPr="002D2220">
        <w:rPr>
          <w:rtl/>
        </w:rPr>
        <w:t xml:space="preserve">: </w:t>
      </w:r>
      <w:proofErr w:type="spellStart"/>
      <w:r w:rsidRPr="002D2220">
        <w:rPr>
          <w:rFonts w:hint="cs"/>
          <w:rtl/>
        </w:rPr>
        <w:t>הגזלנין</w:t>
      </w:r>
      <w:proofErr w:type="spellEnd"/>
      <w:r w:rsidRPr="002D2220">
        <w:rPr>
          <w:rtl/>
        </w:rPr>
        <w:t xml:space="preserve"> </w:t>
      </w:r>
      <w:r w:rsidRPr="002D2220">
        <w:rPr>
          <w:rFonts w:hint="cs"/>
          <w:rtl/>
        </w:rPr>
        <w:t>ומלוי</w:t>
      </w:r>
      <w:r w:rsidRPr="002D2220">
        <w:rPr>
          <w:rtl/>
        </w:rPr>
        <w:t xml:space="preserve"> </w:t>
      </w:r>
      <w:r w:rsidRPr="002D2220">
        <w:rPr>
          <w:rFonts w:hint="cs"/>
          <w:rtl/>
        </w:rPr>
        <w:t>רביות</w:t>
      </w:r>
      <w:r w:rsidRPr="002D2220">
        <w:rPr>
          <w:rtl/>
        </w:rPr>
        <w:t xml:space="preserve"> </w:t>
      </w:r>
      <w:r w:rsidRPr="002D2220">
        <w:rPr>
          <w:rFonts w:hint="cs"/>
          <w:rtl/>
        </w:rPr>
        <w:t>שהחזירו</w:t>
      </w:r>
      <w:r w:rsidRPr="002D2220">
        <w:rPr>
          <w:rtl/>
        </w:rPr>
        <w:t xml:space="preserve"> - </w:t>
      </w:r>
      <w:r w:rsidRPr="002D2220">
        <w:rPr>
          <w:rFonts w:hint="cs"/>
          <w:rtl/>
        </w:rPr>
        <w:t>אין</w:t>
      </w:r>
      <w:r w:rsidRPr="002D2220">
        <w:rPr>
          <w:rtl/>
        </w:rPr>
        <w:t xml:space="preserve"> </w:t>
      </w:r>
      <w:proofErr w:type="spellStart"/>
      <w:r w:rsidRPr="002D2220">
        <w:rPr>
          <w:rFonts w:hint="cs"/>
          <w:rtl/>
        </w:rPr>
        <w:t>מקבלין</w:t>
      </w:r>
      <w:proofErr w:type="spellEnd"/>
      <w:r w:rsidRPr="002D2220">
        <w:rPr>
          <w:rtl/>
        </w:rPr>
        <w:t xml:space="preserve"> </w:t>
      </w:r>
      <w:r w:rsidRPr="002D2220">
        <w:rPr>
          <w:rFonts w:hint="cs"/>
          <w:rtl/>
        </w:rPr>
        <w:t>מהם</w:t>
      </w:r>
      <w:r w:rsidRPr="002D2220">
        <w:rPr>
          <w:rtl/>
        </w:rPr>
        <w:t xml:space="preserve">, </w:t>
      </w:r>
      <w:r w:rsidRPr="002D2220">
        <w:rPr>
          <w:rFonts w:hint="cs"/>
          <w:rtl/>
        </w:rPr>
        <w:t>והמקבל</w:t>
      </w:r>
      <w:r w:rsidRPr="002D2220">
        <w:rPr>
          <w:rtl/>
        </w:rPr>
        <w:t xml:space="preserve"> </w:t>
      </w:r>
      <w:r w:rsidRPr="002D2220">
        <w:rPr>
          <w:rFonts w:hint="cs"/>
          <w:rtl/>
        </w:rPr>
        <w:t>מהם</w:t>
      </w:r>
      <w:r w:rsidRPr="002D2220">
        <w:rPr>
          <w:rtl/>
        </w:rPr>
        <w:t xml:space="preserve"> - </w:t>
      </w:r>
      <w:r w:rsidRPr="002D2220">
        <w:rPr>
          <w:rFonts w:hint="cs"/>
          <w:rtl/>
        </w:rPr>
        <w:t>אין</w:t>
      </w:r>
      <w:r w:rsidRPr="002D2220">
        <w:rPr>
          <w:rtl/>
        </w:rPr>
        <w:t xml:space="preserve"> </w:t>
      </w:r>
      <w:r w:rsidRPr="002D2220">
        <w:rPr>
          <w:rFonts w:hint="cs"/>
          <w:rtl/>
        </w:rPr>
        <w:t>רוח</w:t>
      </w:r>
      <w:r w:rsidRPr="002D2220">
        <w:rPr>
          <w:rtl/>
        </w:rPr>
        <w:t xml:space="preserve"> </w:t>
      </w:r>
      <w:r w:rsidRPr="002D2220">
        <w:rPr>
          <w:rFonts w:hint="cs"/>
          <w:rtl/>
        </w:rPr>
        <w:t>חכמים</w:t>
      </w:r>
      <w:r w:rsidRPr="002D2220">
        <w:rPr>
          <w:rtl/>
        </w:rPr>
        <w:t xml:space="preserve"> </w:t>
      </w:r>
      <w:r w:rsidRPr="002D2220">
        <w:rPr>
          <w:rFonts w:hint="cs"/>
          <w:rtl/>
        </w:rPr>
        <w:t>נוחה</w:t>
      </w:r>
      <w:r w:rsidRPr="002D2220">
        <w:rPr>
          <w:rtl/>
        </w:rPr>
        <w:t xml:space="preserve"> </w:t>
      </w:r>
      <w:r w:rsidRPr="002D2220">
        <w:rPr>
          <w:rFonts w:hint="cs"/>
          <w:rtl/>
        </w:rPr>
        <w:t>הימנו</w:t>
      </w:r>
      <w:r w:rsidRPr="002D2220">
        <w:rPr>
          <w:rtl/>
        </w:rPr>
        <w:t>.</w:t>
      </w:r>
      <w:r>
        <w:rPr>
          <w:rFonts w:hint="cs"/>
          <w:rtl/>
        </w:rPr>
        <w:t>"</w:t>
      </w:r>
    </w:p>
    <w:p w14:paraId="3146399A" w14:textId="77777777" w:rsidR="00853041" w:rsidRDefault="00853041" w:rsidP="00853041">
      <w:pPr>
        <w:rPr>
          <w:rtl/>
        </w:rPr>
      </w:pPr>
      <w:r>
        <w:rPr>
          <w:rFonts w:hint="cs"/>
          <w:rtl/>
        </w:rPr>
        <w:t xml:space="preserve">והקשו </w:t>
      </w:r>
      <w:proofErr w:type="spellStart"/>
      <w:r>
        <w:rPr>
          <w:rFonts w:hint="cs"/>
          <w:rtl/>
        </w:rPr>
        <w:t>התוס</w:t>
      </w:r>
      <w:proofErr w:type="spellEnd"/>
      <w:r>
        <w:rPr>
          <w:rFonts w:hint="cs"/>
          <w:rtl/>
        </w:rPr>
        <w:t xml:space="preserve">' מהא </w:t>
      </w:r>
      <w:proofErr w:type="spellStart"/>
      <w:r>
        <w:rPr>
          <w:rFonts w:hint="cs"/>
          <w:rtl/>
        </w:rPr>
        <w:t>דמעשים</w:t>
      </w:r>
      <w:proofErr w:type="spellEnd"/>
      <w:r>
        <w:rPr>
          <w:rFonts w:hint="cs"/>
          <w:rtl/>
        </w:rPr>
        <w:t xml:space="preserve"> שבכל יום שדנים דיני גזלות, </w:t>
      </w:r>
      <w:proofErr w:type="spellStart"/>
      <w:r>
        <w:rPr>
          <w:rFonts w:hint="cs"/>
          <w:rtl/>
        </w:rPr>
        <w:t>וכדמצינו</w:t>
      </w:r>
      <w:proofErr w:type="spellEnd"/>
      <w:r>
        <w:rPr>
          <w:rFonts w:hint="cs"/>
          <w:rtl/>
        </w:rPr>
        <w:t xml:space="preserve"> בהרבה מקומות בש"ס. </w:t>
      </w:r>
      <w:proofErr w:type="spellStart"/>
      <w:r>
        <w:rPr>
          <w:rFonts w:hint="cs"/>
          <w:rtl/>
        </w:rPr>
        <w:t>ותי</w:t>
      </w:r>
      <w:proofErr w:type="spellEnd"/>
      <w:r>
        <w:rPr>
          <w:rFonts w:hint="cs"/>
          <w:rtl/>
        </w:rPr>
        <w:t>' ג' תירוצים: א. לא נשנתה משנה זו אלא לדורו של רבי. ב. לא תיקנו כן אלא באדם שעיקר מחייתו בכך ולא בגוזל באקראי. ג. רק בבא לעשות תשובה תיקנו כן ולא בעומד במריו. [</w:t>
      </w:r>
      <w:proofErr w:type="spellStart"/>
      <w:r>
        <w:rPr>
          <w:rFonts w:hint="cs"/>
          <w:rtl/>
        </w:rPr>
        <w:t>תי</w:t>
      </w:r>
      <w:proofErr w:type="spellEnd"/>
      <w:r>
        <w:rPr>
          <w:rFonts w:hint="cs"/>
          <w:rtl/>
        </w:rPr>
        <w:t xml:space="preserve">' זה דחו </w:t>
      </w:r>
      <w:proofErr w:type="spellStart"/>
      <w:r>
        <w:rPr>
          <w:rFonts w:hint="cs"/>
          <w:rtl/>
        </w:rPr>
        <w:t>התוס</w:t>
      </w:r>
      <w:proofErr w:type="spellEnd"/>
      <w:r>
        <w:rPr>
          <w:rFonts w:hint="cs"/>
          <w:rtl/>
        </w:rPr>
        <w:t xml:space="preserve">' שם, אך </w:t>
      </w:r>
      <w:proofErr w:type="spellStart"/>
      <w:r>
        <w:rPr>
          <w:rFonts w:hint="cs"/>
          <w:rtl/>
        </w:rPr>
        <w:t>הרא"ש</w:t>
      </w:r>
      <w:proofErr w:type="spellEnd"/>
      <w:r>
        <w:rPr>
          <w:rFonts w:hint="cs"/>
          <w:rtl/>
        </w:rPr>
        <w:t xml:space="preserve"> הסכים לזה].</w:t>
      </w:r>
    </w:p>
    <w:p w14:paraId="6E1C9465" w14:textId="77777777" w:rsidR="00853041" w:rsidRDefault="00853041" w:rsidP="00853041">
      <w:pPr>
        <w:rPr>
          <w:rtl/>
        </w:rPr>
      </w:pPr>
      <w:r>
        <w:rPr>
          <w:rFonts w:hint="cs"/>
          <w:rtl/>
        </w:rPr>
        <w:t xml:space="preserve">ונפסקו להלכה </w:t>
      </w:r>
      <w:r w:rsidR="000F42AF">
        <w:rPr>
          <w:rFonts w:hint="cs"/>
          <w:rtl/>
        </w:rPr>
        <w:t xml:space="preserve">(סעיף ז) </w:t>
      </w:r>
      <w:r>
        <w:rPr>
          <w:rFonts w:hint="cs"/>
          <w:rtl/>
        </w:rPr>
        <w:t xml:space="preserve">ב' הטעמים האחרונים, שאין תקנת השבים אלא במי שעיקר </w:t>
      </w:r>
      <w:proofErr w:type="spellStart"/>
      <w:r>
        <w:rPr>
          <w:rFonts w:hint="cs"/>
          <w:rtl/>
        </w:rPr>
        <w:t>עיסקו</w:t>
      </w:r>
      <w:proofErr w:type="spellEnd"/>
      <w:r>
        <w:rPr>
          <w:rFonts w:hint="cs"/>
          <w:rtl/>
        </w:rPr>
        <w:t xml:space="preserve"> בכך, ובא לעשות תשובה.</w:t>
      </w:r>
    </w:p>
    <w:p w14:paraId="5975E385" w14:textId="77777777" w:rsidR="00853041" w:rsidRDefault="00853041" w:rsidP="00853041">
      <w:pPr>
        <w:rPr>
          <w:rtl/>
        </w:rPr>
      </w:pPr>
      <w:r>
        <w:rPr>
          <w:rFonts w:hint="cs"/>
          <w:rtl/>
        </w:rPr>
        <w:t xml:space="preserve">וכ' הטור </w:t>
      </w:r>
      <w:proofErr w:type="spellStart"/>
      <w:r>
        <w:rPr>
          <w:rFonts w:hint="cs"/>
          <w:rtl/>
        </w:rPr>
        <w:t>דדבר</w:t>
      </w:r>
      <w:proofErr w:type="spellEnd"/>
      <w:r>
        <w:rPr>
          <w:rFonts w:hint="cs"/>
          <w:rtl/>
        </w:rPr>
        <w:t xml:space="preserve"> </w:t>
      </w:r>
      <w:proofErr w:type="spellStart"/>
      <w:r>
        <w:rPr>
          <w:rFonts w:hint="cs"/>
          <w:rtl/>
        </w:rPr>
        <w:t>המסויים</w:t>
      </w:r>
      <w:proofErr w:type="spellEnd"/>
      <w:r>
        <w:rPr>
          <w:rFonts w:hint="cs"/>
          <w:rtl/>
        </w:rPr>
        <w:t xml:space="preserve"> מקבלים ממנו.</w:t>
      </w:r>
    </w:p>
    <w:p w14:paraId="1AA656D6" w14:textId="77777777" w:rsidR="00853041" w:rsidRDefault="00853041" w:rsidP="00853041">
      <w:pPr>
        <w:rPr>
          <w:rtl/>
        </w:rPr>
      </w:pPr>
      <w:r>
        <w:rPr>
          <w:rFonts w:hint="cs"/>
          <w:rtl/>
        </w:rPr>
        <w:t>[ונראה דיש להביא מקור</w:t>
      </w:r>
      <w:r w:rsidR="00CC0930">
        <w:rPr>
          <w:rFonts w:hint="cs"/>
          <w:rtl/>
        </w:rPr>
        <w:t xml:space="preserve"> לזה</w:t>
      </w:r>
      <w:r>
        <w:rPr>
          <w:rFonts w:hint="cs"/>
          <w:rtl/>
        </w:rPr>
        <w:t xml:space="preserve"> מב' מקומות: א. מקורו מן </w:t>
      </w:r>
      <w:proofErr w:type="spellStart"/>
      <w:r>
        <w:rPr>
          <w:rFonts w:hint="cs"/>
          <w:rtl/>
        </w:rPr>
        <w:t>תוס</w:t>
      </w:r>
      <w:proofErr w:type="spellEnd"/>
      <w:r>
        <w:rPr>
          <w:rFonts w:hint="cs"/>
          <w:rtl/>
        </w:rPr>
        <w:t xml:space="preserve">' שהקשו </w:t>
      </w:r>
      <w:proofErr w:type="spellStart"/>
      <w:r>
        <w:rPr>
          <w:rFonts w:hint="cs"/>
          <w:rtl/>
        </w:rPr>
        <w:t>אהא</w:t>
      </w:r>
      <w:proofErr w:type="spellEnd"/>
      <w:r>
        <w:rPr>
          <w:rFonts w:hint="cs"/>
          <w:rtl/>
        </w:rPr>
        <w:t xml:space="preserve"> </w:t>
      </w:r>
      <w:proofErr w:type="spellStart"/>
      <w:r>
        <w:rPr>
          <w:rFonts w:hint="cs"/>
          <w:rtl/>
        </w:rPr>
        <w:t>דאיתא</w:t>
      </w:r>
      <w:proofErr w:type="spellEnd"/>
      <w:r>
        <w:rPr>
          <w:rFonts w:hint="cs"/>
          <w:rtl/>
        </w:rPr>
        <w:t xml:space="preserve"> שם "אי </w:t>
      </w:r>
      <w:proofErr w:type="spellStart"/>
      <w:r>
        <w:rPr>
          <w:rFonts w:hint="cs"/>
          <w:rtl/>
        </w:rPr>
        <w:t>בשעשה</w:t>
      </w:r>
      <w:proofErr w:type="spellEnd"/>
      <w:r>
        <w:rPr>
          <w:rFonts w:hint="cs"/>
          <w:rtl/>
        </w:rPr>
        <w:t xml:space="preserve"> תשובה מאי בעי גביה", מאי קושיא דילמא החזיר ולא קיבלו ממנו. </w:t>
      </w:r>
      <w:proofErr w:type="spellStart"/>
      <w:r>
        <w:rPr>
          <w:rFonts w:hint="cs"/>
          <w:rtl/>
        </w:rPr>
        <w:t>ותי</w:t>
      </w:r>
      <w:proofErr w:type="spellEnd"/>
      <w:r>
        <w:rPr>
          <w:rFonts w:hint="cs"/>
          <w:rtl/>
        </w:rPr>
        <w:t xml:space="preserve">' </w:t>
      </w:r>
      <w:proofErr w:type="spellStart"/>
      <w:r>
        <w:rPr>
          <w:rFonts w:hint="cs"/>
          <w:rtl/>
        </w:rPr>
        <w:t>התוס</w:t>
      </w:r>
      <w:proofErr w:type="spellEnd"/>
      <w:r>
        <w:rPr>
          <w:rFonts w:hint="cs"/>
          <w:rtl/>
        </w:rPr>
        <w:t xml:space="preserve">' </w:t>
      </w:r>
      <w:proofErr w:type="spellStart"/>
      <w:r>
        <w:rPr>
          <w:rFonts w:hint="cs"/>
          <w:rtl/>
        </w:rPr>
        <w:t>דבדבר</w:t>
      </w:r>
      <w:proofErr w:type="spellEnd"/>
      <w:r>
        <w:rPr>
          <w:rFonts w:hint="cs"/>
          <w:rtl/>
        </w:rPr>
        <w:t xml:space="preserve"> </w:t>
      </w:r>
      <w:proofErr w:type="spellStart"/>
      <w:r>
        <w:rPr>
          <w:rFonts w:hint="cs"/>
          <w:rtl/>
        </w:rPr>
        <w:t>המסויים</w:t>
      </w:r>
      <w:proofErr w:type="spellEnd"/>
      <w:r>
        <w:rPr>
          <w:rFonts w:hint="cs"/>
          <w:rtl/>
        </w:rPr>
        <w:t xml:space="preserve"> מקבלים ממנו. ב. המקור הוא מדברי </w:t>
      </w:r>
      <w:proofErr w:type="spellStart"/>
      <w:r>
        <w:rPr>
          <w:rFonts w:hint="cs"/>
          <w:rtl/>
        </w:rPr>
        <w:t>הגמ</w:t>
      </w:r>
      <w:proofErr w:type="spellEnd"/>
      <w:r>
        <w:rPr>
          <w:rFonts w:hint="cs"/>
          <w:rtl/>
        </w:rPr>
        <w:t xml:space="preserve">' שהקשתה </w:t>
      </w:r>
      <w:proofErr w:type="spellStart"/>
      <w:r>
        <w:rPr>
          <w:rFonts w:hint="cs"/>
          <w:rtl/>
        </w:rPr>
        <w:t>מברייתא</w:t>
      </w:r>
      <w:proofErr w:type="spellEnd"/>
      <w:r>
        <w:rPr>
          <w:rFonts w:hint="cs"/>
          <w:rtl/>
        </w:rPr>
        <w:t xml:space="preserve"> </w:t>
      </w:r>
      <w:proofErr w:type="spellStart"/>
      <w:r>
        <w:rPr>
          <w:rFonts w:hint="cs"/>
          <w:rtl/>
        </w:rPr>
        <w:t>דאיתא</w:t>
      </w:r>
      <w:proofErr w:type="spellEnd"/>
      <w:r>
        <w:rPr>
          <w:rFonts w:hint="cs"/>
          <w:rtl/>
        </w:rPr>
        <w:t xml:space="preserve"> </w:t>
      </w:r>
      <w:proofErr w:type="spellStart"/>
      <w:r>
        <w:rPr>
          <w:rFonts w:hint="cs"/>
          <w:rtl/>
        </w:rPr>
        <w:t>דתשובתן</w:t>
      </w:r>
      <w:proofErr w:type="spellEnd"/>
      <w:r>
        <w:rPr>
          <w:rFonts w:hint="cs"/>
          <w:rtl/>
        </w:rPr>
        <w:t xml:space="preserve"> קשה, ומשני כאן בגזלה קיימת כאן </w:t>
      </w:r>
      <w:proofErr w:type="spellStart"/>
      <w:r>
        <w:rPr>
          <w:rFonts w:hint="cs"/>
          <w:rtl/>
        </w:rPr>
        <w:t>בשאין</w:t>
      </w:r>
      <w:proofErr w:type="spellEnd"/>
      <w:r>
        <w:rPr>
          <w:rFonts w:hint="cs"/>
          <w:rtl/>
        </w:rPr>
        <w:t xml:space="preserve"> גזלה קיימת, </w:t>
      </w:r>
      <w:proofErr w:type="spellStart"/>
      <w:r>
        <w:rPr>
          <w:rFonts w:hint="cs"/>
          <w:rtl/>
        </w:rPr>
        <w:t>דמסקנת</w:t>
      </w:r>
      <w:proofErr w:type="spellEnd"/>
      <w:r>
        <w:rPr>
          <w:rFonts w:hint="cs"/>
          <w:rtl/>
        </w:rPr>
        <w:t xml:space="preserve"> </w:t>
      </w:r>
      <w:proofErr w:type="spellStart"/>
      <w:r>
        <w:rPr>
          <w:rFonts w:hint="cs"/>
          <w:rtl/>
        </w:rPr>
        <w:t>הסוגיא</w:t>
      </w:r>
      <w:proofErr w:type="spellEnd"/>
      <w:r>
        <w:rPr>
          <w:rFonts w:hint="cs"/>
          <w:rtl/>
        </w:rPr>
        <w:t xml:space="preserve"> היא שבגזלה קיימת אין תקנת השבים.]</w:t>
      </w:r>
    </w:p>
    <w:p w14:paraId="7A5E0A55" w14:textId="77777777" w:rsidR="00853041" w:rsidRDefault="00853041" w:rsidP="00853041">
      <w:pPr>
        <w:rPr>
          <w:rtl/>
        </w:rPr>
      </w:pPr>
      <w:r>
        <w:rPr>
          <w:rFonts w:hint="cs"/>
          <w:rtl/>
        </w:rPr>
        <w:t xml:space="preserve">וכ' הפרישה שכוונת דבר </w:t>
      </w:r>
      <w:proofErr w:type="spellStart"/>
      <w:r>
        <w:rPr>
          <w:rFonts w:hint="cs"/>
          <w:rtl/>
        </w:rPr>
        <w:t>המסויים</w:t>
      </w:r>
      <w:proofErr w:type="spellEnd"/>
      <w:r>
        <w:rPr>
          <w:rFonts w:hint="cs"/>
          <w:rtl/>
        </w:rPr>
        <w:t xml:space="preserve"> היא לאו </w:t>
      </w:r>
      <w:proofErr w:type="spellStart"/>
      <w:r>
        <w:rPr>
          <w:rFonts w:hint="cs"/>
          <w:rtl/>
        </w:rPr>
        <w:t>דוקא</w:t>
      </w:r>
      <w:proofErr w:type="spellEnd"/>
      <w:r>
        <w:rPr>
          <w:rFonts w:hint="cs"/>
          <w:rtl/>
        </w:rPr>
        <w:t xml:space="preserve"> מסוים אלא כל שהגזלה בעין. [שהבין כפי הפי' השני הנ"ל]. והביאו </w:t>
      </w:r>
      <w:proofErr w:type="spellStart"/>
      <w:r>
        <w:rPr>
          <w:rFonts w:hint="cs"/>
          <w:rtl/>
        </w:rPr>
        <w:t>הש"ך</w:t>
      </w:r>
      <w:proofErr w:type="spellEnd"/>
      <w:r>
        <w:rPr>
          <w:rFonts w:hint="cs"/>
          <w:rtl/>
        </w:rPr>
        <w:t>.</w:t>
      </w:r>
    </w:p>
    <w:p w14:paraId="04BF60BC" w14:textId="77777777" w:rsidR="00853041" w:rsidRDefault="00853041" w:rsidP="00853041">
      <w:pPr>
        <w:rPr>
          <w:rtl/>
        </w:rPr>
      </w:pPr>
      <w:r>
        <w:rPr>
          <w:rFonts w:hint="cs"/>
          <w:rtl/>
        </w:rPr>
        <w:t xml:space="preserve">אך בנקודות הכסף חלק על הפרישה וכ' </w:t>
      </w:r>
      <w:proofErr w:type="spellStart"/>
      <w:r>
        <w:rPr>
          <w:rFonts w:hint="cs"/>
          <w:rtl/>
        </w:rPr>
        <w:t>דאע"פ</w:t>
      </w:r>
      <w:proofErr w:type="spellEnd"/>
      <w:r>
        <w:rPr>
          <w:rFonts w:hint="cs"/>
          <w:rtl/>
        </w:rPr>
        <w:t xml:space="preserve"> שלגבי גזלה נפסק שכל שהגזלה בעין אין תקנת השבים, ריבית שאני </w:t>
      </w:r>
      <w:proofErr w:type="spellStart"/>
      <w:r>
        <w:rPr>
          <w:rFonts w:hint="cs"/>
          <w:rtl/>
        </w:rPr>
        <w:t>ואמרינן</w:t>
      </w:r>
      <w:proofErr w:type="spellEnd"/>
      <w:r>
        <w:rPr>
          <w:rFonts w:hint="cs"/>
          <w:rtl/>
        </w:rPr>
        <w:t xml:space="preserve"> ביה תקנת השבים אף בגזלה בעין, אא"כ הוא דבר המסוים ממש. וטעם החילוק הוא משום שריבית הוא נותן מדעתו, ואינו גזל. [ונראה </w:t>
      </w:r>
      <w:proofErr w:type="spellStart"/>
      <w:r>
        <w:rPr>
          <w:rFonts w:hint="cs"/>
          <w:rtl/>
        </w:rPr>
        <w:t>לפי"ז</w:t>
      </w:r>
      <w:proofErr w:type="spellEnd"/>
      <w:r>
        <w:rPr>
          <w:rFonts w:hint="cs"/>
          <w:rtl/>
        </w:rPr>
        <w:t xml:space="preserve"> שהמקור הוא מדברי </w:t>
      </w:r>
      <w:proofErr w:type="spellStart"/>
      <w:r>
        <w:rPr>
          <w:rFonts w:hint="cs"/>
          <w:rtl/>
        </w:rPr>
        <w:t>התוס</w:t>
      </w:r>
      <w:proofErr w:type="spellEnd"/>
      <w:r>
        <w:rPr>
          <w:rFonts w:hint="cs"/>
          <w:rtl/>
        </w:rPr>
        <w:t>' הנ"ל.]</w:t>
      </w:r>
    </w:p>
    <w:p w14:paraId="3CEEB788" w14:textId="77777777" w:rsidR="00853041" w:rsidRDefault="00853041" w:rsidP="00853041">
      <w:pPr>
        <w:rPr>
          <w:rtl/>
        </w:rPr>
      </w:pPr>
      <w:r>
        <w:rPr>
          <w:rFonts w:hint="cs"/>
          <w:rtl/>
        </w:rPr>
        <w:t xml:space="preserve">ושם </w:t>
      </w:r>
      <w:proofErr w:type="spellStart"/>
      <w:r>
        <w:rPr>
          <w:rFonts w:hint="cs"/>
          <w:rtl/>
        </w:rPr>
        <w:t>בסוגיא</w:t>
      </w:r>
      <w:proofErr w:type="spellEnd"/>
      <w:r>
        <w:rPr>
          <w:rFonts w:hint="cs"/>
          <w:rtl/>
        </w:rPr>
        <w:t xml:space="preserve"> הקשתה </w:t>
      </w:r>
      <w:proofErr w:type="spellStart"/>
      <w:r>
        <w:rPr>
          <w:rFonts w:hint="cs"/>
          <w:rtl/>
        </w:rPr>
        <w:t>הגמ</w:t>
      </w:r>
      <w:proofErr w:type="spellEnd"/>
      <w:r>
        <w:rPr>
          <w:rFonts w:hint="cs"/>
          <w:rtl/>
        </w:rPr>
        <w:t xml:space="preserve">' מהא </w:t>
      </w:r>
      <w:proofErr w:type="spellStart"/>
      <w:r>
        <w:rPr>
          <w:rFonts w:hint="cs"/>
          <w:rtl/>
        </w:rPr>
        <w:t>דאיתא</w:t>
      </w:r>
      <w:proofErr w:type="spellEnd"/>
      <w:r>
        <w:rPr>
          <w:rFonts w:hint="cs"/>
          <w:rtl/>
        </w:rPr>
        <w:t xml:space="preserve"> </w:t>
      </w:r>
      <w:proofErr w:type="spellStart"/>
      <w:r>
        <w:rPr>
          <w:rFonts w:hint="cs"/>
          <w:rtl/>
        </w:rPr>
        <w:t>הגזלנין</w:t>
      </w:r>
      <w:proofErr w:type="spellEnd"/>
      <w:r>
        <w:rPr>
          <w:rFonts w:hint="cs"/>
          <w:rtl/>
        </w:rPr>
        <w:t xml:space="preserve"> ומלוי ריבית שגבו </w:t>
      </w:r>
      <w:proofErr w:type="spellStart"/>
      <w:r>
        <w:rPr>
          <w:rFonts w:hint="cs"/>
          <w:rtl/>
        </w:rPr>
        <w:t>מחזירין</w:t>
      </w:r>
      <w:proofErr w:type="spellEnd"/>
      <w:r>
        <w:rPr>
          <w:rFonts w:hint="cs"/>
          <w:rtl/>
        </w:rPr>
        <w:t xml:space="preserve">. ומשני </w:t>
      </w:r>
      <w:proofErr w:type="spellStart"/>
      <w:r>
        <w:rPr>
          <w:rFonts w:hint="cs"/>
          <w:rtl/>
        </w:rPr>
        <w:t>מחזירין</w:t>
      </w:r>
      <w:proofErr w:type="spellEnd"/>
      <w:r>
        <w:rPr>
          <w:rFonts w:hint="cs"/>
          <w:rtl/>
        </w:rPr>
        <w:t xml:space="preserve"> ואין מקבלים מהם. אלא למה מחזירים? לצאת ידי שמים!</w:t>
      </w:r>
    </w:p>
    <w:p w14:paraId="2D03AED4" w14:textId="77777777" w:rsidR="00853041" w:rsidRDefault="00853041" w:rsidP="00853041">
      <w:pPr>
        <w:rPr>
          <w:rtl/>
        </w:rPr>
      </w:pPr>
      <w:r>
        <w:rPr>
          <w:rFonts w:hint="cs"/>
          <w:rtl/>
        </w:rPr>
        <w:t xml:space="preserve">וכ' </w:t>
      </w:r>
      <w:proofErr w:type="spellStart"/>
      <w:r>
        <w:rPr>
          <w:rFonts w:hint="cs"/>
          <w:rtl/>
        </w:rPr>
        <w:t>הריב"ש</w:t>
      </w:r>
      <w:proofErr w:type="spellEnd"/>
      <w:r>
        <w:rPr>
          <w:rFonts w:hint="cs"/>
          <w:rtl/>
        </w:rPr>
        <w:t xml:space="preserve"> </w:t>
      </w:r>
      <w:proofErr w:type="spellStart"/>
      <w:r>
        <w:rPr>
          <w:rFonts w:hint="cs"/>
          <w:rtl/>
        </w:rPr>
        <w:t>לדינא</w:t>
      </w:r>
      <w:proofErr w:type="spellEnd"/>
      <w:r>
        <w:rPr>
          <w:rFonts w:hint="cs"/>
          <w:rtl/>
        </w:rPr>
        <w:t xml:space="preserve"> </w:t>
      </w:r>
      <w:proofErr w:type="spellStart"/>
      <w:r>
        <w:rPr>
          <w:rFonts w:hint="cs"/>
          <w:rtl/>
        </w:rPr>
        <w:t>דמ"מ</w:t>
      </w:r>
      <w:proofErr w:type="spellEnd"/>
      <w:r>
        <w:rPr>
          <w:rFonts w:hint="cs"/>
          <w:rtl/>
        </w:rPr>
        <w:t xml:space="preserve"> הם חייבים לצאת ידי שמים, אך כשהם מחזירים לצאת ידי שמיים, ממידת חסידות לא לקבל מהם כלל. וטעמו משום שהוא למד בדברי </w:t>
      </w:r>
      <w:proofErr w:type="spellStart"/>
      <w:r>
        <w:rPr>
          <w:rFonts w:hint="cs"/>
          <w:rtl/>
        </w:rPr>
        <w:t>הגמ</w:t>
      </w:r>
      <w:proofErr w:type="spellEnd"/>
      <w:r>
        <w:rPr>
          <w:rFonts w:hint="cs"/>
          <w:rtl/>
        </w:rPr>
        <w:t xml:space="preserve">' </w:t>
      </w:r>
      <w:proofErr w:type="spellStart"/>
      <w:r>
        <w:rPr>
          <w:rFonts w:hint="cs"/>
          <w:rtl/>
        </w:rPr>
        <w:t>דמחזירים</w:t>
      </w:r>
      <w:proofErr w:type="spellEnd"/>
      <w:r>
        <w:rPr>
          <w:rFonts w:hint="cs"/>
          <w:rtl/>
        </w:rPr>
        <w:t xml:space="preserve"> לצאת ידי שמים הוא חובה, ומה שאין מקבלים הוא בדיני אדם. והא </w:t>
      </w:r>
      <w:proofErr w:type="spellStart"/>
      <w:r>
        <w:rPr>
          <w:rFonts w:hint="cs"/>
          <w:rtl/>
        </w:rPr>
        <w:t>דנקט</w:t>
      </w:r>
      <w:proofErr w:type="spellEnd"/>
      <w:r>
        <w:rPr>
          <w:rFonts w:hint="cs"/>
          <w:rtl/>
        </w:rPr>
        <w:t xml:space="preserve"> שיש מידת חסידות שלא לקבל מהם, נראה שהוא מהא </w:t>
      </w:r>
      <w:proofErr w:type="spellStart"/>
      <w:r>
        <w:rPr>
          <w:rFonts w:hint="cs"/>
          <w:rtl/>
        </w:rPr>
        <w:t>דתניא</w:t>
      </w:r>
      <w:proofErr w:type="spellEnd"/>
      <w:r>
        <w:rPr>
          <w:rFonts w:hint="cs"/>
          <w:rtl/>
        </w:rPr>
        <w:t xml:space="preserve"> "אין מקבלים מהם, והמקבל מהם אין רוח חכמים נוחה הימנו" </w:t>
      </w:r>
      <w:proofErr w:type="spellStart"/>
      <w:r>
        <w:rPr>
          <w:rFonts w:hint="cs"/>
          <w:rtl/>
        </w:rPr>
        <w:t>דלכאו</w:t>
      </w:r>
      <w:proofErr w:type="spellEnd"/>
      <w:r>
        <w:rPr>
          <w:rFonts w:hint="cs"/>
          <w:rtl/>
        </w:rPr>
        <w:t xml:space="preserve">' זו כפילות. אמנם לפי דבריו א"ש, דאין מקבלים </w:t>
      </w:r>
      <w:r w:rsidRPr="00E570CF">
        <w:rPr>
          <w:rFonts w:hint="cs"/>
          <w:rtl/>
        </w:rPr>
        <w:t>מהם בדיני א</w:t>
      </w:r>
      <w:r>
        <w:rPr>
          <w:rFonts w:hint="cs"/>
          <w:rtl/>
        </w:rPr>
        <w:t>דם, והמקבל מהם בבאים לצאת ידי שמים אין רוח חכמים נוחה הימנו.</w:t>
      </w:r>
    </w:p>
    <w:p w14:paraId="0156CD5E" w14:textId="77777777" w:rsidR="00853041" w:rsidRDefault="00853041" w:rsidP="00853041">
      <w:pPr>
        <w:pStyle w:val="1"/>
        <w:rPr>
          <w:rtl/>
        </w:rPr>
      </w:pPr>
      <w:bookmarkStart w:id="70" w:name="_Toc487991867"/>
      <w:bookmarkStart w:id="71" w:name="_Toc516159074"/>
      <w:r>
        <w:rPr>
          <w:rFonts w:hint="cs"/>
          <w:rtl/>
        </w:rPr>
        <w:t>נתן לו ה' מידות בדינר</w:t>
      </w:r>
      <w:bookmarkEnd w:id="70"/>
      <w:bookmarkEnd w:id="71"/>
    </w:p>
    <w:p w14:paraId="7A113429" w14:textId="77777777" w:rsidR="00853041" w:rsidRDefault="00853041" w:rsidP="00853041">
      <w:pPr>
        <w:rPr>
          <w:rtl/>
        </w:rPr>
      </w:pPr>
      <w:r>
        <w:rPr>
          <w:rFonts w:hint="cs"/>
          <w:rtl/>
        </w:rPr>
        <w:t>איתא בגמ' (</w:t>
      </w:r>
      <w:proofErr w:type="spellStart"/>
      <w:r>
        <w:rPr>
          <w:rFonts w:hint="cs"/>
          <w:rtl/>
        </w:rPr>
        <w:t>ב"מ</w:t>
      </w:r>
      <w:proofErr w:type="spellEnd"/>
      <w:r>
        <w:rPr>
          <w:rFonts w:hint="cs"/>
          <w:rtl/>
        </w:rPr>
        <w:t xml:space="preserve"> סה.) "אמר</w:t>
      </w:r>
      <w:r>
        <w:rPr>
          <w:rtl/>
        </w:rPr>
        <w:t xml:space="preserve"> </w:t>
      </w:r>
      <w:proofErr w:type="spellStart"/>
      <w:r>
        <w:rPr>
          <w:rFonts w:hint="cs"/>
          <w:rtl/>
        </w:rPr>
        <w:t>אביי</w:t>
      </w:r>
      <w:proofErr w:type="spellEnd"/>
      <w:r>
        <w:rPr>
          <w:rtl/>
        </w:rPr>
        <w:t xml:space="preserve">: </w:t>
      </w:r>
      <w:r>
        <w:rPr>
          <w:rFonts w:hint="cs"/>
          <w:rtl/>
        </w:rPr>
        <w:t>האי</w:t>
      </w:r>
      <w:r>
        <w:rPr>
          <w:rtl/>
        </w:rPr>
        <w:t xml:space="preserve"> </w:t>
      </w:r>
      <w:r>
        <w:rPr>
          <w:rFonts w:hint="cs"/>
          <w:rtl/>
        </w:rPr>
        <w:t>מאן</w:t>
      </w:r>
      <w:r>
        <w:rPr>
          <w:rtl/>
        </w:rPr>
        <w:t xml:space="preserve"> </w:t>
      </w:r>
      <w:proofErr w:type="spellStart"/>
      <w:r>
        <w:rPr>
          <w:rFonts w:hint="cs"/>
          <w:rtl/>
        </w:rPr>
        <w:t>דמסיק</w:t>
      </w:r>
      <w:proofErr w:type="spellEnd"/>
      <w:r>
        <w:rPr>
          <w:rtl/>
        </w:rPr>
        <w:t xml:space="preserve"> </w:t>
      </w:r>
      <w:r>
        <w:rPr>
          <w:rFonts w:hint="cs"/>
          <w:rtl/>
        </w:rPr>
        <w:t>זוזי</w:t>
      </w:r>
      <w:r>
        <w:rPr>
          <w:rtl/>
        </w:rPr>
        <w:t xml:space="preserve"> </w:t>
      </w:r>
      <w:proofErr w:type="spellStart"/>
      <w:r>
        <w:rPr>
          <w:rFonts w:hint="cs"/>
          <w:rtl/>
        </w:rPr>
        <w:t>דריביתא</w:t>
      </w:r>
      <w:proofErr w:type="spellEnd"/>
      <w:r>
        <w:rPr>
          <w:rtl/>
        </w:rPr>
        <w:t xml:space="preserve"> </w:t>
      </w:r>
      <w:r>
        <w:rPr>
          <w:rFonts w:hint="cs"/>
          <w:rtl/>
        </w:rPr>
        <w:t>בחבריה</w:t>
      </w:r>
      <w:r>
        <w:rPr>
          <w:rtl/>
        </w:rPr>
        <w:t xml:space="preserve">, </w:t>
      </w:r>
      <w:proofErr w:type="spellStart"/>
      <w:r>
        <w:rPr>
          <w:rFonts w:hint="cs"/>
          <w:rtl/>
        </w:rPr>
        <w:t>וקא</w:t>
      </w:r>
      <w:proofErr w:type="spellEnd"/>
      <w:r>
        <w:rPr>
          <w:rtl/>
        </w:rPr>
        <w:t xml:space="preserve"> </w:t>
      </w:r>
      <w:r>
        <w:rPr>
          <w:rFonts w:hint="cs"/>
          <w:rtl/>
        </w:rPr>
        <w:t>אזלי</w:t>
      </w:r>
      <w:r>
        <w:rPr>
          <w:rtl/>
        </w:rPr>
        <w:t xml:space="preserve"> </w:t>
      </w:r>
      <w:proofErr w:type="spellStart"/>
      <w:r>
        <w:rPr>
          <w:rFonts w:hint="cs"/>
          <w:rtl/>
        </w:rPr>
        <w:t>חטי</w:t>
      </w:r>
      <w:proofErr w:type="spellEnd"/>
      <w:r>
        <w:rPr>
          <w:rtl/>
        </w:rPr>
        <w:t xml:space="preserve"> </w:t>
      </w:r>
      <w:r>
        <w:rPr>
          <w:rFonts w:hint="cs"/>
          <w:rtl/>
        </w:rPr>
        <w:t>ארבעה</w:t>
      </w:r>
      <w:r>
        <w:rPr>
          <w:rtl/>
        </w:rPr>
        <w:t xml:space="preserve"> </w:t>
      </w:r>
      <w:proofErr w:type="spellStart"/>
      <w:r>
        <w:rPr>
          <w:rFonts w:hint="cs"/>
          <w:rtl/>
        </w:rPr>
        <w:t>גריוי</w:t>
      </w:r>
      <w:proofErr w:type="spellEnd"/>
      <w:r>
        <w:rPr>
          <w:rtl/>
        </w:rPr>
        <w:t xml:space="preserve"> </w:t>
      </w:r>
      <w:proofErr w:type="spellStart"/>
      <w:r>
        <w:rPr>
          <w:rFonts w:hint="cs"/>
          <w:rtl/>
        </w:rPr>
        <w:t>בזוזא</w:t>
      </w:r>
      <w:proofErr w:type="spellEnd"/>
      <w:r>
        <w:rPr>
          <w:rtl/>
        </w:rPr>
        <w:t xml:space="preserve"> </w:t>
      </w:r>
      <w:proofErr w:type="spellStart"/>
      <w:r>
        <w:rPr>
          <w:rFonts w:hint="cs"/>
          <w:rtl/>
        </w:rPr>
        <w:t>בשוקא</w:t>
      </w:r>
      <w:proofErr w:type="spellEnd"/>
      <w:r>
        <w:rPr>
          <w:rtl/>
        </w:rPr>
        <w:t xml:space="preserve">, </w:t>
      </w:r>
      <w:proofErr w:type="spellStart"/>
      <w:r>
        <w:rPr>
          <w:rFonts w:hint="cs"/>
          <w:rtl/>
        </w:rPr>
        <w:t>ויהיב</w:t>
      </w:r>
      <w:proofErr w:type="spellEnd"/>
      <w:r>
        <w:rPr>
          <w:rtl/>
        </w:rPr>
        <w:t xml:space="preserve"> </w:t>
      </w:r>
      <w:r>
        <w:rPr>
          <w:rFonts w:hint="cs"/>
          <w:rtl/>
        </w:rPr>
        <w:t>ליה</w:t>
      </w:r>
      <w:r>
        <w:rPr>
          <w:rtl/>
        </w:rPr>
        <w:t xml:space="preserve"> </w:t>
      </w:r>
      <w:proofErr w:type="spellStart"/>
      <w:r>
        <w:rPr>
          <w:rFonts w:hint="cs"/>
          <w:rtl/>
        </w:rPr>
        <w:t>איהו</w:t>
      </w:r>
      <w:proofErr w:type="spellEnd"/>
      <w:r>
        <w:rPr>
          <w:rtl/>
        </w:rPr>
        <w:t xml:space="preserve"> </w:t>
      </w:r>
      <w:r>
        <w:rPr>
          <w:rFonts w:hint="cs"/>
          <w:rtl/>
        </w:rPr>
        <w:t>חמשה</w:t>
      </w:r>
      <w:r>
        <w:rPr>
          <w:rtl/>
        </w:rPr>
        <w:t xml:space="preserve">, </w:t>
      </w:r>
      <w:r>
        <w:rPr>
          <w:rFonts w:hint="cs"/>
          <w:rtl/>
        </w:rPr>
        <w:t>כי</w:t>
      </w:r>
      <w:r>
        <w:rPr>
          <w:rtl/>
        </w:rPr>
        <w:t xml:space="preserve"> </w:t>
      </w:r>
      <w:proofErr w:type="spellStart"/>
      <w:r>
        <w:rPr>
          <w:rFonts w:hint="cs"/>
          <w:rtl/>
        </w:rPr>
        <w:t>מפקינן</w:t>
      </w:r>
      <w:proofErr w:type="spellEnd"/>
      <w:r>
        <w:rPr>
          <w:rtl/>
        </w:rPr>
        <w:t xml:space="preserve"> </w:t>
      </w:r>
      <w:r>
        <w:rPr>
          <w:rFonts w:hint="cs"/>
          <w:rtl/>
        </w:rPr>
        <w:t>מיניה</w:t>
      </w:r>
      <w:r>
        <w:rPr>
          <w:rtl/>
        </w:rPr>
        <w:t xml:space="preserve"> - </w:t>
      </w:r>
      <w:r>
        <w:rPr>
          <w:rFonts w:hint="cs"/>
          <w:rtl/>
        </w:rPr>
        <w:t>ארבעה</w:t>
      </w:r>
      <w:r>
        <w:rPr>
          <w:rtl/>
        </w:rPr>
        <w:t xml:space="preserve"> </w:t>
      </w:r>
      <w:proofErr w:type="spellStart"/>
      <w:r>
        <w:rPr>
          <w:rFonts w:hint="cs"/>
          <w:rtl/>
        </w:rPr>
        <w:t>מפקינן</w:t>
      </w:r>
      <w:proofErr w:type="spellEnd"/>
      <w:r>
        <w:rPr>
          <w:rtl/>
        </w:rPr>
        <w:t xml:space="preserve"> </w:t>
      </w:r>
      <w:r>
        <w:rPr>
          <w:rFonts w:hint="cs"/>
          <w:rtl/>
        </w:rPr>
        <w:t>מיניה</w:t>
      </w:r>
      <w:r>
        <w:rPr>
          <w:rtl/>
        </w:rPr>
        <w:t xml:space="preserve">, </w:t>
      </w:r>
      <w:r>
        <w:rPr>
          <w:rFonts w:hint="cs"/>
          <w:rtl/>
        </w:rPr>
        <w:t>אידך</w:t>
      </w:r>
      <w:r>
        <w:rPr>
          <w:rtl/>
        </w:rPr>
        <w:t xml:space="preserve"> </w:t>
      </w:r>
      <w:proofErr w:type="spellStart"/>
      <w:r>
        <w:rPr>
          <w:rFonts w:hint="cs"/>
          <w:rtl/>
        </w:rPr>
        <w:t>אוזולי</w:t>
      </w:r>
      <w:proofErr w:type="spellEnd"/>
      <w:r>
        <w:rPr>
          <w:rtl/>
        </w:rPr>
        <w:t xml:space="preserve"> </w:t>
      </w:r>
      <w:r>
        <w:rPr>
          <w:rFonts w:hint="cs"/>
          <w:rtl/>
        </w:rPr>
        <w:t>הוא</w:t>
      </w:r>
      <w:r>
        <w:rPr>
          <w:rtl/>
        </w:rPr>
        <w:t xml:space="preserve"> </w:t>
      </w:r>
      <w:proofErr w:type="spellStart"/>
      <w:r>
        <w:rPr>
          <w:rFonts w:hint="cs"/>
          <w:rtl/>
        </w:rPr>
        <w:t>דקא</w:t>
      </w:r>
      <w:proofErr w:type="spellEnd"/>
      <w:r>
        <w:rPr>
          <w:rtl/>
        </w:rPr>
        <w:t xml:space="preserve"> </w:t>
      </w:r>
      <w:r>
        <w:rPr>
          <w:rFonts w:hint="cs"/>
          <w:rtl/>
        </w:rPr>
        <w:t>מוזיל</w:t>
      </w:r>
      <w:r>
        <w:rPr>
          <w:rtl/>
        </w:rPr>
        <w:t xml:space="preserve"> </w:t>
      </w:r>
      <w:r>
        <w:rPr>
          <w:rFonts w:hint="cs"/>
          <w:rtl/>
        </w:rPr>
        <w:t>גביה</w:t>
      </w:r>
      <w:r>
        <w:rPr>
          <w:rtl/>
        </w:rPr>
        <w:t xml:space="preserve">. </w:t>
      </w:r>
      <w:r>
        <w:rPr>
          <w:rFonts w:hint="cs"/>
          <w:rtl/>
        </w:rPr>
        <w:t>רבא</w:t>
      </w:r>
      <w:r>
        <w:rPr>
          <w:rtl/>
        </w:rPr>
        <w:t xml:space="preserve"> </w:t>
      </w:r>
      <w:r>
        <w:rPr>
          <w:rFonts w:hint="cs"/>
          <w:rtl/>
        </w:rPr>
        <w:t>אמר</w:t>
      </w:r>
      <w:r>
        <w:rPr>
          <w:rtl/>
        </w:rPr>
        <w:t xml:space="preserve">: </w:t>
      </w:r>
      <w:r>
        <w:rPr>
          <w:rFonts w:hint="cs"/>
          <w:rtl/>
        </w:rPr>
        <w:t>חמשה</w:t>
      </w:r>
      <w:r>
        <w:rPr>
          <w:rtl/>
        </w:rPr>
        <w:t xml:space="preserve"> </w:t>
      </w:r>
      <w:proofErr w:type="spellStart"/>
      <w:r>
        <w:rPr>
          <w:rFonts w:hint="cs"/>
          <w:rtl/>
        </w:rPr>
        <w:t>מפקינן</w:t>
      </w:r>
      <w:proofErr w:type="spellEnd"/>
      <w:r>
        <w:rPr>
          <w:rtl/>
        </w:rPr>
        <w:t xml:space="preserve"> </w:t>
      </w:r>
      <w:r>
        <w:rPr>
          <w:rFonts w:hint="cs"/>
          <w:rtl/>
        </w:rPr>
        <w:t>מיניה</w:t>
      </w:r>
      <w:r>
        <w:rPr>
          <w:rtl/>
        </w:rPr>
        <w:t xml:space="preserve">. </w:t>
      </w:r>
      <w:proofErr w:type="spellStart"/>
      <w:r>
        <w:rPr>
          <w:rFonts w:hint="cs"/>
          <w:rtl/>
        </w:rPr>
        <w:t>דמעיקרא</w:t>
      </w:r>
      <w:proofErr w:type="spellEnd"/>
      <w:r>
        <w:rPr>
          <w:rtl/>
        </w:rPr>
        <w:t xml:space="preserve"> </w:t>
      </w:r>
      <w:r>
        <w:rPr>
          <w:rFonts w:hint="cs"/>
          <w:rtl/>
        </w:rPr>
        <w:t>בתורת</w:t>
      </w:r>
      <w:r>
        <w:rPr>
          <w:rtl/>
        </w:rPr>
        <w:t xml:space="preserve"> </w:t>
      </w:r>
      <w:proofErr w:type="spellStart"/>
      <w:r>
        <w:rPr>
          <w:rFonts w:hint="cs"/>
          <w:rtl/>
        </w:rPr>
        <w:t>ריביתא</w:t>
      </w:r>
      <w:proofErr w:type="spellEnd"/>
      <w:r>
        <w:rPr>
          <w:rtl/>
        </w:rPr>
        <w:t xml:space="preserve"> </w:t>
      </w:r>
      <w:proofErr w:type="spellStart"/>
      <w:r>
        <w:rPr>
          <w:rFonts w:hint="cs"/>
          <w:rtl/>
        </w:rPr>
        <w:t>אתאי</w:t>
      </w:r>
      <w:proofErr w:type="spellEnd"/>
      <w:r>
        <w:rPr>
          <w:rtl/>
        </w:rPr>
        <w:t xml:space="preserve"> </w:t>
      </w:r>
      <w:r>
        <w:rPr>
          <w:rFonts w:hint="cs"/>
          <w:rtl/>
        </w:rPr>
        <w:t>לידיה"</w:t>
      </w:r>
      <w:r>
        <w:rPr>
          <w:rtl/>
        </w:rPr>
        <w:t>.</w:t>
      </w:r>
    </w:p>
    <w:p w14:paraId="010AFEC3" w14:textId="77777777" w:rsidR="00853041" w:rsidRDefault="00853041" w:rsidP="00853041">
      <w:pPr>
        <w:rPr>
          <w:rtl/>
        </w:rPr>
      </w:pPr>
      <w:r>
        <w:rPr>
          <w:rFonts w:hint="cs"/>
          <w:rtl/>
        </w:rPr>
        <w:t xml:space="preserve">וביארו הראשונים שאין מח' ביניהם שהמקח קיים ואינו חייב להחזיר לו את </w:t>
      </w:r>
      <w:proofErr w:type="spellStart"/>
      <w:r>
        <w:rPr>
          <w:rFonts w:hint="cs"/>
          <w:rtl/>
        </w:rPr>
        <w:t>החטים</w:t>
      </w:r>
      <w:proofErr w:type="spellEnd"/>
      <w:r>
        <w:rPr>
          <w:rFonts w:hint="cs"/>
          <w:rtl/>
        </w:rPr>
        <w:t xml:space="preserve"> </w:t>
      </w:r>
      <w:proofErr w:type="spellStart"/>
      <w:r>
        <w:rPr>
          <w:rFonts w:hint="cs"/>
          <w:rtl/>
        </w:rPr>
        <w:t>דוקא</w:t>
      </w:r>
      <w:proofErr w:type="spellEnd"/>
      <w:r>
        <w:rPr>
          <w:rFonts w:hint="cs"/>
          <w:rtl/>
        </w:rPr>
        <w:t xml:space="preserve"> [וכמבואר </w:t>
      </w:r>
      <w:proofErr w:type="spellStart"/>
      <w:r>
        <w:rPr>
          <w:rFonts w:hint="cs"/>
          <w:rtl/>
        </w:rPr>
        <w:t>בסוגיא</w:t>
      </w:r>
      <w:proofErr w:type="spellEnd"/>
      <w:r>
        <w:rPr>
          <w:rFonts w:hint="cs"/>
          <w:rtl/>
        </w:rPr>
        <w:t xml:space="preserve"> </w:t>
      </w:r>
      <w:proofErr w:type="spellStart"/>
      <w:r>
        <w:rPr>
          <w:rFonts w:hint="cs"/>
          <w:rtl/>
        </w:rPr>
        <w:t>דגלימא</w:t>
      </w:r>
      <w:proofErr w:type="spellEnd"/>
      <w:r>
        <w:rPr>
          <w:rFonts w:hint="cs"/>
          <w:rtl/>
        </w:rPr>
        <w:t xml:space="preserve"> בסמוך], אלא יכול להחזיר דמים. ומ"מ נח' </w:t>
      </w:r>
      <w:proofErr w:type="spellStart"/>
      <w:r>
        <w:rPr>
          <w:rFonts w:hint="cs"/>
          <w:rtl/>
        </w:rPr>
        <w:t>אביי</w:t>
      </w:r>
      <w:proofErr w:type="spellEnd"/>
      <w:r>
        <w:rPr>
          <w:rFonts w:hint="cs"/>
          <w:rtl/>
        </w:rPr>
        <w:t xml:space="preserve"> ורבא אם חובו הוא ארבעה ואם משלם בדמים דינר, או חובו חמשה ואם ישלם דמים חייב ליתן דינר ורביע.</w:t>
      </w:r>
    </w:p>
    <w:p w14:paraId="1DDC3338" w14:textId="77777777" w:rsidR="00853041" w:rsidRDefault="00853041" w:rsidP="00853041">
      <w:pPr>
        <w:rPr>
          <w:rtl/>
        </w:rPr>
      </w:pPr>
      <w:r>
        <w:rPr>
          <w:rFonts w:hint="cs"/>
          <w:rtl/>
        </w:rPr>
        <w:t xml:space="preserve">וכ' הראשונים ביאור בדעת רבא, שכיון שנתן את הדינר בתור ריבית, חייב להחזירו כדי שלא </w:t>
      </w:r>
      <w:proofErr w:type="spellStart"/>
      <w:r>
        <w:rPr>
          <w:rFonts w:hint="cs"/>
          <w:rtl/>
        </w:rPr>
        <w:t>יהנה</w:t>
      </w:r>
      <w:proofErr w:type="spellEnd"/>
      <w:r>
        <w:rPr>
          <w:rFonts w:hint="cs"/>
          <w:rtl/>
        </w:rPr>
        <w:t xml:space="preserve"> מריבית. [ונראה להוסיף, שהראשונים מוסיפים </w:t>
      </w:r>
      <w:proofErr w:type="spellStart"/>
      <w:r>
        <w:rPr>
          <w:rFonts w:hint="cs"/>
          <w:rtl/>
        </w:rPr>
        <w:t>סברא</w:t>
      </w:r>
      <w:proofErr w:type="spellEnd"/>
      <w:r>
        <w:rPr>
          <w:rFonts w:hint="cs"/>
          <w:rtl/>
        </w:rPr>
        <w:t xml:space="preserve"> זו לאחר שכ' </w:t>
      </w:r>
      <w:proofErr w:type="spellStart"/>
      <w:r>
        <w:rPr>
          <w:rFonts w:hint="cs"/>
          <w:rtl/>
        </w:rPr>
        <w:t>שלכו"ע</w:t>
      </w:r>
      <w:proofErr w:type="spellEnd"/>
      <w:r>
        <w:rPr>
          <w:rFonts w:hint="cs"/>
          <w:rtl/>
        </w:rPr>
        <w:t xml:space="preserve"> המקח קיים. </w:t>
      </w:r>
      <w:proofErr w:type="spellStart"/>
      <w:r>
        <w:rPr>
          <w:rFonts w:hint="cs"/>
          <w:rtl/>
        </w:rPr>
        <w:t>ומהשתא</w:t>
      </w:r>
      <w:proofErr w:type="spellEnd"/>
      <w:r>
        <w:rPr>
          <w:rFonts w:hint="cs"/>
          <w:rtl/>
        </w:rPr>
        <w:t xml:space="preserve"> תיקשי מאי טעמא </w:t>
      </w:r>
      <w:proofErr w:type="spellStart"/>
      <w:r>
        <w:rPr>
          <w:rFonts w:hint="cs"/>
          <w:rtl/>
        </w:rPr>
        <w:t>דרבא</w:t>
      </w:r>
      <w:proofErr w:type="spellEnd"/>
      <w:r>
        <w:rPr>
          <w:rFonts w:hint="cs"/>
          <w:rtl/>
        </w:rPr>
        <w:t xml:space="preserve">, והא המקח קיים תמורת זוז, א"כ נתן לו זוז בלבד. ולכן </w:t>
      </w:r>
      <w:proofErr w:type="spellStart"/>
      <w:r>
        <w:rPr>
          <w:rFonts w:hint="cs"/>
          <w:rtl/>
        </w:rPr>
        <w:t>תי</w:t>
      </w:r>
      <w:proofErr w:type="spellEnd"/>
      <w:r>
        <w:rPr>
          <w:rFonts w:hint="cs"/>
          <w:rtl/>
        </w:rPr>
        <w:t>' שמ"מ הוא נהנה בחמשה שהם זוז ורביע, ועליו להוציא מרשותו כל מה שהוא נהנה ממנו. ודוק.]</w:t>
      </w:r>
    </w:p>
    <w:p w14:paraId="23A59D8D" w14:textId="77777777" w:rsidR="00853041" w:rsidRDefault="00853041" w:rsidP="00853041">
      <w:pPr>
        <w:rPr>
          <w:rtl/>
        </w:rPr>
      </w:pPr>
      <w:r>
        <w:rPr>
          <w:rFonts w:hint="cs"/>
          <w:rtl/>
        </w:rPr>
        <w:lastRenderedPageBreak/>
        <w:t>להלכה נפסק</w:t>
      </w:r>
      <w:r w:rsidR="000F42AF">
        <w:rPr>
          <w:rFonts w:hint="cs"/>
          <w:rtl/>
        </w:rPr>
        <w:t xml:space="preserve"> </w:t>
      </w:r>
      <w:proofErr w:type="spellStart"/>
      <w:r w:rsidR="000F42AF">
        <w:rPr>
          <w:rFonts w:hint="cs"/>
          <w:rtl/>
        </w:rPr>
        <w:t>בשו"ע</w:t>
      </w:r>
      <w:proofErr w:type="spellEnd"/>
      <w:r w:rsidR="000F42AF">
        <w:rPr>
          <w:rFonts w:hint="cs"/>
          <w:rtl/>
        </w:rPr>
        <w:t xml:space="preserve"> (סעיף ח)</w:t>
      </w:r>
      <w:r>
        <w:rPr>
          <w:rFonts w:hint="cs"/>
          <w:rtl/>
        </w:rPr>
        <w:t xml:space="preserve"> כדעת רבא שחייב להחזיר ה' מדות. או דינר ורביע אם רצה, שהרי המקח קיים.</w:t>
      </w:r>
    </w:p>
    <w:p w14:paraId="2399DDAA" w14:textId="77777777" w:rsidR="00097564" w:rsidRDefault="00097564" w:rsidP="00097564">
      <w:pPr>
        <w:rPr>
          <w:rtl/>
        </w:rPr>
      </w:pPr>
      <w:r>
        <w:rPr>
          <w:rFonts w:hint="cs"/>
          <w:rtl/>
        </w:rPr>
        <w:t xml:space="preserve">ונח' האחרונים במקום שבו לא </w:t>
      </w:r>
      <w:proofErr w:type="spellStart"/>
      <w:r>
        <w:rPr>
          <w:rFonts w:hint="cs"/>
          <w:rtl/>
        </w:rPr>
        <w:t>מיירי</w:t>
      </w:r>
      <w:proofErr w:type="spellEnd"/>
      <w:r>
        <w:rPr>
          <w:rFonts w:hint="cs"/>
          <w:rtl/>
        </w:rPr>
        <w:t xml:space="preserve"> שקצץ מעות ונתן </w:t>
      </w:r>
      <w:proofErr w:type="spellStart"/>
      <w:r>
        <w:rPr>
          <w:rFonts w:hint="cs"/>
          <w:rtl/>
        </w:rPr>
        <w:t>גלימא</w:t>
      </w:r>
      <w:proofErr w:type="spellEnd"/>
      <w:r>
        <w:rPr>
          <w:rFonts w:hint="cs"/>
          <w:rtl/>
        </w:rPr>
        <w:t xml:space="preserve">, אלא שקצץ מעיקרא </w:t>
      </w:r>
      <w:proofErr w:type="spellStart"/>
      <w:r>
        <w:rPr>
          <w:rFonts w:hint="cs"/>
          <w:rtl/>
        </w:rPr>
        <w:t>גלימא</w:t>
      </w:r>
      <w:proofErr w:type="spellEnd"/>
      <w:r>
        <w:rPr>
          <w:rFonts w:hint="cs"/>
          <w:rtl/>
        </w:rPr>
        <w:t xml:space="preserve">, </w:t>
      </w:r>
      <w:proofErr w:type="spellStart"/>
      <w:r>
        <w:rPr>
          <w:rFonts w:hint="cs"/>
          <w:rtl/>
        </w:rPr>
        <w:t>דלדעת</w:t>
      </w:r>
      <w:proofErr w:type="spellEnd"/>
      <w:r>
        <w:rPr>
          <w:rFonts w:hint="cs"/>
          <w:rtl/>
        </w:rPr>
        <w:t xml:space="preserve"> המשנה למלך בזה אינו יכול להחזיר דמים וחייב להחזיר את החפץ עצמו, אבל לדעת השער המלך גם בזה המקח קיים ואם רצה המלווה אינו מחזיר אלא דמיו.</w:t>
      </w:r>
    </w:p>
    <w:p w14:paraId="60D97DC3" w14:textId="77777777" w:rsidR="00853041" w:rsidRDefault="00853041" w:rsidP="00853041">
      <w:pPr>
        <w:pStyle w:val="1"/>
        <w:rPr>
          <w:rtl/>
        </w:rPr>
      </w:pPr>
      <w:bookmarkStart w:id="72" w:name="_Toc487991868"/>
      <w:bookmarkStart w:id="73" w:name="_Toc516159075"/>
      <w:r>
        <w:rPr>
          <w:rFonts w:hint="cs"/>
          <w:rtl/>
        </w:rPr>
        <w:t xml:space="preserve">נתן לו </w:t>
      </w:r>
      <w:proofErr w:type="spellStart"/>
      <w:r>
        <w:rPr>
          <w:rFonts w:hint="cs"/>
          <w:rtl/>
        </w:rPr>
        <w:t>גלימא</w:t>
      </w:r>
      <w:proofErr w:type="spellEnd"/>
      <w:r>
        <w:rPr>
          <w:rFonts w:hint="cs"/>
          <w:rtl/>
        </w:rPr>
        <w:t xml:space="preserve"> בחובו</w:t>
      </w:r>
      <w:bookmarkEnd w:id="72"/>
      <w:bookmarkEnd w:id="73"/>
    </w:p>
    <w:p w14:paraId="12BA9079" w14:textId="77777777" w:rsidR="00853041" w:rsidRDefault="00853041" w:rsidP="00853041">
      <w:pPr>
        <w:rPr>
          <w:rtl/>
        </w:rPr>
      </w:pPr>
      <w:r>
        <w:rPr>
          <w:rFonts w:hint="cs"/>
          <w:rtl/>
        </w:rPr>
        <w:t>איתא בגמ' (שם) "ואמר</w:t>
      </w:r>
      <w:r>
        <w:rPr>
          <w:rtl/>
        </w:rPr>
        <w:t xml:space="preserve"> </w:t>
      </w:r>
      <w:proofErr w:type="spellStart"/>
      <w:r>
        <w:rPr>
          <w:rFonts w:hint="cs"/>
          <w:rtl/>
        </w:rPr>
        <w:t>אביי</w:t>
      </w:r>
      <w:proofErr w:type="spellEnd"/>
      <w:r>
        <w:rPr>
          <w:rtl/>
        </w:rPr>
        <w:t xml:space="preserve">: </w:t>
      </w:r>
      <w:r>
        <w:rPr>
          <w:rFonts w:hint="cs"/>
          <w:rtl/>
        </w:rPr>
        <w:t>האי</w:t>
      </w:r>
      <w:r>
        <w:rPr>
          <w:rtl/>
        </w:rPr>
        <w:t xml:space="preserve"> </w:t>
      </w:r>
      <w:r>
        <w:rPr>
          <w:rFonts w:hint="cs"/>
          <w:rtl/>
        </w:rPr>
        <w:t>מאן</w:t>
      </w:r>
      <w:r>
        <w:rPr>
          <w:rtl/>
        </w:rPr>
        <w:t xml:space="preserve"> </w:t>
      </w:r>
      <w:proofErr w:type="spellStart"/>
      <w:r>
        <w:rPr>
          <w:rFonts w:hint="cs"/>
          <w:rtl/>
        </w:rPr>
        <w:t>דמסיק</w:t>
      </w:r>
      <w:proofErr w:type="spellEnd"/>
      <w:r>
        <w:rPr>
          <w:rtl/>
        </w:rPr>
        <w:t xml:space="preserve"> </w:t>
      </w:r>
      <w:r>
        <w:rPr>
          <w:rFonts w:hint="cs"/>
          <w:rtl/>
        </w:rPr>
        <w:t>ארבעה</w:t>
      </w:r>
      <w:r>
        <w:rPr>
          <w:rtl/>
        </w:rPr>
        <w:t xml:space="preserve"> </w:t>
      </w:r>
      <w:r>
        <w:rPr>
          <w:rFonts w:hint="cs"/>
          <w:rtl/>
        </w:rPr>
        <w:t>זוזי</w:t>
      </w:r>
      <w:r>
        <w:rPr>
          <w:rtl/>
        </w:rPr>
        <w:t xml:space="preserve"> </w:t>
      </w:r>
      <w:proofErr w:type="spellStart"/>
      <w:r>
        <w:rPr>
          <w:rFonts w:hint="cs"/>
          <w:rtl/>
        </w:rPr>
        <w:t>דריביתא</w:t>
      </w:r>
      <w:proofErr w:type="spellEnd"/>
      <w:r>
        <w:rPr>
          <w:rtl/>
        </w:rPr>
        <w:t xml:space="preserve"> </w:t>
      </w:r>
      <w:r>
        <w:rPr>
          <w:rFonts w:hint="cs"/>
          <w:rtl/>
        </w:rPr>
        <w:t>בחבריה</w:t>
      </w:r>
      <w:r>
        <w:rPr>
          <w:rtl/>
        </w:rPr>
        <w:t xml:space="preserve">, </w:t>
      </w:r>
      <w:proofErr w:type="spellStart"/>
      <w:r>
        <w:rPr>
          <w:rFonts w:hint="cs"/>
          <w:rtl/>
        </w:rPr>
        <w:t>ויהיב</w:t>
      </w:r>
      <w:proofErr w:type="spellEnd"/>
      <w:r>
        <w:rPr>
          <w:rtl/>
        </w:rPr>
        <w:t xml:space="preserve"> </w:t>
      </w:r>
      <w:r>
        <w:rPr>
          <w:rFonts w:hint="cs"/>
          <w:rtl/>
        </w:rPr>
        <w:t>ליה</w:t>
      </w:r>
      <w:r>
        <w:rPr>
          <w:rtl/>
        </w:rPr>
        <w:t xml:space="preserve"> </w:t>
      </w:r>
      <w:proofErr w:type="spellStart"/>
      <w:r>
        <w:rPr>
          <w:rFonts w:hint="cs"/>
          <w:rtl/>
        </w:rPr>
        <w:t>גלימא</w:t>
      </w:r>
      <w:proofErr w:type="spellEnd"/>
      <w:r>
        <w:rPr>
          <w:rtl/>
        </w:rPr>
        <w:t xml:space="preserve"> </w:t>
      </w:r>
      <w:proofErr w:type="spellStart"/>
      <w:r>
        <w:rPr>
          <w:rFonts w:hint="cs"/>
          <w:rtl/>
        </w:rPr>
        <w:t>בגוייהו</w:t>
      </w:r>
      <w:proofErr w:type="spellEnd"/>
      <w:r>
        <w:rPr>
          <w:rtl/>
        </w:rPr>
        <w:t xml:space="preserve">, </w:t>
      </w:r>
      <w:r>
        <w:rPr>
          <w:rFonts w:hint="cs"/>
          <w:rtl/>
        </w:rPr>
        <w:t>כי</w:t>
      </w:r>
      <w:r>
        <w:rPr>
          <w:rtl/>
        </w:rPr>
        <w:t xml:space="preserve"> </w:t>
      </w:r>
      <w:proofErr w:type="spellStart"/>
      <w:r>
        <w:rPr>
          <w:rFonts w:hint="cs"/>
          <w:rtl/>
        </w:rPr>
        <w:t>מפקינן</w:t>
      </w:r>
      <w:proofErr w:type="spellEnd"/>
      <w:r>
        <w:rPr>
          <w:rtl/>
        </w:rPr>
        <w:t xml:space="preserve"> </w:t>
      </w:r>
      <w:r>
        <w:rPr>
          <w:rFonts w:hint="cs"/>
          <w:rtl/>
        </w:rPr>
        <w:t>מיניה</w:t>
      </w:r>
      <w:r>
        <w:rPr>
          <w:rtl/>
        </w:rPr>
        <w:t xml:space="preserve"> - </w:t>
      </w:r>
      <w:r>
        <w:rPr>
          <w:rFonts w:hint="cs"/>
          <w:rtl/>
        </w:rPr>
        <w:t>ארבעה</w:t>
      </w:r>
      <w:r>
        <w:rPr>
          <w:rtl/>
        </w:rPr>
        <w:t xml:space="preserve"> </w:t>
      </w:r>
      <w:proofErr w:type="spellStart"/>
      <w:r>
        <w:rPr>
          <w:rFonts w:hint="cs"/>
          <w:rtl/>
        </w:rPr>
        <w:t>מפקינן</w:t>
      </w:r>
      <w:proofErr w:type="spellEnd"/>
      <w:r>
        <w:rPr>
          <w:rtl/>
        </w:rPr>
        <w:t xml:space="preserve"> </w:t>
      </w:r>
      <w:r>
        <w:rPr>
          <w:rFonts w:hint="cs"/>
          <w:rtl/>
        </w:rPr>
        <w:t>מיניה</w:t>
      </w:r>
      <w:r>
        <w:rPr>
          <w:rtl/>
        </w:rPr>
        <w:t xml:space="preserve">, </w:t>
      </w:r>
      <w:proofErr w:type="spellStart"/>
      <w:r>
        <w:rPr>
          <w:rFonts w:hint="cs"/>
          <w:rtl/>
        </w:rPr>
        <w:t>גלימא</w:t>
      </w:r>
      <w:proofErr w:type="spellEnd"/>
      <w:r>
        <w:rPr>
          <w:rtl/>
        </w:rPr>
        <w:t xml:space="preserve"> </w:t>
      </w:r>
      <w:r>
        <w:rPr>
          <w:rFonts w:hint="cs"/>
          <w:rtl/>
        </w:rPr>
        <w:t>לא</w:t>
      </w:r>
      <w:r>
        <w:rPr>
          <w:rtl/>
        </w:rPr>
        <w:t xml:space="preserve"> </w:t>
      </w:r>
      <w:proofErr w:type="spellStart"/>
      <w:r>
        <w:rPr>
          <w:rFonts w:hint="cs"/>
          <w:rtl/>
        </w:rPr>
        <w:t>מפקינן</w:t>
      </w:r>
      <w:proofErr w:type="spellEnd"/>
      <w:r>
        <w:rPr>
          <w:rtl/>
        </w:rPr>
        <w:t xml:space="preserve"> </w:t>
      </w:r>
      <w:r>
        <w:rPr>
          <w:rFonts w:hint="cs"/>
          <w:rtl/>
        </w:rPr>
        <w:t>מיניה</w:t>
      </w:r>
      <w:r>
        <w:rPr>
          <w:rtl/>
        </w:rPr>
        <w:t xml:space="preserve">. </w:t>
      </w:r>
      <w:r>
        <w:rPr>
          <w:rFonts w:hint="cs"/>
          <w:rtl/>
        </w:rPr>
        <w:t>רבא</w:t>
      </w:r>
      <w:r>
        <w:rPr>
          <w:rtl/>
        </w:rPr>
        <w:t xml:space="preserve"> </w:t>
      </w:r>
      <w:r>
        <w:rPr>
          <w:rFonts w:hint="cs"/>
          <w:rtl/>
        </w:rPr>
        <w:t>אמר</w:t>
      </w:r>
      <w:r>
        <w:rPr>
          <w:rtl/>
        </w:rPr>
        <w:t xml:space="preserve">: </w:t>
      </w:r>
      <w:proofErr w:type="spellStart"/>
      <w:r>
        <w:rPr>
          <w:rFonts w:hint="cs"/>
          <w:rtl/>
        </w:rPr>
        <w:t>גלימא</w:t>
      </w:r>
      <w:proofErr w:type="spellEnd"/>
      <w:r>
        <w:rPr>
          <w:rtl/>
        </w:rPr>
        <w:t xml:space="preserve"> </w:t>
      </w:r>
      <w:proofErr w:type="spellStart"/>
      <w:r>
        <w:rPr>
          <w:rFonts w:hint="cs"/>
          <w:rtl/>
        </w:rPr>
        <w:t>מפקינן</w:t>
      </w:r>
      <w:proofErr w:type="spellEnd"/>
      <w:r>
        <w:rPr>
          <w:rtl/>
        </w:rPr>
        <w:t xml:space="preserve"> </w:t>
      </w:r>
      <w:r>
        <w:rPr>
          <w:rFonts w:hint="cs"/>
          <w:rtl/>
        </w:rPr>
        <w:t>מיניה</w:t>
      </w:r>
      <w:r>
        <w:rPr>
          <w:rtl/>
        </w:rPr>
        <w:t xml:space="preserve">. </w:t>
      </w:r>
      <w:r>
        <w:rPr>
          <w:rFonts w:hint="cs"/>
          <w:rtl/>
        </w:rPr>
        <w:t>מאי</w:t>
      </w:r>
      <w:r>
        <w:rPr>
          <w:rtl/>
        </w:rPr>
        <w:t xml:space="preserve"> </w:t>
      </w:r>
      <w:r>
        <w:rPr>
          <w:rFonts w:hint="cs"/>
          <w:rtl/>
        </w:rPr>
        <w:t>טעמא</w:t>
      </w:r>
      <w:r>
        <w:rPr>
          <w:rtl/>
        </w:rPr>
        <w:t xml:space="preserve"> - </w:t>
      </w:r>
      <w:r>
        <w:rPr>
          <w:rFonts w:hint="cs"/>
          <w:rtl/>
        </w:rPr>
        <w:t>כי</w:t>
      </w:r>
      <w:r>
        <w:rPr>
          <w:rtl/>
        </w:rPr>
        <w:t xml:space="preserve"> </w:t>
      </w:r>
      <w:r>
        <w:rPr>
          <w:rFonts w:hint="cs"/>
          <w:rtl/>
        </w:rPr>
        <w:t>היכי</w:t>
      </w:r>
      <w:r>
        <w:rPr>
          <w:rtl/>
        </w:rPr>
        <w:t xml:space="preserve"> </w:t>
      </w:r>
      <w:r>
        <w:rPr>
          <w:rFonts w:hint="cs"/>
          <w:rtl/>
        </w:rPr>
        <w:t>דלא</w:t>
      </w:r>
      <w:r>
        <w:rPr>
          <w:rtl/>
        </w:rPr>
        <w:t xml:space="preserve"> </w:t>
      </w:r>
      <w:proofErr w:type="spellStart"/>
      <w:r>
        <w:rPr>
          <w:rFonts w:hint="cs"/>
          <w:rtl/>
        </w:rPr>
        <w:t>לימרו</w:t>
      </w:r>
      <w:proofErr w:type="spellEnd"/>
      <w:r>
        <w:rPr>
          <w:rtl/>
        </w:rPr>
        <w:t xml:space="preserve"> </w:t>
      </w:r>
      <w:proofErr w:type="spellStart"/>
      <w:r>
        <w:rPr>
          <w:rFonts w:hint="cs"/>
          <w:rtl/>
        </w:rPr>
        <w:t>גלימא</w:t>
      </w:r>
      <w:proofErr w:type="spellEnd"/>
      <w:r>
        <w:rPr>
          <w:rtl/>
        </w:rPr>
        <w:t xml:space="preserve"> </w:t>
      </w:r>
      <w:proofErr w:type="spellStart"/>
      <w:r>
        <w:rPr>
          <w:rFonts w:hint="cs"/>
          <w:rtl/>
        </w:rPr>
        <w:t>דמכסי</w:t>
      </w:r>
      <w:proofErr w:type="spellEnd"/>
      <w:r>
        <w:rPr>
          <w:rtl/>
        </w:rPr>
        <w:t xml:space="preserve"> </w:t>
      </w:r>
      <w:proofErr w:type="spellStart"/>
      <w:r>
        <w:rPr>
          <w:rFonts w:hint="cs"/>
          <w:rtl/>
        </w:rPr>
        <w:t>וקאי</w:t>
      </w:r>
      <w:proofErr w:type="spellEnd"/>
      <w:r>
        <w:rPr>
          <w:rtl/>
        </w:rPr>
        <w:t xml:space="preserve"> </w:t>
      </w:r>
      <w:proofErr w:type="spellStart"/>
      <w:r>
        <w:rPr>
          <w:rFonts w:hint="cs"/>
          <w:rtl/>
        </w:rPr>
        <w:t>גלימא</w:t>
      </w:r>
      <w:proofErr w:type="spellEnd"/>
      <w:r>
        <w:rPr>
          <w:rtl/>
        </w:rPr>
        <w:t xml:space="preserve"> </w:t>
      </w:r>
      <w:proofErr w:type="spellStart"/>
      <w:r>
        <w:rPr>
          <w:rFonts w:hint="cs"/>
          <w:rtl/>
        </w:rPr>
        <w:t>דריביתא</w:t>
      </w:r>
      <w:proofErr w:type="spellEnd"/>
      <w:r>
        <w:rPr>
          <w:rtl/>
        </w:rPr>
        <w:t xml:space="preserve"> </w:t>
      </w:r>
      <w:r>
        <w:rPr>
          <w:rFonts w:hint="cs"/>
          <w:rtl/>
        </w:rPr>
        <w:t>הוא"</w:t>
      </w:r>
      <w:r>
        <w:rPr>
          <w:rtl/>
        </w:rPr>
        <w:t>.</w:t>
      </w:r>
    </w:p>
    <w:p w14:paraId="1A454009" w14:textId="77777777" w:rsidR="00853041" w:rsidRDefault="00853041" w:rsidP="00853041">
      <w:pPr>
        <w:rPr>
          <w:rtl/>
        </w:rPr>
      </w:pPr>
      <w:r>
        <w:rPr>
          <w:rFonts w:hint="cs"/>
          <w:rtl/>
        </w:rPr>
        <w:t>ונפסק להלכה</w:t>
      </w:r>
      <w:r w:rsidR="000F42AF">
        <w:rPr>
          <w:rFonts w:hint="cs"/>
          <w:rtl/>
        </w:rPr>
        <w:t xml:space="preserve"> (סעיף ט)</w:t>
      </w:r>
      <w:r>
        <w:rPr>
          <w:rFonts w:hint="cs"/>
          <w:rtl/>
        </w:rPr>
        <w:t xml:space="preserve"> </w:t>
      </w:r>
      <w:proofErr w:type="spellStart"/>
      <w:r>
        <w:rPr>
          <w:rFonts w:hint="cs"/>
          <w:rtl/>
        </w:rPr>
        <w:t>כרבא</w:t>
      </w:r>
      <w:proofErr w:type="spellEnd"/>
      <w:r>
        <w:rPr>
          <w:rFonts w:hint="cs"/>
          <w:rtl/>
        </w:rPr>
        <w:t xml:space="preserve"> שצריך להחזיר לו את </w:t>
      </w:r>
      <w:proofErr w:type="spellStart"/>
      <w:r>
        <w:rPr>
          <w:rFonts w:hint="cs"/>
          <w:rtl/>
        </w:rPr>
        <w:t>הגלימא</w:t>
      </w:r>
      <w:proofErr w:type="spellEnd"/>
      <w:r>
        <w:rPr>
          <w:rFonts w:hint="cs"/>
          <w:rtl/>
        </w:rPr>
        <w:t xml:space="preserve">, משום שהיא דבר </w:t>
      </w:r>
      <w:proofErr w:type="spellStart"/>
      <w:r>
        <w:rPr>
          <w:rFonts w:hint="cs"/>
          <w:rtl/>
        </w:rPr>
        <w:t>המסויים</w:t>
      </w:r>
      <w:proofErr w:type="spellEnd"/>
      <w:r>
        <w:rPr>
          <w:rFonts w:hint="cs"/>
          <w:rtl/>
        </w:rPr>
        <w:t>. [ובזה הכוונה ודאי שהוא ניכר וידוע לכול, ולא כל שהוא בעין. ופשוט.]</w:t>
      </w:r>
    </w:p>
    <w:p w14:paraId="6DB65715" w14:textId="77777777" w:rsidR="00097564" w:rsidRDefault="00097564" w:rsidP="00853041">
      <w:pPr>
        <w:rPr>
          <w:rtl/>
        </w:rPr>
      </w:pPr>
      <w:r>
        <w:rPr>
          <w:rFonts w:hint="cs"/>
          <w:rtl/>
        </w:rPr>
        <w:t xml:space="preserve">ואם נשתמש </w:t>
      </w:r>
      <w:proofErr w:type="spellStart"/>
      <w:r>
        <w:rPr>
          <w:rFonts w:hint="cs"/>
          <w:rtl/>
        </w:rPr>
        <w:t>בגלימא</w:t>
      </w:r>
      <w:proofErr w:type="spellEnd"/>
      <w:r>
        <w:rPr>
          <w:rFonts w:hint="cs"/>
          <w:rtl/>
        </w:rPr>
        <w:t xml:space="preserve"> ונפחתה צריך לשלם לו דמי הפחת. (גידולי תרומה). ואם מחל לו הלווה על הגלימה, כ' </w:t>
      </w:r>
      <w:proofErr w:type="spellStart"/>
      <w:r>
        <w:rPr>
          <w:rFonts w:hint="cs"/>
          <w:rtl/>
        </w:rPr>
        <w:t>המשל"מ</w:t>
      </w:r>
      <w:proofErr w:type="spellEnd"/>
      <w:r>
        <w:rPr>
          <w:rFonts w:hint="cs"/>
          <w:rtl/>
        </w:rPr>
        <w:t xml:space="preserve"> </w:t>
      </w:r>
      <w:proofErr w:type="spellStart"/>
      <w:r>
        <w:rPr>
          <w:rFonts w:hint="cs"/>
          <w:rtl/>
        </w:rPr>
        <w:t>דבזה</w:t>
      </w:r>
      <w:proofErr w:type="spellEnd"/>
      <w:r>
        <w:rPr>
          <w:rFonts w:hint="cs"/>
          <w:rtl/>
        </w:rPr>
        <w:t xml:space="preserve"> תו </w:t>
      </w:r>
      <w:proofErr w:type="spellStart"/>
      <w:r>
        <w:rPr>
          <w:rFonts w:hint="cs"/>
          <w:rtl/>
        </w:rPr>
        <w:t>ליכא</w:t>
      </w:r>
      <w:proofErr w:type="spellEnd"/>
      <w:r>
        <w:rPr>
          <w:rFonts w:hint="cs"/>
          <w:rtl/>
        </w:rPr>
        <w:t xml:space="preserve"> לזות שפתיים.</w:t>
      </w:r>
    </w:p>
    <w:p w14:paraId="0737BB37" w14:textId="77777777" w:rsidR="00853041" w:rsidRDefault="00853041" w:rsidP="00853041">
      <w:pPr>
        <w:pStyle w:val="1"/>
        <w:rPr>
          <w:rtl/>
        </w:rPr>
      </w:pPr>
      <w:bookmarkStart w:id="74" w:name="_Toc487991869"/>
      <w:bookmarkStart w:id="75" w:name="_Toc516159076"/>
      <w:r>
        <w:rPr>
          <w:rFonts w:hint="cs"/>
          <w:rtl/>
        </w:rPr>
        <w:t>שכר דבר ביותר משוויו בחובו</w:t>
      </w:r>
      <w:bookmarkEnd w:id="74"/>
      <w:bookmarkEnd w:id="75"/>
    </w:p>
    <w:p w14:paraId="0015E6C1" w14:textId="77777777" w:rsidR="00853041" w:rsidRDefault="00853041" w:rsidP="00853041">
      <w:pPr>
        <w:rPr>
          <w:rtl/>
        </w:rPr>
      </w:pPr>
      <w:r>
        <w:rPr>
          <w:rFonts w:hint="cs"/>
          <w:rtl/>
        </w:rPr>
        <w:t>איתא בגמ' (שם) "אמר</w:t>
      </w:r>
      <w:r>
        <w:rPr>
          <w:rtl/>
        </w:rPr>
        <w:t xml:space="preserve"> </w:t>
      </w:r>
      <w:r>
        <w:rPr>
          <w:rFonts w:hint="cs"/>
          <w:rtl/>
        </w:rPr>
        <w:t>רבא</w:t>
      </w:r>
      <w:r>
        <w:rPr>
          <w:rtl/>
        </w:rPr>
        <w:t xml:space="preserve">: </w:t>
      </w:r>
      <w:r>
        <w:rPr>
          <w:rFonts w:hint="cs"/>
          <w:rtl/>
        </w:rPr>
        <w:t>האי</w:t>
      </w:r>
      <w:r>
        <w:rPr>
          <w:rtl/>
        </w:rPr>
        <w:t xml:space="preserve"> </w:t>
      </w:r>
      <w:r>
        <w:rPr>
          <w:rFonts w:hint="cs"/>
          <w:rtl/>
        </w:rPr>
        <w:t>מאן</w:t>
      </w:r>
      <w:r>
        <w:rPr>
          <w:rtl/>
        </w:rPr>
        <w:t xml:space="preserve"> </w:t>
      </w:r>
      <w:proofErr w:type="spellStart"/>
      <w:r>
        <w:rPr>
          <w:rFonts w:hint="cs"/>
          <w:rtl/>
        </w:rPr>
        <w:t>דמסיק</w:t>
      </w:r>
      <w:proofErr w:type="spellEnd"/>
      <w:r>
        <w:rPr>
          <w:rtl/>
        </w:rPr>
        <w:t xml:space="preserve"> </w:t>
      </w:r>
      <w:r>
        <w:rPr>
          <w:rFonts w:hint="cs"/>
          <w:rtl/>
        </w:rPr>
        <w:t>תריסר</w:t>
      </w:r>
      <w:r>
        <w:rPr>
          <w:rtl/>
        </w:rPr>
        <w:t xml:space="preserve"> </w:t>
      </w:r>
      <w:r>
        <w:rPr>
          <w:rFonts w:hint="cs"/>
          <w:rtl/>
        </w:rPr>
        <w:t>זוזי</w:t>
      </w:r>
      <w:r>
        <w:rPr>
          <w:rtl/>
        </w:rPr>
        <w:t xml:space="preserve"> </w:t>
      </w:r>
      <w:proofErr w:type="spellStart"/>
      <w:r>
        <w:rPr>
          <w:rFonts w:hint="cs"/>
          <w:rtl/>
        </w:rPr>
        <w:t>דריביתא</w:t>
      </w:r>
      <w:proofErr w:type="spellEnd"/>
      <w:r>
        <w:rPr>
          <w:rtl/>
        </w:rPr>
        <w:t xml:space="preserve"> </w:t>
      </w:r>
      <w:r>
        <w:rPr>
          <w:rFonts w:hint="cs"/>
          <w:rtl/>
        </w:rPr>
        <w:t>בחבריה</w:t>
      </w:r>
      <w:r>
        <w:rPr>
          <w:rtl/>
        </w:rPr>
        <w:t xml:space="preserve">, </w:t>
      </w:r>
      <w:r>
        <w:rPr>
          <w:rFonts w:hint="cs"/>
          <w:rtl/>
        </w:rPr>
        <w:t>ואגר</w:t>
      </w:r>
      <w:r>
        <w:rPr>
          <w:rtl/>
        </w:rPr>
        <w:t xml:space="preserve"> </w:t>
      </w:r>
      <w:r>
        <w:rPr>
          <w:rFonts w:hint="cs"/>
          <w:rtl/>
        </w:rPr>
        <w:t>ליה</w:t>
      </w:r>
      <w:r>
        <w:rPr>
          <w:rtl/>
        </w:rPr>
        <w:t xml:space="preserve"> </w:t>
      </w:r>
      <w:r>
        <w:rPr>
          <w:rFonts w:hint="cs"/>
          <w:rtl/>
        </w:rPr>
        <w:t>חצר</w:t>
      </w:r>
      <w:r>
        <w:rPr>
          <w:rtl/>
        </w:rPr>
        <w:t xml:space="preserve"> </w:t>
      </w:r>
      <w:proofErr w:type="spellStart"/>
      <w:r>
        <w:rPr>
          <w:rFonts w:hint="cs"/>
          <w:rtl/>
        </w:rPr>
        <w:t>דמתגרא</w:t>
      </w:r>
      <w:proofErr w:type="spellEnd"/>
      <w:r>
        <w:rPr>
          <w:rtl/>
        </w:rPr>
        <w:t xml:space="preserve"> </w:t>
      </w:r>
      <w:r>
        <w:rPr>
          <w:rFonts w:hint="cs"/>
          <w:rtl/>
        </w:rPr>
        <w:t>בעשרה</w:t>
      </w:r>
      <w:r>
        <w:rPr>
          <w:rtl/>
        </w:rPr>
        <w:t xml:space="preserve"> </w:t>
      </w:r>
      <w:proofErr w:type="spellStart"/>
      <w:r>
        <w:rPr>
          <w:rFonts w:hint="cs"/>
          <w:rtl/>
        </w:rPr>
        <w:t>ואוגריה</w:t>
      </w:r>
      <w:proofErr w:type="spellEnd"/>
      <w:r>
        <w:rPr>
          <w:rtl/>
        </w:rPr>
        <w:t xml:space="preserve"> </w:t>
      </w:r>
      <w:r>
        <w:rPr>
          <w:rFonts w:hint="cs"/>
          <w:rtl/>
        </w:rPr>
        <w:t>נהליה</w:t>
      </w:r>
      <w:r>
        <w:rPr>
          <w:rtl/>
        </w:rPr>
        <w:t xml:space="preserve"> </w:t>
      </w:r>
      <w:r>
        <w:rPr>
          <w:rFonts w:hint="cs"/>
          <w:rtl/>
        </w:rPr>
        <w:t>בתריסר</w:t>
      </w:r>
      <w:r>
        <w:rPr>
          <w:rtl/>
        </w:rPr>
        <w:t xml:space="preserve">. </w:t>
      </w:r>
      <w:r>
        <w:rPr>
          <w:rFonts w:hint="cs"/>
          <w:rtl/>
        </w:rPr>
        <w:t>כי</w:t>
      </w:r>
      <w:r>
        <w:rPr>
          <w:rtl/>
        </w:rPr>
        <w:t xml:space="preserve"> </w:t>
      </w:r>
      <w:proofErr w:type="spellStart"/>
      <w:r>
        <w:rPr>
          <w:rFonts w:hint="cs"/>
          <w:rtl/>
        </w:rPr>
        <w:t>מפקינן</w:t>
      </w:r>
      <w:proofErr w:type="spellEnd"/>
      <w:r>
        <w:rPr>
          <w:rtl/>
        </w:rPr>
        <w:t xml:space="preserve"> </w:t>
      </w:r>
      <w:r>
        <w:rPr>
          <w:rFonts w:hint="cs"/>
          <w:rtl/>
        </w:rPr>
        <w:t>מיניה</w:t>
      </w:r>
      <w:r>
        <w:rPr>
          <w:rtl/>
        </w:rPr>
        <w:t xml:space="preserve"> - </w:t>
      </w:r>
      <w:r>
        <w:rPr>
          <w:rFonts w:hint="cs"/>
          <w:rtl/>
        </w:rPr>
        <w:t>תריסר</w:t>
      </w:r>
      <w:r>
        <w:rPr>
          <w:rtl/>
        </w:rPr>
        <w:t xml:space="preserve"> </w:t>
      </w:r>
      <w:proofErr w:type="spellStart"/>
      <w:r>
        <w:rPr>
          <w:rFonts w:hint="cs"/>
          <w:rtl/>
        </w:rPr>
        <w:t>מפקינן</w:t>
      </w:r>
      <w:proofErr w:type="spellEnd"/>
      <w:r>
        <w:rPr>
          <w:rtl/>
        </w:rPr>
        <w:t xml:space="preserve"> </w:t>
      </w:r>
      <w:r>
        <w:rPr>
          <w:rFonts w:hint="cs"/>
          <w:rtl/>
        </w:rPr>
        <w:t>מיניה</w:t>
      </w:r>
      <w:r>
        <w:rPr>
          <w:rtl/>
        </w:rPr>
        <w:t xml:space="preserve">. </w:t>
      </w:r>
      <w:r>
        <w:rPr>
          <w:rFonts w:hint="cs"/>
          <w:rtl/>
        </w:rPr>
        <w:t>אמר</w:t>
      </w:r>
      <w:r>
        <w:rPr>
          <w:rtl/>
        </w:rPr>
        <w:t xml:space="preserve"> </w:t>
      </w:r>
      <w:r>
        <w:rPr>
          <w:rFonts w:hint="cs"/>
          <w:rtl/>
        </w:rPr>
        <w:t>ליה</w:t>
      </w:r>
      <w:r>
        <w:rPr>
          <w:rtl/>
        </w:rPr>
        <w:t xml:space="preserve"> </w:t>
      </w:r>
      <w:r>
        <w:rPr>
          <w:rFonts w:hint="cs"/>
          <w:rtl/>
        </w:rPr>
        <w:t>רב</w:t>
      </w:r>
      <w:r>
        <w:rPr>
          <w:rtl/>
        </w:rPr>
        <w:t xml:space="preserve"> </w:t>
      </w:r>
      <w:r>
        <w:rPr>
          <w:rFonts w:hint="cs"/>
          <w:rtl/>
        </w:rPr>
        <w:t>אחא</w:t>
      </w:r>
      <w:r>
        <w:rPr>
          <w:rtl/>
        </w:rPr>
        <w:t xml:space="preserve"> </w:t>
      </w:r>
      <w:proofErr w:type="spellStart"/>
      <w:r>
        <w:rPr>
          <w:rFonts w:hint="cs"/>
          <w:rtl/>
        </w:rPr>
        <w:t>מדפתי</w:t>
      </w:r>
      <w:proofErr w:type="spellEnd"/>
      <w:r>
        <w:rPr>
          <w:rtl/>
        </w:rPr>
        <w:t xml:space="preserve"> </w:t>
      </w:r>
      <w:proofErr w:type="spellStart"/>
      <w:r>
        <w:rPr>
          <w:rFonts w:hint="cs"/>
          <w:rtl/>
        </w:rPr>
        <w:t>לרבינא</w:t>
      </w:r>
      <w:proofErr w:type="spellEnd"/>
      <w:r>
        <w:rPr>
          <w:rtl/>
        </w:rPr>
        <w:t xml:space="preserve">: </w:t>
      </w:r>
      <w:proofErr w:type="spellStart"/>
      <w:r>
        <w:rPr>
          <w:rFonts w:hint="cs"/>
          <w:rtl/>
        </w:rPr>
        <w:t>ולימא</w:t>
      </w:r>
      <w:proofErr w:type="spellEnd"/>
      <w:r>
        <w:rPr>
          <w:rtl/>
        </w:rPr>
        <w:t xml:space="preserve"> </w:t>
      </w:r>
      <w:r>
        <w:rPr>
          <w:rFonts w:hint="cs"/>
          <w:rtl/>
        </w:rPr>
        <w:t>ליה</w:t>
      </w:r>
      <w:r>
        <w:rPr>
          <w:rtl/>
        </w:rPr>
        <w:t xml:space="preserve">: </w:t>
      </w:r>
      <w:r>
        <w:rPr>
          <w:rFonts w:hint="cs"/>
          <w:rtl/>
        </w:rPr>
        <w:t>כי</w:t>
      </w:r>
      <w:r>
        <w:rPr>
          <w:rtl/>
        </w:rPr>
        <w:t xml:space="preserve"> </w:t>
      </w:r>
      <w:r>
        <w:rPr>
          <w:rFonts w:hint="cs"/>
          <w:rtl/>
        </w:rPr>
        <w:t>אגרא</w:t>
      </w:r>
      <w:r>
        <w:rPr>
          <w:rtl/>
        </w:rPr>
        <w:t xml:space="preserve"> </w:t>
      </w:r>
      <w:r>
        <w:rPr>
          <w:rFonts w:hint="cs"/>
          <w:rtl/>
        </w:rPr>
        <w:t>הכי</w:t>
      </w:r>
      <w:r>
        <w:rPr>
          <w:rtl/>
        </w:rPr>
        <w:t xml:space="preserve"> - </w:t>
      </w:r>
      <w:r>
        <w:rPr>
          <w:rFonts w:hint="cs"/>
          <w:rtl/>
        </w:rPr>
        <w:t>דהוה</w:t>
      </w:r>
      <w:r>
        <w:rPr>
          <w:rtl/>
        </w:rPr>
        <w:t xml:space="preserve"> </w:t>
      </w:r>
      <w:proofErr w:type="spellStart"/>
      <w:r>
        <w:rPr>
          <w:rFonts w:hint="cs"/>
          <w:rtl/>
        </w:rPr>
        <w:t>קא</w:t>
      </w:r>
      <w:proofErr w:type="spellEnd"/>
      <w:r>
        <w:rPr>
          <w:rtl/>
        </w:rPr>
        <w:t xml:space="preserve"> </w:t>
      </w:r>
      <w:r>
        <w:rPr>
          <w:rFonts w:hint="cs"/>
          <w:rtl/>
        </w:rPr>
        <w:t>משתרשי</w:t>
      </w:r>
      <w:r>
        <w:rPr>
          <w:rtl/>
        </w:rPr>
        <w:t xml:space="preserve"> </w:t>
      </w:r>
      <w:r>
        <w:rPr>
          <w:rFonts w:hint="cs"/>
          <w:rtl/>
        </w:rPr>
        <w:t>לי</w:t>
      </w:r>
      <w:r>
        <w:rPr>
          <w:rtl/>
        </w:rPr>
        <w:t xml:space="preserve">, </w:t>
      </w:r>
      <w:r>
        <w:rPr>
          <w:rFonts w:hint="cs"/>
          <w:rtl/>
        </w:rPr>
        <w:t>השתא</w:t>
      </w:r>
      <w:r>
        <w:rPr>
          <w:rtl/>
        </w:rPr>
        <w:t xml:space="preserve"> </w:t>
      </w:r>
      <w:r>
        <w:rPr>
          <w:rFonts w:hint="cs"/>
          <w:rtl/>
        </w:rPr>
        <w:t>דלא</w:t>
      </w:r>
      <w:r>
        <w:rPr>
          <w:rtl/>
        </w:rPr>
        <w:t xml:space="preserve"> </w:t>
      </w:r>
      <w:r>
        <w:rPr>
          <w:rFonts w:hint="cs"/>
          <w:rtl/>
        </w:rPr>
        <w:t>משתרשי</w:t>
      </w:r>
      <w:r>
        <w:rPr>
          <w:rtl/>
        </w:rPr>
        <w:t xml:space="preserve"> </w:t>
      </w:r>
      <w:r>
        <w:rPr>
          <w:rFonts w:hint="cs"/>
          <w:rtl/>
        </w:rPr>
        <w:t>לי</w:t>
      </w:r>
      <w:r>
        <w:rPr>
          <w:rtl/>
        </w:rPr>
        <w:t xml:space="preserve"> - </w:t>
      </w:r>
      <w:proofErr w:type="spellStart"/>
      <w:r>
        <w:rPr>
          <w:rFonts w:hint="cs"/>
          <w:rtl/>
        </w:rPr>
        <w:t>כדאגרי</w:t>
      </w:r>
      <w:proofErr w:type="spellEnd"/>
      <w:r>
        <w:rPr>
          <w:rtl/>
        </w:rPr>
        <w:t xml:space="preserve"> </w:t>
      </w:r>
      <w:r>
        <w:rPr>
          <w:rFonts w:hint="cs"/>
          <w:rtl/>
        </w:rPr>
        <w:t>כולי</w:t>
      </w:r>
      <w:r>
        <w:rPr>
          <w:rtl/>
        </w:rPr>
        <w:t xml:space="preserve"> </w:t>
      </w:r>
      <w:r>
        <w:rPr>
          <w:rFonts w:hint="cs"/>
          <w:rtl/>
        </w:rPr>
        <w:t>עלמא</w:t>
      </w:r>
      <w:r>
        <w:rPr>
          <w:rtl/>
        </w:rPr>
        <w:t xml:space="preserve"> </w:t>
      </w:r>
      <w:r>
        <w:rPr>
          <w:rFonts w:hint="cs"/>
          <w:rtl/>
        </w:rPr>
        <w:t>הוא</w:t>
      </w:r>
      <w:r>
        <w:rPr>
          <w:rtl/>
        </w:rPr>
        <w:t xml:space="preserve"> </w:t>
      </w:r>
      <w:proofErr w:type="spellStart"/>
      <w:r>
        <w:rPr>
          <w:rFonts w:hint="cs"/>
          <w:rtl/>
        </w:rPr>
        <w:t>דאגרנא</w:t>
      </w:r>
      <w:proofErr w:type="spellEnd"/>
      <w:r>
        <w:rPr>
          <w:rtl/>
        </w:rPr>
        <w:t xml:space="preserve">! - </w:t>
      </w:r>
      <w:r>
        <w:rPr>
          <w:rFonts w:hint="cs"/>
          <w:rtl/>
        </w:rPr>
        <w:t>משום</w:t>
      </w:r>
      <w:r>
        <w:rPr>
          <w:rtl/>
        </w:rPr>
        <w:t xml:space="preserve"> </w:t>
      </w:r>
      <w:proofErr w:type="spellStart"/>
      <w:r>
        <w:rPr>
          <w:rFonts w:hint="cs"/>
          <w:rtl/>
        </w:rPr>
        <w:t>דאמר</w:t>
      </w:r>
      <w:proofErr w:type="spellEnd"/>
      <w:r>
        <w:rPr>
          <w:rtl/>
        </w:rPr>
        <w:t xml:space="preserve"> </w:t>
      </w:r>
      <w:r>
        <w:rPr>
          <w:rFonts w:hint="cs"/>
          <w:rtl/>
        </w:rPr>
        <w:t>ליה</w:t>
      </w:r>
      <w:r>
        <w:rPr>
          <w:rtl/>
        </w:rPr>
        <w:t xml:space="preserve">: </w:t>
      </w:r>
      <w:r>
        <w:rPr>
          <w:rFonts w:hint="cs"/>
          <w:rtl/>
        </w:rPr>
        <w:t>סברת</w:t>
      </w:r>
      <w:r>
        <w:rPr>
          <w:rtl/>
        </w:rPr>
        <w:t xml:space="preserve"> </w:t>
      </w:r>
      <w:r>
        <w:rPr>
          <w:rFonts w:hint="cs"/>
          <w:rtl/>
        </w:rPr>
        <w:t>וקבלת".</w:t>
      </w:r>
    </w:p>
    <w:p w14:paraId="63422F4F" w14:textId="77777777" w:rsidR="00853041" w:rsidRDefault="000F42AF" w:rsidP="00853041">
      <w:pPr>
        <w:rPr>
          <w:rtl/>
        </w:rPr>
      </w:pPr>
      <w:r>
        <w:rPr>
          <w:rFonts w:hint="cs"/>
          <w:rtl/>
        </w:rPr>
        <w:t xml:space="preserve">ונפסק כן </w:t>
      </w:r>
      <w:proofErr w:type="spellStart"/>
      <w:r>
        <w:rPr>
          <w:rFonts w:hint="cs"/>
          <w:rtl/>
        </w:rPr>
        <w:t>בטושו"ע</w:t>
      </w:r>
      <w:proofErr w:type="spellEnd"/>
      <w:r w:rsidR="00853041">
        <w:rPr>
          <w:rFonts w:hint="cs"/>
          <w:rtl/>
        </w:rPr>
        <w:t xml:space="preserve"> להלכה</w:t>
      </w:r>
      <w:r>
        <w:rPr>
          <w:rFonts w:hint="cs"/>
          <w:rtl/>
        </w:rPr>
        <w:t xml:space="preserve"> (סעיף י)</w:t>
      </w:r>
      <w:r w:rsidR="00853041">
        <w:rPr>
          <w:rFonts w:hint="cs"/>
          <w:rtl/>
        </w:rPr>
        <w:t>, שאם היה חייב לו דינר, והשכיר לו חפץ שראוי לשוכרו בחצי דינר בחובו, מוציאים ממנו דינר שלם משום שסבר וקיבלו כדינר.</w:t>
      </w:r>
    </w:p>
    <w:p w14:paraId="7D1DE88D" w14:textId="77777777" w:rsidR="00853041" w:rsidRDefault="00853041" w:rsidP="00853041">
      <w:pPr>
        <w:rPr>
          <w:rtl/>
        </w:rPr>
      </w:pPr>
      <w:r>
        <w:rPr>
          <w:rFonts w:hint="cs"/>
          <w:rtl/>
        </w:rPr>
        <w:t xml:space="preserve">וכ' </w:t>
      </w:r>
      <w:proofErr w:type="spellStart"/>
      <w:r>
        <w:rPr>
          <w:rFonts w:hint="cs"/>
          <w:rtl/>
        </w:rPr>
        <w:t>הרשב"א</w:t>
      </w:r>
      <w:proofErr w:type="spellEnd"/>
      <w:r>
        <w:rPr>
          <w:rFonts w:hint="cs"/>
          <w:rtl/>
        </w:rPr>
        <w:t xml:space="preserve"> שאם התנה עמו מראש </w:t>
      </w:r>
      <w:proofErr w:type="spellStart"/>
      <w:r>
        <w:rPr>
          <w:rFonts w:hint="cs"/>
          <w:rtl/>
        </w:rPr>
        <w:t>שיתן</w:t>
      </w:r>
      <w:proofErr w:type="spellEnd"/>
      <w:r>
        <w:rPr>
          <w:rFonts w:hint="cs"/>
          <w:rtl/>
        </w:rPr>
        <w:t xml:space="preserve"> לו י"ב זוז, אך מחויב לקבל ממנו שכירות שווה י' תמורת החוב, הרי זה כאילו התנה עמו </w:t>
      </w:r>
      <w:proofErr w:type="spellStart"/>
      <w:r>
        <w:rPr>
          <w:rFonts w:hint="cs"/>
          <w:rtl/>
        </w:rPr>
        <w:t>שיתן</w:t>
      </w:r>
      <w:proofErr w:type="spellEnd"/>
      <w:r>
        <w:rPr>
          <w:rFonts w:hint="cs"/>
          <w:rtl/>
        </w:rPr>
        <w:t xml:space="preserve"> לו י', ואין מוציאים ממנו אלא י'.</w:t>
      </w:r>
    </w:p>
    <w:p w14:paraId="7F6F648D" w14:textId="77777777" w:rsidR="00853041" w:rsidRDefault="00853041" w:rsidP="00853041">
      <w:pPr>
        <w:pStyle w:val="1"/>
        <w:rPr>
          <w:rtl/>
        </w:rPr>
      </w:pPr>
      <w:bookmarkStart w:id="76" w:name="_Toc487991870"/>
      <w:bookmarkStart w:id="77" w:name="_Toc516159077"/>
      <w:r>
        <w:rPr>
          <w:rFonts w:hint="cs"/>
          <w:rtl/>
        </w:rPr>
        <w:t>דין זה במכירת חפץ</w:t>
      </w:r>
      <w:bookmarkEnd w:id="76"/>
      <w:bookmarkEnd w:id="77"/>
    </w:p>
    <w:p w14:paraId="6F7174D3" w14:textId="77777777" w:rsidR="00853041" w:rsidRDefault="00853041" w:rsidP="00853041">
      <w:pPr>
        <w:rPr>
          <w:rtl/>
        </w:rPr>
      </w:pPr>
      <w:r>
        <w:rPr>
          <w:rFonts w:hint="cs"/>
          <w:rtl/>
        </w:rPr>
        <w:t xml:space="preserve">כ' הפרישה </w:t>
      </w:r>
      <w:proofErr w:type="spellStart"/>
      <w:r>
        <w:rPr>
          <w:rFonts w:hint="cs"/>
          <w:rtl/>
        </w:rPr>
        <w:t>דמדברי</w:t>
      </w:r>
      <w:proofErr w:type="spellEnd"/>
      <w:r>
        <w:rPr>
          <w:rFonts w:hint="cs"/>
          <w:rtl/>
        </w:rPr>
        <w:t xml:space="preserve"> הטור משמע </w:t>
      </w:r>
      <w:proofErr w:type="spellStart"/>
      <w:r>
        <w:rPr>
          <w:rFonts w:hint="cs"/>
          <w:rtl/>
        </w:rPr>
        <w:t>שדוקא</w:t>
      </w:r>
      <w:proofErr w:type="spellEnd"/>
      <w:r>
        <w:rPr>
          <w:rFonts w:hint="cs"/>
          <w:rtl/>
        </w:rPr>
        <w:t xml:space="preserve"> בשכירות הוא </w:t>
      </w:r>
      <w:proofErr w:type="spellStart"/>
      <w:r>
        <w:rPr>
          <w:rFonts w:hint="cs"/>
          <w:rtl/>
        </w:rPr>
        <w:t>דאמרינן</w:t>
      </w:r>
      <w:proofErr w:type="spellEnd"/>
      <w:r>
        <w:rPr>
          <w:rFonts w:hint="cs"/>
          <w:rtl/>
        </w:rPr>
        <w:t xml:space="preserve"> הכי, אבל אם נתן חפץ בשווי חצי דינר, יכול להחזיר את החפץ בעין, ולא דמי לשכירות שלא שייך בה להחזיר בעין. ואע"פ שהמקח קיים [כלומר, וא"כ תיקשי </w:t>
      </w:r>
      <w:proofErr w:type="spellStart"/>
      <w:r>
        <w:rPr>
          <w:rFonts w:hint="cs"/>
          <w:rtl/>
        </w:rPr>
        <w:t>דע"כ</w:t>
      </w:r>
      <w:proofErr w:type="spellEnd"/>
      <w:r>
        <w:rPr>
          <w:rFonts w:hint="cs"/>
          <w:rtl/>
        </w:rPr>
        <w:t xml:space="preserve"> המקח חל במחיר שקבעו דהיינו דינר, ואיך מחזיר לו חצי דינר], היינו </w:t>
      </w:r>
      <w:proofErr w:type="spellStart"/>
      <w:r>
        <w:rPr>
          <w:rFonts w:hint="cs"/>
          <w:rtl/>
        </w:rPr>
        <w:t>דוקא</w:t>
      </w:r>
      <w:proofErr w:type="spellEnd"/>
      <w:r>
        <w:rPr>
          <w:rFonts w:hint="cs"/>
          <w:rtl/>
        </w:rPr>
        <w:t xml:space="preserve"> אם רוצה המלווה, אבל אם אינו רוצה, אין הדיינים יכולים להוציא ממנו יותר ממה שקיבל.</w:t>
      </w:r>
    </w:p>
    <w:p w14:paraId="6E9BA960" w14:textId="77777777" w:rsidR="00853041" w:rsidRDefault="00853041" w:rsidP="00853041">
      <w:pPr>
        <w:rPr>
          <w:rtl/>
        </w:rPr>
      </w:pPr>
      <w:r>
        <w:rPr>
          <w:rFonts w:hint="cs"/>
          <w:rtl/>
        </w:rPr>
        <w:t xml:space="preserve">אך </w:t>
      </w:r>
      <w:proofErr w:type="spellStart"/>
      <w:r>
        <w:rPr>
          <w:rFonts w:hint="cs"/>
          <w:rtl/>
        </w:rPr>
        <w:t>הט"ז</w:t>
      </w:r>
      <w:proofErr w:type="spellEnd"/>
      <w:r>
        <w:rPr>
          <w:rFonts w:hint="cs"/>
          <w:rtl/>
        </w:rPr>
        <w:t xml:space="preserve"> תמה על דברי הפרישה דמה חילוק יש בין שכירות למכירה, דגם בשכירות כאשר מחזיר את דמי השכירות כפי </w:t>
      </w:r>
      <w:proofErr w:type="spellStart"/>
      <w:r>
        <w:rPr>
          <w:rFonts w:hint="cs"/>
          <w:rtl/>
        </w:rPr>
        <w:t>שוויים</w:t>
      </w:r>
      <w:proofErr w:type="spellEnd"/>
      <w:r>
        <w:rPr>
          <w:rFonts w:hint="cs"/>
          <w:rtl/>
        </w:rPr>
        <w:t xml:space="preserve"> האמיתי, הרי החזיר </w:t>
      </w:r>
      <w:proofErr w:type="spellStart"/>
      <w:r>
        <w:rPr>
          <w:rFonts w:hint="cs"/>
          <w:rtl/>
        </w:rPr>
        <w:t>הכל</w:t>
      </w:r>
      <w:proofErr w:type="spellEnd"/>
      <w:r>
        <w:rPr>
          <w:rFonts w:hint="cs"/>
          <w:rtl/>
        </w:rPr>
        <w:t xml:space="preserve">. ואם </w:t>
      </w:r>
      <w:proofErr w:type="spellStart"/>
      <w:r>
        <w:rPr>
          <w:rFonts w:hint="cs"/>
          <w:rtl/>
        </w:rPr>
        <w:t>אמרינן</w:t>
      </w:r>
      <w:proofErr w:type="spellEnd"/>
      <w:r>
        <w:rPr>
          <w:rFonts w:hint="cs"/>
          <w:rtl/>
        </w:rPr>
        <w:t xml:space="preserve"> </w:t>
      </w:r>
      <w:proofErr w:type="spellStart"/>
      <w:r>
        <w:rPr>
          <w:rFonts w:hint="cs"/>
          <w:rtl/>
        </w:rPr>
        <w:t>דסבר</w:t>
      </w:r>
      <w:proofErr w:type="spellEnd"/>
      <w:r>
        <w:rPr>
          <w:rFonts w:hint="cs"/>
          <w:rtl/>
        </w:rPr>
        <w:t xml:space="preserve"> וקיבל וחייב לשלם כפי שסיכמו ביניהם שהוא המחיר, ה"ה במכירה סבר וקיבל. ואין לחלק ביניהם.</w:t>
      </w:r>
    </w:p>
    <w:p w14:paraId="64BDC946" w14:textId="77777777" w:rsidR="000F42AF" w:rsidRDefault="000F42AF" w:rsidP="00853041">
      <w:pPr>
        <w:rPr>
          <w:rtl/>
        </w:rPr>
      </w:pPr>
      <w:r>
        <w:rPr>
          <w:rFonts w:hint="cs"/>
          <w:rtl/>
        </w:rPr>
        <w:t xml:space="preserve">[בגידולי תרומה מחדש, שאף לפי </w:t>
      </w:r>
      <w:proofErr w:type="spellStart"/>
      <w:r>
        <w:rPr>
          <w:rFonts w:hint="cs"/>
          <w:rtl/>
        </w:rPr>
        <w:t>הט"ז</w:t>
      </w:r>
      <w:proofErr w:type="spellEnd"/>
      <w:r>
        <w:rPr>
          <w:rFonts w:hint="cs"/>
          <w:rtl/>
        </w:rPr>
        <w:t xml:space="preserve"> דווקא אם משלם מעות אז נותן לו זוז שלם, אבל אם מחזיר את החפץ עצמו, כגון בדבר </w:t>
      </w:r>
      <w:proofErr w:type="spellStart"/>
      <w:r>
        <w:rPr>
          <w:rFonts w:hint="cs"/>
          <w:rtl/>
        </w:rPr>
        <w:t>המסויים</w:t>
      </w:r>
      <w:proofErr w:type="spellEnd"/>
      <w:r>
        <w:rPr>
          <w:rFonts w:hint="cs"/>
          <w:rtl/>
        </w:rPr>
        <w:t>, אינו צריך להוסיף לו עוד.]</w:t>
      </w:r>
    </w:p>
    <w:p w14:paraId="5FDF76F1" w14:textId="77777777" w:rsidR="00853041" w:rsidRDefault="00853041" w:rsidP="00853041">
      <w:pPr>
        <w:pStyle w:val="1"/>
        <w:rPr>
          <w:rtl/>
        </w:rPr>
      </w:pPr>
      <w:r>
        <w:rPr>
          <w:rFonts w:hint="cs"/>
          <w:rtl/>
        </w:rPr>
        <w:t xml:space="preserve"> </w:t>
      </w:r>
      <w:bookmarkStart w:id="78" w:name="_Toc487991871"/>
      <w:bookmarkStart w:id="79" w:name="_Toc516159078"/>
      <w:r>
        <w:rPr>
          <w:rFonts w:hint="cs"/>
          <w:rtl/>
        </w:rPr>
        <w:t>שטר שכתוב בו ריבית</w:t>
      </w:r>
      <w:bookmarkEnd w:id="78"/>
      <w:bookmarkEnd w:id="79"/>
    </w:p>
    <w:p w14:paraId="1AE2E6B3" w14:textId="77777777" w:rsidR="00853041" w:rsidRDefault="00853041" w:rsidP="00853041">
      <w:pPr>
        <w:rPr>
          <w:rtl/>
        </w:rPr>
      </w:pPr>
      <w:r>
        <w:rPr>
          <w:rFonts w:hint="cs"/>
          <w:rtl/>
        </w:rPr>
        <w:t>איתא בגמ' (</w:t>
      </w:r>
      <w:proofErr w:type="spellStart"/>
      <w:r>
        <w:rPr>
          <w:rFonts w:hint="cs"/>
          <w:rtl/>
        </w:rPr>
        <w:t>ב"מ</w:t>
      </w:r>
      <w:proofErr w:type="spellEnd"/>
      <w:r>
        <w:rPr>
          <w:rFonts w:hint="cs"/>
          <w:rtl/>
        </w:rPr>
        <w:t xml:space="preserve"> עב.) "תנו</w:t>
      </w:r>
      <w:r>
        <w:rPr>
          <w:rtl/>
        </w:rPr>
        <w:t xml:space="preserve"> </w:t>
      </w:r>
      <w:r>
        <w:rPr>
          <w:rFonts w:hint="cs"/>
          <w:rtl/>
        </w:rPr>
        <w:t>רבנן</w:t>
      </w:r>
      <w:r>
        <w:rPr>
          <w:rtl/>
        </w:rPr>
        <w:t xml:space="preserve">: </w:t>
      </w:r>
      <w:r>
        <w:rPr>
          <w:rFonts w:hint="cs"/>
          <w:rtl/>
        </w:rPr>
        <w:t>שטר</w:t>
      </w:r>
      <w:r>
        <w:rPr>
          <w:rtl/>
        </w:rPr>
        <w:t xml:space="preserve"> </w:t>
      </w:r>
      <w:r>
        <w:rPr>
          <w:rFonts w:hint="cs"/>
          <w:rtl/>
        </w:rPr>
        <w:t>שכתוב</w:t>
      </w:r>
      <w:r>
        <w:rPr>
          <w:rtl/>
        </w:rPr>
        <w:t xml:space="preserve"> </w:t>
      </w:r>
      <w:r>
        <w:rPr>
          <w:rFonts w:hint="cs"/>
          <w:rtl/>
        </w:rPr>
        <w:t>בו</w:t>
      </w:r>
      <w:r>
        <w:rPr>
          <w:rtl/>
        </w:rPr>
        <w:t xml:space="preserve"> </w:t>
      </w:r>
      <w:proofErr w:type="spellStart"/>
      <w:r>
        <w:rPr>
          <w:rFonts w:hint="cs"/>
          <w:rtl/>
        </w:rPr>
        <w:t>רבית</w:t>
      </w:r>
      <w:proofErr w:type="spellEnd"/>
      <w:r>
        <w:rPr>
          <w:rtl/>
        </w:rPr>
        <w:t xml:space="preserve"> - </w:t>
      </w:r>
      <w:proofErr w:type="spellStart"/>
      <w:r>
        <w:rPr>
          <w:rFonts w:hint="cs"/>
          <w:rtl/>
        </w:rPr>
        <w:t>קונסין</w:t>
      </w:r>
      <w:proofErr w:type="spellEnd"/>
      <w:r>
        <w:rPr>
          <w:rtl/>
        </w:rPr>
        <w:t xml:space="preserve"> </w:t>
      </w:r>
      <w:r>
        <w:rPr>
          <w:rFonts w:hint="cs"/>
          <w:rtl/>
        </w:rPr>
        <w:t>אותו</w:t>
      </w:r>
      <w:r>
        <w:rPr>
          <w:rtl/>
        </w:rPr>
        <w:t xml:space="preserve">, </w:t>
      </w:r>
      <w:r>
        <w:rPr>
          <w:rFonts w:hint="cs"/>
          <w:rtl/>
        </w:rPr>
        <w:t>ואינו</w:t>
      </w:r>
      <w:r>
        <w:rPr>
          <w:rtl/>
        </w:rPr>
        <w:t xml:space="preserve"> </w:t>
      </w:r>
      <w:r>
        <w:rPr>
          <w:rFonts w:hint="cs"/>
          <w:rtl/>
        </w:rPr>
        <w:t>גובה</w:t>
      </w:r>
      <w:r>
        <w:rPr>
          <w:rtl/>
        </w:rPr>
        <w:t xml:space="preserve"> </w:t>
      </w:r>
      <w:r>
        <w:rPr>
          <w:rFonts w:hint="cs"/>
          <w:rtl/>
        </w:rPr>
        <w:t>לא</w:t>
      </w:r>
      <w:r>
        <w:rPr>
          <w:rtl/>
        </w:rPr>
        <w:t xml:space="preserve"> </w:t>
      </w:r>
      <w:r>
        <w:rPr>
          <w:rFonts w:hint="cs"/>
          <w:rtl/>
        </w:rPr>
        <w:t>את</w:t>
      </w:r>
      <w:r>
        <w:rPr>
          <w:rtl/>
        </w:rPr>
        <w:t xml:space="preserve"> </w:t>
      </w:r>
      <w:r>
        <w:rPr>
          <w:rFonts w:hint="cs"/>
          <w:rtl/>
        </w:rPr>
        <w:t>הקרן</w:t>
      </w:r>
      <w:r>
        <w:rPr>
          <w:rtl/>
        </w:rPr>
        <w:t xml:space="preserve"> </w:t>
      </w:r>
      <w:r>
        <w:rPr>
          <w:rFonts w:hint="cs"/>
          <w:rtl/>
        </w:rPr>
        <w:t>ולא</w:t>
      </w:r>
      <w:r>
        <w:rPr>
          <w:rtl/>
        </w:rPr>
        <w:t xml:space="preserve"> </w:t>
      </w:r>
      <w:r>
        <w:rPr>
          <w:rFonts w:hint="cs"/>
          <w:rtl/>
        </w:rPr>
        <w:t>את</w:t>
      </w:r>
      <w:r>
        <w:rPr>
          <w:rtl/>
        </w:rPr>
        <w:t xml:space="preserve"> </w:t>
      </w:r>
      <w:r>
        <w:rPr>
          <w:rFonts w:hint="cs"/>
          <w:rtl/>
        </w:rPr>
        <w:t>הרבית</w:t>
      </w:r>
      <w:r>
        <w:rPr>
          <w:rtl/>
        </w:rPr>
        <w:t xml:space="preserve">, </w:t>
      </w:r>
      <w:r>
        <w:rPr>
          <w:rFonts w:hint="cs"/>
          <w:rtl/>
        </w:rPr>
        <w:t>דברי</w:t>
      </w:r>
      <w:r>
        <w:rPr>
          <w:rtl/>
        </w:rPr>
        <w:t xml:space="preserve"> </w:t>
      </w:r>
      <w:r>
        <w:rPr>
          <w:rFonts w:hint="cs"/>
          <w:rtl/>
        </w:rPr>
        <w:t>רבי</w:t>
      </w:r>
      <w:r>
        <w:rPr>
          <w:rtl/>
        </w:rPr>
        <w:t xml:space="preserve"> </w:t>
      </w:r>
      <w:r>
        <w:rPr>
          <w:rFonts w:hint="cs"/>
          <w:rtl/>
        </w:rPr>
        <w:t>מאיר</w:t>
      </w:r>
      <w:r>
        <w:rPr>
          <w:rtl/>
        </w:rPr>
        <w:t xml:space="preserve">. </w:t>
      </w:r>
      <w:r>
        <w:rPr>
          <w:rFonts w:hint="cs"/>
          <w:rtl/>
        </w:rPr>
        <w:t>וחכמים</w:t>
      </w:r>
      <w:r>
        <w:rPr>
          <w:rtl/>
        </w:rPr>
        <w:t xml:space="preserve"> </w:t>
      </w:r>
      <w:r>
        <w:rPr>
          <w:rFonts w:hint="cs"/>
          <w:rtl/>
        </w:rPr>
        <w:t>אומרים</w:t>
      </w:r>
      <w:r>
        <w:rPr>
          <w:rtl/>
        </w:rPr>
        <w:t xml:space="preserve">: </w:t>
      </w:r>
      <w:r>
        <w:rPr>
          <w:rFonts w:hint="cs"/>
          <w:rtl/>
        </w:rPr>
        <w:t>גובה</w:t>
      </w:r>
      <w:r>
        <w:rPr>
          <w:rtl/>
        </w:rPr>
        <w:t xml:space="preserve"> </w:t>
      </w:r>
      <w:r>
        <w:rPr>
          <w:rFonts w:hint="cs"/>
          <w:rtl/>
        </w:rPr>
        <w:t>את</w:t>
      </w:r>
      <w:r>
        <w:rPr>
          <w:rtl/>
        </w:rPr>
        <w:t xml:space="preserve"> </w:t>
      </w:r>
      <w:r>
        <w:rPr>
          <w:rFonts w:hint="cs"/>
          <w:rtl/>
        </w:rPr>
        <w:t>הקרן</w:t>
      </w:r>
      <w:r>
        <w:rPr>
          <w:rtl/>
        </w:rPr>
        <w:t xml:space="preserve"> </w:t>
      </w:r>
      <w:r>
        <w:rPr>
          <w:rFonts w:hint="cs"/>
          <w:rtl/>
        </w:rPr>
        <w:t>ואינו</w:t>
      </w:r>
      <w:r>
        <w:rPr>
          <w:rtl/>
        </w:rPr>
        <w:t xml:space="preserve"> </w:t>
      </w:r>
      <w:r>
        <w:rPr>
          <w:rFonts w:hint="cs"/>
          <w:rtl/>
        </w:rPr>
        <w:t>גובה</w:t>
      </w:r>
      <w:r>
        <w:rPr>
          <w:rtl/>
        </w:rPr>
        <w:t xml:space="preserve"> </w:t>
      </w:r>
      <w:r>
        <w:rPr>
          <w:rFonts w:hint="cs"/>
          <w:rtl/>
        </w:rPr>
        <w:t>את</w:t>
      </w:r>
      <w:r>
        <w:rPr>
          <w:rtl/>
        </w:rPr>
        <w:t xml:space="preserve"> </w:t>
      </w:r>
      <w:r>
        <w:rPr>
          <w:rFonts w:hint="cs"/>
          <w:rtl/>
        </w:rPr>
        <w:t>הרבית</w:t>
      </w:r>
      <w:r>
        <w:rPr>
          <w:rtl/>
        </w:rPr>
        <w:t xml:space="preserve">. </w:t>
      </w:r>
      <w:r>
        <w:rPr>
          <w:rFonts w:hint="cs"/>
          <w:rtl/>
        </w:rPr>
        <w:t>במאי</w:t>
      </w:r>
      <w:r>
        <w:rPr>
          <w:rtl/>
        </w:rPr>
        <w:t xml:space="preserve"> </w:t>
      </w:r>
      <w:proofErr w:type="spellStart"/>
      <w:r>
        <w:rPr>
          <w:rFonts w:hint="cs"/>
          <w:rtl/>
        </w:rPr>
        <w:t>קמיפלגי</w:t>
      </w:r>
      <w:proofErr w:type="spellEnd"/>
      <w:r>
        <w:rPr>
          <w:rtl/>
        </w:rPr>
        <w:t xml:space="preserve">? </w:t>
      </w:r>
      <w:r>
        <w:rPr>
          <w:rFonts w:hint="cs"/>
          <w:rtl/>
        </w:rPr>
        <w:t>רבי</w:t>
      </w:r>
      <w:r>
        <w:rPr>
          <w:rtl/>
        </w:rPr>
        <w:t xml:space="preserve"> </w:t>
      </w:r>
      <w:r>
        <w:rPr>
          <w:rFonts w:hint="cs"/>
          <w:rtl/>
        </w:rPr>
        <w:t>מאיר</w:t>
      </w:r>
      <w:r>
        <w:rPr>
          <w:rtl/>
        </w:rPr>
        <w:t xml:space="preserve"> </w:t>
      </w:r>
      <w:r>
        <w:rPr>
          <w:rFonts w:hint="cs"/>
          <w:rtl/>
        </w:rPr>
        <w:t>סבר</w:t>
      </w:r>
      <w:r>
        <w:rPr>
          <w:rtl/>
        </w:rPr>
        <w:t xml:space="preserve">: </w:t>
      </w:r>
      <w:proofErr w:type="spellStart"/>
      <w:r>
        <w:rPr>
          <w:rFonts w:hint="cs"/>
          <w:rtl/>
        </w:rPr>
        <w:t>קנסינן</w:t>
      </w:r>
      <w:proofErr w:type="spellEnd"/>
      <w:r>
        <w:rPr>
          <w:rtl/>
        </w:rPr>
        <w:t xml:space="preserve"> </w:t>
      </w:r>
      <w:r>
        <w:rPr>
          <w:rFonts w:hint="cs"/>
          <w:rtl/>
        </w:rPr>
        <w:t>התירא</w:t>
      </w:r>
      <w:r>
        <w:rPr>
          <w:rtl/>
        </w:rPr>
        <w:t xml:space="preserve"> </w:t>
      </w:r>
      <w:r>
        <w:rPr>
          <w:rFonts w:hint="cs"/>
          <w:rtl/>
        </w:rPr>
        <w:t>משום</w:t>
      </w:r>
      <w:r>
        <w:rPr>
          <w:rtl/>
        </w:rPr>
        <w:t xml:space="preserve"> </w:t>
      </w:r>
      <w:proofErr w:type="spellStart"/>
      <w:r>
        <w:rPr>
          <w:rFonts w:hint="cs"/>
          <w:rtl/>
        </w:rPr>
        <w:t>איסורא</w:t>
      </w:r>
      <w:proofErr w:type="spellEnd"/>
      <w:r>
        <w:rPr>
          <w:rtl/>
        </w:rPr>
        <w:t xml:space="preserve">, </w:t>
      </w:r>
      <w:r>
        <w:rPr>
          <w:rFonts w:hint="cs"/>
          <w:rtl/>
        </w:rPr>
        <w:t>ורבנן</w:t>
      </w:r>
      <w:r>
        <w:rPr>
          <w:rtl/>
        </w:rPr>
        <w:t xml:space="preserve"> </w:t>
      </w:r>
      <w:r>
        <w:rPr>
          <w:rFonts w:hint="cs"/>
          <w:rtl/>
        </w:rPr>
        <w:t>סברי</w:t>
      </w:r>
      <w:r>
        <w:rPr>
          <w:rtl/>
        </w:rPr>
        <w:t xml:space="preserve">: </w:t>
      </w:r>
      <w:r>
        <w:rPr>
          <w:rFonts w:hint="cs"/>
          <w:rtl/>
        </w:rPr>
        <w:t>לא</w:t>
      </w:r>
      <w:r>
        <w:rPr>
          <w:rtl/>
        </w:rPr>
        <w:t xml:space="preserve"> </w:t>
      </w:r>
      <w:proofErr w:type="spellStart"/>
      <w:r>
        <w:rPr>
          <w:rFonts w:hint="cs"/>
          <w:rtl/>
        </w:rPr>
        <w:t>קנסינן</w:t>
      </w:r>
      <w:proofErr w:type="spellEnd"/>
      <w:r>
        <w:rPr>
          <w:rtl/>
        </w:rPr>
        <w:t xml:space="preserve"> </w:t>
      </w:r>
      <w:r>
        <w:rPr>
          <w:rFonts w:hint="cs"/>
          <w:rtl/>
        </w:rPr>
        <w:t>התירא</w:t>
      </w:r>
      <w:r>
        <w:rPr>
          <w:rtl/>
        </w:rPr>
        <w:t xml:space="preserve"> </w:t>
      </w:r>
      <w:r>
        <w:rPr>
          <w:rFonts w:hint="cs"/>
          <w:rtl/>
        </w:rPr>
        <w:t>משום</w:t>
      </w:r>
      <w:r>
        <w:rPr>
          <w:rtl/>
        </w:rPr>
        <w:t xml:space="preserve"> </w:t>
      </w:r>
      <w:proofErr w:type="spellStart"/>
      <w:r>
        <w:rPr>
          <w:rFonts w:hint="cs"/>
          <w:rtl/>
        </w:rPr>
        <w:t>איסורא</w:t>
      </w:r>
      <w:proofErr w:type="spellEnd"/>
      <w:r>
        <w:rPr>
          <w:rFonts w:hint="cs"/>
          <w:rtl/>
        </w:rPr>
        <w:t>"</w:t>
      </w:r>
      <w:r>
        <w:rPr>
          <w:rtl/>
        </w:rPr>
        <w:t>.</w:t>
      </w:r>
    </w:p>
    <w:p w14:paraId="0DB93121" w14:textId="77777777" w:rsidR="00853041" w:rsidRDefault="00853041" w:rsidP="00853041">
      <w:pPr>
        <w:rPr>
          <w:rtl/>
        </w:rPr>
      </w:pPr>
      <w:r>
        <w:rPr>
          <w:rFonts w:hint="cs"/>
          <w:rtl/>
        </w:rPr>
        <w:lastRenderedPageBreak/>
        <w:t xml:space="preserve">להלכה פסקו הפוסקים </w:t>
      </w:r>
      <w:proofErr w:type="spellStart"/>
      <w:r>
        <w:rPr>
          <w:rFonts w:hint="cs"/>
          <w:rtl/>
        </w:rPr>
        <w:t>כרבנן</w:t>
      </w:r>
      <w:proofErr w:type="spellEnd"/>
      <w:r>
        <w:rPr>
          <w:rFonts w:hint="cs"/>
          <w:rtl/>
        </w:rPr>
        <w:t xml:space="preserve"> דלא </w:t>
      </w:r>
      <w:proofErr w:type="spellStart"/>
      <w:r>
        <w:rPr>
          <w:rFonts w:hint="cs"/>
          <w:rtl/>
        </w:rPr>
        <w:t>קנסינן</w:t>
      </w:r>
      <w:proofErr w:type="spellEnd"/>
      <w:r>
        <w:rPr>
          <w:rFonts w:hint="cs"/>
          <w:rtl/>
        </w:rPr>
        <w:t xml:space="preserve"> </w:t>
      </w:r>
      <w:proofErr w:type="spellStart"/>
      <w:r>
        <w:rPr>
          <w:rFonts w:hint="cs"/>
          <w:rtl/>
        </w:rPr>
        <w:t>היתרא</w:t>
      </w:r>
      <w:proofErr w:type="spellEnd"/>
      <w:r>
        <w:rPr>
          <w:rFonts w:hint="cs"/>
          <w:rtl/>
        </w:rPr>
        <w:t xml:space="preserve"> אטו </w:t>
      </w:r>
      <w:proofErr w:type="spellStart"/>
      <w:r>
        <w:rPr>
          <w:rFonts w:hint="cs"/>
          <w:rtl/>
        </w:rPr>
        <w:t>איסורא</w:t>
      </w:r>
      <w:proofErr w:type="spellEnd"/>
      <w:r>
        <w:rPr>
          <w:rFonts w:hint="cs"/>
          <w:rtl/>
        </w:rPr>
        <w:t>, ושטר שיש בו ריבית אינו גובה את הריבית, אבל את הקרן גובה.</w:t>
      </w:r>
    </w:p>
    <w:p w14:paraId="149E7923" w14:textId="77777777" w:rsidR="00853041" w:rsidRPr="008D0C56" w:rsidRDefault="00853041" w:rsidP="00853041">
      <w:pPr>
        <w:rPr>
          <w:rtl/>
        </w:rPr>
      </w:pPr>
      <w:r>
        <w:rPr>
          <w:rFonts w:hint="cs"/>
          <w:rtl/>
        </w:rPr>
        <w:t xml:space="preserve">והנה הקשו </w:t>
      </w:r>
      <w:proofErr w:type="spellStart"/>
      <w:r>
        <w:rPr>
          <w:rFonts w:hint="cs"/>
          <w:rtl/>
        </w:rPr>
        <w:t>התוס</w:t>
      </w:r>
      <w:proofErr w:type="spellEnd"/>
      <w:r>
        <w:rPr>
          <w:rFonts w:hint="cs"/>
          <w:rtl/>
        </w:rPr>
        <w:t xml:space="preserve">', היאך גובה את הקרן, והא השטר פסול, כי העדים הם רשעים ונפסלו לעדות. </w:t>
      </w:r>
      <w:proofErr w:type="spellStart"/>
      <w:r>
        <w:rPr>
          <w:rFonts w:hint="cs"/>
          <w:rtl/>
        </w:rPr>
        <w:t>ותי</w:t>
      </w:r>
      <w:proofErr w:type="spellEnd"/>
      <w:r>
        <w:rPr>
          <w:rFonts w:hint="cs"/>
          <w:rtl/>
        </w:rPr>
        <w:t xml:space="preserve">' </w:t>
      </w:r>
      <w:proofErr w:type="spellStart"/>
      <w:r>
        <w:rPr>
          <w:rFonts w:hint="cs"/>
          <w:rtl/>
        </w:rPr>
        <w:t>תוס</w:t>
      </w:r>
      <w:proofErr w:type="spellEnd"/>
      <w:r>
        <w:rPr>
          <w:rFonts w:hint="cs"/>
          <w:rtl/>
        </w:rPr>
        <w:t xml:space="preserve">' </w:t>
      </w:r>
      <w:proofErr w:type="spellStart"/>
      <w:r>
        <w:rPr>
          <w:rFonts w:hint="cs"/>
          <w:rtl/>
        </w:rPr>
        <w:t>דאנשים</w:t>
      </w:r>
      <w:proofErr w:type="spellEnd"/>
      <w:r>
        <w:rPr>
          <w:rFonts w:hint="cs"/>
          <w:rtl/>
        </w:rPr>
        <w:t xml:space="preserve"> אינם יודעים שאיסור ריבית הוא גם על העדים. עוד </w:t>
      </w:r>
      <w:proofErr w:type="spellStart"/>
      <w:r>
        <w:rPr>
          <w:rFonts w:hint="cs"/>
          <w:rtl/>
        </w:rPr>
        <w:t>תי</w:t>
      </w:r>
      <w:proofErr w:type="spellEnd"/>
      <w:r>
        <w:rPr>
          <w:rFonts w:hint="cs"/>
          <w:rtl/>
        </w:rPr>
        <w:t xml:space="preserve">' </w:t>
      </w:r>
      <w:proofErr w:type="spellStart"/>
      <w:r>
        <w:rPr>
          <w:rFonts w:hint="cs"/>
          <w:rtl/>
        </w:rPr>
        <w:t>התוס</w:t>
      </w:r>
      <w:proofErr w:type="spellEnd"/>
      <w:r>
        <w:rPr>
          <w:rFonts w:hint="cs"/>
          <w:rtl/>
        </w:rPr>
        <w:t xml:space="preserve">' </w:t>
      </w:r>
      <w:proofErr w:type="spellStart"/>
      <w:r>
        <w:rPr>
          <w:rFonts w:hint="cs"/>
          <w:rtl/>
        </w:rPr>
        <w:t>דמיירי</w:t>
      </w:r>
      <w:proofErr w:type="spellEnd"/>
      <w:r>
        <w:rPr>
          <w:rFonts w:hint="cs"/>
          <w:rtl/>
        </w:rPr>
        <w:t xml:space="preserve"> בריבית דרבנן, וכיון שהם עושים כן להנאתם ולא להכעיס, אינם נפסלים באיסור דרבנן.</w:t>
      </w:r>
    </w:p>
    <w:p w14:paraId="1E99E565" w14:textId="77777777" w:rsidR="00853041" w:rsidRDefault="00853041" w:rsidP="00853041">
      <w:pPr>
        <w:rPr>
          <w:rtl/>
        </w:rPr>
      </w:pPr>
      <w:r>
        <w:rPr>
          <w:rFonts w:hint="cs"/>
          <w:rtl/>
        </w:rPr>
        <w:t xml:space="preserve">אך כ' </w:t>
      </w:r>
      <w:proofErr w:type="spellStart"/>
      <w:r>
        <w:rPr>
          <w:rFonts w:hint="cs"/>
          <w:rtl/>
        </w:rPr>
        <w:t>התוס</w:t>
      </w:r>
      <w:proofErr w:type="spellEnd"/>
      <w:r>
        <w:rPr>
          <w:rFonts w:hint="cs"/>
          <w:rtl/>
        </w:rPr>
        <w:t xml:space="preserve">' דאין לומר שבשטר אין מפורש הריבית אלא כתוב </w:t>
      </w:r>
      <w:proofErr w:type="spellStart"/>
      <w:r>
        <w:rPr>
          <w:rFonts w:hint="cs"/>
          <w:rtl/>
        </w:rPr>
        <w:t>בסתמא</w:t>
      </w:r>
      <w:proofErr w:type="spellEnd"/>
      <w:r>
        <w:rPr>
          <w:rFonts w:hint="cs"/>
          <w:rtl/>
        </w:rPr>
        <w:t xml:space="preserve"> פלוני חייב לפלוני מאה ועשרים, ויש עדים מעידים שחלק מזה הוא </w:t>
      </w:r>
      <w:proofErr w:type="spellStart"/>
      <w:r>
        <w:rPr>
          <w:rFonts w:hint="cs"/>
          <w:rtl/>
        </w:rPr>
        <w:t>רבית</w:t>
      </w:r>
      <w:proofErr w:type="spellEnd"/>
      <w:r>
        <w:rPr>
          <w:rFonts w:hint="cs"/>
          <w:rtl/>
        </w:rPr>
        <w:t xml:space="preserve">. משום </w:t>
      </w:r>
      <w:proofErr w:type="spellStart"/>
      <w:r>
        <w:rPr>
          <w:rFonts w:hint="cs"/>
          <w:rtl/>
        </w:rPr>
        <w:t>דבכה"ג</w:t>
      </w:r>
      <w:proofErr w:type="spellEnd"/>
      <w:r>
        <w:rPr>
          <w:rFonts w:hint="cs"/>
          <w:rtl/>
        </w:rPr>
        <w:t xml:space="preserve"> השטר פסול לגמרי. </w:t>
      </w:r>
      <w:proofErr w:type="spellStart"/>
      <w:r>
        <w:rPr>
          <w:rFonts w:hint="cs"/>
          <w:rtl/>
        </w:rPr>
        <w:t>דהא</w:t>
      </w:r>
      <w:proofErr w:type="spellEnd"/>
      <w:r>
        <w:rPr>
          <w:rFonts w:hint="cs"/>
          <w:rtl/>
        </w:rPr>
        <w:t xml:space="preserve"> לגבי שטר חוב המוקדמים איתא שם דאף רבנן מודים </w:t>
      </w:r>
      <w:proofErr w:type="spellStart"/>
      <w:r>
        <w:rPr>
          <w:rFonts w:hint="cs"/>
          <w:rtl/>
        </w:rPr>
        <w:t>דאינם</w:t>
      </w:r>
      <w:proofErr w:type="spellEnd"/>
      <w:r>
        <w:rPr>
          <w:rFonts w:hint="cs"/>
          <w:rtl/>
        </w:rPr>
        <w:t xml:space="preserve"> גובים כלל ממשעבדים אף מזמן שני, והטעם </w:t>
      </w:r>
      <w:proofErr w:type="spellStart"/>
      <w:r>
        <w:rPr>
          <w:rFonts w:hint="cs"/>
          <w:rtl/>
        </w:rPr>
        <w:t>דלמא</w:t>
      </w:r>
      <w:proofErr w:type="spellEnd"/>
      <w:r>
        <w:rPr>
          <w:rFonts w:hint="cs"/>
          <w:rtl/>
        </w:rPr>
        <w:t xml:space="preserve"> אתי לגבות מזמן ראשון, וה"ה הכא השטר פסול שמא יבוא לגבות אף הריבית.</w:t>
      </w:r>
    </w:p>
    <w:p w14:paraId="11021794" w14:textId="77777777" w:rsidR="00853041" w:rsidRDefault="00853041" w:rsidP="00853041">
      <w:pPr>
        <w:rPr>
          <w:rtl/>
        </w:rPr>
      </w:pPr>
      <w:r>
        <w:rPr>
          <w:rFonts w:hint="cs"/>
          <w:rtl/>
        </w:rPr>
        <w:t xml:space="preserve">אך שיטת הרמב"ן היא להיפך, </w:t>
      </w:r>
      <w:proofErr w:type="spellStart"/>
      <w:r>
        <w:rPr>
          <w:rFonts w:hint="cs"/>
          <w:rtl/>
        </w:rPr>
        <w:t>דמיירי</w:t>
      </w:r>
      <w:proofErr w:type="spellEnd"/>
      <w:r>
        <w:rPr>
          <w:rFonts w:hint="cs"/>
          <w:rtl/>
        </w:rPr>
        <w:t xml:space="preserve"> </w:t>
      </w:r>
      <w:proofErr w:type="spellStart"/>
      <w:r>
        <w:rPr>
          <w:rFonts w:hint="cs"/>
          <w:rtl/>
        </w:rPr>
        <w:t>דוקא</w:t>
      </w:r>
      <w:proofErr w:type="spellEnd"/>
      <w:r>
        <w:rPr>
          <w:rFonts w:hint="cs"/>
          <w:rtl/>
        </w:rPr>
        <w:t xml:space="preserve"> באופן שלא מפורש בשטר הריבית, אלא כלל </w:t>
      </w:r>
      <w:proofErr w:type="spellStart"/>
      <w:r>
        <w:rPr>
          <w:rFonts w:hint="cs"/>
          <w:rtl/>
        </w:rPr>
        <w:t>הכל</w:t>
      </w:r>
      <w:proofErr w:type="spellEnd"/>
      <w:r>
        <w:rPr>
          <w:rFonts w:hint="cs"/>
          <w:rtl/>
        </w:rPr>
        <w:t xml:space="preserve"> יחד. אבל אם הריבית מפורשת בשטר, הרי העדים נפסלים והשטר פסול לגמרי.</w:t>
      </w:r>
    </w:p>
    <w:p w14:paraId="184F51F9" w14:textId="77777777" w:rsidR="00853041" w:rsidRDefault="00853041" w:rsidP="00853041">
      <w:pPr>
        <w:rPr>
          <w:rtl/>
        </w:rPr>
      </w:pPr>
      <w:r>
        <w:rPr>
          <w:rFonts w:hint="cs"/>
          <w:rtl/>
        </w:rPr>
        <w:t xml:space="preserve">הטור פסק כשיטת </w:t>
      </w:r>
      <w:proofErr w:type="spellStart"/>
      <w:r>
        <w:rPr>
          <w:rFonts w:hint="cs"/>
          <w:rtl/>
        </w:rPr>
        <w:t>התוס</w:t>
      </w:r>
      <w:proofErr w:type="spellEnd"/>
      <w:r>
        <w:rPr>
          <w:rFonts w:hint="cs"/>
          <w:rtl/>
        </w:rPr>
        <w:t xml:space="preserve">'. </w:t>
      </w:r>
      <w:proofErr w:type="spellStart"/>
      <w:r>
        <w:rPr>
          <w:rFonts w:hint="cs"/>
          <w:rtl/>
        </w:rPr>
        <w:t>ובחו"מ</w:t>
      </w:r>
      <w:proofErr w:type="spellEnd"/>
      <w:r>
        <w:rPr>
          <w:rFonts w:hint="cs"/>
          <w:rtl/>
        </w:rPr>
        <w:t xml:space="preserve"> כ' הטור </w:t>
      </w:r>
      <w:proofErr w:type="spellStart"/>
      <w:r>
        <w:rPr>
          <w:rFonts w:hint="cs"/>
          <w:rtl/>
        </w:rPr>
        <w:t>דמיירי</w:t>
      </w:r>
      <w:proofErr w:type="spellEnd"/>
      <w:r>
        <w:rPr>
          <w:rFonts w:hint="cs"/>
          <w:rtl/>
        </w:rPr>
        <w:t xml:space="preserve"> שהשטר הוא מפורש מהו הקרן ומהו הריבית, ואעפ"כ אין העדים נפסלים כפי </w:t>
      </w:r>
      <w:proofErr w:type="spellStart"/>
      <w:r>
        <w:rPr>
          <w:rFonts w:hint="cs"/>
          <w:rtl/>
        </w:rPr>
        <w:t>תי</w:t>
      </w:r>
      <w:proofErr w:type="spellEnd"/>
      <w:r>
        <w:rPr>
          <w:rFonts w:hint="cs"/>
          <w:rtl/>
        </w:rPr>
        <w:t xml:space="preserve">' </w:t>
      </w:r>
      <w:proofErr w:type="spellStart"/>
      <w:r>
        <w:rPr>
          <w:rFonts w:hint="cs"/>
          <w:rtl/>
        </w:rPr>
        <w:t>התוס</w:t>
      </w:r>
      <w:proofErr w:type="spellEnd"/>
      <w:r>
        <w:rPr>
          <w:rFonts w:hint="cs"/>
          <w:rtl/>
        </w:rPr>
        <w:t xml:space="preserve">' הנ"ל. וכאן כ' הטור דאין </w:t>
      </w:r>
      <w:proofErr w:type="spellStart"/>
      <w:r>
        <w:rPr>
          <w:rFonts w:hint="cs"/>
          <w:rtl/>
        </w:rPr>
        <w:t>רבית</w:t>
      </w:r>
      <w:proofErr w:type="spellEnd"/>
      <w:r>
        <w:rPr>
          <w:rFonts w:hint="cs"/>
          <w:rtl/>
        </w:rPr>
        <w:t xml:space="preserve"> כלל תוך השטר, אלא שיש עדות </w:t>
      </w:r>
      <w:proofErr w:type="spellStart"/>
      <w:r>
        <w:rPr>
          <w:rFonts w:hint="cs"/>
          <w:rtl/>
        </w:rPr>
        <w:t>שהיתה</w:t>
      </w:r>
      <w:proofErr w:type="spellEnd"/>
      <w:r>
        <w:rPr>
          <w:rFonts w:hint="cs"/>
          <w:rtl/>
        </w:rPr>
        <w:t xml:space="preserve"> בהלוואה זו </w:t>
      </w:r>
      <w:proofErr w:type="spellStart"/>
      <w:r>
        <w:rPr>
          <w:rFonts w:hint="cs"/>
          <w:rtl/>
        </w:rPr>
        <w:t>רבית</w:t>
      </w:r>
      <w:proofErr w:type="spellEnd"/>
      <w:r>
        <w:rPr>
          <w:rFonts w:hint="cs"/>
          <w:rtl/>
        </w:rPr>
        <w:t>, ולכן אין השטר נפסל. [</w:t>
      </w:r>
      <w:proofErr w:type="spellStart"/>
      <w:r>
        <w:rPr>
          <w:rFonts w:hint="cs"/>
          <w:rtl/>
        </w:rPr>
        <w:t>והב"י</w:t>
      </w:r>
      <w:proofErr w:type="spellEnd"/>
      <w:r>
        <w:rPr>
          <w:rFonts w:hint="cs"/>
          <w:rtl/>
        </w:rPr>
        <w:t xml:space="preserve"> תמה למה שינה כאן </w:t>
      </w:r>
      <w:proofErr w:type="spellStart"/>
      <w:r>
        <w:rPr>
          <w:rFonts w:hint="cs"/>
          <w:rtl/>
        </w:rPr>
        <w:t>ממש"כ</w:t>
      </w:r>
      <w:proofErr w:type="spellEnd"/>
      <w:r>
        <w:rPr>
          <w:rFonts w:hint="cs"/>
          <w:rtl/>
        </w:rPr>
        <w:t xml:space="preserve"> </w:t>
      </w:r>
      <w:proofErr w:type="spellStart"/>
      <w:r>
        <w:rPr>
          <w:rFonts w:hint="cs"/>
          <w:rtl/>
        </w:rPr>
        <w:t>בחו"מ</w:t>
      </w:r>
      <w:proofErr w:type="spellEnd"/>
      <w:r>
        <w:rPr>
          <w:rFonts w:hint="cs"/>
          <w:rtl/>
        </w:rPr>
        <w:t xml:space="preserve">. </w:t>
      </w:r>
      <w:proofErr w:type="spellStart"/>
      <w:r>
        <w:rPr>
          <w:rFonts w:hint="cs"/>
          <w:rtl/>
        </w:rPr>
        <w:t>ותי</w:t>
      </w:r>
      <w:proofErr w:type="spellEnd"/>
      <w:r>
        <w:rPr>
          <w:rFonts w:hint="cs"/>
          <w:rtl/>
        </w:rPr>
        <w:t xml:space="preserve">' </w:t>
      </w:r>
      <w:proofErr w:type="spellStart"/>
      <w:r>
        <w:rPr>
          <w:rFonts w:hint="cs"/>
          <w:rtl/>
        </w:rPr>
        <w:t>הב"ח</w:t>
      </w:r>
      <w:proofErr w:type="spellEnd"/>
      <w:r>
        <w:rPr>
          <w:rFonts w:hint="cs"/>
          <w:rtl/>
        </w:rPr>
        <w:t xml:space="preserve"> </w:t>
      </w:r>
      <w:proofErr w:type="spellStart"/>
      <w:r>
        <w:rPr>
          <w:rFonts w:hint="cs"/>
          <w:rtl/>
        </w:rPr>
        <w:t>דהתם</w:t>
      </w:r>
      <w:proofErr w:type="spellEnd"/>
      <w:r>
        <w:rPr>
          <w:rFonts w:hint="cs"/>
          <w:rtl/>
        </w:rPr>
        <w:t xml:space="preserve"> רבותא </w:t>
      </w:r>
      <w:proofErr w:type="spellStart"/>
      <w:r>
        <w:rPr>
          <w:rFonts w:hint="cs"/>
          <w:rtl/>
        </w:rPr>
        <w:t>קמ"ל</w:t>
      </w:r>
      <w:proofErr w:type="spellEnd"/>
      <w:r>
        <w:rPr>
          <w:rFonts w:hint="cs"/>
          <w:rtl/>
        </w:rPr>
        <w:t xml:space="preserve"> בהלכות שטרות, </w:t>
      </w:r>
      <w:proofErr w:type="spellStart"/>
      <w:r>
        <w:rPr>
          <w:rFonts w:hint="cs"/>
          <w:rtl/>
        </w:rPr>
        <w:t>דאע"פ</w:t>
      </w:r>
      <w:proofErr w:type="spellEnd"/>
      <w:r>
        <w:rPr>
          <w:rFonts w:hint="cs"/>
          <w:rtl/>
        </w:rPr>
        <w:t xml:space="preserve"> שהריבית מפורשת אין נפסלים העדים. וכאן רבותא </w:t>
      </w:r>
      <w:proofErr w:type="spellStart"/>
      <w:r>
        <w:rPr>
          <w:rFonts w:hint="cs"/>
          <w:rtl/>
        </w:rPr>
        <w:t>קמ"ל</w:t>
      </w:r>
      <w:proofErr w:type="spellEnd"/>
      <w:r>
        <w:rPr>
          <w:rFonts w:hint="cs"/>
          <w:rtl/>
        </w:rPr>
        <w:t xml:space="preserve"> בדיני ריבית דאף שהרבית אינה מפורשת, מ"מ יכול לגבות הקרן כיון שאין הריבית בתוך השטר.]</w:t>
      </w:r>
    </w:p>
    <w:p w14:paraId="360882B1" w14:textId="77777777" w:rsidR="00853041" w:rsidRDefault="00853041" w:rsidP="00853041">
      <w:pPr>
        <w:rPr>
          <w:rtl/>
        </w:rPr>
      </w:pPr>
      <w:r>
        <w:rPr>
          <w:rFonts w:hint="cs"/>
          <w:rtl/>
        </w:rPr>
        <w:t xml:space="preserve">להלכה פסק </w:t>
      </w:r>
      <w:proofErr w:type="spellStart"/>
      <w:r>
        <w:rPr>
          <w:rFonts w:hint="cs"/>
          <w:rtl/>
        </w:rPr>
        <w:t>השו"ע</w:t>
      </w:r>
      <w:proofErr w:type="spellEnd"/>
      <w:r w:rsidR="000F42AF">
        <w:rPr>
          <w:rFonts w:hint="cs"/>
          <w:rtl/>
        </w:rPr>
        <w:t xml:space="preserve"> (סעיף יא)</w:t>
      </w:r>
      <w:r>
        <w:rPr>
          <w:rFonts w:hint="cs"/>
          <w:rtl/>
        </w:rPr>
        <w:t xml:space="preserve"> כשיטת הטור, שאם ניכר בשטר שהוא ריבית גובה קרן ולא </w:t>
      </w:r>
      <w:proofErr w:type="spellStart"/>
      <w:r>
        <w:rPr>
          <w:rFonts w:hint="cs"/>
          <w:rtl/>
        </w:rPr>
        <w:t>רבית</w:t>
      </w:r>
      <w:proofErr w:type="spellEnd"/>
      <w:r>
        <w:rPr>
          <w:rFonts w:hint="cs"/>
          <w:rtl/>
        </w:rPr>
        <w:t>, ואם לא ניכר שהוא ריבית אינו גובה לא קרן ולא ריבית.</w:t>
      </w:r>
      <w:r w:rsidR="000F42AF">
        <w:rPr>
          <w:rFonts w:hint="cs"/>
          <w:rtl/>
        </w:rPr>
        <w:t xml:space="preserve"> [</w:t>
      </w:r>
      <w:proofErr w:type="spellStart"/>
      <w:r w:rsidR="000F42AF">
        <w:rPr>
          <w:rFonts w:hint="cs"/>
          <w:rtl/>
        </w:rPr>
        <w:t>והט"ז</w:t>
      </w:r>
      <w:proofErr w:type="spellEnd"/>
      <w:r w:rsidR="000F42AF">
        <w:rPr>
          <w:rFonts w:hint="cs"/>
          <w:rtl/>
        </w:rPr>
        <w:t xml:space="preserve"> כ' </w:t>
      </w:r>
      <w:proofErr w:type="spellStart"/>
      <w:r w:rsidR="000F42AF">
        <w:rPr>
          <w:rFonts w:hint="cs"/>
          <w:rtl/>
        </w:rPr>
        <w:t>דפסק</w:t>
      </w:r>
      <w:proofErr w:type="spellEnd"/>
      <w:r w:rsidR="000F42AF">
        <w:rPr>
          <w:rFonts w:hint="cs"/>
          <w:rtl/>
        </w:rPr>
        <w:t xml:space="preserve"> </w:t>
      </w:r>
      <w:proofErr w:type="spellStart"/>
      <w:r w:rsidR="000F42AF">
        <w:rPr>
          <w:rFonts w:hint="cs"/>
          <w:rtl/>
        </w:rPr>
        <w:t>כהרמב"ן</w:t>
      </w:r>
      <w:proofErr w:type="spellEnd"/>
      <w:r w:rsidR="000F42AF">
        <w:rPr>
          <w:rFonts w:hint="cs"/>
          <w:rtl/>
        </w:rPr>
        <w:t xml:space="preserve">, ותמהו עליו </w:t>
      </w:r>
      <w:proofErr w:type="spellStart"/>
      <w:r w:rsidR="000F42AF">
        <w:rPr>
          <w:rFonts w:hint="cs"/>
          <w:rtl/>
        </w:rPr>
        <w:t>הש"ך</w:t>
      </w:r>
      <w:proofErr w:type="spellEnd"/>
      <w:r w:rsidR="000F42AF">
        <w:rPr>
          <w:rFonts w:hint="cs"/>
          <w:rtl/>
        </w:rPr>
        <w:t xml:space="preserve"> ושאר הפוסקים, דודאי פסק </w:t>
      </w:r>
      <w:proofErr w:type="spellStart"/>
      <w:r w:rsidR="000F42AF">
        <w:rPr>
          <w:rFonts w:hint="cs"/>
          <w:rtl/>
        </w:rPr>
        <w:t>השו"ע</w:t>
      </w:r>
      <w:proofErr w:type="spellEnd"/>
      <w:r w:rsidR="000F42AF">
        <w:rPr>
          <w:rFonts w:hint="cs"/>
          <w:rtl/>
        </w:rPr>
        <w:t xml:space="preserve"> </w:t>
      </w:r>
      <w:proofErr w:type="spellStart"/>
      <w:r w:rsidR="000F42AF">
        <w:rPr>
          <w:rFonts w:hint="cs"/>
          <w:rtl/>
        </w:rPr>
        <w:t>כהתוס</w:t>
      </w:r>
      <w:proofErr w:type="spellEnd"/>
      <w:r w:rsidR="000F42AF">
        <w:rPr>
          <w:rFonts w:hint="cs"/>
          <w:rtl/>
        </w:rPr>
        <w:t>'.]</w:t>
      </w:r>
    </w:p>
    <w:p w14:paraId="7F8A93D8" w14:textId="77777777" w:rsidR="00853041" w:rsidRDefault="00853041" w:rsidP="00853041">
      <w:pPr>
        <w:rPr>
          <w:rtl/>
        </w:rPr>
      </w:pPr>
      <w:r>
        <w:rPr>
          <w:rFonts w:hint="cs"/>
          <w:rtl/>
        </w:rPr>
        <w:t xml:space="preserve">וכ' בדרכי משה דאף בשטר שאינו ניכר בו הריבית שפסול לגמרי, מ"מ אם הלווה מודה, גובה את הקרן ולא את הריבית. וזו דעת </w:t>
      </w:r>
      <w:proofErr w:type="spellStart"/>
      <w:r>
        <w:rPr>
          <w:rFonts w:hint="cs"/>
          <w:rtl/>
        </w:rPr>
        <w:t>מהרי"ק</w:t>
      </w:r>
      <w:proofErr w:type="spellEnd"/>
      <w:r>
        <w:rPr>
          <w:rFonts w:hint="cs"/>
          <w:rtl/>
        </w:rPr>
        <w:t xml:space="preserve">. אך דעת הגהות מרדכי והטור היא שיש בזה קנס ואינו גובה כלל אפ' את הקרן אף בחייב מודה. </w:t>
      </w:r>
      <w:proofErr w:type="spellStart"/>
      <w:r w:rsidR="000F42AF">
        <w:rPr>
          <w:rFonts w:hint="cs"/>
          <w:rtl/>
        </w:rPr>
        <w:t>והט"ז</w:t>
      </w:r>
      <w:proofErr w:type="spellEnd"/>
      <w:r w:rsidR="000F42AF">
        <w:rPr>
          <w:rFonts w:hint="cs"/>
          <w:rtl/>
        </w:rPr>
        <w:t xml:space="preserve"> מכריע </w:t>
      </w:r>
      <w:proofErr w:type="spellStart"/>
      <w:r w:rsidR="000F42AF">
        <w:rPr>
          <w:rFonts w:hint="cs"/>
          <w:rtl/>
        </w:rPr>
        <w:t>דגובה</w:t>
      </w:r>
      <w:proofErr w:type="spellEnd"/>
      <w:r w:rsidR="000F42AF">
        <w:rPr>
          <w:rFonts w:hint="cs"/>
          <w:rtl/>
        </w:rPr>
        <w:t>, וכ' דאין שיטה שסוברת שאינו גובה.</w:t>
      </w:r>
    </w:p>
    <w:p w14:paraId="0256B39E" w14:textId="77777777" w:rsidR="00853041" w:rsidRDefault="00853041" w:rsidP="00853041">
      <w:pPr>
        <w:pStyle w:val="1"/>
        <w:rPr>
          <w:rtl/>
        </w:rPr>
      </w:pPr>
      <w:bookmarkStart w:id="80" w:name="_Toc487991872"/>
      <w:bookmarkStart w:id="81" w:name="_Toc516159079"/>
      <w:r>
        <w:rPr>
          <w:rFonts w:hint="cs"/>
          <w:rtl/>
        </w:rPr>
        <w:t>המוצא שטר שיש בו ריבית יקרענו</w:t>
      </w:r>
      <w:bookmarkEnd w:id="80"/>
      <w:bookmarkEnd w:id="81"/>
    </w:p>
    <w:p w14:paraId="53356879" w14:textId="77777777" w:rsidR="00853041" w:rsidRDefault="00853041" w:rsidP="00B0342E">
      <w:pPr>
        <w:rPr>
          <w:rtl/>
        </w:rPr>
      </w:pPr>
      <w:r>
        <w:rPr>
          <w:rFonts w:hint="cs"/>
          <w:rtl/>
        </w:rPr>
        <w:t xml:space="preserve">איתא </w:t>
      </w:r>
      <w:proofErr w:type="spellStart"/>
      <w:r>
        <w:rPr>
          <w:rFonts w:hint="cs"/>
          <w:rtl/>
        </w:rPr>
        <w:t>בתוספתא</w:t>
      </w:r>
      <w:proofErr w:type="spellEnd"/>
      <w:r>
        <w:rPr>
          <w:rFonts w:hint="cs"/>
          <w:rtl/>
        </w:rPr>
        <w:t xml:space="preserve"> "המוצא שטר שיש בו </w:t>
      </w:r>
      <w:proofErr w:type="spellStart"/>
      <w:r>
        <w:rPr>
          <w:rFonts w:hint="cs"/>
          <w:rtl/>
        </w:rPr>
        <w:t>רבית</w:t>
      </w:r>
      <w:proofErr w:type="spellEnd"/>
      <w:r>
        <w:rPr>
          <w:rFonts w:hint="cs"/>
          <w:rtl/>
        </w:rPr>
        <w:t xml:space="preserve"> יקרענו, בא לבי"ד יקרעוהו. מפני שבעל השטר אובד בקיומו".</w:t>
      </w:r>
      <w:r w:rsidR="000F42AF">
        <w:rPr>
          <w:rFonts w:hint="cs"/>
          <w:rtl/>
        </w:rPr>
        <w:t xml:space="preserve"> וכן הביא </w:t>
      </w:r>
      <w:proofErr w:type="spellStart"/>
      <w:r w:rsidR="000F42AF">
        <w:rPr>
          <w:rFonts w:hint="cs"/>
          <w:rtl/>
        </w:rPr>
        <w:t>הרמ"א</w:t>
      </w:r>
      <w:proofErr w:type="spellEnd"/>
      <w:r w:rsidR="000F42AF">
        <w:rPr>
          <w:rFonts w:hint="cs"/>
          <w:rtl/>
        </w:rPr>
        <w:t xml:space="preserve"> להלכה.</w:t>
      </w:r>
      <w:r w:rsidR="00B0342E">
        <w:rPr>
          <w:rFonts w:hint="cs"/>
          <w:rtl/>
        </w:rPr>
        <w:t xml:space="preserve"> </w:t>
      </w:r>
    </w:p>
    <w:p w14:paraId="42F5CD04" w14:textId="77777777" w:rsidR="00853041" w:rsidRDefault="00853041" w:rsidP="00853041">
      <w:pPr>
        <w:rPr>
          <w:rtl/>
        </w:rPr>
      </w:pPr>
      <w:r>
        <w:rPr>
          <w:rFonts w:hint="cs"/>
          <w:rtl/>
        </w:rPr>
        <w:t xml:space="preserve">ותמה </w:t>
      </w:r>
      <w:proofErr w:type="spellStart"/>
      <w:r>
        <w:rPr>
          <w:rFonts w:hint="cs"/>
          <w:rtl/>
        </w:rPr>
        <w:t>הב"י</w:t>
      </w:r>
      <w:proofErr w:type="spellEnd"/>
      <w:r>
        <w:rPr>
          <w:rFonts w:hint="cs"/>
          <w:rtl/>
        </w:rPr>
        <w:t xml:space="preserve"> מה הכוונה "מפני שבעל </w:t>
      </w:r>
      <w:r w:rsidR="00B0342E">
        <w:rPr>
          <w:rFonts w:hint="cs"/>
          <w:rtl/>
        </w:rPr>
        <w:t xml:space="preserve">השטר </w:t>
      </w:r>
      <w:r>
        <w:rPr>
          <w:rFonts w:hint="cs"/>
          <w:rtl/>
        </w:rPr>
        <w:t xml:space="preserve">אובד בקיומו", דאי </w:t>
      </w:r>
      <w:proofErr w:type="spellStart"/>
      <w:r>
        <w:rPr>
          <w:rFonts w:hint="cs"/>
          <w:rtl/>
        </w:rPr>
        <w:t>מיירי</w:t>
      </w:r>
      <w:proofErr w:type="spellEnd"/>
      <w:r>
        <w:rPr>
          <w:rFonts w:hint="cs"/>
          <w:rtl/>
        </w:rPr>
        <w:t xml:space="preserve"> על המלווה, א"כ אדרבה בקריעתו הוא אובד, </w:t>
      </w:r>
      <w:proofErr w:type="spellStart"/>
      <w:r>
        <w:rPr>
          <w:rFonts w:hint="cs"/>
          <w:rtl/>
        </w:rPr>
        <w:t>דהא</w:t>
      </w:r>
      <w:proofErr w:type="spellEnd"/>
      <w:r>
        <w:rPr>
          <w:rFonts w:hint="cs"/>
          <w:rtl/>
        </w:rPr>
        <w:t xml:space="preserve"> גובה קרן בשטר. ואי </w:t>
      </w:r>
      <w:proofErr w:type="spellStart"/>
      <w:r>
        <w:rPr>
          <w:rFonts w:hint="cs"/>
          <w:rtl/>
        </w:rPr>
        <w:t>מיירי</w:t>
      </w:r>
      <w:proofErr w:type="spellEnd"/>
      <w:r>
        <w:rPr>
          <w:rFonts w:hint="cs"/>
          <w:rtl/>
        </w:rPr>
        <w:t xml:space="preserve"> על הלווה [כלומר שיקרעוהו כי אם הוא קיים מפסיד הלווה הקרן], הא </w:t>
      </w:r>
      <w:proofErr w:type="spellStart"/>
      <w:r>
        <w:rPr>
          <w:rFonts w:hint="cs"/>
          <w:rtl/>
        </w:rPr>
        <w:t>דינא</w:t>
      </w:r>
      <w:proofErr w:type="spellEnd"/>
      <w:r>
        <w:rPr>
          <w:rFonts w:hint="cs"/>
          <w:rtl/>
        </w:rPr>
        <w:t xml:space="preserve"> הוא שיגבה קרן ומאי אובד איכא.</w:t>
      </w:r>
    </w:p>
    <w:p w14:paraId="6AC6E1E0" w14:textId="77777777" w:rsidR="00853041" w:rsidRDefault="00853041" w:rsidP="00853041">
      <w:pPr>
        <w:rPr>
          <w:rtl/>
        </w:rPr>
      </w:pPr>
      <w:r>
        <w:rPr>
          <w:rFonts w:hint="cs"/>
          <w:rtl/>
        </w:rPr>
        <w:t xml:space="preserve">לכן פי' הבית יוסף בב' אופנים: א. בעל השטר הוא הלווה, ואובד בקיומו הכוונה היא שמא יבואו בי"ד לטעות ויגבו את הריבית, </w:t>
      </w:r>
      <w:proofErr w:type="spellStart"/>
      <w:r>
        <w:rPr>
          <w:rFonts w:hint="cs"/>
          <w:rtl/>
        </w:rPr>
        <w:t>ומיירי</w:t>
      </w:r>
      <w:proofErr w:type="spellEnd"/>
      <w:r>
        <w:rPr>
          <w:rFonts w:hint="cs"/>
          <w:rtl/>
        </w:rPr>
        <w:t xml:space="preserve"> בריבית דרבנן </w:t>
      </w:r>
      <w:proofErr w:type="spellStart"/>
      <w:r>
        <w:rPr>
          <w:rFonts w:hint="cs"/>
          <w:rtl/>
        </w:rPr>
        <w:t>דאיכא</w:t>
      </w:r>
      <w:proofErr w:type="spellEnd"/>
      <w:r>
        <w:rPr>
          <w:rFonts w:hint="cs"/>
          <w:rtl/>
        </w:rPr>
        <w:t xml:space="preserve"> </w:t>
      </w:r>
      <w:proofErr w:type="spellStart"/>
      <w:r>
        <w:rPr>
          <w:rFonts w:hint="cs"/>
          <w:rtl/>
        </w:rPr>
        <w:t>למיטעי</w:t>
      </w:r>
      <w:proofErr w:type="spellEnd"/>
      <w:r>
        <w:rPr>
          <w:rFonts w:hint="cs"/>
          <w:rtl/>
        </w:rPr>
        <w:t>. ב. בעל השטר הוא המלווה, ואובד בקיומו היינו שאם השטר קיים יש לחוש לבי"ד טועים שלא יגבו בו אף הקרן, לכן יקרעו אותו ויגבו ע"פ עדי ראייה.</w:t>
      </w:r>
    </w:p>
    <w:p w14:paraId="6AD43CE4" w14:textId="77777777" w:rsidR="009A7DD5" w:rsidRDefault="00853041" w:rsidP="00896458">
      <w:r>
        <w:rPr>
          <w:rFonts w:hint="cs"/>
          <w:rtl/>
        </w:rPr>
        <w:t xml:space="preserve">אך </w:t>
      </w:r>
      <w:proofErr w:type="spellStart"/>
      <w:r>
        <w:rPr>
          <w:rFonts w:hint="cs"/>
          <w:rtl/>
        </w:rPr>
        <w:t>הט"ז</w:t>
      </w:r>
      <w:proofErr w:type="spellEnd"/>
      <w:r>
        <w:rPr>
          <w:rFonts w:hint="cs"/>
          <w:rtl/>
        </w:rPr>
        <w:t xml:space="preserve"> הביא </w:t>
      </w:r>
      <w:proofErr w:type="spellStart"/>
      <w:r>
        <w:rPr>
          <w:rFonts w:hint="cs"/>
          <w:rtl/>
        </w:rPr>
        <w:t>גירסא</w:t>
      </w:r>
      <w:proofErr w:type="spellEnd"/>
      <w:r>
        <w:rPr>
          <w:rFonts w:hint="cs"/>
          <w:rtl/>
        </w:rPr>
        <w:t xml:space="preserve"> "מפני שבעל השטר עובר בקיומו", דהיינו שאסור לקיים את השטר משום שעובר בלא תשימון, ולכן כל המוצאו יקרענו.</w:t>
      </w:r>
      <w:r w:rsidR="009A7DD5">
        <w:rPr>
          <w:rtl/>
        </w:rPr>
        <w:br w:type="page"/>
      </w:r>
    </w:p>
    <w:p w14:paraId="6B30F408" w14:textId="77777777" w:rsidR="009A7DD5" w:rsidRDefault="009A7DD5" w:rsidP="009A7DD5">
      <w:pPr>
        <w:pStyle w:val="a3"/>
        <w:rPr>
          <w:rtl/>
        </w:rPr>
      </w:pPr>
      <w:bookmarkStart w:id="82" w:name="_Toc516159080"/>
      <w:r>
        <w:rPr>
          <w:rFonts w:hint="cs"/>
          <w:rtl/>
        </w:rPr>
        <w:lastRenderedPageBreak/>
        <w:t>סימן קס"ב -</w:t>
      </w:r>
      <w:r w:rsidRPr="00BE3296">
        <w:rPr>
          <w:rFonts w:hint="cs"/>
          <w:rtl/>
        </w:rPr>
        <w:t xml:space="preserve">דין </w:t>
      </w:r>
      <w:r>
        <w:rPr>
          <w:rFonts w:hint="cs"/>
          <w:rtl/>
        </w:rPr>
        <w:t>הלוואת סאה בסאה</w:t>
      </w:r>
      <w:bookmarkEnd w:id="82"/>
      <w:r>
        <w:rPr>
          <w:rFonts w:hint="cs"/>
          <w:rtl/>
        </w:rPr>
        <w:t xml:space="preserve"> </w:t>
      </w:r>
    </w:p>
    <w:p w14:paraId="500EC4D3" w14:textId="77777777" w:rsidR="009A7DD5" w:rsidRDefault="009A7DD5" w:rsidP="009A7DD5">
      <w:pPr>
        <w:pStyle w:val="1"/>
        <w:rPr>
          <w:rtl/>
        </w:rPr>
      </w:pPr>
      <w:bookmarkStart w:id="83" w:name="_Toc516159081"/>
      <w:r>
        <w:rPr>
          <w:rFonts w:hint="cs"/>
          <w:rtl/>
        </w:rPr>
        <w:t>איסור הלוואת סאה בסאה</w:t>
      </w:r>
      <w:bookmarkEnd w:id="83"/>
    </w:p>
    <w:p w14:paraId="61A1BE79" w14:textId="77777777" w:rsidR="009A7DD5" w:rsidRDefault="009A7DD5" w:rsidP="009A7DD5">
      <w:pPr>
        <w:rPr>
          <w:rtl/>
        </w:rPr>
      </w:pPr>
      <w:r>
        <w:rPr>
          <w:rFonts w:hint="cs"/>
          <w:rtl/>
        </w:rPr>
        <w:t>שנינו במשנה (</w:t>
      </w:r>
      <w:proofErr w:type="spellStart"/>
      <w:r>
        <w:rPr>
          <w:rFonts w:hint="cs"/>
          <w:rtl/>
        </w:rPr>
        <w:t>עה</w:t>
      </w:r>
      <w:proofErr w:type="spellEnd"/>
      <w:r>
        <w:rPr>
          <w:rFonts w:hint="cs"/>
          <w:rtl/>
        </w:rPr>
        <w:t xml:space="preserve">.) "לא יאמר אדם לחברו: </w:t>
      </w:r>
      <w:proofErr w:type="spellStart"/>
      <w:r>
        <w:rPr>
          <w:rFonts w:hint="cs"/>
          <w:rtl/>
        </w:rPr>
        <w:t>הלויני</w:t>
      </w:r>
      <w:proofErr w:type="spellEnd"/>
      <w:r>
        <w:rPr>
          <w:rFonts w:hint="cs"/>
          <w:rtl/>
        </w:rPr>
        <w:t xml:space="preserve"> כור חיטים, ואני אתן לך לגורן. אבל אומר לו </w:t>
      </w:r>
      <w:proofErr w:type="spellStart"/>
      <w:r>
        <w:rPr>
          <w:rFonts w:hint="cs"/>
          <w:rtl/>
        </w:rPr>
        <w:t>הלויני</w:t>
      </w:r>
      <w:proofErr w:type="spellEnd"/>
      <w:r>
        <w:rPr>
          <w:rFonts w:hint="cs"/>
          <w:rtl/>
        </w:rPr>
        <w:t xml:space="preserve"> עד שיבוא בני או עד שאמצא את המפתח".</w:t>
      </w:r>
    </w:p>
    <w:p w14:paraId="15151069" w14:textId="77777777" w:rsidR="009A7DD5" w:rsidRDefault="009A7DD5" w:rsidP="009A7DD5">
      <w:pPr>
        <w:rPr>
          <w:rtl/>
        </w:rPr>
      </w:pPr>
      <w:r>
        <w:rPr>
          <w:rFonts w:hint="cs"/>
          <w:rtl/>
        </w:rPr>
        <w:t xml:space="preserve">טעם האיסור הוא משום שמא יוקירו </w:t>
      </w:r>
      <w:proofErr w:type="spellStart"/>
      <w:r>
        <w:rPr>
          <w:rFonts w:hint="cs"/>
          <w:rtl/>
        </w:rPr>
        <w:t>חטים</w:t>
      </w:r>
      <w:proofErr w:type="spellEnd"/>
      <w:r>
        <w:rPr>
          <w:rFonts w:hint="cs"/>
          <w:rtl/>
        </w:rPr>
        <w:t xml:space="preserve"> משעת ההלוואה עד שעת </w:t>
      </w:r>
      <w:proofErr w:type="spellStart"/>
      <w:r>
        <w:rPr>
          <w:rFonts w:hint="cs"/>
          <w:rtl/>
        </w:rPr>
        <w:t>הפרעון</w:t>
      </w:r>
      <w:proofErr w:type="spellEnd"/>
      <w:r>
        <w:rPr>
          <w:rFonts w:hint="cs"/>
          <w:rtl/>
        </w:rPr>
        <w:t>, ונמצא שנתן לו יותר ממה שקיבל. ומבואר בגמ' (סב.) שאיסור סאה בסאה אינו אלא מדרבנן.</w:t>
      </w:r>
    </w:p>
    <w:p w14:paraId="64234790" w14:textId="77777777" w:rsidR="009A7DD5" w:rsidRDefault="0004390D" w:rsidP="009A7DD5">
      <w:pPr>
        <w:rPr>
          <w:rtl/>
        </w:rPr>
      </w:pPr>
      <w:r>
        <w:rPr>
          <w:rFonts w:hint="cs"/>
          <w:rtl/>
        </w:rPr>
        <w:t>וה</w:t>
      </w:r>
      <w:r w:rsidR="009A7DD5">
        <w:rPr>
          <w:rFonts w:hint="cs"/>
          <w:rtl/>
        </w:rPr>
        <w:t xml:space="preserve">טעם שאין זה איסור תורה, כ' הרמב"ן </w:t>
      </w:r>
      <w:proofErr w:type="spellStart"/>
      <w:r w:rsidR="009A7DD5">
        <w:rPr>
          <w:rFonts w:hint="cs"/>
          <w:rtl/>
        </w:rPr>
        <w:t>והריטב"א</w:t>
      </w:r>
      <w:proofErr w:type="spellEnd"/>
      <w:r w:rsidR="009A7DD5">
        <w:rPr>
          <w:rFonts w:hint="cs"/>
          <w:rtl/>
        </w:rPr>
        <w:t xml:space="preserve"> בריש הפרק דהוא משום שנפסק שבתר מעיקרא </w:t>
      </w:r>
      <w:proofErr w:type="spellStart"/>
      <w:r w:rsidR="009A7DD5">
        <w:rPr>
          <w:rFonts w:hint="cs"/>
          <w:rtl/>
        </w:rPr>
        <w:t>אזלינן</w:t>
      </w:r>
      <w:proofErr w:type="spellEnd"/>
      <w:r w:rsidR="009A7DD5">
        <w:rPr>
          <w:rFonts w:hint="cs"/>
          <w:rtl/>
        </w:rPr>
        <w:t xml:space="preserve">, ובשעת ההלוואה לא היה ריבית בקציצה זו. והא </w:t>
      </w:r>
      <w:proofErr w:type="spellStart"/>
      <w:r w:rsidR="009A7DD5">
        <w:rPr>
          <w:rFonts w:hint="cs"/>
          <w:rtl/>
        </w:rPr>
        <w:t>דאזלינן</w:t>
      </w:r>
      <w:proofErr w:type="spellEnd"/>
      <w:r w:rsidR="009A7DD5">
        <w:rPr>
          <w:rFonts w:hint="cs"/>
          <w:rtl/>
        </w:rPr>
        <w:t xml:space="preserve"> בתר מעיקרא כ' </w:t>
      </w:r>
      <w:proofErr w:type="spellStart"/>
      <w:r w:rsidR="009A7DD5">
        <w:rPr>
          <w:rFonts w:hint="cs"/>
          <w:rtl/>
        </w:rPr>
        <w:t>הריטב"א</w:t>
      </w:r>
      <w:proofErr w:type="spellEnd"/>
      <w:r w:rsidR="009A7DD5">
        <w:rPr>
          <w:rFonts w:hint="cs"/>
          <w:rtl/>
        </w:rPr>
        <w:t xml:space="preserve"> דהוא משום </w:t>
      </w:r>
      <w:proofErr w:type="spellStart"/>
      <w:r w:rsidR="009A7DD5">
        <w:rPr>
          <w:rFonts w:hint="cs"/>
          <w:rtl/>
        </w:rPr>
        <w:t>דכתיב</w:t>
      </w:r>
      <w:proofErr w:type="spellEnd"/>
      <w:r w:rsidR="009A7DD5">
        <w:rPr>
          <w:rFonts w:hint="cs"/>
          <w:rtl/>
        </w:rPr>
        <w:t xml:space="preserve"> "לא תשימון" </w:t>
      </w:r>
      <w:proofErr w:type="spellStart"/>
      <w:r w:rsidR="009A7DD5">
        <w:rPr>
          <w:rFonts w:hint="cs"/>
          <w:rtl/>
        </w:rPr>
        <w:t>דאשעת</w:t>
      </w:r>
      <w:proofErr w:type="spellEnd"/>
      <w:r w:rsidR="009A7DD5">
        <w:rPr>
          <w:rFonts w:hint="cs"/>
          <w:rtl/>
        </w:rPr>
        <w:t xml:space="preserve"> שימה </w:t>
      </w:r>
      <w:proofErr w:type="spellStart"/>
      <w:r w:rsidR="009A7DD5">
        <w:rPr>
          <w:rFonts w:hint="cs"/>
          <w:rtl/>
        </w:rPr>
        <w:t>קפיד</w:t>
      </w:r>
      <w:proofErr w:type="spellEnd"/>
      <w:r w:rsidR="009A7DD5">
        <w:rPr>
          <w:rFonts w:hint="cs"/>
          <w:rtl/>
        </w:rPr>
        <w:t xml:space="preserve"> רחמנא.</w:t>
      </w:r>
    </w:p>
    <w:p w14:paraId="387D3ABA" w14:textId="77777777" w:rsidR="009A7DD5" w:rsidRDefault="009A7DD5" w:rsidP="009A7DD5">
      <w:pPr>
        <w:rPr>
          <w:rtl/>
        </w:rPr>
      </w:pPr>
      <w:r>
        <w:rPr>
          <w:rFonts w:hint="cs"/>
          <w:rtl/>
        </w:rPr>
        <w:t xml:space="preserve">ובדברי </w:t>
      </w:r>
      <w:proofErr w:type="spellStart"/>
      <w:r>
        <w:rPr>
          <w:rFonts w:hint="cs"/>
          <w:rtl/>
        </w:rPr>
        <w:t>הרא"ש</w:t>
      </w:r>
      <w:proofErr w:type="spellEnd"/>
      <w:r>
        <w:rPr>
          <w:rFonts w:hint="cs"/>
          <w:rtl/>
        </w:rPr>
        <w:t xml:space="preserve"> בתשובה מצינו טעם אחר, והוא משום שסאה לווה וסאה משלם. [החילוק שבין טעמים אלו, מבואר בדברינו גבי סוגיית בתר מעיקרא </w:t>
      </w:r>
      <w:proofErr w:type="spellStart"/>
      <w:r>
        <w:rPr>
          <w:rFonts w:hint="cs"/>
          <w:rtl/>
        </w:rPr>
        <w:t>אזלינן</w:t>
      </w:r>
      <w:proofErr w:type="spellEnd"/>
      <w:r>
        <w:rPr>
          <w:rFonts w:hint="cs"/>
          <w:rtl/>
        </w:rPr>
        <w:t>.]</w:t>
      </w:r>
    </w:p>
    <w:p w14:paraId="3742BC20" w14:textId="77777777" w:rsidR="009A7DD5" w:rsidRDefault="009A7DD5" w:rsidP="009A7DD5">
      <w:pPr>
        <w:rPr>
          <w:rtl/>
        </w:rPr>
      </w:pPr>
      <w:proofErr w:type="spellStart"/>
      <w:r>
        <w:rPr>
          <w:rFonts w:hint="cs"/>
          <w:rtl/>
        </w:rPr>
        <w:t>והט"ז</w:t>
      </w:r>
      <w:proofErr w:type="spellEnd"/>
      <w:r>
        <w:rPr>
          <w:rFonts w:hint="cs"/>
          <w:rtl/>
        </w:rPr>
        <w:t xml:space="preserve"> מגדיר את הסיבה שאין בזה איסור תורה, משום שהוא קרוב לשכר כמו להפסד, כי כשם שאפשר שתתי</w:t>
      </w:r>
      <w:r w:rsidR="0004390D">
        <w:rPr>
          <w:rFonts w:hint="cs"/>
          <w:rtl/>
        </w:rPr>
        <w:t xml:space="preserve">יקר התבואה, כך אפשר שהיא תוזל. </w:t>
      </w:r>
      <w:r>
        <w:rPr>
          <w:rFonts w:hint="cs"/>
          <w:rtl/>
        </w:rPr>
        <w:t xml:space="preserve">ומטעם זה כ' </w:t>
      </w:r>
      <w:proofErr w:type="spellStart"/>
      <w:r>
        <w:rPr>
          <w:rFonts w:hint="cs"/>
          <w:rtl/>
        </w:rPr>
        <w:t>הט"ז</w:t>
      </w:r>
      <w:proofErr w:type="spellEnd"/>
      <w:r>
        <w:rPr>
          <w:rFonts w:hint="cs"/>
          <w:rtl/>
        </w:rPr>
        <w:t xml:space="preserve"> </w:t>
      </w:r>
      <w:proofErr w:type="spellStart"/>
      <w:r>
        <w:rPr>
          <w:rFonts w:hint="cs"/>
          <w:rtl/>
        </w:rPr>
        <w:t>שדוקא</w:t>
      </w:r>
      <w:proofErr w:type="spellEnd"/>
      <w:r>
        <w:rPr>
          <w:rFonts w:hint="cs"/>
          <w:rtl/>
        </w:rPr>
        <w:t xml:space="preserve"> בדרך הלוואה אסרו בזה, אבל דרך מכר שהוא מדרבנן בקרוב לשכר יותר </w:t>
      </w:r>
      <w:proofErr w:type="spellStart"/>
      <w:r>
        <w:rPr>
          <w:rFonts w:hint="cs"/>
          <w:rtl/>
        </w:rPr>
        <w:t>מלהפ</w:t>
      </w:r>
      <w:r w:rsidR="0004390D">
        <w:rPr>
          <w:rFonts w:hint="cs"/>
          <w:rtl/>
        </w:rPr>
        <w:t>סד</w:t>
      </w:r>
      <w:proofErr w:type="spellEnd"/>
      <w:r w:rsidR="0004390D">
        <w:rPr>
          <w:rFonts w:hint="cs"/>
          <w:rtl/>
        </w:rPr>
        <w:t>, לא אסרו כלל בקרוב לזה ולזה.</w:t>
      </w:r>
    </w:p>
    <w:p w14:paraId="1637E734" w14:textId="77777777" w:rsidR="009A7DD5" w:rsidRDefault="009A7DD5" w:rsidP="009A7DD5">
      <w:pPr>
        <w:pStyle w:val="1"/>
        <w:rPr>
          <w:rtl/>
        </w:rPr>
      </w:pPr>
      <w:bookmarkStart w:id="84" w:name="_Toc516159082"/>
      <w:r>
        <w:rPr>
          <w:rFonts w:hint="cs"/>
          <w:rtl/>
        </w:rPr>
        <w:t>צריך שיעשנה דמים</w:t>
      </w:r>
      <w:bookmarkEnd w:id="84"/>
    </w:p>
    <w:p w14:paraId="79AD659E" w14:textId="77777777" w:rsidR="009A7DD5" w:rsidRDefault="009A7DD5" w:rsidP="009A7DD5">
      <w:pPr>
        <w:rPr>
          <w:rtl/>
        </w:rPr>
      </w:pPr>
      <w:r>
        <w:rPr>
          <w:rFonts w:hint="cs"/>
          <w:rtl/>
        </w:rPr>
        <w:t>איתא בגמ' (</w:t>
      </w:r>
      <w:proofErr w:type="spellStart"/>
      <w:r>
        <w:rPr>
          <w:rFonts w:hint="cs"/>
          <w:rtl/>
        </w:rPr>
        <w:t>עה</w:t>
      </w:r>
      <w:proofErr w:type="spellEnd"/>
      <w:r>
        <w:rPr>
          <w:rFonts w:hint="cs"/>
          <w:rtl/>
        </w:rPr>
        <w:t>.) " תנו</w:t>
      </w:r>
      <w:r>
        <w:rPr>
          <w:rtl/>
        </w:rPr>
        <w:t xml:space="preserve"> </w:t>
      </w:r>
      <w:r>
        <w:rPr>
          <w:rFonts w:hint="cs"/>
          <w:rtl/>
        </w:rPr>
        <w:t>רבנן</w:t>
      </w:r>
      <w:r>
        <w:rPr>
          <w:rtl/>
        </w:rPr>
        <w:t xml:space="preserve">: </w:t>
      </w:r>
      <w:r>
        <w:rPr>
          <w:rFonts w:hint="cs"/>
          <w:rtl/>
        </w:rPr>
        <w:t>אומר</w:t>
      </w:r>
      <w:r>
        <w:rPr>
          <w:rtl/>
        </w:rPr>
        <w:t xml:space="preserve"> </w:t>
      </w:r>
      <w:r>
        <w:rPr>
          <w:rFonts w:hint="cs"/>
          <w:rtl/>
        </w:rPr>
        <w:t>אדם</w:t>
      </w:r>
      <w:r>
        <w:rPr>
          <w:rtl/>
        </w:rPr>
        <w:t xml:space="preserve"> </w:t>
      </w:r>
      <w:proofErr w:type="spellStart"/>
      <w:r>
        <w:rPr>
          <w:rFonts w:hint="cs"/>
          <w:rtl/>
        </w:rPr>
        <w:t>לחבירו</w:t>
      </w:r>
      <w:proofErr w:type="spellEnd"/>
      <w:r>
        <w:rPr>
          <w:rFonts w:hint="cs"/>
          <w:rtl/>
        </w:rPr>
        <w:t xml:space="preserve"> </w:t>
      </w:r>
      <w:proofErr w:type="spellStart"/>
      <w:r>
        <w:rPr>
          <w:rFonts w:hint="cs"/>
          <w:rtl/>
        </w:rPr>
        <w:t>הלויני</w:t>
      </w:r>
      <w:proofErr w:type="spellEnd"/>
      <w:r>
        <w:rPr>
          <w:rtl/>
        </w:rPr>
        <w:t xml:space="preserve"> </w:t>
      </w:r>
      <w:r>
        <w:rPr>
          <w:rFonts w:hint="cs"/>
          <w:rtl/>
        </w:rPr>
        <w:t>כור</w:t>
      </w:r>
      <w:r>
        <w:rPr>
          <w:rtl/>
        </w:rPr>
        <w:t xml:space="preserve"> </w:t>
      </w:r>
      <w:proofErr w:type="spellStart"/>
      <w:r>
        <w:rPr>
          <w:rFonts w:hint="cs"/>
          <w:rtl/>
        </w:rPr>
        <w:t>חטין</w:t>
      </w:r>
      <w:proofErr w:type="spellEnd"/>
      <w:r>
        <w:rPr>
          <w:rtl/>
        </w:rPr>
        <w:t xml:space="preserve"> </w:t>
      </w:r>
      <w:r>
        <w:rPr>
          <w:rFonts w:hint="cs"/>
          <w:rtl/>
        </w:rPr>
        <w:t>וקוצץ</w:t>
      </w:r>
      <w:r>
        <w:rPr>
          <w:rtl/>
        </w:rPr>
        <w:t xml:space="preserve"> </w:t>
      </w:r>
      <w:r>
        <w:rPr>
          <w:rFonts w:hint="cs"/>
          <w:rtl/>
        </w:rPr>
        <w:t>לו</w:t>
      </w:r>
      <w:r>
        <w:rPr>
          <w:rtl/>
        </w:rPr>
        <w:t xml:space="preserve"> </w:t>
      </w:r>
      <w:r>
        <w:rPr>
          <w:rFonts w:hint="cs"/>
          <w:rtl/>
        </w:rPr>
        <w:t>דמים. [ומפרש רב ששת דאם לא קצץ]</w:t>
      </w:r>
      <w:r>
        <w:rPr>
          <w:rtl/>
        </w:rPr>
        <w:t xml:space="preserve"> </w:t>
      </w:r>
      <w:r>
        <w:rPr>
          <w:rFonts w:hint="cs"/>
          <w:rtl/>
        </w:rPr>
        <w:t>הוזלו</w:t>
      </w:r>
      <w:r>
        <w:rPr>
          <w:rtl/>
        </w:rPr>
        <w:t xml:space="preserve"> - </w:t>
      </w:r>
      <w:r>
        <w:rPr>
          <w:rFonts w:hint="cs"/>
          <w:rtl/>
        </w:rPr>
        <w:t>נותן</w:t>
      </w:r>
      <w:r>
        <w:rPr>
          <w:rtl/>
        </w:rPr>
        <w:t xml:space="preserve"> </w:t>
      </w:r>
      <w:r>
        <w:rPr>
          <w:rFonts w:hint="cs"/>
          <w:rtl/>
        </w:rPr>
        <w:t>לו</w:t>
      </w:r>
      <w:r>
        <w:rPr>
          <w:rtl/>
        </w:rPr>
        <w:t xml:space="preserve"> </w:t>
      </w:r>
      <w:proofErr w:type="spellStart"/>
      <w:r>
        <w:rPr>
          <w:rFonts w:hint="cs"/>
          <w:rtl/>
        </w:rPr>
        <w:t>חטים</w:t>
      </w:r>
      <w:proofErr w:type="spellEnd"/>
      <w:r>
        <w:rPr>
          <w:rtl/>
        </w:rPr>
        <w:t xml:space="preserve">, </w:t>
      </w:r>
      <w:proofErr w:type="spellStart"/>
      <w:r>
        <w:rPr>
          <w:rFonts w:hint="cs"/>
          <w:rtl/>
        </w:rPr>
        <w:t>הוקרו</w:t>
      </w:r>
      <w:proofErr w:type="spellEnd"/>
      <w:r>
        <w:rPr>
          <w:rtl/>
        </w:rPr>
        <w:t xml:space="preserve"> - </w:t>
      </w:r>
      <w:r>
        <w:rPr>
          <w:rFonts w:hint="cs"/>
          <w:rtl/>
        </w:rPr>
        <w:t>נותן</w:t>
      </w:r>
      <w:r>
        <w:rPr>
          <w:rtl/>
        </w:rPr>
        <w:t xml:space="preserve"> </w:t>
      </w:r>
      <w:r>
        <w:rPr>
          <w:rFonts w:hint="cs"/>
          <w:rtl/>
        </w:rPr>
        <w:t>דמיהם"</w:t>
      </w:r>
      <w:r>
        <w:rPr>
          <w:rtl/>
        </w:rPr>
        <w:t>.</w:t>
      </w:r>
    </w:p>
    <w:p w14:paraId="0C20534A" w14:textId="77777777" w:rsidR="009A7DD5" w:rsidRDefault="009A7DD5" w:rsidP="009A7DD5">
      <w:pPr>
        <w:rPr>
          <w:rtl/>
        </w:rPr>
      </w:pPr>
      <w:r>
        <w:rPr>
          <w:rFonts w:hint="cs"/>
          <w:rtl/>
        </w:rPr>
        <w:t>מבואר שם שמותר ללוות סאה בסאה אם קובע לה דמים בשעת ההלוואה, ויחזיר לו לפי אותם דמים.</w:t>
      </w:r>
    </w:p>
    <w:p w14:paraId="4F27FF25" w14:textId="77777777" w:rsidR="009A7DD5" w:rsidRDefault="009A7DD5" w:rsidP="009A7DD5">
      <w:pPr>
        <w:rPr>
          <w:rtl/>
        </w:rPr>
      </w:pPr>
      <w:r>
        <w:rPr>
          <w:rFonts w:hint="cs"/>
          <w:rtl/>
        </w:rPr>
        <w:t xml:space="preserve">ואם לווה סאה בסאה ולא קצץ דמים, אם הוקרה אינו נותן לו אלא דמיה </w:t>
      </w:r>
      <w:proofErr w:type="spellStart"/>
      <w:r>
        <w:rPr>
          <w:rFonts w:hint="cs"/>
          <w:rtl/>
        </w:rPr>
        <w:t>שהיתה</w:t>
      </w:r>
      <w:proofErr w:type="spellEnd"/>
      <w:r>
        <w:rPr>
          <w:rFonts w:hint="cs"/>
          <w:rtl/>
        </w:rPr>
        <w:t xml:space="preserve"> שווה בשעת ההלוואה, משום </w:t>
      </w:r>
      <w:proofErr w:type="spellStart"/>
      <w:r>
        <w:rPr>
          <w:rFonts w:hint="cs"/>
          <w:rtl/>
        </w:rPr>
        <w:t>רבית</w:t>
      </w:r>
      <w:proofErr w:type="spellEnd"/>
      <w:r>
        <w:rPr>
          <w:rFonts w:hint="cs"/>
          <w:rtl/>
        </w:rPr>
        <w:t>. אבל אם הוזלה נותן לו את שוויה כמו שהוא עתה.</w:t>
      </w:r>
      <w:r w:rsidR="00B85DFA">
        <w:rPr>
          <w:rFonts w:hint="cs"/>
          <w:rtl/>
        </w:rPr>
        <w:t xml:space="preserve"> [ואסור ליתן לו דמיה שבשעת ההלוואה, משום ריבית. בית אפרים </w:t>
      </w:r>
      <w:proofErr w:type="spellStart"/>
      <w:r w:rsidR="00B85DFA">
        <w:rPr>
          <w:rFonts w:hint="cs"/>
          <w:rtl/>
        </w:rPr>
        <w:t>ודלא</w:t>
      </w:r>
      <w:proofErr w:type="spellEnd"/>
      <w:r w:rsidR="00B85DFA">
        <w:rPr>
          <w:rFonts w:hint="cs"/>
          <w:rtl/>
        </w:rPr>
        <w:t xml:space="preserve"> </w:t>
      </w:r>
      <w:proofErr w:type="spellStart"/>
      <w:r w:rsidR="00B85DFA">
        <w:rPr>
          <w:rFonts w:hint="cs"/>
          <w:rtl/>
        </w:rPr>
        <w:t>כמחנ"א</w:t>
      </w:r>
      <w:proofErr w:type="spellEnd"/>
      <w:r w:rsidR="00B85DFA">
        <w:rPr>
          <w:rFonts w:hint="cs"/>
          <w:rtl/>
        </w:rPr>
        <w:t xml:space="preserve"> שהסתפק בזה.]</w:t>
      </w:r>
    </w:p>
    <w:p w14:paraId="4C74104C" w14:textId="77777777" w:rsidR="009A7DD5" w:rsidRDefault="009A7DD5" w:rsidP="009A7DD5">
      <w:pPr>
        <w:rPr>
          <w:rtl/>
        </w:rPr>
      </w:pPr>
      <w:r>
        <w:rPr>
          <w:rFonts w:hint="cs"/>
          <w:rtl/>
        </w:rPr>
        <w:t xml:space="preserve">וכ' </w:t>
      </w:r>
      <w:proofErr w:type="spellStart"/>
      <w:r>
        <w:rPr>
          <w:rFonts w:hint="cs"/>
          <w:rtl/>
        </w:rPr>
        <w:t>הריב"ש</w:t>
      </w:r>
      <w:proofErr w:type="spellEnd"/>
      <w:r>
        <w:rPr>
          <w:rFonts w:hint="cs"/>
          <w:rtl/>
        </w:rPr>
        <w:t xml:space="preserve"> שאם הוא מתנה מראש, שאם יוזילו החיטים </w:t>
      </w:r>
      <w:proofErr w:type="spellStart"/>
      <w:r>
        <w:rPr>
          <w:rFonts w:hint="cs"/>
          <w:rtl/>
        </w:rPr>
        <w:t>יתן</w:t>
      </w:r>
      <w:proofErr w:type="spellEnd"/>
      <w:r>
        <w:rPr>
          <w:rFonts w:hint="cs"/>
          <w:rtl/>
        </w:rPr>
        <w:t xml:space="preserve"> לו דמים ואם יוקירו </w:t>
      </w:r>
      <w:proofErr w:type="spellStart"/>
      <w:r>
        <w:rPr>
          <w:rFonts w:hint="cs"/>
          <w:rtl/>
        </w:rPr>
        <w:t>יתן</w:t>
      </w:r>
      <w:proofErr w:type="spellEnd"/>
      <w:r>
        <w:rPr>
          <w:rFonts w:hint="cs"/>
          <w:rtl/>
        </w:rPr>
        <w:t xml:space="preserve"> לו </w:t>
      </w:r>
      <w:proofErr w:type="spellStart"/>
      <w:r>
        <w:rPr>
          <w:rFonts w:hint="cs"/>
          <w:rtl/>
        </w:rPr>
        <w:t>חטים</w:t>
      </w:r>
      <w:proofErr w:type="spellEnd"/>
      <w:r>
        <w:rPr>
          <w:rFonts w:hint="cs"/>
          <w:rtl/>
        </w:rPr>
        <w:t xml:space="preserve">, אסור אפ' אם </w:t>
      </w:r>
      <w:r w:rsidR="008D2E36">
        <w:rPr>
          <w:rFonts w:hint="cs"/>
          <w:rtl/>
        </w:rPr>
        <w:t>יצא השער ו</w:t>
      </w:r>
      <w:r>
        <w:rPr>
          <w:rFonts w:hint="cs"/>
          <w:rtl/>
        </w:rPr>
        <w:t xml:space="preserve">יש לו </w:t>
      </w:r>
      <w:proofErr w:type="spellStart"/>
      <w:r>
        <w:rPr>
          <w:rFonts w:hint="cs"/>
          <w:rtl/>
        </w:rPr>
        <w:t>חטים</w:t>
      </w:r>
      <w:proofErr w:type="spellEnd"/>
      <w:r>
        <w:rPr>
          <w:rFonts w:hint="cs"/>
          <w:rtl/>
        </w:rPr>
        <w:t xml:space="preserve"> [אע"פ שמותר להלוות סאה בסאה כשיש לו,</w:t>
      </w:r>
      <w:r w:rsidR="008D2E36">
        <w:rPr>
          <w:rFonts w:hint="cs"/>
          <w:rtl/>
        </w:rPr>
        <w:t xml:space="preserve"> או כשיצא השער,</w:t>
      </w:r>
      <w:r>
        <w:rPr>
          <w:rFonts w:hint="cs"/>
          <w:rtl/>
        </w:rPr>
        <w:t xml:space="preserve"> כמו שיובא בהמשך] משום שהוא קרוב לשכר ורחוק להפסד. והביאו </w:t>
      </w:r>
      <w:proofErr w:type="spellStart"/>
      <w:r>
        <w:rPr>
          <w:rFonts w:hint="cs"/>
          <w:rtl/>
        </w:rPr>
        <w:t>הרמ"א</w:t>
      </w:r>
      <w:proofErr w:type="spellEnd"/>
      <w:r w:rsidR="0084359E">
        <w:rPr>
          <w:rFonts w:hint="cs"/>
          <w:rtl/>
        </w:rPr>
        <w:t xml:space="preserve"> (</w:t>
      </w:r>
      <w:proofErr w:type="spellStart"/>
      <w:r w:rsidR="0084359E">
        <w:rPr>
          <w:rFonts w:hint="cs"/>
          <w:rtl/>
        </w:rPr>
        <w:t>סוס"ב</w:t>
      </w:r>
      <w:proofErr w:type="spellEnd"/>
      <w:r w:rsidR="0084359E">
        <w:rPr>
          <w:rFonts w:hint="cs"/>
          <w:rtl/>
        </w:rPr>
        <w:t>)</w:t>
      </w:r>
      <w:r>
        <w:rPr>
          <w:rFonts w:hint="cs"/>
          <w:rtl/>
        </w:rPr>
        <w:t xml:space="preserve"> להלכה.</w:t>
      </w:r>
      <w:r w:rsidR="00447A2C">
        <w:rPr>
          <w:rFonts w:hint="cs"/>
          <w:rtl/>
        </w:rPr>
        <w:t xml:space="preserve"> </w:t>
      </w:r>
      <w:r w:rsidR="00193FB6">
        <w:rPr>
          <w:rFonts w:hint="cs"/>
          <w:rtl/>
        </w:rPr>
        <w:t xml:space="preserve">ועי' </w:t>
      </w:r>
      <w:proofErr w:type="spellStart"/>
      <w:r w:rsidR="00193FB6">
        <w:rPr>
          <w:rFonts w:hint="cs"/>
          <w:rtl/>
        </w:rPr>
        <w:t>בפת"ש</w:t>
      </w:r>
      <w:proofErr w:type="spellEnd"/>
      <w:r w:rsidR="00447A2C">
        <w:rPr>
          <w:rFonts w:hint="cs"/>
          <w:rtl/>
        </w:rPr>
        <w:t xml:space="preserve"> (</w:t>
      </w:r>
      <w:proofErr w:type="spellStart"/>
      <w:r w:rsidR="00447A2C">
        <w:rPr>
          <w:rFonts w:hint="cs"/>
          <w:rtl/>
        </w:rPr>
        <w:t>סק"ב</w:t>
      </w:r>
      <w:proofErr w:type="spellEnd"/>
      <w:r w:rsidR="00447A2C">
        <w:rPr>
          <w:rFonts w:hint="cs"/>
          <w:rtl/>
        </w:rPr>
        <w:t>)</w:t>
      </w:r>
      <w:r w:rsidR="00193FB6">
        <w:rPr>
          <w:rFonts w:hint="cs"/>
          <w:rtl/>
        </w:rPr>
        <w:t xml:space="preserve"> בשם בית אפרים </w:t>
      </w:r>
      <w:proofErr w:type="spellStart"/>
      <w:r w:rsidR="00193FB6">
        <w:rPr>
          <w:rFonts w:hint="cs"/>
          <w:rtl/>
        </w:rPr>
        <w:t>דכ</w:t>
      </w:r>
      <w:proofErr w:type="spellEnd"/>
      <w:r w:rsidR="00193FB6">
        <w:rPr>
          <w:rFonts w:hint="cs"/>
          <w:rtl/>
        </w:rPr>
        <w:t xml:space="preserve">' </w:t>
      </w:r>
      <w:proofErr w:type="spellStart"/>
      <w:r w:rsidR="00193FB6">
        <w:rPr>
          <w:rFonts w:hint="cs"/>
          <w:rtl/>
        </w:rPr>
        <w:t>דבכה"ג</w:t>
      </w:r>
      <w:proofErr w:type="spellEnd"/>
      <w:r w:rsidR="008D2E36">
        <w:rPr>
          <w:rFonts w:hint="cs"/>
          <w:rtl/>
        </w:rPr>
        <w:t xml:space="preserve"> </w:t>
      </w:r>
      <w:proofErr w:type="spellStart"/>
      <w:r w:rsidR="008D2E36">
        <w:rPr>
          <w:rFonts w:hint="cs"/>
          <w:rtl/>
        </w:rPr>
        <w:t>שהיתנה</w:t>
      </w:r>
      <w:proofErr w:type="spellEnd"/>
      <w:r w:rsidR="008D2E36">
        <w:rPr>
          <w:rFonts w:hint="cs"/>
          <w:rtl/>
        </w:rPr>
        <w:t xml:space="preserve"> מראש,</w:t>
      </w:r>
      <w:r w:rsidR="00193FB6">
        <w:rPr>
          <w:rFonts w:hint="cs"/>
          <w:rtl/>
        </w:rPr>
        <w:t xml:space="preserve"> גרע טפי </w:t>
      </w:r>
      <w:proofErr w:type="spellStart"/>
      <w:r w:rsidR="00193FB6">
        <w:rPr>
          <w:rFonts w:hint="cs"/>
          <w:rtl/>
        </w:rPr>
        <w:t>והוי</w:t>
      </w:r>
      <w:proofErr w:type="spellEnd"/>
      <w:r w:rsidR="00193FB6">
        <w:rPr>
          <w:rFonts w:hint="cs"/>
          <w:rtl/>
        </w:rPr>
        <w:t xml:space="preserve"> ריבית קצוצה אם הוזלו החיטים ונותן לו מעות</w:t>
      </w:r>
      <w:r w:rsidR="00447A2C">
        <w:rPr>
          <w:rStyle w:val="a7"/>
          <w:rtl/>
        </w:rPr>
        <w:footnoteReference w:id="8"/>
      </w:r>
      <w:r w:rsidR="00193FB6">
        <w:rPr>
          <w:rFonts w:hint="cs"/>
          <w:rtl/>
        </w:rPr>
        <w:t>.</w:t>
      </w:r>
    </w:p>
    <w:p w14:paraId="1BA215FE" w14:textId="77777777" w:rsidR="009A7DD5" w:rsidRDefault="009A7DD5" w:rsidP="009A7DD5">
      <w:pPr>
        <w:rPr>
          <w:rtl/>
        </w:rPr>
      </w:pPr>
      <w:r>
        <w:rPr>
          <w:rFonts w:hint="cs"/>
          <w:rtl/>
        </w:rPr>
        <w:t xml:space="preserve">כ' הפרישה, דאין זה דומה לפסיקה כשער הגבוה שמותרת, משום </w:t>
      </w:r>
      <w:proofErr w:type="spellStart"/>
      <w:r>
        <w:rPr>
          <w:rFonts w:hint="cs"/>
          <w:rtl/>
        </w:rPr>
        <w:t>דהתם</w:t>
      </w:r>
      <w:proofErr w:type="spellEnd"/>
      <w:r>
        <w:rPr>
          <w:rFonts w:hint="cs"/>
          <w:rtl/>
        </w:rPr>
        <w:t xml:space="preserve"> אם היו מעות בידו היה יכול לקנות בשער הזול, אבל כאן אין שייך </w:t>
      </w:r>
      <w:proofErr w:type="spellStart"/>
      <w:r>
        <w:rPr>
          <w:rFonts w:hint="cs"/>
          <w:rtl/>
        </w:rPr>
        <w:t>ס</w:t>
      </w:r>
      <w:r w:rsidR="0084359E">
        <w:rPr>
          <w:rFonts w:hint="cs"/>
          <w:rtl/>
        </w:rPr>
        <w:t>ברא</w:t>
      </w:r>
      <w:proofErr w:type="spellEnd"/>
      <w:r w:rsidR="0084359E">
        <w:rPr>
          <w:rFonts w:hint="cs"/>
          <w:rtl/>
        </w:rPr>
        <w:t xml:space="preserve"> זו. והביאו </w:t>
      </w:r>
      <w:proofErr w:type="spellStart"/>
      <w:r w:rsidR="0084359E">
        <w:rPr>
          <w:rFonts w:hint="cs"/>
          <w:rtl/>
        </w:rPr>
        <w:t>הש"ך</w:t>
      </w:r>
      <w:proofErr w:type="spellEnd"/>
      <w:r w:rsidR="0084359E">
        <w:rPr>
          <w:rFonts w:hint="cs"/>
          <w:rtl/>
        </w:rPr>
        <w:t xml:space="preserve"> בסימן קע"ה.</w:t>
      </w:r>
    </w:p>
    <w:p w14:paraId="343277B5" w14:textId="77777777" w:rsidR="009A7DD5" w:rsidRDefault="009A7DD5" w:rsidP="009A7DD5">
      <w:pPr>
        <w:pStyle w:val="1"/>
        <w:rPr>
          <w:rtl/>
        </w:rPr>
      </w:pPr>
      <w:bookmarkStart w:id="85" w:name="_Toc516159083"/>
      <w:r>
        <w:rPr>
          <w:rFonts w:hint="cs"/>
          <w:rtl/>
        </w:rPr>
        <w:t>הלוואת מטבע</w:t>
      </w:r>
      <w:bookmarkEnd w:id="85"/>
    </w:p>
    <w:p w14:paraId="0F272AB5" w14:textId="77777777" w:rsidR="009A7DD5" w:rsidRDefault="009A7DD5" w:rsidP="009A7DD5">
      <w:pPr>
        <w:rPr>
          <w:rtl/>
        </w:rPr>
      </w:pPr>
      <w:r>
        <w:rPr>
          <w:rFonts w:hint="cs"/>
          <w:rtl/>
        </w:rPr>
        <w:t xml:space="preserve">מבואר </w:t>
      </w:r>
      <w:proofErr w:type="spellStart"/>
      <w:r>
        <w:rPr>
          <w:rFonts w:hint="cs"/>
          <w:rtl/>
        </w:rPr>
        <w:t>בסוגיא</w:t>
      </w:r>
      <w:proofErr w:type="spellEnd"/>
      <w:r>
        <w:rPr>
          <w:rFonts w:hint="cs"/>
          <w:rtl/>
        </w:rPr>
        <w:t xml:space="preserve"> </w:t>
      </w:r>
      <w:proofErr w:type="spellStart"/>
      <w:r>
        <w:rPr>
          <w:rFonts w:hint="cs"/>
          <w:rtl/>
        </w:rPr>
        <w:t>דריש</w:t>
      </w:r>
      <w:proofErr w:type="spellEnd"/>
      <w:r>
        <w:rPr>
          <w:rFonts w:hint="cs"/>
          <w:rtl/>
        </w:rPr>
        <w:t xml:space="preserve"> הזהב (מד:) שמהמחלוקת אם הזהב קונה את הכסף או הכסף קונה את הזהב, יוצא </w:t>
      </w:r>
      <w:proofErr w:type="spellStart"/>
      <w:r>
        <w:rPr>
          <w:rFonts w:hint="cs"/>
          <w:rtl/>
        </w:rPr>
        <w:t>נפק"מ</w:t>
      </w:r>
      <w:proofErr w:type="spellEnd"/>
      <w:r>
        <w:rPr>
          <w:rFonts w:hint="cs"/>
          <w:rtl/>
        </w:rPr>
        <w:t xml:space="preserve"> </w:t>
      </w:r>
      <w:proofErr w:type="spellStart"/>
      <w:r>
        <w:rPr>
          <w:rFonts w:hint="cs"/>
          <w:rtl/>
        </w:rPr>
        <w:t>לענין</w:t>
      </w:r>
      <w:proofErr w:type="spellEnd"/>
      <w:r>
        <w:rPr>
          <w:rFonts w:hint="cs"/>
          <w:rtl/>
        </w:rPr>
        <w:t xml:space="preserve"> הלוואת סאה בסאה. שכן אסור ללוות פירות בפירות, אבל מטבע במטבע מותר ללוות, והטעם הוא משום שאין היוקר והזול תלוי במטבע, אלא בפירות. והלכך אם זהב הוא </w:t>
      </w:r>
      <w:proofErr w:type="spellStart"/>
      <w:r>
        <w:rPr>
          <w:rFonts w:hint="cs"/>
          <w:rtl/>
        </w:rPr>
        <w:lastRenderedPageBreak/>
        <w:t>טבעא</w:t>
      </w:r>
      <w:proofErr w:type="spellEnd"/>
      <w:r>
        <w:rPr>
          <w:rFonts w:hint="cs"/>
          <w:rtl/>
        </w:rPr>
        <w:t xml:space="preserve"> לגבי כסף מותר ללוות מטבעות זהב במטבעות זהב, ואם זהב הוא </w:t>
      </w:r>
      <w:proofErr w:type="spellStart"/>
      <w:r>
        <w:rPr>
          <w:rFonts w:hint="cs"/>
          <w:rtl/>
        </w:rPr>
        <w:t>פירי</w:t>
      </w:r>
      <w:proofErr w:type="spellEnd"/>
      <w:r>
        <w:rPr>
          <w:rFonts w:hint="cs"/>
          <w:rtl/>
        </w:rPr>
        <w:t xml:space="preserve"> אסור ללוות זהב בזהב אא"כ יש ללווה מטבעות זהב.</w:t>
      </w:r>
    </w:p>
    <w:p w14:paraId="6C9E0DF6" w14:textId="77777777" w:rsidR="009A7DD5" w:rsidRDefault="009A7DD5" w:rsidP="009A7DD5">
      <w:pPr>
        <w:rPr>
          <w:rtl/>
        </w:rPr>
      </w:pPr>
      <w:r>
        <w:rPr>
          <w:rFonts w:hint="cs"/>
          <w:rtl/>
        </w:rPr>
        <w:t>והכי איתא התם "ואף</w:t>
      </w:r>
      <w:r>
        <w:rPr>
          <w:rtl/>
        </w:rPr>
        <w:t xml:space="preserve"> </w:t>
      </w:r>
      <w:r>
        <w:rPr>
          <w:rFonts w:hint="cs"/>
          <w:rtl/>
        </w:rPr>
        <w:t>רבי</w:t>
      </w:r>
      <w:r>
        <w:rPr>
          <w:rtl/>
        </w:rPr>
        <w:t xml:space="preserve"> </w:t>
      </w:r>
      <w:proofErr w:type="spellStart"/>
      <w:r>
        <w:rPr>
          <w:rFonts w:hint="cs"/>
          <w:rtl/>
        </w:rPr>
        <w:t>חייא</w:t>
      </w:r>
      <w:proofErr w:type="spellEnd"/>
      <w:r>
        <w:rPr>
          <w:rtl/>
        </w:rPr>
        <w:t xml:space="preserve"> </w:t>
      </w:r>
      <w:r>
        <w:rPr>
          <w:rFonts w:hint="cs"/>
          <w:rtl/>
        </w:rPr>
        <w:t>סבר</w:t>
      </w:r>
      <w:r>
        <w:rPr>
          <w:rtl/>
        </w:rPr>
        <w:t xml:space="preserve"> </w:t>
      </w:r>
      <w:proofErr w:type="spellStart"/>
      <w:r>
        <w:rPr>
          <w:rFonts w:hint="cs"/>
          <w:rtl/>
        </w:rPr>
        <w:t>דהבא</w:t>
      </w:r>
      <w:proofErr w:type="spellEnd"/>
      <w:r>
        <w:rPr>
          <w:rtl/>
        </w:rPr>
        <w:t xml:space="preserve"> </w:t>
      </w:r>
      <w:proofErr w:type="spellStart"/>
      <w:r>
        <w:rPr>
          <w:rFonts w:hint="cs"/>
          <w:rtl/>
        </w:rPr>
        <w:t>טבעא</w:t>
      </w:r>
      <w:proofErr w:type="spellEnd"/>
      <w:r>
        <w:rPr>
          <w:rtl/>
        </w:rPr>
        <w:t xml:space="preserve"> </w:t>
      </w:r>
      <w:r>
        <w:rPr>
          <w:rFonts w:hint="cs"/>
          <w:rtl/>
        </w:rPr>
        <w:t>הוי</w:t>
      </w:r>
      <w:r>
        <w:rPr>
          <w:rtl/>
        </w:rPr>
        <w:t xml:space="preserve">. </w:t>
      </w:r>
      <w:proofErr w:type="spellStart"/>
      <w:r>
        <w:rPr>
          <w:rFonts w:hint="cs"/>
          <w:rtl/>
        </w:rPr>
        <w:t>דרב</w:t>
      </w:r>
      <w:proofErr w:type="spellEnd"/>
      <w:r>
        <w:rPr>
          <w:rtl/>
        </w:rPr>
        <w:t xml:space="preserve"> </w:t>
      </w:r>
      <w:proofErr w:type="spellStart"/>
      <w:r>
        <w:rPr>
          <w:rFonts w:hint="cs"/>
          <w:rtl/>
        </w:rPr>
        <w:t>אוזיף</w:t>
      </w:r>
      <w:proofErr w:type="spellEnd"/>
      <w:r>
        <w:rPr>
          <w:rtl/>
        </w:rPr>
        <w:t xml:space="preserve"> </w:t>
      </w:r>
      <w:proofErr w:type="spellStart"/>
      <w:r>
        <w:rPr>
          <w:rFonts w:hint="cs"/>
          <w:rtl/>
        </w:rPr>
        <w:t>דינרי</w:t>
      </w:r>
      <w:proofErr w:type="spellEnd"/>
      <w:r>
        <w:rPr>
          <w:rtl/>
        </w:rPr>
        <w:t xml:space="preserve"> </w:t>
      </w:r>
      <w:proofErr w:type="spellStart"/>
      <w:r>
        <w:rPr>
          <w:rFonts w:hint="cs"/>
          <w:rtl/>
        </w:rPr>
        <w:t>מברתיה</w:t>
      </w:r>
      <w:proofErr w:type="spellEnd"/>
      <w:r>
        <w:rPr>
          <w:rtl/>
        </w:rPr>
        <w:t xml:space="preserve"> </w:t>
      </w:r>
      <w:r>
        <w:rPr>
          <w:rFonts w:hint="cs"/>
          <w:rtl/>
        </w:rPr>
        <w:t>דרבי</w:t>
      </w:r>
      <w:r>
        <w:rPr>
          <w:rtl/>
        </w:rPr>
        <w:t xml:space="preserve"> </w:t>
      </w:r>
      <w:proofErr w:type="spellStart"/>
      <w:r>
        <w:rPr>
          <w:rFonts w:hint="cs"/>
          <w:rtl/>
        </w:rPr>
        <w:t>חייא</w:t>
      </w:r>
      <w:proofErr w:type="spellEnd"/>
      <w:r>
        <w:rPr>
          <w:rtl/>
        </w:rPr>
        <w:t xml:space="preserve">, </w:t>
      </w:r>
      <w:r>
        <w:rPr>
          <w:rFonts w:hint="cs"/>
          <w:rtl/>
        </w:rPr>
        <w:t>לסוף</w:t>
      </w:r>
      <w:r>
        <w:rPr>
          <w:rtl/>
        </w:rPr>
        <w:t xml:space="preserve"> </w:t>
      </w:r>
      <w:proofErr w:type="spellStart"/>
      <w:r>
        <w:rPr>
          <w:rFonts w:hint="cs"/>
          <w:rtl/>
        </w:rPr>
        <w:t>אייקור</w:t>
      </w:r>
      <w:proofErr w:type="spellEnd"/>
      <w:r>
        <w:rPr>
          <w:rtl/>
        </w:rPr>
        <w:t xml:space="preserve"> </w:t>
      </w:r>
      <w:proofErr w:type="spellStart"/>
      <w:r>
        <w:rPr>
          <w:rFonts w:hint="cs"/>
          <w:rtl/>
        </w:rPr>
        <w:t>דינרי</w:t>
      </w:r>
      <w:proofErr w:type="spellEnd"/>
      <w:r>
        <w:rPr>
          <w:rtl/>
        </w:rPr>
        <w:t xml:space="preserve">. </w:t>
      </w:r>
      <w:r>
        <w:rPr>
          <w:rFonts w:hint="cs"/>
          <w:rtl/>
        </w:rPr>
        <w:t>אתא</w:t>
      </w:r>
      <w:r>
        <w:rPr>
          <w:rtl/>
        </w:rPr>
        <w:t xml:space="preserve"> </w:t>
      </w:r>
      <w:proofErr w:type="spellStart"/>
      <w:r>
        <w:rPr>
          <w:rFonts w:hint="cs"/>
          <w:rtl/>
        </w:rPr>
        <w:t>לקמיה</w:t>
      </w:r>
      <w:proofErr w:type="spellEnd"/>
      <w:r>
        <w:rPr>
          <w:rtl/>
        </w:rPr>
        <w:t xml:space="preserve"> </w:t>
      </w:r>
      <w:r>
        <w:rPr>
          <w:rFonts w:hint="cs"/>
          <w:rtl/>
        </w:rPr>
        <w:t>דרבי</w:t>
      </w:r>
      <w:r>
        <w:rPr>
          <w:rtl/>
        </w:rPr>
        <w:t xml:space="preserve"> </w:t>
      </w:r>
      <w:proofErr w:type="spellStart"/>
      <w:r>
        <w:rPr>
          <w:rFonts w:hint="cs"/>
          <w:rtl/>
        </w:rPr>
        <w:t>חייא</w:t>
      </w:r>
      <w:proofErr w:type="spellEnd"/>
      <w:r>
        <w:rPr>
          <w:rtl/>
        </w:rPr>
        <w:t xml:space="preserve">, </w:t>
      </w:r>
      <w:r>
        <w:rPr>
          <w:rFonts w:hint="cs"/>
          <w:rtl/>
        </w:rPr>
        <w:t>אמר</w:t>
      </w:r>
      <w:r>
        <w:rPr>
          <w:rtl/>
        </w:rPr>
        <w:t xml:space="preserve"> </w:t>
      </w:r>
      <w:r>
        <w:rPr>
          <w:rFonts w:hint="cs"/>
          <w:rtl/>
        </w:rPr>
        <w:t>ליה</w:t>
      </w:r>
      <w:r>
        <w:rPr>
          <w:rtl/>
        </w:rPr>
        <w:t xml:space="preserve">: </w:t>
      </w:r>
      <w:proofErr w:type="spellStart"/>
      <w:r>
        <w:rPr>
          <w:rFonts w:hint="cs"/>
          <w:rtl/>
        </w:rPr>
        <w:t>זיל</w:t>
      </w:r>
      <w:proofErr w:type="spellEnd"/>
      <w:r>
        <w:rPr>
          <w:rtl/>
        </w:rPr>
        <w:t xml:space="preserve"> </w:t>
      </w:r>
      <w:r>
        <w:rPr>
          <w:rFonts w:hint="cs"/>
          <w:rtl/>
        </w:rPr>
        <w:t>שלים</w:t>
      </w:r>
      <w:r>
        <w:rPr>
          <w:rtl/>
        </w:rPr>
        <w:t xml:space="preserve"> </w:t>
      </w:r>
      <w:r>
        <w:rPr>
          <w:rFonts w:hint="cs"/>
          <w:rtl/>
        </w:rPr>
        <w:t>לה</w:t>
      </w:r>
      <w:r>
        <w:rPr>
          <w:rtl/>
        </w:rPr>
        <w:t xml:space="preserve"> </w:t>
      </w:r>
      <w:r>
        <w:rPr>
          <w:rFonts w:hint="cs"/>
          <w:rtl/>
        </w:rPr>
        <w:t>טבין</w:t>
      </w:r>
      <w:r>
        <w:rPr>
          <w:rtl/>
        </w:rPr>
        <w:t xml:space="preserve"> </w:t>
      </w:r>
      <w:r>
        <w:rPr>
          <w:rFonts w:hint="cs"/>
          <w:rtl/>
        </w:rPr>
        <w:t>ותקילין</w:t>
      </w:r>
      <w:r>
        <w:rPr>
          <w:rtl/>
        </w:rPr>
        <w:t xml:space="preserve">. </w:t>
      </w:r>
      <w:r>
        <w:rPr>
          <w:rFonts w:hint="cs"/>
          <w:rtl/>
        </w:rPr>
        <w:t>אי</w:t>
      </w:r>
      <w:r>
        <w:rPr>
          <w:rtl/>
        </w:rPr>
        <w:t xml:space="preserve"> </w:t>
      </w:r>
      <w:r>
        <w:rPr>
          <w:rFonts w:hint="cs"/>
          <w:rtl/>
        </w:rPr>
        <w:t>אמרת</w:t>
      </w:r>
      <w:r>
        <w:rPr>
          <w:rtl/>
        </w:rPr>
        <w:t xml:space="preserve"> </w:t>
      </w:r>
      <w:proofErr w:type="spellStart"/>
      <w:r>
        <w:rPr>
          <w:rFonts w:hint="cs"/>
          <w:rtl/>
        </w:rPr>
        <w:t>בשלמא</w:t>
      </w:r>
      <w:proofErr w:type="spellEnd"/>
      <w:r>
        <w:rPr>
          <w:rtl/>
        </w:rPr>
        <w:t xml:space="preserve"> </w:t>
      </w:r>
      <w:proofErr w:type="spellStart"/>
      <w:r>
        <w:rPr>
          <w:rFonts w:hint="cs"/>
          <w:rtl/>
        </w:rPr>
        <w:t>דהבא</w:t>
      </w:r>
      <w:proofErr w:type="spellEnd"/>
      <w:r>
        <w:rPr>
          <w:rtl/>
        </w:rPr>
        <w:t xml:space="preserve"> </w:t>
      </w:r>
      <w:proofErr w:type="spellStart"/>
      <w:r>
        <w:rPr>
          <w:rFonts w:hint="cs"/>
          <w:rtl/>
        </w:rPr>
        <w:t>טבעא</w:t>
      </w:r>
      <w:proofErr w:type="spellEnd"/>
      <w:r>
        <w:rPr>
          <w:rtl/>
        </w:rPr>
        <w:t xml:space="preserve"> </w:t>
      </w:r>
      <w:r>
        <w:rPr>
          <w:rFonts w:hint="cs"/>
          <w:rtl/>
        </w:rPr>
        <w:t>הוי</w:t>
      </w:r>
      <w:r>
        <w:rPr>
          <w:rtl/>
        </w:rPr>
        <w:t xml:space="preserve"> - </w:t>
      </w:r>
      <w:r>
        <w:rPr>
          <w:rFonts w:hint="cs"/>
          <w:rtl/>
        </w:rPr>
        <w:t>שפיר</w:t>
      </w:r>
      <w:r>
        <w:rPr>
          <w:rtl/>
        </w:rPr>
        <w:t xml:space="preserve">. </w:t>
      </w:r>
      <w:r>
        <w:rPr>
          <w:rFonts w:hint="cs"/>
          <w:rtl/>
        </w:rPr>
        <w:t>אלא</w:t>
      </w:r>
      <w:r>
        <w:rPr>
          <w:rtl/>
        </w:rPr>
        <w:t xml:space="preserve"> </w:t>
      </w:r>
      <w:r>
        <w:rPr>
          <w:rFonts w:hint="cs"/>
          <w:rtl/>
        </w:rPr>
        <w:t>אי</w:t>
      </w:r>
      <w:r>
        <w:rPr>
          <w:rtl/>
        </w:rPr>
        <w:t xml:space="preserve"> </w:t>
      </w:r>
      <w:r>
        <w:rPr>
          <w:rFonts w:hint="cs"/>
          <w:rtl/>
        </w:rPr>
        <w:t>אמרת</w:t>
      </w:r>
      <w:r>
        <w:rPr>
          <w:rtl/>
        </w:rPr>
        <w:t xml:space="preserve"> </w:t>
      </w:r>
      <w:proofErr w:type="spellStart"/>
      <w:r>
        <w:rPr>
          <w:rFonts w:hint="cs"/>
          <w:rtl/>
        </w:rPr>
        <w:t>פירא</w:t>
      </w:r>
      <w:proofErr w:type="spellEnd"/>
      <w:r>
        <w:rPr>
          <w:rtl/>
        </w:rPr>
        <w:t xml:space="preserve"> </w:t>
      </w:r>
      <w:r>
        <w:rPr>
          <w:rFonts w:hint="cs"/>
          <w:rtl/>
        </w:rPr>
        <w:t>הוי</w:t>
      </w:r>
      <w:r>
        <w:rPr>
          <w:rtl/>
        </w:rPr>
        <w:t xml:space="preserve">, </w:t>
      </w:r>
      <w:proofErr w:type="spellStart"/>
      <w:r>
        <w:rPr>
          <w:rFonts w:hint="cs"/>
          <w:rtl/>
        </w:rPr>
        <w:t>הוה</w:t>
      </w:r>
      <w:proofErr w:type="spellEnd"/>
      <w:r>
        <w:rPr>
          <w:rtl/>
        </w:rPr>
        <w:t xml:space="preserve"> </w:t>
      </w:r>
      <w:r>
        <w:rPr>
          <w:rFonts w:hint="cs"/>
          <w:rtl/>
        </w:rPr>
        <w:t>ליה</w:t>
      </w:r>
      <w:r>
        <w:rPr>
          <w:rtl/>
        </w:rPr>
        <w:t xml:space="preserve"> </w:t>
      </w:r>
      <w:r>
        <w:rPr>
          <w:rFonts w:hint="cs"/>
          <w:rtl/>
        </w:rPr>
        <w:t>סאה</w:t>
      </w:r>
      <w:r>
        <w:rPr>
          <w:rtl/>
        </w:rPr>
        <w:t xml:space="preserve"> </w:t>
      </w:r>
      <w:r>
        <w:rPr>
          <w:rFonts w:hint="cs"/>
          <w:rtl/>
        </w:rPr>
        <w:t>בסאה</w:t>
      </w:r>
      <w:r>
        <w:rPr>
          <w:rtl/>
        </w:rPr>
        <w:t xml:space="preserve">, </w:t>
      </w:r>
      <w:r>
        <w:rPr>
          <w:rFonts w:hint="cs"/>
          <w:rtl/>
        </w:rPr>
        <w:t>ואסור</w:t>
      </w:r>
      <w:r>
        <w:rPr>
          <w:rtl/>
        </w:rPr>
        <w:t xml:space="preserve">! - </w:t>
      </w:r>
      <w:r>
        <w:rPr>
          <w:rFonts w:hint="cs"/>
          <w:rtl/>
        </w:rPr>
        <w:t>רב</w:t>
      </w:r>
      <w:r>
        <w:rPr>
          <w:rtl/>
        </w:rPr>
        <w:t xml:space="preserve"> </w:t>
      </w:r>
      <w:proofErr w:type="spellStart"/>
      <w:r>
        <w:rPr>
          <w:rFonts w:hint="cs"/>
          <w:rtl/>
        </w:rPr>
        <w:t>דינרי</w:t>
      </w:r>
      <w:proofErr w:type="spellEnd"/>
      <w:r>
        <w:rPr>
          <w:rtl/>
        </w:rPr>
        <w:t xml:space="preserve"> </w:t>
      </w:r>
      <w:r>
        <w:rPr>
          <w:rFonts w:hint="cs"/>
          <w:rtl/>
        </w:rPr>
        <w:t>הוו</w:t>
      </w:r>
      <w:r>
        <w:rPr>
          <w:rtl/>
        </w:rPr>
        <w:t xml:space="preserve"> </w:t>
      </w:r>
      <w:r>
        <w:rPr>
          <w:rFonts w:hint="cs"/>
          <w:rtl/>
        </w:rPr>
        <w:t>ליה</w:t>
      </w:r>
      <w:r>
        <w:rPr>
          <w:rtl/>
        </w:rPr>
        <w:t xml:space="preserve">, </w:t>
      </w:r>
      <w:r>
        <w:rPr>
          <w:rFonts w:hint="cs"/>
          <w:rtl/>
        </w:rPr>
        <w:t>וכיון</w:t>
      </w:r>
      <w:r>
        <w:rPr>
          <w:rtl/>
        </w:rPr>
        <w:t xml:space="preserve"> </w:t>
      </w:r>
      <w:proofErr w:type="spellStart"/>
      <w:r>
        <w:rPr>
          <w:rFonts w:hint="cs"/>
          <w:rtl/>
        </w:rPr>
        <w:t>דהוו</w:t>
      </w:r>
      <w:proofErr w:type="spellEnd"/>
      <w:r>
        <w:rPr>
          <w:rtl/>
        </w:rPr>
        <w:t xml:space="preserve"> </w:t>
      </w:r>
      <w:r>
        <w:rPr>
          <w:rFonts w:hint="cs"/>
          <w:rtl/>
        </w:rPr>
        <w:t>ליה</w:t>
      </w:r>
      <w:r>
        <w:rPr>
          <w:rtl/>
        </w:rPr>
        <w:t xml:space="preserve"> </w:t>
      </w:r>
      <w:proofErr w:type="spellStart"/>
      <w:r>
        <w:rPr>
          <w:rFonts w:hint="cs"/>
          <w:rtl/>
        </w:rPr>
        <w:t>דינרי</w:t>
      </w:r>
      <w:proofErr w:type="spellEnd"/>
      <w:r>
        <w:rPr>
          <w:rtl/>
        </w:rPr>
        <w:t xml:space="preserve"> - </w:t>
      </w:r>
      <w:r>
        <w:rPr>
          <w:rFonts w:hint="cs"/>
          <w:rtl/>
        </w:rPr>
        <w:t>נעשה</w:t>
      </w:r>
      <w:r>
        <w:rPr>
          <w:rtl/>
        </w:rPr>
        <w:t xml:space="preserve"> </w:t>
      </w:r>
      <w:r>
        <w:rPr>
          <w:rFonts w:hint="cs"/>
          <w:rtl/>
        </w:rPr>
        <w:t>כאומר</w:t>
      </w:r>
      <w:r>
        <w:rPr>
          <w:rtl/>
        </w:rPr>
        <w:t xml:space="preserve"> </w:t>
      </w:r>
      <w:r>
        <w:rPr>
          <w:rFonts w:hint="cs"/>
          <w:rtl/>
        </w:rPr>
        <w:t>לה</w:t>
      </w:r>
      <w:r>
        <w:rPr>
          <w:rtl/>
        </w:rPr>
        <w:t xml:space="preserve"> </w:t>
      </w:r>
      <w:proofErr w:type="spellStart"/>
      <w:r>
        <w:rPr>
          <w:rFonts w:hint="cs"/>
          <w:rtl/>
        </w:rPr>
        <w:t>הלויני</w:t>
      </w:r>
      <w:proofErr w:type="spellEnd"/>
      <w:r>
        <w:rPr>
          <w:rtl/>
        </w:rPr>
        <w:t xml:space="preserve"> </w:t>
      </w:r>
      <w:r>
        <w:rPr>
          <w:rFonts w:hint="cs"/>
          <w:rtl/>
        </w:rPr>
        <w:t>עד</w:t>
      </w:r>
      <w:r>
        <w:rPr>
          <w:rtl/>
        </w:rPr>
        <w:t xml:space="preserve"> </w:t>
      </w:r>
      <w:r>
        <w:rPr>
          <w:rFonts w:hint="cs"/>
          <w:rtl/>
        </w:rPr>
        <w:t>שיבא</w:t>
      </w:r>
      <w:r>
        <w:rPr>
          <w:rtl/>
        </w:rPr>
        <w:t xml:space="preserve"> </w:t>
      </w:r>
      <w:r>
        <w:rPr>
          <w:rFonts w:hint="cs"/>
          <w:rtl/>
        </w:rPr>
        <w:t>בני</w:t>
      </w:r>
      <w:r>
        <w:rPr>
          <w:rtl/>
        </w:rPr>
        <w:t xml:space="preserve"> </w:t>
      </w:r>
      <w:r>
        <w:rPr>
          <w:rFonts w:hint="cs"/>
          <w:rtl/>
        </w:rPr>
        <w:t>או</w:t>
      </w:r>
      <w:r>
        <w:rPr>
          <w:rtl/>
        </w:rPr>
        <w:t xml:space="preserve"> </w:t>
      </w:r>
      <w:r>
        <w:rPr>
          <w:rFonts w:hint="cs"/>
          <w:rtl/>
        </w:rPr>
        <w:t>עד</w:t>
      </w:r>
      <w:r>
        <w:rPr>
          <w:rtl/>
        </w:rPr>
        <w:t xml:space="preserve"> </w:t>
      </w:r>
      <w:r>
        <w:rPr>
          <w:rFonts w:hint="cs"/>
          <w:rtl/>
        </w:rPr>
        <w:t>שאמצא</w:t>
      </w:r>
      <w:r>
        <w:rPr>
          <w:rtl/>
        </w:rPr>
        <w:t xml:space="preserve"> </w:t>
      </w:r>
      <w:r>
        <w:rPr>
          <w:rFonts w:hint="cs"/>
          <w:rtl/>
        </w:rPr>
        <w:t>מפתח"</w:t>
      </w:r>
      <w:r>
        <w:rPr>
          <w:rtl/>
        </w:rPr>
        <w:t>.</w:t>
      </w:r>
    </w:p>
    <w:p w14:paraId="068A76A7" w14:textId="77777777" w:rsidR="009A7DD5" w:rsidRDefault="009A7DD5" w:rsidP="009A7DD5">
      <w:pPr>
        <w:rPr>
          <w:rtl/>
        </w:rPr>
      </w:pPr>
      <w:r>
        <w:rPr>
          <w:rFonts w:hint="cs"/>
          <w:rtl/>
        </w:rPr>
        <w:t xml:space="preserve">ובהמשך </w:t>
      </w:r>
      <w:proofErr w:type="spellStart"/>
      <w:r>
        <w:rPr>
          <w:rFonts w:hint="cs"/>
          <w:rtl/>
        </w:rPr>
        <w:t>הסוגיא</w:t>
      </w:r>
      <w:proofErr w:type="spellEnd"/>
      <w:r>
        <w:rPr>
          <w:rFonts w:hint="cs"/>
          <w:rtl/>
        </w:rPr>
        <w:t xml:space="preserve">, מבואר בגמ' </w:t>
      </w:r>
      <w:proofErr w:type="spellStart"/>
      <w:r>
        <w:rPr>
          <w:rFonts w:hint="cs"/>
          <w:rtl/>
        </w:rPr>
        <w:t>ובתוס</w:t>
      </w:r>
      <w:proofErr w:type="spellEnd"/>
      <w:r>
        <w:rPr>
          <w:rFonts w:hint="cs"/>
          <w:rtl/>
        </w:rPr>
        <w:t xml:space="preserve">' שאע"פ שכל המחלוקת היא האם זהב לגבי כסף הוא </w:t>
      </w:r>
      <w:proofErr w:type="spellStart"/>
      <w:r>
        <w:rPr>
          <w:rFonts w:hint="cs"/>
          <w:rtl/>
        </w:rPr>
        <w:t>טבעא</w:t>
      </w:r>
      <w:proofErr w:type="spellEnd"/>
      <w:r>
        <w:rPr>
          <w:rFonts w:hint="cs"/>
          <w:rtl/>
        </w:rPr>
        <w:t xml:space="preserve"> או </w:t>
      </w:r>
      <w:proofErr w:type="spellStart"/>
      <w:r>
        <w:rPr>
          <w:rFonts w:hint="cs"/>
          <w:rtl/>
        </w:rPr>
        <w:t>פירי</w:t>
      </w:r>
      <w:proofErr w:type="spellEnd"/>
      <w:r>
        <w:rPr>
          <w:rFonts w:hint="cs"/>
          <w:rtl/>
        </w:rPr>
        <w:t xml:space="preserve">, אבל לגבי עצמו ודאי שהוא </w:t>
      </w:r>
      <w:proofErr w:type="spellStart"/>
      <w:r>
        <w:rPr>
          <w:rFonts w:hint="cs"/>
          <w:rtl/>
        </w:rPr>
        <w:t>טבעא</w:t>
      </w:r>
      <w:proofErr w:type="spellEnd"/>
      <w:r>
        <w:rPr>
          <w:rFonts w:hint="cs"/>
          <w:rtl/>
        </w:rPr>
        <w:t xml:space="preserve">, מ"מ אסור להלוות זהב בזהב, משום שכל דבר </w:t>
      </w:r>
      <w:proofErr w:type="spellStart"/>
      <w:r>
        <w:rPr>
          <w:rFonts w:hint="cs"/>
          <w:rtl/>
        </w:rPr>
        <w:t>שלענין</w:t>
      </w:r>
      <w:proofErr w:type="spellEnd"/>
      <w:r>
        <w:rPr>
          <w:rFonts w:hint="cs"/>
          <w:rtl/>
        </w:rPr>
        <w:t xml:space="preserve"> מקח וממכר הוא </w:t>
      </w:r>
      <w:proofErr w:type="spellStart"/>
      <w:r>
        <w:rPr>
          <w:rFonts w:hint="cs"/>
          <w:rtl/>
        </w:rPr>
        <w:t>פירי</w:t>
      </w:r>
      <w:proofErr w:type="spellEnd"/>
      <w:r>
        <w:rPr>
          <w:rFonts w:hint="cs"/>
          <w:rtl/>
        </w:rPr>
        <w:t>, החמירו חכמים ואסרו ללוותו סאה בסאה.</w:t>
      </w:r>
    </w:p>
    <w:p w14:paraId="08F6A7E2" w14:textId="77777777" w:rsidR="009A7DD5" w:rsidRDefault="009A7DD5" w:rsidP="009A7DD5">
      <w:pPr>
        <w:rPr>
          <w:rtl/>
        </w:rPr>
      </w:pPr>
      <w:proofErr w:type="spellStart"/>
      <w:r>
        <w:rPr>
          <w:rFonts w:hint="cs"/>
          <w:rtl/>
        </w:rPr>
        <w:t>עפי"ז</w:t>
      </w:r>
      <w:proofErr w:type="spellEnd"/>
      <w:r>
        <w:rPr>
          <w:rFonts w:hint="cs"/>
          <w:rtl/>
        </w:rPr>
        <w:t xml:space="preserve"> פסק </w:t>
      </w:r>
      <w:proofErr w:type="spellStart"/>
      <w:r>
        <w:rPr>
          <w:rFonts w:hint="cs"/>
          <w:rtl/>
        </w:rPr>
        <w:t>השו"ע</w:t>
      </w:r>
      <w:proofErr w:type="spellEnd"/>
      <w:r>
        <w:rPr>
          <w:rFonts w:hint="cs"/>
          <w:rtl/>
        </w:rPr>
        <w:t xml:space="preserve"> שאסור ללוות כל דבר סאה בסאה, חוץ ממטבע כסף היוצא בהוצאה. אבל מטבע שאינו יוצא בהוצאה יש לו דין </w:t>
      </w:r>
      <w:proofErr w:type="spellStart"/>
      <w:r>
        <w:rPr>
          <w:rFonts w:hint="cs"/>
          <w:rtl/>
        </w:rPr>
        <w:t>פירי</w:t>
      </w:r>
      <w:proofErr w:type="spellEnd"/>
      <w:r>
        <w:rPr>
          <w:rFonts w:hint="cs"/>
          <w:rtl/>
        </w:rPr>
        <w:t>.</w:t>
      </w:r>
    </w:p>
    <w:p w14:paraId="799339F4" w14:textId="77777777" w:rsidR="009A7DD5" w:rsidRDefault="009A7DD5" w:rsidP="009A7DD5">
      <w:pPr>
        <w:pStyle w:val="1"/>
        <w:rPr>
          <w:rtl/>
        </w:rPr>
      </w:pPr>
      <w:bookmarkStart w:id="86" w:name="_Toc516159084"/>
      <w:r>
        <w:rPr>
          <w:rFonts w:hint="cs"/>
          <w:rtl/>
        </w:rPr>
        <w:t>הלוואת מטבע זהב בזמנינו</w:t>
      </w:r>
      <w:bookmarkEnd w:id="86"/>
    </w:p>
    <w:p w14:paraId="20232FF7" w14:textId="77777777" w:rsidR="009A7DD5" w:rsidRDefault="009A7DD5" w:rsidP="009A7DD5">
      <w:pPr>
        <w:rPr>
          <w:rtl/>
        </w:rPr>
      </w:pPr>
      <w:r>
        <w:rPr>
          <w:rFonts w:hint="cs"/>
          <w:rtl/>
        </w:rPr>
        <w:t xml:space="preserve">עפ"י המבואר בסוגיית </w:t>
      </w:r>
      <w:proofErr w:type="spellStart"/>
      <w:r>
        <w:rPr>
          <w:rFonts w:hint="cs"/>
          <w:rtl/>
        </w:rPr>
        <w:t>הגמ</w:t>
      </w:r>
      <w:proofErr w:type="spellEnd"/>
      <w:r>
        <w:rPr>
          <w:rFonts w:hint="cs"/>
          <w:rtl/>
        </w:rPr>
        <w:t xml:space="preserve">', יש לאסור הלוואת מטבע זהב תמורת מטבע זהב, שהרי זהב הוא </w:t>
      </w:r>
      <w:proofErr w:type="spellStart"/>
      <w:r>
        <w:rPr>
          <w:rFonts w:hint="cs"/>
          <w:rtl/>
        </w:rPr>
        <w:t>פירי</w:t>
      </w:r>
      <w:proofErr w:type="spellEnd"/>
      <w:r>
        <w:rPr>
          <w:rFonts w:hint="cs"/>
          <w:rtl/>
        </w:rPr>
        <w:t>.</w:t>
      </w:r>
    </w:p>
    <w:p w14:paraId="00F3E6FC" w14:textId="77777777" w:rsidR="009A7DD5" w:rsidRDefault="009A7DD5" w:rsidP="009A7DD5">
      <w:pPr>
        <w:rPr>
          <w:rtl/>
        </w:rPr>
      </w:pPr>
      <w:r>
        <w:rPr>
          <w:rFonts w:hint="cs"/>
          <w:rtl/>
        </w:rPr>
        <w:t xml:space="preserve">אך בתרומת הדשן יצא להתיר בזמן הזה הלוואת מטבע זהב, מב' טעמים עיקריים [מלבד צירוף דעת </w:t>
      </w:r>
      <w:proofErr w:type="spellStart"/>
      <w:r>
        <w:rPr>
          <w:rFonts w:hint="cs"/>
          <w:rtl/>
        </w:rPr>
        <w:t>התוס</w:t>
      </w:r>
      <w:proofErr w:type="spellEnd"/>
      <w:r>
        <w:rPr>
          <w:rFonts w:hint="cs"/>
          <w:rtl/>
        </w:rPr>
        <w:t>'</w:t>
      </w:r>
      <w:r>
        <w:rPr>
          <w:rStyle w:val="a7"/>
          <w:rtl/>
        </w:rPr>
        <w:footnoteReference w:id="9"/>
      </w:r>
      <w:r>
        <w:rPr>
          <w:rFonts w:hint="cs"/>
          <w:rtl/>
        </w:rPr>
        <w:t xml:space="preserve">, </w:t>
      </w:r>
      <w:proofErr w:type="spellStart"/>
      <w:r>
        <w:rPr>
          <w:rFonts w:hint="cs"/>
          <w:rtl/>
        </w:rPr>
        <w:t>דזהב</w:t>
      </w:r>
      <w:proofErr w:type="spellEnd"/>
      <w:r>
        <w:rPr>
          <w:rFonts w:hint="cs"/>
          <w:rtl/>
        </w:rPr>
        <w:t xml:space="preserve"> למסקנת </w:t>
      </w:r>
      <w:proofErr w:type="spellStart"/>
      <w:r>
        <w:rPr>
          <w:rFonts w:hint="cs"/>
          <w:rtl/>
        </w:rPr>
        <w:t>הגמ</w:t>
      </w:r>
      <w:proofErr w:type="spellEnd"/>
      <w:r>
        <w:rPr>
          <w:rFonts w:hint="cs"/>
          <w:rtl/>
        </w:rPr>
        <w:t xml:space="preserve">' אינו </w:t>
      </w:r>
      <w:proofErr w:type="spellStart"/>
      <w:r>
        <w:rPr>
          <w:rFonts w:hint="cs"/>
          <w:rtl/>
        </w:rPr>
        <w:t>פירי</w:t>
      </w:r>
      <w:proofErr w:type="spellEnd"/>
      <w:r>
        <w:rPr>
          <w:rFonts w:hint="cs"/>
          <w:rtl/>
        </w:rPr>
        <w:t>]:</w:t>
      </w:r>
    </w:p>
    <w:p w14:paraId="27F0F344" w14:textId="77777777" w:rsidR="009A7DD5" w:rsidRDefault="009A7DD5" w:rsidP="009A7DD5">
      <w:pPr>
        <w:rPr>
          <w:rtl/>
        </w:rPr>
      </w:pPr>
      <w:r>
        <w:rPr>
          <w:rFonts w:hint="cs"/>
          <w:rtl/>
        </w:rPr>
        <w:t xml:space="preserve">א. </w:t>
      </w:r>
      <w:proofErr w:type="spellStart"/>
      <w:r>
        <w:rPr>
          <w:rFonts w:hint="cs"/>
          <w:rtl/>
        </w:rPr>
        <w:t>מכיון</w:t>
      </w:r>
      <w:proofErr w:type="spellEnd"/>
      <w:r>
        <w:rPr>
          <w:rFonts w:hint="cs"/>
          <w:rtl/>
        </w:rPr>
        <w:t xml:space="preserve"> שלרוב בני אדם בזמנינו יש </w:t>
      </w:r>
      <w:proofErr w:type="spellStart"/>
      <w:r>
        <w:rPr>
          <w:rFonts w:hint="cs"/>
          <w:rtl/>
        </w:rPr>
        <w:t>מטלטלין</w:t>
      </w:r>
      <w:proofErr w:type="spellEnd"/>
      <w:r>
        <w:rPr>
          <w:rFonts w:hint="cs"/>
          <w:rtl/>
        </w:rPr>
        <w:t xml:space="preserve"> שאם ירצו למוכרם בזול יוכלו להשיג זהב, ואי לא </w:t>
      </w:r>
      <w:proofErr w:type="spellStart"/>
      <w:r>
        <w:rPr>
          <w:rFonts w:hint="cs"/>
          <w:rtl/>
        </w:rPr>
        <w:t>מזדבין</w:t>
      </w:r>
      <w:proofErr w:type="spellEnd"/>
      <w:r>
        <w:rPr>
          <w:rFonts w:hint="cs"/>
          <w:rtl/>
        </w:rPr>
        <w:t xml:space="preserve"> הכא </w:t>
      </w:r>
      <w:proofErr w:type="spellStart"/>
      <w:r>
        <w:rPr>
          <w:rFonts w:hint="cs"/>
          <w:rtl/>
        </w:rPr>
        <w:t>מזדבין</w:t>
      </w:r>
      <w:proofErr w:type="spellEnd"/>
      <w:r>
        <w:rPr>
          <w:rFonts w:hint="cs"/>
          <w:rtl/>
        </w:rPr>
        <w:t xml:space="preserve"> </w:t>
      </w:r>
      <w:proofErr w:type="spellStart"/>
      <w:r>
        <w:rPr>
          <w:rFonts w:hint="cs"/>
          <w:rtl/>
        </w:rPr>
        <w:t>במתא</w:t>
      </w:r>
      <w:proofErr w:type="spellEnd"/>
      <w:r>
        <w:rPr>
          <w:rFonts w:hint="cs"/>
          <w:rtl/>
        </w:rPr>
        <w:t xml:space="preserve"> אחריתי, נחשב כמו שיש לו זהב, </w:t>
      </w:r>
      <w:proofErr w:type="spellStart"/>
      <w:r>
        <w:rPr>
          <w:rFonts w:hint="cs"/>
          <w:rtl/>
        </w:rPr>
        <w:t>ודומיא</w:t>
      </w:r>
      <w:proofErr w:type="spellEnd"/>
      <w:r>
        <w:rPr>
          <w:rFonts w:hint="cs"/>
          <w:rtl/>
        </w:rPr>
        <w:t xml:space="preserve"> </w:t>
      </w:r>
      <w:proofErr w:type="spellStart"/>
      <w:r>
        <w:rPr>
          <w:rFonts w:hint="cs"/>
          <w:rtl/>
        </w:rPr>
        <w:t>דסאה</w:t>
      </w:r>
      <w:proofErr w:type="spellEnd"/>
      <w:r>
        <w:rPr>
          <w:rFonts w:hint="cs"/>
          <w:rtl/>
        </w:rPr>
        <w:t xml:space="preserve"> בסאה שיש לו כסף, שנחשב כאילו יש לו </w:t>
      </w:r>
      <w:proofErr w:type="spellStart"/>
      <w:r>
        <w:rPr>
          <w:rFonts w:hint="cs"/>
          <w:rtl/>
        </w:rPr>
        <w:t>חטים</w:t>
      </w:r>
      <w:proofErr w:type="spellEnd"/>
      <w:r>
        <w:rPr>
          <w:rFonts w:hint="cs"/>
          <w:rtl/>
        </w:rPr>
        <w:t xml:space="preserve">. ועל זהוב אחד אפשר ללוות כמה וכמה זהובים. </w:t>
      </w:r>
    </w:p>
    <w:p w14:paraId="61B14780" w14:textId="77777777" w:rsidR="009A7DD5" w:rsidRDefault="009A7DD5" w:rsidP="009A7DD5">
      <w:pPr>
        <w:rPr>
          <w:rtl/>
        </w:rPr>
      </w:pPr>
      <w:r>
        <w:rPr>
          <w:rFonts w:hint="cs"/>
          <w:rtl/>
        </w:rPr>
        <w:t xml:space="preserve">[אך </w:t>
      </w:r>
      <w:proofErr w:type="spellStart"/>
      <w:r>
        <w:rPr>
          <w:rFonts w:hint="cs"/>
          <w:rtl/>
        </w:rPr>
        <w:t>רעק"א</w:t>
      </w:r>
      <w:proofErr w:type="spellEnd"/>
      <w:r>
        <w:rPr>
          <w:rFonts w:hint="cs"/>
          <w:rtl/>
        </w:rPr>
        <w:t xml:space="preserve"> מעיר על טעם זה, שכל זה הוא אם ננקוט שאם יש לו כסף מותר ללוות סאה בסאה גם אם לא יצא השער. אבל לדידן שנפסק להלכה שצריך שיצא השער, הרי לגבי </w:t>
      </w:r>
      <w:proofErr w:type="spellStart"/>
      <w:r>
        <w:rPr>
          <w:rFonts w:hint="cs"/>
          <w:rtl/>
        </w:rPr>
        <w:t>המטלטלין</w:t>
      </w:r>
      <w:proofErr w:type="spellEnd"/>
      <w:r>
        <w:rPr>
          <w:rFonts w:hint="cs"/>
          <w:rtl/>
        </w:rPr>
        <w:t xml:space="preserve"> של בנ"א, לא יצא שער הזהב ולא נחשב כאילו יש לו זהב. ואם ננקוט שיצא השער, לא צריכים לטעם זה ומותר </w:t>
      </w:r>
      <w:proofErr w:type="spellStart"/>
      <w:r>
        <w:rPr>
          <w:rFonts w:hint="cs"/>
          <w:rtl/>
        </w:rPr>
        <w:t>בלא"ה</w:t>
      </w:r>
      <w:proofErr w:type="spellEnd"/>
      <w:r>
        <w:rPr>
          <w:rFonts w:hint="cs"/>
          <w:rtl/>
        </w:rPr>
        <w:t xml:space="preserve">. וא"כ טעם זה לא </w:t>
      </w:r>
      <w:proofErr w:type="spellStart"/>
      <w:r>
        <w:rPr>
          <w:rFonts w:hint="cs"/>
          <w:rtl/>
        </w:rPr>
        <w:t>קי"ל</w:t>
      </w:r>
      <w:proofErr w:type="spellEnd"/>
      <w:r>
        <w:rPr>
          <w:rFonts w:hint="cs"/>
          <w:rtl/>
        </w:rPr>
        <w:t xml:space="preserve"> להלכה.]</w:t>
      </w:r>
    </w:p>
    <w:p w14:paraId="6910EFFF" w14:textId="77777777" w:rsidR="009A7DD5" w:rsidRDefault="009A7DD5" w:rsidP="009A7DD5">
      <w:pPr>
        <w:rPr>
          <w:rtl/>
        </w:rPr>
      </w:pPr>
      <w:r>
        <w:rPr>
          <w:rFonts w:hint="cs"/>
          <w:rtl/>
        </w:rPr>
        <w:t xml:space="preserve">ב. עפ"י </w:t>
      </w:r>
      <w:proofErr w:type="spellStart"/>
      <w:r>
        <w:rPr>
          <w:rFonts w:hint="cs"/>
          <w:rtl/>
        </w:rPr>
        <w:t>מש"כ</w:t>
      </w:r>
      <w:proofErr w:type="spellEnd"/>
      <w:r>
        <w:rPr>
          <w:rFonts w:hint="cs"/>
          <w:rtl/>
        </w:rPr>
        <w:t xml:space="preserve"> </w:t>
      </w:r>
      <w:proofErr w:type="spellStart"/>
      <w:r>
        <w:rPr>
          <w:rFonts w:hint="cs"/>
          <w:rtl/>
        </w:rPr>
        <w:t>הרא"ש</w:t>
      </w:r>
      <w:proofErr w:type="spellEnd"/>
      <w:r>
        <w:rPr>
          <w:rFonts w:hint="cs"/>
          <w:rtl/>
        </w:rPr>
        <w:t xml:space="preserve"> שנחושת לגבי זהב אינו נחשב </w:t>
      </w:r>
      <w:proofErr w:type="spellStart"/>
      <w:r>
        <w:rPr>
          <w:rFonts w:hint="cs"/>
          <w:rtl/>
        </w:rPr>
        <w:t>טבעא</w:t>
      </w:r>
      <w:proofErr w:type="spellEnd"/>
      <w:r>
        <w:rPr>
          <w:rFonts w:hint="cs"/>
          <w:rtl/>
        </w:rPr>
        <w:t xml:space="preserve"> אע"פ שהוא חריף טפי, משום שאין לנחושת חשיבות, ולא דמי לכסף שיש לו חשיבות מה, וכיון שהוא חריף טפי </w:t>
      </w:r>
      <w:proofErr w:type="spellStart"/>
      <w:r>
        <w:rPr>
          <w:rFonts w:hint="cs"/>
          <w:rtl/>
        </w:rPr>
        <w:t>חשיב</w:t>
      </w:r>
      <w:proofErr w:type="spellEnd"/>
      <w:r>
        <w:rPr>
          <w:rFonts w:hint="cs"/>
          <w:rtl/>
        </w:rPr>
        <w:t xml:space="preserve"> </w:t>
      </w:r>
      <w:proofErr w:type="spellStart"/>
      <w:r>
        <w:rPr>
          <w:rFonts w:hint="cs"/>
          <w:rtl/>
        </w:rPr>
        <w:t>טבעא</w:t>
      </w:r>
      <w:proofErr w:type="spellEnd"/>
      <w:r>
        <w:rPr>
          <w:rFonts w:hint="cs"/>
          <w:rtl/>
        </w:rPr>
        <w:t xml:space="preserve">. </w:t>
      </w:r>
      <w:proofErr w:type="spellStart"/>
      <w:r>
        <w:rPr>
          <w:rFonts w:hint="cs"/>
          <w:rtl/>
        </w:rPr>
        <w:t>ועפי"ז</w:t>
      </w:r>
      <w:proofErr w:type="spellEnd"/>
      <w:r>
        <w:rPr>
          <w:rFonts w:hint="cs"/>
          <w:rtl/>
        </w:rPr>
        <w:t xml:space="preserve"> </w:t>
      </w:r>
      <w:proofErr w:type="spellStart"/>
      <w:r>
        <w:rPr>
          <w:rFonts w:hint="cs"/>
          <w:rtl/>
        </w:rPr>
        <w:t>י"ל</w:t>
      </w:r>
      <w:proofErr w:type="spellEnd"/>
      <w:r>
        <w:rPr>
          <w:rFonts w:hint="cs"/>
          <w:rtl/>
        </w:rPr>
        <w:t xml:space="preserve"> בזמננו שהמטבעות כסף אינם חשובים ויש בהם רוב נחושת, לא </w:t>
      </w:r>
      <w:proofErr w:type="spellStart"/>
      <w:r>
        <w:rPr>
          <w:rFonts w:hint="cs"/>
          <w:rtl/>
        </w:rPr>
        <w:t>חשיבי</w:t>
      </w:r>
      <w:proofErr w:type="spellEnd"/>
      <w:r>
        <w:rPr>
          <w:rFonts w:hint="cs"/>
          <w:rtl/>
        </w:rPr>
        <w:t xml:space="preserve"> </w:t>
      </w:r>
      <w:proofErr w:type="spellStart"/>
      <w:r>
        <w:rPr>
          <w:rFonts w:hint="cs"/>
          <w:rtl/>
        </w:rPr>
        <w:t>טבעא</w:t>
      </w:r>
      <w:proofErr w:type="spellEnd"/>
      <w:r>
        <w:rPr>
          <w:rFonts w:hint="cs"/>
          <w:rtl/>
        </w:rPr>
        <w:t xml:space="preserve"> לגבי זהב, וזהב הוא </w:t>
      </w:r>
      <w:proofErr w:type="spellStart"/>
      <w:r>
        <w:rPr>
          <w:rFonts w:hint="cs"/>
          <w:rtl/>
        </w:rPr>
        <w:t>טבעא</w:t>
      </w:r>
      <w:proofErr w:type="spellEnd"/>
      <w:r>
        <w:rPr>
          <w:rFonts w:hint="cs"/>
          <w:rtl/>
        </w:rPr>
        <w:t xml:space="preserve"> ואפשר ללוות עליו. אבל בזמן </w:t>
      </w:r>
      <w:proofErr w:type="spellStart"/>
      <w:r>
        <w:rPr>
          <w:rFonts w:hint="cs"/>
          <w:rtl/>
        </w:rPr>
        <w:t>הגמ</w:t>
      </w:r>
      <w:proofErr w:type="spellEnd"/>
      <w:r>
        <w:rPr>
          <w:rFonts w:hint="cs"/>
          <w:rtl/>
        </w:rPr>
        <w:t>' והגאונים המטבעות היו רובם כסף טוב.</w:t>
      </w:r>
    </w:p>
    <w:p w14:paraId="49D400C6" w14:textId="77777777" w:rsidR="009A7DD5" w:rsidRDefault="009A7DD5" w:rsidP="009A7DD5">
      <w:pPr>
        <w:rPr>
          <w:rtl/>
        </w:rPr>
      </w:pPr>
      <w:r>
        <w:rPr>
          <w:rFonts w:hint="cs"/>
          <w:rtl/>
        </w:rPr>
        <w:t xml:space="preserve">להלכה הביא </w:t>
      </w:r>
      <w:proofErr w:type="spellStart"/>
      <w:r>
        <w:rPr>
          <w:rFonts w:hint="cs"/>
          <w:rtl/>
        </w:rPr>
        <w:t>הרמ"א</w:t>
      </w:r>
      <w:proofErr w:type="spellEnd"/>
      <w:r>
        <w:rPr>
          <w:rFonts w:hint="cs"/>
          <w:rtl/>
        </w:rPr>
        <w:t xml:space="preserve"> את היתרו של תרומת הדשן, וכ' שאין למחות ביד המקילים כי יש להם על מי </w:t>
      </w:r>
      <w:proofErr w:type="spellStart"/>
      <w:r>
        <w:rPr>
          <w:rFonts w:hint="cs"/>
          <w:rtl/>
        </w:rPr>
        <w:t>שיסמוכו</w:t>
      </w:r>
      <w:proofErr w:type="spellEnd"/>
      <w:r>
        <w:rPr>
          <w:rFonts w:hint="cs"/>
          <w:rtl/>
        </w:rPr>
        <w:t xml:space="preserve">. </w:t>
      </w:r>
      <w:proofErr w:type="spellStart"/>
      <w:r>
        <w:rPr>
          <w:rFonts w:hint="cs"/>
          <w:rtl/>
        </w:rPr>
        <w:t>והט"ז</w:t>
      </w:r>
      <w:proofErr w:type="spellEnd"/>
      <w:r>
        <w:rPr>
          <w:rFonts w:hint="cs"/>
          <w:rtl/>
        </w:rPr>
        <w:t xml:space="preserve"> הביא את טעמו הראשון, </w:t>
      </w:r>
      <w:proofErr w:type="spellStart"/>
      <w:r>
        <w:rPr>
          <w:rFonts w:hint="cs"/>
          <w:rtl/>
        </w:rPr>
        <w:t>והש"ך</w:t>
      </w:r>
      <w:proofErr w:type="spellEnd"/>
      <w:r>
        <w:rPr>
          <w:rFonts w:hint="cs"/>
          <w:rtl/>
        </w:rPr>
        <w:t xml:space="preserve"> הביא את טעמו השני.</w:t>
      </w:r>
    </w:p>
    <w:p w14:paraId="652E7E6C" w14:textId="77777777" w:rsidR="009A7DD5" w:rsidRDefault="009A7DD5" w:rsidP="009A7DD5">
      <w:pPr>
        <w:rPr>
          <w:rtl/>
        </w:rPr>
      </w:pPr>
      <w:r>
        <w:rPr>
          <w:rFonts w:hint="cs"/>
          <w:rtl/>
        </w:rPr>
        <w:t xml:space="preserve">[וכ' האחרונים  </w:t>
      </w:r>
      <w:proofErr w:type="spellStart"/>
      <w:r>
        <w:rPr>
          <w:rFonts w:hint="cs"/>
          <w:rtl/>
        </w:rPr>
        <w:t>נפק"מ</w:t>
      </w:r>
      <w:proofErr w:type="spellEnd"/>
      <w:r>
        <w:rPr>
          <w:rFonts w:hint="cs"/>
          <w:rtl/>
        </w:rPr>
        <w:t xml:space="preserve"> בין הטעמים, בהלוואת מטבע נחושת כנגד מטבע נחושת, שמצד הטעם הראשון יש להתיר גם בנחושת, אבל לפי הטעם השני, מטבע נחושת הוא עדיין </w:t>
      </w:r>
      <w:proofErr w:type="spellStart"/>
      <w:r>
        <w:rPr>
          <w:rFonts w:hint="cs"/>
          <w:rtl/>
        </w:rPr>
        <w:t>פירי</w:t>
      </w:r>
      <w:proofErr w:type="spellEnd"/>
      <w:r>
        <w:rPr>
          <w:rFonts w:hint="cs"/>
          <w:rtl/>
        </w:rPr>
        <w:t xml:space="preserve"> ואסור ללוותו אא"כ יש לו מטבע אחד. (בית לחם יהודה)]</w:t>
      </w:r>
    </w:p>
    <w:p w14:paraId="43B4F4EA" w14:textId="77777777" w:rsidR="009A7DD5" w:rsidRDefault="009A7DD5" w:rsidP="009A7DD5">
      <w:pPr>
        <w:pStyle w:val="1"/>
        <w:rPr>
          <w:rtl/>
        </w:rPr>
      </w:pPr>
      <w:bookmarkStart w:id="87" w:name="_Toc516159085"/>
      <w:r>
        <w:rPr>
          <w:rFonts w:hint="cs"/>
          <w:rtl/>
        </w:rPr>
        <w:t>הלוואת כיכר לחם</w:t>
      </w:r>
      <w:bookmarkEnd w:id="87"/>
    </w:p>
    <w:p w14:paraId="10247C45" w14:textId="77777777" w:rsidR="009A7DD5" w:rsidRDefault="009A7DD5" w:rsidP="009A7DD5">
      <w:pPr>
        <w:rPr>
          <w:rtl/>
        </w:rPr>
      </w:pPr>
      <w:r>
        <w:rPr>
          <w:rFonts w:hint="cs"/>
          <w:rtl/>
        </w:rPr>
        <w:t>שנינו במשנה (</w:t>
      </w:r>
      <w:proofErr w:type="spellStart"/>
      <w:r>
        <w:rPr>
          <w:rFonts w:hint="cs"/>
          <w:rtl/>
        </w:rPr>
        <w:t>עה</w:t>
      </w:r>
      <w:proofErr w:type="spellEnd"/>
      <w:r>
        <w:rPr>
          <w:rFonts w:hint="cs"/>
          <w:rtl/>
        </w:rPr>
        <w:t xml:space="preserve">.) "וכן היה הלל אומר לא תלוה </w:t>
      </w:r>
      <w:proofErr w:type="spellStart"/>
      <w:r>
        <w:rPr>
          <w:rFonts w:hint="cs"/>
          <w:rtl/>
        </w:rPr>
        <w:t>אשה</w:t>
      </w:r>
      <w:proofErr w:type="spellEnd"/>
      <w:r>
        <w:rPr>
          <w:rFonts w:hint="cs"/>
          <w:rtl/>
        </w:rPr>
        <w:t xml:space="preserve"> ככר לחברתה עד שתעשהו עליה בדמים שמא יוקרו </w:t>
      </w:r>
      <w:proofErr w:type="spellStart"/>
      <w:r>
        <w:rPr>
          <w:rFonts w:hint="cs"/>
          <w:rtl/>
        </w:rPr>
        <w:t>חטים</w:t>
      </w:r>
      <w:proofErr w:type="spellEnd"/>
      <w:r>
        <w:rPr>
          <w:rFonts w:hint="cs"/>
          <w:rtl/>
        </w:rPr>
        <w:t xml:space="preserve"> ונמצאו באות לידי ריבית".</w:t>
      </w:r>
    </w:p>
    <w:p w14:paraId="62C00C93" w14:textId="77777777" w:rsidR="009A7DD5" w:rsidRDefault="009A7DD5" w:rsidP="009A7DD5">
      <w:pPr>
        <w:rPr>
          <w:rtl/>
        </w:rPr>
      </w:pPr>
      <w:r>
        <w:rPr>
          <w:rFonts w:hint="cs"/>
          <w:rtl/>
        </w:rPr>
        <w:t>ובגמ' איתא "אמר</w:t>
      </w:r>
      <w:r>
        <w:rPr>
          <w:rtl/>
        </w:rPr>
        <w:t xml:space="preserve"> </w:t>
      </w:r>
      <w:r>
        <w:rPr>
          <w:rFonts w:hint="cs"/>
          <w:rtl/>
        </w:rPr>
        <w:t>רב</w:t>
      </w:r>
      <w:r>
        <w:rPr>
          <w:rtl/>
        </w:rPr>
        <w:t xml:space="preserve"> </w:t>
      </w:r>
      <w:r>
        <w:rPr>
          <w:rFonts w:hint="cs"/>
          <w:rtl/>
        </w:rPr>
        <w:t>יהודה</w:t>
      </w:r>
      <w:r>
        <w:rPr>
          <w:rtl/>
        </w:rPr>
        <w:t xml:space="preserve"> </w:t>
      </w:r>
      <w:r>
        <w:rPr>
          <w:rFonts w:hint="cs"/>
          <w:rtl/>
        </w:rPr>
        <w:t>אמר</w:t>
      </w:r>
      <w:r>
        <w:rPr>
          <w:rtl/>
        </w:rPr>
        <w:t xml:space="preserve"> </w:t>
      </w:r>
      <w:r>
        <w:rPr>
          <w:rFonts w:hint="cs"/>
          <w:rtl/>
        </w:rPr>
        <w:t>שמואל</w:t>
      </w:r>
      <w:r>
        <w:rPr>
          <w:rtl/>
        </w:rPr>
        <w:t xml:space="preserve">: </w:t>
      </w:r>
      <w:r>
        <w:rPr>
          <w:rFonts w:hint="cs"/>
          <w:rtl/>
        </w:rPr>
        <w:t>זו</w:t>
      </w:r>
      <w:r>
        <w:rPr>
          <w:rtl/>
        </w:rPr>
        <w:t xml:space="preserve"> </w:t>
      </w:r>
      <w:r>
        <w:rPr>
          <w:rFonts w:hint="cs"/>
          <w:rtl/>
        </w:rPr>
        <w:t>דברי</w:t>
      </w:r>
      <w:r>
        <w:rPr>
          <w:rtl/>
        </w:rPr>
        <w:t xml:space="preserve"> </w:t>
      </w:r>
      <w:r>
        <w:rPr>
          <w:rFonts w:hint="cs"/>
          <w:rtl/>
        </w:rPr>
        <w:t>הלל</w:t>
      </w:r>
      <w:r>
        <w:rPr>
          <w:rtl/>
        </w:rPr>
        <w:t xml:space="preserve">, </w:t>
      </w:r>
      <w:r>
        <w:rPr>
          <w:rFonts w:hint="cs"/>
          <w:rtl/>
        </w:rPr>
        <w:t>אבל</w:t>
      </w:r>
      <w:r>
        <w:rPr>
          <w:rtl/>
        </w:rPr>
        <w:t xml:space="preserve"> </w:t>
      </w:r>
      <w:r>
        <w:rPr>
          <w:rFonts w:hint="cs"/>
          <w:rtl/>
        </w:rPr>
        <w:t>חכמים</w:t>
      </w:r>
      <w:r>
        <w:rPr>
          <w:rtl/>
        </w:rPr>
        <w:t xml:space="preserve"> </w:t>
      </w:r>
      <w:r>
        <w:rPr>
          <w:rFonts w:hint="cs"/>
          <w:rtl/>
        </w:rPr>
        <w:t>אומרים</w:t>
      </w:r>
      <w:r>
        <w:rPr>
          <w:rtl/>
        </w:rPr>
        <w:t xml:space="preserve">: </w:t>
      </w:r>
      <w:r>
        <w:rPr>
          <w:rFonts w:hint="cs"/>
          <w:rtl/>
        </w:rPr>
        <w:t>לוים</w:t>
      </w:r>
      <w:r>
        <w:rPr>
          <w:rtl/>
        </w:rPr>
        <w:t xml:space="preserve"> </w:t>
      </w:r>
      <w:r>
        <w:rPr>
          <w:rFonts w:hint="cs"/>
          <w:rtl/>
        </w:rPr>
        <w:t>סתם</w:t>
      </w:r>
      <w:r>
        <w:rPr>
          <w:rtl/>
        </w:rPr>
        <w:t xml:space="preserve">, </w:t>
      </w:r>
      <w:r>
        <w:rPr>
          <w:rFonts w:hint="cs"/>
          <w:rtl/>
        </w:rPr>
        <w:t>ופורעים</w:t>
      </w:r>
      <w:r>
        <w:rPr>
          <w:rtl/>
        </w:rPr>
        <w:t xml:space="preserve"> </w:t>
      </w:r>
      <w:r>
        <w:rPr>
          <w:rFonts w:hint="cs"/>
          <w:rtl/>
        </w:rPr>
        <w:t>סתם". ופירש רש"י שהכוונה שלווים ככרות סתם, משום שלא החמירו לדקדק באיסור סאה בסאה כ"כ.</w:t>
      </w:r>
    </w:p>
    <w:p w14:paraId="7CAF555D" w14:textId="77777777" w:rsidR="009A7DD5" w:rsidRDefault="009A7DD5" w:rsidP="009A7DD5">
      <w:pPr>
        <w:rPr>
          <w:rtl/>
        </w:rPr>
      </w:pPr>
      <w:proofErr w:type="spellStart"/>
      <w:r>
        <w:rPr>
          <w:rFonts w:hint="cs"/>
          <w:rtl/>
        </w:rPr>
        <w:lastRenderedPageBreak/>
        <w:t>עפי"ז</w:t>
      </w:r>
      <w:proofErr w:type="spellEnd"/>
      <w:r>
        <w:rPr>
          <w:rFonts w:hint="cs"/>
          <w:rtl/>
        </w:rPr>
        <w:t xml:space="preserve"> ישנן שתי מחלוקות במשנה בין הלל לחכמים: מח' אחת אם מועיל היתר עד שיבוא בני או עד שאמצא מפתח, ומח' שנייה שלדעת חכמים אף בלא היתר זה מותר ללוות דבר מועט כגון ככר לחם, ולדעת הלל אסור אף בדבר מועט.</w:t>
      </w:r>
    </w:p>
    <w:p w14:paraId="6D6ADB8D" w14:textId="77777777" w:rsidR="009A7DD5" w:rsidRDefault="009A7DD5" w:rsidP="009A7DD5">
      <w:pPr>
        <w:rPr>
          <w:rtl/>
        </w:rPr>
      </w:pPr>
      <w:r>
        <w:rPr>
          <w:rFonts w:hint="cs"/>
          <w:rtl/>
        </w:rPr>
        <w:t xml:space="preserve">[וטעם ההיתר, מלבד </w:t>
      </w:r>
      <w:proofErr w:type="spellStart"/>
      <w:r>
        <w:rPr>
          <w:rFonts w:hint="cs"/>
          <w:rtl/>
        </w:rPr>
        <w:t>מש"כ</w:t>
      </w:r>
      <w:proofErr w:type="spellEnd"/>
      <w:r>
        <w:rPr>
          <w:rFonts w:hint="cs"/>
          <w:rtl/>
        </w:rPr>
        <w:t xml:space="preserve"> רש"י שלא החמירו בדבר מועט, הביא </w:t>
      </w:r>
      <w:proofErr w:type="spellStart"/>
      <w:r>
        <w:rPr>
          <w:rFonts w:hint="cs"/>
          <w:rtl/>
        </w:rPr>
        <w:t>הב"י</w:t>
      </w:r>
      <w:proofErr w:type="spellEnd"/>
      <w:r>
        <w:rPr>
          <w:rFonts w:hint="cs"/>
          <w:rtl/>
        </w:rPr>
        <w:t xml:space="preserve"> בשם </w:t>
      </w:r>
      <w:proofErr w:type="spellStart"/>
      <w:r>
        <w:rPr>
          <w:rFonts w:hint="cs"/>
          <w:rtl/>
        </w:rPr>
        <w:t>הראב"ד</w:t>
      </w:r>
      <w:proofErr w:type="spellEnd"/>
      <w:r>
        <w:rPr>
          <w:rFonts w:hint="cs"/>
          <w:rtl/>
        </w:rPr>
        <w:t xml:space="preserve"> ב' טעמים, האחד שהוא מצוי מאוד </w:t>
      </w:r>
      <w:proofErr w:type="spellStart"/>
      <w:r>
        <w:rPr>
          <w:rFonts w:hint="cs"/>
          <w:rtl/>
        </w:rPr>
        <w:t>והוי</w:t>
      </w:r>
      <w:proofErr w:type="spellEnd"/>
      <w:r>
        <w:rPr>
          <w:rFonts w:hint="cs"/>
          <w:rtl/>
        </w:rPr>
        <w:t xml:space="preserve"> כיש לו גם </w:t>
      </w:r>
      <w:proofErr w:type="spellStart"/>
      <w:r>
        <w:rPr>
          <w:rFonts w:hint="cs"/>
          <w:rtl/>
        </w:rPr>
        <w:t>כשלא</w:t>
      </w:r>
      <w:proofErr w:type="spellEnd"/>
      <w:r>
        <w:rPr>
          <w:rFonts w:hint="cs"/>
          <w:rtl/>
        </w:rPr>
        <w:t xml:space="preserve"> יצא השער. (</w:t>
      </w:r>
      <w:proofErr w:type="spellStart"/>
      <w:r>
        <w:rPr>
          <w:rFonts w:hint="cs"/>
          <w:rtl/>
        </w:rPr>
        <w:t>ודומיא</w:t>
      </w:r>
      <w:proofErr w:type="spellEnd"/>
      <w:r>
        <w:rPr>
          <w:rFonts w:hint="cs"/>
          <w:rtl/>
        </w:rPr>
        <w:t xml:space="preserve"> </w:t>
      </w:r>
      <w:proofErr w:type="spellStart"/>
      <w:r>
        <w:rPr>
          <w:rFonts w:hint="cs"/>
          <w:rtl/>
        </w:rPr>
        <w:t>דזבל</w:t>
      </w:r>
      <w:proofErr w:type="spellEnd"/>
      <w:r>
        <w:rPr>
          <w:rFonts w:hint="cs"/>
          <w:rtl/>
        </w:rPr>
        <w:t xml:space="preserve"> בימות החמה -רמב"ן בחידושיו.) והשני משום דאין מקפידים ע"ז </w:t>
      </w:r>
      <w:proofErr w:type="spellStart"/>
      <w:r>
        <w:rPr>
          <w:rFonts w:hint="cs"/>
          <w:rtl/>
        </w:rPr>
        <w:t>והוי</w:t>
      </w:r>
      <w:proofErr w:type="spellEnd"/>
      <w:r>
        <w:rPr>
          <w:rFonts w:hint="cs"/>
          <w:rtl/>
        </w:rPr>
        <w:t xml:space="preserve"> כבני חבורה.]</w:t>
      </w:r>
    </w:p>
    <w:p w14:paraId="37759959" w14:textId="77777777" w:rsidR="009A7DD5" w:rsidRDefault="009A7DD5" w:rsidP="009A7DD5">
      <w:pPr>
        <w:rPr>
          <w:rtl/>
        </w:rPr>
      </w:pPr>
      <w:r>
        <w:rPr>
          <w:rFonts w:hint="cs"/>
          <w:rtl/>
        </w:rPr>
        <w:t xml:space="preserve">אך שיטת </w:t>
      </w:r>
      <w:proofErr w:type="spellStart"/>
      <w:r>
        <w:rPr>
          <w:rFonts w:hint="cs"/>
          <w:rtl/>
        </w:rPr>
        <w:t>הרי"ף</w:t>
      </w:r>
      <w:proofErr w:type="spellEnd"/>
      <w:r>
        <w:rPr>
          <w:rFonts w:hint="cs"/>
          <w:rtl/>
        </w:rPr>
        <w:t xml:space="preserve"> והרמב"ם היא שמה שהתירו חכמים ללוות ככר </w:t>
      </w:r>
      <w:proofErr w:type="spellStart"/>
      <w:r>
        <w:rPr>
          <w:rFonts w:hint="cs"/>
          <w:rtl/>
        </w:rPr>
        <w:t>בככר</w:t>
      </w:r>
      <w:proofErr w:type="spellEnd"/>
      <w:r>
        <w:rPr>
          <w:rFonts w:hint="cs"/>
          <w:rtl/>
        </w:rPr>
        <w:t xml:space="preserve">, הוא </w:t>
      </w:r>
      <w:proofErr w:type="spellStart"/>
      <w:r>
        <w:rPr>
          <w:rFonts w:hint="cs"/>
          <w:rtl/>
        </w:rPr>
        <w:t>דוקא</w:t>
      </w:r>
      <w:proofErr w:type="spellEnd"/>
      <w:r>
        <w:rPr>
          <w:rFonts w:hint="cs"/>
          <w:rtl/>
        </w:rPr>
        <w:t xml:space="preserve"> באופני היתר כגון שיש לו או שיצא השער. ואין בין חכמים להלל אלא מח' אחת, האם יש היתר ללוות עד שיבוא בני או עד שאמצא מפתח או לאו. [וצ"ל </w:t>
      </w:r>
      <w:proofErr w:type="spellStart"/>
      <w:r>
        <w:rPr>
          <w:rFonts w:hint="cs"/>
          <w:rtl/>
        </w:rPr>
        <w:t>דהלל</w:t>
      </w:r>
      <w:proofErr w:type="spellEnd"/>
      <w:r>
        <w:rPr>
          <w:rFonts w:hint="cs"/>
          <w:rtl/>
        </w:rPr>
        <w:t xml:space="preserve"> לא אמר דבריו על דברי ת"ק שבמשנה, אלא בעלמא, וזהו שכתוב והלל אוסר, שכן היה הלל אומר שאף </w:t>
      </w:r>
      <w:proofErr w:type="spellStart"/>
      <w:r>
        <w:rPr>
          <w:rFonts w:hint="cs"/>
          <w:rtl/>
        </w:rPr>
        <w:t>בככר</w:t>
      </w:r>
      <w:proofErr w:type="spellEnd"/>
      <w:r>
        <w:rPr>
          <w:rFonts w:hint="cs"/>
          <w:rtl/>
        </w:rPr>
        <w:t xml:space="preserve"> אסור. - בית יוסף.]</w:t>
      </w:r>
    </w:p>
    <w:p w14:paraId="3588BF2E" w14:textId="77777777" w:rsidR="009A7DD5" w:rsidRDefault="009A7DD5" w:rsidP="009A7DD5">
      <w:pPr>
        <w:rPr>
          <w:rtl/>
        </w:rPr>
      </w:pPr>
      <w:r>
        <w:rPr>
          <w:rFonts w:hint="cs"/>
          <w:rtl/>
        </w:rPr>
        <w:t xml:space="preserve">להלכה פסקו הטור </w:t>
      </w:r>
      <w:proofErr w:type="spellStart"/>
      <w:r>
        <w:rPr>
          <w:rFonts w:hint="cs"/>
          <w:rtl/>
        </w:rPr>
        <w:t>והרמ"א</w:t>
      </w:r>
      <w:proofErr w:type="spellEnd"/>
      <w:r>
        <w:rPr>
          <w:rFonts w:hint="cs"/>
          <w:rtl/>
        </w:rPr>
        <w:t xml:space="preserve"> להתיר הלוואת ככר </w:t>
      </w:r>
      <w:proofErr w:type="spellStart"/>
      <w:r>
        <w:rPr>
          <w:rFonts w:hint="cs"/>
          <w:rtl/>
        </w:rPr>
        <w:t>בככר</w:t>
      </w:r>
      <w:proofErr w:type="spellEnd"/>
      <w:r>
        <w:rPr>
          <w:rFonts w:hint="cs"/>
          <w:rtl/>
        </w:rPr>
        <w:t xml:space="preserve"> אף באין לה ולא יצא השער.</w:t>
      </w:r>
      <w:r w:rsidR="00B85DFA">
        <w:rPr>
          <w:rFonts w:hint="cs"/>
          <w:rtl/>
        </w:rPr>
        <w:t xml:space="preserve"> אך מדברי </w:t>
      </w:r>
      <w:proofErr w:type="spellStart"/>
      <w:r w:rsidR="00B85DFA">
        <w:rPr>
          <w:rFonts w:hint="cs"/>
          <w:rtl/>
        </w:rPr>
        <w:t>השו"ע</w:t>
      </w:r>
      <w:proofErr w:type="spellEnd"/>
      <w:r w:rsidR="00B85DFA">
        <w:rPr>
          <w:rFonts w:hint="cs"/>
          <w:rtl/>
        </w:rPr>
        <w:t xml:space="preserve"> שסתם בזה דקדק </w:t>
      </w:r>
      <w:proofErr w:type="spellStart"/>
      <w:r w:rsidR="00B85DFA">
        <w:rPr>
          <w:rFonts w:hint="cs"/>
          <w:rtl/>
        </w:rPr>
        <w:t>הגר"א</w:t>
      </w:r>
      <w:proofErr w:type="spellEnd"/>
      <w:r w:rsidR="00B85DFA">
        <w:rPr>
          <w:rFonts w:hint="cs"/>
          <w:rtl/>
        </w:rPr>
        <w:t xml:space="preserve"> שפסק לאיסור</w:t>
      </w:r>
      <w:r w:rsidR="0084359E">
        <w:rPr>
          <w:rFonts w:hint="cs"/>
          <w:rtl/>
        </w:rPr>
        <w:t xml:space="preserve">, וכדעת הרמב"ם </w:t>
      </w:r>
      <w:proofErr w:type="spellStart"/>
      <w:r w:rsidR="0084359E">
        <w:rPr>
          <w:rFonts w:hint="cs"/>
          <w:rtl/>
        </w:rPr>
        <w:t>ורי"ף</w:t>
      </w:r>
      <w:proofErr w:type="spellEnd"/>
      <w:r w:rsidR="00B85DFA">
        <w:rPr>
          <w:rFonts w:hint="cs"/>
          <w:rtl/>
        </w:rPr>
        <w:t>.</w:t>
      </w:r>
      <w:r w:rsidR="0084359E">
        <w:rPr>
          <w:rFonts w:hint="cs"/>
          <w:rtl/>
        </w:rPr>
        <w:t xml:space="preserve"> [אמנם בהלכות פסח סימן תמ"ה, משמע דאף </w:t>
      </w:r>
      <w:proofErr w:type="spellStart"/>
      <w:r w:rsidR="0084359E">
        <w:rPr>
          <w:rFonts w:hint="cs"/>
          <w:rtl/>
        </w:rPr>
        <w:t>השו"ע</w:t>
      </w:r>
      <w:proofErr w:type="spellEnd"/>
      <w:r w:rsidR="0084359E">
        <w:rPr>
          <w:rFonts w:hint="cs"/>
          <w:rtl/>
        </w:rPr>
        <w:t xml:space="preserve"> התיר בדבר מועט, עיי"ש.]</w:t>
      </w:r>
    </w:p>
    <w:p w14:paraId="5A1B0500" w14:textId="77777777" w:rsidR="009A7DD5" w:rsidRDefault="009A7DD5" w:rsidP="009A7DD5">
      <w:pPr>
        <w:pStyle w:val="1"/>
        <w:rPr>
          <w:rtl/>
        </w:rPr>
      </w:pPr>
      <w:bookmarkStart w:id="88" w:name="_Toc516159086"/>
      <w:r>
        <w:rPr>
          <w:rFonts w:hint="cs"/>
          <w:rtl/>
        </w:rPr>
        <w:t>היתר יש לו</w:t>
      </w:r>
      <w:bookmarkEnd w:id="88"/>
    </w:p>
    <w:p w14:paraId="599BC12B" w14:textId="77777777" w:rsidR="009A7DD5" w:rsidRDefault="009A7DD5" w:rsidP="009A7DD5">
      <w:pPr>
        <w:rPr>
          <w:rtl/>
        </w:rPr>
      </w:pPr>
      <w:r>
        <w:rPr>
          <w:rFonts w:hint="cs"/>
          <w:rtl/>
        </w:rPr>
        <w:t>שנינו במשנה (שם) "אבל</w:t>
      </w:r>
      <w:r>
        <w:rPr>
          <w:rtl/>
        </w:rPr>
        <w:t xml:space="preserve"> </w:t>
      </w:r>
      <w:r>
        <w:rPr>
          <w:rFonts w:hint="cs"/>
          <w:rtl/>
        </w:rPr>
        <w:t>אומר</w:t>
      </w:r>
      <w:r>
        <w:rPr>
          <w:rtl/>
        </w:rPr>
        <w:t xml:space="preserve"> </w:t>
      </w:r>
      <w:r>
        <w:rPr>
          <w:rFonts w:hint="cs"/>
          <w:rtl/>
        </w:rPr>
        <w:t>לו</w:t>
      </w:r>
      <w:r>
        <w:rPr>
          <w:rtl/>
        </w:rPr>
        <w:t xml:space="preserve">: </w:t>
      </w:r>
      <w:proofErr w:type="spellStart"/>
      <w:r>
        <w:rPr>
          <w:rFonts w:hint="cs"/>
          <w:rtl/>
        </w:rPr>
        <w:t>הלויני</w:t>
      </w:r>
      <w:proofErr w:type="spellEnd"/>
      <w:r>
        <w:rPr>
          <w:rtl/>
        </w:rPr>
        <w:t xml:space="preserve"> </w:t>
      </w:r>
      <w:r>
        <w:rPr>
          <w:rFonts w:hint="cs"/>
          <w:rtl/>
        </w:rPr>
        <w:t>עד</w:t>
      </w:r>
      <w:r>
        <w:rPr>
          <w:rtl/>
        </w:rPr>
        <w:t xml:space="preserve"> </w:t>
      </w:r>
      <w:r>
        <w:rPr>
          <w:rFonts w:hint="cs"/>
          <w:rtl/>
        </w:rPr>
        <w:t>שיבא</w:t>
      </w:r>
      <w:r>
        <w:rPr>
          <w:rtl/>
        </w:rPr>
        <w:t xml:space="preserve"> </w:t>
      </w:r>
      <w:r>
        <w:rPr>
          <w:rFonts w:hint="cs"/>
          <w:rtl/>
        </w:rPr>
        <w:t>בני</w:t>
      </w:r>
      <w:r>
        <w:rPr>
          <w:rtl/>
        </w:rPr>
        <w:t xml:space="preserve">, </w:t>
      </w:r>
      <w:r>
        <w:rPr>
          <w:rFonts w:hint="cs"/>
          <w:rtl/>
        </w:rPr>
        <w:t>או</w:t>
      </w:r>
      <w:r>
        <w:rPr>
          <w:rtl/>
        </w:rPr>
        <w:t xml:space="preserve"> </w:t>
      </w:r>
      <w:r>
        <w:rPr>
          <w:rFonts w:hint="cs"/>
          <w:rtl/>
        </w:rPr>
        <w:t>עד</w:t>
      </w:r>
      <w:r>
        <w:rPr>
          <w:rtl/>
        </w:rPr>
        <w:t xml:space="preserve"> </w:t>
      </w:r>
      <w:r>
        <w:rPr>
          <w:rFonts w:hint="cs"/>
          <w:rtl/>
        </w:rPr>
        <w:t>שאמצא</w:t>
      </w:r>
      <w:r>
        <w:rPr>
          <w:rtl/>
        </w:rPr>
        <w:t xml:space="preserve"> </w:t>
      </w:r>
      <w:r>
        <w:rPr>
          <w:rFonts w:hint="cs"/>
          <w:rtl/>
        </w:rPr>
        <w:t>מפתח</w:t>
      </w:r>
      <w:r>
        <w:rPr>
          <w:rtl/>
        </w:rPr>
        <w:t xml:space="preserve"> - </w:t>
      </w:r>
      <w:r>
        <w:rPr>
          <w:rFonts w:hint="cs"/>
          <w:rtl/>
        </w:rPr>
        <w:t>והלל</w:t>
      </w:r>
      <w:r>
        <w:rPr>
          <w:rtl/>
        </w:rPr>
        <w:t xml:space="preserve"> </w:t>
      </w:r>
      <w:r>
        <w:rPr>
          <w:rFonts w:hint="cs"/>
          <w:rtl/>
        </w:rPr>
        <w:t>אוסר"</w:t>
      </w:r>
      <w:r>
        <w:rPr>
          <w:rtl/>
        </w:rPr>
        <w:t>.</w:t>
      </w:r>
    </w:p>
    <w:p w14:paraId="474E653D" w14:textId="77777777" w:rsidR="009A7DD5" w:rsidRDefault="009A7DD5" w:rsidP="009A7DD5">
      <w:pPr>
        <w:rPr>
          <w:rtl/>
        </w:rPr>
      </w:pPr>
      <w:r>
        <w:rPr>
          <w:rFonts w:hint="cs"/>
          <w:rtl/>
        </w:rPr>
        <w:t>ובגמ' איתא "אמר</w:t>
      </w:r>
      <w:r>
        <w:rPr>
          <w:rtl/>
        </w:rPr>
        <w:t xml:space="preserve"> </w:t>
      </w:r>
      <w:r>
        <w:rPr>
          <w:rFonts w:hint="cs"/>
          <w:rtl/>
        </w:rPr>
        <w:t>רב</w:t>
      </w:r>
      <w:r>
        <w:rPr>
          <w:rtl/>
        </w:rPr>
        <w:t xml:space="preserve"> </w:t>
      </w:r>
      <w:proofErr w:type="spellStart"/>
      <w:r>
        <w:rPr>
          <w:rFonts w:hint="cs"/>
          <w:rtl/>
        </w:rPr>
        <w:t>הונא</w:t>
      </w:r>
      <w:proofErr w:type="spellEnd"/>
      <w:r>
        <w:rPr>
          <w:rtl/>
        </w:rPr>
        <w:t xml:space="preserve">: </w:t>
      </w:r>
      <w:r>
        <w:rPr>
          <w:rFonts w:hint="cs"/>
          <w:rtl/>
        </w:rPr>
        <w:t>יש</w:t>
      </w:r>
      <w:r>
        <w:rPr>
          <w:rtl/>
        </w:rPr>
        <w:t xml:space="preserve"> </w:t>
      </w:r>
      <w:r>
        <w:rPr>
          <w:rFonts w:hint="cs"/>
          <w:rtl/>
        </w:rPr>
        <w:t>לו</w:t>
      </w:r>
      <w:r>
        <w:rPr>
          <w:rtl/>
        </w:rPr>
        <w:t xml:space="preserve"> </w:t>
      </w:r>
      <w:r>
        <w:rPr>
          <w:rFonts w:hint="cs"/>
          <w:rtl/>
        </w:rPr>
        <w:t>סאה</w:t>
      </w:r>
      <w:r>
        <w:rPr>
          <w:rtl/>
        </w:rPr>
        <w:t xml:space="preserve"> - </w:t>
      </w:r>
      <w:proofErr w:type="spellStart"/>
      <w:r>
        <w:rPr>
          <w:rFonts w:hint="cs"/>
          <w:rtl/>
        </w:rPr>
        <w:t>לוה</w:t>
      </w:r>
      <w:proofErr w:type="spellEnd"/>
      <w:r>
        <w:rPr>
          <w:rtl/>
        </w:rPr>
        <w:t xml:space="preserve"> </w:t>
      </w:r>
      <w:r>
        <w:rPr>
          <w:rFonts w:hint="cs"/>
          <w:rtl/>
        </w:rPr>
        <w:t>סאה</w:t>
      </w:r>
      <w:r>
        <w:rPr>
          <w:rtl/>
        </w:rPr>
        <w:t xml:space="preserve">, </w:t>
      </w:r>
      <w:proofErr w:type="spellStart"/>
      <w:r>
        <w:rPr>
          <w:rFonts w:hint="cs"/>
          <w:rtl/>
        </w:rPr>
        <w:t>סאתים</w:t>
      </w:r>
      <w:proofErr w:type="spellEnd"/>
      <w:r>
        <w:rPr>
          <w:rtl/>
        </w:rPr>
        <w:t xml:space="preserve"> - </w:t>
      </w:r>
      <w:proofErr w:type="spellStart"/>
      <w:r>
        <w:rPr>
          <w:rFonts w:hint="cs"/>
          <w:rtl/>
        </w:rPr>
        <w:t>לוה</w:t>
      </w:r>
      <w:proofErr w:type="spellEnd"/>
      <w:r>
        <w:rPr>
          <w:rtl/>
        </w:rPr>
        <w:t xml:space="preserve"> </w:t>
      </w:r>
      <w:proofErr w:type="spellStart"/>
      <w:r>
        <w:rPr>
          <w:rFonts w:hint="cs"/>
          <w:rtl/>
        </w:rPr>
        <w:t>סאתים</w:t>
      </w:r>
      <w:proofErr w:type="spellEnd"/>
      <w:r>
        <w:rPr>
          <w:rtl/>
        </w:rPr>
        <w:t xml:space="preserve">. </w:t>
      </w:r>
      <w:r>
        <w:rPr>
          <w:rFonts w:hint="cs"/>
          <w:rtl/>
        </w:rPr>
        <w:t>רבי</w:t>
      </w:r>
      <w:r>
        <w:rPr>
          <w:rtl/>
        </w:rPr>
        <w:t xml:space="preserve"> </w:t>
      </w:r>
      <w:r>
        <w:rPr>
          <w:rFonts w:hint="cs"/>
          <w:rtl/>
        </w:rPr>
        <w:t>יצחק</w:t>
      </w:r>
      <w:r>
        <w:rPr>
          <w:rtl/>
        </w:rPr>
        <w:t xml:space="preserve"> </w:t>
      </w:r>
      <w:r>
        <w:rPr>
          <w:rFonts w:hint="cs"/>
          <w:rtl/>
        </w:rPr>
        <w:t>אומר</w:t>
      </w:r>
      <w:r>
        <w:rPr>
          <w:rtl/>
        </w:rPr>
        <w:t xml:space="preserve">: </w:t>
      </w:r>
      <w:r>
        <w:rPr>
          <w:rFonts w:hint="cs"/>
          <w:rtl/>
        </w:rPr>
        <w:t>אפילו</w:t>
      </w:r>
      <w:r>
        <w:rPr>
          <w:rtl/>
        </w:rPr>
        <w:t xml:space="preserve"> </w:t>
      </w:r>
      <w:r>
        <w:rPr>
          <w:rFonts w:hint="cs"/>
          <w:rtl/>
        </w:rPr>
        <w:t>יש</w:t>
      </w:r>
      <w:r>
        <w:rPr>
          <w:rtl/>
        </w:rPr>
        <w:t xml:space="preserve"> </w:t>
      </w:r>
      <w:r>
        <w:rPr>
          <w:rFonts w:hint="cs"/>
          <w:rtl/>
        </w:rPr>
        <w:t>לו</w:t>
      </w:r>
      <w:r>
        <w:rPr>
          <w:rtl/>
        </w:rPr>
        <w:t xml:space="preserve"> </w:t>
      </w:r>
      <w:r>
        <w:rPr>
          <w:rFonts w:hint="cs"/>
          <w:rtl/>
        </w:rPr>
        <w:t>סאה</w:t>
      </w:r>
      <w:r>
        <w:rPr>
          <w:rtl/>
        </w:rPr>
        <w:t xml:space="preserve"> - </w:t>
      </w:r>
      <w:proofErr w:type="spellStart"/>
      <w:r>
        <w:rPr>
          <w:rFonts w:hint="cs"/>
          <w:rtl/>
        </w:rPr>
        <w:t>לוה</w:t>
      </w:r>
      <w:proofErr w:type="spellEnd"/>
      <w:r>
        <w:rPr>
          <w:rtl/>
        </w:rPr>
        <w:t xml:space="preserve"> </w:t>
      </w:r>
      <w:r>
        <w:rPr>
          <w:rFonts w:hint="cs"/>
          <w:rtl/>
        </w:rPr>
        <w:t>עליה</w:t>
      </w:r>
      <w:r>
        <w:rPr>
          <w:rtl/>
        </w:rPr>
        <w:t xml:space="preserve"> </w:t>
      </w:r>
      <w:r>
        <w:rPr>
          <w:rFonts w:hint="cs"/>
          <w:rtl/>
        </w:rPr>
        <w:t>כמה</w:t>
      </w:r>
      <w:r>
        <w:rPr>
          <w:rtl/>
        </w:rPr>
        <w:t xml:space="preserve"> </w:t>
      </w:r>
      <w:proofErr w:type="spellStart"/>
      <w:r>
        <w:rPr>
          <w:rFonts w:hint="cs"/>
          <w:rtl/>
        </w:rPr>
        <w:t>כורין</w:t>
      </w:r>
      <w:proofErr w:type="spellEnd"/>
      <w:r>
        <w:rPr>
          <w:rtl/>
        </w:rPr>
        <w:t xml:space="preserve">. </w:t>
      </w:r>
      <w:r>
        <w:rPr>
          <w:rFonts w:hint="cs"/>
          <w:rtl/>
        </w:rPr>
        <w:t>תני</w:t>
      </w:r>
      <w:r>
        <w:rPr>
          <w:rtl/>
        </w:rPr>
        <w:t xml:space="preserve"> </w:t>
      </w:r>
      <w:r>
        <w:rPr>
          <w:rFonts w:hint="cs"/>
          <w:rtl/>
        </w:rPr>
        <w:t>רבי</w:t>
      </w:r>
      <w:r>
        <w:rPr>
          <w:rtl/>
        </w:rPr>
        <w:t xml:space="preserve"> </w:t>
      </w:r>
      <w:proofErr w:type="spellStart"/>
      <w:r>
        <w:rPr>
          <w:rFonts w:hint="cs"/>
          <w:rtl/>
        </w:rPr>
        <w:t>חייא</w:t>
      </w:r>
      <w:proofErr w:type="spellEnd"/>
      <w:r>
        <w:rPr>
          <w:rtl/>
        </w:rPr>
        <w:t xml:space="preserve"> </w:t>
      </w:r>
      <w:proofErr w:type="spellStart"/>
      <w:r>
        <w:rPr>
          <w:rFonts w:hint="cs"/>
          <w:rtl/>
        </w:rPr>
        <w:t>לסיועיה</w:t>
      </w:r>
      <w:proofErr w:type="spellEnd"/>
      <w:r>
        <w:rPr>
          <w:rtl/>
        </w:rPr>
        <w:t xml:space="preserve"> </w:t>
      </w:r>
      <w:r>
        <w:rPr>
          <w:rFonts w:hint="cs"/>
          <w:rtl/>
        </w:rPr>
        <w:t>לרבי</w:t>
      </w:r>
      <w:r>
        <w:rPr>
          <w:rtl/>
        </w:rPr>
        <w:t xml:space="preserve"> </w:t>
      </w:r>
      <w:r>
        <w:rPr>
          <w:rFonts w:hint="cs"/>
          <w:rtl/>
        </w:rPr>
        <w:t>יצחק</w:t>
      </w:r>
      <w:r>
        <w:rPr>
          <w:rtl/>
        </w:rPr>
        <w:t xml:space="preserve">: </w:t>
      </w:r>
      <w:r>
        <w:rPr>
          <w:rFonts w:hint="cs"/>
          <w:rtl/>
        </w:rPr>
        <w:t>טיפת</w:t>
      </w:r>
      <w:r>
        <w:rPr>
          <w:rtl/>
        </w:rPr>
        <w:t xml:space="preserve"> </w:t>
      </w:r>
      <w:r>
        <w:rPr>
          <w:rFonts w:hint="cs"/>
          <w:rtl/>
        </w:rPr>
        <w:t>יין</w:t>
      </w:r>
      <w:r>
        <w:rPr>
          <w:rtl/>
        </w:rPr>
        <w:t xml:space="preserve"> </w:t>
      </w:r>
      <w:r>
        <w:rPr>
          <w:rFonts w:hint="cs"/>
          <w:rtl/>
        </w:rPr>
        <w:t>אין</w:t>
      </w:r>
      <w:r>
        <w:rPr>
          <w:rtl/>
        </w:rPr>
        <w:t xml:space="preserve"> </w:t>
      </w:r>
      <w:r>
        <w:rPr>
          <w:rFonts w:hint="cs"/>
          <w:rtl/>
        </w:rPr>
        <w:t>לו</w:t>
      </w:r>
      <w:r>
        <w:rPr>
          <w:rtl/>
        </w:rPr>
        <w:t xml:space="preserve">, </w:t>
      </w:r>
      <w:r>
        <w:rPr>
          <w:rFonts w:hint="cs"/>
          <w:rtl/>
        </w:rPr>
        <w:t>טיפת</w:t>
      </w:r>
      <w:r>
        <w:rPr>
          <w:rtl/>
        </w:rPr>
        <w:t xml:space="preserve"> </w:t>
      </w:r>
      <w:r>
        <w:rPr>
          <w:rFonts w:hint="cs"/>
          <w:rtl/>
        </w:rPr>
        <w:t>שמן</w:t>
      </w:r>
      <w:r>
        <w:rPr>
          <w:rtl/>
        </w:rPr>
        <w:t xml:space="preserve"> </w:t>
      </w:r>
      <w:r>
        <w:rPr>
          <w:rFonts w:hint="cs"/>
          <w:rtl/>
        </w:rPr>
        <w:t>אין</w:t>
      </w:r>
      <w:r>
        <w:rPr>
          <w:rtl/>
        </w:rPr>
        <w:t xml:space="preserve"> </w:t>
      </w:r>
      <w:r>
        <w:rPr>
          <w:rFonts w:hint="cs"/>
          <w:rtl/>
        </w:rPr>
        <w:t>לו</w:t>
      </w:r>
      <w:r>
        <w:rPr>
          <w:rtl/>
        </w:rPr>
        <w:t xml:space="preserve">. </w:t>
      </w:r>
      <w:r>
        <w:rPr>
          <w:rFonts w:hint="cs"/>
          <w:rtl/>
        </w:rPr>
        <w:t>הא</w:t>
      </w:r>
      <w:r>
        <w:rPr>
          <w:rtl/>
        </w:rPr>
        <w:t xml:space="preserve"> </w:t>
      </w:r>
      <w:r>
        <w:rPr>
          <w:rFonts w:hint="cs"/>
          <w:rtl/>
        </w:rPr>
        <w:t>יש</w:t>
      </w:r>
      <w:r>
        <w:rPr>
          <w:rtl/>
        </w:rPr>
        <w:t xml:space="preserve"> </w:t>
      </w:r>
      <w:r>
        <w:rPr>
          <w:rFonts w:hint="cs"/>
          <w:rtl/>
        </w:rPr>
        <w:t>לו</w:t>
      </w:r>
      <w:r>
        <w:rPr>
          <w:rtl/>
        </w:rPr>
        <w:t xml:space="preserve"> - </w:t>
      </w:r>
      <w:proofErr w:type="spellStart"/>
      <w:r>
        <w:rPr>
          <w:rFonts w:hint="cs"/>
          <w:rtl/>
        </w:rPr>
        <w:t>לוה</w:t>
      </w:r>
      <w:proofErr w:type="spellEnd"/>
      <w:r>
        <w:rPr>
          <w:rtl/>
        </w:rPr>
        <w:t xml:space="preserve"> </w:t>
      </w:r>
      <w:r>
        <w:rPr>
          <w:rFonts w:hint="cs"/>
          <w:rtl/>
        </w:rPr>
        <w:t>עליה</w:t>
      </w:r>
      <w:r>
        <w:rPr>
          <w:rtl/>
        </w:rPr>
        <w:t xml:space="preserve"> </w:t>
      </w:r>
      <w:r>
        <w:rPr>
          <w:rFonts w:hint="cs"/>
          <w:rtl/>
        </w:rPr>
        <w:t>כמה</w:t>
      </w:r>
      <w:r>
        <w:rPr>
          <w:rtl/>
        </w:rPr>
        <w:t xml:space="preserve"> </w:t>
      </w:r>
      <w:r>
        <w:rPr>
          <w:rFonts w:hint="cs"/>
          <w:rtl/>
        </w:rPr>
        <w:t>טיפין".</w:t>
      </w:r>
    </w:p>
    <w:p w14:paraId="258EAE1A" w14:textId="77777777" w:rsidR="009A7DD5" w:rsidRDefault="009A7DD5" w:rsidP="009A7DD5">
      <w:pPr>
        <w:rPr>
          <w:rtl/>
        </w:rPr>
      </w:pPr>
      <w:r>
        <w:rPr>
          <w:rFonts w:hint="cs"/>
          <w:rtl/>
        </w:rPr>
        <w:t xml:space="preserve">וכ' הטור הטעם משום שכל סאה וסאה שלוה, אנו רואים הסאה שלו כאילו היא נחלטת מיד </w:t>
      </w:r>
      <w:proofErr w:type="spellStart"/>
      <w:r>
        <w:rPr>
          <w:rFonts w:hint="cs"/>
          <w:rtl/>
        </w:rPr>
        <w:t>למלוה</w:t>
      </w:r>
      <w:proofErr w:type="spellEnd"/>
      <w:r>
        <w:rPr>
          <w:rFonts w:hint="cs"/>
          <w:rtl/>
        </w:rPr>
        <w:t xml:space="preserve">, ואם תתייקר ברשותו תתייקר. [ומותר אפ' </w:t>
      </w:r>
      <w:proofErr w:type="spellStart"/>
      <w:r>
        <w:rPr>
          <w:rFonts w:hint="cs"/>
          <w:rtl/>
        </w:rPr>
        <w:t>לוה</w:t>
      </w:r>
      <w:proofErr w:type="spellEnd"/>
      <w:r>
        <w:rPr>
          <w:rFonts w:hint="cs"/>
          <w:rtl/>
        </w:rPr>
        <w:t xml:space="preserve"> כולם יחד, </w:t>
      </w:r>
      <w:proofErr w:type="spellStart"/>
      <w:r>
        <w:rPr>
          <w:rFonts w:hint="cs"/>
          <w:rtl/>
        </w:rPr>
        <w:t>ודלא</w:t>
      </w:r>
      <w:proofErr w:type="spellEnd"/>
      <w:r>
        <w:rPr>
          <w:rFonts w:hint="cs"/>
          <w:rtl/>
        </w:rPr>
        <w:t xml:space="preserve"> כסברת </w:t>
      </w:r>
      <w:proofErr w:type="spellStart"/>
      <w:r>
        <w:rPr>
          <w:rFonts w:hint="cs"/>
          <w:rtl/>
        </w:rPr>
        <w:t>ריב"ן</w:t>
      </w:r>
      <w:proofErr w:type="spellEnd"/>
      <w:r>
        <w:rPr>
          <w:rFonts w:hint="cs"/>
          <w:rtl/>
        </w:rPr>
        <w:t xml:space="preserve"> שההיתר הוא רק אם אמר לו קני בזה אחר זה.]</w:t>
      </w:r>
    </w:p>
    <w:p w14:paraId="6DB9E639" w14:textId="77777777" w:rsidR="009A7DD5" w:rsidRDefault="009A7DD5" w:rsidP="009A7DD5">
      <w:pPr>
        <w:rPr>
          <w:rtl/>
        </w:rPr>
      </w:pPr>
      <w:r>
        <w:rPr>
          <w:rFonts w:hint="cs"/>
          <w:rtl/>
        </w:rPr>
        <w:t xml:space="preserve">והוסיף הבית יוסף שאף אם יש לו פחות מסאה, ואפ' כלשהו לווה עליו כמה </w:t>
      </w:r>
      <w:proofErr w:type="spellStart"/>
      <w:r>
        <w:rPr>
          <w:rFonts w:hint="cs"/>
          <w:rtl/>
        </w:rPr>
        <w:t>סאים</w:t>
      </w:r>
      <w:proofErr w:type="spellEnd"/>
      <w:r>
        <w:rPr>
          <w:rFonts w:hint="cs"/>
          <w:rtl/>
        </w:rPr>
        <w:t>. והטעם משום שאין בו איסור תורה, ולפיכך הקילו בו.</w:t>
      </w:r>
    </w:p>
    <w:p w14:paraId="0FC1FD30" w14:textId="77777777" w:rsidR="009A7DD5" w:rsidRDefault="009A7DD5" w:rsidP="009A7DD5">
      <w:pPr>
        <w:pStyle w:val="1"/>
        <w:rPr>
          <w:rtl/>
        </w:rPr>
      </w:pPr>
      <w:bookmarkStart w:id="89" w:name="_Toc516159087"/>
      <w:r>
        <w:rPr>
          <w:rFonts w:hint="cs"/>
          <w:rtl/>
        </w:rPr>
        <w:t>מה נחשב יש לו</w:t>
      </w:r>
      <w:bookmarkEnd w:id="89"/>
    </w:p>
    <w:p w14:paraId="201AE43F" w14:textId="77777777" w:rsidR="009A7DD5" w:rsidRDefault="009A7DD5" w:rsidP="009A7DD5">
      <w:pPr>
        <w:rPr>
          <w:rtl/>
        </w:rPr>
      </w:pPr>
      <w:r>
        <w:rPr>
          <w:rFonts w:hint="cs"/>
          <w:rtl/>
        </w:rPr>
        <w:t xml:space="preserve">אשראי </w:t>
      </w:r>
      <w:proofErr w:type="spellStart"/>
      <w:r>
        <w:rPr>
          <w:rFonts w:hint="cs"/>
          <w:rtl/>
        </w:rPr>
        <w:t>במתא</w:t>
      </w:r>
      <w:proofErr w:type="spellEnd"/>
      <w:r>
        <w:rPr>
          <w:rFonts w:hint="cs"/>
          <w:rtl/>
        </w:rPr>
        <w:t>:</w:t>
      </w:r>
    </w:p>
    <w:p w14:paraId="42B2F524" w14:textId="77777777" w:rsidR="009A7DD5" w:rsidRDefault="009A7DD5" w:rsidP="009A7DD5">
      <w:pPr>
        <w:rPr>
          <w:rtl/>
        </w:rPr>
      </w:pPr>
      <w:r>
        <w:rPr>
          <w:rFonts w:hint="cs"/>
          <w:rtl/>
        </w:rPr>
        <w:t xml:space="preserve">בגמ' (עב:) מבואר שאסור לפסוק בהוזלה אם אין לו את הפירות, והקשתה </w:t>
      </w:r>
      <w:proofErr w:type="spellStart"/>
      <w:r>
        <w:rPr>
          <w:rFonts w:hint="cs"/>
          <w:rtl/>
        </w:rPr>
        <w:t>הגמ</w:t>
      </w:r>
      <w:proofErr w:type="spellEnd"/>
      <w:r>
        <w:rPr>
          <w:rFonts w:hint="cs"/>
          <w:rtl/>
        </w:rPr>
        <w:t xml:space="preserve">' </w:t>
      </w:r>
      <w:proofErr w:type="spellStart"/>
      <w:r>
        <w:rPr>
          <w:rFonts w:hint="cs"/>
          <w:rtl/>
        </w:rPr>
        <w:t>דפשיטא</w:t>
      </w:r>
      <w:proofErr w:type="spellEnd"/>
      <w:r>
        <w:rPr>
          <w:rFonts w:hint="cs"/>
          <w:rtl/>
        </w:rPr>
        <w:t xml:space="preserve"> הוא, ותירצה דיש לו אשראי </w:t>
      </w:r>
      <w:proofErr w:type="spellStart"/>
      <w:r>
        <w:rPr>
          <w:rFonts w:hint="cs"/>
          <w:rtl/>
        </w:rPr>
        <w:t>במתא</w:t>
      </w:r>
      <w:proofErr w:type="spellEnd"/>
      <w:r>
        <w:rPr>
          <w:rFonts w:hint="cs"/>
          <w:rtl/>
        </w:rPr>
        <w:t xml:space="preserve"> [כלומר שאחרים חייבים לו], וס"ד </w:t>
      </w:r>
      <w:proofErr w:type="spellStart"/>
      <w:r>
        <w:rPr>
          <w:rFonts w:hint="cs"/>
          <w:rtl/>
        </w:rPr>
        <w:t>אמינא</w:t>
      </w:r>
      <w:proofErr w:type="spellEnd"/>
      <w:r>
        <w:rPr>
          <w:rFonts w:hint="cs"/>
          <w:rtl/>
        </w:rPr>
        <w:t xml:space="preserve"> </w:t>
      </w:r>
      <w:proofErr w:type="spellStart"/>
      <w:r>
        <w:rPr>
          <w:rFonts w:hint="cs"/>
          <w:rtl/>
        </w:rPr>
        <w:t>דנחשב</w:t>
      </w:r>
      <w:proofErr w:type="spellEnd"/>
      <w:r>
        <w:rPr>
          <w:rFonts w:hint="cs"/>
          <w:rtl/>
        </w:rPr>
        <w:t xml:space="preserve"> כמו </w:t>
      </w:r>
      <w:proofErr w:type="spellStart"/>
      <w:r>
        <w:rPr>
          <w:rFonts w:hint="cs"/>
          <w:rtl/>
        </w:rPr>
        <w:t>הלויני</w:t>
      </w:r>
      <w:proofErr w:type="spellEnd"/>
      <w:r>
        <w:rPr>
          <w:rFonts w:hint="cs"/>
          <w:rtl/>
        </w:rPr>
        <w:t xml:space="preserve"> עד שיבוא בני או עד שאמצא מפתח, </w:t>
      </w:r>
      <w:proofErr w:type="spellStart"/>
      <w:r>
        <w:rPr>
          <w:rFonts w:hint="cs"/>
          <w:rtl/>
        </w:rPr>
        <w:t>וקמ"ל</w:t>
      </w:r>
      <w:proofErr w:type="spellEnd"/>
      <w:r>
        <w:rPr>
          <w:rFonts w:hint="cs"/>
          <w:rtl/>
        </w:rPr>
        <w:t xml:space="preserve"> דלא.</w:t>
      </w:r>
    </w:p>
    <w:p w14:paraId="66733F04" w14:textId="77777777" w:rsidR="009A7DD5" w:rsidRDefault="009A7DD5" w:rsidP="009A7DD5">
      <w:pPr>
        <w:rPr>
          <w:rtl/>
        </w:rPr>
      </w:pPr>
      <w:r>
        <w:rPr>
          <w:rFonts w:hint="cs"/>
          <w:rtl/>
        </w:rPr>
        <w:t xml:space="preserve">יוצא </w:t>
      </w:r>
      <w:proofErr w:type="spellStart"/>
      <w:r>
        <w:rPr>
          <w:rFonts w:hint="cs"/>
          <w:rtl/>
        </w:rPr>
        <w:t>מהגמ</w:t>
      </w:r>
      <w:proofErr w:type="spellEnd"/>
      <w:r>
        <w:rPr>
          <w:rFonts w:hint="cs"/>
          <w:rtl/>
        </w:rPr>
        <w:t xml:space="preserve">' הנ"ל שאשראי </w:t>
      </w:r>
      <w:proofErr w:type="spellStart"/>
      <w:r>
        <w:rPr>
          <w:rFonts w:hint="cs"/>
          <w:rtl/>
        </w:rPr>
        <w:t>במתא</w:t>
      </w:r>
      <w:proofErr w:type="spellEnd"/>
      <w:r>
        <w:rPr>
          <w:rFonts w:hint="cs"/>
          <w:rtl/>
        </w:rPr>
        <w:t xml:space="preserve"> לא נחשב כיש לו </w:t>
      </w:r>
      <w:proofErr w:type="spellStart"/>
      <w:r>
        <w:rPr>
          <w:rFonts w:hint="cs"/>
          <w:rtl/>
        </w:rPr>
        <w:t>לענין</w:t>
      </w:r>
      <w:proofErr w:type="spellEnd"/>
      <w:r>
        <w:rPr>
          <w:rFonts w:hint="cs"/>
          <w:rtl/>
        </w:rPr>
        <w:t xml:space="preserve"> הלוואת סאה  בסאה</w:t>
      </w:r>
      <w:r>
        <w:rPr>
          <w:rStyle w:val="a7"/>
          <w:rtl/>
        </w:rPr>
        <w:footnoteReference w:id="10"/>
      </w:r>
      <w:r>
        <w:rPr>
          <w:rFonts w:hint="cs"/>
          <w:rtl/>
        </w:rPr>
        <w:t>.</w:t>
      </w:r>
    </w:p>
    <w:p w14:paraId="6E456D98" w14:textId="77777777" w:rsidR="009A7DD5" w:rsidRDefault="009A7DD5" w:rsidP="009A7DD5">
      <w:pPr>
        <w:rPr>
          <w:rtl/>
        </w:rPr>
      </w:pPr>
      <w:r>
        <w:rPr>
          <w:rFonts w:hint="cs"/>
          <w:rtl/>
        </w:rPr>
        <w:t>פקדון:</w:t>
      </w:r>
    </w:p>
    <w:p w14:paraId="788A44B2" w14:textId="77777777" w:rsidR="009A7DD5" w:rsidRDefault="009A7DD5" w:rsidP="009A7DD5">
      <w:pPr>
        <w:rPr>
          <w:rtl/>
        </w:rPr>
      </w:pPr>
      <w:r>
        <w:rPr>
          <w:rFonts w:hint="cs"/>
          <w:rtl/>
        </w:rPr>
        <w:t xml:space="preserve">כ' הבית יוסף </w:t>
      </w:r>
      <w:proofErr w:type="spellStart"/>
      <w:r>
        <w:rPr>
          <w:rFonts w:hint="cs"/>
          <w:rtl/>
        </w:rPr>
        <w:t>דמהגמ</w:t>
      </w:r>
      <w:proofErr w:type="spellEnd"/>
      <w:r>
        <w:rPr>
          <w:rFonts w:hint="cs"/>
          <w:rtl/>
        </w:rPr>
        <w:t xml:space="preserve">' הנ"ל נראה </w:t>
      </w:r>
      <w:proofErr w:type="spellStart"/>
      <w:r>
        <w:rPr>
          <w:rFonts w:hint="cs"/>
          <w:rtl/>
        </w:rPr>
        <w:t>דפקדון</w:t>
      </w:r>
      <w:proofErr w:type="spellEnd"/>
      <w:r>
        <w:rPr>
          <w:rFonts w:hint="cs"/>
          <w:rtl/>
        </w:rPr>
        <w:t xml:space="preserve"> נחשב כיש לו, משום </w:t>
      </w:r>
      <w:proofErr w:type="spellStart"/>
      <w:r>
        <w:rPr>
          <w:rFonts w:hint="cs"/>
          <w:rtl/>
        </w:rPr>
        <w:t>דכל</w:t>
      </w:r>
      <w:proofErr w:type="spellEnd"/>
      <w:r>
        <w:rPr>
          <w:rFonts w:hint="cs"/>
          <w:rtl/>
        </w:rPr>
        <w:t xml:space="preserve"> </w:t>
      </w:r>
      <w:proofErr w:type="spellStart"/>
      <w:r>
        <w:rPr>
          <w:rFonts w:hint="cs"/>
          <w:rtl/>
        </w:rPr>
        <w:t>היכא</w:t>
      </w:r>
      <w:proofErr w:type="spellEnd"/>
      <w:r>
        <w:rPr>
          <w:rFonts w:hint="cs"/>
          <w:rtl/>
        </w:rPr>
        <w:t xml:space="preserve"> </w:t>
      </w:r>
      <w:proofErr w:type="spellStart"/>
      <w:r>
        <w:rPr>
          <w:rFonts w:hint="cs"/>
          <w:rtl/>
        </w:rPr>
        <w:t>דאיתא</w:t>
      </w:r>
      <w:proofErr w:type="spellEnd"/>
      <w:r>
        <w:rPr>
          <w:rFonts w:hint="cs"/>
          <w:rtl/>
        </w:rPr>
        <w:t xml:space="preserve"> </w:t>
      </w:r>
      <w:proofErr w:type="spellStart"/>
      <w:r>
        <w:rPr>
          <w:rFonts w:hint="cs"/>
          <w:rtl/>
        </w:rPr>
        <w:t>ברשותא</w:t>
      </w:r>
      <w:proofErr w:type="spellEnd"/>
      <w:r>
        <w:rPr>
          <w:rFonts w:hint="cs"/>
          <w:rtl/>
        </w:rPr>
        <w:t xml:space="preserve"> </w:t>
      </w:r>
      <w:proofErr w:type="spellStart"/>
      <w:r>
        <w:rPr>
          <w:rFonts w:hint="cs"/>
          <w:rtl/>
        </w:rPr>
        <w:t>דמרא</w:t>
      </w:r>
      <w:proofErr w:type="spellEnd"/>
      <w:r>
        <w:rPr>
          <w:rFonts w:hint="cs"/>
          <w:rtl/>
        </w:rPr>
        <w:t xml:space="preserve"> איתא. </w:t>
      </w:r>
      <w:proofErr w:type="spellStart"/>
      <w:r>
        <w:rPr>
          <w:rFonts w:hint="cs"/>
          <w:rtl/>
        </w:rPr>
        <w:t>דהא</w:t>
      </w:r>
      <w:proofErr w:type="spellEnd"/>
      <w:r>
        <w:rPr>
          <w:rFonts w:hint="cs"/>
          <w:rtl/>
        </w:rPr>
        <w:t xml:space="preserve"> לא חידש רב נחמן טפי אף </w:t>
      </w:r>
      <w:proofErr w:type="spellStart"/>
      <w:r>
        <w:rPr>
          <w:rFonts w:hint="cs"/>
          <w:rtl/>
        </w:rPr>
        <w:t>בפקדון</w:t>
      </w:r>
      <w:proofErr w:type="spellEnd"/>
      <w:r>
        <w:rPr>
          <w:rFonts w:hint="cs"/>
          <w:rtl/>
        </w:rPr>
        <w:t>.</w:t>
      </w:r>
    </w:p>
    <w:p w14:paraId="6B7A50D4" w14:textId="77777777" w:rsidR="009A7DD5" w:rsidRDefault="009A7DD5" w:rsidP="009A7DD5">
      <w:pPr>
        <w:rPr>
          <w:rtl/>
        </w:rPr>
      </w:pPr>
      <w:r>
        <w:rPr>
          <w:rFonts w:hint="cs"/>
          <w:rtl/>
        </w:rPr>
        <w:t xml:space="preserve">ואם יש לו </w:t>
      </w:r>
      <w:proofErr w:type="spellStart"/>
      <w:r>
        <w:rPr>
          <w:rFonts w:hint="cs"/>
          <w:rtl/>
        </w:rPr>
        <w:t>חטים</w:t>
      </w:r>
      <w:proofErr w:type="spellEnd"/>
      <w:r>
        <w:rPr>
          <w:rFonts w:hint="cs"/>
          <w:rtl/>
        </w:rPr>
        <w:t xml:space="preserve"> במקום אחר ואין דרך המלווה לילך לשם, לא נחשב כיש לו, אלא כאשראי </w:t>
      </w:r>
      <w:proofErr w:type="spellStart"/>
      <w:r>
        <w:rPr>
          <w:rFonts w:hint="cs"/>
          <w:rtl/>
        </w:rPr>
        <w:t>במתא</w:t>
      </w:r>
      <w:proofErr w:type="spellEnd"/>
      <w:r>
        <w:rPr>
          <w:rFonts w:hint="cs"/>
          <w:rtl/>
        </w:rPr>
        <w:t xml:space="preserve"> - כ"כ הגהות מרדכי.</w:t>
      </w:r>
    </w:p>
    <w:p w14:paraId="4E7BD212" w14:textId="77777777" w:rsidR="009A7DD5" w:rsidRDefault="009A7DD5" w:rsidP="009A7DD5">
      <w:pPr>
        <w:rPr>
          <w:rtl/>
        </w:rPr>
      </w:pPr>
      <w:r>
        <w:rPr>
          <w:rFonts w:hint="cs"/>
          <w:rtl/>
        </w:rPr>
        <w:t xml:space="preserve">הלוואה: </w:t>
      </w:r>
    </w:p>
    <w:p w14:paraId="7F36DC85" w14:textId="77777777" w:rsidR="009A7DD5" w:rsidRDefault="009A7DD5" w:rsidP="009A7DD5">
      <w:pPr>
        <w:rPr>
          <w:rtl/>
        </w:rPr>
      </w:pPr>
      <w:r>
        <w:rPr>
          <w:rFonts w:hint="cs"/>
          <w:rtl/>
        </w:rPr>
        <w:lastRenderedPageBreak/>
        <w:t xml:space="preserve">כ' תלמידי </w:t>
      </w:r>
      <w:proofErr w:type="spellStart"/>
      <w:r>
        <w:rPr>
          <w:rFonts w:hint="cs"/>
          <w:rtl/>
        </w:rPr>
        <w:t>הרשב"א</w:t>
      </w:r>
      <w:proofErr w:type="spellEnd"/>
      <w:r>
        <w:rPr>
          <w:rFonts w:hint="cs"/>
          <w:rtl/>
        </w:rPr>
        <w:t xml:space="preserve"> שאם אין ללווה כלום מאותו המין שרוצה ללוות, </w:t>
      </w:r>
      <w:proofErr w:type="spellStart"/>
      <w:r>
        <w:rPr>
          <w:rFonts w:hint="cs"/>
          <w:rtl/>
        </w:rPr>
        <w:t>יתן</w:t>
      </w:r>
      <w:proofErr w:type="spellEnd"/>
      <w:r>
        <w:rPr>
          <w:rFonts w:hint="cs"/>
          <w:rtl/>
        </w:rPr>
        <w:t xml:space="preserve"> לו המלווה כלשהו במתנה ואז יוכל להלוות לו. אבל להלוות לו מעט אינו מועיל, משום שהלוואה ניתנה להוצאה. וכן פסק </w:t>
      </w:r>
      <w:proofErr w:type="spellStart"/>
      <w:r>
        <w:rPr>
          <w:rFonts w:hint="cs"/>
          <w:rtl/>
        </w:rPr>
        <w:t>הב"ח</w:t>
      </w:r>
      <w:proofErr w:type="spellEnd"/>
      <w:r>
        <w:rPr>
          <w:rFonts w:hint="cs"/>
          <w:rtl/>
        </w:rPr>
        <w:t xml:space="preserve"> להלכה והביאו </w:t>
      </w:r>
      <w:proofErr w:type="spellStart"/>
      <w:r>
        <w:rPr>
          <w:rFonts w:hint="cs"/>
          <w:rtl/>
        </w:rPr>
        <w:t>הש"ך</w:t>
      </w:r>
      <w:proofErr w:type="spellEnd"/>
      <w:r>
        <w:rPr>
          <w:rFonts w:hint="cs"/>
          <w:rtl/>
        </w:rPr>
        <w:t>.</w:t>
      </w:r>
    </w:p>
    <w:p w14:paraId="76B6CE4D" w14:textId="77777777" w:rsidR="009A7DD5" w:rsidRDefault="009A7DD5" w:rsidP="009A7DD5">
      <w:pPr>
        <w:rPr>
          <w:rtl/>
        </w:rPr>
      </w:pPr>
      <w:r>
        <w:rPr>
          <w:rFonts w:hint="cs"/>
          <w:rtl/>
        </w:rPr>
        <w:t xml:space="preserve">אך הבית יוסף חולק ע"ז </w:t>
      </w:r>
      <w:proofErr w:type="spellStart"/>
      <w:r>
        <w:rPr>
          <w:rFonts w:hint="cs"/>
          <w:rtl/>
        </w:rPr>
        <w:t>דאע"ג</w:t>
      </w:r>
      <w:proofErr w:type="spellEnd"/>
      <w:r>
        <w:rPr>
          <w:rFonts w:hint="cs"/>
          <w:rtl/>
        </w:rPr>
        <w:t xml:space="preserve"> שהלוואה ניתנה להוצאה מותר ללוות על סמך סאה זו, שהרי כל חיטים שבידיו של אדם עומדים להוצאה ומותר ללוות עליהם. </w:t>
      </w:r>
      <w:r>
        <w:rPr>
          <w:rtl/>
        </w:rPr>
        <w:tab/>
      </w:r>
      <w:r>
        <w:rPr>
          <w:rFonts w:hint="cs"/>
          <w:rtl/>
        </w:rPr>
        <w:t xml:space="preserve">וכן פסק </w:t>
      </w:r>
      <w:proofErr w:type="spellStart"/>
      <w:r>
        <w:rPr>
          <w:rFonts w:hint="cs"/>
          <w:rtl/>
        </w:rPr>
        <w:t>השו"ע</w:t>
      </w:r>
      <w:proofErr w:type="spellEnd"/>
      <w:r>
        <w:rPr>
          <w:rFonts w:hint="cs"/>
          <w:rtl/>
        </w:rPr>
        <w:t xml:space="preserve"> להלכה, שאם אין לו מאותו המין ילווה לו מעט, ואחר כך ילווה לו כמה </w:t>
      </w:r>
      <w:proofErr w:type="spellStart"/>
      <w:r>
        <w:rPr>
          <w:rFonts w:hint="cs"/>
          <w:rtl/>
        </w:rPr>
        <w:t>סאים</w:t>
      </w:r>
      <w:proofErr w:type="spellEnd"/>
      <w:r>
        <w:rPr>
          <w:rFonts w:hint="cs"/>
          <w:rtl/>
        </w:rPr>
        <w:t>.</w:t>
      </w:r>
    </w:p>
    <w:p w14:paraId="5E156711" w14:textId="77777777" w:rsidR="009A7DD5" w:rsidRDefault="009A7DD5" w:rsidP="00284802">
      <w:pPr>
        <w:pStyle w:val="a8"/>
        <w:rPr>
          <w:rtl/>
        </w:rPr>
      </w:pPr>
      <w:proofErr w:type="spellStart"/>
      <w:r>
        <w:rPr>
          <w:rFonts w:hint="cs"/>
          <w:rtl/>
        </w:rPr>
        <w:t>והט"ז</w:t>
      </w:r>
      <w:proofErr w:type="spellEnd"/>
      <w:r>
        <w:rPr>
          <w:rFonts w:hint="cs"/>
          <w:rtl/>
        </w:rPr>
        <w:t xml:space="preserve"> מחלק בזה, שאם כבר </w:t>
      </w:r>
      <w:proofErr w:type="spellStart"/>
      <w:r>
        <w:rPr>
          <w:rFonts w:hint="cs"/>
          <w:rtl/>
        </w:rPr>
        <w:t>הלוה</w:t>
      </w:r>
      <w:proofErr w:type="spellEnd"/>
      <w:r>
        <w:rPr>
          <w:rFonts w:hint="cs"/>
          <w:rtl/>
        </w:rPr>
        <w:t xml:space="preserve"> לו סאה בדרך היתר, ודאי יכול ללוות עליה כמה </w:t>
      </w:r>
      <w:proofErr w:type="spellStart"/>
      <w:r>
        <w:rPr>
          <w:rFonts w:hint="cs"/>
          <w:rtl/>
        </w:rPr>
        <w:t>סאין</w:t>
      </w:r>
      <w:proofErr w:type="spellEnd"/>
      <w:r>
        <w:rPr>
          <w:rFonts w:hint="cs"/>
          <w:rtl/>
        </w:rPr>
        <w:t xml:space="preserve">, כיון שיש לו כבר ברשותו. אבל אם בא לעשות היתר להלוות כמה </w:t>
      </w:r>
      <w:proofErr w:type="spellStart"/>
      <w:r>
        <w:rPr>
          <w:rFonts w:hint="cs"/>
          <w:rtl/>
        </w:rPr>
        <w:t>סאים</w:t>
      </w:r>
      <w:proofErr w:type="spellEnd"/>
      <w:r>
        <w:rPr>
          <w:rFonts w:hint="cs"/>
          <w:rtl/>
        </w:rPr>
        <w:t xml:space="preserve">, ע"י שילווה לו עכשיו סאה, אין היתר, משום שכל ההיתר הוא משום שיכול להחזיק את הסאה ע"מ לשלמה, אבל כאן אותה הסאה ניתנה להוצאה </w:t>
      </w:r>
      <w:proofErr w:type="spellStart"/>
      <w:r>
        <w:rPr>
          <w:rFonts w:hint="cs"/>
          <w:rtl/>
        </w:rPr>
        <w:t>ויתן</w:t>
      </w:r>
      <w:proofErr w:type="spellEnd"/>
      <w:r>
        <w:rPr>
          <w:rFonts w:hint="cs"/>
          <w:rtl/>
        </w:rPr>
        <w:t xml:space="preserve"> לו אחרת במקומה.</w:t>
      </w:r>
    </w:p>
    <w:p w14:paraId="761FE432" w14:textId="77777777" w:rsidR="009A7DD5" w:rsidRDefault="009A7DD5" w:rsidP="009A7DD5">
      <w:pPr>
        <w:rPr>
          <w:rtl/>
        </w:rPr>
      </w:pPr>
      <w:r>
        <w:rPr>
          <w:rFonts w:hint="cs"/>
          <w:rtl/>
        </w:rPr>
        <w:t>[</w:t>
      </w:r>
      <w:proofErr w:type="spellStart"/>
      <w:r>
        <w:rPr>
          <w:rFonts w:hint="cs"/>
          <w:rtl/>
        </w:rPr>
        <w:t>ויעוי</w:t>
      </w:r>
      <w:proofErr w:type="spellEnd"/>
      <w:r>
        <w:rPr>
          <w:rFonts w:hint="cs"/>
          <w:rtl/>
        </w:rPr>
        <w:t xml:space="preserve">' בט"ז בריש סימן קס"ג, שכ' </w:t>
      </w:r>
      <w:proofErr w:type="spellStart"/>
      <w:r>
        <w:rPr>
          <w:rFonts w:hint="cs"/>
          <w:rtl/>
        </w:rPr>
        <w:t>דמהא</w:t>
      </w:r>
      <w:proofErr w:type="spellEnd"/>
      <w:r>
        <w:rPr>
          <w:rFonts w:hint="cs"/>
          <w:rtl/>
        </w:rPr>
        <w:t xml:space="preserve"> </w:t>
      </w:r>
      <w:proofErr w:type="spellStart"/>
      <w:r>
        <w:rPr>
          <w:rFonts w:hint="cs"/>
          <w:rtl/>
        </w:rPr>
        <w:t>דשרי</w:t>
      </w:r>
      <w:proofErr w:type="spellEnd"/>
      <w:r>
        <w:rPr>
          <w:rFonts w:hint="cs"/>
          <w:rtl/>
        </w:rPr>
        <w:t xml:space="preserve"> ללוות כמה </w:t>
      </w:r>
      <w:proofErr w:type="spellStart"/>
      <w:r>
        <w:rPr>
          <w:rFonts w:hint="cs"/>
          <w:rtl/>
        </w:rPr>
        <w:t>סאים</w:t>
      </w:r>
      <w:proofErr w:type="spellEnd"/>
      <w:r>
        <w:rPr>
          <w:rFonts w:hint="cs"/>
          <w:rtl/>
        </w:rPr>
        <w:t xml:space="preserve"> כנגד סאה אחת, וכ' הטור הטעם </w:t>
      </w:r>
      <w:proofErr w:type="spellStart"/>
      <w:r>
        <w:rPr>
          <w:rFonts w:hint="cs"/>
          <w:rtl/>
        </w:rPr>
        <w:t>דאותה</w:t>
      </w:r>
      <w:proofErr w:type="spellEnd"/>
      <w:r>
        <w:rPr>
          <w:rFonts w:hint="cs"/>
          <w:rtl/>
        </w:rPr>
        <w:t xml:space="preserve"> סאה נחלטת למלווה, משמע </w:t>
      </w:r>
      <w:proofErr w:type="spellStart"/>
      <w:r>
        <w:rPr>
          <w:rFonts w:hint="cs"/>
          <w:rtl/>
        </w:rPr>
        <w:t>דמותר</w:t>
      </w:r>
      <w:proofErr w:type="spellEnd"/>
      <w:r>
        <w:rPr>
          <w:rFonts w:hint="cs"/>
          <w:rtl/>
        </w:rPr>
        <w:t xml:space="preserve"> ללוות כנגד סאה שלווה.]</w:t>
      </w:r>
    </w:p>
    <w:p w14:paraId="40823705" w14:textId="77777777" w:rsidR="009A7DD5" w:rsidRDefault="009A7DD5" w:rsidP="009A7DD5">
      <w:pPr>
        <w:rPr>
          <w:rtl/>
        </w:rPr>
      </w:pPr>
      <w:r>
        <w:rPr>
          <w:rFonts w:hint="cs"/>
          <w:rtl/>
        </w:rPr>
        <w:t xml:space="preserve">הקנאה בעל </w:t>
      </w:r>
      <w:proofErr w:type="spellStart"/>
      <w:r>
        <w:rPr>
          <w:rFonts w:hint="cs"/>
          <w:rtl/>
        </w:rPr>
        <w:t>כרחו</w:t>
      </w:r>
      <w:proofErr w:type="spellEnd"/>
      <w:r>
        <w:rPr>
          <w:rFonts w:hint="cs"/>
          <w:rtl/>
        </w:rPr>
        <w:t>:</w:t>
      </w:r>
    </w:p>
    <w:p w14:paraId="5E85812C" w14:textId="77777777" w:rsidR="009A7DD5" w:rsidRDefault="009A7DD5" w:rsidP="00284802">
      <w:pPr>
        <w:pStyle w:val="a8"/>
        <w:rPr>
          <w:rtl/>
        </w:rPr>
      </w:pPr>
      <w:r>
        <w:rPr>
          <w:rFonts w:hint="cs"/>
          <w:rtl/>
        </w:rPr>
        <w:t xml:space="preserve">בסוף סימן זה, כ' </w:t>
      </w:r>
      <w:proofErr w:type="spellStart"/>
      <w:r>
        <w:rPr>
          <w:rFonts w:hint="cs"/>
          <w:rtl/>
        </w:rPr>
        <w:t>הרמ"א</w:t>
      </w:r>
      <w:proofErr w:type="spellEnd"/>
      <w:r>
        <w:rPr>
          <w:rFonts w:hint="cs"/>
          <w:rtl/>
        </w:rPr>
        <w:t xml:space="preserve"> דאין המלווה יכול לומר הקניתי לו מעט משלי ע"י אחר, דלא מהני בלא דעת הלווה.</w:t>
      </w:r>
    </w:p>
    <w:p w14:paraId="42B96454" w14:textId="77777777" w:rsidR="009A7DD5" w:rsidRDefault="009A7DD5" w:rsidP="009A7DD5">
      <w:pPr>
        <w:rPr>
          <w:rtl/>
        </w:rPr>
      </w:pPr>
      <w:r>
        <w:rPr>
          <w:rFonts w:hint="cs"/>
          <w:rtl/>
        </w:rPr>
        <w:t xml:space="preserve">והקשה </w:t>
      </w:r>
      <w:proofErr w:type="spellStart"/>
      <w:r>
        <w:rPr>
          <w:rFonts w:hint="cs"/>
          <w:rtl/>
        </w:rPr>
        <w:t>הט"ז</w:t>
      </w:r>
      <w:proofErr w:type="spellEnd"/>
      <w:r>
        <w:rPr>
          <w:rFonts w:hint="cs"/>
          <w:rtl/>
        </w:rPr>
        <w:t xml:space="preserve"> מאי שנא מהא </w:t>
      </w:r>
      <w:proofErr w:type="spellStart"/>
      <w:r>
        <w:rPr>
          <w:rFonts w:hint="cs"/>
          <w:rtl/>
        </w:rPr>
        <w:t>דפרוזבול</w:t>
      </w:r>
      <w:proofErr w:type="spellEnd"/>
      <w:r>
        <w:rPr>
          <w:rFonts w:hint="cs"/>
          <w:rtl/>
        </w:rPr>
        <w:t xml:space="preserve">, </w:t>
      </w:r>
      <w:proofErr w:type="spellStart"/>
      <w:r>
        <w:rPr>
          <w:rFonts w:hint="cs"/>
          <w:rtl/>
        </w:rPr>
        <w:t>דמהני</w:t>
      </w:r>
      <w:proofErr w:type="spellEnd"/>
      <w:r>
        <w:rPr>
          <w:rFonts w:hint="cs"/>
          <w:rtl/>
        </w:rPr>
        <w:t xml:space="preserve"> אפ' שלא בפניו משום </w:t>
      </w:r>
      <w:proofErr w:type="spellStart"/>
      <w:r>
        <w:rPr>
          <w:rFonts w:hint="cs"/>
          <w:rtl/>
        </w:rPr>
        <w:t>דהקילו</w:t>
      </w:r>
      <w:proofErr w:type="spellEnd"/>
      <w:r>
        <w:rPr>
          <w:rFonts w:hint="cs"/>
          <w:rtl/>
        </w:rPr>
        <w:t xml:space="preserve"> בדרבנן (</w:t>
      </w:r>
      <w:proofErr w:type="spellStart"/>
      <w:r>
        <w:rPr>
          <w:rFonts w:hint="cs"/>
          <w:rtl/>
        </w:rPr>
        <w:t>כדאיתא</w:t>
      </w:r>
      <w:proofErr w:type="spellEnd"/>
      <w:r>
        <w:rPr>
          <w:rFonts w:hint="cs"/>
          <w:rtl/>
        </w:rPr>
        <w:t xml:space="preserve"> </w:t>
      </w:r>
      <w:proofErr w:type="spellStart"/>
      <w:r>
        <w:rPr>
          <w:rFonts w:hint="cs"/>
          <w:rtl/>
        </w:rPr>
        <w:t>בחו"מ</w:t>
      </w:r>
      <w:proofErr w:type="spellEnd"/>
      <w:r>
        <w:rPr>
          <w:rFonts w:hint="cs"/>
          <w:rtl/>
        </w:rPr>
        <w:t xml:space="preserve"> ס"ז), וה"ה הכא סאה בסאה הוא מדרבנן, ולמה לא הקילו. וכ"ש הכא </w:t>
      </w:r>
      <w:proofErr w:type="spellStart"/>
      <w:r>
        <w:rPr>
          <w:rFonts w:hint="cs"/>
          <w:rtl/>
        </w:rPr>
        <w:t>דע"י</w:t>
      </w:r>
      <w:proofErr w:type="spellEnd"/>
      <w:r>
        <w:rPr>
          <w:rFonts w:hint="cs"/>
          <w:rtl/>
        </w:rPr>
        <w:t xml:space="preserve"> שהוא מקנה לו הוא מציל אותו מאיסור.</w:t>
      </w:r>
    </w:p>
    <w:p w14:paraId="5D4AC135" w14:textId="77777777" w:rsidR="009A7DD5" w:rsidRDefault="009A7DD5" w:rsidP="009A7DD5">
      <w:pPr>
        <w:rPr>
          <w:rtl/>
        </w:rPr>
      </w:pPr>
      <w:r>
        <w:rPr>
          <w:rFonts w:hint="cs"/>
          <w:rtl/>
        </w:rPr>
        <w:t xml:space="preserve">ובנקודות הכסף הביא מדברי </w:t>
      </w:r>
      <w:proofErr w:type="spellStart"/>
      <w:r>
        <w:rPr>
          <w:rFonts w:hint="cs"/>
          <w:rtl/>
        </w:rPr>
        <w:t>הר"ן</w:t>
      </w:r>
      <w:proofErr w:type="spellEnd"/>
      <w:r>
        <w:rPr>
          <w:rFonts w:hint="cs"/>
          <w:rtl/>
        </w:rPr>
        <w:t xml:space="preserve">, דיש לומר שמה שמועיל הקנאה </w:t>
      </w:r>
      <w:proofErr w:type="spellStart"/>
      <w:r>
        <w:rPr>
          <w:rFonts w:hint="cs"/>
          <w:rtl/>
        </w:rPr>
        <w:t>בע"כ</w:t>
      </w:r>
      <w:proofErr w:type="spellEnd"/>
      <w:r>
        <w:rPr>
          <w:rFonts w:hint="cs"/>
          <w:rtl/>
        </w:rPr>
        <w:t xml:space="preserve"> זהו </w:t>
      </w:r>
      <w:proofErr w:type="spellStart"/>
      <w:r>
        <w:rPr>
          <w:rFonts w:hint="cs"/>
          <w:rtl/>
        </w:rPr>
        <w:t>קולא</w:t>
      </w:r>
      <w:proofErr w:type="spellEnd"/>
      <w:r>
        <w:rPr>
          <w:rFonts w:hint="cs"/>
          <w:rtl/>
        </w:rPr>
        <w:t xml:space="preserve"> שהקלו בפרוזבול, וכוונתו משום נעילת דלת, וזה לא שייך כאן.</w:t>
      </w:r>
    </w:p>
    <w:p w14:paraId="17E2EE2A" w14:textId="77777777" w:rsidR="009A7DD5" w:rsidRDefault="009A7DD5" w:rsidP="009A7DD5">
      <w:pPr>
        <w:rPr>
          <w:rtl/>
        </w:rPr>
      </w:pPr>
      <w:r>
        <w:rPr>
          <w:rFonts w:hint="cs"/>
          <w:rtl/>
        </w:rPr>
        <w:t xml:space="preserve">עוד תירץ </w:t>
      </w:r>
      <w:proofErr w:type="spellStart"/>
      <w:r>
        <w:rPr>
          <w:rFonts w:hint="cs"/>
          <w:rtl/>
        </w:rPr>
        <w:t>הש"ך</w:t>
      </w:r>
      <w:proofErr w:type="spellEnd"/>
      <w:r>
        <w:rPr>
          <w:rFonts w:hint="cs"/>
          <w:rtl/>
        </w:rPr>
        <w:t xml:space="preserve"> ע"פ דברי </w:t>
      </w:r>
      <w:proofErr w:type="spellStart"/>
      <w:r>
        <w:rPr>
          <w:rFonts w:hint="cs"/>
          <w:rtl/>
        </w:rPr>
        <w:t>הר"ן</w:t>
      </w:r>
      <w:proofErr w:type="spellEnd"/>
      <w:r>
        <w:rPr>
          <w:rFonts w:hint="cs"/>
          <w:rtl/>
        </w:rPr>
        <w:t xml:space="preserve"> שם שכ' </w:t>
      </w:r>
      <w:proofErr w:type="spellStart"/>
      <w:r>
        <w:rPr>
          <w:rFonts w:hint="cs"/>
          <w:rtl/>
        </w:rPr>
        <w:t>דדבר</w:t>
      </w:r>
      <w:proofErr w:type="spellEnd"/>
      <w:r>
        <w:rPr>
          <w:rFonts w:hint="cs"/>
          <w:rtl/>
        </w:rPr>
        <w:t xml:space="preserve"> שהוא זכות שנובע ממנו חובה, מועילה זכייה בדבר, אע"פ שיוצאת ממנו חובה יותר גדולה מהזכות. ועפ"י זה חילק </w:t>
      </w:r>
      <w:proofErr w:type="spellStart"/>
      <w:r>
        <w:rPr>
          <w:rFonts w:hint="cs"/>
          <w:rtl/>
        </w:rPr>
        <w:t>הש"ך</w:t>
      </w:r>
      <w:proofErr w:type="spellEnd"/>
      <w:r>
        <w:rPr>
          <w:rFonts w:hint="cs"/>
          <w:rtl/>
        </w:rPr>
        <w:t xml:space="preserve"> </w:t>
      </w:r>
      <w:proofErr w:type="spellStart"/>
      <w:r>
        <w:rPr>
          <w:rFonts w:hint="cs"/>
          <w:rtl/>
        </w:rPr>
        <w:t>דבפרוזבול</w:t>
      </w:r>
      <w:proofErr w:type="spellEnd"/>
      <w:r>
        <w:rPr>
          <w:rFonts w:hint="cs"/>
          <w:rtl/>
        </w:rPr>
        <w:t xml:space="preserve"> החוב שנמשך מהזכות אינו מיד, אלא רק לכשיגיע שנת השמיטה, ולכן מועילה הזכייה. אבל בהלוואת סאה בסאה שמיד שהוא מקנה לו מגיע גם הזכות וגם החובה, בזה לא מועיל הקנאה </w:t>
      </w:r>
      <w:proofErr w:type="spellStart"/>
      <w:r>
        <w:rPr>
          <w:rFonts w:hint="cs"/>
          <w:rtl/>
        </w:rPr>
        <w:t>בע"כ</w:t>
      </w:r>
      <w:proofErr w:type="spellEnd"/>
      <w:r>
        <w:rPr>
          <w:rFonts w:hint="cs"/>
          <w:rtl/>
        </w:rPr>
        <w:t>.</w:t>
      </w:r>
    </w:p>
    <w:p w14:paraId="77D787EA" w14:textId="77777777" w:rsidR="009A7DD5" w:rsidRDefault="009A7DD5" w:rsidP="009A7DD5">
      <w:pPr>
        <w:rPr>
          <w:rtl/>
        </w:rPr>
      </w:pPr>
      <w:r>
        <w:rPr>
          <w:rFonts w:hint="cs"/>
          <w:rtl/>
        </w:rPr>
        <w:t xml:space="preserve">ועוד תירץ </w:t>
      </w:r>
      <w:proofErr w:type="spellStart"/>
      <w:r>
        <w:rPr>
          <w:rFonts w:hint="cs"/>
          <w:rtl/>
        </w:rPr>
        <w:t>הש"ך</w:t>
      </w:r>
      <w:proofErr w:type="spellEnd"/>
      <w:r>
        <w:rPr>
          <w:rFonts w:hint="cs"/>
          <w:rtl/>
        </w:rPr>
        <w:t xml:space="preserve"> דאין להתיר בזה משום </w:t>
      </w:r>
      <w:proofErr w:type="spellStart"/>
      <w:r>
        <w:rPr>
          <w:rFonts w:hint="cs"/>
          <w:rtl/>
        </w:rPr>
        <w:t>דבעינן</w:t>
      </w:r>
      <w:proofErr w:type="spellEnd"/>
      <w:r>
        <w:rPr>
          <w:rFonts w:hint="cs"/>
          <w:rtl/>
        </w:rPr>
        <w:t xml:space="preserve"> ידיעת שניהם </w:t>
      </w:r>
      <w:proofErr w:type="spellStart"/>
      <w:r>
        <w:rPr>
          <w:rFonts w:hint="cs"/>
          <w:rtl/>
        </w:rPr>
        <w:t>וליכא</w:t>
      </w:r>
      <w:proofErr w:type="spellEnd"/>
      <w:r>
        <w:rPr>
          <w:rFonts w:hint="cs"/>
          <w:rtl/>
        </w:rPr>
        <w:t>.</w:t>
      </w:r>
    </w:p>
    <w:p w14:paraId="228600DD" w14:textId="77777777" w:rsidR="009A7DD5" w:rsidRDefault="009A7DD5" w:rsidP="009A7DD5">
      <w:pPr>
        <w:pStyle w:val="1"/>
        <w:rPr>
          <w:rtl/>
        </w:rPr>
      </w:pPr>
      <w:bookmarkStart w:id="90" w:name="_Toc516159088"/>
      <w:r>
        <w:rPr>
          <w:rFonts w:hint="cs"/>
          <w:rtl/>
        </w:rPr>
        <w:t>היתר יציאת שער</w:t>
      </w:r>
      <w:bookmarkEnd w:id="90"/>
    </w:p>
    <w:p w14:paraId="09DBE4A5" w14:textId="77777777" w:rsidR="009A7DD5" w:rsidRDefault="009A7DD5" w:rsidP="009A7DD5">
      <w:pPr>
        <w:rPr>
          <w:rtl/>
        </w:rPr>
      </w:pPr>
      <w:r>
        <w:rPr>
          <w:rFonts w:hint="cs"/>
          <w:rtl/>
        </w:rPr>
        <w:t xml:space="preserve">איתא בגמ' (עב:) "לווים על שער שבשוק". ופירשו הגאונים שהכוונה בזה להלוואת סאה בסאה שהותרה כאשר יצא השער, והטעם מבואר בגמ' שהוא משום שחיטים מצויות לקנות בהיני </w:t>
      </w:r>
      <w:proofErr w:type="spellStart"/>
      <w:r>
        <w:rPr>
          <w:rFonts w:hint="cs"/>
          <w:rtl/>
        </w:rPr>
        <w:t>ושילי</w:t>
      </w:r>
      <w:proofErr w:type="spellEnd"/>
      <w:r>
        <w:rPr>
          <w:rFonts w:hint="cs"/>
          <w:rtl/>
        </w:rPr>
        <w:t xml:space="preserve"> ויכול הלווה לקנותם ולפרוע לו מיד. וכ' הראשונים </w:t>
      </w:r>
      <w:proofErr w:type="spellStart"/>
      <w:r>
        <w:rPr>
          <w:rFonts w:hint="cs"/>
          <w:rtl/>
        </w:rPr>
        <w:t>דעי"ז</w:t>
      </w:r>
      <w:proofErr w:type="spellEnd"/>
      <w:r>
        <w:rPr>
          <w:rFonts w:hint="cs"/>
          <w:rtl/>
        </w:rPr>
        <w:t xml:space="preserve"> </w:t>
      </w:r>
      <w:proofErr w:type="spellStart"/>
      <w:r>
        <w:rPr>
          <w:rFonts w:hint="cs"/>
          <w:rtl/>
        </w:rPr>
        <w:t>חשיב</w:t>
      </w:r>
      <w:proofErr w:type="spellEnd"/>
      <w:r>
        <w:rPr>
          <w:rFonts w:hint="cs"/>
          <w:rtl/>
        </w:rPr>
        <w:t xml:space="preserve"> כאומר לו </w:t>
      </w:r>
      <w:proofErr w:type="spellStart"/>
      <w:r>
        <w:rPr>
          <w:rFonts w:hint="cs"/>
          <w:rtl/>
        </w:rPr>
        <w:t>הלויני</w:t>
      </w:r>
      <w:proofErr w:type="spellEnd"/>
      <w:r>
        <w:rPr>
          <w:rFonts w:hint="cs"/>
          <w:rtl/>
        </w:rPr>
        <w:t xml:space="preserve"> עד שיבוא בני או עד שאמצא מפתח.</w:t>
      </w:r>
    </w:p>
    <w:p w14:paraId="53DF56EC" w14:textId="77777777" w:rsidR="009A7DD5" w:rsidRDefault="009A7DD5" w:rsidP="00284802">
      <w:pPr>
        <w:pStyle w:val="a8"/>
        <w:rPr>
          <w:rtl/>
        </w:rPr>
      </w:pPr>
      <w:r>
        <w:rPr>
          <w:rFonts w:hint="cs"/>
          <w:rtl/>
        </w:rPr>
        <w:t xml:space="preserve">ונח' הראשונים בזה, שלדעת </w:t>
      </w:r>
      <w:proofErr w:type="spellStart"/>
      <w:r>
        <w:rPr>
          <w:rFonts w:hint="cs"/>
          <w:rtl/>
        </w:rPr>
        <w:t>הראב"ד</w:t>
      </w:r>
      <w:proofErr w:type="spellEnd"/>
      <w:r>
        <w:rPr>
          <w:rFonts w:hint="cs"/>
          <w:rtl/>
        </w:rPr>
        <w:t xml:space="preserve"> אין היתר זה אמור אלא כאשר יש ללווה כסף, שיכול באמצעות הכסף לקנות חיטים מיד [וכן דעת </w:t>
      </w:r>
      <w:proofErr w:type="spellStart"/>
      <w:r>
        <w:rPr>
          <w:rFonts w:hint="cs"/>
          <w:rtl/>
        </w:rPr>
        <w:t>התוס</w:t>
      </w:r>
      <w:proofErr w:type="spellEnd"/>
      <w:r>
        <w:rPr>
          <w:rFonts w:hint="cs"/>
          <w:rtl/>
        </w:rPr>
        <w:t>' שם].</w:t>
      </w:r>
      <w:r w:rsidRPr="00795BAC">
        <w:rPr>
          <w:rFonts w:hint="cs"/>
          <w:rtl/>
        </w:rPr>
        <w:t xml:space="preserve"> </w:t>
      </w:r>
      <w:r>
        <w:rPr>
          <w:rFonts w:hint="cs"/>
          <w:rtl/>
        </w:rPr>
        <w:t xml:space="preserve">וכ' בעל התרומות </w:t>
      </w:r>
      <w:proofErr w:type="spellStart"/>
      <w:r>
        <w:rPr>
          <w:rFonts w:hint="cs"/>
          <w:rtl/>
        </w:rPr>
        <w:t>דדוקא</w:t>
      </w:r>
      <w:proofErr w:type="spellEnd"/>
      <w:r>
        <w:rPr>
          <w:rFonts w:hint="cs"/>
          <w:rtl/>
        </w:rPr>
        <w:t xml:space="preserve"> בכסף, אבל אם יש לו דבר אחר שצריך למכרו אסור, משום דלא </w:t>
      </w:r>
      <w:proofErr w:type="spellStart"/>
      <w:r>
        <w:rPr>
          <w:rFonts w:hint="cs"/>
          <w:rtl/>
        </w:rPr>
        <w:t>חשיב</w:t>
      </w:r>
      <w:proofErr w:type="spellEnd"/>
      <w:r>
        <w:rPr>
          <w:rFonts w:hint="cs"/>
          <w:rtl/>
        </w:rPr>
        <w:t xml:space="preserve"> כיש לו, </w:t>
      </w:r>
      <w:proofErr w:type="spellStart"/>
      <w:r>
        <w:rPr>
          <w:rFonts w:hint="cs"/>
          <w:rtl/>
        </w:rPr>
        <w:t>דעד</w:t>
      </w:r>
      <w:proofErr w:type="spellEnd"/>
      <w:r>
        <w:rPr>
          <w:rFonts w:hint="cs"/>
          <w:rtl/>
        </w:rPr>
        <w:t xml:space="preserve"> שימכרנו פסיק </w:t>
      </w:r>
      <w:proofErr w:type="spellStart"/>
      <w:r>
        <w:rPr>
          <w:rFonts w:hint="cs"/>
          <w:rtl/>
        </w:rPr>
        <w:t>תרעא</w:t>
      </w:r>
      <w:proofErr w:type="spellEnd"/>
      <w:r>
        <w:rPr>
          <w:rFonts w:hint="cs"/>
          <w:rtl/>
        </w:rPr>
        <w:t xml:space="preserve">. וכ' </w:t>
      </w:r>
      <w:proofErr w:type="spellStart"/>
      <w:r>
        <w:rPr>
          <w:rFonts w:hint="cs"/>
          <w:rtl/>
        </w:rPr>
        <w:t>הרא"ש</w:t>
      </w:r>
      <w:proofErr w:type="spellEnd"/>
      <w:r>
        <w:rPr>
          <w:rFonts w:hint="cs"/>
          <w:rtl/>
        </w:rPr>
        <w:t xml:space="preserve"> דאף לפי דעת </w:t>
      </w:r>
      <w:proofErr w:type="spellStart"/>
      <w:r>
        <w:rPr>
          <w:rFonts w:hint="cs"/>
          <w:rtl/>
        </w:rPr>
        <w:t>הראב"ד</w:t>
      </w:r>
      <w:proofErr w:type="spellEnd"/>
      <w:r>
        <w:rPr>
          <w:rFonts w:hint="cs"/>
          <w:rtl/>
        </w:rPr>
        <w:t xml:space="preserve"> אין צריכים אלא שיהיה ללווה כסף כדי לקנות סאה אחת.</w:t>
      </w:r>
    </w:p>
    <w:p w14:paraId="3A16726D" w14:textId="77777777" w:rsidR="009A7DD5" w:rsidRPr="00000DFB" w:rsidRDefault="009A7DD5" w:rsidP="009A7DD5">
      <w:pPr>
        <w:rPr>
          <w:rtl/>
        </w:rPr>
      </w:pPr>
      <w:r>
        <w:rPr>
          <w:rFonts w:hint="cs"/>
          <w:rtl/>
        </w:rPr>
        <w:t xml:space="preserve">[והנה שיטת </w:t>
      </w:r>
      <w:proofErr w:type="spellStart"/>
      <w:r>
        <w:rPr>
          <w:rFonts w:hint="cs"/>
          <w:rtl/>
        </w:rPr>
        <w:t>התוס</w:t>
      </w:r>
      <w:proofErr w:type="spellEnd"/>
      <w:r>
        <w:rPr>
          <w:rFonts w:hint="cs"/>
          <w:rtl/>
        </w:rPr>
        <w:t xml:space="preserve">' שם שאין צריכים אפ' יציאת שער, </w:t>
      </w:r>
      <w:proofErr w:type="spellStart"/>
      <w:r>
        <w:rPr>
          <w:rFonts w:hint="cs"/>
          <w:rtl/>
        </w:rPr>
        <w:t>וגרסינן</w:t>
      </w:r>
      <w:proofErr w:type="spellEnd"/>
      <w:r>
        <w:rPr>
          <w:rFonts w:hint="cs"/>
          <w:rtl/>
        </w:rPr>
        <w:t xml:space="preserve"> פוסקים על שער שבשוק. אך לפי </w:t>
      </w:r>
      <w:proofErr w:type="spellStart"/>
      <w:r>
        <w:rPr>
          <w:rFonts w:hint="cs"/>
          <w:rtl/>
        </w:rPr>
        <w:t>גירסתנו</w:t>
      </w:r>
      <w:proofErr w:type="spellEnd"/>
      <w:r>
        <w:rPr>
          <w:rFonts w:hint="cs"/>
          <w:rtl/>
        </w:rPr>
        <w:t xml:space="preserve"> אין להתיר אם לא יצא השער. בית יוסף </w:t>
      </w:r>
      <w:proofErr w:type="spellStart"/>
      <w:r>
        <w:rPr>
          <w:rFonts w:hint="cs"/>
          <w:rtl/>
        </w:rPr>
        <w:t>ודלא</w:t>
      </w:r>
      <w:proofErr w:type="spellEnd"/>
      <w:r>
        <w:rPr>
          <w:rFonts w:hint="cs"/>
          <w:rtl/>
        </w:rPr>
        <w:t xml:space="preserve"> כהג"א.]</w:t>
      </w:r>
    </w:p>
    <w:p w14:paraId="0A309F82" w14:textId="77777777" w:rsidR="009A7DD5" w:rsidRDefault="009A7DD5" w:rsidP="009A7DD5">
      <w:pPr>
        <w:rPr>
          <w:rtl/>
        </w:rPr>
      </w:pPr>
      <w:r>
        <w:rPr>
          <w:rFonts w:hint="cs"/>
          <w:rtl/>
        </w:rPr>
        <w:t xml:space="preserve">אך לדעת רוב הראשונים אף אם אין לו כסף כלל מותר ללוות סאה בסאה על סמך שער שבשוק [משום שיכול לקנות מן השוק באשראי, או ללוות מחברו]. וכן נפסק להלכה </w:t>
      </w:r>
      <w:proofErr w:type="spellStart"/>
      <w:r>
        <w:rPr>
          <w:rFonts w:hint="cs"/>
          <w:rtl/>
        </w:rPr>
        <w:t>בשו"ע</w:t>
      </w:r>
      <w:proofErr w:type="spellEnd"/>
      <w:r>
        <w:rPr>
          <w:rFonts w:hint="cs"/>
          <w:rtl/>
        </w:rPr>
        <w:t>.</w:t>
      </w:r>
    </w:p>
    <w:p w14:paraId="066404E3" w14:textId="77777777" w:rsidR="009A7DD5" w:rsidRDefault="009A7DD5" w:rsidP="009A7DD5">
      <w:pPr>
        <w:rPr>
          <w:rtl/>
        </w:rPr>
      </w:pPr>
      <w:r>
        <w:rPr>
          <w:rFonts w:hint="cs"/>
          <w:rtl/>
        </w:rPr>
        <w:t xml:space="preserve">ומהו שער </w:t>
      </w:r>
      <w:proofErr w:type="spellStart"/>
      <w:r>
        <w:rPr>
          <w:rFonts w:hint="cs"/>
          <w:rtl/>
        </w:rPr>
        <w:t>לענין</w:t>
      </w:r>
      <w:proofErr w:type="spellEnd"/>
      <w:r>
        <w:rPr>
          <w:rFonts w:hint="cs"/>
          <w:rtl/>
        </w:rPr>
        <w:t xml:space="preserve"> זה? כ' הפוסקים דהוא אותו השער שנפסק </w:t>
      </w:r>
      <w:proofErr w:type="spellStart"/>
      <w:r>
        <w:rPr>
          <w:rFonts w:hint="cs"/>
          <w:rtl/>
        </w:rPr>
        <w:t>לענין</w:t>
      </w:r>
      <w:proofErr w:type="spellEnd"/>
      <w:r>
        <w:rPr>
          <w:rFonts w:hint="cs"/>
          <w:rtl/>
        </w:rPr>
        <w:t xml:space="preserve"> פסיקה על הפירות באין לו. עי' בסימן קע"ה.</w:t>
      </w:r>
    </w:p>
    <w:p w14:paraId="461C36F4" w14:textId="77777777" w:rsidR="007F11AC" w:rsidRDefault="007F11AC" w:rsidP="007F11AC">
      <w:pPr>
        <w:pStyle w:val="1"/>
        <w:rPr>
          <w:rtl/>
        </w:rPr>
      </w:pPr>
      <w:r>
        <w:rPr>
          <w:rFonts w:hint="cs"/>
          <w:rtl/>
        </w:rPr>
        <w:t>אם צריך לנכות חסרונות</w:t>
      </w:r>
    </w:p>
    <w:p w14:paraId="43751B36" w14:textId="77777777" w:rsidR="007F11AC" w:rsidRDefault="007F11AC" w:rsidP="007F11AC">
      <w:pPr>
        <w:rPr>
          <w:rtl/>
        </w:rPr>
      </w:pPr>
      <w:r>
        <w:rPr>
          <w:rFonts w:hint="cs"/>
          <w:rtl/>
        </w:rPr>
        <w:lastRenderedPageBreak/>
        <w:t xml:space="preserve">כ' היד אברהם (על </w:t>
      </w:r>
      <w:proofErr w:type="spellStart"/>
      <w:r>
        <w:rPr>
          <w:rFonts w:hint="cs"/>
          <w:rtl/>
        </w:rPr>
        <w:t>השו"ע</w:t>
      </w:r>
      <w:proofErr w:type="spellEnd"/>
      <w:r>
        <w:rPr>
          <w:rFonts w:hint="cs"/>
          <w:rtl/>
        </w:rPr>
        <w:t xml:space="preserve"> בסעיף ג) </w:t>
      </w:r>
      <w:proofErr w:type="spellStart"/>
      <w:r>
        <w:rPr>
          <w:rFonts w:hint="cs"/>
          <w:rtl/>
        </w:rPr>
        <w:t>דכשם</w:t>
      </w:r>
      <w:proofErr w:type="spellEnd"/>
      <w:r>
        <w:rPr>
          <w:rFonts w:hint="cs"/>
          <w:rtl/>
        </w:rPr>
        <w:t xml:space="preserve"> שבפסיקה הדין הוא שמי שפוסק על השער צריך שינכה לו חסרונות, כמו שנפסק בסימן קע"ה ס"ה, כך במלווה סאה בסאה על השער שבשוק צריך שינכה לו חסרונות </w:t>
      </w:r>
      <w:proofErr w:type="spellStart"/>
      <w:r>
        <w:rPr>
          <w:rFonts w:hint="cs"/>
          <w:rtl/>
        </w:rPr>
        <w:t>דבעינן</w:t>
      </w:r>
      <w:proofErr w:type="spellEnd"/>
      <w:r>
        <w:rPr>
          <w:rFonts w:hint="cs"/>
          <w:rtl/>
        </w:rPr>
        <w:t xml:space="preserve"> שלא ירוויח המלווה כלום.</w:t>
      </w:r>
    </w:p>
    <w:p w14:paraId="7EA1C805" w14:textId="77777777" w:rsidR="007F11AC" w:rsidRPr="007F11AC" w:rsidRDefault="007F11AC" w:rsidP="007F11AC">
      <w:pPr>
        <w:rPr>
          <w:rtl/>
        </w:rPr>
      </w:pPr>
      <w:r>
        <w:rPr>
          <w:rFonts w:hint="cs"/>
          <w:rtl/>
        </w:rPr>
        <w:t xml:space="preserve">והביא כמה ראיות לזה, </w:t>
      </w:r>
      <w:proofErr w:type="spellStart"/>
      <w:r>
        <w:rPr>
          <w:rFonts w:hint="cs"/>
          <w:rtl/>
        </w:rPr>
        <w:t>חדא</w:t>
      </w:r>
      <w:proofErr w:type="spellEnd"/>
      <w:r>
        <w:rPr>
          <w:rFonts w:hint="cs"/>
          <w:rtl/>
        </w:rPr>
        <w:t xml:space="preserve"> </w:t>
      </w:r>
      <w:proofErr w:type="spellStart"/>
      <w:r>
        <w:rPr>
          <w:rFonts w:hint="cs"/>
          <w:rtl/>
        </w:rPr>
        <w:t>דהלוואת</w:t>
      </w:r>
      <w:proofErr w:type="spellEnd"/>
      <w:r>
        <w:rPr>
          <w:rFonts w:hint="cs"/>
          <w:rtl/>
        </w:rPr>
        <w:t xml:space="preserve"> סאה </w:t>
      </w:r>
      <w:proofErr w:type="spellStart"/>
      <w:r>
        <w:rPr>
          <w:rFonts w:hint="cs"/>
          <w:rtl/>
        </w:rPr>
        <w:t>סאה</w:t>
      </w:r>
      <w:proofErr w:type="spellEnd"/>
      <w:r>
        <w:rPr>
          <w:rFonts w:hint="cs"/>
          <w:rtl/>
        </w:rPr>
        <w:t xml:space="preserve"> לא </w:t>
      </w:r>
      <w:proofErr w:type="spellStart"/>
      <w:r>
        <w:rPr>
          <w:rFonts w:hint="cs"/>
          <w:rtl/>
        </w:rPr>
        <w:t>עדיפא</w:t>
      </w:r>
      <w:proofErr w:type="spellEnd"/>
      <w:r>
        <w:rPr>
          <w:rFonts w:hint="cs"/>
          <w:rtl/>
        </w:rPr>
        <w:t xml:space="preserve"> מפסיקה, </w:t>
      </w:r>
      <w:proofErr w:type="spellStart"/>
      <w:r>
        <w:rPr>
          <w:rFonts w:hint="cs"/>
          <w:rtl/>
        </w:rPr>
        <w:t>דהא</w:t>
      </w:r>
      <w:proofErr w:type="spellEnd"/>
      <w:r>
        <w:rPr>
          <w:rFonts w:hint="cs"/>
          <w:rtl/>
        </w:rPr>
        <w:t xml:space="preserve"> י"א </w:t>
      </w:r>
      <w:proofErr w:type="spellStart"/>
      <w:r>
        <w:rPr>
          <w:rFonts w:hint="cs"/>
          <w:rtl/>
        </w:rPr>
        <w:t>דאסור</w:t>
      </w:r>
      <w:proofErr w:type="spellEnd"/>
      <w:r>
        <w:rPr>
          <w:rFonts w:hint="cs"/>
          <w:rtl/>
        </w:rPr>
        <w:t xml:space="preserve"> להלוות סאה בסאה על שער שבשוק, ובפסיקה </w:t>
      </w:r>
      <w:proofErr w:type="spellStart"/>
      <w:r>
        <w:rPr>
          <w:rFonts w:hint="cs"/>
          <w:rtl/>
        </w:rPr>
        <w:t>לכו"ע</w:t>
      </w:r>
      <w:proofErr w:type="spellEnd"/>
      <w:r>
        <w:rPr>
          <w:rFonts w:hint="cs"/>
          <w:rtl/>
        </w:rPr>
        <w:t xml:space="preserve"> שרי, ואם צריך בפסיקה לנכות חסרונות, כ"ש בסאה </w:t>
      </w:r>
      <w:proofErr w:type="spellStart"/>
      <w:r>
        <w:rPr>
          <w:rFonts w:hint="cs"/>
          <w:rtl/>
        </w:rPr>
        <w:t>בסאה</w:t>
      </w:r>
      <w:proofErr w:type="spellEnd"/>
      <w:r>
        <w:rPr>
          <w:rFonts w:hint="cs"/>
          <w:rtl/>
        </w:rPr>
        <w:t xml:space="preserve">. ועוד </w:t>
      </w:r>
      <w:proofErr w:type="spellStart"/>
      <w:r>
        <w:rPr>
          <w:rFonts w:hint="cs"/>
          <w:rtl/>
        </w:rPr>
        <w:t>דבגמ</w:t>
      </w:r>
      <w:proofErr w:type="spellEnd"/>
      <w:r>
        <w:rPr>
          <w:rFonts w:hint="cs"/>
          <w:rtl/>
        </w:rPr>
        <w:t xml:space="preserve">' מבואר </w:t>
      </w:r>
      <w:proofErr w:type="spellStart"/>
      <w:r>
        <w:rPr>
          <w:rFonts w:hint="cs"/>
          <w:rtl/>
        </w:rPr>
        <w:t>דבכל</w:t>
      </w:r>
      <w:proofErr w:type="spellEnd"/>
      <w:r>
        <w:rPr>
          <w:rFonts w:hint="cs"/>
          <w:rtl/>
        </w:rPr>
        <w:t xml:space="preserve"> סאה בסאה שייך הטעם </w:t>
      </w:r>
      <w:proofErr w:type="spellStart"/>
      <w:r>
        <w:rPr>
          <w:rFonts w:hint="cs"/>
          <w:rtl/>
        </w:rPr>
        <w:t>דחיטי</w:t>
      </w:r>
      <w:proofErr w:type="spellEnd"/>
      <w:r>
        <w:rPr>
          <w:rFonts w:hint="cs"/>
          <w:rtl/>
        </w:rPr>
        <w:t xml:space="preserve"> קדחי </w:t>
      </w:r>
      <w:proofErr w:type="spellStart"/>
      <w:r>
        <w:rPr>
          <w:rFonts w:hint="cs"/>
          <w:rtl/>
        </w:rPr>
        <w:t>באכלבאי</w:t>
      </w:r>
      <w:proofErr w:type="spellEnd"/>
      <w:r>
        <w:rPr>
          <w:rFonts w:hint="cs"/>
          <w:rtl/>
        </w:rPr>
        <w:t xml:space="preserve">, דהיינו שהמלווה אינו מרוויח בדבר, </w:t>
      </w:r>
      <w:proofErr w:type="spellStart"/>
      <w:r>
        <w:rPr>
          <w:rFonts w:hint="cs"/>
          <w:rtl/>
        </w:rPr>
        <w:t>ואפ"ה</w:t>
      </w:r>
      <w:proofErr w:type="spellEnd"/>
      <w:r>
        <w:rPr>
          <w:rFonts w:hint="cs"/>
          <w:rtl/>
        </w:rPr>
        <w:t xml:space="preserve"> אסור אם לא יצא השער. וזו גם כוונת </w:t>
      </w:r>
      <w:proofErr w:type="spellStart"/>
      <w:r>
        <w:rPr>
          <w:rFonts w:hint="cs"/>
          <w:rtl/>
        </w:rPr>
        <w:t>התוס</w:t>
      </w:r>
      <w:proofErr w:type="spellEnd"/>
      <w:r>
        <w:rPr>
          <w:rFonts w:hint="cs"/>
          <w:rtl/>
        </w:rPr>
        <w:t xml:space="preserve">' (סב:) </w:t>
      </w:r>
      <w:proofErr w:type="spellStart"/>
      <w:r>
        <w:rPr>
          <w:rFonts w:hint="cs"/>
          <w:rtl/>
        </w:rPr>
        <w:t>דמש"ה</w:t>
      </w:r>
      <w:proofErr w:type="spellEnd"/>
      <w:r>
        <w:rPr>
          <w:rFonts w:hint="cs"/>
          <w:rtl/>
        </w:rPr>
        <w:t xml:space="preserve"> </w:t>
      </w:r>
      <w:proofErr w:type="spellStart"/>
      <w:r>
        <w:rPr>
          <w:rFonts w:hint="cs"/>
          <w:rtl/>
        </w:rPr>
        <w:t>חשיב</w:t>
      </w:r>
      <w:proofErr w:type="spellEnd"/>
      <w:r>
        <w:rPr>
          <w:rFonts w:hint="cs"/>
          <w:rtl/>
        </w:rPr>
        <w:t xml:space="preserve"> </w:t>
      </w:r>
      <w:proofErr w:type="spellStart"/>
      <w:r>
        <w:rPr>
          <w:rFonts w:hint="cs"/>
          <w:rtl/>
        </w:rPr>
        <w:t>כפקדון</w:t>
      </w:r>
      <w:proofErr w:type="spellEnd"/>
      <w:r>
        <w:rPr>
          <w:rFonts w:hint="cs"/>
          <w:rtl/>
        </w:rPr>
        <w:t xml:space="preserve">, והרי </w:t>
      </w:r>
      <w:proofErr w:type="spellStart"/>
      <w:r>
        <w:rPr>
          <w:rFonts w:hint="cs"/>
          <w:rtl/>
        </w:rPr>
        <w:t>בפקדון</w:t>
      </w:r>
      <w:proofErr w:type="spellEnd"/>
      <w:r>
        <w:rPr>
          <w:rFonts w:hint="cs"/>
          <w:rtl/>
        </w:rPr>
        <w:t xml:space="preserve"> מנכה לו חסרונות.</w:t>
      </w:r>
    </w:p>
    <w:p w14:paraId="1F836D1E" w14:textId="77777777" w:rsidR="009A7DD5" w:rsidRDefault="009A7DD5" w:rsidP="009A7DD5">
      <w:pPr>
        <w:pStyle w:val="1"/>
        <w:rPr>
          <w:rtl/>
        </w:rPr>
      </w:pPr>
      <w:bookmarkStart w:id="91" w:name="_Toc516159089"/>
      <w:r>
        <w:rPr>
          <w:rFonts w:hint="cs"/>
          <w:rtl/>
        </w:rPr>
        <w:t>אם צריך ידיעת שניהם</w:t>
      </w:r>
      <w:bookmarkEnd w:id="91"/>
    </w:p>
    <w:p w14:paraId="0FFDD0C6" w14:textId="77777777" w:rsidR="009A7DD5" w:rsidRDefault="009A7DD5" w:rsidP="009A7DD5">
      <w:pPr>
        <w:rPr>
          <w:rtl/>
        </w:rPr>
      </w:pPr>
      <w:r>
        <w:rPr>
          <w:rFonts w:hint="cs"/>
          <w:rtl/>
        </w:rPr>
        <w:t xml:space="preserve">כ' הרמב"ם </w:t>
      </w:r>
      <w:proofErr w:type="spellStart"/>
      <w:r>
        <w:rPr>
          <w:rFonts w:hint="cs"/>
          <w:rtl/>
        </w:rPr>
        <w:t>דהיתר</w:t>
      </w:r>
      <w:proofErr w:type="spellEnd"/>
      <w:r>
        <w:rPr>
          <w:rFonts w:hint="cs"/>
          <w:rtl/>
        </w:rPr>
        <w:t xml:space="preserve"> פסיקה </w:t>
      </w:r>
      <w:proofErr w:type="spellStart"/>
      <w:r>
        <w:rPr>
          <w:rFonts w:hint="cs"/>
          <w:rtl/>
        </w:rPr>
        <w:t>ביצא</w:t>
      </w:r>
      <w:proofErr w:type="spellEnd"/>
      <w:r>
        <w:rPr>
          <w:rFonts w:hint="cs"/>
          <w:rtl/>
        </w:rPr>
        <w:t xml:space="preserve"> השער הוא </w:t>
      </w:r>
      <w:proofErr w:type="spellStart"/>
      <w:r>
        <w:rPr>
          <w:rFonts w:hint="cs"/>
          <w:rtl/>
        </w:rPr>
        <w:t>דוקא</w:t>
      </w:r>
      <w:proofErr w:type="spellEnd"/>
      <w:r>
        <w:rPr>
          <w:rFonts w:hint="cs"/>
          <w:rtl/>
        </w:rPr>
        <w:t xml:space="preserve"> אם שניהם יודעים מיציאת השער. וטעמו כ' בב"י שהוא משום שכל שלאחד מהם אין השער ידוע, נמצא שהוא </w:t>
      </w:r>
      <w:proofErr w:type="spellStart"/>
      <w:r>
        <w:rPr>
          <w:rFonts w:hint="cs"/>
          <w:rtl/>
        </w:rPr>
        <w:t>מכוין</w:t>
      </w:r>
      <w:proofErr w:type="spellEnd"/>
      <w:r>
        <w:rPr>
          <w:rFonts w:hint="cs"/>
          <w:rtl/>
        </w:rPr>
        <w:t xml:space="preserve"> לשם ריבית. ומסקנת </w:t>
      </w:r>
      <w:proofErr w:type="spellStart"/>
      <w:r>
        <w:rPr>
          <w:rFonts w:hint="cs"/>
          <w:rtl/>
        </w:rPr>
        <w:t>הב"י</w:t>
      </w:r>
      <w:proofErr w:type="spellEnd"/>
      <w:r>
        <w:rPr>
          <w:rFonts w:hint="cs"/>
          <w:rtl/>
        </w:rPr>
        <w:t xml:space="preserve"> היא שאין צריך לדעת מהו השער, אלא בידיעה שיצא השער סגי. וכן פסק </w:t>
      </w:r>
      <w:proofErr w:type="spellStart"/>
      <w:r>
        <w:rPr>
          <w:rFonts w:hint="cs"/>
          <w:rtl/>
        </w:rPr>
        <w:t>בשו"ע</w:t>
      </w:r>
      <w:proofErr w:type="spellEnd"/>
      <w:r>
        <w:rPr>
          <w:rFonts w:hint="cs"/>
          <w:rtl/>
        </w:rPr>
        <w:t>.</w:t>
      </w:r>
    </w:p>
    <w:p w14:paraId="173EEA3D" w14:textId="77777777" w:rsidR="009A7DD5" w:rsidRDefault="009A7DD5" w:rsidP="0084359E">
      <w:pPr>
        <w:rPr>
          <w:rtl/>
        </w:rPr>
      </w:pPr>
      <w:r>
        <w:rPr>
          <w:rFonts w:hint="cs"/>
          <w:rtl/>
        </w:rPr>
        <w:t xml:space="preserve">אך מתשובת </w:t>
      </w:r>
      <w:proofErr w:type="spellStart"/>
      <w:r>
        <w:rPr>
          <w:rFonts w:hint="cs"/>
          <w:rtl/>
        </w:rPr>
        <w:t>הרא"ש</w:t>
      </w:r>
      <w:proofErr w:type="spellEnd"/>
      <w:r>
        <w:rPr>
          <w:rFonts w:hint="cs"/>
          <w:rtl/>
        </w:rPr>
        <w:t xml:space="preserve"> מדייק </w:t>
      </w:r>
      <w:proofErr w:type="spellStart"/>
      <w:r>
        <w:rPr>
          <w:rFonts w:hint="cs"/>
          <w:rtl/>
        </w:rPr>
        <w:t>הב"י</w:t>
      </w:r>
      <w:proofErr w:type="spellEnd"/>
      <w:r>
        <w:rPr>
          <w:rFonts w:hint="cs"/>
          <w:rtl/>
        </w:rPr>
        <w:t xml:space="preserve"> שאין צריך ידיעת שניהם, שכ' שם </w:t>
      </w:r>
      <w:proofErr w:type="spellStart"/>
      <w:r>
        <w:rPr>
          <w:rFonts w:hint="cs"/>
          <w:rtl/>
        </w:rPr>
        <w:t>הרא"ש</w:t>
      </w:r>
      <w:proofErr w:type="spellEnd"/>
      <w:r>
        <w:rPr>
          <w:rFonts w:hint="cs"/>
          <w:rtl/>
        </w:rPr>
        <w:t xml:space="preserve"> שאם נתעורר ויכוח בין הלווה למלווה האם ההלוואה </w:t>
      </w:r>
      <w:proofErr w:type="spellStart"/>
      <w:r>
        <w:rPr>
          <w:rFonts w:hint="cs"/>
          <w:rtl/>
        </w:rPr>
        <w:t>היתה</w:t>
      </w:r>
      <w:proofErr w:type="spellEnd"/>
      <w:r>
        <w:rPr>
          <w:rFonts w:hint="cs"/>
          <w:rtl/>
        </w:rPr>
        <w:t xml:space="preserve"> בהיתר או לאו, אם יברר המלווה שיצא השער או שהיה ללווה סאה בשעת ההלוואה, צריך ליתן לו חיטים. ולא כ' </w:t>
      </w:r>
      <w:proofErr w:type="spellStart"/>
      <w:r>
        <w:rPr>
          <w:rFonts w:hint="cs"/>
          <w:rtl/>
        </w:rPr>
        <w:t>הרא"ש</w:t>
      </w:r>
      <w:proofErr w:type="spellEnd"/>
      <w:r>
        <w:rPr>
          <w:rFonts w:hint="cs"/>
          <w:rtl/>
        </w:rPr>
        <w:t xml:space="preserve"> שצריך שיברר </w:t>
      </w:r>
      <w:r w:rsidR="0084359E">
        <w:rPr>
          <w:rFonts w:hint="cs"/>
          <w:rtl/>
        </w:rPr>
        <w:t>ג"כ שידעו את</w:t>
      </w:r>
      <w:r>
        <w:rPr>
          <w:rFonts w:hint="cs"/>
          <w:rtl/>
        </w:rPr>
        <w:t xml:space="preserve"> השער. [אך </w:t>
      </w:r>
      <w:proofErr w:type="spellStart"/>
      <w:r>
        <w:rPr>
          <w:rFonts w:hint="cs"/>
          <w:rtl/>
        </w:rPr>
        <w:t>הב"ח</w:t>
      </w:r>
      <w:proofErr w:type="spellEnd"/>
      <w:r>
        <w:rPr>
          <w:rFonts w:hint="cs"/>
          <w:rtl/>
        </w:rPr>
        <w:t xml:space="preserve"> דוחה ראיה זו, </w:t>
      </w:r>
      <w:proofErr w:type="spellStart"/>
      <w:r>
        <w:rPr>
          <w:rFonts w:hint="cs"/>
          <w:rtl/>
        </w:rPr>
        <w:t>דצריך</w:t>
      </w:r>
      <w:proofErr w:type="spellEnd"/>
      <w:r>
        <w:rPr>
          <w:rFonts w:hint="cs"/>
          <w:rtl/>
        </w:rPr>
        <w:t xml:space="preserve"> לברר גם שידע המלווה את השער.]</w:t>
      </w:r>
    </w:p>
    <w:p w14:paraId="63ACE360" w14:textId="77777777" w:rsidR="009A7DD5" w:rsidRDefault="009A7DD5" w:rsidP="009A7DD5">
      <w:pPr>
        <w:rPr>
          <w:rtl/>
        </w:rPr>
      </w:pPr>
      <w:proofErr w:type="spellStart"/>
      <w:r>
        <w:rPr>
          <w:rFonts w:hint="cs"/>
          <w:rtl/>
        </w:rPr>
        <w:t>והש"ך</w:t>
      </w:r>
      <w:proofErr w:type="spellEnd"/>
      <w:r>
        <w:rPr>
          <w:rFonts w:hint="cs"/>
          <w:rtl/>
        </w:rPr>
        <w:t xml:space="preserve"> מיישב שאין מח' בזה, משום שאע"פ שצריך לכתחילה לדעת את השער, מ"מ בדיעבד שלא ידעו את השער, אין כאן אבק ריבית כלל ומוציאים </w:t>
      </w:r>
      <w:proofErr w:type="spellStart"/>
      <w:r>
        <w:rPr>
          <w:rFonts w:hint="cs"/>
          <w:rtl/>
        </w:rPr>
        <w:t>הכל</w:t>
      </w:r>
      <w:proofErr w:type="spellEnd"/>
      <w:r>
        <w:rPr>
          <w:rFonts w:hint="cs"/>
          <w:rtl/>
        </w:rPr>
        <w:t xml:space="preserve"> מלווה למלווה, ובזה </w:t>
      </w:r>
      <w:proofErr w:type="spellStart"/>
      <w:r>
        <w:rPr>
          <w:rFonts w:hint="cs"/>
          <w:rtl/>
        </w:rPr>
        <w:t>מיירי</w:t>
      </w:r>
      <w:proofErr w:type="spellEnd"/>
      <w:r>
        <w:rPr>
          <w:rFonts w:hint="cs"/>
          <w:rtl/>
        </w:rPr>
        <w:t xml:space="preserve"> בתשובת </w:t>
      </w:r>
      <w:proofErr w:type="spellStart"/>
      <w:r>
        <w:rPr>
          <w:rFonts w:hint="cs"/>
          <w:rtl/>
        </w:rPr>
        <w:t>הרא"ש</w:t>
      </w:r>
      <w:proofErr w:type="spellEnd"/>
    </w:p>
    <w:p w14:paraId="7A9BC312" w14:textId="77777777" w:rsidR="009A7DD5" w:rsidRDefault="009A7DD5" w:rsidP="0008471A">
      <w:pPr>
        <w:rPr>
          <w:rtl/>
        </w:rPr>
      </w:pPr>
      <w:r>
        <w:rPr>
          <w:rFonts w:hint="cs"/>
          <w:rtl/>
        </w:rPr>
        <w:t xml:space="preserve">אך מדברי </w:t>
      </w:r>
      <w:proofErr w:type="spellStart"/>
      <w:r>
        <w:rPr>
          <w:rFonts w:hint="cs"/>
          <w:rtl/>
        </w:rPr>
        <w:t>הט"ז</w:t>
      </w:r>
      <w:proofErr w:type="spellEnd"/>
      <w:r>
        <w:rPr>
          <w:rFonts w:hint="cs"/>
          <w:rtl/>
        </w:rPr>
        <w:t xml:space="preserve"> נראה שאף בדיעבד, אם לא ידעו מיציאת השער, הרי זה אבק ריבית ואין גובים אותו, אלא שאין מוציאים אותו בדיינים. [ועי' בסמוך מה שחילק בין יש לו </w:t>
      </w:r>
      <w:proofErr w:type="spellStart"/>
      <w:r>
        <w:rPr>
          <w:rFonts w:hint="cs"/>
          <w:rtl/>
        </w:rPr>
        <w:t>ליצא</w:t>
      </w:r>
      <w:proofErr w:type="spellEnd"/>
      <w:r>
        <w:rPr>
          <w:rFonts w:hint="cs"/>
          <w:rtl/>
        </w:rPr>
        <w:t xml:space="preserve"> השער</w:t>
      </w:r>
      <w:r w:rsidR="0008471A">
        <w:rPr>
          <w:rFonts w:hint="cs"/>
          <w:rtl/>
        </w:rPr>
        <w:t>.]</w:t>
      </w:r>
    </w:p>
    <w:p w14:paraId="44978AA4" w14:textId="77777777" w:rsidR="009A7DD5" w:rsidRDefault="009A7DD5" w:rsidP="009A7DD5">
      <w:pPr>
        <w:pStyle w:val="1"/>
        <w:rPr>
          <w:rtl/>
        </w:rPr>
      </w:pPr>
      <w:bookmarkStart w:id="92" w:name="_Toc516159090"/>
      <w:r>
        <w:rPr>
          <w:rFonts w:hint="cs"/>
          <w:rtl/>
        </w:rPr>
        <w:t>ידיעת שניהם ביש לו</w:t>
      </w:r>
      <w:bookmarkEnd w:id="92"/>
    </w:p>
    <w:p w14:paraId="04AE8E39" w14:textId="77777777" w:rsidR="009A7DD5" w:rsidRDefault="009A7DD5" w:rsidP="009A7DD5">
      <w:pPr>
        <w:rPr>
          <w:rtl/>
        </w:rPr>
      </w:pPr>
      <w:r>
        <w:rPr>
          <w:rFonts w:hint="cs"/>
          <w:rtl/>
        </w:rPr>
        <w:t xml:space="preserve">כ' בנימוקי יוסף </w:t>
      </w:r>
      <w:proofErr w:type="spellStart"/>
      <w:r>
        <w:rPr>
          <w:rFonts w:hint="cs"/>
          <w:rtl/>
        </w:rPr>
        <w:t>דמסוגיית</w:t>
      </w:r>
      <w:proofErr w:type="spellEnd"/>
      <w:r>
        <w:rPr>
          <w:rFonts w:hint="cs"/>
          <w:rtl/>
        </w:rPr>
        <w:t xml:space="preserve"> </w:t>
      </w:r>
      <w:proofErr w:type="spellStart"/>
      <w:r>
        <w:rPr>
          <w:rFonts w:hint="cs"/>
          <w:rtl/>
        </w:rPr>
        <w:t>הגמ</w:t>
      </w:r>
      <w:proofErr w:type="spellEnd"/>
      <w:r>
        <w:rPr>
          <w:rFonts w:hint="cs"/>
          <w:rtl/>
        </w:rPr>
        <w:t xml:space="preserve">' לגבי </w:t>
      </w:r>
      <w:proofErr w:type="spellStart"/>
      <w:r>
        <w:rPr>
          <w:rFonts w:hint="cs"/>
          <w:rtl/>
        </w:rPr>
        <w:t>דינרי</w:t>
      </w:r>
      <w:proofErr w:type="spellEnd"/>
      <w:r>
        <w:rPr>
          <w:rFonts w:hint="cs"/>
          <w:rtl/>
        </w:rPr>
        <w:t xml:space="preserve"> </w:t>
      </w:r>
      <w:proofErr w:type="spellStart"/>
      <w:r>
        <w:rPr>
          <w:rFonts w:hint="cs"/>
          <w:rtl/>
        </w:rPr>
        <w:t>דרב</w:t>
      </w:r>
      <w:proofErr w:type="spellEnd"/>
      <w:r>
        <w:rPr>
          <w:rFonts w:hint="cs"/>
          <w:rtl/>
        </w:rPr>
        <w:t xml:space="preserve"> (</w:t>
      </w:r>
      <w:proofErr w:type="spellStart"/>
      <w:r>
        <w:rPr>
          <w:rFonts w:hint="cs"/>
          <w:rtl/>
        </w:rPr>
        <w:t>ב"מ</w:t>
      </w:r>
      <w:proofErr w:type="spellEnd"/>
      <w:r>
        <w:rPr>
          <w:rFonts w:hint="cs"/>
          <w:rtl/>
        </w:rPr>
        <w:t xml:space="preserve"> מד:, הובא לעיל) משמע </w:t>
      </w:r>
      <w:proofErr w:type="spellStart"/>
      <w:r>
        <w:rPr>
          <w:rFonts w:hint="cs"/>
          <w:rtl/>
        </w:rPr>
        <w:t>שאפ</w:t>
      </w:r>
      <w:proofErr w:type="spellEnd"/>
      <w:r>
        <w:rPr>
          <w:rFonts w:hint="cs"/>
          <w:rtl/>
        </w:rPr>
        <w:t xml:space="preserve">' לא אמר </w:t>
      </w:r>
      <w:proofErr w:type="spellStart"/>
      <w:r>
        <w:rPr>
          <w:rFonts w:hint="cs"/>
          <w:rtl/>
        </w:rPr>
        <w:t>להדיא</w:t>
      </w:r>
      <w:proofErr w:type="spellEnd"/>
      <w:r>
        <w:rPr>
          <w:rFonts w:hint="cs"/>
          <w:rtl/>
        </w:rPr>
        <w:t xml:space="preserve"> עד שיבוא בני או עד שאמצא את המפתח מותר, כיון שיש ברשותו </w:t>
      </w:r>
      <w:proofErr w:type="spellStart"/>
      <w:r>
        <w:rPr>
          <w:rFonts w:hint="cs"/>
          <w:rtl/>
        </w:rPr>
        <w:t>ואדעתא</w:t>
      </w:r>
      <w:proofErr w:type="spellEnd"/>
      <w:r>
        <w:rPr>
          <w:rFonts w:hint="cs"/>
          <w:rtl/>
        </w:rPr>
        <w:t xml:space="preserve"> </w:t>
      </w:r>
      <w:proofErr w:type="spellStart"/>
      <w:r>
        <w:rPr>
          <w:rFonts w:hint="cs"/>
          <w:rtl/>
        </w:rPr>
        <w:t>דהכי</w:t>
      </w:r>
      <w:proofErr w:type="spellEnd"/>
      <w:r>
        <w:rPr>
          <w:rFonts w:hint="cs"/>
          <w:rtl/>
        </w:rPr>
        <w:t xml:space="preserve"> עבד.</w:t>
      </w:r>
    </w:p>
    <w:p w14:paraId="3792CF9D" w14:textId="77777777" w:rsidR="009A7DD5" w:rsidRDefault="009A7DD5" w:rsidP="009A7DD5">
      <w:pPr>
        <w:rPr>
          <w:rtl/>
        </w:rPr>
      </w:pPr>
      <w:r>
        <w:rPr>
          <w:rFonts w:hint="cs"/>
          <w:rtl/>
        </w:rPr>
        <w:t xml:space="preserve">וכ' הבית יוסף דאין כוונתו שצריך </w:t>
      </w:r>
      <w:proofErr w:type="spellStart"/>
      <w:r>
        <w:rPr>
          <w:rFonts w:hint="cs"/>
          <w:rtl/>
        </w:rPr>
        <w:t>לכוין</w:t>
      </w:r>
      <w:proofErr w:type="spellEnd"/>
      <w:r>
        <w:rPr>
          <w:rFonts w:hint="cs"/>
          <w:rtl/>
        </w:rPr>
        <w:t xml:space="preserve"> לשלם ממה שיש בידו [</w:t>
      </w:r>
      <w:proofErr w:type="spellStart"/>
      <w:r>
        <w:rPr>
          <w:rFonts w:hint="cs"/>
          <w:rtl/>
        </w:rPr>
        <w:t>דהא</w:t>
      </w:r>
      <w:proofErr w:type="spellEnd"/>
      <w:r>
        <w:rPr>
          <w:rFonts w:hint="cs"/>
          <w:rtl/>
        </w:rPr>
        <w:t xml:space="preserve"> כשיש לו טיפה אחת אין כוונתו לשלם ממנה], וכן אין צריך לדעת להקנות טיפה כנגד טיפה, אלא כיון דהוא מילתא דרבנן הקילו בה.</w:t>
      </w:r>
    </w:p>
    <w:p w14:paraId="163388A3" w14:textId="77777777" w:rsidR="009A7DD5" w:rsidRDefault="009A7DD5" w:rsidP="009A7DD5">
      <w:pPr>
        <w:rPr>
          <w:rtl/>
        </w:rPr>
      </w:pPr>
      <w:r>
        <w:rPr>
          <w:rFonts w:hint="cs"/>
          <w:rtl/>
        </w:rPr>
        <w:t xml:space="preserve">וכ' </w:t>
      </w:r>
      <w:proofErr w:type="spellStart"/>
      <w:r>
        <w:rPr>
          <w:rFonts w:hint="cs"/>
          <w:rtl/>
        </w:rPr>
        <w:t>הב"ח</w:t>
      </w:r>
      <w:proofErr w:type="spellEnd"/>
      <w:r>
        <w:rPr>
          <w:rFonts w:hint="cs"/>
          <w:rtl/>
        </w:rPr>
        <w:t xml:space="preserve"> </w:t>
      </w:r>
      <w:proofErr w:type="spellStart"/>
      <w:r>
        <w:rPr>
          <w:rFonts w:hint="cs"/>
          <w:rtl/>
        </w:rPr>
        <w:t>דמ"מ</w:t>
      </w:r>
      <w:proofErr w:type="spellEnd"/>
      <w:r>
        <w:rPr>
          <w:rFonts w:hint="cs"/>
          <w:rtl/>
        </w:rPr>
        <w:t xml:space="preserve"> צריך שידעו שניהם שיש לו </w:t>
      </w:r>
      <w:proofErr w:type="spellStart"/>
      <w:r>
        <w:rPr>
          <w:rFonts w:hint="cs"/>
          <w:rtl/>
        </w:rPr>
        <w:t>חטים</w:t>
      </w:r>
      <w:proofErr w:type="spellEnd"/>
      <w:r>
        <w:rPr>
          <w:rFonts w:hint="cs"/>
          <w:rtl/>
        </w:rPr>
        <w:t xml:space="preserve">, </w:t>
      </w:r>
      <w:proofErr w:type="spellStart"/>
      <w:r>
        <w:rPr>
          <w:rFonts w:hint="cs"/>
          <w:rtl/>
        </w:rPr>
        <w:t>דאל"כ</w:t>
      </w:r>
      <w:proofErr w:type="spellEnd"/>
      <w:r>
        <w:rPr>
          <w:rFonts w:hint="cs"/>
          <w:rtl/>
        </w:rPr>
        <w:t xml:space="preserve"> הרי נתכוון אחד מהם לריבית. וכ' </w:t>
      </w:r>
      <w:proofErr w:type="spellStart"/>
      <w:r>
        <w:rPr>
          <w:rFonts w:hint="cs"/>
          <w:rtl/>
        </w:rPr>
        <w:t>הש"ך</w:t>
      </w:r>
      <w:proofErr w:type="spellEnd"/>
      <w:r>
        <w:rPr>
          <w:rFonts w:hint="cs"/>
          <w:rtl/>
        </w:rPr>
        <w:t xml:space="preserve"> דאף הבית יוסף מודה לזה. אלא שבדיעבד אין זה אבק </w:t>
      </w:r>
      <w:proofErr w:type="spellStart"/>
      <w:r>
        <w:rPr>
          <w:rFonts w:hint="cs"/>
          <w:rtl/>
        </w:rPr>
        <w:t>רבית</w:t>
      </w:r>
      <w:proofErr w:type="spellEnd"/>
      <w:r>
        <w:rPr>
          <w:rFonts w:hint="cs"/>
          <w:rtl/>
        </w:rPr>
        <w:t xml:space="preserve">. [וכשיטת </w:t>
      </w:r>
      <w:proofErr w:type="spellStart"/>
      <w:r>
        <w:rPr>
          <w:rFonts w:hint="cs"/>
          <w:rtl/>
        </w:rPr>
        <w:t>הש"ך</w:t>
      </w:r>
      <w:proofErr w:type="spellEnd"/>
      <w:r>
        <w:rPr>
          <w:rFonts w:hint="cs"/>
          <w:rtl/>
        </w:rPr>
        <w:t xml:space="preserve"> </w:t>
      </w:r>
      <w:proofErr w:type="spellStart"/>
      <w:r>
        <w:rPr>
          <w:rFonts w:hint="cs"/>
          <w:rtl/>
        </w:rPr>
        <w:t>לענין</w:t>
      </w:r>
      <w:proofErr w:type="spellEnd"/>
      <w:r>
        <w:rPr>
          <w:rFonts w:hint="cs"/>
          <w:rtl/>
        </w:rPr>
        <w:t xml:space="preserve"> יצא השער.]</w:t>
      </w:r>
    </w:p>
    <w:p w14:paraId="520D9D72" w14:textId="77777777" w:rsidR="009A7DD5" w:rsidRDefault="009A7DD5" w:rsidP="009A7DD5">
      <w:pPr>
        <w:rPr>
          <w:rtl/>
        </w:rPr>
      </w:pPr>
      <w:r>
        <w:rPr>
          <w:rFonts w:hint="cs"/>
          <w:rtl/>
        </w:rPr>
        <w:t xml:space="preserve">אבל </w:t>
      </w:r>
      <w:proofErr w:type="spellStart"/>
      <w:r>
        <w:rPr>
          <w:rFonts w:hint="cs"/>
          <w:rtl/>
        </w:rPr>
        <w:t>הט"ז</w:t>
      </w:r>
      <w:proofErr w:type="spellEnd"/>
      <w:r>
        <w:rPr>
          <w:rFonts w:hint="cs"/>
          <w:rtl/>
        </w:rPr>
        <w:t xml:space="preserve"> הבין שאין צריך כלל שידע המלווה שיש ללווה חיטים, וזהו עצם חידושו של </w:t>
      </w:r>
      <w:proofErr w:type="spellStart"/>
      <w:r>
        <w:rPr>
          <w:rFonts w:hint="cs"/>
          <w:rtl/>
        </w:rPr>
        <w:t>הנמוק"י</w:t>
      </w:r>
      <w:proofErr w:type="spellEnd"/>
      <w:r>
        <w:rPr>
          <w:rFonts w:hint="cs"/>
          <w:rtl/>
        </w:rPr>
        <w:t xml:space="preserve">, שאע"פ שלא ידע המלווה שיש ללווה סאה, מותר. ומבאר </w:t>
      </w:r>
      <w:proofErr w:type="spellStart"/>
      <w:r>
        <w:rPr>
          <w:rFonts w:hint="cs"/>
          <w:rtl/>
        </w:rPr>
        <w:t>הט"ז</w:t>
      </w:r>
      <w:proofErr w:type="spellEnd"/>
      <w:r>
        <w:rPr>
          <w:rFonts w:hint="cs"/>
          <w:rtl/>
        </w:rPr>
        <w:t xml:space="preserve"> שזהו גופא היה ספקו של רב, </w:t>
      </w:r>
      <w:proofErr w:type="spellStart"/>
      <w:r>
        <w:rPr>
          <w:rFonts w:hint="cs"/>
          <w:rtl/>
        </w:rPr>
        <w:t>דנסתפק</w:t>
      </w:r>
      <w:proofErr w:type="spellEnd"/>
      <w:r>
        <w:rPr>
          <w:rFonts w:hint="cs"/>
          <w:rtl/>
        </w:rPr>
        <w:t xml:space="preserve"> אם כיון שברתיה דרבי </w:t>
      </w:r>
      <w:proofErr w:type="spellStart"/>
      <w:r>
        <w:rPr>
          <w:rFonts w:hint="cs"/>
          <w:rtl/>
        </w:rPr>
        <w:t>חייא</w:t>
      </w:r>
      <w:proofErr w:type="spellEnd"/>
      <w:r>
        <w:rPr>
          <w:rFonts w:hint="cs"/>
          <w:rtl/>
        </w:rPr>
        <w:t xml:space="preserve"> לא ידעה שיש לרב דינרים, אסור או </w:t>
      </w:r>
      <w:proofErr w:type="spellStart"/>
      <w:r>
        <w:rPr>
          <w:rFonts w:hint="cs"/>
          <w:rtl/>
        </w:rPr>
        <w:t>שמכיון</w:t>
      </w:r>
      <w:proofErr w:type="spellEnd"/>
      <w:r>
        <w:rPr>
          <w:rFonts w:hint="cs"/>
          <w:rtl/>
        </w:rPr>
        <w:t xml:space="preserve"> שסו"ס האמת היא שהיה לו מותר. וענה לו ר' </w:t>
      </w:r>
      <w:proofErr w:type="spellStart"/>
      <w:r>
        <w:rPr>
          <w:rFonts w:hint="cs"/>
          <w:rtl/>
        </w:rPr>
        <w:t>חייא</w:t>
      </w:r>
      <w:proofErr w:type="spellEnd"/>
      <w:r>
        <w:rPr>
          <w:rFonts w:hint="cs"/>
          <w:rtl/>
        </w:rPr>
        <w:t xml:space="preserve"> שמותר.</w:t>
      </w:r>
    </w:p>
    <w:p w14:paraId="6F5DFC26" w14:textId="77777777" w:rsidR="009A7DD5" w:rsidRDefault="009A7DD5" w:rsidP="009A7DD5">
      <w:pPr>
        <w:rPr>
          <w:rtl/>
        </w:rPr>
      </w:pPr>
      <w:proofErr w:type="spellStart"/>
      <w:r>
        <w:rPr>
          <w:rFonts w:hint="cs"/>
          <w:rtl/>
        </w:rPr>
        <w:t>ומכח</w:t>
      </w:r>
      <w:proofErr w:type="spellEnd"/>
      <w:r>
        <w:rPr>
          <w:rFonts w:hint="cs"/>
          <w:rtl/>
        </w:rPr>
        <w:t xml:space="preserve"> זה מחלק </w:t>
      </w:r>
      <w:proofErr w:type="spellStart"/>
      <w:r>
        <w:rPr>
          <w:rFonts w:hint="cs"/>
          <w:rtl/>
        </w:rPr>
        <w:t>הט"ז</w:t>
      </w:r>
      <w:proofErr w:type="spellEnd"/>
      <w:r>
        <w:rPr>
          <w:rFonts w:hint="cs"/>
          <w:rtl/>
        </w:rPr>
        <w:t xml:space="preserve"> בין יציאת השער ליש לו, שביש לו שההיתר הוא משום שהם נקנים למלווה, בזה מותר גם אם המלווה לא ידע מזה, </w:t>
      </w:r>
      <w:proofErr w:type="spellStart"/>
      <w:r>
        <w:rPr>
          <w:rFonts w:hint="cs"/>
          <w:rtl/>
        </w:rPr>
        <w:t>דחכמים</w:t>
      </w:r>
      <w:proofErr w:type="spellEnd"/>
      <w:r>
        <w:rPr>
          <w:rFonts w:hint="cs"/>
          <w:rtl/>
        </w:rPr>
        <w:t xml:space="preserve"> הקילו בזה. אבל באין לו </w:t>
      </w:r>
      <w:proofErr w:type="spellStart"/>
      <w:r>
        <w:rPr>
          <w:rFonts w:hint="cs"/>
          <w:rtl/>
        </w:rPr>
        <w:t>חטים</w:t>
      </w:r>
      <w:proofErr w:type="spellEnd"/>
      <w:r>
        <w:rPr>
          <w:rFonts w:hint="cs"/>
          <w:rtl/>
        </w:rPr>
        <w:t xml:space="preserve"> שאין שייך לומר שהם נקנים למלווה, אלא ההיתר משום השער שבשוק, בזה צריך שידעו מיציאת השער, ואם לא ידע אחד מהם מיציאת השער הרי זה אבק </w:t>
      </w:r>
      <w:proofErr w:type="spellStart"/>
      <w:r>
        <w:rPr>
          <w:rFonts w:hint="cs"/>
          <w:rtl/>
        </w:rPr>
        <w:t>רבית</w:t>
      </w:r>
      <w:proofErr w:type="spellEnd"/>
      <w:r>
        <w:rPr>
          <w:rFonts w:hint="cs"/>
          <w:rtl/>
        </w:rPr>
        <w:t>.</w:t>
      </w:r>
    </w:p>
    <w:p w14:paraId="039F2090" w14:textId="77777777" w:rsidR="009A7DD5" w:rsidRDefault="009A7DD5" w:rsidP="009A7DD5">
      <w:pPr>
        <w:pStyle w:val="1"/>
        <w:rPr>
          <w:rtl/>
        </w:rPr>
      </w:pPr>
      <w:bookmarkStart w:id="93" w:name="_Toc516159091"/>
      <w:r>
        <w:rPr>
          <w:rFonts w:hint="cs"/>
          <w:rtl/>
        </w:rPr>
        <w:t>אם קבע לו זמן</w:t>
      </w:r>
      <w:bookmarkEnd w:id="93"/>
    </w:p>
    <w:p w14:paraId="0AB0F760" w14:textId="77777777" w:rsidR="009A7DD5" w:rsidRDefault="009A7DD5" w:rsidP="009A7DD5">
      <w:pPr>
        <w:rPr>
          <w:rtl/>
        </w:rPr>
      </w:pPr>
      <w:r>
        <w:rPr>
          <w:rFonts w:hint="cs"/>
          <w:rtl/>
        </w:rPr>
        <w:lastRenderedPageBreak/>
        <w:t xml:space="preserve">הרמב"ם פוסק שהיתר הלוואת סאה בסאה עד שיבוא בני או עד שאמצא מפתח, הוא רק באופן שלא קבע לו זמן </w:t>
      </w:r>
      <w:proofErr w:type="spellStart"/>
      <w:r>
        <w:rPr>
          <w:rFonts w:hint="cs"/>
          <w:rtl/>
        </w:rPr>
        <w:t>לפרעון</w:t>
      </w:r>
      <w:proofErr w:type="spellEnd"/>
      <w:r>
        <w:rPr>
          <w:rFonts w:hint="cs"/>
          <w:rtl/>
        </w:rPr>
        <w:t xml:space="preserve">, אבל אם קבע לו זמן </w:t>
      </w:r>
      <w:proofErr w:type="spellStart"/>
      <w:r>
        <w:rPr>
          <w:rFonts w:hint="cs"/>
          <w:rtl/>
        </w:rPr>
        <w:t>לפרעון</w:t>
      </w:r>
      <w:proofErr w:type="spellEnd"/>
      <w:r>
        <w:rPr>
          <w:rFonts w:hint="cs"/>
          <w:rtl/>
        </w:rPr>
        <w:t xml:space="preserve"> אסור גם בזה. וכן </w:t>
      </w:r>
      <w:proofErr w:type="spellStart"/>
      <w:r>
        <w:rPr>
          <w:rFonts w:hint="cs"/>
          <w:rtl/>
        </w:rPr>
        <w:t>לענין</w:t>
      </w:r>
      <w:proofErr w:type="spellEnd"/>
      <w:r>
        <w:rPr>
          <w:rFonts w:hint="cs"/>
          <w:rtl/>
        </w:rPr>
        <w:t xml:space="preserve"> היתר יציאת השער, אין להתיר אלא בלא קביעות זמן </w:t>
      </w:r>
      <w:proofErr w:type="spellStart"/>
      <w:r>
        <w:rPr>
          <w:rFonts w:hint="cs"/>
          <w:rtl/>
        </w:rPr>
        <w:t>לפרעון</w:t>
      </w:r>
      <w:proofErr w:type="spellEnd"/>
      <w:r>
        <w:rPr>
          <w:rFonts w:hint="cs"/>
          <w:rtl/>
        </w:rPr>
        <w:t>.</w:t>
      </w:r>
    </w:p>
    <w:p w14:paraId="420EE728" w14:textId="77777777" w:rsidR="009A7DD5" w:rsidRDefault="009A7DD5" w:rsidP="00284802">
      <w:pPr>
        <w:pStyle w:val="a8"/>
        <w:rPr>
          <w:rtl/>
        </w:rPr>
      </w:pPr>
      <w:proofErr w:type="spellStart"/>
      <w:r>
        <w:rPr>
          <w:rFonts w:hint="cs"/>
          <w:rtl/>
        </w:rPr>
        <w:t>הרא"ש</w:t>
      </w:r>
      <w:proofErr w:type="spellEnd"/>
      <w:r>
        <w:rPr>
          <w:rFonts w:hint="cs"/>
          <w:rtl/>
        </w:rPr>
        <w:t xml:space="preserve"> חולק על הרמב"ם משום שאף אם קבע לו זמן אין זה אלא לטובתו של הלווה, שלא יתבענו קודם זמנו, אבל אם רוצה לפרוע קודם זמנו שרי, ולכן מותר גם בקביעות זמן. [ודעת הרמב"ם היא שבכל קביעות זמן אסור לפרוע קודם הזמן.]</w:t>
      </w:r>
    </w:p>
    <w:p w14:paraId="50C6B5BC" w14:textId="77777777" w:rsidR="009A7DD5" w:rsidRDefault="009A7DD5" w:rsidP="009A7DD5">
      <w:pPr>
        <w:rPr>
          <w:rtl/>
        </w:rPr>
      </w:pPr>
      <w:r>
        <w:rPr>
          <w:rFonts w:hint="cs"/>
          <w:rtl/>
        </w:rPr>
        <w:t xml:space="preserve">וכ' </w:t>
      </w:r>
      <w:proofErr w:type="spellStart"/>
      <w:r>
        <w:rPr>
          <w:rFonts w:hint="cs"/>
          <w:rtl/>
        </w:rPr>
        <w:t>הרא"ש</w:t>
      </w:r>
      <w:proofErr w:type="spellEnd"/>
      <w:r>
        <w:rPr>
          <w:rFonts w:hint="cs"/>
          <w:rtl/>
        </w:rPr>
        <w:t xml:space="preserve"> שבאופן שבו סיכם </w:t>
      </w:r>
      <w:proofErr w:type="spellStart"/>
      <w:r>
        <w:rPr>
          <w:rFonts w:hint="cs"/>
          <w:rtl/>
        </w:rPr>
        <w:t>איתו</w:t>
      </w:r>
      <w:proofErr w:type="spellEnd"/>
      <w:r>
        <w:rPr>
          <w:rFonts w:hint="cs"/>
          <w:rtl/>
        </w:rPr>
        <w:t xml:space="preserve"> בפירוש שלא יפרענו קודם זמן פלוני, בזה נראה לחלק בין היתר יש לו להיתר יציאת שער. שאם יש לו סאה, מותר להלוות אפ' בקביעות זמן, משום שהסאה שבידו כאילו היא נחלטת למלווה. אבל אם אין לו סאה והוא פוסק על שער שבשוק, בזה אין להתיר אלא כשלווה בלא קביעות זמן, אבל בקביעות זמן אסור. </w:t>
      </w:r>
    </w:p>
    <w:p w14:paraId="7236BCB8" w14:textId="77777777" w:rsidR="009A7DD5" w:rsidRDefault="009A7DD5" w:rsidP="009A7DD5">
      <w:pPr>
        <w:rPr>
          <w:rtl/>
        </w:rPr>
      </w:pPr>
      <w:r>
        <w:rPr>
          <w:rFonts w:hint="cs"/>
          <w:rtl/>
        </w:rPr>
        <w:t xml:space="preserve">אך </w:t>
      </w:r>
      <w:proofErr w:type="spellStart"/>
      <w:r>
        <w:rPr>
          <w:rFonts w:hint="cs"/>
          <w:rtl/>
        </w:rPr>
        <w:t>הרשב"א</w:t>
      </w:r>
      <w:proofErr w:type="spellEnd"/>
      <w:r>
        <w:rPr>
          <w:rFonts w:hint="cs"/>
          <w:rtl/>
        </w:rPr>
        <w:t xml:space="preserve"> בתשובה נוקט שאין חילוק בזה, ואף </w:t>
      </w:r>
      <w:proofErr w:type="spellStart"/>
      <w:r>
        <w:rPr>
          <w:rFonts w:hint="cs"/>
          <w:rtl/>
        </w:rPr>
        <w:t>ביצא</w:t>
      </w:r>
      <w:proofErr w:type="spellEnd"/>
      <w:r>
        <w:rPr>
          <w:rFonts w:hint="cs"/>
          <w:rtl/>
        </w:rPr>
        <w:t xml:space="preserve"> השער מותר להלוות סאה בסאה, גם בקביעות זמן, משום שכל שיצא השער אין חוששים שמא ישתנה השער, ואף אם ישתנה שמא תוך הזמן יקנה הלווה.</w:t>
      </w:r>
    </w:p>
    <w:p w14:paraId="38F2CD5D" w14:textId="77777777" w:rsidR="009A7DD5" w:rsidRDefault="009A7DD5" w:rsidP="009A7DD5">
      <w:pPr>
        <w:rPr>
          <w:rtl/>
        </w:rPr>
      </w:pPr>
      <w:r>
        <w:rPr>
          <w:rFonts w:hint="cs"/>
          <w:rtl/>
        </w:rPr>
        <w:t xml:space="preserve">להלכה פסק </w:t>
      </w:r>
      <w:proofErr w:type="spellStart"/>
      <w:r>
        <w:rPr>
          <w:rFonts w:hint="cs"/>
          <w:rtl/>
        </w:rPr>
        <w:t>הרמ"א</w:t>
      </w:r>
      <w:proofErr w:type="spellEnd"/>
      <w:r>
        <w:rPr>
          <w:rFonts w:hint="cs"/>
          <w:rtl/>
        </w:rPr>
        <w:t xml:space="preserve"> כדעת </w:t>
      </w:r>
      <w:proofErr w:type="spellStart"/>
      <w:r>
        <w:rPr>
          <w:rFonts w:hint="cs"/>
          <w:rtl/>
        </w:rPr>
        <w:t>הרא"ש</w:t>
      </w:r>
      <w:proofErr w:type="spellEnd"/>
      <w:r>
        <w:rPr>
          <w:rFonts w:hint="cs"/>
          <w:rtl/>
        </w:rPr>
        <w:t xml:space="preserve"> שאם אמר בפירוש שלא יפרענו קודם זמנו, אסור ללוות סאה בסאה על שער שבשוק. וכ' </w:t>
      </w:r>
      <w:proofErr w:type="spellStart"/>
      <w:r>
        <w:rPr>
          <w:rFonts w:hint="cs"/>
          <w:rtl/>
        </w:rPr>
        <w:t>הש"ך</w:t>
      </w:r>
      <w:proofErr w:type="spellEnd"/>
      <w:r>
        <w:rPr>
          <w:rFonts w:hint="cs"/>
          <w:rtl/>
        </w:rPr>
        <w:t xml:space="preserve"> </w:t>
      </w:r>
      <w:proofErr w:type="spellStart"/>
      <w:r>
        <w:rPr>
          <w:rFonts w:hint="cs"/>
          <w:rtl/>
        </w:rPr>
        <w:t>דביש</w:t>
      </w:r>
      <w:proofErr w:type="spellEnd"/>
      <w:r>
        <w:rPr>
          <w:rFonts w:hint="cs"/>
          <w:rtl/>
        </w:rPr>
        <w:t xml:space="preserve"> לו מותר גם בזה. [והוסיף </w:t>
      </w:r>
      <w:proofErr w:type="spellStart"/>
      <w:r>
        <w:rPr>
          <w:rFonts w:hint="cs"/>
          <w:rtl/>
        </w:rPr>
        <w:t>הש"ך</w:t>
      </w:r>
      <w:proofErr w:type="spellEnd"/>
      <w:r>
        <w:rPr>
          <w:rFonts w:hint="cs"/>
          <w:rtl/>
        </w:rPr>
        <w:t xml:space="preserve"> שאם קבע לו זמן מחמת שיש לחוש שיוזל אחר </w:t>
      </w:r>
      <w:proofErr w:type="spellStart"/>
      <w:r>
        <w:rPr>
          <w:rFonts w:hint="cs"/>
          <w:rtl/>
        </w:rPr>
        <w:t>ההלואה</w:t>
      </w:r>
      <w:proofErr w:type="spellEnd"/>
      <w:r>
        <w:rPr>
          <w:rFonts w:hint="cs"/>
          <w:rtl/>
        </w:rPr>
        <w:t xml:space="preserve">, הרי זה כאילו קבע </w:t>
      </w:r>
      <w:proofErr w:type="spellStart"/>
      <w:r>
        <w:rPr>
          <w:rFonts w:hint="cs"/>
          <w:rtl/>
        </w:rPr>
        <w:t>איתו</w:t>
      </w:r>
      <w:proofErr w:type="spellEnd"/>
      <w:r>
        <w:rPr>
          <w:rFonts w:hint="cs"/>
          <w:rtl/>
        </w:rPr>
        <w:t xml:space="preserve"> שלא יפרענו תוך זמנו, כי נפסק </w:t>
      </w:r>
      <w:proofErr w:type="spellStart"/>
      <w:r>
        <w:rPr>
          <w:rFonts w:hint="cs"/>
          <w:rtl/>
        </w:rPr>
        <w:t>בחו"מ</w:t>
      </w:r>
      <w:proofErr w:type="spellEnd"/>
      <w:r>
        <w:rPr>
          <w:rFonts w:hint="cs"/>
          <w:rtl/>
        </w:rPr>
        <w:t xml:space="preserve"> </w:t>
      </w:r>
      <w:proofErr w:type="spellStart"/>
      <w:r>
        <w:rPr>
          <w:rFonts w:hint="cs"/>
          <w:rtl/>
        </w:rPr>
        <w:t>שבכה"ג</w:t>
      </w:r>
      <w:proofErr w:type="spellEnd"/>
      <w:r>
        <w:rPr>
          <w:rFonts w:hint="cs"/>
          <w:rtl/>
        </w:rPr>
        <w:t xml:space="preserve"> אסור לפרוע קודם הזמן.]</w:t>
      </w:r>
    </w:p>
    <w:p w14:paraId="55BD3FA0" w14:textId="77777777" w:rsidR="009A7DD5" w:rsidRDefault="009A7DD5" w:rsidP="009A7DD5">
      <w:pPr>
        <w:pStyle w:val="1"/>
        <w:rPr>
          <w:rtl/>
        </w:rPr>
      </w:pPr>
      <w:bookmarkStart w:id="94" w:name="_Toc516159092"/>
      <w:r>
        <w:rPr>
          <w:rFonts w:hint="cs"/>
          <w:rtl/>
        </w:rPr>
        <w:t xml:space="preserve">מלווה אדם את </w:t>
      </w:r>
      <w:proofErr w:type="spellStart"/>
      <w:r>
        <w:rPr>
          <w:rFonts w:hint="cs"/>
          <w:rtl/>
        </w:rPr>
        <w:t>אריסיו</w:t>
      </w:r>
      <w:proofErr w:type="spellEnd"/>
      <w:r>
        <w:rPr>
          <w:rFonts w:hint="cs"/>
          <w:rtl/>
        </w:rPr>
        <w:t xml:space="preserve"> לזרע</w:t>
      </w:r>
      <w:bookmarkEnd w:id="94"/>
    </w:p>
    <w:p w14:paraId="583ECAF8" w14:textId="77777777" w:rsidR="009A7DD5" w:rsidRDefault="009A7DD5" w:rsidP="009A7DD5">
      <w:pPr>
        <w:rPr>
          <w:rtl/>
        </w:rPr>
      </w:pPr>
      <w:r>
        <w:rPr>
          <w:rFonts w:hint="cs"/>
          <w:rtl/>
        </w:rPr>
        <w:t>שנינו במשנה (עד:) "</w:t>
      </w:r>
      <w:proofErr w:type="spellStart"/>
      <w:r>
        <w:rPr>
          <w:rFonts w:hint="cs"/>
          <w:rtl/>
        </w:rPr>
        <w:t>מלוה</w:t>
      </w:r>
      <w:proofErr w:type="spellEnd"/>
      <w:r>
        <w:rPr>
          <w:rFonts w:hint="cs"/>
          <w:rtl/>
        </w:rPr>
        <w:t xml:space="preserve"> אדם את </w:t>
      </w:r>
      <w:proofErr w:type="spellStart"/>
      <w:r>
        <w:rPr>
          <w:rFonts w:hint="cs"/>
          <w:rtl/>
        </w:rPr>
        <w:t>אריסיו</w:t>
      </w:r>
      <w:proofErr w:type="spellEnd"/>
      <w:r>
        <w:rPr>
          <w:rFonts w:hint="cs"/>
          <w:rtl/>
        </w:rPr>
        <w:t xml:space="preserve"> </w:t>
      </w:r>
      <w:proofErr w:type="spellStart"/>
      <w:r>
        <w:rPr>
          <w:rFonts w:hint="cs"/>
          <w:rtl/>
        </w:rPr>
        <w:t>חטין</w:t>
      </w:r>
      <w:proofErr w:type="spellEnd"/>
      <w:r>
        <w:rPr>
          <w:rFonts w:hint="cs"/>
          <w:rtl/>
        </w:rPr>
        <w:t xml:space="preserve"> </w:t>
      </w:r>
      <w:proofErr w:type="spellStart"/>
      <w:r>
        <w:rPr>
          <w:rFonts w:hint="cs"/>
          <w:rtl/>
        </w:rPr>
        <w:t>בחטין</w:t>
      </w:r>
      <w:proofErr w:type="spellEnd"/>
      <w:r>
        <w:rPr>
          <w:rFonts w:hint="cs"/>
          <w:rtl/>
        </w:rPr>
        <w:t xml:space="preserve"> בזרע אבל לא לאכול".</w:t>
      </w:r>
    </w:p>
    <w:p w14:paraId="7BFD70DE" w14:textId="77777777" w:rsidR="009A7DD5" w:rsidRDefault="009A7DD5" w:rsidP="009A7DD5">
      <w:pPr>
        <w:rPr>
          <w:rtl/>
        </w:rPr>
      </w:pPr>
      <w:r>
        <w:rPr>
          <w:rFonts w:hint="cs"/>
          <w:rtl/>
        </w:rPr>
        <w:t xml:space="preserve">וטעם ההיתר הוא משום שאין זה הלוואה </w:t>
      </w:r>
      <w:proofErr w:type="spellStart"/>
      <w:r>
        <w:rPr>
          <w:rFonts w:hint="cs"/>
          <w:rtl/>
        </w:rPr>
        <w:t>ופרעון</w:t>
      </w:r>
      <w:proofErr w:type="spellEnd"/>
      <w:r>
        <w:rPr>
          <w:rFonts w:hint="cs"/>
          <w:rtl/>
        </w:rPr>
        <w:t xml:space="preserve">, אלא שהם משנים את פרטי ההסכם של האריסות, שחובו של האריס הוא ליתן יותר </w:t>
      </w:r>
      <w:proofErr w:type="spellStart"/>
      <w:r>
        <w:rPr>
          <w:rFonts w:hint="cs"/>
          <w:rtl/>
        </w:rPr>
        <w:t>חטים</w:t>
      </w:r>
      <w:proofErr w:type="spellEnd"/>
      <w:r>
        <w:rPr>
          <w:rFonts w:hint="cs"/>
          <w:rtl/>
        </w:rPr>
        <w:t xml:space="preserve"> לשעת הגורן, ובעל הבית נותן את הזרע לשדה.</w:t>
      </w:r>
    </w:p>
    <w:p w14:paraId="44E0009D" w14:textId="77777777" w:rsidR="009A7DD5" w:rsidRDefault="009A7DD5" w:rsidP="009A7DD5">
      <w:pPr>
        <w:rPr>
          <w:rtl/>
        </w:rPr>
      </w:pPr>
      <w:r>
        <w:rPr>
          <w:rFonts w:hint="cs"/>
          <w:rtl/>
        </w:rPr>
        <w:t xml:space="preserve">ובגמ' מבואר שיש בזה חילוק בין מקום שהרגילות שהאריס נותן זרע למקום שבו הבעלים נותן זרע, ובין ירד לשדה ללא ירד לשדה. שבמקום שבו האריס נותן זרע, שגם אם ירד לשדה ואין לו </w:t>
      </w:r>
      <w:proofErr w:type="spellStart"/>
      <w:r>
        <w:rPr>
          <w:rFonts w:hint="cs"/>
          <w:rtl/>
        </w:rPr>
        <w:t>חטים</w:t>
      </w:r>
      <w:proofErr w:type="spellEnd"/>
      <w:r>
        <w:rPr>
          <w:rFonts w:hint="cs"/>
          <w:rtl/>
        </w:rPr>
        <w:t xml:space="preserve"> יכול בעל הבית להוציא אותו, בזה גם אם ירד לשדה מותר לבעה"ב להלוות לו, משום שאפשר לומר שכעת מתחילה </w:t>
      </w:r>
      <w:proofErr w:type="spellStart"/>
      <w:r>
        <w:rPr>
          <w:rFonts w:hint="cs"/>
          <w:rtl/>
        </w:rPr>
        <w:t>אריסותו</w:t>
      </w:r>
      <w:proofErr w:type="spellEnd"/>
      <w:r>
        <w:rPr>
          <w:rFonts w:hint="cs"/>
          <w:rtl/>
        </w:rPr>
        <w:t xml:space="preserve">. אבל במקום שבו בעה"ב נותן זרע, [אלא שסיכמו הם שהאריס </w:t>
      </w:r>
      <w:proofErr w:type="spellStart"/>
      <w:r>
        <w:rPr>
          <w:rFonts w:hint="cs"/>
          <w:rtl/>
        </w:rPr>
        <w:t>יתן</w:t>
      </w:r>
      <w:proofErr w:type="spellEnd"/>
      <w:r>
        <w:rPr>
          <w:rFonts w:hint="cs"/>
          <w:rtl/>
        </w:rPr>
        <w:t xml:space="preserve"> זרע, ואין לאריס תבואה והוא לווה מבעה"ב] אז כל זמן שלא ירד האריס לשדה מותר להלוות, אבל אם ירד האריס לשדה כבר התחילה </w:t>
      </w:r>
      <w:proofErr w:type="spellStart"/>
      <w:r>
        <w:rPr>
          <w:rFonts w:hint="cs"/>
          <w:rtl/>
        </w:rPr>
        <w:t>אריסותו</w:t>
      </w:r>
      <w:proofErr w:type="spellEnd"/>
      <w:r>
        <w:rPr>
          <w:rFonts w:hint="cs"/>
          <w:rtl/>
        </w:rPr>
        <w:t xml:space="preserve"> וא"א לשנות את תנאיה, וממילא יש כאן הלוואת סאה בסאה.</w:t>
      </w:r>
    </w:p>
    <w:p w14:paraId="60846C90" w14:textId="77777777" w:rsidR="009A7DD5" w:rsidRDefault="009A7DD5" w:rsidP="009A7DD5">
      <w:pPr>
        <w:rPr>
          <w:rtl/>
        </w:rPr>
      </w:pPr>
      <w:r>
        <w:rPr>
          <w:rFonts w:hint="cs"/>
          <w:rtl/>
        </w:rPr>
        <w:t xml:space="preserve">אלא שיש להקשות, שכיון שהם סיכמו ביניהם שהאריס </w:t>
      </w:r>
      <w:proofErr w:type="spellStart"/>
      <w:r>
        <w:rPr>
          <w:rFonts w:hint="cs"/>
          <w:rtl/>
        </w:rPr>
        <w:t>יתן</w:t>
      </w:r>
      <w:proofErr w:type="spellEnd"/>
      <w:r>
        <w:rPr>
          <w:rFonts w:hint="cs"/>
          <w:rtl/>
        </w:rPr>
        <w:t xml:space="preserve"> זרע, א"כ חזר דינם להיות כמו מקום שהאריס נותן זרע </w:t>
      </w:r>
      <w:proofErr w:type="spellStart"/>
      <w:r>
        <w:rPr>
          <w:rFonts w:hint="cs"/>
          <w:rtl/>
        </w:rPr>
        <w:t>שאפ</w:t>
      </w:r>
      <w:proofErr w:type="spellEnd"/>
      <w:r>
        <w:rPr>
          <w:rFonts w:hint="cs"/>
          <w:rtl/>
        </w:rPr>
        <w:t xml:space="preserve">' ירד מותר להלוות ולשנות תנאי האריסות, משום שאם לא </w:t>
      </w:r>
      <w:proofErr w:type="spellStart"/>
      <w:r>
        <w:rPr>
          <w:rFonts w:hint="cs"/>
          <w:rtl/>
        </w:rPr>
        <w:t>יתן</w:t>
      </w:r>
      <w:proofErr w:type="spellEnd"/>
      <w:r>
        <w:rPr>
          <w:rFonts w:hint="cs"/>
          <w:rtl/>
        </w:rPr>
        <w:t xml:space="preserve"> את הזרע יכולים לסלקו.</w:t>
      </w:r>
    </w:p>
    <w:p w14:paraId="5345AEDF" w14:textId="77777777" w:rsidR="009A7DD5" w:rsidRDefault="009A7DD5" w:rsidP="009A7DD5">
      <w:pPr>
        <w:rPr>
          <w:rtl/>
        </w:rPr>
      </w:pPr>
      <w:r>
        <w:rPr>
          <w:rFonts w:hint="cs"/>
          <w:rtl/>
        </w:rPr>
        <w:t xml:space="preserve">ולכן פירש רש"י שכוונת </w:t>
      </w:r>
      <w:proofErr w:type="spellStart"/>
      <w:r>
        <w:rPr>
          <w:rFonts w:hint="cs"/>
          <w:rtl/>
        </w:rPr>
        <w:t>הגמ</w:t>
      </w:r>
      <w:proofErr w:type="spellEnd"/>
      <w:r>
        <w:rPr>
          <w:rFonts w:hint="cs"/>
          <w:rtl/>
        </w:rPr>
        <w:t xml:space="preserve">' היא שמדובר שהוא ירד על דעת שבעה"ב </w:t>
      </w:r>
      <w:proofErr w:type="spellStart"/>
      <w:r>
        <w:rPr>
          <w:rFonts w:hint="cs"/>
          <w:rtl/>
        </w:rPr>
        <w:t>יתן</w:t>
      </w:r>
      <w:proofErr w:type="spellEnd"/>
      <w:r>
        <w:rPr>
          <w:rFonts w:hint="cs"/>
          <w:rtl/>
        </w:rPr>
        <w:t xml:space="preserve"> זרע, ולאחר שירד סיכמו ביניהם שהאריס </w:t>
      </w:r>
      <w:proofErr w:type="spellStart"/>
      <w:r>
        <w:rPr>
          <w:rFonts w:hint="cs"/>
          <w:rtl/>
        </w:rPr>
        <w:t>יתן</w:t>
      </w:r>
      <w:proofErr w:type="spellEnd"/>
      <w:r>
        <w:rPr>
          <w:rFonts w:hint="cs"/>
          <w:rtl/>
        </w:rPr>
        <w:t xml:space="preserve"> זרע, שבזה כבר חלה </w:t>
      </w:r>
      <w:proofErr w:type="spellStart"/>
      <w:r>
        <w:rPr>
          <w:rFonts w:hint="cs"/>
          <w:rtl/>
        </w:rPr>
        <w:t>אריסותו</w:t>
      </w:r>
      <w:proofErr w:type="spellEnd"/>
      <w:r>
        <w:rPr>
          <w:rFonts w:hint="cs"/>
          <w:rtl/>
        </w:rPr>
        <w:t xml:space="preserve"> באופן שא"א לסלקו, ולכן מה שהוא לווה מבעה"ב אינו שינוי בתנאי האריסות אלא הלוואה. אך תלמידי </w:t>
      </w:r>
      <w:proofErr w:type="spellStart"/>
      <w:r>
        <w:rPr>
          <w:rFonts w:hint="cs"/>
          <w:rtl/>
        </w:rPr>
        <w:t>הרשב"א</w:t>
      </w:r>
      <w:proofErr w:type="spellEnd"/>
      <w:r>
        <w:rPr>
          <w:rFonts w:hint="cs"/>
          <w:rtl/>
        </w:rPr>
        <w:t xml:space="preserve"> מפרשים שבמקום שבעה"ב נותן את הזרע, גם מי שמסכם עם האריס שהוא </w:t>
      </w:r>
      <w:proofErr w:type="spellStart"/>
      <w:r>
        <w:rPr>
          <w:rFonts w:hint="cs"/>
          <w:rtl/>
        </w:rPr>
        <w:t>יתן</w:t>
      </w:r>
      <w:proofErr w:type="spellEnd"/>
      <w:r>
        <w:rPr>
          <w:rFonts w:hint="cs"/>
          <w:rtl/>
        </w:rPr>
        <w:t xml:space="preserve"> את הזרע, מ"מ אין יכולים לסלקו. ובזה א"ש דברי </w:t>
      </w:r>
      <w:proofErr w:type="spellStart"/>
      <w:r>
        <w:rPr>
          <w:rFonts w:hint="cs"/>
          <w:rtl/>
        </w:rPr>
        <w:t>הגמ</w:t>
      </w:r>
      <w:proofErr w:type="spellEnd"/>
      <w:r>
        <w:rPr>
          <w:rFonts w:hint="cs"/>
          <w:rtl/>
        </w:rPr>
        <w:t>' שאחרי שירד כבר א"א לסלקו, ואסור ללוות.</w:t>
      </w:r>
    </w:p>
    <w:p w14:paraId="335283B2" w14:textId="77777777" w:rsidR="009A7DD5" w:rsidRDefault="009A7DD5" w:rsidP="009A7DD5">
      <w:pPr>
        <w:pStyle w:val="1"/>
        <w:rPr>
          <w:rtl/>
        </w:rPr>
      </w:pPr>
      <w:bookmarkStart w:id="95" w:name="_Toc516159093"/>
      <w:r>
        <w:rPr>
          <w:rFonts w:hint="cs"/>
          <w:rtl/>
        </w:rPr>
        <w:t xml:space="preserve">ביאור דברי הטור </w:t>
      </w:r>
      <w:proofErr w:type="spellStart"/>
      <w:r>
        <w:rPr>
          <w:rFonts w:hint="cs"/>
          <w:rtl/>
        </w:rPr>
        <w:t>בענין</w:t>
      </w:r>
      <w:proofErr w:type="spellEnd"/>
      <w:r>
        <w:rPr>
          <w:rFonts w:hint="cs"/>
          <w:rtl/>
        </w:rPr>
        <w:t xml:space="preserve"> הלוואה לאריסים</w:t>
      </w:r>
      <w:bookmarkEnd w:id="95"/>
    </w:p>
    <w:p w14:paraId="7F92FF9A" w14:textId="77777777" w:rsidR="009A7DD5" w:rsidRDefault="009A7DD5" w:rsidP="00284802">
      <w:pPr>
        <w:pStyle w:val="a8"/>
        <w:rPr>
          <w:rtl/>
        </w:rPr>
      </w:pPr>
      <w:r>
        <w:rPr>
          <w:rFonts w:hint="cs"/>
          <w:rtl/>
        </w:rPr>
        <w:t xml:space="preserve">כ' הטור וז"ל "ובמקום שדרך בעה"ב ליתן תבואת הזרע והאריס נתרצה </w:t>
      </w:r>
      <w:proofErr w:type="spellStart"/>
      <w:r>
        <w:rPr>
          <w:rFonts w:hint="cs"/>
          <w:rtl/>
        </w:rPr>
        <w:t>ליתנם</w:t>
      </w:r>
      <w:proofErr w:type="spellEnd"/>
      <w:r>
        <w:rPr>
          <w:rFonts w:hint="cs"/>
          <w:rtl/>
        </w:rPr>
        <w:t xml:space="preserve"> אז אינו להלוות לו סאה בסאה </w:t>
      </w:r>
      <w:proofErr w:type="spellStart"/>
      <w:r>
        <w:rPr>
          <w:rFonts w:hint="cs"/>
          <w:rtl/>
        </w:rPr>
        <w:t>לזורעה</w:t>
      </w:r>
      <w:proofErr w:type="spellEnd"/>
      <w:r>
        <w:rPr>
          <w:rFonts w:hint="cs"/>
          <w:rtl/>
        </w:rPr>
        <w:t xml:space="preserve"> אלא אם כן </w:t>
      </w:r>
      <w:proofErr w:type="spellStart"/>
      <w:r>
        <w:rPr>
          <w:rFonts w:hint="cs"/>
          <w:rtl/>
        </w:rPr>
        <w:t>הלוהו</w:t>
      </w:r>
      <w:proofErr w:type="spellEnd"/>
      <w:r>
        <w:rPr>
          <w:rFonts w:hint="cs"/>
          <w:rtl/>
        </w:rPr>
        <w:t xml:space="preserve"> מיד כשירד לתוך השדה". וכ' הבית יוסף </w:t>
      </w:r>
      <w:proofErr w:type="spellStart"/>
      <w:r>
        <w:rPr>
          <w:rFonts w:hint="cs"/>
          <w:rtl/>
        </w:rPr>
        <w:t>דהטור</w:t>
      </w:r>
      <w:proofErr w:type="spellEnd"/>
      <w:r>
        <w:rPr>
          <w:rFonts w:hint="cs"/>
          <w:rtl/>
        </w:rPr>
        <w:t xml:space="preserve"> מפרש כרש"י.</w:t>
      </w:r>
    </w:p>
    <w:p w14:paraId="4564C323" w14:textId="77777777" w:rsidR="009A7DD5" w:rsidRDefault="009A7DD5" w:rsidP="009A7DD5">
      <w:pPr>
        <w:rPr>
          <w:rtl/>
        </w:rPr>
      </w:pPr>
      <w:r>
        <w:rPr>
          <w:rFonts w:hint="cs"/>
          <w:rtl/>
        </w:rPr>
        <w:lastRenderedPageBreak/>
        <w:t xml:space="preserve">וביאר הבית יוסף דבריו </w:t>
      </w:r>
      <w:proofErr w:type="spellStart"/>
      <w:r>
        <w:rPr>
          <w:rFonts w:hint="cs"/>
          <w:rtl/>
        </w:rPr>
        <w:t>במש"כ</w:t>
      </w:r>
      <w:proofErr w:type="spellEnd"/>
      <w:r>
        <w:rPr>
          <w:rFonts w:hint="cs"/>
          <w:rtl/>
        </w:rPr>
        <w:t xml:space="preserve"> "אם </w:t>
      </w:r>
      <w:proofErr w:type="spellStart"/>
      <w:r>
        <w:rPr>
          <w:rFonts w:hint="cs"/>
          <w:rtl/>
        </w:rPr>
        <w:t>הלוהו</w:t>
      </w:r>
      <w:proofErr w:type="spellEnd"/>
      <w:r>
        <w:rPr>
          <w:rFonts w:hint="cs"/>
          <w:rtl/>
        </w:rPr>
        <w:t xml:space="preserve"> מיד כשירד" שכוונתו שהלווהו קודם שירד, אבל לאחר שירד אפ' תיכף ומיד אינו יכול לסלקו ואסור להלוותו. [ויש גרסאות שגורסות כן בטור עצמו.]</w:t>
      </w:r>
    </w:p>
    <w:p w14:paraId="459EE9DC" w14:textId="77777777" w:rsidR="009A7DD5" w:rsidRDefault="009A7DD5" w:rsidP="009A7DD5">
      <w:pPr>
        <w:rPr>
          <w:rtl/>
        </w:rPr>
      </w:pPr>
      <w:r>
        <w:rPr>
          <w:rFonts w:hint="cs"/>
          <w:rtl/>
        </w:rPr>
        <w:t xml:space="preserve">והוסיף </w:t>
      </w:r>
      <w:proofErr w:type="spellStart"/>
      <w:r>
        <w:rPr>
          <w:rFonts w:hint="cs"/>
          <w:rtl/>
        </w:rPr>
        <w:t>הט"ז</w:t>
      </w:r>
      <w:proofErr w:type="spellEnd"/>
      <w:r>
        <w:rPr>
          <w:rFonts w:hint="cs"/>
          <w:rtl/>
        </w:rPr>
        <w:t xml:space="preserve"> שיש לדחוק בכוונתו שהריצוי של האריס ליתן את הזרע היה קודם שירד לתוך השדה, ואז מותר להלוותו גם לאחר שירד, משום שיכול לסלקו אם לא </w:t>
      </w:r>
      <w:proofErr w:type="spellStart"/>
      <w:r>
        <w:rPr>
          <w:rFonts w:hint="cs"/>
          <w:rtl/>
        </w:rPr>
        <w:t>יתן</w:t>
      </w:r>
      <w:proofErr w:type="spellEnd"/>
      <w:r>
        <w:rPr>
          <w:rFonts w:hint="cs"/>
          <w:rtl/>
        </w:rPr>
        <w:t xml:space="preserve"> הזרע. </w:t>
      </w:r>
      <w:proofErr w:type="spellStart"/>
      <w:r>
        <w:rPr>
          <w:rFonts w:hint="cs"/>
          <w:rtl/>
        </w:rPr>
        <w:t>ומש"כ</w:t>
      </w:r>
      <w:proofErr w:type="spellEnd"/>
      <w:r>
        <w:rPr>
          <w:rFonts w:hint="cs"/>
          <w:rtl/>
        </w:rPr>
        <w:t xml:space="preserve"> הטור אא"כ </w:t>
      </w:r>
      <w:proofErr w:type="spellStart"/>
      <w:r>
        <w:rPr>
          <w:rFonts w:hint="cs"/>
          <w:rtl/>
        </w:rPr>
        <w:t>הלוהו</w:t>
      </w:r>
      <w:proofErr w:type="spellEnd"/>
      <w:r>
        <w:rPr>
          <w:rFonts w:hint="cs"/>
          <w:rtl/>
        </w:rPr>
        <w:t xml:space="preserve"> קודם שירד, הוא משום </w:t>
      </w:r>
      <w:proofErr w:type="spellStart"/>
      <w:r>
        <w:rPr>
          <w:rFonts w:hint="cs"/>
          <w:rtl/>
        </w:rPr>
        <w:t>דסתמא</w:t>
      </w:r>
      <w:proofErr w:type="spellEnd"/>
      <w:r>
        <w:rPr>
          <w:rFonts w:hint="cs"/>
          <w:rtl/>
        </w:rPr>
        <w:t xml:space="preserve"> </w:t>
      </w:r>
      <w:proofErr w:type="spellStart"/>
      <w:r>
        <w:rPr>
          <w:rFonts w:hint="cs"/>
          <w:rtl/>
        </w:rPr>
        <w:t>דמילתא</w:t>
      </w:r>
      <w:proofErr w:type="spellEnd"/>
      <w:r>
        <w:rPr>
          <w:rFonts w:hint="cs"/>
          <w:rtl/>
        </w:rPr>
        <w:t xml:space="preserve"> הוא </w:t>
      </w:r>
      <w:proofErr w:type="spellStart"/>
      <w:r>
        <w:rPr>
          <w:rFonts w:hint="cs"/>
          <w:rtl/>
        </w:rPr>
        <w:t>דהריצוי</w:t>
      </w:r>
      <w:proofErr w:type="spellEnd"/>
      <w:r>
        <w:rPr>
          <w:rFonts w:hint="cs"/>
          <w:rtl/>
        </w:rPr>
        <w:t xml:space="preserve"> הוא באותה שעה שהוא מלווהו, </w:t>
      </w:r>
      <w:proofErr w:type="spellStart"/>
      <w:r>
        <w:rPr>
          <w:rFonts w:hint="cs"/>
          <w:rtl/>
        </w:rPr>
        <w:t>דעל</w:t>
      </w:r>
      <w:proofErr w:type="spellEnd"/>
      <w:r>
        <w:rPr>
          <w:rFonts w:hint="cs"/>
          <w:rtl/>
        </w:rPr>
        <w:t xml:space="preserve"> דעת כן הוא מתרצה ליתן הזרע, משום שבעה"ב מלווהו. </w:t>
      </w:r>
      <w:r>
        <w:rPr>
          <w:rtl/>
        </w:rPr>
        <w:tab/>
      </w:r>
      <w:r>
        <w:rPr>
          <w:rFonts w:hint="cs"/>
          <w:rtl/>
        </w:rPr>
        <w:t xml:space="preserve">אבל אם כבר ירד לשדה ואח"כ נתרצה ליתן זרע, אסור להלוותו. אלא א"כ הוא התנה בפירוש שאם לא </w:t>
      </w:r>
      <w:proofErr w:type="spellStart"/>
      <w:r>
        <w:rPr>
          <w:rFonts w:hint="cs"/>
          <w:rtl/>
        </w:rPr>
        <w:t>יתן</w:t>
      </w:r>
      <w:proofErr w:type="spellEnd"/>
      <w:r>
        <w:rPr>
          <w:rFonts w:hint="cs"/>
          <w:rtl/>
        </w:rPr>
        <w:t xml:space="preserve"> זרע הוא יסתלק מן השדה, וקנו מידו ע"ז, שבזה הוא חזר לדין דהוי כלא ירד, ומותר להלוותו.</w:t>
      </w:r>
    </w:p>
    <w:p w14:paraId="7C7E7615" w14:textId="77777777" w:rsidR="009A7DD5" w:rsidRDefault="009A7DD5" w:rsidP="009A7DD5">
      <w:pPr>
        <w:rPr>
          <w:rtl/>
        </w:rPr>
      </w:pPr>
      <w:r>
        <w:rPr>
          <w:rFonts w:hint="cs"/>
          <w:rtl/>
        </w:rPr>
        <w:t>[</w:t>
      </w:r>
      <w:proofErr w:type="spellStart"/>
      <w:r>
        <w:rPr>
          <w:rFonts w:hint="cs"/>
          <w:rtl/>
        </w:rPr>
        <w:t>ויעוי</w:t>
      </w:r>
      <w:proofErr w:type="spellEnd"/>
      <w:r>
        <w:rPr>
          <w:rFonts w:hint="cs"/>
          <w:rtl/>
        </w:rPr>
        <w:t xml:space="preserve">' בחי' </w:t>
      </w:r>
      <w:proofErr w:type="spellStart"/>
      <w:r>
        <w:rPr>
          <w:rFonts w:hint="cs"/>
          <w:rtl/>
        </w:rPr>
        <w:t>רעק"א</w:t>
      </w:r>
      <w:proofErr w:type="spellEnd"/>
      <w:r>
        <w:rPr>
          <w:rFonts w:hint="cs"/>
          <w:rtl/>
        </w:rPr>
        <w:t xml:space="preserve"> שמפרש דברי הטור באופן מחודש, שאם הלווהו מיד כשנתרצה האריס ליתן הזרע מותר, משום שהאריס התחייב גם את הקרן וגם את הרבית כאחד, </w:t>
      </w:r>
      <w:proofErr w:type="spellStart"/>
      <w:r>
        <w:rPr>
          <w:rFonts w:hint="cs"/>
          <w:rtl/>
        </w:rPr>
        <w:t>והוי</w:t>
      </w:r>
      <w:proofErr w:type="spellEnd"/>
      <w:r>
        <w:rPr>
          <w:rFonts w:hint="cs"/>
          <w:rtl/>
        </w:rPr>
        <w:t xml:space="preserve"> </w:t>
      </w:r>
      <w:proofErr w:type="spellStart"/>
      <w:r>
        <w:rPr>
          <w:rFonts w:hint="cs"/>
          <w:rtl/>
        </w:rPr>
        <w:t>כנדוניא</w:t>
      </w:r>
      <w:proofErr w:type="spellEnd"/>
      <w:r>
        <w:rPr>
          <w:rFonts w:hint="cs"/>
          <w:rtl/>
        </w:rPr>
        <w:t xml:space="preserve"> שמותר להתחייב בבת אחת את הקרן והריבית, כי </w:t>
      </w:r>
      <w:proofErr w:type="spellStart"/>
      <w:r>
        <w:rPr>
          <w:rFonts w:hint="cs"/>
          <w:rtl/>
        </w:rPr>
        <w:t>הכל</w:t>
      </w:r>
      <w:proofErr w:type="spellEnd"/>
      <w:r>
        <w:rPr>
          <w:rFonts w:hint="cs"/>
          <w:rtl/>
        </w:rPr>
        <w:t xml:space="preserve"> הוא קרן ואין ריבית כלל. וה"ה הכא האריס הסכים ליתן את הזרע בתורת הלוואה לבעה"ב, כלומר שמה שבעה"ב נותן זרע יהיה הלוואה, והרי התחייב האריס מעצמו ליתן סאה. ומי שמתחייב ליתן סאה אין בזה איסור סאה בסאה. אבל אם כבר הסכים האריס ליתן הזרע ואח"כ הלווהו בעה"ב אסור, </w:t>
      </w:r>
      <w:proofErr w:type="spellStart"/>
      <w:r>
        <w:rPr>
          <w:rFonts w:hint="cs"/>
          <w:rtl/>
        </w:rPr>
        <w:t>דדמי</w:t>
      </w:r>
      <w:proofErr w:type="spellEnd"/>
      <w:r>
        <w:rPr>
          <w:rFonts w:hint="cs"/>
          <w:rtl/>
        </w:rPr>
        <w:t xml:space="preserve"> למי שמתחייב ליתן לחתנו סכום מסוים, ואחר זמן התחייב שלכל חודש של עיכוב </w:t>
      </w:r>
      <w:proofErr w:type="spellStart"/>
      <w:r>
        <w:rPr>
          <w:rFonts w:hint="cs"/>
          <w:rtl/>
        </w:rPr>
        <w:t>יתן</w:t>
      </w:r>
      <w:proofErr w:type="spellEnd"/>
      <w:r>
        <w:rPr>
          <w:rFonts w:hint="cs"/>
          <w:rtl/>
        </w:rPr>
        <w:t xml:space="preserve"> תוספת, שזה </w:t>
      </w:r>
      <w:proofErr w:type="spellStart"/>
      <w:r>
        <w:rPr>
          <w:rFonts w:hint="cs"/>
          <w:rtl/>
        </w:rPr>
        <w:t>רבית</w:t>
      </w:r>
      <w:proofErr w:type="spellEnd"/>
      <w:r>
        <w:rPr>
          <w:rFonts w:hint="cs"/>
          <w:rtl/>
        </w:rPr>
        <w:t>. עיי"ש]</w:t>
      </w:r>
    </w:p>
    <w:p w14:paraId="1A8509AE" w14:textId="77777777" w:rsidR="009A7DD5" w:rsidRDefault="009A7DD5" w:rsidP="009A7DD5">
      <w:pPr>
        <w:pStyle w:val="1"/>
        <w:rPr>
          <w:rtl/>
        </w:rPr>
      </w:pPr>
      <w:bookmarkStart w:id="96" w:name="_Toc516159094"/>
      <w:r>
        <w:rPr>
          <w:rFonts w:hint="cs"/>
          <w:rtl/>
        </w:rPr>
        <w:t>כשיש ויכוח בין הלווה למלווה</w:t>
      </w:r>
      <w:bookmarkEnd w:id="96"/>
    </w:p>
    <w:p w14:paraId="7CD10A09" w14:textId="77777777" w:rsidR="009A7DD5" w:rsidRDefault="009A7DD5" w:rsidP="00284802">
      <w:pPr>
        <w:pStyle w:val="a8"/>
        <w:rPr>
          <w:rtl/>
        </w:rPr>
      </w:pPr>
      <w:r>
        <w:rPr>
          <w:rFonts w:hint="cs"/>
          <w:rtl/>
        </w:rPr>
        <w:t xml:space="preserve">כ' </w:t>
      </w:r>
      <w:proofErr w:type="spellStart"/>
      <w:r>
        <w:rPr>
          <w:rFonts w:hint="cs"/>
          <w:rtl/>
        </w:rPr>
        <w:t>הרא"ש</w:t>
      </w:r>
      <w:proofErr w:type="spellEnd"/>
      <w:r>
        <w:rPr>
          <w:rFonts w:hint="cs"/>
          <w:rtl/>
        </w:rPr>
        <w:t xml:space="preserve"> בתשובה, אדם שהלווה לחברו </w:t>
      </w:r>
      <w:proofErr w:type="spellStart"/>
      <w:r>
        <w:rPr>
          <w:rFonts w:hint="cs"/>
          <w:rtl/>
        </w:rPr>
        <w:t>חטים</w:t>
      </w:r>
      <w:proofErr w:type="spellEnd"/>
      <w:r>
        <w:rPr>
          <w:rFonts w:hint="cs"/>
          <w:rtl/>
        </w:rPr>
        <w:t xml:space="preserve"> בשטר, והלווה טוען שאינו מוכן לשלם </w:t>
      </w:r>
      <w:proofErr w:type="spellStart"/>
      <w:r>
        <w:rPr>
          <w:rFonts w:hint="cs"/>
          <w:rtl/>
        </w:rPr>
        <w:t>חטים</w:t>
      </w:r>
      <w:proofErr w:type="spellEnd"/>
      <w:r>
        <w:rPr>
          <w:rFonts w:hint="cs"/>
          <w:rtl/>
        </w:rPr>
        <w:t xml:space="preserve"> שהתייקרו משום שזו הלוואת סאה בסאה. הדין הוא שאם יוכיח המלווה שהיו ללווה </w:t>
      </w:r>
      <w:proofErr w:type="spellStart"/>
      <w:r>
        <w:rPr>
          <w:rFonts w:hint="cs"/>
          <w:rtl/>
        </w:rPr>
        <w:t>חטים</w:t>
      </w:r>
      <w:proofErr w:type="spellEnd"/>
      <w:r>
        <w:rPr>
          <w:rFonts w:hint="cs"/>
          <w:rtl/>
        </w:rPr>
        <w:t xml:space="preserve"> בשעת ההלוואה או שיצא השער, מוציאים מן הלווה חיטים, ואם לאו יישבע הלווה שלא היו לו </w:t>
      </w:r>
      <w:proofErr w:type="spellStart"/>
      <w:r>
        <w:rPr>
          <w:rFonts w:hint="cs"/>
          <w:rtl/>
        </w:rPr>
        <w:t>חטים</w:t>
      </w:r>
      <w:proofErr w:type="spellEnd"/>
      <w:r>
        <w:rPr>
          <w:rFonts w:hint="cs"/>
          <w:rtl/>
        </w:rPr>
        <w:t xml:space="preserve"> ולא יצא השער וישלם דמיהם כשעת ההלוואה.</w:t>
      </w:r>
    </w:p>
    <w:p w14:paraId="7A7AF374" w14:textId="77777777" w:rsidR="009A7DD5" w:rsidRDefault="009A7DD5" w:rsidP="009A7DD5">
      <w:pPr>
        <w:rPr>
          <w:rtl/>
        </w:rPr>
      </w:pPr>
      <w:r>
        <w:rPr>
          <w:rFonts w:hint="cs"/>
          <w:rtl/>
        </w:rPr>
        <w:t xml:space="preserve">וביאר הבית יוסף הטעם </w:t>
      </w:r>
      <w:proofErr w:type="spellStart"/>
      <w:r>
        <w:rPr>
          <w:rFonts w:hint="cs"/>
          <w:rtl/>
        </w:rPr>
        <w:t>דיישבע</w:t>
      </w:r>
      <w:proofErr w:type="spellEnd"/>
      <w:r>
        <w:rPr>
          <w:rFonts w:hint="cs"/>
          <w:rtl/>
        </w:rPr>
        <w:t xml:space="preserve"> הלווה אע"פ שיש שטר, ולא </w:t>
      </w:r>
      <w:proofErr w:type="spellStart"/>
      <w:r>
        <w:rPr>
          <w:rFonts w:hint="cs"/>
          <w:rtl/>
        </w:rPr>
        <w:t>אמרינן</w:t>
      </w:r>
      <w:proofErr w:type="spellEnd"/>
      <w:r>
        <w:rPr>
          <w:rFonts w:hint="cs"/>
          <w:rtl/>
        </w:rPr>
        <w:t xml:space="preserve"> </w:t>
      </w:r>
      <w:proofErr w:type="spellStart"/>
      <w:r>
        <w:rPr>
          <w:rFonts w:hint="cs"/>
          <w:rtl/>
        </w:rPr>
        <w:t>דבעל</w:t>
      </w:r>
      <w:proofErr w:type="spellEnd"/>
      <w:r>
        <w:rPr>
          <w:rFonts w:hint="cs"/>
          <w:rtl/>
        </w:rPr>
        <w:t xml:space="preserve"> השטר מוחזק, משום </w:t>
      </w:r>
      <w:proofErr w:type="spellStart"/>
      <w:r>
        <w:rPr>
          <w:rFonts w:hint="cs"/>
          <w:rtl/>
        </w:rPr>
        <w:t>שלענין</w:t>
      </w:r>
      <w:proofErr w:type="spellEnd"/>
      <w:r>
        <w:rPr>
          <w:rFonts w:hint="cs"/>
          <w:rtl/>
        </w:rPr>
        <w:t xml:space="preserve"> החיוב הנוסף הזה הוי </w:t>
      </w:r>
      <w:proofErr w:type="spellStart"/>
      <w:r>
        <w:rPr>
          <w:rFonts w:hint="cs"/>
          <w:rtl/>
        </w:rPr>
        <w:t>כמלוה</w:t>
      </w:r>
      <w:proofErr w:type="spellEnd"/>
      <w:r>
        <w:rPr>
          <w:rFonts w:hint="cs"/>
          <w:rtl/>
        </w:rPr>
        <w:t xml:space="preserve"> ע"פ, משום שאין ראיה מתוך השטר אם הוא חייב זאת או לא.</w:t>
      </w:r>
    </w:p>
    <w:p w14:paraId="59DA9077" w14:textId="77777777" w:rsidR="005534BB" w:rsidRDefault="005534BB" w:rsidP="0008471A">
      <w:pPr>
        <w:rPr>
          <w:rtl/>
        </w:rPr>
      </w:pPr>
      <w:r>
        <w:rPr>
          <w:rFonts w:hint="cs"/>
          <w:rtl/>
        </w:rPr>
        <w:t xml:space="preserve">והקשו הפוסקים מאי שנא מהא </w:t>
      </w:r>
      <w:proofErr w:type="spellStart"/>
      <w:r>
        <w:rPr>
          <w:rFonts w:hint="cs"/>
          <w:rtl/>
        </w:rPr>
        <w:t>דאיתא</w:t>
      </w:r>
      <w:proofErr w:type="spellEnd"/>
      <w:r>
        <w:rPr>
          <w:rFonts w:hint="cs"/>
          <w:rtl/>
        </w:rPr>
        <w:t xml:space="preserve"> </w:t>
      </w:r>
      <w:proofErr w:type="spellStart"/>
      <w:r>
        <w:rPr>
          <w:rFonts w:hint="cs"/>
          <w:rtl/>
        </w:rPr>
        <w:t>בסו"ס</w:t>
      </w:r>
      <w:proofErr w:type="spellEnd"/>
      <w:r>
        <w:rPr>
          <w:rFonts w:hint="cs"/>
          <w:rtl/>
        </w:rPr>
        <w:t xml:space="preserve"> קסט שמי שיש לו שטר וטוען שהריבית היא מותרת, נשבע ונוטל</w:t>
      </w:r>
      <w:r w:rsidR="0008471A">
        <w:rPr>
          <w:rFonts w:hint="cs"/>
          <w:rtl/>
        </w:rPr>
        <w:t xml:space="preserve"> </w:t>
      </w:r>
      <w:proofErr w:type="spellStart"/>
      <w:r w:rsidR="0008471A">
        <w:rPr>
          <w:rFonts w:hint="cs"/>
          <w:rtl/>
        </w:rPr>
        <w:t>מטעמא</w:t>
      </w:r>
      <w:proofErr w:type="spellEnd"/>
      <w:r w:rsidR="0008471A">
        <w:rPr>
          <w:rFonts w:hint="cs"/>
          <w:rtl/>
        </w:rPr>
        <w:t xml:space="preserve"> דלא שביק </w:t>
      </w:r>
      <w:proofErr w:type="spellStart"/>
      <w:r w:rsidR="0008471A">
        <w:rPr>
          <w:rFonts w:hint="cs"/>
          <w:rtl/>
        </w:rPr>
        <w:t>איניש</w:t>
      </w:r>
      <w:proofErr w:type="spellEnd"/>
      <w:r w:rsidR="0008471A">
        <w:rPr>
          <w:rFonts w:hint="cs"/>
          <w:rtl/>
        </w:rPr>
        <w:t xml:space="preserve"> התירא ואכיל </w:t>
      </w:r>
      <w:proofErr w:type="spellStart"/>
      <w:r w:rsidR="0008471A">
        <w:rPr>
          <w:rFonts w:hint="cs"/>
          <w:rtl/>
        </w:rPr>
        <w:t>איסורא</w:t>
      </w:r>
      <w:proofErr w:type="spellEnd"/>
      <w:r>
        <w:rPr>
          <w:rFonts w:hint="cs"/>
          <w:rtl/>
        </w:rPr>
        <w:t xml:space="preserve">. </w:t>
      </w:r>
      <w:proofErr w:type="spellStart"/>
      <w:r>
        <w:rPr>
          <w:rFonts w:hint="cs"/>
          <w:rtl/>
        </w:rPr>
        <w:t>ותי</w:t>
      </w:r>
      <w:proofErr w:type="spellEnd"/>
      <w:r>
        <w:rPr>
          <w:rFonts w:hint="cs"/>
          <w:rtl/>
        </w:rPr>
        <w:t xml:space="preserve">' </w:t>
      </w:r>
      <w:proofErr w:type="spellStart"/>
      <w:r>
        <w:rPr>
          <w:rFonts w:hint="cs"/>
          <w:rtl/>
        </w:rPr>
        <w:t>הש"ך</w:t>
      </w:r>
      <w:proofErr w:type="spellEnd"/>
      <w:r>
        <w:rPr>
          <w:rFonts w:hint="cs"/>
          <w:rtl/>
        </w:rPr>
        <w:t xml:space="preserve"> (</w:t>
      </w:r>
      <w:r w:rsidR="00B85DFA">
        <w:rPr>
          <w:rFonts w:hint="cs"/>
          <w:rtl/>
        </w:rPr>
        <w:t xml:space="preserve">שם פ, </w:t>
      </w:r>
      <w:r w:rsidR="0008471A">
        <w:rPr>
          <w:rFonts w:hint="cs"/>
          <w:rtl/>
        </w:rPr>
        <w:t>וציין לזה כאן</w:t>
      </w:r>
      <w:r w:rsidR="00B85DFA">
        <w:rPr>
          <w:rFonts w:hint="cs"/>
          <w:rtl/>
        </w:rPr>
        <w:t xml:space="preserve"> </w:t>
      </w:r>
      <w:proofErr w:type="spellStart"/>
      <w:r w:rsidR="00B85DFA">
        <w:rPr>
          <w:rFonts w:hint="cs"/>
          <w:rtl/>
        </w:rPr>
        <w:t>בנקוה"כ</w:t>
      </w:r>
      <w:proofErr w:type="spellEnd"/>
      <w:r w:rsidR="00B85DFA">
        <w:rPr>
          <w:rFonts w:hint="cs"/>
          <w:rtl/>
        </w:rPr>
        <w:t xml:space="preserve">) </w:t>
      </w:r>
      <w:r>
        <w:rPr>
          <w:rFonts w:hint="cs"/>
          <w:rtl/>
        </w:rPr>
        <w:t xml:space="preserve">בשם </w:t>
      </w:r>
      <w:proofErr w:type="spellStart"/>
      <w:r>
        <w:rPr>
          <w:rFonts w:hint="cs"/>
          <w:rtl/>
        </w:rPr>
        <w:t>הרא"ש</w:t>
      </w:r>
      <w:proofErr w:type="spellEnd"/>
      <w:r w:rsidR="00B85DFA">
        <w:rPr>
          <w:rFonts w:hint="cs"/>
          <w:rtl/>
        </w:rPr>
        <w:t xml:space="preserve"> שלא שייך כאן לומר לא שביק התירא וכו' משום שלא חשש שיהיה איסור, </w:t>
      </w:r>
      <w:proofErr w:type="spellStart"/>
      <w:r w:rsidR="00B85DFA">
        <w:rPr>
          <w:rFonts w:hint="cs"/>
          <w:rtl/>
        </w:rPr>
        <w:t>דסבר</w:t>
      </w:r>
      <w:proofErr w:type="spellEnd"/>
      <w:r w:rsidR="00B85DFA">
        <w:rPr>
          <w:rFonts w:hint="cs"/>
          <w:rtl/>
        </w:rPr>
        <w:t xml:space="preserve"> שלא יתייקר. </w:t>
      </w:r>
      <w:proofErr w:type="spellStart"/>
      <w:r w:rsidR="00B85DFA">
        <w:rPr>
          <w:rFonts w:hint="cs"/>
          <w:rtl/>
        </w:rPr>
        <w:t>והט"ז</w:t>
      </w:r>
      <w:proofErr w:type="spellEnd"/>
      <w:r w:rsidR="00B85DFA">
        <w:rPr>
          <w:rFonts w:hint="cs"/>
          <w:rtl/>
        </w:rPr>
        <w:t xml:space="preserve"> תירץ </w:t>
      </w:r>
      <w:proofErr w:type="spellStart"/>
      <w:r w:rsidR="00B85DFA">
        <w:rPr>
          <w:rFonts w:hint="cs"/>
          <w:rtl/>
        </w:rPr>
        <w:t>דהכא</w:t>
      </w:r>
      <w:proofErr w:type="spellEnd"/>
      <w:r w:rsidR="00B85DFA">
        <w:rPr>
          <w:rFonts w:hint="cs"/>
          <w:rtl/>
        </w:rPr>
        <w:t xml:space="preserve"> דלא שכיח התרים כ"כ, לא </w:t>
      </w:r>
      <w:proofErr w:type="spellStart"/>
      <w:r w:rsidR="00B85DFA">
        <w:rPr>
          <w:rFonts w:hint="cs"/>
          <w:rtl/>
        </w:rPr>
        <w:t>אמרינן</w:t>
      </w:r>
      <w:proofErr w:type="spellEnd"/>
      <w:r w:rsidR="00B85DFA">
        <w:rPr>
          <w:rFonts w:hint="cs"/>
          <w:rtl/>
        </w:rPr>
        <w:t xml:space="preserve"> לא שביק </w:t>
      </w:r>
      <w:proofErr w:type="spellStart"/>
      <w:r w:rsidR="00B85DFA">
        <w:rPr>
          <w:rFonts w:hint="cs"/>
          <w:rtl/>
        </w:rPr>
        <w:t>היתרא</w:t>
      </w:r>
      <w:proofErr w:type="spellEnd"/>
      <w:r w:rsidR="00B85DFA">
        <w:rPr>
          <w:rFonts w:hint="cs"/>
          <w:rtl/>
        </w:rPr>
        <w:t xml:space="preserve"> </w:t>
      </w:r>
      <w:proofErr w:type="spellStart"/>
      <w:r w:rsidR="00B85DFA">
        <w:rPr>
          <w:rFonts w:hint="cs"/>
          <w:rtl/>
        </w:rPr>
        <w:t>וכו</w:t>
      </w:r>
      <w:proofErr w:type="spellEnd"/>
      <w:r w:rsidR="00B85DFA">
        <w:rPr>
          <w:rFonts w:hint="cs"/>
          <w:rtl/>
        </w:rPr>
        <w:t>'.</w:t>
      </w:r>
      <w:r w:rsidR="0008471A">
        <w:rPr>
          <w:rFonts w:hint="cs"/>
          <w:rtl/>
        </w:rPr>
        <w:t xml:space="preserve"> </w:t>
      </w:r>
    </w:p>
    <w:p w14:paraId="30E511A7" w14:textId="77777777" w:rsidR="009A7DD5" w:rsidRDefault="009A7DD5" w:rsidP="009A7DD5">
      <w:pPr>
        <w:rPr>
          <w:rtl/>
        </w:rPr>
      </w:pPr>
      <w:r>
        <w:rPr>
          <w:rFonts w:hint="cs"/>
          <w:rtl/>
        </w:rPr>
        <w:t xml:space="preserve">עוד כ' </w:t>
      </w:r>
      <w:proofErr w:type="spellStart"/>
      <w:r>
        <w:rPr>
          <w:rFonts w:hint="cs"/>
          <w:rtl/>
        </w:rPr>
        <w:t>הרא"ש</w:t>
      </w:r>
      <w:proofErr w:type="spellEnd"/>
      <w:r>
        <w:rPr>
          <w:rFonts w:hint="cs"/>
          <w:rtl/>
        </w:rPr>
        <w:t xml:space="preserve"> שאם ההלוואה </w:t>
      </w:r>
      <w:proofErr w:type="spellStart"/>
      <w:r>
        <w:rPr>
          <w:rFonts w:hint="cs"/>
          <w:rtl/>
        </w:rPr>
        <w:t>היתה</w:t>
      </w:r>
      <w:proofErr w:type="spellEnd"/>
      <w:r>
        <w:rPr>
          <w:rFonts w:hint="cs"/>
          <w:rtl/>
        </w:rPr>
        <w:t xml:space="preserve"> במקום אחד, והוא תובעו במקום אחר, שבו </w:t>
      </w:r>
      <w:proofErr w:type="spellStart"/>
      <w:r>
        <w:rPr>
          <w:rFonts w:hint="cs"/>
          <w:rtl/>
        </w:rPr>
        <w:t>החטים</w:t>
      </w:r>
      <w:proofErr w:type="spellEnd"/>
      <w:r>
        <w:rPr>
          <w:rFonts w:hint="cs"/>
          <w:rtl/>
        </w:rPr>
        <w:t xml:space="preserve"> יותר ביוקר, אין חייב הלווה לשלם לו כאן אלא לפי שער מקום ההלוואה, </w:t>
      </w:r>
      <w:proofErr w:type="spellStart"/>
      <w:r>
        <w:rPr>
          <w:rFonts w:hint="cs"/>
          <w:rtl/>
        </w:rPr>
        <w:t>דהלוואה</w:t>
      </w:r>
      <w:proofErr w:type="spellEnd"/>
      <w:r>
        <w:rPr>
          <w:rFonts w:hint="cs"/>
          <w:rtl/>
        </w:rPr>
        <w:t xml:space="preserve"> לא ניתנה </w:t>
      </w:r>
      <w:proofErr w:type="spellStart"/>
      <w:r>
        <w:rPr>
          <w:rFonts w:hint="cs"/>
          <w:rtl/>
        </w:rPr>
        <w:t>ליתבע</w:t>
      </w:r>
      <w:proofErr w:type="spellEnd"/>
      <w:r>
        <w:rPr>
          <w:rFonts w:hint="cs"/>
          <w:rtl/>
        </w:rPr>
        <w:t xml:space="preserve"> אלא בשיווי מקום ההלוואה. </w:t>
      </w:r>
    </w:p>
    <w:p w14:paraId="5EE30723" w14:textId="77777777" w:rsidR="009A7DD5" w:rsidRDefault="009A7DD5" w:rsidP="009A7DD5">
      <w:pPr>
        <w:pStyle w:val="1"/>
        <w:rPr>
          <w:rtl/>
        </w:rPr>
      </w:pPr>
      <w:bookmarkStart w:id="97" w:name="_Toc516159095"/>
      <w:r>
        <w:rPr>
          <w:rFonts w:hint="cs"/>
          <w:rtl/>
        </w:rPr>
        <w:t>סאה חיטים בסאה דוחן</w:t>
      </w:r>
      <w:bookmarkEnd w:id="97"/>
    </w:p>
    <w:p w14:paraId="4695B0E4" w14:textId="77777777" w:rsidR="009A7DD5" w:rsidRDefault="009A7DD5" w:rsidP="009A7DD5">
      <w:pPr>
        <w:rPr>
          <w:rtl/>
        </w:rPr>
      </w:pPr>
      <w:r>
        <w:rPr>
          <w:rFonts w:hint="cs"/>
          <w:rtl/>
        </w:rPr>
        <w:t xml:space="preserve">כ' </w:t>
      </w:r>
      <w:proofErr w:type="spellStart"/>
      <w:r>
        <w:rPr>
          <w:rFonts w:hint="cs"/>
          <w:rtl/>
        </w:rPr>
        <w:t>הראב"ד</w:t>
      </w:r>
      <w:proofErr w:type="spellEnd"/>
      <w:r>
        <w:rPr>
          <w:rFonts w:hint="cs"/>
          <w:rtl/>
        </w:rPr>
        <w:t xml:space="preserve"> שלא התירו ללוות סאה בסאה כשיש לו או </w:t>
      </w:r>
      <w:proofErr w:type="spellStart"/>
      <w:r>
        <w:rPr>
          <w:rFonts w:hint="cs"/>
          <w:rtl/>
        </w:rPr>
        <w:t>כיצא</w:t>
      </w:r>
      <w:proofErr w:type="spellEnd"/>
      <w:r>
        <w:rPr>
          <w:rFonts w:hint="cs"/>
          <w:rtl/>
        </w:rPr>
        <w:t xml:space="preserve"> השער, אלא </w:t>
      </w:r>
      <w:proofErr w:type="spellStart"/>
      <w:r>
        <w:rPr>
          <w:rFonts w:hint="cs"/>
          <w:rtl/>
        </w:rPr>
        <w:t>חטים</w:t>
      </w:r>
      <w:proofErr w:type="spellEnd"/>
      <w:r>
        <w:rPr>
          <w:rFonts w:hint="cs"/>
          <w:rtl/>
        </w:rPr>
        <w:t xml:space="preserve"> </w:t>
      </w:r>
      <w:proofErr w:type="spellStart"/>
      <w:r>
        <w:rPr>
          <w:rFonts w:hint="cs"/>
          <w:rtl/>
        </w:rPr>
        <w:t>בחטים</w:t>
      </w:r>
      <w:proofErr w:type="spellEnd"/>
      <w:r>
        <w:rPr>
          <w:rFonts w:hint="cs"/>
          <w:rtl/>
        </w:rPr>
        <w:t xml:space="preserve">, אבל סאה </w:t>
      </w:r>
      <w:proofErr w:type="spellStart"/>
      <w:r>
        <w:rPr>
          <w:rFonts w:hint="cs"/>
          <w:rtl/>
        </w:rPr>
        <w:t>חטים</w:t>
      </w:r>
      <w:proofErr w:type="spellEnd"/>
      <w:r>
        <w:rPr>
          <w:rFonts w:hint="cs"/>
          <w:rtl/>
        </w:rPr>
        <w:t xml:space="preserve"> בסאה דוחן אסור אף אם יש לו או יצא השער. ופסק כן </w:t>
      </w:r>
      <w:proofErr w:type="spellStart"/>
      <w:r>
        <w:rPr>
          <w:rFonts w:hint="cs"/>
          <w:rtl/>
        </w:rPr>
        <w:t>הרמ"א</w:t>
      </w:r>
      <w:proofErr w:type="spellEnd"/>
      <w:r>
        <w:rPr>
          <w:rFonts w:hint="cs"/>
          <w:rtl/>
        </w:rPr>
        <w:t xml:space="preserve"> להלכה </w:t>
      </w:r>
      <w:proofErr w:type="spellStart"/>
      <w:r>
        <w:rPr>
          <w:rFonts w:hint="cs"/>
          <w:rtl/>
        </w:rPr>
        <w:t>בשו"ע</w:t>
      </w:r>
      <w:proofErr w:type="spellEnd"/>
      <w:r>
        <w:rPr>
          <w:rFonts w:hint="cs"/>
          <w:rtl/>
        </w:rPr>
        <w:t xml:space="preserve">. [וכ' </w:t>
      </w:r>
      <w:proofErr w:type="spellStart"/>
      <w:r>
        <w:rPr>
          <w:rFonts w:hint="cs"/>
          <w:rtl/>
        </w:rPr>
        <w:t>הט"ז</w:t>
      </w:r>
      <w:proofErr w:type="spellEnd"/>
      <w:r>
        <w:rPr>
          <w:rFonts w:hint="cs"/>
          <w:rtl/>
        </w:rPr>
        <w:t xml:space="preserve"> דאם הוא דרך מקח שרי</w:t>
      </w:r>
      <w:r w:rsidR="0008471A">
        <w:rPr>
          <w:rFonts w:hint="cs"/>
          <w:rtl/>
        </w:rPr>
        <w:t xml:space="preserve"> [אם יצא השער או יש לו]</w:t>
      </w:r>
      <w:r>
        <w:rPr>
          <w:rFonts w:hint="cs"/>
          <w:rtl/>
        </w:rPr>
        <w:t xml:space="preserve">, וכ"כ </w:t>
      </w:r>
      <w:proofErr w:type="spellStart"/>
      <w:r>
        <w:rPr>
          <w:rFonts w:hint="cs"/>
          <w:rtl/>
        </w:rPr>
        <w:t>הש"ך</w:t>
      </w:r>
      <w:proofErr w:type="spellEnd"/>
      <w:r>
        <w:rPr>
          <w:rFonts w:hint="cs"/>
          <w:rtl/>
        </w:rPr>
        <w:t xml:space="preserve"> בסימן קע"ג</w:t>
      </w:r>
      <w:r w:rsidR="0008471A">
        <w:rPr>
          <w:rFonts w:hint="cs"/>
          <w:rtl/>
        </w:rPr>
        <w:t>.</w:t>
      </w:r>
      <w:r>
        <w:rPr>
          <w:rFonts w:hint="cs"/>
          <w:rtl/>
        </w:rPr>
        <w:t>]</w:t>
      </w:r>
    </w:p>
    <w:p w14:paraId="77AFF93C" w14:textId="77777777" w:rsidR="00896458" w:rsidRDefault="009A7DD5" w:rsidP="009A7DD5">
      <w:pPr>
        <w:rPr>
          <w:szCs w:val="22"/>
          <w:rtl/>
        </w:rPr>
        <w:sectPr w:rsidR="00896458" w:rsidSect="008C1E5A">
          <w:footerReference w:type="default" r:id="rId8"/>
          <w:footerReference w:type="first" r:id="rId9"/>
          <w:pgSz w:w="11906" w:h="16838"/>
          <w:pgMar w:top="1440" w:right="1800" w:bottom="1440" w:left="1800" w:header="708" w:footer="708" w:gutter="0"/>
          <w:cols w:space="708"/>
          <w:titlePg/>
          <w:bidi/>
          <w:rtlGutter/>
          <w:docGrid w:linePitch="360"/>
        </w:sectPr>
      </w:pPr>
      <w:r>
        <w:rPr>
          <w:rFonts w:hint="cs"/>
          <w:rtl/>
        </w:rPr>
        <w:t xml:space="preserve">וכ' בספר התרומות הטעם כיון שהם שני מינים ולפעמים אינם שוות. וראייה לדבר הביא </w:t>
      </w:r>
      <w:proofErr w:type="spellStart"/>
      <w:r>
        <w:rPr>
          <w:rFonts w:hint="cs"/>
          <w:rtl/>
        </w:rPr>
        <w:t>בסה"ת</w:t>
      </w:r>
      <w:proofErr w:type="spellEnd"/>
      <w:r>
        <w:rPr>
          <w:rFonts w:hint="cs"/>
          <w:rtl/>
        </w:rPr>
        <w:t xml:space="preserve"> מהא </w:t>
      </w:r>
      <w:proofErr w:type="spellStart"/>
      <w:r>
        <w:rPr>
          <w:rFonts w:hint="cs"/>
          <w:rtl/>
        </w:rPr>
        <w:t>דאסור</w:t>
      </w:r>
      <w:proofErr w:type="spellEnd"/>
      <w:r>
        <w:rPr>
          <w:rFonts w:hint="cs"/>
          <w:rtl/>
        </w:rPr>
        <w:t xml:space="preserve"> לומר נכש עמי ואעדור עמך, אע"פ שאפשר שיהיו שווים</w:t>
      </w:r>
      <w:r w:rsidR="0008471A">
        <w:rPr>
          <w:rFonts w:hint="cs"/>
          <w:rtl/>
        </w:rPr>
        <w:t>,</w:t>
      </w:r>
      <w:r>
        <w:rPr>
          <w:rFonts w:hint="cs"/>
          <w:rtl/>
        </w:rPr>
        <w:t xml:space="preserve"> כיון שפעמים שאינם </w:t>
      </w:r>
      <w:proofErr w:type="spellStart"/>
      <w:r>
        <w:rPr>
          <w:rFonts w:hint="cs"/>
          <w:rtl/>
        </w:rPr>
        <w:t>שוים</w:t>
      </w:r>
      <w:proofErr w:type="spellEnd"/>
      <w:r>
        <w:rPr>
          <w:rFonts w:hint="cs"/>
          <w:rtl/>
        </w:rPr>
        <w:t>.</w:t>
      </w:r>
    </w:p>
    <w:p w14:paraId="34F96DE8" w14:textId="77777777" w:rsidR="009A7DD5" w:rsidRDefault="009A7DD5" w:rsidP="009A7DD5">
      <w:pPr>
        <w:pStyle w:val="a3"/>
        <w:rPr>
          <w:rtl/>
        </w:rPr>
      </w:pPr>
      <w:bookmarkStart w:id="98" w:name="_Toc516159096"/>
      <w:r>
        <w:rPr>
          <w:rFonts w:hint="cs"/>
          <w:rtl/>
        </w:rPr>
        <w:lastRenderedPageBreak/>
        <w:t>סימן קס"ג - דיני פסיקה על הפירות בבא בחובו</w:t>
      </w:r>
      <w:bookmarkEnd w:id="98"/>
      <w:r>
        <w:rPr>
          <w:rFonts w:hint="cs"/>
          <w:rtl/>
        </w:rPr>
        <w:t xml:space="preserve"> </w:t>
      </w:r>
    </w:p>
    <w:p w14:paraId="5FFA218A" w14:textId="77777777" w:rsidR="009A7DD5" w:rsidRDefault="009A7DD5" w:rsidP="009A7DD5">
      <w:pPr>
        <w:pStyle w:val="1"/>
        <w:rPr>
          <w:rtl/>
        </w:rPr>
      </w:pPr>
      <w:bookmarkStart w:id="99" w:name="_Toc516159097"/>
      <w:r>
        <w:rPr>
          <w:rFonts w:hint="cs"/>
          <w:rtl/>
        </w:rPr>
        <w:t>בא בחובו</w:t>
      </w:r>
      <w:bookmarkEnd w:id="99"/>
    </w:p>
    <w:p w14:paraId="19E5972F" w14:textId="77777777" w:rsidR="009A7DD5" w:rsidRDefault="009A7DD5" w:rsidP="009A7DD5">
      <w:pPr>
        <w:rPr>
          <w:rtl/>
        </w:rPr>
      </w:pPr>
      <w:r>
        <w:rPr>
          <w:rFonts w:hint="cs"/>
          <w:rtl/>
        </w:rPr>
        <w:t>במשנה ריש איזהו נשך (ס:) שנינו "איזהו נשך ואיזהו תרבית... ואיזהו</w:t>
      </w:r>
      <w:r>
        <w:rPr>
          <w:rtl/>
        </w:rPr>
        <w:t xml:space="preserve"> </w:t>
      </w:r>
      <w:r>
        <w:rPr>
          <w:rFonts w:hint="cs"/>
          <w:rtl/>
        </w:rPr>
        <w:t>תרבית</w:t>
      </w:r>
      <w:r>
        <w:rPr>
          <w:rtl/>
        </w:rPr>
        <w:t xml:space="preserve"> - </w:t>
      </w:r>
      <w:r>
        <w:rPr>
          <w:rFonts w:hint="cs"/>
          <w:rtl/>
        </w:rPr>
        <w:t>המרבה</w:t>
      </w:r>
      <w:r>
        <w:rPr>
          <w:rtl/>
        </w:rPr>
        <w:t xml:space="preserve"> </w:t>
      </w:r>
      <w:r>
        <w:rPr>
          <w:rFonts w:hint="cs"/>
          <w:rtl/>
        </w:rPr>
        <w:t>בפירות</w:t>
      </w:r>
      <w:r>
        <w:rPr>
          <w:rtl/>
        </w:rPr>
        <w:t xml:space="preserve">. </w:t>
      </w:r>
      <w:r>
        <w:rPr>
          <w:rFonts w:hint="cs"/>
          <w:rtl/>
        </w:rPr>
        <w:t>כיצד</w:t>
      </w:r>
      <w:r>
        <w:rPr>
          <w:rtl/>
        </w:rPr>
        <w:t xml:space="preserve">? </w:t>
      </w:r>
      <w:r>
        <w:rPr>
          <w:rFonts w:hint="cs"/>
          <w:rtl/>
        </w:rPr>
        <w:t>לקח</w:t>
      </w:r>
      <w:r>
        <w:rPr>
          <w:rtl/>
        </w:rPr>
        <w:t xml:space="preserve"> </w:t>
      </w:r>
      <w:r>
        <w:rPr>
          <w:rFonts w:hint="cs"/>
          <w:rtl/>
        </w:rPr>
        <w:t>הימנו</w:t>
      </w:r>
      <w:r>
        <w:rPr>
          <w:rtl/>
        </w:rPr>
        <w:t xml:space="preserve"> </w:t>
      </w:r>
      <w:proofErr w:type="spellStart"/>
      <w:r>
        <w:rPr>
          <w:rFonts w:hint="cs"/>
          <w:rtl/>
        </w:rPr>
        <w:t>חטין</w:t>
      </w:r>
      <w:proofErr w:type="spellEnd"/>
      <w:r>
        <w:rPr>
          <w:rtl/>
        </w:rPr>
        <w:t xml:space="preserve"> </w:t>
      </w:r>
      <w:r>
        <w:rPr>
          <w:rFonts w:hint="cs"/>
          <w:rtl/>
        </w:rPr>
        <w:t>בדינר</w:t>
      </w:r>
      <w:r>
        <w:rPr>
          <w:rtl/>
        </w:rPr>
        <w:t xml:space="preserve"> </w:t>
      </w:r>
      <w:r>
        <w:rPr>
          <w:rFonts w:hint="cs"/>
          <w:rtl/>
        </w:rPr>
        <w:t>זהב</w:t>
      </w:r>
      <w:r>
        <w:rPr>
          <w:rtl/>
        </w:rPr>
        <w:t xml:space="preserve"> </w:t>
      </w:r>
      <w:r>
        <w:rPr>
          <w:rFonts w:hint="cs"/>
          <w:rtl/>
        </w:rPr>
        <w:t>הכור</w:t>
      </w:r>
      <w:r>
        <w:rPr>
          <w:rtl/>
        </w:rPr>
        <w:t xml:space="preserve">, </w:t>
      </w:r>
      <w:r>
        <w:rPr>
          <w:rFonts w:hint="cs"/>
          <w:rtl/>
        </w:rPr>
        <w:t>וכן</w:t>
      </w:r>
      <w:r>
        <w:rPr>
          <w:rtl/>
        </w:rPr>
        <w:t xml:space="preserve"> </w:t>
      </w:r>
      <w:r>
        <w:rPr>
          <w:rFonts w:hint="cs"/>
          <w:rtl/>
        </w:rPr>
        <w:t>השער</w:t>
      </w:r>
      <w:r>
        <w:rPr>
          <w:rtl/>
        </w:rPr>
        <w:t xml:space="preserve">, </w:t>
      </w:r>
      <w:r>
        <w:rPr>
          <w:rFonts w:hint="cs"/>
          <w:rtl/>
        </w:rPr>
        <w:t>עמדו</w:t>
      </w:r>
      <w:r>
        <w:rPr>
          <w:rtl/>
        </w:rPr>
        <w:t xml:space="preserve"> </w:t>
      </w:r>
      <w:proofErr w:type="spellStart"/>
      <w:r>
        <w:rPr>
          <w:rFonts w:hint="cs"/>
          <w:rtl/>
        </w:rPr>
        <w:t>חטין</w:t>
      </w:r>
      <w:proofErr w:type="spellEnd"/>
      <w:r>
        <w:rPr>
          <w:rtl/>
        </w:rPr>
        <w:t xml:space="preserve"> </w:t>
      </w:r>
      <w:proofErr w:type="spellStart"/>
      <w:r>
        <w:rPr>
          <w:rFonts w:hint="cs"/>
          <w:rtl/>
        </w:rPr>
        <w:t>בשלשים</w:t>
      </w:r>
      <w:proofErr w:type="spellEnd"/>
      <w:r>
        <w:rPr>
          <w:rtl/>
        </w:rPr>
        <w:t xml:space="preserve"> </w:t>
      </w:r>
      <w:proofErr w:type="spellStart"/>
      <w:r>
        <w:rPr>
          <w:rFonts w:hint="cs"/>
          <w:rtl/>
        </w:rPr>
        <w:t>דינרין</w:t>
      </w:r>
      <w:proofErr w:type="spellEnd"/>
      <w:r>
        <w:rPr>
          <w:rtl/>
        </w:rPr>
        <w:t xml:space="preserve">, </w:t>
      </w:r>
      <w:r>
        <w:rPr>
          <w:rFonts w:hint="cs"/>
          <w:rtl/>
        </w:rPr>
        <w:t>אמר</w:t>
      </w:r>
      <w:r>
        <w:rPr>
          <w:rtl/>
        </w:rPr>
        <w:t xml:space="preserve"> </w:t>
      </w:r>
      <w:r>
        <w:rPr>
          <w:rFonts w:hint="cs"/>
          <w:rtl/>
        </w:rPr>
        <w:t>לו</w:t>
      </w:r>
      <w:r>
        <w:rPr>
          <w:rtl/>
        </w:rPr>
        <w:t xml:space="preserve">: </w:t>
      </w:r>
      <w:r>
        <w:rPr>
          <w:rFonts w:hint="cs"/>
          <w:rtl/>
        </w:rPr>
        <w:t>תן</w:t>
      </w:r>
      <w:r>
        <w:rPr>
          <w:rtl/>
        </w:rPr>
        <w:t xml:space="preserve"> </w:t>
      </w:r>
      <w:r>
        <w:rPr>
          <w:rFonts w:hint="cs"/>
          <w:rtl/>
        </w:rPr>
        <w:t>לי</w:t>
      </w:r>
      <w:r>
        <w:rPr>
          <w:rtl/>
        </w:rPr>
        <w:t xml:space="preserve"> </w:t>
      </w:r>
      <w:proofErr w:type="spellStart"/>
      <w:r>
        <w:rPr>
          <w:rFonts w:hint="cs"/>
          <w:rtl/>
        </w:rPr>
        <w:t>חטיי</w:t>
      </w:r>
      <w:proofErr w:type="spellEnd"/>
      <w:r>
        <w:rPr>
          <w:rtl/>
        </w:rPr>
        <w:t xml:space="preserve">, </w:t>
      </w:r>
      <w:r>
        <w:rPr>
          <w:rFonts w:hint="cs"/>
          <w:rtl/>
        </w:rPr>
        <w:t>שאני</w:t>
      </w:r>
      <w:r>
        <w:rPr>
          <w:rtl/>
        </w:rPr>
        <w:t xml:space="preserve"> </w:t>
      </w:r>
      <w:r>
        <w:rPr>
          <w:rFonts w:hint="cs"/>
          <w:rtl/>
        </w:rPr>
        <w:t>רוצה</w:t>
      </w:r>
      <w:r>
        <w:rPr>
          <w:rtl/>
        </w:rPr>
        <w:t xml:space="preserve"> </w:t>
      </w:r>
      <w:r>
        <w:rPr>
          <w:rFonts w:hint="cs"/>
          <w:rtl/>
        </w:rPr>
        <w:t>למוכרן</w:t>
      </w:r>
      <w:r>
        <w:rPr>
          <w:rtl/>
        </w:rPr>
        <w:t xml:space="preserve"> </w:t>
      </w:r>
      <w:proofErr w:type="spellStart"/>
      <w:r>
        <w:rPr>
          <w:rFonts w:hint="cs"/>
          <w:rtl/>
        </w:rPr>
        <w:t>וליקח</w:t>
      </w:r>
      <w:proofErr w:type="spellEnd"/>
      <w:r>
        <w:rPr>
          <w:rtl/>
        </w:rPr>
        <w:t xml:space="preserve"> </w:t>
      </w:r>
      <w:r>
        <w:rPr>
          <w:rFonts w:hint="cs"/>
          <w:rtl/>
        </w:rPr>
        <w:t>בהן</w:t>
      </w:r>
      <w:r>
        <w:rPr>
          <w:rtl/>
        </w:rPr>
        <w:t xml:space="preserve"> </w:t>
      </w:r>
      <w:r>
        <w:rPr>
          <w:rFonts w:hint="cs"/>
          <w:rtl/>
        </w:rPr>
        <w:t>יין</w:t>
      </w:r>
      <w:r>
        <w:rPr>
          <w:rtl/>
        </w:rPr>
        <w:t xml:space="preserve">, </w:t>
      </w:r>
      <w:r>
        <w:rPr>
          <w:rFonts w:hint="cs"/>
          <w:rtl/>
        </w:rPr>
        <w:t>אמר</w:t>
      </w:r>
      <w:r>
        <w:rPr>
          <w:rtl/>
        </w:rPr>
        <w:t xml:space="preserve"> </w:t>
      </w:r>
      <w:r>
        <w:rPr>
          <w:rFonts w:hint="cs"/>
          <w:rtl/>
        </w:rPr>
        <w:t>לו</w:t>
      </w:r>
      <w:r>
        <w:rPr>
          <w:rtl/>
        </w:rPr>
        <w:t xml:space="preserve">: </w:t>
      </w:r>
      <w:r>
        <w:rPr>
          <w:rFonts w:hint="cs"/>
          <w:rtl/>
        </w:rPr>
        <w:t>הרי</w:t>
      </w:r>
      <w:r>
        <w:rPr>
          <w:rtl/>
        </w:rPr>
        <w:t xml:space="preserve"> </w:t>
      </w:r>
      <w:proofErr w:type="spellStart"/>
      <w:r>
        <w:rPr>
          <w:rFonts w:hint="cs"/>
          <w:rtl/>
        </w:rPr>
        <w:t>חטיך</w:t>
      </w:r>
      <w:proofErr w:type="spellEnd"/>
      <w:r>
        <w:rPr>
          <w:rtl/>
        </w:rPr>
        <w:t xml:space="preserve"> </w:t>
      </w:r>
      <w:r>
        <w:rPr>
          <w:rFonts w:hint="cs"/>
          <w:rtl/>
        </w:rPr>
        <w:t>עשויות</w:t>
      </w:r>
      <w:r>
        <w:rPr>
          <w:rtl/>
        </w:rPr>
        <w:t xml:space="preserve"> </w:t>
      </w:r>
      <w:r>
        <w:rPr>
          <w:rFonts w:hint="cs"/>
          <w:rtl/>
        </w:rPr>
        <w:t>עלי</w:t>
      </w:r>
      <w:r>
        <w:rPr>
          <w:rtl/>
        </w:rPr>
        <w:t xml:space="preserve"> </w:t>
      </w:r>
      <w:proofErr w:type="spellStart"/>
      <w:r>
        <w:rPr>
          <w:rFonts w:hint="cs"/>
          <w:rtl/>
        </w:rPr>
        <w:t>בשלשים</w:t>
      </w:r>
      <w:proofErr w:type="spellEnd"/>
      <w:r>
        <w:rPr>
          <w:rtl/>
        </w:rPr>
        <w:t xml:space="preserve">, </w:t>
      </w:r>
      <w:r>
        <w:rPr>
          <w:rFonts w:hint="cs"/>
          <w:rtl/>
        </w:rPr>
        <w:t>והרי</w:t>
      </w:r>
      <w:r>
        <w:rPr>
          <w:rtl/>
        </w:rPr>
        <w:t xml:space="preserve"> </w:t>
      </w:r>
      <w:r>
        <w:rPr>
          <w:rFonts w:hint="cs"/>
          <w:rtl/>
        </w:rPr>
        <w:t>לך</w:t>
      </w:r>
      <w:r>
        <w:rPr>
          <w:rtl/>
        </w:rPr>
        <w:t xml:space="preserve"> </w:t>
      </w:r>
      <w:r>
        <w:rPr>
          <w:rFonts w:hint="cs"/>
          <w:rtl/>
        </w:rPr>
        <w:t>אצלי</w:t>
      </w:r>
      <w:r>
        <w:rPr>
          <w:rtl/>
        </w:rPr>
        <w:t xml:space="preserve"> </w:t>
      </w:r>
      <w:r>
        <w:rPr>
          <w:rFonts w:hint="cs"/>
          <w:rtl/>
        </w:rPr>
        <w:t>בהן</w:t>
      </w:r>
      <w:r>
        <w:rPr>
          <w:rtl/>
        </w:rPr>
        <w:t xml:space="preserve"> </w:t>
      </w:r>
      <w:r>
        <w:rPr>
          <w:rFonts w:hint="cs"/>
          <w:rtl/>
        </w:rPr>
        <w:t>יין</w:t>
      </w:r>
      <w:r>
        <w:rPr>
          <w:rtl/>
        </w:rPr>
        <w:t xml:space="preserve">, </w:t>
      </w:r>
      <w:r>
        <w:rPr>
          <w:rFonts w:hint="cs"/>
          <w:rtl/>
        </w:rPr>
        <w:t>ויין</w:t>
      </w:r>
      <w:r>
        <w:rPr>
          <w:rtl/>
        </w:rPr>
        <w:t xml:space="preserve"> </w:t>
      </w:r>
      <w:r>
        <w:rPr>
          <w:rFonts w:hint="cs"/>
          <w:rtl/>
        </w:rPr>
        <w:t>אין</w:t>
      </w:r>
      <w:r>
        <w:rPr>
          <w:rtl/>
        </w:rPr>
        <w:t xml:space="preserve"> </w:t>
      </w:r>
      <w:r>
        <w:rPr>
          <w:rFonts w:hint="cs"/>
          <w:rtl/>
        </w:rPr>
        <w:t>לו"</w:t>
      </w:r>
      <w:r>
        <w:rPr>
          <w:rtl/>
        </w:rPr>
        <w:t xml:space="preserve">. </w:t>
      </w:r>
    </w:p>
    <w:p w14:paraId="17E596B5" w14:textId="77777777" w:rsidR="009A7DD5" w:rsidRDefault="009A7DD5" w:rsidP="009A7DD5">
      <w:pPr>
        <w:rPr>
          <w:rtl/>
        </w:rPr>
      </w:pPr>
      <w:r>
        <w:rPr>
          <w:rFonts w:hint="cs"/>
          <w:rtl/>
        </w:rPr>
        <w:t xml:space="preserve">ובגמ' נאמרו כמה דעות בפירוש המשנה, ולמסקנה רבא מפרש את המשנה </w:t>
      </w:r>
      <w:proofErr w:type="spellStart"/>
      <w:r>
        <w:rPr>
          <w:rFonts w:hint="cs"/>
          <w:rtl/>
        </w:rPr>
        <w:t>כברייתא</w:t>
      </w:r>
      <w:proofErr w:type="spellEnd"/>
      <w:r>
        <w:rPr>
          <w:rFonts w:hint="cs"/>
          <w:rtl/>
        </w:rPr>
        <w:t xml:space="preserve"> דר' </w:t>
      </w:r>
      <w:proofErr w:type="spellStart"/>
      <w:r>
        <w:rPr>
          <w:rFonts w:hint="cs"/>
          <w:rtl/>
        </w:rPr>
        <w:t>אושעיא</w:t>
      </w:r>
      <w:proofErr w:type="spellEnd"/>
      <w:r>
        <w:rPr>
          <w:rFonts w:hint="cs"/>
          <w:rtl/>
        </w:rPr>
        <w:t xml:space="preserve"> שנאמר בה כך: "הרי</w:t>
      </w:r>
      <w:r>
        <w:rPr>
          <w:rtl/>
        </w:rPr>
        <w:t xml:space="preserve"> </w:t>
      </w:r>
      <w:r>
        <w:rPr>
          <w:rFonts w:hint="cs"/>
          <w:rtl/>
        </w:rPr>
        <w:t>שהיה</w:t>
      </w:r>
      <w:r>
        <w:rPr>
          <w:rtl/>
        </w:rPr>
        <w:t xml:space="preserve"> </w:t>
      </w:r>
      <w:r>
        <w:rPr>
          <w:rFonts w:hint="cs"/>
          <w:rtl/>
        </w:rPr>
        <w:t>נושה</w:t>
      </w:r>
      <w:r>
        <w:rPr>
          <w:rtl/>
        </w:rPr>
        <w:t xml:space="preserve"> </w:t>
      </w:r>
      <w:proofErr w:type="spellStart"/>
      <w:r>
        <w:rPr>
          <w:rFonts w:hint="cs"/>
          <w:rtl/>
        </w:rPr>
        <w:t>בחבירו</w:t>
      </w:r>
      <w:proofErr w:type="spellEnd"/>
      <w:r>
        <w:rPr>
          <w:rtl/>
        </w:rPr>
        <w:t xml:space="preserve"> </w:t>
      </w:r>
      <w:r>
        <w:rPr>
          <w:rFonts w:hint="cs"/>
          <w:rtl/>
        </w:rPr>
        <w:t>מנה</w:t>
      </w:r>
      <w:r>
        <w:rPr>
          <w:rtl/>
        </w:rPr>
        <w:t xml:space="preserve">, </w:t>
      </w:r>
      <w:r>
        <w:rPr>
          <w:rFonts w:hint="cs"/>
          <w:rtl/>
        </w:rPr>
        <w:t>והלך</w:t>
      </w:r>
      <w:r>
        <w:rPr>
          <w:rtl/>
        </w:rPr>
        <w:t xml:space="preserve"> </w:t>
      </w:r>
      <w:r>
        <w:rPr>
          <w:rFonts w:hint="cs"/>
          <w:rtl/>
        </w:rPr>
        <w:t>ועמד</w:t>
      </w:r>
      <w:r>
        <w:rPr>
          <w:rtl/>
        </w:rPr>
        <w:t xml:space="preserve"> </w:t>
      </w:r>
      <w:r>
        <w:rPr>
          <w:rFonts w:hint="cs"/>
          <w:rtl/>
        </w:rPr>
        <w:t>על</w:t>
      </w:r>
      <w:r>
        <w:rPr>
          <w:rtl/>
        </w:rPr>
        <w:t xml:space="preserve"> </w:t>
      </w:r>
      <w:r>
        <w:rPr>
          <w:rFonts w:hint="cs"/>
          <w:rtl/>
        </w:rPr>
        <w:t>גורנו</w:t>
      </w:r>
      <w:r>
        <w:rPr>
          <w:rtl/>
        </w:rPr>
        <w:t xml:space="preserve">, </w:t>
      </w:r>
      <w:r>
        <w:rPr>
          <w:rFonts w:hint="cs"/>
          <w:rtl/>
        </w:rPr>
        <w:t>ואמר</w:t>
      </w:r>
      <w:r>
        <w:rPr>
          <w:rtl/>
        </w:rPr>
        <w:t xml:space="preserve">: </w:t>
      </w:r>
      <w:r>
        <w:rPr>
          <w:rFonts w:hint="cs"/>
          <w:rtl/>
        </w:rPr>
        <w:t>תן</w:t>
      </w:r>
      <w:r>
        <w:rPr>
          <w:rtl/>
        </w:rPr>
        <w:t xml:space="preserve"> </w:t>
      </w:r>
      <w:r>
        <w:rPr>
          <w:rFonts w:hint="cs"/>
          <w:rtl/>
        </w:rPr>
        <w:t>לי</w:t>
      </w:r>
      <w:r>
        <w:rPr>
          <w:rtl/>
        </w:rPr>
        <w:t xml:space="preserve"> </w:t>
      </w:r>
      <w:proofErr w:type="spellStart"/>
      <w:r>
        <w:rPr>
          <w:rFonts w:hint="cs"/>
          <w:rtl/>
        </w:rPr>
        <w:t>מעותי</w:t>
      </w:r>
      <w:proofErr w:type="spellEnd"/>
      <w:r>
        <w:rPr>
          <w:rtl/>
        </w:rPr>
        <w:t xml:space="preserve"> </w:t>
      </w:r>
      <w:r>
        <w:rPr>
          <w:rFonts w:hint="cs"/>
          <w:rtl/>
        </w:rPr>
        <w:t>שאני</w:t>
      </w:r>
      <w:r>
        <w:rPr>
          <w:rtl/>
        </w:rPr>
        <w:t xml:space="preserve"> </w:t>
      </w:r>
      <w:r>
        <w:rPr>
          <w:rFonts w:hint="cs"/>
          <w:rtl/>
        </w:rPr>
        <w:t>רוצה</w:t>
      </w:r>
      <w:r>
        <w:rPr>
          <w:rtl/>
        </w:rPr>
        <w:t xml:space="preserve"> </w:t>
      </w:r>
      <w:proofErr w:type="spellStart"/>
      <w:r>
        <w:rPr>
          <w:rFonts w:hint="cs"/>
          <w:rtl/>
        </w:rPr>
        <w:t>ליקח</w:t>
      </w:r>
      <w:proofErr w:type="spellEnd"/>
      <w:r>
        <w:rPr>
          <w:rtl/>
        </w:rPr>
        <w:t xml:space="preserve"> </w:t>
      </w:r>
      <w:r>
        <w:rPr>
          <w:rFonts w:hint="cs"/>
          <w:rtl/>
        </w:rPr>
        <w:t>בהן</w:t>
      </w:r>
      <w:r>
        <w:rPr>
          <w:rtl/>
        </w:rPr>
        <w:t xml:space="preserve"> </w:t>
      </w:r>
      <w:proofErr w:type="spellStart"/>
      <w:r>
        <w:rPr>
          <w:rFonts w:hint="cs"/>
          <w:rtl/>
        </w:rPr>
        <w:t>חטין</w:t>
      </w:r>
      <w:proofErr w:type="spellEnd"/>
      <w:r>
        <w:rPr>
          <w:rtl/>
        </w:rPr>
        <w:t xml:space="preserve">. </w:t>
      </w:r>
      <w:r>
        <w:rPr>
          <w:rFonts w:hint="cs"/>
          <w:rtl/>
        </w:rPr>
        <w:t>ואמר</w:t>
      </w:r>
      <w:r>
        <w:rPr>
          <w:rtl/>
        </w:rPr>
        <w:t xml:space="preserve"> </w:t>
      </w:r>
      <w:r>
        <w:rPr>
          <w:rFonts w:hint="cs"/>
          <w:rtl/>
        </w:rPr>
        <w:t>לו</w:t>
      </w:r>
      <w:r>
        <w:rPr>
          <w:rtl/>
        </w:rPr>
        <w:t xml:space="preserve">: </w:t>
      </w:r>
      <w:proofErr w:type="spellStart"/>
      <w:r>
        <w:rPr>
          <w:rFonts w:hint="cs"/>
          <w:rtl/>
        </w:rPr>
        <w:t>חטין</w:t>
      </w:r>
      <w:proofErr w:type="spellEnd"/>
      <w:r>
        <w:rPr>
          <w:rtl/>
        </w:rPr>
        <w:t xml:space="preserve"> </w:t>
      </w:r>
      <w:r>
        <w:rPr>
          <w:rFonts w:hint="cs"/>
          <w:rtl/>
        </w:rPr>
        <w:t>יש</w:t>
      </w:r>
      <w:r>
        <w:rPr>
          <w:rtl/>
        </w:rPr>
        <w:t xml:space="preserve"> </w:t>
      </w:r>
      <w:r>
        <w:rPr>
          <w:rFonts w:hint="cs"/>
          <w:rtl/>
        </w:rPr>
        <w:t>לי</w:t>
      </w:r>
      <w:r>
        <w:rPr>
          <w:rtl/>
        </w:rPr>
        <w:t xml:space="preserve"> </w:t>
      </w:r>
      <w:r>
        <w:rPr>
          <w:rFonts w:hint="cs"/>
          <w:rtl/>
        </w:rPr>
        <w:t>שאני</w:t>
      </w:r>
      <w:r>
        <w:rPr>
          <w:rtl/>
        </w:rPr>
        <w:t xml:space="preserve"> </w:t>
      </w:r>
      <w:r>
        <w:rPr>
          <w:rFonts w:hint="cs"/>
          <w:rtl/>
        </w:rPr>
        <w:t>נותן</w:t>
      </w:r>
      <w:r>
        <w:rPr>
          <w:rtl/>
        </w:rPr>
        <w:t xml:space="preserve"> </w:t>
      </w:r>
      <w:r>
        <w:rPr>
          <w:rFonts w:hint="cs"/>
          <w:rtl/>
        </w:rPr>
        <w:t>לך</w:t>
      </w:r>
      <w:r>
        <w:rPr>
          <w:rtl/>
        </w:rPr>
        <w:t xml:space="preserve">, </w:t>
      </w:r>
      <w:r>
        <w:rPr>
          <w:rFonts w:hint="cs"/>
          <w:rtl/>
        </w:rPr>
        <w:t>צא</w:t>
      </w:r>
      <w:r>
        <w:rPr>
          <w:rtl/>
        </w:rPr>
        <w:t xml:space="preserve"> </w:t>
      </w:r>
      <w:proofErr w:type="spellStart"/>
      <w:r>
        <w:rPr>
          <w:rFonts w:hint="cs"/>
          <w:rtl/>
        </w:rPr>
        <w:t>ועשאן</w:t>
      </w:r>
      <w:proofErr w:type="spellEnd"/>
      <w:r>
        <w:rPr>
          <w:rtl/>
        </w:rPr>
        <w:t xml:space="preserve"> </w:t>
      </w:r>
      <w:r>
        <w:rPr>
          <w:rFonts w:hint="cs"/>
          <w:rtl/>
        </w:rPr>
        <w:t>עלי</w:t>
      </w:r>
      <w:r>
        <w:rPr>
          <w:rtl/>
        </w:rPr>
        <w:t xml:space="preserve"> </w:t>
      </w:r>
      <w:r>
        <w:rPr>
          <w:rFonts w:hint="cs"/>
          <w:rtl/>
        </w:rPr>
        <w:t>כשער</w:t>
      </w:r>
      <w:r>
        <w:rPr>
          <w:rtl/>
        </w:rPr>
        <w:t xml:space="preserve"> </w:t>
      </w:r>
      <w:r>
        <w:rPr>
          <w:rFonts w:hint="cs"/>
          <w:rtl/>
        </w:rPr>
        <w:t>של</w:t>
      </w:r>
      <w:r>
        <w:rPr>
          <w:rtl/>
        </w:rPr>
        <w:t xml:space="preserve"> </w:t>
      </w:r>
      <w:r>
        <w:rPr>
          <w:rFonts w:hint="cs"/>
          <w:rtl/>
        </w:rPr>
        <w:t>עכשיו</w:t>
      </w:r>
      <w:r>
        <w:rPr>
          <w:rtl/>
        </w:rPr>
        <w:t xml:space="preserve">. </w:t>
      </w:r>
      <w:r>
        <w:rPr>
          <w:rFonts w:hint="cs"/>
          <w:rtl/>
        </w:rPr>
        <w:t>הגיע</w:t>
      </w:r>
      <w:r>
        <w:rPr>
          <w:rtl/>
        </w:rPr>
        <w:t xml:space="preserve"> </w:t>
      </w:r>
      <w:r>
        <w:rPr>
          <w:rFonts w:hint="cs"/>
          <w:rtl/>
        </w:rPr>
        <w:t>זמן</w:t>
      </w:r>
      <w:r>
        <w:rPr>
          <w:rtl/>
        </w:rPr>
        <w:t xml:space="preserve"> </w:t>
      </w:r>
      <w:proofErr w:type="spellStart"/>
      <w:r>
        <w:rPr>
          <w:rFonts w:hint="cs"/>
          <w:rtl/>
        </w:rPr>
        <w:t>חטין</w:t>
      </w:r>
      <w:proofErr w:type="spellEnd"/>
      <w:r>
        <w:rPr>
          <w:rtl/>
        </w:rPr>
        <w:t xml:space="preserve"> </w:t>
      </w:r>
      <w:r>
        <w:rPr>
          <w:rFonts w:hint="cs"/>
          <w:rtl/>
        </w:rPr>
        <w:t>למכור</w:t>
      </w:r>
      <w:r>
        <w:rPr>
          <w:rtl/>
        </w:rPr>
        <w:t xml:space="preserve">, </w:t>
      </w:r>
      <w:r>
        <w:rPr>
          <w:rFonts w:hint="cs"/>
          <w:rtl/>
        </w:rPr>
        <w:t>אמר</w:t>
      </w:r>
      <w:r>
        <w:rPr>
          <w:rtl/>
        </w:rPr>
        <w:t xml:space="preserve"> </w:t>
      </w:r>
      <w:r>
        <w:rPr>
          <w:rFonts w:hint="cs"/>
          <w:rtl/>
        </w:rPr>
        <w:t>לו</w:t>
      </w:r>
      <w:r>
        <w:rPr>
          <w:rtl/>
        </w:rPr>
        <w:t xml:space="preserve">: </w:t>
      </w:r>
      <w:r>
        <w:rPr>
          <w:rFonts w:hint="cs"/>
          <w:rtl/>
        </w:rPr>
        <w:t>תן</w:t>
      </w:r>
      <w:r>
        <w:rPr>
          <w:rtl/>
        </w:rPr>
        <w:t xml:space="preserve"> </w:t>
      </w:r>
      <w:r>
        <w:rPr>
          <w:rFonts w:hint="cs"/>
          <w:rtl/>
        </w:rPr>
        <w:t>לי</w:t>
      </w:r>
      <w:r>
        <w:rPr>
          <w:rtl/>
        </w:rPr>
        <w:t xml:space="preserve"> </w:t>
      </w:r>
      <w:proofErr w:type="spellStart"/>
      <w:r>
        <w:rPr>
          <w:rFonts w:hint="cs"/>
          <w:rtl/>
        </w:rPr>
        <w:t>חטין</w:t>
      </w:r>
      <w:proofErr w:type="spellEnd"/>
      <w:r>
        <w:rPr>
          <w:rtl/>
        </w:rPr>
        <w:t xml:space="preserve">, </w:t>
      </w:r>
      <w:r>
        <w:rPr>
          <w:rFonts w:hint="cs"/>
          <w:rtl/>
        </w:rPr>
        <w:t>שאני</w:t>
      </w:r>
      <w:r>
        <w:rPr>
          <w:rtl/>
        </w:rPr>
        <w:t xml:space="preserve"> </w:t>
      </w:r>
      <w:r>
        <w:rPr>
          <w:rFonts w:hint="cs"/>
          <w:rtl/>
        </w:rPr>
        <w:t>רוצה</w:t>
      </w:r>
      <w:r>
        <w:rPr>
          <w:rtl/>
        </w:rPr>
        <w:t xml:space="preserve"> </w:t>
      </w:r>
      <w:r>
        <w:rPr>
          <w:rFonts w:hint="cs"/>
          <w:rtl/>
        </w:rPr>
        <w:t>למוכרן</w:t>
      </w:r>
      <w:r>
        <w:rPr>
          <w:rtl/>
        </w:rPr>
        <w:t xml:space="preserve"> </w:t>
      </w:r>
      <w:proofErr w:type="spellStart"/>
      <w:r>
        <w:rPr>
          <w:rFonts w:hint="cs"/>
          <w:rtl/>
        </w:rPr>
        <w:t>וליקח</w:t>
      </w:r>
      <w:proofErr w:type="spellEnd"/>
      <w:r>
        <w:rPr>
          <w:rtl/>
        </w:rPr>
        <w:t xml:space="preserve"> </w:t>
      </w:r>
      <w:r>
        <w:rPr>
          <w:rFonts w:hint="cs"/>
          <w:rtl/>
        </w:rPr>
        <w:t>בהן</w:t>
      </w:r>
      <w:r>
        <w:rPr>
          <w:rtl/>
        </w:rPr>
        <w:t xml:space="preserve"> </w:t>
      </w:r>
      <w:r>
        <w:rPr>
          <w:rFonts w:hint="cs"/>
          <w:rtl/>
        </w:rPr>
        <w:t>יין.</w:t>
      </w:r>
      <w:r>
        <w:rPr>
          <w:rtl/>
        </w:rPr>
        <w:t xml:space="preserve"> </w:t>
      </w:r>
      <w:r>
        <w:rPr>
          <w:rFonts w:hint="cs"/>
          <w:rtl/>
        </w:rPr>
        <w:t>אמר</w:t>
      </w:r>
      <w:r>
        <w:rPr>
          <w:rtl/>
        </w:rPr>
        <w:t xml:space="preserve"> </w:t>
      </w:r>
      <w:r>
        <w:rPr>
          <w:rFonts w:hint="cs"/>
          <w:rtl/>
        </w:rPr>
        <w:t>לו</w:t>
      </w:r>
      <w:r>
        <w:rPr>
          <w:rtl/>
        </w:rPr>
        <w:t xml:space="preserve">: </w:t>
      </w:r>
      <w:r>
        <w:rPr>
          <w:rFonts w:hint="cs"/>
          <w:rtl/>
        </w:rPr>
        <w:t>יש</w:t>
      </w:r>
      <w:r>
        <w:rPr>
          <w:rtl/>
        </w:rPr>
        <w:t xml:space="preserve"> </w:t>
      </w:r>
      <w:r>
        <w:rPr>
          <w:rFonts w:hint="cs"/>
          <w:rtl/>
        </w:rPr>
        <w:t>לי</w:t>
      </w:r>
      <w:r>
        <w:rPr>
          <w:rtl/>
        </w:rPr>
        <w:t xml:space="preserve"> </w:t>
      </w:r>
      <w:r>
        <w:rPr>
          <w:rFonts w:hint="cs"/>
          <w:rtl/>
        </w:rPr>
        <w:t>יין</w:t>
      </w:r>
      <w:r>
        <w:rPr>
          <w:rtl/>
        </w:rPr>
        <w:t xml:space="preserve"> </w:t>
      </w:r>
      <w:r>
        <w:rPr>
          <w:rFonts w:hint="cs"/>
          <w:rtl/>
        </w:rPr>
        <w:t>שאני</w:t>
      </w:r>
      <w:r>
        <w:rPr>
          <w:rtl/>
        </w:rPr>
        <w:t xml:space="preserve"> </w:t>
      </w:r>
      <w:r>
        <w:rPr>
          <w:rFonts w:hint="cs"/>
          <w:rtl/>
        </w:rPr>
        <w:t>נותן</w:t>
      </w:r>
      <w:r>
        <w:rPr>
          <w:rtl/>
        </w:rPr>
        <w:t xml:space="preserve"> </w:t>
      </w:r>
      <w:r>
        <w:rPr>
          <w:rFonts w:hint="cs"/>
          <w:rtl/>
        </w:rPr>
        <w:t>לך</w:t>
      </w:r>
      <w:r>
        <w:rPr>
          <w:rtl/>
        </w:rPr>
        <w:t xml:space="preserve">, </w:t>
      </w:r>
      <w:r>
        <w:rPr>
          <w:rFonts w:hint="cs"/>
          <w:rtl/>
        </w:rPr>
        <w:t>צא</w:t>
      </w:r>
      <w:r>
        <w:rPr>
          <w:rtl/>
        </w:rPr>
        <w:t xml:space="preserve"> </w:t>
      </w:r>
      <w:proofErr w:type="spellStart"/>
      <w:r>
        <w:rPr>
          <w:rFonts w:hint="cs"/>
          <w:rtl/>
        </w:rPr>
        <w:t>ועשאן</w:t>
      </w:r>
      <w:proofErr w:type="spellEnd"/>
      <w:r>
        <w:rPr>
          <w:rtl/>
        </w:rPr>
        <w:t xml:space="preserve"> </w:t>
      </w:r>
      <w:r>
        <w:rPr>
          <w:rFonts w:hint="cs"/>
          <w:rtl/>
        </w:rPr>
        <w:t>עלי</w:t>
      </w:r>
      <w:r>
        <w:rPr>
          <w:rtl/>
        </w:rPr>
        <w:t xml:space="preserve"> </w:t>
      </w:r>
      <w:r>
        <w:rPr>
          <w:rFonts w:hint="cs"/>
          <w:rtl/>
        </w:rPr>
        <w:t>כשער</w:t>
      </w:r>
      <w:r>
        <w:rPr>
          <w:rtl/>
        </w:rPr>
        <w:t xml:space="preserve"> </w:t>
      </w:r>
      <w:r>
        <w:rPr>
          <w:rFonts w:hint="cs"/>
          <w:rtl/>
        </w:rPr>
        <w:t>של</w:t>
      </w:r>
      <w:r>
        <w:rPr>
          <w:rtl/>
        </w:rPr>
        <w:t xml:space="preserve"> </w:t>
      </w:r>
      <w:r>
        <w:rPr>
          <w:rFonts w:hint="cs"/>
          <w:rtl/>
        </w:rPr>
        <w:t>עכשיו</w:t>
      </w:r>
      <w:r>
        <w:rPr>
          <w:rtl/>
        </w:rPr>
        <w:t xml:space="preserve">. </w:t>
      </w:r>
      <w:r>
        <w:rPr>
          <w:rFonts w:hint="cs"/>
          <w:rtl/>
        </w:rPr>
        <w:t>הגיע</w:t>
      </w:r>
      <w:r>
        <w:rPr>
          <w:rtl/>
        </w:rPr>
        <w:t xml:space="preserve"> </w:t>
      </w:r>
      <w:r>
        <w:rPr>
          <w:rFonts w:hint="cs"/>
          <w:rtl/>
        </w:rPr>
        <w:t>זמן</w:t>
      </w:r>
      <w:r>
        <w:rPr>
          <w:rtl/>
        </w:rPr>
        <w:t xml:space="preserve"> </w:t>
      </w:r>
      <w:r>
        <w:rPr>
          <w:rFonts w:hint="cs"/>
          <w:rtl/>
        </w:rPr>
        <w:t>יין</w:t>
      </w:r>
      <w:r>
        <w:rPr>
          <w:rtl/>
        </w:rPr>
        <w:t xml:space="preserve"> </w:t>
      </w:r>
      <w:r>
        <w:rPr>
          <w:rFonts w:hint="cs"/>
          <w:rtl/>
        </w:rPr>
        <w:t>למכור</w:t>
      </w:r>
      <w:r>
        <w:rPr>
          <w:rtl/>
        </w:rPr>
        <w:t xml:space="preserve">, </w:t>
      </w:r>
      <w:r>
        <w:rPr>
          <w:rFonts w:hint="cs"/>
          <w:rtl/>
        </w:rPr>
        <w:t>ואמר</w:t>
      </w:r>
      <w:r>
        <w:rPr>
          <w:rtl/>
        </w:rPr>
        <w:t xml:space="preserve"> </w:t>
      </w:r>
      <w:r>
        <w:rPr>
          <w:rFonts w:hint="cs"/>
          <w:rtl/>
        </w:rPr>
        <w:t>לו</w:t>
      </w:r>
      <w:r>
        <w:rPr>
          <w:rtl/>
        </w:rPr>
        <w:t xml:space="preserve">: </w:t>
      </w:r>
      <w:r>
        <w:rPr>
          <w:rFonts w:hint="cs"/>
          <w:rtl/>
        </w:rPr>
        <w:t>תן</w:t>
      </w:r>
      <w:r>
        <w:rPr>
          <w:rtl/>
        </w:rPr>
        <w:t xml:space="preserve"> </w:t>
      </w:r>
      <w:r>
        <w:rPr>
          <w:rFonts w:hint="cs"/>
          <w:rtl/>
        </w:rPr>
        <w:t>לי</w:t>
      </w:r>
      <w:r>
        <w:rPr>
          <w:rtl/>
        </w:rPr>
        <w:t xml:space="preserve"> </w:t>
      </w:r>
      <w:r>
        <w:rPr>
          <w:rFonts w:hint="cs"/>
          <w:rtl/>
        </w:rPr>
        <w:t>ייני</w:t>
      </w:r>
      <w:r>
        <w:rPr>
          <w:rtl/>
        </w:rPr>
        <w:t xml:space="preserve">, </w:t>
      </w:r>
      <w:r>
        <w:rPr>
          <w:rFonts w:hint="cs"/>
          <w:rtl/>
        </w:rPr>
        <w:t>שאני</w:t>
      </w:r>
      <w:r>
        <w:rPr>
          <w:rtl/>
        </w:rPr>
        <w:t xml:space="preserve"> </w:t>
      </w:r>
      <w:r>
        <w:rPr>
          <w:rFonts w:hint="cs"/>
          <w:rtl/>
        </w:rPr>
        <w:t>רוצה</w:t>
      </w:r>
      <w:r>
        <w:rPr>
          <w:rtl/>
        </w:rPr>
        <w:t xml:space="preserve"> </w:t>
      </w:r>
      <w:r>
        <w:rPr>
          <w:rFonts w:hint="cs"/>
          <w:rtl/>
        </w:rPr>
        <w:t>למוכרו</w:t>
      </w:r>
      <w:r>
        <w:rPr>
          <w:rtl/>
        </w:rPr>
        <w:t xml:space="preserve"> </w:t>
      </w:r>
      <w:proofErr w:type="spellStart"/>
      <w:r>
        <w:rPr>
          <w:rFonts w:hint="cs"/>
          <w:rtl/>
        </w:rPr>
        <w:t>וליקח</w:t>
      </w:r>
      <w:proofErr w:type="spellEnd"/>
      <w:r>
        <w:rPr>
          <w:rtl/>
        </w:rPr>
        <w:t xml:space="preserve"> </w:t>
      </w:r>
      <w:r>
        <w:rPr>
          <w:rFonts w:hint="cs"/>
          <w:rtl/>
        </w:rPr>
        <w:t>בו</w:t>
      </w:r>
      <w:r>
        <w:rPr>
          <w:rtl/>
        </w:rPr>
        <w:t xml:space="preserve"> </w:t>
      </w:r>
      <w:r>
        <w:rPr>
          <w:rFonts w:hint="cs"/>
          <w:rtl/>
        </w:rPr>
        <w:t>שמן</w:t>
      </w:r>
      <w:r>
        <w:rPr>
          <w:rtl/>
        </w:rPr>
        <w:t xml:space="preserve">. </w:t>
      </w:r>
      <w:r>
        <w:rPr>
          <w:rFonts w:hint="cs"/>
          <w:rtl/>
        </w:rPr>
        <w:t>אמר</w:t>
      </w:r>
      <w:r>
        <w:rPr>
          <w:rtl/>
        </w:rPr>
        <w:t xml:space="preserve"> </w:t>
      </w:r>
      <w:r>
        <w:rPr>
          <w:rFonts w:hint="cs"/>
          <w:rtl/>
        </w:rPr>
        <w:t>לו</w:t>
      </w:r>
      <w:r>
        <w:rPr>
          <w:rtl/>
        </w:rPr>
        <w:t xml:space="preserve">: </w:t>
      </w:r>
      <w:r>
        <w:rPr>
          <w:rFonts w:hint="cs"/>
          <w:rtl/>
        </w:rPr>
        <w:t>שמן</w:t>
      </w:r>
      <w:r>
        <w:rPr>
          <w:rtl/>
        </w:rPr>
        <w:t xml:space="preserve"> </w:t>
      </w:r>
      <w:r>
        <w:rPr>
          <w:rFonts w:hint="cs"/>
          <w:rtl/>
        </w:rPr>
        <w:t>יש</w:t>
      </w:r>
      <w:r>
        <w:rPr>
          <w:rtl/>
        </w:rPr>
        <w:t xml:space="preserve"> </w:t>
      </w:r>
      <w:r>
        <w:rPr>
          <w:rFonts w:hint="cs"/>
          <w:rtl/>
        </w:rPr>
        <w:t>לי</w:t>
      </w:r>
      <w:r>
        <w:rPr>
          <w:rtl/>
        </w:rPr>
        <w:t xml:space="preserve"> </w:t>
      </w:r>
      <w:r>
        <w:rPr>
          <w:rFonts w:hint="cs"/>
          <w:rtl/>
        </w:rPr>
        <w:t>שאני</w:t>
      </w:r>
      <w:r>
        <w:rPr>
          <w:rtl/>
        </w:rPr>
        <w:t xml:space="preserve"> </w:t>
      </w:r>
      <w:r>
        <w:rPr>
          <w:rFonts w:hint="cs"/>
          <w:rtl/>
        </w:rPr>
        <w:t>נותן</w:t>
      </w:r>
      <w:r>
        <w:rPr>
          <w:rtl/>
        </w:rPr>
        <w:t xml:space="preserve"> </w:t>
      </w:r>
      <w:r>
        <w:rPr>
          <w:rFonts w:hint="cs"/>
          <w:rtl/>
        </w:rPr>
        <w:t>לך</w:t>
      </w:r>
      <w:r>
        <w:rPr>
          <w:rtl/>
        </w:rPr>
        <w:t xml:space="preserve">, </w:t>
      </w:r>
      <w:r>
        <w:rPr>
          <w:rFonts w:hint="cs"/>
          <w:rtl/>
        </w:rPr>
        <w:t>צא</w:t>
      </w:r>
      <w:r>
        <w:rPr>
          <w:rtl/>
        </w:rPr>
        <w:t xml:space="preserve"> </w:t>
      </w:r>
      <w:r>
        <w:rPr>
          <w:rFonts w:hint="cs"/>
          <w:rtl/>
        </w:rPr>
        <w:t>ועשהו</w:t>
      </w:r>
      <w:r>
        <w:rPr>
          <w:rtl/>
        </w:rPr>
        <w:t xml:space="preserve"> </w:t>
      </w:r>
      <w:r>
        <w:rPr>
          <w:rFonts w:hint="cs"/>
          <w:rtl/>
        </w:rPr>
        <w:t>עלי</w:t>
      </w:r>
      <w:r>
        <w:rPr>
          <w:rtl/>
        </w:rPr>
        <w:t xml:space="preserve"> </w:t>
      </w:r>
      <w:r>
        <w:rPr>
          <w:rFonts w:hint="cs"/>
          <w:rtl/>
        </w:rPr>
        <w:t>כשער</w:t>
      </w:r>
      <w:r>
        <w:rPr>
          <w:rtl/>
        </w:rPr>
        <w:t xml:space="preserve"> </w:t>
      </w:r>
      <w:r>
        <w:rPr>
          <w:rFonts w:hint="cs"/>
          <w:rtl/>
        </w:rPr>
        <w:t>של</w:t>
      </w:r>
      <w:r>
        <w:rPr>
          <w:rtl/>
        </w:rPr>
        <w:t xml:space="preserve"> </w:t>
      </w:r>
      <w:r>
        <w:rPr>
          <w:rFonts w:hint="cs"/>
          <w:rtl/>
        </w:rPr>
        <w:t>עכשיו</w:t>
      </w:r>
      <w:r>
        <w:rPr>
          <w:rtl/>
        </w:rPr>
        <w:t xml:space="preserve">. </w:t>
      </w:r>
      <w:r>
        <w:rPr>
          <w:rFonts w:hint="cs"/>
          <w:rtl/>
        </w:rPr>
        <w:t>כולם</w:t>
      </w:r>
      <w:r>
        <w:rPr>
          <w:rtl/>
        </w:rPr>
        <w:t xml:space="preserve">, </w:t>
      </w:r>
      <w:r>
        <w:rPr>
          <w:rFonts w:hint="cs"/>
          <w:rtl/>
        </w:rPr>
        <w:t>אם</w:t>
      </w:r>
      <w:r>
        <w:rPr>
          <w:rtl/>
        </w:rPr>
        <w:t xml:space="preserve"> </w:t>
      </w:r>
      <w:r>
        <w:rPr>
          <w:rFonts w:hint="cs"/>
          <w:rtl/>
        </w:rPr>
        <w:t>יש</w:t>
      </w:r>
      <w:r>
        <w:rPr>
          <w:rtl/>
        </w:rPr>
        <w:t xml:space="preserve"> </w:t>
      </w:r>
      <w:r>
        <w:rPr>
          <w:rFonts w:hint="cs"/>
          <w:rtl/>
        </w:rPr>
        <w:t>לו</w:t>
      </w:r>
      <w:r>
        <w:rPr>
          <w:rtl/>
        </w:rPr>
        <w:t xml:space="preserve"> - </w:t>
      </w:r>
      <w:r>
        <w:rPr>
          <w:rFonts w:hint="cs"/>
          <w:rtl/>
        </w:rPr>
        <w:t>מותר</w:t>
      </w:r>
      <w:r>
        <w:rPr>
          <w:rtl/>
        </w:rPr>
        <w:t xml:space="preserve">, </w:t>
      </w:r>
      <w:r>
        <w:rPr>
          <w:rFonts w:hint="cs"/>
          <w:rtl/>
        </w:rPr>
        <w:t>אין</w:t>
      </w:r>
      <w:r>
        <w:rPr>
          <w:rtl/>
        </w:rPr>
        <w:t xml:space="preserve"> </w:t>
      </w:r>
      <w:r>
        <w:rPr>
          <w:rFonts w:hint="cs"/>
          <w:rtl/>
        </w:rPr>
        <w:t>לו</w:t>
      </w:r>
      <w:r>
        <w:rPr>
          <w:rtl/>
        </w:rPr>
        <w:t xml:space="preserve"> - </w:t>
      </w:r>
      <w:r>
        <w:rPr>
          <w:rFonts w:hint="cs"/>
          <w:rtl/>
        </w:rPr>
        <w:t>אסור".</w:t>
      </w:r>
    </w:p>
    <w:p w14:paraId="5DD34CCF" w14:textId="77777777" w:rsidR="009A7DD5" w:rsidRDefault="009A7DD5" w:rsidP="009A7DD5">
      <w:pPr>
        <w:rPr>
          <w:rtl/>
        </w:rPr>
      </w:pPr>
      <w:r>
        <w:rPr>
          <w:rFonts w:hint="cs"/>
          <w:rtl/>
        </w:rPr>
        <w:t xml:space="preserve">ביאור ברייתא דר' </w:t>
      </w:r>
      <w:proofErr w:type="spellStart"/>
      <w:r>
        <w:rPr>
          <w:rFonts w:hint="cs"/>
          <w:rtl/>
        </w:rPr>
        <w:t>אושעיא</w:t>
      </w:r>
      <w:proofErr w:type="spellEnd"/>
      <w:r>
        <w:rPr>
          <w:rFonts w:hint="cs"/>
          <w:rtl/>
        </w:rPr>
        <w:t xml:space="preserve">, שאדם שיש לו חוב על חברו, ופוסק עמו בחובו לשלם לו פירות כשער של עכשיו, אם יש לו פירות מותר ואם אין לו אסור ואע"פ שיצא השער. ובזה שונה בא </w:t>
      </w:r>
      <w:proofErr w:type="spellStart"/>
      <w:r>
        <w:rPr>
          <w:rFonts w:hint="cs"/>
          <w:rtl/>
        </w:rPr>
        <w:t>באיסרו</w:t>
      </w:r>
      <w:proofErr w:type="spellEnd"/>
      <w:r>
        <w:rPr>
          <w:rFonts w:hint="cs"/>
          <w:rtl/>
        </w:rPr>
        <w:t xml:space="preserve"> מבא בחובו, שמי שנותן כסף בשעת הפסיקה מותר לפסוק על השער אף אם אין לו פירות, אבל מי שבא לפסוק על חוב אין היתר פסיקה אלא ביש לו, ולא באין לו אע"פ שיצא השער.</w:t>
      </w:r>
    </w:p>
    <w:p w14:paraId="0E367DBD" w14:textId="77777777" w:rsidR="009A7DD5" w:rsidRDefault="009A7DD5" w:rsidP="009A7DD5">
      <w:pPr>
        <w:rPr>
          <w:rtl/>
        </w:rPr>
      </w:pPr>
      <w:r>
        <w:rPr>
          <w:rFonts w:hint="cs"/>
          <w:rtl/>
        </w:rPr>
        <w:t xml:space="preserve">וטעם החילוק מבואר ברש"י שכאשר הוא בא </w:t>
      </w:r>
      <w:proofErr w:type="spellStart"/>
      <w:r>
        <w:rPr>
          <w:rFonts w:hint="cs"/>
          <w:rtl/>
        </w:rPr>
        <w:t>באיסרו</w:t>
      </w:r>
      <w:proofErr w:type="spellEnd"/>
      <w:r>
        <w:rPr>
          <w:rFonts w:hint="cs"/>
          <w:rtl/>
        </w:rPr>
        <w:t xml:space="preserve"> אז המוכר יכול לקנות את הפירות בכסף שקיבל שהרי יצא השער, אבל אם הוא בא בחובו, אין המוכר יכול לקנות פירות ודמי לריבית. אלא שאם יש לו אז מותר לפסוק משום שהוא קונה את הפירות </w:t>
      </w:r>
      <w:proofErr w:type="spellStart"/>
      <w:r>
        <w:rPr>
          <w:rFonts w:hint="cs"/>
          <w:rtl/>
        </w:rPr>
        <w:t>לענין</w:t>
      </w:r>
      <w:proofErr w:type="spellEnd"/>
      <w:r>
        <w:rPr>
          <w:rFonts w:hint="cs"/>
          <w:rtl/>
        </w:rPr>
        <w:t xml:space="preserve"> מי שפרע.</w:t>
      </w:r>
    </w:p>
    <w:p w14:paraId="5B827BA6" w14:textId="77777777" w:rsidR="009A7DD5" w:rsidRDefault="009A7DD5" w:rsidP="00B85DFA">
      <w:pPr>
        <w:rPr>
          <w:rtl/>
        </w:rPr>
      </w:pPr>
      <w:r>
        <w:rPr>
          <w:rFonts w:hint="cs"/>
          <w:rtl/>
        </w:rPr>
        <w:t xml:space="preserve">להלכה נפסק </w:t>
      </w:r>
      <w:proofErr w:type="spellStart"/>
      <w:r>
        <w:rPr>
          <w:rFonts w:hint="cs"/>
          <w:rtl/>
        </w:rPr>
        <w:t>כברייתא</w:t>
      </w:r>
      <w:proofErr w:type="spellEnd"/>
      <w:r>
        <w:rPr>
          <w:rFonts w:hint="cs"/>
          <w:rtl/>
        </w:rPr>
        <w:t xml:space="preserve"> דר' </w:t>
      </w:r>
      <w:proofErr w:type="spellStart"/>
      <w:r>
        <w:rPr>
          <w:rFonts w:hint="cs"/>
          <w:rtl/>
        </w:rPr>
        <w:t>אושעיא</w:t>
      </w:r>
      <w:proofErr w:type="spellEnd"/>
      <w:r>
        <w:rPr>
          <w:rFonts w:hint="cs"/>
          <w:rtl/>
        </w:rPr>
        <w:t>, שמי שהיה נוש</w:t>
      </w:r>
      <w:r w:rsidR="00B85DFA">
        <w:rPr>
          <w:rFonts w:hint="cs"/>
          <w:rtl/>
        </w:rPr>
        <w:t>ה בחברו מעות ופסק עמו על פירות, אם אין לו פירות</w:t>
      </w:r>
      <w:r>
        <w:rPr>
          <w:rFonts w:hint="cs"/>
          <w:rtl/>
        </w:rPr>
        <w:t xml:space="preserve"> </w:t>
      </w:r>
      <w:r w:rsidR="00B85DFA">
        <w:rPr>
          <w:rFonts w:hint="cs"/>
          <w:rtl/>
        </w:rPr>
        <w:t xml:space="preserve">אסור אף אם יצא השער, אבל אם יש לו מותר אפ' אם לא יצא השער. [כדעת הרמב"ן. ועי' </w:t>
      </w:r>
      <w:proofErr w:type="spellStart"/>
      <w:r w:rsidR="00B85DFA">
        <w:rPr>
          <w:rFonts w:hint="cs"/>
          <w:rtl/>
        </w:rPr>
        <w:t>בגר"א</w:t>
      </w:r>
      <w:proofErr w:type="spellEnd"/>
      <w:r w:rsidR="00B85DFA">
        <w:rPr>
          <w:rFonts w:hint="cs"/>
          <w:rtl/>
        </w:rPr>
        <w:t xml:space="preserve"> שמדקדק מרש"י שאסור אם לא יצא השער.]</w:t>
      </w:r>
    </w:p>
    <w:p w14:paraId="37CE6DCA" w14:textId="77777777" w:rsidR="009A7DD5" w:rsidRDefault="009A7DD5" w:rsidP="009A7DD5">
      <w:pPr>
        <w:rPr>
          <w:rtl/>
        </w:rPr>
      </w:pPr>
      <w:r>
        <w:rPr>
          <w:rFonts w:hint="cs"/>
          <w:rtl/>
        </w:rPr>
        <w:t xml:space="preserve">[וצריך שיהיו לו פירות כנגד כל הפסיקה, ולא דמי לסאה בסאה שמועילה אף סאה אחת שיש לו, משום </w:t>
      </w:r>
      <w:proofErr w:type="spellStart"/>
      <w:r>
        <w:rPr>
          <w:rFonts w:hint="cs"/>
          <w:rtl/>
        </w:rPr>
        <w:t>דשאני</w:t>
      </w:r>
      <w:proofErr w:type="spellEnd"/>
      <w:r>
        <w:rPr>
          <w:rFonts w:hint="cs"/>
          <w:rtl/>
        </w:rPr>
        <w:t xml:space="preserve"> התם שכל סאה וסאה נחלטת למלווה. ט"ז.]</w:t>
      </w:r>
    </w:p>
    <w:p w14:paraId="0556BA19" w14:textId="77777777" w:rsidR="00B85DFA" w:rsidRDefault="00B85DFA" w:rsidP="00B85DFA">
      <w:pPr>
        <w:pStyle w:val="1"/>
        <w:rPr>
          <w:rtl/>
        </w:rPr>
      </w:pPr>
      <w:r>
        <w:rPr>
          <w:rFonts w:hint="cs"/>
          <w:rtl/>
        </w:rPr>
        <w:t>פסיקה בהוזלה בבא בחובו</w:t>
      </w:r>
    </w:p>
    <w:p w14:paraId="6B2E1125" w14:textId="77777777" w:rsidR="00B85DFA" w:rsidRDefault="00B85DFA" w:rsidP="00B85DFA">
      <w:pPr>
        <w:rPr>
          <w:rtl/>
        </w:rPr>
      </w:pPr>
      <w:r>
        <w:rPr>
          <w:rFonts w:hint="cs"/>
          <w:rtl/>
        </w:rPr>
        <w:t xml:space="preserve">נח' האחרונים אם מותר לפסוק בבא בחובו ויש לו, גם בהוזלה ניכרת. </w:t>
      </w:r>
      <w:proofErr w:type="spellStart"/>
      <w:r>
        <w:rPr>
          <w:rFonts w:hint="cs"/>
          <w:rtl/>
        </w:rPr>
        <w:t>דמחד</w:t>
      </w:r>
      <w:proofErr w:type="spellEnd"/>
      <w:r>
        <w:rPr>
          <w:rFonts w:hint="cs"/>
          <w:rtl/>
        </w:rPr>
        <w:t xml:space="preserve"> גיסא אין כאן איסור פסיקה בהוזלה, כמבואר </w:t>
      </w:r>
      <w:proofErr w:type="spellStart"/>
      <w:r>
        <w:rPr>
          <w:rFonts w:hint="cs"/>
          <w:rtl/>
        </w:rPr>
        <w:t>בסוגיא</w:t>
      </w:r>
      <w:proofErr w:type="spellEnd"/>
      <w:r>
        <w:rPr>
          <w:rFonts w:hint="cs"/>
          <w:rtl/>
        </w:rPr>
        <w:t xml:space="preserve"> </w:t>
      </w:r>
      <w:proofErr w:type="spellStart"/>
      <w:r>
        <w:rPr>
          <w:rFonts w:hint="cs"/>
          <w:rtl/>
        </w:rPr>
        <w:t>דקיראי</w:t>
      </w:r>
      <w:proofErr w:type="spellEnd"/>
      <w:r>
        <w:rPr>
          <w:rFonts w:hint="cs"/>
          <w:rtl/>
        </w:rPr>
        <w:t xml:space="preserve"> שאם יש לו מותר להוזיל הרבה, ונפסק </w:t>
      </w:r>
      <w:proofErr w:type="spellStart"/>
      <w:r>
        <w:rPr>
          <w:rFonts w:hint="cs"/>
          <w:rtl/>
        </w:rPr>
        <w:t>בשו"ע</w:t>
      </w:r>
      <w:proofErr w:type="spellEnd"/>
      <w:r>
        <w:rPr>
          <w:rFonts w:hint="cs"/>
          <w:rtl/>
        </w:rPr>
        <w:t xml:space="preserve"> </w:t>
      </w:r>
      <w:proofErr w:type="spellStart"/>
      <w:r>
        <w:rPr>
          <w:rFonts w:hint="cs"/>
          <w:rtl/>
        </w:rPr>
        <w:t>קעג</w:t>
      </w:r>
      <w:proofErr w:type="spellEnd"/>
      <w:r>
        <w:rPr>
          <w:rFonts w:hint="cs"/>
          <w:rtl/>
        </w:rPr>
        <w:t xml:space="preserve">. אבל מצד שני </w:t>
      </w:r>
      <w:proofErr w:type="spellStart"/>
      <w:r>
        <w:rPr>
          <w:rFonts w:hint="cs"/>
          <w:rtl/>
        </w:rPr>
        <w:t>לכאו</w:t>
      </w:r>
      <w:proofErr w:type="spellEnd"/>
      <w:r>
        <w:rPr>
          <w:rFonts w:hint="cs"/>
          <w:rtl/>
        </w:rPr>
        <w:t xml:space="preserve">' יש כאן תוספת על ההלוואה הראשונה, ודמי למי שהלווה לחברו ומוכר לו בפחות, והרי שנינו לא ישכור ממנו בפחות מפני שהוא ריבית, ונפסק שאסור להוסיף על ההלוואה בשעת </w:t>
      </w:r>
      <w:proofErr w:type="spellStart"/>
      <w:r>
        <w:rPr>
          <w:rFonts w:hint="cs"/>
          <w:rtl/>
        </w:rPr>
        <w:t>הפרעון</w:t>
      </w:r>
      <w:proofErr w:type="spellEnd"/>
      <w:r>
        <w:rPr>
          <w:rFonts w:hint="cs"/>
          <w:rtl/>
        </w:rPr>
        <w:t>.</w:t>
      </w:r>
    </w:p>
    <w:p w14:paraId="61549DE5" w14:textId="77777777" w:rsidR="00B85DFA" w:rsidRPr="00B85DFA" w:rsidRDefault="00B85DFA" w:rsidP="00B85DFA">
      <w:pPr>
        <w:rPr>
          <w:rtl/>
        </w:rPr>
      </w:pPr>
      <w:r>
        <w:rPr>
          <w:rFonts w:hint="cs"/>
          <w:rtl/>
        </w:rPr>
        <w:t xml:space="preserve">דעת היד אברהם היא שאסור להוזיל יותר משער </w:t>
      </w:r>
      <w:proofErr w:type="spellStart"/>
      <w:r>
        <w:rPr>
          <w:rFonts w:hint="cs"/>
          <w:rtl/>
        </w:rPr>
        <w:t>הלקוטות</w:t>
      </w:r>
      <w:proofErr w:type="spellEnd"/>
      <w:r>
        <w:rPr>
          <w:rFonts w:hint="cs"/>
          <w:rtl/>
        </w:rPr>
        <w:t xml:space="preserve">, וכן דעת </w:t>
      </w:r>
      <w:proofErr w:type="spellStart"/>
      <w:r>
        <w:rPr>
          <w:rFonts w:hint="cs"/>
          <w:rtl/>
        </w:rPr>
        <w:t>החזו"א</w:t>
      </w:r>
      <w:proofErr w:type="spellEnd"/>
      <w:r>
        <w:rPr>
          <w:rFonts w:hint="cs"/>
          <w:rtl/>
        </w:rPr>
        <w:t xml:space="preserve">. אך החכמת אדם וכן </w:t>
      </w:r>
      <w:proofErr w:type="spellStart"/>
      <w:r>
        <w:rPr>
          <w:rFonts w:hint="cs"/>
          <w:rtl/>
        </w:rPr>
        <w:t>רעק"א</w:t>
      </w:r>
      <w:proofErr w:type="spellEnd"/>
      <w:r>
        <w:rPr>
          <w:rFonts w:hint="cs"/>
          <w:rtl/>
        </w:rPr>
        <w:t xml:space="preserve"> בתשובה מתירים בזה.</w:t>
      </w:r>
    </w:p>
    <w:p w14:paraId="063A31F0" w14:textId="77777777" w:rsidR="009A7DD5" w:rsidRDefault="009A7DD5" w:rsidP="009A7DD5">
      <w:pPr>
        <w:pStyle w:val="1"/>
        <w:rPr>
          <w:rtl/>
        </w:rPr>
      </w:pPr>
      <w:bookmarkStart w:id="100" w:name="_Toc516159098"/>
      <w:r>
        <w:rPr>
          <w:rFonts w:hint="cs"/>
          <w:rtl/>
        </w:rPr>
        <w:t>אם יש למוכר מעות</w:t>
      </w:r>
      <w:bookmarkEnd w:id="100"/>
    </w:p>
    <w:p w14:paraId="019A6C34" w14:textId="77777777" w:rsidR="009A7DD5" w:rsidRDefault="009A7DD5" w:rsidP="009A7DD5">
      <w:pPr>
        <w:spacing w:after="0"/>
        <w:rPr>
          <w:rtl/>
        </w:rPr>
      </w:pPr>
      <w:r>
        <w:rPr>
          <w:rFonts w:hint="cs"/>
          <w:rtl/>
        </w:rPr>
        <w:t xml:space="preserve">מדברי </w:t>
      </w:r>
      <w:proofErr w:type="spellStart"/>
      <w:r>
        <w:rPr>
          <w:rFonts w:hint="cs"/>
          <w:rtl/>
        </w:rPr>
        <w:t>הרא"ש</w:t>
      </w:r>
      <w:proofErr w:type="spellEnd"/>
      <w:r>
        <w:rPr>
          <w:rFonts w:hint="cs"/>
          <w:rtl/>
        </w:rPr>
        <w:t xml:space="preserve"> שכ' "אין לו מעות ולא </w:t>
      </w:r>
      <w:proofErr w:type="spellStart"/>
      <w:r>
        <w:rPr>
          <w:rFonts w:hint="cs"/>
          <w:rtl/>
        </w:rPr>
        <w:t>חטים</w:t>
      </w:r>
      <w:proofErr w:type="spellEnd"/>
      <w:r>
        <w:rPr>
          <w:rFonts w:hint="cs"/>
          <w:rtl/>
        </w:rPr>
        <w:t xml:space="preserve">" מדקדק הבית יוסף שאם יש למוכר מעות, מותר לפסוק אם יצא השער כי נחשב כאילו יש לו </w:t>
      </w:r>
      <w:proofErr w:type="spellStart"/>
      <w:r>
        <w:rPr>
          <w:rFonts w:hint="cs"/>
          <w:rtl/>
        </w:rPr>
        <w:t>חטים</w:t>
      </w:r>
      <w:proofErr w:type="spellEnd"/>
      <w:r>
        <w:rPr>
          <w:rFonts w:hint="cs"/>
          <w:rtl/>
        </w:rPr>
        <w:t xml:space="preserve">. [וכ' </w:t>
      </w:r>
      <w:proofErr w:type="spellStart"/>
      <w:r>
        <w:rPr>
          <w:rFonts w:hint="cs"/>
          <w:rtl/>
        </w:rPr>
        <w:t>דשמא</w:t>
      </w:r>
      <w:proofErr w:type="spellEnd"/>
      <w:r>
        <w:rPr>
          <w:rFonts w:hint="cs"/>
          <w:rtl/>
        </w:rPr>
        <w:t xml:space="preserve"> אין זה מדברי </w:t>
      </w:r>
      <w:proofErr w:type="spellStart"/>
      <w:r>
        <w:rPr>
          <w:rFonts w:hint="cs"/>
          <w:rtl/>
        </w:rPr>
        <w:t>הרא"ש</w:t>
      </w:r>
      <w:proofErr w:type="spellEnd"/>
      <w:r>
        <w:rPr>
          <w:rFonts w:hint="cs"/>
          <w:rtl/>
        </w:rPr>
        <w:t xml:space="preserve"> אלא מהגהה.]</w:t>
      </w:r>
    </w:p>
    <w:p w14:paraId="1C35BA38" w14:textId="77777777" w:rsidR="009A7DD5" w:rsidRDefault="009A7DD5" w:rsidP="009A7DD5">
      <w:pPr>
        <w:rPr>
          <w:rtl/>
        </w:rPr>
      </w:pPr>
      <w:r>
        <w:rPr>
          <w:rFonts w:hint="cs"/>
          <w:rtl/>
        </w:rPr>
        <w:t>אך מדברי רש"י והרמב"ם מוכח שאע"פ שיש לו כסף, אם לא נתנו הלוקח עכשיו למוכר אסור לפסוק פירות על סמך זה.</w:t>
      </w:r>
    </w:p>
    <w:p w14:paraId="5435BA14" w14:textId="77777777" w:rsidR="009A7DD5" w:rsidRDefault="009A7DD5" w:rsidP="009A7DD5">
      <w:pPr>
        <w:rPr>
          <w:rtl/>
        </w:rPr>
      </w:pPr>
      <w:r>
        <w:rPr>
          <w:rFonts w:hint="cs"/>
          <w:rtl/>
        </w:rPr>
        <w:lastRenderedPageBreak/>
        <w:t xml:space="preserve">להלכה, דעת הבית יוסף, דרכי משה, </w:t>
      </w:r>
      <w:proofErr w:type="spellStart"/>
      <w:r>
        <w:rPr>
          <w:rFonts w:hint="cs"/>
          <w:rtl/>
        </w:rPr>
        <w:t>הב"ח</w:t>
      </w:r>
      <w:proofErr w:type="spellEnd"/>
      <w:r>
        <w:rPr>
          <w:rFonts w:hint="cs"/>
          <w:rtl/>
        </w:rPr>
        <w:t xml:space="preserve"> </w:t>
      </w:r>
      <w:proofErr w:type="spellStart"/>
      <w:r>
        <w:rPr>
          <w:rFonts w:hint="cs"/>
          <w:rtl/>
        </w:rPr>
        <w:t>והש"ך</w:t>
      </w:r>
      <w:proofErr w:type="spellEnd"/>
      <w:r>
        <w:rPr>
          <w:rFonts w:hint="cs"/>
          <w:rtl/>
        </w:rPr>
        <w:t xml:space="preserve"> שאסור לפסוק אם אין לו פירות, אע"פ שיש לו מעות, כיון שלא נתנם לו הלוקח עכשיו.</w:t>
      </w:r>
    </w:p>
    <w:p w14:paraId="2C307E66" w14:textId="77777777" w:rsidR="009A7DD5" w:rsidRDefault="009A7DD5" w:rsidP="009A7DD5">
      <w:pPr>
        <w:rPr>
          <w:rtl/>
        </w:rPr>
      </w:pPr>
      <w:r>
        <w:rPr>
          <w:rFonts w:hint="cs"/>
          <w:rtl/>
        </w:rPr>
        <w:t xml:space="preserve">אבל </w:t>
      </w:r>
      <w:proofErr w:type="spellStart"/>
      <w:r>
        <w:rPr>
          <w:rFonts w:hint="cs"/>
          <w:rtl/>
        </w:rPr>
        <w:t>הט"ז</w:t>
      </w:r>
      <w:proofErr w:type="spellEnd"/>
      <w:r>
        <w:rPr>
          <w:rFonts w:hint="cs"/>
          <w:rtl/>
        </w:rPr>
        <w:t xml:space="preserve"> נוקט שמדברי הראשונים נראה שאם יש לו מעות מותר לפסוק על שער שבשוק אף אם אין לו פירות [וראיותיו הן: לשון רש"י שכ' במה יקנה, משמע שאם יש לו במה יקנה מותר. לשון </w:t>
      </w:r>
      <w:proofErr w:type="spellStart"/>
      <w:r>
        <w:rPr>
          <w:rFonts w:hint="cs"/>
          <w:rtl/>
        </w:rPr>
        <w:t>הרא"ש</w:t>
      </w:r>
      <w:proofErr w:type="spellEnd"/>
      <w:r>
        <w:rPr>
          <w:rFonts w:hint="cs"/>
          <w:rtl/>
        </w:rPr>
        <w:t xml:space="preserve"> שכ' אין לו מעות. גם הטור כ' אין לי מעות. גם בגמ' שכ' תן לי </w:t>
      </w:r>
      <w:proofErr w:type="spellStart"/>
      <w:r>
        <w:rPr>
          <w:rFonts w:hint="cs"/>
          <w:rtl/>
        </w:rPr>
        <w:t>מעותי</w:t>
      </w:r>
      <w:proofErr w:type="spellEnd"/>
      <w:r>
        <w:rPr>
          <w:rFonts w:hint="cs"/>
          <w:rtl/>
        </w:rPr>
        <w:t xml:space="preserve">, ואמר לו </w:t>
      </w:r>
      <w:proofErr w:type="spellStart"/>
      <w:r>
        <w:rPr>
          <w:rFonts w:hint="cs"/>
          <w:rtl/>
        </w:rPr>
        <w:t>חטים</w:t>
      </w:r>
      <w:proofErr w:type="spellEnd"/>
      <w:r>
        <w:rPr>
          <w:rFonts w:hint="cs"/>
          <w:rtl/>
        </w:rPr>
        <w:t xml:space="preserve"> יש לי וכו' משמע שאין לו מעות. ועוד ראייה מהא </w:t>
      </w:r>
      <w:proofErr w:type="spellStart"/>
      <w:r>
        <w:rPr>
          <w:rFonts w:hint="cs"/>
          <w:rtl/>
        </w:rPr>
        <w:t>דדעת</w:t>
      </w:r>
      <w:proofErr w:type="spellEnd"/>
      <w:r>
        <w:rPr>
          <w:rFonts w:hint="cs"/>
          <w:rtl/>
        </w:rPr>
        <w:t xml:space="preserve"> </w:t>
      </w:r>
      <w:proofErr w:type="spellStart"/>
      <w:r>
        <w:rPr>
          <w:rFonts w:hint="cs"/>
          <w:rtl/>
        </w:rPr>
        <w:t>הראב"ד</w:t>
      </w:r>
      <w:proofErr w:type="spellEnd"/>
      <w:r>
        <w:rPr>
          <w:rFonts w:hint="cs"/>
          <w:rtl/>
        </w:rPr>
        <w:t xml:space="preserve"> בסאה </w:t>
      </w:r>
      <w:proofErr w:type="spellStart"/>
      <w:r>
        <w:rPr>
          <w:rFonts w:hint="cs"/>
          <w:rtl/>
        </w:rPr>
        <w:t>בסאה</w:t>
      </w:r>
      <w:proofErr w:type="spellEnd"/>
      <w:r>
        <w:rPr>
          <w:rFonts w:hint="cs"/>
          <w:rtl/>
        </w:rPr>
        <w:t xml:space="preserve"> שמותר על שער שבשוק אם יש ללווה כסף. וה"ה הכא. ואף ר"י שחלק שם יודה כאן משום שכאן הלווהו מעות תחילה </w:t>
      </w:r>
      <w:proofErr w:type="spellStart"/>
      <w:r>
        <w:rPr>
          <w:rFonts w:hint="cs"/>
          <w:rtl/>
        </w:rPr>
        <w:t>וחמיר</w:t>
      </w:r>
      <w:proofErr w:type="spellEnd"/>
      <w:r>
        <w:rPr>
          <w:rFonts w:hint="cs"/>
          <w:rtl/>
        </w:rPr>
        <w:t xml:space="preserve"> טפי, כמ"ש </w:t>
      </w:r>
      <w:proofErr w:type="spellStart"/>
      <w:r>
        <w:rPr>
          <w:rFonts w:hint="cs"/>
          <w:rtl/>
        </w:rPr>
        <w:t>הרא"ש</w:t>
      </w:r>
      <w:proofErr w:type="spellEnd"/>
      <w:r>
        <w:rPr>
          <w:rFonts w:hint="cs"/>
          <w:rtl/>
        </w:rPr>
        <w:t xml:space="preserve">.] ומ"מ </w:t>
      </w:r>
      <w:proofErr w:type="spellStart"/>
      <w:r>
        <w:rPr>
          <w:rFonts w:hint="cs"/>
          <w:rtl/>
        </w:rPr>
        <w:t>לדינא</w:t>
      </w:r>
      <w:proofErr w:type="spellEnd"/>
      <w:r>
        <w:rPr>
          <w:rFonts w:hint="cs"/>
          <w:rtl/>
        </w:rPr>
        <w:t xml:space="preserve"> הוא מחמיר ולא </w:t>
      </w:r>
      <w:proofErr w:type="spellStart"/>
      <w:r>
        <w:rPr>
          <w:rFonts w:hint="cs"/>
          <w:rtl/>
        </w:rPr>
        <w:t>מיקל</w:t>
      </w:r>
      <w:proofErr w:type="spellEnd"/>
      <w:r>
        <w:rPr>
          <w:rFonts w:hint="cs"/>
          <w:rtl/>
        </w:rPr>
        <w:t>.</w:t>
      </w:r>
    </w:p>
    <w:p w14:paraId="5B6DEB37" w14:textId="77777777" w:rsidR="009A7DD5" w:rsidRDefault="009A7DD5" w:rsidP="009A7DD5">
      <w:pPr>
        <w:pStyle w:val="1"/>
        <w:rPr>
          <w:rtl/>
        </w:rPr>
      </w:pPr>
      <w:bookmarkStart w:id="101" w:name="_Toc516159099"/>
      <w:r>
        <w:rPr>
          <w:rFonts w:hint="cs"/>
          <w:rtl/>
        </w:rPr>
        <w:t>מה לי דמיהן ומה לי הן</w:t>
      </w:r>
      <w:bookmarkEnd w:id="101"/>
    </w:p>
    <w:p w14:paraId="22E586DB" w14:textId="77777777" w:rsidR="009A7DD5" w:rsidRDefault="009A7DD5" w:rsidP="009A7DD5">
      <w:pPr>
        <w:rPr>
          <w:rtl/>
        </w:rPr>
      </w:pPr>
      <w:r>
        <w:rPr>
          <w:rFonts w:hint="cs"/>
          <w:rtl/>
        </w:rPr>
        <w:t>בגמ' (</w:t>
      </w:r>
      <w:proofErr w:type="spellStart"/>
      <w:r>
        <w:rPr>
          <w:rFonts w:hint="cs"/>
          <w:rtl/>
        </w:rPr>
        <w:t>סג</w:t>
      </w:r>
      <w:proofErr w:type="spellEnd"/>
      <w:r>
        <w:rPr>
          <w:rFonts w:hint="cs"/>
          <w:rtl/>
        </w:rPr>
        <w:t xml:space="preserve">.) איתא "אמר רבא השתא </w:t>
      </w:r>
      <w:proofErr w:type="spellStart"/>
      <w:r>
        <w:rPr>
          <w:rFonts w:hint="cs"/>
          <w:rtl/>
        </w:rPr>
        <w:t>דאמר</w:t>
      </w:r>
      <w:proofErr w:type="spellEnd"/>
      <w:r>
        <w:rPr>
          <w:rFonts w:hint="cs"/>
          <w:rtl/>
        </w:rPr>
        <w:t xml:space="preserve"> רבי ינאי מה</w:t>
      </w:r>
      <w:r>
        <w:rPr>
          <w:rtl/>
        </w:rPr>
        <w:t xml:space="preserve"> </w:t>
      </w:r>
      <w:r>
        <w:rPr>
          <w:rFonts w:hint="cs"/>
          <w:rtl/>
        </w:rPr>
        <w:t>לי</w:t>
      </w:r>
      <w:r>
        <w:rPr>
          <w:rtl/>
        </w:rPr>
        <w:t xml:space="preserve"> </w:t>
      </w:r>
      <w:r>
        <w:rPr>
          <w:rFonts w:hint="cs"/>
          <w:rtl/>
        </w:rPr>
        <w:t>הן</w:t>
      </w:r>
      <w:r>
        <w:rPr>
          <w:rtl/>
        </w:rPr>
        <w:t xml:space="preserve"> </w:t>
      </w:r>
      <w:r>
        <w:rPr>
          <w:rFonts w:hint="cs"/>
          <w:rtl/>
        </w:rPr>
        <w:t>ומה</w:t>
      </w:r>
      <w:r>
        <w:rPr>
          <w:rtl/>
        </w:rPr>
        <w:t xml:space="preserve"> </w:t>
      </w:r>
      <w:r>
        <w:rPr>
          <w:rFonts w:hint="cs"/>
          <w:rtl/>
        </w:rPr>
        <w:t>לי</w:t>
      </w:r>
      <w:r>
        <w:rPr>
          <w:rtl/>
        </w:rPr>
        <w:t xml:space="preserve"> </w:t>
      </w:r>
      <w:r>
        <w:rPr>
          <w:rFonts w:hint="cs"/>
          <w:rtl/>
        </w:rPr>
        <w:t>דמיהן</w:t>
      </w:r>
      <w:r>
        <w:rPr>
          <w:rtl/>
        </w:rPr>
        <w:t xml:space="preserve"> </w:t>
      </w:r>
      <w:proofErr w:type="spellStart"/>
      <w:r>
        <w:rPr>
          <w:rFonts w:hint="cs"/>
          <w:rtl/>
        </w:rPr>
        <w:t>אמרינן</w:t>
      </w:r>
      <w:proofErr w:type="spellEnd"/>
      <w:r>
        <w:rPr>
          <w:rtl/>
        </w:rPr>
        <w:t xml:space="preserve">, </w:t>
      </w:r>
      <w:r>
        <w:rPr>
          <w:rFonts w:hint="cs"/>
          <w:rtl/>
        </w:rPr>
        <w:t>מה</w:t>
      </w:r>
      <w:r>
        <w:rPr>
          <w:rtl/>
        </w:rPr>
        <w:t xml:space="preserve"> </w:t>
      </w:r>
      <w:r>
        <w:rPr>
          <w:rFonts w:hint="cs"/>
          <w:rtl/>
        </w:rPr>
        <w:t>לי</w:t>
      </w:r>
      <w:r>
        <w:rPr>
          <w:rtl/>
        </w:rPr>
        <w:t xml:space="preserve"> </w:t>
      </w:r>
      <w:r>
        <w:rPr>
          <w:rFonts w:hint="cs"/>
          <w:rtl/>
        </w:rPr>
        <w:t>דמיהן</w:t>
      </w:r>
      <w:r>
        <w:rPr>
          <w:rtl/>
        </w:rPr>
        <w:t xml:space="preserve"> </w:t>
      </w:r>
      <w:r>
        <w:rPr>
          <w:rFonts w:hint="cs"/>
          <w:rtl/>
        </w:rPr>
        <w:t>ומה</w:t>
      </w:r>
      <w:r>
        <w:rPr>
          <w:rtl/>
        </w:rPr>
        <w:t xml:space="preserve"> </w:t>
      </w:r>
      <w:r>
        <w:rPr>
          <w:rFonts w:hint="cs"/>
          <w:rtl/>
        </w:rPr>
        <w:t>לי</w:t>
      </w:r>
      <w:r>
        <w:rPr>
          <w:rtl/>
        </w:rPr>
        <w:t xml:space="preserve"> </w:t>
      </w:r>
      <w:r>
        <w:rPr>
          <w:rFonts w:hint="cs"/>
          <w:rtl/>
        </w:rPr>
        <w:t>הן</w:t>
      </w:r>
      <w:r>
        <w:rPr>
          <w:rtl/>
        </w:rPr>
        <w:t xml:space="preserve"> - </w:t>
      </w:r>
      <w:r>
        <w:rPr>
          <w:rFonts w:hint="cs"/>
          <w:rtl/>
        </w:rPr>
        <w:t>נמי</w:t>
      </w:r>
      <w:r>
        <w:rPr>
          <w:rtl/>
        </w:rPr>
        <w:t xml:space="preserve"> </w:t>
      </w:r>
      <w:proofErr w:type="spellStart"/>
      <w:r>
        <w:rPr>
          <w:rFonts w:hint="cs"/>
          <w:rtl/>
        </w:rPr>
        <w:t>אמרינן</w:t>
      </w:r>
      <w:proofErr w:type="spellEnd"/>
      <w:r>
        <w:rPr>
          <w:rtl/>
        </w:rPr>
        <w:t xml:space="preserve">, </w:t>
      </w:r>
      <w:proofErr w:type="spellStart"/>
      <w:r>
        <w:rPr>
          <w:rFonts w:hint="cs"/>
          <w:rtl/>
        </w:rPr>
        <w:t>ופוסקין</w:t>
      </w:r>
      <w:proofErr w:type="spellEnd"/>
      <w:r>
        <w:rPr>
          <w:rtl/>
        </w:rPr>
        <w:t xml:space="preserve"> </w:t>
      </w:r>
      <w:r>
        <w:rPr>
          <w:rFonts w:hint="cs"/>
          <w:rtl/>
        </w:rPr>
        <w:t>על</w:t>
      </w:r>
      <w:r>
        <w:rPr>
          <w:rtl/>
        </w:rPr>
        <w:t xml:space="preserve"> </w:t>
      </w:r>
      <w:r>
        <w:rPr>
          <w:rFonts w:hint="cs"/>
          <w:rtl/>
        </w:rPr>
        <w:t>שער</w:t>
      </w:r>
      <w:r>
        <w:rPr>
          <w:rtl/>
        </w:rPr>
        <w:t xml:space="preserve"> </w:t>
      </w:r>
      <w:r>
        <w:rPr>
          <w:rFonts w:hint="cs"/>
          <w:rtl/>
        </w:rPr>
        <w:t>שבשוק</w:t>
      </w:r>
      <w:r>
        <w:rPr>
          <w:rtl/>
        </w:rPr>
        <w:t xml:space="preserve">, </w:t>
      </w:r>
      <w:r>
        <w:rPr>
          <w:rFonts w:hint="cs"/>
          <w:rtl/>
        </w:rPr>
        <w:t>ואף</w:t>
      </w:r>
      <w:r>
        <w:rPr>
          <w:rtl/>
        </w:rPr>
        <w:t xml:space="preserve"> </w:t>
      </w:r>
      <w:r>
        <w:rPr>
          <w:rFonts w:hint="cs"/>
          <w:rtl/>
        </w:rPr>
        <w:t>על</w:t>
      </w:r>
      <w:r>
        <w:rPr>
          <w:rtl/>
        </w:rPr>
        <w:t xml:space="preserve"> </w:t>
      </w:r>
      <w:r>
        <w:rPr>
          <w:rFonts w:hint="cs"/>
          <w:rtl/>
        </w:rPr>
        <w:t>פי</w:t>
      </w:r>
      <w:r>
        <w:rPr>
          <w:rtl/>
        </w:rPr>
        <w:t xml:space="preserve"> </w:t>
      </w:r>
      <w:r>
        <w:rPr>
          <w:rFonts w:hint="cs"/>
          <w:rtl/>
        </w:rPr>
        <w:t>שאין</w:t>
      </w:r>
      <w:r>
        <w:rPr>
          <w:rtl/>
        </w:rPr>
        <w:t xml:space="preserve"> </w:t>
      </w:r>
      <w:r>
        <w:rPr>
          <w:rFonts w:hint="cs"/>
          <w:rtl/>
        </w:rPr>
        <w:t>לו"</w:t>
      </w:r>
      <w:r>
        <w:rPr>
          <w:rtl/>
        </w:rPr>
        <w:t>.</w:t>
      </w:r>
    </w:p>
    <w:p w14:paraId="5A734C49" w14:textId="77777777" w:rsidR="009A7DD5" w:rsidRDefault="009A7DD5" w:rsidP="009A7DD5">
      <w:pPr>
        <w:rPr>
          <w:rtl/>
        </w:rPr>
      </w:pPr>
      <w:r>
        <w:rPr>
          <w:rFonts w:hint="cs"/>
          <w:rtl/>
        </w:rPr>
        <w:t xml:space="preserve">ופירשו מקצת הראשונים, שהכוונה בזה שאם נתן הלוקח בשעת הפסיקה פירות במקום מעות, גם בזה יש היתר לפסוק על שער שבשוק משום </w:t>
      </w:r>
      <w:proofErr w:type="spellStart"/>
      <w:r>
        <w:rPr>
          <w:rFonts w:hint="cs"/>
          <w:rtl/>
        </w:rPr>
        <w:t>דחשיב</w:t>
      </w:r>
      <w:proofErr w:type="spellEnd"/>
      <w:r>
        <w:rPr>
          <w:rFonts w:hint="cs"/>
          <w:rtl/>
        </w:rPr>
        <w:t xml:space="preserve"> </w:t>
      </w:r>
      <w:proofErr w:type="spellStart"/>
      <w:r>
        <w:rPr>
          <w:rFonts w:hint="cs"/>
          <w:rtl/>
        </w:rPr>
        <w:t>כאיסרו</w:t>
      </w:r>
      <w:proofErr w:type="spellEnd"/>
      <w:r>
        <w:rPr>
          <w:rFonts w:hint="cs"/>
          <w:rtl/>
        </w:rPr>
        <w:t xml:space="preserve"> בא לידו, דמה לי מעות ומה לי פירות.</w:t>
      </w:r>
    </w:p>
    <w:p w14:paraId="1442665D" w14:textId="77777777" w:rsidR="009A7DD5" w:rsidRPr="00F15E20" w:rsidRDefault="009A7DD5" w:rsidP="009A7DD5">
      <w:r>
        <w:rPr>
          <w:rFonts w:hint="cs"/>
          <w:rtl/>
        </w:rPr>
        <w:t xml:space="preserve">וכ' הבית יוסף שאף מי שאינו מפרש כך </w:t>
      </w:r>
      <w:proofErr w:type="spellStart"/>
      <w:r>
        <w:rPr>
          <w:rFonts w:hint="cs"/>
          <w:rtl/>
        </w:rPr>
        <w:t>בגמ</w:t>
      </w:r>
      <w:proofErr w:type="spellEnd"/>
      <w:r>
        <w:rPr>
          <w:rFonts w:hint="cs"/>
          <w:rtl/>
        </w:rPr>
        <w:t>', מ"מ הדין אמת.</w:t>
      </w:r>
    </w:p>
    <w:p w14:paraId="525DA918" w14:textId="77777777" w:rsidR="009A7DD5" w:rsidRDefault="009A7DD5" w:rsidP="009A7DD5">
      <w:pPr>
        <w:pStyle w:val="1"/>
        <w:rPr>
          <w:rtl/>
        </w:rPr>
      </w:pPr>
      <w:bookmarkStart w:id="102" w:name="_Toc516159100"/>
      <w:r>
        <w:rPr>
          <w:rFonts w:hint="cs"/>
          <w:rtl/>
        </w:rPr>
        <w:t>בא לחוב בדמיהן</w:t>
      </w:r>
      <w:bookmarkEnd w:id="102"/>
    </w:p>
    <w:p w14:paraId="6E2CD71B" w14:textId="77777777" w:rsidR="009A7DD5" w:rsidRDefault="009A7DD5" w:rsidP="009A7DD5">
      <w:pPr>
        <w:rPr>
          <w:rtl/>
        </w:rPr>
      </w:pPr>
      <w:r>
        <w:rPr>
          <w:rFonts w:hint="cs"/>
          <w:rtl/>
        </w:rPr>
        <w:t xml:space="preserve">בריש </w:t>
      </w:r>
      <w:proofErr w:type="spellStart"/>
      <w:r>
        <w:rPr>
          <w:rFonts w:hint="cs"/>
          <w:rtl/>
        </w:rPr>
        <w:t>הסוגיא</w:t>
      </w:r>
      <w:proofErr w:type="spellEnd"/>
      <w:r>
        <w:rPr>
          <w:rFonts w:hint="cs"/>
          <w:rtl/>
        </w:rPr>
        <w:t xml:space="preserve"> שמפרשת את המשנה דלעיל, </w:t>
      </w:r>
      <w:proofErr w:type="spellStart"/>
      <w:r>
        <w:rPr>
          <w:rFonts w:hint="cs"/>
          <w:rtl/>
        </w:rPr>
        <w:t>הק</w:t>
      </w:r>
      <w:proofErr w:type="spellEnd"/>
      <w:r>
        <w:rPr>
          <w:rFonts w:hint="cs"/>
          <w:rtl/>
        </w:rPr>
        <w:t xml:space="preserve">' </w:t>
      </w:r>
      <w:proofErr w:type="spellStart"/>
      <w:r>
        <w:rPr>
          <w:rFonts w:hint="cs"/>
          <w:rtl/>
        </w:rPr>
        <w:t>הגמ</w:t>
      </w:r>
      <w:proofErr w:type="spellEnd"/>
      <w:r>
        <w:rPr>
          <w:rFonts w:hint="cs"/>
          <w:rtl/>
        </w:rPr>
        <w:t xml:space="preserve">' (סב:) "וכי אין לו יין מאי הוי, והתנן יצא השער פוסקים אע"פ שאין לזה יש לזה". כלומר, </w:t>
      </w:r>
      <w:proofErr w:type="spellStart"/>
      <w:r>
        <w:rPr>
          <w:rFonts w:hint="cs"/>
          <w:rtl/>
        </w:rPr>
        <w:t>אמאי</w:t>
      </w:r>
      <w:proofErr w:type="spellEnd"/>
      <w:r>
        <w:rPr>
          <w:rFonts w:hint="cs"/>
          <w:rtl/>
        </w:rPr>
        <w:t xml:space="preserve"> אסור לפסוק אם אין לו יין ויצא השער. ומשני רבה "מתני' בבא לחוב בדמיהן עסקינן", והטעם שאין פוסקים משום שהוא בא בחובו. ובהמשך </w:t>
      </w:r>
      <w:proofErr w:type="spellStart"/>
      <w:r>
        <w:rPr>
          <w:rFonts w:hint="cs"/>
          <w:rtl/>
        </w:rPr>
        <w:t>הסוגיא</w:t>
      </w:r>
      <w:proofErr w:type="spellEnd"/>
      <w:r>
        <w:rPr>
          <w:rFonts w:hint="cs"/>
          <w:rtl/>
        </w:rPr>
        <w:t xml:space="preserve"> תירץ רבא דמתני' היא כר' </w:t>
      </w:r>
      <w:proofErr w:type="spellStart"/>
      <w:r>
        <w:rPr>
          <w:rFonts w:hint="cs"/>
          <w:rtl/>
        </w:rPr>
        <w:t>אושעיא</w:t>
      </w:r>
      <w:proofErr w:type="spellEnd"/>
      <w:r>
        <w:rPr>
          <w:rFonts w:hint="cs"/>
          <w:rtl/>
        </w:rPr>
        <w:t xml:space="preserve"> "ומאי לקח, לקח בהלוואתו" והוא בא בחובו.</w:t>
      </w:r>
    </w:p>
    <w:p w14:paraId="49451B66" w14:textId="77777777" w:rsidR="009A7DD5" w:rsidRDefault="009A7DD5" w:rsidP="009A7DD5">
      <w:pPr>
        <w:spacing w:after="0"/>
        <w:rPr>
          <w:rtl/>
        </w:rPr>
      </w:pPr>
      <w:r>
        <w:rPr>
          <w:rFonts w:hint="cs"/>
          <w:rtl/>
        </w:rPr>
        <w:t xml:space="preserve">וביאור החילוק בין תירוצי </w:t>
      </w:r>
      <w:proofErr w:type="spellStart"/>
      <w:r>
        <w:rPr>
          <w:rFonts w:hint="cs"/>
          <w:rtl/>
        </w:rPr>
        <w:t>הגמ</w:t>
      </w:r>
      <w:proofErr w:type="spellEnd"/>
      <w:r>
        <w:rPr>
          <w:rFonts w:hint="cs"/>
          <w:rtl/>
        </w:rPr>
        <w:t xml:space="preserve">', כ' הראשונים (רמב"ן, </w:t>
      </w:r>
      <w:proofErr w:type="spellStart"/>
      <w:r>
        <w:rPr>
          <w:rFonts w:hint="cs"/>
          <w:rtl/>
        </w:rPr>
        <w:t>נמו"י</w:t>
      </w:r>
      <w:proofErr w:type="spellEnd"/>
      <w:r>
        <w:rPr>
          <w:rFonts w:hint="cs"/>
          <w:rtl/>
        </w:rPr>
        <w:t xml:space="preserve">), </w:t>
      </w:r>
      <w:proofErr w:type="spellStart"/>
      <w:r>
        <w:rPr>
          <w:rFonts w:hint="cs"/>
          <w:rtl/>
        </w:rPr>
        <w:t>דהתירוץ</w:t>
      </w:r>
      <w:proofErr w:type="spellEnd"/>
      <w:r>
        <w:rPr>
          <w:rFonts w:hint="cs"/>
          <w:rtl/>
        </w:rPr>
        <w:t xml:space="preserve"> הראשון הוא שאמנם הפסיקה על החיטים </w:t>
      </w:r>
      <w:proofErr w:type="spellStart"/>
      <w:r>
        <w:rPr>
          <w:rFonts w:hint="cs"/>
          <w:rtl/>
        </w:rPr>
        <w:t>היתה</w:t>
      </w:r>
      <w:proofErr w:type="spellEnd"/>
      <w:r>
        <w:rPr>
          <w:rFonts w:hint="cs"/>
          <w:rtl/>
        </w:rPr>
        <w:t xml:space="preserve"> בהיתר, שהרי נתן לו מעות, וממילא צריך היה להיות מותר לפסוק גם על היין, משום שפסיקת היין באה מכוח </w:t>
      </w:r>
      <w:proofErr w:type="spellStart"/>
      <w:r>
        <w:rPr>
          <w:rFonts w:hint="cs"/>
          <w:rtl/>
        </w:rPr>
        <w:t>החטים</w:t>
      </w:r>
      <w:proofErr w:type="spellEnd"/>
      <w:r>
        <w:rPr>
          <w:rFonts w:hint="cs"/>
          <w:rtl/>
        </w:rPr>
        <w:t xml:space="preserve"> </w:t>
      </w:r>
      <w:proofErr w:type="spellStart"/>
      <w:r>
        <w:rPr>
          <w:rFonts w:hint="cs"/>
          <w:rtl/>
        </w:rPr>
        <w:t>שהיתה</w:t>
      </w:r>
      <w:proofErr w:type="spellEnd"/>
      <w:r>
        <w:rPr>
          <w:rFonts w:hint="cs"/>
          <w:rtl/>
        </w:rPr>
        <w:t xml:space="preserve"> בהיתר, </w:t>
      </w:r>
      <w:proofErr w:type="spellStart"/>
      <w:r>
        <w:rPr>
          <w:rFonts w:hint="cs"/>
          <w:rtl/>
        </w:rPr>
        <w:t>ובכה"ג</w:t>
      </w:r>
      <w:proofErr w:type="spellEnd"/>
      <w:r>
        <w:rPr>
          <w:rFonts w:hint="cs"/>
          <w:rtl/>
        </w:rPr>
        <w:t xml:space="preserve"> פוסקים על שער שבשוק. אבל מעמידים </w:t>
      </w:r>
      <w:proofErr w:type="spellStart"/>
      <w:r>
        <w:rPr>
          <w:rFonts w:hint="cs"/>
          <w:rtl/>
        </w:rPr>
        <w:t>אוקימתא</w:t>
      </w:r>
      <w:proofErr w:type="spellEnd"/>
      <w:r>
        <w:rPr>
          <w:rFonts w:hint="cs"/>
          <w:rtl/>
        </w:rPr>
        <w:t xml:space="preserve"> שאת חוב </w:t>
      </w:r>
      <w:proofErr w:type="spellStart"/>
      <w:r>
        <w:rPr>
          <w:rFonts w:hint="cs"/>
          <w:rtl/>
        </w:rPr>
        <w:t>החטים</w:t>
      </w:r>
      <w:proofErr w:type="spellEnd"/>
      <w:r>
        <w:rPr>
          <w:rFonts w:hint="cs"/>
          <w:rtl/>
        </w:rPr>
        <w:t xml:space="preserve"> הוא העמיד כחוב דמים, וממילא אין זה המשך של הפסיקה הראשונה, וחזר דינו להיות כבא בחובו.</w:t>
      </w:r>
    </w:p>
    <w:p w14:paraId="7B38E3CE" w14:textId="77777777" w:rsidR="009A7DD5" w:rsidRDefault="009A7DD5" w:rsidP="009A7DD5">
      <w:pPr>
        <w:rPr>
          <w:rtl/>
        </w:rPr>
      </w:pPr>
      <w:r>
        <w:rPr>
          <w:rFonts w:hint="cs"/>
          <w:rtl/>
        </w:rPr>
        <w:t xml:space="preserve">והתירוץ השני בגמ' הוא שאף הפסיקה על החיטים לא </w:t>
      </w:r>
      <w:proofErr w:type="spellStart"/>
      <w:r>
        <w:rPr>
          <w:rFonts w:hint="cs"/>
          <w:rtl/>
        </w:rPr>
        <w:t>היתה</w:t>
      </w:r>
      <w:proofErr w:type="spellEnd"/>
      <w:r>
        <w:rPr>
          <w:rFonts w:hint="cs"/>
          <w:rtl/>
        </w:rPr>
        <w:t xml:space="preserve"> בהיתר, אלא אף בזה הוא בא </w:t>
      </w:r>
      <w:proofErr w:type="spellStart"/>
      <w:r>
        <w:rPr>
          <w:rFonts w:hint="cs"/>
          <w:rtl/>
        </w:rPr>
        <w:t>מכח</w:t>
      </w:r>
      <w:proofErr w:type="spellEnd"/>
      <w:r>
        <w:rPr>
          <w:rFonts w:hint="cs"/>
          <w:rtl/>
        </w:rPr>
        <w:t xml:space="preserve"> הלוואה קודמת ולא בא </w:t>
      </w:r>
      <w:proofErr w:type="spellStart"/>
      <w:r>
        <w:rPr>
          <w:rFonts w:hint="cs"/>
          <w:rtl/>
        </w:rPr>
        <w:t>באיסרו</w:t>
      </w:r>
      <w:proofErr w:type="spellEnd"/>
      <w:r>
        <w:rPr>
          <w:rFonts w:hint="cs"/>
          <w:rtl/>
        </w:rPr>
        <w:t>, ולכן אסור לפסוק גם על היין.</w:t>
      </w:r>
    </w:p>
    <w:p w14:paraId="5088482D" w14:textId="77777777" w:rsidR="009A7DD5" w:rsidRDefault="009A7DD5" w:rsidP="009A7DD5">
      <w:pPr>
        <w:rPr>
          <w:rtl/>
        </w:rPr>
      </w:pPr>
      <w:r>
        <w:rPr>
          <w:rFonts w:hint="cs"/>
          <w:rtl/>
        </w:rPr>
        <w:t xml:space="preserve">יוצא מזה להלכה, שאם אדם פסק באופן המותר על </w:t>
      </w:r>
      <w:proofErr w:type="spellStart"/>
      <w:r>
        <w:rPr>
          <w:rFonts w:hint="cs"/>
          <w:rtl/>
        </w:rPr>
        <w:t>חטים</w:t>
      </w:r>
      <w:proofErr w:type="spellEnd"/>
      <w:r>
        <w:rPr>
          <w:rFonts w:hint="cs"/>
          <w:rtl/>
        </w:rPr>
        <w:t xml:space="preserve">, וכעת הוא בא להמיר את חוב </w:t>
      </w:r>
      <w:proofErr w:type="spellStart"/>
      <w:r>
        <w:rPr>
          <w:rFonts w:hint="cs"/>
          <w:rtl/>
        </w:rPr>
        <w:t>החטים</w:t>
      </w:r>
      <w:proofErr w:type="spellEnd"/>
      <w:r>
        <w:rPr>
          <w:rFonts w:hint="cs"/>
          <w:rtl/>
        </w:rPr>
        <w:t xml:space="preserve"> לחוב של יין או כל פירות אחרים, מותר אם יצא השער ואף אם אין לו. אבל אם הוא העמיד את חוב </w:t>
      </w:r>
      <w:proofErr w:type="spellStart"/>
      <w:r>
        <w:rPr>
          <w:rFonts w:hint="cs"/>
          <w:rtl/>
        </w:rPr>
        <w:t>החטים</w:t>
      </w:r>
      <w:proofErr w:type="spellEnd"/>
      <w:r>
        <w:rPr>
          <w:rFonts w:hint="cs"/>
          <w:rtl/>
        </w:rPr>
        <w:t xml:space="preserve"> כחוב של דמים, שוב אסור לו לפסוק על חוב זה פירות, דהוי כבא בחובו.</w:t>
      </w:r>
    </w:p>
    <w:p w14:paraId="1745C762" w14:textId="77777777" w:rsidR="009A7DD5" w:rsidRDefault="009A7DD5" w:rsidP="009A7DD5">
      <w:pPr>
        <w:spacing w:after="0"/>
        <w:rPr>
          <w:rtl/>
        </w:rPr>
      </w:pPr>
      <w:r>
        <w:rPr>
          <w:rFonts w:hint="cs"/>
          <w:rtl/>
        </w:rPr>
        <w:t xml:space="preserve">וכ' הבית יוסף </w:t>
      </w:r>
      <w:proofErr w:type="spellStart"/>
      <w:r>
        <w:rPr>
          <w:rFonts w:hint="cs"/>
          <w:rtl/>
        </w:rPr>
        <w:t>דמלשון</w:t>
      </w:r>
      <w:proofErr w:type="spellEnd"/>
      <w:r>
        <w:rPr>
          <w:rFonts w:hint="cs"/>
          <w:rtl/>
        </w:rPr>
        <w:t xml:space="preserve"> הראשונים הנ"ל משמע </w:t>
      </w:r>
      <w:proofErr w:type="spellStart"/>
      <w:r>
        <w:rPr>
          <w:rFonts w:hint="cs"/>
          <w:rtl/>
        </w:rPr>
        <w:t>דדוקא</w:t>
      </w:r>
      <w:proofErr w:type="spellEnd"/>
      <w:r>
        <w:rPr>
          <w:rFonts w:hint="cs"/>
          <w:rtl/>
        </w:rPr>
        <w:t xml:space="preserve"> שאמר אתה חייב לי כך וכך </w:t>
      </w:r>
      <w:proofErr w:type="spellStart"/>
      <w:r>
        <w:rPr>
          <w:rFonts w:hint="cs"/>
          <w:rtl/>
        </w:rPr>
        <w:t>סאין</w:t>
      </w:r>
      <w:proofErr w:type="spellEnd"/>
      <w:r>
        <w:rPr>
          <w:rFonts w:hint="cs"/>
          <w:rtl/>
        </w:rPr>
        <w:t xml:space="preserve"> חיטים, תן לי בהם כך וכך יין שרי, אבל אם אמר כך וכך </w:t>
      </w:r>
      <w:proofErr w:type="spellStart"/>
      <w:r>
        <w:rPr>
          <w:rFonts w:hint="cs"/>
          <w:rtl/>
        </w:rPr>
        <w:t>סאין</w:t>
      </w:r>
      <w:proofErr w:type="spellEnd"/>
      <w:r>
        <w:rPr>
          <w:rFonts w:hint="cs"/>
          <w:rtl/>
        </w:rPr>
        <w:t xml:space="preserve"> שיש לי </w:t>
      </w:r>
      <w:proofErr w:type="spellStart"/>
      <w:r>
        <w:rPr>
          <w:rFonts w:hint="cs"/>
          <w:rtl/>
        </w:rPr>
        <w:t>שוים</w:t>
      </w:r>
      <w:proofErr w:type="spellEnd"/>
      <w:r>
        <w:rPr>
          <w:rFonts w:hint="cs"/>
          <w:rtl/>
        </w:rPr>
        <w:t xml:space="preserve"> כך וכך מעות, תן לי בשווי זה יין, </w:t>
      </w:r>
      <w:proofErr w:type="spellStart"/>
      <w:r>
        <w:rPr>
          <w:rFonts w:hint="cs"/>
          <w:rtl/>
        </w:rPr>
        <w:t>חשיב</w:t>
      </w:r>
      <w:proofErr w:type="spellEnd"/>
      <w:r>
        <w:rPr>
          <w:rFonts w:hint="cs"/>
          <w:rtl/>
        </w:rPr>
        <w:t xml:space="preserve"> כבא לחוב בדמיהם ואסור. אבל מדברי רבנו ירוחם נראה שאף בזה הוא המשך של הפסיקה הראשונה, ושרי.</w:t>
      </w:r>
    </w:p>
    <w:p w14:paraId="6AFEB6B1" w14:textId="77777777" w:rsidR="009A7DD5" w:rsidRDefault="009A7DD5" w:rsidP="009A7DD5">
      <w:pPr>
        <w:rPr>
          <w:rtl/>
        </w:rPr>
      </w:pPr>
      <w:r>
        <w:rPr>
          <w:rFonts w:hint="cs"/>
          <w:rtl/>
        </w:rPr>
        <w:t xml:space="preserve">אמנם אם זקפם עליו במלווה גמור, </w:t>
      </w:r>
      <w:proofErr w:type="spellStart"/>
      <w:r>
        <w:rPr>
          <w:rFonts w:hint="cs"/>
          <w:rtl/>
        </w:rPr>
        <w:t>לכו"ע</w:t>
      </w:r>
      <w:proofErr w:type="spellEnd"/>
      <w:r>
        <w:rPr>
          <w:rFonts w:hint="cs"/>
          <w:rtl/>
        </w:rPr>
        <w:t xml:space="preserve"> אסור לפסוק על שער שבשוק אם אין לו, דהוי ממש בא בחובו.</w:t>
      </w:r>
    </w:p>
    <w:p w14:paraId="48B39811" w14:textId="77777777" w:rsidR="009A7DD5" w:rsidRDefault="009A7DD5" w:rsidP="009A7DD5">
      <w:pPr>
        <w:rPr>
          <w:rtl/>
        </w:rPr>
      </w:pPr>
      <w:r>
        <w:rPr>
          <w:rFonts w:hint="cs"/>
          <w:rtl/>
        </w:rPr>
        <w:t xml:space="preserve">להלכה פסק </w:t>
      </w:r>
      <w:proofErr w:type="spellStart"/>
      <w:r>
        <w:rPr>
          <w:rFonts w:hint="cs"/>
          <w:rtl/>
        </w:rPr>
        <w:t>הרמ"א</w:t>
      </w:r>
      <w:proofErr w:type="spellEnd"/>
      <w:r>
        <w:rPr>
          <w:rFonts w:hint="cs"/>
          <w:rtl/>
        </w:rPr>
        <w:t xml:space="preserve"> (סימן קע"ה ס"ו) שאם פסק על פירות, מותר לפסוק על חוב הפירות הללו פירות אחרים כשער שבשוק, </w:t>
      </w:r>
      <w:proofErr w:type="spellStart"/>
      <w:r>
        <w:rPr>
          <w:rFonts w:hint="cs"/>
          <w:rtl/>
        </w:rPr>
        <w:t>ודוקא</w:t>
      </w:r>
      <w:proofErr w:type="spellEnd"/>
      <w:r>
        <w:rPr>
          <w:rFonts w:hint="cs"/>
          <w:rtl/>
        </w:rPr>
        <w:t xml:space="preserve"> שלא שם הפירות הראשונים על מעות, רק אומר כך וכך סאה </w:t>
      </w:r>
      <w:proofErr w:type="spellStart"/>
      <w:r>
        <w:rPr>
          <w:rFonts w:hint="cs"/>
          <w:rtl/>
        </w:rPr>
        <w:t>חטים</w:t>
      </w:r>
      <w:proofErr w:type="spellEnd"/>
      <w:r>
        <w:rPr>
          <w:rFonts w:hint="cs"/>
          <w:rtl/>
        </w:rPr>
        <w:t xml:space="preserve"> יש לי בידך, תן לי בהם כך וכך יין. אבל אם אומר כך וכך הם דמי </w:t>
      </w:r>
      <w:proofErr w:type="spellStart"/>
      <w:r>
        <w:rPr>
          <w:rFonts w:hint="cs"/>
          <w:rtl/>
        </w:rPr>
        <w:t>החטים</w:t>
      </w:r>
      <w:proofErr w:type="spellEnd"/>
      <w:r>
        <w:rPr>
          <w:rFonts w:hint="cs"/>
          <w:rtl/>
        </w:rPr>
        <w:t xml:space="preserve">, תן לי בהם יין </w:t>
      </w:r>
      <w:proofErr w:type="spellStart"/>
      <w:r>
        <w:rPr>
          <w:rFonts w:hint="cs"/>
          <w:rtl/>
        </w:rPr>
        <w:t>דדמי</w:t>
      </w:r>
      <w:proofErr w:type="spellEnd"/>
      <w:r>
        <w:rPr>
          <w:rFonts w:hint="cs"/>
          <w:rtl/>
        </w:rPr>
        <w:t xml:space="preserve"> לבא בחובו. [וכוונתו לפסוק </w:t>
      </w:r>
      <w:proofErr w:type="spellStart"/>
      <w:r>
        <w:rPr>
          <w:rFonts w:hint="cs"/>
          <w:rtl/>
        </w:rPr>
        <w:t>כהצד</w:t>
      </w:r>
      <w:proofErr w:type="spellEnd"/>
      <w:r>
        <w:rPr>
          <w:rFonts w:hint="cs"/>
          <w:rtl/>
        </w:rPr>
        <w:t xml:space="preserve"> המחמיר בזה. ט"ז קס"ג </w:t>
      </w:r>
      <w:proofErr w:type="spellStart"/>
      <w:r>
        <w:rPr>
          <w:rFonts w:hint="cs"/>
          <w:rtl/>
        </w:rPr>
        <w:t>סק"ה</w:t>
      </w:r>
      <w:proofErr w:type="spellEnd"/>
      <w:r>
        <w:rPr>
          <w:rFonts w:hint="cs"/>
          <w:rtl/>
        </w:rPr>
        <w:t>.]</w:t>
      </w:r>
    </w:p>
    <w:p w14:paraId="2CDD9014" w14:textId="77777777" w:rsidR="009A7DD5" w:rsidRDefault="009A7DD5" w:rsidP="009A7DD5">
      <w:pPr>
        <w:pStyle w:val="1"/>
        <w:rPr>
          <w:rtl/>
        </w:rPr>
      </w:pPr>
      <w:bookmarkStart w:id="103" w:name="_Toc516159101"/>
      <w:r>
        <w:rPr>
          <w:rFonts w:hint="cs"/>
          <w:rtl/>
        </w:rPr>
        <w:t>לווים על שער שבשוק</w:t>
      </w:r>
      <w:bookmarkEnd w:id="103"/>
    </w:p>
    <w:p w14:paraId="4AED292E" w14:textId="77777777" w:rsidR="009A7DD5" w:rsidRDefault="009A7DD5" w:rsidP="009A7DD5">
      <w:pPr>
        <w:spacing w:after="0"/>
        <w:rPr>
          <w:rtl/>
        </w:rPr>
      </w:pPr>
      <w:r>
        <w:rPr>
          <w:rFonts w:hint="cs"/>
          <w:rtl/>
        </w:rPr>
        <w:lastRenderedPageBreak/>
        <w:t xml:space="preserve">בגמ' (עב:) יש נידון אם לווים על שער שבשוק, ומסקנת </w:t>
      </w:r>
      <w:proofErr w:type="spellStart"/>
      <w:r>
        <w:rPr>
          <w:rFonts w:hint="cs"/>
          <w:rtl/>
        </w:rPr>
        <w:t>הגמ</w:t>
      </w:r>
      <w:proofErr w:type="spellEnd"/>
      <w:r>
        <w:rPr>
          <w:rFonts w:hint="cs"/>
          <w:rtl/>
        </w:rPr>
        <w:t xml:space="preserve">' היא שלווים משום </w:t>
      </w:r>
      <w:proofErr w:type="spellStart"/>
      <w:r>
        <w:rPr>
          <w:rFonts w:hint="cs"/>
          <w:rtl/>
        </w:rPr>
        <w:t>דמצי</w:t>
      </w:r>
      <w:proofErr w:type="spellEnd"/>
      <w:r>
        <w:rPr>
          <w:rFonts w:hint="cs"/>
          <w:rtl/>
        </w:rPr>
        <w:t xml:space="preserve"> </w:t>
      </w:r>
      <w:proofErr w:type="spellStart"/>
      <w:r>
        <w:rPr>
          <w:rFonts w:hint="cs"/>
          <w:rtl/>
        </w:rPr>
        <w:t>למיזבן</w:t>
      </w:r>
      <w:proofErr w:type="spellEnd"/>
      <w:r>
        <w:rPr>
          <w:rFonts w:hint="cs"/>
          <w:rtl/>
        </w:rPr>
        <w:t xml:space="preserve"> חיטי בהיני </w:t>
      </w:r>
      <w:proofErr w:type="spellStart"/>
      <w:r>
        <w:rPr>
          <w:rFonts w:hint="cs"/>
          <w:rtl/>
        </w:rPr>
        <w:t>ושילא</w:t>
      </w:r>
      <w:proofErr w:type="spellEnd"/>
      <w:r>
        <w:rPr>
          <w:rFonts w:hint="cs"/>
          <w:rtl/>
        </w:rPr>
        <w:t>.</w:t>
      </w:r>
    </w:p>
    <w:p w14:paraId="0751A25B" w14:textId="77777777" w:rsidR="009A7DD5" w:rsidRDefault="009A7DD5" w:rsidP="009A7DD5">
      <w:pPr>
        <w:rPr>
          <w:rtl/>
        </w:rPr>
      </w:pPr>
      <w:proofErr w:type="spellStart"/>
      <w:r>
        <w:rPr>
          <w:rFonts w:hint="cs"/>
          <w:rtl/>
        </w:rPr>
        <w:t>ופירש"י</w:t>
      </w:r>
      <w:proofErr w:type="spellEnd"/>
      <w:r>
        <w:rPr>
          <w:rFonts w:hint="cs"/>
          <w:rtl/>
        </w:rPr>
        <w:t xml:space="preserve"> שהנדון הוא באופן שמלווה לו כסף ואומר לו אם לא אשלם לך עד זמן פלוני, אתן לך פירות כשער של עכשיו.</w:t>
      </w:r>
    </w:p>
    <w:p w14:paraId="61CE2BF6" w14:textId="77777777" w:rsidR="009A7DD5" w:rsidRDefault="009A7DD5" w:rsidP="009A7DD5">
      <w:pPr>
        <w:spacing w:after="0"/>
        <w:rPr>
          <w:rtl/>
        </w:rPr>
      </w:pPr>
      <w:r>
        <w:rPr>
          <w:rFonts w:hint="cs"/>
          <w:rtl/>
        </w:rPr>
        <w:t xml:space="preserve">אבל הגאונים פירשו שהנדון הוא לגבי סאה בסאה [ונתבאר בסימן קס"ב.] וכ' הבית יוסף שלדבריהם יש לאסור במקרה של רש"י, משום שהוא הלוואה ואסור לפסוק על חוב פירות </w:t>
      </w:r>
      <w:proofErr w:type="spellStart"/>
      <w:r>
        <w:rPr>
          <w:rFonts w:hint="cs"/>
          <w:rtl/>
        </w:rPr>
        <w:t>ביצא</w:t>
      </w:r>
      <w:proofErr w:type="spellEnd"/>
      <w:r>
        <w:rPr>
          <w:rFonts w:hint="cs"/>
          <w:rtl/>
        </w:rPr>
        <w:t xml:space="preserve"> השער אם אין לו.</w:t>
      </w:r>
    </w:p>
    <w:p w14:paraId="3D797155" w14:textId="77777777" w:rsidR="009A7DD5" w:rsidRDefault="009A7DD5" w:rsidP="009A7DD5">
      <w:pPr>
        <w:rPr>
          <w:rtl/>
        </w:rPr>
      </w:pPr>
      <w:r>
        <w:rPr>
          <w:rFonts w:hint="cs"/>
          <w:rtl/>
        </w:rPr>
        <w:t>וכ' הבית יוסף שהלכה כדברי הגאונים שאסרו במקרה הנ"ל.</w:t>
      </w:r>
    </w:p>
    <w:p w14:paraId="76FD921B" w14:textId="77777777" w:rsidR="009A7DD5" w:rsidRDefault="009A7DD5" w:rsidP="009A7DD5">
      <w:pPr>
        <w:rPr>
          <w:rtl/>
        </w:rPr>
      </w:pPr>
      <w:r>
        <w:rPr>
          <w:rFonts w:hint="cs"/>
          <w:rtl/>
        </w:rPr>
        <w:t xml:space="preserve">וחידש </w:t>
      </w:r>
      <w:proofErr w:type="spellStart"/>
      <w:r>
        <w:rPr>
          <w:rFonts w:hint="cs"/>
          <w:rtl/>
        </w:rPr>
        <w:t>הט"ז</w:t>
      </w:r>
      <w:proofErr w:type="spellEnd"/>
      <w:r>
        <w:rPr>
          <w:rFonts w:hint="cs"/>
          <w:rtl/>
        </w:rPr>
        <w:t xml:space="preserve"> שאיסור זה הוא </w:t>
      </w:r>
      <w:proofErr w:type="spellStart"/>
      <w:r>
        <w:rPr>
          <w:rFonts w:hint="cs"/>
          <w:rtl/>
        </w:rPr>
        <w:t>דוקא</w:t>
      </w:r>
      <w:proofErr w:type="spellEnd"/>
      <w:r>
        <w:rPr>
          <w:rFonts w:hint="cs"/>
          <w:rtl/>
        </w:rPr>
        <w:t xml:space="preserve"> משום שמתחיל הפסיקה בשעה שאין לו מעות לפרוע, ואז הוא בא בחובו. אבל אם סיכם עמו מעיקרא </w:t>
      </w:r>
      <w:proofErr w:type="spellStart"/>
      <w:r>
        <w:rPr>
          <w:rFonts w:hint="cs"/>
          <w:rtl/>
        </w:rPr>
        <w:t>שיתן</w:t>
      </w:r>
      <w:proofErr w:type="spellEnd"/>
      <w:r>
        <w:rPr>
          <w:rFonts w:hint="cs"/>
          <w:rtl/>
        </w:rPr>
        <w:t xml:space="preserve"> לו פירות כל השנה כשער של עכשיו, אלא שנותן לו אפשרות אם ירצה להחזיר את הכסף עד זמן פלוני, מותר. [ואע"פ שלגבי שדה אין מתירים </w:t>
      </w:r>
      <w:proofErr w:type="spellStart"/>
      <w:r>
        <w:rPr>
          <w:rFonts w:hint="cs"/>
          <w:rtl/>
        </w:rPr>
        <w:t>בכה"ג</w:t>
      </w:r>
      <w:proofErr w:type="spellEnd"/>
      <w:r>
        <w:rPr>
          <w:rFonts w:hint="cs"/>
          <w:rtl/>
        </w:rPr>
        <w:t xml:space="preserve"> אלא כשהתנאי לא היה בשעת המכר (עי' בסי' </w:t>
      </w:r>
      <w:proofErr w:type="spellStart"/>
      <w:r>
        <w:rPr>
          <w:rFonts w:hint="cs"/>
          <w:rtl/>
        </w:rPr>
        <w:t>קעד</w:t>
      </w:r>
      <w:proofErr w:type="spellEnd"/>
      <w:r>
        <w:rPr>
          <w:rFonts w:hint="cs"/>
          <w:rtl/>
        </w:rPr>
        <w:t xml:space="preserve"> ב'), כאן מקילים יותר משום שלדעת רש"י מותר </w:t>
      </w:r>
      <w:proofErr w:type="spellStart"/>
      <w:r>
        <w:rPr>
          <w:rFonts w:hint="cs"/>
          <w:rtl/>
        </w:rPr>
        <w:t>בלא"ה</w:t>
      </w:r>
      <w:proofErr w:type="spellEnd"/>
      <w:r>
        <w:rPr>
          <w:rFonts w:hint="cs"/>
          <w:rtl/>
        </w:rPr>
        <w:t xml:space="preserve">.] </w:t>
      </w:r>
    </w:p>
    <w:p w14:paraId="78DB19E7" w14:textId="77777777" w:rsidR="009A7DD5" w:rsidRDefault="009A7DD5" w:rsidP="009A7DD5">
      <w:pPr>
        <w:pStyle w:val="1"/>
        <w:rPr>
          <w:rtl/>
        </w:rPr>
      </w:pPr>
      <w:bookmarkStart w:id="104" w:name="_Toc516159102"/>
      <w:r>
        <w:rPr>
          <w:rFonts w:hint="cs"/>
          <w:rtl/>
        </w:rPr>
        <w:t xml:space="preserve">הערמת </w:t>
      </w:r>
      <w:proofErr w:type="spellStart"/>
      <w:r>
        <w:rPr>
          <w:rFonts w:hint="cs"/>
          <w:rtl/>
        </w:rPr>
        <w:t>רבית</w:t>
      </w:r>
      <w:proofErr w:type="spellEnd"/>
      <w:r>
        <w:rPr>
          <w:rFonts w:hint="cs"/>
          <w:rtl/>
        </w:rPr>
        <w:t xml:space="preserve"> דבי רב ספרא</w:t>
      </w:r>
      <w:bookmarkEnd w:id="104"/>
    </w:p>
    <w:p w14:paraId="087DBC1E" w14:textId="77777777" w:rsidR="009A7DD5" w:rsidRDefault="009A7DD5" w:rsidP="009A7DD5">
      <w:pPr>
        <w:rPr>
          <w:rtl/>
        </w:rPr>
      </w:pPr>
      <w:r>
        <w:rPr>
          <w:rFonts w:hint="cs"/>
          <w:rtl/>
        </w:rPr>
        <w:t>איתא בגמ' (סב:) "תני</w:t>
      </w:r>
      <w:r>
        <w:rPr>
          <w:rtl/>
        </w:rPr>
        <w:t xml:space="preserve"> </w:t>
      </w:r>
      <w:r>
        <w:rPr>
          <w:rFonts w:hint="cs"/>
          <w:rtl/>
        </w:rPr>
        <w:t>רב</w:t>
      </w:r>
      <w:r>
        <w:rPr>
          <w:rtl/>
        </w:rPr>
        <w:t xml:space="preserve"> </w:t>
      </w:r>
      <w:r>
        <w:rPr>
          <w:rFonts w:hint="cs"/>
          <w:rtl/>
        </w:rPr>
        <w:t>ספרא</w:t>
      </w:r>
      <w:r>
        <w:rPr>
          <w:rtl/>
        </w:rPr>
        <w:t xml:space="preserve"> </w:t>
      </w:r>
      <w:proofErr w:type="spellStart"/>
      <w:r>
        <w:rPr>
          <w:rFonts w:hint="cs"/>
          <w:rtl/>
        </w:rPr>
        <w:t>ברבית</w:t>
      </w:r>
      <w:proofErr w:type="spellEnd"/>
      <w:r>
        <w:rPr>
          <w:rtl/>
        </w:rPr>
        <w:t xml:space="preserve"> </w:t>
      </w:r>
      <w:r>
        <w:rPr>
          <w:rFonts w:hint="cs"/>
          <w:rtl/>
        </w:rPr>
        <w:t>דבי</w:t>
      </w:r>
      <w:r>
        <w:rPr>
          <w:rtl/>
        </w:rPr>
        <w:t xml:space="preserve"> </w:t>
      </w:r>
      <w:r>
        <w:rPr>
          <w:rFonts w:hint="cs"/>
          <w:rtl/>
        </w:rPr>
        <w:t>רבי</w:t>
      </w:r>
      <w:r>
        <w:rPr>
          <w:rtl/>
        </w:rPr>
        <w:t xml:space="preserve"> </w:t>
      </w:r>
      <w:proofErr w:type="spellStart"/>
      <w:r>
        <w:rPr>
          <w:rFonts w:hint="cs"/>
          <w:rtl/>
        </w:rPr>
        <w:t>חייא</w:t>
      </w:r>
      <w:proofErr w:type="spellEnd"/>
      <w:r>
        <w:rPr>
          <w:rtl/>
        </w:rPr>
        <w:t xml:space="preserve">: </w:t>
      </w:r>
      <w:r>
        <w:rPr>
          <w:rFonts w:hint="cs"/>
          <w:rtl/>
        </w:rPr>
        <w:t>יש</w:t>
      </w:r>
      <w:r>
        <w:rPr>
          <w:rtl/>
        </w:rPr>
        <w:t xml:space="preserve"> </w:t>
      </w:r>
      <w:r>
        <w:rPr>
          <w:rFonts w:hint="cs"/>
          <w:rtl/>
        </w:rPr>
        <w:t>דברים</w:t>
      </w:r>
      <w:r>
        <w:rPr>
          <w:rtl/>
        </w:rPr>
        <w:t xml:space="preserve"> </w:t>
      </w:r>
      <w:r>
        <w:rPr>
          <w:rFonts w:hint="cs"/>
          <w:rtl/>
        </w:rPr>
        <w:t>שהם</w:t>
      </w:r>
      <w:r>
        <w:rPr>
          <w:rtl/>
        </w:rPr>
        <w:t xml:space="preserve"> </w:t>
      </w:r>
      <w:proofErr w:type="spellStart"/>
      <w:r>
        <w:rPr>
          <w:rFonts w:hint="cs"/>
          <w:rtl/>
        </w:rPr>
        <w:t>מותרין</w:t>
      </w:r>
      <w:proofErr w:type="spellEnd"/>
      <w:r>
        <w:rPr>
          <w:rtl/>
        </w:rPr>
        <w:t xml:space="preserve">, </w:t>
      </w:r>
      <w:proofErr w:type="spellStart"/>
      <w:r>
        <w:rPr>
          <w:rFonts w:hint="cs"/>
          <w:rtl/>
        </w:rPr>
        <w:t>ואסורין</w:t>
      </w:r>
      <w:proofErr w:type="spellEnd"/>
      <w:r>
        <w:rPr>
          <w:rtl/>
        </w:rPr>
        <w:t xml:space="preserve"> </w:t>
      </w:r>
      <w:r>
        <w:rPr>
          <w:rFonts w:hint="cs"/>
          <w:rtl/>
        </w:rPr>
        <w:t>מפני</w:t>
      </w:r>
      <w:r>
        <w:rPr>
          <w:rtl/>
        </w:rPr>
        <w:t xml:space="preserve"> </w:t>
      </w:r>
      <w:r>
        <w:rPr>
          <w:rFonts w:hint="cs"/>
          <w:rtl/>
        </w:rPr>
        <w:t>הערמת</w:t>
      </w:r>
      <w:r>
        <w:rPr>
          <w:rtl/>
        </w:rPr>
        <w:t xml:space="preserve"> </w:t>
      </w:r>
      <w:proofErr w:type="spellStart"/>
      <w:r>
        <w:rPr>
          <w:rFonts w:hint="cs"/>
          <w:rtl/>
        </w:rPr>
        <w:t>רבית</w:t>
      </w:r>
      <w:proofErr w:type="spellEnd"/>
      <w:r>
        <w:rPr>
          <w:rtl/>
        </w:rPr>
        <w:t xml:space="preserve">. </w:t>
      </w:r>
      <w:r>
        <w:rPr>
          <w:rFonts w:hint="cs"/>
          <w:rtl/>
        </w:rPr>
        <w:t>כיצד</w:t>
      </w:r>
      <w:r>
        <w:rPr>
          <w:rtl/>
        </w:rPr>
        <w:t xml:space="preserve">? </w:t>
      </w:r>
      <w:r>
        <w:rPr>
          <w:rFonts w:hint="cs"/>
          <w:rtl/>
        </w:rPr>
        <w:t>אמר</w:t>
      </w:r>
      <w:r>
        <w:rPr>
          <w:rtl/>
        </w:rPr>
        <w:t xml:space="preserve"> </w:t>
      </w:r>
      <w:r>
        <w:rPr>
          <w:rFonts w:hint="cs"/>
          <w:rtl/>
        </w:rPr>
        <w:t>לו</w:t>
      </w:r>
      <w:r>
        <w:rPr>
          <w:rtl/>
        </w:rPr>
        <w:t xml:space="preserve">: </w:t>
      </w:r>
      <w:proofErr w:type="spellStart"/>
      <w:r>
        <w:rPr>
          <w:rFonts w:hint="cs"/>
          <w:rtl/>
        </w:rPr>
        <w:t>הלויני</w:t>
      </w:r>
      <w:proofErr w:type="spellEnd"/>
      <w:r>
        <w:rPr>
          <w:rtl/>
        </w:rPr>
        <w:t xml:space="preserve"> </w:t>
      </w:r>
      <w:r>
        <w:rPr>
          <w:rFonts w:hint="cs"/>
          <w:rtl/>
        </w:rPr>
        <w:t>מנה</w:t>
      </w:r>
      <w:r>
        <w:rPr>
          <w:rtl/>
        </w:rPr>
        <w:t xml:space="preserve">! - </w:t>
      </w:r>
      <w:r>
        <w:rPr>
          <w:rFonts w:hint="cs"/>
          <w:rtl/>
        </w:rPr>
        <w:t>אמר</w:t>
      </w:r>
      <w:r>
        <w:rPr>
          <w:rtl/>
        </w:rPr>
        <w:t xml:space="preserve"> </w:t>
      </w:r>
      <w:r>
        <w:rPr>
          <w:rFonts w:hint="cs"/>
          <w:rtl/>
        </w:rPr>
        <w:t>לו</w:t>
      </w:r>
      <w:r>
        <w:rPr>
          <w:rtl/>
        </w:rPr>
        <w:t xml:space="preserve">: </w:t>
      </w:r>
      <w:r>
        <w:rPr>
          <w:rFonts w:hint="cs"/>
          <w:rtl/>
        </w:rPr>
        <w:t>מנה</w:t>
      </w:r>
      <w:r>
        <w:rPr>
          <w:rtl/>
        </w:rPr>
        <w:t xml:space="preserve"> </w:t>
      </w:r>
      <w:r>
        <w:rPr>
          <w:rFonts w:hint="cs"/>
          <w:rtl/>
        </w:rPr>
        <w:t>אין</w:t>
      </w:r>
      <w:r>
        <w:rPr>
          <w:rtl/>
        </w:rPr>
        <w:t xml:space="preserve"> </w:t>
      </w:r>
      <w:r>
        <w:rPr>
          <w:rFonts w:hint="cs"/>
          <w:rtl/>
        </w:rPr>
        <w:t>לי</w:t>
      </w:r>
      <w:r>
        <w:rPr>
          <w:rtl/>
        </w:rPr>
        <w:t xml:space="preserve">, </w:t>
      </w:r>
      <w:proofErr w:type="spellStart"/>
      <w:r>
        <w:rPr>
          <w:rFonts w:hint="cs"/>
          <w:rtl/>
        </w:rPr>
        <w:t>חטין</w:t>
      </w:r>
      <w:proofErr w:type="spellEnd"/>
      <w:r>
        <w:rPr>
          <w:rtl/>
        </w:rPr>
        <w:t xml:space="preserve"> </w:t>
      </w:r>
      <w:r>
        <w:rPr>
          <w:rFonts w:hint="cs"/>
          <w:rtl/>
        </w:rPr>
        <w:t>במנה</w:t>
      </w:r>
      <w:r>
        <w:rPr>
          <w:rtl/>
        </w:rPr>
        <w:t xml:space="preserve"> </w:t>
      </w:r>
      <w:r>
        <w:rPr>
          <w:rFonts w:hint="cs"/>
          <w:rtl/>
        </w:rPr>
        <w:t>יש</w:t>
      </w:r>
      <w:r>
        <w:rPr>
          <w:rtl/>
        </w:rPr>
        <w:t xml:space="preserve"> </w:t>
      </w:r>
      <w:r>
        <w:rPr>
          <w:rFonts w:hint="cs"/>
          <w:rtl/>
        </w:rPr>
        <w:t>לי</w:t>
      </w:r>
      <w:r>
        <w:rPr>
          <w:rtl/>
        </w:rPr>
        <w:t xml:space="preserve">, </w:t>
      </w:r>
      <w:r>
        <w:rPr>
          <w:rFonts w:hint="cs"/>
          <w:rtl/>
        </w:rPr>
        <w:t>שאני</w:t>
      </w:r>
      <w:r>
        <w:rPr>
          <w:rtl/>
        </w:rPr>
        <w:t xml:space="preserve"> </w:t>
      </w:r>
      <w:r>
        <w:rPr>
          <w:rFonts w:hint="cs"/>
          <w:rtl/>
        </w:rPr>
        <w:t>נותן</w:t>
      </w:r>
      <w:r>
        <w:rPr>
          <w:rtl/>
        </w:rPr>
        <w:t xml:space="preserve"> </w:t>
      </w:r>
      <w:r>
        <w:rPr>
          <w:rFonts w:hint="cs"/>
          <w:rtl/>
        </w:rPr>
        <w:t>לך</w:t>
      </w:r>
      <w:r>
        <w:rPr>
          <w:rtl/>
        </w:rPr>
        <w:t xml:space="preserve">. </w:t>
      </w:r>
      <w:r>
        <w:rPr>
          <w:rFonts w:hint="cs"/>
          <w:rtl/>
        </w:rPr>
        <w:t>נתן</w:t>
      </w:r>
      <w:r>
        <w:rPr>
          <w:rtl/>
        </w:rPr>
        <w:t xml:space="preserve"> </w:t>
      </w:r>
      <w:r>
        <w:rPr>
          <w:rFonts w:hint="cs"/>
          <w:rtl/>
        </w:rPr>
        <w:t>לו</w:t>
      </w:r>
      <w:r>
        <w:rPr>
          <w:rtl/>
        </w:rPr>
        <w:t xml:space="preserve"> </w:t>
      </w:r>
      <w:proofErr w:type="spellStart"/>
      <w:r>
        <w:rPr>
          <w:rFonts w:hint="cs"/>
          <w:rtl/>
        </w:rPr>
        <w:t>חטין</w:t>
      </w:r>
      <w:proofErr w:type="spellEnd"/>
      <w:r>
        <w:rPr>
          <w:rtl/>
        </w:rPr>
        <w:t xml:space="preserve"> </w:t>
      </w:r>
      <w:r>
        <w:rPr>
          <w:rFonts w:hint="cs"/>
          <w:rtl/>
        </w:rPr>
        <w:t>במנה</w:t>
      </w:r>
      <w:r>
        <w:rPr>
          <w:rtl/>
        </w:rPr>
        <w:t xml:space="preserve">, </w:t>
      </w:r>
      <w:r>
        <w:rPr>
          <w:rFonts w:hint="cs"/>
          <w:rtl/>
        </w:rPr>
        <w:t>וחזר</w:t>
      </w:r>
      <w:r>
        <w:rPr>
          <w:rtl/>
        </w:rPr>
        <w:t xml:space="preserve"> </w:t>
      </w:r>
      <w:r>
        <w:rPr>
          <w:rFonts w:hint="cs"/>
          <w:rtl/>
        </w:rPr>
        <w:t>ולקחן</w:t>
      </w:r>
      <w:r>
        <w:rPr>
          <w:rtl/>
        </w:rPr>
        <w:t xml:space="preserve"> </w:t>
      </w:r>
      <w:r>
        <w:rPr>
          <w:rFonts w:hint="cs"/>
          <w:rtl/>
        </w:rPr>
        <w:t>הימנו</w:t>
      </w:r>
      <w:r>
        <w:rPr>
          <w:rtl/>
        </w:rPr>
        <w:t xml:space="preserve"> </w:t>
      </w:r>
      <w:r>
        <w:rPr>
          <w:rFonts w:hint="cs"/>
          <w:rtl/>
        </w:rPr>
        <w:t>בעשרים</w:t>
      </w:r>
      <w:r>
        <w:rPr>
          <w:rtl/>
        </w:rPr>
        <w:t xml:space="preserve"> </w:t>
      </w:r>
      <w:r>
        <w:rPr>
          <w:rFonts w:hint="cs"/>
          <w:rtl/>
        </w:rPr>
        <w:t>וארבע</w:t>
      </w:r>
      <w:r>
        <w:rPr>
          <w:rtl/>
        </w:rPr>
        <w:t xml:space="preserve"> </w:t>
      </w:r>
      <w:r>
        <w:rPr>
          <w:rFonts w:hint="cs"/>
          <w:rtl/>
        </w:rPr>
        <w:t>סלע</w:t>
      </w:r>
      <w:r>
        <w:rPr>
          <w:rtl/>
        </w:rPr>
        <w:t xml:space="preserve"> - </w:t>
      </w:r>
      <w:r>
        <w:rPr>
          <w:rFonts w:hint="cs"/>
          <w:rtl/>
        </w:rPr>
        <w:t>מותר</w:t>
      </w:r>
      <w:r>
        <w:rPr>
          <w:rtl/>
        </w:rPr>
        <w:t xml:space="preserve">, </w:t>
      </w:r>
      <w:r>
        <w:rPr>
          <w:rFonts w:hint="cs"/>
          <w:rtl/>
        </w:rPr>
        <w:t>ואסור</w:t>
      </w:r>
      <w:r>
        <w:rPr>
          <w:rtl/>
        </w:rPr>
        <w:t xml:space="preserve"> </w:t>
      </w:r>
      <w:r>
        <w:rPr>
          <w:rFonts w:hint="cs"/>
          <w:rtl/>
        </w:rPr>
        <w:t>לעשות</w:t>
      </w:r>
      <w:r>
        <w:rPr>
          <w:rtl/>
        </w:rPr>
        <w:t xml:space="preserve"> </w:t>
      </w:r>
      <w:r>
        <w:rPr>
          <w:rFonts w:hint="cs"/>
          <w:rtl/>
        </w:rPr>
        <w:t>כן</w:t>
      </w:r>
      <w:r>
        <w:rPr>
          <w:rtl/>
        </w:rPr>
        <w:t xml:space="preserve"> </w:t>
      </w:r>
      <w:r>
        <w:rPr>
          <w:rFonts w:hint="cs"/>
          <w:rtl/>
        </w:rPr>
        <w:t>מפני</w:t>
      </w:r>
      <w:r>
        <w:rPr>
          <w:rtl/>
        </w:rPr>
        <w:t xml:space="preserve"> </w:t>
      </w:r>
      <w:r>
        <w:rPr>
          <w:rFonts w:hint="cs"/>
          <w:rtl/>
        </w:rPr>
        <w:t>הערמת</w:t>
      </w:r>
      <w:r>
        <w:rPr>
          <w:rtl/>
        </w:rPr>
        <w:t xml:space="preserve"> </w:t>
      </w:r>
      <w:proofErr w:type="spellStart"/>
      <w:r>
        <w:rPr>
          <w:rFonts w:hint="cs"/>
          <w:rtl/>
        </w:rPr>
        <w:t>רבית</w:t>
      </w:r>
      <w:proofErr w:type="spellEnd"/>
      <w:r>
        <w:rPr>
          <w:rFonts w:hint="cs"/>
          <w:rtl/>
        </w:rPr>
        <w:t>"</w:t>
      </w:r>
      <w:r>
        <w:rPr>
          <w:rtl/>
        </w:rPr>
        <w:t>.</w:t>
      </w:r>
    </w:p>
    <w:p w14:paraId="5AA66E7D" w14:textId="77777777" w:rsidR="009A7DD5" w:rsidRDefault="009A7DD5" w:rsidP="00A8039C">
      <w:pPr>
        <w:rPr>
          <w:rtl/>
        </w:rPr>
      </w:pPr>
      <w:proofErr w:type="spellStart"/>
      <w:r>
        <w:rPr>
          <w:rFonts w:hint="cs"/>
          <w:rtl/>
        </w:rPr>
        <w:t>ואביי</w:t>
      </w:r>
      <w:proofErr w:type="spellEnd"/>
      <w:r>
        <w:rPr>
          <w:rFonts w:hint="cs"/>
          <w:rtl/>
        </w:rPr>
        <w:t xml:space="preserve"> העמיד את המשנה </w:t>
      </w:r>
      <w:proofErr w:type="spellStart"/>
      <w:r>
        <w:rPr>
          <w:rFonts w:hint="cs"/>
          <w:rtl/>
        </w:rPr>
        <w:t>דריש</w:t>
      </w:r>
      <w:proofErr w:type="spellEnd"/>
      <w:r>
        <w:rPr>
          <w:rFonts w:hint="cs"/>
          <w:rtl/>
        </w:rPr>
        <w:t xml:space="preserve"> </w:t>
      </w:r>
      <w:proofErr w:type="spellStart"/>
      <w:r>
        <w:rPr>
          <w:rFonts w:hint="cs"/>
          <w:rtl/>
        </w:rPr>
        <w:t>פירקין</w:t>
      </w:r>
      <w:proofErr w:type="spellEnd"/>
      <w:r>
        <w:rPr>
          <w:rFonts w:hint="cs"/>
          <w:rtl/>
        </w:rPr>
        <w:t xml:space="preserve"> </w:t>
      </w:r>
      <w:proofErr w:type="spellStart"/>
      <w:r>
        <w:rPr>
          <w:rFonts w:hint="cs"/>
          <w:rtl/>
        </w:rPr>
        <w:t>דמיירי</w:t>
      </w:r>
      <w:proofErr w:type="spellEnd"/>
      <w:r>
        <w:rPr>
          <w:rFonts w:hint="cs"/>
          <w:rtl/>
        </w:rPr>
        <w:t xml:space="preserve"> באופן זה, והחילוק אם יש לו יין או לא, הוא "אי</w:t>
      </w:r>
      <w:r>
        <w:rPr>
          <w:rtl/>
        </w:rPr>
        <w:t xml:space="preserve"> </w:t>
      </w:r>
      <w:proofErr w:type="spellStart"/>
      <w:r>
        <w:rPr>
          <w:rFonts w:hint="cs"/>
          <w:rtl/>
        </w:rPr>
        <w:t>אית</w:t>
      </w:r>
      <w:proofErr w:type="spellEnd"/>
      <w:r>
        <w:rPr>
          <w:rtl/>
        </w:rPr>
        <w:t xml:space="preserve"> </w:t>
      </w:r>
      <w:r>
        <w:rPr>
          <w:rFonts w:hint="cs"/>
          <w:rtl/>
        </w:rPr>
        <w:t>ליה</w:t>
      </w:r>
      <w:r>
        <w:rPr>
          <w:rtl/>
        </w:rPr>
        <w:t xml:space="preserve"> </w:t>
      </w:r>
      <w:r>
        <w:rPr>
          <w:rFonts w:hint="cs"/>
          <w:rtl/>
        </w:rPr>
        <w:t>חמרא</w:t>
      </w:r>
      <w:r>
        <w:rPr>
          <w:rtl/>
        </w:rPr>
        <w:t xml:space="preserve"> </w:t>
      </w:r>
      <w:proofErr w:type="spellStart"/>
      <w:r>
        <w:rPr>
          <w:rFonts w:hint="cs"/>
          <w:rtl/>
        </w:rPr>
        <w:t>ללוה</w:t>
      </w:r>
      <w:proofErr w:type="spellEnd"/>
      <w:r>
        <w:rPr>
          <w:rtl/>
        </w:rPr>
        <w:t xml:space="preserve"> </w:t>
      </w:r>
      <w:proofErr w:type="spellStart"/>
      <w:r>
        <w:rPr>
          <w:rFonts w:hint="cs"/>
          <w:rtl/>
        </w:rPr>
        <w:t>דיהיב</w:t>
      </w:r>
      <w:proofErr w:type="spellEnd"/>
      <w:r>
        <w:rPr>
          <w:rtl/>
        </w:rPr>
        <w:t xml:space="preserve"> </w:t>
      </w:r>
      <w:r>
        <w:rPr>
          <w:rFonts w:hint="cs"/>
          <w:rtl/>
        </w:rPr>
        <w:t>ליה</w:t>
      </w:r>
      <w:r>
        <w:rPr>
          <w:rtl/>
        </w:rPr>
        <w:t xml:space="preserve"> </w:t>
      </w:r>
      <w:proofErr w:type="spellStart"/>
      <w:r>
        <w:rPr>
          <w:rFonts w:hint="cs"/>
          <w:rtl/>
        </w:rPr>
        <w:t>בשלשים</w:t>
      </w:r>
      <w:proofErr w:type="spellEnd"/>
      <w:r>
        <w:rPr>
          <w:rtl/>
        </w:rPr>
        <w:t xml:space="preserve"> </w:t>
      </w:r>
      <w:r>
        <w:rPr>
          <w:rFonts w:hint="cs"/>
          <w:rtl/>
        </w:rPr>
        <w:t>דינר</w:t>
      </w:r>
      <w:r>
        <w:rPr>
          <w:rtl/>
        </w:rPr>
        <w:t xml:space="preserve"> - </w:t>
      </w:r>
      <w:proofErr w:type="spellStart"/>
      <w:r>
        <w:rPr>
          <w:rFonts w:hint="cs"/>
          <w:rtl/>
        </w:rPr>
        <w:t>פירא</w:t>
      </w:r>
      <w:proofErr w:type="spellEnd"/>
      <w:r>
        <w:rPr>
          <w:rtl/>
        </w:rPr>
        <w:t xml:space="preserve"> </w:t>
      </w:r>
      <w:r>
        <w:rPr>
          <w:rFonts w:hint="cs"/>
          <w:rtl/>
        </w:rPr>
        <w:t>הוא</w:t>
      </w:r>
      <w:r>
        <w:rPr>
          <w:rtl/>
        </w:rPr>
        <w:t xml:space="preserve"> </w:t>
      </w:r>
      <w:proofErr w:type="spellStart"/>
      <w:r>
        <w:rPr>
          <w:rFonts w:hint="cs"/>
          <w:rtl/>
        </w:rPr>
        <w:t>דקא</w:t>
      </w:r>
      <w:proofErr w:type="spellEnd"/>
      <w:r>
        <w:rPr>
          <w:rtl/>
        </w:rPr>
        <w:t xml:space="preserve"> </w:t>
      </w:r>
      <w:r>
        <w:rPr>
          <w:rFonts w:hint="cs"/>
          <w:rtl/>
        </w:rPr>
        <w:t>שקיל</w:t>
      </w:r>
      <w:r>
        <w:rPr>
          <w:rtl/>
        </w:rPr>
        <w:t xml:space="preserve"> </w:t>
      </w:r>
      <w:r>
        <w:rPr>
          <w:rFonts w:hint="cs"/>
          <w:rtl/>
        </w:rPr>
        <w:t>מיניה</w:t>
      </w:r>
      <w:r>
        <w:rPr>
          <w:rtl/>
        </w:rPr>
        <w:t xml:space="preserve">, </w:t>
      </w:r>
      <w:r>
        <w:rPr>
          <w:rFonts w:hint="cs"/>
          <w:rtl/>
        </w:rPr>
        <w:t>ולית</w:t>
      </w:r>
      <w:r>
        <w:rPr>
          <w:rtl/>
        </w:rPr>
        <w:t xml:space="preserve"> </w:t>
      </w:r>
      <w:r>
        <w:rPr>
          <w:rFonts w:hint="cs"/>
          <w:rtl/>
        </w:rPr>
        <w:t>לן</w:t>
      </w:r>
      <w:r>
        <w:rPr>
          <w:rtl/>
        </w:rPr>
        <w:t xml:space="preserve"> </w:t>
      </w:r>
      <w:r>
        <w:rPr>
          <w:rFonts w:hint="cs"/>
          <w:rtl/>
        </w:rPr>
        <w:t>בה</w:t>
      </w:r>
      <w:r>
        <w:rPr>
          <w:rtl/>
        </w:rPr>
        <w:t xml:space="preserve">. </w:t>
      </w:r>
      <w:r>
        <w:rPr>
          <w:rFonts w:hint="cs"/>
          <w:rtl/>
        </w:rPr>
        <w:t>ואי</w:t>
      </w:r>
      <w:r>
        <w:rPr>
          <w:rtl/>
        </w:rPr>
        <w:t xml:space="preserve"> </w:t>
      </w:r>
      <w:r>
        <w:rPr>
          <w:rFonts w:hint="cs"/>
          <w:rtl/>
        </w:rPr>
        <w:t>לא</w:t>
      </w:r>
      <w:r>
        <w:rPr>
          <w:rtl/>
        </w:rPr>
        <w:t xml:space="preserve">, </w:t>
      </w:r>
      <w:r>
        <w:rPr>
          <w:rFonts w:hint="cs"/>
          <w:rtl/>
        </w:rPr>
        <w:t>כיון</w:t>
      </w:r>
      <w:r>
        <w:rPr>
          <w:rtl/>
        </w:rPr>
        <w:t xml:space="preserve"> </w:t>
      </w:r>
      <w:r>
        <w:rPr>
          <w:rFonts w:hint="cs"/>
          <w:rtl/>
        </w:rPr>
        <w:t>דלית</w:t>
      </w:r>
      <w:r>
        <w:rPr>
          <w:rtl/>
        </w:rPr>
        <w:t xml:space="preserve"> </w:t>
      </w:r>
      <w:r>
        <w:rPr>
          <w:rFonts w:hint="cs"/>
          <w:rtl/>
        </w:rPr>
        <w:t>ליה</w:t>
      </w:r>
      <w:r>
        <w:rPr>
          <w:rtl/>
        </w:rPr>
        <w:t xml:space="preserve"> </w:t>
      </w:r>
      <w:r>
        <w:rPr>
          <w:rFonts w:hint="cs"/>
          <w:rtl/>
        </w:rPr>
        <w:t>חמרא</w:t>
      </w:r>
      <w:r>
        <w:rPr>
          <w:rtl/>
        </w:rPr>
        <w:t xml:space="preserve"> - </w:t>
      </w:r>
      <w:r>
        <w:rPr>
          <w:rFonts w:hint="cs"/>
          <w:rtl/>
        </w:rPr>
        <w:t>ודאי</w:t>
      </w:r>
      <w:r>
        <w:rPr>
          <w:rtl/>
        </w:rPr>
        <w:t xml:space="preserve"> </w:t>
      </w:r>
      <w:r>
        <w:rPr>
          <w:rFonts w:hint="cs"/>
          <w:rtl/>
        </w:rPr>
        <w:t>משקל</w:t>
      </w:r>
      <w:r>
        <w:rPr>
          <w:rtl/>
        </w:rPr>
        <w:t xml:space="preserve"> </w:t>
      </w:r>
      <w:r>
        <w:rPr>
          <w:rFonts w:hint="cs"/>
          <w:rtl/>
        </w:rPr>
        <w:t>זוזי</w:t>
      </w:r>
      <w:r>
        <w:rPr>
          <w:rtl/>
        </w:rPr>
        <w:t xml:space="preserve"> </w:t>
      </w:r>
      <w:r>
        <w:rPr>
          <w:rFonts w:hint="cs"/>
          <w:rtl/>
        </w:rPr>
        <w:t>מיניה</w:t>
      </w:r>
      <w:r>
        <w:rPr>
          <w:rtl/>
        </w:rPr>
        <w:t xml:space="preserve">, </w:t>
      </w:r>
      <w:r>
        <w:rPr>
          <w:rFonts w:hint="cs"/>
          <w:rtl/>
        </w:rPr>
        <w:t>מחזי</w:t>
      </w:r>
      <w:r>
        <w:rPr>
          <w:rtl/>
        </w:rPr>
        <w:t xml:space="preserve"> </w:t>
      </w:r>
      <w:proofErr w:type="spellStart"/>
      <w:r>
        <w:rPr>
          <w:rFonts w:hint="cs"/>
          <w:rtl/>
        </w:rPr>
        <w:t>כרבית</w:t>
      </w:r>
      <w:proofErr w:type="spellEnd"/>
      <w:r>
        <w:rPr>
          <w:rFonts w:hint="cs"/>
          <w:rtl/>
        </w:rPr>
        <w:t>"</w:t>
      </w:r>
      <w:r>
        <w:rPr>
          <w:rtl/>
        </w:rPr>
        <w:t>.</w:t>
      </w:r>
      <w:r>
        <w:rPr>
          <w:rFonts w:hint="cs"/>
          <w:rtl/>
        </w:rPr>
        <w:t xml:space="preserve"> </w:t>
      </w:r>
      <w:r w:rsidR="00A8039C">
        <w:rPr>
          <w:rFonts w:hint="cs"/>
          <w:rtl/>
        </w:rPr>
        <w:t xml:space="preserve">כלומר, שאם בסוף הלווה מחזיר לו פירות, אין זה </w:t>
      </w:r>
      <w:proofErr w:type="spellStart"/>
      <w:r w:rsidR="00A8039C">
        <w:rPr>
          <w:rFonts w:hint="cs"/>
          <w:rtl/>
        </w:rPr>
        <w:t>מיחזי</w:t>
      </w:r>
      <w:proofErr w:type="spellEnd"/>
      <w:r w:rsidR="00A8039C">
        <w:rPr>
          <w:rFonts w:hint="cs"/>
          <w:rtl/>
        </w:rPr>
        <w:t xml:space="preserve"> כריבית, אבל להחזיר מעות אסור משום </w:t>
      </w:r>
      <w:proofErr w:type="spellStart"/>
      <w:r w:rsidR="00A8039C">
        <w:rPr>
          <w:rFonts w:hint="cs"/>
          <w:rtl/>
        </w:rPr>
        <w:t>דמיחזי</w:t>
      </w:r>
      <w:proofErr w:type="spellEnd"/>
      <w:r w:rsidR="00A8039C">
        <w:rPr>
          <w:rFonts w:hint="cs"/>
          <w:rtl/>
        </w:rPr>
        <w:t xml:space="preserve"> כריבית.</w:t>
      </w:r>
    </w:p>
    <w:p w14:paraId="3DE995F7" w14:textId="77777777" w:rsidR="009A7DD5" w:rsidRDefault="009A7DD5" w:rsidP="009A7DD5">
      <w:pPr>
        <w:spacing w:after="0"/>
        <w:rPr>
          <w:rtl/>
        </w:rPr>
      </w:pPr>
      <w:r>
        <w:rPr>
          <w:rFonts w:hint="cs"/>
          <w:rtl/>
        </w:rPr>
        <w:t xml:space="preserve">וכ' הראשונים </w:t>
      </w:r>
      <w:proofErr w:type="spellStart"/>
      <w:r>
        <w:rPr>
          <w:rFonts w:hint="cs"/>
          <w:rtl/>
        </w:rPr>
        <w:t>דאע"פ</w:t>
      </w:r>
      <w:proofErr w:type="spellEnd"/>
      <w:r>
        <w:rPr>
          <w:rFonts w:hint="cs"/>
          <w:rtl/>
        </w:rPr>
        <w:t xml:space="preserve"> שנדחו דברי </w:t>
      </w:r>
      <w:proofErr w:type="spellStart"/>
      <w:r>
        <w:rPr>
          <w:rFonts w:hint="cs"/>
          <w:rtl/>
        </w:rPr>
        <w:t>אביי</w:t>
      </w:r>
      <w:proofErr w:type="spellEnd"/>
      <w:r>
        <w:rPr>
          <w:rFonts w:hint="cs"/>
          <w:rtl/>
        </w:rPr>
        <w:t xml:space="preserve"> במה שהעמיד את המשנה, מ"מ </w:t>
      </w:r>
      <w:r w:rsidR="00465DC5">
        <w:rPr>
          <w:rFonts w:hint="cs"/>
          <w:rtl/>
        </w:rPr>
        <w:t xml:space="preserve">צדקו דבריו </w:t>
      </w:r>
      <w:proofErr w:type="spellStart"/>
      <w:r>
        <w:rPr>
          <w:rFonts w:hint="cs"/>
          <w:rtl/>
        </w:rPr>
        <w:t>לדינא</w:t>
      </w:r>
      <w:proofErr w:type="spellEnd"/>
      <w:r>
        <w:rPr>
          <w:rFonts w:hint="cs"/>
          <w:rtl/>
        </w:rPr>
        <w:t xml:space="preserve"> </w:t>
      </w:r>
      <w:r w:rsidR="00465DC5">
        <w:rPr>
          <w:rFonts w:hint="cs"/>
          <w:rtl/>
        </w:rPr>
        <w:t>ש</w:t>
      </w:r>
      <w:r>
        <w:rPr>
          <w:rFonts w:hint="cs"/>
          <w:rtl/>
        </w:rPr>
        <w:t>יש חילוק אם נותן פירות או מעות, שאם נותן פירות שרי ואם נותן מעות אסור.</w:t>
      </w:r>
    </w:p>
    <w:p w14:paraId="452AF56E" w14:textId="77777777" w:rsidR="009A7DD5" w:rsidRDefault="009A7DD5" w:rsidP="009A7DD5">
      <w:pPr>
        <w:rPr>
          <w:rtl/>
        </w:rPr>
      </w:pPr>
      <w:r>
        <w:rPr>
          <w:rFonts w:hint="cs"/>
          <w:rtl/>
        </w:rPr>
        <w:t xml:space="preserve">ואע"פ </w:t>
      </w:r>
      <w:proofErr w:type="spellStart"/>
      <w:r>
        <w:rPr>
          <w:rFonts w:hint="cs"/>
          <w:rtl/>
        </w:rPr>
        <w:t>שאמרינן</w:t>
      </w:r>
      <w:proofErr w:type="spellEnd"/>
      <w:r>
        <w:rPr>
          <w:rFonts w:hint="cs"/>
          <w:rtl/>
        </w:rPr>
        <w:t xml:space="preserve"> מה לי הן ומה לי דמיהן, היינו </w:t>
      </w:r>
      <w:proofErr w:type="spellStart"/>
      <w:r>
        <w:rPr>
          <w:rFonts w:hint="cs"/>
          <w:rtl/>
        </w:rPr>
        <w:t>לקולא</w:t>
      </w:r>
      <w:proofErr w:type="spellEnd"/>
      <w:r>
        <w:rPr>
          <w:rFonts w:hint="cs"/>
          <w:rtl/>
        </w:rPr>
        <w:t xml:space="preserve"> אבל </w:t>
      </w:r>
      <w:proofErr w:type="spellStart"/>
      <w:r>
        <w:rPr>
          <w:rFonts w:hint="cs"/>
          <w:rtl/>
        </w:rPr>
        <w:t>לחומרא</w:t>
      </w:r>
      <w:proofErr w:type="spellEnd"/>
      <w:r>
        <w:rPr>
          <w:rFonts w:hint="cs"/>
          <w:rtl/>
        </w:rPr>
        <w:t xml:space="preserve"> לא </w:t>
      </w:r>
      <w:proofErr w:type="spellStart"/>
      <w:r>
        <w:rPr>
          <w:rFonts w:hint="cs"/>
          <w:rtl/>
        </w:rPr>
        <w:t>אמרינן</w:t>
      </w:r>
      <w:proofErr w:type="spellEnd"/>
      <w:r>
        <w:rPr>
          <w:rFonts w:hint="cs"/>
          <w:rtl/>
        </w:rPr>
        <w:t xml:space="preserve">. [כלומר, שיש להקשות, </w:t>
      </w:r>
      <w:proofErr w:type="spellStart"/>
      <w:r>
        <w:rPr>
          <w:rFonts w:hint="cs"/>
          <w:rtl/>
        </w:rPr>
        <w:t>מכיון</w:t>
      </w:r>
      <w:proofErr w:type="spellEnd"/>
      <w:r>
        <w:rPr>
          <w:rFonts w:hint="cs"/>
          <w:rtl/>
        </w:rPr>
        <w:t xml:space="preserve"> שאסור ליתן מעות, ה"ה שאסור ליתן פירות משום מה לי הן ומה לי דמיהן. והתירוץ הוא </w:t>
      </w:r>
      <w:proofErr w:type="spellStart"/>
      <w:r>
        <w:rPr>
          <w:rFonts w:hint="cs"/>
          <w:rtl/>
        </w:rPr>
        <w:t>דלחומרא</w:t>
      </w:r>
      <w:proofErr w:type="spellEnd"/>
      <w:r>
        <w:rPr>
          <w:rFonts w:hint="cs"/>
          <w:rtl/>
        </w:rPr>
        <w:t xml:space="preserve"> לא </w:t>
      </w:r>
      <w:proofErr w:type="spellStart"/>
      <w:r>
        <w:rPr>
          <w:rFonts w:hint="cs"/>
          <w:rtl/>
        </w:rPr>
        <w:t>אמרינן</w:t>
      </w:r>
      <w:proofErr w:type="spellEnd"/>
      <w:r>
        <w:rPr>
          <w:rFonts w:hint="cs"/>
          <w:rtl/>
        </w:rPr>
        <w:t xml:space="preserve"> הכי.]</w:t>
      </w:r>
    </w:p>
    <w:p w14:paraId="1C16487E" w14:textId="77777777" w:rsidR="009A7DD5" w:rsidRDefault="009A7DD5" w:rsidP="009A7DD5">
      <w:pPr>
        <w:rPr>
          <w:rtl/>
        </w:rPr>
      </w:pPr>
      <w:r>
        <w:rPr>
          <w:rFonts w:hint="cs"/>
          <w:rtl/>
        </w:rPr>
        <w:t xml:space="preserve">ונסתפק הבית יוסף מה הדין אם התנו מראש לתת מעות ונתנו פירות או להיפך. ומדברי תלמידי </w:t>
      </w:r>
      <w:proofErr w:type="spellStart"/>
      <w:r>
        <w:rPr>
          <w:rFonts w:hint="cs"/>
          <w:rtl/>
        </w:rPr>
        <w:t>הרשב"א</w:t>
      </w:r>
      <w:proofErr w:type="spellEnd"/>
      <w:r>
        <w:rPr>
          <w:rFonts w:hint="cs"/>
          <w:rtl/>
        </w:rPr>
        <w:t xml:space="preserve"> יש משמעויות סותרות. ומסקנתו היא שדעת הטור היא שאם התנו לתת מעות מותר לפרוע בפירות, אבל אם התנו לתת פירות, אז הדין אם מותר לפרוע במעות תלוי במח' </w:t>
      </w:r>
      <w:proofErr w:type="spellStart"/>
      <w:r>
        <w:rPr>
          <w:rFonts w:hint="cs"/>
          <w:rtl/>
        </w:rPr>
        <w:t>רשב"ם</w:t>
      </w:r>
      <w:proofErr w:type="spellEnd"/>
      <w:r>
        <w:rPr>
          <w:rFonts w:hint="cs"/>
          <w:rtl/>
        </w:rPr>
        <w:t xml:space="preserve"> והראשונים בדין עושים אמנה בפירות, שלפי רוב הראשונים מותר, </w:t>
      </w:r>
      <w:proofErr w:type="spellStart"/>
      <w:r>
        <w:rPr>
          <w:rFonts w:hint="cs"/>
          <w:rtl/>
        </w:rPr>
        <w:t>ולרשב"ם</w:t>
      </w:r>
      <w:proofErr w:type="spellEnd"/>
      <w:r>
        <w:rPr>
          <w:rFonts w:hint="cs"/>
          <w:rtl/>
        </w:rPr>
        <w:t xml:space="preserve"> מותר רק בפירות אחרים ולא מעות.</w:t>
      </w:r>
    </w:p>
    <w:p w14:paraId="1DE7C0D9" w14:textId="77777777" w:rsidR="009A7DD5" w:rsidRDefault="009A7DD5" w:rsidP="009A7DD5">
      <w:pPr>
        <w:pStyle w:val="1"/>
        <w:rPr>
          <w:rtl/>
        </w:rPr>
      </w:pPr>
      <w:bookmarkStart w:id="105" w:name="_Toc516159103"/>
      <w:r>
        <w:rPr>
          <w:rFonts w:hint="cs"/>
          <w:rtl/>
        </w:rPr>
        <w:t>אופנים שלא נאמר דין זה</w:t>
      </w:r>
      <w:bookmarkEnd w:id="105"/>
    </w:p>
    <w:p w14:paraId="5EDE0BB6" w14:textId="77777777" w:rsidR="009A7DD5" w:rsidRDefault="009A7DD5" w:rsidP="009A7DD5">
      <w:pPr>
        <w:spacing w:after="0"/>
        <w:rPr>
          <w:rtl/>
        </w:rPr>
      </w:pPr>
      <w:r>
        <w:rPr>
          <w:rFonts w:hint="cs"/>
          <w:rtl/>
        </w:rPr>
        <w:t xml:space="preserve">כ' הראשונים (ב"י בשם תלמידי </w:t>
      </w:r>
      <w:proofErr w:type="spellStart"/>
      <w:r>
        <w:rPr>
          <w:rFonts w:hint="cs"/>
          <w:rtl/>
        </w:rPr>
        <w:t>הרשב"א</w:t>
      </w:r>
      <w:proofErr w:type="spellEnd"/>
      <w:r>
        <w:rPr>
          <w:rFonts w:hint="cs"/>
          <w:rtl/>
        </w:rPr>
        <w:t xml:space="preserve">, וכבר מפורש כן ברש"י) שאם המחיר בשוק הוא סאה בכ"ה דינרים, והלווה לו סאה בתור ל' דינרים, זו </w:t>
      </w:r>
      <w:proofErr w:type="spellStart"/>
      <w:r>
        <w:rPr>
          <w:rFonts w:hint="cs"/>
          <w:rtl/>
        </w:rPr>
        <w:t>רבית</w:t>
      </w:r>
      <w:proofErr w:type="spellEnd"/>
      <w:r>
        <w:rPr>
          <w:rFonts w:hint="cs"/>
          <w:rtl/>
        </w:rPr>
        <w:t xml:space="preserve"> גמורה ולא הערמה.</w:t>
      </w:r>
    </w:p>
    <w:p w14:paraId="07743EE1" w14:textId="77777777" w:rsidR="009A7DD5" w:rsidRDefault="009A7DD5" w:rsidP="009A7DD5">
      <w:pPr>
        <w:rPr>
          <w:rtl/>
        </w:rPr>
      </w:pPr>
      <w:r>
        <w:rPr>
          <w:rFonts w:hint="cs"/>
          <w:rtl/>
        </w:rPr>
        <w:t xml:space="preserve">[וכ' </w:t>
      </w:r>
      <w:proofErr w:type="spellStart"/>
      <w:r>
        <w:rPr>
          <w:rFonts w:hint="cs"/>
          <w:rtl/>
        </w:rPr>
        <w:t>הט"ז</w:t>
      </w:r>
      <w:proofErr w:type="spellEnd"/>
      <w:r>
        <w:rPr>
          <w:rFonts w:hint="cs"/>
          <w:rtl/>
        </w:rPr>
        <w:t xml:space="preserve"> שאין זה דומה </w:t>
      </w:r>
      <w:proofErr w:type="spellStart"/>
      <w:r>
        <w:rPr>
          <w:rFonts w:hint="cs"/>
          <w:rtl/>
        </w:rPr>
        <w:t>לטרשא</w:t>
      </w:r>
      <w:proofErr w:type="spellEnd"/>
      <w:r>
        <w:rPr>
          <w:rFonts w:hint="cs"/>
          <w:rtl/>
        </w:rPr>
        <w:t xml:space="preserve"> </w:t>
      </w:r>
      <w:proofErr w:type="spellStart"/>
      <w:r>
        <w:rPr>
          <w:rFonts w:hint="cs"/>
          <w:rtl/>
        </w:rPr>
        <w:t>דשרי</w:t>
      </w:r>
      <w:proofErr w:type="spellEnd"/>
      <w:r>
        <w:rPr>
          <w:rFonts w:hint="cs"/>
          <w:rtl/>
        </w:rPr>
        <w:t>, משום שאמר לשון הלוואה.]</w:t>
      </w:r>
    </w:p>
    <w:p w14:paraId="119CF796" w14:textId="77777777" w:rsidR="009A7DD5" w:rsidRDefault="009A7DD5" w:rsidP="009A7DD5">
      <w:pPr>
        <w:rPr>
          <w:rtl/>
        </w:rPr>
      </w:pPr>
      <w:r>
        <w:rPr>
          <w:rFonts w:hint="cs"/>
          <w:rtl/>
        </w:rPr>
        <w:t xml:space="preserve">עוד כ' הראשונים (ב"י בשם תלמידי </w:t>
      </w:r>
      <w:proofErr w:type="spellStart"/>
      <w:r>
        <w:rPr>
          <w:rFonts w:hint="cs"/>
          <w:rtl/>
        </w:rPr>
        <w:t>הרשב"א</w:t>
      </w:r>
      <w:proofErr w:type="spellEnd"/>
      <w:r>
        <w:rPr>
          <w:rFonts w:hint="cs"/>
          <w:rtl/>
        </w:rPr>
        <w:t xml:space="preserve">), שאם הוזלו הפירות מזמן שלווה עד שמכר לו את הפירות בחזרה, והמכירה </w:t>
      </w:r>
      <w:proofErr w:type="spellStart"/>
      <w:r>
        <w:rPr>
          <w:rFonts w:hint="cs"/>
          <w:rtl/>
        </w:rPr>
        <w:t>היתה</w:t>
      </w:r>
      <w:proofErr w:type="spellEnd"/>
      <w:r>
        <w:rPr>
          <w:rFonts w:hint="cs"/>
          <w:rtl/>
        </w:rPr>
        <w:t xml:space="preserve"> לפי השער הזול, אין בזה שום איסור.</w:t>
      </w:r>
    </w:p>
    <w:p w14:paraId="4DD2F1A9" w14:textId="77777777" w:rsidR="009A7DD5" w:rsidRDefault="009A7DD5" w:rsidP="009A7DD5">
      <w:pPr>
        <w:rPr>
          <w:rtl/>
        </w:rPr>
      </w:pPr>
      <w:r>
        <w:rPr>
          <w:rFonts w:hint="cs"/>
          <w:rtl/>
        </w:rPr>
        <w:t xml:space="preserve">כ' </w:t>
      </w:r>
      <w:proofErr w:type="spellStart"/>
      <w:r>
        <w:rPr>
          <w:rFonts w:hint="cs"/>
          <w:rtl/>
        </w:rPr>
        <w:t>המגי"מ</w:t>
      </w:r>
      <w:proofErr w:type="spellEnd"/>
      <w:r>
        <w:rPr>
          <w:rFonts w:hint="cs"/>
          <w:rtl/>
        </w:rPr>
        <w:t xml:space="preserve"> שאם התנו מראש בשעת ההלוואה ע"מ שימכור לו בפחות, הרי זה כמין ריבית גמורה. ודייק </w:t>
      </w:r>
      <w:proofErr w:type="spellStart"/>
      <w:r>
        <w:rPr>
          <w:rFonts w:hint="cs"/>
          <w:rtl/>
        </w:rPr>
        <w:t>הב"ח</w:t>
      </w:r>
      <w:proofErr w:type="spellEnd"/>
      <w:r>
        <w:rPr>
          <w:rFonts w:hint="cs"/>
          <w:rtl/>
        </w:rPr>
        <w:t xml:space="preserve"> שאין זה ריבית קצוצה, אלא רק דומה לריבית גמורה. אבל </w:t>
      </w:r>
      <w:proofErr w:type="spellStart"/>
      <w:r>
        <w:rPr>
          <w:rFonts w:hint="cs"/>
          <w:rtl/>
        </w:rPr>
        <w:t>הרמ"א</w:t>
      </w:r>
      <w:proofErr w:type="spellEnd"/>
      <w:r>
        <w:rPr>
          <w:rFonts w:hint="cs"/>
          <w:rtl/>
        </w:rPr>
        <w:t xml:space="preserve"> פסק שזו ריבית גמורה, ואפ' אם נותן לו פירות.</w:t>
      </w:r>
    </w:p>
    <w:p w14:paraId="308DB4C4" w14:textId="77777777" w:rsidR="009A7DD5" w:rsidRDefault="009A7DD5" w:rsidP="009A7DD5">
      <w:pPr>
        <w:rPr>
          <w:rtl/>
        </w:rPr>
      </w:pPr>
      <w:r>
        <w:rPr>
          <w:rFonts w:hint="cs"/>
          <w:rtl/>
        </w:rPr>
        <w:lastRenderedPageBreak/>
        <w:t xml:space="preserve">כ' </w:t>
      </w:r>
      <w:proofErr w:type="spellStart"/>
      <w:r>
        <w:rPr>
          <w:rFonts w:hint="cs"/>
          <w:rtl/>
        </w:rPr>
        <w:t>הרא"ש</w:t>
      </w:r>
      <w:proofErr w:type="spellEnd"/>
      <w:r>
        <w:rPr>
          <w:rFonts w:hint="cs"/>
          <w:rtl/>
        </w:rPr>
        <w:t xml:space="preserve"> שאם אמר מתחילה </w:t>
      </w:r>
      <w:proofErr w:type="spellStart"/>
      <w:r>
        <w:rPr>
          <w:rFonts w:hint="cs"/>
          <w:rtl/>
        </w:rPr>
        <w:t>הלויני</w:t>
      </w:r>
      <w:proofErr w:type="spellEnd"/>
      <w:r>
        <w:rPr>
          <w:rFonts w:hint="cs"/>
          <w:rtl/>
        </w:rPr>
        <w:t xml:space="preserve"> </w:t>
      </w:r>
      <w:proofErr w:type="spellStart"/>
      <w:r>
        <w:rPr>
          <w:rFonts w:hint="cs"/>
          <w:rtl/>
        </w:rPr>
        <w:t>חטים</w:t>
      </w:r>
      <w:proofErr w:type="spellEnd"/>
      <w:r>
        <w:rPr>
          <w:rFonts w:hint="cs"/>
          <w:rtl/>
        </w:rPr>
        <w:t xml:space="preserve"> ולא אמר </w:t>
      </w:r>
      <w:proofErr w:type="spellStart"/>
      <w:r>
        <w:rPr>
          <w:rFonts w:hint="cs"/>
          <w:rtl/>
        </w:rPr>
        <w:t>הלויני</w:t>
      </w:r>
      <w:proofErr w:type="spellEnd"/>
      <w:r>
        <w:rPr>
          <w:rFonts w:hint="cs"/>
          <w:rtl/>
        </w:rPr>
        <w:t xml:space="preserve"> מנה, מותר ללוות </w:t>
      </w:r>
      <w:proofErr w:type="spellStart"/>
      <w:r>
        <w:rPr>
          <w:rFonts w:hint="cs"/>
          <w:rtl/>
        </w:rPr>
        <w:t>חטים</w:t>
      </w:r>
      <w:proofErr w:type="spellEnd"/>
      <w:r>
        <w:rPr>
          <w:rFonts w:hint="cs"/>
          <w:rtl/>
        </w:rPr>
        <w:t xml:space="preserve"> בשווי מנה ולמכרם אח"כ בתשעים ואין בזה משום הערמת ריבית.</w:t>
      </w:r>
    </w:p>
    <w:p w14:paraId="475C8AE9" w14:textId="77777777" w:rsidR="009A7DD5" w:rsidRDefault="009A7DD5" w:rsidP="00465DC5">
      <w:pPr>
        <w:rPr>
          <w:rtl/>
        </w:rPr>
      </w:pPr>
      <w:proofErr w:type="spellStart"/>
      <w:r>
        <w:rPr>
          <w:rFonts w:hint="cs"/>
          <w:rtl/>
        </w:rPr>
        <w:t>הט"ז</w:t>
      </w:r>
      <w:proofErr w:type="spellEnd"/>
      <w:r>
        <w:rPr>
          <w:rFonts w:hint="cs"/>
          <w:rtl/>
        </w:rPr>
        <w:t xml:space="preserve"> מחדש שכל </w:t>
      </w:r>
      <w:r w:rsidR="00465DC5">
        <w:rPr>
          <w:rFonts w:hint="cs"/>
          <w:rtl/>
        </w:rPr>
        <w:t>האיסור</w:t>
      </w:r>
      <w:r>
        <w:rPr>
          <w:rFonts w:hint="cs"/>
          <w:rtl/>
        </w:rPr>
        <w:t xml:space="preserve"> הוא </w:t>
      </w:r>
      <w:proofErr w:type="spellStart"/>
      <w:r>
        <w:rPr>
          <w:rFonts w:hint="cs"/>
          <w:rtl/>
        </w:rPr>
        <w:t>דוקא</w:t>
      </w:r>
      <w:proofErr w:type="spellEnd"/>
      <w:r>
        <w:rPr>
          <w:rFonts w:hint="cs"/>
          <w:rtl/>
        </w:rPr>
        <w:t xml:space="preserve"> כשנעשה בשעה אחת, אבל אם לאחר זמן שהלווהו במאה, מוכרו בתשעים שרי. ודמי למוכר שדה וכתב שטר למחר שאם ירצה יחזור בו, שאין כאן הלוואה כי לא נעשה בשעה אחת, ומותר לאכול פירות. אך </w:t>
      </w:r>
      <w:proofErr w:type="spellStart"/>
      <w:r>
        <w:rPr>
          <w:rFonts w:hint="cs"/>
          <w:rtl/>
        </w:rPr>
        <w:t>הש"ך</w:t>
      </w:r>
      <w:proofErr w:type="spellEnd"/>
      <w:r>
        <w:rPr>
          <w:rFonts w:hint="cs"/>
          <w:rtl/>
        </w:rPr>
        <w:t xml:space="preserve"> בנקודות הכסף חולק עליו </w:t>
      </w:r>
      <w:proofErr w:type="spellStart"/>
      <w:r>
        <w:rPr>
          <w:rFonts w:hint="cs"/>
          <w:rtl/>
        </w:rPr>
        <w:t>דאסור</w:t>
      </w:r>
      <w:proofErr w:type="spellEnd"/>
      <w:r>
        <w:rPr>
          <w:rFonts w:hint="cs"/>
          <w:rtl/>
        </w:rPr>
        <w:t xml:space="preserve"> משום דהוי הערמת ריבית, ולא דמי להתם דהוי מכירה גמורה.</w:t>
      </w:r>
    </w:p>
    <w:p w14:paraId="4449DFF7" w14:textId="77777777" w:rsidR="009A7DD5" w:rsidRDefault="009A7DD5" w:rsidP="00465DC5">
      <w:pPr>
        <w:rPr>
          <w:rtl/>
        </w:rPr>
      </w:pPr>
      <w:r>
        <w:rPr>
          <w:rFonts w:hint="cs"/>
          <w:rtl/>
        </w:rPr>
        <w:t xml:space="preserve">כ' </w:t>
      </w:r>
      <w:proofErr w:type="spellStart"/>
      <w:r>
        <w:rPr>
          <w:rFonts w:hint="cs"/>
          <w:rtl/>
        </w:rPr>
        <w:t>הב"ח</w:t>
      </w:r>
      <w:proofErr w:type="spellEnd"/>
      <w:r>
        <w:rPr>
          <w:rFonts w:hint="cs"/>
          <w:rtl/>
        </w:rPr>
        <w:t xml:space="preserve"> שכל </w:t>
      </w:r>
      <w:r w:rsidR="00465DC5">
        <w:rPr>
          <w:rFonts w:hint="cs"/>
          <w:rtl/>
        </w:rPr>
        <w:t xml:space="preserve">ההיתר אם אמר או </w:t>
      </w:r>
      <w:proofErr w:type="spellStart"/>
      <w:r w:rsidR="00465DC5">
        <w:rPr>
          <w:rFonts w:hint="cs"/>
          <w:rtl/>
        </w:rPr>
        <w:t>הלויני</w:t>
      </w:r>
      <w:proofErr w:type="spellEnd"/>
      <w:r w:rsidR="00465DC5">
        <w:rPr>
          <w:rFonts w:hint="cs"/>
          <w:rtl/>
        </w:rPr>
        <w:t xml:space="preserve"> חיטים או אם משלם בפירות,</w:t>
      </w:r>
      <w:r>
        <w:rPr>
          <w:rFonts w:hint="cs"/>
          <w:rtl/>
        </w:rPr>
        <w:t xml:space="preserve"> הוא </w:t>
      </w:r>
      <w:proofErr w:type="spellStart"/>
      <w:r>
        <w:rPr>
          <w:rFonts w:hint="cs"/>
          <w:rtl/>
        </w:rPr>
        <w:t>דוקא</w:t>
      </w:r>
      <w:proofErr w:type="spellEnd"/>
      <w:r>
        <w:rPr>
          <w:rFonts w:hint="cs"/>
          <w:rtl/>
        </w:rPr>
        <w:t xml:space="preserve"> אם קנה את הפירות במשיכה או </w:t>
      </w:r>
      <w:proofErr w:type="spellStart"/>
      <w:r>
        <w:rPr>
          <w:rFonts w:hint="cs"/>
          <w:rtl/>
        </w:rPr>
        <w:t>בקנין</w:t>
      </w:r>
      <w:proofErr w:type="spellEnd"/>
      <w:r>
        <w:rPr>
          <w:rFonts w:hint="cs"/>
          <w:rtl/>
        </w:rPr>
        <w:t xml:space="preserve"> אחר, אבל </w:t>
      </w:r>
      <w:proofErr w:type="spellStart"/>
      <w:r>
        <w:rPr>
          <w:rFonts w:hint="cs"/>
          <w:rtl/>
        </w:rPr>
        <w:t>בלא"ה</w:t>
      </w:r>
      <w:proofErr w:type="spellEnd"/>
      <w:r>
        <w:rPr>
          <w:rFonts w:hint="cs"/>
          <w:rtl/>
        </w:rPr>
        <w:t xml:space="preserve"> הוא נראה </w:t>
      </w:r>
      <w:proofErr w:type="spellStart"/>
      <w:r>
        <w:rPr>
          <w:rFonts w:hint="cs"/>
          <w:rtl/>
        </w:rPr>
        <w:t>כרבית</w:t>
      </w:r>
      <w:proofErr w:type="spellEnd"/>
      <w:r>
        <w:rPr>
          <w:rFonts w:hint="cs"/>
          <w:rtl/>
        </w:rPr>
        <w:t xml:space="preserve"> בכל ענין, אפ' אם אמר לו תחילה </w:t>
      </w:r>
      <w:proofErr w:type="spellStart"/>
      <w:r>
        <w:rPr>
          <w:rFonts w:hint="cs"/>
          <w:rtl/>
        </w:rPr>
        <w:t>הלויני</w:t>
      </w:r>
      <w:proofErr w:type="spellEnd"/>
      <w:r>
        <w:rPr>
          <w:rFonts w:hint="cs"/>
          <w:rtl/>
        </w:rPr>
        <w:t xml:space="preserve"> </w:t>
      </w:r>
      <w:proofErr w:type="spellStart"/>
      <w:r>
        <w:rPr>
          <w:rFonts w:hint="cs"/>
          <w:rtl/>
        </w:rPr>
        <w:t>חטים</w:t>
      </w:r>
      <w:proofErr w:type="spellEnd"/>
      <w:r>
        <w:rPr>
          <w:rFonts w:hint="cs"/>
          <w:rtl/>
        </w:rPr>
        <w:t xml:space="preserve"> וגם פורעו פירות. והביאו </w:t>
      </w:r>
      <w:proofErr w:type="spellStart"/>
      <w:r>
        <w:rPr>
          <w:rFonts w:hint="cs"/>
          <w:rtl/>
        </w:rPr>
        <w:t>הש"ך</w:t>
      </w:r>
      <w:proofErr w:type="spellEnd"/>
      <w:r>
        <w:rPr>
          <w:rFonts w:hint="cs"/>
          <w:rtl/>
        </w:rPr>
        <w:t xml:space="preserve"> להלכה.</w:t>
      </w:r>
    </w:p>
    <w:p w14:paraId="6121DFF8" w14:textId="77777777" w:rsidR="009A7DD5" w:rsidRDefault="009A7DD5" w:rsidP="009A7DD5">
      <w:pPr>
        <w:pStyle w:val="1"/>
        <w:rPr>
          <w:rtl/>
        </w:rPr>
      </w:pPr>
      <w:bookmarkStart w:id="106" w:name="_Toc516159104"/>
      <w:r>
        <w:rPr>
          <w:rFonts w:hint="cs"/>
          <w:rtl/>
        </w:rPr>
        <w:t>האם דינו כאבק ריבית</w:t>
      </w:r>
      <w:bookmarkEnd w:id="106"/>
    </w:p>
    <w:p w14:paraId="6B9A13BE" w14:textId="77777777" w:rsidR="009A7DD5" w:rsidRDefault="009A7DD5" w:rsidP="009A7DD5">
      <w:pPr>
        <w:rPr>
          <w:rtl/>
        </w:rPr>
      </w:pPr>
      <w:r>
        <w:rPr>
          <w:rFonts w:hint="cs"/>
          <w:rtl/>
        </w:rPr>
        <w:t xml:space="preserve">כ' הרמב"ם שאע"פ שחכמים אסרוה, אם עבר ועשה כך, מוציא המלווה מיד הלווה מאה ולא תשעים בלבד, </w:t>
      </w:r>
      <w:proofErr w:type="spellStart"/>
      <w:r>
        <w:rPr>
          <w:rFonts w:hint="cs"/>
          <w:rtl/>
        </w:rPr>
        <w:t>שאפ</w:t>
      </w:r>
      <w:proofErr w:type="spellEnd"/>
      <w:r>
        <w:rPr>
          <w:rFonts w:hint="cs"/>
          <w:rtl/>
        </w:rPr>
        <w:t xml:space="preserve">' אבק ריבית אין כאן. </w:t>
      </w:r>
    </w:p>
    <w:p w14:paraId="10F45A62" w14:textId="77777777" w:rsidR="009A7DD5" w:rsidRDefault="009A7DD5" w:rsidP="009A7DD5">
      <w:pPr>
        <w:spacing w:after="0"/>
        <w:rPr>
          <w:rtl/>
        </w:rPr>
      </w:pPr>
      <w:r>
        <w:rPr>
          <w:rFonts w:hint="cs"/>
          <w:rtl/>
        </w:rPr>
        <w:t xml:space="preserve">אבל הרמב"ן חולק שיש כאן איסור אבק ריבית, ואם לא שילם הלווה עדיין, לא ישלם אלא תשעים, אבל אם כבר שילם אין מוציאים אותו מיד המלווה. וכן הסכים </w:t>
      </w:r>
      <w:proofErr w:type="spellStart"/>
      <w:r>
        <w:rPr>
          <w:rFonts w:hint="cs"/>
          <w:rtl/>
        </w:rPr>
        <w:t>הרא"ש</w:t>
      </w:r>
      <w:proofErr w:type="spellEnd"/>
      <w:r>
        <w:rPr>
          <w:rFonts w:hint="cs"/>
          <w:rtl/>
        </w:rPr>
        <w:t xml:space="preserve">. </w:t>
      </w:r>
    </w:p>
    <w:p w14:paraId="093C2CE8" w14:textId="77777777" w:rsidR="009A7DD5" w:rsidRDefault="009A7DD5" w:rsidP="009A7DD5">
      <w:pPr>
        <w:rPr>
          <w:rtl/>
        </w:rPr>
      </w:pPr>
      <w:r>
        <w:rPr>
          <w:rFonts w:hint="cs"/>
          <w:rtl/>
        </w:rPr>
        <w:t xml:space="preserve">וכ' הטור </w:t>
      </w:r>
      <w:proofErr w:type="spellStart"/>
      <w:r>
        <w:rPr>
          <w:rFonts w:hint="cs"/>
          <w:rtl/>
        </w:rPr>
        <w:t>דמ"מ</w:t>
      </w:r>
      <w:proofErr w:type="spellEnd"/>
      <w:r>
        <w:rPr>
          <w:rFonts w:hint="cs"/>
          <w:rtl/>
        </w:rPr>
        <w:t xml:space="preserve"> אם רוצה הלווה לשלם </w:t>
      </w:r>
      <w:proofErr w:type="spellStart"/>
      <w:r>
        <w:rPr>
          <w:rFonts w:hint="cs"/>
          <w:rtl/>
        </w:rPr>
        <w:t>חטים</w:t>
      </w:r>
      <w:proofErr w:type="spellEnd"/>
      <w:r>
        <w:rPr>
          <w:rFonts w:hint="cs"/>
          <w:rtl/>
        </w:rPr>
        <w:t xml:space="preserve"> [בשווי מאה] מותר, אלא שאין כופים אותו לזה.</w:t>
      </w:r>
    </w:p>
    <w:p w14:paraId="649388CF" w14:textId="77777777" w:rsidR="007E7C40" w:rsidRDefault="009A7DD5" w:rsidP="009A7DD5">
      <w:pPr>
        <w:rPr>
          <w:szCs w:val="22"/>
          <w:rtl/>
        </w:rPr>
        <w:sectPr w:rsidR="007E7C40" w:rsidSect="008C1E5A">
          <w:pgSz w:w="11906" w:h="16838"/>
          <w:pgMar w:top="1440" w:right="1800" w:bottom="1440" w:left="1800" w:header="708" w:footer="708" w:gutter="0"/>
          <w:cols w:space="708"/>
          <w:titlePg/>
          <w:bidi/>
          <w:rtlGutter/>
          <w:docGrid w:linePitch="360"/>
        </w:sectPr>
      </w:pPr>
      <w:r>
        <w:rPr>
          <w:rFonts w:hint="cs"/>
          <w:rtl/>
        </w:rPr>
        <w:t xml:space="preserve">להלכה המחבר פסק כדעת הרמב"ם, אך </w:t>
      </w:r>
      <w:proofErr w:type="spellStart"/>
      <w:r>
        <w:rPr>
          <w:rFonts w:hint="cs"/>
          <w:rtl/>
        </w:rPr>
        <w:t>הרמ"א</w:t>
      </w:r>
      <w:proofErr w:type="spellEnd"/>
      <w:r>
        <w:rPr>
          <w:rFonts w:hint="cs"/>
          <w:rtl/>
        </w:rPr>
        <w:t xml:space="preserve"> הביא י"א דהוי אבק ריבית.</w:t>
      </w:r>
    </w:p>
    <w:p w14:paraId="0AF466D0" w14:textId="77777777" w:rsidR="009A7DD5" w:rsidRDefault="009A7DD5" w:rsidP="009A7DD5">
      <w:pPr>
        <w:pStyle w:val="a3"/>
        <w:rPr>
          <w:rtl/>
        </w:rPr>
      </w:pPr>
      <w:bookmarkStart w:id="107" w:name="_Toc516159105"/>
      <w:r>
        <w:rPr>
          <w:rFonts w:hint="cs"/>
          <w:rtl/>
        </w:rPr>
        <w:lastRenderedPageBreak/>
        <w:t xml:space="preserve">סימן קס"ד -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ומכר </w:t>
      </w:r>
      <w:proofErr w:type="spellStart"/>
      <w:r>
        <w:rPr>
          <w:rFonts w:hint="cs"/>
          <w:rtl/>
        </w:rPr>
        <w:t>דאסמכתא</w:t>
      </w:r>
      <w:bookmarkEnd w:id="107"/>
      <w:proofErr w:type="spellEnd"/>
      <w:r>
        <w:rPr>
          <w:rFonts w:hint="cs"/>
          <w:rtl/>
        </w:rPr>
        <w:t xml:space="preserve"> </w:t>
      </w:r>
    </w:p>
    <w:p w14:paraId="5D18E578" w14:textId="77777777" w:rsidR="009A7DD5" w:rsidRDefault="009A7DD5" w:rsidP="009A7DD5">
      <w:pPr>
        <w:pStyle w:val="1"/>
        <w:rPr>
          <w:rtl/>
        </w:rPr>
      </w:pPr>
      <w:bookmarkStart w:id="108" w:name="_Toc516159106"/>
      <w:proofErr w:type="spellStart"/>
      <w:r>
        <w:rPr>
          <w:rFonts w:hint="cs"/>
          <w:rtl/>
        </w:rPr>
        <w:t>חכירי</w:t>
      </w:r>
      <w:proofErr w:type="spellEnd"/>
      <w:r>
        <w:rPr>
          <w:rFonts w:hint="cs"/>
          <w:rtl/>
        </w:rPr>
        <w:t xml:space="preserve"> </w:t>
      </w:r>
      <w:proofErr w:type="spellStart"/>
      <w:r>
        <w:rPr>
          <w:rFonts w:hint="cs"/>
          <w:rtl/>
        </w:rPr>
        <w:t>נרשאי</w:t>
      </w:r>
      <w:bookmarkEnd w:id="108"/>
      <w:proofErr w:type="spellEnd"/>
    </w:p>
    <w:p w14:paraId="1F28175E" w14:textId="77777777" w:rsidR="009A7DD5" w:rsidRDefault="009A7DD5" w:rsidP="009A7DD5">
      <w:pPr>
        <w:rPr>
          <w:rtl/>
        </w:rPr>
      </w:pPr>
      <w:r>
        <w:rPr>
          <w:rFonts w:hint="cs"/>
          <w:rtl/>
        </w:rPr>
        <w:t xml:space="preserve">איתא בגמ' (סח.) "אמר רבא לית הלכתא... </w:t>
      </w:r>
      <w:proofErr w:type="spellStart"/>
      <w:r>
        <w:rPr>
          <w:rFonts w:hint="cs"/>
          <w:rtl/>
        </w:rPr>
        <w:t>כחכירי</w:t>
      </w:r>
      <w:proofErr w:type="spellEnd"/>
      <w:r>
        <w:rPr>
          <w:rFonts w:hint="cs"/>
          <w:rtl/>
        </w:rPr>
        <w:t xml:space="preserve"> </w:t>
      </w:r>
      <w:proofErr w:type="spellStart"/>
      <w:r>
        <w:rPr>
          <w:rFonts w:hint="cs"/>
          <w:rtl/>
        </w:rPr>
        <w:t>נרשאי</w:t>
      </w:r>
      <w:proofErr w:type="spellEnd"/>
      <w:r>
        <w:rPr>
          <w:rFonts w:hint="cs"/>
          <w:rtl/>
        </w:rPr>
        <w:t xml:space="preserve">, </w:t>
      </w:r>
      <w:proofErr w:type="spellStart"/>
      <w:r>
        <w:rPr>
          <w:rFonts w:hint="cs"/>
          <w:rtl/>
        </w:rPr>
        <w:t>דכתבי</w:t>
      </w:r>
      <w:proofErr w:type="spellEnd"/>
      <w:r>
        <w:rPr>
          <w:rFonts w:hint="cs"/>
          <w:rtl/>
        </w:rPr>
        <w:t xml:space="preserve"> הכי משכן ליה </w:t>
      </w:r>
      <w:proofErr w:type="spellStart"/>
      <w:r>
        <w:rPr>
          <w:rFonts w:hint="cs"/>
          <w:rtl/>
        </w:rPr>
        <w:t>פלניא</w:t>
      </w:r>
      <w:proofErr w:type="spellEnd"/>
      <w:r>
        <w:rPr>
          <w:rFonts w:hint="cs"/>
          <w:rtl/>
        </w:rPr>
        <w:t xml:space="preserve"> ארעא </w:t>
      </w:r>
      <w:proofErr w:type="spellStart"/>
      <w:r>
        <w:rPr>
          <w:rFonts w:hint="cs"/>
          <w:rtl/>
        </w:rPr>
        <w:t>לפלניא</w:t>
      </w:r>
      <w:proofErr w:type="spellEnd"/>
      <w:r>
        <w:rPr>
          <w:rFonts w:hint="cs"/>
          <w:rtl/>
        </w:rPr>
        <w:t xml:space="preserve">, והדר חכרה מיניה. אימת קנאה </w:t>
      </w:r>
      <w:proofErr w:type="spellStart"/>
      <w:r>
        <w:rPr>
          <w:rFonts w:hint="cs"/>
          <w:rtl/>
        </w:rPr>
        <w:t>דאקנייה</w:t>
      </w:r>
      <w:proofErr w:type="spellEnd"/>
      <w:r>
        <w:rPr>
          <w:rFonts w:hint="cs"/>
          <w:rtl/>
        </w:rPr>
        <w:t xml:space="preserve"> </w:t>
      </w:r>
      <w:proofErr w:type="spellStart"/>
      <w:r>
        <w:rPr>
          <w:rFonts w:hint="cs"/>
          <w:rtl/>
        </w:rPr>
        <w:t>ניהליה</w:t>
      </w:r>
      <w:proofErr w:type="spellEnd"/>
      <w:r>
        <w:rPr>
          <w:rFonts w:hint="cs"/>
          <w:rtl/>
        </w:rPr>
        <w:t xml:space="preserve">? </w:t>
      </w:r>
      <w:proofErr w:type="spellStart"/>
      <w:r>
        <w:rPr>
          <w:rFonts w:hint="cs"/>
          <w:rtl/>
        </w:rPr>
        <w:t>והאידנא</w:t>
      </w:r>
      <w:proofErr w:type="spellEnd"/>
      <w:r>
        <w:rPr>
          <w:rFonts w:hint="cs"/>
          <w:rtl/>
        </w:rPr>
        <w:t xml:space="preserve"> </w:t>
      </w:r>
      <w:proofErr w:type="spellStart"/>
      <w:r>
        <w:rPr>
          <w:rFonts w:hint="cs"/>
          <w:rtl/>
        </w:rPr>
        <w:t>דקא</w:t>
      </w:r>
      <w:proofErr w:type="spellEnd"/>
      <w:r>
        <w:rPr>
          <w:rFonts w:hint="cs"/>
          <w:rtl/>
        </w:rPr>
        <w:t xml:space="preserve"> כתבי הכי </w:t>
      </w:r>
      <w:proofErr w:type="spellStart"/>
      <w:r>
        <w:rPr>
          <w:rFonts w:hint="cs"/>
          <w:rtl/>
        </w:rPr>
        <w:t>קנינא</w:t>
      </w:r>
      <w:proofErr w:type="spellEnd"/>
      <w:r>
        <w:rPr>
          <w:rFonts w:hint="cs"/>
          <w:rtl/>
        </w:rPr>
        <w:t xml:space="preserve"> מיניה </w:t>
      </w:r>
      <w:proofErr w:type="spellStart"/>
      <w:r>
        <w:rPr>
          <w:rFonts w:hint="cs"/>
          <w:rtl/>
        </w:rPr>
        <w:t>ושהינא</w:t>
      </w:r>
      <w:proofErr w:type="spellEnd"/>
      <w:r>
        <w:rPr>
          <w:rFonts w:hint="cs"/>
          <w:rtl/>
        </w:rPr>
        <w:t xml:space="preserve"> כמה עידני והדר חכרה, כדי שלא </w:t>
      </w:r>
      <w:proofErr w:type="spellStart"/>
      <w:r>
        <w:rPr>
          <w:rFonts w:hint="cs"/>
          <w:rtl/>
        </w:rPr>
        <w:t>תנעול</w:t>
      </w:r>
      <w:proofErr w:type="spellEnd"/>
      <w:r>
        <w:rPr>
          <w:rFonts w:hint="cs"/>
          <w:rtl/>
        </w:rPr>
        <w:t xml:space="preserve"> דלת בפני לווים שפיר דמי. ולאו מילתא היא".</w:t>
      </w:r>
    </w:p>
    <w:p w14:paraId="601544C4" w14:textId="77777777" w:rsidR="009A7DD5" w:rsidRDefault="009A7DD5" w:rsidP="009A7DD5">
      <w:pPr>
        <w:rPr>
          <w:rtl/>
        </w:rPr>
      </w:pPr>
      <w:r>
        <w:rPr>
          <w:rFonts w:hint="cs"/>
          <w:rtl/>
        </w:rPr>
        <w:t xml:space="preserve">ביאור, אדם שלקח שדה במשכנתא מחברו, אסור לו לחזור ולהחכיר אותה ללווה. והטעם משום שהיא אינה קנויה לו לגמרי. אבל אם דר בה המלווה כמה זמן ואז חזר והחכירה, מתחילה סבורה </w:t>
      </w:r>
      <w:proofErr w:type="spellStart"/>
      <w:r>
        <w:rPr>
          <w:rFonts w:hint="cs"/>
          <w:rtl/>
        </w:rPr>
        <w:t>הגמ</w:t>
      </w:r>
      <w:proofErr w:type="spellEnd"/>
      <w:r>
        <w:rPr>
          <w:rFonts w:hint="cs"/>
          <w:rtl/>
        </w:rPr>
        <w:t xml:space="preserve">' </w:t>
      </w:r>
      <w:proofErr w:type="spellStart"/>
      <w:r>
        <w:rPr>
          <w:rFonts w:hint="cs"/>
          <w:rtl/>
        </w:rPr>
        <w:t>דשרי</w:t>
      </w:r>
      <w:proofErr w:type="spellEnd"/>
      <w:r>
        <w:rPr>
          <w:rFonts w:hint="cs"/>
          <w:rtl/>
        </w:rPr>
        <w:t>, ולמסקנה גם זה אסור.</w:t>
      </w:r>
    </w:p>
    <w:p w14:paraId="2AFC0851" w14:textId="77777777" w:rsidR="009A7DD5" w:rsidRDefault="009A7DD5" w:rsidP="009A7DD5">
      <w:pPr>
        <w:rPr>
          <w:rtl/>
        </w:rPr>
      </w:pPr>
      <w:r>
        <w:rPr>
          <w:rFonts w:hint="cs"/>
          <w:rtl/>
        </w:rPr>
        <w:t xml:space="preserve">וכ' הבית יוסף </w:t>
      </w:r>
      <w:proofErr w:type="spellStart"/>
      <w:r>
        <w:rPr>
          <w:rFonts w:hint="cs"/>
          <w:rtl/>
        </w:rPr>
        <w:t>והש"ך</w:t>
      </w:r>
      <w:proofErr w:type="spellEnd"/>
      <w:r>
        <w:rPr>
          <w:rFonts w:hint="cs"/>
          <w:rtl/>
        </w:rPr>
        <w:t xml:space="preserve">, דודאי כל מה שכתוב בשטר הוא אמת, דאם הוא שקר מה בכך </w:t>
      </w:r>
      <w:proofErr w:type="spellStart"/>
      <w:r>
        <w:rPr>
          <w:rFonts w:hint="cs"/>
          <w:rtl/>
        </w:rPr>
        <w:t>דכתוב</w:t>
      </w:r>
      <w:proofErr w:type="spellEnd"/>
      <w:r>
        <w:rPr>
          <w:rFonts w:hint="cs"/>
          <w:rtl/>
        </w:rPr>
        <w:t xml:space="preserve"> בשטר, ואעפ"כ אסור.</w:t>
      </w:r>
    </w:p>
    <w:p w14:paraId="21D7E198" w14:textId="77777777" w:rsidR="009A7DD5" w:rsidRDefault="009A7DD5" w:rsidP="009A7DD5">
      <w:pPr>
        <w:pStyle w:val="1"/>
        <w:rPr>
          <w:rtl/>
        </w:rPr>
      </w:pPr>
      <w:bookmarkStart w:id="109" w:name="_Toc516159107"/>
      <w:r>
        <w:rPr>
          <w:rFonts w:hint="cs"/>
          <w:rtl/>
        </w:rPr>
        <w:t>מהו חומר איסור ריבית בזה</w:t>
      </w:r>
      <w:bookmarkEnd w:id="109"/>
    </w:p>
    <w:p w14:paraId="71F659B6" w14:textId="77777777" w:rsidR="009A7DD5" w:rsidRDefault="009A7DD5" w:rsidP="009A7DD5">
      <w:pPr>
        <w:spacing w:after="0"/>
        <w:rPr>
          <w:rtl/>
        </w:rPr>
      </w:pPr>
      <w:r>
        <w:rPr>
          <w:rFonts w:hint="cs"/>
          <w:rtl/>
        </w:rPr>
        <w:t xml:space="preserve">דעת רש"י היא </w:t>
      </w:r>
      <w:proofErr w:type="spellStart"/>
      <w:r>
        <w:rPr>
          <w:rFonts w:hint="cs"/>
          <w:rtl/>
        </w:rPr>
        <w:t>שחכירי</w:t>
      </w:r>
      <w:proofErr w:type="spellEnd"/>
      <w:r>
        <w:rPr>
          <w:rFonts w:hint="cs"/>
          <w:rtl/>
        </w:rPr>
        <w:t xml:space="preserve"> </w:t>
      </w:r>
      <w:proofErr w:type="spellStart"/>
      <w:r>
        <w:rPr>
          <w:rFonts w:hint="cs"/>
          <w:rtl/>
        </w:rPr>
        <w:t>נרשאי</w:t>
      </w:r>
      <w:proofErr w:type="spellEnd"/>
      <w:r>
        <w:rPr>
          <w:rFonts w:hint="cs"/>
          <w:rtl/>
        </w:rPr>
        <w:t xml:space="preserve"> הוא ריבית קצוצה, משום שהוא מרוויח באופן ודאי.  וכ' הראשונים שטעמו הוא משום שכיון שחוזרים וחוכרים הבעלים ממנו, </w:t>
      </w:r>
      <w:proofErr w:type="spellStart"/>
      <w:r>
        <w:rPr>
          <w:rFonts w:hint="cs"/>
          <w:rtl/>
        </w:rPr>
        <w:t>איגלאי</w:t>
      </w:r>
      <w:proofErr w:type="spellEnd"/>
      <w:r>
        <w:rPr>
          <w:rFonts w:hint="cs"/>
          <w:rtl/>
        </w:rPr>
        <w:t xml:space="preserve"> מילתא </w:t>
      </w:r>
      <w:proofErr w:type="spellStart"/>
      <w:r>
        <w:rPr>
          <w:rFonts w:hint="cs"/>
          <w:rtl/>
        </w:rPr>
        <w:t>דמיעקרא</w:t>
      </w:r>
      <w:proofErr w:type="spellEnd"/>
      <w:r>
        <w:rPr>
          <w:rFonts w:hint="cs"/>
          <w:rtl/>
        </w:rPr>
        <w:t xml:space="preserve"> </w:t>
      </w:r>
      <w:proofErr w:type="spellStart"/>
      <w:r>
        <w:rPr>
          <w:rFonts w:hint="cs"/>
          <w:rtl/>
        </w:rPr>
        <w:t>אדעתא</w:t>
      </w:r>
      <w:proofErr w:type="spellEnd"/>
      <w:r>
        <w:rPr>
          <w:rFonts w:hint="cs"/>
          <w:rtl/>
        </w:rPr>
        <w:t xml:space="preserve"> </w:t>
      </w:r>
      <w:proofErr w:type="spellStart"/>
      <w:r>
        <w:rPr>
          <w:rFonts w:hint="cs"/>
          <w:rtl/>
        </w:rPr>
        <w:t>דהכי</w:t>
      </w:r>
      <w:proofErr w:type="spellEnd"/>
      <w:r>
        <w:rPr>
          <w:rFonts w:hint="cs"/>
          <w:rtl/>
        </w:rPr>
        <w:t xml:space="preserve"> עבד, וכאילו הוי משום ההלוואה.</w:t>
      </w:r>
    </w:p>
    <w:p w14:paraId="12DC7EA0" w14:textId="77777777" w:rsidR="009A7DD5" w:rsidRDefault="009A7DD5" w:rsidP="009A7DD5">
      <w:pPr>
        <w:rPr>
          <w:rtl/>
        </w:rPr>
      </w:pPr>
      <w:r>
        <w:rPr>
          <w:rFonts w:hint="cs"/>
          <w:rtl/>
        </w:rPr>
        <w:t xml:space="preserve">[וכ' </w:t>
      </w:r>
      <w:proofErr w:type="spellStart"/>
      <w:r>
        <w:rPr>
          <w:rFonts w:hint="cs"/>
          <w:rtl/>
        </w:rPr>
        <w:t>בעה"ת</w:t>
      </w:r>
      <w:proofErr w:type="spellEnd"/>
      <w:r>
        <w:rPr>
          <w:rFonts w:hint="cs"/>
          <w:rtl/>
        </w:rPr>
        <w:t xml:space="preserve"> </w:t>
      </w:r>
      <w:proofErr w:type="spellStart"/>
      <w:r>
        <w:rPr>
          <w:rFonts w:hint="cs"/>
          <w:rtl/>
        </w:rPr>
        <w:t>דמ"מ</w:t>
      </w:r>
      <w:proofErr w:type="spellEnd"/>
      <w:r>
        <w:rPr>
          <w:rFonts w:hint="cs"/>
          <w:rtl/>
        </w:rPr>
        <w:t xml:space="preserve"> אם הוא באריסות, שאפשר שלא יקבל פירות, לא הוי </w:t>
      </w:r>
      <w:proofErr w:type="spellStart"/>
      <w:r>
        <w:rPr>
          <w:rFonts w:hint="cs"/>
          <w:rtl/>
        </w:rPr>
        <w:t>ר"ק</w:t>
      </w:r>
      <w:proofErr w:type="spellEnd"/>
      <w:r>
        <w:rPr>
          <w:rFonts w:hint="cs"/>
          <w:rtl/>
        </w:rPr>
        <w:t>.]</w:t>
      </w:r>
    </w:p>
    <w:p w14:paraId="2FF27BFE" w14:textId="77777777" w:rsidR="009A7DD5" w:rsidRDefault="009A7DD5" w:rsidP="00896458">
      <w:pPr>
        <w:pStyle w:val="a8"/>
        <w:rPr>
          <w:rtl/>
        </w:rPr>
      </w:pPr>
      <w:r>
        <w:rPr>
          <w:rFonts w:hint="cs"/>
          <w:rtl/>
        </w:rPr>
        <w:t xml:space="preserve">אבל הרבה ראשונים [רמב"ן, </w:t>
      </w:r>
      <w:proofErr w:type="spellStart"/>
      <w:r>
        <w:rPr>
          <w:rFonts w:hint="cs"/>
          <w:rtl/>
        </w:rPr>
        <w:t>רשב"א</w:t>
      </w:r>
      <w:proofErr w:type="spellEnd"/>
      <w:r>
        <w:rPr>
          <w:rFonts w:hint="cs"/>
          <w:rtl/>
        </w:rPr>
        <w:t xml:space="preserve"> ועוד] סוברים שהוא אבק ריבית בלבד.</w:t>
      </w:r>
    </w:p>
    <w:p w14:paraId="048B9E23" w14:textId="77777777" w:rsidR="009A7DD5" w:rsidRPr="00F402BC" w:rsidRDefault="009A7DD5" w:rsidP="009A7DD5">
      <w:pPr>
        <w:rPr>
          <w:rtl/>
        </w:rPr>
      </w:pPr>
      <w:r>
        <w:rPr>
          <w:rFonts w:hint="cs"/>
          <w:rtl/>
        </w:rPr>
        <w:t xml:space="preserve">ודעת הרמב"ם היא שזה הערמת ריבית, כמו ריבית </w:t>
      </w:r>
      <w:proofErr w:type="spellStart"/>
      <w:r>
        <w:rPr>
          <w:rFonts w:hint="cs"/>
          <w:rtl/>
        </w:rPr>
        <w:t>דרב</w:t>
      </w:r>
      <w:proofErr w:type="spellEnd"/>
      <w:r>
        <w:rPr>
          <w:rFonts w:hint="cs"/>
          <w:rtl/>
        </w:rPr>
        <w:t xml:space="preserve"> ספרא (סו"ס קס"ג).</w:t>
      </w:r>
    </w:p>
    <w:p w14:paraId="7B3E568A" w14:textId="77777777" w:rsidR="009A7DD5" w:rsidRDefault="009A7DD5" w:rsidP="009A7DD5">
      <w:pPr>
        <w:pStyle w:val="1"/>
        <w:rPr>
          <w:rtl/>
        </w:rPr>
      </w:pPr>
      <w:bookmarkStart w:id="110" w:name="_Toc516159108"/>
      <w:r>
        <w:rPr>
          <w:rFonts w:hint="cs"/>
          <w:rtl/>
        </w:rPr>
        <w:t xml:space="preserve">האם אסור גם במשכנתא </w:t>
      </w:r>
      <w:proofErr w:type="spellStart"/>
      <w:r>
        <w:rPr>
          <w:rFonts w:hint="cs"/>
          <w:rtl/>
        </w:rPr>
        <w:t>דסורא</w:t>
      </w:r>
      <w:bookmarkEnd w:id="110"/>
      <w:proofErr w:type="spellEnd"/>
    </w:p>
    <w:p w14:paraId="218AE452" w14:textId="77777777" w:rsidR="009A7DD5" w:rsidRDefault="009A7DD5" w:rsidP="00896458">
      <w:pPr>
        <w:pStyle w:val="a8"/>
        <w:rPr>
          <w:rtl/>
        </w:rPr>
      </w:pPr>
      <w:r>
        <w:rPr>
          <w:rFonts w:hint="cs"/>
          <w:rtl/>
        </w:rPr>
        <w:t xml:space="preserve">הרמב"ן מעמיד את </w:t>
      </w:r>
      <w:proofErr w:type="spellStart"/>
      <w:r>
        <w:rPr>
          <w:rFonts w:hint="cs"/>
          <w:rtl/>
        </w:rPr>
        <w:t>הסוגיא</w:t>
      </w:r>
      <w:proofErr w:type="spellEnd"/>
      <w:r>
        <w:rPr>
          <w:rFonts w:hint="cs"/>
          <w:rtl/>
        </w:rPr>
        <w:t xml:space="preserve"> במשכנתא </w:t>
      </w:r>
      <w:proofErr w:type="spellStart"/>
      <w:r>
        <w:rPr>
          <w:rFonts w:hint="cs"/>
          <w:rtl/>
        </w:rPr>
        <w:t>דסורא</w:t>
      </w:r>
      <w:proofErr w:type="spellEnd"/>
      <w:r>
        <w:rPr>
          <w:rFonts w:hint="cs"/>
          <w:rtl/>
        </w:rPr>
        <w:t xml:space="preserve">, משום שבכל אופן אחר אסור לעשות משכנתא, כשיטת </w:t>
      </w:r>
      <w:proofErr w:type="spellStart"/>
      <w:r>
        <w:rPr>
          <w:rFonts w:hint="cs"/>
          <w:rtl/>
        </w:rPr>
        <w:t>הרי"ף</w:t>
      </w:r>
      <w:proofErr w:type="spellEnd"/>
      <w:r>
        <w:rPr>
          <w:rFonts w:hint="cs"/>
          <w:rtl/>
        </w:rPr>
        <w:t xml:space="preserve"> שאף </w:t>
      </w:r>
      <w:proofErr w:type="spellStart"/>
      <w:r>
        <w:rPr>
          <w:rFonts w:hint="cs"/>
          <w:rtl/>
        </w:rPr>
        <w:t>בנכייתא</w:t>
      </w:r>
      <w:proofErr w:type="spellEnd"/>
      <w:r>
        <w:rPr>
          <w:rFonts w:hint="cs"/>
          <w:rtl/>
        </w:rPr>
        <w:t xml:space="preserve"> אסור לעשות משכנתא.</w:t>
      </w:r>
    </w:p>
    <w:p w14:paraId="6865DEC0" w14:textId="77777777" w:rsidR="009A7DD5" w:rsidRDefault="009A7DD5" w:rsidP="009A7DD5">
      <w:pPr>
        <w:rPr>
          <w:rtl/>
        </w:rPr>
      </w:pPr>
      <w:r>
        <w:rPr>
          <w:rFonts w:hint="cs"/>
          <w:rtl/>
        </w:rPr>
        <w:t xml:space="preserve">ויוצא מזה שאף במשכנתא </w:t>
      </w:r>
      <w:proofErr w:type="spellStart"/>
      <w:r>
        <w:rPr>
          <w:rFonts w:hint="cs"/>
          <w:rtl/>
        </w:rPr>
        <w:t>דסורא</w:t>
      </w:r>
      <w:proofErr w:type="spellEnd"/>
      <w:r>
        <w:rPr>
          <w:rFonts w:hint="cs"/>
          <w:rtl/>
        </w:rPr>
        <w:t xml:space="preserve"> אסור לעשות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w:t>
      </w:r>
    </w:p>
    <w:p w14:paraId="271F5819" w14:textId="77777777" w:rsidR="009A7DD5" w:rsidRDefault="009A7DD5" w:rsidP="009A7DD5">
      <w:pPr>
        <w:rPr>
          <w:rtl/>
        </w:rPr>
      </w:pPr>
      <w:r>
        <w:rPr>
          <w:rFonts w:hint="cs"/>
          <w:rtl/>
        </w:rPr>
        <w:t xml:space="preserve">אך דעת </w:t>
      </w:r>
      <w:proofErr w:type="spellStart"/>
      <w:r>
        <w:rPr>
          <w:rFonts w:hint="cs"/>
          <w:rtl/>
        </w:rPr>
        <w:t>הרשב"א</w:t>
      </w:r>
      <w:proofErr w:type="spellEnd"/>
      <w:r>
        <w:rPr>
          <w:rFonts w:hint="cs"/>
          <w:rtl/>
        </w:rPr>
        <w:t xml:space="preserve"> </w:t>
      </w:r>
      <w:proofErr w:type="spellStart"/>
      <w:r>
        <w:rPr>
          <w:rFonts w:hint="cs"/>
          <w:rtl/>
        </w:rPr>
        <w:t>שהסוגיא</w:t>
      </w:r>
      <w:proofErr w:type="spellEnd"/>
      <w:r>
        <w:rPr>
          <w:rFonts w:hint="cs"/>
          <w:rtl/>
        </w:rPr>
        <w:t xml:space="preserve"> מדברת </w:t>
      </w:r>
      <w:proofErr w:type="spellStart"/>
      <w:r>
        <w:rPr>
          <w:rFonts w:hint="cs"/>
          <w:rtl/>
        </w:rPr>
        <w:t>בנכייתא</w:t>
      </w:r>
      <w:proofErr w:type="spellEnd"/>
      <w:r>
        <w:rPr>
          <w:rFonts w:hint="cs"/>
          <w:rtl/>
        </w:rPr>
        <w:t xml:space="preserve">, </w:t>
      </w:r>
      <w:proofErr w:type="spellStart"/>
      <w:r>
        <w:rPr>
          <w:rFonts w:hint="cs"/>
          <w:rtl/>
        </w:rPr>
        <w:t>ונכייתא</w:t>
      </w:r>
      <w:proofErr w:type="spellEnd"/>
      <w:r>
        <w:rPr>
          <w:rFonts w:hint="cs"/>
          <w:rtl/>
        </w:rPr>
        <w:t xml:space="preserve"> היא מותרת במשכנתא אף </w:t>
      </w:r>
      <w:proofErr w:type="spellStart"/>
      <w:r>
        <w:rPr>
          <w:rFonts w:hint="cs"/>
          <w:rtl/>
        </w:rPr>
        <w:t>באתרא</w:t>
      </w:r>
      <w:proofErr w:type="spellEnd"/>
      <w:r>
        <w:rPr>
          <w:rFonts w:hint="cs"/>
          <w:rtl/>
        </w:rPr>
        <w:t xml:space="preserve"> </w:t>
      </w:r>
      <w:proofErr w:type="spellStart"/>
      <w:r>
        <w:rPr>
          <w:rFonts w:hint="cs"/>
          <w:rtl/>
        </w:rPr>
        <w:t>דמסלקי</w:t>
      </w:r>
      <w:proofErr w:type="spellEnd"/>
      <w:r>
        <w:rPr>
          <w:rFonts w:hint="cs"/>
          <w:rtl/>
        </w:rPr>
        <w:t xml:space="preserve">. אבל משכנתא </w:t>
      </w:r>
      <w:proofErr w:type="spellStart"/>
      <w:r>
        <w:rPr>
          <w:rFonts w:hint="cs"/>
          <w:rtl/>
        </w:rPr>
        <w:t>דסורא</w:t>
      </w:r>
      <w:proofErr w:type="spellEnd"/>
      <w:r>
        <w:rPr>
          <w:rFonts w:hint="cs"/>
          <w:rtl/>
        </w:rPr>
        <w:t xml:space="preserve"> מותר לעשות בה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משום שהיא מכורה למלווה. וכן הביא </w:t>
      </w:r>
      <w:proofErr w:type="spellStart"/>
      <w:r>
        <w:rPr>
          <w:rFonts w:hint="cs"/>
          <w:rtl/>
        </w:rPr>
        <w:t>הב"י</w:t>
      </w:r>
      <w:proofErr w:type="spellEnd"/>
      <w:r>
        <w:rPr>
          <w:rFonts w:hint="cs"/>
          <w:rtl/>
        </w:rPr>
        <w:t xml:space="preserve"> בשם </w:t>
      </w:r>
      <w:proofErr w:type="spellStart"/>
      <w:r>
        <w:rPr>
          <w:rFonts w:hint="cs"/>
          <w:rtl/>
        </w:rPr>
        <w:t>הריב"ש</w:t>
      </w:r>
      <w:proofErr w:type="spellEnd"/>
      <w:r>
        <w:rPr>
          <w:rFonts w:hint="cs"/>
          <w:rtl/>
        </w:rPr>
        <w:t xml:space="preserve"> בשם י"א. [וכ' הדרכי משה בשם </w:t>
      </w:r>
      <w:proofErr w:type="spellStart"/>
      <w:r>
        <w:rPr>
          <w:rFonts w:hint="cs"/>
          <w:rtl/>
        </w:rPr>
        <w:t>הריב"ש</w:t>
      </w:r>
      <w:proofErr w:type="spellEnd"/>
      <w:r>
        <w:rPr>
          <w:rFonts w:hint="cs"/>
          <w:rtl/>
        </w:rPr>
        <w:t xml:space="preserve">, </w:t>
      </w:r>
      <w:proofErr w:type="spellStart"/>
      <w:r>
        <w:rPr>
          <w:rFonts w:hint="cs"/>
          <w:rtl/>
        </w:rPr>
        <w:t>דדווקא</w:t>
      </w:r>
      <w:proofErr w:type="spellEnd"/>
      <w:r>
        <w:rPr>
          <w:rFonts w:hint="cs"/>
          <w:rtl/>
        </w:rPr>
        <w:t xml:space="preserve"> אם לא התנה מתחילה שיעשו כן, אבל התנו אסור.]</w:t>
      </w:r>
    </w:p>
    <w:p w14:paraId="78838395" w14:textId="77777777" w:rsidR="009A7DD5" w:rsidRDefault="009A7DD5" w:rsidP="009A7DD5">
      <w:pPr>
        <w:pStyle w:val="1"/>
        <w:rPr>
          <w:rtl/>
        </w:rPr>
      </w:pPr>
      <w:bookmarkStart w:id="111" w:name="_Toc516159109"/>
      <w:r>
        <w:rPr>
          <w:rFonts w:hint="cs"/>
          <w:rtl/>
        </w:rPr>
        <w:t xml:space="preserve">האם מותר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ע"י אחר</w:t>
      </w:r>
      <w:bookmarkEnd w:id="111"/>
    </w:p>
    <w:p w14:paraId="685BD66D" w14:textId="77777777" w:rsidR="009A7DD5" w:rsidRDefault="009A7DD5" w:rsidP="009A7DD5">
      <w:pPr>
        <w:rPr>
          <w:rtl/>
        </w:rPr>
      </w:pPr>
      <w:r>
        <w:rPr>
          <w:rFonts w:hint="cs"/>
          <w:rtl/>
        </w:rPr>
        <w:t xml:space="preserve">דעת תלמידי </w:t>
      </w:r>
      <w:proofErr w:type="spellStart"/>
      <w:r>
        <w:rPr>
          <w:rFonts w:hint="cs"/>
          <w:rtl/>
        </w:rPr>
        <w:t>הרשב"א</w:t>
      </w:r>
      <w:proofErr w:type="spellEnd"/>
      <w:r>
        <w:rPr>
          <w:rFonts w:hint="cs"/>
          <w:rtl/>
        </w:rPr>
        <w:t xml:space="preserve"> </w:t>
      </w:r>
      <w:proofErr w:type="spellStart"/>
      <w:r>
        <w:rPr>
          <w:rFonts w:hint="cs"/>
          <w:rtl/>
        </w:rPr>
        <w:t>והריטב"א</w:t>
      </w:r>
      <w:proofErr w:type="spellEnd"/>
      <w:r>
        <w:rPr>
          <w:rFonts w:hint="cs"/>
          <w:rtl/>
        </w:rPr>
        <w:t xml:space="preserve"> היא שמותר לעשות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ע"י אחר, דהיינו שהמלווה מחכיר אותה לאדם אחר, והוא חוזר ומחכיר אותה ללווה. וכ' </w:t>
      </w:r>
      <w:proofErr w:type="spellStart"/>
      <w:r>
        <w:rPr>
          <w:rFonts w:hint="cs"/>
          <w:rtl/>
        </w:rPr>
        <w:t>הריטב"א</w:t>
      </w:r>
      <w:proofErr w:type="spellEnd"/>
      <w:r>
        <w:rPr>
          <w:rFonts w:hint="cs"/>
          <w:rtl/>
        </w:rPr>
        <w:t xml:space="preserve"> </w:t>
      </w:r>
      <w:proofErr w:type="spellStart"/>
      <w:r>
        <w:rPr>
          <w:rFonts w:hint="cs"/>
          <w:rtl/>
        </w:rPr>
        <w:t>דאפ</w:t>
      </w:r>
      <w:proofErr w:type="spellEnd"/>
      <w:r>
        <w:rPr>
          <w:rFonts w:hint="cs"/>
          <w:rtl/>
        </w:rPr>
        <w:t xml:space="preserve">' לא ירד המלווה לתוך </w:t>
      </w:r>
      <w:proofErr w:type="spellStart"/>
      <w:r>
        <w:rPr>
          <w:rFonts w:hint="cs"/>
          <w:rtl/>
        </w:rPr>
        <w:t>המשכונא</w:t>
      </w:r>
      <w:proofErr w:type="spellEnd"/>
      <w:r>
        <w:rPr>
          <w:rFonts w:hint="cs"/>
          <w:rtl/>
        </w:rPr>
        <w:t xml:space="preserve"> מותר.</w:t>
      </w:r>
    </w:p>
    <w:p w14:paraId="263DF1A2" w14:textId="77777777" w:rsidR="009A7DD5" w:rsidRDefault="009A7DD5" w:rsidP="009A7DD5">
      <w:pPr>
        <w:rPr>
          <w:rtl/>
        </w:rPr>
      </w:pPr>
      <w:r>
        <w:rPr>
          <w:rFonts w:hint="cs"/>
          <w:rtl/>
        </w:rPr>
        <w:t xml:space="preserve">אך דעת </w:t>
      </w:r>
      <w:proofErr w:type="spellStart"/>
      <w:r>
        <w:rPr>
          <w:rFonts w:hint="cs"/>
          <w:rtl/>
        </w:rPr>
        <w:t>הרשב"א</w:t>
      </w:r>
      <w:proofErr w:type="spellEnd"/>
      <w:r>
        <w:rPr>
          <w:rFonts w:hint="cs"/>
          <w:rtl/>
        </w:rPr>
        <w:t xml:space="preserve"> </w:t>
      </w:r>
      <w:proofErr w:type="spellStart"/>
      <w:r>
        <w:rPr>
          <w:rFonts w:hint="cs"/>
          <w:rtl/>
        </w:rPr>
        <w:t>בשו"ת</w:t>
      </w:r>
      <w:proofErr w:type="spellEnd"/>
      <w:r>
        <w:rPr>
          <w:rFonts w:hint="cs"/>
          <w:rtl/>
        </w:rPr>
        <w:t xml:space="preserve"> וכן דעת </w:t>
      </w:r>
      <w:proofErr w:type="spellStart"/>
      <w:r>
        <w:rPr>
          <w:rFonts w:hint="cs"/>
          <w:rtl/>
        </w:rPr>
        <w:t>הרא"ש</w:t>
      </w:r>
      <w:proofErr w:type="spellEnd"/>
      <w:r>
        <w:rPr>
          <w:rFonts w:hint="cs"/>
          <w:rtl/>
        </w:rPr>
        <w:t xml:space="preserve"> </w:t>
      </w:r>
      <w:proofErr w:type="spellStart"/>
      <w:r>
        <w:rPr>
          <w:rFonts w:hint="cs"/>
          <w:rtl/>
        </w:rPr>
        <w:t>והרמ"ה</w:t>
      </w:r>
      <w:proofErr w:type="spellEnd"/>
      <w:r>
        <w:rPr>
          <w:rFonts w:hint="cs"/>
          <w:rtl/>
        </w:rPr>
        <w:t xml:space="preserve"> (הובאו בטור קע"ב) שאסור לעשות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אף ע"י אחר. ואם התנה מעיקרא על דעת כן, כ' </w:t>
      </w:r>
      <w:proofErr w:type="spellStart"/>
      <w:r>
        <w:rPr>
          <w:rFonts w:hint="cs"/>
          <w:rtl/>
        </w:rPr>
        <w:t>הרמ"ה</w:t>
      </w:r>
      <w:proofErr w:type="spellEnd"/>
      <w:r>
        <w:rPr>
          <w:rFonts w:hint="cs"/>
          <w:rtl/>
        </w:rPr>
        <w:t xml:space="preserve"> דהוי ריבית קצוצה, אך דעת </w:t>
      </w:r>
      <w:proofErr w:type="spellStart"/>
      <w:r>
        <w:rPr>
          <w:rFonts w:hint="cs"/>
          <w:rtl/>
        </w:rPr>
        <w:t>הרא"ש</w:t>
      </w:r>
      <w:proofErr w:type="spellEnd"/>
      <w:r>
        <w:rPr>
          <w:rFonts w:hint="cs"/>
          <w:rtl/>
        </w:rPr>
        <w:t xml:space="preserve"> דהוי </w:t>
      </w:r>
      <w:proofErr w:type="spellStart"/>
      <w:r>
        <w:rPr>
          <w:rFonts w:hint="cs"/>
          <w:rtl/>
        </w:rPr>
        <w:t>א"ר</w:t>
      </w:r>
      <w:proofErr w:type="spellEnd"/>
      <w:r>
        <w:rPr>
          <w:rFonts w:hint="cs"/>
          <w:rtl/>
        </w:rPr>
        <w:t>.</w:t>
      </w:r>
    </w:p>
    <w:p w14:paraId="316BAC1E" w14:textId="77777777" w:rsidR="009A7DD5" w:rsidRDefault="009A7DD5" w:rsidP="009A7DD5">
      <w:pPr>
        <w:rPr>
          <w:rtl/>
        </w:rPr>
      </w:pPr>
      <w:r>
        <w:rPr>
          <w:rFonts w:hint="cs"/>
          <w:rtl/>
        </w:rPr>
        <w:t xml:space="preserve">וכ' הבית יוסף שדעת המתירים היא שאף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שלא ע"י אחר הוא רק אבק ריבית, ולכן התירו כשהוא ע"י אחר, שאז אין </w:t>
      </w:r>
      <w:proofErr w:type="spellStart"/>
      <w:r>
        <w:rPr>
          <w:rFonts w:hint="cs"/>
          <w:rtl/>
        </w:rPr>
        <w:t>מיחזי</w:t>
      </w:r>
      <w:proofErr w:type="spellEnd"/>
      <w:r>
        <w:rPr>
          <w:rFonts w:hint="cs"/>
          <w:rtl/>
        </w:rPr>
        <w:t xml:space="preserve"> כריבית. דאם הוא ריבית קצוצה, א"כ ע"י אחר סגי בהכי </w:t>
      </w:r>
      <w:proofErr w:type="spellStart"/>
      <w:r>
        <w:rPr>
          <w:rFonts w:hint="cs"/>
          <w:rtl/>
        </w:rPr>
        <w:t>דליהוי</w:t>
      </w:r>
      <w:proofErr w:type="spellEnd"/>
      <w:r>
        <w:rPr>
          <w:rFonts w:hint="cs"/>
          <w:rtl/>
        </w:rPr>
        <w:t xml:space="preserve"> </w:t>
      </w:r>
      <w:proofErr w:type="spellStart"/>
      <w:r>
        <w:rPr>
          <w:rFonts w:hint="cs"/>
          <w:rtl/>
        </w:rPr>
        <w:t>כא"ר</w:t>
      </w:r>
      <w:proofErr w:type="spellEnd"/>
      <w:r>
        <w:rPr>
          <w:rFonts w:hint="cs"/>
          <w:rtl/>
        </w:rPr>
        <w:t>.</w:t>
      </w:r>
    </w:p>
    <w:p w14:paraId="0AB6D3B1" w14:textId="77777777" w:rsidR="009A7DD5" w:rsidRDefault="009A7DD5" w:rsidP="009A7DD5">
      <w:pPr>
        <w:rPr>
          <w:rtl/>
        </w:rPr>
      </w:pPr>
      <w:r>
        <w:rPr>
          <w:rFonts w:hint="cs"/>
          <w:rtl/>
        </w:rPr>
        <w:t xml:space="preserve">ובדעת </w:t>
      </w:r>
      <w:proofErr w:type="spellStart"/>
      <w:r>
        <w:rPr>
          <w:rFonts w:hint="cs"/>
          <w:rtl/>
        </w:rPr>
        <w:t>השו"ע</w:t>
      </w:r>
      <w:proofErr w:type="spellEnd"/>
      <w:r>
        <w:rPr>
          <w:rFonts w:hint="cs"/>
          <w:rtl/>
        </w:rPr>
        <w:t xml:space="preserve"> שפסק שאסור לעשות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ע"י אחר, כ' </w:t>
      </w:r>
      <w:proofErr w:type="spellStart"/>
      <w:r>
        <w:rPr>
          <w:rFonts w:hint="cs"/>
          <w:rtl/>
        </w:rPr>
        <w:t>הש"ך</w:t>
      </w:r>
      <w:proofErr w:type="spellEnd"/>
      <w:r>
        <w:rPr>
          <w:rFonts w:hint="cs"/>
          <w:rtl/>
        </w:rPr>
        <w:t xml:space="preserve"> שהוא משום שסבר </w:t>
      </w:r>
      <w:proofErr w:type="spellStart"/>
      <w:r>
        <w:rPr>
          <w:rFonts w:hint="cs"/>
          <w:rtl/>
        </w:rPr>
        <w:t>שחכירי</w:t>
      </w:r>
      <w:proofErr w:type="spellEnd"/>
      <w:r>
        <w:rPr>
          <w:rFonts w:hint="cs"/>
          <w:rtl/>
        </w:rPr>
        <w:t xml:space="preserve"> </w:t>
      </w:r>
      <w:proofErr w:type="spellStart"/>
      <w:r>
        <w:rPr>
          <w:rFonts w:hint="cs"/>
          <w:rtl/>
        </w:rPr>
        <w:t>נרשאי</w:t>
      </w:r>
      <w:proofErr w:type="spellEnd"/>
      <w:r>
        <w:rPr>
          <w:rFonts w:hint="cs"/>
          <w:rtl/>
        </w:rPr>
        <w:t xml:space="preserve"> גופא הוא ריבית קצוצה, ולכן ע"י אחר הוא עכ"פ אבק ריבית.</w:t>
      </w:r>
    </w:p>
    <w:p w14:paraId="22E3EA25" w14:textId="77777777" w:rsidR="009A7DD5" w:rsidRDefault="009A7DD5" w:rsidP="009A7DD5">
      <w:pPr>
        <w:pStyle w:val="1"/>
        <w:rPr>
          <w:rtl/>
        </w:rPr>
      </w:pPr>
      <w:bookmarkStart w:id="112" w:name="_Toc516159110"/>
      <w:r>
        <w:rPr>
          <w:rFonts w:hint="cs"/>
          <w:rtl/>
        </w:rPr>
        <w:t xml:space="preserve">הכרעת </w:t>
      </w:r>
      <w:proofErr w:type="spellStart"/>
      <w:r>
        <w:rPr>
          <w:rFonts w:hint="cs"/>
          <w:rtl/>
        </w:rPr>
        <w:t>השו"ע</w:t>
      </w:r>
      <w:bookmarkEnd w:id="112"/>
      <w:proofErr w:type="spellEnd"/>
    </w:p>
    <w:p w14:paraId="1C9A53CD" w14:textId="77777777" w:rsidR="009A7DD5" w:rsidRDefault="009A7DD5" w:rsidP="009A7DD5">
      <w:pPr>
        <w:spacing w:after="0"/>
        <w:rPr>
          <w:rtl/>
        </w:rPr>
      </w:pPr>
      <w:r>
        <w:rPr>
          <w:rFonts w:hint="cs"/>
          <w:rtl/>
        </w:rPr>
        <w:t xml:space="preserve">בסעיף א פסק </w:t>
      </w:r>
      <w:proofErr w:type="spellStart"/>
      <w:r>
        <w:rPr>
          <w:rFonts w:hint="cs"/>
          <w:rtl/>
        </w:rPr>
        <w:t>השו"ע</w:t>
      </w:r>
      <w:proofErr w:type="spellEnd"/>
      <w:r>
        <w:rPr>
          <w:rFonts w:hint="cs"/>
          <w:rtl/>
        </w:rPr>
        <w:t xml:space="preserve"> </w:t>
      </w:r>
      <w:proofErr w:type="spellStart"/>
      <w:r>
        <w:rPr>
          <w:rFonts w:hint="cs"/>
          <w:rtl/>
        </w:rPr>
        <w:t>בסתמא</w:t>
      </w:r>
      <w:proofErr w:type="spellEnd"/>
      <w:r>
        <w:rPr>
          <w:rFonts w:hint="cs"/>
          <w:rtl/>
        </w:rPr>
        <w:t xml:space="preserve"> שאסור לעשות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ומשמע שאסור אף במשכנתא </w:t>
      </w:r>
      <w:proofErr w:type="spellStart"/>
      <w:r>
        <w:rPr>
          <w:rFonts w:hint="cs"/>
          <w:rtl/>
        </w:rPr>
        <w:t>דסורא</w:t>
      </w:r>
      <w:proofErr w:type="spellEnd"/>
      <w:r>
        <w:rPr>
          <w:rFonts w:hint="cs"/>
          <w:rtl/>
        </w:rPr>
        <w:t>. וכן משמע שאסור אף ע"י אחר.</w:t>
      </w:r>
    </w:p>
    <w:p w14:paraId="678DA873" w14:textId="77777777" w:rsidR="009A7DD5" w:rsidRDefault="009A7DD5" w:rsidP="009A7DD5">
      <w:pPr>
        <w:spacing w:after="0"/>
        <w:rPr>
          <w:rtl/>
        </w:rPr>
      </w:pPr>
      <w:r>
        <w:rPr>
          <w:rFonts w:hint="cs"/>
          <w:rtl/>
        </w:rPr>
        <w:t xml:space="preserve">וכ' </w:t>
      </w:r>
      <w:proofErr w:type="spellStart"/>
      <w:r>
        <w:rPr>
          <w:rFonts w:hint="cs"/>
          <w:rtl/>
        </w:rPr>
        <w:t>הש"ך</w:t>
      </w:r>
      <w:proofErr w:type="spellEnd"/>
      <w:r>
        <w:rPr>
          <w:rFonts w:hint="cs"/>
          <w:rtl/>
        </w:rPr>
        <w:t xml:space="preserve"> </w:t>
      </w:r>
      <w:proofErr w:type="spellStart"/>
      <w:r>
        <w:rPr>
          <w:rFonts w:hint="cs"/>
          <w:rtl/>
        </w:rPr>
        <w:t>דנראה</w:t>
      </w:r>
      <w:proofErr w:type="spellEnd"/>
      <w:r>
        <w:rPr>
          <w:rFonts w:hint="cs"/>
          <w:rtl/>
        </w:rPr>
        <w:t xml:space="preserve"> שאם עבר ועשה כן הוא ריבית קצוצה.</w:t>
      </w:r>
    </w:p>
    <w:p w14:paraId="408440D5" w14:textId="77777777" w:rsidR="009A7DD5" w:rsidRDefault="009A7DD5" w:rsidP="00896458">
      <w:pPr>
        <w:pStyle w:val="a8"/>
        <w:rPr>
          <w:rtl/>
        </w:rPr>
      </w:pPr>
      <w:r>
        <w:rPr>
          <w:rFonts w:hint="cs"/>
          <w:rtl/>
        </w:rPr>
        <w:t xml:space="preserve">עוד הביא המחבר י"א שמותר לעשות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במשכנתא </w:t>
      </w:r>
      <w:proofErr w:type="spellStart"/>
      <w:r>
        <w:rPr>
          <w:rFonts w:hint="cs"/>
          <w:rtl/>
        </w:rPr>
        <w:t>דסורא</w:t>
      </w:r>
      <w:proofErr w:type="spellEnd"/>
      <w:r>
        <w:rPr>
          <w:rFonts w:hint="cs"/>
          <w:rtl/>
        </w:rPr>
        <w:t xml:space="preserve">. [וכ' </w:t>
      </w:r>
      <w:proofErr w:type="spellStart"/>
      <w:r>
        <w:rPr>
          <w:rFonts w:hint="cs"/>
          <w:rtl/>
        </w:rPr>
        <w:t>הרמ"א</w:t>
      </w:r>
      <w:proofErr w:type="spellEnd"/>
      <w:r>
        <w:rPr>
          <w:rFonts w:hint="cs"/>
          <w:rtl/>
        </w:rPr>
        <w:t xml:space="preserve"> דהוא </w:t>
      </w:r>
      <w:proofErr w:type="spellStart"/>
      <w:r>
        <w:rPr>
          <w:rFonts w:hint="cs"/>
          <w:rtl/>
        </w:rPr>
        <w:t>דוקא</w:t>
      </w:r>
      <w:proofErr w:type="spellEnd"/>
      <w:r>
        <w:rPr>
          <w:rFonts w:hint="cs"/>
          <w:rtl/>
        </w:rPr>
        <w:t xml:space="preserve"> אם לא התנה מראש שיחכיר לו את השדה. ועוד תנאי, </w:t>
      </w:r>
      <w:proofErr w:type="spellStart"/>
      <w:r>
        <w:rPr>
          <w:rFonts w:hint="cs"/>
          <w:rtl/>
        </w:rPr>
        <w:t>דמיירי</w:t>
      </w:r>
      <w:proofErr w:type="spellEnd"/>
      <w:r>
        <w:rPr>
          <w:rFonts w:hint="cs"/>
          <w:rtl/>
        </w:rPr>
        <w:t xml:space="preserve"> </w:t>
      </w:r>
      <w:proofErr w:type="spellStart"/>
      <w:r>
        <w:rPr>
          <w:rFonts w:hint="cs"/>
          <w:rtl/>
        </w:rPr>
        <w:t>דירד</w:t>
      </w:r>
      <w:proofErr w:type="spellEnd"/>
      <w:r>
        <w:rPr>
          <w:rFonts w:hint="cs"/>
          <w:rtl/>
        </w:rPr>
        <w:t xml:space="preserve"> המלווה כבר לתוך השדה, אבל </w:t>
      </w:r>
      <w:proofErr w:type="spellStart"/>
      <w:r>
        <w:rPr>
          <w:rFonts w:hint="cs"/>
          <w:rtl/>
        </w:rPr>
        <w:t>בלא"ה</w:t>
      </w:r>
      <w:proofErr w:type="spellEnd"/>
      <w:r>
        <w:rPr>
          <w:rFonts w:hint="cs"/>
          <w:rtl/>
        </w:rPr>
        <w:t xml:space="preserve"> אסור.]</w:t>
      </w:r>
    </w:p>
    <w:p w14:paraId="2CB80B4A" w14:textId="77777777" w:rsidR="009A7DD5" w:rsidRDefault="009A7DD5" w:rsidP="009A7DD5">
      <w:pPr>
        <w:rPr>
          <w:rtl/>
        </w:rPr>
      </w:pPr>
      <w:r>
        <w:rPr>
          <w:rFonts w:hint="cs"/>
          <w:rtl/>
        </w:rPr>
        <w:t xml:space="preserve">ובסעיף ב פסק שמותר לעשות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ע"י אחר אם הוא משכנתא </w:t>
      </w:r>
      <w:proofErr w:type="spellStart"/>
      <w:r>
        <w:rPr>
          <w:rFonts w:hint="cs"/>
          <w:rtl/>
        </w:rPr>
        <w:t>דסורא</w:t>
      </w:r>
      <w:proofErr w:type="spellEnd"/>
      <w:r>
        <w:rPr>
          <w:rFonts w:hint="cs"/>
          <w:rtl/>
        </w:rPr>
        <w:t>.</w:t>
      </w:r>
    </w:p>
    <w:p w14:paraId="2B95DC8B" w14:textId="77777777" w:rsidR="009A7DD5" w:rsidRDefault="009A7DD5" w:rsidP="00896458">
      <w:pPr>
        <w:pStyle w:val="a8"/>
        <w:rPr>
          <w:rtl/>
        </w:rPr>
      </w:pPr>
      <w:r>
        <w:rPr>
          <w:rFonts w:hint="cs"/>
          <w:rtl/>
        </w:rPr>
        <w:lastRenderedPageBreak/>
        <w:t xml:space="preserve">ותמה </w:t>
      </w:r>
      <w:proofErr w:type="spellStart"/>
      <w:r>
        <w:rPr>
          <w:rFonts w:hint="cs"/>
          <w:rtl/>
        </w:rPr>
        <w:t>הט"ז</w:t>
      </w:r>
      <w:proofErr w:type="spellEnd"/>
      <w:r>
        <w:rPr>
          <w:rFonts w:hint="cs"/>
          <w:rtl/>
        </w:rPr>
        <w:t xml:space="preserve">, הא בסעיף הקודם הביא י"א </w:t>
      </w:r>
      <w:proofErr w:type="spellStart"/>
      <w:r>
        <w:rPr>
          <w:rFonts w:hint="cs"/>
          <w:rtl/>
        </w:rPr>
        <w:t>דמותר</w:t>
      </w:r>
      <w:proofErr w:type="spellEnd"/>
      <w:r>
        <w:rPr>
          <w:rFonts w:hint="cs"/>
          <w:rtl/>
        </w:rPr>
        <w:t xml:space="preserve"> במשכנתא </w:t>
      </w:r>
      <w:proofErr w:type="spellStart"/>
      <w:r>
        <w:rPr>
          <w:rFonts w:hint="cs"/>
          <w:rtl/>
        </w:rPr>
        <w:t>דסורא</w:t>
      </w:r>
      <w:proofErr w:type="spellEnd"/>
      <w:r>
        <w:rPr>
          <w:rFonts w:hint="cs"/>
          <w:rtl/>
        </w:rPr>
        <w:t xml:space="preserve"> אף שלא ע"י אחר. </w:t>
      </w:r>
      <w:proofErr w:type="spellStart"/>
      <w:r>
        <w:rPr>
          <w:rFonts w:hint="cs"/>
          <w:rtl/>
        </w:rPr>
        <w:t>ותי</w:t>
      </w:r>
      <w:proofErr w:type="spellEnd"/>
      <w:r>
        <w:rPr>
          <w:rFonts w:hint="cs"/>
          <w:rtl/>
        </w:rPr>
        <w:t xml:space="preserve">' </w:t>
      </w:r>
      <w:proofErr w:type="spellStart"/>
      <w:r>
        <w:rPr>
          <w:rFonts w:hint="cs"/>
          <w:rtl/>
        </w:rPr>
        <w:t>הט"ז</w:t>
      </w:r>
      <w:proofErr w:type="spellEnd"/>
      <w:r>
        <w:rPr>
          <w:rFonts w:hint="cs"/>
          <w:rtl/>
        </w:rPr>
        <w:t xml:space="preserve">, דכאן הוא לפי האוסרים בסעיף הקודם, </w:t>
      </w:r>
      <w:proofErr w:type="spellStart"/>
      <w:r>
        <w:rPr>
          <w:rFonts w:hint="cs"/>
          <w:rtl/>
        </w:rPr>
        <w:t>דמ"מ</w:t>
      </w:r>
      <w:proofErr w:type="spellEnd"/>
      <w:r>
        <w:rPr>
          <w:rFonts w:hint="cs"/>
          <w:rtl/>
        </w:rPr>
        <w:t xml:space="preserve"> מודים </w:t>
      </w:r>
      <w:proofErr w:type="spellStart"/>
      <w:r>
        <w:rPr>
          <w:rFonts w:hint="cs"/>
          <w:rtl/>
        </w:rPr>
        <w:t>דע"י</w:t>
      </w:r>
      <w:proofErr w:type="spellEnd"/>
      <w:r>
        <w:rPr>
          <w:rFonts w:hint="cs"/>
          <w:rtl/>
        </w:rPr>
        <w:t xml:space="preserve"> אחר שרי.</w:t>
      </w:r>
    </w:p>
    <w:p w14:paraId="2F3A7EFD" w14:textId="77777777" w:rsidR="009A7DD5" w:rsidRDefault="009A7DD5" w:rsidP="009A7DD5">
      <w:pPr>
        <w:rPr>
          <w:rtl/>
        </w:rPr>
      </w:pPr>
      <w:proofErr w:type="spellStart"/>
      <w:r>
        <w:rPr>
          <w:rFonts w:hint="cs"/>
          <w:rtl/>
        </w:rPr>
        <w:t>והש"ך</w:t>
      </w:r>
      <w:proofErr w:type="spellEnd"/>
      <w:r>
        <w:rPr>
          <w:rFonts w:hint="cs"/>
          <w:rtl/>
        </w:rPr>
        <w:t xml:space="preserve"> והלבוש מחלקים, שבסעיף א מדובר שהוא ירד לתוך השדה מתחילה, אבל בסעיף ב מותר ע"י אחר אף אם לא ירד לתוך השדה.</w:t>
      </w:r>
    </w:p>
    <w:p w14:paraId="7226761D" w14:textId="77777777" w:rsidR="009A7DD5" w:rsidRDefault="009A7DD5" w:rsidP="009A7DD5">
      <w:pPr>
        <w:rPr>
          <w:rtl/>
        </w:rPr>
      </w:pPr>
      <w:r>
        <w:rPr>
          <w:rFonts w:hint="cs"/>
          <w:rtl/>
        </w:rPr>
        <w:t xml:space="preserve">ודעת </w:t>
      </w:r>
      <w:proofErr w:type="spellStart"/>
      <w:r>
        <w:rPr>
          <w:rFonts w:hint="cs"/>
          <w:rtl/>
        </w:rPr>
        <w:t>הט"ז</w:t>
      </w:r>
      <w:proofErr w:type="spellEnd"/>
      <w:r>
        <w:rPr>
          <w:rFonts w:hint="cs"/>
          <w:rtl/>
        </w:rPr>
        <w:t xml:space="preserve"> שאם לא ירד לתוך השדה אסור לעשות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ע"י אחר, משום שהוא הלוואה גמורה. אבל </w:t>
      </w:r>
      <w:proofErr w:type="spellStart"/>
      <w:r>
        <w:rPr>
          <w:rFonts w:hint="cs"/>
          <w:rtl/>
        </w:rPr>
        <w:t>הש"ך</w:t>
      </w:r>
      <w:proofErr w:type="spellEnd"/>
      <w:r>
        <w:rPr>
          <w:rFonts w:hint="cs"/>
          <w:rtl/>
        </w:rPr>
        <w:t xml:space="preserve"> הביא מבד"ה בשם </w:t>
      </w:r>
      <w:proofErr w:type="spellStart"/>
      <w:r>
        <w:rPr>
          <w:rFonts w:hint="cs"/>
          <w:rtl/>
        </w:rPr>
        <w:t>הריטב"א</w:t>
      </w:r>
      <w:proofErr w:type="spellEnd"/>
      <w:r>
        <w:rPr>
          <w:rFonts w:hint="cs"/>
          <w:rtl/>
        </w:rPr>
        <w:t xml:space="preserve"> שמותר.</w:t>
      </w:r>
    </w:p>
    <w:p w14:paraId="488E3E4E" w14:textId="77777777" w:rsidR="009A7DD5" w:rsidRDefault="009A7DD5" w:rsidP="009A7DD5">
      <w:pPr>
        <w:pStyle w:val="1"/>
        <w:rPr>
          <w:rtl/>
        </w:rPr>
      </w:pPr>
      <w:bookmarkStart w:id="113" w:name="_Toc516159111"/>
      <w:r>
        <w:rPr>
          <w:rFonts w:hint="cs"/>
          <w:rtl/>
        </w:rPr>
        <w:t>מכירה על דעת להחכיר</w:t>
      </w:r>
      <w:bookmarkEnd w:id="113"/>
    </w:p>
    <w:p w14:paraId="13F91546" w14:textId="77777777" w:rsidR="009A7DD5" w:rsidRDefault="009A7DD5" w:rsidP="009A7DD5">
      <w:pPr>
        <w:rPr>
          <w:rtl/>
        </w:rPr>
      </w:pPr>
      <w:r>
        <w:rPr>
          <w:rFonts w:hint="cs"/>
          <w:rtl/>
        </w:rPr>
        <w:t xml:space="preserve">פסק </w:t>
      </w:r>
      <w:proofErr w:type="spellStart"/>
      <w:r>
        <w:rPr>
          <w:rFonts w:hint="cs"/>
          <w:rtl/>
        </w:rPr>
        <w:t>הריב"ש</w:t>
      </w:r>
      <w:proofErr w:type="spellEnd"/>
      <w:r>
        <w:rPr>
          <w:rFonts w:hint="cs"/>
          <w:rtl/>
        </w:rPr>
        <w:t xml:space="preserve"> שמותר למכור בית במכירה מוחלטת שאינה חוזרת לעולם, על תנאי שיחזור הקונה וישכיר את הבית למוכר בסכום קצוב לכל שנה, ואף אם נותן המוכר איזה סכום חד פעמי בכניסתו לבית, וזה מותר אף לפי האוסרים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אף במשכנתא </w:t>
      </w:r>
      <w:proofErr w:type="spellStart"/>
      <w:r>
        <w:rPr>
          <w:rFonts w:hint="cs"/>
          <w:rtl/>
        </w:rPr>
        <w:t>דסורא</w:t>
      </w:r>
      <w:proofErr w:type="spellEnd"/>
      <w:r>
        <w:rPr>
          <w:rFonts w:hint="cs"/>
          <w:rtl/>
        </w:rPr>
        <w:t xml:space="preserve">, משום </w:t>
      </w:r>
      <w:proofErr w:type="spellStart"/>
      <w:r>
        <w:rPr>
          <w:rFonts w:hint="cs"/>
          <w:rtl/>
        </w:rPr>
        <w:t>דהתם</w:t>
      </w:r>
      <w:proofErr w:type="spellEnd"/>
      <w:r>
        <w:rPr>
          <w:rFonts w:hint="cs"/>
          <w:rtl/>
        </w:rPr>
        <w:t xml:space="preserve"> הוא משכנתא, דהיינו שאחר כמה שנים יפקע המכר, אבל כאן זהו מכר גמור לעולם.</w:t>
      </w:r>
    </w:p>
    <w:p w14:paraId="55B1D739" w14:textId="77777777" w:rsidR="009A7DD5" w:rsidRDefault="009A7DD5" w:rsidP="009A7DD5">
      <w:pPr>
        <w:rPr>
          <w:rtl/>
        </w:rPr>
      </w:pPr>
      <w:r>
        <w:rPr>
          <w:rFonts w:hint="cs"/>
          <w:rtl/>
        </w:rPr>
        <w:t>ואע"פ שהתנו מעיקרא שהתחייב הקונה להחכיר את הבית למוכר, מ"מ אין בכך כלום משום שגוף הבית קנוי למחכיר, והוא גדול באדנות הבית לעולם יותר מהקונה.</w:t>
      </w:r>
    </w:p>
    <w:p w14:paraId="229A99C6" w14:textId="77777777" w:rsidR="009A7DD5" w:rsidRDefault="009A7DD5" w:rsidP="009A7DD5">
      <w:pPr>
        <w:rPr>
          <w:rtl/>
        </w:rPr>
      </w:pPr>
      <w:r>
        <w:rPr>
          <w:rFonts w:hint="cs"/>
          <w:rtl/>
        </w:rPr>
        <w:t xml:space="preserve">וכן פסק </w:t>
      </w:r>
      <w:proofErr w:type="spellStart"/>
      <w:r>
        <w:rPr>
          <w:rFonts w:hint="cs"/>
          <w:rtl/>
        </w:rPr>
        <w:t>השו"ע</w:t>
      </w:r>
      <w:proofErr w:type="spellEnd"/>
      <w:r>
        <w:rPr>
          <w:rFonts w:hint="cs"/>
          <w:rtl/>
        </w:rPr>
        <w:t xml:space="preserve"> להלכה (סעיף ג) שמותר למכור בית על דעת לחזור ולהחכירו. [וכמובן </w:t>
      </w:r>
      <w:proofErr w:type="spellStart"/>
      <w:r>
        <w:rPr>
          <w:rFonts w:hint="cs"/>
          <w:rtl/>
        </w:rPr>
        <w:t>בקנין</w:t>
      </w:r>
      <w:proofErr w:type="spellEnd"/>
      <w:r>
        <w:rPr>
          <w:rFonts w:hint="cs"/>
          <w:rtl/>
        </w:rPr>
        <w:t xml:space="preserve"> גמור המועיל, ט"ז.]</w:t>
      </w:r>
    </w:p>
    <w:p w14:paraId="200A0245" w14:textId="77777777" w:rsidR="009A7DD5" w:rsidRDefault="009A7DD5" w:rsidP="009A7DD5">
      <w:pPr>
        <w:pStyle w:val="1"/>
        <w:rPr>
          <w:rtl/>
        </w:rPr>
      </w:pPr>
      <w:bookmarkStart w:id="114" w:name="_Toc516159112"/>
      <w:r>
        <w:rPr>
          <w:rFonts w:hint="cs"/>
          <w:rtl/>
        </w:rPr>
        <w:t xml:space="preserve">מכר </w:t>
      </w:r>
      <w:proofErr w:type="spellStart"/>
      <w:r>
        <w:rPr>
          <w:rFonts w:hint="cs"/>
          <w:rtl/>
        </w:rPr>
        <w:t>דאסמכתא</w:t>
      </w:r>
      <w:bookmarkEnd w:id="114"/>
      <w:proofErr w:type="spellEnd"/>
    </w:p>
    <w:p w14:paraId="3B05D387" w14:textId="77777777" w:rsidR="009A7DD5" w:rsidRDefault="009A7DD5" w:rsidP="009A7DD5">
      <w:pPr>
        <w:rPr>
          <w:rtl/>
        </w:rPr>
      </w:pPr>
      <w:r>
        <w:rPr>
          <w:rFonts w:hint="cs"/>
          <w:rtl/>
        </w:rPr>
        <w:t>שנינו במשנה (סד:) "הלווהו על שדהו ואמר לו אם אי אתה נותן לי מכאן ועד שלוש שנים הרי שלי, הרי היא שלו".</w:t>
      </w:r>
    </w:p>
    <w:p w14:paraId="6990C04D" w14:textId="77777777" w:rsidR="009A7DD5" w:rsidRDefault="009A7DD5" w:rsidP="009A7DD5">
      <w:pPr>
        <w:rPr>
          <w:rtl/>
        </w:rPr>
      </w:pPr>
      <w:r>
        <w:rPr>
          <w:rFonts w:hint="cs"/>
          <w:rtl/>
        </w:rPr>
        <w:t xml:space="preserve">ובגמרא נתבאר שמדובר במשנה באופן שאמר קני מעכשיו [ובזה נח' ר"י ורבנן מה דין הפירות שבינתיים, מדין צד אחד בריבית או ריבית ע"מ להחזיר. עי' ערכין לא.], אבל אם לא אמר קני מעכשיו לא חל הקנין על השדה כלל, משום שהוא מכר </w:t>
      </w:r>
      <w:proofErr w:type="spellStart"/>
      <w:r>
        <w:rPr>
          <w:rFonts w:hint="cs"/>
          <w:rtl/>
        </w:rPr>
        <w:t>דאסמכתא</w:t>
      </w:r>
      <w:proofErr w:type="spellEnd"/>
      <w:r>
        <w:rPr>
          <w:rFonts w:hint="cs"/>
          <w:rtl/>
        </w:rPr>
        <w:t>.</w:t>
      </w:r>
    </w:p>
    <w:p w14:paraId="712E3724" w14:textId="77777777" w:rsidR="009A7DD5" w:rsidRDefault="009A7DD5" w:rsidP="007E7C40">
      <w:pPr>
        <w:pStyle w:val="a8"/>
        <w:rPr>
          <w:rtl/>
        </w:rPr>
      </w:pPr>
      <w:r>
        <w:rPr>
          <w:rFonts w:hint="cs"/>
          <w:rtl/>
        </w:rPr>
        <w:t>ואיתא בגמ' (</w:t>
      </w:r>
      <w:proofErr w:type="spellStart"/>
      <w:r>
        <w:rPr>
          <w:rFonts w:hint="cs"/>
          <w:rtl/>
        </w:rPr>
        <w:t>סו</w:t>
      </w:r>
      <w:proofErr w:type="spellEnd"/>
      <w:r>
        <w:rPr>
          <w:rFonts w:hint="cs"/>
          <w:rtl/>
        </w:rPr>
        <w:t>:) "</w:t>
      </w:r>
      <w:r>
        <w:rPr>
          <w:rtl/>
        </w:rPr>
        <w:t xml:space="preserve"> אמר רב נחמן: השתא </w:t>
      </w:r>
      <w:proofErr w:type="spellStart"/>
      <w:r>
        <w:rPr>
          <w:rtl/>
        </w:rPr>
        <w:t>דאמור</w:t>
      </w:r>
      <w:proofErr w:type="spellEnd"/>
      <w:r>
        <w:rPr>
          <w:rtl/>
        </w:rPr>
        <w:t xml:space="preserve"> רבנן אסמכתא לא קניא - הדר ארעא והדרי </w:t>
      </w:r>
      <w:proofErr w:type="spellStart"/>
      <w:r>
        <w:rPr>
          <w:rtl/>
        </w:rPr>
        <w:t>פירי</w:t>
      </w:r>
      <w:proofErr w:type="spellEnd"/>
      <w:r>
        <w:rPr>
          <w:rtl/>
        </w:rPr>
        <w:t xml:space="preserve">. </w:t>
      </w:r>
      <w:proofErr w:type="spellStart"/>
      <w:r>
        <w:rPr>
          <w:rtl/>
        </w:rPr>
        <w:t>למימרא</w:t>
      </w:r>
      <w:proofErr w:type="spellEnd"/>
      <w:r>
        <w:rPr>
          <w:rtl/>
        </w:rPr>
        <w:t xml:space="preserve"> </w:t>
      </w:r>
      <w:proofErr w:type="spellStart"/>
      <w:r>
        <w:rPr>
          <w:rtl/>
        </w:rPr>
        <w:t>דסבר</w:t>
      </w:r>
      <w:proofErr w:type="spellEnd"/>
      <w:r>
        <w:rPr>
          <w:rtl/>
        </w:rPr>
        <w:t xml:space="preserve"> רב נחמן: מחילה בטעות לא </w:t>
      </w:r>
      <w:proofErr w:type="spellStart"/>
      <w:r>
        <w:rPr>
          <w:rtl/>
        </w:rPr>
        <w:t>הויא</w:t>
      </w:r>
      <w:proofErr w:type="spellEnd"/>
      <w:r>
        <w:rPr>
          <w:rtl/>
        </w:rPr>
        <w:t xml:space="preserve"> מחילה? והאיתמר</w:t>
      </w:r>
      <w:r>
        <w:rPr>
          <w:rFonts w:hint="cs"/>
          <w:rtl/>
        </w:rPr>
        <w:t>...</w:t>
      </w:r>
      <w:r>
        <w:rPr>
          <w:rtl/>
        </w:rPr>
        <w:t xml:space="preserve"> התם </w:t>
      </w:r>
      <w:proofErr w:type="spellStart"/>
      <w:r>
        <w:rPr>
          <w:rtl/>
        </w:rPr>
        <w:t>זביני</w:t>
      </w:r>
      <w:proofErr w:type="spellEnd"/>
      <w:r>
        <w:rPr>
          <w:rtl/>
        </w:rPr>
        <w:t xml:space="preserve">, הכא </w:t>
      </w:r>
      <w:proofErr w:type="spellStart"/>
      <w:r>
        <w:rPr>
          <w:rtl/>
        </w:rPr>
        <w:t>הלואה</w:t>
      </w:r>
      <w:proofErr w:type="spellEnd"/>
      <w:r>
        <w:rPr>
          <w:rFonts w:hint="cs"/>
          <w:rtl/>
        </w:rPr>
        <w:t>"</w:t>
      </w:r>
      <w:r>
        <w:rPr>
          <w:rtl/>
        </w:rPr>
        <w:t>.</w:t>
      </w:r>
    </w:p>
    <w:p w14:paraId="150652DF" w14:textId="77777777" w:rsidR="009A7DD5" w:rsidRDefault="009A7DD5" w:rsidP="009A7DD5">
      <w:pPr>
        <w:rPr>
          <w:rtl/>
        </w:rPr>
      </w:pPr>
      <w:r>
        <w:rPr>
          <w:rFonts w:hint="cs"/>
          <w:rtl/>
        </w:rPr>
        <w:t xml:space="preserve">מבואר כאן שאת הפירות שלאחר שלש שנים הקונה צריך להחזיר למוכר, לדעת רש"י משום </w:t>
      </w:r>
      <w:proofErr w:type="spellStart"/>
      <w:r>
        <w:rPr>
          <w:rFonts w:hint="cs"/>
          <w:rtl/>
        </w:rPr>
        <w:t>דמיחזי</w:t>
      </w:r>
      <w:proofErr w:type="spellEnd"/>
      <w:r>
        <w:rPr>
          <w:rFonts w:hint="cs"/>
          <w:rtl/>
        </w:rPr>
        <w:t xml:space="preserve"> כריבית קצוצה, אך לדעת </w:t>
      </w:r>
      <w:proofErr w:type="spellStart"/>
      <w:r>
        <w:rPr>
          <w:rFonts w:hint="cs"/>
          <w:rtl/>
        </w:rPr>
        <w:t>התוס</w:t>
      </w:r>
      <w:proofErr w:type="spellEnd"/>
      <w:r>
        <w:rPr>
          <w:rFonts w:hint="cs"/>
          <w:rtl/>
        </w:rPr>
        <w:t>' ועוד ראשונים הטעם הוא משום דהוי מחילה בטעות.</w:t>
      </w:r>
    </w:p>
    <w:p w14:paraId="2EA5F2FB" w14:textId="77777777" w:rsidR="009A7DD5" w:rsidRDefault="009A7DD5" w:rsidP="009A7DD5">
      <w:pPr>
        <w:rPr>
          <w:rtl/>
        </w:rPr>
      </w:pPr>
      <w:r>
        <w:rPr>
          <w:rFonts w:hint="cs"/>
          <w:rtl/>
        </w:rPr>
        <w:t xml:space="preserve">אך </w:t>
      </w:r>
      <w:proofErr w:type="spellStart"/>
      <w:r>
        <w:rPr>
          <w:rFonts w:hint="cs"/>
          <w:rtl/>
        </w:rPr>
        <w:t>לענין</w:t>
      </w:r>
      <w:proofErr w:type="spellEnd"/>
      <w:r>
        <w:rPr>
          <w:rFonts w:hint="cs"/>
          <w:rtl/>
        </w:rPr>
        <w:t xml:space="preserve"> הפירות שבתוך שלש שנים הדבר תלוי במח' </w:t>
      </w:r>
      <w:proofErr w:type="spellStart"/>
      <w:r>
        <w:rPr>
          <w:rFonts w:hint="cs"/>
          <w:rtl/>
        </w:rPr>
        <w:t>לענין</w:t>
      </w:r>
      <w:proofErr w:type="spellEnd"/>
      <w:r>
        <w:rPr>
          <w:rFonts w:hint="cs"/>
          <w:rtl/>
        </w:rPr>
        <w:t xml:space="preserve"> משכנתא בלא </w:t>
      </w:r>
      <w:proofErr w:type="spellStart"/>
      <w:r>
        <w:rPr>
          <w:rFonts w:hint="cs"/>
          <w:rtl/>
        </w:rPr>
        <w:t>נכייתא</w:t>
      </w:r>
      <w:proofErr w:type="spellEnd"/>
      <w:r>
        <w:rPr>
          <w:rFonts w:hint="cs"/>
          <w:rtl/>
        </w:rPr>
        <w:t xml:space="preserve">, שדעת רש"י </w:t>
      </w:r>
      <w:proofErr w:type="spellStart"/>
      <w:r>
        <w:rPr>
          <w:rFonts w:hint="cs"/>
          <w:rtl/>
        </w:rPr>
        <w:t>ותוס</w:t>
      </w:r>
      <w:proofErr w:type="spellEnd"/>
      <w:r>
        <w:rPr>
          <w:rFonts w:hint="cs"/>
          <w:rtl/>
        </w:rPr>
        <w:t xml:space="preserve">' דהוי אבק ריבית, אך דעת הרמב"ם </w:t>
      </w:r>
      <w:proofErr w:type="spellStart"/>
      <w:r>
        <w:rPr>
          <w:rFonts w:hint="cs"/>
          <w:rtl/>
        </w:rPr>
        <w:t>והרי"ף</w:t>
      </w:r>
      <w:proofErr w:type="spellEnd"/>
      <w:r>
        <w:rPr>
          <w:rFonts w:hint="cs"/>
          <w:rtl/>
        </w:rPr>
        <w:t xml:space="preserve"> שהיא ריבית קצוצה. [ונתבארו שיטותיהם בהרחבה, </w:t>
      </w:r>
      <w:proofErr w:type="spellStart"/>
      <w:r>
        <w:rPr>
          <w:rFonts w:hint="cs"/>
          <w:rtl/>
        </w:rPr>
        <w:t>במש"כ</w:t>
      </w:r>
      <w:proofErr w:type="spellEnd"/>
      <w:r>
        <w:rPr>
          <w:rFonts w:hint="cs"/>
          <w:rtl/>
        </w:rPr>
        <w:t xml:space="preserve"> בסוגיית משכנתא בלא </w:t>
      </w:r>
      <w:proofErr w:type="spellStart"/>
      <w:r>
        <w:rPr>
          <w:rFonts w:hint="cs"/>
          <w:rtl/>
        </w:rPr>
        <w:t>נכייתא</w:t>
      </w:r>
      <w:proofErr w:type="spellEnd"/>
      <w:r>
        <w:rPr>
          <w:rFonts w:hint="cs"/>
          <w:rtl/>
        </w:rPr>
        <w:t>]</w:t>
      </w:r>
    </w:p>
    <w:p w14:paraId="2F6742FA" w14:textId="77777777" w:rsidR="009A7DD5" w:rsidRPr="007E7C40" w:rsidRDefault="009A7DD5" w:rsidP="007E7C40">
      <w:pPr>
        <w:rPr>
          <w:szCs w:val="22"/>
          <w:rtl/>
        </w:rPr>
      </w:pPr>
      <w:r>
        <w:rPr>
          <w:rFonts w:hint="cs"/>
          <w:rtl/>
        </w:rPr>
        <w:t xml:space="preserve">ופסק </w:t>
      </w:r>
      <w:proofErr w:type="spellStart"/>
      <w:r>
        <w:rPr>
          <w:rFonts w:hint="cs"/>
          <w:rtl/>
        </w:rPr>
        <w:t>השו"ע</w:t>
      </w:r>
      <w:proofErr w:type="spellEnd"/>
      <w:r>
        <w:rPr>
          <w:rFonts w:hint="cs"/>
          <w:rtl/>
        </w:rPr>
        <w:t xml:space="preserve"> (סעיף ד) כדעת הרמב"ם </w:t>
      </w:r>
      <w:proofErr w:type="spellStart"/>
      <w:r>
        <w:rPr>
          <w:rFonts w:hint="cs"/>
          <w:rtl/>
        </w:rPr>
        <w:t>והרי"ף</w:t>
      </w:r>
      <w:proofErr w:type="spellEnd"/>
      <w:r>
        <w:rPr>
          <w:rFonts w:hint="cs"/>
          <w:rtl/>
        </w:rPr>
        <w:t xml:space="preserve"> שכל הפירות שאכל בתוך שלש שנים הם ריבית קצוצה. והביא </w:t>
      </w:r>
      <w:proofErr w:type="spellStart"/>
      <w:r>
        <w:rPr>
          <w:rFonts w:hint="cs"/>
          <w:rtl/>
        </w:rPr>
        <w:t>הרמ"א</w:t>
      </w:r>
      <w:proofErr w:type="spellEnd"/>
      <w:r>
        <w:rPr>
          <w:rFonts w:hint="cs"/>
          <w:rtl/>
        </w:rPr>
        <w:t xml:space="preserve"> י"א שהם רק אבק ריבית, משום </w:t>
      </w:r>
      <w:proofErr w:type="spellStart"/>
      <w:r>
        <w:rPr>
          <w:rFonts w:hint="cs"/>
          <w:rtl/>
        </w:rPr>
        <w:t>דדמי</w:t>
      </w:r>
      <w:proofErr w:type="spellEnd"/>
      <w:r>
        <w:rPr>
          <w:rFonts w:hint="cs"/>
          <w:rtl/>
        </w:rPr>
        <w:t xml:space="preserve"> למשכנתא בלא </w:t>
      </w:r>
      <w:proofErr w:type="spellStart"/>
      <w:r>
        <w:rPr>
          <w:rFonts w:hint="cs"/>
          <w:rtl/>
        </w:rPr>
        <w:t>נכייתא</w:t>
      </w:r>
      <w:proofErr w:type="spellEnd"/>
      <w:r>
        <w:rPr>
          <w:rFonts w:hint="cs"/>
          <w:rtl/>
        </w:rPr>
        <w:t xml:space="preserve">. ומ"מ הפירות שאכל לאחר ג' שנים יחזיר משום מחילה בטעות. [ועי' </w:t>
      </w:r>
      <w:proofErr w:type="spellStart"/>
      <w:r>
        <w:rPr>
          <w:rFonts w:hint="cs"/>
          <w:rtl/>
        </w:rPr>
        <w:t>בש"ך</w:t>
      </w:r>
      <w:proofErr w:type="spellEnd"/>
      <w:r>
        <w:rPr>
          <w:rFonts w:hint="cs"/>
          <w:rtl/>
        </w:rPr>
        <w:t xml:space="preserve"> שתמה, </w:t>
      </w:r>
      <w:proofErr w:type="spellStart"/>
      <w:r>
        <w:rPr>
          <w:rFonts w:hint="cs"/>
          <w:rtl/>
        </w:rPr>
        <w:t>דבחו"מ</w:t>
      </w:r>
      <w:proofErr w:type="spellEnd"/>
      <w:r>
        <w:rPr>
          <w:rFonts w:hint="cs"/>
          <w:rtl/>
        </w:rPr>
        <w:t xml:space="preserve"> סימן ר"ז הביא המחבר גם את הדעה </w:t>
      </w:r>
      <w:proofErr w:type="spellStart"/>
      <w:r>
        <w:rPr>
          <w:rFonts w:hint="cs"/>
          <w:rtl/>
        </w:rPr>
        <w:t>השניה</w:t>
      </w:r>
      <w:proofErr w:type="spellEnd"/>
      <w:r>
        <w:rPr>
          <w:rFonts w:hint="cs"/>
          <w:rtl/>
        </w:rPr>
        <w:t xml:space="preserve"> דהוי </w:t>
      </w:r>
      <w:proofErr w:type="spellStart"/>
      <w:r>
        <w:rPr>
          <w:rFonts w:hint="cs"/>
          <w:rtl/>
        </w:rPr>
        <w:t>א"ר</w:t>
      </w:r>
      <w:proofErr w:type="spellEnd"/>
      <w:r>
        <w:rPr>
          <w:rFonts w:hint="cs"/>
          <w:rtl/>
        </w:rPr>
        <w:t>.]</w:t>
      </w:r>
      <w:r>
        <w:rPr>
          <w:szCs w:val="22"/>
          <w:rtl/>
        </w:rPr>
        <w:br w:type="page"/>
      </w:r>
    </w:p>
    <w:p w14:paraId="278148B7" w14:textId="77777777" w:rsidR="009A7DD5" w:rsidRDefault="009A7DD5" w:rsidP="00284802">
      <w:pPr>
        <w:pStyle w:val="a3"/>
        <w:rPr>
          <w:rtl/>
        </w:rPr>
      </w:pPr>
      <w:bookmarkStart w:id="115" w:name="_Toc516159113"/>
      <w:r>
        <w:rPr>
          <w:rFonts w:hint="cs"/>
          <w:rtl/>
        </w:rPr>
        <w:lastRenderedPageBreak/>
        <w:t>סימן קס"ה - המלווה על המטבע והוסיפו עליו</w:t>
      </w:r>
      <w:bookmarkEnd w:id="115"/>
    </w:p>
    <w:p w14:paraId="25CF4A6E" w14:textId="77777777" w:rsidR="009A7DD5" w:rsidRDefault="009A7DD5" w:rsidP="009A7DD5">
      <w:pPr>
        <w:pStyle w:val="1"/>
        <w:rPr>
          <w:rtl/>
        </w:rPr>
      </w:pPr>
      <w:bookmarkStart w:id="116" w:name="_Toc516159114"/>
      <w:r>
        <w:rPr>
          <w:rFonts w:hint="cs"/>
          <w:rtl/>
        </w:rPr>
        <w:t>סוגיית הגמרא (</w:t>
      </w:r>
      <w:proofErr w:type="spellStart"/>
      <w:r>
        <w:rPr>
          <w:rFonts w:hint="cs"/>
          <w:rtl/>
        </w:rPr>
        <w:t>ב"ק</w:t>
      </w:r>
      <w:proofErr w:type="spellEnd"/>
      <w:r>
        <w:rPr>
          <w:rFonts w:hint="cs"/>
          <w:rtl/>
        </w:rPr>
        <w:t xml:space="preserve"> </w:t>
      </w:r>
      <w:proofErr w:type="spellStart"/>
      <w:r>
        <w:rPr>
          <w:rFonts w:hint="cs"/>
          <w:rtl/>
        </w:rPr>
        <w:t>צז</w:t>
      </w:r>
      <w:proofErr w:type="spellEnd"/>
      <w:r>
        <w:rPr>
          <w:rFonts w:hint="cs"/>
          <w:rtl/>
        </w:rPr>
        <w:t>:)</w:t>
      </w:r>
      <w:bookmarkEnd w:id="116"/>
    </w:p>
    <w:p w14:paraId="1C672F69" w14:textId="77777777" w:rsidR="009A7DD5" w:rsidRDefault="009A7DD5" w:rsidP="009A7DD5">
      <w:pPr>
        <w:rPr>
          <w:rtl/>
        </w:rPr>
      </w:pPr>
      <w:r>
        <w:rPr>
          <w:rFonts w:hint="cs"/>
          <w:rtl/>
        </w:rPr>
        <w:t xml:space="preserve">בגמ' ישנן שתי סוגיות הנוגעות לשינוי במטבע, הראשונה עוסקת בשאלה כשנפסל מטבע, אימתי </w:t>
      </w:r>
      <w:proofErr w:type="spellStart"/>
      <w:r>
        <w:rPr>
          <w:rFonts w:hint="cs"/>
          <w:rtl/>
        </w:rPr>
        <w:t>צריכין</w:t>
      </w:r>
      <w:proofErr w:type="spellEnd"/>
      <w:r>
        <w:rPr>
          <w:rFonts w:hint="cs"/>
          <w:rtl/>
        </w:rPr>
        <w:t xml:space="preserve"> ליתן מטבע היוצא עכשיו, ומתי אפשר עדיין ליתן את המטבע הישן הפסול. </w:t>
      </w:r>
      <w:proofErr w:type="spellStart"/>
      <w:r>
        <w:rPr>
          <w:rFonts w:hint="cs"/>
          <w:rtl/>
        </w:rPr>
        <w:t>והסוגיא</w:t>
      </w:r>
      <w:proofErr w:type="spellEnd"/>
      <w:r>
        <w:rPr>
          <w:rFonts w:hint="cs"/>
          <w:rtl/>
        </w:rPr>
        <w:t xml:space="preserve"> האחרת עוסקת באדם המחזיר את המטבע החדש, כאשר נשתנה משקל המטבע, האם </w:t>
      </w:r>
      <w:proofErr w:type="spellStart"/>
      <w:r>
        <w:rPr>
          <w:rFonts w:hint="cs"/>
          <w:rtl/>
        </w:rPr>
        <w:t>יתן</w:t>
      </w:r>
      <w:proofErr w:type="spellEnd"/>
      <w:r>
        <w:rPr>
          <w:rFonts w:hint="cs"/>
          <w:rtl/>
        </w:rPr>
        <w:t xml:space="preserve"> לו מהמטבעות החדשים כפי מנין המטבעות הישנים שהיה חייב לו, או יפחית ויוסיף מהם לפי יחס המשקל הישן שהיה חייב לו.</w:t>
      </w:r>
    </w:p>
    <w:p w14:paraId="3D9293A1" w14:textId="77777777" w:rsidR="009A7DD5" w:rsidRDefault="009A7DD5" w:rsidP="009A7DD5">
      <w:pPr>
        <w:rPr>
          <w:rtl/>
        </w:rPr>
      </w:pPr>
      <w:r>
        <w:rPr>
          <w:rFonts w:hint="cs"/>
          <w:rtl/>
        </w:rPr>
        <w:t>איתא בגמ' (</w:t>
      </w:r>
      <w:proofErr w:type="spellStart"/>
      <w:r>
        <w:rPr>
          <w:rFonts w:hint="cs"/>
          <w:rtl/>
        </w:rPr>
        <w:t>ב"ק</w:t>
      </w:r>
      <w:proofErr w:type="spellEnd"/>
      <w:r>
        <w:rPr>
          <w:rFonts w:hint="cs"/>
          <w:rtl/>
        </w:rPr>
        <w:t xml:space="preserve"> </w:t>
      </w:r>
      <w:proofErr w:type="spellStart"/>
      <w:r>
        <w:rPr>
          <w:rFonts w:hint="cs"/>
          <w:rtl/>
        </w:rPr>
        <w:t>צז</w:t>
      </w:r>
      <w:proofErr w:type="spellEnd"/>
      <w:r>
        <w:rPr>
          <w:rFonts w:hint="cs"/>
          <w:rtl/>
        </w:rPr>
        <w:t xml:space="preserve">.) "איתמר המלווה את חברו על המטבע ונפסל המטבע, רב אמר נותן לו מטבע היוצא באותה שעה, ושמואל אמר לו יכול לומר לו לך הוציאו </w:t>
      </w:r>
      <w:proofErr w:type="spellStart"/>
      <w:r>
        <w:rPr>
          <w:rFonts w:hint="cs"/>
          <w:rtl/>
        </w:rPr>
        <w:t>במישן</w:t>
      </w:r>
      <w:proofErr w:type="spellEnd"/>
      <w:r>
        <w:rPr>
          <w:rFonts w:hint="cs"/>
          <w:rtl/>
        </w:rPr>
        <w:t xml:space="preserve">. אמר רב נחמן מסתברא מילתא </w:t>
      </w:r>
      <w:proofErr w:type="spellStart"/>
      <w:r>
        <w:rPr>
          <w:rFonts w:hint="cs"/>
          <w:rtl/>
        </w:rPr>
        <w:t>דשמואל</w:t>
      </w:r>
      <w:proofErr w:type="spellEnd"/>
      <w:r>
        <w:rPr>
          <w:rFonts w:hint="cs"/>
          <w:rtl/>
        </w:rPr>
        <w:t xml:space="preserve"> בדאית ליה אורחיה </w:t>
      </w:r>
      <w:proofErr w:type="spellStart"/>
      <w:r>
        <w:rPr>
          <w:rFonts w:hint="cs"/>
          <w:rtl/>
        </w:rPr>
        <w:t>למיזל</w:t>
      </w:r>
      <w:proofErr w:type="spellEnd"/>
      <w:r>
        <w:rPr>
          <w:rFonts w:hint="cs"/>
          <w:rtl/>
        </w:rPr>
        <w:t xml:space="preserve"> </w:t>
      </w:r>
      <w:proofErr w:type="spellStart"/>
      <w:r>
        <w:rPr>
          <w:rFonts w:hint="cs"/>
          <w:rtl/>
        </w:rPr>
        <w:t>למישן</w:t>
      </w:r>
      <w:proofErr w:type="spellEnd"/>
      <w:r>
        <w:rPr>
          <w:rFonts w:hint="cs"/>
          <w:rtl/>
        </w:rPr>
        <w:t>, אבל לית ליה אורחא לא".</w:t>
      </w:r>
    </w:p>
    <w:p w14:paraId="3B366214" w14:textId="77777777" w:rsidR="009A7DD5" w:rsidRDefault="009A7DD5" w:rsidP="009A7DD5">
      <w:pPr>
        <w:rPr>
          <w:rtl/>
        </w:rPr>
      </w:pPr>
      <w:r>
        <w:rPr>
          <w:rFonts w:hint="cs"/>
          <w:rtl/>
        </w:rPr>
        <w:t xml:space="preserve">עוד איתא בגמ' (שם </w:t>
      </w:r>
      <w:proofErr w:type="spellStart"/>
      <w:r>
        <w:rPr>
          <w:rFonts w:hint="cs"/>
          <w:rtl/>
        </w:rPr>
        <w:t>צז</w:t>
      </w:r>
      <w:proofErr w:type="spellEnd"/>
      <w:r>
        <w:rPr>
          <w:rFonts w:hint="cs"/>
          <w:rtl/>
        </w:rPr>
        <w:t>:) "</w:t>
      </w:r>
      <w:proofErr w:type="spellStart"/>
      <w:r>
        <w:rPr>
          <w:rFonts w:hint="cs"/>
          <w:rtl/>
        </w:rPr>
        <w:t>בעא</w:t>
      </w:r>
      <w:proofErr w:type="spellEnd"/>
      <w:r>
        <w:rPr>
          <w:rFonts w:hint="cs"/>
          <w:rtl/>
        </w:rPr>
        <w:t xml:space="preserve"> מיניה רבא מרב </w:t>
      </w:r>
      <w:proofErr w:type="spellStart"/>
      <w:r>
        <w:rPr>
          <w:rFonts w:hint="cs"/>
          <w:rtl/>
        </w:rPr>
        <w:t>חסדא</w:t>
      </w:r>
      <w:proofErr w:type="spellEnd"/>
      <w:r>
        <w:rPr>
          <w:rFonts w:hint="cs"/>
          <w:rtl/>
        </w:rPr>
        <w:t xml:space="preserve">, הלווהו על המטבע והוסיפו עליו מהו? אמר ליה נותן לו מטבע היוצא באותה שעה. א"ל ואפ' כי </w:t>
      </w:r>
      <w:proofErr w:type="spellStart"/>
      <w:r>
        <w:rPr>
          <w:rFonts w:hint="cs"/>
          <w:rtl/>
        </w:rPr>
        <w:t>נפיא</w:t>
      </w:r>
      <w:proofErr w:type="spellEnd"/>
      <w:r>
        <w:rPr>
          <w:rFonts w:hint="cs"/>
          <w:rtl/>
        </w:rPr>
        <w:t xml:space="preserve">? א"ל אין. אפי' כי </w:t>
      </w:r>
      <w:proofErr w:type="spellStart"/>
      <w:r>
        <w:rPr>
          <w:rFonts w:hint="cs"/>
          <w:rtl/>
        </w:rPr>
        <w:t>תרטיא</w:t>
      </w:r>
      <w:proofErr w:type="spellEnd"/>
      <w:r>
        <w:rPr>
          <w:rFonts w:hint="cs"/>
          <w:rtl/>
        </w:rPr>
        <w:t xml:space="preserve"> [-סלע גדול]? א"ל אין. והא </w:t>
      </w:r>
      <w:proofErr w:type="spellStart"/>
      <w:r>
        <w:rPr>
          <w:rFonts w:hint="cs"/>
          <w:rtl/>
        </w:rPr>
        <w:t>קזיילין</w:t>
      </w:r>
      <w:proofErr w:type="spellEnd"/>
      <w:r>
        <w:rPr>
          <w:rFonts w:hint="cs"/>
          <w:rtl/>
        </w:rPr>
        <w:t xml:space="preserve"> </w:t>
      </w:r>
      <w:proofErr w:type="spellStart"/>
      <w:r>
        <w:rPr>
          <w:rFonts w:hint="cs"/>
          <w:rtl/>
        </w:rPr>
        <w:t>פירי</w:t>
      </w:r>
      <w:proofErr w:type="spellEnd"/>
      <w:r>
        <w:rPr>
          <w:rFonts w:hint="cs"/>
          <w:rtl/>
        </w:rPr>
        <w:t xml:space="preserve">? אמר רב אשי </w:t>
      </w:r>
      <w:proofErr w:type="spellStart"/>
      <w:r>
        <w:rPr>
          <w:rFonts w:hint="cs"/>
          <w:rtl/>
        </w:rPr>
        <w:t>חזינן</w:t>
      </w:r>
      <w:proofErr w:type="spellEnd"/>
      <w:r>
        <w:rPr>
          <w:rFonts w:hint="cs"/>
          <w:rtl/>
        </w:rPr>
        <w:t xml:space="preserve">, אי מחמת </w:t>
      </w:r>
      <w:proofErr w:type="spellStart"/>
      <w:r>
        <w:rPr>
          <w:rFonts w:hint="cs"/>
          <w:rtl/>
        </w:rPr>
        <w:t>טיבעא</w:t>
      </w:r>
      <w:proofErr w:type="spellEnd"/>
      <w:r>
        <w:rPr>
          <w:rFonts w:hint="cs"/>
          <w:rtl/>
        </w:rPr>
        <w:t xml:space="preserve"> </w:t>
      </w:r>
      <w:proofErr w:type="spellStart"/>
      <w:r>
        <w:rPr>
          <w:rFonts w:hint="cs"/>
          <w:rtl/>
        </w:rPr>
        <w:t>זיל</w:t>
      </w:r>
      <w:proofErr w:type="spellEnd"/>
      <w:r>
        <w:rPr>
          <w:rFonts w:hint="cs"/>
          <w:rtl/>
        </w:rPr>
        <w:t xml:space="preserve"> </w:t>
      </w:r>
      <w:proofErr w:type="spellStart"/>
      <w:r>
        <w:rPr>
          <w:rFonts w:hint="cs"/>
          <w:rtl/>
        </w:rPr>
        <w:t>מנכינן</w:t>
      </w:r>
      <w:proofErr w:type="spellEnd"/>
      <w:r>
        <w:rPr>
          <w:rFonts w:hint="cs"/>
          <w:rtl/>
        </w:rPr>
        <w:t xml:space="preserve"> ליה, ואי מחמת </w:t>
      </w:r>
      <w:proofErr w:type="spellStart"/>
      <w:r>
        <w:rPr>
          <w:rFonts w:hint="cs"/>
          <w:rtl/>
        </w:rPr>
        <w:t>תרעא</w:t>
      </w:r>
      <w:proofErr w:type="spellEnd"/>
      <w:r>
        <w:rPr>
          <w:rFonts w:hint="cs"/>
          <w:rtl/>
        </w:rPr>
        <w:t xml:space="preserve"> </w:t>
      </w:r>
      <w:proofErr w:type="spellStart"/>
      <w:r>
        <w:rPr>
          <w:rFonts w:hint="cs"/>
          <w:rtl/>
        </w:rPr>
        <w:t>זיל</w:t>
      </w:r>
      <w:proofErr w:type="spellEnd"/>
      <w:r>
        <w:rPr>
          <w:rFonts w:hint="cs"/>
          <w:rtl/>
        </w:rPr>
        <w:t xml:space="preserve"> לא </w:t>
      </w:r>
      <w:proofErr w:type="spellStart"/>
      <w:r>
        <w:rPr>
          <w:rFonts w:hint="cs"/>
          <w:rtl/>
        </w:rPr>
        <w:t>מנכינן</w:t>
      </w:r>
      <w:proofErr w:type="spellEnd"/>
      <w:r>
        <w:rPr>
          <w:rFonts w:hint="cs"/>
          <w:rtl/>
        </w:rPr>
        <w:t xml:space="preserve"> ליה. והא </w:t>
      </w:r>
      <w:proofErr w:type="spellStart"/>
      <w:r>
        <w:rPr>
          <w:rFonts w:hint="cs"/>
          <w:rtl/>
        </w:rPr>
        <w:t>קא</w:t>
      </w:r>
      <w:proofErr w:type="spellEnd"/>
      <w:r>
        <w:rPr>
          <w:rFonts w:hint="cs"/>
          <w:rtl/>
        </w:rPr>
        <w:t xml:space="preserve"> שבח </w:t>
      </w:r>
      <w:proofErr w:type="spellStart"/>
      <w:r>
        <w:rPr>
          <w:rFonts w:hint="cs"/>
          <w:rtl/>
        </w:rPr>
        <w:t>לענין</w:t>
      </w:r>
      <w:proofErr w:type="spellEnd"/>
      <w:r>
        <w:rPr>
          <w:rFonts w:hint="cs"/>
          <w:rtl/>
        </w:rPr>
        <w:t xml:space="preserve"> </w:t>
      </w:r>
      <w:proofErr w:type="spellStart"/>
      <w:r>
        <w:rPr>
          <w:rFonts w:hint="cs"/>
          <w:rtl/>
        </w:rPr>
        <w:t>נסכא</w:t>
      </w:r>
      <w:proofErr w:type="spellEnd"/>
      <w:r>
        <w:rPr>
          <w:rFonts w:hint="cs"/>
          <w:rtl/>
        </w:rPr>
        <w:t xml:space="preserve">? אלא כי הא </w:t>
      </w:r>
      <w:proofErr w:type="spellStart"/>
      <w:r>
        <w:rPr>
          <w:rFonts w:hint="cs"/>
          <w:rtl/>
        </w:rPr>
        <w:t>דרב</w:t>
      </w:r>
      <w:proofErr w:type="spellEnd"/>
      <w:r>
        <w:rPr>
          <w:rFonts w:hint="cs"/>
          <w:rtl/>
        </w:rPr>
        <w:t xml:space="preserve"> </w:t>
      </w:r>
      <w:proofErr w:type="spellStart"/>
      <w:r>
        <w:rPr>
          <w:rFonts w:hint="cs"/>
          <w:rtl/>
        </w:rPr>
        <w:t>פפא</w:t>
      </w:r>
      <w:proofErr w:type="spellEnd"/>
      <w:r>
        <w:rPr>
          <w:rFonts w:hint="cs"/>
          <w:rtl/>
        </w:rPr>
        <w:t xml:space="preserve"> </w:t>
      </w:r>
      <w:proofErr w:type="spellStart"/>
      <w:r>
        <w:rPr>
          <w:rFonts w:hint="cs"/>
          <w:rtl/>
        </w:rPr>
        <w:t>ורהבד"י</w:t>
      </w:r>
      <w:proofErr w:type="spellEnd"/>
      <w:r>
        <w:rPr>
          <w:rFonts w:hint="cs"/>
          <w:rtl/>
        </w:rPr>
        <w:t xml:space="preserve"> עבדי </w:t>
      </w:r>
      <w:proofErr w:type="spellStart"/>
      <w:r>
        <w:rPr>
          <w:rFonts w:hint="cs"/>
          <w:rtl/>
        </w:rPr>
        <w:t>עובדא</w:t>
      </w:r>
      <w:proofErr w:type="spellEnd"/>
      <w:r>
        <w:rPr>
          <w:rFonts w:hint="cs"/>
          <w:rtl/>
        </w:rPr>
        <w:t xml:space="preserve"> בזוזי </w:t>
      </w:r>
      <w:proofErr w:type="spellStart"/>
      <w:r>
        <w:rPr>
          <w:rFonts w:hint="cs"/>
          <w:rtl/>
        </w:rPr>
        <w:t>דאגרדמיס</w:t>
      </w:r>
      <w:proofErr w:type="spellEnd"/>
      <w:r>
        <w:rPr>
          <w:rFonts w:hint="cs"/>
          <w:rtl/>
        </w:rPr>
        <w:t xml:space="preserve"> </w:t>
      </w:r>
      <w:proofErr w:type="spellStart"/>
      <w:r>
        <w:rPr>
          <w:rFonts w:hint="cs"/>
          <w:rtl/>
        </w:rPr>
        <w:t>טייעא</w:t>
      </w:r>
      <w:proofErr w:type="spellEnd"/>
      <w:r>
        <w:rPr>
          <w:rFonts w:hint="cs"/>
          <w:rtl/>
        </w:rPr>
        <w:t xml:space="preserve"> עד י' </w:t>
      </w:r>
      <w:proofErr w:type="spellStart"/>
      <w:r>
        <w:rPr>
          <w:rFonts w:hint="cs"/>
          <w:rtl/>
        </w:rPr>
        <w:t>בתמניא</w:t>
      </w:r>
      <w:proofErr w:type="spellEnd"/>
      <w:r>
        <w:rPr>
          <w:rFonts w:hint="cs"/>
          <w:rtl/>
        </w:rPr>
        <w:t>".</w:t>
      </w:r>
    </w:p>
    <w:p w14:paraId="305D63E5" w14:textId="77777777" w:rsidR="009A7DD5" w:rsidRDefault="009A7DD5" w:rsidP="009A7DD5">
      <w:pPr>
        <w:rPr>
          <w:rtl/>
        </w:rPr>
      </w:pPr>
      <w:r>
        <w:rPr>
          <w:rFonts w:hint="cs"/>
          <w:rtl/>
        </w:rPr>
        <w:t xml:space="preserve">מבואר </w:t>
      </w:r>
      <w:proofErr w:type="spellStart"/>
      <w:r>
        <w:rPr>
          <w:rFonts w:hint="cs"/>
          <w:rtl/>
        </w:rPr>
        <w:t>בסוגיא</w:t>
      </w:r>
      <w:proofErr w:type="spellEnd"/>
      <w:r>
        <w:rPr>
          <w:rFonts w:hint="cs"/>
          <w:rtl/>
        </w:rPr>
        <w:t xml:space="preserve"> זו, שאם מחמת שינוי משקל המטבע נעשה שינוי במחיר התבואה, אז המטבע הראשון אינו דומה למטבע האחרון, </w:t>
      </w:r>
      <w:proofErr w:type="spellStart"/>
      <w:r>
        <w:rPr>
          <w:rFonts w:hint="cs"/>
          <w:rtl/>
        </w:rPr>
        <w:t>ויתן</w:t>
      </w:r>
      <w:proofErr w:type="spellEnd"/>
      <w:r>
        <w:rPr>
          <w:rFonts w:hint="cs"/>
          <w:rtl/>
        </w:rPr>
        <w:t xml:space="preserve"> לו כפי יחס המשקל שהיה במטבע הראשון. אבל אם לא נעשה שינוי במחירים מחמת שינוי המטבע, אלא מטעמים אחרים, אז יש לחלק בזה לפי השיעור, שאם השינוי הוא עד חומש אז </w:t>
      </w:r>
      <w:proofErr w:type="spellStart"/>
      <w:r>
        <w:rPr>
          <w:rFonts w:hint="cs"/>
          <w:rtl/>
        </w:rPr>
        <w:t>יתן</w:t>
      </w:r>
      <w:proofErr w:type="spellEnd"/>
      <w:r>
        <w:rPr>
          <w:rFonts w:hint="cs"/>
          <w:rtl/>
        </w:rPr>
        <w:t xml:space="preserve"> לו את המטבע החדש, אבל ביותר מחומש </w:t>
      </w:r>
      <w:proofErr w:type="spellStart"/>
      <w:r>
        <w:rPr>
          <w:rFonts w:hint="cs"/>
          <w:rtl/>
        </w:rPr>
        <w:t>יתן</w:t>
      </w:r>
      <w:proofErr w:type="spellEnd"/>
      <w:r>
        <w:rPr>
          <w:rFonts w:hint="cs"/>
          <w:rtl/>
        </w:rPr>
        <w:t xml:space="preserve"> לו את המטבע הישן משום </w:t>
      </w:r>
      <w:proofErr w:type="spellStart"/>
      <w:r>
        <w:rPr>
          <w:rFonts w:hint="cs"/>
          <w:rtl/>
        </w:rPr>
        <w:t>ד"שבח</w:t>
      </w:r>
      <w:proofErr w:type="spellEnd"/>
      <w:r>
        <w:rPr>
          <w:rFonts w:hint="cs"/>
          <w:rtl/>
        </w:rPr>
        <w:t xml:space="preserve"> </w:t>
      </w:r>
      <w:proofErr w:type="spellStart"/>
      <w:r>
        <w:rPr>
          <w:rFonts w:hint="cs"/>
          <w:rtl/>
        </w:rPr>
        <w:t>לענין</w:t>
      </w:r>
      <w:proofErr w:type="spellEnd"/>
      <w:r>
        <w:rPr>
          <w:rFonts w:hint="cs"/>
          <w:rtl/>
        </w:rPr>
        <w:t xml:space="preserve"> </w:t>
      </w:r>
      <w:proofErr w:type="spellStart"/>
      <w:r>
        <w:rPr>
          <w:rFonts w:hint="cs"/>
          <w:rtl/>
        </w:rPr>
        <w:t>נסכא</w:t>
      </w:r>
      <w:proofErr w:type="spellEnd"/>
      <w:r>
        <w:rPr>
          <w:rFonts w:hint="cs"/>
          <w:rtl/>
        </w:rPr>
        <w:t>", כלומר שעצם זה שהמתכת יותר כבדה זה סיבה ליתן כפי המשקל הישן.</w:t>
      </w:r>
    </w:p>
    <w:p w14:paraId="09CE1EBD" w14:textId="77777777" w:rsidR="009A7DD5" w:rsidRDefault="009A7DD5" w:rsidP="009A7DD5">
      <w:pPr>
        <w:pStyle w:val="1"/>
        <w:rPr>
          <w:rtl/>
        </w:rPr>
      </w:pPr>
      <w:bookmarkStart w:id="117" w:name="_Toc516159115"/>
      <w:r>
        <w:rPr>
          <w:rFonts w:hint="cs"/>
          <w:rtl/>
        </w:rPr>
        <w:t>אם פיחתו מן המטבע האם דינו כן</w:t>
      </w:r>
      <w:bookmarkEnd w:id="117"/>
    </w:p>
    <w:p w14:paraId="437DE445" w14:textId="77777777" w:rsidR="009A7DD5" w:rsidRDefault="009A7DD5" w:rsidP="006F2602">
      <w:pPr>
        <w:pStyle w:val="a8"/>
        <w:rPr>
          <w:rtl/>
        </w:rPr>
      </w:pPr>
      <w:r>
        <w:rPr>
          <w:rFonts w:hint="cs"/>
          <w:rtl/>
        </w:rPr>
        <w:t xml:space="preserve">כ' </w:t>
      </w:r>
      <w:proofErr w:type="spellStart"/>
      <w:r>
        <w:rPr>
          <w:rFonts w:hint="cs"/>
          <w:rtl/>
        </w:rPr>
        <w:t>הרא"ש</w:t>
      </w:r>
      <w:proofErr w:type="spellEnd"/>
      <w:r>
        <w:rPr>
          <w:rFonts w:hint="cs"/>
          <w:rtl/>
        </w:rPr>
        <w:t xml:space="preserve"> בשם </w:t>
      </w:r>
      <w:proofErr w:type="spellStart"/>
      <w:r>
        <w:rPr>
          <w:rFonts w:hint="cs"/>
          <w:rtl/>
        </w:rPr>
        <w:t>הראב"ד</w:t>
      </w:r>
      <w:proofErr w:type="spellEnd"/>
      <w:r>
        <w:rPr>
          <w:rFonts w:hint="cs"/>
          <w:rtl/>
        </w:rPr>
        <w:t xml:space="preserve"> שנידון זה הוא דווקא אם הוסיפו על המטבע, אבל אם פיחתו ממנו נותן לו מן המטבע החדש כפי מנין המטבעות שהוא חייב לו.</w:t>
      </w:r>
    </w:p>
    <w:p w14:paraId="4FAAF9F7" w14:textId="77777777" w:rsidR="009A7DD5" w:rsidRDefault="009A7DD5" w:rsidP="009A7DD5">
      <w:pPr>
        <w:rPr>
          <w:rtl/>
        </w:rPr>
      </w:pPr>
      <w:r>
        <w:rPr>
          <w:rFonts w:hint="cs"/>
          <w:rtl/>
        </w:rPr>
        <w:t xml:space="preserve">אבל כל הראשונים נח' עליו, שאין חילוק בדין זה אם הוסיפו על המטבע או פיחתו ממנו, בכל מקרה הדין הוא כנ"ל, שאם יש שינוי במחיר הפירות אז יחשב לו כפי המשקל הישן. ואם אין שינוי במחירים, אז תלוי הדבר אם יש חומש או לאו. וכ' עוד </w:t>
      </w:r>
      <w:proofErr w:type="spellStart"/>
      <w:r>
        <w:rPr>
          <w:rFonts w:hint="cs"/>
          <w:rtl/>
        </w:rPr>
        <w:t>דה"ה</w:t>
      </w:r>
      <w:proofErr w:type="spellEnd"/>
      <w:r>
        <w:rPr>
          <w:rFonts w:hint="cs"/>
          <w:rtl/>
        </w:rPr>
        <w:t xml:space="preserve"> במקום שסוחרים במטילי כסף ונשתנה גודל המטיל או איכותו.</w:t>
      </w:r>
    </w:p>
    <w:p w14:paraId="6D445CD5" w14:textId="77777777" w:rsidR="009A7DD5" w:rsidRDefault="009A7DD5" w:rsidP="009A7DD5">
      <w:pPr>
        <w:rPr>
          <w:rtl/>
        </w:rPr>
      </w:pPr>
      <w:r>
        <w:rPr>
          <w:rFonts w:hint="cs"/>
          <w:rtl/>
        </w:rPr>
        <w:t xml:space="preserve">וסברת מחלוקתם היה נראה </w:t>
      </w:r>
      <w:proofErr w:type="spellStart"/>
      <w:r>
        <w:rPr>
          <w:rFonts w:hint="cs"/>
          <w:rtl/>
        </w:rPr>
        <w:t>לכאו</w:t>
      </w:r>
      <w:proofErr w:type="spellEnd"/>
      <w:r>
        <w:rPr>
          <w:rFonts w:hint="cs"/>
          <w:rtl/>
        </w:rPr>
        <w:t xml:space="preserve">' לתלות בשאלה אם הנדון </w:t>
      </w:r>
      <w:proofErr w:type="spellStart"/>
      <w:r>
        <w:rPr>
          <w:rFonts w:hint="cs"/>
          <w:rtl/>
        </w:rPr>
        <w:t>בסוגיא</w:t>
      </w:r>
      <w:proofErr w:type="spellEnd"/>
      <w:r>
        <w:rPr>
          <w:rFonts w:hint="cs"/>
          <w:rtl/>
        </w:rPr>
        <w:t xml:space="preserve"> הוא בהלכות הלוואה, או רק בהלכות ריבית. שדעת </w:t>
      </w:r>
      <w:proofErr w:type="spellStart"/>
      <w:r>
        <w:rPr>
          <w:rFonts w:hint="cs"/>
          <w:rtl/>
        </w:rPr>
        <w:t>הראב"ד</w:t>
      </w:r>
      <w:proofErr w:type="spellEnd"/>
      <w:r>
        <w:rPr>
          <w:rFonts w:hint="cs"/>
          <w:rtl/>
        </w:rPr>
        <w:t xml:space="preserve"> היא שאין כאן שאלה בהלכות הלוואה, שמצד זה פשוט שנותן לו מן המטבע החדש. ולכן אין נידון בפיחתו. אבל בהוסיפו על המטבע יש נידון אם יש כאן ריבית או לאו, </w:t>
      </w:r>
      <w:proofErr w:type="spellStart"/>
      <w:r>
        <w:rPr>
          <w:rFonts w:hint="cs"/>
          <w:rtl/>
        </w:rPr>
        <w:t>דאע"פ</w:t>
      </w:r>
      <w:proofErr w:type="spellEnd"/>
      <w:r>
        <w:rPr>
          <w:rFonts w:hint="cs"/>
          <w:rtl/>
        </w:rPr>
        <w:t xml:space="preserve"> שבהלכות הלוואה חייב ליתן מן המטבע החדש מ"מ יש בזה איסור ריבית כי זה יותר ממה שהוא </w:t>
      </w:r>
      <w:proofErr w:type="spellStart"/>
      <w:r>
        <w:rPr>
          <w:rFonts w:hint="cs"/>
          <w:rtl/>
        </w:rPr>
        <w:t>לוה</w:t>
      </w:r>
      <w:proofErr w:type="spellEnd"/>
      <w:r>
        <w:rPr>
          <w:rFonts w:hint="cs"/>
          <w:rtl/>
        </w:rPr>
        <w:t xml:space="preserve">. [ועי' </w:t>
      </w:r>
      <w:proofErr w:type="spellStart"/>
      <w:r>
        <w:rPr>
          <w:rFonts w:hint="cs"/>
          <w:rtl/>
        </w:rPr>
        <w:t>במש"כ</w:t>
      </w:r>
      <w:proofErr w:type="spellEnd"/>
      <w:r>
        <w:rPr>
          <w:rFonts w:hint="cs"/>
          <w:rtl/>
        </w:rPr>
        <w:t xml:space="preserve"> </w:t>
      </w:r>
      <w:proofErr w:type="spellStart"/>
      <w:r>
        <w:rPr>
          <w:rFonts w:hint="cs"/>
          <w:rtl/>
        </w:rPr>
        <w:t>בסוגיא</w:t>
      </w:r>
      <w:proofErr w:type="spellEnd"/>
      <w:r>
        <w:rPr>
          <w:rFonts w:hint="cs"/>
          <w:rtl/>
        </w:rPr>
        <w:t xml:space="preserve"> </w:t>
      </w:r>
      <w:proofErr w:type="spellStart"/>
      <w:r>
        <w:rPr>
          <w:rFonts w:hint="cs"/>
          <w:rtl/>
        </w:rPr>
        <w:t>דבתר</w:t>
      </w:r>
      <w:proofErr w:type="spellEnd"/>
      <w:r>
        <w:rPr>
          <w:rFonts w:hint="cs"/>
          <w:rtl/>
        </w:rPr>
        <w:t xml:space="preserve"> מעיקרא, </w:t>
      </w:r>
      <w:proofErr w:type="spellStart"/>
      <w:r>
        <w:rPr>
          <w:rFonts w:hint="cs"/>
          <w:rtl/>
        </w:rPr>
        <w:t>דשייך</w:t>
      </w:r>
      <w:proofErr w:type="spellEnd"/>
      <w:r>
        <w:rPr>
          <w:rFonts w:hint="cs"/>
          <w:rtl/>
        </w:rPr>
        <w:t xml:space="preserve"> איסור ריבית גם על דבר שהוא </w:t>
      </w:r>
      <w:proofErr w:type="spellStart"/>
      <w:r>
        <w:rPr>
          <w:rFonts w:hint="cs"/>
          <w:rtl/>
        </w:rPr>
        <w:t>מחוייב</w:t>
      </w:r>
      <w:proofErr w:type="spellEnd"/>
      <w:r>
        <w:rPr>
          <w:rFonts w:hint="cs"/>
          <w:rtl/>
        </w:rPr>
        <w:t xml:space="preserve"> מדיני הלוואה.] </w:t>
      </w:r>
    </w:p>
    <w:p w14:paraId="72AA4AFE" w14:textId="77777777" w:rsidR="009A7DD5" w:rsidRDefault="009A7DD5" w:rsidP="009A7DD5">
      <w:pPr>
        <w:rPr>
          <w:rtl/>
        </w:rPr>
      </w:pPr>
      <w:r>
        <w:rPr>
          <w:rFonts w:hint="cs"/>
          <w:rtl/>
        </w:rPr>
        <w:t xml:space="preserve">אבל שאר הראשונים סברו שאין זה נדון רק בהלכות ריבית, אלא נידון עקרוני בהלכות הלוואה, מה הוא חייב לשלם, וממילא יוצא מזה </w:t>
      </w:r>
      <w:proofErr w:type="spellStart"/>
      <w:r>
        <w:rPr>
          <w:rFonts w:hint="cs"/>
          <w:rtl/>
        </w:rPr>
        <w:t>נפק"מ</w:t>
      </w:r>
      <w:proofErr w:type="spellEnd"/>
      <w:r>
        <w:rPr>
          <w:rFonts w:hint="cs"/>
          <w:rtl/>
        </w:rPr>
        <w:t xml:space="preserve"> גם להלכות ריבית. ולכן הנידון שייך בין בפיחתו מן המטבע ובין בהוסיפו עליו.</w:t>
      </w:r>
    </w:p>
    <w:p w14:paraId="0A0BD69B" w14:textId="77777777" w:rsidR="009A7DD5" w:rsidRDefault="009A7DD5" w:rsidP="009A7DD5">
      <w:pPr>
        <w:pStyle w:val="1"/>
        <w:rPr>
          <w:rtl/>
        </w:rPr>
      </w:pPr>
      <w:bookmarkStart w:id="118" w:name="_Toc516159116"/>
      <w:r>
        <w:rPr>
          <w:rFonts w:hint="cs"/>
          <w:rtl/>
        </w:rPr>
        <w:t>היוצא להלכה</w:t>
      </w:r>
      <w:bookmarkEnd w:id="118"/>
    </w:p>
    <w:p w14:paraId="0334B42E" w14:textId="77777777" w:rsidR="009A7DD5" w:rsidRDefault="009A7DD5" w:rsidP="009A7DD5">
      <w:pPr>
        <w:rPr>
          <w:rtl/>
        </w:rPr>
      </w:pPr>
      <w:r>
        <w:rPr>
          <w:rFonts w:hint="cs"/>
          <w:rtl/>
        </w:rPr>
        <w:t xml:space="preserve">פסק </w:t>
      </w:r>
      <w:proofErr w:type="spellStart"/>
      <w:r>
        <w:rPr>
          <w:rFonts w:hint="cs"/>
          <w:rtl/>
        </w:rPr>
        <w:t>השו"ע</w:t>
      </w:r>
      <w:proofErr w:type="spellEnd"/>
      <w:r>
        <w:rPr>
          <w:rFonts w:hint="cs"/>
          <w:rtl/>
        </w:rPr>
        <w:t xml:space="preserve"> שהמלווה את חברו על המטבע והוסיפו עליו [ומדובר באופן שבו חייב ליתן את המטבע החדש, ולא יכול ליתן הישן, כמו שנפסק כשמואל. </w:t>
      </w:r>
      <w:proofErr w:type="spellStart"/>
      <w:r>
        <w:rPr>
          <w:rFonts w:hint="cs"/>
          <w:rtl/>
        </w:rPr>
        <w:t>ש"ך</w:t>
      </w:r>
      <w:proofErr w:type="spellEnd"/>
      <w:r>
        <w:rPr>
          <w:rFonts w:hint="cs"/>
          <w:rtl/>
        </w:rPr>
        <w:t xml:space="preserve">. ועי' </w:t>
      </w:r>
      <w:proofErr w:type="spellStart"/>
      <w:r>
        <w:rPr>
          <w:rFonts w:hint="cs"/>
          <w:rtl/>
        </w:rPr>
        <w:t>בחו"מ</w:t>
      </w:r>
      <w:proofErr w:type="spellEnd"/>
      <w:r>
        <w:rPr>
          <w:rFonts w:hint="cs"/>
          <w:rtl/>
        </w:rPr>
        <w:t xml:space="preserve"> ע"ד] אם הוזלו הפירות מחמת התוספת, מנכה לו שיעור התוספת, ואפ' כלשהו. אבל אם לא הוזלו, אינו מנכה לו אלא נותן לו ממטבע היוצא באותה שעה. </w:t>
      </w:r>
    </w:p>
    <w:p w14:paraId="17F10136" w14:textId="77777777" w:rsidR="009A7DD5" w:rsidRPr="00003D72" w:rsidRDefault="009A7DD5" w:rsidP="009A7DD5">
      <w:pPr>
        <w:rPr>
          <w:rtl/>
        </w:rPr>
      </w:pPr>
      <w:r>
        <w:rPr>
          <w:rFonts w:hint="cs"/>
          <w:rtl/>
        </w:rPr>
        <w:t xml:space="preserve">בד"א עד חומש אבל יותר מחומש מנכה לו כל התוספת [ולא רק מה שעד חומש, וכעין הא </w:t>
      </w:r>
      <w:proofErr w:type="spellStart"/>
      <w:r>
        <w:rPr>
          <w:rFonts w:hint="cs"/>
          <w:rtl/>
        </w:rPr>
        <w:t>דניפוי</w:t>
      </w:r>
      <w:proofErr w:type="spellEnd"/>
      <w:r>
        <w:rPr>
          <w:rFonts w:hint="cs"/>
          <w:rtl/>
        </w:rPr>
        <w:t xml:space="preserve"> צרורות. ט"ז]. וה"ה אם פיחתו מן המטבע.</w:t>
      </w:r>
    </w:p>
    <w:p w14:paraId="13C82673" w14:textId="77777777" w:rsidR="009A7DD5" w:rsidRDefault="009A7DD5" w:rsidP="009A7DD5">
      <w:pPr>
        <w:pStyle w:val="1"/>
        <w:rPr>
          <w:rtl/>
        </w:rPr>
      </w:pPr>
      <w:bookmarkStart w:id="119" w:name="_Toc516159117"/>
      <w:r>
        <w:rPr>
          <w:rFonts w:hint="cs"/>
          <w:rtl/>
        </w:rPr>
        <w:t>עבר ושילם אם הוי אבק או קצוצה</w:t>
      </w:r>
      <w:bookmarkEnd w:id="119"/>
    </w:p>
    <w:p w14:paraId="0077CC3E" w14:textId="77777777" w:rsidR="009A7DD5" w:rsidRDefault="009A7DD5" w:rsidP="009A7DD5">
      <w:pPr>
        <w:rPr>
          <w:rtl/>
        </w:rPr>
      </w:pPr>
      <w:r>
        <w:rPr>
          <w:rFonts w:hint="cs"/>
          <w:rtl/>
        </w:rPr>
        <w:t xml:space="preserve">כ' בעל התרומות שאם עבר וקיבל את המטבע, יש אומרים שהוא </w:t>
      </w:r>
      <w:proofErr w:type="spellStart"/>
      <w:r>
        <w:rPr>
          <w:rFonts w:hint="cs"/>
          <w:rtl/>
        </w:rPr>
        <w:t>רבית</w:t>
      </w:r>
      <w:proofErr w:type="spellEnd"/>
      <w:r>
        <w:rPr>
          <w:rFonts w:hint="cs"/>
          <w:rtl/>
        </w:rPr>
        <w:t xml:space="preserve"> קצוצה, ויש אומרים שהוא אבק ריבית. </w:t>
      </w:r>
    </w:p>
    <w:p w14:paraId="0EE31E6C" w14:textId="77777777" w:rsidR="009A7DD5" w:rsidRPr="00A11AD7" w:rsidRDefault="009A7DD5" w:rsidP="009A7DD5">
      <w:pPr>
        <w:rPr>
          <w:rtl/>
        </w:rPr>
      </w:pPr>
      <w:r>
        <w:rPr>
          <w:rFonts w:hint="cs"/>
          <w:rtl/>
        </w:rPr>
        <w:lastRenderedPageBreak/>
        <w:t>וכ' הבית יוסף שלפי הרמב"ם שבהארכת הזמן אין זה ריבית קצוצה, כ"ש כאן שלא האריך לו את הזמן.</w:t>
      </w:r>
    </w:p>
    <w:p w14:paraId="3A12DC0B" w14:textId="77777777" w:rsidR="009A7DD5" w:rsidRPr="00C0021C" w:rsidRDefault="009A7DD5" w:rsidP="009A7DD5">
      <w:pPr>
        <w:pStyle w:val="1"/>
        <w:rPr>
          <w:rtl/>
        </w:rPr>
      </w:pPr>
      <w:bookmarkStart w:id="120" w:name="_Toc516159118"/>
      <w:r>
        <w:rPr>
          <w:rFonts w:hint="cs"/>
          <w:rtl/>
        </w:rPr>
        <w:t>טעם החילוק בין חומש ליותר מחומש</w:t>
      </w:r>
      <w:bookmarkEnd w:id="120"/>
    </w:p>
    <w:p w14:paraId="009069EE" w14:textId="77777777" w:rsidR="009A7DD5" w:rsidRDefault="009A7DD5" w:rsidP="009A7DD5">
      <w:pPr>
        <w:rPr>
          <w:rtl/>
        </w:rPr>
      </w:pPr>
      <w:r>
        <w:rPr>
          <w:rFonts w:hint="cs"/>
          <w:rtl/>
        </w:rPr>
        <w:t xml:space="preserve">בטעם הא </w:t>
      </w:r>
      <w:proofErr w:type="spellStart"/>
      <w:r>
        <w:rPr>
          <w:rFonts w:hint="cs"/>
          <w:rtl/>
        </w:rPr>
        <w:t>דחלוק</w:t>
      </w:r>
      <w:proofErr w:type="spellEnd"/>
      <w:r>
        <w:rPr>
          <w:rFonts w:hint="cs"/>
          <w:rtl/>
        </w:rPr>
        <w:t xml:space="preserve"> חומש מיותר מחומש, כ' </w:t>
      </w:r>
      <w:proofErr w:type="spellStart"/>
      <w:r>
        <w:rPr>
          <w:rFonts w:hint="cs"/>
          <w:rtl/>
        </w:rPr>
        <w:t>הרא"ש</w:t>
      </w:r>
      <w:proofErr w:type="spellEnd"/>
      <w:r>
        <w:rPr>
          <w:rFonts w:hint="cs"/>
          <w:rtl/>
        </w:rPr>
        <w:t xml:space="preserve"> דהוא משום שאם ירצה להתיך את המטבע ולהפוך אותו שוב </w:t>
      </w:r>
      <w:proofErr w:type="spellStart"/>
      <w:r>
        <w:rPr>
          <w:rFonts w:hint="cs"/>
          <w:rtl/>
        </w:rPr>
        <w:t>לנסכא</w:t>
      </w:r>
      <w:proofErr w:type="spellEnd"/>
      <w:r>
        <w:rPr>
          <w:rFonts w:hint="cs"/>
          <w:rtl/>
        </w:rPr>
        <w:t>, יצטרך לשלם שכר הצורף וחסרון היתוך בשיעור חומש.</w:t>
      </w:r>
    </w:p>
    <w:p w14:paraId="3F3C75AD" w14:textId="77777777" w:rsidR="009A7DD5" w:rsidRDefault="009A7DD5" w:rsidP="009A7DD5">
      <w:pPr>
        <w:spacing w:after="0"/>
        <w:rPr>
          <w:rtl/>
        </w:rPr>
      </w:pPr>
      <w:r>
        <w:rPr>
          <w:rFonts w:hint="cs"/>
          <w:rtl/>
        </w:rPr>
        <w:t xml:space="preserve">והקשה הדרישה </w:t>
      </w:r>
      <w:proofErr w:type="spellStart"/>
      <w:r>
        <w:rPr>
          <w:rFonts w:hint="cs"/>
          <w:rtl/>
        </w:rPr>
        <w:t>דהא</w:t>
      </w:r>
      <w:proofErr w:type="spellEnd"/>
      <w:r>
        <w:rPr>
          <w:rFonts w:hint="cs"/>
          <w:rtl/>
        </w:rPr>
        <w:t xml:space="preserve"> גם מן המטבע הישן היה צריך להוריד שיעור חומש אם היה רוצה לעשותו </w:t>
      </w:r>
      <w:proofErr w:type="spellStart"/>
      <w:r>
        <w:rPr>
          <w:rFonts w:hint="cs"/>
          <w:rtl/>
        </w:rPr>
        <w:t>נסכא</w:t>
      </w:r>
      <w:proofErr w:type="spellEnd"/>
      <w:r>
        <w:rPr>
          <w:rFonts w:hint="cs"/>
          <w:rtl/>
        </w:rPr>
        <w:t>, נמצא שהרוויח.</w:t>
      </w:r>
    </w:p>
    <w:p w14:paraId="0D7B39C1" w14:textId="77777777" w:rsidR="009A7DD5" w:rsidRDefault="009A7DD5" w:rsidP="009A7DD5">
      <w:pPr>
        <w:spacing w:after="0"/>
        <w:rPr>
          <w:rtl/>
        </w:rPr>
      </w:pPr>
      <w:r>
        <w:rPr>
          <w:rFonts w:hint="cs"/>
          <w:rtl/>
        </w:rPr>
        <w:t xml:space="preserve">ותירץ הדרישה, </w:t>
      </w:r>
      <w:proofErr w:type="spellStart"/>
      <w:r>
        <w:rPr>
          <w:rFonts w:hint="cs"/>
          <w:rtl/>
        </w:rPr>
        <w:t>דיכול</w:t>
      </w:r>
      <w:proofErr w:type="spellEnd"/>
      <w:r>
        <w:rPr>
          <w:rFonts w:hint="cs"/>
          <w:rtl/>
        </w:rPr>
        <w:t xml:space="preserve"> לומר שאת המטבע הישן לא היה הופך </w:t>
      </w:r>
      <w:proofErr w:type="spellStart"/>
      <w:r>
        <w:rPr>
          <w:rFonts w:hint="cs"/>
          <w:rtl/>
        </w:rPr>
        <w:t>לנסכא</w:t>
      </w:r>
      <w:proofErr w:type="spellEnd"/>
      <w:r>
        <w:rPr>
          <w:rFonts w:hint="cs"/>
          <w:rtl/>
        </w:rPr>
        <w:t xml:space="preserve"> כלל אלא משתמש בו כך, נמצא שלא הרוויח כלום.</w:t>
      </w:r>
    </w:p>
    <w:p w14:paraId="4B636021" w14:textId="77777777" w:rsidR="009A7DD5" w:rsidRDefault="009A7DD5" w:rsidP="009A7DD5">
      <w:pPr>
        <w:spacing w:after="0"/>
        <w:rPr>
          <w:rtl/>
        </w:rPr>
      </w:pPr>
      <w:r>
        <w:rPr>
          <w:rFonts w:hint="cs"/>
          <w:rtl/>
        </w:rPr>
        <w:t xml:space="preserve">ותמה </w:t>
      </w:r>
      <w:proofErr w:type="spellStart"/>
      <w:r>
        <w:rPr>
          <w:rFonts w:hint="cs"/>
          <w:rtl/>
        </w:rPr>
        <w:t>הט"ז</w:t>
      </w:r>
      <w:proofErr w:type="spellEnd"/>
      <w:r>
        <w:rPr>
          <w:rFonts w:hint="cs"/>
          <w:rtl/>
        </w:rPr>
        <w:t xml:space="preserve"> למה לחשב את המטבע הישן כאילו הוא בעין ואת החדש כאילו הוא מהותך.</w:t>
      </w:r>
    </w:p>
    <w:p w14:paraId="3E6BA29D" w14:textId="77777777" w:rsidR="009A7DD5" w:rsidRDefault="009A7DD5" w:rsidP="006F2602">
      <w:pPr>
        <w:rPr>
          <w:rtl/>
        </w:rPr>
      </w:pPr>
      <w:r>
        <w:rPr>
          <w:rFonts w:hint="cs"/>
          <w:rtl/>
        </w:rPr>
        <w:t xml:space="preserve">ולכן פירש </w:t>
      </w:r>
      <w:proofErr w:type="spellStart"/>
      <w:r>
        <w:rPr>
          <w:rFonts w:hint="cs"/>
          <w:rtl/>
        </w:rPr>
        <w:t>הט"ז</w:t>
      </w:r>
      <w:proofErr w:type="spellEnd"/>
      <w:r>
        <w:rPr>
          <w:rFonts w:hint="cs"/>
          <w:rtl/>
        </w:rPr>
        <w:t xml:space="preserve"> שאין לומר טענה שהיה יכול לעשות כלי יותר גדול, כי צריך </w:t>
      </w:r>
      <w:proofErr w:type="spellStart"/>
      <w:r>
        <w:rPr>
          <w:rFonts w:hint="cs"/>
          <w:rtl/>
        </w:rPr>
        <w:t>עי"ז</w:t>
      </w:r>
      <w:proofErr w:type="spellEnd"/>
      <w:r>
        <w:rPr>
          <w:rFonts w:hint="cs"/>
          <w:rtl/>
        </w:rPr>
        <w:t xml:space="preserve"> לשנות את המטבע ממה שהוא, וזה לא </w:t>
      </w:r>
      <w:proofErr w:type="spellStart"/>
      <w:r>
        <w:rPr>
          <w:rFonts w:hint="cs"/>
          <w:rtl/>
        </w:rPr>
        <w:t>אמרינן</w:t>
      </w:r>
      <w:proofErr w:type="spellEnd"/>
      <w:r>
        <w:rPr>
          <w:rFonts w:hint="cs"/>
          <w:rtl/>
        </w:rPr>
        <w:t xml:space="preserve">, כמו שלא אומרים שעם אותם הפירות שהיית נותן לי יכולתי עכשיו לקנות מטבע יותר גדול. אלא עיקר קושיית </w:t>
      </w:r>
      <w:proofErr w:type="spellStart"/>
      <w:r>
        <w:rPr>
          <w:rFonts w:hint="cs"/>
          <w:rtl/>
        </w:rPr>
        <w:t>הגמ</w:t>
      </w:r>
      <w:proofErr w:type="spellEnd"/>
      <w:r>
        <w:rPr>
          <w:rFonts w:hint="cs"/>
          <w:rtl/>
        </w:rPr>
        <w:t xml:space="preserve">' היא שיחתוך מן המטבע מעט ויישאר לו המטבע הישן ועוד חתיכה קטנה, וע"ז אומר </w:t>
      </w:r>
      <w:proofErr w:type="spellStart"/>
      <w:r>
        <w:rPr>
          <w:rFonts w:hint="cs"/>
          <w:rtl/>
        </w:rPr>
        <w:t>הרא"ש</w:t>
      </w:r>
      <w:proofErr w:type="spellEnd"/>
      <w:r>
        <w:rPr>
          <w:rFonts w:hint="cs"/>
          <w:rtl/>
        </w:rPr>
        <w:t xml:space="preserve"> שעד חומש אין טענה זו כי לא יישאר לו כלום.</w:t>
      </w:r>
      <w:r w:rsidR="00B973D9">
        <w:rPr>
          <w:rFonts w:hint="cs"/>
          <w:rtl/>
        </w:rPr>
        <w:t xml:space="preserve"> וכ' </w:t>
      </w:r>
      <w:proofErr w:type="spellStart"/>
      <w:r w:rsidR="00B973D9">
        <w:rPr>
          <w:rFonts w:hint="cs"/>
          <w:rtl/>
        </w:rPr>
        <w:t>הש"ך</w:t>
      </w:r>
      <w:proofErr w:type="spellEnd"/>
      <w:r w:rsidR="00B973D9">
        <w:rPr>
          <w:rFonts w:hint="cs"/>
          <w:rtl/>
        </w:rPr>
        <w:t xml:space="preserve"> </w:t>
      </w:r>
      <w:proofErr w:type="spellStart"/>
      <w:r w:rsidR="00B973D9">
        <w:rPr>
          <w:rFonts w:hint="cs"/>
          <w:rtl/>
        </w:rPr>
        <w:t>בנקוה"כ</w:t>
      </w:r>
      <w:proofErr w:type="spellEnd"/>
      <w:r w:rsidR="00B973D9">
        <w:rPr>
          <w:rFonts w:hint="cs"/>
          <w:rtl/>
        </w:rPr>
        <w:t xml:space="preserve">, </w:t>
      </w:r>
      <w:proofErr w:type="spellStart"/>
      <w:r w:rsidR="00B973D9">
        <w:rPr>
          <w:rFonts w:hint="cs"/>
          <w:rtl/>
        </w:rPr>
        <w:t>דלזה</w:t>
      </w:r>
      <w:proofErr w:type="spellEnd"/>
      <w:r w:rsidR="00B973D9">
        <w:rPr>
          <w:rFonts w:hint="cs"/>
          <w:rtl/>
        </w:rPr>
        <w:t xml:space="preserve"> כיוון גם הדרישה.</w:t>
      </w:r>
    </w:p>
    <w:p w14:paraId="424A2598" w14:textId="77777777" w:rsidR="009A7DD5" w:rsidRDefault="009A7DD5" w:rsidP="009A7DD5">
      <w:pPr>
        <w:rPr>
          <w:rtl/>
        </w:rPr>
      </w:pPr>
      <w:r>
        <w:rPr>
          <w:rFonts w:hint="cs"/>
          <w:rtl/>
        </w:rPr>
        <w:t xml:space="preserve">עוד טעם כ' </w:t>
      </w:r>
      <w:proofErr w:type="spellStart"/>
      <w:r>
        <w:rPr>
          <w:rFonts w:hint="cs"/>
          <w:rtl/>
        </w:rPr>
        <w:t>הרשב"א</w:t>
      </w:r>
      <w:proofErr w:type="spellEnd"/>
      <w:r>
        <w:rPr>
          <w:rFonts w:hint="cs"/>
          <w:rtl/>
        </w:rPr>
        <w:t xml:space="preserve"> משום דקים להו לחכמים שגם בזוזים הישנים היו כאלו ששקלו יותר עד חומש.</w:t>
      </w:r>
    </w:p>
    <w:p w14:paraId="319119C7" w14:textId="77777777" w:rsidR="009A7DD5" w:rsidRDefault="009A7DD5" w:rsidP="009A7DD5">
      <w:pPr>
        <w:rPr>
          <w:rtl/>
        </w:rPr>
      </w:pPr>
      <w:r>
        <w:rPr>
          <w:rFonts w:hint="cs"/>
          <w:rtl/>
        </w:rPr>
        <w:t>ועוד כ' המרדכי טעם, שדעת המלווה מסתמא שאם ישתנה עד שיעור זה, שלא ינכה לו כלום.</w:t>
      </w:r>
    </w:p>
    <w:p w14:paraId="2696ADCD" w14:textId="77777777" w:rsidR="009A7DD5" w:rsidRDefault="009A7DD5" w:rsidP="009A7DD5">
      <w:pPr>
        <w:pStyle w:val="1"/>
        <w:rPr>
          <w:rtl/>
        </w:rPr>
      </w:pPr>
      <w:bookmarkStart w:id="121" w:name="_Toc516159119"/>
      <w:r>
        <w:rPr>
          <w:rFonts w:hint="cs"/>
          <w:rtl/>
        </w:rPr>
        <w:t>נאמנות הגויים על כך</w:t>
      </w:r>
      <w:bookmarkEnd w:id="121"/>
    </w:p>
    <w:p w14:paraId="7D966863" w14:textId="77777777" w:rsidR="009A7DD5" w:rsidRDefault="009A7DD5" w:rsidP="009A7DD5">
      <w:pPr>
        <w:rPr>
          <w:rtl/>
        </w:rPr>
      </w:pPr>
      <w:r>
        <w:rPr>
          <w:rFonts w:hint="cs"/>
          <w:rtl/>
        </w:rPr>
        <w:t xml:space="preserve">כ' בעל התרומות שאם </w:t>
      </w:r>
      <w:proofErr w:type="spellStart"/>
      <w:r>
        <w:rPr>
          <w:rFonts w:hint="cs"/>
          <w:rtl/>
        </w:rPr>
        <w:t>ציוה</w:t>
      </w:r>
      <w:proofErr w:type="spellEnd"/>
      <w:r>
        <w:rPr>
          <w:rFonts w:hint="cs"/>
          <w:rtl/>
        </w:rPr>
        <w:t xml:space="preserve"> המלך שיפחתו ולא </w:t>
      </w:r>
      <w:proofErr w:type="spellStart"/>
      <w:r>
        <w:rPr>
          <w:rFonts w:hint="cs"/>
          <w:rtl/>
        </w:rPr>
        <w:t>ידעינן</w:t>
      </w:r>
      <w:proofErr w:type="spellEnd"/>
      <w:r>
        <w:rPr>
          <w:rFonts w:hint="cs"/>
          <w:rtl/>
        </w:rPr>
        <w:t xml:space="preserve"> כמה, סומכים על נאמנות הגויים המומחים לכך </w:t>
      </w:r>
      <w:proofErr w:type="spellStart"/>
      <w:r>
        <w:rPr>
          <w:rFonts w:hint="cs"/>
          <w:rtl/>
        </w:rPr>
        <w:t>שציום</w:t>
      </w:r>
      <w:proofErr w:type="spellEnd"/>
      <w:r>
        <w:rPr>
          <w:rFonts w:hint="cs"/>
          <w:rtl/>
        </w:rPr>
        <w:t xml:space="preserve"> המלך שיגידו אמת, משום </w:t>
      </w:r>
      <w:proofErr w:type="spellStart"/>
      <w:r>
        <w:rPr>
          <w:rFonts w:hint="cs"/>
          <w:rtl/>
        </w:rPr>
        <w:t>דערכאות</w:t>
      </w:r>
      <w:proofErr w:type="spellEnd"/>
      <w:r>
        <w:rPr>
          <w:rFonts w:hint="cs"/>
          <w:rtl/>
        </w:rPr>
        <w:t xml:space="preserve"> </w:t>
      </w:r>
      <w:proofErr w:type="spellStart"/>
      <w:r>
        <w:rPr>
          <w:rFonts w:hint="cs"/>
          <w:rtl/>
        </w:rPr>
        <w:t>נינהו</w:t>
      </w:r>
      <w:proofErr w:type="spellEnd"/>
      <w:r>
        <w:rPr>
          <w:rFonts w:hint="cs"/>
          <w:rtl/>
        </w:rPr>
        <w:t xml:space="preserve"> ולא מרעי </w:t>
      </w:r>
      <w:proofErr w:type="spellStart"/>
      <w:r>
        <w:rPr>
          <w:rFonts w:hint="cs"/>
          <w:rtl/>
        </w:rPr>
        <w:t>נפשייהו</w:t>
      </w:r>
      <w:proofErr w:type="spellEnd"/>
      <w:r>
        <w:rPr>
          <w:rFonts w:hint="cs"/>
          <w:rtl/>
        </w:rPr>
        <w:t>.</w:t>
      </w:r>
    </w:p>
    <w:p w14:paraId="0E2F92C8" w14:textId="77777777" w:rsidR="009A7DD5" w:rsidRDefault="009A7DD5" w:rsidP="009A7DD5">
      <w:pPr>
        <w:rPr>
          <w:rtl/>
        </w:rPr>
      </w:pPr>
      <w:proofErr w:type="spellStart"/>
      <w:r>
        <w:rPr>
          <w:rFonts w:hint="cs"/>
          <w:rtl/>
        </w:rPr>
        <w:t>ובגירסה</w:t>
      </w:r>
      <w:proofErr w:type="spellEnd"/>
      <w:r>
        <w:rPr>
          <w:rFonts w:hint="cs"/>
          <w:rtl/>
        </w:rPr>
        <w:t xml:space="preserve"> אחרת כתוב ששואלים לשנים מהם זה שלא בפני זה במסיח לפי תומו, וסומכים ע"ז.</w:t>
      </w:r>
    </w:p>
    <w:p w14:paraId="521EBD06" w14:textId="77777777" w:rsidR="009A7DD5" w:rsidRDefault="009A7DD5" w:rsidP="009A7DD5">
      <w:pPr>
        <w:pStyle w:val="1"/>
        <w:rPr>
          <w:rtl/>
        </w:rPr>
      </w:pPr>
      <w:bookmarkStart w:id="122" w:name="_Toc516159120"/>
      <w:proofErr w:type="spellStart"/>
      <w:r>
        <w:rPr>
          <w:rFonts w:hint="cs"/>
          <w:rtl/>
        </w:rPr>
        <w:t>דינא</w:t>
      </w:r>
      <w:proofErr w:type="spellEnd"/>
      <w:r>
        <w:rPr>
          <w:rFonts w:hint="cs"/>
          <w:rtl/>
        </w:rPr>
        <w:t xml:space="preserve"> </w:t>
      </w:r>
      <w:proofErr w:type="spellStart"/>
      <w:r>
        <w:rPr>
          <w:rFonts w:hint="cs"/>
          <w:rtl/>
        </w:rPr>
        <w:t>דמלכותא</w:t>
      </w:r>
      <w:proofErr w:type="spellEnd"/>
      <w:r>
        <w:rPr>
          <w:rFonts w:hint="cs"/>
          <w:rtl/>
        </w:rPr>
        <w:t xml:space="preserve"> </w:t>
      </w:r>
      <w:proofErr w:type="spellStart"/>
      <w:r>
        <w:rPr>
          <w:rFonts w:hint="cs"/>
          <w:rtl/>
        </w:rPr>
        <w:t>דינא</w:t>
      </w:r>
      <w:proofErr w:type="spellEnd"/>
      <w:r>
        <w:rPr>
          <w:rFonts w:hint="cs"/>
          <w:rtl/>
        </w:rPr>
        <w:t xml:space="preserve"> </w:t>
      </w:r>
      <w:proofErr w:type="spellStart"/>
      <w:r>
        <w:rPr>
          <w:rFonts w:hint="cs"/>
          <w:rtl/>
        </w:rPr>
        <w:t>בענין</w:t>
      </w:r>
      <w:proofErr w:type="spellEnd"/>
      <w:r>
        <w:rPr>
          <w:rFonts w:hint="cs"/>
          <w:rtl/>
        </w:rPr>
        <w:t xml:space="preserve"> זה</w:t>
      </w:r>
      <w:bookmarkEnd w:id="122"/>
    </w:p>
    <w:p w14:paraId="00467C21" w14:textId="77777777" w:rsidR="009A7DD5" w:rsidRDefault="009A7DD5" w:rsidP="009A7DD5">
      <w:pPr>
        <w:rPr>
          <w:rtl/>
        </w:rPr>
      </w:pPr>
      <w:r>
        <w:rPr>
          <w:rFonts w:hint="cs"/>
          <w:rtl/>
        </w:rPr>
        <w:t xml:space="preserve">כ' בעל התרומות בשם הרמב"ן שאם המלך קבע </w:t>
      </w:r>
      <w:proofErr w:type="spellStart"/>
      <w:r>
        <w:rPr>
          <w:rFonts w:hint="cs"/>
          <w:rtl/>
        </w:rPr>
        <w:t>שהפרעון</w:t>
      </w:r>
      <w:proofErr w:type="spellEnd"/>
      <w:r>
        <w:rPr>
          <w:rFonts w:hint="cs"/>
          <w:rtl/>
        </w:rPr>
        <w:t xml:space="preserve"> יהיה רק מהמטבע החדש, ולא יחשבו כלום, כך הוא הדין ואין בזה ריבית כלל, משום שאינו נותן כן מרצונו ואלמלא דינו של מלכות היה זה גזל ולא ריבית, אלא שדינו של מלכות דין ואין זה לא גזל ולא ריבית.</w:t>
      </w:r>
    </w:p>
    <w:p w14:paraId="2B14B583" w14:textId="77777777" w:rsidR="009A7DD5" w:rsidRDefault="009A7DD5" w:rsidP="009A7DD5">
      <w:pPr>
        <w:rPr>
          <w:rtl/>
        </w:rPr>
      </w:pPr>
      <w:r>
        <w:rPr>
          <w:rFonts w:hint="cs"/>
          <w:rtl/>
        </w:rPr>
        <w:t xml:space="preserve">וכ"כ המרדכי בשם ר"ת </w:t>
      </w:r>
      <w:proofErr w:type="spellStart"/>
      <w:r>
        <w:rPr>
          <w:rFonts w:hint="cs"/>
          <w:rtl/>
        </w:rPr>
        <w:t>ורשב"ם</w:t>
      </w:r>
      <w:proofErr w:type="spellEnd"/>
      <w:r>
        <w:rPr>
          <w:rFonts w:hint="cs"/>
          <w:rtl/>
        </w:rPr>
        <w:t xml:space="preserve"> שבנפסל המטבע, מה שתיקן השלטון [כגון שהפורע מיד יפיל רביע, ולאחר שנה ישלם </w:t>
      </w:r>
      <w:proofErr w:type="spellStart"/>
      <w:r>
        <w:rPr>
          <w:rFonts w:hint="cs"/>
          <w:rtl/>
        </w:rPr>
        <w:t>הכל</w:t>
      </w:r>
      <w:proofErr w:type="spellEnd"/>
      <w:r>
        <w:rPr>
          <w:rFonts w:hint="cs"/>
          <w:rtl/>
        </w:rPr>
        <w:t>] היו עושים גם היהודים ולא היו חוששים בזה לריבית כלל.</w:t>
      </w:r>
    </w:p>
    <w:p w14:paraId="54842CEB" w14:textId="77777777" w:rsidR="009A7DD5" w:rsidRDefault="009A7DD5" w:rsidP="009A7DD5">
      <w:pPr>
        <w:rPr>
          <w:rtl/>
        </w:rPr>
      </w:pPr>
      <w:r>
        <w:rPr>
          <w:rFonts w:hint="cs"/>
          <w:rtl/>
        </w:rPr>
        <w:t xml:space="preserve">והנה כ' </w:t>
      </w:r>
      <w:proofErr w:type="spellStart"/>
      <w:r>
        <w:rPr>
          <w:rFonts w:hint="cs"/>
          <w:rtl/>
        </w:rPr>
        <w:t>המהרש"ל</w:t>
      </w:r>
      <w:proofErr w:type="spellEnd"/>
      <w:r>
        <w:rPr>
          <w:rFonts w:hint="cs"/>
          <w:rtl/>
        </w:rPr>
        <w:t xml:space="preserve"> </w:t>
      </w:r>
      <w:proofErr w:type="spellStart"/>
      <w:r>
        <w:rPr>
          <w:rFonts w:hint="cs"/>
          <w:rtl/>
        </w:rPr>
        <w:t>והב"ח</w:t>
      </w:r>
      <w:proofErr w:type="spellEnd"/>
      <w:r>
        <w:rPr>
          <w:rFonts w:hint="cs"/>
          <w:rtl/>
        </w:rPr>
        <w:t xml:space="preserve"> שלפי החולקים </w:t>
      </w:r>
      <w:proofErr w:type="spellStart"/>
      <w:r>
        <w:rPr>
          <w:rFonts w:hint="cs"/>
          <w:rtl/>
        </w:rPr>
        <w:t>בחו"מ</w:t>
      </w:r>
      <w:proofErr w:type="spellEnd"/>
      <w:r>
        <w:rPr>
          <w:rFonts w:hint="cs"/>
          <w:rtl/>
        </w:rPr>
        <w:t xml:space="preserve"> על דין </w:t>
      </w:r>
      <w:proofErr w:type="spellStart"/>
      <w:r>
        <w:rPr>
          <w:rFonts w:hint="cs"/>
          <w:rtl/>
        </w:rPr>
        <w:t>דינא</w:t>
      </w:r>
      <w:proofErr w:type="spellEnd"/>
      <w:r>
        <w:rPr>
          <w:rFonts w:hint="cs"/>
          <w:rtl/>
        </w:rPr>
        <w:t xml:space="preserve"> </w:t>
      </w:r>
      <w:proofErr w:type="spellStart"/>
      <w:r>
        <w:rPr>
          <w:rFonts w:hint="cs"/>
          <w:rtl/>
        </w:rPr>
        <w:t>דמלכותא</w:t>
      </w:r>
      <w:proofErr w:type="spellEnd"/>
      <w:r>
        <w:rPr>
          <w:rFonts w:hint="cs"/>
          <w:rtl/>
        </w:rPr>
        <w:t xml:space="preserve"> </w:t>
      </w:r>
      <w:proofErr w:type="spellStart"/>
      <w:r>
        <w:rPr>
          <w:rFonts w:hint="cs"/>
          <w:rtl/>
        </w:rPr>
        <w:t>דינא</w:t>
      </w:r>
      <w:proofErr w:type="spellEnd"/>
      <w:r>
        <w:rPr>
          <w:rFonts w:hint="cs"/>
          <w:rtl/>
        </w:rPr>
        <w:t xml:space="preserve">, ה"ה כאן אין אומרים </w:t>
      </w:r>
      <w:proofErr w:type="spellStart"/>
      <w:r>
        <w:rPr>
          <w:rFonts w:hint="cs"/>
          <w:rtl/>
        </w:rPr>
        <w:t>דינא</w:t>
      </w:r>
      <w:proofErr w:type="spellEnd"/>
      <w:r>
        <w:rPr>
          <w:rFonts w:hint="cs"/>
          <w:rtl/>
        </w:rPr>
        <w:t xml:space="preserve"> </w:t>
      </w:r>
      <w:proofErr w:type="spellStart"/>
      <w:r>
        <w:rPr>
          <w:rFonts w:hint="cs"/>
          <w:rtl/>
        </w:rPr>
        <w:t>דמלכותא</w:t>
      </w:r>
      <w:proofErr w:type="spellEnd"/>
      <w:r>
        <w:rPr>
          <w:rFonts w:hint="cs"/>
          <w:rtl/>
        </w:rPr>
        <w:t xml:space="preserve"> </w:t>
      </w:r>
      <w:proofErr w:type="spellStart"/>
      <w:r>
        <w:rPr>
          <w:rFonts w:hint="cs"/>
          <w:rtl/>
        </w:rPr>
        <w:t>דינא</w:t>
      </w:r>
      <w:proofErr w:type="spellEnd"/>
      <w:r>
        <w:rPr>
          <w:rFonts w:hint="cs"/>
          <w:rtl/>
        </w:rPr>
        <w:t>.</w:t>
      </w:r>
    </w:p>
    <w:p w14:paraId="6DBC22C9" w14:textId="77777777" w:rsidR="009A7DD5" w:rsidRDefault="009A7DD5" w:rsidP="009A7DD5">
      <w:pPr>
        <w:rPr>
          <w:rtl/>
        </w:rPr>
      </w:pPr>
      <w:r>
        <w:rPr>
          <w:rFonts w:hint="cs"/>
          <w:rtl/>
        </w:rPr>
        <w:t xml:space="preserve">אך </w:t>
      </w:r>
      <w:proofErr w:type="spellStart"/>
      <w:r>
        <w:rPr>
          <w:rFonts w:hint="cs"/>
          <w:rtl/>
        </w:rPr>
        <w:t>הש"ך</w:t>
      </w:r>
      <w:proofErr w:type="spellEnd"/>
      <w:r>
        <w:rPr>
          <w:rFonts w:hint="cs"/>
          <w:rtl/>
        </w:rPr>
        <w:t xml:space="preserve"> חלק עליהם באריכות, ודעתו שכולם מודים כאן בדין המטבע שהוא מסור למלך, ובזה אין שום חולק </w:t>
      </w:r>
      <w:proofErr w:type="spellStart"/>
      <w:r>
        <w:rPr>
          <w:rFonts w:hint="cs"/>
          <w:rtl/>
        </w:rPr>
        <w:t>שדינא</w:t>
      </w:r>
      <w:proofErr w:type="spellEnd"/>
      <w:r>
        <w:rPr>
          <w:rFonts w:hint="cs"/>
          <w:rtl/>
        </w:rPr>
        <w:t xml:space="preserve"> </w:t>
      </w:r>
      <w:proofErr w:type="spellStart"/>
      <w:r>
        <w:rPr>
          <w:rFonts w:hint="cs"/>
          <w:rtl/>
        </w:rPr>
        <w:t>דמלכותא</w:t>
      </w:r>
      <w:proofErr w:type="spellEnd"/>
      <w:r>
        <w:rPr>
          <w:rFonts w:hint="cs"/>
          <w:rtl/>
        </w:rPr>
        <w:t xml:space="preserve"> </w:t>
      </w:r>
      <w:proofErr w:type="spellStart"/>
      <w:r>
        <w:rPr>
          <w:rFonts w:hint="cs"/>
          <w:rtl/>
        </w:rPr>
        <w:t>דינא</w:t>
      </w:r>
      <w:proofErr w:type="spellEnd"/>
      <w:r>
        <w:rPr>
          <w:rFonts w:hint="cs"/>
          <w:rtl/>
        </w:rPr>
        <w:t xml:space="preserve">, ואין זה נוגע למח' הכללית אם תמיד </w:t>
      </w:r>
      <w:proofErr w:type="spellStart"/>
      <w:r>
        <w:rPr>
          <w:rFonts w:hint="cs"/>
          <w:rtl/>
        </w:rPr>
        <w:t>אמרינן</w:t>
      </w:r>
      <w:proofErr w:type="spellEnd"/>
      <w:r>
        <w:rPr>
          <w:rFonts w:hint="cs"/>
          <w:rtl/>
        </w:rPr>
        <w:t xml:space="preserve"> </w:t>
      </w:r>
      <w:proofErr w:type="spellStart"/>
      <w:r>
        <w:rPr>
          <w:rFonts w:hint="cs"/>
          <w:rtl/>
        </w:rPr>
        <w:t>דינא</w:t>
      </w:r>
      <w:proofErr w:type="spellEnd"/>
      <w:r>
        <w:rPr>
          <w:rFonts w:hint="cs"/>
          <w:rtl/>
        </w:rPr>
        <w:t xml:space="preserve"> </w:t>
      </w:r>
      <w:proofErr w:type="spellStart"/>
      <w:r>
        <w:rPr>
          <w:rFonts w:hint="cs"/>
          <w:rtl/>
        </w:rPr>
        <w:t>דמלכותא</w:t>
      </w:r>
      <w:proofErr w:type="spellEnd"/>
      <w:r>
        <w:rPr>
          <w:rFonts w:hint="cs"/>
          <w:rtl/>
        </w:rPr>
        <w:t xml:space="preserve"> </w:t>
      </w:r>
      <w:proofErr w:type="spellStart"/>
      <w:r>
        <w:rPr>
          <w:rFonts w:hint="cs"/>
          <w:rtl/>
        </w:rPr>
        <w:t>דינא</w:t>
      </w:r>
      <w:proofErr w:type="spellEnd"/>
      <w:r>
        <w:rPr>
          <w:rFonts w:hint="cs"/>
          <w:rtl/>
        </w:rPr>
        <w:t xml:space="preserve"> או רק בדברים השייכים אל הקרקע. וכבר כ' כן </w:t>
      </w:r>
      <w:proofErr w:type="spellStart"/>
      <w:r>
        <w:rPr>
          <w:rFonts w:hint="cs"/>
          <w:rtl/>
        </w:rPr>
        <w:t>להדיא</w:t>
      </w:r>
      <w:proofErr w:type="spellEnd"/>
      <w:r>
        <w:rPr>
          <w:rFonts w:hint="cs"/>
          <w:rtl/>
        </w:rPr>
        <w:t xml:space="preserve"> בספר התרומות בשם הרמב"ן.</w:t>
      </w:r>
    </w:p>
    <w:p w14:paraId="658F7D0B" w14:textId="77777777" w:rsidR="009A7DD5" w:rsidRDefault="009A7DD5">
      <w:pPr>
        <w:bidi w:val="0"/>
        <w:jc w:val="left"/>
        <w:rPr>
          <w:rtl/>
        </w:rPr>
      </w:pPr>
      <w:r>
        <w:rPr>
          <w:rtl/>
        </w:rPr>
        <w:br w:type="page"/>
      </w:r>
    </w:p>
    <w:p w14:paraId="4CBCEAEF" w14:textId="77777777" w:rsidR="009A7DD5" w:rsidRDefault="009A7DD5" w:rsidP="005F3D6E">
      <w:pPr>
        <w:pStyle w:val="a3"/>
        <w:rPr>
          <w:rtl/>
        </w:rPr>
      </w:pPr>
      <w:bookmarkStart w:id="123" w:name="_Toc516159121"/>
      <w:bookmarkStart w:id="124" w:name="_Toc487991673"/>
      <w:r>
        <w:rPr>
          <w:rFonts w:hint="cs"/>
          <w:rtl/>
        </w:rPr>
        <w:lastRenderedPageBreak/>
        <w:t>סימן קס"ו - הלווהו ודר בחצרו</w:t>
      </w:r>
      <w:bookmarkEnd w:id="123"/>
      <w:r>
        <w:rPr>
          <w:rFonts w:hint="cs"/>
          <w:rtl/>
        </w:rPr>
        <w:t xml:space="preserve"> </w:t>
      </w:r>
      <w:bookmarkEnd w:id="124"/>
    </w:p>
    <w:p w14:paraId="068DA7CC" w14:textId="77777777" w:rsidR="009A7DD5" w:rsidRDefault="009A7DD5" w:rsidP="009A7DD5">
      <w:pPr>
        <w:rPr>
          <w:rtl/>
          <w:cs/>
        </w:rPr>
      </w:pPr>
      <w:r>
        <w:rPr>
          <w:rFonts w:hint="cs"/>
          <w:rtl/>
        </w:rPr>
        <w:t>נ.ב. להלן יובאו ההלכות גם בצורת טבלה</w:t>
      </w:r>
    </w:p>
    <w:p w14:paraId="036AEFD7" w14:textId="77777777" w:rsidR="009A7DD5" w:rsidRDefault="009A7DD5" w:rsidP="009A7DD5">
      <w:pPr>
        <w:pStyle w:val="1"/>
        <w:rPr>
          <w:rtl/>
        </w:rPr>
      </w:pPr>
      <w:bookmarkStart w:id="125" w:name="_Toc516159122"/>
      <w:r>
        <w:rPr>
          <w:rFonts w:hint="cs"/>
          <w:rtl/>
        </w:rPr>
        <w:t>סוגיית הגמרא (סד:) ופסק ההלכה</w:t>
      </w:r>
      <w:bookmarkEnd w:id="125"/>
    </w:p>
    <w:p w14:paraId="387FBD75" w14:textId="77777777" w:rsidR="009A7DD5" w:rsidRDefault="009A7DD5" w:rsidP="009A7DD5">
      <w:pPr>
        <w:rPr>
          <w:rtl/>
        </w:rPr>
      </w:pPr>
      <w:r>
        <w:rPr>
          <w:rFonts w:hint="cs"/>
          <w:rtl/>
        </w:rPr>
        <w:t>במשנה כתוב "המלווה את חברו לא ידור בחצרו חינם, ולא ישכור ממנו בפחות מפני שהוא ריבית".</w:t>
      </w:r>
    </w:p>
    <w:p w14:paraId="17940DBE" w14:textId="77777777" w:rsidR="009A7DD5" w:rsidRDefault="009A7DD5" w:rsidP="009A7DD5">
      <w:pPr>
        <w:rPr>
          <w:rtl/>
        </w:rPr>
      </w:pPr>
      <w:r>
        <w:rPr>
          <w:rFonts w:hint="cs"/>
          <w:rtl/>
        </w:rPr>
        <w:t xml:space="preserve">ובגמ' איתא "אמר רב יוסף בר </w:t>
      </w:r>
      <w:proofErr w:type="spellStart"/>
      <w:r>
        <w:rPr>
          <w:rFonts w:hint="cs"/>
          <w:rtl/>
        </w:rPr>
        <w:t>מניומי</w:t>
      </w:r>
      <w:proofErr w:type="spellEnd"/>
      <w:r>
        <w:rPr>
          <w:rFonts w:hint="cs"/>
          <w:rtl/>
        </w:rPr>
        <w:t xml:space="preserve"> </w:t>
      </w:r>
      <w:proofErr w:type="spellStart"/>
      <w:r>
        <w:rPr>
          <w:rFonts w:hint="cs"/>
          <w:rtl/>
        </w:rPr>
        <w:t>א"ר</w:t>
      </w:r>
      <w:proofErr w:type="spellEnd"/>
      <w:r>
        <w:rPr>
          <w:rFonts w:hint="cs"/>
          <w:rtl/>
        </w:rPr>
        <w:t xml:space="preserve"> נחמן, אע"פ שאמרו הדר בחצר חברו שלא מדעתו אינו צריך להעלות לו שכר, הלווהו ודר בחצרו צריך להעלות לו שכר. מאי </w:t>
      </w:r>
      <w:proofErr w:type="spellStart"/>
      <w:r>
        <w:rPr>
          <w:rFonts w:hint="cs"/>
          <w:rtl/>
        </w:rPr>
        <w:t>קמ"ל</w:t>
      </w:r>
      <w:proofErr w:type="spellEnd"/>
      <w:r>
        <w:rPr>
          <w:rFonts w:hint="cs"/>
          <w:rtl/>
        </w:rPr>
        <w:t xml:space="preserve">? מתני' היא! אי ממתני' </w:t>
      </w:r>
      <w:proofErr w:type="spellStart"/>
      <w:r>
        <w:rPr>
          <w:rFonts w:hint="cs"/>
          <w:rtl/>
        </w:rPr>
        <w:t>הו"א</w:t>
      </w:r>
      <w:proofErr w:type="spellEnd"/>
      <w:r>
        <w:rPr>
          <w:rFonts w:hint="cs"/>
          <w:rtl/>
        </w:rPr>
        <w:t xml:space="preserve"> ה"מ בחצר </w:t>
      </w:r>
      <w:proofErr w:type="spellStart"/>
      <w:r>
        <w:rPr>
          <w:rFonts w:hint="cs"/>
          <w:rtl/>
        </w:rPr>
        <w:t>דקיימא</w:t>
      </w:r>
      <w:proofErr w:type="spellEnd"/>
      <w:r>
        <w:rPr>
          <w:rFonts w:hint="cs"/>
          <w:rtl/>
        </w:rPr>
        <w:t xml:space="preserve"> </w:t>
      </w:r>
      <w:proofErr w:type="spellStart"/>
      <w:r>
        <w:rPr>
          <w:rFonts w:hint="cs"/>
          <w:rtl/>
        </w:rPr>
        <w:t>לאגרא</w:t>
      </w:r>
      <w:proofErr w:type="spellEnd"/>
      <w:r>
        <w:rPr>
          <w:rFonts w:hint="cs"/>
          <w:rtl/>
        </w:rPr>
        <w:t xml:space="preserve"> </w:t>
      </w:r>
      <w:proofErr w:type="spellStart"/>
      <w:r>
        <w:rPr>
          <w:rFonts w:hint="cs"/>
          <w:rtl/>
        </w:rPr>
        <w:t>וגברא</w:t>
      </w:r>
      <w:proofErr w:type="spellEnd"/>
      <w:r>
        <w:rPr>
          <w:rFonts w:hint="cs"/>
          <w:rtl/>
        </w:rPr>
        <w:t xml:space="preserve"> </w:t>
      </w:r>
      <w:proofErr w:type="spellStart"/>
      <w:r>
        <w:rPr>
          <w:rFonts w:hint="cs"/>
          <w:rtl/>
        </w:rPr>
        <w:t>דעביד</w:t>
      </w:r>
      <w:proofErr w:type="spellEnd"/>
      <w:r>
        <w:rPr>
          <w:rFonts w:hint="cs"/>
          <w:rtl/>
        </w:rPr>
        <w:t xml:space="preserve"> </w:t>
      </w:r>
      <w:proofErr w:type="spellStart"/>
      <w:r>
        <w:rPr>
          <w:rFonts w:hint="cs"/>
          <w:rtl/>
        </w:rPr>
        <w:t>למיגר</w:t>
      </w:r>
      <w:proofErr w:type="spellEnd"/>
      <w:r>
        <w:rPr>
          <w:rFonts w:hint="cs"/>
          <w:rtl/>
        </w:rPr>
        <w:t xml:space="preserve">, אבל חצר דלא קיימא </w:t>
      </w:r>
      <w:proofErr w:type="spellStart"/>
      <w:r>
        <w:rPr>
          <w:rFonts w:hint="cs"/>
          <w:rtl/>
        </w:rPr>
        <w:t>לאגרא</w:t>
      </w:r>
      <w:proofErr w:type="spellEnd"/>
      <w:r>
        <w:rPr>
          <w:rFonts w:hint="cs"/>
          <w:rtl/>
        </w:rPr>
        <w:t xml:space="preserve"> </w:t>
      </w:r>
      <w:proofErr w:type="spellStart"/>
      <w:r>
        <w:rPr>
          <w:rFonts w:hint="cs"/>
          <w:rtl/>
        </w:rPr>
        <w:t>וגברא</w:t>
      </w:r>
      <w:proofErr w:type="spellEnd"/>
      <w:r>
        <w:rPr>
          <w:rFonts w:hint="cs"/>
          <w:rtl/>
        </w:rPr>
        <w:t xml:space="preserve"> דלא עביד </w:t>
      </w:r>
      <w:proofErr w:type="spellStart"/>
      <w:r>
        <w:rPr>
          <w:rFonts w:hint="cs"/>
          <w:rtl/>
        </w:rPr>
        <w:t>למיגר</w:t>
      </w:r>
      <w:proofErr w:type="spellEnd"/>
      <w:r>
        <w:rPr>
          <w:rFonts w:hint="cs"/>
          <w:rtl/>
        </w:rPr>
        <w:t xml:space="preserve"> לא, </w:t>
      </w:r>
      <w:proofErr w:type="spellStart"/>
      <w:r>
        <w:rPr>
          <w:rFonts w:hint="cs"/>
          <w:rtl/>
        </w:rPr>
        <w:t>קמ"ל</w:t>
      </w:r>
      <w:proofErr w:type="spellEnd"/>
      <w:r>
        <w:rPr>
          <w:rFonts w:hint="cs"/>
          <w:rtl/>
        </w:rPr>
        <w:t>".</w:t>
      </w:r>
    </w:p>
    <w:p w14:paraId="25DFFC81" w14:textId="77777777" w:rsidR="009A7DD5" w:rsidRDefault="009A7DD5" w:rsidP="009A7DD5">
      <w:pPr>
        <w:rPr>
          <w:rtl/>
        </w:rPr>
      </w:pPr>
      <w:r>
        <w:rPr>
          <w:rFonts w:hint="cs"/>
          <w:rtl/>
        </w:rPr>
        <w:t xml:space="preserve">לפי לישנא קמא, חידש רב נחמן שהמלווה את חברו אסור לגור בחצרו שלא מדעתו אף בזה לא נהנה וזה לא חסר. [ועי' </w:t>
      </w:r>
      <w:proofErr w:type="spellStart"/>
      <w:r>
        <w:rPr>
          <w:rFonts w:hint="cs"/>
          <w:rtl/>
        </w:rPr>
        <w:t>בתוס</w:t>
      </w:r>
      <w:proofErr w:type="spellEnd"/>
      <w:r>
        <w:rPr>
          <w:rFonts w:hint="cs"/>
          <w:rtl/>
        </w:rPr>
        <w:t xml:space="preserve">' </w:t>
      </w:r>
      <w:proofErr w:type="spellStart"/>
      <w:r>
        <w:rPr>
          <w:rFonts w:hint="cs"/>
          <w:rtl/>
        </w:rPr>
        <w:t>במש"כ</w:t>
      </w:r>
      <w:proofErr w:type="spellEnd"/>
      <w:r>
        <w:rPr>
          <w:rFonts w:hint="cs"/>
          <w:rtl/>
        </w:rPr>
        <w:t xml:space="preserve"> בטעם האיסור, והובאו דבריהם בסימן ק"ס.]</w:t>
      </w:r>
    </w:p>
    <w:p w14:paraId="1CE6A979" w14:textId="77777777" w:rsidR="009A7DD5" w:rsidRDefault="009A7DD5" w:rsidP="009A7DD5">
      <w:pPr>
        <w:rPr>
          <w:rtl/>
        </w:rPr>
      </w:pPr>
      <w:r>
        <w:rPr>
          <w:rFonts w:hint="cs"/>
          <w:rtl/>
        </w:rPr>
        <w:t xml:space="preserve">עוד איתא שם בגמ' "איכא </w:t>
      </w:r>
      <w:proofErr w:type="spellStart"/>
      <w:r>
        <w:rPr>
          <w:rFonts w:hint="cs"/>
          <w:rtl/>
        </w:rPr>
        <w:t>דאמרי</w:t>
      </w:r>
      <w:proofErr w:type="spellEnd"/>
      <w:r>
        <w:rPr>
          <w:rFonts w:hint="cs"/>
          <w:rtl/>
        </w:rPr>
        <w:t xml:space="preserve"> </w:t>
      </w:r>
      <w:proofErr w:type="spellStart"/>
      <w:r>
        <w:rPr>
          <w:rFonts w:hint="cs"/>
          <w:rtl/>
        </w:rPr>
        <w:t>א"ר</w:t>
      </w:r>
      <w:proofErr w:type="spellEnd"/>
      <w:r>
        <w:rPr>
          <w:rFonts w:hint="cs"/>
          <w:rtl/>
        </w:rPr>
        <w:t xml:space="preserve"> יוסף בר </w:t>
      </w:r>
      <w:proofErr w:type="spellStart"/>
      <w:r>
        <w:rPr>
          <w:rFonts w:hint="cs"/>
          <w:rtl/>
        </w:rPr>
        <w:t>מניומי</w:t>
      </w:r>
      <w:proofErr w:type="spellEnd"/>
      <w:r>
        <w:rPr>
          <w:rFonts w:hint="cs"/>
          <w:rtl/>
        </w:rPr>
        <w:t xml:space="preserve"> </w:t>
      </w:r>
      <w:proofErr w:type="spellStart"/>
      <w:r>
        <w:rPr>
          <w:rFonts w:hint="cs"/>
          <w:rtl/>
        </w:rPr>
        <w:t>א"ר</w:t>
      </w:r>
      <w:proofErr w:type="spellEnd"/>
      <w:r>
        <w:rPr>
          <w:rFonts w:hint="cs"/>
          <w:rtl/>
        </w:rPr>
        <w:t xml:space="preserve"> נחמן, אע"פ שאמרו הדר בחצר חברו שלא מדעתו אינו צריך להעלות לו שכר, </w:t>
      </w:r>
      <w:proofErr w:type="spellStart"/>
      <w:r>
        <w:rPr>
          <w:rFonts w:hint="cs"/>
          <w:rtl/>
        </w:rPr>
        <w:t>הלויני</w:t>
      </w:r>
      <w:proofErr w:type="spellEnd"/>
      <w:r>
        <w:rPr>
          <w:rFonts w:hint="cs"/>
          <w:rtl/>
        </w:rPr>
        <w:t xml:space="preserve"> ודור בחצרי צריך להעלות לו שכר.... אבל הלווהו לא, מאי טעמא? מעיקרא לאו </w:t>
      </w:r>
      <w:proofErr w:type="spellStart"/>
      <w:r>
        <w:rPr>
          <w:rFonts w:hint="cs"/>
          <w:rtl/>
        </w:rPr>
        <w:t>אדעתא</w:t>
      </w:r>
      <w:proofErr w:type="spellEnd"/>
      <w:r>
        <w:rPr>
          <w:rFonts w:hint="cs"/>
          <w:rtl/>
        </w:rPr>
        <w:t xml:space="preserve"> </w:t>
      </w:r>
      <w:proofErr w:type="spellStart"/>
      <w:r>
        <w:rPr>
          <w:rFonts w:hint="cs"/>
          <w:rtl/>
        </w:rPr>
        <w:t>דהכי</w:t>
      </w:r>
      <w:proofErr w:type="spellEnd"/>
      <w:r>
        <w:rPr>
          <w:rFonts w:hint="cs"/>
          <w:rtl/>
        </w:rPr>
        <w:t xml:space="preserve"> </w:t>
      </w:r>
      <w:proofErr w:type="spellStart"/>
      <w:r>
        <w:rPr>
          <w:rFonts w:hint="cs"/>
          <w:rtl/>
        </w:rPr>
        <w:t>אוזפיה</w:t>
      </w:r>
      <w:proofErr w:type="spellEnd"/>
      <w:r>
        <w:rPr>
          <w:rFonts w:hint="cs"/>
          <w:rtl/>
        </w:rPr>
        <w:t>".</w:t>
      </w:r>
    </w:p>
    <w:p w14:paraId="58003ACE" w14:textId="77777777" w:rsidR="009A7DD5" w:rsidRDefault="009A7DD5" w:rsidP="009A7DD5">
      <w:pPr>
        <w:rPr>
          <w:rtl/>
        </w:rPr>
      </w:pPr>
      <w:r>
        <w:rPr>
          <w:rFonts w:hint="cs"/>
          <w:rtl/>
        </w:rPr>
        <w:t xml:space="preserve">לפי לישנא </w:t>
      </w:r>
      <w:proofErr w:type="spellStart"/>
      <w:r>
        <w:rPr>
          <w:rFonts w:hint="cs"/>
          <w:rtl/>
        </w:rPr>
        <w:t>בתרא</w:t>
      </w:r>
      <w:proofErr w:type="spellEnd"/>
      <w:r>
        <w:rPr>
          <w:rFonts w:hint="cs"/>
          <w:rtl/>
        </w:rPr>
        <w:t xml:space="preserve"> אין איסור לגור בחצר המלווה אלא א"כ התנו כן בפירוש בשעת ההלוואה. אבל אם לא התנו מותר.</w:t>
      </w:r>
    </w:p>
    <w:p w14:paraId="1BDCE55A" w14:textId="77777777" w:rsidR="009A7DD5" w:rsidRDefault="009A7DD5" w:rsidP="009A7DD5">
      <w:pPr>
        <w:rPr>
          <w:rtl/>
        </w:rPr>
      </w:pPr>
      <w:r>
        <w:rPr>
          <w:rFonts w:hint="cs"/>
          <w:rtl/>
        </w:rPr>
        <w:t xml:space="preserve">עוד הובא שם בגמ' שמאותו הטעם שאסור לדור בחצרו חינם, יש לאסור גם לתקוף בעבדו של הלווה, ואע"פ שאותו העבד הוא בטל ויש לאדון הנאה בזה שהוא תוקף בו, כדי שלא ילמד דרכי הבטלה, מ"מ אסור משום </w:t>
      </w:r>
      <w:proofErr w:type="spellStart"/>
      <w:r>
        <w:rPr>
          <w:rFonts w:hint="cs"/>
          <w:rtl/>
        </w:rPr>
        <w:t>דדמי</w:t>
      </w:r>
      <w:proofErr w:type="spellEnd"/>
      <w:r>
        <w:rPr>
          <w:rFonts w:hint="cs"/>
          <w:rtl/>
        </w:rPr>
        <w:t xml:space="preserve"> לזה לא נהנה וזה לא חסר שאסור.</w:t>
      </w:r>
    </w:p>
    <w:p w14:paraId="0457727C" w14:textId="77777777" w:rsidR="009A7DD5" w:rsidRDefault="009A7DD5" w:rsidP="009A7DD5">
      <w:pPr>
        <w:rPr>
          <w:rtl/>
        </w:rPr>
      </w:pPr>
      <w:r>
        <w:rPr>
          <w:rFonts w:hint="cs"/>
          <w:rtl/>
        </w:rPr>
        <w:t xml:space="preserve">להלכה פסקו כל הפוסקים </w:t>
      </w:r>
      <w:proofErr w:type="spellStart"/>
      <w:r>
        <w:rPr>
          <w:rFonts w:hint="cs"/>
          <w:rtl/>
        </w:rPr>
        <w:t>כלישנא</w:t>
      </w:r>
      <w:proofErr w:type="spellEnd"/>
      <w:r>
        <w:rPr>
          <w:rFonts w:hint="cs"/>
          <w:rtl/>
        </w:rPr>
        <w:t xml:space="preserve"> קמא, שאסור לדור בחצר חברו שלא מדעתו אף בחצר דלא קיימא </w:t>
      </w:r>
      <w:proofErr w:type="spellStart"/>
      <w:r>
        <w:rPr>
          <w:rFonts w:hint="cs"/>
          <w:rtl/>
        </w:rPr>
        <w:t>לאגרא</w:t>
      </w:r>
      <w:proofErr w:type="spellEnd"/>
      <w:r>
        <w:rPr>
          <w:rFonts w:hint="cs"/>
          <w:rtl/>
        </w:rPr>
        <w:t xml:space="preserve"> </w:t>
      </w:r>
      <w:proofErr w:type="spellStart"/>
      <w:r>
        <w:rPr>
          <w:rFonts w:hint="cs"/>
          <w:rtl/>
        </w:rPr>
        <w:t>וגברא</w:t>
      </w:r>
      <w:proofErr w:type="spellEnd"/>
      <w:r>
        <w:rPr>
          <w:rFonts w:hint="cs"/>
          <w:rtl/>
        </w:rPr>
        <w:t xml:space="preserve"> דלא עביד </w:t>
      </w:r>
      <w:proofErr w:type="spellStart"/>
      <w:r>
        <w:rPr>
          <w:rFonts w:hint="cs"/>
          <w:rtl/>
        </w:rPr>
        <w:t>למיגר</w:t>
      </w:r>
      <w:proofErr w:type="spellEnd"/>
      <w:r>
        <w:rPr>
          <w:rFonts w:hint="cs"/>
          <w:rtl/>
        </w:rPr>
        <w:t>, ואע"פ שלא התנו כן מעיקרא.</w:t>
      </w:r>
    </w:p>
    <w:p w14:paraId="29CFA8C9" w14:textId="77777777" w:rsidR="009A7DD5" w:rsidRDefault="009A7DD5" w:rsidP="009A7DD5">
      <w:pPr>
        <w:rPr>
          <w:rtl/>
        </w:rPr>
      </w:pPr>
      <w:r>
        <w:rPr>
          <w:rFonts w:hint="cs"/>
          <w:rtl/>
        </w:rPr>
        <w:t xml:space="preserve">ופסק </w:t>
      </w:r>
      <w:proofErr w:type="spellStart"/>
      <w:r>
        <w:rPr>
          <w:rFonts w:hint="cs"/>
          <w:rtl/>
        </w:rPr>
        <w:t>השו"ע</w:t>
      </w:r>
      <w:proofErr w:type="spellEnd"/>
      <w:r>
        <w:rPr>
          <w:rFonts w:hint="cs"/>
          <w:rtl/>
        </w:rPr>
        <w:t xml:space="preserve"> להלכה (סעיף א) שהמלווה את חברו לא יעשה מלאכה בעבדו אפ' הוא בטל, ולא ידור בחצרו חינם ולא ישכור ממנו בפחות, אפ' בחצר דלא קיימא </w:t>
      </w:r>
      <w:proofErr w:type="spellStart"/>
      <w:r>
        <w:rPr>
          <w:rFonts w:hint="cs"/>
          <w:rtl/>
        </w:rPr>
        <w:t>לאגרא</w:t>
      </w:r>
      <w:proofErr w:type="spellEnd"/>
      <w:r>
        <w:rPr>
          <w:rFonts w:hint="cs"/>
          <w:rtl/>
        </w:rPr>
        <w:t xml:space="preserve"> </w:t>
      </w:r>
      <w:proofErr w:type="spellStart"/>
      <w:r>
        <w:rPr>
          <w:rFonts w:hint="cs"/>
          <w:rtl/>
        </w:rPr>
        <w:t>וגברא</w:t>
      </w:r>
      <w:proofErr w:type="spellEnd"/>
      <w:r>
        <w:rPr>
          <w:rFonts w:hint="cs"/>
          <w:rtl/>
        </w:rPr>
        <w:t xml:space="preserve"> דלא עביד </w:t>
      </w:r>
      <w:proofErr w:type="spellStart"/>
      <w:r>
        <w:rPr>
          <w:rFonts w:hint="cs"/>
          <w:rtl/>
        </w:rPr>
        <w:t>למיגר</w:t>
      </w:r>
      <w:proofErr w:type="spellEnd"/>
      <w:r>
        <w:rPr>
          <w:rFonts w:hint="cs"/>
          <w:rtl/>
        </w:rPr>
        <w:t>.</w:t>
      </w:r>
    </w:p>
    <w:p w14:paraId="1E8AE12B" w14:textId="77777777" w:rsidR="009A7DD5" w:rsidRDefault="009A7DD5" w:rsidP="009A7DD5">
      <w:pPr>
        <w:pStyle w:val="1"/>
        <w:rPr>
          <w:rtl/>
        </w:rPr>
      </w:pPr>
      <w:bookmarkStart w:id="126" w:name="_Toc516159123"/>
      <w:r>
        <w:rPr>
          <w:rFonts w:hint="cs"/>
          <w:rtl/>
        </w:rPr>
        <w:t>אם דר בו כבר האם הוי אבק ריבית</w:t>
      </w:r>
      <w:bookmarkEnd w:id="126"/>
    </w:p>
    <w:p w14:paraId="50ECE04C" w14:textId="77777777" w:rsidR="009A7DD5" w:rsidRDefault="009A7DD5" w:rsidP="009A7DD5">
      <w:pPr>
        <w:rPr>
          <w:rtl/>
        </w:rPr>
      </w:pPr>
      <w:r>
        <w:rPr>
          <w:rFonts w:hint="cs"/>
          <w:rtl/>
        </w:rPr>
        <w:t xml:space="preserve">כ' הרמב"ן שהלווהו ודר בחצרו בחצר דלא קיימא </w:t>
      </w:r>
      <w:proofErr w:type="spellStart"/>
      <w:r>
        <w:rPr>
          <w:rFonts w:hint="cs"/>
          <w:rtl/>
        </w:rPr>
        <w:t>לאגרא</w:t>
      </w:r>
      <w:proofErr w:type="spellEnd"/>
      <w:r>
        <w:rPr>
          <w:rFonts w:hint="cs"/>
          <w:rtl/>
        </w:rPr>
        <w:t>, הרי זה פחות מאבק ריבית, משום דלא שקיל מיניה מידי, שהרי זה לא נהנה וזה לא חסר, ואין כאן אלא איסור לכתחילה משום "</w:t>
      </w:r>
      <w:proofErr w:type="spellStart"/>
      <w:r>
        <w:rPr>
          <w:rFonts w:hint="cs"/>
          <w:rtl/>
        </w:rPr>
        <w:t>מיחזי</w:t>
      </w:r>
      <w:proofErr w:type="spellEnd"/>
      <w:r>
        <w:rPr>
          <w:rFonts w:hint="cs"/>
          <w:rtl/>
        </w:rPr>
        <w:t xml:space="preserve"> כריבית" אבל אין כאן ריבית כלל ואף לא אבק, </w:t>
      </w:r>
      <w:proofErr w:type="spellStart"/>
      <w:r>
        <w:rPr>
          <w:rFonts w:hint="cs"/>
          <w:rtl/>
        </w:rPr>
        <w:t>ונפק"מ</w:t>
      </w:r>
      <w:proofErr w:type="spellEnd"/>
      <w:r>
        <w:rPr>
          <w:rFonts w:hint="cs"/>
          <w:rtl/>
        </w:rPr>
        <w:t xml:space="preserve"> שאף אם נאמר שאבק ריבית יש בו חיוב לצאת ידי שמיים, מ"מ כאן אין חיוב לצאת </w:t>
      </w:r>
      <w:proofErr w:type="spellStart"/>
      <w:r>
        <w:rPr>
          <w:rFonts w:hint="cs"/>
          <w:rtl/>
        </w:rPr>
        <w:t>יד"ש</w:t>
      </w:r>
      <w:proofErr w:type="spellEnd"/>
      <w:r>
        <w:rPr>
          <w:rFonts w:hint="cs"/>
          <w:rtl/>
        </w:rPr>
        <w:t>.</w:t>
      </w:r>
    </w:p>
    <w:p w14:paraId="2A65ADDC" w14:textId="77777777" w:rsidR="009A7DD5" w:rsidRDefault="009A7DD5" w:rsidP="009A7DD5">
      <w:pPr>
        <w:rPr>
          <w:rtl/>
        </w:rPr>
      </w:pPr>
      <w:r>
        <w:rPr>
          <w:rFonts w:hint="cs"/>
          <w:rtl/>
        </w:rPr>
        <w:t xml:space="preserve">וחידש הטור, שכל דברי הרמב"ן הנ"ל הם </w:t>
      </w:r>
      <w:proofErr w:type="spellStart"/>
      <w:r>
        <w:rPr>
          <w:rFonts w:hint="cs"/>
          <w:rtl/>
        </w:rPr>
        <w:t>בהלווהו</w:t>
      </w:r>
      <w:proofErr w:type="spellEnd"/>
      <w:r>
        <w:rPr>
          <w:rFonts w:hint="cs"/>
          <w:rtl/>
        </w:rPr>
        <w:t xml:space="preserve"> ודר בחצרו </w:t>
      </w:r>
      <w:proofErr w:type="spellStart"/>
      <w:r>
        <w:rPr>
          <w:rFonts w:hint="cs"/>
          <w:rtl/>
        </w:rPr>
        <w:t>דלאו</w:t>
      </w:r>
      <w:proofErr w:type="spellEnd"/>
      <w:r>
        <w:rPr>
          <w:rFonts w:hint="cs"/>
          <w:rtl/>
        </w:rPr>
        <w:t xml:space="preserve"> </w:t>
      </w:r>
      <w:proofErr w:type="spellStart"/>
      <w:r>
        <w:rPr>
          <w:rFonts w:hint="cs"/>
          <w:rtl/>
        </w:rPr>
        <w:t>אדעתא</w:t>
      </w:r>
      <w:proofErr w:type="spellEnd"/>
      <w:r>
        <w:rPr>
          <w:rFonts w:hint="cs"/>
          <w:rtl/>
        </w:rPr>
        <w:t xml:space="preserve"> </w:t>
      </w:r>
      <w:proofErr w:type="spellStart"/>
      <w:r>
        <w:rPr>
          <w:rFonts w:hint="cs"/>
          <w:rtl/>
        </w:rPr>
        <w:t>אוזפיה</w:t>
      </w:r>
      <w:proofErr w:type="spellEnd"/>
      <w:r>
        <w:rPr>
          <w:rFonts w:hint="cs"/>
          <w:rtl/>
        </w:rPr>
        <w:t xml:space="preserve">, אבל הלוויני ודור בחצירי הוי אבק ריבית אף לפי הרמב"ן. [וכ' </w:t>
      </w:r>
      <w:proofErr w:type="spellStart"/>
      <w:r>
        <w:rPr>
          <w:rFonts w:hint="cs"/>
          <w:rtl/>
        </w:rPr>
        <w:t>הב"י</w:t>
      </w:r>
      <w:proofErr w:type="spellEnd"/>
      <w:r>
        <w:rPr>
          <w:rFonts w:hint="cs"/>
          <w:rtl/>
        </w:rPr>
        <w:t xml:space="preserve"> </w:t>
      </w:r>
      <w:proofErr w:type="spellStart"/>
      <w:r>
        <w:rPr>
          <w:rFonts w:hint="cs"/>
          <w:rtl/>
        </w:rPr>
        <w:t>דלפי"ז</w:t>
      </w:r>
      <w:proofErr w:type="spellEnd"/>
      <w:r>
        <w:rPr>
          <w:rFonts w:hint="cs"/>
          <w:rtl/>
        </w:rPr>
        <w:t xml:space="preserve"> צריך לדחוק דברי </w:t>
      </w:r>
      <w:proofErr w:type="spellStart"/>
      <w:r>
        <w:rPr>
          <w:rFonts w:hint="cs"/>
          <w:rtl/>
        </w:rPr>
        <w:t>הנמו"י</w:t>
      </w:r>
      <w:proofErr w:type="spellEnd"/>
      <w:r>
        <w:rPr>
          <w:rFonts w:hint="cs"/>
          <w:rtl/>
        </w:rPr>
        <w:t xml:space="preserve"> </w:t>
      </w:r>
      <w:proofErr w:type="spellStart"/>
      <w:r>
        <w:rPr>
          <w:rFonts w:hint="cs"/>
          <w:rtl/>
        </w:rPr>
        <w:t>דכ</w:t>
      </w:r>
      <w:proofErr w:type="spellEnd"/>
      <w:r>
        <w:rPr>
          <w:rFonts w:hint="cs"/>
          <w:rtl/>
        </w:rPr>
        <w:t xml:space="preserve">' שהלווהו שווה </w:t>
      </w:r>
      <w:proofErr w:type="spellStart"/>
      <w:r>
        <w:rPr>
          <w:rFonts w:hint="cs"/>
          <w:rtl/>
        </w:rPr>
        <w:t>להלוויני</w:t>
      </w:r>
      <w:proofErr w:type="spellEnd"/>
      <w:r>
        <w:rPr>
          <w:rFonts w:hint="cs"/>
          <w:rtl/>
        </w:rPr>
        <w:t xml:space="preserve">, דלא שווים לגמרי. ועוד צריך לדחוק דברי </w:t>
      </w:r>
      <w:proofErr w:type="spellStart"/>
      <w:r>
        <w:rPr>
          <w:rFonts w:hint="cs"/>
          <w:rtl/>
        </w:rPr>
        <w:t>הרא"ש</w:t>
      </w:r>
      <w:proofErr w:type="spellEnd"/>
      <w:r>
        <w:rPr>
          <w:rFonts w:hint="cs"/>
          <w:rtl/>
        </w:rPr>
        <w:t xml:space="preserve"> שכ' </w:t>
      </w:r>
      <w:proofErr w:type="spellStart"/>
      <w:r>
        <w:rPr>
          <w:rFonts w:hint="cs"/>
          <w:rtl/>
        </w:rPr>
        <w:t>בהלויני</w:t>
      </w:r>
      <w:proofErr w:type="spellEnd"/>
      <w:r>
        <w:rPr>
          <w:rFonts w:hint="cs"/>
          <w:rtl/>
        </w:rPr>
        <w:t xml:space="preserve"> דאין מנכים לו, ואע"פ שפסק כרבנו אפרים שבאבק ריבית מנכים, </w:t>
      </w:r>
      <w:proofErr w:type="spellStart"/>
      <w:r>
        <w:rPr>
          <w:rFonts w:hint="cs"/>
          <w:rtl/>
        </w:rPr>
        <w:t>ולכאו</w:t>
      </w:r>
      <w:proofErr w:type="spellEnd"/>
      <w:r>
        <w:rPr>
          <w:rFonts w:hint="cs"/>
          <w:rtl/>
        </w:rPr>
        <w:t xml:space="preserve">' מוכח שסבר </w:t>
      </w:r>
      <w:proofErr w:type="spellStart"/>
      <w:r>
        <w:rPr>
          <w:rFonts w:hint="cs"/>
          <w:rtl/>
        </w:rPr>
        <w:t>שהלויני</w:t>
      </w:r>
      <w:proofErr w:type="spellEnd"/>
      <w:r>
        <w:rPr>
          <w:rFonts w:hint="cs"/>
          <w:rtl/>
        </w:rPr>
        <w:t xml:space="preserve"> אינו אבק. וצ"ל </w:t>
      </w:r>
      <w:proofErr w:type="spellStart"/>
      <w:r>
        <w:rPr>
          <w:rFonts w:hint="cs"/>
          <w:rtl/>
        </w:rPr>
        <w:t>דהביא</w:t>
      </w:r>
      <w:proofErr w:type="spellEnd"/>
      <w:r>
        <w:rPr>
          <w:rFonts w:hint="cs"/>
          <w:rtl/>
        </w:rPr>
        <w:t xml:space="preserve"> לשון הרמב"ן בשלמותו אע"פ שהוא לא </w:t>
      </w:r>
      <w:proofErr w:type="spellStart"/>
      <w:r>
        <w:rPr>
          <w:rFonts w:hint="cs"/>
          <w:rtl/>
        </w:rPr>
        <w:t>ס"ל</w:t>
      </w:r>
      <w:proofErr w:type="spellEnd"/>
      <w:r>
        <w:rPr>
          <w:rFonts w:hint="cs"/>
          <w:rtl/>
        </w:rPr>
        <w:t xml:space="preserve"> כן.]</w:t>
      </w:r>
    </w:p>
    <w:p w14:paraId="19CB9A21" w14:textId="77777777" w:rsidR="009A7DD5" w:rsidRDefault="009A7DD5" w:rsidP="009A7DD5">
      <w:pPr>
        <w:rPr>
          <w:rtl/>
        </w:rPr>
      </w:pPr>
      <w:r>
        <w:rPr>
          <w:rFonts w:hint="cs"/>
          <w:rtl/>
        </w:rPr>
        <w:t xml:space="preserve">שיטת הרמב"ם היא שגם הלווהו ודר בחצרו בחצר דלא קיימא </w:t>
      </w:r>
      <w:proofErr w:type="spellStart"/>
      <w:r>
        <w:rPr>
          <w:rFonts w:hint="cs"/>
          <w:rtl/>
        </w:rPr>
        <w:t>לאגרא</w:t>
      </w:r>
      <w:proofErr w:type="spellEnd"/>
      <w:r>
        <w:rPr>
          <w:rFonts w:hint="cs"/>
          <w:rtl/>
        </w:rPr>
        <w:t xml:space="preserve"> הרי זה אבק ריבית, ולא </w:t>
      </w:r>
      <w:proofErr w:type="spellStart"/>
      <w:r>
        <w:rPr>
          <w:rFonts w:hint="cs"/>
          <w:rtl/>
        </w:rPr>
        <w:t>מיחזי</w:t>
      </w:r>
      <w:proofErr w:type="spellEnd"/>
      <w:r>
        <w:rPr>
          <w:rFonts w:hint="cs"/>
          <w:rtl/>
        </w:rPr>
        <w:t xml:space="preserve"> כריבית בלבד.</w:t>
      </w:r>
    </w:p>
    <w:p w14:paraId="32E4A939" w14:textId="77777777" w:rsidR="009A7DD5" w:rsidRDefault="009A7DD5" w:rsidP="009A7DD5">
      <w:pPr>
        <w:rPr>
          <w:rtl/>
        </w:rPr>
      </w:pPr>
      <w:r>
        <w:rPr>
          <w:rFonts w:hint="cs"/>
          <w:rtl/>
        </w:rPr>
        <w:t xml:space="preserve">להלכה הביא </w:t>
      </w:r>
      <w:proofErr w:type="spellStart"/>
      <w:r>
        <w:rPr>
          <w:rFonts w:hint="cs"/>
          <w:rtl/>
        </w:rPr>
        <w:t>השו"ע</w:t>
      </w:r>
      <w:proofErr w:type="spellEnd"/>
      <w:r>
        <w:rPr>
          <w:rFonts w:hint="cs"/>
          <w:rtl/>
        </w:rPr>
        <w:t xml:space="preserve"> (סעיף א) את ב' הדעות, וכ' שאם דר בו כבר אינו צריך לתת לו אפ' לצאת ידי שמים, ואפ' </w:t>
      </w:r>
      <w:proofErr w:type="spellStart"/>
      <w:r>
        <w:rPr>
          <w:rFonts w:hint="cs"/>
          <w:rtl/>
        </w:rPr>
        <w:t>בגברא</w:t>
      </w:r>
      <w:proofErr w:type="spellEnd"/>
      <w:r>
        <w:rPr>
          <w:rFonts w:hint="cs"/>
          <w:rtl/>
        </w:rPr>
        <w:t xml:space="preserve"> </w:t>
      </w:r>
      <w:proofErr w:type="spellStart"/>
      <w:r>
        <w:rPr>
          <w:rFonts w:hint="cs"/>
          <w:rtl/>
        </w:rPr>
        <w:t>דעביד</w:t>
      </w:r>
      <w:proofErr w:type="spellEnd"/>
      <w:r>
        <w:rPr>
          <w:rFonts w:hint="cs"/>
          <w:rtl/>
        </w:rPr>
        <w:t xml:space="preserve"> </w:t>
      </w:r>
      <w:proofErr w:type="spellStart"/>
      <w:r>
        <w:rPr>
          <w:rFonts w:hint="cs"/>
          <w:rtl/>
        </w:rPr>
        <w:t>למיגר</w:t>
      </w:r>
      <w:proofErr w:type="spellEnd"/>
      <w:r>
        <w:rPr>
          <w:rFonts w:hint="cs"/>
          <w:rtl/>
        </w:rPr>
        <w:t xml:space="preserve">, ולפי הרמב"ם הוי אבק ריבית אפ' </w:t>
      </w:r>
      <w:proofErr w:type="spellStart"/>
      <w:r>
        <w:rPr>
          <w:rFonts w:hint="cs"/>
          <w:rtl/>
        </w:rPr>
        <w:t>בגברא</w:t>
      </w:r>
      <w:proofErr w:type="spellEnd"/>
      <w:r>
        <w:rPr>
          <w:rFonts w:hint="cs"/>
          <w:rtl/>
        </w:rPr>
        <w:t xml:space="preserve"> דלא עביד </w:t>
      </w:r>
      <w:proofErr w:type="spellStart"/>
      <w:r>
        <w:rPr>
          <w:rFonts w:hint="cs"/>
          <w:rtl/>
        </w:rPr>
        <w:t>למיגר</w:t>
      </w:r>
      <w:proofErr w:type="spellEnd"/>
      <w:r>
        <w:rPr>
          <w:rFonts w:hint="cs"/>
          <w:rtl/>
        </w:rPr>
        <w:t xml:space="preserve"> וצריך להחזיר לצאת ידי שמים. וכ' </w:t>
      </w:r>
      <w:proofErr w:type="spellStart"/>
      <w:r>
        <w:rPr>
          <w:rFonts w:hint="cs"/>
          <w:rtl/>
        </w:rPr>
        <w:t>הרמ"א</w:t>
      </w:r>
      <w:proofErr w:type="spellEnd"/>
      <w:r>
        <w:rPr>
          <w:rFonts w:hint="cs"/>
          <w:rtl/>
        </w:rPr>
        <w:t xml:space="preserve"> </w:t>
      </w:r>
      <w:proofErr w:type="spellStart"/>
      <w:r>
        <w:rPr>
          <w:rFonts w:hint="cs"/>
          <w:rtl/>
        </w:rPr>
        <w:t>דבחצר</w:t>
      </w:r>
      <w:proofErr w:type="spellEnd"/>
      <w:r>
        <w:rPr>
          <w:rFonts w:hint="cs"/>
          <w:rtl/>
        </w:rPr>
        <w:t xml:space="preserve"> </w:t>
      </w:r>
      <w:proofErr w:type="spellStart"/>
      <w:r>
        <w:rPr>
          <w:rFonts w:hint="cs"/>
          <w:rtl/>
        </w:rPr>
        <w:t>דקיימא</w:t>
      </w:r>
      <w:proofErr w:type="spellEnd"/>
      <w:r>
        <w:rPr>
          <w:rFonts w:hint="cs"/>
          <w:rtl/>
        </w:rPr>
        <w:t xml:space="preserve"> </w:t>
      </w:r>
      <w:proofErr w:type="spellStart"/>
      <w:r>
        <w:rPr>
          <w:rFonts w:hint="cs"/>
          <w:rtl/>
        </w:rPr>
        <w:t>לאגרא</w:t>
      </w:r>
      <w:proofErr w:type="spellEnd"/>
      <w:r>
        <w:rPr>
          <w:rFonts w:hint="cs"/>
          <w:rtl/>
        </w:rPr>
        <w:t xml:space="preserve"> </w:t>
      </w:r>
      <w:proofErr w:type="spellStart"/>
      <w:r>
        <w:rPr>
          <w:rFonts w:hint="cs"/>
          <w:rtl/>
        </w:rPr>
        <w:t>לכו"ע</w:t>
      </w:r>
      <w:proofErr w:type="spellEnd"/>
      <w:r>
        <w:rPr>
          <w:rFonts w:hint="cs"/>
          <w:rtl/>
        </w:rPr>
        <w:t xml:space="preserve"> הוי אבק ריבית.</w:t>
      </w:r>
    </w:p>
    <w:p w14:paraId="093CC341" w14:textId="77777777" w:rsidR="009A7DD5" w:rsidRDefault="009A7DD5" w:rsidP="009A7DD5">
      <w:pPr>
        <w:pStyle w:val="1"/>
        <w:rPr>
          <w:rtl/>
        </w:rPr>
      </w:pPr>
      <w:bookmarkStart w:id="127" w:name="_Toc516159124"/>
      <w:proofErr w:type="spellStart"/>
      <w:r>
        <w:rPr>
          <w:rFonts w:hint="cs"/>
          <w:rtl/>
        </w:rPr>
        <w:t>הלויני</w:t>
      </w:r>
      <w:proofErr w:type="spellEnd"/>
      <w:r>
        <w:rPr>
          <w:rFonts w:hint="cs"/>
          <w:rtl/>
        </w:rPr>
        <w:t xml:space="preserve"> ודור בחצרי אם הוי ריבית קצוצה</w:t>
      </w:r>
      <w:bookmarkEnd w:id="127"/>
    </w:p>
    <w:p w14:paraId="7B1B5C64" w14:textId="77777777" w:rsidR="009A7DD5" w:rsidRDefault="009A7DD5" w:rsidP="009A7DD5">
      <w:pPr>
        <w:rPr>
          <w:rtl/>
        </w:rPr>
      </w:pPr>
      <w:r>
        <w:rPr>
          <w:rFonts w:hint="cs"/>
          <w:rtl/>
        </w:rPr>
        <w:t xml:space="preserve">בגמ' כתוב </w:t>
      </w:r>
      <w:proofErr w:type="spellStart"/>
      <w:r>
        <w:rPr>
          <w:rFonts w:hint="cs"/>
          <w:rtl/>
        </w:rPr>
        <w:t>דלמאן</w:t>
      </w:r>
      <w:proofErr w:type="spellEnd"/>
      <w:r>
        <w:rPr>
          <w:rFonts w:hint="cs"/>
          <w:rtl/>
        </w:rPr>
        <w:t xml:space="preserve"> </w:t>
      </w:r>
      <w:proofErr w:type="spellStart"/>
      <w:r>
        <w:rPr>
          <w:rFonts w:hint="cs"/>
          <w:rtl/>
        </w:rPr>
        <w:t>דאמר</w:t>
      </w:r>
      <w:proofErr w:type="spellEnd"/>
      <w:r>
        <w:rPr>
          <w:rFonts w:hint="cs"/>
          <w:rtl/>
        </w:rPr>
        <w:t xml:space="preserve"> הלווהו ודר בחצרו צריך להעלות לו שכר, כ"ש </w:t>
      </w:r>
      <w:proofErr w:type="spellStart"/>
      <w:r>
        <w:rPr>
          <w:rFonts w:hint="cs"/>
          <w:rtl/>
        </w:rPr>
        <w:t>הלויני</w:t>
      </w:r>
      <w:proofErr w:type="spellEnd"/>
      <w:r>
        <w:rPr>
          <w:rFonts w:hint="cs"/>
          <w:rtl/>
        </w:rPr>
        <w:t xml:space="preserve"> ודור בחצרי שצריך להעלות לו שכר.</w:t>
      </w:r>
    </w:p>
    <w:p w14:paraId="63B468FA" w14:textId="77777777" w:rsidR="009A7DD5" w:rsidRDefault="009A7DD5" w:rsidP="009A7DD5">
      <w:pPr>
        <w:rPr>
          <w:rtl/>
        </w:rPr>
      </w:pPr>
      <w:r>
        <w:rPr>
          <w:rFonts w:hint="cs"/>
          <w:rtl/>
        </w:rPr>
        <w:lastRenderedPageBreak/>
        <w:t xml:space="preserve">וכ' </w:t>
      </w:r>
      <w:proofErr w:type="spellStart"/>
      <w:r>
        <w:rPr>
          <w:rFonts w:hint="cs"/>
          <w:rtl/>
        </w:rPr>
        <w:t>הרי"ף</w:t>
      </w:r>
      <w:proofErr w:type="spellEnd"/>
      <w:r>
        <w:rPr>
          <w:rFonts w:hint="cs"/>
          <w:rtl/>
        </w:rPr>
        <w:t xml:space="preserve"> שאם התנו מעיקרא בשעת ההלוואה, הלוויני ודור בחצירי, הרי זה ריבית קצוצה ויוצא אף בדיינים. אך אם לא התנו הרי זה אבק ריבית.</w:t>
      </w:r>
    </w:p>
    <w:p w14:paraId="1B2C3A61" w14:textId="77777777" w:rsidR="009A7DD5" w:rsidRDefault="009A7DD5" w:rsidP="009A7DD5">
      <w:pPr>
        <w:rPr>
          <w:rtl/>
        </w:rPr>
      </w:pPr>
      <w:r>
        <w:rPr>
          <w:rFonts w:hint="cs"/>
          <w:rtl/>
        </w:rPr>
        <w:t xml:space="preserve">ופירש הרמב"ן דבריו בחצר </w:t>
      </w:r>
      <w:proofErr w:type="spellStart"/>
      <w:r>
        <w:rPr>
          <w:rFonts w:hint="cs"/>
          <w:rtl/>
        </w:rPr>
        <w:t>דקיימא</w:t>
      </w:r>
      <w:proofErr w:type="spellEnd"/>
      <w:r>
        <w:rPr>
          <w:rFonts w:hint="cs"/>
          <w:rtl/>
        </w:rPr>
        <w:t xml:space="preserve"> </w:t>
      </w:r>
      <w:proofErr w:type="spellStart"/>
      <w:r>
        <w:rPr>
          <w:rFonts w:hint="cs"/>
          <w:rtl/>
        </w:rPr>
        <w:t>לאגרא</w:t>
      </w:r>
      <w:proofErr w:type="spellEnd"/>
      <w:r>
        <w:rPr>
          <w:rFonts w:hint="cs"/>
          <w:rtl/>
        </w:rPr>
        <w:t xml:space="preserve"> שבזה אם התנו מתחילה הרי זה ריבית קצוצה, ואם לא התנו הרי זה אבק ריבית. אבל בחצר דלא קיימא </w:t>
      </w:r>
      <w:proofErr w:type="spellStart"/>
      <w:r>
        <w:rPr>
          <w:rFonts w:hint="cs"/>
          <w:rtl/>
        </w:rPr>
        <w:t>לאגרא</w:t>
      </w:r>
      <w:proofErr w:type="spellEnd"/>
      <w:r>
        <w:rPr>
          <w:rFonts w:hint="cs"/>
          <w:rtl/>
        </w:rPr>
        <w:t xml:space="preserve">, גם אם התנו מתחילה </w:t>
      </w:r>
      <w:proofErr w:type="spellStart"/>
      <w:r>
        <w:rPr>
          <w:rFonts w:hint="cs"/>
          <w:rtl/>
        </w:rPr>
        <w:t>אי"ז</w:t>
      </w:r>
      <w:proofErr w:type="spellEnd"/>
      <w:r>
        <w:rPr>
          <w:rFonts w:hint="cs"/>
          <w:rtl/>
        </w:rPr>
        <w:t xml:space="preserve"> ריבית קצוצה.</w:t>
      </w:r>
    </w:p>
    <w:p w14:paraId="0AC862E0" w14:textId="77777777" w:rsidR="009A7DD5" w:rsidRDefault="009A7DD5" w:rsidP="009A7DD5">
      <w:pPr>
        <w:rPr>
          <w:rtl/>
        </w:rPr>
      </w:pPr>
      <w:r>
        <w:rPr>
          <w:rFonts w:hint="cs"/>
          <w:rtl/>
        </w:rPr>
        <w:t xml:space="preserve">אך מדברי הרמב"ם מוכח שהוא פירש את דברי </w:t>
      </w:r>
      <w:proofErr w:type="spellStart"/>
      <w:r>
        <w:rPr>
          <w:rFonts w:hint="cs"/>
          <w:rtl/>
        </w:rPr>
        <w:t>הרי"ף</w:t>
      </w:r>
      <w:proofErr w:type="spellEnd"/>
      <w:r>
        <w:rPr>
          <w:rFonts w:hint="cs"/>
          <w:rtl/>
        </w:rPr>
        <w:t xml:space="preserve"> כפשוטם, שאף בחצר דלא קיימא </w:t>
      </w:r>
      <w:proofErr w:type="spellStart"/>
      <w:r>
        <w:rPr>
          <w:rFonts w:hint="cs"/>
          <w:rtl/>
        </w:rPr>
        <w:t>לאגרא</w:t>
      </w:r>
      <w:proofErr w:type="spellEnd"/>
      <w:r>
        <w:rPr>
          <w:rFonts w:hint="cs"/>
          <w:rtl/>
        </w:rPr>
        <w:t xml:space="preserve"> הרי זה ריבית קצוצה אם התנו מתחילה. וביאר הבית יוסף את טעמו, משום שע"י שהתנו נעשית החצר קיימא </w:t>
      </w:r>
      <w:proofErr w:type="spellStart"/>
      <w:r>
        <w:rPr>
          <w:rFonts w:hint="cs"/>
          <w:rtl/>
        </w:rPr>
        <w:t>לאגרא</w:t>
      </w:r>
      <w:proofErr w:type="spellEnd"/>
      <w:r>
        <w:rPr>
          <w:rFonts w:hint="cs"/>
          <w:rtl/>
        </w:rPr>
        <w:t xml:space="preserve">, שהרי זה כמו שהשכירה לו בכך. [אך טעמו של הרמב"ן שחלק הוא כמו שביאר </w:t>
      </w:r>
      <w:proofErr w:type="spellStart"/>
      <w:r>
        <w:rPr>
          <w:rFonts w:hint="cs"/>
          <w:rtl/>
        </w:rPr>
        <w:t>הרא"ש</w:t>
      </w:r>
      <w:proofErr w:type="spellEnd"/>
      <w:r>
        <w:rPr>
          <w:rFonts w:hint="cs"/>
          <w:rtl/>
        </w:rPr>
        <w:t xml:space="preserve"> דלא </w:t>
      </w:r>
      <w:proofErr w:type="spellStart"/>
      <w:r>
        <w:rPr>
          <w:rFonts w:hint="cs"/>
          <w:rtl/>
        </w:rPr>
        <w:t>מחזקינן</w:t>
      </w:r>
      <w:proofErr w:type="spellEnd"/>
      <w:r>
        <w:rPr>
          <w:rFonts w:hint="cs"/>
          <w:rtl/>
        </w:rPr>
        <w:t xml:space="preserve"> ליה </w:t>
      </w:r>
      <w:proofErr w:type="spellStart"/>
      <w:r>
        <w:rPr>
          <w:rFonts w:hint="cs"/>
          <w:rtl/>
        </w:rPr>
        <w:t>ברשיעא</w:t>
      </w:r>
      <w:proofErr w:type="spellEnd"/>
      <w:r>
        <w:rPr>
          <w:rFonts w:hint="cs"/>
          <w:rtl/>
        </w:rPr>
        <w:t xml:space="preserve"> לומר שהתכוון לריבית, אלא אדרבה כוונתו הייתה שידור בחינם ולא בשכר ההלוואה.]</w:t>
      </w:r>
    </w:p>
    <w:p w14:paraId="4485D15D" w14:textId="77777777" w:rsidR="009A7DD5" w:rsidRDefault="009A7DD5" w:rsidP="009A7DD5">
      <w:pPr>
        <w:rPr>
          <w:rtl/>
        </w:rPr>
      </w:pPr>
      <w:r>
        <w:rPr>
          <w:rFonts w:hint="cs"/>
          <w:rtl/>
        </w:rPr>
        <w:t xml:space="preserve">להלכה הביא </w:t>
      </w:r>
      <w:proofErr w:type="spellStart"/>
      <w:r>
        <w:rPr>
          <w:rFonts w:hint="cs"/>
          <w:rtl/>
        </w:rPr>
        <w:t>השו"ע</w:t>
      </w:r>
      <w:proofErr w:type="spellEnd"/>
      <w:r>
        <w:rPr>
          <w:rFonts w:hint="cs"/>
          <w:rtl/>
        </w:rPr>
        <w:t xml:space="preserve"> (סעיף ב) רק את שיטת הרמב"ן. ותמה </w:t>
      </w:r>
      <w:proofErr w:type="spellStart"/>
      <w:r>
        <w:rPr>
          <w:rFonts w:hint="cs"/>
          <w:rtl/>
        </w:rPr>
        <w:t>הש"ך</w:t>
      </w:r>
      <w:proofErr w:type="spellEnd"/>
      <w:r>
        <w:rPr>
          <w:rFonts w:hint="cs"/>
          <w:rtl/>
        </w:rPr>
        <w:t xml:space="preserve"> למה השמיט את דברי הרמב"ם, ופסק </w:t>
      </w:r>
      <w:proofErr w:type="spellStart"/>
      <w:r>
        <w:rPr>
          <w:rFonts w:hint="cs"/>
          <w:rtl/>
        </w:rPr>
        <w:t>הש"ך</w:t>
      </w:r>
      <w:proofErr w:type="spellEnd"/>
      <w:r>
        <w:rPr>
          <w:rFonts w:hint="cs"/>
          <w:rtl/>
        </w:rPr>
        <w:t xml:space="preserve"> </w:t>
      </w:r>
      <w:proofErr w:type="spellStart"/>
      <w:r>
        <w:rPr>
          <w:rFonts w:hint="cs"/>
          <w:rtl/>
        </w:rPr>
        <w:t>דלהלכה</w:t>
      </w:r>
      <w:proofErr w:type="spellEnd"/>
      <w:r>
        <w:rPr>
          <w:rFonts w:hint="cs"/>
          <w:rtl/>
        </w:rPr>
        <w:t xml:space="preserve"> הוא ספקא </w:t>
      </w:r>
      <w:proofErr w:type="spellStart"/>
      <w:r>
        <w:rPr>
          <w:rFonts w:hint="cs"/>
          <w:rtl/>
        </w:rPr>
        <w:t>דדינא</w:t>
      </w:r>
      <w:proofErr w:type="spellEnd"/>
      <w:r>
        <w:rPr>
          <w:rFonts w:hint="cs"/>
          <w:rtl/>
        </w:rPr>
        <w:t xml:space="preserve"> </w:t>
      </w:r>
      <w:proofErr w:type="spellStart"/>
      <w:r>
        <w:rPr>
          <w:rFonts w:hint="cs"/>
          <w:rtl/>
        </w:rPr>
        <w:t>והממע"ה</w:t>
      </w:r>
      <w:proofErr w:type="spellEnd"/>
      <w:r>
        <w:rPr>
          <w:rFonts w:hint="cs"/>
          <w:rtl/>
        </w:rPr>
        <w:t>.</w:t>
      </w:r>
    </w:p>
    <w:p w14:paraId="5CBDBA25" w14:textId="77777777" w:rsidR="009A7DD5" w:rsidRDefault="009A7DD5" w:rsidP="009A7DD5">
      <w:pPr>
        <w:rPr>
          <w:rtl/>
        </w:rPr>
      </w:pPr>
      <w:r>
        <w:rPr>
          <w:rFonts w:hint="cs"/>
          <w:rtl/>
        </w:rPr>
        <w:t xml:space="preserve">וכ' תלמידי </w:t>
      </w:r>
      <w:proofErr w:type="spellStart"/>
      <w:r>
        <w:rPr>
          <w:rFonts w:hint="cs"/>
          <w:rtl/>
        </w:rPr>
        <w:t>הרשב"א</w:t>
      </w:r>
      <w:proofErr w:type="spellEnd"/>
      <w:r>
        <w:rPr>
          <w:rFonts w:hint="cs"/>
          <w:rtl/>
        </w:rPr>
        <w:t xml:space="preserve"> שאם אמר לו בפירוש </w:t>
      </w:r>
      <w:proofErr w:type="spellStart"/>
      <w:r>
        <w:rPr>
          <w:rFonts w:hint="cs"/>
          <w:rtl/>
        </w:rPr>
        <w:t>הלויני</w:t>
      </w:r>
      <w:proofErr w:type="spellEnd"/>
      <w:r>
        <w:rPr>
          <w:rFonts w:hint="cs"/>
          <w:rtl/>
        </w:rPr>
        <w:t xml:space="preserve"> ודור בחצרי בשכר הלוואתך, </w:t>
      </w:r>
      <w:proofErr w:type="spellStart"/>
      <w:r>
        <w:rPr>
          <w:rFonts w:hint="cs"/>
          <w:rtl/>
        </w:rPr>
        <w:t>כו"ע</w:t>
      </w:r>
      <w:proofErr w:type="spellEnd"/>
      <w:r>
        <w:rPr>
          <w:rFonts w:hint="cs"/>
          <w:rtl/>
        </w:rPr>
        <w:t xml:space="preserve"> </w:t>
      </w:r>
      <w:proofErr w:type="spellStart"/>
      <w:r>
        <w:rPr>
          <w:rFonts w:hint="cs"/>
          <w:rtl/>
        </w:rPr>
        <w:t>מודו</w:t>
      </w:r>
      <w:proofErr w:type="spellEnd"/>
      <w:r>
        <w:rPr>
          <w:rFonts w:hint="cs"/>
          <w:rtl/>
        </w:rPr>
        <w:t xml:space="preserve"> שבזה נהפך לחצר </w:t>
      </w:r>
      <w:proofErr w:type="spellStart"/>
      <w:r>
        <w:rPr>
          <w:rFonts w:hint="cs"/>
          <w:rtl/>
        </w:rPr>
        <w:t>דקיימא</w:t>
      </w:r>
      <w:proofErr w:type="spellEnd"/>
      <w:r>
        <w:rPr>
          <w:rFonts w:hint="cs"/>
          <w:rtl/>
        </w:rPr>
        <w:t xml:space="preserve"> </w:t>
      </w:r>
      <w:proofErr w:type="spellStart"/>
      <w:r>
        <w:rPr>
          <w:rFonts w:hint="cs"/>
          <w:rtl/>
        </w:rPr>
        <w:t>לאגרא</w:t>
      </w:r>
      <w:proofErr w:type="spellEnd"/>
      <w:r>
        <w:rPr>
          <w:rFonts w:hint="cs"/>
          <w:rtl/>
        </w:rPr>
        <w:t xml:space="preserve"> </w:t>
      </w:r>
      <w:proofErr w:type="spellStart"/>
      <w:r>
        <w:rPr>
          <w:rFonts w:hint="cs"/>
          <w:rtl/>
        </w:rPr>
        <w:t>והוי</w:t>
      </w:r>
      <w:proofErr w:type="spellEnd"/>
      <w:r>
        <w:rPr>
          <w:rFonts w:hint="cs"/>
          <w:rtl/>
        </w:rPr>
        <w:t xml:space="preserve"> כאילו משכירה לו עכשיו, </w:t>
      </w:r>
      <w:proofErr w:type="spellStart"/>
      <w:r>
        <w:rPr>
          <w:rFonts w:hint="cs"/>
          <w:rtl/>
        </w:rPr>
        <w:t>והוי</w:t>
      </w:r>
      <w:proofErr w:type="spellEnd"/>
      <w:r>
        <w:rPr>
          <w:rFonts w:hint="cs"/>
          <w:rtl/>
        </w:rPr>
        <w:t xml:space="preserve"> ריבית קצוצה. והובאו דבריו להלכה </w:t>
      </w:r>
      <w:proofErr w:type="spellStart"/>
      <w:r>
        <w:rPr>
          <w:rFonts w:hint="cs"/>
          <w:rtl/>
        </w:rPr>
        <w:t>ברמ"א</w:t>
      </w:r>
      <w:proofErr w:type="spellEnd"/>
      <w:r>
        <w:rPr>
          <w:rFonts w:hint="cs"/>
          <w:rtl/>
        </w:rPr>
        <w:t>.</w:t>
      </w:r>
    </w:p>
    <w:p w14:paraId="759B03B7" w14:textId="77777777" w:rsidR="009A7DD5" w:rsidRDefault="009A7DD5" w:rsidP="009A7DD5">
      <w:pPr>
        <w:pStyle w:val="1"/>
        <w:rPr>
          <w:rtl/>
        </w:rPr>
      </w:pPr>
      <w:bookmarkStart w:id="128" w:name="_Toc516159125"/>
      <w:r>
        <w:rPr>
          <w:rFonts w:hint="cs"/>
          <w:rtl/>
        </w:rPr>
        <w:t xml:space="preserve">בחצר </w:t>
      </w:r>
      <w:proofErr w:type="spellStart"/>
      <w:r>
        <w:rPr>
          <w:rFonts w:hint="cs"/>
          <w:rtl/>
        </w:rPr>
        <w:t>דקיימא</w:t>
      </w:r>
      <w:proofErr w:type="spellEnd"/>
      <w:r>
        <w:rPr>
          <w:rFonts w:hint="cs"/>
          <w:rtl/>
        </w:rPr>
        <w:t xml:space="preserve"> </w:t>
      </w:r>
      <w:proofErr w:type="spellStart"/>
      <w:r>
        <w:rPr>
          <w:rFonts w:hint="cs"/>
          <w:rtl/>
        </w:rPr>
        <w:t>לאגרא</w:t>
      </w:r>
      <w:proofErr w:type="spellEnd"/>
      <w:r>
        <w:rPr>
          <w:rFonts w:hint="cs"/>
          <w:rtl/>
        </w:rPr>
        <w:t xml:space="preserve"> חייב מדיני ממונות</w:t>
      </w:r>
      <w:bookmarkEnd w:id="128"/>
    </w:p>
    <w:p w14:paraId="56EA815C" w14:textId="77777777" w:rsidR="009A7DD5" w:rsidRDefault="009A7DD5" w:rsidP="009A7DD5">
      <w:pPr>
        <w:rPr>
          <w:rtl/>
        </w:rPr>
      </w:pPr>
      <w:r>
        <w:rPr>
          <w:rFonts w:hint="cs"/>
          <w:rtl/>
        </w:rPr>
        <w:t xml:space="preserve">כ' הרמב"ן </w:t>
      </w:r>
      <w:proofErr w:type="spellStart"/>
      <w:r>
        <w:rPr>
          <w:rFonts w:hint="cs"/>
          <w:rtl/>
        </w:rPr>
        <w:t>דבחצר</w:t>
      </w:r>
      <w:proofErr w:type="spellEnd"/>
      <w:r>
        <w:rPr>
          <w:rFonts w:hint="cs"/>
          <w:rtl/>
        </w:rPr>
        <w:t xml:space="preserve"> </w:t>
      </w:r>
      <w:proofErr w:type="spellStart"/>
      <w:r>
        <w:rPr>
          <w:rFonts w:hint="cs"/>
          <w:rtl/>
        </w:rPr>
        <w:t>דקיימא</w:t>
      </w:r>
      <w:proofErr w:type="spellEnd"/>
      <w:r>
        <w:rPr>
          <w:rFonts w:hint="cs"/>
          <w:rtl/>
        </w:rPr>
        <w:t xml:space="preserve"> </w:t>
      </w:r>
      <w:proofErr w:type="spellStart"/>
      <w:r>
        <w:rPr>
          <w:rFonts w:hint="cs"/>
          <w:rtl/>
        </w:rPr>
        <w:t>לאגרא</w:t>
      </w:r>
      <w:proofErr w:type="spellEnd"/>
      <w:r>
        <w:rPr>
          <w:rFonts w:hint="cs"/>
          <w:rtl/>
        </w:rPr>
        <w:t xml:space="preserve">, אם דר שלא מדעת בעה"ב חייב לשלם ויוצא בדיינים, ולא מדין ריבית אלא מדין גזל, שהרי זה נהנה וזה חסר חייב. [וכ' </w:t>
      </w:r>
      <w:proofErr w:type="spellStart"/>
      <w:r>
        <w:rPr>
          <w:rFonts w:hint="cs"/>
          <w:rtl/>
        </w:rPr>
        <w:t>הש"ך</w:t>
      </w:r>
      <w:proofErr w:type="spellEnd"/>
      <w:r>
        <w:rPr>
          <w:rFonts w:hint="cs"/>
          <w:rtl/>
        </w:rPr>
        <w:t xml:space="preserve"> </w:t>
      </w:r>
      <w:proofErr w:type="spellStart"/>
      <w:r>
        <w:rPr>
          <w:rFonts w:hint="cs"/>
          <w:rtl/>
        </w:rPr>
        <w:t>דה"ה</w:t>
      </w:r>
      <w:proofErr w:type="spellEnd"/>
      <w:r>
        <w:rPr>
          <w:rFonts w:hint="cs"/>
          <w:rtl/>
        </w:rPr>
        <w:t xml:space="preserve"> בכל דבר המחייבו לשלם כגון שגילה דעתו </w:t>
      </w:r>
      <w:proofErr w:type="spellStart"/>
      <w:r>
        <w:rPr>
          <w:rFonts w:hint="cs"/>
          <w:rtl/>
        </w:rPr>
        <w:t>שניחא</w:t>
      </w:r>
      <w:proofErr w:type="spellEnd"/>
      <w:r>
        <w:rPr>
          <w:rFonts w:hint="cs"/>
          <w:rtl/>
        </w:rPr>
        <w:t xml:space="preserve"> ליה, או שנחסר מעט כגון </w:t>
      </w:r>
      <w:proofErr w:type="spellStart"/>
      <w:r>
        <w:rPr>
          <w:rFonts w:hint="cs"/>
          <w:rtl/>
        </w:rPr>
        <w:t>שחרוריתא</w:t>
      </w:r>
      <w:proofErr w:type="spellEnd"/>
      <w:r>
        <w:rPr>
          <w:rFonts w:hint="cs"/>
          <w:rtl/>
        </w:rPr>
        <w:t xml:space="preserve"> </w:t>
      </w:r>
      <w:proofErr w:type="spellStart"/>
      <w:r>
        <w:rPr>
          <w:rFonts w:hint="cs"/>
          <w:rtl/>
        </w:rPr>
        <w:t>דאשייתא</w:t>
      </w:r>
      <w:proofErr w:type="spellEnd"/>
      <w:r>
        <w:rPr>
          <w:rFonts w:hint="cs"/>
          <w:rtl/>
        </w:rPr>
        <w:t xml:space="preserve">.] </w:t>
      </w:r>
    </w:p>
    <w:p w14:paraId="7D718640" w14:textId="77777777" w:rsidR="009A7DD5" w:rsidRDefault="009A7DD5" w:rsidP="009A7DD5">
      <w:pPr>
        <w:rPr>
          <w:rtl/>
        </w:rPr>
      </w:pPr>
      <w:r>
        <w:rPr>
          <w:rFonts w:hint="cs"/>
          <w:rtl/>
        </w:rPr>
        <w:t>[</w:t>
      </w:r>
      <w:proofErr w:type="spellStart"/>
      <w:r>
        <w:rPr>
          <w:rFonts w:hint="cs"/>
          <w:rtl/>
        </w:rPr>
        <w:t>הט"ז</w:t>
      </w:r>
      <w:proofErr w:type="spellEnd"/>
      <w:r>
        <w:rPr>
          <w:rFonts w:hint="cs"/>
          <w:rtl/>
        </w:rPr>
        <w:t xml:space="preserve"> משנה את </w:t>
      </w:r>
      <w:proofErr w:type="spellStart"/>
      <w:r>
        <w:rPr>
          <w:rFonts w:hint="cs"/>
          <w:rtl/>
        </w:rPr>
        <w:t>הגירסא</w:t>
      </w:r>
      <w:proofErr w:type="spellEnd"/>
      <w:r>
        <w:rPr>
          <w:rFonts w:hint="cs"/>
          <w:rtl/>
        </w:rPr>
        <w:t xml:space="preserve"> </w:t>
      </w:r>
      <w:proofErr w:type="spellStart"/>
      <w:r>
        <w:rPr>
          <w:rFonts w:hint="cs"/>
          <w:rtl/>
        </w:rPr>
        <w:t>ברמ"א</w:t>
      </w:r>
      <w:proofErr w:type="spellEnd"/>
      <w:r>
        <w:rPr>
          <w:rFonts w:hint="cs"/>
          <w:rtl/>
        </w:rPr>
        <w:t xml:space="preserve">, באופן שמוסיף את חידוש זה בדבריו. אך </w:t>
      </w:r>
      <w:proofErr w:type="spellStart"/>
      <w:r>
        <w:rPr>
          <w:rFonts w:hint="cs"/>
          <w:rtl/>
        </w:rPr>
        <w:t>הש"ך</w:t>
      </w:r>
      <w:proofErr w:type="spellEnd"/>
      <w:r>
        <w:rPr>
          <w:rFonts w:hint="cs"/>
          <w:rtl/>
        </w:rPr>
        <w:t xml:space="preserve"> בנקודות הכסף כ' </w:t>
      </w:r>
      <w:proofErr w:type="spellStart"/>
      <w:r>
        <w:rPr>
          <w:rFonts w:hint="cs"/>
          <w:rtl/>
        </w:rPr>
        <w:t>דהרמ"א</w:t>
      </w:r>
      <w:proofErr w:type="spellEnd"/>
      <w:r>
        <w:rPr>
          <w:rFonts w:hint="cs"/>
          <w:rtl/>
        </w:rPr>
        <w:t xml:space="preserve"> סמך על מה שכ' דין זה בחושן משפט.]</w:t>
      </w:r>
    </w:p>
    <w:p w14:paraId="073851AB" w14:textId="77777777" w:rsidR="009A7DD5" w:rsidRDefault="009A7DD5" w:rsidP="009A7DD5">
      <w:pPr>
        <w:rPr>
          <w:rtl/>
        </w:rPr>
      </w:pPr>
      <w:r>
        <w:rPr>
          <w:rFonts w:hint="cs"/>
          <w:rtl/>
        </w:rPr>
        <w:t xml:space="preserve">וכ' תלמידי </w:t>
      </w:r>
      <w:proofErr w:type="spellStart"/>
      <w:r>
        <w:rPr>
          <w:rFonts w:hint="cs"/>
          <w:rtl/>
        </w:rPr>
        <w:t>הרשב"א</w:t>
      </w:r>
      <w:proofErr w:type="spellEnd"/>
      <w:r>
        <w:rPr>
          <w:rFonts w:hint="cs"/>
          <w:rtl/>
        </w:rPr>
        <w:t xml:space="preserve"> שאף אם שמע ושתק לא </w:t>
      </w:r>
      <w:proofErr w:type="spellStart"/>
      <w:r>
        <w:rPr>
          <w:rFonts w:hint="cs"/>
          <w:rtl/>
        </w:rPr>
        <w:t>אמרינן</w:t>
      </w:r>
      <w:proofErr w:type="spellEnd"/>
      <w:r>
        <w:rPr>
          <w:rFonts w:hint="cs"/>
          <w:rtl/>
        </w:rPr>
        <w:t xml:space="preserve"> </w:t>
      </w:r>
      <w:proofErr w:type="spellStart"/>
      <w:r>
        <w:rPr>
          <w:rFonts w:hint="cs"/>
          <w:rtl/>
        </w:rPr>
        <w:t>דמסתמא</w:t>
      </w:r>
      <w:proofErr w:type="spellEnd"/>
      <w:r>
        <w:rPr>
          <w:rFonts w:hint="cs"/>
          <w:rtl/>
        </w:rPr>
        <w:t xml:space="preserve"> מחל.</w:t>
      </w:r>
      <w:r w:rsidRPr="005A0C40">
        <w:rPr>
          <w:rFonts w:hint="cs"/>
          <w:rtl/>
        </w:rPr>
        <w:t xml:space="preserve"> </w:t>
      </w:r>
      <w:r>
        <w:rPr>
          <w:rFonts w:hint="cs"/>
          <w:rtl/>
        </w:rPr>
        <w:t>ורק אם אמר לו בפירוש דור בחצרי חינם, אז לא חייב לשלם מדין ממונות כי מחל לו, וגם מדין ריבית אינו יוצא בדיינים.</w:t>
      </w:r>
    </w:p>
    <w:p w14:paraId="16A1CFE3" w14:textId="77777777" w:rsidR="009A7DD5" w:rsidRDefault="009A7DD5" w:rsidP="009A7DD5">
      <w:pPr>
        <w:rPr>
          <w:rtl/>
        </w:rPr>
      </w:pPr>
      <w:r>
        <w:rPr>
          <w:rFonts w:hint="cs"/>
          <w:rtl/>
        </w:rPr>
        <w:t xml:space="preserve">ואם אמר לו דור בחצירי, ולא אמר אם בחנם או בשכר, כ' </w:t>
      </w:r>
      <w:proofErr w:type="spellStart"/>
      <w:r>
        <w:rPr>
          <w:rFonts w:hint="cs"/>
          <w:rtl/>
        </w:rPr>
        <w:t>הב"י</w:t>
      </w:r>
      <w:proofErr w:type="spellEnd"/>
      <w:r>
        <w:rPr>
          <w:rFonts w:hint="cs"/>
          <w:rtl/>
        </w:rPr>
        <w:t xml:space="preserve"> שחייב לשלם לו </w:t>
      </w:r>
      <w:proofErr w:type="spellStart"/>
      <w:r>
        <w:rPr>
          <w:rFonts w:hint="cs"/>
          <w:rtl/>
        </w:rPr>
        <w:t>דמסתמא</w:t>
      </w:r>
      <w:proofErr w:type="spellEnd"/>
      <w:r>
        <w:rPr>
          <w:rFonts w:hint="cs"/>
          <w:rtl/>
        </w:rPr>
        <w:t xml:space="preserve"> </w:t>
      </w:r>
      <w:proofErr w:type="spellStart"/>
      <w:r>
        <w:rPr>
          <w:rFonts w:hint="cs"/>
          <w:rtl/>
        </w:rPr>
        <w:t>נתכווין</w:t>
      </w:r>
      <w:proofErr w:type="spellEnd"/>
      <w:r>
        <w:rPr>
          <w:rFonts w:hint="cs"/>
          <w:rtl/>
        </w:rPr>
        <w:t xml:space="preserve"> שידור בשכר. </w:t>
      </w:r>
    </w:p>
    <w:p w14:paraId="58B0E4DF" w14:textId="77777777" w:rsidR="009A7DD5" w:rsidRDefault="009A7DD5" w:rsidP="009A7DD5">
      <w:pPr>
        <w:rPr>
          <w:rtl/>
        </w:rPr>
      </w:pPr>
      <w:r>
        <w:rPr>
          <w:rFonts w:hint="cs"/>
          <w:rtl/>
        </w:rPr>
        <w:t>ואם מחל לו כשנודע לו שדר, הרי זה אבק ריבית. [</w:t>
      </w:r>
      <w:proofErr w:type="spellStart"/>
      <w:r>
        <w:rPr>
          <w:rFonts w:hint="cs"/>
          <w:rtl/>
        </w:rPr>
        <w:t>מגי"מ</w:t>
      </w:r>
      <w:proofErr w:type="spellEnd"/>
      <w:r>
        <w:rPr>
          <w:rFonts w:hint="cs"/>
          <w:rtl/>
        </w:rPr>
        <w:t xml:space="preserve">] ואם שילם </w:t>
      </w:r>
      <w:proofErr w:type="spellStart"/>
      <w:r>
        <w:rPr>
          <w:rFonts w:hint="cs"/>
          <w:rtl/>
        </w:rPr>
        <w:t>הכל</w:t>
      </w:r>
      <w:proofErr w:type="spellEnd"/>
      <w:r>
        <w:rPr>
          <w:rFonts w:hint="cs"/>
          <w:rtl/>
        </w:rPr>
        <w:t xml:space="preserve"> ולא ניכה לו, דעת </w:t>
      </w:r>
      <w:proofErr w:type="spellStart"/>
      <w:r>
        <w:rPr>
          <w:rFonts w:hint="cs"/>
          <w:rtl/>
        </w:rPr>
        <w:t>הראב"ד</w:t>
      </w:r>
      <w:proofErr w:type="spellEnd"/>
      <w:r>
        <w:rPr>
          <w:rFonts w:hint="cs"/>
          <w:rtl/>
        </w:rPr>
        <w:t xml:space="preserve"> שנחשב כאילו מחל לו. אבל דעת </w:t>
      </w:r>
      <w:proofErr w:type="spellStart"/>
      <w:r>
        <w:rPr>
          <w:rFonts w:hint="cs"/>
          <w:rtl/>
        </w:rPr>
        <w:t>המגי"מ</w:t>
      </w:r>
      <w:proofErr w:type="spellEnd"/>
      <w:r>
        <w:rPr>
          <w:rFonts w:hint="cs"/>
          <w:rtl/>
        </w:rPr>
        <w:t xml:space="preserve"> שאין זה מחילה.</w:t>
      </w:r>
    </w:p>
    <w:p w14:paraId="15491BB3" w14:textId="77777777" w:rsidR="009A7DD5" w:rsidRDefault="009A7DD5" w:rsidP="009A7DD5">
      <w:pPr>
        <w:pStyle w:val="1"/>
        <w:rPr>
          <w:rtl/>
        </w:rPr>
      </w:pPr>
      <w:bookmarkStart w:id="129" w:name="_Toc516159126"/>
      <w:r>
        <w:rPr>
          <w:rFonts w:hint="cs"/>
          <w:rtl/>
        </w:rPr>
        <w:t>האריך לו את הזמן</w:t>
      </w:r>
      <w:bookmarkEnd w:id="129"/>
    </w:p>
    <w:p w14:paraId="30B86FF4" w14:textId="77777777" w:rsidR="009A7DD5" w:rsidRDefault="009A7DD5" w:rsidP="009A7DD5">
      <w:pPr>
        <w:rPr>
          <w:rtl/>
        </w:rPr>
      </w:pPr>
      <w:r>
        <w:rPr>
          <w:rFonts w:hint="cs"/>
          <w:rtl/>
        </w:rPr>
        <w:t xml:space="preserve">כ' הרמב"ם בשם רבותיו </w:t>
      </w:r>
      <w:proofErr w:type="spellStart"/>
      <w:r>
        <w:rPr>
          <w:rFonts w:hint="cs"/>
          <w:rtl/>
        </w:rPr>
        <w:t>שהמלוה</w:t>
      </w:r>
      <w:proofErr w:type="spellEnd"/>
      <w:r>
        <w:rPr>
          <w:rFonts w:hint="cs"/>
          <w:rtl/>
        </w:rPr>
        <w:t xml:space="preserve"> לחברו ולאחר זמן תבע חובו, ואמר לו הלווה דור בחצרי עד שאפרע לך חובך, שאין זה אלא אבק ריבית לפי שלא קצץ בשעת ההלוואה. [וטעמו כ' </w:t>
      </w:r>
      <w:proofErr w:type="spellStart"/>
      <w:r>
        <w:rPr>
          <w:rFonts w:hint="cs"/>
          <w:rtl/>
        </w:rPr>
        <w:t>המגי"מ</w:t>
      </w:r>
      <w:proofErr w:type="spellEnd"/>
      <w:r>
        <w:rPr>
          <w:rFonts w:hint="cs"/>
          <w:rtl/>
        </w:rPr>
        <w:t xml:space="preserve"> </w:t>
      </w:r>
      <w:proofErr w:type="spellStart"/>
      <w:r>
        <w:rPr>
          <w:rFonts w:hint="cs"/>
          <w:rtl/>
        </w:rPr>
        <w:t>דכתיב</w:t>
      </w:r>
      <w:proofErr w:type="spellEnd"/>
      <w:r>
        <w:rPr>
          <w:rFonts w:hint="cs"/>
          <w:rtl/>
        </w:rPr>
        <w:t xml:space="preserve"> "</w:t>
      </w:r>
      <w:proofErr w:type="spellStart"/>
      <w:r>
        <w:rPr>
          <w:rFonts w:hint="cs"/>
          <w:rtl/>
        </w:rPr>
        <w:t>תתן</w:t>
      </w:r>
      <w:proofErr w:type="spellEnd"/>
      <w:r>
        <w:rPr>
          <w:rFonts w:hint="cs"/>
          <w:rtl/>
        </w:rPr>
        <w:t xml:space="preserve"> לו" </w:t>
      </w:r>
      <w:proofErr w:type="spellStart"/>
      <w:r>
        <w:rPr>
          <w:rFonts w:hint="cs"/>
          <w:rtl/>
        </w:rPr>
        <w:t>אשעת</w:t>
      </w:r>
      <w:proofErr w:type="spellEnd"/>
      <w:r>
        <w:rPr>
          <w:rFonts w:hint="cs"/>
          <w:rtl/>
        </w:rPr>
        <w:t xml:space="preserve"> נתינה </w:t>
      </w:r>
      <w:proofErr w:type="spellStart"/>
      <w:r>
        <w:rPr>
          <w:rFonts w:hint="cs"/>
          <w:rtl/>
        </w:rPr>
        <w:t>קפיד</w:t>
      </w:r>
      <w:proofErr w:type="spellEnd"/>
      <w:r>
        <w:rPr>
          <w:rFonts w:hint="cs"/>
          <w:rtl/>
        </w:rPr>
        <w:t xml:space="preserve"> רחמנא.]</w:t>
      </w:r>
    </w:p>
    <w:p w14:paraId="2EABB9E2" w14:textId="77777777" w:rsidR="009A7DD5" w:rsidRDefault="009A7DD5" w:rsidP="009A7DD5">
      <w:pPr>
        <w:rPr>
          <w:rtl/>
        </w:rPr>
      </w:pPr>
      <w:r>
        <w:rPr>
          <w:rFonts w:hint="cs"/>
          <w:rtl/>
        </w:rPr>
        <w:t xml:space="preserve">אך הטור מביא שרש"י סובר שאין חילוק בזה, וכל שהאריך לו את הזמן הרי זה ריבית קצוצה. [וכוונתו </w:t>
      </w:r>
      <w:proofErr w:type="spellStart"/>
      <w:r>
        <w:rPr>
          <w:rFonts w:hint="cs"/>
          <w:rtl/>
        </w:rPr>
        <w:t>למש"כ</w:t>
      </w:r>
      <w:proofErr w:type="spellEnd"/>
      <w:r>
        <w:rPr>
          <w:rFonts w:hint="cs"/>
          <w:rtl/>
        </w:rPr>
        <w:t xml:space="preserve"> רש"י </w:t>
      </w:r>
      <w:proofErr w:type="spellStart"/>
      <w:r>
        <w:rPr>
          <w:rFonts w:hint="cs"/>
          <w:rtl/>
        </w:rPr>
        <w:t>בדקצץ</w:t>
      </w:r>
      <w:proofErr w:type="spellEnd"/>
      <w:r>
        <w:rPr>
          <w:rFonts w:hint="cs"/>
          <w:rtl/>
        </w:rPr>
        <w:t xml:space="preserve"> ליה בשעת מתן מעות או לאחר מכן.]</w:t>
      </w:r>
    </w:p>
    <w:p w14:paraId="0D06EF91" w14:textId="77777777" w:rsidR="009A7DD5" w:rsidRDefault="009A7DD5" w:rsidP="009A7DD5">
      <w:pPr>
        <w:rPr>
          <w:rtl/>
        </w:rPr>
      </w:pPr>
      <w:r>
        <w:rPr>
          <w:rFonts w:hint="cs"/>
          <w:rtl/>
        </w:rPr>
        <w:t xml:space="preserve">[וכ' </w:t>
      </w:r>
      <w:proofErr w:type="spellStart"/>
      <w:r>
        <w:rPr>
          <w:rFonts w:hint="cs"/>
          <w:rtl/>
        </w:rPr>
        <w:t>הש"ך</w:t>
      </w:r>
      <w:proofErr w:type="spellEnd"/>
      <w:r>
        <w:rPr>
          <w:rFonts w:hint="cs"/>
          <w:rtl/>
        </w:rPr>
        <w:t xml:space="preserve"> דאם הגיע זמן </w:t>
      </w:r>
      <w:proofErr w:type="spellStart"/>
      <w:r>
        <w:rPr>
          <w:rFonts w:hint="cs"/>
          <w:rtl/>
        </w:rPr>
        <w:t>הפרעון</w:t>
      </w:r>
      <w:proofErr w:type="spellEnd"/>
      <w:r>
        <w:rPr>
          <w:rFonts w:hint="cs"/>
          <w:rtl/>
        </w:rPr>
        <w:t xml:space="preserve"> ואומר לו סתם דור בשכר מעותיך, הרי זה כמו שהאריך לו את הזמן, </w:t>
      </w:r>
      <w:proofErr w:type="spellStart"/>
      <w:r>
        <w:rPr>
          <w:rFonts w:hint="cs"/>
          <w:rtl/>
        </w:rPr>
        <w:t>דכל</w:t>
      </w:r>
      <w:proofErr w:type="spellEnd"/>
      <w:r>
        <w:rPr>
          <w:rFonts w:hint="cs"/>
          <w:rtl/>
        </w:rPr>
        <w:t xml:space="preserve"> יומא ויומא זמניה הוא. ורק אם כבר האריך את הזמן ואח"כ בא בתוך הזמן ואמר לו דור בשכר מעותיך </w:t>
      </w:r>
      <w:proofErr w:type="spellStart"/>
      <w:r>
        <w:rPr>
          <w:rFonts w:hint="cs"/>
          <w:rtl/>
        </w:rPr>
        <w:t>אי"ז</w:t>
      </w:r>
      <w:proofErr w:type="spellEnd"/>
      <w:r>
        <w:rPr>
          <w:rFonts w:hint="cs"/>
          <w:rtl/>
        </w:rPr>
        <w:t xml:space="preserve"> </w:t>
      </w:r>
      <w:proofErr w:type="spellStart"/>
      <w:r>
        <w:rPr>
          <w:rFonts w:hint="cs"/>
          <w:rtl/>
        </w:rPr>
        <w:t>רבית</w:t>
      </w:r>
      <w:proofErr w:type="spellEnd"/>
      <w:r>
        <w:rPr>
          <w:rFonts w:hint="cs"/>
          <w:rtl/>
        </w:rPr>
        <w:t xml:space="preserve"> קצוצה. וכן </w:t>
      </w:r>
      <w:proofErr w:type="spellStart"/>
      <w:r>
        <w:rPr>
          <w:rFonts w:hint="cs"/>
          <w:rtl/>
        </w:rPr>
        <w:t>מדוייק</w:t>
      </w:r>
      <w:proofErr w:type="spellEnd"/>
      <w:r>
        <w:rPr>
          <w:rFonts w:hint="cs"/>
          <w:rtl/>
        </w:rPr>
        <w:t xml:space="preserve"> מדברי תלמיד </w:t>
      </w:r>
      <w:proofErr w:type="spellStart"/>
      <w:r>
        <w:rPr>
          <w:rFonts w:hint="cs"/>
          <w:rtl/>
        </w:rPr>
        <w:t>הרשב"א</w:t>
      </w:r>
      <w:proofErr w:type="spellEnd"/>
      <w:r>
        <w:rPr>
          <w:rFonts w:hint="cs"/>
          <w:rtl/>
        </w:rPr>
        <w:t xml:space="preserve"> שכ' שלא הזכיר לו בשכר מעותיך, ומשמע שאם אמר בשכר מעותיך הוי </w:t>
      </w:r>
      <w:proofErr w:type="spellStart"/>
      <w:r>
        <w:rPr>
          <w:rFonts w:hint="cs"/>
          <w:rtl/>
        </w:rPr>
        <w:t>ר"ק</w:t>
      </w:r>
      <w:proofErr w:type="spellEnd"/>
      <w:r>
        <w:rPr>
          <w:rFonts w:hint="cs"/>
          <w:rtl/>
        </w:rPr>
        <w:t>, וצריך להעמיד באופן הנ"ל.]</w:t>
      </w:r>
    </w:p>
    <w:p w14:paraId="5E2146B2" w14:textId="77777777" w:rsidR="009A7DD5" w:rsidRDefault="009A7DD5" w:rsidP="009A7DD5">
      <w:pPr>
        <w:rPr>
          <w:rtl/>
        </w:rPr>
      </w:pPr>
      <w:r>
        <w:rPr>
          <w:rFonts w:hint="cs"/>
          <w:rtl/>
        </w:rPr>
        <w:t>אבל אם לא האריך לו את הזמן אלא אמר לו סתם דור בחצרי בשכר מעותיך, כ' הטור דאינו אלא ריבית מאוחרת. [</w:t>
      </w:r>
      <w:proofErr w:type="spellStart"/>
      <w:r>
        <w:rPr>
          <w:rFonts w:hint="cs"/>
          <w:rtl/>
        </w:rPr>
        <w:t>ולפי"ז</w:t>
      </w:r>
      <w:proofErr w:type="spellEnd"/>
      <w:r>
        <w:rPr>
          <w:rFonts w:hint="cs"/>
          <w:rtl/>
        </w:rPr>
        <w:t xml:space="preserve"> צריך לפרש ריבית מאוחרת היינו מאוחרת לשעת ההלוואה, שכל שאינו קצוץ בשעת ההלוואה או הארכת זמן נחשב מאוחר.] </w:t>
      </w:r>
    </w:p>
    <w:p w14:paraId="3DA1FD45" w14:textId="77777777" w:rsidR="009A7DD5" w:rsidRDefault="009A7DD5" w:rsidP="009A7DD5">
      <w:pPr>
        <w:rPr>
          <w:rtl/>
        </w:rPr>
      </w:pPr>
      <w:r>
        <w:rPr>
          <w:rFonts w:hint="cs"/>
          <w:rtl/>
        </w:rPr>
        <w:t xml:space="preserve">וכ' הטור א"נ </w:t>
      </w:r>
      <w:proofErr w:type="spellStart"/>
      <w:r>
        <w:rPr>
          <w:rFonts w:hint="cs"/>
          <w:rtl/>
        </w:rPr>
        <w:t>י"ל</w:t>
      </w:r>
      <w:proofErr w:type="spellEnd"/>
      <w:r>
        <w:rPr>
          <w:rFonts w:hint="cs"/>
          <w:rtl/>
        </w:rPr>
        <w:t xml:space="preserve"> דלא מיקרי ריבית מאוחרת אלא במה שנתן לו לאחר </w:t>
      </w:r>
      <w:proofErr w:type="spellStart"/>
      <w:r>
        <w:rPr>
          <w:rFonts w:hint="cs"/>
          <w:rtl/>
        </w:rPr>
        <w:t>הפרעון</w:t>
      </w:r>
      <w:proofErr w:type="spellEnd"/>
      <w:r>
        <w:rPr>
          <w:rFonts w:hint="cs"/>
          <w:rtl/>
        </w:rPr>
        <w:t xml:space="preserve"> אבל כל זמן שעדיין חייב לו אסור. [כלומר </w:t>
      </w:r>
      <w:proofErr w:type="spellStart"/>
      <w:r>
        <w:rPr>
          <w:rFonts w:hint="cs"/>
          <w:rtl/>
        </w:rPr>
        <w:t>והוי</w:t>
      </w:r>
      <w:proofErr w:type="spellEnd"/>
      <w:r>
        <w:rPr>
          <w:rFonts w:hint="cs"/>
          <w:rtl/>
        </w:rPr>
        <w:t xml:space="preserve"> אבק ריבית </w:t>
      </w:r>
      <w:r>
        <w:rPr>
          <w:rtl/>
        </w:rPr>
        <w:t>–</w:t>
      </w:r>
      <w:proofErr w:type="spellStart"/>
      <w:r>
        <w:rPr>
          <w:rFonts w:hint="cs"/>
          <w:rtl/>
        </w:rPr>
        <w:t>ש"ך</w:t>
      </w:r>
      <w:proofErr w:type="spellEnd"/>
      <w:r>
        <w:rPr>
          <w:rFonts w:hint="cs"/>
          <w:rtl/>
        </w:rPr>
        <w:t xml:space="preserve">. </w:t>
      </w:r>
      <w:proofErr w:type="spellStart"/>
      <w:r>
        <w:rPr>
          <w:rFonts w:hint="cs"/>
          <w:rtl/>
        </w:rPr>
        <w:t>ודלא</w:t>
      </w:r>
      <w:proofErr w:type="spellEnd"/>
      <w:r>
        <w:rPr>
          <w:rFonts w:hint="cs"/>
          <w:rtl/>
        </w:rPr>
        <w:t xml:space="preserve"> כהגהת פרישה שהבין שהוא ריבית קצוצה. ועי' </w:t>
      </w:r>
      <w:proofErr w:type="spellStart"/>
      <w:r>
        <w:rPr>
          <w:rFonts w:hint="cs"/>
          <w:rtl/>
        </w:rPr>
        <w:t>בתוס</w:t>
      </w:r>
      <w:proofErr w:type="spellEnd"/>
      <w:r>
        <w:rPr>
          <w:rFonts w:hint="cs"/>
          <w:rtl/>
        </w:rPr>
        <w:t xml:space="preserve">' </w:t>
      </w:r>
      <w:proofErr w:type="spellStart"/>
      <w:r>
        <w:rPr>
          <w:rFonts w:hint="cs"/>
          <w:rtl/>
        </w:rPr>
        <w:t>עג</w:t>
      </w:r>
      <w:proofErr w:type="spellEnd"/>
      <w:r>
        <w:rPr>
          <w:rFonts w:hint="cs"/>
          <w:rtl/>
        </w:rPr>
        <w:t>: ד"ה שפכי.]</w:t>
      </w:r>
    </w:p>
    <w:p w14:paraId="0A7E1B68" w14:textId="77777777" w:rsidR="009A7DD5" w:rsidRDefault="009A7DD5" w:rsidP="009A7DD5">
      <w:pPr>
        <w:pStyle w:val="1"/>
        <w:rPr>
          <w:rtl/>
        </w:rPr>
      </w:pPr>
      <w:bookmarkStart w:id="130" w:name="_Toc516159127"/>
      <w:r>
        <w:rPr>
          <w:rFonts w:hint="cs"/>
          <w:rtl/>
        </w:rPr>
        <w:t>אם מנכים מן החוב</w:t>
      </w:r>
      <w:bookmarkEnd w:id="130"/>
    </w:p>
    <w:p w14:paraId="22EE285E" w14:textId="77777777" w:rsidR="009A7DD5" w:rsidRDefault="009A7DD5" w:rsidP="009A7DD5">
      <w:pPr>
        <w:rPr>
          <w:rtl/>
        </w:rPr>
      </w:pPr>
      <w:r>
        <w:rPr>
          <w:rFonts w:hint="cs"/>
          <w:rtl/>
        </w:rPr>
        <w:lastRenderedPageBreak/>
        <w:t xml:space="preserve">כ' </w:t>
      </w:r>
      <w:proofErr w:type="spellStart"/>
      <w:r>
        <w:rPr>
          <w:rFonts w:hint="cs"/>
          <w:rtl/>
        </w:rPr>
        <w:t>הרי"ף</w:t>
      </w:r>
      <w:proofErr w:type="spellEnd"/>
      <w:r>
        <w:rPr>
          <w:rFonts w:hint="cs"/>
          <w:rtl/>
        </w:rPr>
        <w:t xml:space="preserve"> </w:t>
      </w:r>
      <w:proofErr w:type="spellStart"/>
      <w:r>
        <w:rPr>
          <w:rFonts w:hint="cs"/>
          <w:rtl/>
        </w:rPr>
        <w:t>שבהלווהו</w:t>
      </w:r>
      <w:proofErr w:type="spellEnd"/>
      <w:r>
        <w:rPr>
          <w:rFonts w:hint="cs"/>
          <w:rtl/>
        </w:rPr>
        <w:t xml:space="preserve"> ודר בחצרו שהוא אבק ריבית, אין מנכים מן החוב משום הכלל שאמר רב אשי "כל </w:t>
      </w:r>
      <w:proofErr w:type="spellStart"/>
      <w:r>
        <w:rPr>
          <w:rFonts w:hint="cs"/>
          <w:rtl/>
        </w:rPr>
        <w:t>סלוקי</w:t>
      </w:r>
      <w:proofErr w:type="spellEnd"/>
      <w:r>
        <w:rPr>
          <w:rFonts w:hint="cs"/>
          <w:rtl/>
        </w:rPr>
        <w:t xml:space="preserve"> בלא זוזי </w:t>
      </w:r>
      <w:proofErr w:type="spellStart"/>
      <w:r>
        <w:rPr>
          <w:rFonts w:hint="cs"/>
          <w:rtl/>
        </w:rPr>
        <w:t>אפוקי</w:t>
      </w:r>
      <w:proofErr w:type="spellEnd"/>
      <w:r>
        <w:rPr>
          <w:rFonts w:hint="cs"/>
          <w:rtl/>
        </w:rPr>
        <w:t xml:space="preserve"> </w:t>
      </w:r>
      <w:proofErr w:type="spellStart"/>
      <w:r>
        <w:rPr>
          <w:rFonts w:hint="cs"/>
          <w:rtl/>
        </w:rPr>
        <w:t>ממונא</w:t>
      </w:r>
      <w:proofErr w:type="spellEnd"/>
      <w:r>
        <w:rPr>
          <w:rFonts w:hint="cs"/>
          <w:rtl/>
        </w:rPr>
        <w:t xml:space="preserve"> הוא".</w:t>
      </w:r>
    </w:p>
    <w:p w14:paraId="258F71D8" w14:textId="77777777" w:rsidR="009A7DD5" w:rsidRDefault="009A7DD5" w:rsidP="009A7DD5">
      <w:pPr>
        <w:rPr>
          <w:rtl/>
        </w:rPr>
      </w:pPr>
      <w:r>
        <w:rPr>
          <w:rFonts w:hint="cs"/>
          <w:rtl/>
        </w:rPr>
        <w:t xml:space="preserve">אך דעת רבינו אפרים היא שכלל זה נאמר רק במשכנתא משום </w:t>
      </w:r>
      <w:proofErr w:type="spellStart"/>
      <w:r>
        <w:rPr>
          <w:rFonts w:hint="cs"/>
          <w:rtl/>
        </w:rPr>
        <w:t>דשכונה</w:t>
      </w:r>
      <w:proofErr w:type="spellEnd"/>
      <w:r>
        <w:rPr>
          <w:rFonts w:hint="cs"/>
          <w:rtl/>
        </w:rPr>
        <w:t xml:space="preserve"> גביה והוא מוחזק בה, אבל בעלמא </w:t>
      </w:r>
      <w:proofErr w:type="spellStart"/>
      <w:r>
        <w:rPr>
          <w:rFonts w:hint="cs"/>
          <w:rtl/>
        </w:rPr>
        <w:t>סלוקי</w:t>
      </w:r>
      <w:proofErr w:type="spellEnd"/>
      <w:r>
        <w:rPr>
          <w:rFonts w:hint="cs"/>
          <w:rtl/>
        </w:rPr>
        <w:t xml:space="preserve"> בלא זוזי לא נחשב </w:t>
      </w:r>
      <w:proofErr w:type="spellStart"/>
      <w:r>
        <w:rPr>
          <w:rFonts w:hint="cs"/>
          <w:rtl/>
        </w:rPr>
        <w:t>אפוקי</w:t>
      </w:r>
      <w:proofErr w:type="spellEnd"/>
      <w:r>
        <w:rPr>
          <w:rFonts w:hint="cs"/>
          <w:rtl/>
        </w:rPr>
        <w:t xml:space="preserve"> </w:t>
      </w:r>
      <w:proofErr w:type="spellStart"/>
      <w:r>
        <w:rPr>
          <w:rFonts w:hint="cs"/>
          <w:rtl/>
        </w:rPr>
        <w:t>ממונא</w:t>
      </w:r>
      <w:proofErr w:type="spellEnd"/>
      <w:r>
        <w:rPr>
          <w:rFonts w:hint="cs"/>
          <w:rtl/>
        </w:rPr>
        <w:t xml:space="preserve">. </w:t>
      </w:r>
      <w:proofErr w:type="spellStart"/>
      <w:r>
        <w:rPr>
          <w:rFonts w:hint="cs"/>
          <w:rtl/>
        </w:rPr>
        <w:t>והרא"ש</w:t>
      </w:r>
      <w:proofErr w:type="spellEnd"/>
      <w:r>
        <w:rPr>
          <w:rFonts w:hint="cs"/>
          <w:rtl/>
        </w:rPr>
        <w:t xml:space="preserve"> הכריע כרבנו אפרים.</w:t>
      </w:r>
    </w:p>
    <w:p w14:paraId="0B0F4131" w14:textId="77777777" w:rsidR="009A7DD5" w:rsidRDefault="009A7DD5" w:rsidP="009A7DD5">
      <w:pPr>
        <w:rPr>
          <w:rtl/>
        </w:rPr>
      </w:pPr>
      <w:r>
        <w:rPr>
          <w:rFonts w:hint="cs"/>
          <w:rtl/>
        </w:rPr>
        <w:t xml:space="preserve">ודעת הרמב"ם היא מחודשת </w:t>
      </w:r>
      <w:proofErr w:type="spellStart"/>
      <w:r>
        <w:rPr>
          <w:rFonts w:hint="cs"/>
          <w:rtl/>
        </w:rPr>
        <w:t>בענין</w:t>
      </w:r>
      <w:proofErr w:type="spellEnd"/>
      <w:r>
        <w:rPr>
          <w:rFonts w:hint="cs"/>
          <w:rtl/>
        </w:rPr>
        <w:t xml:space="preserve"> זה, שנקט </w:t>
      </w:r>
      <w:proofErr w:type="spellStart"/>
      <w:r>
        <w:rPr>
          <w:rFonts w:hint="cs"/>
          <w:rtl/>
        </w:rPr>
        <w:t>דעבדינן</w:t>
      </w:r>
      <w:proofErr w:type="spellEnd"/>
      <w:r>
        <w:rPr>
          <w:rFonts w:hint="cs"/>
          <w:rtl/>
        </w:rPr>
        <w:t xml:space="preserve"> </w:t>
      </w:r>
      <w:proofErr w:type="spellStart"/>
      <w:r>
        <w:rPr>
          <w:rFonts w:hint="cs"/>
          <w:rtl/>
        </w:rPr>
        <w:t>שודא</w:t>
      </w:r>
      <w:proofErr w:type="spellEnd"/>
      <w:r>
        <w:rPr>
          <w:rFonts w:hint="cs"/>
          <w:rtl/>
        </w:rPr>
        <w:t xml:space="preserve"> </w:t>
      </w:r>
      <w:proofErr w:type="spellStart"/>
      <w:r>
        <w:rPr>
          <w:rFonts w:hint="cs"/>
          <w:rtl/>
        </w:rPr>
        <w:t>דדייני</w:t>
      </w:r>
      <w:proofErr w:type="spellEnd"/>
      <w:r>
        <w:rPr>
          <w:rFonts w:hint="cs"/>
          <w:rtl/>
        </w:rPr>
        <w:t xml:space="preserve">, שאינו מנכה לו </w:t>
      </w:r>
      <w:proofErr w:type="spellStart"/>
      <w:r>
        <w:rPr>
          <w:rFonts w:hint="cs"/>
          <w:rtl/>
        </w:rPr>
        <w:t>הכל</w:t>
      </w:r>
      <w:proofErr w:type="spellEnd"/>
      <w:r>
        <w:rPr>
          <w:rFonts w:hint="cs"/>
          <w:rtl/>
        </w:rPr>
        <w:t xml:space="preserve"> אלא כמו שיראו הדיינים. ותמה עליו </w:t>
      </w:r>
      <w:proofErr w:type="spellStart"/>
      <w:r>
        <w:rPr>
          <w:rFonts w:hint="cs"/>
          <w:rtl/>
        </w:rPr>
        <w:t>הראב"ד</w:t>
      </w:r>
      <w:proofErr w:type="spellEnd"/>
      <w:r>
        <w:rPr>
          <w:rFonts w:hint="cs"/>
          <w:rtl/>
        </w:rPr>
        <w:t xml:space="preserve"> שאין כאן מקום </w:t>
      </w:r>
      <w:proofErr w:type="spellStart"/>
      <w:r>
        <w:rPr>
          <w:rFonts w:hint="cs"/>
          <w:rtl/>
        </w:rPr>
        <w:t>לשודא</w:t>
      </w:r>
      <w:proofErr w:type="spellEnd"/>
      <w:r>
        <w:rPr>
          <w:rFonts w:hint="cs"/>
          <w:rtl/>
        </w:rPr>
        <w:t xml:space="preserve">. </w:t>
      </w:r>
      <w:proofErr w:type="spellStart"/>
      <w:r>
        <w:rPr>
          <w:rFonts w:hint="cs"/>
          <w:rtl/>
        </w:rPr>
        <w:t>והרשב"א</w:t>
      </w:r>
      <w:proofErr w:type="spellEnd"/>
      <w:r>
        <w:rPr>
          <w:rFonts w:hint="cs"/>
          <w:rtl/>
        </w:rPr>
        <w:t xml:space="preserve"> בתשובה מפרש דברי הרמב"ם </w:t>
      </w:r>
      <w:proofErr w:type="spellStart"/>
      <w:r>
        <w:rPr>
          <w:rFonts w:hint="cs"/>
          <w:rtl/>
        </w:rPr>
        <w:t>שדוקא</w:t>
      </w:r>
      <w:proofErr w:type="spellEnd"/>
      <w:r>
        <w:rPr>
          <w:rFonts w:hint="cs"/>
          <w:rtl/>
        </w:rPr>
        <w:t xml:space="preserve"> סילוקי בלא זוזי כלל הוא </w:t>
      </w:r>
      <w:proofErr w:type="spellStart"/>
      <w:r>
        <w:rPr>
          <w:rFonts w:hint="cs"/>
          <w:rtl/>
        </w:rPr>
        <w:t>כאפוקי</w:t>
      </w:r>
      <w:proofErr w:type="spellEnd"/>
      <w:r>
        <w:rPr>
          <w:rFonts w:hint="cs"/>
          <w:rtl/>
        </w:rPr>
        <w:t xml:space="preserve"> אבל אם נשאר בידו קצת לאו </w:t>
      </w:r>
      <w:proofErr w:type="spellStart"/>
      <w:r>
        <w:rPr>
          <w:rFonts w:hint="cs"/>
          <w:rtl/>
        </w:rPr>
        <w:t>אפוקי</w:t>
      </w:r>
      <w:proofErr w:type="spellEnd"/>
      <w:r>
        <w:rPr>
          <w:rFonts w:hint="cs"/>
          <w:rtl/>
        </w:rPr>
        <w:t xml:space="preserve"> הוא, אלא שעדיין קשה למה לא ישאיר לו פרוטה ודיו, ומדוע הולכים לפי ראות עיני הדיינים, וצ"ל </w:t>
      </w:r>
      <w:proofErr w:type="spellStart"/>
      <w:r>
        <w:rPr>
          <w:rFonts w:hint="cs"/>
          <w:rtl/>
        </w:rPr>
        <w:t>דכיון</w:t>
      </w:r>
      <w:proofErr w:type="spellEnd"/>
      <w:r>
        <w:rPr>
          <w:rFonts w:hint="cs"/>
          <w:rtl/>
        </w:rPr>
        <w:t xml:space="preserve"> שלא מנכים </w:t>
      </w:r>
      <w:proofErr w:type="spellStart"/>
      <w:r>
        <w:rPr>
          <w:rFonts w:hint="cs"/>
          <w:rtl/>
        </w:rPr>
        <w:t>הכל</w:t>
      </w:r>
      <w:proofErr w:type="spellEnd"/>
      <w:r>
        <w:rPr>
          <w:rFonts w:hint="cs"/>
          <w:rtl/>
        </w:rPr>
        <w:t>, מנכים לפי שיעור הנהוג.</w:t>
      </w:r>
    </w:p>
    <w:p w14:paraId="6344A07B" w14:textId="77777777" w:rsidR="009A7DD5" w:rsidRDefault="009A7DD5" w:rsidP="009A7DD5">
      <w:pPr>
        <w:rPr>
          <w:rtl/>
        </w:rPr>
      </w:pPr>
      <w:r>
        <w:rPr>
          <w:rFonts w:hint="cs"/>
          <w:rtl/>
        </w:rPr>
        <w:t xml:space="preserve">להלכה הביא המחבר (סעיף ג) את שתי הדעות, שי"א שלא מנכים, וי"א שמנכים. וכ' </w:t>
      </w:r>
      <w:proofErr w:type="spellStart"/>
      <w:r>
        <w:rPr>
          <w:rFonts w:hint="cs"/>
          <w:rtl/>
        </w:rPr>
        <w:t>הרמ"א</w:t>
      </w:r>
      <w:proofErr w:type="spellEnd"/>
      <w:r>
        <w:rPr>
          <w:rFonts w:hint="cs"/>
          <w:rtl/>
        </w:rPr>
        <w:t xml:space="preserve"> </w:t>
      </w:r>
      <w:proofErr w:type="spellStart"/>
      <w:r>
        <w:rPr>
          <w:rFonts w:hint="cs"/>
          <w:rtl/>
        </w:rPr>
        <w:t>דסברא</w:t>
      </w:r>
      <w:proofErr w:type="spellEnd"/>
      <w:r>
        <w:rPr>
          <w:rFonts w:hint="cs"/>
          <w:rtl/>
        </w:rPr>
        <w:t xml:space="preserve"> אחרונה היא עיקר.</w:t>
      </w:r>
    </w:p>
    <w:p w14:paraId="5ACD8AEA" w14:textId="77777777" w:rsidR="009A7DD5" w:rsidRDefault="009A7DD5" w:rsidP="009A7DD5">
      <w:pPr>
        <w:pStyle w:val="1"/>
        <w:rPr>
          <w:rtl/>
        </w:rPr>
      </w:pPr>
      <w:bookmarkStart w:id="131" w:name="_Toc516159128"/>
      <w:r>
        <w:rPr>
          <w:rFonts w:hint="cs"/>
          <w:rtl/>
        </w:rPr>
        <w:t>הלוואה להנאת המלווה</w:t>
      </w:r>
      <w:bookmarkEnd w:id="131"/>
    </w:p>
    <w:p w14:paraId="1A5712FE" w14:textId="77777777" w:rsidR="009A7DD5" w:rsidRDefault="009A7DD5" w:rsidP="009A7DD5">
      <w:pPr>
        <w:rPr>
          <w:rtl/>
        </w:rPr>
      </w:pPr>
      <w:r>
        <w:rPr>
          <w:rFonts w:hint="cs"/>
          <w:rtl/>
        </w:rPr>
        <w:t xml:space="preserve">כ' בעל התרומות שנשאל </w:t>
      </w:r>
      <w:proofErr w:type="spellStart"/>
      <w:r>
        <w:rPr>
          <w:rFonts w:hint="cs"/>
          <w:rtl/>
        </w:rPr>
        <w:t>הרי"ף</w:t>
      </w:r>
      <w:proofErr w:type="spellEnd"/>
      <w:r>
        <w:rPr>
          <w:rFonts w:hint="cs"/>
          <w:rtl/>
        </w:rPr>
        <w:t xml:space="preserve"> על ראובן שאמר לשמעון בנה חורבה זו שהיא שלי ודור בה, וחשוב כל ההוצאות והעלהו בחשבון עלי, וכשתתבעם אחזירם לך ולא אקח ממך שכירות. והשיב </w:t>
      </w:r>
      <w:proofErr w:type="spellStart"/>
      <w:r>
        <w:rPr>
          <w:rFonts w:hint="cs"/>
          <w:rtl/>
        </w:rPr>
        <w:t>הרי"ף</w:t>
      </w:r>
      <w:proofErr w:type="spellEnd"/>
      <w:r>
        <w:rPr>
          <w:rFonts w:hint="cs"/>
          <w:rtl/>
        </w:rPr>
        <w:t xml:space="preserve"> שמותר </w:t>
      </w:r>
      <w:proofErr w:type="spellStart"/>
      <w:r>
        <w:rPr>
          <w:rFonts w:hint="cs"/>
          <w:rtl/>
        </w:rPr>
        <w:t>מכיון</w:t>
      </w:r>
      <w:proofErr w:type="spellEnd"/>
      <w:r>
        <w:rPr>
          <w:rFonts w:hint="cs"/>
          <w:rtl/>
        </w:rPr>
        <w:t xml:space="preserve"> שלא היה צריך ראובן לבנות חורבה זו ומשום הנאת שמעון עשה מה שעשה.</w:t>
      </w:r>
    </w:p>
    <w:p w14:paraId="198067E7" w14:textId="77777777" w:rsidR="009A7DD5" w:rsidRDefault="009A7DD5" w:rsidP="009A7DD5">
      <w:pPr>
        <w:rPr>
          <w:rtl/>
        </w:rPr>
      </w:pPr>
      <w:r>
        <w:rPr>
          <w:rFonts w:hint="cs"/>
          <w:rtl/>
        </w:rPr>
        <w:t xml:space="preserve">וכן הביא </w:t>
      </w:r>
      <w:proofErr w:type="spellStart"/>
      <w:r>
        <w:rPr>
          <w:rFonts w:hint="cs"/>
          <w:rtl/>
        </w:rPr>
        <w:t>הרמ"א</w:t>
      </w:r>
      <w:proofErr w:type="spellEnd"/>
      <w:r>
        <w:rPr>
          <w:rFonts w:hint="cs"/>
          <w:rtl/>
        </w:rPr>
        <w:t xml:space="preserve"> (סעיף ג) להלכה, </w:t>
      </w:r>
      <w:proofErr w:type="spellStart"/>
      <w:r>
        <w:rPr>
          <w:rFonts w:hint="cs"/>
          <w:rtl/>
        </w:rPr>
        <w:t>שמכיון</w:t>
      </w:r>
      <w:proofErr w:type="spellEnd"/>
      <w:r>
        <w:rPr>
          <w:rFonts w:hint="cs"/>
          <w:rtl/>
        </w:rPr>
        <w:t xml:space="preserve"> שעשה כן לטובת המלווה, אין זו הלוואה ומותר לתת לו תוספת.</w:t>
      </w:r>
    </w:p>
    <w:p w14:paraId="6E1EC349" w14:textId="77777777" w:rsidR="009A7DD5" w:rsidRDefault="009A7DD5" w:rsidP="009A7DD5">
      <w:pPr>
        <w:rPr>
          <w:rtl/>
        </w:rPr>
      </w:pPr>
      <w:r>
        <w:rPr>
          <w:rFonts w:hint="cs"/>
          <w:rtl/>
        </w:rPr>
        <w:t xml:space="preserve">וכ' </w:t>
      </w:r>
      <w:proofErr w:type="spellStart"/>
      <w:r>
        <w:rPr>
          <w:rFonts w:hint="cs"/>
          <w:rtl/>
        </w:rPr>
        <w:t>הש"ך</w:t>
      </w:r>
      <w:proofErr w:type="spellEnd"/>
      <w:r>
        <w:rPr>
          <w:rFonts w:hint="cs"/>
          <w:rtl/>
        </w:rPr>
        <w:t xml:space="preserve"> דאם בנה חורבה זו לצורך בעל החורבה אסור, </w:t>
      </w:r>
      <w:proofErr w:type="spellStart"/>
      <w:r>
        <w:rPr>
          <w:rFonts w:hint="cs"/>
          <w:rtl/>
        </w:rPr>
        <w:t>דמיד</w:t>
      </w:r>
      <w:proofErr w:type="spellEnd"/>
      <w:r>
        <w:rPr>
          <w:rFonts w:hint="cs"/>
          <w:rtl/>
        </w:rPr>
        <w:t xml:space="preserve"> נתחייב לשלם לו </w:t>
      </w:r>
      <w:proofErr w:type="spellStart"/>
      <w:r>
        <w:rPr>
          <w:rFonts w:hint="cs"/>
          <w:rtl/>
        </w:rPr>
        <w:t>והוי</w:t>
      </w:r>
      <w:proofErr w:type="spellEnd"/>
      <w:r>
        <w:rPr>
          <w:rFonts w:hint="cs"/>
          <w:rtl/>
        </w:rPr>
        <w:t xml:space="preserve"> הלוואה, והרי הוא דר בחינם בשכר המתנת מעותיו.</w:t>
      </w:r>
    </w:p>
    <w:p w14:paraId="2D36B477" w14:textId="77777777" w:rsidR="009A7DD5" w:rsidRDefault="009A7DD5" w:rsidP="009A7DD5">
      <w:pPr>
        <w:pStyle w:val="1"/>
        <w:rPr>
          <w:rtl/>
        </w:rPr>
      </w:pPr>
      <w:bookmarkStart w:id="132" w:name="_Toc516159129"/>
      <w:r>
        <w:rPr>
          <w:rFonts w:hint="cs"/>
          <w:rtl/>
        </w:rPr>
        <w:t>הלומד עם בנו וכו'</w:t>
      </w:r>
      <w:bookmarkEnd w:id="132"/>
    </w:p>
    <w:p w14:paraId="26B61744" w14:textId="77777777" w:rsidR="009A7DD5" w:rsidRDefault="009A7DD5" w:rsidP="009A7DD5">
      <w:pPr>
        <w:rPr>
          <w:rtl/>
        </w:rPr>
      </w:pPr>
      <w:r>
        <w:rPr>
          <w:rFonts w:hint="cs"/>
          <w:rtl/>
        </w:rPr>
        <w:t xml:space="preserve">פסק המרדכי בשם </w:t>
      </w:r>
      <w:proofErr w:type="spellStart"/>
      <w:r>
        <w:rPr>
          <w:rFonts w:hint="cs"/>
          <w:rtl/>
        </w:rPr>
        <w:t>מהר"ם</w:t>
      </w:r>
      <w:proofErr w:type="spellEnd"/>
      <w:r>
        <w:rPr>
          <w:rFonts w:hint="cs"/>
          <w:rtl/>
        </w:rPr>
        <w:t xml:space="preserve"> </w:t>
      </w:r>
      <w:proofErr w:type="spellStart"/>
      <w:r>
        <w:rPr>
          <w:rFonts w:hint="cs"/>
          <w:rtl/>
        </w:rPr>
        <w:t>מרוטנבורג</w:t>
      </w:r>
      <w:proofErr w:type="spellEnd"/>
      <w:r>
        <w:rPr>
          <w:rFonts w:hint="cs"/>
          <w:rtl/>
        </w:rPr>
        <w:t xml:space="preserve"> [והובאו דבריו להלכה </w:t>
      </w:r>
      <w:proofErr w:type="spellStart"/>
      <w:r>
        <w:rPr>
          <w:rFonts w:hint="cs"/>
          <w:rtl/>
        </w:rPr>
        <w:t>ברמ"א</w:t>
      </w:r>
      <w:proofErr w:type="spellEnd"/>
      <w:r>
        <w:rPr>
          <w:rFonts w:hint="cs"/>
          <w:rtl/>
        </w:rPr>
        <w:t xml:space="preserve">] שאדם שעשה סיכום עם בחור אחד שילמד עם בנו והוא </w:t>
      </w:r>
      <w:proofErr w:type="spellStart"/>
      <w:r>
        <w:rPr>
          <w:rFonts w:hint="cs"/>
          <w:rtl/>
        </w:rPr>
        <w:t>יתן</w:t>
      </w:r>
      <w:proofErr w:type="spellEnd"/>
      <w:r>
        <w:rPr>
          <w:rFonts w:hint="cs"/>
          <w:rtl/>
        </w:rPr>
        <w:t xml:space="preserve"> לו הוצאה, וסיכמו באותו הסיכום שילווה הבחור כסף לאותו אדם, אסור. משום שאע"פ שהיה נותן לו את ההוצאה גם בלא שהלווה לו, משום שהוא לומד עם בנו, מ"מ כיון שכללו זאת עם ההלוואה בסיכום אחד אסור, </w:t>
      </w:r>
      <w:proofErr w:type="spellStart"/>
      <w:r>
        <w:rPr>
          <w:rFonts w:hint="cs"/>
          <w:rtl/>
        </w:rPr>
        <w:t>דנעשה</w:t>
      </w:r>
      <w:proofErr w:type="spellEnd"/>
      <w:r>
        <w:rPr>
          <w:rFonts w:hint="cs"/>
          <w:rtl/>
        </w:rPr>
        <w:t xml:space="preserve"> כמו </w:t>
      </w:r>
      <w:proofErr w:type="spellStart"/>
      <w:r>
        <w:rPr>
          <w:rFonts w:hint="cs"/>
          <w:rtl/>
        </w:rPr>
        <w:t>הלויני</w:t>
      </w:r>
      <w:proofErr w:type="spellEnd"/>
      <w:r>
        <w:rPr>
          <w:rFonts w:hint="cs"/>
          <w:rtl/>
        </w:rPr>
        <w:t xml:space="preserve"> ודור בחצרי שאסור אף בחצר דלא קיימא </w:t>
      </w:r>
      <w:proofErr w:type="spellStart"/>
      <w:r>
        <w:rPr>
          <w:rFonts w:hint="cs"/>
          <w:rtl/>
        </w:rPr>
        <w:t>לאגרא</w:t>
      </w:r>
      <w:proofErr w:type="spellEnd"/>
      <w:r>
        <w:rPr>
          <w:rFonts w:hint="cs"/>
          <w:rtl/>
        </w:rPr>
        <w:t>. ודרך היתר הוא רק אם ההלוואה היא בדרך שאין האדם מחויב להחזירה אם לא ירצה, אז מותר גם אם החזירה לבסוף.</w:t>
      </w:r>
    </w:p>
    <w:p w14:paraId="32A763F8" w14:textId="77777777" w:rsidR="009A7DD5" w:rsidRDefault="009A7DD5" w:rsidP="007E7C40">
      <w:pPr>
        <w:bidi w:val="0"/>
        <w:jc w:val="left"/>
        <w:rPr>
          <w:rtl/>
        </w:rPr>
      </w:pPr>
      <w:r>
        <w:rPr>
          <w:rtl/>
        </w:rPr>
        <w:br w:type="page"/>
      </w:r>
    </w:p>
    <w:p w14:paraId="5AB2F9E2" w14:textId="77777777" w:rsidR="009A7DD5" w:rsidRDefault="009A7DD5" w:rsidP="009A7DD5">
      <w:pPr>
        <w:pStyle w:val="1"/>
        <w:rPr>
          <w:rtl/>
        </w:rPr>
      </w:pPr>
      <w:bookmarkStart w:id="133" w:name="_Toc516159130"/>
      <w:r w:rsidRPr="007E6C10">
        <w:rPr>
          <w:rFonts w:hint="cs"/>
          <w:rtl/>
        </w:rPr>
        <w:lastRenderedPageBreak/>
        <w:t xml:space="preserve">סיכום דיני </w:t>
      </w:r>
      <w:proofErr w:type="spellStart"/>
      <w:r w:rsidRPr="007E6C10">
        <w:rPr>
          <w:rFonts w:hint="cs"/>
          <w:rtl/>
        </w:rPr>
        <w:t>הלוהו</w:t>
      </w:r>
      <w:proofErr w:type="spellEnd"/>
      <w:r w:rsidRPr="007E6C10">
        <w:rPr>
          <w:rFonts w:hint="cs"/>
          <w:rtl/>
        </w:rPr>
        <w:t xml:space="preserve"> ודר בחצרו </w:t>
      </w:r>
      <w:r>
        <w:rPr>
          <w:rFonts w:hint="cs"/>
          <w:rtl/>
        </w:rPr>
        <w:t>בצורת טבלה</w:t>
      </w:r>
      <w:bookmarkEnd w:id="133"/>
    </w:p>
    <w:tbl>
      <w:tblPr>
        <w:tblStyle w:val="ae"/>
        <w:tblpPr w:leftFromText="180" w:rightFromText="180" w:vertAnchor="text" w:horzAnchor="margin" w:tblpY="257"/>
        <w:bidiVisual/>
        <w:tblW w:w="8784" w:type="dxa"/>
        <w:tblLook w:val="04A0" w:firstRow="1" w:lastRow="0" w:firstColumn="1" w:lastColumn="0" w:noHBand="0" w:noVBand="1"/>
      </w:tblPr>
      <w:tblGrid>
        <w:gridCol w:w="2073"/>
        <w:gridCol w:w="2953"/>
        <w:gridCol w:w="3758"/>
      </w:tblGrid>
      <w:tr w:rsidR="009A7DD5" w14:paraId="0FFD8DA8" w14:textId="77777777" w:rsidTr="00284802">
        <w:trPr>
          <w:trHeight w:val="311"/>
        </w:trPr>
        <w:tc>
          <w:tcPr>
            <w:tcW w:w="2073" w:type="dxa"/>
          </w:tcPr>
          <w:p w14:paraId="1F29364F" w14:textId="77777777" w:rsidR="009A7DD5" w:rsidRDefault="009A7DD5" w:rsidP="00284802">
            <w:pPr>
              <w:rPr>
                <w:rtl/>
              </w:rPr>
            </w:pPr>
          </w:p>
        </w:tc>
        <w:tc>
          <w:tcPr>
            <w:tcW w:w="2953" w:type="dxa"/>
          </w:tcPr>
          <w:p w14:paraId="0B153B0F" w14:textId="77777777" w:rsidR="009A7DD5" w:rsidRPr="007E6C10" w:rsidRDefault="009A7DD5" w:rsidP="00284802">
            <w:pPr>
              <w:rPr>
                <w:b/>
                <w:bCs/>
                <w:sz w:val="24"/>
                <w:szCs w:val="34"/>
                <w:rtl/>
              </w:rPr>
            </w:pPr>
            <w:r w:rsidRPr="007E6C10">
              <w:rPr>
                <w:rFonts w:hint="cs"/>
                <w:b/>
                <w:bCs/>
                <w:sz w:val="24"/>
                <w:szCs w:val="34"/>
                <w:rtl/>
              </w:rPr>
              <w:t xml:space="preserve">חצר </w:t>
            </w:r>
            <w:proofErr w:type="spellStart"/>
            <w:r w:rsidRPr="007E6C10">
              <w:rPr>
                <w:rFonts w:hint="cs"/>
                <w:b/>
                <w:bCs/>
                <w:sz w:val="24"/>
                <w:szCs w:val="34"/>
                <w:rtl/>
              </w:rPr>
              <w:t>דקיימא</w:t>
            </w:r>
            <w:proofErr w:type="spellEnd"/>
            <w:r w:rsidRPr="007E6C10">
              <w:rPr>
                <w:rFonts w:hint="cs"/>
                <w:b/>
                <w:bCs/>
                <w:sz w:val="24"/>
                <w:szCs w:val="34"/>
                <w:rtl/>
              </w:rPr>
              <w:t xml:space="preserve"> </w:t>
            </w:r>
            <w:proofErr w:type="spellStart"/>
            <w:r w:rsidRPr="007E6C10">
              <w:rPr>
                <w:rFonts w:hint="cs"/>
                <w:b/>
                <w:bCs/>
                <w:sz w:val="24"/>
                <w:szCs w:val="34"/>
                <w:rtl/>
              </w:rPr>
              <w:t>לאגרא</w:t>
            </w:r>
            <w:proofErr w:type="spellEnd"/>
          </w:p>
        </w:tc>
        <w:tc>
          <w:tcPr>
            <w:tcW w:w="3758" w:type="dxa"/>
          </w:tcPr>
          <w:p w14:paraId="4887776E" w14:textId="77777777" w:rsidR="009A7DD5" w:rsidRPr="007E6C10" w:rsidRDefault="009A7DD5" w:rsidP="00284802">
            <w:pPr>
              <w:rPr>
                <w:b/>
                <w:bCs/>
                <w:sz w:val="24"/>
                <w:szCs w:val="34"/>
                <w:rtl/>
              </w:rPr>
            </w:pPr>
            <w:r w:rsidRPr="007E6C10">
              <w:rPr>
                <w:rFonts w:hint="cs"/>
                <w:b/>
                <w:bCs/>
                <w:sz w:val="24"/>
                <w:szCs w:val="34"/>
                <w:rtl/>
              </w:rPr>
              <w:t xml:space="preserve">חצר דלא קיימא </w:t>
            </w:r>
            <w:proofErr w:type="spellStart"/>
            <w:r w:rsidRPr="007E6C10">
              <w:rPr>
                <w:rFonts w:hint="cs"/>
                <w:b/>
                <w:bCs/>
                <w:sz w:val="24"/>
                <w:szCs w:val="34"/>
                <w:rtl/>
              </w:rPr>
              <w:t>לאגרא</w:t>
            </w:r>
            <w:proofErr w:type="spellEnd"/>
          </w:p>
        </w:tc>
      </w:tr>
      <w:tr w:rsidR="009A7DD5" w14:paraId="5459F287" w14:textId="77777777" w:rsidTr="00284802">
        <w:trPr>
          <w:trHeight w:val="202"/>
        </w:trPr>
        <w:tc>
          <w:tcPr>
            <w:tcW w:w="2073" w:type="dxa"/>
          </w:tcPr>
          <w:p w14:paraId="0D301F94" w14:textId="77777777" w:rsidR="009A7DD5" w:rsidRPr="007E6C10" w:rsidRDefault="009A7DD5" w:rsidP="00284802">
            <w:pPr>
              <w:rPr>
                <w:b/>
                <w:bCs/>
                <w:rtl/>
              </w:rPr>
            </w:pPr>
            <w:proofErr w:type="spellStart"/>
            <w:r w:rsidRPr="007E6C10">
              <w:rPr>
                <w:rFonts w:hint="cs"/>
                <w:b/>
                <w:bCs/>
                <w:rtl/>
              </w:rPr>
              <w:t>הלויני</w:t>
            </w:r>
            <w:proofErr w:type="spellEnd"/>
            <w:r w:rsidRPr="007E6C10">
              <w:rPr>
                <w:rFonts w:hint="cs"/>
                <w:b/>
                <w:bCs/>
                <w:rtl/>
              </w:rPr>
              <w:t xml:space="preserve"> ודור בחצרי</w:t>
            </w:r>
          </w:p>
        </w:tc>
        <w:tc>
          <w:tcPr>
            <w:tcW w:w="2953" w:type="dxa"/>
          </w:tcPr>
          <w:p w14:paraId="0A38376D" w14:textId="77777777" w:rsidR="009A7DD5" w:rsidRDefault="009A7DD5" w:rsidP="00284802">
            <w:pPr>
              <w:rPr>
                <w:rtl/>
              </w:rPr>
            </w:pPr>
            <w:r>
              <w:rPr>
                <w:rFonts w:hint="cs"/>
                <w:rtl/>
              </w:rPr>
              <w:t xml:space="preserve">ריבית קצוצה </w:t>
            </w:r>
            <w:r w:rsidRPr="00F87DEF">
              <w:rPr>
                <w:rFonts w:hint="cs"/>
                <w:vertAlign w:val="superscript"/>
                <w:rtl/>
              </w:rPr>
              <w:t>(1)</w:t>
            </w:r>
          </w:p>
        </w:tc>
        <w:tc>
          <w:tcPr>
            <w:tcW w:w="3758" w:type="dxa"/>
          </w:tcPr>
          <w:p w14:paraId="29B30F17" w14:textId="77777777" w:rsidR="009A7DD5" w:rsidRDefault="009A7DD5" w:rsidP="00284802">
            <w:pPr>
              <w:rPr>
                <w:rtl/>
              </w:rPr>
            </w:pPr>
            <w:r>
              <w:rPr>
                <w:rFonts w:hint="cs"/>
                <w:rtl/>
              </w:rPr>
              <w:t xml:space="preserve">משמעות הראשונים: </w:t>
            </w:r>
            <w:proofErr w:type="spellStart"/>
            <w:r>
              <w:rPr>
                <w:rFonts w:hint="cs"/>
                <w:rtl/>
              </w:rPr>
              <w:t>מיחזי</w:t>
            </w:r>
            <w:proofErr w:type="spellEnd"/>
            <w:r>
              <w:rPr>
                <w:rFonts w:hint="cs"/>
                <w:rtl/>
              </w:rPr>
              <w:t xml:space="preserve"> כריבית</w:t>
            </w:r>
            <w:r w:rsidRPr="007E6C10">
              <w:rPr>
                <w:rFonts w:hint="cs"/>
                <w:vertAlign w:val="superscript"/>
                <w:rtl/>
              </w:rPr>
              <w:t>(2)</w:t>
            </w:r>
            <w:r>
              <w:rPr>
                <w:rFonts w:hint="cs"/>
                <w:rtl/>
              </w:rPr>
              <w:t>.</w:t>
            </w:r>
          </w:p>
          <w:p w14:paraId="5556AB90" w14:textId="77777777" w:rsidR="009A7DD5" w:rsidRDefault="009A7DD5" w:rsidP="00284802">
            <w:pPr>
              <w:rPr>
                <w:rtl/>
              </w:rPr>
            </w:pPr>
            <w:r>
              <w:rPr>
                <w:rFonts w:hint="cs"/>
                <w:rtl/>
              </w:rPr>
              <w:t>טור: אבק ריבית</w:t>
            </w:r>
            <w:r w:rsidRPr="007E6C10">
              <w:rPr>
                <w:rFonts w:hint="cs"/>
                <w:vertAlign w:val="superscript"/>
                <w:rtl/>
              </w:rPr>
              <w:t>(3)</w:t>
            </w:r>
            <w:r>
              <w:rPr>
                <w:rFonts w:hint="cs"/>
                <w:rtl/>
              </w:rPr>
              <w:t>. [ונח' הראשונים אם מנכים מהחוב</w:t>
            </w:r>
            <w:r w:rsidRPr="001F3C1C">
              <w:rPr>
                <w:rFonts w:hint="cs"/>
                <w:vertAlign w:val="superscript"/>
                <w:rtl/>
              </w:rPr>
              <w:t>(22)</w:t>
            </w:r>
            <w:r>
              <w:rPr>
                <w:rFonts w:hint="cs"/>
                <w:rtl/>
              </w:rPr>
              <w:t>.]</w:t>
            </w:r>
          </w:p>
          <w:p w14:paraId="790094B7" w14:textId="77777777" w:rsidR="009A7DD5" w:rsidRDefault="009A7DD5" w:rsidP="00284802">
            <w:pPr>
              <w:rPr>
                <w:rtl/>
              </w:rPr>
            </w:pPr>
            <w:r>
              <w:rPr>
                <w:rFonts w:hint="cs"/>
                <w:rtl/>
              </w:rPr>
              <w:t>רמב"ם: ריבית קצוצה</w:t>
            </w:r>
            <w:r w:rsidRPr="007E6C10">
              <w:rPr>
                <w:rFonts w:hint="cs"/>
                <w:vertAlign w:val="superscript"/>
                <w:rtl/>
              </w:rPr>
              <w:t>(4)</w:t>
            </w:r>
            <w:r>
              <w:rPr>
                <w:rFonts w:hint="cs"/>
                <w:rtl/>
              </w:rPr>
              <w:t>.</w:t>
            </w:r>
          </w:p>
          <w:p w14:paraId="265635C8" w14:textId="77777777" w:rsidR="009A7DD5" w:rsidRDefault="009A7DD5" w:rsidP="00284802">
            <w:pPr>
              <w:rPr>
                <w:rtl/>
              </w:rPr>
            </w:pPr>
            <w:r>
              <w:rPr>
                <w:rFonts w:hint="cs"/>
                <w:rtl/>
              </w:rPr>
              <w:t>[אם אמר לו דור בשכר מעותיך הוי ריבית קצוצה</w:t>
            </w:r>
            <w:r w:rsidRPr="007E6C10">
              <w:rPr>
                <w:rFonts w:hint="cs"/>
                <w:vertAlign w:val="superscript"/>
                <w:rtl/>
              </w:rPr>
              <w:t>(5)</w:t>
            </w:r>
            <w:r>
              <w:rPr>
                <w:rFonts w:hint="cs"/>
                <w:rtl/>
              </w:rPr>
              <w:t xml:space="preserve"> </w:t>
            </w:r>
            <w:r>
              <w:rPr>
                <w:rtl/>
              </w:rPr>
              <w:t>–</w:t>
            </w:r>
            <w:r>
              <w:rPr>
                <w:rFonts w:hint="cs"/>
                <w:rtl/>
              </w:rPr>
              <w:t xml:space="preserve"> תלמיד </w:t>
            </w:r>
            <w:proofErr w:type="spellStart"/>
            <w:r>
              <w:rPr>
                <w:rFonts w:hint="cs"/>
                <w:rtl/>
              </w:rPr>
              <w:t>הרשב"א</w:t>
            </w:r>
            <w:proofErr w:type="spellEnd"/>
            <w:r>
              <w:rPr>
                <w:rFonts w:hint="cs"/>
                <w:rtl/>
              </w:rPr>
              <w:t>.]</w:t>
            </w:r>
          </w:p>
        </w:tc>
      </w:tr>
      <w:tr w:rsidR="009A7DD5" w14:paraId="202D0C09" w14:textId="77777777" w:rsidTr="00284802">
        <w:trPr>
          <w:trHeight w:val="2488"/>
        </w:trPr>
        <w:tc>
          <w:tcPr>
            <w:tcW w:w="2073" w:type="dxa"/>
          </w:tcPr>
          <w:p w14:paraId="19B9F9B7" w14:textId="77777777" w:rsidR="009A7DD5" w:rsidRPr="007E6C10" w:rsidRDefault="009A7DD5" w:rsidP="00284802">
            <w:pPr>
              <w:rPr>
                <w:b/>
                <w:bCs/>
                <w:rtl/>
              </w:rPr>
            </w:pPr>
            <w:r w:rsidRPr="007E6C10">
              <w:rPr>
                <w:rFonts w:hint="cs"/>
                <w:b/>
                <w:bCs/>
                <w:rtl/>
              </w:rPr>
              <w:t>הלווהו ודר בחצרו שלא מדעתו [ואפ' שתק</w:t>
            </w:r>
            <w:r w:rsidRPr="003661E6">
              <w:rPr>
                <w:rFonts w:hint="cs"/>
                <w:vertAlign w:val="superscript"/>
                <w:rtl/>
              </w:rPr>
              <w:t>(9)</w:t>
            </w:r>
            <w:r w:rsidRPr="007E6C10">
              <w:rPr>
                <w:rFonts w:hint="cs"/>
                <w:b/>
                <w:bCs/>
                <w:rtl/>
              </w:rPr>
              <w:t>]</w:t>
            </w:r>
          </w:p>
        </w:tc>
        <w:tc>
          <w:tcPr>
            <w:tcW w:w="2953" w:type="dxa"/>
          </w:tcPr>
          <w:p w14:paraId="0EAD9EB3" w14:textId="77777777" w:rsidR="009A7DD5" w:rsidRDefault="009A7DD5" w:rsidP="00284802">
            <w:pPr>
              <w:rPr>
                <w:rtl/>
              </w:rPr>
            </w:pPr>
            <w:r>
              <w:rPr>
                <w:rFonts w:hint="cs"/>
                <w:rtl/>
              </w:rPr>
              <w:t>חייב מדיני ממונות</w:t>
            </w:r>
            <w:r w:rsidRPr="003661E6">
              <w:rPr>
                <w:rFonts w:hint="cs"/>
                <w:vertAlign w:val="superscript"/>
                <w:rtl/>
              </w:rPr>
              <w:t>(6)</w:t>
            </w:r>
            <w:r>
              <w:rPr>
                <w:rFonts w:hint="cs"/>
                <w:rtl/>
              </w:rPr>
              <w:t>.</w:t>
            </w:r>
          </w:p>
          <w:p w14:paraId="35ADFBDD" w14:textId="77777777" w:rsidR="009A7DD5" w:rsidRDefault="009A7DD5" w:rsidP="00284802">
            <w:pPr>
              <w:rPr>
                <w:rtl/>
              </w:rPr>
            </w:pPr>
            <w:r>
              <w:rPr>
                <w:rFonts w:hint="cs"/>
                <w:rtl/>
              </w:rPr>
              <w:t>ואם מחל לו הוי אבק ריבית</w:t>
            </w:r>
            <w:r w:rsidRPr="003661E6">
              <w:rPr>
                <w:rFonts w:hint="cs"/>
                <w:vertAlign w:val="superscript"/>
                <w:rtl/>
              </w:rPr>
              <w:t>(7)</w:t>
            </w:r>
            <w:r>
              <w:rPr>
                <w:rFonts w:hint="cs"/>
                <w:rtl/>
              </w:rPr>
              <w:t>.</w:t>
            </w:r>
          </w:p>
          <w:p w14:paraId="6EA42805" w14:textId="77777777" w:rsidR="009A7DD5" w:rsidRDefault="009A7DD5" w:rsidP="00284802">
            <w:pPr>
              <w:rPr>
                <w:rtl/>
              </w:rPr>
            </w:pPr>
            <w:r>
              <w:rPr>
                <w:rFonts w:hint="cs"/>
                <w:rtl/>
              </w:rPr>
              <w:t>[ואם פרע לו החוב בלא ניכוי, יש מח' אם נחשב שמחל לו</w:t>
            </w:r>
            <w:r w:rsidRPr="003661E6">
              <w:rPr>
                <w:rFonts w:hint="cs"/>
                <w:vertAlign w:val="superscript"/>
                <w:rtl/>
              </w:rPr>
              <w:t>(8)</w:t>
            </w:r>
            <w:r>
              <w:rPr>
                <w:rFonts w:hint="cs"/>
                <w:rtl/>
              </w:rPr>
              <w:t>.]</w:t>
            </w:r>
          </w:p>
        </w:tc>
        <w:tc>
          <w:tcPr>
            <w:tcW w:w="3758" w:type="dxa"/>
          </w:tcPr>
          <w:p w14:paraId="2AA046BF" w14:textId="77777777" w:rsidR="009A7DD5" w:rsidRDefault="009A7DD5" w:rsidP="00284802">
            <w:pPr>
              <w:rPr>
                <w:rtl/>
              </w:rPr>
            </w:pPr>
            <w:proofErr w:type="spellStart"/>
            <w:r>
              <w:rPr>
                <w:rFonts w:hint="cs"/>
                <w:rtl/>
              </w:rPr>
              <w:t>ללישנא</w:t>
            </w:r>
            <w:proofErr w:type="spellEnd"/>
            <w:r>
              <w:rPr>
                <w:rFonts w:hint="cs"/>
                <w:rtl/>
              </w:rPr>
              <w:t xml:space="preserve"> קמא אסור, </w:t>
            </w:r>
            <w:proofErr w:type="spellStart"/>
            <w:r>
              <w:rPr>
                <w:rFonts w:hint="cs"/>
                <w:rtl/>
              </w:rPr>
              <w:t>ללישנא</w:t>
            </w:r>
            <w:proofErr w:type="spellEnd"/>
            <w:r>
              <w:rPr>
                <w:rFonts w:hint="cs"/>
                <w:rtl/>
              </w:rPr>
              <w:t xml:space="preserve"> </w:t>
            </w:r>
            <w:proofErr w:type="spellStart"/>
            <w:r>
              <w:rPr>
                <w:rFonts w:hint="cs"/>
                <w:rtl/>
              </w:rPr>
              <w:t>בתרא</w:t>
            </w:r>
            <w:proofErr w:type="spellEnd"/>
            <w:r>
              <w:rPr>
                <w:rFonts w:hint="cs"/>
                <w:rtl/>
              </w:rPr>
              <w:t xml:space="preserve"> מותר</w:t>
            </w:r>
            <w:r w:rsidRPr="003661E6">
              <w:rPr>
                <w:rFonts w:hint="cs"/>
                <w:vertAlign w:val="superscript"/>
                <w:rtl/>
              </w:rPr>
              <w:t>(10)</w:t>
            </w:r>
            <w:r>
              <w:rPr>
                <w:rFonts w:hint="cs"/>
                <w:rtl/>
              </w:rPr>
              <w:t xml:space="preserve">. והלכה </w:t>
            </w:r>
            <w:proofErr w:type="spellStart"/>
            <w:r>
              <w:rPr>
                <w:rFonts w:hint="cs"/>
                <w:rtl/>
              </w:rPr>
              <w:t>כלישנא</w:t>
            </w:r>
            <w:proofErr w:type="spellEnd"/>
            <w:r>
              <w:rPr>
                <w:rFonts w:hint="cs"/>
                <w:rtl/>
              </w:rPr>
              <w:t xml:space="preserve"> קמא</w:t>
            </w:r>
            <w:r w:rsidRPr="003661E6">
              <w:rPr>
                <w:rFonts w:hint="cs"/>
                <w:vertAlign w:val="superscript"/>
                <w:rtl/>
              </w:rPr>
              <w:t>(11)</w:t>
            </w:r>
            <w:r>
              <w:rPr>
                <w:rFonts w:hint="cs"/>
                <w:rtl/>
              </w:rPr>
              <w:t>. [</w:t>
            </w:r>
            <w:proofErr w:type="spellStart"/>
            <w:r>
              <w:rPr>
                <w:rFonts w:hint="cs"/>
                <w:rtl/>
              </w:rPr>
              <w:t>בפרהסיא</w:t>
            </w:r>
            <w:proofErr w:type="spellEnd"/>
            <w:r>
              <w:rPr>
                <w:rFonts w:hint="cs"/>
                <w:rtl/>
              </w:rPr>
              <w:t xml:space="preserve"> או שלא מדעתו</w:t>
            </w:r>
            <w:r>
              <w:rPr>
                <w:rFonts w:hint="cs"/>
                <w:vertAlign w:val="superscript"/>
                <w:rtl/>
              </w:rPr>
              <w:t>(12)</w:t>
            </w:r>
            <w:r>
              <w:rPr>
                <w:rFonts w:hint="cs"/>
                <w:rtl/>
              </w:rPr>
              <w:t>.]</w:t>
            </w:r>
          </w:p>
          <w:p w14:paraId="61C6DBD6" w14:textId="77777777" w:rsidR="009A7DD5" w:rsidRDefault="009A7DD5" w:rsidP="00284802">
            <w:pPr>
              <w:rPr>
                <w:rtl/>
              </w:rPr>
            </w:pPr>
            <w:r>
              <w:rPr>
                <w:rFonts w:hint="cs"/>
                <w:rtl/>
              </w:rPr>
              <w:t xml:space="preserve">רמב"ן: פחות מאבק </w:t>
            </w:r>
            <w:r>
              <w:rPr>
                <w:rtl/>
              </w:rPr>
              <w:t>–</w:t>
            </w:r>
            <w:r>
              <w:rPr>
                <w:rFonts w:hint="cs"/>
                <w:rtl/>
              </w:rPr>
              <w:t xml:space="preserve"> </w:t>
            </w:r>
            <w:proofErr w:type="spellStart"/>
            <w:r>
              <w:rPr>
                <w:rFonts w:hint="cs"/>
                <w:rtl/>
              </w:rPr>
              <w:t>מיחזי</w:t>
            </w:r>
            <w:proofErr w:type="spellEnd"/>
            <w:r w:rsidRPr="003661E6">
              <w:rPr>
                <w:rFonts w:hint="cs"/>
                <w:vertAlign w:val="superscript"/>
                <w:rtl/>
              </w:rPr>
              <w:t>(13)</w:t>
            </w:r>
            <w:r>
              <w:rPr>
                <w:rFonts w:hint="cs"/>
                <w:rtl/>
              </w:rPr>
              <w:t xml:space="preserve">. </w:t>
            </w:r>
          </w:p>
          <w:p w14:paraId="24EC8167" w14:textId="77777777" w:rsidR="009A7DD5" w:rsidRDefault="009A7DD5" w:rsidP="00284802">
            <w:pPr>
              <w:rPr>
                <w:rtl/>
              </w:rPr>
            </w:pPr>
            <w:r>
              <w:rPr>
                <w:rFonts w:hint="cs"/>
                <w:rtl/>
              </w:rPr>
              <w:t>רמב"ם: אבק ריבית</w:t>
            </w:r>
            <w:r w:rsidRPr="003661E6">
              <w:rPr>
                <w:rFonts w:hint="cs"/>
                <w:vertAlign w:val="superscript"/>
                <w:rtl/>
              </w:rPr>
              <w:t>(14)</w:t>
            </w:r>
            <w:r>
              <w:rPr>
                <w:rFonts w:hint="cs"/>
                <w:rtl/>
              </w:rPr>
              <w:t>. [ונח' הראשונים אם מנכים מהחוב</w:t>
            </w:r>
            <w:r w:rsidRPr="001F3C1C">
              <w:rPr>
                <w:rFonts w:hint="cs"/>
                <w:vertAlign w:val="superscript"/>
                <w:rtl/>
              </w:rPr>
              <w:t>(22)</w:t>
            </w:r>
            <w:r>
              <w:rPr>
                <w:rFonts w:hint="cs"/>
                <w:rtl/>
              </w:rPr>
              <w:t>.]</w:t>
            </w:r>
          </w:p>
        </w:tc>
      </w:tr>
      <w:tr w:rsidR="009A7DD5" w14:paraId="7FD806A3" w14:textId="77777777" w:rsidTr="00284802">
        <w:trPr>
          <w:trHeight w:val="2806"/>
        </w:trPr>
        <w:tc>
          <w:tcPr>
            <w:tcW w:w="2073" w:type="dxa"/>
          </w:tcPr>
          <w:p w14:paraId="7B3370E9" w14:textId="77777777" w:rsidR="009A7DD5" w:rsidRPr="007E6C10" w:rsidRDefault="009A7DD5" w:rsidP="00284802">
            <w:pPr>
              <w:rPr>
                <w:b/>
                <w:bCs/>
                <w:rtl/>
              </w:rPr>
            </w:pPr>
            <w:r w:rsidRPr="007E6C10">
              <w:rPr>
                <w:rFonts w:hint="cs"/>
                <w:b/>
                <w:bCs/>
                <w:rtl/>
              </w:rPr>
              <w:t>הלווהו ודר בחצרו מדעתו</w:t>
            </w:r>
          </w:p>
        </w:tc>
        <w:tc>
          <w:tcPr>
            <w:tcW w:w="2953" w:type="dxa"/>
          </w:tcPr>
          <w:p w14:paraId="7F7F8AF5" w14:textId="77777777" w:rsidR="009A7DD5" w:rsidRDefault="009A7DD5" w:rsidP="00284802">
            <w:pPr>
              <w:rPr>
                <w:rtl/>
              </w:rPr>
            </w:pPr>
            <w:r>
              <w:rPr>
                <w:rFonts w:hint="cs"/>
                <w:rtl/>
              </w:rPr>
              <w:t>אם האריך לו את הזמן:</w:t>
            </w:r>
          </w:p>
          <w:p w14:paraId="5B02E3FF" w14:textId="77777777" w:rsidR="009A7DD5" w:rsidRDefault="009A7DD5" w:rsidP="00284802">
            <w:pPr>
              <w:rPr>
                <w:rtl/>
              </w:rPr>
            </w:pPr>
            <w:r>
              <w:rPr>
                <w:rFonts w:hint="cs"/>
                <w:rtl/>
              </w:rPr>
              <w:t>לרמב"ם אבק ריבית</w:t>
            </w:r>
            <w:r>
              <w:rPr>
                <w:rFonts w:hint="cs"/>
                <w:vertAlign w:val="superscript"/>
                <w:rtl/>
              </w:rPr>
              <w:t>(15)</w:t>
            </w:r>
            <w:r>
              <w:rPr>
                <w:rFonts w:hint="cs"/>
                <w:rtl/>
              </w:rPr>
              <w:t>, לרש"י ריבית קצוצה</w:t>
            </w:r>
            <w:r>
              <w:rPr>
                <w:rFonts w:hint="cs"/>
                <w:vertAlign w:val="superscript"/>
                <w:rtl/>
              </w:rPr>
              <w:t>(16)</w:t>
            </w:r>
            <w:r>
              <w:rPr>
                <w:rFonts w:hint="cs"/>
                <w:rtl/>
              </w:rPr>
              <w:t>.</w:t>
            </w:r>
          </w:p>
          <w:p w14:paraId="18F18561" w14:textId="77777777" w:rsidR="009A7DD5" w:rsidRDefault="009A7DD5" w:rsidP="00284802">
            <w:pPr>
              <w:rPr>
                <w:rtl/>
              </w:rPr>
            </w:pPr>
            <w:r>
              <w:rPr>
                <w:rFonts w:hint="cs"/>
                <w:rtl/>
              </w:rPr>
              <w:t>אם לא האריך לו את הזמן:</w:t>
            </w:r>
          </w:p>
          <w:p w14:paraId="0496A89E" w14:textId="77777777" w:rsidR="009A7DD5" w:rsidRDefault="009A7DD5" w:rsidP="00284802">
            <w:pPr>
              <w:rPr>
                <w:rtl/>
              </w:rPr>
            </w:pPr>
            <w:proofErr w:type="spellStart"/>
            <w:r>
              <w:rPr>
                <w:rFonts w:hint="cs"/>
                <w:rtl/>
              </w:rPr>
              <w:t>בסתמא</w:t>
            </w:r>
            <w:proofErr w:type="spellEnd"/>
            <w:r>
              <w:rPr>
                <w:rFonts w:hint="cs"/>
                <w:rtl/>
              </w:rPr>
              <w:t>- חייב בדיני ממונות</w:t>
            </w:r>
            <w:r>
              <w:rPr>
                <w:rFonts w:hint="cs"/>
                <w:vertAlign w:val="superscript"/>
                <w:rtl/>
              </w:rPr>
              <w:t>(17)</w:t>
            </w:r>
            <w:r>
              <w:rPr>
                <w:rFonts w:hint="cs"/>
                <w:rtl/>
              </w:rPr>
              <w:t>.</w:t>
            </w:r>
          </w:p>
          <w:p w14:paraId="22CF68BA" w14:textId="77777777" w:rsidR="009A7DD5" w:rsidRDefault="009A7DD5" w:rsidP="00284802">
            <w:pPr>
              <w:rPr>
                <w:rtl/>
              </w:rPr>
            </w:pPr>
            <w:r>
              <w:rPr>
                <w:rFonts w:hint="cs"/>
                <w:rtl/>
              </w:rPr>
              <w:t>אמר בחינם בשכר מעותיך-</w:t>
            </w:r>
          </w:p>
          <w:p w14:paraId="09F16B4F" w14:textId="77777777" w:rsidR="009A7DD5" w:rsidRDefault="009A7DD5" w:rsidP="00284802">
            <w:pPr>
              <w:rPr>
                <w:rtl/>
              </w:rPr>
            </w:pPr>
            <w:r>
              <w:rPr>
                <w:rFonts w:hint="cs"/>
                <w:rtl/>
              </w:rPr>
              <w:t>י"א בטור: ריבית מאוחרת</w:t>
            </w:r>
            <w:r w:rsidRPr="00483169">
              <w:rPr>
                <w:rFonts w:hint="cs"/>
                <w:vertAlign w:val="superscript"/>
                <w:rtl/>
              </w:rPr>
              <w:t>(18)</w:t>
            </w:r>
            <w:r>
              <w:rPr>
                <w:rFonts w:hint="cs"/>
                <w:rtl/>
              </w:rPr>
              <w:t>.</w:t>
            </w:r>
          </w:p>
          <w:p w14:paraId="0DAE70F9" w14:textId="77777777" w:rsidR="009A7DD5" w:rsidRDefault="009A7DD5" w:rsidP="00284802">
            <w:pPr>
              <w:rPr>
                <w:rtl/>
              </w:rPr>
            </w:pPr>
            <w:r>
              <w:rPr>
                <w:rFonts w:hint="cs"/>
                <w:rtl/>
              </w:rPr>
              <w:t>א"נ בטור: אסור</w:t>
            </w:r>
            <w:r w:rsidRPr="00483169">
              <w:rPr>
                <w:rFonts w:hint="cs"/>
                <w:vertAlign w:val="superscript"/>
                <w:rtl/>
              </w:rPr>
              <w:t>(19)</w:t>
            </w:r>
            <w:r>
              <w:rPr>
                <w:rFonts w:hint="cs"/>
                <w:rtl/>
              </w:rPr>
              <w:t>. [</w:t>
            </w:r>
            <w:proofErr w:type="spellStart"/>
            <w:r>
              <w:rPr>
                <w:rFonts w:hint="cs"/>
                <w:rtl/>
              </w:rPr>
              <w:t>ש"ך</w:t>
            </w:r>
            <w:proofErr w:type="spellEnd"/>
            <w:r>
              <w:rPr>
                <w:rFonts w:hint="cs"/>
                <w:rtl/>
              </w:rPr>
              <w:t xml:space="preserve">: אבק </w:t>
            </w:r>
            <w:proofErr w:type="spellStart"/>
            <w:r>
              <w:rPr>
                <w:rFonts w:hint="cs"/>
                <w:rtl/>
              </w:rPr>
              <w:t>רבית</w:t>
            </w:r>
            <w:proofErr w:type="spellEnd"/>
            <w:r>
              <w:rPr>
                <w:rFonts w:hint="cs"/>
                <w:rtl/>
              </w:rPr>
              <w:t>, הגהת פרישה: קצוצה.]</w:t>
            </w:r>
          </w:p>
        </w:tc>
        <w:tc>
          <w:tcPr>
            <w:tcW w:w="3758" w:type="dxa"/>
          </w:tcPr>
          <w:p w14:paraId="7830A791" w14:textId="77777777" w:rsidR="009A7DD5" w:rsidRDefault="009A7DD5" w:rsidP="00284802">
            <w:pPr>
              <w:rPr>
                <w:rtl/>
              </w:rPr>
            </w:pPr>
            <w:proofErr w:type="spellStart"/>
            <w:r>
              <w:rPr>
                <w:rFonts w:hint="cs"/>
                <w:rtl/>
              </w:rPr>
              <w:t>ללישנא</w:t>
            </w:r>
            <w:proofErr w:type="spellEnd"/>
            <w:r>
              <w:rPr>
                <w:rFonts w:hint="cs"/>
                <w:rtl/>
              </w:rPr>
              <w:t xml:space="preserve"> </w:t>
            </w:r>
            <w:proofErr w:type="spellStart"/>
            <w:r>
              <w:rPr>
                <w:rFonts w:hint="cs"/>
                <w:rtl/>
              </w:rPr>
              <w:t>בתרא</w:t>
            </w:r>
            <w:proofErr w:type="spellEnd"/>
            <w:r>
              <w:rPr>
                <w:rFonts w:hint="cs"/>
                <w:rtl/>
              </w:rPr>
              <w:t xml:space="preserve"> מותר</w:t>
            </w:r>
            <w:r w:rsidRPr="001F3C1C">
              <w:rPr>
                <w:rFonts w:hint="cs"/>
                <w:vertAlign w:val="superscript"/>
                <w:rtl/>
              </w:rPr>
              <w:t>(20)</w:t>
            </w:r>
            <w:r>
              <w:rPr>
                <w:rFonts w:hint="cs"/>
                <w:rtl/>
              </w:rPr>
              <w:t>.</w:t>
            </w:r>
          </w:p>
          <w:p w14:paraId="7D995ED5" w14:textId="77777777" w:rsidR="009A7DD5" w:rsidRDefault="009A7DD5" w:rsidP="00284802">
            <w:pPr>
              <w:rPr>
                <w:rtl/>
              </w:rPr>
            </w:pPr>
            <w:proofErr w:type="spellStart"/>
            <w:r>
              <w:rPr>
                <w:rFonts w:hint="cs"/>
                <w:rtl/>
              </w:rPr>
              <w:t>ללישנא</w:t>
            </w:r>
            <w:proofErr w:type="spellEnd"/>
            <w:r>
              <w:rPr>
                <w:rFonts w:hint="cs"/>
                <w:rtl/>
              </w:rPr>
              <w:t xml:space="preserve"> קמא תלוי בתי' </w:t>
            </w:r>
            <w:proofErr w:type="spellStart"/>
            <w:r>
              <w:rPr>
                <w:rFonts w:hint="cs"/>
                <w:rtl/>
              </w:rPr>
              <w:t>התוס</w:t>
            </w:r>
            <w:proofErr w:type="spellEnd"/>
            <w:r>
              <w:rPr>
                <w:rFonts w:hint="cs"/>
                <w:rtl/>
              </w:rPr>
              <w:t xml:space="preserve">', </w:t>
            </w:r>
            <w:proofErr w:type="spellStart"/>
            <w:r>
              <w:rPr>
                <w:rFonts w:hint="cs"/>
                <w:rtl/>
              </w:rPr>
              <w:t>לתי</w:t>
            </w:r>
            <w:proofErr w:type="spellEnd"/>
            <w:r>
              <w:rPr>
                <w:rFonts w:hint="cs"/>
                <w:rtl/>
              </w:rPr>
              <w:t xml:space="preserve">' </w:t>
            </w:r>
            <w:proofErr w:type="spellStart"/>
            <w:r>
              <w:rPr>
                <w:rFonts w:hint="cs"/>
                <w:rtl/>
              </w:rPr>
              <w:t>דפרהסיא</w:t>
            </w:r>
            <w:proofErr w:type="spellEnd"/>
            <w:r>
              <w:rPr>
                <w:rFonts w:hint="cs"/>
                <w:rtl/>
              </w:rPr>
              <w:t xml:space="preserve"> אסור, </w:t>
            </w:r>
            <w:proofErr w:type="spellStart"/>
            <w:r>
              <w:rPr>
                <w:rFonts w:hint="cs"/>
                <w:rtl/>
              </w:rPr>
              <w:t>לתי</w:t>
            </w:r>
            <w:proofErr w:type="spellEnd"/>
            <w:r>
              <w:rPr>
                <w:rFonts w:hint="cs"/>
                <w:rtl/>
              </w:rPr>
              <w:t xml:space="preserve">' </w:t>
            </w:r>
            <w:proofErr w:type="spellStart"/>
            <w:r>
              <w:rPr>
                <w:rFonts w:hint="cs"/>
                <w:rtl/>
              </w:rPr>
              <w:t>דמדעתו</w:t>
            </w:r>
            <w:proofErr w:type="spellEnd"/>
            <w:r>
              <w:rPr>
                <w:rFonts w:hint="cs"/>
                <w:rtl/>
              </w:rPr>
              <w:t xml:space="preserve"> מותר</w:t>
            </w:r>
            <w:r w:rsidRPr="001F3C1C">
              <w:rPr>
                <w:rFonts w:hint="cs"/>
                <w:vertAlign w:val="superscript"/>
                <w:rtl/>
              </w:rPr>
              <w:t>(21)</w:t>
            </w:r>
            <w:r>
              <w:rPr>
                <w:rFonts w:hint="cs"/>
                <w:rtl/>
              </w:rPr>
              <w:t>.</w:t>
            </w:r>
          </w:p>
        </w:tc>
      </w:tr>
    </w:tbl>
    <w:p w14:paraId="1D83A5C2" w14:textId="77777777" w:rsidR="009A7DD5" w:rsidRDefault="009A7DD5" w:rsidP="009A7DD5">
      <w:pPr>
        <w:rPr>
          <w:rtl/>
        </w:rPr>
      </w:pPr>
    </w:p>
    <w:p w14:paraId="5E7AD7C5" w14:textId="77777777" w:rsidR="00284802" w:rsidRPr="009A7DD5" w:rsidRDefault="009A7DD5" w:rsidP="00284802">
      <w:pPr>
        <w:pStyle w:val="ab"/>
        <w:numPr>
          <w:ilvl w:val="0"/>
          <w:numId w:val="15"/>
        </w:numPr>
        <w:jc w:val="both"/>
        <w:rPr>
          <w:rFonts w:ascii="FrankRuehl" w:hAnsi="FrankRuehl" w:cs="FrankRuehl"/>
        </w:rPr>
      </w:pPr>
      <w:r w:rsidRPr="009A7DD5">
        <w:rPr>
          <w:rFonts w:ascii="FrankRuehl" w:hAnsi="FrankRuehl" w:cs="FrankRuehl"/>
          <w:rtl/>
        </w:rPr>
        <w:t xml:space="preserve">דברי </w:t>
      </w:r>
      <w:r w:rsidR="00284802" w:rsidRPr="009A7DD5">
        <w:rPr>
          <w:rFonts w:ascii="FrankRuehl" w:hAnsi="FrankRuehl" w:cs="FrankRuehl"/>
          <w:rtl/>
        </w:rPr>
        <w:t xml:space="preserve">כ"כ </w:t>
      </w:r>
      <w:proofErr w:type="spellStart"/>
      <w:r w:rsidR="00284802" w:rsidRPr="009A7DD5">
        <w:rPr>
          <w:rFonts w:ascii="FrankRuehl" w:hAnsi="FrankRuehl" w:cs="FrankRuehl"/>
          <w:rtl/>
        </w:rPr>
        <w:t>הרי"ף</w:t>
      </w:r>
      <w:proofErr w:type="spellEnd"/>
      <w:r w:rsidR="00284802" w:rsidRPr="009A7DD5">
        <w:rPr>
          <w:rFonts w:ascii="FrankRuehl" w:hAnsi="FrankRuehl" w:cs="FrankRuehl"/>
          <w:rtl/>
        </w:rPr>
        <w:t>, ולא מצינו חולק בדבר.</w:t>
      </w:r>
    </w:p>
    <w:p w14:paraId="29B487AB" w14:textId="77777777" w:rsidR="009A7DD5" w:rsidRPr="009A7DD5" w:rsidRDefault="00284802" w:rsidP="00284802">
      <w:pPr>
        <w:pStyle w:val="ab"/>
        <w:numPr>
          <w:ilvl w:val="0"/>
          <w:numId w:val="15"/>
        </w:numPr>
        <w:jc w:val="both"/>
        <w:rPr>
          <w:rFonts w:ascii="FrankRuehl" w:hAnsi="FrankRuehl" w:cs="FrankRuehl"/>
        </w:rPr>
      </w:pPr>
      <w:r w:rsidRPr="009A7DD5">
        <w:rPr>
          <w:rFonts w:ascii="FrankRuehl" w:hAnsi="FrankRuehl" w:cs="FrankRuehl"/>
          <w:rtl/>
        </w:rPr>
        <w:t>לולי דברי הטור, היה נראה מ</w:t>
      </w:r>
      <w:r w:rsidR="009A7DD5" w:rsidRPr="009A7DD5">
        <w:rPr>
          <w:rFonts w:ascii="FrankRuehl" w:hAnsi="FrankRuehl" w:cs="FrankRuehl"/>
          <w:rtl/>
        </w:rPr>
        <w:t xml:space="preserve">הראשונים שאין חילוק בין הלווהו </w:t>
      </w:r>
      <w:proofErr w:type="spellStart"/>
      <w:r w:rsidR="009A7DD5" w:rsidRPr="009A7DD5">
        <w:rPr>
          <w:rFonts w:ascii="FrankRuehl" w:hAnsi="FrankRuehl" w:cs="FrankRuehl"/>
          <w:rtl/>
        </w:rPr>
        <w:t>להלוויני</w:t>
      </w:r>
      <w:proofErr w:type="spellEnd"/>
      <w:r w:rsidR="009A7DD5" w:rsidRPr="009A7DD5">
        <w:rPr>
          <w:rFonts w:ascii="FrankRuehl" w:hAnsi="FrankRuehl" w:cs="FrankRuehl"/>
          <w:rtl/>
        </w:rPr>
        <w:t xml:space="preserve">, </w:t>
      </w:r>
      <w:proofErr w:type="spellStart"/>
      <w:r w:rsidR="009A7DD5" w:rsidRPr="009A7DD5">
        <w:rPr>
          <w:rFonts w:ascii="FrankRuehl" w:hAnsi="FrankRuehl" w:cs="FrankRuehl"/>
          <w:rtl/>
        </w:rPr>
        <w:t>ובתרווייהו</w:t>
      </w:r>
      <w:proofErr w:type="spellEnd"/>
      <w:r w:rsidR="009A7DD5" w:rsidRPr="009A7DD5">
        <w:rPr>
          <w:rFonts w:ascii="FrankRuehl" w:hAnsi="FrankRuehl" w:cs="FrankRuehl"/>
          <w:rtl/>
        </w:rPr>
        <w:t xml:space="preserve"> אינו אף אבק ריבית משום דלא שקיל מיניה מידי, </w:t>
      </w:r>
      <w:proofErr w:type="spellStart"/>
      <w:r w:rsidR="009A7DD5" w:rsidRPr="009A7DD5">
        <w:rPr>
          <w:rFonts w:ascii="FrankRuehl" w:hAnsi="FrankRuehl" w:cs="FrankRuehl"/>
          <w:rtl/>
        </w:rPr>
        <w:t>דהא</w:t>
      </w:r>
      <w:proofErr w:type="spellEnd"/>
      <w:r w:rsidR="009A7DD5" w:rsidRPr="009A7DD5">
        <w:rPr>
          <w:rFonts w:ascii="FrankRuehl" w:hAnsi="FrankRuehl" w:cs="FrankRuehl"/>
          <w:rtl/>
        </w:rPr>
        <w:t xml:space="preserve"> חצר דלא קיימא </w:t>
      </w:r>
      <w:proofErr w:type="spellStart"/>
      <w:r w:rsidR="009A7DD5" w:rsidRPr="009A7DD5">
        <w:rPr>
          <w:rFonts w:ascii="FrankRuehl" w:hAnsi="FrankRuehl" w:cs="FrankRuehl"/>
          <w:rtl/>
        </w:rPr>
        <w:t>לאגרא</w:t>
      </w:r>
      <w:proofErr w:type="spellEnd"/>
      <w:r w:rsidR="009A7DD5" w:rsidRPr="009A7DD5">
        <w:rPr>
          <w:rFonts w:ascii="FrankRuehl" w:hAnsi="FrankRuehl" w:cs="FrankRuehl"/>
          <w:rtl/>
        </w:rPr>
        <w:t xml:space="preserve"> הוא ואינו חסר.</w:t>
      </w:r>
    </w:p>
    <w:p w14:paraId="0DC58291"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הטור מחדש לחלק בין הלווהו </w:t>
      </w:r>
      <w:proofErr w:type="spellStart"/>
      <w:r w:rsidRPr="009A7DD5">
        <w:rPr>
          <w:rFonts w:ascii="FrankRuehl" w:hAnsi="FrankRuehl" w:cs="FrankRuehl"/>
          <w:rtl/>
        </w:rPr>
        <w:t>להלויני</w:t>
      </w:r>
      <w:proofErr w:type="spellEnd"/>
      <w:r w:rsidRPr="009A7DD5">
        <w:rPr>
          <w:rFonts w:ascii="FrankRuehl" w:hAnsi="FrankRuehl" w:cs="FrankRuehl"/>
          <w:rtl/>
        </w:rPr>
        <w:t xml:space="preserve">, </w:t>
      </w:r>
      <w:proofErr w:type="spellStart"/>
      <w:r w:rsidRPr="009A7DD5">
        <w:rPr>
          <w:rFonts w:ascii="FrankRuehl" w:hAnsi="FrankRuehl" w:cs="FrankRuehl"/>
          <w:rtl/>
        </w:rPr>
        <w:t>שבהלויני</w:t>
      </w:r>
      <w:proofErr w:type="spellEnd"/>
      <w:r w:rsidRPr="009A7DD5">
        <w:rPr>
          <w:rFonts w:ascii="FrankRuehl" w:hAnsi="FrankRuehl" w:cs="FrankRuehl"/>
          <w:rtl/>
        </w:rPr>
        <w:t xml:space="preserve"> מודה הרמב"ן שהוא אבק ריבית ויש חיוב לצאת ידי שמים. </w:t>
      </w:r>
      <w:proofErr w:type="spellStart"/>
      <w:r w:rsidRPr="009A7DD5">
        <w:rPr>
          <w:rFonts w:ascii="FrankRuehl" w:hAnsi="FrankRuehl" w:cs="FrankRuehl"/>
          <w:rtl/>
        </w:rPr>
        <w:t>וצ"ב</w:t>
      </w:r>
      <w:proofErr w:type="spellEnd"/>
      <w:r w:rsidRPr="009A7DD5">
        <w:rPr>
          <w:rFonts w:ascii="FrankRuehl" w:hAnsi="FrankRuehl" w:cs="FrankRuehl"/>
          <w:rtl/>
        </w:rPr>
        <w:t xml:space="preserve"> </w:t>
      </w:r>
      <w:proofErr w:type="spellStart"/>
      <w:r w:rsidRPr="009A7DD5">
        <w:rPr>
          <w:rFonts w:ascii="FrankRuehl" w:hAnsi="FrankRuehl" w:cs="FrankRuehl"/>
          <w:rtl/>
        </w:rPr>
        <w:t>הסברא</w:t>
      </w:r>
      <w:proofErr w:type="spellEnd"/>
      <w:r w:rsidRPr="009A7DD5">
        <w:rPr>
          <w:rFonts w:ascii="FrankRuehl" w:hAnsi="FrankRuehl" w:cs="FrankRuehl"/>
          <w:rtl/>
        </w:rPr>
        <w:t xml:space="preserve"> לחלק בזה, </w:t>
      </w:r>
      <w:proofErr w:type="spellStart"/>
      <w:r w:rsidRPr="009A7DD5">
        <w:rPr>
          <w:rFonts w:ascii="FrankRuehl" w:hAnsi="FrankRuehl" w:cs="FrankRuehl"/>
          <w:rtl/>
        </w:rPr>
        <w:t>דהא</w:t>
      </w:r>
      <w:proofErr w:type="spellEnd"/>
      <w:r w:rsidRPr="009A7DD5">
        <w:rPr>
          <w:rFonts w:ascii="FrankRuehl" w:hAnsi="FrankRuehl" w:cs="FrankRuehl"/>
          <w:rtl/>
        </w:rPr>
        <w:t xml:space="preserve"> לאו מידי שקיל מיניה.</w:t>
      </w:r>
    </w:p>
    <w:p w14:paraId="6D2EA72D"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טעמו של הרמב"ם כ' הבית יוסף דהוא משום </w:t>
      </w:r>
      <w:proofErr w:type="spellStart"/>
      <w:r w:rsidRPr="009A7DD5">
        <w:rPr>
          <w:rFonts w:ascii="FrankRuehl" w:hAnsi="FrankRuehl" w:cs="FrankRuehl"/>
          <w:rtl/>
        </w:rPr>
        <w:t>דחשיב</w:t>
      </w:r>
      <w:proofErr w:type="spellEnd"/>
      <w:r w:rsidRPr="009A7DD5">
        <w:rPr>
          <w:rFonts w:ascii="FrankRuehl" w:hAnsi="FrankRuehl" w:cs="FrankRuehl"/>
          <w:rtl/>
        </w:rPr>
        <w:t xml:space="preserve"> כאילו משכירה לו עכשיו. אך </w:t>
      </w:r>
      <w:proofErr w:type="spellStart"/>
      <w:r w:rsidRPr="009A7DD5">
        <w:rPr>
          <w:rFonts w:ascii="FrankRuehl" w:hAnsi="FrankRuehl" w:cs="FrankRuehl"/>
          <w:rtl/>
        </w:rPr>
        <w:t>הרא"ש</w:t>
      </w:r>
      <w:proofErr w:type="spellEnd"/>
      <w:r w:rsidRPr="009A7DD5">
        <w:rPr>
          <w:rFonts w:ascii="FrankRuehl" w:hAnsi="FrankRuehl" w:cs="FrankRuehl"/>
          <w:rtl/>
        </w:rPr>
        <w:t xml:space="preserve"> כ' לדחות </w:t>
      </w:r>
      <w:proofErr w:type="spellStart"/>
      <w:r w:rsidRPr="009A7DD5">
        <w:rPr>
          <w:rFonts w:ascii="FrankRuehl" w:hAnsi="FrankRuehl" w:cs="FrankRuehl"/>
          <w:rtl/>
        </w:rPr>
        <w:t>סברא</w:t>
      </w:r>
      <w:proofErr w:type="spellEnd"/>
      <w:r w:rsidRPr="009A7DD5">
        <w:rPr>
          <w:rFonts w:ascii="FrankRuehl" w:hAnsi="FrankRuehl" w:cs="FrankRuehl"/>
          <w:rtl/>
        </w:rPr>
        <w:t xml:space="preserve"> זו, דלא </w:t>
      </w:r>
      <w:proofErr w:type="spellStart"/>
      <w:r w:rsidRPr="009A7DD5">
        <w:rPr>
          <w:rFonts w:ascii="FrankRuehl" w:hAnsi="FrankRuehl" w:cs="FrankRuehl"/>
          <w:rtl/>
        </w:rPr>
        <w:t>מחזקינן</w:t>
      </w:r>
      <w:proofErr w:type="spellEnd"/>
      <w:r w:rsidRPr="009A7DD5">
        <w:rPr>
          <w:rFonts w:ascii="FrankRuehl" w:hAnsi="FrankRuehl" w:cs="FrankRuehl"/>
          <w:rtl/>
        </w:rPr>
        <w:t xml:space="preserve"> ליה </w:t>
      </w:r>
      <w:proofErr w:type="spellStart"/>
      <w:r w:rsidRPr="009A7DD5">
        <w:rPr>
          <w:rFonts w:ascii="FrankRuehl" w:hAnsi="FrankRuehl" w:cs="FrankRuehl"/>
          <w:rtl/>
        </w:rPr>
        <w:t>ברשיעא</w:t>
      </w:r>
      <w:proofErr w:type="spellEnd"/>
      <w:r w:rsidRPr="009A7DD5">
        <w:rPr>
          <w:rFonts w:ascii="FrankRuehl" w:hAnsi="FrankRuehl" w:cs="FrankRuehl"/>
          <w:rtl/>
        </w:rPr>
        <w:t xml:space="preserve"> לעבור על איסור ריבית, אלא כוונתו היא שידור בביתו חינם ולא בשכר ההלוואה.</w:t>
      </w:r>
    </w:p>
    <w:p w14:paraId="31D05386"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משום שבאופן זה הוא הופך את החצר להיות קיימא </w:t>
      </w:r>
      <w:proofErr w:type="spellStart"/>
      <w:r w:rsidRPr="009A7DD5">
        <w:rPr>
          <w:rFonts w:ascii="FrankRuehl" w:hAnsi="FrankRuehl" w:cs="FrankRuehl"/>
          <w:rtl/>
        </w:rPr>
        <w:t>לאגרא</w:t>
      </w:r>
      <w:proofErr w:type="spellEnd"/>
      <w:r w:rsidRPr="009A7DD5">
        <w:rPr>
          <w:rFonts w:ascii="FrankRuehl" w:hAnsi="FrankRuehl" w:cs="FrankRuehl"/>
          <w:rtl/>
        </w:rPr>
        <w:t xml:space="preserve">, וכמו בכל חצר דלא קיימא </w:t>
      </w:r>
      <w:proofErr w:type="spellStart"/>
      <w:r w:rsidRPr="009A7DD5">
        <w:rPr>
          <w:rFonts w:ascii="FrankRuehl" w:hAnsi="FrankRuehl" w:cs="FrankRuehl"/>
          <w:rtl/>
        </w:rPr>
        <w:t>לאגרא</w:t>
      </w:r>
      <w:proofErr w:type="spellEnd"/>
      <w:r w:rsidRPr="009A7DD5">
        <w:rPr>
          <w:rFonts w:ascii="FrankRuehl" w:hAnsi="FrankRuehl" w:cs="FrankRuehl"/>
          <w:rtl/>
        </w:rPr>
        <w:t xml:space="preserve"> שאם השכירה בדמים, הוי נהנה וחסר.</w:t>
      </w:r>
    </w:p>
    <w:p w14:paraId="2020FDFE"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כ"כ הרמב"ן ושאר הראשונים, וכ' הרמב"ן דהוא פשיטא ולא ניתן </w:t>
      </w:r>
      <w:proofErr w:type="spellStart"/>
      <w:r w:rsidRPr="009A7DD5">
        <w:rPr>
          <w:rFonts w:ascii="FrankRuehl" w:hAnsi="FrankRuehl" w:cs="FrankRuehl"/>
          <w:rtl/>
        </w:rPr>
        <w:t>ליכתב</w:t>
      </w:r>
      <w:proofErr w:type="spellEnd"/>
      <w:r w:rsidRPr="009A7DD5">
        <w:rPr>
          <w:rFonts w:ascii="FrankRuehl" w:hAnsi="FrankRuehl" w:cs="FrankRuehl"/>
          <w:rtl/>
        </w:rPr>
        <w:t>.</w:t>
      </w:r>
    </w:p>
    <w:p w14:paraId="2CBCC999"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כ"כ המגיד משנה, והטעם הוא משום שמוחל לו על השכר משום ההלוואה.</w:t>
      </w:r>
    </w:p>
    <w:p w14:paraId="618EC1A1" w14:textId="77777777" w:rsidR="009A7DD5" w:rsidRPr="009A7DD5" w:rsidRDefault="009A7DD5" w:rsidP="009A7DD5">
      <w:pPr>
        <w:pStyle w:val="ab"/>
        <w:numPr>
          <w:ilvl w:val="0"/>
          <w:numId w:val="15"/>
        </w:numPr>
        <w:jc w:val="both"/>
        <w:rPr>
          <w:rFonts w:ascii="FrankRuehl" w:hAnsi="FrankRuehl" w:cs="FrankRuehl"/>
        </w:rPr>
      </w:pPr>
      <w:proofErr w:type="spellStart"/>
      <w:r w:rsidRPr="009A7DD5">
        <w:rPr>
          <w:rFonts w:ascii="FrankRuehl" w:hAnsi="FrankRuehl" w:cs="FrankRuehl"/>
          <w:rtl/>
        </w:rPr>
        <w:t>הראב"ד</w:t>
      </w:r>
      <w:proofErr w:type="spellEnd"/>
      <w:r w:rsidRPr="009A7DD5">
        <w:rPr>
          <w:rFonts w:ascii="FrankRuehl" w:hAnsi="FrankRuehl" w:cs="FrankRuehl"/>
          <w:rtl/>
        </w:rPr>
        <w:t xml:space="preserve"> כ' דאם לא תבעו ופרע לו חובו </w:t>
      </w:r>
      <w:proofErr w:type="spellStart"/>
      <w:r w:rsidRPr="009A7DD5">
        <w:rPr>
          <w:rFonts w:ascii="FrankRuehl" w:hAnsi="FrankRuehl" w:cs="FrankRuehl"/>
          <w:rtl/>
        </w:rPr>
        <w:t>מישלם</w:t>
      </w:r>
      <w:proofErr w:type="spellEnd"/>
      <w:r w:rsidRPr="009A7DD5">
        <w:rPr>
          <w:rFonts w:ascii="FrankRuehl" w:hAnsi="FrankRuehl" w:cs="FrankRuehl"/>
          <w:rtl/>
        </w:rPr>
        <w:t xml:space="preserve">, כבר נתן לו ריבית מאוחרת ושניהם באיסור, ופי' הבית יוסף טעמו </w:t>
      </w:r>
      <w:proofErr w:type="spellStart"/>
      <w:r w:rsidRPr="009A7DD5">
        <w:rPr>
          <w:rFonts w:ascii="FrankRuehl" w:hAnsi="FrankRuehl" w:cs="FrankRuehl"/>
          <w:rtl/>
        </w:rPr>
        <w:t>דמוכח</w:t>
      </w:r>
      <w:proofErr w:type="spellEnd"/>
      <w:r w:rsidRPr="009A7DD5">
        <w:rPr>
          <w:rFonts w:ascii="FrankRuehl" w:hAnsi="FrankRuehl" w:cs="FrankRuehl"/>
          <w:rtl/>
        </w:rPr>
        <w:t xml:space="preserve"> שמחל לו על החוב מחמת ההלוואה, ולכן אינו גובה ממנו לא בתורת ריבית [כי הוא ריבית מאוחרת] ולא בתורת גזל משום המחילה. אך המגיד משנה סובר שלא נחשב מחילה, וטעמו משום שלא פירש או משום דהוי מחילה בטעות.</w:t>
      </w:r>
    </w:p>
    <w:p w14:paraId="3CA72F88"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כ"כ תלמידי </w:t>
      </w:r>
      <w:proofErr w:type="spellStart"/>
      <w:r w:rsidRPr="009A7DD5">
        <w:rPr>
          <w:rFonts w:ascii="FrankRuehl" w:hAnsi="FrankRuehl" w:cs="FrankRuehl"/>
          <w:rtl/>
        </w:rPr>
        <w:t>הרשב"א</w:t>
      </w:r>
      <w:proofErr w:type="spellEnd"/>
      <w:r w:rsidRPr="009A7DD5">
        <w:rPr>
          <w:rFonts w:ascii="FrankRuehl" w:hAnsi="FrankRuehl" w:cs="FrankRuehl"/>
          <w:rtl/>
        </w:rPr>
        <w:t>, שלא נחשב מחמת זה שדעתו שידור בחינם.</w:t>
      </w:r>
    </w:p>
    <w:p w14:paraId="74D7396A"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סוגיית </w:t>
      </w:r>
      <w:proofErr w:type="spellStart"/>
      <w:r w:rsidRPr="009A7DD5">
        <w:rPr>
          <w:rFonts w:ascii="FrankRuehl" w:hAnsi="FrankRuehl" w:cs="FrankRuehl"/>
          <w:rtl/>
        </w:rPr>
        <w:t>הגמ</w:t>
      </w:r>
      <w:proofErr w:type="spellEnd"/>
      <w:r w:rsidRPr="009A7DD5">
        <w:rPr>
          <w:rFonts w:ascii="FrankRuehl" w:hAnsi="FrankRuehl" w:cs="FrankRuehl"/>
          <w:rtl/>
        </w:rPr>
        <w:t xml:space="preserve">' סד:, ושם מבואר </w:t>
      </w:r>
      <w:proofErr w:type="spellStart"/>
      <w:r w:rsidRPr="009A7DD5">
        <w:rPr>
          <w:rFonts w:ascii="FrankRuehl" w:hAnsi="FrankRuehl" w:cs="FrankRuehl"/>
          <w:rtl/>
        </w:rPr>
        <w:t>שללישנא</w:t>
      </w:r>
      <w:proofErr w:type="spellEnd"/>
      <w:r w:rsidRPr="009A7DD5">
        <w:rPr>
          <w:rFonts w:ascii="FrankRuehl" w:hAnsi="FrankRuehl" w:cs="FrankRuehl"/>
          <w:rtl/>
        </w:rPr>
        <w:t xml:space="preserve"> קמא אמר רב נחמן אע"פ שאמרו הדר בחצר שלא מדעתו אינו צריך להעלות לו שכר, </w:t>
      </w:r>
      <w:proofErr w:type="spellStart"/>
      <w:r w:rsidRPr="009A7DD5">
        <w:rPr>
          <w:rFonts w:ascii="FrankRuehl" w:hAnsi="FrankRuehl" w:cs="FrankRuehl"/>
          <w:rtl/>
        </w:rPr>
        <w:t>הלוהו</w:t>
      </w:r>
      <w:proofErr w:type="spellEnd"/>
      <w:r w:rsidRPr="009A7DD5">
        <w:rPr>
          <w:rFonts w:ascii="FrankRuehl" w:hAnsi="FrankRuehl" w:cs="FrankRuehl"/>
          <w:rtl/>
        </w:rPr>
        <w:t xml:space="preserve"> ודר בחצרו צריך להעלות לו שכר. </w:t>
      </w:r>
      <w:proofErr w:type="spellStart"/>
      <w:r w:rsidRPr="009A7DD5">
        <w:rPr>
          <w:rFonts w:ascii="FrankRuehl" w:hAnsi="FrankRuehl" w:cs="FrankRuehl"/>
          <w:rtl/>
        </w:rPr>
        <w:t>וללישנא</w:t>
      </w:r>
      <w:proofErr w:type="spellEnd"/>
      <w:r w:rsidRPr="009A7DD5">
        <w:rPr>
          <w:rFonts w:ascii="FrankRuehl" w:hAnsi="FrankRuehl" w:cs="FrankRuehl"/>
          <w:rtl/>
        </w:rPr>
        <w:t xml:space="preserve"> </w:t>
      </w:r>
      <w:proofErr w:type="spellStart"/>
      <w:r w:rsidRPr="009A7DD5">
        <w:rPr>
          <w:rFonts w:ascii="FrankRuehl" w:hAnsi="FrankRuehl" w:cs="FrankRuehl"/>
          <w:rtl/>
        </w:rPr>
        <w:t>בתרא</w:t>
      </w:r>
      <w:proofErr w:type="spellEnd"/>
      <w:r w:rsidRPr="009A7DD5">
        <w:rPr>
          <w:rFonts w:ascii="FrankRuehl" w:hAnsi="FrankRuehl" w:cs="FrankRuehl"/>
          <w:rtl/>
        </w:rPr>
        <w:t xml:space="preserve"> אמר ר"נ שרק </w:t>
      </w:r>
      <w:proofErr w:type="spellStart"/>
      <w:r w:rsidRPr="009A7DD5">
        <w:rPr>
          <w:rFonts w:ascii="FrankRuehl" w:hAnsi="FrankRuehl" w:cs="FrankRuehl"/>
          <w:rtl/>
        </w:rPr>
        <w:t>הלויני</w:t>
      </w:r>
      <w:proofErr w:type="spellEnd"/>
      <w:r w:rsidRPr="009A7DD5">
        <w:rPr>
          <w:rFonts w:ascii="FrankRuehl" w:hAnsi="FrankRuehl" w:cs="FrankRuehl"/>
          <w:rtl/>
        </w:rPr>
        <w:t xml:space="preserve"> ודור בחצרי צריך להעלות לו שכר, אבל </w:t>
      </w:r>
      <w:proofErr w:type="spellStart"/>
      <w:r w:rsidRPr="009A7DD5">
        <w:rPr>
          <w:rFonts w:ascii="FrankRuehl" w:hAnsi="FrankRuehl" w:cs="FrankRuehl"/>
          <w:rtl/>
        </w:rPr>
        <w:t>הלוהו</w:t>
      </w:r>
      <w:proofErr w:type="spellEnd"/>
      <w:r w:rsidRPr="009A7DD5">
        <w:rPr>
          <w:rFonts w:ascii="FrankRuehl" w:hAnsi="FrankRuehl" w:cs="FrankRuehl"/>
          <w:rtl/>
        </w:rPr>
        <w:t xml:space="preserve"> לא משום </w:t>
      </w:r>
      <w:proofErr w:type="spellStart"/>
      <w:r w:rsidRPr="009A7DD5">
        <w:rPr>
          <w:rFonts w:ascii="FrankRuehl" w:hAnsi="FrankRuehl" w:cs="FrankRuehl"/>
          <w:rtl/>
        </w:rPr>
        <w:t>דלאו</w:t>
      </w:r>
      <w:proofErr w:type="spellEnd"/>
      <w:r w:rsidRPr="009A7DD5">
        <w:rPr>
          <w:rFonts w:ascii="FrankRuehl" w:hAnsi="FrankRuehl" w:cs="FrankRuehl"/>
          <w:rtl/>
        </w:rPr>
        <w:t xml:space="preserve"> </w:t>
      </w:r>
      <w:proofErr w:type="spellStart"/>
      <w:r w:rsidRPr="009A7DD5">
        <w:rPr>
          <w:rFonts w:ascii="FrankRuehl" w:hAnsi="FrankRuehl" w:cs="FrankRuehl"/>
          <w:rtl/>
        </w:rPr>
        <w:t>אדעתא</w:t>
      </w:r>
      <w:proofErr w:type="spellEnd"/>
      <w:r w:rsidRPr="009A7DD5">
        <w:rPr>
          <w:rFonts w:ascii="FrankRuehl" w:hAnsi="FrankRuehl" w:cs="FrankRuehl"/>
          <w:rtl/>
        </w:rPr>
        <w:t xml:space="preserve"> </w:t>
      </w:r>
      <w:proofErr w:type="spellStart"/>
      <w:r w:rsidRPr="009A7DD5">
        <w:rPr>
          <w:rFonts w:ascii="FrankRuehl" w:hAnsi="FrankRuehl" w:cs="FrankRuehl"/>
          <w:rtl/>
        </w:rPr>
        <w:t>דהכי</w:t>
      </w:r>
      <w:proofErr w:type="spellEnd"/>
      <w:r w:rsidRPr="009A7DD5">
        <w:rPr>
          <w:rFonts w:ascii="FrankRuehl" w:hAnsi="FrankRuehl" w:cs="FrankRuehl"/>
          <w:rtl/>
        </w:rPr>
        <w:t xml:space="preserve"> </w:t>
      </w:r>
      <w:proofErr w:type="spellStart"/>
      <w:r w:rsidRPr="009A7DD5">
        <w:rPr>
          <w:rFonts w:ascii="FrankRuehl" w:hAnsi="FrankRuehl" w:cs="FrankRuehl"/>
          <w:rtl/>
        </w:rPr>
        <w:t>אוזפיה</w:t>
      </w:r>
      <w:proofErr w:type="spellEnd"/>
      <w:r w:rsidRPr="009A7DD5">
        <w:rPr>
          <w:rFonts w:ascii="FrankRuehl" w:hAnsi="FrankRuehl" w:cs="FrankRuehl"/>
          <w:rtl/>
        </w:rPr>
        <w:t>.</w:t>
      </w:r>
    </w:p>
    <w:p w14:paraId="7FC27C82"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כך פסקו כל הפוסקים. [ועי' בספר הישר </w:t>
      </w:r>
      <w:proofErr w:type="spellStart"/>
      <w:r w:rsidRPr="009A7DD5">
        <w:rPr>
          <w:rFonts w:ascii="FrankRuehl" w:hAnsi="FrankRuehl" w:cs="FrankRuehl"/>
          <w:rtl/>
        </w:rPr>
        <w:t>לר"ת</w:t>
      </w:r>
      <w:proofErr w:type="spellEnd"/>
      <w:r w:rsidRPr="009A7DD5">
        <w:rPr>
          <w:rFonts w:ascii="FrankRuehl" w:hAnsi="FrankRuehl" w:cs="FrankRuehl"/>
          <w:rtl/>
        </w:rPr>
        <w:t xml:space="preserve"> שהביא דעה אחרת.]</w:t>
      </w:r>
    </w:p>
    <w:p w14:paraId="632F81BC" w14:textId="77777777" w:rsidR="009A7DD5" w:rsidRPr="009A7DD5" w:rsidRDefault="009A7DD5" w:rsidP="009A7DD5">
      <w:pPr>
        <w:pStyle w:val="ab"/>
        <w:numPr>
          <w:ilvl w:val="0"/>
          <w:numId w:val="15"/>
        </w:numPr>
        <w:jc w:val="both"/>
        <w:rPr>
          <w:rFonts w:ascii="FrankRuehl" w:hAnsi="FrankRuehl" w:cs="FrankRuehl"/>
        </w:rPr>
      </w:pPr>
      <w:proofErr w:type="spellStart"/>
      <w:r w:rsidRPr="009A7DD5">
        <w:rPr>
          <w:rFonts w:ascii="FrankRuehl" w:hAnsi="FrankRuehl" w:cs="FrankRuehl"/>
          <w:rtl/>
        </w:rPr>
        <w:lastRenderedPageBreak/>
        <w:t>התוס</w:t>
      </w:r>
      <w:proofErr w:type="spellEnd"/>
      <w:r w:rsidRPr="009A7DD5">
        <w:rPr>
          <w:rFonts w:ascii="FrankRuehl" w:hAnsi="FrankRuehl" w:cs="FrankRuehl"/>
          <w:rtl/>
        </w:rPr>
        <w:t xml:space="preserve">' הקשו </w:t>
      </w:r>
      <w:proofErr w:type="spellStart"/>
      <w:r w:rsidRPr="009A7DD5">
        <w:rPr>
          <w:rFonts w:ascii="FrankRuehl" w:hAnsi="FrankRuehl" w:cs="FrankRuehl"/>
          <w:rtl/>
        </w:rPr>
        <w:t>דיהא</w:t>
      </w:r>
      <w:proofErr w:type="spellEnd"/>
      <w:r w:rsidRPr="009A7DD5">
        <w:rPr>
          <w:rFonts w:ascii="FrankRuehl" w:hAnsi="FrankRuehl" w:cs="FrankRuehl"/>
          <w:rtl/>
        </w:rPr>
        <w:t xml:space="preserve"> אסור למלווה ליהנות כלום מהלווה אף בדבר שהיה עושה </w:t>
      </w:r>
      <w:proofErr w:type="spellStart"/>
      <w:r w:rsidRPr="009A7DD5">
        <w:rPr>
          <w:rFonts w:ascii="FrankRuehl" w:hAnsi="FrankRuehl" w:cs="FrankRuehl"/>
          <w:rtl/>
        </w:rPr>
        <w:t>בלא"ה</w:t>
      </w:r>
      <w:proofErr w:type="spellEnd"/>
      <w:r w:rsidRPr="009A7DD5">
        <w:rPr>
          <w:rFonts w:ascii="FrankRuehl" w:hAnsi="FrankRuehl" w:cs="FrankRuehl"/>
          <w:rtl/>
        </w:rPr>
        <w:t xml:space="preserve">, </w:t>
      </w:r>
      <w:proofErr w:type="spellStart"/>
      <w:r w:rsidRPr="009A7DD5">
        <w:rPr>
          <w:rFonts w:ascii="FrankRuehl" w:hAnsi="FrankRuehl" w:cs="FrankRuehl"/>
          <w:rtl/>
        </w:rPr>
        <w:t>דומיא</w:t>
      </w:r>
      <w:proofErr w:type="spellEnd"/>
      <w:r w:rsidRPr="009A7DD5">
        <w:rPr>
          <w:rFonts w:ascii="FrankRuehl" w:hAnsi="FrankRuehl" w:cs="FrankRuehl"/>
          <w:rtl/>
        </w:rPr>
        <w:t xml:space="preserve"> </w:t>
      </w:r>
      <w:proofErr w:type="spellStart"/>
      <w:r w:rsidRPr="009A7DD5">
        <w:rPr>
          <w:rFonts w:ascii="FrankRuehl" w:hAnsi="FrankRuehl" w:cs="FrankRuehl"/>
          <w:rtl/>
        </w:rPr>
        <w:t>דזה</w:t>
      </w:r>
      <w:proofErr w:type="spellEnd"/>
      <w:r w:rsidRPr="009A7DD5">
        <w:rPr>
          <w:rFonts w:ascii="FrankRuehl" w:hAnsi="FrankRuehl" w:cs="FrankRuehl"/>
          <w:rtl/>
        </w:rPr>
        <w:t xml:space="preserve"> לא נהנה וזה לא חסר. </w:t>
      </w:r>
      <w:proofErr w:type="spellStart"/>
      <w:r w:rsidRPr="009A7DD5">
        <w:rPr>
          <w:rFonts w:ascii="FrankRuehl" w:hAnsi="FrankRuehl" w:cs="FrankRuehl"/>
          <w:rtl/>
        </w:rPr>
        <w:t>ותי</w:t>
      </w:r>
      <w:proofErr w:type="spellEnd"/>
      <w:r w:rsidRPr="009A7DD5">
        <w:rPr>
          <w:rFonts w:ascii="FrankRuehl" w:hAnsi="FrankRuehl" w:cs="FrankRuehl"/>
          <w:rtl/>
        </w:rPr>
        <w:t xml:space="preserve">' ב' תירוצים: א. מילתא </w:t>
      </w:r>
      <w:proofErr w:type="spellStart"/>
      <w:r w:rsidRPr="009A7DD5">
        <w:rPr>
          <w:rFonts w:ascii="FrankRuehl" w:hAnsi="FrankRuehl" w:cs="FrankRuehl"/>
          <w:rtl/>
        </w:rPr>
        <w:t>דפרהסיא</w:t>
      </w:r>
      <w:proofErr w:type="spellEnd"/>
      <w:r w:rsidRPr="009A7DD5">
        <w:rPr>
          <w:rFonts w:ascii="FrankRuehl" w:hAnsi="FrankRuehl" w:cs="FrankRuehl"/>
          <w:rtl/>
        </w:rPr>
        <w:t xml:space="preserve"> </w:t>
      </w:r>
      <w:proofErr w:type="spellStart"/>
      <w:r w:rsidRPr="009A7DD5">
        <w:rPr>
          <w:rFonts w:ascii="FrankRuehl" w:hAnsi="FrankRuehl" w:cs="FrankRuehl"/>
          <w:rtl/>
        </w:rPr>
        <w:t>ואוושא</w:t>
      </w:r>
      <w:proofErr w:type="spellEnd"/>
      <w:r w:rsidRPr="009A7DD5">
        <w:rPr>
          <w:rFonts w:ascii="FrankRuehl" w:hAnsi="FrankRuehl" w:cs="FrankRuehl"/>
          <w:rtl/>
        </w:rPr>
        <w:t xml:space="preserve"> מילתא אסור גם בזה. ב. כיון שהוא דר שלא מדעתו, נראה שהוא סומך עליו שיסבול בשביל הלוואתו ואסור.</w:t>
      </w:r>
    </w:p>
    <w:p w14:paraId="3090E28A"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כ' הרמב"ן דפי' </w:t>
      </w:r>
      <w:proofErr w:type="spellStart"/>
      <w:r w:rsidRPr="009A7DD5">
        <w:rPr>
          <w:rFonts w:ascii="FrankRuehl" w:hAnsi="FrankRuehl" w:cs="FrankRuehl"/>
          <w:rtl/>
        </w:rPr>
        <w:t>הגמ</w:t>
      </w:r>
      <w:proofErr w:type="spellEnd"/>
      <w:r w:rsidRPr="009A7DD5">
        <w:rPr>
          <w:rFonts w:ascii="FrankRuehl" w:hAnsi="FrankRuehl" w:cs="FrankRuehl"/>
          <w:rtl/>
        </w:rPr>
        <w:t xml:space="preserve">' הוא שלכתחילה לא ידור בביתו בחינם, אבל אם כבר דר אינו חייב להעלות לו שכר, ואפ' בדיני שמים אינו חייב, וגרע מאבק ריבית, משום </w:t>
      </w:r>
      <w:proofErr w:type="spellStart"/>
      <w:r w:rsidRPr="009A7DD5">
        <w:rPr>
          <w:rFonts w:ascii="FrankRuehl" w:hAnsi="FrankRuehl" w:cs="FrankRuehl"/>
          <w:rtl/>
        </w:rPr>
        <w:t>דלאו</w:t>
      </w:r>
      <w:proofErr w:type="spellEnd"/>
      <w:r w:rsidRPr="009A7DD5">
        <w:rPr>
          <w:rFonts w:ascii="FrankRuehl" w:hAnsi="FrankRuehl" w:cs="FrankRuehl"/>
          <w:rtl/>
        </w:rPr>
        <w:t xml:space="preserve"> מידי שקיל מיניה כיון שהוא חצר דלא קיימא </w:t>
      </w:r>
      <w:proofErr w:type="spellStart"/>
      <w:r w:rsidRPr="009A7DD5">
        <w:rPr>
          <w:rFonts w:ascii="FrankRuehl" w:hAnsi="FrankRuehl" w:cs="FrankRuehl"/>
          <w:rtl/>
        </w:rPr>
        <w:t>לאגרא</w:t>
      </w:r>
      <w:proofErr w:type="spellEnd"/>
      <w:r w:rsidRPr="009A7DD5">
        <w:rPr>
          <w:rFonts w:ascii="FrankRuehl" w:hAnsi="FrankRuehl" w:cs="FrankRuehl"/>
          <w:rtl/>
        </w:rPr>
        <w:t>.</w:t>
      </w:r>
    </w:p>
    <w:p w14:paraId="414F886C"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הרמב"ם נוקט שאף בחצר דלא קיימא </w:t>
      </w:r>
      <w:proofErr w:type="spellStart"/>
      <w:r w:rsidRPr="009A7DD5">
        <w:rPr>
          <w:rFonts w:ascii="FrankRuehl" w:hAnsi="FrankRuehl" w:cs="FrankRuehl"/>
          <w:rtl/>
        </w:rPr>
        <w:t>לאגרא</w:t>
      </w:r>
      <w:proofErr w:type="spellEnd"/>
      <w:r w:rsidRPr="009A7DD5">
        <w:rPr>
          <w:rFonts w:ascii="FrankRuehl" w:hAnsi="FrankRuehl" w:cs="FrankRuehl"/>
          <w:rtl/>
        </w:rPr>
        <w:t xml:space="preserve"> </w:t>
      </w:r>
      <w:proofErr w:type="spellStart"/>
      <w:r w:rsidRPr="009A7DD5">
        <w:rPr>
          <w:rFonts w:ascii="FrankRuehl" w:hAnsi="FrankRuehl" w:cs="FrankRuehl"/>
          <w:rtl/>
        </w:rPr>
        <w:t>וגברא</w:t>
      </w:r>
      <w:proofErr w:type="spellEnd"/>
      <w:r w:rsidRPr="009A7DD5">
        <w:rPr>
          <w:rFonts w:ascii="FrankRuehl" w:hAnsi="FrankRuehl" w:cs="FrankRuehl"/>
          <w:rtl/>
        </w:rPr>
        <w:t xml:space="preserve"> דלא עביד </w:t>
      </w:r>
      <w:proofErr w:type="spellStart"/>
      <w:r w:rsidRPr="009A7DD5">
        <w:rPr>
          <w:rFonts w:ascii="FrankRuehl" w:hAnsi="FrankRuehl" w:cs="FrankRuehl"/>
          <w:rtl/>
        </w:rPr>
        <w:t>למיגר</w:t>
      </w:r>
      <w:proofErr w:type="spellEnd"/>
      <w:r w:rsidRPr="009A7DD5">
        <w:rPr>
          <w:rFonts w:ascii="FrankRuehl" w:hAnsi="FrankRuehl" w:cs="FrankRuehl"/>
          <w:rtl/>
        </w:rPr>
        <w:t xml:space="preserve"> הוא אבק ריבית. </w:t>
      </w:r>
      <w:proofErr w:type="spellStart"/>
      <w:r w:rsidRPr="009A7DD5">
        <w:rPr>
          <w:rFonts w:ascii="FrankRuehl" w:hAnsi="FrankRuehl" w:cs="FrankRuehl"/>
          <w:rtl/>
        </w:rPr>
        <w:t>ונפק"מ</w:t>
      </w:r>
      <w:proofErr w:type="spellEnd"/>
      <w:r w:rsidRPr="009A7DD5">
        <w:rPr>
          <w:rFonts w:ascii="FrankRuehl" w:hAnsi="FrankRuehl" w:cs="FrankRuehl"/>
          <w:rtl/>
        </w:rPr>
        <w:t xml:space="preserve"> </w:t>
      </w:r>
      <w:proofErr w:type="spellStart"/>
      <w:r w:rsidRPr="009A7DD5">
        <w:rPr>
          <w:rFonts w:ascii="FrankRuehl" w:hAnsi="FrankRuehl" w:cs="FrankRuehl"/>
          <w:rtl/>
        </w:rPr>
        <w:t>דיהא</w:t>
      </w:r>
      <w:proofErr w:type="spellEnd"/>
      <w:r w:rsidRPr="009A7DD5">
        <w:rPr>
          <w:rFonts w:ascii="FrankRuehl" w:hAnsi="FrankRuehl" w:cs="FrankRuehl"/>
          <w:rtl/>
        </w:rPr>
        <w:t xml:space="preserve"> בו חיוב לצאת ידי שמים. </w:t>
      </w:r>
      <w:proofErr w:type="spellStart"/>
      <w:r w:rsidRPr="009A7DD5">
        <w:rPr>
          <w:rFonts w:ascii="FrankRuehl" w:hAnsi="FrankRuehl" w:cs="FrankRuehl"/>
          <w:rtl/>
        </w:rPr>
        <w:t>וצ"ב</w:t>
      </w:r>
      <w:proofErr w:type="spellEnd"/>
      <w:r w:rsidRPr="009A7DD5">
        <w:rPr>
          <w:rFonts w:ascii="FrankRuehl" w:hAnsi="FrankRuehl" w:cs="FrankRuehl"/>
          <w:rtl/>
        </w:rPr>
        <w:t xml:space="preserve"> </w:t>
      </w:r>
      <w:proofErr w:type="spellStart"/>
      <w:r w:rsidRPr="009A7DD5">
        <w:rPr>
          <w:rFonts w:ascii="FrankRuehl" w:hAnsi="FrankRuehl" w:cs="FrankRuehl"/>
          <w:rtl/>
        </w:rPr>
        <w:t>אמאי</w:t>
      </w:r>
      <w:proofErr w:type="spellEnd"/>
      <w:r w:rsidRPr="009A7DD5">
        <w:rPr>
          <w:rFonts w:ascii="FrankRuehl" w:hAnsi="FrankRuehl" w:cs="FrankRuehl"/>
          <w:rtl/>
        </w:rPr>
        <w:t xml:space="preserve"> הוי אבק ריבית והא לא שקיל מיניה מידי. ושמא </w:t>
      </w:r>
      <w:proofErr w:type="spellStart"/>
      <w:r w:rsidRPr="009A7DD5">
        <w:rPr>
          <w:rFonts w:ascii="FrankRuehl" w:hAnsi="FrankRuehl" w:cs="FrankRuehl"/>
          <w:rtl/>
        </w:rPr>
        <w:t>ס"ל</w:t>
      </w:r>
      <w:proofErr w:type="spellEnd"/>
      <w:r w:rsidRPr="009A7DD5">
        <w:rPr>
          <w:rFonts w:ascii="FrankRuehl" w:hAnsi="FrankRuehl" w:cs="FrankRuehl"/>
          <w:rtl/>
        </w:rPr>
        <w:t xml:space="preserve"> דהוי תרבית בלא נשך ואסור מדרבנן.</w:t>
      </w:r>
    </w:p>
    <w:p w14:paraId="23316B3B"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כ' הרמב"ם הורו רבותי </w:t>
      </w:r>
      <w:proofErr w:type="spellStart"/>
      <w:r w:rsidRPr="009A7DD5">
        <w:rPr>
          <w:rFonts w:ascii="FrankRuehl" w:hAnsi="FrankRuehl" w:cs="FrankRuehl"/>
          <w:rtl/>
        </w:rPr>
        <w:t>שהמלוה</w:t>
      </w:r>
      <w:proofErr w:type="spellEnd"/>
      <w:r w:rsidRPr="009A7DD5">
        <w:rPr>
          <w:rFonts w:ascii="FrankRuehl" w:hAnsi="FrankRuehl" w:cs="FrankRuehl"/>
          <w:rtl/>
        </w:rPr>
        <w:t xml:space="preserve"> את חברו ולאחר זמן תבע חובו, ואמר לו הלווה דור בחצרי עד שאפרע לך חובך הרי זה אבק ריבית לפי שלא קצץ בשעת ההלוואה. וטעמו כ' </w:t>
      </w:r>
      <w:proofErr w:type="spellStart"/>
      <w:r w:rsidRPr="009A7DD5">
        <w:rPr>
          <w:rFonts w:ascii="FrankRuehl" w:hAnsi="FrankRuehl" w:cs="FrankRuehl"/>
          <w:rtl/>
        </w:rPr>
        <w:t>המגי"מ</w:t>
      </w:r>
      <w:proofErr w:type="spellEnd"/>
      <w:r w:rsidRPr="009A7DD5">
        <w:rPr>
          <w:rFonts w:ascii="FrankRuehl" w:hAnsi="FrankRuehl" w:cs="FrankRuehl"/>
          <w:rtl/>
        </w:rPr>
        <w:t xml:space="preserve"> </w:t>
      </w:r>
      <w:proofErr w:type="spellStart"/>
      <w:r w:rsidRPr="009A7DD5">
        <w:rPr>
          <w:rFonts w:ascii="FrankRuehl" w:hAnsi="FrankRuehl" w:cs="FrankRuehl"/>
          <w:rtl/>
        </w:rPr>
        <w:t>דכתיב</w:t>
      </w:r>
      <w:proofErr w:type="spellEnd"/>
      <w:r w:rsidRPr="009A7DD5">
        <w:rPr>
          <w:rFonts w:ascii="FrankRuehl" w:hAnsi="FrankRuehl" w:cs="FrankRuehl"/>
          <w:rtl/>
        </w:rPr>
        <w:t xml:space="preserve"> את כספך לא </w:t>
      </w:r>
      <w:proofErr w:type="spellStart"/>
      <w:r w:rsidRPr="009A7DD5">
        <w:rPr>
          <w:rFonts w:ascii="FrankRuehl" w:hAnsi="FrankRuehl" w:cs="FrankRuehl"/>
          <w:rtl/>
        </w:rPr>
        <w:t>תתן</w:t>
      </w:r>
      <w:proofErr w:type="spellEnd"/>
      <w:r w:rsidRPr="009A7DD5">
        <w:rPr>
          <w:rFonts w:ascii="FrankRuehl" w:hAnsi="FrankRuehl" w:cs="FrankRuehl"/>
          <w:rtl/>
        </w:rPr>
        <w:t xml:space="preserve"> לו בנשך, </w:t>
      </w:r>
      <w:proofErr w:type="spellStart"/>
      <w:r w:rsidRPr="009A7DD5">
        <w:rPr>
          <w:rFonts w:ascii="FrankRuehl" w:hAnsi="FrankRuehl" w:cs="FrankRuehl"/>
          <w:rtl/>
        </w:rPr>
        <w:t>דאשעת</w:t>
      </w:r>
      <w:proofErr w:type="spellEnd"/>
      <w:r w:rsidRPr="009A7DD5">
        <w:rPr>
          <w:rFonts w:ascii="FrankRuehl" w:hAnsi="FrankRuehl" w:cs="FrankRuehl"/>
          <w:rtl/>
        </w:rPr>
        <w:t xml:space="preserve"> נתינה </w:t>
      </w:r>
      <w:proofErr w:type="spellStart"/>
      <w:r w:rsidRPr="009A7DD5">
        <w:rPr>
          <w:rFonts w:ascii="FrankRuehl" w:hAnsi="FrankRuehl" w:cs="FrankRuehl"/>
          <w:rtl/>
        </w:rPr>
        <w:t>קפיד</w:t>
      </w:r>
      <w:proofErr w:type="spellEnd"/>
      <w:r w:rsidRPr="009A7DD5">
        <w:rPr>
          <w:rFonts w:ascii="FrankRuehl" w:hAnsi="FrankRuehl" w:cs="FrankRuehl"/>
          <w:rtl/>
        </w:rPr>
        <w:t xml:space="preserve"> רחמנא.</w:t>
      </w:r>
    </w:p>
    <w:p w14:paraId="39EB81AA"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כ' הטור </w:t>
      </w:r>
      <w:proofErr w:type="spellStart"/>
      <w:r w:rsidRPr="009A7DD5">
        <w:rPr>
          <w:rFonts w:ascii="FrankRuehl" w:hAnsi="FrankRuehl" w:cs="FrankRuehl"/>
          <w:rtl/>
        </w:rPr>
        <w:t>דרש"י</w:t>
      </w:r>
      <w:proofErr w:type="spellEnd"/>
      <w:r w:rsidRPr="009A7DD5">
        <w:rPr>
          <w:rFonts w:ascii="FrankRuehl" w:hAnsi="FrankRuehl" w:cs="FrankRuehl"/>
          <w:rtl/>
        </w:rPr>
        <w:t xml:space="preserve"> לא חילק בזה. וכוונתו לרש"י </w:t>
      </w:r>
      <w:proofErr w:type="spellStart"/>
      <w:r w:rsidRPr="009A7DD5">
        <w:rPr>
          <w:rFonts w:ascii="FrankRuehl" w:hAnsi="FrankRuehl" w:cs="FrankRuehl"/>
          <w:rtl/>
        </w:rPr>
        <w:t>בסוגיין</w:t>
      </w:r>
      <w:proofErr w:type="spellEnd"/>
      <w:r w:rsidRPr="009A7DD5">
        <w:rPr>
          <w:rFonts w:ascii="FrankRuehl" w:hAnsi="FrankRuehl" w:cs="FrankRuehl"/>
          <w:rtl/>
        </w:rPr>
        <w:t xml:space="preserve"> </w:t>
      </w:r>
      <w:proofErr w:type="spellStart"/>
      <w:r w:rsidRPr="009A7DD5">
        <w:rPr>
          <w:rFonts w:ascii="FrankRuehl" w:hAnsi="FrankRuehl" w:cs="FrankRuehl"/>
          <w:rtl/>
        </w:rPr>
        <w:t>דכ</w:t>
      </w:r>
      <w:proofErr w:type="spellEnd"/>
      <w:r w:rsidRPr="009A7DD5">
        <w:rPr>
          <w:rFonts w:ascii="FrankRuehl" w:hAnsi="FrankRuehl" w:cs="FrankRuehl"/>
          <w:rtl/>
        </w:rPr>
        <w:t xml:space="preserve">' דמתני' </w:t>
      </w:r>
      <w:proofErr w:type="spellStart"/>
      <w:r w:rsidRPr="009A7DD5">
        <w:rPr>
          <w:rFonts w:ascii="FrankRuehl" w:hAnsi="FrankRuehl" w:cs="FrankRuehl"/>
          <w:rtl/>
        </w:rPr>
        <w:t>דקצץ</w:t>
      </w:r>
      <w:proofErr w:type="spellEnd"/>
      <w:r w:rsidRPr="009A7DD5">
        <w:rPr>
          <w:rFonts w:ascii="FrankRuehl" w:hAnsi="FrankRuehl" w:cs="FrankRuehl"/>
          <w:rtl/>
        </w:rPr>
        <w:t xml:space="preserve"> לו בשעת הלוואה או לאחר מכן. [</w:t>
      </w:r>
      <w:proofErr w:type="spellStart"/>
      <w:r w:rsidRPr="009A7DD5">
        <w:rPr>
          <w:rFonts w:ascii="FrankRuehl" w:hAnsi="FrankRuehl" w:cs="FrankRuehl"/>
          <w:rtl/>
        </w:rPr>
        <w:t>ויעוי</w:t>
      </w:r>
      <w:proofErr w:type="spellEnd"/>
      <w:r w:rsidRPr="009A7DD5">
        <w:rPr>
          <w:rFonts w:ascii="FrankRuehl" w:hAnsi="FrankRuehl" w:cs="FrankRuehl"/>
          <w:rtl/>
        </w:rPr>
        <w:t xml:space="preserve">' ברש"י בקידושין ד"ה </w:t>
      </w:r>
      <w:proofErr w:type="spellStart"/>
      <w:r w:rsidRPr="009A7DD5">
        <w:rPr>
          <w:rFonts w:ascii="FrankRuehl" w:hAnsi="FrankRuehl" w:cs="FrankRuehl"/>
          <w:rtl/>
        </w:rPr>
        <w:t>דארווח</w:t>
      </w:r>
      <w:proofErr w:type="spellEnd"/>
      <w:r w:rsidRPr="009A7DD5">
        <w:rPr>
          <w:rFonts w:ascii="FrankRuehl" w:hAnsi="FrankRuehl" w:cs="FrankRuehl"/>
          <w:rtl/>
        </w:rPr>
        <w:t xml:space="preserve"> לה </w:t>
      </w:r>
      <w:proofErr w:type="spellStart"/>
      <w:r w:rsidRPr="009A7DD5">
        <w:rPr>
          <w:rFonts w:ascii="FrankRuehl" w:hAnsi="FrankRuehl" w:cs="FrankRuehl"/>
          <w:rtl/>
        </w:rPr>
        <w:t>זימנא</w:t>
      </w:r>
      <w:proofErr w:type="spellEnd"/>
      <w:r w:rsidRPr="009A7DD5">
        <w:rPr>
          <w:rFonts w:ascii="FrankRuehl" w:hAnsi="FrankRuehl" w:cs="FrankRuehl"/>
          <w:rtl/>
        </w:rPr>
        <w:t xml:space="preserve"> </w:t>
      </w:r>
      <w:proofErr w:type="spellStart"/>
      <w:r w:rsidRPr="009A7DD5">
        <w:rPr>
          <w:rFonts w:ascii="FrankRuehl" w:hAnsi="FrankRuehl" w:cs="FrankRuehl"/>
          <w:rtl/>
        </w:rPr>
        <w:t>דכ</w:t>
      </w:r>
      <w:proofErr w:type="spellEnd"/>
      <w:r w:rsidRPr="009A7DD5">
        <w:rPr>
          <w:rFonts w:ascii="FrankRuehl" w:hAnsi="FrankRuehl" w:cs="FrankRuehl"/>
          <w:rtl/>
        </w:rPr>
        <w:t xml:space="preserve">' דלא קץ לה ולא מידי שקיל מינה, וביאר </w:t>
      </w:r>
      <w:proofErr w:type="spellStart"/>
      <w:r w:rsidRPr="009A7DD5">
        <w:rPr>
          <w:rFonts w:ascii="FrankRuehl" w:hAnsi="FrankRuehl" w:cs="FrankRuehl"/>
          <w:rtl/>
        </w:rPr>
        <w:t>הלח"מ</w:t>
      </w:r>
      <w:proofErr w:type="spellEnd"/>
      <w:r w:rsidRPr="009A7DD5">
        <w:rPr>
          <w:rFonts w:ascii="FrankRuehl" w:hAnsi="FrankRuehl" w:cs="FrankRuehl"/>
          <w:rtl/>
        </w:rPr>
        <w:t xml:space="preserve"> </w:t>
      </w:r>
      <w:proofErr w:type="spellStart"/>
      <w:r w:rsidRPr="009A7DD5">
        <w:rPr>
          <w:rFonts w:ascii="FrankRuehl" w:hAnsi="FrankRuehl" w:cs="FrankRuehl"/>
          <w:rtl/>
        </w:rPr>
        <w:t>דכוונתו</w:t>
      </w:r>
      <w:proofErr w:type="spellEnd"/>
      <w:r w:rsidRPr="009A7DD5">
        <w:rPr>
          <w:rFonts w:ascii="FrankRuehl" w:hAnsi="FrankRuehl" w:cs="FrankRuehl"/>
          <w:rtl/>
        </w:rPr>
        <w:t xml:space="preserve"> לשיטת רבותיו של הרמב"ם שאין זה קציצה, וכ"כ </w:t>
      </w:r>
      <w:proofErr w:type="spellStart"/>
      <w:r w:rsidRPr="009A7DD5">
        <w:rPr>
          <w:rFonts w:ascii="FrankRuehl" w:hAnsi="FrankRuehl" w:cs="FrankRuehl"/>
          <w:rtl/>
        </w:rPr>
        <w:t>הגר"א</w:t>
      </w:r>
      <w:proofErr w:type="spellEnd"/>
      <w:r w:rsidRPr="009A7DD5">
        <w:rPr>
          <w:rFonts w:ascii="FrankRuehl" w:hAnsi="FrankRuehl" w:cs="FrankRuehl"/>
          <w:rtl/>
        </w:rPr>
        <w:t xml:space="preserve"> כאן. אך להנ"ל הוא צ"ע, וצ"ל כמו שנקטו האחרונים (עי' </w:t>
      </w:r>
      <w:proofErr w:type="spellStart"/>
      <w:r w:rsidRPr="009A7DD5">
        <w:rPr>
          <w:rFonts w:ascii="FrankRuehl" w:hAnsi="FrankRuehl" w:cs="FrankRuehl"/>
          <w:rtl/>
        </w:rPr>
        <w:t>קה"י</w:t>
      </w:r>
      <w:proofErr w:type="spellEnd"/>
      <w:r w:rsidRPr="009A7DD5">
        <w:rPr>
          <w:rFonts w:ascii="FrankRuehl" w:hAnsi="FrankRuehl" w:cs="FrankRuehl"/>
          <w:rtl/>
        </w:rPr>
        <w:t xml:space="preserve"> שם) שכוונת רש"י שעיקר </w:t>
      </w:r>
      <w:proofErr w:type="spellStart"/>
      <w:r w:rsidRPr="009A7DD5">
        <w:rPr>
          <w:rFonts w:ascii="FrankRuehl" w:hAnsi="FrankRuehl" w:cs="FrankRuehl"/>
          <w:rtl/>
        </w:rPr>
        <w:t>הסברא</w:t>
      </w:r>
      <w:proofErr w:type="spellEnd"/>
      <w:r w:rsidRPr="009A7DD5">
        <w:rPr>
          <w:rFonts w:ascii="FrankRuehl" w:hAnsi="FrankRuehl" w:cs="FrankRuehl"/>
          <w:rtl/>
        </w:rPr>
        <w:t xml:space="preserve"> היא דלא מידי שקיל מינה, אלא שאם היה קץ בפירוש היה נחשב </w:t>
      </w:r>
      <w:proofErr w:type="spellStart"/>
      <w:r w:rsidRPr="009A7DD5">
        <w:rPr>
          <w:rFonts w:ascii="FrankRuehl" w:hAnsi="FrankRuehl" w:cs="FrankRuehl"/>
          <w:rtl/>
        </w:rPr>
        <w:t>דשקיל</w:t>
      </w:r>
      <w:proofErr w:type="spellEnd"/>
      <w:r w:rsidRPr="009A7DD5">
        <w:rPr>
          <w:rFonts w:ascii="FrankRuehl" w:hAnsi="FrankRuehl" w:cs="FrankRuehl"/>
          <w:rtl/>
        </w:rPr>
        <w:t xml:space="preserve"> פרוטה </w:t>
      </w:r>
      <w:proofErr w:type="spellStart"/>
      <w:r w:rsidRPr="009A7DD5">
        <w:rPr>
          <w:rFonts w:ascii="FrankRuehl" w:hAnsi="FrankRuehl" w:cs="FrankRuehl"/>
          <w:rtl/>
        </w:rPr>
        <w:t>וכקושית</w:t>
      </w:r>
      <w:proofErr w:type="spellEnd"/>
      <w:r w:rsidRPr="009A7DD5">
        <w:rPr>
          <w:rFonts w:ascii="FrankRuehl" w:hAnsi="FrankRuehl" w:cs="FrankRuehl"/>
          <w:rtl/>
        </w:rPr>
        <w:t xml:space="preserve"> </w:t>
      </w:r>
      <w:proofErr w:type="spellStart"/>
      <w:r w:rsidRPr="009A7DD5">
        <w:rPr>
          <w:rFonts w:ascii="FrankRuehl" w:hAnsi="FrankRuehl" w:cs="FrankRuehl"/>
          <w:rtl/>
        </w:rPr>
        <w:t>התוס</w:t>
      </w:r>
      <w:proofErr w:type="spellEnd"/>
      <w:r w:rsidRPr="009A7DD5">
        <w:rPr>
          <w:rFonts w:ascii="FrankRuehl" w:hAnsi="FrankRuehl" w:cs="FrankRuehl"/>
          <w:rtl/>
        </w:rPr>
        <w:t>' שם. ודוק.]</w:t>
      </w:r>
    </w:p>
    <w:p w14:paraId="1ADA1853"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הבית יוסף כ"כ מדעתו, וסברתו משום שכל מה שאפשר להעמיד בחזקת כשרות מעמידים, וכ"ש הכא </w:t>
      </w:r>
      <w:proofErr w:type="spellStart"/>
      <w:r w:rsidRPr="009A7DD5">
        <w:rPr>
          <w:rFonts w:ascii="FrankRuehl" w:hAnsi="FrankRuehl" w:cs="FrankRuehl"/>
          <w:rtl/>
        </w:rPr>
        <w:t>דסתם</w:t>
      </w:r>
      <w:proofErr w:type="spellEnd"/>
      <w:r w:rsidRPr="009A7DD5">
        <w:rPr>
          <w:rFonts w:ascii="FrankRuehl" w:hAnsi="FrankRuehl" w:cs="FrankRuehl"/>
          <w:rtl/>
        </w:rPr>
        <w:t xml:space="preserve"> דור בחצרי הוא דור בשכר. ומצינו כן </w:t>
      </w:r>
      <w:proofErr w:type="spellStart"/>
      <w:r w:rsidRPr="009A7DD5">
        <w:rPr>
          <w:rFonts w:ascii="FrankRuehl" w:hAnsi="FrankRuehl" w:cs="FrankRuehl"/>
          <w:rtl/>
        </w:rPr>
        <w:t>להדיא</w:t>
      </w:r>
      <w:proofErr w:type="spellEnd"/>
      <w:r w:rsidRPr="009A7DD5">
        <w:rPr>
          <w:rFonts w:ascii="FrankRuehl" w:hAnsi="FrankRuehl" w:cs="FrankRuehl"/>
          <w:rtl/>
        </w:rPr>
        <w:t xml:space="preserve"> בדברי הרמב"ן בחידושיו, ושם איתא </w:t>
      </w:r>
      <w:proofErr w:type="spellStart"/>
      <w:r w:rsidRPr="009A7DD5">
        <w:rPr>
          <w:rFonts w:ascii="FrankRuehl" w:hAnsi="FrankRuehl" w:cs="FrankRuehl"/>
          <w:rtl/>
        </w:rPr>
        <w:t>דהמקור</w:t>
      </w:r>
      <w:proofErr w:type="spellEnd"/>
      <w:r w:rsidRPr="009A7DD5">
        <w:rPr>
          <w:rFonts w:ascii="FrankRuehl" w:hAnsi="FrankRuehl" w:cs="FrankRuehl"/>
          <w:rtl/>
        </w:rPr>
        <w:t xml:space="preserve"> לזה הוא בירושלמי </w:t>
      </w:r>
      <w:proofErr w:type="spellStart"/>
      <w:r w:rsidRPr="009A7DD5">
        <w:rPr>
          <w:rFonts w:ascii="FrankRuehl" w:hAnsi="FrankRuehl" w:cs="FrankRuehl"/>
          <w:rtl/>
        </w:rPr>
        <w:t>דאמרי</w:t>
      </w:r>
      <w:proofErr w:type="spellEnd"/>
      <w:r w:rsidRPr="009A7DD5">
        <w:rPr>
          <w:rFonts w:ascii="FrankRuehl" w:hAnsi="FrankRuehl" w:cs="FrankRuehl"/>
          <w:rtl/>
        </w:rPr>
        <w:t xml:space="preserve">' התם שאחד לווה מחברו מעות </w:t>
      </w:r>
      <w:proofErr w:type="spellStart"/>
      <w:r w:rsidRPr="009A7DD5">
        <w:rPr>
          <w:rFonts w:ascii="FrankRuehl" w:hAnsi="FrankRuehl" w:cs="FrankRuehl"/>
          <w:rtl/>
        </w:rPr>
        <w:t>ואשרייה</w:t>
      </w:r>
      <w:proofErr w:type="spellEnd"/>
      <w:r w:rsidRPr="009A7DD5">
        <w:rPr>
          <w:rFonts w:ascii="FrankRuehl" w:hAnsi="FrankRuehl" w:cs="FrankRuehl"/>
          <w:rtl/>
        </w:rPr>
        <w:t xml:space="preserve"> בגו </w:t>
      </w:r>
      <w:proofErr w:type="spellStart"/>
      <w:r w:rsidRPr="009A7DD5">
        <w:rPr>
          <w:rFonts w:ascii="FrankRuehl" w:hAnsi="FrankRuehl" w:cs="FrankRuehl"/>
          <w:rtl/>
        </w:rPr>
        <w:t>ביתיה</w:t>
      </w:r>
      <w:proofErr w:type="spellEnd"/>
      <w:r w:rsidRPr="009A7DD5">
        <w:rPr>
          <w:rFonts w:ascii="FrankRuehl" w:hAnsi="FrankRuehl" w:cs="FrankRuehl"/>
          <w:rtl/>
        </w:rPr>
        <w:t xml:space="preserve">, לאחר זמן אמר לו הלווה תן לי שכר ביתי, אמר לו המלווה תן לי שכר </w:t>
      </w:r>
      <w:proofErr w:type="spellStart"/>
      <w:r w:rsidRPr="009A7DD5">
        <w:rPr>
          <w:rFonts w:ascii="FrankRuehl" w:hAnsi="FrankRuehl" w:cs="FrankRuehl"/>
          <w:rtl/>
        </w:rPr>
        <w:t>מעותי</w:t>
      </w:r>
      <w:proofErr w:type="spellEnd"/>
      <w:r w:rsidRPr="009A7DD5">
        <w:rPr>
          <w:rFonts w:ascii="FrankRuehl" w:hAnsi="FrankRuehl" w:cs="FrankRuehl"/>
          <w:rtl/>
        </w:rPr>
        <w:t xml:space="preserve">, ונפסק שם שמנכה לו מהחוב את דמי השכירות. [והיו שפי' שכוונת הירושלמי לנדון רבנו אפרים </w:t>
      </w:r>
      <w:proofErr w:type="spellStart"/>
      <w:r w:rsidRPr="009A7DD5">
        <w:rPr>
          <w:rFonts w:ascii="FrankRuehl" w:hAnsi="FrankRuehl" w:cs="FrankRuehl"/>
          <w:rtl/>
        </w:rPr>
        <w:t>והרי"ף</w:t>
      </w:r>
      <w:proofErr w:type="spellEnd"/>
      <w:r w:rsidRPr="009A7DD5">
        <w:rPr>
          <w:rFonts w:ascii="FrankRuehl" w:hAnsi="FrankRuehl" w:cs="FrankRuehl"/>
          <w:rtl/>
        </w:rPr>
        <w:t xml:space="preserve">, כדלהלן, אך הרמב"ן דוחה זאת.] ופירש הרמב"ן כוונת הירושלמי שהיה ויכוח ביניהם אם נכנס לדור על דעת לשלם, או על סמך ההלוואה נכנס לדור בחינם, וממילא פטור מדין אבק ריבית, ונפסק להלכה </w:t>
      </w:r>
      <w:proofErr w:type="spellStart"/>
      <w:r w:rsidRPr="009A7DD5">
        <w:rPr>
          <w:rFonts w:ascii="FrankRuehl" w:hAnsi="FrankRuehl" w:cs="FrankRuehl"/>
          <w:rtl/>
        </w:rPr>
        <w:t>דבסתמא</w:t>
      </w:r>
      <w:proofErr w:type="spellEnd"/>
      <w:r w:rsidRPr="009A7DD5">
        <w:rPr>
          <w:rFonts w:ascii="FrankRuehl" w:hAnsi="FrankRuehl" w:cs="FrankRuehl"/>
          <w:rtl/>
        </w:rPr>
        <w:t xml:space="preserve"> הוא כנכנס לדור בשכר.</w:t>
      </w:r>
    </w:p>
    <w:p w14:paraId="3BE3D928"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ביאר הבית יוסף את סברת הצד הזה, </w:t>
      </w:r>
      <w:proofErr w:type="spellStart"/>
      <w:r w:rsidRPr="009A7DD5">
        <w:rPr>
          <w:rFonts w:ascii="FrankRuehl" w:hAnsi="FrankRuehl" w:cs="FrankRuehl"/>
          <w:rtl/>
        </w:rPr>
        <w:t>דס"ל</w:t>
      </w:r>
      <w:proofErr w:type="spellEnd"/>
      <w:r w:rsidRPr="009A7DD5">
        <w:rPr>
          <w:rFonts w:ascii="FrankRuehl" w:hAnsi="FrankRuehl" w:cs="FrankRuehl"/>
          <w:rtl/>
        </w:rPr>
        <w:t xml:space="preserve"> דריבית מאוחרת היינו מאוחרת לזמן ההלוואה ולא לזמן </w:t>
      </w:r>
      <w:proofErr w:type="spellStart"/>
      <w:r w:rsidRPr="009A7DD5">
        <w:rPr>
          <w:rFonts w:ascii="FrankRuehl" w:hAnsi="FrankRuehl" w:cs="FrankRuehl"/>
          <w:rtl/>
        </w:rPr>
        <w:t>הפרעון</w:t>
      </w:r>
      <w:proofErr w:type="spellEnd"/>
      <w:r w:rsidRPr="009A7DD5">
        <w:rPr>
          <w:rFonts w:ascii="FrankRuehl" w:hAnsi="FrankRuehl" w:cs="FrankRuehl"/>
          <w:rtl/>
        </w:rPr>
        <w:t>. וכל שלא פסק כן בשעת הלוואה הוי ריבית מאוחרת.</w:t>
      </w:r>
    </w:p>
    <w:p w14:paraId="2F0EA56E"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בטור כ' א"נ לא הוי ריבית מאוחרת אלא כשנותן לו לאחר </w:t>
      </w:r>
      <w:proofErr w:type="spellStart"/>
      <w:r w:rsidRPr="009A7DD5">
        <w:rPr>
          <w:rFonts w:ascii="FrankRuehl" w:hAnsi="FrankRuehl" w:cs="FrankRuehl"/>
          <w:rtl/>
        </w:rPr>
        <w:t>הפרעון</w:t>
      </w:r>
      <w:proofErr w:type="spellEnd"/>
      <w:r w:rsidRPr="009A7DD5">
        <w:rPr>
          <w:rFonts w:ascii="FrankRuehl" w:hAnsi="FrankRuehl" w:cs="FrankRuehl"/>
          <w:rtl/>
        </w:rPr>
        <w:t xml:space="preserve">, אבל בעודו חייב לו אסור. [וכ"כ </w:t>
      </w:r>
      <w:proofErr w:type="spellStart"/>
      <w:r w:rsidRPr="009A7DD5">
        <w:rPr>
          <w:rFonts w:ascii="FrankRuehl" w:hAnsi="FrankRuehl" w:cs="FrankRuehl"/>
          <w:rtl/>
        </w:rPr>
        <w:t>התוס</w:t>
      </w:r>
      <w:proofErr w:type="spellEnd"/>
      <w:r w:rsidRPr="009A7DD5">
        <w:rPr>
          <w:rFonts w:ascii="FrankRuehl" w:hAnsi="FrankRuehl" w:cs="FrankRuehl"/>
          <w:rtl/>
        </w:rPr>
        <w:t xml:space="preserve">' בדף </w:t>
      </w:r>
      <w:proofErr w:type="spellStart"/>
      <w:r w:rsidRPr="009A7DD5">
        <w:rPr>
          <w:rFonts w:ascii="FrankRuehl" w:hAnsi="FrankRuehl" w:cs="FrankRuehl"/>
          <w:rtl/>
        </w:rPr>
        <w:t>עג</w:t>
      </w:r>
      <w:proofErr w:type="spellEnd"/>
      <w:r w:rsidRPr="009A7DD5">
        <w:rPr>
          <w:rFonts w:ascii="FrankRuehl" w:hAnsi="FrankRuehl" w:cs="FrankRuehl"/>
          <w:rtl/>
        </w:rPr>
        <w:t xml:space="preserve">:] וביאר </w:t>
      </w:r>
      <w:proofErr w:type="spellStart"/>
      <w:r w:rsidRPr="009A7DD5">
        <w:rPr>
          <w:rFonts w:ascii="FrankRuehl" w:hAnsi="FrankRuehl" w:cs="FrankRuehl"/>
          <w:rtl/>
        </w:rPr>
        <w:t>הש"ך</w:t>
      </w:r>
      <w:proofErr w:type="spellEnd"/>
      <w:r w:rsidRPr="009A7DD5">
        <w:rPr>
          <w:rFonts w:ascii="FrankRuehl" w:hAnsi="FrankRuehl" w:cs="FrankRuehl"/>
          <w:rtl/>
        </w:rPr>
        <w:t xml:space="preserve"> כוונתו דהוי אבק ריבית. אך בהגהת פרישה כ' דהוי ריבית קצוצה. [</w:t>
      </w:r>
      <w:proofErr w:type="spellStart"/>
      <w:r w:rsidRPr="009A7DD5">
        <w:rPr>
          <w:rFonts w:ascii="FrankRuehl" w:hAnsi="FrankRuehl" w:cs="FrankRuehl"/>
          <w:rtl/>
        </w:rPr>
        <w:t>ויעוי</w:t>
      </w:r>
      <w:proofErr w:type="spellEnd"/>
      <w:r w:rsidRPr="009A7DD5">
        <w:rPr>
          <w:rFonts w:ascii="FrankRuehl" w:hAnsi="FrankRuehl" w:cs="FrankRuehl"/>
          <w:rtl/>
        </w:rPr>
        <w:t xml:space="preserve">' בבית יוסף ריש סימן ק"ס גבי פירש, וע"ע בב"י קס"ה בשם בעל התרומות. </w:t>
      </w:r>
      <w:proofErr w:type="spellStart"/>
      <w:r w:rsidRPr="009A7DD5">
        <w:rPr>
          <w:rFonts w:ascii="FrankRuehl" w:hAnsi="FrankRuehl" w:cs="FrankRuehl"/>
          <w:rtl/>
        </w:rPr>
        <w:t>ואכ"מ</w:t>
      </w:r>
      <w:proofErr w:type="spellEnd"/>
      <w:r w:rsidRPr="009A7DD5">
        <w:rPr>
          <w:rFonts w:ascii="FrankRuehl" w:hAnsi="FrankRuehl" w:cs="FrankRuehl"/>
          <w:rtl/>
        </w:rPr>
        <w:t>.]</w:t>
      </w:r>
    </w:p>
    <w:p w14:paraId="5FED34E4" w14:textId="77777777" w:rsidR="009A7DD5" w:rsidRPr="009A7DD5" w:rsidRDefault="009A7DD5" w:rsidP="009A7DD5">
      <w:pPr>
        <w:pStyle w:val="ab"/>
        <w:numPr>
          <w:ilvl w:val="0"/>
          <w:numId w:val="15"/>
        </w:numPr>
        <w:jc w:val="both"/>
        <w:rPr>
          <w:rFonts w:ascii="FrankRuehl" w:hAnsi="FrankRuehl" w:cs="FrankRuehl"/>
        </w:rPr>
      </w:pPr>
      <w:proofErr w:type="spellStart"/>
      <w:r w:rsidRPr="009A7DD5">
        <w:rPr>
          <w:rFonts w:ascii="FrankRuehl" w:hAnsi="FrankRuehl" w:cs="FrankRuehl"/>
          <w:rtl/>
        </w:rPr>
        <w:t>גמ</w:t>
      </w:r>
      <w:proofErr w:type="spellEnd"/>
      <w:r w:rsidRPr="009A7DD5">
        <w:rPr>
          <w:rFonts w:ascii="FrankRuehl" w:hAnsi="FrankRuehl" w:cs="FrankRuehl"/>
          <w:rtl/>
        </w:rPr>
        <w:t xml:space="preserve">', משום </w:t>
      </w:r>
      <w:proofErr w:type="spellStart"/>
      <w:r w:rsidRPr="009A7DD5">
        <w:rPr>
          <w:rFonts w:ascii="FrankRuehl" w:hAnsi="FrankRuehl" w:cs="FrankRuehl"/>
          <w:rtl/>
        </w:rPr>
        <w:t>דלאו</w:t>
      </w:r>
      <w:proofErr w:type="spellEnd"/>
      <w:r w:rsidRPr="009A7DD5">
        <w:rPr>
          <w:rFonts w:ascii="FrankRuehl" w:hAnsi="FrankRuehl" w:cs="FrankRuehl"/>
          <w:rtl/>
        </w:rPr>
        <w:t xml:space="preserve"> </w:t>
      </w:r>
      <w:proofErr w:type="spellStart"/>
      <w:r w:rsidRPr="009A7DD5">
        <w:rPr>
          <w:rFonts w:ascii="FrankRuehl" w:hAnsi="FrankRuehl" w:cs="FrankRuehl"/>
          <w:rtl/>
        </w:rPr>
        <w:t>אדעתא</w:t>
      </w:r>
      <w:proofErr w:type="spellEnd"/>
      <w:r w:rsidRPr="009A7DD5">
        <w:rPr>
          <w:rFonts w:ascii="FrankRuehl" w:hAnsi="FrankRuehl" w:cs="FrankRuehl"/>
          <w:rtl/>
        </w:rPr>
        <w:t xml:space="preserve"> </w:t>
      </w:r>
      <w:proofErr w:type="spellStart"/>
      <w:r w:rsidRPr="009A7DD5">
        <w:rPr>
          <w:rFonts w:ascii="FrankRuehl" w:hAnsi="FrankRuehl" w:cs="FrankRuehl"/>
          <w:rtl/>
        </w:rPr>
        <w:t>דהכי</w:t>
      </w:r>
      <w:proofErr w:type="spellEnd"/>
      <w:r w:rsidRPr="009A7DD5">
        <w:rPr>
          <w:rFonts w:ascii="FrankRuehl" w:hAnsi="FrankRuehl" w:cs="FrankRuehl"/>
          <w:rtl/>
        </w:rPr>
        <w:t xml:space="preserve"> </w:t>
      </w:r>
      <w:proofErr w:type="spellStart"/>
      <w:r w:rsidRPr="009A7DD5">
        <w:rPr>
          <w:rFonts w:ascii="FrankRuehl" w:hAnsi="FrankRuehl" w:cs="FrankRuehl"/>
          <w:rtl/>
        </w:rPr>
        <w:t>אוזפיה</w:t>
      </w:r>
      <w:proofErr w:type="spellEnd"/>
      <w:r w:rsidRPr="009A7DD5">
        <w:rPr>
          <w:rFonts w:ascii="FrankRuehl" w:hAnsi="FrankRuehl" w:cs="FrankRuehl"/>
          <w:rtl/>
        </w:rPr>
        <w:t>.</w:t>
      </w:r>
    </w:p>
    <w:p w14:paraId="2A12F70E" w14:textId="77777777" w:rsidR="009A7DD5" w:rsidRPr="009A7DD5" w:rsidRDefault="009A7DD5" w:rsidP="009A7DD5">
      <w:pPr>
        <w:pStyle w:val="ab"/>
        <w:numPr>
          <w:ilvl w:val="0"/>
          <w:numId w:val="15"/>
        </w:numPr>
        <w:jc w:val="both"/>
        <w:rPr>
          <w:rFonts w:ascii="FrankRuehl" w:hAnsi="FrankRuehl" w:cs="FrankRuehl"/>
        </w:rPr>
      </w:pPr>
      <w:r w:rsidRPr="009A7DD5">
        <w:rPr>
          <w:rFonts w:ascii="FrankRuehl" w:hAnsi="FrankRuehl" w:cs="FrankRuehl"/>
          <w:rtl/>
        </w:rPr>
        <w:t xml:space="preserve">לטעם </w:t>
      </w:r>
      <w:proofErr w:type="spellStart"/>
      <w:r w:rsidRPr="009A7DD5">
        <w:rPr>
          <w:rFonts w:ascii="FrankRuehl" w:hAnsi="FrankRuehl" w:cs="FrankRuehl"/>
          <w:rtl/>
        </w:rPr>
        <w:t>דפרהסיא</w:t>
      </w:r>
      <w:proofErr w:type="spellEnd"/>
      <w:r w:rsidRPr="009A7DD5">
        <w:rPr>
          <w:rFonts w:ascii="FrankRuehl" w:hAnsi="FrankRuehl" w:cs="FrankRuehl"/>
          <w:rtl/>
        </w:rPr>
        <w:t xml:space="preserve">, אסור אף מדעתו. אך לפי </w:t>
      </w:r>
      <w:proofErr w:type="spellStart"/>
      <w:r w:rsidRPr="009A7DD5">
        <w:rPr>
          <w:rFonts w:ascii="FrankRuehl" w:hAnsi="FrankRuehl" w:cs="FrankRuehl"/>
          <w:rtl/>
        </w:rPr>
        <w:t>תי</w:t>
      </w:r>
      <w:proofErr w:type="spellEnd"/>
      <w:r w:rsidRPr="009A7DD5">
        <w:rPr>
          <w:rFonts w:ascii="FrankRuehl" w:hAnsi="FrankRuehl" w:cs="FrankRuehl"/>
          <w:rtl/>
        </w:rPr>
        <w:t xml:space="preserve">' </w:t>
      </w:r>
      <w:proofErr w:type="spellStart"/>
      <w:r w:rsidRPr="009A7DD5">
        <w:rPr>
          <w:rFonts w:ascii="FrankRuehl" w:hAnsi="FrankRuehl" w:cs="FrankRuehl"/>
          <w:rtl/>
        </w:rPr>
        <w:t>בתרא</w:t>
      </w:r>
      <w:proofErr w:type="spellEnd"/>
      <w:r w:rsidRPr="009A7DD5">
        <w:rPr>
          <w:rFonts w:ascii="FrankRuehl" w:hAnsi="FrankRuehl" w:cs="FrankRuehl"/>
          <w:rtl/>
        </w:rPr>
        <w:t xml:space="preserve"> </w:t>
      </w:r>
      <w:proofErr w:type="spellStart"/>
      <w:r w:rsidRPr="009A7DD5">
        <w:rPr>
          <w:rFonts w:ascii="FrankRuehl" w:hAnsi="FrankRuehl" w:cs="FrankRuehl"/>
          <w:rtl/>
        </w:rPr>
        <w:t>דהאיסור</w:t>
      </w:r>
      <w:proofErr w:type="spellEnd"/>
      <w:r w:rsidRPr="009A7DD5">
        <w:rPr>
          <w:rFonts w:ascii="FrankRuehl" w:hAnsi="FrankRuehl" w:cs="FrankRuehl"/>
          <w:rtl/>
        </w:rPr>
        <w:t xml:space="preserve"> הוא משום שלא מדעתו, יוצא שמדעתו מותר אם לא קיימא </w:t>
      </w:r>
      <w:proofErr w:type="spellStart"/>
      <w:r w:rsidRPr="009A7DD5">
        <w:rPr>
          <w:rFonts w:ascii="FrankRuehl" w:hAnsi="FrankRuehl" w:cs="FrankRuehl"/>
          <w:rtl/>
        </w:rPr>
        <w:t>לאגרא</w:t>
      </w:r>
      <w:proofErr w:type="spellEnd"/>
      <w:r w:rsidRPr="009A7DD5">
        <w:rPr>
          <w:rFonts w:ascii="FrankRuehl" w:hAnsi="FrankRuehl" w:cs="FrankRuehl"/>
          <w:rtl/>
        </w:rPr>
        <w:t xml:space="preserve">, </w:t>
      </w:r>
      <w:proofErr w:type="spellStart"/>
      <w:r w:rsidRPr="009A7DD5">
        <w:rPr>
          <w:rFonts w:ascii="FrankRuehl" w:hAnsi="FrankRuehl" w:cs="FrankRuehl"/>
          <w:rtl/>
        </w:rPr>
        <w:t>ומה"ט</w:t>
      </w:r>
      <w:proofErr w:type="spellEnd"/>
      <w:r w:rsidRPr="009A7DD5">
        <w:rPr>
          <w:rFonts w:ascii="FrankRuehl" w:hAnsi="FrankRuehl" w:cs="FrankRuehl"/>
          <w:rtl/>
        </w:rPr>
        <w:t xml:space="preserve"> נקטו </w:t>
      </w:r>
      <w:proofErr w:type="spellStart"/>
      <w:r w:rsidRPr="009A7DD5">
        <w:rPr>
          <w:rFonts w:ascii="FrankRuehl" w:hAnsi="FrankRuehl" w:cs="FrankRuehl"/>
          <w:rtl/>
        </w:rPr>
        <w:t>התוס</w:t>
      </w:r>
      <w:proofErr w:type="spellEnd"/>
      <w:r w:rsidRPr="009A7DD5">
        <w:rPr>
          <w:rFonts w:ascii="FrankRuehl" w:hAnsi="FrankRuehl" w:cs="FrankRuehl"/>
          <w:rtl/>
        </w:rPr>
        <w:t xml:space="preserve">' דמתני' שאסרה מדובר </w:t>
      </w:r>
      <w:proofErr w:type="spellStart"/>
      <w:r w:rsidRPr="009A7DD5">
        <w:rPr>
          <w:rFonts w:ascii="FrankRuehl" w:hAnsi="FrankRuehl" w:cs="FrankRuehl"/>
          <w:rtl/>
        </w:rPr>
        <w:t>בקיימא</w:t>
      </w:r>
      <w:proofErr w:type="spellEnd"/>
      <w:r w:rsidRPr="009A7DD5">
        <w:rPr>
          <w:rFonts w:ascii="FrankRuehl" w:hAnsi="FrankRuehl" w:cs="FrankRuehl"/>
          <w:rtl/>
        </w:rPr>
        <w:t xml:space="preserve"> </w:t>
      </w:r>
      <w:proofErr w:type="spellStart"/>
      <w:r w:rsidRPr="009A7DD5">
        <w:rPr>
          <w:rFonts w:ascii="FrankRuehl" w:hAnsi="FrankRuehl" w:cs="FrankRuehl"/>
          <w:rtl/>
        </w:rPr>
        <w:t>לאגרא</w:t>
      </w:r>
      <w:proofErr w:type="spellEnd"/>
      <w:r w:rsidRPr="009A7DD5">
        <w:rPr>
          <w:rFonts w:ascii="FrankRuehl" w:hAnsi="FrankRuehl" w:cs="FrankRuehl"/>
          <w:rtl/>
        </w:rPr>
        <w:t xml:space="preserve"> בלבד שבזה אסור אף מדעתו.</w:t>
      </w:r>
    </w:p>
    <w:p w14:paraId="349CA0F7" w14:textId="77777777" w:rsidR="002303B5" w:rsidRDefault="009A7DD5" w:rsidP="009A7DD5">
      <w:pPr>
        <w:pStyle w:val="ab"/>
        <w:numPr>
          <w:ilvl w:val="0"/>
          <w:numId w:val="15"/>
        </w:numPr>
        <w:jc w:val="both"/>
        <w:rPr>
          <w:rFonts w:ascii="FrankRuehl" w:hAnsi="FrankRuehl" w:cs="FrankRuehl"/>
          <w:rtl/>
        </w:rPr>
      </w:pPr>
      <w:r w:rsidRPr="009A7DD5">
        <w:rPr>
          <w:rFonts w:ascii="FrankRuehl" w:hAnsi="FrankRuehl" w:cs="FrankRuehl"/>
          <w:rtl/>
        </w:rPr>
        <w:t xml:space="preserve">כ' </w:t>
      </w:r>
      <w:proofErr w:type="spellStart"/>
      <w:r w:rsidRPr="009A7DD5">
        <w:rPr>
          <w:rFonts w:ascii="FrankRuehl" w:hAnsi="FrankRuehl" w:cs="FrankRuehl"/>
          <w:rtl/>
        </w:rPr>
        <w:t>הרי"ף</w:t>
      </w:r>
      <w:proofErr w:type="spellEnd"/>
      <w:r w:rsidRPr="009A7DD5">
        <w:rPr>
          <w:rFonts w:ascii="FrankRuehl" w:hAnsi="FrankRuehl" w:cs="FrankRuehl"/>
          <w:rtl/>
        </w:rPr>
        <w:t xml:space="preserve"> דאף </w:t>
      </w:r>
      <w:proofErr w:type="spellStart"/>
      <w:r w:rsidRPr="009A7DD5">
        <w:rPr>
          <w:rFonts w:ascii="FrankRuehl" w:hAnsi="FrankRuehl" w:cs="FrankRuehl"/>
          <w:rtl/>
        </w:rPr>
        <w:t>בהלווהו</w:t>
      </w:r>
      <w:proofErr w:type="spellEnd"/>
      <w:r w:rsidRPr="009A7DD5">
        <w:rPr>
          <w:rFonts w:ascii="FrankRuehl" w:hAnsi="FrankRuehl" w:cs="FrankRuehl"/>
          <w:rtl/>
        </w:rPr>
        <w:t xml:space="preserve"> ודר בחצרו </w:t>
      </w:r>
      <w:proofErr w:type="spellStart"/>
      <w:r w:rsidRPr="009A7DD5">
        <w:rPr>
          <w:rFonts w:ascii="FrankRuehl" w:hAnsi="FrankRuehl" w:cs="FrankRuehl"/>
          <w:rtl/>
        </w:rPr>
        <w:t>דקיימא</w:t>
      </w:r>
      <w:proofErr w:type="spellEnd"/>
      <w:r w:rsidRPr="009A7DD5">
        <w:rPr>
          <w:rFonts w:ascii="FrankRuehl" w:hAnsi="FrankRuehl" w:cs="FrankRuehl"/>
          <w:rtl/>
        </w:rPr>
        <w:t xml:space="preserve"> </w:t>
      </w:r>
      <w:proofErr w:type="spellStart"/>
      <w:r w:rsidRPr="009A7DD5">
        <w:rPr>
          <w:rFonts w:ascii="FrankRuehl" w:hAnsi="FrankRuehl" w:cs="FrankRuehl"/>
          <w:rtl/>
        </w:rPr>
        <w:t>לאגרא</w:t>
      </w:r>
      <w:proofErr w:type="spellEnd"/>
      <w:r w:rsidRPr="009A7DD5">
        <w:rPr>
          <w:rFonts w:ascii="FrankRuehl" w:hAnsi="FrankRuehl" w:cs="FrankRuehl"/>
          <w:rtl/>
        </w:rPr>
        <w:t xml:space="preserve"> דהוי אבק ריבית, מ"מ אינו יוצא בדיינים, ואף אם לא שילם עדיין את חובו לא מנכה לו מהחוב משום </w:t>
      </w:r>
      <w:proofErr w:type="spellStart"/>
      <w:r w:rsidRPr="009A7DD5">
        <w:rPr>
          <w:rFonts w:ascii="FrankRuehl" w:hAnsi="FrankRuehl" w:cs="FrankRuehl"/>
          <w:rtl/>
        </w:rPr>
        <w:t>דנפסק</w:t>
      </w:r>
      <w:proofErr w:type="spellEnd"/>
      <w:r w:rsidRPr="009A7DD5">
        <w:rPr>
          <w:rFonts w:ascii="FrankRuehl" w:hAnsi="FrankRuehl" w:cs="FrankRuehl"/>
          <w:rtl/>
        </w:rPr>
        <w:t xml:space="preserve"> </w:t>
      </w:r>
      <w:proofErr w:type="spellStart"/>
      <w:r w:rsidRPr="009A7DD5">
        <w:rPr>
          <w:rFonts w:ascii="FrankRuehl" w:hAnsi="FrankRuehl" w:cs="FrankRuehl"/>
          <w:rtl/>
        </w:rPr>
        <w:t>דכל</w:t>
      </w:r>
      <w:proofErr w:type="spellEnd"/>
      <w:r w:rsidRPr="009A7DD5">
        <w:rPr>
          <w:rFonts w:ascii="FrankRuehl" w:hAnsi="FrankRuehl" w:cs="FrankRuehl"/>
          <w:rtl/>
        </w:rPr>
        <w:t xml:space="preserve"> </w:t>
      </w:r>
      <w:proofErr w:type="spellStart"/>
      <w:r w:rsidRPr="009A7DD5">
        <w:rPr>
          <w:rFonts w:ascii="FrankRuehl" w:hAnsi="FrankRuehl" w:cs="FrankRuehl"/>
          <w:rtl/>
        </w:rPr>
        <w:t>סלוקי</w:t>
      </w:r>
      <w:proofErr w:type="spellEnd"/>
      <w:r w:rsidRPr="009A7DD5">
        <w:rPr>
          <w:rFonts w:ascii="FrankRuehl" w:hAnsi="FrankRuehl" w:cs="FrankRuehl"/>
          <w:rtl/>
        </w:rPr>
        <w:t xml:space="preserve"> בלא זוזי </w:t>
      </w:r>
      <w:proofErr w:type="spellStart"/>
      <w:r w:rsidRPr="009A7DD5">
        <w:rPr>
          <w:rFonts w:ascii="FrankRuehl" w:hAnsi="FrankRuehl" w:cs="FrankRuehl"/>
          <w:rtl/>
        </w:rPr>
        <w:t>אפוקי</w:t>
      </w:r>
      <w:proofErr w:type="spellEnd"/>
      <w:r w:rsidRPr="009A7DD5">
        <w:rPr>
          <w:rFonts w:ascii="FrankRuehl" w:hAnsi="FrankRuehl" w:cs="FrankRuehl"/>
          <w:rtl/>
        </w:rPr>
        <w:t xml:space="preserve"> מיניה הוא. אך רבנו אפרים חלק ע"ז, דלא </w:t>
      </w:r>
      <w:proofErr w:type="spellStart"/>
      <w:r w:rsidRPr="009A7DD5">
        <w:rPr>
          <w:rFonts w:ascii="FrankRuehl" w:hAnsi="FrankRuehl" w:cs="FrankRuehl"/>
          <w:rtl/>
        </w:rPr>
        <w:t>אמרינן</w:t>
      </w:r>
      <w:proofErr w:type="spellEnd"/>
      <w:r w:rsidRPr="009A7DD5">
        <w:rPr>
          <w:rFonts w:ascii="FrankRuehl" w:hAnsi="FrankRuehl" w:cs="FrankRuehl"/>
          <w:rtl/>
        </w:rPr>
        <w:t xml:space="preserve"> </w:t>
      </w:r>
      <w:proofErr w:type="spellStart"/>
      <w:r w:rsidRPr="009A7DD5">
        <w:rPr>
          <w:rFonts w:ascii="FrankRuehl" w:hAnsi="FrankRuehl" w:cs="FrankRuehl"/>
          <w:rtl/>
        </w:rPr>
        <w:t>סלוקי</w:t>
      </w:r>
      <w:proofErr w:type="spellEnd"/>
      <w:r w:rsidRPr="009A7DD5">
        <w:rPr>
          <w:rFonts w:ascii="FrankRuehl" w:hAnsi="FrankRuehl" w:cs="FrankRuehl"/>
          <w:rtl/>
        </w:rPr>
        <w:t xml:space="preserve"> בלא זוזי </w:t>
      </w:r>
      <w:proofErr w:type="spellStart"/>
      <w:r w:rsidRPr="009A7DD5">
        <w:rPr>
          <w:rFonts w:ascii="FrankRuehl" w:hAnsi="FrankRuehl" w:cs="FrankRuehl"/>
          <w:rtl/>
        </w:rPr>
        <w:t>אפוקי</w:t>
      </w:r>
      <w:proofErr w:type="spellEnd"/>
      <w:r w:rsidRPr="009A7DD5">
        <w:rPr>
          <w:rFonts w:ascii="FrankRuehl" w:hAnsi="FrankRuehl" w:cs="FrankRuehl"/>
          <w:rtl/>
        </w:rPr>
        <w:t xml:space="preserve"> מיניה הוא אלא במשכנתא </w:t>
      </w:r>
      <w:proofErr w:type="spellStart"/>
      <w:r w:rsidRPr="009A7DD5">
        <w:rPr>
          <w:rFonts w:ascii="FrankRuehl" w:hAnsi="FrankRuehl" w:cs="FrankRuehl"/>
          <w:rtl/>
        </w:rPr>
        <w:t>דשכונה</w:t>
      </w:r>
      <w:proofErr w:type="spellEnd"/>
      <w:r w:rsidRPr="009A7DD5">
        <w:rPr>
          <w:rFonts w:ascii="FrankRuehl" w:hAnsi="FrankRuehl" w:cs="FrankRuehl"/>
          <w:rtl/>
        </w:rPr>
        <w:t xml:space="preserve"> גביה והוא מוחזק בה, אבל בעלמא לא. וכן דעת </w:t>
      </w:r>
      <w:proofErr w:type="spellStart"/>
      <w:r w:rsidRPr="009A7DD5">
        <w:rPr>
          <w:rFonts w:ascii="FrankRuehl" w:hAnsi="FrankRuehl" w:cs="FrankRuehl"/>
          <w:rtl/>
        </w:rPr>
        <w:t>בעה"מ</w:t>
      </w:r>
      <w:proofErr w:type="spellEnd"/>
      <w:r w:rsidRPr="009A7DD5">
        <w:rPr>
          <w:rFonts w:ascii="FrankRuehl" w:hAnsi="FrankRuehl" w:cs="FrankRuehl"/>
          <w:rtl/>
        </w:rPr>
        <w:t xml:space="preserve">, אך הרמב"ן הכריע </w:t>
      </w:r>
      <w:proofErr w:type="spellStart"/>
      <w:r w:rsidRPr="009A7DD5">
        <w:rPr>
          <w:rFonts w:ascii="FrankRuehl" w:hAnsi="FrankRuehl" w:cs="FrankRuehl"/>
          <w:rtl/>
        </w:rPr>
        <w:t>כהרי"ף</w:t>
      </w:r>
      <w:proofErr w:type="spellEnd"/>
      <w:r w:rsidRPr="009A7DD5">
        <w:rPr>
          <w:rFonts w:ascii="FrankRuehl" w:hAnsi="FrankRuehl" w:cs="FrankRuehl"/>
          <w:rtl/>
        </w:rPr>
        <w:t xml:space="preserve">. להלכה הביא </w:t>
      </w:r>
      <w:proofErr w:type="spellStart"/>
      <w:r w:rsidRPr="009A7DD5">
        <w:rPr>
          <w:rFonts w:ascii="FrankRuehl" w:hAnsi="FrankRuehl" w:cs="FrankRuehl"/>
          <w:rtl/>
        </w:rPr>
        <w:t>השו"ע</w:t>
      </w:r>
      <w:proofErr w:type="spellEnd"/>
      <w:r w:rsidRPr="009A7DD5">
        <w:rPr>
          <w:rFonts w:ascii="FrankRuehl" w:hAnsi="FrankRuehl" w:cs="FrankRuehl"/>
          <w:rtl/>
        </w:rPr>
        <w:t xml:space="preserve"> את ב' הדעות, </w:t>
      </w:r>
      <w:proofErr w:type="spellStart"/>
      <w:r w:rsidRPr="009A7DD5">
        <w:rPr>
          <w:rFonts w:ascii="FrankRuehl" w:hAnsi="FrankRuehl" w:cs="FrankRuehl"/>
          <w:rtl/>
        </w:rPr>
        <w:t>והרמ"א</w:t>
      </w:r>
      <w:proofErr w:type="spellEnd"/>
      <w:r w:rsidRPr="009A7DD5">
        <w:rPr>
          <w:rFonts w:ascii="FrankRuehl" w:hAnsi="FrankRuehl" w:cs="FrankRuehl"/>
          <w:rtl/>
        </w:rPr>
        <w:t xml:space="preserve"> מכריע כרבנו אפרים.</w:t>
      </w:r>
    </w:p>
    <w:p w14:paraId="77D7E524" w14:textId="77777777" w:rsidR="002303B5" w:rsidRDefault="002303B5">
      <w:pPr>
        <w:bidi w:val="0"/>
        <w:jc w:val="left"/>
        <w:rPr>
          <w:rFonts w:ascii="FrankRuehl" w:hAnsi="FrankRuehl"/>
          <w:szCs w:val="22"/>
          <w:rtl/>
        </w:rPr>
      </w:pPr>
      <w:r>
        <w:rPr>
          <w:rFonts w:ascii="FrankRuehl" w:hAnsi="FrankRuehl"/>
          <w:rtl/>
        </w:rPr>
        <w:br w:type="page"/>
      </w:r>
    </w:p>
    <w:p w14:paraId="307E85DF" w14:textId="77777777" w:rsidR="002303B5" w:rsidRPr="002303B5" w:rsidRDefault="002303B5" w:rsidP="002303B5">
      <w:pPr>
        <w:pStyle w:val="a3"/>
        <w:rPr>
          <w:rtl/>
        </w:rPr>
      </w:pPr>
      <w:bookmarkStart w:id="134" w:name="_Toc516159131"/>
      <w:r w:rsidRPr="002303B5">
        <w:rPr>
          <w:rFonts w:hint="cs"/>
          <w:rtl/>
        </w:rPr>
        <w:lastRenderedPageBreak/>
        <w:t>סימן קס"ז - פיקדון ש</w:t>
      </w:r>
      <w:r w:rsidR="00077C87" w:rsidRPr="002303B5">
        <w:rPr>
          <w:rFonts w:hint="cs"/>
          <w:rtl/>
        </w:rPr>
        <w:t>הופך להלוואה</w:t>
      </w:r>
      <w:bookmarkEnd w:id="134"/>
    </w:p>
    <w:p w14:paraId="00E29628" w14:textId="77777777" w:rsidR="002303B5" w:rsidRPr="002303B5" w:rsidRDefault="002303B5" w:rsidP="002303B5">
      <w:pPr>
        <w:pStyle w:val="1"/>
        <w:rPr>
          <w:rtl/>
        </w:rPr>
      </w:pPr>
      <w:bookmarkStart w:id="135" w:name="_Toc516159132"/>
      <w:r>
        <w:rPr>
          <w:rFonts w:hint="cs"/>
          <w:rtl/>
        </w:rPr>
        <w:t>מקורות הדין</w:t>
      </w:r>
      <w:bookmarkEnd w:id="135"/>
    </w:p>
    <w:p w14:paraId="0FA71D5A" w14:textId="77777777" w:rsidR="002303B5" w:rsidRPr="002303B5" w:rsidRDefault="002303B5" w:rsidP="002303B5">
      <w:pPr>
        <w:rPr>
          <w:rFonts w:ascii="FrankRuehl" w:hAnsi="FrankRuehl"/>
          <w:rtl/>
        </w:rPr>
      </w:pPr>
      <w:r w:rsidRPr="002303B5">
        <w:rPr>
          <w:rFonts w:ascii="FrankRuehl" w:hAnsi="FrankRuehl" w:hint="cs"/>
          <w:rtl/>
        </w:rPr>
        <w:t xml:space="preserve">במשנה (סח.) שנינו "אין </w:t>
      </w:r>
      <w:proofErr w:type="spellStart"/>
      <w:r w:rsidRPr="002303B5">
        <w:rPr>
          <w:rFonts w:ascii="FrankRuehl" w:hAnsi="FrankRuehl" w:hint="cs"/>
          <w:rtl/>
        </w:rPr>
        <w:t>מושיבין</w:t>
      </w:r>
      <w:proofErr w:type="spellEnd"/>
      <w:r w:rsidRPr="002303B5">
        <w:rPr>
          <w:rFonts w:ascii="FrankRuehl" w:hAnsi="FrankRuehl" w:hint="cs"/>
          <w:rtl/>
        </w:rPr>
        <w:t xml:space="preserve"> חנווני למחצית שכר... אלא אם כן נותן לו שכרו כפועל בטל".</w:t>
      </w:r>
    </w:p>
    <w:p w14:paraId="191DCE9B" w14:textId="77777777" w:rsidR="002303B5" w:rsidRPr="002303B5" w:rsidRDefault="002303B5" w:rsidP="002303B5">
      <w:pPr>
        <w:rPr>
          <w:rFonts w:ascii="FrankRuehl" w:hAnsi="FrankRuehl"/>
          <w:rtl/>
        </w:rPr>
      </w:pPr>
      <w:r w:rsidRPr="002303B5">
        <w:rPr>
          <w:rFonts w:ascii="FrankRuehl" w:hAnsi="FrankRuehl" w:hint="cs"/>
          <w:rtl/>
        </w:rPr>
        <w:t xml:space="preserve">מבואר שם שאדם שנותן לחברו מעות בכדי שיתעסק בהם ויחלקו ברווחים ובהפסדים, יש בזה חשש ריבית משום שמחצה הוא </w:t>
      </w:r>
      <w:proofErr w:type="spellStart"/>
      <w:r w:rsidRPr="002303B5">
        <w:rPr>
          <w:rFonts w:ascii="FrankRuehl" w:hAnsi="FrankRuehl" w:hint="cs"/>
          <w:rtl/>
        </w:rPr>
        <w:t>מילווה</w:t>
      </w:r>
      <w:proofErr w:type="spellEnd"/>
      <w:r w:rsidRPr="002303B5">
        <w:rPr>
          <w:rFonts w:ascii="FrankRuehl" w:hAnsi="FrankRuehl" w:hint="cs"/>
          <w:rtl/>
        </w:rPr>
        <w:t xml:space="preserve"> ומחצה פיקדון, ונמצא שטורח בחינם בחלק הפקדון משום שקיבל הלוואה. ולכן חובה לשלם לו שכר.</w:t>
      </w:r>
    </w:p>
    <w:p w14:paraId="278BC52C" w14:textId="77777777" w:rsidR="002303B5" w:rsidRPr="002303B5" w:rsidRDefault="002303B5" w:rsidP="002303B5">
      <w:pPr>
        <w:rPr>
          <w:rFonts w:ascii="FrankRuehl" w:hAnsi="FrankRuehl"/>
          <w:rtl/>
        </w:rPr>
      </w:pPr>
      <w:r w:rsidRPr="002303B5">
        <w:rPr>
          <w:rFonts w:ascii="FrankRuehl" w:hAnsi="FrankRuehl" w:hint="cs"/>
          <w:rtl/>
        </w:rPr>
        <w:t xml:space="preserve">בגמ' (עב.) מובאת ברייתא "המוליך חבילה ממקום למקום, ומצאו חברו ואמר לו: תנה לי, ואני אעלה לך כדרך </w:t>
      </w:r>
      <w:proofErr w:type="spellStart"/>
      <w:r w:rsidRPr="002303B5">
        <w:rPr>
          <w:rFonts w:ascii="FrankRuehl" w:hAnsi="FrankRuehl" w:hint="cs"/>
          <w:rtl/>
        </w:rPr>
        <w:t>שמעלין</w:t>
      </w:r>
      <w:proofErr w:type="spellEnd"/>
      <w:r w:rsidRPr="002303B5">
        <w:rPr>
          <w:rFonts w:ascii="FrankRuehl" w:hAnsi="FrankRuehl" w:hint="cs"/>
          <w:rtl/>
        </w:rPr>
        <w:t xml:space="preserve"> באותו מקום, ברשות מוכר מותר, ברשות לוקח אסור".</w:t>
      </w:r>
    </w:p>
    <w:p w14:paraId="3817F54D" w14:textId="77777777" w:rsidR="002303B5" w:rsidRPr="002303B5" w:rsidRDefault="002303B5" w:rsidP="002303B5">
      <w:pPr>
        <w:rPr>
          <w:rFonts w:ascii="FrankRuehl" w:hAnsi="FrankRuehl"/>
          <w:rtl/>
        </w:rPr>
      </w:pPr>
      <w:r w:rsidRPr="002303B5">
        <w:rPr>
          <w:rFonts w:ascii="FrankRuehl" w:hAnsi="FrankRuehl" w:hint="cs"/>
          <w:rtl/>
        </w:rPr>
        <w:t xml:space="preserve">כלומר, שאדם שנוטל חבילה במקום הזול ומתחייב לשלם עליה כמקום היוקר, אם הוא מקבל עליו אחריות הדרך, נמצא שיש כאן הלוואה מיד והוא משלם יותר ממה שקיבל ואסור, אבל אם לא מקבל עליו אחריות אין כאן הלוואה עד </w:t>
      </w:r>
      <w:proofErr w:type="spellStart"/>
      <w:r w:rsidRPr="002303B5">
        <w:rPr>
          <w:rFonts w:ascii="FrankRuehl" w:hAnsi="FrankRuehl" w:hint="cs"/>
          <w:rtl/>
        </w:rPr>
        <w:t>שימכרנה</w:t>
      </w:r>
      <w:proofErr w:type="spellEnd"/>
      <w:r w:rsidRPr="002303B5">
        <w:rPr>
          <w:rFonts w:ascii="FrankRuehl" w:hAnsi="FrankRuehl" w:hint="cs"/>
          <w:rtl/>
        </w:rPr>
        <w:t xml:space="preserve"> במקום היוקר, וכל הרווח שייך בדין לנותן החבילה.</w:t>
      </w:r>
    </w:p>
    <w:p w14:paraId="0A2A51AC" w14:textId="77777777" w:rsidR="002303B5" w:rsidRPr="002303B5" w:rsidRDefault="002303B5" w:rsidP="002303B5">
      <w:pPr>
        <w:rPr>
          <w:rFonts w:ascii="FrankRuehl" w:hAnsi="FrankRuehl"/>
          <w:rtl/>
        </w:rPr>
      </w:pPr>
      <w:r w:rsidRPr="002303B5">
        <w:rPr>
          <w:rFonts w:ascii="FrankRuehl" w:hAnsi="FrankRuehl" w:hint="cs"/>
          <w:rtl/>
        </w:rPr>
        <w:t xml:space="preserve">וכ' </w:t>
      </w:r>
      <w:proofErr w:type="spellStart"/>
      <w:r w:rsidRPr="002303B5">
        <w:rPr>
          <w:rFonts w:ascii="FrankRuehl" w:hAnsi="FrankRuehl" w:hint="cs"/>
          <w:rtl/>
        </w:rPr>
        <w:t>התוס</w:t>
      </w:r>
      <w:proofErr w:type="spellEnd"/>
      <w:r w:rsidRPr="002303B5">
        <w:rPr>
          <w:rFonts w:ascii="FrankRuehl" w:hAnsi="FrankRuehl" w:hint="cs"/>
          <w:rtl/>
        </w:rPr>
        <w:t xml:space="preserve">' שם, שמ"מ צריך לשלם לו שכר טרחו בהליכתו, </w:t>
      </w:r>
      <w:proofErr w:type="spellStart"/>
      <w:r w:rsidRPr="002303B5">
        <w:rPr>
          <w:rFonts w:ascii="FrankRuehl" w:hAnsi="FrankRuehl" w:hint="cs"/>
          <w:rtl/>
        </w:rPr>
        <w:t>דאל"כ</w:t>
      </w:r>
      <w:proofErr w:type="spellEnd"/>
      <w:r w:rsidRPr="002303B5">
        <w:rPr>
          <w:rFonts w:ascii="FrankRuehl" w:hAnsi="FrankRuehl" w:hint="cs"/>
          <w:rtl/>
        </w:rPr>
        <w:t xml:space="preserve"> נמצא שהוא טורח בחינם בהליכתו בשכר ההלוואה שהוא מקבל בחזור. [ועי' בסימן קע"ג שהובאו דעות שחולקות ע"ז, והובאו כמה טעמים בזה, </w:t>
      </w:r>
      <w:proofErr w:type="spellStart"/>
      <w:r w:rsidRPr="002303B5">
        <w:rPr>
          <w:rFonts w:ascii="FrankRuehl" w:hAnsi="FrankRuehl" w:hint="cs"/>
          <w:rtl/>
        </w:rPr>
        <w:t>עי"ש</w:t>
      </w:r>
      <w:proofErr w:type="spellEnd"/>
      <w:r w:rsidRPr="002303B5">
        <w:rPr>
          <w:rFonts w:ascii="FrankRuehl" w:hAnsi="FrankRuehl" w:hint="cs"/>
          <w:rtl/>
        </w:rPr>
        <w:t>.]</w:t>
      </w:r>
    </w:p>
    <w:p w14:paraId="148BE23E" w14:textId="77777777" w:rsidR="002303B5" w:rsidRPr="002303B5" w:rsidRDefault="00077C87" w:rsidP="002303B5">
      <w:pPr>
        <w:pStyle w:val="1"/>
        <w:rPr>
          <w:rtl/>
        </w:rPr>
      </w:pPr>
      <w:bookmarkStart w:id="136" w:name="_Toc516159133"/>
      <w:r w:rsidRPr="002303B5">
        <w:rPr>
          <w:rFonts w:hint="cs"/>
          <w:rtl/>
        </w:rPr>
        <w:t>הנותן לחברו מנה להתעסק עד שיעלו ב' מנים</w:t>
      </w:r>
      <w:bookmarkEnd w:id="136"/>
    </w:p>
    <w:p w14:paraId="55732530" w14:textId="77777777" w:rsidR="002303B5" w:rsidRPr="002303B5" w:rsidRDefault="002303B5" w:rsidP="002303B5">
      <w:pPr>
        <w:rPr>
          <w:rFonts w:ascii="FrankRuehl" w:hAnsi="FrankRuehl"/>
          <w:rtl/>
        </w:rPr>
      </w:pPr>
      <w:r w:rsidRPr="002303B5">
        <w:rPr>
          <w:rFonts w:ascii="FrankRuehl" w:hAnsi="FrankRuehl" w:hint="cs"/>
          <w:rtl/>
        </w:rPr>
        <w:t xml:space="preserve">כ' הטור [וכ"כ </w:t>
      </w:r>
      <w:proofErr w:type="spellStart"/>
      <w:r w:rsidRPr="002303B5">
        <w:rPr>
          <w:rFonts w:ascii="FrankRuehl" w:hAnsi="FrankRuehl" w:hint="cs"/>
          <w:rtl/>
        </w:rPr>
        <w:t>הרא"ש</w:t>
      </w:r>
      <w:proofErr w:type="spellEnd"/>
      <w:r w:rsidRPr="002303B5">
        <w:rPr>
          <w:rFonts w:ascii="FrankRuehl" w:hAnsi="FrankRuehl" w:hint="cs"/>
          <w:rtl/>
        </w:rPr>
        <w:t xml:space="preserve">], שמותר לאדם לתת לחברו להתעסק במנה עד שירוויח ויהיו ב' מנים, ובינתיים כל האחריות על הנותן. ואחרי שהיו ב' מנים, הופך </w:t>
      </w:r>
      <w:proofErr w:type="spellStart"/>
      <w:r w:rsidRPr="002303B5">
        <w:rPr>
          <w:rFonts w:ascii="FrankRuehl" w:hAnsi="FrankRuehl" w:hint="cs"/>
          <w:rtl/>
        </w:rPr>
        <w:t>הכל</w:t>
      </w:r>
      <w:proofErr w:type="spellEnd"/>
      <w:r w:rsidRPr="002303B5">
        <w:rPr>
          <w:rFonts w:ascii="FrankRuehl" w:hAnsi="FrankRuehl" w:hint="cs"/>
          <w:rtl/>
        </w:rPr>
        <w:t xml:space="preserve"> להלוואה באחריות המקבל וכל הרווחים אליו. ובלבד </w:t>
      </w:r>
      <w:proofErr w:type="spellStart"/>
      <w:r w:rsidRPr="002303B5">
        <w:rPr>
          <w:rFonts w:ascii="FrankRuehl" w:hAnsi="FrankRuehl" w:hint="cs"/>
          <w:rtl/>
        </w:rPr>
        <w:t>שיתן</w:t>
      </w:r>
      <w:proofErr w:type="spellEnd"/>
      <w:r w:rsidRPr="002303B5">
        <w:rPr>
          <w:rFonts w:ascii="FrankRuehl" w:hAnsi="FrankRuehl" w:hint="cs"/>
          <w:rtl/>
        </w:rPr>
        <w:t xml:space="preserve"> לו שכר עמלו, </w:t>
      </w:r>
      <w:proofErr w:type="spellStart"/>
      <w:r w:rsidRPr="002303B5">
        <w:rPr>
          <w:rFonts w:ascii="FrankRuehl" w:hAnsi="FrankRuehl" w:hint="cs"/>
          <w:rtl/>
        </w:rPr>
        <w:t>דאל"כ</w:t>
      </w:r>
      <w:proofErr w:type="spellEnd"/>
      <w:r w:rsidRPr="002303B5">
        <w:rPr>
          <w:rFonts w:ascii="FrankRuehl" w:hAnsi="FrankRuehl" w:hint="cs"/>
          <w:rtl/>
        </w:rPr>
        <w:t xml:space="preserve"> נמצא שטורח </w:t>
      </w:r>
      <w:proofErr w:type="spellStart"/>
      <w:r w:rsidRPr="002303B5">
        <w:rPr>
          <w:rFonts w:ascii="FrankRuehl" w:hAnsi="FrankRuehl" w:hint="cs"/>
          <w:rtl/>
        </w:rPr>
        <w:t>בפקדון</w:t>
      </w:r>
      <w:proofErr w:type="spellEnd"/>
      <w:r w:rsidRPr="002303B5">
        <w:rPr>
          <w:rFonts w:ascii="FrankRuehl" w:hAnsi="FrankRuehl" w:hint="cs"/>
          <w:rtl/>
        </w:rPr>
        <w:t xml:space="preserve"> בחינם בשביל שהוא מקבל אח"כ הלוואה, </w:t>
      </w:r>
      <w:proofErr w:type="spellStart"/>
      <w:r w:rsidRPr="002303B5">
        <w:rPr>
          <w:rFonts w:ascii="FrankRuehl" w:hAnsi="FrankRuehl" w:hint="cs"/>
          <w:rtl/>
        </w:rPr>
        <w:t>והוי</w:t>
      </w:r>
      <w:proofErr w:type="spellEnd"/>
      <w:r w:rsidRPr="002303B5">
        <w:rPr>
          <w:rFonts w:ascii="FrankRuehl" w:hAnsi="FrankRuehl" w:hint="cs"/>
          <w:rtl/>
        </w:rPr>
        <w:t xml:space="preserve"> ריבית מאוחרת.</w:t>
      </w:r>
    </w:p>
    <w:p w14:paraId="3D6672E9" w14:textId="77777777" w:rsidR="002303B5" w:rsidRPr="002303B5" w:rsidRDefault="002303B5" w:rsidP="002303B5">
      <w:pPr>
        <w:rPr>
          <w:rFonts w:ascii="FrankRuehl" w:hAnsi="FrankRuehl"/>
          <w:rtl/>
        </w:rPr>
      </w:pPr>
      <w:r w:rsidRPr="002303B5">
        <w:rPr>
          <w:rFonts w:ascii="FrankRuehl" w:hAnsi="FrankRuehl" w:hint="cs"/>
          <w:rtl/>
        </w:rPr>
        <w:t xml:space="preserve">והוסיף הבית יוסף, שלפי השיטות </w:t>
      </w:r>
      <w:proofErr w:type="spellStart"/>
      <w:r w:rsidRPr="002303B5">
        <w:rPr>
          <w:rFonts w:ascii="FrankRuehl" w:hAnsi="FrankRuehl" w:hint="cs"/>
          <w:rtl/>
        </w:rPr>
        <w:t>שבעיסקא</w:t>
      </w:r>
      <w:proofErr w:type="spellEnd"/>
      <w:r w:rsidRPr="002303B5">
        <w:rPr>
          <w:rFonts w:ascii="FrankRuehl" w:hAnsi="FrankRuehl" w:hint="cs"/>
          <w:rtl/>
        </w:rPr>
        <w:t xml:space="preserve"> מותר להתנות מעיקרא על כל העבודה בשכר מועט, [וכמו שנפסק בסימן קע"ז] גם כאן אפשר להתנות על </w:t>
      </w:r>
      <w:proofErr w:type="spellStart"/>
      <w:r w:rsidRPr="002303B5">
        <w:rPr>
          <w:rFonts w:ascii="FrankRuehl" w:hAnsi="FrankRuehl" w:hint="cs"/>
          <w:rtl/>
        </w:rPr>
        <w:t>הכל</w:t>
      </w:r>
      <w:proofErr w:type="spellEnd"/>
      <w:r w:rsidRPr="002303B5">
        <w:rPr>
          <w:rFonts w:ascii="FrankRuehl" w:hAnsi="FrankRuehl" w:hint="cs"/>
          <w:rtl/>
        </w:rPr>
        <w:t xml:space="preserve"> בשכר מועט.</w:t>
      </w:r>
    </w:p>
    <w:p w14:paraId="1E5331A2" w14:textId="77777777" w:rsidR="002303B5" w:rsidRPr="002303B5" w:rsidRDefault="002303B5" w:rsidP="002303B5">
      <w:pPr>
        <w:rPr>
          <w:rFonts w:ascii="FrankRuehl" w:hAnsi="FrankRuehl"/>
          <w:rtl/>
        </w:rPr>
      </w:pPr>
      <w:r w:rsidRPr="002303B5">
        <w:rPr>
          <w:rFonts w:ascii="FrankRuehl" w:hAnsi="FrankRuehl" w:hint="cs"/>
          <w:rtl/>
        </w:rPr>
        <w:t xml:space="preserve">להלכה: כ' </w:t>
      </w:r>
      <w:proofErr w:type="spellStart"/>
      <w:r w:rsidRPr="002303B5">
        <w:rPr>
          <w:rFonts w:ascii="FrankRuehl" w:hAnsi="FrankRuehl" w:hint="cs"/>
          <w:rtl/>
        </w:rPr>
        <w:t>השו"ע</w:t>
      </w:r>
      <w:proofErr w:type="spellEnd"/>
      <w:r w:rsidRPr="002303B5">
        <w:rPr>
          <w:rFonts w:ascii="FrankRuehl" w:hAnsi="FrankRuehl" w:hint="cs"/>
          <w:rtl/>
        </w:rPr>
        <w:t xml:space="preserve"> (סעיף א) שמותר לעשות כן, ובלבד שישלם לו שכר טרחו, ואם התנו מעיקרא אף בדינר אחד סגי.</w:t>
      </w:r>
    </w:p>
    <w:p w14:paraId="78A3D749" w14:textId="77777777" w:rsidR="002303B5" w:rsidRPr="002303B5" w:rsidRDefault="002303B5" w:rsidP="002303B5">
      <w:pPr>
        <w:rPr>
          <w:rFonts w:ascii="FrankRuehl" w:hAnsi="FrankRuehl"/>
          <w:rtl/>
        </w:rPr>
      </w:pPr>
      <w:r w:rsidRPr="002303B5">
        <w:rPr>
          <w:rFonts w:ascii="FrankRuehl" w:hAnsi="FrankRuehl" w:hint="cs"/>
          <w:rtl/>
        </w:rPr>
        <w:t xml:space="preserve">הפרישה מחדש, שאף אם לא התנה מעיקרא יכול לתת שכר מועט בלבד, משום </w:t>
      </w:r>
      <w:proofErr w:type="spellStart"/>
      <w:r w:rsidRPr="002303B5">
        <w:rPr>
          <w:rFonts w:ascii="FrankRuehl" w:hAnsi="FrankRuehl" w:hint="cs"/>
          <w:rtl/>
        </w:rPr>
        <w:t>דקיל</w:t>
      </w:r>
      <w:proofErr w:type="spellEnd"/>
      <w:r w:rsidRPr="002303B5">
        <w:rPr>
          <w:rFonts w:ascii="FrankRuehl" w:hAnsi="FrankRuehl" w:hint="cs"/>
          <w:rtl/>
        </w:rPr>
        <w:t xml:space="preserve"> טפי </w:t>
      </w:r>
      <w:proofErr w:type="spellStart"/>
      <w:r w:rsidRPr="002303B5">
        <w:rPr>
          <w:rFonts w:ascii="FrankRuehl" w:hAnsi="FrankRuehl" w:hint="cs"/>
          <w:rtl/>
        </w:rPr>
        <w:t>מעיסקא</w:t>
      </w:r>
      <w:proofErr w:type="spellEnd"/>
      <w:r w:rsidRPr="002303B5">
        <w:rPr>
          <w:rFonts w:ascii="FrankRuehl" w:hAnsi="FrankRuehl" w:hint="cs"/>
          <w:rtl/>
        </w:rPr>
        <w:t xml:space="preserve">, כי </w:t>
      </w:r>
      <w:proofErr w:type="spellStart"/>
      <w:r w:rsidRPr="002303B5">
        <w:rPr>
          <w:rFonts w:ascii="FrankRuehl" w:hAnsi="FrankRuehl" w:hint="cs"/>
          <w:rtl/>
        </w:rPr>
        <w:t>בעיסקא</w:t>
      </w:r>
      <w:proofErr w:type="spellEnd"/>
      <w:r w:rsidRPr="002303B5">
        <w:rPr>
          <w:rFonts w:ascii="FrankRuehl" w:hAnsi="FrankRuehl" w:hint="cs"/>
          <w:rtl/>
        </w:rPr>
        <w:t xml:space="preserve"> בעוד שהוא חייב לו הוא מתעסק במעותיו בחינם, אבל כאן בשעה </w:t>
      </w:r>
      <w:proofErr w:type="spellStart"/>
      <w:r w:rsidRPr="002303B5">
        <w:rPr>
          <w:rFonts w:ascii="FrankRuehl" w:hAnsi="FrankRuehl" w:hint="cs"/>
          <w:rtl/>
        </w:rPr>
        <w:t>שהפקדון</w:t>
      </w:r>
      <w:proofErr w:type="spellEnd"/>
      <w:r w:rsidRPr="002303B5">
        <w:rPr>
          <w:rFonts w:ascii="FrankRuehl" w:hAnsi="FrankRuehl" w:hint="cs"/>
          <w:rtl/>
        </w:rPr>
        <w:t xml:space="preserve"> בידו אין הלוואה, </w:t>
      </w:r>
      <w:proofErr w:type="spellStart"/>
      <w:r w:rsidRPr="002303B5">
        <w:rPr>
          <w:rFonts w:ascii="FrankRuehl" w:hAnsi="FrankRuehl" w:hint="cs"/>
          <w:rtl/>
        </w:rPr>
        <w:t>והוי</w:t>
      </w:r>
      <w:proofErr w:type="spellEnd"/>
      <w:r w:rsidRPr="002303B5">
        <w:rPr>
          <w:rFonts w:ascii="FrankRuehl" w:hAnsi="FrankRuehl" w:hint="cs"/>
          <w:rtl/>
        </w:rPr>
        <w:t xml:space="preserve"> כריבית מוקדמת </w:t>
      </w:r>
      <w:proofErr w:type="spellStart"/>
      <w:r w:rsidRPr="002303B5">
        <w:rPr>
          <w:rFonts w:ascii="FrankRuehl" w:hAnsi="FrankRuehl" w:hint="cs"/>
          <w:rtl/>
        </w:rPr>
        <w:t>דקיל</w:t>
      </w:r>
      <w:proofErr w:type="spellEnd"/>
      <w:r w:rsidRPr="002303B5">
        <w:rPr>
          <w:rFonts w:ascii="FrankRuehl" w:hAnsi="FrankRuehl" w:hint="cs"/>
          <w:rtl/>
        </w:rPr>
        <w:t xml:space="preserve"> טפי. והביאו </w:t>
      </w:r>
      <w:proofErr w:type="spellStart"/>
      <w:r w:rsidRPr="002303B5">
        <w:rPr>
          <w:rFonts w:ascii="FrankRuehl" w:hAnsi="FrankRuehl" w:hint="cs"/>
          <w:rtl/>
        </w:rPr>
        <w:t>הש"ך</w:t>
      </w:r>
      <w:proofErr w:type="spellEnd"/>
      <w:r w:rsidRPr="002303B5">
        <w:rPr>
          <w:rFonts w:ascii="FrankRuehl" w:hAnsi="FrankRuehl" w:hint="cs"/>
          <w:rtl/>
        </w:rPr>
        <w:t xml:space="preserve"> להלכה.</w:t>
      </w:r>
    </w:p>
    <w:p w14:paraId="4086F7A4" w14:textId="77777777" w:rsidR="002303B5" w:rsidRPr="002303B5" w:rsidRDefault="00077C87" w:rsidP="002303B5">
      <w:pPr>
        <w:pStyle w:val="1"/>
        <w:rPr>
          <w:rtl/>
        </w:rPr>
      </w:pPr>
      <w:bookmarkStart w:id="137" w:name="_Toc516159134"/>
      <w:r w:rsidRPr="002303B5">
        <w:rPr>
          <w:rFonts w:hint="cs"/>
          <w:rtl/>
        </w:rPr>
        <w:t xml:space="preserve">הלוואה שהופכת </w:t>
      </w:r>
      <w:proofErr w:type="spellStart"/>
      <w:r w:rsidRPr="002303B5">
        <w:rPr>
          <w:rFonts w:hint="cs"/>
          <w:rtl/>
        </w:rPr>
        <w:t>לפקדון</w:t>
      </w:r>
      <w:proofErr w:type="spellEnd"/>
      <w:r w:rsidR="002303B5" w:rsidRPr="002303B5">
        <w:rPr>
          <w:rFonts w:hint="cs"/>
          <w:rtl/>
        </w:rPr>
        <w:t xml:space="preserve">, </w:t>
      </w:r>
      <w:proofErr w:type="spellStart"/>
      <w:r w:rsidR="002303B5" w:rsidRPr="002303B5">
        <w:rPr>
          <w:rFonts w:hint="cs"/>
          <w:rtl/>
        </w:rPr>
        <w:t>עיסקא</w:t>
      </w:r>
      <w:proofErr w:type="spellEnd"/>
      <w:r w:rsidR="002303B5" w:rsidRPr="002303B5">
        <w:rPr>
          <w:rFonts w:hint="cs"/>
          <w:rtl/>
        </w:rPr>
        <w:t xml:space="preserve"> שהופכת </w:t>
      </w:r>
      <w:proofErr w:type="spellStart"/>
      <w:r w:rsidR="002303B5" w:rsidRPr="002303B5">
        <w:rPr>
          <w:rFonts w:hint="cs"/>
          <w:rtl/>
        </w:rPr>
        <w:t>למילווה</w:t>
      </w:r>
      <w:proofErr w:type="spellEnd"/>
      <w:r w:rsidR="002303B5" w:rsidRPr="002303B5">
        <w:rPr>
          <w:rFonts w:hint="cs"/>
          <w:rtl/>
        </w:rPr>
        <w:t xml:space="preserve"> או </w:t>
      </w:r>
      <w:proofErr w:type="spellStart"/>
      <w:r w:rsidR="002303B5" w:rsidRPr="002303B5">
        <w:rPr>
          <w:rFonts w:hint="cs"/>
          <w:rtl/>
        </w:rPr>
        <w:t>לפקדון</w:t>
      </w:r>
      <w:bookmarkEnd w:id="137"/>
      <w:proofErr w:type="spellEnd"/>
    </w:p>
    <w:p w14:paraId="14D72C9E" w14:textId="77777777" w:rsidR="002303B5" w:rsidRPr="002303B5" w:rsidRDefault="002303B5" w:rsidP="002303B5">
      <w:pPr>
        <w:rPr>
          <w:rFonts w:ascii="FrankRuehl" w:hAnsi="FrankRuehl"/>
          <w:rtl/>
        </w:rPr>
      </w:pPr>
      <w:r w:rsidRPr="002303B5">
        <w:rPr>
          <w:rFonts w:ascii="FrankRuehl" w:hAnsi="FrankRuehl" w:hint="cs"/>
          <w:rtl/>
        </w:rPr>
        <w:t xml:space="preserve">כ' </w:t>
      </w:r>
      <w:proofErr w:type="spellStart"/>
      <w:r w:rsidRPr="002303B5">
        <w:rPr>
          <w:rFonts w:ascii="FrankRuehl" w:hAnsi="FrankRuehl" w:hint="cs"/>
          <w:rtl/>
        </w:rPr>
        <w:t>הרמ"א</w:t>
      </w:r>
      <w:proofErr w:type="spellEnd"/>
      <w:r w:rsidRPr="002303B5">
        <w:rPr>
          <w:rFonts w:ascii="FrankRuehl" w:hAnsi="FrankRuehl" w:hint="cs"/>
          <w:rtl/>
        </w:rPr>
        <w:t xml:space="preserve"> (בהגה), </w:t>
      </w:r>
      <w:proofErr w:type="spellStart"/>
      <w:r w:rsidRPr="002303B5">
        <w:rPr>
          <w:rFonts w:ascii="FrankRuehl" w:hAnsi="FrankRuehl" w:hint="cs"/>
          <w:rtl/>
        </w:rPr>
        <w:t>דה"ה</w:t>
      </w:r>
      <w:proofErr w:type="spellEnd"/>
      <w:r w:rsidRPr="002303B5">
        <w:rPr>
          <w:rFonts w:ascii="FrankRuehl" w:hAnsi="FrankRuehl" w:hint="cs"/>
          <w:rtl/>
        </w:rPr>
        <w:t xml:space="preserve"> שמותר לתת מנה בהלוואה עד זמן פלוני, ולאחר אותו זמן יהיה </w:t>
      </w:r>
      <w:proofErr w:type="spellStart"/>
      <w:r w:rsidRPr="002303B5">
        <w:rPr>
          <w:rFonts w:ascii="FrankRuehl" w:hAnsi="FrankRuehl" w:hint="cs"/>
          <w:rtl/>
        </w:rPr>
        <w:t>בפקדון</w:t>
      </w:r>
      <w:proofErr w:type="spellEnd"/>
      <w:r w:rsidRPr="002303B5">
        <w:rPr>
          <w:rFonts w:ascii="FrankRuehl" w:hAnsi="FrankRuehl" w:hint="cs"/>
          <w:rtl/>
        </w:rPr>
        <w:t xml:space="preserve"> וכל האחריות והרווח לנותן, ובלבד שישלם לו שכר כנ"ל.</w:t>
      </w:r>
    </w:p>
    <w:p w14:paraId="1DD75B4E" w14:textId="77777777" w:rsidR="002303B5" w:rsidRPr="002303B5" w:rsidRDefault="002303B5" w:rsidP="002303B5">
      <w:pPr>
        <w:rPr>
          <w:rFonts w:ascii="FrankRuehl" w:hAnsi="FrankRuehl"/>
          <w:rtl/>
        </w:rPr>
      </w:pPr>
      <w:r w:rsidRPr="002303B5">
        <w:rPr>
          <w:rFonts w:ascii="FrankRuehl" w:hAnsi="FrankRuehl" w:hint="cs"/>
          <w:rtl/>
        </w:rPr>
        <w:t xml:space="preserve">הבית יוסף מביא בשם </w:t>
      </w:r>
      <w:proofErr w:type="spellStart"/>
      <w:r w:rsidRPr="002303B5">
        <w:rPr>
          <w:rFonts w:ascii="FrankRuehl" w:hAnsi="FrankRuehl" w:hint="cs"/>
          <w:rtl/>
        </w:rPr>
        <w:t>הראב"ד</w:t>
      </w:r>
      <w:proofErr w:type="spellEnd"/>
      <w:r w:rsidRPr="002303B5">
        <w:rPr>
          <w:rFonts w:ascii="FrankRuehl" w:hAnsi="FrankRuehl" w:hint="cs"/>
          <w:rtl/>
        </w:rPr>
        <w:t xml:space="preserve"> שמותר לתת </w:t>
      </w:r>
      <w:proofErr w:type="spellStart"/>
      <w:r w:rsidRPr="002303B5">
        <w:rPr>
          <w:rFonts w:ascii="FrankRuehl" w:hAnsi="FrankRuehl" w:hint="cs"/>
          <w:rtl/>
        </w:rPr>
        <w:t>עיסקא</w:t>
      </w:r>
      <w:proofErr w:type="spellEnd"/>
      <w:r w:rsidRPr="002303B5">
        <w:rPr>
          <w:rFonts w:ascii="FrankRuehl" w:hAnsi="FrankRuehl" w:hint="cs"/>
          <w:rtl/>
        </w:rPr>
        <w:t xml:space="preserve"> כתיקון חכמים שתהפוך לאחר זמן </w:t>
      </w:r>
      <w:proofErr w:type="spellStart"/>
      <w:r w:rsidRPr="002303B5">
        <w:rPr>
          <w:rFonts w:ascii="FrankRuehl" w:hAnsi="FrankRuehl" w:hint="cs"/>
          <w:rtl/>
        </w:rPr>
        <w:t>למילווה</w:t>
      </w:r>
      <w:proofErr w:type="spellEnd"/>
      <w:r w:rsidRPr="002303B5">
        <w:rPr>
          <w:rFonts w:ascii="FrankRuehl" w:hAnsi="FrankRuehl" w:hint="cs"/>
          <w:rtl/>
        </w:rPr>
        <w:t xml:space="preserve">. אבל אם נותן </w:t>
      </w:r>
      <w:proofErr w:type="spellStart"/>
      <w:r w:rsidRPr="002303B5">
        <w:rPr>
          <w:rFonts w:ascii="FrankRuehl" w:hAnsi="FrankRuehl" w:hint="cs"/>
          <w:rtl/>
        </w:rPr>
        <w:t>עיסקא</w:t>
      </w:r>
      <w:proofErr w:type="spellEnd"/>
      <w:r w:rsidRPr="002303B5">
        <w:rPr>
          <w:rFonts w:ascii="FrankRuehl" w:hAnsi="FrankRuehl" w:hint="cs"/>
          <w:rtl/>
        </w:rPr>
        <w:t xml:space="preserve"> שתהפוך לאחר זמן </w:t>
      </w:r>
      <w:proofErr w:type="spellStart"/>
      <w:r w:rsidRPr="002303B5">
        <w:rPr>
          <w:rFonts w:ascii="FrankRuehl" w:hAnsi="FrankRuehl" w:hint="cs"/>
          <w:rtl/>
        </w:rPr>
        <w:t>לפקדון</w:t>
      </w:r>
      <w:proofErr w:type="spellEnd"/>
      <w:r w:rsidRPr="002303B5">
        <w:rPr>
          <w:rFonts w:ascii="FrankRuehl" w:hAnsi="FrankRuehl" w:hint="cs"/>
          <w:rtl/>
        </w:rPr>
        <w:t xml:space="preserve">, צריך לתת שכר על הטרחה </w:t>
      </w:r>
      <w:proofErr w:type="spellStart"/>
      <w:r w:rsidRPr="002303B5">
        <w:rPr>
          <w:rFonts w:ascii="FrankRuehl" w:hAnsi="FrankRuehl" w:hint="cs"/>
          <w:rtl/>
        </w:rPr>
        <w:t>בפקדון</w:t>
      </w:r>
      <w:proofErr w:type="spellEnd"/>
      <w:r w:rsidRPr="002303B5">
        <w:rPr>
          <w:rFonts w:ascii="FrankRuehl" w:hAnsi="FrankRuehl" w:hint="cs"/>
          <w:rtl/>
        </w:rPr>
        <w:t xml:space="preserve"> כדי שלא יהיה ריבית מאוחרת, שטורח לו </w:t>
      </w:r>
      <w:proofErr w:type="spellStart"/>
      <w:r w:rsidRPr="002303B5">
        <w:rPr>
          <w:rFonts w:ascii="FrankRuehl" w:hAnsi="FrankRuehl" w:hint="cs"/>
          <w:rtl/>
        </w:rPr>
        <w:t>בפקדון</w:t>
      </w:r>
      <w:proofErr w:type="spellEnd"/>
      <w:r w:rsidRPr="002303B5">
        <w:rPr>
          <w:rFonts w:ascii="FrankRuehl" w:hAnsi="FrankRuehl" w:hint="cs"/>
          <w:rtl/>
        </w:rPr>
        <w:t xml:space="preserve"> בשכר מחצית </w:t>
      </w:r>
      <w:proofErr w:type="spellStart"/>
      <w:r w:rsidRPr="002303B5">
        <w:rPr>
          <w:rFonts w:ascii="FrankRuehl" w:hAnsi="FrankRuehl" w:hint="cs"/>
          <w:rtl/>
        </w:rPr>
        <w:t>המילווה</w:t>
      </w:r>
      <w:proofErr w:type="spellEnd"/>
      <w:r w:rsidRPr="002303B5">
        <w:rPr>
          <w:rFonts w:ascii="FrankRuehl" w:hAnsi="FrankRuehl" w:hint="cs"/>
          <w:rtl/>
        </w:rPr>
        <w:t>.</w:t>
      </w:r>
    </w:p>
    <w:p w14:paraId="69D671C3" w14:textId="77777777" w:rsidR="002303B5" w:rsidRPr="002303B5" w:rsidRDefault="00077C87" w:rsidP="002303B5">
      <w:pPr>
        <w:pStyle w:val="1"/>
        <w:rPr>
          <w:rtl/>
        </w:rPr>
      </w:pPr>
      <w:bookmarkStart w:id="138" w:name="_Toc516159135"/>
      <w:r w:rsidRPr="002303B5">
        <w:rPr>
          <w:rFonts w:hint="cs"/>
          <w:rtl/>
        </w:rPr>
        <w:t>האם מותר לנותן לשלם על האחריות</w:t>
      </w:r>
      <w:bookmarkEnd w:id="138"/>
    </w:p>
    <w:p w14:paraId="62D7290B" w14:textId="77777777" w:rsidR="002303B5" w:rsidRPr="002303B5" w:rsidRDefault="002303B5" w:rsidP="002303B5">
      <w:pPr>
        <w:rPr>
          <w:rFonts w:ascii="FrankRuehl" w:hAnsi="FrankRuehl"/>
          <w:rtl/>
        </w:rPr>
      </w:pPr>
      <w:r w:rsidRPr="002303B5">
        <w:rPr>
          <w:rFonts w:ascii="FrankRuehl" w:hAnsi="FrankRuehl" w:hint="cs"/>
          <w:rtl/>
        </w:rPr>
        <w:t xml:space="preserve">הפרישה מחדש שמותר לתת מנה </w:t>
      </w:r>
      <w:proofErr w:type="spellStart"/>
      <w:r w:rsidRPr="002303B5">
        <w:rPr>
          <w:rFonts w:ascii="FrankRuehl" w:hAnsi="FrankRuehl" w:hint="cs"/>
          <w:rtl/>
        </w:rPr>
        <w:t>בפקדון</w:t>
      </w:r>
      <w:proofErr w:type="spellEnd"/>
      <w:r w:rsidRPr="002303B5">
        <w:rPr>
          <w:rFonts w:ascii="FrankRuehl" w:hAnsi="FrankRuehl" w:hint="cs"/>
          <w:rtl/>
        </w:rPr>
        <w:t xml:space="preserve"> להתעסק בו עד שיהיה ב' מנים, ולהוסיף מעט שכר כדי שהמקבל יקבל ע"ע את האחריות, דהוי כמו ש"ח שמתנה להיות כשואל.</w:t>
      </w:r>
    </w:p>
    <w:p w14:paraId="734E77B7" w14:textId="77777777" w:rsidR="002303B5" w:rsidRPr="002303B5" w:rsidRDefault="002303B5" w:rsidP="002303B5">
      <w:pPr>
        <w:rPr>
          <w:rFonts w:ascii="FrankRuehl" w:hAnsi="FrankRuehl"/>
          <w:rtl/>
        </w:rPr>
      </w:pPr>
      <w:r w:rsidRPr="002303B5">
        <w:rPr>
          <w:rFonts w:ascii="FrankRuehl" w:hAnsi="FrankRuehl" w:hint="cs"/>
          <w:rtl/>
        </w:rPr>
        <w:t xml:space="preserve">אך </w:t>
      </w:r>
      <w:proofErr w:type="spellStart"/>
      <w:r w:rsidRPr="002303B5">
        <w:rPr>
          <w:rFonts w:ascii="FrankRuehl" w:hAnsi="FrankRuehl" w:hint="cs"/>
          <w:rtl/>
        </w:rPr>
        <w:t>הט"ז</w:t>
      </w:r>
      <w:proofErr w:type="spellEnd"/>
      <w:r w:rsidRPr="002303B5">
        <w:rPr>
          <w:rFonts w:ascii="FrankRuehl" w:hAnsi="FrankRuehl" w:hint="cs"/>
          <w:rtl/>
        </w:rPr>
        <w:t xml:space="preserve"> מאריך לחלוק עליו, </w:t>
      </w:r>
      <w:proofErr w:type="spellStart"/>
      <w:r w:rsidRPr="002303B5">
        <w:rPr>
          <w:rFonts w:ascii="FrankRuehl" w:hAnsi="FrankRuehl" w:hint="cs"/>
          <w:rtl/>
        </w:rPr>
        <w:t>ותורף</w:t>
      </w:r>
      <w:proofErr w:type="spellEnd"/>
      <w:r w:rsidRPr="002303B5">
        <w:rPr>
          <w:rFonts w:ascii="FrankRuehl" w:hAnsi="FrankRuehl" w:hint="cs"/>
          <w:rtl/>
        </w:rPr>
        <w:t xml:space="preserve"> דבריו הוא שכל הסיבה שהמעות מוגדרות פיקדון הוא משום שהאחריות היא על הנותן, אבל אם האחריות היא על המקבל ממילא בהכרח שהמעות הן הלוואה ויש איסור ריבית. ולא דמי למתנה ש"ח להיות כשואל שאין שם שום הלוואה. ולכן אין לסמוך על היתר זה.</w:t>
      </w:r>
    </w:p>
    <w:p w14:paraId="245396D3" w14:textId="77777777" w:rsidR="002303B5" w:rsidRPr="002303B5" w:rsidRDefault="00077C87" w:rsidP="002303B5">
      <w:pPr>
        <w:pStyle w:val="1"/>
        <w:rPr>
          <w:rtl/>
        </w:rPr>
      </w:pPr>
      <w:bookmarkStart w:id="139" w:name="_Toc516159136"/>
      <w:r w:rsidRPr="002303B5">
        <w:rPr>
          <w:rFonts w:hint="cs"/>
          <w:rtl/>
        </w:rPr>
        <w:t xml:space="preserve">היתר </w:t>
      </w:r>
      <w:proofErr w:type="spellStart"/>
      <w:r w:rsidRPr="002303B5">
        <w:rPr>
          <w:rFonts w:hint="cs"/>
          <w:rtl/>
        </w:rPr>
        <w:t>עיסקא</w:t>
      </w:r>
      <w:proofErr w:type="spellEnd"/>
      <w:r w:rsidRPr="002303B5">
        <w:rPr>
          <w:rFonts w:hint="cs"/>
          <w:rtl/>
        </w:rPr>
        <w:t xml:space="preserve"> - </w:t>
      </w:r>
      <w:r w:rsidR="002303B5" w:rsidRPr="002303B5">
        <w:rPr>
          <w:rFonts w:hint="cs"/>
          <w:rtl/>
        </w:rPr>
        <w:t xml:space="preserve">חוסר </w:t>
      </w:r>
      <w:r w:rsidRPr="002303B5">
        <w:rPr>
          <w:rFonts w:hint="cs"/>
          <w:rtl/>
        </w:rPr>
        <w:t xml:space="preserve">נאמנות על הקרן </w:t>
      </w:r>
      <w:proofErr w:type="spellStart"/>
      <w:r w:rsidRPr="002303B5">
        <w:rPr>
          <w:rFonts w:hint="cs"/>
          <w:rtl/>
        </w:rPr>
        <w:t>והריוח</w:t>
      </w:r>
      <w:bookmarkEnd w:id="139"/>
      <w:proofErr w:type="spellEnd"/>
    </w:p>
    <w:p w14:paraId="35CDF37F" w14:textId="77777777" w:rsidR="002303B5" w:rsidRPr="002303B5" w:rsidRDefault="002303B5" w:rsidP="002303B5">
      <w:pPr>
        <w:rPr>
          <w:rFonts w:ascii="FrankRuehl" w:hAnsi="FrankRuehl"/>
          <w:rtl/>
        </w:rPr>
      </w:pPr>
      <w:bookmarkStart w:id="140" w:name="_Hlk104995479"/>
      <w:proofErr w:type="spellStart"/>
      <w:r w:rsidRPr="002303B5">
        <w:rPr>
          <w:rFonts w:ascii="FrankRuehl" w:hAnsi="FrankRuehl" w:hint="cs"/>
          <w:rtl/>
        </w:rPr>
        <w:lastRenderedPageBreak/>
        <w:t>הר"ר</w:t>
      </w:r>
      <w:proofErr w:type="spellEnd"/>
      <w:r w:rsidRPr="002303B5">
        <w:rPr>
          <w:rFonts w:ascii="FrankRuehl" w:hAnsi="FrankRuehl" w:hint="cs"/>
          <w:rtl/>
        </w:rPr>
        <w:t xml:space="preserve"> </w:t>
      </w:r>
      <w:proofErr w:type="spellStart"/>
      <w:r w:rsidRPr="002303B5">
        <w:rPr>
          <w:rFonts w:ascii="FrankRuehl" w:hAnsi="FrankRuehl" w:hint="cs"/>
          <w:rtl/>
        </w:rPr>
        <w:t>מענדיל</w:t>
      </w:r>
      <w:proofErr w:type="spellEnd"/>
      <w:r w:rsidRPr="002303B5">
        <w:rPr>
          <w:rFonts w:ascii="FrankRuehl" w:hAnsi="FrankRuehl" w:hint="cs"/>
          <w:rtl/>
        </w:rPr>
        <w:t xml:space="preserve"> אב"ד </w:t>
      </w:r>
      <w:proofErr w:type="spellStart"/>
      <w:r w:rsidRPr="002303B5">
        <w:rPr>
          <w:rFonts w:ascii="FrankRuehl" w:hAnsi="FrankRuehl" w:hint="cs"/>
          <w:rtl/>
        </w:rPr>
        <w:t>קראקא</w:t>
      </w:r>
      <w:proofErr w:type="spellEnd"/>
      <w:r w:rsidRPr="002303B5">
        <w:rPr>
          <w:rFonts w:ascii="FrankRuehl" w:hAnsi="FrankRuehl" w:hint="cs"/>
          <w:rtl/>
        </w:rPr>
        <w:t xml:space="preserve"> תיקן שטר שיהיה מותר ללוות בו ולהיות בטוח הן על הקרן והן על </w:t>
      </w:r>
      <w:proofErr w:type="spellStart"/>
      <w:r w:rsidRPr="002303B5">
        <w:rPr>
          <w:rFonts w:ascii="FrankRuehl" w:hAnsi="FrankRuehl" w:hint="cs"/>
          <w:rtl/>
        </w:rPr>
        <w:t>הריוח</w:t>
      </w:r>
      <w:proofErr w:type="spellEnd"/>
      <w:r w:rsidRPr="002303B5">
        <w:rPr>
          <w:rFonts w:ascii="FrankRuehl" w:hAnsi="FrankRuehl" w:hint="cs"/>
          <w:rtl/>
        </w:rPr>
        <w:t xml:space="preserve"> [-היתר </w:t>
      </w:r>
      <w:proofErr w:type="spellStart"/>
      <w:r w:rsidRPr="002303B5">
        <w:rPr>
          <w:rFonts w:ascii="FrankRuehl" w:hAnsi="FrankRuehl" w:hint="cs"/>
          <w:rtl/>
        </w:rPr>
        <w:t>עיסקא</w:t>
      </w:r>
      <w:proofErr w:type="spellEnd"/>
      <w:r w:rsidRPr="002303B5">
        <w:rPr>
          <w:rFonts w:ascii="FrankRuehl" w:hAnsi="FrankRuehl" w:hint="cs"/>
          <w:rtl/>
        </w:rPr>
        <w:t xml:space="preserve">], ועניינו הוא שמתנה שהמעות יהיו מתחילה פקדון עד שירוויחו סכום </w:t>
      </w:r>
      <w:proofErr w:type="spellStart"/>
      <w:r w:rsidRPr="002303B5">
        <w:rPr>
          <w:rFonts w:ascii="FrankRuehl" w:hAnsi="FrankRuehl" w:hint="cs"/>
          <w:rtl/>
        </w:rPr>
        <w:t>מסויים</w:t>
      </w:r>
      <w:proofErr w:type="spellEnd"/>
      <w:r w:rsidRPr="002303B5">
        <w:rPr>
          <w:rFonts w:ascii="FrankRuehl" w:hAnsi="FrankRuehl" w:hint="cs"/>
          <w:rtl/>
        </w:rPr>
        <w:t>, ובאותו זמן הן באחריות המלווה, ואח"כ יהיו הלוואה גמורה באחריות הלווה. והם מתנים ביניהם שהלווה לא יהיה נאמן לומר שהיה הפסד אלא בעדים כשרים, וכיון שיקשה עליו למצוא עדים כאלו, נמצא שהמלווה כמעט בטוח על הקרן. ועוד הם מתנים שלא יהיה נאמן הלווה לומר שלא היה רווח אלא בשבועה חמורה, ונמצא שהמלווה כמעט בטוח על הרווח.</w:t>
      </w:r>
    </w:p>
    <w:p w14:paraId="3903169E" w14:textId="77777777" w:rsidR="002303B5" w:rsidRPr="002303B5" w:rsidRDefault="002303B5" w:rsidP="002303B5">
      <w:pPr>
        <w:rPr>
          <w:rFonts w:ascii="FrankRuehl" w:hAnsi="FrankRuehl"/>
          <w:rtl/>
        </w:rPr>
      </w:pPr>
      <w:r w:rsidRPr="002303B5">
        <w:rPr>
          <w:rFonts w:ascii="FrankRuehl" w:hAnsi="FrankRuehl" w:hint="cs"/>
          <w:rtl/>
        </w:rPr>
        <w:t>וכ' הלבוש, והסכימו עמו גדולי הפוסקים [</w:t>
      </w:r>
      <w:proofErr w:type="spellStart"/>
      <w:r w:rsidRPr="002303B5">
        <w:rPr>
          <w:rFonts w:ascii="FrankRuehl" w:hAnsi="FrankRuehl" w:hint="cs"/>
          <w:rtl/>
        </w:rPr>
        <w:t>הסמ"ע</w:t>
      </w:r>
      <w:proofErr w:type="spellEnd"/>
      <w:r w:rsidRPr="002303B5">
        <w:rPr>
          <w:rFonts w:ascii="FrankRuehl" w:hAnsi="FrankRuehl" w:hint="cs"/>
          <w:rtl/>
        </w:rPr>
        <w:t xml:space="preserve">, </w:t>
      </w:r>
      <w:proofErr w:type="spellStart"/>
      <w:r w:rsidRPr="002303B5">
        <w:rPr>
          <w:rFonts w:ascii="FrankRuehl" w:hAnsi="FrankRuehl" w:hint="cs"/>
          <w:rtl/>
        </w:rPr>
        <w:t>הב"ח</w:t>
      </w:r>
      <w:proofErr w:type="spellEnd"/>
      <w:r w:rsidRPr="002303B5">
        <w:rPr>
          <w:rFonts w:ascii="FrankRuehl" w:hAnsi="FrankRuehl" w:hint="cs"/>
          <w:rtl/>
        </w:rPr>
        <w:t xml:space="preserve">, </w:t>
      </w:r>
      <w:proofErr w:type="spellStart"/>
      <w:r w:rsidRPr="002303B5">
        <w:rPr>
          <w:rFonts w:ascii="FrankRuehl" w:hAnsi="FrankRuehl" w:hint="cs"/>
          <w:rtl/>
        </w:rPr>
        <w:t>הט"ז</w:t>
      </w:r>
      <w:proofErr w:type="spellEnd"/>
      <w:r w:rsidRPr="002303B5">
        <w:rPr>
          <w:rFonts w:ascii="FrankRuehl" w:hAnsi="FrankRuehl" w:hint="cs"/>
          <w:rtl/>
        </w:rPr>
        <w:t xml:space="preserve"> </w:t>
      </w:r>
      <w:proofErr w:type="spellStart"/>
      <w:r w:rsidRPr="002303B5">
        <w:rPr>
          <w:rFonts w:ascii="FrankRuehl" w:hAnsi="FrankRuehl" w:hint="cs"/>
          <w:rtl/>
        </w:rPr>
        <w:t>והש"ך</w:t>
      </w:r>
      <w:proofErr w:type="spellEnd"/>
      <w:r w:rsidRPr="002303B5">
        <w:rPr>
          <w:rFonts w:ascii="FrankRuehl" w:hAnsi="FrankRuehl" w:hint="cs"/>
          <w:rtl/>
        </w:rPr>
        <w:t xml:space="preserve">] שאת התנאי על נאמנות הקרן אפשר להתנות בעדים כשרים, אבל את התנאי על הרווח אסור להתנות בזה, ואם עשו כן הוי ריבית גמורה משום שהוא </w:t>
      </w:r>
      <w:proofErr w:type="spellStart"/>
      <w:r w:rsidRPr="002303B5">
        <w:rPr>
          <w:rFonts w:ascii="FrankRuehl" w:hAnsi="FrankRuehl" w:hint="cs"/>
          <w:rtl/>
        </w:rPr>
        <w:t>מחוייב</w:t>
      </w:r>
      <w:proofErr w:type="spellEnd"/>
      <w:r w:rsidRPr="002303B5">
        <w:rPr>
          <w:rFonts w:ascii="FrankRuehl" w:hAnsi="FrankRuehl" w:hint="cs"/>
          <w:rtl/>
        </w:rPr>
        <w:t xml:space="preserve"> להביא את הרווח גם אם לא היה שום רווח, ואופן ההיתר הוא רק אם מתנה שעל הרווח יהיה נאמן בשבועה חמורה. [ובטעם החילוק, עי' בלבוש שהאריך בזה.]</w:t>
      </w:r>
    </w:p>
    <w:p w14:paraId="4687902D" w14:textId="77777777" w:rsidR="002303B5" w:rsidRPr="002303B5" w:rsidRDefault="002303B5" w:rsidP="002303B5">
      <w:pPr>
        <w:rPr>
          <w:rFonts w:ascii="FrankRuehl" w:hAnsi="FrankRuehl"/>
          <w:rtl/>
        </w:rPr>
      </w:pPr>
      <w:r w:rsidRPr="002303B5">
        <w:rPr>
          <w:rFonts w:ascii="FrankRuehl" w:hAnsi="FrankRuehl" w:hint="cs"/>
          <w:rtl/>
        </w:rPr>
        <w:t xml:space="preserve">עוד כ' הפוסקים, שאף על הקרן א"א להתנות שיהיו נאמנים רק עדים </w:t>
      </w:r>
      <w:proofErr w:type="spellStart"/>
      <w:r w:rsidRPr="002303B5">
        <w:rPr>
          <w:rFonts w:ascii="FrankRuehl" w:hAnsi="FrankRuehl" w:hint="cs"/>
          <w:rtl/>
        </w:rPr>
        <w:t>מסויימים</w:t>
      </w:r>
      <w:proofErr w:type="spellEnd"/>
      <w:r w:rsidRPr="002303B5">
        <w:rPr>
          <w:rFonts w:ascii="FrankRuehl" w:hAnsi="FrankRuehl" w:hint="cs"/>
          <w:rtl/>
        </w:rPr>
        <w:t xml:space="preserve"> שהם בסוף העולם, שא"א שידעו מהעניין כלל, אלא יתנה שכל עדים יהיו נאמנים. [או </w:t>
      </w:r>
      <w:proofErr w:type="spellStart"/>
      <w:r w:rsidRPr="002303B5">
        <w:rPr>
          <w:rFonts w:ascii="FrankRuehl" w:hAnsi="FrankRuehl" w:hint="cs"/>
          <w:rtl/>
        </w:rPr>
        <w:t>שדוקא</w:t>
      </w:r>
      <w:proofErr w:type="spellEnd"/>
      <w:r w:rsidRPr="002303B5">
        <w:rPr>
          <w:rFonts w:ascii="FrankRuehl" w:hAnsi="FrankRuehl" w:hint="cs"/>
          <w:rtl/>
        </w:rPr>
        <w:t xml:space="preserve"> אנשים </w:t>
      </w:r>
      <w:proofErr w:type="spellStart"/>
      <w:r w:rsidRPr="002303B5">
        <w:rPr>
          <w:rFonts w:ascii="FrankRuehl" w:hAnsi="FrankRuehl" w:hint="cs"/>
          <w:rtl/>
        </w:rPr>
        <w:t>מסויימים</w:t>
      </w:r>
      <w:proofErr w:type="spellEnd"/>
      <w:r w:rsidRPr="002303B5">
        <w:rPr>
          <w:rFonts w:ascii="FrankRuehl" w:hAnsi="FrankRuehl" w:hint="cs"/>
          <w:rtl/>
        </w:rPr>
        <w:t>, שיש להם ידיעה במשא ומתן, שאפשר שידעו שהיה הפסד.]</w:t>
      </w:r>
    </w:p>
    <w:p w14:paraId="59B2F3F3" w14:textId="77777777" w:rsidR="002303B5" w:rsidRPr="002303B5" w:rsidRDefault="00077C87" w:rsidP="002303B5">
      <w:pPr>
        <w:pStyle w:val="1"/>
        <w:rPr>
          <w:rtl/>
        </w:rPr>
      </w:pPr>
      <w:bookmarkStart w:id="141" w:name="_Toc516159137"/>
      <w:bookmarkEnd w:id="140"/>
      <w:r w:rsidRPr="002303B5">
        <w:rPr>
          <w:rFonts w:hint="cs"/>
          <w:rtl/>
        </w:rPr>
        <w:t xml:space="preserve">תקנת הלבוש </w:t>
      </w:r>
      <w:proofErr w:type="spellStart"/>
      <w:r w:rsidRPr="002303B5">
        <w:rPr>
          <w:rFonts w:hint="cs"/>
          <w:rtl/>
        </w:rPr>
        <w:t>למלווין</w:t>
      </w:r>
      <w:proofErr w:type="spellEnd"/>
      <w:r w:rsidRPr="002303B5">
        <w:rPr>
          <w:rFonts w:hint="cs"/>
          <w:rtl/>
        </w:rPr>
        <w:t xml:space="preserve"> - קנס בדרך מכירה</w:t>
      </w:r>
      <w:bookmarkEnd w:id="141"/>
    </w:p>
    <w:p w14:paraId="414596CE" w14:textId="77777777" w:rsidR="002303B5" w:rsidRPr="002303B5" w:rsidRDefault="002303B5" w:rsidP="002303B5">
      <w:pPr>
        <w:rPr>
          <w:rFonts w:ascii="FrankRuehl" w:hAnsi="FrankRuehl"/>
          <w:rtl/>
        </w:rPr>
      </w:pPr>
      <w:r w:rsidRPr="002303B5">
        <w:rPr>
          <w:rFonts w:ascii="FrankRuehl" w:hAnsi="FrankRuehl" w:hint="cs"/>
          <w:rtl/>
        </w:rPr>
        <w:t xml:space="preserve">הלבוש הציע תקנה למי שרוצה להלוות בהיתר ולהיות בטוח הן על הקרן והן הריבית, שיכתבו בשטר שהוא קונה ממקבל המעות סחורה שיש לו בביתו בזול[-וזה מותר, שהרי אדם יכול סחורה בזול, </w:t>
      </w:r>
      <w:proofErr w:type="spellStart"/>
      <w:r w:rsidRPr="002303B5">
        <w:rPr>
          <w:rFonts w:ascii="FrankRuehl" w:hAnsi="FrankRuehl" w:hint="cs"/>
          <w:rtl/>
        </w:rPr>
        <w:t>ומיירי</w:t>
      </w:r>
      <w:proofErr w:type="spellEnd"/>
      <w:r w:rsidRPr="002303B5">
        <w:rPr>
          <w:rFonts w:ascii="FrankRuehl" w:hAnsi="FrankRuehl" w:hint="cs"/>
          <w:rtl/>
        </w:rPr>
        <w:t xml:space="preserve"> שיש לו את כל הסחורה, או שיצא השער], ומתחייב המקבל להעמיד לו את הסחורה לזמן פלוני, ואם לא </w:t>
      </w:r>
      <w:proofErr w:type="spellStart"/>
      <w:r w:rsidRPr="002303B5">
        <w:rPr>
          <w:rFonts w:ascii="FrankRuehl" w:hAnsi="FrankRuehl" w:hint="cs"/>
          <w:rtl/>
        </w:rPr>
        <w:t>יתן</w:t>
      </w:r>
      <w:proofErr w:type="spellEnd"/>
      <w:r w:rsidRPr="002303B5">
        <w:rPr>
          <w:rFonts w:ascii="FrankRuehl" w:hAnsi="FrankRuehl" w:hint="cs"/>
          <w:rtl/>
        </w:rPr>
        <w:t xml:space="preserve"> לו הסחורה לאותו זמן ישלם לו סכום גבוה הרבה יותר ממה ששילם, שאין בזה איסור ריבית (כמבואר בסימן קע"ז סעיף י"ח).</w:t>
      </w:r>
    </w:p>
    <w:p w14:paraId="25B73B66" w14:textId="77777777" w:rsidR="002303B5" w:rsidRPr="002303B5" w:rsidRDefault="002303B5" w:rsidP="002303B5">
      <w:pPr>
        <w:rPr>
          <w:rFonts w:ascii="FrankRuehl" w:hAnsi="FrankRuehl"/>
          <w:rtl/>
        </w:rPr>
      </w:pPr>
      <w:proofErr w:type="spellStart"/>
      <w:r w:rsidRPr="002303B5">
        <w:rPr>
          <w:rFonts w:ascii="FrankRuehl" w:hAnsi="FrankRuehl" w:hint="cs"/>
          <w:rtl/>
        </w:rPr>
        <w:t>והט"ז</w:t>
      </w:r>
      <w:proofErr w:type="spellEnd"/>
      <w:r w:rsidRPr="002303B5">
        <w:rPr>
          <w:rFonts w:ascii="FrankRuehl" w:hAnsi="FrankRuehl" w:hint="cs"/>
          <w:rtl/>
        </w:rPr>
        <w:t xml:space="preserve"> נוקט שאין להתיר בזה אם אמר מתחילה "</w:t>
      </w:r>
      <w:proofErr w:type="spellStart"/>
      <w:r w:rsidRPr="002303B5">
        <w:rPr>
          <w:rFonts w:ascii="FrankRuehl" w:hAnsi="FrankRuehl" w:hint="cs"/>
          <w:rtl/>
        </w:rPr>
        <w:t>הלויני</w:t>
      </w:r>
      <w:proofErr w:type="spellEnd"/>
      <w:r w:rsidRPr="002303B5">
        <w:rPr>
          <w:rFonts w:ascii="FrankRuehl" w:hAnsi="FrankRuehl" w:hint="cs"/>
          <w:rtl/>
        </w:rPr>
        <w:t xml:space="preserve">", משום דהוי הערמת ריבית, ודמי למי שביקש מחברו ללוות מנה ונתן לו חיטים במנה וחזר ולקחם ממנו בתשעים </w:t>
      </w:r>
      <w:proofErr w:type="spellStart"/>
      <w:r w:rsidRPr="002303B5">
        <w:rPr>
          <w:rFonts w:ascii="FrankRuehl" w:hAnsi="FrankRuehl" w:hint="cs"/>
          <w:rtl/>
        </w:rPr>
        <w:t>דאסור</w:t>
      </w:r>
      <w:proofErr w:type="spellEnd"/>
      <w:r w:rsidRPr="002303B5">
        <w:rPr>
          <w:rFonts w:ascii="FrankRuehl" w:hAnsi="FrankRuehl" w:hint="cs"/>
          <w:rtl/>
        </w:rPr>
        <w:t xml:space="preserve"> משום הערמת ריבית.</w:t>
      </w:r>
    </w:p>
    <w:p w14:paraId="016E7460" w14:textId="77777777" w:rsidR="002303B5" w:rsidRDefault="002303B5" w:rsidP="002303B5">
      <w:pPr>
        <w:rPr>
          <w:rFonts w:ascii="FrankRuehl" w:hAnsi="FrankRuehl"/>
        </w:rPr>
      </w:pPr>
      <w:r w:rsidRPr="002303B5">
        <w:rPr>
          <w:rFonts w:ascii="FrankRuehl" w:hAnsi="FrankRuehl" w:hint="cs"/>
          <w:rtl/>
        </w:rPr>
        <w:t xml:space="preserve">אך בנקודות הכסף חולק עליו, </w:t>
      </w:r>
      <w:proofErr w:type="spellStart"/>
      <w:r w:rsidRPr="002303B5">
        <w:rPr>
          <w:rFonts w:ascii="FrankRuehl" w:hAnsi="FrankRuehl" w:hint="cs"/>
          <w:rtl/>
        </w:rPr>
        <w:t>דכיון</w:t>
      </w:r>
      <w:proofErr w:type="spellEnd"/>
      <w:r w:rsidRPr="002303B5">
        <w:rPr>
          <w:rFonts w:ascii="FrankRuehl" w:hAnsi="FrankRuehl" w:hint="cs"/>
          <w:rtl/>
        </w:rPr>
        <w:t xml:space="preserve"> שהם עושים בדרך היתר גמור, אין שום חשש במה שאמר לו מתחילה "</w:t>
      </w:r>
      <w:proofErr w:type="spellStart"/>
      <w:r w:rsidRPr="002303B5">
        <w:rPr>
          <w:rFonts w:ascii="FrankRuehl" w:hAnsi="FrankRuehl" w:hint="cs"/>
          <w:rtl/>
        </w:rPr>
        <w:t>הלויני</w:t>
      </w:r>
      <w:proofErr w:type="spellEnd"/>
      <w:r w:rsidRPr="002303B5">
        <w:rPr>
          <w:rFonts w:ascii="FrankRuehl" w:hAnsi="FrankRuehl" w:hint="cs"/>
          <w:rtl/>
        </w:rPr>
        <w:t xml:space="preserve">". ולא דמי להא </w:t>
      </w:r>
      <w:proofErr w:type="spellStart"/>
      <w:r w:rsidRPr="002303B5">
        <w:rPr>
          <w:rFonts w:ascii="FrankRuehl" w:hAnsi="FrankRuehl" w:hint="cs"/>
          <w:rtl/>
        </w:rPr>
        <w:t>דסימן</w:t>
      </w:r>
      <w:proofErr w:type="spellEnd"/>
      <w:r w:rsidRPr="002303B5">
        <w:rPr>
          <w:rFonts w:ascii="FrankRuehl" w:hAnsi="FrankRuehl" w:hint="cs"/>
          <w:rtl/>
        </w:rPr>
        <w:t xml:space="preserve"> קס"ג, </w:t>
      </w:r>
      <w:proofErr w:type="spellStart"/>
      <w:r w:rsidRPr="002303B5">
        <w:rPr>
          <w:rFonts w:ascii="FrankRuehl" w:hAnsi="FrankRuehl" w:hint="cs"/>
          <w:rtl/>
        </w:rPr>
        <w:t>דהתם</w:t>
      </w:r>
      <w:proofErr w:type="spellEnd"/>
      <w:r w:rsidRPr="002303B5">
        <w:rPr>
          <w:rFonts w:ascii="FrankRuehl" w:hAnsi="FrankRuehl" w:hint="cs"/>
          <w:rtl/>
        </w:rPr>
        <w:t xml:space="preserve"> </w:t>
      </w:r>
      <w:proofErr w:type="spellStart"/>
      <w:r w:rsidRPr="002303B5">
        <w:rPr>
          <w:rFonts w:ascii="FrankRuehl" w:hAnsi="FrankRuehl" w:hint="cs"/>
          <w:rtl/>
        </w:rPr>
        <w:t>מיחזי</w:t>
      </w:r>
      <w:proofErr w:type="spellEnd"/>
      <w:r w:rsidRPr="002303B5">
        <w:rPr>
          <w:rFonts w:ascii="FrankRuehl" w:hAnsi="FrankRuehl" w:hint="cs"/>
          <w:rtl/>
        </w:rPr>
        <w:t xml:space="preserve"> כריבית משום שניכר שאין כאן צורך במכירת החיטים, כי אם הוא צריך חיטים למה הוא מוכר אותם, ואם חברו צריך מעות למה הוא חוזר וקונה חיטים, וניכר הדבר </w:t>
      </w:r>
      <w:proofErr w:type="spellStart"/>
      <w:r w:rsidRPr="002303B5">
        <w:rPr>
          <w:rFonts w:ascii="FrankRuehl" w:hAnsi="FrankRuehl" w:hint="cs"/>
          <w:rtl/>
        </w:rPr>
        <w:t>שנתכוונו</w:t>
      </w:r>
      <w:proofErr w:type="spellEnd"/>
      <w:r w:rsidRPr="002303B5">
        <w:rPr>
          <w:rFonts w:ascii="FrankRuehl" w:hAnsi="FrankRuehl" w:hint="cs"/>
          <w:rtl/>
        </w:rPr>
        <w:t xml:space="preserve"> לשם ריבית, אבל כאן יש </w:t>
      </w:r>
      <w:proofErr w:type="spellStart"/>
      <w:r w:rsidRPr="002303B5">
        <w:rPr>
          <w:rFonts w:ascii="FrankRuehl" w:hAnsi="FrankRuehl" w:hint="cs"/>
          <w:rtl/>
        </w:rPr>
        <w:t>עיסקת</w:t>
      </w:r>
      <w:proofErr w:type="spellEnd"/>
      <w:r w:rsidRPr="002303B5">
        <w:rPr>
          <w:rFonts w:ascii="FrankRuehl" w:hAnsi="FrankRuehl" w:hint="cs"/>
          <w:rtl/>
        </w:rPr>
        <w:t xml:space="preserve"> מכירה גמורה המותרת, ואין כאן שום חשש.</w:t>
      </w:r>
    </w:p>
    <w:p w14:paraId="057342D2" w14:textId="77777777" w:rsidR="002303B5" w:rsidRDefault="002303B5">
      <w:pPr>
        <w:bidi w:val="0"/>
        <w:jc w:val="left"/>
        <w:rPr>
          <w:rFonts w:ascii="FrankRuehl" w:hAnsi="FrankRuehl"/>
        </w:rPr>
      </w:pPr>
      <w:r>
        <w:rPr>
          <w:rFonts w:ascii="FrankRuehl" w:hAnsi="FrankRuehl"/>
        </w:rPr>
        <w:br w:type="page"/>
      </w:r>
    </w:p>
    <w:p w14:paraId="31D731C1" w14:textId="77777777" w:rsidR="005F7A6A" w:rsidRDefault="002303B5" w:rsidP="00525A30">
      <w:pPr>
        <w:pStyle w:val="a3"/>
        <w:rPr>
          <w:rtl/>
        </w:rPr>
      </w:pPr>
      <w:bookmarkStart w:id="142" w:name="_Toc516159138"/>
      <w:r>
        <w:rPr>
          <w:rFonts w:hint="cs"/>
          <w:rtl/>
        </w:rPr>
        <w:lastRenderedPageBreak/>
        <w:t>סימן קס"</w:t>
      </w:r>
      <w:r w:rsidR="00F8556B">
        <w:rPr>
          <w:rFonts w:hint="cs"/>
          <w:rtl/>
        </w:rPr>
        <w:t>ח</w:t>
      </w:r>
      <w:r w:rsidR="0008471A">
        <w:rPr>
          <w:rFonts w:hint="cs"/>
          <w:rtl/>
        </w:rPr>
        <w:t xml:space="preserve"> </w:t>
      </w:r>
      <w:r>
        <w:rPr>
          <w:rFonts w:hint="cs"/>
          <w:rtl/>
        </w:rPr>
        <w:t xml:space="preserve">קס"ט - </w:t>
      </w:r>
      <w:bookmarkEnd w:id="142"/>
      <w:r w:rsidR="005F7A6A">
        <w:rPr>
          <w:rFonts w:hint="cs"/>
          <w:rtl/>
        </w:rPr>
        <w:t xml:space="preserve">הלוואה מגוי ע"י אמצעי </w:t>
      </w:r>
    </w:p>
    <w:p w14:paraId="279C98AE" w14:textId="77777777" w:rsidR="001C7BBF" w:rsidRDefault="001C7BBF" w:rsidP="00525A30">
      <w:pPr>
        <w:pStyle w:val="1"/>
        <w:rPr>
          <w:rtl/>
        </w:rPr>
      </w:pPr>
      <w:r>
        <w:rPr>
          <w:rFonts w:hint="cs"/>
          <w:rtl/>
        </w:rPr>
        <w:t>הקדמה</w:t>
      </w:r>
    </w:p>
    <w:p w14:paraId="3D9A246A" w14:textId="77777777" w:rsidR="001C7BBF" w:rsidRDefault="001C7BBF" w:rsidP="001C7BBF">
      <w:pPr>
        <w:rPr>
          <w:rtl/>
        </w:rPr>
      </w:pPr>
      <w:r>
        <w:rPr>
          <w:rFonts w:hint="cs"/>
          <w:rtl/>
        </w:rPr>
        <w:t xml:space="preserve">הנה הכלל הוא שהלוואה בין יהודי ליהודי אסורה ואילו בין גוי ליהודי אין איסור ריבית. השאלה מתחילה אם נכנס עוד יהודי באמצע [כי אם נכנס גוי באמצע זה לא </w:t>
      </w:r>
      <w:proofErr w:type="spellStart"/>
      <w:r>
        <w:rPr>
          <w:rFonts w:hint="cs"/>
          <w:rtl/>
        </w:rPr>
        <w:t>מגרע</w:t>
      </w:r>
      <w:proofErr w:type="spellEnd"/>
      <w:r>
        <w:rPr>
          <w:rFonts w:hint="cs"/>
          <w:rtl/>
        </w:rPr>
        <w:t xml:space="preserve"> כלום, ופשוט], שאז צריכים תמיד לדון אם יש כאן הלוואה בין היהודים, שאז ישנו איסור, או </w:t>
      </w:r>
      <w:r w:rsidR="003F4EC8">
        <w:rPr>
          <w:rFonts w:hint="cs"/>
          <w:rtl/>
        </w:rPr>
        <w:t>שזו הלוואה בין הגוי ליהודי</w:t>
      </w:r>
      <w:r>
        <w:rPr>
          <w:rFonts w:hint="cs"/>
          <w:rtl/>
        </w:rPr>
        <w:t xml:space="preserve"> </w:t>
      </w:r>
      <w:r w:rsidR="003F4EC8">
        <w:rPr>
          <w:rFonts w:hint="cs"/>
          <w:rtl/>
        </w:rPr>
        <w:t>ו</w:t>
      </w:r>
      <w:r>
        <w:rPr>
          <w:rFonts w:hint="cs"/>
          <w:rtl/>
        </w:rPr>
        <w:t>נשאר ההיתר.</w:t>
      </w:r>
    </w:p>
    <w:p w14:paraId="5D73C67E" w14:textId="77777777" w:rsidR="001C7BBF" w:rsidRDefault="001C7BBF" w:rsidP="001C7BBF">
      <w:pPr>
        <w:rPr>
          <w:rtl/>
        </w:rPr>
      </w:pPr>
      <w:r>
        <w:rPr>
          <w:rFonts w:hint="cs"/>
          <w:rtl/>
        </w:rPr>
        <w:t xml:space="preserve">אותו אדם שהוא באמצע, יש בזה ג' </w:t>
      </w:r>
      <w:r w:rsidR="003F4EC8">
        <w:rPr>
          <w:rFonts w:hint="cs"/>
          <w:rtl/>
        </w:rPr>
        <w:t>חלקים</w:t>
      </w:r>
      <w:r>
        <w:rPr>
          <w:rFonts w:hint="cs"/>
          <w:rtl/>
        </w:rPr>
        <w:t xml:space="preserve"> שונים: א. הגוי הוא </w:t>
      </w:r>
      <w:r w:rsidRPr="001C7BBF">
        <w:rPr>
          <w:rFonts w:hint="cs"/>
          <w:b/>
          <w:bCs/>
          <w:rtl/>
        </w:rPr>
        <w:t>המלווה</w:t>
      </w:r>
      <w:r>
        <w:rPr>
          <w:rFonts w:hint="cs"/>
          <w:rtl/>
        </w:rPr>
        <w:t xml:space="preserve">, והיהודי הוא הלווה, ועוד יהודי הוא באמצע. ב. הגוי הוא </w:t>
      </w:r>
      <w:r w:rsidRPr="001C7BBF">
        <w:rPr>
          <w:rFonts w:hint="cs"/>
          <w:b/>
          <w:bCs/>
          <w:rtl/>
        </w:rPr>
        <w:t>האמצעי</w:t>
      </w:r>
      <w:r>
        <w:rPr>
          <w:rFonts w:hint="cs"/>
          <w:rtl/>
        </w:rPr>
        <w:t xml:space="preserve"> בין שני היהודים.</w:t>
      </w:r>
      <w:r w:rsidRPr="00B62ADB">
        <w:rPr>
          <w:rFonts w:hint="cs"/>
          <w:rtl/>
        </w:rPr>
        <w:t xml:space="preserve"> </w:t>
      </w:r>
      <w:r>
        <w:rPr>
          <w:rFonts w:hint="cs"/>
          <w:rtl/>
        </w:rPr>
        <w:t xml:space="preserve">ג. הגוי הוא </w:t>
      </w:r>
      <w:r w:rsidRPr="001C7BBF">
        <w:rPr>
          <w:rFonts w:hint="cs"/>
          <w:b/>
          <w:bCs/>
          <w:rtl/>
        </w:rPr>
        <w:t>הלווה</w:t>
      </w:r>
      <w:r>
        <w:rPr>
          <w:rFonts w:hint="cs"/>
          <w:rtl/>
        </w:rPr>
        <w:t>, היהודי הוא המלווה, ויש עוד יהודי באמצע.</w:t>
      </w:r>
    </w:p>
    <w:p w14:paraId="3D92B8F9" w14:textId="77777777" w:rsidR="001C7BBF" w:rsidRDefault="001C7BBF" w:rsidP="001C7BBF">
      <w:pPr>
        <w:rPr>
          <w:rtl/>
        </w:rPr>
      </w:pPr>
      <w:r>
        <w:rPr>
          <w:rFonts w:hint="cs"/>
          <w:rtl/>
        </w:rPr>
        <w:t xml:space="preserve">ובכל </w:t>
      </w:r>
      <w:r w:rsidR="003F4EC8">
        <w:rPr>
          <w:rFonts w:hint="cs"/>
          <w:rtl/>
        </w:rPr>
        <w:t>חלק</w:t>
      </w:r>
      <w:r>
        <w:rPr>
          <w:rFonts w:hint="cs"/>
          <w:rtl/>
        </w:rPr>
        <w:t xml:space="preserve"> ישנם </w:t>
      </w:r>
      <w:r w:rsidR="00AD51F4">
        <w:rPr>
          <w:rFonts w:hint="cs"/>
          <w:rtl/>
        </w:rPr>
        <w:t>כמה</w:t>
      </w:r>
      <w:r>
        <w:rPr>
          <w:rFonts w:hint="cs"/>
          <w:rtl/>
        </w:rPr>
        <w:t xml:space="preserve"> </w:t>
      </w:r>
      <w:r w:rsidR="003F4EC8">
        <w:rPr>
          <w:rFonts w:hint="cs"/>
          <w:rtl/>
        </w:rPr>
        <w:t>אופנים</w:t>
      </w:r>
      <w:r>
        <w:rPr>
          <w:rFonts w:hint="cs"/>
          <w:rtl/>
        </w:rPr>
        <w:t xml:space="preserve"> בסיסיים, א, שהיוזם הוא הלווה. שהלווה שלח את האמצעי ללוות מהמלווה. ב. היוזם הוא המלווה, ששלח את האמצעי להלוות את כספו. ג. </w:t>
      </w:r>
      <w:r w:rsidR="00AD51F4">
        <w:rPr>
          <w:rFonts w:hint="cs"/>
          <w:rtl/>
        </w:rPr>
        <w:t xml:space="preserve">שהאמצעי כבר קיבל כסף מהמלווה, </w:t>
      </w:r>
      <w:r w:rsidR="003F4EC8">
        <w:rPr>
          <w:rFonts w:hint="cs"/>
          <w:rtl/>
        </w:rPr>
        <w:t>והוא</w:t>
      </w:r>
      <w:r w:rsidR="00AD51F4">
        <w:rPr>
          <w:rFonts w:hint="cs"/>
          <w:rtl/>
        </w:rPr>
        <w:t xml:space="preserve"> חוזר ומלווה את הכסף הזה לאדם שלישי</w:t>
      </w:r>
      <w:r>
        <w:rPr>
          <w:rFonts w:hint="cs"/>
          <w:rtl/>
        </w:rPr>
        <w:t>.</w:t>
      </w:r>
      <w:r w:rsidR="00AD51F4">
        <w:rPr>
          <w:rFonts w:hint="cs"/>
          <w:rtl/>
        </w:rPr>
        <w:t xml:space="preserve"> ד. שהאמצעי הילווה ללווה, וכעת הוא מוכר את זכות הגביה או את המשכון לאדם שלישי.</w:t>
      </w:r>
    </w:p>
    <w:p w14:paraId="40CF0332" w14:textId="77777777" w:rsidR="001C7BBF" w:rsidRDefault="001C7BBF" w:rsidP="001C7BBF">
      <w:pPr>
        <w:rPr>
          <w:rtl/>
        </w:rPr>
      </w:pPr>
      <w:r>
        <w:rPr>
          <w:rFonts w:hint="cs"/>
          <w:rtl/>
        </w:rPr>
        <w:t>וכן יש חילוק מהותי בכל הדינים הללו אם יש משכון או לא, כי בכל מקום שיש משכון אז עיקר ההלוואה היא על המשכון ובעל המשכון הוא מוגדר בדרך כלל הלווה האמיתי</w:t>
      </w:r>
      <w:r w:rsidR="004C6954">
        <w:rPr>
          <w:rFonts w:hint="cs"/>
          <w:rtl/>
        </w:rPr>
        <w:t xml:space="preserve"> ואין משמעות כ"כ לשליח</w:t>
      </w:r>
      <w:r>
        <w:rPr>
          <w:rFonts w:hint="cs"/>
          <w:rtl/>
        </w:rPr>
        <w:t>.</w:t>
      </w:r>
    </w:p>
    <w:p w14:paraId="60BA6DBA" w14:textId="77777777" w:rsidR="001C7BBF" w:rsidRDefault="001C7BBF" w:rsidP="001C7BBF">
      <w:pPr>
        <w:rPr>
          <w:rtl/>
        </w:rPr>
      </w:pPr>
      <w:r>
        <w:rPr>
          <w:rFonts w:hint="cs"/>
          <w:rtl/>
        </w:rPr>
        <w:t>וסימן זה מחולק באופן הבא:</w:t>
      </w:r>
    </w:p>
    <w:p w14:paraId="6B106D3B" w14:textId="77777777" w:rsidR="001C7BBF" w:rsidRDefault="003F4EC8" w:rsidP="001C7BBF">
      <w:r>
        <w:rPr>
          <w:rFonts w:hint="cs"/>
          <w:rtl/>
        </w:rPr>
        <w:t>חלק</w:t>
      </w:r>
      <w:r w:rsidR="001C7BBF">
        <w:rPr>
          <w:rFonts w:hint="cs"/>
          <w:rtl/>
        </w:rPr>
        <w:t xml:space="preserve"> א- מלווה גוי: </w:t>
      </w:r>
      <w:r>
        <w:rPr>
          <w:rFonts w:hint="cs"/>
          <w:rtl/>
        </w:rPr>
        <w:t>סעיפים א-ד</w:t>
      </w:r>
      <w:r w:rsidR="001C7BBF">
        <w:rPr>
          <w:rFonts w:hint="cs"/>
          <w:rtl/>
        </w:rPr>
        <w:t xml:space="preserve">, י"ז, </w:t>
      </w:r>
      <w:proofErr w:type="spellStart"/>
      <w:r w:rsidR="001C7BBF">
        <w:rPr>
          <w:rFonts w:hint="cs"/>
          <w:rtl/>
        </w:rPr>
        <w:t>כ</w:t>
      </w:r>
      <w:r>
        <w:rPr>
          <w:rFonts w:hint="cs"/>
          <w:rtl/>
        </w:rPr>
        <w:t>א</w:t>
      </w:r>
      <w:proofErr w:type="spellEnd"/>
      <w:r w:rsidR="001C7BBF">
        <w:rPr>
          <w:rFonts w:hint="cs"/>
          <w:rtl/>
        </w:rPr>
        <w:t>-כד</w:t>
      </w:r>
      <w:r w:rsidR="0099536D">
        <w:rPr>
          <w:rFonts w:hint="cs"/>
          <w:rtl/>
        </w:rPr>
        <w:t>,</w:t>
      </w:r>
      <w:r w:rsidR="001C7BBF">
        <w:rPr>
          <w:rFonts w:hint="cs"/>
          <w:rtl/>
        </w:rPr>
        <w:t xml:space="preserve"> </w:t>
      </w:r>
      <w:proofErr w:type="spellStart"/>
      <w:r w:rsidR="0099536D">
        <w:rPr>
          <w:rFonts w:hint="cs"/>
          <w:rtl/>
        </w:rPr>
        <w:t>כו</w:t>
      </w:r>
      <w:proofErr w:type="spellEnd"/>
    </w:p>
    <w:p w14:paraId="703B6984" w14:textId="77777777" w:rsidR="001C7BBF" w:rsidRDefault="003F4EC8" w:rsidP="001C7BBF">
      <w:pPr>
        <w:rPr>
          <w:rtl/>
        </w:rPr>
      </w:pPr>
      <w:r>
        <w:rPr>
          <w:rFonts w:hint="cs"/>
          <w:rtl/>
        </w:rPr>
        <w:t>חלק</w:t>
      </w:r>
      <w:r w:rsidR="001C7BBF">
        <w:rPr>
          <w:rFonts w:hint="cs"/>
          <w:rtl/>
        </w:rPr>
        <w:t xml:space="preserve"> ב - גוי באמצע </w:t>
      </w:r>
      <w:r w:rsidR="001C7BBF">
        <w:rPr>
          <w:rtl/>
        </w:rPr>
        <w:t>–</w:t>
      </w:r>
      <w:r w:rsidR="001C7BBF">
        <w:rPr>
          <w:rFonts w:hint="cs"/>
          <w:rtl/>
        </w:rPr>
        <w:t xml:space="preserve"> סעי</w:t>
      </w:r>
      <w:r>
        <w:rPr>
          <w:rFonts w:hint="cs"/>
          <w:rtl/>
        </w:rPr>
        <w:t>פים</w:t>
      </w:r>
      <w:r w:rsidR="001C7BBF">
        <w:rPr>
          <w:rFonts w:hint="cs"/>
          <w:rtl/>
        </w:rPr>
        <w:t xml:space="preserve"> ה </w:t>
      </w:r>
      <w:r>
        <w:rPr>
          <w:rFonts w:hint="cs"/>
          <w:rtl/>
        </w:rPr>
        <w:t>-</w:t>
      </w:r>
      <w:r w:rsidR="001C7BBF">
        <w:rPr>
          <w:rFonts w:hint="cs"/>
          <w:rtl/>
        </w:rPr>
        <w:t xml:space="preserve"> </w:t>
      </w:r>
      <w:proofErr w:type="spellStart"/>
      <w:r w:rsidR="001C7BBF">
        <w:rPr>
          <w:rFonts w:hint="cs"/>
          <w:rtl/>
        </w:rPr>
        <w:t>יג</w:t>
      </w:r>
      <w:proofErr w:type="spellEnd"/>
      <w:r w:rsidR="001C7BBF">
        <w:rPr>
          <w:rFonts w:hint="cs"/>
          <w:rtl/>
        </w:rPr>
        <w:t xml:space="preserve">. </w:t>
      </w:r>
      <w:r>
        <w:rPr>
          <w:rFonts w:hint="cs"/>
          <w:rtl/>
        </w:rPr>
        <w:t>(</w:t>
      </w:r>
      <w:r w:rsidR="001C7BBF">
        <w:rPr>
          <w:rFonts w:hint="cs"/>
          <w:rtl/>
        </w:rPr>
        <w:t>מסעיף ט</w:t>
      </w:r>
      <w:r>
        <w:rPr>
          <w:rFonts w:hint="cs"/>
          <w:rtl/>
        </w:rPr>
        <w:t xml:space="preserve"> ואילך עם משכון), סעיפים כ-</w:t>
      </w:r>
      <w:proofErr w:type="spellStart"/>
      <w:r>
        <w:rPr>
          <w:rFonts w:hint="cs"/>
          <w:rtl/>
        </w:rPr>
        <w:t>כב</w:t>
      </w:r>
      <w:proofErr w:type="spellEnd"/>
      <w:r>
        <w:rPr>
          <w:rFonts w:hint="cs"/>
          <w:rtl/>
        </w:rPr>
        <w:t>.</w:t>
      </w:r>
      <w:r w:rsidR="001C7BBF">
        <w:rPr>
          <w:rFonts w:hint="cs"/>
          <w:rtl/>
        </w:rPr>
        <w:t xml:space="preserve"> </w:t>
      </w:r>
    </w:p>
    <w:p w14:paraId="324BDB2C" w14:textId="77777777" w:rsidR="001C7BBF" w:rsidRDefault="003F4EC8" w:rsidP="001C7BBF">
      <w:r>
        <w:rPr>
          <w:rFonts w:hint="cs"/>
          <w:rtl/>
        </w:rPr>
        <w:t>חלק</w:t>
      </w:r>
      <w:r w:rsidR="001C7BBF">
        <w:rPr>
          <w:rFonts w:hint="cs"/>
          <w:rtl/>
        </w:rPr>
        <w:t xml:space="preserve"> ג - גוי לווה </w:t>
      </w:r>
      <w:r w:rsidR="001C7BBF">
        <w:rPr>
          <w:rtl/>
        </w:rPr>
        <w:t>–</w:t>
      </w:r>
      <w:r w:rsidR="001C7BBF">
        <w:rPr>
          <w:rFonts w:hint="cs"/>
          <w:rtl/>
        </w:rPr>
        <w:t xml:space="preserve"> </w:t>
      </w:r>
      <w:proofErr w:type="spellStart"/>
      <w:r w:rsidR="001C7BBF">
        <w:rPr>
          <w:rFonts w:hint="cs"/>
          <w:rtl/>
        </w:rPr>
        <w:t>יג</w:t>
      </w:r>
      <w:proofErr w:type="spellEnd"/>
      <w:r w:rsidR="001C7BBF">
        <w:rPr>
          <w:rFonts w:hint="cs"/>
          <w:rtl/>
        </w:rPr>
        <w:t xml:space="preserve"> -</w:t>
      </w:r>
      <w:proofErr w:type="spellStart"/>
      <w:r w:rsidR="001C7BBF">
        <w:rPr>
          <w:rFonts w:hint="cs"/>
          <w:rtl/>
        </w:rPr>
        <w:t>טז</w:t>
      </w:r>
      <w:proofErr w:type="spellEnd"/>
      <w:r w:rsidR="001C7BBF">
        <w:rPr>
          <w:rFonts w:hint="cs"/>
          <w:rtl/>
        </w:rPr>
        <w:t>. עם משכון</w:t>
      </w:r>
      <w:r w:rsidR="004C6954">
        <w:rPr>
          <w:rFonts w:hint="cs"/>
          <w:rtl/>
        </w:rPr>
        <w:t xml:space="preserve"> </w:t>
      </w:r>
      <w:proofErr w:type="spellStart"/>
      <w:r w:rsidR="004C6954">
        <w:rPr>
          <w:rFonts w:hint="cs"/>
          <w:rtl/>
        </w:rPr>
        <w:t>יח</w:t>
      </w:r>
      <w:proofErr w:type="spellEnd"/>
      <w:r w:rsidR="004C6954">
        <w:rPr>
          <w:rFonts w:hint="cs"/>
          <w:rtl/>
        </w:rPr>
        <w:t xml:space="preserve"> </w:t>
      </w:r>
      <w:r w:rsidR="004C6954">
        <w:rPr>
          <w:rtl/>
        </w:rPr>
        <w:t>–</w:t>
      </w:r>
      <w:r w:rsidR="004C6954">
        <w:rPr>
          <w:rFonts w:hint="cs"/>
          <w:rtl/>
        </w:rPr>
        <w:t xml:space="preserve"> </w:t>
      </w:r>
      <w:proofErr w:type="spellStart"/>
      <w:r w:rsidR="004C6954">
        <w:rPr>
          <w:rFonts w:hint="cs"/>
          <w:rtl/>
        </w:rPr>
        <w:t>יט</w:t>
      </w:r>
      <w:proofErr w:type="spellEnd"/>
      <w:r w:rsidR="001C7BBF">
        <w:rPr>
          <w:rFonts w:hint="cs"/>
          <w:rtl/>
        </w:rPr>
        <w:t>.</w:t>
      </w:r>
    </w:p>
    <w:p w14:paraId="23240851" w14:textId="77777777" w:rsidR="005F7A6A" w:rsidRDefault="003F4EC8" w:rsidP="005F7A6A">
      <w:pPr>
        <w:pStyle w:val="1"/>
        <w:rPr>
          <w:rtl/>
        </w:rPr>
      </w:pPr>
      <w:r>
        <w:rPr>
          <w:rFonts w:hint="cs"/>
          <w:rtl/>
        </w:rPr>
        <w:t>חלק</w:t>
      </w:r>
      <w:r w:rsidR="005F7A6A">
        <w:rPr>
          <w:rFonts w:hint="cs"/>
          <w:rtl/>
        </w:rPr>
        <w:t xml:space="preserve"> א: גוי המלווה לישראל, ע"י אמצעי ישראל.</w:t>
      </w:r>
    </w:p>
    <w:p w14:paraId="385FE364" w14:textId="77777777" w:rsidR="009C5FA7" w:rsidRDefault="009C5FA7" w:rsidP="009C5FA7">
      <w:pPr>
        <w:pStyle w:val="2"/>
        <w:rPr>
          <w:rtl/>
        </w:rPr>
      </w:pPr>
      <w:r>
        <w:rPr>
          <w:rFonts w:hint="cs"/>
          <w:rtl/>
        </w:rPr>
        <w:t xml:space="preserve">סוגיית </w:t>
      </w:r>
      <w:proofErr w:type="spellStart"/>
      <w:r>
        <w:rPr>
          <w:rFonts w:hint="cs"/>
          <w:rtl/>
        </w:rPr>
        <w:t>הגמ</w:t>
      </w:r>
      <w:proofErr w:type="spellEnd"/>
      <w:r>
        <w:rPr>
          <w:rFonts w:hint="cs"/>
          <w:rtl/>
        </w:rPr>
        <w:t>'</w:t>
      </w:r>
    </w:p>
    <w:p w14:paraId="51A3569B" w14:textId="77777777" w:rsidR="009C5FA7" w:rsidRDefault="009C5FA7" w:rsidP="009C5FA7">
      <w:pPr>
        <w:rPr>
          <w:rtl/>
        </w:rPr>
      </w:pPr>
      <w:r>
        <w:rPr>
          <w:rFonts w:hint="cs"/>
          <w:rtl/>
        </w:rPr>
        <w:t xml:space="preserve">איתא בגמ' (איזהו נשך </w:t>
      </w:r>
      <w:proofErr w:type="spellStart"/>
      <w:r>
        <w:rPr>
          <w:rFonts w:hint="cs"/>
          <w:rtl/>
        </w:rPr>
        <w:t>עא</w:t>
      </w:r>
      <w:proofErr w:type="spellEnd"/>
      <w:r>
        <w:rPr>
          <w:rFonts w:hint="cs"/>
          <w:rtl/>
        </w:rPr>
        <w:t>:) "מלווה ישראל מעותיו מדעת הגוי אבל לא מדעת ישראל. כיצד? ישראל שלווה מעות מגוי, ומצאו חברו ואמר לו תנם לי ואני אעלה לך כדרך שאתה מעלה לי, אסור. ואם העמידו אצל הגוי מותר".</w:t>
      </w:r>
    </w:p>
    <w:p w14:paraId="023E6C01" w14:textId="77777777" w:rsidR="009C5FA7" w:rsidRDefault="009C5FA7" w:rsidP="009C5FA7">
      <w:pPr>
        <w:rPr>
          <w:rtl/>
        </w:rPr>
      </w:pPr>
      <w:r>
        <w:rPr>
          <w:rFonts w:hint="cs"/>
          <w:rtl/>
        </w:rPr>
        <w:t xml:space="preserve">מבואר כאן, שאם ישראל לווה מגוי בריבית ורוצה לחזור ולהלוות את אותם המעות לישראל אחר, הרי זה איסור גמור משום שהוא מלווה לישראל בריבית. אבל אם הגוי שלח אותו להלוות </w:t>
      </w:r>
      <w:r w:rsidR="00F8556B">
        <w:rPr>
          <w:rFonts w:hint="cs"/>
          <w:rtl/>
        </w:rPr>
        <w:t>אותם</w:t>
      </w:r>
      <w:r>
        <w:rPr>
          <w:rFonts w:hint="cs"/>
          <w:rtl/>
        </w:rPr>
        <w:t xml:space="preserve"> </w:t>
      </w:r>
      <w:r w:rsidR="00F8556B">
        <w:rPr>
          <w:rFonts w:hint="cs"/>
          <w:rtl/>
        </w:rPr>
        <w:t>ל</w:t>
      </w:r>
      <w:r>
        <w:rPr>
          <w:rFonts w:hint="cs"/>
          <w:rtl/>
        </w:rPr>
        <w:t>ישראל מותר [ובהמשך יבואר שגם בזה אסור, מלבד במקרים מיוחדים].</w:t>
      </w:r>
    </w:p>
    <w:p w14:paraId="2FC200DC" w14:textId="77777777" w:rsidR="009C5FA7" w:rsidRDefault="009C5FA7" w:rsidP="009C5FA7">
      <w:pPr>
        <w:rPr>
          <w:rtl/>
        </w:rPr>
      </w:pPr>
      <w:r>
        <w:rPr>
          <w:rFonts w:hint="cs"/>
          <w:rtl/>
        </w:rPr>
        <w:t xml:space="preserve">והקשתה </w:t>
      </w:r>
      <w:proofErr w:type="spellStart"/>
      <w:r>
        <w:rPr>
          <w:rFonts w:hint="cs"/>
          <w:rtl/>
        </w:rPr>
        <w:t>הגמ</w:t>
      </w:r>
      <w:proofErr w:type="spellEnd"/>
      <w:r>
        <w:rPr>
          <w:rFonts w:hint="cs"/>
          <w:rtl/>
        </w:rPr>
        <w:t xml:space="preserve">', </w:t>
      </w:r>
      <w:proofErr w:type="spellStart"/>
      <w:r>
        <w:rPr>
          <w:rFonts w:hint="cs"/>
          <w:rtl/>
        </w:rPr>
        <w:t>דהא</w:t>
      </w:r>
      <w:proofErr w:type="spellEnd"/>
      <w:r>
        <w:rPr>
          <w:rFonts w:hint="cs"/>
          <w:rtl/>
        </w:rPr>
        <w:t xml:space="preserve"> אין שליחות לגוי וא"כ נמצא שאף אם שלח אותו הגוי להלוות לישראל, עדיין ישראל הוא המלווה ולא הגוי, נמצא שיש כאן הלוואה בריבית.</w:t>
      </w:r>
    </w:p>
    <w:p w14:paraId="40A7CEFE" w14:textId="77777777" w:rsidR="009C5FA7" w:rsidRDefault="009C5FA7" w:rsidP="009C5FA7">
      <w:pPr>
        <w:spacing w:after="0"/>
        <w:rPr>
          <w:rtl/>
        </w:rPr>
      </w:pPr>
      <w:proofErr w:type="spellStart"/>
      <w:r>
        <w:rPr>
          <w:rFonts w:hint="cs"/>
          <w:rtl/>
        </w:rPr>
        <w:t>ותי</w:t>
      </w:r>
      <w:proofErr w:type="spellEnd"/>
      <w:r>
        <w:rPr>
          <w:rFonts w:hint="cs"/>
          <w:rtl/>
        </w:rPr>
        <w:t xml:space="preserve">' </w:t>
      </w:r>
      <w:proofErr w:type="spellStart"/>
      <w:r>
        <w:rPr>
          <w:rFonts w:hint="cs"/>
          <w:rtl/>
        </w:rPr>
        <w:t>הגמ</w:t>
      </w:r>
      <w:proofErr w:type="spellEnd"/>
      <w:r>
        <w:rPr>
          <w:rFonts w:hint="cs"/>
          <w:rtl/>
        </w:rPr>
        <w:t xml:space="preserve">', </w:t>
      </w:r>
      <w:proofErr w:type="spellStart"/>
      <w:r>
        <w:rPr>
          <w:rFonts w:hint="cs"/>
          <w:rtl/>
        </w:rPr>
        <w:t>דמיירי</w:t>
      </w:r>
      <w:proofErr w:type="spellEnd"/>
      <w:r>
        <w:rPr>
          <w:rFonts w:hint="cs"/>
          <w:rtl/>
        </w:rPr>
        <w:t xml:space="preserve"> שאמר לו הגוי הניחם ע"ג קרקע והיפטר, ומשם </w:t>
      </w:r>
      <w:proofErr w:type="spellStart"/>
      <w:r>
        <w:rPr>
          <w:rFonts w:hint="cs"/>
          <w:rtl/>
        </w:rPr>
        <w:t>יטלם</w:t>
      </w:r>
      <w:proofErr w:type="spellEnd"/>
      <w:r>
        <w:rPr>
          <w:rFonts w:hint="cs"/>
          <w:rtl/>
        </w:rPr>
        <w:t xml:space="preserve"> ישראל האחר, ובזה מותר משום שאין הישראל מלווה לו את המעות.</w:t>
      </w:r>
    </w:p>
    <w:p w14:paraId="00BCB34E" w14:textId="77777777" w:rsidR="009C5FA7" w:rsidRDefault="009C5FA7" w:rsidP="009C5FA7">
      <w:pPr>
        <w:spacing w:after="0"/>
        <w:rPr>
          <w:rtl/>
        </w:rPr>
      </w:pPr>
      <w:r>
        <w:rPr>
          <w:rFonts w:hint="cs"/>
          <w:rtl/>
        </w:rPr>
        <w:t xml:space="preserve">ונח' הראשונים מה הדין אם אמר לו הגוי תנם לישראל השני והיפטר, לדעת מקצת הראשונים (תלמיד </w:t>
      </w:r>
      <w:proofErr w:type="spellStart"/>
      <w:r>
        <w:rPr>
          <w:rFonts w:hint="cs"/>
          <w:rtl/>
        </w:rPr>
        <w:t>הרשב"א</w:t>
      </w:r>
      <w:proofErr w:type="spellEnd"/>
      <w:r>
        <w:rPr>
          <w:rFonts w:hint="cs"/>
          <w:rtl/>
        </w:rPr>
        <w:t xml:space="preserve"> ועוד</w:t>
      </w:r>
      <w:r>
        <w:rPr>
          <w:rStyle w:val="a7"/>
          <w:rtl/>
        </w:rPr>
        <w:footnoteReference w:id="11"/>
      </w:r>
      <w:r>
        <w:rPr>
          <w:rFonts w:hint="cs"/>
          <w:rtl/>
        </w:rPr>
        <w:t>) מותר כמו הניחם ע"ג קרקע והיפטר. אך דעת הרבה ראשונים (</w:t>
      </w:r>
      <w:proofErr w:type="spellStart"/>
      <w:r>
        <w:rPr>
          <w:rFonts w:hint="cs"/>
          <w:rtl/>
        </w:rPr>
        <w:t>תוס</w:t>
      </w:r>
      <w:proofErr w:type="spellEnd"/>
      <w:r>
        <w:rPr>
          <w:rFonts w:hint="cs"/>
          <w:rtl/>
        </w:rPr>
        <w:t xml:space="preserve">', רמב"ן ועוד) שאסור משום שבשעה שנתנם לישראל השני היה עדיין חייב מעות לישראל הראשון, </w:t>
      </w:r>
      <w:proofErr w:type="spellStart"/>
      <w:r>
        <w:rPr>
          <w:rFonts w:hint="cs"/>
          <w:rtl/>
        </w:rPr>
        <w:t>ומיחזי</w:t>
      </w:r>
      <w:proofErr w:type="spellEnd"/>
      <w:r>
        <w:rPr>
          <w:rFonts w:hint="cs"/>
          <w:rtl/>
        </w:rPr>
        <w:t xml:space="preserve"> כאילו הישראל השני משלם את הריבית עבורו. </w:t>
      </w:r>
    </w:p>
    <w:p w14:paraId="62376052" w14:textId="77777777" w:rsidR="009C5FA7" w:rsidRDefault="009C5FA7" w:rsidP="009C5FA7">
      <w:pPr>
        <w:rPr>
          <w:rtl/>
        </w:rPr>
      </w:pPr>
      <w:r>
        <w:rPr>
          <w:rFonts w:hint="cs"/>
          <w:rtl/>
        </w:rPr>
        <w:t>ומ"מ כ' הראשונים (</w:t>
      </w:r>
      <w:proofErr w:type="spellStart"/>
      <w:r>
        <w:rPr>
          <w:rFonts w:hint="cs"/>
          <w:rtl/>
        </w:rPr>
        <w:t>נמו"י</w:t>
      </w:r>
      <w:proofErr w:type="spellEnd"/>
      <w:r>
        <w:rPr>
          <w:rFonts w:hint="cs"/>
          <w:rtl/>
        </w:rPr>
        <w:t xml:space="preserve"> ותלמיד </w:t>
      </w:r>
      <w:proofErr w:type="spellStart"/>
      <w:r>
        <w:rPr>
          <w:rFonts w:hint="cs"/>
          <w:rtl/>
        </w:rPr>
        <w:t>הרשב"א</w:t>
      </w:r>
      <w:proofErr w:type="spellEnd"/>
      <w:r>
        <w:rPr>
          <w:rFonts w:hint="cs"/>
          <w:rtl/>
        </w:rPr>
        <w:t xml:space="preserve">) שאם אמר לו הגוי תנם לו בתורת פיקדון והיפטר, ואח"כ </w:t>
      </w:r>
      <w:proofErr w:type="spellStart"/>
      <w:r>
        <w:rPr>
          <w:rFonts w:hint="cs"/>
          <w:rtl/>
        </w:rPr>
        <w:t>יטלם</w:t>
      </w:r>
      <w:proofErr w:type="spellEnd"/>
      <w:r>
        <w:rPr>
          <w:rFonts w:hint="cs"/>
          <w:rtl/>
        </w:rPr>
        <w:t xml:space="preserve"> השני בתורת הלוואה שרי, משום שבשעה שהתחייב השני כבר היה פטור הראשון.</w:t>
      </w:r>
    </w:p>
    <w:p w14:paraId="01771158" w14:textId="77777777" w:rsidR="009C5FA7" w:rsidRDefault="009C5FA7" w:rsidP="009C5FA7">
      <w:pPr>
        <w:rPr>
          <w:rtl/>
        </w:rPr>
      </w:pPr>
      <w:r>
        <w:rPr>
          <w:rFonts w:hint="cs"/>
          <w:rtl/>
        </w:rPr>
        <w:t xml:space="preserve">עוד </w:t>
      </w:r>
      <w:proofErr w:type="spellStart"/>
      <w:r>
        <w:rPr>
          <w:rFonts w:hint="cs"/>
          <w:rtl/>
        </w:rPr>
        <w:t>תי</w:t>
      </w:r>
      <w:proofErr w:type="spellEnd"/>
      <w:r>
        <w:rPr>
          <w:rFonts w:hint="cs"/>
          <w:rtl/>
        </w:rPr>
        <w:t xml:space="preserve">' </w:t>
      </w:r>
      <w:proofErr w:type="spellStart"/>
      <w:r>
        <w:rPr>
          <w:rFonts w:hint="cs"/>
          <w:rtl/>
        </w:rPr>
        <w:t>הגמ</w:t>
      </w:r>
      <w:proofErr w:type="spellEnd"/>
      <w:r>
        <w:rPr>
          <w:rFonts w:hint="cs"/>
          <w:rtl/>
        </w:rPr>
        <w:t xml:space="preserve">' </w:t>
      </w:r>
      <w:proofErr w:type="spellStart"/>
      <w:r>
        <w:rPr>
          <w:rFonts w:hint="cs"/>
          <w:rtl/>
        </w:rPr>
        <w:t>דמיירי</w:t>
      </w:r>
      <w:proofErr w:type="spellEnd"/>
      <w:r>
        <w:rPr>
          <w:rFonts w:hint="cs"/>
          <w:rtl/>
        </w:rPr>
        <w:t xml:space="preserve"> שהגוי המלווה נשא ונתן את המעות בידו מישראל הראשון לישראל השני, ורבותא </w:t>
      </w:r>
      <w:proofErr w:type="spellStart"/>
      <w:r>
        <w:rPr>
          <w:rFonts w:hint="cs"/>
          <w:rtl/>
        </w:rPr>
        <w:t>קמ"ל</w:t>
      </w:r>
      <w:proofErr w:type="spellEnd"/>
      <w:r>
        <w:rPr>
          <w:rFonts w:hint="cs"/>
          <w:rtl/>
        </w:rPr>
        <w:t xml:space="preserve"> דלא </w:t>
      </w:r>
      <w:proofErr w:type="spellStart"/>
      <w:r>
        <w:rPr>
          <w:rFonts w:hint="cs"/>
          <w:rtl/>
        </w:rPr>
        <w:t>אמרינן</w:t>
      </w:r>
      <w:proofErr w:type="spellEnd"/>
      <w:r>
        <w:rPr>
          <w:rFonts w:hint="cs"/>
          <w:rtl/>
        </w:rPr>
        <w:t xml:space="preserve"> </w:t>
      </w:r>
      <w:proofErr w:type="spellStart"/>
      <w:r>
        <w:rPr>
          <w:rFonts w:hint="cs"/>
          <w:rtl/>
        </w:rPr>
        <w:t>דהגוי</w:t>
      </w:r>
      <w:proofErr w:type="spellEnd"/>
      <w:r>
        <w:rPr>
          <w:rFonts w:hint="cs"/>
          <w:rtl/>
        </w:rPr>
        <w:t xml:space="preserve"> </w:t>
      </w:r>
      <w:proofErr w:type="spellStart"/>
      <w:r>
        <w:rPr>
          <w:rFonts w:hint="cs"/>
          <w:rtl/>
        </w:rPr>
        <w:t>אדעתא</w:t>
      </w:r>
      <w:proofErr w:type="spellEnd"/>
      <w:r>
        <w:rPr>
          <w:rFonts w:hint="cs"/>
          <w:rtl/>
        </w:rPr>
        <w:t xml:space="preserve"> </w:t>
      </w:r>
      <w:proofErr w:type="spellStart"/>
      <w:r>
        <w:rPr>
          <w:rFonts w:hint="cs"/>
          <w:rtl/>
        </w:rPr>
        <w:t>דישראל</w:t>
      </w:r>
      <w:proofErr w:type="spellEnd"/>
      <w:r>
        <w:rPr>
          <w:rFonts w:hint="cs"/>
          <w:rtl/>
        </w:rPr>
        <w:t xml:space="preserve"> עביד, ונמצא שישראל הוא המלווה, אלא </w:t>
      </w:r>
      <w:proofErr w:type="spellStart"/>
      <w:r>
        <w:rPr>
          <w:rFonts w:hint="cs"/>
          <w:rtl/>
        </w:rPr>
        <w:t>חשיב</w:t>
      </w:r>
      <w:proofErr w:type="spellEnd"/>
      <w:r>
        <w:rPr>
          <w:rFonts w:hint="cs"/>
          <w:rtl/>
        </w:rPr>
        <w:t xml:space="preserve"> שיש </w:t>
      </w:r>
      <w:proofErr w:type="spellStart"/>
      <w:r>
        <w:rPr>
          <w:rFonts w:hint="cs"/>
          <w:rtl/>
        </w:rPr>
        <w:t>פרעון</w:t>
      </w:r>
      <w:proofErr w:type="spellEnd"/>
      <w:r>
        <w:rPr>
          <w:rFonts w:hint="cs"/>
          <w:rtl/>
        </w:rPr>
        <w:t xml:space="preserve"> לגוי והוא חוזר ומלווה את השני.</w:t>
      </w:r>
    </w:p>
    <w:p w14:paraId="4FE11CF5" w14:textId="77777777" w:rsidR="00F8556B" w:rsidRDefault="00A82AE0" w:rsidP="00525A30">
      <w:pPr>
        <w:pStyle w:val="1"/>
        <w:rPr>
          <w:rtl/>
        </w:rPr>
      </w:pPr>
      <w:r>
        <w:rPr>
          <w:rFonts w:hint="cs"/>
          <w:rtl/>
        </w:rPr>
        <w:lastRenderedPageBreak/>
        <w:t>אופן</w:t>
      </w:r>
      <w:r w:rsidR="00F8556B">
        <w:rPr>
          <w:rFonts w:hint="cs"/>
          <w:rtl/>
        </w:rPr>
        <w:t xml:space="preserve"> א: הכסף היה מתחילה אצל האמצעי</w:t>
      </w:r>
    </w:p>
    <w:p w14:paraId="0A20C17E" w14:textId="77777777" w:rsidR="003F4EC8" w:rsidRPr="003F4EC8" w:rsidRDefault="003F4EC8" w:rsidP="003F4EC8">
      <w:pPr>
        <w:pStyle w:val="2"/>
        <w:rPr>
          <w:rtl/>
        </w:rPr>
      </w:pPr>
      <w:r>
        <w:rPr>
          <w:rFonts w:hint="cs"/>
          <w:rtl/>
        </w:rPr>
        <w:t>[סעיפים א-ג]</w:t>
      </w:r>
    </w:p>
    <w:p w14:paraId="25ABBF97" w14:textId="77777777" w:rsidR="005F7A6A" w:rsidRDefault="005F7A6A" w:rsidP="005F7A6A">
      <w:pPr>
        <w:pStyle w:val="3"/>
        <w:rPr>
          <w:rtl/>
        </w:rPr>
      </w:pPr>
      <w:r>
        <w:rPr>
          <w:rFonts w:hint="cs"/>
          <w:rtl/>
        </w:rPr>
        <w:t>בלא שייפטר מהגוי הוי ריבית קצוצה</w:t>
      </w:r>
    </w:p>
    <w:p w14:paraId="48E1BBE7" w14:textId="77777777" w:rsidR="00A82AE0" w:rsidRDefault="00F8556B" w:rsidP="005F7A6A">
      <w:pPr>
        <w:rPr>
          <w:rtl/>
        </w:rPr>
      </w:pPr>
      <w:r>
        <w:rPr>
          <w:rFonts w:hint="cs"/>
          <w:rtl/>
        </w:rPr>
        <w:t>להלכה:</w:t>
      </w:r>
      <w:r w:rsidR="0034005F">
        <w:rPr>
          <w:rFonts w:hint="cs"/>
          <w:rtl/>
        </w:rPr>
        <w:t xml:space="preserve"> </w:t>
      </w:r>
      <w:r w:rsidR="005F7A6A">
        <w:rPr>
          <w:rFonts w:hint="cs"/>
          <w:rtl/>
        </w:rPr>
        <w:t>ישראל שלווה מעות מגוי [אפ' בלא ריבית], ומצאו חברו ואמר לו תנם לי ואני אשלם קרן וריבית לגוי [וכ"ש אם ישלם לישראל], הרי זה איסור גמור משום שישראל הוא המלווה, אלא שציווה עליו לשלם לגוי</w:t>
      </w:r>
      <w:r w:rsidR="00152280">
        <w:rPr>
          <w:rFonts w:hint="cs"/>
          <w:rtl/>
        </w:rPr>
        <w:t xml:space="preserve"> [ואסור מדין ערב]</w:t>
      </w:r>
      <w:r w:rsidR="005F7A6A">
        <w:rPr>
          <w:rFonts w:hint="cs"/>
          <w:rtl/>
        </w:rPr>
        <w:t>, והרי זו ריבית קצוצה. ואין מועיל לזה מה שיש שטר על שם ישראל השני, או משכונות של ישראל השני. בכל גווני הוי ריבית קצוצה.</w:t>
      </w:r>
      <w:r w:rsidR="00A82AE0">
        <w:rPr>
          <w:rFonts w:hint="cs"/>
          <w:rtl/>
        </w:rPr>
        <w:t xml:space="preserve"> </w:t>
      </w:r>
    </w:p>
    <w:p w14:paraId="16F261AA" w14:textId="77777777" w:rsidR="005F7A6A" w:rsidRDefault="00A82AE0" w:rsidP="005F7A6A">
      <w:pPr>
        <w:rPr>
          <w:rtl/>
        </w:rPr>
      </w:pPr>
      <w:r>
        <w:rPr>
          <w:rFonts w:hint="cs"/>
          <w:rtl/>
        </w:rPr>
        <w:t xml:space="preserve">והטעם בכל זה משום שאחריות המעות בשעת ההלוואה </w:t>
      </w:r>
      <w:proofErr w:type="spellStart"/>
      <w:r>
        <w:rPr>
          <w:rFonts w:hint="cs"/>
          <w:rtl/>
        </w:rPr>
        <w:t>היתה</w:t>
      </w:r>
      <w:proofErr w:type="spellEnd"/>
      <w:r>
        <w:rPr>
          <w:rFonts w:hint="cs"/>
          <w:rtl/>
        </w:rPr>
        <w:t xml:space="preserve"> על ישראל האמצעי, ולכן הכסף נחשב כשלו והוא המלווה, ואסור להלוות ליהודי ע"מ שישלם לגוי וזה ריבית קצוצה מדין ערב.</w:t>
      </w:r>
      <w:r w:rsidR="005F7A6A">
        <w:rPr>
          <w:rFonts w:hint="cs"/>
          <w:rtl/>
        </w:rPr>
        <w:t xml:space="preserve"> </w:t>
      </w:r>
    </w:p>
    <w:p w14:paraId="6B997AF1" w14:textId="77777777" w:rsidR="005F7A6A" w:rsidRDefault="005F7A6A" w:rsidP="005F7A6A">
      <w:pPr>
        <w:pStyle w:val="3"/>
        <w:rPr>
          <w:rtl/>
        </w:rPr>
      </w:pPr>
      <w:r>
        <w:rPr>
          <w:rFonts w:hint="cs"/>
          <w:rtl/>
        </w:rPr>
        <w:t>כשהגוי פוטרו שרי רק אם אין הפטור ע"י הנתינה</w:t>
      </w:r>
    </w:p>
    <w:p w14:paraId="7A0E54A0" w14:textId="77777777" w:rsidR="005F7A6A" w:rsidRDefault="005F7A6A" w:rsidP="005F7A6A">
      <w:pPr>
        <w:rPr>
          <w:rtl/>
        </w:rPr>
      </w:pPr>
      <w:r>
        <w:rPr>
          <w:rFonts w:hint="cs"/>
          <w:rtl/>
        </w:rPr>
        <w:t>ואם הגוי פוטר את ישראל הראשון ע"י שיתנו לשני, ותנאי הקרן והריבית הוא בין הגוי לישראל השני, שוב אין כאן ריבית קצוצה</w:t>
      </w:r>
      <w:r w:rsidR="00A82AE0">
        <w:rPr>
          <w:rFonts w:hint="cs"/>
          <w:rtl/>
        </w:rPr>
        <w:t xml:space="preserve"> מפני שכאן אין הלוואה בין ישראל לישראל אלא הסתיימה הלוואת הישראל הראשון מן הגוי והחלה הלוואה חדשה בין ישראל השני לגוי</w:t>
      </w:r>
      <w:r>
        <w:rPr>
          <w:rFonts w:hint="cs"/>
          <w:rtl/>
        </w:rPr>
        <w:t xml:space="preserve">, אך מ"מ עדיין אסור מדרבנן, משום </w:t>
      </w:r>
      <w:proofErr w:type="spellStart"/>
      <w:r>
        <w:rPr>
          <w:rFonts w:hint="cs"/>
          <w:rtl/>
        </w:rPr>
        <w:t>דמיחזי</w:t>
      </w:r>
      <w:proofErr w:type="spellEnd"/>
      <w:r>
        <w:rPr>
          <w:rFonts w:hint="cs"/>
          <w:rtl/>
        </w:rPr>
        <w:t xml:space="preserve"> כריבית</w:t>
      </w:r>
      <w:r w:rsidR="00A82AE0">
        <w:rPr>
          <w:rFonts w:hint="cs"/>
          <w:rtl/>
        </w:rPr>
        <w:t xml:space="preserve"> כיון שאין שליחות לגוי וזה נראה שישראל מלווה לישראל</w:t>
      </w:r>
      <w:r>
        <w:rPr>
          <w:rFonts w:hint="cs"/>
          <w:rtl/>
        </w:rPr>
        <w:t>.</w:t>
      </w:r>
    </w:p>
    <w:p w14:paraId="12D17FAE" w14:textId="77777777" w:rsidR="005F7A6A" w:rsidRDefault="005F7A6A" w:rsidP="005F7A6A">
      <w:pPr>
        <w:rPr>
          <w:rtl/>
        </w:rPr>
      </w:pPr>
      <w:r>
        <w:rPr>
          <w:rFonts w:hint="cs"/>
          <w:rtl/>
        </w:rPr>
        <w:t>ואין היתר אלא בג' אופנים : א. אם נשא ונתן הגוי את המעות בידיו. [ואין צריך לומר והיפטר.] ומותר אפ' לתת הקרן והריבית ליד ישראל הראשון. ב. אם אמר הגוי הניחם ע"ג קרקע והיפטר</w:t>
      </w:r>
      <w:r w:rsidR="00B348BB">
        <w:rPr>
          <w:rFonts w:hint="cs"/>
          <w:rtl/>
        </w:rPr>
        <w:t xml:space="preserve"> [וראה בסמוך </w:t>
      </w:r>
      <w:proofErr w:type="spellStart"/>
      <w:r w:rsidR="00B348BB">
        <w:rPr>
          <w:rFonts w:hint="cs"/>
          <w:rtl/>
        </w:rPr>
        <w:t>לענין</w:t>
      </w:r>
      <w:proofErr w:type="spellEnd"/>
      <w:r w:rsidR="00B348BB">
        <w:rPr>
          <w:rFonts w:hint="cs"/>
          <w:rtl/>
        </w:rPr>
        <w:t xml:space="preserve"> והיפטר]</w:t>
      </w:r>
      <w:r>
        <w:rPr>
          <w:rFonts w:hint="cs"/>
          <w:rtl/>
        </w:rPr>
        <w:t xml:space="preserve">, והסתלק. ולקחם השני משם. ג. אם אמר הגוי </w:t>
      </w:r>
      <w:proofErr w:type="spellStart"/>
      <w:r>
        <w:rPr>
          <w:rFonts w:hint="cs"/>
          <w:rtl/>
        </w:rPr>
        <w:t>ליתנם</w:t>
      </w:r>
      <w:proofErr w:type="spellEnd"/>
      <w:r>
        <w:rPr>
          <w:rFonts w:hint="cs"/>
          <w:rtl/>
        </w:rPr>
        <w:t xml:space="preserve"> לישראל השני </w:t>
      </w:r>
      <w:proofErr w:type="spellStart"/>
      <w:r>
        <w:rPr>
          <w:rFonts w:hint="cs"/>
          <w:rtl/>
        </w:rPr>
        <w:t>בפקדון</w:t>
      </w:r>
      <w:proofErr w:type="spellEnd"/>
      <w:r>
        <w:rPr>
          <w:rFonts w:hint="cs"/>
          <w:rtl/>
        </w:rPr>
        <w:t>, ואח"כ יהא בידו בתורת הלוואה.</w:t>
      </w:r>
    </w:p>
    <w:p w14:paraId="0A1BEBF0" w14:textId="77777777" w:rsidR="00B348BB" w:rsidRDefault="00B348BB" w:rsidP="005F7A6A">
      <w:pPr>
        <w:rPr>
          <w:rtl/>
        </w:rPr>
      </w:pPr>
      <w:r>
        <w:rPr>
          <w:rFonts w:hint="cs"/>
          <w:rtl/>
        </w:rPr>
        <w:t>ובכל הני גווני אין איסור מצד מראית העין (</w:t>
      </w:r>
      <w:proofErr w:type="spellStart"/>
      <w:r>
        <w:rPr>
          <w:rFonts w:hint="cs"/>
          <w:rtl/>
        </w:rPr>
        <w:t>ודלא</w:t>
      </w:r>
      <w:proofErr w:type="spellEnd"/>
      <w:r>
        <w:rPr>
          <w:rFonts w:hint="cs"/>
          <w:rtl/>
        </w:rPr>
        <w:t xml:space="preserve"> כדלהלן בסעיפים </w:t>
      </w:r>
      <w:proofErr w:type="spellStart"/>
      <w:r>
        <w:rPr>
          <w:rFonts w:hint="cs"/>
          <w:rtl/>
        </w:rPr>
        <w:t>כא</w:t>
      </w:r>
      <w:proofErr w:type="spellEnd"/>
      <w:r>
        <w:rPr>
          <w:rFonts w:hint="cs"/>
          <w:rtl/>
        </w:rPr>
        <w:t xml:space="preserve">-כד) משום </w:t>
      </w:r>
      <w:proofErr w:type="spellStart"/>
      <w:r>
        <w:rPr>
          <w:rFonts w:hint="cs"/>
          <w:rtl/>
        </w:rPr>
        <w:t>שהישראל</w:t>
      </w:r>
      <w:proofErr w:type="spellEnd"/>
      <w:r>
        <w:rPr>
          <w:rFonts w:hint="cs"/>
          <w:rtl/>
        </w:rPr>
        <w:t xml:space="preserve"> הראשון הסתלק לגמרי מההלוואה לפני שנתן את הכסף לישראל השני, אבל שם יש הלוואה מיד ישראל לישראל בלי סילוק. [ט"ז]</w:t>
      </w:r>
    </w:p>
    <w:p w14:paraId="6C3712BA" w14:textId="77777777" w:rsidR="005F7A6A" w:rsidRDefault="005F7A6A" w:rsidP="005F7A6A">
      <w:pPr>
        <w:pStyle w:val="3"/>
        <w:rPr>
          <w:rtl/>
        </w:rPr>
      </w:pPr>
      <w:r>
        <w:rPr>
          <w:rFonts w:hint="cs"/>
          <w:rtl/>
        </w:rPr>
        <w:t>הניחם ע"ג קרקע אי בעינן והיפטר</w:t>
      </w:r>
    </w:p>
    <w:p w14:paraId="17D660C9" w14:textId="77777777" w:rsidR="005F7A6A" w:rsidRDefault="005F7A6A" w:rsidP="005F7A6A">
      <w:pPr>
        <w:rPr>
          <w:rtl/>
        </w:rPr>
      </w:pPr>
      <w:proofErr w:type="spellStart"/>
      <w:r>
        <w:rPr>
          <w:rFonts w:hint="cs"/>
          <w:rtl/>
        </w:rPr>
        <w:t>הב"י</w:t>
      </w:r>
      <w:proofErr w:type="spellEnd"/>
      <w:r>
        <w:rPr>
          <w:rFonts w:hint="cs"/>
          <w:rtl/>
        </w:rPr>
        <w:t xml:space="preserve"> נקט דאין צריך לומר היפטר, </w:t>
      </w:r>
      <w:proofErr w:type="spellStart"/>
      <w:r>
        <w:rPr>
          <w:rFonts w:hint="cs"/>
          <w:rtl/>
        </w:rPr>
        <w:t>דסתמא</w:t>
      </w:r>
      <w:proofErr w:type="spellEnd"/>
      <w:r>
        <w:rPr>
          <w:rFonts w:hint="cs"/>
          <w:rtl/>
        </w:rPr>
        <w:t xml:space="preserve"> נמי הכי הוא</w:t>
      </w:r>
      <w:r w:rsidR="00B348BB">
        <w:rPr>
          <w:rFonts w:hint="cs"/>
          <w:rtl/>
        </w:rPr>
        <w:t xml:space="preserve">, וכן דעת </w:t>
      </w:r>
      <w:proofErr w:type="spellStart"/>
      <w:r w:rsidR="00B348BB">
        <w:rPr>
          <w:rFonts w:hint="cs"/>
          <w:rtl/>
        </w:rPr>
        <w:t>הב"ח</w:t>
      </w:r>
      <w:proofErr w:type="spellEnd"/>
      <w:r>
        <w:rPr>
          <w:rFonts w:hint="cs"/>
          <w:rtl/>
        </w:rPr>
        <w:t xml:space="preserve">. אך </w:t>
      </w:r>
      <w:proofErr w:type="spellStart"/>
      <w:r>
        <w:rPr>
          <w:rFonts w:hint="cs"/>
          <w:rtl/>
        </w:rPr>
        <w:t>הש"ך</w:t>
      </w:r>
      <w:proofErr w:type="spellEnd"/>
      <w:r>
        <w:rPr>
          <w:rFonts w:hint="cs"/>
          <w:rtl/>
        </w:rPr>
        <w:t xml:space="preserve"> נוקט </w:t>
      </w:r>
      <w:proofErr w:type="spellStart"/>
      <w:r>
        <w:rPr>
          <w:rFonts w:hint="cs"/>
          <w:rtl/>
        </w:rPr>
        <w:t>דצריך</w:t>
      </w:r>
      <w:proofErr w:type="spellEnd"/>
      <w:r>
        <w:rPr>
          <w:rFonts w:hint="cs"/>
          <w:rtl/>
        </w:rPr>
        <w:t xml:space="preserve"> לומר היפטר </w:t>
      </w:r>
      <w:proofErr w:type="spellStart"/>
      <w:r>
        <w:rPr>
          <w:rFonts w:hint="cs"/>
          <w:rtl/>
        </w:rPr>
        <w:t>להדיא</w:t>
      </w:r>
      <w:proofErr w:type="spellEnd"/>
      <w:r>
        <w:rPr>
          <w:rFonts w:hint="cs"/>
          <w:rtl/>
        </w:rPr>
        <w:t xml:space="preserve">, </w:t>
      </w:r>
      <w:proofErr w:type="spellStart"/>
      <w:r>
        <w:rPr>
          <w:rFonts w:hint="cs"/>
          <w:rtl/>
        </w:rPr>
        <w:t>ובלא"ה</w:t>
      </w:r>
      <w:proofErr w:type="spellEnd"/>
      <w:r>
        <w:rPr>
          <w:rFonts w:hint="cs"/>
          <w:rtl/>
        </w:rPr>
        <w:t xml:space="preserve"> עדיין הוא באחריות הלווה. </w:t>
      </w:r>
      <w:proofErr w:type="spellStart"/>
      <w:r>
        <w:rPr>
          <w:rFonts w:hint="cs"/>
          <w:rtl/>
        </w:rPr>
        <w:t>והט"ז</w:t>
      </w:r>
      <w:proofErr w:type="spellEnd"/>
      <w:r>
        <w:rPr>
          <w:rFonts w:hint="cs"/>
          <w:rtl/>
        </w:rPr>
        <w:t xml:space="preserve"> כ' </w:t>
      </w:r>
      <w:proofErr w:type="spellStart"/>
      <w:r>
        <w:rPr>
          <w:rFonts w:hint="cs"/>
          <w:rtl/>
        </w:rPr>
        <w:t>דעיקר</w:t>
      </w:r>
      <w:proofErr w:type="spellEnd"/>
      <w:r>
        <w:rPr>
          <w:rFonts w:hint="cs"/>
          <w:rtl/>
        </w:rPr>
        <w:t xml:space="preserve"> דין היפטר הוא שמסתלק בפועל מהמעות באופן שלא יחזור לקחתם, </w:t>
      </w:r>
      <w:proofErr w:type="spellStart"/>
      <w:r>
        <w:rPr>
          <w:rFonts w:hint="cs"/>
          <w:rtl/>
        </w:rPr>
        <w:t>ועי"ז</w:t>
      </w:r>
      <w:proofErr w:type="spellEnd"/>
      <w:r>
        <w:rPr>
          <w:rFonts w:hint="cs"/>
          <w:rtl/>
        </w:rPr>
        <w:t xml:space="preserve"> עדיף טפי מנתינה ביד </w:t>
      </w:r>
      <w:proofErr w:type="spellStart"/>
      <w:r>
        <w:rPr>
          <w:rFonts w:hint="cs"/>
          <w:rtl/>
        </w:rPr>
        <w:t>דמיחזי</w:t>
      </w:r>
      <w:proofErr w:type="spellEnd"/>
      <w:r>
        <w:rPr>
          <w:rFonts w:hint="cs"/>
          <w:rtl/>
        </w:rPr>
        <w:t xml:space="preserve"> כריבית. [ואמנם מדברי </w:t>
      </w:r>
      <w:proofErr w:type="spellStart"/>
      <w:r>
        <w:rPr>
          <w:rFonts w:hint="cs"/>
          <w:rtl/>
        </w:rPr>
        <w:t>הט"ז</w:t>
      </w:r>
      <w:proofErr w:type="spellEnd"/>
      <w:r>
        <w:rPr>
          <w:rFonts w:hint="cs"/>
          <w:rtl/>
        </w:rPr>
        <w:t xml:space="preserve"> נראה דאף בלא היפטר אין איסור דאו'</w:t>
      </w:r>
      <w:r w:rsidR="00B348BB">
        <w:rPr>
          <w:rFonts w:hint="cs"/>
          <w:rtl/>
        </w:rPr>
        <w:t xml:space="preserve">, והיפטר מועיל שלא יהיה </w:t>
      </w:r>
      <w:proofErr w:type="spellStart"/>
      <w:r w:rsidR="00B348BB">
        <w:rPr>
          <w:rFonts w:hint="cs"/>
          <w:rtl/>
        </w:rPr>
        <w:t>מיחזי</w:t>
      </w:r>
      <w:proofErr w:type="spellEnd"/>
      <w:r w:rsidR="00B348BB">
        <w:rPr>
          <w:rFonts w:hint="cs"/>
          <w:rtl/>
        </w:rPr>
        <w:t xml:space="preserve"> כריבית</w:t>
      </w:r>
      <w:r>
        <w:rPr>
          <w:rFonts w:hint="cs"/>
          <w:rtl/>
        </w:rPr>
        <w:t>. ותמהו עליו האחרונים</w:t>
      </w:r>
      <w:r w:rsidR="00B348BB">
        <w:rPr>
          <w:rFonts w:hint="cs"/>
          <w:rtl/>
        </w:rPr>
        <w:t xml:space="preserve"> (</w:t>
      </w:r>
      <w:proofErr w:type="spellStart"/>
      <w:r w:rsidR="00B348BB">
        <w:rPr>
          <w:rFonts w:hint="cs"/>
          <w:rtl/>
        </w:rPr>
        <w:t>מקומ"ח</w:t>
      </w:r>
      <w:proofErr w:type="spellEnd"/>
      <w:r w:rsidR="00B348BB">
        <w:rPr>
          <w:rFonts w:hint="cs"/>
          <w:rtl/>
        </w:rPr>
        <w:t>)</w:t>
      </w:r>
      <w:r>
        <w:rPr>
          <w:rFonts w:hint="cs"/>
          <w:rtl/>
        </w:rPr>
        <w:t xml:space="preserve"> </w:t>
      </w:r>
      <w:proofErr w:type="spellStart"/>
      <w:r>
        <w:rPr>
          <w:rFonts w:hint="cs"/>
          <w:rtl/>
        </w:rPr>
        <w:t>דבלא</w:t>
      </w:r>
      <w:proofErr w:type="spellEnd"/>
      <w:r>
        <w:rPr>
          <w:rFonts w:hint="cs"/>
          <w:rtl/>
        </w:rPr>
        <w:t xml:space="preserve"> היפטר הוי </w:t>
      </w:r>
      <w:proofErr w:type="spellStart"/>
      <w:r>
        <w:rPr>
          <w:rFonts w:hint="cs"/>
          <w:rtl/>
        </w:rPr>
        <w:t>ר"ק</w:t>
      </w:r>
      <w:proofErr w:type="spellEnd"/>
      <w:r>
        <w:rPr>
          <w:rFonts w:hint="cs"/>
          <w:rtl/>
        </w:rPr>
        <w:t>, כמבואר לעיל.]</w:t>
      </w:r>
    </w:p>
    <w:p w14:paraId="164BB233" w14:textId="77777777" w:rsidR="005F7A6A" w:rsidRDefault="005F7A6A" w:rsidP="005F7A6A">
      <w:pPr>
        <w:pStyle w:val="3"/>
        <w:rPr>
          <w:rtl/>
        </w:rPr>
      </w:pPr>
      <w:r>
        <w:rPr>
          <w:rFonts w:hint="cs"/>
          <w:rtl/>
        </w:rPr>
        <w:t>כשהגוי דיבר מתחילה עם ישראל השני</w:t>
      </w:r>
    </w:p>
    <w:p w14:paraId="71000453" w14:textId="77777777" w:rsidR="00DC547A" w:rsidRDefault="00DC547A" w:rsidP="00DC547A">
      <w:pPr>
        <w:rPr>
          <w:rtl/>
        </w:rPr>
      </w:pPr>
      <w:r>
        <w:rPr>
          <w:rFonts w:hint="cs"/>
          <w:rtl/>
        </w:rPr>
        <w:t xml:space="preserve">בהגהות מרדכי כ' בביאור הא </w:t>
      </w:r>
      <w:proofErr w:type="spellStart"/>
      <w:r>
        <w:rPr>
          <w:rFonts w:hint="cs"/>
          <w:rtl/>
        </w:rPr>
        <w:t>דאיתא</w:t>
      </w:r>
      <w:proofErr w:type="spellEnd"/>
      <w:r>
        <w:rPr>
          <w:rFonts w:hint="cs"/>
          <w:rtl/>
        </w:rPr>
        <w:t xml:space="preserve"> </w:t>
      </w:r>
      <w:proofErr w:type="spellStart"/>
      <w:r>
        <w:rPr>
          <w:rFonts w:hint="cs"/>
          <w:rtl/>
        </w:rPr>
        <w:t>בברייתא</w:t>
      </w:r>
      <w:proofErr w:type="spellEnd"/>
      <w:r>
        <w:rPr>
          <w:rFonts w:hint="cs"/>
          <w:rtl/>
        </w:rPr>
        <w:t xml:space="preserve"> העמידו אצל </w:t>
      </w:r>
      <w:proofErr w:type="spellStart"/>
      <w:r>
        <w:rPr>
          <w:rFonts w:hint="cs"/>
          <w:rtl/>
        </w:rPr>
        <w:t>נכרי</w:t>
      </w:r>
      <w:proofErr w:type="spellEnd"/>
      <w:r>
        <w:rPr>
          <w:rFonts w:hint="cs"/>
          <w:rtl/>
        </w:rPr>
        <w:t xml:space="preserve"> מותר, שהגוי אמר לישראל שיקבל את הכסף בשבילו מישראל (ראשון) [שני], ויהיה אפוטרופוס שלו, אך לא יוכל לתבעו כי אם הגוי. </w:t>
      </w:r>
    </w:p>
    <w:p w14:paraId="28B2CE07" w14:textId="77777777" w:rsidR="00DC547A" w:rsidRDefault="00B348BB" w:rsidP="00DC547A">
      <w:pPr>
        <w:rPr>
          <w:rtl/>
        </w:rPr>
      </w:pPr>
      <w:r>
        <w:rPr>
          <w:rFonts w:hint="cs"/>
          <w:rtl/>
        </w:rPr>
        <w:t xml:space="preserve">ולמד </w:t>
      </w:r>
      <w:proofErr w:type="spellStart"/>
      <w:r w:rsidR="00DC547A">
        <w:rPr>
          <w:rFonts w:hint="cs"/>
          <w:rtl/>
        </w:rPr>
        <w:t>הרמ"א</w:t>
      </w:r>
      <w:proofErr w:type="spellEnd"/>
      <w:r w:rsidR="00DC547A">
        <w:rPr>
          <w:rFonts w:hint="cs"/>
          <w:rtl/>
        </w:rPr>
        <w:t xml:space="preserve"> היתר מדברי המרדכי שאם ישראל השני לא דיבר כלל עם ישראל הראשון אלא רק עם הגוי, והגוי אומר לישראל השני לקבלם מישראל הראשון בשבילו, אין בזה איסור כלל, דהוי כאילו קיבלם בשליחות הגוי. וממילא מותר אף לתת את הריבית לישראל הראשון.</w:t>
      </w:r>
    </w:p>
    <w:p w14:paraId="6E96AF58" w14:textId="77777777" w:rsidR="00DC547A" w:rsidRDefault="00DC547A" w:rsidP="00DC547A">
      <w:pPr>
        <w:rPr>
          <w:rtl/>
        </w:rPr>
      </w:pPr>
      <w:r>
        <w:rPr>
          <w:rFonts w:hint="cs"/>
          <w:rtl/>
        </w:rPr>
        <w:t xml:space="preserve">אך תמהו עליו מאד האחרונים [ב"ח, ט"ז </w:t>
      </w:r>
      <w:proofErr w:type="spellStart"/>
      <w:r>
        <w:rPr>
          <w:rFonts w:hint="cs"/>
          <w:rtl/>
        </w:rPr>
        <w:t>וש"ך</w:t>
      </w:r>
      <w:proofErr w:type="spellEnd"/>
      <w:r>
        <w:rPr>
          <w:rFonts w:hint="cs"/>
          <w:rtl/>
        </w:rPr>
        <w:t xml:space="preserve">], דודאי </w:t>
      </w:r>
      <w:proofErr w:type="spellStart"/>
      <w:r>
        <w:rPr>
          <w:rFonts w:hint="cs"/>
          <w:rtl/>
        </w:rPr>
        <w:t>שהגירסה</w:t>
      </w:r>
      <w:proofErr w:type="spellEnd"/>
      <w:r>
        <w:rPr>
          <w:rFonts w:hint="cs"/>
          <w:rtl/>
        </w:rPr>
        <w:t xml:space="preserve"> הנכונה בהגהות מרדכי היא שאמר הגוי לישראל לקבל הכסף מישראל שני, כלומר שאף אם הישראל הלווה השני משלם את הקרן והריבית לישראל הראשון בציוויו של הגוי, מ"מ מותר</w:t>
      </w:r>
      <w:r w:rsidR="00B348BB">
        <w:rPr>
          <w:rFonts w:hint="cs"/>
          <w:rtl/>
        </w:rPr>
        <w:t xml:space="preserve"> [</w:t>
      </w:r>
      <w:proofErr w:type="spellStart"/>
      <w:r w:rsidR="00B348BB">
        <w:rPr>
          <w:rFonts w:hint="cs"/>
          <w:rtl/>
        </w:rPr>
        <w:t>וכדלעיל</w:t>
      </w:r>
      <w:proofErr w:type="spellEnd"/>
      <w:r w:rsidR="00B348BB">
        <w:rPr>
          <w:rFonts w:hint="cs"/>
          <w:rtl/>
        </w:rPr>
        <w:t>]</w:t>
      </w:r>
      <w:r>
        <w:rPr>
          <w:rFonts w:hint="cs"/>
          <w:rtl/>
        </w:rPr>
        <w:t xml:space="preserve"> משום שהמלווה הוא הגוי, ומשלם לישראל מחמת הגוי.</w:t>
      </w:r>
    </w:p>
    <w:p w14:paraId="25D1A3C7" w14:textId="77777777" w:rsidR="00DC547A" w:rsidRPr="00DC547A" w:rsidRDefault="00DC547A" w:rsidP="00DC547A">
      <w:pPr>
        <w:rPr>
          <w:rtl/>
        </w:rPr>
      </w:pPr>
      <w:r>
        <w:rPr>
          <w:rFonts w:hint="cs"/>
          <w:rtl/>
        </w:rPr>
        <w:t xml:space="preserve">וביותר קשה, שכל דברי הגהות מרדכי הם רק בביאור פשט </w:t>
      </w:r>
      <w:proofErr w:type="spellStart"/>
      <w:r>
        <w:rPr>
          <w:rFonts w:hint="cs"/>
          <w:rtl/>
        </w:rPr>
        <w:t>הברייתא</w:t>
      </w:r>
      <w:proofErr w:type="spellEnd"/>
      <w:r>
        <w:rPr>
          <w:rFonts w:hint="cs"/>
          <w:rtl/>
        </w:rPr>
        <w:t xml:space="preserve"> </w:t>
      </w:r>
      <w:proofErr w:type="spellStart"/>
      <w:r>
        <w:rPr>
          <w:rFonts w:hint="cs"/>
          <w:rtl/>
        </w:rPr>
        <w:t>ד"העמידו</w:t>
      </w:r>
      <w:proofErr w:type="spellEnd"/>
      <w:r>
        <w:rPr>
          <w:rFonts w:hint="cs"/>
          <w:rtl/>
        </w:rPr>
        <w:t xml:space="preserve"> אצל גוי", אבל הרי </w:t>
      </w:r>
      <w:proofErr w:type="spellStart"/>
      <w:r>
        <w:rPr>
          <w:rFonts w:hint="cs"/>
          <w:rtl/>
        </w:rPr>
        <w:t>לדינא</w:t>
      </w:r>
      <w:proofErr w:type="spellEnd"/>
      <w:r>
        <w:rPr>
          <w:rFonts w:hint="cs"/>
          <w:rtl/>
        </w:rPr>
        <w:t xml:space="preserve"> מסקנת </w:t>
      </w:r>
      <w:proofErr w:type="spellStart"/>
      <w:r>
        <w:rPr>
          <w:rFonts w:hint="cs"/>
          <w:rtl/>
        </w:rPr>
        <w:t>הגמ</w:t>
      </w:r>
      <w:proofErr w:type="spellEnd"/>
      <w:r>
        <w:rPr>
          <w:rFonts w:hint="cs"/>
          <w:rtl/>
        </w:rPr>
        <w:t xml:space="preserve">' היא שגם בזה אסור, אלא א"כ נשא ונתן ביד או הניחם ע"ג קרקע והיפטר, אבל </w:t>
      </w:r>
      <w:proofErr w:type="spellStart"/>
      <w:r>
        <w:rPr>
          <w:rFonts w:hint="cs"/>
          <w:rtl/>
        </w:rPr>
        <w:t>בלא"ה</w:t>
      </w:r>
      <w:proofErr w:type="spellEnd"/>
      <w:r>
        <w:rPr>
          <w:rFonts w:hint="cs"/>
          <w:rtl/>
        </w:rPr>
        <w:t xml:space="preserve"> אסור, ודברי </w:t>
      </w:r>
      <w:proofErr w:type="spellStart"/>
      <w:r>
        <w:rPr>
          <w:rFonts w:hint="cs"/>
          <w:rtl/>
        </w:rPr>
        <w:t>הרמ"א</w:t>
      </w:r>
      <w:proofErr w:type="spellEnd"/>
      <w:r>
        <w:rPr>
          <w:rFonts w:hint="cs"/>
          <w:rtl/>
        </w:rPr>
        <w:t xml:space="preserve"> צ"ע.</w:t>
      </w:r>
    </w:p>
    <w:p w14:paraId="7684D6D7" w14:textId="77777777" w:rsidR="005F7A6A" w:rsidRDefault="00DC547A" w:rsidP="005F7A6A">
      <w:pPr>
        <w:rPr>
          <w:rtl/>
        </w:rPr>
      </w:pPr>
      <w:r>
        <w:rPr>
          <w:rFonts w:hint="cs"/>
          <w:rtl/>
        </w:rPr>
        <w:t xml:space="preserve">ולכן </w:t>
      </w:r>
      <w:proofErr w:type="spellStart"/>
      <w:r w:rsidR="005F7A6A">
        <w:rPr>
          <w:rFonts w:hint="cs"/>
          <w:rtl/>
        </w:rPr>
        <w:t>הב"ח</w:t>
      </w:r>
      <w:proofErr w:type="spellEnd"/>
      <w:r w:rsidR="005F7A6A">
        <w:rPr>
          <w:rFonts w:hint="cs"/>
          <w:rtl/>
        </w:rPr>
        <w:t xml:space="preserve">, </w:t>
      </w:r>
      <w:proofErr w:type="spellStart"/>
      <w:r w:rsidR="005F7A6A">
        <w:rPr>
          <w:rFonts w:hint="cs"/>
          <w:rtl/>
        </w:rPr>
        <w:t>הט"ז</w:t>
      </w:r>
      <w:proofErr w:type="spellEnd"/>
      <w:r w:rsidR="005F7A6A">
        <w:rPr>
          <w:rFonts w:hint="cs"/>
          <w:rtl/>
        </w:rPr>
        <w:t xml:space="preserve"> </w:t>
      </w:r>
      <w:proofErr w:type="spellStart"/>
      <w:r w:rsidR="005F7A6A">
        <w:rPr>
          <w:rFonts w:hint="cs"/>
          <w:rtl/>
        </w:rPr>
        <w:t>והש"ך</w:t>
      </w:r>
      <w:proofErr w:type="spellEnd"/>
      <w:r w:rsidR="005F7A6A">
        <w:rPr>
          <w:rFonts w:hint="cs"/>
          <w:rtl/>
        </w:rPr>
        <w:t xml:space="preserve"> חלקו עליו, דאין </w:t>
      </w:r>
      <w:proofErr w:type="spellStart"/>
      <w:r w:rsidR="005F7A6A">
        <w:rPr>
          <w:rFonts w:hint="cs"/>
          <w:rtl/>
        </w:rPr>
        <w:t>גירסתו</w:t>
      </w:r>
      <w:proofErr w:type="spellEnd"/>
      <w:r w:rsidR="005F7A6A">
        <w:rPr>
          <w:rFonts w:hint="cs"/>
          <w:rtl/>
        </w:rPr>
        <w:t xml:space="preserve"> בדברי המרדכי נכונה, ואף המרדכי לא </w:t>
      </w:r>
      <w:proofErr w:type="spellStart"/>
      <w:r w:rsidR="005F7A6A">
        <w:rPr>
          <w:rFonts w:hint="cs"/>
          <w:rtl/>
        </w:rPr>
        <w:t>מיירי</w:t>
      </w:r>
      <w:proofErr w:type="spellEnd"/>
      <w:r w:rsidR="005F7A6A">
        <w:rPr>
          <w:rFonts w:hint="cs"/>
          <w:rtl/>
        </w:rPr>
        <w:t xml:space="preserve"> אלא </w:t>
      </w:r>
      <w:proofErr w:type="spellStart"/>
      <w:r w:rsidR="005F7A6A">
        <w:rPr>
          <w:rFonts w:hint="cs"/>
          <w:rtl/>
        </w:rPr>
        <w:t>לס"ד</w:t>
      </w:r>
      <w:proofErr w:type="spellEnd"/>
      <w:r w:rsidR="005F7A6A">
        <w:rPr>
          <w:rFonts w:hint="cs"/>
          <w:rtl/>
        </w:rPr>
        <w:t xml:space="preserve"> </w:t>
      </w:r>
      <w:proofErr w:type="spellStart"/>
      <w:r w:rsidR="005F7A6A">
        <w:rPr>
          <w:rFonts w:hint="cs"/>
          <w:rtl/>
        </w:rPr>
        <w:t>דגמ</w:t>
      </w:r>
      <w:proofErr w:type="spellEnd"/>
      <w:r w:rsidR="005F7A6A">
        <w:rPr>
          <w:rFonts w:hint="cs"/>
          <w:rtl/>
        </w:rPr>
        <w:t>', אבל במסקנה אין להתיר אלא ע"י נשא ונתן ביד או הניחם ע"ג קרקע.</w:t>
      </w:r>
    </w:p>
    <w:p w14:paraId="6132F63B" w14:textId="77777777" w:rsidR="005F7A6A" w:rsidRDefault="005F7A6A" w:rsidP="005F7A6A">
      <w:pPr>
        <w:pStyle w:val="3"/>
        <w:rPr>
          <w:rtl/>
        </w:rPr>
      </w:pPr>
      <w:r>
        <w:rPr>
          <w:rFonts w:hint="cs"/>
          <w:rtl/>
        </w:rPr>
        <w:lastRenderedPageBreak/>
        <w:t>פטור אתה ותנם לו</w:t>
      </w:r>
    </w:p>
    <w:p w14:paraId="7B1D26A6" w14:textId="77777777" w:rsidR="005F7A6A" w:rsidRDefault="005F7A6A" w:rsidP="005F7A6A">
      <w:pPr>
        <w:rPr>
          <w:rtl/>
        </w:rPr>
      </w:pPr>
      <w:r>
        <w:rPr>
          <w:rFonts w:hint="cs"/>
          <w:rtl/>
        </w:rPr>
        <w:t xml:space="preserve">בדברי </w:t>
      </w:r>
      <w:proofErr w:type="spellStart"/>
      <w:r>
        <w:rPr>
          <w:rFonts w:hint="cs"/>
          <w:rtl/>
        </w:rPr>
        <w:t>הט"ז</w:t>
      </w:r>
      <w:proofErr w:type="spellEnd"/>
      <w:r>
        <w:rPr>
          <w:rFonts w:hint="cs"/>
          <w:rtl/>
        </w:rPr>
        <w:t xml:space="preserve"> מבואר שאין להתיר אף באופן שפטר הגוי את ישראל הראשון והפכו לאפוטרופוס, ואח"כ ציווהו </w:t>
      </w:r>
      <w:proofErr w:type="spellStart"/>
      <w:r>
        <w:rPr>
          <w:rFonts w:hint="cs"/>
          <w:rtl/>
        </w:rPr>
        <w:t>ליתנם</w:t>
      </w:r>
      <w:proofErr w:type="spellEnd"/>
      <w:r>
        <w:rPr>
          <w:rFonts w:hint="cs"/>
          <w:rtl/>
        </w:rPr>
        <w:t xml:space="preserve"> לישראל השני. </w:t>
      </w:r>
      <w:proofErr w:type="spellStart"/>
      <w:r>
        <w:rPr>
          <w:rFonts w:hint="cs"/>
          <w:rtl/>
        </w:rPr>
        <w:t>דס"ל</w:t>
      </w:r>
      <w:proofErr w:type="spellEnd"/>
      <w:r>
        <w:rPr>
          <w:rFonts w:hint="cs"/>
          <w:rtl/>
        </w:rPr>
        <w:t xml:space="preserve"> </w:t>
      </w:r>
      <w:proofErr w:type="spellStart"/>
      <w:r>
        <w:rPr>
          <w:rFonts w:hint="cs"/>
          <w:rtl/>
        </w:rPr>
        <w:t>דבכה"ג</w:t>
      </w:r>
      <w:proofErr w:type="spellEnd"/>
      <w:r>
        <w:rPr>
          <w:rFonts w:hint="cs"/>
          <w:rtl/>
        </w:rPr>
        <w:t xml:space="preserve"> </w:t>
      </w:r>
      <w:proofErr w:type="spellStart"/>
      <w:r>
        <w:rPr>
          <w:rFonts w:hint="cs"/>
          <w:rtl/>
        </w:rPr>
        <w:t>מיירי</w:t>
      </w:r>
      <w:proofErr w:type="spellEnd"/>
      <w:r>
        <w:rPr>
          <w:rFonts w:hint="cs"/>
          <w:rtl/>
        </w:rPr>
        <w:t xml:space="preserve"> המרדכי, וע"ז </w:t>
      </w:r>
      <w:proofErr w:type="spellStart"/>
      <w:r>
        <w:rPr>
          <w:rFonts w:hint="cs"/>
          <w:rtl/>
        </w:rPr>
        <w:t>קאי</w:t>
      </w:r>
      <w:proofErr w:type="spellEnd"/>
      <w:r>
        <w:rPr>
          <w:rFonts w:hint="cs"/>
          <w:rtl/>
        </w:rPr>
        <w:t xml:space="preserve"> </w:t>
      </w:r>
      <w:proofErr w:type="spellStart"/>
      <w:r>
        <w:rPr>
          <w:rFonts w:hint="cs"/>
          <w:rtl/>
        </w:rPr>
        <w:t>הגמ</w:t>
      </w:r>
      <w:proofErr w:type="spellEnd"/>
      <w:r>
        <w:rPr>
          <w:rFonts w:hint="cs"/>
          <w:rtl/>
        </w:rPr>
        <w:t>' דאין להתיר אלא ע"י נשא ונתן ביד או הניחם ע"ג קרקע.</w:t>
      </w:r>
    </w:p>
    <w:p w14:paraId="286099C1" w14:textId="77777777" w:rsidR="005F7A6A" w:rsidRDefault="005F7A6A" w:rsidP="00525A30">
      <w:pPr>
        <w:pStyle w:val="1"/>
        <w:rPr>
          <w:rtl/>
        </w:rPr>
      </w:pPr>
      <w:r>
        <w:rPr>
          <w:rFonts w:hint="cs"/>
          <w:rtl/>
        </w:rPr>
        <w:t>ההלוואה מגוי והתשלום ליהודי</w:t>
      </w:r>
    </w:p>
    <w:p w14:paraId="1CF746E0" w14:textId="77777777" w:rsidR="00525A30" w:rsidRDefault="00525A30" w:rsidP="00525A30">
      <w:pPr>
        <w:pStyle w:val="2"/>
        <w:rPr>
          <w:sz w:val="20"/>
          <w:szCs w:val="26"/>
          <w:rtl/>
        </w:rPr>
      </w:pPr>
      <w:r>
        <w:rPr>
          <w:rFonts w:hint="cs"/>
          <w:rtl/>
        </w:rPr>
        <w:t>[סעיף ד</w:t>
      </w:r>
      <w:r>
        <w:rPr>
          <w:rFonts w:hint="cs"/>
          <w:sz w:val="20"/>
          <w:szCs w:val="26"/>
          <w:rtl/>
        </w:rPr>
        <w:t xml:space="preserve">] </w:t>
      </w:r>
    </w:p>
    <w:p w14:paraId="5566B6F9" w14:textId="77777777" w:rsidR="005F7A6A" w:rsidRDefault="005F7A6A" w:rsidP="005F7A6A">
      <w:pPr>
        <w:rPr>
          <w:rtl/>
        </w:rPr>
      </w:pPr>
      <w:r>
        <w:rPr>
          <w:rFonts w:hint="cs"/>
          <w:rtl/>
        </w:rPr>
        <w:t xml:space="preserve">כלל הוא שבכל מקום </w:t>
      </w:r>
      <w:proofErr w:type="spellStart"/>
      <w:r>
        <w:rPr>
          <w:rFonts w:hint="cs"/>
          <w:rtl/>
        </w:rPr>
        <w:t>אזלינן</w:t>
      </w:r>
      <w:proofErr w:type="spellEnd"/>
      <w:r>
        <w:rPr>
          <w:rFonts w:hint="cs"/>
          <w:rtl/>
        </w:rPr>
        <w:t xml:space="preserve"> בתר המלווה ולא בתר מי שמקבל את התשלום, </w:t>
      </w:r>
      <w:proofErr w:type="spellStart"/>
      <w:r>
        <w:rPr>
          <w:rFonts w:hint="cs"/>
          <w:rtl/>
        </w:rPr>
        <w:t>וכדמצינו</w:t>
      </w:r>
      <w:proofErr w:type="spellEnd"/>
      <w:r>
        <w:rPr>
          <w:rFonts w:hint="cs"/>
          <w:rtl/>
        </w:rPr>
        <w:t xml:space="preserve"> לעיל בסעיף א דאף שאמר "ואני אעלה לו -לגוי" מ"מ הוי </w:t>
      </w:r>
      <w:proofErr w:type="spellStart"/>
      <w:r>
        <w:rPr>
          <w:rFonts w:hint="cs"/>
          <w:rtl/>
        </w:rPr>
        <w:t>ר"ק</w:t>
      </w:r>
      <w:proofErr w:type="spellEnd"/>
      <w:r>
        <w:rPr>
          <w:rFonts w:hint="cs"/>
          <w:rtl/>
        </w:rPr>
        <w:t xml:space="preserve">, משום </w:t>
      </w:r>
      <w:proofErr w:type="spellStart"/>
      <w:r>
        <w:rPr>
          <w:rFonts w:hint="cs"/>
          <w:rtl/>
        </w:rPr>
        <w:t>דהישראל</w:t>
      </w:r>
      <w:proofErr w:type="spellEnd"/>
      <w:r>
        <w:rPr>
          <w:rFonts w:hint="cs"/>
          <w:rtl/>
        </w:rPr>
        <w:t xml:space="preserve"> הוא המלווה.</w:t>
      </w:r>
    </w:p>
    <w:p w14:paraId="60863FC1" w14:textId="77777777" w:rsidR="005F7A6A" w:rsidRPr="006120D7" w:rsidRDefault="005F7A6A" w:rsidP="005F7A6A">
      <w:pPr>
        <w:rPr>
          <w:rtl/>
        </w:rPr>
      </w:pPr>
      <w:r>
        <w:rPr>
          <w:rFonts w:hint="cs"/>
          <w:rtl/>
        </w:rPr>
        <w:t xml:space="preserve">ולכן פסק </w:t>
      </w:r>
      <w:proofErr w:type="spellStart"/>
      <w:r>
        <w:rPr>
          <w:rFonts w:hint="cs"/>
          <w:rtl/>
        </w:rPr>
        <w:t>השו"ע</w:t>
      </w:r>
      <w:proofErr w:type="spellEnd"/>
      <w:r>
        <w:rPr>
          <w:rFonts w:hint="cs"/>
          <w:rtl/>
        </w:rPr>
        <w:t xml:space="preserve"> </w:t>
      </w:r>
      <w:r w:rsidR="00525A30">
        <w:rPr>
          <w:rFonts w:hint="cs"/>
          <w:rtl/>
        </w:rPr>
        <w:t xml:space="preserve">(סעיף ד) </w:t>
      </w:r>
      <w:r>
        <w:rPr>
          <w:rFonts w:hint="cs"/>
          <w:rtl/>
        </w:rPr>
        <w:t xml:space="preserve">במקרה ההפוך, שגוי </w:t>
      </w:r>
      <w:proofErr w:type="spellStart"/>
      <w:r>
        <w:rPr>
          <w:rFonts w:hint="cs"/>
          <w:rtl/>
        </w:rPr>
        <w:t>שהילווה</w:t>
      </w:r>
      <w:proofErr w:type="spellEnd"/>
      <w:r>
        <w:rPr>
          <w:rFonts w:hint="cs"/>
          <w:rtl/>
        </w:rPr>
        <w:t xml:space="preserve"> לישראל והתנה עמו </w:t>
      </w:r>
      <w:proofErr w:type="spellStart"/>
      <w:r>
        <w:rPr>
          <w:rFonts w:hint="cs"/>
          <w:rtl/>
        </w:rPr>
        <w:t>שיתן</w:t>
      </w:r>
      <w:proofErr w:type="spellEnd"/>
      <w:r>
        <w:rPr>
          <w:rFonts w:hint="cs"/>
          <w:rtl/>
        </w:rPr>
        <w:t xml:space="preserve"> את הריבית לישראל, שרי. [וה"ה אם התנה </w:t>
      </w:r>
      <w:proofErr w:type="spellStart"/>
      <w:r>
        <w:rPr>
          <w:rFonts w:hint="cs"/>
          <w:rtl/>
        </w:rPr>
        <w:t>שיתן</w:t>
      </w:r>
      <w:proofErr w:type="spellEnd"/>
      <w:r>
        <w:rPr>
          <w:rFonts w:hint="cs"/>
          <w:rtl/>
        </w:rPr>
        <w:t xml:space="preserve"> לישראל הקרן והריבית. ט"ז </w:t>
      </w:r>
      <w:proofErr w:type="spellStart"/>
      <w:r>
        <w:rPr>
          <w:rFonts w:hint="cs"/>
          <w:rtl/>
        </w:rPr>
        <w:t>סק"ג</w:t>
      </w:r>
      <w:proofErr w:type="spellEnd"/>
      <w:r>
        <w:rPr>
          <w:rFonts w:hint="cs"/>
          <w:rtl/>
        </w:rPr>
        <w:t xml:space="preserve"> מהגהות מרדכי.]</w:t>
      </w:r>
    </w:p>
    <w:p w14:paraId="1948AC07" w14:textId="77777777" w:rsidR="005F7A6A" w:rsidRDefault="003F4EC8" w:rsidP="00525A30">
      <w:pPr>
        <w:pStyle w:val="1"/>
        <w:rPr>
          <w:rtl/>
        </w:rPr>
      </w:pPr>
      <w:r>
        <w:rPr>
          <w:rFonts w:hint="cs"/>
          <w:rtl/>
        </w:rPr>
        <w:t>אופן</w:t>
      </w:r>
      <w:r w:rsidR="005F7A6A">
        <w:rPr>
          <w:rFonts w:hint="cs"/>
          <w:rtl/>
        </w:rPr>
        <w:t xml:space="preserve"> ב: ישראל שלח ישראל ללוות מגוי</w:t>
      </w:r>
    </w:p>
    <w:p w14:paraId="13FC4503" w14:textId="77777777" w:rsidR="003F4EC8" w:rsidRDefault="003F4EC8" w:rsidP="003F4EC8">
      <w:pPr>
        <w:pStyle w:val="2"/>
        <w:rPr>
          <w:rtl/>
        </w:rPr>
      </w:pPr>
      <w:r>
        <w:rPr>
          <w:rFonts w:hint="cs"/>
          <w:rtl/>
        </w:rPr>
        <w:t xml:space="preserve">[סעיף </w:t>
      </w:r>
      <w:proofErr w:type="spellStart"/>
      <w:r>
        <w:rPr>
          <w:rFonts w:hint="cs"/>
          <w:rtl/>
        </w:rPr>
        <w:t>יז</w:t>
      </w:r>
      <w:proofErr w:type="spellEnd"/>
      <w:r>
        <w:rPr>
          <w:rFonts w:hint="cs"/>
          <w:rtl/>
        </w:rPr>
        <w:t xml:space="preserve">] </w:t>
      </w:r>
    </w:p>
    <w:p w14:paraId="4FF04DF8" w14:textId="77777777" w:rsidR="005F7A6A" w:rsidRDefault="005F7A6A" w:rsidP="005F7A6A">
      <w:pPr>
        <w:pStyle w:val="3"/>
        <w:rPr>
          <w:rtl/>
        </w:rPr>
      </w:pPr>
      <w:r>
        <w:rPr>
          <w:rFonts w:hint="cs"/>
          <w:rtl/>
        </w:rPr>
        <w:t xml:space="preserve">ישראל שלח ישראל ללוות מגוי </w:t>
      </w:r>
      <w:r>
        <w:rPr>
          <w:rtl/>
        </w:rPr>
        <w:t>–</w:t>
      </w:r>
      <w:r>
        <w:rPr>
          <w:rFonts w:hint="cs"/>
          <w:rtl/>
        </w:rPr>
        <w:t xml:space="preserve"> מותר אם הגוי לא סומך על השליח</w:t>
      </w:r>
    </w:p>
    <w:p w14:paraId="50EC00AE" w14:textId="77777777" w:rsidR="005F7A6A" w:rsidRDefault="005F7A6A" w:rsidP="005F7A6A">
      <w:pPr>
        <w:rPr>
          <w:rtl/>
        </w:rPr>
      </w:pPr>
      <w:r>
        <w:rPr>
          <w:rFonts w:hint="cs"/>
          <w:rtl/>
        </w:rPr>
        <w:t>כאשר ישראל שולח ישראל ללוות מגוי, אם הגוי סומך על השליח, א"כ נמצא שיש כאן הלוואה בין הגוי לישראל השליח, ושוב חוזר השליח ומלווה לישראל הלווה בריבית, אבל אם הגוי אינו סומך על השליח אלא על הלווה עצמו, מותר. ולכן אם יש משכון טוב כ"כ שהגוי סומך רק עליו (</w:t>
      </w:r>
      <w:proofErr w:type="spellStart"/>
      <w:r>
        <w:rPr>
          <w:rFonts w:hint="cs"/>
          <w:rtl/>
        </w:rPr>
        <w:t>ש"ך</w:t>
      </w:r>
      <w:proofErr w:type="spellEnd"/>
      <w:r>
        <w:rPr>
          <w:rFonts w:hint="cs"/>
          <w:rtl/>
        </w:rPr>
        <w:t xml:space="preserve"> </w:t>
      </w:r>
      <w:proofErr w:type="spellStart"/>
      <w:r>
        <w:rPr>
          <w:rFonts w:hint="cs"/>
          <w:rtl/>
        </w:rPr>
        <w:t>סקנ"א</w:t>
      </w:r>
      <w:proofErr w:type="spellEnd"/>
      <w:r>
        <w:rPr>
          <w:rFonts w:hint="cs"/>
          <w:rtl/>
        </w:rPr>
        <w:t xml:space="preserve">), או שהתנה עמו </w:t>
      </w:r>
      <w:proofErr w:type="spellStart"/>
      <w:r>
        <w:rPr>
          <w:rFonts w:hint="cs"/>
          <w:rtl/>
        </w:rPr>
        <w:t>להדיא</w:t>
      </w:r>
      <w:proofErr w:type="spellEnd"/>
      <w:r>
        <w:rPr>
          <w:rFonts w:hint="cs"/>
          <w:rtl/>
        </w:rPr>
        <w:t xml:space="preserve"> השליח שלא יסמוך אלא על המשכון, שרי. ואם אין משכון צריך להתנות עם הגוי שלשליח אין שום אחריות על ההלוואה כלל.</w:t>
      </w:r>
    </w:p>
    <w:p w14:paraId="08E2E809" w14:textId="77777777" w:rsidR="00186441" w:rsidRDefault="00186441" w:rsidP="00186441">
      <w:pPr>
        <w:pStyle w:val="3"/>
        <w:rPr>
          <w:rtl/>
        </w:rPr>
      </w:pPr>
      <w:r>
        <w:rPr>
          <w:rFonts w:hint="cs"/>
          <w:rtl/>
        </w:rPr>
        <w:t xml:space="preserve">מאי שנא מהא </w:t>
      </w:r>
      <w:proofErr w:type="spellStart"/>
      <w:r>
        <w:rPr>
          <w:rFonts w:hint="cs"/>
          <w:rtl/>
        </w:rPr>
        <w:t>דסעיפים</w:t>
      </w:r>
      <w:proofErr w:type="spellEnd"/>
      <w:r>
        <w:rPr>
          <w:rFonts w:hint="cs"/>
          <w:rtl/>
        </w:rPr>
        <w:t xml:space="preserve"> א-ג</w:t>
      </w:r>
    </w:p>
    <w:p w14:paraId="03EC4610" w14:textId="77777777" w:rsidR="00186441" w:rsidRDefault="00186441" w:rsidP="00186441">
      <w:pPr>
        <w:rPr>
          <w:rtl/>
        </w:rPr>
      </w:pPr>
      <w:r>
        <w:rPr>
          <w:rFonts w:hint="cs"/>
          <w:rtl/>
        </w:rPr>
        <w:t>וכאן אין את האיסור של סעיף א (</w:t>
      </w:r>
      <w:proofErr w:type="spellStart"/>
      <w:r>
        <w:rPr>
          <w:rFonts w:hint="cs"/>
          <w:rtl/>
        </w:rPr>
        <w:t>דמיחזי</w:t>
      </w:r>
      <w:proofErr w:type="spellEnd"/>
      <w:r>
        <w:rPr>
          <w:rFonts w:hint="cs"/>
          <w:rtl/>
        </w:rPr>
        <w:t xml:space="preserve"> כשלוחו אפ' בתן לו והפטר), משום: א. </w:t>
      </w:r>
      <w:proofErr w:type="spellStart"/>
      <w:r>
        <w:rPr>
          <w:rFonts w:hint="cs"/>
          <w:rtl/>
        </w:rPr>
        <w:t>דהתם</w:t>
      </w:r>
      <w:proofErr w:type="spellEnd"/>
      <w:r>
        <w:rPr>
          <w:rFonts w:hint="cs"/>
          <w:rtl/>
        </w:rPr>
        <w:t xml:space="preserve"> ההלוואה </w:t>
      </w:r>
      <w:proofErr w:type="spellStart"/>
      <w:r>
        <w:rPr>
          <w:rFonts w:hint="cs"/>
          <w:rtl/>
        </w:rPr>
        <w:t>היתה</w:t>
      </w:r>
      <w:proofErr w:type="spellEnd"/>
      <w:r>
        <w:rPr>
          <w:rFonts w:hint="cs"/>
          <w:rtl/>
        </w:rPr>
        <w:t xml:space="preserve"> ביד ישראל מעיקרא, שלווה לצורך עצמו, אבל כאן ההלוואה התחילה ע"י שליחות. ב. כאן הגוי סומך על המשכון בלבד. [ב' הטעמים הללו הוזכרו </w:t>
      </w:r>
      <w:proofErr w:type="spellStart"/>
      <w:r>
        <w:rPr>
          <w:rFonts w:hint="cs"/>
          <w:rtl/>
        </w:rPr>
        <w:t>בש"ך</w:t>
      </w:r>
      <w:proofErr w:type="spellEnd"/>
      <w:r>
        <w:rPr>
          <w:rFonts w:hint="cs"/>
          <w:rtl/>
        </w:rPr>
        <w:t xml:space="preserve">] ג. שאני התם </w:t>
      </w:r>
      <w:proofErr w:type="spellStart"/>
      <w:r>
        <w:rPr>
          <w:rFonts w:hint="cs"/>
          <w:rtl/>
        </w:rPr>
        <w:t>דנפטר</w:t>
      </w:r>
      <w:proofErr w:type="spellEnd"/>
      <w:r>
        <w:rPr>
          <w:rFonts w:hint="cs"/>
          <w:rtl/>
        </w:rPr>
        <w:t xml:space="preserve"> ע"י שנותן לו. [דרישה בשם </w:t>
      </w:r>
      <w:proofErr w:type="spellStart"/>
      <w:r>
        <w:rPr>
          <w:rFonts w:hint="cs"/>
          <w:rtl/>
        </w:rPr>
        <w:t>הרא"ש</w:t>
      </w:r>
      <w:proofErr w:type="spellEnd"/>
      <w:r>
        <w:rPr>
          <w:rFonts w:hint="cs"/>
          <w:rtl/>
        </w:rPr>
        <w:t>.]</w:t>
      </w:r>
    </w:p>
    <w:p w14:paraId="1A488E69" w14:textId="77777777" w:rsidR="00166794" w:rsidRDefault="00166794" w:rsidP="00166794">
      <w:pPr>
        <w:pStyle w:val="2"/>
        <w:rPr>
          <w:rtl/>
        </w:rPr>
      </w:pPr>
      <w:r>
        <w:rPr>
          <w:rFonts w:hint="cs"/>
          <w:rtl/>
        </w:rPr>
        <w:t xml:space="preserve">מאי שנא מהא </w:t>
      </w:r>
      <w:proofErr w:type="spellStart"/>
      <w:r>
        <w:rPr>
          <w:rFonts w:hint="cs"/>
          <w:rtl/>
        </w:rPr>
        <w:t>דסעיף</w:t>
      </w:r>
      <w:proofErr w:type="spellEnd"/>
      <w:r>
        <w:rPr>
          <w:rFonts w:hint="cs"/>
          <w:rtl/>
        </w:rPr>
        <w:t xml:space="preserve"> </w:t>
      </w:r>
      <w:proofErr w:type="spellStart"/>
      <w:r>
        <w:rPr>
          <w:rFonts w:hint="cs"/>
          <w:rtl/>
        </w:rPr>
        <w:t>כב</w:t>
      </w:r>
      <w:proofErr w:type="spellEnd"/>
    </w:p>
    <w:p w14:paraId="6C8C0744" w14:textId="77777777" w:rsidR="00166794" w:rsidRPr="00166794" w:rsidRDefault="00166794" w:rsidP="00166794">
      <w:pPr>
        <w:rPr>
          <w:rtl/>
        </w:rPr>
      </w:pPr>
      <w:r>
        <w:rPr>
          <w:rFonts w:hint="cs"/>
          <w:rtl/>
        </w:rPr>
        <w:t>ואין כאן איסור של מראית העין כמו שיש בגוי שהפקיד מעות אצל ישראל להלוותם לישראל, מפני שיש שליחות מישראל לישראל. [</w:t>
      </w:r>
      <w:proofErr w:type="spellStart"/>
      <w:r>
        <w:rPr>
          <w:rFonts w:hint="cs"/>
          <w:rtl/>
        </w:rPr>
        <w:t>שו"ע</w:t>
      </w:r>
      <w:proofErr w:type="spellEnd"/>
      <w:r>
        <w:rPr>
          <w:rFonts w:hint="cs"/>
          <w:rtl/>
        </w:rPr>
        <w:t xml:space="preserve"> הרב</w:t>
      </w:r>
      <w:r w:rsidR="00AD51F4">
        <w:rPr>
          <w:rFonts w:hint="cs"/>
          <w:rtl/>
        </w:rPr>
        <w:t>, וכן משמע ברמב"ן</w:t>
      </w:r>
      <w:r>
        <w:rPr>
          <w:rFonts w:hint="cs"/>
          <w:rtl/>
        </w:rPr>
        <w:t>]</w:t>
      </w:r>
    </w:p>
    <w:p w14:paraId="52FFB396" w14:textId="77777777" w:rsidR="00186441" w:rsidRDefault="00186441" w:rsidP="00186441">
      <w:pPr>
        <w:pStyle w:val="2"/>
        <w:rPr>
          <w:rtl/>
        </w:rPr>
      </w:pPr>
      <w:r>
        <w:rPr>
          <w:rFonts w:hint="cs"/>
          <w:rtl/>
        </w:rPr>
        <w:t>אם הגוי סומך גם וגם</w:t>
      </w:r>
    </w:p>
    <w:p w14:paraId="3699734F" w14:textId="77777777" w:rsidR="00501240" w:rsidRDefault="00186441" w:rsidP="00501240">
      <w:pPr>
        <w:rPr>
          <w:rtl/>
        </w:rPr>
      </w:pPr>
      <w:r>
        <w:rPr>
          <w:rFonts w:hint="cs"/>
          <w:rtl/>
        </w:rPr>
        <w:t xml:space="preserve">והנה בדיני ערב נח' הדעות (סימן </w:t>
      </w:r>
      <w:proofErr w:type="spellStart"/>
      <w:r>
        <w:rPr>
          <w:rFonts w:hint="cs"/>
          <w:rtl/>
        </w:rPr>
        <w:t>קע</w:t>
      </w:r>
      <w:proofErr w:type="spellEnd"/>
      <w:r>
        <w:rPr>
          <w:rFonts w:hint="cs"/>
          <w:rtl/>
        </w:rPr>
        <w:t>) אם מותר להיות ערב קבלן, ויוצא מזה</w:t>
      </w:r>
      <w:r w:rsidR="00CF4598">
        <w:rPr>
          <w:rFonts w:hint="cs"/>
          <w:rtl/>
        </w:rPr>
        <w:t xml:space="preserve"> </w:t>
      </w:r>
      <w:proofErr w:type="spellStart"/>
      <w:r w:rsidR="00CF4598">
        <w:rPr>
          <w:rFonts w:hint="cs"/>
          <w:rtl/>
        </w:rPr>
        <w:t>לכאו</w:t>
      </w:r>
      <w:proofErr w:type="spellEnd"/>
      <w:r w:rsidR="00CF4598">
        <w:rPr>
          <w:rFonts w:hint="cs"/>
          <w:rtl/>
        </w:rPr>
        <w:t>'</w:t>
      </w:r>
      <w:r>
        <w:rPr>
          <w:rFonts w:hint="cs"/>
          <w:rtl/>
        </w:rPr>
        <w:t xml:space="preserve"> שאם אחריות הגוי על השליח וגם על המשלח בשווה, אז לדעות שמתירות להיות ערב קבלן מותר גם כאן. ואם השליח הוא רק ערב סתם, דהיינו שרק אם לא יהיה למשלח לשלם אז ישלם השליח, הרי זה מותר </w:t>
      </w:r>
      <w:proofErr w:type="spellStart"/>
      <w:r>
        <w:rPr>
          <w:rFonts w:hint="cs"/>
          <w:rtl/>
        </w:rPr>
        <w:t>לכו"ע</w:t>
      </w:r>
      <w:proofErr w:type="spellEnd"/>
      <w:r>
        <w:rPr>
          <w:rFonts w:hint="cs"/>
          <w:rtl/>
        </w:rPr>
        <w:t>.</w:t>
      </w:r>
      <w:r w:rsidR="00501240">
        <w:rPr>
          <w:rFonts w:hint="cs"/>
          <w:rtl/>
        </w:rPr>
        <w:t xml:space="preserve"> </w:t>
      </w:r>
      <w:r>
        <w:rPr>
          <w:rFonts w:hint="cs"/>
          <w:rtl/>
        </w:rPr>
        <w:t xml:space="preserve">ולכאורה ה"ה גם </w:t>
      </w:r>
      <w:proofErr w:type="spellStart"/>
      <w:r>
        <w:rPr>
          <w:rFonts w:hint="cs"/>
          <w:rtl/>
        </w:rPr>
        <w:t>לענין</w:t>
      </w:r>
      <w:proofErr w:type="spellEnd"/>
      <w:r>
        <w:rPr>
          <w:rFonts w:hint="cs"/>
          <w:rtl/>
        </w:rPr>
        <w:t xml:space="preserve"> משכון של המשלח, שאם הגוי סומך גם על השליח וגם המשכון בשווה הרי זה מותר לפי הדעות שמותר להיות ערב קבלן.</w:t>
      </w:r>
    </w:p>
    <w:p w14:paraId="37E9742B" w14:textId="77777777" w:rsidR="00186441" w:rsidRDefault="00186441" w:rsidP="00501240">
      <w:pPr>
        <w:rPr>
          <w:rtl/>
        </w:rPr>
      </w:pPr>
      <w:r>
        <w:rPr>
          <w:rFonts w:hint="cs"/>
          <w:rtl/>
        </w:rPr>
        <w:t xml:space="preserve">אך </w:t>
      </w:r>
      <w:proofErr w:type="spellStart"/>
      <w:r>
        <w:rPr>
          <w:rFonts w:hint="cs"/>
          <w:rtl/>
        </w:rPr>
        <w:t>בשו"ע</w:t>
      </w:r>
      <w:proofErr w:type="spellEnd"/>
      <w:r>
        <w:rPr>
          <w:rFonts w:hint="cs"/>
          <w:rtl/>
        </w:rPr>
        <w:t xml:space="preserve"> נראה שזה אסור, וכן כתב </w:t>
      </w:r>
      <w:proofErr w:type="spellStart"/>
      <w:r>
        <w:rPr>
          <w:rFonts w:hint="cs"/>
          <w:rtl/>
        </w:rPr>
        <w:t>להדיא</w:t>
      </w:r>
      <w:proofErr w:type="spellEnd"/>
      <w:r>
        <w:rPr>
          <w:rFonts w:hint="cs"/>
          <w:rtl/>
        </w:rPr>
        <w:t xml:space="preserve"> בבית יוסף בשם </w:t>
      </w:r>
      <w:proofErr w:type="spellStart"/>
      <w:r>
        <w:rPr>
          <w:rFonts w:hint="cs"/>
          <w:rtl/>
        </w:rPr>
        <w:t>הר"ן</w:t>
      </w:r>
      <w:proofErr w:type="spellEnd"/>
      <w:r>
        <w:rPr>
          <w:rFonts w:hint="cs"/>
          <w:rtl/>
        </w:rPr>
        <w:t xml:space="preserve"> לאיסור</w:t>
      </w:r>
      <w:r w:rsidR="00AD51F4">
        <w:rPr>
          <w:rFonts w:hint="cs"/>
          <w:rtl/>
        </w:rPr>
        <w:t xml:space="preserve"> במקום שהמלווה סומך על השליח ועל המשכון</w:t>
      </w:r>
      <w:r>
        <w:rPr>
          <w:rFonts w:hint="cs"/>
          <w:rtl/>
        </w:rPr>
        <w:t xml:space="preserve"> [למרות </w:t>
      </w:r>
      <w:proofErr w:type="spellStart"/>
      <w:r>
        <w:rPr>
          <w:rFonts w:hint="cs"/>
          <w:rtl/>
        </w:rPr>
        <w:t>שהר"ן</w:t>
      </w:r>
      <w:proofErr w:type="spellEnd"/>
      <w:r>
        <w:rPr>
          <w:rFonts w:hint="cs"/>
          <w:rtl/>
        </w:rPr>
        <w:t xml:space="preserve"> מתיר בערב קבלן] וכ' </w:t>
      </w:r>
      <w:proofErr w:type="spellStart"/>
      <w:r>
        <w:rPr>
          <w:rFonts w:hint="cs"/>
          <w:rtl/>
        </w:rPr>
        <w:t>הב"י</w:t>
      </w:r>
      <w:proofErr w:type="spellEnd"/>
      <w:r>
        <w:rPr>
          <w:rFonts w:hint="cs"/>
          <w:rtl/>
        </w:rPr>
        <w:t xml:space="preserve"> טעמו משום שהשליח מתחייב מדין "לווה" והמשכון הוא רק מדין "ערב". והיסוד לחילוק זה כ' </w:t>
      </w:r>
      <w:proofErr w:type="spellStart"/>
      <w:r>
        <w:rPr>
          <w:rFonts w:hint="cs"/>
          <w:rtl/>
        </w:rPr>
        <w:t>החוו"ד</w:t>
      </w:r>
      <w:proofErr w:type="spellEnd"/>
      <w:r>
        <w:rPr>
          <w:rFonts w:hint="cs"/>
          <w:rtl/>
        </w:rPr>
        <w:t xml:space="preserve"> שהוא מפני שכאן השליח הוא מקבל את הכסף מידי המלווה ולכן הוא נחשב כלווה, ולא דמי לשאר ערב קבלן שלא התעסק בכסף.</w:t>
      </w:r>
      <w:r w:rsidR="0063410D">
        <w:rPr>
          <w:rFonts w:hint="cs"/>
          <w:rtl/>
        </w:rPr>
        <w:t xml:space="preserve"> </w:t>
      </w:r>
      <w:proofErr w:type="spellStart"/>
      <w:r w:rsidR="0063410D">
        <w:rPr>
          <w:rFonts w:hint="cs"/>
          <w:rtl/>
        </w:rPr>
        <w:t>ולפי"ז</w:t>
      </w:r>
      <w:proofErr w:type="spellEnd"/>
      <w:r w:rsidR="00AD51F4">
        <w:rPr>
          <w:rFonts w:hint="cs"/>
          <w:rtl/>
        </w:rPr>
        <w:t xml:space="preserve"> </w:t>
      </w:r>
      <w:proofErr w:type="spellStart"/>
      <w:r w:rsidR="00AD51F4">
        <w:rPr>
          <w:rFonts w:hint="cs"/>
          <w:rtl/>
        </w:rPr>
        <w:t>לכאו</w:t>
      </w:r>
      <w:proofErr w:type="spellEnd"/>
      <w:r w:rsidR="00AD51F4">
        <w:rPr>
          <w:rFonts w:hint="cs"/>
          <w:rtl/>
        </w:rPr>
        <w:t>'</w:t>
      </w:r>
      <w:r w:rsidR="0063410D">
        <w:rPr>
          <w:rFonts w:hint="cs"/>
          <w:rtl/>
        </w:rPr>
        <w:t xml:space="preserve"> יש לאסור גם כשהגוי סומך על המשלח ועל השליח בשווה, כי נמצא שהשליח הוא לווה והמשלח הוא ערב.</w:t>
      </w:r>
      <w:r w:rsidR="00AD51F4">
        <w:rPr>
          <w:rFonts w:hint="cs"/>
          <w:rtl/>
        </w:rPr>
        <w:t xml:space="preserve"> [ואולי </w:t>
      </w:r>
      <w:proofErr w:type="spellStart"/>
      <w:r w:rsidR="00AD51F4">
        <w:rPr>
          <w:rFonts w:hint="cs"/>
          <w:rtl/>
        </w:rPr>
        <w:t>י"ל</w:t>
      </w:r>
      <w:proofErr w:type="spellEnd"/>
      <w:r w:rsidR="00AD51F4">
        <w:rPr>
          <w:rFonts w:hint="cs"/>
          <w:rtl/>
        </w:rPr>
        <w:t xml:space="preserve"> בדרך אחרת, </w:t>
      </w:r>
      <w:proofErr w:type="spellStart"/>
      <w:r w:rsidR="00AD51F4">
        <w:rPr>
          <w:rFonts w:hint="cs"/>
          <w:rtl/>
        </w:rPr>
        <w:t>דכיון</w:t>
      </w:r>
      <w:proofErr w:type="spellEnd"/>
      <w:r w:rsidR="00AD51F4">
        <w:rPr>
          <w:rFonts w:hint="cs"/>
          <w:rtl/>
        </w:rPr>
        <w:t xml:space="preserve"> שהמלווה אינו מכיר אדם אחר חוץ מהלווה לכן הוא נחשב כלווה והמשכון כערב, אבל כשהוא מכיר את המשלח אז המשלח הוא לווה והשליח הוא ערב.]</w:t>
      </w:r>
    </w:p>
    <w:p w14:paraId="121A60A1" w14:textId="77777777" w:rsidR="00166794" w:rsidRDefault="00166794" w:rsidP="00186441">
      <w:pPr>
        <w:rPr>
          <w:rtl/>
        </w:rPr>
      </w:pPr>
      <w:r>
        <w:rPr>
          <w:rFonts w:hint="cs"/>
          <w:rtl/>
        </w:rPr>
        <w:t>אבל אם הגוי סומך על המשכון או על המשלח בלבד, אלא שאם לא יהיה להם מה לשלם יחזור על השליח כדין ערב סתם, בזה הרי נפסק (</w:t>
      </w:r>
      <w:proofErr w:type="spellStart"/>
      <w:r>
        <w:rPr>
          <w:rFonts w:hint="cs"/>
          <w:rtl/>
        </w:rPr>
        <w:t>קע</w:t>
      </w:r>
      <w:proofErr w:type="spellEnd"/>
      <w:r>
        <w:rPr>
          <w:rFonts w:hint="cs"/>
          <w:rtl/>
        </w:rPr>
        <w:t>, א) שמותר להיות ערב סתם.</w:t>
      </w:r>
    </w:p>
    <w:p w14:paraId="18F9AD26" w14:textId="77777777" w:rsidR="005F7A6A" w:rsidRDefault="005F7A6A" w:rsidP="00525A30">
      <w:pPr>
        <w:pStyle w:val="1"/>
        <w:rPr>
          <w:rtl/>
        </w:rPr>
      </w:pPr>
      <w:r>
        <w:rPr>
          <w:rFonts w:hint="cs"/>
          <w:rtl/>
        </w:rPr>
        <w:t>נאמני הקהל</w:t>
      </w:r>
    </w:p>
    <w:p w14:paraId="3D74482C" w14:textId="77777777" w:rsidR="00525A30" w:rsidRDefault="00525A30" w:rsidP="00525A30">
      <w:pPr>
        <w:pStyle w:val="2"/>
        <w:rPr>
          <w:rtl/>
        </w:rPr>
      </w:pPr>
      <w:r>
        <w:rPr>
          <w:rFonts w:hint="cs"/>
          <w:rtl/>
        </w:rPr>
        <w:lastRenderedPageBreak/>
        <w:t xml:space="preserve">[סעיף </w:t>
      </w:r>
      <w:proofErr w:type="spellStart"/>
      <w:r>
        <w:rPr>
          <w:rFonts w:hint="cs"/>
          <w:rtl/>
        </w:rPr>
        <w:t>יז</w:t>
      </w:r>
      <w:proofErr w:type="spellEnd"/>
      <w:r>
        <w:rPr>
          <w:rFonts w:hint="cs"/>
          <w:rtl/>
        </w:rPr>
        <w:t xml:space="preserve"> </w:t>
      </w:r>
      <w:proofErr w:type="spellStart"/>
      <w:r>
        <w:rPr>
          <w:rFonts w:hint="cs"/>
          <w:rtl/>
        </w:rPr>
        <w:t>ברמ"א</w:t>
      </w:r>
      <w:proofErr w:type="spellEnd"/>
      <w:r>
        <w:rPr>
          <w:rFonts w:hint="cs"/>
          <w:rtl/>
        </w:rPr>
        <w:t>]</w:t>
      </w:r>
    </w:p>
    <w:p w14:paraId="310190C2" w14:textId="77777777" w:rsidR="005F7A6A" w:rsidRDefault="005F7A6A" w:rsidP="005F7A6A">
      <w:pPr>
        <w:rPr>
          <w:rtl/>
        </w:rPr>
      </w:pPr>
      <w:r>
        <w:rPr>
          <w:rFonts w:hint="cs"/>
          <w:rtl/>
        </w:rPr>
        <w:t xml:space="preserve">הראשונים האריכו במנהג שהיה נהוג בזמנם, שהקהל היו צריכים למעות והיו לווים נאמני הקהל בריבית מגויים, ועל הקהל לפרוע לנאמנים כל מה ששילמו. והעלו כמה צדדי היתר רחוקים בזה, ומסקנת </w:t>
      </w:r>
      <w:proofErr w:type="spellStart"/>
      <w:r>
        <w:rPr>
          <w:rFonts w:hint="cs"/>
          <w:rtl/>
        </w:rPr>
        <w:t>הרשב"א</w:t>
      </w:r>
      <w:proofErr w:type="spellEnd"/>
      <w:r>
        <w:rPr>
          <w:rFonts w:hint="cs"/>
          <w:rtl/>
        </w:rPr>
        <w:t xml:space="preserve"> לאיסור, דהרי הגוי סומך על השליח בלבד.</w:t>
      </w:r>
    </w:p>
    <w:p w14:paraId="241B34FA" w14:textId="77777777" w:rsidR="005F7A6A" w:rsidRDefault="005F7A6A" w:rsidP="005F7A6A">
      <w:pPr>
        <w:rPr>
          <w:rtl/>
        </w:rPr>
      </w:pPr>
      <w:r>
        <w:rPr>
          <w:rFonts w:hint="cs"/>
          <w:rtl/>
        </w:rPr>
        <w:t xml:space="preserve">ומ"מ להלכה פסק </w:t>
      </w:r>
      <w:proofErr w:type="spellStart"/>
      <w:r>
        <w:rPr>
          <w:rFonts w:hint="cs"/>
          <w:rtl/>
        </w:rPr>
        <w:t>הרמ"א</w:t>
      </w:r>
      <w:proofErr w:type="spellEnd"/>
      <w:r>
        <w:rPr>
          <w:rFonts w:hint="cs"/>
          <w:rtl/>
        </w:rPr>
        <w:t xml:space="preserve"> </w:t>
      </w:r>
      <w:proofErr w:type="spellStart"/>
      <w:r>
        <w:rPr>
          <w:rFonts w:hint="cs"/>
          <w:rtl/>
        </w:rPr>
        <w:t>דנהגו</w:t>
      </w:r>
      <w:proofErr w:type="spellEnd"/>
      <w:r>
        <w:rPr>
          <w:rFonts w:hint="cs"/>
          <w:rtl/>
        </w:rPr>
        <w:t xml:space="preserve"> להקל בזה, משום </w:t>
      </w:r>
      <w:proofErr w:type="spellStart"/>
      <w:r>
        <w:rPr>
          <w:rFonts w:hint="cs"/>
          <w:rtl/>
        </w:rPr>
        <w:t>דמחשיבים</w:t>
      </w:r>
      <w:proofErr w:type="spellEnd"/>
      <w:r>
        <w:rPr>
          <w:rFonts w:hint="cs"/>
          <w:rtl/>
        </w:rPr>
        <w:t xml:space="preserve"> אותם כאפוטרופוס של יתומים, ואע"פ שאין ההיתר ברור.</w:t>
      </w:r>
      <w:r w:rsidR="0089502B">
        <w:rPr>
          <w:rFonts w:hint="cs"/>
          <w:rtl/>
        </w:rPr>
        <w:t xml:space="preserve"> [</w:t>
      </w:r>
      <w:proofErr w:type="spellStart"/>
      <w:r w:rsidR="0089502B">
        <w:rPr>
          <w:rFonts w:hint="cs"/>
          <w:rtl/>
        </w:rPr>
        <w:t>דהא</w:t>
      </w:r>
      <w:proofErr w:type="spellEnd"/>
      <w:r w:rsidR="0089502B">
        <w:rPr>
          <w:rFonts w:hint="cs"/>
          <w:rtl/>
        </w:rPr>
        <w:t xml:space="preserve"> אף באפוטרופוס של יתומים אסור ללוות בריבית קצוצה</w:t>
      </w:r>
      <w:r w:rsidR="008C429F">
        <w:rPr>
          <w:rStyle w:val="a7"/>
          <w:rtl/>
        </w:rPr>
        <w:footnoteReference w:id="12"/>
      </w:r>
      <w:r w:rsidR="0089502B">
        <w:rPr>
          <w:rFonts w:hint="cs"/>
          <w:rtl/>
        </w:rPr>
        <w:t xml:space="preserve">. ט"ז בשם </w:t>
      </w:r>
      <w:proofErr w:type="spellStart"/>
      <w:r w:rsidR="0089502B">
        <w:rPr>
          <w:rFonts w:hint="cs"/>
          <w:rtl/>
        </w:rPr>
        <w:t>הרשב"א</w:t>
      </w:r>
      <w:proofErr w:type="spellEnd"/>
      <w:r w:rsidR="0089502B">
        <w:rPr>
          <w:rFonts w:hint="cs"/>
          <w:rtl/>
        </w:rPr>
        <w:t>]</w:t>
      </w:r>
    </w:p>
    <w:p w14:paraId="42CC0DC6" w14:textId="77777777" w:rsidR="0089502B" w:rsidRDefault="0089502B" w:rsidP="005F7A6A">
      <w:pPr>
        <w:rPr>
          <w:rtl/>
        </w:rPr>
      </w:pPr>
      <w:r>
        <w:rPr>
          <w:rFonts w:hint="cs"/>
          <w:rtl/>
        </w:rPr>
        <w:t xml:space="preserve">[ונראה </w:t>
      </w:r>
      <w:proofErr w:type="spellStart"/>
      <w:r>
        <w:rPr>
          <w:rFonts w:hint="cs"/>
          <w:rtl/>
        </w:rPr>
        <w:t>דדעת</w:t>
      </w:r>
      <w:proofErr w:type="spellEnd"/>
      <w:r>
        <w:rPr>
          <w:rFonts w:hint="cs"/>
          <w:rtl/>
        </w:rPr>
        <w:t xml:space="preserve"> המתירים היא דעת הר' משה בר' </w:t>
      </w:r>
      <w:proofErr w:type="spellStart"/>
      <w:r>
        <w:rPr>
          <w:rFonts w:hint="cs"/>
          <w:rtl/>
        </w:rPr>
        <w:t>טודרוס</w:t>
      </w:r>
      <w:proofErr w:type="spellEnd"/>
      <w:r>
        <w:rPr>
          <w:rFonts w:hint="cs"/>
          <w:rtl/>
        </w:rPr>
        <w:t xml:space="preserve"> שהביאו הרמב"ן </w:t>
      </w:r>
      <w:proofErr w:type="spellStart"/>
      <w:r>
        <w:rPr>
          <w:rFonts w:hint="cs"/>
          <w:rtl/>
        </w:rPr>
        <w:t>והר"ן</w:t>
      </w:r>
      <w:proofErr w:type="spellEnd"/>
      <w:r>
        <w:rPr>
          <w:rFonts w:hint="cs"/>
          <w:rtl/>
        </w:rPr>
        <w:t xml:space="preserve"> (</w:t>
      </w:r>
      <w:proofErr w:type="spellStart"/>
      <w:r>
        <w:rPr>
          <w:rFonts w:hint="cs"/>
          <w:rtl/>
        </w:rPr>
        <w:t>בב"מ</w:t>
      </w:r>
      <w:proofErr w:type="spellEnd"/>
      <w:r>
        <w:rPr>
          <w:rFonts w:hint="cs"/>
          <w:rtl/>
        </w:rPr>
        <w:t xml:space="preserve"> </w:t>
      </w:r>
      <w:proofErr w:type="spellStart"/>
      <w:r>
        <w:rPr>
          <w:rFonts w:hint="cs"/>
          <w:rtl/>
        </w:rPr>
        <w:t>עא</w:t>
      </w:r>
      <w:proofErr w:type="spellEnd"/>
      <w:r>
        <w:rPr>
          <w:rFonts w:hint="cs"/>
          <w:rtl/>
        </w:rPr>
        <w:t xml:space="preserve">.) שביאר טעמו שאין לדמות דין זה לערב שלוף דוץ </w:t>
      </w:r>
      <w:proofErr w:type="spellStart"/>
      <w:r>
        <w:rPr>
          <w:rFonts w:hint="cs"/>
          <w:rtl/>
        </w:rPr>
        <w:t>דאסור</w:t>
      </w:r>
      <w:proofErr w:type="spellEnd"/>
      <w:r>
        <w:rPr>
          <w:rFonts w:hint="cs"/>
          <w:rtl/>
        </w:rPr>
        <w:t xml:space="preserve"> משום שכאן הוא שליח ולא ערב, והרי זה נחשב כאילו הקהל עצמם הם הלווים מדין שליחות </w:t>
      </w:r>
      <w:proofErr w:type="spellStart"/>
      <w:r>
        <w:rPr>
          <w:rFonts w:hint="cs"/>
          <w:rtl/>
        </w:rPr>
        <w:t>דיד</w:t>
      </w:r>
      <w:proofErr w:type="spellEnd"/>
      <w:r>
        <w:rPr>
          <w:rFonts w:hint="cs"/>
          <w:rtl/>
        </w:rPr>
        <w:t xml:space="preserve"> השולח היא לגמרי כיד השליח. אלא שהרמב"ן כ' ע"ז </w:t>
      </w:r>
      <w:proofErr w:type="spellStart"/>
      <w:r>
        <w:rPr>
          <w:rFonts w:hint="cs"/>
          <w:rtl/>
        </w:rPr>
        <w:t>דצלל</w:t>
      </w:r>
      <w:proofErr w:type="spellEnd"/>
      <w:r>
        <w:rPr>
          <w:rFonts w:hint="cs"/>
          <w:rtl/>
        </w:rPr>
        <w:t xml:space="preserve"> במים אדירים והעלה חרס בידו, </w:t>
      </w:r>
      <w:proofErr w:type="spellStart"/>
      <w:r>
        <w:rPr>
          <w:rFonts w:hint="cs"/>
          <w:rtl/>
        </w:rPr>
        <w:t>דסו"ס</w:t>
      </w:r>
      <w:proofErr w:type="spellEnd"/>
      <w:r>
        <w:rPr>
          <w:rFonts w:hint="cs"/>
          <w:rtl/>
        </w:rPr>
        <w:t xml:space="preserve"> נכסיו משועבדים ובעל </w:t>
      </w:r>
      <w:proofErr w:type="spellStart"/>
      <w:r>
        <w:rPr>
          <w:rFonts w:hint="cs"/>
          <w:rtl/>
        </w:rPr>
        <w:t>כרחך</w:t>
      </w:r>
      <w:proofErr w:type="spellEnd"/>
      <w:r>
        <w:rPr>
          <w:rFonts w:hint="cs"/>
          <w:rtl/>
        </w:rPr>
        <w:t xml:space="preserve"> הוא מתחייב בין מדין לווה ובין מדין שליח]</w:t>
      </w:r>
    </w:p>
    <w:p w14:paraId="29392C30" w14:textId="77777777" w:rsidR="005F7A6A" w:rsidRDefault="005F7A6A" w:rsidP="005F7A6A">
      <w:pPr>
        <w:rPr>
          <w:rtl/>
        </w:rPr>
      </w:pPr>
      <w:r>
        <w:rPr>
          <w:rFonts w:hint="cs"/>
          <w:rtl/>
        </w:rPr>
        <w:t xml:space="preserve">ובטעם ההיתר כ' </w:t>
      </w:r>
      <w:proofErr w:type="spellStart"/>
      <w:r>
        <w:rPr>
          <w:rFonts w:hint="cs"/>
          <w:rtl/>
        </w:rPr>
        <w:t>הט"ז</w:t>
      </w:r>
      <w:proofErr w:type="spellEnd"/>
      <w:r>
        <w:rPr>
          <w:rFonts w:hint="cs"/>
          <w:rtl/>
        </w:rPr>
        <w:t xml:space="preserve"> ב' טעמים: א. </w:t>
      </w:r>
      <w:proofErr w:type="spellStart"/>
      <w:r>
        <w:rPr>
          <w:rFonts w:hint="cs"/>
          <w:rtl/>
        </w:rPr>
        <w:t>דחשיב</w:t>
      </w:r>
      <w:proofErr w:type="spellEnd"/>
      <w:r>
        <w:rPr>
          <w:rFonts w:hint="cs"/>
          <w:rtl/>
        </w:rPr>
        <w:t xml:space="preserve"> ליה כריבית דרבנן, ושרי באפוטרופוס של יתומים. ב. </w:t>
      </w:r>
      <w:proofErr w:type="spellStart"/>
      <w:r>
        <w:rPr>
          <w:rFonts w:hint="cs"/>
          <w:rtl/>
        </w:rPr>
        <w:t>דהגוי</w:t>
      </w:r>
      <w:proofErr w:type="spellEnd"/>
      <w:r>
        <w:rPr>
          <w:rFonts w:hint="cs"/>
          <w:rtl/>
        </w:rPr>
        <w:t xml:space="preserve"> יודע </w:t>
      </w:r>
      <w:proofErr w:type="spellStart"/>
      <w:r>
        <w:rPr>
          <w:rFonts w:hint="cs"/>
          <w:rtl/>
        </w:rPr>
        <w:t>דהקהל</w:t>
      </w:r>
      <w:proofErr w:type="spellEnd"/>
      <w:r>
        <w:rPr>
          <w:rFonts w:hint="cs"/>
          <w:rtl/>
        </w:rPr>
        <w:t xml:space="preserve"> ערבים להלוואה זו. [</w:t>
      </w:r>
      <w:proofErr w:type="spellStart"/>
      <w:r>
        <w:rPr>
          <w:rFonts w:hint="cs"/>
          <w:rtl/>
        </w:rPr>
        <w:t>והק</w:t>
      </w:r>
      <w:proofErr w:type="spellEnd"/>
      <w:r>
        <w:rPr>
          <w:rFonts w:hint="cs"/>
          <w:rtl/>
        </w:rPr>
        <w:t xml:space="preserve">' ע"ז </w:t>
      </w:r>
      <w:proofErr w:type="spellStart"/>
      <w:r>
        <w:rPr>
          <w:rFonts w:hint="cs"/>
          <w:rtl/>
        </w:rPr>
        <w:t>החוו"ד</w:t>
      </w:r>
      <w:proofErr w:type="spellEnd"/>
      <w:r>
        <w:rPr>
          <w:rFonts w:hint="cs"/>
          <w:rtl/>
        </w:rPr>
        <w:t xml:space="preserve">, </w:t>
      </w:r>
      <w:proofErr w:type="spellStart"/>
      <w:r>
        <w:rPr>
          <w:rFonts w:hint="cs"/>
          <w:rtl/>
        </w:rPr>
        <w:t>דסו"ס</w:t>
      </w:r>
      <w:proofErr w:type="spellEnd"/>
      <w:r>
        <w:rPr>
          <w:rFonts w:hint="cs"/>
          <w:rtl/>
        </w:rPr>
        <w:t xml:space="preserve"> הנאמנים</w:t>
      </w:r>
      <w:r w:rsidR="0063410D">
        <w:rPr>
          <w:rFonts w:hint="cs"/>
          <w:rtl/>
        </w:rPr>
        <w:t xml:space="preserve"> הם</w:t>
      </w:r>
      <w:r>
        <w:rPr>
          <w:rFonts w:hint="cs"/>
          <w:rtl/>
        </w:rPr>
        <w:t xml:space="preserve"> כערב </w:t>
      </w:r>
      <w:r w:rsidR="00411942">
        <w:rPr>
          <w:rFonts w:hint="cs"/>
          <w:rtl/>
        </w:rPr>
        <w:t>קבלן</w:t>
      </w:r>
      <w:r>
        <w:rPr>
          <w:rFonts w:hint="cs"/>
          <w:rtl/>
        </w:rPr>
        <w:t xml:space="preserve"> ש</w:t>
      </w:r>
      <w:r w:rsidR="00411942">
        <w:rPr>
          <w:rFonts w:hint="cs"/>
          <w:rtl/>
        </w:rPr>
        <w:t>י"א ש</w:t>
      </w:r>
      <w:r>
        <w:rPr>
          <w:rFonts w:hint="cs"/>
          <w:rtl/>
        </w:rPr>
        <w:t xml:space="preserve">אסור.] </w:t>
      </w:r>
    </w:p>
    <w:p w14:paraId="1160FD50" w14:textId="77777777" w:rsidR="005F7A6A" w:rsidRDefault="005F7A6A" w:rsidP="005F7A6A">
      <w:pPr>
        <w:rPr>
          <w:rtl/>
        </w:rPr>
      </w:pPr>
      <w:r>
        <w:rPr>
          <w:rFonts w:hint="cs"/>
          <w:rtl/>
        </w:rPr>
        <w:t xml:space="preserve">ומ"מ אסור </w:t>
      </w:r>
      <w:proofErr w:type="spellStart"/>
      <w:r>
        <w:rPr>
          <w:rFonts w:hint="cs"/>
          <w:rtl/>
        </w:rPr>
        <w:t>ליקח</w:t>
      </w:r>
      <w:proofErr w:type="spellEnd"/>
      <w:r>
        <w:rPr>
          <w:rFonts w:hint="cs"/>
          <w:rtl/>
        </w:rPr>
        <w:t xml:space="preserve"> </w:t>
      </w:r>
      <w:proofErr w:type="spellStart"/>
      <w:r>
        <w:rPr>
          <w:rFonts w:hint="cs"/>
          <w:rtl/>
        </w:rPr>
        <w:t>הפרעון</w:t>
      </w:r>
      <w:proofErr w:type="spellEnd"/>
      <w:r>
        <w:rPr>
          <w:rFonts w:hint="cs"/>
          <w:rtl/>
        </w:rPr>
        <w:t xml:space="preserve"> </w:t>
      </w:r>
      <w:proofErr w:type="spellStart"/>
      <w:r>
        <w:rPr>
          <w:rFonts w:hint="cs"/>
          <w:rtl/>
        </w:rPr>
        <w:t>ממקצת</w:t>
      </w:r>
      <w:proofErr w:type="spellEnd"/>
      <w:r>
        <w:rPr>
          <w:rFonts w:hint="cs"/>
          <w:rtl/>
        </w:rPr>
        <w:t xml:space="preserve"> הקהל, ומי שישלם מוקדם ישלם פחות, כי הריבית עולה על האחרים, </w:t>
      </w:r>
      <w:proofErr w:type="spellStart"/>
      <w:r>
        <w:rPr>
          <w:rFonts w:hint="cs"/>
          <w:rtl/>
        </w:rPr>
        <w:t>והוי</w:t>
      </w:r>
      <w:proofErr w:type="spellEnd"/>
      <w:r>
        <w:rPr>
          <w:rFonts w:hint="cs"/>
          <w:rtl/>
        </w:rPr>
        <w:t xml:space="preserve"> כהלוואה מישראל לישראל. </w:t>
      </w:r>
      <w:r w:rsidR="003F4EC8">
        <w:rPr>
          <w:rFonts w:hint="cs"/>
          <w:rtl/>
        </w:rPr>
        <w:t xml:space="preserve">וכ' הפוסקים </w:t>
      </w:r>
      <w:proofErr w:type="spellStart"/>
      <w:r w:rsidR="003F4EC8">
        <w:rPr>
          <w:rFonts w:hint="cs"/>
          <w:rtl/>
        </w:rPr>
        <w:t>דזה</w:t>
      </w:r>
      <w:proofErr w:type="spellEnd"/>
      <w:r w:rsidR="003F4EC8">
        <w:rPr>
          <w:rFonts w:hint="cs"/>
          <w:rtl/>
        </w:rPr>
        <w:t xml:space="preserve"> </w:t>
      </w:r>
      <w:proofErr w:type="spellStart"/>
      <w:r w:rsidR="003F4EC8">
        <w:rPr>
          <w:rFonts w:hint="cs"/>
          <w:rtl/>
        </w:rPr>
        <w:t>חשיב</w:t>
      </w:r>
      <w:proofErr w:type="spellEnd"/>
      <w:r w:rsidR="003F4EC8">
        <w:rPr>
          <w:rFonts w:hint="cs"/>
          <w:rtl/>
        </w:rPr>
        <w:t xml:space="preserve"> כריבית קצוצה.</w:t>
      </w:r>
    </w:p>
    <w:p w14:paraId="50E2B1AA" w14:textId="77777777" w:rsidR="00D25817" w:rsidRDefault="00D25817" w:rsidP="00D25817">
      <w:pPr>
        <w:pStyle w:val="2"/>
        <w:rPr>
          <w:rtl/>
        </w:rPr>
      </w:pPr>
      <w:r>
        <w:rPr>
          <w:rFonts w:hint="cs"/>
          <w:rtl/>
        </w:rPr>
        <w:t xml:space="preserve">[סעיף </w:t>
      </w:r>
      <w:proofErr w:type="spellStart"/>
      <w:r>
        <w:rPr>
          <w:rFonts w:hint="cs"/>
          <w:rtl/>
        </w:rPr>
        <w:t>כו</w:t>
      </w:r>
      <w:proofErr w:type="spellEnd"/>
      <w:r>
        <w:rPr>
          <w:rFonts w:hint="cs"/>
          <w:rtl/>
        </w:rPr>
        <w:t xml:space="preserve">] </w:t>
      </w:r>
    </w:p>
    <w:p w14:paraId="23C6AB2A" w14:textId="77777777" w:rsidR="00D25817" w:rsidRDefault="00D25817" w:rsidP="00D25817">
      <w:pPr>
        <w:pStyle w:val="2"/>
        <w:rPr>
          <w:rtl/>
        </w:rPr>
      </w:pPr>
      <w:r>
        <w:rPr>
          <w:rFonts w:hint="cs"/>
          <w:rtl/>
        </w:rPr>
        <w:t xml:space="preserve">כאשר המשכון היה ממושכן כבר לשליח </w:t>
      </w:r>
    </w:p>
    <w:p w14:paraId="17A12D06" w14:textId="77777777" w:rsidR="00D25817" w:rsidRDefault="00D25817" w:rsidP="00D25817">
      <w:pPr>
        <w:rPr>
          <w:rtl/>
        </w:rPr>
      </w:pPr>
      <w:r>
        <w:rPr>
          <w:rFonts w:hint="cs"/>
          <w:rtl/>
        </w:rPr>
        <w:t xml:space="preserve">ישראל </w:t>
      </w:r>
      <w:proofErr w:type="spellStart"/>
      <w:r>
        <w:rPr>
          <w:rFonts w:hint="cs"/>
          <w:rtl/>
        </w:rPr>
        <w:t>שהילווה</w:t>
      </w:r>
      <w:proofErr w:type="spellEnd"/>
      <w:r>
        <w:rPr>
          <w:rFonts w:hint="cs"/>
          <w:rtl/>
        </w:rPr>
        <w:t xml:space="preserve"> לישראל על משכון, ושלח הלווה בעל המשכון את המלווה ללוות מגוי בריבית על המשכון שבידו והוא יחזיר לו כל מה שהוא משלם קרן וריבית, מותר. [וזהו כעין המקרה </w:t>
      </w:r>
      <w:proofErr w:type="spellStart"/>
      <w:r>
        <w:rPr>
          <w:rFonts w:hint="cs"/>
          <w:rtl/>
        </w:rPr>
        <w:t>דסעיף</w:t>
      </w:r>
      <w:proofErr w:type="spellEnd"/>
      <w:r>
        <w:rPr>
          <w:rFonts w:hint="cs"/>
          <w:rtl/>
        </w:rPr>
        <w:t xml:space="preserve"> </w:t>
      </w:r>
      <w:proofErr w:type="spellStart"/>
      <w:r>
        <w:rPr>
          <w:rFonts w:hint="cs"/>
          <w:rtl/>
        </w:rPr>
        <w:t>יז</w:t>
      </w:r>
      <w:proofErr w:type="spellEnd"/>
      <w:r>
        <w:rPr>
          <w:rFonts w:hint="cs"/>
          <w:rtl/>
        </w:rPr>
        <w:t xml:space="preserve">, אלא שכאן כבר </w:t>
      </w:r>
      <w:proofErr w:type="spellStart"/>
      <w:r>
        <w:rPr>
          <w:rFonts w:hint="cs"/>
          <w:rtl/>
        </w:rPr>
        <w:t>היתה</w:t>
      </w:r>
      <w:proofErr w:type="spellEnd"/>
      <w:r>
        <w:rPr>
          <w:rFonts w:hint="cs"/>
          <w:rtl/>
        </w:rPr>
        <w:t xml:space="preserve"> הלוואה בין ישראל האמצעי לישראל הלווה, וכעת הוא בא למכור החוב הזה לגוי בריבית. אז אם ישראל הלווה שולח אותו זה מותר מפני שיש שליחות לישראל, וכנ"ל בסעיף </w:t>
      </w:r>
      <w:proofErr w:type="spellStart"/>
      <w:r>
        <w:rPr>
          <w:rFonts w:hint="cs"/>
          <w:rtl/>
        </w:rPr>
        <w:t>יז</w:t>
      </w:r>
      <w:proofErr w:type="spellEnd"/>
      <w:r>
        <w:rPr>
          <w:rFonts w:hint="cs"/>
          <w:rtl/>
        </w:rPr>
        <w:t>]</w:t>
      </w:r>
    </w:p>
    <w:p w14:paraId="1D48EC97" w14:textId="77777777" w:rsidR="00D25817" w:rsidRPr="00257B14" w:rsidRDefault="00D25817" w:rsidP="00D25817">
      <w:pPr>
        <w:rPr>
          <w:rtl/>
        </w:rPr>
      </w:pPr>
      <w:r>
        <w:rPr>
          <w:rFonts w:hint="cs"/>
          <w:rtl/>
        </w:rPr>
        <w:t xml:space="preserve">וכ' </w:t>
      </w:r>
      <w:proofErr w:type="spellStart"/>
      <w:r>
        <w:rPr>
          <w:rFonts w:hint="cs"/>
          <w:rtl/>
        </w:rPr>
        <w:t>הש"ך</w:t>
      </w:r>
      <w:proofErr w:type="spellEnd"/>
      <w:r>
        <w:rPr>
          <w:rFonts w:hint="cs"/>
          <w:rtl/>
        </w:rPr>
        <w:t xml:space="preserve"> דדינו שווה לסעיף </w:t>
      </w:r>
      <w:proofErr w:type="spellStart"/>
      <w:r>
        <w:rPr>
          <w:rFonts w:hint="cs"/>
          <w:rtl/>
        </w:rPr>
        <w:t>יז</w:t>
      </w:r>
      <w:proofErr w:type="spellEnd"/>
      <w:r>
        <w:rPr>
          <w:rFonts w:hint="cs"/>
          <w:rtl/>
        </w:rPr>
        <w:t xml:space="preserve"> [ישראל שלח ישראל ללוות מגוי], וגם כאן </w:t>
      </w:r>
      <w:proofErr w:type="spellStart"/>
      <w:r>
        <w:rPr>
          <w:rFonts w:hint="cs"/>
          <w:rtl/>
        </w:rPr>
        <w:t>מיירי</w:t>
      </w:r>
      <w:proofErr w:type="spellEnd"/>
      <w:r>
        <w:rPr>
          <w:rFonts w:hint="cs"/>
          <w:rtl/>
        </w:rPr>
        <w:t xml:space="preserve"> דווקא באופן שהגוי סומך רק על המשכון ולא על השליח כלל, אבל </w:t>
      </w:r>
      <w:proofErr w:type="spellStart"/>
      <w:r>
        <w:rPr>
          <w:rFonts w:hint="cs"/>
          <w:rtl/>
        </w:rPr>
        <w:t>בלא"ה</w:t>
      </w:r>
      <w:proofErr w:type="spellEnd"/>
      <w:r>
        <w:rPr>
          <w:rFonts w:hint="cs"/>
          <w:rtl/>
        </w:rPr>
        <w:t xml:space="preserve"> אסור. [</w:t>
      </w:r>
      <w:proofErr w:type="spellStart"/>
      <w:r>
        <w:rPr>
          <w:rFonts w:hint="cs"/>
          <w:rtl/>
        </w:rPr>
        <w:t>ודלא</w:t>
      </w:r>
      <w:proofErr w:type="spellEnd"/>
      <w:r>
        <w:rPr>
          <w:rFonts w:hint="cs"/>
          <w:rtl/>
        </w:rPr>
        <w:t xml:space="preserve"> </w:t>
      </w:r>
      <w:proofErr w:type="spellStart"/>
      <w:r>
        <w:rPr>
          <w:rFonts w:hint="cs"/>
          <w:rtl/>
        </w:rPr>
        <w:t>כהב"י</w:t>
      </w:r>
      <w:proofErr w:type="spellEnd"/>
      <w:r>
        <w:rPr>
          <w:rFonts w:hint="cs"/>
          <w:rtl/>
        </w:rPr>
        <w:t xml:space="preserve"> שהבין בדעת </w:t>
      </w:r>
      <w:proofErr w:type="spellStart"/>
      <w:r>
        <w:rPr>
          <w:rFonts w:hint="cs"/>
          <w:rtl/>
        </w:rPr>
        <w:t>הכלבו</w:t>
      </w:r>
      <w:proofErr w:type="spellEnd"/>
      <w:r>
        <w:rPr>
          <w:rFonts w:hint="cs"/>
          <w:rtl/>
        </w:rPr>
        <w:t xml:space="preserve"> שזהו היתר גם כשהגוי סומך גם על השליח.]</w:t>
      </w:r>
    </w:p>
    <w:p w14:paraId="11A9132E" w14:textId="77777777" w:rsidR="005F7A6A" w:rsidRDefault="0099536D" w:rsidP="00525A30">
      <w:pPr>
        <w:pStyle w:val="1"/>
        <w:rPr>
          <w:rtl/>
        </w:rPr>
      </w:pPr>
      <w:r>
        <w:rPr>
          <w:rFonts w:hint="cs"/>
          <w:rtl/>
        </w:rPr>
        <w:t xml:space="preserve">אופן </w:t>
      </w:r>
      <w:r w:rsidR="005F7A6A">
        <w:rPr>
          <w:rFonts w:hint="cs"/>
          <w:rtl/>
        </w:rPr>
        <w:t>ג: גוי שולח ישראל להלוות מעותיו לישראל</w:t>
      </w:r>
    </w:p>
    <w:p w14:paraId="1E5199A4" w14:textId="77777777" w:rsidR="005F7A6A" w:rsidRDefault="005F7A6A" w:rsidP="005F7A6A">
      <w:pPr>
        <w:rPr>
          <w:rtl/>
        </w:rPr>
      </w:pPr>
      <w:r>
        <w:rPr>
          <w:rFonts w:hint="cs"/>
          <w:rtl/>
        </w:rPr>
        <w:t xml:space="preserve">עד עתה דיברנו מב' חלקים הראשונים, היינו א. שהכסף היה ביד ישראל האמצעי מתחילה, </w:t>
      </w:r>
      <w:proofErr w:type="spellStart"/>
      <w:r>
        <w:rPr>
          <w:rFonts w:hint="cs"/>
          <w:rtl/>
        </w:rPr>
        <w:t>וב</w:t>
      </w:r>
      <w:proofErr w:type="spellEnd"/>
      <w:r>
        <w:rPr>
          <w:rFonts w:hint="cs"/>
          <w:rtl/>
        </w:rPr>
        <w:t>. שהלווה שלח את ישראל האמצעי ללוות מגוי. וכעת נדבר כאשר היוזם הוא המלווה הגוי.</w:t>
      </w:r>
    </w:p>
    <w:p w14:paraId="3B7FD875" w14:textId="77777777" w:rsidR="00DC547A" w:rsidRDefault="0099536D" w:rsidP="00525A30">
      <w:pPr>
        <w:pStyle w:val="1"/>
        <w:rPr>
          <w:rtl/>
        </w:rPr>
      </w:pPr>
      <w:r>
        <w:rPr>
          <w:rFonts w:hint="cs"/>
          <w:rtl/>
        </w:rPr>
        <w:t>קיצור מסקנת ההלכה</w:t>
      </w:r>
    </w:p>
    <w:p w14:paraId="329FDCF7" w14:textId="77777777" w:rsidR="00525A30" w:rsidRDefault="00525A30" w:rsidP="00525A30">
      <w:pPr>
        <w:pStyle w:val="2"/>
        <w:rPr>
          <w:rtl/>
        </w:rPr>
      </w:pPr>
      <w:r>
        <w:rPr>
          <w:rFonts w:hint="cs"/>
          <w:rtl/>
        </w:rPr>
        <w:t xml:space="preserve">[סעיפים </w:t>
      </w:r>
      <w:proofErr w:type="spellStart"/>
      <w:r>
        <w:rPr>
          <w:rFonts w:hint="cs"/>
          <w:rtl/>
        </w:rPr>
        <w:t>כב</w:t>
      </w:r>
      <w:proofErr w:type="spellEnd"/>
      <w:r>
        <w:rPr>
          <w:rFonts w:hint="cs"/>
          <w:rtl/>
        </w:rPr>
        <w:t xml:space="preserve"> </w:t>
      </w:r>
      <w:r>
        <w:rPr>
          <w:rtl/>
        </w:rPr>
        <w:t>–</w:t>
      </w:r>
      <w:r>
        <w:rPr>
          <w:rFonts w:hint="cs"/>
          <w:rtl/>
        </w:rPr>
        <w:t xml:space="preserve"> כד]</w:t>
      </w:r>
    </w:p>
    <w:p w14:paraId="39ECCF1D" w14:textId="77777777" w:rsidR="005F7A6A" w:rsidRDefault="005F7A6A" w:rsidP="005F7A6A">
      <w:pPr>
        <w:rPr>
          <w:rtl/>
        </w:rPr>
      </w:pPr>
      <w:r>
        <w:rPr>
          <w:rFonts w:hint="cs"/>
          <w:rtl/>
        </w:rPr>
        <w:t xml:space="preserve">איתא </w:t>
      </w:r>
      <w:proofErr w:type="spellStart"/>
      <w:r>
        <w:rPr>
          <w:rFonts w:hint="cs"/>
          <w:rtl/>
        </w:rPr>
        <w:t>בתוספתא</w:t>
      </w:r>
      <w:proofErr w:type="spellEnd"/>
      <w:r>
        <w:rPr>
          <w:rFonts w:hint="cs"/>
          <w:rtl/>
        </w:rPr>
        <w:t xml:space="preserve"> דמעות של גוי שהם ביד יהודי להלוותם, אם האחריות</w:t>
      </w:r>
      <w:r w:rsidR="0099536D">
        <w:rPr>
          <w:rFonts w:hint="cs"/>
          <w:rtl/>
        </w:rPr>
        <w:t xml:space="preserve"> [של החובות, אבל אונס מותר]</w:t>
      </w:r>
      <w:r>
        <w:rPr>
          <w:rFonts w:hint="cs"/>
          <w:rtl/>
        </w:rPr>
        <w:t xml:space="preserve"> על ישראל המלווה אסור </w:t>
      </w:r>
      <w:proofErr w:type="spellStart"/>
      <w:r>
        <w:rPr>
          <w:rFonts w:hint="cs"/>
          <w:rtl/>
        </w:rPr>
        <w:t>והוי</w:t>
      </w:r>
      <w:proofErr w:type="spellEnd"/>
      <w:r>
        <w:rPr>
          <w:rFonts w:hint="cs"/>
          <w:rtl/>
        </w:rPr>
        <w:t xml:space="preserve"> ריבית קצוצה. אבל אם האחריות על הגוי שרי.  ואף אם ישראל נוטל שכר על עבודתו שרי. (</w:t>
      </w:r>
      <w:proofErr w:type="spellStart"/>
      <w:r>
        <w:rPr>
          <w:rFonts w:hint="cs"/>
          <w:rtl/>
        </w:rPr>
        <w:t>שו"ע</w:t>
      </w:r>
      <w:proofErr w:type="spellEnd"/>
      <w:r>
        <w:rPr>
          <w:rFonts w:hint="cs"/>
          <w:rtl/>
        </w:rPr>
        <w:t>). ואפ' אחוזים מהרווח מותר. (רמ"א ממשמעות הטור.)</w:t>
      </w:r>
    </w:p>
    <w:p w14:paraId="4CD26E24" w14:textId="77777777" w:rsidR="005F7A6A" w:rsidRDefault="005F7A6A" w:rsidP="005F7A6A">
      <w:pPr>
        <w:rPr>
          <w:rtl/>
        </w:rPr>
      </w:pPr>
      <w:r>
        <w:rPr>
          <w:rFonts w:hint="cs"/>
          <w:rtl/>
        </w:rPr>
        <w:t xml:space="preserve">ומ"מ אסור משום מראית העין. אא"כ מפורסם לכל שעבודתו בכך [אבל להודיע להם לא מהני - </w:t>
      </w:r>
      <w:proofErr w:type="spellStart"/>
      <w:r>
        <w:rPr>
          <w:rFonts w:hint="cs"/>
          <w:rtl/>
        </w:rPr>
        <w:t>ש"ך</w:t>
      </w:r>
      <w:proofErr w:type="spellEnd"/>
      <w:r>
        <w:rPr>
          <w:rFonts w:hint="cs"/>
          <w:rtl/>
        </w:rPr>
        <w:t xml:space="preserve">] או כגון ששמו אפוטרופוס על </w:t>
      </w:r>
      <w:r w:rsidRPr="00DC547A">
        <w:rPr>
          <w:rFonts w:hint="cs"/>
          <w:b/>
          <w:bCs/>
          <w:rtl/>
        </w:rPr>
        <w:t>כל</w:t>
      </w:r>
      <w:r>
        <w:rPr>
          <w:rFonts w:hint="cs"/>
          <w:rtl/>
        </w:rPr>
        <w:t xml:space="preserve"> נכסיו.</w:t>
      </w:r>
    </w:p>
    <w:p w14:paraId="3FD8366B" w14:textId="77777777" w:rsidR="002F6881" w:rsidRDefault="004C6954" w:rsidP="002F6881">
      <w:pPr>
        <w:pStyle w:val="2"/>
        <w:rPr>
          <w:rtl/>
        </w:rPr>
      </w:pPr>
      <w:r>
        <w:rPr>
          <w:rFonts w:hint="cs"/>
          <w:rtl/>
        </w:rPr>
        <w:t>[הסעיפים הנ"ל בדרך ארוכה]</w:t>
      </w:r>
    </w:p>
    <w:p w14:paraId="64AC6A74" w14:textId="77777777" w:rsidR="002F6881" w:rsidRDefault="002F6881" w:rsidP="002F6881">
      <w:pPr>
        <w:pStyle w:val="1"/>
        <w:rPr>
          <w:rtl/>
        </w:rPr>
      </w:pPr>
      <w:r>
        <w:rPr>
          <w:rFonts w:hint="cs"/>
          <w:rtl/>
        </w:rPr>
        <w:t>מעות ישראל מופקדות ביד עכו"ם ולהיפך</w:t>
      </w:r>
    </w:p>
    <w:p w14:paraId="457CDE33" w14:textId="77777777" w:rsidR="002F6881" w:rsidRDefault="002F6881" w:rsidP="002F6881">
      <w:pPr>
        <w:rPr>
          <w:rtl/>
        </w:rPr>
      </w:pPr>
      <w:r>
        <w:rPr>
          <w:rFonts w:hint="cs"/>
          <w:rtl/>
        </w:rPr>
        <w:lastRenderedPageBreak/>
        <w:t xml:space="preserve">שנינו </w:t>
      </w:r>
      <w:proofErr w:type="spellStart"/>
      <w:r>
        <w:rPr>
          <w:rFonts w:hint="cs"/>
          <w:rtl/>
        </w:rPr>
        <w:t>בתוספתא</w:t>
      </w:r>
      <w:proofErr w:type="spellEnd"/>
      <w:r>
        <w:rPr>
          <w:rFonts w:hint="cs"/>
          <w:rtl/>
        </w:rPr>
        <w:t xml:space="preserve"> (פ"ה) "</w:t>
      </w:r>
      <w:r>
        <w:rPr>
          <w:rtl/>
        </w:rPr>
        <w:t>מעותיו של ישראל מופקדות אצל הגוי</w:t>
      </w:r>
      <w:r>
        <w:rPr>
          <w:rFonts w:hint="cs"/>
          <w:rtl/>
        </w:rPr>
        <w:t>,</w:t>
      </w:r>
      <w:r>
        <w:rPr>
          <w:rtl/>
        </w:rPr>
        <w:t xml:space="preserve"> מותר להלוותן בריבית</w:t>
      </w:r>
      <w:r>
        <w:rPr>
          <w:rFonts w:hint="cs"/>
          <w:rtl/>
        </w:rPr>
        <w:t>.</w:t>
      </w:r>
      <w:r>
        <w:rPr>
          <w:rtl/>
        </w:rPr>
        <w:t xml:space="preserve"> ושל גוי המופקדות אצל ישראל</w:t>
      </w:r>
      <w:r>
        <w:rPr>
          <w:rFonts w:hint="cs"/>
          <w:rtl/>
        </w:rPr>
        <w:t>,</w:t>
      </w:r>
      <w:r>
        <w:rPr>
          <w:rtl/>
        </w:rPr>
        <w:t xml:space="preserve"> אסור להלוותן בריבית</w:t>
      </w:r>
      <w:r>
        <w:rPr>
          <w:rFonts w:hint="cs"/>
          <w:rtl/>
        </w:rPr>
        <w:t>.</w:t>
      </w:r>
      <w:r>
        <w:rPr>
          <w:rtl/>
        </w:rPr>
        <w:t xml:space="preserve"> זה הכלל כל שבאחריות ישראל אסור וכל שבאחריות גוי מותר</w:t>
      </w:r>
      <w:r>
        <w:rPr>
          <w:rFonts w:hint="cs"/>
          <w:rtl/>
        </w:rPr>
        <w:t>.</w:t>
      </w:r>
    </w:p>
    <w:p w14:paraId="6265203E" w14:textId="77777777" w:rsidR="002F6881" w:rsidRDefault="002F6881" w:rsidP="002F6881">
      <w:pPr>
        <w:rPr>
          <w:rtl/>
        </w:rPr>
      </w:pPr>
      <w:r>
        <w:rPr>
          <w:rFonts w:hint="cs"/>
          <w:rtl/>
        </w:rPr>
        <w:t xml:space="preserve">וכ' הרמב"ן </w:t>
      </w:r>
      <w:proofErr w:type="spellStart"/>
      <w:r>
        <w:rPr>
          <w:rFonts w:hint="cs"/>
          <w:rtl/>
        </w:rPr>
        <w:t>דגירסה</w:t>
      </w:r>
      <w:proofErr w:type="spellEnd"/>
      <w:r>
        <w:rPr>
          <w:rFonts w:hint="cs"/>
          <w:rtl/>
        </w:rPr>
        <w:t xml:space="preserve"> זו משובשת ויש לגרוס להיפך, שמעות ישראל ביד גוי אסור להלוותן בריבית משום שהם באחריות ישראל המפקיד, ומעות גוי ביד ישראל שאחריותן על הגוי מותר להלוותן בריבית.</w:t>
      </w:r>
    </w:p>
    <w:p w14:paraId="5C92E2EF" w14:textId="77777777" w:rsidR="002F6881" w:rsidRDefault="002F6881" w:rsidP="002F6881">
      <w:pPr>
        <w:spacing w:after="0"/>
        <w:rPr>
          <w:rtl/>
        </w:rPr>
      </w:pPr>
      <w:r>
        <w:rPr>
          <w:rFonts w:hint="cs"/>
          <w:rtl/>
        </w:rPr>
        <w:t xml:space="preserve">אך רבנו חננאל גרס </w:t>
      </w:r>
      <w:proofErr w:type="spellStart"/>
      <w:r>
        <w:rPr>
          <w:rFonts w:hint="cs"/>
          <w:rtl/>
        </w:rPr>
        <w:t>בתוספתא</w:t>
      </w:r>
      <w:proofErr w:type="spellEnd"/>
      <w:r>
        <w:rPr>
          <w:rFonts w:hint="cs"/>
          <w:rtl/>
        </w:rPr>
        <w:t xml:space="preserve"> כלשונה, וכ' הרמב"ן </w:t>
      </w:r>
      <w:proofErr w:type="spellStart"/>
      <w:r>
        <w:rPr>
          <w:rFonts w:hint="cs"/>
          <w:rtl/>
        </w:rPr>
        <w:t>דצריך</w:t>
      </w:r>
      <w:proofErr w:type="spellEnd"/>
      <w:r>
        <w:rPr>
          <w:rFonts w:hint="cs"/>
          <w:rtl/>
        </w:rPr>
        <w:t xml:space="preserve"> לומר לפי שיטתו </w:t>
      </w:r>
      <w:proofErr w:type="spellStart"/>
      <w:r>
        <w:rPr>
          <w:rFonts w:hint="cs"/>
          <w:rtl/>
        </w:rPr>
        <w:t>דמיירי</w:t>
      </w:r>
      <w:proofErr w:type="spellEnd"/>
      <w:r>
        <w:rPr>
          <w:rFonts w:hint="cs"/>
          <w:rtl/>
        </w:rPr>
        <w:t xml:space="preserve"> שאחריותה על הנפקד, ולכן מעות ישראל ביד גוי מותר ואילו להיפך אסור.</w:t>
      </w:r>
    </w:p>
    <w:p w14:paraId="0A18C0B2" w14:textId="77777777" w:rsidR="002F6881" w:rsidRDefault="002F6881" w:rsidP="002F6881">
      <w:pPr>
        <w:rPr>
          <w:rtl/>
        </w:rPr>
      </w:pPr>
      <w:r>
        <w:rPr>
          <w:rFonts w:hint="cs"/>
          <w:rtl/>
        </w:rPr>
        <w:t xml:space="preserve">וגם </w:t>
      </w:r>
      <w:proofErr w:type="spellStart"/>
      <w:r>
        <w:rPr>
          <w:rFonts w:hint="cs"/>
          <w:rtl/>
        </w:rPr>
        <w:t>הרשב"א</w:t>
      </w:r>
      <w:proofErr w:type="spellEnd"/>
      <w:r>
        <w:rPr>
          <w:rFonts w:hint="cs"/>
          <w:rtl/>
        </w:rPr>
        <w:t xml:space="preserve"> כ' דאין לשנות </w:t>
      </w:r>
      <w:proofErr w:type="spellStart"/>
      <w:r>
        <w:rPr>
          <w:rFonts w:hint="cs"/>
          <w:rtl/>
        </w:rPr>
        <w:t>הגירסה</w:t>
      </w:r>
      <w:proofErr w:type="spellEnd"/>
      <w:r>
        <w:rPr>
          <w:rFonts w:hint="cs"/>
          <w:rtl/>
        </w:rPr>
        <w:t xml:space="preserve">, וכוונת </w:t>
      </w:r>
      <w:proofErr w:type="spellStart"/>
      <w:r>
        <w:rPr>
          <w:rFonts w:hint="cs"/>
          <w:rtl/>
        </w:rPr>
        <w:t>התוספתא</w:t>
      </w:r>
      <w:proofErr w:type="spellEnd"/>
      <w:r>
        <w:rPr>
          <w:rFonts w:hint="cs"/>
          <w:rtl/>
        </w:rPr>
        <w:t xml:space="preserve"> היא שהנפקד הילווה את המעות שלא מדעת המפקיד, וממילא הם באחריותו.</w:t>
      </w:r>
    </w:p>
    <w:p w14:paraId="72A52648" w14:textId="77777777" w:rsidR="002F6881" w:rsidRDefault="002F6881" w:rsidP="002F6881">
      <w:pPr>
        <w:rPr>
          <w:rtl/>
        </w:rPr>
      </w:pPr>
      <w:r>
        <w:rPr>
          <w:rFonts w:hint="cs"/>
          <w:rtl/>
        </w:rPr>
        <w:t xml:space="preserve">היוצא מכל זה, </w:t>
      </w:r>
      <w:proofErr w:type="spellStart"/>
      <w:r>
        <w:rPr>
          <w:rFonts w:hint="cs"/>
          <w:rtl/>
        </w:rPr>
        <w:t>שהכל</w:t>
      </w:r>
      <w:proofErr w:type="spellEnd"/>
      <w:r>
        <w:rPr>
          <w:rFonts w:hint="cs"/>
          <w:rtl/>
        </w:rPr>
        <w:t xml:space="preserve"> תלוי באחריות מי המעות, שאם הן באחריות ישראל אסור, ואם הן באחריות הגוי מותר. וכן נפסק </w:t>
      </w:r>
      <w:proofErr w:type="spellStart"/>
      <w:r>
        <w:rPr>
          <w:rFonts w:hint="cs"/>
          <w:rtl/>
        </w:rPr>
        <w:t>בשו"ע</w:t>
      </w:r>
      <w:proofErr w:type="spellEnd"/>
      <w:r w:rsidRPr="00420B93">
        <w:rPr>
          <w:rtl/>
        </w:rPr>
        <w:t xml:space="preserve"> </w:t>
      </w:r>
      <w:r>
        <w:rPr>
          <w:rFonts w:hint="cs"/>
          <w:rtl/>
        </w:rPr>
        <w:t xml:space="preserve">(סעיפים </w:t>
      </w:r>
      <w:proofErr w:type="spellStart"/>
      <w:r>
        <w:rPr>
          <w:rFonts w:hint="cs"/>
          <w:rtl/>
        </w:rPr>
        <w:t>כא-כב</w:t>
      </w:r>
      <w:proofErr w:type="spellEnd"/>
      <w:r>
        <w:rPr>
          <w:rFonts w:hint="cs"/>
          <w:rtl/>
        </w:rPr>
        <w:t xml:space="preserve">) והוסיף </w:t>
      </w:r>
      <w:proofErr w:type="spellStart"/>
      <w:r>
        <w:rPr>
          <w:rFonts w:hint="cs"/>
          <w:rtl/>
        </w:rPr>
        <w:t>הרמ"א</w:t>
      </w:r>
      <w:proofErr w:type="spellEnd"/>
      <w:r>
        <w:rPr>
          <w:rFonts w:hint="cs"/>
          <w:rtl/>
        </w:rPr>
        <w:t xml:space="preserve"> שאם הנפקד הילווה אותן שלא מדעת המפקיד, מסתמא הם באחריות הנפקד. ואם הוא באחריות הישראל הרי זו ריבית קצוצה. [ב"י בשם </w:t>
      </w:r>
      <w:proofErr w:type="spellStart"/>
      <w:r>
        <w:rPr>
          <w:rFonts w:hint="cs"/>
          <w:rtl/>
        </w:rPr>
        <w:t>ריב"ש</w:t>
      </w:r>
      <w:proofErr w:type="spellEnd"/>
      <w:r>
        <w:rPr>
          <w:rFonts w:hint="cs"/>
          <w:rtl/>
        </w:rPr>
        <w:t xml:space="preserve">, והביאם </w:t>
      </w:r>
      <w:proofErr w:type="spellStart"/>
      <w:r>
        <w:rPr>
          <w:rFonts w:hint="cs"/>
          <w:rtl/>
        </w:rPr>
        <w:t>הש"ך</w:t>
      </w:r>
      <w:proofErr w:type="spellEnd"/>
      <w:r>
        <w:rPr>
          <w:rFonts w:hint="cs"/>
          <w:rtl/>
        </w:rPr>
        <w:t>.]</w:t>
      </w:r>
    </w:p>
    <w:p w14:paraId="44BA8C25" w14:textId="77777777" w:rsidR="002F6881" w:rsidRDefault="002F6881" w:rsidP="002F6881">
      <w:pPr>
        <w:rPr>
          <w:rtl/>
        </w:rPr>
      </w:pPr>
      <w:r>
        <w:rPr>
          <w:rFonts w:hint="cs"/>
          <w:rtl/>
        </w:rPr>
        <w:t xml:space="preserve">וכ' בעל התרומות </w:t>
      </w:r>
      <w:proofErr w:type="spellStart"/>
      <w:r>
        <w:rPr>
          <w:rFonts w:hint="cs"/>
          <w:rtl/>
        </w:rPr>
        <w:t>דדווקא</w:t>
      </w:r>
      <w:proofErr w:type="spellEnd"/>
      <w:r>
        <w:rPr>
          <w:rFonts w:hint="cs"/>
          <w:rtl/>
        </w:rPr>
        <w:t xml:space="preserve"> אם הנפקד מקבל על עצמו את האחריות על עצם החובות כדין לווה, שאם יאבדו החובות הוא ישלם, בזה הוא </w:t>
      </w:r>
      <w:proofErr w:type="spellStart"/>
      <w:r>
        <w:rPr>
          <w:rFonts w:hint="cs"/>
          <w:rtl/>
        </w:rPr>
        <w:t>דחשיב</w:t>
      </w:r>
      <w:proofErr w:type="spellEnd"/>
      <w:r>
        <w:rPr>
          <w:rFonts w:hint="cs"/>
          <w:rtl/>
        </w:rPr>
        <w:t xml:space="preserve"> ברשותו </w:t>
      </w:r>
      <w:proofErr w:type="spellStart"/>
      <w:r>
        <w:rPr>
          <w:rFonts w:hint="cs"/>
          <w:rtl/>
        </w:rPr>
        <w:t>לענין</w:t>
      </w:r>
      <w:proofErr w:type="spellEnd"/>
      <w:r>
        <w:rPr>
          <w:rFonts w:hint="cs"/>
          <w:rtl/>
        </w:rPr>
        <w:t xml:space="preserve"> ריבית. אבל אם קיבל על עצמו רק אונסים אם ייגנב הכסף בעודו ברשותו, בזה לא נחשב הכסף ברשותו, אלא הוא כשומר בעלמא </w:t>
      </w:r>
      <w:proofErr w:type="spellStart"/>
      <w:r>
        <w:rPr>
          <w:rFonts w:hint="cs"/>
          <w:rtl/>
        </w:rPr>
        <w:t>דקיבל</w:t>
      </w:r>
      <w:proofErr w:type="spellEnd"/>
      <w:r>
        <w:rPr>
          <w:rFonts w:hint="cs"/>
          <w:rtl/>
        </w:rPr>
        <w:t xml:space="preserve"> על עצמו אונסים כשואל, והכסף ברשות המפקיד. ופסקו כן </w:t>
      </w:r>
      <w:proofErr w:type="spellStart"/>
      <w:r>
        <w:rPr>
          <w:rFonts w:hint="cs"/>
          <w:rtl/>
        </w:rPr>
        <w:t>הש"ך</w:t>
      </w:r>
      <w:proofErr w:type="spellEnd"/>
      <w:r>
        <w:rPr>
          <w:rFonts w:hint="cs"/>
          <w:rtl/>
        </w:rPr>
        <w:t xml:space="preserve"> </w:t>
      </w:r>
      <w:proofErr w:type="spellStart"/>
      <w:r>
        <w:rPr>
          <w:rFonts w:hint="cs"/>
          <w:rtl/>
        </w:rPr>
        <w:t>והט"ז</w:t>
      </w:r>
      <w:proofErr w:type="spellEnd"/>
      <w:r>
        <w:rPr>
          <w:rFonts w:hint="cs"/>
          <w:rtl/>
        </w:rPr>
        <w:t xml:space="preserve"> להלכה.</w:t>
      </w:r>
    </w:p>
    <w:p w14:paraId="439F482D" w14:textId="77777777" w:rsidR="002F6881" w:rsidRDefault="002F6881" w:rsidP="002F6881">
      <w:pPr>
        <w:pStyle w:val="1"/>
        <w:rPr>
          <w:rtl/>
        </w:rPr>
      </w:pPr>
      <w:r>
        <w:rPr>
          <w:rFonts w:hint="cs"/>
          <w:rtl/>
        </w:rPr>
        <w:t>איסור מראית העין</w:t>
      </w:r>
    </w:p>
    <w:p w14:paraId="50A0ACEE" w14:textId="77777777" w:rsidR="002F6881" w:rsidRDefault="002F6881" w:rsidP="002F6881">
      <w:pPr>
        <w:rPr>
          <w:rtl/>
        </w:rPr>
      </w:pPr>
      <w:proofErr w:type="spellStart"/>
      <w:r>
        <w:rPr>
          <w:rFonts w:hint="cs"/>
          <w:rtl/>
        </w:rPr>
        <w:t>בתוספתא</w:t>
      </w:r>
      <w:proofErr w:type="spellEnd"/>
      <w:r>
        <w:rPr>
          <w:rFonts w:hint="cs"/>
          <w:rtl/>
        </w:rPr>
        <w:t xml:space="preserve"> כתוב עוד "</w:t>
      </w:r>
      <w:r>
        <w:rPr>
          <w:rtl/>
        </w:rPr>
        <w:t xml:space="preserve">ישראל </w:t>
      </w:r>
      <w:proofErr w:type="spellStart"/>
      <w:r>
        <w:rPr>
          <w:rtl/>
        </w:rPr>
        <w:t>שאמ</w:t>
      </w:r>
      <w:proofErr w:type="spellEnd"/>
      <w:r>
        <w:rPr>
          <w:rtl/>
        </w:rPr>
        <w:t>' לגוי</w:t>
      </w:r>
      <w:r>
        <w:rPr>
          <w:rFonts w:hint="cs"/>
          <w:rtl/>
        </w:rPr>
        <w:t>:</w:t>
      </w:r>
      <w:r>
        <w:rPr>
          <w:rtl/>
        </w:rPr>
        <w:t xml:space="preserve"> הילך שכרך וצא </w:t>
      </w:r>
      <w:proofErr w:type="spellStart"/>
      <w:r>
        <w:rPr>
          <w:rtl/>
        </w:rPr>
        <w:t>והלוה</w:t>
      </w:r>
      <w:proofErr w:type="spellEnd"/>
      <w:r>
        <w:rPr>
          <w:rtl/>
        </w:rPr>
        <w:t xml:space="preserve"> </w:t>
      </w:r>
      <w:proofErr w:type="spellStart"/>
      <w:r>
        <w:rPr>
          <w:rtl/>
        </w:rPr>
        <w:t>מעותי</w:t>
      </w:r>
      <w:proofErr w:type="spellEnd"/>
      <w:r>
        <w:rPr>
          <w:rtl/>
        </w:rPr>
        <w:t xml:space="preserve"> בריבית</w:t>
      </w:r>
      <w:r>
        <w:rPr>
          <w:rFonts w:hint="cs"/>
          <w:rtl/>
        </w:rPr>
        <w:t>,</w:t>
      </w:r>
      <w:r>
        <w:rPr>
          <w:rtl/>
        </w:rPr>
        <w:t xml:space="preserve"> אסור</w:t>
      </w:r>
      <w:r>
        <w:rPr>
          <w:rFonts w:hint="cs"/>
          <w:rtl/>
        </w:rPr>
        <w:t>.</w:t>
      </w:r>
      <w:r>
        <w:rPr>
          <w:rtl/>
        </w:rPr>
        <w:t xml:space="preserve"> וגוי </w:t>
      </w:r>
      <w:proofErr w:type="spellStart"/>
      <w:r>
        <w:rPr>
          <w:rtl/>
        </w:rPr>
        <w:t>שאמ</w:t>
      </w:r>
      <w:proofErr w:type="spellEnd"/>
      <w:r>
        <w:rPr>
          <w:rtl/>
        </w:rPr>
        <w:t>' לישראל</w:t>
      </w:r>
      <w:r>
        <w:rPr>
          <w:rFonts w:hint="cs"/>
          <w:rtl/>
        </w:rPr>
        <w:t>:</w:t>
      </w:r>
      <w:r>
        <w:rPr>
          <w:rtl/>
        </w:rPr>
        <w:t xml:space="preserve"> הילך שכרך והלווה </w:t>
      </w:r>
      <w:proofErr w:type="spellStart"/>
      <w:r>
        <w:rPr>
          <w:rtl/>
        </w:rPr>
        <w:t>מעותי</w:t>
      </w:r>
      <w:proofErr w:type="spellEnd"/>
      <w:r>
        <w:rPr>
          <w:rtl/>
        </w:rPr>
        <w:t xml:space="preserve"> </w:t>
      </w:r>
      <w:proofErr w:type="spellStart"/>
      <w:r>
        <w:rPr>
          <w:rtl/>
        </w:rPr>
        <w:t>ברבית</w:t>
      </w:r>
      <w:proofErr w:type="spellEnd"/>
      <w:r>
        <w:rPr>
          <w:rFonts w:hint="cs"/>
          <w:rtl/>
        </w:rPr>
        <w:t>,</w:t>
      </w:r>
      <w:r>
        <w:rPr>
          <w:rtl/>
        </w:rPr>
        <w:t xml:space="preserve"> מותר</w:t>
      </w:r>
      <w:r>
        <w:rPr>
          <w:rFonts w:hint="cs"/>
          <w:rtl/>
        </w:rPr>
        <w:t>,</w:t>
      </w:r>
      <w:r>
        <w:rPr>
          <w:rtl/>
        </w:rPr>
        <w:t xml:space="preserve"> אבל אסור מפני מראית העין</w:t>
      </w:r>
      <w:r>
        <w:rPr>
          <w:rFonts w:hint="cs"/>
          <w:rtl/>
        </w:rPr>
        <w:t>".</w:t>
      </w:r>
    </w:p>
    <w:p w14:paraId="3F170459" w14:textId="77777777" w:rsidR="002F6881" w:rsidRDefault="002F6881" w:rsidP="002F6881">
      <w:pPr>
        <w:rPr>
          <w:rtl/>
        </w:rPr>
      </w:pPr>
      <w:r>
        <w:rPr>
          <w:rFonts w:hint="cs"/>
          <w:rtl/>
        </w:rPr>
        <w:t xml:space="preserve">הטעם בזה הוא משום שהאחריות בזה היא על בעל המעות, ולכן אם ישראל שלח גוי הרי זה אסור, ואילו אם גוי שלח ישראל, הדבר מותר מעיקר הדין. אך מ"מ אסור משום מראית העין, </w:t>
      </w:r>
      <w:proofErr w:type="spellStart"/>
      <w:r>
        <w:rPr>
          <w:rFonts w:hint="cs"/>
          <w:rtl/>
        </w:rPr>
        <w:t>דיחשבו</w:t>
      </w:r>
      <w:proofErr w:type="spellEnd"/>
      <w:r>
        <w:rPr>
          <w:rFonts w:hint="cs"/>
          <w:rtl/>
        </w:rPr>
        <w:t xml:space="preserve"> שהוא מלווה מעות של עצמו ותולה אותן בגוי.</w:t>
      </w:r>
    </w:p>
    <w:p w14:paraId="710E94A9" w14:textId="77777777" w:rsidR="002F6881" w:rsidRDefault="002F6881" w:rsidP="002F6881">
      <w:pPr>
        <w:rPr>
          <w:rtl/>
        </w:rPr>
      </w:pPr>
      <w:r>
        <w:rPr>
          <w:rFonts w:hint="cs"/>
          <w:rtl/>
        </w:rPr>
        <w:t>וכ' בעל התרומות שאם הוא מודיע ללווה ולעדים שהוא של גוי מותר.</w:t>
      </w:r>
    </w:p>
    <w:p w14:paraId="5769F86D" w14:textId="77777777" w:rsidR="002F6881" w:rsidRDefault="002F6881" w:rsidP="002F6881">
      <w:pPr>
        <w:spacing w:after="0"/>
        <w:rPr>
          <w:rtl/>
        </w:rPr>
      </w:pPr>
      <w:r>
        <w:rPr>
          <w:rFonts w:hint="cs"/>
          <w:rtl/>
        </w:rPr>
        <w:t xml:space="preserve">אך </w:t>
      </w:r>
      <w:proofErr w:type="spellStart"/>
      <w:r>
        <w:rPr>
          <w:rFonts w:hint="cs"/>
          <w:rtl/>
        </w:rPr>
        <w:t>הר"ן</w:t>
      </w:r>
      <w:proofErr w:type="spellEnd"/>
      <w:r>
        <w:rPr>
          <w:rFonts w:hint="cs"/>
          <w:rtl/>
        </w:rPr>
        <w:t xml:space="preserve"> כ' </w:t>
      </w:r>
      <w:proofErr w:type="spellStart"/>
      <w:r>
        <w:rPr>
          <w:rFonts w:hint="cs"/>
          <w:rtl/>
        </w:rPr>
        <w:t>דהא</w:t>
      </w:r>
      <w:proofErr w:type="spellEnd"/>
      <w:r>
        <w:rPr>
          <w:rFonts w:hint="cs"/>
          <w:rtl/>
        </w:rPr>
        <w:t xml:space="preserve"> </w:t>
      </w:r>
      <w:proofErr w:type="spellStart"/>
      <w:r>
        <w:rPr>
          <w:rFonts w:hint="cs"/>
          <w:rtl/>
        </w:rPr>
        <w:t>דמותר</w:t>
      </w:r>
      <w:proofErr w:type="spellEnd"/>
      <w:r>
        <w:rPr>
          <w:rFonts w:hint="cs"/>
          <w:rtl/>
        </w:rPr>
        <w:t xml:space="preserve"> באפוטרופוס (</w:t>
      </w:r>
      <w:proofErr w:type="spellStart"/>
      <w:r>
        <w:rPr>
          <w:rFonts w:hint="cs"/>
          <w:rtl/>
        </w:rPr>
        <w:t>כדאיתא</w:t>
      </w:r>
      <w:proofErr w:type="spellEnd"/>
      <w:r>
        <w:rPr>
          <w:rFonts w:hint="cs"/>
          <w:rtl/>
        </w:rPr>
        <w:t xml:space="preserve"> בהמשך </w:t>
      </w:r>
      <w:proofErr w:type="spellStart"/>
      <w:r>
        <w:rPr>
          <w:rFonts w:hint="cs"/>
          <w:rtl/>
        </w:rPr>
        <w:t>הברייתא</w:t>
      </w:r>
      <w:proofErr w:type="spellEnd"/>
      <w:r>
        <w:rPr>
          <w:rFonts w:hint="cs"/>
          <w:rtl/>
        </w:rPr>
        <w:t xml:space="preserve">) הוא משום </w:t>
      </w:r>
      <w:proofErr w:type="spellStart"/>
      <w:r>
        <w:rPr>
          <w:rFonts w:hint="cs"/>
          <w:rtl/>
        </w:rPr>
        <w:t>דהדבר</w:t>
      </w:r>
      <w:proofErr w:type="spellEnd"/>
      <w:r>
        <w:rPr>
          <w:rFonts w:hint="cs"/>
          <w:rtl/>
        </w:rPr>
        <w:t xml:space="preserve"> מפורסם שהוא מלווה מעות של הגוי, דאית ליה </w:t>
      </w:r>
      <w:proofErr w:type="spellStart"/>
      <w:r>
        <w:rPr>
          <w:rFonts w:hint="cs"/>
          <w:rtl/>
        </w:rPr>
        <w:t>קלא</w:t>
      </w:r>
      <w:proofErr w:type="spellEnd"/>
      <w:r>
        <w:rPr>
          <w:rFonts w:hint="cs"/>
          <w:rtl/>
        </w:rPr>
        <w:t xml:space="preserve">. וכ' הבית יוסף </w:t>
      </w:r>
      <w:proofErr w:type="spellStart"/>
      <w:r>
        <w:rPr>
          <w:rFonts w:hint="cs"/>
          <w:rtl/>
        </w:rPr>
        <w:t>דמשמע</w:t>
      </w:r>
      <w:proofErr w:type="spellEnd"/>
      <w:r>
        <w:rPr>
          <w:rFonts w:hint="cs"/>
          <w:rtl/>
        </w:rPr>
        <w:t xml:space="preserve"> שאף אם הוא מודיע ללווה ולעדים אסור. אך מ"מ אומנותו בכך שרי, דאית ליה </w:t>
      </w:r>
      <w:proofErr w:type="spellStart"/>
      <w:r>
        <w:rPr>
          <w:rFonts w:hint="cs"/>
          <w:rtl/>
        </w:rPr>
        <w:t>קלא</w:t>
      </w:r>
      <w:proofErr w:type="spellEnd"/>
      <w:r>
        <w:rPr>
          <w:rFonts w:hint="cs"/>
          <w:rtl/>
        </w:rPr>
        <w:t xml:space="preserve"> כמו אפוטרופוס.</w:t>
      </w:r>
    </w:p>
    <w:p w14:paraId="176C5022" w14:textId="77777777" w:rsidR="002F6881" w:rsidRDefault="002F6881" w:rsidP="002F6881">
      <w:pPr>
        <w:rPr>
          <w:rtl/>
        </w:rPr>
      </w:pPr>
      <w:r>
        <w:rPr>
          <w:rFonts w:hint="cs"/>
          <w:rtl/>
        </w:rPr>
        <w:t xml:space="preserve">ונסתפק </w:t>
      </w:r>
      <w:proofErr w:type="spellStart"/>
      <w:r>
        <w:rPr>
          <w:rFonts w:hint="cs"/>
          <w:rtl/>
        </w:rPr>
        <w:t>הב"י</w:t>
      </w:r>
      <w:proofErr w:type="spellEnd"/>
      <w:r>
        <w:rPr>
          <w:rFonts w:hint="cs"/>
          <w:rtl/>
        </w:rPr>
        <w:t xml:space="preserve"> </w:t>
      </w:r>
      <w:proofErr w:type="spellStart"/>
      <w:r>
        <w:rPr>
          <w:rFonts w:hint="cs"/>
          <w:rtl/>
        </w:rPr>
        <w:t>דלמא</w:t>
      </w:r>
      <w:proofErr w:type="spellEnd"/>
      <w:r>
        <w:rPr>
          <w:rFonts w:hint="cs"/>
          <w:rtl/>
        </w:rPr>
        <w:t xml:space="preserve"> מודה </w:t>
      </w:r>
      <w:proofErr w:type="spellStart"/>
      <w:r>
        <w:rPr>
          <w:rFonts w:hint="cs"/>
          <w:rtl/>
        </w:rPr>
        <w:t>הר"ן</w:t>
      </w:r>
      <w:proofErr w:type="spellEnd"/>
      <w:r>
        <w:rPr>
          <w:rFonts w:hint="cs"/>
          <w:rtl/>
        </w:rPr>
        <w:t xml:space="preserve"> לדברי בעל התרומות, </w:t>
      </w:r>
      <w:proofErr w:type="spellStart"/>
      <w:r>
        <w:rPr>
          <w:rFonts w:hint="cs"/>
          <w:rtl/>
        </w:rPr>
        <w:t>דאל"כ</w:t>
      </w:r>
      <w:proofErr w:type="spellEnd"/>
      <w:r>
        <w:rPr>
          <w:rFonts w:hint="cs"/>
          <w:rtl/>
        </w:rPr>
        <w:t xml:space="preserve"> אף באפוטרופוס יש לחשוד בו שמא מוסיף ממעותיו ומלווה, אלא צ"ל </w:t>
      </w:r>
      <w:proofErr w:type="spellStart"/>
      <w:r>
        <w:rPr>
          <w:rFonts w:hint="cs"/>
          <w:rtl/>
        </w:rPr>
        <w:t>דסומכים</w:t>
      </w:r>
      <w:proofErr w:type="spellEnd"/>
      <w:r>
        <w:rPr>
          <w:rFonts w:hint="cs"/>
          <w:rtl/>
        </w:rPr>
        <w:t xml:space="preserve"> על דבריו שמודיעם.</w:t>
      </w:r>
    </w:p>
    <w:p w14:paraId="314AD65C" w14:textId="77777777" w:rsidR="002F6881" w:rsidRDefault="002F6881" w:rsidP="002F6881">
      <w:pPr>
        <w:rPr>
          <w:rtl/>
        </w:rPr>
      </w:pPr>
      <w:r>
        <w:rPr>
          <w:rFonts w:hint="cs"/>
          <w:rtl/>
        </w:rPr>
        <w:t xml:space="preserve">להלכה </w:t>
      </w:r>
      <w:proofErr w:type="spellStart"/>
      <w:r>
        <w:rPr>
          <w:rFonts w:hint="cs"/>
          <w:rtl/>
        </w:rPr>
        <w:t>הש"ך</w:t>
      </w:r>
      <w:proofErr w:type="spellEnd"/>
      <w:r>
        <w:rPr>
          <w:rFonts w:hint="cs"/>
          <w:rtl/>
        </w:rPr>
        <w:t xml:space="preserve"> מכריע </w:t>
      </w:r>
      <w:proofErr w:type="spellStart"/>
      <w:r>
        <w:rPr>
          <w:rFonts w:hint="cs"/>
          <w:rtl/>
        </w:rPr>
        <w:t>שהר"ן</w:t>
      </w:r>
      <w:proofErr w:type="spellEnd"/>
      <w:r>
        <w:rPr>
          <w:rFonts w:hint="cs"/>
          <w:rtl/>
        </w:rPr>
        <w:t xml:space="preserve"> חלק על בעל התרומות ואינו מתיר אלא במפורסם.</w:t>
      </w:r>
    </w:p>
    <w:p w14:paraId="1F0E4F21" w14:textId="77777777" w:rsidR="002F6881" w:rsidRDefault="002F6881" w:rsidP="002F6881">
      <w:pPr>
        <w:rPr>
          <w:rtl/>
        </w:rPr>
      </w:pPr>
      <w:r>
        <w:rPr>
          <w:rFonts w:hint="cs"/>
          <w:rtl/>
        </w:rPr>
        <w:t xml:space="preserve">וכ' </w:t>
      </w:r>
      <w:proofErr w:type="spellStart"/>
      <w:r>
        <w:rPr>
          <w:rFonts w:hint="cs"/>
          <w:rtl/>
        </w:rPr>
        <w:t>הטושו"ע</w:t>
      </w:r>
      <w:proofErr w:type="spellEnd"/>
      <w:r>
        <w:rPr>
          <w:rFonts w:hint="cs"/>
          <w:rtl/>
        </w:rPr>
        <w:t xml:space="preserve"> (סעיף </w:t>
      </w:r>
      <w:proofErr w:type="spellStart"/>
      <w:r>
        <w:rPr>
          <w:rFonts w:hint="cs"/>
          <w:rtl/>
        </w:rPr>
        <w:t>כב</w:t>
      </w:r>
      <w:proofErr w:type="spellEnd"/>
      <w:r>
        <w:rPr>
          <w:rFonts w:hint="cs"/>
          <w:rtl/>
        </w:rPr>
        <w:t>) שכשם שיש איסור מראית העין בזה, כך במעותיו של גוי מופקדות ביד ישראל יש איסור מראית העין. [</w:t>
      </w:r>
      <w:proofErr w:type="spellStart"/>
      <w:r>
        <w:rPr>
          <w:rFonts w:hint="cs"/>
          <w:rtl/>
        </w:rPr>
        <w:t>והש"ך</w:t>
      </w:r>
      <w:proofErr w:type="spellEnd"/>
      <w:r>
        <w:rPr>
          <w:rFonts w:hint="cs"/>
          <w:rtl/>
        </w:rPr>
        <w:t xml:space="preserve"> תמה על </w:t>
      </w:r>
      <w:proofErr w:type="spellStart"/>
      <w:r>
        <w:rPr>
          <w:rFonts w:hint="cs"/>
          <w:rtl/>
        </w:rPr>
        <w:t>הב"ח</w:t>
      </w:r>
      <w:proofErr w:type="spellEnd"/>
      <w:r>
        <w:rPr>
          <w:rFonts w:hint="cs"/>
          <w:rtl/>
        </w:rPr>
        <w:t xml:space="preserve"> </w:t>
      </w:r>
      <w:proofErr w:type="spellStart"/>
      <w:r>
        <w:rPr>
          <w:rFonts w:hint="cs"/>
          <w:rtl/>
        </w:rPr>
        <w:t>שפיקפק</w:t>
      </w:r>
      <w:proofErr w:type="spellEnd"/>
      <w:r>
        <w:rPr>
          <w:rFonts w:hint="cs"/>
          <w:rtl/>
        </w:rPr>
        <w:t xml:space="preserve"> בזה.]</w:t>
      </w:r>
    </w:p>
    <w:p w14:paraId="02FE7850" w14:textId="77777777" w:rsidR="002F6881" w:rsidRDefault="002F6881" w:rsidP="002F6881">
      <w:pPr>
        <w:pStyle w:val="1"/>
        <w:rPr>
          <w:rtl/>
        </w:rPr>
      </w:pPr>
      <w:r>
        <w:rPr>
          <w:rFonts w:hint="cs"/>
          <w:rtl/>
        </w:rPr>
        <w:t>איזה שכר מותר ליטול</w:t>
      </w:r>
    </w:p>
    <w:p w14:paraId="775A47F0" w14:textId="77777777" w:rsidR="002F6881" w:rsidRDefault="002F6881" w:rsidP="002F6881">
      <w:pPr>
        <w:rPr>
          <w:rtl/>
        </w:rPr>
      </w:pPr>
      <w:r>
        <w:rPr>
          <w:rFonts w:hint="cs"/>
          <w:rtl/>
        </w:rPr>
        <w:t xml:space="preserve">בהא </w:t>
      </w:r>
      <w:proofErr w:type="spellStart"/>
      <w:r>
        <w:rPr>
          <w:rFonts w:hint="cs"/>
          <w:rtl/>
        </w:rPr>
        <w:t>דאיתא</w:t>
      </w:r>
      <w:proofErr w:type="spellEnd"/>
      <w:r>
        <w:rPr>
          <w:rFonts w:hint="cs"/>
          <w:rtl/>
        </w:rPr>
        <w:t xml:space="preserve"> </w:t>
      </w:r>
      <w:proofErr w:type="spellStart"/>
      <w:r>
        <w:rPr>
          <w:rFonts w:hint="cs"/>
          <w:rtl/>
        </w:rPr>
        <w:t>בתוספתא</w:t>
      </w:r>
      <w:proofErr w:type="spellEnd"/>
      <w:r>
        <w:rPr>
          <w:rFonts w:hint="cs"/>
          <w:rtl/>
        </w:rPr>
        <w:t xml:space="preserve"> שמותר לישראל ליטול שכר מן הגוי ולהלוות את מעותיו בריבית, נח' הראשונים: יש אומרים </w:t>
      </w:r>
      <w:proofErr w:type="spellStart"/>
      <w:r>
        <w:rPr>
          <w:rFonts w:hint="cs"/>
          <w:rtl/>
        </w:rPr>
        <w:t>שדוקא</w:t>
      </w:r>
      <w:proofErr w:type="spellEnd"/>
      <w:r>
        <w:rPr>
          <w:rFonts w:hint="cs"/>
          <w:rtl/>
        </w:rPr>
        <w:t xml:space="preserve"> אם נותן לו שכר קצוב, אבל אם נותן לו אחוזים ממה שהוא נוטל ריבית מישראל, אסור משום שהוא נהנה מריבית של ישראל. [ומכל מקום, אם נוטל אחוזים מהקרן ולא מהריבית שרי. </w:t>
      </w:r>
      <w:proofErr w:type="spellStart"/>
      <w:r>
        <w:rPr>
          <w:rFonts w:hint="cs"/>
          <w:rtl/>
        </w:rPr>
        <w:t>בעה"ת</w:t>
      </w:r>
      <w:proofErr w:type="spellEnd"/>
      <w:r>
        <w:rPr>
          <w:rFonts w:hint="cs"/>
          <w:rtl/>
        </w:rPr>
        <w:t xml:space="preserve">] </w:t>
      </w:r>
    </w:p>
    <w:p w14:paraId="5D86A8D7" w14:textId="77777777" w:rsidR="002F6881" w:rsidRDefault="002F6881" w:rsidP="002F6881">
      <w:pPr>
        <w:rPr>
          <w:rtl/>
        </w:rPr>
      </w:pPr>
      <w:r>
        <w:rPr>
          <w:rFonts w:hint="cs"/>
          <w:rtl/>
        </w:rPr>
        <w:t xml:space="preserve">אך דעת הרמב"ן היא שמותר לו ליטול גם חלק </w:t>
      </w:r>
      <w:proofErr w:type="spellStart"/>
      <w:r>
        <w:rPr>
          <w:rFonts w:hint="cs"/>
          <w:rtl/>
        </w:rPr>
        <w:t>בריוח</w:t>
      </w:r>
      <w:proofErr w:type="spellEnd"/>
      <w:r>
        <w:rPr>
          <w:rFonts w:hint="cs"/>
          <w:rtl/>
        </w:rPr>
        <w:t xml:space="preserve"> משום שלא משום כספו בא לו, אלא שכר טרחו מן הגוי הוא.</w:t>
      </w:r>
    </w:p>
    <w:p w14:paraId="12082B2E" w14:textId="77777777" w:rsidR="002F6881" w:rsidRDefault="002F6881" w:rsidP="002F6881">
      <w:pPr>
        <w:rPr>
          <w:rtl/>
        </w:rPr>
      </w:pPr>
      <w:r>
        <w:rPr>
          <w:rFonts w:hint="cs"/>
          <w:rtl/>
        </w:rPr>
        <w:t xml:space="preserve">להלכה כ' </w:t>
      </w:r>
      <w:proofErr w:type="spellStart"/>
      <w:r>
        <w:rPr>
          <w:rFonts w:hint="cs"/>
          <w:rtl/>
        </w:rPr>
        <w:t>הרמ"א</w:t>
      </w:r>
      <w:proofErr w:type="spellEnd"/>
      <w:r>
        <w:rPr>
          <w:rFonts w:hint="cs"/>
          <w:rtl/>
        </w:rPr>
        <w:t xml:space="preserve"> (סעיף </w:t>
      </w:r>
      <w:proofErr w:type="spellStart"/>
      <w:r>
        <w:rPr>
          <w:rFonts w:hint="cs"/>
          <w:rtl/>
        </w:rPr>
        <w:t>כב</w:t>
      </w:r>
      <w:proofErr w:type="spellEnd"/>
      <w:r>
        <w:rPr>
          <w:rFonts w:hint="cs"/>
          <w:rtl/>
        </w:rPr>
        <w:t xml:space="preserve">) </w:t>
      </w:r>
      <w:proofErr w:type="spellStart"/>
      <w:r>
        <w:rPr>
          <w:rFonts w:hint="cs"/>
          <w:rtl/>
        </w:rPr>
        <w:t>דמותר</w:t>
      </w:r>
      <w:proofErr w:type="spellEnd"/>
      <w:r>
        <w:rPr>
          <w:rFonts w:hint="cs"/>
          <w:rtl/>
        </w:rPr>
        <w:t xml:space="preserve"> ליטול חלק </w:t>
      </w:r>
      <w:proofErr w:type="spellStart"/>
      <w:r>
        <w:rPr>
          <w:rFonts w:hint="cs"/>
          <w:rtl/>
        </w:rPr>
        <w:t>בריוח</w:t>
      </w:r>
      <w:proofErr w:type="spellEnd"/>
      <w:r>
        <w:rPr>
          <w:rFonts w:hint="cs"/>
          <w:rtl/>
        </w:rPr>
        <w:t>.</w:t>
      </w:r>
    </w:p>
    <w:p w14:paraId="5E6D4CD7" w14:textId="77777777" w:rsidR="002F6881" w:rsidRDefault="002F6881" w:rsidP="002F6881">
      <w:pPr>
        <w:pStyle w:val="1"/>
        <w:rPr>
          <w:rtl/>
        </w:rPr>
      </w:pPr>
      <w:r>
        <w:rPr>
          <w:rFonts w:hint="cs"/>
          <w:rtl/>
        </w:rPr>
        <w:t>אפוטרופוס בגוי</w:t>
      </w:r>
    </w:p>
    <w:p w14:paraId="2229B8BC" w14:textId="77777777" w:rsidR="002F6881" w:rsidRDefault="002F6881" w:rsidP="002F6881">
      <w:pPr>
        <w:rPr>
          <w:rtl/>
        </w:rPr>
      </w:pPr>
      <w:r>
        <w:rPr>
          <w:rFonts w:hint="cs"/>
          <w:rtl/>
        </w:rPr>
        <w:lastRenderedPageBreak/>
        <w:t xml:space="preserve">עוד איתא </w:t>
      </w:r>
      <w:proofErr w:type="spellStart"/>
      <w:r>
        <w:rPr>
          <w:rFonts w:hint="cs"/>
          <w:rtl/>
        </w:rPr>
        <w:t>בתוספתא</w:t>
      </w:r>
      <w:proofErr w:type="spellEnd"/>
      <w:r>
        <w:rPr>
          <w:rFonts w:hint="cs"/>
          <w:rtl/>
        </w:rPr>
        <w:t xml:space="preserve"> (שם) "</w:t>
      </w:r>
      <w:r>
        <w:rPr>
          <w:rtl/>
        </w:rPr>
        <w:t xml:space="preserve">ישראל שנעשה לו </w:t>
      </w:r>
      <w:r>
        <w:rPr>
          <w:rFonts w:hint="cs"/>
          <w:rtl/>
        </w:rPr>
        <w:t>ל</w:t>
      </w:r>
      <w:r>
        <w:rPr>
          <w:rtl/>
        </w:rPr>
        <w:t xml:space="preserve">גוי אפוטרופוס או סנטר מותר ללוות הימנו בריבית וגוי שנעשה לו </w:t>
      </w:r>
      <w:r>
        <w:rPr>
          <w:rFonts w:hint="cs"/>
          <w:rtl/>
        </w:rPr>
        <w:t>ל</w:t>
      </w:r>
      <w:r>
        <w:rPr>
          <w:rtl/>
        </w:rPr>
        <w:t xml:space="preserve">ישראל אפוטרופוס או סנטר אסור </w:t>
      </w:r>
      <w:proofErr w:type="spellStart"/>
      <w:r>
        <w:rPr>
          <w:rtl/>
        </w:rPr>
        <w:t>ללות</w:t>
      </w:r>
      <w:proofErr w:type="spellEnd"/>
      <w:r>
        <w:rPr>
          <w:rtl/>
        </w:rPr>
        <w:t xml:space="preserve"> הימנו בריבית</w:t>
      </w:r>
      <w:r>
        <w:rPr>
          <w:rFonts w:hint="cs"/>
          <w:rtl/>
        </w:rPr>
        <w:t>".</w:t>
      </w:r>
    </w:p>
    <w:p w14:paraId="35A0DBF7" w14:textId="77777777" w:rsidR="002F6881" w:rsidRDefault="002F6881" w:rsidP="002F6881">
      <w:pPr>
        <w:rPr>
          <w:rtl/>
        </w:rPr>
      </w:pPr>
      <w:r>
        <w:rPr>
          <w:rFonts w:hint="cs"/>
          <w:rtl/>
        </w:rPr>
        <w:t>וכ' הפוסקים דגם זה תלוי על מי האחריות, שאם האחריות על ישראל אסור, ואם האחריות היא על הגוי מותר.</w:t>
      </w:r>
    </w:p>
    <w:p w14:paraId="77235A22" w14:textId="77777777" w:rsidR="002F6881" w:rsidRDefault="002F6881" w:rsidP="002F6881">
      <w:pPr>
        <w:rPr>
          <w:rtl/>
        </w:rPr>
      </w:pPr>
      <w:r>
        <w:rPr>
          <w:rFonts w:hint="cs"/>
          <w:rtl/>
        </w:rPr>
        <w:t xml:space="preserve">וכ' </w:t>
      </w:r>
      <w:proofErr w:type="spellStart"/>
      <w:r>
        <w:rPr>
          <w:rFonts w:hint="cs"/>
          <w:rtl/>
        </w:rPr>
        <w:t>הב"ח</w:t>
      </w:r>
      <w:proofErr w:type="spellEnd"/>
      <w:r>
        <w:rPr>
          <w:rFonts w:hint="cs"/>
          <w:rtl/>
        </w:rPr>
        <w:t xml:space="preserve"> </w:t>
      </w:r>
      <w:proofErr w:type="spellStart"/>
      <w:r>
        <w:rPr>
          <w:rFonts w:hint="cs"/>
          <w:rtl/>
        </w:rPr>
        <w:t>דמיירי</w:t>
      </w:r>
      <w:proofErr w:type="spellEnd"/>
      <w:r>
        <w:rPr>
          <w:rFonts w:hint="cs"/>
          <w:rtl/>
        </w:rPr>
        <w:t xml:space="preserve"> דווקא </w:t>
      </w:r>
      <w:proofErr w:type="spellStart"/>
      <w:r>
        <w:rPr>
          <w:rFonts w:hint="cs"/>
          <w:rtl/>
        </w:rPr>
        <w:t>שעשהו</w:t>
      </w:r>
      <w:proofErr w:type="spellEnd"/>
      <w:r>
        <w:rPr>
          <w:rFonts w:hint="cs"/>
          <w:rtl/>
        </w:rPr>
        <w:t xml:space="preserve"> אפוטרופוס על כל נכסיו, שרק בזה סר החשש </w:t>
      </w:r>
      <w:proofErr w:type="spellStart"/>
      <w:r>
        <w:rPr>
          <w:rFonts w:hint="cs"/>
          <w:rtl/>
        </w:rPr>
        <w:t>דמראית</w:t>
      </w:r>
      <w:proofErr w:type="spellEnd"/>
      <w:r>
        <w:rPr>
          <w:rFonts w:hint="cs"/>
          <w:rtl/>
        </w:rPr>
        <w:t xml:space="preserve"> העין, משום </w:t>
      </w:r>
      <w:proofErr w:type="spellStart"/>
      <w:r>
        <w:rPr>
          <w:rFonts w:hint="cs"/>
          <w:rtl/>
        </w:rPr>
        <w:t>דאמרינן</w:t>
      </w:r>
      <w:proofErr w:type="spellEnd"/>
      <w:r>
        <w:rPr>
          <w:rFonts w:hint="cs"/>
          <w:rtl/>
        </w:rPr>
        <w:t xml:space="preserve"> </w:t>
      </w:r>
      <w:proofErr w:type="spellStart"/>
      <w:r>
        <w:rPr>
          <w:rFonts w:hint="cs"/>
          <w:rtl/>
        </w:rPr>
        <w:t>דמסתמא</w:t>
      </w:r>
      <w:proofErr w:type="spellEnd"/>
      <w:r>
        <w:rPr>
          <w:rFonts w:hint="cs"/>
          <w:rtl/>
        </w:rPr>
        <w:t xml:space="preserve"> כל המעות שהוא מלווה הן של עכו"ם, אבל אם נעשה אפוטרופוס רק על מקצת נכסיו, </w:t>
      </w:r>
      <w:proofErr w:type="spellStart"/>
      <w:r>
        <w:rPr>
          <w:rFonts w:hint="cs"/>
          <w:rtl/>
        </w:rPr>
        <w:t>אכתי</w:t>
      </w:r>
      <w:proofErr w:type="spellEnd"/>
      <w:r>
        <w:rPr>
          <w:rFonts w:hint="cs"/>
          <w:rtl/>
        </w:rPr>
        <w:t xml:space="preserve"> </w:t>
      </w:r>
      <w:proofErr w:type="spellStart"/>
      <w:r>
        <w:rPr>
          <w:rFonts w:hint="cs"/>
          <w:rtl/>
        </w:rPr>
        <w:t>חיישינן</w:t>
      </w:r>
      <w:proofErr w:type="spellEnd"/>
      <w:r>
        <w:rPr>
          <w:rFonts w:hint="cs"/>
          <w:rtl/>
        </w:rPr>
        <w:t xml:space="preserve"> למראית עין.</w:t>
      </w:r>
    </w:p>
    <w:p w14:paraId="2245CE87" w14:textId="77777777" w:rsidR="002F6881" w:rsidRPr="00795517" w:rsidRDefault="002F6881" w:rsidP="002F6881">
      <w:r>
        <w:rPr>
          <w:rFonts w:hint="cs"/>
          <w:rtl/>
        </w:rPr>
        <w:t xml:space="preserve">אך </w:t>
      </w:r>
      <w:proofErr w:type="spellStart"/>
      <w:r>
        <w:rPr>
          <w:rFonts w:hint="cs"/>
          <w:rtl/>
        </w:rPr>
        <w:t>הש"ך</w:t>
      </w:r>
      <w:proofErr w:type="spellEnd"/>
      <w:r>
        <w:rPr>
          <w:rFonts w:hint="cs"/>
          <w:rtl/>
        </w:rPr>
        <w:t xml:space="preserve"> מדקדק מדברי הראשונים שאם הדבר מפורסם שרי גם אם נעשה אפוטרופוס במקצת נכסיו בלבד. ודברי </w:t>
      </w:r>
      <w:proofErr w:type="spellStart"/>
      <w:r>
        <w:rPr>
          <w:rFonts w:hint="cs"/>
          <w:rtl/>
        </w:rPr>
        <w:t>הב"ח</w:t>
      </w:r>
      <w:proofErr w:type="spellEnd"/>
      <w:r>
        <w:rPr>
          <w:rFonts w:hint="cs"/>
          <w:rtl/>
        </w:rPr>
        <w:t xml:space="preserve"> נכונים רק במקום שאין הדבר מפורסם, </w:t>
      </w:r>
      <w:proofErr w:type="spellStart"/>
      <w:r>
        <w:rPr>
          <w:rFonts w:hint="cs"/>
          <w:rtl/>
        </w:rPr>
        <w:t>דבזה</w:t>
      </w:r>
      <w:proofErr w:type="spellEnd"/>
      <w:r>
        <w:rPr>
          <w:rFonts w:hint="cs"/>
          <w:rtl/>
        </w:rPr>
        <w:t xml:space="preserve"> שרי אם הוא אפוטרופוס על </w:t>
      </w:r>
      <w:proofErr w:type="spellStart"/>
      <w:r>
        <w:rPr>
          <w:rFonts w:hint="cs"/>
          <w:rtl/>
        </w:rPr>
        <w:t>הכל</w:t>
      </w:r>
      <w:proofErr w:type="spellEnd"/>
      <w:r>
        <w:rPr>
          <w:rFonts w:hint="cs"/>
          <w:rtl/>
        </w:rPr>
        <w:t>.</w:t>
      </w:r>
    </w:p>
    <w:p w14:paraId="6B10D467" w14:textId="322A9919" w:rsidR="005F7A6A" w:rsidRDefault="0099536D" w:rsidP="005F7A6A">
      <w:pPr>
        <w:pStyle w:val="1"/>
        <w:rPr>
          <w:rtl/>
        </w:rPr>
      </w:pPr>
      <w:r>
        <w:rPr>
          <w:rFonts w:hint="cs"/>
          <w:rtl/>
        </w:rPr>
        <w:t>חלק</w:t>
      </w:r>
      <w:r w:rsidR="005F7A6A">
        <w:rPr>
          <w:rFonts w:hint="cs"/>
          <w:rtl/>
        </w:rPr>
        <w:t xml:space="preserve"> </w:t>
      </w:r>
      <w:r w:rsidR="002A3BEF">
        <w:rPr>
          <w:rFonts w:hint="cs"/>
          <w:rtl/>
        </w:rPr>
        <w:t>שני</w:t>
      </w:r>
      <w:r w:rsidR="005F7A6A">
        <w:rPr>
          <w:rFonts w:hint="cs"/>
          <w:rtl/>
        </w:rPr>
        <w:t>: ישראל המלווה לישראל, ע"י גוי באמצע</w:t>
      </w:r>
    </w:p>
    <w:p w14:paraId="7FB15891" w14:textId="77777777" w:rsidR="00F8556B" w:rsidRDefault="00F8556B" w:rsidP="00F8556B">
      <w:pPr>
        <w:pStyle w:val="2"/>
        <w:rPr>
          <w:rtl/>
        </w:rPr>
      </w:pPr>
      <w:r>
        <w:rPr>
          <w:rFonts w:hint="cs"/>
          <w:rtl/>
        </w:rPr>
        <w:t xml:space="preserve">סוגיית </w:t>
      </w:r>
      <w:proofErr w:type="spellStart"/>
      <w:r>
        <w:rPr>
          <w:rFonts w:hint="cs"/>
          <w:rtl/>
        </w:rPr>
        <w:t>הגמ</w:t>
      </w:r>
      <w:proofErr w:type="spellEnd"/>
      <w:r>
        <w:rPr>
          <w:rFonts w:hint="cs"/>
          <w:rtl/>
        </w:rPr>
        <w:t>'</w:t>
      </w:r>
    </w:p>
    <w:p w14:paraId="519FBB45" w14:textId="77777777" w:rsidR="00F8556B" w:rsidRDefault="00F8556B" w:rsidP="00F8556B">
      <w:pPr>
        <w:rPr>
          <w:rtl/>
        </w:rPr>
      </w:pPr>
      <w:r>
        <w:rPr>
          <w:rFonts w:hint="cs"/>
          <w:rtl/>
        </w:rPr>
        <w:t>בגמ' איתא גוי שלווה מישראל ומצאו ישראל חברו ואמר לו תנם לי ואני אעלה לך כדרך שאתה מעלה לו, מותר. ואם העמידו אצל ישראל אסור.</w:t>
      </w:r>
    </w:p>
    <w:p w14:paraId="77E024FF" w14:textId="77777777" w:rsidR="00F8556B" w:rsidRDefault="00F8556B" w:rsidP="00F8556B">
      <w:pPr>
        <w:rPr>
          <w:rtl/>
        </w:rPr>
      </w:pPr>
      <w:proofErr w:type="spellStart"/>
      <w:r>
        <w:rPr>
          <w:rFonts w:hint="cs"/>
          <w:rtl/>
        </w:rPr>
        <w:t>והגמ</w:t>
      </w:r>
      <w:proofErr w:type="spellEnd"/>
      <w:r>
        <w:rPr>
          <w:rFonts w:hint="cs"/>
          <w:rtl/>
        </w:rPr>
        <w:t xml:space="preserve">' לפי </w:t>
      </w:r>
      <w:proofErr w:type="spellStart"/>
      <w:r>
        <w:rPr>
          <w:rFonts w:hint="cs"/>
          <w:rtl/>
        </w:rPr>
        <w:t>הס"ד</w:t>
      </w:r>
      <w:proofErr w:type="spellEnd"/>
      <w:r>
        <w:rPr>
          <w:rFonts w:hint="cs"/>
          <w:rtl/>
        </w:rPr>
        <w:t xml:space="preserve"> פירשה שהטעם שהעמידו אצל ישראל אסור הוא משום דיש שליחות לגוי </w:t>
      </w:r>
      <w:proofErr w:type="spellStart"/>
      <w:r>
        <w:rPr>
          <w:rFonts w:hint="cs"/>
          <w:rtl/>
        </w:rPr>
        <w:t>לחומרא</w:t>
      </w:r>
      <w:proofErr w:type="spellEnd"/>
      <w:r>
        <w:rPr>
          <w:rFonts w:hint="cs"/>
          <w:rtl/>
        </w:rPr>
        <w:t xml:space="preserve">, והגוי הוא שלוחו של ישראל המלווה, ונמצא שישראל הילווה לישראל. אבל לפי מסקנת </w:t>
      </w:r>
      <w:proofErr w:type="spellStart"/>
      <w:r>
        <w:rPr>
          <w:rFonts w:hint="cs"/>
          <w:rtl/>
        </w:rPr>
        <w:t>הגמ</w:t>
      </w:r>
      <w:proofErr w:type="spellEnd"/>
      <w:r>
        <w:rPr>
          <w:rFonts w:hint="cs"/>
          <w:rtl/>
        </w:rPr>
        <w:t xml:space="preserve">' נח' הראשונים: לדעת רש"י, גם לפי המסקנה זהו טעם האיסור. [ומ"מ אין זה ריבית קצוצה. אך לדעת הרמב"ם הוי ריבית קצוצה.] ואילו דעת ר"ת היא שאין שליחות לגוי אף </w:t>
      </w:r>
      <w:proofErr w:type="spellStart"/>
      <w:r>
        <w:rPr>
          <w:rFonts w:hint="cs"/>
          <w:rtl/>
        </w:rPr>
        <w:t>לחומרא</w:t>
      </w:r>
      <w:proofErr w:type="spellEnd"/>
      <w:r>
        <w:rPr>
          <w:rFonts w:hint="cs"/>
          <w:rtl/>
        </w:rPr>
        <w:t xml:space="preserve">, </w:t>
      </w:r>
      <w:proofErr w:type="spellStart"/>
      <w:r>
        <w:rPr>
          <w:rFonts w:hint="cs"/>
          <w:rtl/>
        </w:rPr>
        <w:t>והברייתא</w:t>
      </w:r>
      <w:proofErr w:type="spellEnd"/>
      <w:r>
        <w:rPr>
          <w:rFonts w:hint="cs"/>
          <w:rtl/>
        </w:rPr>
        <w:t xml:space="preserve"> שאוסרת </w:t>
      </w:r>
      <w:proofErr w:type="spellStart"/>
      <w:r>
        <w:rPr>
          <w:rFonts w:hint="cs"/>
          <w:rtl/>
        </w:rPr>
        <w:t>מיירי</w:t>
      </w:r>
      <w:proofErr w:type="spellEnd"/>
      <w:r>
        <w:rPr>
          <w:rFonts w:hint="cs"/>
          <w:rtl/>
        </w:rPr>
        <w:t xml:space="preserve"> שנשא ונתן ישראל ביד, אבל </w:t>
      </w:r>
      <w:proofErr w:type="spellStart"/>
      <w:r>
        <w:rPr>
          <w:rFonts w:hint="cs"/>
          <w:rtl/>
        </w:rPr>
        <w:t>בלא"ה</w:t>
      </w:r>
      <w:proofErr w:type="spellEnd"/>
      <w:r>
        <w:rPr>
          <w:rFonts w:hint="cs"/>
          <w:rtl/>
        </w:rPr>
        <w:t xml:space="preserve"> מותר.</w:t>
      </w:r>
    </w:p>
    <w:p w14:paraId="6CF85028" w14:textId="77777777" w:rsidR="00F8556B" w:rsidRDefault="00F8556B" w:rsidP="00F8556B">
      <w:pPr>
        <w:rPr>
          <w:rtl/>
        </w:rPr>
      </w:pPr>
      <w:r>
        <w:rPr>
          <w:rFonts w:hint="cs"/>
          <w:rtl/>
        </w:rPr>
        <w:t xml:space="preserve">ויוצא מזה </w:t>
      </w:r>
      <w:proofErr w:type="spellStart"/>
      <w:r>
        <w:rPr>
          <w:rFonts w:hint="cs"/>
          <w:rtl/>
        </w:rPr>
        <w:t>לדינא</w:t>
      </w:r>
      <w:proofErr w:type="spellEnd"/>
      <w:r>
        <w:rPr>
          <w:rFonts w:hint="cs"/>
          <w:rtl/>
        </w:rPr>
        <w:t xml:space="preserve">, במקרה שגוי לווה מישראל וחוזר ומלווה לישראל, שאם לא העמידו אצל ישראל </w:t>
      </w:r>
      <w:proofErr w:type="spellStart"/>
      <w:r>
        <w:rPr>
          <w:rFonts w:hint="cs"/>
          <w:rtl/>
        </w:rPr>
        <w:t>לכו"ע</w:t>
      </w:r>
      <w:proofErr w:type="spellEnd"/>
      <w:r>
        <w:rPr>
          <w:rFonts w:hint="cs"/>
          <w:rtl/>
        </w:rPr>
        <w:t xml:space="preserve"> שרי, אבל אם העמידו אצל ישראל, לדעת רש"י אסור משום שיש שליחות </w:t>
      </w:r>
      <w:proofErr w:type="spellStart"/>
      <w:r>
        <w:rPr>
          <w:rFonts w:hint="cs"/>
          <w:rtl/>
        </w:rPr>
        <w:t>לחומרא</w:t>
      </w:r>
      <w:proofErr w:type="spellEnd"/>
      <w:r>
        <w:rPr>
          <w:rFonts w:hint="cs"/>
          <w:rtl/>
        </w:rPr>
        <w:t>, אבל לדעת ר"ת מותר.</w:t>
      </w:r>
    </w:p>
    <w:p w14:paraId="0D2802C0" w14:textId="77777777" w:rsidR="005F7A6A" w:rsidRDefault="00525A30" w:rsidP="00525A30">
      <w:pPr>
        <w:pStyle w:val="1"/>
        <w:rPr>
          <w:rtl/>
        </w:rPr>
      </w:pPr>
      <w:r>
        <w:rPr>
          <w:rFonts w:hint="cs"/>
          <w:rtl/>
        </w:rPr>
        <w:t>אופן</w:t>
      </w:r>
      <w:r w:rsidR="005F7A6A">
        <w:rPr>
          <w:rFonts w:hint="cs"/>
          <w:rtl/>
        </w:rPr>
        <w:t xml:space="preserve"> א: כשהכסף היה ביד הגוי מתחילה</w:t>
      </w:r>
    </w:p>
    <w:p w14:paraId="52FE28BC" w14:textId="77777777" w:rsidR="009C111D" w:rsidRDefault="009C111D" w:rsidP="009C111D">
      <w:pPr>
        <w:pStyle w:val="2"/>
        <w:rPr>
          <w:rtl/>
        </w:rPr>
      </w:pPr>
      <w:r>
        <w:rPr>
          <w:rFonts w:hint="cs"/>
          <w:rtl/>
        </w:rPr>
        <w:t>[</w:t>
      </w:r>
      <w:proofErr w:type="spellStart"/>
      <w:r>
        <w:rPr>
          <w:rFonts w:hint="cs"/>
          <w:rtl/>
        </w:rPr>
        <w:t>שו"ע</w:t>
      </w:r>
      <w:proofErr w:type="spellEnd"/>
      <w:r>
        <w:rPr>
          <w:rFonts w:hint="cs"/>
          <w:rtl/>
        </w:rPr>
        <w:t xml:space="preserve"> סעיף ה]</w:t>
      </w:r>
    </w:p>
    <w:p w14:paraId="7B6D9BD8" w14:textId="77777777" w:rsidR="009C111D" w:rsidRDefault="009C111D" w:rsidP="009C111D">
      <w:pPr>
        <w:rPr>
          <w:rtl/>
        </w:rPr>
      </w:pPr>
      <w:r>
        <w:rPr>
          <w:rFonts w:hint="cs"/>
          <w:rtl/>
        </w:rPr>
        <w:t xml:space="preserve">כ' </w:t>
      </w:r>
      <w:proofErr w:type="spellStart"/>
      <w:r>
        <w:rPr>
          <w:rFonts w:hint="cs"/>
          <w:rtl/>
        </w:rPr>
        <w:t>הרשב"א</w:t>
      </w:r>
      <w:proofErr w:type="spellEnd"/>
      <w:r>
        <w:rPr>
          <w:rFonts w:hint="cs"/>
          <w:rtl/>
        </w:rPr>
        <w:t xml:space="preserve"> שכל הנידון בגמ' הוא שהגוי </w:t>
      </w:r>
      <w:proofErr w:type="spellStart"/>
      <w:r>
        <w:rPr>
          <w:rFonts w:hint="cs"/>
          <w:rtl/>
        </w:rPr>
        <w:t>לוה</w:t>
      </w:r>
      <w:proofErr w:type="spellEnd"/>
      <w:r>
        <w:rPr>
          <w:rFonts w:hint="cs"/>
          <w:rtl/>
        </w:rPr>
        <w:t xml:space="preserve"> לצורך עצמו ואח"כ הוא בא לתת את הכסף לישראל אחר, אבל אם מתחילה </w:t>
      </w:r>
      <w:r w:rsidR="0099536D">
        <w:rPr>
          <w:rFonts w:hint="cs"/>
          <w:rtl/>
        </w:rPr>
        <w:t xml:space="preserve">ישראל </w:t>
      </w:r>
      <w:r>
        <w:rPr>
          <w:rFonts w:hint="cs"/>
          <w:rtl/>
        </w:rPr>
        <w:t xml:space="preserve">הילווה לגוי כדי שיחזור וילווה לישראל הרי זה איסור גמור, מפני שיש כאן הערמה. וכן פסק </w:t>
      </w:r>
      <w:proofErr w:type="spellStart"/>
      <w:r>
        <w:rPr>
          <w:rFonts w:hint="cs"/>
          <w:rtl/>
        </w:rPr>
        <w:t>השו"ע</w:t>
      </w:r>
      <w:proofErr w:type="spellEnd"/>
      <w:r>
        <w:rPr>
          <w:rFonts w:hint="cs"/>
          <w:rtl/>
        </w:rPr>
        <w:t xml:space="preserve"> (סעיף ה).</w:t>
      </w:r>
    </w:p>
    <w:p w14:paraId="3700AEB9" w14:textId="77777777" w:rsidR="006E32AC" w:rsidRDefault="009C111D" w:rsidP="006E32AC">
      <w:pPr>
        <w:rPr>
          <w:rtl/>
        </w:rPr>
      </w:pPr>
      <w:r>
        <w:rPr>
          <w:rFonts w:hint="cs"/>
          <w:rtl/>
        </w:rPr>
        <w:t xml:space="preserve">והנה </w:t>
      </w:r>
      <w:proofErr w:type="spellStart"/>
      <w:r>
        <w:rPr>
          <w:rFonts w:hint="cs"/>
          <w:rtl/>
        </w:rPr>
        <w:t>ברשב"א</w:t>
      </w:r>
      <w:proofErr w:type="spellEnd"/>
      <w:r>
        <w:rPr>
          <w:rFonts w:hint="cs"/>
          <w:rtl/>
        </w:rPr>
        <w:t xml:space="preserve"> מבואר שאף איסור ריבית קצוצה יש כאן, ופירש </w:t>
      </w:r>
      <w:proofErr w:type="spellStart"/>
      <w:r>
        <w:rPr>
          <w:rFonts w:hint="cs"/>
          <w:rtl/>
        </w:rPr>
        <w:t>החוו"ד</w:t>
      </w:r>
      <w:proofErr w:type="spellEnd"/>
      <w:r>
        <w:rPr>
          <w:rFonts w:hint="cs"/>
          <w:rtl/>
        </w:rPr>
        <w:t xml:space="preserve"> שזה באופן </w:t>
      </w:r>
      <w:r w:rsidR="006E32AC">
        <w:rPr>
          <w:rFonts w:hint="cs"/>
          <w:rtl/>
        </w:rPr>
        <w:t>ש</w:t>
      </w:r>
      <w:r w:rsidR="006D068D">
        <w:rPr>
          <w:rFonts w:hint="cs"/>
          <w:rtl/>
        </w:rPr>
        <w:t>כוונתם שהאחריות תישאר על ישראל</w:t>
      </w:r>
      <w:r w:rsidR="0099536D">
        <w:rPr>
          <w:rFonts w:hint="cs"/>
          <w:rtl/>
        </w:rPr>
        <w:t xml:space="preserve">. אבל אם האחריות על הגוי אז אע"פ שהם מערימים </w:t>
      </w:r>
      <w:proofErr w:type="spellStart"/>
      <w:r w:rsidR="0099536D">
        <w:rPr>
          <w:rFonts w:hint="cs"/>
          <w:rtl/>
        </w:rPr>
        <w:t>אי"ז</w:t>
      </w:r>
      <w:proofErr w:type="spellEnd"/>
      <w:r w:rsidR="0099536D">
        <w:rPr>
          <w:rFonts w:hint="cs"/>
          <w:rtl/>
        </w:rPr>
        <w:t xml:space="preserve"> איסור תורה אלא מדרבנן.</w:t>
      </w:r>
    </w:p>
    <w:p w14:paraId="303BAF6C" w14:textId="77777777" w:rsidR="006D068D" w:rsidRDefault="0099536D" w:rsidP="006E32AC">
      <w:pPr>
        <w:rPr>
          <w:rtl/>
        </w:rPr>
      </w:pPr>
      <w:r>
        <w:rPr>
          <w:rFonts w:hint="cs"/>
          <w:rtl/>
        </w:rPr>
        <w:t>וכ'</w:t>
      </w:r>
      <w:r w:rsidR="006D068D">
        <w:rPr>
          <w:rFonts w:hint="cs"/>
          <w:rtl/>
        </w:rPr>
        <w:t xml:space="preserve"> הפוסקים </w:t>
      </w:r>
      <w:r>
        <w:rPr>
          <w:rFonts w:hint="cs"/>
          <w:rtl/>
        </w:rPr>
        <w:t xml:space="preserve">שאם לא </w:t>
      </w:r>
      <w:proofErr w:type="spellStart"/>
      <w:r>
        <w:rPr>
          <w:rFonts w:hint="cs"/>
          <w:rtl/>
        </w:rPr>
        <w:t>היתה</w:t>
      </w:r>
      <w:proofErr w:type="spellEnd"/>
      <w:r>
        <w:rPr>
          <w:rFonts w:hint="cs"/>
          <w:rtl/>
        </w:rPr>
        <w:t xml:space="preserve"> הערמה כלל, הרי זה מותר.</w:t>
      </w:r>
    </w:p>
    <w:p w14:paraId="7CC58F42" w14:textId="77777777" w:rsidR="006D068D" w:rsidRDefault="006D068D" w:rsidP="00525A30">
      <w:pPr>
        <w:pStyle w:val="2"/>
        <w:rPr>
          <w:rtl/>
        </w:rPr>
      </w:pPr>
      <w:r>
        <w:rPr>
          <w:rFonts w:hint="cs"/>
          <w:rtl/>
        </w:rPr>
        <w:t>[סעיף ו]</w:t>
      </w:r>
    </w:p>
    <w:p w14:paraId="4215CCB0" w14:textId="77777777" w:rsidR="0099536D" w:rsidRDefault="0099536D" w:rsidP="0099536D">
      <w:pPr>
        <w:rPr>
          <w:rtl/>
        </w:rPr>
      </w:pPr>
      <w:r>
        <w:rPr>
          <w:rFonts w:hint="cs"/>
          <w:rtl/>
        </w:rPr>
        <w:t xml:space="preserve">גוי שלווה מישראל ובא להחזירו לו ובא ישראל אחר ואמר לו תנם לי ואני אחזירם לך או לו, הרי זה מותר מפני שזו הלוואה מהגוי לישראל. ואם דיברו עם ישראל המלווה והוא </w:t>
      </w:r>
      <w:proofErr w:type="spellStart"/>
      <w:r>
        <w:rPr>
          <w:rFonts w:hint="cs"/>
          <w:rtl/>
        </w:rPr>
        <w:t>ציוה</w:t>
      </w:r>
      <w:proofErr w:type="spellEnd"/>
      <w:r>
        <w:rPr>
          <w:rFonts w:hint="cs"/>
          <w:rtl/>
        </w:rPr>
        <w:t xml:space="preserve"> לגוי </w:t>
      </w:r>
      <w:proofErr w:type="spellStart"/>
      <w:r>
        <w:rPr>
          <w:rFonts w:hint="cs"/>
          <w:rtl/>
        </w:rPr>
        <w:t>ליתנם</w:t>
      </w:r>
      <w:proofErr w:type="spellEnd"/>
      <w:r>
        <w:rPr>
          <w:rFonts w:hint="cs"/>
          <w:rtl/>
        </w:rPr>
        <w:t xml:space="preserve"> לישראל השני, אז נח' הראשונים בדינו: לדעת רש"י הרי זה אסור</w:t>
      </w:r>
      <w:r w:rsidR="00862E0F">
        <w:rPr>
          <w:rFonts w:hint="cs"/>
          <w:rtl/>
        </w:rPr>
        <w:t xml:space="preserve"> משום שיש שליחות לגוי </w:t>
      </w:r>
      <w:proofErr w:type="spellStart"/>
      <w:r w:rsidR="00862E0F">
        <w:rPr>
          <w:rFonts w:hint="cs"/>
          <w:rtl/>
        </w:rPr>
        <w:t>לחומרא</w:t>
      </w:r>
      <w:proofErr w:type="spellEnd"/>
      <w:r w:rsidR="00862E0F">
        <w:rPr>
          <w:rFonts w:hint="cs"/>
          <w:rtl/>
        </w:rPr>
        <w:t>, אך לדעת ר"ת הרי זה מותר.</w:t>
      </w:r>
    </w:p>
    <w:p w14:paraId="595A6390" w14:textId="77777777" w:rsidR="005F7A6A" w:rsidRDefault="00862E0F" w:rsidP="00862E0F">
      <w:pPr>
        <w:rPr>
          <w:rtl/>
        </w:rPr>
      </w:pPr>
      <w:r>
        <w:rPr>
          <w:rFonts w:hint="cs"/>
          <w:rtl/>
        </w:rPr>
        <w:t xml:space="preserve">להלכה פסק </w:t>
      </w:r>
      <w:proofErr w:type="spellStart"/>
      <w:r>
        <w:rPr>
          <w:rFonts w:hint="cs"/>
          <w:rtl/>
        </w:rPr>
        <w:t>השו"ע</w:t>
      </w:r>
      <w:proofErr w:type="spellEnd"/>
      <w:r>
        <w:rPr>
          <w:rFonts w:hint="cs"/>
          <w:rtl/>
        </w:rPr>
        <w:t xml:space="preserve"> כדעת רש"י, אך כ' </w:t>
      </w:r>
      <w:proofErr w:type="spellStart"/>
      <w:r>
        <w:rPr>
          <w:rFonts w:hint="cs"/>
          <w:rtl/>
        </w:rPr>
        <w:t>הרמ"א</w:t>
      </w:r>
      <w:proofErr w:type="spellEnd"/>
      <w:r>
        <w:rPr>
          <w:rFonts w:hint="cs"/>
          <w:rtl/>
        </w:rPr>
        <w:t xml:space="preserve"> שבמקום שנהגו להקל </w:t>
      </w:r>
      <w:proofErr w:type="spellStart"/>
      <w:r>
        <w:rPr>
          <w:rFonts w:hint="cs"/>
          <w:rtl/>
        </w:rPr>
        <w:t>כר"ת</w:t>
      </w:r>
      <w:proofErr w:type="spellEnd"/>
      <w:r>
        <w:rPr>
          <w:rFonts w:hint="cs"/>
          <w:rtl/>
        </w:rPr>
        <w:t xml:space="preserve"> אין למחות בידם.</w:t>
      </w:r>
    </w:p>
    <w:p w14:paraId="7BAA6D2A" w14:textId="77777777" w:rsidR="006E32AC" w:rsidRDefault="006E32AC" w:rsidP="006E32AC">
      <w:pPr>
        <w:pStyle w:val="2"/>
        <w:rPr>
          <w:rtl/>
        </w:rPr>
      </w:pPr>
      <w:r>
        <w:rPr>
          <w:rFonts w:hint="cs"/>
          <w:rtl/>
        </w:rPr>
        <w:t>כשהלווה נעשה שליח של המלווה</w:t>
      </w:r>
    </w:p>
    <w:p w14:paraId="542AED00" w14:textId="77777777" w:rsidR="006E32AC" w:rsidRDefault="006E32AC" w:rsidP="006E32AC">
      <w:pPr>
        <w:rPr>
          <w:rtl/>
        </w:rPr>
      </w:pPr>
      <w:r>
        <w:rPr>
          <w:rFonts w:hint="cs"/>
          <w:rtl/>
        </w:rPr>
        <w:t xml:space="preserve">לפי דעת ר"ת שאין שליחות לגוי, ולכן מותר לישראל לומר לגוי תנם לו והיפטר, נח' הראשונים אם הלווה נעשה שליח של המלווה זה גורם איסור כי מישראל לישראל יש שליחות, או </w:t>
      </w:r>
      <w:proofErr w:type="spellStart"/>
      <w:r>
        <w:rPr>
          <w:rFonts w:hint="cs"/>
          <w:rtl/>
        </w:rPr>
        <w:t>שמכיון</w:t>
      </w:r>
      <w:proofErr w:type="spellEnd"/>
      <w:r>
        <w:rPr>
          <w:rFonts w:hint="cs"/>
          <w:rtl/>
        </w:rPr>
        <w:t xml:space="preserve"> שהכסף ביד גוי א"א </w:t>
      </w:r>
      <w:proofErr w:type="spellStart"/>
      <w:r>
        <w:rPr>
          <w:rFonts w:hint="cs"/>
          <w:rtl/>
        </w:rPr>
        <w:t>להעשות</w:t>
      </w:r>
      <w:proofErr w:type="spellEnd"/>
      <w:r>
        <w:rPr>
          <w:rFonts w:hint="cs"/>
          <w:rtl/>
        </w:rPr>
        <w:t xml:space="preserve"> שליח אלא מדעת הגוי ולגוי אין שליחות.</w:t>
      </w:r>
    </w:p>
    <w:p w14:paraId="0DD305E0" w14:textId="77777777" w:rsidR="006E32AC" w:rsidRDefault="006E32AC" w:rsidP="00862E0F">
      <w:pPr>
        <w:rPr>
          <w:rtl/>
        </w:rPr>
      </w:pPr>
      <w:r>
        <w:rPr>
          <w:rFonts w:hint="cs"/>
          <w:rtl/>
        </w:rPr>
        <w:t xml:space="preserve">דעת </w:t>
      </w:r>
      <w:proofErr w:type="spellStart"/>
      <w:r>
        <w:rPr>
          <w:rFonts w:hint="cs"/>
          <w:rtl/>
        </w:rPr>
        <w:t>התוס</w:t>
      </w:r>
      <w:proofErr w:type="spellEnd"/>
      <w:r>
        <w:rPr>
          <w:rFonts w:hint="cs"/>
          <w:rtl/>
        </w:rPr>
        <w:t>' (</w:t>
      </w:r>
      <w:proofErr w:type="spellStart"/>
      <w:r>
        <w:rPr>
          <w:rFonts w:hint="cs"/>
          <w:rtl/>
        </w:rPr>
        <w:t>ב"מ</w:t>
      </w:r>
      <w:proofErr w:type="spellEnd"/>
      <w:r>
        <w:rPr>
          <w:rFonts w:hint="cs"/>
          <w:rtl/>
        </w:rPr>
        <w:t xml:space="preserve"> </w:t>
      </w:r>
      <w:proofErr w:type="spellStart"/>
      <w:r>
        <w:rPr>
          <w:rFonts w:hint="cs"/>
          <w:rtl/>
        </w:rPr>
        <w:t>עא</w:t>
      </w:r>
      <w:proofErr w:type="spellEnd"/>
      <w:r>
        <w:rPr>
          <w:rFonts w:hint="cs"/>
          <w:rtl/>
        </w:rPr>
        <w:t xml:space="preserve">:) ותלמידי </w:t>
      </w:r>
      <w:proofErr w:type="spellStart"/>
      <w:r>
        <w:rPr>
          <w:rFonts w:hint="cs"/>
          <w:rtl/>
        </w:rPr>
        <w:t>הרשב"א</w:t>
      </w:r>
      <w:proofErr w:type="spellEnd"/>
      <w:r>
        <w:rPr>
          <w:rFonts w:hint="cs"/>
          <w:rtl/>
        </w:rPr>
        <w:t xml:space="preserve"> בשם רבם היא שאין שייך כאן שליחות בין שני היהודים, כי הכסף הוא של הגוי.</w:t>
      </w:r>
      <w:r w:rsidR="00862E0F">
        <w:rPr>
          <w:rFonts w:hint="cs"/>
          <w:rtl/>
        </w:rPr>
        <w:t xml:space="preserve"> </w:t>
      </w:r>
      <w:r>
        <w:rPr>
          <w:rFonts w:hint="cs"/>
          <w:rtl/>
        </w:rPr>
        <w:t xml:space="preserve">אך דעת הטור היא שהלווה נעשה שליח של המלווה לקבל הכסף מיד הגוי, ואסור. והביאו </w:t>
      </w:r>
      <w:proofErr w:type="spellStart"/>
      <w:r>
        <w:rPr>
          <w:rFonts w:hint="cs"/>
          <w:rtl/>
        </w:rPr>
        <w:t>הש"ך</w:t>
      </w:r>
      <w:proofErr w:type="spellEnd"/>
      <w:r>
        <w:rPr>
          <w:rFonts w:hint="cs"/>
          <w:rtl/>
        </w:rPr>
        <w:t xml:space="preserve"> להלכה.</w:t>
      </w:r>
    </w:p>
    <w:p w14:paraId="739512ED" w14:textId="77777777" w:rsidR="006E32AC" w:rsidRDefault="006E32AC" w:rsidP="006E32AC">
      <w:pPr>
        <w:rPr>
          <w:rtl/>
        </w:rPr>
      </w:pPr>
      <w:r>
        <w:rPr>
          <w:rFonts w:hint="cs"/>
          <w:rtl/>
        </w:rPr>
        <w:t xml:space="preserve">וכ' </w:t>
      </w:r>
      <w:proofErr w:type="spellStart"/>
      <w:r>
        <w:rPr>
          <w:rFonts w:hint="cs"/>
          <w:rtl/>
        </w:rPr>
        <w:t>הב"י</w:t>
      </w:r>
      <w:proofErr w:type="spellEnd"/>
      <w:r>
        <w:rPr>
          <w:rFonts w:hint="cs"/>
          <w:rtl/>
        </w:rPr>
        <w:t xml:space="preserve"> דאם הלווה אומר שהוא שליח של המלווה אסור אפ' שלא מדעתו של המלווה כי זכין לו לאדם שלא מדעתו. אך </w:t>
      </w:r>
      <w:proofErr w:type="spellStart"/>
      <w:r>
        <w:rPr>
          <w:rFonts w:hint="cs"/>
          <w:rtl/>
        </w:rPr>
        <w:t>הב"ח</w:t>
      </w:r>
      <w:proofErr w:type="spellEnd"/>
      <w:r>
        <w:rPr>
          <w:rFonts w:hint="cs"/>
          <w:rtl/>
        </w:rPr>
        <w:t xml:space="preserve"> </w:t>
      </w:r>
      <w:proofErr w:type="spellStart"/>
      <w:r>
        <w:rPr>
          <w:rFonts w:hint="cs"/>
          <w:rtl/>
        </w:rPr>
        <w:t>והש"ך</w:t>
      </w:r>
      <w:proofErr w:type="spellEnd"/>
      <w:r>
        <w:rPr>
          <w:rFonts w:hint="cs"/>
          <w:rtl/>
        </w:rPr>
        <w:t xml:space="preserve"> חולקים ע"ז דאינו נעשה שליחו אא"כ שלח אותו באמת. [</w:t>
      </w:r>
      <w:proofErr w:type="spellStart"/>
      <w:r>
        <w:rPr>
          <w:rFonts w:hint="cs"/>
          <w:rtl/>
        </w:rPr>
        <w:t>והב"י</w:t>
      </w:r>
      <w:proofErr w:type="spellEnd"/>
      <w:r>
        <w:rPr>
          <w:rFonts w:hint="cs"/>
          <w:rtl/>
        </w:rPr>
        <w:t xml:space="preserve"> הביא ראיה מדברי </w:t>
      </w:r>
      <w:r>
        <w:rPr>
          <w:rFonts w:hint="cs"/>
          <w:rtl/>
        </w:rPr>
        <w:lastRenderedPageBreak/>
        <w:t xml:space="preserve">תלמידי </w:t>
      </w:r>
      <w:proofErr w:type="spellStart"/>
      <w:r>
        <w:rPr>
          <w:rFonts w:hint="cs"/>
          <w:rtl/>
        </w:rPr>
        <w:t>הרשב"א</w:t>
      </w:r>
      <w:proofErr w:type="spellEnd"/>
      <w:r>
        <w:rPr>
          <w:rFonts w:hint="cs"/>
          <w:rtl/>
        </w:rPr>
        <w:t xml:space="preserve"> </w:t>
      </w:r>
      <w:proofErr w:type="spellStart"/>
      <w:r>
        <w:rPr>
          <w:rFonts w:hint="cs"/>
          <w:rtl/>
        </w:rPr>
        <w:t>דכ</w:t>
      </w:r>
      <w:proofErr w:type="spellEnd"/>
      <w:r>
        <w:rPr>
          <w:rFonts w:hint="cs"/>
          <w:rtl/>
        </w:rPr>
        <w:t xml:space="preserve">' דאם הגוי אמר לו זכה ולא ע"י שליחות אלא שהסתלק והוא כזוכה מן ההפקר, אסור </w:t>
      </w:r>
      <w:proofErr w:type="spellStart"/>
      <w:r>
        <w:rPr>
          <w:rFonts w:hint="cs"/>
          <w:rtl/>
        </w:rPr>
        <w:t>מדינא</w:t>
      </w:r>
      <w:proofErr w:type="spellEnd"/>
      <w:r>
        <w:rPr>
          <w:rFonts w:hint="cs"/>
          <w:rtl/>
        </w:rPr>
        <w:t xml:space="preserve">, ורואים </w:t>
      </w:r>
      <w:proofErr w:type="spellStart"/>
      <w:r>
        <w:rPr>
          <w:rFonts w:hint="cs"/>
          <w:rtl/>
        </w:rPr>
        <w:t>דאפ</w:t>
      </w:r>
      <w:proofErr w:type="spellEnd"/>
      <w:r>
        <w:rPr>
          <w:rFonts w:hint="cs"/>
          <w:rtl/>
        </w:rPr>
        <w:t xml:space="preserve">' בלא שליחות המלווה אסור. ועי' </w:t>
      </w:r>
      <w:proofErr w:type="spellStart"/>
      <w:r>
        <w:rPr>
          <w:rFonts w:hint="cs"/>
          <w:rtl/>
        </w:rPr>
        <w:t>בש"ך</w:t>
      </w:r>
      <w:proofErr w:type="spellEnd"/>
      <w:r>
        <w:rPr>
          <w:rFonts w:hint="cs"/>
          <w:rtl/>
        </w:rPr>
        <w:t xml:space="preserve"> שדחה ראיה </w:t>
      </w:r>
      <w:r w:rsidR="00693985">
        <w:rPr>
          <w:rFonts w:hint="cs"/>
          <w:rtl/>
        </w:rPr>
        <w:t>זו.</w:t>
      </w:r>
      <w:r>
        <w:rPr>
          <w:rFonts w:hint="cs"/>
          <w:rtl/>
        </w:rPr>
        <w:t>]</w:t>
      </w:r>
    </w:p>
    <w:p w14:paraId="390402E9" w14:textId="77777777" w:rsidR="00862E0F" w:rsidRPr="00E76C36" w:rsidRDefault="00862E0F" w:rsidP="00862E0F">
      <w:pPr>
        <w:pStyle w:val="2"/>
        <w:rPr>
          <w:rtl/>
        </w:rPr>
      </w:pPr>
      <w:r>
        <w:rPr>
          <w:rFonts w:hint="cs"/>
          <w:rtl/>
        </w:rPr>
        <w:t>גוי שמשלם ריבית וחוזר וכופה ישראל אחר</w:t>
      </w:r>
    </w:p>
    <w:p w14:paraId="69F08560" w14:textId="77777777" w:rsidR="006D068D" w:rsidRDefault="006D068D" w:rsidP="006D068D">
      <w:pPr>
        <w:pStyle w:val="2"/>
        <w:rPr>
          <w:rtl/>
        </w:rPr>
      </w:pPr>
      <w:r>
        <w:rPr>
          <w:rFonts w:hint="cs"/>
          <w:rtl/>
        </w:rPr>
        <w:t>[רמ"א סעיף ה]</w:t>
      </w:r>
    </w:p>
    <w:p w14:paraId="4B39A0D2" w14:textId="77777777" w:rsidR="00862E0F" w:rsidRDefault="00862E0F" w:rsidP="006D068D">
      <w:pPr>
        <w:rPr>
          <w:rtl/>
        </w:rPr>
      </w:pPr>
      <w:proofErr w:type="spellStart"/>
      <w:r>
        <w:rPr>
          <w:rFonts w:hint="cs"/>
          <w:rtl/>
        </w:rPr>
        <w:t>מהר"ם</w:t>
      </w:r>
      <w:proofErr w:type="spellEnd"/>
      <w:r>
        <w:rPr>
          <w:rFonts w:hint="cs"/>
          <w:rtl/>
        </w:rPr>
        <w:t xml:space="preserve"> (מובא בהגהות </w:t>
      </w:r>
      <w:proofErr w:type="spellStart"/>
      <w:r>
        <w:rPr>
          <w:rFonts w:hint="cs"/>
          <w:rtl/>
        </w:rPr>
        <w:t>מיימוני</w:t>
      </w:r>
      <w:proofErr w:type="spellEnd"/>
      <w:r>
        <w:rPr>
          <w:rFonts w:hint="cs"/>
          <w:rtl/>
        </w:rPr>
        <w:t>) מחדש שאף</w:t>
      </w:r>
      <w:r w:rsidR="006D068D">
        <w:rPr>
          <w:rFonts w:hint="cs"/>
          <w:rtl/>
        </w:rPr>
        <w:t xml:space="preserve"> לשיטת ר"ת שאין שליחות </w:t>
      </w:r>
      <w:proofErr w:type="spellStart"/>
      <w:r w:rsidR="006D068D">
        <w:rPr>
          <w:rFonts w:hint="cs"/>
          <w:rtl/>
        </w:rPr>
        <w:t>לחומרא</w:t>
      </w:r>
      <w:proofErr w:type="spellEnd"/>
      <w:r w:rsidR="006D068D">
        <w:rPr>
          <w:rFonts w:hint="cs"/>
          <w:rtl/>
        </w:rPr>
        <w:t xml:space="preserve">, מ"מ אם ישראל כופה </w:t>
      </w:r>
      <w:r>
        <w:rPr>
          <w:rFonts w:hint="cs"/>
          <w:rtl/>
        </w:rPr>
        <w:t>את ה</w:t>
      </w:r>
      <w:r w:rsidR="006D068D">
        <w:rPr>
          <w:rFonts w:hint="cs"/>
          <w:rtl/>
        </w:rPr>
        <w:t xml:space="preserve">גוי </w:t>
      </w:r>
      <w:r>
        <w:rPr>
          <w:rFonts w:hint="cs"/>
          <w:rtl/>
        </w:rPr>
        <w:t xml:space="preserve">לשלם </w:t>
      </w:r>
      <w:proofErr w:type="spellStart"/>
      <w:r>
        <w:rPr>
          <w:rFonts w:hint="cs"/>
          <w:rtl/>
        </w:rPr>
        <w:t>רבית</w:t>
      </w:r>
      <w:proofErr w:type="spellEnd"/>
      <w:r>
        <w:rPr>
          <w:rFonts w:hint="cs"/>
          <w:rtl/>
        </w:rPr>
        <w:t xml:space="preserve"> והוא יודע שהגוי יכפה את ישראל הרי זה אסור משום </w:t>
      </w:r>
      <w:proofErr w:type="spellStart"/>
      <w:r>
        <w:rPr>
          <w:rFonts w:hint="cs"/>
          <w:rtl/>
        </w:rPr>
        <w:t>דמיחזי</w:t>
      </w:r>
      <w:proofErr w:type="spellEnd"/>
      <w:r>
        <w:rPr>
          <w:rFonts w:hint="cs"/>
          <w:rtl/>
        </w:rPr>
        <w:t xml:space="preserve"> כריבית. וכ' </w:t>
      </w:r>
      <w:proofErr w:type="spellStart"/>
      <w:r>
        <w:rPr>
          <w:rFonts w:hint="cs"/>
          <w:rtl/>
        </w:rPr>
        <w:t>הב"י</w:t>
      </w:r>
      <w:proofErr w:type="spellEnd"/>
      <w:r>
        <w:rPr>
          <w:rFonts w:hint="cs"/>
          <w:rtl/>
        </w:rPr>
        <w:t xml:space="preserve"> שנראה </w:t>
      </w:r>
      <w:proofErr w:type="spellStart"/>
      <w:r>
        <w:rPr>
          <w:rFonts w:hint="cs"/>
          <w:rtl/>
        </w:rPr>
        <w:t>שהרא"ש</w:t>
      </w:r>
      <w:proofErr w:type="spellEnd"/>
      <w:r>
        <w:rPr>
          <w:rFonts w:hint="cs"/>
          <w:rtl/>
        </w:rPr>
        <w:t xml:space="preserve"> חולק ע"ז. ומ"מ הביא </w:t>
      </w:r>
      <w:proofErr w:type="spellStart"/>
      <w:r>
        <w:rPr>
          <w:rFonts w:hint="cs"/>
          <w:rtl/>
        </w:rPr>
        <w:t>הרמ"א</w:t>
      </w:r>
      <w:proofErr w:type="spellEnd"/>
      <w:r>
        <w:rPr>
          <w:rFonts w:hint="cs"/>
          <w:rtl/>
        </w:rPr>
        <w:t xml:space="preserve"> דין זה להלכה, וכ' שמטעם זה אין להתיר אף לדעת ר"ת אלא במקום שיש משכון מישראל הלווה שאז אין הגוי </w:t>
      </w:r>
      <w:proofErr w:type="spellStart"/>
      <w:r>
        <w:rPr>
          <w:rFonts w:hint="cs"/>
          <w:rtl/>
        </w:rPr>
        <w:t>כופהו</w:t>
      </w:r>
      <w:proofErr w:type="spellEnd"/>
      <w:r>
        <w:rPr>
          <w:rFonts w:hint="cs"/>
          <w:rtl/>
        </w:rPr>
        <w:t xml:space="preserve"> לשלם ולא </w:t>
      </w:r>
      <w:proofErr w:type="spellStart"/>
      <w:r>
        <w:rPr>
          <w:rFonts w:hint="cs"/>
          <w:rtl/>
        </w:rPr>
        <w:t>מיחזי</w:t>
      </w:r>
      <w:proofErr w:type="spellEnd"/>
      <w:r>
        <w:rPr>
          <w:rFonts w:hint="cs"/>
          <w:rtl/>
        </w:rPr>
        <w:t xml:space="preserve"> כריבית, אבל בחוב של אשראי אסור </w:t>
      </w:r>
      <w:proofErr w:type="spellStart"/>
      <w:r>
        <w:rPr>
          <w:rFonts w:hint="cs"/>
          <w:rtl/>
        </w:rPr>
        <w:t>לכו"ע</w:t>
      </w:r>
      <w:proofErr w:type="spellEnd"/>
      <w:r>
        <w:rPr>
          <w:rFonts w:hint="cs"/>
          <w:rtl/>
        </w:rPr>
        <w:t>.</w:t>
      </w:r>
    </w:p>
    <w:p w14:paraId="7CDB762C" w14:textId="77777777" w:rsidR="006D068D" w:rsidRDefault="006D068D" w:rsidP="006D068D">
      <w:pPr>
        <w:rPr>
          <w:rtl/>
        </w:rPr>
      </w:pPr>
      <w:r>
        <w:rPr>
          <w:rFonts w:hint="cs"/>
          <w:rtl/>
        </w:rPr>
        <w:t>ו</w:t>
      </w:r>
      <w:r w:rsidR="00862E0F">
        <w:rPr>
          <w:rFonts w:hint="cs"/>
          <w:rtl/>
        </w:rPr>
        <w:t xml:space="preserve">אמנם </w:t>
      </w:r>
      <w:proofErr w:type="spellStart"/>
      <w:r>
        <w:rPr>
          <w:rFonts w:hint="cs"/>
          <w:rtl/>
        </w:rPr>
        <w:t>הש"ך</w:t>
      </w:r>
      <w:proofErr w:type="spellEnd"/>
      <w:r>
        <w:rPr>
          <w:rFonts w:hint="cs"/>
          <w:rtl/>
        </w:rPr>
        <w:t xml:space="preserve"> מגביל איסור זה, </w:t>
      </w:r>
      <w:proofErr w:type="spellStart"/>
      <w:r>
        <w:rPr>
          <w:rFonts w:hint="cs"/>
          <w:rtl/>
        </w:rPr>
        <w:t>דדווקא</w:t>
      </w:r>
      <w:proofErr w:type="spellEnd"/>
      <w:r>
        <w:rPr>
          <w:rFonts w:hint="cs"/>
          <w:rtl/>
        </w:rPr>
        <w:t xml:space="preserve"> כאשר שלח ישראל את הגוי </w:t>
      </w:r>
      <w:proofErr w:type="spellStart"/>
      <w:r w:rsidR="00862E0F">
        <w:rPr>
          <w:rFonts w:hint="cs"/>
          <w:rtl/>
        </w:rPr>
        <w:t>מיחזי</w:t>
      </w:r>
      <w:proofErr w:type="spellEnd"/>
      <w:r w:rsidR="00862E0F">
        <w:rPr>
          <w:rFonts w:hint="cs"/>
          <w:rtl/>
        </w:rPr>
        <w:t xml:space="preserve"> כריבית אבל בלי שליחות מותר</w:t>
      </w:r>
      <w:r>
        <w:rPr>
          <w:rFonts w:hint="cs"/>
          <w:rtl/>
        </w:rPr>
        <w:t xml:space="preserve">. </w:t>
      </w:r>
      <w:r w:rsidR="00862E0F">
        <w:rPr>
          <w:rFonts w:hint="cs"/>
          <w:rtl/>
        </w:rPr>
        <w:t>אכן דעת</w:t>
      </w:r>
      <w:r>
        <w:rPr>
          <w:rFonts w:hint="cs"/>
          <w:rtl/>
        </w:rPr>
        <w:t xml:space="preserve"> </w:t>
      </w:r>
      <w:proofErr w:type="spellStart"/>
      <w:r>
        <w:rPr>
          <w:rFonts w:hint="cs"/>
          <w:rtl/>
        </w:rPr>
        <w:t>רעק"א</w:t>
      </w:r>
      <w:proofErr w:type="spellEnd"/>
      <w:r>
        <w:rPr>
          <w:rFonts w:hint="cs"/>
          <w:rtl/>
        </w:rPr>
        <w:t xml:space="preserve"> שאין חילוק בזה, ובכל גווני אסור. </w:t>
      </w:r>
      <w:proofErr w:type="spellStart"/>
      <w:r>
        <w:rPr>
          <w:rFonts w:hint="cs"/>
          <w:rtl/>
        </w:rPr>
        <w:t>והט"ז</w:t>
      </w:r>
      <w:proofErr w:type="spellEnd"/>
      <w:r>
        <w:rPr>
          <w:rFonts w:hint="cs"/>
          <w:rtl/>
        </w:rPr>
        <w:t xml:space="preserve"> חולק מכל וכל על איסור זה, ובכל גווני שרי.</w:t>
      </w:r>
    </w:p>
    <w:p w14:paraId="0A5166AE" w14:textId="77777777" w:rsidR="00862E0F" w:rsidRDefault="00862E0F" w:rsidP="00862E0F">
      <w:pPr>
        <w:pStyle w:val="2"/>
        <w:rPr>
          <w:rtl/>
        </w:rPr>
      </w:pPr>
      <w:r>
        <w:rPr>
          <w:rFonts w:hint="cs"/>
          <w:rtl/>
        </w:rPr>
        <w:t xml:space="preserve">[סעיף </w:t>
      </w:r>
      <w:proofErr w:type="spellStart"/>
      <w:r>
        <w:rPr>
          <w:rFonts w:hint="cs"/>
          <w:rtl/>
        </w:rPr>
        <w:t>יב</w:t>
      </w:r>
      <w:proofErr w:type="spellEnd"/>
      <w:r>
        <w:rPr>
          <w:rFonts w:hint="cs"/>
          <w:rtl/>
        </w:rPr>
        <w:t>]</w:t>
      </w:r>
    </w:p>
    <w:p w14:paraId="6FDCDBE1" w14:textId="77777777" w:rsidR="00862E0F" w:rsidRDefault="00862E0F" w:rsidP="00862E0F">
      <w:pPr>
        <w:rPr>
          <w:rtl/>
        </w:rPr>
      </w:pPr>
      <w:r>
        <w:rPr>
          <w:rFonts w:hint="cs"/>
          <w:rtl/>
        </w:rPr>
        <w:t xml:space="preserve">ישראל </w:t>
      </w:r>
      <w:proofErr w:type="spellStart"/>
      <w:r>
        <w:rPr>
          <w:rFonts w:hint="cs"/>
          <w:rtl/>
        </w:rPr>
        <w:t>שהילווה</w:t>
      </w:r>
      <w:proofErr w:type="spellEnd"/>
      <w:r>
        <w:rPr>
          <w:rFonts w:hint="cs"/>
          <w:rtl/>
        </w:rPr>
        <w:t xml:space="preserve"> כסף לגוי על משכון, כשהגיע עת </w:t>
      </w:r>
      <w:proofErr w:type="spellStart"/>
      <w:r>
        <w:rPr>
          <w:rFonts w:hint="cs"/>
          <w:rtl/>
        </w:rPr>
        <w:t>הפרעון</w:t>
      </w:r>
      <w:proofErr w:type="spellEnd"/>
      <w:r>
        <w:rPr>
          <w:rFonts w:hint="cs"/>
          <w:rtl/>
        </w:rPr>
        <w:t xml:space="preserve"> אמר הגוי הלווה למלווה </w:t>
      </w:r>
      <w:proofErr w:type="spellStart"/>
      <w:r>
        <w:rPr>
          <w:rFonts w:hint="cs"/>
          <w:rtl/>
        </w:rPr>
        <w:t>שיתן</w:t>
      </w:r>
      <w:proofErr w:type="spellEnd"/>
      <w:r>
        <w:rPr>
          <w:rFonts w:hint="cs"/>
          <w:rtl/>
        </w:rPr>
        <w:t xml:space="preserve"> את המשכון לראובן והוא ישלם לו את מעותיו [-כלומר שראובן הוא הקונה שהגוי מביא]. וכך עשה, אך ראובן הנ"ל לא שילם לו מעותיו בזמן, ותובע הישראל ריבית מהגוי גם על הזמן ההוא, אלא שהגוי יחזור ויפרע מראובן את הריבית</w:t>
      </w:r>
      <w:r w:rsidRPr="00E76C36">
        <w:rPr>
          <w:rFonts w:hint="cs"/>
          <w:rtl/>
        </w:rPr>
        <w:t xml:space="preserve"> </w:t>
      </w:r>
      <w:r>
        <w:rPr>
          <w:rFonts w:hint="cs"/>
          <w:rtl/>
        </w:rPr>
        <w:t xml:space="preserve">על אותו זמן. פסק </w:t>
      </w:r>
      <w:proofErr w:type="spellStart"/>
      <w:r>
        <w:rPr>
          <w:rFonts w:hint="cs"/>
          <w:rtl/>
        </w:rPr>
        <w:t>הרא"ש</w:t>
      </w:r>
      <w:proofErr w:type="spellEnd"/>
      <w:r>
        <w:rPr>
          <w:rFonts w:hint="cs"/>
          <w:rtl/>
        </w:rPr>
        <w:t xml:space="preserve"> </w:t>
      </w:r>
      <w:proofErr w:type="spellStart"/>
      <w:r>
        <w:rPr>
          <w:rFonts w:hint="cs"/>
          <w:rtl/>
        </w:rPr>
        <w:t>דמותר</w:t>
      </w:r>
      <w:proofErr w:type="spellEnd"/>
      <w:r>
        <w:rPr>
          <w:rFonts w:hint="cs"/>
          <w:rtl/>
        </w:rPr>
        <w:t xml:space="preserve">, כי הגוי חייב לו כסף עדיין וע"ז הוא גובה ממנו ריבית, ומה שהוא חוזר וגובה זאת מראובן, אין זה מעלה או מוריד דבר. </w:t>
      </w:r>
    </w:p>
    <w:p w14:paraId="06EC2933" w14:textId="77777777" w:rsidR="00862E0F" w:rsidRDefault="00862E0F" w:rsidP="00862E0F">
      <w:pPr>
        <w:rPr>
          <w:rtl/>
        </w:rPr>
      </w:pPr>
      <w:r>
        <w:rPr>
          <w:rFonts w:hint="cs"/>
          <w:rtl/>
        </w:rPr>
        <w:t xml:space="preserve">וכ' </w:t>
      </w:r>
      <w:proofErr w:type="spellStart"/>
      <w:r>
        <w:rPr>
          <w:rFonts w:hint="cs"/>
          <w:rtl/>
        </w:rPr>
        <w:t>הט"ז</w:t>
      </w:r>
      <w:proofErr w:type="spellEnd"/>
      <w:r>
        <w:rPr>
          <w:rFonts w:hint="cs"/>
          <w:rtl/>
        </w:rPr>
        <w:t xml:space="preserve"> </w:t>
      </w:r>
      <w:proofErr w:type="spellStart"/>
      <w:r>
        <w:rPr>
          <w:rFonts w:hint="cs"/>
          <w:rtl/>
        </w:rPr>
        <w:t>דמכאן</w:t>
      </w:r>
      <w:proofErr w:type="spellEnd"/>
      <w:r>
        <w:rPr>
          <w:rFonts w:hint="cs"/>
          <w:rtl/>
        </w:rPr>
        <w:t xml:space="preserve"> מוכח דלא כפסק </w:t>
      </w:r>
      <w:proofErr w:type="spellStart"/>
      <w:r>
        <w:rPr>
          <w:rFonts w:hint="cs"/>
          <w:rtl/>
        </w:rPr>
        <w:t>הרמ"א</w:t>
      </w:r>
      <w:proofErr w:type="spellEnd"/>
      <w:r>
        <w:rPr>
          <w:rFonts w:hint="cs"/>
          <w:rtl/>
        </w:rPr>
        <w:t xml:space="preserve"> דלעיל (סעיף ה) דאם הישראל כופה לגוי והגוי חוזר וכופה לישראל אסור משום </w:t>
      </w:r>
      <w:proofErr w:type="spellStart"/>
      <w:r>
        <w:rPr>
          <w:rFonts w:hint="cs"/>
          <w:rtl/>
        </w:rPr>
        <w:t>דמיחזי</w:t>
      </w:r>
      <w:proofErr w:type="spellEnd"/>
      <w:r>
        <w:rPr>
          <w:rFonts w:hint="cs"/>
          <w:rtl/>
        </w:rPr>
        <w:t xml:space="preserve"> כריבית, </w:t>
      </w:r>
      <w:proofErr w:type="spellStart"/>
      <w:r>
        <w:rPr>
          <w:rFonts w:hint="cs"/>
          <w:rtl/>
        </w:rPr>
        <w:t>דהא</w:t>
      </w:r>
      <w:proofErr w:type="spellEnd"/>
      <w:r>
        <w:rPr>
          <w:rFonts w:hint="cs"/>
          <w:rtl/>
        </w:rPr>
        <w:t xml:space="preserve"> הכא נמי הוא חוזר </w:t>
      </w:r>
      <w:proofErr w:type="spellStart"/>
      <w:r>
        <w:rPr>
          <w:rFonts w:hint="cs"/>
          <w:rtl/>
        </w:rPr>
        <w:t>וכופהו</w:t>
      </w:r>
      <w:proofErr w:type="spellEnd"/>
      <w:r>
        <w:rPr>
          <w:rFonts w:hint="cs"/>
          <w:rtl/>
        </w:rPr>
        <w:t>, אלא מוכח דאין הלכה כדעת המחמיר שם ושרי. [</w:t>
      </w:r>
      <w:proofErr w:type="spellStart"/>
      <w:r>
        <w:rPr>
          <w:rFonts w:hint="cs"/>
          <w:rtl/>
        </w:rPr>
        <w:t>דהכא</w:t>
      </w:r>
      <w:proofErr w:type="spellEnd"/>
      <w:r>
        <w:rPr>
          <w:rFonts w:hint="cs"/>
          <w:rtl/>
        </w:rPr>
        <w:t xml:space="preserve"> כ"ש הוא, </w:t>
      </w:r>
      <w:proofErr w:type="spellStart"/>
      <w:r>
        <w:rPr>
          <w:rFonts w:hint="cs"/>
          <w:rtl/>
        </w:rPr>
        <w:t>דהא</w:t>
      </w:r>
      <w:proofErr w:type="spellEnd"/>
      <w:r>
        <w:rPr>
          <w:rFonts w:hint="cs"/>
          <w:rtl/>
        </w:rPr>
        <w:t xml:space="preserve"> ישראל המלווה יש לו עסק עם ישראל הקונה, שהרי הוא משלם לו, </w:t>
      </w:r>
      <w:proofErr w:type="spellStart"/>
      <w:r>
        <w:rPr>
          <w:rFonts w:hint="cs"/>
          <w:rtl/>
        </w:rPr>
        <w:t>וחמיר</w:t>
      </w:r>
      <w:proofErr w:type="spellEnd"/>
      <w:r>
        <w:rPr>
          <w:rFonts w:hint="cs"/>
          <w:rtl/>
        </w:rPr>
        <w:t xml:space="preserve"> מהתם שאין שום עסק בין שני הישראלים.]</w:t>
      </w:r>
    </w:p>
    <w:p w14:paraId="2CF530B7" w14:textId="77777777" w:rsidR="00862E0F" w:rsidRDefault="00862E0F" w:rsidP="00862E0F">
      <w:pPr>
        <w:rPr>
          <w:rtl/>
        </w:rPr>
      </w:pPr>
      <w:proofErr w:type="spellStart"/>
      <w:r>
        <w:rPr>
          <w:rFonts w:hint="cs"/>
          <w:rtl/>
        </w:rPr>
        <w:t>והש"ך</w:t>
      </w:r>
      <w:proofErr w:type="spellEnd"/>
      <w:r>
        <w:rPr>
          <w:rFonts w:hint="cs"/>
          <w:rtl/>
        </w:rPr>
        <w:t xml:space="preserve"> הוכיח מכאן כשיטתו דאין איסור </w:t>
      </w:r>
      <w:proofErr w:type="spellStart"/>
      <w:r>
        <w:rPr>
          <w:rFonts w:hint="cs"/>
          <w:rtl/>
        </w:rPr>
        <w:t>כשכופהו</w:t>
      </w:r>
      <w:proofErr w:type="spellEnd"/>
      <w:r>
        <w:rPr>
          <w:rFonts w:hint="cs"/>
          <w:rtl/>
        </w:rPr>
        <w:t xml:space="preserve"> אלא במקום שליחות, אבל כאן שאין שליחות אין איסור גם בכפייה.</w:t>
      </w:r>
    </w:p>
    <w:p w14:paraId="555AB63E" w14:textId="77777777" w:rsidR="005F7A6A" w:rsidRDefault="00862E0F" w:rsidP="006E566C">
      <w:pPr>
        <w:pStyle w:val="1"/>
        <w:rPr>
          <w:rtl/>
        </w:rPr>
      </w:pPr>
      <w:r>
        <w:rPr>
          <w:rFonts w:hint="cs"/>
          <w:rtl/>
        </w:rPr>
        <w:t>אופן</w:t>
      </w:r>
      <w:r w:rsidR="005F7A6A">
        <w:rPr>
          <w:rFonts w:hint="cs"/>
          <w:rtl/>
        </w:rPr>
        <w:t xml:space="preserve"> ב: ישראל שלח גוי ללוות מישראל</w:t>
      </w:r>
    </w:p>
    <w:p w14:paraId="140E5998" w14:textId="77777777" w:rsidR="00F8556B" w:rsidRDefault="00F8556B" w:rsidP="00F8556B">
      <w:pPr>
        <w:pStyle w:val="2"/>
        <w:rPr>
          <w:rtl/>
        </w:rPr>
      </w:pPr>
      <w:r>
        <w:rPr>
          <w:rFonts w:hint="cs"/>
          <w:rtl/>
        </w:rPr>
        <w:t>הקדמה - תשובת ר"י</w:t>
      </w:r>
    </w:p>
    <w:p w14:paraId="058FD35F" w14:textId="77777777" w:rsidR="00F8556B" w:rsidRDefault="00F8556B" w:rsidP="00F8556B">
      <w:pPr>
        <w:rPr>
          <w:rtl/>
        </w:rPr>
      </w:pPr>
      <w:r>
        <w:rPr>
          <w:rFonts w:hint="cs"/>
          <w:rtl/>
        </w:rPr>
        <w:t xml:space="preserve">בראשונים מובאת תשובה שנשאל ר"י בעל </w:t>
      </w:r>
      <w:proofErr w:type="spellStart"/>
      <w:r>
        <w:rPr>
          <w:rFonts w:hint="cs"/>
          <w:rtl/>
        </w:rPr>
        <w:t>התוס</w:t>
      </w:r>
      <w:proofErr w:type="spellEnd"/>
      <w:r>
        <w:rPr>
          <w:rFonts w:hint="cs"/>
          <w:rtl/>
        </w:rPr>
        <w:t xml:space="preserve">', בישראל ששלח גוי ללוות עבורו מישראל אחר, ולא ידע המלווה שההלוואה היא עבור ישראל. </w:t>
      </w:r>
      <w:proofErr w:type="spellStart"/>
      <w:r>
        <w:rPr>
          <w:rFonts w:hint="cs"/>
          <w:rtl/>
        </w:rPr>
        <w:t>דלכאו</w:t>
      </w:r>
      <w:proofErr w:type="spellEnd"/>
      <w:r>
        <w:rPr>
          <w:rFonts w:hint="cs"/>
          <w:rtl/>
        </w:rPr>
        <w:t xml:space="preserve">' הדבר תלוי במח' רש"י ור"ת, שלדעת רש"י שיש שליחות לגוי </w:t>
      </w:r>
      <w:proofErr w:type="spellStart"/>
      <w:r>
        <w:rPr>
          <w:rFonts w:hint="cs"/>
          <w:rtl/>
        </w:rPr>
        <w:t>לחומרא</w:t>
      </w:r>
      <w:proofErr w:type="spellEnd"/>
      <w:r>
        <w:rPr>
          <w:rFonts w:hint="cs"/>
          <w:rtl/>
        </w:rPr>
        <w:t xml:space="preserve"> אסור למלווה לגבות את הריבית משום שנמצא </w:t>
      </w:r>
      <w:proofErr w:type="spellStart"/>
      <w:r>
        <w:rPr>
          <w:rFonts w:hint="cs"/>
          <w:rtl/>
        </w:rPr>
        <w:t>שהילווה</w:t>
      </w:r>
      <w:proofErr w:type="spellEnd"/>
      <w:r>
        <w:rPr>
          <w:rFonts w:hint="cs"/>
          <w:rtl/>
        </w:rPr>
        <w:t xml:space="preserve"> לישראל, שהרי הגוי הוא שלוחו של ישראל הלווה. אבל לדעת ר"ת אין שליחות לגוי כלל, ונמצא שהגוי הוא לווה ומלווה לישראל, ומותר למלווה לגבות את הריבית.</w:t>
      </w:r>
    </w:p>
    <w:p w14:paraId="79AC8AFF" w14:textId="77777777" w:rsidR="00F8556B" w:rsidRDefault="00F8556B" w:rsidP="00F8556B">
      <w:pPr>
        <w:rPr>
          <w:rtl/>
        </w:rPr>
      </w:pPr>
      <w:r>
        <w:rPr>
          <w:rFonts w:hint="cs"/>
          <w:rtl/>
        </w:rPr>
        <w:t xml:space="preserve">והשיב ר"י </w:t>
      </w:r>
      <w:proofErr w:type="spellStart"/>
      <w:r>
        <w:rPr>
          <w:rFonts w:hint="cs"/>
          <w:rtl/>
        </w:rPr>
        <w:t>דאפ</w:t>
      </w:r>
      <w:proofErr w:type="spellEnd"/>
      <w:r>
        <w:rPr>
          <w:rFonts w:hint="cs"/>
          <w:rtl/>
        </w:rPr>
        <w:t xml:space="preserve">' לשיטת רש"י מותר למלווה לגבות את הריבית, משום </w:t>
      </w:r>
      <w:proofErr w:type="spellStart"/>
      <w:r>
        <w:rPr>
          <w:rFonts w:hint="cs"/>
          <w:rtl/>
        </w:rPr>
        <w:t>דמסתמא</w:t>
      </w:r>
      <w:proofErr w:type="spellEnd"/>
      <w:r>
        <w:rPr>
          <w:rFonts w:hint="cs"/>
          <w:rtl/>
        </w:rPr>
        <w:t xml:space="preserve"> לא שביק </w:t>
      </w:r>
      <w:proofErr w:type="spellStart"/>
      <w:r>
        <w:rPr>
          <w:rFonts w:hint="cs"/>
          <w:rtl/>
        </w:rPr>
        <w:t>היתרא</w:t>
      </w:r>
      <w:proofErr w:type="spellEnd"/>
      <w:r>
        <w:rPr>
          <w:rFonts w:hint="cs"/>
          <w:rtl/>
        </w:rPr>
        <w:t xml:space="preserve"> ואכיל </w:t>
      </w:r>
      <w:proofErr w:type="spellStart"/>
      <w:r>
        <w:rPr>
          <w:rFonts w:hint="cs"/>
          <w:rtl/>
        </w:rPr>
        <w:t>איסורא</w:t>
      </w:r>
      <w:proofErr w:type="spellEnd"/>
      <w:r>
        <w:rPr>
          <w:rFonts w:hint="cs"/>
          <w:rtl/>
        </w:rPr>
        <w:t xml:space="preserve"> ולא נתכוון למנות את הגוי שליח, אלא הגוי לווה לצורך עצמו וחזר והילווה לישראל. ואפ' אם יש עדים שמינהו שליח, מ"מ מותר מטעם אחר, משום שלא החמירו חכמים לאסור שליחות אלא במקום שיש כעין הערמה, דהיינו שהמלווה יודע שיש איסור בדבר, אבל כאשר המלווה אינו יודע שיש איסור בהלוואה לא החמירו חכמים כלל לומר דיש שליחות </w:t>
      </w:r>
      <w:proofErr w:type="spellStart"/>
      <w:r>
        <w:rPr>
          <w:rFonts w:hint="cs"/>
          <w:rtl/>
        </w:rPr>
        <w:t>לחומרא</w:t>
      </w:r>
      <w:proofErr w:type="spellEnd"/>
      <w:r>
        <w:rPr>
          <w:rFonts w:hint="cs"/>
          <w:rtl/>
        </w:rPr>
        <w:t>.</w:t>
      </w:r>
    </w:p>
    <w:p w14:paraId="6B5D4E46" w14:textId="77777777" w:rsidR="00F8556B" w:rsidRDefault="00F8556B" w:rsidP="00F8556B">
      <w:pPr>
        <w:rPr>
          <w:rtl/>
        </w:rPr>
      </w:pPr>
      <w:r>
        <w:rPr>
          <w:rFonts w:hint="cs"/>
          <w:rtl/>
        </w:rPr>
        <w:t xml:space="preserve">וכ' </w:t>
      </w:r>
      <w:proofErr w:type="spellStart"/>
      <w:r>
        <w:rPr>
          <w:rFonts w:hint="cs"/>
          <w:rtl/>
        </w:rPr>
        <w:t>הרא"ש</w:t>
      </w:r>
      <w:proofErr w:type="spellEnd"/>
      <w:r>
        <w:rPr>
          <w:rFonts w:hint="cs"/>
          <w:rtl/>
        </w:rPr>
        <w:t xml:space="preserve"> </w:t>
      </w:r>
      <w:proofErr w:type="spellStart"/>
      <w:r>
        <w:rPr>
          <w:rFonts w:hint="cs"/>
          <w:rtl/>
        </w:rPr>
        <w:t>דסברא</w:t>
      </w:r>
      <w:proofErr w:type="spellEnd"/>
      <w:r>
        <w:rPr>
          <w:rFonts w:hint="cs"/>
          <w:rtl/>
        </w:rPr>
        <w:t xml:space="preserve"> זו מתירה רק למלווה לגבות, אבל הלווה עבר איסור משום שהוא ידע מתחילה שהוא לווה מישראל ויש שליחות </w:t>
      </w:r>
      <w:proofErr w:type="spellStart"/>
      <w:r>
        <w:rPr>
          <w:rFonts w:hint="cs"/>
          <w:rtl/>
        </w:rPr>
        <w:t>לחומרא</w:t>
      </w:r>
      <w:proofErr w:type="spellEnd"/>
      <w:r>
        <w:rPr>
          <w:rFonts w:hint="cs"/>
          <w:rtl/>
        </w:rPr>
        <w:t>.</w:t>
      </w:r>
    </w:p>
    <w:p w14:paraId="7590B429" w14:textId="77777777" w:rsidR="00F8556B" w:rsidRDefault="00F8556B" w:rsidP="00F8556B">
      <w:pPr>
        <w:pStyle w:val="2"/>
        <w:rPr>
          <w:rtl/>
        </w:rPr>
      </w:pPr>
      <w:r>
        <w:rPr>
          <w:rFonts w:hint="cs"/>
          <w:rtl/>
        </w:rPr>
        <w:t>[סעיף ז]</w:t>
      </w:r>
    </w:p>
    <w:p w14:paraId="4B5C75EA" w14:textId="77777777" w:rsidR="005F7A6A" w:rsidRPr="00A11B1A" w:rsidRDefault="005F7A6A" w:rsidP="005F7A6A">
      <w:pPr>
        <w:pStyle w:val="3"/>
        <w:rPr>
          <w:rtl/>
        </w:rPr>
      </w:pPr>
      <w:r>
        <w:rPr>
          <w:rFonts w:hint="cs"/>
          <w:rtl/>
        </w:rPr>
        <w:t xml:space="preserve">אם המלווה לא ידע אין שליחות לגוי </w:t>
      </w:r>
      <w:proofErr w:type="spellStart"/>
      <w:r>
        <w:rPr>
          <w:rFonts w:hint="cs"/>
          <w:rtl/>
        </w:rPr>
        <w:t>לחומרא</w:t>
      </w:r>
      <w:proofErr w:type="spellEnd"/>
    </w:p>
    <w:p w14:paraId="352476F0" w14:textId="77777777" w:rsidR="005F7A6A" w:rsidRDefault="005F7A6A" w:rsidP="005F7A6A">
      <w:pPr>
        <w:rPr>
          <w:rtl/>
        </w:rPr>
      </w:pPr>
      <w:r>
        <w:rPr>
          <w:rFonts w:hint="cs"/>
          <w:rtl/>
        </w:rPr>
        <w:t>כשישראל שולח גוי ללוות מישראל בריבית [</w:t>
      </w:r>
      <w:proofErr w:type="spellStart"/>
      <w:r>
        <w:rPr>
          <w:rFonts w:hint="cs"/>
          <w:rtl/>
        </w:rPr>
        <w:t>ומיירי</w:t>
      </w:r>
      <w:proofErr w:type="spellEnd"/>
      <w:r>
        <w:rPr>
          <w:rFonts w:hint="cs"/>
          <w:rtl/>
        </w:rPr>
        <w:t xml:space="preserve"> באחריות הגוי, </w:t>
      </w:r>
      <w:proofErr w:type="spellStart"/>
      <w:r>
        <w:rPr>
          <w:rFonts w:hint="cs"/>
          <w:rtl/>
        </w:rPr>
        <w:t>דבאחריות</w:t>
      </w:r>
      <w:proofErr w:type="spellEnd"/>
      <w:r>
        <w:rPr>
          <w:rFonts w:hint="cs"/>
          <w:rtl/>
        </w:rPr>
        <w:t xml:space="preserve"> ישראל הרי זו ריבית קצוצה, ופשוט.] באנו למח' רש"י ור"ת אם יש שליחות לגוי </w:t>
      </w:r>
      <w:proofErr w:type="spellStart"/>
      <w:r>
        <w:rPr>
          <w:rFonts w:hint="cs"/>
          <w:rtl/>
        </w:rPr>
        <w:t>לחומרא</w:t>
      </w:r>
      <w:proofErr w:type="spellEnd"/>
      <w:r>
        <w:rPr>
          <w:rFonts w:hint="cs"/>
          <w:rtl/>
        </w:rPr>
        <w:t xml:space="preserve"> ואסור, או שאין שליחות לגוי </w:t>
      </w:r>
      <w:proofErr w:type="spellStart"/>
      <w:r>
        <w:rPr>
          <w:rFonts w:hint="cs"/>
          <w:rtl/>
        </w:rPr>
        <w:t>לחומרא</w:t>
      </w:r>
      <w:proofErr w:type="spellEnd"/>
      <w:r>
        <w:rPr>
          <w:rFonts w:hint="cs"/>
          <w:rtl/>
        </w:rPr>
        <w:t xml:space="preserve"> ומותר, וכבר הבאנו ההכרעה לעיל. ואמנם חידש ר"י (מבעלי </w:t>
      </w:r>
      <w:proofErr w:type="spellStart"/>
      <w:r>
        <w:rPr>
          <w:rFonts w:hint="cs"/>
          <w:rtl/>
        </w:rPr>
        <w:t>התוס</w:t>
      </w:r>
      <w:proofErr w:type="spellEnd"/>
      <w:r>
        <w:rPr>
          <w:rFonts w:hint="cs"/>
          <w:rtl/>
        </w:rPr>
        <w:t xml:space="preserve">'), דאף לדעת רש"י המחמיר, אם המלווה אינו יודע </w:t>
      </w:r>
      <w:r>
        <w:rPr>
          <w:rFonts w:hint="cs"/>
          <w:rtl/>
        </w:rPr>
        <w:lastRenderedPageBreak/>
        <w:t xml:space="preserve">שההלוואה היא לצורך ישראל, לא אסרו חז"ל משום שליחות </w:t>
      </w:r>
      <w:proofErr w:type="spellStart"/>
      <w:r>
        <w:rPr>
          <w:rFonts w:hint="cs"/>
          <w:rtl/>
        </w:rPr>
        <w:t>לחומרא</w:t>
      </w:r>
      <w:proofErr w:type="spellEnd"/>
      <w:r>
        <w:rPr>
          <w:rFonts w:hint="cs"/>
          <w:rtl/>
        </w:rPr>
        <w:t xml:space="preserve"> [ומותר לו לגבות את הריבית. </w:t>
      </w:r>
      <w:proofErr w:type="spellStart"/>
      <w:r>
        <w:rPr>
          <w:rFonts w:hint="cs"/>
          <w:rtl/>
        </w:rPr>
        <w:t>ש"ך</w:t>
      </w:r>
      <w:proofErr w:type="spellEnd"/>
      <w:r>
        <w:rPr>
          <w:rFonts w:hint="cs"/>
          <w:rtl/>
        </w:rPr>
        <w:t xml:space="preserve">], ומ"מ כ' </w:t>
      </w:r>
      <w:proofErr w:type="spellStart"/>
      <w:r>
        <w:rPr>
          <w:rFonts w:hint="cs"/>
          <w:rtl/>
        </w:rPr>
        <w:t>הרא"ש</w:t>
      </w:r>
      <w:proofErr w:type="spellEnd"/>
      <w:r>
        <w:rPr>
          <w:rFonts w:hint="cs"/>
          <w:rtl/>
        </w:rPr>
        <w:t xml:space="preserve"> </w:t>
      </w:r>
      <w:proofErr w:type="spellStart"/>
      <w:r>
        <w:rPr>
          <w:rFonts w:hint="cs"/>
          <w:rtl/>
        </w:rPr>
        <w:t>דהלווה</w:t>
      </w:r>
      <w:proofErr w:type="spellEnd"/>
      <w:r>
        <w:rPr>
          <w:rFonts w:hint="cs"/>
          <w:rtl/>
        </w:rPr>
        <w:t xml:space="preserve"> עובר איסור. [אך </w:t>
      </w:r>
      <w:proofErr w:type="spellStart"/>
      <w:r>
        <w:rPr>
          <w:rFonts w:hint="cs"/>
          <w:rtl/>
        </w:rPr>
        <w:t>רעק"א</w:t>
      </w:r>
      <w:proofErr w:type="spellEnd"/>
      <w:r>
        <w:rPr>
          <w:rFonts w:hint="cs"/>
          <w:rtl/>
        </w:rPr>
        <w:t xml:space="preserve"> הביא מהראשונים </w:t>
      </w:r>
      <w:proofErr w:type="spellStart"/>
      <w:r>
        <w:rPr>
          <w:rFonts w:hint="cs"/>
          <w:rtl/>
        </w:rPr>
        <w:t>דס"ל</w:t>
      </w:r>
      <w:proofErr w:type="spellEnd"/>
      <w:r>
        <w:rPr>
          <w:rFonts w:hint="cs"/>
          <w:rtl/>
        </w:rPr>
        <w:t xml:space="preserve"> דאין הלווה עובר איסור.]</w:t>
      </w:r>
    </w:p>
    <w:p w14:paraId="52F3A25D" w14:textId="77777777" w:rsidR="005F7A6A" w:rsidRDefault="005F7A6A" w:rsidP="005F7A6A">
      <w:pPr>
        <w:rPr>
          <w:rtl/>
        </w:rPr>
      </w:pPr>
      <w:r>
        <w:rPr>
          <w:rFonts w:hint="cs"/>
          <w:rtl/>
        </w:rPr>
        <w:t xml:space="preserve">וכ' </w:t>
      </w:r>
      <w:proofErr w:type="spellStart"/>
      <w:r>
        <w:rPr>
          <w:rFonts w:hint="cs"/>
          <w:rtl/>
        </w:rPr>
        <w:t>הש"ך</w:t>
      </w:r>
      <w:proofErr w:type="spellEnd"/>
      <w:r>
        <w:rPr>
          <w:rFonts w:hint="cs"/>
          <w:rtl/>
        </w:rPr>
        <w:t xml:space="preserve"> </w:t>
      </w:r>
      <w:proofErr w:type="spellStart"/>
      <w:r>
        <w:rPr>
          <w:rFonts w:hint="cs"/>
          <w:rtl/>
        </w:rPr>
        <w:t>דמ"מ</w:t>
      </w:r>
      <w:proofErr w:type="spellEnd"/>
      <w:r>
        <w:rPr>
          <w:rFonts w:hint="cs"/>
          <w:rtl/>
        </w:rPr>
        <w:t xml:space="preserve"> צריך שיהיה באופן שאין </w:t>
      </w:r>
      <w:proofErr w:type="spellStart"/>
      <w:r>
        <w:rPr>
          <w:rFonts w:hint="cs"/>
          <w:rtl/>
        </w:rPr>
        <w:t>מיחזי</w:t>
      </w:r>
      <w:proofErr w:type="spellEnd"/>
      <w:r>
        <w:rPr>
          <w:rFonts w:hint="cs"/>
          <w:rtl/>
        </w:rPr>
        <w:t xml:space="preserve"> כריבית, כגון שיש משכון שאינו </w:t>
      </w:r>
      <w:proofErr w:type="spellStart"/>
      <w:r>
        <w:rPr>
          <w:rFonts w:hint="cs"/>
          <w:rtl/>
        </w:rPr>
        <w:t>כופהו</w:t>
      </w:r>
      <w:proofErr w:type="spellEnd"/>
      <w:r>
        <w:rPr>
          <w:rFonts w:hint="cs"/>
          <w:rtl/>
        </w:rPr>
        <w:t>, וכנ"ל בחלק א. [</w:t>
      </w:r>
      <w:proofErr w:type="spellStart"/>
      <w:r>
        <w:rPr>
          <w:rFonts w:hint="cs"/>
          <w:rtl/>
        </w:rPr>
        <w:t>דהא</w:t>
      </w:r>
      <w:proofErr w:type="spellEnd"/>
      <w:r>
        <w:rPr>
          <w:rFonts w:hint="cs"/>
          <w:rtl/>
        </w:rPr>
        <w:t xml:space="preserve"> </w:t>
      </w:r>
      <w:proofErr w:type="spellStart"/>
      <w:r>
        <w:rPr>
          <w:rFonts w:hint="cs"/>
          <w:rtl/>
        </w:rPr>
        <w:t>מיירי</w:t>
      </w:r>
      <w:proofErr w:type="spellEnd"/>
      <w:r>
        <w:rPr>
          <w:rFonts w:hint="cs"/>
          <w:rtl/>
        </w:rPr>
        <w:t xml:space="preserve"> הכא ששלחו.] אך לדעת </w:t>
      </w:r>
      <w:proofErr w:type="spellStart"/>
      <w:r>
        <w:rPr>
          <w:rFonts w:hint="cs"/>
          <w:rtl/>
        </w:rPr>
        <w:t>הט"ז</w:t>
      </w:r>
      <w:proofErr w:type="spellEnd"/>
      <w:r>
        <w:rPr>
          <w:rFonts w:hint="cs"/>
          <w:rtl/>
        </w:rPr>
        <w:t xml:space="preserve"> אף בלא משכון שרי, ולשיטתו דאין איסור אף </w:t>
      </w:r>
      <w:proofErr w:type="spellStart"/>
      <w:r>
        <w:rPr>
          <w:rFonts w:hint="cs"/>
          <w:rtl/>
        </w:rPr>
        <w:t>בכופהו</w:t>
      </w:r>
      <w:proofErr w:type="spellEnd"/>
      <w:r>
        <w:rPr>
          <w:rFonts w:hint="cs"/>
          <w:rtl/>
        </w:rPr>
        <w:t>.</w:t>
      </w:r>
    </w:p>
    <w:p w14:paraId="67A8A712" w14:textId="77777777" w:rsidR="005F7A6A" w:rsidRDefault="005F7A6A" w:rsidP="005F7A6A">
      <w:pPr>
        <w:pStyle w:val="2"/>
        <w:rPr>
          <w:rtl/>
        </w:rPr>
      </w:pPr>
      <w:r>
        <w:rPr>
          <w:rFonts w:hint="cs"/>
          <w:rtl/>
        </w:rPr>
        <w:t>[סעיף ח]</w:t>
      </w:r>
    </w:p>
    <w:p w14:paraId="4C1E3CD9" w14:textId="77777777" w:rsidR="005F7A6A" w:rsidRDefault="005F7A6A" w:rsidP="005F7A6A">
      <w:pPr>
        <w:pStyle w:val="3"/>
        <w:rPr>
          <w:rtl/>
        </w:rPr>
      </w:pPr>
      <w:r>
        <w:rPr>
          <w:rFonts w:hint="cs"/>
          <w:rtl/>
        </w:rPr>
        <w:t>כשהגוי לא קיים את השליחות</w:t>
      </w:r>
    </w:p>
    <w:p w14:paraId="3F112C78" w14:textId="77777777" w:rsidR="005F7A6A" w:rsidRDefault="005F7A6A" w:rsidP="005F7A6A">
      <w:pPr>
        <w:rPr>
          <w:rtl/>
        </w:rPr>
      </w:pPr>
      <w:r>
        <w:rPr>
          <w:rFonts w:hint="cs"/>
          <w:rtl/>
        </w:rPr>
        <w:t xml:space="preserve">אך כאשר הגוי לא קיים את שליחותו, כגון ששלחו ישראל ללוות בריבית מגוי והוא הלך ולווה מישראל, אין איסור כלל אף אם המלווה יודע שההלוואה לצורך ישראל, כי </w:t>
      </w:r>
      <w:proofErr w:type="spellStart"/>
      <w:r>
        <w:rPr>
          <w:rFonts w:hint="cs"/>
          <w:rtl/>
        </w:rPr>
        <w:t>בכה"ג</w:t>
      </w:r>
      <w:proofErr w:type="spellEnd"/>
      <w:r>
        <w:rPr>
          <w:rFonts w:hint="cs"/>
          <w:rtl/>
        </w:rPr>
        <w:t xml:space="preserve"> אין שליחות. [הסכמת הפוסקים </w:t>
      </w:r>
      <w:proofErr w:type="spellStart"/>
      <w:r>
        <w:rPr>
          <w:rFonts w:hint="cs"/>
          <w:rtl/>
        </w:rPr>
        <w:t>כדרכ"מ</w:t>
      </w:r>
      <w:proofErr w:type="spellEnd"/>
      <w:r>
        <w:rPr>
          <w:rFonts w:hint="cs"/>
          <w:rtl/>
        </w:rPr>
        <w:t xml:space="preserve">, </w:t>
      </w:r>
      <w:proofErr w:type="spellStart"/>
      <w:r>
        <w:rPr>
          <w:rFonts w:hint="cs"/>
          <w:rtl/>
        </w:rPr>
        <w:t>ודלא</w:t>
      </w:r>
      <w:proofErr w:type="spellEnd"/>
      <w:r>
        <w:rPr>
          <w:rFonts w:hint="cs"/>
          <w:rtl/>
        </w:rPr>
        <w:t xml:space="preserve"> כב"י</w:t>
      </w:r>
      <w:r w:rsidR="00862E0F">
        <w:rPr>
          <w:rFonts w:hint="cs"/>
          <w:rtl/>
        </w:rPr>
        <w:t xml:space="preserve"> של</w:t>
      </w:r>
      <w:r w:rsidR="004B0539">
        <w:rPr>
          <w:rFonts w:hint="cs"/>
          <w:rtl/>
        </w:rPr>
        <w:t>מ</w:t>
      </w:r>
      <w:r w:rsidR="00862E0F">
        <w:rPr>
          <w:rFonts w:hint="cs"/>
          <w:rtl/>
        </w:rPr>
        <w:t>לווה יש איסור</w:t>
      </w:r>
      <w:r>
        <w:rPr>
          <w:rFonts w:hint="cs"/>
          <w:rtl/>
        </w:rPr>
        <w:t>.]</w:t>
      </w:r>
    </w:p>
    <w:p w14:paraId="10E3D70E" w14:textId="77777777" w:rsidR="004B0539" w:rsidRDefault="00D63B75" w:rsidP="006E566C">
      <w:pPr>
        <w:pStyle w:val="1"/>
        <w:rPr>
          <w:rtl/>
        </w:rPr>
      </w:pPr>
      <w:r>
        <w:rPr>
          <w:rFonts w:hint="cs"/>
          <w:rtl/>
        </w:rPr>
        <w:t>דיני הלוואה עם גוי אמצעי כשיש משכון של ישראל</w:t>
      </w:r>
    </w:p>
    <w:p w14:paraId="0FBDF74D" w14:textId="77777777" w:rsidR="004B0539" w:rsidRPr="004B0539" w:rsidRDefault="004B0539" w:rsidP="004B0539">
      <w:pPr>
        <w:rPr>
          <w:rtl/>
        </w:rPr>
      </w:pPr>
      <w:r>
        <w:rPr>
          <w:rFonts w:hint="cs"/>
          <w:rtl/>
        </w:rPr>
        <w:t>להבנת סעיפים ט-י נקדים את סעיף כ</w:t>
      </w:r>
    </w:p>
    <w:p w14:paraId="05C4F5D4" w14:textId="77777777" w:rsidR="004B0539" w:rsidRPr="00485059" w:rsidRDefault="004B0539" w:rsidP="004B0539">
      <w:pPr>
        <w:pStyle w:val="2"/>
        <w:rPr>
          <w:rtl/>
        </w:rPr>
      </w:pPr>
      <w:r>
        <w:rPr>
          <w:rFonts w:hint="cs"/>
          <w:rtl/>
        </w:rPr>
        <w:t>[סעיף כ]</w:t>
      </w:r>
    </w:p>
    <w:p w14:paraId="701789F9" w14:textId="77777777" w:rsidR="004B0539" w:rsidRPr="00A10838" w:rsidRDefault="004B0539" w:rsidP="004B0539">
      <w:pPr>
        <w:pStyle w:val="3"/>
        <w:rPr>
          <w:rtl/>
        </w:rPr>
      </w:pPr>
      <w:r>
        <w:rPr>
          <w:rFonts w:hint="cs"/>
          <w:rtl/>
        </w:rPr>
        <w:t>גוי שלווה לצורך עצמו על משכון של ישראל הממושכן בידו</w:t>
      </w:r>
    </w:p>
    <w:p w14:paraId="52150BFE" w14:textId="77777777" w:rsidR="004B0539" w:rsidRDefault="004B0539" w:rsidP="004B0539">
      <w:pPr>
        <w:rPr>
          <w:rtl/>
        </w:rPr>
      </w:pPr>
      <w:r>
        <w:rPr>
          <w:rFonts w:hint="cs"/>
          <w:rtl/>
        </w:rPr>
        <w:t xml:space="preserve">נח' הראשונים כאשר יש לגוי משכון של ישראל בידו, שלווה ממנו ישראל על המשכון, והולך הגוי ולווה מישראל על משכון זה לצורך עצמו, שבזה ודאי שאין שייך הטענה של ר"י שהקנה לו את המשכון, כי כיון </w:t>
      </w:r>
      <w:proofErr w:type="spellStart"/>
      <w:r>
        <w:rPr>
          <w:rFonts w:hint="cs"/>
          <w:rtl/>
        </w:rPr>
        <w:t>שגב</w:t>
      </w:r>
      <w:r w:rsidR="00D63B75">
        <w:rPr>
          <w:rFonts w:hint="cs"/>
          <w:rtl/>
        </w:rPr>
        <w:t>א</w:t>
      </w:r>
      <w:r>
        <w:rPr>
          <w:rFonts w:hint="cs"/>
          <w:rtl/>
        </w:rPr>
        <w:t>ו</w:t>
      </w:r>
      <w:proofErr w:type="spellEnd"/>
      <w:r>
        <w:rPr>
          <w:rFonts w:hint="cs"/>
          <w:rtl/>
        </w:rPr>
        <w:t xml:space="preserve"> מישראל </w:t>
      </w:r>
      <w:proofErr w:type="spellStart"/>
      <w:r>
        <w:rPr>
          <w:rFonts w:hint="cs"/>
          <w:rtl/>
        </w:rPr>
        <w:t>בע"כ</w:t>
      </w:r>
      <w:proofErr w:type="spellEnd"/>
      <w:r>
        <w:rPr>
          <w:rFonts w:hint="cs"/>
          <w:rtl/>
        </w:rPr>
        <w:t xml:space="preserve"> אינו מקנה לו המשכון.</w:t>
      </w:r>
    </w:p>
    <w:p w14:paraId="0C79F6E7" w14:textId="77777777" w:rsidR="004B0539" w:rsidRDefault="004B0539" w:rsidP="004B0539">
      <w:pPr>
        <w:rPr>
          <w:rtl/>
        </w:rPr>
      </w:pPr>
      <w:r>
        <w:rPr>
          <w:rFonts w:hint="cs"/>
          <w:rtl/>
        </w:rPr>
        <w:t xml:space="preserve">דעת בעל העיטור היא </w:t>
      </w:r>
      <w:proofErr w:type="spellStart"/>
      <w:r>
        <w:rPr>
          <w:rFonts w:hint="cs"/>
          <w:rtl/>
        </w:rPr>
        <w:t>שמכיון</w:t>
      </w:r>
      <w:proofErr w:type="spellEnd"/>
      <w:r>
        <w:rPr>
          <w:rFonts w:hint="cs"/>
          <w:rtl/>
        </w:rPr>
        <w:t xml:space="preserve"> שהמשכון שייך ליהודי והאחריות היא עליו הוי כמו שהריבית מתרבה על ישראל, ואסור לגבות הריבית. אך </w:t>
      </w:r>
      <w:proofErr w:type="spellStart"/>
      <w:r>
        <w:rPr>
          <w:rFonts w:hint="cs"/>
          <w:rtl/>
        </w:rPr>
        <w:t>הרא"ש</w:t>
      </w:r>
      <w:proofErr w:type="spellEnd"/>
      <w:r>
        <w:rPr>
          <w:rFonts w:hint="cs"/>
          <w:rtl/>
        </w:rPr>
        <w:t xml:space="preserve"> סובר </w:t>
      </w:r>
      <w:proofErr w:type="spellStart"/>
      <w:r>
        <w:rPr>
          <w:rFonts w:hint="cs"/>
          <w:rtl/>
        </w:rPr>
        <w:t>שמכיון</w:t>
      </w:r>
      <w:proofErr w:type="spellEnd"/>
      <w:r>
        <w:rPr>
          <w:rFonts w:hint="cs"/>
          <w:rtl/>
        </w:rPr>
        <w:t xml:space="preserve"> שהגוי לווה לצורך עצמו, אין שום בעיה במה שהמשכון שייך לישראל.</w:t>
      </w:r>
    </w:p>
    <w:p w14:paraId="3E01B769" w14:textId="77777777" w:rsidR="004B0539" w:rsidRDefault="004B0539" w:rsidP="004B0539">
      <w:pPr>
        <w:rPr>
          <w:rtl/>
        </w:rPr>
      </w:pPr>
      <w:r>
        <w:rPr>
          <w:rFonts w:hint="cs"/>
          <w:rtl/>
        </w:rPr>
        <w:t xml:space="preserve">ופסק </w:t>
      </w:r>
      <w:proofErr w:type="spellStart"/>
      <w:r>
        <w:rPr>
          <w:rFonts w:hint="cs"/>
          <w:rtl/>
        </w:rPr>
        <w:t>השו"ע</w:t>
      </w:r>
      <w:proofErr w:type="spellEnd"/>
      <w:r>
        <w:rPr>
          <w:rFonts w:hint="cs"/>
          <w:rtl/>
        </w:rPr>
        <w:t xml:space="preserve"> (בסעיף כ) כדעת </w:t>
      </w:r>
      <w:proofErr w:type="spellStart"/>
      <w:r>
        <w:rPr>
          <w:rFonts w:hint="cs"/>
          <w:rtl/>
        </w:rPr>
        <w:t>הרא"ש</w:t>
      </w:r>
      <w:proofErr w:type="spellEnd"/>
      <w:r>
        <w:rPr>
          <w:rFonts w:hint="cs"/>
          <w:rtl/>
        </w:rPr>
        <w:t xml:space="preserve"> שמותר לישראל לגבות הריבית מן הגוי, ואין חשש במה שהמשכון שייך לישראל. והביא דעת בעל העיטור בשם יש מי שאוסר.</w:t>
      </w:r>
    </w:p>
    <w:p w14:paraId="62E61986" w14:textId="77777777" w:rsidR="005F7A6A" w:rsidRDefault="005F7A6A" w:rsidP="005F7A6A">
      <w:pPr>
        <w:pStyle w:val="2"/>
        <w:rPr>
          <w:rtl/>
        </w:rPr>
      </w:pPr>
      <w:r>
        <w:rPr>
          <w:rFonts w:hint="cs"/>
          <w:rtl/>
        </w:rPr>
        <w:t>ישראל שלח גוי עם משכון ללוות מישראל</w:t>
      </w:r>
    </w:p>
    <w:p w14:paraId="306E167A" w14:textId="77777777" w:rsidR="004B0539" w:rsidRDefault="004B0539" w:rsidP="004B0539">
      <w:pPr>
        <w:pStyle w:val="2"/>
        <w:rPr>
          <w:rtl/>
        </w:rPr>
      </w:pPr>
      <w:r>
        <w:rPr>
          <w:rFonts w:hint="cs"/>
          <w:rtl/>
        </w:rPr>
        <w:t>[סעיף ט]</w:t>
      </w:r>
    </w:p>
    <w:p w14:paraId="0A611646" w14:textId="77777777" w:rsidR="005F7A6A" w:rsidRDefault="005F7A6A" w:rsidP="004B0539">
      <w:pPr>
        <w:pStyle w:val="3"/>
        <w:rPr>
          <w:rtl/>
        </w:rPr>
      </w:pPr>
      <w:r>
        <w:rPr>
          <w:rFonts w:hint="cs"/>
          <w:rtl/>
        </w:rPr>
        <w:t>כשיש משכון יש איסור אף אם המלווה לא ידע</w:t>
      </w:r>
    </w:p>
    <w:p w14:paraId="49A027A3" w14:textId="77777777" w:rsidR="005F7A6A" w:rsidRDefault="005F7A6A" w:rsidP="005F7A6A">
      <w:pPr>
        <w:rPr>
          <w:rtl/>
        </w:rPr>
      </w:pPr>
      <w:r>
        <w:rPr>
          <w:rFonts w:hint="cs"/>
          <w:rtl/>
        </w:rPr>
        <w:t xml:space="preserve">אם ישראל שלח משכונו ביד גוי ללוות מישראל, ונודע הדבר בוודאות שכן הוא, באנו למח' רש"י ור"ת, </w:t>
      </w:r>
      <w:proofErr w:type="spellStart"/>
      <w:r>
        <w:rPr>
          <w:rFonts w:hint="cs"/>
          <w:rtl/>
        </w:rPr>
        <w:t>דלרש"י</w:t>
      </w:r>
      <w:proofErr w:type="spellEnd"/>
      <w:r>
        <w:rPr>
          <w:rFonts w:hint="cs"/>
          <w:rtl/>
        </w:rPr>
        <w:t xml:space="preserve"> אסור </w:t>
      </w:r>
      <w:proofErr w:type="spellStart"/>
      <w:r>
        <w:rPr>
          <w:rFonts w:hint="cs"/>
          <w:rtl/>
        </w:rPr>
        <w:t>ולר"ת</w:t>
      </w:r>
      <w:proofErr w:type="spellEnd"/>
      <w:r>
        <w:rPr>
          <w:rFonts w:hint="cs"/>
          <w:rtl/>
        </w:rPr>
        <w:t xml:space="preserve"> מותר. [כך דעת </w:t>
      </w:r>
      <w:proofErr w:type="spellStart"/>
      <w:r>
        <w:rPr>
          <w:rFonts w:hint="cs"/>
          <w:rtl/>
        </w:rPr>
        <w:t>הב"י</w:t>
      </w:r>
      <w:proofErr w:type="spellEnd"/>
      <w:r>
        <w:rPr>
          <w:rFonts w:hint="cs"/>
          <w:rtl/>
        </w:rPr>
        <w:t xml:space="preserve"> </w:t>
      </w:r>
      <w:proofErr w:type="spellStart"/>
      <w:r>
        <w:rPr>
          <w:rFonts w:hint="cs"/>
          <w:rtl/>
        </w:rPr>
        <w:t>והרמ"א</w:t>
      </w:r>
      <w:proofErr w:type="spellEnd"/>
      <w:r>
        <w:rPr>
          <w:rFonts w:hint="cs"/>
          <w:rtl/>
        </w:rPr>
        <w:t>. ואע"פ שהמלווה לא ידע מתחילה, מ"מ אסור</w:t>
      </w:r>
      <w:r w:rsidR="004B0539">
        <w:rPr>
          <w:rFonts w:hint="cs"/>
          <w:rtl/>
        </w:rPr>
        <w:t xml:space="preserve"> לרש"י</w:t>
      </w:r>
      <w:r>
        <w:rPr>
          <w:rFonts w:hint="cs"/>
          <w:rtl/>
        </w:rPr>
        <w:t xml:space="preserve">, ולא דמי לסעיף ז שאין שם משכון ולכן אין שליחות בלא ידיעת המלווה, אבל כאן שיש משכון שעליו הוא סומך ונמצא שעיקר ההלוואה היא לישראל, אף כשהמלווה לא יודע אסור. ומ"מ כ"ז לדעת רש"י שיש שליחות, אבל </w:t>
      </w:r>
      <w:proofErr w:type="spellStart"/>
      <w:r>
        <w:rPr>
          <w:rFonts w:hint="cs"/>
          <w:rtl/>
        </w:rPr>
        <w:t>לר"ת</w:t>
      </w:r>
      <w:proofErr w:type="spellEnd"/>
      <w:r>
        <w:rPr>
          <w:rFonts w:hint="cs"/>
          <w:rtl/>
        </w:rPr>
        <w:t xml:space="preserve"> שאין שליחות, אין לאסור רק מטעם שהמשכון של ישראל, </w:t>
      </w:r>
      <w:proofErr w:type="spellStart"/>
      <w:r>
        <w:rPr>
          <w:rFonts w:hint="cs"/>
          <w:rtl/>
        </w:rPr>
        <w:t>דזה</w:t>
      </w:r>
      <w:proofErr w:type="spellEnd"/>
      <w:r>
        <w:rPr>
          <w:rFonts w:hint="cs"/>
          <w:rtl/>
        </w:rPr>
        <w:t xml:space="preserve"> לבדו אינו סיבה לאסור, ודמי לגוי שלווה לצורך עצמו על משכון של ישראל </w:t>
      </w:r>
      <w:proofErr w:type="spellStart"/>
      <w:r>
        <w:rPr>
          <w:rFonts w:hint="cs"/>
          <w:rtl/>
        </w:rPr>
        <w:t>דשרי</w:t>
      </w:r>
      <w:proofErr w:type="spellEnd"/>
      <w:r>
        <w:rPr>
          <w:rFonts w:hint="cs"/>
          <w:rtl/>
        </w:rPr>
        <w:t xml:space="preserve"> בסעיף כ. כצ"ל, ובזה ייושבו קושיות </w:t>
      </w:r>
      <w:proofErr w:type="spellStart"/>
      <w:r>
        <w:rPr>
          <w:rFonts w:hint="cs"/>
          <w:rtl/>
        </w:rPr>
        <w:t>רעק"א</w:t>
      </w:r>
      <w:proofErr w:type="spellEnd"/>
      <w:r w:rsidR="004B0539">
        <w:rPr>
          <w:rFonts w:hint="cs"/>
          <w:rtl/>
        </w:rPr>
        <w:t>, ודוק</w:t>
      </w:r>
      <w:r>
        <w:rPr>
          <w:rFonts w:hint="cs"/>
          <w:rtl/>
        </w:rPr>
        <w:t>.]</w:t>
      </w:r>
    </w:p>
    <w:p w14:paraId="201D7880" w14:textId="77777777" w:rsidR="005F7A6A" w:rsidRDefault="005F7A6A" w:rsidP="005F7A6A">
      <w:pPr>
        <w:pStyle w:val="3"/>
        <w:rPr>
          <w:rtl/>
        </w:rPr>
      </w:pPr>
      <w:r>
        <w:rPr>
          <w:rFonts w:hint="cs"/>
          <w:rtl/>
        </w:rPr>
        <w:t>הפתרון - לא להאמין</w:t>
      </w:r>
    </w:p>
    <w:p w14:paraId="25A489A3" w14:textId="77777777" w:rsidR="005F7A6A" w:rsidRDefault="005F7A6A" w:rsidP="005F7A6A">
      <w:pPr>
        <w:rPr>
          <w:rtl/>
        </w:rPr>
      </w:pPr>
      <w:r>
        <w:rPr>
          <w:rFonts w:hint="cs"/>
          <w:rtl/>
        </w:rPr>
        <w:t>אך למעשה יוכל המלווה תמיד לטעון שאינו מאמין שהמשכון אכן שייך לישראל, ואפ' אם יביא עדים ע"ז שהמשכון שייך לו, עדיין יטען שמא הקנה את המשכון לגוי, ואפ' אם יביא עדים ע"ז ג"כ שלא הקנה לו, מ"מ יטען שהגוי לווה לצורך עצמו וחזר והילווה לו</w:t>
      </w:r>
      <w:r>
        <w:rPr>
          <w:rStyle w:val="a7"/>
          <w:rtl/>
        </w:rPr>
        <w:footnoteReference w:id="13"/>
      </w:r>
      <w:r>
        <w:rPr>
          <w:rFonts w:hint="cs"/>
          <w:rtl/>
        </w:rPr>
        <w:t>, וע"ז לא יוכל להביא עדים לעולם.</w:t>
      </w:r>
    </w:p>
    <w:p w14:paraId="34410277" w14:textId="77777777" w:rsidR="005F7A6A" w:rsidRDefault="005F7A6A" w:rsidP="005F7A6A">
      <w:pPr>
        <w:pStyle w:val="3"/>
        <w:rPr>
          <w:rtl/>
        </w:rPr>
      </w:pPr>
      <w:r>
        <w:rPr>
          <w:rFonts w:hint="cs"/>
          <w:rtl/>
        </w:rPr>
        <w:t xml:space="preserve">אם המלווה יודע לכתחילה אסור </w:t>
      </w:r>
    </w:p>
    <w:p w14:paraId="3D085750" w14:textId="77777777" w:rsidR="00D63B75" w:rsidRDefault="005F7A6A" w:rsidP="005F7A6A">
      <w:pPr>
        <w:rPr>
          <w:rtl/>
        </w:rPr>
      </w:pPr>
      <w:r>
        <w:rPr>
          <w:rFonts w:hint="cs"/>
          <w:rtl/>
        </w:rPr>
        <w:t xml:space="preserve">אבל אם הוא יודע שהמשכון של ישראל, אסור לו להלוות עליו. </w:t>
      </w:r>
      <w:r w:rsidR="00D63B75">
        <w:rPr>
          <w:rFonts w:hint="cs"/>
          <w:rtl/>
        </w:rPr>
        <w:t xml:space="preserve">ואף אם אינו יודע בדבר, אלא שניכר שהוא של ישראל, כגון שהוא מלבוש שישראל רגילים בו, מכוער הדבר </w:t>
      </w:r>
      <w:proofErr w:type="spellStart"/>
      <w:r w:rsidR="00D63B75">
        <w:rPr>
          <w:rFonts w:hint="cs"/>
          <w:rtl/>
        </w:rPr>
        <w:t>ליקח</w:t>
      </w:r>
      <w:proofErr w:type="spellEnd"/>
      <w:r w:rsidR="00D63B75">
        <w:rPr>
          <w:rFonts w:hint="cs"/>
          <w:rtl/>
        </w:rPr>
        <w:t xml:space="preserve"> ריבית.</w:t>
      </w:r>
    </w:p>
    <w:p w14:paraId="040A67DD" w14:textId="77777777" w:rsidR="005F7A6A" w:rsidRDefault="005F7A6A" w:rsidP="005F7A6A">
      <w:pPr>
        <w:rPr>
          <w:rtl/>
        </w:rPr>
      </w:pPr>
      <w:r>
        <w:rPr>
          <w:rFonts w:hint="cs"/>
          <w:rtl/>
        </w:rPr>
        <w:lastRenderedPageBreak/>
        <w:t xml:space="preserve">והטעם כ' </w:t>
      </w:r>
      <w:proofErr w:type="spellStart"/>
      <w:r>
        <w:rPr>
          <w:rFonts w:hint="cs"/>
          <w:rtl/>
        </w:rPr>
        <w:t>הט"ז</w:t>
      </w:r>
      <w:proofErr w:type="spellEnd"/>
      <w:r>
        <w:rPr>
          <w:rFonts w:hint="cs"/>
          <w:rtl/>
        </w:rPr>
        <w:t xml:space="preserve"> משום </w:t>
      </w:r>
      <w:proofErr w:type="spellStart"/>
      <w:r>
        <w:rPr>
          <w:rFonts w:hint="cs"/>
          <w:rtl/>
        </w:rPr>
        <w:t>דמיחזי</w:t>
      </w:r>
      <w:proofErr w:type="spellEnd"/>
      <w:r>
        <w:rPr>
          <w:rFonts w:hint="cs"/>
          <w:rtl/>
        </w:rPr>
        <w:t xml:space="preserve"> כשלוחו משום ששניהם יודעים בדבר. </w:t>
      </w:r>
      <w:proofErr w:type="spellStart"/>
      <w:r>
        <w:rPr>
          <w:rFonts w:hint="cs"/>
          <w:rtl/>
        </w:rPr>
        <w:t>והש"ך</w:t>
      </w:r>
      <w:proofErr w:type="spellEnd"/>
      <w:r>
        <w:rPr>
          <w:rFonts w:hint="cs"/>
          <w:rtl/>
        </w:rPr>
        <w:t xml:space="preserve"> כ' הטעם </w:t>
      </w:r>
      <w:proofErr w:type="spellStart"/>
      <w:r>
        <w:rPr>
          <w:rFonts w:hint="cs"/>
          <w:rtl/>
        </w:rPr>
        <w:t>דחיישינן</w:t>
      </w:r>
      <w:proofErr w:type="spellEnd"/>
      <w:r>
        <w:rPr>
          <w:rFonts w:hint="cs"/>
          <w:rtl/>
        </w:rPr>
        <w:t xml:space="preserve"> שמא לא הקנה את המשכון לגוי. </w:t>
      </w:r>
      <w:r w:rsidR="004F35D3">
        <w:rPr>
          <w:rFonts w:hint="cs"/>
          <w:rtl/>
        </w:rPr>
        <w:t xml:space="preserve">[אבל מצד שליחות לגוי </w:t>
      </w:r>
      <w:proofErr w:type="spellStart"/>
      <w:r w:rsidR="004F35D3">
        <w:rPr>
          <w:rFonts w:hint="cs"/>
          <w:rtl/>
        </w:rPr>
        <w:t>לחומרא</w:t>
      </w:r>
      <w:proofErr w:type="spellEnd"/>
      <w:r w:rsidR="004F35D3">
        <w:rPr>
          <w:rFonts w:hint="cs"/>
          <w:rtl/>
        </w:rPr>
        <w:t xml:space="preserve"> אין לאסור אם אכן הקנה לו המשכון, כי כיון שיש משכון של גוי זה מבטל את השליחות</w:t>
      </w:r>
      <w:r w:rsidR="00A57C3A">
        <w:rPr>
          <w:rFonts w:hint="cs"/>
          <w:rtl/>
        </w:rPr>
        <w:t xml:space="preserve"> </w:t>
      </w:r>
      <w:proofErr w:type="spellStart"/>
      <w:r w:rsidR="00A57C3A">
        <w:rPr>
          <w:rFonts w:hint="cs"/>
          <w:rtl/>
        </w:rPr>
        <w:t>דהמלווה</w:t>
      </w:r>
      <w:proofErr w:type="spellEnd"/>
      <w:r w:rsidR="00A57C3A">
        <w:rPr>
          <w:rFonts w:hint="cs"/>
          <w:rtl/>
        </w:rPr>
        <w:t xml:space="preserve"> סומך רק על המשכון של גוי</w:t>
      </w:r>
      <w:r w:rsidR="004F35D3">
        <w:rPr>
          <w:rFonts w:hint="cs"/>
          <w:rtl/>
        </w:rPr>
        <w:t>.]</w:t>
      </w:r>
    </w:p>
    <w:p w14:paraId="1E3F4DEC" w14:textId="77777777" w:rsidR="005F7A6A" w:rsidRDefault="005F7A6A" w:rsidP="005F7A6A">
      <w:pPr>
        <w:pStyle w:val="3"/>
        <w:rPr>
          <w:rtl/>
        </w:rPr>
      </w:pPr>
      <w:r>
        <w:rPr>
          <w:rFonts w:hint="cs"/>
          <w:rtl/>
        </w:rPr>
        <w:t>ההיתר לדעת ר"ת וההגבלות שבו</w:t>
      </w:r>
    </w:p>
    <w:p w14:paraId="7D9D18E5" w14:textId="77777777" w:rsidR="005F7A6A" w:rsidRDefault="005F7A6A" w:rsidP="005F7A6A">
      <w:pPr>
        <w:rPr>
          <w:rtl/>
        </w:rPr>
      </w:pPr>
      <w:r>
        <w:rPr>
          <w:rFonts w:hint="cs"/>
          <w:rtl/>
        </w:rPr>
        <w:t xml:space="preserve">ואמנם כבר הזכרנו </w:t>
      </w:r>
      <w:proofErr w:type="spellStart"/>
      <w:r>
        <w:rPr>
          <w:rFonts w:hint="cs"/>
          <w:rtl/>
        </w:rPr>
        <w:t>דלדעת</w:t>
      </w:r>
      <w:proofErr w:type="spellEnd"/>
      <w:r>
        <w:rPr>
          <w:rFonts w:hint="cs"/>
          <w:rtl/>
        </w:rPr>
        <w:t xml:space="preserve"> ר"ת שרי כי אין שליחות לגוי </w:t>
      </w:r>
      <w:proofErr w:type="spellStart"/>
      <w:r>
        <w:rPr>
          <w:rFonts w:hint="cs"/>
          <w:rtl/>
        </w:rPr>
        <w:t>לחומרא</w:t>
      </w:r>
      <w:proofErr w:type="spellEnd"/>
      <w:r>
        <w:rPr>
          <w:rFonts w:hint="cs"/>
          <w:rtl/>
        </w:rPr>
        <w:t>, ולכן התיר ר"ת לשלוח משכונות שלו ביד עבדו ושפחתו למשכנם לישראל אחר, ואפ' הוא ספריו והלווה מכירם. ואפ' אם חוזר המלווה ומפקידם אצל הלווה שרי, ואפ' אם הלווה פודה את משכונו שרי.</w:t>
      </w:r>
    </w:p>
    <w:p w14:paraId="0ED0F1F2" w14:textId="77777777" w:rsidR="005F7A6A" w:rsidRDefault="005F7A6A" w:rsidP="005F7A6A">
      <w:pPr>
        <w:rPr>
          <w:rtl/>
        </w:rPr>
      </w:pPr>
      <w:r>
        <w:rPr>
          <w:rFonts w:hint="cs"/>
          <w:rtl/>
        </w:rPr>
        <w:t xml:space="preserve">[ולפי מה שהתבאר לעיל, שרי אפ' אם אינו מקנה את המשכון לגוי, כי גוי שלווה לעצמו על משכון של ישראל מותר לו ליתן ריבית וקרן, אפ' הישראל </w:t>
      </w:r>
      <w:proofErr w:type="spellStart"/>
      <w:r>
        <w:rPr>
          <w:rFonts w:hint="cs"/>
          <w:rtl/>
        </w:rPr>
        <w:t>פודהו</w:t>
      </w:r>
      <w:proofErr w:type="spellEnd"/>
      <w:r>
        <w:rPr>
          <w:rFonts w:hint="cs"/>
          <w:rtl/>
        </w:rPr>
        <w:t xml:space="preserve">. ואמנם לשיטת בעל העיטור </w:t>
      </w:r>
      <w:proofErr w:type="spellStart"/>
      <w:r>
        <w:rPr>
          <w:rFonts w:hint="cs"/>
          <w:rtl/>
        </w:rPr>
        <w:t>ודעימיה</w:t>
      </w:r>
      <w:proofErr w:type="spellEnd"/>
      <w:r w:rsidR="004B0539">
        <w:rPr>
          <w:rFonts w:hint="cs"/>
          <w:rtl/>
        </w:rPr>
        <w:t xml:space="preserve"> בסעיף כ</w:t>
      </w:r>
      <w:r>
        <w:rPr>
          <w:rFonts w:hint="cs"/>
          <w:rtl/>
        </w:rPr>
        <w:t xml:space="preserve"> (</w:t>
      </w:r>
      <w:proofErr w:type="spellStart"/>
      <w:r>
        <w:rPr>
          <w:rFonts w:hint="cs"/>
          <w:rtl/>
        </w:rPr>
        <w:t>ורעק"א</w:t>
      </w:r>
      <w:proofErr w:type="spellEnd"/>
      <w:r>
        <w:rPr>
          <w:rFonts w:hint="cs"/>
          <w:rtl/>
        </w:rPr>
        <w:t xml:space="preserve"> כ' דאף הרמב"ן </w:t>
      </w:r>
      <w:proofErr w:type="spellStart"/>
      <w:r>
        <w:rPr>
          <w:rFonts w:hint="cs"/>
          <w:rtl/>
        </w:rPr>
        <w:t>ס"ל</w:t>
      </w:r>
      <w:proofErr w:type="spellEnd"/>
      <w:r>
        <w:rPr>
          <w:rFonts w:hint="cs"/>
          <w:rtl/>
        </w:rPr>
        <w:t xml:space="preserve"> הכי) </w:t>
      </w:r>
      <w:proofErr w:type="spellStart"/>
      <w:r>
        <w:rPr>
          <w:rFonts w:hint="cs"/>
          <w:rtl/>
        </w:rPr>
        <w:t>דהמשכון</w:t>
      </w:r>
      <w:proofErr w:type="spellEnd"/>
      <w:r>
        <w:rPr>
          <w:rFonts w:hint="cs"/>
          <w:rtl/>
        </w:rPr>
        <w:t xml:space="preserve"> גורם איסור, אין היתר אא"כ הקנה לו המשכון.]</w:t>
      </w:r>
    </w:p>
    <w:p w14:paraId="00DE81FF" w14:textId="77777777" w:rsidR="005F7A6A" w:rsidRDefault="005F7A6A" w:rsidP="005F7A6A">
      <w:pPr>
        <w:rPr>
          <w:rtl/>
        </w:rPr>
      </w:pPr>
      <w:r>
        <w:rPr>
          <w:rFonts w:hint="cs"/>
          <w:rtl/>
        </w:rPr>
        <w:t xml:space="preserve">אך מ"מ לכתחילה צריך שיהיה המשכון שווה כל הקרן והריבית, כדי שלא יהיה למלווה עסק עם הלווה כלל אם ירצה. </w:t>
      </w:r>
    </w:p>
    <w:p w14:paraId="732DC623" w14:textId="77777777" w:rsidR="005F7A6A" w:rsidRDefault="005F7A6A" w:rsidP="005F7A6A">
      <w:pPr>
        <w:rPr>
          <w:rtl/>
        </w:rPr>
      </w:pPr>
      <w:r>
        <w:rPr>
          <w:rFonts w:hint="cs"/>
          <w:rtl/>
        </w:rPr>
        <w:t xml:space="preserve">ואם אין הלווה רוצה ליתן את המשכון לישראל ששלח את הגוי, הרשות בידו כי אין לו עסק אלא עם הגוי ומצי א"ל לאו </w:t>
      </w:r>
      <w:proofErr w:type="spellStart"/>
      <w:r>
        <w:rPr>
          <w:rFonts w:hint="cs"/>
          <w:rtl/>
        </w:rPr>
        <w:t>בע"ד</w:t>
      </w:r>
      <w:proofErr w:type="spellEnd"/>
      <w:r>
        <w:rPr>
          <w:rFonts w:hint="cs"/>
          <w:rtl/>
        </w:rPr>
        <w:t xml:space="preserve"> דידי את.</w:t>
      </w:r>
    </w:p>
    <w:p w14:paraId="3E1716E4" w14:textId="77777777" w:rsidR="005F7A6A" w:rsidRDefault="005F7A6A" w:rsidP="005F7A6A">
      <w:pPr>
        <w:pStyle w:val="2"/>
        <w:rPr>
          <w:rtl/>
        </w:rPr>
      </w:pPr>
      <w:r>
        <w:rPr>
          <w:rFonts w:hint="cs"/>
          <w:rtl/>
        </w:rPr>
        <w:t>[סעיף י]</w:t>
      </w:r>
    </w:p>
    <w:p w14:paraId="16D5F6AE" w14:textId="77777777" w:rsidR="005F7A6A" w:rsidRPr="004E781A" w:rsidRDefault="005F7A6A" w:rsidP="005F7A6A">
      <w:pPr>
        <w:pStyle w:val="3"/>
        <w:rPr>
          <w:rtl/>
        </w:rPr>
      </w:pPr>
      <w:proofErr w:type="spellStart"/>
      <w:r>
        <w:rPr>
          <w:rFonts w:hint="cs"/>
          <w:rtl/>
        </w:rPr>
        <w:t>כשהישראל</w:t>
      </w:r>
      <w:proofErr w:type="spellEnd"/>
      <w:r>
        <w:rPr>
          <w:rFonts w:hint="cs"/>
          <w:rtl/>
        </w:rPr>
        <w:t xml:space="preserve"> ידע מזה וגם חוזר </w:t>
      </w:r>
      <w:proofErr w:type="spellStart"/>
      <w:r>
        <w:rPr>
          <w:rFonts w:hint="cs"/>
          <w:rtl/>
        </w:rPr>
        <w:t>ופודהו</w:t>
      </w:r>
      <w:proofErr w:type="spellEnd"/>
      <w:r>
        <w:rPr>
          <w:rFonts w:hint="cs"/>
          <w:rtl/>
        </w:rPr>
        <w:t>, דמי לשליחות ואסור</w:t>
      </w:r>
    </w:p>
    <w:p w14:paraId="2965407D" w14:textId="77777777" w:rsidR="005F7A6A" w:rsidRDefault="005F7A6A" w:rsidP="005F7A6A">
      <w:pPr>
        <w:rPr>
          <w:rtl/>
        </w:rPr>
      </w:pPr>
      <w:r>
        <w:rPr>
          <w:rFonts w:hint="cs"/>
          <w:rtl/>
        </w:rPr>
        <w:t xml:space="preserve">כ' </w:t>
      </w:r>
      <w:proofErr w:type="spellStart"/>
      <w:r>
        <w:rPr>
          <w:rFonts w:hint="cs"/>
          <w:rtl/>
        </w:rPr>
        <w:t>הסמ"ק</w:t>
      </w:r>
      <w:proofErr w:type="spellEnd"/>
      <w:r>
        <w:rPr>
          <w:rFonts w:hint="cs"/>
          <w:rtl/>
        </w:rPr>
        <w:t xml:space="preserve"> שישראל שלווה מגוי על המשכון, והולך הגוי וממשכן את המשכון לישראל אחר, </w:t>
      </w:r>
      <w:proofErr w:type="spellStart"/>
      <w:r>
        <w:rPr>
          <w:rFonts w:hint="cs"/>
          <w:rtl/>
        </w:rPr>
        <w:t>והישראל</w:t>
      </w:r>
      <w:proofErr w:type="spellEnd"/>
      <w:r>
        <w:rPr>
          <w:rFonts w:hint="cs"/>
          <w:rtl/>
        </w:rPr>
        <w:t xml:space="preserve"> פודה את המשכון מיד הישראל, וידע הלווה שכך יעשה הגוי, הרי זה כעין שליחות, ולדעת רש"י שיש שליחות </w:t>
      </w:r>
      <w:proofErr w:type="spellStart"/>
      <w:r>
        <w:rPr>
          <w:rFonts w:hint="cs"/>
          <w:rtl/>
        </w:rPr>
        <w:t>לחומרא</w:t>
      </w:r>
      <w:proofErr w:type="spellEnd"/>
      <w:r>
        <w:rPr>
          <w:rFonts w:hint="cs"/>
          <w:rtl/>
        </w:rPr>
        <w:t xml:space="preserve"> אסור. </w:t>
      </w:r>
      <w:r w:rsidR="00D63B75">
        <w:rPr>
          <w:rFonts w:hint="cs"/>
          <w:rtl/>
        </w:rPr>
        <w:t xml:space="preserve">ולא דמי להא </w:t>
      </w:r>
      <w:proofErr w:type="spellStart"/>
      <w:r w:rsidR="00D63B75">
        <w:rPr>
          <w:rFonts w:hint="cs"/>
          <w:rtl/>
        </w:rPr>
        <w:t>דסעיף</w:t>
      </w:r>
      <w:proofErr w:type="spellEnd"/>
      <w:r w:rsidR="00D63B75">
        <w:rPr>
          <w:rFonts w:hint="cs"/>
          <w:rtl/>
        </w:rPr>
        <w:t xml:space="preserve"> כ, משום </w:t>
      </w:r>
      <w:proofErr w:type="spellStart"/>
      <w:r w:rsidR="00D63B75">
        <w:rPr>
          <w:rFonts w:hint="cs"/>
          <w:rtl/>
        </w:rPr>
        <w:t>דהתם</w:t>
      </w:r>
      <w:proofErr w:type="spellEnd"/>
      <w:r w:rsidR="00D63B75">
        <w:rPr>
          <w:rFonts w:hint="cs"/>
          <w:rtl/>
        </w:rPr>
        <w:t xml:space="preserve"> הגוי לווה לגמרי לצורך עצמו, אבל הכא הוי כעין שליחות. </w:t>
      </w:r>
      <w:r>
        <w:rPr>
          <w:rFonts w:hint="cs"/>
          <w:rtl/>
        </w:rPr>
        <w:t>אך לדעת ר"ת שרי גם בזה. [</w:t>
      </w:r>
      <w:proofErr w:type="spellStart"/>
      <w:r>
        <w:rPr>
          <w:rFonts w:hint="cs"/>
          <w:rtl/>
        </w:rPr>
        <w:t>ש"ך</w:t>
      </w:r>
      <w:proofErr w:type="spellEnd"/>
      <w:r>
        <w:rPr>
          <w:rFonts w:hint="cs"/>
          <w:rtl/>
        </w:rPr>
        <w:t xml:space="preserve">.] </w:t>
      </w:r>
    </w:p>
    <w:p w14:paraId="2C67B5A2" w14:textId="77777777" w:rsidR="005F7A6A" w:rsidRDefault="005F7A6A" w:rsidP="005F7A6A">
      <w:pPr>
        <w:rPr>
          <w:rtl/>
        </w:rPr>
      </w:pPr>
      <w:r>
        <w:rPr>
          <w:rFonts w:hint="cs"/>
          <w:rtl/>
        </w:rPr>
        <w:t xml:space="preserve">אבל אם הלווה לא ידע שהגוי יחזור וימשכן משכונו </w:t>
      </w:r>
      <w:r w:rsidR="00D63B75">
        <w:rPr>
          <w:rFonts w:hint="cs"/>
          <w:rtl/>
        </w:rPr>
        <w:t>לישראל</w:t>
      </w:r>
      <w:r>
        <w:rPr>
          <w:rFonts w:hint="cs"/>
          <w:rtl/>
        </w:rPr>
        <w:t>, אין כאן צד שליחות ושרי</w:t>
      </w:r>
      <w:r w:rsidR="00CF16A2">
        <w:rPr>
          <w:rStyle w:val="a7"/>
          <w:rtl/>
        </w:rPr>
        <w:footnoteReference w:id="14"/>
      </w:r>
      <w:r>
        <w:rPr>
          <w:rFonts w:hint="cs"/>
          <w:rtl/>
        </w:rPr>
        <w:t xml:space="preserve">. וכן אם ישראל אינו פודה את המשכון, אלא הגוי פודה את המשכון </w:t>
      </w:r>
      <w:proofErr w:type="spellStart"/>
      <w:r>
        <w:rPr>
          <w:rFonts w:hint="cs"/>
          <w:rtl/>
        </w:rPr>
        <w:t>והישראל</w:t>
      </w:r>
      <w:proofErr w:type="spellEnd"/>
      <w:r>
        <w:rPr>
          <w:rFonts w:hint="cs"/>
          <w:rtl/>
        </w:rPr>
        <w:t xml:space="preserve"> </w:t>
      </w:r>
      <w:proofErr w:type="spellStart"/>
      <w:r>
        <w:rPr>
          <w:rFonts w:hint="cs"/>
          <w:rtl/>
        </w:rPr>
        <w:t>פודהו</w:t>
      </w:r>
      <w:proofErr w:type="spellEnd"/>
      <w:r>
        <w:rPr>
          <w:rFonts w:hint="cs"/>
          <w:rtl/>
        </w:rPr>
        <w:t xml:space="preserve"> מיד הגוי, ג"כ לא דמי לשליחות ושרי.</w:t>
      </w:r>
    </w:p>
    <w:p w14:paraId="21AFC080" w14:textId="77777777" w:rsidR="005F7A6A" w:rsidRDefault="005F7A6A" w:rsidP="005F7A6A">
      <w:pPr>
        <w:rPr>
          <w:rtl/>
        </w:rPr>
      </w:pPr>
      <w:r>
        <w:rPr>
          <w:rFonts w:hint="cs"/>
          <w:rtl/>
        </w:rPr>
        <w:t xml:space="preserve">עוד היתר ישנו, אם המלווה אינו סומך רק על המשכון אלא גם על הגוי האמצעי, </w:t>
      </w:r>
      <w:proofErr w:type="spellStart"/>
      <w:r>
        <w:rPr>
          <w:rFonts w:hint="cs"/>
          <w:rtl/>
        </w:rPr>
        <w:t>דבזה</w:t>
      </w:r>
      <w:proofErr w:type="spellEnd"/>
      <w:r>
        <w:rPr>
          <w:rFonts w:hint="cs"/>
          <w:rtl/>
        </w:rPr>
        <w:t xml:space="preserve"> </w:t>
      </w:r>
      <w:proofErr w:type="spellStart"/>
      <w:r>
        <w:rPr>
          <w:rFonts w:hint="cs"/>
          <w:rtl/>
        </w:rPr>
        <w:t>חשיב</w:t>
      </w:r>
      <w:proofErr w:type="spellEnd"/>
      <w:r>
        <w:rPr>
          <w:rFonts w:hint="cs"/>
          <w:rtl/>
        </w:rPr>
        <w:t xml:space="preserve"> בעל המשכון כערב בעלמא, ולא החמירו כ"כ לאסור בזה. [וכ' </w:t>
      </w:r>
      <w:proofErr w:type="spellStart"/>
      <w:r>
        <w:rPr>
          <w:rFonts w:hint="cs"/>
          <w:rtl/>
        </w:rPr>
        <w:t>הגר"א</w:t>
      </w:r>
      <w:proofErr w:type="spellEnd"/>
      <w:r>
        <w:rPr>
          <w:rFonts w:hint="cs"/>
          <w:rtl/>
        </w:rPr>
        <w:t xml:space="preserve"> </w:t>
      </w:r>
      <w:proofErr w:type="spellStart"/>
      <w:r>
        <w:rPr>
          <w:rFonts w:hint="cs"/>
          <w:rtl/>
        </w:rPr>
        <w:t>דמיירי</w:t>
      </w:r>
      <w:proofErr w:type="spellEnd"/>
      <w:r>
        <w:rPr>
          <w:rFonts w:hint="cs"/>
          <w:rtl/>
        </w:rPr>
        <w:t xml:space="preserve"> באופן שהוא כערב סתם ולא כערב קבלן.]</w:t>
      </w:r>
      <w:r w:rsidRPr="00582E50">
        <w:rPr>
          <w:rFonts w:hint="cs"/>
          <w:rtl/>
        </w:rPr>
        <w:t xml:space="preserve"> </w:t>
      </w:r>
    </w:p>
    <w:p w14:paraId="6E78AE43" w14:textId="77777777" w:rsidR="005F7A6A" w:rsidRDefault="005F7A6A" w:rsidP="005F7A6A">
      <w:pPr>
        <w:rPr>
          <w:rtl/>
        </w:rPr>
      </w:pPr>
      <w:r>
        <w:rPr>
          <w:rFonts w:hint="cs"/>
          <w:rtl/>
        </w:rPr>
        <w:t xml:space="preserve">אמנם לדעת </w:t>
      </w:r>
      <w:proofErr w:type="spellStart"/>
      <w:r>
        <w:rPr>
          <w:rFonts w:hint="cs"/>
          <w:rtl/>
        </w:rPr>
        <w:t>הרא"ש</w:t>
      </w:r>
      <w:proofErr w:type="spellEnd"/>
      <w:r>
        <w:rPr>
          <w:rFonts w:hint="cs"/>
          <w:rtl/>
        </w:rPr>
        <w:t xml:space="preserve"> שרי בכל גווני. [</w:t>
      </w:r>
      <w:proofErr w:type="spellStart"/>
      <w:r>
        <w:rPr>
          <w:rFonts w:hint="cs"/>
          <w:rtl/>
        </w:rPr>
        <w:t>ש"ך</w:t>
      </w:r>
      <w:proofErr w:type="spellEnd"/>
      <w:r>
        <w:rPr>
          <w:rFonts w:hint="cs"/>
          <w:rtl/>
        </w:rPr>
        <w:t>]</w:t>
      </w:r>
    </w:p>
    <w:p w14:paraId="26C23049" w14:textId="77777777" w:rsidR="005F7A6A" w:rsidRDefault="005F7A6A" w:rsidP="005F7A6A">
      <w:pPr>
        <w:pStyle w:val="2"/>
        <w:rPr>
          <w:rtl/>
        </w:rPr>
      </w:pPr>
      <w:r>
        <w:rPr>
          <w:rFonts w:hint="cs"/>
          <w:rtl/>
        </w:rPr>
        <w:t xml:space="preserve">[סעיף י </w:t>
      </w:r>
      <w:proofErr w:type="spellStart"/>
      <w:r>
        <w:rPr>
          <w:rFonts w:hint="cs"/>
          <w:rtl/>
        </w:rPr>
        <w:t>ברמ"א</w:t>
      </w:r>
      <w:proofErr w:type="spellEnd"/>
      <w:r>
        <w:rPr>
          <w:rFonts w:hint="cs"/>
          <w:rtl/>
        </w:rPr>
        <w:t>]</w:t>
      </w:r>
    </w:p>
    <w:p w14:paraId="02C32263" w14:textId="77777777" w:rsidR="005F7A6A" w:rsidRPr="00D91433" w:rsidRDefault="005F7A6A" w:rsidP="005F7A6A">
      <w:pPr>
        <w:pStyle w:val="2"/>
        <w:rPr>
          <w:rtl/>
        </w:rPr>
      </w:pPr>
      <w:r>
        <w:rPr>
          <w:rFonts w:hint="cs"/>
          <w:rtl/>
        </w:rPr>
        <w:t>ישראל חייב לגוי, ומכר הגוי החוב לישראל</w:t>
      </w:r>
    </w:p>
    <w:p w14:paraId="130AD67B" w14:textId="77777777" w:rsidR="005F7A6A" w:rsidRDefault="005F7A6A" w:rsidP="005F7A6A">
      <w:pPr>
        <w:rPr>
          <w:rtl/>
        </w:rPr>
      </w:pPr>
      <w:r>
        <w:rPr>
          <w:rFonts w:hint="cs"/>
          <w:rtl/>
        </w:rPr>
        <w:t xml:space="preserve">כ' </w:t>
      </w:r>
      <w:proofErr w:type="spellStart"/>
      <w:r>
        <w:rPr>
          <w:rFonts w:hint="cs"/>
          <w:rtl/>
        </w:rPr>
        <w:t>הרשב"א</w:t>
      </w:r>
      <w:proofErr w:type="spellEnd"/>
      <w:r>
        <w:rPr>
          <w:rFonts w:hint="cs"/>
          <w:rtl/>
        </w:rPr>
        <w:t xml:space="preserve">, </w:t>
      </w:r>
      <w:proofErr w:type="spellStart"/>
      <w:r>
        <w:rPr>
          <w:rFonts w:hint="cs"/>
          <w:rtl/>
        </w:rPr>
        <w:t>דישראל</w:t>
      </w:r>
      <w:proofErr w:type="spellEnd"/>
      <w:r>
        <w:rPr>
          <w:rFonts w:hint="cs"/>
          <w:rtl/>
        </w:rPr>
        <w:t xml:space="preserve"> שהיה חייב קרן וריבית לגוי, והלך הגוי ומכר חוב זה לישראל אחר, אסור לישראל האחר לגבות החוב בעצמו מיד הישראל מפני חומר ריבית, אך אם הגוי גובה מישראל וחוזר הישראל וגובה ממנו שרי.</w:t>
      </w:r>
    </w:p>
    <w:p w14:paraId="21D2EE1A" w14:textId="77777777" w:rsidR="005F7A6A" w:rsidRDefault="005F7A6A" w:rsidP="005F7A6A">
      <w:pPr>
        <w:pStyle w:val="3"/>
        <w:rPr>
          <w:rtl/>
        </w:rPr>
      </w:pPr>
      <w:r>
        <w:rPr>
          <w:rFonts w:hint="cs"/>
          <w:rtl/>
        </w:rPr>
        <w:t>מה הדין בריבית שכבר עלתה עליו מקודם</w:t>
      </w:r>
    </w:p>
    <w:p w14:paraId="34051584" w14:textId="77777777" w:rsidR="005F7A6A" w:rsidRDefault="005F7A6A" w:rsidP="005F7A6A">
      <w:pPr>
        <w:rPr>
          <w:rtl/>
        </w:rPr>
      </w:pPr>
      <w:r>
        <w:rPr>
          <w:rFonts w:hint="cs"/>
          <w:rtl/>
        </w:rPr>
        <w:t xml:space="preserve">וכ' </w:t>
      </w:r>
      <w:proofErr w:type="spellStart"/>
      <w:r>
        <w:rPr>
          <w:rFonts w:hint="cs"/>
          <w:rtl/>
        </w:rPr>
        <w:t>הט"ז</w:t>
      </w:r>
      <w:proofErr w:type="spellEnd"/>
      <w:r>
        <w:rPr>
          <w:rFonts w:hint="cs"/>
          <w:rtl/>
        </w:rPr>
        <w:t xml:space="preserve">, </w:t>
      </w:r>
      <w:proofErr w:type="spellStart"/>
      <w:r>
        <w:rPr>
          <w:rFonts w:hint="cs"/>
          <w:rtl/>
        </w:rPr>
        <w:t>דכל</w:t>
      </w:r>
      <w:proofErr w:type="spellEnd"/>
      <w:r>
        <w:rPr>
          <w:rFonts w:hint="cs"/>
          <w:rtl/>
        </w:rPr>
        <w:t xml:space="preserve"> </w:t>
      </w:r>
      <w:proofErr w:type="spellStart"/>
      <w:r>
        <w:rPr>
          <w:rFonts w:hint="cs"/>
          <w:rtl/>
        </w:rPr>
        <w:t>החומרא</w:t>
      </w:r>
      <w:proofErr w:type="spellEnd"/>
      <w:r>
        <w:rPr>
          <w:rFonts w:hint="cs"/>
          <w:rtl/>
        </w:rPr>
        <w:t xml:space="preserve">  הנ"ל היא רק כלפי הריבית שתעלה עליו מכאן ולהבא, אך הריבית שכבר עלתה עליו דינה כקרן ממש, ומותר לישראל אף לגבותו מישראל עצמו.</w:t>
      </w:r>
    </w:p>
    <w:p w14:paraId="42173A07" w14:textId="77777777" w:rsidR="005F7A6A" w:rsidRDefault="005F7A6A" w:rsidP="005F7A6A">
      <w:pPr>
        <w:rPr>
          <w:rtl/>
        </w:rPr>
      </w:pPr>
      <w:r>
        <w:rPr>
          <w:rFonts w:hint="cs"/>
          <w:rtl/>
        </w:rPr>
        <w:t xml:space="preserve">אך דעת </w:t>
      </w:r>
      <w:proofErr w:type="spellStart"/>
      <w:r>
        <w:rPr>
          <w:rFonts w:hint="cs"/>
          <w:rtl/>
        </w:rPr>
        <w:t>הש"ך</w:t>
      </w:r>
      <w:proofErr w:type="spellEnd"/>
      <w:r>
        <w:rPr>
          <w:rFonts w:hint="cs"/>
          <w:rtl/>
        </w:rPr>
        <w:t xml:space="preserve"> </w:t>
      </w:r>
      <w:proofErr w:type="spellStart"/>
      <w:r>
        <w:rPr>
          <w:rFonts w:hint="cs"/>
          <w:rtl/>
        </w:rPr>
        <w:t>בנקוה"כ</w:t>
      </w:r>
      <w:proofErr w:type="spellEnd"/>
      <w:r>
        <w:rPr>
          <w:rFonts w:hint="cs"/>
          <w:rtl/>
        </w:rPr>
        <w:t xml:space="preserve"> היא שגם בזה יש להחמיר כנ"ל שלא יגבנו מישראל ישירות, אלא הגוי יגבנו מישראל וישראל יגבנו מהגוי.</w:t>
      </w:r>
    </w:p>
    <w:p w14:paraId="1019E68D" w14:textId="77777777" w:rsidR="005F7A6A" w:rsidRDefault="005F7A6A" w:rsidP="005F7A6A">
      <w:pPr>
        <w:pStyle w:val="3"/>
        <w:rPr>
          <w:rtl/>
        </w:rPr>
      </w:pPr>
      <w:r>
        <w:rPr>
          <w:rFonts w:hint="cs"/>
          <w:rtl/>
        </w:rPr>
        <w:t>באיזה מכר איירי</w:t>
      </w:r>
    </w:p>
    <w:p w14:paraId="4CAE780D" w14:textId="77777777" w:rsidR="005F7A6A" w:rsidRDefault="005F7A6A" w:rsidP="005F7A6A">
      <w:pPr>
        <w:rPr>
          <w:rtl/>
        </w:rPr>
      </w:pPr>
      <w:r>
        <w:rPr>
          <w:rFonts w:hint="cs"/>
          <w:rtl/>
        </w:rPr>
        <w:t xml:space="preserve">וכ' </w:t>
      </w:r>
      <w:proofErr w:type="spellStart"/>
      <w:r>
        <w:rPr>
          <w:rFonts w:hint="cs"/>
          <w:rtl/>
        </w:rPr>
        <w:t>הט"ז</w:t>
      </w:r>
      <w:proofErr w:type="spellEnd"/>
      <w:r>
        <w:rPr>
          <w:rFonts w:hint="cs"/>
          <w:rtl/>
        </w:rPr>
        <w:t xml:space="preserve"> </w:t>
      </w:r>
      <w:proofErr w:type="spellStart"/>
      <w:r>
        <w:rPr>
          <w:rFonts w:hint="cs"/>
          <w:rtl/>
        </w:rPr>
        <w:t>והש"ך</w:t>
      </w:r>
      <w:proofErr w:type="spellEnd"/>
      <w:r>
        <w:rPr>
          <w:rFonts w:hint="cs"/>
          <w:rtl/>
        </w:rPr>
        <w:t xml:space="preserve"> דודאי דלא </w:t>
      </w:r>
      <w:proofErr w:type="spellStart"/>
      <w:r>
        <w:rPr>
          <w:rFonts w:hint="cs"/>
          <w:rtl/>
        </w:rPr>
        <w:t>מיירי</w:t>
      </w:r>
      <w:proofErr w:type="spellEnd"/>
      <w:r>
        <w:rPr>
          <w:rFonts w:hint="cs"/>
          <w:rtl/>
        </w:rPr>
        <w:t xml:space="preserve"> שמכר לו החוב </w:t>
      </w:r>
      <w:proofErr w:type="spellStart"/>
      <w:r>
        <w:rPr>
          <w:rFonts w:hint="cs"/>
          <w:rtl/>
        </w:rPr>
        <w:t>בקנין</w:t>
      </w:r>
      <w:proofErr w:type="spellEnd"/>
      <w:r>
        <w:rPr>
          <w:rFonts w:hint="cs"/>
          <w:rtl/>
        </w:rPr>
        <w:t xml:space="preserve"> גמור, </w:t>
      </w:r>
      <w:proofErr w:type="spellStart"/>
      <w:r>
        <w:rPr>
          <w:rFonts w:hint="cs"/>
          <w:rtl/>
        </w:rPr>
        <w:t>דא"כ</w:t>
      </w:r>
      <w:proofErr w:type="spellEnd"/>
      <w:r>
        <w:rPr>
          <w:rFonts w:hint="cs"/>
          <w:rtl/>
        </w:rPr>
        <w:t xml:space="preserve"> הוי כאילו לווה מישראל עצמו ומשלם לו ריבית קצוצה</w:t>
      </w:r>
      <w:r w:rsidR="00F321D1">
        <w:rPr>
          <w:rFonts w:hint="cs"/>
          <w:rtl/>
        </w:rPr>
        <w:t xml:space="preserve"> [</w:t>
      </w:r>
      <w:proofErr w:type="spellStart"/>
      <w:r w:rsidR="00F321D1">
        <w:rPr>
          <w:rFonts w:hint="cs"/>
          <w:rtl/>
        </w:rPr>
        <w:t>והחוו"ד</w:t>
      </w:r>
      <w:proofErr w:type="spellEnd"/>
      <w:r w:rsidR="00F321D1">
        <w:rPr>
          <w:rFonts w:hint="cs"/>
          <w:rtl/>
        </w:rPr>
        <w:t xml:space="preserve"> כ' </w:t>
      </w:r>
      <w:proofErr w:type="spellStart"/>
      <w:r w:rsidR="00F321D1">
        <w:rPr>
          <w:rFonts w:hint="cs"/>
          <w:rtl/>
        </w:rPr>
        <w:t>דאי"ז</w:t>
      </w:r>
      <w:proofErr w:type="spellEnd"/>
      <w:r w:rsidR="00F321D1">
        <w:rPr>
          <w:rFonts w:hint="cs"/>
          <w:rtl/>
        </w:rPr>
        <w:t xml:space="preserve"> ריבית קצוצה משום </w:t>
      </w:r>
      <w:proofErr w:type="spellStart"/>
      <w:r w:rsidR="00F321D1">
        <w:rPr>
          <w:rFonts w:hint="cs"/>
          <w:rtl/>
        </w:rPr>
        <w:t>דמכירת</w:t>
      </w:r>
      <w:proofErr w:type="spellEnd"/>
      <w:r w:rsidR="00F321D1">
        <w:rPr>
          <w:rFonts w:hint="cs"/>
          <w:rtl/>
        </w:rPr>
        <w:t xml:space="preserve"> שטרות דרבנן] </w:t>
      </w:r>
      <w:r>
        <w:rPr>
          <w:rFonts w:hint="cs"/>
          <w:rtl/>
        </w:rPr>
        <w:t xml:space="preserve">. ונח' </w:t>
      </w:r>
      <w:proofErr w:type="spellStart"/>
      <w:r>
        <w:rPr>
          <w:rFonts w:hint="cs"/>
          <w:rtl/>
        </w:rPr>
        <w:t>הט"ז</w:t>
      </w:r>
      <w:proofErr w:type="spellEnd"/>
      <w:r>
        <w:rPr>
          <w:rFonts w:hint="cs"/>
          <w:rtl/>
        </w:rPr>
        <w:t xml:space="preserve"> </w:t>
      </w:r>
      <w:proofErr w:type="spellStart"/>
      <w:r>
        <w:rPr>
          <w:rFonts w:hint="cs"/>
          <w:rtl/>
        </w:rPr>
        <w:t>והש"ך</w:t>
      </w:r>
      <w:proofErr w:type="spellEnd"/>
      <w:r>
        <w:rPr>
          <w:rFonts w:hint="cs"/>
          <w:rtl/>
        </w:rPr>
        <w:t xml:space="preserve"> במה מדובר:</w:t>
      </w:r>
    </w:p>
    <w:p w14:paraId="5C4079D7" w14:textId="77777777" w:rsidR="005F7A6A" w:rsidRDefault="005F7A6A" w:rsidP="005F7A6A">
      <w:pPr>
        <w:rPr>
          <w:rtl/>
        </w:rPr>
      </w:pPr>
      <w:r>
        <w:rPr>
          <w:rFonts w:hint="cs"/>
          <w:rtl/>
        </w:rPr>
        <w:lastRenderedPageBreak/>
        <w:t xml:space="preserve">לדעת </w:t>
      </w:r>
      <w:proofErr w:type="spellStart"/>
      <w:r>
        <w:rPr>
          <w:rFonts w:hint="cs"/>
          <w:rtl/>
        </w:rPr>
        <w:t>הט"ז</w:t>
      </w:r>
      <w:proofErr w:type="spellEnd"/>
      <w:r>
        <w:rPr>
          <w:rFonts w:hint="cs"/>
          <w:rtl/>
        </w:rPr>
        <w:t xml:space="preserve"> מדובר במכר </w:t>
      </w:r>
      <w:proofErr w:type="spellStart"/>
      <w:r>
        <w:rPr>
          <w:rFonts w:hint="cs"/>
          <w:rtl/>
        </w:rPr>
        <w:t>לבטחון</w:t>
      </w:r>
      <w:proofErr w:type="spellEnd"/>
      <w:r>
        <w:rPr>
          <w:rFonts w:hint="cs"/>
          <w:rtl/>
        </w:rPr>
        <w:t xml:space="preserve"> בלבד, אבל הגוי יכול עדיין להחזיר את הכסף ולבטל את המכר, ונמצא </w:t>
      </w:r>
      <w:proofErr w:type="spellStart"/>
      <w:r>
        <w:rPr>
          <w:rFonts w:hint="cs"/>
          <w:rtl/>
        </w:rPr>
        <w:t>דהחוב</w:t>
      </w:r>
      <w:proofErr w:type="spellEnd"/>
      <w:r>
        <w:rPr>
          <w:rFonts w:hint="cs"/>
          <w:rtl/>
        </w:rPr>
        <w:t xml:space="preserve"> הוא כמשכון, ולא אסור אלא משום </w:t>
      </w:r>
      <w:proofErr w:type="spellStart"/>
      <w:r>
        <w:rPr>
          <w:rFonts w:hint="cs"/>
          <w:rtl/>
        </w:rPr>
        <w:t>חומרא</w:t>
      </w:r>
      <w:proofErr w:type="spellEnd"/>
      <w:r>
        <w:rPr>
          <w:rFonts w:hint="cs"/>
          <w:rtl/>
        </w:rPr>
        <w:t xml:space="preserve"> בעלמא. </w:t>
      </w:r>
    </w:p>
    <w:p w14:paraId="308F1542" w14:textId="77777777" w:rsidR="005F7A6A" w:rsidRDefault="005F7A6A" w:rsidP="005F7A6A">
      <w:pPr>
        <w:rPr>
          <w:rtl/>
        </w:rPr>
      </w:pPr>
      <w:r>
        <w:rPr>
          <w:rFonts w:hint="cs"/>
          <w:rtl/>
        </w:rPr>
        <w:t xml:space="preserve">לדעת </w:t>
      </w:r>
      <w:proofErr w:type="spellStart"/>
      <w:r>
        <w:rPr>
          <w:rFonts w:hint="cs"/>
          <w:rtl/>
        </w:rPr>
        <w:t>הש"ך</w:t>
      </w:r>
      <w:proofErr w:type="spellEnd"/>
      <w:r>
        <w:rPr>
          <w:rFonts w:hint="cs"/>
          <w:rtl/>
        </w:rPr>
        <w:t xml:space="preserve"> מדובר במכר </w:t>
      </w:r>
      <w:proofErr w:type="spellStart"/>
      <w:r>
        <w:rPr>
          <w:rFonts w:hint="cs"/>
          <w:rtl/>
        </w:rPr>
        <w:t>בסתמא</w:t>
      </w:r>
      <w:proofErr w:type="spellEnd"/>
      <w:r>
        <w:rPr>
          <w:rFonts w:hint="cs"/>
          <w:rtl/>
        </w:rPr>
        <w:t>, אבל היות והמכר חל רק בדיניהם ולא בדינינו, אז הישראל</w:t>
      </w:r>
      <w:r w:rsidR="00A57C3A">
        <w:rPr>
          <w:rFonts w:hint="cs"/>
          <w:rtl/>
        </w:rPr>
        <w:t xml:space="preserve"> הקונה</w:t>
      </w:r>
      <w:r>
        <w:rPr>
          <w:rFonts w:hint="cs"/>
          <w:rtl/>
        </w:rPr>
        <w:t xml:space="preserve"> אינו יכול לכפות את ישראל חברו לשלם לו, אך מ"מ הגוי ג"כ אינו יכול לכפות את ישראל</w:t>
      </w:r>
      <w:r w:rsidR="00A57C3A">
        <w:rPr>
          <w:rFonts w:hint="cs"/>
          <w:rtl/>
        </w:rPr>
        <w:t xml:space="preserve"> הלווה</w:t>
      </w:r>
      <w:r>
        <w:rPr>
          <w:rFonts w:hint="cs"/>
          <w:rtl/>
        </w:rPr>
        <w:t xml:space="preserve"> לשלם, ולכן יש כאן </w:t>
      </w:r>
      <w:proofErr w:type="spellStart"/>
      <w:r>
        <w:rPr>
          <w:rFonts w:hint="cs"/>
          <w:rtl/>
        </w:rPr>
        <w:t>חומרא</w:t>
      </w:r>
      <w:proofErr w:type="spellEnd"/>
      <w:r>
        <w:rPr>
          <w:rFonts w:hint="cs"/>
          <w:rtl/>
        </w:rPr>
        <w:t xml:space="preserve"> הנ"ל שלא יגבה ישראל מישראל.</w:t>
      </w:r>
    </w:p>
    <w:p w14:paraId="7C2F4AE2" w14:textId="77777777" w:rsidR="005F7A6A" w:rsidRDefault="005F7A6A" w:rsidP="005F7A6A">
      <w:pPr>
        <w:pStyle w:val="2"/>
        <w:rPr>
          <w:rtl/>
        </w:rPr>
      </w:pPr>
      <w:r>
        <w:rPr>
          <w:rFonts w:hint="cs"/>
          <w:rtl/>
        </w:rPr>
        <w:t>[סעיף יא]</w:t>
      </w:r>
    </w:p>
    <w:p w14:paraId="3D58AC00" w14:textId="77777777" w:rsidR="005F7A6A" w:rsidRPr="00583C38" w:rsidRDefault="005F7A6A" w:rsidP="005F7A6A">
      <w:pPr>
        <w:pStyle w:val="2"/>
        <w:rPr>
          <w:rtl/>
        </w:rPr>
      </w:pPr>
      <w:r>
        <w:rPr>
          <w:rFonts w:hint="cs"/>
          <w:rtl/>
        </w:rPr>
        <w:t>ישראל השאיל משכונו לגוי ללוות עליו לעצמו</w:t>
      </w:r>
    </w:p>
    <w:p w14:paraId="0DCB450F" w14:textId="77777777" w:rsidR="005F7A6A" w:rsidRDefault="005F7A6A" w:rsidP="005F7A6A">
      <w:pPr>
        <w:rPr>
          <w:rtl/>
        </w:rPr>
      </w:pPr>
      <w:r>
        <w:rPr>
          <w:rFonts w:hint="cs"/>
          <w:rtl/>
        </w:rPr>
        <w:t xml:space="preserve">לעומת סעיף י, שבו ברור שאין את הטענה שהקנה לגוי את המשכון, כאן מדובר באופן </w:t>
      </w:r>
      <w:proofErr w:type="spellStart"/>
      <w:r>
        <w:rPr>
          <w:rFonts w:hint="cs"/>
          <w:rtl/>
        </w:rPr>
        <w:t>שודאי</w:t>
      </w:r>
      <w:proofErr w:type="spellEnd"/>
      <w:r>
        <w:rPr>
          <w:rFonts w:hint="cs"/>
          <w:rtl/>
        </w:rPr>
        <w:t xml:space="preserve"> </w:t>
      </w:r>
      <w:proofErr w:type="spellStart"/>
      <w:r>
        <w:rPr>
          <w:rFonts w:hint="cs"/>
          <w:rtl/>
        </w:rPr>
        <w:t>י"ל</w:t>
      </w:r>
      <w:proofErr w:type="spellEnd"/>
      <w:r>
        <w:rPr>
          <w:rFonts w:hint="cs"/>
          <w:rtl/>
        </w:rPr>
        <w:t xml:space="preserve"> שהקנה לו את המשכון, דהיינו כאשר ישראל השאיל משכונו לגוי ללוות עליו לצורך עצמו, </w:t>
      </w:r>
      <w:proofErr w:type="spellStart"/>
      <w:r>
        <w:rPr>
          <w:rFonts w:hint="cs"/>
          <w:rtl/>
        </w:rPr>
        <w:t>שבודאי</w:t>
      </w:r>
      <w:proofErr w:type="spellEnd"/>
      <w:r>
        <w:rPr>
          <w:rFonts w:hint="cs"/>
          <w:rtl/>
        </w:rPr>
        <w:t xml:space="preserve"> קנה הגוי את המשכון במשיכה ושוב אין שום חשש אפ' אם ישראל יודע מזה, </w:t>
      </w:r>
      <w:r w:rsidR="00331566">
        <w:rPr>
          <w:rFonts w:hint="cs"/>
          <w:rtl/>
        </w:rPr>
        <w:t>ומותר לקבל הקרן והריבית מישראל,</w:t>
      </w:r>
      <w:r>
        <w:rPr>
          <w:rFonts w:hint="cs"/>
          <w:rtl/>
        </w:rPr>
        <w:t xml:space="preserve"> משום שהמשכון קנוי לגוי</w:t>
      </w:r>
      <w:r>
        <w:rPr>
          <w:rStyle w:val="a7"/>
          <w:rtl/>
        </w:rPr>
        <w:footnoteReference w:id="15"/>
      </w:r>
      <w:r>
        <w:rPr>
          <w:rFonts w:hint="cs"/>
          <w:rtl/>
        </w:rPr>
        <w:t xml:space="preserve">. [ואפ' בעל העיטור שמחמיר בסעיף כ כשגוי לווה לצורך עצמו על משכון של גוי, מודה הכא </w:t>
      </w:r>
      <w:proofErr w:type="spellStart"/>
      <w:r>
        <w:rPr>
          <w:rFonts w:hint="cs"/>
          <w:rtl/>
        </w:rPr>
        <w:t>דשרי</w:t>
      </w:r>
      <w:proofErr w:type="spellEnd"/>
      <w:r>
        <w:rPr>
          <w:rFonts w:hint="cs"/>
          <w:rtl/>
        </w:rPr>
        <w:t xml:space="preserve"> משום שהקנה לו את המשכון.]</w:t>
      </w:r>
    </w:p>
    <w:p w14:paraId="4A2507BF" w14:textId="77777777" w:rsidR="005F7A6A" w:rsidRDefault="005F7A6A" w:rsidP="005F7A6A">
      <w:pPr>
        <w:rPr>
          <w:rtl/>
        </w:rPr>
      </w:pPr>
      <w:r>
        <w:rPr>
          <w:rFonts w:hint="cs"/>
          <w:rtl/>
        </w:rPr>
        <w:t xml:space="preserve">[ולא דמי </w:t>
      </w:r>
      <w:proofErr w:type="spellStart"/>
      <w:r>
        <w:rPr>
          <w:rFonts w:hint="cs"/>
          <w:rtl/>
        </w:rPr>
        <w:t>לדעיל</w:t>
      </w:r>
      <w:proofErr w:type="spellEnd"/>
      <w:r>
        <w:rPr>
          <w:rFonts w:hint="cs"/>
          <w:rtl/>
        </w:rPr>
        <w:t xml:space="preserve"> סעיף ט </w:t>
      </w:r>
      <w:proofErr w:type="spellStart"/>
      <w:r>
        <w:rPr>
          <w:rFonts w:hint="cs"/>
          <w:rtl/>
        </w:rPr>
        <w:t>דאסור</w:t>
      </w:r>
      <w:proofErr w:type="spellEnd"/>
      <w:r>
        <w:rPr>
          <w:rFonts w:hint="cs"/>
          <w:rtl/>
        </w:rPr>
        <w:t xml:space="preserve">, לדעת </w:t>
      </w:r>
      <w:proofErr w:type="spellStart"/>
      <w:r>
        <w:rPr>
          <w:rFonts w:hint="cs"/>
          <w:rtl/>
        </w:rPr>
        <w:t>הש"ך</w:t>
      </w:r>
      <w:proofErr w:type="spellEnd"/>
      <w:r>
        <w:rPr>
          <w:rFonts w:hint="cs"/>
          <w:rtl/>
        </w:rPr>
        <w:t xml:space="preserve"> משום שיש לחשוש שמא לא הקנה לו המשכון, אבל כאן שלווה לצורך עצמו אין לחשוש לזה. ולדעת </w:t>
      </w:r>
      <w:proofErr w:type="spellStart"/>
      <w:r>
        <w:rPr>
          <w:rFonts w:hint="cs"/>
          <w:rtl/>
        </w:rPr>
        <w:t>הט"ז</w:t>
      </w:r>
      <w:proofErr w:type="spellEnd"/>
      <w:r>
        <w:rPr>
          <w:rFonts w:hint="cs"/>
          <w:rtl/>
        </w:rPr>
        <w:t xml:space="preserve"> שנראה כאילו הוא שלוחו, זה כמובן רק כשלווה לצורך ישראל, אבל כאן הגוי לווה לעצמו.]</w:t>
      </w:r>
    </w:p>
    <w:p w14:paraId="09A7062D" w14:textId="77777777" w:rsidR="005F7A6A" w:rsidRDefault="005F7A6A" w:rsidP="005F7A6A">
      <w:pPr>
        <w:pStyle w:val="3"/>
        <w:rPr>
          <w:rtl/>
        </w:rPr>
      </w:pPr>
      <w:r>
        <w:rPr>
          <w:rFonts w:hint="cs"/>
          <w:rtl/>
        </w:rPr>
        <w:t>האם יכול לזכות את המשכון לגוי ע"י אחר</w:t>
      </w:r>
    </w:p>
    <w:p w14:paraId="67A4B361" w14:textId="77777777" w:rsidR="005F7A6A" w:rsidRDefault="005F7A6A" w:rsidP="005F7A6A">
      <w:pPr>
        <w:rPr>
          <w:rtl/>
        </w:rPr>
      </w:pPr>
      <w:r>
        <w:rPr>
          <w:rFonts w:hint="cs"/>
          <w:rtl/>
        </w:rPr>
        <w:t xml:space="preserve">כאשר הגוי אינו בפנינו, א"א לזכותו ע"י אחר, כי אין זכיה לגוי. [רמ"א ע"פ ר' אשר </w:t>
      </w:r>
      <w:proofErr w:type="spellStart"/>
      <w:r>
        <w:rPr>
          <w:rFonts w:hint="cs"/>
          <w:rtl/>
        </w:rPr>
        <w:t>מלוניל</w:t>
      </w:r>
      <w:proofErr w:type="spellEnd"/>
      <w:r>
        <w:rPr>
          <w:rFonts w:hint="cs"/>
          <w:rtl/>
        </w:rPr>
        <w:t>] אמנם אם הגוי סיכם עם הישראל שיתננו לגוי אחר ומיד כשיתנו לו מתחייב הגוי הראשון להחזיר לו את המשכון, מותר. [</w:t>
      </w:r>
      <w:proofErr w:type="spellStart"/>
      <w:r>
        <w:rPr>
          <w:rFonts w:hint="cs"/>
          <w:rtl/>
        </w:rPr>
        <w:t>ש"ך</w:t>
      </w:r>
      <w:proofErr w:type="spellEnd"/>
      <w:r>
        <w:rPr>
          <w:rFonts w:hint="cs"/>
          <w:rtl/>
        </w:rPr>
        <w:t xml:space="preserve"> ע"פ הנ"ל.]</w:t>
      </w:r>
    </w:p>
    <w:p w14:paraId="34827192" w14:textId="77777777" w:rsidR="005F7A6A" w:rsidRDefault="005F7A6A" w:rsidP="006E566C">
      <w:pPr>
        <w:pStyle w:val="1"/>
        <w:rPr>
          <w:rtl/>
        </w:rPr>
      </w:pPr>
      <w:r>
        <w:rPr>
          <w:rFonts w:hint="cs"/>
          <w:rtl/>
        </w:rPr>
        <w:t xml:space="preserve">כשישראל נותן למלווה משכון שלו </w:t>
      </w:r>
    </w:p>
    <w:p w14:paraId="0B4BC602" w14:textId="77777777" w:rsidR="005F7A6A" w:rsidRPr="003B7D39" w:rsidRDefault="005F7A6A" w:rsidP="005F7A6A">
      <w:pPr>
        <w:pStyle w:val="3"/>
        <w:rPr>
          <w:rtl/>
        </w:rPr>
      </w:pPr>
      <w:r>
        <w:rPr>
          <w:rFonts w:hint="cs"/>
          <w:rtl/>
        </w:rPr>
        <w:t xml:space="preserve">תשובת </w:t>
      </w:r>
      <w:proofErr w:type="spellStart"/>
      <w:r>
        <w:rPr>
          <w:rFonts w:hint="cs"/>
          <w:rtl/>
        </w:rPr>
        <w:t>הרא"ש</w:t>
      </w:r>
      <w:proofErr w:type="spellEnd"/>
      <w:r>
        <w:rPr>
          <w:rFonts w:hint="cs"/>
          <w:rtl/>
        </w:rPr>
        <w:t xml:space="preserve"> בשם אבי העזרי</w:t>
      </w:r>
    </w:p>
    <w:p w14:paraId="74F7F7A4" w14:textId="77777777" w:rsidR="005F7A6A" w:rsidRDefault="005F7A6A" w:rsidP="005F7A6A">
      <w:pPr>
        <w:rPr>
          <w:rtl/>
        </w:rPr>
      </w:pPr>
      <w:r>
        <w:rPr>
          <w:rFonts w:hint="cs"/>
          <w:rtl/>
        </w:rPr>
        <w:t xml:space="preserve">כ' </w:t>
      </w:r>
      <w:proofErr w:type="spellStart"/>
      <w:r>
        <w:rPr>
          <w:rFonts w:hint="cs"/>
          <w:rtl/>
        </w:rPr>
        <w:t>הב"י</w:t>
      </w:r>
      <w:proofErr w:type="spellEnd"/>
      <w:r>
        <w:rPr>
          <w:rFonts w:hint="cs"/>
          <w:rtl/>
        </w:rPr>
        <w:t xml:space="preserve"> בשם המרדכי ועוד ראשונים, </w:t>
      </w:r>
      <w:r w:rsidR="00D930E1">
        <w:rPr>
          <w:rFonts w:hint="cs"/>
          <w:rtl/>
        </w:rPr>
        <w:t>שגוי שלווה מישראל בריבית, ו</w:t>
      </w:r>
      <w:r>
        <w:rPr>
          <w:rFonts w:hint="cs"/>
          <w:rtl/>
        </w:rPr>
        <w:t>אמר הגוי לישראל</w:t>
      </w:r>
      <w:r w:rsidR="00D930E1">
        <w:rPr>
          <w:rFonts w:hint="cs"/>
          <w:rtl/>
        </w:rPr>
        <w:t xml:space="preserve"> אחר</w:t>
      </w:r>
      <w:r>
        <w:rPr>
          <w:rFonts w:hint="cs"/>
          <w:rtl/>
        </w:rPr>
        <w:t xml:space="preserve"> שים משכון במקומי, ולקח הישראל</w:t>
      </w:r>
      <w:r w:rsidR="00D930E1">
        <w:rPr>
          <w:rFonts w:hint="cs"/>
          <w:rtl/>
        </w:rPr>
        <w:t xml:space="preserve"> השני</w:t>
      </w:r>
      <w:r>
        <w:rPr>
          <w:rFonts w:hint="cs"/>
          <w:rtl/>
        </w:rPr>
        <w:t xml:space="preserve"> משכונו ואמר </w:t>
      </w:r>
      <w:r w:rsidR="00D930E1">
        <w:rPr>
          <w:rFonts w:hint="cs"/>
          <w:rtl/>
        </w:rPr>
        <w:t>לישראל המלווה</w:t>
      </w:r>
      <w:r>
        <w:rPr>
          <w:rFonts w:hint="cs"/>
          <w:rtl/>
        </w:rPr>
        <w:t xml:space="preserve"> זה המשכון של גוי, או </w:t>
      </w:r>
      <w:proofErr w:type="spellStart"/>
      <w:r>
        <w:rPr>
          <w:rFonts w:hint="cs"/>
          <w:rtl/>
        </w:rPr>
        <w:t>שא"ל</w:t>
      </w:r>
      <w:proofErr w:type="spellEnd"/>
      <w:r>
        <w:rPr>
          <w:rFonts w:hint="cs"/>
          <w:rtl/>
        </w:rPr>
        <w:t xml:space="preserve"> אני מזכה לך תחתיו, מותר </w:t>
      </w:r>
      <w:r w:rsidR="00D930E1">
        <w:rPr>
          <w:rFonts w:hint="cs"/>
          <w:rtl/>
        </w:rPr>
        <w:t xml:space="preserve"> לישראל הראשון </w:t>
      </w:r>
      <w:r>
        <w:rPr>
          <w:rFonts w:hint="cs"/>
          <w:rtl/>
        </w:rPr>
        <w:t xml:space="preserve">לקבל הריבית מישראל הממשכן, משום שהוא כשלוחו של </w:t>
      </w:r>
      <w:r w:rsidR="00D930E1">
        <w:rPr>
          <w:rFonts w:hint="cs"/>
          <w:rtl/>
        </w:rPr>
        <w:t>המלווה</w:t>
      </w:r>
      <w:r>
        <w:rPr>
          <w:rFonts w:hint="cs"/>
          <w:rtl/>
        </w:rPr>
        <w:t xml:space="preserve"> להלוות לגוי.</w:t>
      </w:r>
    </w:p>
    <w:p w14:paraId="67E44244" w14:textId="77777777" w:rsidR="005F7A6A" w:rsidRDefault="005F7A6A" w:rsidP="005F7A6A">
      <w:pPr>
        <w:pStyle w:val="3"/>
        <w:rPr>
          <w:rtl/>
        </w:rPr>
      </w:pPr>
      <w:r>
        <w:rPr>
          <w:rFonts w:hint="cs"/>
          <w:rtl/>
        </w:rPr>
        <w:t>איך שרי אם המשכון של ישראל</w:t>
      </w:r>
    </w:p>
    <w:p w14:paraId="3ACF15ED" w14:textId="77777777" w:rsidR="005F7A6A" w:rsidRDefault="005F7A6A" w:rsidP="005F7A6A">
      <w:pPr>
        <w:rPr>
          <w:rtl/>
        </w:rPr>
      </w:pPr>
      <w:r>
        <w:rPr>
          <w:rFonts w:hint="cs"/>
          <w:rtl/>
        </w:rPr>
        <w:t xml:space="preserve">והבין </w:t>
      </w:r>
      <w:proofErr w:type="spellStart"/>
      <w:r>
        <w:rPr>
          <w:rFonts w:hint="cs"/>
          <w:rtl/>
        </w:rPr>
        <w:t>הב"י</w:t>
      </w:r>
      <w:proofErr w:type="spellEnd"/>
      <w:r>
        <w:rPr>
          <w:rFonts w:hint="cs"/>
          <w:rtl/>
        </w:rPr>
        <w:t xml:space="preserve"> </w:t>
      </w:r>
      <w:proofErr w:type="spellStart"/>
      <w:r>
        <w:rPr>
          <w:rFonts w:hint="cs"/>
          <w:rtl/>
        </w:rPr>
        <w:t>דברישא</w:t>
      </w:r>
      <w:proofErr w:type="spellEnd"/>
      <w:r>
        <w:rPr>
          <w:rFonts w:hint="cs"/>
          <w:rtl/>
        </w:rPr>
        <w:t xml:space="preserve"> המשכון הוא של ישראל ולא הקנהו לגוי, ואעפ"כ מותר משום שאמר לישראל שהמשכון הוא של הגוי. ותמוה הוא, </w:t>
      </w:r>
      <w:proofErr w:type="spellStart"/>
      <w:r>
        <w:rPr>
          <w:rFonts w:hint="cs"/>
          <w:rtl/>
        </w:rPr>
        <w:t>דהא</w:t>
      </w:r>
      <w:proofErr w:type="spellEnd"/>
      <w:r>
        <w:rPr>
          <w:rFonts w:hint="cs"/>
          <w:rtl/>
        </w:rPr>
        <w:t xml:space="preserve"> המשכון של ישראל וא"כ הוי כערב בעד הלוואת הגוי.</w:t>
      </w:r>
    </w:p>
    <w:p w14:paraId="3588FC2A" w14:textId="77777777" w:rsidR="005F7A6A" w:rsidRDefault="005F7A6A" w:rsidP="005F7A6A">
      <w:pPr>
        <w:pStyle w:val="3"/>
        <w:rPr>
          <w:rtl/>
        </w:rPr>
      </w:pPr>
      <w:proofErr w:type="spellStart"/>
      <w:r>
        <w:rPr>
          <w:rFonts w:hint="cs"/>
          <w:rtl/>
        </w:rPr>
        <w:t>תי</w:t>
      </w:r>
      <w:proofErr w:type="spellEnd"/>
      <w:r>
        <w:rPr>
          <w:rFonts w:hint="cs"/>
          <w:rtl/>
        </w:rPr>
        <w:t xml:space="preserve">' א' בב"י </w:t>
      </w:r>
      <w:r>
        <w:rPr>
          <w:rtl/>
        </w:rPr>
        <w:t>–</w:t>
      </w:r>
      <w:r>
        <w:rPr>
          <w:rFonts w:hint="cs"/>
          <w:rtl/>
        </w:rPr>
        <w:t xml:space="preserve"> הוי כערב סתם</w:t>
      </w:r>
    </w:p>
    <w:p w14:paraId="633EB3A4" w14:textId="77777777" w:rsidR="005F7A6A" w:rsidRDefault="005F7A6A" w:rsidP="005F7A6A">
      <w:pPr>
        <w:rPr>
          <w:rtl/>
        </w:rPr>
      </w:pPr>
      <w:proofErr w:type="spellStart"/>
      <w:r>
        <w:rPr>
          <w:rFonts w:hint="cs"/>
          <w:rtl/>
        </w:rPr>
        <w:t>ותי</w:t>
      </w:r>
      <w:proofErr w:type="spellEnd"/>
      <w:r>
        <w:rPr>
          <w:rFonts w:hint="cs"/>
          <w:rtl/>
        </w:rPr>
        <w:t xml:space="preserve">' </w:t>
      </w:r>
      <w:proofErr w:type="spellStart"/>
      <w:r>
        <w:rPr>
          <w:rFonts w:hint="cs"/>
          <w:rtl/>
        </w:rPr>
        <w:t>הב"י</w:t>
      </w:r>
      <w:proofErr w:type="spellEnd"/>
      <w:r>
        <w:rPr>
          <w:rFonts w:hint="cs"/>
          <w:rtl/>
        </w:rPr>
        <w:t xml:space="preserve"> דהוי כערב סתם, </w:t>
      </w:r>
      <w:proofErr w:type="spellStart"/>
      <w:r>
        <w:rPr>
          <w:rFonts w:hint="cs"/>
          <w:rtl/>
        </w:rPr>
        <w:t>דהא</w:t>
      </w:r>
      <w:proofErr w:type="spellEnd"/>
      <w:r>
        <w:rPr>
          <w:rFonts w:hint="cs"/>
          <w:rtl/>
        </w:rPr>
        <w:t xml:space="preserve"> לא יגבה מן המשכון אא"כ יתבע את השליח תחילה, והשליח ישראל יחזור ויתבע את הגוי, ונמצא דאין כאן אלא ערבות סתם.</w:t>
      </w:r>
    </w:p>
    <w:p w14:paraId="777E995B" w14:textId="77777777" w:rsidR="005F7A6A" w:rsidRDefault="005F7A6A" w:rsidP="005F7A6A">
      <w:pPr>
        <w:rPr>
          <w:rtl/>
        </w:rPr>
      </w:pPr>
      <w:r>
        <w:rPr>
          <w:rFonts w:hint="cs"/>
          <w:rtl/>
        </w:rPr>
        <w:t xml:space="preserve">ותמה ע"ז </w:t>
      </w:r>
      <w:proofErr w:type="spellStart"/>
      <w:r>
        <w:rPr>
          <w:rFonts w:hint="cs"/>
          <w:rtl/>
        </w:rPr>
        <w:t>הט"ז</w:t>
      </w:r>
      <w:proofErr w:type="spellEnd"/>
      <w:r>
        <w:rPr>
          <w:rFonts w:hint="cs"/>
          <w:rtl/>
        </w:rPr>
        <w:t xml:space="preserve"> </w:t>
      </w:r>
      <w:proofErr w:type="spellStart"/>
      <w:r>
        <w:rPr>
          <w:rFonts w:hint="cs"/>
          <w:rtl/>
        </w:rPr>
        <w:t>טובא</w:t>
      </w:r>
      <w:proofErr w:type="spellEnd"/>
      <w:r>
        <w:rPr>
          <w:rFonts w:hint="cs"/>
          <w:rtl/>
        </w:rPr>
        <w:t xml:space="preserve">, </w:t>
      </w:r>
      <w:proofErr w:type="spellStart"/>
      <w:r>
        <w:rPr>
          <w:rFonts w:hint="cs"/>
          <w:rtl/>
        </w:rPr>
        <w:t>דהא</w:t>
      </w:r>
      <w:proofErr w:type="spellEnd"/>
      <w:r>
        <w:rPr>
          <w:rFonts w:hint="cs"/>
          <w:rtl/>
        </w:rPr>
        <w:t xml:space="preserve"> הוי ערבות שלוף דוץ של ישראל בעד הגוי, דאו שיגבה מן המשכון או שיגבה מכיסו של ישראל, ולא דמי לערב סתם </w:t>
      </w:r>
      <w:proofErr w:type="spellStart"/>
      <w:r>
        <w:rPr>
          <w:rFonts w:hint="cs"/>
          <w:rtl/>
        </w:rPr>
        <w:t>דחוזר</w:t>
      </w:r>
      <w:proofErr w:type="spellEnd"/>
      <w:r>
        <w:rPr>
          <w:rFonts w:hint="cs"/>
          <w:rtl/>
        </w:rPr>
        <w:t xml:space="preserve"> על הגוי עצמו תחילה.</w:t>
      </w:r>
      <w:r w:rsidRPr="000B5A7D">
        <w:rPr>
          <w:rFonts w:hint="cs"/>
          <w:rtl/>
        </w:rPr>
        <w:t xml:space="preserve"> </w:t>
      </w:r>
    </w:p>
    <w:p w14:paraId="4ECE1EC9" w14:textId="77777777" w:rsidR="00F571CD" w:rsidRDefault="00F571CD" w:rsidP="005F7A6A">
      <w:pPr>
        <w:rPr>
          <w:rtl/>
        </w:rPr>
      </w:pPr>
      <w:proofErr w:type="spellStart"/>
      <w:r>
        <w:rPr>
          <w:rFonts w:hint="cs"/>
          <w:rtl/>
        </w:rPr>
        <w:t>ותי</w:t>
      </w:r>
      <w:proofErr w:type="spellEnd"/>
      <w:r>
        <w:rPr>
          <w:rFonts w:hint="cs"/>
          <w:rtl/>
        </w:rPr>
        <w:t xml:space="preserve">' </w:t>
      </w:r>
      <w:proofErr w:type="spellStart"/>
      <w:r>
        <w:rPr>
          <w:rFonts w:hint="cs"/>
          <w:rtl/>
        </w:rPr>
        <w:t>המקומ"ח</w:t>
      </w:r>
      <w:proofErr w:type="spellEnd"/>
      <w:r>
        <w:rPr>
          <w:rFonts w:hint="cs"/>
          <w:rtl/>
        </w:rPr>
        <w:t xml:space="preserve"> </w:t>
      </w:r>
      <w:proofErr w:type="spellStart"/>
      <w:r>
        <w:rPr>
          <w:rFonts w:hint="cs"/>
          <w:rtl/>
        </w:rPr>
        <w:t>דאמנם</w:t>
      </w:r>
      <w:proofErr w:type="spellEnd"/>
      <w:r>
        <w:rPr>
          <w:rFonts w:hint="cs"/>
          <w:rtl/>
        </w:rPr>
        <w:t xml:space="preserve"> </w:t>
      </w:r>
      <w:proofErr w:type="spellStart"/>
      <w:r>
        <w:rPr>
          <w:rFonts w:hint="cs"/>
          <w:rtl/>
        </w:rPr>
        <w:t>הב"י</w:t>
      </w:r>
      <w:proofErr w:type="spellEnd"/>
      <w:r>
        <w:rPr>
          <w:rFonts w:hint="cs"/>
          <w:rtl/>
        </w:rPr>
        <w:t xml:space="preserve"> </w:t>
      </w:r>
      <w:proofErr w:type="spellStart"/>
      <w:r>
        <w:rPr>
          <w:rFonts w:hint="cs"/>
          <w:rtl/>
        </w:rPr>
        <w:t>מיירי</w:t>
      </w:r>
      <w:proofErr w:type="spellEnd"/>
      <w:r>
        <w:rPr>
          <w:rFonts w:hint="cs"/>
          <w:rtl/>
        </w:rPr>
        <w:t xml:space="preserve"> באופן שחוזר תחילה על הגוי ולא על ישראל עצמו, וכן מדוקדק לשון </w:t>
      </w:r>
      <w:proofErr w:type="spellStart"/>
      <w:r>
        <w:rPr>
          <w:rFonts w:hint="cs"/>
          <w:rtl/>
        </w:rPr>
        <w:t>הב"י</w:t>
      </w:r>
      <w:proofErr w:type="spellEnd"/>
      <w:r>
        <w:rPr>
          <w:rFonts w:hint="cs"/>
          <w:rtl/>
        </w:rPr>
        <w:t>, אבל אם באמת חוזר על ישראל עצמו אסור מטעם הנ"ל.</w:t>
      </w:r>
    </w:p>
    <w:p w14:paraId="547FE00E" w14:textId="77777777" w:rsidR="005F7A6A" w:rsidRDefault="005F7A6A" w:rsidP="005F7A6A">
      <w:pPr>
        <w:pStyle w:val="3"/>
        <w:rPr>
          <w:rtl/>
        </w:rPr>
      </w:pPr>
      <w:proofErr w:type="spellStart"/>
      <w:r>
        <w:rPr>
          <w:rFonts w:hint="cs"/>
          <w:rtl/>
        </w:rPr>
        <w:t>תי</w:t>
      </w:r>
      <w:proofErr w:type="spellEnd"/>
      <w:r>
        <w:rPr>
          <w:rFonts w:hint="cs"/>
          <w:rtl/>
        </w:rPr>
        <w:t xml:space="preserve">' </w:t>
      </w:r>
      <w:proofErr w:type="spellStart"/>
      <w:r>
        <w:rPr>
          <w:rFonts w:hint="cs"/>
          <w:rtl/>
        </w:rPr>
        <w:t>הט"ז</w:t>
      </w:r>
      <w:proofErr w:type="spellEnd"/>
      <w:r>
        <w:rPr>
          <w:rFonts w:hint="cs"/>
          <w:rtl/>
        </w:rPr>
        <w:t xml:space="preserve"> </w:t>
      </w:r>
      <w:r>
        <w:rPr>
          <w:rtl/>
        </w:rPr>
        <w:t>–</w:t>
      </w:r>
      <w:r>
        <w:rPr>
          <w:rFonts w:hint="cs"/>
          <w:rtl/>
        </w:rPr>
        <w:t xml:space="preserve"> המשכון היה של הגוי</w:t>
      </w:r>
    </w:p>
    <w:p w14:paraId="48C36D86" w14:textId="77777777" w:rsidR="005F7A6A" w:rsidRDefault="005F7A6A" w:rsidP="005F7A6A">
      <w:pPr>
        <w:rPr>
          <w:rtl/>
        </w:rPr>
      </w:pPr>
      <w:r>
        <w:rPr>
          <w:rFonts w:hint="cs"/>
          <w:rtl/>
        </w:rPr>
        <w:t xml:space="preserve">ולכן </w:t>
      </w:r>
      <w:proofErr w:type="spellStart"/>
      <w:r>
        <w:rPr>
          <w:rFonts w:hint="cs"/>
          <w:rtl/>
        </w:rPr>
        <w:t>הט"ז</w:t>
      </w:r>
      <w:proofErr w:type="spellEnd"/>
      <w:r>
        <w:rPr>
          <w:rFonts w:hint="cs"/>
          <w:rtl/>
        </w:rPr>
        <w:t xml:space="preserve"> מפרש דמה שהוא אומר שהמשכון הוא של גוי הוא אמת, </w:t>
      </w:r>
      <w:proofErr w:type="spellStart"/>
      <w:r>
        <w:rPr>
          <w:rFonts w:hint="cs"/>
          <w:rtl/>
        </w:rPr>
        <w:t>דמיירי</w:t>
      </w:r>
      <w:proofErr w:type="spellEnd"/>
      <w:r>
        <w:rPr>
          <w:rFonts w:hint="cs"/>
          <w:rtl/>
        </w:rPr>
        <w:t xml:space="preserve"> שאכן המשכון הוא של גוי ושרי.</w:t>
      </w:r>
      <w:r w:rsidR="00F571CD">
        <w:rPr>
          <w:rFonts w:hint="cs"/>
          <w:rtl/>
        </w:rPr>
        <w:t xml:space="preserve"> [ודברי המרדכי מתפרשים לצדדים, שהשליח אומר זה המשכון של גוי במקרה שהוא באמת של הגוי, או אני מזכהו לו במקרה שהוא של ישראל.]</w:t>
      </w:r>
    </w:p>
    <w:p w14:paraId="0C4D91DD" w14:textId="77777777" w:rsidR="005F7A6A" w:rsidRPr="0088628D" w:rsidRDefault="005F7A6A" w:rsidP="005F7A6A">
      <w:pPr>
        <w:pStyle w:val="3"/>
        <w:rPr>
          <w:rtl/>
        </w:rPr>
      </w:pPr>
      <w:proofErr w:type="spellStart"/>
      <w:r>
        <w:rPr>
          <w:rFonts w:hint="cs"/>
          <w:rtl/>
        </w:rPr>
        <w:lastRenderedPageBreak/>
        <w:t>הב"י</w:t>
      </w:r>
      <w:proofErr w:type="spellEnd"/>
      <w:r>
        <w:rPr>
          <w:rFonts w:hint="cs"/>
          <w:rtl/>
        </w:rPr>
        <w:t xml:space="preserve"> בתי' השני </w:t>
      </w:r>
      <w:r>
        <w:rPr>
          <w:rtl/>
        </w:rPr>
        <w:t>–</w:t>
      </w:r>
      <w:r>
        <w:rPr>
          <w:rFonts w:hint="cs"/>
          <w:rtl/>
        </w:rPr>
        <w:t xml:space="preserve"> השליח עובר איסור</w:t>
      </w:r>
    </w:p>
    <w:p w14:paraId="16E17925" w14:textId="77777777" w:rsidR="005F7A6A" w:rsidRDefault="005F7A6A" w:rsidP="005F7A6A">
      <w:pPr>
        <w:rPr>
          <w:rtl/>
        </w:rPr>
      </w:pPr>
      <w:r>
        <w:rPr>
          <w:rFonts w:hint="cs"/>
          <w:rtl/>
        </w:rPr>
        <w:t xml:space="preserve">עוד </w:t>
      </w:r>
      <w:proofErr w:type="spellStart"/>
      <w:r>
        <w:rPr>
          <w:rFonts w:hint="cs"/>
          <w:rtl/>
        </w:rPr>
        <w:t>תי</w:t>
      </w:r>
      <w:proofErr w:type="spellEnd"/>
      <w:r>
        <w:rPr>
          <w:rFonts w:hint="cs"/>
          <w:rtl/>
        </w:rPr>
        <w:t xml:space="preserve">' </w:t>
      </w:r>
      <w:proofErr w:type="spellStart"/>
      <w:r>
        <w:rPr>
          <w:rFonts w:hint="cs"/>
          <w:rtl/>
        </w:rPr>
        <w:t>הב"י</w:t>
      </w:r>
      <w:proofErr w:type="spellEnd"/>
      <w:r>
        <w:rPr>
          <w:rFonts w:hint="cs"/>
          <w:rtl/>
        </w:rPr>
        <w:t xml:space="preserve"> דאכן יש איסור לשליח, אך המלווה שלא ידע אין לו איסור. וכצ"ל בסיפא שהוא מזכהו לישראל עבור הגוי, שהרי אין זכייה לגוי</w:t>
      </w:r>
      <w:r>
        <w:rPr>
          <w:rStyle w:val="a7"/>
          <w:rtl/>
        </w:rPr>
        <w:footnoteReference w:id="16"/>
      </w:r>
      <w:r>
        <w:rPr>
          <w:rFonts w:hint="cs"/>
          <w:rtl/>
        </w:rPr>
        <w:t xml:space="preserve"> </w:t>
      </w:r>
      <w:proofErr w:type="spellStart"/>
      <w:r>
        <w:rPr>
          <w:rFonts w:hint="cs"/>
          <w:rtl/>
        </w:rPr>
        <w:t>והוי</w:t>
      </w:r>
      <w:proofErr w:type="spellEnd"/>
      <w:r>
        <w:rPr>
          <w:rFonts w:hint="cs"/>
          <w:rtl/>
        </w:rPr>
        <w:t xml:space="preserve"> כאילו ישראל הקנה לו את המשכון, אלא ודאי שהשליח עובר איסור</w:t>
      </w:r>
      <w:r w:rsidR="00EF6F89">
        <w:rPr>
          <w:rStyle w:val="a7"/>
          <w:rtl/>
        </w:rPr>
        <w:footnoteReference w:id="17"/>
      </w:r>
      <w:r>
        <w:rPr>
          <w:rFonts w:hint="cs"/>
          <w:rtl/>
        </w:rPr>
        <w:t>. [אבל אם המשכון שייך לגוי מותר אף לשליח לעשות כן.]</w:t>
      </w:r>
    </w:p>
    <w:p w14:paraId="62F13A36" w14:textId="77777777" w:rsidR="005F7A6A" w:rsidRDefault="005F7A6A" w:rsidP="005F7A6A">
      <w:pPr>
        <w:pStyle w:val="3"/>
        <w:rPr>
          <w:rtl/>
        </w:rPr>
      </w:pPr>
      <w:proofErr w:type="spellStart"/>
      <w:r>
        <w:rPr>
          <w:rFonts w:hint="cs"/>
          <w:rtl/>
        </w:rPr>
        <w:t>תי</w:t>
      </w:r>
      <w:proofErr w:type="spellEnd"/>
      <w:r>
        <w:rPr>
          <w:rFonts w:hint="cs"/>
          <w:rtl/>
        </w:rPr>
        <w:t xml:space="preserve">' </w:t>
      </w:r>
      <w:proofErr w:type="spellStart"/>
      <w:r>
        <w:rPr>
          <w:rFonts w:hint="cs"/>
          <w:rtl/>
        </w:rPr>
        <w:t>הב"ח</w:t>
      </w:r>
      <w:proofErr w:type="spellEnd"/>
      <w:r>
        <w:rPr>
          <w:rFonts w:hint="cs"/>
          <w:rtl/>
        </w:rPr>
        <w:t xml:space="preserve"> </w:t>
      </w:r>
      <w:proofErr w:type="spellStart"/>
      <w:r>
        <w:rPr>
          <w:rFonts w:hint="cs"/>
          <w:rtl/>
        </w:rPr>
        <w:t>והש"ך</w:t>
      </w:r>
      <w:proofErr w:type="spellEnd"/>
      <w:r>
        <w:rPr>
          <w:rFonts w:hint="cs"/>
          <w:rtl/>
        </w:rPr>
        <w:t xml:space="preserve"> </w:t>
      </w:r>
      <w:r>
        <w:rPr>
          <w:rtl/>
        </w:rPr>
        <w:t>–</w:t>
      </w:r>
      <w:r>
        <w:rPr>
          <w:rFonts w:hint="cs"/>
          <w:rtl/>
        </w:rPr>
        <w:t xml:space="preserve"> קנין </w:t>
      </w:r>
      <w:proofErr w:type="spellStart"/>
      <w:r>
        <w:rPr>
          <w:rFonts w:hint="cs"/>
          <w:rtl/>
        </w:rPr>
        <w:t>אודיתא</w:t>
      </w:r>
      <w:proofErr w:type="spellEnd"/>
    </w:p>
    <w:p w14:paraId="5B53052E" w14:textId="77777777" w:rsidR="005F7A6A" w:rsidRDefault="005F7A6A" w:rsidP="005F7A6A">
      <w:pPr>
        <w:rPr>
          <w:rtl/>
        </w:rPr>
      </w:pPr>
      <w:r>
        <w:rPr>
          <w:rFonts w:hint="cs"/>
          <w:rtl/>
        </w:rPr>
        <w:t xml:space="preserve">אך </w:t>
      </w:r>
      <w:proofErr w:type="spellStart"/>
      <w:r>
        <w:rPr>
          <w:rFonts w:hint="cs"/>
          <w:rtl/>
        </w:rPr>
        <w:t>הב"ח</w:t>
      </w:r>
      <w:proofErr w:type="spellEnd"/>
      <w:r>
        <w:rPr>
          <w:rFonts w:hint="cs"/>
          <w:rtl/>
        </w:rPr>
        <w:t xml:space="preserve"> תירץ </w:t>
      </w:r>
      <w:proofErr w:type="spellStart"/>
      <w:r>
        <w:rPr>
          <w:rFonts w:hint="cs"/>
          <w:rtl/>
        </w:rPr>
        <w:t>דסיפא</w:t>
      </w:r>
      <w:proofErr w:type="spellEnd"/>
      <w:r>
        <w:rPr>
          <w:rFonts w:hint="cs"/>
          <w:rtl/>
        </w:rPr>
        <w:t xml:space="preserve"> </w:t>
      </w:r>
      <w:proofErr w:type="spellStart"/>
      <w:r>
        <w:rPr>
          <w:rFonts w:hint="cs"/>
          <w:rtl/>
        </w:rPr>
        <w:t>מיירי</w:t>
      </w:r>
      <w:proofErr w:type="spellEnd"/>
      <w:r>
        <w:rPr>
          <w:rFonts w:hint="cs"/>
          <w:rtl/>
        </w:rPr>
        <w:t xml:space="preserve"> שמזכה לו באופן המועיל כגון ע"י </w:t>
      </w:r>
      <w:proofErr w:type="spellStart"/>
      <w:r>
        <w:rPr>
          <w:rFonts w:hint="cs"/>
          <w:rtl/>
        </w:rPr>
        <w:t>אודיתא</w:t>
      </w:r>
      <w:proofErr w:type="spellEnd"/>
      <w:r>
        <w:rPr>
          <w:rFonts w:hint="cs"/>
          <w:rtl/>
        </w:rPr>
        <w:t xml:space="preserve">. </w:t>
      </w:r>
      <w:proofErr w:type="spellStart"/>
      <w:r>
        <w:rPr>
          <w:rFonts w:hint="cs"/>
          <w:rtl/>
        </w:rPr>
        <w:t>והש"ך</w:t>
      </w:r>
      <w:proofErr w:type="spellEnd"/>
      <w:r>
        <w:rPr>
          <w:rFonts w:hint="cs"/>
          <w:rtl/>
        </w:rPr>
        <w:t xml:space="preserve"> כ' דאף רישא יש לפרש כן, </w:t>
      </w:r>
      <w:proofErr w:type="spellStart"/>
      <w:r>
        <w:rPr>
          <w:rFonts w:hint="cs"/>
          <w:rtl/>
        </w:rPr>
        <w:t>דמודה</w:t>
      </w:r>
      <w:proofErr w:type="spellEnd"/>
      <w:r>
        <w:rPr>
          <w:rFonts w:hint="cs"/>
          <w:rtl/>
        </w:rPr>
        <w:t xml:space="preserve"> שהמשכון של גוי וממילא נקנה לגוי. [ועי' בט"ז שחלק ע"ז דאין מועיל כאן </w:t>
      </w:r>
      <w:proofErr w:type="spellStart"/>
      <w:r>
        <w:rPr>
          <w:rFonts w:hint="cs"/>
          <w:rtl/>
        </w:rPr>
        <w:t>אודיתא</w:t>
      </w:r>
      <w:proofErr w:type="spellEnd"/>
      <w:r>
        <w:rPr>
          <w:rFonts w:hint="cs"/>
          <w:rtl/>
        </w:rPr>
        <w:t xml:space="preserve"> להפקיע איסור ריבית, </w:t>
      </w:r>
      <w:proofErr w:type="spellStart"/>
      <w:r>
        <w:rPr>
          <w:rFonts w:hint="cs"/>
          <w:rtl/>
        </w:rPr>
        <w:t>דדמי</w:t>
      </w:r>
      <w:proofErr w:type="spellEnd"/>
      <w:r>
        <w:rPr>
          <w:rFonts w:hint="cs"/>
          <w:rtl/>
        </w:rPr>
        <w:t xml:space="preserve"> למי שמלווה מעות שלו ואומר שהן של גוי, וכי יותר </w:t>
      </w:r>
      <w:proofErr w:type="spellStart"/>
      <w:r>
        <w:rPr>
          <w:rFonts w:hint="cs"/>
          <w:rtl/>
        </w:rPr>
        <w:t>עי"ז</w:t>
      </w:r>
      <w:proofErr w:type="spellEnd"/>
      <w:r>
        <w:rPr>
          <w:rFonts w:hint="cs"/>
          <w:rtl/>
        </w:rPr>
        <w:t xml:space="preserve"> איסור ריבית. ואמנם דעת </w:t>
      </w:r>
      <w:proofErr w:type="spellStart"/>
      <w:r>
        <w:rPr>
          <w:rFonts w:hint="cs"/>
          <w:rtl/>
        </w:rPr>
        <w:t>הב"ח</w:t>
      </w:r>
      <w:proofErr w:type="spellEnd"/>
      <w:r>
        <w:rPr>
          <w:rFonts w:hint="cs"/>
          <w:rtl/>
        </w:rPr>
        <w:t xml:space="preserve"> צ"ל </w:t>
      </w:r>
      <w:proofErr w:type="spellStart"/>
      <w:r>
        <w:rPr>
          <w:rFonts w:hint="cs"/>
          <w:rtl/>
        </w:rPr>
        <w:t>דהקנה</w:t>
      </w:r>
      <w:proofErr w:type="spellEnd"/>
      <w:r>
        <w:rPr>
          <w:rFonts w:hint="cs"/>
          <w:rtl/>
        </w:rPr>
        <w:t xml:space="preserve"> המשכון לגוי לכל דבר, וממילא אין כאן איסור. ומה שהוכיח </w:t>
      </w:r>
      <w:proofErr w:type="spellStart"/>
      <w:r>
        <w:rPr>
          <w:rFonts w:hint="cs"/>
          <w:rtl/>
        </w:rPr>
        <w:t>הט"ז</w:t>
      </w:r>
      <w:proofErr w:type="spellEnd"/>
      <w:r>
        <w:rPr>
          <w:rFonts w:hint="cs"/>
          <w:rtl/>
        </w:rPr>
        <w:t xml:space="preserve"> מתשובות </w:t>
      </w:r>
      <w:proofErr w:type="spellStart"/>
      <w:r>
        <w:rPr>
          <w:rFonts w:hint="cs"/>
          <w:rtl/>
        </w:rPr>
        <w:t>מיימוני</w:t>
      </w:r>
      <w:proofErr w:type="spellEnd"/>
      <w:r>
        <w:rPr>
          <w:rFonts w:hint="cs"/>
          <w:rtl/>
        </w:rPr>
        <w:t xml:space="preserve">, כבר דחוהו </w:t>
      </w:r>
      <w:proofErr w:type="spellStart"/>
      <w:r>
        <w:rPr>
          <w:rFonts w:hint="cs"/>
          <w:rtl/>
        </w:rPr>
        <w:t>רעק"א</w:t>
      </w:r>
      <w:proofErr w:type="spellEnd"/>
      <w:r>
        <w:rPr>
          <w:rFonts w:hint="cs"/>
          <w:rtl/>
        </w:rPr>
        <w:t xml:space="preserve"> (כאן) והקצות (</w:t>
      </w:r>
      <w:proofErr w:type="spellStart"/>
      <w:r>
        <w:rPr>
          <w:rFonts w:hint="cs"/>
          <w:rtl/>
        </w:rPr>
        <w:t>קצד</w:t>
      </w:r>
      <w:proofErr w:type="spellEnd"/>
      <w:r>
        <w:rPr>
          <w:rFonts w:hint="cs"/>
          <w:rtl/>
        </w:rPr>
        <w:t xml:space="preserve">, ד) </w:t>
      </w:r>
      <w:proofErr w:type="spellStart"/>
      <w:r>
        <w:rPr>
          <w:rFonts w:hint="cs"/>
          <w:rtl/>
        </w:rPr>
        <w:t>דשאני</w:t>
      </w:r>
      <w:proofErr w:type="spellEnd"/>
      <w:r>
        <w:rPr>
          <w:rFonts w:hint="cs"/>
          <w:rtl/>
        </w:rPr>
        <w:t xml:space="preserve"> חוב שאינו בעין, אבל המשכון בעין אפשר להקנותו.]</w:t>
      </w:r>
    </w:p>
    <w:p w14:paraId="1AFA8E34" w14:textId="77777777" w:rsidR="005F7A6A" w:rsidRDefault="005F7A6A" w:rsidP="005F7A6A">
      <w:pPr>
        <w:pStyle w:val="3"/>
        <w:rPr>
          <w:rtl/>
        </w:rPr>
      </w:pPr>
      <w:proofErr w:type="spellStart"/>
      <w:r>
        <w:rPr>
          <w:rFonts w:hint="cs"/>
          <w:rtl/>
        </w:rPr>
        <w:t>תי</w:t>
      </w:r>
      <w:proofErr w:type="spellEnd"/>
      <w:r>
        <w:rPr>
          <w:rFonts w:hint="cs"/>
          <w:rtl/>
        </w:rPr>
        <w:t xml:space="preserve">' </w:t>
      </w:r>
      <w:proofErr w:type="spellStart"/>
      <w:r>
        <w:rPr>
          <w:rFonts w:hint="cs"/>
          <w:rtl/>
        </w:rPr>
        <w:t>הט"ז</w:t>
      </w:r>
      <w:proofErr w:type="spellEnd"/>
      <w:r>
        <w:rPr>
          <w:rFonts w:hint="cs"/>
          <w:rtl/>
        </w:rPr>
        <w:t xml:space="preserve"> </w:t>
      </w:r>
      <w:r>
        <w:rPr>
          <w:rtl/>
        </w:rPr>
        <w:t>–</w:t>
      </w:r>
      <w:r>
        <w:rPr>
          <w:rFonts w:hint="cs"/>
          <w:rtl/>
        </w:rPr>
        <w:t xml:space="preserve"> הוי כמכירה על תנאי</w:t>
      </w:r>
    </w:p>
    <w:p w14:paraId="192E283A" w14:textId="77777777" w:rsidR="005F7A6A" w:rsidRDefault="005F7A6A" w:rsidP="005F7A6A">
      <w:pPr>
        <w:rPr>
          <w:rtl/>
        </w:rPr>
      </w:pPr>
      <w:r>
        <w:rPr>
          <w:rFonts w:hint="cs"/>
          <w:rtl/>
        </w:rPr>
        <w:t xml:space="preserve">ועי' בט"ז שתירץ באופן אחר, </w:t>
      </w:r>
      <w:proofErr w:type="spellStart"/>
      <w:r>
        <w:rPr>
          <w:rFonts w:hint="cs"/>
          <w:rtl/>
        </w:rPr>
        <w:t>דחשיב</w:t>
      </w:r>
      <w:proofErr w:type="spellEnd"/>
      <w:r>
        <w:rPr>
          <w:rFonts w:hint="cs"/>
          <w:rtl/>
        </w:rPr>
        <w:t xml:space="preserve"> כאילו הממשכן נותן את המשכון למלווה שלא בתורת הלוואה כלל אלא כעין מכירה ומתנה עמו שאם יקבל קרן וריבית כך וכך מהגוי יחזיר לו את המשכון, ולא דמי לשאר משכונות שהממשכן הוא הוא לווה של המלווה והמשכון הוא </w:t>
      </w:r>
      <w:proofErr w:type="spellStart"/>
      <w:r>
        <w:rPr>
          <w:rFonts w:hint="cs"/>
          <w:rtl/>
        </w:rPr>
        <w:t>לבטחון</w:t>
      </w:r>
      <w:proofErr w:type="spellEnd"/>
      <w:r>
        <w:rPr>
          <w:rFonts w:hint="cs"/>
          <w:rtl/>
        </w:rPr>
        <w:t>. [</w:t>
      </w:r>
      <w:proofErr w:type="spellStart"/>
      <w:r>
        <w:rPr>
          <w:rFonts w:hint="cs"/>
          <w:rtl/>
        </w:rPr>
        <w:t>וצ"ב</w:t>
      </w:r>
      <w:proofErr w:type="spellEnd"/>
      <w:r>
        <w:rPr>
          <w:rFonts w:hint="cs"/>
          <w:rtl/>
        </w:rPr>
        <w:t>.]</w:t>
      </w:r>
    </w:p>
    <w:p w14:paraId="1AC9E98D" w14:textId="77777777" w:rsidR="005F7A6A" w:rsidRDefault="005F7A6A" w:rsidP="006E566C">
      <w:pPr>
        <w:pStyle w:val="1"/>
        <w:rPr>
          <w:rtl/>
        </w:rPr>
      </w:pPr>
      <w:r>
        <w:rPr>
          <w:rFonts w:hint="cs"/>
          <w:rtl/>
        </w:rPr>
        <w:t>כשהגוי אינו רוצה לפרוע, האם חייב להחזיר את המשכון לבעליו</w:t>
      </w:r>
    </w:p>
    <w:p w14:paraId="4F118DB4" w14:textId="77777777" w:rsidR="006E566C" w:rsidRDefault="006E566C" w:rsidP="006E566C">
      <w:pPr>
        <w:pStyle w:val="2"/>
        <w:rPr>
          <w:rtl/>
        </w:rPr>
      </w:pPr>
      <w:r>
        <w:rPr>
          <w:rFonts w:hint="cs"/>
          <w:rtl/>
        </w:rPr>
        <w:t>[רמ"א סעיף יא]</w:t>
      </w:r>
    </w:p>
    <w:p w14:paraId="6F76172B" w14:textId="77777777" w:rsidR="005F7A6A" w:rsidRDefault="001B2A41" w:rsidP="00331566">
      <w:pPr>
        <w:rPr>
          <w:rtl/>
        </w:rPr>
      </w:pPr>
      <w:r>
        <w:rPr>
          <w:rFonts w:hint="cs"/>
          <w:rtl/>
        </w:rPr>
        <w:t>ישראל שהשאיל משכונו לגוי ללוות עליו, כבר התבאר שמותר ל</w:t>
      </w:r>
      <w:r w:rsidR="00331566">
        <w:rPr>
          <w:rFonts w:hint="cs"/>
          <w:rtl/>
        </w:rPr>
        <w:t xml:space="preserve">קבל הקרן והריבית מיד ישראל בעל המשכון. אבל מ"מ אין </w:t>
      </w:r>
      <w:proofErr w:type="spellStart"/>
      <w:r w:rsidR="00331566">
        <w:rPr>
          <w:rFonts w:hint="cs"/>
          <w:rtl/>
        </w:rPr>
        <w:t>כח</w:t>
      </w:r>
      <w:proofErr w:type="spellEnd"/>
      <w:r w:rsidR="00331566">
        <w:rPr>
          <w:rFonts w:hint="cs"/>
          <w:rtl/>
        </w:rPr>
        <w:t xml:space="preserve"> ביד בעל המשכון לפדות את משכונו, שהרי הקנהו לגוי ולכן יכול המלווה לומר לו ל</w:t>
      </w:r>
      <w:r w:rsidR="005F7A6A">
        <w:rPr>
          <w:rFonts w:hint="cs"/>
          <w:rtl/>
        </w:rPr>
        <w:t xml:space="preserve">או </w:t>
      </w:r>
      <w:proofErr w:type="spellStart"/>
      <w:r w:rsidR="005F7A6A">
        <w:rPr>
          <w:rFonts w:hint="cs"/>
          <w:rtl/>
        </w:rPr>
        <w:t>בע"ד</w:t>
      </w:r>
      <w:proofErr w:type="spellEnd"/>
      <w:r w:rsidR="005F7A6A">
        <w:rPr>
          <w:rFonts w:hint="cs"/>
          <w:rtl/>
        </w:rPr>
        <w:t xml:space="preserve"> דידי את, ואינו מניחו לפדות את המשכון.</w:t>
      </w:r>
      <w:r w:rsidR="00331566">
        <w:rPr>
          <w:rFonts w:hint="cs"/>
          <w:rtl/>
        </w:rPr>
        <w:t xml:space="preserve"> [</w:t>
      </w:r>
      <w:proofErr w:type="spellStart"/>
      <w:r w:rsidR="00331566">
        <w:rPr>
          <w:rFonts w:hint="cs"/>
          <w:rtl/>
        </w:rPr>
        <w:t>וכעי"ז</w:t>
      </w:r>
      <w:proofErr w:type="spellEnd"/>
      <w:r w:rsidR="00331566">
        <w:rPr>
          <w:rFonts w:hint="cs"/>
          <w:rtl/>
        </w:rPr>
        <w:t xml:space="preserve"> איתא בסעיף ט </w:t>
      </w:r>
      <w:proofErr w:type="spellStart"/>
      <w:r w:rsidR="00331566">
        <w:rPr>
          <w:rFonts w:hint="cs"/>
          <w:rtl/>
        </w:rPr>
        <w:t>שלר"ת</w:t>
      </w:r>
      <w:proofErr w:type="spellEnd"/>
      <w:r w:rsidR="00331566">
        <w:rPr>
          <w:rFonts w:hint="cs"/>
          <w:rtl/>
        </w:rPr>
        <w:t xml:space="preserve"> שאין שליחות, אם שלח משכונו ביד גוי והקנהו לו, דאינו יכול </w:t>
      </w:r>
      <w:r w:rsidR="00102AF3">
        <w:rPr>
          <w:rFonts w:hint="cs"/>
          <w:rtl/>
        </w:rPr>
        <w:t xml:space="preserve">המשלח </w:t>
      </w:r>
      <w:r w:rsidR="00331566">
        <w:rPr>
          <w:rFonts w:hint="cs"/>
          <w:rtl/>
        </w:rPr>
        <w:t>לפדותו מטעם זה]</w:t>
      </w:r>
    </w:p>
    <w:p w14:paraId="2063B23A" w14:textId="77777777" w:rsidR="00331566" w:rsidRDefault="00331566" w:rsidP="00331566">
      <w:pPr>
        <w:rPr>
          <w:rtl/>
        </w:rPr>
      </w:pPr>
      <w:r>
        <w:rPr>
          <w:rFonts w:hint="cs"/>
          <w:rtl/>
        </w:rPr>
        <w:t xml:space="preserve">אמנם כ' </w:t>
      </w:r>
      <w:proofErr w:type="spellStart"/>
      <w:r>
        <w:rPr>
          <w:rFonts w:hint="cs"/>
          <w:rtl/>
        </w:rPr>
        <w:t>הב"ח</w:t>
      </w:r>
      <w:proofErr w:type="spellEnd"/>
      <w:r>
        <w:rPr>
          <w:rFonts w:hint="cs"/>
          <w:rtl/>
        </w:rPr>
        <w:t xml:space="preserve"> </w:t>
      </w:r>
      <w:proofErr w:type="spellStart"/>
      <w:r>
        <w:rPr>
          <w:rFonts w:hint="cs"/>
          <w:rtl/>
        </w:rPr>
        <w:t>והש"ך</w:t>
      </w:r>
      <w:proofErr w:type="spellEnd"/>
      <w:r>
        <w:rPr>
          <w:rFonts w:hint="cs"/>
          <w:rtl/>
        </w:rPr>
        <w:t xml:space="preserve"> שכל זה הוא כאשר הגוי </w:t>
      </w:r>
      <w:proofErr w:type="spellStart"/>
      <w:r>
        <w:rPr>
          <w:rFonts w:hint="cs"/>
          <w:rtl/>
        </w:rPr>
        <w:t>מישכן</w:t>
      </w:r>
      <w:proofErr w:type="spellEnd"/>
      <w:r>
        <w:rPr>
          <w:rFonts w:hint="cs"/>
          <w:rtl/>
        </w:rPr>
        <w:t xml:space="preserve"> ברשות ישראל, אך אם הגוי שאל את המשכון ע"מ להחזירו מיד </w:t>
      </w:r>
      <w:proofErr w:type="spellStart"/>
      <w:r>
        <w:rPr>
          <w:rFonts w:hint="cs"/>
          <w:rtl/>
        </w:rPr>
        <w:t>ומישכנו</w:t>
      </w:r>
      <w:proofErr w:type="spellEnd"/>
      <w:r>
        <w:rPr>
          <w:rFonts w:hint="cs"/>
          <w:rtl/>
        </w:rPr>
        <w:t>, הרי הוא גזלן, ויכול בעל המשכון לפדות משכונו מיד .</w:t>
      </w:r>
    </w:p>
    <w:p w14:paraId="2BB91A3D" w14:textId="77777777" w:rsidR="005F7A6A" w:rsidRDefault="00331566" w:rsidP="005F7A6A">
      <w:pPr>
        <w:rPr>
          <w:rtl/>
        </w:rPr>
      </w:pPr>
      <w:r>
        <w:rPr>
          <w:rFonts w:hint="cs"/>
          <w:rtl/>
        </w:rPr>
        <w:t>ו</w:t>
      </w:r>
      <w:r w:rsidR="005F7A6A">
        <w:rPr>
          <w:rFonts w:hint="cs"/>
          <w:rtl/>
        </w:rPr>
        <w:t xml:space="preserve">אם הגוי הוא אנס ואינו מוכן לפדות את המשכון, אז יכול ישראל לפדות את המשכון, ואין המלווה יכול לומר לו לאו </w:t>
      </w:r>
      <w:proofErr w:type="spellStart"/>
      <w:r w:rsidR="005F7A6A">
        <w:rPr>
          <w:rFonts w:hint="cs"/>
          <w:rtl/>
        </w:rPr>
        <w:t>בע"ד</w:t>
      </w:r>
      <w:proofErr w:type="spellEnd"/>
      <w:r w:rsidR="005F7A6A">
        <w:rPr>
          <w:rFonts w:hint="cs"/>
          <w:rtl/>
        </w:rPr>
        <w:t xml:space="preserve"> דידי את, כי הגוי הוא גזלן שנטל מזה ונתן לזה, שכל זמן שהבעלים לא התייאשו והחפץ בעין חייב להחזיר.</w:t>
      </w:r>
    </w:p>
    <w:p w14:paraId="77304E5A" w14:textId="77777777" w:rsidR="00331566" w:rsidRDefault="005F7A6A" w:rsidP="00331566">
      <w:pPr>
        <w:rPr>
          <w:rtl/>
        </w:rPr>
      </w:pPr>
      <w:r>
        <w:rPr>
          <w:rFonts w:hint="cs"/>
          <w:rtl/>
        </w:rPr>
        <w:t>אך לגבי הריבית הדבר תלוי, שאם הגוי אלם כ"כ שהיה יכול להוציא המשכון מיד ישראל בלא ריבית, אז גם הישראל אינו חייב אלא קרן ולא ריבית, אך אם הגוי לא היה מוציא המשכון מיד ישראל, אלא שאינו משלם החוב, אבל אם היה רוצה להוציא המשכון היה משלם גם את הריבית, אז גם ישראל חייב לשלם את הריבית הזו.</w:t>
      </w:r>
    </w:p>
    <w:p w14:paraId="133ADBBE" w14:textId="77777777" w:rsidR="005F7A6A" w:rsidRDefault="00102AF3" w:rsidP="005F7A6A">
      <w:pPr>
        <w:rPr>
          <w:rtl/>
        </w:rPr>
      </w:pPr>
      <w:r>
        <w:rPr>
          <w:rFonts w:hint="cs"/>
          <w:rtl/>
        </w:rPr>
        <w:t>ומ"מ במקום שהגוי אלם כ"כ שישראל פטור מלשלם הריבית, היינו דווקא הריבית שעלתה מאז שהוחזק הגוי כאלם שלא ישלם, אבל כל הריבית שהתרבתה בעודו מוחזק לשלם הריבית, צריך לשלם גם ישראל הפודה את משכונו. [ט"ז]</w:t>
      </w:r>
    </w:p>
    <w:p w14:paraId="540CC40A" w14:textId="77777777" w:rsidR="005F7A6A" w:rsidRDefault="005F7A6A" w:rsidP="006E566C">
      <w:pPr>
        <w:pStyle w:val="1"/>
        <w:rPr>
          <w:rtl/>
        </w:rPr>
      </w:pPr>
      <w:r>
        <w:rPr>
          <w:rFonts w:hint="cs"/>
          <w:rtl/>
        </w:rPr>
        <w:t xml:space="preserve">מח' </w:t>
      </w:r>
      <w:proofErr w:type="spellStart"/>
      <w:r>
        <w:rPr>
          <w:rFonts w:hint="cs"/>
          <w:rtl/>
        </w:rPr>
        <w:t>הט"ז</w:t>
      </w:r>
      <w:proofErr w:type="spellEnd"/>
      <w:r>
        <w:rPr>
          <w:rFonts w:hint="cs"/>
          <w:rtl/>
        </w:rPr>
        <w:t xml:space="preserve"> והלבוש </w:t>
      </w:r>
      <w:proofErr w:type="spellStart"/>
      <w:r>
        <w:rPr>
          <w:rFonts w:hint="cs"/>
          <w:rtl/>
        </w:rPr>
        <w:t>בענין</w:t>
      </w:r>
      <w:proofErr w:type="spellEnd"/>
      <w:r>
        <w:rPr>
          <w:rFonts w:hint="cs"/>
          <w:rtl/>
        </w:rPr>
        <w:t xml:space="preserve"> הריבית שעלתה לאחר שהתקלקל</w:t>
      </w:r>
    </w:p>
    <w:p w14:paraId="08C9A06F" w14:textId="77777777" w:rsidR="005F7A6A" w:rsidRDefault="005F7A6A" w:rsidP="005F7A6A">
      <w:pPr>
        <w:rPr>
          <w:rtl/>
        </w:rPr>
      </w:pPr>
      <w:r>
        <w:rPr>
          <w:rFonts w:hint="cs"/>
          <w:rtl/>
        </w:rPr>
        <w:lastRenderedPageBreak/>
        <w:t>ו</w:t>
      </w:r>
      <w:r w:rsidR="00102AF3">
        <w:rPr>
          <w:rFonts w:hint="cs"/>
          <w:rtl/>
        </w:rPr>
        <w:t xml:space="preserve">הנה </w:t>
      </w:r>
      <w:r>
        <w:rPr>
          <w:rFonts w:hint="cs"/>
          <w:rtl/>
        </w:rPr>
        <w:t xml:space="preserve">נח' הלבוש </w:t>
      </w:r>
      <w:proofErr w:type="spellStart"/>
      <w:r>
        <w:rPr>
          <w:rFonts w:hint="cs"/>
          <w:rtl/>
        </w:rPr>
        <w:t>והט"ז</w:t>
      </w:r>
      <w:proofErr w:type="spellEnd"/>
      <w:r>
        <w:rPr>
          <w:rFonts w:hint="cs"/>
          <w:rtl/>
        </w:rPr>
        <w:t xml:space="preserve"> בהבנת יסוד ההיתר לקחת ריבית מישראל, </w:t>
      </w:r>
      <w:proofErr w:type="spellStart"/>
      <w:r>
        <w:rPr>
          <w:rFonts w:hint="cs"/>
          <w:rtl/>
        </w:rPr>
        <w:t>ונפק"מ</w:t>
      </w:r>
      <w:proofErr w:type="spellEnd"/>
      <w:r>
        <w:rPr>
          <w:rFonts w:hint="cs"/>
          <w:rtl/>
        </w:rPr>
        <w:t xml:space="preserve"> גדולה ביניהם, לדעת </w:t>
      </w:r>
      <w:proofErr w:type="spellStart"/>
      <w:r>
        <w:rPr>
          <w:rFonts w:hint="cs"/>
          <w:rtl/>
        </w:rPr>
        <w:t>הט"ז</w:t>
      </w:r>
      <w:proofErr w:type="spellEnd"/>
      <w:r>
        <w:rPr>
          <w:rFonts w:hint="cs"/>
          <w:rtl/>
        </w:rPr>
        <w:t xml:space="preserve"> עיקר הטעם הוא משום שמתחילה הגוי לא היה גזלן וכבר חל החוב עליו הן הקרן והן </w:t>
      </w:r>
      <w:proofErr w:type="spellStart"/>
      <w:r>
        <w:rPr>
          <w:rFonts w:hint="cs"/>
          <w:rtl/>
        </w:rPr>
        <w:t>רבית</w:t>
      </w:r>
      <w:proofErr w:type="spellEnd"/>
      <w:r>
        <w:rPr>
          <w:rFonts w:hint="cs"/>
          <w:rtl/>
        </w:rPr>
        <w:t xml:space="preserve">, ורק אח"כ הפך לגזלן. ולכן לדעת </w:t>
      </w:r>
      <w:proofErr w:type="spellStart"/>
      <w:r>
        <w:rPr>
          <w:rFonts w:hint="cs"/>
          <w:rtl/>
        </w:rPr>
        <w:t>הט"ז</w:t>
      </w:r>
      <w:proofErr w:type="spellEnd"/>
      <w:r>
        <w:rPr>
          <w:rFonts w:hint="cs"/>
          <w:rtl/>
        </w:rPr>
        <w:t xml:space="preserve"> אין היתר אלא לגבי הכסף שכבר עלה לפני שהגוי סירב לשלם, אבל מה שעלה אח"כ אסור לו לקחת, </w:t>
      </w:r>
      <w:proofErr w:type="spellStart"/>
      <w:r>
        <w:rPr>
          <w:rFonts w:hint="cs"/>
          <w:rtl/>
        </w:rPr>
        <w:t>דמעכשיו</w:t>
      </w:r>
      <w:proofErr w:type="spellEnd"/>
      <w:r>
        <w:rPr>
          <w:rFonts w:hint="cs"/>
          <w:rtl/>
        </w:rPr>
        <w:t xml:space="preserve"> הוי כגזלן וצריך להחזיר המשכון לישראל ונחשב שהריבית עולה על ישראל.</w:t>
      </w:r>
      <w:r w:rsidRPr="009151A5">
        <w:rPr>
          <w:rFonts w:hint="cs"/>
          <w:rtl/>
        </w:rPr>
        <w:t xml:space="preserve"> </w:t>
      </w:r>
    </w:p>
    <w:p w14:paraId="3A1C6BE9" w14:textId="77777777" w:rsidR="005F7A6A" w:rsidRDefault="005F7A6A" w:rsidP="00102AF3">
      <w:pPr>
        <w:rPr>
          <w:rtl/>
        </w:rPr>
      </w:pPr>
      <w:r>
        <w:rPr>
          <w:rFonts w:hint="cs"/>
          <w:rtl/>
        </w:rPr>
        <w:t>אך לדעת הלבוש ההיתר הוא משום שהגוי אינו נחשב כגזלן כלפי המלווה אלא רק כלפי בעל המשכון, ולכן יכול ליטול המלווה כל הריבית מישראל</w:t>
      </w:r>
      <w:r w:rsidR="00102AF3">
        <w:rPr>
          <w:rFonts w:hint="cs"/>
          <w:rtl/>
        </w:rPr>
        <w:t xml:space="preserve"> גם מה שעלה אח"כ, כי אומר המלווה לבעל המשכון שהגוי עדיין חייב לו את הריבית אלא שאינו משלם אותה, והיינו גזל כלפי המשכון ולא כלפי ההלוואה</w:t>
      </w:r>
      <w:r>
        <w:rPr>
          <w:rFonts w:hint="cs"/>
          <w:rtl/>
        </w:rPr>
        <w:t>.</w:t>
      </w:r>
    </w:p>
    <w:p w14:paraId="6F649C37" w14:textId="77777777" w:rsidR="005F7A6A" w:rsidRDefault="00D63B75" w:rsidP="00D63B75">
      <w:pPr>
        <w:pStyle w:val="1"/>
        <w:rPr>
          <w:rtl/>
        </w:rPr>
      </w:pPr>
      <w:r>
        <w:rPr>
          <w:rFonts w:hint="cs"/>
          <w:rtl/>
        </w:rPr>
        <w:t>חלק</w:t>
      </w:r>
      <w:r w:rsidR="005F7A6A">
        <w:rPr>
          <w:rFonts w:hint="cs"/>
          <w:rtl/>
        </w:rPr>
        <w:t xml:space="preserve"> שלישי </w:t>
      </w:r>
      <w:r w:rsidR="005F7A6A">
        <w:rPr>
          <w:rtl/>
        </w:rPr>
        <w:t>–</w:t>
      </w:r>
      <w:r w:rsidR="005F7A6A">
        <w:rPr>
          <w:rFonts w:hint="cs"/>
          <w:rtl/>
        </w:rPr>
        <w:t xml:space="preserve"> גוי שלווה מישראל ע"י שליח ישראל </w:t>
      </w:r>
    </w:p>
    <w:p w14:paraId="01C9CA44" w14:textId="77777777" w:rsidR="005F7A6A" w:rsidRDefault="005F7A6A" w:rsidP="005F7A6A">
      <w:pPr>
        <w:pStyle w:val="2"/>
        <w:rPr>
          <w:rtl/>
        </w:rPr>
      </w:pPr>
      <w:r>
        <w:rPr>
          <w:rFonts w:hint="cs"/>
          <w:rtl/>
        </w:rPr>
        <w:t xml:space="preserve">[סעיף </w:t>
      </w:r>
      <w:proofErr w:type="spellStart"/>
      <w:r>
        <w:rPr>
          <w:rFonts w:hint="cs"/>
          <w:rtl/>
        </w:rPr>
        <w:t>טז</w:t>
      </w:r>
      <w:proofErr w:type="spellEnd"/>
      <w:r>
        <w:rPr>
          <w:rFonts w:hint="cs"/>
          <w:rtl/>
        </w:rPr>
        <w:t xml:space="preserve">] </w:t>
      </w:r>
      <w:r w:rsidR="00D63B75">
        <w:rPr>
          <w:rFonts w:hint="cs"/>
          <w:rtl/>
        </w:rPr>
        <w:t>אופן</w:t>
      </w:r>
      <w:r>
        <w:rPr>
          <w:rFonts w:hint="cs"/>
          <w:rtl/>
        </w:rPr>
        <w:t xml:space="preserve"> א </w:t>
      </w:r>
      <w:r>
        <w:rPr>
          <w:rtl/>
        </w:rPr>
        <w:t>–</w:t>
      </w:r>
      <w:r>
        <w:rPr>
          <w:rFonts w:hint="cs"/>
          <w:rtl/>
        </w:rPr>
        <w:t xml:space="preserve"> ישראל שלח את ישראל להלוות לגוי</w:t>
      </w:r>
    </w:p>
    <w:p w14:paraId="356155EA" w14:textId="77777777" w:rsidR="00C2191E" w:rsidRDefault="005F7A6A" w:rsidP="005F7A6A">
      <w:pPr>
        <w:rPr>
          <w:rtl/>
        </w:rPr>
      </w:pPr>
      <w:r>
        <w:rPr>
          <w:rFonts w:hint="cs"/>
          <w:rtl/>
        </w:rPr>
        <w:t>כשישראל שולח את ישראל להלוות לגוי,</w:t>
      </w:r>
      <w:r w:rsidR="00C2191E">
        <w:rPr>
          <w:rFonts w:hint="cs"/>
          <w:rtl/>
        </w:rPr>
        <w:t xml:space="preserve"> בעקרון הדבר אמור להיות מותר כי יש שליחות לישראל והרי הוא שליח להלוות לגוי. </w:t>
      </w:r>
    </w:p>
    <w:p w14:paraId="7229C939" w14:textId="77777777" w:rsidR="002A3125" w:rsidRDefault="00C2191E" w:rsidP="002A3125">
      <w:pPr>
        <w:rPr>
          <w:rtl/>
        </w:rPr>
      </w:pPr>
      <w:r>
        <w:rPr>
          <w:rFonts w:hint="cs"/>
          <w:rtl/>
        </w:rPr>
        <w:t xml:space="preserve">אמנם מ"מ כ' הפוסקים </w:t>
      </w:r>
      <w:r w:rsidR="002A3125">
        <w:rPr>
          <w:rFonts w:hint="cs"/>
          <w:rtl/>
        </w:rPr>
        <w:t>שכל ההיתר בזה הוא רק אם השליח מקבל אחריות כדינו,</w:t>
      </w:r>
      <w:r w:rsidR="002A3125" w:rsidRPr="002A3125">
        <w:rPr>
          <w:rFonts w:hint="cs"/>
          <w:rtl/>
        </w:rPr>
        <w:t xml:space="preserve"> </w:t>
      </w:r>
      <w:r w:rsidR="002A3125">
        <w:rPr>
          <w:rFonts w:hint="cs"/>
          <w:rtl/>
        </w:rPr>
        <w:t xml:space="preserve">דהיינו אם הוא בחינם מותר לו להיות חייב באחריות כש"ח, ואם מקבל שכר מותר לו להתחייב באחריות </w:t>
      </w:r>
      <w:proofErr w:type="spellStart"/>
      <w:r w:rsidR="002A3125">
        <w:rPr>
          <w:rFonts w:hint="cs"/>
          <w:rtl/>
        </w:rPr>
        <w:t>כש"ש</w:t>
      </w:r>
      <w:proofErr w:type="spellEnd"/>
      <w:r w:rsidR="002A3125">
        <w:rPr>
          <w:rFonts w:hint="cs"/>
          <w:rtl/>
        </w:rPr>
        <w:t xml:space="preserve">, אבל טפי מדינו אסור, והטעם כ' </w:t>
      </w:r>
      <w:proofErr w:type="spellStart"/>
      <w:r w:rsidR="002A3125">
        <w:rPr>
          <w:rFonts w:hint="cs"/>
          <w:rtl/>
        </w:rPr>
        <w:t>הב"י</w:t>
      </w:r>
      <w:proofErr w:type="spellEnd"/>
      <w:r w:rsidR="002A3125">
        <w:rPr>
          <w:rFonts w:hint="cs"/>
          <w:rtl/>
        </w:rPr>
        <w:t xml:space="preserve"> משום </w:t>
      </w:r>
      <w:proofErr w:type="spellStart"/>
      <w:r w:rsidR="002A3125">
        <w:rPr>
          <w:rFonts w:hint="cs"/>
          <w:rtl/>
        </w:rPr>
        <w:t>דכיון</w:t>
      </w:r>
      <w:proofErr w:type="spellEnd"/>
      <w:r w:rsidR="002A3125">
        <w:rPr>
          <w:rFonts w:hint="cs"/>
          <w:rtl/>
        </w:rPr>
        <w:t xml:space="preserve"> שמתחייב באחריות יותר מדינו מקבל רשות להשתמש במעות </w:t>
      </w:r>
      <w:proofErr w:type="spellStart"/>
      <w:r w:rsidR="002A3125">
        <w:rPr>
          <w:rFonts w:hint="cs"/>
          <w:rtl/>
        </w:rPr>
        <w:t>והוי</w:t>
      </w:r>
      <w:proofErr w:type="spellEnd"/>
      <w:r w:rsidR="002A3125">
        <w:rPr>
          <w:rFonts w:hint="cs"/>
          <w:rtl/>
        </w:rPr>
        <w:t xml:space="preserve"> לווה. [</w:t>
      </w:r>
      <w:proofErr w:type="spellStart"/>
      <w:r w:rsidR="002A3125">
        <w:rPr>
          <w:rFonts w:hint="cs"/>
          <w:rtl/>
        </w:rPr>
        <w:t>ולפי"ז</w:t>
      </w:r>
      <w:proofErr w:type="spellEnd"/>
      <w:r w:rsidR="002A3125">
        <w:rPr>
          <w:rFonts w:hint="cs"/>
          <w:rtl/>
        </w:rPr>
        <w:t xml:space="preserve"> אם יתנה בפירוש </w:t>
      </w:r>
      <w:proofErr w:type="spellStart"/>
      <w:r w:rsidR="002A3125">
        <w:rPr>
          <w:rFonts w:hint="cs"/>
          <w:rtl/>
        </w:rPr>
        <w:t>דאסור</w:t>
      </w:r>
      <w:proofErr w:type="spellEnd"/>
      <w:r w:rsidR="002A3125">
        <w:rPr>
          <w:rFonts w:hint="cs"/>
          <w:rtl/>
        </w:rPr>
        <w:t xml:space="preserve"> לו להשתמש במעות, שרי לקבל אחריות טפי מדינו. </w:t>
      </w:r>
      <w:proofErr w:type="spellStart"/>
      <w:r w:rsidR="002A3125">
        <w:rPr>
          <w:rFonts w:hint="cs"/>
          <w:rtl/>
        </w:rPr>
        <w:t>חוו"ד</w:t>
      </w:r>
      <w:proofErr w:type="spellEnd"/>
      <w:r w:rsidR="002A3125">
        <w:rPr>
          <w:rFonts w:hint="cs"/>
          <w:rtl/>
        </w:rPr>
        <w:t xml:space="preserve">.] </w:t>
      </w:r>
    </w:p>
    <w:p w14:paraId="48199108" w14:textId="77777777" w:rsidR="002A3125" w:rsidRDefault="002A3125" w:rsidP="002A3125">
      <w:pPr>
        <w:rPr>
          <w:rtl/>
        </w:rPr>
      </w:pPr>
      <w:r>
        <w:rPr>
          <w:rFonts w:hint="cs"/>
          <w:rtl/>
        </w:rPr>
        <w:t xml:space="preserve">ויש לתמוה מאי שנא מהא </w:t>
      </w:r>
      <w:proofErr w:type="spellStart"/>
      <w:r>
        <w:rPr>
          <w:rFonts w:hint="cs"/>
          <w:rtl/>
        </w:rPr>
        <w:t>דריש</w:t>
      </w:r>
      <w:proofErr w:type="spellEnd"/>
      <w:r>
        <w:rPr>
          <w:rFonts w:hint="cs"/>
          <w:rtl/>
        </w:rPr>
        <w:t xml:space="preserve"> סימן קע"ז </w:t>
      </w:r>
      <w:proofErr w:type="spellStart"/>
      <w:r>
        <w:rPr>
          <w:rFonts w:hint="cs"/>
          <w:rtl/>
        </w:rPr>
        <w:t>ברמ"א</w:t>
      </w:r>
      <w:proofErr w:type="spellEnd"/>
      <w:r>
        <w:rPr>
          <w:rFonts w:hint="cs"/>
          <w:rtl/>
        </w:rPr>
        <w:t xml:space="preserve"> </w:t>
      </w:r>
      <w:proofErr w:type="spellStart"/>
      <w:r>
        <w:rPr>
          <w:rFonts w:hint="cs"/>
          <w:rtl/>
        </w:rPr>
        <w:t>דשרי</w:t>
      </w:r>
      <w:proofErr w:type="spellEnd"/>
      <w:r>
        <w:rPr>
          <w:rFonts w:hint="cs"/>
          <w:rtl/>
        </w:rPr>
        <w:t xml:space="preserve"> לקבל כל האחריות ולתת כל הרווח. וכן הקשה </w:t>
      </w:r>
      <w:proofErr w:type="spellStart"/>
      <w:r>
        <w:rPr>
          <w:rFonts w:hint="cs"/>
          <w:rtl/>
        </w:rPr>
        <w:t>החוו"ד</w:t>
      </w:r>
      <w:proofErr w:type="spellEnd"/>
      <w:r>
        <w:rPr>
          <w:rFonts w:hint="cs"/>
          <w:rtl/>
        </w:rPr>
        <w:t xml:space="preserve">. אך הדרישה מתרץ </w:t>
      </w:r>
      <w:proofErr w:type="spellStart"/>
      <w:r>
        <w:rPr>
          <w:rFonts w:hint="cs"/>
          <w:rtl/>
        </w:rPr>
        <w:t>דהתם</w:t>
      </w:r>
      <w:proofErr w:type="spellEnd"/>
      <w:r>
        <w:rPr>
          <w:rFonts w:hint="cs"/>
          <w:rtl/>
        </w:rPr>
        <w:t xml:space="preserve"> אינו מבקש לעצמו שום הנאה, אבל כאן אם יזדמן לו מציאה הרווח לעצמו, </w:t>
      </w:r>
      <w:proofErr w:type="spellStart"/>
      <w:r>
        <w:rPr>
          <w:rFonts w:hint="cs"/>
          <w:rtl/>
        </w:rPr>
        <w:t>חשיב</w:t>
      </w:r>
      <w:proofErr w:type="spellEnd"/>
      <w:r>
        <w:rPr>
          <w:rFonts w:hint="cs"/>
          <w:rtl/>
        </w:rPr>
        <w:t xml:space="preserve"> לווה.</w:t>
      </w:r>
    </w:p>
    <w:p w14:paraId="17DDCD87" w14:textId="77777777" w:rsidR="002A3125" w:rsidRDefault="002A3125" w:rsidP="002A3125">
      <w:pPr>
        <w:rPr>
          <w:rtl/>
        </w:rPr>
      </w:pPr>
      <w:r>
        <w:rPr>
          <w:rFonts w:hint="cs"/>
          <w:rtl/>
        </w:rPr>
        <w:t xml:space="preserve">וכמובן שאם האחריות על </w:t>
      </w:r>
      <w:proofErr w:type="spellStart"/>
      <w:r>
        <w:rPr>
          <w:rFonts w:hint="cs"/>
          <w:rtl/>
        </w:rPr>
        <w:t>פרעון</w:t>
      </w:r>
      <w:proofErr w:type="spellEnd"/>
      <w:r>
        <w:rPr>
          <w:rFonts w:hint="cs"/>
          <w:rtl/>
        </w:rPr>
        <w:t xml:space="preserve"> החובות היא על השליח שהדבר אסור, שהרי הוא נחשב כלווה [דאין שייך כאן </w:t>
      </w:r>
      <w:proofErr w:type="spellStart"/>
      <w:r>
        <w:rPr>
          <w:rFonts w:hint="cs"/>
          <w:rtl/>
        </w:rPr>
        <w:t>הסברא</w:t>
      </w:r>
      <w:proofErr w:type="spellEnd"/>
      <w:r>
        <w:rPr>
          <w:rFonts w:hint="cs"/>
          <w:rtl/>
        </w:rPr>
        <w:t xml:space="preserve"> דמתנה ש"ח להיות כשואל].</w:t>
      </w:r>
    </w:p>
    <w:p w14:paraId="332283EB" w14:textId="77777777" w:rsidR="005F7A6A" w:rsidRDefault="002A3125" w:rsidP="002A3125">
      <w:pPr>
        <w:rPr>
          <w:rtl/>
        </w:rPr>
      </w:pPr>
      <w:r>
        <w:rPr>
          <w:rFonts w:hint="cs"/>
          <w:rtl/>
        </w:rPr>
        <w:t>ו</w:t>
      </w:r>
      <w:r w:rsidR="005F7A6A">
        <w:rPr>
          <w:rFonts w:hint="cs"/>
          <w:rtl/>
        </w:rPr>
        <w:t xml:space="preserve">אף אם האחריות היא על הריבית בלבד, כגון שאומר לו שכל זמן שהגוי לא ישלם הקרן, הישראל מתחייב לתת ריבית, אסור משום </w:t>
      </w:r>
      <w:proofErr w:type="spellStart"/>
      <w:r w:rsidR="005F7A6A">
        <w:rPr>
          <w:rFonts w:hint="cs"/>
          <w:rtl/>
        </w:rPr>
        <w:t>דנמצא</w:t>
      </w:r>
      <w:proofErr w:type="spellEnd"/>
      <w:r w:rsidR="005F7A6A">
        <w:rPr>
          <w:rFonts w:hint="cs"/>
          <w:rtl/>
        </w:rPr>
        <w:t xml:space="preserve"> שאף אחריות הקרן עליו. [ב"י בשם בעל התרומות, הובא </w:t>
      </w:r>
      <w:proofErr w:type="spellStart"/>
      <w:r w:rsidR="005F7A6A">
        <w:rPr>
          <w:rFonts w:hint="cs"/>
          <w:rtl/>
        </w:rPr>
        <w:t>בש"ך</w:t>
      </w:r>
      <w:proofErr w:type="spellEnd"/>
      <w:r w:rsidR="005F7A6A">
        <w:rPr>
          <w:rFonts w:hint="cs"/>
          <w:rtl/>
        </w:rPr>
        <w:t xml:space="preserve"> ובט"ז]</w:t>
      </w:r>
    </w:p>
    <w:p w14:paraId="4E2B99F9" w14:textId="77777777" w:rsidR="005F7A6A" w:rsidRDefault="002A3125" w:rsidP="005F7A6A">
      <w:pPr>
        <w:pStyle w:val="2"/>
        <w:rPr>
          <w:rtl/>
        </w:rPr>
      </w:pPr>
      <w:r>
        <w:rPr>
          <w:rFonts w:hint="cs"/>
          <w:rtl/>
        </w:rPr>
        <w:t xml:space="preserve"> </w:t>
      </w:r>
      <w:r w:rsidR="005F7A6A">
        <w:rPr>
          <w:rFonts w:hint="cs"/>
          <w:rtl/>
        </w:rPr>
        <w:t xml:space="preserve">[סעיפים </w:t>
      </w:r>
      <w:proofErr w:type="spellStart"/>
      <w:r w:rsidR="005F7A6A">
        <w:rPr>
          <w:rFonts w:hint="cs"/>
          <w:rtl/>
        </w:rPr>
        <w:t>יג</w:t>
      </w:r>
      <w:proofErr w:type="spellEnd"/>
      <w:r w:rsidR="005F7A6A">
        <w:rPr>
          <w:rFonts w:hint="cs"/>
          <w:rtl/>
        </w:rPr>
        <w:t xml:space="preserve"> -טו] </w:t>
      </w:r>
      <w:r w:rsidR="005F7A6A">
        <w:rPr>
          <w:rtl/>
        </w:rPr>
        <w:t>–</w:t>
      </w:r>
      <w:r w:rsidR="005F7A6A">
        <w:rPr>
          <w:rFonts w:hint="cs"/>
          <w:rtl/>
        </w:rPr>
        <w:t xml:space="preserve"> </w:t>
      </w:r>
      <w:r w:rsidR="00D63B75">
        <w:rPr>
          <w:rFonts w:hint="cs"/>
          <w:rtl/>
        </w:rPr>
        <w:t>אופן</w:t>
      </w:r>
      <w:r w:rsidR="005F7A6A">
        <w:rPr>
          <w:rFonts w:hint="cs"/>
          <w:rtl/>
        </w:rPr>
        <w:t xml:space="preserve"> ב </w:t>
      </w:r>
      <w:r w:rsidR="005F7A6A">
        <w:rPr>
          <w:rtl/>
        </w:rPr>
        <w:t>–</w:t>
      </w:r>
      <w:r w:rsidR="005F7A6A">
        <w:rPr>
          <w:rFonts w:hint="cs"/>
          <w:rtl/>
        </w:rPr>
        <w:t xml:space="preserve"> גוי שלח ישראל ללוות מישראל</w:t>
      </w:r>
    </w:p>
    <w:p w14:paraId="79BEC9DC" w14:textId="77777777" w:rsidR="005F7A6A" w:rsidRDefault="005F7A6A" w:rsidP="005F7A6A">
      <w:pPr>
        <w:rPr>
          <w:rtl/>
        </w:rPr>
      </w:pPr>
      <w:r>
        <w:rPr>
          <w:rFonts w:hint="cs"/>
          <w:rtl/>
        </w:rPr>
        <w:t xml:space="preserve">כשגוי שולח ישראל ללוות מישראל עבור הגוי, לכאורה היה צריך להיות אסור משום שאין שליחות לגוי ונמצא שישראל הוא לווה מישראל בריבית וחוזר ומלווה לגוי בריבית. ואכן אם לא הודיע השליח לישראל שהוא לווה עבור גוי, הרי זו ריבית קצוצה. [בית יוסף בשם </w:t>
      </w:r>
      <w:proofErr w:type="spellStart"/>
      <w:r>
        <w:rPr>
          <w:rFonts w:hint="cs"/>
          <w:rtl/>
        </w:rPr>
        <w:t>הר"ן</w:t>
      </w:r>
      <w:proofErr w:type="spellEnd"/>
      <w:r>
        <w:rPr>
          <w:rFonts w:hint="cs"/>
          <w:rtl/>
        </w:rPr>
        <w:t>]</w:t>
      </w:r>
    </w:p>
    <w:p w14:paraId="2752E60C" w14:textId="77777777" w:rsidR="005F7A6A" w:rsidRDefault="005F7A6A" w:rsidP="005F7A6A">
      <w:pPr>
        <w:rPr>
          <w:rtl/>
        </w:rPr>
      </w:pPr>
      <w:r>
        <w:rPr>
          <w:rFonts w:hint="cs"/>
          <w:rtl/>
        </w:rPr>
        <w:t>אך כאשר הודיע השליח לישראל שהוא לווה בעבור הגוי, הורה רבנו גרשום היתר בזה משום שאע"פ שאין שליחות לגוי, הרי לישראל יש שליחות והרי הוא שלוחו של המלווה להלוות לגוי. וכמובן שמדובר באופן שהאחריות היא על הגוי ולא על ישראל, וכמבואר לעיל בחלק א.</w:t>
      </w:r>
    </w:p>
    <w:p w14:paraId="32502E35" w14:textId="77777777" w:rsidR="005F7A6A" w:rsidRDefault="005F7A6A" w:rsidP="005F7A6A">
      <w:pPr>
        <w:pStyle w:val="2"/>
        <w:rPr>
          <w:rtl/>
        </w:rPr>
      </w:pPr>
      <w:r>
        <w:rPr>
          <w:rFonts w:hint="cs"/>
          <w:rtl/>
        </w:rPr>
        <w:t xml:space="preserve">[סעיף </w:t>
      </w:r>
      <w:proofErr w:type="spellStart"/>
      <w:r>
        <w:rPr>
          <w:rFonts w:hint="cs"/>
          <w:rtl/>
        </w:rPr>
        <w:t>יג</w:t>
      </w:r>
      <w:proofErr w:type="spellEnd"/>
      <w:r>
        <w:rPr>
          <w:rFonts w:hint="cs"/>
          <w:rtl/>
        </w:rPr>
        <w:t>] גוי שלח ישראל עם משכון ללוות מישראל</w:t>
      </w:r>
    </w:p>
    <w:p w14:paraId="4909648C" w14:textId="77777777" w:rsidR="005F7A6A" w:rsidRDefault="005F7A6A" w:rsidP="005F7A6A">
      <w:pPr>
        <w:rPr>
          <w:rtl/>
        </w:rPr>
      </w:pPr>
      <w:r>
        <w:rPr>
          <w:rFonts w:hint="cs"/>
          <w:rtl/>
        </w:rPr>
        <w:t xml:space="preserve">כשגוי שולח ישראל עם משכון ללוות לצורך הגוי, דעת </w:t>
      </w:r>
      <w:proofErr w:type="spellStart"/>
      <w:r>
        <w:rPr>
          <w:rFonts w:hint="cs"/>
          <w:rtl/>
        </w:rPr>
        <w:t>הרמ"ה</w:t>
      </w:r>
      <w:proofErr w:type="spellEnd"/>
      <w:r>
        <w:rPr>
          <w:rFonts w:hint="cs"/>
          <w:rtl/>
        </w:rPr>
        <w:t xml:space="preserve"> היא שרק אחריות המעות צריכה להיות על המשלח ולא על השליח, אך דעת </w:t>
      </w:r>
      <w:proofErr w:type="spellStart"/>
      <w:r>
        <w:rPr>
          <w:rFonts w:hint="cs"/>
          <w:rtl/>
        </w:rPr>
        <w:t>הרא"ש</w:t>
      </w:r>
      <w:proofErr w:type="spellEnd"/>
      <w:r>
        <w:rPr>
          <w:rFonts w:hint="cs"/>
          <w:rtl/>
        </w:rPr>
        <w:t xml:space="preserve"> היא שאף המשכון צריך להיות באחריות המשלח מתחילה ועד סוף, וכן פסק </w:t>
      </w:r>
      <w:proofErr w:type="spellStart"/>
      <w:r>
        <w:rPr>
          <w:rFonts w:hint="cs"/>
          <w:rtl/>
        </w:rPr>
        <w:t>השו"ע</w:t>
      </w:r>
      <w:proofErr w:type="spellEnd"/>
      <w:r>
        <w:rPr>
          <w:rFonts w:hint="cs"/>
          <w:rtl/>
        </w:rPr>
        <w:t>.</w:t>
      </w:r>
    </w:p>
    <w:p w14:paraId="086318AB" w14:textId="77777777" w:rsidR="005F7A6A" w:rsidRDefault="005F7A6A" w:rsidP="005F7A6A">
      <w:pPr>
        <w:rPr>
          <w:rtl/>
        </w:rPr>
      </w:pPr>
      <w:r>
        <w:rPr>
          <w:rFonts w:hint="cs"/>
          <w:rtl/>
        </w:rPr>
        <w:t xml:space="preserve">ולכן, צריך ישראל המלווה לומר לשליח אתה תהיה שליח שלי להביא לי המשכון מיד הגוי על אחריותי, ולהוליך לו המעות על אחריותי, וכן בשעת פדייה תהיה שלוחי להביא לי </w:t>
      </w:r>
      <w:proofErr w:type="spellStart"/>
      <w:r>
        <w:rPr>
          <w:rFonts w:hint="cs"/>
          <w:rtl/>
        </w:rPr>
        <w:t>מעותי</w:t>
      </w:r>
      <w:proofErr w:type="spellEnd"/>
      <w:r>
        <w:rPr>
          <w:rFonts w:hint="cs"/>
          <w:rtl/>
        </w:rPr>
        <w:t xml:space="preserve"> מן הגוי על אחריותי, וכן תהיה שלוחי להחזיר לו המשכון.</w:t>
      </w:r>
    </w:p>
    <w:p w14:paraId="5CB60860" w14:textId="77777777" w:rsidR="005F7A6A" w:rsidRDefault="005F7A6A" w:rsidP="005F7A6A">
      <w:pPr>
        <w:rPr>
          <w:rtl/>
        </w:rPr>
      </w:pPr>
      <w:r>
        <w:rPr>
          <w:rFonts w:hint="cs"/>
          <w:rtl/>
        </w:rPr>
        <w:t xml:space="preserve">ואם הוא חושש שהשליח יפשע, יכול להתנות כן </w:t>
      </w:r>
      <w:proofErr w:type="spellStart"/>
      <w:r>
        <w:rPr>
          <w:rFonts w:hint="cs"/>
          <w:rtl/>
        </w:rPr>
        <w:t>בלבו</w:t>
      </w:r>
      <w:proofErr w:type="spellEnd"/>
      <w:r>
        <w:rPr>
          <w:rFonts w:hint="cs"/>
          <w:rtl/>
        </w:rPr>
        <w:t xml:space="preserve"> ואינו צריך לומר זאת לשליח, או שיתנה עמו שלא יהיה נאמן לומר נאנס או נאבד אלא בעדים.</w:t>
      </w:r>
    </w:p>
    <w:p w14:paraId="4E6C23D0" w14:textId="77777777" w:rsidR="005F7A6A" w:rsidRDefault="005F7A6A" w:rsidP="005F7A6A">
      <w:pPr>
        <w:rPr>
          <w:rtl/>
        </w:rPr>
      </w:pPr>
      <w:r>
        <w:rPr>
          <w:rFonts w:hint="cs"/>
          <w:rtl/>
        </w:rPr>
        <w:t xml:space="preserve">ובדיעבד אם לא אמר כן, כ' </w:t>
      </w:r>
      <w:proofErr w:type="spellStart"/>
      <w:r>
        <w:rPr>
          <w:rFonts w:hint="cs"/>
          <w:rtl/>
        </w:rPr>
        <w:t>הב"ח</w:t>
      </w:r>
      <w:proofErr w:type="spellEnd"/>
      <w:r>
        <w:rPr>
          <w:rFonts w:hint="cs"/>
          <w:rtl/>
        </w:rPr>
        <w:t xml:space="preserve"> </w:t>
      </w:r>
      <w:proofErr w:type="spellStart"/>
      <w:r>
        <w:rPr>
          <w:rFonts w:hint="cs"/>
          <w:rtl/>
        </w:rPr>
        <w:t>והש"ך</w:t>
      </w:r>
      <w:proofErr w:type="spellEnd"/>
      <w:r>
        <w:rPr>
          <w:rFonts w:hint="cs"/>
          <w:rtl/>
        </w:rPr>
        <w:t xml:space="preserve"> </w:t>
      </w:r>
      <w:proofErr w:type="spellStart"/>
      <w:r>
        <w:rPr>
          <w:rFonts w:hint="cs"/>
          <w:rtl/>
        </w:rPr>
        <w:t>דמסתמא</w:t>
      </w:r>
      <w:proofErr w:type="spellEnd"/>
      <w:r>
        <w:rPr>
          <w:rFonts w:hint="cs"/>
          <w:rtl/>
        </w:rPr>
        <w:t xml:space="preserve"> הוי שלוחו של ישראל ולא של גוי, ושרי ליטול הריבית.</w:t>
      </w:r>
    </w:p>
    <w:p w14:paraId="25A6D3B5" w14:textId="77777777" w:rsidR="005F7A6A" w:rsidRDefault="005F7A6A" w:rsidP="005F7A6A">
      <w:pPr>
        <w:pStyle w:val="3"/>
        <w:rPr>
          <w:rtl/>
        </w:rPr>
      </w:pPr>
      <w:r>
        <w:rPr>
          <w:rFonts w:hint="cs"/>
          <w:rtl/>
        </w:rPr>
        <w:lastRenderedPageBreak/>
        <w:t>אחריות המשכון בהולכה שקודם השליחות</w:t>
      </w:r>
    </w:p>
    <w:p w14:paraId="0C1484DF" w14:textId="77777777" w:rsidR="005F7A6A" w:rsidRDefault="005F7A6A" w:rsidP="005F7A6A">
      <w:pPr>
        <w:rPr>
          <w:rtl/>
        </w:rPr>
      </w:pPr>
      <w:r>
        <w:rPr>
          <w:rFonts w:hint="cs"/>
          <w:rtl/>
        </w:rPr>
        <w:t xml:space="preserve">והנה </w:t>
      </w:r>
      <w:proofErr w:type="spellStart"/>
      <w:r>
        <w:rPr>
          <w:rFonts w:hint="cs"/>
          <w:rtl/>
        </w:rPr>
        <w:t>הב"י</w:t>
      </w:r>
      <w:proofErr w:type="spellEnd"/>
      <w:r>
        <w:rPr>
          <w:rFonts w:hint="cs"/>
          <w:rtl/>
        </w:rPr>
        <w:t xml:space="preserve"> הבין שאם בא ישראל השליח ומשכון בידו ללוות מישראל חברו, אסור להלוות לו משום שהמשכון בשעת ההולכה היה באחריות השליח, ולכן צריך להחזירו לגוי ולשוב </w:t>
      </w:r>
      <w:proofErr w:type="spellStart"/>
      <w:r>
        <w:rPr>
          <w:rFonts w:hint="cs"/>
          <w:rtl/>
        </w:rPr>
        <w:t>ליקחו</w:t>
      </w:r>
      <w:proofErr w:type="spellEnd"/>
      <w:r>
        <w:rPr>
          <w:rFonts w:hint="cs"/>
          <w:rtl/>
        </w:rPr>
        <w:t xml:space="preserve"> ממנו באחריות ישראל המלווה.</w:t>
      </w:r>
    </w:p>
    <w:p w14:paraId="0A3A28BF" w14:textId="77777777" w:rsidR="005F7A6A" w:rsidRPr="00F32451" w:rsidRDefault="005F7A6A" w:rsidP="005F7A6A">
      <w:pPr>
        <w:rPr>
          <w:rtl/>
        </w:rPr>
      </w:pPr>
      <w:r>
        <w:rPr>
          <w:rFonts w:hint="cs"/>
          <w:rtl/>
        </w:rPr>
        <w:t xml:space="preserve">אך </w:t>
      </w:r>
      <w:proofErr w:type="spellStart"/>
      <w:r>
        <w:rPr>
          <w:rFonts w:hint="cs"/>
          <w:rtl/>
        </w:rPr>
        <w:t>הרמ"א</w:t>
      </w:r>
      <w:proofErr w:type="spellEnd"/>
      <w:r>
        <w:rPr>
          <w:rFonts w:hint="cs"/>
          <w:rtl/>
        </w:rPr>
        <w:t xml:space="preserve"> ושאר הפוסקים חלקו ע"ז, </w:t>
      </w:r>
      <w:proofErr w:type="spellStart"/>
      <w:r>
        <w:rPr>
          <w:rFonts w:hint="cs"/>
          <w:rtl/>
        </w:rPr>
        <w:t>דדווקא</w:t>
      </w:r>
      <w:proofErr w:type="spellEnd"/>
      <w:r>
        <w:rPr>
          <w:rFonts w:hint="cs"/>
          <w:rtl/>
        </w:rPr>
        <w:t xml:space="preserve"> כאשר נתן לגוי כבר המעות ונוטל ממנו המשכון צריך שיהיה באחריותו, או אפ' אם לא נתן לו המעות אך המלווה שלחו ליטול המשכון, גם בזה צריך שיהיה המשכון באחריותו, אך כאשר הגוי שולח אותו עם המשכון לפני שישראל המלווה דיבר </w:t>
      </w:r>
      <w:proofErr w:type="spellStart"/>
      <w:r>
        <w:rPr>
          <w:rFonts w:hint="cs"/>
          <w:rtl/>
        </w:rPr>
        <w:t>איתו</w:t>
      </w:r>
      <w:proofErr w:type="spellEnd"/>
      <w:r>
        <w:rPr>
          <w:rFonts w:hint="cs"/>
          <w:rtl/>
        </w:rPr>
        <w:t xml:space="preserve"> על הלוואה כלל, אין שום חסרון בכך שהאחריות היא על השליח.</w:t>
      </w:r>
    </w:p>
    <w:p w14:paraId="7439D0AB" w14:textId="77777777" w:rsidR="005F7A6A" w:rsidRDefault="005F7A6A" w:rsidP="005F7A6A">
      <w:pPr>
        <w:pStyle w:val="2"/>
        <w:rPr>
          <w:rtl/>
        </w:rPr>
      </w:pPr>
      <w:r>
        <w:rPr>
          <w:rFonts w:hint="cs"/>
          <w:rtl/>
        </w:rPr>
        <w:t xml:space="preserve">[סעיף </w:t>
      </w:r>
      <w:proofErr w:type="spellStart"/>
      <w:r>
        <w:rPr>
          <w:rFonts w:hint="cs"/>
          <w:rtl/>
        </w:rPr>
        <w:t>כז</w:t>
      </w:r>
      <w:proofErr w:type="spellEnd"/>
      <w:r>
        <w:rPr>
          <w:rFonts w:hint="cs"/>
          <w:rtl/>
        </w:rPr>
        <w:t xml:space="preserve">] </w:t>
      </w:r>
    </w:p>
    <w:p w14:paraId="6907338B" w14:textId="77777777" w:rsidR="005F7A6A" w:rsidRDefault="005F7A6A" w:rsidP="005F7A6A">
      <w:pPr>
        <w:pStyle w:val="3"/>
        <w:rPr>
          <w:rtl/>
        </w:rPr>
      </w:pPr>
      <w:r>
        <w:rPr>
          <w:rFonts w:hint="cs"/>
          <w:rtl/>
        </w:rPr>
        <w:t xml:space="preserve">האם המלווה יכול </w:t>
      </w:r>
      <w:proofErr w:type="spellStart"/>
      <w:r>
        <w:rPr>
          <w:rFonts w:hint="cs"/>
          <w:rtl/>
        </w:rPr>
        <w:t>לכוף</w:t>
      </w:r>
      <w:proofErr w:type="spellEnd"/>
      <w:r>
        <w:rPr>
          <w:rFonts w:hint="cs"/>
          <w:rtl/>
        </w:rPr>
        <w:t xml:space="preserve"> את השליח לפדות את המשכון</w:t>
      </w:r>
    </w:p>
    <w:p w14:paraId="54514C6A" w14:textId="77777777" w:rsidR="005F7A6A" w:rsidRPr="00513D1B" w:rsidRDefault="005F7A6A" w:rsidP="005F7A6A">
      <w:pPr>
        <w:rPr>
          <w:rtl/>
        </w:rPr>
      </w:pPr>
      <w:r>
        <w:rPr>
          <w:rFonts w:hint="cs"/>
          <w:rtl/>
        </w:rPr>
        <w:t xml:space="preserve">אם המלווה תובע את השליח שיפדה את </w:t>
      </w:r>
      <w:proofErr w:type="spellStart"/>
      <w:r>
        <w:rPr>
          <w:rFonts w:hint="cs"/>
          <w:rtl/>
        </w:rPr>
        <w:t>המשכונות</w:t>
      </w:r>
      <w:proofErr w:type="spellEnd"/>
      <w:r>
        <w:rPr>
          <w:rFonts w:hint="cs"/>
          <w:rtl/>
        </w:rPr>
        <w:t>, אין השליח חייב לפדותם משום שאין הוא לווה אלא שליח בעלמא. אבל הוא חייב להעמיד את המלווה אצל הגוי.</w:t>
      </w:r>
    </w:p>
    <w:p w14:paraId="4DED4E15" w14:textId="77777777" w:rsidR="005F7A6A" w:rsidRDefault="005F7A6A" w:rsidP="005F7A6A">
      <w:pPr>
        <w:pStyle w:val="2"/>
        <w:rPr>
          <w:rtl/>
        </w:rPr>
      </w:pPr>
      <w:r>
        <w:rPr>
          <w:rFonts w:hint="cs"/>
          <w:rtl/>
        </w:rPr>
        <w:t xml:space="preserve"> [סעיף יד </w:t>
      </w:r>
      <w:proofErr w:type="spellStart"/>
      <w:r>
        <w:rPr>
          <w:rFonts w:hint="cs"/>
          <w:rtl/>
        </w:rPr>
        <w:t>ברמ"א</w:t>
      </w:r>
      <w:proofErr w:type="spellEnd"/>
      <w:r>
        <w:rPr>
          <w:rFonts w:hint="cs"/>
          <w:rtl/>
        </w:rPr>
        <w:t xml:space="preserve">] </w:t>
      </w:r>
    </w:p>
    <w:p w14:paraId="23D951B9" w14:textId="77777777" w:rsidR="005F7A6A" w:rsidRDefault="005F7A6A" w:rsidP="005F7A6A">
      <w:pPr>
        <w:pStyle w:val="3"/>
        <w:rPr>
          <w:rtl/>
        </w:rPr>
      </w:pPr>
      <w:r>
        <w:rPr>
          <w:rFonts w:hint="cs"/>
          <w:rtl/>
        </w:rPr>
        <w:t>האם מותר לישראל לפדות המשכון</w:t>
      </w:r>
    </w:p>
    <w:p w14:paraId="6320F4BB" w14:textId="77777777" w:rsidR="005F7A6A" w:rsidRDefault="005F7A6A" w:rsidP="005F7A6A">
      <w:pPr>
        <w:rPr>
          <w:rtl/>
        </w:rPr>
      </w:pPr>
      <w:r>
        <w:rPr>
          <w:rFonts w:hint="cs"/>
          <w:rtl/>
        </w:rPr>
        <w:t>באופן הנ"ל, שגוי לווה ע"י שליח ישראל על משכון הגוי, מותר לישראל השליח לפדות את המשכון ולשלם את הקרן והריבית שעלתה עד עכשיו, ואין בזה חשש איסור ריבית, משום דהוי כקונה את המשכון מהמלווה.</w:t>
      </w:r>
    </w:p>
    <w:p w14:paraId="02599190" w14:textId="77777777" w:rsidR="005F7A6A" w:rsidRDefault="005F7A6A" w:rsidP="005F7A6A">
      <w:pPr>
        <w:rPr>
          <w:rtl/>
        </w:rPr>
      </w:pPr>
      <w:r>
        <w:rPr>
          <w:rFonts w:hint="cs"/>
          <w:rtl/>
        </w:rPr>
        <w:t xml:space="preserve">וכל זה </w:t>
      </w:r>
      <w:proofErr w:type="spellStart"/>
      <w:r>
        <w:rPr>
          <w:rFonts w:hint="cs"/>
          <w:rtl/>
        </w:rPr>
        <w:t>מיירי</w:t>
      </w:r>
      <w:proofErr w:type="spellEnd"/>
      <w:r>
        <w:rPr>
          <w:rFonts w:hint="cs"/>
          <w:rtl/>
        </w:rPr>
        <w:t xml:space="preserve"> כשהמלווה יודע מזה ומסכים לזה, אבל אם אין המלווה מודע לזה אז יש כאן חשש גזל, משום שהתנאי מתחילה היה שהמלווה ירוויח כל הריבית של הגוי עד שיהיה לגוי לפרוע, ועכשיו שהשליח </w:t>
      </w:r>
      <w:proofErr w:type="spellStart"/>
      <w:r>
        <w:rPr>
          <w:rFonts w:hint="cs"/>
          <w:rtl/>
        </w:rPr>
        <w:t>פודהו</w:t>
      </w:r>
      <w:proofErr w:type="spellEnd"/>
      <w:r>
        <w:rPr>
          <w:rFonts w:hint="cs"/>
          <w:rtl/>
        </w:rPr>
        <w:t xml:space="preserve"> הוא נוטל הרווח שמכאן ואילך לעצמו, </w:t>
      </w:r>
      <w:proofErr w:type="spellStart"/>
      <w:r>
        <w:rPr>
          <w:rFonts w:hint="cs"/>
          <w:rtl/>
        </w:rPr>
        <w:t>והוי</w:t>
      </w:r>
      <w:proofErr w:type="spellEnd"/>
      <w:r>
        <w:rPr>
          <w:rFonts w:hint="cs"/>
          <w:rtl/>
        </w:rPr>
        <w:t xml:space="preserve"> רמאות.</w:t>
      </w:r>
    </w:p>
    <w:p w14:paraId="4131FCCE" w14:textId="77777777" w:rsidR="005F7A6A" w:rsidRDefault="005F7A6A" w:rsidP="005F7A6A">
      <w:pPr>
        <w:pStyle w:val="3"/>
        <w:rPr>
          <w:rtl/>
        </w:rPr>
      </w:pPr>
      <w:r>
        <w:rPr>
          <w:rFonts w:hint="cs"/>
          <w:rtl/>
        </w:rPr>
        <w:t xml:space="preserve">אם השליח מתנה מעיקרא בפירוש שהוא יפדה </w:t>
      </w:r>
      <w:proofErr w:type="spellStart"/>
      <w:r>
        <w:rPr>
          <w:rFonts w:hint="cs"/>
          <w:rtl/>
        </w:rPr>
        <w:t>המשכונות</w:t>
      </w:r>
      <w:proofErr w:type="spellEnd"/>
    </w:p>
    <w:p w14:paraId="35BC4D38" w14:textId="77777777" w:rsidR="005F7A6A" w:rsidRDefault="005F7A6A" w:rsidP="005F7A6A">
      <w:pPr>
        <w:pStyle w:val="a8"/>
        <w:rPr>
          <w:rtl/>
        </w:rPr>
      </w:pPr>
      <w:r>
        <w:rPr>
          <w:rFonts w:hint="cs"/>
          <w:rtl/>
        </w:rPr>
        <w:t xml:space="preserve">וכ' </w:t>
      </w:r>
      <w:proofErr w:type="spellStart"/>
      <w:r>
        <w:rPr>
          <w:rFonts w:hint="cs"/>
          <w:rtl/>
        </w:rPr>
        <w:t>הרשב"א</w:t>
      </w:r>
      <w:proofErr w:type="spellEnd"/>
      <w:r>
        <w:rPr>
          <w:rFonts w:hint="cs"/>
          <w:rtl/>
        </w:rPr>
        <w:t xml:space="preserve"> </w:t>
      </w:r>
      <w:proofErr w:type="spellStart"/>
      <w:r>
        <w:rPr>
          <w:rFonts w:hint="cs"/>
          <w:rtl/>
        </w:rPr>
        <w:t>דכל</w:t>
      </w:r>
      <w:proofErr w:type="spellEnd"/>
      <w:r>
        <w:rPr>
          <w:rFonts w:hint="cs"/>
          <w:rtl/>
        </w:rPr>
        <w:t xml:space="preserve"> ההיתר הוא דווקא אם מתחילה ההלוואה היא לצורך הגוי, אבל אם מתנה מעיקרא שהשליח הוא זה שיפדה את </w:t>
      </w:r>
      <w:proofErr w:type="spellStart"/>
      <w:r>
        <w:rPr>
          <w:rFonts w:hint="cs"/>
          <w:rtl/>
        </w:rPr>
        <w:t>המשכונות</w:t>
      </w:r>
      <w:proofErr w:type="spellEnd"/>
      <w:r>
        <w:rPr>
          <w:rFonts w:hint="cs"/>
          <w:rtl/>
        </w:rPr>
        <w:t xml:space="preserve"> וישלם קרן וריבית נמצא שהוא הלווה </w:t>
      </w:r>
      <w:proofErr w:type="spellStart"/>
      <w:r>
        <w:rPr>
          <w:rFonts w:hint="cs"/>
          <w:rtl/>
        </w:rPr>
        <w:t>והוי</w:t>
      </w:r>
      <w:proofErr w:type="spellEnd"/>
      <w:r>
        <w:rPr>
          <w:rFonts w:hint="cs"/>
          <w:rtl/>
        </w:rPr>
        <w:t xml:space="preserve"> ריבית קצוצה, </w:t>
      </w:r>
      <w:proofErr w:type="spellStart"/>
      <w:r>
        <w:rPr>
          <w:rFonts w:hint="cs"/>
          <w:rtl/>
        </w:rPr>
        <w:t>דחשיב</w:t>
      </w:r>
      <w:proofErr w:type="spellEnd"/>
      <w:r>
        <w:rPr>
          <w:rFonts w:hint="cs"/>
          <w:rtl/>
        </w:rPr>
        <w:t xml:space="preserve"> שלווה מישראל וחזר והילווה לגוי.</w:t>
      </w:r>
    </w:p>
    <w:p w14:paraId="13EB3AC8" w14:textId="77777777" w:rsidR="005F7A6A" w:rsidRDefault="005F7A6A" w:rsidP="005F7A6A">
      <w:pPr>
        <w:rPr>
          <w:rtl/>
        </w:rPr>
      </w:pPr>
      <w:r>
        <w:rPr>
          <w:rFonts w:hint="cs"/>
          <w:rtl/>
        </w:rPr>
        <w:t xml:space="preserve">וביאר </w:t>
      </w:r>
      <w:proofErr w:type="spellStart"/>
      <w:r>
        <w:rPr>
          <w:rFonts w:hint="cs"/>
          <w:rtl/>
        </w:rPr>
        <w:t>הש"ך</w:t>
      </w:r>
      <w:proofErr w:type="spellEnd"/>
      <w:r>
        <w:rPr>
          <w:rFonts w:hint="cs"/>
          <w:rtl/>
        </w:rPr>
        <w:t xml:space="preserve"> </w:t>
      </w:r>
      <w:proofErr w:type="spellStart"/>
      <w:r>
        <w:rPr>
          <w:rFonts w:hint="cs"/>
          <w:rtl/>
        </w:rPr>
        <w:t>דגרע</w:t>
      </w:r>
      <w:proofErr w:type="spellEnd"/>
      <w:r>
        <w:rPr>
          <w:rFonts w:hint="cs"/>
          <w:rtl/>
        </w:rPr>
        <w:t xml:space="preserve"> מערב קבלן </w:t>
      </w:r>
      <w:proofErr w:type="spellStart"/>
      <w:r>
        <w:rPr>
          <w:rFonts w:hint="cs"/>
          <w:rtl/>
        </w:rPr>
        <w:t>דשרי</w:t>
      </w:r>
      <w:proofErr w:type="spellEnd"/>
      <w:r>
        <w:rPr>
          <w:rFonts w:hint="cs"/>
          <w:rtl/>
        </w:rPr>
        <w:t xml:space="preserve"> במקום שיש משכון [עי' סימן </w:t>
      </w:r>
      <w:proofErr w:type="spellStart"/>
      <w:r>
        <w:rPr>
          <w:rFonts w:hint="cs"/>
          <w:rtl/>
        </w:rPr>
        <w:t>קעב</w:t>
      </w:r>
      <w:proofErr w:type="spellEnd"/>
      <w:r>
        <w:rPr>
          <w:rFonts w:hint="cs"/>
          <w:rtl/>
        </w:rPr>
        <w:t xml:space="preserve"> סעיף ב </w:t>
      </w:r>
      <w:proofErr w:type="spellStart"/>
      <w:r>
        <w:rPr>
          <w:rFonts w:hint="cs"/>
          <w:rtl/>
        </w:rPr>
        <w:t>ברמ"א</w:t>
      </w:r>
      <w:proofErr w:type="spellEnd"/>
      <w:r>
        <w:rPr>
          <w:rFonts w:hint="cs"/>
          <w:rtl/>
        </w:rPr>
        <w:t xml:space="preserve">], משום </w:t>
      </w:r>
      <w:proofErr w:type="spellStart"/>
      <w:r>
        <w:rPr>
          <w:rFonts w:hint="cs"/>
          <w:rtl/>
        </w:rPr>
        <w:t>דהכא</w:t>
      </w:r>
      <w:proofErr w:type="spellEnd"/>
      <w:r>
        <w:rPr>
          <w:rFonts w:hint="cs"/>
          <w:rtl/>
        </w:rPr>
        <w:t xml:space="preserve"> מתחילה הכסף בא ליד ישראל, אבל שם הכסף בא ליד הגוי.</w:t>
      </w:r>
    </w:p>
    <w:p w14:paraId="423AD18A" w14:textId="77777777" w:rsidR="005F7A6A" w:rsidRDefault="005F7A6A" w:rsidP="005F7A6A">
      <w:pPr>
        <w:rPr>
          <w:rtl/>
        </w:rPr>
      </w:pPr>
      <w:r>
        <w:rPr>
          <w:rFonts w:hint="cs"/>
          <w:rtl/>
        </w:rPr>
        <w:t xml:space="preserve">ואמנם חידש </w:t>
      </w:r>
      <w:proofErr w:type="spellStart"/>
      <w:r>
        <w:rPr>
          <w:rFonts w:hint="cs"/>
          <w:rtl/>
        </w:rPr>
        <w:t>הש"ך</w:t>
      </w:r>
      <w:proofErr w:type="spellEnd"/>
      <w:r>
        <w:rPr>
          <w:rFonts w:hint="cs"/>
          <w:rtl/>
        </w:rPr>
        <w:t xml:space="preserve"> </w:t>
      </w:r>
      <w:proofErr w:type="spellStart"/>
      <w:r>
        <w:rPr>
          <w:rFonts w:hint="cs"/>
          <w:rtl/>
        </w:rPr>
        <w:t>דכל</w:t>
      </w:r>
      <w:proofErr w:type="spellEnd"/>
      <w:r>
        <w:rPr>
          <w:rFonts w:hint="cs"/>
          <w:rtl/>
        </w:rPr>
        <w:t xml:space="preserve"> זה הוא כשהמשכון אינו טוב כ"כ, אבל אם המשכון הוא טוב מאוד אז כל סמיכת המלווה היא על המשכון של גוי ולא על השליח כלל, ואין דברי השליח מעלים או מורידים. וזהו הטעם למנהג העולם שמתנים בפירוש שהשליח יפרע קרן וריבית. [ואכן אם המשכון אינו טוב כ"כ, צריך לתת שטר חוב בדרך היתר </w:t>
      </w:r>
      <w:proofErr w:type="spellStart"/>
      <w:r>
        <w:rPr>
          <w:rFonts w:hint="cs"/>
          <w:rtl/>
        </w:rPr>
        <w:t>לבטחון</w:t>
      </w:r>
      <w:proofErr w:type="spellEnd"/>
      <w:r>
        <w:rPr>
          <w:rFonts w:hint="cs"/>
          <w:rtl/>
        </w:rPr>
        <w:t xml:space="preserve">.] ומ"מ לכתחילה יש </w:t>
      </w:r>
      <w:proofErr w:type="spellStart"/>
      <w:r>
        <w:rPr>
          <w:rFonts w:hint="cs"/>
          <w:rtl/>
        </w:rPr>
        <w:t>להזהר</w:t>
      </w:r>
      <w:proofErr w:type="spellEnd"/>
      <w:r>
        <w:rPr>
          <w:rFonts w:hint="cs"/>
          <w:rtl/>
        </w:rPr>
        <w:t xml:space="preserve"> בזה.</w:t>
      </w:r>
    </w:p>
    <w:p w14:paraId="65856E87" w14:textId="77777777" w:rsidR="005F7A6A" w:rsidRDefault="005F7A6A" w:rsidP="005F7A6A">
      <w:pPr>
        <w:pStyle w:val="2"/>
        <w:rPr>
          <w:rtl/>
        </w:rPr>
      </w:pPr>
      <w:r>
        <w:rPr>
          <w:rFonts w:hint="cs"/>
          <w:rtl/>
        </w:rPr>
        <w:t xml:space="preserve">[סוף סעיף </w:t>
      </w:r>
      <w:proofErr w:type="spellStart"/>
      <w:r>
        <w:rPr>
          <w:rFonts w:hint="cs"/>
          <w:rtl/>
        </w:rPr>
        <w:t>יג</w:t>
      </w:r>
      <w:proofErr w:type="spellEnd"/>
      <w:r>
        <w:rPr>
          <w:rFonts w:hint="cs"/>
          <w:rtl/>
        </w:rPr>
        <w:t xml:space="preserve">] </w:t>
      </w:r>
      <w:proofErr w:type="spellStart"/>
      <w:r>
        <w:rPr>
          <w:rFonts w:hint="cs"/>
          <w:rtl/>
        </w:rPr>
        <w:t>כשהישראל</w:t>
      </w:r>
      <w:proofErr w:type="spellEnd"/>
      <w:r>
        <w:rPr>
          <w:rFonts w:hint="cs"/>
          <w:rtl/>
        </w:rPr>
        <w:t xml:space="preserve"> טוען לאחר זמן שלווה לעצמו</w:t>
      </w:r>
    </w:p>
    <w:p w14:paraId="4AEE1140" w14:textId="77777777" w:rsidR="005F7A6A" w:rsidRPr="00B9292F" w:rsidRDefault="005F7A6A" w:rsidP="005F7A6A">
      <w:pPr>
        <w:pStyle w:val="3"/>
        <w:rPr>
          <w:rtl/>
        </w:rPr>
      </w:pPr>
      <w:r>
        <w:rPr>
          <w:rFonts w:hint="cs"/>
          <w:rtl/>
        </w:rPr>
        <w:t xml:space="preserve">[רמ"א סו"ס </w:t>
      </w:r>
      <w:proofErr w:type="spellStart"/>
      <w:r>
        <w:rPr>
          <w:rFonts w:hint="cs"/>
          <w:rtl/>
        </w:rPr>
        <w:t>יג</w:t>
      </w:r>
      <w:proofErr w:type="spellEnd"/>
      <w:r>
        <w:rPr>
          <w:rFonts w:hint="cs"/>
          <w:rtl/>
        </w:rPr>
        <w:t>]  בהלוואה בלא משכון</w:t>
      </w:r>
    </w:p>
    <w:p w14:paraId="2A18A6C8" w14:textId="77777777" w:rsidR="005F7A6A" w:rsidRDefault="005F7A6A" w:rsidP="005F7A6A">
      <w:pPr>
        <w:rPr>
          <w:rtl/>
        </w:rPr>
      </w:pPr>
      <w:r>
        <w:rPr>
          <w:rFonts w:hint="cs"/>
          <w:rtl/>
        </w:rPr>
        <w:t xml:space="preserve">אם אחר כך בא השליח וטוען שנטל את הכסף לעצמו ולא הלווהו לגוי, אם </w:t>
      </w:r>
      <w:proofErr w:type="spellStart"/>
      <w:r>
        <w:rPr>
          <w:rFonts w:hint="cs"/>
          <w:rtl/>
        </w:rPr>
        <w:t>מיירי</w:t>
      </w:r>
      <w:proofErr w:type="spellEnd"/>
      <w:r>
        <w:rPr>
          <w:rFonts w:hint="cs"/>
          <w:rtl/>
        </w:rPr>
        <w:t xml:space="preserve"> בלא משכון שאין המלווה מוחזק, אז הלווה נאמן ואינו פורע את הקרן בלבד. ואם חושדו המלווה שאינו אומר אמת, יחרים עליו שכדבריו כן הוא. [כי טוענו </w:t>
      </w:r>
      <w:proofErr w:type="spellStart"/>
      <w:r>
        <w:rPr>
          <w:rFonts w:hint="cs"/>
          <w:rtl/>
        </w:rPr>
        <w:t>בשמא</w:t>
      </w:r>
      <w:proofErr w:type="spellEnd"/>
      <w:r>
        <w:rPr>
          <w:rFonts w:hint="cs"/>
          <w:rtl/>
        </w:rPr>
        <w:t>, אבל אם טוענו ברי יכול גם להשביעו.]</w:t>
      </w:r>
    </w:p>
    <w:p w14:paraId="0EC31B07" w14:textId="77777777" w:rsidR="005F7A6A" w:rsidRDefault="005F7A6A" w:rsidP="005F7A6A">
      <w:pPr>
        <w:pStyle w:val="3"/>
        <w:rPr>
          <w:rtl/>
        </w:rPr>
      </w:pPr>
      <w:r>
        <w:rPr>
          <w:rFonts w:hint="cs"/>
          <w:rtl/>
        </w:rPr>
        <w:t xml:space="preserve">האם נקרא רשע </w:t>
      </w:r>
      <w:proofErr w:type="spellStart"/>
      <w:r>
        <w:rPr>
          <w:rFonts w:hint="cs"/>
          <w:rtl/>
        </w:rPr>
        <w:t>בכה"ג</w:t>
      </w:r>
      <w:proofErr w:type="spellEnd"/>
    </w:p>
    <w:p w14:paraId="6DF0A33F" w14:textId="77777777" w:rsidR="005F7A6A" w:rsidRDefault="005F7A6A" w:rsidP="005F7A6A">
      <w:pPr>
        <w:rPr>
          <w:rtl/>
        </w:rPr>
      </w:pPr>
      <w:r>
        <w:rPr>
          <w:rFonts w:hint="cs"/>
          <w:rtl/>
        </w:rPr>
        <w:t xml:space="preserve">וכ' </w:t>
      </w:r>
      <w:proofErr w:type="spellStart"/>
      <w:r>
        <w:rPr>
          <w:rFonts w:hint="cs"/>
          <w:rtl/>
        </w:rPr>
        <w:t>הרמ"א</w:t>
      </w:r>
      <w:proofErr w:type="spellEnd"/>
      <w:r>
        <w:rPr>
          <w:rFonts w:hint="cs"/>
          <w:rtl/>
        </w:rPr>
        <w:t xml:space="preserve"> </w:t>
      </w:r>
      <w:proofErr w:type="spellStart"/>
      <w:r>
        <w:rPr>
          <w:rFonts w:hint="cs"/>
          <w:rtl/>
        </w:rPr>
        <w:t>דמלווה</w:t>
      </w:r>
      <w:proofErr w:type="spellEnd"/>
      <w:r>
        <w:rPr>
          <w:rFonts w:hint="cs"/>
          <w:rtl/>
        </w:rPr>
        <w:t xml:space="preserve"> שהערים באופן זה הוא נקרא רשע. אך </w:t>
      </w:r>
      <w:proofErr w:type="spellStart"/>
      <w:r>
        <w:rPr>
          <w:rFonts w:hint="cs"/>
          <w:rtl/>
        </w:rPr>
        <w:t>הש"ך</w:t>
      </w:r>
      <w:proofErr w:type="spellEnd"/>
      <w:r>
        <w:rPr>
          <w:rFonts w:hint="cs"/>
          <w:rtl/>
        </w:rPr>
        <w:t xml:space="preserve"> כ' </w:t>
      </w:r>
      <w:proofErr w:type="spellStart"/>
      <w:r>
        <w:rPr>
          <w:rFonts w:hint="cs"/>
          <w:rtl/>
        </w:rPr>
        <w:t>דנראה</w:t>
      </w:r>
      <w:proofErr w:type="spellEnd"/>
      <w:r>
        <w:rPr>
          <w:rFonts w:hint="cs"/>
          <w:rtl/>
        </w:rPr>
        <w:t xml:space="preserve"> דאינו נקרא רשע, אלא </w:t>
      </w:r>
      <w:proofErr w:type="spellStart"/>
      <w:r>
        <w:rPr>
          <w:rFonts w:hint="cs"/>
          <w:rtl/>
        </w:rPr>
        <w:t>דיצא</w:t>
      </w:r>
      <w:proofErr w:type="spellEnd"/>
      <w:r>
        <w:rPr>
          <w:rFonts w:hint="cs"/>
          <w:rtl/>
        </w:rPr>
        <w:t xml:space="preserve"> מכלל שארית ישראל לא יעשו עוולה. וכוונתו ביאר </w:t>
      </w:r>
      <w:proofErr w:type="spellStart"/>
      <w:r>
        <w:rPr>
          <w:rFonts w:hint="cs"/>
          <w:rtl/>
        </w:rPr>
        <w:t>ברעק"א</w:t>
      </w:r>
      <w:proofErr w:type="spellEnd"/>
      <w:r>
        <w:rPr>
          <w:rFonts w:hint="cs"/>
          <w:rtl/>
        </w:rPr>
        <w:t xml:space="preserve"> דלא עבר באיסור ריבית כי לא התכוון מעולם ללוות בריבית, אלא ללוות לעצמו בחינם. אלא שתמה </w:t>
      </w:r>
      <w:proofErr w:type="spellStart"/>
      <w:r>
        <w:rPr>
          <w:rFonts w:hint="cs"/>
          <w:rtl/>
        </w:rPr>
        <w:t>רעק"א</w:t>
      </w:r>
      <w:proofErr w:type="spellEnd"/>
      <w:r>
        <w:rPr>
          <w:rFonts w:hint="cs"/>
          <w:rtl/>
        </w:rPr>
        <w:t xml:space="preserve"> </w:t>
      </w:r>
      <w:proofErr w:type="spellStart"/>
      <w:r>
        <w:rPr>
          <w:rFonts w:hint="cs"/>
          <w:rtl/>
        </w:rPr>
        <w:t>דמ"מ</w:t>
      </w:r>
      <w:proofErr w:type="spellEnd"/>
      <w:r>
        <w:rPr>
          <w:rFonts w:hint="cs"/>
          <w:rtl/>
        </w:rPr>
        <w:t xml:space="preserve"> הוא גזלן  כי המלווה לא היה מוכן להלוות בחינם אלא בריבית לגויים. וכן תמה </w:t>
      </w:r>
      <w:proofErr w:type="spellStart"/>
      <w:r>
        <w:rPr>
          <w:rFonts w:hint="cs"/>
          <w:rtl/>
        </w:rPr>
        <w:t>בחוו"ד</w:t>
      </w:r>
      <w:proofErr w:type="spellEnd"/>
      <w:r>
        <w:rPr>
          <w:rFonts w:hint="cs"/>
          <w:rtl/>
        </w:rPr>
        <w:t>.</w:t>
      </w:r>
    </w:p>
    <w:p w14:paraId="43B3A192" w14:textId="77777777" w:rsidR="005F7A6A" w:rsidRDefault="005F7A6A" w:rsidP="005F7A6A">
      <w:pPr>
        <w:rPr>
          <w:rtl/>
        </w:rPr>
      </w:pPr>
      <w:proofErr w:type="spellStart"/>
      <w:r>
        <w:rPr>
          <w:rFonts w:hint="cs"/>
          <w:rtl/>
        </w:rPr>
        <w:t>והגר"א</w:t>
      </w:r>
      <w:proofErr w:type="spellEnd"/>
      <w:r>
        <w:rPr>
          <w:rFonts w:hint="cs"/>
          <w:rtl/>
        </w:rPr>
        <w:t xml:space="preserve"> יישב דברי </w:t>
      </w:r>
      <w:proofErr w:type="spellStart"/>
      <w:r>
        <w:rPr>
          <w:rFonts w:hint="cs"/>
          <w:rtl/>
        </w:rPr>
        <w:t>הרמ"א</w:t>
      </w:r>
      <w:proofErr w:type="spellEnd"/>
      <w:r>
        <w:rPr>
          <w:rFonts w:hint="cs"/>
          <w:rtl/>
        </w:rPr>
        <w:t xml:space="preserve"> </w:t>
      </w:r>
      <w:proofErr w:type="spellStart"/>
      <w:r>
        <w:rPr>
          <w:rFonts w:hint="cs"/>
          <w:rtl/>
        </w:rPr>
        <w:t>דהכא</w:t>
      </w:r>
      <w:proofErr w:type="spellEnd"/>
      <w:r>
        <w:rPr>
          <w:rFonts w:hint="cs"/>
          <w:rtl/>
        </w:rPr>
        <w:t xml:space="preserve"> </w:t>
      </w:r>
      <w:proofErr w:type="spellStart"/>
      <w:r>
        <w:rPr>
          <w:rFonts w:hint="cs"/>
          <w:rtl/>
        </w:rPr>
        <w:t>מיירי</w:t>
      </w:r>
      <w:proofErr w:type="spellEnd"/>
      <w:r>
        <w:rPr>
          <w:rFonts w:hint="cs"/>
          <w:rtl/>
        </w:rPr>
        <w:t xml:space="preserve"> שהתנה בפירוש בריבית, ונמצא </w:t>
      </w:r>
      <w:proofErr w:type="spellStart"/>
      <w:r>
        <w:rPr>
          <w:rFonts w:hint="cs"/>
          <w:rtl/>
        </w:rPr>
        <w:t>דעבר</w:t>
      </w:r>
      <w:proofErr w:type="spellEnd"/>
      <w:r>
        <w:rPr>
          <w:rFonts w:hint="cs"/>
          <w:rtl/>
        </w:rPr>
        <w:t xml:space="preserve"> משעת שימה על איסור ריבית. אבל </w:t>
      </w:r>
      <w:proofErr w:type="spellStart"/>
      <w:r>
        <w:rPr>
          <w:rFonts w:hint="cs"/>
          <w:rtl/>
        </w:rPr>
        <w:t>כשלא</w:t>
      </w:r>
      <w:proofErr w:type="spellEnd"/>
      <w:r>
        <w:rPr>
          <w:rFonts w:hint="cs"/>
          <w:rtl/>
        </w:rPr>
        <w:t xml:space="preserve"> התנה מעיקרא, אין כאן אלא חסרון בנאמנות.</w:t>
      </w:r>
    </w:p>
    <w:p w14:paraId="5D4A3747" w14:textId="77777777" w:rsidR="005F7A6A" w:rsidRDefault="005F7A6A" w:rsidP="005F7A6A">
      <w:pPr>
        <w:pStyle w:val="2"/>
        <w:rPr>
          <w:rtl/>
        </w:rPr>
      </w:pPr>
      <w:r>
        <w:rPr>
          <w:rFonts w:hint="cs"/>
          <w:rtl/>
        </w:rPr>
        <w:lastRenderedPageBreak/>
        <w:t>[</w:t>
      </w:r>
      <w:proofErr w:type="spellStart"/>
      <w:r>
        <w:rPr>
          <w:rFonts w:hint="cs"/>
          <w:rtl/>
        </w:rPr>
        <w:t>שו"ע</w:t>
      </w:r>
      <w:proofErr w:type="spellEnd"/>
      <w:r>
        <w:rPr>
          <w:rFonts w:hint="cs"/>
          <w:rtl/>
        </w:rPr>
        <w:t xml:space="preserve"> </w:t>
      </w:r>
      <w:proofErr w:type="spellStart"/>
      <w:r>
        <w:rPr>
          <w:rFonts w:hint="cs"/>
          <w:rtl/>
        </w:rPr>
        <w:t>ורמ"א</w:t>
      </w:r>
      <w:proofErr w:type="spellEnd"/>
      <w:r>
        <w:rPr>
          <w:rFonts w:hint="cs"/>
          <w:rtl/>
        </w:rPr>
        <w:t xml:space="preserve"> סעיף </w:t>
      </w:r>
      <w:proofErr w:type="spellStart"/>
      <w:r>
        <w:rPr>
          <w:rFonts w:hint="cs"/>
          <w:rtl/>
        </w:rPr>
        <w:t>יג</w:t>
      </w:r>
      <w:proofErr w:type="spellEnd"/>
      <w:r>
        <w:rPr>
          <w:rFonts w:hint="cs"/>
          <w:rtl/>
        </w:rPr>
        <w:t>]</w:t>
      </w:r>
    </w:p>
    <w:p w14:paraId="03378573" w14:textId="77777777" w:rsidR="005F7A6A" w:rsidRDefault="005F7A6A" w:rsidP="005F7A6A">
      <w:pPr>
        <w:pStyle w:val="3"/>
        <w:rPr>
          <w:rtl/>
        </w:rPr>
      </w:pPr>
      <w:r>
        <w:rPr>
          <w:rFonts w:hint="cs"/>
          <w:rtl/>
        </w:rPr>
        <w:t xml:space="preserve"> בהלוואה עם משכון</w:t>
      </w:r>
    </w:p>
    <w:p w14:paraId="04073A6A" w14:textId="77777777" w:rsidR="005F7A6A" w:rsidRDefault="005F7A6A" w:rsidP="005F7A6A">
      <w:pPr>
        <w:rPr>
          <w:rtl/>
        </w:rPr>
      </w:pPr>
      <w:r>
        <w:rPr>
          <w:rFonts w:hint="cs"/>
          <w:rtl/>
        </w:rPr>
        <w:t>ואם ישראל לווה מחברו לצורך גוי על המשכון של גוי, ואחר זמן בא וטוען שהמשכון היה שלו, אז אם נודע למלווה שהמשכון אכן של ישראל אסור לו ליטול ריבית. והמערים לעשות כן נקרא רשע.</w:t>
      </w:r>
    </w:p>
    <w:p w14:paraId="24589960" w14:textId="77777777" w:rsidR="005F7A6A" w:rsidRDefault="005F7A6A" w:rsidP="005F7A6A">
      <w:pPr>
        <w:rPr>
          <w:rtl/>
        </w:rPr>
      </w:pPr>
      <w:r>
        <w:rPr>
          <w:rFonts w:hint="cs"/>
          <w:rtl/>
        </w:rPr>
        <w:t xml:space="preserve">וכאן </w:t>
      </w:r>
      <w:proofErr w:type="spellStart"/>
      <w:r>
        <w:rPr>
          <w:rFonts w:hint="cs"/>
          <w:rtl/>
        </w:rPr>
        <w:t>מודו</w:t>
      </w:r>
      <w:proofErr w:type="spellEnd"/>
      <w:r>
        <w:rPr>
          <w:rFonts w:hint="cs"/>
          <w:rtl/>
        </w:rPr>
        <w:t xml:space="preserve"> </w:t>
      </w:r>
      <w:proofErr w:type="spellStart"/>
      <w:r>
        <w:rPr>
          <w:rFonts w:hint="cs"/>
          <w:rtl/>
        </w:rPr>
        <w:t>כו"ע</w:t>
      </w:r>
      <w:proofErr w:type="spellEnd"/>
      <w:r>
        <w:rPr>
          <w:rFonts w:hint="cs"/>
          <w:rtl/>
        </w:rPr>
        <w:t xml:space="preserve"> דהוא רשע, וכ' </w:t>
      </w:r>
      <w:proofErr w:type="spellStart"/>
      <w:r>
        <w:rPr>
          <w:rFonts w:hint="cs"/>
          <w:rtl/>
        </w:rPr>
        <w:t>הש"ך</w:t>
      </w:r>
      <w:proofErr w:type="spellEnd"/>
      <w:r>
        <w:rPr>
          <w:rFonts w:hint="cs"/>
          <w:rtl/>
        </w:rPr>
        <w:t xml:space="preserve"> הטעם משום שאמר מתחילה בפירוש שלווה לצורך עכו"ם. </w:t>
      </w:r>
      <w:proofErr w:type="spellStart"/>
      <w:r>
        <w:rPr>
          <w:rFonts w:hint="cs"/>
          <w:rtl/>
        </w:rPr>
        <w:t>ורעק"א</w:t>
      </w:r>
      <w:proofErr w:type="spellEnd"/>
      <w:r>
        <w:rPr>
          <w:rFonts w:hint="cs"/>
          <w:rtl/>
        </w:rPr>
        <w:t xml:space="preserve"> מבאר לשיטתו, </w:t>
      </w:r>
      <w:proofErr w:type="spellStart"/>
      <w:r>
        <w:rPr>
          <w:rFonts w:hint="cs"/>
          <w:rtl/>
        </w:rPr>
        <w:t>דהכא</w:t>
      </w:r>
      <w:proofErr w:type="spellEnd"/>
      <w:r>
        <w:rPr>
          <w:rFonts w:hint="cs"/>
          <w:rtl/>
        </w:rPr>
        <w:t xml:space="preserve"> הוי ממש הלוואה בריבית, כי יהיה </w:t>
      </w:r>
      <w:proofErr w:type="spellStart"/>
      <w:r>
        <w:rPr>
          <w:rFonts w:hint="cs"/>
          <w:rtl/>
        </w:rPr>
        <w:t>מחוייב</w:t>
      </w:r>
      <w:proofErr w:type="spellEnd"/>
      <w:r>
        <w:rPr>
          <w:rFonts w:hint="cs"/>
          <w:rtl/>
        </w:rPr>
        <w:t xml:space="preserve"> לשלם שהרי יש משכון.</w:t>
      </w:r>
    </w:p>
    <w:p w14:paraId="7600D06E" w14:textId="77777777" w:rsidR="005F7A6A" w:rsidRDefault="005F7A6A" w:rsidP="005F7A6A">
      <w:pPr>
        <w:pStyle w:val="3"/>
        <w:rPr>
          <w:rtl/>
        </w:rPr>
      </w:pPr>
      <w:r>
        <w:rPr>
          <w:rFonts w:hint="cs"/>
          <w:rtl/>
        </w:rPr>
        <w:t>אם צריך להאמינו</w:t>
      </w:r>
    </w:p>
    <w:p w14:paraId="1848F161" w14:textId="77777777" w:rsidR="005F7A6A" w:rsidRDefault="005F7A6A" w:rsidP="005F7A6A">
      <w:pPr>
        <w:rPr>
          <w:rtl/>
        </w:rPr>
      </w:pPr>
      <w:r>
        <w:rPr>
          <w:rFonts w:hint="cs"/>
          <w:rtl/>
        </w:rPr>
        <w:t xml:space="preserve">אמנם בדרך כלל לא יאמין המלווה לשליח שהמשכון הוא שלו, ויאמר לו לדבריך הראשונים אני מאמין, ואפ' אם יביא לו עדים כ' </w:t>
      </w:r>
      <w:proofErr w:type="spellStart"/>
      <w:r>
        <w:rPr>
          <w:rFonts w:hint="cs"/>
          <w:rtl/>
        </w:rPr>
        <w:t>השו"ע</w:t>
      </w:r>
      <w:proofErr w:type="spellEnd"/>
      <w:r>
        <w:rPr>
          <w:rFonts w:hint="cs"/>
          <w:rtl/>
        </w:rPr>
        <w:t xml:space="preserve"> דאינו נאמן משום שהוא הודה מתחילה שהוא שלו, והודאת פיו גדולה מעדים.</w:t>
      </w:r>
    </w:p>
    <w:p w14:paraId="4160D734" w14:textId="77777777" w:rsidR="005F7A6A" w:rsidRDefault="005F7A6A" w:rsidP="005F7A6A">
      <w:pPr>
        <w:rPr>
          <w:rtl/>
        </w:rPr>
      </w:pPr>
      <w:r>
        <w:rPr>
          <w:rFonts w:hint="cs"/>
          <w:rtl/>
        </w:rPr>
        <w:t xml:space="preserve">אמנם </w:t>
      </w:r>
      <w:proofErr w:type="spellStart"/>
      <w:r>
        <w:rPr>
          <w:rFonts w:hint="cs"/>
          <w:rtl/>
        </w:rPr>
        <w:t>המהרש"ל</w:t>
      </w:r>
      <w:proofErr w:type="spellEnd"/>
      <w:r>
        <w:rPr>
          <w:rFonts w:hint="cs"/>
          <w:rtl/>
        </w:rPr>
        <w:t xml:space="preserve"> חולק דאם יש עדים הם נאמנים ואין כאן הודאת פיו, </w:t>
      </w:r>
      <w:proofErr w:type="spellStart"/>
      <w:r>
        <w:rPr>
          <w:rFonts w:hint="cs"/>
          <w:rtl/>
        </w:rPr>
        <w:t>דמצי</w:t>
      </w:r>
      <w:proofErr w:type="spellEnd"/>
      <w:r>
        <w:rPr>
          <w:rFonts w:hint="cs"/>
          <w:rtl/>
        </w:rPr>
        <w:t xml:space="preserve"> </w:t>
      </w:r>
      <w:proofErr w:type="spellStart"/>
      <w:r>
        <w:rPr>
          <w:rFonts w:hint="cs"/>
          <w:rtl/>
        </w:rPr>
        <w:t>יהיב</w:t>
      </w:r>
      <w:proofErr w:type="spellEnd"/>
      <w:r>
        <w:rPr>
          <w:rFonts w:hint="cs"/>
          <w:rtl/>
        </w:rPr>
        <w:t xml:space="preserve"> </w:t>
      </w:r>
      <w:proofErr w:type="spellStart"/>
      <w:r>
        <w:rPr>
          <w:rFonts w:hint="cs"/>
          <w:rtl/>
        </w:rPr>
        <w:t>אמתלא</w:t>
      </w:r>
      <w:proofErr w:type="spellEnd"/>
      <w:r>
        <w:rPr>
          <w:rFonts w:hint="cs"/>
          <w:rtl/>
        </w:rPr>
        <w:t xml:space="preserve"> לדבריו ואמר </w:t>
      </w:r>
      <w:proofErr w:type="spellStart"/>
      <w:r>
        <w:rPr>
          <w:rFonts w:hint="cs"/>
          <w:rtl/>
        </w:rPr>
        <w:t>דהודה</w:t>
      </w:r>
      <w:proofErr w:type="spellEnd"/>
      <w:r>
        <w:rPr>
          <w:rFonts w:hint="cs"/>
          <w:rtl/>
        </w:rPr>
        <w:t xml:space="preserve"> כן מתחילה משום שהיה דחוק למעות. [</w:t>
      </w:r>
      <w:proofErr w:type="spellStart"/>
      <w:r>
        <w:rPr>
          <w:rFonts w:hint="cs"/>
          <w:rtl/>
        </w:rPr>
        <w:t>והט"ז</w:t>
      </w:r>
      <w:proofErr w:type="spellEnd"/>
      <w:r>
        <w:rPr>
          <w:rFonts w:hint="cs"/>
          <w:rtl/>
        </w:rPr>
        <w:t xml:space="preserve"> כ' </w:t>
      </w:r>
      <w:proofErr w:type="spellStart"/>
      <w:r>
        <w:rPr>
          <w:rFonts w:hint="cs"/>
          <w:rtl/>
        </w:rPr>
        <w:t>דהרמ"א</w:t>
      </w:r>
      <w:proofErr w:type="spellEnd"/>
      <w:r>
        <w:rPr>
          <w:rFonts w:hint="cs"/>
          <w:rtl/>
        </w:rPr>
        <w:t xml:space="preserve"> מודה לזה, אך </w:t>
      </w:r>
      <w:proofErr w:type="spellStart"/>
      <w:r>
        <w:rPr>
          <w:rFonts w:hint="cs"/>
          <w:rtl/>
        </w:rPr>
        <w:t>הש"ך</w:t>
      </w:r>
      <w:proofErr w:type="spellEnd"/>
      <w:r>
        <w:rPr>
          <w:rFonts w:hint="cs"/>
          <w:rtl/>
        </w:rPr>
        <w:t xml:space="preserve"> כ' </w:t>
      </w:r>
      <w:proofErr w:type="spellStart"/>
      <w:r>
        <w:rPr>
          <w:rFonts w:hint="cs"/>
          <w:rtl/>
        </w:rPr>
        <w:t>דעדיין</w:t>
      </w:r>
      <w:proofErr w:type="spellEnd"/>
      <w:r>
        <w:rPr>
          <w:rFonts w:hint="cs"/>
          <w:rtl/>
        </w:rPr>
        <w:t xml:space="preserve"> זו מח'.] ואף ע"א נאמן לשיטה זו, </w:t>
      </w:r>
      <w:proofErr w:type="spellStart"/>
      <w:r>
        <w:rPr>
          <w:rFonts w:hint="cs"/>
          <w:rtl/>
        </w:rPr>
        <w:t>דע"א</w:t>
      </w:r>
      <w:proofErr w:type="spellEnd"/>
      <w:r>
        <w:rPr>
          <w:rFonts w:hint="cs"/>
          <w:rtl/>
        </w:rPr>
        <w:t xml:space="preserve"> נאמן באיסורים, אך לא השליח עצמו </w:t>
      </w:r>
      <w:proofErr w:type="spellStart"/>
      <w:r>
        <w:rPr>
          <w:rFonts w:hint="cs"/>
          <w:rtl/>
        </w:rPr>
        <w:t>דהא</w:t>
      </w:r>
      <w:proofErr w:type="spellEnd"/>
      <w:r>
        <w:rPr>
          <w:rFonts w:hint="cs"/>
          <w:rtl/>
        </w:rPr>
        <w:t xml:space="preserve"> דבריו סותרים </w:t>
      </w:r>
      <w:proofErr w:type="spellStart"/>
      <w:r>
        <w:rPr>
          <w:rFonts w:hint="cs"/>
          <w:rtl/>
        </w:rPr>
        <w:t>זא"ז</w:t>
      </w:r>
      <w:proofErr w:type="spellEnd"/>
      <w:r>
        <w:rPr>
          <w:rFonts w:hint="cs"/>
          <w:rtl/>
        </w:rPr>
        <w:t xml:space="preserve">. </w:t>
      </w:r>
      <w:proofErr w:type="spellStart"/>
      <w:r>
        <w:rPr>
          <w:rFonts w:hint="cs"/>
          <w:rtl/>
        </w:rPr>
        <w:t>רעק"א</w:t>
      </w:r>
      <w:proofErr w:type="spellEnd"/>
      <w:r>
        <w:rPr>
          <w:rFonts w:hint="cs"/>
          <w:rtl/>
        </w:rPr>
        <w:t>.</w:t>
      </w:r>
    </w:p>
    <w:p w14:paraId="3B2CABE0" w14:textId="77777777" w:rsidR="005F7A6A" w:rsidRDefault="005F7A6A" w:rsidP="005F7A6A">
      <w:pPr>
        <w:pStyle w:val="3"/>
        <w:rPr>
          <w:rtl/>
        </w:rPr>
      </w:pPr>
      <w:r>
        <w:rPr>
          <w:rFonts w:hint="cs"/>
          <w:rtl/>
        </w:rPr>
        <w:t>יאמר לו עדיין חושש אני לדבריך</w:t>
      </w:r>
    </w:p>
    <w:p w14:paraId="3BCA7CE1" w14:textId="77777777" w:rsidR="005F7A6A" w:rsidRDefault="005F7A6A" w:rsidP="005F7A6A">
      <w:pPr>
        <w:rPr>
          <w:rtl/>
        </w:rPr>
      </w:pPr>
      <w:r>
        <w:rPr>
          <w:rFonts w:hint="cs"/>
          <w:rtl/>
        </w:rPr>
        <w:t xml:space="preserve">ומ"מ כ' </w:t>
      </w:r>
      <w:proofErr w:type="spellStart"/>
      <w:r>
        <w:rPr>
          <w:rFonts w:hint="cs"/>
          <w:rtl/>
        </w:rPr>
        <w:t>הטושו"ע</w:t>
      </w:r>
      <w:proofErr w:type="spellEnd"/>
      <w:r>
        <w:rPr>
          <w:rFonts w:hint="cs"/>
          <w:rtl/>
        </w:rPr>
        <w:t xml:space="preserve"> שיוכל לומר לו המלווה חושש אני לדבריך ואיני רוצה לקבל ממך המעות, וכשיבוא הגוי </w:t>
      </w:r>
      <w:proofErr w:type="spellStart"/>
      <w:r>
        <w:rPr>
          <w:rFonts w:hint="cs"/>
          <w:rtl/>
        </w:rPr>
        <w:t>ויתן</w:t>
      </w:r>
      <w:proofErr w:type="spellEnd"/>
      <w:r>
        <w:rPr>
          <w:rFonts w:hint="cs"/>
          <w:rtl/>
        </w:rPr>
        <w:t xml:space="preserve"> לי המעות אתן לו משכונו.</w:t>
      </w:r>
    </w:p>
    <w:p w14:paraId="622588AC" w14:textId="77777777" w:rsidR="005F7A6A" w:rsidRPr="00DA0254" w:rsidRDefault="005F7A6A" w:rsidP="005F7A6A">
      <w:pPr>
        <w:rPr>
          <w:rtl/>
        </w:rPr>
      </w:pPr>
      <w:r>
        <w:rPr>
          <w:rFonts w:hint="cs"/>
          <w:rtl/>
        </w:rPr>
        <w:t xml:space="preserve">ופי' </w:t>
      </w:r>
      <w:proofErr w:type="spellStart"/>
      <w:r>
        <w:rPr>
          <w:rFonts w:hint="cs"/>
          <w:rtl/>
        </w:rPr>
        <w:t>המהרש"ל</w:t>
      </w:r>
      <w:proofErr w:type="spellEnd"/>
      <w:r>
        <w:rPr>
          <w:rFonts w:hint="cs"/>
          <w:rtl/>
        </w:rPr>
        <w:t xml:space="preserve"> (</w:t>
      </w:r>
      <w:proofErr w:type="spellStart"/>
      <w:r>
        <w:rPr>
          <w:rFonts w:hint="cs"/>
          <w:rtl/>
        </w:rPr>
        <w:t>הו"ד</w:t>
      </w:r>
      <w:proofErr w:type="spellEnd"/>
      <w:r>
        <w:rPr>
          <w:rFonts w:hint="cs"/>
          <w:rtl/>
        </w:rPr>
        <w:t xml:space="preserve"> בט"ז) </w:t>
      </w:r>
      <w:proofErr w:type="spellStart"/>
      <w:r>
        <w:rPr>
          <w:rFonts w:hint="cs"/>
          <w:rtl/>
        </w:rPr>
        <w:t>דהחשש</w:t>
      </w:r>
      <w:proofErr w:type="spellEnd"/>
      <w:r>
        <w:rPr>
          <w:rFonts w:hint="cs"/>
          <w:rtl/>
        </w:rPr>
        <w:t xml:space="preserve"> הוא שלא יוציא עליו לעז שנטל ממנו ריבית. ועוד פי', דאינו מאמינו שהמשכון הוא של הגוי אבל חושש שהגוי לא שלחו לפדותו אלא הוא בא מעצמו, ולכן לא </w:t>
      </w:r>
      <w:proofErr w:type="spellStart"/>
      <w:r>
        <w:rPr>
          <w:rFonts w:hint="cs"/>
          <w:rtl/>
        </w:rPr>
        <w:t>יתן</w:t>
      </w:r>
      <w:proofErr w:type="spellEnd"/>
      <w:r>
        <w:rPr>
          <w:rFonts w:hint="cs"/>
          <w:rtl/>
        </w:rPr>
        <w:t xml:space="preserve"> לו אלא לגוי.</w:t>
      </w:r>
    </w:p>
    <w:p w14:paraId="54F90C85" w14:textId="77777777" w:rsidR="005F7A6A" w:rsidRDefault="005F7A6A" w:rsidP="005F7A6A">
      <w:pPr>
        <w:pStyle w:val="2"/>
        <w:rPr>
          <w:rtl/>
        </w:rPr>
      </w:pPr>
      <w:r>
        <w:rPr>
          <w:rFonts w:hint="cs"/>
          <w:rtl/>
        </w:rPr>
        <w:t xml:space="preserve">[סעיף יד </w:t>
      </w:r>
      <w:proofErr w:type="spellStart"/>
      <w:r>
        <w:rPr>
          <w:rFonts w:hint="cs"/>
          <w:rtl/>
        </w:rPr>
        <w:t>בשו"ע</w:t>
      </w:r>
      <w:proofErr w:type="spellEnd"/>
      <w:r>
        <w:rPr>
          <w:rFonts w:hint="cs"/>
          <w:rtl/>
        </w:rPr>
        <w:t>]</w:t>
      </w:r>
    </w:p>
    <w:p w14:paraId="71622294" w14:textId="77777777" w:rsidR="005F7A6A" w:rsidRDefault="005F7A6A" w:rsidP="005F7A6A">
      <w:pPr>
        <w:pStyle w:val="3"/>
        <w:rPr>
          <w:rtl/>
        </w:rPr>
      </w:pPr>
      <w:r>
        <w:rPr>
          <w:rFonts w:hint="cs"/>
          <w:rtl/>
        </w:rPr>
        <w:t>כשישראל נוטל רווח לעצמו</w:t>
      </w:r>
    </w:p>
    <w:p w14:paraId="5CD586EB" w14:textId="77777777" w:rsidR="005F7A6A" w:rsidRDefault="005F7A6A" w:rsidP="005F7A6A">
      <w:pPr>
        <w:rPr>
          <w:rtl/>
        </w:rPr>
      </w:pPr>
      <w:r>
        <w:rPr>
          <w:rFonts w:hint="cs"/>
          <w:rtl/>
        </w:rPr>
        <w:t xml:space="preserve">ישראל שלווה כסף מחברו לצורך עכו"ם [באופן המותר], והתנה עם ישראל המלווה בזול ועם הגוי הלווה ביוקר, זכה בכל ההפרש שביניהם ויכול </w:t>
      </w:r>
      <w:proofErr w:type="spellStart"/>
      <w:r>
        <w:rPr>
          <w:rFonts w:hint="cs"/>
          <w:rtl/>
        </w:rPr>
        <w:t>ליטלו</w:t>
      </w:r>
      <w:proofErr w:type="spellEnd"/>
      <w:r>
        <w:rPr>
          <w:rFonts w:hint="cs"/>
          <w:rtl/>
        </w:rPr>
        <w:t xml:space="preserve"> לעצמו.</w:t>
      </w:r>
    </w:p>
    <w:p w14:paraId="06A5C8A8" w14:textId="77777777" w:rsidR="005F7A6A" w:rsidRDefault="005F7A6A" w:rsidP="005F7A6A">
      <w:pPr>
        <w:pStyle w:val="2"/>
        <w:rPr>
          <w:rtl/>
        </w:rPr>
      </w:pPr>
      <w:r>
        <w:rPr>
          <w:rFonts w:hint="cs"/>
          <w:rtl/>
        </w:rPr>
        <w:t>דיני ערבות של השליח</w:t>
      </w:r>
    </w:p>
    <w:p w14:paraId="210F7BFF" w14:textId="77777777" w:rsidR="005F7A6A" w:rsidRDefault="005F7A6A" w:rsidP="005F7A6A">
      <w:pPr>
        <w:rPr>
          <w:rtl/>
        </w:rPr>
      </w:pPr>
      <w:r>
        <w:rPr>
          <w:rFonts w:hint="cs"/>
          <w:rtl/>
        </w:rPr>
        <w:t>כאשר ישראל היה שליח בשביל גוי ללוות מישראל בריבית על משכונו, והתברר שהגוי אלים ואינו מוכן לשלם את הריבית, דנים הפוסקים האם על הלווה לשלם ריבית זו.</w:t>
      </w:r>
    </w:p>
    <w:p w14:paraId="6A14AA7E" w14:textId="77777777" w:rsidR="005F7A6A" w:rsidRDefault="005F7A6A" w:rsidP="005F7A6A">
      <w:pPr>
        <w:pStyle w:val="3"/>
        <w:rPr>
          <w:rtl/>
        </w:rPr>
      </w:pPr>
      <w:r>
        <w:rPr>
          <w:rFonts w:hint="cs"/>
          <w:rtl/>
        </w:rPr>
        <w:t>הדעות שצריך לשלם</w:t>
      </w:r>
    </w:p>
    <w:p w14:paraId="35DDA134" w14:textId="77777777" w:rsidR="005F7A6A" w:rsidRDefault="005F7A6A" w:rsidP="005F7A6A">
      <w:pPr>
        <w:rPr>
          <w:rtl/>
        </w:rPr>
      </w:pPr>
      <w:r>
        <w:rPr>
          <w:rFonts w:hint="cs"/>
          <w:rtl/>
        </w:rPr>
        <w:t xml:space="preserve">הטור כ' בשם </w:t>
      </w:r>
      <w:proofErr w:type="spellStart"/>
      <w:r>
        <w:rPr>
          <w:rFonts w:hint="cs"/>
          <w:rtl/>
        </w:rPr>
        <w:t>ראבי"ה</w:t>
      </w:r>
      <w:proofErr w:type="spellEnd"/>
      <w:r>
        <w:rPr>
          <w:rFonts w:hint="cs"/>
          <w:rtl/>
        </w:rPr>
        <w:t xml:space="preserve"> שיכול המלווה ליטול הריבית ממנו. </w:t>
      </w:r>
      <w:proofErr w:type="spellStart"/>
      <w:r>
        <w:rPr>
          <w:rFonts w:hint="cs"/>
          <w:rtl/>
        </w:rPr>
        <w:t>והק</w:t>
      </w:r>
      <w:proofErr w:type="spellEnd"/>
      <w:r>
        <w:rPr>
          <w:rFonts w:hint="cs"/>
          <w:rtl/>
        </w:rPr>
        <w:t xml:space="preserve">' הפוסקים מה הטעם לזה, </w:t>
      </w:r>
      <w:proofErr w:type="spellStart"/>
      <w:r>
        <w:rPr>
          <w:rFonts w:hint="cs"/>
          <w:rtl/>
        </w:rPr>
        <w:t>דהא</w:t>
      </w:r>
      <w:proofErr w:type="spellEnd"/>
      <w:r>
        <w:rPr>
          <w:rFonts w:hint="cs"/>
          <w:rtl/>
        </w:rPr>
        <w:t xml:space="preserve"> מסתמא לא נעשה ערב לגוי, אלא שליח בעלמא.</w:t>
      </w:r>
    </w:p>
    <w:p w14:paraId="127E2448" w14:textId="77777777" w:rsidR="005F7A6A" w:rsidRDefault="005F7A6A" w:rsidP="005F7A6A">
      <w:pPr>
        <w:rPr>
          <w:rtl/>
        </w:rPr>
      </w:pPr>
      <w:r>
        <w:rPr>
          <w:rFonts w:hint="cs"/>
          <w:rtl/>
        </w:rPr>
        <w:t xml:space="preserve">ופירשו הפוסקים (ב"ח, </w:t>
      </w:r>
      <w:proofErr w:type="spellStart"/>
      <w:r>
        <w:rPr>
          <w:rFonts w:hint="cs"/>
          <w:rtl/>
        </w:rPr>
        <w:t>ש"ך</w:t>
      </w:r>
      <w:proofErr w:type="spellEnd"/>
      <w:r>
        <w:rPr>
          <w:rFonts w:hint="cs"/>
          <w:rtl/>
        </w:rPr>
        <w:t xml:space="preserve">) </w:t>
      </w:r>
      <w:proofErr w:type="spellStart"/>
      <w:r>
        <w:rPr>
          <w:rFonts w:hint="cs"/>
          <w:rtl/>
        </w:rPr>
        <w:t>דאמנם</w:t>
      </w:r>
      <w:proofErr w:type="spellEnd"/>
      <w:r>
        <w:rPr>
          <w:rFonts w:hint="cs"/>
          <w:rtl/>
        </w:rPr>
        <w:t xml:space="preserve"> אינו ערב, אך המלווה מחזיק את המשכון בידו ואינו מוכן להוציאו מידו עד שיפרענו הגוי את הקרן והריבית, דהוא מכיר את השליח ולא את הגוי, ולא אכפת לו במה שהגוי אלם.</w:t>
      </w:r>
    </w:p>
    <w:p w14:paraId="0C429036" w14:textId="77777777" w:rsidR="005F7A6A" w:rsidRDefault="005F7A6A" w:rsidP="005F7A6A">
      <w:pPr>
        <w:rPr>
          <w:rtl/>
        </w:rPr>
      </w:pPr>
      <w:r>
        <w:rPr>
          <w:rFonts w:hint="cs"/>
          <w:rtl/>
        </w:rPr>
        <w:t xml:space="preserve">ודומה הדבר למה שנפסק בסעיף טו, שאם המלווה רוצה למכור המשכון וייגרם מזה הפסד לשליח, אין הוא צריך להתחשב בזה, שאין לו עסק עם הגוי אלא עם השליח. ואם השליח רוצה להציל עצמו, שישלם מכיסו. [וכ' </w:t>
      </w:r>
      <w:proofErr w:type="spellStart"/>
      <w:r>
        <w:rPr>
          <w:rFonts w:hint="cs"/>
          <w:rtl/>
        </w:rPr>
        <w:t>הגר"א</w:t>
      </w:r>
      <w:proofErr w:type="spellEnd"/>
      <w:r>
        <w:rPr>
          <w:rFonts w:hint="cs"/>
          <w:rtl/>
        </w:rPr>
        <w:t xml:space="preserve"> שם דאין צריך להצילו המלווה בממונו.]</w:t>
      </w:r>
    </w:p>
    <w:p w14:paraId="70A327FA" w14:textId="77777777" w:rsidR="005F7A6A" w:rsidRDefault="005F7A6A" w:rsidP="005F7A6A">
      <w:pPr>
        <w:pStyle w:val="3"/>
        <w:rPr>
          <w:rtl/>
        </w:rPr>
      </w:pPr>
      <w:r>
        <w:rPr>
          <w:rFonts w:hint="cs"/>
          <w:rtl/>
        </w:rPr>
        <w:t>הזכיר לו שם הגוי</w:t>
      </w:r>
    </w:p>
    <w:p w14:paraId="3E41A326" w14:textId="77777777" w:rsidR="005F7A6A" w:rsidRPr="006E5217" w:rsidRDefault="005F7A6A" w:rsidP="005F7A6A">
      <w:pPr>
        <w:rPr>
          <w:rtl/>
        </w:rPr>
      </w:pPr>
      <w:r>
        <w:rPr>
          <w:rFonts w:hint="cs"/>
          <w:rtl/>
        </w:rPr>
        <w:t xml:space="preserve">ואמנם אם הזכיר לו שם הגוי מתחילה וידע שהגוי הוא אלם, אינו יכול ליטול ממנו הריבית, משום </w:t>
      </w:r>
      <w:proofErr w:type="spellStart"/>
      <w:r>
        <w:rPr>
          <w:rFonts w:hint="cs"/>
          <w:rtl/>
        </w:rPr>
        <w:t>דבכה"ג</w:t>
      </w:r>
      <w:proofErr w:type="spellEnd"/>
      <w:r>
        <w:rPr>
          <w:rFonts w:hint="cs"/>
          <w:rtl/>
        </w:rPr>
        <w:t xml:space="preserve"> המלווה ידע שייתכן שהגוי לא ישלם ומחל, ולכן אין על השליח לשלם </w:t>
      </w:r>
      <w:proofErr w:type="spellStart"/>
      <w:r>
        <w:rPr>
          <w:rFonts w:hint="cs"/>
          <w:rtl/>
        </w:rPr>
        <w:t>בכה"ג</w:t>
      </w:r>
      <w:proofErr w:type="spellEnd"/>
      <w:r>
        <w:rPr>
          <w:rFonts w:hint="cs"/>
          <w:rtl/>
        </w:rPr>
        <w:t>.</w:t>
      </w:r>
    </w:p>
    <w:p w14:paraId="771CB00F" w14:textId="77777777" w:rsidR="005F7A6A" w:rsidRDefault="005F7A6A" w:rsidP="005F7A6A">
      <w:pPr>
        <w:pStyle w:val="3"/>
        <w:rPr>
          <w:rtl/>
        </w:rPr>
      </w:pPr>
      <w:r>
        <w:rPr>
          <w:rFonts w:hint="cs"/>
          <w:rtl/>
        </w:rPr>
        <w:t>החילוק אם המלווה שלחו או לא</w:t>
      </w:r>
    </w:p>
    <w:p w14:paraId="229B25B0" w14:textId="77777777" w:rsidR="005F7A6A" w:rsidRDefault="005F7A6A" w:rsidP="005F7A6A">
      <w:pPr>
        <w:rPr>
          <w:rtl/>
        </w:rPr>
      </w:pPr>
      <w:r>
        <w:rPr>
          <w:rFonts w:hint="cs"/>
          <w:rtl/>
        </w:rPr>
        <w:t xml:space="preserve">ואמנם כיון שזהו עיקר הטעם, כ' </w:t>
      </w:r>
      <w:proofErr w:type="spellStart"/>
      <w:r>
        <w:rPr>
          <w:rFonts w:hint="cs"/>
          <w:rtl/>
        </w:rPr>
        <w:t>הב"ח</w:t>
      </w:r>
      <w:proofErr w:type="spellEnd"/>
      <w:r>
        <w:rPr>
          <w:rFonts w:hint="cs"/>
          <w:rtl/>
        </w:rPr>
        <w:t xml:space="preserve"> והלבוש דאם המלווה הוא היה היוזם של ההלוואה באופן שנחשב שהמשכון בא מיד לידו, אז אינו יכול להתנער מהשליח ולומר לו שאין לו עסק עם הגוי, ולכן יש חילוק שאם השליח בא עם משכון ללוות מישראל אז הדין הוא כנ"ל שהמלווה אינו מוציא המשכון מידו עד שיקבל קרן וריבית. אבל אם השליח בא לבקש הלוואה מהמלווה בלא משכון, והמלווה שלח אותו להלוות לגוי ולקבל המשכון </w:t>
      </w:r>
      <w:r>
        <w:rPr>
          <w:rFonts w:hint="cs"/>
          <w:rtl/>
        </w:rPr>
        <w:lastRenderedPageBreak/>
        <w:t>על אחריות המלווה, אז השליח אינו צריך להפסיד דבר כי במקרה זה כל השליחות היא מטעם המלווה והמשכון באחריותו ועליו לשאת באחריות ההפסד.</w:t>
      </w:r>
    </w:p>
    <w:p w14:paraId="35019CB1" w14:textId="77777777" w:rsidR="005F7A6A" w:rsidRDefault="005F7A6A" w:rsidP="005F7A6A">
      <w:pPr>
        <w:rPr>
          <w:rtl/>
        </w:rPr>
      </w:pPr>
      <w:r>
        <w:rPr>
          <w:rFonts w:hint="cs"/>
          <w:rtl/>
        </w:rPr>
        <w:t>וכן בסעיף טו חילקו כנ"ל, דאם המלווה הוא היה המשלח אז השליח יכול לומר לו שלא ימכור את המשכון ויפסידנו.</w:t>
      </w:r>
    </w:p>
    <w:p w14:paraId="19E4FE48" w14:textId="77777777" w:rsidR="005F7A6A" w:rsidRDefault="005F7A6A" w:rsidP="005F7A6A">
      <w:pPr>
        <w:rPr>
          <w:rtl/>
        </w:rPr>
      </w:pPr>
      <w:r>
        <w:rPr>
          <w:rFonts w:hint="cs"/>
          <w:rtl/>
        </w:rPr>
        <w:t xml:space="preserve">אמנם </w:t>
      </w:r>
      <w:proofErr w:type="spellStart"/>
      <w:r>
        <w:rPr>
          <w:rFonts w:hint="cs"/>
          <w:rtl/>
        </w:rPr>
        <w:t>הט"ז</w:t>
      </w:r>
      <w:proofErr w:type="spellEnd"/>
      <w:r>
        <w:rPr>
          <w:rFonts w:hint="cs"/>
          <w:rtl/>
        </w:rPr>
        <w:t xml:space="preserve"> הוכיח מדברי </w:t>
      </w:r>
      <w:proofErr w:type="spellStart"/>
      <w:r>
        <w:rPr>
          <w:rFonts w:hint="cs"/>
          <w:rtl/>
        </w:rPr>
        <w:t>הרא"ש</w:t>
      </w:r>
      <w:proofErr w:type="spellEnd"/>
      <w:r>
        <w:rPr>
          <w:rFonts w:hint="cs"/>
          <w:rtl/>
        </w:rPr>
        <w:t xml:space="preserve"> דלא </w:t>
      </w:r>
      <w:proofErr w:type="spellStart"/>
      <w:r>
        <w:rPr>
          <w:rFonts w:hint="cs"/>
          <w:rtl/>
        </w:rPr>
        <w:t>ס"ל</w:t>
      </w:r>
      <w:proofErr w:type="spellEnd"/>
      <w:r>
        <w:rPr>
          <w:rFonts w:hint="cs"/>
          <w:rtl/>
        </w:rPr>
        <w:t xml:space="preserve"> כן, אלא אף </w:t>
      </w:r>
      <w:proofErr w:type="spellStart"/>
      <w:r>
        <w:rPr>
          <w:rFonts w:hint="cs"/>
          <w:rtl/>
        </w:rPr>
        <w:t>בכה"ג</w:t>
      </w:r>
      <w:proofErr w:type="spellEnd"/>
      <w:r>
        <w:rPr>
          <w:rFonts w:hint="cs"/>
          <w:rtl/>
        </w:rPr>
        <w:t xml:space="preserve"> הטיל </w:t>
      </w:r>
      <w:proofErr w:type="spellStart"/>
      <w:r>
        <w:rPr>
          <w:rFonts w:hint="cs"/>
          <w:rtl/>
        </w:rPr>
        <w:t>הרא"ש</w:t>
      </w:r>
      <w:proofErr w:type="spellEnd"/>
      <w:r>
        <w:rPr>
          <w:rFonts w:hint="cs"/>
          <w:rtl/>
        </w:rPr>
        <w:t xml:space="preserve"> את ההפסדים על השליח בסעיף טו. אך </w:t>
      </w:r>
      <w:proofErr w:type="spellStart"/>
      <w:r>
        <w:rPr>
          <w:rFonts w:hint="cs"/>
          <w:rtl/>
        </w:rPr>
        <w:t>הש"ך</w:t>
      </w:r>
      <w:proofErr w:type="spellEnd"/>
      <w:r>
        <w:rPr>
          <w:rFonts w:hint="cs"/>
          <w:rtl/>
        </w:rPr>
        <w:t xml:space="preserve"> בנקודות הכסף דחה דבריו, </w:t>
      </w:r>
      <w:proofErr w:type="spellStart"/>
      <w:r>
        <w:rPr>
          <w:rFonts w:hint="cs"/>
          <w:rtl/>
        </w:rPr>
        <w:t>דהרא"ש</w:t>
      </w:r>
      <w:proofErr w:type="spellEnd"/>
      <w:r>
        <w:rPr>
          <w:rFonts w:hint="cs"/>
          <w:rtl/>
        </w:rPr>
        <w:t xml:space="preserve"> לא </w:t>
      </w:r>
      <w:proofErr w:type="spellStart"/>
      <w:r>
        <w:rPr>
          <w:rFonts w:hint="cs"/>
          <w:rtl/>
        </w:rPr>
        <w:t>מיירי</w:t>
      </w:r>
      <w:proofErr w:type="spellEnd"/>
      <w:r>
        <w:rPr>
          <w:rFonts w:hint="cs"/>
          <w:rtl/>
        </w:rPr>
        <w:t xml:space="preserve"> </w:t>
      </w:r>
      <w:proofErr w:type="spellStart"/>
      <w:r>
        <w:rPr>
          <w:rFonts w:hint="cs"/>
          <w:rtl/>
        </w:rPr>
        <w:t>בכה"ג</w:t>
      </w:r>
      <w:proofErr w:type="spellEnd"/>
      <w:r>
        <w:rPr>
          <w:rFonts w:hint="cs"/>
          <w:rtl/>
        </w:rPr>
        <w:t xml:space="preserve"> אלא באופן שהשליח בא עם המשכון בידו.</w:t>
      </w:r>
    </w:p>
    <w:p w14:paraId="00FBCAAE" w14:textId="77777777" w:rsidR="005F7A6A" w:rsidRDefault="005F7A6A" w:rsidP="005F7A6A">
      <w:pPr>
        <w:pStyle w:val="3"/>
        <w:rPr>
          <w:rtl/>
        </w:rPr>
      </w:pPr>
      <w:r>
        <w:rPr>
          <w:rFonts w:hint="cs"/>
          <w:rtl/>
        </w:rPr>
        <w:t xml:space="preserve">טעם </w:t>
      </w:r>
      <w:proofErr w:type="spellStart"/>
      <w:r>
        <w:rPr>
          <w:rFonts w:hint="cs"/>
          <w:rtl/>
        </w:rPr>
        <w:t>הט"ז</w:t>
      </w:r>
      <w:proofErr w:type="spellEnd"/>
      <w:r>
        <w:rPr>
          <w:rFonts w:hint="cs"/>
          <w:rtl/>
        </w:rPr>
        <w:t xml:space="preserve"> </w:t>
      </w:r>
      <w:r>
        <w:rPr>
          <w:rtl/>
        </w:rPr>
        <w:t>–</w:t>
      </w:r>
      <w:r>
        <w:rPr>
          <w:rFonts w:hint="cs"/>
          <w:rtl/>
        </w:rPr>
        <w:t xml:space="preserve"> משום </w:t>
      </w:r>
      <w:proofErr w:type="spellStart"/>
      <w:r>
        <w:rPr>
          <w:rFonts w:hint="cs"/>
          <w:rtl/>
        </w:rPr>
        <w:t>דינא</w:t>
      </w:r>
      <w:proofErr w:type="spellEnd"/>
      <w:r>
        <w:rPr>
          <w:rFonts w:hint="cs"/>
          <w:rtl/>
        </w:rPr>
        <w:t xml:space="preserve"> </w:t>
      </w:r>
      <w:proofErr w:type="spellStart"/>
      <w:r>
        <w:rPr>
          <w:rFonts w:hint="cs"/>
          <w:rtl/>
        </w:rPr>
        <w:t>דגרמי</w:t>
      </w:r>
      <w:proofErr w:type="spellEnd"/>
    </w:p>
    <w:p w14:paraId="569B235E" w14:textId="77777777" w:rsidR="005F7A6A" w:rsidRDefault="005F7A6A" w:rsidP="005F7A6A">
      <w:pPr>
        <w:rPr>
          <w:rtl/>
        </w:rPr>
      </w:pPr>
      <w:proofErr w:type="spellStart"/>
      <w:r>
        <w:rPr>
          <w:rFonts w:hint="cs"/>
          <w:rtl/>
        </w:rPr>
        <w:t>הט"ז</w:t>
      </w:r>
      <w:proofErr w:type="spellEnd"/>
      <w:r>
        <w:rPr>
          <w:rFonts w:hint="cs"/>
          <w:rtl/>
        </w:rPr>
        <w:t xml:space="preserve"> מפרש טעם אחר להא </w:t>
      </w:r>
      <w:proofErr w:type="spellStart"/>
      <w:r>
        <w:rPr>
          <w:rFonts w:hint="cs"/>
          <w:rtl/>
        </w:rPr>
        <w:t>דהשליח</w:t>
      </w:r>
      <w:proofErr w:type="spellEnd"/>
      <w:r>
        <w:rPr>
          <w:rFonts w:hint="cs"/>
          <w:rtl/>
        </w:rPr>
        <w:t xml:space="preserve"> מפסיד, משום שקיבל ע"ע שלא יזיק את המשלח, וכאן </w:t>
      </w:r>
      <w:proofErr w:type="spellStart"/>
      <w:r>
        <w:rPr>
          <w:rFonts w:hint="cs"/>
          <w:rtl/>
        </w:rPr>
        <w:t>שהילווה</w:t>
      </w:r>
      <w:proofErr w:type="spellEnd"/>
      <w:r>
        <w:rPr>
          <w:rFonts w:hint="cs"/>
          <w:rtl/>
        </w:rPr>
        <w:t xml:space="preserve"> לגוי אלים הוא מזיק למשלח </w:t>
      </w:r>
      <w:proofErr w:type="spellStart"/>
      <w:r>
        <w:rPr>
          <w:rFonts w:hint="cs"/>
          <w:rtl/>
        </w:rPr>
        <w:t>בדינא</w:t>
      </w:r>
      <w:proofErr w:type="spellEnd"/>
      <w:r>
        <w:rPr>
          <w:rFonts w:hint="cs"/>
          <w:rtl/>
        </w:rPr>
        <w:t xml:space="preserve"> </w:t>
      </w:r>
      <w:proofErr w:type="spellStart"/>
      <w:r>
        <w:rPr>
          <w:rFonts w:hint="cs"/>
          <w:rtl/>
        </w:rPr>
        <w:t>דגרמי</w:t>
      </w:r>
      <w:proofErr w:type="spellEnd"/>
      <w:r>
        <w:rPr>
          <w:rFonts w:hint="cs"/>
          <w:rtl/>
        </w:rPr>
        <w:t xml:space="preserve"> ולכן הוא מפסיד.</w:t>
      </w:r>
    </w:p>
    <w:p w14:paraId="18A8A2CC" w14:textId="77777777" w:rsidR="005F7A6A" w:rsidRDefault="005F7A6A" w:rsidP="005F7A6A">
      <w:pPr>
        <w:rPr>
          <w:rtl/>
        </w:rPr>
      </w:pPr>
      <w:r>
        <w:rPr>
          <w:rFonts w:hint="cs"/>
          <w:rtl/>
        </w:rPr>
        <w:t xml:space="preserve">ולכן חידש </w:t>
      </w:r>
      <w:proofErr w:type="spellStart"/>
      <w:r>
        <w:rPr>
          <w:rFonts w:hint="cs"/>
          <w:rtl/>
        </w:rPr>
        <w:t>הט"ז</w:t>
      </w:r>
      <w:proofErr w:type="spellEnd"/>
      <w:r>
        <w:rPr>
          <w:rFonts w:hint="cs"/>
          <w:rtl/>
        </w:rPr>
        <w:t xml:space="preserve"> שאם השליח לא ידע שהגוי אלים אינו מפסיד כלום. אמנם לדעת שאר הפוסקים אין חילוק בזה, </w:t>
      </w:r>
      <w:proofErr w:type="spellStart"/>
      <w:r>
        <w:rPr>
          <w:rFonts w:hint="cs"/>
          <w:rtl/>
        </w:rPr>
        <w:t>דהטעם</w:t>
      </w:r>
      <w:proofErr w:type="spellEnd"/>
      <w:r>
        <w:rPr>
          <w:rFonts w:hint="cs"/>
          <w:rtl/>
        </w:rPr>
        <w:t xml:space="preserve"> הוא כמו שנתבאר לעיל.</w:t>
      </w:r>
    </w:p>
    <w:p w14:paraId="187A1C4A" w14:textId="77777777" w:rsidR="005F7A6A" w:rsidRDefault="005F7A6A" w:rsidP="005F7A6A">
      <w:pPr>
        <w:rPr>
          <w:rtl/>
        </w:rPr>
      </w:pPr>
      <w:r>
        <w:rPr>
          <w:rFonts w:hint="cs"/>
          <w:rtl/>
        </w:rPr>
        <w:t xml:space="preserve">וכן </w:t>
      </w:r>
      <w:proofErr w:type="spellStart"/>
      <w:r>
        <w:rPr>
          <w:rFonts w:hint="cs"/>
          <w:rtl/>
        </w:rPr>
        <w:t>נפק"מ</w:t>
      </w:r>
      <w:proofErr w:type="spellEnd"/>
      <w:r>
        <w:rPr>
          <w:rFonts w:hint="cs"/>
          <w:rtl/>
        </w:rPr>
        <w:t xml:space="preserve"> בין הטעמים במה שהוזכר לעיל, </w:t>
      </w:r>
      <w:proofErr w:type="spellStart"/>
      <w:r>
        <w:rPr>
          <w:rFonts w:hint="cs"/>
          <w:rtl/>
        </w:rPr>
        <w:t>דלהט"ז</w:t>
      </w:r>
      <w:proofErr w:type="spellEnd"/>
      <w:r>
        <w:rPr>
          <w:rFonts w:hint="cs"/>
          <w:rtl/>
        </w:rPr>
        <w:t xml:space="preserve"> אין חילוק אם המלווה שלחו או לא, אך לשאר הפוסקים אם המלווה הוא שלחו ליטול המשכון, אין השליח מפסיד כלום.</w:t>
      </w:r>
    </w:p>
    <w:p w14:paraId="1F9C14DB" w14:textId="77777777" w:rsidR="005F7A6A" w:rsidRDefault="005F7A6A" w:rsidP="005F7A6A">
      <w:pPr>
        <w:pStyle w:val="3"/>
        <w:rPr>
          <w:rtl/>
        </w:rPr>
      </w:pPr>
      <w:r>
        <w:rPr>
          <w:rFonts w:hint="cs"/>
          <w:rtl/>
        </w:rPr>
        <w:t xml:space="preserve">דעת </w:t>
      </w:r>
      <w:proofErr w:type="spellStart"/>
      <w:r>
        <w:rPr>
          <w:rFonts w:hint="cs"/>
          <w:rtl/>
        </w:rPr>
        <w:t>הרא"ש</w:t>
      </w:r>
      <w:proofErr w:type="spellEnd"/>
      <w:r>
        <w:rPr>
          <w:rFonts w:hint="cs"/>
          <w:rtl/>
        </w:rPr>
        <w:t xml:space="preserve"> בדין זה</w:t>
      </w:r>
    </w:p>
    <w:p w14:paraId="41D8E475" w14:textId="77777777" w:rsidR="005F7A6A" w:rsidRDefault="005F7A6A" w:rsidP="005F7A6A">
      <w:pPr>
        <w:rPr>
          <w:rtl/>
        </w:rPr>
      </w:pPr>
      <w:r>
        <w:rPr>
          <w:rFonts w:hint="cs"/>
          <w:rtl/>
        </w:rPr>
        <w:t xml:space="preserve">הבית יוסף נוקט שלדעת </w:t>
      </w:r>
      <w:proofErr w:type="spellStart"/>
      <w:r>
        <w:rPr>
          <w:rFonts w:hint="cs"/>
          <w:rtl/>
        </w:rPr>
        <w:t>הרא"ש</w:t>
      </w:r>
      <w:proofErr w:type="spellEnd"/>
      <w:r>
        <w:rPr>
          <w:rFonts w:hint="cs"/>
          <w:rtl/>
        </w:rPr>
        <w:t xml:space="preserve"> שאסור לשליח לקבל אחריות על המשכון, כ"ש הכא דאין השליח צריך לשלם אם הגוי אינו משלם הריבית.</w:t>
      </w:r>
    </w:p>
    <w:p w14:paraId="38C1409C" w14:textId="77777777" w:rsidR="005F7A6A" w:rsidRDefault="005F7A6A" w:rsidP="005F7A6A">
      <w:pPr>
        <w:rPr>
          <w:rtl/>
        </w:rPr>
      </w:pPr>
      <w:r>
        <w:rPr>
          <w:rFonts w:hint="cs"/>
          <w:rtl/>
        </w:rPr>
        <w:t xml:space="preserve">אך </w:t>
      </w:r>
      <w:proofErr w:type="spellStart"/>
      <w:r>
        <w:rPr>
          <w:rFonts w:hint="cs"/>
          <w:rtl/>
        </w:rPr>
        <w:t>הב"ח</w:t>
      </w:r>
      <w:proofErr w:type="spellEnd"/>
      <w:r>
        <w:rPr>
          <w:rFonts w:hint="cs"/>
          <w:rtl/>
        </w:rPr>
        <w:t xml:space="preserve"> </w:t>
      </w:r>
      <w:proofErr w:type="spellStart"/>
      <w:r>
        <w:rPr>
          <w:rFonts w:hint="cs"/>
          <w:rtl/>
        </w:rPr>
        <w:t>והט"ז</w:t>
      </w:r>
      <w:proofErr w:type="spellEnd"/>
      <w:r>
        <w:rPr>
          <w:rFonts w:hint="cs"/>
          <w:rtl/>
        </w:rPr>
        <w:t xml:space="preserve"> דוחים דבריו, </w:t>
      </w:r>
      <w:proofErr w:type="spellStart"/>
      <w:r>
        <w:rPr>
          <w:rFonts w:hint="cs"/>
          <w:rtl/>
        </w:rPr>
        <w:t>דהכא</w:t>
      </w:r>
      <w:proofErr w:type="spellEnd"/>
      <w:r>
        <w:rPr>
          <w:rFonts w:hint="cs"/>
          <w:rtl/>
        </w:rPr>
        <w:t xml:space="preserve"> </w:t>
      </w:r>
      <w:proofErr w:type="spellStart"/>
      <w:r>
        <w:rPr>
          <w:rFonts w:hint="cs"/>
          <w:rtl/>
        </w:rPr>
        <w:t>דהמלווה</w:t>
      </w:r>
      <w:proofErr w:type="spellEnd"/>
      <w:r>
        <w:rPr>
          <w:rFonts w:hint="cs"/>
          <w:rtl/>
        </w:rPr>
        <w:t xml:space="preserve"> מחזיק המשכון בידו עד שיקבל קרן וריבית אין זה נחשב אחריות כלל, וכמו שבסעיף טו השליח מפסיד ואין זה נחשב אחריות. ואחריות היינו שהשליח צריך לשלם אם נפסד המשכון באונס וכדו'.</w:t>
      </w:r>
    </w:p>
    <w:p w14:paraId="68D86DEC" w14:textId="77777777" w:rsidR="005F7A6A" w:rsidRDefault="005F7A6A" w:rsidP="005F7A6A">
      <w:pPr>
        <w:pStyle w:val="3"/>
        <w:rPr>
          <w:rtl/>
        </w:rPr>
      </w:pPr>
      <w:r>
        <w:rPr>
          <w:rFonts w:hint="cs"/>
          <w:rtl/>
        </w:rPr>
        <w:t xml:space="preserve">הדעות שאוסרות </w:t>
      </w:r>
      <w:proofErr w:type="spellStart"/>
      <w:r>
        <w:rPr>
          <w:rFonts w:hint="cs"/>
          <w:rtl/>
        </w:rPr>
        <w:t>ליקח</w:t>
      </w:r>
      <w:proofErr w:type="spellEnd"/>
      <w:r>
        <w:rPr>
          <w:rFonts w:hint="cs"/>
          <w:rtl/>
        </w:rPr>
        <w:t xml:space="preserve"> ריבית</w:t>
      </w:r>
    </w:p>
    <w:p w14:paraId="51FDDAFD" w14:textId="77777777" w:rsidR="005F7A6A" w:rsidRDefault="005F7A6A" w:rsidP="005F7A6A">
      <w:pPr>
        <w:rPr>
          <w:rtl/>
        </w:rPr>
      </w:pPr>
      <w:r>
        <w:rPr>
          <w:rFonts w:hint="cs"/>
          <w:rtl/>
        </w:rPr>
        <w:t xml:space="preserve">המרדכי מביא בשם </w:t>
      </w:r>
      <w:proofErr w:type="spellStart"/>
      <w:r>
        <w:rPr>
          <w:rFonts w:hint="cs"/>
          <w:rtl/>
        </w:rPr>
        <w:t>ראבי"ה</w:t>
      </w:r>
      <w:proofErr w:type="spellEnd"/>
      <w:r>
        <w:rPr>
          <w:rFonts w:hint="cs"/>
          <w:rtl/>
        </w:rPr>
        <w:t xml:space="preserve"> שאסור ליטול ריבית מהשליח אם הגוי אינו משלם. </w:t>
      </w:r>
      <w:proofErr w:type="spellStart"/>
      <w:r>
        <w:rPr>
          <w:rFonts w:hint="cs"/>
          <w:rtl/>
        </w:rPr>
        <w:t>והק</w:t>
      </w:r>
      <w:proofErr w:type="spellEnd"/>
      <w:r>
        <w:rPr>
          <w:rFonts w:hint="cs"/>
          <w:rtl/>
        </w:rPr>
        <w:t xml:space="preserve">' הפוסקים </w:t>
      </w:r>
      <w:proofErr w:type="spellStart"/>
      <w:r>
        <w:rPr>
          <w:rFonts w:hint="cs"/>
          <w:rtl/>
        </w:rPr>
        <w:t>דלכאו</w:t>
      </w:r>
      <w:proofErr w:type="spellEnd"/>
      <w:r>
        <w:rPr>
          <w:rFonts w:hint="cs"/>
          <w:rtl/>
        </w:rPr>
        <w:t xml:space="preserve">' סותרים דברי </w:t>
      </w:r>
      <w:proofErr w:type="spellStart"/>
      <w:r>
        <w:rPr>
          <w:rFonts w:hint="cs"/>
          <w:rtl/>
        </w:rPr>
        <w:t>הראבי"ה</w:t>
      </w:r>
      <w:proofErr w:type="spellEnd"/>
      <w:r>
        <w:rPr>
          <w:rFonts w:hint="cs"/>
          <w:rtl/>
        </w:rPr>
        <w:t xml:space="preserve"> אהדדי.</w:t>
      </w:r>
    </w:p>
    <w:p w14:paraId="12C6F71A" w14:textId="77777777" w:rsidR="005F7A6A" w:rsidRDefault="005F7A6A" w:rsidP="005F7A6A">
      <w:pPr>
        <w:rPr>
          <w:rtl/>
        </w:rPr>
      </w:pPr>
      <w:r>
        <w:rPr>
          <w:rFonts w:hint="cs"/>
          <w:rtl/>
        </w:rPr>
        <w:t xml:space="preserve">וכ' </w:t>
      </w:r>
      <w:proofErr w:type="spellStart"/>
      <w:r>
        <w:rPr>
          <w:rFonts w:hint="cs"/>
          <w:rtl/>
        </w:rPr>
        <w:t>הט"ז</w:t>
      </w:r>
      <w:proofErr w:type="spellEnd"/>
      <w:r>
        <w:rPr>
          <w:rFonts w:hint="cs"/>
          <w:rtl/>
        </w:rPr>
        <w:t xml:space="preserve"> </w:t>
      </w:r>
      <w:proofErr w:type="spellStart"/>
      <w:r>
        <w:rPr>
          <w:rFonts w:hint="cs"/>
          <w:rtl/>
        </w:rPr>
        <w:t>דמבואר</w:t>
      </w:r>
      <w:proofErr w:type="spellEnd"/>
      <w:r>
        <w:rPr>
          <w:rFonts w:hint="cs"/>
          <w:rtl/>
        </w:rPr>
        <w:t xml:space="preserve"> התם דיש פלוגתא בדין זה, </w:t>
      </w:r>
      <w:proofErr w:type="spellStart"/>
      <w:r>
        <w:rPr>
          <w:rFonts w:hint="cs"/>
          <w:rtl/>
        </w:rPr>
        <w:t>דראבי"ה</w:t>
      </w:r>
      <w:proofErr w:type="spellEnd"/>
      <w:r>
        <w:rPr>
          <w:rFonts w:hint="cs"/>
          <w:rtl/>
        </w:rPr>
        <w:t xml:space="preserve"> בשם ר"י אסר </w:t>
      </w:r>
      <w:proofErr w:type="spellStart"/>
      <w:r>
        <w:rPr>
          <w:rFonts w:hint="cs"/>
          <w:rtl/>
        </w:rPr>
        <w:t>וראבי"ה</w:t>
      </w:r>
      <w:proofErr w:type="spellEnd"/>
      <w:r>
        <w:rPr>
          <w:rFonts w:hint="cs"/>
          <w:rtl/>
        </w:rPr>
        <w:t xml:space="preserve"> עצמו התיר. וכן דעת </w:t>
      </w:r>
      <w:proofErr w:type="spellStart"/>
      <w:r>
        <w:rPr>
          <w:rFonts w:hint="cs"/>
          <w:rtl/>
        </w:rPr>
        <w:t>הרמ"א</w:t>
      </w:r>
      <w:proofErr w:type="spellEnd"/>
      <w:r>
        <w:rPr>
          <w:rFonts w:hint="cs"/>
          <w:rtl/>
        </w:rPr>
        <w:t xml:space="preserve"> שכ' וי"א שצריך ליתן לו הריבית.</w:t>
      </w:r>
    </w:p>
    <w:p w14:paraId="76025617" w14:textId="77777777" w:rsidR="005F7A6A" w:rsidRDefault="005F7A6A" w:rsidP="005F7A6A">
      <w:pPr>
        <w:pStyle w:val="3"/>
        <w:rPr>
          <w:rtl/>
        </w:rPr>
      </w:pPr>
      <w:r>
        <w:rPr>
          <w:rFonts w:hint="cs"/>
          <w:rtl/>
        </w:rPr>
        <w:t>במקום שאין משכון ביד המלווה</w:t>
      </w:r>
    </w:p>
    <w:p w14:paraId="52ADB2A8" w14:textId="77777777" w:rsidR="005F7A6A" w:rsidRDefault="005F7A6A" w:rsidP="005F7A6A">
      <w:pPr>
        <w:rPr>
          <w:rtl/>
        </w:rPr>
      </w:pPr>
      <w:r>
        <w:rPr>
          <w:rFonts w:hint="cs"/>
          <w:rtl/>
        </w:rPr>
        <w:t xml:space="preserve">אמנם </w:t>
      </w:r>
      <w:proofErr w:type="spellStart"/>
      <w:r>
        <w:rPr>
          <w:rFonts w:hint="cs"/>
          <w:rtl/>
        </w:rPr>
        <w:t>הב"ח</w:t>
      </w:r>
      <w:proofErr w:type="spellEnd"/>
      <w:r>
        <w:rPr>
          <w:rFonts w:hint="cs"/>
          <w:rtl/>
        </w:rPr>
        <w:t xml:space="preserve"> מפרש </w:t>
      </w:r>
      <w:proofErr w:type="spellStart"/>
      <w:r>
        <w:rPr>
          <w:rFonts w:hint="cs"/>
          <w:rtl/>
        </w:rPr>
        <w:t>דהתם</w:t>
      </w:r>
      <w:proofErr w:type="spellEnd"/>
      <w:r>
        <w:rPr>
          <w:rFonts w:hint="cs"/>
          <w:rtl/>
        </w:rPr>
        <w:t xml:space="preserve"> </w:t>
      </w:r>
      <w:proofErr w:type="spellStart"/>
      <w:r>
        <w:rPr>
          <w:rFonts w:hint="cs"/>
          <w:rtl/>
        </w:rPr>
        <w:t>מיירי</w:t>
      </w:r>
      <w:proofErr w:type="spellEnd"/>
      <w:r>
        <w:rPr>
          <w:rFonts w:hint="cs"/>
          <w:rtl/>
        </w:rPr>
        <w:t xml:space="preserve"> באופן שהגוי כבר פדה משכונו מיד המלווה ולא שילם לו ריבית, שבזה אין הלווה חייב לשלם לו כלום, </w:t>
      </w:r>
      <w:proofErr w:type="spellStart"/>
      <w:r>
        <w:rPr>
          <w:rFonts w:hint="cs"/>
          <w:rtl/>
        </w:rPr>
        <w:t>דהא</w:t>
      </w:r>
      <w:proofErr w:type="spellEnd"/>
      <w:r>
        <w:rPr>
          <w:rFonts w:hint="cs"/>
          <w:rtl/>
        </w:rPr>
        <w:t xml:space="preserve"> לא נעשה ערב.</w:t>
      </w:r>
    </w:p>
    <w:p w14:paraId="6CABAC13" w14:textId="77777777" w:rsidR="005F7A6A" w:rsidRPr="00D83E1F" w:rsidRDefault="005F7A6A" w:rsidP="005F7A6A">
      <w:pPr>
        <w:rPr>
          <w:rtl/>
        </w:rPr>
      </w:pPr>
      <w:r>
        <w:rPr>
          <w:rFonts w:hint="cs"/>
          <w:rtl/>
        </w:rPr>
        <w:t xml:space="preserve">ודקדק </w:t>
      </w:r>
      <w:proofErr w:type="spellStart"/>
      <w:r>
        <w:rPr>
          <w:rFonts w:hint="cs"/>
          <w:rtl/>
        </w:rPr>
        <w:t>הש"ך</w:t>
      </w:r>
      <w:proofErr w:type="spellEnd"/>
      <w:r>
        <w:rPr>
          <w:rFonts w:hint="cs"/>
          <w:rtl/>
        </w:rPr>
        <w:t>, דאם נעשה לו ערב אין בזה איסור ריבית.</w:t>
      </w:r>
    </w:p>
    <w:p w14:paraId="10F534F7" w14:textId="77777777" w:rsidR="005F7A6A" w:rsidRDefault="005F7A6A" w:rsidP="005F7A6A">
      <w:pPr>
        <w:pStyle w:val="2"/>
        <w:rPr>
          <w:rtl/>
        </w:rPr>
      </w:pPr>
      <w:r>
        <w:rPr>
          <w:rFonts w:hint="cs"/>
          <w:rtl/>
        </w:rPr>
        <w:t xml:space="preserve">[סעיפים </w:t>
      </w:r>
      <w:proofErr w:type="spellStart"/>
      <w:r>
        <w:rPr>
          <w:rFonts w:hint="cs"/>
          <w:rtl/>
        </w:rPr>
        <w:t>יח</w:t>
      </w:r>
      <w:proofErr w:type="spellEnd"/>
      <w:r>
        <w:rPr>
          <w:rFonts w:hint="cs"/>
          <w:rtl/>
        </w:rPr>
        <w:t xml:space="preserve"> </w:t>
      </w:r>
      <w:r>
        <w:rPr>
          <w:rtl/>
        </w:rPr>
        <w:t>–</w:t>
      </w:r>
      <w:r>
        <w:rPr>
          <w:rFonts w:hint="cs"/>
          <w:rtl/>
        </w:rPr>
        <w:t xml:space="preserve"> </w:t>
      </w:r>
      <w:proofErr w:type="spellStart"/>
      <w:r>
        <w:rPr>
          <w:rFonts w:hint="cs"/>
          <w:rtl/>
        </w:rPr>
        <w:t>יט</w:t>
      </w:r>
      <w:proofErr w:type="spellEnd"/>
      <w:r>
        <w:rPr>
          <w:rFonts w:hint="cs"/>
          <w:rtl/>
        </w:rPr>
        <w:t xml:space="preserve">] </w:t>
      </w:r>
      <w:r w:rsidR="00D63B75">
        <w:rPr>
          <w:rFonts w:hint="cs"/>
          <w:rtl/>
        </w:rPr>
        <w:t>אופן</w:t>
      </w:r>
      <w:r>
        <w:rPr>
          <w:rFonts w:hint="cs"/>
          <w:rtl/>
        </w:rPr>
        <w:t xml:space="preserve"> ג: מכירת חוב של גוי לישראל אחר</w:t>
      </w:r>
    </w:p>
    <w:p w14:paraId="29FD961D" w14:textId="5856F006" w:rsidR="005F7A6A" w:rsidRDefault="005F7A6A" w:rsidP="005F7A6A">
      <w:pPr>
        <w:rPr>
          <w:rtl/>
        </w:rPr>
      </w:pPr>
      <w:r>
        <w:rPr>
          <w:rFonts w:hint="cs"/>
          <w:rtl/>
        </w:rPr>
        <w:t>עד כאן דיברנו כאשר יש שליחות להלוואה, או מצד המלווה או מצד הלווה. ועתה נדבר כאשר ישראל האמצעי כבר הילווה לגוי בריבית, ועתה נצרך למעות וחפץ ללוות מישראל אחר ומתנה עמו שאת הריבית שהגוי חייב לו מכאן ואילך יקבל המלווה.</w:t>
      </w:r>
    </w:p>
    <w:p w14:paraId="1A42FE68" w14:textId="2DC959D9" w:rsidR="00C3366C" w:rsidRDefault="00C3366C" w:rsidP="005F7A6A">
      <w:pPr>
        <w:rPr>
          <w:rtl/>
        </w:rPr>
      </w:pPr>
      <w:r>
        <w:rPr>
          <w:rFonts w:hint="cs"/>
          <w:rtl/>
        </w:rPr>
        <w:t>ומקרה זה חמור יותר מהמקרים הקודמים משום שכאן א"א להשתמש בפתרון של שליחות לישראל, כי ההלוואה כבר התקיימה בלי שליחות, לכן הפתרון המתאים הוא מכירת החוב דווקא.</w:t>
      </w:r>
    </w:p>
    <w:p w14:paraId="00749AB9" w14:textId="77777777" w:rsidR="005F7A6A" w:rsidRDefault="005F7A6A" w:rsidP="005F7A6A">
      <w:pPr>
        <w:pStyle w:val="2"/>
        <w:rPr>
          <w:rtl/>
        </w:rPr>
      </w:pPr>
      <w:r w:rsidRPr="001C004F">
        <w:rPr>
          <w:rFonts w:hint="cs"/>
          <w:rtl/>
        </w:rPr>
        <w:t xml:space="preserve"> </w:t>
      </w:r>
      <w:r>
        <w:rPr>
          <w:rFonts w:hint="cs"/>
          <w:rtl/>
        </w:rPr>
        <w:t>מכירת חובות של אשראי (חוב שאין בו משכון)</w:t>
      </w:r>
    </w:p>
    <w:p w14:paraId="146069ED" w14:textId="77777777" w:rsidR="005F7A6A" w:rsidRDefault="005F7A6A" w:rsidP="005F7A6A">
      <w:pPr>
        <w:pStyle w:val="2"/>
        <w:rPr>
          <w:rtl/>
        </w:rPr>
      </w:pPr>
      <w:r>
        <w:rPr>
          <w:rFonts w:hint="cs"/>
          <w:rtl/>
        </w:rPr>
        <w:t xml:space="preserve">[סוף סעיף </w:t>
      </w:r>
      <w:proofErr w:type="spellStart"/>
      <w:r>
        <w:rPr>
          <w:rFonts w:hint="cs"/>
          <w:rtl/>
        </w:rPr>
        <w:t>יח</w:t>
      </w:r>
      <w:proofErr w:type="spellEnd"/>
      <w:r>
        <w:rPr>
          <w:rFonts w:hint="cs"/>
          <w:rtl/>
        </w:rPr>
        <w:t xml:space="preserve"> בהגה]</w:t>
      </w:r>
    </w:p>
    <w:p w14:paraId="51CC5DD9" w14:textId="77777777" w:rsidR="005F7A6A" w:rsidRDefault="005F7A6A" w:rsidP="005F7A6A">
      <w:pPr>
        <w:rPr>
          <w:rtl/>
        </w:rPr>
      </w:pPr>
      <w:r>
        <w:rPr>
          <w:rFonts w:hint="cs"/>
          <w:rtl/>
        </w:rPr>
        <w:t>למכור חוב של גוי א"א בשום קנין, ולכן הפתרון היחיד הוא שיתנה עם חברו שימחל לגוי את חובו, וימכור לו את זכותו לגבות את הריבית מהגוי.</w:t>
      </w:r>
    </w:p>
    <w:p w14:paraId="28392E61" w14:textId="77777777" w:rsidR="00D91972" w:rsidRDefault="005F7A6A" w:rsidP="005F7A6A">
      <w:pPr>
        <w:pStyle w:val="2"/>
        <w:rPr>
          <w:rtl/>
        </w:rPr>
      </w:pPr>
      <w:r>
        <w:rPr>
          <w:rFonts w:hint="cs"/>
          <w:rtl/>
        </w:rPr>
        <w:lastRenderedPageBreak/>
        <w:t>מכירת חוב שיש בו משכון</w:t>
      </w:r>
    </w:p>
    <w:p w14:paraId="34B5079F" w14:textId="77777777" w:rsidR="005F7A6A" w:rsidRDefault="005F7A6A" w:rsidP="005F7A6A">
      <w:pPr>
        <w:pStyle w:val="2"/>
        <w:rPr>
          <w:rtl/>
        </w:rPr>
      </w:pPr>
      <w:r>
        <w:rPr>
          <w:rFonts w:hint="cs"/>
          <w:rtl/>
        </w:rPr>
        <w:t xml:space="preserve"> [סעיף </w:t>
      </w:r>
      <w:proofErr w:type="spellStart"/>
      <w:r>
        <w:rPr>
          <w:rFonts w:hint="cs"/>
          <w:rtl/>
        </w:rPr>
        <w:t>יח</w:t>
      </w:r>
      <w:proofErr w:type="spellEnd"/>
      <w:r>
        <w:rPr>
          <w:rFonts w:hint="cs"/>
          <w:rtl/>
        </w:rPr>
        <w:t>]</w:t>
      </w:r>
    </w:p>
    <w:p w14:paraId="1FF22413" w14:textId="77777777" w:rsidR="005F7A6A" w:rsidRPr="00E137C8" w:rsidRDefault="005F7A6A" w:rsidP="005F7A6A">
      <w:pPr>
        <w:rPr>
          <w:rtl/>
        </w:rPr>
      </w:pPr>
      <w:r>
        <w:rPr>
          <w:rFonts w:hint="cs"/>
          <w:rtl/>
        </w:rPr>
        <w:t>מעיון בסעיף הזה עולה כי ישנם שתי היתרים להלוואה על משכון של גוי: א. היתר מכירת המשכון. ב. היתר בגלל שהמשכון שייך לגוי. ולכל אחד מההיתרים ישנם פרטי דינים שונים, וכפי שיבואר.</w:t>
      </w:r>
    </w:p>
    <w:p w14:paraId="275EA10E" w14:textId="77777777" w:rsidR="005F7A6A" w:rsidRDefault="005F7A6A" w:rsidP="005F7A6A">
      <w:pPr>
        <w:pStyle w:val="2"/>
        <w:rPr>
          <w:rtl/>
        </w:rPr>
      </w:pPr>
      <w:r>
        <w:rPr>
          <w:rFonts w:hint="cs"/>
          <w:rtl/>
        </w:rPr>
        <w:t xml:space="preserve">היתר א: מכירת המשכון </w:t>
      </w:r>
    </w:p>
    <w:p w14:paraId="745559BE" w14:textId="77777777" w:rsidR="005F7A6A" w:rsidRDefault="005F7A6A" w:rsidP="005F7A6A">
      <w:pPr>
        <w:rPr>
          <w:rtl/>
        </w:rPr>
      </w:pPr>
      <w:r>
        <w:rPr>
          <w:rFonts w:hint="cs"/>
          <w:rtl/>
        </w:rPr>
        <w:t>בחוב שיש עליו משכון, ובא ישראל ללוות על משכון זה מישראל חברו, והריבית שתעלה על הגוי מכאן ואילך תהיה למלווה, כ' הפוסקים [בשם ר"ת] שיש להתיר ע"י שמוסר את המשכון למלווה ואומר לו הריני מוכר לך כל זכות ושעבוד שיש לי על משכון זה, ואין לי עסק עמך כלל.</w:t>
      </w:r>
    </w:p>
    <w:p w14:paraId="0960CF0E" w14:textId="77777777" w:rsidR="005F7A6A" w:rsidRDefault="005F7A6A" w:rsidP="005F7A6A">
      <w:pPr>
        <w:pStyle w:val="3"/>
        <w:rPr>
          <w:rtl/>
        </w:rPr>
      </w:pPr>
      <w:r>
        <w:rPr>
          <w:rFonts w:hint="cs"/>
          <w:rtl/>
        </w:rPr>
        <w:t>אם צריך להגיד כן במפורש</w:t>
      </w:r>
    </w:p>
    <w:p w14:paraId="61F3F778" w14:textId="77777777" w:rsidR="005F7A6A" w:rsidRDefault="005F7A6A" w:rsidP="005F7A6A">
      <w:pPr>
        <w:rPr>
          <w:rtl/>
        </w:rPr>
      </w:pPr>
      <w:r>
        <w:rPr>
          <w:rFonts w:hint="cs"/>
          <w:rtl/>
        </w:rPr>
        <w:t xml:space="preserve">לדעת </w:t>
      </w:r>
      <w:proofErr w:type="spellStart"/>
      <w:r>
        <w:rPr>
          <w:rFonts w:hint="cs"/>
          <w:rtl/>
        </w:rPr>
        <w:t>השו"ע</w:t>
      </w:r>
      <w:proofErr w:type="spellEnd"/>
      <w:r>
        <w:rPr>
          <w:rFonts w:hint="cs"/>
          <w:rtl/>
        </w:rPr>
        <w:t xml:space="preserve"> אין היתר אא"כ הוא מפרש </w:t>
      </w:r>
      <w:proofErr w:type="spellStart"/>
      <w:r>
        <w:rPr>
          <w:rFonts w:hint="cs"/>
          <w:rtl/>
        </w:rPr>
        <w:t>להדיא</w:t>
      </w:r>
      <w:proofErr w:type="spellEnd"/>
      <w:r>
        <w:rPr>
          <w:rFonts w:hint="cs"/>
          <w:rtl/>
        </w:rPr>
        <w:t xml:space="preserve"> כנ"ל שמוכרו לו. אך לדעת </w:t>
      </w:r>
      <w:proofErr w:type="spellStart"/>
      <w:r>
        <w:rPr>
          <w:rFonts w:hint="cs"/>
          <w:rtl/>
        </w:rPr>
        <w:t>הרמ"א</w:t>
      </w:r>
      <w:proofErr w:type="spellEnd"/>
      <w:r>
        <w:rPr>
          <w:rFonts w:hint="cs"/>
          <w:rtl/>
        </w:rPr>
        <w:t xml:space="preserve"> מותר אף </w:t>
      </w:r>
      <w:proofErr w:type="spellStart"/>
      <w:r>
        <w:rPr>
          <w:rFonts w:hint="cs"/>
          <w:rtl/>
        </w:rPr>
        <w:t>בסתמא</w:t>
      </w:r>
      <w:proofErr w:type="spellEnd"/>
      <w:r>
        <w:rPr>
          <w:rFonts w:hint="cs"/>
          <w:rtl/>
        </w:rPr>
        <w:t xml:space="preserve"> משום </w:t>
      </w:r>
      <w:proofErr w:type="spellStart"/>
      <w:r>
        <w:rPr>
          <w:rFonts w:hint="cs"/>
          <w:rtl/>
        </w:rPr>
        <w:t>שמכוין</w:t>
      </w:r>
      <w:proofErr w:type="spellEnd"/>
      <w:r>
        <w:rPr>
          <w:rFonts w:hint="cs"/>
          <w:rtl/>
        </w:rPr>
        <w:t xml:space="preserve"> </w:t>
      </w:r>
      <w:proofErr w:type="spellStart"/>
      <w:r>
        <w:rPr>
          <w:rFonts w:hint="cs"/>
          <w:rtl/>
        </w:rPr>
        <w:t>להתירא</w:t>
      </w:r>
      <w:proofErr w:type="spellEnd"/>
      <w:r>
        <w:rPr>
          <w:rFonts w:hint="cs"/>
          <w:rtl/>
        </w:rPr>
        <w:t xml:space="preserve"> למכור לו המשכון באופן שגורם ההיתר. וכ' </w:t>
      </w:r>
      <w:proofErr w:type="spellStart"/>
      <w:r>
        <w:rPr>
          <w:rFonts w:hint="cs"/>
          <w:rtl/>
        </w:rPr>
        <w:t>דכן</w:t>
      </w:r>
      <w:proofErr w:type="spellEnd"/>
      <w:r>
        <w:rPr>
          <w:rFonts w:hint="cs"/>
          <w:rtl/>
        </w:rPr>
        <w:t xml:space="preserve"> המנהג.</w:t>
      </w:r>
    </w:p>
    <w:p w14:paraId="676996F3" w14:textId="77777777" w:rsidR="005F7A6A" w:rsidRDefault="005F7A6A" w:rsidP="005F7A6A">
      <w:pPr>
        <w:pStyle w:val="2"/>
        <w:rPr>
          <w:rtl/>
        </w:rPr>
      </w:pPr>
      <w:r>
        <w:rPr>
          <w:rFonts w:hint="cs"/>
          <w:rtl/>
        </w:rPr>
        <w:t>לתת פחות או יותר ממה שנותן הגוי</w:t>
      </w:r>
    </w:p>
    <w:p w14:paraId="58D0D8BE" w14:textId="77777777" w:rsidR="005F7A6A" w:rsidRPr="00B94A38" w:rsidRDefault="005F7A6A" w:rsidP="005F7A6A">
      <w:pPr>
        <w:pStyle w:val="3"/>
        <w:rPr>
          <w:rtl/>
        </w:rPr>
      </w:pPr>
      <w:r>
        <w:rPr>
          <w:rFonts w:hint="cs"/>
          <w:rtl/>
        </w:rPr>
        <w:t>לתת ריבית פחות או יותר מהגוי</w:t>
      </w:r>
    </w:p>
    <w:p w14:paraId="5F17E383" w14:textId="77777777" w:rsidR="005F7A6A" w:rsidRDefault="005F7A6A" w:rsidP="005F7A6A">
      <w:pPr>
        <w:rPr>
          <w:rtl/>
        </w:rPr>
      </w:pPr>
      <w:r>
        <w:rPr>
          <w:rFonts w:hint="cs"/>
          <w:rtl/>
        </w:rPr>
        <w:t>אם נותן ללווה פחות ממה שנותן לו הגוי, שרי ואין חשש בדבר, וכן מותר לו לקחת אחוזים בכל שבוע מהגוי. [רמ"א]</w:t>
      </w:r>
    </w:p>
    <w:p w14:paraId="32800769" w14:textId="77777777" w:rsidR="005F7A6A" w:rsidRDefault="005F7A6A" w:rsidP="005F7A6A">
      <w:pPr>
        <w:rPr>
          <w:rtl/>
        </w:rPr>
      </w:pPr>
      <w:r>
        <w:rPr>
          <w:rFonts w:hint="cs"/>
          <w:rtl/>
        </w:rPr>
        <w:t xml:space="preserve">אבל לתת לישראל יותר ממה שנותן הגוי פשוט שאסור, שהרי ריבית זו היא מישראל לישראל.  [ואפ' שאינו אחראי על הקרן אלא על הריבית אסור, </w:t>
      </w:r>
      <w:proofErr w:type="spellStart"/>
      <w:r>
        <w:rPr>
          <w:rFonts w:hint="cs"/>
          <w:rtl/>
        </w:rPr>
        <w:t>דחשיב</w:t>
      </w:r>
      <w:proofErr w:type="spellEnd"/>
      <w:r>
        <w:rPr>
          <w:rFonts w:hint="cs"/>
          <w:rtl/>
        </w:rPr>
        <w:t xml:space="preserve"> כאילו אחראי על הקרן.]</w:t>
      </w:r>
    </w:p>
    <w:p w14:paraId="74A9136B" w14:textId="77777777" w:rsidR="005F7A6A" w:rsidRDefault="005F7A6A" w:rsidP="005F7A6A">
      <w:pPr>
        <w:pStyle w:val="3"/>
        <w:rPr>
          <w:rtl/>
        </w:rPr>
      </w:pPr>
      <w:r>
        <w:rPr>
          <w:rFonts w:hint="cs"/>
          <w:rtl/>
        </w:rPr>
        <w:t>כשקרן ההלוואה גדולה יותר מהקרן של הגוי</w:t>
      </w:r>
    </w:p>
    <w:p w14:paraId="155AECA1" w14:textId="77777777" w:rsidR="005F7A6A" w:rsidRDefault="005F7A6A" w:rsidP="005F7A6A">
      <w:pPr>
        <w:rPr>
          <w:rtl/>
        </w:rPr>
      </w:pPr>
      <w:r>
        <w:rPr>
          <w:rFonts w:hint="cs"/>
          <w:rtl/>
        </w:rPr>
        <w:t xml:space="preserve">וכ' </w:t>
      </w:r>
      <w:proofErr w:type="spellStart"/>
      <w:r>
        <w:rPr>
          <w:rFonts w:hint="cs"/>
          <w:rtl/>
        </w:rPr>
        <w:t>הט"ז</w:t>
      </w:r>
      <w:proofErr w:type="spellEnd"/>
      <w:r>
        <w:rPr>
          <w:rFonts w:hint="cs"/>
          <w:rtl/>
        </w:rPr>
        <w:t xml:space="preserve"> </w:t>
      </w:r>
      <w:proofErr w:type="spellStart"/>
      <w:r>
        <w:rPr>
          <w:rFonts w:hint="cs"/>
          <w:rtl/>
        </w:rPr>
        <w:t>דמטעם</w:t>
      </w:r>
      <w:proofErr w:type="spellEnd"/>
      <w:r>
        <w:rPr>
          <w:rFonts w:hint="cs"/>
          <w:rtl/>
        </w:rPr>
        <w:t xml:space="preserve"> זה אסור להלוות יותר ממה שהגוי לווה באותה הריבית, כי נמצא שביניהם החוב נמכר בריבית נמוכה יותר, וא"כ כל הריבית שהיא על החלק שיותר ממה שהגוי לווה, זו ריבית קצוצה בין ישראל לישראל. ואע"פ שאין לישראל הפסד מזה, כי מקבל מהגוי כל הריבית שמשלם, מ"מ יש כאן מניעת רווח, שיכל לקבל מהגוי כל הריבית ולשלם רק חלקה.</w:t>
      </w:r>
    </w:p>
    <w:p w14:paraId="5C34A099" w14:textId="77777777" w:rsidR="005F7A6A" w:rsidRDefault="005F7A6A" w:rsidP="005F7A6A">
      <w:pPr>
        <w:rPr>
          <w:rtl/>
        </w:rPr>
      </w:pPr>
      <w:r>
        <w:rPr>
          <w:rFonts w:hint="cs"/>
          <w:rtl/>
        </w:rPr>
        <w:t>ותמה על הלבוש שהתיר משום שהחשיב כאילו הריבית היא כולה על חלק הקרן שכנגד ההלוואה הראשונה, ושאר ההלוואה הוא בחינם.</w:t>
      </w:r>
    </w:p>
    <w:p w14:paraId="6A01EBB1" w14:textId="77777777" w:rsidR="005F7A6A" w:rsidRDefault="005F7A6A" w:rsidP="005F7A6A">
      <w:pPr>
        <w:rPr>
          <w:rtl/>
        </w:rPr>
      </w:pPr>
      <w:r>
        <w:rPr>
          <w:rFonts w:hint="cs"/>
          <w:rtl/>
        </w:rPr>
        <w:t xml:space="preserve">אך הנקודות הכסף הסכים לדברי הלבוש, כי המשכון נמכר במכירה גמורה, ומה שהוא משלם ריבית לאחר זמן זה כמכירה חדשה, וא"כ נמצא שהמשכון נמכר תמיד באותו המחיר כנגד החוב המקורי, וחוץ מזה הלווה לו בחינם. וכ' </w:t>
      </w:r>
      <w:proofErr w:type="spellStart"/>
      <w:r>
        <w:rPr>
          <w:rFonts w:hint="cs"/>
          <w:rtl/>
        </w:rPr>
        <w:t>דכן</w:t>
      </w:r>
      <w:proofErr w:type="spellEnd"/>
      <w:r>
        <w:rPr>
          <w:rFonts w:hint="cs"/>
          <w:rtl/>
        </w:rPr>
        <w:t xml:space="preserve"> המנהג פשוט להתיר</w:t>
      </w:r>
      <w:r>
        <w:rPr>
          <w:rStyle w:val="a7"/>
          <w:rtl/>
        </w:rPr>
        <w:footnoteReference w:id="18"/>
      </w:r>
      <w:r>
        <w:rPr>
          <w:rFonts w:hint="cs"/>
          <w:rtl/>
        </w:rPr>
        <w:t>.</w:t>
      </w:r>
    </w:p>
    <w:p w14:paraId="66BBC488" w14:textId="77777777" w:rsidR="005F7A6A" w:rsidRDefault="005F7A6A" w:rsidP="005F7A6A">
      <w:pPr>
        <w:pStyle w:val="3"/>
        <w:rPr>
          <w:rtl/>
        </w:rPr>
      </w:pPr>
      <w:r>
        <w:rPr>
          <w:rFonts w:hint="cs"/>
          <w:rtl/>
        </w:rPr>
        <w:t>כשקרן ההלוואה קטנה משל הגוי</w:t>
      </w:r>
    </w:p>
    <w:p w14:paraId="4C6F9070" w14:textId="77777777" w:rsidR="005F7A6A" w:rsidRDefault="005F7A6A" w:rsidP="005F7A6A">
      <w:pPr>
        <w:rPr>
          <w:rtl/>
        </w:rPr>
      </w:pPr>
      <w:r>
        <w:rPr>
          <w:rFonts w:hint="cs"/>
          <w:rtl/>
        </w:rPr>
        <w:t xml:space="preserve">לדעת הדרישה אין היתר אלא כאשר מוכר כל המשכון, אבל אם ההלוואה הראשונה הייתה מאה והוא ממשכן את המשכון רק כנגד </w:t>
      </w:r>
      <w:proofErr w:type="spellStart"/>
      <w:r>
        <w:rPr>
          <w:rFonts w:hint="cs"/>
          <w:rtl/>
        </w:rPr>
        <w:t>חמשים</w:t>
      </w:r>
      <w:proofErr w:type="spellEnd"/>
      <w:r>
        <w:rPr>
          <w:rFonts w:hint="cs"/>
          <w:rtl/>
        </w:rPr>
        <w:t xml:space="preserve">, שנמצא שהמשכון עדיין ברשותו </w:t>
      </w:r>
      <w:proofErr w:type="spellStart"/>
      <w:r>
        <w:rPr>
          <w:rFonts w:hint="cs"/>
          <w:rtl/>
        </w:rPr>
        <w:t>לענין</w:t>
      </w:r>
      <w:proofErr w:type="spellEnd"/>
      <w:r>
        <w:rPr>
          <w:rFonts w:hint="cs"/>
          <w:rtl/>
        </w:rPr>
        <w:t xml:space="preserve"> </w:t>
      </w:r>
      <w:proofErr w:type="spellStart"/>
      <w:r>
        <w:rPr>
          <w:rFonts w:hint="cs"/>
          <w:rtl/>
        </w:rPr>
        <w:t>החמשים</w:t>
      </w:r>
      <w:proofErr w:type="spellEnd"/>
      <w:r>
        <w:rPr>
          <w:rFonts w:hint="cs"/>
          <w:rtl/>
        </w:rPr>
        <w:t xml:space="preserve"> האחרים, אסור. </w:t>
      </w:r>
      <w:proofErr w:type="spellStart"/>
      <w:r>
        <w:rPr>
          <w:rFonts w:hint="cs"/>
          <w:rtl/>
        </w:rPr>
        <w:t>עי"ש</w:t>
      </w:r>
      <w:proofErr w:type="spellEnd"/>
      <w:r>
        <w:rPr>
          <w:rFonts w:hint="cs"/>
          <w:rtl/>
        </w:rPr>
        <w:t xml:space="preserve"> שכך פירש דברי הטור (סעיף </w:t>
      </w:r>
      <w:proofErr w:type="spellStart"/>
      <w:r>
        <w:rPr>
          <w:rFonts w:hint="cs"/>
          <w:rtl/>
        </w:rPr>
        <w:t>יט</w:t>
      </w:r>
      <w:proofErr w:type="spellEnd"/>
      <w:r>
        <w:rPr>
          <w:rFonts w:hint="cs"/>
          <w:rtl/>
        </w:rPr>
        <w:t>).</w:t>
      </w:r>
    </w:p>
    <w:p w14:paraId="6F04FC44" w14:textId="77777777" w:rsidR="005F7A6A" w:rsidRPr="00780F45" w:rsidRDefault="005F7A6A" w:rsidP="005F7A6A">
      <w:pPr>
        <w:rPr>
          <w:rtl/>
        </w:rPr>
      </w:pPr>
      <w:r>
        <w:rPr>
          <w:rFonts w:hint="cs"/>
          <w:rtl/>
        </w:rPr>
        <w:t xml:space="preserve">אך </w:t>
      </w:r>
      <w:proofErr w:type="spellStart"/>
      <w:r>
        <w:rPr>
          <w:rFonts w:hint="cs"/>
          <w:rtl/>
        </w:rPr>
        <w:t>הט"ז</w:t>
      </w:r>
      <w:proofErr w:type="spellEnd"/>
      <w:r>
        <w:rPr>
          <w:rFonts w:hint="cs"/>
          <w:rtl/>
        </w:rPr>
        <w:t xml:space="preserve"> (</w:t>
      </w:r>
      <w:proofErr w:type="spellStart"/>
      <w:r>
        <w:rPr>
          <w:rFonts w:hint="cs"/>
          <w:rtl/>
        </w:rPr>
        <w:t>סקכ"ח</w:t>
      </w:r>
      <w:proofErr w:type="spellEnd"/>
      <w:r>
        <w:rPr>
          <w:rFonts w:hint="cs"/>
          <w:rtl/>
        </w:rPr>
        <w:t xml:space="preserve">) תמה ע"ז </w:t>
      </w:r>
      <w:proofErr w:type="spellStart"/>
      <w:r>
        <w:rPr>
          <w:rFonts w:hint="cs"/>
          <w:rtl/>
        </w:rPr>
        <w:t>דבתרומת</w:t>
      </w:r>
      <w:proofErr w:type="spellEnd"/>
      <w:r>
        <w:rPr>
          <w:rFonts w:hint="cs"/>
          <w:rtl/>
        </w:rPr>
        <w:t xml:space="preserve"> הדשן מבואר שאין הבדל בין מכירת כל החוב למכירת מקצתו.</w:t>
      </w:r>
    </w:p>
    <w:p w14:paraId="2D4EA5E7" w14:textId="77777777" w:rsidR="005F7A6A" w:rsidRDefault="005F7A6A" w:rsidP="005F7A6A">
      <w:pPr>
        <w:pStyle w:val="2"/>
        <w:rPr>
          <w:rtl/>
        </w:rPr>
      </w:pPr>
      <w:r>
        <w:rPr>
          <w:rFonts w:hint="cs"/>
          <w:rtl/>
        </w:rPr>
        <w:t>האם יכול לחזור הראשון ולפדותו</w:t>
      </w:r>
    </w:p>
    <w:p w14:paraId="3D3F69A8" w14:textId="77777777" w:rsidR="005F7A6A" w:rsidRDefault="005F7A6A" w:rsidP="005F7A6A">
      <w:pPr>
        <w:rPr>
          <w:rtl/>
        </w:rPr>
      </w:pPr>
      <w:r>
        <w:rPr>
          <w:rFonts w:hint="cs"/>
          <w:rtl/>
        </w:rPr>
        <w:t>לאחר שמכר הראשון את המשכון לחברו, יכול לאחר זמן לפדות משכונו ולשלם קרן וריבית שעלה עד עכשיו, משום שהוא כחוזר וקונהו.</w:t>
      </w:r>
    </w:p>
    <w:p w14:paraId="44C52A99" w14:textId="77777777" w:rsidR="005F7A6A" w:rsidRDefault="005F7A6A" w:rsidP="005F7A6A">
      <w:pPr>
        <w:rPr>
          <w:rtl/>
        </w:rPr>
      </w:pPr>
      <w:r>
        <w:rPr>
          <w:rFonts w:hint="cs"/>
          <w:rtl/>
        </w:rPr>
        <w:t>אבל אם לא התנו שיחזור ויפדהו, אינו יכול הראשון לכפות את השני לחזור ולפדותו, שהרי הסתלק ממנו לגמרי.</w:t>
      </w:r>
    </w:p>
    <w:p w14:paraId="5AFFFDE1" w14:textId="77777777" w:rsidR="005F7A6A" w:rsidRDefault="005F7A6A" w:rsidP="005F7A6A">
      <w:pPr>
        <w:pStyle w:val="3"/>
        <w:rPr>
          <w:rtl/>
        </w:rPr>
      </w:pPr>
      <w:r>
        <w:rPr>
          <w:rFonts w:hint="cs"/>
          <w:rtl/>
        </w:rPr>
        <w:lastRenderedPageBreak/>
        <w:t>אם אפשר להתנות שיתחייב להחזיר לו</w:t>
      </w:r>
    </w:p>
    <w:p w14:paraId="29BB99D3" w14:textId="77777777" w:rsidR="005F7A6A" w:rsidRDefault="005F7A6A" w:rsidP="005F7A6A">
      <w:pPr>
        <w:rPr>
          <w:rtl/>
        </w:rPr>
      </w:pPr>
      <w:r>
        <w:rPr>
          <w:rFonts w:hint="cs"/>
          <w:rtl/>
        </w:rPr>
        <w:t xml:space="preserve">ואם התנו </w:t>
      </w:r>
      <w:proofErr w:type="spellStart"/>
      <w:r>
        <w:rPr>
          <w:rFonts w:hint="cs"/>
          <w:rtl/>
        </w:rPr>
        <w:t>להדיא</w:t>
      </w:r>
      <w:proofErr w:type="spellEnd"/>
      <w:r>
        <w:rPr>
          <w:rFonts w:hint="cs"/>
          <w:rtl/>
        </w:rPr>
        <w:t xml:space="preserve"> שיוכל לחזור ולפדותו, כ' </w:t>
      </w:r>
      <w:proofErr w:type="spellStart"/>
      <w:r>
        <w:rPr>
          <w:rFonts w:hint="cs"/>
          <w:rtl/>
        </w:rPr>
        <w:t>הרמ"א</w:t>
      </w:r>
      <w:proofErr w:type="spellEnd"/>
      <w:r>
        <w:rPr>
          <w:rFonts w:hint="cs"/>
          <w:rtl/>
        </w:rPr>
        <w:t xml:space="preserve"> </w:t>
      </w:r>
      <w:proofErr w:type="spellStart"/>
      <w:r>
        <w:rPr>
          <w:rFonts w:hint="cs"/>
          <w:rtl/>
        </w:rPr>
        <w:t>דהכל</w:t>
      </w:r>
      <w:proofErr w:type="spellEnd"/>
      <w:r>
        <w:rPr>
          <w:rFonts w:hint="cs"/>
          <w:rtl/>
        </w:rPr>
        <w:t xml:space="preserve"> כפי תנאם, והוסיף </w:t>
      </w:r>
      <w:proofErr w:type="spellStart"/>
      <w:r>
        <w:rPr>
          <w:rFonts w:hint="cs"/>
          <w:rtl/>
        </w:rPr>
        <w:t>דאפשר</w:t>
      </w:r>
      <w:proofErr w:type="spellEnd"/>
      <w:r>
        <w:rPr>
          <w:rFonts w:hint="cs"/>
          <w:rtl/>
        </w:rPr>
        <w:t xml:space="preserve"> </w:t>
      </w:r>
      <w:proofErr w:type="spellStart"/>
      <w:r>
        <w:rPr>
          <w:rFonts w:hint="cs"/>
          <w:rtl/>
        </w:rPr>
        <w:t>דכן</w:t>
      </w:r>
      <w:proofErr w:type="spellEnd"/>
      <w:r>
        <w:rPr>
          <w:rFonts w:hint="cs"/>
          <w:rtl/>
        </w:rPr>
        <w:t xml:space="preserve"> הוא אף </w:t>
      </w:r>
      <w:proofErr w:type="spellStart"/>
      <w:r>
        <w:rPr>
          <w:rFonts w:hint="cs"/>
          <w:rtl/>
        </w:rPr>
        <w:t>בסתמא</w:t>
      </w:r>
      <w:proofErr w:type="spellEnd"/>
      <w:r>
        <w:rPr>
          <w:rFonts w:hint="cs"/>
          <w:rtl/>
        </w:rPr>
        <w:t>, דהוי כאלו התנו, הואיל והמנהג כן.</w:t>
      </w:r>
    </w:p>
    <w:p w14:paraId="1D08FB83" w14:textId="77777777" w:rsidR="005F7A6A" w:rsidRDefault="005F7A6A" w:rsidP="005F7A6A">
      <w:pPr>
        <w:rPr>
          <w:rtl/>
        </w:rPr>
      </w:pPr>
      <w:r>
        <w:rPr>
          <w:rFonts w:hint="cs"/>
          <w:rtl/>
        </w:rPr>
        <w:t xml:space="preserve">אך </w:t>
      </w:r>
      <w:proofErr w:type="spellStart"/>
      <w:r>
        <w:rPr>
          <w:rFonts w:hint="cs"/>
          <w:rtl/>
        </w:rPr>
        <w:t>הש"ך</w:t>
      </w:r>
      <w:proofErr w:type="spellEnd"/>
      <w:r>
        <w:rPr>
          <w:rFonts w:hint="cs"/>
          <w:rtl/>
        </w:rPr>
        <w:t xml:space="preserve"> וט"ז תמהו על דבריו </w:t>
      </w:r>
      <w:proofErr w:type="spellStart"/>
      <w:r>
        <w:rPr>
          <w:rFonts w:hint="cs"/>
          <w:rtl/>
        </w:rPr>
        <w:t>טובא</w:t>
      </w:r>
      <w:proofErr w:type="spellEnd"/>
      <w:r>
        <w:rPr>
          <w:rFonts w:hint="cs"/>
          <w:rtl/>
        </w:rPr>
        <w:t xml:space="preserve">, </w:t>
      </w:r>
      <w:proofErr w:type="spellStart"/>
      <w:r>
        <w:rPr>
          <w:rFonts w:hint="cs"/>
          <w:rtl/>
        </w:rPr>
        <w:t>דהא</w:t>
      </w:r>
      <w:proofErr w:type="spellEnd"/>
      <w:r>
        <w:rPr>
          <w:rFonts w:hint="cs"/>
          <w:rtl/>
        </w:rPr>
        <w:t xml:space="preserve"> כיון </w:t>
      </w:r>
      <w:proofErr w:type="spellStart"/>
      <w:r>
        <w:rPr>
          <w:rFonts w:hint="cs"/>
          <w:rtl/>
        </w:rPr>
        <w:t>דהתנה</w:t>
      </w:r>
      <w:proofErr w:type="spellEnd"/>
      <w:r>
        <w:rPr>
          <w:rFonts w:hint="cs"/>
          <w:rtl/>
        </w:rPr>
        <w:t xml:space="preserve"> שחייב להחזיר לו א"כ הוי מכר החוזר דלא </w:t>
      </w:r>
      <w:proofErr w:type="spellStart"/>
      <w:r>
        <w:rPr>
          <w:rFonts w:hint="cs"/>
          <w:rtl/>
        </w:rPr>
        <w:t>חשיב</w:t>
      </w:r>
      <w:proofErr w:type="spellEnd"/>
      <w:r>
        <w:rPr>
          <w:rFonts w:hint="cs"/>
          <w:rtl/>
        </w:rPr>
        <w:t xml:space="preserve"> מכר, ונפל יסוד ההיתר דהוי מוכר לו כל זכות שתבוא לידו. ועי' בט"ז שהביא כמה ראיות לזה. </w:t>
      </w:r>
    </w:p>
    <w:p w14:paraId="006A3A65" w14:textId="47A89A93" w:rsidR="00D2183F" w:rsidRDefault="005F7A6A" w:rsidP="00D2183F">
      <w:pPr>
        <w:rPr>
          <w:rtl/>
        </w:rPr>
      </w:pPr>
      <w:r>
        <w:rPr>
          <w:rFonts w:hint="cs"/>
          <w:rtl/>
        </w:rPr>
        <w:t xml:space="preserve">ומ"מ </w:t>
      </w:r>
      <w:proofErr w:type="spellStart"/>
      <w:r>
        <w:rPr>
          <w:rFonts w:hint="cs"/>
          <w:rtl/>
        </w:rPr>
        <w:t>הש"ך</w:t>
      </w:r>
      <w:proofErr w:type="spellEnd"/>
      <w:r>
        <w:rPr>
          <w:rFonts w:hint="cs"/>
          <w:rtl/>
        </w:rPr>
        <w:t xml:space="preserve"> הסכים </w:t>
      </w:r>
      <w:proofErr w:type="spellStart"/>
      <w:r>
        <w:rPr>
          <w:rFonts w:hint="cs"/>
          <w:rtl/>
        </w:rPr>
        <w:t>לדינא</w:t>
      </w:r>
      <w:proofErr w:type="spellEnd"/>
      <w:r>
        <w:rPr>
          <w:rFonts w:hint="cs"/>
          <w:rtl/>
        </w:rPr>
        <w:t xml:space="preserve"> לדעת </w:t>
      </w:r>
      <w:proofErr w:type="spellStart"/>
      <w:r>
        <w:rPr>
          <w:rFonts w:hint="cs"/>
          <w:rtl/>
        </w:rPr>
        <w:t>הרמ"א</w:t>
      </w:r>
      <w:proofErr w:type="spellEnd"/>
      <w:r>
        <w:rPr>
          <w:rFonts w:hint="cs"/>
          <w:rtl/>
        </w:rPr>
        <w:t xml:space="preserve"> משום </w:t>
      </w:r>
      <w:proofErr w:type="spellStart"/>
      <w:r>
        <w:rPr>
          <w:rFonts w:hint="cs"/>
          <w:rtl/>
        </w:rPr>
        <w:t>דאע"פ</w:t>
      </w:r>
      <w:proofErr w:type="spellEnd"/>
      <w:r>
        <w:rPr>
          <w:rFonts w:hint="cs"/>
          <w:rtl/>
        </w:rPr>
        <w:t xml:space="preserve"> שאין להתיר מטעם מכירת המשכון וכנ"ל, מ"מ יש להתיר מטעם </w:t>
      </w:r>
      <w:proofErr w:type="spellStart"/>
      <w:r>
        <w:rPr>
          <w:rFonts w:hint="cs"/>
          <w:rtl/>
        </w:rPr>
        <w:t>דהמשכון</w:t>
      </w:r>
      <w:proofErr w:type="spellEnd"/>
      <w:r>
        <w:rPr>
          <w:rFonts w:hint="cs"/>
          <w:rtl/>
        </w:rPr>
        <w:t xml:space="preserve"> שייך לגוי, וכמו שיבואר בהמשך. [</w:t>
      </w:r>
      <w:proofErr w:type="spellStart"/>
      <w:r>
        <w:rPr>
          <w:rFonts w:hint="cs"/>
          <w:rtl/>
        </w:rPr>
        <w:t>ועי"ש</w:t>
      </w:r>
      <w:proofErr w:type="spellEnd"/>
      <w:r>
        <w:rPr>
          <w:rFonts w:hint="cs"/>
          <w:rtl/>
        </w:rPr>
        <w:t xml:space="preserve"> כמה הגבלות להיתר זה.]</w:t>
      </w:r>
    </w:p>
    <w:p w14:paraId="2A3ED078" w14:textId="459E2117" w:rsidR="00D2183F" w:rsidRDefault="00D2183F" w:rsidP="00D2183F">
      <w:pPr>
        <w:rPr>
          <w:rtl/>
        </w:rPr>
      </w:pPr>
      <w:r>
        <w:rPr>
          <w:rFonts w:hint="cs"/>
          <w:rtl/>
        </w:rPr>
        <w:t xml:space="preserve">ובסוף הסימן הארכנו קצת בדברי </w:t>
      </w:r>
      <w:proofErr w:type="spellStart"/>
      <w:r>
        <w:rPr>
          <w:rFonts w:hint="cs"/>
          <w:rtl/>
        </w:rPr>
        <w:t>התרוה"ד</w:t>
      </w:r>
      <w:proofErr w:type="spellEnd"/>
      <w:r>
        <w:rPr>
          <w:rFonts w:hint="cs"/>
          <w:rtl/>
        </w:rPr>
        <w:t xml:space="preserve"> שהוא מקור </w:t>
      </w:r>
      <w:proofErr w:type="spellStart"/>
      <w:r>
        <w:rPr>
          <w:rFonts w:hint="cs"/>
          <w:rtl/>
        </w:rPr>
        <w:t>הרמ"א</w:t>
      </w:r>
      <w:proofErr w:type="spellEnd"/>
      <w:r>
        <w:rPr>
          <w:rFonts w:hint="cs"/>
          <w:rtl/>
        </w:rPr>
        <w:t xml:space="preserve"> הנ"ל, ובתירוצי האחרונים על הקושיה </w:t>
      </w:r>
      <w:proofErr w:type="spellStart"/>
      <w:r>
        <w:rPr>
          <w:rFonts w:hint="cs"/>
          <w:rtl/>
        </w:rPr>
        <w:t>דמכר</w:t>
      </w:r>
      <w:proofErr w:type="spellEnd"/>
      <w:r>
        <w:rPr>
          <w:rFonts w:hint="cs"/>
          <w:rtl/>
        </w:rPr>
        <w:t xml:space="preserve"> החוזר הוא.</w:t>
      </w:r>
    </w:p>
    <w:p w14:paraId="75E4E50B" w14:textId="77777777" w:rsidR="005F7A6A" w:rsidRDefault="005F7A6A" w:rsidP="005F7A6A">
      <w:pPr>
        <w:pStyle w:val="2"/>
        <w:rPr>
          <w:rtl/>
        </w:rPr>
      </w:pPr>
      <w:r>
        <w:rPr>
          <w:rFonts w:hint="cs"/>
          <w:rtl/>
        </w:rPr>
        <w:t>דינים שונים</w:t>
      </w:r>
    </w:p>
    <w:p w14:paraId="6933BE78" w14:textId="77777777" w:rsidR="005F7A6A" w:rsidRDefault="005F7A6A" w:rsidP="005F7A6A">
      <w:pPr>
        <w:pStyle w:val="3"/>
        <w:rPr>
          <w:rtl/>
        </w:rPr>
      </w:pPr>
      <w:r>
        <w:rPr>
          <w:rFonts w:hint="cs"/>
          <w:rtl/>
        </w:rPr>
        <w:t>אם המשכון נשאר אצל הלווה</w:t>
      </w:r>
    </w:p>
    <w:p w14:paraId="011EFBF5" w14:textId="77777777" w:rsidR="005F7A6A" w:rsidRDefault="005F7A6A" w:rsidP="005F7A6A">
      <w:pPr>
        <w:rPr>
          <w:rtl/>
        </w:rPr>
      </w:pPr>
      <w:r>
        <w:rPr>
          <w:rFonts w:hint="cs"/>
          <w:rtl/>
        </w:rPr>
        <w:t xml:space="preserve">כ' </w:t>
      </w:r>
      <w:proofErr w:type="spellStart"/>
      <w:r>
        <w:rPr>
          <w:rFonts w:hint="cs"/>
          <w:rtl/>
        </w:rPr>
        <w:t>הרמ"א</w:t>
      </w:r>
      <w:proofErr w:type="spellEnd"/>
      <w:r>
        <w:rPr>
          <w:rFonts w:hint="cs"/>
          <w:rtl/>
        </w:rPr>
        <w:t xml:space="preserve"> </w:t>
      </w:r>
      <w:proofErr w:type="spellStart"/>
      <w:r>
        <w:rPr>
          <w:rFonts w:hint="cs"/>
          <w:rtl/>
        </w:rPr>
        <w:t>דשרי</w:t>
      </w:r>
      <w:proofErr w:type="spellEnd"/>
      <w:r>
        <w:rPr>
          <w:rFonts w:hint="cs"/>
          <w:rtl/>
        </w:rPr>
        <w:t xml:space="preserve"> להשאיר המשכון אצל המלווה הראשון, ובלבד שהאחריות תהיה על המלווה השני.</w:t>
      </w:r>
    </w:p>
    <w:p w14:paraId="1CB48ADF" w14:textId="77777777" w:rsidR="005F7A6A" w:rsidRDefault="005F7A6A" w:rsidP="005F7A6A">
      <w:pPr>
        <w:rPr>
          <w:rtl/>
        </w:rPr>
      </w:pPr>
      <w:r>
        <w:rPr>
          <w:rFonts w:hint="cs"/>
          <w:rtl/>
        </w:rPr>
        <w:t xml:space="preserve">וכ' </w:t>
      </w:r>
      <w:proofErr w:type="spellStart"/>
      <w:r>
        <w:rPr>
          <w:rFonts w:hint="cs"/>
          <w:rtl/>
        </w:rPr>
        <w:t>הש"ך</w:t>
      </w:r>
      <w:proofErr w:type="spellEnd"/>
      <w:r>
        <w:rPr>
          <w:rFonts w:hint="cs"/>
          <w:rtl/>
        </w:rPr>
        <w:t xml:space="preserve"> </w:t>
      </w:r>
      <w:proofErr w:type="spellStart"/>
      <w:r>
        <w:rPr>
          <w:rFonts w:hint="cs"/>
          <w:rtl/>
        </w:rPr>
        <w:t>דבזה</w:t>
      </w:r>
      <w:proofErr w:type="spellEnd"/>
      <w:r>
        <w:rPr>
          <w:rFonts w:hint="cs"/>
          <w:rtl/>
        </w:rPr>
        <w:t xml:space="preserve"> דווקא אם אמר במפורש שמקנה לו מהני, </w:t>
      </w:r>
      <w:proofErr w:type="spellStart"/>
      <w:r>
        <w:rPr>
          <w:rFonts w:hint="cs"/>
          <w:rtl/>
        </w:rPr>
        <w:t>דהסתמא</w:t>
      </w:r>
      <w:proofErr w:type="spellEnd"/>
      <w:r>
        <w:rPr>
          <w:rFonts w:hint="cs"/>
          <w:rtl/>
        </w:rPr>
        <w:t xml:space="preserve"> אינו כן כשנשאר ברשות המלווה. [ולהלן הבאנו עוד, </w:t>
      </w:r>
      <w:proofErr w:type="spellStart"/>
      <w:r>
        <w:rPr>
          <w:rFonts w:hint="cs"/>
          <w:rtl/>
        </w:rPr>
        <w:t>דהיתר</w:t>
      </w:r>
      <w:proofErr w:type="spellEnd"/>
      <w:r>
        <w:rPr>
          <w:rFonts w:hint="cs"/>
          <w:rtl/>
        </w:rPr>
        <w:t xml:space="preserve"> השני </w:t>
      </w:r>
      <w:r>
        <w:rPr>
          <w:rtl/>
        </w:rPr>
        <w:t>–</w:t>
      </w:r>
      <w:r>
        <w:rPr>
          <w:rFonts w:hint="cs"/>
          <w:rtl/>
        </w:rPr>
        <w:t xml:space="preserve"> שהמשכון של הגוי, אינו שייך </w:t>
      </w:r>
      <w:proofErr w:type="spellStart"/>
      <w:r>
        <w:rPr>
          <w:rFonts w:hint="cs"/>
          <w:rtl/>
        </w:rPr>
        <w:t>בכה"ג</w:t>
      </w:r>
      <w:proofErr w:type="spellEnd"/>
      <w:r>
        <w:rPr>
          <w:rFonts w:hint="cs"/>
          <w:rtl/>
        </w:rPr>
        <w:t>.]</w:t>
      </w:r>
    </w:p>
    <w:p w14:paraId="55404E93" w14:textId="77777777" w:rsidR="005F7A6A" w:rsidRDefault="005F7A6A" w:rsidP="005F7A6A">
      <w:pPr>
        <w:pStyle w:val="3"/>
        <w:rPr>
          <w:rtl/>
        </w:rPr>
      </w:pPr>
      <w:r>
        <w:rPr>
          <w:rFonts w:hint="cs"/>
          <w:rtl/>
        </w:rPr>
        <w:t xml:space="preserve">אם מותר ללווה לקבל אחריות על המשכון </w:t>
      </w:r>
    </w:p>
    <w:p w14:paraId="1F134046" w14:textId="77777777" w:rsidR="005F7A6A" w:rsidRDefault="005F7A6A" w:rsidP="005F7A6A">
      <w:pPr>
        <w:rPr>
          <w:rtl/>
        </w:rPr>
      </w:pPr>
      <w:proofErr w:type="spellStart"/>
      <w:r>
        <w:rPr>
          <w:rFonts w:hint="cs"/>
          <w:rtl/>
        </w:rPr>
        <w:t>הרמ"א</w:t>
      </w:r>
      <w:proofErr w:type="spellEnd"/>
      <w:r>
        <w:rPr>
          <w:rFonts w:hint="cs"/>
          <w:rtl/>
        </w:rPr>
        <w:t xml:space="preserve"> נוקט, וכן דעת </w:t>
      </w:r>
      <w:proofErr w:type="spellStart"/>
      <w:r>
        <w:rPr>
          <w:rFonts w:hint="cs"/>
          <w:rtl/>
        </w:rPr>
        <w:t>המהרש"ל</w:t>
      </w:r>
      <w:proofErr w:type="spellEnd"/>
      <w:r>
        <w:rPr>
          <w:rFonts w:hint="cs"/>
          <w:rtl/>
        </w:rPr>
        <w:t xml:space="preserve">, </w:t>
      </w:r>
      <w:proofErr w:type="spellStart"/>
      <w:r>
        <w:rPr>
          <w:rFonts w:hint="cs"/>
          <w:rtl/>
        </w:rPr>
        <w:t>דשרי</w:t>
      </w:r>
      <w:proofErr w:type="spellEnd"/>
      <w:r>
        <w:rPr>
          <w:rFonts w:hint="cs"/>
          <w:rtl/>
        </w:rPr>
        <w:t xml:space="preserve"> ללווה לקבל אחריות על המשכון, כי מתנה שומר חנם להיות כשואל.</w:t>
      </w:r>
    </w:p>
    <w:p w14:paraId="40957793" w14:textId="77777777" w:rsidR="005F7A6A" w:rsidRDefault="005F7A6A" w:rsidP="005F7A6A">
      <w:pPr>
        <w:rPr>
          <w:rtl/>
        </w:rPr>
      </w:pPr>
      <w:r>
        <w:rPr>
          <w:rFonts w:hint="cs"/>
          <w:rtl/>
        </w:rPr>
        <w:t xml:space="preserve">אך </w:t>
      </w:r>
      <w:proofErr w:type="spellStart"/>
      <w:r>
        <w:rPr>
          <w:rFonts w:hint="cs"/>
          <w:rtl/>
        </w:rPr>
        <w:t>הגר"א</w:t>
      </w:r>
      <w:proofErr w:type="spellEnd"/>
      <w:r>
        <w:rPr>
          <w:rFonts w:hint="cs"/>
          <w:rtl/>
        </w:rPr>
        <w:t xml:space="preserve"> חולק ע"ז, </w:t>
      </w:r>
      <w:proofErr w:type="spellStart"/>
      <w:r>
        <w:rPr>
          <w:rFonts w:hint="cs"/>
          <w:rtl/>
        </w:rPr>
        <w:t>דהכא</w:t>
      </w:r>
      <w:proofErr w:type="spellEnd"/>
      <w:r>
        <w:rPr>
          <w:rFonts w:hint="cs"/>
          <w:rtl/>
        </w:rPr>
        <w:t xml:space="preserve"> שהלווה נהנה מהמעות אין סברת מתנה ש"ח להיות כשואל מועילה, אלא </w:t>
      </w:r>
      <w:proofErr w:type="spellStart"/>
      <w:r>
        <w:rPr>
          <w:rFonts w:hint="cs"/>
          <w:rtl/>
        </w:rPr>
        <w:t>חשיב</w:t>
      </w:r>
      <w:proofErr w:type="spellEnd"/>
      <w:r>
        <w:rPr>
          <w:rFonts w:hint="cs"/>
          <w:rtl/>
        </w:rPr>
        <w:t xml:space="preserve"> כמלווה ממש, </w:t>
      </w:r>
      <w:proofErr w:type="spellStart"/>
      <w:r>
        <w:rPr>
          <w:rFonts w:hint="cs"/>
          <w:rtl/>
        </w:rPr>
        <w:t>והוי</w:t>
      </w:r>
      <w:proofErr w:type="spellEnd"/>
      <w:r>
        <w:rPr>
          <w:rFonts w:hint="cs"/>
          <w:rtl/>
        </w:rPr>
        <w:t xml:space="preserve"> ריבית קצוצה.</w:t>
      </w:r>
    </w:p>
    <w:p w14:paraId="41191A71" w14:textId="77777777" w:rsidR="005F7A6A" w:rsidRPr="004617AF" w:rsidRDefault="005F7A6A" w:rsidP="005F7A6A">
      <w:pPr>
        <w:rPr>
          <w:rtl/>
        </w:rPr>
      </w:pPr>
      <w:r>
        <w:rPr>
          <w:rFonts w:hint="cs"/>
          <w:rtl/>
        </w:rPr>
        <w:t xml:space="preserve">ואמנם בט"ז בסימן </w:t>
      </w:r>
      <w:proofErr w:type="spellStart"/>
      <w:r>
        <w:rPr>
          <w:rFonts w:hint="cs"/>
          <w:rtl/>
        </w:rPr>
        <w:t>קסז</w:t>
      </w:r>
      <w:proofErr w:type="spellEnd"/>
      <w:r>
        <w:rPr>
          <w:rFonts w:hint="cs"/>
          <w:rtl/>
        </w:rPr>
        <w:t xml:space="preserve"> מבאר יותר את טעמו של </w:t>
      </w:r>
      <w:proofErr w:type="spellStart"/>
      <w:r>
        <w:rPr>
          <w:rFonts w:hint="cs"/>
          <w:rtl/>
        </w:rPr>
        <w:t>הרמ"א</w:t>
      </w:r>
      <w:proofErr w:type="spellEnd"/>
      <w:r>
        <w:rPr>
          <w:rFonts w:hint="cs"/>
          <w:rtl/>
        </w:rPr>
        <w:t xml:space="preserve">, </w:t>
      </w:r>
      <w:proofErr w:type="spellStart"/>
      <w:r>
        <w:rPr>
          <w:rFonts w:hint="cs"/>
          <w:rtl/>
        </w:rPr>
        <w:t>דכיון</w:t>
      </w:r>
      <w:proofErr w:type="spellEnd"/>
      <w:r>
        <w:rPr>
          <w:rFonts w:hint="cs"/>
          <w:rtl/>
        </w:rPr>
        <w:t xml:space="preserve"> שיש כאן מכירה גמורה רק שהוא שומר ע"ז, יכול להתנות שיהיה כשואל, ולא דמי למקום שכל מה שאינו נחשב לווה הוא בגלל שלא קיבל אחריות, בזה צריך שלא יקלקל את ההיתר. ועוד הוסיף בביאור דברי </w:t>
      </w:r>
      <w:proofErr w:type="spellStart"/>
      <w:r>
        <w:rPr>
          <w:rFonts w:hint="cs"/>
          <w:rtl/>
        </w:rPr>
        <w:t>הרמ"א</w:t>
      </w:r>
      <w:proofErr w:type="spellEnd"/>
      <w:r>
        <w:rPr>
          <w:rFonts w:hint="cs"/>
          <w:rtl/>
        </w:rPr>
        <w:t xml:space="preserve">, </w:t>
      </w:r>
      <w:proofErr w:type="spellStart"/>
      <w:r>
        <w:rPr>
          <w:rFonts w:hint="cs"/>
          <w:rtl/>
        </w:rPr>
        <w:t>דמשכון</w:t>
      </w:r>
      <w:proofErr w:type="spellEnd"/>
      <w:r>
        <w:rPr>
          <w:rFonts w:hint="cs"/>
          <w:rtl/>
        </w:rPr>
        <w:t xml:space="preserve"> שלא ניתן להוצאה שייך לומר בו מתנה ש"ח להיות כשואל, אבל במעות שניתנו להוצאה ודאי אסור לקבל אחריות.</w:t>
      </w:r>
    </w:p>
    <w:p w14:paraId="7B184B4C" w14:textId="77777777" w:rsidR="005F7A6A" w:rsidRDefault="005F7A6A" w:rsidP="005F7A6A">
      <w:pPr>
        <w:pStyle w:val="2"/>
        <w:rPr>
          <w:rtl/>
        </w:rPr>
      </w:pPr>
      <w:r>
        <w:rPr>
          <w:rFonts w:hint="cs"/>
          <w:rtl/>
        </w:rPr>
        <w:t>באיזה קנין מועיל להקנות המשכון לחברו</w:t>
      </w:r>
    </w:p>
    <w:p w14:paraId="6E0D922D" w14:textId="77777777" w:rsidR="005F7A6A" w:rsidRPr="00C9078F" w:rsidRDefault="005F7A6A" w:rsidP="005F7A6A">
      <w:pPr>
        <w:rPr>
          <w:rtl/>
        </w:rPr>
      </w:pPr>
      <w:r>
        <w:rPr>
          <w:rFonts w:hint="cs"/>
          <w:rtl/>
        </w:rPr>
        <w:t xml:space="preserve">אם נותן לו את המשכון בידו וקונהו במשיכה זה ודאי טוב. ואף אם לא נותנם לו יכול לקנותם במעות של ההלוואה, משום </w:t>
      </w:r>
      <w:proofErr w:type="spellStart"/>
      <w:r>
        <w:rPr>
          <w:rFonts w:hint="cs"/>
          <w:rtl/>
        </w:rPr>
        <w:t>דמדרבנן</w:t>
      </w:r>
      <w:proofErr w:type="spellEnd"/>
      <w:r>
        <w:rPr>
          <w:rFonts w:hint="cs"/>
          <w:rtl/>
        </w:rPr>
        <w:t xml:space="preserve"> מעות קונות, ואע"ג </w:t>
      </w:r>
      <w:proofErr w:type="spellStart"/>
      <w:r>
        <w:rPr>
          <w:rFonts w:hint="cs"/>
          <w:rtl/>
        </w:rPr>
        <w:t>דמדרבנן</w:t>
      </w:r>
      <w:proofErr w:type="spellEnd"/>
      <w:r>
        <w:rPr>
          <w:rFonts w:hint="cs"/>
          <w:rtl/>
        </w:rPr>
        <w:t xml:space="preserve"> בעי משיכה, מ"מ </w:t>
      </w:r>
      <w:proofErr w:type="spellStart"/>
      <w:r>
        <w:rPr>
          <w:rFonts w:hint="cs"/>
          <w:rtl/>
        </w:rPr>
        <w:t>בכה"ג</w:t>
      </w:r>
      <w:proofErr w:type="spellEnd"/>
      <w:r>
        <w:rPr>
          <w:rFonts w:hint="cs"/>
          <w:rtl/>
        </w:rPr>
        <w:t xml:space="preserve"> סמכו על דין תורה. ויותר טוב שיזכהו לו ע"י אחר.</w:t>
      </w:r>
    </w:p>
    <w:p w14:paraId="19ADB406" w14:textId="77777777" w:rsidR="005F7A6A" w:rsidRPr="007D226D" w:rsidRDefault="005F7A6A" w:rsidP="005F7A6A">
      <w:pPr>
        <w:pStyle w:val="2"/>
        <w:rPr>
          <w:rtl/>
        </w:rPr>
      </w:pPr>
      <w:r>
        <w:rPr>
          <w:rFonts w:hint="cs"/>
          <w:rtl/>
        </w:rPr>
        <w:t>היתר ב: מצד שהמשכון שייך לגוי</w:t>
      </w:r>
    </w:p>
    <w:p w14:paraId="37DFFE68" w14:textId="77777777" w:rsidR="005F7A6A" w:rsidRDefault="005F7A6A" w:rsidP="005F7A6A">
      <w:pPr>
        <w:rPr>
          <w:rtl/>
        </w:rPr>
      </w:pPr>
      <w:proofErr w:type="spellStart"/>
      <w:r>
        <w:rPr>
          <w:rFonts w:hint="cs"/>
          <w:rtl/>
        </w:rPr>
        <w:t>ברא"ש</w:t>
      </w:r>
      <w:proofErr w:type="spellEnd"/>
      <w:r>
        <w:rPr>
          <w:rFonts w:hint="cs"/>
          <w:rtl/>
        </w:rPr>
        <w:t xml:space="preserve"> מובא בשם בעל העיטור טעם היתר נוסף, ולא מטעם מכירת המשכון, אלא שהריבית שהגוי נותן לישראל שני אינה </w:t>
      </w:r>
      <w:proofErr w:type="spellStart"/>
      <w:r>
        <w:rPr>
          <w:rFonts w:hint="cs"/>
          <w:rtl/>
        </w:rPr>
        <w:t>מכח</w:t>
      </w:r>
      <w:proofErr w:type="spellEnd"/>
      <w:r>
        <w:rPr>
          <w:rFonts w:hint="cs"/>
          <w:rtl/>
        </w:rPr>
        <w:t xml:space="preserve"> ישראל הראשון, אלא בשביל משכונו הוא נותנו לו, שאצל מי שנמצא המשכון הוא </w:t>
      </w:r>
      <w:proofErr w:type="spellStart"/>
      <w:r>
        <w:rPr>
          <w:rFonts w:hint="cs"/>
          <w:rtl/>
        </w:rPr>
        <w:t>פודהו</w:t>
      </w:r>
      <w:proofErr w:type="spellEnd"/>
      <w:r>
        <w:rPr>
          <w:rFonts w:hint="cs"/>
          <w:rtl/>
        </w:rPr>
        <w:t xml:space="preserve"> ואינו נותן בשליחות ישראל הראשון.</w:t>
      </w:r>
    </w:p>
    <w:p w14:paraId="272FA669" w14:textId="77777777" w:rsidR="005F7A6A" w:rsidRDefault="005F7A6A" w:rsidP="005F7A6A">
      <w:pPr>
        <w:pStyle w:val="2"/>
        <w:rPr>
          <w:rtl/>
        </w:rPr>
      </w:pPr>
      <w:r>
        <w:rPr>
          <w:rFonts w:hint="cs"/>
          <w:rtl/>
        </w:rPr>
        <w:t>הגבלות בהיתר זה</w:t>
      </w:r>
    </w:p>
    <w:p w14:paraId="6A0FE0AF" w14:textId="77777777" w:rsidR="005F7A6A" w:rsidRDefault="005F7A6A" w:rsidP="005F7A6A">
      <w:pPr>
        <w:pStyle w:val="3"/>
        <w:rPr>
          <w:rtl/>
        </w:rPr>
      </w:pPr>
      <w:r>
        <w:rPr>
          <w:rFonts w:hint="cs"/>
          <w:rtl/>
        </w:rPr>
        <w:t xml:space="preserve">דווקא שאין דעתו </w:t>
      </w:r>
      <w:proofErr w:type="spellStart"/>
      <w:r>
        <w:rPr>
          <w:rFonts w:hint="cs"/>
          <w:rtl/>
        </w:rPr>
        <w:t>לשקועיה</w:t>
      </w:r>
      <w:proofErr w:type="spellEnd"/>
    </w:p>
    <w:p w14:paraId="7E2B91E8" w14:textId="77777777" w:rsidR="005F7A6A" w:rsidRDefault="005F7A6A" w:rsidP="005F7A6A">
      <w:pPr>
        <w:rPr>
          <w:rtl/>
        </w:rPr>
      </w:pPr>
      <w:r>
        <w:rPr>
          <w:rFonts w:hint="cs"/>
          <w:rtl/>
        </w:rPr>
        <w:t xml:space="preserve">אך מבואר בפוסקים, שהיתר זה הוא דווקא באופן שישראל לא קנה המשכון, כגון שלא אמר לו מעכשיו ואין דעתו </w:t>
      </w:r>
      <w:proofErr w:type="spellStart"/>
      <w:r>
        <w:rPr>
          <w:rFonts w:hint="cs"/>
          <w:rtl/>
        </w:rPr>
        <w:t>לשקועיה</w:t>
      </w:r>
      <w:proofErr w:type="spellEnd"/>
      <w:r>
        <w:rPr>
          <w:rFonts w:hint="cs"/>
          <w:rtl/>
        </w:rPr>
        <w:t xml:space="preserve">, אבל אם אמר לו מעכשיו ודעתו </w:t>
      </w:r>
      <w:proofErr w:type="spellStart"/>
      <w:r>
        <w:rPr>
          <w:rFonts w:hint="cs"/>
          <w:rtl/>
        </w:rPr>
        <w:t>לשקועיה</w:t>
      </w:r>
      <w:proofErr w:type="spellEnd"/>
      <w:r>
        <w:rPr>
          <w:rFonts w:hint="cs"/>
          <w:rtl/>
        </w:rPr>
        <w:t xml:space="preserve"> </w:t>
      </w:r>
      <w:proofErr w:type="spellStart"/>
      <w:r>
        <w:rPr>
          <w:rFonts w:hint="cs"/>
          <w:rtl/>
        </w:rPr>
        <w:t>דקנה</w:t>
      </w:r>
      <w:proofErr w:type="spellEnd"/>
      <w:r>
        <w:rPr>
          <w:rFonts w:hint="cs"/>
          <w:rtl/>
        </w:rPr>
        <w:t xml:space="preserve"> ישראל המשכון אין היתר זה. [דרכי משה, </w:t>
      </w:r>
      <w:proofErr w:type="spellStart"/>
      <w:r>
        <w:rPr>
          <w:rFonts w:hint="cs"/>
          <w:rtl/>
        </w:rPr>
        <w:t>ש"ך</w:t>
      </w:r>
      <w:proofErr w:type="spellEnd"/>
      <w:r>
        <w:rPr>
          <w:rFonts w:hint="cs"/>
          <w:rtl/>
        </w:rPr>
        <w:t xml:space="preserve"> .]</w:t>
      </w:r>
    </w:p>
    <w:p w14:paraId="6889668B" w14:textId="77777777" w:rsidR="005F7A6A" w:rsidRDefault="005F7A6A" w:rsidP="005F7A6A">
      <w:pPr>
        <w:pStyle w:val="3"/>
        <w:rPr>
          <w:rtl/>
        </w:rPr>
      </w:pPr>
      <w:r>
        <w:rPr>
          <w:rFonts w:hint="cs"/>
          <w:rtl/>
        </w:rPr>
        <w:t>דווקא כשהמשכון ביד המלווה השני</w:t>
      </w:r>
    </w:p>
    <w:p w14:paraId="7A2FC6AC" w14:textId="77777777" w:rsidR="005F7A6A" w:rsidRDefault="005F7A6A" w:rsidP="005F7A6A">
      <w:pPr>
        <w:rPr>
          <w:rtl/>
        </w:rPr>
      </w:pPr>
      <w:r>
        <w:rPr>
          <w:rFonts w:hint="cs"/>
          <w:rtl/>
        </w:rPr>
        <w:t xml:space="preserve">ועוד כ' </w:t>
      </w:r>
      <w:proofErr w:type="spellStart"/>
      <w:r>
        <w:rPr>
          <w:rFonts w:hint="cs"/>
          <w:rtl/>
        </w:rPr>
        <w:t>הש"ך</w:t>
      </w:r>
      <w:proofErr w:type="spellEnd"/>
      <w:r>
        <w:rPr>
          <w:rFonts w:hint="cs"/>
          <w:rtl/>
        </w:rPr>
        <w:t xml:space="preserve"> (</w:t>
      </w:r>
      <w:proofErr w:type="spellStart"/>
      <w:r>
        <w:rPr>
          <w:rFonts w:hint="cs"/>
          <w:rtl/>
        </w:rPr>
        <w:t>סקנ"ח</w:t>
      </w:r>
      <w:proofErr w:type="spellEnd"/>
      <w:r>
        <w:rPr>
          <w:rFonts w:hint="cs"/>
          <w:rtl/>
        </w:rPr>
        <w:t xml:space="preserve">) דאין להתיר בזה אלא כשהמשכון עבר בפועל ליד המלווה השני, אך אם המשכון נשאר בידי המלווה הראשון אלא שהקנהו </w:t>
      </w:r>
      <w:proofErr w:type="spellStart"/>
      <w:r>
        <w:rPr>
          <w:rFonts w:hint="cs"/>
          <w:rtl/>
        </w:rPr>
        <w:t>בקנין</w:t>
      </w:r>
      <w:proofErr w:type="spellEnd"/>
      <w:r>
        <w:rPr>
          <w:rFonts w:hint="cs"/>
          <w:rtl/>
        </w:rPr>
        <w:t xml:space="preserve"> לשני, אע"פ </w:t>
      </w:r>
      <w:proofErr w:type="spellStart"/>
      <w:r>
        <w:rPr>
          <w:rFonts w:hint="cs"/>
          <w:rtl/>
        </w:rPr>
        <w:t>שלענין</w:t>
      </w:r>
      <w:proofErr w:type="spellEnd"/>
      <w:r>
        <w:rPr>
          <w:rFonts w:hint="cs"/>
          <w:rtl/>
        </w:rPr>
        <w:t xml:space="preserve"> היתר מכירת המשכון זה מועיל, מ"מ </w:t>
      </w:r>
      <w:proofErr w:type="spellStart"/>
      <w:r>
        <w:rPr>
          <w:rFonts w:hint="cs"/>
          <w:rtl/>
        </w:rPr>
        <w:t>לענין</w:t>
      </w:r>
      <w:proofErr w:type="spellEnd"/>
      <w:r>
        <w:rPr>
          <w:rFonts w:hint="cs"/>
          <w:rtl/>
        </w:rPr>
        <w:t xml:space="preserve"> היתר דידן אין זה מועיל, כי יסוד ההיתר הוא שהגוי משלם למי שהמשכון בידו.</w:t>
      </w:r>
    </w:p>
    <w:p w14:paraId="15E5AF12" w14:textId="77777777" w:rsidR="005F7A6A" w:rsidRDefault="005F7A6A" w:rsidP="005F7A6A">
      <w:pPr>
        <w:pStyle w:val="3"/>
        <w:rPr>
          <w:rtl/>
        </w:rPr>
      </w:pPr>
      <w:r>
        <w:rPr>
          <w:rFonts w:hint="cs"/>
          <w:rtl/>
        </w:rPr>
        <w:t>כשישראל משלם מכיסו</w:t>
      </w:r>
    </w:p>
    <w:p w14:paraId="2779FF50" w14:textId="77777777" w:rsidR="005F7A6A" w:rsidRDefault="005F7A6A" w:rsidP="005F7A6A">
      <w:pPr>
        <w:rPr>
          <w:rtl/>
        </w:rPr>
      </w:pPr>
      <w:r>
        <w:rPr>
          <w:rFonts w:hint="cs"/>
          <w:rtl/>
        </w:rPr>
        <w:t xml:space="preserve">ועי' להלן שהבאנו מח' </w:t>
      </w:r>
      <w:proofErr w:type="spellStart"/>
      <w:r>
        <w:rPr>
          <w:rFonts w:hint="cs"/>
          <w:rtl/>
        </w:rPr>
        <w:t>הש"ך</w:t>
      </w:r>
      <w:proofErr w:type="spellEnd"/>
      <w:r>
        <w:rPr>
          <w:rFonts w:hint="cs"/>
          <w:rtl/>
        </w:rPr>
        <w:t xml:space="preserve"> </w:t>
      </w:r>
      <w:proofErr w:type="spellStart"/>
      <w:r>
        <w:rPr>
          <w:rFonts w:hint="cs"/>
          <w:rtl/>
        </w:rPr>
        <w:t>ורעק"א</w:t>
      </w:r>
      <w:proofErr w:type="spellEnd"/>
      <w:r>
        <w:rPr>
          <w:rFonts w:hint="cs"/>
          <w:rtl/>
        </w:rPr>
        <w:t xml:space="preserve"> אם היתר זה הוא גם </w:t>
      </w:r>
      <w:proofErr w:type="spellStart"/>
      <w:r>
        <w:rPr>
          <w:rFonts w:hint="cs"/>
          <w:rtl/>
        </w:rPr>
        <w:t>כשהישראל</w:t>
      </w:r>
      <w:proofErr w:type="spellEnd"/>
      <w:r>
        <w:rPr>
          <w:rFonts w:hint="cs"/>
          <w:rtl/>
        </w:rPr>
        <w:t xml:space="preserve"> משלם מכיסו או לא.</w:t>
      </w:r>
    </w:p>
    <w:p w14:paraId="0E445544" w14:textId="77777777" w:rsidR="005F7A6A" w:rsidRDefault="005F7A6A" w:rsidP="005F7A6A">
      <w:pPr>
        <w:pStyle w:val="2"/>
        <w:rPr>
          <w:rtl/>
        </w:rPr>
      </w:pPr>
      <w:r>
        <w:rPr>
          <w:rFonts w:hint="cs"/>
          <w:rtl/>
        </w:rPr>
        <w:lastRenderedPageBreak/>
        <w:t xml:space="preserve">[סעיף </w:t>
      </w:r>
      <w:proofErr w:type="spellStart"/>
      <w:r>
        <w:rPr>
          <w:rFonts w:hint="cs"/>
          <w:rtl/>
        </w:rPr>
        <w:t>יט</w:t>
      </w:r>
      <w:proofErr w:type="spellEnd"/>
      <w:r>
        <w:rPr>
          <w:rFonts w:hint="cs"/>
          <w:rtl/>
        </w:rPr>
        <w:t>] אם הישראל משלם ריבית מכיסו</w:t>
      </w:r>
    </w:p>
    <w:p w14:paraId="6E87C3D4" w14:textId="77777777" w:rsidR="005F7A6A" w:rsidRPr="00A56AD3" w:rsidRDefault="005F7A6A" w:rsidP="005F7A6A">
      <w:pPr>
        <w:rPr>
          <w:rtl/>
        </w:rPr>
      </w:pPr>
      <w:r>
        <w:rPr>
          <w:rFonts w:hint="cs"/>
          <w:rtl/>
        </w:rPr>
        <w:t xml:space="preserve">כל הנדון עד עכשיו הוא כשישראל משלם רק מה שהגוי נותן לו, אך כאשר הישראל משלם מכיסו הדין משתנה, </w:t>
      </w:r>
      <w:proofErr w:type="spellStart"/>
      <w:r>
        <w:rPr>
          <w:rFonts w:hint="cs"/>
          <w:rtl/>
        </w:rPr>
        <w:t>וכדלהלן</w:t>
      </w:r>
      <w:proofErr w:type="spellEnd"/>
      <w:r>
        <w:rPr>
          <w:rFonts w:hint="cs"/>
          <w:rtl/>
        </w:rPr>
        <w:t>:</w:t>
      </w:r>
    </w:p>
    <w:p w14:paraId="697089B5" w14:textId="2A2B6632" w:rsidR="005F7A6A" w:rsidRDefault="005F7A6A" w:rsidP="005F7A6A">
      <w:pPr>
        <w:rPr>
          <w:rtl/>
        </w:rPr>
      </w:pPr>
      <w:proofErr w:type="spellStart"/>
      <w:r>
        <w:rPr>
          <w:rFonts w:hint="cs"/>
          <w:rtl/>
        </w:rPr>
        <w:t>כשהישראל</w:t>
      </w:r>
      <w:proofErr w:type="spellEnd"/>
      <w:r>
        <w:rPr>
          <w:rFonts w:hint="cs"/>
          <w:rtl/>
        </w:rPr>
        <w:t xml:space="preserve"> נוטל הכסף לעצמו ומשלם ריבית מכיסו, הרי זה איסור גמור </w:t>
      </w:r>
      <w:r w:rsidR="001219B2">
        <w:rPr>
          <w:rFonts w:hint="cs"/>
          <w:rtl/>
        </w:rPr>
        <w:t>ו</w:t>
      </w:r>
      <w:r>
        <w:rPr>
          <w:rFonts w:hint="cs"/>
          <w:rtl/>
        </w:rPr>
        <w:t>ריבית קצוצה. [</w:t>
      </w:r>
      <w:proofErr w:type="spellStart"/>
      <w:r w:rsidR="001219B2">
        <w:rPr>
          <w:rFonts w:hint="cs"/>
          <w:rtl/>
        </w:rPr>
        <w:t>שו"ע</w:t>
      </w:r>
      <w:proofErr w:type="spellEnd"/>
      <w:r w:rsidR="001219B2">
        <w:rPr>
          <w:rFonts w:hint="cs"/>
          <w:rtl/>
        </w:rPr>
        <w:t xml:space="preserve"> סעיף </w:t>
      </w:r>
      <w:proofErr w:type="spellStart"/>
      <w:r w:rsidR="001219B2">
        <w:rPr>
          <w:rFonts w:hint="cs"/>
          <w:rtl/>
        </w:rPr>
        <w:t>יט</w:t>
      </w:r>
      <w:proofErr w:type="spellEnd"/>
      <w:r w:rsidR="001219B2">
        <w:rPr>
          <w:rFonts w:hint="cs"/>
          <w:rtl/>
        </w:rPr>
        <w:t xml:space="preserve">, ומקורו </w:t>
      </w:r>
      <w:proofErr w:type="spellStart"/>
      <w:r w:rsidR="001219B2">
        <w:rPr>
          <w:rFonts w:hint="cs"/>
          <w:rtl/>
        </w:rPr>
        <w:t>משו"ת</w:t>
      </w:r>
      <w:proofErr w:type="spellEnd"/>
      <w:r w:rsidR="001219B2">
        <w:rPr>
          <w:rFonts w:hint="cs"/>
          <w:rtl/>
        </w:rPr>
        <w:t xml:space="preserve"> </w:t>
      </w:r>
      <w:proofErr w:type="spellStart"/>
      <w:r w:rsidR="001219B2">
        <w:rPr>
          <w:rFonts w:hint="cs"/>
          <w:rtl/>
        </w:rPr>
        <w:t>הרא"ש</w:t>
      </w:r>
      <w:proofErr w:type="spellEnd"/>
      <w:r>
        <w:rPr>
          <w:rFonts w:hint="cs"/>
          <w:rtl/>
        </w:rPr>
        <w:t>.]</w:t>
      </w:r>
      <w:r w:rsidR="001219B2">
        <w:rPr>
          <w:rFonts w:hint="cs"/>
          <w:rtl/>
        </w:rPr>
        <w:t xml:space="preserve"> ואמנם </w:t>
      </w:r>
      <w:proofErr w:type="spellStart"/>
      <w:r w:rsidR="001219B2">
        <w:rPr>
          <w:rFonts w:hint="cs"/>
          <w:rtl/>
        </w:rPr>
        <w:t>הב"ח</w:t>
      </w:r>
      <w:proofErr w:type="spellEnd"/>
      <w:r w:rsidR="001219B2">
        <w:rPr>
          <w:rFonts w:hint="cs"/>
          <w:rtl/>
        </w:rPr>
        <w:t xml:space="preserve"> </w:t>
      </w:r>
      <w:proofErr w:type="spellStart"/>
      <w:r w:rsidR="001219B2">
        <w:rPr>
          <w:rFonts w:hint="cs"/>
          <w:rtl/>
        </w:rPr>
        <w:t>והדרכ"מ</w:t>
      </w:r>
      <w:proofErr w:type="spellEnd"/>
      <w:r w:rsidR="001219B2">
        <w:rPr>
          <w:rFonts w:hint="cs"/>
          <w:rtl/>
        </w:rPr>
        <w:t xml:space="preserve"> כ' דיש להתיר משום </w:t>
      </w:r>
      <w:proofErr w:type="spellStart"/>
      <w:r w:rsidR="001219B2">
        <w:rPr>
          <w:rFonts w:hint="cs"/>
          <w:rtl/>
        </w:rPr>
        <w:t>דסמכינן</w:t>
      </w:r>
      <w:proofErr w:type="spellEnd"/>
      <w:r w:rsidR="001219B2">
        <w:rPr>
          <w:rFonts w:hint="cs"/>
          <w:rtl/>
        </w:rPr>
        <w:t xml:space="preserve"> </w:t>
      </w:r>
      <w:proofErr w:type="spellStart"/>
      <w:r w:rsidR="001219B2">
        <w:rPr>
          <w:rFonts w:hint="cs"/>
          <w:rtl/>
        </w:rPr>
        <w:t>דלהתירא</w:t>
      </w:r>
      <w:proofErr w:type="spellEnd"/>
      <w:r w:rsidR="001219B2">
        <w:rPr>
          <w:rFonts w:hint="cs"/>
          <w:rtl/>
        </w:rPr>
        <w:t xml:space="preserve"> נתכוון והסתלק מהמשכון כדין. אך </w:t>
      </w:r>
      <w:proofErr w:type="spellStart"/>
      <w:r w:rsidR="001219B2">
        <w:rPr>
          <w:rFonts w:hint="cs"/>
          <w:rtl/>
        </w:rPr>
        <w:t>הש"ך</w:t>
      </w:r>
      <w:proofErr w:type="spellEnd"/>
      <w:r w:rsidR="001219B2">
        <w:rPr>
          <w:rFonts w:hint="cs"/>
          <w:rtl/>
        </w:rPr>
        <w:t xml:space="preserve"> מחלק </w:t>
      </w:r>
      <w:proofErr w:type="spellStart"/>
      <w:r w:rsidR="001219B2">
        <w:rPr>
          <w:rFonts w:hint="cs"/>
          <w:rtl/>
        </w:rPr>
        <w:t>דזה</w:t>
      </w:r>
      <w:proofErr w:type="spellEnd"/>
      <w:r w:rsidR="001219B2">
        <w:rPr>
          <w:rFonts w:hint="cs"/>
          <w:rtl/>
        </w:rPr>
        <w:t xml:space="preserve"> שייך דווקא כשהסיכום הוא שהגוי צריך לפדות משכונו, אבל כאן שישראל מתחייב לשלם ריבית גם אם הגוי לא ישלם, הרי </w:t>
      </w:r>
      <w:proofErr w:type="spellStart"/>
      <w:r w:rsidR="001219B2">
        <w:rPr>
          <w:rFonts w:hint="cs"/>
          <w:rtl/>
        </w:rPr>
        <w:t>להדיא</w:t>
      </w:r>
      <w:proofErr w:type="spellEnd"/>
      <w:r w:rsidR="001219B2">
        <w:rPr>
          <w:rFonts w:hint="cs"/>
          <w:rtl/>
        </w:rPr>
        <w:t xml:space="preserve"> דאין כאן מכירת המשכון והרי זה הלוואה גמורה בין ישראל לישראל.</w:t>
      </w:r>
    </w:p>
    <w:p w14:paraId="1D5FE1F6" w14:textId="030D1478" w:rsidR="005F7A6A" w:rsidRDefault="005F7A6A" w:rsidP="005F7A6A">
      <w:pPr>
        <w:rPr>
          <w:rtl/>
        </w:rPr>
      </w:pPr>
      <w:r>
        <w:rPr>
          <w:rFonts w:hint="cs"/>
          <w:rtl/>
        </w:rPr>
        <w:t xml:space="preserve">ואמנם לדעת </w:t>
      </w:r>
      <w:proofErr w:type="spellStart"/>
      <w:r>
        <w:rPr>
          <w:rFonts w:hint="cs"/>
          <w:rtl/>
        </w:rPr>
        <w:t>הש"ך</w:t>
      </w:r>
      <w:proofErr w:type="spellEnd"/>
      <w:r>
        <w:rPr>
          <w:rFonts w:hint="cs"/>
          <w:rtl/>
        </w:rPr>
        <w:t xml:space="preserve"> </w:t>
      </w:r>
      <w:proofErr w:type="spellStart"/>
      <w:r>
        <w:rPr>
          <w:rFonts w:hint="cs"/>
          <w:rtl/>
        </w:rPr>
        <w:t>דעצם</w:t>
      </w:r>
      <w:proofErr w:type="spellEnd"/>
      <w:r>
        <w:rPr>
          <w:rFonts w:hint="cs"/>
          <w:rtl/>
        </w:rPr>
        <w:t xml:space="preserve"> מה שהמשכון של גוי הוא עושה היתר גם בלא מכירה, כ' </w:t>
      </w:r>
      <w:proofErr w:type="spellStart"/>
      <w:r>
        <w:rPr>
          <w:rFonts w:hint="cs"/>
          <w:rtl/>
        </w:rPr>
        <w:t>הש"ך</w:t>
      </w:r>
      <w:proofErr w:type="spellEnd"/>
      <w:r>
        <w:rPr>
          <w:rFonts w:hint="cs"/>
          <w:rtl/>
        </w:rPr>
        <w:t xml:space="preserve"> דיש להתיר גם כשנוטל הכסף לצורך עצמו, כי ההלוואה היא על המשכון של הגוי. אך </w:t>
      </w:r>
      <w:proofErr w:type="spellStart"/>
      <w:r>
        <w:rPr>
          <w:rFonts w:hint="cs"/>
          <w:rtl/>
        </w:rPr>
        <w:t>רעק"א</w:t>
      </w:r>
      <w:proofErr w:type="spellEnd"/>
      <w:r>
        <w:rPr>
          <w:rFonts w:hint="cs"/>
          <w:rtl/>
        </w:rPr>
        <w:t xml:space="preserve"> תמה על זה, דכאן </w:t>
      </w:r>
      <w:r w:rsidR="001219B2">
        <w:rPr>
          <w:rFonts w:hint="cs"/>
          <w:rtl/>
        </w:rPr>
        <w:t>שמתחייב לשלם בכל אופן גם אם הגוי לא ישלם, הרי הוא הלווה והמשכון הוא רק ערב</w:t>
      </w:r>
      <w:r w:rsidR="001219B2">
        <w:rPr>
          <w:rStyle w:val="a7"/>
          <w:rtl/>
        </w:rPr>
        <w:footnoteReference w:id="19"/>
      </w:r>
      <w:r>
        <w:rPr>
          <w:rFonts w:hint="cs"/>
          <w:rtl/>
        </w:rPr>
        <w:t xml:space="preserve">. וכן דעת </w:t>
      </w:r>
      <w:proofErr w:type="spellStart"/>
      <w:r>
        <w:rPr>
          <w:rFonts w:hint="cs"/>
          <w:rtl/>
        </w:rPr>
        <w:t>החוו"ד</w:t>
      </w:r>
      <w:proofErr w:type="spellEnd"/>
      <w:r>
        <w:rPr>
          <w:rFonts w:hint="cs"/>
          <w:rtl/>
        </w:rPr>
        <w:t xml:space="preserve"> והעצי לבונה לאיסור, ודברי </w:t>
      </w:r>
      <w:proofErr w:type="spellStart"/>
      <w:r>
        <w:rPr>
          <w:rFonts w:hint="cs"/>
          <w:rtl/>
        </w:rPr>
        <w:t>הש"ך</w:t>
      </w:r>
      <w:proofErr w:type="spellEnd"/>
      <w:r>
        <w:rPr>
          <w:rFonts w:hint="cs"/>
          <w:rtl/>
        </w:rPr>
        <w:t xml:space="preserve"> צ"ע.</w:t>
      </w:r>
    </w:p>
    <w:p w14:paraId="27D6EA14" w14:textId="6A84EFCF" w:rsidR="005D42B8" w:rsidRDefault="005D42B8" w:rsidP="005F7A6A">
      <w:pPr>
        <w:rPr>
          <w:rtl/>
        </w:rPr>
      </w:pPr>
      <w:r>
        <w:rPr>
          <w:rFonts w:hint="cs"/>
          <w:rtl/>
        </w:rPr>
        <w:t xml:space="preserve">ואפשר </w:t>
      </w:r>
      <w:proofErr w:type="spellStart"/>
      <w:r>
        <w:rPr>
          <w:rFonts w:hint="cs"/>
          <w:rtl/>
        </w:rPr>
        <w:t>דהש"ך</w:t>
      </w:r>
      <w:proofErr w:type="spellEnd"/>
      <w:r>
        <w:rPr>
          <w:rFonts w:hint="cs"/>
          <w:rtl/>
        </w:rPr>
        <w:t xml:space="preserve"> לשיטתו (</w:t>
      </w:r>
      <w:proofErr w:type="spellStart"/>
      <w:r>
        <w:rPr>
          <w:rFonts w:hint="cs"/>
          <w:rtl/>
        </w:rPr>
        <w:t>ס"ק</w:t>
      </w:r>
      <w:proofErr w:type="spellEnd"/>
      <w:r>
        <w:rPr>
          <w:rFonts w:hint="cs"/>
          <w:rtl/>
        </w:rPr>
        <w:t xml:space="preserve"> מט) </w:t>
      </w:r>
      <w:proofErr w:type="spellStart"/>
      <w:r>
        <w:rPr>
          <w:rFonts w:hint="cs"/>
          <w:rtl/>
        </w:rPr>
        <w:t>דבמקום</w:t>
      </w:r>
      <w:proofErr w:type="spellEnd"/>
      <w:r>
        <w:rPr>
          <w:rFonts w:hint="cs"/>
          <w:rtl/>
        </w:rPr>
        <w:t xml:space="preserve"> שהמשכון הוא טוב מאד אז עיקר סמיכות המלווה היא רק על המשכון, ודברי השליח אינם מעלים ואינם מורידים, וה"ה הכא </w:t>
      </w:r>
      <w:proofErr w:type="spellStart"/>
      <w:r>
        <w:rPr>
          <w:rFonts w:hint="cs"/>
          <w:rtl/>
        </w:rPr>
        <w:t>מיירי</w:t>
      </w:r>
      <w:proofErr w:type="spellEnd"/>
      <w:r>
        <w:rPr>
          <w:rFonts w:hint="cs"/>
          <w:rtl/>
        </w:rPr>
        <w:t xml:space="preserve"> שהמשכון הוא טוב מאד אז עיקר סמיכות היא על המשכון, והגוי משלם הריבית למי שהמשכון בידו, ומה שהתחייב ישראל האמצעי ג"כ לשלם אין זה מעלה ומוריד משום </w:t>
      </w:r>
      <w:proofErr w:type="spellStart"/>
      <w:r>
        <w:rPr>
          <w:rFonts w:hint="cs"/>
          <w:rtl/>
        </w:rPr>
        <w:t>דהמלווה</w:t>
      </w:r>
      <w:proofErr w:type="spellEnd"/>
      <w:r>
        <w:rPr>
          <w:rFonts w:hint="cs"/>
          <w:rtl/>
        </w:rPr>
        <w:t xml:space="preserve"> לא סומך ע"ז כלל.</w:t>
      </w:r>
    </w:p>
    <w:p w14:paraId="026C61DA" w14:textId="77777777" w:rsidR="005F7A6A" w:rsidRDefault="005F7A6A" w:rsidP="005F7A6A">
      <w:pPr>
        <w:pStyle w:val="2"/>
        <w:rPr>
          <w:rtl/>
        </w:rPr>
      </w:pPr>
      <w:r>
        <w:rPr>
          <w:rFonts w:hint="cs"/>
          <w:rtl/>
        </w:rPr>
        <w:t xml:space="preserve">אמר לו </w:t>
      </w:r>
      <w:proofErr w:type="spellStart"/>
      <w:r>
        <w:rPr>
          <w:rFonts w:hint="cs"/>
          <w:rtl/>
        </w:rPr>
        <w:t>הלויני</w:t>
      </w:r>
      <w:proofErr w:type="spellEnd"/>
    </w:p>
    <w:p w14:paraId="12F2A69D" w14:textId="77777777" w:rsidR="005F7A6A" w:rsidRDefault="005F7A6A" w:rsidP="005F7A6A">
      <w:pPr>
        <w:rPr>
          <w:rtl/>
        </w:rPr>
      </w:pPr>
      <w:r>
        <w:rPr>
          <w:rFonts w:hint="cs"/>
          <w:rtl/>
        </w:rPr>
        <w:t xml:space="preserve">והנה לשון הטור הוא שאם אמר לו </w:t>
      </w:r>
      <w:proofErr w:type="spellStart"/>
      <w:r>
        <w:rPr>
          <w:rFonts w:hint="cs"/>
          <w:rtl/>
        </w:rPr>
        <w:t>הלויני</w:t>
      </w:r>
      <w:proofErr w:type="spellEnd"/>
      <w:r>
        <w:rPr>
          <w:rFonts w:hint="cs"/>
          <w:rtl/>
        </w:rPr>
        <w:t xml:space="preserve"> אסור. ונאמרו כמה פירושים בטעם האיסור.</w:t>
      </w:r>
    </w:p>
    <w:p w14:paraId="01EE9448" w14:textId="77777777" w:rsidR="005F7A6A" w:rsidRDefault="005F7A6A" w:rsidP="005F7A6A">
      <w:pPr>
        <w:rPr>
          <w:rtl/>
        </w:rPr>
      </w:pPr>
      <w:proofErr w:type="spellStart"/>
      <w:r>
        <w:rPr>
          <w:rFonts w:hint="cs"/>
          <w:rtl/>
        </w:rPr>
        <w:t>הב"י</w:t>
      </w:r>
      <w:proofErr w:type="spellEnd"/>
      <w:r>
        <w:rPr>
          <w:rFonts w:hint="cs"/>
          <w:rtl/>
        </w:rPr>
        <w:t xml:space="preserve"> מפרש שהמעות הם לצורך ישראל והוא מעלה לו ריבית משלו. </w:t>
      </w:r>
    </w:p>
    <w:p w14:paraId="38BB3DF6" w14:textId="77777777" w:rsidR="005F7A6A" w:rsidRDefault="005F7A6A" w:rsidP="005F7A6A">
      <w:pPr>
        <w:rPr>
          <w:rtl/>
        </w:rPr>
      </w:pPr>
      <w:proofErr w:type="spellStart"/>
      <w:r>
        <w:rPr>
          <w:rFonts w:hint="cs"/>
          <w:rtl/>
        </w:rPr>
        <w:t>הש"ך</w:t>
      </w:r>
      <w:proofErr w:type="spellEnd"/>
      <w:r>
        <w:rPr>
          <w:rFonts w:hint="cs"/>
          <w:rtl/>
        </w:rPr>
        <w:t xml:space="preserve"> מפרש שהוא מתחייב לשלם בין אם הגוי ישלם ובין אם לאו, ואסור מטעם אחריות. ואע"פ שמותר להיות ערב כשיש משכון, הכא גרע משום שמלווה הישראל תחילה </w:t>
      </w:r>
      <w:proofErr w:type="spellStart"/>
      <w:r>
        <w:rPr>
          <w:rFonts w:hint="cs"/>
          <w:rtl/>
        </w:rPr>
        <w:t>לצרכו</w:t>
      </w:r>
      <w:proofErr w:type="spellEnd"/>
      <w:r>
        <w:rPr>
          <w:rFonts w:hint="cs"/>
          <w:rtl/>
        </w:rPr>
        <w:t>.</w:t>
      </w:r>
    </w:p>
    <w:p w14:paraId="0244DBDE" w14:textId="77777777" w:rsidR="005F7A6A" w:rsidRDefault="005F7A6A" w:rsidP="005F7A6A">
      <w:pPr>
        <w:rPr>
          <w:rtl/>
        </w:rPr>
      </w:pPr>
      <w:proofErr w:type="spellStart"/>
      <w:r>
        <w:rPr>
          <w:rFonts w:hint="cs"/>
          <w:rtl/>
        </w:rPr>
        <w:t>הב"ח</w:t>
      </w:r>
      <w:proofErr w:type="spellEnd"/>
      <w:r>
        <w:rPr>
          <w:rFonts w:hint="cs"/>
          <w:rtl/>
        </w:rPr>
        <w:t xml:space="preserve"> והפרישה מפרשים שלא אמר לשון מכירה על המשכון, ולכן בטל ההיתר. וכן הבין </w:t>
      </w:r>
      <w:proofErr w:type="spellStart"/>
      <w:r>
        <w:rPr>
          <w:rFonts w:hint="cs"/>
          <w:rtl/>
        </w:rPr>
        <w:t>הדרכ"מ</w:t>
      </w:r>
      <w:proofErr w:type="spellEnd"/>
      <w:r>
        <w:rPr>
          <w:rFonts w:hint="cs"/>
          <w:rtl/>
        </w:rPr>
        <w:t xml:space="preserve">, ולכן כ' כל הנ"ל </w:t>
      </w:r>
      <w:proofErr w:type="spellStart"/>
      <w:r>
        <w:rPr>
          <w:rFonts w:hint="cs"/>
          <w:rtl/>
        </w:rPr>
        <w:t>דלדינא</w:t>
      </w:r>
      <w:proofErr w:type="spellEnd"/>
      <w:r>
        <w:rPr>
          <w:rFonts w:hint="cs"/>
          <w:rtl/>
        </w:rPr>
        <w:t xml:space="preserve"> שרי גם </w:t>
      </w:r>
      <w:proofErr w:type="spellStart"/>
      <w:r>
        <w:rPr>
          <w:rFonts w:hint="cs"/>
          <w:rtl/>
        </w:rPr>
        <w:t>בהלויני</w:t>
      </w:r>
      <w:proofErr w:type="spellEnd"/>
      <w:r>
        <w:rPr>
          <w:rFonts w:hint="cs"/>
          <w:rtl/>
        </w:rPr>
        <w:t xml:space="preserve">, שהרי נפסק שגם </w:t>
      </w:r>
      <w:proofErr w:type="spellStart"/>
      <w:r>
        <w:rPr>
          <w:rFonts w:hint="cs"/>
          <w:rtl/>
        </w:rPr>
        <w:t>בסתמא</w:t>
      </w:r>
      <w:proofErr w:type="spellEnd"/>
      <w:r>
        <w:rPr>
          <w:rFonts w:hint="cs"/>
          <w:rtl/>
        </w:rPr>
        <w:t xml:space="preserve"> מותר </w:t>
      </w:r>
      <w:proofErr w:type="spellStart"/>
      <w:r>
        <w:rPr>
          <w:rFonts w:hint="cs"/>
          <w:rtl/>
        </w:rPr>
        <w:t>דכוונתו</w:t>
      </w:r>
      <w:proofErr w:type="spellEnd"/>
      <w:r>
        <w:rPr>
          <w:rFonts w:hint="cs"/>
          <w:rtl/>
        </w:rPr>
        <w:t xml:space="preserve"> להיתר.</w:t>
      </w:r>
    </w:p>
    <w:p w14:paraId="26B3816E" w14:textId="77777777" w:rsidR="005F7A6A" w:rsidRDefault="005F7A6A" w:rsidP="005F7A6A">
      <w:pPr>
        <w:rPr>
          <w:rtl/>
        </w:rPr>
      </w:pPr>
      <w:r>
        <w:rPr>
          <w:rFonts w:hint="cs"/>
          <w:rtl/>
        </w:rPr>
        <w:t xml:space="preserve">הדרישה מפרש שמכר לו רק מקצת מהמשכון ולא כולו. וכן דעת </w:t>
      </w:r>
      <w:proofErr w:type="spellStart"/>
      <w:r>
        <w:rPr>
          <w:rFonts w:hint="cs"/>
          <w:rtl/>
        </w:rPr>
        <w:t>הש"ך</w:t>
      </w:r>
      <w:proofErr w:type="spellEnd"/>
      <w:r>
        <w:rPr>
          <w:rFonts w:hint="cs"/>
          <w:rtl/>
        </w:rPr>
        <w:t xml:space="preserve"> </w:t>
      </w:r>
      <w:proofErr w:type="spellStart"/>
      <w:r>
        <w:rPr>
          <w:rFonts w:hint="cs"/>
          <w:rtl/>
        </w:rPr>
        <w:t>דאסור</w:t>
      </w:r>
      <w:proofErr w:type="spellEnd"/>
      <w:r>
        <w:rPr>
          <w:rFonts w:hint="cs"/>
          <w:rtl/>
        </w:rPr>
        <w:t xml:space="preserve"> </w:t>
      </w:r>
      <w:proofErr w:type="spellStart"/>
      <w:r>
        <w:rPr>
          <w:rFonts w:hint="cs"/>
          <w:rtl/>
        </w:rPr>
        <w:t>בכה"ג</w:t>
      </w:r>
      <w:proofErr w:type="spellEnd"/>
      <w:r>
        <w:rPr>
          <w:rFonts w:hint="cs"/>
          <w:rtl/>
        </w:rPr>
        <w:t xml:space="preserve">. אך </w:t>
      </w:r>
      <w:proofErr w:type="spellStart"/>
      <w:r>
        <w:rPr>
          <w:rFonts w:hint="cs"/>
          <w:rtl/>
        </w:rPr>
        <w:t>הט"ז</w:t>
      </w:r>
      <w:proofErr w:type="spellEnd"/>
      <w:r>
        <w:rPr>
          <w:rFonts w:hint="cs"/>
          <w:rtl/>
        </w:rPr>
        <w:t xml:space="preserve"> מתיר.</w:t>
      </w:r>
    </w:p>
    <w:p w14:paraId="4F793221" w14:textId="77777777" w:rsidR="005F7A6A" w:rsidRDefault="005F7A6A" w:rsidP="005F7A6A">
      <w:pPr>
        <w:pStyle w:val="2"/>
        <w:rPr>
          <w:rtl/>
        </w:rPr>
      </w:pPr>
      <w:r>
        <w:rPr>
          <w:rFonts w:hint="cs"/>
          <w:rtl/>
        </w:rPr>
        <w:t xml:space="preserve">[רמ"א סו"ס </w:t>
      </w:r>
      <w:proofErr w:type="spellStart"/>
      <w:r>
        <w:rPr>
          <w:rFonts w:hint="cs"/>
          <w:rtl/>
        </w:rPr>
        <w:t>יח</w:t>
      </w:r>
      <w:proofErr w:type="spellEnd"/>
      <w:r>
        <w:rPr>
          <w:rFonts w:hint="cs"/>
          <w:rtl/>
        </w:rPr>
        <w:t>]</w:t>
      </w:r>
    </w:p>
    <w:p w14:paraId="7784EC4F" w14:textId="76D13530" w:rsidR="005F7A6A" w:rsidRDefault="00CD50A7" w:rsidP="00CD50A7">
      <w:pPr>
        <w:pStyle w:val="2"/>
        <w:rPr>
          <w:rtl/>
        </w:rPr>
      </w:pPr>
      <w:r>
        <w:rPr>
          <w:rFonts w:hint="cs"/>
          <w:rtl/>
        </w:rPr>
        <w:t xml:space="preserve">מכירת חובות של גוי </w:t>
      </w:r>
      <w:r w:rsidR="00CD17B3">
        <w:rPr>
          <w:rFonts w:hint="cs"/>
          <w:rtl/>
        </w:rPr>
        <w:t>כשזקף</w:t>
      </w:r>
      <w:r>
        <w:rPr>
          <w:rFonts w:hint="cs"/>
          <w:rtl/>
        </w:rPr>
        <w:t xml:space="preserve"> הריבית עם </w:t>
      </w:r>
      <w:r w:rsidR="00CD17B3">
        <w:rPr>
          <w:rFonts w:hint="cs"/>
          <w:rtl/>
        </w:rPr>
        <w:t>ה</w:t>
      </w:r>
      <w:r>
        <w:rPr>
          <w:rFonts w:hint="cs"/>
          <w:rtl/>
        </w:rPr>
        <w:t>קרן</w:t>
      </w:r>
    </w:p>
    <w:p w14:paraId="702D6F0B" w14:textId="25E4E281" w:rsidR="00CD50A7" w:rsidRDefault="00CD50A7" w:rsidP="00CD50A7">
      <w:pPr>
        <w:rPr>
          <w:rtl/>
        </w:rPr>
      </w:pPr>
      <w:r>
        <w:rPr>
          <w:rFonts w:hint="cs"/>
          <w:rtl/>
        </w:rPr>
        <w:t xml:space="preserve">בתרומת הדשן (סימן </w:t>
      </w:r>
      <w:proofErr w:type="spellStart"/>
      <w:r>
        <w:rPr>
          <w:rFonts w:hint="cs"/>
          <w:rtl/>
        </w:rPr>
        <w:t>שג</w:t>
      </w:r>
      <w:proofErr w:type="spellEnd"/>
      <w:r>
        <w:rPr>
          <w:rFonts w:hint="cs"/>
          <w:rtl/>
        </w:rPr>
        <w:t xml:space="preserve">) דן במקרה בו ישראל הילווה לגוי מאה במאה ועשרים, וזקף </w:t>
      </w:r>
      <w:proofErr w:type="spellStart"/>
      <w:r>
        <w:rPr>
          <w:rFonts w:hint="cs"/>
          <w:rtl/>
        </w:rPr>
        <w:t>הכל</w:t>
      </w:r>
      <w:proofErr w:type="spellEnd"/>
      <w:r>
        <w:rPr>
          <w:rFonts w:hint="cs"/>
          <w:rtl/>
        </w:rPr>
        <w:t xml:space="preserve"> בתוך השטר, ורוצה למכור חלק מהחוב לישראל אחר ושהקונה יקבל את הריבית לפי יחס הזמן, וגם רוצים להתנות שיוכל המוכר בכל זמן שירצה לחזור ולקנות את אותו חלק מהחוב בחזרה מהקונה.</w:t>
      </w:r>
    </w:p>
    <w:p w14:paraId="07293F36" w14:textId="188CFE4E" w:rsidR="00CD50A7" w:rsidRDefault="00CD50A7" w:rsidP="00CD50A7">
      <w:pPr>
        <w:rPr>
          <w:rtl/>
        </w:rPr>
      </w:pPr>
      <w:r>
        <w:rPr>
          <w:rFonts w:hint="cs"/>
          <w:rtl/>
        </w:rPr>
        <w:t xml:space="preserve">ופסק תרומת הדשן, שאין אפשרות לעשות כן </w:t>
      </w:r>
      <w:proofErr w:type="spellStart"/>
      <w:r>
        <w:rPr>
          <w:rFonts w:hint="cs"/>
          <w:rtl/>
        </w:rPr>
        <w:t>בקנין</w:t>
      </w:r>
      <w:proofErr w:type="spellEnd"/>
      <w:r>
        <w:rPr>
          <w:rFonts w:hint="cs"/>
          <w:rtl/>
        </w:rPr>
        <w:t xml:space="preserve"> גמור, כלומר שמתחייבים לגמרי לבטל המכירה כשירצה המוכר, אלא ימכור </w:t>
      </w:r>
      <w:r w:rsidR="00C36190">
        <w:rPr>
          <w:rFonts w:hint="cs"/>
          <w:rtl/>
        </w:rPr>
        <w:t xml:space="preserve">לו </w:t>
      </w:r>
      <w:proofErr w:type="spellStart"/>
      <w:r>
        <w:rPr>
          <w:rFonts w:hint="cs"/>
          <w:rtl/>
        </w:rPr>
        <w:t>בקנין</w:t>
      </w:r>
      <w:proofErr w:type="spellEnd"/>
      <w:r>
        <w:rPr>
          <w:rFonts w:hint="cs"/>
          <w:rtl/>
        </w:rPr>
        <w:t xml:space="preserve"> גמור</w:t>
      </w:r>
      <w:r w:rsidR="00C36190">
        <w:rPr>
          <w:rFonts w:hint="cs"/>
          <w:rtl/>
        </w:rPr>
        <w:t xml:space="preserve"> בלי אפשרות לחזור בו,</w:t>
      </w:r>
      <w:r>
        <w:rPr>
          <w:rFonts w:hint="cs"/>
          <w:rtl/>
        </w:rPr>
        <w:t xml:space="preserve"> ואח"כ יבטיחנו שיחזור וימכרנו לו.</w:t>
      </w:r>
    </w:p>
    <w:p w14:paraId="4F210249" w14:textId="52F25DCF" w:rsidR="00CD50A7" w:rsidRDefault="00CD50A7" w:rsidP="00CD50A7">
      <w:pPr>
        <w:rPr>
          <w:rtl/>
        </w:rPr>
      </w:pPr>
      <w:r>
        <w:rPr>
          <w:rFonts w:hint="cs"/>
          <w:rtl/>
        </w:rPr>
        <w:t xml:space="preserve">והטעם בזה כ' </w:t>
      </w:r>
      <w:proofErr w:type="spellStart"/>
      <w:r>
        <w:rPr>
          <w:rFonts w:hint="cs"/>
          <w:rtl/>
        </w:rPr>
        <w:t>תרה"ד</w:t>
      </w:r>
      <w:proofErr w:type="spellEnd"/>
      <w:r>
        <w:rPr>
          <w:rFonts w:hint="cs"/>
          <w:rtl/>
        </w:rPr>
        <w:t xml:space="preserve"> משום שכבר זקף </w:t>
      </w:r>
      <w:proofErr w:type="spellStart"/>
      <w:r>
        <w:rPr>
          <w:rFonts w:hint="cs"/>
          <w:rtl/>
        </w:rPr>
        <w:t>הכל</w:t>
      </w:r>
      <w:proofErr w:type="spellEnd"/>
      <w:r>
        <w:rPr>
          <w:rFonts w:hint="cs"/>
          <w:rtl/>
        </w:rPr>
        <w:t xml:space="preserve"> עליו בקרן, והרי הכריעו הפוסקים שגם הריבית שעתידה לעלות נחשבת </w:t>
      </w:r>
      <w:proofErr w:type="spellStart"/>
      <w:r>
        <w:rPr>
          <w:rFonts w:hint="cs"/>
          <w:rtl/>
        </w:rPr>
        <w:t>עי"ז</w:t>
      </w:r>
      <w:proofErr w:type="spellEnd"/>
      <w:r>
        <w:rPr>
          <w:rFonts w:hint="cs"/>
          <w:rtl/>
        </w:rPr>
        <w:t xml:space="preserve"> כקרן (עי' סו"ס </w:t>
      </w:r>
      <w:proofErr w:type="spellStart"/>
      <w:r>
        <w:rPr>
          <w:rFonts w:hint="cs"/>
          <w:rtl/>
        </w:rPr>
        <w:t>קע</w:t>
      </w:r>
      <w:proofErr w:type="spellEnd"/>
      <w:r>
        <w:rPr>
          <w:rFonts w:hint="cs"/>
          <w:rtl/>
        </w:rPr>
        <w:t xml:space="preserve"> וסימן </w:t>
      </w:r>
      <w:proofErr w:type="spellStart"/>
      <w:r>
        <w:rPr>
          <w:rFonts w:hint="cs"/>
          <w:rtl/>
        </w:rPr>
        <w:t>קעא</w:t>
      </w:r>
      <w:proofErr w:type="spellEnd"/>
      <w:r>
        <w:rPr>
          <w:rFonts w:hint="cs"/>
          <w:rtl/>
        </w:rPr>
        <w:t xml:space="preserve">), וממילא אין להתיר מטעם שהריבית עולה בכל יום ויום מהגוי לישראל הקונה, כי </w:t>
      </w:r>
      <w:proofErr w:type="spellStart"/>
      <w:r>
        <w:rPr>
          <w:rFonts w:hint="cs"/>
          <w:rtl/>
        </w:rPr>
        <w:t>הכל</w:t>
      </w:r>
      <w:proofErr w:type="spellEnd"/>
      <w:r>
        <w:rPr>
          <w:rFonts w:hint="cs"/>
          <w:rtl/>
        </w:rPr>
        <w:t xml:space="preserve"> כבר שייך לישראל הראשון והוא מתחייב מכיסו.</w:t>
      </w:r>
      <w:r w:rsidR="0066731B">
        <w:rPr>
          <w:rFonts w:hint="cs"/>
          <w:rtl/>
        </w:rPr>
        <w:t xml:space="preserve"> אלא ההיתר הוא רק ע"י שימכור החוב במכירה גמורה, ואח"כ יחזור ויקנהו ממנו אם ירצה. וכמו שהתירו הראשונים במכירת משכון של גוי, לחזור ולקנות אותו אח"כ</w:t>
      </w:r>
      <w:r w:rsidR="00C36190">
        <w:rPr>
          <w:rFonts w:hint="cs"/>
          <w:rtl/>
        </w:rPr>
        <w:t xml:space="preserve"> ממנו במחיר יקר יותר כפי הריבית שעלתה בינתיים</w:t>
      </w:r>
      <w:r w:rsidR="0066731B">
        <w:rPr>
          <w:rFonts w:hint="cs"/>
          <w:rtl/>
        </w:rPr>
        <w:t>.</w:t>
      </w:r>
    </w:p>
    <w:p w14:paraId="3705B347" w14:textId="780F2E26" w:rsidR="00CD17B3" w:rsidRDefault="00CD17B3" w:rsidP="00CD17B3">
      <w:pPr>
        <w:pStyle w:val="2"/>
        <w:rPr>
          <w:rtl/>
        </w:rPr>
      </w:pPr>
      <w:r>
        <w:rPr>
          <w:rFonts w:hint="cs"/>
          <w:rtl/>
        </w:rPr>
        <w:lastRenderedPageBreak/>
        <w:t xml:space="preserve">מכירת חובות </w:t>
      </w:r>
      <w:r w:rsidR="00D2183F">
        <w:rPr>
          <w:rFonts w:hint="cs"/>
          <w:rtl/>
        </w:rPr>
        <w:t xml:space="preserve">של גוי </w:t>
      </w:r>
      <w:r>
        <w:rPr>
          <w:rFonts w:hint="cs"/>
          <w:rtl/>
        </w:rPr>
        <w:t>במכר החוזר</w:t>
      </w:r>
    </w:p>
    <w:p w14:paraId="42B15857" w14:textId="5BE1849F" w:rsidR="00C36190" w:rsidRDefault="00C36190" w:rsidP="00C36190">
      <w:pPr>
        <w:rPr>
          <w:rtl/>
        </w:rPr>
      </w:pPr>
      <w:r>
        <w:rPr>
          <w:rFonts w:hint="cs"/>
          <w:rtl/>
        </w:rPr>
        <w:t>ו</w:t>
      </w:r>
      <w:r w:rsidR="00CD17B3">
        <w:rPr>
          <w:rFonts w:hint="cs"/>
          <w:rtl/>
        </w:rPr>
        <w:t xml:space="preserve">הנה </w:t>
      </w:r>
      <w:r>
        <w:rPr>
          <w:rFonts w:hint="cs"/>
          <w:rtl/>
        </w:rPr>
        <w:t>מוכח</w:t>
      </w:r>
      <w:r w:rsidR="00CD50A7">
        <w:rPr>
          <w:rFonts w:hint="cs"/>
          <w:rtl/>
        </w:rPr>
        <w:t xml:space="preserve"> מדברי </w:t>
      </w:r>
      <w:proofErr w:type="spellStart"/>
      <w:r w:rsidR="00CD50A7">
        <w:rPr>
          <w:rFonts w:hint="cs"/>
          <w:rtl/>
        </w:rPr>
        <w:t>תרה"ד</w:t>
      </w:r>
      <w:proofErr w:type="spellEnd"/>
      <w:r w:rsidR="00CD50A7">
        <w:rPr>
          <w:rFonts w:hint="cs"/>
          <w:rtl/>
        </w:rPr>
        <w:t xml:space="preserve"> שאם לא זקף אז מותר למכור גם במכר החוזר. </w:t>
      </w:r>
      <w:r>
        <w:rPr>
          <w:rFonts w:hint="cs"/>
          <w:rtl/>
        </w:rPr>
        <w:t>[</w:t>
      </w:r>
      <w:r w:rsidR="00CD50A7">
        <w:rPr>
          <w:rFonts w:hint="cs"/>
          <w:rtl/>
        </w:rPr>
        <w:t xml:space="preserve">ומזה דקדק </w:t>
      </w:r>
      <w:proofErr w:type="spellStart"/>
      <w:r w:rsidR="00CD50A7">
        <w:rPr>
          <w:rFonts w:hint="cs"/>
          <w:rtl/>
        </w:rPr>
        <w:t>הרמ"א</w:t>
      </w:r>
      <w:proofErr w:type="spellEnd"/>
      <w:r w:rsidR="00CD50A7">
        <w:rPr>
          <w:rFonts w:hint="cs"/>
          <w:rtl/>
        </w:rPr>
        <w:t xml:space="preserve"> שגם בחובות של משכון מותר למכור את המשכון במכר החוזר. </w:t>
      </w:r>
      <w:r>
        <w:rPr>
          <w:rFonts w:hint="cs"/>
          <w:rtl/>
        </w:rPr>
        <w:t>והאחרונים חלקו עליו</w:t>
      </w:r>
      <w:r w:rsidR="00CD17B3">
        <w:rPr>
          <w:rFonts w:hint="cs"/>
          <w:rtl/>
        </w:rPr>
        <w:t>, וכמו שהובא לעיל</w:t>
      </w:r>
      <w:r>
        <w:rPr>
          <w:rFonts w:hint="cs"/>
          <w:rtl/>
        </w:rPr>
        <w:t xml:space="preserve">]  ודבריו צ"ע </w:t>
      </w:r>
      <w:proofErr w:type="spellStart"/>
      <w:r>
        <w:rPr>
          <w:rFonts w:hint="cs"/>
          <w:rtl/>
        </w:rPr>
        <w:t>טובא</w:t>
      </w:r>
      <w:proofErr w:type="spellEnd"/>
      <w:r>
        <w:rPr>
          <w:rFonts w:hint="cs"/>
          <w:rtl/>
        </w:rPr>
        <w:t xml:space="preserve"> </w:t>
      </w:r>
      <w:proofErr w:type="spellStart"/>
      <w:r>
        <w:rPr>
          <w:rFonts w:hint="cs"/>
          <w:rtl/>
        </w:rPr>
        <w:t>אמאי</w:t>
      </w:r>
      <w:proofErr w:type="spellEnd"/>
      <w:r>
        <w:rPr>
          <w:rFonts w:hint="cs"/>
          <w:rtl/>
        </w:rPr>
        <w:t xml:space="preserve"> שרי למכור חוב של גוי במכר החוזר אם לא זקף אותו </w:t>
      </w:r>
      <w:proofErr w:type="spellStart"/>
      <w:r>
        <w:rPr>
          <w:rFonts w:hint="cs"/>
          <w:rtl/>
        </w:rPr>
        <w:t>במילווה</w:t>
      </w:r>
      <w:proofErr w:type="spellEnd"/>
      <w:r>
        <w:rPr>
          <w:rFonts w:hint="cs"/>
          <w:rtl/>
        </w:rPr>
        <w:t xml:space="preserve">, והרי מכר החוזר לא הוי מכר. </w:t>
      </w:r>
    </w:p>
    <w:p w14:paraId="75A9B0F5" w14:textId="5E683736" w:rsidR="00E9362F" w:rsidRDefault="00E9362F" w:rsidP="00C36190">
      <w:pPr>
        <w:rPr>
          <w:rtl/>
        </w:rPr>
      </w:pPr>
      <w:r>
        <w:rPr>
          <w:rFonts w:hint="cs"/>
          <w:rtl/>
        </w:rPr>
        <w:t xml:space="preserve">ותירץ </w:t>
      </w:r>
      <w:proofErr w:type="spellStart"/>
      <w:r>
        <w:rPr>
          <w:rFonts w:hint="cs"/>
          <w:rtl/>
        </w:rPr>
        <w:t>הט"ז</w:t>
      </w:r>
      <w:proofErr w:type="spellEnd"/>
      <w:r>
        <w:rPr>
          <w:rFonts w:hint="cs"/>
          <w:rtl/>
        </w:rPr>
        <w:t xml:space="preserve"> דאינו מקנה הריבית לישראל הקונה, אלא הוא רק מסתלק ממנו משום שזהו דבר שלא בא לעולם. ובזה אין צריכים מכירה גמורה כיון </w:t>
      </w:r>
      <w:proofErr w:type="spellStart"/>
      <w:r>
        <w:rPr>
          <w:rFonts w:hint="cs"/>
          <w:rtl/>
        </w:rPr>
        <w:t>שאי"ז</w:t>
      </w:r>
      <w:proofErr w:type="spellEnd"/>
      <w:r>
        <w:rPr>
          <w:rFonts w:hint="cs"/>
          <w:rtl/>
        </w:rPr>
        <w:t xml:space="preserve"> אלא סילוק, </w:t>
      </w:r>
      <w:proofErr w:type="spellStart"/>
      <w:r>
        <w:rPr>
          <w:rFonts w:hint="cs"/>
          <w:rtl/>
        </w:rPr>
        <w:t>וסגי</w:t>
      </w:r>
      <w:proofErr w:type="spellEnd"/>
      <w:r>
        <w:rPr>
          <w:rFonts w:hint="cs"/>
          <w:rtl/>
        </w:rPr>
        <w:t xml:space="preserve"> במכר החוזר</w:t>
      </w:r>
      <w:r w:rsidR="00D2183F">
        <w:rPr>
          <w:rStyle w:val="a7"/>
          <w:rtl/>
        </w:rPr>
        <w:footnoteReference w:id="20"/>
      </w:r>
      <w:r>
        <w:rPr>
          <w:rFonts w:hint="cs"/>
          <w:rtl/>
        </w:rPr>
        <w:t>.</w:t>
      </w:r>
    </w:p>
    <w:p w14:paraId="5F1AF3DF" w14:textId="4EA57FA1" w:rsidR="00D2183F" w:rsidRDefault="00D2183F" w:rsidP="00C36190">
      <w:pPr>
        <w:rPr>
          <w:rtl/>
        </w:rPr>
      </w:pPr>
      <w:r>
        <w:rPr>
          <w:rFonts w:hint="cs"/>
          <w:rtl/>
        </w:rPr>
        <w:t>והפלתי מתרץ דרק בתנאי שיתבטל המכר אסור, אבל בתנאי שיחזור וימכור לו מותר.</w:t>
      </w:r>
    </w:p>
    <w:p w14:paraId="62A39364" w14:textId="16061974" w:rsidR="00C36190" w:rsidRDefault="00E9362F" w:rsidP="00C36190">
      <w:pPr>
        <w:rPr>
          <w:rtl/>
        </w:rPr>
      </w:pPr>
      <w:proofErr w:type="spellStart"/>
      <w:r>
        <w:rPr>
          <w:rFonts w:hint="cs"/>
          <w:rtl/>
        </w:rPr>
        <w:t>והסמ"ע</w:t>
      </w:r>
      <w:proofErr w:type="spellEnd"/>
      <w:r>
        <w:rPr>
          <w:rFonts w:hint="cs"/>
          <w:rtl/>
        </w:rPr>
        <w:t xml:space="preserve"> תירץ [שמעתי </w:t>
      </w:r>
      <w:proofErr w:type="spellStart"/>
      <w:r>
        <w:rPr>
          <w:rFonts w:hint="cs"/>
          <w:rtl/>
        </w:rPr>
        <w:t>מהגר"פ</w:t>
      </w:r>
      <w:proofErr w:type="spellEnd"/>
      <w:r>
        <w:rPr>
          <w:rFonts w:hint="cs"/>
          <w:rtl/>
        </w:rPr>
        <w:t xml:space="preserve"> </w:t>
      </w:r>
      <w:proofErr w:type="spellStart"/>
      <w:r>
        <w:rPr>
          <w:rFonts w:hint="cs"/>
          <w:rtl/>
        </w:rPr>
        <w:t>וינד</w:t>
      </w:r>
      <w:proofErr w:type="spellEnd"/>
      <w:r>
        <w:rPr>
          <w:rFonts w:hint="cs"/>
          <w:rtl/>
        </w:rPr>
        <w:t>]</w:t>
      </w:r>
      <w:r w:rsidR="00C36190">
        <w:rPr>
          <w:rFonts w:hint="cs"/>
          <w:rtl/>
        </w:rPr>
        <w:t xml:space="preserve"> </w:t>
      </w:r>
      <w:proofErr w:type="spellStart"/>
      <w:r w:rsidR="00C36190">
        <w:rPr>
          <w:rFonts w:hint="cs"/>
          <w:rtl/>
        </w:rPr>
        <w:t>דמכירת</w:t>
      </w:r>
      <w:proofErr w:type="spellEnd"/>
      <w:r w:rsidR="00C36190">
        <w:rPr>
          <w:rFonts w:hint="cs"/>
          <w:rtl/>
        </w:rPr>
        <w:t xml:space="preserve"> חובות שאני ממכירת חפצים, </w:t>
      </w:r>
      <w:proofErr w:type="spellStart"/>
      <w:r w:rsidR="00C36190">
        <w:rPr>
          <w:rFonts w:hint="cs"/>
          <w:rtl/>
        </w:rPr>
        <w:t>דעיקר</w:t>
      </w:r>
      <w:proofErr w:type="spellEnd"/>
      <w:r w:rsidR="00C36190">
        <w:rPr>
          <w:rFonts w:hint="cs"/>
          <w:rtl/>
        </w:rPr>
        <w:t xml:space="preserve"> החוב עצמו הוא חוזר לעולם וכל עיקר קנייתו הוא כדי לקבל בסוף את הכסף בחזרה, ולכן אין שם חסרון של מכר החוזר מצד עצמות המכירה. </w:t>
      </w:r>
    </w:p>
    <w:p w14:paraId="236F5D2C" w14:textId="7C82096E" w:rsidR="00C36190" w:rsidRDefault="00C36190" w:rsidP="00C36190">
      <w:pPr>
        <w:rPr>
          <w:rtl/>
        </w:rPr>
      </w:pPr>
      <w:r>
        <w:rPr>
          <w:rFonts w:hint="cs"/>
          <w:rtl/>
        </w:rPr>
        <w:t xml:space="preserve">ואמנם </w:t>
      </w:r>
      <w:r w:rsidR="00CD17B3">
        <w:rPr>
          <w:rFonts w:hint="cs"/>
          <w:rtl/>
        </w:rPr>
        <w:t xml:space="preserve">מבואר </w:t>
      </w:r>
      <w:proofErr w:type="spellStart"/>
      <w:r w:rsidR="00CD17B3">
        <w:rPr>
          <w:rFonts w:hint="cs"/>
          <w:rtl/>
        </w:rPr>
        <w:t>בתרה"ד</w:t>
      </w:r>
      <w:proofErr w:type="spellEnd"/>
      <w:r w:rsidR="00CD17B3">
        <w:rPr>
          <w:rFonts w:hint="cs"/>
          <w:rtl/>
        </w:rPr>
        <w:t xml:space="preserve"> </w:t>
      </w:r>
      <w:proofErr w:type="spellStart"/>
      <w:r w:rsidR="00CD17B3">
        <w:rPr>
          <w:rFonts w:hint="cs"/>
          <w:rtl/>
        </w:rPr>
        <w:t>דכל</w:t>
      </w:r>
      <w:proofErr w:type="spellEnd"/>
      <w:r w:rsidR="00CD17B3">
        <w:rPr>
          <w:rFonts w:hint="cs"/>
          <w:rtl/>
        </w:rPr>
        <w:t xml:space="preserve"> זה הוא כשיסוד ההיתר הוא משום שהריבית עולה על הגוי, ובזה שרי גם כשמכירת השטר חוב היא במכר החוזר ומטעם הנ"ל. אבל כשיש זקיפה וכל החוב הוא כבר קרן, אז למכור בזול כדי לקנות אח"כ ביוקר זה לעולם לא שמענו שמותר גם בשטר חוב.</w:t>
      </w:r>
    </w:p>
    <w:p w14:paraId="23B0B806" w14:textId="75D2E6A1" w:rsidR="00CD17B3" w:rsidRDefault="00E9362F" w:rsidP="00C36190">
      <w:pPr>
        <w:rPr>
          <w:rtl/>
        </w:rPr>
      </w:pPr>
      <w:r>
        <w:rPr>
          <w:rFonts w:hint="cs"/>
          <w:rtl/>
        </w:rPr>
        <w:t xml:space="preserve">ובזה ביאר </w:t>
      </w:r>
      <w:proofErr w:type="spellStart"/>
      <w:r>
        <w:rPr>
          <w:rFonts w:hint="cs"/>
          <w:rtl/>
        </w:rPr>
        <w:t>הסמ"ע</w:t>
      </w:r>
      <w:proofErr w:type="spellEnd"/>
      <w:r>
        <w:rPr>
          <w:rFonts w:hint="cs"/>
          <w:rtl/>
        </w:rPr>
        <w:t xml:space="preserve"> את</w:t>
      </w:r>
      <w:r w:rsidR="00CD17B3">
        <w:rPr>
          <w:rFonts w:hint="cs"/>
          <w:rtl/>
        </w:rPr>
        <w:t xml:space="preserve"> שיטת </w:t>
      </w:r>
      <w:proofErr w:type="spellStart"/>
      <w:r w:rsidR="00CD17B3">
        <w:rPr>
          <w:rFonts w:hint="cs"/>
          <w:rtl/>
        </w:rPr>
        <w:t>הרמ"א</w:t>
      </w:r>
      <w:proofErr w:type="spellEnd"/>
      <w:r w:rsidR="00CD17B3">
        <w:rPr>
          <w:rFonts w:hint="cs"/>
          <w:rtl/>
        </w:rPr>
        <w:t xml:space="preserve"> </w:t>
      </w:r>
      <w:proofErr w:type="spellStart"/>
      <w:r w:rsidR="00CD17B3">
        <w:rPr>
          <w:rFonts w:hint="cs"/>
          <w:rtl/>
        </w:rPr>
        <w:t>דס"ל</w:t>
      </w:r>
      <w:proofErr w:type="spellEnd"/>
      <w:r w:rsidR="00CD17B3">
        <w:rPr>
          <w:rFonts w:hint="cs"/>
          <w:rtl/>
        </w:rPr>
        <w:t xml:space="preserve"> דגם במכירת משכון במכר החוזר אין חשש מאותו הטעם, כי במכירת חובות אין חסרון של מכר החוזר. וכן ביאר </w:t>
      </w:r>
      <w:proofErr w:type="spellStart"/>
      <w:r w:rsidR="00CD17B3">
        <w:rPr>
          <w:rFonts w:hint="cs"/>
          <w:rtl/>
        </w:rPr>
        <w:t>הסמ"ע</w:t>
      </w:r>
      <w:proofErr w:type="spellEnd"/>
      <w:r w:rsidR="00CD17B3">
        <w:rPr>
          <w:rFonts w:hint="cs"/>
          <w:rtl/>
        </w:rPr>
        <w:t>.</w:t>
      </w:r>
    </w:p>
    <w:p w14:paraId="5DD2DF0B" w14:textId="58D7E607" w:rsidR="00CD17B3" w:rsidRPr="00CD50A7" w:rsidRDefault="00CD17B3" w:rsidP="00CB5D89">
      <w:pPr>
        <w:rPr>
          <w:rtl/>
        </w:rPr>
      </w:pPr>
      <w:r>
        <w:rPr>
          <w:rFonts w:hint="cs"/>
          <w:rtl/>
        </w:rPr>
        <w:t xml:space="preserve">אכן דעת </w:t>
      </w:r>
      <w:proofErr w:type="spellStart"/>
      <w:r>
        <w:rPr>
          <w:rFonts w:hint="cs"/>
          <w:rtl/>
        </w:rPr>
        <w:t>הש"ך</w:t>
      </w:r>
      <w:proofErr w:type="spellEnd"/>
      <w:r>
        <w:rPr>
          <w:rFonts w:hint="cs"/>
          <w:rtl/>
        </w:rPr>
        <w:t xml:space="preserve"> היא שאין היתר למכור המשכון במכר החוזר, </w:t>
      </w:r>
      <w:proofErr w:type="spellStart"/>
      <w:r>
        <w:rPr>
          <w:rFonts w:hint="cs"/>
          <w:rtl/>
        </w:rPr>
        <w:t>דעי"ז</w:t>
      </w:r>
      <w:proofErr w:type="spellEnd"/>
      <w:r>
        <w:rPr>
          <w:rFonts w:hint="cs"/>
          <w:rtl/>
        </w:rPr>
        <w:t xml:space="preserve"> פקע יסוד ההיתר שהוא מכירת המשכון. ובדעת </w:t>
      </w:r>
      <w:proofErr w:type="spellStart"/>
      <w:r>
        <w:rPr>
          <w:rFonts w:hint="cs"/>
          <w:rtl/>
        </w:rPr>
        <w:t>התרה"ד</w:t>
      </w:r>
      <w:proofErr w:type="spellEnd"/>
      <w:r>
        <w:rPr>
          <w:rFonts w:hint="cs"/>
          <w:rtl/>
        </w:rPr>
        <w:t xml:space="preserve"> כ' </w:t>
      </w:r>
      <w:proofErr w:type="spellStart"/>
      <w:r>
        <w:rPr>
          <w:rFonts w:hint="cs"/>
          <w:rtl/>
        </w:rPr>
        <w:t>הש"ך</w:t>
      </w:r>
      <w:proofErr w:type="spellEnd"/>
      <w:r>
        <w:rPr>
          <w:rFonts w:hint="cs"/>
          <w:rtl/>
        </w:rPr>
        <w:t xml:space="preserve"> </w:t>
      </w:r>
      <w:proofErr w:type="spellStart"/>
      <w:r w:rsidR="00CB5D89">
        <w:rPr>
          <w:rFonts w:hint="cs"/>
          <w:rtl/>
        </w:rPr>
        <w:t>דהמעיין</w:t>
      </w:r>
      <w:proofErr w:type="spellEnd"/>
      <w:r w:rsidR="00CB5D89">
        <w:rPr>
          <w:rFonts w:hint="cs"/>
          <w:rtl/>
        </w:rPr>
        <w:t xml:space="preserve"> יראה </w:t>
      </w:r>
      <w:proofErr w:type="spellStart"/>
      <w:r w:rsidR="00CB5D89">
        <w:rPr>
          <w:rFonts w:hint="cs"/>
          <w:rtl/>
        </w:rPr>
        <w:t>דס</w:t>
      </w:r>
      <w:r>
        <w:rPr>
          <w:rFonts w:hint="cs"/>
          <w:rtl/>
        </w:rPr>
        <w:t>"ל</w:t>
      </w:r>
      <w:proofErr w:type="spellEnd"/>
      <w:r>
        <w:rPr>
          <w:rFonts w:hint="cs"/>
          <w:rtl/>
        </w:rPr>
        <w:t xml:space="preserve"> דאין חילוק בין זקף ללא זק</w:t>
      </w:r>
      <w:r w:rsidR="00CB5D89">
        <w:rPr>
          <w:rFonts w:hint="cs"/>
          <w:rtl/>
        </w:rPr>
        <w:t>ף.</w:t>
      </w:r>
      <w:r>
        <w:rPr>
          <w:rFonts w:hint="cs"/>
          <w:rtl/>
        </w:rPr>
        <w:t xml:space="preserve"> </w:t>
      </w:r>
      <w:r w:rsidR="00CB5D89">
        <w:rPr>
          <w:rFonts w:hint="cs"/>
          <w:rtl/>
        </w:rPr>
        <w:t>[</w:t>
      </w:r>
      <w:r>
        <w:rPr>
          <w:rFonts w:hint="cs"/>
          <w:rtl/>
        </w:rPr>
        <w:t>ו</w:t>
      </w:r>
      <w:r w:rsidR="00CB5D89">
        <w:rPr>
          <w:rFonts w:hint="cs"/>
          <w:rtl/>
        </w:rPr>
        <w:t xml:space="preserve">הדבר צ"ע דלפום </w:t>
      </w:r>
      <w:proofErr w:type="spellStart"/>
      <w:r w:rsidR="00CB5D89">
        <w:rPr>
          <w:rFonts w:hint="cs"/>
          <w:rtl/>
        </w:rPr>
        <w:t>ריהטא</w:t>
      </w:r>
      <w:proofErr w:type="spellEnd"/>
      <w:r w:rsidR="00CB5D89">
        <w:rPr>
          <w:rFonts w:hint="cs"/>
          <w:rtl/>
        </w:rPr>
        <w:t xml:space="preserve"> </w:t>
      </w:r>
      <w:r>
        <w:rPr>
          <w:rFonts w:hint="cs"/>
          <w:rtl/>
        </w:rPr>
        <w:t>מוכח</w:t>
      </w:r>
      <w:r w:rsidR="00CB5D89">
        <w:rPr>
          <w:rFonts w:hint="cs"/>
          <w:rtl/>
        </w:rPr>
        <w:t xml:space="preserve"> </w:t>
      </w:r>
      <w:proofErr w:type="spellStart"/>
      <w:r w:rsidR="00CB5D89">
        <w:rPr>
          <w:rFonts w:hint="cs"/>
          <w:rtl/>
        </w:rPr>
        <w:t>להדיא</w:t>
      </w:r>
      <w:proofErr w:type="spellEnd"/>
      <w:r>
        <w:rPr>
          <w:rFonts w:hint="cs"/>
          <w:rtl/>
        </w:rPr>
        <w:t xml:space="preserve"> מתוך דברי </w:t>
      </w:r>
      <w:proofErr w:type="spellStart"/>
      <w:r>
        <w:rPr>
          <w:rFonts w:hint="cs"/>
          <w:rtl/>
        </w:rPr>
        <w:t>התרה"ד</w:t>
      </w:r>
      <w:proofErr w:type="spellEnd"/>
      <w:r>
        <w:rPr>
          <w:rFonts w:hint="cs"/>
          <w:rtl/>
        </w:rPr>
        <w:t xml:space="preserve"> </w:t>
      </w:r>
      <w:proofErr w:type="spellStart"/>
      <w:r>
        <w:rPr>
          <w:rFonts w:hint="cs"/>
          <w:rtl/>
        </w:rPr>
        <w:t>דיסוד</w:t>
      </w:r>
      <w:proofErr w:type="spellEnd"/>
      <w:r>
        <w:rPr>
          <w:rFonts w:hint="cs"/>
          <w:rtl/>
        </w:rPr>
        <w:t xml:space="preserve"> האיסור למכור החוב במכר החוזר הוא מחמת הזקיפה</w:t>
      </w:r>
      <w:r w:rsidR="00CB5D89">
        <w:rPr>
          <w:rFonts w:hint="cs"/>
          <w:rtl/>
        </w:rPr>
        <w:t xml:space="preserve">, </w:t>
      </w:r>
      <w:proofErr w:type="spellStart"/>
      <w:r w:rsidR="00CB5D89">
        <w:rPr>
          <w:rFonts w:hint="cs"/>
          <w:rtl/>
        </w:rPr>
        <w:t>דע"ז</w:t>
      </w:r>
      <w:proofErr w:type="spellEnd"/>
      <w:r w:rsidR="00CB5D89">
        <w:rPr>
          <w:rFonts w:hint="cs"/>
          <w:rtl/>
        </w:rPr>
        <w:t xml:space="preserve"> כל דבריו סובבים שם</w:t>
      </w:r>
      <w:r w:rsidR="00CB5D89">
        <w:rPr>
          <w:rStyle w:val="a7"/>
          <w:rtl/>
        </w:rPr>
        <w:footnoteReference w:id="21"/>
      </w:r>
      <w:r w:rsidR="00CB5D89">
        <w:rPr>
          <w:rFonts w:hint="cs"/>
          <w:rtl/>
        </w:rPr>
        <w:t>]</w:t>
      </w:r>
      <w:r>
        <w:rPr>
          <w:rFonts w:hint="cs"/>
          <w:rtl/>
        </w:rPr>
        <w:t>.</w:t>
      </w:r>
    </w:p>
    <w:p w14:paraId="76B6BEDB" w14:textId="51F1C7FD" w:rsidR="002303B5" w:rsidRDefault="002303B5" w:rsidP="002303B5">
      <w:pPr>
        <w:pStyle w:val="a3"/>
        <w:rPr>
          <w:rtl/>
        </w:rPr>
      </w:pPr>
      <w:bookmarkStart w:id="143" w:name="_Toc516159154"/>
      <w:r>
        <w:rPr>
          <w:rFonts w:hint="cs"/>
          <w:rtl/>
        </w:rPr>
        <w:t xml:space="preserve">סימן </w:t>
      </w:r>
      <w:proofErr w:type="spellStart"/>
      <w:r>
        <w:rPr>
          <w:rFonts w:hint="cs"/>
          <w:rtl/>
        </w:rPr>
        <w:t>קע</w:t>
      </w:r>
      <w:proofErr w:type="spellEnd"/>
      <w:r>
        <w:rPr>
          <w:rFonts w:hint="cs"/>
          <w:rtl/>
        </w:rPr>
        <w:t xml:space="preserve"> - דין ערב בריבית</w:t>
      </w:r>
      <w:bookmarkEnd w:id="143"/>
    </w:p>
    <w:p w14:paraId="5BC4DECE" w14:textId="77777777" w:rsidR="002303B5" w:rsidRDefault="002303B5" w:rsidP="002303B5">
      <w:pPr>
        <w:pStyle w:val="1"/>
        <w:rPr>
          <w:rtl/>
        </w:rPr>
      </w:pPr>
      <w:bookmarkStart w:id="144" w:name="_Toc516159155"/>
      <w:r>
        <w:rPr>
          <w:rFonts w:hint="cs"/>
          <w:rtl/>
        </w:rPr>
        <w:t>ערבות על הלוואת ישראל לגוי</w:t>
      </w:r>
      <w:bookmarkEnd w:id="144"/>
    </w:p>
    <w:p w14:paraId="2AA4596E" w14:textId="77777777" w:rsidR="002303B5" w:rsidRDefault="002303B5" w:rsidP="002303B5">
      <w:pPr>
        <w:rPr>
          <w:rtl/>
        </w:rPr>
      </w:pPr>
      <w:r>
        <w:rPr>
          <w:rFonts w:hint="cs"/>
          <w:rtl/>
        </w:rPr>
        <w:t>איתא בגמ' (</w:t>
      </w:r>
      <w:proofErr w:type="spellStart"/>
      <w:r>
        <w:rPr>
          <w:rFonts w:hint="cs"/>
          <w:rtl/>
        </w:rPr>
        <w:t>ב"מ</w:t>
      </w:r>
      <w:proofErr w:type="spellEnd"/>
      <w:r>
        <w:rPr>
          <w:rFonts w:hint="cs"/>
          <w:rtl/>
        </w:rPr>
        <w:t xml:space="preserve"> </w:t>
      </w:r>
      <w:proofErr w:type="spellStart"/>
      <w:r>
        <w:rPr>
          <w:rFonts w:hint="cs"/>
          <w:rtl/>
        </w:rPr>
        <w:t>עא</w:t>
      </w:r>
      <w:proofErr w:type="spellEnd"/>
      <w:r>
        <w:rPr>
          <w:rFonts w:hint="cs"/>
          <w:rtl/>
        </w:rPr>
        <w:t xml:space="preserve">:) "תנו רבנן, אל </w:t>
      </w:r>
      <w:proofErr w:type="spellStart"/>
      <w:r>
        <w:rPr>
          <w:rFonts w:hint="cs"/>
          <w:rtl/>
        </w:rPr>
        <w:t>תקח</w:t>
      </w:r>
      <w:proofErr w:type="spellEnd"/>
      <w:r>
        <w:rPr>
          <w:rFonts w:hint="cs"/>
          <w:rtl/>
        </w:rPr>
        <w:t xml:space="preserve"> מאיתו נשך ותרבית </w:t>
      </w:r>
      <w:r>
        <w:rPr>
          <w:rtl/>
        </w:rPr>
        <w:t>–</w:t>
      </w:r>
      <w:r>
        <w:rPr>
          <w:rFonts w:hint="cs"/>
          <w:rtl/>
        </w:rPr>
        <w:t xml:space="preserve"> אבל אתה נעשה לו ערב. למאן? </w:t>
      </w:r>
      <w:proofErr w:type="spellStart"/>
      <w:r>
        <w:rPr>
          <w:rFonts w:hint="cs"/>
          <w:rtl/>
        </w:rPr>
        <w:t>אילימא</w:t>
      </w:r>
      <w:proofErr w:type="spellEnd"/>
      <w:r>
        <w:rPr>
          <w:rFonts w:hint="cs"/>
          <w:rtl/>
        </w:rPr>
        <w:t xml:space="preserve"> לישראל, והא תנא אלו </w:t>
      </w:r>
      <w:proofErr w:type="spellStart"/>
      <w:r>
        <w:rPr>
          <w:rFonts w:hint="cs"/>
          <w:rtl/>
        </w:rPr>
        <w:t>עוברין</w:t>
      </w:r>
      <w:proofErr w:type="spellEnd"/>
      <w:r>
        <w:rPr>
          <w:rFonts w:hint="cs"/>
          <w:rtl/>
        </w:rPr>
        <w:t xml:space="preserve"> בלא תעשה: המלווה, הלווה, הערב והעדים. אלא </w:t>
      </w:r>
      <w:proofErr w:type="spellStart"/>
      <w:r>
        <w:rPr>
          <w:rFonts w:hint="cs"/>
          <w:rtl/>
        </w:rPr>
        <w:t>לנכרי</w:t>
      </w:r>
      <w:proofErr w:type="spellEnd"/>
      <w:r>
        <w:rPr>
          <w:rFonts w:hint="cs"/>
          <w:rtl/>
        </w:rPr>
        <w:t xml:space="preserve">. וכיון </w:t>
      </w:r>
      <w:proofErr w:type="spellStart"/>
      <w:r>
        <w:rPr>
          <w:rFonts w:hint="cs"/>
          <w:rtl/>
        </w:rPr>
        <w:t>דדיניה</w:t>
      </w:r>
      <w:proofErr w:type="spellEnd"/>
      <w:r>
        <w:rPr>
          <w:rFonts w:hint="cs"/>
          <w:rtl/>
        </w:rPr>
        <w:t xml:space="preserve"> </w:t>
      </w:r>
      <w:proofErr w:type="spellStart"/>
      <w:r>
        <w:rPr>
          <w:rFonts w:hint="cs"/>
          <w:rtl/>
        </w:rPr>
        <w:t>דנכרי</w:t>
      </w:r>
      <w:proofErr w:type="spellEnd"/>
      <w:r>
        <w:rPr>
          <w:rFonts w:hint="cs"/>
          <w:rtl/>
        </w:rPr>
        <w:t xml:space="preserve"> </w:t>
      </w:r>
      <w:proofErr w:type="spellStart"/>
      <w:r>
        <w:rPr>
          <w:rFonts w:hint="cs"/>
          <w:rtl/>
        </w:rPr>
        <w:t>דאזיל</w:t>
      </w:r>
      <w:proofErr w:type="spellEnd"/>
      <w:r>
        <w:rPr>
          <w:rFonts w:hint="cs"/>
          <w:rtl/>
        </w:rPr>
        <w:t xml:space="preserve"> בתר </w:t>
      </w:r>
      <w:proofErr w:type="spellStart"/>
      <w:r>
        <w:rPr>
          <w:rFonts w:hint="cs"/>
          <w:rtl/>
        </w:rPr>
        <w:t>ערבא</w:t>
      </w:r>
      <w:proofErr w:type="spellEnd"/>
      <w:r>
        <w:rPr>
          <w:rFonts w:hint="cs"/>
          <w:rtl/>
        </w:rPr>
        <w:t xml:space="preserve">, </w:t>
      </w:r>
      <w:proofErr w:type="spellStart"/>
      <w:r>
        <w:rPr>
          <w:rFonts w:hint="cs"/>
          <w:rtl/>
        </w:rPr>
        <w:t>איהו</w:t>
      </w:r>
      <w:proofErr w:type="spellEnd"/>
      <w:r>
        <w:rPr>
          <w:rFonts w:hint="cs"/>
          <w:rtl/>
        </w:rPr>
        <w:t xml:space="preserve"> </w:t>
      </w:r>
      <w:proofErr w:type="spellStart"/>
      <w:r>
        <w:rPr>
          <w:rFonts w:hint="cs"/>
          <w:rtl/>
        </w:rPr>
        <w:t>ניהו</w:t>
      </w:r>
      <w:proofErr w:type="spellEnd"/>
      <w:r>
        <w:rPr>
          <w:rFonts w:hint="cs"/>
          <w:rtl/>
        </w:rPr>
        <w:t xml:space="preserve"> </w:t>
      </w:r>
      <w:proofErr w:type="spellStart"/>
      <w:r>
        <w:rPr>
          <w:rFonts w:hint="cs"/>
          <w:rtl/>
        </w:rPr>
        <w:t>דקשקיל</w:t>
      </w:r>
      <w:proofErr w:type="spellEnd"/>
      <w:r>
        <w:rPr>
          <w:rFonts w:hint="cs"/>
          <w:rtl/>
        </w:rPr>
        <w:t xml:space="preserve"> מיניה </w:t>
      </w:r>
      <w:proofErr w:type="spellStart"/>
      <w:r>
        <w:rPr>
          <w:rFonts w:hint="cs"/>
          <w:rtl/>
        </w:rPr>
        <w:t>ריביתא</w:t>
      </w:r>
      <w:proofErr w:type="spellEnd"/>
      <w:r>
        <w:rPr>
          <w:rFonts w:hint="cs"/>
          <w:rtl/>
        </w:rPr>
        <w:t>. אמר רב ששת שקיבל עליו לדון בדיני ישראל".</w:t>
      </w:r>
    </w:p>
    <w:p w14:paraId="7E07AD92" w14:textId="77777777" w:rsidR="002303B5" w:rsidRDefault="002303B5" w:rsidP="002303B5">
      <w:pPr>
        <w:rPr>
          <w:rtl/>
        </w:rPr>
      </w:pPr>
      <w:r>
        <w:rPr>
          <w:rFonts w:hint="cs"/>
          <w:rtl/>
        </w:rPr>
        <w:t xml:space="preserve">מבואר </w:t>
      </w:r>
      <w:proofErr w:type="spellStart"/>
      <w:r>
        <w:rPr>
          <w:rFonts w:hint="cs"/>
          <w:rtl/>
        </w:rPr>
        <w:t>בסוגיא</w:t>
      </w:r>
      <w:proofErr w:type="spellEnd"/>
      <w:r>
        <w:rPr>
          <w:rFonts w:hint="cs"/>
          <w:rtl/>
        </w:rPr>
        <w:t xml:space="preserve"> זו, שכאשר המלווה והלווה הם יהודים, אסור ליהודי להיות ערב בהלוואה זו, וזהו איסור לאו דלא תשימון עליו נשך, כמבואר במשנה לקמן (</w:t>
      </w:r>
      <w:proofErr w:type="spellStart"/>
      <w:r>
        <w:rPr>
          <w:rFonts w:hint="cs"/>
          <w:rtl/>
        </w:rPr>
        <w:t>עה</w:t>
      </w:r>
      <w:proofErr w:type="spellEnd"/>
      <w:r>
        <w:rPr>
          <w:rFonts w:hint="cs"/>
          <w:rtl/>
        </w:rPr>
        <w:t>:).</w:t>
      </w:r>
    </w:p>
    <w:p w14:paraId="079AA75D" w14:textId="77777777" w:rsidR="002303B5" w:rsidRDefault="002303B5" w:rsidP="002303B5">
      <w:pPr>
        <w:rPr>
          <w:rtl/>
        </w:rPr>
      </w:pPr>
      <w:r>
        <w:rPr>
          <w:rFonts w:hint="cs"/>
          <w:rtl/>
        </w:rPr>
        <w:t xml:space="preserve">אבל אם המלווה הוא גוי והלווה הוא ישראל, אז יש בזה חילוק, שאם המלווה אזיל בתר </w:t>
      </w:r>
      <w:proofErr w:type="spellStart"/>
      <w:r>
        <w:rPr>
          <w:rFonts w:hint="cs"/>
          <w:rtl/>
        </w:rPr>
        <w:t>ערבא</w:t>
      </w:r>
      <w:proofErr w:type="spellEnd"/>
      <w:r>
        <w:rPr>
          <w:rFonts w:hint="cs"/>
          <w:rtl/>
        </w:rPr>
        <w:t xml:space="preserve"> [-הולך אחר הערב] אסור, משום שנחשב שישראל הערב הילווה לישראל הלווה בריבית. אבל אם המלווה קיבל על עצמו שלא ללכת אחר הערב מותר.</w:t>
      </w:r>
    </w:p>
    <w:p w14:paraId="53134EDC" w14:textId="77777777" w:rsidR="002303B5" w:rsidRDefault="002303B5" w:rsidP="002303B5">
      <w:pPr>
        <w:rPr>
          <w:rtl/>
        </w:rPr>
      </w:pPr>
      <w:r>
        <w:rPr>
          <w:rFonts w:hint="cs"/>
          <w:rtl/>
        </w:rPr>
        <w:t>ויש לידע, שישנם ג' מיני ערב, האחד שתובע תחילה את הלווה, ורק אם אין ללווה מה לשלם הוא תובע את הערב, וזהו הנקרא "ערב סתם</w:t>
      </w:r>
      <w:r>
        <w:rPr>
          <w:rStyle w:val="a7"/>
          <w:rtl/>
        </w:rPr>
        <w:footnoteReference w:id="22"/>
      </w:r>
      <w:r>
        <w:rPr>
          <w:rFonts w:hint="cs"/>
          <w:rtl/>
        </w:rPr>
        <w:t>", השני הוא שיכול לתבוע איזה מהם שירצה והוא "ערב קבלן", והשלישי הוא שתובע רק את הערב ואינו יכול לתבוע את הלווה, והוא הנקרא "ערב שלוף דוץ".</w:t>
      </w:r>
    </w:p>
    <w:p w14:paraId="26C530FB" w14:textId="77777777" w:rsidR="002303B5" w:rsidRDefault="002303B5" w:rsidP="002303B5">
      <w:pPr>
        <w:rPr>
          <w:rtl/>
        </w:rPr>
      </w:pPr>
      <w:r>
        <w:rPr>
          <w:rFonts w:hint="cs"/>
          <w:rtl/>
        </w:rPr>
        <w:lastRenderedPageBreak/>
        <w:t xml:space="preserve">ונח' הראשונים בביאור </w:t>
      </w:r>
      <w:proofErr w:type="spellStart"/>
      <w:r>
        <w:rPr>
          <w:rFonts w:hint="cs"/>
          <w:rtl/>
        </w:rPr>
        <w:t>הסוגיא</w:t>
      </w:r>
      <w:proofErr w:type="spellEnd"/>
      <w:r>
        <w:rPr>
          <w:rFonts w:hint="cs"/>
          <w:rtl/>
        </w:rPr>
        <w:t xml:space="preserve">, </w:t>
      </w:r>
      <w:proofErr w:type="spellStart"/>
      <w:r>
        <w:rPr>
          <w:rFonts w:hint="cs"/>
          <w:rtl/>
        </w:rPr>
        <w:t>דלדעת</w:t>
      </w:r>
      <w:proofErr w:type="spellEnd"/>
      <w:r>
        <w:rPr>
          <w:rFonts w:hint="cs"/>
          <w:rtl/>
        </w:rPr>
        <w:t xml:space="preserve"> רש"י </w:t>
      </w:r>
      <w:proofErr w:type="spellStart"/>
      <w:r>
        <w:rPr>
          <w:rFonts w:hint="cs"/>
          <w:rtl/>
        </w:rPr>
        <w:t>ודעימיה</w:t>
      </w:r>
      <w:proofErr w:type="spellEnd"/>
      <w:r>
        <w:rPr>
          <w:rFonts w:hint="cs"/>
          <w:rtl/>
        </w:rPr>
        <w:t xml:space="preserve"> </w:t>
      </w:r>
      <w:proofErr w:type="spellStart"/>
      <w:r>
        <w:rPr>
          <w:rFonts w:hint="cs"/>
          <w:rtl/>
        </w:rPr>
        <w:t>הגמ</w:t>
      </w:r>
      <w:proofErr w:type="spellEnd"/>
      <w:r>
        <w:rPr>
          <w:rFonts w:hint="cs"/>
          <w:rtl/>
        </w:rPr>
        <w:t xml:space="preserve">' מחלקת בין ערב קבלן ושלוף דוץ שאסורים, לבין ערב סתם שמותר. אבל לדעת </w:t>
      </w:r>
      <w:proofErr w:type="spellStart"/>
      <w:r>
        <w:rPr>
          <w:rFonts w:hint="cs"/>
          <w:rtl/>
        </w:rPr>
        <w:t>הרשב"א</w:t>
      </w:r>
      <w:proofErr w:type="spellEnd"/>
      <w:r>
        <w:rPr>
          <w:rFonts w:hint="cs"/>
          <w:rtl/>
        </w:rPr>
        <w:t xml:space="preserve"> </w:t>
      </w:r>
      <w:proofErr w:type="spellStart"/>
      <w:r>
        <w:rPr>
          <w:rFonts w:hint="cs"/>
          <w:rtl/>
        </w:rPr>
        <w:t>ודעימיה</w:t>
      </w:r>
      <w:proofErr w:type="spellEnd"/>
      <w:r>
        <w:rPr>
          <w:rFonts w:hint="cs"/>
          <w:rtl/>
        </w:rPr>
        <w:t>, ערב קבלן דינו כערב סתם שמותר, ואין אסור אלא בערב שלוף דוץ</w:t>
      </w:r>
      <w:r>
        <w:rPr>
          <w:rStyle w:val="a7"/>
          <w:rtl/>
        </w:rPr>
        <w:footnoteReference w:id="23"/>
      </w:r>
      <w:r>
        <w:rPr>
          <w:rFonts w:hint="cs"/>
          <w:rtl/>
        </w:rPr>
        <w:t>.</w:t>
      </w:r>
    </w:p>
    <w:p w14:paraId="75F4C59A" w14:textId="77777777" w:rsidR="002303B5" w:rsidRDefault="002303B5" w:rsidP="002303B5">
      <w:pPr>
        <w:rPr>
          <w:rtl/>
        </w:rPr>
      </w:pPr>
      <w:r>
        <w:rPr>
          <w:rFonts w:hint="cs"/>
          <w:rtl/>
        </w:rPr>
        <w:t xml:space="preserve">[שיטה נוספת היא דעת בעל העיטור, שכל </w:t>
      </w:r>
      <w:proofErr w:type="spellStart"/>
      <w:r>
        <w:rPr>
          <w:rFonts w:hint="cs"/>
          <w:rtl/>
        </w:rPr>
        <w:t>הסוגיא</w:t>
      </w:r>
      <w:proofErr w:type="spellEnd"/>
      <w:r>
        <w:rPr>
          <w:rFonts w:hint="cs"/>
          <w:rtl/>
        </w:rPr>
        <w:t xml:space="preserve"> שאוסרת להיות ערב </w:t>
      </w:r>
      <w:proofErr w:type="spellStart"/>
      <w:r>
        <w:rPr>
          <w:rFonts w:hint="cs"/>
          <w:rtl/>
        </w:rPr>
        <w:t>מיירי</w:t>
      </w:r>
      <w:proofErr w:type="spellEnd"/>
      <w:r>
        <w:rPr>
          <w:rFonts w:hint="cs"/>
          <w:rtl/>
        </w:rPr>
        <w:t xml:space="preserve"> רק כשהמלווה והערב הם ישראל, שאז הריבית באה מישראל לישראל, אבל כשהמלווה הוא גוי, שרי בכל גווני דאין ריבית אלא מלווה ישראל למלווה ישראל. ומשמע בפשטות </w:t>
      </w:r>
      <w:proofErr w:type="spellStart"/>
      <w:r>
        <w:rPr>
          <w:rFonts w:hint="cs"/>
          <w:rtl/>
        </w:rPr>
        <w:t>דהתיר</w:t>
      </w:r>
      <w:proofErr w:type="spellEnd"/>
      <w:r>
        <w:rPr>
          <w:rFonts w:hint="cs"/>
          <w:rtl/>
        </w:rPr>
        <w:t xml:space="preserve"> אף בערב שלוף דוץ, אך </w:t>
      </w:r>
      <w:proofErr w:type="spellStart"/>
      <w:r>
        <w:rPr>
          <w:rFonts w:hint="cs"/>
          <w:rtl/>
        </w:rPr>
        <w:t>הב"י</w:t>
      </w:r>
      <w:proofErr w:type="spellEnd"/>
      <w:r>
        <w:rPr>
          <w:rFonts w:hint="cs"/>
          <w:rtl/>
        </w:rPr>
        <w:t xml:space="preserve"> מסתפק </w:t>
      </w:r>
      <w:proofErr w:type="spellStart"/>
      <w:r>
        <w:rPr>
          <w:rFonts w:hint="cs"/>
          <w:rtl/>
        </w:rPr>
        <w:t>דלמא</w:t>
      </w:r>
      <w:proofErr w:type="spellEnd"/>
      <w:r>
        <w:rPr>
          <w:rFonts w:hint="cs"/>
          <w:rtl/>
        </w:rPr>
        <w:t xml:space="preserve"> לא התיר אלא בערב קבלן ולא בערב שלוף דוץ (</w:t>
      </w:r>
      <w:proofErr w:type="spellStart"/>
      <w:r>
        <w:rPr>
          <w:rFonts w:hint="cs"/>
          <w:rtl/>
        </w:rPr>
        <w:t>ולפי"ז</w:t>
      </w:r>
      <w:proofErr w:type="spellEnd"/>
      <w:r>
        <w:rPr>
          <w:rFonts w:hint="cs"/>
          <w:rtl/>
        </w:rPr>
        <w:t xml:space="preserve"> במלווה ישראל אסור גם בקבלן, כדעת </w:t>
      </w:r>
      <w:proofErr w:type="spellStart"/>
      <w:r>
        <w:rPr>
          <w:rFonts w:hint="cs"/>
          <w:rtl/>
        </w:rPr>
        <w:t>הר"ן</w:t>
      </w:r>
      <w:proofErr w:type="spellEnd"/>
      <w:r>
        <w:rPr>
          <w:rFonts w:hint="cs"/>
          <w:rtl/>
        </w:rPr>
        <w:t>, ודוק.)]</w:t>
      </w:r>
    </w:p>
    <w:p w14:paraId="4A4D9C88" w14:textId="77777777" w:rsidR="002303B5" w:rsidRDefault="002303B5" w:rsidP="002303B5">
      <w:pPr>
        <w:pStyle w:val="1"/>
        <w:rPr>
          <w:rtl/>
        </w:rPr>
      </w:pPr>
      <w:bookmarkStart w:id="145" w:name="_Toc516159156"/>
      <w:r>
        <w:rPr>
          <w:rFonts w:hint="cs"/>
          <w:rtl/>
        </w:rPr>
        <w:t>דעת הטור בערב קבלן</w:t>
      </w:r>
      <w:bookmarkEnd w:id="145"/>
    </w:p>
    <w:p w14:paraId="1E7AE35A" w14:textId="77777777" w:rsidR="002303B5" w:rsidRDefault="002303B5" w:rsidP="002303B5">
      <w:pPr>
        <w:rPr>
          <w:rtl/>
        </w:rPr>
      </w:pPr>
      <w:r>
        <w:rPr>
          <w:rFonts w:hint="cs"/>
          <w:rtl/>
        </w:rPr>
        <w:t xml:space="preserve">דברי הטור סתומים </w:t>
      </w:r>
      <w:proofErr w:type="spellStart"/>
      <w:r>
        <w:rPr>
          <w:rFonts w:hint="cs"/>
          <w:rtl/>
        </w:rPr>
        <w:t>לכאו</w:t>
      </w:r>
      <w:proofErr w:type="spellEnd"/>
      <w:r>
        <w:rPr>
          <w:rFonts w:hint="cs"/>
          <w:rtl/>
        </w:rPr>
        <w:t xml:space="preserve">', אך הבית יוסף מדייק </w:t>
      </w:r>
      <w:proofErr w:type="spellStart"/>
      <w:r>
        <w:rPr>
          <w:rFonts w:hint="cs"/>
          <w:rtl/>
        </w:rPr>
        <w:t>מסו"ד</w:t>
      </w:r>
      <w:proofErr w:type="spellEnd"/>
      <w:r>
        <w:rPr>
          <w:rFonts w:hint="cs"/>
          <w:rtl/>
        </w:rPr>
        <w:t xml:space="preserve"> שכ' בשם </w:t>
      </w:r>
      <w:proofErr w:type="spellStart"/>
      <w:r>
        <w:rPr>
          <w:rFonts w:hint="cs"/>
          <w:rtl/>
        </w:rPr>
        <w:t>הראב"ד</w:t>
      </w:r>
      <w:proofErr w:type="spellEnd"/>
      <w:r>
        <w:rPr>
          <w:rFonts w:hint="cs"/>
          <w:rtl/>
        </w:rPr>
        <w:t xml:space="preserve"> שאם הישראל הוא המלווה לגוי בריבית, אסור לישראל </w:t>
      </w:r>
      <w:proofErr w:type="spellStart"/>
      <w:r>
        <w:rPr>
          <w:rFonts w:hint="cs"/>
          <w:rtl/>
        </w:rPr>
        <w:t>ליעשות</w:t>
      </w:r>
      <w:proofErr w:type="spellEnd"/>
      <w:r>
        <w:rPr>
          <w:rFonts w:hint="cs"/>
          <w:rtl/>
        </w:rPr>
        <w:t xml:space="preserve"> ערב אלא א"כ התנה הגוי שלא ידחה את המלווה אצל הערב אם יש לו מה לשלם. משמע, שאם לא התנה כן יכול הגוי לדחותו אל הערב, ומוכח שסתם ערב של הגויים הוא ערב שלוף דוץ, והיינו כדעת </w:t>
      </w:r>
      <w:proofErr w:type="spellStart"/>
      <w:r>
        <w:rPr>
          <w:rFonts w:hint="cs"/>
          <w:rtl/>
        </w:rPr>
        <w:t>הרשב"א</w:t>
      </w:r>
      <w:proofErr w:type="spellEnd"/>
      <w:r>
        <w:rPr>
          <w:rStyle w:val="a7"/>
          <w:rtl/>
        </w:rPr>
        <w:footnoteReference w:id="24"/>
      </w:r>
      <w:r>
        <w:rPr>
          <w:rFonts w:hint="cs"/>
          <w:rtl/>
        </w:rPr>
        <w:t xml:space="preserve"> שהתיר ערב קבלן.</w:t>
      </w:r>
    </w:p>
    <w:p w14:paraId="6B70B448" w14:textId="77777777" w:rsidR="002303B5" w:rsidRDefault="002303B5" w:rsidP="002303B5">
      <w:pPr>
        <w:rPr>
          <w:rtl/>
        </w:rPr>
      </w:pPr>
      <w:r>
        <w:rPr>
          <w:rFonts w:hint="cs"/>
          <w:rtl/>
        </w:rPr>
        <w:t xml:space="preserve">אמנם </w:t>
      </w:r>
      <w:proofErr w:type="spellStart"/>
      <w:r>
        <w:rPr>
          <w:rFonts w:hint="cs"/>
          <w:rtl/>
        </w:rPr>
        <w:t>הרמ"א</w:t>
      </w:r>
      <w:proofErr w:type="spellEnd"/>
      <w:r>
        <w:rPr>
          <w:rFonts w:hint="cs"/>
          <w:rtl/>
        </w:rPr>
        <w:t xml:space="preserve"> בדרכי משה מדייק להיפך מלשון הטור שכ' "ואם כתב לו לדון בדינינו שלא לתבוע לערב תחילה", משמע שמותר רק באופן שהתנה להיות ערב סתם, אבל ערב קבלן אסור.</w:t>
      </w:r>
    </w:p>
    <w:p w14:paraId="5DC11E06" w14:textId="77777777" w:rsidR="002303B5" w:rsidRDefault="002303B5" w:rsidP="002303B5">
      <w:pPr>
        <w:rPr>
          <w:rtl/>
        </w:rPr>
      </w:pPr>
      <w:proofErr w:type="spellStart"/>
      <w:r>
        <w:rPr>
          <w:rFonts w:hint="cs"/>
          <w:rtl/>
        </w:rPr>
        <w:t>הט"ז</w:t>
      </w:r>
      <w:proofErr w:type="spellEnd"/>
      <w:r>
        <w:rPr>
          <w:rFonts w:hint="cs"/>
          <w:rtl/>
        </w:rPr>
        <w:t xml:space="preserve"> מיישב, </w:t>
      </w:r>
      <w:proofErr w:type="spellStart"/>
      <w:r>
        <w:rPr>
          <w:rFonts w:hint="cs"/>
          <w:rtl/>
        </w:rPr>
        <w:t>דלעולם</w:t>
      </w:r>
      <w:proofErr w:type="spellEnd"/>
      <w:r>
        <w:rPr>
          <w:rFonts w:hint="cs"/>
          <w:rtl/>
        </w:rPr>
        <w:t xml:space="preserve"> </w:t>
      </w:r>
      <w:proofErr w:type="spellStart"/>
      <w:r>
        <w:rPr>
          <w:rFonts w:hint="cs"/>
          <w:rtl/>
        </w:rPr>
        <w:t>ס"ל</w:t>
      </w:r>
      <w:proofErr w:type="spellEnd"/>
      <w:r>
        <w:rPr>
          <w:rFonts w:hint="cs"/>
          <w:rtl/>
        </w:rPr>
        <w:t xml:space="preserve"> </w:t>
      </w:r>
      <w:proofErr w:type="spellStart"/>
      <w:r>
        <w:rPr>
          <w:rFonts w:hint="cs"/>
          <w:rtl/>
        </w:rPr>
        <w:t>להטור</w:t>
      </w:r>
      <w:proofErr w:type="spellEnd"/>
      <w:r>
        <w:rPr>
          <w:rFonts w:hint="cs"/>
          <w:rtl/>
        </w:rPr>
        <w:t xml:space="preserve"> </w:t>
      </w:r>
      <w:proofErr w:type="spellStart"/>
      <w:r>
        <w:rPr>
          <w:rFonts w:hint="cs"/>
          <w:rtl/>
        </w:rPr>
        <w:t>כהרשב"א</w:t>
      </w:r>
      <w:proofErr w:type="spellEnd"/>
      <w:r>
        <w:rPr>
          <w:rFonts w:hint="cs"/>
          <w:rtl/>
        </w:rPr>
        <w:t xml:space="preserve"> </w:t>
      </w:r>
      <w:proofErr w:type="spellStart"/>
      <w:r>
        <w:rPr>
          <w:rFonts w:hint="cs"/>
          <w:rtl/>
        </w:rPr>
        <w:t>כדמוכח</w:t>
      </w:r>
      <w:proofErr w:type="spellEnd"/>
      <w:r>
        <w:rPr>
          <w:rFonts w:hint="cs"/>
          <w:rtl/>
        </w:rPr>
        <w:t xml:space="preserve"> </w:t>
      </w:r>
      <w:proofErr w:type="spellStart"/>
      <w:r>
        <w:rPr>
          <w:rFonts w:hint="cs"/>
          <w:rtl/>
        </w:rPr>
        <w:t>מסו"ד</w:t>
      </w:r>
      <w:proofErr w:type="spellEnd"/>
      <w:r>
        <w:rPr>
          <w:rFonts w:hint="cs"/>
          <w:rtl/>
        </w:rPr>
        <w:t xml:space="preserve">, </w:t>
      </w:r>
      <w:proofErr w:type="spellStart"/>
      <w:r>
        <w:rPr>
          <w:rFonts w:hint="cs"/>
          <w:rtl/>
        </w:rPr>
        <w:t>ומש"כ</w:t>
      </w:r>
      <w:proofErr w:type="spellEnd"/>
      <w:r>
        <w:rPr>
          <w:rFonts w:hint="cs"/>
          <w:rtl/>
        </w:rPr>
        <w:t xml:space="preserve"> "שלא לתבוע לערב תחילה" כוונתו שלא לתבוע רק לערב, אלא למי מהם שירצה כמו ערב קבלן, ובאמת מותר להיות ערב קבלן.</w:t>
      </w:r>
    </w:p>
    <w:p w14:paraId="54A9AD5C" w14:textId="77777777" w:rsidR="002303B5" w:rsidRDefault="002303B5" w:rsidP="002303B5">
      <w:pPr>
        <w:rPr>
          <w:rtl/>
        </w:rPr>
      </w:pPr>
      <w:r>
        <w:rPr>
          <w:rFonts w:hint="cs"/>
          <w:rtl/>
        </w:rPr>
        <w:t xml:space="preserve">אמנם </w:t>
      </w:r>
      <w:proofErr w:type="spellStart"/>
      <w:r>
        <w:rPr>
          <w:rFonts w:hint="cs"/>
          <w:rtl/>
        </w:rPr>
        <w:t>רעק"א</w:t>
      </w:r>
      <w:proofErr w:type="spellEnd"/>
      <w:r>
        <w:rPr>
          <w:rFonts w:hint="cs"/>
          <w:rtl/>
        </w:rPr>
        <w:t xml:space="preserve"> מפרש להיפך, </w:t>
      </w:r>
      <w:proofErr w:type="spellStart"/>
      <w:r>
        <w:rPr>
          <w:rFonts w:hint="cs"/>
          <w:rtl/>
        </w:rPr>
        <w:t>דלעולם</w:t>
      </w:r>
      <w:proofErr w:type="spellEnd"/>
      <w:r>
        <w:rPr>
          <w:rFonts w:hint="cs"/>
          <w:rtl/>
        </w:rPr>
        <w:t xml:space="preserve"> הטור אוסר בקבלן כדעת רש"י, </w:t>
      </w:r>
      <w:proofErr w:type="spellStart"/>
      <w:r>
        <w:rPr>
          <w:rFonts w:hint="cs"/>
          <w:rtl/>
        </w:rPr>
        <w:t>ומש"כ</w:t>
      </w:r>
      <w:proofErr w:type="spellEnd"/>
      <w:r>
        <w:rPr>
          <w:rFonts w:hint="cs"/>
          <w:rtl/>
        </w:rPr>
        <w:t xml:space="preserve"> בשם </w:t>
      </w:r>
      <w:proofErr w:type="spellStart"/>
      <w:r>
        <w:rPr>
          <w:rFonts w:hint="cs"/>
          <w:rtl/>
        </w:rPr>
        <w:t>הראב"ד</w:t>
      </w:r>
      <w:proofErr w:type="spellEnd"/>
      <w:r>
        <w:rPr>
          <w:rFonts w:hint="cs"/>
          <w:rtl/>
        </w:rPr>
        <w:t xml:space="preserve"> שצריך שיתנה שלא יהיה שלוף דוץ, הוא משום שאחרי שהתנה כן הגוי, אז דיני הישראל הוא שלא יגבה מן הערב כלל אא"כ אין ללווה מה לשלם [</w:t>
      </w:r>
      <w:proofErr w:type="spellStart"/>
      <w:r>
        <w:rPr>
          <w:rFonts w:hint="cs"/>
          <w:rtl/>
        </w:rPr>
        <w:t>דדינינו</w:t>
      </w:r>
      <w:proofErr w:type="spellEnd"/>
      <w:r>
        <w:rPr>
          <w:rFonts w:hint="cs"/>
          <w:rtl/>
        </w:rPr>
        <w:t xml:space="preserve"> הוא להיות ערב סתם ולא קבלן], והמלווה ידון כדינינו שלא לגבות מהערב תחילה, ושוב הוי ערב סתם.</w:t>
      </w:r>
    </w:p>
    <w:p w14:paraId="0C6C92D1" w14:textId="77777777" w:rsidR="002303B5" w:rsidRDefault="002303B5" w:rsidP="002303B5">
      <w:pPr>
        <w:pStyle w:val="1"/>
        <w:rPr>
          <w:rtl/>
        </w:rPr>
      </w:pPr>
      <w:bookmarkStart w:id="146" w:name="_Toc516159157"/>
      <w:r>
        <w:rPr>
          <w:rFonts w:hint="cs"/>
          <w:rtl/>
        </w:rPr>
        <w:t xml:space="preserve">פסק </w:t>
      </w:r>
      <w:proofErr w:type="spellStart"/>
      <w:r>
        <w:rPr>
          <w:rFonts w:hint="cs"/>
          <w:rtl/>
        </w:rPr>
        <w:t>השו"ע</w:t>
      </w:r>
      <w:proofErr w:type="spellEnd"/>
      <w:r>
        <w:rPr>
          <w:rFonts w:hint="cs"/>
          <w:rtl/>
        </w:rPr>
        <w:t xml:space="preserve"> בערב קבלן</w:t>
      </w:r>
      <w:bookmarkEnd w:id="146"/>
    </w:p>
    <w:p w14:paraId="3C492116" w14:textId="77777777" w:rsidR="002303B5" w:rsidRDefault="002303B5" w:rsidP="002303B5">
      <w:pPr>
        <w:rPr>
          <w:rtl/>
        </w:rPr>
      </w:pPr>
      <w:r>
        <w:rPr>
          <w:rFonts w:hint="cs"/>
          <w:rtl/>
        </w:rPr>
        <w:t xml:space="preserve">כ' הבית יוסף </w:t>
      </w:r>
      <w:proofErr w:type="spellStart"/>
      <w:r>
        <w:rPr>
          <w:rFonts w:hint="cs"/>
          <w:rtl/>
        </w:rPr>
        <w:t>דחכמי</w:t>
      </w:r>
      <w:proofErr w:type="spellEnd"/>
      <w:r>
        <w:rPr>
          <w:rFonts w:hint="cs"/>
          <w:rtl/>
        </w:rPr>
        <w:t xml:space="preserve"> דורו נקטו לאסור כרש"י, וצ"ע </w:t>
      </w:r>
      <w:proofErr w:type="spellStart"/>
      <w:r>
        <w:rPr>
          <w:rFonts w:hint="cs"/>
          <w:rtl/>
        </w:rPr>
        <w:t>אמאי</w:t>
      </w:r>
      <w:proofErr w:type="spellEnd"/>
      <w:r>
        <w:rPr>
          <w:rFonts w:hint="cs"/>
          <w:rtl/>
        </w:rPr>
        <w:t xml:space="preserve"> והא המנהג הוא כרש"י, וכל מקום שההלכה רופפת הולכים אחר המנהג, ועוד </w:t>
      </w:r>
      <w:proofErr w:type="spellStart"/>
      <w:r>
        <w:rPr>
          <w:rFonts w:hint="cs"/>
          <w:rtl/>
        </w:rPr>
        <w:t>דהא</w:t>
      </w:r>
      <w:proofErr w:type="spellEnd"/>
      <w:r>
        <w:rPr>
          <w:rFonts w:hint="cs"/>
          <w:rtl/>
        </w:rPr>
        <w:t xml:space="preserve"> בעל העיטור אזיל בשיטת </w:t>
      </w:r>
      <w:proofErr w:type="spellStart"/>
      <w:r>
        <w:rPr>
          <w:rFonts w:hint="cs"/>
          <w:rtl/>
        </w:rPr>
        <w:t>הרשב"א</w:t>
      </w:r>
      <w:proofErr w:type="spellEnd"/>
      <w:r>
        <w:rPr>
          <w:rFonts w:hint="cs"/>
          <w:rtl/>
        </w:rPr>
        <w:t>, שהרי הוא מתיר לכל הפחות בקבלן, אם המלווה הוא גוי.</w:t>
      </w:r>
    </w:p>
    <w:p w14:paraId="5C871591" w14:textId="77777777" w:rsidR="002303B5" w:rsidRDefault="002303B5" w:rsidP="002303B5">
      <w:pPr>
        <w:rPr>
          <w:rtl/>
        </w:rPr>
      </w:pPr>
      <w:r>
        <w:rPr>
          <w:rFonts w:hint="cs"/>
          <w:rtl/>
        </w:rPr>
        <w:t xml:space="preserve">והכריע הבית יוסף, </w:t>
      </w:r>
      <w:proofErr w:type="spellStart"/>
      <w:r>
        <w:rPr>
          <w:rFonts w:hint="cs"/>
          <w:rtl/>
        </w:rPr>
        <w:t>דלכתחילה</w:t>
      </w:r>
      <w:proofErr w:type="spellEnd"/>
      <w:r>
        <w:rPr>
          <w:rFonts w:hint="cs"/>
          <w:rtl/>
        </w:rPr>
        <w:t xml:space="preserve"> מחמירים כרש"י, אבל בדיעבד המוציא מחברו עליו הראיה, וכל מקום שנמצא שם הממון אין מוציאים מידו.</w:t>
      </w:r>
    </w:p>
    <w:p w14:paraId="45534DF1" w14:textId="77777777" w:rsidR="002303B5" w:rsidRDefault="002303B5" w:rsidP="002303B5">
      <w:pPr>
        <w:rPr>
          <w:rtl/>
        </w:rPr>
      </w:pPr>
      <w:proofErr w:type="spellStart"/>
      <w:r>
        <w:rPr>
          <w:rFonts w:hint="cs"/>
          <w:rtl/>
        </w:rPr>
        <w:t>ובשו"ע</w:t>
      </w:r>
      <w:proofErr w:type="spellEnd"/>
      <w:r>
        <w:rPr>
          <w:rFonts w:hint="cs"/>
          <w:rtl/>
        </w:rPr>
        <w:t xml:space="preserve"> (סעיף א) פסק בסתם כדעת רש"י, שאסור להיות ערב על הלוואת גוי לישראל, אא"כ קיבל עליו הגוי שלא לתבוע את הערב תחילה</w:t>
      </w:r>
      <w:r>
        <w:rPr>
          <w:rStyle w:val="a7"/>
          <w:rtl/>
        </w:rPr>
        <w:footnoteReference w:id="25"/>
      </w:r>
      <w:r>
        <w:rPr>
          <w:rFonts w:hint="cs"/>
          <w:rtl/>
        </w:rPr>
        <w:t xml:space="preserve">. וכ' </w:t>
      </w:r>
      <w:proofErr w:type="spellStart"/>
      <w:r>
        <w:rPr>
          <w:rFonts w:hint="cs"/>
          <w:rtl/>
        </w:rPr>
        <w:t>די"א</w:t>
      </w:r>
      <w:proofErr w:type="spellEnd"/>
      <w:r>
        <w:rPr>
          <w:rFonts w:hint="cs"/>
          <w:rtl/>
        </w:rPr>
        <w:t xml:space="preserve"> שאין אסור אלא בערב שלוף דוץ, אבל קבלן מותר. [וכ' </w:t>
      </w:r>
      <w:proofErr w:type="spellStart"/>
      <w:r>
        <w:rPr>
          <w:rFonts w:hint="cs"/>
          <w:rtl/>
        </w:rPr>
        <w:t>הט"ז</w:t>
      </w:r>
      <w:proofErr w:type="spellEnd"/>
      <w:r>
        <w:rPr>
          <w:rFonts w:hint="cs"/>
          <w:rtl/>
        </w:rPr>
        <w:t xml:space="preserve"> </w:t>
      </w:r>
      <w:proofErr w:type="spellStart"/>
      <w:r>
        <w:rPr>
          <w:rFonts w:hint="cs"/>
          <w:rtl/>
        </w:rPr>
        <w:t>דכוונתו</w:t>
      </w:r>
      <w:proofErr w:type="spellEnd"/>
      <w:r>
        <w:rPr>
          <w:rFonts w:hint="cs"/>
          <w:rtl/>
        </w:rPr>
        <w:t xml:space="preserve"> </w:t>
      </w:r>
      <w:proofErr w:type="spellStart"/>
      <w:r>
        <w:rPr>
          <w:rFonts w:hint="cs"/>
          <w:rtl/>
        </w:rPr>
        <w:t>דלענין</w:t>
      </w:r>
      <w:proofErr w:type="spellEnd"/>
      <w:r>
        <w:rPr>
          <w:rFonts w:hint="cs"/>
          <w:rtl/>
        </w:rPr>
        <w:t xml:space="preserve"> </w:t>
      </w:r>
      <w:proofErr w:type="spellStart"/>
      <w:r>
        <w:rPr>
          <w:rFonts w:hint="cs"/>
          <w:rtl/>
        </w:rPr>
        <w:t>דיעבד</w:t>
      </w:r>
      <w:proofErr w:type="spellEnd"/>
      <w:r>
        <w:rPr>
          <w:rFonts w:hint="cs"/>
          <w:rtl/>
        </w:rPr>
        <w:t xml:space="preserve"> יש חילוק בין ערב שלוף דוץ לקבלן, אבל לכתחילה בשניהם אסור, וכמו שהכריע בבית יוסף.]</w:t>
      </w:r>
    </w:p>
    <w:p w14:paraId="27E1F077" w14:textId="77777777" w:rsidR="002303B5" w:rsidRDefault="002303B5" w:rsidP="002303B5">
      <w:pPr>
        <w:rPr>
          <w:rtl/>
        </w:rPr>
      </w:pPr>
      <w:r>
        <w:rPr>
          <w:rFonts w:hint="cs"/>
          <w:rtl/>
        </w:rPr>
        <w:t xml:space="preserve">וכ' </w:t>
      </w:r>
      <w:proofErr w:type="spellStart"/>
      <w:r>
        <w:rPr>
          <w:rFonts w:hint="cs"/>
          <w:rtl/>
        </w:rPr>
        <w:t>הרמ"א</w:t>
      </w:r>
      <w:proofErr w:type="spellEnd"/>
      <w:r>
        <w:rPr>
          <w:rFonts w:hint="cs"/>
          <w:rtl/>
        </w:rPr>
        <w:t xml:space="preserve"> </w:t>
      </w:r>
      <w:proofErr w:type="spellStart"/>
      <w:r>
        <w:rPr>
          <w:rFonts w:hint="cs"/>
          <w:rtl/>
        </w:rPr>
        <w:t>דהשתא</w:t>
      </w:r>
      <w:proofErr w:type="spellEnd"/>
      <w:r>
        <w:rPr>
          <w:rFonts w:hint="cs"/>
          <w:rtl/>
        </w:rPr>
        <w:t xml:space="preserve"> בסתם הוא כמו שקיבל עליו הגוי שלא לתבוע את הערב תחילה, כי כך הוא גם בדיניהם. אך כ"ז הוא רק במקום שאכן המנהג הוא כן.</w:t>
      </w:r>
    </w:p>
    <w:p w14:paraId="21D2DDDF" w14:textId="77777777" w:rsidR="002303B5" w:rsidRDefault="002303B5" w:rsidP="002303B5">
      <w:pPr>
        <w:pStyle w:val="1"/>
        <w:rPr>
          <w:rtl/>
        </w:rPr>
      </w:pPr>
      <w:bookmarkStart w:id="147" w:name="_Toc516159158"/>
      <w:r>
        <w:rPr>
          <w:rFonts w:hint="cs"/>
          <w:rtl/>
        </w:rPr>
        <w:t>האם הוי ריבית קצוצה</w:t>
      </w:r>
      <w:bookmarkEnd w:id="147"/>
    </w:p>
    <w:p w14:paraId="31968948" w14:textId="77777777" w:rsidR="002303B5" w:rsidRDefault="002303B5" w:rsidP="002303B5">
      <w:pPr>
        <w:rPr>
          <w:rtl/>
        </w:rPr>
      </w:pPr>
      <w:r>
        <w:rPr>
          <w:rFonts w:hint="cs"/>
          <w:rtl/>
        </w:rPr>
        <w:t xml:space="preserve">מדברי הבית יוסף שכ' </w:t>
      </w:r>
      <w:proofErr w:type="spellStart"/>
      <w:r>
        <w:rPr>
          <w:rFonts w:hint="cs"/>
          <w:rtl/>
        </w:rPr>
        <w:t>דאמרינן</w:t>
      </w:r>
      <w:proofErr w:type="spellEnd"/>
      <w:r>
        <w:rPr>
          <w:rFonts w:hint="cs"/>
          <w:rtl/>
        </w:rPr>
        <w:t xml:space="preserve"> </w:t>
      </w:r>
      <w:proofErr w:type="spellStart"/>
      <w:r>
        <w:rPr>
          <w:rFonts w:hint="cs"/>
          <w:rtl/>
        </w:rPr>
        <w:t>הממע"ה</w:t>
      </w:r>
      <w:proofErr w:type="spellEnd"/>
      <w:r>
        <w:rPr>
          <w:rFonts w:hint="cs"/>
          <w:rtl/>
        </w:rPr>
        <w:t xml:space="preserve">, משמע שלפי שיטת רש"י שאסור, הרי זה ריבית קצוצה. </w:t>
      </w:r>
    </w:p>
    <w:p w14:paraId="771D5DC1" w14:textId="77777777" w:rsidR="002303B5" w:rsidRDefault="002303B5" w:rsidP="002303B5">
      <w:pPr>
        <w:rPr>
          <w:rtl/>
        </w:rPr>
      </w:pPr>
      <w:r>
        <w:rPr>
          <w:rFonts w:hint="cs"/>
          <w:rtl/>
        </w:rPr>
        <w:t xml:space="preserve">ותמה ע"ז </w:t>
      </w:r>
      <w:proofErr w:type="spellStart"/>
      <w:r>
        <w:rPr>
          <w:rFonts w:hint="cs"/>
          <w:rtl/>
        </w:rPr>
        <w:t>הרמ"א</w:t>
      </w:r>
      <w:proofErr w:type="spellEnd"/>
      <w:r>
        <w:rPr>
          <w:rFonts w:hint="cs"/>
          <w:rtl/>
        </w:rPr>
        <w:t xml:space="preserve">, </w:t>
      </w:r>
      <w:proofErr w:type="spellStart"/>
      <w:r>
        <w:rPr>
          <w:rFonts w:hint="cs"/>
          <w:rtl/>
        </w:rPr>
        <w:t>דהא</w:t>
      </w:r>
      <w:proofErr w:type="spellEnd"/>
      <w:r>
        <w:rPr>
          <w:rFonts w:hint="cs"/>
          <w:rtl/>
        </w:rPr>
        <w:t xml:space="preserve"> לא הוי טפי מאבק ריבית, </w:t>
      </w:r>
      <w:proofErr w:type="spellStart"/>
      <w:r>
        <w:rPr>
          <w:rFonts w:hint="cs"/>
          <w:rtl/>
        </w:rPr>
        <w:t>כדמשמע</w:t>
      </w:r>
      <w:proofErr w:type="spellEnd"/>
      <w:r>
        <w:rPr>
          <w:rFonts w:hint="cs"/>
          <w:rtl/>
        </w:rPr>
        <w:t xml:space="preserve"> מלשון הטור שחלק על </w:t>
      </w:r>
      <w:proofErr w:type="spellStart"/>
      <w:r>
        <w:rPr>
          <w:rFonts w:hint="cs"/>
          <w:rtl/>
        </w:rPr>
        <w:t>הר"י</w:t>
      </w:r>
      <w:proofErr w:type="spellEnd"/>
      <w:r>
        <w:rPr>
          <w:rFonts w:hint="cs"/>
          <w:rtl/>
        </w:rPr>
        <w:t xml:space="preserve"> </w:t>
      </w:r>
      <w:proofErr w:type="spellStart"/>
      <w:r>
        <w:rPr>
          <w:rFonts w:hint="cs"/>
          <w:rtl/>
        </w:rPr>
        <w:t>קרקוזא</w:t>
      </w:r>
      <w:proofErr w:type="spellEnd"/>
      <w:r>
        <w:rPr>
          <w:rFonts w:hint="cs"/>
          <w:rtl/>
        </w:rPr>
        <w:t xml:space="preserve"> וכ' למה </w:t>
      </w:r>
      <w:proofErr w:type="spellStart"/>
      <w:r>
        <w:rPr>
          <w:rFonts w:hint="cs"/>
          <w:rtl/>
        </w:rPr>
        <w:t>נחייבנו</w:t>
      </w:r>
      <w:proofErr w:type="spellEnd"/>
      <w:r>
        <w:rPr>
          <w:rFonts w:hint="cs"/>
          <w:rtl/>
        </w:rPr>
        <w:t xml:space="preserve"> לפרוע באיסור, משמע שאם כבר פרע אין מוציאים מידו. ולכן פסק </w:t>
      </w:r>
      <w:proofErr w:type="spellStart"/>
      <w:r>
        <w:rPr>
          <w:rFonts w:hint="cs"/>
          <w:rtl/>
        </w:rPr>
        <w:t>הרמ"א</w:t>
      </w:r>
      <w:proofErr w:type="spellEnd"/>
      <w:r>
        <w:rPr>
          <w:rFonts w:hint="cs"/>
          <w:rtl/>
        </w:rPr>
        <w:t xml:space="preserve"> להלכה (סו"ס א') שאם כבר פרע לו הריבית אין מוציאים מידו, משום דהוי אבק ריבית.</w:t>
      </w:r>
    </w:p>
    <w:p w14:paraId="3CA2A3B5" w14:textId="77777777" w:rsidR="002303B5" w:rsidRDefault="002303B5" w:rsidP="002303B5">
      <w:pPr>
        <w:rPr>
          <w:rtl/>
        </w:rPr>
      </w:pPr>
      <w:proofErr w:type="spellStart"/>
      <w:r>
        <w:rPr>
          <w:rFonts w:hint="cs"/>
          <w:rtl/>
        </w:rPr>
        <w:lastRenderedPageBreak/>
        <w:t>והט"ז</w:t>
      </w:r>
      <w:proofErr w:type="spellEnd"/>
      <w:r>
        <w:rPr>
          <w:rFonts w:hint="cs"/>
          <w:rtl/>
        </w:rPr>
        <w:t xml:space="preserve"> נוקט כדעת הבית יוסף שבמקום </w:t>
      </w:r>
      <w:proofErr w:type="spellStart"/>
      <w:r>
        <w:rPr>
          <w:rFonts w:hint="cs"/>
          <w:rtl/>
        </w:rPr>
        <w:t>שלכו"ע</w:t>
      </w:r>
      <w:proofErr w:type="spellEnd"/>
      <w:r>
        <w:rPr>
          <w:rFonts w:hint="cs"/>
          <w:rtl/>
        </w:rPr>
        <w:t xml:space="preserve"> יש איסור ריבית, הרי זה ריבית קצוצה. והוכיח כן </w:t>
      </w:r>
      <w:proofErr w:type="spellStart"/>
      <w:r>
        <w:rPr>
          <w:rFonts w:hint="cs"/>
          <w:rtl/>
        </w:rPr>
        <w:t>הט"ז</w:t>
      </w:r>
      <w:proofErr w:type="spellEnd"/>
      <w:r>
        <w:rPr>
          <w:rFonts w:hint="cs"/>
          <w:rtl/>
        </w:rPr>
        <w:t xml:space="preserve"> </w:t>
      </w:r>
      <w:proofErr w:type="spellStart"/>
      <w:r>
        <w:rPr>
          <w:rFonts w:hint="cs"/>
          <w:rtl/>
        </w:rPr>
        <w:t>מהגמ</w:t>
      </w:r>
      <w:proofErr w:type="spellEnd"/>
      <w:r>
        <w:rPr>
          <w:rFonts w:hint="cs"/>
          <w:rtl/>
        </w:rPr>
        <w:t xml:space="preserve">', </w:t>
      </w:r>
      <w:proofErr w:type="spellStart"/>
      <w:r>
        <w:rPr>
          <w:rFonts w:hint="cs"/>
          <w:rtl/>
        </w:rPr>
        <w:t>דהקשתה</w:t>
      </w:r>
      <w:proofErr w:type="spellEnd"/>
      <w:r>
        <w:rPr>
          <w:rFonts w:hint="cs"/>
          <w:rtl/>
        </w:rPr>
        <w:t xml:space="preserve"> על </w:t>
      </w:r>
      <w:proofErr w:type="spellStart"/>
      <w:r>
        <w:rPr>
          <w:rFonts w:hint="cs"/>
          <w:rtl/>
        </w:rPr>
        <w:t>הדרשא</w:t>
      </w:r>
      <w:proofErr w:type="spellEnd"/>
      <w:r>
        <w:rPr>
          <w:rFonts w:hint="cs"/>
          <w:rtl/>
        </w:rPr>
        <w:t xml:space="preserve"> </w:t>
      </w:r>
      <w:proofErr w:type="spellStart"/>
      <w:r>
        <w:rPr>
          <w:rFonts w:hint="cs"/>
          <w:rtl/>
        </w:rPr>
        <w:t>ד"אל</w:t>
      </w:r>
      <w:proofErr w:type="spellEnd"/>
      <w:r>
        <w:rPr>
          <w:rFonts w:hint="cs"/>
          <w:rtl/>
        </w:rPr>
        <w:t xml:space="preserve"> </w:t>
      </w:r>
      <w:proofErr w:type="spellStart"/>
      <w:r>
        <w:rPr>
          <w:rFonts w:hint="cs"/>
          <w:rtl/>
        </w:rPr>
        <w:t>תקח</w:t>
      </w:r>
      <w:proofErr w:type="spellEnd"/>
      <w:r>
        <w:rPr>
          <w:rFonts w:hint="cs"/>
          <w:rtl/>
        </w:rPr>
        <w:t xml:space="preserve"> מאתו נשך ותרבית" </w:t>
      </w:r>
      <w:r>
        <w:rPr>
          <w:rtl/>
        </w:rPr>
        <w:t>–</w:t>
      </w:r>
      <w:r>
        <w:rPr>
          <w:rFonts w:hint="cs"/>
          <w:rtl/>
        </w:rPr>
        <w:t xml:space="preserve"> אבל אתה נעשה לו ערב, דאי </w:t>
      </w:r>
      <w:proofErr w:type="spellStart"/>
      <w:r>
        <w:rPr>
          <w:rFonts w:hint="cs"/>
          <w:rtl/>
        </w:rPr>
        <w:t>מיירי</w:t>
      </w:r>
      <w:proofErr w:type="spellEnd"/>
      <w:r>
        <w:rPr>
          <w:rFonts w:hint="cs"/>
          <w:rtl/>
        </w:rPr>
        <w:t xml:space="preserve"> בהלוואת גוי לישראל הא גוי אזיל בתר </w:t>
      </w:r>
      <w:proofErr w:type="spellStart"/>
      <w:r>
        <w:rPr>
          <w:rFonts w:hint="cs"/>
          <w:rtl/>
        </w:rPr>
        <w:t>ערבא</w:t>
      </w:r>
      <w:proofErr w:type="spellEnd"/>
      <w:r>
        <w:rPr>
          <w:rFonts w:hint="cs"/>
          <w:rtl/>
        </w:rPr>
        <w:t xml:space="preserve">. ואי כל איסורו הוא מדרבנן, מה קשה מזה על הפסוק דהוא </w:t>
      </w:r>
      <w:proofErr w:type="spellStart"/>
      <w:r>
        <w:rPr>
          <w:rFonts w:hint="cs"/>
          <w:rtl/>
        </w:rPr>
        <w:t>דרשא</w:t>
      </w:r>
      <w:proofErr w:type="spellEnd"/>
      <w:r>
        <w:rPr>
          <w:rFonts w:hint="cs"/>
          <w:rtl/>
        </w:rPr>
        <w:t xml:space="preserve"> דאו'. אלא מוכח שהאיסור הוא </w:t>
      </w:r>
      <w:proofErr w:type="spellStart"/>
      <w:r>
        <w:rPr>
          <w:rFonts w:hint="cs"/>
          <w:rtl/>
        </w:rPr>
        <w:t>מדאו</w:t>
      </w:r>
      <w:proofErr w:type="spellEnd"/>
      <w:r>
        <w:rPr>
          <w:rFonts w:hint="cs"/>
          <w:rtl/>
        </w:rPr>
        <w:t>'.</w:t>
      </w:r>
    </w:p>
    <w:p w14:paraId="466F347D" w14:textId="77777777" w:rsidR="002303B5" w:rsidRDefault="002303B5" w:rsidP="002303B5">
      <w:pPr>
        <w:rPr>
          <w:rtl/>
        </w:rPr>
      </w:pPr>
      <w:r>
        <w:rPr>
          <w:rFonts w:hint="cs"/>
          <w:rtl/>
        </w:rPr>
        <w:t xml:space="preserve">אך </w:t>
      </w:r>
      <w:proofErr w:type="spellStart"/>
      <w:r>
        <w:rPr>
          <w:rFonts w:hint="cs"/>
          <w:rtl/>
        </w:rPr>
        <w:t>הש"ך</w:t>
      </w:r>
      <w:proofErr w:type="spellEnd"/>
      <w:r>
        <w:rPr>
          <w:rFonts w:hint="cs"/>
          <w:rtl/>
        </w:rPr>
        <w:t xml:space="preserve"> מיישב, שיש לחלק בין ערב קבלן לערב שלוף דוץ, שבערב שלוף דוץ הוא </w:t>
      </w:r>
      <w:proofErr w:type="spellStart"/>
      <w:r>
        <w:rPr>
          <w:rFonts w:hint="cs"/>
          <w:rtl/>
        </w:rPr>
        <w:t>מדאו</w:t>
      </w:r>
      <w:proofErr w:type="spellEnd"/>
      <w:r>
        <w:rPr>
          <w:rFonts w:hint="cs"/>
          <w:rtl/>
        </w:rPr>
        <w:t xml:space="preserve">' </w:t>
      </w:r>
      <w:proofErr w:type="spellStart"/>
      <w:r>
        <w:rPr>
          <w:rFonts w:hint="cs"/>
          <w:rtl/>
        </w:rPr>
        <w:t>לכו"ע</w:t>
      </w:r>
      <w:proofErr w:type="spellEnd"/>
      <w:r>
        <w:rPr>
          <w:rFonts w:hint="cs"/>
          <w:rtl/>
        </w:rPr>
        <w:t xml:space="preserve">, וע"ז דיברה </w:t>
      </w:r>
      <w:proofErr w:type="spellStart"/>
      <w:r>
        <w:rPr>
          <w:rFonts w:hint="cs"/>
          <w:rtl/>
        </w:rPr>
        <w:t>הגמ</w:t>
      </w:r>
      <w:proofErr w:type="spellEnd"/>
      <w:r>
        <w:rPr>
          <w:rFonts w:hint="cs"/>
          <w:rtl/>
        </w:rPr>
        <w:t xml:space="preserve">'. אך בערב קבלן נקט </w:t>
      </w:r>
      <w:proofErr w:type="spellStart"/>
      <w:r>
        <w:rPr>
          <w:rFonts w:hint="cs"/>
          <w:rtl/>
        </w:rPr>
        <w:t>הרמ"א</w:t>
      </w:r>
      <w:proofErr w:type="spellEnd"/>
      <w:r>
        <w:rPr>
          <w:rFonts w:hint="cs"/>
          <w:rtl/>
        </w:rPr>
        <w:t xml:space="preserve"> שגם לפי האוסרים אין איסורו אלא מדרבנן. [ועוד כ' דלפי בעל העיטור לק"מ, </w:t>
      </w:r>
      <w:proofErr w:type="spellStart"/>
      <w:r>
        <w:rPr>
          <w:rFonts w:hint="cs"/>
          <w:rtl/>
        </w:rPr>
        <w:t>דהגמ</w:t>
      </w:r>
      <w:proofErr w:type="spellEnd"/>
      <w:r>
        <w:rPr>
          <w:rFonts w:hint="cs"/>
          <w:rtl/>
        </w:rPr>
        <w:t xml:space="preserve">' </w:t>
      </w:r>
      <w:proofErr w:type="spellStart"/>
      <w:r>
        <w:rPr>
          <w:rFonts w:hint="cs"/>
          <w:rtl/>
        </w:rPr>
        <w:t>מיירי</w:t>
      </w:r>
      <w:proofErr w:type="spellEnd"/>
      <w:r>
        <w:rPr>
          <w:rFonts w:hint="cs"/>
          <w:rtl/>
        </w:rPr>
        <w:t xml:space="preserve"> רק בישראל שהלווה לגוי.]</w:t>
      </w:r>
    </w:p>
    <w:p w14:paraId="333D822B" w14:textId="77777777" w:rsidR="002303B5" w:rsidRDefault="002303B5" w:rsidP="002303B5">
      <w:pPr>
        <w:rPr>
          <w:rtl/>
        </w:rPr>
      </w:pPr>
      <w:proofErr w:type="spellStart"/>
      <w:r>
        <w:rPr>
          <w:rFonts w:hint="cs"/>
          <w:rtl/>
        </w:rPr>
        <w:t>והט"ז</w:t>
      </w:r>
      <w:proofErr w:type="spellEnd"/>
      <w:r>
        <w:rPr>
          <w:rFonts w:hint="cs"/>
          <w:rtl/>
        </w:rPr>
        <w:t xml:space="preserve"> נוקט, שדעת הטור היא שאף בערב קבלן הריבית היא דאו', ויוצאת בדיינים מדין ריבית קצוצה, [מטעם דהוא צד אחד בריבית, </w:t>
      </w:r>
      <w:proofErr w:type="spellStart"/>
      <w:r>
        <w:rPr>
          <w:rFonts w:hint="cs"/>
          <w:rtl/>
        </w:rPr>
        <w:t>וכדיתבאר</w:t>
      </w:r>
      <w:proofErr w:type="spellEnd"/>
      <w:r>
        <w:rPr>
          <w:rFonts w:hint="cs"/>
          <w:rtl/>
        </w:rPr>
        <w:t xml:space="preserve"> להלן משמיה </w:t>
      </w:r>
      <w:proofErr w:type="spellStart"/>
      <w:r>
        <w:rPr>
          <w:rFonts w:hint="cs"/>
          <w:rtl/>
        </w:rPr>
        <w:t>דהט"ז</w:t>
      </w:r>
      <w:proofErr w:type="spellEnd"/>
      <w:r>
        <w:rPr>
          <w:rFonts w:hint="cs"/>
          <w:rtl/>
        </w:rPr>
        <w:t xml:space="preserve">.] </w:t>
      </w:r>
      <w:proofErr w:type="spellStart"/>
      <w:r>
        <w:rPr>
          <w:rFonts w:hint="cs"/>
          <w:rtl/>
        </w:rPr>
        <w:t>ודלא</w:t>
      </w:r>
      <w:proofErr w:type="spellEnd"/>
      <w:r>
        <w:rPr>
          <w:rFonts w:hint="cs"/>
          <w:rtl/>
        </w:rPr>
        <w:t xml:space="preserve"> כפסק </w:t>
      </w:r>
      <w:proofErr w:type="spellStart"/>
      <w:r>
        <w:rPr>
          <w:rFonts w:hint="cs"/>
          <w:rtl/>
        </w:rPr>
        <w:t>הרמ"א</w:t>
      </w:r>
      <w:proofErr w:type="spellEnd"/>
      <w:r>
        <w:rPr>
          <w:rFonts w:hint="cs"/>
          <w:rtl/>
        </w:rPr>
        <w:t>.</w:t>
      </w:r>
    </w:p>
    <w:p w14:paraId="59B76E88" w14:textId="77777777" w:rsidR="002303B5" w:rsidRDefault="002303B5" w:rsidP="002303B5">
      <w:pPr>
        <w:pStyle w:val="1"/>
        <w:rPr>
          <w:rtl/>
        </w:rPr>
      </w:pPr>
      <w:bookmarkStart w:id="148" w:name="_Toc516159159"/>
      <w:r>
        <w:rPr>
          <w:rFonts w:hint="cs"/>
          <w:rtl/>
        </w:rPr>
        <w:t>אם הערב שילם האם חוזר וגובה</w:t>
      </w:r>
      <w:bookmarkEnd w:id="148"/>
    </w:p>
    <w:p w14:paraId="6D18391C" w14:textId="77777777" w:rsidR="002303B5" w:rsidRDefault="002303B5" w:rsidP="002303B5">
      <w:pPr>
        <w:spacing w:after="0"/>
        <w:rPr>
          <w:rtl/>
        </w:rPr>
      </w:pPr>
      <w:r>
        <w:rPr>
          <w:rFonts w:hint="cs"/>
          <w:rtl/>
        </w:rPr>
        <w:t xml:space="preserve">כ' הטור בשם </w:t>
      </w:r>
      <w:proofErr w:type="spellStart"/>
      <w:r>
        <w:rPr>
          <w:rFonts w:hint="cs"/>
          <w:rtl/>
        </w:rPr>
        <w:t>מהר"י</w:t>
      </w:r>
      <w:proofErr w:type="spellEnd"/>
      <w:r>
        <w:rPr>
          <w:rFonts w:hint="cs"/>
          <w:rtl/>
        </w:rPr>
        <w:t xml:space="preserve"> </w:t>
      </w:r>
      <w:proofErr w:type="spellStart"/>
      <w:r>
        <w:rPr>
          <w:rFonts w:hint="cs"/>
          <w:rtl/>
        </w:rPr>
        <w:t>קרקוזא</w:t>
      </w:r>
      <w:proofErr w:type="spellEnd"/>
      <w:r>
        <w:rPr>
          <w:rFonts w:hint="cs"/>
          <w:rtl/>
        </w:rPr>
        <w:t>, שאם עבר ונעשה ערב בעד ישראל לגוי, ושילם לגוי את הקרן והריבית, יכול לחזור ולגבותו מן הלווה, משום שאין זה אגר נטר אלא רק הפסדים שהפסיד בגלל שנתערב עבורו.</w:t>
      </w:r>
    </w:p>
    <w:p w14:paraId="5553E1FA" w14:textId="77777777" w:rsidR="002303B5" w:rsidRDefault="002303B5" w:rsidP="002303B5">
      <w:pPr>
        <w:rPr>
          <w:rtl/>
        </w:rPr>
      </w:pPr>
      <w:r>
        <w:rPr>
          <w:rFonts w:hint="cs"/>
          <w:rtl/>
        </w:rPr>
        <w:t xml:space="preserve">אך הטור חולק, </w:t>
      </w:r>
      <w:proofErr w:type="spellStart"/>
      <w:r>
        <w:rPr>
          <w:rFonts w:hint="cs"/>
          <w:rtl/>
        </w:rPr>
        <w:t>דאמנם</w:t>
      </w:r>
      <w:proofErr w:type="spellEnd"/>
      <w:r>
        <w:rPr>
          <w:rFonts w:hint="cs"/>
          <w:rtl/>
        </w:rPr>
        <w:t xml:space="preserve"> שאר הפסדים הוא צריך לשלם, כגון שאנסוהו למכור בזול, אבל לא אומרים שישלם ריבית כיון שיש בזה צד איסור.</w:t>
      </w:r>
    </w:p>
    <w:p w14:paraId="0E1128F0" w14:textId="77777777" w:rsidR="002303B5" w:rsidRDefault="002303B5" w:rsidP="002303B5">
      <w:pPr>
        <w:rPr>
          <w:rtl/>
        </w:rPr>
      </w:pPr>
      <w:r>
        <w:rPr>
          <w:rFonts w:hint="cs"/>
          <w:rtl/>
        </w:rPr>
        <w:t xml:space="preserve">ופסק </w:t>
      </w:r>
      <w:proofErr w:type="spellStart"/>
      <w:r>
        <w:rPr>
          <w:rFonts w:hint="cs"/>
          <w:rtl/>
        </w:rPr>
        <w:t>הב"ח</w:t>
      </w:r>
      <w:proofErr w:type="spellEnd"/>
      <w:r>
        <w:rPr>
          <w:rFonts w:hint="cs"/>
          <w:rtl/>
        </w:rPr>
        <w:t xml:space="preserve"> כדעת </w:t>
      </w:r>
      <w:proofErr w:type="spellStart"/>
      <w:r>
        <w:rPr>
          <w:rFonts w:hint="cs"/>
          <w:rtl/>
        </w:rPr>
        <w:t>מהר"י</w:t>
      </w:r>
      <w:proofErr w:type="spellEnd"/>
      <w:r>
        <w:rPr>
          <w:rFonts w:hint="cs"/>
          <w:rtl/>
        </w:rPr>
        <w:t xml:space="preserve"> </w:t>
      </w:r>
      <w:proofErr w:type="spellStart"/>
      <w:r>
        <w:rPr>
          <w:rFonts w:hint="cs"/>
          <w:rtl/>
        </w:rPr>
        <w:t>קרקוזא</w:t>
      </w:r>
      <w:proofErr w:type="spellEnd"/>
      <w:r>
        <w:rPr>
          <w:rFonts w:hint="cs"/>
          <w:rtl/>
        </w:rPr>
        <w:t xml:space="preserve">. אך </w:t>
      </w:r>
      <w:proofErr w:type="spellStart"/>
      <w:r>
        <w:rPr>
          <w:rFonts w:hint="cs"/>
          <w:rtl/>
        </w:rPr>
        <w:t>הרמ"א</w:t>
      </w:r>
      <w:proofErr w:type="spellEnd"/>
      <w:r>
        <w:rPr>
          <w:rFonts w:hint="cs"/>
          <w:rtl/>
        </w:rPr>
        <w:t xml:space="preserve"> פוסק (סעיף א) כדעת הטור שצריך לשלם שאר ההפסדים, אבל לא אומרים לו לשלם ריבית.</w:t>
      </w:r>
    </w:p>
    <w:p w14:paraId="435C2EFE" w14:textId="77777777" w:rsidR="002303B5" w:rsidRDefault="002303B5" w:rsidP="002303B5">
      <w:pPr>
        <w:rPr>
          <w:rtl/>
        </w:rPr>
      </w:pPr>
      <w:r>
        <w:rPr>
          <w:rFonts w:hint="cs"/>
          <w:rtl/>
        </w:rPr>
        <w:t xml:space="preserve">וכ' </w:t>
      </w:r>
      <w:proofErr w:type="spellStart"/>
      <w:r>
        <w:rPr>
          <w:rFonts w:hint="cs"/>
          <w:rtl/>
        </w:rPr>
        <w:t>הש"ך</w:t>
      </w:r>
      <w:proofErr w:type="spellEnd"/>
      <w:r>
        <w:rPr>
          <w:rFonts w:hint="cs"/>
          <w:rtl/>
        </w:rPr>
        <w:t xml:space="preserve"> </w:t>
      </w:r>
      <w:proofErr w:type="spellStart"/>
      <w:r>
        <w:rPr>
          <w:rFonts w:hint="cs"/>
          <w:rtl/>
        </w:rPr>
        <w:t>דנראה</w:t>
      </w:r>
      <w:proofErr w:type="spellEnd"/>
      <w:r>
        <w:rPr>
          <w:rFonts w:hint="cs"/>
          <w:rtl/>
        </w:rPr>
        <w:t xml:space="preserve"> </w:t>
      </w:r>
      <w:proofErr w:type="spellStart"/>
      <w:r>
        <w:rPr>
          <w:rFonts w:hint="cs"/>
          <w:rtl/>
        </w:rPr>
        <w:t>לכאו</w:t>
      </w:r>
      <w:proofErr w:type="spellEnd"/>
      <w:r>
        <w:rPr>
          <w:rFonts w:hint="cs"/>
          <w:rtl/>
        </w:rPr>
        <w:t xml:space="preserve">' </w:t>
      </w:r>
      <w:proofErr w:type="spellStart"/>
      <w:r>
        <w:rPr>
          <w:rFonts w:hint="cs"/>
          <w:rtl/>
        </w:rPr>
        <w:t>דהר"י</w:t>
      </w:r>
      <w:proofErr w:type="spellEnd"/>
      <w:r>
        <w:rPr>
          <w:rFonts w:hint="cs"/>
          <w:rtl/>
        </w:rPr>
        <w:t xml:space="preserve"> </w:t>
      </w:r>
      <w:proofErr w:type="spellStart"/>
      <w:r>
        <w:rPr>
          <w:rFonts w:hint="cs"/>
          <w:rtl/>
        </w:rPr>
        <w:t>קרקוזא</w:t>
      </w:r>
      <w:proofErr w:type="spellEnd"/>
      <w:r>
        <w:rPr>
          <w:rFonts w:hint="cs"/>
          <w:rtl/>
        </w:rPr>
        <w:t xml:space="preserve"> התיר אף בערב שלוף דוץ. אך דעת </w:t>
      </w:r>
      <w:proofErr w:type="spellStart"/>
      <w:r>
        <w:rPr>
          <w:rFonts w:hint="cs"/>
          <w:rtl/>
        </w:rPr>
        <w:t>הש"ך</w:t>
      </w:r>
      <w:proofErr w:type="spellEnd"/>
      <w:r>
        <w:rPr>
          <w:rFonts w:hint="cs"/>
          <w:rtl/>
        </w:rPr>
        <w:t xml:space="preserve"> היא שלא התיר </w:t>
      </w:r>
      <w:proofErr w:type="spellStart"/>
      <w:r>
        <w:rPr>
          <w:rFonts w:hint="cs"/>
          <w:rtl/>
        </w:rPr>
        <w:t>הר"י</w:t>
      </w:r>
      <w:proofErr w:type="spellEnd"/>
      <w:r>
        <w:rPr>
          <w:rFonts w:hint="cs"/>
          <w:rtl/>
        </w:rPr>
        <w:t xml:space="preserve"> </w:t>
      </w:r>
      <w:proofErr w:type="spellStart"/>
      <w:r>
        <w:rPr>
          <w:rFonts w:hint="cs"/>
          <w:rtl/>
        </w:rPr>
        <w:t>קרקוזא</w:t>
      </w:r>
      <w:proofErr w:type="spellEnd"/>
      <w:r>
        <w:rPr>
          <w:rFonts w:hint="cs"/>
          <w:rtl/>
        </w:rPr>
        <w:t xml:space="preserve"> אלא בערב קבלן, ולא בערב שלוף דוץ.</w:t>
      </w:r>
    </w:p>
    <w:p w14:paraId="42839BC4" w14:textId="77777777" w:rsidR="002303B5" w:rsidRDefault="002303B5" w:rsidP="002303B5">
      <w:pPr>
        <w:spacing w:after="0"/>
        <w:rPr>
          <w:rtl/>
        </w:rPr>
      </w:pPr>
      <w:proofErr w:type="spellStart"/>
      <w:r>
        <w:rPr>
          <w:rFonts w:hint="cs"/>
          <w:rtl/>
        </w:rPr>
        <w:t>הט"ז</w:t>
      </w:r>
      <w:proofErr w:type="spellEnd"/>
      <w:r>
        <w:rPr>
          <w:rFonts w:hint="cs"/>
          <w:rtl/>
        </w:rPr>
        <w:t xml:space="preserve"> מבאר את טעם המח' בין </w:t>
      </w:r>
      <w:proofErr w:type="spellStart"/>
      <w:r>
        <w:rPr>
          <w:rFonts w:hint="cs"/>
          <w:rtl/>
        </w:rPr>
        <w:t>הר"י</w:t>
      </w:r>
      <w:proofErr w:type="spellEnd"/>
      <w:r>
        <w:rPr>
          <w:rFonts w:hint="cs"/>
          <w:rtl/>
        </w:rPr>
        <w:t xml:space="preserve"> </w:t>
      </w:r>
      <w:proofErr w:type="spellStart"/>
      <w:r>
        <w:rPr>
          <w:rFonts w:hint="cs"/>
          <w:rtl/>
        </w:rPr>
        <w:t>קרקוזא</w:t>
      </w:r>
      <w:proofErr w:type="spellEnd"/>
      <w:r>
        <w:rPr>
          <w:rFonts w:hint="cs"/>
          <w:rtl/>
        </w:rPr>
        <w:t xml:space="preserve"> לטור, שנח' בדין צד אחד בריבית האם איסורו הוא מן התורה כדין ריבית קצוצה, אם </w:t>
      </w:r>
      <w:proofErr w:type="spellStart"/>
      <w:r>
        <w:rPr>
          <w:rFonts w:hint="cs"/>
          <w:rtl/>
        </w:rPr>
        <w:t>נתברר</w:t>
      </w:r>
      <w:proofErr w:type="spellEnd"/>
      <w:r>
        <w:rPr>
          <w:rFonts w:hint="cs"/>
          <w:rtl/>
        </w:rPr>
        <w:t xml:space="preserve"> שהתקיים צד האיסור, או שגם אחרי שהתקיים צד האיסור, מ"מ הוי אבק ריבית.</w:t>
      </w:r>
    </w:p>
    <w:p w14:paraId="4DFB91B5" w14:textId="77777777" w:rsidR="002303B5" w:rsidRDefault="002303B5" w:rsidP="002303B5">
      <w:pPr>
        <w:spacing w:after="0"/>
        <w:rPr>
          <w:rtl/>
        </w:rPr>
      </w:pPr>
      <w:r>
        <w:rPr>
          <w:rFonts w:hint="cs"/>
          <w:rtl/>
        </w:rPr>
        <w:t xml:space="preserve">ובאמת כל ערב הוא צד אחד בריבית, שאם יגבה מן הלווה אין כאן ריבית, ואם יגבה מן הערב יש ריבית. ולכן סבר </w:t>
      </w:r>
      <w:proofErr w:type="spellStart"/>
      <w:r>
        <w:rPr>
          <w:rFonts w:hint="cs"/>
          <w:rtl/>
        </w:rPr>
        <w:t>הר"י</w:t>
      </w:r>
      <w:proofErr w:type="spellEnd"/>
      <w:r>
        <w:rPr>
          <w:rFonts w:hint="cs"/>
          <w:rtl/>
        </w:rPr>
        <w:t xml:space="preserve"> </w:t>
      </w:r>
      <w:proofErr w:type="spellStart"/>
      <w:r>
        <w:rPr>
          <w:rFonts w:hint="cs"/>
          <w:rtl/>
        </w:rPr>
        <w:t>קרקוזא</w:t>
      </w:r>
      <w:proofErr w:type="spellEnd"/>
      <w:r>
        <w:rPr>
          <w:rFonts w:hint="cs"/>
          <w:rtl/>
        </w:rPr>
        <w:t xml:space="preserve"> </w:t>
      </w:r>
      <w:proofErr w:type="spellStart"/>
      <w:r>
        <w:rPr>
          <w:rFonts w:hint="cs"/>
          <w:rtl/>
        </w:rPr>
        <w:t>דלענין</w:t>
      </w:r>
      <w:proofErr w:type="spellEnd"/>
      <w:r>
        <w:rPr>
          <w:rFonts w:hint="cs"/>
          <w:rtl/>
        </w:rPr>
        <w:t xml:space="preserve"> </w:t>
      </w:r>
      <w:proofErr w:type="spellStart"/>
      <w:r>
        <w:rPr>
          <w:rFonts w:hint="cs"/>
          <w:rtl/>
        </w:rPr>
        <w:t>דיעבד</w:t>
      </w:r>
      <w:proofErr w:type="spellEnd"/>
      <w:r>
        <w:rPr>
          <w:rFonts w:hint="cs"/>
          <w:rtl/>
        </w:rPr>
        <w:t xml:space="preserve">, כיון שהוא אבק ריבית, יכול הערב לגבות את החוב מהלווה, ואע"פ שאין אומרים לשלם אבק ריבית, כאן שזה הפסדים נחשב כאילו כבר שילם אבק ריבית. אבל הטור סבר שהוא ריבית קצוצה, ולכן אין אומרים לו לשלם ריבית, וזה מדוקדק בלשון הטור שכ' </w:t>
      </w:r>
      <w:proofErr w:type="spellStart"/>
      <w:r>
        <w:rPr>
          <w:rFonts w:hint="cs"/>
          <w:rtl/>
        </w:rPr>
        <w:t>דכיון</w:t>
      </w:r>
      <w:proofErr w:type="spellEnd"/>
      <w:r>
        <w:rPr>
          <w:rFonts w:hint="cs"/>
          <w:rtl/>
        </w:rPr>
        <w:t xml:space="preserve"> שיש צד איסור, כלומר שהוא צד אחד בריבית.</w:t>
      </w:r>
    </w:p>
    <w:p w14:paraId="4711AEFC" w14:textId="77777777" w:rsidR="002303B5" w:rsidRDefault="002303B5" w:rsidP="002303B5">
      <w:pPr>
        <w:rPr>
          <w:rtl/>
        </w:rPr>
      </w:pPr>
      <w:r>
        <w:rPr>
          <w:rFonts w:hint="cs"/>
          <w:rtl/>
        </w:rPr>
        <w:t xml:space="preserve">וכ' </w:t>
      </w:r>
      <w:proofErr w:type="spellStart"/>
      <w:r>
        <w:rPr>
          <w:rFonts w:hint="cs"/>
          <w:rtl/>
        </w:rPr>
        <w:t>הט"ז</w:t>
      </w:r>
      <w:proofErr w:type="spellEnd"/>
      <w:r>
        <w:rPr>
          <w:rFonts w:hint="cs"/>
          <w:rtl/>
        </w:rPr>
        <w:t xml:space="preserve"> </w:t>
      </w:r>
      <w:proofErr w:type="spellStart"/>
      <w:r>
        <w:rPr>
          <w:rFonts w:hint="cs"/>
          <w:rtl/>
        </w:rPr>
        <w:t>דלפיכך</w:t>
      </w:r>
      <w:proofErr w:type="spellEnd"/>
      <w:r>
        <w:rPr>
          <w:rFonts w:hint="cs"/>
          <w:rtl/>
        </w:rPr>
        <w:t xml:space="preserve"> יש לפסוק להלכה כדעת הטור, שהרי נפסק שצד אחד בריבית הוא </w:t>
      </w:r>
      <w:proofErr w:type="spellStart"/>
      <w:r>
        <w:rPr>
          <w:rFonts w:hint="cs"/>
          <w:rtl/>
        </w:rPr>
        <w:t>מדאו</w:t>
      </w:r>
      <w:proofErr w:type="spellEnd"/>
      <w:r>
        <w:rPr>
          <w:rFonts w:hint="cs"/>
          <w:rtl/>
        </w:rPr>
        <w:t xml:space="preserve">', </w:t>
      </w:r>
      <w:proofErr w:type="spellStart"/>
      <w:r>
        <w:rPr>
          <w:rFonts w:hint="cs"/>
          <w:rtl/>
        </w:rPr>
        <w:t>כדאיתא</w:t>
      </w:r>
      <w:proofErr w:type="spellEnd"/>
      <w:r>
        <w:rPr>
          <w:rFonts w:hint="cs"/>
          <w:rtl/>
        </w:rPr>
        <w:t xml:space="preserve"> בסי' קע"ד, וכן מוכח </w:t>
      </w:r>
      <w:proofErr w:type="spellStart"/>
      <w:r>
        <w:rPr>
          <w:rFonts w:hint="cs"/>
          <w:rtl/>
        </w:rPr>
        <w:t>מהסוגיא</w:t>
      </w:r>
      <w:proofErr w:type="spellEnd"/>
      <w:r>
        <w:rPr>
          <w:rFonts w:hint="cs"/>
          <w:rtl/>
        </w:rPr>
        <w:t xml:space="preserve"> </w:t>
      </w:r>
      <w:proofErr w:type="spellStart"/>
      <w:r>
        <w:rPr>
          <w:rFonts w:hint="cs"/>
          <w:rtl/>
        </w:rPr>
        <w:t>דערב</w:t>
      </w:r>
      <w:proofErr w:type="spellEnd"/>
      <w:r>
        <w:rPr>
          <w:rFonts w:hint="cs"/>
          <w:rtl/>
        </w:rPr>
        <w:t>, שהאיסור הוא מן התורה [</w:t>
      </w:r>
      <w:proofErr w:type="spellStart"/>
      <w:r>
        <w:rPr>
          <w:rFonts w:hint="cs"/>
          <w:rtl/>
        </w:rPr>
        <w:t>וכדהובא</w:t>
      </w:r>
      <w:proofErr w:type="spellEnd"/>
      <w:r>
        <w:rPr>
          <w:rFonts w:hint="cs"/>
          <w:rtl/>
        </w:rPr>
        <w:t xml:space="preserve"> באות הקודם בשם </w:t>
      </w:r>
      <w:proofErr w:type="spellStart"/>
      <w:r>
        <w:rPr>
          <w:rFonts w:hint="cs"/>
          <w:rtl/>
        </w:rPr>
        <w:t>הט"ז</w:t>
      </w:r>
      <w:proofErr w:type="spellEnd"/>
      <w:r>
        <w:rPr>
          <w:rFonts w:hint="cs"/>
          <w:rtl/>
        </w:rPr>
        <w:t xml:space="preserve">]. אבל אין לפסוק להלכה כדעת </w:t>
      </w:r>
      <w:proofErr w:type="spellStart"/>
      <w:r>
        <w:rPr>
          <w:rFonts w:hint="cs"/>
          <w:rtl/>
        </w:rPr>
        <w:t>הרמ"א</w:t>
      </w:r>
      <w:proofErr w:type="spellEnd"/>
      <w:r>
        <w:rPr>
          <w:rFonts w:hint="cs"/>
          <w:rtl/>
        </w:rPr>
        <w:t xml:space="preserve"> שהוא אבק ריבית, אלא הוא ריבית קצוצה.</w:t>
      </w:r>
    </w:p>
    <w:p w14:paraId="0C72D869" w14:textId="77777777" w:rsidR="002303B5" w:rsidRDefault="002303B5" w:rsidP="002303B5">
      <w:pPr>
        <w:pStyle w:val="1"/>
        <w:rPr>
          <w:rtl/>
        </w:rPr>
      </w:pPr>
      <w:bookmarkStart w:id="149" w:name="_Toc516159160"/>
      <w:r>
        <w:rPr>
          <w:rFonts w:hint="cs"/>
          <w:rtl/>
        </w:rPr>
        <w:t xml:space="preserve">לווה לצורך חברו בהיתר </w:t>
      </w:r>
      <w:proofErr w:type="spellStart"/>
      <w:r>
        <w:rPr>
          <w:rFonts w:hint="cs"/>
          <w:rtl/>
        </w:rPr>
        <w:t>עיסקא</w:t>
      </w:r>
      <w:bookmarkEnd w:id="149"/>
      <w:proofErr w:type="spellEnd"/>
    </w:p>
    <w:p w14:paraId="2CE4E5F9" w14:textId="77777777" w:rsidR="002303B5" w:rsidRDefault="002303B5" w:rsidP="002303B5">
      <w:pPr>
        <w:spacing w:after="0"/>
        <w:rPr>
          <w:rtl/>
        </w:rPr>
      </w:pPr>
      <w:r>
        <w:rPr>
          <w:rFonts w:hint="cs"/>
          <w:rtl/>
        </w:rPr>
        <w:t xml:space="preserve">כ' </w:t>
      </w:r>
      <w:proofErr w:type="spellStart"/>
      <w:r>
        <w:rPr>
          <w:rFonts w:hint="cs"/>
          <w:rtl/>
        </w:rPr>
        <w:t>הט"ז</w:t>
      </w:r>
      <w:proofErr w:type="spellEnd"/>
      <w:r>
        <w:rPr>
          <w:rFonts w:hint="cs"/>
          <w:rtl/>
        </w:rPr>
        <w:t xml:space="preserve"> דיש ללמוד מפסק זה [שנפסק </w:t>
      </w:r>
      <w:proofErr w:type="spellStart"/>
      <w:r>
        <w:rPr>
          <w:rFonts w:hint="cs"/>
          <w:rtl/>
        </w:rPr>
        <w:t>כהטור</w:t>
      </w:r>
      <w:proofErr w:type="spellEnd"/>
      <w:r>
        <w:rPr>
          <w:rFonts w:hint="cs"/>
          <w:rtl/>
        </w:rPr>
        <w:t xml:space="preserve"> </w:t>
      </w:r>
      <w:proofErr w:type="spellStart"/>
      <w:r>
        <w:rPr>
          <w:rFonts w:hint="cs"/>
          <w:rtl/>
        </w:rPr>
        <w:t>ודלא</w:t>
      </w:r>
      <w:proofErr w:type="spellEnd"/>
      <w:r>
        <w:rPr>
          <w:rFonts w:hint="cs"/>
          <w:rtl/>
        </w:rPr>
        <w:t xml:space="preserve"> </w:t>
      </w:r>
      <w:proofErr w:type="spellStart"/>
      <w:r>
        <w:rPr>
          <w:rFonts w:hint="cs"/>
          <w:rtl/>
        </w:rPr>
        <w:t>כהר"י</w:t>
      </w:r>
      <w:proofErr w:type="spellEnd"/>
      <w:r>
        <w:rPr>
          <w:rFonts w:hint="cs"/>
          <w:rtl/>
        </w:rPr>
        <w:t xml:space="preserve"> </w:t>
      </w:r>
      <w:proofErr w:type="spellStart"/>
      <w:r>
        <w:rPr>
          <w:rFonts w:hint="cs"/>
          <w:rtl/>
        </w:rPr>
        <w:t>קורקוזא</w:t>
      </w:r>
      <w:proofErr w:type="spellEnd"/>
      <w:r>
        <w:rPr>
          <w:rFonts w:hint="cs"/>
          <w:rtl/>
        </w:rPr>
        <w:t xml:space="preserve">] שאם אדם התנה עם חברו שאם לא ישלם לו חובו לזמן מסוים ישלם לו כל ההפסדים שיהיו מחמת זה, והמלווה הלך ולווה ממקום אחר והתחייב עבור זה רווחים באופן המותר, אין הלווה צריך לשלם לו את הרווחים שהוא נותן לאחרים. </w:t>
      </w:r>
    </w:p>
    <w:p w14:paraId="64575347" w14:textId="73D8D609" w:rsidR="002303B5" w:rsidRDefault="002303B5" w:rsidP="002303B5">
      <w:pPr>
        <w:rPr>
          <w:rtl/>
        </w:rPr>
      </w:pPr>
      <w:proofErr w:type="spellStart"/>
      <w:r>
        <w:rPr>
          <w:rFonts w:hint="cs"/>
          <w:rtl/>
        </w:rPr>
        <w:t>דהא</w:t>
      </w:r>
      <w:proofErr w:type="spellEnd"/>
      <w:r>
        <w:rPr>
          <w:rFonts w:hint="cs"/>
          <w:rtl/>
        </w:rPr>
        <w:t xml:space="preserve"> גם כאן הלווה חייב בנזקי הערב, ואעפ"כ אינו חייב להחזיר לו מה ששילם ריבית לגוי, אפ' שמותר לתת ריבית לגוי. וה"ה הכא אינו צריך ליתן לו הרווחים, משום שכלפי הלווה זה ריבית. ואפ' אם התנו כן מעיקרא שיילווה בהיתר </w:t>
      </w:r>
      <w:proofErr w:type="spellStart"/>
      <w:r>
        <w:rPr>
          <w:rFonts w:hint="cs"/>
          <w:rtl/>
        </w:rPr>
        <w:t>עיסקא</w:t>
      </w:r>
      <w:proofErr w:type="spellEnd"/>
      <w:r>
        <w:rPr>
          <w:rFonts w:hint="cs"/>
          <w:rtl/>
        </w:rPr>
        <w:t xml:space="preserve"> עבורו אסור לו ליתן הרווחים, ואם שילם לו כבר מוציאים מידו. [וכ' הבאר היטב, </w:t>
      </w:r>
      <w:proofErr w:type="spellStart"/>
      <w:r>
        <w:rPr>
          <w:rFonts w:hint="cs"/>
          <w:rtl/>
        </w:rPr>
        <w:t>דמש"כ</w:t>
      </w:r>
      <w:proofErr w:type="spellEnd"/>
      <w:r>
        <w:rPr>
          <w:rFonts w:hint="cs"/>
          <w:rtl/>
        </w:rPr>
        <w:t xml:space="preserve"> </w:t>
      </w:r>
      <w:proofErr w:type="spellStart"/>
      <w:r>
        <w:rPr>
          <w:rFonts w:hint="cs"/>
          <w:rtl/>
        </w:rPr>
        <w:t>הט"ז</w:t>
      </w:r>
      <w:proofErr w:type="spellEnd"/>
      <w:r>
        <w:rPr>
          <w:rFonts w:hint="cs"/>
          <w:rtl/>
        </w:rPr>
        <w:t xml:space="preserve"> שמוציאים ממנו היינו לשיטתו, אבל לדעת </w:t>
      </w:r>
      <w:proofErr w:type="spellStart"/>
      <w:r>
        <w:rPr>
          <w:rFonts w:hint="cs"/>
          <w:rtl/>
        </w:rPr>
        <w:t>הרמ"א</w:t>
      </w:r>
      <w:proofErr w:type="spellEnd"/>
      <w:r>
        <w:rPr>
          <w:rFonts w:hint="cs"/>
          <w:rtl/>
        </w:rPr>
        <w:t xml:space="preserve"> גם בזה לא הוי אלא אבק ריבית.]</w:t>
      </w:r>
    </w:p>
    <w:p w14:paraId="609814EC" w14:textId="7A227000" w:rsidR="00015C57" w:rsidRDefault="00015C57" w:rsidP="002303B5">
      <w:pPr>
        <w:rPr>
          <w:rtl/>
        </w:rPr>
      </w:pPr>
      <w:r>
        <w:rPr>
          <w:rFonts w:hint="cs"/>
          <w:rtl/>
        </w:rPr>
        <w:t xml:space="preserve">והתפארת למשה חולק ע"ז </w:t>
      </w:r>
      <w:proofErr w:type="spellStart"/>
      <w:r>
        <w:rPr>
          <w:rFonts w:hint="cs"/>
          <w:rtl/>
        </w:rPr>
        <w:t>דדוקא</w:t>
      </w:r>
      <w:proofErr w:type="spellEnd"/>
      <w:r>
        <w:rPr>
          <w:rFonts w:hint="cs"/>
          <w:rtl/>
        </w:rPr>
        <w:t xml:space="preserve"> בגוי שיש ע"ז שם ריבית, אז זה לא נחשב נזק. אבל בהיתר </w:t>
      </w:r>
      <w:proofErr w:type="spellStart"/>
      <w:r>
        <w:rPr>
          <w:rFonts w:hint="cs"/>
          <w:rtl/>
        </w:rPr>
        <w:t>עיסקא</w:t>
      </w:r>
      <w:proofErr w:type="spellEnd"/>
      <w:r>
        <w:rPr>
          <w:rFonts w:hint="cs"/>
          <w:rtl/>
        </w:rPr>
        <w:t xml:space="preserve"> או בהיתר מכירה שמכר בזול הרי זה ממש מזיק, שגרם לו למכור נכסיו בזול או לתת לשני חלק ברווחיו, ואין ע"ז שם ריבית כלל.</w:t>
      </w:r>
    </w:p>
    <w:p w14:paraId="0522B21F" w14:textId="77777777" w:rsidR="002303B5" w:rsidRDefault="002303B5" w:rsidP="002303B5">
      <w:pPr>
        <w:pStyle w:val="1"/>
        <w:rPr>
          <w:rtl/>
        </w:rPr>
      </w:pPr>
      <w:bookmarkStart w:id="150" w:name="_Toc516159161"/>
      <w:r>
        <w:rPr>
          <w:rFonts w:hint="cs"/>
          <w:rtl/>
        </w:rPr>
        <w:t>שותף שלווה מגוי לצורך השותפות</w:t>
      </w:r>
      <w:bookmarkEnd w:id="150"/>
    </w:p>
    <w:p w14:paraId="1F18153F" w14:textId="77777777" w:rsidR="002303B5" w:rsidRDefault="002303B5" w:rsidP="002303B5">
      <w:pPr>
        <w:rPr>
          <w:rtl/>
        </w:rPr>
      </w:pPr>
      <w:r>
        <w:rPr>
          <w:rFonts w:hint="cs"/>
          <w:rtl/>
        </w:rPr>
        <w:lastRenderedPageBreak/>
        <w:t xml:space="preserve">כ' עוד </w:t>
      </w:r>
      <w:proofErr w:type="spellStart"/>
      <w:r>
        <w:rPr>
          <w:rFonts w:hint="cs"/>
          <w:rtl/>
        </w:rPr>
        <w:t>הט"ז</w:t>
      </w:r>
      <w:proofErr w:type="spellEnd"/>
      <w:r>
        <w:rPr>
          <w:rFonts w:hint="cs"/>
          <w:rtl/>
        </w:rPr>
        <w:t>, שאם שותף אחד הלך ולווה מגוי בריבית לצורך השותפות, יש בזה איסור ריבית, משום שהגוי מכיר רק את השותף הזה וגובה רק ממנו, ונמצא ששותף זה הילווה בריבית לשותף השני, והרי זה כמו שיהודי הלך ולווה מגוי וחזר והילווה ליהודי.</w:t>
      </w:r>
    </w:p>
    <w:p w14:paraId="79F3DE63" w14:textId="77777777" w:rsidR="002303B5" w:rsidRDefault="002303B5" w:rsidP="002303B5">
      <w:pPr>
        <w:rPr>
          <w:rtl/>
        </w:rPr>
      </w:pPr>
      <w:r>
        <w:rPr>
          <w:rFonts w:hint="cs"/>
          <w:rtl/>
        </w:rPr>
        <w:t xml:space="preserve">אך כ' </w:t>
      </w:r>
      <w:proofErr w:type="spellStart"/>
      <w:r>
        <w:rPr>
          <w:rFonts w:hint="cs"/>
          <w:rtl/>
        </w:rPr>
        <w:t>הט"ז</w:t>
      </w:r>
      <w:proofErr w:type="spellEnd"/>
      <w:r>
        <w:rPr>
          <w:rFonts w:hint="cs"/>
          <w:rtl/>
        </w:rPr>
        <w:t xml:space="preserve"> שיש לחלק בזה בין ב' מצבים, שאם השותף שלווה את הכסף הוא מתעסק בעצמו בענייני השותפות, אז מותר לשלם את הריבית מכספי השותפות, משום שאין כאן הלוואה בין שותף לחברו, אלא שהשותפות עצמה לא נשאה רווחים כ"כ או הפסידה כנגד סכום הריבית, ורק מה שנותר אחר תשלום הריבית הוא נותן לחברו.</w:t>
      </w:r>
    </w:p>
    <w:p w14:paraId="1BA76744" w14:textId="77777777" w:rsidR="002303B5" w:rsidRDefault="002303B5" w:rsidP="002303B5">
      <w:pPr>
        <w:rPr>
          <w:rtl/>
        </w:rPr>
      </w:pPr>
      <w:r>
        <w:rPr>
          <w:rFonts w:hint="cs"/>
          <w:rtl/>
        </w:rPr>
        <w:t xml:space="preserve">אבל אם השותף שלווה את הכסף אינו מתעסק בשותפות, אז אינו יכול לשלם את הריבית מכספי השותפות, משום שכיון שאין הוא מתעסק בשותפות א"א לומר שהריבית ממעט חלק </w:t>
      </w:r>
      <w:proofErr w:type="spellStart"/>
      <w:r>
        <w:rPr>
          <w:rFonts w:hint="cs"/>
          <w:rtl/>
        </w:rPr>
        <w:t>מהריוח</w:t>
      </w:r>
      <w:proofErr w:type="spellEnd"/>
      <w:r>
        <w:rPr>
          <w:rFonts w:hint="cs"/>
          <w:rtl/>
        </w:rPr>
        <w:t>, אלא יש כאן הלוואה בין הלווה מהגוי לשאר השותפים.</w:t>
      </w:r>
    </w:p>
    <w:p w14:paraId="00315361" w14:textId="77777777" w:rsidR="002303B5" w:rsidRDefault="002303B5" w:rsidP="002303B5">
      <w:pPr>
        <w:pStyle w:val="1"/>
        <w:rPr>
          <w:rtl/>
        </w:rPr>
      </w:pPr>
      <w:bookmarkStart w:id="151" w:name="_Toc516159162"/>
      <w:r>
        <w:rPr>
          <w:rFonts w:hint="cs"/>
          <w:rtl/>
        </w:rPr>
        <w:t>לשלם שכר עבור הערבות</w:t>
      </w:r>
      <w:bookmarkEnd w:id="151"/>
    </w:p>
    <w:p w14:paraId="7F586223" w14:textId="77777777" w:rsidR="002303B5" w:rsidRDefault="002303B5" w:rsidP="002303B5">
      <w:pPr>
        <w:rPr>
          <w:rtl/>
        </w:rPr>
      </w:pPr>
      <w:proofErr w:type="spellStart"/>
      <w:r>
        <w:rPr>
          <w:rFonts w:hint="cs"/>
          <w:rtl/>
        </w:rPr>
        <w:t>הט"ז</w:t>
      </w:r>
      <w:proofErr w:type="spellEnd"/>
      <w:r>
        <w:rPr>
          <w:rFonts w:hint="cs"/>
          <w:rtl/>
        </w:rPr>
        <w:t xml:space="preserve"> מביא שאלה, האם מותר לשלם שכר לאדם שיהיה עבורו ערב קבלן, או שיש לחשוש שמא הערב יפרע עבורו, ונמצא שהוא נותן לו תוספת על ההלוואה.</w:t>
      </w:r>
    </w:p>
    <w:p w14:paraId="7CB9D7DE" w14:textId="77777777" w:rsidR="002303B5" w:rsidRDefault="002303B5" w:rsidP="002303B5">
      <w:pPr>
        <w:spacing w:after="0"/>
        <w:rPr>
          <w:rtl/>
        </w:rPr>
      </w:pPr>
      <w:r>
        <w:rPr>
          <w:rFonts w:hint="cs"/>
          <w:rtl/>
        </w:rPr>
        <w:t xml:space="preserve">והשיב </w:t>
      </w:r>
      <w:proofErr w:type="spellStart"/>
      <w:r>
        <w:rPr>
          <w:rFonts w:hint="cs"/>
          <w:rtl/>
        </w:rPr>
        <w:t>הט"ז</w:t>
      </w:r>
      <w:proofErr w:type="spellEnd"/>
      <w:r>
        <w:rPr>
          <w:rFonts w:hint="cs"/>
          <w:rtl/>
        </w:rPr>
        <w:t xml:space="preserve"> שלפי שיטת </w:t>
      </w:r>
      <w:proofErr w:type="spellStart"/>
      <w:r>
        <w:rPr>
          <w:rFonts w:hint="cs"/>
          <w:rtl/>
        </w:rPr>
        <w:t>הרשב"א</w:t>
      </w:r>
      <w:proofErr w:type="spellEnd"/>
      <w:r>
        <w:rPr>
          <w:rFonts w:hint="cs"/>
          <w:rtl/>
        </w:rPr>
        <w:t xml:space="preserve"> </w:t>
      </w:r>
      <w:proofErr w:type="spellStart"/>
      <w:r>
        <w:rPr>
          <w:rFonts w:hint="cs"/>
          <w:rtl/>
        </w:rPr>
        <w:t>ודעימיה</w:t>
      </w:r>
      <w:proofErr w:type="spellEnd"/>
      <w:r>
        <w:rPr>
          <w:rFonts w:hint="cs"/>
          <w:rtl/>
        </w:rPr>
        <w:t xml:space="preserve"> שמותר להיות ערב קבלן בהלוואת גוי לישראל, א"כ אין הקבלן נחשב מלווה של הלווה מתחילה, אלא רק כשפורע עבורו באותה שעה הוא מלווהו. ולכן מותר ליתן לו תשלום עבור ערבותו.</w:t>
      </w:r>
    </w:p>
    <w:p w14:paraId="009B5152" w14:textId="77777777" w:rsidR="002303B5" w:rsidRDefault="002303B5" w:rsidP="002303B5">
      <w:pPr>
        <w:rPr>
          <w:rtl/>
        </w:rPr>
      </w:pPr>
      <w:r>
        <w:rPr>
          <w:rFonts w:hint="cs"/>
          <w:rtl/>
        </w:rPr>
        <w:t xml:space="preserve">ואע"פ שיש לטעון </w:t>
      </w:r>
      <w:proofErr w:type="spellStart"/>
      <w:r>
        <w:rPr>
          <w:rFonts w:hint="cs"/>
          <w:rtl/>
        </w:rPr>
        <w:t>לכאו</w:t>
      </w:r>
      <w:proofErr w:type="spellEnd"/>
      <w:r>
        <w:rPr>
          <w:rFonts w:hint="cs"/>
          <w:rtl/>
        </w:rPr>
        <w:t xml:space="preserve">', </w:t>
      </w:r>
      <w:proofErr w:type="spellStart"/>
      <w:r>
        <w:rPr>
          <w:rFonts w:hint="cs"/>
          <w:rtl/>
        </w:rPr>
        <w:t>דהתם</w:t>
      </w:r>
      <w:proofErr w:type="spellEnd"/>
      <w:r>
        <w:rPr>
          <w:rFonts w:hint="cs"/>
          <w:rtl/>
        </w:rPr>
        <w:t xml:space="preserve"> אין הוא נותן לו שום דבר יותר ממה שהלווהו, כי הילווה לו את כל הסכום של הקרן והריבית יחד בתור קרן, וזה מה שהוא מחזיר לו, אבל כאן נותן לו תוספת מראש, וזה ריבית מוקדמת.</w:t>
      </w:r>
    </w:p>
    <w:p w14:paraId="618B5908" w14:textId="77777777" w:rsidR="002303B5" w:rsidRDefault="002303B5" w:rsidP="002303B5">
      <w:pPr>
        <w:rPr>
          <w:rtl/>
        </w:rPr>
      </w:pPr>
      <w:r>
        <w:rPr>
          <w:rFonts w:hint="cs"/>
          <w:rtl/>
        </w:rPr>
        <w:t xml:space="preserve">אין לומר כן, </w:t>
      </w:r>
      <w:proofErr w:type="spellStart"/>
      <w:r>
        <w:rPr>
          <w:rFonts w:hint="cs"/>
          <w:rtl/>
        </w:rPr>
        <w:t>דא"כ</w:t>
      </w:r>
      <w:proofErr w:type="spellEnd"/>
      <w:r>
        <w:rPr>
          <w:rFonts w:hint="cs"/>
          <w:rtl/>
        </w:rPr>
        <w:t xml:space="preserve"> אסור לשלם לאדם שיהיה ערב סתם, </w:t>
      </w:r>
      <w:proofErr w:type="spellStart"/>
      <w:r>
        <w:rPr>
          <w:rFonts w:hint="cs"/>
          <w:rtl/>
        </w:rPr>
        <w:t>דהא</w:t>
      </w:r>
      <w:proofErr w:type="spellEnd"/>
      <w:r>
        <w:rPr>
          <w:rFonts w:hint="cs"/>
          <w:rtl/>
        </w:rPr>
        <w:t xml:space="preserve"> כשמשלם עבורו הוא נהיה לווה שלו, ונמצא שנתן לו ריבית מוקדמת. ומפורש בדברי </w:t>
      </w:r>
      <w:proofErr w:type="spellStart"/>
      <w:r>
        <w:rPr>
          <w:rFonts w:hint="cs"/>
          <w:rtl/>
        </w:rPr>
        <w:t>הרא"ש</w:t>
      </w:r>
      <w:proofErr w:type="spellEnd"/>
      <w:r>
        <w:rPr>
          <w:rFonts w:hint="cs"/>
          <w:rtl/>
        </w:rPr>
        <w:t xml:space="preserve">, שאפשר להתחייב תשלום לערב, אך רק ע"י קנין. ובהכרח צ"ל שאין התוספת בעבור ההלוואה שעתידה להיות, אלא בעבור מה שהוא מקבל ע"ע את האחריות כדי שהמלווה יהיה יותר בטוח. ולא עלה על דעת הערב שיצטרך לשלם, </w:t>
      </w:r>
      <w:proofErr w:type="spellStart"/>
      <w:r>
        <w:rPr>
          <w:rFonts w:hint="cs"/>
          <w:rtl/>
        </w:rPr>
        <w:t>דא"כ</w:t>
      </w:r>
      <w:proofErr w:type="spellEnd"/>
      <w:r>
        <w:rPr>
          <w:rFonts w:hint="cs"/>
          <w:rtl/>
        </w:rPr>
        <w:t xml:space="preserve"> לא היה נעשה ערב. ולכן אין התוספת הזו בעד ריבית כלל, אלא תשלום על הערבות.</w:t>
      </w:r>
    </w:p>
    <w:p w14:paraId="39E3621F" w14:textId="77777777" w:rsidR="002303B5" w:rsidRDefault="002303B5" w:rsidP="002303B5">
      <w:pPr>
        <w:rPr>
          <w:rtl/>
        </w:rPr>
      </w:pPr>
      <w:proofErr w:type="spellStart"/>
      <w:r>
        <w:rPr>
          <w:rFonts w:hint="cs"/>
          <w:rtl/>
        </w:rPr>
        <w:t>ועפי"ז</w:t>
      </w:r>
      <w:proofErr w:type="spellEnd"/>
      <w:r>
        <w:rPr>
          <w:rFonts w:hint="cs"/>
          <w:rtl/>
        </w:rPr>
        <w:t xml:space="preserve"> כ' </w:t>
      </w:r>
      <w:proofErr w:type="spellStart"/>
      <w:r>
        <w:rPr>
          <w:rFonts w:hint="cs"/>
          <w:rtl/>
        </w:rPr>
        <w:t>הט"ז</w:t>
      </w:r>
      <w:proofErr w:type="spellEnd"/>
      <w:r>
        <w:rPr>
          <w:rFonts w:hint="cs"/>
          <w:rtl/>
        </w:rPr>
        <w:t>, שאף לדעת רש"י שאוסר להיות ערב קבלן לגוי, מ"מ אם הוא ערב קבלן ליהודי בלא ריבית, מותר לשלם לו שכר, כי אין זה ריבית כלל.</w:t>
      </w:r>
    </w:p>
    <w:p w14:paraId="633818E0" w14:textId="77777777" w:rsidR="002303B5" w:rsidRDefault="002303B5" w:rsidP="002303B5">
      <w:pPr>
        <w:rPr>
          <w:rtl/>
        </w:rPr>
      </w:pPr>
      <w:r>
        <w:rPr>
          <w:rFonts w:hint="cs"/>
          <w:rtl/>
        </w:rPr>
        <w:t xml:space="preserve">אבל אם הוא משלם לערב כדי </w:t>
      </w:r>
      <w:proofErr w:type="spellStart"/>
      <w:r>
        <w:rPr>
          <w:rFonts w:hint="cs"/>
          <w:rtl/>
        </w:rPr>
        <w:t>שיתן</w:t>
      </w:r>
      <w:proofErr w:type="spellEnd"/>
      <w:r>
        <w:rPr>
          <w:rFonts w:hint="cs"/>
          <w:rtl/>
        </w:rPr>
        <w:t xml:space="preserve"> שטר למלווה על שמו של הערב בלבד, אסור משום שהוא מיד נעשה לווה של הערב ולא של המלווה, ונמצא שנותן לו ריבית. [וכ' </w:t>
      </w:r>
      <w:proofErr w:type="spellStart"/>
      <w:r>
        <w:rPr>
          <w:rFonts w:hint="cs"/>
          <w:rtl/>
        </w:rPr>
        <w:t>הט"ז</w:t>
      </w:r>
      <w:proofErr w:type="spellEnd"/>
      <w:r>
        <w:rPr>
          <w:rFonts w:hint="cs"/>
          <w:rtl/>
        </w:rPr>
        <w:t xml:space="preserve"> </w:t>
      </w:r>
      <w:proofErr w:type="spellStart"/>
      <w:r>
        <w:rPr>
          <w:rFonts w:hint="cs"/>
          <w:rtl/>
        </w:rPr>
        <w:t>דמ"מ</w:t>
      </w:r>
      <w:proofErr w:type="spellEnd"/>
      <w:r>
        <w:rPr>
          <w:rFonts w:hint="cs"/>
          <w:rtl/>
        </w:rPr>
        <w:t xml:space="preserve"> אם רוצים לעשות כן במכר, שהמוכר אינו מאמין לקונה ולכן הוא משלם לאדם אחר שיתחייב עבורו, יש עצה לזה, שיקנה הערב לגמרי את הסחורה לעצמו, ויחזור </w:t>
      </w:r>
      <w:proofErr w:type="spellStart"/>
      <w:r>
        <w:rPr>
          <w:rFonts w:hint="cs"/>
          <w:rtl/>
        </w:rPr>
        <w:t>וימכרנה</w:t>
      </w:r>
      <w:proofErr w:type="spellEnd"/>
      <w:r>
        <w:rPr>
          <w:rFonts w:hint="cs"/>
          <w:rtl/>
        </w:rPr>
        <w:t xml:space="preserve"> לזה, והוא היתר גמור.]</w:t>
      </w:r>
    </w:p>
    <w:p w14:paraId="7A1F2C80" w14:textId="77777777" w:rsidR="002303B5" w:rsidRDefault="002303B5" w:rsidP="002303B5">
      <w:pPr>
        <w:rPr>
          <w:rtl/>
        </w:rPr>
      </w:pPr>
      <w:r>
        <w:rPr>
          <w:rFonts w:hint="cs"/>
          <w:rtl/>
        </w:rPr>
        <w:t xml:space="preserve">אך </w:t>
      </w:r>
      <w:proofErr w:type="spellStart"/>
      <w:r>
        <w:rPr>
          <w:rFonts w:hint="cs"/>
          <w:rtl/>
        </w:rPr>
        <w:t>הש"ך</w:t>
      </w:r>
      <w:proofErr w:type="spellEnd"/>
      <w:r>
        <w:rPr>
          <w:rFonts w:hint="cs"/>
          <w:rtl/>
        </w:rPr>
        <w:t xml:space="preserve"> בנקודות הכסף חולק שגם בזה מותר, משום שאין זה שכר על ההלוואה, אלא שכר מה שמתחייב עצמו בעד חברו, וכן נוהגים העולם היתר.</w:t>
      </w:r>
    </w:p>
    <w:p w14:paraId="18FB369E" w14:textId="77777777" w:rsidR="002303B5" w:rsidRDefault="002303B5" w:rsidP="002303B5">
      <w:pPr>
        <w:pStyle w:val="1"/>
        <w:rPr>
          <w:rtl/>
        </w:rPr>
      </w:pPr>
      <w:bookmarkStart w:id="152" w:name="_Toc516159163"/>
      <w:r>
        <w:rPr>
          <w:rFonts w:hint="cs"/>
          <w:rtl/>
        </w:rPr>
        <w:t xml:space="preserve">להיעשות ערב בהלוואת ישראל </w:t>
      </w:r>
      <w:proofErr w:type="spellStart"/>
      <w:r>
        <w:rPr>
          <w:rFonts w:hint="cs"/>
          <w:rtl/>
        </w:rPr>
        <w:t>לנכרי</w:t>
      </w:r>
      <w:bookmarkEnd w:id="152"/>
      <w:proofErr w:type="spellEnd"/>
    </w:p>
    <w:p w14:paraId="786B18A5" w14:textId="77777777" w:rsidR="002303B5" w:rsidRDefault="002303B5" w:rsidP="002303B5">
      <w:pPr>
        <w:rPr>
          <w:rtl/>
        </w:rPr>
      </w:pPr>
      <w:r>
        <w:rPr>
          <w:rFonts w:hint="cs"/>
          <w:rtl/>
        </w:rPr>
        <w:t xml:space="preserve">כ' </w:t>
      </w:r>
      <w:proofErr w:type="spellStart"/>
      <w:r>
        <w:rPr>
          <w:rFonts w:hint="cs"/>
          <w:rtl/>
        </w:rPr>
        <w:t>הראב"ד</w:t>
      </w:r>
      <w:proofErr w:type="spellEnd"/>
      <w:r>
        <w:rPr>
          <w:rFonts w:hint="cs"/>
          <w:rtl/>
        </w:rPr>
        <w:t xml:space="preserve"> שאם יהודי הלווה לגוי, אסור ליהודי להיכנס בערבות בעבור </w:t>
      </w:r>
      <w:proofErr w:type="spellStart"/>
      <w:r>
        <w:rPr>
          <w:rFonts w:hint="cs"/>
          <w:rtl/>
        </w:rPr>
        <w:t>הנכרי</w:t>
      </w:r>
      <w:proofErr w:type="spellEnd"/>
      <w:r>
        <w:rPr>
          <w:rFonts w:hint="cs"/>
          <w:rtl/>
        </w:rPr>
        <w:t xml:space="preserve">, אא"כ קיבל </w:t>
      </w:r>
      <w:proofErr w:type="spellStart"/>
      <w:r>
        <w:rPr>
          <w:rFonts w:hint="cs"/>
          <w:rtl/>
        </w:rPr>
        <w:t>הנכרי</w:t>
      </w:r>
      <w:proofErr w:type="spellEnd"/>
      <w:r>
        <w:rPr>
          <w:rFonts w:hint="cs"/>
          <w:rtl/>
        </w:rPr>
        <w:t xml:space="preserve"> ע"ע שלא לדחות את המלווה אל הערב אם יש לו כסף.</w:t>
      </w:r>
    </w:p>
    <w:p w14:paraId="3F9D7C8F" w14:textId="77777777" w:rsidR="002303B5" w:rsidRDefault="002303B5" w:rsidP="002303B5">
      <w:pPr>
        <w:rPr>
          <w:rtl/>
        </w:rPr>
      </w:pPr>
      <w:r>
        <w:rPr>
          <w:rFonts w:hint="cs"/>
          <w:rtl/>
        </w:rPr>
        <w:t xml:space="preserve">ושיטת </w:t>
      </w:r>
      <w:proofErr w:type="spellStart"/>
      <w:r>
        <w:rPr>
          <w:rFonts w:hint="cs"/>
          <w:rtl/>
        </w:rPr>
        <w:t>הרשב"א</w:t>
      </w:r>
      <w:proofErr w:type="spellEnd"/>
      <w:r>
        <w:rPr>
          <w:rFonts w:hint="cs"/>
          <w:rtl/>
        </w:rPr>
        <w:t xml:space="preserve"> (שו"ת המיוחסות לרמב"ן רכ"ג) בזה היא שהאיסור הוא רק בערב שלוף דוץ, אבל בערב קבלן מותר, כמו שמותר ערב קבלן בהלוואת גוי ליהודי.</w:t>
      </w:r>
    </w:p>
    <w:p w14:paraId="17C0554A" w14:textId="77777777" w:rsidR="002303B5" w:rsidRDefault="002303B5" w:rsidP="002303B5">
      <w:pPr>
        <w:rPr>
          <w:rtl/>
        </w:rPr>
      </w:pPr>
      <w:r>
        <w:rPr>
          <w:rFonts w:hint="cs"/>
          <w:rtl/>
        </w:rPr>
        <w:t xml:space="preserve">אבל </w:t>
      </w:r>
      <w:proofErr w:type="spellStart"/>
      <w:r>
        <w:rPr>
          <w:rFonts w:hint="cs"/>
          <w:rtl/>
        </w:rPr>
        <w:t>הר"ן</w:t>
      </w:r>
      <w:proofErr w:type="spellEnd"/>
      <w:r>
        <w:rPr>
          <w:rFonts w:hint="cs"/>
          <w:rtl/>
        </w:rPr>
        <w:t xml:space="preserve"> סובר שאסור אף בערב קבלן משום שיש כאן ריבית מישראל לישראל. ותמה ע"ז </w:t>
      </w:r>
      <w:proofErr w:type="spellStart"/>
      <w:r>
        <w:rPr>
          <w:rFonts w:hint="cs"/>
          <w:rtl/>
        </w:rPr>
        <w:t>הב"י</w:t>
      </w:r>
      <w:proofErr w:type="spellEnd"/>
      <w:r>
        <w:rPr>
          <w:rFonts w:hint="cs"/>
          <w:rtl/>
        </w:rPr>
        <w:t xml:space="preserve">, מאי שנא מהלוואת גוי לישראל שהתיר </w:t>
      </w:r>
      <w:proofErr w:type="spellStart"/>
      <w:r>
        <w:rPr>
          <w:rFonts w:hint="cs"/>
          <w:rtl/>
        </w:rPr>
        <w:t>הר"ן</w:t>
      </w:r>
      <w:proofErr w:type="spellEnd"/>
      <w:r>
        <w:rPr>
          <w:rFonts w:hint="cs"/>
          <w:rtl/>
        </w:rPr>
        <w:t xml:space="preserve"> ערב קבלן כשיטת </w:t>
      </w:r>
      <w:proofErr w:type="spellStart"/>
      <w:r>
        <w:rPr>
          <w:rFonts w:hint="cs"/>
          <w:rtl/>
        </w:rPr>
        <w:t>הרשב"א</w:t>
      </w:r>
      <w:proofErr w:type="spellEnd"/>
      <w:r>
        <w:rPr>
          <w:rFonts w:hint="cs"/>
          <w:rtl/>
        </w:rPr>
        <w:t xml:space="preserve">. </w:t>
      </w:r>
      <w:proofErr w:type="spellStart"/>
      <w:r>
        <w:rPr>
          <w:rFonts w:hint="cs"/>
          <w:rtl/>
        </w:rPr>
        <w:t>ותי</w:t>
      </w:r>
      <w:proofErr w:type="spellEnd"/>
      <w:r>
        <w:rPr>
          <w:rFonts w:hint="cs"/>
          <w:rtl/>
        </w:rPr>
        <w:t xml:space="preserve">' </w:t>
      </w:r>
      <w:proofErr w:type="spellStart"/>
      <w:r>
        <w:rPr>
          <w:rFonts w:hint="cs"/>
          <w:rtl/>
        </w:rPr>
        <w:t>הב"י</w:t>
      </w:r>
      <w:proofErr w:type="spellEnd"/>
      <w:r>
        <w:rPr>
          <w:rFonts w:hint="cs"/>
          <w:rtl/>
        </w:rPr>
        <w:t xml:space="preserve"> </w:t>
      </w:r>
      <w:proofErr w:type="spellStart"/>
      <w:r>
        <w:rPr>
          <w:rFonts w:hint="cs"/>
          <w:rtl/>
        </w:rPr>
        <w:t>דבהלוואת</w:t>
      </w:r>
      <w:proofErr w:type="spellEnd"/>
      <w:r>
        <w:rPr>
          <w:rFonts w:hint="cs"/>
          <w:rtl/>
        </w:rPr>
        <w:t xml:space="preserve"> גוי לישראל, מה שהוא גובה ריבית מהקבלן לית לן בה, </w:t>
      </w:r>
      <w:proofErr w:type="spellStart"/>
      <w:r>
        <w:rPr>
          <w:rFonts w:hint="cs"/>
          <w:rtl/>
        </w:rPr>
        <w:t>דהא</w:t>
      </w:r>
      <w:proofErr w:type="spellEnd"/>
      <w:r>
        <w:rPr>
          <w:rFonts w:hint="cs"/>
          <w:rtl/>
        </w:rPr>
        <w:t xml:space="preserve"> ריבית מישראל לגוי שרי, ומה שהקבלן חוזר וגובה מהלווה אין בזה איסור, </w:t>
      </w:r>
      <w:proofErr w:type="spellStart"/>
      <w:r>
        <w:rPr>
          <w:rFonts w:hint="cs"/>
          <w:rtl/>
        </w:rPr>
        <w:t>דכיון</w:t>
      </w:r>
      <w:proofErr w:type="spellEnd"/>
      <w:r>
        <w:rPr>
          <w:rFonts w:hint="cs"/>
          <w:rtl/>
        </w:rPr>
        <w:t xml:space="preserve"> שהלווה לא </w:t>
      </w:r>
      <w:proofErr w:type="spellStart"/>
      <w:r>
        <w:rPr>
          <w:rFonts w:hint="cs"/>
          <w:rtl/>
        </w:rPr>
        <w:t>יכל</w:t>
      </w:r>
      <w:proofErr w:type="spellEnd"/>
      <w:r>
        <w:rPr>
          <w:rFonts w:hint="cs"/>
          <w:rtl/>
        </w:rPr>
        <w:t xml:space="preserve"> לדחות את המלווה אצל הערב, נמצא שמה ששילם הקבלן לא בתור לווה שילם אלא בתור ערב, ולכן מותר.</w:t>
      </w:r>
      <w:r w:rsidRPr="0033052B">
        <w:rPr>
          <w:rFonts w:hint="cs"/>
          <w:rtl/>
        </w:rPr>
        <w:t xml:space="preserve"> </w:t>
      </w:r>
      <w:r>
        <w:rPr>
          <w:rFonts w:hint="cs"/>
          <w:rtl/>
        </w:rPr>
        <w:t>אבל בהלוואת ישראל לגוי, הריבית היא מישראל הקבלן לישראל המלווה, ואסור.</w:t>
      </w:r>
    </w:p>
    <w:p w14:paraId="4894BB78" w14:textId="77777777" w:rsidR="00EE3D62" w:rsidRDefault="001857E4" w:rsidP="00D7516B">
      <w:pPr>
        <w:pStyle w:val="a8"/>
        <w:rPr>
          <w:rtl/>
        </w:rPr>
      </w:pPr>
      <w:r>
        <w:rPr>
          <w:rFonts w:hint="cs"/>
          <w:rtl/>
        </w:rPr>
        <w:lastRenderedPageBreak/>
        <w:t xml:space="preserve">אמנם יש מהראשונים שחלקו על </w:t>
      </w:r>
      <w:proofErr w:type="spellStart"/>
      <w:r>
        <w:rPr>
          <w:rFonts w:hint="cs"/>
          <w:rtl/>
        </w:rPr>
        <w:t>הראב"ד</w:t>
      </w:r>
      <w:proofErr w:type="spellEnd"/>
      <w:r>
        <w:rPr>
          <w:rFonts w:hint="cs"/>
          <w:rtl/>
        </w:rPr>
        <w:t>, ו</w:t>
      </w:r>
      <w:r w:rsidR="000C5F6B">
        <w:rPr>
          <w:rFonts w:hint="cs"/>
          <w:rtl/>
        </w:rPr>
        <w:t>מכללם</w:t>
      </w:r>
      <w:r>
        <w:rPr>
          <w:rFonts w:hint="cs"/>
          <w:rtl/>
        </w:rPr>
        <w:t xml:space="preserve"> </w:t>
      </w:r>
      <w:proofErr w:type="spellStart"/>
      <w:r>
        <w:rPr>
          <w:rFonts w:hint="cs"/>
          <w:rtl/>
        </w:rPr>
        <w:t>ה</w:t>
      </w:r>
      <w:r w:rsidR="002303B5">
        <w:rPr>
          <w:rFonts w:hint="cs"/>
          <w:rtl/>
        </w:rPr>
        <w:t>ראב"ן</w:t>
      </w:r>
      <w:proofErr w:type="spellEnd"/>
      <w:r w:rsidR="002303B5">
        <w:rPr>
          <w:rFonts w:hint="cs"/>
          <w:rtl/>
        </w:rPr>
        <w:t xml:space="preserve"> </w:t>
      </w:r>
      <w:proofErr w:type="spellStart"/>
      <w:r w:rsidR="00EE3D62">
        <w:rPr>
          <w:rFonts w:hint="cs"/>
          <w:rtl/>
        </w:rPr>
        <w:t>ד</w:t>
      </w:r>
      <w:r w:rsidR="002303B5">
        <w:rPr>
          <w:rFonts w:hint="cs"/>
          <w:rtl/>
        </w:rPr>
        <w:t>כ</w:t>
      </w:r>
      <w:proofErr w:type="spellEnd"/>
      <w:r w:rsidR="002303B5">
        <w:rPr>
          <w:rFonts w:hint="cs"/>
          <w:rtl/>
        </w:rPr>
        <w:t xml:space="preserve">' </w:t>
      </w:r>
      <w:proofErr w:type="spellStart"/>
      <w:r w:rsidR="002303B5">
        <w:rPr>
          <w:rFonts w:hint="cs"/>
          <w:rtl/>
        </w:rPr>
        <w:t>דישראל</w:t>
      </w:r>
      <w:proofErr w:type="spellEnd"/>
      <w:r w:rsidR="002303B5">
        <w:rPr>
          <w:rFonts w:hint="cs"/>
          <w:rtl/>
        </w:rPr>
        <w:t xml:space="preserve"> שהלווה לגוי בריבית, ונעשה ישראל אחר ערב בעד הריבית, לא חל חיובו בעד הריבית משום שהוא ערב שלא בשעת מתן מעות. משמע, שאם עשה קנין חל חיובו והוא צריך לשלם את הריבית.</w:t>
      </w:r>
    </w:p>
    <w:p w14:paraId="0CE8BE4B" w14:textId="77777777" w:rsidR="002303B5" w:rsidRDefault="002303B5" w:rsidP="00F912C8">
      <w:pPr>
        <w:rPr>
          <w:rtl/>
        </w:rPr>
      </w:pPr>
      <w:r>
        <w:rPr>
          <w:rFonts w:hint="cs"/>
          <w:rtl/>
        </w:rPr>
        <w:t xml:space="preserve">וכ' </w:t>
      </w:r>
      <w:proofErr w:type="spellStart"/>
      <w:r>
        <w:rPr>
          <w:rFonts w:hint="cs"/>
          <w:rtl/>
        </w:rPr>
        <w:t>הרמ"א</w:t>
      </w:r>
      <w:proofErr w:type="spellEnd"/>
      <w:r>
        <w:rPr>
          <w:rFonts w:hint="cs"/>
          <w:rtl/>
        </w:rPr>
        <w:t xml:space="preserve"> ד</w:t>
      </w:r>
      <w:r w:rsidR="00EE3D62">
        <w:rPr>
          <w:rFonts w:hint="cs"/>
          <w:rtl/>
        </w:rPr>
        <w:t xml:space="preserve">גם </w:t>
      </w:r>
      <w:proofErr w:type="spellStart"/>
      <w:r w:rsidR="00EE3D62">
        <w:rPr>
          <w:rFonts w:hint="cs"/>
          <w:rtl/>
        </w:rPr>
        <w:t>בתוס</w:t>
      </w:r>
      <w:proofErr w:type="spellEnd"/>
      <w:r w:rsidR="00EE3D62">
        <w:rPr>
          <w:rFonts w:hint="cs"/>
          <w:rtl/>
        </w:rPr>
        <w:t>' מבואר כן,</w:t>
      </w:r>
      <w:r w:rsidR="00EE3D62" w:rsidRPr="00EE3D62">
        <w:rPr>
          <w:rFonts w:hint="cs"/>
          <w:rtl/>
        </w:rPr>
        <w:t xml:space="preserve"> </w:t>
      </w:r>
      <w:proofErr w:type="spellStart"/>
      <w:r w:rsidR="00EE3D62">
        <w:rPr>
          <w:rFonts w:hint="cs"/>
          <w:rtl/>
        </w:rPr>
        <w:t>דכ</w:t>
      </w:r>
      <w:proofErr w:type="spellEnd"/>
      <w:r w:rsidR="00EE3D62">
        <w:rPr>
          <w:rFonts w:hint="cs"/>
          <w:rtl/>
        </w:rPr>
        <w:t xml:space="preserve">' </w:t>
      </w:r>
      <w:proofErr w:type="spellStart"/>
      <w:r w:rsidR="00EE3D62">
        <w:rPr>
          <w:rFonts w:hint="cs"/>
          <w:rtl/>
        </w:rPr>
        <w:t>התוס</w:t>
      </w:r>
      <w:proofErr w:type="spellEnd"/>
      <w:r w:rsidR="00EE3D62">
        <w:rPr>
          <w:rFonts w:hint="cs"/>
          <w:rtl/>
        </w:rPr>
        <w:t xml:space="preserve">' שמותר לישראל להיות ערב בהלוואת ישראל לגוי, משום שהמלווה אינו הולך אחר הערב, אלא רק אחר הלווה, ורק אם אין ללווה מה לשלם הוא ילך אל הערב. </w:t>
      </w:r>
      <w:r w:rsidR="00823CDF">
        <w:rPr>
          <w:rFonts w:hint="cs"/>
          <w:rtl/>
        </w:rPr>
        <w:t xml:space="preserve">[אמנם עי' לקמן </w:t>
      </w:r>
      <w:proofErr w:type="spellStart"/>
      <w:r w:rsidR="00823CDF">
        <w:rPr>
          <w:rFonts w:hint="cs"/>
          <w:rtl/>
        </w:rPr>
        <w:t>שרעק"א</w:t>
      </w:r>
      <w:proofErr w:type="spellEnd"/>
      <w:r w:rsidR="00823CDF">
        <w:rPr>
          <w:rFonts w:hint="cs"/>
          <w:rtl/>
        </w:rPr>
        <w:t xml:space="preserve"> פי' את </w:t>
      </w:r>
      <w:proofErr w:type="spellStart"/>
      <w:r w:rsidR="00823CDF">
        <w:rPr>
          <w:rFonts w:hint="cs"/>
          <w:rtl/>
        </w:rPr>
        <w:t>התוס</w:t>
      </w:r>
      <w:proofErr w:type="spellEnd"/>
      <w:r w:rsidR="00823CDF">
        <w:rPr>
          <w:rFonts w:hint="cs"/>
          <w:rtl/>
        </w:rPr>
        <w:t xml:space="preserve">' דאינו חולק על </w:t>
      </w:r>
      <w:proofErr w:type="spellStart"/>
      <w:r w:rsidR="00823CDF">
        <w:rPr>
          <w:rFonts w:hint="cs"/>
          <w:rtl/>
        </w:rPr>
        <w:t>הראב"ד</w:t>
      </w:r>
      <w:proofErr w:type="spellEnd"/>
      <w:r w:rsidR="00823CDF">
        <w:rPr>
          <w:rFonts w:hint="cs"/>
          <w:rtl/>
        </w:rPr>
        <w:t>.]</w:t>
      </w:r>
    </w:p>
    <w:p w14:paraId="57D8F29A" w14:textId="77777777" w:rsidR="00F912C8" w:rsidRDefault="00F912C8" w:rsidP="00F912C8">
      <w:pPr>
        <w:rPr>
          <w:rtl/>
        </w:rPr>
      </w:pPr>
      <w:r>
        <w:rPr>
          <w:rFonts w:hint="cs"/>
          <w:rtl/>
        </w:rPr>
        <w:t>וסברת הראשונים</w:t>
      </w:r>
      <w:r w:rsidR="00D7516B">
        <w:rPr>
          <w:rFonts w:hint="cs"/>
          <w:rtl/>
        </w:rPr>
        <w:t xml:space="preserve"> הנ"ל</w:t>
      </w:r>
      <w:r>
        <w:rPr>
          <w:rFonts w:hint="cs"/>
          <w:rtl/>
        </w:rPr>
        <w:t xml:space="preserve"> היא, </w:t>
      </w:r>
      <w:proofErr w:type="spellStart"/>
      <w:r>
        <w:rPr>
          <w:rFonts w:hint="cs"/>
          <w:rtl/>
        </w:rPr>
        <w:t>שמכיון</w:t>
      </w:r>
      <w:proofErr w:type="spellEnd"/>
      <w:r>
        <w:rPr>
          <w:rFonts w:hint="cs"/>
          <w:rtl/>
        </w:rPr>
        <w:t xml:space="preserve"> שבדינינו אין הולך המלווה אלא אל הלווה הגוי, </w:t>
      </w:r>
      <w:proofErr w:type="spellStart"/>
      <w:r>
        <w:rPr>
          <w:rFonts w:hint="cs"/>
          <w:rtl/>
        </w:rPr>
        <w:t>חשיב</w:t>
      </w:r>
      <w:proofErr w:type="spellEnd"/>
      <w:r>
        <w:rPr>
          <w:rFonts w:hint="cs"/>
          <w:rtl/>
        </w:rPr>
        <w:t xml:space="preserve"> כערב סתם, ואע"פ שהגוי ידחה אותו אל הערב הישראל, מ"מ לא עדיף מערב סתם שהלווה נעשה אלם או שברח שמתחייב הערב </w:t>
      </w:r>
      <w:proofErr w:type="spellStart"/>
      <w:r>
        <w:rPr>
          <w:rFonts w:hint="cs"/>
          <w:rtl/>
        </w:rPr>
        <w:t>ואכתי</w:t>
      </w:r>
      <w:proofErr w:type="spellEnd"/>
      <w:r>
        <w:rPr>
          <w:rFonts w:hint="cs"/>
          <w:rtl/>
        </w:rPr>
        <w:t xml:space="preserve"> </w:t>
      </w:r>
      <w:proofErr w:type="spellStart"/>
      <w:r>
        <w:rPr>
          <w:rFonts w:hint="cs"/>
          <w:rtl/>
        </w:rPr>
        <w:t>חשיב</w:t>
      </w:r>
      <w:proofErr w:type="spellEnd"/>
      <w:r>
        <w:rPr>
          <w:rFonts w:hint="cs"/>
          <w:rtl/>
        </w:rPr>
        <w:t xml:space="preserve"> ערב סתם ולא ערב קבלן.</w:t>
      </w:r>
    </w:p>
    <w:p w14:paraId="38DFCFFE" w14:textId="77777777" w:rsidR="00510801" w:rsidRDefault="002303B5" w:rsidP="00510801">
      <w:pPr>
        <w:rPr>
          <w:rtl/>
        </w:rPr>
      </w:pPr>
      <w:r>
        <w:rPr>
          <w:rFonts w:hint="cs"/>
          <w:rtl/>
        </w:rPr>
        <w:t xml:space="preserve">אבל </w:t>
      </w:r>
      <w:proofErr w:type="spellStart"/>
      <w:r>
        <w:rPr>
          <w:rFonts w:hint="cs"/>
          <w:rtl/>
        </w:rPr>
        <w:t>הראבי"ה</w:t>
      </w:r>
      <w:proofErr w:type="spellEnd"/>
      <w:r>
        <w:rPr>
          <w:rFonts w:hint="cs"/>
          <w:rtl/>
        </w:rPr>
        <w:t xml:space="preserve"> חלק ע"ז שאין הוא צריך לשלם, משום שבדיני הגויים גובים רק מן הערב, ולכן הגוי יכול לדחות אותו אל הערב, ונמצא כאילו המלווה הילווה לערב, </w:t>
      </w:r>
      <w:proofErr w:type="spellStart"/>
      <w:r>
        <w:rPr>
          <w:rFonts w:hint="cs"/>
          <w:rtl/>
        </w:rPr>
        <w:t>והוי</w:t>
      </w:r>
      <w:proofErr w:type="spellEnd"/>
      <w:r>
        <w:rPr>
          <w:rFonts w:hint="cs"/>
          <w:rtl/>
        </w:rPr>
        <w:t xml:space="preserve"> הלוואה מישראל לישראל ואסור.</w:t>
      </w:r>
      <w:r w:rsidR="00F912C8">
        <w:rPr>
          <w:rFonts w:hint="cs"/>
          <w:rtl/>
        </w:rPr>
        <w:t xml:space="preserve"> </w:t>
      </w:r>
      <w:r w:rsidR="00D7516B">
        <w:rPr>
          <w:rFonts w:hint="cs"/>
          <w:rtl/>
        </w:rPr>
        <w:t xml:space="preserve">וסברתו היא, </w:t>
      </w:r>
      <w:proofErr w:type="spellStart"/>
      <w:r w:rsidR="00D7516B">
        <w:rPr>
          <w:rFonts w:hint="cs"/>
          <w:rtl/>
        </w:rPr>
        <w:t>דכיון</w:t>
      </w:r>
      <w:proofErr w:type="spellEnd"/>
      <w:r w:rsidR="00D7516B">
        <w:rPr>
          <w:rFonts w:hint="cs"/>
          <w:rtl/>
        </w:rPr>
        <w:t xml:space="preserve"> </w:t>
      </w:r>
      <w:proofErr w:type="spellStart"/>
      <w:r w:rsidR="00D7516B">
        <w:rPr>
          <w:rFonts w:hint="cs"/>
          <w:rtl/>
        </w:rPr>
        <w:t>דידוע</w:t>
      </w:r>
      <w:proofErr w:type="spellEnd"/>
      <w:r w:rsidR="00D7516B">
        <w:rPr>
          <w:rFonts w:hint="cs"/>
          <w:rtl/>
        </w:rPr>
        <w:t xml:space="preserve"> שהגוי ידחנו אצל הערב, </w:t>
      </w:r>
      <w:proofErr w:type="spellStart"/>
      <w:r w:rsidR="00D7516B">
        <w:rPr>
          <w:rFonts w:hint="cs"/>
          <w:rtl/>
        </w:rPr>
        <w:t>חשיב</w:t>
      </w:r>
      <w:proofErr w:type="spellEnd"/>
      <w:r w:rsidR="00D7516B">
        <w:rPr>
          <w:rFonts w:hint="cs"/>
          <w:rtl/>
        </w:rPr>
        <w:t xml:space="preserve"> מעיקרא כערב שלוף דוץ.</w:t>
      </w:r>
    </w:p>
    <w:p w14:paraId="7D3B1923" w14:textId="77777777" w:rsidR="002303B5" w:rsidRDefault="002303B5" w:rsidP="002303B5">
      <w:pPr>
        <w:pStyle w:val="1"/>
        <w:rPr>
          <w:rtl/>
        </w:rPr>
      </w:pPr>
      <w:bookmarkStart w:id="153" w:name="_Toc516159164"/>
      <w:r>
        <w:rPr>
          <w:rFonts w:hint="cs"/>
          <w:rtl/>
        </w:rPr>
        <w:t>הכרעת ההלכה בזה</w:t>
      </w:r>
      <w:bookmarkEnd w:id="153"/>
    </w:p>
    <w:p w14:paraId="5F405A0F" w14:textId="77777777" w:rsidR="002303B5" w:rsidRDefault="002303B5" w:rsidP="002303B5">
      <w:pPr>
        <w:rPr>
          <w:rtl/>
        </w:rPr>
      </w:pPr>
      <w:r>
        <w:rPr>
          <w:rFonts w:hint="cs"/>
          <w:rtl/>
        </w:rPr>
        <w:t xml:space="preserve">פסק </w:t>
      </w:r>
      <w:proofErr w:type="spellStart"/>
      <w:r>
        <w:rPr>
          <w:rFonts w:hint="cs"/>
          <w:rtl/>
        </w:rPr>
        <w:t>השו"ע</w:t>
      </w:r>
      <w:proofErr w:type="spellEnd"/>
      <w:r>
        <w:rPr>
          <w:rFonts w:hint="cs"/>
          <w:rtl/>
        </w:rPr>
        <w:t xml:space="preserve"> (סעיף ב) שגוי שלווה מיהודי אסור לישראל להיות לו ערב. וכ' </w:t>
      </w:r>
      <w:proofErr w:type="spellStart"/>
      <w:r>
        <w:rPr>
          <w:rFonts w:hint="cs"/>
          <w:rtl/>
        </w:rPr>
        <w:t>הרמ"א</w:t>
      </w:r>
      <w:proofErr w:type="spellEnd"/>
      <w:r>
        <w:rPr>
          <w:rFonts w:hint="cs"/>
          <w:rtl/>
        </w:rPr>
        <w:t xml:space="preserve"> אא"כ התנה אם הגוי שכל זמן שיש לו לפרוע לא ידחנו אצל הערב.</w:t>
      </w:r>
    </w:p>
    <w:p w14:paraId="42CBE583" w14:textId="77777777" w:rsidR="002303B5" w:rsidRDefault="002303B5" w:rsidP="002303B5">
      <w:pPr>
        <w:rPr>
          <w:rtl/>
        </w:rPr>
      </w:pPr>
      <w:r>
        <w:rPr>
          <w:rFonts w:hint="cs"/>
          <w:rtl/>
        </w:rPr>
        <w:t xml:space="preserve">וביאר </w:t>
      </w:r>
      <w:proofErr w:type="spellStart"/>
      <w:r>
        <w:rPr>
          <w:rFonts w:hint="cs"/>
          <w:rtl/>
        </w:rPr>
        <w:t>הש"ך</w:t>
      </w:r>
      <w:proofErr w:type="spellEnd"/>
      <w:r>
        <w:rPr>
          <w:rFonts w:hint="cs"/>
          <w:rtl/>
        </w:rPr>
        <w:t xml:space="preserve"> שכוונת </w:t>
      </w:r>
      <w:proofErr w:type="spellStart"/>
      <w:r>
        <w:rPr>
          <w:rFonts w:hint="cs"/>
          <w:rtl/>
        </w:rPr>
        <w:t>השו"ע</w:t>
      </w:r>
      <w:proofErr w:type="spellEnd"/>
      <w:r>
        <w:rPr>
          <w:rFonts w:hint="cs"/>
          <w:rtl/>
        </w:rPr>
        <w:t xml:space="preserve"> להכריע כדעת </w:t>
      </w:r>
      <w:proofErr w:type="spellStart"/>
      <w:r>
        <w:rPr>
          <w:rFonts w:hint="cs"/>
          <w:rtl/>
        </w:rPr>
        <w:t>הר"ן</w:t>
      </w:r>
      <w:proofErr w:type="spellEnd"/>
      <w:r>
        <w:rPr>
          <w:rFonts w:hint="cs"/>
          <w:rtl/>
        </w:rPr>
        <w:t xml:space="preserve"> שאף בערב קבלן אסור, ורק בערב סתם מותר.</w:t>
      </w:r>
    </w:p>
    <w:p w14:paraId="2330BA4B" w14:textId="77777777" w:rsidR="002303B5" w:rsidRDefault="002303B5" w:rsidP="002303B5">
      <w:pPr>
        <w:rPr>
          <w:rtl/>
        </w:rPr>
      </w:pPr>
      <w:r>
        <w:rPr>
          <w:rFonts w:hint="cs"/>
          <w:rtl/>
        </w:rPr>
        <w:t xml:space="preserve">ופירש </w:t>
      </w:r>
      <w:proofErr w:type="spellStart"/>
      <w:r>
        <w:rPr>
          <w:rFonts w:hint="cs"/>
          <w:rtl/>
        </w:rPr>
        <w:t>רעק"א</w:t>
      </w:r>
      <w:proofErr w:type="spellEnd"/>
      <w:r>
        <w:rPr>
          <w:rFonts w:hint="cs"/>
          <w:rtl/>
        </w:rPr>
        <w:t xml:space="preserve"> את לשון </w:t>
      </w:r>
      <w:proofErr w:type="spellStart"/>
      <w:r>
        <w:rPr>
          <w:rFonts w:hint="cs"/>
          <w:rtl/>
        </w:rPr>
        <w:t>הרמ"א</w:t>
      </w:r>
      <w:proofErr w:type="spellEnd"/>
      <w:r>
        <w:rPr>
          <w:rFonts w:hint="cs"/>
          <w:rtl/>
        </w:rPr>
        <w:t xml:space="preserve"> </w:t>
      </w:r>
      <w:proofErr w:type="spellStart"/>
      <w:r>
        <w:rPr>
          <w:rFonts w:hint="cs"/>
          <w:rtl/>
        </w:rPr>
        <w:t>דכ</w:t>
      </w:r>
      <w:proofErr w:type="spellEnd"/>
      <w:r>
        <w:rPr>
          <w:rFonts w:hint="cs"/>
          <w:rtl/>
        </w:rPr>
        <w:t>' שהתנה הגוי שלא יהיה ערב שלוף דוץ, שאחרי שהתנה כן הגוי, ממילא הדין הוא שנהיה ערב סתם, כי הרי דין ישראל הוא שלא לגבות מן הערב אא"כ אין ללווה.</w:t>
      </w:r>
    </w:p>
    <w:p w14:paraId="1F6791B6" w14:textId="77777777" w:rsidR="002303B5" w:rsidRDefault="002303B5" w:rsidP="002303B5">
      <w:pPr>
        <w:spacing w:after="0"/>
        <w:rPr>
          <w:rtl/>
        </w:rPr>
      </w:pPr>
      <w:r>
        <w:rPr>
          <w:rFonts w:hint="cs"/>
          <w:rtl/>
        </w:rPr>
        <w:t xml:space="preserve">ובזה ביאר </w:t>
      </w:r>
      <w:proofErr w:type="spellStart"/>
      <w:r>
        <w:rPr>
          <w:rFonts w:hint="cs"/>
          <w:rtl/>
        </w:rPr>
        <w:t>רעק"א</w:t>
      </w:r>
      <w:proofErr w:type="spellEnd"/>
      <w:r>
        <w:rPr>
          <w:rFonts w:hint="cs"/>
          <w:rtl/>
        </w:rPr>
        <w:t xml:space="preserve"> שאין מח' בין </w:t>
      </w:r>
      <w:proofErr w:type="spellStart"/>
      <w:r>
        <w:rPr>
          <w:rFonts w:hint="cs"/>
          <w:rtl/>
        </w:rPr>
        <w:t>התוס</w:t>
      </w:r>
      <w:proofErr w:type="spellEnd"/>
      <w:r>
        <w:rPr>
          <w:rFonts w:hint="cs"/>
          <w:rtl/>
        </w:rPr>
        <w:t xml:space="preserve">' </w:t>
      </w:r>
      <w:proofErr w:type="spellStart"/>
      <w:r>
        <w:rPr>
          <w:rFonts w:hint="cs"/>
          <w:rtl/>
        </w:rPr>
        <w:t>לראב"ד</w:t>
      </w:r>
      <w:proofErr w:type="spellEnd"/>
      <w:r>
        <w:rPr>
          <w:rFonts w:hint="cs"/>
          <w:rtl/>
        </w:rPr>
        <w:t xml:space="preserve"> </w:t>
      </w:r>
      <w:proofErr w:type="spellStart"/>
      <w:r>
        <w:rPr>
          <w:rFonts w:hint="cs"/>
          <w:rtl/>
        </w:rPr>
        <w:t>לדינא</w:t>
      </w:r>
      <w:proofErr w:type="spellEnd"/>
      <w:r>
        <w:rPr>
          <w:rFonts w:hint="cs"/>
          <w:rtl/>
        </w:rPr>
        <w:t xml:space="preserve">, אלא ששיטת </w:t>
      </w:r>
      <w:proofErr w:type="spellStart"/>
      <w:r>
        <w:rPr>
          <w:rFonts w:hint="cs"/>
          <w:rtl/>
        </w:rPr>
        <w:t>התוס</w:t>
      </w:r>
      <w:proofErr w:type="spellEnd"/>
      <w:r>
        <w:rPr>
          <w:rFonts w:hint="cs"/>
          <w:rtl/>
        </w:rPr>
        <w:t xml:space="preserve">' </w:t>
      </w:r>
      <w:proofErr w:type="spellStart"/>
      <w:r>
        <w:rPr>
          <w:rFonts w:hint="cs"/>
          <w:rtl/>
        </w:rPr>
        <w:t>דסתם</w:t>
      </w:r>
      <w:proofErr w:type="spellEnd"/>
      <w:r>
        <w:rPr>
          <w:rFonts w:hint="cs"/>
          <w:rtl/>
        </w:rPr>
        <w:t xml:space="preserve"> דיניהם של הגויים הוא להיות ערב קבלן, ולכן כ' </w:t>
      </w:r>
      <w:proofErr w:type="spellStart"/>
      <w:r>
        <w:rPr>
          <w:rFonts w:hint="cs"/>
          <w:rtl/>
        </w:rPr>
        <w:t>התוס</w:t>
      </w:r>
      <w:proofErr w:type="spellEnd"/>
      <w:r>
        <w:rPr>
          <w:rFonts w:hint="cs"/>
          <w:rtl/>
        </w:rPr>
        <w:t xml:space="preserve">' </w:t>
      </w:r>
      <w:proofErr w:type="spellStart"/>
      <w:r>
        <w:rPr>
          <w:rFonts w:hint="cs"/>
          <w:rtl/>
        </w:rPr>
        <w:t>דמותר</w:t>
      </w:r>
      <w:proofErr w:type="spellEnd"/>
      <w:r>
        <w:rPr>
          <w:rFonts w:hint="cs"/>
          <w:rtl/>
        </w:rPr>
        <w:t xml:space="preserve"> לישראל להיכנס בערבות בהלוואת ישראל לגוי, משום שהמלווה יעשה </w:t>
      </w:r>
      <w:proofErr w:type="spellStart"/>
      <w:r>
        <w:rPr>
          <w:rFonts w:hint="cs"/>
          <w:rtl/>
        </w:rPr>
        <w:t>בודאי</w:t>
      </w:r>
      <w:proofErr w:type="spellEnd"/>
      <w:r>
        <w:rPr>
          <w:rFonts w:hint="cs"/>
          <w:rtl/>
        </w:rPr>
        <w:t xml:space="preserve"> כדינינו שלא לגבות מן הערב אא"כ אין ללווה, וא"כ דינו כערב סתם.</w:t>
      </w:r>
    </w:p>
    <w:p w14:paraId="634DAB03" w14:textId="77777777" w:rsidR="002303B5" w:rsidRDefault="002303B5" w:rsidP="002303B5">
      <w:pPr>
        <w:rPr>
          <w:rtl/>
        </w:rPr>
      </w:pPr>
      <w:r>
        <w:rPr>
          <w:rFonts w:hint="cs"/>
          <w:rtl/>
        </w:rPr>
        <w:t xml:space="preserve">אבל </w:t>
      </w:r>
      <w:proofErr w:type="spellStart"/>
      <w:r>
        <w:rPr>
          <w:rFonts w:hint="cs"/>
          <w:rtl/>
        </w:rPr>
        <w:t>הראב"ד</w:t>
      </w:r>
      <w:proofErr w:type="spellEnd"/>
      <w:r>
        <w:rPr>
          <w:rFonts w:hint="cs"/>
          <w:rtl/>
        </w:rPr>
        <w:t xml:space="preserve"> שנקט שסתם דיניהם של הגויים הוא להיות ערב שלוף דוץ, הצריך שהגוי יתנה שלא יהיה שלוף דוץ, וממילא המלווה יעשה כדינינו שהוא ערב סתם, ושרי אף לדעת האוסרים ערב קבלן</w:t>
      </w:r>
      <w:r>
        <w:rPr>
          <w:rStyle w:val="a7"/>
          <w:rtl/>
        </w:rPr>
        <w:footnoteReference w:id="26"/>
      </w:r>
      <w:r>
        <w:rPr>
          <w:rFonts w:hint="cs"/>
          <w:rtl/>
        </w:rPr>
        <w:t xml:space="preserve">. </w:t>
      </w:r>
    </w:p>
    <w:p w14:paraId="35A67F43" w14:textId="77777777" w:rsidR="002303B5" w:rsidRDefault="002303B5" w:rsidP="002303B5">
      <w:pPr>
        <w:pStyle w:val="1"/>
        <w:rPr>
          <w:rtl/>
        </w:rPr>
      </w:pPr>
      <w:bookmarkStart w:id="154" w:name="_Toc516159165"/>
      <w:r>
        <w:rPr>
          <w:rFonts w:hint="cs"/>
          <w:rtl/>
        </w:rPr>
        <w:t>ערבות בעד הקרן ולא בעד הריבית</w:t>
      </w:r>
      <w:bookmarkEnd w:id="154"/>
    </w:p>
    <w:p w14:paraId="4F6CF9C4" w14:textId="77777777" w:rsidR="002303B5" w:rsidRDefault="002303B5" w:rsidP="002303B5">
      <w:pPr>
        <w:rPr>
          <w:rtl/>
        </w:rPr>
      </w:pPr>
      <w:r>
        <w:rPr>
          <w:rFonts w:hint="cs"/>
          <w:rtl/>
        </w:rPr>
        <w:t>בתרומת הדשן (ש"א) דן בשאלה הבאה: לראובן היה שטר חוב עם ריבית על גוי בסך י' זהובים, ובא למכור לשמעון חצי מהחוב בעד ה' זהובים, וקיבל על עצמו אחריות על הקרן בלבד, אבל הריבית היא באחריות הגוי בלבד, האם מותר או אסור.</w:t>
      </w:r>
    </w:p>
    <w:p w14:paraId="22B6B889" w14:textId="77777777" w:rsidR="002303B5" w:rsidRDefault="002303B5" w:rsidP="002303B5">
      <w:pPr>
        <w:spacing w:after="0"/>
        <w:rPr>
          <w:rtl/>
        </w:rPr>
      </w:pPr>
      <w:r>
        <w:rPr>
          <w:rFonts w:hint="cs"/>
          <w:rtl/>
        </w:rPr>
        <w:t xml:space="preserve">והנה בדברי </w:t>
      </w:r>
      <w:proofErr w:type="spellStart"/>
      <w:r>
        <w:rPr>
          <w:rFonts w:hint="cs"/>
          <w:rtl/>
        </w:rPr>
        <w:t>ראבי"ה</w:t>
      </w:r>
      <w:proofErr w:type="spellEnd"/>
      <w:r>
        <w:rPr>
          <w:rFonts w:hint="cs"/>
          <w:rtl/>
        </w:rPr>
        <w:t xml:space="preserve"> שאסר לישראל להיות ערב בהלוואת ישראל לגוי, מבואר שאם הישראל עבר ונתערב בעד קרן וריבית, הוא </w:t>
      </w:r>
      <w:proofErr w:type="spellStart"/>
      <w:r>
        <w:rPr>
          <w:rFonts w:hint="cs"/>
          <w:rtl/>
        </w:rPr>
        <w:t>מחוייב</w:t>
      </w:r>
      <w:proofErr w:type="spellEnd"/>
      <w:r>
        <w:rPr>
          <w:rFonts w:hint="cs"/>
          <w:rtl/>
        </w:rPr>
        <w:t xml:space="preserve"> לשלם את הקרן אבל לא את הריבית.</w:t>
      </w:r>
    </w:p>
    <w:p w14:paraId="56D21B90" w14:textId="77777777" w:rsidR="002303B5" w:rsidRDefault="002303B5" w:rsidP="002303B5">
      <w:pPr>
        <w:spacing w:after="0"/>
        <w:rPr>
          <w:rtl/>
        </w:rPr>
      </w:pPr>
      <w:r>
        <w:rPr>
          <w:rFonts w:hint="cs"/>
          <w:rtl/>
        </w:rPr>
        <w:t xml:space="preserve">ודקדק מזה </w:t>
      </w:r>
      <w:proofErr w:type="spellStart"/>
      <w:r>
        <w:rPr>
          <w:rFonts w:hint="cs"/>
          <w:rtl/>
        </w:rPr>
        <w:t>התרומת</w:t>
      </w:r>
      <w:proofErr w:type="spellEnd"/>
      <w:r>
        <w:rPr>
          <w:rFonts w:hint="cs"/>
          <w:rtl/>
        </w:rPr>
        <w:t xml:space="preserve"> הדשן שמותר להיות ערב בעד הקרן ולא בעד הריבית.</w:t>
      </w:r>
    </w:p>
    <w:p w14:paraId="55783B34" w14:textId="77777777" w:rsidR="002303B5" w:rsidRDefault="002303B5" w:rsidP="002303B5">
      <w:pPr>
        <w:rPr>
          <w:rtl/>
        </w:rPr>
      </w:pPr>
      <w:r>
        <w:rPr>
          <w:rFonts w:hint="cs"/>
          <w:rtl/>
        </w:rPr>
        <w:t xml:space="preserve">וכ"ש שמותר לפי </w:t>
      </w:r>
      <w:proofErr w:type="spellStart"/>
      <w:r>
        <w:rPr>
          <w:rFonts w:hint="cs"/>
          <w:rtl/>
        </w:rPr>
        <w:t>התוס</w:t>
      </w:r>
      <w:proofErr w:type="spellEnd"/>
      <w:r>
        <w:rPr>
          <w:rFonts w:hint="cs"/>
          <w:rtl/>
        </w:rPr>
        <w:t>' שהתירו ליהודי להיות ערב, בהלוואת יהודי לגוי, אף בעד הריבית.</w:t>
      </w:r>
    </w:p>
    <w:p w14:paraId="00841635" w14:textId="77777777" w:rsidR="002303B5" w:rsidRDefault="002303B5" w:rsidP="002303B5">
      <w:pPr>
        <w:rPr>
          <w:rtl/>
        </w:rPr>
      </w:pPr>
      <w:r>
        <w:rPr>
          <w:rFonts w:hint="cs"/>
          <w:rtl/>
        </w:rPr>
        <w:t xml:space="preserve">אך </w:t>
      </w:r>
      <w:proofErr w:type="spellStart"/>
      <w:r>
        <w:rPr>
          <w:rFonts w:hint="cs"/>
          <w:rtl/>
        </w:rPr>
        <w:t>התרומת</w:t>
      </w:r>
      <w:proofErr w:type="spellEnd"/>
      <w:r>
        <w:rPr>
          <w:rFonts w:hint="cs"/>
          <w:rtl/>
        </w:rPr>
        <w:t xml:space="preserve"> הדשן מחלק בין דברי הראשונים הנ"ל </w:t>
      </w:r>
      <w:proofErr w:type="spellStart"/>
      <w:r>
        <w:rPr>
          <w:rFonts w:hint="cs"/>
          <w:rtl/>
        </w:rPr>
        <w:t>דמיירו</w:t>
      </w:r>
      <w:proofErr w:type="spellEnd"/>
      <w:r>
        <w:rPr>
          <w:rFonts w:hint="cs"/>
          <w:rtl/>
        </w:rPr>
        <w:t xml:space="preserve"> שהכסף בא מיד ישראל לגוי, ובזה מותר להיות ערב כנ"ל. אבל במקרה דידן הכסף בא מיד ישראל לישראל, ויש לאסור בזה משום </w:t>
      </w:r>
      <w:proofErr w:type="spellStart"/>
      <w:r>
        <w:rPr>
          <w:rFonts w:hint="cs"/>
          <w:rtl/>
        </w:rPr>
        <w:t>דמיחזי</w:t>
      </w:r>
      <w:proofErr w:type="spellEnd"/>
      <w:r>
        <w:rPr>
          <w:rFonts w:hint="cs"/>
          <w:rtl/>
        </w:rPr>
        <w:t xml:space="preserve"> כריבית.</w:t>
      </w:r>
    </w:p>
    <w:p w14:paraId="66549A56" w14:textId="77777777" w:rsidR="002303B5" w:rsidRDefault="002303B5" w:rsidP="002303B5">
      <w:pPr>
        <w:rPr>
          <w:rtl/>
        </w:rPr>
      </w:pPr>
      <w:proofErr w:type="spellStart"/>
      <w:r>
        <w:rPr>
          <w:rFonts w:hint="cs"/>
          <w:rtl/>
        </w:rPr>
        <w:t>ועפי"ז</w:t>
      </w:r>
      <w:proofErr w:type="spellEnd"/>
      <w:r>
        <w:rPr>
          <w:rFonts w:hint="cs"/>
          <w:rtl/>
        </w:rPr>
        <w:t xml:space="preserve"> פסק </w:t>
      </w:r>
      <w:proofErr w:type="spellStart"/>
      <w:r>
        <w:rPr>
          <w:rFonts w:hint="cs"/>
          <w:rtl/>
        </w:rPr>
        <w:t>הרמ"א</w:t>
      </w:r>
      <w:proofErr w:type="spellEnd"/>
      <w:r>
        <w:rPr>
          <w:rFonts w:hint="cs"/>
          <w:rtl/>
        </w:rPr>
        <w:t xml:space="preserve"> (סעיף ב) שישראל </w:t>
      </w:r>
      <w:proofErr w:type="spellStart"/>
      <w:r>
        <w:rPr>
          <w:rFonts w:hint="cs"/>
          <w:rtl/>
        </w:rPr>
        <w:t>שהילווה</w:t>
      </w:r>
      <w:proofErr w:type="spellEnd"/>
      <w:r>
        <w:rPr>
          <w:rFonts w:hint="cs"/>
          <w:rtl/>
        </w:rPr>
        <w:t xml:space="preserve"> מעות לגוי בריבית, מותר לישראל אחר להיות ערב על הקרן ולא על הריבית. אך זאת בתנאי שהכסף בא מיד ישראל ליד הגוי, אבל אם הכסף בא לידי ישראל אסור.</w:t>
      </w:r>
    </w:p>
    <w:p w14:paraId="56B1C017" w14:textId="77777777" w:rsidR="002303B5" w:rsidRDefault="002303B5" w:rsidP="002303B5">
      <w:pPr>
        <w:rPr>
          <w:rtl/>
        </w:rPr>
      </w:pPr>
      <w:r>
        <w:rPr>
          <w:rFonts w:hint="cs"/>
          <w:rtl/>
        </w:rPr>
        <w:t xml:space="preserve">אך </w:t>
      </w:r>
      <w:proofErr w:type="spellStart"/>
      <w:r>
        <w:rPr>
          <w:rFonts w:hint="cs"/>
          <w:rtl/>
        </w:rPr>
        <w:t>הט"ז</w:t>
      </w:r>
      <w:proofErr w:type="spellEnd"/>
      <w:r>
        <w:rPr>
          <w:rFonts w:hint="cs"/>
          <w:rtl/>
        </w:rPr>
        <w:t xml:space="preserve"> חלק על דבריו, דלא נתכוון </w:t>
      </w:r>
      <w:proofErr w:type="spellStart"/>
      <w:r>
        <w:rPr>
          <w:rFonts w:hint="cs"/>
          <w:rtl/>
        </w:rPr>
        <w:t>ראבי"ה</w:t>
      </w:r>
      <w:proofErr w:type="spellEnd"/>
      <w:r>
        <w:rPr>
          <w:rFonts w:hint="cs"/>
          <w:rtl/>
        </w:rPr>
        <w:t xml:space="preserve"> להתיר להיות ערב לכתחילה על הקרן, אלא בדיעבד אם עבר איסור ונעשה ערב גם על הקרן וגם על הריבית, מ"מ חייב לשלם את חיובו על הקרן. אבל לעולם לכתחילה אסור להיות ערב על הקרן, מאותו הטעם </w:t>
      </w:r>
      <w:proofErr w:type="spellStart"/>
      <w:r>
        <w:rPr>
          <w:rFonts w:hint="cs"/>
          <w:rtl/>
        </w:rPr>
        <w:t>דכ</w:t>
      </w:r>
      <w:proofErr w:type="spellEnd"/>
      <w:r>
        <w:rPr>
          <w:rFonts w:hint="cs"/>
          <w:rtl/>
        </w:rPr>
        <w:t xml:space="preserve">' תרומת הדשן </w:t>
      </w:r>
      <w:proofErr w:type="spellStart"/>
      <w:r>
        <w:rPr>
          <w:rFonts w:hint="cs"/>
          <w:rtl/>
        </w:rPr>
        <w:t>דמיחזי</w:t>
      </w:r>
      <w:proofErr w:type="spellEnd"/>
      <w:r>
        <w:rPr>
          <w:rFonts w:hint="cs"/>
          <w:rtl/>
        </w:rPr>
        <w:t xml:space="preserve"> כריבית.</w:t>
      </w:r>
    </w:p>
    <w:p w14:paraId="7C231868" w14:textId="77777777" w:rsidR="008F4F6C" w:rsidRDefault="002303B5" w:rsidP="008F4F6C">
      <w:pPr>
        <w:rPr>
          <w:rtl/>
        </w:rPr>
      </w:pPr>
      <w:r>
        <w:rPr>
          <w:rFonts w:hint="cs"/>
          <w:rtl/>
        </w:rPr>
        <w:lastRenderedPageBreak/>
        <w:t xml:space="preserve">אמנם </w:t>
      </w:r>
      <w:proofErr w:type="spellStart"/>
      <w:r>
        <w:rPr>
          <w:rFonts w:hint="cs"/>
          <w:rtl/>
        </w:rPr>
        <w:t>הש"ך</w:t>
      </w:r>
      <w:proofErr w:type="spellEnd"/>
      <w:r>
        <w:rPr>
          <w:rFonts w:hint="cs"/>
          <w:rtl/>
        </w:rPr>
        <w:t xml:space="preserve"> בנקודות הכסף הסכים </w:t>
      </w:r>
      <w:proofErr w:type="spellStart"/>
      <w:r>
        <w:rPr>
          <w:rFonts w:hint="cs"/>
          <w:rtl/>
        </w:rPr>
        <w:t>לרמ"א</w:t>
      </w:r>
      <w:proofErr w:type="spellEnd"/>
      <w:r>
        <w:rPr>
          <w:rFonts w:hint="cs"/>
          <w:rtl/>
        </w:rPr>
        <w:t xml:space="preserve"> שמותר, וכ' על דברי </w:t>
      </w:r>
      <w:proofErr w:type="spellStart"/>
      <w:r>
        <w:rPr>
          <w:rFonts w:hint="cs"/>
          <w:rtl/>
        </w:rPr>
        <w:t>הט"ז</w:t>
      </w:r>
      <w:proofErr w:type="spellEnd"/>
      <w:r>
        <w:rPr>
          <w:rFonts w:hint="cs"/>
          <w:rtl/>
        </w:rPr>
        <w:t xml:space="preserve"> דאין לומר כן, </w:t>
      </w:r>
      <w:proofErr w:type="spellStart"/>
      <w:r>
        <w:rPr>
          <w:rFonts w:hint="cs"/>
          <w:rtl/>
        </w:rPr>
        <w:t>דלעולם</w:t>
      </w:r>
      <w:proofErr w:type="spellEnd"/>
      <w:r>
        <w:rPr>
          <w:rFonts w:hint="cs"/>
          <w:rtl/>
        </w:rPr>
        <w:t xml:space="preserve"> אין איסור אלא לשלם ריבית, אבל אם התחייב ליתן ריבית ולא נתן אין בזה שום איסור</w:t>
      </w:r>
      <w:r w:rsidR="00406988">
        <w:rPr>
          <w:rStyle w:val="a7"/>
          <w:rtl/>
        </w:rPr>
        <w:footnoteReference w:id="27"/>
      </w:r>
      <w:r>
        <w:rPr>
          <w:rFonts w:hint="cs"/>
          <w:rtl/>
        </w:rPr>
        <w:t xml:space="preserve">, ובהכרח מה שהתיר </w:t>
      </w:r>
      <w:proofErr w:type="spellStart"/>
      <w:r>
        <w:rPr>
          <w:rFonts w:hint="cs"/>
          <w:rtl/>
        </w:rPr>
        <w:t>ראבי"ה</w:t>
      </w:r>
      <w:proofErr w:type="spellEnd"/>
      <w:r>
        <w:rPr>
          <w:rFonts w:hint="cs"/>
          <w:rtl/>
        </w:rPr>
        <w:t xml:space="preserve"> הוא להיות ערב על הקרן לכתחילה.</w:t>
      </w:r>
    </w:p>
    <w:p w14:paraId="696C36C1" w14:textId="77777777" w:rsidR="008F4F6C" w:rsidRDefault="008F4F6C" w:rsidP="00942286">
      <w:pPr>
        <w:pStyle w:val="a8"/>
        <w:rPr>
          <w:rtl/>
        </w:rPr>
      </w:pPr>
      <w:r>
        <w:rPr>
          <w:rFonts w:hint="cs"/>
          <w:rtl/>
        </w:rPr>
        <w:t xml:space="preserve">ואמנם אם ישראל מעביר את הכסף, אסור. וכ' </w:t>
      </w:r>
      <w:proofErr w:type="spellStart"/>
      <w:r>
        <w:rPr>
          <w:rFonts w:hint="cs"/>
          <w:rtl/>
        </w:rPr>
        <w:t>הש"ך</w:t>
      </w:r>
      <w:proofErr w:type="spellEnd"/>
      <w:r>
        <w:rPr>
          <w:rFonts w:hint="cs"/>
          <w:rtl/>
        </w:rPr>
        <w:t xml:space="preserve"> דאף אם לא נעשה ערב קבל</w:t>
      </w:r>
      <w:r w:rsidR="00942286">
        <w:rPr>
          <w:rFonts w:hint="cs"/>
          <w:rtl/>
        </w:rPr>
        <w:t xml:space="preserve">ן, ואפ' אם לא נעשה ערב כלל אסור, משום שאין שליחות לעכו"ם </w:t>
      </w:r>
      <w:proofErr w:type="spellStart"/>
      <w:r w:rsidR="00942286">
        <w:rPr>
          <w:rFonts w:hint="cs"/>
          <w:rtl/>
        </w:rPr>
        <w:t>והוי</w:t>
      </w:r>
      <w:proofErr w:type="spellEnd"/>
      <w:r w:rsidR="00942286">
        <w:rPr>
          <w:rFonts w:hint="cs"/>
          <w:rtl/>
        </w:rPr>
        <w:t xml:space="preserve"> כלווה, וכיון שלוקח המעות מיד ישראל אסור. [ועי' </w:t>
      </w:r>
      <w:proofErr w:type="spellStart"/>
      <w:r w:rsidR="00942286">
        <w:rPr>
          <w:rFonts w:hint="cs"/>
          <w:rtl/>
        </w:rPr>
        <w:t>ברעק"א</w:t>
      </w:r>
      <w:proofErr w:type="spellEnd"/>
      <w:r w:rsidR="00942286">
        <w:rPr>
          <w:rFonts w:hint="cs"/>
          <w:rtl/>
        </w:rPr>
        <w:t xml:space="preserve"> שתמה ע"ז </w:t>
      </w:r>
      <w:proofErr w:type="spellStart"/>
      <w:r w:rsidR="00942286">
        <w:rPr>
          <w:rFonts w:hint="cs"/>
          <w:rtl/>
        </w:rPr>
        <w:t>דלכאו</w:t>
      </w:r>
      <w:proofErr w:type="spellEnd"/>
      <w:r w:rsidR="00942286">
        <w:rPr>
          <w:rFonts w:hint="cs"/>
          <w:rtl/>
        </w:rPr>
        <w:t>' בסימן קס"ט מבואר להיפך.]</w:t>
      </w:r>
    </w:p>
    <w:p w14:paraId="777D7662" w14:textId="77777777" w:rsidR="00942286" w:rsidRDefault="00942286" w:rsidP="008F4F6C">
      <w:pPr>
        <w:rPr>
          <w:rtl/>
        </w:rPr>
      </w:pPr>
      <w:r>
        <w:rPr>
          <w:rFonts w:hint="cs"/>
          <w:rtl/>
        </w:rPr>
        <w:t xml:space="preserve">ועוד כ' </w:t>
      </w:r>
      <w:proofErr w:type="spellStart"/>
      <w:r>
        <w:rPr>
          <w:rFonts w:hint="cs"/>
          <w:rtl/>
        </w:rPr>
        <w:t>הש"ך</w:t>
      </w:r>
      <w:proofErr w:type="spellEnd"/>
      <w:r>
        <w:rPr>
          <w:rFonts w:hint="cs"/>
          <w:rtl/>
        </w:rPr>
        <w:t xml:space="preserve"> שאם הגוי נותן את הריבית ישירות לישראל, מותר אף אם הישראל העביר את דמי ההלוואה, דלא גרע מהאומר לחברו הילך זוז והלווה ד' זוזים לפלוני.</w:t>
      </w:r>
    </w:p>
    <w:p w14:paraId="23337980" w14:textId="77777777" w:rsidR="002303B5" w:rsidRDefault="002303B5" w:rsidP="002303B5">
      <w:pPr>
        <w:pStyle w:val="1"/>
        <w:rPr>
          <w:rtl/>
        </w:rPr>
      </w:pPr>
      <w:bookmarkStart w:id="155" w:name="_Toc516159166"/>
      <w:r>
        <w:rPr>
          <w:rFonts w:hint="cs"/>
          <w:rtl/>
        </w:rPr>
        <w:t>ערבות בעד הריבית ולא בעד הקרן</w:t>
      </w:r>
      <w:bookmarkEnd w:id="155"/>
    </w:p>
    <w:p w14:paraId="08C8EC8F" w14:textId="77777777" w:rsidR="009B6497" w:rsidRPr="009B6497" w:rsidRDefault="009B6497" w:rsidP="009B6497">
      <w:pPr>
        <w:rPr>
          <w:rtl/>
        </w:rPr>
      </w:pPr>
      <w:r>
        <w:rPr>
          <w:rFonts w:hint="cs"/>
          <w:rtl/>
        </w:rPr>
        <w:t xml:space="preserve">ראשית יש להקדים שאין אפשרות להתחייב בערבות על הריבית בלא קנין, שהרי </w:t>
      </w:r>
      <w:r w:rsidR="00FA0F0B">
        <w:rPr>
          <w:rFonts w:hint="cs"/>
          <w:rtl/>
        </w:rPr>
        <w:t xml:space="preserve">זה כמו ערב שלא בשעת מתן מעות, ולכן בכל גווני </w:t>
      </w:r>
      <w:proofErr w:type="spellStart"/>
      <w:r w:rsidR="00FA0F0B">
        <w:rPr>
          <w:rFonts w:hint="cs"/>
          <w:rtl/>
        </w:rPr>
        <w:t>דהכא</w:t>
      </w:r>
      <w:proofErr w:type="spellEnd"/>
      <w:r w:rsidR="00FA0F0B">
        <w:rPr>
          <w:rFonts w:hint="cs"/>
          <w:rtl/>
        </w:rPr>
        <w:t xml:space="preserve"> מדובר </w:t>
      </w:r>
      <w:proofErr w:type="spellStart"/>
      <w:r w:rsidR="00FA0F0B">
        <w:rPr>
          <w:rFonts w:hint="cs"/>
          <w:rtl/>
        </w:rPr>
        <w:t>דהתחייב</w:t>
      </w:r>
      <w:proofErr w:type="spellEnd"/>
      <w:r w:rsidR="00FA0F0B">
        <w:rPr>
          <w:rFonts w:hint="cs"/>
          <w:rtl/>
        </w:rPr>
        <w:t xml:space="preserve"> בערבות ע"י קנין. כך מבואר </w:t>
      </w:r>
      <w:proofErr w:type="spellStart"/>
      <w:r w:rsidR="00FA0F0B">
        <w:rPr>
          <w:rFonts w:hint="cs"/>
          <w:rtl/>
        </w:rPr>
        <w:t>בש"ך</w:t>
      </w:r>
      <w:proofErr w:type="spellEnd"/>
      <w:r w:rsidR="00FA0F0B">
        <w:rPr>
          <w:rFonts w:hint="cs"/>
          <w:rtl/>
        </w:rPr>
        <w:t xml:space="preserve"> ומקורו </w:t>
      </w:r>
      <w:proofErr w:type="spellStart"/>
      <w:r w:rsidR="00FA0F0B">
        <w:rPr>
          <w:rFonts w:hint="cs"/>
          <w:rtl/>
        </w:rPr>
        <w:t>בראב"ן</w:t>
      </w:r>
      <w:proofErr w:type="spellEnd"/>
      <w:r w:rsidR="00FA0F0B">
        <w:rPr>
          <w:rFonts w:hint="cs"/>
          <w:rtl/>
        </w:rPr>
        <w:t xml:space="preserve"> שהובא בב"י. [אא"כ זקף </w:t>
      </w:r>
      <w:proofErr w:type="spellStart"/>
      <w:r w:rsidR="00FA0F0B">
        <w:rPr>
          <w:rFonts w:hint="cs"/>
          <w:rtl/>
        </w:rPr>
        <w:t>הכל</w:t>
      </w:r>
      <w:proofErr w:type="spellEnd"/>
      <w:r w:rsidR="00FA0F0B">
        <w:rPr>
          <w:rFonts w:hint="cs"/>
          <w:rtl/>
        </w:rPr>
        <w:t xml:space="preserve"> בקרן, דאז </w:t>
      </w:r>
      <w:proofErr w:type="spellStart"/>
      <w:r w:rsidR="00FA0F0B">
        <w:rPr>
          <w:rFonts w:hint="cs"/>
          <w:rtl/>
        </w:rPr>
        <w:t>חשיב</w:t>
      </w:r>
      <w:proofErr w:type="spellEnd"/>
      <w:r w:rsidR="00FA0F0B">
        <w:rPr>
          <w:rFonts w:hint="cs"/>
          <w:rtl/>
        </w:rPr>
        <w:t xml:space="preserve"> כשעת מתן מעות. </w:t>
      </w:r>
      <w:proofErr w:type="spellStart"/>
      <w:r w:rsidR="00FA0F0B">
        <w:rPr>
          <w:rFonts w:hint="cs"/>
          <w:rtl/>
        </w:rPr>
        <w:t>ש"ך</w:t>
      </w:r>
      <w:proofErr w:type="spellEnd"/>
      <w:r w:rsidR="00FA0F0B">
        <w:rPr>
          <w:rFonts w:hint="cs"/>
          <w:rtl/>
        </w:rPr>
        <w:t>.]</w:t>
      </w:r>
    </w:p>
    <w:p w14:paraId="1F27E140" w14:textId="77777777" w:rsidR="002303B5" w:rsidRDefault="002303B5" w:rsidP="002303B5">
      <w:pPr>
        <w:rPr>
          <w:rtl/>
        </w:rPr>
      </w:pPr>
      <w:proofErr w:type="spellStart"/>
      <w:r>
        <w:rPr>
          <w:rFonts w:hint="cs"/>
          <w:rtl/>
        </w:rPr>
        <w:t>הרמ"א</w:t>
      </w:r>
      <w:proofErr w:type="spellEnd"/>
      <w:r>
        <w:rPr>
          <w:rFonts w:hint="cs"/>
          <w:rtl/>
        </w:rPr>
        <w:t xml:space="preserve"> (סעיף ב) פוסק שבהלוואת ישראל לגוי, מותר לישראל להיות ערב רק בעד הריבית ולא בעד הקרן</w:t>
      </w:r>
      <w:r w:rsidR="00A42AA9">
        <w:rPr>
          <w:rFonts w:hint="cs"/>
          <w:rtl/>
        </w:rPr>
        <w:t xml:space="preserve"> [</w:t>
      </w:r>
      <w:proofErr w:type="spellStart"/>
      <w:r w:rsidR="00A42AA9">
        <w:rPr>
          <w:rFonts w:hint="cs"/>
          <w:rtl/>
        </w:rPr>
        <w:t>ומיירי</w:t>
      </w:r>
      <w:proofErr w:type="spellEnd"/>
      <w:r w:rsidR="00A42AA9">
        <w:rPr>
          <w:rFonts w:hint="cs"/>
          <w:rtl/>
        </w:rPr>
        <w:t xml:space="preserve"> בדקנו מידו,</w:t>
      </w:r>
      <w:r w:rsidR="00880DD9">
        <w:rPr>
          <w:rFonts w:hint="cs"/>
          <w:rtl/>
        </w:rPr>
        <w:t xml:space="preserve"> </w:t>
      </w:r>
      <w:proofErr w:type="spellStart"/>
      <w:r w:rsidR="00880DD9">
        <w:rPr>
          <w:rFonts w:hint="cs"/>
          <w:rtl/>
        </w:rPr>
        <w:t>דאל"כ</w:t>
      </w:r>
      <w:proofErr w:type="spellEnd"/>
      <w:r w:rsidR="00880DD9">
        <w:rPr>
          <w:rFonts w:hint="cs"/>
          <w:rtl/>
        </w:rPr>
        <w:t xml:space="preserve"> הוי ערב שלא בשעת מתן מעות לגבי הריבית. ב"ח </w:t>
      </w:r>
      <w:proofErr w:type="spellStart"/>
      <w:r w:rsidR="00880DD9">
        <w:rPr>
          <w:rFonts w:hint="cs"/>
          <w:rtl/>
        </w:rPr>
        <w:t>וש"ך</w:t>
      </w:r>
      <w:proofErr w:type="spellEnd"/>
      <w:r w:rsidR="00AB010F">
        <w:rPr>
          <w:rStyle w:val="a7"/>
          <w:rtl/>
        </w:rPr>
        <w:footnoteReference w:id="28"/>
      </w:r>
      <w:r w:rsidR="00880DD9">
        <w:rPr>
          <w:rFonts w:hint="cs"/>
          <w:rtl/>
        </w:rPr>
        <w:t>.</w:t>
      </w:r>
      <w:r w:rsidR="00AB010F">
        <w:rPr>
          <w:rFonts w:hint="cs"/>
          <w:rtl/>
        </w:rPr>
        <w:t>]</w:t>
      </w:r>
      <w:r>
        <w:rPr>
          <w:rFonts w:hint="cs"/>
          <w:rtl/>
        </w:rPr>
        <w:t>. ובתנאי שהכסף יבוא רק לידי הגוי, אבל אם בא הכסף לידי ישראל מותר.</w:t>
      </w:r>
    </w:p>
    <w:p w14:paraId="57F909AC" w14:textId="77777777" w:rsidR="002303B5" w:rsidRDefault="002303B5" w:rsidP="002303B5">
      <w:pPr>
        <w:rPr>
          <w:rtl/>
        </w:rPr>
      </w:pPr>
      <w:r>
        <w:rPr>
          <w:rFonts w:hint="cs"/>
          <w:rtl/>
        </w:rPr>
        <w:t xml:space="preserve">אך תמהו עליו הפוסקים (לבוש, ט"ז </w:t>
      </w:r>
      <w:proofErr w:type="spellStart"/>
      <w:r>
        <w:rPr>
          <w:rFonts w:hint="cs"/>
          <w:rtl/>
        </w:rPr>
        <w:t>וש"ך</w:t>
      </w:r>
      <w:proofErr w:type="spellEnd"/>
      <w:r>
        <w:rPr>
          <w:rFonts w:hint="cs"/>
          <w:rtl/>
        </w:rPr>
        <w:t xml:space="preserve">) שדבריו הם נגד </w:t>
      </w:r>
      <w:proofErr w:type="spellStart"/>
      <w:r>
        <w:rPr>
          <w:rFonts w:hint="cs"/>
          <w:rtl/>
        </w:rPr>
        <w:t>מש"כ</w:t>
      </w:r>
      <w:proofErr w:type="spellEnd"/>
      <w:r>
        <w:rPr>
          <w:rFonts w:hint="cs"/>
          <w:rtl/>
        </w:rPr>
        <w:t xml:space="preserve"> הבית יוסף (סי' קס"ט) בשם בעל התרומות [וכ"כ הרמב"ן בחי'], שאם ישראל מתחייב ריבית על הלוואת גוי הוא ריבית קצוצה, </w:t>
      </w:r>
      <w:proofErr w:type="spellStart"/>
      <w:r>
        <w:rPr>
          <w:rFonts w:hint="cs"/>
          <w:rtl/>
        </w:rPr>
        <w:t>דחשיב</w:t>
      </w:r>
      <w:proofErr w:type="spellEnd"/>
      <w:r>
        <w:rPr>
          <w:rFonts w:hint="cs"/>
          <w:rtl/>
        </w:rPr>
        <w:t xml:space="preserve"> כאילו קיבל אחריות על הקרן, </w:t>
      </w:r>
      <w:proofErr w:type="spellStart"/>
      <w:r>
        <w:rPr>
          <w:rFonts w:hint="cs"/>
          <w:rtl/>
        </w:rPr>
        <w:t>דכל</w:t>
      </w:r>
      <w:proofErr w:type="spellEnd"/>
      <w:r>
        <w:rPr>
          <w:rFonts w:hint="cs"/>
          <w:rtl/>
        </w:rPr>
        <w:t xml:space="preserve"> שעה שאין הגוי משלם את הקרן הוא משלם ריבית.</w:t>
      </w:r>
    </w:p>
    <w:p w14:paraId="07F4F8E2" w14:textId="77777777" w:rsidR="002303B5" w:rsidRDefault="002303B5" w:rsidP="002303B5">
      <w:pPr>
        <w:spacing w:after="0"/>
        <w:rPr>
          <w:rtl/>
        </w:rPr>
      </w:pPr>
      <w:proofErr w:type="spellStart"/>
      <w:r>
        <w:rPr>
          <w:rFonts w:hint="cs"/>
          <w:rtl/>
        </w:rPr>
        <w:t>והב"ח</w:t>
      </w:r>
      <w:proofErr w:type="spellEnd"/>
      <w:r>
        <w:rPr>
          <w:rFonts w:hint="cs"/>
          <w:rtl/>
        </w:rPr>
        <w:t xml:space="preserve"> מחלק </w:t>
      </w:r>
      <w:proofErr w:type="spellStart"/>
      <w:r>
        <w:rPr>
          <w:rFonts w:hint="cs"/>
          <w:rtl/>
        </w:rPr>
        <w:t>דהא</w:t>
      </w:r>
      <w:proofErr w:type="spellEnd"/>
      <w:r>
        <w:rPr>
          <w:rFonts w:hint="cs"/>
          <w:rtl/>
        </w:rPr>
        <w:t xml:space="preserve"> </w:t>
      </w:r>
      <w:proofErr w:type="spellStart"/>
      <w:r>
        <w:rPr>
          <w:rFonts w:hint="cs"/>
          <w:rtl/>
        </w:rPr>
        <w:t>דאסור</w:t>
      </w:r>
      <w:proofErr w:type="spellEnd"/>
      <w:r>
        <w:rPr>
          <w:rFonts w:hint="cs"/>
          <w:rtl/>
        </w:rPr>
        <w:t xml:space="preserve"> הוא כשנותן את הכסף לידי ישראל, אבל אם נותן את הכסף ליד הגוי שרי גם אם הישראל מקבל אחריות על הריבית.</w:t>
      </w:r>
    </w:p>
    <w:p w14:paraId="5BFCB112" w14:textId="77777777" w:rsidR="002303B5" w:rsidRDefault="002303B5" w:rsidP="002303B5">
      <w:pPr>
        <w:rPr>
          <w:rtl/>
        </w:rPr>
      </w:pPr>
      <w:r>
        <w:rPr>
          <w:rFonts w:hint="cs"/>
          <w:rtl/>
        </w:rPr>
        <w:t xml:space="preserve">אך </w:t>
      </w:r>
      <w:proofErr w:type="spellStart"/>
      <w:r>
        <w:rPr>
          <w:rFonts w:hint="cs"/>
          <w:rtl/>
        </w:rPr>
        <w:t>הט"ז</w:t>
      </w:r>
      <w:proofErr w:type="spellEnd"/>
      <w:r>
        <w:rPr>
          <w:rFonts w:hint="cs"/>
          <w:rtl/>
        </w:rPr>
        <w:t xml:space="preserve"> </w:t>
      </w:r>
      <w:proofErr w:type="spellStart"/>
      <w:r>
        <w:rPr>
          <w:rFonts w:hint="cs"/>
          <w:rtl/>
        </w:rPr>
        <w:t>והש"ך</w:t>
      </w:r>
      <w:proofErr w:type="spellEnd"/>
      <w:r>
        <w:rPr>
          <w:rFonts w:hint="cs"/>
          <w:rtl/>
        </w:rPr>
        <w:t xml:space="preserve"> חלקו על דבריו, </w:t>
      </w:r>
      <w:proofErr w:type="spellStart"/>
      <w:r>
        <w:rPr>
          <w:rFonts w:hint="cs"/>
          <w:rtl/>
        </w:rPr>
        <w:t>דכיון</w:t>
      </w:r>
      <w:proofErr w:type="spellEnd"/>
      <w:r>
        <w:rPr>
          <w:rFonts w:hint="cs"/>
          <w:rtl/>
        </w:rPr>
        <w:t xml:space="preserve"> </w:t>
      </w:r>
      <w:proofErr w:type="spellStart"/>
      <w:r>
        <w:rPr>
          <w:rFonts w:hint="cs"/>
          <w:rtl/>
        </w:rPr>
        <w:t>שהסברא</w:t>
      </w:r>
      <w:proofErr w:type="spellEnd"/>
      <w:r>
        <w:rPr>
          <w:rFonts w:hint="cs"/>
          <w:rtl/>
        </w:rPr>
        <w:t xml:space="preserve"> היא שנחשב שמקבל אחריות על הקרן, מה לי אם נותנו ליד ישראל או ליד הגוי. וצ"ע.</w:t>
      </w:r>
    </w:p>
    <w:p w14:paraId="0821D782" w14:textId="77777777" w:rsidR="002303B5" w:rsidRDefault="002303B5" w:rsidP="002303B5">
      <w:pPr>
        <w:rPr>
          <w:rtl/>
        </w:rPr>
      </w:pPr>
      <w:proofErr w:type="spellStart"/>
      <w:r>
        <w:rPr>
          <w:rFonts w:hint="cs"/>
          <w:rtl/>
        </w:rPr>
        <w:t>והש"ך</w:t>
      </w:r>
      <w:proofErr w:type="spellEnd"/>
      <w:r>
        <w:rPr>
          <w:rFonts w:hint="cs"/>
          <w:rtl/>
        </w:rPr>
        <w:t xml:space="preserve"> מיישב דברי </w:t>
      </w:r>
      <w:proofErr w:type="spellStart"/>
      <w:r>
        <w:rPr>
          <w:rFonts w:hint="cs"/>
          <w:rtl/>
        </w:rPr>
        <w:t>הרמ"א</w:t>
      </w:r>
      <w:proofErr w:type="spellEnd"/>
      <w:r>
        <w:rPr>
          <w:rFonts w:hint="cs"/>
          <w:rtl/>
        </w:rPr>
        <w:t xml:space="preserve">, </w:t>
      </w:r>
      <w:proofErr w:type="spellStart"/>
      <w:r>
        <w:rPr>
          <w:rFonts w:hint="cs"/>
          <w:rtl/>
        </w:rPr>
        <w:t>דהא</w:t>
      </w:r>
      <w:proofErr w:type="spellEnd"/>
      <w:r>
        <w:rPr>
          <w:rFonts w:hint="cs"/>
          <w:rtl/>
        </w:rPr>
        <w:t xml:space="preserve"> </w:t>
      </w:r>
      <w:proofErr w:type="spellStart"/>
      <w:r>
        <w:rPr>
          <w:rFonts w:hint="cs"/>
          <w:rtl/>
        </w:rPr>
        <w:t>דחשיב</w:t>
      </w:r>
      <w:proofErr w:type="spellEnd"/>
      <w:r>
        <w:rPr>
          <w:rFonts w:hint="cs"/>
          <w:rtl/>
        </w:rPr>
        <w:t xml:space="preserve"> קבלת אחריות על הקרן היינו דווקא כשאין אחריות הגוי על הקרן, כגון שהגוי אינו </w:t>
      </w:r>
      <w:proofErr w:type="spellStart"/>
      <w:r>
        <w:rPr>
          <w:rFonts w:hint="cs"/>
          <w:rtl/>
        </w:rPr>
        <w:t>מחוייב</w:t>
      </w:r>
      <w:proofErr w:type="spellEnd"/>
      <w:r>
        <w:rPr>
          <w:rFonts w:hint="cs"/>
          <w:rtl/>
        </w:rPr>
        <w:t xml:space="preserve"> לשלם את הקרן כל זמן </w:t>
      </w:r>
      <w:proofErr w:type="spellStart"/>
      <w:r>
        <w:rPr>
          <w:rFonts w:hint="cs"/>
          <w:rtl/>
        </w:rPr>
        <w:t>שהישראל</w:t>
      </w:r>
      <w:proofErr w:type="spellEnd"/>
      <w:r>
        <w:rPr>
          <w:rFonts w:hint="cs"/>
          <w:rtl/>
        </w:rPr>
        <w:t xml:space="preserve"> משלם את הריבית, שבזה נחשב שהאחריות היא על הישראל. אבל אם הגוי חייב לשלם את המעות בזמנו, אז אע"פ </w:t>
      </w:r>
      <w:proofErr w:type="spellStart"/>
      <w:r>
        <w:rPr>
          <w:rFonts w:hint="cs"/>
          <w:rtl/>
        </w:rPr>
        <w:t>שהישראל</w:t>
      </w:r>
      <w:proofErr w:type="spellEnd"/>
      <w:r>
        <w:rPr>
          <w:rFonts w:hint="cs"/>
          <w:rtl/>
        </w:rPr>
        <w:t xml:space="preserve"> הוא אחראי על הריבית אינו נחשב ערב על הקרן.</w:t>
      </w:r>
      <w:r w:rsidR="00AB010F">
        <w:rPr>
          <w:rFonts w:hint="cs"/>
          <w:rtl/>
        </w:rPr>
        <w:t xml:space="preserve"> </w:t>
      </w:r>
    </w:p>
    <w:p w14:paraId="15555325" w14:textId="77777777" w:rsidR="002303B5" w:rsidRDefault="002303B5" w:rsidP="002303B5">
      <w:pPr>
        <w:pStyle w:val="1"/>
        <w:rPr>
          <w:rtl/>
        </w:rPr>
      </w:pPr>
      <w:bookmarkStart w:id="156" w:name="_Toc516159167"/>
      <w:r>
        <w:rPr>
          <w:rFonts w:hint="cs"/>
          <w:rtl/>
        </w:rPr>
        <w:t>ערבות בעד הריבית כשיש משכון</w:t>
      </w:r>
      <w:bookmarkEnd w:id="156"/>
    </w:p>
    <w:p w14:paraId="05637FC5" w14:textId="77777777" w:rsidR="002303B5" w:rsidRDefault="002303B5" w:rsidP="002303B5">
      <w:pPr>
        <w:rPr>
          <w:rtl/>
        </w:rPr>
      </w:pPr>
      <w:r>
        <w:rPr>
          <w:rFonts w:hint="cs"/>
          <w:rtl/>
        </w:rPr>
        <w:t xml:space="preserve">כ' </w:t>
      </w:r>
      <w:proofErr w:type="spellStart"/>
      <w:r>
        <w:rPr>
          <w:rFonts w:hint="cs"/>
          <w:rtl/>
        </w:rPr>
        <w:t>הרמ"א</w:t>
      </w:r>
      <w:proofErr w:type="spellEnd"/>
      <w:r>
        <w:rPr>
          <w:rFonts w:hint="cs"/>
          <w:rtl/>
        </w:rPr>
        <w:t xml:space="preserve"> </w:t>
      </w:r>
      <w:proofErr w:type="spellStart"/>
      <w:r>
        <w:rPr>
          <w:rFonts w:hint="cs"/>
          <w:rtl/>
        </w:rPr>
        <w:t>דהא</w:t>
      </w:r>
      <w:proofErr w:type="spellEnd"/>
      <w:r>
        <w:rPr>
          <w:rFonts w:hint="cs"/>
          <w:rtl/>
        </w:rPr>
        <w:t xml:space="preserve"> </w:t>
      </w:r>
      <w:proofErr w:type="spellStart"/>
      <w:r>
        <w:rPr>
          <w:rFonts w:hint="cs"/>
          <w:rtl/>
        </w:rPr>
        <w:t>דאסור</w:t>
      </w:r>
      <w:proofErr w:type="spellEnd"/>
      <w:r>
        <w:rPr>
          <w:rFonts w:hint="cs"/>
          <w:rtl/>
        </w:rPr>
        <w:t xml:space="preserve"> לקבל אחריות על הריבית ולא על הקרן, אם המעות ניתנו מיד ישראל ליד ישראל, הוא דווקא בהלוואה בלא משכון, אבל אם יש משכון של הגוי, אז הכסף ניתן בעד המשכון </w:t>
      </w:r>
      <w:proofErr w:type="spellStart"/>
      <w:r>
        <w:rPr>
          <w:rFonts w:hint="cs"/>
          <w:rtl/>
        </w:rPr>
        <w:t>והוי</w:t>
      </w:r>
      <w:proofErr w:type="spellEnd"/>
      <w:r>
        <w:rPr>
          <w:rFonts w:hint="cs"/>
          <w:rtl/>
        </w:rPr>
        <w:t xml:space="preserve"> כאילו הכסף ניתן ליד הגוי ומותר.</w:t>
      </w:r>
    </w:p>
    <w:p w14:paraId="55296D6D" w14:textId="77777777" w:rsidR="001658EB" w:rsidRDefault="002303B5" w:rsidP="008F4F6C">
      <w:pPr>
        <w:pStyle w:val="a8"/>
        <w:rPr>
          <w:rtl/>
        </w:rPr>
      </w:pPr>
      <w:r>
        <w:rPr>
          <w:rFonts w:hint="cs"/>
          <w:rtl/>
        </w:rPr>
        <w:t xml:space="preserve">וכ' </w:t>
      </w:r>
      <w:proofErr w:type="spellStart"/>
      <w:r>
        <w:rPr>
          <w:rFonts w:hint="cs"/>
          <w:rtl/>
        </w:rPr>
        <w:t>הט"ז</w:t>
      </w:r>
      <w:proofErr w:type="spellEnd"/>
      <w:r>
        <w:rPr>
          <w:rFonts w:hint="cs"/>
          <w:rtl/>
        </w:rPr>
        <w:t xml:space="preserve"> שלשיטת הלבוש שאסור משום </w:t>
      </w:r>
      <w:proofErr w:type="spellStart"/>
      <w:r>
        <w:rPr>
          <w:rFonts w:hint="cs"/>
          <w:rtl/>
        </w:rPr>
        <w:t>דדמי</w:t>
      </w:r>
      <w:proofErr w:type="spellEnd"/>
      <w:r>
        <w:rPr>
          <w:rFonts w:hint="cs"/>
          <w:rtl/>
        </w:rPr>
        <w:t xml:space="preserve"> להא </w:t>
      </w:r>
      <w:proofErr w:type="spellStart"/>
      <w:r>
        <w:rPr>
          <w:rFonts w:hint="cs"/>
          <w:rtl/>
        </w:rPr>
        <w:t>דכ</w:t>
      </w:r>
      <w:proofErr w:type="spellEnd"/>
      <w:r>
        <w:rPr>
          <w:rFonts w:hint="cs"/>
          <w:rtl/>
        </w:rPr>
        <w:t xml:space="preserve">' הראשונים </w:t>
      </w:r>
      <w:proofErr w:type="spellStart"/>
      <w:r>
        <w:rPr>
          <w:rFonts w:hint="cs"/>
          <w:rtl/>
        </w:rPr>
        <w:t>דחשיב</w:t>
      </w:r>
      <w:proofErr w:type="spellEnd"/>
      <w:r>
        <w:rPr>
          <w:rFonts w:hint="cs"/>
          <w:rtl/>
        </w:rPr>
        <w:t xml:space="preserve"> כמקבל אחריות גם על הקרן, גם כאן אסור.</w:t>
      </w:r>
      <w:r w:rsidR="00510801">
        <w:rPr>
          <w:rFonts w:hint="cs"/>
          <w:rtl/>
        </w:rPr>
        <w:t xml:space="preserve"> [</w:t>
      </w:r>
      <w:proofErr w:type="spellStart"/>
      <w:r w:rsidR="00510801">
        <w:rPr>
          <w:rFonts w:hint="cs"/>
          <w:rtl/>
        </w:rPr>
        <w:t>והש"ך</w:t>
      </w:r>
      <w:proofErr w:type="spellEnd"/>
      <w:r w:rsidR="00510801">
        <w:rPr>
          <w:rFonts w:hint="cs"/>
          <w:rtl/>
        </w:rPr>
        <w:t xml:space="preserve"> מציין גם כאן, שיש לחלק אם קיבל האחריות או לא, וכמו שתירץ </w:t>
      </w:r>
      <w:proofErr w:type="spellStart"/>
      <w:r w:rsidR="00510801">
        <w:rPr>
          <w:rFonts w:hint="cs"/>
          <w:rtl/>
        </w:rPr>
        <w:t>הש"ך</w:t>
      </w:r>
      <w:proofErr w:type="spellEnd"/>
      <w:r w:rsidR="00510801">
        <w:rPr>
          <w:rFonts w:hint="cs"/>
          <w:rtl/>
        </w:rPr>
        <w:t xml:space="preserve"> לעיל.]</w:t>
      </w:r>
    </w:p>
    <w:p w14:paraId="3157C5AA" w14:textId="77777777" w:rsidR="008F4F6C" w:rsidRDefault="008F4F6C" w:rsidP="00510801">
      <w:pPr>
        <w:rPr>
          <w:rtl/>
        </w:rPr>
      </w:pPr>
      <w:r>
        <w:rPr>
          <w:rFonts w:hint="cs"/>
          <w:rtl/>
        </w:rPr>
        <w:t xml:space="preserve">אך </w:t>
      </w:r>
      <w:proofErr w:type="spellStart"/>
      <w:r>
        <w:rPr>
          <w:rFonts w:hint="cs"/>
          <w:rtl/>
        </w:rPr>
        <w:t>הש"ך</w:t>
      </w:r>
      <w:proofErr w:type="spellEnd"/>
      <w:r>
        <w:rPr>
          <w:rFonts w:hint="cs"/>
          <w:rtl/>
        </w:rPr>
        <w:t xml:space="preserve"> בנקודות הכסף טוען ע"ז דלא דמי, משום </w:t>
      </w:r>
      <w:proofErr w:type="spellStart"/>
      <w:r>
        <w:rPr>
          <w:rFonts w:hint="cs"/>
          <w:rtl/>
        </w:rPr>
        <w:t>דהכא</w:t>
      </w:r>
      <w:proofErr w:type="spellEnd"/>
      <w:r>
        <w:rPr>
          <w:rFonts w:hint="cs"/>
          <w:rtl/>
        </w:rPr>
        <w:t xml:space="preserve"> שיש משכון וסתם הלוואה על המשכון לא נחשב שמקבל אחריות על הקרן אלא הריבית בלבד, ולכן מותר גם לפי הלבוש.</w:t>
      </w:r>
    </w:p>
    <w:p w14:paraId="0F46E726" w14:textId="77777777" w:rsidR="008F4F6C" w:rsidRDefault="008F4F6C" w:rsidP="002303B5">
      <w:pPr>
        <w:rPr>
          <w:rtl/>
        </w:rPr>
      </w:pPr>
      <w:r>
        <w:rPr>
          <w:rFonts w:hint="cs"/>
          <w:rtl/>
        </w:rPr>
        <w:lastRenderedPageBreak/>
        <w:t xml:space="preserve">ויש לידע שכל מה שהתיר </w:t>
      </w:r>
      <w:proofErr w:type="spellStart"/>
      <w:r>
        <w:rPr>
          <w:rFonts w:hint="cs"/>
          <w:rtl/>
        </w:rPr>
        <w:t>הרמ"א</w:t>
      </w:r>
      <w:proofErr w:type="spellEnd"/>
      <w:r>
        <w:rPr>
          <w:rFonts w:hint="cs"/>
          <w:rtl/>
        </w:rPr>
        <w:t xml:space="preserve"> כשיש משכון הוא דווקא שמקבל אחריות על הריבית ולא על הקרן, שבזה </w:t>
      </w:r>
      <w:proofErr w:type="spellStart"/>
      <w:r>
        <w:rPr>
          <w:rFonts w:hint="cs"/>
          <w:rtl/>
        </w:rPr>
        <w:t>מדינא</w:t>
      </w:r>
      <w:proofErr w:type="spellEnd"/>
      <w:r>
        <w:rPr>
          <w:rFonts w:hint="cs"/>
          <w:rtl/>
        </w:rPr>
        <w:t xml:space="preserve"> מותר אלא שאסור משום </w:t>
      </w:r>
      <w:proofErr w:type="spellStart"/>
      <w:r>
        <w:rPr>
          <w:rFonts w:hint="cs"/>
          <w:rtl/>
        </w:rPr>
        <w:t>שהישראל</w:t>
      </w:r>
      <w:proofErr w:type="spellEnd"/>
      <w:r>
        <w:rPr>
          <w:rFonts w:hint="cs"/>
          <w:rtl/>
        </w:rPr>
        <w:t xml:space="preserve"> מעביר את הכסף, לכן אם יש משכון מותר, אבל אם הישראל מקבל אחריות גם על הריבית, ודאי שאסור בזה. וכן כתב </w:t>
      </w:r>
      <w:proofErr w:type="spellStart"/>
      <w:r>
        <w:rPr>
          <w:rFonts w:hint="cs"/>
          <w:rtl/>
        </w:rPr>
        <w:t>הב"ח</w:t>
      </w:r>
      <w:proofErr w:type="spellEnd"/>
      <w:r>
        <w:rPr>
          <w:rFonts w:hint="cs"/>
          <w:rtl/>
        </w:rPr>
        <w:t xml:space="preserve"> והביאו </w:t>
      </w:r>
      <w:proofErr w:type="spellStart"/>
      <w:r>
        <w:rPr>
          <w:rFonts w:hint="cs"/>
          <w:rtl/>
        </w:rPr>
        <w:t>הש"ך</w:t>
      </w:r>
      <w:proofErr w:type="spellEnd"/>
      <w:r>
        <w:rPr>
          <w:rFonts w:hint="cs"/>
          <w:rtl/>
        </w:rPr>
        <w:t>.</w:t>
      </w:r>
    </w:p>
    <w:p w14:paraId="2E1E4EDC" w14:textId="77777777" w:rsidR="008F4F6C" w:rsidRDefault="008F4F6C" w:rsidP="002303B5">
      <w:pPr>
        <w:rPr>
          <w:rtl/>
        </w:rPr>
      </w:pPr>
      <w:r>
        <w:rPr>
          <w:rFonts w:hint="cs"/>
          <w:rtl/>
        </w:rPr>
        <w:t xml:space="preserve">עוד כ' </w:t>
      </w:r>
      <w:proofErr w:type="spellStart"/>
      <w:r>
        <w:rPr>
          <w:rFonts w:hint="cs"/>
          <w:rtl/>
        </w:rPr>
        <w:t>הב"ח</w:t>
      </w:r>
      <w:proofErr w:type="spellEnd"/>
      <w:r>
        <w:rPr>
          <w:rFonts w:hint="cs"/>
          <w:rtl/>
        </w:rPr>
        <w:t xml:space="preserve"> דלא התיר </w:t>
      </w:r>
      <w:proofErr w:type="spellStart"/>
      <w:r>
        <w:rPr>
          <w:rFonts w:hint="cs"/>
          <w:rtl/>
        </w:rPr>
        <w:t>הרמ"א</w:t>
      </w:r>
      <w:proofErr w:type="spellEnd"/>
      <w:r>
        <w:rPr>
          <w:rFonts w:hint="cs"/>
          <w:rtl/>
        </w:rPr>
        <w:t xml:space="preserve"> אלא כאשר הישראל מעביר את המשכון של הגוי בתור סרסור בעלמא, אבל אם המשכון הוא ביד הישראל מן הגוי והוא מוכרו לישראל אחר, אסור</w:t>
      </w:r>
      <w:r w:rsidR="00EE4510">
        <w:rPr>
          <w:rFonts w:hint="cs"/>
          <w:rtl/>
        </w:rPr>
        <w:t xml:space="preserve"> לקבל אחריות</w:t>
      </w:r>
      <w:r>
        <w:rPr>
          <w:rFonts w:hint="cs"/>
          <w:rtl/>
        </w:rPr>
        <w:t xml:space="preserve"> </w:t>
      </w:r>
      <w:r w:rsidR="00EE4510">
        <w:rPr>
          <w:rFonts w:hint="cs"/>
          <w:rtl/>
        </w:rPr>
        <w:t xml:space="preserve">אפ' על הריבית בלבד, </w:t>
      </w:r>
      <w:r>
        <w:rPr>
          <w:rFonts w:hint="cs"/>
          <w:rtl/>
        </w:rPr>
        <w:t xml:space="preserve">משום שזה קרוב לשכר ורחוק להפסד, וכמבואר בסימן קס"ט </w:t>
      </w:r>
      <w:proofErr w:type="spellStart"/>
      <w:r>
        <w:rPr>
          <w:rFonts w:hint="cs"/>
          <w:rtl/>
        </w:rPr>
        <w:t>יח</w:t>
      </w:r>
      <w:proofErr w:type="spellEnd"/>
      <w:r>
        <w:rPr>
          <w:rFonts w:hint="cs"/>
          <w:rtl/>
        </w:rPr>
        <w:t xml:space="preserve">. [ואמנם כ' </w:t>
      </w:r>
      <w:proofErr w:type="spellStart"/>
      <w:r>
        <w:rPr>
          <w:rFonts w:hint="cs"/>
          <w:rtl/>
        </w:rPr>
        <w:t>הש"ך</w:t>
      </w:r>
      <w:proofErr w:type="spellEnd"/>
      <w:r>
        <w:rPr>
          <w:rFonts w:hint="cs"/>
          <w:rtl/>
        </w:rPr>
        <w:t xml:space="preserve"> דאם אין זו מכירה גמורה אלא בסתם שרי, וכמו שכ' </w:t>
      </w:r>
      <w:proofErr w:type="spellStart"/>
      <w:r>
        <w:rPr>
          <w:rFonts w:hint="cs"/>
          <w:rtl/>
        </w:rPr>
        <w:t>הש"ך</w:t>
      </w:r>
      <w:proofErr w:type="spellEnd"/>
      <w:r>
        <w:rPr>
          <w:rFonts w:hint="cs"/>
          <w:rtl/>
        </w:rPr>
        <w:t xml:space="preserve"> בסימן קס"ט </w:t>
      </w:r>
      <w:proofErr w:type="spellStart"/>
      <w:r>
        <w:rPr>
          <w:rFonts w:hint="cs"/>
          <w:rtl/>
        </w:rPr>
        <w:t>סקנ"ז</w:t>
      </w:r>
      <w:proofErr w:type="spellEnd"/>
      <w:r>
        <w:rPr>
          <w:rFonts w:hint="cs"/>
          <w:rtl/>
        </w:rPr>
        <w:t>.]</w:t>
      </w:r>
    </w:p>
    <w:p w14:paraId="5BC40E49" w14:textId="77777777" w:rsidR="00656BB0" w:rsidRDefault="00656BB0" w:rsidP="001907A9">
      <w:pPr>
        <w:pStyle w:val="1"/>
        <w:rPr>
          <w:rtl/>
        </w:rPr>
      </w:pPr>
      <w:r>
        <w:rPr>
          <w:rFonts w:hint="cs"/>
          <w:rtl/>
        </w:rPr>
        <w:t xml:space="preserve">פטר </w:t>
      </w:r>
      <w:r w:rsidR="001907A9">
        <w:rPr>
          <w:rFonts w:hint="cs"/>
          <w:rtl/>
        </w:rPr>
        <w:t xml:space="preserve">משכון </w:t>
      </w:r>
      <w:r w:rsidR="00EE4510">
        <w:rPr>
          <w:rFonts w:hint="cs"/>
          <w:rtl/>
        </w:rPr>
        <w:t>או ערב של גוי</w:t>
      </w:r>
    </w:p>
    <w:p w14:paraId="0B64E17C" w14:textId="77777777" w:rsidR="003A1797" w:rsidRDefault="00EE4510" w:rsidP="004C6B68">
      <w:pPr>
        <w:rPr>
          <w:rtl/>
        </w:rPr>
      </w:pPr>
      <w:r>
        <w:rPr>
          <w:rFonts w:hint="cs"/>
          <w:rtl/>
        </w:rPr>
        <w:t>אם גוי חייב כסף לישראל ויש לישראל משכון מן הגוי, ובא ישראל אחר ואמר לו שיחזיר לגוי את משכונו והוא יתחייב לו כל מה שהגוי חייב</w:t>
      </w:r>
      <w:r w:rsidR="009B5AB3">
        <w:rPr>
          <w:rFonts w:hint="cs"/>
          <w:rtl/>
        </w:rPr>
        <w:t xml:space="preserve">, הוא מתחייב לשלם את כל הקרן והריבית עד שווי המשכון, בין הריבית שעלתה כבר ובין הריבית שתעלה אח"כ, משום שכבר היה בידי הישראל את הממון הזה, </w:t>
      </w:r>
      <w:proofErr w:type="spellStart"/>
      <w:r w:rsidR="009B5AB3">
        <w:rPr>
          <w:rFonts w:hint="cs"/>
          <w:rtl/>
        </w:rPr>
        <w:t>והוי</w:t>
      </w:r>
      <w:proofErr w:type="spellEnd"/>
      <w:r w:rsidR="009B5AB3">
        <w:rPr>
          <w:rFonts w:hint="cs"/>
          <w:rtl/>
        </w:rPr>
        <w:t xml:space="preserve"> כמו קרן.</w:t>
      </w:r>
      <w:r w:rsidR="009B3012">
        <w:rPr>
          <w:rFonts w:hint="cs"/>
          <w:rtl/>
        </w:rPr>
        <w:t xml:space="preserve"> ב"י </w:t>
      </w:r>
      <w:proofErr w:type="spellStart"/>
      <w:r w:rsidR="009B3012">
        <w:rPr>
          <w:rFonts w:hint="cs"/>
          <w:rtl/>
        </w:rPr>
        <w:t>ורמ"א</w:t>
      </w:r>
      <w:proofErr w:type="spellEnd"/>
      <w:r w:rsidR="009B3012">
        <w:rPr>
          <w:rFonts w:hint="cs"/>
          <w:rtl/>
        </w:rPr>
        <w:t>.</w:t>
      </w:r>
      <w:r w:rsidR="00061CCF">
        <w:rPr>
          <w:rFonts w:hint="cs"/>
          <w:rtl/>
        </w:rPr>
        <w:t xml:space="preserve"> ואף אין צריך לזה שום קנין, משום </w:t>
      </w:r>
      <w:proofErr w:type="spellStart"/>
      <w:r w:rsidR="00061CCF">
        <w:rPr>
          <w:rFonts w:hint="cs"/>
          <w:rtl/>
        </w:rPr>
        <w:t>דעצם</w:t>
      </w:r>
      <w:proofErr w:type="spellEnd"/>
      <w:r w:rsidR="00061CCF">
        <w:rPr>
          <w:rFonts w:hint="cs"/>
          <w:rtl/>
        </w:rPr>
        <w:t xml:space="preserve"> מה שהוא פוטר את המשכון הוי כנתינת מעות.</w:t>
      </w:r>
      <w:r w:rsidR="009B3012">
        <w:rPr>
          <w:rFonts w:hint="cs"/>
          <w:rtl/>
        </w:rPr>
        <w:t xml:space="preserve"> </w:t>
      </w:r>
      <w:proofErr w:type="spellStart"/>
      <w:r w:rsidR="009B3012">
        <w:rPr>
          <w:rFonts w:hint="cs"/>
          <w:rtl/>
        </w:rPr>
        <w:t>ש"ך</w:t>
      </w:r>
      <w:proofErr w:type="spellEnd"/>
      <w:r w:rsidR="009B3012">
        <w:rPr>
          <w:rFonts w:hint="cs"/>
          <w:rtl/>
        </w:rPr>
        <w:t>.</w:t>
      </w:r>
    </w:p>
    <w:p w14:paraId="382B1928" w14:textId="77777777" w:rsidR="00061CCF" w:rsidRDefault="00061CCF" w:rsidP="004C6B68">
      <w:pPr>
        <w:rPr>
          <w:rtl/>
        </w:rPr>
      </w:pPr>
      <w:r>
        <w:rPr>
          <w:rFonts w:hint="cs"/>
          <w:rtl/>
        </w:rPr>
        <w:t xml:space="preserve">אמנם אם היה לגוי ערב והוא פטר את הערב ונתחייב במקומו, אז הוא מתחייב רק את הריבית שעלתה עד אותו הזמן, אבל מה שתעלה הריבית מכאן ואילך אינו מתחייב, אלא א"כ הגוי זקף את הריבית שתעלה בקרן, דאז מתחייב לשלם </w:t>
      </w:r>
      <w:proofErr w:type="spellStart"/>
      <w:r>
        <w:rPr>
          <w:rFonts w:hint="cs"/>
          <w:rtl/>
        </w:rPr>
        <w:t>הכל</w:t>
      </w:r>
      <w:proofErr w:type="spellEnd"/>
      <w:r>
        <w:rPr>
          <w:rFonts w:hint="cs"/>
          <w:rtl/>
        </w:rPr>
        <w:t>.</w:t>
      </w:r>
    </w:p>
    <w:p w14:paraId="6870D577" w14:textId="77777777" w:rsidR="0020282E" w:rsidRDefault="0020282E" w:rsidP="004C6B68">
      <w:pPr>
        <w:rPr>
          <w:rtl/>
        </w:rPr>
      </w:pPr>
      <w:proofErr w:type="spellStart"/>
      <w:r>
        <w:rPr>
          <w:rFonts w:hint="cs"/>
          <w:rtl/>
        </w:rPr>
        <w:t>ולענין</w:t>
      </w:r>
      <w:proofErr w:type="spellEnd"/>
      <w:r>
        <w:rPr>
          <w:rFonts w:hint="cs"/>
          <w:rtl/>
        </w:rPr>
        <w:t xml:space="preserve"> אי בעי קנין, כ' </w:t>
      </w:r>
      <w:proofErr w:type="spellStart"/>
      <w:r>
        <w:rPr>
          <w:rFonts w:hint="cs"/>
          <w:rtl/>
        </w:rPr>
        <w:t>הש"ך</w:t>
      </w:r>
      <w:proofErr w:type="spellEnd"/>
      <w:r>
        <w:rPr>
          <w:rFonts w:hint="cs"/>
          <w:rtl/>
        </w:rPr>
        <w:t xml:space="preserve"> שאם הוא פטר ערב קבלן הוי כשעת מתן מעות, אבל אם פטר ערב סתם יש להסתפק אם הוי כשעת מתן מעות או לא, וביאר </w:t>
      </w:r>
      <w:proofErr w:type="spellStart"/>
      <w:r>
        <w:rPr>
          <w:rFonts w:hint="cs"/>
          <w:rtl/>
        </w:rPr>
        <w:t>הש"ך</w:t>
      </w:r>
      <w:proofErr w:type="spellEnd"/>
      <w:r>
        <w:rPr>
          <w:rFonts w:hint="cs"/>
          <w:rtl/>
        </w:rPr>
        <w:t xml:space="preserve"> </w:t>
      </w:r>
      <w:proofErr w:type="spellStart"/>
      <w:r>
        <w:rPr>
          <w:rFonts w:hint="cs"/>
          <w:rtl/>
        </w:rPr>
        <w:t>דזהו</w:t>
      </w:r>
      <w:proofErr w:type="spellEnd"/>
      <w:r>
        <w:rPr>
          <w:rFonts w:hint="cs"/>
          <w:rtl/>
        </w:rPr>
        <w:t xml:space="preserve"> גופא ספקו של הגהות </w:t>
      </w:r>
      <w:proofErr w:type="spellStart"/>
      <w:r>
        <w:rPr>
          <w:rFonts w:hint="cs"/>
          <w:rtl/>
        </w:rPr>
        <w:t>אשר"י</w:t>
      </w:r>
      <w:proofErr w:type="spellEnd"/>
      <w:r>
        <w:rPr>
          <w:rFonts w:hint="cs"/>
          <w:rtl/>
        </w:rPr>
        <w:t>. [</w:t>
      </w:r>
      <w:proofErr w:type="spellStart"/>
      <w:r>
        <w:rPr>
          <w:rFonts w:hint="cs"/>
          <w:rtl/>
        </w:rPr>
        <w:t>ודלא</w:t>
      </w:r>
      <w:proofErr w:type="spellEnd"/>
      <w:r>
        <w:rPr>
          <w:rFonts w:hint="cs"/>
          <w:rtl/>
        </w:rPr>
        <w:t xml:space="preserve"> </w:t>
      </w:r>
      <w:proofErr w:type="spellStart"/>
      <w:r>
        <w:rPr>
          <w:rFonts w:hint="cs"/>
          <w:rtl/>
        </w:rPr>
        <w:t>כהב"י</w:t>
      </w:r>
      <w:proofErr w:type="spellEnd"/>
      <w:r>
        <w:rPr>
          <w:rFonts w:hint="cs"/>
          <w:rtl/>
        </w:rPr>
        <w:t xml:space="preserve"> שפירש שנסתפק הגהות </w:t>
      </w:r>
      <w:proofErr w:type="spellStart"/>
      <w:r>
        <w:rPr>
          <w:rFonts w:hint="cs"/>
          <w:rtl/>
        </w:rPr>
        <w:t>אשר"י</w:t>
      </w:r>
      <w:proofErr w:type="spellEnd"/>
      <w:r>
        <w:rPr>
          <w:rFonts w:hint="cs"/>
          <w:rtl/>
        </w:rPr>
        <w:t xml:space="preserve"> אי שרי ליטול גם הריבית שתעלה מכאן ואילך או לא.</w:t>
      </w:r>
      <w:r w:rsidR="009B3012">
        <w:rPr>
          <w:rFonts w:hint="cs"/>
          <w:rtl/>
        </w:rPr>
        <w:t>]</w:t>
      </w:r>
    </w:p>
    <w:p w14:paraId="4BBA3070" w14:textId="77777777" w:rsidR="000B4435" w:rsidRDefault="00132820" w:rsidP="001907A9">
      <w:pPr>
        <w:rPr>
          <w:rtl/>
        </w:rPr>
      </w:pPr>
      <w:r>
        <w:rPr>
          <w:rFonts w:hint="cs"/>
          <w:rtl/>
        </w:rPr>
        <w:t xml:space="preserve">ונח' </w:t>
      </w:r>
      <w:proofErr w:type="spellStart"/>
      <w:r>
        <w:rPr>
          <w:rFonts w:hint="cs"/>
          <w:rtl/>
        </w:rPr>
        <w:t>הש"ך</w:t>
      </w:r>
      <w:proofErr w:type="spellEnd"/>
      <w:r>
        <w:rPr>
          <w:rFonts w:hint="cs"/>
          <w:rtl/>
        </w:rPr>
        <w:t xml:space="preserve"> </w:t>
      </w:r>
      <w:proofErr w:type="spellStart"/>
      <w:r>
        <w:rPr>
          <w:rFonts w:hint="cs"/>
          <w:rtl/>
        </w:rPr>
        <w:t>והט"ז</w:t>
      </w:r>
      <w:proofErr w:type="spellEnd"/>
      <w:r>
        <w:rPr>
          <w:rFonts w:hint="cs"/>
          <w:rtl/>
        </w:rPr>
        <w:t xml:space="preserve"> במי שפטר את הערב וקנו מידו, </w:t>
      </w:r>
      <w:proofErr w:type="spellStart"/>
      <w:r>
        <w:rPr>
          <w:rFonts w:hint="cs"/>
          <w:rtl/>
        </w:rPr>
        <w:t>שהש"ך</w:t>
      </w:r>
      <w:proofErr w:type="spellEnd"/>
      <w:r>
        <w:rPr>
          <w:rFonts w:hint="cs"/>
          <w:rtl/>
        </w:rPr>
        <w:t xml:space="preserve"> מביא </w:t>
      </w:r>
      <w:proofErr w:type="spellStart"/>
      <w:r>
        <w:rPr>
          <w:rFonts w:hint="cs"/>
          <w:rtl/>
        </w:rPr>
        <w:t>מהב"י</w:t>
      </w:r>
      <w:proofErr w:type="spellEnd"/>
      <w:r>
        <w:rPr>
          <w:rFonts w:hint="cs"/>
          <w:rtl/>
        </w:rPr>
        <w:t xml:space="preserve"> ש</w:t>
      </w:r>
      <w:r w:rsidR="001943A5">
        <w:rPr>
          <w:rFonts w:hint="cs"/>
          <w:rtl/>
        </w:rPr>
        <w:t xml:space="preserve">אינו חייב את הריבית שתעלה מכאן ואילך. אך </w:t>
      </w:r>
      <w:proofErr w:type="spellStart"/>
      <w:r w:rsidR="001943A5">
        <w:rPr>
          <w:rFonts w:hint="cs"/>
          <w:rtl/>
        </w:rPr>
        <w:t>הט"ז</w:t>
      </w:r>
      <w:proofErr w:type="spellEnd"/>
      <w:r w:rsidR="001943A5">
        <w:rPr>
          <w:rFonts w:hint="cs"/>
          <w:rtl/>
        </w:rPr>
        <w:t xml:space="preserve"> נוקט שעיקר הטעם שפטור הערב הוא משום דהוי ערב שלא בשעת מתן מעות, אבל אם עשה קנין מתחייב.</w:t>
      </w:r>
    </w:p>
    <w:p w14:paraId="40E11C58" w14:textId="77777777" w:rsidR="00313F59" w:rsidRDefault="00313F59" w:rsidP="009704EC">
      <w:pPr>
        <w:pStyle w:val="1"/>
        <w:rPr>
          <w:rtl/>
        </w:rPr>
      </w:pPr>
      <w:r>
        <w:rPr>
          <w:rFonts w:hint="cs"/>
          <w:rtl/>
        </w:rPr>
        <w:t>ערבות שלוף דוץ ב</w:t>
      </w:r>
      <w:r w:rsidR="009704EC">
        <w:rPr>
          <w:rFonts w:hint="cs"/>
          <w:rtl/>
        </w:rPr>
        <w:t xml:space="preserve">חוב של גוי שזקף עליו </w:t>
      </w:r>
      <w:proofErr w:type="spellStart"/>
      <w:r w:rsidR="009704EC">
        <w:rPr>
          <w:rFonts w:hint="cs"/>
          <w:rtl/>
        </w:rPr>
        <w:t>במילווה</w:t>
      </w:r>
      <w:proofErr w:type="spellEnd"/>
    </w:p>
    <w:p w14:paraId="170925C7" w14:textId="77777777" w:rsidR="009704EC" w:rsidRDefault="009704EC" w:rsidP="009704EC">
      <w:pPr>
        <w:rPr>
          <w:rtl/>
        </w:rPr>
      </w:pPr>
      <w:r>
        <w:rPr>
          <w:rFonts w:hint="cs"/>
          <w:rtl/>
        </w:rPr>
        <w:t>כ' הפוסקים (</w:t>
      </w:r>
      <w:proofErr w:type="spellStart"/>
      <w:r>
        <w:rPr>
          <w:rFonts w:hint="cs"/>
          <w:rtl/>
        </w:rPr>
        <w:t>ריא"ז</w:t>
      </w:r>
      <w:proofErr w:type="spellEnd"/>
      <w:r>
        <w:rPr>
          <w:rFonts w:hint="cs"/>
          <w:rtl/>
        </w:rPr>
        <w:t xml:space="preserve">, הובא </w:t>
      </w:r>
      <w:proofErr w:type="spellStart"/>
      <w:r>
        <w:rPr>
          <w:rFonts w:hint="cs"/>
          <w:rtl/>
        </w:rPr>
        <w:t>ברעק"א</w:t>
      </w:r>
      <w:proofErr w:type="spellEnd"/>
      <w:r>
        <w:rPr>
          <w:rFonts w:hint="cs"/>
          <w:rtl/>
        </w:rPr>
        <w:t xml:space="preserve"> </w:t>
      </w:r>
      <w:proofErr w:type="spellStart"/>
      <w:r>
        <w:rPr>
          <w:rFonts w:hint="cs"/>
          <w:rtl/>
        </w:rPr>
        <w:t>ובפת"ש</w:t>
      </w:r>
      <w:proofErr w:type="spellEnd"/>
      <w:r>
        <w:rPr>
          <w:rFonts w:hint="cs"/>
          <w:rtl/>
        </w:rPr>
        <w:t xml:space="preserve">) שאם גוי הילווה לישראל בריבית וזקף עליו </w:t>
      </w:r>
      <w:r w:rsidR="00205699">
        <w:rPr>
          <w:rFonts w:hint="cs"/>
          <w:rtl/>
        </w:rPr>
        <w:t xml:space="preserve">את הריבית בקרן, מותר לישראל להיות ערב לישראל זה אפ' בערבות שלוף דוץ, משום </w:t>
      </w:r>
      <w:proofErr w:type="spellStart"/>
      <w:r w:rsidR="00205699">
        <w:rPr>
          <w:rFonts w:hint="cs"/>
          <w:rtl/>
        </w:rPr>
        <w:t>דחשיב</w:t>
      </w:r>
      <w:proofErr w:type="spellEnd"/>
      <w:r w:rsidR="00205699">
        <w:rPr>
          <w:rFonts w:hint="cs"/>
          <w:rtl/>
        </w:rPr>
        <w:t xml:space="preserve"> כאילו </w:t>
      </w:r>
      <w:proofErr w:type="spellStart"/>
      <w:r w:rsidR="00205699">
        <w:rPr>
          <w:rFonts w:hint="cs"/>
          <w:rtl/>
        </w:rPr>
        <w:t>הכל</w:t>
      </w:r>
      <w:proofErr w:type="spellEnd"/>
      <w:r w:rsidR="00205699">
        <w:rPr>
          <w:rFonts w:hint="cs"/>
          <w:rtl/>
        </w:rPr>
        <w:t xml:space="preserve"> קרן.</w:t>
      </w:r>
    </w:p>
    <w:p w14:paraId="54FAF38C" w14:textId="77777777" w:rsidR="0007125A" w:rsidRPr="009704EC" w:rsidRDefault="0007125A" w:rsidP="009704EC">
      <w:pPr>
        <w:rPr>
          <w:rtl/>
        </w:rPr>
      </w:pPr>
      <w:r>
        <w:rPr>
          <w:rFonts w:hint="cs"/>
          <w:rtl/>
        </w:rPr>
        <w:t xml:space="preserve">והיינו תשובת המלצר, </w:t>
      </w:r>
      <w:r w:rsidR="009B23D5">
        <w:rPr>
          <w:rFonts w:hint="cs"/>
          <w:rtl/>
        </w:rPr>
        <w:t xml:space="preserve">[הובאה </w:t>
      </w:r>
      <w:proofErr w:type="spellStart"/>
      <w:r w:rsidR="009B23D5">
        <w:rPr>
          <w:rFonts w:hint="cs"/>
          <w:rtl/>
        </w:rPr>
        <w:t>במש"כ</w:t>
      </w:r>
      <w:proofErr w:type="spellEnd"/>
      <w:r w:rsidR="009B23D5">
        <w:rPr>
          <w:rFonts w:hint="cs"/>
          <w:rtl/>
        </w:rPr>
        <w:t xml:space="preserve"> בסוגיית גוי </w:t>
      </w:r>
      <w:proofErr w:type="spellStart"/>
      <w:r w:rsidR="009B23D5">
        <w:rPr>
          <w:rFonts w:hint="cs"/>
          <w:rtl/>
        </w:rPr>
        <w:t>שהילווה</w:t>
      </w:r>
      <w:proofErr w:type="spellEnd"/>
      <w:r w:rsidR="009B23D5">
        <w:rPr>
          <w:rFonts w:hint="cs"/>
          <w:rtl/>
        </w:rPr>
        <w:t xml:space="preserve"> והתגייר</w:t>
      </w:r>
      <w:r w:rsidR="00BA0A69">
        <w:rPr>
          <w:rFonts w:hint="cs"/>
          <w:rtl/>
        </w:rPr>
        <w:t>]</w:t>
      </w:r>
      <w:r>
        <w:rPr>
          <w:rFonts w:hint="cs"/>
          <w:rtl/>
        </w:rPr>
        <w:t>,</w:t>
      </w:r>
      <w:r w:rsidR="00BA0A69">
        <w:rPr>
          <w:rFonts w:hint="cs"/>
          <w:rtl/>
        </w:rPr>
        <w:t xml:space="preserve"> שכ' </w:t>
      </w:r>
      <w:proofErr w:type="spellStart"/>
      <w:r w:rsidR="00BA0A69">
        <w:rPr>
          <w:rFonts w:hint="cs"/>
          <w:rtl/>
        </w:rPr>
        <w:t>המהר"ם</w:t>
      </w:r>
      <w:proofErr w:type="spellEnd"/>
      <w:r>
        <w:rPr>
          <w:rFonts w:hint="cs"/>
          <w:rtl/>
        </w:rPr>
        <w:t xml:space="preserve"> שאם זקף </w:t>
      </w:r>
      <w:proofErr w:type="spellStart"/>
      <w:r>
        <w:rPr>
          <w:rFonts w:hint="cs"/>
          <w:rtl/>
        </w:rPr>
        <w:t>במילוה</w:t>
      </w:r>
      <w:proofErr w:type="spellEnd"/>
      <w:r>
        <w:rPr>
          <w:rFonts w:hint="cs"/>
          <w:rtl/>
        </w:rPr>
        <w:t xml:space="preserve"> נהפך </w:t>
      </w:r>
      <w:proofErr w:type="spellStart"/>
      <w:r>
        <w:rPr>
          <w:rFonts w:hint="cs"/>
          <w:rtl/>
        </w:rPr>
        <w:t>הכל</w:t>
      </w:r>
      <w:proofErr w:type="spellEnd"/>
      <w:r>
        <w:rPr>
          <w:rFonts w:hint="cs"/>
          <w:rtl/>
        </w:rPr>
        <w:t xml:space="preserve"> לקרן.</w:t>
      </w:r>
    </w:p>
    <w:p w14:paraId="3A5E1ACD" w14:textId="77777777" w:rsidR="001658EB" w:rsidRDefault="001658EB" w:rsidP="001658EB">
      <w:pPr>
        <w:bidi w:val="0"/>
        <w:spacing w:after="160"/>
        <w:jc w:val="left"/>
      </w:pPr>
      <w:r>
        <w:rPr>
          <w:rtl/>
        </w:rPr>
        <w:br w:type="page"/>
      </w:r>
    </w:p>
    <w:p w14:paraId="4736F540" w14:textId="77777777" w:rsidR="001658EB" w:rsidRDefault="001658EB" w:rsidP="001658EB">
      <w:pPr>
        <w:pStyle w:val="a3"/>
        <w:rPr>
          <w:rtl/>
        </w:rPr>
      </w:pPr>
      <w:bookmarkStart w:id="157" w:name="_Toc516159168"/>
      <w:r>
        <w:rPr>
          <w:rFonts w:hint="cs"/>
          <w:rtl/>
        </w:rPr>
        <w:lastRenderedPageBreak/>
        <w:t>סימן קע"א - גוי שנתגייר</w:t>
      </w:r>
      <w:bookmarkEnd w:id="157"/>
    </w:p>
    <w:p w14:paraId="226B7CBB" w14:textId="77777777" w:rsidR="001658EB" w:rsidRDefault="001658EB" w:rsidP="001658EB">
      <w:pPr>
        <w:pStyle w:val="1"/>
        <w:rPr>
          <w:rtl/>
        </w:rPr>
      </w:pPr>
      <w:bookmarkStart w:id="158" w:name="_Toc516159169"/>
      <w:r>
        <w:rPr>
          <w:rFonts w:hint="cs"/>
          <w:rtl/>
        </w:rPr>
        <w:t xml:space="preserve">סוגיית </w:t>
      </w:r>
      <w:proofErr w:type="spellStart"/>
      <w:r>
        <w:rPr>
          <w:rFonts w:hint="cs"/>
          <w:rtl/>
        </w:rPr>
        <w:t>הגמ</w:t>
      </w:r>
      <w:proofErr w:type="spellEnd"/>
      <w:r>
        <w:rPr>
          <w:rFonts w:hint="cs"/>
          <w:rtl/>
        </w:rPr>
        <w:t>'</w:t>
      </w:r>
      <w:bookmarkEnd w:id="158"/>
    </w:p>
    <w:p w14:paraId="109CDBAB" w14:textId="77777777" w:rsidR="001658EB" w:rsidRDefault="001658EB" w:rsidP="001658EB">
      <w:pPr>
        <w:rPr>
          <w:rtl/>
        </w:rPr>
      </w:pPr>
      <w:r>
        <w:rPr>
          <w:rFonts w:hint="cs"/>
          <w:rtl/>
        </w:rPr>
        <w:t>איתא בגמ' (איזהו נשך עב.) "</w:t>
      </w:r>
      <w:r>
        <w:rPr>
          <w:rtl/>
        </w:rPr>
        <w:t>תנו רבנן</w:t>
      </w:r>
      <w:r>
        <w:rPr>
          <w:rFonts w:hint="cs"/>
          <w:rtl/>
        </w:rPr>
        <w:t>:</w:t>
      </w:r>
      <w:r>
        <w:rPr>
          <w:rtl/>
        </w:rPr>
        <w:t xml:space="preserve"> ישראל שלוה מעות מן </w:t>
      </w:r>
      <w:proofErr w:type="spellStart"/>
      <w:r>
        <w:rPr>
          <w:rtl/>
        </w:rPr>
        <w:t>הנכרי</w:t>
      </w:r>
      <w:proofErr w:type="spellEnd"/>
      <w:r>
        <w:rPr>
          <w:rtl/>
        </w:rPr>
        <w:t xml:space="preserve"> </w:t>
      </w:r>
      <w:proofErr w:type="spellStart"/>
      <w:r>
        <w:rPr>
          <w:rtl/>
        </w:rPr>
        <w:t>ברבית</w:t>
      </w:r>
      <w:proofErr w:type="spellEnd"/>
      <w:r>
        <w:rPr>
          <w:rtl/>
        </w:rPr>
        <w:t xml:space="preserve"> וזקפן עליו </w:t>
      </w:r>
      <w:proofErr w:type="spellStart"/>
      <w:r>
        <w:rPr>
          <w:rtl/>
        </w:rPr>
        <w:t>במלוה</w:t>
      </w:r>
      <w:proofErr w:type="spellEnd"/>
      <w:r>
        <w:rPr>
          <w:rtl/>
        </w:rPr>
        <w:t xml:space="preserve"> ונתגייר</w:t>
      </w:r>
      <w:r>
        <w:rPr>
          <w:rFonts w:hint="cs"/>
          <w:rtl/>
        </w:rPr>
        <w:t>,</w:t>
      </w:r>
      <w:r>
        <w:rPr>
          <w:rtl/>
        </w:rPr>
        <w:t xml:space="preserve"> אם קודם שנתגייר זקפן עליו </w:t>
      </w:r>
      <w:proofErr w:type="spellStart"/>
      <w:r>
        <w:rPr>
          <w:rtl/>
        </w:rPr>
        <w:t>במלוה</w:t>
      </w:r>
      <w:proofErr w:type="spellEnd"/>
      <w:r>
        <w:rPr>
          <w:rtl/>
        </w:rPr>
        <w:t xml:space="preserve"> גובה את הקרן וגובה את הרבית ואם לאחר שנתגייר זקפן עליו </w:t>
      </w:r>
      <w:proofErr w:type="spellStart"/>
      <w:r>
        <w:rPr>
          <w:rtl/>
        </w:rPr>
        <w:t>במלוה</w:t>
      </w:r>
      <w:proofErr w:type="spellEnd"/>
      <w:r>
        <w:rPr>
          <w:rtl/>
        </w:rPr>
        <w:t xml:space="preserve"> גובה את הקרן ואינו גובה את הרבית וכן </w:t>
      </w:r>
      <w:proofErr w:type="spellStart"/>
      <w:r>
        <w:rPr>
          <w:rtl/>
        </w:rPr>
        <w:t>נכרי</w:t>
      </w:r>
      <w:proofErr w:type="spellEnd"/>
      <w:r>
        <w:rPr>
          <w:rtl/>
        </w:rPr>
        <w:t xml:space="preserve"> שלוה מעות מישראל </w:t>
      </w:r>
      <w:proofErr w:type="spellStart"/>
      <w:r>
        <w:rPr>
          <w:rtl/>
        </w:rPr>
        <w:t>ברבית</w:t>
      </w:r>
      <w:proofErr w:type="spellEnd"/>
      <w:r>
        <w:rPr>
          <w:rtl/>
        </w:rPr>
        <w:t xml:space="preserve"> וזקפן עליו </w:t>
      </w:r>
      <w:proofErr w:type="spellStart"/>
      <w:r>
        <w:rPr>
          <w:rtl/>
        </w:rPr>
        <w:t>במלוה</w:t>
      </w:r>
      <w:proofErr w:type="spellEnd"/>
      <w:r>
        <w:rPr>
          <w:rtl/>
        </w:rPr>
        <w:t xml:space="preserve"> ונתגייר אם עד שלא נתגייר זקפן עליו </w:t>
      </w:r>
      <w:proofErr w:type="spellStart"/>
      <w:r>
        <w:rPr>
          <w:rtl/>
        </w:rPr>
        <w:t>במלוה</w:t>
      </w:r>
      <w:proofErr w:type="spellEnd"/>
      <w:r>
        <w:rPr>
          <w:rtl/>
        </w:rPr>
        <w:t xml:space="preserve"> גובה את הקרן וגובה את הרבית אם </w:t>
      </w:r>
      <w:proofErr w:type="spellStart"/>
      <w:r>
        <w:rPr>
          <w:rtl/>
        </w:rPr>
        <w:t>משנתגייר</w:t>
      </w:r>
      <w:proofErr w:type="spellEnd"/>
      <w:r>
        <w:rPr>
          <w:rtl/>
        </w:rPr>
        <w:t xml:space="preserve"> זקפן עליו </w:t>
      </w:r>
      <w:proofErr w:type="spellStart"/>
      <w:r>
        <w:rPr>
          <w:rtl/>
        </w:rPr>
        <w:t>במלוה</w:t>
      </w:r>
      <w:proofErr w:type="spellEnd"/>
      <w:r>
        <w:rPr>
          <w:rtl/>
        </w:rPr>
        <w:t xml:space="preserve"> גובה את הקרן ואינו גובה את הרבית רבי יוסי אומר </w:t>
      </w:r>
      <w:proofErr w:type="spellStart"/>
      <w:r>
        <w:rPr>
          <w:rtl/>
        </w:rPr>
        <w:t>נכרי</w:t>
      </w:r>
      <w:proofErr w:type="spellEnd"/>
      <w:r>
        <w:rPr>
          <w:rtl/>
        </w:rPr>
        <w:t xml:space="preserve"> שלוה מעות מישראל </w:t>
      </w:r>
      <w:proofErr w:type="spellStart"/>
      <w:r>
        <w:rPr>
          <w:rtl/>
        </w:rPr>
        <w:t>ברבית</w:t>
      </w:r>
      <w:proofErr w:type="spellEnd"/>
      <w:r>
        <w:rPr>
          <w:rtl/>
        </w:rPr>
        <w:t xml:space="preserve"> בין כך ובין כך גובה את הקרן וגובה את הרבית אמר רבא אמר רב </w:t>
      </w:r>
      <w:proofErr w:type="spellStart"/>
      <w:r>
        <w:rPr>
          <w:rtl/>
        </w:rPr>
        <w:t>חסדא</w:t>
      </w:r>
      <w:proofErr w:type="spellEnd"/>
      <w:r>
        <w:rPr>
          <w:rtl/>
        </w:rPr>
        <w:t xml:space="preserve"> אמר רב </w:t>
      </w:r>
      <w:proofErr w:type="spellStart"/>
      <w:r>
        <w:rPr>
          <w:rtl/>
        </w:rPr>
        <w:t>הונא</w:t>
      </w:r>
      <w:proofErr w:type="spellEnd"/>
      <w:r>
        <w:rPr>
          <w:rtl/>
        </w:rPr>
        <w:t xml:space="preserve"> הלכה כרבי יוסי אמר רבא מאי טעמא דרבי יוסי כדי שלא יאמרו בשביל מעותיו נתגייר זה</w:t>
      </w:r>
      <w:r>
        <w:rPr>
          <w:rFonts w:hint="cs"/>
          <w:rtl/>
        </w:rPr>
        <w:t>".</w:t>
      </w:r>
    </w:p>
    <w:p w14:paraId="6CA3D867" w14:textId="77777777" w:rsidR="001658EB" w:rsidRDefault="001658EB" w:rsidP="001658EB">
      <w:pPr>
        <w:rPr>
          <w:rtl/>
        </w:rPr>
      </w:pPr>
      <w:r>
        <w:rPr>
          <w:rFonts w:hint="cs"/>
          <w:rtl/>
        </w:rPr>
        <w:t xml:space="preserve">מבואר </w:t>
      </w:r>
      <w:proofErr w:type="spellStart"/>
      <w:r>
        <w:rPr>
          <w:rFonts w:hint="cs"/>
          <w:rtl/>
        </w:rPr>
        <w:t>בגמ</w:t>
      </w:r>
      <w:proofErr w:type="spellEnd"/>
      <w:r>
        <w:rPr>
          <w:rFonts w:hint="cs"/>
          <w:rtl/>
        </w:rPr>
        <w:t xml:space="preserve">', שאם ישראל לווה מגוי בריבית ונתגייר המלווה, הדין הוא שאם זקפן </w:t>
      </w:r>
      <w:proofErr w:type="spellStart"/>
      <w:r>
        <w:rPr>
          <w:rFonts w:hint="cs"/>
          <w:rtl/>
        </w:rPr>
        <w:t>במילווה</w:t>
      </w:r>
      <w:proofErr w:type="spellEnd"/>
      <w:r>
        <w:rPr>
          <w:rFonts w:hint="cs"/>
          <w:rtl/>
        </w:rPr>
        <w:t xml:space="preserve"> קודם שנתגייר, יכול לגבות את הקרן והריבית. אבל אם זקפן לאחר שנתגייר אינו גובה את הריבית אלא את הקרן בלבד.</w:t>
      </w:r>
    </w:p>
    <w:p w14:paraId="64B1EAD7" w14:textId="77777777" w:rsidR="001658EB" w:rsidRDefault="001658EB" w:rsidP="001658EB">
      <w:pPr>
        <w:rPr>
          <w:rtl/>
        </w:rPr>
      </w:pPr>
      <w:r>
        <w:rPr>
          <w:rFonts w:hint="cs"/>
          <w:rtl/>
        </w:rPr>
        <w:t xml:space="preserve">ואילו אם גוי לווה בריבית מישראל ונתגייר הלווה, גובה תמיד את הקרן והריבית לדעת ר' יוסי, משום שחכמים תקנו שלא ירוויח הגר </w:t>
      </w:r>
      <w:proofErr w:type="spellStart"/>
      <w:r>
        <w:rPr>
          <w:rFonts w:hint="cs"/>
          <w:rtl/>
        </w:rPr>
        <w:t>מגירותו</w:t>
      </w:r>
      <w:proofErr w:type="spellEnd"/>
      <w:r>
        <w:rPr>
          <w:rFonts w:hint="cs"/>
          <w:rtl/>
        </w:rPr>
        <w:t xml:space="preserve"> כלום. [אך דעת רבנן היא שאין בזה חילוק ודינו כמו ישראל שלווה מגוי.]</w:t>
      </w:r>
    </w:p>
    <w:p w14:paraId="188B2B06" w14:textId="77777777" w:rsidR="001658EB" w:rsidRDefault="001658EB" w:rsidP="001658EB">
      <w:pPr>
        <w:pStyle w:val="1"/>
        <w:rPr>
          <w:rtl/>
        </w:rPr>
      </w:pPr>
      <w:bookmarkStart w:id="159" w:name="_Toc516159170"/>
      <w:r>
        <w:rPr>
          <w:rFonts w:hint="cs"/>
          <w:rtl/>
        </w:rPr>
        <w:t xml:space="preserve">ריבית שעלתה קודם </w:t>
      </w:r>
      <w:proofErr w:type="spellStart"/>
      <w:r>
        <w:rPr>
          <w:rFonts w:hint="cs"/>
          <w:rtl/>
        </w:rPr>
        <w:t>גירותו</w:t>
      </w:r>
      <w:bookmarkEnd w:id="159"/>
      <w:proofErr w:type="spellEnd"/>
    </w:p>
    <w:p w14:paraId="2DFE54C1" w14:textId="77777777" w:rsidR="001658EB" w:rsidRDefault="001658EB" w:rsidP="001658EB">
      <w:pPr>
        <w:rPr>
          <w:rtl/>
        </w:rPr>
      </w:pPr>
      <w:r>
        <w:rPr>
          <w:rFonts w:hint="cs"/>
          <w:rtl/>
        </w:rPr>
        <w:t xml:space="preserve">כ' </w:t>
      </w:r>
      <w:proofErr w:type="spellStart"/>
      <w:r>
        <w:rPr>
          <w:rFonts w:hint="cs"/>
          <w:rtl/>
        </w:rPr>
        <w:t>הרא"ש</w:t>
      </w:r>
      <w:proofErr w:type="spellEnd"/>
      <w:r>
        <w:rPr>
          <w:rFonts w:hint="cs"/>
          <w:rtl/>
        </w:rPr>
        <w:t xml:space="preserve"> </w:t>
      </w:r>
      <w:proofErr w:type="spellStart"/>
      <w:r>
        <w:rPr>
          <w:rFonts w:hint="cs"/>
          <w:rtl/>
        </w:rPr>
        <w:t>דהא</w:t>
      </w:r>
      <w:proofErr w:type="spellEnd"/>
      <w:r>
        <w:rPr>
          <w:rFonts w:hint="cs"/>
          <w:rtl/>
        </w:rPr>
        <w:t xml:space="preserve"> </w:t>
      </w:r>
      <w:proofErr w:type="spellStart"/>
      <w:r>
        <w:rPr>
          <w:rFonts w:hint="cs"/>
          <w:rtl/>
        </w:rPr>
        <w:t>דאסור</w:t>
      </w:r>
      <w:proofErr w:type="spellEnd"/>
      <w:r>
        <w:rPr>
          <w:rFonts w:hint="cs"/>
          <w:rtl/>
        </w:rPr>
        <w:t xml:space="preserve"> לגבות את הריבית, אם לא זקפן עליו </w:t>
      </w:r>
      <w:proofErr w:type="spellStart"/>
      <w:r>
        <w:rPr>
          <w:rFonts w:hint="cs"/>
          <w:rtl/>
        </w:rPr>
        <w:t>במילוה</w:t>
      </w:r>
      <w:proofErr w:type="spellEnd"/>
      <w:r>
        <w:rPr>
          <w:rFonts w:hint="cs"/>
          <w:rtl/>
        </w:rPr>
        <w:t xml:space="preserve">, היינו אף במה שעלה עליו בעודו גוי. וכן נפסק להלכה (ט"ז </w:t>
      </w:r>
      <w:proofErr w:type="spellStart"/>
      <w:r>
        <w:rPr>
          <w:rFonts w:hint="cs"/>
          <w:rtl/>
        </w:rPr>
        <w:t>וש"ך</w:t>
      </w:r>
      <w:proofErr w:type="spellEnd"/>
      <w:r>
        <w:rPr>
          <w:rFonts w:hint="cs"/>
          <w:rtl/>
        </w:rPr>
        <w:t>).</w:t>
      </w:r>
    </w:p>
    <w:p w14:paraId="11064636" w14:textId="77777777" w:rsidR="001658EB" w:rsidRDefault="001658EB" w:rsidP="001658EB">
      <w:pPr>
        <w:rPr>
          <w:rtl/>
        </w:rPr>
      </w:pPr>
      <w:r>
        <w:rPr>
          <w:rFonts w:hint="cs"/>
          <w:rtl/>
        </w:rPr>
        <w:t xml:space="preserve">והטעם לזה, כ' </w:t>
      </w:r>
      <w:proofErr w:type="spellStart"/>
      <w:r>
        <w:rPr>
          <w:rFonts w:hint="cs"/>
          <w:rtl/>
        </w:rPr>
        <w:t>המגי"מ</w:t>
      </w:r>
      <w:proofErr w:type="spellEnd"/>
      <w:r>
        <w:rPr>
          <w:rFonts w:hint="cs"/>
          <w:rtl/>
        </w:rPr>
        <w:t xml:space="preserve"> </w:t>
      </w:r>
      <w:proofErr w:type="spellStart"/>
      <w:r>
        <w:rPr>
          <w:rFonts w:hint="cs"/>
          <w:rtl/>
        </w:rPr>
        <w:t>דאע"פ</w:t>
      </w:r>
      <w:proofErr w:type="spellEnd"/>
      <w:r>
        <w:rPr>
          <w:rFonts w:hint="cs"/>
          <w:rtl/>
        </w:rPr>
        <w:t xml:space="preserve"> </w:t>
      </w:r>
      <w:proofErr w:type="spellStart"/>
      <w:r>
        <w:rPr>
          <w:rFonts w:hint="cs"/>
          <w:rtl/>
        </w:rPr>
        <w:t>שמדינא</w:t>
      </w:r>
      <w:proofErr w:type="spellEnd"/>
      <w:r>
        <w:rPr>
          <w:rFonts w:hint="cs"/>
          <w:rtl/>
        </w:rPr>
        <w:t xml:space="preserve"> מותר משום שהריבית עלתה קודם שנתגייר, מ"מ חכמים החמירו לילך אחר הזקיפה </w:t>
      </w:r>
      <w:proofErr w:type="spellStart"/>
      <w:r>
        <w:rPr>
          <w:rFonts w:hint="cs"/>
          <w:rtl/>
        </w:rPr>
        <w:t>לחומרא</w:t>
      </w:r>
      <w:proofErr w:type="spellEnd"/>
      <w:r>
        <w:rPr>
          <w:rFonts w:hint="cs"/>
          <w:rtl/>
        </w:rPr>
        <w:t xml:space="preserve">. [כלומר, שהיות ולא זקף בעודו גוי, אסרוהו חכמים. כך פירש </w:t>
      </w:r>
      <w:proofErr w:type="spellStart"/>
      <w:r>
        <w:rPr>
          <w:rFonts w:hint="cs"/>
          <w:rtl/>
        </w:rPr>
        <w:t>הש"ך</w:t>
      </w:r>
      <w:proofErr w:type="spellEnd"/>
      <w:r>
        <w:rPr>
          <w:rFonts w:hint="cs"/>
          <w:rtl/>
        </w:rPr>
        <w:t xml:space="preserve">. ודחה דברי הפרישה שהבין שהזקיפה היא סיבת האיסור, אבל אם לא זקף כלל לא אסרו כי אין זה </w:t>
      </w:r>
      <w:proofErr w:type="spellStart"/>
      <w:r>
        <w:rPr>
          <w:rFonts w:hint="cs"/>
          <w:rtl/>
        </w:rPr>
        <w:t>מיחזי</w:t>
      </w:r>
      <w:proofErr w:type="spellEnd"/>
      <w:r>
        <w:rPr>
          <w:rFonts w:hint="cs"/>
          <w:rtl/>
        </w:rPr>
        <w:t xml:space="preserve"> כריבית כ"כ.]</w:t>
      </w:r>
    </w:p>
    <w:p w14:paraId="38C02DC8" w14:textId="77777777" w:rsidR="001658EB" w:rsidRDefault="001658EB" w:rsidP="001658EB">
      <w:pPr>
        <w:pStyle w:val="1"/>
        <w:rPr>
          <w:rtl/>
        </w:rPr>
      </w:pPr>
      <w:bookmarkStart w:id="160" w:name="_Toc516159171"/>
      <w:r>
        <w:rPr>
          <w:rFonts w:hint="cs"/>
          <w:rtl/>
        </w:rPr>
        <w:t xml:space="preserve">זקיפה קודם </w:t>
      </w:r>
      <w:proofErr w:type="spellStart"/>
      <w:r>
        <w:rPr>
          <w:rFonts w:hint="cs"/>
          <w:rtl/>
        </w:rPr>
        <w:t>גירותו</w:t>
      </w:r>
      <w:proofErr w:type="spellEnd"/>
      <w:r>
        <w:rPr>
          <w:rFonts w:hint="cs"/>
          <w:rtl/>
        </w:rPr>
        <w:t xml:space="preserve"> למה שיעלה אחר </w:t>
      </w:r>
      <w:proofErr w:type="spellStart"/>
      <w:r>
        <w:rPr>
          <w:rFonts w:hint="cs"/>
          <w:rtl/>
        </w:rPr>
        <w:t>גירותו</w:t>
      </w:r>
      <w:bookmarkEnd w:id="160"/>
      <w:proofErr w:type="spellEnd"/>
    </w:p>
    <w:p w14:paraId="3FA912EB" w14:textId="77777777" w:rsidR="001658EB" w:rsidRDefault="001658EB" w:rsidP="001658EB">
      <w:pPr>
        <w:rPr>
          <w:rtl/>
        </w:rPr>
      </w:pPr>
      <w:r>
        <w:rPr>
          <w:rFonts w:hint="cs"/>
          <w:rtl/>
        </w:rPr>
        <w:t xml:space="preserve">נח' הראשונים בדעת </w:t>
      </w:r>
      <w:proofErr w:type="spellStart"/>
      <w:r>
        <w:rPr>
          <w:rFonts w:hint="cs"/>
          <w:rtl/>
        </w:rPr>
        <w:t>הרא"ש</w:t>
      </w:r>
      <w:proofErr w:type="spellEnd"/>
      <w:r>
        <w:rPr>
          <w:rFonts w:hint="cs"/>
          <w:rtl/>
        </w:rPr>
        <w:t xml:space="preserve">, לדעת תרומת הדשן </w:t>
      </w:r>
      <w:proofErr w:type="spellStart"/>
      <w:r>
        <w:rPr>
          <w:rFonts w:hint="cs"/>
          <w:rtl/>
        </w:rPr>
        <w:t>הרא"ש</w:t>
      </w:r>
      <w:proofErr w:type="spellEnd"/>
      <w:r>
        <w:rPr>
          <w:rFonts w:hint="cs"/>
          <w:rtl/>
        </w:rPr>
        <w:t xml:space="preserve"> מתיר לגבות את הריבית אם זקפן בעודו גוי, ויכול לגבות אף מה שיעלה עליו בתור יהודי.</w:t>
      </w:r>
    </w:p>
    <w:p w14:paraId="5447A33A" w14:textId="77777777" w:rsidR="001658EB" w:rsidRDefault="001658EB" w:rsidP="001658EB">
      <w:pPr>
        <w:rPr>
          <w:rtl/>
        </w:rPr>
      </w:pPr>
      <w:r>
        <w:rPr>
          <w:rFonts w:hint="cs"/>
          <w:rtl/>
        </w:rPr>
        <w:t xml:space="preserve">אך שיטת </w:t>
      </w:r>
      <w:proofErr w:type="spellStart"/>
      <w:r>
        <w:rPr>
          <w:rFonts w:hint="cs"/>
          <w:rtl/>
        </w:rPr>
        <w:t>המהרי"ק</w:t>
      </w:r>
      <w:proofErr w:type="spellEnd"/>
      <w:r>
        <w:rPr>
          <w:rFonts w:hint="cs"/>
          <w:rtl/>
        </w:rPr>
        <w:t xml:space="preserve"> היא שזקיפה אינה מועילה אלא למה שעלה עליו כבר בתור גוי, ולא למה שיעלה עליו בתור יהודי.</w:t>
      </w:r>
    </w:p>
    <w:p w14:paraId="5B4DCA73" w14:textId="77777777" w:rsidR="001658EB" w:rsidRPr="00E82264" w:rsidRDefault="001658EB" w:rsidP="001658EB">
      <w:pPr>
        <w:rPr>
          <w:rtl/>
        </w:rPr>
      </w:pPr>
      <w:r>
        <w:rPr>
          <w:rFonts w:hint="cs"/>
          <w:rtl/>
        </w:rPr>
        <w:t xml:space="preserve">והכריעו הפוסקים כדעת תרומת הדשן. [רמ"א לעיל סו"ס ק"ע, </w:t>
      </w:r>
      <w:proofErr w:type="spellStart"/>
      <w:r>
        <w:rPr>
          <w:rFonts w:hint="cs"/>
          <w:rtl/>
        </w:rPr>
        <w:t>ש"ך</w:t>
      </w:r>
      <w:proofErr w:type="spellEnd"/>
      <w:r>
        <w:rPr>
          <w:rFonts w:hint="cs"/>
          <w:rtl/>
        </w:rPr>
        <w:t>.]</w:t>
      </w:r>
    </w:p>
    <w:p w14:paraId="525C8A93" w14:textId="77777777" w:rsidR="001658EB" w:rsidRDefault="001658EB" w:rsidP="001658EB">
      <w:pPr>
        <w:pStyle w:val="1"/>
        <w:rPr>
          <w:rtl/>
        </w:rPr>
      </w:pPr>
      <w:bookmarkStart w:id="161" w:name="_Toc516159172"/>
      <w:r>
        <w:rPr>
          <w:rFonts w:hint="cs"/>
          <w:rtl/>
        </w:rPr>
        <w:t>במה התיר ר' יוסי</w:t>
      </w:r>
      <w:bookmarkEnd w:id="161"/>
    </w:p>
    <w:p w14:paraId="433CF95A" w14:textId="77777777" w:rsidR="001658EB" w:rsidRDefault="001658EB" w:rsidP="001658EB">
      <w:pPr>
        <w:rPr>
          <w:rtl/>
        </w:rPr>
      </w:pPr>
      <w:r>
        <w:rPr>
          <w:rFonts w:hint="cs"/>
          <w:rtl/>
        </w:rPr>
        <w:t xml:space="preserve">עוד כ' </w:t>
      </w:r>
      <w:proofErr w:type="spellStart"/>
      <w:r>
        <w:rPr>
          <w:rFonts w:hint="cs"/>
          <w:rtl/>
        </w:rPr>
        <w:t>הרא"ש</w:t>
      </w:r>
      <w:proofErr w:type="spellEnd"/>
      <w:r>
        <w:rPr>
          <w:rFonts w:hint="cs"/>
          <w:rtl/>
        </w:rPr>
        <w:t xml:space="preserve"> </w:t>
      </w:r>
      <w:proofErr w:type="spellStart"/>
      <w:r>
        <w:rPr>
          <w:rFonts w:hint="cs"/>
          <w:rtl/>
        </w:rPr>
        <w:t>דלדעת</w:t>
      </w:r>
      <w:proofErr w:type="spellEnd"/>
      <w:r>
        <w:rPr>
          <w:rFonts w:hint="cs"/>
          <w:rtl/>
        </w:rPr>
        <w:t xml:space="preserve"> ר' יוסי שמותר לגבות את הריבית, גובה אפ' מה שעלה עליו בתור יהודי. ואע"פ שזו ריבית קצוצה, </w:t>
      </w:r>
      <w:proofErr w:type="spellStart"/>
      <w:r>
        <w:rPr>
          <w:rFonts w:hint="cs"/>
          <w:rtl/>
        </w:rPr>
        <w:t>דנתרבה</w:t>
      </w:r>
      <w:proofErr w:type="spellEnd"/>
      <w:r>
        <w:rPr>
          <w:rFonts w:hint="cs"/>
          <w:rtl/>
        </w:rPr>
        <w:t xml:space="preserve"> על ישראל, מ"מ יש </w:t>
      </w:r>
      <w:proofErr w:type="spellStart"/>
      <w:r>
        <w:rPr>
          <w:rFonts w:hint="cs"/>
          <w:rtl/>
        </w:rPr>
        <w:t>כח</w:t>
      </w:r>
      <w:proofErr w:type="spellEnd"/>
      <w:r>
        <w:rPr>
          <w:rFonts w:hint="cs"/>
          <w:rtl/>
        </w:rPr>
        <w:t xml:space="preserve"> ביד חכמים לעקור דבר מן התורה אפ' במקום איסור.</w:t>
      </w:r>
    </w:p>
    <w:p w14:paraId="1536C445" w14:textId="77777777" w:rsidR="001658EB" w:rsidRDefault="001658EB" w:rsidP="001658EB">
      <w:pPr>
        <w:rPr>
          <w:rtl/>
        </w:rPr>
      </w:pPr>
      <w:r>
        <w:rPr>
          <w:rFonts w:hint="cs"/>
          <w:rtl/>
        </w:rPr>
        <w:t xml:space="preserve">אך </w:t>
      </w:r>
      <w:proofErr w:type="spellStart"/>
      <w:r>
        <w:rPr>
          <w:rFonts w:hint="cs"/>
          <w:rtl/>
        </w:rPr>
        <w:t>הרמ"ה</w:t>
      </w:r>
      <w:proofErr w:type="spellEnd"/>
      <w:r>
        <w:rPr>
          <w:rFonts w:hint="cs"/>
          <w:rtl/>
        </w:rPr>
        <w:t xml:space="preserve"> והרמב"ם חולקים וסוברים שאף לדעת ר' יוסי אינו גובה אלא את מה שעלה בעודו גוי, אך מה שעלה לאחר שנתגייר אינו גובה משום שזו ריבית קצוצה כי נתרבה על היהודי.</w:t>
      </w:r>
    </w:p>
    <w:p w14:paraId="711444FC" w14:textId="77777777" w:rsidR="001658EB" w:rsidRDefault="001658EB" w:rsidP="001658EB">
      <w:pPr>
        <w:rPr>
          <w:rtl/>
        </w:rPr>
      </w:pPr>
      <w:r>
        <w:rPr>
          <w:rFonts w:hint="cs"/>
          <w:rtl/>
        </w:rPr>
        <w:t xml:space="preserve">להלכה, פסק </w:t>
      </w:r>
      <w:proofErr w:type="spellStart"/>
      <w:r>
        <w:rPr>
          <w:rFonts w:hint="cs"/>
          <w:rtl/>
        </w:rPr>
        <w:t>השו"ע</w:t>
      </w:r>
      <w:proofErr w:type="spellEnd"/>
      <w:r>
        <w:rPr>
          <w:rFonts w:hint="cs"/>
          <w:rtl/>
        </w:rPr>
        <w:t xml:space="preserve"> כדעת הרמב"ם </w:t>
      </w:r>
      <w:proofErr w:type="spellStart"/>
      <w:r>
        <w:rPr>
          <w:rFonts w:hint="cs"/>
          <w:rtl/>
        </w:rPr>
        <w:t>דמסתבר</w:t>
      </w:r>
      <w:proofErr w:type="spellEnd"/>
      <w:r>
        <w:rPr>
          <w:rFonts w:hint="cs"/>
          <w:rtl/>
        </w:rPr>
        <w:t xml:space="preserve"> כוותיה.</w:t>
      </w:r>
    </w:p>
    <w:p w14:paraId="31A7610C" w14:textId="77777777" w:rsidR="001658EB" w:rsidRDefault="001658EB" w:rsidP="001658EB">
      <w:pPr>
        <w:rPr>
          <w:rtl/>
        </w:rPr>
      </w:pPr>
      <w:r>
        <w:rPr>
          <w:rFonts w:hint="cs"/>
          <w:rtl/>
        </w:rPr>
        <w:t xml:space="preserve">כ' הטור </w:t>
      </w:r>
      <w:proofErr w:type="spellStart"/>
      <w:r>
        <w:rPr>
          <w:rFonts w:hint="cs"/>
          <w:rtl/>
        </w:rPr>
        <w:t>דהא</w:t>
      </w:r>
      <w:proofErr w:type="spellEnd"/>
      <w:r>
        <w:rPr>
          <w:rFonts w:hint="cs"/>
          <w:rtl/>
        </w:rPr>
        <w:t xml:space="preserve"> </w:t>
      </w:r>
      <w:proofErr w:type="spellStart"/>
      <w:r>
        <w:rPr>
          <w:rFonts w:hint="cs"/>
          <w:rtl/>
        </w:rPr>
        <w:t>דהתיר</w:t>
      </w:r>
      <w:proofErr w:type="spellEnd"/>
      <w:r>
        <w:rPr>
          <w:rFonts w:hint="cs"/>
          <w:rtl/>
        </w:rPr>
        <w:t xml:space="preserve"> ר"י לגבות מה שעלה קודם </w:t>
      </w:r>
      <w:proofErr w:type="spellStart"/>
      <w:r>
        <w:rPr>
          <w:rFonts w:hint="cs"/>
          <w:rtl/>
        </w:rPr>
        <w:t>גירותו</w:t>
      </w:r>
      <w:proofErr w:type="spellEnd"/>
      <w:r>
        <w:rPr>
          <w:rFonts w:hint="cs"/>
          <w:rtl/>
        </w:rPr>
        <w:t xml:space="preserve">, הוא אף אם לא זקפן כלל. אך </w:t>
      </w:r>
      <w:proofErr w:type="spellStart"/>
      <w:r>
        <w:rPr>
          <w:rFonts w:hint="cs"/>
          <w:rtl/>
        </w:rPr>
        <w:t>המגי"מ</w:t>
      </w:r>
      <w:proofErr w:type="spellEnd"/>
      <w:r>
        <w:rPr>
          <w:rFonts w:hint="cs"/>
          <w:rtl/>
        </w:rPr>
        <w:t xml:space="preserve"> דייק מלשון הרמב"ם </w:t>
      </w:r>
      <w:proofErr w:type="spellStart"/>
      <w:r>
        <w:rPr>
          <w:rFonts w:hint="cs"/>
          <w:rtl/>
        </w:rPr>
        <w:t>דס"ל</w:t>
      </w:r>
      <w:proofErr w:type="spellEnd"/>
      <w:r>
        <w:rPr>
          <w:rFonts w:hint="cs"/>
          <w:rtl/>
        </w:rPr>
        <w:t xml:space="preserve"> </w:t>
      </w:r>
      <w:proofErr w:type="spellStart"/>
      <w:r>
        <w:rPr>
          <w:rFonts w:hint="cs"/>
          <w:rtl/>
        </w:rPr>
        <w:t>דדווקא</w:t>
      </w:r>
      <w:proofErr w:type="spellEnd"/>
      <w:r>
        <w:rPr>
          <w:rFonts w:hint="cs"/>
          <w:rtl/>
        </w:rPr>
        <w:t xml:space="preserve"> אם זקפן גובה, אבל אם לא זקפן כלל אינו גובה. [</w:t>
      </w:r>
      <w:proofErr w:type="spellStart"/>
      <w:r>
        <w:rPr>
          <w:rFonts w:hint="cs"/>
          <w:rtl/>
        </w:rPr>
        <w:t>ויעוי</w:t>
      </w:r>
      <w:proofErr w:type="spellEnd"/>
      <w:r>
        <w:rPr>
          <w:rFonts w:hint="cs"/>
          <w:rtl/>
        </w:rPr>
        <w:t xml:space="preserve">' גם בחי' </w:t>
      </w:r>
      <w:proofErr w:type="spellStart"/>
      <w:r>
        <w:rPr>
          <w:rFonts w:hint="cs"/>
          <w:rtl/>
        </w:rPr>
        <w:t>הרשב"א</w:t>
      </w:r>
      <w:proofErr w:type="spellEnd"/>
      <w:r>
        <w:rPr>
          <w:rFonts w:hint="cs"/>
          <w:rtl/>
        </w:rPr>
        <w:t xml:space="preserve"> שדחה </w:t>
      </w:r>
      <w:proofErr w:type="spellStart"/>
      <w:r>
        <w:rPr>
          <w:rFonts w:hint="cs"/>
          <w:rtl/>
        </w:rPr>
        <w:t>סברא</w:t>
      </w:r>
      <w:proofErr w:type="spellEnd"/>
      <w:r>
        <w:rPr>
          <w:rFonts w:hint="cs"/>
          <w:rtl/>
        </w:rPr>
        <w:t xml:space="preserve"> זו.]</w:t>
      </w:r>
    </w:p>
    <w:p w14:paraId="7D42D99B" w14:textId="77777777" w:rsidR="001658EB" w:rsidRDefault="001658EB" w:rsidP="001658EB">
      <w:r>
        <w:rPr>
          <w:rFonts w:hint="cs"/>
          <w:rtl/>
        </w:rPr>
        <w:t xml:space="preserve">ולהלכה, כ' </w:t>
      </w:r>
      <w:proofErr w:type="spellStart"/>
      <w:r>
        <w:rPr>
          <w:rFonts w:hint="cs"/>
          <w:rtl/>
        </w:rPr>
        <w:t>הש"ך</w:t>
      </w:r>
      <w:proofErr w:type="spellEnd"/>
      <w:r>
        <w:rPr>
          <w:rFonts w:hint="cs"/>
          <w:rtl/>
        </w:rPr>
        <w:t xml:space="preserve"> </w:t>
      </w:r>
      <w:proofErr w:type="spellStart"/>
      <w:r>
        <w:rPr>
          <w:rFonts w:hint="cs"/>
          <w:rtl/>
        </w:rPr>
        <w:t>דהמחבר</w:t>
      </w:r>
      <w:proofErr w:type="spellEnd"/>
      <w:r>
        <w:rPr>
          <w:rFonts w:hint="cs"/>
          <w:rtl/>
        </w:rPr>
        <w:t xml:space="preserve"> העתיק לשון הרמב"ם, וטוב להחמיר.</w:t>
      </w:r>
    </w:p>
    <w:p w14:paraId="08A2FDC2" w14:textId="77777777" w:rsidR="001658EB" w:rsidRDefault="001658EB">
      <w:pPr>
        <w:bidi w:val="0"/>
        <w:spacing w:after="160"/>
        <w:jc w:val="left"/>
      </w:pPr>
      <w:r>
        <w:br w:type="page"/>
      </w:r>
    </w:p>
    <w:p w14:paraId="6FEDA50F" w14:textId="77777777" w:rsidR="001658EB" w:rsidRDefault="001658EB" w:rsidP="001658EB">
      <w:pPr>
        <w:pStyle w:val="a3"/>
        <w:rPr>
          <w:rtl/>
        </w:rPr>
      </w:pPr>
      <w:bookmarkStart w:id="162" w:name="_Toc516159173"/>
      <w:r>
        <w:rPr>
          <w:rFonts w:hint="cs"/>
          <w:rtl/>
        </w:rPr>
        <w:lastRenderedPageBreak/>
        <w:t>סימן קע"ב - דיני משכנתא</w:t>
      </w:r>
      <w:bookmarkEnd w:id="162"/>
      <w:r>
        <w:rPr>
          <w:rFonts w:hint="cs"/>
          <w:rtl/>
        </w:rPr>
        <w:t xml:space="preserve"> </w:t>
      </w:r>
    </w:p>
    <w:p w14:paraId="0AE22963" w14:textId="77777777" w:rsidR="001658EB" w:rsidRDefault="001658EB" w:rsidP="001658EB">
      <w:pPr>
        <w:pStyle w:val="1"/>
        <w:rPr>
          <w:rtl/>
        </w:rPr>
      </w:pPr>
      <w:bookmarkStart w:id="163" w:name="_Toc516159174"/>
      <w:r>
        <w:rPr>
          <w:rFonts w:hint="cs"/>
          <w:rtl/>
        </w:rPr>
        <w:t>סיכום שיטות הראשונים בדיני משכנתא</w:t>
      </w:r>
      <w:bookmarkEnd w:id="163"/>
    </w:p>
    <w:p w14:paraId="215A7509" w14:textId="77777777" w:rsidR="001658EB" w:rsidRDefault="001658EB" w:rsidP="001658EB">
      <w:pPr>
        <w:spacing w:after="0"/>
        <w:rPr>
          <w:rtl/>
        </w:rPr>
      </w:pPr>
      <w:r>
        <w:rPr>
          <w:rFonts w:hint="cs"/>
          <w:rtl/>
        </w:rPr>
        <w:t xml:space="preserve">בדיני משכנתא רבו שיטות הראשונים, ויש לידע שיש חילוק בין אתרא </w:t>
      </w:r>
      <w:proofErr w:type="spellStart"/>
      <w:r>
        <w:rPr>
          <w:rFonts w:hint="cs"/>
          <w:rtl/>
        </w:rPr>
        <w:t>דמסלקי</w:t>
      </w:r>
      <w:proofErr w:type="spellEnd"/>
      <w:r>
        <w:rPr>
          <w:rFonts w:hint="cs"/>
          <w:rtl/>
        </w:rPr>
        <w:t xml:space="preserve"> </w:t>
      </w:r>
      <w:proofErr w:type="spellStart"/>
      <w:r>
        <w:rPr>
          <w:rFonts w:hint="cs"/>
          <w:rtl/>
        </w:rPr>
        <w:t>לאתרא</w:t>
      </w:r>
      <w:proofErr w:type="spellEnd"/>
      <w:r>
        <w:rPr>
          <w:rFonts w:hint="cs"/>
          <w:rtl/>
        </w:rPr>
        <w:t xml:space="preserve"> דלא מסלקי, דהיינו שיש מקומות שנוהגים שכל זמן שיהיה ללווה מעות, שיוכל לסלק את המלווה מהקרקע, ויש מקומות שאינו יכול לסלקו עד סוף זמן המשכנתא. </w:t>
      </w:r>
      <w:proofErr w:type="spellStart"/>
      <w:r>
        <w:rPr>
          <w:rFonts w:hint="cs"/>
          <w:rtl/>
        </w:rPr>
        <w:t>ובאתרא</w:t>
      </w:r>
      <w:proofErr w:type="spellEnd"/>
      <w:r>
        <w:rPr>
          <w:rFonts w:hint="cs"/>
          <w:rtl/>
        </w:rPr>
        <w:t xml:space="preserve"> דלא מסלקי דמי טפי למכר, </w:t>
      </w:r>
      <w:proofErr w:type="spellStart"/>
      <w:r>
        <w:rPr>
          <w:rFonts w:hint="cs"/>
          <w:rtl/>
        </w:rPr>
        <w:t>וקיל</w:t>
      </w:r>
      <w:proofErr w:type="spellEnd"/>
      <w:r>
        <w:rPr>
          <w:rFonts w:hint="cs"/>
          <w:rtl/>
        </w:rPr>
        <w:t xml:space="preserve"> טפי</w:t>
      </w:r>
      <w:r>
        <w:rPr>
          <w:rStyle w:val="a7"/>
          <w:rtl/>
        </w:rPr>
        <w:footnoteReference w:id="29"/>
      </w:r>
      <w:r>
        <w:rPr>
          <w:rFonts w:hint="cs"/>
          <w:rtl/>
        </w:rPr>
        <w:t>.</w:t>
      </w:r>
    </w:p>
    <w:p w14:paraId="2648AB58" w14:textId="77777777" w:rsidR="001658EB" w:rsidRDefault="001658EB" w:rsidP="001658EB">
      <w:pPr>
        <w:rPr>
          <w:rtl/>
        </w:rPr>
      </w:pPr>
      <w:r>
        <w:rPr>
          <w:rFonts w:hint="cs"/>
          <w:rtl/>
        </w:rPr>
        <w:t xml:space="preserve">וכן יש חילוק בין אכילת פירות </w:t>
      </w:r>
      <w:proofErr w:type="spellStart"/>
      <w:r>
        <w:rPr>
          <w:rFonts w:hint="cs"/>
          <w:rtl/>
        </w:rPr>
        <w:t>בנכייתא</w:t>
      </w:r>
      <w:proofErr w:type="spellEnd"/>
      <w:r>
        <w:rPr>
          <w:rFonts w:hint="cs"/>
          <w:rtl/>
        </w:rPr>
        <w:t xml:space="preserve"> דהיינו שמנכה לו מן החוב דבר קצוב בכל שנה, לבין אכילה בלא </w:t>
      </w:r>
      <w:proofErr w:type="spellStart"/>
      <w:r>
        <w:rPr>
          <w:rFonts w:hint="cs"/>
          <w:rtl/>
        </w:rPr>
        <w:t>נכייתא</w:t>
      </w:r>
      <w:proofErr w:type="spellEnd"/>
      <w:r>
        <w:rPr>
          <w:rFonts w:hint="cs"/>
          <w:rtl/>
        </w:rPr>
        <w:t xml:space="preserve"> שהוא אוכל את כל הפירות בחינם.</w:t>
      </w:r>
    </w:p>
    <w:tbl>
      <w:tblPr>
        <w:tblStyle w:val="ae"/>
        <w:tblpPr w:leftFromText="180" w:rightFromText="180" w:vertAnchor="text" w:horzAnchor="margin" w:tblpXSpec="center" w:tblpY="387"/>
        <w:bidiVisual/>
        <w:tblW w:w="9758" w:type="dxa"/>
        <w:tblLook w:val="04A0" w:firstRow="1" w:lastRow="0" w:firstColumn="1" w:lastColumn="0" w:noHBand="0" w:noVBand="1"/>
      </w:tblPr>
      <w:tblGrid>
        <w:gridCol w:w="1659"/>
        <w:gridCol w:w="1980"/>
        <w:gridCol w:w="1731"/>
        <w:gridCol w:w="2118"/>
        <w:gridCol w:w="2270"/>
      </w:tblGrid>
      <w:tr w:rsidR="001658EB" w14:paraId="4C242F62" w14:textId="77777777" w:rsidTr="001658EB">
        <w:tc>
          <w:tcPr>
            <w:tcW w:w="1659" w:type="dxa"/>
          </w:tcPr>
          <w:p w14:paraId="4CE216F9" w14:textId="77777777" w:rsidR="001658EB" w:rsidRPr="00481F0F" w:rsidRDefault="001658EB" w:rsidP="001658EB">
            <w:pPr>
              <w:tabs>
                <w:tab w:val="decimal" w:pos="1442"/>
              </w:tabs>
              <w:ind w:left="622"/>
              <w:rPr>
                <w:b/>
                <w:bCs/>
                <w:rtl/>
              </w:rPr>
            </w:pPr>
          </w:p>
        </w:tc>
        <w:tc>
          <w:tcPr>
            <w:tcW w:w="3711" w:type="dxa"/>
            <w:gridSpan w:val="2"/>
            <w:vAlign w:val="center"/>
          </w:tcPr>
          <w:p w14:paraId="18983DA7" w14:textId="77777777" w:rsidR="001658EB" w:rsidRPr="008272E6" w:rsidRDefault="001658EB" w:rsidP="001658EB">
            <w:pPr>
              <w:jc w:val="center"/>
              <w:rPr>
                <w:b/>
                <w:bCs/>
                <w:rtl/>
              </w:rPr>
            </w:pPr>
            <w:r w:rsidRPr="008272E6">
              <w:rPr>
                <w:rFonts w:hint="cs"/>
                <w:b/>
                <w:bCs/>
                <w:rtl/>
              </w:rPr>
              <w:t xml:space="preserve">אתרא </w:t>
            </w:r>
            <w:proofErr w:type="spellStart"/>
            <w:r w:rsidRPr="008272E6">
              <w:rPr>
                <w:rFonts w:hint="cs"/>
                <w:b/>
                <w:bCs/>
                <w:rtl/>
              </w:rPr>
              <w:t>דמסלקי</w:t>
            </w:r>
            <w:proofErr w:type="spellEnd"/>
          </w:p>
        </w:tc>
        <w:tc>
          <w:tcPr>
            <w:tcW w:w="4388" w:type="dxa"/>
            <w:gridSpan w:val="2"/>
            <w:vAlign w:val="center"/>
          </w:tcPr>
          <w:p w14:paraId="2381F86D" w14:textId="77777777" w:rsidR="001658EB" w:rsidRPr="008272E6" w:rsidRDefault="001658EB" w:rsidP="001658EB">
            <w:pPr>
              <w:ind w:left="181"/>
              <w:jc w:val="center"/>
              <w:rPr>
                <w:b/>
                <w:bCs/>
                <w:rtl/>
              </w:rPr>
            </w:pPr>
            <w:r w:rsidRPr="008272E6">
              <w:rPr>
                <w:rFonts w:hint="cs"/>
                <w:b/>
                <w:bCs/>
                <w:rtl/>
              </w:rPr>
              <w:t>אתרא דלא מסלקי</w:t>
            </w:r>
          </w:p>
        </w:tc>
      </w:tr>
      <w:tr w:rsidR="001658EB" w14:paraId="1D94109B" w14:textId="77777777" w:rsidTr="001658EB">
        <w:tc>
          <w:tcPr>
            <w:tcW w:w="1659" w:type="dxa"/>
          </w:tcPr>
          <w:p w14:paraId="233AAEE0" w14:textId="77777777" w:rsidR="001658EB" w:rsidRPr="00481F0F" w:rsidRDefault="001658EB" w:rsidP="001658EB">
            <w:pPr>
              <w:rPr>
                <w:b/>
                <w:bCs/>
                <w:rtl/>
              </w:rPr>
            </w:pPr>
          </w:p>
        </w:tc>
        <w:tc>
          <w:tcPr>
            <w:tcW w:w="1980" w:type="dxa"/>
            <w:vAlign w:val="center"/>
          </w:tcPr>
          <w:p w14:paraId="1D538CE9" w14:textId="77777777" w:rsidR="001658EB" w:rsidRPr="008272E6" w:rsidRDefault="001658EB" w:rsidP="001658EB">
            <w:pPr>
              <w:jc w:val="center"/>
              <w:rPr>
                <w:b/>
                <w:bCs/>
                <w:rtl/>
              </w:rPr>
            </w:pPr>
            <w:proofErr w:type="spellStart"/>
            <w:r w:rsidRPr="008272E6">
              <w:rPr>
                <w:rFonts w:hint="cs"/>
                <w:b/>
                <w:bCs/>
                <w:rtl/>
              </w:rPr>
              <w:t>בנכייתא</w:t>
            </w:r>
            <w:proofErr w:type="spellEnd"/>
          </w:p>
        </w:tc>
        <w:tc>
          <w:tcPr>
            <w:tcW w:w="1731" w:type="dxa"/>
            <w:vAlign w:val="center"/>
          </w:tcPr>
          <w:p w14:paraId="29518FB4" w14:textId="77777777" w:rsidR="001658EB" w:rsidRPr="008272E6" w:rsidRDefault="001658EB" w:rsidP="001658EB">
            <w:pPr>
              <w:jc w:val="center"/>
              <w:rPr>
                <w:b/>
                <w:bCs/>
                <w:rtl/>
              </w:rPr>
            </w:pPr>
            <w:r w:rsidRPr="008272E6">
              <w:rPr>
                <w:rFonts w:hint="cs"/>
                <w:b/>
                <w:bCs/>
                <w:rtl/>
              </w:rPr>
              <w:t xml:space="preserve">בלא </w:t>
            </w:r>
            <w:proofErr w:type="spellStart"/>
            <w:r w:rsidRPr="008272E6">
              <w:rPr>
                <w:rFonts w:hint="cs"/>
                <w:b/>
                <w:bCs/>
                <w:rtl/>
              </w:rPr>
              <w:t>נכייתא</w:t>
            </w:r>
            <w:proofErr w:type="spellEnd"/>
          </w:p>
        </w:tc>
        <w:tc>
          <w:tcPr>
            <w:tcW w:w="2118" w:type="dxa"/>
            <w:vAlign w:val="center"/>
          </w:tcPr>
          <w:p w14:paraId="3902A3B0" w14:textId="77777777" w:rsidR="001658EB" w:rsidRPr="008272E6" w:rsidRDefault="001658EB" w:rsidP="001658EB">
            <w:pPr>
              <w:jc w:val="center"/>
              <w:rPr>
                <w:b/>
                <w:bCs/>
                <w:rtl/>
              </w:rPr>
            </w:pPr>
            <w:proofErr w:type="spellStart"/>
            <w:r w:rsidRPr="008272E6">
              <w:rPr>
                <w:rFonts w:hint="cs"/>
                <w:b/>
                <w:bCs/>
                <w:rtl/>
              </w:rPr>
              <w:t>בנכייתא</w:t>
            </w:r>
            <w:proofErr w:type="spellEnd"/>
          </w:p>
        </w:tc>
        <w:tc>
          <w:tcPr>
            <w:tcW w:w="2270" w:type="dxa"/>
            <w:vAlign w:val="center"/>
          </w:tcPr>
          <w:p w14:paraId="354E72BA" w14:textId="77777777" w:rsidR="001658EB" w:rsidRPr="008272E6" w:rsidRDefault="001658EB" w:rsidP="001658EB">
            <w:pPr>
              <w:jc w:val="center"/>
              <w:rPr>
                <w:b/>
                <w:bCs/>
                <w:rtl/>
              </w:rPr>
            </w:pPr>
            <w:r w:rsidRPr="008272E6">
              <w:rPr>
                <w:rFonts w:hint="cs"/>
                <w:b/>
                <w:bCs/>
                <w:rtl/>
              </w:rPr>
              <w:t xml:space="preserve">בלא </w:t>
            </w:r>
            <w:proofErr w:type="spellStart"/>
            <w:r w:rsidRPr="008272E6">
              <w:rPr>
                <w:rFonts w:hint="cs"/>
                <w:b/>
                <w:bCs/>
                <w:rtl/>
              </w:rPr>
              <w:t>נכייתא</w:t>
            </w:r>
            <w:proofErr w:type="spellEnd"/>
          </w:p>
        </w:tc>
      </w:tr>
      <w:tr w:rsidR="001658EB" w14:paraId="504466BB" w14:textId="77777777" w:rsidTr="001658EB">
        <w:trPr>
          <w:trHeight w:val="672"/>
        </w:trPr>
        <w:tc>
          <w:tcPr>
            <w:tcW w:w="1659" w:type="dxa"/>
          </w:tcPr>
          <w:p w14:paraId="544DC547" w14:textId="77777777" w:rsidR="001658EB" w:rsidRPr="00481F0F" w:rsidRDefault="001658EB" w:rsidP="001658EB">
            <w:pPr>
              <w:rPr>
                <w:b/>
                <w:bCs/>
                <w:rtl/>
              </w:rPr>
            </w:pPr>
            <w:r w:rsidRPr="00481F0F">
              <w:rPr>
                <w:rFonts w:hint="cs"/>
                <w:b/>
                <w:bCs/>
                <w:rtl/>
              </w:rPr>
              <w:t>רש"י</w:t>
            </w:r>
          </w:p>
        </w:tc>
        <w:tc>
          <w:tcPr>
            <w:tcW w:w="1980" w:type="dxa"/>
          </w:tcPr>
          <w:p w14:paraId="46960CC2" w14:textId="77777777" w:rsidR="001658EB" w:rsidRDefault="001658EB" w:rsidP="001658EB">
            <w:pPr>
              <w:rPr>
                <w:rtl/>
              </w:rPr>
            </w:pPr>
            <w:r>
              <w:rPr>
                <w:rFonts w:hint="cs"/>
                <w:rtl/>
              </w:rPr>
              <w:t>בבית אסור</w:t>
            </w:r>
            <w:r>
              <w:rPr>
                <w:rStyle w:val="a7"/>
                <w:rtl/>
              </w:rPr>
              <w:footnoteReference w:id="30"/>
            </w:r>
            <w:r>
              <w:rPr>
                <w:rFonts w:hint="cs"/>
                <w:rtl/>
              </w:rPr>
              <w:t>, בשדה מותר</w:t>
            </w:r>
          </w:p>
        </w:tc>
        <w:tc>
          <w:tcPr>
            <w:tcW w:w="1731" w:type="dxa"/>
          </w:tcPr>
          <w:p w14:paraId="057451C3" w14:textId="77777777" w:rsidR="001658EB" w:rsidRDefault="001658EB" w:rsidP="001658EB">
            <w:pPr>
              <w:rPr>
                <w:rtl/>
              </w:rPr>
            </w:pPr>
            <w:r>
              <w:rPr>
                <w:rFonts w:hint="cs"/>
                <w:rtl/>
              </w:rPr>
              <w:t xml:space="preserve">בבית הוי </w:t>
            </w:r>
            <w:proofErr w:type="spellStart"/>
            <w:r>
              <w:rPr>
                <w:rFonts w:hint="cs"/>
                <w:rtl/>
              </w:rPr>
              <w:t>ר"ק</w:t>
            </w:r>
            <w:proofErr w:type="spellEnd"/>
            <w:r>
              <w:rPr>
                <w:rFonts w:hint="cs"/>
                <w:rtl/>
              </w:rPr>
              <w:t xml:space="preserve">, בשדה הוי </w:t>
            </w:r>
            <w:proofErr w:type="spellStart"/>
            <w:r>
              <w:rPr>
                <w:rFonts w:hint="cs"/>
                <w:rtl/>
              </w:rPr>
              <w:t>א"ר</w:t>
            </w:r>
            <w:proofErr w:type="spellEnd"/>
            <w:r>
              <w:rPr>
                <w:rFonts w:hint="cs"/>
                <w:rtl/>
              </w:rPr>
              <w:t>.</w:t>
            </w:r>
          </w:p>
        </w:tc>
        <w:tc>
          <w:tcPr>
            <w:tcW w:w="2118" w:type="dxa"/>
          </w:tcPr>
          <w:p w14:paraId="5A714CCD" w14:textId="77777777" w:rsidR="001658EB" w:rsidRDefault="001658EB" w:rsidP="001658EB">
            <w:pPr>
              <w:rPr>
                <w:rtl/>
              </w:rPr>
            </w:pPr>
            <w:r>
              <w:rPr>
                <w:rFonts w:hint="cs"/>
                <w:rtl/>
              </w:rPr>
              <w:t xml:space="preserve">מותר [אף בבית </w:t>
            </w:r>
            <w:r>
              <w:rPr>
                <w:rtl/>
              </w:rPr>
              <w:t>–</w:t>
            </w:r>
            <w:proofErr w:type="spellStart"/>
            <w:r>
              <w:rPr>
                <w:rFonts w:hint="cs"/>
                <w:rtl/>
              </w:rPr>
              <w:t>גר"א</w:t>
            </w:r>
            <w:proofErr w:type="spellEnd"/>
            <w:r>
              <w:rPr>
                <w:rFonts w:hint="cs"/>
                <w:rtl/>
              </w:rPr>
              <w:t>]</w:t>
            </w:r>
          </w:p>
        </w:tc>
        <w:tc>
          <w:tcPr>
            <w:tcW w:w="2270" w:type="dxa"/>
          </w:tcPr>
          <w:p w14:paraId="479C3FB2" w14:textId="77777777" w:rsidR="001658EB" w:rsidRDefault="001658EB" w:rsidP="001658EB">
            <w:pPr>
              <w:rPr>
                <w:rtl/>
              </w:rPr>
            </w:pPr>
            <w:r>
              <w:rPr>
                <w:rFonts w:hint="cs"/>
                <w:rtl/>
              </w:rPr>
              <w:t xml:space="preserve">מותר [אף בבית </w:t>
            </w:r>
            <w:r>
              <w:rPr>
                <w:rtl/>
              </w:rPr>
              <w:t>–</w:t>
            </w:r>
            <w:r>
              <w:rPr>
                <w:rFonts w:hint="cs"/>
                <w:rtl/>
              </w:rPr>
              <w:t xml:space="preserve"> </w:t>
            </w:r>
            <w:proofErr w:type="spellStart"/>
            <w:r>
              <w:rPr>
                <w:rFonts w:hint="cs"/>
                <w:rtl/>
              </w:rPr>
              <w:t>גר"א</w:t>
            </w:r>
            <w:proofErr w:type="spellEnd"/>
            <w:r>
              <w:rPr>
                <w:rStyle w:val="a7"/>
                <w:rtl/>
              </w:rPr>
              <w:footnoteReference w:id="31"/>
            </w:r>
            <w:r>
              <w:rPr>
                <w:rFonts w:hint="cs"/>
                <w:rtl/>
              </w:rPr>
              <w:t>]</w:t>
            </w:r>
          </w:p>
        </w:tc>
      </w:tr>
      <w:tr w:rsidR="001658EB" w14:paraId="6A3F6020" w14:textId="77777777" w:rsidTr="001658EB">
        <w:tc>
          <w:tcPr>
            <w:tcW w:w="1659" w:type="dxa"/>
          </w:tcPr>
          <w:p w14:paraId="6B25F051" w14:textId="77777777" w:rsidR="001658EB" w:rsidRPr="00481F0F" w:rsidRDefault="001658EB" w:rsidP="001658EB">
            <w:pPr>
              <w:rPr>
                <w:b/>
                <w:bCs/>
                <w:rtl/>
              </w:rPr>
            </w:pPr>
            <w:proofErr w:type="spellStart"/>
            <w:r w:rsidRPr="00481F0F">
              <w:rPr>
                <w:rFonts w:hint="cs"/>
                <w:b/>
                <w:bCs/>
                <w:rtl/>
              </w:rPr>
              <w:t>תוס</w:t>
            </w:r>
            <w:proofErr w:type="spellEnd"/>
            <w:r w:rsidRPr="00481F0F">
              <w:rPr>
                <w:rFonts w:hint="cs"/>
                <w:b/>
                <w:bCs/>
                <w:rtl/>
              </w:rPr>
              <w:t>'</w:t>
            </w:r>
          </w:p>
        </w:tc>
        <w:tc>
          <w:tcPr>
            <w:tcW w:w="1980" w:type="dxa"/>
          </w:tcPr>
          <w:p w14:paraId="29815235" w14:textId="77777777" w:rsidR="001658EB" w:rsidRDefault="001658EB" w:rsidP="001658EB">
            <w:pPr>
              <w:rPr>
                <w:rtl/>
              </w:rPr>
            </w:pPr>
            <w:r>
              <w:rPr>
                <w:rFonts w:hint="cs"/>
                <w:rtl/>
              </w:rPr>
              <w:t>מותר</w:t>
            </w:r>
          </w:p>
        </w:tc>
        <w:tc>
          <w:tcPr>
            <w:tcW w:w="1731" w:type="dxa"/>
          </w:tcPr>
          <w:p w14:paraId="613B7B9E" w14:textId="77777777" w:rsidR="001658EB" w:rsidRDefault="001658EB" w:rsidP="001658EB">
            <w:pPr>
              <w:rPr>
                <w:rtl/>
              </w:rPr>
            </w:pPr>
            <w:r>
              <w:rPr>
                <w:rFonts w:hint="cs"/>
                <w:rtl/>
              </w:rPr>
              <w:t>אבק ריבית</w:t>
            </w:r>
          </w:p>
        </w:tc>
        <w:tc>
          <w:tcPr>
            <w:tcW w:w="2118" w:type="dxa"/>
          </w:tcPr>
          <w:p w14:paraId="4202375D" w14:textId="77777777" w:rsidR="001658EB" w:rsidRDefault="001658EB" w:rsidP="001658EB">
            <w:pPr>
              <w:rPr>
                <w:rtl/>
              </w:rPr>
            </w:pPr>
            <w:r>
              <w:rPr>
                <w:rFonts w:hint="cs"/>
                <w:rtl/>
              </w:rPr>
              <w:t>מותר</w:t>
            </w:r>
          </w:p>
        </w:tc>
        <w:tc>
          <w:tcPr>
            <w:tcW w:w="2270" w:type="dxa"/>
          </w:tcPr>
          <w:p w14:paraId="6A12B1E4" w14:textId="77777777" w:rsidR="001658EB" w:rsidRDefault="001658EB" w:rsidP="001658EB">
            <w:pPr>
              <w:rPr>
                <w:rtl/>
              </w:rPr>
            </w:pPr>
            <w:r>
              <w:rPr>
                <w:rFonts w:hint="cs"/>
                <w:rtl/>
              </w:rPr>
              <w:t>מותר</w:t>
            </w:r>
          </w:p>
        </w:tc>
      </w:tr>
      <w:tr w:rsidR="001658EB" w14:paraId="7AD8CFC0" w14:textId="77777777" w:rsidTr="001658EB">
        <w:tc>
          <w:tcPr>
            <w:tcW w:w="1659" w:type="dxa"/>
          </w:tcPr>
          <w:p w14:paraId="1C57A5D6" w14:textId="77777777" w:rsidR="001658EB" w:rsidRPr="00481F0F" w:rsidRDefault="001658EB" w:rsidP="001658EB">
            <w:pPr>
              <w:rPr>
                <w:b/>
                <w:bCs/>
                <w:rtl/>
              </w:rPr>
            </w:pPr>
            <w:proofErr w:type="spellStart"/>
            <w:r w:rsidRPr="00481F0F">
              <w:rPr>
                <w:rFonts w:hint="cs"/>
                <w:b/>
                <w:bCs/>
                <w:rtl/>
              </w:rPr>
              <w:t>הרי"ף</w:t>
            </w:r>
            <w:proofErr w:type="spellEnd"/>
          </w:p>
        </w:tc>
        <w:tc>
          <w:tcPr>
            <w:tcW w:w="1980" w:type="dxa"/>
          </w:tcPr>
          <w:p w14:paraId="6981C008" w14:textId="77777777" w:rsidR="001658EB" w:rsidRDefault="001658EB" w:rsidP="001658EB">
            <w:pPr>
              <w:rPr>
                <w:rtl/>
              </w:rPr>
            </w:pPr>
            <w:r>
              <w:rPr>
                <w:rFonts w:hint="cs"/>
                <w:rtl/>
              </w:rPr>
              <w:t>אבק ריבית</w:t>
            </w:r>
          </w:p>
        </w:tc>
        <w:tc>
          <w:tcPr>
            <w:tcW w:w="1731" w:type="dxa"/>
          </w:tcPr>
          <w:p w14:paraId="31B0E313" w14:textId="77777777" w:rsidR="001658EB" w:rsidRDefault="001658EB" w:rsidP="001658EB">
            <w:pPr>
              <w:rPr>
                <w:rtl/>
              </w:rPr>
            </w:pPr>
            <w:r>
              <w:rPr>
                <w:rFonts w:hint="cs"/>
                <w:rtl/>
              </w:rPr>
              <w:t>ריבית קצוצה</w:t>
            </w:r>
          </w:p>
        </w:tc>
        <w:tc>
          <w:tcPr>
            <w:tcW w:w="2118" w:type="dxa"/>
          </w:tcPr>
          <w:p w14:paraId="6A042684" w14:textId="77777777" w:rsidR="001658EB" w:rsidRDefault="001658EB" w:rsidP="001658EB">
            <w:pPr>
              <w:rPr>
                <w:rtl/>
              </w:rPr>
            </w:pPr>
            <w:r>
              <w:rPr>
                <w:rFonts w:hint="cs"/>
                <w:rtl/>
              </w:rPr>
              <w:t>אבק ריבית</w:t>
            </w:r>
          </w:p>
        </w:tc>
        <w:tc>
          <w:tcPr>
            <w:tcW w:w="2270" w:type="dxa"/>
          </w:tcPr>
          <w:p w14:paraId="3C469542" w14:textId="77777777" w:rsidR="001658EB" w:rsidRDefault="001658EB" w:rsidP="001658EB">
            <w:pPr>
              <w:rPr>
                <w:rtl/>
              </w:rPr>
            </w:pPr>
            <w:r>
              <w:rPr>
                <w:rFonts w:hint="cs"/>
                <w:rtl/>
              </w:rPr>
              <w:t>אבק ריבית</w:t>
            </w:r>
          </w:p>
        </w:tc>
      </w:tr>
      <w:tr w:rsidR="001658EB" w14:paraId="11F592FB" w14:textId="77777777" w:rsidTr="001658EB">
        <w:tc>
          <w:tcPr>
            <w:tcW w:w="1659" w:type="dxa"/>
          </w:tcPr>
          <w:p w14:paraId="6AA70397" w14:textId="77777777" w:rsidR="001658EB" w:rsidRPr="00481F0F" w:rsidRDefault="001658EB" w:rsidP="001658EB">
            <w:pPr>
              <w:rPr>
                <w:b/>
                <w:bCs/>
                <w:rtl/>
              </w:rPr>
            </w:pPr>
            <w:proofErr w:type="spellStart"/>
            <w:r w:rsidRPr="00481F0F">
              <w:rPr>
                <w:rFonts w:hint="cs"/>
                <w:b/>
                <w:bCs/>
                <w:rtl/>
              </w:rPr>
              <w:t>הרי"ף</w:t>
            </w:r>
            <w:proofErr w:type="spellEnd"/>
            <w:r w:rsidRPr="00481F0F">
              <w:rPr>
                <w:rFonts w:hint="cs"/>
                <w:b/>
                <w:bCs/>
                <w:rtl/>
              </w:rPr>
              <w:t xml:space="preserve"> (</w:t>
            </w:r>
            <w:proofErr w:type="spellStart"/>
            <w:r w:rsidRPr="00481F0F">
              <w:rPr>
                <w:rFonts w:hint="cs"/>
                <w:b/>
                <w:bCs/>
                <w:rtl/>
              </w:rPr>
              <w:t>גר"א</w:t>
            </w:r>
            <w:proofErr w:type="spellEnd"/>
            <w:r w:rsidRPr="00481F0F">
              <w:rPr>
                <w:rFonts w:hint="cs"/>
                <w:b/>
                <w:bCs/>
                <w:rtl/>
              </w:rPr>
              <w:t>)</w:t>
            </w:r>
          </w:p>
        </w:tc>
        <w:tc>
          <w:tcPr>
            <w:tcW w:w="1980" w:type="dxa"/>
          </w:tcPr>
          <w:p w14:paraId="2441A806" w14:textId="77777777" w:rsidR="001658EB" w:rsidRDefault="001658EB" w:rsidP="001658EB">
            <w:pPr>
              <w:rPr>
                <w:rtl/>
              </w:rPr>
            </w:pPr>
            <w:r>
              <w:rPr>
                <w:rFonts w:hint="cs"/>
                <w:rtl/>
              </w:rPr>
              <w:t>אבק ריבית</w:t>
            </w:r>
          </w:p>
        </w:tc>
        <w:tc>
          <w:tcPr>
            <w:tcW w:w="1731" w:type="dxa"/>
          </w:tcPr>
          <w:p w14:paraId="05D7C4CD" w14:textId="77777777" w:rsidR="001658EB" w:rsidRDefault="001658EB" w:rsidP="001658EB">
            <w:pPr>
              <w:rPr>
                <w:rtl/>
              </w:rPr>
            </w:pPr>
            <w:r>
              <w:rPr>
                <w:rFonts w:hint="cs"/>
                <w:rtl/>
              </w:rPr>
              <w:t>ריבית קצוצה</w:t>
            </w:r>
          </w:p>
        </w:tc>
        <w:tc>
          <w:tcPr>
            <w:tcW w:w="2118" w:type="dxa"/>
          </w:tcPr>
          <w:p w14:paraId="41A59F0D" w14:textId="77777777" w:rsidR="001658EB" w:rsidRDefault="001658EB" w:rsidP="001658EB">
            <w:pPr>
              <w:rPr>
                <w:rtl/>
              </w:rPr>
            </w:pPr>
            <w:r>
              <w:rPr>
                <w:rFonts w:hint="cs"/>
                <w:rtl/>
              </w:rPr>
              <w:t>אבק ריבית</w:t>
            </w:r>
          </w:p>
        </w:tc>
        <w:tc>
          <w:tcPr>
            <w:tcW w:w="2270" w:type="dxa"/>
          </w:tcPr>
          <w:p w14:paraId="09D38081" w14:textId="77777777" w:rsidR="001658EB" w:rsidRDefault="001658EB" w:rsidP="001658EB">
            <w:pPr>
              <w:rPr>
                <w:rtl/>
              </w:rPr>
            </w:pPr>
            <w:r>
              <w:rPr>
                <w:rFonts w:hint="cs"/>
                <w:rtl/>
              </w:rPr>
              <w:t>ריבית קצוצה</w:t>
            </w:r>
          </w:p>
        </w:tc>
      </w:tr>
      <w:tr w:rsidR="001658EB" w14:paraId="5A499EAC" w14:textId="77777777" w:rsidTr="001658EB">
        <w:trPr>
          <w:trHeight w:val="698"/>
        </w:trPr>
        <w:tc>
          <w:tcPr>
            <w:tcW w:w="1659" w:type="dxa"/>
          </w:tcPr>
          <w:p w14:paraId="151470EA" w14:textId="77777777" w:rsidR="001658EB" w:rsidRPr="00481F0F" w:rsidRDefault="001658EB" w:rsidP="001658EB">
            <w:pPr>
              <w:rPr>
                <w:b/>
                <w:bCs/>
                <w:rtl/>
              </w:rPr>
            </w:pPr>
            <w:r w:rsidRPr="00481F0F">
              <w:rPr>
                <w:rFonts w:hint="cs"/>
                <w:b/>
                <w:bCs/>
                <w:rtl/>
              </w:rPr>
              <w:t>הרמב"ם</w:t>
            </w:r>
          </w:p>
        </w:tc>
        <w:tc>
          <w:tcPr>
            <w:tcW w:w="1980" w:type="dxa"/>
          </w:tcPr>
          <w:p w14:paraId="4C3C90A8" w14:textId="77777777" w:rsidR="001658EB" w:rsidRDefault="001658EB" w:rsidP="001658EB">
            <w:pPr>
              <w:rPr>
                <w:rtl/>
              </w:rPr>
            </w:pPr>
            <w:r>
              <w:rPr>
                <w:rFonts w:hint="cs"/>
                <w:rtl/>
              </w:rPr>
              <w:t>בבית אבק ריבית, בשדה מותר</w:t>
            </w:r>
          </w:p>
        </w:tc>
        <w:tc>
          <w:tcPr>
            <w:tcW w:w="1731" w:type="dxa"/>
          </w:tcPr>
          <w:p w14:paraId="4A865A18" w14:textId="77777777" w:rsidR="001658EB" w:rsidRDefault="001658EB" w:rsidP="001658EB">
            <w:pPr>
              <w:rPr>
                <w:rtl/>
              </w:rPr>
            </w:pPr>
            <w:r>
              <w:rPr>
                <w:rFonts w:hint="cs"/>
                <w:rtl/>
              </w:rPr>
              <w:t xml:space="preserve">בבית </w:t>
            </w:r>
            <w:proofErr w:type="spellStart"/>
            <w:r>
              <w:rPr>
                <w:rFonts w:hint="cs"/>
                <w:rtl/>
              </w:rPr>
              <w:t>ר"ק</w:t>
            </w:r>
            <w:proofErr w:type="spellEnd"/>
            <w:r>
              <w:rPr>
                <w:rFonts w:hint="cs"/>
                <w:rtl/>
              </w:rPr>
              <w:t xml:space="preserve">, בשדה </w:t>
            </w:r>
            <w:proofErr w:type="spellStart"/>
            <w:r>
              <w:rPr>
                <w:rFonts w:hint="cs"/>
                <w:rtl/>
              </w:rPr>
              <w:t>א"ר</w:t>
            </w:r>
            <w:proofErr w:type="spellEnd"/>
          </w:p>
        </w:tc>
        <w:tc>
          <w:tcPr>
            <w:tcW w:w="2118" w:type="dxa"/>
          </w:tcPr>
          <w:p w14:paraId="1F3B1520" w14:textId="77777777" w:rsidR="001658EB" w:rsidRDefault="001658EB" w:rsidP="001658EB">
            <w:pPr>
              <w:rPr>
                <w:rtl/>
              </w:rPr>
            </w:pPr>
            <w:r>
              <w:rPr>
                <w:rFonts w:hint="cs"/>
                <w:rtl/>
              </w:rPr>
              <w:t>בבית אבק ריבית, בשדה מותר</w:t>
            </w:r>
          </w:p>
        </w:tc>
        <w:tc>
          <w:tcPr>
            <w:tcW w:w="2270" w:type="dxa"/>
          </w:tcPr>
          <w:p w14:paraId="38A62E43" w14:textId="77777777" w:rsidR="001658EB" w:rsidRDefault="001658EB" w:rsidP="001658EB">
            <w:pPr>
              <w:rPr>
                <w:rtl/>
              </w:rPr>
            </w:pPr>
            <w:r>
              <w:rPr>
                <w:rFonts w:hint="cs"/>
                <w:rtl/>
              </w:rPr>
              <w:t>בבית ריבית קצוצה, בשדה אבק ריבית</w:t>
            </w:r>
          </w:p>
        </w:tc>
      </w:tr>
      <w:tr w:rsidR="001658EB" w14:paraId="650B8001" w14:textId="77777777" w:rsidTr="001658EB">
        <w:tc>
          <w:tcPr>
            <w:tcW w:w="1659" w:type="dxa"/>
          </w:tcPr>
          <w:p w14:paraId="5559209F" w14:textId="77777777" w:rsidR="001658EB" w:rsidRPr="00481F0F" w:rsidRDefault="001658EB" w:rsidP="001658EB">
            <w:pPr>
              <w:rPr>
                <w:b/>
                <w:bCs/>
                <w:rtl/>
              </w:rPr>
            </w:pPr>
            <w:proofErr w:type="spellStart"/>
            <w:r w:rsidRPr="00481F0F">
              <w:rPr>
                <w:rFonts w:hint="cs"/>
                <w:b/>
                <w:bCs/>
                <w:rtl/>
              </w:rPr>
              <w:t>הראב"ד</w:t>
            </w:r>
            <w:proofErr w:type="spellEnd"/>
          </w:p>
        </w:tc>
        <w:tc>
          <w:tcPr>
            <w:tcW w:w="1980" w:type="dxa"/>
          </w:tcPr>
          <w:p w14:paraId="5745626E" w14:textId="77777777" w:rsidR="001658EB" w:rsidRDefault="001658EB" w:rsidP="001658EB">
            <w:pPr>
              <w:rPr>
                <w:rtl/>
              </w:rPr>
            </w:pPr>
            <w:r>
              <w:rPr>
                <w:rFonts w:hint="cs"/>
                <w:rtl/>
              </w:rPr>
              <w:t>אבק ריבית</w:t>
            </w:r>
          </w:p>
        </w:tc>
        <w:tc>
          <w:tcPr>
            <w:tcW w:w="1731" w:type="dxa"/>
          </w:tcPr>
          <w:p w14:paraId="1BDDFAAB" w14:textId="77777777" w:rsidR="001658EB" w:rsidRDefault="001658EB" w:rsidP="001658EB">
            <w:pPr>
              <w:rPr>
                <w:rtl/>
              </w:rPr>
            </w:pPr>
            <w:r>
              <w:rPr>
                <w:rFonts w:hint="cs"/>
                <w:rtl/>
              </w:rPr>
              <w:t>ריבית קצוצה</w:t>
            </w:r>
          </w:p>
        </w:tc>
        <w:tc>
          <w:tcPr>
            <w:tcW w:w="2118" w:type="dxa"/>
          </w:tcPr>
          <w:p w14:paraId="2DE62A65" w14:textId="77777777" w:rsidR="001658EB" w:rsidRDefault="001658EB" w:rsidP="001658EB">
            <w:pPr>
              <w:rPr>
                <w:rtl/>
              </w:rPr>
            </w:pPr>
            <w:r>
              <w:rPr>
                <w:rFonts w:hint="cs"/>
                <w:rtl/>
              </w:rPr>
              <w:t>מותר</w:t>
            </w:r>
          </w:p>
        </w:tc>
        <w:tc>
          <w:tcPr>
            <w:tcW w:w="2270" w:type="dxa"/>
          </w:tcPr>
          <w:p w14:paraId="71F527F9" w14:textId="77777777" w:rsidR="001658EB" w:rsidRDefault="001658EB" w:rsidP="001658EB">
            <w:pPr>
              <w:rPr>
                <w:rtl/>
              </w:rPr>
            </w:pPr>
            <w:r>
              <w:rPr>
                <w:rFonts w:hint="cs"/>
                <w:rtl/>
              </w:rPr>
              <w:t>אבק ריבית</w:t>
            </w:r>
          </w:p>
        </w:tc>
      </w:tr>
      <w:tr w:rsidR="001658EB" w14:paraId="7452379D" w14:textId="77777777" w:rsidTr="001658EB">
        <w:tc>
          <w:tcPr>
            <w:tcW w:w="1659" w:type="dxa"/>
          </w:tcPr>
          <w:p w14:paraId="053A8CA5" w14:textId="77777777" w:rsidR="001658EB" w:rsidRPr="00481F0F" w:rsidRDefault="001658EB" w:rsidP="001658EB">
            <w:pPr>
              <w:rPr>
                <w:b/>
                <w:bCs/>
                <w:rtl/>
              </w:rPr>
            </w:pPr>
            <w:proofErr w:type="spellStart"/>
            <w:r w:rsidRPr="00481F0F">
              <w:rPr>
                <w:rFonts w:hint="cs"/>
                <w:b/>
                <w:bCs/>
                <w:rtl/>
              </w:rPr>
              <w:t>הרשב"א</w:t>
            </w:r>
            <w:proofErr w:type="spellEnd"/>
          </w:p>
        </w:tc>
        <w:tc>
          <w:tcPr>
            <w:tcW w:w="1980" w:type="dxa"/>
          </w:tcPr>
          <w:p w14:paraId="32324718" w14:textId="77777777" w:rsidR="001658EB" w:rsidRDefault="001658EB" w:rsidP="001658EB">
            <w:pPr>
              <w:rPr>
                <w:rtl/>
              </w:rPr>
            </w:pPr>
            <w:r>
              <w:rPr>
                <w:rFonts w:hint="cs"/>
                <w:rtl/>
              </w:rPr>
              <w:t>מותר</w:t>
            </w:r>
          </w:p>
        </w:tc>
        <w:tc>
          <w:tcPr>
            <w:tcW w:w="1731" w:type="dxa"/>
          </w:tcPr>
          <w:p w14:paraId="4DDE438D" w14:textId="77777777" w:rsidR="001658EB" w:rsidRDefault="001658EB" w:rsidP="001658EB">
            <w:pPr>
              <w:rPr>
                <w:rtl/>
              </w:rPr>
            </w:pPr>
            <w:r>
              <w:rPr>
                <w:rFonts w:hint="cs"/>
                <w:rtl/>
              </w:rPr>
              <w:t>ריבית קצוצה</w:t>
            </w:r>
          </w:p>
        </w:tc>
        <w:tc>
          <w:tcPr>
            <w:tcW w:w="2118" w:type="dxa"/>
          </w:tcPr>
          <w:p w14:paraId="62D25E46" w14:textId="77777777" w:rsidR="001658EB" w:rsidRDefault="001658EB" w:rsidP="001658EB">
            <w:pPr>
              <w:rPr>
                <w:rtl/>
              </w:rPr>
            </w:pPr>
            <w:r>
              <w:rPr>
                <w:rFonts w:hint="cs"/>
                <w:rtl/>
              </w:rPr>
              <w:t>מותר</w:t>
            </w:r>
          </w:p>
        </w:tc>
        <w:tc>
          <w:tcPr>
            <w:tcW w:w="2270" w:type="dxa"/>
          </w:tcPr>
          <w:p w14:paraId="3B778C68" w14:textId="77777777" w:rsidR="001658EB" w:rsidRDefault="001658EB" w:rsidP="001658EB">
            <w:pPr>
              <w:rPr>
                <w:rtl/>
              </w:rPr>
            </w:pPr>
            <w:r>
              <w:rPr>
                <w:rFonts w:hint="cs"/>
                <w:rtl/>
              </w:rPr>
              <w:t>אבק ריבית</w:t>
            </w:r>
          </w:p>
        </w:tc>
      </w:tr>
    </w:tbl>
    <w:p w14:paraId="112C66F7" w14:textId="77777777" w:rsidR="001658EB" w:rsidRDefault="001658EB" w:rsidP="001658EB">
      <w:pPr>
        <w:rPr>
          <w:rtl/>
        </w:rPr>
      </w:pPr>
      <w:proofErr w:type="spellStart"/>
      <w:r>
        <w:rPr>
          <w:rFonts w:hint="cs"/>
          <w:rtl/>
        </w:rPr>
        <w:t>ובמקו"א</w:t>
      </w:r>
      <w:proofErr w:type="spellEnd"/>
      <w:r>
        <w:rPr>
          <w:rStyle w:val="a7"/>
          <w:rtl/>
        </w:rPr>
        <w:footnoteReference w:id="32"/>
      </w:r>
      <w:r>
        <w:rPr>
          <w:rFonts w:hint="cs"/>
          <w:rtl/>
        </w:rPr>
        <w:t xml:space="preserve"> ביארנו בהרחבה את השיטות השונות, וכאן יובאו השיטות בטבלה:</w:t>
      </w:r>
    </w:p>
    <w:p w14:paraId="6F76DEFB" w14:textId="77777777" w:rsidR="001658EB" w:rsidRDefault="001658EB" w:rsidP="001658EB">
      <w:pPr>
        <w:rPr>
          <w:rtl/>
        </w:rPr>
      </w:pPr>
    </w:p>
    <w:p w14:paraId="3E552770" w14:textId="77777777" w:rsidR="001658EB" w:rsidRDefault="001658EB" w:rsidP="001658EB">
      <w:pPr>
        <w:pStyle w:val="1"/>
        <w:rPr>
          <w:rtl/>
        </w:rPr>
      </w:pPr>
      <w:bookmarkStart w:id="164" w:name="_Toc516159175"/>
      <w:r>
        <w:rPr>
          <w:rFonts w:hint="cs"/>
          <w:rtl/>
        </w:rPr>
        <w:t xml:space="preserve">פסק </w:t>
      </w:r>
      <w:proofErr w:type="spellStart"/>
      <w:r>
        <w:rPr>
          <w:rFonts w:hint="cs"/>
          <w:rtl/>
        </w:rPr>
        <w:t>השו"ע</w:t>
      </w:r>
      <w:proofErr w:type="spellEnd"/>
      <w:r>
        <w:rPr>
          <w:rFonts w:hint="cs"/>
          <w:rtl/>
        </w:rPr>
        <w:t xml:space="preserve"> </w:t>
      </w:r>
      <w:proofErr w:type="spellStart"/>
      <w:r>
        <w:rPr>
          <w:rFonts w:hint="cs"/>
          <w:rtl/>
        </w:rPr>
        <w:t>והרמ"א</w:t>
      </w:r>
      <w:proofErr w:type="spellEnd"/>
      <w:r>
        <w:rPr>
          <w:rFonts w:hint="cs"/>
          <w:rtl/>
        </w:rPr>
        <w:t xml:space="preserve"> במשכנתא</w:t>
      </w:r>
      <w:bookmarkEnd w:id="164"/>
    </w:p>
    <w:p w14:paraId="63D6CF06" w14:textId="77777777" w:rsidR="001658EB" w:rsidRDefault="001658EB" w:rsidP="001658EB">
      <w:pPr>
        <w:rPr>
          <w:rtl/>
        </w:rPr>
      </w:pPr>
      <w:proofErr w:type="spellStart"/>
      <w:r>
        <w:rPr>
          <w:rFonts w:hint="cs"/>
          <w:rtl/>
        </w:rPr>
        <w:t>השו"ע</w:t>
      </w:r>
      <w:proofErr w:type="spellEnd"/>
      <w:r>
        <w:rPr>
          <w:rFonts w:hint="cs"/>
          <w:rtl/>
        </w:rPr>
        <w:t xml:space="preserve"> פסק להלכה כשיטת </w:t>
      </w:r>
      <w:proofErr w:type="spellStart"/>
      <w:r>
        <w:rPr>
          <w:rFonts w:hint="cs"/>
          <w:rtl/>
        </w:rPr>
        <w:t>הרי"ף</w:t>
      </w:r>
      <w:proofErr w:type="spellEnd"/>
      <w:r>
        <w:rPr>
          <w:rFonts w:hint="cs"/>
          <w:rtl/>
        </w:rPr>
        <w:t xml:space="preserve">, שמשכנתא אסורה בכל אופן מלבד במשכנתא </w:t>
      </w:r>
      <w:proofErr w:type="spellStart"/>
      <w:r>
        <w:rPr>
          <w:rFonts w:hint="cs"/>
          <w:rtl/>
        </w:rPr>
        <w:t>דסורא</w:t>
      </w:r>
      <w:proofErr w:type="spellEnd"/>
      <w:r>
        <w:rPr>
          <w:rFonts w:hint="cs"/>
          <w:rtl/>
        </w:rPr>
        <w:t xml:space="preserve">. אך במשכנתא </w:t>
      </w:r>
      <w:proofErr w:type="spellStart"/>
      <w:r>
        <w:rPr>
          <w:rFonts w:hint="cs"/>
          <w:rtl/>
        </w:rPr>
        <w:t>דסורא</w:t>
      </w:r>
      <w:proofErr w:type="spellEnd"/>
      <w:r>
        <w:rPr>
          <w:rFonts w:hint="cs"/>
          <w:rtl/>
        </w:rPr>
        <w:t xml:space="preserve"> מותר גם </w:t>
      </w:r>
      <w:proofErr w:type="spellStart"/>
      <w:r>
        <w:rPr>
          <w:rFonts w:hint="cs"/>
          <w:rtl/>
        </w:rPr>
        <w:t>באתרא</w:t>
      </w:r>
      <w:proofErr w:type="spellEnd"/>
      <w:r>
        <w:rPr>
          <w:rFonts w:hint="cs"/>
          <w:rtl/>
        </w:rPr>
        <w:t xml:space="preserve"> </w:t>
      </w:r>
      <w:proofErr w:type="spellStart"/>
      <w:r>
        <w:rPr>
          <w:rFonts w:hint="cs"/>
          <w:rtl/>
        </w:rPr>
        <w:t>דמסלקי</w:t>
      </w:r>
      <w:proofErr w:type="spellEnd"/>
      <w:r>
        <w:rPr>
          <w:rStyle w:val="a7"/>
          <w:rtl/>
        </w:rPr>
        <w:footnoteReference w:id="33"/>
      </w:r>
      <w:r>
        <w:rPr>
          <w:rFonts w:hint="cs"/>
          <w:rtl/>
        </w:rPr>
        <w:t>.</w:t>
      </w:r>
    </w:p>
    <w:p w14:paraId="42D10321" w14:textId="77777777" w:rsidR="001658EB" w:rsidRDefault="001658EB" w:rsidP="001658EB">
      <w:pPr>
        <w:rPr>
          <w:rtl/>
        </w:rPr>
      </w:pPr>
      <w:r>
        <w:rPr>
          <w:rFonts w:hint="cs"/>
          <w:rtl/>
        </w:rPr>
        <w:t xml:space="preserve">ובמשכנתא בלא </w:t>
      </w:r>
      <w:proofErr w:type="spellStart"/>
      <w:r>
        <w:rPr>
          <w:rFonts w:hint="cs"/>
          <w:rtl/>
        </w:rPr>
        <w:t>נכייתא</w:t>
      </w:r>
      <w:proofErr w:type="spellEnd"/>
      <w:r>
        <w:rPr>
          <w:rFonts w:hint="cs"/>
          <w:rtl/>
        </w:rPr>
        <w:t xml:space="preserve"> </w:t>
      </w:r>
      <w:proofErr w:type="spellStart"/>
      <w:r>
        <w:rPr>
          <w:rFonts w:hint="cs"/>
          <w:rtl/>
        </w:rPr>
        <w:t>באתרא</w:t>
      </w:r>
      <w:proofErr w:type="spellEnd"/>
      <w:r>
        <w:rPr>
          <w:rFonts w:hint="cs"/>
          <w:rtl/>
        </w:rPr>
        <w:t xml:space="preserve"> </w:t>
      </w:r>
      <w:proofErr w:type="spellStart"/>
      <w:r>
        <w:rPr>
          <w:rFonts w:hint="cs"/>
          <w:rtl/>
        </w:rPr>
        <w:t>דמסלקי</w:t>
      </w:r>
      <w:proofErr w:type="spellEnd"/>
      <w:r>
        <w:rPr>
          <w:rFonts w:hint="cs"/>
          <w:rtl/>
        </w:rPr>
        <w:t xml:space="preserve">, פסק </w:t>
      </w:r>
      <w:proofErr w:type="spellStart"/>
      <w:r>
        <w:rPr>
          <w:rFonts w:hint="cs"/>
          <w:rtl/>
        </w:rPr>
        <w:t>במקו"א</w:t>
      </w:r>
      <w:proofErr w:type="spellEnd"/>
      <w:r>
        <w:rPr>
          <w:rFonts w:hint="cs"/>
          <w:rtl/>
        </w:rPr>
        <w:t xml:space="preserve"> (קס"ד ד, קע"ד א) שהוא ריבית קצוצה. </w:t>
      </w:r>
      <w:proofErr w:type="spellStart"/>
      <w:r>
        <w:rPr>
          <w:rFonts w:hint="cs"/>
          <w:rtl/>
        </w:rPr>
        <w:t>והרמ"א</w:t>
      </w:r>
      <w:proofErr w:type="spellEnd"/>
      <w:r>
        <w:rPr>
          <w:rFonts w:hint="cs"/>
          <w:rtl/>
        </w:rPr>
        <w:t xml:space="preserve"> (קס"ד שם) הביא י"א דהוא אבק ריבית. </w:t>
      </w:r>
    </w:p>
    <w:p w14:paraId="6771DCAE" w14:textId="77777777" w:rsidR="001658EB" w:rsidRDefault="001658EB" w:rsidP="001658EB">
      <w:pPr>
        <w:rPr>
          <w:rtl/>
        </w:rPr>
      </w:pPr>
      <w:proofErr w:type="spellStart"/>
      <w:r>
        <w:rPr>
          <w:rFonts w:hint="cs"/>
          <w:rtl/>
        </w:rPr>
        <w:t>הרמ"א</w:t>
      </w:r>
      <w:proofErr w:type="spellEnd"/>
      <w:r>
        <w:rPr>
          <w:rFonts w:hint="cs"/>
          <w:rtl/>
        </w:rPr>
        <w:t xml:space="preserve"> מביא בשם י"א את שיטת </w:t>
      </w:r>
      <w:proofErr w:type="spellStart"/>
      <w:r>
        <w:rPr>
          <w:rFonts w:hint="cs"/>
          <w:rtl/>
        </w:rPr>
        <w:t>התוס</w:t>
      </w:r>
      <w:proofErr w:type="spellEnd"/>
      <w:r>
        <w:rPr>
          <w:rFonts w:hint="cs"/>
          <w:rtl/>
        </w:rPr>
        <w:t xml:space="preserve">', שמשכנתא </w:t>
      </w:r>
      <w:proofErr w:type="spellStart"/>
      <w:r>
        <w:rPr>
          <w:rFonts w:hint="cs"/>
          <w:rtl/>
        </w:rPr>
        <w:t>דמסלקי</w:t>
      </w:r>
      <w:proofErr w:type="spellEnd"/>
      <w:r>
        <w:rPr>
          <w:rFonts w:hint="cs"/>
          <w:rtl/>
        </w:rPr>
        <w:t xml:space="preserve"> מותרת </w:t>
      </w:r>
      <w:proofErr w:type="spellStart"/>
      <w:r>
        <w:rPr>
          <w:rFonts w:hint="cs"/>
          <w:rtl/>
        </w:rPr>
        <w:t>בנכייתא</w:t>
      </w:r>
      <w:proofErr w:type="spellEnd"/>
      <w:r>
        <w:rPr>
          <w:rFonts w:hint="cs"/>
          <w:rtl/>
        </w:rPr>
        <w:t xml:space="preserve">, </w:t>
      </w:r>
      <w:proofErr w:type="spellStart"/>
      <w:r>
        <w:rPr>
          <w:rFonts w:hint="cs"/>
          <w:rtl/>
        </w:rPr>
        <w:t>ואתרא</w:t>
      </w:r>
      <w:proofErr w:type="spellEnd"/>
      <w:r>
        <w:rPr>
          <w:rFonts w:hint="cs"/>
          <w:rtl/>
        </w:rPr>
        <w:t xml:space="preserve"> דלא מסלקי מותר אף בלא </w:t>
      </w:r>
      <w:proofErr w:type="spellStart"/>
      <w:r>
        <w:rPr>
          <w:rFonts w:hint="cs"/>
          <w:rtl/>
        </w:rPr>
        <w:t>נכייתא</w:t>
      </w:r>
      <w:proofErr w:type="spellEnd"/>
      <w:r>
        <w:rPr>
          <w:rFonts w:hint="cs"/>
          <w:rtl/>
        </w:rPr>
        <w:t>.</w:t>
      </w:r>
    </w:p>
    <w:p w14:paraId="162BFB4C" w14:textId="77777777" w:rsidR="001658EB" w:rsidRDefault="001658EB" w:rsidP="001658EB">
      <w:pPr>
        <w:rPr>
          <w:rtl/>
        </w:rPr>
      </w:pPr>
      <w:r>
        <w:rPr>
          <w:rFonts w:hint="cs"/>
          <w:rtl/>
        </w:rPr>
        <w:t xml:space="preserve">ואח"כ הביא בשם י"א את שיטת </w:t>
      </w:r>
      <w:proofErr w:type="spellStart"/>
      <w:r>
        <w:rPr>
          <w:rFonts w:hint="cs"/>
          <w:rtl/>
        </w:rPr>
        <w:t>הרשב"א</w:t>
      </w:r>
      <w:proofErr w:type="spellEnd"/>
      <w:r>
        <w:rPr>
          <w:rFonts w:hint="cs"/>
          <w:rtl/>
        </w:rPr>
        <w:t xml:space="preserve"> </w:t>
      </w:r>
      <w:proofErr w:type="spellStart"/>
      <w:r>
        <w:rPr>
          <w:rFonts w:hint="cs"/>
          <w:rtl/>
        </w:rPr>
        <w:t>שנכייתא</w:t>
      </w:r>
      <w:proofErr w:type="spellEnd"/>
      <w:r>
        <w:rPr>
          <w:rFonts w:hint="cs"/>
          <w:rtl/>
        </w:rPr>
        <w:t xml:space="preserve"> מותרת בין </w:t>
      </w:r>
      <w:proofErr w:type="spellStart"/>
      <w:r>
        <w:rPr>
          <w:rFonts w:hint="cs"/>
          <w:rtl/>
        </w:rPr>
        <w:t>באתרא</w:t>
      </w:r>
      <w:proofErr w:type="spellEnd"/>
      <w:r>
        <w:rPr>
          <w:rFonts w:hint="cs"/>
          <w:rtl/>
        </w:rPr>
        <w:t xml:space="preserve"> </w:t>
      </w:r>
      <w:proofErr w:type="spellStart"/>
      <w:r>
        <w:rPr>
          <w:rFonts w:hint="cs"/>
          <w:rtl/>
        </w:rPr>
        <w:t>דמסלקי</w:t>
      </w:r>
      <w:proofErr w:type="spellEnd"/>
      <w:r>
        <w:rPr>
          <w:rFonts w:hint="cs"/>
          <w:rtl/>
        </w:rPr>
        <w:t xml:space="preserve"> ובין </w:t>
      </w:r>
      <w:proofErr w:type="spellStart"/>
      <w:r>
        <w:rPr>
          <w:rFonts w:hint="cs"/>
          <w:rtl/>
        </w:rPr>
        <w:t>באתרא</w:t>
      </w:r>
      <w:proofErr w:type="spellEnd"/>
      <w:r>
        <w:rPr>
          <w:rFonts w:hint="cs"/>
          <w:rtl/>
        </w:rPr>
        <w:t xml:space="preserve"> דלא מסלקי, אך בלא </w:t>
      </w:r>
      <w:proofErr w:type="spellStart"/>
      <w:r>
        <w:rPr>
          <w:rFonts w:hint="cs"/>
          <w:rtl/>
        </w:rPr>
        <w:t>נכייתא</w:t>
      </w:r>
      <w:proofErr w:type="spellEnd"/>
      <w:r>
        <w:rPr>
          <w:rFonts w:hint="cs"/>
          <w:rtl/>
        </w:rPr>
        <w:t xml:space="preserve"> אסור. וכ' שהדבר תלוי במנהג, ונהגו במדינותינו לאכול </w:t>
      </w:r>
      <w:proofErr w:type="spellStart"/>
      <w:r>
        <w:rPr>
          <w:rFonts w:hint="cs"/>
          <w:rtl/>
        </w:rPr>
        <w:t>בנכייתא</w:t>
      </w:r>
      <w:proofErr w:type="spellEnd"/>
      <w:r>
        <w:rPr>
          <w:rFonts w:hint="cs"/>
          <w:rtl/>
        </w:rPr>
        <w:t>. ואין חילוק בדבר בין בית לשדה.</w:t>
      </w:r>
    </w:p>
    <w:p w14:paraId="30543E4B" w14:textId="77777777" w:rsidR="001658EB" w:rsidRDefault="001658EB" w:rsidP="001658EB">
      <w:pPr>
        <w:pStyle w:val="1"/>
        <w:rPr>
          <w:rtl/>
        </w:rPr>
      </w:pPr>
      <w:bookmarkStart w:id="165" w:name="_Toc516159176"/>
      <w:r>
        <w:rPr>
          <w:rFonts w:hint="cs"/>
          <w:rtl/>
        </w:rPr>
        <w:t xml:space="preserve">משכנתא </w:t>
      </w:r>
      <w:proofErr w:type="spellStart"/>
      <w:r>
        <w:rPr>
          <w:rFonts w:hint="cs"/>
          <w:rtl/>
        </w:rPr>
        <w:t>דסורא</w:t>
      </w:r>
      <w:bookmarkEnd w:id="165"/>
      <w:proofErr w:type="spellEnd"/>
    </w:p>
    <w:p w14:paraId="2AE6991E" w14:textId="77777777" w:rsidR="001658EB" w:rsidRDefault="001658EB" w:rsidP="001658EB">
      <w:pPr>
        <w:rPr>
          <w:rtl/>
        </w:rPr>
      </w:pPr>
      <w:r>
        <w:rPr>
          <w:rFonts w:hint="cs"/>
          <w:rtl/>
        </w:rPr>
        <w:lastRenderedPageBreak/>
        <w:t xml:space="preserve">מבואר </w:t>
      </w:r>
      <w:proofErr w:type="spellStart"/>
      <w:r>
        <w:rPr>
          <w:rFonts w:hint="cs"/>
          <w:rtl/>
        </w:rPr>
        <w:t>בסוגיא</w:t>
      </w:r>
      <w:proofErr w:type="spellEnd"/>
      <w:r>
        <w:rPr>
          <w:rFonts w:hint="cs"/>
          <w:rtl/>
        </w:rPr>
        <w:t xml:space="preserve"> </w:t>
      </w:r>
      <w:proofErr w:type="spellStart"/>
      <w:r>
        <w:rPr>
          <w:rFonts w:hint="cs"/>
          <w:rtl/>
        </w:rPr>
        <w:t>דמשכנתא</w:t>
      </w:r>
      <w:proofErr w:type="spellEnd"/>
      <w:r>
        <w:rPr>
          <w:rFonts w:hint="cs"/>
          <w:rtl/>
        </w:rPr>
        <w:t xml:space="preserve"> (</w:t>
      </w:r>
      <w:proofErr w:type="spellStart"/>
      <w:r>
        <w:rPr>
          <w:rFonts w:hint="cs"/>
          <w:rtl/>
        </w:rPr>
        <w:t>ב"מ</w:t>
      </w:r>
      <w:proofErr w:type="spellEnd"/>
      <w:r>
        <w:rPr>
          <w:rFonts w:hint="cs"/>
          <w:rtl/>
        </w:rPr>
        <w:t xml:space="preserve"> </w:t>
      </w:r>
      <w:proofErr w:type="spellStart"/>
      <w:r>
        <w:rPr>
          <w:rFonts w:hint="cs"/>
          <w:rtl/>
        </w:rPr>
        <w:t>סז</w:t>
      </w:r>
      <w:proofErr w:type="spellEnd"/>
      <w:r>
        <w:rPr>
          <w:rFonts w:hint="cs"/>
          <w:rtl/>
        </w:rPr>
        <w:t xml:space="preserve">:) שמשכנתא </w:t>
      </w:r>
      <w:proofErr w:type="spellStart"/>
      <w:r>
        <w:rPr>
          <w:rFonts w:hint="cs"/>
          <w:rtl/>
        </w:rPr>
        <w:t>דסורא</w:t>
      </w:r>
      <w:proofErr w:type="spellEnd"/>
      <w:r>
        <w:rPr>
          <w:rFonts w:hint="cs"/>
          <w:rtl/>
        </w:rPr>
        <w:t xml:space="preserve"> </w:t>
      </w:r>
      <w:proofErr w:type="spellStart"/>
      <w:r>
        <w:rPr>
          <w:rFonts w:hint="cs"/>
          <w:rtl/>
        </w:rPr>
        <w:t>עדיפא</w:t>
      </w:r>
      <w:proofErr w:type="spellEnd"/>
      <w:r>
        <w:rPr>
          <w:rFonts w:hint="cs"/>
          <w:rtl/>
        </w:rPr>
        <w:t xml:space="preserve"> מכל </w:t>
      </w:r>
      <w:proofErr w:type="spellStart"/>
      <w:r>
        <w:rPr>
          <w:rFonts w:hint="cs"/>
          <w:rtl/>
        </w:rPr>
        <w:t>נכייתא</w:t>
      </w:r>
      <w:proofErr w:type="spellEnd"/>
      <w:r>
        <w:rPr>
          <w:rFonts w:hint="cs"/>
          <w:rtl/>
        </w:rPr>
        <w:t xml:space="preserve">, ומשכנתא </w:t>
      </w:r>
      <w:proofErr w:type="spellStart"/>
      <w:r>
        <w:rPr>
          <w:rFonts w:hint="cs"/>
          <w:rtl/>
        </w:rPr>
        <w:t>דסורא</w:t>
      </w:r>
      <w:proofErr w:type="spellEnd"/>
      <w:r>
        <w:rPr>
          <w:rFonts w:hint="cs"/>
          <w:rtl/>
        </w:rPr>
        <w:t xml:space="preserve"> היא שכותב לו כך: "</w:t>
      </w:r>
      <w:proofErr w:type="spellStart"/>
      <w:r>
        <w:rPr>
          <w:rFonts w:hint="cs"/>
          <w:rtl/>
        </w:rPr>
        <w:t>במישלם</w:t>
      </w:r>
      <w:proofErr w:type="spellEnd"/>
      <w:r>
        <w:rPr>
          <w:rFonts w:hint="cs"/>
          <w:rtl/>
        </w:rPr>
        <w:t xml:space="preserve"> </w:t>
      </w:r>
      <w:proofErr w:type="spellStart"/>
      <w:r>
        <w:rPr>
          <w:rFonts w:hint="cs"/>
          <w:rtl/>
        </w:rPr>
        <w:t>שניא</w:t>
      </w:r>
      <w:proofErr w:type="spellEnd"/>
      <w:r>
        <w:rPr>
          <w:rFonts w:hint="cs"/>
          <w:rtl/>
        </w:rPr>
        <w:t xml:space="preserve"> </w:t>
      </w:r>
      <w:proofErr w:type="spellStart"/>
      <w:r>
        <w:rPr>
          <w:rFonts w:hint="cs"/>
          <w:rtl/>
        </w:rPr>
        <w:t>אילין</w:t>
      </w:r>
      <w:proofErr w:type="spellEnd"/>
      <w:r>
        <w:rPr>
          <w:rFonts w:hint="cs"/>
          <w:rtl/>
        </w:rPr>
        <w:t xml:space="preserve"> </w:t>
      </w:r>
      <w:proofErr w:type="spellStart"/>
      <w:r>
        <w:rPr>
          <w:rFonts w:hint="cs"/>
          <w:rtl/>
        </w:rPr>
        <w:t>תיפוק</w:t>
      </w:r>
      <w:proofErr w:type="spellEnd"/>
      <w:r>
        <w:rPr>
          <w:rFonts w:hint="cs"/>
          <w:rtl/>
        </w:rPr>
        <w:t xml:space="preserve"> ארעא דא בלא כסף", כלומר שמסכמים מראש שבעבור כמה שנים </w:t>
      </w:r>
      <w:proofErr w:type="spellStart"/>
      <w:r>
        <w:rPr>
          <w:rFonts w:hint="cs"/>
          <w:rtl/>
        </w:rPr>
        <w:t>ייפקע</w:t>
      </w:r>
      <w:proofErr w:type="spellEnd"/>
      <w:r>
        <w:rPr>
          <w:rFonts w:hint="cs"/>
          <w:rtl/>
        </w:rPr>
        <w:t xml:space="preserve"> כל החוב בתמורה לאכילת הפירות.</w:t>
      </w:r>
    </w:p>
    <w:p w14:paraId="6B8CCD84" w14:textId="77777777" w:rsidR="001658EB" w:rsidRDefault="001658EB" w:rsidP="001658EB">
      <w:pPr>
        <w:rPr>
          <w:rtl/>
        </w:rPr>
      </w:pPr>
      <w:r>
        <w:rPr>
          <w:rFonts w:hint="cs"/>
          <w:rtl/>
        </w:rPr>
        <w:t>והקשו הראשונים (</w:t>
      </w:r>
      <w:proofErr w:type="spellStart"/>
      <w:r>
        <w:rPr>
          <w:rFonts w:hint="cs"/>
          <w:rtl/>
        </w:rPr>
        <w:t>תוס</w:t>
      </w:r>
      <w:proofErr w:type="spellEnd"/>
      <w:r>
        <w:rPr>
          <w:rFonts w:hint="cs"/>
          <w:rtl/>
        </w:rPr>
        <w:t xml:space="preserve">' שם, </w:t>
      </w:r>
      <w:proofErr w:type="spellStart"/>
      <w:r>
        <w:rPr>
          <w:rFonts w:hint="cs"/>
          <w:rtl/>
        </w:rPr>
        <w:t>הראב"ד</w:t>
      </w:r>
      <w:proofErr w:type="spellEnd"/>
      <w:r>
        <w:rPr>
          <w:rFonts w:hint="cs"/>
          <w:rtl/>
        </w:rPr>
        <w:t xml:space="preserve"> בהשגות על הרמב"ם) במה משכנתא </w:t>
      </w:r>
      <w:proofErr w:type="spellStart"/>
      <w:r>
        <w:rPr>
          <w:rFonts w:hint="cs"/>
          <w:rtl/>
        </w:rPr>
        <w:t>דסורא</w:t>
      </w:r>
      <w:proofErr w:type="spellEnd"/>
      <w:r>
        <w:rPr>
          <w:rFonts w:hint="cs"/>
          <w:rtl/>
        </w:rPr>
        <w:t xml:space="preserve"> שונה מכל </w:t>
      </w:r>
      <w:proofErr w:type="spellStart"/>
      <w:r>
        <w:rPr>
          <w:rFonts w:hint="cs"/>
          <w:rtl/>
        </w:rPr>
        <w:t>נכייתא</w:t>
      </w:r>
      <w:proofErr w:type="spellEnd"/>
      <w:r>
        <w:rPr>
          <w:rFonts w:hint="cs"/>
          <w:rtl/>
        </w:rPr>
        <w:t xml:space="preserve">, שהרי בכל </w:t>
      </w:r>
      <w:proofErr w:type="spellStart"/>
      <w:r>
        <w:rPr>
          <w:rFonts w:hint="cs"/>
          <w:rtl/>
        </w:rPr>
        <w:t>נכייתא</w:t>
      </w:r>
      <w:proofErr w:type="spellEnd"/>
      <w:r>
        <w:rPr>
          <w:rFonts w:hint="cs"/>
          <w:rtl/>
        </w:rPr>
        <w:t xml:space="preserve"> אפשר שיכלה כל חובו </w:t>
      </w:r>
      <w:proofErr w:type="spellStart"/>
      <w:r>
        <w:rPr>
          <w:rFonts w:hint="cs"/>
          <w:rtl/>
        </w:rPr>
        <w:t>בנכייתא</w:t>
      </w:r>
      <w:proofErr w:type="spellEnd"/>
      <w:r>
        <w:rPr>
          <w:rFonts w:hint="cs"/>
          <w:rtl/>
        </w:rPr>
        <w:t xml:space="preserve"> זו, ואף במשכנתא </w:t>
      </w:r>
      <w:proofErr w:type="spellStart"/>
      <w:r>
        <w:rPr>
          <w:rFonts w:hint="cs"/>
          <w:rtl/>
        </w:rPr>
        <w:t>דסורא</w:t>
      </w:r>
      <w:proofErr w:type="spellEnd"/>
      <w:r>
        <w:rPr>
          <w:rFonts w:hint="cs"/>
          <w:rtl/>
        </w:rPr>
        <w:t xml:space="preserve"> יכול לסלקו בתוך הזמן.</w:t>
      </w:r>
    </w:p>
    <w:p w14:paraId="13B534F2" w14:textId="77777777" w:rsidR="001658EB" w:rsidRDefault="001658EB" w:rsidP="001658EB">
      <w:pPr>
        <w:rPr>
          <w:rtl/>
        </w:rPr>
      </w:pPr>
      <w:r>
        <w:rPr>
          <w:rFonts w:hint="cs"/>
          <w:rtl/>
        </w:rPr>
        <w:t>ויש שנקטו (</w:t>
      </w:r>
      <w:proofErr w:type="spellStart"/>
      <w:r>
        <w:rPr>
          <w:rFonts w:hint="cs"/>
          <w:rtl/>
        </w:rPr>
        <w:t>הראב"ד</w:t>
      </w:r>
      <w:proofErr w:type="spellEnd"/>
      <w:r>
        <w:rPr>
          <w:rFonts w:hint="cs"/>
          <w:rtl/>
        </w:rPr>
        <w:t xml:space="preserve"> שם, הרמב"ן בדעת </w:t>
      </w:r>
      <w:proofErr w:type="spellStart"/>
      <w:r>
        <w:rPr>
          <w:rFonts w:hint="cs"/>
          <w:rtl/>
        </w:rPr>
        <w:t>הרי"ף</w:t>
      </w:r>
      <w:proofErr w:type="spellEnd"/>
      <w:r>
        <w:rPr>
          <w:rFonts w:hint="cs"/>
          <w:rtl/>
        </w:rPr>
        <w:t xml:space="preserve">, </w:t>
      </w:r>
      <w:proofErr w:type="spellStart"/>
      <w:r>
        <w:rPr>
          <w:rFonts w:hint="cs"/>
          <w:rtl/>
        </w:rPr>
        <w:t>הרשב"א</w:t>
      </w:r>
      <w:proofErr w:type="spellEnd"/>
      <w:r>
        <w:rPr>
          <w:rStyle w:val="a7"/>
          <w:rtl/>
        </w:rPr>
        <w:footnoteReference w:id="34"/>
      </w:r>
      <w:r>
        <w:rPr>
          <w:rFonts w:hint="cs"/>
          <w:rtl/>
        </w:rPr>
        <w:t xml:space="preserve">) שמשכנתא </w:t>
      </w:r>
      <w:proofErr w:type="spellStart"/>
      <w:r>
        <w:rPr>
          <w:rFonts w:hint="cs"/>
          <w:rtl/>
        </w:rPr>
        <w:t>דסורא</w:t>
      </w:r>
      <w:proofErr w:type="spellEnd"/>
      <w:r>
        <w:rPr>
          <w:rFonts w:hint="cs"/>
          <w:rtl/>
        </w:rPr>
        <w:t xml:space="preserve"> דינה תמיד </w:t>
      </w:r>
      <w:proofErr w:type="spellStart"/>
      <w:r>
        <w:rPr>
          <w:rFonts w:hint="cs"/>
          <w:rtl/>
        </w:rPr>
        <w:t>כאתרא</w:t>
      </w:r>
      <w:proofErr w:type="spellEnd"/>
      <w:r>
        <w:rPr>
          <w:rFonts w:hint="cs"/>
          <w:rtl/>
        </w:rPr>
        <w:t xml:space="preserve"> דלא מסלקי, ולכן היא מותרת ועדיפה מכל </w:t>
      </w:r>
      <w:proofErr w:type="spellStart"/>
      <w:r>
        <w:rPr>
          <w:rFonts w:hint="cs"/>
          <w:rtl/>
        </w:rPr>
        <w:t>נכייתא</w:t>
      </w:r>
      <w:proofErr w:type="spellEnd"/>
      <w:r>
        <w:rPr>
          <w:rFonts w:hint="cs"/>
          <w:rtl/>
        </w:rPr>
        <w:t>, משום שיש כאן שכירות גמורה.</w:t>
      </w:r>
    </w:p>
    <w:p w14:paraId="29BCE249" w14:textId="77777777" w:rsidR="001658EB" w:rsidRDefault="001658EB" w:rsidP="001658EB">
      <w:pPr>
        <w:rPr>
          <w:rtl/>
        </w:rPr>
      </w:pPr>
      <w:r>
        <w:rPr>
          <w:rFonts w:hint="cs"/>
          <w:rtl/>
        </w:rPr>
        <w:t xml:space="preserve">אך </w:t>
      </w:r>
      <w:proofErr w:type="spellStart"/>
      <w:r>
        <w:rPr>
          <w:rFonts w:hint="cs"/>
          <w:rtl/>
        </w:rPr>
        <w:t>התוס</w:t>
      </w:r>
      <w:proofErr w:type="spellEnd"/>
      <w:r>
        <w:rPr>
          <w:rFonts w:hint="cs"/>
          <w:rtl/>
        </w:rPr>
        <w:t xml:space="preserve">' מתרצים באופן אחר, </w:t>
      </w:r>
      <w:proofErr w:type="spellStart"/>
      <w:r>
        <w:rPr>
          <w:rFonts w:hint="cs"/>
          <w:rtl/>
        </w:rPr>
        <w:t>דכיון</w:t>
      </w:r>
      <w:proofErr w:type="spellEnd"/>
      <w:r>
        <w:rPr>
          <w:rFonts w:hint="cs"/>
          <w:rtl/>
        </w:rPr>
        <w:t xml:space="preserve"> שכותב סכום כל השנים בבת אחת, לא </w:t>
      </w:r>
      <w:proofErr w:type="spellStart"/>
      <w:r>
        <w:rPr>
          <w:rFonts w:hint="cs"/>
          <w:rtl/>
        </w:rPr>
        <w:t>מיחזי</w:t>
      </w:r>
      <w:proofErr w:type="spellEnd"/>
      <w:r>
        <w:rPr>
          <w:rFonts w:hint="cs"/>
          <w:rtl/>
        </w:rPr>
        <w:t xml:space="preserve"> כריבית, אבל כשאינו כותב </w:t>
      </w:r>
      <w:proofErr w:type="spellStart"/>
      <w:r>
        <w:rPr>
          <w:rFonts w:hint="cs"/>
          <w:rtl/>
        </w:rPr>
        <w:t>הכל</w:t>
      </w:r>
      <w:proofErr w:type="spellEnd"/>
      <w:r>
        <w:rPr>
          <w:rFonts w:hint="cs"/>
          <w:rtl/>
        </w:rPr>
        <w:t xml:space="preserve"> יחד נראה שמוזיל לו כל שנה בעבור מותר </w:t>
      </w:r>
      <w:proofErr w:type="spellStart"/>
      <w:r>
        <w:rPr>
          <w:rFonts w:hint="cs"/>
          <w:rtl/>
        </w:rPr>
        <w:t>המילוה</w:t>
      </w:r>
      <w:proofErr w:type="spellEnd"/>
      <w:r>
        <w:rPr>
          <w:rFonts w:hint="cs"/>
          <w:rtl/>
        </w:rPr>
        <w:t>.</w:t>
      </w:r>
    </w:p>
    <w:p w14:paraId="4E41D11A" w14:textId="77777777" w:rsidR="001658EB" w:rsidRPr="00481F0F" w:rsidRDefault="001658EB" w:rsidP="001658EB">
      <w:pPr>
        <w:rPr>
          <w:rtl/>
        </w:rPr>
      </w:pPr>
      <w:r>
        <w:rPr>
          <w:rFonts w:hint="cs"/>
          <w:rtl/>
        </w:rPr>
        <w:t xml:space="preserve">והרמב"ן כ' טעם אחר, </w:t>
      </w:r>
      <w:proofErr w:type="spellStart"/>
      <w:r>
        <w:rPr>
          <w:rFonts w:hint="cs"/>
          <w:rtl/>
        </w:rPr>
        <w:t>דכיון</w:t>
      </w:r>
      <w:proofErr w:type="spellEnd"/>
      <w:r>
        <w:rPr>
          <w:rFonts w:hint="cs"/>
          <w:rtl/>
        </w:rPr>
        <w:t xml:space="preserve"> שהמלווה אינו יכול לתבוע את ההלוואה מן הלווה, ואין אחריות ההלוואה על הלווה, אלא אם שטפה נהר מפסיד המלווה את כל חובו, דאין לו </w:t>
      </w:r>
      <w:proofErr w:type="spellStart"/>
      <w:r>
        <w:rPr>
          <w:rFonts w:hint="cs"/>
          <w:rtl/>
        </w:rPr>
        <w:t>פרעון</w:t>
      </w:r>
      <w:proofErr w:type="spellEnd"/>
      <w:r>
        <w:rPr>
          <w:rFonts w:hint="cs"/>
          <w:rtl/>
        </w:rPr>
        <w:t xml:space="preserve"> אלא מפירות השדה, לכן המעות נחשבות כמכר ומותר, ועדיף מכל </w:t>
      </w:r>
      <w:proofErr w:type="spellStart"/>
      <w:r>
        <w:rPr>
          <w:rFonts w:hint="cs"/>
          <w:rtl/>
        </w:rPr>
        <w:t>נכייתא</w:t>
      </w:r>
      <w:proofErr w:type="spellEnd"/>
      <w:r>
        <w:rPr>
          <w:rFonts w:hint="cs"/>
          <w:rtl/>
        </w:rPr>
        <w:t xml:space="preserve"> שהאחריות </w:t>
      </w:r>
      <w:proofErr w:type="spellStart"/>
      <w:r>
        <w:rPr>
          <w:rFonts w:hint="cs"/>
          <w:rtl/>
        </w:rPr>
        <w:t>לפרעון</w:t>
      </w:r>
      <w:proofErr w:type="spellEnd"/>
      <w:r>
        <w:rPr>
          <w:rFonts w:hint="cs"/>
          <w:rtl/>
        </w:rPr>
        <w:t xml:space="preserve"> החוב היא על הלווה, ואם שטפה נהר גובה מנכסים אחרים, ויכול המלווה תמיד לתבעו לשלם לו את החוב. וכ"כ </w:t>
      </w:r>
      <w:proofErr w:type="spellStart"/>
      <w:r>
        <w:rPr>
          <w:rFonts w:hint="cs"/>
          <w:rtl/>
        </w:rPr>
        <w:t>בשו"ע</w:t>
      </w:r>
      <w:proofErr w:type="spellEnd"/>
      <w:r>
        <w:rPr>
          <w:rFonts w:hint="cs"/>
          <w:rtl/>
        </w:rPr>
        <w:t xml:space="preserve"> (סעיף א) טעם זה להלכה.</w:t>
      </w:r>
    </w:p>
    <w:p w14:paraId="4DFFB054" w14:textId="77777777" w:rsidR="001658EB" w:rsidRDefault="001658EB" w:rsidP="001658EB">
      <w:pPr>
        <w:rPr>
          <w:rtl/>
        </w:rPr>
      </w:pPr>
      <w:r>
        <w:rPr>
          <w:rFonts w:hint="cs"/>
          <w:rtl/>
        </w:rPr>
        <w:t xml:space="preserve">ובדעת </w:t>
      </w:r>
      <w:proofErr w:type="spellStart"/>
      <w:r>
        <w:rPr>
          <w:rFonts w:hint="cs"/>
          <w:rtl/>
        </w:rPr>
        <w:t>המגי"מ</w:t>
      </w:r>
      <w:proofErr w:type="spellEnd"/>
      <w:r>
        <w:rPr>
          <w:rFonts w:hint="cs"/>
          <w:rtl/>
        </w:rPr>
        <w:t xml:space="preserve"> שכ' את ב' הטעמים הנ"ל (</w:t>
      </w:r>
      <w:proofErr w:type="spellStart"/>
      <w:r>
        <w:rPr>
          <w:rFonts w:hint="cs"/>
          <w:rtl/>
        </w:rPr>
        <w:t>התוס</w:t>
      </w:r>
      <w:proofErr w:type="spellEnd"/>
      <w:r>
        <w:rPr>
          <w:rFonts w:hint="cs"/>
          <w:rtl/>
        </w:rPr>
        <w:t xml:space="preserve">' והרמב"ן) נסתפק </w:t>
      </w:r>
      <w:proofErr w:type="spellStart"/>
      <w:r>
        <w:rPr>
          <w:rFonts w:hint="cs"/>
          <w:rtl/>
        </w:rPr>
        <w:t>הש"ך</w:t>
      </w:r>
      <w:proofErr w:type="spellEnd"/>
      <w:r>
        <w:rPr>
          <w:rFonts w:hint="cs"/>
          <w:rtl/>
        </w:rPr>
        <w:t xml:space="preserve"> אם כוונתו שכל טעם מועיל גם בלא חברו, או שחייבים את הטעם שהמלווה אינו יכול לתבוע את חובו. ומסקנתו היא שמוכרחים לטעם זה, וכ' </w:t>
      </w:r>
      <w:proofErr w:type="spellStart"/>
      <w:r>
        <w:rPr>
          <w:rFonts w:hint="cs"/>
          <w:rtl/>
        </w:rPr>
        <w:t>דכן</w:t>
      </w:r>
      <w:proofErr w:type="spellEnd"/>
      <w:r>
        <w:rPr>
          <w:rFonts w:hint="cs"/>
          <w:rtl/>
        </w:rPr>
        <w:t xml:space="preserve"> מוכח דעת המחבר. </w:t>
      </w:r>
    </w:p>
    <w:p w14:paraId="651C7735" w14:textId="77777777" w:rsidR="001658EB" w:rsidRDefault="001658EB" w:rsidP="001658EB">
      <w:pPr>
        <w:pStyle w:val="1"/>
        <w:rPr>
          <w:rtl/>
        </w:rPr>
      </w:pPr>
      <w:bookmarkStart w:id="166" w:name="_Toc516159177"/>
      <w:r>
        <w:rPr>
          <w:rFonts w:hint="cs"/>
          <w:rtl/>
        </w:rPr>
        <w:t>הלוואה על ספרים או מקומות ביהכ"נ</w:t>
      </w:r>
      <w:bookmarkEnd w:id="166"/>
    </w:p>
    <w:p w14:paraId="10160D4A" w14:textId="77777777" w:rsidR="001658EB" w:rsidRDefault="001658EB" w:rsidP="001658EB">
      <w:pPr>
        <w:rPr>
          <w:rtl/>
        </w:rPr>
      </w:pPr>
      <w:proofErr w:type="spellStart"/>
      <w:r>
        <w:rPr>
          <w:rFonts w:hint="cs"/>
          <w:rtl/>
        </w:rPr>
        <w:t>הנמו"י</w:t>
      </w:r>
      <w:proofErr w:type="spellEnd"/>
      <w:r>
        <w:rPr>
          <w:rFonts w:hint="cs"/>
          <w:rtl/>
        </w:rPr>
        <w:t xml:space="preserve"> כ' בשם ספר הישר שאסור להלוות על משכון של </w:t>
      </w:r>
      <w:proofErr w:type="spellStart"/>
      <w:r>
        <w:rPr>
          <w:rFonts w:hint="cs"/>
          <w:rtl/>
        </w:rPr>
        <w:t>מטלטלין</w:t>
      </w:r>
      <w:proofErr w:type="spellEnd"/>
      <w:r>
        <w:rPr>
          <w:rFonts w:hint="cs"/>
          <w:rtl/>
        </w:rPr>
        <w:t xml:space="preserve"> ולהשתמש בו, אפ' </w:t>
      </w:r>
      <w:proofErr w:type="spellStart"/>
      <w:r>
        <w:rPr>
          <w:rFonts w:hint="cs"/>
          <w:rtl/>
        </w:rPr>
        <w:t>בנכייתא</w:t>
      </w:r>
      <w:proofErr w:type="spellEnd"/>
      <w:r>
        <w:rPr>
          <w:rFonts w:hint="cs"/>
          <w:rtl/>
        </w:rPr>
        <w:t xml:space="preserve">, משום </w:t>
      </w:r>
      <w:proofErr w:type="spellStart"/>
      <w:r>
        <w:rPr>
          <w:rFonts w:hint="cs"/>
          <w:rtl/>
        </w:rPr>
        <w:t>דנכייתא</w:t>
      </w:r>
      <w:proofErr w:type="spellEnd"/>
      <w:r>
        <w:rPr>
          <w:rFonts w:hint="cs"/>
          <w:rtl/>
        </w:rPr>
        <w:t xml:space="preserve"> לא מהני אלא בקרקעות, אבל </w:t>
      </w:r>
      <w:proofErr w:type="spellStart"/>
      <w:r>
        <w:rPr>
          <w:rFonts w:hint="cs"/>
          <w:rtl/>
        </w:rPr>
        <w:t>מטלטלין</w:t>
      </w:r>
      <w:proofErr w:type="spellEnd"/>
      <w:r>
        <w:rPr>
          <w:rFonts w:hint="cs"/>
          <w:rtl/>
        </w:rPr>
        <w:t xml:space="preserve"> סגי </w:t>
      </w:r>
      <w:proofErr w:type="spellStart"/>
      <w:r>
        <w:rPr>
          <w:rFonts w:hint="cs"/>
          <w:rtl/>
        </w:rPr>
        <w:t>פחתייהו</w:t>
      </w:r>
      <w:proofErr w:type="spellEnd"/>
      <w:r>
        <w:rPr>
          <w:rFonts w:hint="cs"/>
          <w:rtl/>
        </w:rPr>
        <w:t xml:space="preserve"> </w:t>
      </w:r>
      <w:proofErr w:type="spellStart"/>
      <w:r>
        <w:rPr>
          <w:rFonts w:hint="cs"/>
          <w:rtl/>
        </w:rPr>
        <w:t>וקא</w:t>
      </w:r>
      <w:proofErr w:type="spellEnd"/>
      <w:r>
        <w:rPr>
          <w:rFonts w:hint="cs"/>
          <w:rtl/>
        </w:rPr>
        <w:t xml:space="preserve"> כליא </w:t>
      </w:r>
      <w:proofErr w:type="spellStart"/>
      <w:r>
        <w:rPr>
          <w:rFonts w:hint="cs"/>
          <w:rtl/>
        </w:rPr>
        <w:t>קרנא</w:t>
      </w:r>
      <w:proofErr w:type="spellEnd"/>
      <w:r>
        <w:rPr>
          <w:rFonts w:hint="cs"/>
          <w:rtl/>
        </w:rPr>
        <w:t>.</w:t>
      </w:r>
    </w:p>
    <w:p w14:paraId="39088BFA" w14:textId="77777777" w:rsidR="001658EB" w:rsidRDefault="001658EB" w:rsidP="001658EB">
      <w:pPr>
        <w:rPr>
          <w:rtl/>
        </w:rPr>
      </w:pPr>
      <w:r>
        <w:rPr>
          <w:rFonts w:hint="cs"/>
          <w:rtl/>
        </w:rPr>
        <w:t xml:space="preserve">אך המרדכי, וכ"כ בתשובות </w:t>
      </w:r>
      <w:proofErr w:type="spellStart"/>
      <w:r>
        <w:rPr>
          <w:rFonts w:hint="cs"/>
          <w:rtl/>
        </w:rPr>
        <w:t>הרשב"א</w:t>
      </w:r>
      <w:proofErr w:type="spellEnd"/>
      <w:r>
        <w:rPr>
          <w:rFonts w:hint="cs"/>
          <w:rtl/>
        </w:rPr>
        <w:t xml:space="preserve">, פסקו שמותר להלוות על ספרים </w:t>
      </w:r>
      <w:proofErr w:type="spellStart"/>
      <w:r>
        <w:rPr>
          <w:rFonts w:hint="cs"/>
          <w:rtl/>
        </w:rPr>
        <w:t>בנכייתא</w:t>
      </w:r>
      <w:proofErr w:type="spellEnd"/>
      <w:r>
        <w:rPr>
          <w:rFonts w:hint="cs"/>
          <w:rtl/>
        </w:rPr>
        <w:t xml:space="preserve">. [וכ' המרדכי </w:t>
      </w:r>
      <w:proofErr w:type="spellStart"/>
      <w:r>
        <w:rPr>
          <w:rFonts w:hint="cs"/>
          <w:rtl/>
        </w:rPr>
        <w:t>דלדעת</w:t>
      </w:r>
      <w:proofErr w:type="spellEnd"/>
      <w:r>
        <w:rPr>
          <w:rFonts w:hint="cs"/>
          <w:rtl/>
        </w:rPr>
        <w:t xml:space="preserve"> רש"י שאסר בבית, ה"ה בספרים אסור.]</w:t>
      </w:r>
    </w:p>
    <w:p w14:paraId="17EEC339" w14:textId="77777777" w:rsidR="001658EB" w:rsidRDefault="001658EB" w:rsidP="001658EB">
      <w:pPr>
        <w:rPr>
          <w:rtl/>
        </w:rPr>
      </w:pPr>
      <w:r>
        <w:rPr>
          <w:rFonts w:hint="cs"/>
          <w:rtl/>
        </w:rPr>
        <w:t xml:space="preserve">אך </w:t>
      </w:r>
      <w:proofErr w:type="spellStart"/>
      <w:r>
        <w:rPr>
          <w:rFonts w:hint="cs"/>
          <w:rtl/>
        </w:rPr>
        <w:t>הרמ"א</w:t>
      </w:r>
      <w:proofErr w:type="spellEnd"/>
      <w:r>
        <w:rPr>
          <w:rFonts w:hint="cs"/>
          <w:rtl/>
        </w:rPr>
        <w:t xml:space="preserve"> בדרכי משה הביא את תשובת </w:t>
      </w:r>
      <w:proofErr w:type="spellStart"/>
      <w:r>
        <w:rPr>
          <w:rFonts w:hint="cs"/>
          <w:rtl/>
        </w:rPr>
        <w:t>מהרי"ל</w:t>
      </w:r>
      <w:proofErr w:type="spellEnd"/>
      <w:r>
        <w:rPr>
          <w:rFonts w:hint="cs"/>
          <w:rtl/>
        </w:rPr>
        <w:t xml:space="preserve"> בשם האגודה שהתיר להלוות מקומות בית הכנסת משום שהוא צורך מצווה, ומותר להלוות בריבית לצורך מצווה. וכ' </w:t>
      </w:r>
      <w:proofErr w:type="spellStart"/>
      <w:r>
        <w:rPr>
          <w:rFonts w:hint="cs"/>
          <w:rtl/>
        </w:rPr>
        <w:t>מהרי"ל</w:t>
      </w:r>
      <w:proofErr w:type="spellEnd"/>
      <w:r>
        <w:rPr>
          <w:rFonts w:hint="cs"/>
          <w:rtl/>
        </w:rPr>
        <w:t xml:space="preserve"> </w:t>
      </w:r>
      <w:proofErr w:type="spellStart"/>
      <w:r>
        <w:rPr>
          <w:rFonts w:hint="cs"/>
          <w:rtl/>
        </w:rPr>
        <w:t>דכ"ש</w:t>
      </w:r>
      <w:proofErr w:type="spellEnd"/>
      <w:r>
        <w:rPr>
          <w:rFonts w:hint="cs"/>
          <w:rtl/>
        </w:rPr>
        <w:t xml:space="preserve"> ספרים שמותר.</w:t>
      </w:r>
    </w:p>
    <w:p w14:paraId="3DC42D89" w14:textId="77777777" w:rsidR="001658EB" w:rsidRDefault="001658EB" w:rsidP="001658EB">
      <w:pPr>
        <w:rPr>
          <w:rtl/>
        </w:rPr>
      </w:pPr>
      <w:r>
        <w:rPr>
          <w:rFonts w:hint="cs"/>
          <w:rtl/>
        </w:rPr>
        <w:t xml:space="preserve">וכן פסק </w:t>
      </w:r>
      <w:proofErr w:type="spellStart"/>
      <w:r>
        <w:rPr>
          <w:rFonts w:hint="cs"/>
          <w:rtl/>
        </w:rPr>
        <w:t>הרמ"א</w:t>
      </w:r>
      <w:proofErr w:type="spellEnd"/>
      <w:r>
        <w:rPr>
          <w:rFonts w:hint="cs"/>
          <w:rtl/>
        </w:rPr>
        <w:t xml:space="preserve"> להלכה, וכ' </w:t>
      </w:r>
      <w:proofErr w:type="spellStart"/>
      <w:r>
        <w:rPr>
          <w:rFonts w:hint="cs"/>
          <w:rtl/>
        </w:rPr>
        <w:t>דמ"מ</w:t>
      </w:r>
      <w:proofErr w:type="spellEnd"/>
      <w:r>
        <w:rPr>
          <w:rFonts w:hint="cs"/>
          <w:rtl/>
        </w:rPr>
        <w:t xml:space="preserve"> ראוי להחמיר לעשות </w:t>
      </w:r>
      <w:proofErr w:type="spellStart"/>
      <w:r>
        <w:rPr>
          <w:rFonts w:hint="cs"/>
          <w:rtl/>
        </w:rPr>
        <w:t>בנכייתא</w:t>
      </w:r>
      <w:proofErr w:type="spellEnd"/>
      <w:r>
        <w:rPr>
          <w:rFonts w:hint="cs"/>
          <w:rtl/>
        </w:rPr>
        <w:t>. [</w:t>
      </w:r>
      <w:proofErr w:type="spellStart"/>
      <w:r>
        <w:rPr>
          <w:rFonts w:hint="cs"/>
          <w:rtl/>
        </w:rPr>
        <w:t>והט"ז</w:t>
      </w:r>
      <w:proofErr w:type="spellEnd"/>
      <w:r>
        <w:rPr>
          <w:rFonts w:hint="cs"/>
          <w:rtl/>
        </w:rPr>
        <w:t xml:space="preserve">  תמה עליו למה פסק דלא המרדכי </w:t>
      </w:r>
      <w:proofErr w:type="spellStart"/>
      <w:r>
        <w:rPr>
          <w:rFonts w:hint="cs"/>
          <w:rtl/>
        </w:rPr>
        <w:t>והרשב"א</w:t>
      </w:r>
      <w:proofErr w:type="spellEnd"/>
      <w:r>
        <w:rPr>
          <w:rFonts w:hint="cs"/>
          <w:rtl/>
        </w:rPr>
        <w:t xml:space="preserve">. (וכן תמה </w:t>
      </w:r>
      <w:proofErr w:type="spellStart"/>
      <w:r>
        <w:rPr>
          <w:rFonts w:hint="cs"/>
          <w:rtl/>
        </w:rPr>
        <w:t>הסמ"ע</w:t>
      </w:r>
      <w:proofErr w:type="spellEnd"/>
      <w:r>
        <w:rPr>
          <w:rFonts w:hint="cs"/>
          <w:rtl/>
        </w:rPr>
        <w:t xml:space="preserve"> </w:t>
      </w:r>
      <w:proofErr w:type="spellStart"/>
      <w:r>
        <w:rPr>
          <w:rFonts w:hint="cs"/>
          <w:rtl/>
        </w:rPr>
        <w:t>בחו"מ</w:t>
      </w:r>
      <w:proofErr w:type="spellEnd"/>
      <w:r>
        <w:rPr>
          <w:rFonts w:hint="cs"/>
          <w:rtl/>
        </w:rPr>
        <w:t xml:space="preserve">.) וכ' </w:t>
      </w:r>
      <w:proofErr w:type="spellStart"/>
      <w:r>
        <w:rPr>
          <w:rFonts w:hint="cs"/>
          <w:rtl/>
        </w:rPr>
        <w:t>הש"ך</w:t>
      </w:r>
      <w:proofErr w:type="spellEnd"/>
      <w:r>
        <w:rPr>
          <w:rFonts w:hint="cs"/>
          <w:rtl/>
        </w:rPr>
        <w:t xml:space="preserve"> </w:t>
      </w:r>
      <w:proofErr w:type="spellStart"/>
      <w:r>
        <w:rPr>
          <w:rFonts w:hint="cs"/>
          <w:rtl/>
        </w:rPr>
        <w:t>דהכריע</w:t>
      </w:r>
      <w:proofErr w:type="spellEnd"/>
      <w:r>
        <w:rPr>
          <w:rFonts w:hint="cs"/>
          <w:rtl/>
        </w:rPr>
        <w:t xml:space="preserve"> </w:t>
      </w:r>
      <w:proofErr w:type="spellStart"/>
      <w:r>
        <w:rPr>
          <w:rFonts w:hint="cs"/>
          <w:rtl/>
        </w:rPr>
        <w:t>כמהרי"ל</w:t>
      </w:r>
      <w:proofErr w:type="spellEnd"/>
      <w:r>
        <w:rPr>
          <w:rFonts w:hint="cs"/>
          <w:rtl/>
        </w:rPr>
        <w:t xml:space="preserve">, אלא </w:t>
      </w:r>
      <w:proofErr w:type="spellStart"/>
      <w:r>
        <w:rPr>
          <w:rFonts w:hint="cs"/>
          <w:rtl/>
        </w:rPr>
        <w:t>דכ</w:t>
      </w:r>
      <w:proofErr w:type="spellEnd"/>
      <w:r>
        <w:rPr>
          <w:rFonts w:hint="cs"/>
          <w:rtl/>
        </w:rPr>
        <w:t xml:space="preserve">' </w:t>
      </w:r>
      <w:proofErr w:type="spellStart"/>
      <w:r>
        <w:rPr>
          <w:rFonts w:hint="cs"/>
          <w:rtl/>
        </w:rPr>
        <w:t>דראוי</w:t>
      </w:r>
      <w:proofErr w:type="spellEnd"/>
      <w:r>
        <w:rPr>
          <w:rFonts w:hint="cs"/>
          <w:rtl/>
        </w:rPr>
        <w:t xml:space="preserve"> להחמיר </w:t>
      </w:r>
      <w:proofErr w:type="spellStart"/>
      <w:r>
        <w:rPr>
          <w:rFonts w:hint="cs"/>
          <w:rtl/>
        </w:rPr>
        <w:t>כהראשונים</w:t>
      </w:r>
      <w:proofErr w:type="spellEnd"/>
      <w:r>
        <w:rPr>
          <w:rFonts w:hint="cs"/>
          <w:rtl/>
        </w:rPr>
        <w:t xml:space="preserve"> הנ"ל.]</w:t>
      </w:r>
    </w:p>
    <w:p w14:paraId="2A13B3B8" w14:textId="77777777" w:rsidR="001658EB" w:rsidRDefault="001658EB" w:rsidP="001658EB">
      <w:pPr>
        <w:pStyle w:val="1"/>
        <w:rPr>
          <w:rtl/>
        </w:rPr>
      </w:pPr>
      <w:bookmarkStart w:id="167" w:name="_Toc516159178"/>
      <w:r>
        <w:rPr>
          <w:rFonts w:hint="cs"/>
          <w:rtl/>
        </w:rPr>
        <w:t>אם הלווה מקבל אחריות על המשכון</w:t>
      </w:r>
      <w:bookmarkEnd w:id="167"/>
    </w:p>
    <w:p w14:paraId="50E2503E" w14:textId="77777777" w:rsidR="001658EB" w:rsidRDefault="001658EB" w:rsidP="001658EB">
      <w:pPr>
        <w:rPr>
          <w:rtl/>
        </w:rPr>
      </w:pPr>
      <w:r>
        <w:rPr>
          <w:rFonts w:hint="cs"/>
          <w:rtl/>
        </w:rPr>
        <w:t xml:space="preserve">נח' רש"י ור"ת בדין משכנתא </w:t>
      </w:r>
      <w:proofErr w:type="spellStart"/>
      <w:r>
        <w:rPr>
          <w:rFonts w:hint="cs"/>
          <w:rtl/>
        </w:rPr>
        <w:t>בנכייתא</w:t>
      </w:r>
      <w:proofErr w:type="spellEnd"/>
      <w:r>
        <w:rPr>
          <w:rFonts w:hint="cs"/>
          <w:rtl/>
        </w:rPr>
        <w:t xml:space="preserve"> בבית, לדעת רש"י אסור משום שלא שייך </w:t>
      </w:r>
      <w:proofErr w:type="spellStart"/>
      <w:r>
        <w:rPr>
          <w:rFonts w:hint="cs"/>
          <w:rtl/>
        </w:rPr>
        <w:t>תיוהא</w:t>
      </w:r>
      <w:proofErr w:type="spellEnd"/>
      <w:r>
        <w:rPr>
          <w:rFonts w:hint="cs"/>
          <w:rtl/>
        </w:rPr>
        <w:t xml:space="preserve"> בבית, ואין חשש שהלווה יפסיד כלום, וממילא אין היתר </w:t>
      </w:r>
      <w:proofErr w:type="spellStart"/>
      <w:r>
        <w:rPr>
          <w:rFonts w:hint="cs"/>
          <w:rtl/>
        </w:rPr>
        <w:t>בנכייתא</w:t>
      </w:r>
      <w:proofErr w:type="spellEnd"/>
      <w:r>
        <w:rPr>
          <w:rFonts w:hint="cs"/>
          <w:rtl/>
        </w:rPr>
        <w:t>. אבל ר"ת חלק ואמר שגם בית יכול ליפול או להישרף, או שלא יצטרך לו ולא ימצא שוכרים, ולכן גם בבית מותר.</w:t>
      </w:r>
    </w:p>
    <w:p w14:paraId="152D2F6C" w14:textId="77777777" w:rsidR="001658EB" w:rsidRDefault="001658EB" w:rsidP="001658EB">
      <w:pPr>
        <w:rPr>
          <w:rtl/>
        </w:rPr>
      </w:pPr>
      <w:r>
        <w:rPr>
          <w:rFonts w:hint="cs"/>
          <w:rtl/>
        </w:rPr>
        <w:t xml:space="preserve">וכ' הטור </w:t>
      </w:r>
      <w:proofErr w:type="spellStart"/>
      <w:r>
        <w:rPr>
          <w:rFonts w:hint="cs"/>
          <w:rtl/>
        </w:rPr>
        <w:t>דנראה</w:t>
      </w:r>
      <w:proofErr w:type="spellEnd"/>
      <w:r>
        <w:rPr>
          <w:rFonts w:hint="cs"/>
          <w:rtl/>
        </w:rPr>
        <w:t xml:space="preserve"> דגם ר"ת מודה שאם קיבל עליו הלווה אחריות על שאר נכסיו, אסור משום שאם </w:t>
      </w:r>
      <w:proofErr w:type="spellStart"/>
      <w:r>
        <w:rPr>
          <w:rFonts w:hint="cs"/>
          <w:rtl/>
        </w:rPr>
        <w:t>יפול</w:t>
      </w:r>
      <w:proofErr w:type="spellEnd"/>
      <w:r>
        <w:rPr>
          <w:rFonts w:hint="cs"/>
          <w:rtl/>
        </w:rPr>
        <w:t xml:space="preserve"> הבית או יישרף מיד יפרע משאר נכסיו, נמצא שאין כאן הפסד.</w:t>
      </w:r>
    </w:p>
    <w:p w14:paraId="0180EDFF" w14:textId="77777777" w:rsidR="001658EB" w:rsidRDefault="001658EB" w:rsidP="001658EB">
      <w:pPr>
        <w:rPr>
          <w:rtl/>
        </w:rPr>
      </w:pPr>
      <w:r>
        <w:rPr>
          <w:rFonts w:hint="cs"/>
          <w:rtl/>
        </w:rPr>
        <w:t xml:space="preserve">ותמה הבית יוסף, </w:t>
      </w:r>
      <w:proofErr w:type="spellStart"/>
      <w:r>
        <w:rPr>
          <w:rFonts w:hint="cs"/>
          <w:rtl/>
        </w:rPr>
        <w:t>דסו"ס</w:t>
      </w:r>
      <w:proofErr w:type="spellEnd"/>
      <w:r>
        <w:rPr>
          <w:rFonts w:hint="cs"/>
          <w:rtl/>
        </w:rPr>
        <w:t xml:space="preserve"> יש לחוש שמא לא יצטרך לו ולא ימצא שוכרים. ותירץ הדרכי משה שאין טעם זה עומד לעצמו אלא רק בצרוף הטעמים </w:t>
      </w:r>
      <w:proofErr w:type="spellStart"/>
      <w:r>
        <w:rPr>
          <w:rFonts w:hint="cs"/>
          <w:rtl/>
        </w:rPr>
        <w:t>דשמא</w:t>
      </w:r>
      <w:proofErr w:type="spellEnd"/>
      <w:r>
        <w:rPr>
          <w:rFonts w:hint="cs"/>
          <w:rtl/>
        </w:rPr>
        <w:t xml:space="preserve"> </w:t>
      </w:r>
      <w:proofErr w:type="spellStart"/>
      <w:r>
        <w:rPr>
          <w:rFonts w:hint="cs"/>
          <w:rtl/>
        </w:rPr>
        <w:t>יפול</w:t>
      </w:r>
      <w:proofErr w:type="spellEnd"/>
      <w:r>
        <w:rPr>
          <w:rFonts w:hint="cs"/>
          <w:rtl/>
        </w:rPr>
        <w:t xml:space="preserve"> או יישרף, אבל אם קיבל אחריות אין להתיר מטעם זה לבדו.</w:t>
      </w:r>
    </w:p>
    <w:p w14:paraId="4A37061C" w14:textId="77777777" w:rsidR="001658EB" w:rsidRDefault="001658EB" w:rsidP="001658EB">
      <w:pPr>
        <w:rPr>
          <w:rtl/>
        </w:rPr>
      </w:pPr>
      <w:r>
        <w:rPr>
          <w:rFonts w:hint="cs"/>
          <w:rtl/>
        </w:rPr>
        <w:t xml:space="preserve">ופסק </w:t>
      </w:r>
      <w:proofErr w:type="spellStart"/>
      <w:r>
        <w:rPr>
          <w:rFonts w:hint="cs"/>
          <w:rtl/>
        </w:rPr>
        <w:t>הרמ"א</w:t>
      </w:r>
      <w:proofErr w:type="spellEnd"/>
      <w:r>
        <w:rPr>
          <w:rFonts w:hint="cs"/>
          <w:rtl/>
        </w:rPr>
        <w:t xml:space="preserve"> (סעיף א) להלכה כדברי הטור, שאם קיבל עליו הלווה אחריות שאר נכסים אסור לעשות משכנתא </w:t>
      </w:r>
      <w:proofErr w:type="spellStart"/>
      <w:r>
        <w:rPr>
          <w:rFonts w:hint="cs"/>
          <w:rtl/>
        </w:rPr>
        <w:t>בנכייתא</w:t>
      </w:r>
      <w:proofErr w:type="spellEnd"/>
      <w:r>
        <w:rPr>
          <w:rFonts w:hint="cs"/>
          <w:rtl/>
        </w:rPr>
        <w:t>.</w:t>
      </w:r>
    </w:p>
    <w:p w14:paraId="3BF23C09" w14:textId="77777777" w:rsidR="001658EB" w:rsidRDefault="001658EB" w:rsidP="001658EB">
      <w:pPr>
        <w:pStyle w:val="1"/>
        <w:rPr>
          <w:rtl/>
        </w:rPr>
      </w:pPr>
      <w:bookmarkStart w:id="168" w:name="_Toc516159179"/>
      <w:r>
        <w:rPr>
          <w:rFonts w:hint="cs"/>
          <w:rtl/>
        </w:rPr>
        <w:t xml:space="preserve">איך פסק </w:t>
      </w:r>
      <w:proofErr w:type="spellStart"/>
      <w:r>
        <w:rPr>
          <w:rFonts w:hint="cs"/>
          <w:rtl/>
        </w:rPr>
        <w:t>הרא"ש</w:t>
      </w:r>
      <w:proofErr w:type="spellEnd"/>
      <w:r>
        <w:rPr>
          <w:rFonts w:hint="cs"/>
          <w:rtl/>
        </w:rPr>
        <w:t xml:space="preserve"> בנידון זה</w:t>
      </w:r>
      <w:bookmarkEnd w:id="168"/>
    </w:p>
    <w:p w14:paraId="56F5FEBC" w14:textId="77777777" w:rsidR="001658EB" w:rsidRDefault="001658EB" w:rsidP="001658EB">
      <w:pPr>
        <w:rPr>
          <w:rtl/>
        </w:rPr>
      </w:pPr>
      <w:r>
        <w:rPr>
          <w:rFonts w:hint="cs"/>
          <w:rtl/>
        </w:rPr>
        <w:lastRenderedPageBreak/>
        <w:t xml:space="preserve">כ' הטור </w:t>
      </w:r>
      <w:proofErr w:type="spellStart"/>
      <w:r>
        <w:rPr>
          <w:rFonts w:hint="cs"/>
          <w:rtl/>
        </w:rPr>
        <w:t>דהרא"ש</w:t>
      </w:r>
      <w:proofErr w:type="spellEnd"/>
      <w:r>
        <w:rPr>
          <w:rFonts w:hint="cs"/>
          <w:rtl/>
        </w:rPr>
        <w:t xml:space="preserve"> פסק כרש"י, שבבית אסור לעשות משכנתא </w:t>
      </w:r>
      <w:proofErr w:type="spellStart"/>
      <w:r>
        <w:rPr>
          <w:rFonts w:hint="cs"/>
          <w:rtl/>
        </w:rPr>
        <w:t>בנכייתא</w:t>
      </w:r>
      <w:proofErr w:type="spellEnd"/>
      <w:r>
        <w:rPr>
          <w:rFonts w:hint="cs"/>
          <w:rtl/>
        </w:rPr>
        <w:t>.</w:t>
      </w:r>
    </w:p>
    <w:p w14:paraId="363A477E" w14:textId="77777777" w:rsidR="001658EB" w:rsidRDefault="001658EB" w:rsidP="001658EB">
      <w:pPr>
        <w:rPr>
          <w:rtl/>
        </w:rPr>
      </w:pPr>
      <w:r>
        <w:rPr>
          <w:rFonts w:hint="cs"/>
          <w:rtl/>
        </w:rPr>
        <w:t xml:space="preserve">והקשה הבית יוסף, </w:t>
      </w:r>
      <w:proofErr w:type="spellStart"/>
      <w:r>
        <w:rPr>
          <w:rFonts w:hint="cs"/>
          <w:rtl/>
        </w:rPr>
        <w:t>דהא</w:t>
      </w:r>
      <w:proofErr w:type="spellEnd"/>
      <w:r>
        <w:rPr>
          <w:rFonts w:hint="cs"/>
          <w:rtl/>
        </w:rPr>
        <w:t xml:space="preserve"> </w:t>
      </w:r>
      <w:proofErr w:type="spellStart"/>
      <w:r>
        <w:rPr>
          <w:rFonts w:hint="cs"/>
          <w:rtl/>
        </w:rPr>
        <w:t>הרא"ש</w:t>
      </w:r>
      <w:proofErr w:type="spellEnd"/>
      <w:r>
        <w:rPr>
          <w:rFonts w:hint="cs"/>
          <w:rtl/>
        </w:rPr>
        <w:t xml:space="preserve"> בתשובה (הובא לקמן בסמוך) כ' </w:t>
      </w:r>
      <w:proofErr w:type="spellStart"/>
      <w:r>
        <w:rPr>
          <w:rFonts w:hint="cs"/>
          <w:rtl/>
        </w:rPr>
        <w:t>דבבית</w:t>
      </w:r>
      <w:proofErr w:type="spellEnd"/>
      <w:r>
        <w:rPr>
          <w:rFonts w:hint="cs"/>
          <w:rtl/>
        </w:rPr>
        <w:t xml:space="preserve"> יש לחוש שמא </w:t>
      </w:r>
      <w:proofErr w:type="spellStart"/>
      <w:r>
        <w:rPr>
          <w:rFonts w:hint="cs"/>
          <w:rtl/>
        </w:rPr>
        <w:t>יפול</w:t>
      </w:r>
      <w:proofErr w:type="spellEnd"/>
      <w:r>
        <w:rPr>
          <w:rFonts w:hint="cs"/>
          <w:rtl/>
        </w:rPr>
        <w:t>, והיינו כסברת ר"ת.</w:t>
      </w:r>
    </w:p>
    <w:p w14:paraId="74D57467" w14:textId="77777777" w:rsidR="001658EB" w:rsidRDefault="001658EB" w:rsidP="001658EB">
      <w:pPr>
        <w:rPr>
          <w:rtl/>
        </w:rPr>
      </w:pPr>
      <w:r>
        <w:rPr>
          <w:rFonts w:hint="cs"/>
          <w:rtl/>
        </w:rPr>
        <w:t xml:space="preserve">ותירץ הבית יוסף, </w:t>
      </w:r>
      <w:proofErr w:type="spellStart"/>
      <w:r>
        <w:rPr>
          <w:rFonts w:hint="cs"/>
          <w:rtl/>
        </w:rPr>
        <w:t>דס"ל</w:t>
      </w:r>
      <w:proofErr w:type="spellEnd"/>
      <w:r>
        <w:rPr>
          <w:rFonts w:hint="cs"/>
          <w:rtl/>
        </w:rPr>
        <w:t xml:space="preserve"> </w:t>
      </w:r>
      <w:proofErr w:type="spellStart"/>
      <w:r>
        <w:rPr>
          <w:rFonts w:hint="cs"/>
          <w:rtl/>
        </w:rPr>
        <w:t>להרא"ש</w:t>
      </w:r>
      <w:proofErr w:type="spellEnd"/>
      <w:r>
        <w:rPr>
          <w:rFonts w:hint="cs"/>
          <w:rtl/>
        </w:rPr>
        <w:t xml:space="preserve"> דמה שיש חשש רחוק שבית </w:t>
      </w:r>
      <w:proofErr w:type="spellStart"/>
      <w:r>
        <w:rPr>
          <w:rFonts w:hint="cs"/>
          <w:rtl/>
        </w:rPr>
        <w:t>יפול</w:t>
      </w:r>
      <w:proofErr w:type="spellEnd"/>
      <w:r>
        <w:rPr>
          <w:rFonts w:hint="cs"/>
          <w:rtl/>
        </w:rPr>
        <w:t xml:space="preserve"> הוא מספיק </w:t>
      </w:r>
      <w:proofErr w:type="spellStart"/>
      <w:r>
        <w:rPr>
          <w:rFonts w:hint="cs"/>
          <w:rtl/>
        </w:rPr>
        <w:t>סברא</w:t>
      </w:r>
      <w:proofErr w:type="spellEnd"/>
      <w:r>
        <w:rPr>
          <w:rFonts w:hint="cs"/>
          <w:rtl/>
        </w:rPr>
        <w:t xml:space="preserve"> בשביל שלא יהיה ריבית קצוצה, אך מ"מ אסור מדרבנן משום אבק ריבית.</w:t>
      </w:r>
    </w:p>
    <w:p w14:paraId="3BDF8622" w14:textId="77777777" w:rsidR="001658EB" w:rsidRDefault="001658EB" w:rsidP="001658EB">
      <w:pPr>
        <w:rPr>
          <w:rtl/>
        </w:rPr>
      </w:pPr>
      <w:r>
        <w:rPr>
          <w:rFonts w:hint="cs"/>
          <w:rtl/>
        </w:rPr>
        <w:t xml:space="preserve">ותמה </w:t>
      </w:r>
      <w:proofErr w:type="spellStart"/>
      <w:r>
        <w:rPr>
          <w:rFonts w:hint="cs"/>
          <w:rtl/>
        </w:rPr>
        <w:t>הב"ח</w:t>
      </w:r>
      <w:proofErr w:type="spellEnd"/>
      <w:r>
        <w:rPr>
          <w:rFonts w:hint="cs"/>
          <w:rtl/>
        </w:rPr>
        <w:t xml:space="preserve">, </w:t>
      </w:r>
      <w:proofErr w:type="spellStart"/>
      <w:r>
        <w:rPr>
          <w:rFonts w:hint="cs"/>
          <w:rtl/>
        </w:rPr>
        <w:t>דהא</w:t>
      </w:r>
      <w:proofErr w:type="spellEnd"/>
      <w:r>
        <w:rPr>
          <w:rFonts w:hint="cs"/>
          <w:rtl/>
        </w:rPr>
        <w:t xml:space="preserve"> בבתי ערי חומה </w:t>
      </w:r>
      <w:proofErr w:type="spellStart"/>
      <w:r>
        <w:rPr>
          <w:rFonts w:hint="cs"/>
          <w:rtl/>
        </w:rPr>
        <w:t>חזינן</w:t>
      </w:r>
      <w:proofErr w:type="spellEnd"/>
      <w:r>
        <w:rPr>
          <w:rFonts w:hint="cs"/>
          <w:rtl/>
        </w:rPr>
        <w:t xml:space="preserve"> </w:t>
      </w:r>
      <w:proofErr w:type="spellStart"/>
      <w:r>
        <w:rPr>
          <w:rFonts w:hint="cs"/>
          <w:rtl/>
        </w:rPr>
        <w:t>דבית</w:t>
      </w:r>
      <w:proofErr w:type="spellEnd"/>
      <w:r>
        <w:rPr>
          <w:rFonts w:hint="cs"/>
          <w:rtl/>
        </w:rPr>
        <w:t xml:space="preserve"> הוא ריבית קצוצה, ולא </w:t>
      </w:r>
      <w:proofErr w:type="spellStart"/>
      <w:r>
        <w:rPr>
          <w:rFonts w:hint="cs"/>
          <w:rtl/>
        </w:rPr>
        <w:t>אמרינן</w:t>
      </w:r>
      <w:proofErr w:type="spellEnd"/>
      <w:r>
        <w:rPr>
          <w:rFonts w:hint="cs"/>
          <w:rtl/>
        </w:rPr>
        <w:t xml:space="preserve"> </w:t>
      </w:r>
      <w:proofErr w:type="spellStart"/>
      <w:r>
        <w:rPr>
          <w:rFonts w:hint="cs"/>
          <w:rtl/>
        </w:rPr>
        <w:t>דמשום</w:t>
      </w:r>
      <w:proofErr w:type="spellEnd"/>
      <w:r>
        <w:rPr>
          <w:rFonts w:hint="cs"/>
          <w:rtl/>
        </w:rPr>
        <w:t xml:space="preserve"> שיש חשש רחוק שיפול הוי אבק ריבית.</w:t>
      </w:r>
    </w:p>
    <w:p w14:paraId="0929A3CA" w14:textId="77777777" w:rsidR="001658EB" w:rsidRPr="0022790C" w:rsidRDefault="001658EB" w:rsidP="001658EB">
      <w:pPr>
        <w:rPr>
          <w:rtl/>
        </w:rPr>
      </w:pPr>
      <w:r>
        <w:rPr>
          <w:rFonts w:hint="cs"/>
          <w:rtl/>
        </w:rPr>
        <w:t xml:space="preserve">ותירץ </w:t>
      </w:r>
      <w:proofErr w:type="spellStart"/>
      <w:r>
        <w:rPr>
          <w:rFonts w:hint="cs"/>
          <w:rtl/>
        </w:rPr>
        <w:t>הב"ח</w:t>
      </w:r>
      <w:proofErr w:type="spellEnd"/>
      <w:r>
        <w:rPr>
          <w:rFonts w:hint="cs"/>
          <w:rtl/>
        </w:rPr>
        <w:t xml:space="preserve">, </w:t>
      </w:r>
      <w:proofErr w:type="spellStart"/>
      <w:r>
        <w:rPr>
          <w:rFonts w:hint="cs"/>
          <w:rtl/>
        </w:rPr>
        <w:t>דשאני</w:t>
      </w:r>
      <w:proofErr w:type="spellEnd"/>
      <w:r>
        <w:rPr>
          <w:rFonts w:hint="cs"/>
          <w:rtl/>
        </w:rPr>
        <w:t xml:space="preserve"> בתי ערי חומה דהוא בלא </w:t>
      </w:r>
      <w:proofErr w:type="spellStart"/>
      <w:r>
        <w:rPr>
          <w:rFonts w:hint="cs"/>
          <w:rtl/>
        </w:rPr>
        <w:t>נכייתא</w:t>
      </w:r>
      <w:proofErr w:type="spellEnd"/>
      <w:r>
        <w:rPr>
          <w:rFonts w:hint="cs"/>
          <w:rtl/>
        </w:rPr>
        <w:t xml:space="preserve">, אבל בית </w:t>
      </w:r>
      <w:proofErr w:type="spellStart"/>
      <w:r>
        <w:rPr>
          <w:rFonts w:hint="cs"/>
          <w:rtl/>
        </w:rPr>
        <w:t>בנכייתא</w:t>
      </w:r>
      <w:proofErr w:type="spellEnd"/>
      <w:r>
        <w:rPr>
          <w:rFonts w:hint="cs"/>
          <w:rtl/>
        </w:rPr>
        <w:t xml:space="preserve"> לא הוי אלא אבק ריבית אף </w:t>
      </w:r>
      <w:proofErr w:type="spellStart"/>
      <w:r>
        <w:rPr>
          <w:rFonts w:hint="cs"/>
          <w:rtl/>
        </w:rPr>
        <w:t>לפרש"י</w:t>
      </w:r>
      <w:proofErr w:type="spellEnd"/>
      <w:r>
        <w:rPr>
          <w:rFonts w:hint="cs"/>
          <w:rtl/>
        </w:rPr>
        <w:t>.</w:t>
      </w:r>
    </w:p>
    <w:p w14:paraId="1D7D4344" w14:textId="77777777" w:rsidR="001658EB" w:rsidRDefault="001658EB" w:rsidP="001658EB">
      <w:pPr>
        <w:pStyle w:val="1"/>
        <w:rPr>
          <w:rtl/>
        </w:rPr>
      </w:pPr>
      <w:bookmarkStart w:id="169" w:name="_Toc516159180"/>
      <w:r>
        <w:rPr>
          <w:rFonts w:hint="cs"/>
          <w:rtl/>
        </w:rPr>
        <w:t>באיזו אחריות מדובר</w:t>
      </w:r>
      <w:bookmarkEnd w:id="169"/>
    </w:p>
    <w:p w14:paraId="698A5B19" w14:textId="77777777" w:rsidR="001658EB" w:rsidRDefault="001658EB" w:rsidP="001658EB">
      <w:pPr>
        <w:rPr>
          <w:rtl/>
        </w:rPr>
      </w:pPr>
      <w:r>
        <w:rPr>
          <w:rFonts w:hint="cs"/>
          <w:rtl/>
        </w:rPr>
        <w:t xml:space="preserve">כ' </w:t>
      </w:r>
      <w:proofErr w:type="spellStart"/>
      <w:r>
        <w:rPr>
          <w:rFonts w:hint="cs"/>
          <w:rtl/>
        </w:rPr>
        <w:t>הרא"ש</w:t>
      </w:r>
      <w:proofErr w:type="spellEnd"/>
      <w:r>
        <w:rPr>
          <w:rFonts w:hint="cs"/>
          <w:rtl/>
        </w:rPr>
        <w:t xml:space="preserve"> בתשובה, מה שנהגו </w:t>
      </w:r>
      <w:proofErr w:type="spellStart"/>
      <w:r>
        <w:rPr>
          <w:rFonts w:hint="cs"/>
          <w:rtl/>
        </w:rPr>
        <w:t>האידנא</w:t>
      </w:r>
      <w:proofErr w:type="spellEnd"/>
      <w:r>
        <w:rPr>
          <w:rFonts w:hint="cs"/>
          <w:rtl/>
        </w:rPr>
        <w:t xml:space="preserve"> </w:t>
      </w:r>
      <w:r>
        <w:rPr>
          <w:rtl/>
        </w:rPr>
        <w:t>שראובן ממשכן ביתו לשמעון ולוי שוכרו משמעון וראובן נשאר בביתו ופורע השכירות לשמעון ע"י לוי השוכר</w:t>
      </w:r>
      <w:r>
        <w:rPr>
          <w:rFonts w:hint="cs"/>
          <w:rtl/>
        </w:rPr>
        <w:t xml:space="preserve"> [- כלומר שהמלווה משכיר את המשכנתא ללווה עצמו, אבל ע"י אדם אחר ביניהם</w:t>
      </w:r>
      <w:r>
        <w:rPr>
          <w:rStyle w:val="a7"/>
          <w:rtl/>
        </w:rPr>
        <w:footnoteReference w:id="35"/>
      </w:r>
      <w:r>
        <w:rPr>
          <w:rFonts w:hint="cs"/>
          <w:rtl/>
        </w:rPr>
        <w:t xml:space="preserve">], אני אוסרו אבל ריבית קצוצה לא הוי (א.) משום שלא התנו ביניהם בשעת ההלוואה, ועוד (ב.) שאם </w:t>
      </w:r>
      <w:proofErr w:type="spellStart"/>
      <w:r>
        <w:rPr>
          <w:rFonts w:hint="cs"/>
          <w:rtl/>
        </w:rPr>
        <w:t>יפול</w:t>
      </w:r>
      <w:proofErr w:type="spellEnd"/>
      <w:r>
        <w:rPr>
          <w:rFonts w:hint="cs"/>
          <w:rtl/>
        </w:rPr>
        <w:t xml:space="preserve"> הבית או יישרף יפסיד מעותיו.</w:t>
      </w:r>
    </w:p>
    <w:p w14:paraId="7BD5AE49" w14:textId="77777777" w:rsidR="001658EB" w:rsidRDefault="001658EB" w:rsidP="001658EB">
      <w:pPr>
        <w:rPr>
          <w:rtl/>
        </w:rPr>
      </w:pPr>
      <w:r>
        <w:rPr>
          <w:rFonts w:hint="cs"/>
          <w:rtl/>
        </w:rPr>
        <w:t xml:space="preserve">ותמה עליו הטור, </w:t>
      </w:r>
      <w:proofErr w:type="spellStart"/>
      <w:r>
        <w:rPr>
          <w:rFonts w:hint="cs"/>
          <w:rtl/>
        </w:rPr>
        <w:t>דהא</w:t>
      </w:r>
      <w:proofErr w:type="spellEnd"/>
      <w:r>
        <w:rPr>
          <w:rFonts w:hint="cs"/>
          <w:rtl/>
        </w:rPr>
        <w:t xml:space="preserve"> כיון שכותב לו הלווה אחריות משאר נכסיו, לא יפסיד אם יישרף הבית או ייפול.</w:t>
      </w:r>
    </w:p>
    <w:p w14:paraId="4F8C2F6A" w14:textId="77777777" w:rsidR="001658EB" w:rsidRDefault="001658EB" w:rsidP="001658EB">
      <w:pPr>
        <w:rPr>
          <w:noProof/>
          <w:rtl/>
        </w:rPr>
      </w:pPr>
      <w:r>
        <w:rPr>
          <w:rFonts w:hint="cs"/>
          <w:rtl/>
        </w:rPr>
        <w:t xml:space="preserve">ויישב הבית יוסף את דעת </w:t>
      </w:r>
      <w:proofErr w:type="spellStart"/>
      <w:r>
        <w:rPr>
          <w:rFonts w:hint="cs"/>
          <w:rtl/>
        </w:rPr>
        <w:t>הרא"ש</w:t>
      </w:r>
      <w:proofErr w:type="spellEnd"/>
      <w:r>
        <w:rPr>
          <w:rFonts w:hint="cs"/>
          <w:rtl/>
        </w:rPr>
        <w:t xml:space="preserve">, </w:t>
      </w:r>
      <w:r>
        <w:rPr>
          <w:rFonts w:hint="cs"/>
          <w:noProof/>
          <w:rtl/>
        </w:rPr>
        <w:t>דאמנם את הקרן אינו מפסיד משום שכתב לו אחריות, אבל את הנכייתא הוא מפסיד, כי באותו הזמן שקבעו לנכייתא אינו יכול לסלק את הלווה, ואף בסתמא הא סתם משכנתא שתא, ואף אם אין נכייתא כלל הא מפסיד מה שלא יהיו מעות מזומנות לו עד זמן הפרעון. [ועוד הק' על הטור, דמה שיש אחריות על הקרן הוא אף בלא כתב לו להדיא, דבסתמא נמי דינא הכי.]</w:t>
      </w:r>
    </w:p>
    <w:p w14:paraId="5003C9F4" w14:textId="77777777" w:rsidR="001658EB" w:rsidRDefault="001658EB" w:rsidP="001658EB">
      <w:pPr>
        <w:rPr>
          <w:noProof/>
          <w:rtl/>
        </w:rPr>
      </w:pPr>
      <w:r>
        <w:rPr>
          <w:rFonts w:hint="cs"/>
          <w:noProof/>
          <w:rtl/>
        </w:rPr>
        <w:t>אך הט"ז מבאר שכוונת הרא"ש שיפסיד אף את הקרן, שסבר הרא"ש שיש לחוש שמא כל נכסיו כולם ייפסדו ולא יהיה לו מאיפה לגבות כלל, וממילא יפסיד אף את הקרן. אך הטור לא חשש לזה, ולכן תמה שכיון שיש לו אחריות א"כ לא יפסיד את הקרן.</w:t>
      </w:r>
    </w:p>
    <w:p w14:paraId="3C676451" w14:textId="77777777" w:rsidR="001658EB" w:rsidRDefault="001658EB" w:rsidP="001658EB">
      <w:pPr>
        <w:rPr>
          <w:noProof/>
          <w:rtl/>
        </w:rPr>
      </w:pPr>
      <w:r>
        <w:rPr>
          <w:rFonts w:hint="cs"/>
          <w:noProof/>
          <w:rtl/>
        </w:rPr>
        <w:t>הש"ך מבאר בכוונת הרמ"א (סעיף א) שכ' שצריך שהאחריות תהיה על המלווה, שאין הכוונה בזה שאם ייפסד המשכון לגמרי לא יגבה משאר הנכסים, דאף אם אחריות זו היא על הלווה שרי, כמו שמוכח מדברי הרמב"ן שכ' שבכל נכייתא האחריות היא על הלווה. אלא מ"מ כל שאין הוא מחויב ליתן לו מיד משכון אחר, יש לו איזה פסידא ושרי, ורק אם מחויב ליתן לו מיד משכון אחר, אז אין לו פסידא כלל ואסור.</w:t>
      </w:r>
    </w:p>
    <w:p w14:paraId="6580469F" w14:textId="77777777" w:rsidR="001658EB" w:rsidRDefault="001658EB" w:rsidP="001658EB">
      <w:pPr>
        <w:pStyle w:val="1"/>
        <w:rPr>
          <w:noProof/>
          <w:rtl/>
        </w:rPr>
      </w:pPr>
      <w:bookmarkStart w:id="170" w:name="_Toc516159181"/>
      <w:r>
        <w:rPr>
          <w:rFonts w:hint="cs"/>
          <w:noProof/>
          <w:rtl/>
        </w:rPr>
        <w:t>כל סלוקי בלא זוזי אפוקי מיניה הוא</w:t>
      </w:r>
      <w:bookmarkEnd w:id="170"/>
    </w:p>
    <w:p w14:paraId="052241BE" w14:textId="77777777" w:rsidR="001658EB" w:rsidRDefault="001658EB" w:rsidP="001658EB">
      <w:pPr>
        <w:rPr>
          <w:rtl/>
        </w:rPr>
      </w:pPr>
      <w:r>
        <w:rPr>
          <w:rFonts w:hint="cs"/>
          <w:rtl/>
        </w:rPr>
        <w:t>איתא בגמ' "</w:t>
      </w:r>
      <w:r>
        <w:rPr>
          <w:rtl/>
        </w:rPr>
        <w:t xml:space="preserve"> אמר מר בריה </w:t>
      </w:r>
      <w:proofErr w:type="spellStart"/>
      <w:r>
        <w:rPr>
          <w:rtl/>
        </w:rPr>
        <w:t>דרב</w:t>
      </w:r>
      <w:proofErr w:type="spellEnd"/>
      <w:r>
        <w:rPr>
          <w:rtl/>
        </w:rPr>
        <w:t xml:space="preserve"> יוסף משמיה </w:t>
      </w:r>
      <w:proofErr w:type="spellStart"/>
      <w:r>
        <w:rPr>
          <w:rtl/>
        </w:rPr>
        <w:t>דרבא</w:t>
      </w:r>
      <w:proofErr w:type="spellEnd"/>
      <w:r>
        <w:rPr>
          <w:rtl/>
        </w:rPr>
        <w:t xml:space="preserve">: הא משכנתא </w:t>
      </w:r>
      <w:proofErr w:type="spellStart"/>
      <w:r>
        <w:rPr>
          <w:rtl/>
        </w:rPr>
        <w:t>באתרא</w:t>
      </w:r>
      <w:proofErr w:type="spellEnd"/>
      <w:r>
        <w:rPr>
          <w:rtl/>
        </w:rPr>
        <w:t xml:space="preserve"> </w:t>
      </w:r>
      <w:proofErr w:type="spellStart"/>
      <w:r>
        <w:rPr>
          <w:rtl/>
        </w:rPr>
        <w:t>דמסלקי</w:t>
      </w:r>
      <w:proofErr w:type="spellEnd"/>
      <w:r>
        <w:rPr>
          <w:rtl/>
        </w:rPr>
        <w:t xml:space="preserve">, אכל שיעור זוזי - </w:t>
      </w:r>
      <w:proofErr w:type="spellStart"/>
      <w:r>
        <w:rPr>
          <w:rtl/>
        </w:rPr>
        <w:t>מסלקינן</w:t>
      </w:r>
      <w:proofErr w:type="spellEnd"/>
      <w:r>
        <w:rPr>
          <w:rtl/>
        </w:rPr>
        <w:t xml:space="preserve"> ליה, אכל טפי - לא </w:t>
      </w:r>
      <w:proofErr w:type="spellStart"/>
      <w:r>
        <w:rPr>
          <w:rtl/>
        </w:rPr>
        <w:t>מפקינן</w:t>
      </w:r>
      <w:proofErr w:type="spellEnd"/>
      <w:r>
        <w:rPr>
          <w:rtl/>
        </w:rPr>
        <w:t xml:space="preserve"> מיניה, ולא </w:t>
      </w:r>
      <w:proofErr w:type="spellStart"/>
      <w:r>
        <w:rPr>
          <w:rtl/>
        </w:rPr>
        <w:t>מחשבינן</w:t>
      </w:r>
      <w:proofErr w:type="spellEnd"/>
      <w:r>
        <w:rPr>
          <w:rtl/>
        </w:rPr>
        <w:t xml:space="preserve"> </w:t>
      </w:r>
      <w:proofErr w:type="spellStart"/>
      <w:r>
        <w:rPr>
          <w:rtl/>
        </w:rPr>
        <w:t>משטרא</w:t>
      </w:r>
      <w:proofErr w:type="spellEnd"/>
      <w:r>
        <w:rPr>
          <w:rtl/>
        </w:rPr>
        <w:t xml:space="preserve"> </w:t>
      </w:r>
      <w:proofErr w:type="spellStart"/>
      <w:r>
        <w:rPr>
          <w:rtl/>
        </w:rPr>
        <w:t>לשטרא</w:t>
      </w:r>
      <w:proofErr w:type="spellEnd"/>
      <w:r>
        <w:rPr>
          <w:rtl/>
        </w:rPr>
        <w:t>.</w:t>
      </w:r>
      <w:r>
        <w:rPr>
          <w:rFonts w:hint="cs"/>
          <w:rtl/>
        </w:rPr>
        <w:t>..</w:t>
      </w:r>
      <w:r>
        <w:rPr>
          <w:rtl/>
        </w:rPr>
        <w:t xml:space="preserve"> אמר רב אשי: השתא </w:t>
      </w:r>
      <w:proofErr w:type="spellStart"/>
      <w:r>
        <w:rPr>
          <w:rtl/>
        </w:rPr>
        <w:t>דאמרת</w:t>
      </w:r>
      <w:proofErr w:type="spellEnd"/>
      <w:r>
        <w:rPr>
          <w:rtl/>
        </w:rPr>
        <w:t xml:space="preserve"> אכל טפי לא </w:t>
      </w:r>
      <w:proofErr w:type="spellStart"/>
      <w:r>
        <w:rPr>
          <w:rtl/>
        </w:rPr>
        <w:t>מפקינן</w:t>
      </w:r>
      <w:proofErr w:type="spellEnd"/>
      <w:r>
        <w:rPr>
          <w:rtl/>
        </w:rPr>
        <w:t xml:space="preserve"> מיניה, אכל שיעור זוזי - נמי לא </w:t>
      </w:r>
      <w:proofErr w:type="spellStart"/>
      <w:r>
        <w:rPr>
          <w:rtl/>
        </w:rPr>
        <w:t>מסלקינן</w:t>
      </w:r>
      <w:proofErr w:type="spellEnd"/>
      <w:r>
        <w:rPr>
          <w:rtl/>
        </w:rPr>
        <w:t xml:space="preserve"> ליה בלא זוזי. מאי טעמא - </w:t>
      </w:r>
      <w:proofErr w:type="spellStart"/>
      <w:r>
        <w:rPr>
          <w:rtl/>
        </w:rPr>
        <w:t>סלוקי</w:t>
      </w:r>
      <w:proofErr w:type="spellEnd"/>
      <w:r>
        <w:rPr>
          <w:rtl/>
        </w:rPr>
        <w:t xml:space="preserve"> בלא זוזי </w:t>
      </w:r>
      <w:proofErr w:type="spellStart"/>
      <w:r>
        <w:rPr>
          <w:rtl/>
        </w:rPr>
        <w:t>אפוקי</w:t>
      </w:r>
      <w:proofErr w:type="spellEnd"/>
      <w:r>
        <w:rPr>
          <w:rtl/>
        </w:rPr>
        <w:t xml:space="preserve"> מיניה הוא, הוי אבק </w:t>
      </w:r>
      <w:proofErr w:type="spellStart"/>
      <w:r>
        <w:rPr>
          <w:rtl/>
        </w:rPr>
        <w:t>רבית</w:t>
      </w:r>
      <w:proofErr w:type="spellEnd"/>
      <w:r>
        <w:rPr>
          <w:rtl/>
        </w:rPr>
        <w:t xml:space="preserve">, ואבק </w:t>
      </w:r>
      <w:proofErr w:type="spellStart"/>
      <w:r>
        <w:rPr>
          <w:rtl/>
        </w:rPr>
        <w:t>רבית</w:t>
      </w:r>
      <w:proofErr w:type="spellEnd"/>
      <w:r>
        <w:rPr>
          <w:rtl/>
        </w:rPr>
        <w:t xml:space="preserve"> אינה יוצאה </w:t>
      </w:r>
      <w:proofErr w:type="spellStart"/>
      <w:r>
        <w:rPr>
          <w:rtl/>
        </w:rPr>
        <w:t>בדיינין</w:t>
      </w:r>
      <w:proofErr w:type="spellEnd"/>
      <w:r>
        <w:rPr>
          <w:rFonts w:hint="cs"/>
          <w:rtl/>
        </w:rPr>
        <w:t>"</w:t>
      </w:r>
      <w:r>
        <w:rPr>
          <w:rtl/>
        </w:rPr>
        <w:t>.</w:t>
      </w:r>
    </w:p>
    <w:p w14:paraId="0E40D2CB" w14:textId="77777777" w:rsidR="001658EB" w:rsidRDefault="001658EB" w:rsidP="001658EB">
      <w:pPr>
        <w:rPr>
          <w:rtl/>
        </w:rPr>
      </w:pPr>
      <w:r>
        <w:rPr>
          <w:rFonts w:hint="cs"/>
          <w:rtl/>
        </w:rPr>
        <w:t xml:space="preserve">מבואר כאן שבאופן שבו אכילת פירות היא אבק ריבית, כל מה שאכל פירות יותר משיעור החוב אין מוציאים ממנו, משום שאבק ריבית אינו יוצא בדיינים, אבל מה שאכל כשיעור החוב, נח' בזה אמוראים, לדעת מר בריה </w:t>
      </w:r>
      <w:proofErr w:type="spellStart"/>
      <w:r>
        <w:rPr>
          <w:rFonts w:hint="cs"/>
          <w:rtl/>
        </w:rPr>
        <w:t>דרב</w:t>
      </w:r>
      <w:proofErr w:type="spellEnd"/>
      <w:r>
        <w:rPr>
          <w:rFonts w:hint="cs"/>
          <w:rtl/>
        </w:rPr>
        <w:t xml:space="preserve"> יוסף מסלקים אותו מהמשכנתא, אך לדעת רב אשי אין מסלקים אותו מהמשכנתא משום </w:t>
      </w:r>
      <w:proofErr w:type="spellStart"/>
      <w:r>
        <w:rPr>
          <w:rFonts w:hint="cs"/>
          <w:rtl/>
        </w:rPr>
        <w:t>דכל</w:t>
      </w:r>
      <w:proofErr w:type="spellEnd"/>
      <w:r>
        <w:rPr>
          <w:rFonts w:hint="cs"/>
          <w:rtl/>
        </w:rPr>
        <w:t xml:space="preserve"> </w:t>
      </w:r>
      <w:proofErr w:type="spellStart"/>
      <w:r>
        <w:rPr>
          <w:rFonts w:hint="cs"/>
          <w:rtl/>
        </w:rPr>
        <w:t>סלוקי</w:t>
      </w:r>
      <w:proofErr w:type="spellEnd"/>
      <w:r>
        <w:rPr>
          <w:rFonts w:hint="cs"/>
          <w:rtl/>
        </w:rPr>
        <w:t xml:space="preserve"> בלא זוזי </w:t>
      </w:r>
      <w:proofErr w:type="spellStart"/>
      <w:r>
        <w:rPr>
          <w:rFonts w:hint="cs"/>
          <w:rtl/>
        </w:rPr>
        <w:t>אפוקי</w:t>
      </w:r>
      <w:proofErr w:type="spellEnd"/>
      <w:r>
        <w:rPr>
          <w:rFonts w:hint="cs"/>
          <w:rtl/>
        </w:rPr>
        <w:t xml:space="preserve"> מיניה הוא.</w:t>
      </w:r>
    </w:p>
    <w:p w14:paraId="67E37522" w14:textId="77777777" w:rsidR="001658EB" w:rsidRDefault="001658EB" w:rsidP="001658EB">
      <w:pPr>
        <w:rPr>
          <w:rtl/>
        </w:rPr>
      </w:pPr>
      <w:r>
        <w:rPr>
          <w:rFonts w:hint="cs"/>
          <w:rtl/>
        </w:rPr>
        <w:t xml:space="preserve">ונפסקה הלכה כרב אשי, </w:t>
      </w:r>
      <w:proofErr w:type="spellStart"/>
      <w:r>
        <w:rPr>
          <w:rFonts w:hint="cs"/>
          <w:rtl/>
        </w:rPr>
        <w:t>דסלוקי</w:t>
      </w:r>
      <w:proofErr w:type="spellEnd"/>
      <w:r>
        <w:rPr>
          <w:rFonts w:hint="cs"/>
          <w:rtl/>
        </w:rPr>
        <w:t xml:space="preserve"> בלא זוזי </w:t>
      </w:r>
      <w:proofErr w:type="spellStart"/>
      <w:r>
        <w:rPr>
          <w:rFonts w:hint="cs"/>
          <w:rtl/>
        </w:rPr>
        <w:t>אפוקי</w:t>
      </w:r>
      <w:proofErr w:type="spellEnd"/>
      <w:r>
        <w:rPr>
          <w:rFonts w:hint="cs"/>
          <w:rtl/>
        </w:rPr>
        <w:t xml:space="preserve"> מיניה הוא, ואין מסלקים אותו מהמשכנתא.</w:t>
      </w:r>
    </w:p>
    <w:p w14:paraId="1C118CD2" w14:textId="77777777" w:rsidR="001658EB" w:rsidRDefault="001658EB" w:rsidP="001658EB">
      <w:pPr>
        <w:rPr>
          <w:rtl/>
        </w:rPr>
      </w:pPr>
      <w:r>
        <w:rPr>
          <w:rFonts w:hint="cs"/>
          <w:rtl/>
        </w:rPr>
        <w:t xml:space="preserve">ונח' </w:t>
      </w:r>
      <w:proofErr w:type="spellStart"/>
      <w:r>
        <w:rPr>
          <w:rFonts w:hint="cs"/>
          <w:rtl/>
        </w:rPr>
        <w:t>הרי"ף</w:t>
      </w:r>
      <w:proofErr w:type="spellEnd"/>
      <w:r>
        <w:rPr>
          <w:rFonts w:hint="cs"/>
          <w:rtl/>
        </w:rPr>
        <w:t xml:space="preserve"> ורבנו אפרים אם הלכה זו נאמרה בכל חוב, או רק בחוב שיש עליו משכנתא משום </w:t>
      </w:r>
      <w:proofErr w:type="spellStart"/>
      <w:r>
        <w:rPr>
          <w:rFonts w:hint="cs"/>
          <w:rtl/>
        </w:rPr>
        <w:t>דחשיב</w:t>
      </w:r>
      <w:proofErr w:type="spellEnd"/>
      <w:r>
        <w:rPr>
          <w:rFonts w:hint="cs"/>
          <w:rtl/>
        </w:rPr>
        <w:t xml:space="preserve"> מוחזק במשכנתא. והביא </w:t>
      </w:r>
      <w:proofErr w:type="spellStart"/>
      <w:r>
        <w:rPr>
          <w:rFonts w:hint="cs"/>
          <w:rtl/>
        </w:rPr>
        <w:t>השו"ע</w:t>
      </w:r>
      <w:proofErr w:type="spellEnd"/>
      <w:r>
        <w:rPr>
          <w:rFonts w:hint="cs"/>
          <w:rtl/>
        </w:rPr>
        <w:t xml:space="preserve"> לעיל (קס"ו) את שתי הדעות. </w:t>
      </w:r>
      <w:proofErr w:type="spellStart"/>
      <w:r>
        <w:rPr>
          <w:rFonts w:hint="cs"/>
          <w:rtl/>
        </w:rPr>
        <w:t>והרמ"א</w:t>
      </w:r>
      <w:proofErr w:type="spellEnd"/>
      <w:r>
        <w:rPr>
          <w:rFonts w:hint="cs"/>
          <w:rtl/>
        </w:rPr>
        <w:t xml:space="preserve"> הכריע כדעת רבנו אפרים דלא </w:t>
      </w:r>
      <w:proofErr w:type="spellStart"/>
      <w:r>
        <w:rPr>
          <w:rFonts w:hint="cs"/>
          <w:rtl/>
        </w:rPr>
        <w:t>חשיב</w:t>
      </w:r>
      <w:proofErr w:type="spellEnd"/>
      <w:r>
        <w:rPr>
          <w:rFonts w:hint="cs"/>
          <w:rtl/>
        </w:rPr>
        <w:t xml:space="preserve"> </w:t>
      </w:r>
      <w:proofErr w:type="spellStart"/>
      <w:r>
        <w:rPr>
          <w:rFonts w:hint="cs"/>
          <w:rtl/>
        </w:rPr>
        <w:t>אפוקי</w:t>
      </w:r>
      <w:proofErr w:type="spellEnd"/>
      <w:r>
        <w:rPr>
          <w:rFonts w:hint="cs"/>
          <w:rtl/>
        </w:rPr>
        <w:t xml:space="preserve"> מיניה, וכן דקדק בלשונו כאן (סעיף א) </w:t>
      </w:r>
      <w:proofErr w:type="spellStart"/>
      <w:r>
        <w:rPr>
          <w:rFonts w:hint="cs"/>
          <w:rtl/>
        </w:rPr>
        <w:t>דהא</w:t>
      </w:r>
      <w:proofErr w:type="spellEnd"/>
      <w:r>
        <w:rPr>
          <w:rFonts w:hint="cs"/>
          <w:rtl/>
        </w:rPr>
        <w:t xml:space="preserve"> דלא </w:t>
      </w:r>
      <w:proofErr w:type="spellStart"/>
      <w:r>
        <w:rPr>
          <w:rFonts w:hint="cs"/>
          <w:rtl/>
        </w:rPr>
        <w:t>מסלקינן</w:t>
      </w:r>
      <w:proofErr w:type="spellEnd"/>
      <w:r>
        <w:rPr>
          <w:rFonts w:hint="cs"/>
          <w:rtl/>
        </w:rPr>
        <w:t xml:space="preserve"> ליה הוא משום דהוי מוחזק במשכנתא.</w:t>
      </w:r>
    </w:p>
    <w:p w14:paraId="6854043E" w14:textId="77777777" w:rsidR="001658EB" w:rsidRDefault="001658EB" w:rsidP="001658EB">
      <w:pPr>
        <w:pStyle w:val="1"/>
        <w:rPr>
          <w:rtl/>
        </w:rPr>
      </w:pPr>
      <w:bookmarkStart w:id="171" w:name="_Toc516159182"/>
      <w:r>
        <w:rPr>
          <w:rFonts w:hint="cs"/>
          <w:rtl/>
        </w:rPr>
        <w:lastRenderedPageBreak/>
        <w:t>מיחה בו שלא יאכל אבק ריבית</w:t>
      </w:r>
      <w:bookmarkEnd w:id="171"/>
    </w:p>
    <w:p w14:paraId="7A33A1F3" w14:textId="77777777" w:rsidR="001658EB" w:rsidRDefault="001658EB" w:rsidP="001658EB">
      <w:pPr>
        <w:spacing w:after="0"/>
        <w:rPr>
          <w:rtl/>
        </w:rPr>
      </w:pPr>
      <w:r>
        <w:rPr>
          <w:rFonts w:hint="cs"/>
          <w:rtl/>
        </w:rPr>
        <w:t xml:space="preserve">כ' הרמב"ן </w:t>
      </w:r>
      <w:proofErr w:type="spellStart"/>
      <w:r>
        <w:rPr>
          <w:rFonts w:hint="cs"/>
          <w:rtl/>
        </w:rPr>
        <w:t>דמסתבר</w:t>
      </w:r>
      <w:proofErr w:type="spellEnd"/>
      <w:r>
        <w:rPr>
          <w:rFonts w:hint="cs"/>
          <w:rtl/>
        </w:rPr>
        <w:t xml:space="preserve"> שאם בא הלווה ואמר איני רוצה שתאכל </w:t>
      </w:r>
      <w:proofErr w:type="spellStart"/>
      <w:r>
        <w:rPr>
          <w:rFonts w:hint="cs"/>
          <w:rtl/>
        </w:rPr>
        <w:t>פירותי</w:t>
      </w:r>
      <w:proofErr w:type="spellEnd"/>
      <w:r>
        <w:rPr>
          <w:rFonts w:hint="cs"/>
          <w:rtl/>
        </w:rPr>
        <w:t xml:space="preserve"> בריבית, אז מוציאים את המלווה מלאכול עוד פירות מהשדה, משום שאין מתירים לו לאכול אבק ריבית. ואם אכל את הפירות, מוציאים מידו או מנכים לו מהחוב.</w:t>
      </w:r>
    </w:p>
    <w:p w14:paraId="29D8E8E8" w14:textId="77777777" w:rsidR="001658EB" w:rsidRDefault="001658EB" w:rsidP="001658EB">
      <w:pPr>
        <w:rPr>
          <w:rtl/>
        </w:rPr>
      </w:pPr>
      <w:r>
        <w:rPr>
          <w:rFonts w:hint="cs"/>
          <w:rtl/>
        </w:rPr>
        <w:t xml:space="preserve">והביא זאת </w:t>
      </w:r>
      <w:proofErr w:type="spellStart"/>
      <w:r>
        <w:rPr>
          <w:rFonts w:hint="cs"/>
          <w:rtl/>
        </w:rPr>
        <w:t>הרמ"א</w:t>
      </w:r>
      <w:proofErr w:type="spellEnd"/>
      <w:r>
        <w:rPr>
          <w:rFonts w:hint="cs"/>
          <w:rtl/>
        </w:rPr>
        <w:t xml:space="preserve"> להלכה (סו"ס א).</w:t>
      </w:r>
    </w:p>
    <w:p w14:paraId="016BC90D" w14:textId="77777777" w:rsidR="001658EB" w:rsidRDefault="001658EB" w:rsidP="001658EB">
      <w:pPr>
        <w:rPr>
          <w:rtl/>
        </w:rPr>
      </w:pPr>
      <w:r>
        <w:rPr>
          <w:rFonts w:hint="cs"/>
          <w:rtl/>
        </w:rPr>
        <w:t xml:space="preserve">אלא שיש חילוק בזה, </w:t>
      </w:r>
      <w:proofErr w:type="spellStart"/>
      <w:r>
        <w:rPr>
          <w:rFonts w:hint="cs"/>
          <w:rtl/>
        </w:rPr>
        <w:t>שבאתרא</w:t>
      </w:r>
      <w:proofErr w:type="spellEnd"/>
      <w:r>
        <w:rPr>
          <w:rFonts w:hint="cs"/>
          <w:rtl/>
        </w:rPr>
        <w:t xml:space="preserve"> דלא מסלקי הוא יכול להמשיך לאכול פירות, אלא שמחשבים לו את כל הסכום שאכל ומנכים לו מהחוב, וא"א להוציאו מאכילת פירות משום שיש לו קנין </w:t>
      </w:r>
      <w:proofErr w:type="spellStart"/>
      <w:r>
        <w:rPr>
          <w:rFonts w:hint="cs"/>
          <w:rtl/>
        </w:rPr>
        <w:t>באתרא</w:t>
      </w:r>
      <w:proofErr w:type="spellEnd"/>
      <w:r>
        <w:rPr>
          <w:rFonts w:hint="cs"/>
          <w:rtl/>
        </w:rPr>
        <w:t xml:space="preserve"> דלא מסלקי. אבל </w:t>
      </w:r>
      <w:proofErr w:type="spellStart"/>
      <w:r>
        <w:rPr>
          <w:rFonts w:hint="cs"/>
          <w:rtl/>
        </w:rPr>
        <w:t>באתרא</w:t>
      </w:r>
      <w:proofErr w:type="spellEnd"/>
      <w:r>
        <w:rPr>
          <w:rFonts w:hint="cs"/>
          <w:rtl/>
        </w:rPr>
        <w:t xml:space="preserve"> </w:t>
      </w:r>
      <w:proofErr w:type="spellStart"/>
      <w:r>
        <w:rPr>
          <w:rFonts w:hint="cs"/>
          <w:rtl/>
        </w:rPr>
        <w:t>דמסלקי</w:t>
      </w:r>
      <w:proofErr w:type="spellEnd"/>
      <w:r>
        <w:rPr>
          <w:rFonts w:hint="cs"/>
          <w:rtl/>
        </w:rPr>
        <w:t xml:space="preserve"> מוציאים אותו מאכילת פירות. [רמב"ן. הובאו דבריו </w:t>
      </w:r>
      <w:proofErr w:type="spellStart"/>
      <w:r>
        <w:rPr>
          <w:rFonts w:hint="cs"/>
          <w:rtl/>
        </w:rPr>
        <w:t>בש"ך</w:t>
      </w:r>
      <w:proofErr w:type="spellEnd"/>
      <w:r>
        <w:rPr>
          <w:rStyle w:val="a7"/>
          <w:rtl/>
        </w:rPr>
        <w:footnoteReference w:id="36"/>
      </w:r>
      <w:r>
        <w:rPr>
          <w:rFonts w:hint="cs"/>
          <w:rtl/>
        </w:rPr>
        <w:t>.]</w:t>
      </w:r>
    </w:p>
    <w:p w14:paraId="1F0CB71D" w14:textId="77777777" w:rsidR="001658EB" w:rsidRDefault="001658EB" w:rsidP="001658EB">
      <w:pPr>
        <w:rPr>
          <w:rtl/>
        </w:rPr>
      </w:pPr>
      <w:r>
        <w:rPr>
          <w:rFonts w:hint="cs"/>
          <w:rtl/>
        </w:rPr>
        <w:t xml:space="preserve">ונח' הראשונים אם צריך לומר כן דווקא בבי"ד, או שאמירה זו מועילה אף שלא בבי"ד. [ב"י בשם תלמידי </w:t>
      </w:r>
      <w:proofErr w:type="spellStart"/>
      <w:r>
        <w:rPr>
          <w:rFonts w:hint="cs"/>
          <w:rtl/>
        </w:rPr>
        <w:t>הרשב"א</w:t>
      </w:r>
      <w:proofErr w:type="spellEnd"/>
      <w:r>
        <w:rPr>
          <w:rFonts w:hint="cs"/>
          <w:rtl/>
        </w:rPr>
        <w:t>]</w:t>
      </w:r>
    </w:p>
    <w:p w14:paraId="45D9A0A3" w14:textId="77777777" w:rsidR="001658EB" w:rsidRDefault="001658EB" w:rsidP="001658EB">
      <w:pPr>
        <w:rPr>
          <w:rtl/>
        </w:rPr>
      </w:pPr>
      <w:r>
        <w:rPr>
          <w:rFonts w:hint="cs"/>
          <w:rtl/>
        </w:rPr>
        <w:t xml:space="preserve">וכ' </w:t>
      </w:r>
      <w:proofErr w:type="spellStart"/>
      <w:r>
        <w:rPr>
          <w:rFonts w:hint="cs"/>
          <w:rtl/>
        </w:rPr>
        <w:t>הש"ך</w:t>
      </w:r>
      <w:proofErr w:type="spellEnd"/>
      <w:r>
        <w:rPr>
          <w:rFonts w:hint="cs"/>
          <w:rtl/>
        </w:rPr>
        <w:t xml:space="preserve"> </w:t>
      </w:r>
      <w:proofErr w:type="spellStart"/>
      <w:r>
        <w:rPr>
          <w:rFonts w:hint="cs"/>
          <w:rtl/>
        </w:rPr>
        <w:t>דדעת</w:t>
      </w:r>
      <w:proofErr w:type="spellEnd"/>
      <w:r>
        <w:rPr>
          <w:rFonts w:hint="cs"/>
          <w:rtl/>
        </w:rPr>
        <w:t xml:space="preserve"> </w:t>
      </w:r>
      <w:proofErr w:type="spellStart"/>
      <w:r>
        <w:rPr>
          <w:rFonts w:hint="cs"/>
          <w:rtl/>
        </w:rPr>
        <w:t>הרשב"א</w:t>
      </w:r>
      <w:proofErr w:type="spellEnd"/>
      <w:r>
        <w:rPr>
          <w:rFonts w:hint="cs"/>
          <w:rtl/>
        </w:rPr>
        <w:t xml:space="preserve"> </w:t>
      </w:r>
      <w:proofErr w:type="spellStart"/>
      <w:r>
        <w:rPr>
          <w:rFonts w:hint="cs"/>
          <w:rtl/>
        </w:rPr>
        <w:t>והראב"ד</w:t>
      </w:r>
      <w:proofErr w:type="spellEnd"/>
      <w:r>
        <w:rPr>
          <w:rFonts w:hint="cs"/>
          <w:rtl/>
        </w:rPr>
        <w:t xml:space="preserve"> היא </w:t>
      </w:r>
      <w:proofErr w:type="spellStart"/>
      <w:r>
        <w:rPr>
          <w:rFonts w:hint="cs"/>
          <w:rtl/>
        </w:rPr>
        <w:t>שבאתרא</w:t>
      </w:r>
      <w:proofErr w:type="spellEnd"/>
      <w:r>
        <w:rPr>
          <w:rFonts w:hint="cs"/>
          <w:rtl/>
        </w:rPr>
        <w:t xml:space="preserve"> דלא מסלקי ולא הגיע הזמן, אינו יכול למחות בו שלא יאכל פירות. ומסיק דהוא ספקא </w:t>
      </w:r>
      <w:proofErr w:type="spellStart"/>
      <w:r>
        <w:rPr>
          <w:rFonts w:hint="cs"/>
          <w:rtl/>
        </w:rPr>
        <w:t>דדינא</w:t>
      </w:r>
      <w:proofErr w:type="spellEnd"/>
      <w:r>
        <w:rPr>
          <w:rFonts w:hint="cs"/>
          <w:rtl/>
        </w:rPr>
        <w:t xml:space="preserve"> </w:t>
      </w:r>
      <w:proofErr w:type="spellStart"/>
      <w:r>
        <w:rPr>
          <w:rFonts w:hint="cs"/>
          <w:rtl/>
        </w:rPr>
        <w:t>והממע"ה</w:t>
      </w:r>
      <w:proofErr w:type="spellEnd"/>
      <w:r>
        <w:rPr>
          <w:rFonts w:hint="cs"/>
          <w:rtl/>
        </w:rPr>
        <w:t xml:space="preserve">. [אך </w:t>
      </w:r>
      <w:proofErr w:type="spellStart"/>
      <w:r>
        <w:rPr>
          <w:rFonts w:hint="cs"/>
          <w:rtl/>
        </w:rPr>
        <w:t>יעויי</w:t>
      </w:r>
      <w:proofErr w:type="spellEnd"/>
      <w:r>
        <w:rPr>
          <w:rFonts w:hint="cs"/>
          <w:rtl/>
        </w:rPr>
        <w:t>' באחרונים (</w:t>
      </w:r>
      <w:proofErr w:type="spellStart"/>
      <w:r>
        <w:rPr>
          <w:rFonts w:hint="cs"/>
          <w:rtl/>
        </w:rPr>
        <w:t>רעק"א</w:t>
      </w:r>
      <w:proofErr w:type="spellEnd"/>
      <w:r>
        <w:rPr>
          <w:rFonts w:hint="cs"/>
          <w:rtl/>
        </w:rPr>
        <w:t xml:space="preserve">, </w:t>
      </w:r>
      <w:proofErr w:type="spellStart"/>
      <w:r>
        <w:rPr>
          <w:rFonts w:hint="cs"/>
          <w:rtl/>
        </w:rPr>
        <w:t>חוו"ד</w:t>
      </w:r>
      <w:proofErr w:type="spellEnd"/>
      <w:r>
        <w:rPr>
          <w:rFonts w:hint="cs"/>
          <w:rtl/>
        </w:rPr>
        <w:t xml:space="preserve">) שתמהו על </w:t>
      </w:r>
      <w:proofErr w:type="spellStart"/>
      <w:r>
        <w:rPr>
          <w:rFonts w:hint="cs"/>
          <w:rtl/>
        </w:rPr>
        <w:t>הש"ך</w:t>
      </w:r>
      <w:proofErr w:type="spellEnd"/>
      <w:r>
        <w:rPr>
          <w:rFonts w:hint="cs"/>
          <w:rtl/>
        </w:rPr>
        <w:t xml:space="preserve">, </w:t>
      </w:r>
      <w:proofErr w:type="spellStart"/>
      <w:r>
        <w:rPr>
          <w:rFonts w:hint="cs"/>
          <w:rtl/>
        </w:rPr>
        <w:t>דהרשב"א</w:t>
      </w:r>
      <w:proofErr w:type="spellEnd"/>
      <w:r>
        <w:rPr>
          <w:rFonts w:hint="cs"/>
          <w:rtl/>
        </w:rPr>
        <w:t xml:space="preserve"> </w:t>
      </w:r>
      <w:proofErr w:type="spellStart"/>
      <w:r>
        <w:rPr>
          <w:rFonts w:hint="cs"/>
          <w:rtl/>
        </w:rPr>
        <w:t>והראב"ד</w:t>
      </w:r>
      <w:proofErr w:type="spellEnd"/>
      <w:r>
        <w:rPr>
          <w:rFonts w:hint="cs"/>
          <w:rtl/>
        </w:rPr>
        <w:t xml:space="preserve"> דיברו באופן שאין בו איסור ריבית, שבזה אינו יכול למחות מדין המשכנתא בתוך הזמן. אבל אם יש איסור אבק ריבית, </w:t>
      </w:r>
      <w:proofErr w:type="spellStart"/>
      <w:r>
        <w:rPr>
          <w:rFonts w:hint="cs"/>
          <w:rtl/>
        </w:rPr>
        <w:t>מודו</w:t>
      </w:r>
      <w:proofErr w:type="spellEnd"/>
      <w:r>
        <w:rPr>
          <w:rFonts w:hint="cs"/>
          <w:rtl/>
        </w:rPr>
        <w:t xml:space="preserve"> </w:t>
      </w:r>
      <w:proofErr w:type="spellStart"/>
      <w:r>
        <w:rPr>
          <w:rFonts w:hint="cs"/>
          <w:rtl/>
        </w:rPr>
        <w:t>כו"ע</w:t>
      </w:r>
      <w:proofErr w:type="spellEnd"/>
      <w:r>
        <w:rPr>
          <w:rFonts w:hint="cs"/>
          <w:rtl/>
        </w:rPr>
        <w:t xml:space="preserve"> שמועילה מחאה.]</w:t>
      </w:r>
    </w:p>
    <w:p w14:paraId="48F46F09" w14:textId="77777777" w:rsidR="001658EB" w:rsidRDefault="001658EB" w:rsidP="001658EB">
      <w:pPr>
        <w:rPr>
          <w:rtl/>
        </w:rPr>
      </w:pPr>
      <w:r>
        <w:rPr>
          <w:rFonts w:hint="cs"/>
          <w:rtl/>
        </w:rPr>
        <w:t>עוד מבואר בגמ' שאם אמר הלווה "</w:t>
      </w:r>
      <w:proofErr w:type="spellStart"/>
      <w:r>
        <w:rPr>
          <w:rFonts w:hint="cs"/>
          <w:rtl/>
        </w:rPr>
        <w:t>איזיל</w:t>
      </w:r>
      <w:proofErr w:type="spellEnd"/>
      <w:r>
        <w:rPr>
          <w:rFonts w:hint="cs"/>
          <w:rtl/>
        </w:rPr>
        <w:t xml:space="preserve"> ואייתי זוזי", או "</w:t>
      </w:r>
      <w:proofErr w:type="spellStart"/>
      <w:r>
        <w:rPr>
          <w:rFonts w:hint="cs"/>
          <w:rtl/>
        </w:rPr>
        <w:t>איזיל</w:t>
      </w:r>
      <w:proofErr w:type="spellEnd"/>
      <w:r>
        <w:rPr>
          <w:rFonts w:hint="cs"/>
          <w:rtl/>
        </w:rPr>
        <w:t xml:space="preserve"> ואטרח ואייתי זוזי", שוב אין יכול המלווה לאכול פירות מן השדה. וכ' </w:t>
      </w:r>
      <w:proofErr w:type="spellStart"/>
      <w:r>
        <w:rPr>
          <w:rFonts w:hint="cs"/>
          <w:rtl/>
        </w:rPr>
        <w:t>הנמו"י</w:t>
      </w:r>
      <w:proofErr w:type="spellEnd"/>
      <w:r>
        <w:rPr>
          <w:rFonts w:hint="cs"/>
          <w:rtl/>
        </w:rPr>
        <w:t xml:space="preserve"> בשם </w:t>
      </w:r>
      <w:proofErr w:type="spellStart"/>
      <w:r>
        <w:rPr>
          <w:rFonts w:hint="cs"/>
          <w:rtl/>
        </w:rPr>
        <w:t>הרשב"א</w:t>
      </w:r>
      <w:proofErr w:type="spellEnd"/>
      <w:r>
        <w:rPr>
          <w:rFonts w:hint="cs"/>
          <w:rtl/>
        </w:rPr>
        <w:t xml:space="preserve">, שכל זה מדובר </w:t>
      </w:r>
      <w:proofErr w:type="spellStart"/>
      <w:r>
        <w:rPr>
          <w:rFonts w:hint="cs"/>
          <w:rtl/>
        </w:rPr>
        <w:t>באתרא</w:t>
      </w:r>
      <w:proofErr w:type="spellEnd"/>
      <w:r>
        <w:rPr>
          <w:rFonts w:hint="cs"/>
          <w:rtl/>
        </w:rPr>
        <w:t xml:space="preserve"> דלא מסלקי, ועבר הזמן, וממשיך המלווה לאכול פירות </w:t>
      </w:r>
      <w:proofErr w:type="spellStart"/>
      <w:r>
        <w:rPr>
          <w:rFonts w:hint="cs"/>
          <w:rtl/>
        </w:rPr>
        <w:t>בנכייתא</w:t>
      </w:r>
      <w:proofErr w:type="spellEnd"/>
      <w:r>
        <w:rPr>
          <w:rFonts w:hint="cs"/>
          <w:rtl/>
        </w:rPr>
        <w:t xml:space="preserve">, אפ' שלא סיכמו בפירוש שיאכל </w:t>
      </w:r>
      <w:proofErr w:type="spellStart"/>
      <w:r>
        <w:rPr>
          <w:rFonts w:hint="cs"/>
          <w:rtl/>
        </w:rPr>
        <w:t>בנכייתא</w:t>
      </w:r>
      <w:proofErr w:type="spellEnd"/>
      <w:r>
        <w:rPr>
          <w:rFonts w:hint="cs"/>
          <w:rtl/>
        </w:rPr>
        <w:t xml:space="preserve"> כל זמן שתימשך </w:t>
      </w:r>
      <w:proofErr w:type="spellStart"/>
      <w:r>
        <w:rPr>
          <w:rFonts w:hint="cs"/>
          <w:rtl/>
        </w:rPr>
        <w:t>המשכונא</w:t>
      </w:r>
      <w:proofErr w:type="spellEnd"/>
      <w:r>
        <w:rPr>
          <w:rFonts w:hint="cs"/>
          <w:rtl/>
        </w:rPr>
        <w:t xml:space="preserve">. וזה שרי כל זמן שאינו מוחה, אבל אם מחה אסור לאכול עוד פירות. והביא </w:t>
      </w:r>
      <w:proofErr w:type="spellStart"/>
      <w:r>
        <w:rPr>
          <w:rFonts w:hint="cs"/>
          <w:rtl/>
        </w:rPr>
        <w:t>הש"ך</w:t>
      </w:r>
      <w:proofErr w:type="spellEnd"/>
      <w:r>
        <w:rPr>
          <w:rFonts w:hint="cs"/>
          <w:rtl/>
        </w:rPr>
        <w:t xml:space="preserve"> דין זה להלכה.</w:t>
      </w:r>
    </w:p>
    <w:p w14:paraId="645477F2" w14:textId="77777777" w:rsidR="001658EB" w:rsidRDefault="001658EB" w:rsidP="001658EB">
      <w:pPr>
        <w:pStyle w:val="1"/>
        <w:rPr>
          <w:rtl/>
        </w:rPr>
      </w:pPr>
      <w:bookmarkStart w:id="172" w:name="_Toc516159183"/>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במשכנתא </w:t>
      </w:r>
      <w:proofErr w:type="spellStart"/>
      <w:r>
        <w:rPr>
          <w:rFonts w:hint="cs"/>
          <w:rtl/>
        </w:rPr>
        <w:t>דסורא</w:t>
      </w:r>
      <w:bookmarkEnd w:id="172"/>
      <w:proofErr w:type="spellEnd"/>
    </w:p>
    <w:p w14:paraId="178A6A4A" w14:textId="77777777" w:rsidR="001658EB" w:rsidRDefault="001658EB" w:rsidP="001658EB">
      <w:pPr>
        <w:rPr>
          <w:rtl/>
        </w:rPr>
      </w:pPr>
      <w:r>
        <w:rPr>
          <w:rFonts w:hint="cs"/>
          <w:rtl/>
        </w:rPr>
        <w:t xml:space="preserve">עי' לעיל בסימן קס"ד שנתבארו בהרחבה דיני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ומבואר שם שנח' הראשונים אם מותר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[כלומר לחזור ולהשכיר את המשכנתא ללווה עצמו] במשכנתא </w:t>
      </w:r>
      <w:proofErr w:type="spellStart"/>
      <w:r>
        <w:rPr>
          <w:rFonts w:hint="cs"/>
          <w:rtl/>
        </w:rPr>
        <w:t>דסורא</w:t>
      </w:r>
      <w:proofErr w:type="spellEnd"/>
      <w:r>
        <w:rPr>
          <w:rFonts w:hint="cs"/>
          <w:rtl/>
        </w:rPr>
        <w:t xml:space="preserve"> או לאו. וכן נח' הראשונים אם מותר לעשות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ע"י אחר באמצע. והכרעת </w:t>
      </w:r>
      <w:proofErr w:type="spellStart"/>
      <w:r>
        <w:rPr>
          <w:rFonts w:hint="cs"/>
          <w:rtl/>
        </w:rPr>
        <w:t>השו"ע</w:t>
      </w:r>
      <w:proofErr w:type="spellEnd"/>
      <w:r>
        <w:rPr>
          <w:rFonts w:hint="cs"/>
          <w:rtl/>
        </w:rPr>
        <w:t xml:space="preserve"> היא שבמשכנתא </w:t>
      </w:r>
      <w:proofErr w:type="spellStart"/>
      <w:r>
        <w:rPr>
          <w:rFonts w:hint="cs"/>
          <w:rtl/>
        </w:rPr>
        <w:t>דסורא</w:t>
      </w:r>
      <w:proofErr w:type="spellEnd"/>
      <w:r>
        <w:rPr>
          <w:rFonts w:hint="cs"/>
          <w:rtl/>
        </w:rPr>
        <w:t xml:space="preserve"> מותר לעשות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ע"י אחר.</w:t>
      </w:r>
    </w:p>
    <w:p w14:paraId="341C5786" w14:textId="77777777" w:rsidR="001658EB" w:rsidRDefault="001658EB" w:rsidP="001658EB">
      <w:pPr>
        <w:rPr>
          <w:rtl/>
        </w:rPr>
      </w:pPr>
      <w:r>
        <w:rPr>
          <w:rFonts w:hint="cs"/>
          <w:rtl/>
        </w:rPr>
        <w:t xml:space="preserve">ולכן כ' </w:t>
      </w:r>
      <w:proofErr w:type="spellStart"/>
      <w:r>
        <w:rPr>
          <w:rFonts w:hint="cs"/>
          <w:rtl/>
        </w:rPr>
        <w:t>השו"ע</w:t>
      </w:r>
      <w:proofErr w:type="spellEnd"/>
      <w:r>
        <w:rPr>
          <w:rFonts w:hint="cs"/>
          <w:rtl/>
        </w:rPr>
        <w:t xml:space="preserve"> (סעיף ב) שמשכנתא זו (-</w:t>
      </w:r>
      <w:proofErr w:type="spellStart"/>
      <w:r>
        <w:rPr>
          <w:rFonts w:hint="cs"/>
          <w:rtl/>
        </w:rPr>
        <w:t>דסורא</w:t>
      </w:r>
      <w:proofErr w:type="spellEnd"/>
      <w:r>
        <w:rPr>
          <w:rFonts w:hint="cs"/>
          <w:rtl/>
        </w:rPr>
        <w:t>) אם בא המלווה לחזור ולהשכירה ללווה עצמו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יש אוסרים ויש מתירים. ואם אדם אחר שכרה מהמלווה יכול הלווה לשכרה ממנו. [ומ"מ צריך שלא יתנו כן מתחילה </w:t>
      </w:r>
      <w:r>
        <w:rPr>
          <w:rtl/>
        </w:rPr>
        <w:t>–</w:t>
      </w:r>
      <w:r>
        <w:rPr>
          <w:rFonts w:hint="cs"/>
          <w:rtl/>
        </w:rPr>
        <w:t xml:space="preserve"> לבוש.]</w:t>
      </w:r>
    </w:p>
    <w:p w14:paraId="3E5683D3" w14:textId="77777777" w:rsidR="001658EB" w:rsidRDefault="001658EB" w:rsidP="001658EB">
      <w:pPr>
        <w:rPr>
          <w:rtl/>
        </w:rPr>
      </w:pPr>
      <w:r>
        <w:rPr>
          <w:rFonts w:hint="cs"/>
          <w:rtl/>
        </w:rPr>
        <w:t xml:space="preserve">ומבואר כאן (וכן לעיל סימן קס"ד) שבמשכנתא </w:t>
      </w:r>
      <w:proofErr w:type="spellStart"/>
      <w:r>
        <w:rPr>
          <w:rFonts w:hint="cs"/>
          <w:rtl/>
        </w:rPr>
        <w:t>דעלמא</w:t>
      </w:r>
      <w:proofErr w:type="spellEnd"/>
      <w:r>
        <w:rPr>
          <w:rFonts w:hint="cs"/>
          <w:rtl/>
        </w:rPr>
        <w:t xml:space="preserve"> אסור לעשות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ונח' הראשונים אם איסור זה הוא ריבית קצוצה [</w:t>
      </w:r>
      <w:proofErr w:type="spellStart"/>
      <w:r>
        <w:rPr>
          <w:rFonts w:hint="cs"/>
          <w:rtl/>
        </w:rPr>
        <w:t>דהרא"ש</w:t>
      </w:r>
      <w:proofErr w:type="spellEnd"/>
      <w:r>
        <w:rPr>
          <w:rFonts w:hint="cs"/>
          <w:rtl/>
        </w:rPr>
        <w:t xml:space="preserve"> כ' דהוי אבק ריבית, א. משום שלא התנו. ב. משום שאפשר שהבית </w:t>
      </w:r>
      <w:proofErr w:type="spellStart"/>
      <w:r>
        <w:rPr>
          <w:rFonts w:hint="cs"/>
          <w:rtl/>
        </w:rPr>
        <w:t>יפול</w:t>
      </w:r>
      <w:proofErr w:type="spellEnd"/>
      <w:r>
        <w:rPr>
          <w:rFonts w:hint="cs"/>
          <w:rtl/>
        </w:rPr>
        <w:t xml:space="preserve">. </w:t>
      </w:r>
      <w:proofErr w:type="spellStart"/>
      <w:r>
        <w:rPr>
          <w:rFonts w:hint="cs"/>
          <w:rtl/>
        </w:rPr>
        <w:t>והרמ"ה</w:t>
      </w:r>
      <w:proofErr w:type="spellEnd"/>
      <w:r>
        <w:rPr>
          <w:rFonts w:hint="cs"/>
          <w:rtl/>
        </w:rPr>
        <w:t xml:space="preserve"> כ' דהוי ריבית קצוצה.]. וכ' הפוסקים (ט"ז </w:t>
      </w:r>
      <w:proofErr w:type="spellStart"/>
      <w:r>
        <w:rPr>
          <w:rFonts w:hint="cs"/>
          <w:rtl/>
        </w:rPr>
        <w:t>וש"ך</w:t>
      </w:r>
      <w:proofErr w:type="spellEnd"/>
      <w:r>
        <w:rPr>
          <w:rFonts w:hint="cs"/>
          <w:rtl/>
        </w:rPr>
        <w:t xml:space="preserve">) שהכרעת הטור היא דהוי ריבית קצוצה כדעת </w:t>
      </w:r>
      <w:proofErr w:type="spellStart"/>
      <w:r>
        <w:rPr>
          <w:rFonts w:hint="cs"/>
          <w:rtl/>
        </w:rPr>
        <w:t>הרמ"ה</w:t>
      </w:r>
      <w:proofErr w:type="spellEnd"/>
      <w:r>
        <w:rPr>
          <w:rFonts w:hint="cs"/>
          <w:rtl/>
        </w:rPr>
        <w:t>.</w:t>
      </w:r>
    </w:p>
    <w:p w14:paraId="180C0ED2" w14:textId="77777777" w:rsidR="001658EB" w:rsidRDefault="001658EB" w:rsidP="001658EB">
      <w:pPr>
        <w:pStyle w:val="1"/>
        <w:rPr>
          <w:rtl/>
        </w:rPr>
      </w:pPr>
      <w:bookmarkStart w:id="173" w:name="_Toc516159184"/>
      <w:r>
        <w:rPr>
          <w:rFonts w:hint="cs"/>
          <w:rtl/>
        </w:rPr>
        <w:t>כשאדם אחר מתחייב לשלם שכירות</w:t>
      </w:r>
      <w:bookmarkEnd w:id="173"/>
    </w:p>
    <w:p w14:paraId="21A1479D" w14:textId="77777777" w:rsidR="001658EB" w:rsidRDefault="001658EB" w:rsidP="001658EB">
      <w:pPr>
        <w:rPr>
          <w:rtl/>
        </w:rPr>
      </w:pPr>
      <w:r>
        <w:rPr>
          <w:rFonts w:hint="cs"/>
          <w:rtl/>
        </w:rPr>
        <w:t>כ' רבנו ירוחם, שמותר להלוות על בית, והלווה נשאר לדור בבית, ואדם אחר מתחייב לשלם סכום קצוב בכל שנה, והטעם משום שהריבית אינה מן המלווה ללווה. אבל אם עשה בשליחות הלווה אסור, והיא ריבית קצוצה.</w:t>
      </w:r>
    </w:p>
    <w:p w14:paraId="434503CA" w14:textId="77777777" w:rsidR="001658EB" w:rsidRDefault="001658EB" w:rsidP="001658EB">
      <w:pPr>
        <w:rPr>
          <w:rtl/>
        </w:rPr>
      </w:pPr>
      <w:proofErr w:type="spellStart"/>
      <w:r>
        <w:rPr>
          <w:rFonts w:hint="cs"/>
          <w:rtl/>
        </w:rPr>
        <w:t>עפי"ז</w:t>
      </w:r>
      <w:proofErr w:type="spellEnd"/>
      <w:r>
        <w:rPr>
          <w:rFonts w:hint="cs"/>
          <w:rtl/>
        </w:rPr>
        <w:t xml:space="preserve"> כ' הלבוש, שמותר לעשות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ע"י אחר, דהיינו ששמעון מלווה לראובן על ביתו ונשאר ראובן לדור בבית, ומשלם ראובן ללוי שכירות, ולוי משלם את השכירות לשמעון המלווה, ומותר משום שאין הריבית מהלווה למלווה. ולא דמי להא </w:t>
      </w:r>
      <w:proofErr w:type="spellStart"/>
      <w:r>
        <w:rPr>
          <w:rFonts w:hint="cs"/>
          <w:rtl/>
        </w:rPr>
        <w:t>דטול</w:t>
      </w:r>
      <w:proofErr w:type="spellEnd"/>
      <w:r>
        <w:rPr>
          <w:rFonts w:hint="cs"/>
          <w:rtl/>
        </w:rPr>
        <w:t xml:space="preserve"> ד' זוזי והלווה לפלוני זוז, שאסור ללווה לחזור ולשלם לנותן, </w:t>
      </w:r>
      <w:proofErr w:type="spellStart"/>
      <w:r>
        <w:rPr>
          <w:rFonts w:hint="cs"/>
          <w:rtl/>
        </w:rPr>
        <w:t>דשאני</w:t>
      </w:r>
      <w:proofErr w:type="spellEnd"/>
      <w:r>
        <w:rPr>
          <w:rFonts w:hint="cs"/>
          <w:rtl/>
        </w:rPr>
        <w:t xml:space="preserve"> הכא </w:t>
      </w:r>
      <w:proofErr w:type="spellStart"/>
      <w:r>
        <w:rPr>
          <w:rFonts w:hint="cs"/>
          <w:rtl/>
        </w:rPr>
        <w:t>דמשכנתא</w:t>
      </w:r>
      <w:proofErr w:type="spellEnd"/>
      <w:r>
        <w:rPr>
          <w:rFonts w:hint="cs"/>
          <w:rtl/>
        </w:rPr>
        <w:t xml:space="preserve"> הוא רק אבק ריבית והקילו בזה.</w:t>
      </w:r>
    </w:p>
    <w:p w14:paraId="49AF273C" w14:textId="77777777" w:rsidR="001658EB" w:rsidRDefault="001658EB" w:rsidP="001658EB">
      <w:pPr>
        <w:rPr>
          <w:rtl/>
        </w:rPr>
      </w:pPr>
      <w:r>
        <w:rPr>
          <w:rFonts w:hint="cs"/>
          <w:rtl/>
        </w:rPr>
        <w:t xml:space="preserve">אך </w:t>
      </w:r>
      <w:proofErr w:type="spellStart"/>
      <w:r>
        <w:rPr>
          <w:rFonts w:hint="cs"/>
          <w:rtl/>
        </w:rPr>
        <w:t>הט"ז</w:t>
      </w:r>
      <w:proofErr w:type="spellEnd"/>
      <w:r>
        <w:rPr>
          <w:rFonts w:hint="cs"/>
          <w:rtl/>
        </w:rPr>
        <w:t xml:space="preserve"> תמה על דבריו מאוד, שע"ז גופא דיברו </w:t>
      </w:r>
      <w:proofErr w:type="spellStart"/>
      <w:r>
        <w:rPr>
          <w:rFonts w:hint="cs"/>
          <w:rtl/>
        </w:rPr>
        <w:t>הרא"ש</w:t>
      </w:r>
      <w:proofErr w:type="spellEnd"/>
      <w:r>
        <w:rPr>
          <w:rFonts w:hint="cs"/>
          <w:rtl/>
        </w:rPr>
        <w:t xml:space="preserve"> </w:t>
      </w:r>
      <w:proofErr w:type="spellStart"/>
      <w:r>
        <w:rPr>
          <w:rFonts w:hint="cs"/>
          <w:rtl/>
        </w:rPr>
        <w:t>והרמ"ה</w:t>
      </w:r>
      <w:proofErr w:type="spellEnd"/>
      <w:r>
        <w:rPr>
          <w:rFonts w:hint="cs"/>
          <w:rtl/>
        </w:rPr>
        <w:t xml:space="preserve"> והטור שאסור, ולדעת </w:t>
      </w:r>
      <w:proofErr w:type="spellStart"/>
      <w:r>
        <w:rPr>
          <w:rFonts w:hint="cs"/>
          <w:rtl/>
        </w:rPr>
        <w:t>הרא"ש</w:t>
      </w:r>
      <w:proofErr w:type="spellEnd"/>
      <w:r>
        <w:rPr>
          <w:rFonts w:hint="cs"/>
          <w:rtl/>
        </w:rPr>
        <w:t xml:space="preserve"> זה אבק ריבית, ולדעת </w:t>
      </w:r>
      <w:proofErr w:type="spellStart"/>
      <w:r>
        <w:rPr>
          <w:rFonts w:hint="cs"/>
          <w:rtl/>
        </w:rPr>
        <w:t>הרמ"ה</w:t>
      </w:r>
      <w:proofErr w:type="spellEnd"/>
      <w:r>
        <w:rPr>
          <w:rFonts w:hint="cs"/>
          <w:rtl/>
        </w:rPr>
        <w:t xml:space="preserve"> והטור זה ריבית קצוצה, שהרי התנו כן מתחילה. ואף אם </w:t>
      </w:r>
      <w:proofErr w:type="spellStart"/>
      <w:r>
        <w:rPr>
          <w:rFonts w:hint="cs"/>
          <w:rtl/>
        </w:rPr>
        <w:t>מיירי</w:t>
      </w:r>
      <w:proofErr w:type="spellEnd"/>
      <w:r>
        <w:rPr>
          <w:rFonts w:hint="cs"/>
          <w:rtl/>
        </w:rPr>
        <w:t xml:space="preserve"> בלא התנו, ודאי שהוא אסור עכ"פ </w:t>
      </w:r>
      <w:r>
        <w:rPr>
          <w:rFonts w:hint="cs"/>
          <w:rtl/>
        </w:rPr>
        <w:lastRenderedPageBreak/>
        <w:t xml:space="preserve">מדרבנן. ולא התיר </w:t>
      </w:r>
      <w:proofErr w:type="spellStart"/>
      <w:r>
        <w:rPr>
          <w:rFonts w:hint="cs"/>
          <w:rtl/>
        </w:rPr>
        <w:t>השו"ע</w:t>
      </w:r>
      <w:proofErr w:type="spellEnd"/>
      <w:r>
        <w:rPr>
          <w:rFonts w:hint="cs"/>
          <w:rtl/>
        </w:rPr>
        <w:t xml:space="preserve"> </w:t>
      </w:r>
      <w:proofErr w:type="spellStart"/>
      <w:r>
        <w:rPr>
          <w:rFonts w:hint="cs"/>
          <w:rtl/>
        </w:rPr>
        <w:t>חכירי</w:t>
      </w:r>
      <w:proofErr w:type="spellEnd"/>
      <w:r>
        <w:rPr>
          <w:rFonts w:hint="cs"/>
          <w:rtl/>
        </w:rPr>
        <w:t xml:space="preserve"> </w:t>
      </w:r>
      <w:proofErr w:type="spellStart"/>
      <w:r>
        <w:rPr>
          <w:rFonts w:hint="cs"/>
          <w:rtl/>
        </w:rPr>
        <w:t>נרשאי</w:t>
      </w:r>
      <w:proofErr w:type="spellEnd"/>
      <w:r>
        <w:rPr>
          <w:rFonts w:hint="cs"/>
          <w:rtl/>
        </w:rPr>
        <w:t xml:space="preserve"> ע"י אחר אלא בלא התנו ביניהם, וגם זה רק במשכנתא </w:t>
      </w:r>
      <w:proofErr w:type="spellStart"/>
      <w:r>
        <w:rPr>
          <w:rFonts w:hint="cs"/>
          <w:rtl/>
        </w:rPr>
        <w:t>דסורא</w:t>
      </w:r>
      <w:proofErr w:type="spellEnd"/>
      <w:r>
        <w:rPr>
          <w:rFonts w:hint="cs"/>
          <w:rtl/>
        </w:rPr>
        <w:t>. ומה שהתיר רבנו ירוחם הוא שנותן מעצמו בלא לחזור וליטול מהלווה כלום. אבל אם חוזר ונוטל ממנו זהו איסור גמור.</w:t>
      </w:r>
    </w:p>
    <w:p w14:paraId="5F81143E" w14:textId="77777777" w:rsidR="001658EB" w:rsidRDefault="001658EB" w:rsidP="001658EB">
      <w:pPr>
        <w:pStyle w:val="1"/>
        <w:rPr>
          <w:rtl/>
        </w:rPr>
      </w:pPr>
      <w:bookmarkStart w:id="174" w:name="_Toc516159185"/>
      <w:r>
        <w:rPr>
          <w:rFonts w:hint="cs"/>
          <w:rtl/>
        </w:rPr>
        <w:t>אם הלווה משלם עבור ביטוח הבית</w:t>
      </w:r>
      <w:bookmarkEnd w:id="174"/>
    </w:p>
    <w:p w14:paraId="75F27A7E" w14:textId="77777777" w:rsidR="001658EB" w:rsidRDefault="001658EB" w:rsidP="001658EB">
      <w:pPr>
        <w:rPr>
          <w:rtl/>
        </w:rPr>
      </w:pPr>
      <w:r>
        <w:rPr>
          <w:rFonts w:hint="cs"/>
          <w:rtl/>
        </w:rPr>
        <w:t xml:space="preserve">נתבאר לעיל שיש ב' טעמים בסברת היתר משכנתא </w:t>
      </w:r>
      <w:proofErr w:type="spellStart"/>
      <w:r>
        <w:rPr>
          <w:rFonts w:hint="cs"/>
          <w:rtl/>
        </w:rPr>
        <w:t>דסורא</w:t>
      </w:r>
      <w:proofErr w:type="spellEnd"/>
      <w:r>
        <w:rPr>
          <w:rFonts w:hint="cs"/>
          <w:rtl/>
        </w:rPr>
        <w:t xml:space="preserve"> טפי משאר משכנתא. א. סברת </w:t>
      </w:r>
      <w:proofErr w:type="spellStart"/>
      <w:r>
        <w:rPr>
          <w:rFonts w:hint="cs"/>
          <w:rtl/>
        </w:rPr>
        <w:t>התוס</w:t>
      </w:r>
      <w:proofErr w:type="spellEnd"/>
      <w:r>
        <w:rPr>
          <w:rFonts w:hint="cs"/>
          <w:rtl/>
        </w:rPr>
        <w:t xml:space="preserve">' שכתב סכום כל ההלוואה יחד, ודמי למכירה לזמן. ב. סברת הרמב"ן שהאחריות על ההלוואה היא על המלווה, שאם </w:t>
      </w:r>
      <w:proofErr w:type="spellStart"/>
      <w:r>
        <w:rPr>
          <w:rFonts w:hint="cs"/>
          <w:rtl/>
        </w:rPr>
        <w:t>יפול</w:t>
      </w:r>
      <w:proofErr w:type="spellEnd"/>
      <w:r>
        <w:rPr>
          <w:rFonts w:hint="cs"/>
          <w:rtl/>
        </w:rPr>
        <w:t xml:space="preserve"> הבית או ישטוף נהר את השדה, יפסיד המלווה את סכום ההלוואה, ומהאי טעמא </w:t>
      </w:r>
      <w:proofErr w:type="spellStart"/>
      <w:r>
        <w:rPr>
          <w:rFonts w:hint="cs"/>
          <w:rtl/>
        </w:rPr>
        <w:t>חשיב</w:t>
      </w:r>
      <w:proofErr w:type="spellEnd"/>
      <w:r>
        <w:rPr>
          <w:rFonts w:hint="cs"/>
          <w:rtl/>
        </w:rPr>
        <w:t xml:space="preserve"> כמכירה ולא כהלוואה.</w:t>
      </w:r>
    </w:p>
    <w:p w14:paraId="72522A28" w14:textId="77777777" w:rsidR="001658EB" w:rsidRDefault="001658EB" w:rsidP="001658EB">
      <w:pPr>
        <w:rPr>
          <w:rtl/>
        </w:rPr>
      </w:pPr>
      <w:r>
        <w:rPr>
          <w:rFonts w:hint="cs"/>
          <w:rtl/>
        </w:rPr>
        <w:t xml:space="preserve">וכ' </w:t>
      </w:r>
      <w:proofErr w:type="spellStart"/>
      <w:r>
        <w:rPr>
          <w:rFonts w:hint="cs"/>
          <w:rtl/>
        </w:rPr>
        <w:t>השו"ע</w:t>
      </w:r>
      <w:proofErr w:type="spellEnd"/>
      <w:r>
        <w:rPr>
          <w:rFonts w:hint="cs"/>
          <w:rtl/>
        </w:rPr>
        <w:t xml:space="preserve"> שאם המלווה מוסיף סכום קצוב ללווה כדי שיקבל עליו אחריות נפילה או שריפה, יש מי שאוסר. וביאר </w:t>
      </w:r>
      <w:proofErr w:type="spellStart"/>
      <w:r>
        <w:rPr>
          <w:rFonts w:hint="cs"/>
          <w:rtl/>
        </w:rPr>
        <w:t>הש"ך</w:t>
      </w:r>
      <w:proofErr w:type="spellEnd"/>
      <w:r>
        <w:rPr>
          <w:rFonts w:hint="cs"/>
          <w:rtl/>
        </w:rPr>
        <w:t xml:space="preserve"> טעם האוסרים, </w:t>
      </w:r>
      <w:proofErr w:type="spellStart"/>
      <w:r>
        <w:rPr>
          <w:rFonts w:hint="cs"/>
          <w:rtl/>
        </w:rPr>
        <w:t>דס"ל</w:t>
      </w:r>
      <w:proofErr w:type="spellEnd"/>
      <w:r>
        <w:rPr>
          <w:rFonts w:hint="cs"/>
          <w:rtl/>
        </w:rPr>
        <w:t xml:space="preserve"> </w:t>
      </w:r>
      <w:proofErr w:type="spellStart"/>
      <w:r>
        <w:rPr>
          <w:rFonts w:hint="cs"/>
          <w:rtl/>
        </w:rPr>
        <w:t>כהרמב"ן</w:t>
      </w:r>
      <w:proofErr w:type="spellEnd"/>
      <w:r>
        <w:rPr>
          <w:rFonts w:hint="cs"/>
          <w:rtl/>
        </w:rPr>
        <w:t xml:space="preserve"> שכל סברת ההיתר היא משום שהאחריות היא על המלווה, אבל אם האחריות היא על הלווה אסור. ומ"מ כ' </w:t>
      </w:r>
      <w:proofErr w:type="spellStart"/>
      <w:r>
        <w:rPr>
          <w:rFonts w:hint="cs"/>
          <w:rtl/>
        </w:rPr>
        <w:t>השו"ע</w:t>
      </w:r>
      <w:proofErr w:type="spellEnd"/>
      <w:r>
        <w:rPr>
          <w:rFonts w:hint="cs"/>
          <w:rtl/>
        </w:rPr>
        <w:t xml:space="preserve"> שאם מקבל עליו רק אחריות של תיקונים קלים, כגון שבירת קורה וכיו"ב שרי.</w:t>
      </w:r>
    </w:p>
    <w:p w14:paraId="5528406F" w14:textId="77777777" w:rsidR="001658EB" w:rsidRPr="008A44E8" w:rsidRDefault="001658EB" w:rsidP="001658EB">
      <w:pPr>
        <w:rPr>
          <w:rtl/>
        </w:rPr>
      </w:pPr>
      <w:r>
        <w:rPr>
          <w:rFonts w:hint="cs"/>
          <w:rtl/>
        </w:rPr>
        <w:t xml:space="preserve">והוסיף </w:t>
      </w:r>
      <w:proofErr w:type="spellStart"/>
      <w:r>
        <w:rPr>
          <w:rFonts w:hint="cs"/>
          <w:rtl/>
        </w:rPr>
        <w:t>הט"ז</w:t>
      </w:r>
      <w:proofErr w:type="spellEnd"/>
      <w:r>
        <w:rPr>
          <w:rFonts w:hint="cs"/>
          <w:rtl/>
        </w:rPr>
        <w:t xml:space="preserve">, דאין זה דומה לכל קבלת אחריות שמותרת, משום דמתנה שומר חנם להיות כשואל, </w:t>
      </w:r>
      <w:proofErr w:type="spellStart"/>
      <w:r>
        <w:rPr>
          <w:rFonts w:hint="cs"/>
          <w:rtl/>
        </w:rPr>
        <w:t>דשאני</w:t>
      </w:r>
      <w:proofErr w:type="spellEnd"/>
      <w:r>
        <w:rPr>
          <w:rFonts w:hint="cs"/>
          <w:rtl/>
        </w:rPr>
        <w:t xml:space="preserve"> הכא שכל ההיתר הוא מחמת שהמלווה נושא באחריות ההלוואה, ולכן כשהלווה הוא האחראי אסור.</w:t>
      </w:r>
    </w:p>
    <w:p w14:paraId="043CBE91" w14:textId="77777777" w:rsidR="001658EB" w:rsidRDefault="001658EB" w:rsidP="001658EB">
      <w:pPr>
        <w:pStyle w:val="1"/>
        <w:rPr>
          <w:rtl/>
        </w:rPr>
      </w:pPr>
      <w:bookmarkStart w:id="175" w:name="_Toc516159186"/>
      <w:r>
        <w:rPr>
          <w:rFonts w:hint="cs"/>
          <w:rtl/>
        </w:rPr>
        <w:t xml:space="preserve">פדיית משכון </w:t>
      </w:r>
      <w:proofErr w:type="spellStart"/>
      <w:r>
        <w:rPr>
          <w:rFonts w:hint="cs"/>
          <w:rtl/>
        </w:rPr>
        <w:t>לחצאין</w:t>
      </w:r>
      <w:bookmarkEnd w:id="175"/>
      <w:proofErr w:type="spellEnd"/>
    </w:p>
    <w:p w14:paraId="296764CB" w14:textId="77777777" w:rsidR="001658EB" w:rsidRDefault="001658EB" w:rsidP="001658EB">
      <w:pPr>
        <w:rPr>
          <w:rtl/>
        </w:rPr>
      </w:pPr>
      <w:r>
        <w:rPr>
          <w:rFonts w:hint="cs"/>
          <w:rtl/>
        </w:rPr>
        <w:t xml:space="preserve">כ' </w:t>
      </w:r>
      <w:proofErr w:type="spellStart"/>
      <w:r>
        <w:rPr>
          <w:rFonts w:hint="cs"/>
          <w:rtl/>
        </w:rPr>
        <w:t>הרשב"א</w:t>
      </w:r>
      <w:proofErr w:type="spellEnd"/>
      <w:r>
        <w:rPr>
          <w:rFonts w:hint="cs"/>
          <w:rtl/>
        </w:rPr>
        <w:t xml:space="preserve"> בתשובה שמשכון נפדה </w:t>
      </w:r>
      <w:proofErr w:type="spellStart"/>
      <w:r>
        <w:rPr>
          <w:rFonts w:hint="cs"/>
          <w:rtl/>
        </w:rPr>
        <w:t>לחצאין</w:t>
      </w:r>
      <w:proofErr w:type="spellEnd"/>
      <w:r>
        <w:rPr>
          <w:rFonts w:hint="cs"/>
          <w:rtl/>
        </w:rPr>
        <w:t>, שיכול הלווה לשלם מקצת מן החוב, ואין יכול המלווה לומר לו פדה את כולה או הנח אותה בידי.</w:t>
      </w:r>
    </w:p>
    <w:p w14:paraId="7E928859" w14:textId="77777777" w:rsidR="001658EB" w:rsidRDefault="001658EB" w:rsidP="001658EB">
      <w:pPr>
        <w:rPr>
          <w:rtl/>
        </w:rPr>
      </w:pPr>
      <w:r>
        <w:rPr>
          <w:rFonts w:hint="cs"/>
          <w:rtl/>
        </w:rPr>
        <w:t xml:space="preserve">והביא ראיה לדבר, מהא </w:t>
      </w:r>
      <w:proofErr w:type="spellStart"/>
      <w:r>
        <w:rPr>
          <w:rFonts w:hint="cs"/>
          <w:rtl/>
        </w:rPr>
        <w:t>דנסתפקה</w:t>
      </w:r>
      <w:proofErr w:type="spellEnd"/>
      <w:r>
        <w:rPr>
          <w:rFonts w:hint="cs"/>
          <w:rtl/>
        </w:rPr>
        <w:t xml:space="preserve"> </w:t>
      </w:r>
      <w:proofErr w:type="spellStart"/>
      <w:r>
        <w:rPr>
          <w:rFonts w:hint="cs"/>
          <w:rtl/>
        </w:rPr>
        <w:t>הגמ</w:t>
      </w:r>
      <w:proofErr w:type="spellEnd"/>
      <w:r>
        <w:rPr>
          <w:rFonts w:hint="cs"/>
          <w:rtl/>
        </w:rPr>
        <w:t xml:space="preserve">' בבתי ערי חומה אם יכול לגאול </w:t>
      </w:r>
      <w:proofErr w:type="spellStart"/>
      <w:r>
        <w:rPr>
          <w:rFonts w:hint="cs"/>
          <w:rtl/>
        </w:rPr>
        <w:t>לחצאין</w:t>
      </w:r>
      <w:proofErr w:type="spellEnd"/>
      <w:r>
        <w:rPr>
          <w:rFonts w:hint="cs"/>
          <w:rtl/>
        </w:rPr>
        <w:t xml:space="preserve"> לא, והספק הוא אם </w:t>
      </w:r>
      <w:proofErr w:type="spellStart"/>
      <w:r>
        <w:rPr>
          <w:rFonts w:hint="cs"/>
          <w:rtl/>
        </w:rPr>
        <w:t>ילפינן</w:t>
      </w:r>
      <w:proofErr w:type="spellEnd"/>
      <w:r>
        <w:rPr>
          <w:rFonts w:hint="cs"/>
          <w:rtl/>
        </w:rPr>
        <w:t xml:space="preserve"> משדה אחוזה או לאו. ואם כל משכנתא אינה נפדית </w:t>
      </w:r>
      <w:proofErr w:type="spellStart"/>
      <w:r>
        <w:rPr>
          <w:rFonts w:hint="cs"/>
          <w:rtl/>
        </w:rPr>
        <w:t>לחצאין</w:t>
      </w:r>
      <w:proofErr w:type="spellEnd"/>
      <w:r>
        <w:rPr>
          <w:rFonts w:hint="cs"/>
          <w:rtl/>
        </w:rPr>
        <w:t xml:space="preserve">, כל שכן שבית בבתי ערי חומה אינו נגאל </w:t>
      </w:r>
      <w:proofErr w:type="spellStart"/>
      <w:r>
        <w:rPr>
          <w:rFonts w:hint="cs"/>
          <w:rtl/>
        </w:rPr>
        <w:t>לחצאין</w:t>
      </w:r>
      <w:proofErr w:type="spellEnd"/>
      <w:r>
        <w:rPr>
          <w:rFonts w:hint="cs"/>
          <w:rtl/>
        </w:rPr>
        <w:t>.</w:t>
      </w:r>
    </w:p>
    <w:p w14:paraId="5685BEE8" w14:textId="77777777" w:rsidR="001658EB" w:rsidRPr="00E65DB6" w:rsidRDefault="001658EB" w:rsidP="001658EB">
      <w:pPr>
        <w:rPr>
          <w:rtl/>
        </w:rPr>
      </w:pPr>
      <w:r>
        <w:rPr>
          <w:rFonts w:hint="cs"/>
          <w:rtl/>
        </w:rPr>
        <w:t xml:space="preserve">אך אף לאחר שפדה את מקצת חובו, מכל מקום המלווה אוכל את פירות כל השדה ולא רק </w:t>
      </w:r>
      <w:proofErr w:type="spellStart"/>
      <w:r>
        <w:rPr>
          <w:rFonts w:hint="cs"/>
          <w:rtl/>
        </w:rPr>
        <w:t>ממקצתה</w:t>
      </w:r>
      <w:proofErr w:type="spellEnd"/>
      <w:r>
        <w:rPr>
          <w:rFonts w:hint="cs"/>
          <w:rtl/>
        </w:rPr>
        <w:t>, משום שכל השדה משועבד לאכילת פירות לכל חלק מן החוב.</w:t>
      </w:r>
    </w:p>
    <w:p w14:paraId="63F9BECB" w14:textId="77777777" w:rsidR="001658EB" w:rsidRDefault="001658EB" w:rsidP="001658EB">
      <w:pPr>
        <w:pStyle w:val="1"/>
        <w:rPr>
          <w:rtl/>
        </w:rPr>
      </w:pPr>
      <w:bookmarkStart w:id="176" w:name="_Toc516159187"/>
      <w:r>
        <w:rPr>
          <w:rFonts w:hint="cs"/>
          <w:rtl/>
        </w:rPr>
        <w:t>משכנתא במכר שקדם</w:t>
      </w:r>
      <w:bookmarkEnd w:id="176"/>
    </w:p>
    <w:p w14:paraId="7F195CE4" w14:textId="77777777" w:rsidR="001658EB" w:rsidRDefault="001658EB" w:rsidP="001658EB">
      <w:pPr>
        <w:rPr>
          <w:rtl/>
        </w:rPr>
      </w:pPr>
      <w:r>
        <w:rPr>
          <w:rFonts w:hint="cs"/>
          <w:rtl/>
        </w:rPr>
        <w:t xml:space="preserve">כ' בעל העיטור </w:t>
      </w:r>
      <w:proofErr w:type="spellStart"/>
      <w:r>
        <w:rPr>
          <w:rFonts w:hint="cs"/>
          <w:rtl/>
        </w:rPr>
        <w:t>דמשכנתא</w:t>
      </w:r>
      <w:proofErr w:type="spellEnd"/>
      <w:r>
        <w:rPr>
          <w:rFonts w:hint="cs"/>
          <w:rtl/>
        </w:rPr>
        <w:t xml:space="preserve"> במכר שקדם אסור משום </w:t>
      </w:r>
      <w:proofErr w:type="spellStart"/>
      <w:r>
        <w:rPr>
          <w:rFonts w:hint="cs"/>
          <w:rtl/>
        </w:rPr>
        <w:t>דפריטי</w:t>
      </w:r>
      <w:proofErr w:type="spellEnd"/>
      <w:r>
        <w:rPr>
          <w:rFonts w:hint="cs"/>
          <w:rtl/>
        </w:rPr>
        <w:t xml:space="preserve"> אין כאן </w:t>
      </w:r>
      <w:proofErr w:type="spellStart"/>
      <w:r>
        <w:rPr>
          <w:rFonts w:hint="cs"/>
          <w:rtl/>
        </w:rPr>
        <w:t>ונסכא</w:t>
      </w:r>
      <w:proofErr w:type="spellEnd"/>
      <w:r>
        <w:rPr>
          <w:rFonts w:hint="cs"/>
          <w:rtl/>
        </w:rPr>
        <w:t xml:space="preserve"> אין כאן.</w:t>
      </w:r>
    </w:p>
    <w:p w14:paraId="0B0D8D4B" w14:textId="77777777" w:rsidR="001658EB" w:rsidRDefault="001658EB" w:rsidP="001658EB">
      <w:pPr>
        <w:rPr>
          <w:rtl/>
        </w:rPr>
      </w:pPr>
      <w:r>
        <w:rPr>
          <w:rFonts w:hint="cs"/>
          <w:rtl/>
        </w:rPr>
        <w:t xml:space="preserve">ביאור דבריו, שכל מה שמותר לאכול פירות במשכנתא הוא דווקא כשנתן לו משכנתא בשעת הלוואה, משום שקונה את הקרקע לאכול פירות </w:t>
      </w:r>
      <w:proofErr w:type="spellStart"/>
      <w:r>
        <w:rPr>
          <w:rFonts w:hint="cs"/>
          <w:rtl/>
        </w:rPr>
        <w:t>בקנין</w:t>
      </w:r>
      <w:proofErr w:type="spellEnd"/>
      <w:r>
        <w:rPr>
          <w:rFonts w:hint="cs"/>
          <w:rtl/>
        </w:rPr>
        <w:t xml:space="preserve"> כסף. אבל אם כבר חייב לו כסף ונותן לו עכשיו משכנתא, אסור לאכול פירות [אפ' </w:t>
      </w:r>
      <w:proofErr w:type="spellStart"/>
      <w:r>
        <w:rPr>
          <w:rFonts w:hint="cs"/>
          <w:rtl/>
        </w:rPr>
        <w:t>בנכייתא</w:t>
      </w:r>
      <w:proofErr w:type="spellEnd"/>
      <w:r>
        <w:rPr>
          <w:rFonts w:hint="cs"/>
          <w:rtl/>
        </w:rPr>
        <w:t xml:space="preserve">] משום דאינו קונה את הקרקע, </w:t>
      </w:r>
      <w:proofErr w:type="spellStart"/>
      <w:r>
        <w:rPr>
          <w:rFonts w:hint="cs"/>
          <w:rtl/>
        </w:rPr>
        <w:t>דהא</w:t>
      </w:r>
      <w:proofErr w:type="spellEnd"/>
      <w:r>
        <w:rPr>
          <w:rFonts w:hint="cs"/>
          <w:rtl/>
        </w:rPr>
        <w:t xml:space="preserve"> אין למשכון על מה לחול כי החוב כבר קיים.</w:t>
      </w:r>
    </w:p>
    <w:p w14:paraId="21F23078" w14:textId="77777777" w:rsidR="001658EB" w:rsidRDefault="001658EB" w:rsidP="001658EB">
      <w:pPr>
        <w:rPr>
          <w:rtl/>
        </w:rPr>
      </w:pPr>
      <w:r>
        <w:rPr>
          <w:rFonts w:hint="cs"/>
          <w:rtl/>
        </w:rPr>
        <w:t xml:space="preserve">ודמי להא </w:t>
      </w:r>
      <w:proofErr w:type="spellStart"/>
      <w:r>
        <w:rPr>
          <w:rFonts w:hint="cs"/>
          <w:rtl/>
        </w:rPr>
        <w:t>דאיתא</w:t>
      </w:r>
      <w:proofErr w:type="spellEnd"/>
      <w:r>
        <w:rPr>
          <w:rFonts w:hint="cs"/>
          <w:rtl/>
        </w:rPr>
        <w:t xml:space="preserve"> בקידושין (ח:) אמר לאשה התקדשי לי בדינר והילך משכון, אינה מקודשת משום </w:t>
      </w:r>
      <w:proofErr w:type="spellStart"/>
      <w:r>
        <w:rPr>
          <w:rFonts w:hint="cs"/>
          <w:rtl/>
        </w:rPr>
        <w:t>דמנה</w:t>
      </w:r>
      <w:proofErr w:type="spellEnd"/>
      <w:r>
        <w:rPr>
          <w:rFonts w:hint="cs"/>
          <w:rtl/>
        </w:rPr>
        <w:t xml:space="preserve"> אין כאן משכון אין כאן, כלומר שלא נוצר חוב בדיבורו, וממילא אין למשכון על מה לחול.</w:t>
      </w:r>
    </w:p>
    <w:p w14:paraId="633A243D" w14:textId="77777777" w:rsidR="001658EB" w:rsidRDefault="001658EB" w:rsidP="001658EB">
      <w:pPr>
        <w:rPr>
          <w:rtl/>
        </w:rPr>
      </w:pPr>
      <w:r>
        <w:rPr>
          <w:rFonts w:hint="cs"/>
          <w:rtl/>
        </w:rPr>
        <w:t xml:space="preserve">וכ' </w:t>
      </w:r>
      <w:proofErr w:type="spellStart"/>
      <w:r>
        <w:rPr>
          <w:rFonts w:hint="cs"/>
          <w:rtl/>
        </w:rPr>
        <w:t>הט"ז</w:t>
      </w:r>
      <w:proofErr w:type="spellEnd"/>
      <w:r>
        <w:rPr>
          <w:rFonts w:hint="cs"/>
          <w:rtl/>
        </w:rPr>
        <w:t xml:space="preserve"> שכשם שבקידושין הדין הוא שאם אמר לה זכי בגוף המשכון, הרי היא מקודשת, כך כאן אם אמר למלווה שיחזיק בשדה לקנות אותה קנין גמור בחזקה כדי לאכול פירותיה, קנה את השדה ומותר לאכול פירות כדין משכנתא. </w:t>
      </w:r>
    </w:p>
    <w:p w14:paraId="488D1E4A" w14:textId="77777777" w:rsidR="001658EB" w:rsidRDefault="001658EB" w:rsidP="001658EB">
      <w:pPr>
        <w:pStyle w:val="1"/>
        <w:rPr>
          <w:rtl/>
        </w:rPr>
      </w:pPr>
      <w:bookmarkStart w:id="177" w:name="_Toc516159188"/>
      <w:r>
        <w:rPr>
          <w:rFonts w:hint="cs"/>
          <w:rtl/>
        </w:rPr>
        <w:t>אם הולכים אחר המנהג</w:t>
      </w:r>
      <w:bookmarkEnd w:id="177"/>
    </w:p>
    <w:p w14:paraId="68CFC676" w14:textId="77777777" w:rsidR="001658EB" w:rsidRDefault="001658EB" w:rsidP="001658EB">
      <w:pPr>
        <w:rPr>
          <w:rtl/>
        </w:rPr>
      </w:pPr>
      <w:r>
        <w:rPr>
          <w:rFonts w:hint="cs"/>
          <w:rtl/>
        </w:rPr>
        <w:t xml:space="preserve">כ' בעל התרומות דיש להסתפק אם משכנתא בלא </w:t>
      </w:r>
      <w:proofErr w:type="spellStart"/>
      <w:r>
        <w:rPr>
          <w:rFonts w:hint="cs"/>
          <w:rtl/>
        </w:rPr>
        <w:t>נכייתא</w:t>
      </w:r>
      <w:proofErr w:type="spellEnd"/>
      <w:r>
        <w:rPr>
          <w:rFonts w:hint="cs"/>
          <w:rtl/>
        </w:rPr>
        <w:t xml:space="preserve">, והמנהג הוא באותו מקום לנכות, אם הולכים אחר המנהג או לא. ויש שאסרו ויש שהתירו, ואין להתיר משום דאף </w:t>
      </w:r>
      <w:proofErr w:type="spellStart"/>
      <w:r>
        <w:rPr>
          <w:rFonts w:hint="cs"/>
          <w:rtl/>
        </w:rPr>
        <w:t>בנכייתא</w:t>
      </w:r>
      <w:proofErr w:type="spellEnd"/>
      <w:r>
        <w:rPr>
          <w:rFonts w:hint="cs"/>
          <w:rtl/>
        </w:rPr>
        <w:t xml:space="preserve"> מפורשת יש שאוסרים.</w:t>
      </w:r>
    </w:p>
    <w:p w14:paraId="05FD84F2" w14:textId="77777777" w:rsidR="001658EB" w:rsidRDefault="001658EB" w:rsidP="001658EB">
      <w:pPr>
        <w:spacing w:after="0"/>
        <w:rPr>
          <w:rtl/>
        </w:rPr>
      </w:pPr>
      <w:r>
        <w:rPr>
          <w:rFonts w:hint="cs"/>
          <w:rtl/>
        </w:rPr>
        <w:t xml:space="preserve">וגם </w:t>
      </w:r>
      <w:proofErr w:type="spellStart"/>
      <w:r>
        <w:rPr>
          <w:rFonts w:hint="cs"/>
          <w:rtl/>
        </w:rPr>
        <w:t>הרשב"ץ</w:t>
      </w:r>
      <w:proofErr w:type="spellEnd"/>
      <w:r>
        <w:rPr>
          <w:rFonts w:hint="cs"/>
          <w:rtl/>
        </w:rPr>
        <w:t xml:space="preserve"> הביא מח' אם </w:t>
      </w:r>
      <w:proofErr w:type="spellStart"/>
      <w:r>
        <w:rPr>
          <w:rFonts w:hint="cs"/>
          <w:rtl/>
        </w:rPr>
        <w:t>אמרינן</w:t>
      </w:r>
      <w:proofErr w:type="spellEnd"/>
      <w:r>
        <w:rPr>
          <w:rFonts w:hint="cs"/>
          <w:rtl/>
        </w:rPr>
        <w:t xml:space="preserve"> </w:t>
      </w:r>
      <w:proofErr w:type="spellStart"/>
      <w:r>
        <w:rPr>
          <w:rFonts w:hint="cs"/>
          <w:rtl/>
        </w:rPr>
        <w:t>נכייתא</w:t>
      </w:r>
      <w:proofErr w:type="spellEnd"/>
      <w:r>
        <w:rPr>
          <w:rFonts w:hint="cs"/>
          <w:rtl/>
        </w:rPr>
        <w:t xml:space="preserve"> טעות סופר היא לא, כלומר אם גם </w:t>
      </w:r>
      <w:proofErr w:type="spellStart"/>
      <w:r>
        <w:rPr>
          <w:rFonts w:hint="cs"/>
          <w:rtl/>
        </w:rPr>
        <w:t>כשלא</w:t>
      </w:r>
      <w:proofErr w:type="spellEnd"/>
      <w:r>
        <w:rPr>
          <w:rFonts w:hint="cs"/>
          <w:rtl/>
        </w:rPr>
        <w:t xml:space="preserve"> כתב </w:t>
      </w:r>
      <w:proofErr w:type="spellStart"/>
      <w:r>
        <w:rPr>
          <w:rFonts w:hint="cs"/>
          <w:rtl/>
        </w:rPr>
        <w:t>נכייתא</w:t>
      </w:r>
      <w:proofErr w:type="spellEnd"/>
      <w:r>
        <w:rPr>
          <w:rFonts w:hint="cs"/>
          <w:rtl/>
        </w:rPr>
        <w:t xml:space="preserve"> הרי זה כמי שכתב.</w:t>
      </w:r>
    </w:p>
    <w:p w14:paraId="69E1F6DA" w14:textId="77777777" w:rsidR="001658EB" w:rsidRDefault="001658EB" w:rsidP="001658EB">
      <w:pPr>
        <w:rPr>
          <w:rtl/>
        </w:rPr>
      </w:pPr>
      <w:r>
        <w:rPr>
          <w:rFonts w:hint="cs"/>
          <w:rtl/>
        </w:rPr>
        <w:t xml:space="preserve">ומסיק הבית יוסף </w:t>
      </w:r>
      <w:proofErr w:type="spellStart"/>
      <w:r>
        <w:rPr>
          <w:rFonts w:hint="cs"/>
          <w:rtl/>
        </w:rPr>
        <w:t>דמ"מ</w:t>
      </w:r>
      <w:proofErr w:type="spellEnd"/>
      <w:r>
        <w:rPr>
          <w:rFonts w:hint="cs"/>
          <w:rtl/>
        </w:rPr>
        <w:t xml:space="preserve"> אם נהגו שלא לעשות אלא משכנתא </w:t>
      </w:r>
      <w:proofErr w:type="spellStart"/>
      <w:r>
        <w:rPr>
          <w:rFonts w:hint="cs"/>
          <w:rtl/>
        </w:rPr>
        <w:t>דסורא</w:t>
      </w:r>
      <w:proofErr w:type="spellEnd"/>
      <w:r>
        <w:rPr>
          <w:rFonts w:hint="cs"/>
          <w:rtl/>
        </w:rPr>
        <w:t xml:space="preserve">, סתם משכנתא היא משכנתא </w:t>
      </w:r>
      <w:proofErr w:type="spellStart"/>
      <w:r>
        <w:rPr>
          <w:rFonts w:hint="cs"/>
          <w:rtl/>
        </w:rPr>
        <w:t>דסורא</w:t>
      </w:r>
      <w:proofErr w:type="spellEnd"/>
      <w:r>
        <w:rPr>
          <w:rFonts w:hint="cs"/>
          <w:rtl/>
        </w:rPr>
        <w:t>.</w:t>
      </w:r>
    </w:p>
    <w:p w14:paraId="1CC7F937" w14:textId="77777777" w:rsidR="001658EB" w:rsidRDefault="001658EB" w:rsidP="001658EB">
      <w:pPr>
        <w:rPr>
          <w:rtl/>
        </w:rPr>
      </w:pPr>
      <w:r>
        <w:rPr>
          <w:rFonts w:hint="cs"/>
          <w:rtl/>
        </w:rPr>
        <w:t xml:space="preserve">להלכה פסק </w:t>
      </w:r>
      <w:proofErr w:type="spellStart"/>
      <w:r>
        <w:rPr>
          <w:rFonts w:hint="cs"/>
          <w:rtl/>
        </w:rPr>
        <w:t>הרמ"א</w:t>
      </w:r>
      <w:proofErr w:type="spellEnd"/>
      <w:r>
        <w:rPr>
          <w:rFonts w:hint="cs"/>
          <w:rtl/>
        </w:rPr>
        <w:t xml:space="preserve"> שאם המנהג הוא לעשות </w:t>
      </w:r>
      <w:proofErr w:type="spellStart"/>
      <w:r>
        <w:rPr>
          <w:rFonts w:hint="cs"/>
          <w:rtl/>
        </w:rPr>
        <w:t>נכייתא</w:t>
      </w:r>
      <w:proofErr w:type="spellEnd"/>
      <w:r>
        <w:rPr>
          <w:rFonts w:hint="cs"/>
          <w:rtl/>
        </w:rPr>
        <w:t xml:space="preserve">, או לעשות משכנתא </w:t>
      </w:r>
      <w:proofErr w:type="spellStart"/>
      <w:r>
        <w:rPr>
          <w:rFonts w:hint="cs"/>
          <w:rtl/>
        </w:rPr>
        <w:t>דסורא</w:t>
      </w:r>
      <w:proofErr w:type="spellEnd"/>
      <w:r>
        <w:rPr>
          <w:rFonts w:hint="cs"/>
          <w:rtl/>
        </w:rPr>
        <w:t xml:space="preserve">, סתם משכנתא הוא כפי המנהג. ותמה עליו </w:t>
      </w:r>
      <w:proofErr w:type="spellStart"/>
      <w:r>
        <w:rPr>
          <w:rFonts w:hint="cs"/>
          <w:rtl/>
        </w:rPr>
        <w:t>הש"ך</w:t>
      </w:r>
      <w:proofErr w:type="spellEnd"/>
      <w:r>
        <w:rPr>
          <w:rFonts w:hint="cs"/>
          <w:rtl/>
        </w:rPr>
        <w:t xml:space="preserve">, </w:t>
      </w:r>
      <w:proofErr w:type="spellStart"/>
      <w:r>
        <w:rPr>
          <w:rFonts w:hint="cs"/>
          <w:rtl/>
        </w:rPr>
        <w:t>דלכאו</w:t>
      </w:r>
      <w:proofErr w:type="spellEnd"/>
      <w:r>
        <w:rPr>
          <w:rFonts w:hint="cs"/>
          <w:rtl/>
        </w:rPr>
        <w:t xml:space="preserve">' אין להתיר אלא במקום שעושים משכנתא </w:t>
      </w:r>
      <w:proofErr w:type="spellStart"/>
      <w:r>
        <w:rPr>
          <w:rFonts w:hint="cs"/>
          <w:rtl/>
        </w:rPr>
        <w:t>דסורא</w:t>
      </w:r>
      <w:proofErr w:type="spellEnd"/>
      <w:r>
        <w:rPr>
          <w:rFonts w:hint="cs"/>
          <w:rtl/>
        </w:rPr>
        <w:t xml:space="preserve">, אבל </w:t>
      </w:r>
      <w:proofErr w:type="spellStart"/>
      <w:r>
        <w:rPr>
          <w:rFonts w:hint="cs"/>
          <w:rtl/>
        </w:rPr>
        <w:t>בנכייתא</w:t>
      </w:r>
      <w:proofErr w:type="spellEnd"/>
      <w:r>
        <w:rPr>
          <w:rFonts w:hint="cs"/>
          <w:rtl/>
        </w:rPr>
        <w:t xml:space="preserve"> מסיק בספר התרומות לאסור.</w:t>
      </w:r>
    </w:p>
    <w:p w14:paraId="3EB07BA9" w14:textId="77777777" w:rsidR="001658EB" w:rsidRDefault="001658EB" w:rsidP="001658EB">
      <w:pPr>
        <w:pStyle w:val="1"/>
        <w:rPr>
          <w:rtl/>
        </w:rPr>
      </w:pPr>
      <w:bookmarkStart w:id="178" w:name="_Toc516159189"/>
      <w:r>
        <w:rPr>
          <w:rFonts w:hint="cs"/>
          <w:rtl/>
        </w:rPr>
        <w:lastRenderedPageBreak/>
        <w:t>סתם משכנתא שתא</w:t>
      </w:r>
      <w:bookmarkEnd w:id="178"/>
    </w:p>
    <w:p w14:paraId="1384E394" w14:textId="77777777" w:rsidR="001658EB" w:rsidRDefault="001658EB" w:rsidP="001658EB">
      <w:pPr>
        <w:rPr>
          <w:rtl/>
        </w:rPr>
      </w:pPr>
      <w:r>
        <w:rPr>
          <w:rFonts w:hint="cs"/>
          <w:rtl/>
        </w:rPr>
        <w:t xml:space="preserve">איתא בגמ' (סח.) "אמר רב אשי, אמרו לי סבי דמתא </w:t>
      </w:r>
      <w:proofErr w:type="spellStart"/>
      <w:r>
        <w:rPr>
          <w:rFonts w:hint="cs"/>
          <w:rtl/>
        </w:rPr>
        <w:t>מחסיא</w:t>
      </w:r>
      <w:proofErr w:type="spellEnd"/>
      <w:r>
        <w:rPr>
          <w:rFonts w:hint="cs"/>
          <w:rtl/>
        </w:rPr>
        <w:t xml:space="preserve">: סתם משכנתא שתא. למאי </w:t>
      </w:r>
      <w:proofErr w:type="spellStart"/>
      <w:r>
        <w:rPr>
          <w:rFonts w:hint="cs"/>
          <w:rtl/>
        </w:rPr>
        <w:t>נפק"מ</w:t>
      </w:r>
      <w:proofErr w:type="spellEnd"/>
      <w:r>
        <w:rPr>
          <w:rFonts w:hint="cs"/>
          <w:rtl/>
        </w:rPr>
        <w:t xml:space="preserve">? </w:t>
      </w:r>
      <w:proofErr w:type="spellStart"/>
      <w:r>
        <w:rPr>
          <w:rFonts w:hint="cs"/>
          <w:rtl/>
        </w:rPr>
        <w:t>לסלוקי</w:t>
      </w:r>
      <w:proofErr w:type="spellEnd"/>
      <w:r>
        <w:rPr>
          <w:rFonts w:hint="cs"/>
          <w:rtl/>
        </w:rPr>
        <w:t xml:space="preserve"> ליה, דאי לא אכיל ליה שתא לא </w:t>
      </w:r>
      <w:proofErr w:type="spellStart"/>
      <w:r>
        <w:rPr>
          <w:rFonts w:hint="cs"/>
          <w:rtl/>
        </w:rPr>
        <w:t>מסלקינן</w:t>
      </w:r>
      <w:proofErr w:type="spellEnd"/>
      <w:r>
        <w:rPr>
          <w:rFonts w:hint="cs"/>
          <w:rtl/>
        </w:rPr>
        <w:t xml:space="preserve"> ליה".</w:t>
      </w:r>
    </w:p>
    <w:p w14:paraId="6C1B6ECB" w14:textId="77777777" w:rsidR="001658EB" w:rsidRDefault="001658EB" w:rsidP="001658EB">
      <w:pPr>
        <w:rPr>
          <w:rtl/>
        </w:rPr>
      </w:pPr>
      <w:r>
        <w:rPr>
          <w:rFonts w:hint="cs"/>
          <w:rtl/>
        </w:rPr>
        <w:t xml:space="preserve">ופירש רש"י שכוונת </w:t>
      </w:r>
      <w:proofErr w:type="spellStart"/>
      <w:r>
        <w:rPr>
          <w:rFonts w:hint="cs"/>
          <w:rtl/>
        </w:rPr>
        <w:t>הגמ</w:t>
      </w:r>
      <w:proofErr w:type="spellEnd"/>
      <w:r>
        <w:rPr>
          <w:rFonts w:hint="cs"/>
          <w:rtl/>
        </w:rPr>
        <w:t xml:space="preserve">' היא שאף משכנתא </w:t>
      </w:r>
      <w:proofErr w:type="spellStart"/>
      <w:r>
        <w:rPr>
          <w:rFonts w:hint="cs"/>
          <w:rtl/>
        </w:rPr>
        <w:t>באתרא</w:t>
      </w:r>
      <w:proofErr w:type="spellEnd"/>
      <w:r>
        <w:rPr>
          <w:rFonts w:hint="cs"/>
          <w:rtl/>
        </w:rPr>
        <w:t xml:space="preserve"> </w:t>
      </w:r>
      <w:proofErr w:type="spellStart"/>
      <w:r>
        <w:rPr>
          <w:rFonts w:hint="cs"/>
          <w:rtl/>
        </w:rPr>
        <w:t>דמסלקי</w:t>
      </w:r>
      <w:proofErr w:type="spellEnd"/>
      <w:r>
        <w:rPr>
          <w:rFonts w:hint="cs"/>
          <w:rtl/>
        </w:rPr>
        <w:t>, אין מסלקים אלא לאחר שכלתה שנה אחת מזמן המשכנתא, אבל בתוך שנה לעולם אין מסלקים.</w:t>
      </w:r>
    </w:p>
    <w:p w14:paraId="73764D44" w14:textId="77777777" w:rsidR="001658EB" w:rsidRDefault="001658EB" w:rsidP="001658EB">
      <w:pPr>
        <w:rPr>
          <w:rtl/>
        </w:rPr>
      </w:pPr>
      <w:r>
        <w:rPr>
          <w:rFonts w:hint="cs"/>
          <w:rtl/>
        </w:rPr>
        <w:t xml:space="preserve">אך </w:t>
      </w:r>
      <w:proofErr w:type="spellStart"/>
      <w:r>
        <w:rPr>
          <w:rFonts w:hint="cs"/>
          <w:rtl/>
        </w:rPr>
        <w:t>הרשב"א</w:t>
      </w:r>
      <w:proofErr w:type="spellEnd"/>
      <w:r>
        <w:rPr>
          <w:rFonts w:hint="cs"/>
          <w:rtl/>
        </w:rPr>
        <w:t xml:space="preserve"> מפרש שאין דברי </w:t>
      </w:r>
      <w:proofErr w:type="spellStart"/>
      <w:r>
        <w:rPr>
          <w:rFonts w:hint="cs"/>
          <w:rtl/>
        </w:rPr>
        <w:t>הגמ</w:t>
      </w:r>
      <w:proofErr w:type="spellEnd"/>
      <w:r>
        <w:rPr>
          <w:rFonts w:hint="cs"/>
          <w:rtl/>
        </w:rPr>
        <w:t xml:space="preserve">' אמורים אלא במקום שאין בו מנהג, שבזה </w:t>
      </w:r>
      <w:proofErr w:type="spellStart"/>
      <w:r>
        <w:rPr>
          <w:rFonts w:hint="cs"/>
          <w:rtl/>
        </w:rPr>
        <w:t>בסתמא</w:t>
      </w:r>
      <w:proofErr w:type="spellEnd"/>
      <w:r>
        <w:rPr>
          <w:rFonts w:hint="cs"/>
          <w:rtl/>
        </w:rPr>
        <w:t xml:space="preserve"> תוך שנה אין מסלקים ולאחר שנה מסלקים, אך במקום שיש מנהג לסלק מסלקים אף בתוך שנה.</w:t>
      </w:r>
    </w:p>
    <w:p w14:paraId="1C7F1CB8" w14:textId="77777777" w:rsidR="001658EB" w:rsidRDefault="001658EB" w:rsidP="001658EB">
      <w:pPr>
        <w:rPr>
          <w:rtl/>
        </w:rPr>
      </w:pPr>
      <w:r>
        <w:rPr>
          <w:rFonts w:hint="cs"/>
          <w:rtl/>
        </w:rPr>
        <w:t xml:space="preserve">וכ' </w:t>
      </w:r>
      <w:proofErr w:type="spellStart"/>
      <w:r>
        <w:rPr>
          <w:rFonts w:hint="cs"/>
          <w:rtl/>
        </w:rPr>
        <w:t>הש"ך</w:t>
      </w:r>
      <w:proofErr w:type="spellEnd"/>
      <w:r>
        <w:rPr>
          <w:rFonts w:hint="cs"/>
          <w:rtl/>
        </w:rPr>
        <w:t xml:space="preserve"> </w:t>
      </w:r>
      <w:proofErr w:type="spellStart"/>
      <w:r>
        <w:rPr>
          <w:rFonts w:hint="cs"/>
          <w:rtl/>
        </w:rPr>
        <w:t>דכן</w:t>
      </w:r>
      <w:proofErr w:type="spellEnd"/>
      <w:r>
        <w:rPr>
          <w:rFonts w:hint="cs"/>
          <w:rtl/>
        </w:rPr>
        <w:t xml:space="preserve"> יש לפסוק להלכה. </w:t>
      </w:r>
    </w:p>
    <w:p w14:paraId="537D91CA" w14:textId="77777777" w:rsidR="001658EB" w:rsidRDefault="001658EB" w:rsidP="001658EB">
      <w:pPr>
        <w:pStyle w:val="1"/>
        <w:rPr>
          <w:rtl/>
        </w:rPr>
      </w:pPr>
      <w:bookmarkStart w:id="179" w:name="_Toc516159190"/>
      <w:r>
        <w:rPr>
          <w:rFonts w:hint="cs"/>
          <w:rtl/>
        </w:rPr>
        <w:t xml:space="preserve">אתרא </w:t>
      </w:r>
      <w:proofErr w:type="spellStart"/>
      <w:r>
        <w:rPr>
          <w:rFonts w:hint="cs"/>
          <w:rtl/>
        </w:rPr>
        <w:t>דמסלקי</w:t>
      </w:r>
      <w:proofErr w:type="spellEnd"/>
      <w:r>
        <w:rPr>
          <w:rFonts w:hint="cs"/>
          <w:rtl/>
        </w:rPr>
        <w:t xml:space="preserve"> רק בזמן קצוב</w:t>
      </w:r>
      <w:bookmarkEnd w:id="179"/>
    </w:p>
    <w:p w14:paraId="134ECF26" w14:textId="77777777" w:rsidR="001658EB" w:rsidRDefault="001658EB" w:rsidP="001658EB">
      <w:pPr>
        <w:rPr>
          <w:rtl/>
        </w:rPr>
      </w:pPr>
      <w:r>
        <w:rPr>
          <w:rFonts w:hint="cs"/>
          <w:rtl/>
        </w:rPr>
        <w:t>הטור מביא מח' בין הראשונים בדין מקום שנוהגים שאפשר לסלק רק בזמן ידוע, כגון בט"ו ימים הראשונים שבכל שנה ושנה, ולאחר מכן א"א לסלק.</w:t>
      </w:r>
    </w:p>
    <w:p w14:paraId="516D9356" w14:textId="77777777" w:rsidR="001658EB" w:rsidRDefault="001658EB" w:rsidP="001658EB">
      <w:pPr>
        <w:rPr>
          <w:rtl/>
        </w:rPr>
      </w:pPr>
      <w:r>
        <w:rPr>
          <w:rFonts w:hint="cs"/>
          <w:rtl/>
        </w:rPr>
        <w:t xml:space="preserve">דעת </w:t>
      </w:r>
      <w:proofErr w:type="spellStart"/>
      <w:r>
        <w:rPr>
          <w:rFonts w:hint="cs"/>
          <w:rtl/>
        </w:rPr>
        <w:t>הראב"ד</w:t>
      </w:r>
      <w:proofErr w:type="spellEnd"/>
      <w:r>
        <w:rPr>
          <w:rFonts w:hint="cs"/>
          <w:rtl/>
        </w:rPr>
        <w:t xml:space="preserve"> היא שנחשב אתרא דלא מסלקי כיון שאינו יכול לסלקו בכל שנה אחר שיעבור הזמן. אך דעת </w:t>
      </w:r>
      <w:proofErr w:type="spellStart"/>
      <w:r>
        <w:rPr>
          <w:rFonts w:hint="cs"/>
          <w:rtl/>
        </w:rPr>
        <w:t>הרא"ש</w:t>
      </w:r>
      <w:proofErr w:type="spellEnd"/>
      <w:r>
        <w:rPr>
          <w:rFonts w:hint="cs"/>
          <w:rtl/>
        </w:rPr>
        <w:t xml:space="preserve"> היא שנחשב אתרא </w:t>
      </w:r>
      <w:proofErr w:type="spellStart"/>
      <w:r>
        <w:rPr>
          <w:rFonts w:hint="cs"/>
          <w:rtl/>
        </w:rPr>
        <w:t>דמסלקי</w:t>
      </w:r>
      <w:proofErr w:type="spellEnd"/>
      <w:r>
        <w:rPr>
          <w:rFonts w:hint="cs"/>
          <w:rtl/>
        </w:rPr>
        <w:t xml:space="preserve"> משום שיכול לסלקו בתחילת השנה. ופסק </w:t>
      </w:r>
      <w:proofErr w:type="spellStart"/>
      <w:r>
        <w:rPr>
          <w:rFonts w:hint="cs"/>
          <w:rtl/>
        </w:rPr>
        <w:t>הש"ך</w:t>
      </w:r>
      <w:proofErr w:type="spellEnd"/>
      <w:r>
        <w:rPr>
          <w:rFonts w:hint="cs"/>
          <w:rtl/>
        </w:rPr>
        <w:t xml:space="preserve"> להלכה כדעת </w:t>
      </w:r>
      <w:proofErr w:type="spellStart"/>
      <w:r>
        <w:rPr>
          <w:rFonts w:hint="cs"/>
          <w:rtl/>
        </w:rPr>
        <w:t>הראב"ד</w:t>
      </w:r>
      <w:proofErr w:type="spellEnd"/>
      <w:r>
        <w:rPr>
          <w:rFonts w:hint="cs"/>
          <w:rtl/>
        </w:rPr>
        <w:t>.</w:t>
      </w:r>
    </w:p>
    <w:p w14:paraId="73BA1C5C" w14:textId="77777777" w:rsidR="001658EB" w:rsidRDefault="001658EB" w:rsidP="001658EB">
      <w:pPr>
        <w:rPr>
          <w:rtl/>
        </w:rPr>
      </w:pPr>
      <w:r>
        <w:rPr>
          <w:rFonts w:hint="cs"/>
          <w:rtl/>
        </w:rPr>
        <w:t xml:space="preserve">דעת </w:t>
      </w:r>
      <w:proofErr w:type="spellStart"/>
      <w:r>
        <w:rPr>
          <w:rFonts w:hint="cs"/>
          <w:rtl/>
        </w:rPr>
        <w:t>הרשב"א</w:t>
      </w:r>
      <w:proofErr w:type="spellEnd"/>
      <w:r>
        <w:rPr>
          <w:rFonts w:hint="cs"/>
          <w:rtl/>
        </w:rPr>
        <w:t xml:space="preserve"> היא </w:t>
      </w:r>
      <w:proofErr w:type="spellStart"/>
      <w:r>
        <w:rPr>
          <w:rFonts w:hint="cs"/>
          <w:rtl/>
        </w:rPr>
        <w:t>כהראב"ד</w:t>
      </w:r>
      <w:proofErr w:type="spellEnd"/>
      <w:r>
        <w:rPr>
          <w:rFonts w:hint="cs"/>
          <w:rtl/>
        </w:rPr>
        <w:t xml:space="preserve">, וגדולה מזו כ' </w:t>
      </w:r>
      <w:proofErr w:type="spellStart"/>
      <w:r>
        <w:rPr>
          <w:rFonts w:hint="cs"/>
          <w:rtl/>
        </w:rPr>
        <w:t>דסתם</w:t>
      </w:r>
      <w:proofErr w:type="spellEnd"/>
      <w:r>
        <w:rPr>
          <w:rFonts w:hint="cs"/>
          <w:rtl/>
        </w:rPr>
        <w:t xml:space="preserve"> משכנתא שתא, דהיינו שבשנה הראשונה א"א לסלקו ולאחר מכן אפשר לסלקו, אף באותו זמן שיכול לסלקו </w:t>
      </w:r>
      <w:proofErr w:type="spellStart"/>
      <w:r>
        <w:rPr>
          <w:rFonts w:hint="cs"/>
          <w:rtl/>
        </w:rPr>
        <w:t>חשיב</w:t>
      </w:r>
      <w:proofErr w:type="spellEnd"/>
      <w:r>
        <w:rPr>
          <w:rFonts w:hint="cs"/>
          <w:rtl/>
        </w:rPr>
        <w:t xml:space="preserve"> אתרא דלא מסלקי, משום שהיה זמן </w:t>
      </w:r>
      <w:proofErr w:type="spellStart"/>
      <w:r>
        <w:rPr>
          <w:rFonts w:hint="cs"/>
          <w:rtl/>
        </w:rPr>
        <w:t>מסויים</w:t>
      </w:r>
      <w:proofErr w:type="spellEnd"/>
      <w:r>
        <w:rPr>
          <w:rFonts w:hint="cs"/>
          <w:rtl/>
        </w:rPr>
        <w:t xml:space="preserve"> שלא היה יכול לסלקו.</w:t>
      </w:r>
    </w:p>
    <w:p w14:paraId="45DEF89F" w14:textId="77777777" w:rsidR="001658EB" w:rsidRDefault="001658EB" w:rsidP="001658EB">
      <w:pPr>
        <w:rPr>
          <w:rtl/>
        </w:rPr>
      </w:pPr>
      <w:r>
        <w:rPr>
          <w:rFonts w:hint="cs"/>
          <w:rtl/>
        </w:rPr>
        <w:t xml:space="preserve">וראיית </w:t>
      </w:r>
      <w:proofErr w:type="spellStart"/>
      <w:r>
        <w:rPr>
          <w:rFonts w:hint="cs"/>
          <w:rtl/>
        </w:rPr>
        <w:t>הרשב"א</w:t>
      </w:r>
      <w:proofErr w:type="spellEnd"/>
      <w:r>
        <w:rPr>
          <w:rFonts w:hint="cs"/>
          <w:rtl/>
        </w:rPr>
        <w:t xml:space="preserve"> היא מהא </w:t>
      </w:r>
      <w:proofErr w:type="spellStart"/>
      <w:r>
        <w:rPr>
          <w:rFonts w:hint="cs"/>
          <w:rtl/>
        </w:rPr>
        <w:t>דאיתא</w:t>
      </w:r>
      <w:proofErr w:type="spellEnd"/>
      <w:r>
        <w:rPr>
          <w:rFonts w:hint="cs"/>
          <w:rtl/>
        </w:rPr>
        <w:t xml:space="preserve"> (</w:t>
      </w:r>
      <w:proofErr w:type="spellStart"/>
      <w:r>
        <w:rPr>
          <w:rFonts w:hint="cs"/>
          <w:rtl/>
        </w:rPr>
        <w:t>סז</w:t>
      </w:r>
      <w:proofErr w:type="spellEnd"/>
      <w:r>
        <w:rPr>
          <w:rFonts w:hint="cs"/>
          <w:rtl/>
        </w:rPr>
        <w:t xml:space="preserve">:) </w:t>
      </w:r>
      <w:proofErr w:type="spellStart"/>
      <w:r>
        <w:rPr>
          <w:rFonts w:hint="cs"/>
          <w:rtl/>
        </w:rPr>
        <w:t>דמשכנתא</w:t>
      </w:r>
      <w:proofErr w:type="spellEnd"/>
      <w:r>
        <w:rPr>
          <w:rFonts w:hint="cs"/>
          <w:rtl/>
        </w:rPr>
        <w:t xml:space="preserve"> </w:t>
      </w:r>
      <w:proofErr w:type="spellStart"/>
      <w:r>
        <w:rPr>
          <w:rFonts w:hint="cs"/>
          <w:rtl/>
        </w:rPr>
        <w:t>באתרא</w:t>
      </w:r>
      <w:proofErr w:type="spellEnd"/>
      <w:r>
        <w:rPr>
          <w:rFonts w:hint="cs"/>
          <w:rtl/>
        </w:rPr>
        <w:t xml:space="preserve"> </w:t>
      </w:r>
      <w:proofErr w:type="spellStart"/>
      <w:r>
        <w:rPr>
          <w:rFonts w:hint="cs"/>
          <w:rtl/>
        </w:rPr>
        <w:t>דמסלקי</w:t>
      </w:r>
      <w:proofErr w:type="spellEnd"/>
      <w:r>
        <w:rPr>
          <w:rFonts w:hint="cs"/>
          <w:rtl/>
        </w:rPr>
        <w:t xml:space="preserve"> שביעית </w:t>
      </w:r>
      <w:proofErr w:type="spellStart"/>
      <w:r>
        <w:rPr>
          <w:rFonts w:hint="cs"/>
          <w:rtl/>
        </w:rPr>
        <w:t>משמטתו</w:t>
      </w:r>
      <w:proofErr w:type="spellEnd"/>
      <w:r>
        <w:rPr>
          <w:rFonts w:hint="cs"/>
          <w:rtl/>
        </w:rPr>
        <w:t xml:space="preserve"> </w:t>
      </w:r>
      <w:proofErr w:type="spellStart"/>
      <w:r>
        <w:rPr>
          <w:rFonts w:hint="cs"/>
          <w:rtl/>
        </w:rPr>
        <w:t>ובאתרא</w:t>
      </w:r>
      <w:proofErr w:type="spellEnd"/>
      <w:r>
        <w:rPr>
          <w:rFonts w:hint="cs"/>
          <w:rtl/>
        </w:rPr>
        <w:t xml:space="preserve"> דלא מסלקי אין שביעית </w:t>
      </w:r>
      <w:proofErr w:type="spellStart"/>
      <w:r>
        <w:rPr>
          <w:rFonts w:hint="cs"/>
          <w:rtl/>
        </w:rPr>
        <w:t>משמטתו</w:t>
      </w:r>
      <w:proofErr w:type="spellEnd"/>
      <w:r>
        <w:rPr>
          <w:rFonts w:hint="cs"/>
          <w:rtl/>
        </w:rPr>
        <w:t xml:space="preserve">. והקשה </w:t>
      </w:r>
      <w:proofErr w:type="spellStart"/>
      <w:r>
        <w:rPr>
          <w:rFonts w:hint="cs"/>
          <w:rtl/>
        </w:rPr>
        <w:t>הרשב"א</w:t>
      </w:r>
      <w:proofErr w:type="spellEnd"/>
      <w:r>
        <w:rPr>
          <w:rFonts w:hint="cs"/>
          <w:rtl/>
        </w:rPr>
        <w:t xml:space="preserve">, דאי </w:t>
      </w:r>
      <w:proofErr w:type="spellStart"/>
      <w:r>
        <w:rPr>
          <w:rFonts w:hint="cs"/>
          <w:rtl/>
        </w:rPr>
        <w:t>מיירי</w:t>
      </w:r>
      <w:proofErr w:type="spellEnd"/>
      <w:r>
        <w:rPr>
          <w:rFonts w:hint="cs"/>
          <w:rtl/>
        </w:rPr>
        <w:t xml:space="preserve"> שלא הגיע זמן </w:t>
      </w:r>
      <w:proofErr w:type="spellStart"/>
      <w:r>
        <w:rPr>
          <w:rFonts w:hint="cs"/>
          <w:rtl/>
        </w:rPr>
        <w:t>הפרעון</w:t>
      </w:r>
      <w:proofErr w:type="spellEnd"/>
      <w:r>
        <w:rPr>
          <w:rFonts w:hint="cs"/>
          <w:rtl/>
        </w:rPr>
        <w:t xml:space="preserve">, א"כ אין שביעית </w:t>
      </w:r>
      <w:proofErr w:type="spellStart"/>
      <w:r>
        <w:rPr>
          <w:rFonts w:hint="cs"/>
          <w:rtl/>
        </w:rPr>
        <w:t>משמטתו</w:t>
      </w:r>
      <w:proofErr w:type="spellEnd"/>
      <w:r>
        <w:rPr>
          <w:rFonts w:hint="cs"/>
          <w:rtl/>
        </w:rPr>
        <w:t xml:space="preserve"> כדין מלווה חברו לי' שנים, ואי </w:t>
      </w:r>
      <w:proofErr w:type="spellStart"/>
      <w:r>
        <w:rPr>
          <w:rFonts w:hint="cs"/>
          <w:rtl/>
        </w:rPr>
        <w:t>מיירי</w:t>
      </w:r>
      <w:proofErr w:type="spellEnd"/>
      <w:r>
        <w:rPr>
          <w:rFonts w:hint="cs"/>
          <w:rtl/>
        </w:rPr>
        <w:t xml:space="preserve"> שהגיע זמן </w:t>
      </w:r>
      <w:proofErr w:type="spellStart"/>
      <w:r>
        <w:rPr>
          <w:rFonts w:hint="cs"/>
          <w:rtl/>
        </w:rPr>
        <w:t>הפרעון</w:t>
      </w:r>
      <w:proofErr w:type="spellEnd"/>
      <w:r>
        <w:rPr>
          <w:rFonts w:hint="cs"/>
          <w:rtl/>
        </w:rPr>
        <w:t xml:space="preserve">, א"כ אף אתרא דלא מסלקי נעשה </w:t>
      </w:r>
      <w:proofErr w:type="spellStart"/>
      <w:r>
        <w:rPr>
          <w:rFonts w:hint="cs"/>
          <w:rtl/>
        </w:rPr>
        <w:t>כאתרא</w:t>
      </w:r>
      <w:proofErr w:type="spellEnd"/>
      <w:r>
        <w:rPr>
          <w:rFonts w:hint="cs"/>
          <w:rtl/>
        </w:rPr>
        <w:t xml:space="preserve"> </w:t>
      </w:r>
      <w:proofErr w:type="spellStart"/>
      <w:r>
        <w:rPr>
          <w:rFonts w:hint="cs"/>
          <w:rtl/>
        </w:rPr>
        <w:t>דמסלקי</w:t>
      </w:r>
      <w:proofErr w:type="spellEnd"/>
      <w:r>
        <w:rPr>
          <w:rFonts w:hint="cs"/>
          <w:rtl/>
        </w:rPr>
        <w:t xml:space="preserve">. אלא הוכיח מזה </w:t>
      </w:r>
      <w:proofErr w:type="spellStart"/>
      <w:r>
        <w:rPr>
          <w:rFonts w:hint="cs"/>
          <w:rtl/>
        </w:rPr>
        <w:t>הרשב"א</w:t>
      </w:r>
      <w:proofErr w:type="spellEnd"/>
      <w:r>
        <w:rPr>
          <w:rFonts w:hint="cs"/>
          <w:rtl/>
        </w:rPr>
        <w:t xml:space="preserve"> שכל שהיה זמן כלשהו אתרא דלא מסלקי, נעשה קנין גמור בקרקע ואינו פוקע עד שיפרע לו את כל חובו.</w:t>
      </w:r>
    </w:p>
    <w:p w14:paraId="15F4C7B4" w14:textId="77777777" w:rsidR="001658EB" w:rsidRDefault="001658EB" w:rsidP="001658EB">
      <w:pPr>
        <w:rPr>
          <w:rtl/>
        </w:rPr>
      </w:pPr>
      <w:r>
        <w:rPr>
          <w:rFonts w:hint="cs"/>
          <w:rtl/>
        </w:rPr>
        <w:t xml:space="preserve">אך הרמב"ן חלק ע"ז וסבר </w:t>
      </w:r>
      <w:proofErr w:type="spellStart"/>
      <w:r>
        <w:rPr>
          <w:rFonts w:hint="cs"/>
          <w:rtl/>
        </w:rPr>
        <w:t>דבאותו</w:t>
      </w:r>
      <w:proofErr w:type="spellEnd"/>
      <w:r>
        <w:rPr>
          <w:rFonts w:hint="cs"/>
          <w:rtl/>
        </w:rPr>
        <w:t xml:space="preserve"> זמן שאינו יכול לסלקו </w:t>
      </w:r>
      <w:proofErr w:type="spellStart"/>
      <w:r>
        <w:rPr>
          <w:rFonts w:hint="cs"/>
          <w:rtl/>
        </w:rPr>
        <w:t>חשיב</w:t>
      </w:r>
      <w:proofErr w:type="spellEnd"/>
      <w:r>
        <w:rPr>
          <w:rFonts w:hint="cs"/>
          <w:rtl/>
        </w:rPr>
        <w:t xml:space="preserve"> אתרא דלא מסלקי, ובזמן שיכול לסלקו </w:t>
      </w:r>
      <w:proofErr w:type="spellStart"/>
      <w:r>
        <w:rPr>
          <w:rFonts w:hint="cs"/>
          <w:rtl/>
        </w:rPr>
        <w:t>חשיב</w:t>
      </w:r>
      <w:proofErr w:type="spellEnd"/>
      <w:r>
        <w:rPr>
          <w:rFonts w:hint="cs"/>
          <w:rtl/>
        </w:rPr>
        <w:t xml:space="preserve"> אתרא </w:t>
      </w:r>
      <w:proofErr w:type="spellStart"/>
      <w:r>
        <w:rPr>
          <w:rFonts w:hint="cs"/>
          <w:rtl/>
        </w:rPr>
        <w:t>דמסלקי</w:t>
      </w:r>
      <w:proofErr w:type="spellEnd"/>
      <w:r>
        <w:rPr>
          <w:rFonts w:hint="cs"/>
          <w:rtl/>
        </w:rPr>
        <w:t xml:space="preserve">. וכ' </w:t>
      </w:r>
      <w:proofErr w:type="spellStart"/>
      <w:r>
        <w:rPr>
          <w:rFonts w:hint="cs"/>
          <w:rtl/>
        </w:rPr>
        <w:t>הריב"ש</w:t>
      </w:r>
      <w:proofErr w:type="spellEnd"/>
      <w:r>
        <w:rPr>
          <w:rFonts w:hint="cs"/>
          <w:rtl/>
        </w:rPr>
        <w:t xml:space="preserve"> דאין חילוק בזה אם הוא מסלקי ואח"כ לא מסלקי, או מסלקי ואח"כ מסלקי.</w:t>
      </w:r>
    </w:p>
    <w:p w14:paraId="6A9DF2FE" w14:textId="77777777" w:rsidR="001658EB" w:rsidRPr="00D21C2E" w:rsidRDefault="001658EB" w:rsidP="001658EB">
      <w:pPr>
        <w:pStyle w:val="1"/>
      </w:pPr>
      <w:bookmarkStart w:id="180" w:name="_Toc516159191"/>
      <w:r>
        <w:rPr>
          <w:rFonts w:hint="cs"/>
          <w:rtl/>
        </w:rPr>
        <w:t xml:space="preserve">לא </w:t>
      </w:r>
      <w:proofErr w:type="spellStart"/>
      <w:r>
        <w:rPr>
          <w:rFonts w:hint="cs"/>
          <w:rtl/>
        </w:rPr>
        <w:t>תמכרנה</w:t>
      </w:r>
      <w:proofErr w:type="spellEnd"/>
      <w:r>
        <w:rPr>
          <w:rFonts w:hint="cs"/>
          <w:rtl/>
        </w:rPr>
        <w:t xml:space="preserve"> אלא לי</w:t>
      </w:r>
      <w:bookmarkEnd w:id="180"/>
    </w:p>
    <w:p w14:paraId="487FF9BA" w14:textId="77777777" w:rsidR="001658EB" w:rsidRDefault="001658EB" w:rsidP="001658EB">
      <w:pPr>
        <w:rPr>
          <w:rtl/>
        </w:rPr>
      </w:pPr>
      <w:r>
        <w:rPr>
          <w:rFonts w:hint="cs"/>
          <w:rtl/>
        </w:rPr>
        <w:t>איתא בגמ' (סה:) "</w:t>
      </w:r>
      <w:r>
        <w:rPr>
          <w:rtl/>
        </w:rPr>
        <w:t xml:space="preserve">משכן לו בית, משכן לו שדה, ואמר לו: לכשתרצה למוכרם, לא תמכרם אלא לי בדמים הללו - אסור, </w:t>
      </w:r>
      <w:proofErr w:type="spellStart"/>
      <w:r>
        <w:rPr>
          <w:rtl/>
        </w:rPr>
        <w:t>בשוייהן</w:t>
      </w:r>
      <w:proofErr w:type="spellEnd"/>
      <w:r>
        <w:rPr>
          <w:rtl/>
        </w:rPr>
        <w:t xml:space="preserve"> – מותר</w:t>
      </w:r>
      <w:r>
        <w:rPr>
          <w:rFonts w:hint="cs"/>
          <w:rtl/>
        </w:rPr>
        <w:t>"</w:t>
      </w:r>
      <w:r>
        <w:rPr>
          <w:rtl/>
        </w:rPr>
        <w:t>.</w:t>
      </w:r>
    </w:p>
    <w:p w14:paraId="709C2D48" w14:textId="77777777" w:rsidR="001658EB" w:rsidRDefault="001658EB" w:rsidP="001658EB">
      <w:pPr>
        <w:rPr>
          <w:rtl/>
        </w:rPr>
      </w:pPr>
      <w:r>
        <w:rPr>
          <w:rFonts w:hint="cs"/>
          <w:rtl/>
        </w:rPr>
        <w:t>מבואר כאן, שמי שהלווה לחברו וסיכם עמו שבעבור זאת, לא ימכור את שדהו אלא למלווה, אז אם ההסכם הוא שימכור לו את השדה בזול, אסור. אבל אם ההסכם הוא שימכור לו בשוויו אסור.</w:t>
      </w:r>
    </w:p>
    <w:p w14:paraId="328225C2" w14:textId="77777777" w:rsidR="001658EB" w:rsidRDefault="001658EB" w:rsidP="001658EB">
      <w:pPr>
        <w:rPr>
          <w:rtl/>
        </w:rPr>
      </w:pPr>
      <w:r>
        <w:rPr>
          <w:rFonts w:hint="cs"/>
          <w:rtl/>
        </w:rPr>
        <w:t xml:space="preserve">ופירשו רוב הראשונים שאם סיכם עמו בשעת ההלוואה מחיר </w:t>
      </w:r>
      <w:proofErr w:type="spellStart"/>
      <w:r>
        <w:rPr>
          <w:rFonts w:hint="cs"/>
          <w:rtl/>
        </w:rPr>
        <w:t>מסויים</w:t>
      </w:r>
      <w:proofErr w:type="spellEnd"/>
      <w:r>
        <w:rPr>
          <w:rFonts w:hint="cs"/>
          <w:rtl/>
        </w:rPr>
        <w:t xml:space="preserve">, והוא מחיר הראוי לשדה זו מותר. אך </w:t>
      </w:r>
      <w:proofErr w:type="spellStart"/>
      <w:r>
        <w:rPr>
          <w:rFonts w:hint="cs"/>
          <w:rtl/>
        </w:rPr>
        <w:t>המגי"מ</w:t>
      </w:r>
      <w:proofErr w:type="spellEnd"/>
      <w:r>
        <w:rPr>
          <w:rFonts w:hint="cs"/>
          <w:rtl/>
        </w:rPr>
        <w:t xml:space="preserve"> מביא שיטה שאין היתר אא"כ הוא סיכם עמו שימכור לו את השדה לפי </w:t>
      </w:r>
      <w:proofErr w:type="spellStart"/>
      <w:r>
        <w:rPr>
          <w:rFonts w:hint="cs"/>
          <w:rtl/>
        </w:rPr>
        <w:t>שווייה</w:t>
      </w:r>
      <w:proofErr w:type="spellEnd"/>
      <w:r>
        <w:rPr>
          <w:rFonts w:hint="cs"/>
          <w:rtl/>
        </w:rPr>
        <w:t xml:space="preserve"> בזמן המכירה, אבל אם סיכם עמו מחיר קבוע אסור, אפ' אם זהו מחיר הראוי לו.</w:t>
      </w:r>
    </w:p>
    <w:p w14:paraId="45EF4E08" w14:textId="77777777" w:rsidR="001658EB" w:rsidRDefault="001658EB" w:rsidP="001658EB">
      <w:pPr>
        <w:rPr>
          <w:rtl/>
        </w:rPr>
      </w:pPr>
      <w:r>
        <w:rPr>
          <w:rFonts w:hint="cs"/>
          <w:rtl/>
        </w:rPr>
        <w:t xml:space="preserve">וכ' </w:t>
      </w:r>
      <w:proofErr w:type="spellStart"/>
      <w:r>
        <w:rPr>
          <w:rFonts w:hint="cs"/>
          <w:rtl/>
        </w:rPr>
        <w:t>הש"ך</w:t>
      </w:r>
      <w:proofErr w:type="spellEnd"/>
      <w:r>
        <w:rPr>
          <w:rFonts w:hint="cs"/>
          <w:rtl/>
        </w:rPr>
        <w:t xml:space="preserve"> </w:t>
      </w:r>
      <w:proofErr w:type="spellStart"/>
      <w:r>
        <w:rPr>
          <w:rFonts w:hint="cs"/>
          <w:rtl/>
        </w:rPr>
        <w:t>דנראה</w:t>
      </w:r>
      <w:proofErr w:type="spellEnd"/>
      <w:r>
        <w:rPr>
          <w:rFonts w:hint="cs"/>
          <w:rtl/>
        </w:rPr>
        <w:t xml:space="preserve"> </w:t>
      </w:r>
      <w:proofErr w:type="spellStart"/>
      <w:r>
        <w:rPr>
          <w:rFonts w:hint="cs"/>
          <w:rtl/>
        </w:rPr>
        <w:t>דהלכה</w:t>
      </w:r>
      <w:proofErr w:type="spellEnd"/>
      <w:r>
        <w:rPr>
          <w:rFonts w:hint="cs"/>
          <w:rtl/>
        </w:rPr>
        <w:t xml:space="preserve"> כדעת רוב הראשונים, ומ"מ יש להחמיר לכתחילה.</w:t>
      </w:r>
    </w:p>
    <w:p w14:paraId="0891587C" w14:textId="77777777" w:rsidR="001658EB" w:rsidRDefault="001658EB" w:rsidP="001658EB">
      <w:pPr>
        <w:rPr>
          <w:rtl/>
        </w:rPr>
      </w:pPr>
      <w:r>
        <w:rPr>
          <w:rFonts w:hint="cs"/>
          <w:rtl/>
        </w:rPr>
        <w:t xml:space="preserve">ואם עבר ומכר לו בזול, בספר התרומות כ' דהוא דרבנן. ותמה עליו </w:t>
      </w:r>
      <w:proofErr w:type="spellStart"/>
      <w:r>
        <w:rPr>
          <w:rFonts w:hint="cs"/>
          <w:rtl/>
        </w:rPr>
        <w:t>הב"י</w:t>
      </w:r>
      <w:proofErr w:type="spellEnd"/>
      <w:r>
        <w:rPr>
          <w:rFonts w:hint="cs"/>
          <w:rtl/>
        </w:rPr>
        <w:t xml:space="preserve">, </w:t>
      </w:r>
      <w:proofErr w:type="spellStart"/>
      <w:r>
        <w:rPr>
          <w:rFonts w:hint="cs"/>
          <w:rtl/>
        </w:rPr>
        <w:t>דהא</w:t>
      </w:r>
      <w:proofErr w:type="spellEnd"/>
      <w:r>
        <w:rPr>
          <w:rFonts w:hint="cs"/>
          <w:rtl/>
        </w:rPr>
        <w:t xml:space="preserve"> מבואר </w:t>
      </w:r>
      <w:proofErr w:type="spellStart"/>
      <w:r>
        <w:rPr>
          <w:rFonts w:hint="cs"/>
          <w:rtl/>
        </w:rPr>
        <w:t>בתוס</w:t>
      </w:r>
      <w:proofErr w:type="spellEnd"/>
      <w:r>
        <w:rPr>
          <w:rFonts w:hint="cs"/>
          <w:rtl/>
        </w:rPr>
        <w:t xml:space="preserve">' שצד אחד בריבית הוא דאו'. וכ' </w:t>
      </w:r>
      <w:proofErr w:type="spellStart"/>
      <w:r>
        <w:rPr>
          <w:rFonts w:hint="cs"/>
          <w:rtl/>
        </w:rPr>
        <w:t>הש"ך</w:t>
      </w:r>
      <w:proofErr w:type="spellEnd"/>
      <w:r>
        <w:rPr>
          <w:rFonts w:hint="cs"/>
          <w:rtl/>
        </w:rPr>
        <w:t xml:space="preserve"> </w:t>
      </w:r>
      <w:proofErr w:type="spellStart"/>
      <w:r>
        <w:rPr>
          <w:rFonts w:hint="cs"/>
          <w:rtl/>
        </w:rPr>
        <w:t>דהכריע</w:t>
      </w:r>
      <w:proofErr w:type="spellEnd"/>
      <w:r>
        <w:rPr>
          <w:rFonts w:hint="cs"/>
          <w:rtl/>
        </w:rPr>
        <w:t xml:space="preserve"> </w:t>
      </w:r>
      <w:proofErr w:type="spellStart"/>
      <w:r>
        <w:rPr>
          <w:rFonts w:hint="cs"/>
          <w:rtl/>
        </w:rPr>
        <w:t>הב"ח</w:t>
      </w:r>
      <w:proofErr w:type="spellEnd"/>
      <w:r>
        <w:rPr>
          <w:rFonts w:hint="cs"/>
          <w:rtl/>
        </w:rPr>
        <w:t xml:space="preserve"> להלכה שצד אחד בריבית הוא דרבנן. [אך </w:t>
      </w:r>
      <w:proofErr w:type="spellStart"/>
      <w:r>
        <w:rPr>
          <w:rFonts w:hint="cs"/>
          <w:rtl/>
        </w:rPr>
        <w:t>המקומ"ח</w:t>
      </w:r>
      <w:proofErr w:type="spellEnd"/>
      <w:r>
        <w:rPr>
          <w:rFonts w:hint="cs"/>
          <w:rtl/>
        </w:rPr>
        <w:t xml:space="preserve"> כ' דרק הכא הוא דרבנן, ולא דמי לכל צד אחד בריבית, משום </w:t>
      </w:r>
      <w:proofErr w:type="spellStart"/>
      <w:r>
        <w:rPr>
          <w:rFonts w:hint="cs"/>
          <w:rtl/>
        </w:rPr>
        <w:t>דהכא</w:t>
      </w:r>
      <w:proofErr w:type="spellEnd"/>
      <w:r>
        <w:rPr>
          <w:rFonts w:hint="cs"/>
          <w:rtl/>
        </w:rPr>
        <w:t xml:space="preserve"> אף צד האיסור הוא בדרך מכר, ולכן הוי אבק ריבית בלבד. ודוק.]</w:t>
      </w:r>
    </w:p>
    <w:p w14:paraId="4AFC3CC7" w14:textId="77777777" w:rsidR="001658EB" w:rsidRDefault="001658EB" w:rsidP="001658EB">
      <w:pPr>
        <w:pStyle w:val="1"/>
        <w:rPr>
          <w:rtl/>
        </w:rPr>
      </w:pPr>
      <w:bookmarkStart w:id="181" w:name="_Toc516159192"/>
      <w:proofErr w:type="spellStart"/>
      <w:r>
        <w:rPr>
          <w:rFonts w:hint="cs"/>
          <w:rtl/>
        </w:rPr>
        <w:t>דינא</w:t>
      </w:r>
      <w:proofErr w:type="spellEnd"/>
      <w:r>
        <w:rPr>
          <w:rFonts w:hint="cs"/>
          <w:rtl/>
        </w:rPr>
        <w:t xml:space="preserve"> דבר </w:t>
      </w:r>
      <w:proofErr w:type="spellStart"/>
      <w:r>
        <w:rPr>
          <w:rFonts w:hint="cs"/>
          <w:rtl/>
        </w:rPr>
        <w:t>מצרא</w:t>
      </w:r>
      <w:proofErr w:type="spellEnd"/>
      <w:r>
        <w:rPr>
          <w:rFonts w:hint="cs"/>
          <w:rtl/>
        </w:rPr>
        <w:t xml:space="preserve"> במשכון</w:t>
      </w:r>
      <w:bookmarkEnd w:id="181"/>
    </w:p>
    <w:p w14:paraId="49B46CD1" w14:textId="77777777" w:rsidR="001658EB" w:rsidRDefault="001658EB" w:rsidP="001658EB">
      <w:pPr>
        <w:rPr>
          <w:rtl/>
        </w:rPr>
      </w:pPr>
      <w:r>
        <w:rPr>
          <w:rFonts w:hint="cs"/>
          <w:rtl/>
        </w:rPr>
        <w:t>איתא בגמ' (סח.) "</w:t>
      </w:r>
      <w:r>
        <w:rPr>
          <w:rtl/>
        </w:rPr>
        <w:t xml:space="preserve">ואמר רב אשי: אמרו לי סבי דמתא </w:t>
      </w:r>
      <w:proofErr w:type="spellStart"/>
      <w:r>
        <w:rPr>
          <w:rtl/>
        </w:rPr>
        <w:t>מחסיא</w:t>
      </w:r>
      <w:proofErr w:type="spellEnd"/>
      <w:r>
        <w:rPr>
          <w:rtl/>
        </w:rPr>
        <w:t xml:space="preserve">: מאי משכנתא - </w:t>
      </w:r>
      <w:proofErr w:type="spellStart"/>
      <w:r>
        <w:rPr>
          <w:rtl/>
        </w:rPr>
        <w:t>דשכונה</w:t>
      </w:r>
      <w:proofErr w:type="spellEnd"/>
      <w:r>
        <w:rPr>
          <w:rtl/>
        </w:rPr>
        <w:t xml:space="preserve"> גביה. למאי נפקא מינה - </w:t>
      </w:r>
      <w:proofErr w:type="spellStart"/>
      <w:r>
        <w:rPr>
          <w:rtl/>
        </w:rPr>
        <w:t>לדינא</w:t>
      </w:r>
      <w:proofErr w:type="spellEnd"/>
      <w:r>
        <w:rPr>
          <w:rtl/>
        </w:rPr>
        <w:t xml:space="preserve"> דבר </w:t>
      </w:r>
      <w:proofErr w:type="spellStart"/>
      <w:r>
        <w:rPr>
          <w:rtl/>
        </w:rPr>
        <w:t>מצרא</w:t>
      </w:r>
      <w:proofErr w:type="spellEnd"/>
      <w:r>
        <w:rPr>
          <w:rFonts w:hint="cs"/>
          <w:rtl/>
        </w:rPr>
        <w:t>"</w:t>
      </w:r>
      <w:r>
        <w:rPr>
          <w:rtl/>
        </w:rPr>
        <w:t xml:space="preserve">. </w:t>
      </w:r>
    </w:p>
    <w:p w14:paraId="29BF758E" w14:textId="77777777" w:rsidR="001658EB" w:rsidRDefault="001658EB" w:rsidP="001658EB">
      <w:pPr>
        <w:rPr>
          <w:rtl/>
        </w:rPr>
      </w:pPr>
      <w:r>
        <w:rPr>
          <w:rFonts w:hint="cs"/>
          <w:rtl/>
        </w:rPr>
        <w:lastRenderedPageBreak/>
        <w:t xml:space="preserve">ביאור הדבר, כאשר אדם מוכר את שדהו יש דין קדימה לשכני אותה השדה - </w:t>
      </w:r>
      <w:proofErr w:type="spellStart"/>
      <w:r>
        <w:rPr>
          <w:rFonts w:hint="cs"/>
          <w:rtl/>
        </w:rPr>
        <w:t>המצרנים</w:t>
      </w:r>
      <w:proofErr w:type="spellEnd"/>
      <w:r>
        <w:rPr>
          <w:rFonts w:hint="cs"/>
          <w:rtl/>
        </w:rPr>
        <w:t xml:space="preserve"> - בקניית השדה. אך אם השדה ממושכנת לבעל חוב, הוא עצמו קודם לכל </w:t>
      </w:r>
      <w:proofErr w:type="spellStart"/>
      <w:r>
        <w:rPr>
          <w:rFonts w:hint="cs"/>
          <w:rtl/>
        </w:rPr>
        <w:t>המצרנים</w:t>
      </w:r>
      <w:proofErr w:type="spellEnd"/>
      <w:r>
        <w:rPr>
          <w:rFonts w:hint="cs"/>
          <w:rtl/>
        </w:rPr>
        <w:t xml:space="preserve"> משום "</w:t>
      </w:r>
      <w:proofErr w:type="spellStart"/>
      <w:r>
        <w:rPr>
          <w:rFonts w:hint="cs"/>
          <w:rtl/>
        </w:rPr>
        <w:t>דשכונה</w:t>
      </w:r>
      <w:proofErr w:type="spellEnd"/>
      <w:r>
        <w:rPr>
          <w:rFonts w:hint="cs"/>
          <w:rtl/>
        </w:rPr>
        <w:t xml:space="preserve"> גביה", כלומר שהוא השכן הקרוב ביותר.</w:t>
      </w:r>
    </w:p>
    <w:p w14:paraId="310D8415" w14:textId="77777777" w:rsidR="001658EB" w:rsidRDefault="001658EB" w:rsidP="001658EB">
      <w:pPr>
        <w:rPr>
          <w:rtl/>
        </w:rPr>
      </w:pPr>
      <w:r>
        <w:rPr>
          <w:rFonts w:hint="cs"/>
          <w:rtl/>
        </w:rPr>
        <w:t xml:space="preserve">הלבוש מחדש, שבמקרה שבו המלווה סיכם עם הלווה שאם ימכור את שדהו לא </w:t>
      </w:r>
      <w:proofErr w:type="spellStart"/>
      <w:r>
        <w:rPr>
          <w:rFonts w:hint="cs"/>
          <w:rtl/>
        </w:rPr>
        <w:t>ימכרנה</w:t>
      </w:r>
      <w:proofErr w:type="spellEnd"/>
      <w:r>
        <w:rPr>
          <w:rFonts w:hint="cs"/>
          <w:rtl/>
        </w:rPr>
        <w:t xml:space="preserve"> אלא לו </w:t>
      </w:r>
      <w:proofErr w:type="spellStart"/>
      <w:r>
        <w:rPr>
          <w:rFonts w:hint="cs"/>
          <w:rtl/>
        </w:rPr>
        <w:t>בשווייה</w:t>
      </w:r>
      <w:proofErr w:type="spellEnd"/>
      <w:r>
        <w:rPr>
          <w:rFonts w:hint="cs"/>
          <w:rtl/>
        </w:rPr>
        <w:t xml:space="preserve">, אינו דוחה את הבר </w:t>
      </w:r>
      <w:proofErr w:type="spellStart"/>
      <w:r>
        <w:rPr>
          <w:rFonts w:hint="cs"/>
          <w:rtl/>
        </w:rPr>
        <w:t>מצרא</w:t>
      </w:r>
      <w:proofErr w:type="spellEnd"/>
      <w:r>
        <w:rPr>
          <w:rFonts w:hint="cs"/>
          <w:rtl/>
        </w:rPr>
        <w:t xml:space="preserve">, </w:t>
      </w:r>
      <w:proofErr w:type="spellStart"/>
      <w:r>
        <w:rPr>
          <w:rFonts w:hint="cs"/>
          <w:rtl/>
        </w:rPr>
        <w:t>דאל"כ</w:t>
      </w:r>
      <w:proofErr w:type="spellEnd"/>
      <w:r>
        <w:rPr>
          <w:rFonts w:hint="cs"/>
          <w:rtl/>
        </w:rPr>
        <w:t xml:space="preserve"> נמצא שהוא מרוויח בשכר ההלוואה את מה שהוא עדיף </w:t>
      </w:r>
      <w:proofErr w:type="spellStart"/>
      <w:r>
        <w:rPr>
          <w:rFonts w:hint="cs"/>
          <w:rtl/>
        </w:rPr>
        <w:t>מהמצרן</w:t>
      </w:r>
      <w:proofErr w:type="spellEnd"/>
      <w:r>
        <w:rPr>
          <w:rFonts w:hint="cs"/>
          <w:rtl/>
        </w:rPr>
        <w:t xml:space="preserve">, </w:t>
      </w:r>
      <w:proofErr w:type="spellStart"/>
      <w:r>
        <w:rPr>
          <w:rFonts w:hint="cs"/>
          <w:rtl/>
        </w:rPr>
        <w:t>והוי</w:t>
      </w:r>
      <w:proofErr w:type="spellEnd"/>
      <w:r>
        <w:rPr>
          <w:rFonts w:hint="cs"/>
          <w:rtl/>
        </w:rPr>
        <w:t xml:space="preserve"> ריבית.</w:t>
      </w:r>
    </w:p>
    <w:p w14:paraId="6E90D5A5" w14:textId="77777777" w:rsidR="001658EB" w:rsidRPr="000E3998" w:rsidRDefault="001658EB" w:rsidP="001658EB">
      <w:r>
        <w:rPr>
          <w:rFonts w:hint="cs"/>
          <w:rtl/>
        </w:rPr>
        <w:t xml:space="preserve">ודחה </w:t>
      </w:r>
      <w:proofErr w:type="spellStart"/>
      <w:r>
        <w:rPr>
          <w:rFonts w:hint="cs"/>
          <w:rtl/>
        </w:rPr>
        <w:t>הט"ז</w:t>
      </w:r>
      <w:proofErr w:type="spellEnd"/>
      <w:r>
        <w:rPr>
          <w:rFonts w:hint="cs"/>
          <w:rtl/>
        </w:rPr>
        <w:t xml:space="preserve"> דבריו, דלא שייך כאן ריבית משום שאין הוא מקבל מן הלווה כלום, אלא זו הנאה </w:t>
      </w:r>
      <w:proofErr w:type="spellStart"/>
      <w:r>
        <w:rPr>
          <w:rFonts w:hint="cs"/>
          <w:rtl/>
        </w:rPr>
        <w:t>דממילא</w:t>
      </w:r>
      <w:proofErr w:type="spellEnd"/>
      <w:r>
        <w:rPr>
          <w:rFonts w:hint="cs"/>
          <w:rtl/>
        </w:rPr>
        <w:t xml:space="preserve">. וכמו שאין שום איסור ריבית בנתינת משכון אע"פ שהמלווה מרוויח פרוטה </w:t>
      </w:r>
      <w:proofErr w:type="spellStart"/>
      <w:r>
        <w:rPr>
          <w:rFonts w:hint="cs"/>
          <w:rtl/>
        </w:rPr>
        <w:t>דרב</w:t>
      </w:r>
      <w:proofErr w:type="spellEnd"/>
      <w:r>
        <w:rPr>
          <w:rFonts w:hint="cs"/>
          <w:rtl/>
        </w:rPr>
        <w:t xml:space="preserve"> יוסף, [</w:t>
      </w:r>
      <w:proofErr w:type="spellStart"/>
      <w:r>
        <w:rPr>
          <w:rFonts w:hint="cs"/>
          <w:rtl/>
        </w:rPr>
        <w:t>דמטעם</w:t>
      </w:r>
      <w:proofErr w:type="spellEnd"/>
      <w:r>
        <w:rPr>
          <w:rFonts w:hint="cs"/>
          <w:rtl/>
        </w:rPr>
        <w:t xml:space="preserve"> מזה הוי שומר שכר,] אלא ודאי כיון שאין זה מן הלווה אלא ממילא מותר.</w:t>
      </w:r>
    </w:p>
    <w:p w14:paraId="456107BD" w14:textId="77777777" w:rsidR="001658EB" w:rsidRDefault="001658EB" w:rsidP="001658EB">
      <w:pPr>
        <w:pStyle w:val="1"/>
        <w:rPr>
          <w:rtl/>
        </w:rPr>
      </w:pPr>
      <w:bookmarkStart w:id="182" w:name="_Toc516159193"/>
      <w:r>
        <w:rPr>
          <w:rFonts w:hint="cs"/>
          <w:rtl/>
        </w:rPr>
        <w:t>גוי שמשכן בית לישראל וחזר ומכרו לישראל אחר</w:t>
      </w:r>
      <w:bookmarkEnd w:id="182"/>
    </w:p>
    <w:p w14:paraId="3672AD9C" w14:textId="77777777" w:rsidR="001658EB" w:rsidRDefault="001658EB" w:rsidP="001658EB">
      <w:pPr>
        <w:rPr>
          <w:rtl/>
        </w:rPr>
      </w:pPr>
      <w:r>
        <w:rPr>
          <w:rFonts w:hint="cs"/>
          <w:rtl/>
        </w:rPr>
        <w:t>איתא בגמ' (</w:t>
      </w:r>
      <w:proofErr w:type="spellStart"/>
      <w:r>
        <w:rPr>
          <w:rFonts w:hint="cs"/>
          <w:rtl/>
        </w:rPr>
        <w:t>עג</w:t>
      </w:r>
      <w:proofErr w:type="spellEnd"/>
      <w:r>
        <w:rPr>
          <w:rFonts w:hint="cs"/>
          <w:rtl/>
        </w:rPr>
        <w:t>:) "</w:t>
      </w:r>
      <w:r>
        <w:rPr>
          <w:rtl/>
        </w:rPr>
        <w:t xml:space="preserve">רב מרי בר רחל משכן ליה ההוא </w:t>
      </w:r>
      <w:proofErr w:type="spellStart"/>
      <w:r>
        <w:rPr>
          <w:rtl/>
        </w:rPr>
        <w:t>נכרי</w:t>
      </w:r>
      <w:proofErr w:type="spellEnd"/>
      <w:r>
        <w:rPr>
          <w:rtl/>
        </w:rPr>
        <w:t xml:space="preserve"> ביתא, הדר זבנה </w:t>
      </w:r>
      <w:proofErr w:type="spellStart"/>
      <w:r>
        <w:rPr>
          <w:rtl/>
        </w:rPr>
        <w:t>לרבא</w:t>
      </w:r>
      <w:proofErr w:type="spellEnd"/>
      <w:r>
        <w:rPr>
          <w:rtl/>
        </w:rPr>
        <w:t xml:space="preserve">. נטר תריסר ירחי שתא, שקל אגר ביתא </w:t>
      </w:r>
      <w:proofErr w:type="spellStart"/>
      <w:r>
        <w:rPr>
          <w:rtl/>
        </w:rPr>
        <w:t>אמטי</w:t>
      </w:r>
      <w:proofErr w:type="spellEnd"/>
      <w:r>
        <w:rPr>
          <w:rtl/>
        </w:rPr>
        <w:t xml:space="preserve"> ליה </w:t>
      </w:r>
      <w:proofErr w:type="spellStart"/>
      <w:r>
        <w:rPr>
          <w:rtl/>
        </w:rPr>
        <w:t>לרבא</w:t>
      </w:r>
      <w:proofErr w:type="spellEnd"/>
      <w:r>
        <w:rPr>
          <w:rtl/>
        </w:rPr>
        <w:t xml:space="preserve">, אמר ליה: האי דלא </w:t>
      </w:r>
      <w:proofErr w:type="spellStart"/>
      <w:r>
        <w:rPr>
          <w:rtl/>
        </w:rPr>
        <w:t>אמטאי</w:t>
      </w:r>
      <w:proofErr w:type="spellEnd"/>
      <w:r>
        <w:rPr>
          <w:rtl/>
        </w:rPr>
        <w:t xml:space="preserve"> למר אגר ביתא עד </w:t>
      </w:r>
      <w:proofErr w:type="spellStart"/>
      <w:r>
        <w:rPr>
          <w:rtl/>
        </w:rPr>
        <w:t>האידנא</w:t>
      </w:r>
      <w:proofErr w:type="spellEnd"/>
      <w:r>
        <w:rPr>
          <w:rtl/>
        </w:rPr>
        <w:t xml:space="preserve"> </w:t>
      </w:r>
      <w:proofErr w:type="spellStart"/>
      <w:r>
        <w:rPr>
          <w:rtl/>
        </w:rPr>
        <w:t>דסתם</w:t>
      </w:r>
      <w:proofErr w:type="spellEnd"/>
      <w:r>
        <w:rPr>
          <w:rtl/>
        </w:rPr>
        <w:t xml:space="preserve"> משכנתא שתא, אי בעי </w:t>
      </w:r>
      <w:proofErr w:type="spellStart"/>
      <w:r>
        <w:rPr>
          <w:rtl/>
        </w:rPr>
        <w:t>נכרי</w:t>
      </w:r>
      <w:proofErr w:type="spellEnd"/>
      <w:r>
        <w:rPr>
          <w:rtl/>
        </w:rPr>
        <w:t xml:space="preserve"> לסלקי לא </w:t>
      </w:r>
      <w:proofErr w:type="spellStart"/>
      <w:r>
        <w:rPr>
          <w:rtl/>
        </w:rPr>
        <w:t>הוה</w:t>
      </w:r>
      <w:proofErr w:type="spellEnd"/>
      <w:r>
        <w:rPr>
          <w:rtl/>
        </w:rPr>
        <w:t xml:space="preserve"> מצי מסלק לי, השתא לשקול מר אגר ביתא. אמר ליה: אי </w:t>
      </w:r>
      <w:proofErr w:type="spellStart"/>
      <w:r>
        <w:rPr>
          <w:rtl/>
        </w:rPr>
        <w:t>הוה</w:t>
      </w:r>
      <w:proofErr w:type="spellEnd"/>
      <w:r>
        <w:rPr>
          <w:rtl/>
        </w:rPr>
        <w:t xml:space="preserve"> </w:t>
      </w:r>
      <w:proofErr w:type="spellStart"/>
      <w:r>
        <w:rPr>
          <w:rtl/>
        </w:rPr>
        <w:t>ידענא</w:t>
      </w:r>
      <w:proofErr w:type="spellEnd"/>
      <w:r>
        <w:rPr>
          <w:rtl/>
        </w:rPr>
        <w:t xml:space="preserve"> דהוה ממושכן ליה למר לא </w:t>
      </w:r>
      <w:proofErr w:type="spellStart"/>
      <w:r>
        <w:rPr>
          <w:rtl/>
        </w:rPr>
        <w:t>הוה</w:t>
      </w:r>
      <w:proofErr w:type="spellEnd"/>
      <w:r>
        <w:rPr>
          <w:rtl/>
        </w:rPr>
        <w:t xml:space="preserve"> </w:t>
      </w:r>
      <w:proofErr w:type="spellStart"/>
      <w:r>
        <w:rPr>
          <w:rtl/>
        </w:rPr>
        <w:t>זביננא</w:t>
      </w:r>
      <w:proofErr w:type="spellEnd"/>
      <w:r>
        <w:rPr>
          <w:rtl/>
        </w:rPr>
        <w:t xml:space="preserve"> ליה. השתא כדיניהם </w:t>
      </w:r>
      <w:proofErr w:type="spellStart"/>
      <w:r>
        <w:rPr>
          <w:rtl/>
        </w:rPr>
        <w:t>עבדינן</w:t>
      </w:r>
      <w:proofErr w:type="spellEnd"/>
      <w:r>
        <w:rPr>
          <w:rtl/>
        </w:rPr>
        <w:t xml:space="preserve"> לך, כל אימת דלא מסלקי בזוזי לא שקיל אגר ביתא, אנא נמי לא </w:t>
      </w:r>
      <w:proofErr w:type="spellStart"/>
      <w:r>
        <w:rPr>
          <w:rtl/>
        </w:rPr>
        <w:t>שקילנא</w:t>
      </w:r>
      <w:proofErr w:type="spellEnd"/>
      <w:r>
        <w:rPr>
          <w:rtl/>
        </w:rPr>
        <w:t xml:space="preserve"> מינך אגר ביתא עד </w:t>
      </w:r>
      <w:proofErr w:type="spellStart"/>
      <w:r>
        <w:rPr>
          <w:rtl/>
        </w:rPr>
        <w:t>דמסלקנא</w:t>
      </w:r>
      <w:proofErr w:type="spellEnd"/>
      <w:r>
        <w:rPr>
          <w:rtl/>
        </w:rPr>
        <w:t xml:space="preserve"> לך בזוזי</w:t>
      </w:r>
      <w:r>
        <w:rPr>
          <w:rFonts w:hint="cs"/>
          <w:rtl/>
        </w:rPr>
        <w:t>"</w:t>
      </w:r>
      <w:r>
        <w:rPr>
          <w:rtl/>
        </w:rPr>
        <w:t>.</w:t>
      </w:r>
    </w:p>
    <w:p w14:paraId="687B0C3E" w14:textId="77777777" w:rsidR="001658EB" w:rsidRDefault="001658EB" w:rsidP="001658EB">
      <w:pPr>
        <w:rPr>
          <w:rtl/>
        </w:rPr>
      </w:pPr>
      <w:r>
        <w:rPr>
          <w:rFonts w:hint="cs"/>
          <w:rtl/>
        </w:rPr>
        <w:t xml:space="preserve">ביאור הדברים, רב מרי הלווה כסף לגוי ונטל את ביתו במשכנתא ואכל פירות בלא </w:t>
      </w:r>
      <w:proofErr w:type="spellStart"/>
      <w:r>
        <w:rPr>
          <w:rFonts w:hint="cs"/>
          <w:rtl/>
        </w:rPr>
        <w:t>נכייתא</w:t>
      </w:r>
      <w:proofErr w:type="spellEnd"/>
      <w:r>
        <w:rPr>
          <w:rFonts w:hint="cs"/>
          <w:rtl/>
        </w:rPr>
        <w:t xml:space="preserve">. אחר כך מכר הגוי </w:t>
      </w:r>
      <w:proofErr w:type="spellStart"/>
      <w:r w:rsidR="008733E2">
        <w:rPr>
          <w:rFonts w:hint="cs"/>
          <w:rtl/>
        </w:rPr>
        <w:t>לרבא</w:t>
      </w:r>
      <w:proofErr w:type="spellEnd"/>
      <w:r w:rsidR="008733E2">
        <w:rPr>
          <w:rFonts w:hint="cs"/>
          <w:rtl/>
        </w:rPr>
        <w:t xml:space="preserve"> </w:t>
      </w:r>
      <w:r>
        <w:rPr>
          <w:rFonts w:hint="cs"/>
          <w:rtl/>
        </w:rPr>
        <w:t xml:space="preserve">את ביתו הממושכן. רב מרי המשיך לדור בבית בחינם עד תום שנה אחת, ואז בא </w:t>
      </w:r>
      <w:proofErr w:type="spellStart"/>
      <w:r>
        <w:rPr>
          <w:rFonts w:hint="cs"/>
          <w:rtl/>
        </w:rPr>
        <w:t>לרבא</w:t>
      </w:r>
      <w:proofErr w:type="spellEnd"/>
      <w:r>
        <w:rPr>
          <w:rFonts w:hint="cs"/>
          <w:rtl/>
        </w:rPr>
        <w:t xml:space="preserve"> והעלה לו דמי שכירות. וטעמו הוא משום שעד שנה הוי אתרא דלא מסלקי, משום </w:t>
      </w:r>
      <w:proofErr w:type="spellStart"/>
      <w:r>
        <w:rPr>
          <w:rFonts w:hint="cs"/>
          <w:rtl/>
        </w:rPr>
        <w:t>דסתם</w:t>
      </w:r>
      <w:proofErr w:type="spellEnd"/>
      <w:r>
        <w:rPr>
          <w:rFonts w:hint="cs"/>
          <w:rtl/>
        </w:rPr>
        <w:t xml:space="preserve"> משכנתא שתא, ולכן על שנה זו אין הוא צריך לשלם שכירות כי הגוי לא היה יכול לסלקו מן הבית, אבל מכאן ואילך הוא צריך לשלם שכירות </w:t>
      </w:r>
      <w:proofErr w:type="spellStart"/>
      <w:r>
        <w:rPr>
          <w:rFonts w:hint="cs"/>
          <w:rtl/>
        </w:rPr>
        <w:t>לרבא</w:t>
      </w:r>
      <w:proofErr w:type="spellEnd"/>
      <w:r>
        <w:rPr>
          <w:rFonts w:hint="cs"/>
          <w:rtl/>
        </w:rPr>
        <w:t xml:space="preserve">. ואמר לו רבא, שאין הוא מחויב להעלות לו שכר. והטעם הוא משום </w:t>
      </w:r>
      <w:proofErr w:type="spellStart"/>
      <w:r>
        <w:rPr>
          <w:rFonts w:hint="cs"/>
          <w:rtl/>
        </w:rPr>
        <w:t>דבדיני</w:t>
      </w:r>
      <w:proofErr w:type="spellEnd"/>
      <w:r>
        <w:rPr>
          <w:rFonts w:hint="cs"/>
          <w:rtl/>
        </w:rPr>
        <w:t xml:space="preserve"> הגויים, אף לאחר שנה אין יכול הגוי לסלקו מאכילת פירות בחינם עד שיפרע לו את החוב, ואין רבא יכול לזכות יותר ממה שהיה זכותו של הגוי.</w:t>
      </w:r>
    </w:p>
    <w:p w14:paraId="539186CE" w14:textId="77777777" w:rsidR="001658EB" w:rsidRDefault="001658EB" w:rsidP="001658EB">
      <w:pPr>
        <w:rPr>
          <w:rtl/>
        </w:rPr>
      </w:pPr>
      <w:r>
        <w:rPr>
          <w:rFonts w:hint="cs"/>
          <w:rtl/>
        </w:rPr>
        <w:t xml:space="preserve">דעת רש"י בביאור </w:t>
      </w:r>
      <w:proofErr w:type="spellStart"/>
      <w:r>
        <w:rPr>
          <w:rFonts w:hint="cs"/>
          <w:rtl/>
        </w:rPr>
        <w:t>הסוגיא</w:t>
      </w:r>
      <w:proofErr w:type="spellEnd"/>
      <w:r>
        <w:rPr>
          <w:rFonts w:hint="cs"/>
          <w:rtl/>
        </w:rPr>
        <w:t xml:space="preserve"> היא שרבא אינו נחשב כלל לווה מרב מרי, שהרי לא הלווה לו כלום. אלא חששו של רב מרי היה משום גזל, שחשש שראוי לפרוע </w:t>
      </w:r>
      <w:proofErr w:type="spellStart"/>
      <w:r>
        <w:rPr>
          <w:rFonts w:hint="cs"/>
          <w:rtl/>
        </w:rPr>
        <w:t>לרבא</w:t>
      </w:r>
      <w:proofErr w:type="spellEnd"/>
      <w:r>
        <w:rPr>
          <w:rFonts w:hint="cs"/>
          <w:rtl/>
        </w:rPr>
        <w:t xml:space="preserve"> שכר דירה, וע"ז השיבו רבא דלא זכה יותר ממה שהיה ברשות הגוי, והגוי לא היה יכול לסלקו מלדור בחינם עד שיפרע לו מעותיו.</w:t>
      </w:r>
    </w:p>
    <w:p w14:paraId="10ED7657" w14:textId="77777777" w:rsidR="001658EB" w:rsidRDefault="001658EB" w:rsidP="001658EB">
      <w:pPr>
        <w:rPr>
          <w:rtl/>
        </w:rPr>
      </w:pPr>
      <w:r>
        <w:rPr>
          <w:rFonts w:hint="cs"/>
          <w:rtl/>
        </w:rPr>
        <w:t>ומשמע מזה, שאם רבא היה מתחייב לפרוע את חובו של הגוי, היה אסור לרב מרי לדור בחינם, משום שרבא נחשב הלווה שלו, ונמצא דר בחינם בשכר ההלוואה.</w:t>
      </w:r>
    </w:p>
    <w:p w14:paraId="00E1917F" w14:textId="77777777" w:rsidR="001658EB" w:rsidRDefault="001658EB" w:rsidP="001658EB">
      <w:pPr>
        <w:rPr>
          <w:rtl/>
        </w:rPr>
      </w:pPr>
      <w:r>
        <w:rPr>
          <w:rFonts w:hint="cs"/>
          <w:rtl/>
        </w:rPr>
        <w:t xml:space="preserve">אך דעת </w:t>
      </w:r>
      <w:proofErr w:type="spellStart"/>
      <w:r>
        <w:rPr>
          <w:rFonts w:hint="cs"/>
          <w:rtl/>
        </w:rPr>
        <w:t>הראב"ד</w:t>
      </w:r>
      <w:proofErr w:type="spellEnd"/>
      <w:r>
        <w:rPr>
          <w:rFonts w:hint="cs"/>
          <w:rtl/>
        </w:rPr>
        <w:t xml:space="preserve"> היא שמדובר </w:t>
      </w:r>
      <w:proofErr w:type="spellStart"/>
      <w:r>
        <w:rPr>
          <w:rFonts w:hint="cs"/>
          <w:rtl/>
        </w:rPr>
        <w:t>בסוגיא</w:t>
      </w:r>
      <w:proofErr w:type="spellEnd"/>
      <w:r>
        <w:rPr>
          <w:rFonts w:hint="cs"/>
          <w:rtl/>
        </w:rPr>
        <w:t xml:space="preserve"> שרבא התחייב לשלם את חובו של הגוי במקומו, ואעפ"כ התיר רבא לרב מרי לדור בחינם, וטעמו משום שהיה קנוי לרב מרי מתחילה הזכות לאכול פירות בחינם מן הגוי, </w:t>
      </w:r>
      <w:proofErr w:type="spellStart"/>
      <w:r>
        <w:rPr>
          <w:rFonts w:hint="cs"/>
          <w:rtl/>
        </w:rPr>
        <w:t>דבדיני</w:t>
      </w:r>
      <w:proofErr w:type="spellEnd"/>
      <w:r>
        <w:rPr>
          <w:rFonts w:hint="cs"/>
          <w:rtl/>
        </w:rPr>
        <w:t xml:space="preserve"> הגויים הוי כמכירה לאותו זמן, ולא מכר הגוי </w:t>
      </w:r>
      <w:proofErr w:type="spellStart"/>
      <w:r>
        <w:rPr>
          <w:rFonts w:hint="cs"/>
          <w:rtl/>
        </w:rPr>
        <w:t>לרבא</w:t>
      </w:r>
      <w:proofErr w:type="spellEnd"/>
      <w:r>
        <w:rPr>
          <w:rFonts w:hint="cs"/>
          <w:rtl/>
        </w:rPr>
        <w:t xml:space="preserve"> אלא מה שהיה ברשותו, ולכן לא עדיף רבא מהגוי </w:t>
      </w:r>
      <w:proofErr w:type="spellStart"/>
      <w:r>
        <w:rPr>
          <w:rFonts w:hint="cs"/>
          <w:rtl/>
        </w:rPr>
        <w:t>דאתי</w:t>
      </w:r>
      <w:proofErr w:type="spellEnd"/>
      <w:r>
        <w:rPr>
          <w:rFonts w:hint="cs"/>
          <w:rtl/>
        </w:rPr>
        <w:t xml:space="preserve"> </w:t>
      </w:r>
      <w:proofErr w:type="spellStart"/>
      <w:r>
        <w:rPr>
          <w:rFonts w:hint="cs"/>
          <w:rtl/>
        </w:rPr>
        <w:t>מחמתיה</w:t>
      </w:r>
      <w:proofErr w:type="spellEnd"/>
      <w:r>
        <w:rPr>
          <w:rFonts w:hint="cs"/>
          <w:rtl/>
        </w:rPr>
        <w:t xml:space="preserve"> שלא היה יכול למנוע מרב מרי לאכול פירות בחינם עד שיפרע לו את החוב.</w:t>
      </w:r>
    </w:p>
    <w:p w14:paraId="689756DA" w14:textId="77777777" w:rsidR="001658EB" w:rsidRDefault="001658EB" w:rsidP="001658EB">
      <w:pPr>
        <w:rPr>
          <w:rtl/>
        </w:rPr>
      </w:pPr>
      <w:r>
        <w:rPr>
          <w:rFonts w:hint="cs"/>
          <w:rtl/>
        </w:rPr>
        <w:t xml:space="preserve">להלכה פסקו הפוסקים כדעת </w:t>
      </w:r>
      <w:proofErr w:type="spellStart"/>
      <w:r>
        <w:rPr>
          <w:rFonts w:hint="cs"/>
          <w:rtl/>
        </w:rPr>
        <w:t>הראב"ד</w:t>
      </w:r>
      <w:proofErr w:type="spellEnd"/>
      <w:r>
        <w:rPr>
          <w:rFonts w:hint="cs"/>
          <w:rtl/>
        </w:rPr>
        <w:t>, שאף במקום שבו נעמד הישראל במקום הגוי לפרוע את החוב, מותר למלווה לאכול פירות בחינם עד שיפרע לו את כל הכסף.</w:t>
      </w:r>
    </w:p>
    <w:p w14:paraId="10EBDF5D" w14:textId="77777777" w:rsidR="001658EB" w:rsidRDefault="001658EB" w:rsidP="001658EB">
      <w:pPr>
        <w:pStyle w:val="1"/>
        <w:rPr>
          <w:rtl/>
        </w:rPr>
      </w:pPr>
      <w:bookmarkStart w:id="183" w:name="_Toc516159194"/>
      <w:r>
        <w:rPr>
          <w:rFonts w:hint="cs"/>
          <w:rtl/>
        </w:rPr>
        <w:t>הנותן חורבתו לחברו</w:t>
      </w:r>
      <w:bookmarkEnd w:id="183"/>
    </w:p>
    <w:p w14:paraId="43E49C85" w14:textId="77777777" w:rsidR="001658EB" w:rsidRDefault="001658EB" w:rsidP="001658EB">
      <w:pPr>
        <w:rPr>
          <w:rtl/>
        </w:rPr>
      </w:pPr>
      <w:r>
        <w:rPr>
          <w:rFonts w:hint="cs"/>
          <w:rtl/>
        </w:rPr>
        <w:t xml:space="preserve">כ' בעל התרומות בשם </w:t>
      </w:r>
      <w:proofErr w:type="spellStart"/>
      <w:r>
        <w:rPr>
          <w:rFonts w:hint="cs"/>
          <w:rtl/>
        </w:rPr>
        <w:t>הרי"ף</w:t>
      </w:r>
      <w:proofErr w:type="spellEnd"/>
      <w:r>
        <w:rPr>
          <w:rFonts w:hint="cs"/>
          <w:rtl/>
        </w:rPr>
        <w:t xml:space="preserve"> שאדם שנתן חורבתו לחברו לבנותה, ולא שילם בעל החורבה את ההוצאות אלא שהבונה את החורבה דר בה עד שיכלו דמי ההוצאה, מותר אף אם השווי האמיתי הוא ג' זהובים בשנה והם מחשבים רק זהוב אחד בכל שנה.</w:t>
      </w:r>
    </w:p>
    <w:p w14:paraId="34557AD3" w14:textId="77777777" w:rsidR="001658EB" w:rsidRDefault="001658EB" w:rsidP="001658EB">
      <w:pPr>
        <w:rPr>
          <w:rtl/>
        </w:rPr>
      </w:pPr>
      <w:r>
        <w:rPr>
          <w:rFonts w:hint="cs"/>
          <w:rtl/>
        </w:rPr>
        <w:t xml:space="preserve">וטעם ההיתר הוא משום </w:t>
      </w:r>
      <w:proofErr w:type="spellStart"/>
      <w:r>
        <w:rPr>
          <w:rFonts w:hint="cs"/>
          <w:rtl/>
        </w:rPr>
        <w:t>דדמי</w:t>
      </w:r>
      <w:proofErr w:type="spellEnd"/>
      <w:r>
        <w:rPr>
          <w:rFonts w:hint="cs"/>
          <w:rtl/>
        </w:rPr>
        <w:t xml:space="preserve"> ממש למשכנתא </w:t>
      </w:r>
      <w:proofErr w:type="spellStart"/>
      <w:r>
        <w:rPr>
          <w:rFonts w:hint="cs"/>
          <w:rtl/>
        </w:rPr>
        <w:t>דסורא</w:t>
      </w:r>
      <w:proofErr w:type="spellEnd"/>
      <w:r>
        <w:rPr>
          <w:rFonts w:hint="cs"/>
          <w:rtl/>
        </w:rPr>
        <w:t xml:space="preserve">, שהרי הבונה את החורבה הוא המלווה והבית הוא המשכון, והרי זה כמשכנתא </w:t>
      </w:r>
      <w:proofErr w:type="spellStart"/>
      <w:r>
        <w:rPr>
          <w:rFonts w:hint="cs"/>
          <w:rtl/>
        </w:rPr>
        <w:t>דסורא</w:t>
      </w:r>
      <w:proofErr w:type="spellEnd"/>
      <w:r>
        <w:rPr>
          <w:rFonts w:hint="cs"/>
          <w:rtl/>
        </w:rPr>
        <w:t xml:space="preserve"> </w:t>
      </w:r>
      <w:proofErr w:type="spellStart"/>
      <w:r>
        <w:rPr>
          <w:rFonts w:hint="cs"/>
          <w:rtl/>
        </w:rPr>
        <w:t>דבמשלם</w:t>
      </w:r>
      <w:proofErr w:type="spellEnd"/>
      <w:r>
        <w:rPr>
          <w:rFonts w:hint="cs"/>
          <w:rtl/>
        </w:rPr>
        <w:t xml:space="preserve"> </w:t>
      </w:r>
      <w:proofErr w:type="spellStart"/>
      <w:r>
        <w:rPr>
          <w:rFonts w:hint="cs"/>
          <w:rtl/>
        </w:rPr>
        <w:t>שניא</w:t>
      </w:r>
      <w:proofErr w:type="spellEnd"/>
      <w:r>
        <w:rPr>
          <w:rFonts w:hint="cs"/>
          <w:rtl/>
        </w:rPr>
        <w:t xml:space="preserve"> אלין </w:t>
      </w:r>
      <w:proofErr w:type="spellStart"/>
      <w:r>
        <w:rPr>
          <w:rFonts w:hint="cs"/>
          <w:rtl/>
        </w:rPr>
        <w:t>תיפוק</w:t>
      </w:r>
      <w:proofErr w:type="spellEnd"/>
      <w:r>
        <w:rPr>
          <w:rFonts w:hint="cs"/>
          <w:rtl/>
        </w:rPr>
        <w:t xml:space="preserve"> ארעא דא בלא כסף, שמותר אף פוסק עמו במחיר נמוך מהראוי לקרקע זו.</w:t>
      </w:r>
    </w:p>
    <w:p w14:paraId="4E55C8B1" w14:textId="77777777" w:rsidR="001658EB" w:rsidRDefault="001658EB" w:rsidP="001658EB">
      <w:pPr>
        <w:rPr>
          <w:rtl/>
        </w:rPr>
      </w:pPr>
      <w:r>
        <w:rPr>
          <w:rFonts w:hint="cs"/>
          <w:rtl/>
        </w:rPr>
        <w:t xml:space="preserve">וכן נפסק להלכה </w:t>
      </w:r>
      <w:proofErr w:type="spellStart"/>
      <w:r>
        <w:rPr>
          <w:rFonts w:hint="cs"/>
          <w:rtl/>
        </w:rPr>
        <w:t>בשו"ע</w:t>
      </w:r>
      <w:proofErr w:type="spellEnd"/>
      <w:r>
        <w:rPr>
          <w:rFonts w:hint="cs"/>
          <w:rtl/>
        </w:rPr>
        <w:t xml:space="preserve"> (סעיף ו).</w:t>
      </w:r>
    </w:p>
    <w:p w14:paraId="4C01188C" w14:textId="77777777" w:rsidR="001658EB" w:rsidRDefault="001658EB" w:rsidP="001658EB">
      <w:pPr>
        <w:pStyle w:val="1"/>
        <w:rPr>
          <w:rtl/>
        </w:rPr>
      </w:pPr>
      <w:bookmarkStart w:id="184" w:name="_Toc516159195"/>
      <w:r>
        <w:rPr>
          <w:rFonts w:hint="cs"/>
          <w:rtl/>
        </w:rPr>
        <w:t>מי משלם את המס על הקרקע</w:t>
      </w:r>
      <w:bookmarkEnd w:id="184"/>
    </w:p>
    <w:p w14:paraId="6117A26D" w14:textId="77777777" w:rsidR="001658EB" w:rsidRDefault="001658EB" w:rsidP="001658EB">
      <w:pPr>
        <w:rPr>
          <w:rtl/>
        </w:rPr>
      </w:pPr>
      <w:r>
        <w:rPr>
          <w:rFonts w:hint="cs"/>
          <w:rtl/>
        </w:rPr>
        <w:lastRenderedPageBreak/>
        <w:t>כ' בעל התרומות בשם הרמב"ן, שהממשכן שדה באופן המותר, אע"פ שהמלווה אוכל פירות מותר ללווה לשלם את המס המוטל על השדה, משום שהמס אינו מוטל על המעות אלא על הקרקע עצמה שהיא של הלווה.</w:t>
      </w:r>
    </w:p>
    <w:p w14:paraId="62BF1B31" w14:textId="77777777" w:rsidR="001658EB" w:rsidRDefault="001658EB" w:rsidP="001658EB">
      <w:pPr>
        <w:rPr>
          <w:rtl/>
        </w:rPr>
      </w:pPr>
      <w:r>
        <w:rPr>
          <w:rFonts w:hint="cs"/>
          <w:rtl/>
        </w:rPr>
        <w:t xml:space="preserve">אבל אם המס מוטל על הפירות כגון שנותנים עשירית מהתבואה אסור ללווה לשלם את המס, משום שהמלווה </w:t>
      </w:r>
      <w:proofErr w:type="spellStart"/>
      <w:r>
        <w:rPr>
          <w:rFonts w:hint="cs"/>
          <w:rtl/>
        </w:rPr>
        <w:t>מחוייב</w:t>
      </w:r>
      <w:proofErr w:type="spellEnd"/>
      <w:r>
        <w:rPr>
          <w:rFonts w:hint="cs"/>
          <w:rtl/>
        </w:rPr>
        <w:t xml:space="preserve"> את המס והלווה פורע את חובו, נמצא שיש כאן ריבית.</w:t>
      </w:r>
    </w:p>
    <w:p w14:paraId="588320B5" w14:textId="77777777" w:rsidR="001658EB" w:rsidRDefault="001658EB" w:rsidP="001658EB">
      <w:pPr>
        <w:rPr>
          <w:rtl/>
        </w:rPr>
      </w:pPr>
      <w:r>
        <w:rPr>
          <w:rFonts w:hint="cs"/>
          <w:rtl/>
        </w:rPr>
        <w:t xml:space="preserve">וכן נפסק להלכה </w:t>
      </w:r>
      <w:proofErr w:type="spellStart"/>
      <w:r>
        <w:rPr>
          <w:rFonts w:hint="cs"/>
          <w:rtl/>
        </w:rPr>
        <w:t>ברמ"א</w:t>
      </w:r>
      <w:proofErr w:type="spellEnd"/>
      <w:r>
        <w:rPr>
          <w:rFonts w:hint="cs"/>
          <w:rtl/>
        </w:rPr>
        <w:t xml:space="preserve"> (סעיף ו), שאם המס מוטל על הקרקע מותר ללווה לפרוע את המס, אבל אם המס מוטל על הפירות אסור ללווה לפרוע את המס, משום שיש בזה איסור ריבית. [ועי' עוד מדיני מס, בסימן קע"ז ח]</w:t>
      </w:r>
    </w:p>
    <w:p w14:paraId="398AADE6" w14:textId="77777777" w:rsidR="004C4D28" w:rsidRDefault="004C4D28" w:rsidP="004C4D28">
      <w:pPr>
        <w:pStyle w:val="1"/>
        <w:rPr>
          <w:rtl/>
        </w:rPr>
      </w:pPr>
      <w:bookmarkStart w:id="185" w:name="_Toc516159196"/>
      <w:r>
        <w:rPr>
          <w:rFonts w:hint="cs"/>
          <w:rtl/>
        </w:rPr>
        <w:t>הממשכן שדה שאינה שלו</w:t>
      </w:r>
      <w:bookmarkEnd w:id="185"/>
    </w:p>
    <w:p w14:paraId="183E2AD9" w14:textId="77777777" w:rsidR="004C4D28" w:rsidRDefault="004C4D28" w:rsidP="004C4D28">
      <w:pPr>
        <w:rPr>
          <w:rtl/>
        </w:rPr>
      </w:pPr>
      <w:r>
        <w:rPr>
          <w:rFonts w:hint="cs"/>
          <w:rtl/>
        </w:rPr>
        <w:t xml:space="preserve">בגמ' </w:t>
      </w:r>
      <w:proofErr w:type="spellStart"/>
      <w:r>
        <w:rPr>
          <w:rFonts w:hint="cs"/>
          <w:rtl/>
        </w:rPr>
        <w:t>בב"מ</w:t>
      </w:r>
      <w:proofErr w:type="spellEnd"/>
      <w:r>
        <w:rPr>
          <w:rFonts w:hint="cs"/>
          <w:rtl/>
        </w:rPr>
        <w:t xml:space="preserve"> (יד:) איתא </w:t>
      </w:r>
      <w:proofErr w:type="spellStart"/>
      <w:r>
        <w:rPr>
          <w:rFonts w:hint="cs"/>
          <w:rtl/>
        </w:rPr>
        <w:t>דנח</w:t>
      </w:r>
      <w:proofErr w:type="spellEnd"/>
      <w:r>
        <w:rPr>
          <w:rFonts w:hint="cs"/>
          <w:rtl/>
        </w:rPr>
        <w:t xml:space="preserve">' רב ושמואל במכירת שדה באחריות שבח, שאם יתברר שהשדה גזולה ישלם המוכר מלבד דמי המכירה גם את מה שהשקיע בה הקונה, שלדעת רב אפשר להתחייב באחריות כזו, אך לדעת שמואל יש בזה חשש ריבית, משום שכיון שהתברר שהשדה גזולה נמצא שכל הכסף היה הלוואה בעלמא, ואם המוכר משלם יותר מדמי הקרן, הרי זה </w:t>
      </w:r>
      <w:proofErr w:type="spellStart"/>
      <w:r>
        <w:rPr>
          <w:rFonts w:hint="cs"/>
          <w:rtl/>
        </w:rPr>
        <w:t>מיחזי</w:t>
      </w:r>
      <w:proofErr w:type="spellEnd"/>
      <w:r>
        <w:rPr>
          <w:rFonts w:hint="cs"/>
          <w:rtl/>
        </w:rPr>
        <w:t xml:space="preserve"> כריבית.</w:t>
      </w:r>
    </w:p>
    <w:p w14:paraId="23FE7597" w14:textId="77777777" w:rsidR="004C4D28" w:rsidRDefault="004C4D28" w:rsidP="004C4D28">
      <w:pPr>
        <w:rPr>
          <w:rtl/>
        </w:rPr>
      </w:pPr>
      <w:r>
        <w:rPr>
          <w:rFonts w:hint="cs"/>
          <w:rtl/>
        </w:rPr>
        <w:t xml:space="preserve">ומסקנת </w:t>
      </w:r>
      <w:proofErr w:type="spellStart"/>
      <w:r>
        <w:rPr>
          <w:rFonts w:hint="cs"/>
          <w:rtl/>
        </w:rPr>
        <w:t>הסוגיא</w:t>
      </w:r>
      <w:proofErr w:type="spellEnd"/>
      <w:r>
        <w:rPr>
          <w:rFonts w:hint="cs"/>
          <w:rtl/>
        </w:rPr>
        <w:t xml:space="preserve"> היא שמודה שמואל שאם יש למוכר קרקע או שעשו קנין על האחריות שמותר לקבל אחריות שבח. </w:t>
      </w:r>
      <w:proofErr w:type="spellStart"/>
      <w:r>
        <w:rPr>
          <w:rFonts w:hint="cs"/>
          <w:rtl/>
        </w:rPr>
        <w:t>והק</w:t>
      </w:r>
      <w:proofErr w:type="spellEnd"/>
      <w:r>
        <w:rPr>
          <w:rFonts w:hint="cs"/>
          <w:rtl/>
        </w:rPr>
        <w:t xml:space="preserve">' </w:t>
      </w:r>
      <w:proofErr w:type="spellStart"/>
      <w:r>
        <w:rPr>
          <w:rFonts w:hint="cs"/>
          <w:rtl/>
        </w:rPr>
        <w:t>הגמ</w:t>
      </w:r>
      <w:proofErr w:type="spellEnd"/>
      <w:r>
        <w:rPr>
          <w:rFonts w:hint="cs"/>
          <w:rtl/>
        </w:rPr>
        <w:t xml:space="preserve">' מאי שנא מאיסור סאה </w:t>
      </w:r>
      <w:proofErr w:type="spellStart"/>
      <w:r>
        <w:rPr>
          <w:rFonts w:hint="cs"/>
          <w:rtl/>
        </w:rPr>
        <w:t>סאה</w:t>
      </w:r>
      <w:proofErr w:type="spellEnd"/>
      <w:r>
        <w:rPr>
          <w:rFonts w:hint="cs"/>
          <w:rtl/>
        </w:rPr>
        <w:t xml:space="preserve"> שאסור גם כשיש ללווה קרקע או שקנו מידו, </w:t>
      </w:r>
      <w:proofErr w:type="spellStart"/>
      <w:r>
        <w:rPr>
          <w:rFonts w:hint="cs"/>
          <w:rtl/>
        </w:rPr>
        <w:t>ותי</w:t>
      </w:r>
      <w:proofErr w:type="spellEnd"/>
      <w:r>
        <w:rPr>
          <w:rFonts w:hint="cs"/>
          <w:rtl/>
        </w:rPr>
        <w:t xml:space="preserve">' </w:t>
      </w:r>
      <w:proofErr w:type="spellStart"/>
      <w:r>
        <w:rPr>
          <w:rFonts w:hint="cs"/>
          <w:rtl/>
        </w:rPr>
        <w:t>הגמ</w:t>
      </w:r>
      <w:proofErr w:type="spellEnd"/>
      <w:r>
        <w:rPr>
          <w:rFonts w:hint="cs"/>
          <w:rtl/>
        </w:rPr>
        <w:t xml:space="preserve">' </w:t>
      </w:r>
      <w:proofErr w:type="spellStart"/>
      <w:r>
        <w:rPr>
          <w:rFonts w:hint="cs"/>
          <w:rtl/>
        </w:rPr>
        <w:t>דשאני</w:t>
      </w:r>
      <w:proofErr w:type="spellEnd"/>
      <w:r>
        <w:rPr>
          <w:rFonts w:hint="cs"/>
          <w:rtl/>
        </w:rPr>
        <w:t xml:space="preserve"> מכר מהלוואה, </w:t>
      </w:r>
      <w:proofErr w:type="spellStart"/>
      <w:r>
        <w:rPr>
          <w:rFonts w:hint="cs"/>
          <w:rtl/>
        </w:rPr>
        <w:t>דקיל</w:t>
      </w:r>
      <w:proofErr w:type="spellEnd"/>
      <w:r>
        <w:rPr>
          <w:rFonts w:hint="cs"/>
          <w:rtl/>
        </w:rPr>
        <w:t xml:space="preserve"> טפי.</w:t>
      </w:r>
    </w:p>
    <w:p w14:paraId="73F1E284" w14:textId="77777777" w:rsidR="004C4D28" w:rsidRDefault="004C4D28" w:rsidP="004C4D28">
      <w:pPr>
        <w:rPr>
          <w:rtl/>
        </w:rPr>
      </w:pPr>
      <w:proofErr w:type="spellStart"/>
      <w:r>
        <w:rPr>
          <w:rFonts w:hint="cs"/>
          <w:rtl/>
        </w:rPr>
        <w:t>הרשב"א</w:t>
      </w:r>
      <w:proofErr w:type="spellEnd"/>
      <w:r>
        <w:rPr>
          <w:rFonts w:hint="cs"/>
          <w:rtl/>
        </w:rPr>
        <w:t xml:space="preserve"> (תשובות </w:t>
      </w:r>
      <w:proofErr w:type="spellStart"/>
      <w:r>
        <w:rPr>
          <w:rFonts w:hint="cs"/>
          <w:rtl/>
        </w:rPr>
        <w:t>מכת"י</w:t>
      </w:r>
      <w:proofErr w:type="spellEnd"/>
      <w:r>
        <w:rPr>
          <w:rFonts w:hint="cs"/>
          <w:rtl/>
        </w:rPr>
        <w:t xml:space="preserve"> שלט) נשאל בראובן שלווה מלוי מאה זוזים, ונתן לו בתים במשכנתא </w:t>
      </w:r>
      <w:proofErr w:type="spellStart"/>
      <w:r>
        <w:rPr>
          <w:rFonts w:hint="cs"/>
          <w:rtl/>
        </w:rPr>
        <w:t>דנכייתא</w:t>
      </w:r>
      <w:proofErr w:type="spellEnd"/>
      <w:r>
        <w:rPr>
          <w:rFonts w:hint="cs"/>
          <w:rtl/>
        </w:rPr>
        <w:t xml:space="preserve"> וקיבל עליו אחריות, אלא שהבתים היו שייכים לשמעון. לאחר זמן </w:t>
      </w:r>
      <w:proofErr w:type="spellStart"/>
      <w:r>
        <w:rPr>
          <w:rFonts w:hint="cs"/>
          <w:rtl/>
        </w:rPr>
        <w:t>נתפשרו</w:t>
      </w:r>
      <w:proofErr w:type="spellEnd"/>
      <w:r>
        <w:rPr>
          <w:rFonts w:hint="cs"/>
          <w:rtl/>
        </w:rPr>
        <w:t xml:space="preserve"> ראובן ולוי על סכום של חמישים זוז בלבד, אלא שנודע ללוי שהבתים שייכים לשמעון, והוא </w:t>
      </w:r>
      <w:proofErr w:type="spellStart"/>
      <w:r>
        <w:rPr>
          <w:rFonts w:hint="cs"/>
          <w:rtl/>
        </w:rPr>
        <w:t>מחוייב</w:t>
      </w:r>
      <w:proofErr w:type="spellEnd"/>
      <w:r>
        <w:rPr>
          <w:rFonts w:hint="cs"/>
          <w:rtl/>
        </w:rPr>
        <w:t xml:space="preserve"> לשלם לו מדין "דר בחצר ראובן ונמצא של שמעון מעלה שכר לשמעון", והשכר היה בסכום של ששים דינרים, נמצא שלוי תובע מראובן סה"כ מאה ועשר דינרים, חמישים של הקרן לאחר ההתפשרות, ועוד ששים של דמי השכירות מחמת האחריות.</w:t>
      </w:r>
    </w:p>
    <w:p w14:paraId="218BD8CB" w14:textId="77777777" w:rsidR="004C4D28" w:rsidRDefault="004C4D28" w:rsidP="004C4D28">
      <w:pPr>
        <w:rPr>
          <w:rtl/>
        </w:rPr>
      </w:pPr>
      <w:r>
        <w:rPr>
          <w:rFonts w:hint="cs"/>
          <w:rtl/>
        </w:rPr>
        <w:t xml:space="preserve">ומתחילה נקט </w:t>
      </w:r>
      <w:proofErr w:type="spellStart"/>
      <w:r>
        <w:rPr>
          <w:rFonts w:hint="cs"/>
          <w:rtl/>
        </w:rPr>
        <w:t>הרשב"א</w:t>
      </w:r>
      <w:proofErr w:type="spellEnd"/>
      <w:r>
        <w:rPr>
          <w:rFonts w:hint="cs"/>
          <w:rtl/>
        </w:rPr>
        <w:t xml:space="preserve"> שישלם רק מאה, משום שאם ישלם מאה ועשר הרי זה </w:t>
      </w:r>
      <w:proofErr w:type="spellStart"/>
      <w:r>
        <w:rPr>
          <w:rFonts w:hint="cs"/>
          <w:rtl/>
        </w:rPr>
        <w:t>מיחזי</w:t>
      </w:r>
      <w:proofErr w:type="spellEnd"/>
      <w:r>
        <w:rPr>
          <w:rFonts w:hint="cs"/>
          <w:rtl/>
        </w:rPr>
        <w:t xml:space="preserve"> כריבית, כמו לדעת שמואל באחריות השבח, שכיון </w:t>
      </w:r>
      <w:proofErr w:type="spellStart"/>
      <w:r>
        <w:rPr>
          <w:rFonts w:hint="cs"/>
          <w:rtl/>
        </w:rPr>
        <w:t>שנתברר</w:t>
      </w:r>
      <w:proofErr w:type="spellEnd"/>
      <w:r>
        <w:rPr>
          <w:rFonts w:hint="cs"/>
          <w:rtl/>
        </w:rPr>
        <w:t xml:space="preserve"> שהבתים לא היו של ראובן, אם הוא נוטל יותר מדמי הקרן הרי זה </w:t>
      </w:r>
      <w:proofErr w:type="spellStart"/>
      <w:r>
        <w:rPr>
          <w:rFonts w:hint="cs"/>
          <w:rtl/>
        </w:rPr>
        <w:t>מיחזי</w:t>
      </w:r>
      <w:proofErr w:type="spellEnd"/>
      <w:r>
        <w:rPr>
          <w:rFonts w:hint="cs"/>
          <w:rtl/>
        </w:rPr>
        <w:t xml:space="preserve"> כריבית.</w:t>
      </w:r>
    </w:p>
    <w:p w14:paraId="0D089A86" w14:textId="77777777" w:rsidR="004C4D28" w:rsidRDefault="004C4D28" w:rsidP="004C4D28">
      <w:pPr>
        <w:rPr>
          <w:rtl/>
        </w:rPr>
      </w:pPr>
      <w:r>
        <w:rPr>
          <w:rFonts w:hint="cs"/>
          <w:rtl/>
        </w:rPr>
        <w:t xml:space="preserve">אך אח"כ כ' </w:t>
      </w:r>
      <w:proofErr w:type="spellStart"/>
      <w:r>
        <w:rPr>
          <w:rFonts w:hint="cs"/>
          <w:rtl/>
        </w:rPr>
        <w:t>הרשב"א</w:t>
      </w:r>
      <w:proofErr w:type="spellEnd"/>
      <w:r>
        <w:rPr>
          <w:rFonts w:hint="cs"/>
          <w:rtl/>
        </w:rPr>
        <w:t xml:space="preserve"> </w:t>
      </w:r>
      <w:proofErr w:type="spellStart"/>
      <w:r>
        <w:rPr>
          <w:rFonts w:hint="cs"/>
          <w:rtl/>
        </w:rPr>
        <w:t>דאפשר</w:t>
      </w:r>
      <w:proofErr w:type="spellEnd"/>
      <w:r>
        <w:rPr>
          <w:rFonts w:hint="cs"/>
          <w:rtl/>
        </w:rPr>
        <w:t xml:space="preserve"> </w:t>
      </w:r>
      <w:proofErr w:type="spellStart"/>
      <w:r>
        <w:rPr>
          <w:rFonts w:hint="cs"/>
          <w:rtl/>
        </w:rPr>
        <w:t>דשרי</w:t>
      </w:r>
      <w:proofErr w:type="spellEnd"/>
      <w:r>
        <w:rPr>
          <w:rFonts w:hint="cs"/>
          <w:rtl/>
        </w:rPr>
        <w:t xml:space="preserve"> לשלם מאה ועשר, משום שמה שהוא אוכל את הפירות </w:t>
      </w:r>
      <w:proofErr w:type="spellStart"/>
      <w:r>
        <w:rPr>
          <w:rFonts w:hint="cs"/>
          <w:rtl/>
        </w:rPr>
        <w:t>בנכייתא</w:t>
      </w:r>
      <w:proofErr w:type="spellEnd"/>
      <w:r>
        <w:rPr>
          <w:rFonts w:hint="cs"/>
          <w:rtl/>
        </w:rPr>
        <w:t xml:space="preserve"> זה כמו מכר, והרי במכר מותר לקבל אחריות שבח אם יש לו קרקע או קנו מידו. וכ' </w:t>
      </w:r>
      <w:proofErr w:type="spellStart"/>
      <w:r>
        <w:rPr>
          <w:rFonts w:hint="cs"/>
          <w:rtl/>
        </w:rPr>
        <w:t>הרשב"א</w:t>
      </w:r>
      <w:proofErr w:type="spellEnd"/>
      <w:r>
        <w:rPr>
          <w:rFonts w:hint="cs"/>
          <w:rtl/>
        </w:rPr>
        <w:t xml:space="preserve"> דלא </w:t>
      </w:r>
      <w:proofErr w:type="spellStart"/>
      <w:r>
        <w:rPr>
          <w:rFonts w:hint="cs"/>
          <w:rtl/>
        </w:rPr>
        <w:t>ברירא</w:t>
      </w:r>
      <w:proofErr w:type="spellEnd"/>
      <w:r>
        <w:rPr>
          <w:rFonts w:hint="cs"/>
          <w:rtl/>
        </w:rPr>
        <w:t xml:space="preserve"> ליה דבר זה.</w:t>
      </w:r>
    </w:p>
    <w:p w14:paraId="1E1CB1B1" w14:textId="77777777" w:rsidR="004C4D28" w:rsidRDefault="004C4D28" w:rsidP="004C4D28">
      <w:pPr>
        <w:rPr>
          <w:rtl/>
        </w:rPr>
      </w:pPr>
      <w:proofErr w:type="spellStart"/>
      <w:r>
        <w:rPr>
          <w:rFonts w:hint="cs"/>
          <w:rtl/>
        </w:rPr>
        <w:t>והרמ"א</w:t>
      </w:r>
      <w:proofErr w:type="spellEnd"/>
      <w:r>
        <w:rPr>
          <w:rFonts w:hint="cs"/>
          <w:rtl/>
        </w:rPr>
        <w:t xml:space="preserve"> הכריע כצד השני של </w:t>
      </w:r>
      <w:proofErr w:type="spellStart"/>
      <w:r>
        <w:rPr>
          <w:rFonts w:hint="cs"/>
          <w:rtl/>
        </w:rPr>
        <w:t>הרשב"א</w:t>
      </w:r>
      <w:proofErr w:type="spellEnd"/>
      <w:r>
        <w:rPr>
          <w:rFonts w:hint="cs"/>
          <w:rtl/>
        </w:rPr>
        <w:t xml:space="preserve">, </w:t>
      </w:r>
      <w:proofErr w:type="spellStart"/>
      <w:r>
        <w:rPr>
          <w:rFonts w:hint="cs"/>
          <w:rtl/>
        </w:rPr>
        <w:t>דחשיב</w:t>
      </w:r>
      <w:proofErr w:type="spellEnd"/>
      <w:r>
        <w:rPr>
          <w:rFonts w:hint="cs"/>
          <w:rtl/>
        </w:rPr>
        <w:t xml:space="preserve"> כמכר וצריך להחזיר לו את דמי השכירות במלואם משום שקיבל עליו אחריות, ואין בזה חשש ריבית.</w:t>
      </w:r>
    </w:p>
    <w:p w14:paraId="4DD990D1" w14:textId="77777777" w:rsidR="004C4D28" w:rsidRDefault="004C4D28" w:rsidP="004C4D28">
      <w:pPr>
        <w:pStyle w:val="1"/>
        <w:rPr>
          <w:rtl/>
        </w:rPr>
      </w:pPr>
      <w:bookmarkStart w:id="186" w:name="_Toc516159197"/>
      <w:r>
        <w:rPr>
          <w:rFonts w:hint="cs"/>
          <w:rtl/>
        </w:rPr>
        <w:t>האם אחריות טעות סופר בציור הנ"ל</w:t>
      </w:r>
      <w:bookmarkEnd w:id="186"/>
    </w:p>
    <w:p w14:paraId="2E9580A3" w14:textId="77777777" w:rsidR="004C4D28" w:rsidRDefault="004C4D28" w:rsidP="004C4D28">
      <w:pPr>
        <w:rPr>
          <w:rtl/>
        </w:rPr>
      </w:pPr>
      <w:proofErr w:type="spellStart"/>
      <w:r>
        <w:rPr>
          <w:rFonts w:hint="cs"/>
          <w:rtl/>
        </w:rPr>
        <w:t>הט"ז</w:t>
      </w:r>
      <w:proofErr w:type="spellEnd"/>
      <w:r>
        <w:rPr>
          <w:rFonts w:hint="cs"/>
          <w:rtl/>
        </w:rPr>
        <w:t xml:space="preserve"> מעיר שבדברי </w:t>
      </w:r>
      <w:proofErr w:type="spellStart"/>
      <w:r>
        <w:rPr>
          <w:rFonts w:hint="cs"/>
          <w:rtl/>
        </w:rPr>
        <w:t>הרמ"א</w:t>
      </w:r>
      <w:proofErr w:type="spellEnd"/>
      <w:r>
        <w:rPr>
          <w:rFonts w:hint="cs"/>
          <w:rtl/>
        </w:rPr>
        <w:t xml:space="preserve"> לא הוזכר שהלווה קיבל עליו אחריות הבתים, ומשמע </w:t>
      </w:r>
      <w:proofErr w:type="spellStart"/>
      <w:r>
        <w:rPr>
          <w:rFonts w:hint="cs"/>
          <w:rtl/>
        </w:rPr>
        <w:t>דס"ל</w:t>
      </w:r>
      <w:proofErr w:type="spellEnd"/>
      <w:r>
        <w:rPr>
          <w:rFonts w:hint="cs"/>
          <w:rtl/>
        </w:rPr>
        <w:t xml:space="preserve"> </w:t>
      </w:r>
      <w:proofErr w:type="spellStart"/>
      <w:r>
        <w:rPr>
          <w:rFonts w:hint="cs"/>
          <w:rtl/>
        </w:rPr>
        <w:t>להרמ"א</w:t>
      </w:r>
      <w:proofErr w:type="spellEnd"/>
      <w:r>
        <w:rPr>
          <w:rFonts w:hint="cs"/>
          <w:rtl/>
        </w:rPr>
        <w:t xml:space="preserve"> </w:t>
      </w:r>
      <w:proofErr w:type="spellStart"/>
      <w:r>
        <w:rPr>
          <w:rFonts w:hint="cs"/>
          <w:rtl/>
        </w:rPr>
        <w:t>דאחריות</w:t>
      </w:r>
      <w:proofErr w:type="spellEnd"/>
      <w:r>
        <w:rPr>
          <w:rFonts w:hint="cs"/>
          <w:rtl/>
        </w:rPr>
        <w:t xml:space="preserve"> טעות סופר, ואע"פ שלא הזכיר אחריות חלה עליו חובת האחריות.</w:t>
      </w:r>
    </w:p>
    <w:p w14:paraId="3874B778" w14:textId="77777777" w:rsidR="004C4D28" w:rsidRDefault="004C4D28" w:rsidP="004C4D28">
      <w:pPr>
        <w:rPr>
          <w:rtl/>
        </w:rPr>
      </w:pPr>
      <w:r>
        <w:rPr>
          <w:rFonts w:hint="cs"/>
          <w:rtl/>
        </w:rPr>
        <w:t xml:space="preserve">אך </w:t>
      </w:r>
      <w:proofErr w:type="spellStart"/>
      <w:r>
        <w:rPr>
          <w:rFonts w:hint="cs"/>
          <w:rtl/>
        </w:rPr>
        <w:t>הט"ז</w:t>
      </w:r>
      <w:proofErr w:type="spellEnd"/>
      <w:r>
        <w:rPr>
          <w:rFonts w:hint="cs"/>
          <w:rtl/>
        </w:rPr>
        <w:t xml:space="preserve"> נוקט שבציור דידן לא </w:t>
      </w:r>
      <w:proofErr w:type="spellStart"/>
      <w:r>
        <w:rPr>
          <w:rFonts w:hint="cs"/>
          <w:rtl/>
        </w:rPr>
        <w:t>אמרינן</w:t>
      </w:r>
      <w:proofErr w:type="spellEnd"/>
      <w:r>
        <w:rPr>
          <w:rFonts w:hint="cs"/>
          <w:rtl/>
        </w:rPr>
        <w:t xml:space="preserve"> אחריות טעות סופר, משום שכל הטעם שאומרים אחריות טעות סופר הוא משום דלא שביק </w:t>
      </w:r>
      <w:proofErr w:type="spellStart"/>
      <w:r>
        <w:rPr>
          <w:rFonts w:hint="cs"/>
          <w:rtl/>
        </w:rPr>
        <w:t>איניש</w:t>
      </w:r>
      <w:proofErr w:type="spellEnd"/>
      <w:r>
        <w:rPr>
          <w:rFonts w:hint="cs"/>
          <w:rtl/>
        </w:rPr>
        <w:t xml:space="preserve"> זוזי בכדי, דהיינו שאדם לא מתכוון להפסיד, וכאן אין שייך שיבוא לידי הפסד, כי אם יתברר שהבית אינו של הלווה הוא לא ירוויח ולא יפסיד, משום שלא ינכה ללווה מהחוב, ואם הבית כן של הלווה הוא מרוויח הרבה ששוכרו בזול. [ולא דמי לשבח שכן אומרים בו אחריות ט"ס, משום </w:t>
      </w:r>
      <w:proofErr w:type="spellStart"/>
      <w:r>
        <w:rPr>
          <w:rFonts w:hint="cs"/>
          <w:rtl/>
        </w:rPr>
        <w:t>דהתם</w:t>
      </w:r>
      <w:proofErr w:type="spellEnd"/>
      <w:r>
        <w:rPr>
          <w:rFonts w:hint="cs"/>
          <w:rtl/>
        </w:rPr>
        <w:t xml:space="preserve"> אדם אינו יורד לשדה אלא ע"ד שישביח אותה, ולא שווה לו שיחזיר לו המוכר מעותיו בלבד, </w:t>
      </w:r>
      <w:proofErr w:type="spellStart"/>
      <w:r>
        <w:rPr>
          <w:rFonts w:hint="cs"/>
          <w:rtl/>
        </w:rPr>
        <w:t>משא"כ</w:t>
      </w:r>
      <w:proofErr w:type="spellEnd"/>
      <w:r>
        <w:rPr>
          <w:rFonts w:hint="cs"/>
          <w:rtl/>
        </w:rPr>
        <w:t xml:space="preserve"> הכא שיורד על הספק שמא ירוויח הרבה או שלפחות לא יפסיד.]</w:t>
      </w:r>
    </w:p>
    <w:p w14:paraId="70AF50A8" w14:textId="77777777" w:rsidR="004C4D28" w:rsidRDefault="004C4D28" w:rsidP="004C4D28">
      <w:pPr>
        <w:rPr>
          <w:rtl/>
        </w:rPr>
      </w:pPr>
      <w:r>
        <w:rPr>
          <w:rFonts w:hint="cs"/>
          <w:rtl/>
        </w:rPr>
        <w:t xml:space="preserve">ולכן מסיק </w:t>
      </w:r>
      <w:proofErr w:type="spellStart"/>
      <w:r>
        <w:rPr>
          <w:rFonts w:hint="cs"/>
          <w:rtl/>
        </w:rPr>
        <w:t>הט"ז</w:t>
      </w:r>
      <w:proofErr w:type="spellEnd"/>
      <w:r>
        <w:rPr>
          <w:rFonts w:hint="cs"/>
          <w:rtl/>
        </w:rPr>
        <w:t xml:space="preserve"> שכאן זה לא נחשב מכירה </w:t>
      </w:r>
      <w:proofErr w:type="spellStart"/>
      <w:r>
        <w:rPr>
          <w:rFonts w:hint="cs"/>
          <w:rtl/>
        </w:rPr>
        <w:t>לענין</w:t>
      </w:r>
      <w:proofErr w:type="spellEnd"/>
      <w:r>
        <w:rPr>
          <w:rFonts w:hint="cs"/>
          <w:rtl/>
        </w:rPr>
        <w:t xml:space="preserve"> אחריות טעות סופר, </w:t>
      </w:r>
      <w:proofErr w:type="spellStart"/>
      <w:r>
        <w:rPr>
          <w:rFonts w:hint="cs"/>
          <w:rtl/>
        </w:rPr>
        <w:t>דבעצם</w:t>
      </w:r>
      <w:proofErr w:type="spellEnd"/>
      <w:r>
        <w:rPr>
          <w:rFonts w:hint="cs"/>
          <w:rtl/>
        </w:rPr>
        <w:t xml:space="preserve"> זה הלוואה אלא שנחשב מכירה </w:t>
      </w:r>
      <w:proofErr w:type="spellStart"/>
      <w:r>
        <w:rPr>
          <w:rFonts w:hint="cs"/>
          <w:rtl/>
        </w:rPr>
        <w:t>לענין</w:t>
      </w:r>
      <w:proofErr w:type="spellEnd"/>
      <w:r>
        <w:rPr>
          <w:rFonts w:hint="cs"/>
          <w:rtl/>
        </w:rPr>
        <w:t xml:space="preserve"> דלא הוי </w:t>
      </w:r>
      <w:proofErr w:type="spellStart"/>
      <w:r>
        <w:rPr>
          <w:rFonts w:hint="cs"/>
          <w:rtl/>
        </w:rPr>
        <w:t>מיחזי</w:t>
      </w:r>
      <w:proofErr w:type="spellEnd"/>
      <w:r>
        <w:rPr>
          <w:rFonts w:hint="cs"/>
          <w:rtl/>
        </w:rPr>
        <w:t xml:space="preserve"> כריבית, </w:t>
      </w:r>
      <w:proofErr w:type="spellStart"/>
      <w:r>
        <w:rPr>
          <w:rFonts w:hint="cs"/>
          <w:rtl/>
        </w:rPr>
        <w:t>כמש"כ</w:t>
      </w:r>
      <w:proofErr w:type="spellEnd"/>
      <w:r>
        <w:rPr>
          <w:rFonts w:hint="cs"/>
          <w:rtl/>
        </w:rPr>
        <w:t xml:space="preserve"> </w:t>
      </w:r>
      <w:proofErr w:type="spellStart"/>
      <w:r>
        <w:rPr>
          <w:rFonts w:hint="cs"/>
          <w:rtl/>
        </w:rPr>
        <w:t>הרשב"א</w:t>
      </w:r>
      <w:proofErr w:type="spellEnd"/>
      <w:r>
        <w:rPr>
          <w:rFonts w:hint="cs"/>
          <w:rtl/>
        </w:rPr>
        <w:t xml:space="preserve">, אבל ודאי שצריך לקבל אחריות בפירוש, וכן משמע מדברי </w:t>
      </w:r>
      <w:proofErr w:type="spellStart"/>
      <w:r>
        <w:rPr>
          <w:rFonts w:hint="cs"/>
          <w:rtl/>
        </w:rPr>
        <w:t>הרשב"א</w:t>
      </w:r>
      <w:proofErr w:type="spellEnd"/>
      <w:r>
        <w:rPr>
          <w:rFonts w:hint="cs"/>
          <w:rtl/>
        </w:rPr>
        <w:t xml:space="preserve"> שכ' </w:t>
      </w:r>
      <w:proofErr w:type="spellStart"/>
      <w:r>
        <w:rPr>
          <w:rFonts w:hint="cs"/>
          <w:rtl/>
        </w:rPr>
        <w:t>להדיא</w:t>
      </w:r>
      <w:proofErr w:type="spellEnd"/>
      <w:r>
        <w:rPr>
          <w:rFonts w:hint="cs"/>
          <w:rtl/>
        </w:rPr>
        <w:t xml:space="preserve"> שקיבל הלווה אחריות על הבתים.</w:t>
      </w:r>
    </w:p>
    <w:p w14:paraId="10B6239C" w14:textId="77777777" w:rsidR="004C4D28" w:rsidRPr="002C64E0" w:rsidRDefault="004C4D28" w:rsidP="004C4D28">
      <w:pPr>
        <w:rPr>
          <w:rtl/>
        </w:rPr>
      </w:pPr>
      <w:r>
        <w:rPr>
          <w:rFonts w:hint="cs"/>
          <w:rtl/>
        </w:rPr>
        <w:t xml:space="preserve">אך </w:t>
      </w:r>
      <w:proofErr w:type="spellStart"/>
      <w:r>
        <w:rPr>
          <w:rFonts w:hint="cs"/>
          <w:rtl/>
        </w:rPr>
        <w:t>הש"ך</w:t>
      </w:r>
      <w:proofErr w:type="spellEnd"/>
      <w:r>
        <w:rPr>
          <w:rFonts w:hint="cs"/>
          <w:rtl/>
        </w:rPr>
        <w:t xml:space="preserve"> בנקודות הכסף חלק על </w:t>
      </w:r>
      <w:proofErr w:type="spellStart"/>
      <w:r>
        <w:rPr>
          <w:rFonts w:hint="cs"/>
          <w:rtl/>
        </w:rPr>
        <w:t>הט"ז</w:t>
      </w:r>
      <w:proofErr w:type="spellEnd"/>
      <w:r>
        <w:rPr>
          <w:rFonts w:hint="cs"/>
          <w:rtl/>
        </w:rPr>
        <w:t xml:space="preserve">, </w:t>
      </w:r>
      <w:proofErr w:type="spellStart"/>
      <w:r>
        <w:rPr>
          <w:rFonts w:hint="cs"/>
          <w:rtl/>
        </w:rPr>
        <w:t>דכיון</w:t>
      </w:r>
      <w:proofErr w:type="spellEnd"/>
      <w:r>
        <w:rPr>
          <w:rFonts w:hint="cs"/>
          <w:rtl/>
        </w:rPr>
        <w:t xml:space="preserve"> שהסיק </w:t>
      </w:r>
      <w:proofErr w:type="spellStart"/>
      <w:r>
        <w:rPr>
          <w:rFonts w:hint="cs"/>
          <w:rtl/>
        </w:rPr>
        <w:t>הרשב"א</w:t>
      </w:r>
      <w:proofErr w:type="spellEnd"/>
      <w:r>
        <w:rPr>
          <w:rFonts w:hint="cs"/>
          <w:rtl/>
        </w:rPr>
        <w:t xml:space="preserve"> שנחשב מכירה ואין בזה חשש ריבית, ממילא זה מכירה גם </w:t>
      </w:r>
      <w:proofErr w:type="spellStart"/>
      <w:r>
        <w:rPr>
          <w:rFonts w:hint="cs"/>
          <w:rtl/>
        </w:rPr>
        <w:t>לענין</w:t>
      </w:r>
      <w:proofErr w:type="spellEnd"/>
      <w:r>
        <w:rPr>
          <w:rFonts w:hint="cs"/>
          <w:rtl/>
        </w:rPr>
        <w:t xml:space="preserve"> אחריות טעות סופר, ולא צריך לקבל אחריות בפירוש.</w:t>
      </w:r>
    </w:p>
    <w:p w14:paraId="3680E4C6" w14:textId="77777777" w:rsidR="001658EB" w:rsidRDefault="001658EB">
      <w:pPr>
        <w:bidi w:val="0"/>
        <w:spacing w:after="160"/>
        <w:jc w:val="left"/>
        <w:rPr>
          <w:rtl/>
        </w:rPr>
      </w:pPr>
      <w:r>
        <w:rPr>
          <w:rtl/>
        </w:rPr>
        <w:br w:type="page"/>
      </w:r>
    </w:p>
    <w:p w14:paraId="09D55640" w14:textId="77777777" w:rsidR="001658EB" w:rsidRDefault="001658EB" w:rsidP="001658EB">
      <w:pPr>
        <w:rPr>
          <w:rtl/>
        </w:rPr>
      </w:pPr>
      <w:r>
        <w:rPr>
          <w:rFonts w:hint="cs"/>
          <w:rtl/>
        </w:rPr>
        <w:lastRenderedPageBreak/>
        <w:t xml:space="preserve">בס"ד </w:t>
      </w:r>
    </w:p>
    <w:p w14:paraId="585A9251" w14:textId="77777777" w:rsidR="001658EB" w:rsidRDefault="00A05A85" w:rsidP="00EC180C">
      <w:pPr>
        <w:pStyle w:val="a3"/>
        <w:rPr>
          <w:rtl/>
        </w:rPr>
      </w:pPr>
      <w:bookmarkStart w:id="187" w:name="_Toc516159199"/>
      <w:bookmarkStart w:id="188" w:name="_Hlk12390485"/>
      <w:r>
        <w:rPr>
          <w:rFonts w:hint="cs"/>
          <w:rtl/>
        </w:rPr>
        <w:t xml:space="preserve">סימן קע"ג - </w:t>
      </w:r>
      <w:r w:rsidR="00EC180C">
        <w:rPr>
          <w:rFonts w:hint="cs"/>
          <w:rtl/>
        </w:rPr>
        <w:t>דיני ריבית במכר</w:t>
      </w:r>
      <w:r w:rsidR="001658EB" w:rsidRPr="00996F2A">
        <w:rPr>
          <w:rFonts w:hint="cs"/>
          <w:rtl/>
        </w:rPr>
        <w:t xml:space="preserve"> </w:t>
      </w:r>
      <w:bookmarkEnd w:id="187"/>
    </w:p>
    <w:p w14:paraId="25AC08B1" w14:textId="77777777" w:rsidR="001658EB" w:rsidRDefault="001658EB" w:rsidP="001658EB">
      <w:pPr>
        <w:pStyle w:val="1"/>
        <w:rPr>
          <w:rtl/>
        </w:rPr>
      </w:pPr>
      <w:bookmarkStart w:id="189" w:name="_Toc516159200"/>
      <w:r>
        <w:rPr>
          <w:rFonts w:hint="cs"/>
          <w:rtl/>
        </w:rPr>
        <w:t xml:space="preserve">ריבית </w:t>
      </w:r>
      <w:r w:rsidRPr="00CC6E59">
        <w:rPr>
          <w:rFonts w:hint="cs"/>
          <w:rtl/>
        </w:rPr>
        <w:t>דרך</w:t>
      </w:r>
      <w:r>
        <w:rPr>
          <w:rFonts w:hint="cs"/>
          <w:rtl/>
        </w:rPr>
        <w:t xml:space="preserve"> מכר</w:t>
      </w:r>
      <w:bookmarkEnd w:id="189"/>
    </w:p>
    <w:p w14:paraId="53D62AEB" w14:textId="77777777" w:rsidR="001658EB" w:rsidRDefault="001658EB" w:rsidP="001658EB">
      <w:pPr>
        <w:rPr>
          <w:rtl/>
        </w:rPr>
      </w:pPr>
      <w:r>
        <w:rPr>
          <w:rFonts w:hint="cs"/>
          <w:rtl/>
        </w:rPr>
        <w:t>שנינו במשנה "אין מרבין על המכר, כיצד? מכר לו את שדהו ואמר לו אם אתה נותן לי מיד הרי היא קנויה לך בי' מנים, ואם לגורן בי"ב מנים, אסור".</w:t>
      </w:r>
    </w:p>
    <w:p w14:paraId="5A395130" w14:textId="77777777" w:rsidR="001658EB" w:rsidRDefault="001658EB" w:rsidP="001658EB">
      <w:pPr>
        <w:rPr>
          <w:rtl/>
        </w:rPr>
      </w:pPr>
      <w:r>
        <w:rPr>
          <w:rFonts w:hint="cs"/>
          <w:rtl/>
        </w:rPr>
        <w:t>כלומר, שאסור למכור ביוקר בעבור דחיית התשלום, משום שזו ריבית שהיא דרך מכר, ואף ריבית דרך מכר אסורה.</w:t>
      </w:r>
    </w:p>
    <w:p w14:paraId="63EC73C7" w14:textId="77777777" w:rsidR="001658EB" w:rsidRDefault="001658EB" w:rsidP="001658EB">
      <w:pPr>
        <w:rPr>
          <w:rtl/>
        </w:rPr>
      </w:pPr>
      <w:r>
        <w:rPr>
          <w:rFonts w:hint="cs"/>
          <w:rtl/>
        </w:rPr>
        <w:t>ומכל מקום, כ' הרמב"ם שאם עבר ועשה כן, אין זה אלא אבק ריבית, שאין ריבית קצוצה מן התורה אלא בדרך הלוואה.</w:t>
      </w:r>
    </w:p>
    <w:p w14:paraId="0122953B" w14:textId="77777777" w:rsidR="001658EB" w:rsidRDefault="001658EB" w:rsidP="001658EB">
      <w:pPr>
        <w:rPr>
          <w:rtl/>
        </w:rPr>
      </w:pPr>
      <w:proofErr w:type="spellStart"/>
      <w:r>
        <w:rPr>
          <w:rFonts w:hint="cs"/>
          <w:rtl/>
        </w:rPr>
        <w:t>הש"ך</w:t>
      </w:r>
      <w:proofErr w:type="spellEnd"/>
      <w:r>
        <w:rPr>
          <w:rFonts w:hint="cs"/>
          <w:rtl/>
        </w:rPr>
        <w:t xml:space="preserve"> (</w:t>
      </w:r>
      <w:proofErr w:type="spellStart"/>
      <w:r>
        <w:rPr>
          <w:rFonts w:hint="cs"/>
          <w:rtl/>
        </w:rPr>
        <w:t>סק"ו</w:t>
      </w:r>
      <w:proofErr w:type="spellEnd"/>
      <w:r>
        <w:rPr>
          <w:rFonts w:hint="cs"/>
          <w:rtl/>
        </w:rPr>
        <w:t xml:space="preserve">) מביא מח' בין </w:t>
      </w:r>
      <w:proofErr w:type="spellStart"/>
      <w:r>
        <w:rPr>
          <w:rFonts w:hint="cs"/>
          <w:rtl/>
        </w:rPr>
        <w:t>המבי"ט</w:t>
      </w:r>
      <w:proofErr w:type="spellEnd"/>
      <w:r>
        <w:rPr>
          <w:rFonts w:hint="cs"/>
          <w:rtl/>
        </w:rPr>
        <w:t xml:space="preserve"> וחכמי דורו, במי שהלווה על תנאי שיקנה ממנו הלווה סחורה ידועה ביותר מדמיה, אם זו ריבית קצוצה, או שזהו אבק ריבית בלבד. [ושורש המח' הוא איך לדון מקרה שרק הריבית היא בדרך מכר ולא עצם ההלוואה.]</w:t>
      </w:r>
    </w:p>
    <w:p w14:paraId="26C3962F" w14:textId="77777777" w:rsidR="001658EB" w:rsidRDefault="001658EB" w:rsidP="001658EB">
      <w:pPr>
        <w:pStyle w:val="1"/>
        <w:rPr>
          <w:rtl/>
        </w:rPr>
      </w:pPr>
      <w:bookmarkStart w:id="190" w:name="_Toc516159201"/>
      <w:r>
        <w:rPr>
          <w:rFonts w:hint="cs"/>
          <w:rtl/>
        </w:rPr>
        <w:t xml:space="preserve">קיצור שיטות הראשונים בדין </w:t>
      </w:r>
      <w:proofErr w:type="spellStart"/>
      <w:r>
        <w:rPr>
          <w:rFonts w:hint="cs"/>
          <w:rtl/>
        </w:rPr>
        <w:t>טרשא</w:t>
      </w:r>
      <w:bookmarkEnd w:id="190"/>
      <w:proofErr w:type="spellEnd"/>
    </w:p>
    <w:p w14:paraId="386540D3" w14:textId="77777777" w:rsidR="001658EB" w:rsidRDefault="001658EB" w:rsidP="001658EB">
      <w:pPr>
        <w:rPr>
          <w:rtl/>
        </w:rPr>
      </w:pPr>
      <w:r>
        <w:rPr>
          <w:rFonts w:hint="cs"/>
          <w:rtl/>
        </w:rPr>
        <w:t xml:space="preserve">עי' </w:t>
      </w:r>
      <w:proofErr w:type="spellStart"/>
      <w:r>
        <w:rPr>
          <w:rFonts w:hint="cs"/>
          <w:rtl/>
        </w:rPr>
        <w:t>במש"כ</w:t>
      </w:r>
      <w:proofErr w:type="spellEnd"/>
      <w:r>
        <w:rPr>
          <w:rFonts w:hint="cs"/>
          <w:rtl/>
        </w:rPr>
        <w:t xml:space="preserve"> בהרחבה בסוגיית </w:t>
      </w:r>
      <w:proofErr w:type="spellStart"/>
      <w:r>
        <w:rPr>
          <w:rFonts w:hint="cs"/>
          <w:rtl/>
        </w:rPr>
        <w:t>טרשא</w:t>
      </w:r>
      <w:proofErr w:type="spellEnd"/>
      <w:r>
        <w:rPr>
          <w:rFonts w:hint="cs"/>
          <w:rtl/>
        </w:rPr>
        <w:t xml:space="preserve">, בסיכום כל שיטות הראשונים בדין </w:t>
      </w:r>
      <w:proofErr w:type="spellStart"/>
      <w:r>
        <w:rPr>
          <w:rFonts w:hint="cs"/>
          <w:rtl/>
        </w:rPr>
        <w:t>טרשא</w:t>
      </w:r>
      <w:proofErr w:type="spellEnd"/>
      <w:r>
        <w:rPr>
          <w:rFonts w:hint="cs"/>
          <w:rtl/>
        </w:rPr>
        <w:t xml:space="preserve">, וכאן נביא </w:t>
      </w:r>
      <w:proofErr w:type="spellStart"/>
      <w:r>
        <w:rPr>
          <w:rFonts w:hint="cs"/>
          <w:rtl/>
        </w:rPr>
        <w:t>תימצות</w:t>
      </w:r>
      <w:proofErr w:type="spellEnd"/>
      <w:r>
        <w:rPr>
          <w:rFonts w:hint="cs"/>
          <w:rtl/>
        </w:rPr>
        <w:t xml:space="preserve"> הדברים.</w:t>
      </w:r>
    </w:p>
    <w:p w14:paraId="1F74A307" w14:textId="77777777" w:rsidR="006D0A62" w:rsidRDefault="001658EB" w:rsidP="006D0A62">
      <w:pPr>
        <w:rPr>
          <w:rtl/>
        </w:rPr>
      </w:pPr>
      <w:r>
        <w:rPr>
          <w:rFonts w:hint="cs"/>
          <w:rtl/>
        </w:rPr>
        <w:t xml:space="preserve">שיטת רש"י היא שרב נחמן התיר </w:t>
      </w:r>
      <w:proofErr w:type="spellStart"/>
      <w:r>
        <w:rPr>
          <w:rFonts w:hint="cs"/>
          <w:rtl/>
        </w:rPr>
        <w:t>טרשא</w:t>
      </w:r>
      <w:proofErr w:type="spellEnd"/>
      <w:r>
        <w:rPr>
          <w:rFonts w:hint="cs"/>
          <w:rtl/>
        </w:rPr>
        <w:t xml:space="preserve">, כלומר </w:t>
      </w:r>
      <w:r w:rsidR="004F7DF4">
        <w:rPr>
          <w:rFonts w:hint="cs"/>
          <w:rtl/>
        </w:rPr>
        <w:t>למכור ביוקר בתשלום מאוחר,</w:t>
      </w:r>
      <w:r>
        <w:rPr>
          <w:rFonts w:hint="cs"/>
          <w:rtl/>
        </w:rPr>
        <w:t xml:space="preserve"> אם אינו מפרש </w:t>
      </w:r>
      <w:proofErr w:type="spellStart"/>
      <w:r>
        <w:rPr>
          <w:rFonts w:hint="cs"/>
          <w:rtl/>
        </w:rPr>
        <w:t>בהדיא</w:t>
      </w:r>
      <w:proofErr w:type="spellEnd"/>
      <w:r>
        <w:rPr>
          <w:rFonts w:hint="cs"/>
          <w:rtl/>
        </w:rPr>
        <w:t xml:space="preserve"> שהעלאת המחיר היא בעבור המתנת הזמן. אבל המשנה שאוסרת מדברת </w:t>
      </w:r>
      <w:r w:rsidR="006D0A62">
        <w:rPr>
          <w:rFonts w:hint="cs"/>
          <w:rtl/>
        </w:rPr>
        <w:t>שהוא מפרש</w:t>
      </w:r>
      <w:r>
        <w:rPr>
          <w:rFonts w:hint="cs"/>
          <w:rtl/>
        </w:rPr>
        <w:t xml:space="preserve"> ב' מחירים</w:t>
      </w:r>
      <w:r w:rsidR="006D0A62">
        <w:rPr>
          <w:rFonts w:hint="cs"/>
          <w:rtl/>
        </w:rPr>
        <w:t>.</w:t>
      </w:r>
    </w:p>
    <w:p w14:paraId="589F0089" w14:textId="77777777" w:rsidR="001658EB" w:rsidRDefault="001658EB" w:rsidP="006D0A62">
      <w:pPr>
        <w:rPr>
          <w:rtl/>
        </w:rPr>
      </w:pPr>
      <w:proofErr w:type="spellStart"/>
      <w:r>
        <w:rPr>
          <w:rFonts w:hint="cs"/>
          <w:rtl/>
        </w:rPr>
        <w:t>והק</w:t>
      </w:r>
      <w:proofErr w:type="spellEnd"/>
      <w:r>
        <w:rPr>
          <w:rFonts w:hint="cs"/>
          <w:rtl/>
        </w:rPr>
        <w:t xml:space="preserve">' </w:t>
      </w:r>
      <w:proofErr w:type="spellStart"/>
      <w:r>
        <w:rPr>
          <w:rFonts w:hint="cs"/>
          <w:rtl/>
        </w:rPr>
        <w:t>התוס</w:t>
      </w:r>
      <w:proofErr w:type="spellEnd"/>
      <w:r>
        <w:rPr>
          <w:rFonts w:hint="cs"/>
          <w:rtl/>
        </w:rPr>
        <w:t xml:space="preserve">' מאי שנא </w:t>
      </w:r>
      <w:r w:rsidR="006D0A62">
        <w:rPr>
          <w:rFonts w:hint="cs"/>
          <w:rtl/>
        </w:rPr>
        <w:t xml:space="preserve">מפסיקה בזול שאסורה אלא א"כ יש לו, </w:t>
      </w:r>
      <w:r w:rsidR="009F04C9">
        <w:rPr>
          <w:rFonts w:hint="cs"/>
          <w:rtl/>
        </w:rPr>
        <w:t>אף</w:t>
      </w:r>
      <w:r w:rsidR="006D0A62">
        <w:rPr>
          <w:rFonts w:hint="cs"/>
          <w:rtl/>
        </w:rPr>
        <w:t xml:space="preserve"> אם אינו מפרש.</w:t>
      </w:r>
      <w:r>
        <w:rPr>
          <w:rFonts w:hint="cs"/>
          <w:rtl/>
        </w:rPr>
        <w:t xml:space="preserve"> </w:t>
      </w:r>
      <w:proofErr w:type="spellStart"/>
      <w:r>
        <w:rPr>
          <w:rFonts w:hint="cs"/>
          <w:rtl/>
        </w:rPr>
        <w:t>ותי</w:t>
      </w:r>
      <w:proofErr w:type="spellEnd"/>
      <w:r>
        <w:rPr>
          <w:rFonts w:hint="cs"/>
          <w:rtl/>
        </w:rPr>
        <w:t xml:space="preserve">' </w:t>
      </w:r>
      <w:proofErr w:type="spellStart"/>
      <w:r>
        <w:rPr>
          <w:rFonts w:hint="cs"/>
          <w:rtl/>
        </w:rPr>
        <w:t>התוס</w:t>
      </w:r>
      <w:proofErr w:type="spellEnd"/>
      <w:r>
        <w:rPr>
          <w:rFonts w:hint="cs"/>
          <w:rtl/>
        </w:rPr>
        <w:t xml:space="preserve">' שמדובר בדבר ששומתו ידוע, וממילא הוי כמו </w:t>
      </w:r>
      <w:r w:rsidR="009F04C9">
        <w:rPr>
          <w:rFonts w:hint="cs"/>
          <w:rtl/>
        </w:rPr>
        <w:t>מפרש</w:t>
      </w:r>
      <w:r>
        <w:rPr>
          <w:rFonts w:hint="cs"/>
          <w:rtl/>
        </w:rPr>
        <w:t xml:space="preserve"> ב' מחירים, ולכן אסור. אבל </w:t>
      </w:r>
      <w:proofErr w:type="spellStart"/>
      <w:r>
        <w:rPr>
          <w:rFonts w:hint="cs"/>
          <w:rtl/>
        </w:rPr>
        <w:t>סוגיא</w:t>
      </w:r>
      <w:proofErr w:type="spellEnd"/>
      <w:r>
        <w:rPr>
          <w:rFonts w:hint="cs"/>
          <w:rtl/>
        </w:rPr>
        <w:t xml:space="preserve"> </w:t>
      </w:r>
      <w:proofErr w:type="spellStart"/>
      <w:r>
        <w:rPr>
          <w:rFonts w:hint="cs"/>
          <w:rtl/>
        </w:rPr>
        <w:t>דטרשא</w:t>
      </w:r>
      <w:proofErr w:type="spellEnd"/>
      <w:r>
        <w:rPr>
          <w:rFonts w:hint="cs"/>
          <w:rtl/>
        </w:rPr>
        <w:t xml:space="preserve"> מדברת בדבר שאין שומתו ידועה.</w:t>
      </w:r>
    </w:p>
    <w:p w14:paraId="66E45C10" w14:textId="77777777" w:rsidR="001658EB" w:rsidRDefault="001658EB" w:rsidP="001658EB">
      <w:pPr>
        <w:rPr>
          <w:rtl/>
        </w:rPr>
      </w:pPr>
      <w:proofErr w:type="spellStart"/>
      <w:r>
        <w:rPr>
          <w:rFonts w:hint="cs"/>
          <w:rtl/>
        </w:rPr>
        <w:t>טרשא</w:t>
      </w:r>
      <w:proofErr w:type="spellEnd"/>
      <w:r>
        <w:rPr>
          <w:rFonts w:hint="cs"/>
          <w:rtl/>
        </w:rPr>
        <w:t xml:space="preserve"> </w:t>
      </w:r>
      <w:proofErr w:type="spellStart"/>
      <w:r>
        <w:rPr>
          <w:rFonts w:hint="cs"/>
          <w:rtl/>
        </w:rPr>
        <w:t>דרב</w:t>
      </w:r>
      <w:proofErr w:type="spellEnd"/>
      <w:r>
        <w:rPr>
          <w:rFonts w:hint="cs"/>
          <w:rtl/>
        </w:rPr>
        <w:t xml:space="preserve"> </w:t>
      </w:r>
      <w:proofErr w:type="spellStart"/>
      <w:r>
        <w:rPr>
          <w:rFonts w:hint="cs"/>
          <w:rtl/>
        </w:rPr>
        <w:t>פפא</w:t>
      </w:r>
      <w:proofErr w:type="spellEnd"/>
      <w:r>
        <w:rPr>
          <w:rFonts w:hint="cs"/>
          <w:rtl/>
        </w:rPr>
        <w:t xml:space="preserve"> אסורה. והציור בזה הוא שמוכר שיכר בתשרי ומקבל מעות בניסן כשער ניסן היקר. ופירשו </w:t>
      </w:r>
      <w:proofErr w:type="spellStart"/>
      <w:r>
        <w:rPr>
          <w:rFonts w:hint="cs"/>
          <w:rtl/>
        </w:rPr>
        <w:t>התוס</w:t>
      </w:r>
      <w:proofErr w:type="spellEnd"/>
      <w:r>
        <w:rPr>
          <w:rFonts w:hint="cs"/>
          <w:rtl/>
        </w:rPr>
        <w:t xml:space="preserve">' שמדובר </w:t>
      </w:r>
      <w:r w:rsidR="009F04C9">
        <w:rPr>
          <w:rFonts w:hint="cs"/>
          <w:rtl/>
        </w:rPr>
        <w:t>במפרש</w:t>
      </w:r>
      <w:r>
        <w:rPr>
          <w:rFonts w:hint="cs"/>
          <w:rtl/>
        </w:rPr>
        <w:t xml:space="preserve"> ב' מחירים, או שיצא השער דהוא </w:t>
      </w:r>
      <w:r w:rsidR="009F04C9">
        <w:rPr>
          <w:rFonts w:hint="cs"/>
          <w:rtl/>
        </w:rPr>
        <w:t>כמפרש</w:t>
      </w:r>
      <w:r>
        <w:rPr>
          <w:rFonts w:hint="cs"/>
          <w:rtl/>
        </w:rPr>
        <w:t xml:space="preserve">, ואעפ"כ התיר רב </w:t>
      </w:r>
      <w:proofErr w:type="spellStart"/>
      <w:r>
        <w:rPr>
          <w:rFonts w:hint="cs"/>
          <w:rtl/>
        </w:rPr>
        <w:t>פפא</w:t>
      </w:r>
      <w:proofErr w:type="spellEnd"/>
      <w:r>
        <w:rPr>
          <w:rFonts w:hint="cs"/>
          <w:rtl/>
        </w:rPr>
        <w:t xml:space="preserve"> משום שסבר שהוא עשיר ואינו צריך למעות, והשיכר אינו מתקלקל עד ניסן. ולא נפסק כן משום שמצד הלקוחות יש ריבית.</w:t>
      </w:r>
    </w:p>
    <w:p w14:paraId="61ACB8E9" w14:textId="77777777" w:rsidR="001658EB" w:rsidRDefault="001658EB" w:rsidP="001658EB">
      <w:pPr>
        <w:rPr>
          <w:rtl/>
        </w:rPr>
      </w:pPr>
      <w:r>
        <w:rPr>
          <w:rFonts w:hint="cs"/>
          <w:rtl/>
        </w:rPr>
        <w:t xml:space="preserve">שיטת רבנו חננאל היא </w:t>
      </w:r>
      <w:r w:rsidR="009F04C9">
        <w:rPr>
          <w:rFonts w:hint="cs"/>
          <w:rtl/>
        </w:rPr>
        <w:t xml:space="preserve">שרב נחמן התיר </w:t>
      </w:r>
      <w:r w:rsidR="005C5100">
        <w:rPr>
          <w:rFonts w:hint="cs"/>
          <w:rtl/>
        </w:rPr>
        <w:t xml:space="preserve">למכור בתנאי שאם משלם עכשיו ישלם כשער הנוכחי, ואם ישלם לאחר זמן ישלם כפי השער שיהיה אז, ואינו מפרש מחיר </w:t>
      </w:r>
      <w:proofErr w:type="spellStart"/>
      <w:r w:rsidR="005C5100">
        <w:rPr>
          <w:rFonts w:hint="cs"/>
          <w:rtl/>
        </w:rPr>
        <w:t>מסויים</w:t>
      </w:r>
      <w:proofErr w:type="spellEnd"/>
      <w:r>
        <w:rPr>
          <w:rFonts w:hint="cs"/>
          <w:rtl/>
        </w:rPr>
        <w:t xml:space="preserve">. ורב </w:t>
      </w:r>
      <w:proofErr w:type="spellStart"/>
      <w:r>
        <w:rPr>
          <w:rFonts w:hint="cs"/>
          <w:rtl/>
        </w:rPr>
        <w:t>פפא</w:t>
      </w:r>
      <w:proofErr w:type="spellEnd"/>
      <w:r>
        <w:rPr>
          <w:rFonts w:hint="cs"/>
          <w:rtl/>
        </w:rPr>
        <w:t xml:space="preserve"> התיר באופן זה רק בצירוף </w:t>
      </w:r>
      <w:proofErr w:type="spellStart"/>
      <w:r>
        <w:rPr>
          <w:rFonts w:hint="cs"/>
          <w:rtl/>
        </w:rPr>
        <w:t>הסברא</w:t>
      </w:r>
      <w:proofErr w:type="spellEnd"/>
      <w:r>
        <w:rPr>
          <w:rFonts w:hint="cs"/>
          <w:rtl/>
        </w:rPr>
        <w:t xml:space="preserve"> שהוא עשיר ואינו צריך למעות, והשכר אינו מתקלקל. ולא נפסק הלכה כמותו, וכ"ש שאין הלכה </w:t>
      </w:r>
      <w:proofErr w:type="spellStart"/>
      <w:r>
        <w:rPr>
          <w:rFonts w:hint="cs"/>
          <w:rtl/>
        </w:rPr>
        <w:t>כר"נ</w:t>
      </w:r>
      <w:proofErr w:type="spellEnd"/>
      <w:r>
        <w:rPr>
          <w:rFonts w:hint="cs"/>
          <w:rtl/>
        </w:rPr>
        <w:t>.</w:t>
      </w:r>
    </w:p>
    <w:p w14:paraId="3A3EC073" w14:textId="77777777" w:rsidR="001658EB" w:rsidRDefault="001658EB" w:rsidP="001658EB">
      <w:pPr>
        <w:rPr>
          <w:rtl/>
        </w:rPr>
      </w:pPr>
      <w:r>
        <w:rPr>
          <w:rFonts w:hint="cs"/>
          <w:rtl/>
        </w:rPr>
        <w:t xml:space="preserve">וכ' הרמב"ן </w:t>
      </w:r>
      <w:proofErr w:type="spellStart"/>
      <w:r w:rsidR="00C148B7">
        <w:rPr>
          <w:rFonts w:hint="cs"/>
          <w:rtl/>
        </w:rPr>
        <w:t>ד</w:t>
      </w:r>
      <w:r w:rsidR="00F30593">
        <w:rPr>
          <w:rFonts w:hint="cs"/>
          <w:rtl/>
        </w:rPr>
        <w:t>כל</w:t>
      </w:r>
      <w:proofErr w:type="spellEnd"/>
      <w:r w:rsidR="00F30593">
        <w:rPr>
          <w:rFonts w:hint="cs"/>
          <w:rtl/>
        </w:rPr>
        <w:t xml:space="preserve"> האיסור בזה</w:t>
      </w:r>
      <w:r>
        <w:rPr>
          <w:rFonts w:hint="cs"/>
          <w:rtl/>
        </w:rPr>
        <w:t xml:space="preserve"> הוא כשאמר ב' מחירים, דהיינו אם מעכשיו כשער של עכשיו, ואם בעתיד כשער של אז. אבל אם אמר סתם באייר כשער של אייר, </w:t>
      </w:r>
      <w:r w:rsidR="00F30593">
        <w:rPr>
          <w:rFonts w:hint="cs"/>
          <w:rtl/>
        </w:rPr>
        <w:t xml:space="preserve">מותר אף למסקנת </w:t>
      </w:r>
      <w:proofErr w:type="spellStart"/>
      <w:r w:rsidR="00F30593">
        <w:rPr>
          <w:rFonts w:hint="cs"/>
          <w:rtl/>
        </w:rPr>
        <w:t>הגמ</w:t>
      </w:r>
      <w:proofErr w:type="spellEnd"/>
      <w:r w:rsidR="00F30593">
        <w:rPr>
          <w:rFonts w:hint="cs"/>
          <w:rtl/>
        </w:rPr>
        <w:t>'</w:t>
      </w:r>
      <w:r>
        <w:rPr>
          <w:rFonts w:hint="cs"/>
          <w:rtl/>
        </w:rPr>
        <w:t xml:space="preserve">, משום </w:t>
      </w:r>
      <w:proofErr w:type="spellStart"/>
      <w:r w:rsidR="00F30593">
        <w:rPr>
          <w:rFonts w:hint="cs"/>
          <w:rtl/>
        </w:rPr>
        <w:t>דאמרינן</w:t>
      </w:r>
      <w:proofErr w:type="spellEnd"/>
      <w:r>
        <w:rPr>
          <w:rFonts w:hint="cs"/>
          <w:rtl/>
        </w:rPr>
        <w:t xml:space="preserve"> אטו חיטי </w:t>
      </w:r>
      <w:proofErr w:type="spellStart"/>
      <w:r>
        <w:rPr>
          <w:rFonts w:hint="cs"/>
          <w:rtl/>
        </w:rPr>
        <w:t>דקדחי</w:t>
      </w:r>
      <w:proofErr w:type="spellEnd"/>
      <w:r>
        <w:rPr>
          <w:rFonts w:hint="cs"/>
          <w:rtl/>
        </w:rPr>
        <w:t xml:space="preserve"> </w:t>
      </w:r>
      <w:proofErr w:type="spellStart"/>
      <w:r>
        <w:rPr>
          <w:rFonts w:hint="cs"/>
          <w:rtl/>
        </w:rPr>
        <w:t>באכלבאי</w:t>
      </w:r>
      <w:proofErr w:type="spellEnd"/>
      <w:r w:rsidR="00C729CD">
        <w:rPr>
          <w:rFonts w:hint="cs"/>
          <w:rtl/>
        </w:rPr>
        <w:t xml:space="preserve"> [ועי' ביאור סברה זו </w:t>
      </w:r>
      <w:proofErr w:type="spellStart"/>
      <w:r w:rsidR="00C729CD">
        <w:rPr>
          <w:rFonts w:hint="cs"/>
          <w:rtl/>
        </w:rPr>
        <w:t>במש"כ</w:t>
      </w:r>
      <w:proofErr w:type="spellEnd"/>
      <w:r w:rsidR="00C729CD">
        <w:rPr>
          <w:rFonts w:hint="cs"/>
          <w:rtl/>
        </w:rPr>
        <w:t xml:space="preserve"> בסוגיית </w:t>
      </w:r>
      <w:proofErr w:type="spellStart"/>
      <w:r w:rsidR="00C729CD">
        <w:rPr>
          <w:rFonts w:hint="cs"/>
          <w:rtl/>
        </w:rPr>
        <w:t>טרשא</w:t>
      </w:r>
      <w:proofErr w:type="spellEnd"/>
      <w:r w:rsidR="00C729CD">
        <w:rPr>
          <w:rFonts w:hint="cs"/>
          <w:rtl/>
        </w:rPr>
        <w:t>]</w:t>
      </w:r>
      <w:r>
        <w:rPr>
          <w:rFonts w:hint="cs"/>
          <w:rtl/>
        </w:rPr>
        <w:t>.</w:t>
      </w:r>
    </w:p>
    <w:p w14:paraId="1469D4A5" w14:textId="77777777" w:rsidR="001658EB" w:rsidRDefault="001658EB" w:rsidP="001658EB">
      <w:pPr>
        <w:pStyle w:val="1"/>
      </w:pPr>
      <w:bookmarkStart w:id="191" w:name="_Toc516159202"/>
      <w:r>
        <w:rPr>
          <w:rFonts w:hint="cs"/>
          <w:rtl/>
        </w:rPr>
        <w:t xml:space="preserve">פסק ההלכה בדין </w:t>
      </w:r>
      <w:proofErr w:type="spellStart"/>
      <w:r>
        <w:rPr>
          <w:rFonts w:hint="cs"/>
          <w:rtl/>
        </w:rPr>
        <w:t>טרשא</w:t>
      </w:r>
      <w:bookmarkEnd w:id="191"/>
      <w:proofErr w:type="spellEnd"/>
    </w:p>
    <w:p w14:paraId="3B0F81C1" w14:textId="77777777" w:rsidR="001658EB" w:rsidRDefault="001658EB" w:rsidP="001658EB">
      <w:pPr>
        <w:rPr>
          <w:rtl/>
        </w:rPr>
      </w:pPr>
      <w:r>
        <w:rPr>
          <w:rFonts w:hint="cs"/>
          <w:rtl/>
        </w:rPr>
        <w:t xml:space="preserve">הטור פוסק כשיטת </w:t>
      </w:r>
      <w:proofErr w:type="spellStart"/>
      <w:r>
        <w:rPr>
          <w:rFonts w:hint="cs"/>
          <w:rtl/>
        </w:rPr>
        <w:t>התוס</w:t>
      </w:r>
      <w:proofErr w:type="spellEnd"/>
      <w:r>
        <w:rPr>
          <w:rFonts w:hint="cs"/>
          <w:rtl/>
        </w:rPr>
        <w:t xml:space="preserve">', </w:t>
      </w:r>
      <w:proofErr w:type="spellStart"/>
      <w:r>
        <w:rPr>
          <w:rFonts w:hint="cs"/>
          <w:rtl/>
        </w:rPr>
        <w:t>שטרשא</w:t>
      </w:r>
      <w:proofErr w:type="spellEnd"/>
      <w:r>
        <w:rPr>
          <w:rFonts w:hint="cs"/>
          <w:rtl/>
        </w:rPr>
        <w:t xml:space="preserve"> </w:t>
      </w:r>
      <w:proofErr w:type="spellStart"/>
      <w:r>
        <w:rPr>
          <w:rFonts w:hint="cs"/>
          <w:rtl/>
        </w:rPr>
        <w:t>דרב</w:t>
      </w:r>
      <w:proofErr w:type="spellEnd"/>
      <w:r>
        <w:rPr>
          <w:rFonts w:hint="cs"/>
          <w:rtl/>
        </w:rPr>
        <w:t xml:space="preserve"> נחמן שרי </w:t>
      </w:r>
      <w:proofErr w:type="spellStart"/>
      <w:r>
        <w:rPr>
          <w:rFonts w:hint="cs"/>
          <w:rtl/>
        </w:rPr>
        <w:t>בדלא</w:t>
      </w:r>
      <w:proofErr w:type="spellEnd"/>
      <w:r>
        <w:rPr>
          <w:rFonts w:hint="cs"/>
          <w:rtl/>
        </w:rPr>
        <w:t xml:space="preserve"> קץ ליה, אם הוא דבר שאין שומתו ידוע, אבל קץ ליה אסור, ואין הלכה </w:t>
      </w:r>
      <w:proofErr w:type="spellStart"/>
      <w:r>
        <w:rPr>
          <w:rFonts w:hint="cs"/>
          <w:rtl/>
        </w:rPr>
        <w:t>כטרשא</w:t>
      </w:r>
      <w:proofErr w:type="spellEnd"/>
      <w:r>
        <w:rPr>
          <w:rFonts w:hint="cs"/>
          <w:rtl/>
        </w:rPr>
        <w:t xml:space="preserve"> </w:t>
      </w:r>
      <w:proofErr w:type="spellStart"/>
      <w:r>
        <w:rPr>
          <w:rFonts w:hint="cs"/>
          <w:rtl/>
        </w:rPr>
        <w:t>דרב</w:t>
      </w:r>
      <w:proofErr w:type="spellEnd"/>
      <w:r>
        <w:rPr>
          <w:rFonts w:hint="cs"/>
          <w:rtl/>
        </w:rPr>
        <w:t xml:space="preserve"> </w:t>
      </w:r>
      <w:proofErr w:type="spellStart"/>
      <w:r>
        <w:rPr>
          <w:rFonts w:hint="cs"/>
          <w:rtl/>
        </w:rPr>
        <w:t>פפא</w:t>
      </w:r>
      <w:proofErr w:type="spellEnd"/>
      <w:r>
        <w:rPr>
          <w:rFonts w:hint="cs"/>
          <w:rtl/>
        </w:rPr>
        <w:t>.</w:t>
      </w:r>
    </w:p>
    <w:p w14:paraId="5CF18B59" w14:textId="77777777" w:rsidR="001658EB" w:rsidRDefault="001658EB" w:rsidP="001658EB">
      <w:pPr>
        <w:rPr>
          <w:rtl/>
        </w:rPr>
      </w:pPr>
      <w:r>
        <w:rPr>
          <w:rFonts w:hint="cs"/>
          <w:rtl/>
        </w:rPr>
        <w:t xml:space="preserve">ולכן נפסק </w:t>
      </w:r>
      <w:proofErr w:type="spellStart"/>
      <w:r>
        <w:rPr>
          <w:rFonts w:hint="cs"/>
          <w:rtl/>
        </w:rPr>
        <w:t>בטושו"ע</w:t>
      </w:r>
      <w:proofErr w:type="spellEnd"/>
      <w:r>
        <w:rPr>
          <w:rFonts w:hint="cs"/>
          <w:rtl/>
        </w:rPr>
        <w:t xml:space="preserve"> (סעיף א), שאם מכר לו דבר ששווה י' בי"ב משום שממתין לו, אסור. ואפילו אם המוכר עשיר ואינו צריך למעות והסחורה לא </w:t>
      </w:r>
      <w:proofErr w:type="spellStart"/>
      <w:r>
        <w:rPr>
          <w:rFonts w:hint="cs"/>
          <w:rtl/>
        </w:rPr>
        <w:t>היתה</w:t>
      </w:r>
      <w:proofErr w:type="spellEnd"/>
      <w:r>
        <w:rPr>
          <w:rFonts w:hint="cs"/>
          <w:rtl/>
        </w:rPr>
        <w:t xml:space="preserve"> מתקלקלת אצלו. במה דברים אמורים, בדבר ששומתו ידועה או שיש לו שער ידוע, אבל פרה וטלית וכיו"ב שאין שומתו ידועה ואין לו שער ידוע, מותר למכרו ביוקר לפרוע לזמן פלוני, ובלבד שלא יאמר לו בפירוש אם </w:t>
      </w:r>
      <w:proofErr w:type="spellStart"/>
      <w:r>
        <w:rPr>
          <w:rFonts w:hint="cs"/>
          <w:rtl/>
        </w:rPr>
        <w:t>תתן</w:t>
      </w:r>
      <w:proofErr w:type="spellEnd"/>
      <w:r>
        <w:rPr>
          <w:rFonts w:hint="cs"/>
          <w:rtl/>
        </w:rPr>
        <w:t xml:space="preserve"> לי מיד הרי הוא לך בי' זהובים, ואם לזמן פלוני בי"ב.</w:t>
      </w:r>
    </w:p>
    <w:p w14:paraId="397BC50D" w14:textId="77777777" w:rsidR="001658EB" w:rsidRDefault="001658EB" w:rsidP="001658EB">
      <w:pPr>
        <w:spacing w:after="0"/>
        <w:rPr>
          <w:rtl/>
        </w:rPr>
      </w:pPr>
      <w:r>
        <w:rPr>
          <w:rFonts w:hint="cs"/>
          <w:rtl/>
        </w:rPr>
        <w:t xml:space="preserve">וחידש הטור להלכה, שאם הוא מעלהו הרבה, אסור גם בדבר שאין שומתו ידועה משום שהוא כמפרש. ונפסק כן </w:t>
      </w:r>
      <w:proofErr w:type="spellStart"/>
      <w:r>
        <w:rPr>
          <w:rFonts w:hint="cs"/>
          <w:rtl/>
        </w:rPr>
        <w:t>בשו"ע</w:t>
      </w:r>
      <w:proofErr w:type="spellEnd"/>
      <w:r>
        <w:rPr>
          <w:rFonts w:hint="cs"/>
          <w:rtl/>
        </w:rPr>
        <w:t>.</w:t>
      </w:r>
    </w:p>
    <w:p w14:paraId="5C4356E4" w14:textId="77777777" w:rsidR="001658EB" w:rsidRDefault="001658EB" w:rsidP="001658EB">
      <w:pPr>
        <w:spacing w:after="0"/>
        <w:rPr>
          <w:rtl/>
        </w:rPr>
      </w:pPr>
      <w:r>
        <w:rPr>
          <w:rFonts w:hint="cs"/>
          <w:rtl/>
        </w:rPr>
        <w:t xml:space="preserve">וכ' </w:t>
      </w:r>
      <w:proofErr w:type="spellStart"/>
      <w:r>
        <w:rPr>
          <w:rFonts w:hint="cs"/>
          <w:rtl/>
        </w:rPr>
        <w:t>הגר"א</w:t>
      </w:r>
      <w:proofErr w:type="spellEnd"/>
      <w:r>
        <w:rPr>
          <w:rFonts w:hint="cs"/>
          <w:rtl/>
        </w:rPr>
        <w:t xml:space="preserve"> </w:t>
      </w:r>
      <w:proofErr w:type="spellStart"/>
      <w:r>
        <w:rPr>
          <w:rFonts w:hint="cs"/>
          <w:rtl/>
        </w:rPr>
        <w:t>ורעק"א</w:t>
      </w:r>
      <w:proofErr w:type="spellEnd"/>
      <w:r>
        <w:rPr>
          <w:rFonts w:hint="cs"/>
          <w:rtl/>
        </w:rPr>
        <w:t xml:space="preserve">, שהשיעור בזה הוא אם מעלהו יותר ממה שהוא רגיל להתייקר בזמן ההוא ברוב שנים. והביאו כן מדברי הרמב"ן. [ועי' </w:t>
      </w:r>
      <w:proofErr w:type="spellStart"/>
      <w:r>
        <w:rPr>
          <w:rFonts w:hint="cs"/>
          <w:rtl/>
        </w:rPr>
        <w:t>מש"כ</w:t>
      </w:r>
      <w:proofErr w:type="spellEnd"/>
      <w:r>
        <w:rPr>
          <w:rFonts w:hint="cs"/>
          <w:rtl/>
        </w:rPr>
        <w:t xml:space="preserve"> בזה בהרחבה.]</w:t>
      </w:r>
    </w:p>
    <w:p w14:paraId="1E695A7F" w14:textId="77777777" w:rsidR="001658EB" w:rsidRDefault="001658EB" w:rsidP="001658EB">
      <w:pPr>
        <w:rPr>
          <w:rtl/>
        </w:rPr>
      </w:pPr>
      <w:proofErr w:type="spellStart"/>
      <w:r>
        <w:rPr>
          <w:rFonts w:hint="cs"/>
          <w:rtl/>
        </w:rPr>
        <w:lastRenderedPageBreak/>
        <w:t>והמהרלב"ח</w:t>
      </w:r>
      <w:proofErr w:type="spellEnd"/>
      <w:r>
        <w:rPr>
          <w:rFonts w:hint="cs"/>
          <w:rtl/>
        </w:rPr>
        <w:t xml:space="preserve"> כ' </w:t>
      </w:r>
      <w:proofErr w:type="spellStart"/>
      <w:r>
        <w:rPr>
          <w:rFonts w:hint="cs"/>
          <w:rtl/>
        </w:rPr>
        <w:t>דשווה</w:t>
      </w:r>
      <w:proofErr w:type="spellEnd"/>
      <w:r>
        <w:rPr>
          <w:rFonts w:hint="cs"/>
          <w:rtl/>
        </w:rPr>
        <w:t xml:space="preserve"> ה' בו' מותר אבל יותר אסור.</w:t>
      </w:r>
    </w:p>
    <w:p w14:paraId="4AC182AB" w14:textId="77777777" w:rsidR="001658EB" w:rsidRDefault="001658EB" w:rsidP="001658EB">
      <w:pPr>
        <w:rPr>
          <w:rtl/>
        </w:rPr>
      </w:pPr>
      <w:proofErr w:type="spellStart"/>
      <w:r>
        <w:rPr>
          <w:rFonts w:hint="cs"/>
          <w:rtl/>
        </w:rPr>
        <w:t>הרמ"א</w:t>
      </w:r>
      <w:proofErr w:type="spellEnd"/>
      <w:r>
        <w:rPr>
          <w:rFonts w:hint="cs"/>
          <w:rtl/>
        </w:rPr>
        <w:t xml:space="preserve"> פוסק את דברי המרדכי שכ' שמותר למכור מעילים בהמתנה יותר מכדי דמיהם, משום שפעמים שהמחיר עולה כאשר באים השרים לעיר, ומדובר באופן שבו מצוי שהשרים באים לעיר. [</w:t>
      </w:r>
      <w:proofErr w:type="spellStart"/>
      <w:r>
        <w:rPr>
          <w:rFonts w:hint="cs"/>
          <w:rtl/>
        </w:rPr>
        <w:t>ויעוי</w:t>
      </w:r>
      <w:proofErr w:type="spellEnd"/>
      <w:r>
        <w:rPr>
          <w:rFonts w:hint="cs"/>
          <w:rtl/>
        </w:rPr>
        <w:t xml:space="preserve">' </w:t>
      </w:r>
      <w:proofErr w:type="spellStart"/>
      <w:r>
        <w:rPr>
          <w:rFonts w:hint="cs"/>
          <w:rtl/>
        </w:rPr>
        <w:t>בגר"א</w:t>
      </w:r>
      <w:proofErr w:type="spellEnd"/>
      <w:r>
        <w:rPr>
          <w:rFonts w:hint="cs"/>
          <w:rtl/>
        </w:rPr>
        <w:t xml:space="preserve"> שתמה ע"ז, </w:t>
      </w:r>
      <w:proofErr w:type="spellStart"/>
      <w:r>
        <w:rPr>
          <w:rFonts w:hint="cs"/>
          <w:rtl/>
        </w:rPr>
        <w:t>דהא</w:t>
      </w:r>
      <w:proofErr w:type="spellEnd"/>
      <w:r>
        <w:rPr>
          <w:rFonts w:hint="cs"/>
          <w:rtl/>
        </w:rPr>
        <w:t xml:space="preserve"> שומתו ידועה. לכן פי' שההיתר הוא מטעם אחר, משום דהוי קרוב לזה ולזה, כי כשהשרים באים לעיר הוא עולה יותר ממה שהוא שילם.</w:t>
      </w:r>
      <w:r w:rsidR="00751750">
        <w:rPr>
          <w:rFonts w:hint="cs"/>
          <w:rtl/>
        </w:rPr>
        <w:t xml:space="preserve"> </w:t>
      </w:r>
      <w:proofErr w:type="spellStart"/>
      <w:r w:rsidR="00751750">
        <w:rPr>
          <w:rFonts w:hint="cs"/>
          <w:rtl/>
        </w:rPr>
        <w:t>ויעוי</w:t>
      </w:r>
      <w:proofErr w:type="spellEnd"/>
      <w:r w:rsidR="00751750">
        <w:rPr>
          <w:rFonts w:hint="cs"/>
          <w:rtl/>
        </w:rPr>
        <w:t xml:space="preserve">' </w:t>
      </w:r>
      <w:proofErr w:type="spellStart"/>
      <w:r w:rsidR="00751750">
        <w:rPr>
          <w:rFonts w:hint="cs"/>
          <w:rtl/>
        </w:rPr>
        <w:t>במקומ"ח</w:t>
      </w:r>
      <w:proofErr w:type="spellEnd"/>
      <w:r w:rsidR="00751750">
        <w:rPr>
          <w:rFonts w:hint="cs"/>
          <w:rtl/>
        </w:rPr>
        <w:t xml:space="preserve"> שפי' </w:t>
      </w:r>
      <w:proofErr w:type="spellStart"/>
      <w:r w:rsidR="00751750">
        <w:rPr>
          <w:rFonts w:hint="cs"/>
          <w:rtl/>
        </w:rPr>
        <w:t>דחשיב</w:t>
      </w:r>
      <w:proofErr w:type="spellEnd"/>
      <w:r w:rsidR="00751750">
        <w:rPr>
          <w:rFonts w:hint="cs"/>
          <w:rtl/>
        </w:rPr>
        <w:t xml:space="preserve"> דבר שאין לו שער קבוע משום שפעמים באים השרים.</w:t>
      </w:r>
      <w:r>
        <w:rPr>
          <w:rFonts w:hint="cs"/>
          <w:rtl/>
        </w:rPr>
        <w:t>]</w:t>
      </w:r>
    </w:p>
    <w:p w14:paraId="7CBEAD5D" w14:textId="77777777" w:rsidR="001658EB" w:rsidRDefault="001658EB" w:rsidP="001658EB">
      <w:pPr>
        <w:rPr>
          <w:rtl/>
        </w:rPr>
      </w:pPr>
      <w:proofErr w:type="spellStart"/>
      <w:r>
        <w:rPr>
          <w:rFonts w:hint="cs"/>
          <w:rtl/>
        </w:rPr>
        <w:t>הש"ך</w:t>
      </w:r>
      <w:proofErr w:type="spellEnd"/>
      <w:r>
        <w:rPr>
          <w:rFonts w:hint="cs"/>
          <w:rtl/>
        </w:rPr>
        <w:t xml:space="preserve"> פסק להלכה את דברי הרמב"ן בדעת ר"ח, שאם מכר סתם ע"מ לשלם באייר כשער של אייר מותר. והוסיף </w:t>
      </w:r>
      <w:proofErr w:type="spellStart"/>
      <w:r>
        <w:rPr>
          <w:rFonts w:hint="cs"/>
          <w:rtl/>
        </w:rPr>
        <w:t>הש"ך</w:t>
      </w:r>
      <w:proofErr w:type="spellEnd"/>
      <w:r>
        <w:rPr>
          <w:rFonts w:hint="cs"/>
          <w:rtl/>
        </w:rPr>
        <w:t xml:space="preserve"> </w:t>
      </w:r>
      <w:proofErr w:type="spellStart"/>
      <w:r>
        <w:rPr>
          <w:rFonts w:hint="cs"/>
          <w:rtl/>
        </w:rPr>
        <w:t>דנראה</w:t>
      </w:r>
      <w:proofErr w:type="spellEnd"/>
      <w:r>
        <w:rPr>
          <w:rFonts w:hint="cs"/>
          <w:rtl/>
        </w:rPr>
        <w:t xml:space="preserve"> דאף אם יצא השער מותר. אך </w:t>
      </w:r>
      <w:proofErr w:type="spellStart"/>
      <w:r>
        <w:rPr>
          <w:rFonts w:hint="cs"/>
          <w:rtl/>
        </w:rPr>
        <w:t>רעק"א</w:t>
      </w:r>
      <w:proofErr w:type="spellEnd"/>
      <w:r>
        <w:rPr>
          <w:rFonts w:hint="cs"/>
          <w:rtl/>
        </w:rPr>
        <w:t xml:space="preserve"> חלק ע"ז, וציין לדברי </w:t>
      </w:r>
      <w:proofErr w:type="spellStart"/>
      <w:r>
        <w:rPr>
          <w:rFonts w:hint="cs"/>
          <w:rtl/>
        </w:rPr>
        <w:t>התוס</w:t>
      </w:r>
      <w:proofErr w:type="spellEnd"/>
      <w:r>
        <w:rPr>
          <w:rFonts w:hint="cs"/>
          <w:rtl/>
        </w:rPr>
        <w:t xml:space="preserve">' שמפורש בהם לאיסור אם יצא השער. [ועי' </w:t>
      </w:r>
      <w:proofErr w:type="spellStart"/>
      <w:r>
        <w:rPr>
          <w:rFonts w:hint="cs"/>
          <w:rtl/>
        </w:rPr>
        <w:t>מש"כ</w:t>
      </w:r>
      <w:proofErr w:type="spellEnd"/>
      <w:r>
        <w:rPr>
          <w:rFonts w:hint="cs"/>
          <w:rtl/>
        </w:rPr>
        <w:t xml:space="preserve"> בזה בהרחבה.]</w:t>
      </w:r>
    </w:p>
    <w:p w14:paraId="3A0DC16C" w14:textId="77777777" w:rsidR="00751750" w:rsidRDefault="00751750" w:rsidP="004C3F03">
      <w:pPr>
        <w:pStyle w:val="1"/>
        <w:rPr>
          <w:rtl/>
        </w:rPr>
      </w:pPr>
      <w:r>
        <w:rPr>
          <w:rFonts w:hint="cs"/>
          <w:rtl/>
        </w:rPr>
        <w:t xml:space="preserve">פרטי דינים נוספים בדין </w:t>
      </w:r>
      <w:proofErr w:type="spellStart"/>
      <w:r>
        <w:rPr>
          <w:rFonts w:hint="cs"/>
          <w:rtl/>
        </w:rPr>
        <w:t>טרשא</w:t>
      </w:r>
      <w:proofErr w:type="spellEnd"/>
    </w:p>
    <w:p w14:paraId="3CC210CB" w14:textId="77777777" w:rsidR="00276AD0" w:rsidRDefault="00276AD0" w:rsidP="00253EE5">
      <w:pPr>
        <w:pStyle w:val="a8"/>
        <w:rPr>
          <w:rtl/>
        </w:rPr>
      </w:pPr>
      <w:r>
        <w:rPr>
          <w:rFonts w:hint="cs"/>
          <w:rtl/>
        </w:rPr>
        <w:t xml:space="preserve">כ' </w:t>
      </w:r>
      <w:proofErr w:type="spellStart"/>
      <w:r>
        <w:rPr>
          <w:rFonts w:hint="cs"/>
          <w:rtl/>
        </w:rPr>
        <w:t>הש"ך</w:t>
      </w:r>
      <w:proofErr w:type="spellEnd"/>
      <w:r>
        <w:rPr>
          <w:rFonts w:hint="cs"/>
          <w:rtl/>
        </w:rPr>
        <w:t xml:space="preserve"> </w:t>
      </w:r>
      <w:proofErr w:type="spellStart"/>
      <w:r w:rsidR="005C4804">
        <w:rPr>
          <w:rFonts w:hint="cs"/>
          <w:rtl/>
        </w:rPr>
        <w:t>דבקרקע</w:t>
      </w:r>
      <w:proofErr w:type="spellEnd"/>
      <w:r w:rsidR="005C4804">
        <w:rPr>
          <w:rFonts w:hint="cs"/>
          <w:rtl/>
        </w:rPr>
        <w:t xml:space="preserve"> שאין אונאה לקרקעות מותר למכור </w:t>
      </w:r>
      <w:proofErr w:type="spellStart"/>
      <w:r w:rsidR="005C4804">
        <w:rPr>
          <w:rFonts w:hint="cs"/>
          <w:rtl/>
        </w:rPr>
        <w:t>בסתמא</w:t>
      </w:r>
      <w:proofErr w:type="spellEnd"/>
      <w:r w:rsidR="005C4804">
        <w:rPr>
          <w:rFonts w:hint="cs"/>
          <w:rtl/>
        </w:rPr>
        <w:t xml:space="preserve"> ביוקר ע"מ לשלם לאחר זמן.</w:t>
      </w:r>
    </w:p>
    <w:p w14:paraId="7C0B1D4D" w14:textId="77777777" w:rsidR="005C4804" w:rsidRDefault="005C4804" w:rsidP="00253EE5">
      <w:pPr>
        <w:pStyle w:val="a8"/>
        <w:rPr>
          <w:rtl/>
        </w:rPr>
      </w:pPr>
      <w:r>
        <w:rPr>
          <w:rFonts w:hint="cs"/>
          <w:rtl/>
        </w:rPr>
        <w:t xml:space="preserve">ועי' </w:t>
      </w:r>
      <w:proofErr w:type="spellStart"/>
      <w:r>
        <w:rPr>
          <w:rFonts w:hint="cs"/>
          <w:rtl/>
        </w:rPr>
        <w:t>בחוו"ד</w:t>
      </w:r>
      <w:proofErr w:type="spellEnd"/>
      <w:r>
        <w:rPr>
          <w:rFonts w:hint="cs"/>
          <w:rtl/>
        </w:rPr>
        <w:t xml:space="preserve"> (קע"ו) שמוכח מדבריו שהבין שכוונת </w:t>
      </w:r>
      <w:proofErr w:type="spellStart"/>
      <w:r>
        <w:rPr>
          <w:rFonts w:hint="cs"/>
          <w:rtl/>
        </w:rPr>
        <w:t>הש"ך</w:t>
      </w:r>
      <w:proofErr w:type="spellEnd"/>
      <w:r>
        <w:rPr>
          <w:rFonts w:hint="cs"/>
          <w:rtl/>
        </w:rPr>
        <w:t xml:space="preserve"> להתיר אפ' במקום שיצא השער ושומתו ידוע. ולכן הקשה מאי שנא מפועל שאסור להוזיל לו אם אינו מתחיל לעבוד מיד</w:t>
      </w:r>
      <w:r w:rsidR="00253EE5">
        <w:rPr>
          <w:rFonts w:hint="cs"/>
          <w:rtl/>
        </w:rPr>
        <w:t>, והרי אין אונאה לעבדים.</w:t>
      </w:r>
    </w:p>
    <w:p w14:paraId="516FFFD8" w14:textId="77777777" w:rsidR="00253EE5" w:rsidRDefault="00253EE5" w:rsidP="00253EE5">
      <w:pPr>
        <w:pStyle w:val="a8"/>
        <w:rPr>
          <w:rtl/>
        </w:rPr>
      </w:pPr>
      <w:r>
        <w:rPr>
          <w:rFonts w:hint="cs"/>
          <w:rtl/>
        </w:rPr>
        <w:t xml:space="preserve">אך </w:t>
      </w:r>
      <w:proofErr w:type="spellStart"/>
      <w:r>
        <w:rPr>
          <w:rFonts w:hint="cs"/>
          <w:rtl/>
        </w:rPr>
        <w:t>במקומ"ח</w:t>
      </w:r>
      <w:proofErr w:type="spellEnd"/>
      <w:r w:rsidR="00B30294">
        <w:rPr>
          <w:rFonts w:hint="cs"/>
          <w:rtl/>
        </w:rPr>
        <w:t xml:space="preserve"> (שם)</w:t>
      </w:r>
      <w:r>
        <w:rPr>
          <w:rFonts w:hint="cs"/>
          <w:rtl/>
        </w:rPr>
        <w:t xml:space="preserve"> הרבה להקשות עליו, דאין זה כוונת </w:t>
      </w:r>
      <w:proofErr w:type="spellStart"/>
      <w:r>
        <w:rPr>
          <w:rFonts w:hint="cs"/>
          <w:rtl/>
        </w:rPr>
        <w:t>הש"ך</w:t>
      </w:r>
      <w:proofErr w:type="spellEnd"/>
      <w:r>
        <w:rPr>
          <w:rFonts w:hint="cs"/>
          <w:rtl/>
        </w:rPr>
        <w:t>, ולעולם אין להתיר אף בקרקע אלא במקום שאין שומתו ידוע ואין לו שער.</w:t>
      </w:r>
    </w:p>
    <w:p w14:paraId="50B6D876" w14:textId="77777777" w:rsidR="00253EE5" w:rsidRPr="00276AD0" w:rsidRDefault="00253EE5" w:rsidP="00276AD0">
      <w:pPr>
        <w:rPr>
          <w:rtl/>
        </w:rPr>
      </w:pPr>
      <w:r>
        <w:rPr>
          <w:rFonts w:hint="cs"/>
          <w:rtl/>
        </w:rPr>
        <w:t xml:space="preserve">ובביאור חידושו של </w:t>
      </w:r>
      <w:proofErr w:type="spellStart"/>
      <w:r>
        <w:rPr>
          <w:rFonts w:hint="cs"/>
          <w:rtl/>
        </w:rPr>
        <w:t>הש"ך</w:t>
      </w:r>
      <w:proofErr w:type="spellEnd"/>
      <w:r>
        <w:rPr>
          <w:rFonts w:hint="cs"/>
          <w:rtl/>
        </w:rPr>
        <w:t xml:space="preserve"> כ' בספר </w:t>
      </w:r>
      <w:proofErr w:type="spellStart"/>
      <w:r>
        <w:rPr>
          <w:rFonts w:hint="cs"/>
          <w:rtl/>
        </w:rPr>
        <w:t>פלתי</w:t>
      </w:r>
      <w:proofErr w:type="spellEnd"/>
      <w:r>
        <w:rPr>
          <w:rFonts w:hint="cs"/>
          <w:rtl/>
        </w:rPr>
        <w:t xml:space="preserve"> המדע, </w:t>
      </w:r>
      <w:proofErr w:type="spellStart"/>
      <w:r>
        <w:rPr>
          <w:rFonts w:hint="cs"/>
          <w:rtl/>
        </w:rPr>
        <w:t>דכוונתו</w:t>
      </w:r>
      <w:proofErr w:type="spellEnd"/>
      <w:r>
        <w:rPr>
          <w:rFonts w:hint="cs"/>
          <w:rtl/>
        </w:rPr>
        <w:t xml:space="preserve"> דאף אם מעלהו הרבה שרי בקרקע שאין לה אונאה.</w:t>
      </w:r>
    </w:p>
    <w:p w14:paraId="119AFC4A" w14:textId="77777777" w:rsidR="00676004" w:rsidRPr="00676004" w:rsidRDefault="00676004" w:rsidP="00676004">
      <w:pPr>
        <w:rPr>
          <w:rtl/>
        </w:rPr>
      </w:pPr>
      <w:r>
        <w:rPr>
          <w:rFonts w:hint="cs"/>
          <w:rtl/>
        </w:rPr>
        <w:t xml:space="preserve">כ' </w:t>
      </w:r>
      <w:proofErr w:type="spellStart"/>
      <w:r>
        <w:rPr>
          <w:rFonts w:hint="cs"/>
          <w:rtl/>
        </w:rPr>
        <w:t>הפת"ש</w:t>
      </w:r>
      <w:proofErr w:type="spellEnd"/>
      <w:r>
        <w:rPr>
          <w:rFonts w:hint="cs"/>
          <w:rtl/>
        </w:rPr>
        <w:t xml:space="preserve"> בשם התפארת למשה שאף אם החפץ שווה בשוק י"ב, והוא מתנה עמו שאם ישלם עכשיו </w:t>
      </w:r>
      <w:r w:rsidR="006678E9">
        <w:rPr>
          <w:rFonts w:hint="cs"/>
          <w:rtl/>
        </w:rPr>
        <w:t xml:space="preserve">יוזיל לו וימכור לו בי', ואם ישלם לאחר זמן ישלם י"ב, </w:t>
      </w:r>
      <w:proofErr w:type="spellStart"/>
      <w:r w:rsidR="006678E9">
        <w:rPr>
          <w:rFonts w:hint="cs"/>
          <w:rtl/>
        </w:rPr>
        <w:t>אפ"ה</w:t>
      </w:r>
      <w:proofErr w:type="spellEnd"/>
      <w:r w:rsidR="006678E9">
        <w:rPr>
          <w:rFonts w:hint="cs"/>
          <w:rtl/>
        </w:rPr>
        <w:t xml:space="preserve"> אסור כדין מפרש משום שאם היה לו י' עכשיו היה קונה בי', ובשביל ההמתנה נותן לו י"ב. [</w:t>
      </w:r>
      <w:proofErr w:type="spellStart"/>
      <w:r w:rsidR="006678E9">
        <w:rPr>
          <w:rFonts w:hint="cs"/>
          <w:rtl/>
        </w:rPr>
        <w:t>ודלא</w:t>
      </w:r>
      <w:proofErr w:type="spellEnd"/>
      <w:r w:rsidR="006678E9">
        <w:rPr>
          <w:rFonts w:hint="cs"/>
          <w:rtl/>
        </w:rPr>
        <w:t xml:space="preserve"> </w:t>
      </w:r>
      <w:proofErr w:type="spellStart"/>
      <w:r w:rsidR="006678E9">
        <w:rPr>
          <w:rFonts w:hint="cs"/>
          <w:rtl/>
        </w:rPr>
        <w:t>כמחנ"א</w:t>
      </w:r>
      <w:proofErr w:type="spellEnd"/>
      <w:r w:rsidR="006678E9">
        <w:rPr>
          <w:rFonts w:hint="cs"/>
          <w:rtl/>
        </w:rPr>
        <w:t xml:space="preserve"> שהתיר בזה.</w:t>
      </w:r>
      <w:r w:rsidR="006D4665">
        <w:rPr>
          <w:rFonts w:hint="cs"/>
          <w:rtl/>
        </w:rPr>
        <w:t xml:space="preserve"> וכבר נח' בזה הראשונים, וכמו שהתבאר בהרחבה בסוגיית מרבין על השכר.]</w:t>
      </w:r>
    </w:p>
    <w:p w14:paraId="01CD590F" w14:textId="77777777" w:rsidR="004C3F03" w:rsidRDefault="004C3F03" w:rsidP="00C4560C">
      <w:pPr>
        <w:pStyle w:val="a8"/>
        <w:rPr>
          <w:rtl/>
        </w:rPr>
      </w:pPr>
      <w:r>
        <w:rPr>
          <w:rFonts w:hint="cs"/>
          <w:rtl/>
        </w:rPr>
        <w:t xml:space="preserve">כ' הבית יוסף בשם </w:t>
      </w:r>
      <w:proofErr w:type="spellStart"/>
      <w:r>
        <w:rPr>
          <w:rFonts w:hint="cs"/>
          <w:rtl/>
        </w:rPr>
        <w:t>הריטב"א</w:t>
      </w:r>
      <w:proofErr w:type="spellEnd"/>
      <w:r>
        <w:rPr>
          <w:rFonts w:hint="cs"/>
          <w:rtl/>
        </w:rPr>
        <w:t xml:space="preserve">, שהקונה </w:t>
      </w:r>
      <w:proofErr w:type="spellStart"/>
      <w:r>
        <w:rPr>
          <w:rFonts w:hint="cs"/>
          <w:rtl/>
        </w:rPr>
        <w:t>טרשא</w:t>
      </w:r>
      <w:proofErr w:type="spellEnd"/>
      <w:r>
        <w:rPr>
          <w:rFonts w:hint="cs"/>
          <w:rtl/>
        </w:rPr>
        <w:t xml:space="preserve"> ע"מ למכרו מיד בפחות, ועושה כן כדי להשיג כסף, אסור בכל גווני ואין בזה היתר </w:t>
      </w:r>
      <w:proofErr w:type="spellStart"/>
      <w:r>
        <w:rPr>
          <w:rFonts w:hint="cs"/>
          <w:rtl/>
        </w:rPr>
        <w:t>דטרשא</w:t>
      </w:r>
      <w:proofErr w:type="spellEnd"/>
      <w:r>
        <w:rPr>
          <w:rFonts w:hint="cs"/>
          <w:rtl/>
        </w:rPr>
        <w:t xml:space="preserve"> כלל.</w:t>
      </w:r>
    </w:p>
    <w:p w14:paraId="3DDE5470" w14:textId="77777777" w:rsidR="00377DC6" w:rsidRDefault="00377DC6" w:rsidP="004C3F03">
      <w:pPr>
        <w:rPr>
          <w:rtl/>
        </w:rPr>
      </w:pPr>
      <w:r>
        <w:rPr>
          <w:rFonts w:hint="cs"/>
          <w:rtl/>
        </w:rPr>
        <w:t xml:space="preserve">ועי' </w:t>
      </w:r>
      <w:proofErr w:type="spellStart"/>
      <w:r>
        <w:rPr>
          <w:rFonts w:hint="cs"/>
          <w:rtl/>
        </w:rPr>
        <w:t>בפת"ש</w:t>
      </w:r>
      <w:proofErr w:type="spellEnd"/>
      <w:r>
        <w:rPr>
          <w:rFonts w:hint="cs"/>
          <w:rtl/>
        </w:rPr>
        <w:t xml:space="preserve"> שכ' בשם </w:t>
      </w:r>
      <w:proofErr w:type="spellStart"/>
      <w:r>
        <w:rPr>
          <w:rFonts w:hint="cs"/>
          <w:rtl/>
        </w:rPr>
        <w:t>החת"ס</w:t>
      </w:r>
      <w:proofErr w:type="spellEnd"/>
      <w:r>
        <w:rPr>
          <w:rFonts w:hint="cs"/>
          <w:rtl/>
        </w:rPr>
        <w:t xml:space="preserve"> שאם סוחר קנה סחורה ע"מ להרוויח בה, ואח"כ מוכרה בזול כדי להשיג כסף לסחורה אחרת, בזה גם </w:t>
      </w:r>
      <w:proofErr w:type="spellStart"/>
      <w:r>
        <w:rPr>
          <w:rFonts w:hint="cs"/>
          <w:rtl/>
        </w:rPr>
        <w:t>הריטב"א</w:t>
      </w:r>
      <w:proofErr w:type="spellEnd"/>
      <w:r>
        <w:rPr>
          <w:rFonts w:hint="cs"/>
          <w:rtl/>
        </w:rPr>
        <w:t xml:space="preserve"> </w:t>
      </w:r>
      <w:r w:rsidR="00C4560C">
        <w:rPr>
          <w:rFonts w:hint="cs"/>
          <w:rtl/>
        </w:rPr>
        <w:t xml:space="preserve">מודה </w:t>
      </w:r>
      <w:proofErr w:type="spellStart"/>
      <w:r w:rsidR="00C4560C">
        <w:rPr>
          <w:rFonts w:hint="cs"/>
          <w:rtl/>
        </w:rPr>
        <w:t>ד</w:t>
      </w:r>
      <w:r>
        <w:rPr>
          <w:rFonts w:hint="cs"/>
          <w:rtl/>
        </w:rPr>
        <w:t>שר</w:t>
      </w:r>
      <w:r w:rsidR="00C4560C">
        <w:rPr>
          <w:rFonts w:hint="cs"/>
          <w:rtl/>
        </w:rPr>
        <w:t>י</w:t>
      </w:r>
      <w:proofErr w:type="spellEnd"/>
      <w:r w:rsidR="00C4560C">
        <w:rPr>
          <w:rFonts w:hint="cs"/>
          <w:rtl/>
        </w:rPr>
        <w:t>.</w:t>
      </w:r>
    </w:p>
    <w:p w14:paraId="155A2B2D" w14:textId="77777777" w:rsidR="00C4560C" w:rsidRDefault="00C4560C" w:rsidP="00521E53">
      <w:pPr>
        <w:pStyle w:val="a8"/>
        <w:rPr>
          <w:rtl/>
        </w:rPr>
      </w:pPr>
      <w:proofErr w:type="spellStart"/>
      <w:r>
        <w:rPr>
          <w:rFonts w:hint="cs"/>
          <w:rtl/>
        </w:rPr>
        <w:t>בשו"ת</w:t>
      </w:r>
      <w:proofErr w:type="spellEnd"/>
      <w:r>
        <w:rPr>
          <w:rFonts w:hint="cs"/>
          <w:rtl/>
        </w:rPr>
        <w:t xml:space="preserve"> </w:t>
      </w:r>
      <w:proofErr w:type="spellStart"/>
      <w:r>
        <w:rPr>
          <w:rFonts w:hint="cs"/>
          <w:rtl/>
        </w:rPr>
        <w:t>מהרלב"ח</w:t>
      </w:r>
      <w:proofErr w:type="spellEnd"/>
      <w:r>
        <w:rPr>
          <w:rFonts w:hint="cs"/>
          <w:rtl/>
        </w:rPr>
        <w:t xml:space="preserve"> (הובא </w:t>
      </w:r>
      <w:proofErr w:type="spellStart"/>
      <w:r>
        <w:rPr>
          <w:rFonts w:hint="cs"/>
          <w:rtl/>
        </w:rPr>
        <w:t>בפת"ש</w:t>
      </w:r>
      <w:proofErr w:type="spellEnd"/>
      <w:r>
        <w:rPr>
          <w:rFonts w:hint="cs"/>
          <w:rtl/>
        </w:rPr>
        <w:t>) פסק שאדם ש</w:t>
      </w:r>
      <w:r w:rsidR="00140642">
        <w:rPr>
          <w:rFonts w:hint="cs"/>
          <w:rtl/>
        </w:rPr>
        <w:t xml:space="preserve">שלח את חברו לקנות עבורו צמר, והשליח קונה אותו בסכום </w:t>
      </w:r>
      <w:proofErr w:type="spellStart"/>
      <w:r w:rsidR="00140642">
        <w:rPr>
          <w:rFonts w:hint="cs"/>
          <w:rtl/>
        </w:rPr>
        <w:t>מסויים</w:t>
      </w:r>
      <w:proofErr w:type="spellEnd"/>
      <w:r w:rsidR="00140642">
        <w:rPr>
          <w:rFonts w:hint="cs"/>
          <w:rtl/>
        </w:rPr>
        <w:t xml:space="preserve"> ומוכר אותו למשלח בהקפה במחיר יותר יקר, אסור משום שהשליח אינו סוחר שמתעסק בצמר, ולא קנה אלא כדי להמציא מעות לראובן</w:t>
      </w:r>
      <w:r w:rsidR="006F1C0A">
        <w:rPr>
          <w:rFonts w:hint="cs"/>
          <w:rtl/>
        </w:rPr>
        <w:t>, ולכן הוי כמפרש שלוקח מחיר יותר יקר ממה שקנה את הסחורה בעד הקפת המעות.</w:t>
      </w:r>
    </w:p>
    <w:p w14:paraId="3F3729B3" w14:textId="77777777" w:rsidR="006F1C0A" w:rsidRDefault="006F1C0A" w:rsidP="004C3F03">
      <w:pPr>
        <w:rPr>
          <w:rtl/>
        </w:rPr>
      </w:pPr>
      <w:proofErr w:type="spellStart"/>
      <w:r>
        <w:rPr>
          <w:rFonts w:hint="cs"/>
          <w:rtl/>
        </w:rPr>
        <w:t>ועיי"ש</w:t>
      </w:r>
      <w:proofErr w:type="spellEnd"/>
      <w:r>
        <w:rPr>
          <w:rFonts w:hint="cs"/>
          <w:rtl/>
        </w:rPr>
        <w:t xml:space="preserve"> </w:t>
      </w:r>
      <w:proofErr w:type="spellStart"/>
      <w:r>
        <w:rPr>
          <w:rFonts w:hint="cs"/>
          <w:rtl/>
        </w:rPr>
        <w:t>בפת"ש</w:t>
      </w:r>
      <w:proofErr w:type="spellEnd"/>
      <w:r>
        <w:rPr>
          <w:rFonts w:hint="cs"/>
          <w:rtl/>
        </w:rPr>
        <w:t xml:space="preserve"> שהביא בשם </w:t>
      </w:r>
      <w:proofErr w:type="spellStart"/>
      <w:r>
        <w:rPr>
          <w:rFonts w:hint="cs"/>
          <w:rtl/>
        </w:rPr>
        <w:t>החת"ס</w:t>
      </w:r>
      <w:proofErr w:type="spellEnd"/>
      <w:r>
        <w:rPr>
          <w:rFonts w:hint="cs"/>
          <w:rtl/>
        </w:rPr>
        <w:t xml:space="preserve"> </w:t>
      </w:r>
      <w:r w:rsidR="007D037B">
        <w:rPr>
          <w:rFonts w:hint="cs"/>
          <w:rtl/>
        </w:rPr>
        <w:t>ש</w:t>
      </w:r>
      <w:r>
        <w:rPr>
          <w:rFonts w:hint="cs"/>
          <w:rtl/>
        </w:rPr>
        <w:t>במקרה שהשליח קונה גם עבור עצמו סחורה כזאת, שרי</w:t>
      </w:r>
      <w:r w:rsidR="007D037B">
        <w:rPr>
          <w:rStyle w:val="a7"/>
          <w:rtl/>
        </w:rPr>
        <w:footnoteReference w:id="37"/>
      </w:r>
      <w:r w:rsidR="007D037B">
        <w:rPr>
          <w:rFonts w:hint="cs"/>
          <w:rtl/>
        </w:rPr>
        <w:t>.</w:t>
      </w:r>
    </w:p>
    <w:p w14:paraId="42479563" w14:textId="77777777" w:rsidR="006D4665" w:rsidRDefault="006D4665" w:rsidP="003E4DFD">
      <w:pPr>
        <w:pStyle w:val="1"/>
        <w:rPr>
          <w:rtl/>
        </w:rPr>
      </w:pPr>
      <w:r>
        <w:rPr>
          <w:rFonts w:hint="cs"/>
          <w:rtl/>
        </w:rPr>
        <w:t>אם עבר ומכר באופן האסור</w:t>
      </w:r>
    </w:p>
    <w:p w14:paraId="4F3ADD3E" w14:textId="77777777" w:rsidR="003E4DFD" w:rsidRDefault="003E4DFD" w:rsidP="003E4DFD">
      <w:pPr>
        <w:rPr>
          <w:rtl/>
        </w:rPr>
      </w:pPr>
      <w:r>
        <w:rPr>
          <w:rFonts w:hint="cs"/>
          <w:rtl/>
        </w:rPr>
        <w:t xml:space="preserve">כ' הרמב"ם (הובא בחי' </w:t>
      </w:r>
      <w:proofErr w:type="spellStart"/>
      <w:r>
        <w:rPr>
          <w:rFonts w:hint="cs"/>
          <w:rtl/>
        </w:rPr>
        <w:t>רעק"א</w:t>
      </w:r>
      <w:proofErr w:type="spellEnd"/>
      <w:r>
        <w:rPr>
          <w:rFonts w:hint="cs"/>
          <w:rtl/>
        </w:rPr>
        <w:t xml:space="preserve">) שבמקום שעבר ומכר לו </w:t>
      </w:r>
      <w:r w:rsidR="00483AD0">
        <w:rPr>
          <w:rFonts w:hint="cs"/>
          <w:rtl/>
        </w:rPr>
        <w:t>באיסור, כגון שאמר לו אם מהיום בי' ואם לאחר זמן בי"ב, הרי זה אבק ריבית, ולכן אין חייב הקונה לשלם אלא כמה שהיה שווה בשעת המכר</w:t>
      </w:r>
      <w:r w:rsidR="00FC05DF">
        <w:rPr>
          <w:rStyle w:val="a7"/>
          <w:rtl/>
        </w:rPr>
        <w:footnoteReference w:id="38"/>
      </w:r>
      <w:r w:rsidR="005C3E0A">
        <w:rPr>
          <w:rFonts w:hint="cs"/>
          <w:rtl/>
        </w:rPr>
        <w:t>, או שיחזיר למוכר את החפץ אם היה קיים.</w:t>
      </w:r>
    </w:p>
    <w:p w14:paraId="20466B0B" w14:textId="77777777" w:rsidR="005C3E0A" w:rsidRDefault="005C3E0A" w:rsidP="003E4DFD">
      <w:pPr>
        <w:rPr>
          <w:rtl/>
        </w:rPr>
      </w:pPr>
      <w:r>
        <w:rPr>
          <w:rFonts w:hint="cs"/>
          <w:rtl/>
        </w:rPr>
        <w:t>ופרטי הדינים בזה הם כדלהלן (</w:t>
      </w:r>
      <w:proofErr w:type="spellStart"/>
      <w:r>
        <w:rPr>
          <w:rFonts w:hint="cs"/>
          <w:rtl/>
        </w:rPr>
        <w:t>מהמשנל"מ</w:t>
      </w:r>
      <w:proofErr w:type="spellEnd"/>
      <w:r>
        <w:rPr>
          <w:rFonts w:hint="cs"/>
          <w:rtl/>
        </w:rPr>
        <w:t xml:space="preserve"> </w:t>
      </w:r>
      <w:proofErr w:type="spellStart"/>
      <w:r>
        <w:rPr>
          <w:rFonts w:hint="cs"/>
          <w:rtl/>
        </w:rPr>
        <w:t>ורעק"א</w:t>
      </w:r>
      <w:proofErr w:type="spellEnd"/>
      <w:r>
        <w:rPr>
          <w:rFonts w:hint="cs"/>
          <w:rtl/>
        </w:rPr>
        <w:t xml:space="preserve">): </w:t>
      </w:r>
    </w:p>
    <w:p w14:paraId="48853E77" w14:textId="77777777" w:rsidR="005C3E0A" w:rsidRDefault="005C3E0A" w:rsidP="003E4DFD">
      <w:pPr>
        <w:rPr>
          <w:rtl/>
        </w:rPr>
      </w:pPr>
      <w:r>
        <w:rPr>
          <w:rFonts w:hint="cs"/>
          <w:rtl/>
        </w:rPr>
        <w:t>אם המוכר מעוניין בקיום המקח במחיר הנמוך, ומוכן שהלוקח ישלם לאחר זמן</w:t>
      </w:r>
      <w:r w:rsidR="004C6F52">
        <w:rPr>
          <w:rFonts w:hint="cs"/>
          <w:rtl/>
        </w:rPr>
        <w:t>, אין הלוקח יכול לבטל את המכירה.</w:t>
      </w:r>
    </w:p>
    <w:p w14:paraId="3ABA4149" w14:textId="77777777" w:rsidR="008D0DDF" w:rsidRDefault="004C6F52" w:rsidP="008D0DDF">
      <w:pPr>
        <w:rPr>
          <w:rtl/>
        </w:rPr>
      </w:pPr>
      <w:r>
        <w:rPr>
          <w:rFonts w:hint="cs"/>
          <w:rtl/>
        </w:rPr>
        <w:t xml:space="preserve">אם המוכר אינו מעוניין בקיום המקח במחיר הנמוך כלל, יכול לדרוש את ביטול המכירה ואפ' תוך הזמן. זו דעת הרמב"ם. אך תלמידי </w:t>
      </w:r>
      <w:proofErr w:type="spellStart"/>
      <w:r>
        <w:rPr>
          <w:rFonts w:hint="cs"/>
          <w:rtl/>
        </w:rPr>
        <w:t>הרשב"א</w:t>
      </w:r>
      <w:proofErr w:type="spellEnd"/>
      <w:r>
        <w:rPr>
          <w:rFonts w:hint="cs"/>
          <w:rtl/>
        </w:rPr>
        <w:t xml:space="preserve"> (הובאו בב"י </w:t>
      </w:r>
      <w:proofErr w:type="spellStart"/>
      <w:r>
        <w:rPr>
          <w:rFonts w:hint="cs"/>
          <w:rtl/>
        </w:rPr>
        <w:t>חו"מ</w:t>
      </w:r>
      <w:proofErr w:type="spellEnd"/>
      <w:r>
        <w:rPr>
          <w:rFonts w:hint="cs"/>
          <w:rtl/>
        </w:rPr>
        <w:t xml:space="preserve"> ר"ח) </w:t>
      </w:r>
      <w:r w:rsidR="0031646A">
        <w:rPr>
          <w:rFonts w:hint="cs"/>
          <w:rtl/>
        </w:rPr>
        <w:t>חולקים ע"ז שאין המכר בטל, אלא הלוקח יכול להכריח את המוכר לקיים את המקח במחיר הנמוך, אך ישלם לו את הכסף מיד.</w:t>
      </w:r>
      <w:r w:rsidR="008D0DDF">
        <w:rPr>
          <w:rFonts w:hint="cs"/>
          <w:rtl/>
        </w:rPr>
        <w:t xml:space="preserve"> [וכ"ז במפרש, דגילה דעתו שמוכן למכור </w:t>
      </w:r>
      <w:r w:rsidR="008D0DDF">
        <w:rPr>
          <w:rFonts w:hint="cs"/>
          <w:rtl/>
        </w:rPr>
        <w:lastRenderedPageBreak/>
        <w:t xml:space="preserve">בזול, אבל אם רק יצא השער, </w:t>
      </w:r>
      <w:proofErr w:type="spellStart"/>
      <w:r w:rsidR="008D0DDF">
        <w:rPr>
          <w:rFonts w:hint="cs"/>
          <w:rtl/>
        </w:rPr>
        <w:t>רעק"א</w:t>
      </w:r>
      <w:proofErr w:type="spellEnd"/>
      <w:r w:rsidR="008D0DDF">
        <w:rPr>
          <w:rFonts w:hint="cs"/>
          <w:rtl/>
        </w:rPr>
        <w:t xml:space="preserve"> מצדד שהמוכר יכול לבטל את המקח. אך דעת </w:t>
      </w:r>
      <w:proofErr w:type="spellStart"/>
      <w:r w:rsidR="008D0DDF">
        <w:rPr>
          <w:rFonts w:hint="cs"/>
          <w:rtl/>
        </w:rPr>
        <w:t>הסמ"ע</w:t>
      </w:r>
      <w:proofErr w:type="spellEnd"/>
      <w:r w:rsidR="008D0DDF">
        <w:rPr>
          <w:rFonts w:hint="cs"/>
          <w:rtl/>
        </w:rPr>
        <w:t xml:space="preserve"> היא שגם בזה המקח קיים.]</w:t>
      </w:r>
    </w:p>
    <w:p w14:paraId="16675022" w14:textId="77777777" w:rsidR="00B21697" w:rsidRPr="003E4DFD" w:rsidRDefault="004E3CC6" w:rsidP="00BC7A1A">
      <w:pPr>
        <w:rPr>
          <w:rtl/>
        </w:rPr>
      </w:pPr>
      <w:r>
        <w:rPr>
          <w:rFonts w:hint="cs"/>
          <w:rtl/>
        </w:rPr>
        <w:t xml:space="preserve">אם המוכר דורש את הכסף מיד והלוקח אינו מוכן לשלם מיד, יכול </w:t>
      </w:r>
      <w:r w:rsidR="00B21697">
        <w:rPr>
          <w:rFonts w:hint="cs"/>
          <w:rtl/>
        </w:rPr>
        <w:t>הלוקח לבטל את המקח משום שאינו מוכן לשלם מיד אפ' את המחיר הנמוך.</w:t>
      </w:r>
      <w:r w:rsidR="00202C20">
        <w:rPr>
          <w:rFonts w:hint="cs"/>
          <w:rtl/>
        </w:rPr>
        <w:t xml:space="preserve"> </w:t>
      </w:r>
    </w:p>
    <w:p w14:paraId="1479EE30" w14:textId="77777777" w:rsidR="001658EB" w:rsidRDefault="001658EB" w:rsidP="001658EB">
      <w:pPr>
        <w:pStyle w:val="1"/>
        <w:rPr>
          <w:rtl/>
        </w:rPr>
      </w:pPr>
      <w:bookmarkStart w:id="192" w:name="_Toc516159203"/>
      <w:r>
        <w:rPr>
          <w:rFonts w:hint="cs"/>
          <w:rtl/>
        </w:rPr>
        <w:t xml:space="preserve">דינו של הרמב"ם (פ"ח </w:t>
      </w:r>
      <w:proofErr w:type="spellStart"/>
      <w:r>
        <w:rPr>
          <w:rFonts w:hint="cs"/>
          <w:rtl/>
        </w:rPr>
        <w:t>ה"ד</w:t>
      </w:r>
      <w:proofErr w:type="spellEnd"/>
      <w:r>
        <w:rPr>
          <w:rFonts w:hint="cs"/>
          <w:rtl/>
        </w:rPr>
        <w:t>)</w:t>
      </w:r>
      <w:bookmarkEnd w:id="192"/>
    </w:p>
    <w:p w14:paraId="24B36601" w14:textId="77777777" w:rsidR="001658EB" w:rsidRDefault="001658EB" w:rsidP="001658EB">
      <w:pPr>
        <w:rPr>
          <w:rtl/>
        </w:rPr>
      </w:pPr>
      <w:r>
        <w:rPr>
          <w:rFonts w:hint="cs"/>
          <w:rtl/>
        </w:rPr>
        <w:t xml:space="preserve">כ' הרמב"ם [והובא להלכה </w:t>
      </w:r>
      <w:proofErr w:type="spellStart"/>
      <w:r>
        <w:rPr>
          <w:rFonts w:hint="cs"/>
          <w:rtl/>
        </w:rPr>
        <w:t>בשו"ע</w:t>
      </w:r>
      <w:proofErr w:type="spellEnd"/>
      <w:r>
        <w:rPr>
          <w:rFonts w:hint="cs"/>
          <w:rtl/>
        </w:rPr>
        <w:t xml:space="preserve"> (סעיף ב)] "היו לו פירות שאם ירצה למוכרם בשוק </w:t>
      </w:r>
      <w:proofErr w:type="spellStart"/>
      <w:r>
        <w:rPr>
          <w:rFonts w:hint="cs"/>
          <w:rtl/>
        </w:rPr>
        <w:t>וליקח</w:t>
      </w:r>
      <w:proofErr w:type="spellEnd"/>
      <w:r>
        <w:rPr>
          <w:rFonts w:hint="cs"/>
          <w:rtl/>
        </w:rPr>
        <w:t xml:space="preserve"> דמיהם מיד מוכרן בעשרה, ואם תבע אותם הלוקח לקנותם </w:t>
      </w:r>
      <w:proofErr w:type="spellStart"/>
      <w:r>
        <w:rPr>
          <w:rFonts w:hint="cs"/>
          <w:rtl/>
        </w:rPr>
        <w:t>ויתן</w:t>
      </w:r>
      <w:proofErr w:type="spellEnd"/>
      <w:r>
        <w:rPr>
          <w:rFonts w:hint="cs"/>
          <w:rtl/>
        </w:rPr>
        <w:t xml:space="preserve"> המעות מיד יקנה אותם בי"ב, הרי זה מוכר למכרם בי"ב עד שנים עשר חודש, שאפי' הביא זה מעותיו בי"ב היה קונה אותם".</w:t>
      </w:r>
    </w:p>
    <w:p w14:paraId="115D018B" w14:textId="77777777" w:rsidR="001658EB" w:rsidRPr="00202028" w:rsidRDefault="001658EB" w:rsidP="001658EB">
      <w:r>
        <w:rPr>
          <w:rFonts w:hint="cs"/>
          <w:rtl/>
        </w:rPr>
        <w:t xml:space="preserve">ופירש </w:t>
      </w:r>
      <w:proofErr w:type="spellStart"/>
      <w:r>
        <w:rPr>
          <w:rFonts w:hint="cs"/>
          <w:rtl/>
        </w:rPr>
        <w:t>הרשב"א</w:t>
      </w:r>
      <w:proofErr w:type="spellEnd"/>
      <w:r>
        <w:rPr>
          <w:rFonts w:hint="cs"/>
          <w:rtl/>
        </w:rPr>
        <w:t xml:space="preserve"> בתשובה (</w:t>
      </w:r>
      <w:proofErr w:type="spellStart"/>
      <w:r>
        <w:rPr>
          <w:rFonts w:hint="cs"/>
          <w:rtl/>
        </w:rPr>
        <w:t>ח"ג</w:t>
      </w:r>
      <w:proofErr w:type="spellEnd"/>
      <w:r>
        <w:rPr>
          <w:rFonts w:hint="cs"/>
          <w:rtl/>
        </w:rPr>
        <w:t xml:space="preserve"> רמ"ה) את דבריו, שהשווי האמיתי הוא י"ב, אלא שאם היה מוכרם בשוק לא היה מוצא שיתנו בעדם אלא י' משום שהמוכר בשוק הוא מוזיל מפני שהוא דחוק למעות, ולכן מותר למכרם בי"ב.</w:t>
      </w:r>
    </w:p>
    <w:p w14:paraId="3810E86B" w14:textId="77777777" w:rsidR="001658EB" w:rsidRDefault="001658EB" w:rsidP="001658EB">
      <w:pPr>
        <w:pStyle w:val="1"/>
        <w:rPr>
          <w:rtl/>
        </w:rPr>
      </w:pPr>
      <w:bookmarkStart w:id="193" w:name="_Toc516159204"/>
      <w:r>
        <w:rPr>
          <w:rFonts w:hint="cs"/>
          <w:rtl/>
        </w:rPr>
        <w:t>הוזלה בשביל לשלם מיד</w:t>
      </w:r>
      <w:bookmarkEnd w:id="193"/>
    </w:p>
    <w:p w14:paraId="7BB1302D" w14:textId="77777777" w:rsidR="001658EB" w:rsidRDefault="001658EB" w:rsidP="001658EB">
      <w:pPr>
        <w:rPr>
          <w:rtl/>
        </w:rPr>
      </w:pPr>
      <w:r>
        <w:rPr>
          <w:rFonts w:hint="cs"/>
          <w:rtl/>
        </w:rPr>
        <w:t xml:space="preserve">כתוב </w:t>
      </w:r>
      <w:proofErr w:type="spellStart"/>
      <w:r>
        <w:rPr>
          <w:rFonts w:hint="cs"/>
          <w:rtl/>
        </w:rPr>
        <w:t>בתוספתא</w:t>
      </w:r>
      <w:proofErr w:type="spellEnd"/>
      <w:r>
        <w:rPr>
          <w:rFonts w:hint="cs"/>
          <w:rtl/>
        </w:rPr>
        <w:t xml:space="preserve"> (פ"ו </w:t>
      </w:r>
      <w:proofErr w:type="spellStart"/>
      <w:r>
        <w:rPr>
          <w:rFonts w:hint="cs"/>
          <w:rtl/>
        </w:rPr>
        <w:t>ה"ד</w:t>
      </w:r>
      <w:proofErr w:type="spellEnd"/>
      <w:r>
        <w:rPr>
          <w:rFonts w:hint="cs"/>
          <w:rtl/>
        </w:rPr>
        <w:t>) "הלוקח מכר מחברו ע"מ ליתן לו מיכן ועד י"ב חודש, רשאי שיאמר לו תן לי מיד בפחות ואינו חושש משום ריבית".</w:t>
      </w:r>
    </w:p>
    <w:p w14:paraId="57923059" w14:textId="77777777" w:rsidR="001658EB" w:rsidRDefault="001658EB" w:rsidP="001658EB">
      <w:pPr>
        <w:rPr>
          <w:rtl/>
        </w:rPr>
      </w:pPr>
      <w:r>
        <w:rPr>
          <w:rFonts w:hint="cs"/>
          <w:rtl/>
        </w:rPr>
        <w:t xml:space="preserve">וכן נפסק להלכה </w:t>
      </w:r>
      <w:proofErr w:type="spellStart"/>
      <w:r>
        <w:rPr>
          <w:rFonts w:hint="cs"/>
          <w:rtl/>
        </w:rPr>
        <w:t>בטושו"ע</w:t>
      </w:r>
      <w:proofErr w:type="spellEnd"/>
      <w:r>
        <w:rPr>
          <w:rFonts w:hint="cs"/>
          <w:rtl/>
        </w:rPr>
        <w:t xml:space="preserve"> (סעיף ג) שאם מכר בי"ב ע"מ לקבל דמים לאחר זמן, יכול לומר לו תפרע לי מיד ואקח ממך י'. וכ' </w:t>
      </w:r>
      <w:proofErr w:type="spellStart"/>
      <w:r>
        <w:rPr>
          <w:rFonts w:hint="cs"/>
          <w:rtl/>
        </w:rPr>
        <w:t>הרמ"א</w:t>
      </w:r>
      <w:proofErr w:type="spellEnd"/>
      <w:r>
        <w:rPr>
          <w:rFonts w:hint="cs"/>
          <w:rtl/>
        </w:rPr>
        <w:t xml:space="preserve"> דווקא שכבר נגמר המקח בי"ב וזכה בו כבר הלוקח, אבל קודם שנגמר המקח אסור. [דהיינו מתני' דאין מרבים על המכר.]</w:t>
      </w:r>
    </w:p>
    <w:p w14:paraId="1E55A5DE" w14:textId="77777777" w:rsidR="001658EB" w:rsidRDefault="001658EB" w:rsidP="001658EB">
      <w:pPr>
        <w:pStyle w:val="1"/>
        <w:rPr>
          <w:rtl/>
        </w:rPr>
      </w:pPr>
      <w:bookmarkStart w:id="194" w:name="_Toc516159205"/>
      <w:r>
        <w:rPr>
          <w:rFonts w:hint="cs"/>
          <w:rtl/>
        </w:rPr>
        <w:t>מכירת שטר חוב</w:t>
      </w:r>
      <w:bookmarkEnd w:id="194"/>
    </w:p>
    <w:p w14:paraId="56C8FFD4" w14:textId="77777777" w:rsidR="001658EB" w:rsidRDefault="001658EB" w:rsidP="001658EB">
      <w:pPr>
        <w:rPr>
          <w:rtl/>
        </w:rPr>
      </w:pPr>
      <w:r>
        <w:rPr>
          <w:rFonts w:hint="cs"/>
          <w:rtl/>
        </w:rPr>
        <w:t xml:space="preserve">איתא בירושלמי (ה"א) "יש דברים שהן כריבית ומותרים, כיצד? לוקח אדם שטרותיו של חברו בפחות, ומלוותו של חברו בפחות ואינו חושש משום </w:t>
      </w:r>
      <w:proofErr w:type="spellStart"/>
      <w:r>
        <w:rPr>
          <w:rFonts w:hint="cs"/>
          <w:rtl/>
        </w:rPr>
        <w:t>רבית</w:t>
      </w:r>
      <w:proofErr w:type="spellEnd"/>
      <w:r>
        <w:rPr>
          <w:rFonts w:hint="cs"/>
          <w:rtl/>
        </w:rPr>
        <w:t>".</w:t>
      </w:r>
    </w:p>
    <w:p w14:paraId="780B3B1C" w14:textId="77777777" w:rsidR="001658EB" w:rsidRDefault="001658EB" w:rsidP="001658EB">
      <w:pPr>
        <w:rPr>
          <w:rtl/>
        </w:rPr>
      </w:pPr>
      <w:r>
        <w:rPr>
          <w:rFonts w:hint="cs"/>
          <w:rtl/>
        </w:rPr>
        <w:t xml:space="preserve">וכן נפסק להלכה </w:t>
      </w:r>
      <w:proofErr w:type="spellStart"/>
      <w:r>
        <w:rPr>
          <w:rFonts w:hint="cs"/>
          <w:rtl/>
        </w:rPr>
        <w:t>בטושו"ע</w:t>
      </w:r>
      <w:proofErr w:type="spellEnd"/>
      <w:r>
        <w:rPr>
          <w:rFonts w:hint="cs"/>
          <w:rtl/>
        </w:rPr>
        <w:t xml:space="preserve"> (סעיף ד) שמותר למכור שטר חוב או חוב בע"פ בפחות מדמיו, ואפ' אם לא הגיע זמן </w:t>
      </w:r>
      <w:proofErr w:type="spellStart"/>
      <w:r>
        <w:rPr>
          <w:rFonts w:hint="cs"/>
          <w:rtl/>
        </w:rPr>
        <w:t>הפרעון</w:t>
      </w:r>
      <w:proofErr w:type="spellEnd"/>
      <w:r>
        <w:rPr>
          <w:rFonts w:hint="cs"/>
          <w:rtl/>
        </w:rPr>
        <w:t>, ואין בזה משום ריבית. ואף ללווה עצמו מותר למכרו, דאין חילוק בינו לבין כל אדם.</w:t>
      </w:r>
    </w:p>
    <w:p w14:paraId="61E78BDE" w14:textId="77777777" w:rsidR="001658EB" w:rsidRDefault="001658EB" w:rsidP="001658EB">
      <w:pPr>
        <w:rPr>
          <w:rtl/>
        </w:rPr>
      </w:pPr>
      <w:r>
        <w:rPr>
          <w:rFonts w:hint="cs"/>
          <w:rtl/>
        </w:rPr>
        <w:t xml:space="preserve">וכ' </w:t>
      </w:r>
      <w:proofErr w:type="spellStart"/>
      <w:r>
        <w:rPr>
          <w:rFonts w:hint="cs"/>
          <w:rtl/>
        </w:rPr>
        <w:t>הטושו"ע</w:t>
      </w:r>
      <w:proofErr w:type="spellEnd"/>
      <w:r>
        <w:rPr>
          <w:rFonts w:hint="cs"/>
          <w:rtl/>
        </w:rPr>
        <w:t xml:space="preserve"> שצריך שהאחריות תהיה על הקונה, כגון שאם יעני הלווה שלא יהיה לו ממה לפרוע, יפסיד הקונה. דאם לא כן, אין כאן מכר. אבל שאר האחריות, כגון אם נמצא פרוע, או שהשטר היה משועבד לבע"ח</w:t>
      </w:r>
      <w:r w:rsidR="005A281F">
        <w:rPr>
          <w:rFonts w:hint="cs"/>
          <w:rtl/>
        </w:rPr>
        <w:t xml:space="preserve"> [ואפ' אחריות גזרת מלך שרי </w:t>
      </w:r>
      <w:r w:rsidR="00F925A3">
        <w:rPr>
          <w:rtl/>
        </w:rPr>
        <w:t>–</w:t>
      </w:r>
      <w:r w:rsidR="00F925A3">
        <w:rPr>
          <w:rFonts w:hint="cs"/>
          <w:rtl/>
        </w:rPr>
        <w:t xml:space="preserve"> </w:t>
      </w:r>
      <w:proofErr w:type="spellStart"/>
      <w:r w:rsidR="00F925A3">
        <w:rPr>
          <w:rFonts w:hint="cs"/>
          <w:rtl/>
        </w:rPr>
        <w:t>ש"ך</w:t>
      </w:r>
      <w:proofErr w:type="spellEnd"/>
      <w:r w:rsidR="00F925A3">
        <w:rPr>
          <w:rFonts w:hint="cs"/>
          <w:rtl/>
        </w:rPr>
        <w:t xml:space="preserve"> בשם </w:t>
      </w:r>
      <w:proofErr w:type="spellStart"/>
      <w:r w:rsidR="00F925A3">
        <w:rPr>
          <w:rFonts w:hint="cs"/>
          <w:rtl/>
        </w:rPr>
        <w:t>הרשב"א</w:t>
      </w:r>
      <w:proofErr w:type="spellEnd"/>
      <w:r w:rsidR="00F925A3">
        <w:rPr>
          <w:rFonts w:hint="cs"/>
          <w:rtl/>
        </w:rPr>
        <w:t>]</w:t>
      </w:r>
      <w:r>
        <w:rPr>
          <w:rFonts w:hint="cs"/>
          <w:rtl/>
        </w:rPr>
        <w:t>, א"צ לקבל הקונה ואפשר שתהיה אחריות זו על הלוקח.</w:t>
      </w:r>
    </w:p>
    <w:p w14:paraId="0AEDB6AB" w14:textId="77777777" w:rsidR="001658EB" w:rsidRDefault="001658EB" w:rsidP="001658EB">
      <w:pPr>
        <w:rPr>
          <w:rtl/>
        </w:rPr>
      </w:pPr>
      <w:r>
        <w:rPr>
          <w:rFonts w:hint="cs"/>
          <w:rtl/>
        </w:rPr>
        <w:t xml:space="preserve">וכן מותר שיהיו בטחונות אחרים להלוואה, כגון שמוסר לו את המשכון שבידו או שיש ערבים על ההלוואה. </w:t>
      </w:r>
    </w:p>
    <w:p w14:paraId="5C856AA1" w14:textId="77777777" w:rsidR="001658EB" w:rsidRDefault="001658EB" w:rsidP="001658EB">
      <w:pPr>
        <w:rPr>
          <w:rtl/>
        </w:rPr>
      </w:pPr>
      <w:r>
        <w:rPr>
          <w:rFonts w:hint="cs"/>
          <w:rtl/>
        </w:rPr>
        <w:t>ואם עבר המוכר וקיבל אחריות</w:t>
      </w:r>
      <w:r w:rsidR="00F925A3">
        <w:rPr>
          <w:rFonts w:hint="cs"/>
          <w:rtl/>
        </w:rPr>
        <w:t xml:space="preserve"> [אפ' על הדמים ששילם הלוקח בלבד </w:t>
      </w:r>
      <w:r w:rsidR="00F925A3">
        <w:rPr>
          <w:rtl/>
        </w:rPr>
        <w:t>–</w:t>
      </w:r>
      <w:r w:rsidR="00F925A3">
        <w:rPr>
          <w:rFonts w:hint="cs"/>
          <w:rtl/>
        </w:rPr>
        <w:t xml:space="preserve"> </w:t>
      </w:r>
      <w:proofErr w:type="spellStart"/>
      <w:r w:rsidR="00F925A3">
        <w:rPr>
          <w:rFonts w:hint="cs"/>
          <w:rtl/>
        </w:rPr>
        <w:t>ש"ך</w:t>
      </w:r>
      <w:proofErr w:type="spellEnd"/>
      <w:r w:rsidR="00F925A3">
        <w:rPr>
          <w:rFonts w:hint="cs"/>
          <w:rtl/>
        </w:rPr>
        <w:t>]</w:t>
      </w:r>
      <w:r>
        <w:rPr>
          <w:rFonts w:hint="cs"/>
          <w:rtl/>
        </w:rPr>
        <w:t>, אז דינו כשטר שיש בו ריבית שגובה רק את הקרן ולא את הריבית, והמוכר חייב באחריות על הקרן בלבד, אבל אם יש בו רווח הולך למוכר.</w:t>
      </w:r>
    </w:p>
    <w:p w14:paraId="05587849" w14:textId="77777777" w:rsidR="001658EB" w:rsidRDefault="001658EB" w:rsidP="001658EB">
      <w:pPr>
        <w:pStyle w:val="1"/>
        <w:rPr>
          <w:rtl/>
        </w:rPr>
      </w:pPr>
      <w:bookmarkStart w:id="195" w:name="_Toc516159206"/>
      <w:r>
        <w:rPr>
          <w:rFonts w:hint="cs"/>
          <w:rtl/>
        </w:rPr>
        <w:t>שילם</w:t>
      </w:r>
      <w:r w:rsidRPr="003315F6">
        <w:rPr>
          <w:rFonts w:hint="cs"/>
          <w:rtl/>
        </w:rPr>
        <w:t xml:space="preserve"> </w:t>
      </w:r>
      <w:r>
        <w:rPr>
          <w:rFonts w:hint="cs"/>
          <w:rtl/>
        </w:rPr>
        <w:t>פחות מהחוב לאדם שיפרע חובו</w:t>
      </w:r>
      <w:bookmarkEnd w:id="195"/>
      <w:r>
        <w:rPr>
          <w:rFonts w:hint="cs"/>
          <w:rtl/>
        </w:rPr>
        <w:t xml:space="preserve"> </w:t>
      </w:r>
    </w:p>
    <w:p w14:paraId="2E0B3B2C" w14:textId="77777777" w:rsidR="001658EB" w:rsidRDefault="001658EB" w:rsidP="001658EB">
      <w:pPr>
        <w:rPr>
          <w:rtl/>
        </w:rPr>
      </w:pPr>
      <w:r>
        <w:rPr>
          <w:rFonts w:hint="cs"/>
          <w:rtl/>
        </w:rPr>
        <w:t xml:space="preserve">איתא </w:t>
      </w:r>
      <w:proofErr w:type="spellStart"/>
      <w:r>
        <w:rPr>
          <w:rFonts w:hint="cs"/>
          <w:rtl/>
        </w:rPr>
        <w:t>בתוספתא</w:t>
      </w:r>
      <w:proofErr w:type="spellEnd"/>
      <w:r>
        <w:rPr>
          <w:rFonts w:hint="cs"/>
          <w:rtl/>
        </w:rPr>
        <w:t xml:space="preserve"> "לא יאמר אדם לחברו הא לך מאתים זוז ושקול עלי לאומנות, אבל אומר פטרני מן האומנות".</w:t>
      </w:r>
    </w:p>
    <w:p w14:paraId="7FE9D8BA" w14:textId="77777777" w:rsidR="001658EB" w:rsidRDefault="001658EB" w:rsidP="001658EB">
      <w:pPr>
        <w:rPr>
          <w:rtl/>
        </w:rPr>
      </w:pPr>
      <w:r>
        <w:rPr>
          <w:rFonts w:hint="cs"/>
          <w:rtl/>
        </w:rPr>
        <w:t>ופירש הרמב"ן בזה, שמדובר שהמלך גזר על אדם שיעשה בעבורו מלאכה ששווה שלש מאות זוז, והוא מבקש מאדם אחר שיעשה עבודה זו במקומו, והוא ישלם לו מאתיים זוז.</w:t>
      </w:r>
    </w:p>
    <w:p w14:paraId="492C5E4B" w14:textId="77777777" w:rsidR="001658EB" w:rsidRDefault="001658EB" w:rsidP="001658EB">
      <w:pPr>
        <w:rPr>
          <w:rtl/>
        </w:rPr>
      </w:pPr>
      <w:r>
        <w:rPr>
          <w:rFonts w:hint="cs"/>
          <w:rtl/>
        </w:rPr>
        <w:t xml:space="preserve">ונאמר בזה </w:t>
      </w:r>
      <w:proofErr w:type="spellStart"/>
      <w:r>
        <w:rPr>
          <w:rFonts w:hint="cs"/>
          <w:rtl/>
        </w:rPr>
        <w:t>בתוספתא</w:t>
      </w:r>
      <w:proofErr w:type="spellEnd"/>
      <w:r>
        <w:rPr>
          <w:rFonts w:hint="cs"/>
          <w:rtl/>
        </w:rPr>
        <w:t xml:space="preserve"> חילוק, שאם אמר לו "שקול עלי לאומנות" הפירוש בזה הוא שייכנס תחתיו לעבודת המלך, וזה אסור משום ריבית כי הוא משלם מאתיים ומקבל שלש מאות. אבל אם אמר "פטרני מן האומנות", הכוונה בזה שהוא משלם לו עבור זה שהוא פוטר אותו מן המלאכה, וזה אינו ריבית משום שאפשר שימצא דרך לפטרו שלא תעלה לו יותר ממאתיים זוז.</w:t>
      </w:r>
    </w:p>
    <w:p w14:paraId="462A2D80" w14:textId="77777777" w:rsidR="001658EB" w:rsidRDefault="001658EB" w:rsidP="001658EB">
      <w:pPr>
        <w:rPr>
          <w:rtl/>
        </w:rPr>
      </w:pPr>
      <w:r>
        <w:rPr>
          <w:rFonts w:hint="cs"/>
          <w:rtl/>
        </w:rPr>
        <w:t xml:space="preserve">והביא </w:t>
      </w:r>
      <w:proofErr w:type="spellStart"/>
      <w:r>
        <w:rPr>
          <w:rFonts w:hint="cs"/>
          <w:rtl/>
        </w:rPr>
        <w:t>הרשב"א</w:t>
      </w:r>
      <w:proofErr w:type="spellEnd"/>
      <w:r>
        <w:rPr>
          <w:rFonts w:hint="cs"/>
          <w:rtl/>
        </w:rPr>
        <w:t xml:space="preserve"> בתשובה שהיו שרצו ללמוד מכאן שמותר לומר לאדם שקול מאתיים זוז, ופטרני מחוב שיש לפלוני עלי של שלוש מאות זוז, ומטעם </w:t>
      </w:r>
      <w:proofErr w:type="spellStart"/>
      <w:r>
        <w:rPr>
          <w:rFonts w:hint="cs"/>
          <w:rtl/>
        </w:rPr>
        <w:t>דאפשר</w:t>
      </w:r>
      <w:proofErr w:type="spellEnd"/>
      <w:r>
        <w:rPr>
          <w:rFonts w:hint="cs"/>
          <w:rtl/>
        </w:rPr>
        <w:t xml:space="preserve"> שיפייסנו במאתיים או בפחות.</w:t>
      </w:r>
    </w:p>
    <w:p w14:paraId="5B206190" w14:textId="77777777" w:rsidR="001658EB" w:rsidRDefault="001658EB" w:rsidP="001658EB">
      <w:pPr>
        <w:rPr>
          <w:rtl/>
        </w:rPr>
      </w:pPr>
      <w:r>
        <w:rPr>
          <w:rFonts w:hint="cs"/>
          <w:rtl/>
        </w:rPr>
        <w:lastRenderedPageBreak/>
        <w:t xml:space="preserve">אך </w:t>
      </w:r>
      <w:proofErr w:type="spellStart"/>
      <w:r>
        <w:rPr>
          <w:rFonts w:hint="cs"/>
          <w:rtl/>
        </w:rPr>
        <w:t>הרשב"א</w:t>
      </w:r>
      <w:proofErr w:type="spellEnd"/>
      <w:r>
        <w:rPr>
          <w:rFonts w:hint="cs"/>
          <w:rtl/>
        </w:rPr>
        <w:t xml:space="preserve"> נוקט שיש בזה איסור ריבית קצוצה, ויש לחלק בין הא </w:t>
      </w:r>
      <w:proofErr w:type="spellStart"/>
      <w:r>
        <w:rPr>
          <w:rFonts w:hint="cs"/>
          <w:rtl/>
        </w:rPr>
        <w:t>דהתוספתא</w:t>
      </w:r>
      <w:proofErr w:type="spellEnd"/>
      <w:r>
        <w:rPr>
          <w:rFonts w:hint="cs"/>
          <w:rtl/>
        </w:rPr>
        <w:t xml:space="preserve"> </w:t>
      </w:r>
      <w:proofErr w:type="spellStart"/>
      <w:r>
        <w:rPr>
          <w:rFonts w:hint="cs"/>
          <w:rtl/>
        </w:rPr>
        <w:t>להכא</w:t>
      </w:r>
      <w:proofErr w:type="spellEnd"/>
      <w:r>
        <w:rPr>
          <w:rFonts w:hint="cs"/>
          <w:rtl/>
        </w:rPr>
        <w:t xml:space="preserve">, </w:t>
      </w:r>
      <w:proofErr w:type="spellStart"/>
      <w:r>
        <w:rPr>
          <w:rFonts w:hint="cs"/>
          <w:rtl/>
        </w:rPr>
        <w:t>דהתם</w:t>
      </w:r>
      <w:proofErr w:type="spellEnd"/>
      <w:r>
        <w:rPr>
          <w:rFonts w:hint="cs"/>
          <w:rtl/>
        </w:rPr>
        <w:t xml:space="preserve"> אינו חייב למלך שום דבר אלא שהמלך מטיל על כל בני המדינה אומנות, ולכן מותר לומר פטרני מן האומנות, </w:t>
      </w:r>
      <w:proofErr w:type="spellStart"/>
      <w:r>
        <w:rPr>
          <w:rFonts w:hint="cs"/>
          <w:rtl/>
        </w:rPr>
        <w:t>דדמי</w:t>
      </w:r>
      <w:proofErr w:type="spellEnd"/>
      <w:r>
        <w:rPr>
          <w:rFonts w:hint="cs"/>
          <w:rtl/>
        </w:rPr>
        <w:t xml:space="preserve"> למשלם לאדם שיצילנו מן האונס. אבל כאשר יש חוב גמור שלו לחברו, אז אם הוא מבקש מאדם שיפטרנו, הרי זה נחשב בכל גווני שהוא נכנס תחתיו לחוב, והרי יש כאן ריבית משום שהוא משלם מאתיים ומקבל שלוש מאות.</w:t>
      </w:r>
    </w:p>
    <w:p w14:paraId="044BB7E5" w14:textId="14FF3808" w:rsidR="001658EB" w:rsidRDefault="001658EB" w:rsidP="001658EB">
      <w:pPr>
        <w:rPr>
          <w:rtl/>
        </w:rPr>
      </w:pPr>
      <w:r>
        <w:rPr>
          <w:rFonts w:hint="cs"/>
          <w:rtl/>
        </w:rPr>
        <w:t xml:space="preserve">ונפסקו הלכות אלו </w:t>
      </w:r>
      <w:proofErr w:type="spellStart"/>
      <w:r>
        <w:rPr>
          <w:rFonts w:hint="cs"/>
          <w:rtl/>
        </w:rPr>
        <w:t>ברמ"א</w:t>
      </w:r>
      <w:proofErr w:type="spellEnd"/>
      <w:r>
        <w:rPr>
          <w:rFonts w:hint="cs"/>
          <w:rtl/>
        </w:rPr>
        <w:t xml:space="preserve"> (סו"ס ד).</w:t>
      </w:r>
      <w:r w:rsidR="00E725E0">
        <w:rPr>
          <w:rFonts w:hint="cs"/>
          <w:rtl/>
        </w:rPr>
        <w:t xml:space="preserve"> ועי' להלן סימן </w:t>
      </w:r>
      <w:proofErr w:type="spellStart"/>
      <w:r w:rsidR="00E725E0">
        <w:rPr>
          <w:rFonts w:hint="cs"/>
          <w:rtl/>
        </w:rPr>
        <w:t>קעז</w:t>
      </w:r>
      <w:proofErr w:type="spellEnd"/>
      <w:r w:rsidR="00E725E0">
        <w:rPr>
          <w:rFonts w:hint="cs"/>
          <w:rtl/>
        </w:rPr>
        <w:t xml:space="preserve"> שהובאה הלכה זו ג"כ </w:t>
      </w:r>
      <w:proofErr w:type="spellStart"/>
      <w:r w:rsidR="00E725E0">
        <w:rPr>
          <w:rFonts w:hint="cs"/>
          <w:rtl/>
        </w:rPr>
        <w:t>בשו"ע</w:t>
      </w:r>
      <w:proofErr w:type="spellEnd"/>
      <w:r w:rsidR="00E725E0">
        <w:rPr>
          <w:rFonts w:hint="cs"/>
          <w:rtl/>
        </w:rPr>
        <w:t xml:space="preserve">, ועי' </w:t>
      </w:r>
      <w:proofErr w:type="spellStart"/>
      <w:r w:rsidR="00E725E0">
        <w:rPr>
          <w:rFonts w:hint="cs"/>
          <w:rtl/>
        </w:rPr>
        <w:t>מש"כ</w:t>
      </w:r>
      <w:proofErr w:type="spellEnd"/>
      <w:r w:rsidR="00E725E0">
        <w:rPr>
          <w:rFonts w:hint="cs"/>
          <w:rtl/>
        </w:rPr>
        <w:t xml:space="preserve"> שם בשם </w:t>
      </w:r>
      <w:proofErr w:type="spellStart"/>
      <w:r w:rsidR="00E725E0">
        <w:rPr>
          <w:rFonts w:hint="cs"/>
          <w:rtl/>
        </w:rPr>
        <w:t>הט"ז</w:t>
      </w:r>
      <w:proofErr w:type="spellEnd"/>
      <w:r w:rsidR="00E725E0">
        <w:rPr>
          <w:rFonts w:hint="cs"/>
          <w:rtl/>
        </w:rPr>
        <w:t xml:space="preserve">, </w:t>
      </w:r>
      <w:proofErr w:type="spellStart"/>
      <w:r w:rsidR="00E725E0">
        <w:rPr>
          <w:rFonts w:hint="cs"/>
          <w:rtl/>
        </w:rPr>
        <w:t>הש"ך</w:t>
      </w:r>
      <w:proofErr w:type="spellEnd"/>
      <w:r w:rsidR="00E725E0">
        <w:rPr>
          <w:rFonts w:hint="cs"/>
          <w:rtl/>
        </w:rPr>
        <w:t xml:space="preserve"> והלבוש.</w:t>
      </w:r>
    </w:p>
    <w:p w14:paraId="67DA72DA" w14:textId="77777777" w:rsidR="001658EB" w:rsidRDefault="001658EB" w:rsidP="001658EB">
      <w:pPr>
        <w:pStyle w:val="1"/>
        <w:rPr>
          <w:rtl/>
        </w:rPr>
      </w:pPr>
      <w:bookmarkStart w:id="196" w:name="_Toc516159207"/>
      <w:r>
        <w:rPr>
          <w:rFonts w:hint="cs"/>
          <w:rtl/>
        </w:rPr>
        <w:t>מכירת חוב עזר היין והבשר</w:t>
      </w:r>
      <w:bookmarkEnd w:id="196"/>
    </w:p>
    <w:p w14:paraId="42750AE8" w14:textId="77777777" w:rsidR="001658EB" w:rsidRDefault="001658EB" w:rsidP="001658EB">
      <w:pPr>
        <w:rPr>
          <w:rtl/>
        </w:rPr>
      </w:pPr>
      <w:r>
        <w:rPr>
          <w:rFonts w:hint="cs"/>
          <w:rtl/>
        </w:rPr>
        <w:t xml:space="preserve">כ' </w:t>
      </w:r>
      <w:proofErr w:type="spellStart"/>
      <w:r>
        <w:rPr>
          <w:rFonts w:hint="cs"/>
          <w:rtl/>
        </w:rPr>
        <w:t>הריב"ש</w:t>
      </w:r>
      <w:proofErr w:type="spellEnd"/>
      <w:r>
        <w:rPr>
          <w:rFonts w:hint="cs"/>
          <w:rtl/>
        </w:rPr>
        <w:t xml:space="preserve"> [ונפסק להלכה </w:t>
      </w:r>
      <w:proofErr w:type="spellStart"/>
      <w:r>
        <w:rPr>
          <w:rFonts w:hint="cs"/>
          <w:rtl/>
        </w:rPr>
        <w:t>בשו"ע</w:t>
      </w:r>
      <w:proofErr w:type="spellEnd"/>
      <w:r>
        <w:rPr>
          <w:rFonts w:hint="cs"/>
          <w:rtl/>
        </w:rPr>
        <w:t xml:space="preserve"> (סעיף ה)], קהל שהם צריכים למעות, יכולים למכור עזר היין או הבשר לשנים או שלושה מיחידי הקהל, כדי לפרוע לזמן מרובה. ["עזר" - פירושו היא זכות בלעדית על מכירת היין </w:t>
      </w:r>
      <w:r>
        <w:rPr>
          <w:rtl/>
        </w:rPr>
        <w:t>–</w:t>
      </w:r>
      <w:r>
        <w:rPr>
          <w:rFonts w:hint="cs"/>
          <w:rtl/>
        </w:rPr>
        <w:t xml:space="preserve"> מונופול.] ואז ימכרו את שטרות החוב בזול למי שמוכן לשלם מיד.</w:t>
      </w:r>
    </w:p>
    <w:p w14:paraId="1F304DD6" w14:textId="77777777" w:rsidR="001658EB" w:rsidRPr="003315F6" w:rsidRDefault="001658EB" w:rsidP="001658EB">
      <w:r>
        <w:rPr>
          <w:rFonts w:hint="cs"/>
          <w:rtl/>
        </w:rPr>
        <w:t>והיינו מדין מכירת שטרות שנתבאר בסעיף הקודם.</w:t>
      </w:r>
    </w:p>
    <w:p w14:paraId="1B26BF45" w14:textId="77777777" w:rsidR="001658EB" w:rsidRDefault="001658EB" w:rsidP="001658EB">
      <w:pPr>
        <w:pStyle w:val="1"/>
        <w:rPr>
          <w:rtl/>
        </w:rPr>
      </w:pPr>
      <w:bookmarkStart w:id="197" w:name="_Toc516159208"/>
      <w:r>
        <w:rPr>
          <w:rFonts w:hint="cs"/>
          <w:rtl/>
        </w:rPr>
        <w:t>קניית מטבע משולחני</w:t>
      </w:r>
      <w:bookmarkEnd w:id="197"/>
    </w:p>
    <w:p w14:paraId="38847A35" w14:textId="77777777" w:rsidR="001658EB" w:rsidRDefault="001658EB" w:rsidP="001658EB">
      <w:pPr>
        <w:rPr>
          <w:rtl/>
        </w:rPr>
      </w:pPr>
      <w:r>
        <w:rPr>
          <w:rFonts w:hint="cs"/>
          <w:rtl/>
        </w:rPr>
        <w:t xml:space="preserve">איתא בפרק הזהב (מו.) </w:t>
      </w:r>
      <w:proofErr w:type="spellStart"/>
      <w:r>
        <w:rPr>
          <w:rFonts w:hint="cs"/>
          <w:rtl/>
        </w:rPr>
        <w:t>בסוגיא</w:t>
      </w:r>
      <w:proofErr w:type="spellEnd"/>
      <w:r>
        <w:rPr>
          <w:rFonts w:hint="cs"/>
          <w:rtl/>
        </w:rPr>
        <w:t xml:space="preserve"> </w:t>
      </w:r>
      <w:proofErr w:type="spellStart"/>
      <w:r>
        <w:rPr>
          <w:rFonts w:hint="cs"/>
          <w:rtl/>
        </w:rPr>
        <w:t>דמטבע</w:t>
      </w:r>
      <w:proofErr w:type="spellEnd"/>
      <w:r>
        <w:rPr>
          <w:rFonts w:hint="cs"/>
          <w:rtl/>
        </w:rPr>
        <w:t xml:space="preserve"> נעשה חליפין, "</w:t>
      </w:r>
      <w:proofErr w:type="spellStart"/>
      <w:r>
        <w:rPr>
          <w:rFonts w:hint="cs"/>
          <w:rtl/>
        </w:rPr>
        <w:t>איתיביה</w:t>
      </w:r>
      <w:proofErr w:type="spellEnd"/>
      <w:r>
        <w:rPr>
          <w:rFonts w:hint="cs"/>
          <w:rtl/>
        </w:rPr>
        <w:t xml:space="preserve"> רבי  אבא </w:t>
      </w:r>
      <w:proofErr w:type="spellStart"/>
      <w:r>
        <w:rPr>
          <w:rFonts w:hint="cs"/>
          <w:rtl/>
        </w:rPr>
        <w:t>לעולא</w:t>
      </w:r>
      <w:proofErr w:type="spellEnd"/>
      <w:r>
        <w:rPr>
          <w:rFonts w:hint="cs"/>
          <w:rtl/>
        </w:rPr>
        <w:t xml:space="preserve">, הרי שהיו </w:t>
      </w:r>
      <w:proofErr w:type="spellStart"/>
      <w:r>
        <w:rPr>
          <w:rFonts w:hint="cs"/>
          <w:rtl/>
        </w:rPr>
        <w:t>חמריו</w:t>
      </w:r>
      <w:proofErr w:type="spellEnd"/>
      <w:r>
        <w:rPr>
          <w:rFonts w:hint="cs"/>
          <w:rtl/>
        </w:rPr>
        <w:t xml:space="preserve"> ופועליו תובעים אותו בשוק, ואמר לשולחני תן לי בדינר מעות ואפרנסם, ואני אעלה לך יפה דינר </w:t>
      </w:r>
      <w:proofErr w:type="spellStart"/>
      <w:r>
        <w:rPr>
          <w:rFonts w:hint="cs"/>
          <w:rtl/>
        </w:rPr>
        <w:t>וטריסית</w:t>
      </w:r>
      <w:proofErr w:type="spellEnd"/>
      <w:r>
        <w:rPr>
          <w:rFonts w:hint="cs"/>
          <w:rtl/>
        </w:rPr>
        <w:t xml:space="preserve"> שיש לי בתוך ביתי, אם יש לו מעות מותר ואם לאו אסור. ואי ס"ד אין מטבע נעשה חליפין, </w:t>
      </w:r>
      <w:proofErr w:type="spellStart"/>
      <w:r>
        <w:rPr>
          <w:rFonts w:hint="cs"/>
          <w:rtl/>
        </w:rPr>
        <w:t>הויא</w:t>
      </w:r>
      <w:proofErr w:type="spellEnd"/>
      <w:r>
        <w:rPr>
          <w:rFonts w:hint="cs"/>
          <w:rtl/>
        </w:rPr>
        <w:t xml:space="preserve"> ליה הלוואה ואסור? {כלומר, שהקשתה </w:t>
      </w:r>
      <w:proofErr w:type="spellStart"/>
      <w:r>
        <w:rPr>
          <w:rFonts w:hint="cs"/>
          <w:rtl/>
        </w:rPr>
        <w:t>הגמ</w:t>
      </w:r>
      <w:proofErr w:type="spellEnd"/>
      <w:r>
        <w:rPr>
          <w:rFonts w:hint="cs"/>
          <w:rtl/>
        </w:rPr>
        <w:t xml:space="preserve">' </w:t>
      </w:r>
      <w:proofErr w:type="spellStart"/>
      <w:r>
        <w:rPr>
          <w:rFonts w:hint="cs"/>
          <w:rtl/>
        </w:rPr>
        <w:t>דמוכח</w:t>
      </w:r>
      <w:proofErr w:type="spellEnd"/>
      <w:r>
        <w:rPr>
          <w:rFonts w:hint="cs"/>
          <w:rtl/>
        </w:rPr>
        <w:t xml:space="preserve"> מכאן שמטבע נעשה חליפין, ולפיכך מותר.} א"ל </w:t>
      </w:r>
      <w:proofErr w:type="spellStart"/>
      <w:r>
        <w:rPr>
          <w:rFonts w:hint="cs"/>
          <w:rtl/>
        </w:rPr>
        <w:t>דלמא</w:t>
      </w:r>
      <w:proofErr w:type="spellEnd"/>
      <w:r>
        <w:rPr>
          <w:rFonts w:hint="cs"/>
          <w:rtl/>
        </w:rPr>
        <w:t xml:space="preserve"> אידי </w:t>
      </w:r>
      <w:proofErr w:type="spellStart"/>
      <w:r>
        <w:rPr>
          <w:rFonts w:hint="cs"/>
          <w:rtl/>
        </w:rPr>
        <w:t>בפרוטטות</w:t>
      </w:r>
      <w:proofErr w:type="spellEnd"/>
      <w:r>
        <w:rPr>
          <w:rFonts w:hint="cs"/>
          <w:rtl/>
        </w:rPr>
        <w:t xml:space="preserve"> </w:t>
      </w:r>
      <w:proofErr w:type="spellStart"/>
      <w:r>
        <w:rPr>
          <w:rFonts w:hint="cs"/>
          <w:rtl/>
        </w:rPr>
        <w:t>נינהו</w:t>
      </w:r>
      <w:proofErr w:type="spellEnd"/>
      <w:r>
        <w:rPr>
          <w:rFonts w:hint="cs"/>
          <w:rtl/>
        </w:rPr>
        <w:t xml:space="preserve"> שנו </w:t>
      </w:r>
      <w:proofErr w:type="spellStart"/>
      <w:r>
        <w:rPr>
          <w:rFonts w:hint="cs"/>
          <w:rtl/>
        </w:rPr>
        <w:t>דליכא</w:t>
      </w:r>
      <w:proofErr w:type="spellEnd"/>
      <w:r>
        <w:rPr>
          <w:rFonts w:hint="cs"/>
          <w:rtl/>
        </w:rPr>
        <w:t xml:space="preserve"> </w:t>
      </w:r>
      <w:proofErr w:type="spellStart"/>
      <w:r>
        <w:rPr>
          <w:rFonts w:hint="cs"/>
          <w:rtl/>
        </w:rPr>
        <w:t>עלייהו</w:t>
      </w:r>
      <w:proofErr w:type="spellEnd"/>
      <w:r>
        <w:rPr>
          <w:rFonts w:hint="cs"/>
          <w:rtl/>
        </w:rPr>
        <w:t xml:space="preserve"> </w:t>
      </w:r>
      <w:proofErr w:type="spellStart"/>
      <w:r>
        <w:rPr>
          <w:rFonts w:hint="cs"/>
          <w:rtl/>
        </w:rPr>
        <w:t>טבעא</w:t>
      </w:r>
      <w:proofErr w:type="spellEnd"/>
      <w:r>
        <w:rPr>
          <w:rFonts w:hint="cs"/>
          <w:rtl/>
        </w:rPr>
        <w:t xml:space="preserve">, ואידי </w:t>
      </w:r>
      <w:proofErr w:type="spellStart"/>
      <w:r>
        <w:rPr>
          <w:rFonts w:hint="cs"/>
          <w:rtl/>
        </w:rPr>
        <w:t>ואידי</w:t>
      </w:r>
      <w:proofErr w:type="spellEnd"/>
      <w:r>
        <w:rPr>
          <w:rFonts w:hint="cs"/>
          <w:rtl/>
        </w:rPr>
        <w:t xml:space="preserve"> </w:t>
      </w:r>
      <w:proofErr w:type="spellStart"/>
      <w:r>
        <w:rPr>
          <w:rFonts w:hint="cs"/>
          <w:rtl/>
        </w:rPr>
        <w:t>פירי</w:t>
      </w:r>
      <w:proofErr w:type="spellEnd"/>
      <w:r>
        <w:rPr>
          <w:rFonts w:hint="cs"/>
          <w:rtl/>
        </w:rPr>
        <w:t xml:space="preserve"> הוו. א"ל אין, </w:t>
      </w:r>
      <w:proofErr w:type="spellStart"/>
      <w:r>
        <w:rPr>
          <w:rFonts w:hint="cs"/>
          <w:rtl/>
        </w:rPr>
        <w:t>דיקא</w:t>
      </w:r>
      <w:proofErr w:type="spellEnd"/>
      <w:r>
        <w:rPr>
          <w:rFonts w:hint="cs"/>
          <w:rtl/>
        </w:rPr>
        <w:t xml:space="preserve"> נמי </w:t>
      </w:r>
      <w:proofErr w:type="spellStart"/>
      <w:r>
        <w:rPr>
          <w:rFonts w:hint="cs"/>
          <w:rtl/>
        </w:rPr>
        <w:t>דקתני</w:t>
      </w:r>
      <w:proofErr w:type="spellEnd"/>
      <w:r>
        <w:rPr>
          <w:rFonts w:hint="cs"/>
          <w:rtl/>
        </w:rPr>
        <w:t xml:space="preserve"> יפה דינר </w:t>
      </w:r>
      <w:proofErr w:type="spellStart"/>
      <w:r>
        <w:rPr>
          <w:rFonts w:hint="cs"/>
          <w:rtl/>
        </w:rPr>
        <w:t>וטריסית</w:t>
      </w:r>
      <w:proofErr w:type="spellEnd"/>
      <w:r>
        <w:rPr>
          <w:rFonts w:hint="cs"/>
          <w:rtl/>
        </w:rPr>
        <w:t xml:space="preserve"> ולא </w:t>
      </w:r>
      <w:proofErr w:type="spellStart"/>
      <w:r>
        <w:rPr>
          <w:rFonts w:hint="cs"/>
          <w:rtl/>
        </w:rPr>
        <w:t>קתני</w:t>
      </w:r>
      <w:proofErr w:type="spellEnd"/>
      <w:r>
        <w:rPr>
          <w:rFonts w:hint="cs"/>
          <w:rtl/>
        </w:rPr>
        <w:t xml:space="preserve"> דינר יפה </w:t>
      </w:r>
      <w:proofErr w:type="spellStart"/>
      <w:r>
        <w:rPr>
          <w:rFonts w:hint="cs"/>
          <w:rtl/>
        </w:rPr>
        <w:t>וטריסית</w:t>
      </w:r>
      <w:proofErr w:type="spellEnd"/>
      <w:r>
        <w:rPr>
          <w:rFonts w:hint="cs"/>
          <w:rtl/>
        </w:rPr>
        <w:t xml:space="preserve"> {ומוכח </w:t>
      </w:r>
      <w:proofErr w:type="spellStart"/>
      <w:r>
        <w:rPr>
          <w:rFonts w:hint="cs"/>
          <w:rtl/>
        </w:rPr>
        <w:t>דמיירי</w:t>
      </w:r>
      <w:proofErr w:type="spellEnd"/>
      <w:r>
        <w:rPr>
          <w:rFonts w:hint="cs"/>
          <w:rtl/>
        </w:rPr>
        <w:t xml:space="preserve"> במטבעות שאינן טבועות}. רב אשי אמר לעולם בדמים </w:t>
      </w:r>
      <w:proofErr w:type="spellStart"/>
      <w:r>
        <w:rPr>
          <w:rFonts w:hint="cs"/>
          <w:rtl/>
        </w:rPr>
        <w:t>ובפרוטטות</w:t>
      </w:r>
      <w:proofErr w:type="spellEnd"/>
      <w:r>
        <w:rPr>
          <w:rFonts w:hint="cs"/>
          <w:rtl/>
        </w:rPr>
        <w:t xml:space="preserve">, כיון דאית ליה נעשה כאומר </w:t>
      </w:r>
      <w:proofErr w:type="spellStart"/>
      <w:r>
        <w:rPr>
          <w:rFonts w:hint="cs"/>
          <w:rtl/>
        </w:rPr>
        <w:t>הלויני</w:t>
      </w:r>
      <w:proofErr w:type="spellEnd"/>
      <w:r>
        <w:rPr>
          <w:rFonts w:hint="cs"/>
          <w:rtl/>
        </w:rPr>
        <w:t xml:space="preserve"> עד שיבוא בני או עד שאמצא מפתח".</w:t>
      </w:r>
    </w:p>
    <w:p w14:paraId="4D510950" w14:textId="77777777" w:rsidR="001658EB" w:rsidRDefault="001658EB" w:rsidP="001658EB">
      <w:pPr>
        <w:rPr>
          <w:rtl/>
        </w:rPr>
      </w:pPr>
      <w:r>
        <w:rPr>
          <w:rFonts w:hint="cs"/>
          <w:rtl/>
        </w:rPr>
        <w:t xml:space="preserve">בפשטות יוצא מדברי רב אשי, שמותר ללוות מעות מהשולחני ע"מ להחזיר לו יותר מעות אחרות. והקשו </w:t>
      </w:r>
      <w:proofErr w:type="spellStart"/>
      <w:r>
        <w:rPr>
          <w:rFonts w:hint="cs"/>
          <w:rtl/>
        </w:rPr>
        <w:t>התוס</w:t>
      </w:r>
      <w:proofErr w:type="spellEnd"/>
      <w:r>
        <w:rPr>
          <w:rFonts w:hint="cs"/>
          <w:rtl/>
        </w:rPr>
        <w:t xml:space="preserve">' מהו הדמיון </w:t>
      </w:r>
      <w:proofErr w:type="spellStart"/>
      <w:r>
        <w:rPr>
          <w:rFonts w:hint="cs"/>
          <w:rtl/>
        </w:rPr>
        <w:t>להלויני</w:t>
      </w:r>
      <w:proofErr w:type="spellEnd"/>
      <w:r>
        <w:rPr>
          <w:rFonts w:hint="cs"/>
          <w:rtl/>
        </w:rPr>
        <w:t xml:space="preserve"> עד שיבוא בני, </w:t>
      </w:r>
      <w:proofErr w:type="spellStart"/>
      <w:r>
        <w:rPr>
          <w:rFonts w:hint="cs"/>
          <w:rtl/>
        </w:rPr>
        <w:t>דהתם</w:t>
      </w:r>
      <w:proofErr w:type="spellEnd"/>
      <w:r>
        <w:rPr>
          <w:rFonts w:hint="cs"/>
          <w:rtl/>
        </w:rPr>
        <w:t xml:space="preserve"> לא התירו אלא ללוות סאה בסאה, אבל כאן זה סאה בסאתיים. ותירצו </w:t>
      </w:r>
      <w:proofErr w:type="spellStart"/>
      <w:r>
        <w:rPr>
          <w:rFonts w:hint="cs"/>
          <w:rtl/>
        </w:rPr>
        <w:t>התוס</w:t>
      </w:r>
      <w:proofErr w:type="spellEnd"/>
      <w:r>
        <w:rPr>
          <w:rFonts w:hint="cs"/>
          <w:rtl/>
        </w:rPr>
        <w:t xml:space="preserve">', </w:t>
      </w:r>
      <w:proofErr w:type="spellStart"/>
      <w:r>
        <w:rPr>
          <w:rFonts w:hint="cs"/>
          <w:rtl/>
        </w:rPr>
        <w:t>דכיון</w:t>
      </w:r>
      <w:proofErr w:type="spellEnd"/>
      <w:r>
        <w:rPr>
          <w:rFonts w:hint="cs"/>
          <w:rtl/>
        </w:rPr>
        <w:t xml:space="preserve"> שנותן לו מטבע אחר ממה שקיבל ממנו, הוי דרך מכר, ודרך מכר מותר אף סאה בסאתיים כשם שמותר סאה בסאה בדרך הלוואה.</w:t>
      </w:r>
    </w:p>
    <w:p w14:paraId="38DF1589" w14:textId="77777777" w:rsidR="001658EB" w:rsidRDefault="001658EB" w:rsidP="001658EB">
      <w:pPr>
        <w:rPr>
          <w:rtl/>
        </w:rPr>
      </w:pPr>
      <w:r>
        <w:rPr>
          <w:rFonts w:hint="cs"/>
          <w:rtl/>
        </w:rPr>
        <w:t xml:space="preserve">בטור כ' שהיתר זה הוא דווקא כאשר מעותיו של בעל הבית הן מעות שאינן טבועות, שבזה נחשב כעין מכר משום שמשלם עכשיו מעות טבועות, ומקבל מעות שאינן טבועות, ויש לו את המעות הללו, [ונראה דהוא דומה לפסיקה בהוזלה, </w:t>
      </w:r>
      <w:proofErr w:type="spellStart"/>
      <w:r>
        <w:rPr>
          <w:rFonts w:hint="cs"/>
          <w:rtl/>
        </w:rPr>
        <w:t>דשרי</w:t>
      </w:r>
      <w:proofErr w:type="spellEnd"/>
      <w:r>
        <w:rPr>
          <w:rFonts w:hint="cs"/>
          <w:rtl/>
        </w:rPr>
        <w:t xml:space="preserve"> כשיש לו </w:t>
      </w:r>
      <w:proofErr w:type="spellStart"/>
      <w:r>
        <w:rPr>
          <w:rFonts w:hint="cs"/>
          <w:rtl/>
        </w:rPr>
        <w:t>הכל</w:t>
      </w:r>
      <w:proofErr w:type="spellEnd"/>
      <w:r>
        <w:rPr>
          <w:rFonts w:hint="cs"/>
          <w:rtl/>
        </w:rPr>
        <w:t>] אבל מעות במעות אסור.</w:t>
      </w:r>
    </w:p>
    <w:p w14:paraId="6149E995" w14:textId="77777777" w:rsidR="001658EB" w:rsidRDefault="001658EB" w:rsidP="001658EB">
      <w:pPr>
        <w:rPr>
          <w:rtl/>
        </w:rPr>
      </w:pPr>
      <w:r>
        <w:rPr>
          <w:rFonts w:hint="cs"/>
          <w:rtl/>
        </w:rPr>
        <w:t xml:space="preserve">אך שיטת תלמידי </w:t>
      </w:r>
      <w:proofErr w:type="spellStart"/>
      <w:r>
        <w:rPr>
          <w:rFonts w:hint="cs"/>
          <w:rtl/>
        </w:rPr>
        <w:t>הרשב"א</w:t>
      </w:r>
      <w:proofErr w:type="spellEnd"/>
      <w:r>
        <w:rPr>
          <w:rFonts w:hint="cs"/>
          <w:rtl/>
        </w:rPr>
        <w:t xml:space="preserve"> [הובאו בבית יוסף], היא שאף שמחזיר לו את אותם המעות שקיבל מותר, משום שאין כאן זמן להלוואה, משום שהמעות מזומנות בביתו להחזיר לו. וכל שאומר לו בשוק תן לי מאה זוז ובוא עמי לביתי ואתן לך מאתיים, מותר </w:t>
      </w:r>
      <w:proofErr w:type="spellStart"/>
      <w:r>
        <w:rPr>
          <w:rFonts w:hint="cs"/>
          <w:rtl/>
        </w:rPr>
        <w:t>דלאו</w:t>
      </w:r>
      <w:proofErr w:type="spellEnd"/>
      <w:r>
        <w:rPr>
          <w:rFonts w:hint="cs"/>
          <w:rtl/>
        </w:rPr>
        <w:t xml:space="preserve"> אגר נטר ליה כלל הוא שהרי אינו קוצץ לו זמן אלא שכר הנאה שאין לו לטרוח עד ביתו. וכן משמע מדברי רש"י [וכן דייק בעל התרומות.]</w:t>
      </w:r>
    </w:p>
    <w:p w14:paraId="6B92D789" w14:textId="77777777" w:rsidR="001658EB" w:rsidRDefault="001658EB" w:rsidP="001658EB">
      <w:pPr>
        <w:rPr>
          <w:rtl/>
        </w:rPr>
      </w:pPr>
      <w:r>
        <w:rPr>
          <w:rFonts w:hint="cs"/>
          <w:rtl/>
        </w:rPr>
        <w:t xml:space="preserve">וכ' </w:t>
      </w:r>
      <w:proofErr w:type="spellStart"/>
      <w:r>
        <w:rPr>
          <w:rFonts w:hint="cs"/>
          <w:rtl/>
        </w:rPr>
        <w:t>הרמ"ה</w:t>
      </w:r>
      <w:proofErr w:type="spellEnd"/>
      <w:r>
        <w:rPr>
          <w:rFonts w:hint="cs"/>
          <w:rtl/>
        </w:rPr>
        <w:t xml:space="preserve"> </w:t>
      </w:r>
      <w:proofErr w:type="spellStart"/>
      <w:r>
        <w:rPr>
          <w:rFonts w:hint="cs"/>
          <w:rtl/>
        </w:rPr>
        <w:t>דדווקא</w:t>
      </w:r>
      <w:proofErr w:type="spellEnd"/>
      <w:r>
        <w:rPr>
          <w:rFonts w:hint="cs"/>
          <w:rtl/>
        </w:rPr>
        <w:t xml:space="preserve"> שולחני </w:t>
      </w:r>
      <w:proofErr w:type="spellStart"/>
      <w:r>
        <w:rPr>
          <w:rFonts w:hint="cs"/>
          <w:rtl/>
        </w:rPr>
        <w:t>דאורחיה</w:t>
      </w:r>
      <w:proofErr w:type="spellEnd"/>
      <w:r>
        <w:rPr>
          <w:rFonts w:hint="cs"/>
          <w:rtl/>
        </w:rPr>
        <w:t xml:space="preserve"> בהכי, אבל שאר אדם אסור אא"כ אומר בפירוש דרך מקח וממכר. [הביאור בזה, </w:t>
      </w:r>
      <w:proofErr w:type="spellStart"/>
      <w:r>
        <w:rPr>
          <w:rFonts w:hint="cs"/>
          <w:rtl/>
        </w:rPr>
        <w:t>דבשאר</w:t>
      </w:r>
      <w:proofErr w:type="spellEnd"/>
      <w:r>
        <w:rPr>
          <w:rFonts w:hint="cs"/>
          <w:rtl/>
        </w:rPr>
        <w:t xml:space="preserve"> אדם </w:t>
      </w:r>
      <w:proofErr w:type="spellStart"/>
      <w:r>
        <w:rPr>
          <w:rFonts w:hint="cs"/>
          <w:rtl/>
        </w:rPr>
        <w:t>סתמא</w:t>
      </w:r>
      <w:proofErr w:type="spellEnd"/>
      <w:r>
        <w:rPr>
          <w:rFonts w:hint="cs"/>
          <w:rtl/>
        </w:rPr>
        <w:t xml:space="preserve"> </w:t>
      </w:r>
      <w:proofErr w:type="spellStart"/>
      <w:r>
        <w:rPr>
          <w:rFonts w:hint="cs"/>
          <w:rtl/>
        </w:rPr>
        <w:t>דמילתא</w:t>
      </w:r>
      <w:proofErr w:type="spellEnd"/>
      <w:r>
        <w:rPr>
          <w:rFonts w:hint="cs"/>
          <w:rtl/>
        </w:rPr>
        <w:t xml:space="preserve"> מתפרש עסק המעות כהלוואה ולא כמכר, אא"כ אמר בפירוש. אבל שולחני שכל עיסוקו הוא למכור מעות, בזה </w:t>
      </w:r>
      <w:proofErr w:type="spellStart"/>
      <w:r>
        <w:rPr>
          <w:rFonts w:hint="cs"/>
          <w:rtl/>
        </w:rPr>
        <w:t>בסתמא</w:t>
      </w:r>
      <w:proofErr w:type="spellEnd"/>
      <w:r>
        <w:rPr>
          <w:rFonts w:hint="cs"/>
          <w:rtl/>
        </w:rPr>
        <w:t xml:space="preserve"> הוי כמכר.]</w:t>
      </w:r>
    </w:p>
    <w:p w14:paraId="7B639DE0" w14:textId="77777777" w:rsidR="001658EB" w:rsidRDefault="001658EB" w:rsidP="001658EB">
      <w:pPr>
        <w:rPr>
          <w:rtl/>
        </w:rPr>
      </w:pPr>
      <w:r>
        <w:rPr>
          <w:rFonts w:hint="cs"/>
          <w:rtl/>
        </w:rPr>
        <w:t xml:space="preserve">להלכה, פסק </w:t>
      </w:r>
      <w:proofErr w:type="spellStart"/>
      <w:r>
        <w:rPr>
          <w:rFonts w:hint="cs"/>
          <w:rtl/>
        </w:rPr>
        <w:t>השו"ע</w:t>
      </w:r>
      <w:proofErr w:type="spellEnd"/>
      <w:r>
        <w:rPr>
          <w:rFonts w:hint="cs"/>
          <w:rtl/>
        </w:rPr>
        <w:t xml:space="preserve"> (סעיף ו) שמותר לשולחני לתת דינר טבוע ע"מ לקבל מעות שאינן טבועות שיש לו בתוך ביתו, ובלבד שיש לו כל דמי הדינר. והוסיף </w:t>
      </w:r>
      <w:proofErr w:type="spellStart"/>
      <w:r>
        <w:rPr>
          <w:rFonts w:hint="cs"/>
          <w:rtl/>
        </w:rPr>
        <w:t>הרמ"א</w:t>
      </w:r>
      <w:proofErr w:type="spellEnd"/>
      <w:r>
        <w:rPr>
          <w:rFonts w:hint="cs"/>
          <w:rtl/>
        </w:rPr>
        <w:t xml:space="preserve">, דמעות במעות אסור אף אם יש לו </w:t>
      </w:r>
      <w:proofErr w:type="spellStart"/>
      <w:r>
        <w:rPr>
          <w:rFonts w:hint="cs"/>
          <w:rtl/>
        </w:rPr>
        <w:t>הכל</w:t>
      </w:r>
      <w:proofErr w:type="spellEnd"/>
      <w:r>
        <w:rPr>
          <w:rFonts w:hint="cs"/>
          <w:rtl/>
        </w:rPr>
        <w:t>.</w:t>
      </w:r>
    </w:p>
    <w:p w14:paraId="37AC8500" w14:textId="77777777" w:rsidR="001658EB" w:rsidRDefault="001658EB" w:rsidP="001658EB">
      <w:pPr>
        <w:pStyle w:val="1"/>
        <w:rPr>
          <w:rtl/>
        </w:rPr>
      </w:pPr>
      <w:bookmarkStart w:id="198" w:name="_Toc516159209"/>
      <w:proofErr w:type="spellStart"/>
      <w:r>
        <w:rPr>
          <w:rFonts w:hint="cs"/>
          <w:rtl/>
        </w:rPr>
        <w:t>בכה"ג</w:t>
      </w:r>
      <w:proofErr w:type="spellEnd"/>
      <w:r>
        <w:rPr>
          <w:rFonts w:hint="cs"/>
          <w:rtl/>
        </w:rPr>
        <w:t xml:space="preserve"> אם יש לו מקצת</w:t>
      </w:r>
      <w:bookmarkEnd w:id="198"/>
    </w:p>
    <w:p w14:paraId="707716C1" w14:textId="77777777" w:rsidR="001658EB" w:rsidRDefault="001658EB" w:rsidP="001658EB">
      <w:pPr>
        <w:rPr>
          <w:rtl/>
        </w:rPr>
      </w:pPr>
      <w:r>
        <w:rPr>
          <w:rFonts w:hint="cs"/>
          <w:rtl/>
        </w:rPr>
        <w:t xml:space="preserve">כ' </w:t>
      </w:r>
      <w:proofErr w:type="spellStart"/>
      <w:r>
        <w:rPr>
          <w:rFonts w:hint="cs"/>
          <w:rtl/>
        </w:rPr>
        <w:t>הרמ"א</w:t>
      </w:r>
      <w:proofErr w:type="spellEnd"/>
      <w:r>
        <w:rPr>
          <w:rFonts w:hint="cs"/>
          <w:rtl/>
        </w:rPr>
        <w:t xml:space="preserve">, </w:t>
      </w:r>
      <w:proofErr w:type="spellStart"/>
      <w:r>
        <w:rPr>
          <w:rFonts w:hint="cs"/>
          <w:rtl/>
        </w:rPr>
        <w:t>דנראה</w:t>
      </w:r>
      <w:proofErr w:type="spellEnd"/>
      <w:r>
        <w:rPr>
          <w:rFonts w:hint="cs"/>
          <w:rtl/>
        </w:rPr>
        <w:t xml:space="preserve"> מדברי </w:t>
      </w:r>
      <w:proofErr w:type="spellStart"/>
      <w:r>
        <w:rPr>
          <w:rFonts w:hint="cs"/>
          <w:rtl/>
        </w:rPr>
        <w:t>הרא"ש</w:t>
      </w:r>
      <w:proofErr w:type="spellEnd"/>
      <w:r>
        <w:rPr>
          <w:rFonts w:hint="cs"/>
          <w:rtl/>
        </w:rPr>
        <w:t xml:space="preserve"> </w:t>
      </w:r>
      <w:proofErr w:type="spellStart"/>
      <w:r>
        <w:rPr>
          <w:rFonts w:hint="cs"/>
          <w:rtl/>
        </w:rPr>
        <w:t>והתוס</w:t>
      </w:r>
      <w:proofErr w:type="spellEnd"/>
      <w:r>
        <w:rPr>
          <w:rFonts w:hint="cs"/>
          <w:rtl/>
        </w:rPr>
        <w:t xml:space="preserve">', שאין צריך שיהיה לו את כל דמי הדינר, אלא אף מעט מהם מועיל, וכמו הלוואת סאה בסאה </w:t>
      </w:r>
      <w:proofErr w:type="spellStart"/>
      <w:r>
        <w:rPr>
          <w:rFonts w:hint="cs"/>
          <w:rtl/>
        </w:rPr>
        <w:t>דנפסק</w:t>
      </w:r>
      <w:proofErr w:type="spellEnd"/>
      <w:r>
        <w:rPr>
          <w:rFonts w:hint="cs"/>
          <w:rtl/>
        </w:rPr>
        <w:t xml:space="preserve"> שאם יש לו סאה אחת לווה עליה כמה </w:t>
      </w:r>
      <w:proofErr w:type="spellStart"/>
      <w:r>
        <w:rPr>
          <w:rFonts w:hint="cs"/>
          <w:rtl/>
        </w:rPr>
        <w:t>סאין</w:t>
      </w:r>
      <w:proofErr w:type="spellEnd"/>
      <w:r>
        <w:rPr>
          <w:rFonts w:hint="cs"/>
          <w:rtl/>
        </w:rPr>
        <w:t>.</w:t>
      </w:r>
    </w:p>
    <w:p w14:paraId="23B0EE70" w14:textId="77777777" w:rsidR="001658EB" w:rsidRDefault="001658EB" w:rsidP="001658EB">
      <w:pPr>
        <w:rPr>
          <w:rtl/>
        </w:rPr>
      </w:pPr>
      <w:r>
        <w:rPr>
          <w:rFonts w:hint="cs"/>
          <w:rtl/>
        </w:rPr>
        <w:lastRenderedPageBreak/>
        <w:t xml:space="preserve">ותמהו מאוד הפוסקים על דבריו [והם </w:t>
      </w:r>
      <w:proofErr w:type="spellStart"/>
      <w:r>
        <w:rPr>
          <w:rFonts w:hint="cs"/>
          <w:rtl/>
        </w:rPr>
        <w:t>הב"ח</w:t>
      </w:r>
      <w:proofErr w:type="spellEnd"/>
      <w:r>
        <w:rPr>
          <w:rFonts w:hint="cs"/>
          <w:rtl/>
        </w:rPr>
        <w:t xml:space="preserve"> והדרישה והלבוש], דהרי נפסק (סי' קע"ה) לגבי פסיקה על הפירות </w:t>
      </w:r>
      <w:proofErr w:type="spellStart"/>
      <w:r>
        <w:rPr>
          <w:rFonts w:hint="cs"/>
          <w:rtl/>
        </w:rPr>
        <w:t>כשלא</w:t>
      </w:r>
      <w:proofErr w:type="spellEnd"/>
      <w:r>
        <w:rPr>
          <w:rFonts w:hint="cs"/>
          <w:rtl/>
        </w:rPr>
        <w:t xml:space="preserve"> יצא השער, שאין מותר לפסוק אלא אם כן יש לו את כל הפירות, ולא דמי לסאה בסאה שמותר ללוות אפ' אם יש לו מעט. וכן נפסק בסימן זה </w:t>
      </w:r>
      <w:proofErr w:type="spellStart"/>
      <w:r>
        <w:rPr>
          <w:rFonts w:hint="cs"/>
          <w:rtl/>
        </w:rPr>
        <w:t>לענין</w:t>
      </w:r>
      <w:proofErr w:type="spellEnd"/>
      <w:r>
        <w:rPr>
          <w:rFonts w:hint="cs"/>
          <w:rtl/>
        </w:rPr>
        <w:t xml:space="preserve"> פוסק בהוזלה, שצריך שיהיה לו את כל הפירות.</w:t>
      </w:r>
    </w:p>
    <w:p w14:paraId="55B81022" w14:textId="77777777" w:rsidR="001658EB" w:rsidRDefault="001658EB" w:rsidP="001658EB">
      <w:pPr>
        <w:rPr>
          <w:rtl/>
        </w:rPr>
      </w:pPr>
      <w:r>
        <w:rPr>
          <w:rFonts w:hint="cs"/>
          <w:rtl/>
        </w:rPr>
        <w:t xml:space="preserve">עוד תמה </w:t>
      </w:r>
      <w:proofErr w:type="spellStart"/>
      <w:r>
        <w:rPr>
          <w:rFonts w:hint="cs"/>
          <w:rtl/>
        </w:rPr>
        <w:t>הט"ז</w:t>
      </w:r>
      <w:proofErr w:type="spellEnd"/>
      <w:r>
        <w:rPr>
          <w:rFonts w:hint="cs"/>
          <w:rtl/>
        </w:rPr>
        <w:t xml:space="preserve">, </w:t>
      </w:r>
      <w:proofErr w:type="spellStart"/>
      <w:r>
        <w:rPr>
          <w:rFonts w:hint="cs"/>
          <w:rtl/>
        </w:rPr>
        <w:t>דהנה</w:t>
      </w:r>
      <w:proofErr w:type="spellEnd"/>
      <w:r>
        <w:rPr>
          <w:rFonts w:hint="cs"/>
          <w:rtl/>
        </w:rPr>
        <w:t xml:space="preserve"> </w:t>
      </w:r>
      <w:proofErr w:type="spellStart"/>
      <w:r>
        <w:rPr>
          <w:rFonts w:hint="cs"/>
          <w:rtl/>
        </w:rPr>
        <w:t>הרמ"א</w:t>
      </w:r>
      <w:proofErr w:type="spellEnd"/>
      <w:r>
        <w:rPr>
          <w:rFonts w:hint="cs"/>
          <w:rtl/>
        </w:rPr>
        <w:t xml:space="preserve"> כ' </w:t>
      </w:r>
      <w:proofErr w:type="spellStart"/>
      <w:r>
        <w:rPr>
          <w:rFonts w:hint="cs"/>
          <w:rtl/>
        </w:rPr>
        <w:t>דמוכח</w:t>
      </w:r>
      <w:proofErr w:type="spellEnd"/>
      <w:r>
        <w:rPr>
          <w:rFonts w:hint="cs"/>
          <w:rtl/>
        </w:rPr>
        <w:t xml:space="preserve"> כן מדברי </w:t>
      </w:r>
      <w:proofErr w:type="spellStart"/>
      <w:r>
        <w:rPr>
          <w:rFonts w:hint="cs"/>
          <w:rtl/>
        </w:rPr>
        <w:t>התוס</w:t>
      </w:r>
      <w:proofErr w:type="spellEnd"/>
      <w:r>
        <w:rPr>
          <w:rFonts w:hint="cs"/>
          <w:rtl/>
        </w:rPr>
        <w:t xml:space="preserve">' שדימו את היתר זה לסאה בסאה, ושם הרי אין צריך שיהיה לו </w:t>
      </w:r>
      <w:proofErr w:type="spellStart"/>
      <w:r>
        <w:rPr>
          <w:rFonts w:hint="cs"/>
          <w:rtl/>
        </w:rPr>
        <w:t>הכל</w:t>
      </w:r>
      <w:proofErr w:type="spellEnd"/>
      <w:r>
        <w:rPr>
          <w:rFonts w:hint="cs"/>
          <w:rtl/>
        </w:rPr>
        <w:t xml:space="preserve"> אלא מעט. אך קשה ע"ז, </w:t>
      </w:r>
      <w:proofErr w:type="spellStart"/>
      <w:r>
        <w:rPr>
          <w:rFonts w:hint="cs"/>
          <w:rtl/>
        </w:rPr>
        <w:t>דעל</w:t>
      </w:r>
      <w:proofErr w:type="spellEnd"/>
      <w:r>
        <w:rPr>
          <w:rFonts w:hint="cs"/>
          <w:rtl/>
        </w:rPr>
        <w:t xml:space="preserve"> </w:t>
      </w:r>
      <w:proofErr w:type="spellStart"/>
      <w:r>
        <w:rPr>
          <w:rFonts w:hint="cs"/>
          <w:rtl/>
        </w:rPr>
        <w:t>כרחך</w:t>
      </w:r>
      <w:proofErr w:type="spellEnd"/>
      <w:r>
        <w:rPr>
          <w:rFonts w:hint="cs"/>
          <w:rtl/>
        </w:rPr>
        <w:t xml:space="preserve"> לא דימו </w:t>
      </w:r>
      <w:proofErr w:type="spellStart"/>
      <w:r>
        <w:rPr>
          <w:rFonts w:hint="cs"/>
          <w:rtl/>
        </w:rPr>
        <w:t>התוס</w:t>
      </w:r>
      <w:proofErr w:type="spellEnd"/>
      <w:r>
        <w:rPr>
          <w:rFonts w:hint="cs"/>
          <w:rtl/>
        </w:rPr>
        <w:t xml:space="preserve">' לגמרי, שהרי בהלוואת סאה בסאה שיש לו לא הותר אלא להחזיר מה שלוה, אבל להחזיר יותר אסור, שזהו סאה בסאתיים, ואילו כאן מותר להחזיר יותר, אלא החילוק הוא </w:t>
      </w:r>
      <w:proofErr w:type="spellStart"/>
      <w:r>
        <w:rPr>
          <w:rFonts w:hint="cs"/>
          <w:rtl/>
        </w:rPr>
        <w:t>כמש"כ</w:t>
      </w:r>
      <w:proofErr w:type="spellEnd"/>
      <w:r>
        <w:rPr>
          <w:rFonts w:hint="cs"/>
          <w:rtl/>
        </w:rPr>
        <w:t xml:space="preserve"> </w:t>
      </w:r>
      <w:proofErr w:type="spellStart"/>
      <w:r>
        <w:rPr>
          <w:rFonts w:hint="cs"/>
          <w:rtl/>
        </w:rPr>
        <w:t>התוס</w:t>
      </w:r>
      <w:proofErr w:type="spellEnd"/>
      <w:r>
        <w:rPr>
          <w:rFonts w:hint="cs"/>
          <w:rtl/>
        </w:rPr>
        <w:t xml:space="preserve">' </w:t>
      </w:r>
      <w:proofErr w:type="spellStart"/>
      <w:r>
        <w:rPr>
          <w:rFonts w:hint="cs"/>
          <w:rtl/>
        </w:rPr>
        <w:t>דשאני</w:t>
      </w:r>
      <w:proofErr w:type="spellEnd"/>
      <w:r>
        <w:rPr>
          <w:rFonts w:hint="cs"/>
          <w:rtl/>
        </w:rPr>
        <w:t xml:space="preserve"> דרך מכר מהלוואה. וא"כ ודאי שיש לחלק שרק בסאה </w:t>
      </w:r>
      <w:proofErr w:type="spellStart"/>
      <w:r>
        <w:rPr>
          <w:rFonts w:hint="cs"/>
          <w:rtl/>
        </w:rPr>
        <w:t>בסאה</w:t>
      </w:r>
      <w:proofErr w:type="spellEnd"/>
      <w:r>
        <w:rPr>
          <w:rFonts w:hint="cs"/>
          <w:rtl/>
        </w:rPr>
        <w:t xml:space="preserve"> מותר גם אם יש לו מעט, אבל דרך מכר שהותר גם סאה בסאתיים צריך שיהיה לו את </w:t>
      </w:r>
      <w:proofErr w:type="spellStart"/>
      <w:r>
        <w:rPr>
          <w:rFonts w:hint="cs"/>
          <w:rtl/>
        </w:rPr>
        <w:t>הכל</w:t>
      </w:r>
      <w:proofErr w:type="spellEnd"/>
      <w:r>
        <w:rPr>
          <w:rFonts w:hint="cs"/>
          <w:rtl/>
        </w:rPr>
        <w:t>.</w:t>
      </w:r>
    </w:p>
    <w:p w14:paraId="114FD334" w14:textId="77777777" w:rsidR="001658EB" w:rsidRDefault="001658EB" w:rsidP="001658EB">
      <w:pPr>
        <w:rPr>
          <w:rtl/>
        </w:rPr>
      </w:pPr>
      <w:proofErr w:type="spellStart"/>
      <w:r>
        <w:rPr>
          <w:rFonts w:hint="cs"/>
          <w:rtl/>
        </w:rPr>
        <w:t>ויעוי</w:t>
      </w:r>
      <w:proofErr w:type="spellEnd"/>
      <w:r>
        <w:rPr>
          <w:rFonts w:hint="cs"/>
          <w:rtl/>
        </w:rPr>
        <w:t xml:space="preserve">' </w:t>
      </w:r>
      <w:proofErr w:type="spellStart"/>
      <w:r>
        <w:rPr>
          <w:rFonts w:hint="cs"/>
          <w:rtl/>
        </w:rPr>
        <w:t>בחוו"ד</w:t>
      </w:r>
      <w:proofErr w:type="spellEnd"/>
      <w:r>
        <w:rPr>
          <w:rFonts w:hint="cs"/>
          <w:rtl/>
        </w:rPr>
        <w:t xml:space="preserve"> שמיישב את דברי </w:t>
      </w:r>
      <w:proofErr w:type="spellStart"/>
      <w:r>
        <w:rPr>
          <w:rFonts w:hint="cs"/>
          <w:rtl/>
        </w:rPr>
        <w:t>הרמ"א</w:t>
      </w:r>
      <w:proofErr w:type="spellEnd"/>
      <w:r>
        <w:rPr>
          <w:rFonts w:hint="cs"/>
          <w:rtl/>
        </w:rPr>
        <w:t xml:space="preserve">, שהחילוק הוא </w:t>
      </w:r>
      <w:proofErr w:type="spellStart"/>
      <w:r>
        <w:rPr>
          <w:rFonts w:hint="cs"/>
          <w:rtl/>
        </w:rPr>
        <w:t>שדוקא</w:t>
      </w:r>
      <w:proofErr w:type="spellEnd"/>
      <w:r>
        <w:rPr>
          <w:rFonts w:hint="cs"/>
          <w:rtl/>
        </w:rPr>
        <w:t xml:space="preserve"> כאן שאין קביעות זמן, מותר לפסוק אם יש לו מעט, אבל בסתם פסיקה </w:t>
      </w:r>
      <w:proofErr w:type="spellStart"/>
      <w:r>
        <w:rPr>
          <w:rFonts w:hint="cs"/>
          <w:rtl/>
        </w:rPr>
        <w:t>כשלא</w:t>
      </w:r>
      <w:proofErr w:type="spellEnd"/>
      <w:r>
        <w:rPr>
          <w:rFonts w:hint="cs"/>
          <w:rtl/>
        </w:rPr>
        <w:t xml:space="preserve"> יצא השער, או בכל פסיקה בהוזלה </w:t>
      </w:r>
      <w:proofErr w:type="spellStart"/>
      <w:r>
        <w:rPr>
          <w:rFonts w:hint="cs"/>
          <w:rtl/>
        </w:rPr>
        <w:t>כההיא</w:t>
      </w:r>
      <w:proofErr w:type="spellEnd"/>
      <w:r>
        <w:rPr>
          <w:rFonts w:hint="cs"/>
          <w:rtl/>
        </w:rPr>
        <w:t xml:space="preserve"> </w:t>
      </w:r>
      <w:proofErr w:type="spellStart"/>
      <w:r>
        <w:rPr>
          <w:rFonts w:hint="cs"/>
          <w:rtl/>
        </w:rPr>
        <w:t>דקיראי</w:t>
      </w:r>
      <w:proofErr w:type="spellEnd"/>
      <w:r>
        <w:rPr>
          <w:rFonts w:hint="cs"/>
          <w:rtl/>
        </w:rPr>
        <w:t xml:space="preserve"> </w:t>
      </w:r>
      <w:proofErr w:type="spellStart"/>
      <w:r>
        <w:rPr>
          <w:rFonts w:hint="cs"/>
          <w:rtl/>
        </w:rPr>
        <w:t>מיירי</w:t>
      </w:r>
      <w:proofErr w:type="spellEnd"/>
      <w:r>
        <w:rPr>
          <w:rFonts w:hint="cs"/>
          <w:rtl/>
        </w:rPr>
        <w:t xml:space="preserve"> שקבע לו זמן, ובזה צריך שיהיה לו </w:t>
      </w:r>
      <w:proofErr w:type="spellStart"/>
      <w:r>
        <w:rPr>
          <w:rFonts w:hint="cs"/>
          <w:rtl/>
        </w:rPr>
        <w:t>הכל</w:t>
      </w:r>
      <w:proofErr w:type="spellEnd"/>
      <w:r>
        <w:rPr>
          <w:rFonts w:hint="cs"/>
          <w:rtl/>
        </w:rPr>
        <w:t>. [</w:t>
      </w:r>
      <w:proofErr w:type="spellStart"/>
      <w:r>
        <w:rPr>
          <w:rFonts w:hint="cs"/>
          <w:rtl/>
        </w:rPr>
        <w:t>וצ"ב</w:t>
      </w:r>
      <w:proofErr w:type="spellEnd"/>
      <w:r>
        <w:rPr>
          <w:rFonts w:hint="cs"/>
          <w:rtl/>
        </w:rPr>
        <w:t xml:space="preserve"> </w:t>
      </w:r>
      <w:proofErr w:type="spellStart"/>
      <w:r>
        <w:rPr>
          <w:rFonts w:hint="cs"/>
          <w:rtl/>
        </w:rPr>
        <w:t>הסברא</w:t>
      </w:r>
      <w:proofErr w:type="spellEnd"/>
      <w:r>
        <w:rPr>
          <w:rFonts w:hint="cs"/>
          <w:rtl/>
        </w:rPr>
        <w:t xml:space="preserve"> בזה.]</w:t>
      </w:r>
    </w:p>
    <w:p w14:paraId="3E66261E" w14:textId="77777777" w:rsidR="00471EFF" w:rsidRDefault="00471EFF" w:rsidP="00471EFF">
      <w:pPr>
        <w:pStyle w:val="1"/>
        <w:rPr>
          <w:rtl/>
        </w:rPr>
      </w:pPr>
      <w:r>
        <w:rPr>
          <w:rFonts w:hint="cs"/>
          <w:rtl/>
        </w:rPr>
        <w:t>היתר זקוקים</w:t>
      </w:r>
    </w:p>
    <w:p w14:paraId="6FD11786" w14:textId="77777777" w:rsidR="00471EFF" w:rsidRDefault="00471EFF" w:rsidP="00471EFF">
      <w:pPr>
        <w:rPr>
          <w:rtl/>
        </w:rPr>
      </w:pPr>
      <w:proofErr w:type="spellStart"/>
      <w:r>
        <w:rPr>
          <w:rFonts w:hint="cs"/>
          <w:rtl/>
        </w:rPr>
        <w:t>הט"ז</w:t>
      </w:r>
      <w:proofErr w:type="spellEnd"/>
      <w:r>
        <w:rPr>
          <w:rFonts w:hint="cs"/>
          <w:rtl/>
        </w:rPr>
        <w:t xml:space="preserve"> מביא נוהג שהיה בימיו ללוות בריבית ע"י היתר זקוקים, כלומר שכותב לו בשטר שקונה בזול סך </w:t>
      </w:r>
      <w:proofErr w:type="spellStart"/>
      <w:r>
        <w:rPr>
          <w:rFonts w:hint="cs"/>
          <w:rtl/>
        </w:rPr>
        <w:t>מסויים</w:t>
      </w:r>
      <w:proofErr w:type="spellEnd"/>
      <w:r>
        <w:rPr>
          <w:rFonts w:hint="cs"/>
          <w:rtl/>
        </w:rPr>
        <w:t xml:space="preserve"> של מטילי כסף, ואין לו את הכסף הזה אלא שהוא מודה שיש לו את אותם הזקוקים. וכ' </w:t>
      </w:r>
      <w:proofErr w:type="spellStart"/>
      <w:r>
        <w:rPr>
          <w:rFonts w:hint="cs"/>
          <w:rtl/>
        </w:rPr>
        <w:t>הט"ז</w:t>
      </w:r>
      <w:proofErr w:type="spellEnd"/>
      <w:r>
        <w:rPr>
          <w:rFonts w:hint="cs"/>
          <w:rtl/>
        </w:rPr>
        <w:t xml:space="preserve"> שנראה שזהו איסור דאו', שהרי אין כאן מכירה כלל, ומה בכך שהוא מודה בשקר.</w:t>
      </w:r>
    </w:p>
    <w:p w14:paraId="43806C96" w14:textId="77777777" w:rsidR="00471EFF" w:rsidRPr="006F7988" w:rsidRDefault="00471EFF" w:rsidP="00471EFF">
      <w:pPr>
        <w:rPr>
          <w:rtl/>
        </w:rPr>
      </w:pPr>
      <w:r>
        <w:rPr>
          <w:rFonts w:hint="cs"/>
          <w:rtl/>
        </w:rPr>
        <w:t xml:space="preserve">ובבאר היטב הביא בשם תשובת בית יעקב שיישב את המנהג. אך </w:t>
      </w:r>
      <w:proofErr w:type="spellStart"/>
      <w:r>
        <w:rPr>
          <w:rFonts w:hint="cs"/>
          <w:rtl/>
        </w:rPr>
        <w:t>בפת"ש</w:t>
      </w:r>
      <w:proofErr w:type="spellEnd"/>
      <w:r>
        <w:rPr>
          <w:rFonts w:hint="cs"/>
          <w:rtl/>
        </w:rPr>
        <w:t xml:space="preserve"> כ' בשם יריעות האוהל שדברי </w:t>
      </w:r>
      <w:proofErr w:type="spellStart"/>
      <w:r>
        <w:rPr>
          <w:rFonts w:hint="cs"/>
          <w:rtl/>
        </w:rPr>
        <w:t>הט"ז</w:t>
      </w:r>
      <w:proofErr w:type="spellEnd"/>
      <w:r>
        <w:rPr>
          <w:rFonts w:hint="cs"/>
          <w:rtl/>
        </w:rPr>
        <w:t xml:space="preserve"> צודקים ואין שום היתר להלוות על זקוקים אם אין לו.</w:t>
      </w:r>
    </w:p>
    <w:p w14:paraId="30D2888A" w14:textId="77777777" w:rsidR="001658EB" w:rsidRDefault="001658EB" w:rsidP="001830BA">
      <w:pPr>
        <w:pStyle w:val="1"/>
        <w:rPr>
          <w:rtl/>
        </w:rPr>
      </w:pPr>
      <w:bookmarkStart w:id="199" w:name="_Toc516159210"/>
      <w:r>
        <w:rPr>
          <w:rFonts w:hint="cs"/>
          <w:rtl/>
        </w:rPr>
        <w:t xml:space="preserve">פסיקה בהוזלה </w:t>
      </w:r>
      <w:bookmarkEnd w:id="199"/>
    </w:p>
    <w:p w14:paraId="17CCEC01" w14:textId="77777777" w:rsidR="001658EB" w:rsidRDefault="001658EB" w:rsidP="001658EB">
      <w:pPr>
        <w:rPr>
          <w:rtl/>
        </w:rPr>
      </w:pPr>
      <w:r>
        <w:rPr>
          <w:rFonts w:hint="cs"/>
          <w:rtl/>
        </w:rPr>
        <w:t>איתא בגמ' (</w:t>
      </w:r>
      <w:proofErr w:type="spellStart"/>
      <w:r>
        <w:rPr>
          <w:rFonts w:hint="cs"/>
          <w:rtl/>
        </w:rPr>
        <w:t>סג</w:t>
      </w:r>
      <w:proofErr w:type="spellEnd"/>
      <w:r>
        <w:rPr>
          <w:rFonts w:hint="cs"/>
          <w:rtl/>
        </w:rPr>
        <w:t xml:space="preserve">:) "אמר רב נחמן, האי מאן </w:t>
      </w:r>
      <w:proofErr w:type="spellStart"/>
      <w:r>
        <w:rPr>
          <w:rFonts w:hint="cs"/>
          <w:rtl/>
        </w:rPr>
        <w:t>דיהיב</w:t>
      </w:r>
      <w:proofErr w:type="spellEnd"/>
      <w:r>
        <w:rPr>
          <w:rFonts w:hint="cs"/>
          <w:rtl/>
        </w:rPr>
        <w:t xml:space="preserve"> זוזי </w:t>
      </w:r>
      <w:proofErr w:type="spellStart"/>
      <w:r>
        <w:rPr>
          <w:rFonts w:hint="cs"/>
          <w:rtl/>
        </w:rPr>
        <w:t>לקיראה</w:t>
      </w:r>
      <w:proofErr w:type="spellEnd"/>
      <w:r>
        <w:rPr>
          <w:rFonts w:hint="cs"/>
          <w:rtl/>
        </w:rPr>
        <w:t xml:space="preserve"> {-מוכר שעווה} </w:t>
      </w:r>
      <w:proofErr w:type="spellStart"/>
      <w:r>
        <w:rPr>
          <w:rFonts w:hint="cs"/>
          <w:rtl/>
        </w:rPr>
        <w:t>וקא</w:t>
      </w:r>
      <w:proofErr w:type="spellEnd"/>
      <w:r>
        <w:rPr>
          <w:rFonts w:hint="cs"/>
          <w:rtl/>
        </w:rPr>
        <w:t xml:space="preserve"> אזלי ארבעה </w:t>
      </w:r>
      <w:proofErr w:type="spellStart"/>
      <w:r>
        <w:rPr>
          <w:rFonts w:hint="cs"/>
          <w:rtl/>
        </w:rPr>
        <w:t>ארבעה</w:t>
      </w:r>
      <w:proofErr w:type="spellEnd"/>
      <w:r>
        <w:rPr>
          <w:rFonts w:hint="cs"/>
          <w:rtl/>
        </w:rPr>
        <w:t xml:space="preserve">, וא"ל </w:t>
      </w:r>
      <w:proofErr w:type="spellStart"/>
      <w:r>
        <w:rPr>
          <w:rFonts w:hint="cs"/>
          <w:rtl/>
        </w:rPr>
        <w:t>יהיבנא</w:t>
      </w:r>
      <w:proofErr w:type="spellEnd"/>
      <w:r>
        <w:rPr>
          <w:rFonts w:hint="cs"/>
          <w:rtl/>
        </w:rPr>
        <w:t xml:space="preserve"> לך חמשה </w:t>
      </w:r>
      <w:proofErr w:type="spellStart"/>
      <w:r>
        <w:rPr>
          <w:rFonts w:hint="cs"/>
          <w:rtl/>
        </w:rPr>
        <w:t>חמשה</w:t>
      </w:r>
      <w:proofErr w:type="spellEnd"/>
      <w:r>
        <w:rPr>
          <w:rFonts w:hint="cs"/>
          <w:rtl/>
        </w:rPr>
        <w:t xml:space="preserve">, </w:t>
      </w:r>
      <w:proofErr w:type="spellStart"/>
      <w:r>
        <w:rPr>
          <w:rFonts w:hint="cs"/>
          <w:rtl/>
        </w:rPr>
        <w:t>איתנהו</w:t>
      </w:r>
      <w:proofErr w:type="spellEnd"/>
      <w:r>
        <w:rPr>
          <w:rFonts w:hint="cs"/>
          <w:rtl/>
        </w:rPr>
        <w:t xml:space="preserve"> גביה שרי, </w:t>
      </w:r>
      <w:proofErr w:type="spellStart"/>
      <w:r>
        <w:rPr>
          <w:rFonts w:hint="cs"/>
          <w:rtl/>
        </w:rPr>
        <w:t>ליתנהו</w:t>
      </w:r>
      <w:proofErr w:type="spellEnd"/>
      <w:r>
        <w:rPr>
          <w:rFonts w:hint="cs"/>
          <w:rtl/>
        </w:rPr>
        <w:t xml:space="preserve"> גביה אסור. פשיטא? לא </w:t>
      </w:r>
      <w:proofErr w:type="spellStart"/>
      <w:r>
        <w:rPr>
          <w:rFonts w:hint="cs"/>
          <w:rtl/>
        </w:rPr>
        <w:t>צריכא</w:t>
      </w:r>
      <w:proofErr w:type="spellEnd"/>
      <w:r>
        <w:rPr>
          <w:rFonts w:hint="cs"/>
          <w:rtl/>
        </w:rPr>
        <w:t xml:space="preserve">, דאית ליה אשראי </w:t>
      </w:r>
      <w:proofErr w:type="spellStart"/>
      <w:r>
        <w:rPr>
          <w:rFonts w:hint="cs"/>
          <w:rtl/>
        </w:rPr>
        <w:t>במתא</w:t>
      </w:r>
      <w:proofErr w:type="spellEnd"/>
      <w:r>
        <w:rPr>
          <w:rFonts w:hint="cs"/>
          <w:rtl/>
        </w:rPr>
        <w:t xml:space="preserve">, מהו </w:t>
      </w:r>
      <w:proofErr w:type="spellStart"/>
      <w:r>
        <w:rPr>
          <w:rFonts w:hint="cs"/>
          <w:rtl/>
        </w:rPr>
        <w:t>דתימא</w:t>
      </w:r>
      <w:proofErr w:type="spellEnd"/>
      <w:r>
        <w:rPr>
          <w:rFonts w:hint="cs"/>
          <w:rtl/>
        </w:rPr>
        <w:t xml:space="preserve"> כיון דאית ליה אשראי </w:t>
      </w:r>
      <w:proofErr w:type="spellStart"/>
      <w:r>
        <w:rPr>
          <w:rFonts w:hint="cs"/>
          <w:rtl/>
        </w:rPr>
        <w:t>במתא</w:t>
      </w:r>
      <w:proofErr w:type="spellEnd"/>
      <w:r>
        <w:rPr>
          <w:rFonts w:hint="cs"/>
          <w:rtl/>
        </w:rPr>
        <w:t xml:space="preserve"> כעד שיבוא בני או עד שאמצא מפתח דמי, </w:t>
      </w:r>
      <w:proofErr w:type="spellStart"/>
      <w:r>
        <w:rPr>
          <w:rFonts w:hint="cs"/>
          <w:rtl/>
        </w:rPr>
        <w:t>קמ"ל</w:t>
      </w:r>
      <w:proofErr w:type="spellEnd"/>
      <w:r>
        <w:rPr>
          <w:rFonts w:hint="cs"/>
          <w:rtl/>
        </w:rPr>
        <w:t xml:space="preserve"> כיון </w:t>
      </w:r>
      <w:proofErr w:type="spellStart"/>
      <w:r>
        <w:rPr>
          <w:rFonts w:hint="cs"/>
          <w:rtl/>
        </w:rPr>
        <w:t>דמחסרי</w:t>
      </w:r>
      <w:proofErr w:type="spellEnd"/>
      <w:r>
        <w:rPr>
          <w:rFonts w:hint="cs"/>
          <w:rtl/>
        </w:rPr>
        <w:t xml:space="preserve"> גוביינא כמאן </w:t>
      </w:r>
      <w:proofErr w:type="spellStart"/>
      <w:r>
        <w:rPr>
          <w:rFonts w:hint="cs"/>
          <w:rtl/>
        </w:rPr>
        <w:t>דליתנהו</w:t>
      </w:r>
      <w:proofErr w:type="spellEnd"/>
      <w:r>
        <w:rPr>
          <w:rFonts w:hint="cs"/>
          <w:rtl/>
        </w:rPr>
        <w:t xml:space="preserve"> דמי".</w:t>
      </w:r>
    </w:p>
    <w:p w14:paraId="2B869BFC" w14:textId="77777777" w:rsidR="001658EB" w:rsidRDefault="001658EB" w:rsidP="001658EB">
      <w:pPr>
        <w:rPr>
          <w:rtl/>
        </w:rPr>
      </w:pPr>
      <w:r>
        <w:rPr>
          <w:rFonts w:hint="cs"/>
          <w:rtl/>
        </w:rPr>
        <w:t xml:space="preserve">והנה </w:t>
      </w:r>
      <w:proofErr w:type="spellStart"/>
      <w:r>
        <w:rPr>
          <w:rFonts w:hint="cs"/>
          <w:rtl/>
        </w:rPr>
        <w:t>בסוגיא</w:t>
      </w:r>
      <w:proofErr w:type="spellEnd"/>
      <w:r>
        <w:rPr>
          <w:rFonts w:hint="cs"/>
          <w:rtl/>
        </w:rPr>
        <w:t xml:space="preserve"> </w:t>
      </w:r>
      <w:proofErr w:type="spellStart"/>
      <w:r>
        <w:rPr>
          <w:rFonts w:hint="cs"/>
          <w:rtl/>
        </w:rPr>
        <w:t>דטרשא</w:t>
      </w:r>
      <w:proofErr w:type="spellEnd"/>
      <w:r>
        <w:rPr>
          <w:rFonts w:hint="cs"/>
          <w:rtl/>
        </w:rPr>
        <w:t xml:space="preserve"> (סה.) נתבאר שלמכור ביוקר מחמת עיכוב התשלום, מותר אם הוא אינו מפרש, אבל אם אמר בפירוש שהיוקר הוא מחמת העיכוב אסור. והקשו </w:t>
      </w:r>
      <w:proofErr w:type="spellStart"/>
      <w:r>
        <w:rPr>
          <w:rFonts w:hint="cs"/>
          <w:rtl/>
        </w:rPr>
        <w:t>התוס</w:t>
      </w:r>
      <w:proofErr w:type="spellEnd"/>
      <w:r>
        <w:rPr>
          <w:rFonts w:hint="cs"/>
          <w:rtl/>
        </w:rPr>
        <w:t xml:space="preserve">' מאי שנא פסיקה בהוזלה שאסורה מהא </w:t>
      </w:r>
      <w:proofErr w:type="spellStart"/>
      <w:r>
        <w:rPr>
          <w:rFonts w:hint="cs"/>
          <w:rtl/>
        </w:rPr>
        <w:t>דטרשא</w:t>
      </w:r>
      <w:proofErr w:type="spellEnd"/>
      <w:r>
        <w:rPr>
          <w:rFonts w:hint="cs"/>
          <w:rtl/>
        </w:rPr>
        <w:t xml:space="preserve"> מותר אם אינו מפרש. ותירצו </w:t>
      </w:r>
      <w:proofErr w:type="spellStart"/>
      <w:r>
        <w:rPr>
          <w:rFonts w:hint="cs"/>
          <w:rtl/>
        </w:rPr>
        <w:t>התוס</w:t>
      </w:r>
      <w:proofErr w:type="spellEnd"/>
      <w:r>
        <w:rPr>
          <w:rFonts w:hint="cs"/>
          <w:rtl/>
        </w:rPr>
        <w:t xml:space="preserve">', </w:t>
      </w:r>
      <w:proofErr w:type="spellStart"/>
      <w:r>
        <w:rPr>
          <w:rFonts w:hint="cs"/>
          <w:rtl/>
        </w:rPr>
        <w:t>דכיון</w:t>
      </w:r>
      <w:proofErr w:type="spellEnd"/>
      <w:r>
        <w:rPr>
          <w:rFonts w:hint="cs"/>
          <w:rtl/>
        </w:rPr>
        <w:t xml:space="preserve"> שהשער הוא קבוע והמחיר ידוע, כשהוא מוזיל לגביו הוי כמפרש שאסור אף </w:t>
      </w:r>
      <w:proofErr w:type="spellStart"/>
      <w:r>
        <w:rPr>
          <w:rFonts w:hint="cs"/>
          <w:rtl/>
        </w:rPr>
        <w:t>בטרשא</w:t>
      </w:r>
      <w:proofErr w:type="spellEnd"/>
      <w:r>
        <w:rPr>
          <w:rFonts w:hint="cs"/>
          <w:rtl/>
        </w:rPr>
        <w:t>.</w:t>
      </w:r>
    </w:p>
    <w:p w14:paraId="661AE02C" w14:textId="77777777" w:rsidR="001658EB" w:rsidRDefault="001658EB" w:rsidP="001658EB">
      <w:pPr>
        <w:rPr>
          <w:rtl/>
        </w:rPr>
      </w:pPr>
      <w:r>
        <w:rPr>
          <w:rFonts w:hint="cs"/>
          <w:rtl/>
        </w:rPr>
        <w:t xml:space="preserve">ויוצא מזה, שבדבר שאין לו שער ואין שומתו ידוע מותר להוזיל אף אם אין לו את המכר בידו, דלא גרע </w:t>
      </w:r>
      <w:proofErr w:type="spellStart"/>
      <w:r>
        <w:rPr>
          <w:rFonts w:hint="cs"/>
          <w:rtl/>
        </w:rPr>
        <w:t>מטרשא</w:t>
      </w:r>
      <w:proofErr w:type="spellEnd"/>
      <w:r>
        <w:rPr>
          <w:rFonts w:hint="cs"/>
          <w:rtl/>
        </w:rPr>
        <w:t xml:space="preserve"> שאינו מפרש </w:t>
      </w:r>
      <w:proofErr w:type="spellStart"/>
      <w:r>
        <w:rPr>
          <w:rFonts w:hint="cs"/>
          <w:rtl/>
        </w:rPr>
        <w:t>דמותר</w:t>
      </w:r>
      <w:proofErr w:type="spellEnd"/>
      <w:r>
        <w:rPr>
          <w:rFonts w:hint="cs"/>
          <w:rtl/>
        </w:rPr>
        <w:t>.</w:t>
      </w:r>
    </w:p>
    <w:p w14:paraId="3016D8B8" w14:textId="77777777" w:rsidR="001658EB" w:rsidRDefault="001658EB" w:rsidP="001658EB">
      <w:pPr>
        <w:rPr>
          <w:rtl/>
        </w:rPr>
      </w:pPr>
      <w:r>
        <w:rPr>
          <w:rFonts w:hint="cs"/>
          <w:rtl/>
        </w:rPr>
        <w:t xml:space="preserve"> ונח' הראשונים בפסיקה בזול מחמת הקדמת המעות האם מותר בזה גם במפרש. דעת י"א שהביא הטור היא שמותר אפ' במפרש, שאמר ב' מחירים אם ישלם מיד או אם ישלם לו לאחר זמן. ודעת רבנו ישעיה היא שאם הוא מפרש אסור אף בפסיקה בהוזלה, כמו שאסור </w:t>
      </w:r>
      <w:proofErr w:type="spellStart"/>
      <w:r>
        <w:rPr>
          <w:rFonts w:hint="cs"/>
          <w:rtl/>
        </w:rPr>
        <w:t>בטרשא</w:t>
      </w:r>
      <w:proofErr w:type="spellEnd"/>
      <w:r>
        <w:rPr>
          <w:rFonts w:hint="cs"/>
          <w:rtl/>
        </w:rPr>
        <w:t>. וכן נקט הטור.</w:t>
      </w:r>
    </w:p>
    <w:p w14:paraId="7784D16C" w14:textId="77777777" w:rsidR="001658EB" w:rsidRDefault="001658EB" w:rsidP="001658EB">
      <w:pPr>
        <w:rPr>
          <w:rtl/>
        </w:rPr>
      </w:pPr>
      <w:r>
        <w:rPr>
          <w:rFonts w:hint="cs"/>
          <w:rtl/>
        </w:rPr>
        <w:t xml:space="preserve">וביאור המח' כ' הבית יוסף, </w:t>
      </w:r>
      <w:proofErr w:type="spellStart"/>
      <w:r>
        <w:rPr>
          <w:rFonts w:hint="cs"/>
          <w:rtl/>
        </w:rPr>
        <w:t>דהא</w:t>
      </w:r>
      <w:proofErr w:type="spellEnd"/>
      <w:r>
        <w:rPr>
          <w:rFonts w:hint="cs"/>
          <w:rtl/>
        </w:rPr>
        <w:t xml:space="preserve"> כ' </w:t>
      </w:r>
      <w:proofErr w:type="spellStart"/>
      <w:r>
        <w:rPr>
          <w:rFonts w:hint="cs"/>
          <w:rtl/>
        </w:rPr>
        <w:t>התוס</w:t>
      </w:r>
      <w:proofErr w:type="spellEnd"/>
      <w:r>
        <w:rPr>
          <w:rFonts w:hint="cs"/>
          <w:rtl/>
        </w:rPr>
        <w:t xml:space="preserve">' שכל שיש שער קבוע נחשב כמפרש, ומותר להוזיל גם כשיש שער קבוע, ולכן סברו המתירים </w:t>
      </w:r>
      <w:proofErr w:type="spellStart"/>
      <w:r>
        <w:rPr>
          <w:rFonts w:hint="cs"/>
          <w:rtl/>
        </w:rPr>
        <w:t>דמותר</w:t>
      </w:r>
      <w:proofErr w:type="spellEnd"/>
      <w:r>
        <w:rPr>
          <w:rFonts w:hint="cs"/>
          <w:rtl/>
        </w:rPr>
        <w:t xml:space="preserve"> אף במפרש. אך האוסרים מחלקים בין "דמי למפרש", למפרש ממש שאסור.</w:t>
      </w:r>
    </w:p>
    <w:p w14:paraId="3D63207C" w14:textId="77777777" w:rsidR="00507E2D" w:rsidRDefault="001658EB" w:rsidP="00507E2D">
      <w:pPr>
        <w:rPr>
          <w:rtl/>
        </w:rPr>
      </w:pPr>
      <w:r>
        <w:rPr>
          <w:rFonts w:hint="cs"/>
          <w:rtl/>
        </w:rPr>
        <w:t xml:space="preserve">להלכה פסק </w:t>
      </w:r>
      <w:proofErr w:type="spellStart"/>
      <w:r>
        <w:rPr>
          <w:rFonts w:hint="cs"/>
          <w:rtl/>
        </w:rPr>
        <w:t>השו"ע</w:t>
      </w:r>
      <w:proofErr w:type="spellEnd"/>
      <w:r>
        <w:rPr>
          <w:rFonts w:hint="cs"/>
          <w:rtl/>
        </w:rPr>
        <w:t xml:space="preserve"> שפסיקה בזול מותרת אם יש למוכר את כל המקח, </w:t>
      </w:r>
      <w:proofErr w:type="spellStart"/>
      <w:r>
        <w:rPr>
          <w:rFonts w:hint="cs"/>
          <w:rtl/>
        </w:rPr>
        <w:t>דדמי</w:t>
      </w:r>
      <w:proofErr w:type="spellEnd"/>
      <w:r>
        <w:rPr>
          <w:rFonts w:hint="cs"/>
          <w:rtl/>
        </w:rPr>
        <w:t xml:space="preserve"> לעד שיבוא בני או עד שאמצא מפתח. אבל אם אינם ברשותו אסור, אפ' אם יש לו הקפה ביד אחרים. ופסק </w:t>
      </w:r>
      <w:proofErr w:type="spellStart"/>
      <w:r>
        <w:rPr>
          <w:rFonts w:hint="cs"/>
          <w:rtl/>
        </w:rPr>
        <w:t>הרמ"א</w:t>
      </w:r>
      <w:proofErr w:type="spellEnd"/>
      <w:r>
        <w:rPr>
          <w:rFonts w:hint="cs"/>
          <w:rtl/>
        </w:rPr>
        <w:t xml:space="preserve"> את דברי ר' ישעיה, שבמפרש אסור גם ביש לו.</w:t>
      </w:r>
    </w:p>
    <w:p w14:paraId="1EE1FF74" w14:textId="77777777" w:rsidR="00507E2D" w:rsidRDefault="00507E2D" w:rsidP="00507E2D">
      <w:pPr>
        <w:rPr>
          <w:rtl/>
        </w:rPr>
      </w:pPr>
      <w:r>
        <w:rPr>
          <w:rFonts w:hint="cs"/>
          <w:rtl/>
        </w:rPr>
        <w:t>[</w:t>
      </w:r>
      <w:proofErr w:type="spellStart"/>
      <w:r>
        <w:rPr>
          <w:rFonts w:hint="cs"/>
          <w:rtl/>
        </w:rPr>
        <w:t>ברעק"א</w:t>
      </w:r>
      <w:proofErr w:type="spellEnd"/>
      <w:r>
        <w:rPr>
          <w:rFonts w:hint="cs"/>
          <w:rtl/>
        </w:rPr>
        <w:t xml:space="preserve"> כ' בשם </w:t>
      </w:r>
      <w:proofErr w:type="spellStart"/>
      <w:r>
        <w:rPr>
          <w:rFonts w:hint="cs"/>
          <w:rtl/>
        </w:rPr>
        <w:t>מהר"י</w:t>
      </w:r>
      <w:proofErr w:type="spellEnd"/>
      <w:r>
        <w:rPr>
          <w:rFonts w:hint="cs"/>
          <w:rtl/>
        </w:rPr>
        <w:t xml:space="preserve"> הלוי אחיו של </w:t>
      </w:r>
      <w:proofErr w:type="spellStart"/>
      <w:r>
        <w:rPr>
          <w:rFonts w:hint="cs"/>
          <w:rtl/>
        </w:rPr>
        <w:t>הט"ז</w:t>
      </w:r>
      <w:proofErr w:type="spellEnd"/>
      <w:r>
        <w:rPr>
          <w:rFonts w:hint="cs"/>
          <w:rtl/>
        </w:rPr>
        <w:t xml:space="preserve"> ש</w:t>
      </w:r>
      <w:r w:rsidR="007761FE">
        <w:rPr>
          <w:rFonts w:hint="cs"/>
          <w:rtl/>
        </w:rPr>
        <w:t>בהיתר יש לו מספיק שיש לו כנגד ההוזלה ועוד קצת, כגון שמוכר לו שווה ו' בה' ויש לו בשווי זוז ועוד קצת, ש</w:t>
      </w:r>
      <w:r w:rsidR="00B6177A">
        <w:rPr>
          <w:rFonts w:hint="cs"/>
          <w:rtl/>
        </w:rPr>
        <w:t>בעד פרוטה קונה את ה</w:t>
      </w:r>
    </w:p>
    <w:p w14:paraId="5F11C6C7" w14:textId="77777777" w:rsidR="001658EB" w:rsidRDefault="001658EB" w:rsidP="001658EB">
      <w:pPr>
        <w:pStyle w:val="1"/>
        <w:rPr>
          <w:rtl/>
        </w:rPr>
      </w:pPr>
      <w:bookmarkStart w:id="200" w:name="_Toc516159211"/>
      <w:r>
        <w:rPr>
          <w:rFonts w:hint="cs"/>
          <w:rtl/>
        </w:rPr>
        <w:t>פסיקה בזול בדבר שאין שומתו ידוע</w:t>
      </w:r>
      <w:bookmarkEnd w:id="200"/>
    </w:p>
    <w:p w14:paraId="48039EA1" w14:textId="77777777" w:rsidR="001658EB" w:rsidRDefault="001658EB" w:rsidP="001658EB">
      <w:pPr>
        <w:rPr>
          <w:rtl/>
        </w:rPr>
      </w:pPr>
      <w:r>
        <w:rPr>
          <w:rFonts w:hint="cs"/>
          <w:rtl/>
        </w:rPr>
        <w:lastRenderedPageBreak/>
        <w:t xml:space="preserve">עוד כ' </w:t>
      </w:r>
      <w:proofErr w:type="spellStart"/>
      <w:r>
        <w:rPr>
          <w:rFonts w:hint="cs"/>
          <w:rtl/>
        </w:rPr>
        <w:t>הרמ"א</w:t>
      </w:r>
      <w:proofErr w:type="spellEnd"/>
      <w:r>
        <w:rPr>
          <w:rFonts w:hint="cs"/>
          <w:rtl/>
        </w:rPr>
        <w:t xml:space="preserve"> שאם הוא דבר שאין שומתו ידוע, מותר לפסוק אפ' אם אין לו. [והוא ע"פ בית יוסף הנ"ל בדעת </w:t>
      </w:r>
      <w:proofErr w:type="spellStart"/>
      <w:r>
        <w:rPr>
          <w:rFonts w:hint="cs"/>
          <w:rtl/>
        </w:rPr>
        <w:t>התוס</w:t>
      </w:r>
      <w:proofErr w:type="spellEnd"/>
      <w:r>
        <w:rPr>
          <w:rFonts w:hint="cs"/>
          <w:rtl/>
        </w:rPr>
        <w:t xml:space="preserve">' </w:t>
      </w:r>
      <w:proofErr w:type="spellStart"/>
      <w:r>
        <w:rPr>
          <w:rFonts w:hint="cs"/>
          <w:rtl/>
        </w:rPr>
        <w:t>והרא"ש</w:t>
      </w:r>
      <w:proofErr w:type="spellEnd"/>
      <w:r>
        <w:rPr>
          <w:rFonts w:hint="cs"/>
          <w:rtl/>
        </w:rPr>
        <w:t>]. ובלבד שלא יהא מפרש.</w:t>
      </w:r>
    </w:p>
    <w:p w14:paraId="4DE95443" w14:textId="77777777" w:rsidR="001658EB" w:rsidRDefault="001658EB" w:rsidP="001658EB">
      <w:pPr>
        <w:rPr>
          <w:rtl/>
        </w:rPr>
      </w:pPr>
      <w:r>
        <w:rPr>
          <w:rFonts w:hint="cs"/>
          <w:rtl/>
        </w:rPr>
        <w:t xml:space="preserve">אלא שהתקשו הפוסקים בדבריו, </w:t>
      </w:r>
      <w:proofErr w:type="spellStart"/>
      <w:r>
        <w:rPr>
          <w:rFonts w:hint="cs"/>
          <w:rtl/>
        </w:rPr>
        <w:t>דמשמע</w:t>
      </w:r>
      <w:proofErr w:type="spellEnd"/>
      <w:r>
        <w:rPr>
          <w:rFonts w:hint="cs"/>
          <w:rtl/>
        </w:rPr>
        <w:t xml:space="preserve"> דאף בדבר </w:t>
      </w:r>
      <w:r w:rsidR="00DF43FE">
        <w:rPr>
          <w:rFonts w:hint="cs"/>
          <w:rtl/>
        </w:rPr>
        <w:t>שאין</w:t>
      </w:r>
      <w:r>
        <w:rPr>
          <w:rFonts w:hint="cs"/>
          <w:rtl/>
        </w:rPr>
        <w:t xml:space="preserve"> לו שער מותר אם אין שומתו ידוע, וקשה מאי שנא ממתני' </w:t>
      </w:r>
      <w:proofErr w:type="spellStart"/>
      <w:r>
        <w:rPr>
          <w:rFonts w:hint="cs"/>
          <w:rtl/>
        </w:rPr>
        <w:t>דקתני</w:t>
      </w:r>
      <w:proofErr w:type="spellEnd"/>
      <w:r>
        <w:rPr>
          <w:rFonts w:hint="cs"/>
          <w:rtl/>
        </w:rPr>
        <w:t xml:space="preserve"> שאין פוסקים על הפירות עד שיצא השער, שאסור לפסוק </w:t>
      </w:r>
      <w:proofErr w:type="spellStart"/>
      <w:r>
        <w:rPr>
          <w:rFonts w:hint="cs"/>
          <w:rtl/>
        </w:rPr>
        <w:t>בסתמא</w:t>
      </w:r>
      <w:proofErr w:type="spellEnd"/>
      <w:r>
        <w:rPr>
          <w:rFonts w:hint="cs"/>
          <w:rtl/>
        </w:rPr>
        <w:t xml:space="preserve"> בלא יציאת שער, ולא סומכים ע"ז שאין לו שער ידוע.</w:t>
      </w:r>
    </w:p>
    <w:p w14:paraId="0B527D03" w14:textId="77777777" w:rsidR="001658EB" w:rsidRDefault="001658EB" w:rsidP="001658EB">
      <w:pPr>
        <w:rPr>
          <w:rtl/>
        </w:rPr>
      </w:pPr>
      <w:r>
        <w:rPr>
          <w:rFonts w:hint="cs"/>
          <w:rtl/>
        </w:rPr>
        <w:t xml:space="preserve">[ובאמת </w:t>
      </w:r>
      <w:proofErr w:type="spellStart"/>
      <w:r>
        <w:rPr>
          <w:rFonts w:hint="cs"/>
          <w:rtl/>
        </w:rPr>
        <w:t>שקושיא</w:t>
      </w:r>
      <w:proofErr w:type="spellEnd"/>
      <w:r>
        <w:rPr>
          <w:rFonts w:hint="cs"/>
          <w:rtl/>
        </w:rPr>
        <w:t xml:space="preserve"> זו קשה </w:t>
      </w:r>
      <w:proofErr w:type="spellStart"/>
      <w:r>
        <w:rPr>
          <w:rFonts w:hint="cs"/>
          <w:rtl/>
        </w:rPr>
        <w:t>לכאו</w:t>
      </w:r>
      <w:proofErr w:type="spellEnd"/>
      <w:r>
        <w:rPr>
          <w:rFonts w:hint="cs"/>
          <w:rtl/>
        </w:rPr>
        <w:t xml:space="preserve">' על </w:t>
      </w:r>
      <w:proofErr w:type="spellStart"/>
      <w:r>
        <w:rPr>
          <w:rFonts w:hint="cs"/>
          <w:rtl/>
        </w:rPr>
        <w:t>התוס</w:t>
      </w:r>
      <w:proofErr w:type="spellEnd"/>
      <w:r>
        <w:rPr>
          <w:rFonts w:hint="cs"/>
          <w:rtl/>
        </w:rPr>
        <w:t xml:space="preserve">' שכ' </w:t>
      </w:r>
      <w:proofErr w:type="spellStart"/>
      <w:r>
        <w:rPr>
          <w:rFonts w:hint="cs"/>
          <w:rtl/>
        </w:rPr>
        <w:t>דפירות</w:t>
      </w:r>
      <w:proofErr w:type="spellEnd"/>
      <w:r>
        <w:rPr>
          <w:rFonts w:hint="cs"/>
          <w:rtl/>
        </w:rPr>
        <w:t xml:space="preserve"> שיצא השער אסור לעשות מהם </w:t>
      </w:r>
      <w:proofErr w:type="spellStart"/>
      <w:r>
        <w:rPr>
          <w:rFonts w:hint="cs"/>
          <w:rtl/>
        </w:rPr>
        <w:t>טרשא</w:t>
      </w:r>
      <w:proofErr w:type="spellEnd"/>
      <w:r>
        <w:rPr>
          <w:rFonts w:hint="cs"/>
          <w:rtl/>
        </w:rPr>
        <w:t xml:space="preserve">, ומוכח שאם לא יצא השער מותר לעשות </w:t>
      </w:r>
      <w:proofErr w:type="spellStart"/>
      <w:r>
        <w:rPr>
          <w:rFonts w:hint="cs"/>
          <w:rtl/>
        </w:rPr>
        <w:t>טרשא</w:t>
      </w:r>
      <w:proofErr w:type="spellEnd"/>
      <w:r>
        <w:rPr>
          <w:rFonts w:hint="cs"/>
          <w:rtl/>
        </w:rPr>
        <w:t xml:space="preserve">. </w:t>
      </w:r>
      <w:proofErr w:type="spellStart"/>
      <w:r>
        <w:rPr>
          <w:rFonts w:hint="cs"/>
          <w:rtl/>
        </w:rPr>
        <w:t>ולכאו</w:t>
      </w:r>
      <w:proofErr w:type="spellEnd"/>
      <w:r>
        <w:rPr>
          <w:rFonts w:hint="cs"/>
          <w:rtl/>
        </w:rPr>
        <w:t>' א"כ יהיה מותר גם לפסוק בהוזלה אם לא יצא השער, וא"כ קשה ממתני' דאין פוסקים אם לא יצא השער.</w:t>
      </w:r>
    </w:p>
    <w:p w14:paraId="76929A6D" w14:textId="77777777" w:rsidR="001658EB" w:rsidRDefault="001658EB" w:rsidP="001658EB">
      <w:pPr>
        <w:rPr>
          <w:rtl/>
        </w:rPr>
      </w:pPr>
      <w:r>
        <w:rPr>
          <w:rFonts w:hint="cs"/>
          <w:rtl/>
        </w:rPr>
        <w:t xml:space="preserve">אלא שיש ליישב שאין כוונת </w:t>
      </w:r>
      <w:proofErr w:type="spellStart"/>
      <w:r>
        <w:rPr>
          <w:rFonts w:hint="cs"/>
          <w:rtl/>
        </w:rPr>
        <w:t>התוס</w:t>
      </w:r>
      <w:proofErr w:type="spellEnd"/>
      <w:r>
        <w:rPr>
          <w:rFonts w:hint="cs"/>
          <w:rtl/>
        </w:rPr>
        <w:t xml:space="preserve">' להתיר פסיקה אלא רק </w:t>
      </w:r>
      <w:proofErr w:type="spellStart"/>
      <w:r>
        <w:rPr>
          <w:rFonts w:hint="cs"/>
          <w:rtl/>
        </w:rPr>
        <w:t>טרשא</w:t>
      </w:r>
      <w:proofErr w:type="spellEnd"/>
      <w:r>
        <w:rPr>
          <w:rFonts w:hint="cs"/>
          <w:rtl/>
        </w:rPr>
        <w:t xml:space="preserve">. וטעם החילוק הוא, שמה שאח"כ יצא השער הוא </w:t>
      </w:r>
      <w:proofErr w:type="spellStart"/>
      <w:r>
        <w:rPr>
          <w:rFonts w:hint="cs"/>
          <w:rtl/>
        </w:rPr>
        <w:t>סברא</w:t>
      </w:r>
      <w:proofErr w:type="spellEnd"/>
      <w:r>
        <w:rPr>
          <w:rFonts w:hint="cs"/>
          <w:rtl/>
        </w:rPr>
        <w:t xml:space="preserve"> לאסור בפסיקה שלא נגמר המקח עד שמקבל את החפץ, ובשעה שמקבלו כבר יצא השער, ונמצא שקיבל יותר ממה שנתן וזה עבור הקדמת המעות. אבל </w:t>
      </w:r>
      <w:proofErr w:type="spellStart"/>
      <w:r>
        <w:rPr>
          <w:rFonts w:hint="cs"/>
          <w:rtl/>
        </w:rPr>
        <w:t>בטרשא</w:t>
      </w:r>
      <w:proofErr w:type="spellEnd"/>
      <w:r>
        <w:rPr>
          <w:rFonts w:hint="cs"/>
          <w:rtl/>
        </w:rPr>
        <w:t xml:space="preserve">, כיון שכל המקח נגמר בשעת הקנין, ועכשיו יש חוב מעות בלבד, אין יציאת השער מעלה ולא מורידה, דאין אנו מתייחסים כלל לשער לגבי החוב של הממון. ודוק. אלא </w:t>
      </w:r>
      <w:proofErr w:type="spellStart"/>
      <w:r>
        <w:rPr>
          <w:rFonts w:hint="cs"/>
          <w:rtl/>
        </w:rPr>
        <w:t>שהט"ז</w:t>
      </w:r>
      <w:proofErr w:type="spellEnd"/>
      <w:r>
        <w:rPr>
          <w:rFonts w:hint="cs"/>
          <w:rtl/>
        </w:rPr>
        <w:t xml:space="preserve"> לא הבין כן, שהקשה מדברי </w:t>
      </w:r>
      <w:proofErr w:type="spellStart"/>
      <w:r>
        <w:rPr>
          <w:rFonts w:hint="cs"/>
          <w:rtl/>
        </w:rPr>
        <w:t>התוס</w:t>
      </w:r>
      <w:proofErr w:type="spellEnd"/>
      <w:r>
        <w:rPr>
          <w:rFonts w:hint="cs"/>
          <w:rtl/>
        </w:rPr>
        <w:t>' נמי.]</w:t>
      </w:r>
    </w:p>
    <w:p w14:paraId="713B4C98" w14:textId="77777777" w:rsidR="001658EB" w:rsidRDefault="001658EB" w:rsidP="001658EB">
      <w:pPr>
        <w:rPr>
          <w:rtl/>
        </w:rPr>
      </w:pPr>
      <w:r>
        <w:rPr>
          <w:rFonts w:hint="cs"/>
          <w:rtl/>
        </w:rPr>
        <w:t xml:space="preserve">וליישב קושיא זו נקט </w:t>
      </w:r>
      <w:proofErr w:type="spellStart"/>
      <w:r>
        <w:rPr>
          <w:rFonts w:hint="cs"/>
          <w:rtl/>
        </w:rPr>
        <w:t>הש"ך</w:t>
      </w:r>
      <w:proofErr w:type="spellEnd"/>
      <w:r>
        <w:rPr>
          <w:rFonts w:hint="cs"/>
          <w:rtl/>
        </w:rPr>
        <w:t xml:space="preserve"> שמדובר שיצא השער, אלא שמ"מ אין </w:t>
      </w:r>
      <w:proofErr w:type="spellStart"/>
      <w:r>
        <w:rPr>
          <w:rFonts w:hint="cs"/>
          <w:rtl/>
        </w:rPr>
        <w:t>השומא</w:t>
      </w:r>
      <w:proofErr w:type="spellEnd"/>
      <w:r>
        <w:rPr>
          <w:rFonts w:hint="cs"/>
          <w:rtl/>
        </w:rPr>
        <w:t xml:space="preserve"> ידועה. [</w:t>
      </w:r>
      <w:proofErr w:type="spellStart"/>
      <w:r>
        <w:rPr>
          <w:rFonts w:hint="cs"/>
          <w:rtl/>
        </w:rPr>
        <w:t>ויעוי</w:t>
      </w:r>
      <w:proofErr w:type="spellEnd"/>
      <w:r>
        <w:rPr>
          <w:rFonts w:hint="cs"/>
          <w:rtl/>
        </w:rPr>
        <w:t xml:space="preserve">' </w:t>
      </w:r>
      <w:proofErr w:type="spellStart"/>
      <w:r>
        <w:rPr>
          <w:rFonts w:hint="cs"/>
          <w:rtl/>
        </w:rPr>
        <w:t>ברעק"א</w:t>
      </w:r>
      <w:proofErr w:type="spellEnd"/>
      <w:r>
        <w:rPr>
          <w:rFonts w:hint="cs"/>
          <w:rtl/>
        </w:rPr>
        <w:t xml:space="preserve"> שתמה ע"ז, </w:t>
      </w:r>
      <w:proofErr w:type="spellStart"/>
      <w:r>
        <w:rPr>
          <w:rFonts w:hint="cs"/>
          <w:rtl/>
        </w:rPr>
        <w:t>דכיון</w:t>
      </w:r>
      <w:proofErr w:type="spellEnd"/>
      <w:r>
        <w:rPr>
          <w:rFonts w:hint="cs"/>
          <w:rtl/>
        </w:rPr>
        <w:t xml:space="preserve"> שיצא השער ממילא ידועה שומתו. וביאור דברי </w:t>
      </w:r>
      <w:proofErr w:type="spellStart"/>
      <w:r>
        <w:rPr>
          <w:rFonts w:hint="cs"/>
          <w:rtl/>
        </w:rPr>
        <w:t>הש"ך</w:t>
      </w:r>
      <w:proofErr w:type="spellEnd"/>
      <w:r>
        <w:rPr>
          <w:rFonts w:hint="cs"/>
          <w:rtl/>
        </w:rPr>
        <w:t xml:space="preserve"> נראה, שידוע השער הקבוע שבו נמכרים חפצים כגון אלו, אלא שלמרות זאת, לכל חפץ מסוים אין ידוע מה מחירו כי הוא צריך </w:t>
      </w:r>
      <w:proofErr w:type="spellStart"/>
      <w:r>
        <w:rPr>
          <w:rFonts w:hint="cs"/>
          <w:rtl/>
        </w:rPr>
        <w:t>אומד</w:t>
      </w:r>
      <w:proofErr w:type="spellEnd"/>
      <w:r>
        <w:rPr>
          <w:rFonts w:hint="cs"/>
          <w:rtl/>
        </w:rPr>
        <w:t xml:space="preserve"> </w:t>
      </w:r>
      <w:proofErr w:type="spellStart"/>
      <w:r>
        <w:rPr>
          <w:rFonts w:hint="cs"/>
          <w:rtl/>
        </w:rPr>
        <w:t>ושומא</w:t>
      </w:r>
      <w:proofErr w:type="spellEnd"/>
      <w:r>
        <w:rPr>
          <w:rFonts w:hint="cs"/>
          <w:rtl/>
        </w:rPr>
        <w:t>. ועיקר החילוק הוא שאין לחוש יותר לשינוי מחירים, משום שהשער קבוע, אבל הריבית אינה ניכרת משום שאין ידוע מהו מחירו של החפץ בפועל.]</w:t>
      </w:r>
    </w:p>
    <w:p w14:paraId="0AF64CF2" w14:textId="77777777" w:rsidR="001658EB" w:rsidRDefault="001658EB" w:rsidP="001658EB">
      <w:pPr>
        <w:rPr>
          <w:rtl/>
        </w:rPr>
      </w:pPr>
      <w:r>
        <w:rPr>
          <w:rFonts w:hint="cs"/>
          <w:rtl/>
        </w:rPr>
        <w:t xml:space="preserve">ובבאר הגולה נקט שהמציאות של פרה וטלית היא שאין להם שער ולעולם לא יהיה להם שער, ולכן אין לחוש בהם להתייקרות, כי כשם שאין להם שער עכשיו כך לא יהיה להם שער לעולם, שכל פרה היא ייחודית ויש לה מחיר ייחודי שאינו קבוע, ולכן לעולם אין לחוש בהם לשינוי שער. ואין חשש שינוי שער שייך אלא בפירות שעתיד להיות להם שער קבוע, ונמצא </w:t>
      </w:r>
      <w:proofErr w:type="spellStart"/>
      <w:r>
        <w:rPr>
          <w:rFonts w:hint="cs"/>
          <w:rtl/>
        </w:rPr>
        <w:t>שהרויח</w:t>
      </w:r>
      <w:proofErr w:type="spellEnd"/>
      <w:r>
        <w:rPr>
          <w:rFonts w:hint="cs"/>
          <w:rtl/>
        </w:rPr>
        <w:t xml:space="preserve"> במה שקנה קודם קביעות השער.</w:t>
      </w:r>
    </w:p>
    <w:p w14:paraId="25F29EC8" w14:textId="77777777" w:rsidR="001658EB" w:rsidRDefault="001658EB" w:rsidP="001658EB">
      <w:pPr>
        <w:rPr>
          <w:rtl/>
        </w:rPr>
      </w:pPr>
      <w:r>
        <w:rPr>
          <w:rFonts w:hint="cs"/>
          <w:rtl/>
        </w:rPr>
        <w:t xml:space="preserve">אך </w:t>
      </w:r>
      <w:proofErr w:type="spellStart"/>
      <w:r>
        <w:rPr>
          <w:rFonts w:hint="cs"/>
          <w:rtl/>
        </w:rPr>
        <w:t>הט"ז</w:t>
      </w:r>
      <w:proofErr w:type="spellEnd"/>
      <w:r>
        <w:rPr>
          <w:rFonts w:hint="cs"/>
          <w:rtl/>
        </w:rPr>
        <w:t xml:space="preserve"> מחמת קושיא זו ייסד שישנם ב' איסורים בפסיקה, האחד הוא ריבית הנראה לעיניים, דהיינו שנתן סכום קטן בהתחלה ומקבל סכום גדול בסוף, וזה שייך במקום שלא יצא השער, שייתכן שיתייקר החפץ עד שיקבלו הלוקח. והאיסור האחר הוא ריבית </w:t>
      </w:r>
      <w:proofErr w:type="spellStart"/>
      <w:r>
        <w:rPr>
          <w:rFonts w:hint="cs"/>
          <w:rtl/>
        </w:rPr>
        <w:t>דמוכח</w:t>
      </w:r>
      <w:proofErr w:type="spellEnd"/>
      <w:r>
        <w:rPr>
          <w:rFonts w:hint="cs"/>
          <w:rtl/>
        </w:rPr>
        <w:t>, דהיינו שנותן לו בהוזלה ניכרת או ביוקר ניכר, ומוכח מזה שהתוספת היא עבור הקדמת המעות או עיכוב המעות.</w:t>
      </w:r>
    </w:p>
    <w:p w14:paraId="67C22157" w14:textId="77777777" w:rsidR="001658EB" w:rsidRDefault="001658EB" w:rsidP="001658EB">
      <w:pPr>
        <w:rPr>
          <w:rtl/>
        </w:rPr>
      </w:pPr>
      <w:r>
        <w:rPr>
          <w:rFonts w:hint="cs"/>
          <w:rtl/>
        </w:rPr>
        <w:t xml:space="preserve">ולכן במשנה שפוסק </w:t>
      </w:r>
      <w:proofErr w:type="spellStart"/>
      <w:r>
        <w:rPr>
          <w:rFonts w:hint="cs"/>
          <w:rtl/>
        </w:rPr>
        <w:t>כשלא</w:t>
      </w:r>
      <w:proofErr w:type="spellEnd"/>
      <w:r>
        <w:rPr>
          <w:rFonts w:hint="cs"/>
          <w:rtl/>
        </w:rPr>
        <w:t xml:space="preserve"> יצא השער, אסור תמיד אף אם אין </w:t>
      </w:r>
      <w:proofErr w:type="spellStart"/>
      <w:r>
        <w:rPr>
          <w:rFonts w:hint="cs"/>
          <w:rtl/>
        </w:rPr>
        <w:t>השומא</w:t>
      </w:r>
      <w:proofErr w:type="spellEnd"/>
      <w:r>
        <w:rPr>
          <w:rFonts w:hint="cs"/>
          <w:rtl/>
        </w:rPr>
        <w:t xml:space="preserve"> ידועה, משום שתמיד יש לחוש שמא יתייקר החפץ לאחר זמן, ונמצא שהוא נתן סכום מועט ומקבל יותר ממה שנתן, וזה נראה ריבית.</w:t>
      </w:r>
    </w:p>
    <w:p w14:paraId="1D85F9C6" w14:textId="77777777" w:rsidR="001658EB" w:rsidRDefault="001658EB" w:rsidP="001658EB">
      <w:pPr>
        <w:rPr>
          <w:rtl/>
        </w:rPr>
      </w:pPr>
      <w:proofErr w:type="spellStart"/>
      <w:r>
        <w:rPr>
          <w:rFonts w:hint="cs"/>
          <w:rtl/>
        </w:rPr>
        <w:t>וסוגיא</w:t>
      </w:r>
      <w:proofErr w:type="spellEnd"/>
      <w:r>
        <w:rPr>
          <w:rFonts w:hint="cs"/>
          <w:rtl/>
        </w:rPr>
        <w:t xml:space="preserve"> </w:t>
      </w:r>
      <w:proofErr w:type="spellStart"/>
      <w:r>
        <w:rPr>
          <w:rFonts w:hint="cs"/>
          <w:rtl/>
        </w:rPr>
        <w:t>דקיראי</w:t>
      </w:r>
      <w:proofErr w:type="spellEnd"/>
      <w:r>
        <w:rPr>
          <w:rFonts w:hint="cs"/>
          <w:rtl/>
        </w:rPr>
        <w:t xml:space="preserve"> מדברת באופן שאין לחוש בו לריבית הנראה לעיניים, כי מדובר שפסק ה' בזוזי בשעה שהיו שווים ד' בזוזי, ולאחר מכן הוזלו ונעשו שווים ה' בזוזי, שבזה מצד ריבית הנראה לעיניים </w:t>
      </w:r>
      <w:proofErr w:type="spellStart"/>
      <w:r>
        <w:rPr>
          <w:rFonts w:hint="cs"/>
          <w:rtl/>
        </w:rPr>
        <w:t>ליכא</w:t>
      </w:r>
      <w:proofErr w:type="spellEnd"/>
      <w:r>
        <w:rPr>
          <w:rFonts w:hint="cs"/>
          <w:rtl/>
        </w:rPr>
        <w:t xml:space="preserve">. וכל מה שנשאר לדון הוא מצד </w:t>
      </w:r>
      <w:proofErr w:type="spellStart"/>
      <w:r>
        <w:rPr>
          <w:rFonts w:hint="cs"/>
          <w:rtl/>
        </w:rPr>
        <w:t>רבית</w:t>
      </w:r>
      <w:proofErr w:type="spellEnd"/>
      <w:r>
        <w:rPr>
          <w:rFonts w:hint="cs"/>
          <w:rtl/>
        </w:rPr>
        <w:t xml:space="preserve"> </w:t>
      </w:r>
      <w:proofErr w:type="spellStart"/>
      <w:r>
        <w:rPr>
          <w:rFonts w:hint="cs"/>
          <w:rtl/>
        </w:rPr>
        <w:t>דמוכח</w:t>
      </w:r>
      <w:proofErr w:type="spellEnd"/>
      <w:r>
        <w:rPr>
          <w:rFonts w:hint="cs"/>
          <w:rtl/>
        </w:rPr>
        <w:t xml:space="preserve">, שפסק עמו בזול בעבור הקדמת המעות. ובזה נתחדש שאם אין </w:t>
      </w:r>
      <w:proofErr w:type="spellStart"/>
      <w:r>
        <w:rPr>
          <w:rFonts w:hint="cs"/>
          <w:rtl/>
        </w:rPr>
        <w:t>השומא</w:t>
      </w:r>
      <w:proofErr w:type="spellEnd"/>
      <w:r>
        <w:rPr>
          <w:rFonts w:hint="cs"/>
          <w:rtl/>
        </w:rPr>
        <w:t xml:space="preserve"> ידועה מותר לפסוק בזול, כי אין ריבית </w:t>
      </w:r>
      <w:proofErr w:type="spellStart"/>
      <w:r>
        <w:rPr>
          <w:rFonts w:hint="cs"/>
          <w:rtl/>
        </w:rPr>
        <w:t>דמוכח</w:t>
      </w:r>
      <w:proofErr w:type="spellEnd"/>
      <w:r>
        <w:rPr>
          <w:rFonts w:hint="cs"/>
          <w:rtl/>
        </w:rPr>
        <w:t>.</w:t>
      </w:r>
    </w:p>
    <w:p w14:paraId="37CBDB60" w14:textId="77777777" w:rsidR="001658EB" w:rsidRDefault="001658EB" w:rsidP="001658EB">
      <w:pPr>
        <w:pStyle w:val="1"/>
        <w:rPr>
          <w:rtl/>
        </w:rPr>
      </w:pPr>
      <w:bookmarkStart w:id="201" w:name="_Toc516159212"/>
      <w:r>
        <w:rPr>
          <w:rFonts w:hint="cs"/>
          <w:rtl/>
        </w:rPr>
        <w:t>פסיקה על דלועים (גינאי)</w:t>
      </w:r>
      <w:bookmarkEnd w:id="201"/>
    </w:p>
    <w:p w14:paraId="22ABBF6E" w14:textId="77777777" w:rsidR="001658EB" w:rsidRDefault="001658EB" w:rsidP="001658EB">
      <w:pPr>
        <w:rPr>
          <w:rtl/>
        </w:rPr>
      </w:pPr>
      <w:r>
        <w:rPr>
          <w:rFonts w:hint="cs"/>
          <w:rtl/>
        </w:rPr>
        <w:t>איתא בגמ' (סד.) "אמר</w:t>
      </w:r>
      <w:r>
        <w:rPr>
          <w:rtl/>
        </w:rPr>
        <w:t xml:space="preserve"> </w:t>
      </w:r>
      <w:r>
        <w:rPr>
          <w:rFonts w:hint="cs"/>
          <w:rtl/>
        </w:rPr>
        <w:t>רב</w:t>
      </w:r>
      <w:r>
        <w:rPr>
          <w:rtl/>
        </w:rPr>
        <w:t xml:space="preserve"> </w:t>
      </w:r>
      <w:r>
        <w:rPr>
          <w:rFonts w:hint="cs"/>
          <w:rtl/>
        </w:rPr>
        <w:t>כהנא</w:t>
      </w:r>
      <w:r>
        <w:rPr>
          <w:rtl/>
        </w:rPr>
        <w:t xml:space="preserve">: </w:t>
      </w:r>
      <w:proofErr w:type="spellStart"/>
      <w:r>
        <w:rPr>
          <w:rFonts w:hint="cs"/>
          <w:rtl/>
        </w:rPr>
        <w:t>הוה</w:t>
      </w:r>
      <w:proofErr w:type="spellEnd"/>
      <w:r>
        <w:rPr>
          <w:rtl/>
        </w:rPr>
        <w:t xml:space="preserve"> </w:t>
      </w:r>
      <w:proofErr w:type="spellStart"/>
      <w:r>
        <w:rPr>
          <w:rFonts w:hint="cs"/>
          <w:rtl/>
        </w:rPr>
        <w:t>יתיבנא</w:t>
      </w:r>
      <w:proofErr w:type="spellEnd"/>
      <w:r>
        <w:rPr>
          <w:rtl/>
        </w:rPr>
        <w:t xml:space="preserve"> </w:t>
      </w:r>
      <w:proofErr w:type="spellStart"/>
      <w:r>
        <w:rPr>
          <w:rFonts w:hint="cs"/>
          <w:rtl/>
        </w:rPr>
        <w:t>בשילהי</w:t>
      </w:r>
      <w:proofErr w:type="spellEnd"/>
      <w:r>
        <w:rPr>
          <w:rtl/>
        </w:rPr>
        <w:t xml:space="preserve"> </w:t>
      </w:r>
      <w:r>
        <w:rPr>
          <w:rFonts w:hint="cs"/>
          <w:rtl/>
        </w:rPr>
        <w:t>פרקי</w:t>
      </w:r>
      <w:r>
        <w:rPr>
          <w:rtl/>
        </w:rPr>
        <w:t xml:space="preserve"> </w:t>
      </w:r>
      <w:proofErr w:type="spellStart"/>
      <w:r>
        <w:rPr>
          <w:rFonts w:hint="cs"/>
          <w:rtl/>
        </w:rPr>
        <w:t>דרב</w:t>
      </w:r>
      <w:proofErr w:type="spellEnd"/>
      <w:r>
        <w:rPr>
          <w:rtl/>
        </w:rPr>
        <w:t xml:space="preserve">, </w:t>
      </w:r>
      <w:r>
        <w:rPr>
          <w:rFonts w:hint="cs"/>
          <w:rtl/>
        </w:rPr>
        <w:t>ושמעית</w:t>
      </w:r>
      <w:r>
        <w:rPr>
          <w:rtl/>
        </w:rPr>
        <w:t xml:space="preserve"> </w:t>
      </w:r>
      <w:proofErr w:type="spellStart"/>
      <w:r>
        <w:rPr>
          <w:rFonts w:hint="cs"/>
          <w:rtl/>
        </w:rPr>
        <w:t>דקאמר</w:t>
      </w:r>
      <w:proofErr w:type="spellEnd"/>
      <w:r>
        <w:rPr>
          <w:rtl/>
        </w:rPr>
        <w:t xml:space="preserve"> </w:t>
      </w:r>
      <w:r>
        <w:rPr>
          <w:rFonts w:hint="cs"/>
          <w:rtl/>
        </w:rPr>
        <w:t>קרי</w:t>
      </w:r>
      <w:r>
        <w:rPr>
          <w:rtl/>
        </w:rPr>
        <w:t xml:space="preserve"> </w:t>
      </w:r>
      <w:proofErr w:type="spellStart"/>
      <w:r>
        <w:rPr>
          <w:rFonts w:hint="cs"/>
          <w:rtl/>
        </w:rPr>
        <w:t>קרי</w:t>
      </w:r>
      <w:proofErr w:type="spellEnd"/>
      <w:r>
        <w:rPr>
          <w:rtl/>
        </w:rPr>
        <w:t xml:space="preserve">, </w:t>
      </w:r>
      <w:r>
        <w:rPr>
          <w:rFonts w:hint="cs"/>
          <w:rtl/>
        </w:rPr>
        <w:t>ולא</w:t>
      </w:r>
      <w:r>
        <w:rPr>
          <w:rtl/>
        </w:rPr>
        <w:t xml:space="preserve"> </w:t>
      </w:r>
      <w:proofErr w:type="spellStart"/>
      <w:r>
        <w:rPr>
          <w:rFonts w:hint="cs"/>
          <w:rtl/>
        </w:rPr>
        <w:t>ידענא</w:t>
      </w:r>
      <w:proofErr w:type="spellEnd"/>
      <w:r>
        <w:rPr>
          <w:rtl/>
        </w:rPr>
        <w:t xml:space="preserve"> </w:t>
      </w:r>
      <w:r>
        <w:rPr>
          <w:rFonts w:hint="cs"/>
          <w:rtl/>
        </w:rPr>
        <w:t>מאי</w:t>
      </w:r>
      <w:r>
        <w:rPr>
          <w:rtl/>
        </w:rPr>
        <w:t xml:space="preserve"> </w:t>
      </w:r>
      <w:proofErr w:type="spellStart"/>
      <w:r>
        <w:rPr>
          <w:rFonts w:hint="cs"/>
          <w:rtl/>
        </w:rPr>
        <w:t>קאמר</w:t>
      </w:r>
      <w:proofErr w:type="spellEnd"/>
      <w:r>
        <w:rPr>
          <w:rtl/>
        </w:rPr>
        <w:t xml:space="preserve">. </w:t>
      </w:r>
      <w:r>
        <w:rPr>
          <w:rFonts w:hint="cs"/>
          <w:rtl/>
        </w:rPr>
        <w:t>בתר</w:t>
      </w:r>
      <w:r>
        <w:rPr>
          <w:rtl/>
        </w:rPr>
        <w:t xml:space="preserve"> </w:t>
      </w:r>
      <w:proofErr w:type="spellStart"/>
      <w:r>
        <w:rPr>
          <w:rFonts w:hint="cs"/>
          <w:rtl/>
        </w:rPr>
        <w:t>דקם</w:t>
      </w:r>
      <w:proofErr w:type="spellEnd"/>
      <w:r>
        <w:rPr>
          <w:rtl/>
        </w:rPr>
        <w:t xml:space="preserve"> </w:t>
      </w:r>
      <w:r>
        <w:rPr>
          <w:rFonts w:hint="cs"/>
          <w:rtl/>
        </w:rPr>
        <w:t>רב</w:t>
      </w:r>
      <w:r>
        <w:rPr>
          <w:rtl/>
        </w:rPr>
        <w:t xml:space="preserve">, </w:t>
      </w:r>
      <w:r>
        <w:rPr>
          <w:rFonts w:hint="cs"/>
          <w:rtl/>
        </w:rPr>
        <w:t>אמרי</w:t>
      </w:r>
      <w:r>
        <w:rPr>
          <w:rtl/>
        </w:rPr>
        <w:t xml:space="preserve"> </w:t>
      </w:r>
      <w:r>
        <w:rPr>
          <w:rFonts w:hint="cs"/>
          <w:rtl/>
        </w:rPr>
        <w:t>להו</w:t>
      </w:r>
      <w:r>
        <w:rPr>
          <w:rtl/>
        </w:rPr>
        <w:t xml:space="preserve">: </w:t>
      </w:r>
      <w:r>
        <w:rPr>
          <w:rFonts w:hint="cs"/>
          <w:rtl/>
        </w:rPr>
        <w:t>מאי</w:t>
      </w:r>
      <w:r>
        <w:rPr>
          <w:rtl/>
        </w:rPr>
        <w:t xml:space="preserve"> </w:t>
      </w:r>
      <w:r>
        <w:rPr>
          <w:rFonts w:hint="cs"/>
          <w:rtl/>
        </w:rPr>
        <w:t>קרי</w:t>
      </w:r>
      <w:r>
        <w:rPr>
          <w:rtl/>
        </w:rPr>
        <w:t xml:space="preserve"> </w:t>
      </w:r>
      <w:proofErr w:type="spellStart"/>
      <w:r>
        <w:rPr>
          <w:rFonts w:hint="cs"/>
          <w:rtl/>
        </w:rPr>
        <w:t>קרי</w:t>
      </w:r>
      <w:proofErr w:type="spellEnd"/>
      <w:r>
        <w:rPr>
          <w:rtl/>
        </w:rPr>
        <w:t xml:space="preserve"> </w:t>
      </w:r>
      <w:proofErr w:type="spellStart"/>
      <w:r>
        <w:rPr>
          <w:rFonts w:hint="cs"/>
          <w:rtl/>
        </w:rPr>
        <w:t>דקאמר</w:t>
      </w:r>
      <w:proofErr w:type="spellEnd"/>
      <w:r>
        <w:rPr>
          <w:rtl/>
        </w:rPr>
        <w:t xml:space="preserve"> </w:t>
      </w:r>
      <w:r>
        <w:rPr>
          <w:rFonts w:hint="cs"/>
          <w:rtl/>
        </w:rPr>
        <w:t>רב</w:t>
      </w:r>
      <w:r>
        <w:rPr>
          <w:rtl/>
        </w:rPr>
        <w:t xml:space="preserve">? </w:t>
      </w:r>
      <w:r>
        <w:rPr>
          <w:rFonts w:hint="cs"/>
          <w:rtl/>
        </w:rPr>
        <w:t>אמרו</w:t>
      </w:r>
      <w:r>
        <w:rPr>
          <w:rtl/>
        </w:rPr>
        <w:t xml:space="preserve"> </w:t>
      </w:r>
      <w:r>
        <w:rPr>
          <w:rFonts w:hint="cs"/>
          <w:rtl/>
        </w:rPr>
        <w:t>לי</w:t>
      </w:r>
      <w:r>
        <w:rPr>
          <w:rtl/>
        </w:rPr>
        <w:t xml:space="preserve">: </w:t>
      </w:r>
      <w:r>
        <w:rPr>
          <w:rFonts w:hint="cs"/>
          <w:rtl/>
        </w:rPr>
        <w:t>הכי</w:t>
      </w:r>
      <w:r>
        <w:rPr>
          <w:rtl/>
        </w:rPr>
        <w:t xml:space="preserve"> </w:t>
      </w:r>
      <w:proofErr w:type="spellStart"/>
      <w:r>
        <w:rPr>
          <w:rFonts w:hint="cs"/>
          <w:rtl/>
        </w:rPr>
        <w:t>קאמר</w:t>
      </w:r>
      <w:proofErr w:type="spellEnd"/>
      <w:r>
        <w:rPr>
          <w:rtl/>
        </w:rPr>
        <w:t xml:space="preserve"> </w:t>
      </w:r>
      <w:r>
        <w:rPr>
          <w:rFonts w:hint="cs"/>
          <w:rtl/>
        </w:rPr>
        <w:t>רב</w:t>
      </w:r>
      <w:r>
        <w:rPr>
          <w:rtl/>
        </w:rPr>
        <w:t xml:space="preserve"> </w:t>
      </w:r>
      <w:r>
        <w:rPr>
          <w:rFonts w:hint="cs"/>
          <w:rtl/>
        </w:rPr>
        <w:t>האי</w:t>
      </w:r>
      <w:r>
        <w:rPr>
          <w:rtl/>
        </w:rPr>
        <w:t xml:space="preserve"> </w:t>
      </w:r>
      <w:r>
        <w:rPr>
          <w:rFonts w:hint="cs"/>
          <w:rtl/>
        </w:rPr>
        <w:t>מאן</w:t>
      </w:r>
      <w:r>
        <w:rPr>
          <w:rtl/>
        </w:rPr>
        <w:t xml:space="preserve"> </w:t>
      </w:r>
      <w:proofErr w:type="spellStart"/>
      <w:r>
        <w:rPr>
          <w:rFonts w:hint="cs"/>
          <w:rtl/>
        </w:rPr>
        <w:t>דיהיב</w:t>
      </w:r>
      <w:proofErr w:type="spellEnd"/>
      <w:r>
        <w:rPr>
          <w:rtl/>
        </w:rPr>
        <w:t xml:space="preserve"> </w:t>
      </w:r>
      <w:r>
        <w:rPr>
          <w:rFonts w:hint="cs"/>
          <w:rtl/>
        </w:rPr>
        <w:t>זוזי</w:t>
      </w:r>
      <w:r>
        <w:rPr>
          <w:rtl/>
        </w:rPr>
        <w:t xml:space="preserve"> </w:t>
      </w:r>
      <w:r>
        <w:rPr>
          <w:rFonts w:hint="cs"/>
          <w:rtl/>
        </w:rPr>
        <w:t>לגינאה</w:t>
      </w:r>
      <w:r>
        <w:rPr>
          <w:rtl/>
        </w:rPr>
        <w:t xml:space="preserve"> </w:t>
      </w:r>
      <w:proofErr w:type="spellStart"/>
      <w:r>
        <w:rPr>
          <w:rFonts w:hint="cs"/>
          <w:rtl/>
        </w:rPr>
        <w:t>אקרי</w:t>
      </w:r>
      <w:proofErr w:type="spellEnd"/>
      <w:r>
        <w:rPr>
          <w:rtl/>
        </w:rPr>
        <w:t xml:space="preserve">, </w:t>
      </w:r>
      <w:proofErr w:type="spellStart"/>
      <w:r>
        <w:rPr>
          <w:rFonts w:hint="cs"/>
          <w:rtl/>
        </w:rPr>
        <w:t>וקא</w:t>
      </w:r>
      <w:proofErr w:type="spellEnd"/>
      <w:r>
        <w:rPr>
          <w:rtl/>
        </w:rPr>
        <w:t xml:space="preserve"> </w:t>
      </w:r>
      <w:r>
        <w:rPr>
          <w:rFonts w:hint="cs"/>
          <w:rtl/>
        </w:rPr>
        <w:t>אזלי</w:t>
      </w:r>
      <w:r>
        <w:rPr>
          <w:rtl/>
        </w:rPr>
        <w:t xml:space="preserve"> </w:t>
      </w:r>
      <w:r>
        <w:rPr>
          <w:rFonts w:hint="cs"/>
          <w:rtl/>
        </w:rPr>
        <w:t>עשרה</w:t>
      </w:r>
      <w:r>
        <w:rPr>
          <w:rtl/>
        </w:rPr>
        <w:t xml:space="preserve"> </w:t>
      </w:r>
      <w:r>
        <w:rPr>
          <w:rFonts w:hint="cs"/>
          <w:rtl/>
        </w:rPr>
        <w:t>קרי</w:t>
      </w:r>
      <w:r>
        <w:rPr>
          <w:rtl/>
        </w:rPr>
        <w:t xml:space="preserve"> </w:t>
      </w:r>
      <w:r>
        <w:rPr>
          <w:rFonts w:hint="cs"/>
          <w:rtl/>
        </w:rPr>
        <w:t>בני</w:t>
      </w:r>
      <w:r>
        <w:rPr>
          <w:rtl/>
        </w:rPr>
        <w:t xml:space="preserve"> </w:t>
      </w:r>
      <w:proofErr w:type="spellStart"/>
      <w:r>
        <w:rPr>
          <w:rFonts w:hint="cs"/>
          <w:rtl/>
        </w:rPr>
        <w:t>זרתא</w:t>
      </w:r>
      <w:proofErr w:type="spellEnd"/>
      <w:r>
        <w:rPr>
          <w:rtl/>
        </w:rPr>
        <w:t xml:space="preserve">. </w:t>
      </w:r>
      <w:r>
        <w:rPr>
          <w:rFonts w:hint="cs"/>
          <w:rtl/>
        </w:rPr>
        <w:t>ואמר</w:t>
      </w:r>
      <w:r>
        <w:rPr>
          <w:rtl/>
        </w:rPr>
        <w:t xml:space="preserve"> </w:t>
      </w:r>
      <w:r>
        <w:rPr>
          <w:rFonts w:hint="cs"/>
          <w:rtl/>
        </w:rPr>
        <w:t>ליה</w:t>
      </w:r>
      <w:r>
        <w:rPr>
          <w:rtl/>
        </w:rPr>
        <w:t xml:space="preserve">: </w:t>
      </w:r>
      <w:proofErr w:type="spellStart"/>
      <w:r>
        <w:rPr>
          <w:rFonts w:hint="cs"/>
          <w:rtl/>
        </w:rPr>
        <w:t>יהבינא</w:t>
      </w:r>
      <w:proofErr w:type="spellEnd"/>
      <w:r>
        <w:rPr>
          <w:rtl/>
        </w:rPr>
        <w:t xml:space="preserve"> </w:t>
      </w:r>
      <w:r>
        <w:rPr>
          <w:rFonts w:hint="cs"/>
          <w:rtl/>
        </w:rPr>
        <w:t>לך</w:t>
      </w:r>
      <w:r>
        <w:rPr>
          <w:rtl/>
        </w:rPr>
        <w:t xml:space="preserve"> </w:t>
      </w:r>
      <w:r>
        <w:rPr>
          <w:rFonts w:hint="cs"/>
          <w:rtl/>
        </w:rPr>
        <w:t>בני</w:t>
      </w:r>
      <w:r>
        <w:rPr>
          <w:rtl/>
        </w:rPr>
        <w:t xml:space="preserve"> </w:t>
      </w:r>
      <w:proofErr w:type="spellStart"/>
      <w:r>
        <w:rPr>
          <w:rFonts w:hint="cs"/>
          <w:rtl/>
        </w:rPr>
        <w:t>גרמידא</w:t>
      </w:r>
      <w:proofErr w:type="spellEnd"/>
      <w:r>
        <w:rPr>
          <w:rtl/>
        </w:rPr>
        <w:t xml:space="preserve">, </w:t>
      </w:r>
      <w:proofErr w:type="spellStart"/>
      <w:r>
        <w:rPr>
          <w:rFonts w:hint="cs"/>
          <w:rtl/>
        </w:rPr>
        <w:t>איתנהו</w:t>
      </w:r>
      <w:proofErr w:type="spellEnd"/>
      <w:r>
        <w:rPr>
          <w:rtl/>
        </w:rPr>
        <w:t xml:space="preserve"> - </w:t>
      </w:r>
      <w:r>
        <w:rPr>
          <w:rFonts w:hint="cs"/>
          <w:rtl/>
        </w:rPr>
        <w:t>שרי</w:t>
      </w:r>
      <w:r>
        <w:rPr>
          <w:rtl/>
        </w:rPr>
        <w:t xml:space="preserve">, </w:t>
      </w:r>
      <w:proofErr w:type="spellStart"/>
      <w:r>
        <w:rPr>
          <w:rFonts w:hint="cs"/>
          <w:rtl/>
        </w:rPr>
        <w:t>ליתנהו</w:t>
      </w:r>
      <w:proofErr w:type="spellEnd"/>
      <w:r>
        <w:rPr>
          <w:rtl/>
        </w:rPr>
        <w:t xml:space="preserve"> - </w:t>
      </w:r>
      <w:r>
        <w:rPr>
          <w:rFonts w:hint="cs"/>
          <w:rtl/>
        </w:rPr>
        <w:t>אסור</w:t>
      </w:r>
      <w:r>
        <w:rPr>
          <w:rtl/>
        </w:rPr>
        <w:t xml:space="preserve">. - </w:t>
      </w:r>
      <w:r>
        <w:rPr>
          <w:rFonts w:hint="cs"/>
          <w:rtl/>
        </w:rPr>
        <w:t>פשיטא</w:t>
      </w:r>
      <w:r>
        <w:rPr>
          <w:rtl/>
        </w:rPr>
        <w:t xml:space="preserve">! - </w:t>
      </w:r>
      <w:r>
        <w:rPr>
          <w:rFonts w:hint="cs"/>
          <w:rtl/>
        </w:rPr>
        <w:t>מהו</w:t>
      </w:r>
      <w:r>
        <w:rPr>
          <w:rtl/>
        </w:rPr>
        <w:t xml:space="preserve"> </w:t>
      </w:r>
      <w:proofErr w:type="spellStart"/>
      <w:r>
        <w:rPr>
          <w:rFonts w:hint="cs"/>
          <w:rtl/>
        </w:rPr>
        <w:t>דתימא</w:t>
      </w:r>
      <w:proofErr w:type="spellEnd"/>
      <w:r>
        <w:rPr>
          <w:rtl/>
        </w:rPr>
        <w:t xml:space="preserve">: </w:t>
      </w:r>
      <w:r>
        <w:rPr>
          <w:rFonts w:hint="cs"/>
          <w:rtl/>
        </w:rPr>
        <w:t>כיון</w:t>
      </w:r>
      <w:r>
        <w:rPr>
          <w:rtl/>
        </w:rPr>
        <w:t xml:space="preserve"> </w:t>
      </w:r>
      <w:proofErr w:type="spellStart"/>
      <w:r>
        <w:rPr>
          <w:rFonts w:hint="cs"/>
          <w:rtl/>
        </w:rPr>
        <w:t>דממילא</w:t>
      </w:r>
      <w:proofErr w:type="spellEnd"/>
      <w:r>
        <w:rPr>
          <w:rtl/>
        </w:rPr>
        <w:t xml:space="preserve"> </w:t>
      </w:r>
      <w:proofErr w:type="spellStart"/>
      <w:r>
        <w:rPr>
          <w:rFonts w:hint="cs"/>
          <w:rtl/>
        </w:rPr>
        <w:t>קא</w:t>
      </w:r>
      <w:proofErr w:type="spellEnd"/>
      <w:r>
        <w:rPr>
          <w:rtl/>
        </w:rPr>
        <w:t xml:space="preserve"> </w:t>
      </w:r>
      <w:r>
        <w:rPr>
          <w:rFonts w:hint="cs"/>
          <w:rtl/>
        </w:rPr>
        <w:t>רבו</w:t>
      </w:r>
      <w:r>
        <w:rPr>
          <w:rtl/>
        </w:rPr>
        <w:t xml:space="preserve"> - </w:t>
      </w:r>
      <w:r>
        <w:rPr>
          <w:rFonts w:hint="cs"/>
          <w:rtl/>
        </w:rPr>
        <w:t>שפיר</w:t>
      </w:r>
      <w:r>
        <w:rPr>
          <w:rtl/>
        </w:rPr>
        <w:t xml:space="preserve"> </w:t>
      </w:r>
      <w:r>
        <w:rPr>
          <w:rFonts w:hint="cs"/>
          <w:rtl/>
        </w:rPr>
        <w:t>דמי</w:t>
      </w:r>
      <w:r>
        <w:rPr>
          <w:rtl/>
        </w:rPr>
        <w:t xml:space="preserve">, </w:t>
      </w:r>
      <w:proofErr w:type="spellStart"/>
      <w:r>
        <w:rPr>
          <w:rFonts w:hint="cs"/>
          <w:rtl/>
        </w:rPr>
        <w:t>קא</w:t>
      </w:r>
      <w:proofErr w:type="spellEnd"/>
      <w:r>
        <w:rPr>
          <w:rtl/>
        </w:rPr>
        <w:t xml:space="preserve"> </w:t>
      </w:r>
      <w:r>
        <w:rPr>
          <w:rFonts w:hint="cs"/>
          <w:rtl/>
        </w:rPr>
        <w:t>משמע</w:t>
      </w:r>
      <w:r>
        <w:rPr>
          <w:rtl/>
        </w:rPr>
        <w:t xml:space="preserve"> </w:t>
      </w:r>
      <w:r>
        <w:rPr>
          <w:rFonts w:hint="cs"/>
          <w:rtl/>
        </w:rPr>
        <w:t>לן</w:t>
      </w:r>
      <w:r>
        <w:rPr>
          <w:rtl/>
        </w:rPr>
        <w:t>.</w:t>
      </w:r>
      <w:r>
        <w:rPr>
          <w:rFonts w:hint="cs"/>
          <w:rtl/>
        </w:rPr>
        <w:t>.. איכא</w:t>
      </w:r>
      <w:r>
        <w:rPr>
          <w:rtl/>
        </w:rPr>
        <w:t xml:space="preserve"> </w:t>
      </w:r>
      <w:proofErr w:type="spellStart"/>
      <w:r>
        <w:rPr>
          <w:rFonts w:hint="cs"/>
          <w:rtl/>
        </w:rPr>
        <w:t>דאמרי</w:t>
      </w:r>
      <w:proofErr w:type="spellEnd"/>
      <w:r>
        <w:rPr>
          <w:rtl/>
        </w:rPr>
        <w:t xml:space="preserve"> </w:t>
      </w:r>
      <w:r>
        <w:rPr>
          <w:rFonts w:hint="cs"/>
          <w:rtl/>
        </w:rPr>
        <w:t>אמר</w:t>
      </w:r>
      <w:r>
        <w:rPr>
          <w:rtl/>
        </w:rPr>
        <w:t xml:space="preserve"> </w:t>
      </w:r>
      <w:r>
        <w:rPr>
          <w:rFonts w:hint="cs"/>
          <w:rtl/>
        </w:rPr>
        <w:t>רבא</w:t>
      </w:r>
      <w:r>
        <w:rPr>
          <w:rtl/>
        </w:rPr>
        <w:t xml:space="preserve">: </w:t>
      </w:r>
      <w:r>
        <w:rPr>
          <w:rFonts w:hint="cs"/>
          <w:rtl/>
        </w:rPr>
        <w:t>כיון</w:t>
      </w:r>
      <w:r>
        <w:rPr>
          <w:rtl/>
        </w:rPr>
        <w:t xml:space="preserve"> </w:t>
      </w:r>
      <w:proofErr w:type="spellStart"/>
      <w:r>
        <w:rPr>
          <w:rFonts w:hint="cs"/>
          <w:rtl/>
        </w:rPr>
        <w:t>דממילא</w:t>
      </w:r>
      <w:proofErr w:type="spellEnd"/>
      <w:r>
        <w:rPr>
          <w:rtl/>
        </w:rPr>
        <w:t xml:space="preserve"> </w:t>
      </w:r>
      <w:proofErr w:type="spellStart"/>
      <w:r>
        <w:rPr>
          <w:rFonts w:hint="cs"/>
          <w:rtl/>
        </w:rPr>
        <w:t>קא</w:t>
      </w:r>
      <w:proofErr w:type="spellEnd"/>
      <w:r>
        <w:rPr>
          <w:rtl/>
        </w:rPr>
        <w:t xml:space="preserve"> </w:t>
      </w:r>
      <w:r>
        <w:rPr>
          <w:rFonts w:hint="cs"/>
          <w:rtl/>
        </w:rPr>
        <w:t>רבו</w:t>
      </w:r>
      <w:r>
        <w:rPr>
          <w:rtl/>
        </w:rPr>
        <w:t xml:space="preserve"> - </w:t>
      </w:r>
      <w:r>
        <w:rPr>
          <w:rFonts w:hint="cs"/>
          <w:rtl/>
        </w:rPr>
        <w:t>שפיר</w:t>
      </w:r>
      <w:r>
        <w:rPr>
          <w:rtl/>
        </w:rPr>
        <w:t xml:space="preserve"> </w:t>
      </w:r>
      <w:r>
        <w:rPr>
          <w:rFonts w:hint="cs"/>
          <w:rtl/>
        </w:rPr>
        <w:t>דמי"</w:t>
      </w:r>
      <w:r>
        <w:rPr>
          <w:rtl/>
        </w:rPr>
        <w:t>.</w:t>
      </w:r>
    </w:p>
    <w:p w14:paraId="31DB925D" w14:textId="77777777" w:rsidR="001658EB" w:rsidRDefault="001658EB" w:rsidP="001658EB">
      <w:pPr>
        <w:rPr>
          <w:rtl/>
        </w:rPr>
      </w:pPr>
      <w:r>
        <w:rPr>
          <w:rFonts w:hint="cs"/>
          <w:rtl/>
        </w:rPr>
        <w:t xml:space="preserve">להלכה נפסק </w:t>
      </w:r>
      <w:proofErr w:type="spellStart"/>
      <w:r>
        <w:rPr>
          <w:rFonts w:hint="cs"/>
          <w:rtl/>
        </w:rPr>
        <w:t>כלישנא</w:t>
      </w:r>
      <w:proofErr w:type="spellEnd"/>
      <w:r>
        <w:rPr>
          <w:rFonts w:hint="cs"/>
          <w:rtl/>
        </w:rPr>
        <w:t xml:space="preserve"> </w:t>
      </w:r>
      <w:proofErr w:type="spellStart"/>
      <w:r>
        <w:rPr>
          <w:rFonts w:hint="cs"/>
          <w:rtl/>
        </w:rPr>
        <w:t>בתרא</w:t>
      </w:r>
      <w:proofErr w:type="spellEnd"/>
      <w:r>
        <w:rPr>
          <w:rFonts w:hint="cs"/>
          <w:rtl/>
        </w:rPr>
        <w:t xml:space="preserve"> </w:t>
      </w:r>
      <w:proofErr w:type="spellStart"/>
      <w:r>
        <w:rPr>
          <w:rFonts w:hint="cs"/>
          <w:rtl/>
        </w:rPr>
        <w:t>דכיון</w:t>
      </w:r>
      <w:proofErr w:type="spellEnd"/>
      <w:r>
        <w:rPr>
          <w:rFonts w:hint="cs"/>
          <w:rtl/>
        </w:rPr>
        <w:t xml:space="preserve"> שממילא </w:t>
      </w:r>
      <w:proofErr w:type="spellStart"/>
      <w:r>
        <w:rPr>
          <w:rFonts w:hint="cs"/>
          <w:rtl/>
        </w:rPr>
        <w:t>קא</w:t>
      </w:r>
      <w:proofErr w:type="spellEnd"/>
      <w:r>
        <w:rPr>
          <w:rFonts w:hint="cs"/>
          <w:rtl/>
        </w:rPr>
        <w:t xml:space="preserve"> רבו שפיר דמי. </w:t>
      </w:r>
    </w:p>
    <w:p w14:paraId="4F8AC47D" w14:textId="77777777" w:rsidR="001658EB" w:rsidRDefault="001658EB" w:rsidP="001658EB">
      <w:pPr>
        <w:rPr>
          <w:rtl/>
        </w:rPr>
      </w:pPr>
      <w:r>
        <w:rPr>
          <w:rFonts w:hint="cs"/>
          <w:rtl/>
        </w:rPr>
        <w:t xml:space="preserve">וכ' המרדכי </w:t>
      </w:r>
      <w:proofErr w:type="spellStart"/>
      <w:r>
        <w:rPr>
          <w:rFonts w:hint="cs"/>
          <w:rtl/>
        </w:rPr>
        <w:t>דצריך</w:t>
      </w:r>
      <w:proofErr w:type="spellEnd"/>
      <w:r>
        <w:rPr>
          <w:rFonts w:hint="cs"/>
          <w:rtl/>
        </w:rPr>
        <w:t xml:space="preserve"> ליתן לו </w:t>
      </w:r>
      <w:proofErr w:type="spellStart"/>
      <w:r>
        <w:rPr>
          <w:rFonts w:hint="cs"/>
          <w:rtl/>
        </w:rPr>
        <w:t>דוקא</w:t>
      </w:r>
      <w:proofErr w:type="spellEnd"/>
      <w:r>
        <w:rPr>
          <w:rFonts w:hint="cs"/>
          <w:rtl/>
        </w:rPr>
        <w:t xml:space="preserve"> מאותם הדלועים עצמם שצמחו אצלו. וכן נראה מדברי הרמב"ם שכ' שמוכר לו עשר דלועים אלו.</w:t>
      </w:r>
    </w:p>
    <w:p w14:paraId="19A0CCEC" w14:textId="77777777" w:rsidR="001658EB" w:rsidRDefault="001658EB" w:rsidP="001658EB">
      <w:pPr>
        <w:rPr>
          <w:rtl/>
        </w:rPr>
      </w:pPr>
      <w:r>
        <w:rPr>
          <w:rFonts w:hint="cs"/>
          <w:rtl/>
        </w:rPr>
        <w:lastRenderedPageBreak/>
        <w:t xml:space="preserve">ונפסק </w:t>
      </w:r>
      <w:proofErr w:type="spellStart"/>
      <w:r>
        <w:rPr>
          <w:rFonts w:hint="cs"/>
          <w:rtl/>
        </w:rPr>
        <w:t>בשו"ע</w:t>
      </w:r>
      <w:proofErr w:type="spellEnd"/>
      <w:r>
        <w:rPr>
          <w:rFonts w:hint="cs"/>
          <w:rtl/>
        </w:rPr>
        <w:t xml:space="preserve"> (סעיף ח) שמותר להקדים מעות לבעל הגינה על עשר דלועים אלו, כדי שיתנם לו כשיהיו בני אמה בזוז, אע"פ שעכשיו המחיר הוא עשרה בני זרת בזוז, הואיל וממילא קרבו.</w:t>
      </w:r>
    </w:p>
    <w:p w14:paraId="48E24796" w14:textId="77777777" w:rsidR="001658EB" w:rsidRDefault="001658EB" w:rsidP="001658EB">
      <w:pPr>
        <w:pStyle w:val="1"/>
        <w:rPr>
          <w:rtl/>
        </w:rPr>
      </w:pPr>
      <w:bookmarkStart w:id="202" w:name="_Toc516159213"/>
      <w:r>
        <w:rPr>
          <w:rFonts w:hint="cs"/>
          <w:rtl/>
        </w:rPr>
        <w:t>מה שעיזי חולבות מכור לך</w:t>
      </w:r>
      <w:bookmarkEnd w:id="202"/>
    </w:p>
    <w:p w14:paraId="2BE114C5" w14:textId="77777777" w:rsidR="001658EB" w:rsidRDefault="001658EB" w:rsidP="001658EB">
      <w:pPr>
        <w:rPr>
          <w:rtl/>
        </w:rPr>
      </w:pPr>
      <w:r>
        <w:rPr>
          <w:rFonts w:hint="cs"/>
          <w:rtl/>
        </w:rPr>
        <w:t xml:space="preserve">איתא בגמ' (שם) "ההולך לחלוב את עיזיו, לגזוז את </w:t>
      </w:r>
      <w:proofErr w:type="spellStart"/>
      <w:r>
        <w:rPr>
          <w:rFonts w:hint="cs"/>
          <w:rtl/>
        </w:rPr>
        <w:t>רחליו</w:t>
      </w:r>
      <w:proofErr w:type="spellEnd"/>
      <w:r>
        <w:rPr>
          <w:rFonts w:hint="cs"/>
          <w:rtl/>
        </w:rPr>
        <w:t>, לרדות את כוורתו, ומצאו חברו ואמר לו: מה שעיזי חולבות מכור לך, מה שרחלי גוזזות מכור לך, מה שכוורתי רודה מכור לך, מותר. אבל אם אמר לו מה שעיזי חולבות מכור לך בכך וכך, מה שרחלי גוזזות מכור לך בכך וכך, מה שכוורתי רודה מכור לך בכך וכך, אסור".</w:t>
      </w:r>
    </w:p>
    <w:p w14:paraId="74E683C8" w14:textId="77777777" w:rsidR="001658EB" w:rsidRDefault="001658EB" w:rsidP="001658EB">
      <w:pPr>
        <w:rPr>
          <w:rtl/>
        </w:rPr>
      </w:pPr>
      <w:r>
        <w:rPr>
          <w:rFonts w:hint="cs"/>
          <w:rtl/>
        </w:rPr>
        <w:t>מבואר כאן שמותר למכור בהוזלה את כל מה שיצא מהעיזים, בין רב ובין מעט. והטעם הוא משום שיכול גם להפסיד ולקבל פחות, והרי זה קרוב לזה ולזה, ומותר משום שמה שהוא מקבל תוספת אינו אגר נטר אלא משום שיש כאן מכר על כל מה שיצא מן העזים.</w:t>
      </w:r>
    </w:p>
    <w:p w14:paraId="4A5A9507" w14:textId="77777777" w:rsidR="001658EB" w:rsidRDefault="001658EB" w:rsidP="001658EB">
      <w:pPr>
        <w:rPr>
          <w:rtl/>
        </w:rPr>
      </w:pPr>
      <w:r>
        <w:rPr>
          <w:rFonts w:hint="cs"/>
          <w:rtl/>
        </w:rPr>
        <w:t xml:space="preserve">אבל אם סיכם עמו </w:t>
      </w:r>
      <w:proofErr w:type="spellStart"/>
      <w:r>
        <w:rPr>
          <w:rFonts w:hint="cs"/>
          <w:rtl/>
        </w:rPr>
        <w:t>שיתן</w:t>
      </w:r>
      <w:proofErr w:type="spellEnd"/>
      <w:r>
        <w:rPr>
          <w:rFonts w:hint="cs"/>
          <w:rtl/>
        </w:rPr>
        <w:t xml:space="preserve"> לו כמות מסוימת של חלב שיצא מהעזים, במחיר זול, אסור משום שאסור להוזיל במיקח שאין לו בידו.</w:t>
      </w:r>
    </w:p>
    <w:p w14:paraId="101413AC" w14:textId="77777777" w:rsidR="001658EB" w:rsidRDefault="001658EB" w:rsidP="001658EB">
      <w:pPr>
        <w:rPr>
          <w:rtl/>
        </w:rPr>
      </w:pPr>
      <w:r>
        <w:rPr>
          <w:rFonts w:hint="cs"/>
          <w:rtl/>
        </w:rPr>
        <w:t xml:space="preserve">ונפסקו הלכות אלו </w:t>
      </w:r>
      <w:proofErr w:type="spellStart"/>
      <w:r>
        <w:rPr>
          <w:rFonts w:hint="cs"/>
          <w:rtl/>
        </w:rPr>
        <w:t>בשו"ע</w:t>
      </w:r>
      <w:proofErr w:type="spellEnd"/>
      <w:r>
        <w:rPr>
          <w:rFonts w:hint="cs"/>
          <w:rtl/>
        </w:rPr>
        <w:t xml:space="preserve"> (סעיף ט).</w:t>
      </w:r>
    </w:p>
    <w:p w14:paraId="6D437710" w14:textId="77777777" w:rsidR="001658EB" w:rsidRDefault="001658EB" w:rsidP="001658EB">
      <w:pPr>
        <w:rPr>
          <w:rtl/>
        </w:rPr>
      </w:pPr>
      <w:r>
        <w:rPr>
          <w:rFonts w:hint="cs"/>
          <w:rtl/>
        </w:rPr>
        <w:t xml:space="preserve">ומבואר בגמ' (שם) שאין זה דומה למוכר דלועים שמותר ואע"פ שהוא מוכר בכך </w:t>
      </w:r>
      <w:proofErr w:type="spellStart"/>
      <w:r>
        <w:rPr>
          <w:rFonts w:hint="cs"/>
          <w:rtl/>
        </w:rPr>
        <w:t>בכך</w:t>
      </w:r>
      <w:proofErr w:type="spellEnd"/>
      <w:r>
        <w:rPr>
          <w:rFonts w:hint="cs"/>
          <w:rtl/>
        </w:rPr>
        <w:t xml:space="preserve">, משום </w:t>
      </w:r>
      <w:proofErr w:type="spellStart"/>
      <w:r>
        <w:rPr>
          <w:rFonts w:hint="cs"/>
          <w:rtl/>
        </w:rPr>
        <w:t>דשאני</w:t>
      </w:r>
      <w:proofErr w:type="spellEnd"/>
      <w:r>
        <w:rPr>
          <w:rFonts w:hint="cs"/>
          <w:rtl/>
        </w:rPr>
        <w:t xml:space="preserve"> דלועים </w:t>
      </w:r>
      <w:proofErr w:type="spellStart"/>
      <w:r>
        <w:rPr>
          <w:rFonts w:hint="cs"/>
          <w:rtl/>
        </w:rPr>
        <w:t>שמינייהו</w:t>
      </w:r>
      <w:proofErr w:type="spellEnd"/>
      <w:r>
        <w:rPr>
          <w:rFonts w:hint="cs"/>
          <w:rtl/>
        </w:rPr>
        <w:t xml:space="preserve"> קרבו, שאם </w:t>
      </w:r>
      <w:proofErr w:type="spellStart"/>
      <w:r>
        <w:rPr>
          <w:rFonts w:hint="cs"/>
          <w:rtl/>
        </w:rPr>
        <w:t>יטול</w:t>
      </w:r>
      <w:proofErr w:type="spellEnd"/>
      <w:r>
        <w:rPr>
          <w:rFonts w:hint="cs"/>
          <w:rtl/>
        </w:rPr>
        <w:t xml:space="preserve"> את הדלועים לא יבואו אחרים במקומם, אבל חלב אינו רבה מעצמו, שאם </w:t>
      </w:r>
      <w:proofErr w:type="spellStart"/>
      <w:r>
        <w:rPr>
          <w:rFonts w:hint="cs"/>
          <w:rtl/>
        </w:rPr>
        <w:t>יטול</w:t>
      </w:r>
      <w:proofErr w:type="spellEnd"/>
      <w:r>
        <w:rPr>
          <w:rFonts w:hint="cs"/>
          <w:rtl/>
        </w:rPr>
        <w:t xml:space="preserve"> את החלב יבוא חלב אחר במקומו.</w:t>
      </w:r>
    </w:p>
    <w:p w14:paraId="503B88E3" w14:textId="77777777" w:rsidR="001658EB" w:rsidRDefault="001658EB" w:rsidP="001658EB">
      <w:pPr>
        <w:pStyle w:val="1"/>
        <w:rPr>
          <w:rtl/>
        </w:rPr>
      </w:pPr>
      <w:r>
        <w:rPr>
          <w:rFonts w:hint="cs"/>
          <w:rtl/>
        </w:rPr>
        <w:t xml:space="preserve"> </w:t>
      </w:r>
      <w:bookmarkStart w:id="203" w:name="_Toc516159214"/>
      <w:r>
        <w:rPr>
          <w:rFonts w:hint="cs"/>
          <w:rtl/>
        </w:rPr>
        <w:t xml:space="preserve">דין </w:t>
      </w:r>
      <w:proofErr w:type="spellStart"/>
      <w:r>
        <w:rPr>
          <w:rFonts w:hint="cs"/>
          <w:rtl/>
        </w:rPr>
        <w:t>פרדיסא</w:t>
      </w:r>
      <w:bookmarkEnd w:id="203"/>
      <w:proofErr w:type="spellEnd"/>
    </w:p>
    <w:p w14:paraId="16FF51D8" w14:textId="77777777" w:rsidR="001658EB" w:rsidRDefault="001658EB" w:rsidP="001658EB">
      <w:pPr>
        <w:rPr>
          <w:rtl/>
        </w:rPr>
      </w:pPr>
      <w:r>
        <w:rPr>
          <w:rFonts w:hint="cs"/>
          <w:rtl/>
        </w:rPr>
        <w:t>איתא בגמ' (</w:t>
      </w:r>
      <w:proofErr w:type="spellStart"/>
      <w:r>
        <w:rPr>
          <w:rFonts w:hint="cs"/>
          <w:rtl/>
        </w:rPr>
        <w:t>עג</w:t>
      </w:r>
      <w:proofErr w:type="spellEnd"/>
      <w:r>
        <w:rPr>
          <w:rFonts w:hint="cs"/>
          <w:rtl/>
        </w:rPr>
        <w:t>.) "</w:t>
      </w:r>
      <w:proofErr w:type="spellStart"/>
      <w:r>
        <w:rPr>
          <w:rFonts w:hint="cs"/>
          <w:rtl/>
        </w:rPr>
        <w:t>פרדיסא</w:t>
      </w:r>
      <w:proofErr w:type="spellEnd"/>
      <w:r>
        <w:rPr>
          <w:rFonts w:hint="cs"/>
          <w:rtl/>
        </w:rPr>
        <w:t xml:space="preserve">: רב אסר, ושמואל שרי. רב אסר, כיון </w:t>
      </w:r>
      <w:proofErr w:type="spellStart"/>
      <w:r>
        <w:rPr>
          <w:rFonts w:hint="cs"/>
          <w:rtl/>
        </w:rPr>
        <w:t>דלקמיה</w:t>
      </w:r>
      <w:proofErr w:type="spellEnd"/>
      <w:r>
        <w:rPr>
          <w:rFonts w:hint="cs"/>
          <w:rtl/>
        </w:rPr>
        <w:t xml:space="preserve"> </w:t>
      </w:r>
      <w:proofErr w:type="spellStart"/>
      <w:r>
        <w:rPr>
          <w:rFonts w:hint="cs"/>
          <w:rtl/>
        </w:rPr>
        <w:t>שויא</w:t>
      </w:r>
      <w:proofErr w:type="spellEnd"/>
      <w:r>
        <w:rPr>
          <w:rFonts w:hint="cs"/>
          <w:rtl/>
        </w:rPr>
        <w:t xml:space="preserve"> טפי </w:t>
      </w:r>
      <w:proofErr w:type="spellStart"/>
      <w:r>
        <w:rPr>
          <w:rFonts w:hint="cs"/>
          <w:rtl/>
        </w:rPr>
        <w:t>מיחזי</w:t>
      </w:r>
      <w:proofErr w:type="spellEnd"/>
      <w:r>
        <w:rPr>
          <w:rFonts w:hint="cs"/>
          <w:rtl/>
        </w:rPr>
        <w:t xml:space="preserve"> כי אגר נטר ליה. ושמואל שרי, כיון דהוי ביה </w:t>
      </w:r>
      <w:proofErr w:type="spellStart"/>
      <w:r>
        <w:rPr>
          <w:rFonts w:hint="cs"/>
          <w:rtl/>
        </w:rPr>
        <w:t>תיוהא</w:t>
      </w:r>
      <w:proofErr w:type="spellEnd"/>
      <w:r>
        <w:rPr>
          <w:rFonts w:hint="cs"/>
          <w:rtl/>
        </w:rPr>
        <w:t xml:space="preserve"> לא </w:t>
      </w:r>
      <w:proofErr w:type="spellStart"/>
      <w:r>
        <w:rPr>
          <w:rFonts w:hint="cs"/>
          <w:rtl/>
        </w:rPr>
        <w:t>מיחזי</w:t>
      </w:r>
      <w:proofErr w:type="spellEnd"/>
      <w:r>
        <w:rPr>
          <w:rFonts w:hint="cs"/>
          <w:rtl/>
        </w:rPr>
        <w:t xml:space="preserve"> כי אגר נטר לי".</w:t>
      </w:r>
    </w:p>
    <w:p w14:paraId="5BF39C17" w14:textId="77777777" w:rsidR="001658EB" w:rsidRDefault="001658EB" w:rsidP="001658EB">
      <w:pPr>
        <w:rPr>
          <w:rtl/>
        </w:rPr>
      </w:pPr>
      <w:r>
        <w:rPr>
          <w:rFonts w:hint="cs"/>
          <w:rtl/>
        </w:rPr>
        <w:t xml:space="preserve">המדובר הוא לקנות פירות כל הכרם בעודם בוסר, כדי לקבלם כשהם גדולים. לדעת רב אסור לעשות כן, משום שהוא שילם עכשיו מעט, והוא מקבל לאחר זמן יותר מה שנתן, משום שהקדים את מעותיו.  אך שמואל מתיר, משום שיכול לבוא הפסד גדול על הכרם שהוא יפסיד את כל מה ששילם. </w:t>
      </w:r>
    </w:p>
    <w:p w14:paraId="2BB80948" w14:textId="77777777" w:rsidR="001658EB" w:rsidRDefault="001658EB" w:rsidP="001658EB">
      <w:pPr>
        <w:rPr>
          <w:rtl/>
        </w:rPr>
      </w:pPr>
      <w:r>
        <w:rPr>
          <w:rFonts w:hint="cs"/>
          <w:rtl/>
        </w:rPr>
        <w:t xml:space="preserve">ונפסקה הלכה כרב, משום </w:t>
      </w:r>
      <w:proofErr w:type="spellStart"/>
      <w:r>
        <w:rPr>
          <w:rFonts w:hint="cs"/>
          <w:rtl/>
        </w:rPr>
        <w:t>דהלכתא</w:t>
      </w:r>
      <w:proofErr w:type="spellEnd"/>
      <w:r>
        <w:rPr>
          <w:rFonts w:hint="cs"/>
          <w:rtl/>
        </w:rPr>
        <w:t xml:space="preserve"> כרב באיסורי. ולכן </w:t>
      </w:r>
      <w:proofErr w:type="spellStart"/>
      <w:r>
        <w:rPr>
          <w:rFonts w:hint="cs"/>
          <w:rtl/>
        </w:rPr>
        <w:t>פרדיסא</w:t>
      </w:r>
      <w:proofErr w:type="spellEnd"/>
      <w:r>
        <w:rPr>
          <w:rFonts w:hint="cs"/>
          <w:rtl/>
        </w:rPr>
        <w:t xml:space="preserve"> אסור. (</w:t>
      </w:r>
      <w:proofErr w:type="spellStart"/>
      <w:r>
        <w:rPr>
          <w:rFonts w:hint="cs"/>
          <w:rtl/>
        </w:rPr>
        <w:t>שו"ע</w:t>
      </w:r>
      <w:proofErr w:type="spellEnd"/>
      <w:r>
        <w:rPr>
          <w:rFonts w:hint="cs"/>
          <w:rtl/>
        </w:rPr>
        <w:t xml:space="preserve"> סעיף י)</w:t>
      </w:r>
    </w:p>
    <w:p w14:paraId="4E48CA59" w14:textId="77777777" w:rsidR="001658EB" w:rsidRDefault="001658EB" w:rsidP="001658EB">
      <w:pPr>
        <w:rPr>
          <w:rtl/>
        </w:rPr>
      </w:pPr>
      <w:r>
        <w:rPr>
          <w:rFonts w:hint="cs"/>
          <w:rtl/>
        </w:rPr>
        <w:t xml:space="preserve">והקשו </w:t>
      </w:r>
      <w:proofErr w:type="spellStart"/>
      <w:r>
        <w:rPr>
          <w:rFonts w:hint="cs"/>
          <w:rtl/>
        </w:rPr>
        <w:t>התוס</w:t>
      </w:r>
      <w:proofErr w:type="spellEnd"/>
      <w:r>
        <w:rPr>
          <w:rFonts w:hint="cs"/>
          <w:rtl/>
        </w:rPr>
        <w:t>' (</w:t>
      </w:r>
      <w:proofErr w:type="spellStart"/>
      <w:r>
        <w:rPr>
          <w:rFonts w:hint="cs"/>
          <w:rtl/>
        </w:rPr>
        <w:t>בסו"ד</w:t>
      </w:r>
      <w:proofErr w:type="spellEnd"/>
      <w:r>
        <w:rPr>
          <w:rFonts w:hint="cs"/>
          <w:rtl/>
        </w:rPr>
        <w:t xml:space="preserve">, ועי' במה שהארכנו </w:t>
      </w:r>
      <w:proofErr w:type="spellStart"/>
      <w:r>
        <w:rPr>
          <w:rFonts w:hint="cs"/>
          <w:rtl/>
        </w:rPr>
        <w:t>במקו"א</w:t>
      </w:r>
      <w:proofErr w:type="spellEnd"/>
      <w:r>
        <w:rPr>
          <w:rFonts w:hint="cs"/>
          <w:rtl/>
        </w:rPr>
        <w:t xml:space="preserve"> בשאר דבריהם) מאי שנא מהא </w:t>
      </w:r>
      <w:proofErr w:type="spellStart"/>
      <w:r>
        <w:rPr>
          <w:rFonts w:hint="cs"/>
          <w:rtl/>
        </w:rPr>
        <w:t>דדלועים</w:t>
      </w:r>
      <w:proofErr w:type="spellEnd"/>
      <w:r>
        <w:rPr>
          <w:rFonts w:hint="cs"/>
          <w:rtl/>
        </w:rPr>
        <w:t xml:space="preserve"> </w:t>
      </w:r>
      <w:proofErr w:type="spellStart"/>
      <w:r>
        <w:rPr>
          <w:rFonts w:hint="cs"/>
          <w:rtl/>
        </w:rPr>
        <w:t>דאמרינן</w:t>
      </w:r>
      <w:proofErr w:type="spellEnd"/>
      <w:r>
        <w:rPr>
          <w:rFonts w:hint="cs"/>
          <w:rtl/>
        </w:rPr>
        <w:t xml:space="preserve"> מיניה קרבו ומותר. </w:t>
      </w:r>
      <w:proofErr w:type="spellStart"/>
      <w:r>
        <w:rPr>
          <w:rFonts w:hint="cs"/>
          <w:rtl/>
        </w:rPr>
        <w:t>ותי</w:t>
      </w:r>
      <w:proofErr w:type="spellEnd"/>
      <w:r>
        <w:rPr>
          <w:rFonts w:hint="cs"/>
          <w:rtl/>
        </w:rPr>
        <w:t xml:space="preserve">' </w:t>
      </w:r>
      <w:proofErr w:type="spellStart"/>
      <w:r>
        <w:rPr>
          <w:rFonts w:hint="cs"/>
          <w:rtl/>
        </w:rPr>
        <w:t>התוס</w:t>
      </w:r>
      <w:proofErr w:type="spellEnd"/>
      <w:r>
        <w:rPr>
          <w:rFonts w:hint="cs"/>
          <w:rtl/>
        </w:rPr>
        <w:t>', שמדובר שלא יצאו הפירות כלל. אך בשאר הראשונים מבואר שמדובר שקנה את הפירות בעודם בוסר.</w:t>
      </w:r>
    </w:p>
    <w:p w14:paraId="5987A534" w14:textId="77777777" w:rsidR="001658EB" w:rsidRDefault="001658EB" w:rsidP="001658EB">
      <w:pPr>
        <w:rPr>
          <w:rtl/>
        </w:rPr>
      </w:pPr>
      <w:proofErr w:type="spellStart"/>
      <w:r>
        <w:rPr>
          <w:rFonts w:hint="cs"/>
          <w:rtl/>
        </w:rPr>
        <w:t>ותי</w:t>
      </w:r>
      <w:proofErr w:type="spellEnd"/>
      <w:r>
        <w:rPr>
          <w:rFonts w:hint="cs"/>
          <w:rtl/>
        </w:rPr>
        <w:t xml:space="preserve">' במגיד משנה, דאין דרך למכור פירות פרדס כשהם בוסר, </w:t>
      </w:r>
      <w:proofErr w:type="spellStart"/>
      <w:r>
        <w:rPr>
          <w:rFonts w:hint="cs"/>
          <w:rtl/>
        </w:rPr>
        <w:t>דלמה</w:t>
      </w:r>
      <w:proofErr w:type="spellEnd"/>
      <w:r>
        <w:rPr>
          <w:rFonts w:hint="cs"/>
          <w:rtl/>
        </w:rPr>
        <w:t xml:space="preserve"> לא ימתין עד שיבשילו וימכרם ביוקר, ולכן המכירה נחשבת כפסיקה באין לו עד שיבשילו הפירות. אבל דלועים הרי הם מוכנים ללקיטה כמות שהם, ולכן גם אם מתנה שלא </w:t>
      </w:r>
      <w:proofErr w:type="spellStart"/>
      <w:r>
        <w:rPr>
          <w:rFonts w:hint="cs"/>
          <w:rtl/>
        </w:rPr>
        <w:t>יתן</w:t>
      </w:r>
      <w:proofErr w:type="spellEnd"/>
      <w:r>
        <w:rPr>
          <w:rFonts w:hint="cs"/>
          <w:rtl/>
        </w:rPr>
        <w:t xml:space="preserve"> לו אותם עד שיגדילו עוד הרבה מותר, משום ששייך למכור אותם עכשיו.</w:t>
      </w:r>
    </w:p>
    <w:p w14:paraId="43D992CF" w14:textId="77777777" w:rsidR="001658EB" w:rsidRDefault="001658EB" w:rsidP="001658EB">
      <w:pPr>
        <w:rPr>
          <w:rtl/>
        </w:rPr>
      </w:pPr>
      <w:r>
        <w:rPr>
          <w:rFonts w:hint="cs"/>
          <w:rtl/>
        </w:rPr>
        <w:t xml:space="preserve">עוד כ' </w:t>
      </w:r>
      <w:proofErr w:type="spellStart"/>
      <w:r>
        <w:rPr>
          <w:rFonts w:hint="cs"/>
          <w:rtl/>
        </w:rPr>
        <w:t>המגי"מ</w:t>
      </w:r>
      <w:proofErr w:type="spellEnd"/>
      <w:r>
        <w:rPr>
          <w:rFonts w:hint="cs"/>
          <w:rtl/>
        </w:rPr>
        <w:t xml:space="preserve">, </w:t>
      </w:r>
      <w:proofErr w:type="spellStart"/>
      <w:r>
        <w:rPr>
          <w:rFonts w:hint="cs"/>
          <w:rtl/>
        </w:rPr>
        <w:t>דבפרדס</w:t>
      </w:r>
      <w:proofErr w:type="spellEnd"/>
      <w:r>
        <w:rPr>
          <w:rFonts w:hint="cs"/>
          <w:rtl/>
        </w:rPr>
        <w:t xml:space="preserve"> יש </w:t>
      </w:r>
      <w:proofErr w:type="spellStart"/>
      <w:r>
        <w:rPr>
          <w:rFonts w:hint="cs"/>
          <w:rtl/>
        </w:rPr>
        <w:t>טירחא</w:t>
      </w:r>
      <w:proofErr w:type="spellEnd"/>
      <w:r>
        <w:rPr>
          <w:rFonts w:hint="cs"/>
          <w:rtl/>
        </w:rPr>
        <w:t xml:space="preserve"> מרובה עד שיבשילו הפירות, ולכן יש ריבית במכירת פירות אלו עכשיו בזול, אבל בדלועים שאין </w:t>
      </w:r>
      <w:proofErr w:type="spellStart"/>
      <w:r>
        <w:rPr>
          <w:rFonts w:hint="cs"/>
          <w:rtl/>
        </w:rPr>
        <w:t>טירחא</w:t>
      </w:r>
      <w:proofErr w:type="spellEnd"/>
      <w:r>
        <w:rPr>
          <w:rFonts w:hint="cs"/>
          <w:rtl/>
        </w:rPr>
        <w:t xml:space="preserve"> כלל מפני שהם גדלים מאליהם, מותר ואין בזה חשש ריבית.</w:t>
      </w:r>
    </w:p>
    <w:p w14:paraId="0CE1DDA7" w14:textId="77777777" w:rsidR="001658EB" w:rsidRDefault="001658EB" w:rsidP="001658EB">
      <w:pPr>
        <w:rPr>
          <w:rtl/>
        </w:rPr>
      </w:pPr>
      <w:r>
        <w:rPr>
          <w:rFonts w:hint="cs"/>
          <w:rtl/>
        </w:rPr>
        <w:t xml:space="preserve">[עוד </w:t>
      </w:r>
      <w:proofErr w:type="spellStart"/>
      <w:r>
        <w:rPr>
          <w:rFonts w:hint="cs"/>
          <w:rtl/>
        </w:rPr>
        <w:t>הק</w:t>
      </w:r>
      <w:proofErr w:type="spellEnd"/>
      <w:r>
        <w:rPr>
          <w:rFonts w:hint="cs"/>
          <w:rtl/>
        </w:rPr>
        <w:t xml:space="preserve">' </w:t>
      </w:r>
      <w:proofErr w:type="spellStart"/>
      <w:r>
        <w:rPr>
          <w:rFonts w:hint="cs"/>
          <w:rtl/>
        </w:rPr>
        <w:t>התוס</w:t>
      </w:r>
      <w:proofErr w:type="spellEnd"/>
      <w:r>
        <w:rPr>
          <w:rFonts w:hint="cs"/>
          <w:rtl/>
        </w:rPr>
        <w:t xml:space="preserve">' מאי שנא ממשכנתא </w:t>
      </w:r>
      <w:proofErr w:type="spellStart"/>
      <w:r>
        <w:rPr>
          <w:rFonts w:hint="cs"/>
          <w:rtl/>
        </w:rPr>
        <w:t>דסורא</w:t>
      </w:r>
      <w:proofErr w:type="spellEnd"/>
      <w:r>
        <w:rPr>
          <w:rFonts w:hint="cs"/>
          <w:rtl/>
        </w:rPr>
        <w:t xml:space="preserve"> </w:t>
      </w:r>
      <w:proofErr w:type="spellStart"/>
      <w:r>
        <w:rPr>
          <w:rFonts w:hint="cs"/>
          <w:rtl/>
        </w:rPr>
        <w:t>דשרי</w:t>
      </w:r>
      <w:proofErr w:type="spellEnd"/>
      <w:r>
        <w:rPr>
          <w:rFonts w:hint="cs"/>
          <w:rtl/>
        </w:rPr>
        <w:t xml:space="preserve">, </w:t>
      </w:r>
      <w:proofErr w:type="spellStart"/>
      <w:r>
        <w:rPr>
          <w:rFonts w:hint="cs"/>
          <w:rtl/>
        </w:rPr>
        <w:t>ותי</w:t>
      </w:r>
      <w:proofErr w:type="spellEnd"/>
      <w:r>
        <w:rPr>
          <w:rFonts w:hint="cs"/>
          <w:rtl/>
        </w:rPr>
        <w:t xml:space="preserve">' </w:t>
      </w:r>
      <w:proofErr w:type="spellStart"/>
      <w:r>
        <w:rPr>
          <w:rFonts w:hint="cs"/>
          <w:rtl/>
        </w:rPr>
        <w:t>דהכא</w:t>
      </w:r>
      <w:proofErr w:type="spellEnd"/>
      <w:r>
        <w:rPr>
          <w:rFonts w:hint="cs"/>
          <w:rtl/>
        </w:rPr>
        <w:t xml:space="preserve"> הקרקע קנויה לפירותיה, אבל </w:t>
      </w:r>
      <w:proofErr w:type="spellStart"/>
      <w:r>
        <w:rPr>
          <w:rFonts w:hint="cs"/>
          <w:rtl/>
        </w:rPr>
        <w:t>בפרדיסא</w:t>
      </w:r>
      <w:proofErr w:type="spellEnd"/>
      <w:r>
        <w:rPr>
          <w:rFonts w:hint="cs"/>
          <w:rtl/>
        </w:rPr>
        <w:t xml:space="preserve"> אין לו קנין בכרם כלל. ועוד </w:t>
      </w:r>
      <w:proofErr w:type="spellStart"/>
      <w:r>
        <w:rPr>
          <w:rFonts w:hint="cs"/>
          <w:rtl/>
        </w:rPr>
        <w:t>דבמשכנתא</w:t>
      </w:r>
      <w:proofErr w:type="spellEnd"/>
      <w:r>
        <w:rPr>
          <w:rFonts w:hint="cs"/>
          <w:rtl/>
        </w:rPr>
        <w:t xml:space="preserve"> קנה אותה לכל שימושיה ולשטוח בה פירות, אבל </w:t>
      </w:r>
      <w:proofErr w:type="spellStart"/>
      <w:r>
        <w:rPr>
          <w:rFonts w:hint="cs"/>
          <w:rtl/>
        </w:rPr>
        <w:t>בפרדיסא</w:t>
      </w:r>
      <w:proofErr w:type="spellEnd"/>
      <w:r>
        <w:rPr>
          <w:rFonts w:hint="cs"/>
          <w:rtl/>
        </w:rPr>
        <w:t xml:space="preserve"> מוכר יין בלבד.]</w:t>
      </w:r>
    </w:p>
    <w:p w14:paraId="500109F6" w14:textId="77777777" w:rsidR="001658EB" w:rsidRDefault="001658EB" w:rsidP="001658EB">
      <w:pPr>
        <w:pStyle w:val="1"/>
        <w:rPr>
          <w:rtl/>
        </w:rPr>
      </w:pPr>
      <w:r>
        <w:rPr>
          <w:rFonts w:hint="cs"/>
          <w:rtl/>
        </w:rPr>
        <w:t xml:space="preserve"> </w:t>
      </w:r>
      <w:bookmarkStart w:id="204" w:name="_Toc516159215"/>
      <w:r>
        <w:rPr>
          <w:rFonts w:hint="cs"/>
          <w:rtl/>
        </w:rPr>
        <w:t xml:space="preserve">מודי רב בתורי </w:t>
      </w:r>
      <w:proofErr w:type="spellStart"/>
      <w:r>
        <w:rPr>
          <w:rFonts w:hint="cs"/>
          <w:rtl/>
        </w:rPr>
        <w:t>דנפיש</w:t>
      </w:r>
      <w:proofErr w:type="spellEnd"/>
      <w:r>
        <w:rPr>
          <w:rFonts w:hint="cs"/>
          <w:rtl/>
        </w:rPr>
        <w:t xml:space="preserve"> </w:t>
      </w:r>
      <w:proofErr w:type="spellStart"/>
      <w:r>
        <w:rPr>
          <w:rFonts w:hint="cs"/>
          <w:rtl/>
        </w:rPr>
        <w:t>פסידייהו</w:t>
      </w:r>
      <w:bookmarkEnd w:id="204"/>
      <w:proofErr w:type="spellEnd"/>
    </w:p>
    <w:p w14:paraId="52E80858" w14:textId="77777777" w:rsidR="001658EB" w:rsidRDefault="001658EB" w:rsidP="001658EB">
      <w:pPr>
        <w:rPr>
          <w:rtl/>
        </w:rPr>
      </w:pPr>
      <w:r>
        <w:rPr>
          <w:rFonts w:hint="cs"/>
          <w:rtl/>
        </w:rPr>
        <w:t xml:space="preserve">איתא (שם) "ומודי רב בתורי </w:t>
      </w:r>
      <w:proofErr w:type="spellStart"/>
      <w:r>
        <w:rPr>
          <w:rFonts w:hint="cs"/>
          <w:rtl/>
        </w:rPr>
        <w:t>דנפיש</w:t>
      </w:r>
      <w:proofErr w:type="spellEnd"/>
      <w:r>
        <w:rPr>
          <w:rFonts w:hint="cs"/>
          <w:rtl/>
        </w:rPr>
        <w:t xml:space="preserve"> </w:t>
      </w:r>
      <w:proofErr w:type="spellStart"/>
      <w:r>
        <w:rPr>
          <w:rFonts w:hint="cs"/>
          <w:rtl/>
        </w:rPr>
        <w:t>פסידייהו</w:t>
      </w:r>
      <w:proofErr w:type="spellEnd"/>
      <w:r>
        <w:rPr>
          <w:rFonts w:hint="cs"/>
          <w:rtl/>
        </w:rPr>
        <w:t>".</w:t>
      </w:r>
    </w:p>
    <w:p w14:paraId="2A94F9FA" w14:textId="77777777" w:rsidR="001658EB" w:rsidRDefault="001658EB" w:rsidP="001658EB">
      <w:pPr>
        <w:rPr>
          <w:rtl/>
        </w:rPr>
      </w:pPr>
      <w:proofErr w:type="spellStart"/>
      <w:r>
        <w:rPr>
          <w:rFonts w:hint="cs"/>
          <w:rtl/>
        </w:rPr>
        <w:t>ופירש"י</w:t>
      </w:r>
      <w:proofErr w:type="spellEnd"/>
      <w:r>
        <w:rPr>
          <w:rFonts w:hint="cs"/>
          <w:rtl/>
        </w:rPr>
        <w:t xml:space="preserve"> שאף רב מודה שבמקום שבוצרים בשוורים יש חשש רב </w:t>
      </w:r>
      <w:proofErr w:type="spellStart"/>
      <w:r>
        <w:rPr>
          <w:rFonts w:hint="cs"/>
          <w:rtl/>
        </w:rPr>
        <w:t>לתיוהא</w:t>
      </w:r>
      <w:proofErr w:type="spellEnd"/>
      <w:r>
        <w:rPr>
          <w:rFonts w:hint="cs"/>
          <w:rtl/>
        </w:rPr>
        <w:t>, ומותר לפסוק על פירות הכרם בזול משום שיש צד הפסד ברור.</w:t>
      </w:r>
    </w:p>
    <w:p w14:paraId="3046B5C7" w14:textId="77777777" w:rsidR="001658EB" w:rsidRDefault="001658EB" w:rsidP="001658EB">
      <w:pPr>
        <w:rPr>
          <w:rtl/>
        </w:rPr>
      </w:pPr>
      <w:r>
        <w:rPr>
          <w:rFonts w:hint="cs"/>
          <w:rtl/>
        </w:rPr>
        <w:t xml:space="preserve">אך רבנו חננאל מפרש, שמותר לקנות ולדות </w:t>
      </w:r>
      <w:proofErr w:type="spellStart"/>
      <w:r>
        <w:rPr>
          <w:rFonts w:hint="cs"/>
          <w:rtl/>
        </w:rPr>
        <w:t>שיוולדו</w:t>
      </w:r>
      <w:proofErr w:type="spellEnd"/>
      <w:r>
        <w:rPr>
          <w:rFonts w:hint="cs"/>
          <w:rtl/>
        </w:rPr>
        <w:t xml:space="preserve"> בעדר בשנה זו בזול, משום שמצוי הרבה שמפילות, </w:t>
      </w:r>
      <w:proofErr w:type="spellStart"/>
      <w:r>
        <w:rPr>
          <w:rFonts w:hint="cs"/>
          <w:rtl/>
        </w:rPr>
        <w:t>ונפיש</w:t>
      </w:r>
      <w:proofErr w:type="spellEnd"/>
      <w:r>
        <w:rPr>
          <w:rFonts w:hint="cs"/>
          <w:rtl/>
        </w:rPr>
        <w:t xml:space="preserve"> </w:t>
      </w:r>
      <w:proofErr w:type="spellStart"/>
      <w:r>
        <w:rPr>
          <w:rFonts w:hint="cs"/>
          <w:rtl/>
        </w:rPr>
        <w:t>פסידייהו</w:t>
      </w:r>
      <w:proofErr w:type="spellEnd"/>
      <w:r>
        <w:rPr>
          <w:rFonts w:hint="cs"/>
          <w:rtl/>
        </w:rPr>
        <w:t xml:space="preserve"> ושרי.</w:t>
      </w:r>
    </w:p>
    <w:p w14:paraId="23B8517C" w14:textId="77777777" w:rsidR="001658EB" w:rsidRDefault="001658EB" w:rsidP="001658EB">
      <w:pPr>
        <w:rPr>
          <w:rtl/>
        </w:rPr>
      </w:pPr>
      <w:r>
        <w:rPr>
          <w:rFonts w:hint="cs"/>
          <w:rtl/>
        </w:rPr>
        <w:lastRenderedPageBreak/>
        <w:t xml:space="preserve">ועל דרך זה פירש הרמב"ם, שמותר לקנות עגל קטן ע"מ לקבלו לכשיגדל ויתפטם, משום שכחש ומיתה מצויים הרבה, </w:t>
      </w:r>
      <w:proofErr w:type="spellStart"/>
      <w:r>
        <w:rPr>
          <w:rFonts w:hint="cs"/>
          <w:rtl/>
        </w:rPr>
        <w:t>והוי</w:t>
      </w:r>
      <w:proofErr w:type="spellEnd"/>
      <w:r>
        <w:rPr>
          <w:rFonts w:hint="cs"/>
          <w:rtl/>
        </w:rPr>
        <w:t xml:space="preserve"> קרוב לזה ולזה. וכן נפסק </w:t>
      </w:r>
      <w:proofErr w:type="spellStart"/>
      <w:r>
        <w:rPr>
          <w:rFonts w:hint="cs"/>
          <w:rtl/>
        </w:rPr>
        <w:t>בשו"ע</w:t>
      </w:r>
      <w:proofErr w:type="spellEnd"/>
      <w:r>
        <w:rPr>
          <w:rFonts w:hint="cs"/>
          <w:rtl/>
        </w:rPr>
        <w:t xml:space="preserve"> (סו"ס י).</w:t>
      </w:r>
    </w:p>
    <w:p w14:paraId="711AD2BE" w14:textId="77777777" w:rsidR="001658EB" w:rsidRDefault="001658EB" w:rsidP="001658EB">
      <w:pPr>
        <w:pStyle w:val="1"/>
        <w:rPr>
          <w:rtl/>
        </w:rPr>
      </w:pPr>
      <w:bookmarkStart w:id="205" w:name="_Toc516159216"/>
      <w:r>
        <w:rPr>
          <w:rFonts w:hint="cs"/>
          <w:rtl/>
        </w:rPr>
        <w:t xml:space="preserve">הנהו </w:t>
      </w:r>
      <w:proofErr w:type="spellStart"/>
      <w:r>
        <w:rPr>
          <w:rFonts w:hint="cs"/>
          <w:rtl/>
        </w:rPr>
        <w:t>דשבשי</w:t>
      </w:r>
      <w:proofErr w:type="spellEnd"/>
      <w:r>
        <w:rPr>
          <w:rFonts w:hint="cs"/>
          <w:rtl/>
        </w:rPr>
        <w:t xml:space="preserve"> שיבשי</w:t>
      </w:r>
      <w:bookmarkEnd w:id="205"/>
    </w:p>
    <w:p w14:paraId="2D13B4EA" w14:textId="77777777" w:rsidR="001658EB" w:rsidRDefault="001658EB" w:rsidP="001658EB">
      <w:pPr>
        <w:rPr>
          <w:rtl/>
        </w:rPr>
      </w:pPr>
      <w:r>
        <w:rPr>
          <w:rFonts w:hint="cs"/>
          <w:rtl/>
        </w:rPr>
        <w:t xml:space="preserve">איתא (שם) בגמ' "אמר להו שמואל </w:t>
      </w:r>
      <w:proofErr w:type="spellStart"/>
      <w:r>
        <w:rPr>
          <w:rFonts w:hint="cs"/>
          <w:rtl/>
        </w:rPr>
        <w:t>להנהו</w:t>
      </w:r>
      <w:proofErr w:type="spellEnd"/>
      <w:r>
        <w:rPr>
          <w:rFonts w:hint="cs"/>
          <w:rtl/>
        </w:rPr>
        <w:t xml:space="preserve"> </w:t>
      </w:r>
      <w:proofErr w:type="spellStart"/>
      <w:r>
        <w:rPr>
          <w:rFonts w:hint="cs"/>
          <w:rtl/>
        </w:rPr>
        <w:t>דשבשי</w:t>
      </w:r>
      <w:proofErr w:type="spellEnd"/>
      <w:r>
        <w:rPr>
          <w:rFonts w:hint="cs"/>
          <w:rtl/>
        </w:rPr>
        <w:t xml:space="preserve"> שיבשי, </w:t>
      </w:r>
      <w:proofErr w:type="spellStart"/>
      <w:r>
        <w:rPr>
          <w:rFonts w:hint="cs"/>
          <w:rtl/>
        </w:rPr>
        <w:t>הפוכו</w:t>
      </w:r>
      <w:proofErr w:type="spellEnd"/>
      <w:r>
        <w:rPr>
          <w:rFonts w:hint="cs"/>
          <w:rtl/>
        </w:rPr>
        <w:t xml:space="preserve"> </w:t>
      </w:r>
      <w:proofErr w:type="spellStart"/>
      <w:r>
        <w:rPr>
          <w:rFonts w:hint="cs"/>
          <w:rtl/>
        </w:rPr>
        <w:t>בארעא</w:t>
      </w:r>
      <w:proofErr w:type="spellEnd"/>
      <w:r>
        <w:rPr>
          <w:rFonts w:hint="cs"/>
          <w:rtl/>
        </w:rPr>
        <w:t xml:space="preserve"> כי היכי </w:t>
      </w:r>
      <w:proofErr w:type="spellStart"/>
      <w:r>
        <w:rPr>
          <w:rFonts w:hint="cs"/>
          <w:rtl/>
        </w:rPr>
        <w:t>דלהוו</w:t>
      </w:r>
      <w:proofErr w:type="spellEnd"/>
      <w:r>
        <w:rPr>
          <w:rFonts w:hint="cs"/>
          <w:rtl/>
        </w:rPr>
        <w:t xml:space="preserve"> קנוי לכו גופא דארעא, ואי לא הוו לכו כהלוואה ואסור".</w:t>
      </w:r>
    </w:p>
    <w:p w14:paraId="68105271" w14:textId="77777777" w:rsidR="001658EB" w:rsidRDefault="001658EB" w:rsidP="001658EB">
      <w:pPr>
        <w:rPr>
          <w:rtl/>
        </w:rPr>
      </w:pPr>
      <w:r>
        <w:rPr>
          <w:rFonts w:hint="cs"/>
          <w:rtl/>
        </w:rPr>
        <w:t xml:space="preserve">ומלבד שיטת רש"י שפירש </w:t>
      </w:r>
      <w:proofErr w:type="spellStart"/>
      <w:r>
        <w:rPr>
          <w:rFonts w:hint="cs"/>
          <w:rtl/>
        </w:rPr>
        <w:t>בענין</w:t>
      </w:r>
      <w:proofErr w:type="spellEnd"/>
      <w:r>
        <w:rPr>
          <w:rFonts w:hint="cs"/>
          <w:rtl/>
        </w:rPr>
        <w:t xml:space="preserve"> אחר, שאר הראשונים פירשו שהכוונה שקונה זמורות הכרם מראש במחיר זול, ויש לאסור בזה משום </w:t>
      </w:r>
      <w:proofErr w:type="spellStart"/>
      <w:r>
        <w:rPr>
          <w:rFonts w:hint="cs"/>
          <w:rtl/>
        </w:rPr>
        <w:t>דדמי</w:t>
      </w:r>
      <w:proofErr w:type="spellEnd"/>
      <w:r>
        <w:rPr>
          <w:rFonts w:hint="cs"/>
          <w:rtl/>
        </w:rPr>
        <w:t xml:space="preserve"> </w:t>
      </w:r>
      <w:proofErr w:type="spellStart"/>
      <w:r>
        <w:rPr>
          <w:rFonts w:hint="cs"/>
          <w:rtl/>
        </w:rPr>
        <w:t>לפרדיסא</w:t>
      </w:r>
      <w:proofErr w:type="spellEnd"/>
      <w:r>
        <w:rPr>
          <w:rFonts w:hint="cs"/>
          <w:rtl/>
        </w:rPr>
        <w:t xml:space="preserve"> שקונה מראש בזול פירות שאינם גמורים. [וכ' </w:t>
      </w:r>
      <w:proofErr w:type="spellStart"/>
      <w:r>
        <w:rPr>
          <w:rFonts w:hint="cs"/>
          <w:rtl/>
        </w:rPr>
        <w:t>הט"ז</w:t>
      </w:r>
      <w:proofErr w:type="spellEnd"/>
      <w:r>
        <w:rPr>
          <w:rFonts w:hint="cs"/>
          <w:rtl/>
        </w:rPr>
        <w:t xml:space="preserve"> דגם בזה אין דרך למכור כן, וכמו </w:t>
      </w:r>
      <w:proofErr w:type="spellStart"/>
      <w:r>
        <w:rPr>
          <w:rFonts w:hint="cs"/>
          <w:rtl/>
        </w:rPr>
        <w:t>בפרדיסא</w:t>
      </w:r>
      <w:proofErr w:type="spellEnd"/>
      <w:r>
        <w:rPr>
          <w:rFonts w:hint="cs"/>
          <w:rtl/>
        </w:rPr>
        <w:t>.]</w:t>
      </w:r>
    </w:p>
    <w:p w14:paraId="5537A64C" w14:textId="77777777" w:rsidR="001658EB" w:rsidRDefault="001658EB" w:rsidP="001658EB">
      <w:pPr>
        <w:rPr>
          <w:rtl/>
        </w:rPr>
      </w:pPr>
      <w:r>
        <w:rPr>
          <w:rFonts w:hint="cs"/>
          <w:rtl/>
        </w:rPr>
        <w:t xml:space="preserve">ויסוד ההיתר </w:t>
      </w:r>
      <w:proofErr w:type="spellStart"/>
      <w:r>
        <w:rPr>
          <w:rFonts w:hint="cs"/>
          <w:rtl/>
        </w:rPr>
        <w:t>דהפוכי</w:t>
      </w:r>
      <w:proofErr w:type="spellEnd"/>
      <w:r>
        <w:rPr>
          <w:rFonts w:hint="cs"/>
          <w:rtl/>
        </w:rPr>
        <w:t xml:space="preserve"> </w:t>
      </w:r>
      <w:proofErr w:type="spellStart"/>
      <w:r>
        <w:rPr>
          <w:rFonts w:hint="cs"/>
          <w:rtl/>
        </w:rPr>
        <w:t>בארעא</w:t>
      </w:r>
      <w:proofErr w:type="spellEnd"/>
      <w:r>
        <w:rPr>
          <w:rFonts w:hint="cs"/>
          <w:rtl/>
        </w:rPr>
        <w:t xml:space="preserve"> הוא </w:t>
      </w:r>
      <w:proofErr w:type="spellStart"/>
      <w:r>
        <w:rPr>
          <w:rFonts w:hint="cs"/>
          <w:rtl/>
        </w:rPr>
        <w:t>שעי"ז</w:t>
      </w:r>
      <w:proofErr w:type="spellEnd"/>
      <w:r>
        <w:rPr>
          <w:rFonts w:hint="cs"/>
          <w:rtl/>
        </w:rPr>
        <w:t xml:space="preserve"> נראה שהקרקע שייכת להם, ואת הזמורות הם נוטלים משום שהקרקע היא שלהם, ואינו נראה כריבית.</w:t>
      </w:r>
    </w:p>
    <w:p w14:paraId="52F38501" w14:textId="77777777" w:rsidR="001658EB" w:rsidRDefault="001658EB" w:rsidP="001658EB">
      <w:pPr>
        <w:rPr>
          <w:rtl/>
        </w:rPr>
      </w:pPr>
      <w:r>
        <w:rPr>
          <w:rFonts w:hint="cs"/>
          <w:rtl/>
        </w:rPr>
        <w:t xml:space="preserve">ונפסק כן </w:t>
      </w:r>
      <w:proofErr w:type="spellStart"/>
      <w:r>
        <w:rPr>
          <w:rFonts w:hint="cs"/>
          <w:rtl/>
        </w:rPr>
        <w:t>בשו"ע</w:t>
      </w:r>
      <w:proofErr w:type="spellEnd"/>
      <w:r>
        <w:rPr>
          <w:rFonts w:hint="cs"/>
          <w:rtl/>
        </w:rPr>
        <w:t xml:space="preserve"> (סעיף יא).</w:t>
      </w:r>
    </w:p>
    <w:p w14:paraId="63425792" w14:textId="77777777" w:rsidR="001658EB" w:rsidRDefault="001658EB" w:rsidP="001658EB">
      <w:pPr>
        <w:pStyle w:val="1"/>
        <w:rPr>
          <w:rtl/>
        </w:rPr>
      </w:pPr>
      <w:bookmarkStart w:id="206" w:name="_Toc516159217"/>
      <w:proofErr w:type="spellStart"/>
      <w:r>
        <w:rPr>
          <w:rFonts w:hint="cs"/>
          <w:rtl/>
        </w:rPr>
        <w:t>מנטרי</w:t>
      </w:r>
      <w:proofErr w:type="spellEnd"/>
      <w:r>
        <w:rPr>
          <w:rFonts w:hint="cs"/>
          <w:rtl/>
        </w:rPr>
        <w:t xml:space="preserve"> באגי</w:t>
      </w:r>
      <w:bookmarkEnd w:id="206"/>
    </w:p>
    <w:p w14:paraId="03265E93" w14:textId="77777777" w:rsidR="001658EB" w:rsidRDefault="001658EB" w:rsidP="001658EB">
      <w:pPr>
        <w:rPr>
          <w:rtl/>
        </w:rPr>
      </w:pPr>
      <w:r>
        <w:rPr>
          <w:rFonts w:hint="cs"/>
          <w:rtl/>
        </w:rPr>
        <w:t xml:space="preserve">איתא בגמ' (שם) "אמר רבא </w:t>
      </w:r>
      <w:proofErr w:type="spellStart"/>
      <w:r>
        <w:rPr>
          <w:rFonts w:hint="cs"/>
          <w:rtl/>
        </w:rPr>
        <w:t>להנהו</w:t>
      </w:r>
      <w:proofErr w:type="spellEnd"/>
      <w:r>
        <w:rPr>
          <w:rFonts w:hint="cs"/>
          <w:rtl/>
        </w:rPr>
        <w:t xml:space="preserve"> </w:t>
      </w:r>
      <w:proofErr w:type="spellStart"/>
      <w:r>
        <w:rPr>
          <w:rFonts w:hint="cs"/>
          <w:rtl/>
        </w:rPr>
        <w:t>דמנטרי</w:t>
      </w:r>
      <w:proofErr w:type="spellEnd"/>
      <w:r>
        <w:rPr>
          <w:rFonts w:hint="cs"/>
          <w:rtl/>
        </w:rPr>
        <w:t xml:space="preserve"> באגי, </w:t>
      </w:r>
      <w:proofErr w:type="spellStart"/>
      <w:r>
        <w:rPr>
          <w:rFonts w:hint="cs"/>
          <w:rtl/>
        </w:rPr>
        <w:t>הפוכו</w:t>
      </w:r>
      <w:proofErr w:type="spellEnd"/>
      <w:r>
        <w:rPr>
          <w:rFonts w:hint="cs"/>
          <w:rtl/>
        </w:rPr>
        <w:t xml:space="preserve"> בבי דרי כי היכי דלא תשתלם שכירות </w:t>
      </w:r>
      <w:proofErr w:type="spellStart"/>
      <w:r>
        <w:rPr>
          <w:rFonts w:hint="cs"/>
          <w:rtl/>
        </w:rPr>
        <w:t>דידכו</w:t>
      </w:r>
      <w:proofErr w:type="spellEnd"/>
      <w:r>
        <w:rPr>
          <w:rFonts w:hint="cs"/>
          <w:rtl/>
        </w:rPr>
        <w:t xml:space="preserve"> עד ההיא </w:t>
      </w:r>
      <w:proofErr w:type="spellStart"/>
      <w:r>
        <w:rPr>
          <w:rFonts w:hint="cs"/>
          <w:rtl/>
        </w:rPr>
        <w:t>שעתא</w:t>
      </w:r>
      <w:proofErr w:type="spellEnd"/>
      <w:r>
        <w:rPr>
          <w:rFonts w:hint="cs"/>
          <w:rtl/>
        </w:rPr>
        <w:t xml:space="preserve">, </w:t>
      </w:r>
      <w:proofErr w:type="spellStart"/>
      <w:r>
        <w:rPr>
          <w:rFonts w:hint="cs"/>
          <w:rtl/>
        </w:rPr>
        <w:t>דשכירות</w:t>
      </w:r>
      <w:proofErr w:type="spellEnd"/>
      <w:r>
        <w:rPr>
          <w:rFonts w:hint="cs"/>
          <w:rtl/>
        </w:rPr>
        <w:t xml:space="preserve"> אינה משתלמת אלא לבסוף, וההיא </w:t>
      </w:r>
      <w:proofErr w:type="spellStart"/>
      <w:r>
        <w:rPr>
          <w:rFonts w:hint="cs"/>
          <w:rtl/>
        </w:rPr>
        <w:t>שעתא</w:t>
      </w:r>
      <w:proofErr w:type="spellEnd"/>
      <w:r>
        <w:rPr>
          <w:rFonts w:hint="cs"/>
          <w:rtl/>
        </w:rPr>
        <w:t xml:space="preserve"> </w:t>
      </w:r>
      <w:proofErr w:type="spellStart"/>
      <w:r>
        <w:rPr>
          <w:rFonts w:hint="cs"/>
          <w:rtl/>
        </w:rPr>
        <w:t>אוזולי</w:t>
      </w:r>
      <w:proofErr w:type="spellEnd"/>
      <w:r>
        <w:rPr>
          <w:rFonts w:hint="cs"/>
          <w:rtl/>
        </w:rPr>
        <w:t xml:space="preserve"> הוא </w:t>
      </w:r>
      <w:proofErr w:type="spellStart"/>
      <w:r>
        <w:rPr>
          <w:rFonts w:hint="cs"/>
          <w:rtl/>
        </w:rPr>
        <w:t>דקא</w:t>
      </w:r>
      <w:proofErr w:type="spellEnd"/>
      <w:r>
        <w:rPr>
          <w:rFonts w:hint="cs"/>
          <w:rtl/>
        </w:rPr>
        <w:t xml:space="preserve"> מוזילי גבך".</w:t>
      </w:r>
    </w:p>
    <w:p w14:paraId="7206DB68" w14:textId="77777777" w:rsidR="001658EB" w:rsidRDefault="001658EB" w:rsidP="001658EB">
      <w:pPr>
        <w:rPr>
          <w:rtl/>
        </w:rPr>
      </w:pPr>
      <w:r>
        <w:rPr>
          <w:rFonts w:hint="cs"/>
          <w:rtl/>
        </w:rPr>
        <w:t xml:space="preserve">פירוש, שומרי הבקעות היו שומרים על הגרנות בזמן הקציר, והיו מסיימים את עבודתם קודם שהתבואה </w:t>
      </w:r>
      <w:proofErr w:type="spellStart"/>
      <w:r>
        <w:rPr>
          <w:rFonts w:hint="cs"/>
          <w:rtl/>
        </w:rPr>
        <w:t>היתה</w:t>
      </w:r>
      <w:proofErr w:type="spellEnd"/>
      <w:r>
        <w:rPr>
          <w:rFonts w:hint="cs"/>
          <w:rtl/>
        </w:rPr>
        <w:t xml:space="preserve"> ראויה להימכר, ומשום כך לא היה לבעלי השדות כסף לשלם להם בזמן גמר עבודתם, והיו ממתינים עד שהתבואה ראויה לאכילה, ונותנים להם בשכר ההמתנה תוספת תבואה יותר ממה שהיה ראוי להם בעבור עבודתם.  ויש בזה חשש </w:t>
      </w:r>
      <w:proofErr w:type="spellStart"/>
      <w:r>
        <w:rPr>
          <w:rFonts w:hint="cs"/>
          <w:rtl/>
        </w:rPr>
        <w:t>רבית</w:t>
      </w:r>
      <w:proofErr w:type="spellEnd"/>
      <w:r>
        <w:rPr>
          <w:rFonts w:hint="cs"/>
          <w:rtl/>
        </w:rPr>
        <w:t>.</w:t>
      </w:r>
    </w:p>
    <w:p w14:paraId="0C1C12DB" w14:textId="77777777" w:rsidR="001658EB" w:rsidRDefault="001658EB" w:rsidP="001658EB">
      <w:pPr>
        <w:rPr>
          <w:rtl/>
        </w:rPr>
      </w:pPr>
      <w:r>
        <w:rPr>
          <w:rFonts w:hint="cs"/>
          <w:rtl/>
        </w:rPr>
        <w:t xml:space="preserve">והציע להם רבא, שיעבדו עוד עבודות קלות בגורן עד זמן האסיף, ואז אין כאן הלוואה כלל משום שאין שכירות משתלמת אלא בסוף, וכיון שאין הלוואה אז מותר להוסיף להם מה שירצו. והובא להלכה </w:t>
      </w:r>
      <w:proofErr w:type="spellStart"/>
      <w:r>
        <w:rPr>
          <w:rFonts w:hint="cs"/>
          <w:rtl/>
        </w:rPr>
        <w:t>בשו"ע</w:t>
      </w:r>
      <w:proofErr w:type="spellEnd"/>
      <w:r>
        <w:rPr>
          <w:rFonts w:hint="cs"/>
          <w:rtl/>
        </w:rPr>
        <w:t xml:space="preserve"> דין זה (סעיף </w:t>
      </w:r>
      <w:proofErr w:type="spellStart"/>
      <w:r>
        <w:rPr>
          <w:rFonts w:hint="cs"/>
          <w:rtl/>
        </w:rPr>
        <w:t>יב</w:t>
      </w:r>
      <w:proofErr w:type="spellEnd"/>
      <w:r>
        <w:rPr>
          <w:rFonts w:hint="cs"/>
          <w:rtl/>
        </w:rPr>
        <w:t>).</w:t>
      </w:r>
    </w:p>
    <w:p w14:paraId="2C0C1F85" w14:textId="77777777" w:rsidR="001658EB" w:rsidRDefault="001658EB" w:rsidP="001658EB">
      <w:pPr>
        <w:pStyle w:val="1"/>
        <w:rPr>
          <w:rtl/>
        </w:rPr>
      </w:pPr>
      <w:bookmarkStart w:id="207" w:name="_Toc516159218"/>
      <w:r>
        <w:rPr>
          <w:rFonts w:hint="cs"/>
          <w:rtl/>
        </w:rPr>
        <w:t>דיני הקדמת מעות על יין</w:t>
      </w:r>
      <w:bookmarkEnd w:id="207"/>
    </w:p>
    <w:p w14:paraId="6822017D" w14:textId="77777777" w:rsidR="001658EB" w:rsidRDefault="001658EB" w:rsidP="001658EB">
      <w:pPr>
        <w:rPr>
          <w:rtl/>
        </w:rPr>
      </w:pPr>
      <w:r>
        <w:rPr>
          <w:rFonts w:hint="cs"/>
          <w:rtl/>
        </w:rPr>
        <w:t>ישנן ב' סוגיות הנוגעות לדין פסיקה על יין, ונביאם לפנינו.</w:t>
      </w:r>
    </w:p>
    <w:p w14:paraId="7B9FFFE2" w14:textId="77777777" w:rsidR="001658EB" w:rsidRDefault="001658EB" w:rsidP="001658EB">
      <w:pPr>
        <w:rPr>
          <w:rtl/>
        </w:rPr>
      </w:pPr>
      <w:r>
        <w:rPr>
          <w:rFonts w:hint="cs"/>
          <w:rtl/>
        </w:rPr>
        <w:t xml:space="preserve">בגמ' (סד.) איתא "אמר </w:t>
      </w:r>
      <w:proofErr w:type="spellStart"/>
      <w:r>
        <w:rPr>
          <w:rFonts w:hint="cs"/>
          <w:rtl/>
        </w:rPr>
        <w:t>אביי</w:t>
      </w:r>
      <w:proofErr w:type="spellEnd"/>
      <w:r>
        <w:rPr>
          <w:rFonts w:hint="cs"/>
          <w:rtl/>
        </w:rPr>
        <w:t xml:space="preserve">, שרי ליה </w:t>
      </w:r>
      <w:proofErr w:type="spellStart"/>
      <w:r>
        <w:rPr>
          <w:rFonts w:hint="cs"/>
          <w:rtl/>
        </w:rPr>
        <w:t>לאיניש</w:t>
      </w:r>
      <w:proofErr w:type="spellEnd"/>
      <w:r>
        <w:rPr>
          <w:rFonts w:hint="cs"/>
          <w:rtl/>
        </w:rPr>
        <w:t xml:space="preserve"> </w:t>
      </w:r>
      <w:proofErr w:type="spellStart"/>
      <w:r>
        <w:rPr>
          <w:rFonts w:hint="cs"/>
          <w:rtl/>
        </w:rPr>
        <w:t>למימר</w:t>
      </w:r>
      <w:proofErr w:type="spellEnd"/>
      <w:r>
        <w:rPr>
          <w:rFonts w:hint="cs"/>
          <w:rtl/>
        </w:rPr>
        <w:t xml:space="preserve"> לחבריה הילך ד' זוזי </w:t>
      </w:r>
      <w:proofErr w:type="spellStart"/>
      <w:r>
        <w:rPr>
          <w:rFonts w:hint="cs"/>
          <w:rtl/>
        </w:rPr>
        <w:t>אחביתא</w:t>
      </w:r>
      <w:proofErr w:type="spellEnd"/>
      <w:r>
        <w:rPr>
          <w:rFonts w:hint="cs"/>
          <w:rtl/>
        </w:rPr>
        <w:t xml:space="preserve"> </w:t>
      </w:r>
      <w:proofErr w:type="spellStart"/>
      <w:r>
        <w:rPr>
          <w:rFonts w:hint="cs"/>
          <w:rtl/>
        </w:rPr>
        <w:t>דחמרא</w:t>
      </w:r>
      <w:proofErr w:type="spellEnd"/>
      <w:r>
        <w:rPr>
          <w:rFonts w:hint="cs"/>
          <w:rtl/>
        </w:rPr>
        <w:t xml:space="preserve">, אי תקפה ברשותך אי יקרא או </w:t>
      </w:r>
      <w:proofErr w:type="spellStart"/>
      <w:r>
        <w:rPr>
          <w:rFonts w:hint="cs"/>
          <w:rtl/>
        </w:rPr>
        <w:t>זילא</w:t>
      </w:r>
      <w:proofErr w:type="spellEnd"/>
      <w:r>
        <w:rPr>
          <w:rFonts w:hint="cs"/>
          <w:rtl/>
        </w:rPr>
        <w:t xml:space="preserve"> ברשותי. א"ל רב </w:t>
      </w:r>
      <w:proofErr w:type="spellStart"/>
      <w:r>
        <w:rPr>
          <w:rFonts w:hint="cs"/>
          <w:rtl/>
        </w:rPr>
        <w:t>שרביא</w:t>
      </w:r>
      <w:proofErr w:type="spellEnd"/>
      <w:r>
        <w:rPr>
          <w:rFonts w:hint="cs"/>
          <w:rtl/>
        </w:rPr>
        <w:t xml:space="preserve"> </w:t>
      </w:r>
      <w:proofErr w:type="spellStart"/>
      <w:r>
        <w:rPr>
          <w:rFonts w:hint="cs"/>
          <w:rtl/>
        </w:rPr>
        <w:t>לאביי</w:t>
      </w:r>
      <w:proofErr w:type="spellEnd"/>
      <w:r>
        <w:rPr>
          <w:rFonts w:hint="cs"/>
          <w:rtl/>
        </w:rPr>
        <w:t xml:space="preserve">: האי קרוב לשכר ורחוק להפסד הוא. א"ל כיון </w:t>
      </w:r>
      <w:proofErr w:type="spellStart"/>
      <w:r>
        <w:rPr>
          <w:rFonts w:hint="cs"/>
          <w:rtl/>
        </w:rPr>
        <w:t>דמקבל</w:t>
      </w:r>
      <w:proofErr w:type="spellEnd"/>
      <w:r>
        <w:rPr>
          <w:rFonts w:hint="cs"/>
          <w:rtl/>
        </w:rPr>
        <w:t xml:space="preserve"> עליה </w:t>
      </w:r>
      <w:proofErr w:type="spellStart"/>
      <w:r>
        <w:rPr>
          <w:rFonts w:hint="cs"/>
          <w:rtl/>
        </w:rPr>
        <w:t>זולא</w:t>
      </w:r>
      <w:proofErr w:type="spellEnd"/>
      <w:r>
        <w:rPr>
          <w:rFonts w:hint="cs"/>
          <w:rtl/>
        </w:rPr>
        <w:t>, קרוב לזה ולזה הוא".</w:t>
      </w:r>
    </w:p>
    <w:p w14:paraId="44287B62" w14:textId="77777777" w:rsidR="001658EB" w:rsidRDefault="001658EB" w:rsidP="001658EB">
      <w:pPr>
        <w:spacing w:after="0"/>
        <w:rPr>
          <w:rtl/>
        </w:rPr>
      </w:pPr>
      <w:r>
        <w:rPr>
          <w:rFonts w:hint="cs"/>
          <w:rtl/>
        </w:rPr>
        <w:t xml:space="preserve">הציור הוא שנותן מעות לחברו על חבית יין ידועה, והתנאי ביניהם הוא שאם תתקוף החבית יקבל המוכר את ההפסד, אבל אם תוזל החבית או </w:t>
      </w:r>
      <w:proofErr w:type="spellStart"/>
      <w:r>
        <w:rPr>
          <w:rFonts w:hint="cs"/>
          <w:rtl/>
        </w:rPr>
        <w:t>תוקר</w:t>
      </w:r>
      <w:proofErr w:type="spellEnd"/>
      <w:r>
        <w:rPr>
          <w:rFonts w:hint="cs"/>
          <w:rtl/>
        </w:rPr>
        <w:t xml:space="preserve"> הקונה יקבל את הרווח או את ההפסד. [ומבואר </w:t>
      </w:r>
      <w:proofErr w:type="spellStart"/>
      <w:r>
        <w:rPr>
          <w:rFonts w:hint="cs"/>
          <w:rtl/>
        </w:rPr>
        <w:t>בתוס</w:t>
      </w:r>
      <w:proofErr w:type="spellEnd"/>
      <w:r>
        <w:rPr>
          <w:rFonts w:hint="cs"/>
          <w:rtl/>
        </w:rPr>
        <w:t>' ובראשונים, שאין חילוק אם מקבל את החבית לביתו או משאיר אותה אצל המוכר.]</w:t>
      </w:r>
    </w:p>
    <w:p w14:paraId="60124939" w14:textId="77777777" w:rsidR="001658EB" w:rsidRDefault="001658EB" w:rsidP="001658EB">
      <w:pPr>
        <w:rPr>
          <w:rtl/>
        </w:rPr>
      </w:pPr>
      <w:r>
        <w:rPr>
          <w:rFonts w:hint="cs"/>
          <w:rtl/>
        </w:rPr>
        <w:t xml:space="preserve">ונח' בזה רב </w:t>
      </w:r>
      <w:proofErr w:type="spellStart"/>
      <w:r>
        <w:rPr>
          <w:rFonts w:hint="cs"/>
          <w:rtl/>
        </w:rPr>
        <w:t>שרביא</w:t>
      </w:r>
      <w:proofErr w:type="spellEnd"/>
      <w:r>
        <w:rPr>
          <w:rFonts w:hint="cs"/>
          <w:rtl/>
        </w:rPr>
        <w:t xml:space="preserve"> </w:t>
      </w:r>
      <w:proofErr w:type="spellStart"/>
      <w:r>
        <w:rPr>
          <w:rFonts w:hint="cs"/>
          <w:rtl/>
        </w:rPr>
        <w:t>ואביי</w:t>
      </w:r>
      <w:proofErr w:type="spellEnd"/>
      <w:r>
        <w:rPr>
          <w:rFonts w:hint="cs"/>
          <w:rtl/>
        </w:rPr>
        <w:t xml:space="preserve">, לדעת רב </w:t>
      </w:r>
      <w:proofErr w:type="spellStart"/>
      <w:r>
        <w:rPr>
          <w:rFonts w:hint="cs"/>
          <w:rtl/>
        </w:rPr>
        <w:t>שרביא</w:t>
      </w:r>
      <w:proofErr w:type="spellEnd"/>
      <w:r>
        <w:rPr>
          <w:rFonts w:hint="cs"/>
          <w:rtl/>
        </w:rPr>
        <w:t xml:space="preserve"> יש לאסור בזה משום שעסק זה הוא קרוב לשכר ורחוק להפסד, כלומר שמחמת שמקבל המוכר את ההפסד של תקיפה על עצמו, נחשבת </w:t>
      </w:r>
      <w:proofErr w:type="spellStart"/>
      <w:r>
        <w:rPr>
          <w:rFonts w:hint="cs"/>
          <w:rtl/>
        </w:rPr>
        <w:t>עיסקה</w:t>
      </w:r>
      <w:proofErr w:type="spellEnd"/>
      <w:r>
        <w:rPr>
          <w:rFonts w:hint="cs"/>
          <w:rtl/>
        </w:rPr>
        <w:t xml:space="preserve"> זו להלוואה ולא למכר, וממילא אסור לקונה לקבל את הרווח של היוקר. אבל </w:t>
      </w:r>
      <w:proofErr w:type="spellStart"/>
      <w:r>
        <w:rPr>
          <w:rFonts w:hint="cs"/>
          <w:rtl/>
        </w:rPr>
        <w:t>אביי</w:t>
      </w:r>
      <w:proofErr w:type="spellEnd"/>
      <w:r>
        <w:rPr>
          <w:rFonts w:hint="cs"/>
          <w:rtl/>
        </w:rPr>
        <w:t xml:space="preserve"> התיר בזה, משום שמקבל הקונה על עצמו את הפסד </w:t>
      </w:r>
      <w:proofErr w:type="spellStart"/>
      <w:r>
        <w:rPr>
          <w:rFonts w:hint="cs"/>
          <w:rtl/>
        </w:rPr>
        <w:t>הזולא</w:t>
      </w:r>
      <w:proofErr w:type="spellEnd"/>
      <w:r>
        <w:rPr>
          <w:rFonts w:hint="cs"/>
          <w:rtl/>
        </w:rPr>
        <w:t xml:space="preserve">, ולכן נחשב קרוב לזה ולזה. [ויוצא מזה, שאם לא יקבל הקונה על עצמו </w:t>
      </w:r>
      <w:proofErr w:type="spellStart"/>
      <w:r>
        <w:rPr>
          <w:rFonts w:hint="cs"/>
          <w:rtl/>
        </w:rPr>
        <w:t>זולא</w:t>
      </w:r>
      <w:proofErr w:type="spellEnd"/>
      <w:r>
        <w:rPr>
          <w:rFonts w:hint="cs"/>
          <w:rtl/>
        </w:rPr>
        <w:t>, אסור.]</w:t>
      </w:r>
    </w:p>
    <w:p w14:paraId="388FFBC1" w14:textId="77777777" w:rsidR="001658EB" w:rsidRDefault="001658EB" w:rsidP="001658EB">
      <w:pPr>
        <w:rPr>
          <w:rtl/>
        </w:rPr>
      </w:pPr>
      <w:r>
        <w:rPr>
          <w:rFonts w:hint="cs"/>
          <w:rtl/>
        </w:rPr>
        <w:t xml:space="preserve">ונפסק להלכה </w:t>
      </w:r>
      <w:proofErr w:type="spellStart"/>
      <w:r>
        <w:rPr>
          <w:rFonts w:hint="cs"/>
          <w:rtl/>
        </w:rPr>
        <w:t>בשו"ע</w:t>
      </w:r>
      <w:proofErr w:type="spellEnd"/>
      <w:r>
        <w:rPr>
          <w:rFonts w:hint="cs"/>
          <w:rtl/>
        </w:rPr>
        <w:t xml:space="preserve"> (סעיף </w:t>
      </w:r>
      <w:proofErr w:type="spellStart"/>
      <w:r>
        <w:rPr>
          <w:rFonts w:hint="cs"/>
          <w:rtl/>
        </w:rPr>
        <w:t>יג</w:t>
      </w:r>
      <w:proofErr w:type="spellEnd"/>
      <w:r>
        <w:rPr>
          <w:rFonts w:hint="cs"/>
          <w:rtl/>
        </w:rPr>
        <w:t xml:space="preserve">) כאביי, דאם מקבל עליו הלוקח </w:t>
      </w:r>
      <w:proofErr w:type="spellStart"/>
      <w:r>
        <w:rPr>
          <w:rFonts w:hint="cs"/>
          <w:rtl/>
        </w:rPr>
        <w:t>זולא</w:t>
      </w:r>
      <w:proofErr w:type="spellEnd"/>
      <w:r>
        <w:rPr>
          <w:rFonts w:hint="cs"/>
          <w:rtl/>
        </w:rPr>
        <w:t xml:space="preserve"> מותר אף אם המוכר מקבל עליו הפסד החמצה. אבל אם הלוקח לא מקבל </w:t>
      </w:r>
      <w:proofErr w:type="spellStart"/>
      <w:r>
        <w:rPr>
          <w:rFonts w:hint="cs"/>
          <w:rtl/>
        </w:rPr>
        <w:t>זולא</w:t>
      </w:r>
      <w:proofErr w:type="spellEnd"/>
      <w:r>
        <w:rPr>
          <w:rFonts w:hint="cs"/>
          <w:rtl/>
        </w:rPr>
        <w:t xml:space="preserve"> אסור. [ואין בכל זה חילוק אם מושכו לרשותו או לא. </w:t>
      </w:r>
      <w:proofErr w:type="spellStart"/>
      <w:r>
        <w:rPr>
          <w:rFonts w:hint="cs"/>
          <w:rtl/>
        </w:rPr>
        <w:t>תוס</w:t>
      </w:r>
      <w:proofErr w:type="spellEnd"/>
      <w:r>
        <w:rPr>
          <w:rFonts w:hint="cs"/>
          <w:rtl/>
        </w:rPr>
        <w:t xml:space="preserve">', הובא להלכה בטור </w:t>
      </w:r>
      <w:proofErr w:type="spellStart"/>
      <w:r>
        <w:rPr>
          <w:rFonts w:hint="cs"/>
          <w:rtl/>
        </w:rPr>
        <w:t>ובש"ך</w:t>
      </w:r>
      <w:proofErr w:type="spellEnd"/>
      <w:r>
        <w:rPr>
          <w:rFonts w:hint="cs"/>
          <w:rtl/>
        </w:rPr>
        <w:t>.]</w:t>
      </w:r>
    </w:p>
    <w:p w14:paraId="06B9F21C" w14:textId="77777777" w:rsidR="001658EB" w:rsidRDefault="001658EB" w:rsidP="001658EB">
      <w:pPr>
        <w:rPr>
          <w:rtl/>
        </w:rPr>
      </w:pPr>
      <w:r>
        <w:rPr>
          <w:rFonts w:hint="cs"/>
          <w:rtl/>
        </w:rPr>
        <w:t>ובגמ' (</w:t>
      </w:r>
      <w:proofErr w:type="spellStart"/>
      <w:r>
        <w:rPr>
          <w:rFonts w:hint="cs"/>
          <w:rtl/>
        </w:rPr>
        <w:t>עג</w:t>
      </w:r>
      <w:proofErr w:type="spellEnd"/>
      <w:r>
        <w:rPr>
          <w:rFonts w:hint="cs"/>
          <w:rtl/>
        </w:rPr>
        <w:t>:) איתא עוד "</w:t>
      </w:r>
      <w:r>
        <w:rPr>
          <w:rtl/>
        </w:rPr>
        <w:t xml:space="preserve">אמר ליה רבא </w:t>
      </w:r>
      <w:proofErr w:type="spellStart"/>
      <w:r>
        <w:rPr>
          <w:rtl/>
        </w:rPr>
        <w:t>מברניש</w:t>
      </w:r>
      <w:proofErr w:type="spellEnd"/>
      <w:r>
        <w:rPr>
          <w:rtl/>
        </w:rPr>
        <w:t xml:space="preserve"> לרב אשי: חזי מר רבנן </w:t>
      </w:r>
      <w:proofErr w:type="spellStart"/>
      <w:r>
        <w:rPr>
          <w:rtl/>
        </w:rPr>
        <w:t>דקא</w:t>
      </w:r>
      <w:proofErr w:type="spellEnd"/>
      <w:r>
        <w:rPr>
          <w:rtl/>
        </w:rPr>
        <w:t xml:space="preserve"> אכלי </w:t>
      </w:r>
      <w:proofErr w:type="spellStart"/>
      <w:r>
        <w:rPr>
          <w:rtl/>
        </w:rPr>
        <w:t>רביתא</w:t>
      </w:r>
      <w:proofErr w:type="spellEnd"/>
      <w:r>
        <w:rPr>
          <w:rtl/>
        </w:rPr>
        <w:t xml:space="preserve">, </w:t>
      </w:r>
      <w:proofErr w:type="spellStart"/>
      <w:r>
        <w:rPr>
          <w:rtl/>
        </w:rPr>
        <w:t>דיהבי</w:t>
      </w:r>
      <w:proofErr w:type="spellEnd"/>
      <w:r>
        <w:rPr>
          <w:rtl/>
        </w:rPr>
        <w:t xml:space="preserve"> זוזי </w:t>
      </w:r>
      <w:proofErr w:type="spellStart"/>
      <w:r>
        <w:rPr>
          <w:rtl/>
        </w:rPr>
        <w:t>אחמרא</w:t>
      </w:r>
      <w:proofErr w:type="spellEnd"/>
      <w:r>
        <w:rPr>
          <w:rtl/>
        </w:rPr>
        <w:t xml:space="preserve"> בתשרי ומבחרי לה בטבת. אמר ליה: אינהו נמי, </w:t>
      </w:r>
      <w:proofErr w:type="spellStart"/>
      <w:r>
        <w:rPr>
          <w:rtl/>
        </w:rPr>
        <w:t>אחמרא</w:t>
      </w:r>
      <w:proofErr w:type="spellEnd"/>
      <w:r>
        <w:rPr>
          <w:rtl/>
        </w:rPr>
        <w:t xml:space="preserve"> </w:t>
      </w:r>
      <w:proofErr w:type="spellStart"/>
      <w:r>
        <w:rPr>
          <w:rtl/>
        </w:rPr>
        <w:t>קא</w:t>
      </w:r>
      <w:proofErr w:type="spellEnd"/>
      <w:r>
        <w:rPr>
          <w:rtl/>
        </w:rPr>
        <w:t xml:space="preserve"> יהבי, </w:t>
      </w:r>
      <w:proofErr w:type="spellStart"/>
      <w:r>
        <w:rPr>
          <w:rtl/>
        </w:rPr>
        <w:t>אחלא</w:t>
      </w:r>
      <w:proofErr w:type="spellEnd"/>
      <w:r>
        <w:rPr>
          <w:rtl/>
        </w:rPr>
        <w:t xml:space="preserve"> - לא </w:t>
      </w:r>
      <w:proofErr w:type="spellStart"/>
      <w:r>
        <w:rPr>
          <w:rtl/>
        </w:rPr>
        <w:t>קא</w:t>
      </w:r>
      <w:proofErr w:type="spellEnd"/>
      <w:r>
        <w:rPr>
          <w:rtl/>
        </w:rPr>
        <w:t xml:space="preserve"> יהבי. מעיקרא </w:t>
      </w:r>
      <w:proofErr w:type="spellStart"/>
      <w:r>
        <w:rPr>
          <w:rtl/>
        </w:rPr>
        <w:t>דחמרא</w:t>
      </w:r>
      <w:proofErr w:type="spellEnd"/>
      <w:r>
        <w:rPr>
          <w:rtl/>
        </w:rPr>
        <w:t xml:space="preserve"> - חמרא, </w:t>
      </w:r>
      <w:proofErr w:type="spellStart"/>
      <w:r>
        <w:rPr>
          <w:rtl/>
        </w:rPr>
        <w:t>דחלא</w:t>
      </w:r>
      <w:proofErr w:type="spellEnd"/>
      <w:r>
        <w:rPr>
          <w:rtl/>
        </w:rPr>
        <w:t xml:space="preserve"> </w:t>
      </w:r>
      <w:proofErr w:type="spellStart"/>
      <w:r>
        <w:rPr>
          <w:rtl/>
        </w:rPr>
        <w:t>חלא</w:t>
      </w:r>
      <w:proofErr w:type="spellEnd"/>
      <w:r>
        <w:rPr>
          <w:rtl/>
        </w:rPr>
        <w:t xml:space="preserve">, ההיא </w:t>
      </w:r>
      <w:proofErr w:type="spellStart"/>
      <w:r>
        <w:rPr>
          <w:rtl/>
        </w:rPr>
        <w:t>שעתא</w:t>
      </w:r>
      <w:proofErr w:type="spellEnd"/>
      <w:r>
        <w:rPr>
          <w:rtl/>
        </w:rPr>
        <w:t xml:space="preserve"> הוא </w:t>
      </w:r>
      <w:proofErr w:type="spellStart"/>
      <w:r>
        <w:rPr>
          <w:rtl/>
        </w:rPr>
        <w:t>דקמבחרי</w:t>
      </w:r>
      <w:proofErr w:type="spellEnd"/>
      <w:r>
        <w:rPr>
          <w:rFonts w:hint="cs"/>
          <w:rtl/>
        </w:rPr>
        <w:t>"</w:t>
      </w:r>
      <w:r>
        <w:rPr>
          <w:rtl/>
        </w:rPr>
        <w:t>.</w:t>
      </w:r>
    </w:p>
    <w:p w14:paraId="2689CB3B" w14:textId="77777777" w:rsidR="001658EB" w:rsidRDefault="001658EB" w:rsidP="001658EB">
      <w:pPr>
        <w:rPr>
          <w:rtl/>
        </w:rPr>
      </w:pPr>
      <w:r>
        <w:rPr>
          <w:rFonts w:hint="cs"/>
          <w:rtl/>
        </w:rPr>
        <w:lastRenderedPageBreak/>
        <w:t xml:space="preserve">הביאור הוא, שהיו פוסקים רבנן על יין בתשרי לקבלו בטבת, והמציאות היא שחלק מן היין מחמיץ מתשרי עד טבת, אבל אותם רבנן היו בוחרים בטבת יין שהוא טוב </w:t>
      </w:r>
      <w:proofErr w:type="spellStart"/>
      <w:r>
        <w:rPr>
          <w:rFonts w:hint="cs"/>
          <w:rtl/>
        </w:rPr>
        <w:t>בודאי</w:t>
      </w:r>
      <w:proofErr w:type="spellEnd"/>
      <w:r>
        <w:rPr>
          <w:rFonts w:hint="cs"/>
          <w:rtl/>
        </w:rPr>
        <w:t xml:space="preserve">. ונמצא שהרוויחו בשכר נתינת מעותיהם מראש, שאם היו נוטלים את היין מיד, היו בספק שמא יחמיץ יינם, וכעת שהם בוחרים את היין בטבת נמצא שמקבלים בוודאות יין טוב, ורווח זה הוא מחמת הקדמת מעותיהם. כך הקשה רבא </w:t>
      </w:r>
      <w:proofErr w:type="spellStart"/>
      <w:r>
        <w:rPr>
          <w:rFonts w:hint="cs"/>
          <w:rtl/>
        </w:rPr>
        <w:t>מברניש</w:t>
      </w:r>
      <w:proofErr w:type="spellEnd"/>
      <w:r>
        <w:rPr>
          <w:rFonts w:hint="cs"/>
          <w:rtl/>
        </w:rPr>
        <w:t>.</w:t>
      </w:r>
    </w:p>
    <w:p w14:paraId="0F464C9C" w14:textId="77777777" w:rsidR="001658EB" w:rsidRDefault="001658EB" w:rsidP="001658EB">
      <w:pPr>
        <w:rPr>
          <w:rtl/>
        </w:rPr>
      </w:pPr>
      <w:r>
        <w:rPr>
          <w:rFonts w:hint="cs"/>
          <w:rtl/>
        </w:rPr>
        <w:t xml:space="preserve">והשיבו רב אשי, שגם אם היו נוטלים את היין בתשרי והוא היה מחמיץ עד טבת, הדין הוא שיכולים להחזירו למוכר משום ש"מעיקרא </w:t>
      </w:r>
      <w:proofErr w:type="spellStart"/>
      <w:r>
        <w:rPr>
          <w:rFonts w:hint="cs"/>
          <w:rtl/>
        </w:rPr>
        <w:t>דחלא</w:t>
      </w:r>
      <w:proofErr w:type="spellEnd"/>
      <w:r>
        <w:rPr>
          <w:rFonts w:hint="cs"/>
          <w:rtl/>
        </w:rPr>
        <w:t xml:space="preserve"> </w:t>
      </w:r>
      <w:proofErr w:type="spellStart"/>
      <w:r>
        <w:rPr>
          <w:rFonts w:hint="cs"/>
          <w:rtl/>
        </w:rPr>
        <w:t>חלא</w:t>
      </w:r>
      <w:proofErr w:type="spellEnd"/>
      <w:r>
        <w:rPr>
          <w:rFonts w:hint="cs"/>
          <w:rtl/>
        </w:rPr>
        <w:t>", כלומר שקלקולו היה בתוכו מתחילה והרי זה מקח טעות. ולכן אין שום רווח בזה שהם בוחרים יין טוב בטבת.</w:t>
      </w:r>
    </w:p>
    <w:p w14:paraId="16F5BCAA" w14:textId="77777777" w:rsidR="001658EB" w:rsidRDefault="001658EB" w:rsidP="001658EB">
      <w:pPr>
        <w:rPr>
          <w:rtl/>
        </w:rPr>
      </w:pPr>
      <w:r>
        <w:rPr>
          <w:rFonts w:hint="cs"/>
          <w:rtl/>
        </w:rPr>
        <w:t xml:space="preserve">וכן נפסק להלכה </w:t>
      </w:r>
      <w:proofErr w:type="spellStart"/>
      <w:r>
        <w:rPr>
          <w:rFonts w:hint="cs"/>
          <w:rtl/>
        </w:rPr>
        <w:t>בשו"ע</w:t>
      </w:r>
      <w:proofErr w:type="spellEnd"/>
      <w:r>
        <w:rPr>
          <w:rFonts w:hint="cs"/>
          <w:rtl/>
        </w:rPr>
        <w:t xml:space="preserve"> (שם) שמותר להקדים מעות על יין בשעת </w:t>
      </w:r>
      <w:proofErr w:type="spellStart"/>
      <w:r>
        <w:rPr>
          <w:rFonts w:hint="cs"/>
          <w:rtl/>
        </w:rPr>
        <w:t>הבציר</w:t>
      </w:r>
      <w:proofErr w:type="spellEnd"/>
      <w:r>
        <w:rPr>
          <w:rFonts w:hint="cs"/>
          <w:rtl/>
        </w:rPr>
        <w:t xml:space="preserve"> על מנת </w:t>
      </w:r>
      <w:proofErr w:type="spellStart"/>
      <w:r>
        <w:rPr>
          <w:rFonts w:hint="cs"/>
          <w:rtl/>
        </w:rPr>
        <w:t>שיתן</w:t>
      </w:r>
      <w:proofErr w:type="spellEnd"/>
      <w:r>
        <w:rPr>
          <w:rFonts w:hint="cs"/>
          <w:rtl/>
        </w:rPr>
        <w:t xml:space="preserve"> לו יין טוב בניסן.</w:t>
      </w:r>
    </w:p>
    <w:p w14:paraId="6C537DE0" w14:textId="77777777" w:rsidR="001658EB" w:rsidRDefault="001658EB" w:rsidP="001658EB">
      <w:pPr>
        <w:pStyle w:val="1"/>
        <w:rPr>
          <w:rtl/>
        </w:rPr>
      </w:pPr>
      <w:bookmarkStart w:id="208" w:name="_Toc516159219"/>
      <w:r>
        <w:rPr>
          <w:rFonts w:hint="cs"/>
          <w:rtl/>
        </w:rPr>
        <w:t>עד טבת או עד ניסן</w:t>
      </w:r>
      <w:bookmarkEnd w:id="208"/>
    </w:p>
    <w:p w14:paraId="5A10FC73" w14:textId="77777777" w:rsidR="001658EB" w:rsidRDefault="001658EB" w:rsidP="001658EB">
      <w:pPr>
        <w:rPr>
          <w:rtl/>
        </w:rPr>
      </w:pPr>
      <w:r>
        <w:rPr>
          <w:rFonts w:hint="cs"/>
          <w:rtl/>
        </w:rPr>
        <w:t xml:space="preserve">כ' הטור, מותר להקדים מעות על יין בשעת </w:t>
      </w:r>
      <w:proofErr w:type="spellStart"/>
      <w:r>
        <w:rPr>
          <w:rFonts w:hint="cs"/>
          <w:rtl/>
        </w:rPr>
        <w:t>הבציר</w:t>
      </w:r>
      <w:proofErr w:type="spellEnd"/>
      <w:r>
        <w:rPr>
          <w:rFonts w:hint="cs"/>
          <w:rtl/>
        </w:rPr>
        <w:t xml:space="preserve"> כדי לתת יין טוב בניסן, משום </w:t>
      </w:r>
      <w:proofErr w:type="spellStart"/>
      <w:r>
        <w:rPr>
          <w:rFonts w:hint="cs"/>
          <w:rtl/>
        </w:rPr>
        <w:t>דמעיקרא</w:t>
      </w:r>
      <w:proofErr w:type="spellEnd"/>
      <w:r>
        <w:rPr>
          <w:rFonts w:hint="cs"/>
          <w:rtl/>
        </w:rPr>
        <w:t xml:space="preserve"> </w:t>
      </w:r>
      <w:proofErr w:type="spellStart"/>
      <w:r>
        <w:rPr>
          <w:rFonts w:hint="cs"/>
          <w:rtl/>
        </w:rPr>
        <w:t>דחלא</w:t>
      </w:r>
      <w:proofErr w:type="spellEnd"/>
      <w:r>
        <w:rPr>
          <w:rFonts w:hint="cs"/>
          <w:rtl/>
        </w:rPr>
        <w:t xml:space="preserve"> </w:t>
      </w:r>
      <w:proofErr w:type="spellStart"/>
      <w:r>
        <w:rPr>
          <w:rFonts w:hint="cs"/>
          <w:rtl/>
        </w:rPr>
        <w:t>חלא</w:t>
      </w:r>
      <w:proofErr w:type="spellEnd"/>
      <w:r>
        <w:rPr>
          <w:rFonts w:hint="cs"/>
          <w:rtl/>
        </w:rPr>
        <w:t>.</w:t>
      </w:r>
    </w:p>
    <w:p w14:paraId="58B1AE34" w14:textId="77777777" w:rsidR="001658EB" w:rsidRDefault="001658EB" w:rsidP="001658EB">
      <w:pPr>
        <w:rPr>
          <w:rtl/>
        </w:rPr>
      </w:pPr>
      <w:r>
        <w:rPr>
          <w:rFonts w:hint="cs"/>
          <w:rtl/>
        </w:rPr>
        <w:t xml:space="preserve">ודן </w:t>
      </w:r>
      <w:proofErr w:type="spellStart"/>
      <w:r>
        <w:rPr>
          <w:rFonts w:hint="cs"/>
          <w:rtl/>
        </w:rPr>
        <w:t>הב"י</w:t>
      </w:r>
      <w:proofErr w:type="spellEnd"/>
      <w:r>
        <w:rPr>
          <w:rFonts w:hint="cs"/>
          <w:rtl/>
        </w:rPr>
        <w:t xml:space="preserve"> בדבריו, למה שינה מלשון </w:t>
      </w:r>
      <w:proofErr w:type="spellStart"/>
      <w:r>
        <w:rPr>
          <w:rFonts w:hint="cs"/>
          <w:rtl/>
        </w:rPr>
        <w:t>הגמ</w:t>
      </w:r>
      <w:proofErr w:type="spellEnd"/>
      <w:r>
        <w:rPr>
          <w:rFonts w:hint="cs"/>
          <w:rtl/>
        </w:rPr>
        <w:t xml:space="preserve">' שכתבה טבת. </w:t>
      </w:r>
      <w:proofErr w:type="spellStart"/>
      <w:r>
        <w:rPr>
          <w:rFonts w:hint="cs"/>
          <w:rtl/>
        </w:rPr>
        <w:t>דהנה</w:t>
      </w:r>
      <w:proofErr w:type="spellEnd"/>
      <w:r>
        <w:rPr>
          <w:rFonts w:hint="cs"/>
          <w:rtl/>
        </w:rPr>
        <w:t xml:space="preserve"> הקשו </w:t>
      </w:r>
      <w:proofErr w:type="spellStart"/>
      <w:r>
        <w:rPr>
          <w:rFonts w:hint="cs"/>
          <w:rtl/>
        </w:rPr>
        <w:t>התוס</w:t>
      </w:r>
      <w:proofErr w:type="spellEnd"/>
      <w:r>
        <w:rPr>
          <w:rFonts w:hint="cs"/>
          <w:rtl/>
        </w:rPr>
        <w:t xml:space="preserve">' </w:t>
      </w:r>
      <w:proofErr w:type="spellStart"/>
      <w:r>
        <w:rPr>
          <w:rFonts w:hint="cs"/>
          <w:rtl/>
        </w:rPr>
        <w:t>אהא</w:t>
      </w:r>
      <w:proofErr w:type="spellEnd"/>
      <w:r>
        <w:rPr>
          <w:rFonts w:hint="cs"/>
          <w:rtl/>
        </w:rPr>
        <w:t xml:space="preserve"> </w:t>
      </w:r>
      <w:proofErr w:type="spellStart"/>
      <w:r>
        <w:rPr>
          <w:rFonts w:hint="cs"/>
          <w:rtl/>
        </w:rPr>
        <w:t>דמבואר</w:t>
      </w:r>
      <w:proofErr w:type="spellEnd"/>
      <w:r>
        <w:rPr>
          <w:rFonts w:hint="cs"/>
          <w:rtl/>
        </w:rPr>
        <w:t xml:space="preserve"> </w:t>
      </w:r>
      <w:proofErr w:type="spellStart"/>
      <w:r>
        <w:rPr>
          <w:rFonts w:hint="cs"/>
          <w:rtl/>
        </w:rPr>
        <w:t>בסוגיא</w:t>
      </w:r>
      <w:proofErr w:type="spellEnd"/>
      <w:r>
        <w:rPr>
          <w:rFonts w:hint="cs"/>
          <w:rtl/>
        </w:rPr>
        <w:t xml:space="preserve"> </w:t>
      </w:r>
      <w:proofErr w:type="spellStart"/>
      <w:r>
        <w:rPr>
          <w:rFonts w:hint="cs"/>
          <w:rtl/>
        </w:rPr>
        <w:t>דחביתא</w:t>
      </w:r>
      <w:proofErr w:type="spellEnd"/>
      <w:r>
        <w:rPr>
          <w:rFonts w:hint="cs"/>
          <w:rtl/>
        </w:rPr>
        <w:t xml:space="preserve"> </w:t>
      </w:r>
      <w:proofErr w:type="spellStart"/>
      <w:r>
        <w:rPr>
          <w:rFonts w:hint="cs"/>
          <w:rtl/>
        </w:rPr>
        <w:t>דחמרא</w:t>
      </w:r>
      <w:proofErr w:type="spellEnd"/>
      <w:r>
        <w:rPr>
          <w:rFonts w:hint="cs"/>
          <w:rtl/>
        </w:rPr>
        <w:t xml:space="preserve"> שאם לא מקבל הלוקח </w:t>
      </w:r>
      <w:proofErr w:type="spellStart"/>
      <w:r>
        <w:rPr>
          <w:rFonts w:hint="cs"/>
          <w:rtl/>
        </w:rPr>
        <w:t>זולא</w:t>
      </w:r>
      <w:proofErr w:type="spellEnd"/>
      <w:r>
        <w:rPr>
          <w:rFonts w:hint="cs"/>
          <w:rtl/>
        </w:rPr>
        <w:t xml:space="preserve"> אסור משום שהוא קרוב לשכר ולהפסד, וקשה </w:t>
      </w:r>
      <w:proofErr w:type="spellStart"/>
      <w:r>
        <w:rPr>
          <w:rFonts w:hint="cs"/>
          <w:rtl/>
        </w:rPr>
        <w:t>אמאי</w:t>
      </w:r>
      <w:proofErr w:type="spellEnd"/>
      <w:r>
        <w:rPr>
          <w:rFonts w:hint="cs"/>
          <w:rtl/>
        </w:rPr>
        <w:t xml:space="preserve"> לא </w:t>
      </w:r>
      <w:proofErr w:type="spellStart"/>
      <w:r>
        <w:rPr>
          <w:rFonts w:hint="cs"/>
          <w:rtl/>
        </w:rPr>
        <w:t>אמרינן</w:t>
      </w:r>
      <w:proofErr w:type="spellEnd"/>
      <w:r>
        <w:rPr>
          <w:rFonts w:hint="cs"/>
          <w:rtl/>
        </w:rPr>
        <w:t xml:space="preserve"> </w:t>
      </w:r>
      <w:proofErr w:type="spellStart"/>
      <w:r>
        <w:rPr>
          <w:rFonts w:hint="cs"/>
          <w:rtl/>
        </w:rPr>
        <w:t>דמעיקרא</w:t>
      </w:r>
      <w:proofErr w:type="spellEnd"/>
      <w:r>
        <w:rPr>
          <w:rFonts w:hint="cs"/>
          <w:rtl/>
        </w:rPr>
        <w:t xml:space="preserve"> </w:t>
      </w:r>
      <w:proofErr w:type="spellStart"/>
      <w:r>
        <w:rPr>
          <w:rFonts w:hint="cs"/>
          <w:rtl/>
        </w:rPr>
        <w:t>חלא</w:t>
      </w:r>
      <w:proofErr w:type="spellEnd"/>
      <w:r>
        <w:rPr>
          <w:rFonts w:hint="cs"/>
          <w:rtl/>
        </w:rPr>
        <w:t xml:space="preserve"> </w:t>
      </w:r>
      <w:proofErr w:type="spellStart"/>
      <w:r>
        <w:rPr>
          <w:rFonts w:hint="cs"/>
          <w:rtl/>
        </w:rPr>
        <w:t>חלא</w:t>
      </w:r>
      <w:proofErr w:type="spellEnd"/>
      <w:r>
        <w:rPr>
          <w:rFonts w:hint="cs"/>
          <w:rtl/>
        </w:rPr>
        <w:t xml:space="preserve"> ומעיקרא חמרא </w:t>
      </w:r>
      <w:proofErr w:type="spellStart"/>
      <w:r>
        <w:rPr>
          <w:rFonts w:hint="cs"/>
          <w:rtl/>
        </w:rPr>
        <w:t>חמרא</w:t>
      </w:r>
      <w:proofErr w:type="spellEnd"/>
      <w:r>
        <w:rPr>
          <w:rFonts w:hint="cs"/>
          <w:rtl/>
        </w:rPr>
        <w:t xml:space="preserve">, </w:t>
      </w:r>
      <w:proofErr w:type="spellStart"/>
      <w:r>
        <w:rPr>
          <w:rFonts w:hint="cs"/>
          <w:rtl/>
        </w:rPr>
        <w:t>דמהאי</w:t>
      </w:r>
      <w:proofErr w:type="spellEnd"/>
      <w:r>
        <w:rPr>
          <w:rFonts w:hint="cs"/>
          <w:rtl/>
        </w:rPr>
        <w:t xml:space="preserve"> טעמא מותר למוכר לקבל ע"ע הפסד </w:t>
      </w:r>
      <w:proofErr w:type="spellStart"/>
      <w:r>
        <w:rPr>
          <w:rFonts w:hint="cs"/>
          <w:rtl/>
        </w:rPr>
        <w:t>דתקיפה</w:t>
      </w:r>
      <w:proofErr w:type="spellEnd"/>
      <w:r>
        <w:rPr>
          <w:rFonts w:hint="cs"/>
          <w:rtl/>
        </w:rPr>
        <w:t xml:space="preserve"> כי הוי מקח טעות. </w:t>
      </w:r>
    </w:p>
    <w:p w14:paraId="3374E658" w14:textId="77777777" w:rsidR="001658EB" w:rsidRDefault="001658EB" w:rsidP="001658EB">
      <w:pPr>
        <w:rPr>
          <w:rtl/>
        </w:rPr>
      </w:pPr>
      <w:r>
        <w:rPr>
          <w:rFonts w:hint="cs"/>
          <w:rtl/>
        </w:rPr>
        <w:t xml:space="preserve">ויש שתירצו דלא </w:t>
      </w:r>
      <w:proofErr w:type="spellStart"/>
      <w:r>
        <w:rPr>
          <w:rFonts w:hint="cs"/>
          <w:rtl/>
        </w:rPr>
        <w:t>אמרינן</w:t>
      </w:r>
      <w:proofErr w:type="spellEnd"/>
      <w:r>
        <w:rPr>
          <w:rFonts w:hint="cs"/>
          <w:rtl/>
        </w:rPr>
        <w:t xml:space="preserve"> מעיקרא </w:t>
      </w:r>
      <w:proofErr w:type="spellStart"/>
      <w:r>
        <w:rPr>
          <w:rFonts w:hint="cs"/>
          <w:rtl/>
        </w:rPr>
        <w:t>דחלא</w:t>
      </w:r>
      <w:proofErr w:type="spellEnd"/>
      <w:r>
        <w:rPr>
          <w:rFonts w:hint="cs"/>
          <w:rtl/>
        </w:rPr>
        <w:t xml:space="preserve"> </w:t>
      </w:r>
      <w:proofErr w:type="spellStart"/>
      <w:r>
        <w:rPr>
          <w:rFonts w:hint="cs"/>
          <w:rtl/>
        </w:rPr>
        <w:t>חלא</w:t>
      </w:r>
      <w:proofErr w:type="spellEnd"/>
      <w:r>
        <w:rPr>
          <w:rFonts w:hint="cs"/>
          <w:rtl/>
        </w:rPr>
        <w:t xml:space="preserve"> וכו' אלא מתשרי ועד טבת שהוא עיקר תקופת התסיסה של היין, אבל לאחר שנסתיימה התסיסה לא שייכת יותר </w:t>
      </w:r>
      <w:proofErr w:type="spellStart"/>
      <w:r>
        <w:rPr>
          <w:rFonts w:hint="cs"/>
          <w:rtl/>
        </w:rPr>
        <w:t>הסברא</w:t>
      </w:r>
      <w:proofErr w:type="spellEnd"/>
      <w:r>
        <w:rPr>
          <w:rFonts w:hint="cs"/>
          <w:rtl/>
        </w:rPr>
        <w:t xml:space="preserve"> הנ"ל אלא אם החמיץ הוא דבר חדש ולא הוי מקח טעות.</w:t>
      </w:r>
    </w:p>
    <w:p w14:paraId="26B59590" w14:textId="77777777" w:rsidR="001658EB" w:rsidRDefault="001658EB" w:rsidP="001658EB">
      <w:pPr>
        <w:rPr>
          <w:rtl/>
        </w:rPr>
      </w:pPr>
      <w:r>
        <w:rPr>
          <w:rFonts w:hint="cs"/>
          <w:rtl/>
        </w:rPr>
        <w:t xml:space="preserve">אך </w:t>
      </w:r>
      <w:proofErr w:type="spellStart"/>
      <w:r>
        <w:rPr>
          <w:rFonts w:hint="cs"/>
          <w:rtl/>
        </w:rPr>
        <w:t>התוס</w:t>
      </w:r>
      <w:proofErr w:type="spellEnd"/>
      <w:r>
        <w:rPr>
          <w:rFonts w:hint="cs"/>
          <w:rtl/>
        </w:rPr>
        <w:t xml:space="preserve">' דוחים </w:t>
      </w:r>
      <w:proofErr w:type="spellStart"/>
      <w:r>
        <w:rPr>
          <w:rFonts w:hint="cs"/>
          <w:rtl/>
        </w:rPr>
        <w:t>תי</w:t>
      </w:r>
      <w:proofErr w:type="spellEnd"/>
      <w:r>
        <w:rPr>
          <w:rFonts w:hint="cs"/>
          <w:rtl/>
        </w:rPr>
        <w:t xml:space="preserve">' זה, דאין חילוק בין טבת לשאר חודשי השנה, ותמיד </w:t>
      </w:r>
      <w:proofErr w:type="spellStart"/>
      <w:r>
        <w:rPr>
          <w:rFonts w:hint="cs"/>
          <w:rtl/>
        </w:rPr>
        <w:t>אמרינן</w:t>
      </w:r>
      <w:proofErr w:type="spellEnd"/>
      <w:r>
        <w:rPr>
          <w:rFonts w:hint="cs"/>
          <w:rtl/>
        </w:rPr>
        <w:t xml:space="preserve"> </w:t>
      </w:r>
      <w:proofErr w:type="spellStart"/>
      <w:r>
        <w:rPr>
          <w:rFonts w:hint="cs"/>
          <w:rtl/>
        </w:rPr>
        <w:t>סברא</w:t>
      </w:r>
      <w:proofErr w:type="spellEnd"/>
      <w:r>
        <w:rPr>
          <w:rFonts w:hint="cs"/>
          <w:rtl/>
        </w:rPr>
        <w:t xml:space="preserve"> זו, אלא צריך לומר שתקפה אינו החמצה אלא קלקול אחר, ובזה לא שייכת </w:t>
      </w:r>
      <w:proofErr w:type="spellStart"/>
      <w:r>
        <w:rPr>
          <w:rFonts w:hint="cs"/>
          <w:rtl/>
        </w:rPr>
        <w:t>הסברא</w:t>
      </w:r>
      <w:proofErr w:type="spellEnd"/>
      <w:r>
        <w:rPr>
          <w:rFonts w:hint="cs"/>
          <w:rtl/>
        </w:rPr>
        <w:t xml:space="preserve"> הנ"ל.</w:t>
      </w:r>
    </w:p>
    <w:p w14:paraId="1F3775C1" w14:textId="77777777" w:rsidR="001658EB" w:rsidRDefault="001658EB" w:rsidP="001658EB">
      <w:pPr>
        <w:rPr>
          <w:rtl/>
        </w:rPr>
      </w:pPr>
      <w:r>
        <w:rPr>
          <w:rFonts w:hint="cs"/>
          <w:rtl/>
        </w:rPr>
        <w:t xml:space="preserve">ונסתפק </w:t>
      </w:r>
      <w:proofErr w:type="spellStart"/>
      <w:r>
        <w:rPr>
          <w:rFonts w:hint="cs"/>
          <w:rtl/>
        </w:rPr>
        <w:t>הב"י</w:t>
      </w:r>
      <w:proofErr w:type="spellEnd"/>
      <w:r>
        <w:rPr>
          <w:rFonts w:hint="cs"/>
          <w:rtl/>
        </w:rPr>
        <w:t xml:space="preserve"> בדברי הטור אם למד כמו </w:t>
      </w:r>
      <w:proofErr w:type="spellStart"/>
      <w:r>
        <w:rPr>
          <w:rFonts w:hint="cs"/>
          <w:rtl/>
        </w:rPr>
        <w:t>התי</w:t>
      </w:r>
      <w:proofErr w:type="spellEnd"/>
      <w:r>
        <w:rPr>
          <w:rFonts w:hint="cs"/>
          <w:rtl/>
        </w:rPr>
        <w:t xml:space="preserve">' הראשון, אלא שגרס ניסן במקום טבת, וממילא יוצא שעד ניסן שייכת </w:t>
      </w:r>
      <w:proofErr w:type="spellStart"/>
      <w:r>
        <w:rPr>
          <w:rFonts w:hint="cs"/>
          <w:rtl/>
        </w:rPr>
        <w:t>סברא</w:t>
      </w:r>
      <w:proofErr w:type="spellEnd"/>
      <w:r>
        <w:rPr>
          <w:rFonts w:hint="cs"/>
          <w:rtl/>
        </w:rPr>
        <w:t xml:space="preserve"> זו ותו לא. או שדעת הטור כמו </w:t>
      </w:r>
      <w:proofErr w:type="spellStart"/>
      <w:r>
        <w:rPr>
          <w:rFonts w:hint="cs"/>
          <w:rtl/>
        </w:rPr>
        <w:t>התוס</w:t>
      </w:r>
      <w:proofErr w:type="spellEnd"/>
      <w:r>
        <w:rPr>
          <w:rFonts w:hint="cs"/>
          <w:rtl/>
        </w:rPr>
        <w:t xml:space="preserve">' שבכל השנה כולה שייכת </w:t>
      </w:r>
      <w:proofErr w:type="spellStart"/>
      <w:r>
        <w:rPr>
          <w:rFonts w:hint="cs"/>
          <w:rtl/>
        </w:rPr>
        <w:t>הסברא</w:t>
      </w:r>
      <w:proofErr w:type="spellEnd"/>
      <w:r>
        <w:rPr>
          <w:rFonts w:hint="cs"/>
          <w:rtl/>
        </w:rPr>
        <w:t xml:space="preserve">. ומוכיח </w:t>
      </w:r>
      <w:proofErr w:type="spellStart"/>
      <w:r>
        <w:rPr>
          <w:rFonts w:hint="cs"/>
          <w:rtl/>
        </w:rPr>
        <w:t>כהצד</w:t>
      </w:r>
      <w:proofErr w:type="spellEnd"/>
      <w:r>
        <w:rPr>
          <w:rFonts w:hint="cs"/>
          <w:rtl/>
        </w:rPr>
        <w:t xml:space="preserve"> הראשון, משום שהטור למד שתקפה היינו החמיצה, </w:t>
      </w:r>
      <w:proofErr w:type="spellStart"/>
      <w:r>
        <w:rPr>
          <w:rFonts w:hint="cs"/>
          <w:rtl/>
        </w:rPr>
        <w:t>ודלא</w:t>
      </w:r>
      <w:proofErr w:type="spellEnd"/>
      <w:r>
        <w:rPr>
          <w:rFonts w:hint="cs"/>
          <w:rtl/>
        </w:rPr>
        <w:t xml:space="preserve"> כתי' </w:t>
      </w:r>
      <w:proofErr w:type="spellStart"/>
      <w:r>
        <w:rPr>
          <w:rFonts w:hint="cs"/>
          <w:rtl/>
        </w:rPr>
        <w:t>התוס</w:t>
      </w:r>
      <w:proofErr w:type="spellEnd"/>
      <w:r>
        <w:rPr>
          <w:rFonts w:hint="cs"/>
          <w:rtl/>
        </w:rPr>
        <w:t xml:space="preserve">' הנ"ל השני. אך </w:t>
      </w:r>
      <w:proofErr w:type="spellStart"/>
      <w:r>
        <w:rPr>
          <w:rFonts w:hint="cs"/>
          <w:rtl/>
        </w:rPr>
        <w:t>הט"ז</w:t>
      </w:r>
      <w:proofErr w:type="spellEnd"/>
      <w:r>
        <w:rPr>
          <w:rFonts w:hint="cs"/>
          <w:rtl/>
        </w:rPr>
        <w:t xml:space="preserve"> דוחה הוכחה זו, </w:t>
      </w:r>
      <w:proofErr w:type="spellStart"/>
      <w:r>
        <w:rPr>
          <w:rFonts w:hint="cs"/>
          <w:rtl/>
        </w:rPr>
        <w:t>די"ל</w:t>
      </w:r>
      <w:proofErr w:type="spellEnd"/>
      <w:r>
        <w:rPr>
          <w:rFonts w:hint="cs"/>
          <w:rtl/>
        </w:rPr>
        <w:t xml:space="preserve"> דיש חילוק בין מכר לו חבית מסוימת שאין לומר שאם החמיצה הוי מקח טעות, לבין מכר סתם שבזה החמצה היא מקח טעות.</w:t>
      </w:r>
    </w:p>
    <w:p w14:paraId="2DAD28AF" w14:textId="77777777" w:rsidR="001658EB" w:rsidRDefault="001658EB" w:rsidP="001658EB">
      <w:r>
        <w:rPr>
          <w:rFonts w:hint="cs"/>
          <w:rtl/>
        </w:rPr>
        <w:t xml:space="preserve">להלכה מסיק </w:t>
      </w:r>
      <w:proofErr w:type="spellStart"/>
      <w:r>
        <w:rPr>
          <w:rFonts w:hint="cs"/>
          <w:rtl/>
        </w:rPr>
        <w:t>הב"י</w:t>
      </w:r>
      <w:proofErr w:type="spellEnd"/>
      <w:r>
        <w:rPr>
          <w:rFonts w:hint="cs"/>
          <w:rtl/>
        </w:rPr>
        <w:t xml:space="preserve"> שיש לסמוך על דברי </w:t>
      </w:r>
      <w:proofErr w:type="spellStart"/>
      <w:r>
        <w:rPr>
          <w:rFonts w:hint="cs"/>
          <w:rtl/>
        </w:rPr>
        <w:t>התוס</w:t>
      </w:r>
      <w:proofErr w:type="spellEnd"/>
      <w:r>
        <w:rPr>
          <w:rFonts w:hint="cs"/>
          <w:rtl/>
        </w:rPr>
        <w:t xml:space="preserve">' שבכל השנה קיימת </w:t>
      </w:r>
      <w:proofErr w:type="spellStart"/>
      <w:r>
        <w:rPr>
          <w:rFonts w:hint="cs"/>
          <w:rtl/>
        </w:rPr>
        <w:t>הסברא</w:t>
      </w:r>
      <w:proofErr w:type="spellEnd"/>
      <w:r>
        <w:rPr>
          <w:rFonts w:hint="cs"/>
          <w:rtl/>
        </w:rPr>
        <w:t xml:space="preserve"> הזו. וכן דעת </w:t>
      </w:r>
      <w:proofErr w:type="spellStart"/>
      <w:r>
        <w:rPr>
          <w:rFonts w:hint="cs"/>
          <w:rtl/>
        </w:rPr>
        <w:t>הט"ז</w:t>
      </w:r>
      <w:proofErr w:type="spellEnd"/>
      <w:r>
        <w:rPr>
          <w:rFonts w:hint="cs"/>
          <w:rtl/>
        </w:rPr>
        <w:t xml:space="preserve"> להלכה. אבל </w:t>
      </w:r>
      <w:proofErr w:type="spellStart"/>
      <w:r>
        <w:rPr>
          <w:rFonts w:hint="cs"/>
          <w:rtl/>
        </w:rPr>
        <w:t>הש"ך</w:t>
      </w:r>
      <w:proofErr w:type="spellEnd"/>
      <w:r>
        <w:rPr>
          <w:rFonts w:hint="cs"/>
          <w:rtl/>
        </w:rPr>
        <w:t xml:space="preserve"> כ' </w:t>
      </w:r>
      <w:proofErr w:type="spellStart"/>
      <w:r>
        <w:rPr>
          <w:rFonts w:hint="cs"/>
          <w:rtl/>
        </w:rPr>
        <w:t>דמ"מ</w:t>
      </w:r>
      <w:proofErr w:type="spellEnd"/>
      <w:r>
        <w:rPr>
          <w:rFonts w:hint="cs"/>
          <w:rtl/>
        </w:rPr>
        <w:t xml:space="preserve"> יש להחמיר.</w:t>
      </w:r>
    </w:p>
    <w:p w14:paraId="66FE848F" w14:textId="77777777" w:rsidR="001658EB" w:rsidRDefault="001658EB" w:rsidP="001658EB">
      <w:pPr>
        <w:pStyle w:val="1"/>
        <w:rPr>
          <w:rtl/>
        </w:rPr>
      </w:pPr>
      <w:r>
        <w:rPr>
          <w:rFonts w:hint="cs"/>
          <w:rtl/>
        </w:rPr>
        <w:t xml:space="preserve"> </w:t>
      </w:r>
      <w:bookmarkStart w:id="209" w:name="_Toc516159220"/>
      <w:r>
        <w:rPr>
          <w:rFonts w:hint="cs"/>
          <w:rtl/>
        </w:rPr>
        <w:t>קבלת אחריות הפסדים אחרים על יין</w:t>
      </w:r>
      <w:bookmarkEnd w:id="209"/>
    </w:p>
    <w:p w14:paraId="4D304AA0" w14:textId="77777777" w:rsidR="001658EB" w:rsidRDefault="001658EB" w:rsidP="001658EB">
      <w:pPr>
        <w:rPr>
          <w:rtl/>
        </w:rPr>
      </w:pPr>
      <w:r>
        <w:rPr>
          <w:rFonts w:hint="cs"/>
          <w:rtl/>
        </w:rPr>
        <w:t xml:space="preserve">הדרישה מפרש בדברי הטור, שמה שמותר לפסוק על יין בתשרי כדי לקבלו בניסן הוא אף אם המוכר מקבל עליו את כל האחריות, אף מהחמצה </w:t>
      </w:r>
      <w:proofErr w:type="spellStart"/>
      <w:r>
        <w:rPr>
          <w:rFonts w:hint="cs"/>
          <w:rtl/>
        </w:rPr>
        <w:t>וזולא</w:t>
      </w:r>
      <w:proofErr w:type="spellEnd"/>
      <w:r>
        <w:rPr>
          <w:rFonts w:hint="cs"/>
          <w:rtl/>
        </w:rPr>
        <w:t xml:space="preserve">. וסברתו משום דלא גרע מכל פסיקה שמותר לפסוק </w:t>
      </w:r>
      <w:proofErr w:type="spellStart"/>
      <w:r>
        <w:rPr>
          <w:rFonts w:hint="cs"/>
          <w:rtl/>
        </w:rPr>
        <w:t>ביצא</w:t>
      </w:r>
      <w:proofErr w:type="spellEnd"/>
      <w:r>
        <w:rPr>
          <w:rFonts w:hint="cs"/>
          <w:rtl/>
        </w:rPr>
        <w:t xml:space="preserve"> השער או ביש אף אם המוכר מקבל על עצמו את כל האחריות.</w:t>
      </w:r>
    </w:p>
    <w:p w14:paraId="50ABAC73" w14:textId="77777777" w:rsidR="001658EB" w:rsidRDefault="001658EB" w:rsidP="001658EB">
      <w:pPr>
        <w:rPr>
          <w:rtl/>
        </w:rPr>
      </w:pPr>
      <w:r>
        <w:rPr>
          <w:rFonts w:hint="cs"/>
          <w:rtl/>
        </w:rPr>
        <w:t xml:space="preserve">אך </w:t>
      </w:r>
      <w:proofErr w:type="spellStart"/>
      <w:r>
        <w:rPr>
          <w:rFonts w:hint="cs"/>
          <w:rtl/>
        </w:rPr>
        <w:t>הט"ז</w:t>
      </w:r>
      <w:proofErr w:type="spellEnd"/>
      <w:r>
        <w:rPr>
          <w:rFonts w:hint="cs"/>
          <w:rtl/>
        </w:rPr>
        <w:t xml:space="preserve"> </w:t>
      </w:r>
      <w:proofErr w:type="spellStart"/>
      <w:r>
        <w:rPr>
          <w:rFonts w:hint="cs"/>
          <w:rtl/>
        </w:rPr>
        <w:t>והש"ך</w:t>
      </w:r>
      <w:proofErr w:type="spellEnd"/>
      <w:r>
        <w:rPr>
          <w:rFonts w:hint="cs"/>
          <w:rtl/>
        </w:rPr>
        <w:t xml:space="preserve"> חולקים עליו שאסור. [</w:t>
      </w:r>
      <w:proofErr w:type="spellStart"/>
      <w:r>
        <w:rPr>
          <w:rFonts w:hint="cs"/>
          <w:rtl/>
        </w:rPr>
        <w:t>והש"ך</w:t>
      </w:r>
      <w:proofErr w:type="spellEnd"/>
      <w:r>
        <w:rPr>
          <w:rFonts w:hint="cs"/>
          <w:rtl/>
        </w:rPr>
        <w:t xml:space="preserve"> </w:t>
      </w:r>
      <w:proofErr w:type="spellStart"/>
      <w:r>
        <w:rPr>
          <w:rFonts w:hint="cs"/>
          <w:rtl/>
        </w:rPr>
        <w:t>והב"ח</w:t>
      </w:r>
      <w:proofErr w:type="spellEnd"/>
      <w:r>
        <w:rPr>
          <w:rFonts w:hint="cs"/>
          <w:rtl/>
        </w:rPr>
        <w:t xml:space="preserve"> אף נוקטים שאסור לעשות כן בכל פסיקה, ועי' </w:t>
      </w:r>
      <w:proofErr w:type="spellStart"/>
      <w:r>
        <w:rPr>
          <w:rFonts w:hint="cs"/>
          <w:rtl/>
        </w:rPr>
        <w:t>במש"כ</w:t>
      </w:r>
      <w:proofErr w:type="spellEnd"/>
      <w:r>
        <w:rPr>
          <w:rFonts w:hint="cs"/>
          <w:rtl/>
        </w:rPr>
        <w:t xml:space="preserve"> </w:t>
      </w:r>
      <w:proofErr w:type="spellStart"/>
      <w:r>
        <w:rPr>
          <w:rFonts w:hint="cs"/>
          <w:rtl/>
        </w:rPr>
        <w:t>בענין</w:t>
      </w:r>
      <w:proofErr w:type="spellEnd"/>
      <w:r>
        <w:rPr>
          <w:rFonts w:hint="cs"/>
          <w:rtl/>
        </w:rPr>
        <w:t xml:space="preserve"> פסיקה בשער הגבוה.]</w:t>
      </w:r>
    </w:p>
    <w:p w14:paraId="650386D3" w14:textId="77777777" w:rsidR="001658EB" w:rsidRDefault="001658EB" w:rsidP="001658EB">
      <w:r>
        <w:rPr>
          <w:rFonts w:hint="cs"/>
          <w:rtl/>
        </w:rPr>
        <w:t>[</w:t>
      </w:r>
      <w:proofErr w:type="spellStart"/>
      <w:r>
        <w:rPr>
          <w:rFonts w:hint="cs"/>
          <w:rtl/>
        </w:rPr>
        <w:t>ולכאו</w:t>
      </w:r>
      <w:proofErr w:type="spellEnd"/>
      <w:r>
        <w:rPr>
          <w:rFonts w:hint="cs"/>
          <w:rtl/>
        </w:rPr>
        <w:t xml:space="preserve">' בדברי </w:t>
      </w:r>
      <w:proofErr w:type="spellStart"/>
      <w:r>
        <w:rPr>
          <w:rFonts w:hint="cs"/>
          <w:rtl/>
        </w:rPr>
        <w:t>התוס</w:t>
      </w:r>
      <w:proofErr w:type="spellEnd"/>
      <w:r>
        <w:rPr>
          <w:rFonts w:hint="cs"/>
          <w:rtl/>
        </w:rPr>
        <w:t xml:space="preserve">' מבואר שיש בזה חילוק, שאם חייב ליתן לו מאותו היין ממש, אז צריך הלוקח לקבל אחריות </w:t>
      </w:r>
      <w:proofErr w:type="spellStart"/>
      <w:r>
        <w:rPr>
          <w:rFonts w:hint="cs"/>
          <w:rtl/>
        </w:rPr>
        <w:t>זולא</w:t>
      </w:r>
      <w:proofErr w:type="spellEnd"/>
      <w:r>
        <w:rPr>
          <w:rFonts w:hint="cs"/>
          <w:rtl/>
        </w:rPr>
        <w:t xml:space="preserve">, ואם יכול ליתן לו יין מן השוק, מותר גם למוכר לקבל אחריות </w:t>
      </w:r>
      <w:proofErr w:type="spellStart"/>
      <w:r>
        <w:rPr>
          <w:rFonts w:hint="cs"/>
          <w:rtl/>
        </w:rPr>
        <w:t>זולא</w:t>
      </w:r>
      <w:proofErr w:type="spellEnd"/>
      <w:r>
        <w:rPr>
          <w:rFonts w:hint="cs"/>
          <w:rtl/>
        </w:rPr>
        <w:t>.]</w:t>
      </w:r>
    </w:p>
    <w:p w14:paraId="53583EB1" w14:textId="77777777" w:rsidR="001658EB" w:rsidRDefault="001658EB" w:rsidP="001658EB">
      <w:pPr>
        <w:pStyle w:val="1"/>
        <w:rPr>
          <w:rtl/>
        </w:rPr>
      </w:pPr>
      <w:bookmarkStart w:id="210" w:name="_Toc516159221"/>
      <w:r>
        <w:rPr>
          <w:rFonts w:hint="cs"/>
          <w:rtl/>
        </w:rPr>
        <w:t>דין הרמב"ם במוכר חבית בשני זוז</w:t>
      </w:r>
      <w:bookmarkEnd w:id="210"/>
    </w:p>
    <w:p w14:paraId="7B69F7AB" w14:textId="77777777" w:rsidR="001658EB" w:rsidRDefault="001658EB" w:rsidP="001658EB">
      <w:pPr>
        <w:rPr>
          <w:rtl/>
        </w:rPr>
      </w:pPr>
      <w:r>
        <w:rPr>
          <w:rFonts w:hint="cs"/>
          <w:rtl/>
        </w:rPr>
        <w:t xml:space="preserve">כ' הרמב"ם (פ"ח </w:t>
      </w:r>
      <w:proofErr w:type="spellStart"/>
      <w:r>
        <w:rPr>
          <w:rFonts w:hint="cs"/>
          <w:rtl/>
        </w:rPr>
        <w:t>ה"ג</w:t>
      </w:r>
      <w:proofErr w:type="spellEnd"/>
      <w:r>
        <w:rPr>
          <w:rFonts w:hint="cs"/>
          <w:rtl/>
        </w:rPr>
        <w:t xml:space="preserve">) </w:t>
      </w:r>
      <w:proofErr w:type="spellStart"/>
      <w:r>
        <w:rPr>
          <w:rFonts w:hint="cs"/>
          <w:rtl/>
        </w:rPr>
        <w:t>וז"ל:"</w:t>
      </w:r>
      <w:r>
        <w:rPr>
          <w:rtl/>
        </w:rPr>
        <w:t>חבית</w:t>
      </w:r>
      <w:proofErr w:type="spellEnd"/>
      <w:r>
        <w:rPr>
          <w:rtl/>
        </w:rPr>
        <w:t xml:space="preserve"> של יין שהיא </w:t>
      </w:r>
      <w:proofErr w:type="spellStart"/>
      <w:r>
        <w:rPr>
          <w:rtl/>
        </w:rPr>
        <w:t>שוה</w:t>
      </w:r>
      <w:proofErr w:type="spellEnd"/>
      <w:r>
        <w:rPr>
          <w:rtl/>
        </w:rPr>
        <w:t xml:space="preserve"> עתה דינר ומכרה לו בשנים עד הקיץ על מנת שאם תארע בה תקלה הרי היא ברשות המוכר עד </w:t>
      </w:r>
      <w:proofErr w:type="spellStart"/>
      <w:r>
        <w:rPr>
          <w:rtl/>
        </w:rPr>
        <w:t>שימכרנה</w:t>
      </w:r>
      <w:proofErr w:type="spellEnd"/>
      <w:r>
        <w:rPr>
          <w:rtl/>
        </w:rPr>
        <w:t xml:space="preserve"> הלוקח </w:t>
      </w:r>
      <w:proofErr w:type="spellStart"/>
      <w:r>
        <w:rPr>
          <w:rtl/>
        </w:rPr>
        <w:t>ה"ז</w:t>
      </w:r>
      <w:proofErr w:type="spellEnd"/>
      <w:r>
        <w:rPr>
          <w:rtl/>
        </w:rPr>
        <w:t xml:space="preserve"> מותר, שאם אבדה או נשברה אינו משלם כלום, ואם לא מצא למכרה </w:t>
      </w:r>
      <w:proofErr w:type="spellStart"/>
      <w:r>
        <w:rPr>
          <w:rtl/>
        </w:rPr>
        <w:t>ולהרויח</w:t>
      </w:r>
      <w:proofErr w:type="spellEnd"/>
      <w:r>
        <w:rPr>
          <w:rtl/>
        </w:rPr>
        <w:t xml:space="preserve"> בה היה לו להחזירה לבעלים, וכן אם מכרה לו בשנים ואמר לו היתר על שנים יהיה שכרך בשביל שאתה מטפל למכרה ואם לא תמצא למכרה כמו שתרצה החזירה לי </w:t>
      </w:r>
      <w:proofErr w:type="spellStart"/>
      <w:r>
        <w:rPr>
          <w:rtl/>
        </w:rPr>
        <w:t>ה"ז</w:t>
      </w:r>
      <w:proofErr w:type="spellEnd"/>
      <w:r>
        <w:rPr>
          <w:rtl/>
        </w:rPr>
        <w:t xml:space="preserve"> מותר, אף על פי שאם אבדה או נגנבה או החמיצה תהיה ברשות הלוקח</w:t>
      </w:r>
      <w:r>
        <w:rPr>
          <w:rFonts w:hint="cs"/>
          <w:rtl/>
        </w:rPr>
        <w:t>"</w:t>
      </w:r>
      <w:r>
        <w:rPr>
          <w:rtl/>
        </w:rPr>
        <w:t>.</w:t>
      </w:r>
      <w:r>
        <w:rPr>
          <w:rFonts w:hint="cs"/>
          <w:rtl/>
        </w:rPr>
        <w:t xml:space="preserve"> והביאו </w:t>
      </w:r>
      <w:proofErr w:type="spellStart"/>
      <w:r>
        <w:rPr>
          <w:rFonts w:hint="cs"/>
          <w:rtl/>
        </w:rPr>
        <w:t>השו"ע</w:t>
      </w:r>
      <w:proofErr w:type="spellEnd"/>
      <w:r>
        <w:rPr>
          <w:rFonts w:hint="cs"/>
          <w:rtl/>
        </w:rPr>
        <w:t xml:space="preserve"> להלכה (סעיף יד) ככתבו וכלשונו.</w:t>
      </w:r>
    </w:p>
    <w:p w14:paraId="2B4F667D" w14:textId="77777777" w:rsidR="001658EB" w:rsidRDefault="001658EB" w:rsidP="001658EB">
      <w:pPr>
        <w:rPr>
          <w:rtl/>
        </w:rPr>
      </w:pPr>
      <w:proofErr w:type="spellStart"/>
      <w:r>
        <w:rPr>
          <w:rFonts w:hint="cs"/>
          <w:rtl/>
        </w:rPr>
        <w:lastRenderedPageBreak/>
        <w:t>ונתחבטו</w:t>
      </w:r>
      <w:proofErr w:type="spellEnd"/>
      <w:r>
        <w:rPr>
          <w:rFonts w:hint="cs"/>
          <w:rtl/>
        </w:rPr>
        <w:t xml:space="preserve"> הפוסקים מאד לפרש דברי הרמב"ם, דאינו מובן היטב החילוק בין הציור הראשון, שבו כ' הרמב"ם שהאחריות היא על המוכר, ובין הציור השני שבו התיר הרמב"ם אף אם מקבל הלוקח את כל האחריות. </w:t>
      </w:r>
      <w:proofErr w:type="spellStart"/>
      <w:r>
        <w:rPr>
          <w:rFonts w:hint="cs"/>
          <w:rtl/>
        </w:rPr>
        <w:t>דלכאו</w:t>
      </w:r>
      <w:proofErr w:type="spellEnd"/>
      <w:r>
        <w:rPr>
          <w:rFonts w:hint="cs"/>
          <w:rtl/>
        </w:rPr>
        <w:t>' משמע דגם בציור הראשון אם מכרה הלוקח ביותר משניים הוא מקבל את היתר על שניים, וא"כ מהו החילוק.</w:t>
      </w:r>
    </w:p>
    <w:p w14:paraId="201B9D8F" w14:textId="77777777" w:rsidR="001658EB" w:rsidRDefault="001658EB" w:rsidP="001658EB">
      <w:pPr>
        <w:rPr>
          <w:rtl/>
        </w:rPr>
      </w:pPr>
      <w:r>
        <w:rPr>
          <w:rFonts w:hint="cs"/>
          <w:rtl/>
        </w:rPr>
        <w:t xml:space="preserve">הפרישה מחלק, שבציור הראשון המקבל מוכר מיד את החבית ומחזיק את המעות בתורת הלוואה, וא"כ </w:t>
      </w:r>
      <w:proofErr w:type="spellStart"/>
      <w:r>
        <w:rPr>
          <w:rFonts w:hint="cs"/>
          <w:rtl/>
        </w:rPr>
        <w:t>לכאו</w:t>
      </w:r>
      <w:proofErr w:type="spellEnd"/>
      <w:r>
        <w:rPr>
          <w:rFonts w:hint="cs"/>
          <w:rtl/>
        </w:rPr>
        <w:t xml:space="preserve">' הוא ריבית, כי הלוקח משלם ביוקר בעד המתנת המעות, ולכן צריך שיקבל ע"ע המוכר את האחריות, וא"כ </w:t>
      </w:r>
      <w:proofErr w:type="spellStart"/>
      <w:r>
        <w:rPr>
          <w:rFonts w:hint="cs"/>
          <w:rtl/>
        </w:rPr>
        <w:t>הריוח</w:t>
      </w:r>
      <w:proofErr w:type="spellEnd"/>
      <w:r>
        <w:rPr>
          <w:rFonts w:hint="cs"/>
          <w:rtl/>
        </w:rPr>
        <w:t xml:space="preserve"> בא למוכר מהחבית שהיא עדיין שלו. אבל בציור השני מיד שהוא מוכר את החבית הוא מעביר את הכסף למוכר, ולכן מותר גם אם הלוקח מקבל את האחריות.</w:t>
      </w:r>
    </w:p>
    <w:p w14:paraId="5E7829C0" w14:textId="77777777" w:rsidR="001658EB" w:rsidRDefault="001658EB" w:rsidP="001658EB">
      <w:pPr>
        <w:rPr>
          <w:rtl/>
        </w:rPr>
      </w:pPr>
      <w:proofErr w:type="spellStart"/>
      <w:r>
        <w:rPr>
          <w:rFonts w:hint="cs"/>
          <w:rtl/>
        </w:rPr>
        <w:t>הב"ח</w:t>
      </w:r>
      <w:proofErr w:type="spellEnd"/>
      <w:r>
        <w:rPr>
          <w:rFonts w:hint="cs"/>
          <w:rtl/>
        </w:rPr>
        <w:t xml:space="preserve"> מחלק באופן אחר, שברישא האחריות היא על המוכר רק עד זמן מסוים, אבל לאחר אותו זמן האחריות היא על הלוקח ובין אם נאנסה או שלא הצליח למכרה הוא </w:t>
      </w:r>
      <w:proofErr w:type="spellStart"/>
      <w:r>
        <w:rPr>
          <w:rFonts w:hint="cs"/>
          <w:rtl/>
        </w:rPr>
        <w:t>מחוייב</w:t>
      </w:r>
      <w:proofErr w:type="spellEnd"/>
      <w:r>
        <w:rPr>
          <w:rFonts w:hint="cs"/>
          <w:rtl/>
        </w:rPr>
        <w:t xml:space="preserve"> ליתן שני זוזים. וסיבת ההיתר היא משום שעד אותו זמן היא באחריות המוכר, א"כ היא נמכרה למוכר ביוקר. אבל אם הייתה באחריות הלוקח אסור, כי יש כאן מכר גמור לאחר זמן, ומכר ביוקר בעד המתנת המעות זו ריבית. אבל בסיפא אין כאן מכר כלל משום שהמוכר מקבל עליו לעולם שאם לא ימצא למכרה הוא יכול להחזירה לבעלים, נמצא שאין כאן מכר כלל ביניהם, אלא הלוקח הוא מתווך בעלמא, ומותר גם אם הוא מקבל אחריות.</w:t>
      </w:r>
    </w:p>
    <w:p w14:paraId="42E68A6F" w14:textId="77777777" w:rsidR="001658EB" w:rsidRDefault="001658EB" w:rsidP="001658EB">
      <w:pPr>
        <w:rPr>
          <w:rtl/>
        </w:rPr>
      </w:pPr>
      <w:r>
        <w:rPr>
          <w:rFonts w:hint="cs"/>
          <w:rtl/>
        </w:rPr>
        <w:t xml:space="preserve">אך </w:t>
      </w:r>
      <w:proofErr w:type="spellStart"/>
      <w:r>
        <w:rPr>
          <w:rFonts w:hint="cs"/>
          <w:rtl/>
        </w:rPr>
        <w:t>הש"ך</w:t>
      </w:r>
      <w:proofErr w:type="spellEnd"/>
      <w:r>
        <w:rPr>
          <w:rFonts w:hint="cs"/>
          <w:rtl/>
        </w:rPr>
        <w:t xml:space="preserve"> משנה את </w:t>
      </w:r>
      <w:proofErr w:type="spellStart"/>
      <w:r>
        <w:rPr>
          <w:rFonts w:hint="cs"/>
          <w:rtl/>
        </w:rPr>
        <w:t>הגירסה</w:t>
      </w:r>
      <w:proofErr w:type="spellEnd"/>
      <w:r>
        <w:rPr>
          <w:rFonts w:hint="cs"/>
          <w:rtl/>
        </w:rPr>
        <w:t xml:space="preserve"> בדברי הרמב"ם שברישא לא היה הלוקח יכול להחזיר את החבית אם לא מצא למכרה, ולכן יש כאן מכר ואסור אא"כ קיבל עליו המוכר את האונסים. אבל בסיפא שהלוקח יכול להחזיר את החבית אם לא ימצא למכרה אין כאן הלוואה כלל, ומותר גם אם האחריות היא על הלוקח.</w:t>
      </w:r>
    </w:p>
    <w:p w14:paraId="21599C71" w14:textId="77777777" w:rsidR="001658EB" w:rsidRDefault="001658EB" w:rsidP="001658EB">
      <w:pPr>
        <w:rPr>
          <w:rtl/>
        </w:rPr>
      </w:pPr>
      <w:proofErr w:type="spellStart"/>
      <w:r>
        <w:rPr>
          <w:rFonts w:hint="cs"/>
          <w:rtl/>
        </w:rPr>
        <w:t>הט"ז</w:t>
      </w:r>
      <w:proofErr w:type="spellEnd"/>
      <w:r>
        <w:rPr>
          <w:rFonts w:hint="cs"/>
          <w:rtl/>
        </w:rPr>
        <w:t xml:space="preserve"> מפרש דברי הרמב"ם שכוונתו לפרש כן </w:t>
      </w:r>
      <w:proofErr w:type="spellStart"/>
      <w:r>
        <w:rPr>
          <w:rFonts w:hint="cs"/>
          <w:rtl/>
        </w:rPr>
        <w:t>טרשא</w:t>
      </w:r>
      <w:proofErr w:type="spellEnd"/>
      <w:r>
        <w:rPr>
          <w:rFonts w:hint="cs"/>
          <w:rtl/>
        </w:rPr>
        <w:t xml:space="preserve"> </w:t>
      </w:r>
      <w:proofErr w:type="spellStart"/>
      <w:r>
        <w:rPr>
          <w:rFonts w:hint="cs"/>
          <w:rtl/>
        </w:rPr>
        <w:t>דרב</w:t>
      </w:r>
      <w:proofErr w:type="spellEnd"/>
      <w:r>
        <w:rPr>
          <w:rFonts w:hint="cs"/>
          <w:rtl/>
        </w:rPr>
        <w:t xml:space="preserve"> </w:t>
      </w:r>
      <w:proofErr w:type="spellStart"/>
      <w:r>
        <w:rPr>
          <w:rFonts w:hint="cs"/>
          <w:rtl/>
        </w:rPr>
        <w:t>חמא</w:t>
      </w:r>
      <w:proofErr w:type="spellEnd"/>
      <w:r>
        <w:rPr>
          <w:rFonts w:hint="cs"/>
          <w:rtl/>
        </w:rPr>
        <w:t xml:space="preserve">, דהיינו למכור סחורה ביותר מדמיה ע"מ לקבל דמיה לאחר זמן, אלא שקשה ע"ז דהיינו </w:t>
      </w:r>
      <w:proofErr w:type="spellStart"/>
      <w:r>
        <w:rPr>
          <w:rFonts w:hint="cs"/>
          <w:rtl/>
        </w:rPr>
        <w:t>טרשא</w:t>
      </w:r>
      <w:proofErr w:type="spellEnd"/>
      <w:r>
        <w:rPr>
          <w:rFonts w:hint="cs"/>
          <w:rtl/>
        </w:rPr>
        <w:t xml:space="preserve"> </w:t>
      </w:r>
      <w:proofErr w:type="spellStart"/>
      <w:r>
        <w:rPr>
          <w:rFonts w:hint="cs"/>
          <w:rtl/>
        </w:rPr>
        <w:t>דרב</w:t>
      </w:r>
      <w:proofErr w:type="spellEnd"/>
      <w:r>
        <w:rPr>
          <w:rFonts w:hint="cs"/>
          <w:rtl/>
        </w:rPr>
        <w:t xml:space="preserve"> </w:t>
      </w:r>
      <w:proofErr w:type="spellStart"/>
      <w:r>
        <w:rPr>
          <w:rFonts w:hint="cs"/>
          <w:rtl/>
        </w:rPr>
        <w:t>פפא</w:t>
      </w:r>
      <w:proofErr w:type="spellEnd"/>
      <w:r>
        <w:rPr>
          <w:rFonts w:hint="cs"/>
          <w:rtl/>
        </w:rPr>
        <w:t xml:space="preserve"> </w:t>
      </w:r>
      <w:proofErr w:type="spellStart"/>
      <w:r>
        <w:rPr>
          <w:rFonts w:hint="cs"/>
          <w:rtl/>
        </w:rPr>
        <w:t>דאסור</w:t>
      </w:r>
      <w:proofErr w:type="spellEnd"/>
      <w:r>
        <w:rPr>
          <w:rFonts w:hint="cs"/>
          <w:rtl/>
        </w:rPr>
        <w:t xml:space="preserve"> למכור ביוקר לאחר זמן. לכן פירש הרמב"ם שמדובר באופן שאין מקח גמור מעכשיו אלא יכול הלוקח בכל זמן לחזור בו מהמכירה, ולכן שרי כי באותה שעה שהוא מוכר אותה הוא קיבל ע"ע ליתן למוכר את דמיה, והלוקח עושה כן מעצמו ולא מחמת המוכר. [כעין סברת הבית יוסף בחבילה שאין צריך ליתן שכר </w:t>
      </w:r>
      <w:proofErr w:type="spellStart"/>
      <w:r>
        <w:rPr>
          <w:rFonts w:hint="cs"/>
          <w:rtl/>
        </w:rPr>
        <w:t>טירחה</w:t>
      </w:r>
      <w:proofErr w:type="spellEnd"/>
      <w:r>
        <w:rPr>
          <w:rFonts w:hint="cs"/>
          <w:rtl/>
        </w:rPr>
        <w:t xml:space="preserve"> משום שהלוקח עושה כן מרצונו, משום גמילות חסד. וכאן כולם מודים לסברה זו.]</w:t>
      </w:r>
    </w:p>
    <w:p w14:paraId="05D365E8" w14:textId="77777777" w:rsidR="001658EB" w:rsidRDefault="001658EB" w:rsidP="001658EB">
      <w:pPr>
        <w:rPr>
          <w:rtl/>
        </w:rPr>
      </w:pPr>
      <w:r>
        <w:rPr>
          <w:rFonts w:hint="cs"/>
          <w:rtl/>
        </w:rPr>
        <w:t>ובעצם היה צריך שהמוכר יקבל ע"ע כל האחריות, אלא שכ' הרמב"ם ב' דרכים בזה, האחד שהמוכר באמת מקבל כל האחריות, והדרך השני הוא שהמוכר מבטיח ללוקח את היתר על שני זוזים בשכר שיקבל הלוקח ע"ע את האחריות. ומכל מקום עיקר ההיתר הוא שהלוקח יכול לחזור בו כל זמן שירצה.</w:t>
      </w:r>
    </w:p>
    <w:p w14:paraId="19F93A5E" w14:textId="77777777" w:rsidR="001658EB" w:rsidRDefault="001658EB" w:rsidP="001658EB">
      <w:pPr>
        <w:rPr>
          <w:rtl/>
        </w:rPr>
      </w:pPr>
      <w:r>
        <w:rPr>
          <w:rFonts w:hint="cs"/>
          <w:rtl/>
        </w:rPr>
        <w:t xml:space="preserve">[עצם חילוקו של </w:t>
      </w:r>
      <w:proofErr w:type="spellStart"/>
      <w:r>
        <w:rPr>
          <w:rFonts w:hint="cs"/>
          <w:rtl/>
        </w:rPr>
        <w:t>הט"ז</w:t>
      </w:r>
      <w:proofErr w:type="spellEnd"/>
      <w:r>
        <w:rPr>
          <w:rFonts w:hint="cs"/>
          <w:rtl/>
        </w:rPr>
        <w:t xml:space="preserve"> בין ב' המקרים, </w:t>
      </w:r>
      <w:proofErr w:type="spellStart"/>
      <w:r>
        <w:rPr>
          <w:rFonts w:hint="cs"/>
          <w:rtl/>
        </w:rPr>
        <w:t>דברישא</w:t>
      </w:r>
      <w:proofErr w:type="spellEnd"/>
      <w:r>
        <w:rPr>
          <w:rFonts w:hint="cs"/>
          <w:rtl/>
        </w:rPr>
        <w:t xml:space="preserve"> אין מקבל הלוקח את היתר על ב' זוזי, ובסיפא הוא מקבלם תמורת האחריות, כ"כ </w:t>
      </w:r>
      <w:proofErr w:type="spellStart"/>
      <w:r>
        <w:rPr>
          <w:rFonts w:hint="cs"/>
          <w:rtl/>
        </w:rPr>
        <w:t>הב"ח</w:t>
      </w:r>
      <w:proofErr w:type="spellEnd"/>
      <w:r>
        <w:rPr>
          <w:rFonts w:hint="cs"/>
          <w:rtl/>
        </w:rPr>
        <w:t xml:space="preserve"> בתחילת דבריו. אך </w:t>
      </w:r>
      <w:proofErr w:type="spellStart"/>
      <w:r>
        <w:rPr>
          <w:rFonts w:hint="cs"/>
          <w:rtl/>
        </w:rPr>
        <w:t>הב"י</w:t>
      </w:r>
      <w:proofErr w:type="spellEnd"/>
      <w:r>
        <w:rPr>
          <w:rFonts w:hint="cs"/>
          <w:rtl/>
        </w:rPr>
        <w:t xml:space="preserve"> דוחה דבריהם </w:t>
      </w:r>
      <w:proofErr w:type="spellStart"/>
      <w:r>
        <w:rPr>
          <w:rFonts w:hint="cs"/>
          <w:rtl/>
        </w:rPr>
        <w:t>דמשמע</w:t>
      </w:r>
      <w:proofErr w:type="spellEnd"/>
      <w:r>
        <w:rPr>
          <w:rFonts w:hint="cs"/>
          <w:rtl/>
        </w:rPr>
        <w:t xml:space="preserve"> דאף ברישא הוא מקבל מה שיותר על ב' זוזים.]</w:t>
      </w:r>
    </w:p>
    <w:p w14:paraId="0940EDC3" w14:textId="77777777" w:rsidR="001658EB" w:rsidRDefault="001658EB" w:rsidP="001658EB">
      <w:pPr>
        <w:pStyle w:val="1"/>
      </w:pPr>
      <w:r>
        <w:rPr>
          <w:rFonts w:hint="cs"/>
          <w:rtl/>
        </w:rPr>
        <w:t xml:space="preserve"> </w:t>
      </w:r>
      <w:bookmarkStart w:id="211" w:name="_Toc516159222"/>
      <w:r>
        <w:rPr>
          <w:rFonts w:hint="cs"/>
          <w:rtl/>
        </w:rPr>
        <w:t>המוליך חבילה ממקום למקום</w:t>
      </w:r>
      <w:bookmarkEnd w:id="211"/>
    </w:p>
    <w:p w14:paraId="1AEDFB81" w14:textId="77777777" w:rsidR="001658EB" w:rsidRDefault="001658EB" w:rsidP="001658EB">
      <w:pPr>
        <w:rPr>
          <w:rtl/>
        </w:rPr>
      </w:pPr>
      <w:r>
        <w:rPr>
          <w:rFonts w:hint="cs"/>
          <w:rtl/>
        </w:rPr>
        <w:t>איתא בגמ' (עב:) "תנו רבנן, המוליך חבילה ממקום למקום, ומצאו חברו ואמר לו: תנה לי, ואני אעלה לך כדרך שמעלים לך באותו מקום, ברשות מוכר מותר, ברשות לוקח אסור".</w:t>
      </w:r>
    </w:p>
    <w:p w14:paraId="36D6370A" w14:textId="77777777" w:rsidR="001658EB" w:rsidRDefault="001658EB" w:rsidP="001658EB">
      <w:pPr>
        <w:rPr>
          <w:rtl/>
        </w:rPr>
      </w:pPr>
      <w:r>
        <w:rPr>
          <w:rFonts w:hint="cs"/>
          <w:rtl/>
        </w:rPr>
        <w:t xml:space="preserve">מבואר כאן, שאדם שהוליך חבילה ממקום הזול למקום היוקר, וחברו הציע לו </w:t>
      </w:r>
      <w:proofErr w:type="spellStart"/>
      <w:r>
        <w:rPr>
          <w:rFonts w:hint="cs"/>
          <w:rtl/>
        </w:rPr>
        <w:t>ליקח</w:t>
      </w:r>
      <w:proofErr w:type="spellEnd"/>
      <w:r>
        <w:rPr>
          <w:rFonts w:hint="cs"/>
          <w:rtl/>
        </w:rPr>
        <w:t xml:space="preserve"> את החבילה כאן, וליתן לו לאחר זמן כסף כשער מקום היוקר, אז הדין בזה תלוי על מי מוטלת האחריות, שאם האחריות היא על המוכר, אז אין הלוקח אלא שליח בעלמא ואינו נחשב לווה עד מקום היוקר, ונמצא שאינו נותן שום תוספת על ההלוואה. אבל אם האחריות מעכשיו היא על הלוקח, אז מוגדר שיש הלוואה מיד במקום הזול, ומה שהוא נותן לו כשער מקום היוקר זה תוספת משום אגר נטר.</w:t>
      </w:r>
    </w:p>
    <w:p w14:paraId="530A56CB" w14:textId="77777777" w:rsidR="001658EB" w:rsidRDefault="001658EB" w:rsidP="001658EB">
      <w:pPr>
        <w:rPr>
          <w:rtl/>
        </w:rPr>
      </w:pPr>
      <w:r>
        <w:rPr>
          <w:rFonts w:hint="cs"/>
          <w:rtl/>
        </w:rPr>
        <w:t xml:space="preserve">וכ' הטור, </w:t>
      </w:r>
      <w:proofErr w:type="spellStart"/>
      <w:r>
        <w:rPr>
          <w:rFonts w:hint="cs"/>
          <w:rtl/>
        </w:rPr>
        <w:t>דאע"פ</w:t>
      </w:r>
      <w:proofErr w:type="spellEnd"/>
      <w:r>
        <w:rPr>
          <w:rFonts w:hint="cs"/>
          <w:rtl/>
        </w:rPr>
        <w:t xml:space="preserve"> שאמר שמיד שתימכר יפרע לו, ולא ימתין עוד להשתמש במעות, מ"מ אסור. ופירש </w:t>
      </w:r>
      <w:proofErr w:type="spellStart"/>
      <w:r>
        <w:rPr>
          <w:rFonts w:hint="cs"/>
          <w:rtl/>
        </w:rPr>
        <w:t>הב"ח</w:t>
      </w:r>
      <w:proofErr w:type="spellEnd"/>
      <w:r>
        <w:rPr>
          <w:rFonts w:hint="cs"/>
          <w:rtl/>
        </w:rPr>
        <w:t xml:space="preserve"> הטעם בזה, </w:t>
      </w:r>
      <w:proofErr w:type="spellStart"/>
      <w:r>
        <w:rPr>
          <w:rFonts w:hint="cs"/>
          <w:rtl/>
        </w:rPr>
        <w:t>דכיון</w:t>
      </w:r>
      <w:proofErr w:type="spellEnd"/>
      <w:r>
        <w:rPr>
          <w:rFonts w:hint="cs"/>
          <w:rtl/>
        </w:rPr>
        <w:t xml:space="preserve"> שקיבל עליו אחריות מתחילה, והיה לו ענין בזה כדי שיהיה נראה כסוחר וכדו', הרי יש כאן הלוואה משעה ראשונה. [</w:t>
      </w:r>
      <w:proofErr w:type="spellStart"/>
      <w:r>
        <w:rPr>
          <w:rFonts w:hint="cs"/>
          <w:rtl/>
        </w:rPr>
        <w:t>והב"ח</w:t>
      </w:r>
      <w:proofErr w:type="spellEnd"/>
      <w:r>
        <w:rPr>
          <w:rFonts w:hint="cs"/>
          <w:rtl/>
        </w:rPr>
        <w:t xml:space="preserve"> דייק כן </w:t>
      </w:r>
      <w:proofErr w:type="spellStart"/>
      <w:r>
        <w:rPr>
          <w:rFonts w:hint="cs"/>
          <w:rtl/>
        </w:rPr>
        <w:t>מפרש"י</w:t>
      </w:r>
      <w:proofErr w:type="spellEnd"/>
      <w:r>
        <w:rPr>
          <w:rFonts w:hint="cs"/>
          <w:rtl/>
        </w:rPr>
        <w:t xml:space="preserve">. </w:t>
      </w:r>
      <w:proofErr w:type="spellStart"/>
      <w:r>
        <w:rPr>
          <w:rFonts w:hint="cs"/>
          <w:rtl/>
        </w:rPr>
        <w:t>ויעוי</w:t>
      </w:r>
      <w:proofErr w:type="spellEnd"/>
      <w:r>
        <w:rPr>
          <w:rFonts w:hint="cs"/>
          <w:rtl/>
        </w:rPr>
        <w:t xml:space="preserve">' בביאור </w:t>
      </w:r>
      <w:proofErr w:type="spellStart"/>
      <w:r>
        <w:rPr>
          <w:rFonts w:hint="cs"/>
          <w:rtl/>
        </w:rPr>
        <w:t>הגר"א</w:t>
      </w:r>
      <w:proofErr w:type="spellEnd"/>
      <w:r>
        <w:rPr>
          <w:rFonts w:hint="cs"/>
          <w:rtl/>
        </w:rPr>
        <w:t xml:space="preserve"> על </w:t>
      </w:r>
      <w:proofErr w:type="spellStart"/>
      <w:r>
        <w:rPr>
          <w:rFonts w:hint="cs"/>
          <w:rtl/>
        </w:rPr>
        <w:t>הגמ</w:t>
      </w:r>
      <w:proofErr w:type="spellEnd"/>
      <w:r>
        <w:rPr>
          <w:rFonts w:hint="cs"/>
          <w:rtl/>
        </w:rPr>
        <w:t>' שדייק מרש"י להיפך.]</w:t>
      </w:r>
    </w:p>
    <w:p w14:paraId="4EB0939F" w14:textId="77777777" w:rsidR="001658EB" w:rsidRDefault="001658EB" w:rsidP="001658EB">
      <w:pPr>
        <w:pStyle w:val="1"/>
        <w:rPr>
          <w:rtl/>
        </w:rPr>
      </w:pPr>
      <w:bookmarkStart w:id="212" w:name="_Toc516159223"/>
      <w:r>
        <w:rPr>
          <w:rFonts w:hint="cs"/>
          <w:rtl/>
        </w:rPr>
        <w:t>אם צריך ליתן שכר עמלו ומזונו</w:t>
      </w:r>
      <w:bookmarkEnd w:id="212"/>
    </w:p>
    <w:p w14:paraId="671C077C" w14:textId="77777777" w:rsidR="001658EB" w:rsidRDefault="001658EB" w:rsidP="001658EB">
      <w:pPr>
        <w:rPr>
          <w:rtl/>
        </w:rPr>
      </w:pPr>
      <w:r>
        <w:rPr>
          <w:rFonts w:hint="cs"/>
          <w:rtl/>
        </w:rPr>
        <w:lastRenderedPageBreak/>
        <w:t xml:space="preserve">עוד איתא בגמ' (סד.) "אמר רב </w:t>
      </w:r>
      <w:proofErr w:type="spellStart"/>
      <w:r>
        <w:rPr>
          <w:rFonts w:hint="cs"/>
          <w:rtl/>
        </w:rPr>
        <w:t>חמא</w:t>
      </w:r>
      <w:proofErr w:type="spellEnd"/>
      <w:r>
        <w:rPr>
          <w:rFonts w:hint="cs"/>
          <w:rtl/>
        </w:rPr>
        <w:t xml:space="preserve"> </w:t>
      </w:r>
      <w:proofErr w:type="spellStart"/>
      <w:r>
        <w:rPr>
          <w:rFonts w:hint="cs"/>
          <w:rtl/>
        </w:rPr>
        <w:t>טרשא</w:t>
      </w:r>
      <w:proofErr w:type="spellEnd"/>
      <w:r>
        <w:rPr>
          <w:rFonts w:hint="cs"/>
          <w:rtl/>
        </w:rPr>
        <w:t xml:space="preserve"> דידי שרי, מאי טעמא </w:t>
      </w:r>
      <w:proofErr w:type="spellStart"/>
      <w:r>
        <w:rPr>
          <w:rFonts w:hint="cs"/>
          <w:rtl/>
        </w:rPr>
        <w:t>דניחא</w:t>
      </w:r>
      <w:proofErr w:type="spellEnd"/>
      <w:r>
        <w:rPr>
          <w:rFonts w:hint="cs"/>
          <w:rtl/>
        </w:rPr>
        <w:t xml:space="preserve"> להו </w:t>
      </w:r>
      <w:proofErr w:type="spellStart"/>
      <w:r>
        <w:rPr>
          <w:rFonts w:hint="cs"/>
          <w:rtl/>
        </w:rPr>
        <w:t>דליקו</w:t>
      </w:r>
      <w:proofErr w:type="spellEnd"/>
      <w:r>
        <w:rPr>
          <w:rFonts w:hint="cs"/>
          <w:rtl/>
        </w:rPr>
        <w:t xml:space="preserve"> ברשותי כי היכי </w:t>
      </w:r>
      <w:proofErr w:type="spellStart"/>
      <w:r>
        <w:rPr>
          <w:rFonts w:hint="cs"/>
          <w:rtl/>
        </w:rPr>
        <w:t>דשבקי</w:t>
      </w:r>
      <w:proofErr w:type="spellEnd"/>
      <w:r>
        <w:rPr>
          <w:rFonts w:hint="cs"/>
          <w:rtl/>
        </w:rPr>
        <w:t xml:space="preserve"> להו </w:t>
      </w:r>
      <w:proofErr w:type="spellStart"/>
      <w:r>
        <w:rPr>
          <w:rFonts w:hint="cs"/>
          <w:rtl/>
        </w:rPr>
        <w:t>מיכסא</w:t>
      </w:r>
      <w:proofErr w:type="spellEnd"/>
      <w:r>
        <w:rPr>
          <w:rFonts w:hint="cs"/>
          <w:rtl/>
        </w:rPr>
        <w:t xml:space="preserve"> ונקטי להו </w:t>
      </w:r>
      <w:proofErr w:type="spellStart"/>
      <w:r>
        <w:rPr>
          <w:rFonts w:hint="cs"/>
          <w:rtl/>
        </w:rPr>
        <w:t>שוקא</w:t>
      </w:r>
      <w:proofErr w:type="spellEnd"/>
      <w:r>
        <w:rPr>
          <w:rFonts w:hint="cs"/>
          <w:rtl/>
        </w:rPr>
        <w:t>".</w:t>
      </w:r>
    </w:p>
    <w:p w14:paraId="39582040" w14:textId="77777777" w:rsidR="001658EB" w:rsidRDefault="001658EB" w:rsidP="001658EB">
      <w:pPr>
        <w:rPr>
          <w:rtl/>
        </w:rPr>
      </w:pPr>
      <w:proofErr w:type="spellStart"/>
      <w:r>
        <w:rPr>
          <w:rFonts w:hint="cs"/>
          <w:rtl/>
        </w:rPr>
        <w:t>ופירש"י</w:t>
      </w:r>
      <w:proofErr w:type="spellEnd"/>
      <w:r>
        <w:rPr>
          <w:rFonts w:hint="cs"/>
          <w:rtl/>
        </w:rPr>
        <w:t xml:space="preserve">, שרב </w:t>
      </w:r>
      <w:proofErr w:type="spellStart"/>
      <w:r>
        <w:rPr>
          <w:rFonts w:hint="cs"/>
          <w:rtl/>
        </w:rPr>
        <w:t>חמא</w:t>
      </w:r>
      <w:proofErr w:type="spellEnd"/>
      <w:r>
        <w:rPr>
          <w:rFonts w:hint="cs"/>
          <w:rtl/>
        </w:rPr>
        <w:t xml:space="preserve"> היה מוכר סחורה במקום הזול ומקבל מעות לאחר זמן כשער מקום היוקר, והיו הסוחרים מוכרים את הסחורה במקום היוקר ועושים </w:t>
      </w:r>
      <w:proofErr w:type="spellStart"/>
      <w:r>
        <w:rPr>
          <w:rFonts w:hint="cs"/>
          <w:rtl/>
        </w:rPr>
        <w:t>עיסקאות</w:t>
      </w:r>
      <w:proofErr w:type="spellEnd"/>
      <w:r>
        <w:rPr>
          <w:rFonts w:hint="cs"/>
          <w:rtl/>
        </w:rPr>
        <w:t xml:space="preserve"> במעות בחזרתם, והיה מקבל רב </w:t>
      </w:r>
      <w:proofErr w:type="spellStart"/>
      <w:r>
        <w:rPr>
          <w:rFonts w:hint="cs"/>
          <w:rtl/>
        </w:rPr>
        <w:t>חמא</w:t>
      </w:r>
      <w:proofErr w:type="spellEnd"/>
      <w:r>
        <w:rPr>
          <w:rFonts w:hint="cs"/>
          <w:rtl/>
        </w:rPr>
        <w:t xml:space="preserve"> האחריות על עצמו בהלוך, ומותר משום שהם שליחים שלו עד זמן המכירה.</w:t>
      </w:r>
    </w:p>
    <w:p w14:paraId="04DA08ED" w14:textId="77777777" w:rsidR="001658EB" w:rsidRDefault="001658EB" w:rsidP="001658EB">
      <w:pPr>
        <w:rPr>
          <w:rtl/>
        </w:rPr>
      </w:pPr>
      <w:r>
        <w:rPr>
          <w:rFonts w:hint="cs"/>
          <w:rtl/>
        </w:rPr>
        <w:t xml:space="preserve">וביארו </w:t>
      </w:r>
      <w:proofErr w:type="spellStart"/>
      <w:r>
        <w:rPr>
          <w:rFonts w:hint="cs"/>
          <w:rtl/>
        </w:rPr>
        <w:t>התוס</w:t>
      </w:r>
      <w:proofErr w:type="spellEnd"/>
      <w:r>
        <w:rPr>
          <w:rFonts w:hint="cs"/>
          <w:rtl/>
        </w:rPr>
        <w:t xml:space="preserve">', דמה שהוצרכה </w:t>
      </w:r>
      <w:proofErr w:type="spellStart"/>
      <w:r>
        <w:rPr>
          <w:rFonts w:hint="cs"/>
          <w:rtl/>
        </w:rPr>
        <w:t>הגמ</w:t>
      </w:r>
      <w:proofErr w:type="spellEnd"/>
      <w:r>
        <w:rPr>
          <w:rFonts w:hint="cs"/>
          <w:rtl/>
        </w:rPr>
        <w:t xml:space="preserve">' לטעם </w:t>
      </w:r>
      <w:proofErr w:type="spellStart"/>
      <w:r>
        <w:rPr>
          <w:rFonts w:hint="cs"/>
          <w:rtl/>
        </w:rPr>
        <w:t>דשבקי</w:t>
      </w:r>
      <w:proofErr w:type="spellEnd"/>
      <w:r>
        <w:rPr>
          <w:rFonts w:hint="cs"/>
          <w:rtl/>
        </w:rPr>
        <w:t xml:space="preserve"> להו </w:t>
      </w:r>
      <w:proofErr w:type="spellStart"/>
      <w:r>
        <w:rPr>
          <w:rFonts w:hint="cs"/>
          <w:rtl/>
        </w:rPr>
        <w:t>מיכסא</w:t>
      </w:r>
      <w:proofErr w:type="spellEnd"/>
      <w:r>
        <w:rPr>
          <w:rFonts w:hint="cs"/>
          <w:rtl/>
        </w:rPr>
        <w:t xml:space="preserve"> ונקטי להו </w:t>
      </w:r>
      <w:proofErr w:type="spellStart"/>
      <w:r>
        <w:rPr>
          <w:rFonts w:hint="cs"/>
          <w:rtl/>
        </w:rPr>
        <w:t>שוקא</w:t>
      </w:r>
      <w:proofErr w:type="spellEnd"/>
      <w:r>
        <w:rPr>
          <w:rFonts w:hint="cs"/>
          <w:rtl/>
        </w:rPr>
        <w:t xml:space="preserve"> [כלומר, שבחזרתם מוותרים להם המכס, ומוכרים את סחורתם ראשונה, משום שעוסקים בסחורת רב </w:t>
      </w:r>
      <w:proofErr w:type="spellStart"/>
      <w:r>
        <w:rPr>
          <w:rFonts w:hint="cs"/>
          <w:rtl/>
        </w:rPr>
        <w:t>חמא</w:t>
      </w:r>
      <w:proofErr w:type="spellEnd"/>
      <w:r>
        <w:rPr>
          <w:rFonts w:hint="cs"/>
          <w:rtl/>
        </w:rPr>
        <w:t xml:space="preserve"> שהוא אדם חשוב.] הוא משום </w:t>
      </w:r>
      <w:proofErr w:type="spellStart"/>
      <w:r>
        <w:rPr>
          <w:rFonts w:hint="cs"/>
          <w:rtl/>
        </w:rPr>
        <w:t>דבעלמא</w:t>
      </w:r>
      <w:proofErr w:type="spellEnd"/>
      <w:r>
        <w:rPr>
          <w:rFonts w:hint="cs"/>
          <w:rtl/>
        </w:rPr>
        <w:t xml:space="preserve"> צריך ליתן לשליח שכר טרחו ומזונו, וכאן אין צריך משום הטעמים הנ"ל.</w:t>
      </w:r>
    </w:p>
    <w:p w14:paraId="3B951F20" w14:textId="77777777" w:rsidR="001658EB" w:rsidRDefault="001658EB" w:rsidP="001658EB">
      <w:pPr>
        <w:rPr>
          <w:rtl/>
        </w:rPr>
      </w:pPr>
      <w:proofErr w:type="spellStart"/>
      <w:r>
        <w:rPr>
          <w:rFonts w:hint="cs"/>
          <w:rtl/>
        </w:rPr>
        <w:t>ועפי"ז</w:t>
      </w:r>
      <w:proofErr w:type="spellEnd"/>
      <w:r>
        <w:rPr>
          <w:rFonts w:hint="cs"/>
          <w:rtl/>
        </w:rPr>
        <w:t xml:space="preserve"> פסקו </w:t>
      </w:r>
      <w:proofErr w:type="spellStart"/>
      <w:r>
        <w:rPr>
          <w:rFonts w:hint="cs"/>
          <w:rtl/>
        </w:rPr>
        <w:t>הטושו"ע</w:t>
      </w:r>
      <w:proofErr w:type="spellEnd"/>
      <w:r>
        <w:rPr>
          <w:rFonts w:hint="cs"/>
          <w:rtl/>
        </w:rPr>
        <w:t xml:space="preserve"> (סעיף טו) שאם האחריות על המוכר אסור, ואם האחריות על הלוקח מותר, ובלבד </w:t>
      </w:r>
      <w:proofErr w:type="spellStart"/>
      <w:r>
        <w:rPr>
          <w:rFonts w:hint="cs"/>
          <w:rtl/>
        </w:rPr>
        <w:t>שיתן</w:t>
      </w:r>
      <w:proofErr w:type="spellEnd"/>
      <w:r>
        <w:rPr>
          <w:rFonts w:hint="cs"/>
          <w:rtl/>
        </w:rPr>
        <w:t xml:space="preserve"> לו שכר עמלו ומזונו, אא"כ הוא אדם חשוב שפוטרים המכס בשבילו שאין צריך ליתן שכר טרחו ומזונו.</w:t>
      </w:r>
    </w:p>
    <w:p w14:paraId="62D7DCD9" w14:textId="77777777" w:rsidR="001658EB" w:rsidRDefault="001658EB" w:rsidP="001658EB">
      <w:pPr>
        <w:rPr>
          <w:rtl/>
        </w:rPr>
      </w:pPr>
      <w:r>
        <w:rPr>
          <w:rFonts w:hint="cs"/>
          <w:rtl/>
        </w:rPr>
        <w:t xml:space="preserve">אך דעת האור זרוע שאין צריך ליתן שכר טרחו ומזונו. וביאר הבית יוסף טעמו משום </w:t>
      </w:r>
      <w:proofErr w:type="spellStart"/>
      <w:r>
        <w:rPr>
          <w:rFonts w:hint="cs"/>
          <w:rtl/>
        </w:rPr>
        <w:t>דכיון</w:t>
      </w:r>
      <w:proofErr w:type="spellEnd"/>
      <w:r>
        <w:rPr>
          <w:rFonts w:hint="cs"/>
          <w:rtl/>
        </w:rPr>
        <w:t xml:space="preserve"> שלא התנה עמו שישתמש במעות אלא הוא </w:t>
      </w:r>
      <w:proofErr w:type="spellStart"/>
      <w:r>
        <w:rPr>
          <w:rFonts w:hint="cs"/>
          <w:rtl/>
        </w:rPr>
        <w:t>נוטלם</w:t>
      </w:r>
      <w:proofErr w:type="spellEnd"/>
      <w:r>
        <w:rPr>
          <w:rFonts w:hint="cs"/>
          <w:rtl/>
        </w:rPr>
        <w:t xml:space="preserve"> מעצמו ומשתמש בהם, אין כאן איסור ריבית </w:t>
      </w:r>
      <w:proofErr w:type="spellStart"/>
      <w:r>
        <w:rPr>
          <w:rFonts w:hint="cs"/>
          <w:rtl/>
        </w:rPr>
        <w:t>דגמילות</w:t>
      </w:r>
      <w:proofErr w:type="spellEnd"/>
      <w:r>
        <w:rPr>
          <w:rFonts w:hint="cs"/>
          <w:rtl/>
        </w:rPr>
        <w:t xml:space="preserve"> חסד הוא שגומל עמו שטורח לו.</w:t>
      </w:r>
    </w:p>
    <w:p w14:paraId="0E4062F4" w14:textId="77777777" w:rsidR="001658EB" w:rsidRDefault="001658EB" w:rsidP="001658EB">
      <w:pPr>
        <w:rPr>
          <w:rtl/>
        </w:rPr>
      </w:pPr>
      <w:proofErr w:type="spellStart"/>
      <w:r>
        <w:rPr>
          <w:rFonts w:hint="cs"/>
          <w:rtl/>
        </w:rPr>
        <w:t>והט"ז</w:t>
      </w:r>
      <w:proofErr w:type="spellEnd"/>
      <w:r>
        <w:rPr>
          <w:rFonts w:hint="cs"/>
          <w:rtl/>
        </w:rPr>
        <w:t xml:space="preserve"> מבאר הטעם שאין צריך ליתן שכר טרחו ומזונו משום שהלוקח טרח לצורך עצמו כדי שיהיה לו מעות להלוואה, ואע"ג שיש גם למוכר הנאה מזה אין זה אוסר. ודמי למי שלא היה מה להלוות לחברו ונתן לו חפץ וקצץ עמו מחיר, שאין שום איסור ריבית במה שהוא טורח למכרו, כי מוכרו לצורך עצמו.</w:t>
      </w:r>
    </w:p>
    <w:p w14:paraId="5720D041" w14:textId="77777777" w:rsidR="001658EB" w:rsidRDefault="001658EB" w:rsidP="001658EB">
      <w:pPr>
        <w:rPr>
          <w:rtl/>
        </w:rPr>
      </w:pPr>
      <w:r>
        <w:rPr>
          <w:rFonts w:hint="cs"/>
          <w:rtl/>
        </w:rPr>
        <w:t xml:space="preserve">להלכה כ' </w:t>
      </w:r>
      <w:proofErr w:type="spellStart"/>
      <w:r>
        <w:rPr>
          <w:rFonts w:hint="cs"/>
          <w:rtl/>
        </w:rPr>
        <w:t>הש"ך</w:t>
      </w:r>
      <w:proofErr w:type="spellEnd"/>
      <w:r>
        <w:rPr>
          <w:rFonts w:hint="cs"/>
          <w:rtl/>
        </w:rPr>
        <w:t xml:space="preserve"> </w:t>
      </w:r>
      <w:proofErr w:type="spellStart"/>
      <w:r>
        <w:rPr>
          <w:rFonts w:hint="cs"/>
          <w:rtl/>
        </w:rPr>
        <w:t>דנראה</w:t>
      </w:r>
      <w:proofErr w:type="spellEnd"/>
      <w:r>
        <w:rPr>
          <w:rFonts w:hint="cs"/>
          <w:rtl/>
        </w:rPr>
        <w:t xml:space="preserve"> דעת </w:t>
      </w:r>
      <w:proofErr w:type="spellStart"/>
      <w:r>
        <w:rPr>
          <w:rFonts w:hint="cs"/>
          <w:rtl/>
        </w:rPr>
        <w:t>השו"ע</w:t>
      </w:r>
      <w:proofErr w:type="spellEnd"/>
      <w:r>
        <w:rPr>
          <w:rFonts w:hint="cs"/>
          <w:rtl/>
        </w:rPr>
        <w:t xml:space="preserve"> שצריך ליתן לו שכר עמלו ומזונו משלם. [</w:t>
      </w:r>
      <w:proofErr w:type="spellStart"/>
      <w:r>
        <w:rPr>
          <w:rFonts w:hint="cs"/>
          <w:rtl/>
        </w:rPr>
        <w:t>דכ</w:t>
      </w:r>
      <w:proofErr w:type="spellEnd"/>
      <w:r>
        <w:rPr>
          <w:rFonts w:hint="cs"/>
          <w:rtl/>
        </w:rPr>
        <w:t xml:space="preserve">' בשם </w:t>
      </w:r>
      <w:proofErr w:type="spellStart"/>
      <w:r>
        <w:rPr>
          <w:rFonts w:hint="cs"/>
          <w:rtl/>
        </w:rPr>
        <w:t>הרא"ש</w:t>
      </w:r>
      <w:proofErr w:type="spellEnd"/>
      <w:r>
        <w:rPr>
          <w:rFonts w:hint="cs"/>
          <w:rtl/>
        </w:rPr>
        <w:t xml:space="preserve"> </w:t>
      </w:r>
      <w:proofErr w:type="spellStart"/>
      <w:r>
        <w:rPr>
          <w:rFonts w:hint="cs"/>
          <w:rtl/>
        </w:rPr>
        <w:t>דהחידוש</w:t>
      </w:r>
      <w:proofErr w:type="spellEnd"/>
      <w:r>
        <w:rPr>
          <w:rFonts w:hint="cs"/>
          <w:rtl/>
        </w:rPr>
        <w:t xml:space="preserve"> הוא שאין חוששים שמא יזלזל בשכר עמלו ומזונו.] אך </w:t>
      </w:r>
      <w:proofErr w:type="spellStart"/>
      <w:r>
        <w:rPr>
          <w:rFonts w:hint="cs"/>
          <w:rtl/>
        </w:rPr>
        <w:t>הט"ז</w:t>
      </w:r>
      <w:proofErr w:type="spellEnd"/>
      <w:r>
        <w:rPr>
          <w:rFonts w:hint="cs"/>
          <w:rtl/>
        </w:rPr>
        <w:t xml:space="preserve"> הכריע להלכה דיש להקל דאף בדבר מועט סגי, כיון </w:t>
      </w:r>
      <w:proofErr w:type="spellStart"/>
      <w:r>
        <w:rPr>
          <w:rFonts w:hint="cs"/>
          <w:rtl/>
        </w:rPr>
        <w:t>דבלא"ה</w:t>
      </w:r>
      <w:proofErr w:type="spellEnd"/>
      <w:r>
        <w:rPr>
          <w:rFonts w:hint="cs"/>
          <w:rtl/>
        </w:rPr>
        <w:t xml:space="preserve"> יש סוברים שאין צריך ליתן שכר עמלו ומזונו.</w:t>
      </w:r>
    </w:p>
    <w:p w14:paraId="20E22E7F" w14:textId="77777777" w:rsidR="001658EB" w:rsidRDefault="001658EB" w:rsidP="001658EB">
      <w:pPr>
        <w:pStyle w:val="1"/>
        <w:rPr>
          <w:rtl/>
        </w:rPr>
      </w:pPr>
      <w:bookmarkStart w:id="213" w:name="_Toc516159224"/>
      <w:proofErr w:type="spellStart"/>
      <w:r>
        <w:rPr>
          <w:rFonts w:hint="cs"/>
          <w:rtl/>
        </w:rPr>
        <w:t>חמרים</w:t>
      </w:r>
      <w:proofErr w:type="spellEnd"/>
      <w:r>
        <w:rPr>
          <w:rFonts w:hint="cs"/>
          <w:rtl/>
        </w:rPr>
        <w:t xml:space="preserve"> המוליכים תבואה</w:t>
      </w:r>
      <w:bookmarkEnd w:id="213"/>
    </w:p>
    <w:p w14:paraId="201E92A8" w14:textId="77777777" w:rsidR="001658EB" w:rsidRDefault="001658EB" w:rsidP="001658EB">
      <w:pPr>
        <w:rPr>
          <w:rtl/>
        </w:rPr>
      </w:pPr>
      <w:r>
        <w:rPr>
          <w:rFonts w:hint="cs"/>
          <w:rtl/>
        </w:rPr>
        <w:t>איתא בגמ' (</w:t>
      </w:r>
      <w:proofErr w:type="spellStart"/>
      <w:r>
        <w:rPr>
          <w:rFonts w:hint="cs"/>
          <w:rtl/>
        </w:rPr>
        <w:t>עג</w:t>
      </w:r>
      <w:proofErr w:type="spellEnd"/>
      <w:r>
        <w:rPr>
          <w:rFonts w:hint="cs"/>
          <w:rtl/>
        </w:rPr>
        <w:t>.) "</w:t>
      </w:r>
      <w:proofErr w:type="spellStart"/>
      <w:r>
        <w:rPr>
          <w:rFonts w:hint="cs"/>
          <w:rtl/>
        </w:rPr>
        <w:t>והחמרים</w:t>
      </w:r>
      <w:proofErr w:type="spellEnd"/>
      <w:r>
        <w:rPr>
          <w:rFonts w:hint="cs"/>
          <w:rtl/>
        </w:rPr>
        <w:t xml:space="preserve"> מעלין תבואה במקום היוקר כמקום הזול ואין חוששים. מאי טעמא? </w:t>
      </w:r>
      <w:r>
        <w:rPr>
          <w:rtl/>
        </w:rPr>
        <w:t xml:space="preserve">רב </w:t>
      </w:r>
      <w:proofErr w:type="spellStart"/>
      <w:r>
        <w:rPr>
          <w:rtl/>
        </w:rPr>
        <w:t>פפא</w:t>
      </w:r>
      <w:proofErr w:type="spellEnd"/>
      <w:r>
        <w:rPr>
          <w:rtl/>
        </w:rPr>
        <w:t xml:space="preserve"> אמר ניחא להו </w:t>
      </w:r>
      <w:proofErr w:type="spellStart"/>
      <w:r>
        <w:rPr>
          <w:rtl/>
        </w:rPr>
        <w:t>דמגלו</w:t>
      </w:r>
      <w:proofErr w:type="spellEnd"/>
      <w:r>
        <w:rPr>
          <w:rtl/>
        </w:rPr>
        <w:t xml:space="preserve"> להו </w:t>
      </w:r>
      <w:proofErr w:type="spellStart"/>
      <w:r>
        <w:rPr>
          <w:rtl/>
        </w:rPr>
        <w:t>תרעא</w:t>
      </w:r>
      <w:proofErr w:type="spellEnd"/>
      <w:r>
        <w:rPr>
          <w:rtl/>
        </w:rPr>
        <w:t xml:space="preserve">, רב אחא בריה </w:t>
      </w:r>
      <w:proofErr w:type="spellStart"/>
      <w:r>
        <w:rPr>
          <w:rtl/>
        </w:rPr>
        <w:t>דרב</w:t>
      </w:r>
      <w:proofErr w:type="spellEnd"/>
      <w:r>
        <w:rPr>
          <w:rtl/>
        </w:rPr>
        <w:t xml:space="preserve"> </w:t>
      </w:r>
      <w:proofErr w:type="spellStart"/>
      <w:r>
        <w:rPr>
          <w:rtl/>
        </w:rPr>
        <w:t>איקא</w:t>
      </w:r>
      <w:proofErr w:type="spellEnd"/>
      <w:r>
        <w:rPr>
          <w:rtl/>
        </w:rPr>
        <w:t xml:space="preserve"> אמר: ניחא להו </w:t>
      </w:r>
      <w:proofErr w:type="spellStart"/>
      <w:r>
        <w:rPr>
          <w:rtl/>
        </w:rPr>
        <w:t>דמוזלי</w:t>
      </w:r>
      <w:proofErr w:type="spellEnd"/>
      <w:r>
        <w:rPr>
          <w:rtl/>
        </w:rPr>
        <w:t xml:space="preserve"> </w:t>
      </w:r>
      <w:proofErr w:type="spellStart"/>
      <w:r>
        <w:rPr>
          <w:rtl/>
        </w:rPr>
        <w:t>גבייהו</w:t>
      </w:r>
      <w:proofErr w:type="spellEnd"/>
      <w:r>
        <w:rPr>
          <w:rtl/>
        </w:rPr>
        <w:t xml:space="preserve">. מאי </w:t>
      </w:r>
      <w:proofErr w:type="spellStart"/>
      <w:r>
        <w:rPr>
          <w:rtl/>
        </w:rPr>
        <w:t>בינייהו</w:t>
      </w:r>
      <w:proofErr w:type="spellEnd"/>
      <w:r>
        <w:rPr>
          <w:rtl/>
        </w:rPr>
        <w:t xml:space="preserve">? - איכא </w:t>
      </w:r>
      <w:proofErr w:type="spellStart"/>
      <w:r>
        <w:rPr>
          <w:rtl/>
        </w:rPr>
        <w:t>בינייהו</w:t>
      </w:r>
      <w:proofErr w:type="spellEnd"/>
      <w:r>
        <w:rPr>
          <w:rtl/>
        </w:rPr>
        <w:t xml:space="preserve">: </w:t>
      </w:r>
      <w:proofErr w:type="spellStart"/>
      <w:r>
        <w:rPr>
          <w:rtl/>
        </w:rPr>
        <w:t>תגרא</w:t>
      </w:r>
      <w:proofErr w:type="spellEnd"/>
      <w:r>
        <w:rPr>
          <w:rtl/>
        </w:rPr>
        <w:t xml:space="preserve"> </w:t>
      </w:r>
      <w:proofErr w:type="spellStart"/>
      <w:r>
        <w:rPr>
          <w:rtl/>
        </w:rPr>
        <w:t>חדתא</w:t>
      </w:r>
      <w:proofErr w:type="spellEnd"/>
      <w:r>
        <w:rPr>
          <w:rFonts w:hint="cs"/>
          <w:rtl/>
        </w:rPr>
        <w:t>"</w:t>
      </w:r>
      <w:r>
        <w:rPr>
          <w:rtl/>
        </w:rPr>
        <w:t>.</w:t>
      </w:r>
    </w:p>
    <w:p w14:paraId="4FED0CAC" w14:textId="77777777" w:rsidR="001658EB" w:rsidRDefault="001658EB" w:rsidP="001658EB">
      <w:pPr>
        <w:rPr>
          <w:rtl/>
        </w:rPr>
      </w:pPr>
      <w:r>
        <w:rPr>
          <w:rFonts w:hint="cs"/>
          <w:rtl/>
        </w:rPr>
        <w:t xml:space="preserve">ביאור המקרה הוא שבעלי בתים נותנים </w:t>
      </w:r>
      <w:proofErr w:type="spellStart"/>
      <w:r>
        <w:rPr>
          <w:rFonts w:hint="cs"/>
          <w:rtl/>
        </w:rPr>
        <w:t>לחמרים</w:t>
      </w:r>
      <w:proofErr w:type="spellEnd"/>
      <w:r>
        <w:rPr>
          <w:rFonts w:hint="cs"/>
          <w:rtl/>
        </w:rPr>
        <w:t xml:space="preserve"> מעות במקום היוקר, והולכים </w:t>
      </w:r>
      <w:proofErr w:type="spellStart"/>
      <w:r>
        <w:rPr>
          <w:rFonts w:hint="cs"/>
          <w:rtl/>
        </w:rPr>
        <w:t>החמרים</w:t>
      </w:r>
      <w:proofErr w:type="spellEnd"/>
      <w:r>
        <w:rPr>
          <w:rFonts w:hint="cs"/>
          <w:rtl/>
        </w:rPr>
        <w:t xml:space="preserve"> למקום הזול וקונים שם תבואה בזול, ונותנים אותה לבעלי הבתים כשער מקום הזול. ולכאורה נמצא שיש כאן ריבית, משום שהם קיבלו מעט מעות, ומחזירים באותו מקום סחורה מרובה בשווי גדול יותר.</w:t>
      </w:r>
    </w:p>
    <w:p w14:paraId="540C13ED" w14:textId="77777777" w:rsidR="001658EB" w:rsidRDefault="001658EB" w:rsidP="001658EB">
      <w:pPr>
        <w:rPr>
          <w:rtl/>
        </w:rPr>
      </w:pPr>
      <w:r>
        <w:rPr>
          <w:rFonts w:hint="cs"/>
          <w:rtl/>
        </w:rPr>
        <w:t xml:space="preserve">ודעת </w:t>
      </w:r>
      <w:proofErr w:type="spellStart"/>
      <w:r>
        <w:rPr>
          <w:rFonts w:hint="cs"/>
          <w:rtl/>
        </w:rPr>
        <w:t>התוס</w:t>
      </w:r>
      <w:proofErr w:type="spellEnd"/>
      <w:r>
        <w:rPr>
          <w:rFonts w:hint="cs"/>
          <w:rtl/>
        </w:rPr>
        <w:t xml:space="preserve">' שההיתר בזה הוא משום שמקבלים בעלי הבתים עליהם אחריות בחזור, וממילא נמצא שפרעו </w:t>
      </w:r>
      <w:proofErr w:type="spellStart"/>
      <w:r>
        <w:rPr>
          <w:rFonts w:hint="cs"/>
          <w:rtl/>
        </w:rPr>
        <w:t>החמרים</w:t>
      </w:r>
      <w:proofErr w:type="spellEnd"/>
      <w:r>
        <w:rPr>
          <w:rFonts w:hint="cs"/>
          <w:rtl/>
        </w:rPr>
        <w:t xml:space="preserve"> את חובם במקום הזול, וזהו אותו שווי של מעות שהם קיבלו, ומה שהם מוליכים אותו בחזור למרות שהסחורה כבר שייכת לבעלי הבתים, אין הם מקבלים בעד זה שכר </w:t>
      </w:r>
      <w:proofErr w:type="spellStart"/>
      <w:r>
        <w:rPr>
          <w:rFonts w:hint="cs"/>
          <w:rtl/>
        </w:rPr>
        <w:t>טירחה</w:t>
      </w:r>
      <w:proofErr w:type="spellEnd"/>
      <w:r>
        <w:rPr>
          <w:rFonts w:hint="cs"/>
          <w:rtl/>
        </w:rPr>
        <w:t xml:space="preserve"> משום סברות </w:t>
      </w:r>
      <w:proofErr w:type="spellStart"/>
      <w:r>
        <w:rPr>
          <w:rFonts w:hint="cs"/>
          <w:rtl/>
        </w:rPr>
        <w:t>הגמ</w:t>
      </w:r>
      <w:proofErr w:type="spellEnd"/>
      <w:r>
        <w:rPr>
          <w:rFonts w:hint="cs"/>
          <w:rtl/>
        </w:rPr>
        <w:t xml:space="preserve">' הנ"ל, </w:t>
      </w:r>
      <w:proofErr w:type="spellStart"/>
      <w:r>
        <w:rPr>
          <w:rFonts w:hint="cs"/>
          <w:rtl/>
        </w:rPr>
        <w:t>דניחא</w:t>
      </w:r>
      <w:proofErr w:type="spellEnd"/>
      <w:r>
        <w:rPr>
          <w:rFonts w:hint="cs"/>
          <w:rtl/>
        </w:rPr>
        <w:t xml:space="preserve"> להו </w:t>
      </w:r>
      <w:proofErr w:type="spellStart"/>
      <w:r>
        <w:rPr>
          <w:rFonts w:hint="cs"/>
          <w:rtl/>
        </w:rPr>
        <w:t>דמגלי</w:t>
      </w:r>
      <w:proofErr w:type="spellEnd"/>
      <w:r>
        <w:rPr>
          <w:rFonts w:hint="cs"/>
          <w:rtl/>
        </w:rPr>
        <w:t xml:space="preserve"> להו </w:t>
      </w:r>
      <w:proofErr w:type="spellStart"/>
      <w:r>
        <w:rPr>
          <w:rFonts w:hint="cs"/>
          <w:rtl/>
        </w:rPr>
        <w:t>תרעא</w:t>
      </w:r>
      <w:proofErr w:type="spellEnd"/>
      <w:r>
        <w:rPr>
          <w:rFonts w:hint="cs"/>
          <w:rtl/>
        </w:rPr>
        <w:t xml:space="preserve"> או </w:t>
      </w:r>
      <w:proofErr w:type="spellStart"/>
      <w:r>
        <w:rPr>
          <w:rFonts w:hint="cs"/>
          <w:rtl/>
        </w:rPr>
        <w:t>דנקטי</w:t>
      </w:r>
      <w:proofErr w:type="spellEnd"/>
      <w:r>
        <w:rPr>
          <w:rFonts w:hint="cs"/>
          <w:rtl/>
        </w:rPr>
        <w:t xml:space="preserve"> להו </w:t>
      </w:r>
      <w:proofErr w:type="spellStart"/>
      <w:r>
        <w:rPr>
          <w:rFonts w:hint="cs"/>
          <w:rtl/>
        </w:rPr>
        <w:t>שוקא</w:t>
      </w:r>
      <w:proofErr w:type="spellEnd"/>
      <w:r>
        <w:rPr>
          <w:rFonts w:hint="cs"/>
          <w:rtl/>
        </w:rPr>
        <w:t>.</w:t>
      </w:r>
    </w:p>
    <w:p w14:paraId="6E654516" w14:textId="77777777" w:rsidR="001658EB" w:rsidRDefault="001658EB" w:rsidP="001658EB">
      <w:pPr>
        <w:rPr>
          <w:rtl/>
        </w:rPr>
      </w:pPr>
      <w:r>
        <w:rPr>
          <w:rFonts w:hint="cs"/>
          <w:rtl/>
        </w:rPr>
        <w:t xml:space="preserve">הרמב"ן כ' טעם אחר להיתר, ואע"פ שאין </w:t>
      </w:r>
      <w:proofErr w:type="spellStart"/>
      <w:r>
        <w:rPr>
          <w:rFonts w:hint="cs"/>
          <w:rtl/>
        </w:rPr>
        <w:t>החמרים</w:t>
      </w:r>
      <w:proofErr w:type="spellEnd"/>
      <w:r>
        <w:rPr>
          <w:rFonts w:hint="cs"/>
          <w:rtl/>
        </w:rPr>
        <w:t xml:space="preserve"> מקבלים עליהם אחריות בחזור, ובלבד שיתנו להם שכר טרחם ומזונם, משום </w:t>
      </w:r>
      <w:proofErr w:type="spellStart"/>
      <w:r>
        <w:rPr>
          <w:rFonts w:hint="cs"/>
          <w:rtl/>
        </w:rPr>
        <w:t>שעי"ז</w:t>
      </w:r>
      <w:proofErr w:type="spellEnd"/>
      <w:r>
        <w:rPr>
          <w:rFonts w:hint="cs"/>
          <w:rtl/>
        </w:rPr>
        <w:t xml:space="preserve"> הם נחשבים כשליחים של בעלי הבתים אף בהלוך, כשולחני שהפקידו אצלו, וקבלת האחריות היא בגדר "מתנה שומר חנם להיות כשואל", והסכמתם לתנאי זה הוא מטעמי </w:t>
      </w:r>
      <w:proofErr w:type="spellStart"/>
      <w:r>
        <w:rPr>
          <w:rFonts w:hint="cs"/>
          <w:rtl/>
        </w:rPr>
        <w:t>הגמ</w:t>
      </w:r>
      <w:proofErr w:type="spellEnd"/>
      <w:r>
        <w:rPr>
          <w:rFonts w:hint="cs"/>
          <w:rtl/>
        </w:rPr>
        <w:t xml:space="preserve">' הנ"ל </w:t>
      </w:r>
      <w:proofErr w:type="spellStart"/>
      <w:r>
        <w:rPr>
          <w:rFonts w:hint="cs"/>
          <w:rtl/>
        </w:rPr>
        <w:t>דמגלו</w:t>
      </w:r>
      <w:proofErr w:type="spellEnd"/>
      <w:r>
        <w:rPr>
          <w:rFonts w:hint="cs"/>
          <w:rtl/>
        </w:rPr>
        <w:t xml:space="preserve"> להו </w:t>
      </w:r>
      <w:proofErr w:type="spellStart"/>
      <w:r>
        <w:rPr>
          <w:rFonts w:hint="cs"/>
          <w:rtl/>
        </w:rPr>
        <w:t>תרעא</w:t>
      </w:r>
      <w:proofErr w:type="spellEnd"/>
      <w:r>
        <w:rPr>
          <w:rFonts w:hint="cs"/>
          <w:rtl/>
        </w:rPr>
        <w:t xml:space="preserve"> </w:t>
      </w:r>
      <w:proofErr w:type="spellStart"/>
      <w:r>
        <w:rPr>
          <w:rFonts w:hint="cs"/>
          <w:rtl/>
        </w:rPr>
        <w:t>ומוזלי</w:t>
      </w:r>
      <w:proofErr w:type="spellEnd"/>
      <w:r>
        <w:rPr>
          <w:rFonts w:hint="cs"/>
          <w:rtl/>
        </w:rPr>
        <w:t xml:space="preserve"> </w:t>
      </w:r>
      <w:proofErr w:type="spellStart"/>
      <w:r>
        <w:rPr>
          <w:rFonts w:hint="cs"/>
          <w:rtl/>
        </w:rPr>
        <w:t>גבייהו</w:t>
      </w:r>
      <w:proofErr w:type="spellEnd"/>
      <w:r>
        <w:rPr>
          <w:rFonts w:hint="cs"/>
          <w:rtl/>
        </w:rPr>
        <w:t>.</w:t>
      </w:r>
    </w:p>
    <w:p w14:paraId="3E183C9A" w14:textId="77777777" w:rsidR="001658EB" w:rsidRDefault="001658EB" w:rsidP="001658EB">
      <w:pPr>
        <w:rPr>
          <w:rtl/>
        </w:rPr>
      </w:pPr>
      <w:r>
        <w:rPr>
          <w:rFonts w:hint="cs"/>
          <w:rtl/>
        </w:rPr>
        <w:t xml:space="preserve">רש"י מתיר אף בלא </w:t>
      </w:r>
      <w:proofErr w:type="spellStart"/>
      <w:r>
        <w:rPr>
          <w:rFonts w:hint="cs"/>
          <w:rtl/>
        </w:rPr>
        <w:t>שהחמרים</w:t>
      </w:r>
      <w:proofErr w:type="spellEnd"/>
      <w:r>
        <w:rPr>
          <w:rFonts w:hint="cs"/>
          <w:rtl/>
        </w:rPr>
        <w:t xml:space="preserve"> מקבלים אחריות בחזור, ואף בלא שיתנו להם שכר טרחם ומזונם, משום שנוח להם להיות שליחים ואף לקבל אחריות הדרך עליהם, משום סברות </w:t>
      </w:r>
      <w:proofErr w:type="spellStart"/>
      <w:r>
        <w:rPr>
          <w:rFonts w:hint="cs"/>
          <w:rtl/>
        </w:rPr>
        <w:t>הגמ</w:t>
      </w:r>
      <w:proofErr w:type="spellEnd"/>
      <w:r>
        <w:rPr>
          <w:rFonts w:hint="cs"/>
          <w:rtl/>
        </w:rPr>
        <w:t xml:space="preserve">' </w:t>
      </w:r>
      <w:proofErr w:type="spellStart"/>
      <w:r>
        <w:rPr>
          <w:rFonts w:hint="cs"/>
          <w:rtl/>
        </w:rPr>
        <w:t>דמגלו</w:t>
      </w:r>
      <w:proofErr w:type="spellEnd"/>
      <w:r>
        <w:rPr>
          <w:rFonts w:hint="cs"/>
          <w:rtl/>
        </w:rPr>
        <w:t xml:space="preserve"> להו </w:t>
      </w:r>
      <w:proofErr w:type="spellStart"/>
      <w:r>
        <w:rPr>
          <w:rFonts w:hint="cs"/>
          <w:rtl/>
        </w:rPr>
        <w:t>תרעא</w:t>
      </w:r>
      <w:proofErr w:type="spellEnd"/>
      <w:r>
        <w:rPr>
          <w:rFonts w:hint="cs"/>
          <w:rtl/>
        </w:rPr>
        <w:t xml:space="preserve"> </w:t>
      </w:r>
      <w:proofErr w:type="spellStart"/>
      <w:r>
        <w:rPr>
          <w:rFonts w:hint="cs"/>
          <w:rtl/>
        </w:rPr>
        <w:t>ומוזלי</w:t>
      </w:r>
      <w:proofErr w:type="spellEnd"/>
      <w:r>
        <w:rPr>
          <w:rFonts w:hint="cs"/>
          <w:rtl/>
        </w:rPr>
        <w:t xml:space="preserve"> </w:t>
      </w:r>
      <w:proofErr w:type="spellStart"/>
      <w:r>
        <w:rPr>
          <w:rFonts w:hint="cs"/>
          <w:rtl/>
        </w:rPr>
        <w:t>גבייהו</w:t>
      </w:r>
      <w:proofErr w:type="spellEnd"/>
      <w:r>
        <w:rPr>
          <w:rFonts w:hint="cs"/>
          <w:rtl/>
        </w:rPr>
        <w:t xml:space="preserve">. [וכ' הראשונים טעם בזה משום שמקבל הלוקח עליו יוקרא </w:t>
      </w:r>
      <w:proofErr w:type="spellStart"/>
      <w:r>
        <w:rPr>
          <w:rFonts w:hint="cs"/>
          <w:rtl/>
        </w:rPr>
        <w:t>וזולא</w:t>
      </w:r>
      <w:proofErr w:type="spellEnd"/>
      <w:r>
        <w:rPr>
          <w:rFonts w:hint="cs"/>
          <w:rtl/>
        </w:rPr>
        <w:t>.]</w:t>
      </w:r>
    </w:p>
    <w:p w14:paraId="42D9B118" w14:textId="77777777" w:rsidR="001658EB" w:rsidRDefault="001658EB" w:rsidP="001658EB">
      <w:pPr>
        <w:spacing w:after="0"/>
        <w:rPr>
          <w:rtl/>
        </w:rPr>
      </w:pPr>
      <w:r>
        <w:rPr>
          <w:rFonts w:hint="cs"/>
          <w:rtl/>
        </w:rPr>
        <w:t xml:space="preserve">להלכה פסק </w:t>
      </w:r>
      <w:proofErr w:type="spellStart"/>
      <w:r>
        <w:rPr>
          <w:rFonts w:hint="cs"/>
          <w:rtl/>
        </w:rPr>
        <w:t>השו"ע</w:t>
      </w:r>
      <w:proofErr w:type="spellEnd"/>
      <w:r>
        <w:rPr>
          <w:rFonts w:hint="cs"/>
          <w:rtl/>
        </w:rPr>
        <w:t xml:space="preserve">, שמותר רק אם מקבלים עליהם </w:t>
      </w:r>
      <w:proofErr w:type="spellStart"/>
      <w:r>
        <w:rPr>
          <w:rFonts w:hint="cs"/>
          <w:rtl/>
        </w:rPr>
        <w:t>החמרים</w:t>
      </w:r>
      <w:proofErr w:type="spellEnd"/>
      <w:r>
        <w:rPr>
          <w:rFonts w:hint="cs"/>
          <w:rtl/>
        </w:rPr>
        <w:t xml:space="preserve"> אחריות בחזור, ורק בצירוף הסברות </w:t>
      </w:r>
      <w:proofErr w:type="spellStart"/>
      <w:r>
        <w:rPr>
          <w:rFonts w:hint="cs"/>
          <w:rtl/>
        </w:rPr>
        <w:t>דמגלי</w:t>
      </w:r>
      <w:proofErr w:type="spellEnd"/>
      <w:r>
        <w:rPr>
          <w:rFonts w:hint="cs"/>
          <w:rtl/>
        </w:rPr>
        <w:t xml:space="preserve"> להו </w:t>
      </w:r>
      <w:proofErr w:type="spellStart"/>
      <w:r>
        <w:rPr>
          <w:rFonts w:hint="cs"/>
          <w:rtl/>
        </w:rPr>
        <w:t>תרעא</w:t>
      </w:r>
      <w:proofErr w:type="spellEnd"/>
      <w:r>
        <w:rPr>
          <w:rFonts w:hint="cs"/>
          <w:rtl/>
        </w:rPr>
        <w:t xml:space="preserve"> </w:t>
      </w:r>
      <w:proofErr w:type="spellStart"/>
      <w:r>
        <w:rPr>
          <w:rFonts w:hint="cs"/>
          <w:rtl/>
        </w:rPr>
        <w:t>וכו</w:t>
      </w:r>
      <w:proofErr w:type="spellEnd"/>
      <w:r>
        <w:rPr>
          <w:rFonts w:hint="cs"/>
          <w:rtl/>
        </w:rPr>
        <w:t xml:space="preserve">'. וכ' </w:t>
      </w:r>
      <w:proofErr w:type="spellStart"/>
      <w:r>
        <w:rPr>
          <w:rFonts w:hint="cs"/>
          <w:rtl/>
        </w:rPr>
        <w:t>הט"ז</w:t>
      </w:r>
      <w:proofErr w:type="spellEnd"/>
      <w:r>
        <w:rPr>
          <w:rFonts w:hint="cs"/>
          <w:rtl/>
        </w:rPr>
        <w:t xml:space="preserve">  דאם נותנים להם שכר עמלם ומזונם מותר גם בלא הסברות הנ"ל אם קיבלו אחריות. [</w:t>
      </w:r>
      <w:proofErr w:type="spellStart"/>
      <w:r>
        <w:rPr>
          <w:rFonts w:hint="cs"/>
          <w:rtl/>
        </w:rPr>
        <w:t>והש"ך</w:t>
      </w:r>
      <w:proofErr w:type="spellEnd"/>
      <w:r>
        <w:rPr>
          <w:rFonts w:hint="cs"/>
          <w:rtl/>
        </w:rPr>
        <w:t xml:space="preserve"> כ' </w:t>
      </w:r>
      <w:proofErr w:type="spellStart"/>
      <w:r>
        <w:rPr>
          <w:rFonts w:hint="cs"/>
          <w:rtl/>
        </w:rPr>
        <w:t>שהשו"ע</w:t>
      </w:r>
      <w:proofErr w:type="spellEnd"/>
      <w:r>
        <w:rPr>
          <w:rFonts w:hint="cs"/>
          <w:rtl/>
        </w:rPr>
        <w:t xml:space="preserve"> </w:t>
      </w:r>
      <w:proofErr w:type="spellStart"/>
      <w:r>
        <w:rPr>
          <w:rFonts w:hint="cs"/>
          <w:rtl/>
        </w:rPr>
        <w:t>מיירי</w:t>
      </w:r>
      <w:proofErr w:type="spellEnd"/>
      <w:r>
        <w:rPr>
          <w:rFonts w:hint="cs"/>
          <w:rtl/>
        </w:rPr>
        <w:t xml:space="preserve"> באופן שלא נתן שכר טרחו, אבל אם נתן שכר טרחו מותר </w:t>
      </w:r>
      <w:proofErr w:type="spellStart"/>
      <w:r>
        <w:rPr>
          <w:rFonts w:hint="cs"/>
          <w:rtl/>
        </w:rPr>
        <w:t>כהרמב"ן</w:t>
      </w:r>
      <w:proofErr w:type="spellEnd"/>
      <w:r>
        <w:rPr>
          <w:rFonts w:hint="cs"/>
          <w:rtl/>
        </w:rPr>
        <w:t xml:space="preserve"> גם בלא קבלת אחריות.]</w:t>
      </w:r>
    </w:p>
    <w:p w14:paraId="346BB4B2" w14:textId="77777777" w:rsidR="001658EB" w:rsidRDefault="001658EB" w:rsidP="001658EB">
      <w:pPr>
        <w:rPr>
          <w:rtl/>
        </w:rPr>
      </w:pPr>
      <w:proofErr w:type="spellStart"/>
      <w:r>
        <w:rPr>
          <w:rFonts w:hint="cs"/>
          <w:rtl/>
        </w:rPr>
        <w:lastRenderedPageBreak/>
        <w:t>ורמ"א</w:t>
      </w:r>
      <w:proofErr w:type="spellEnd"/>
      <w:r>
        <w:rPr>
          <w:rFonts w:hint="cs"/>
          <w:rtl/>
        </w:rPr>
        <w:t xml:space="preserve"> פסק </w:t>
      </w:r>
      <w:proofErr w:type="spellStart"/>
      <w:r>
        <w:rPr>
          <w:rFonts w:hint="cs"/>
          <w:rtl/>
        </w:rPr>
        <w:t>כהרמב"ן</w:t>
      </w:r>
      <w:proofErr w:type="spellEnd"/>
      <w:r>
        <w:rPr>
          <w:rFonts w:hint="cs"/>
          <w:rtl/>
        </w:rPr>
        <w:t xml:space="preserve"> שמותר גם בלא קבלת אחריות, ובלבד </w:t>
      </w:r>
      <w:proofErr w:type="spellStart"/>
      <w:r>
        <w:rPr>
          <w:rFonts w:hint="cs"/>
          <w:rtl/>
        </w:rPr>
        <w:t>שיתן</w:t>
      </w:r>
      <w:proofErr w:type="spellEnd"/>
      <w:r>
        <w:rPr>
          <w:rFonts w:hint="cs"/>
          <w:rtl/>
        </w:rPr>
        <w:t xml:space="preserve"> לו שכר טרחו ועמלו. </w:t>
      </w:r>
      <w:proofErr w:type="spellStart"/>
      <w:r>
        <w:rPr>
          <w:rFonts w:hint="cs"/>
          <w:rtl/>
        </w:rPr>
        <w:t>והש"ך</w:t>
      </w:r>
      <w:proofErr w:type="spellEnd"/>
      <w:r>
        <w:rPr>
          <w:rFonts w:hint="cs"/>
          <w:rtl/>
        </w:rPr>
        <w:t xml:space="preserve"> הביא בשם רש"י להתיר גם בלא שכ"ט.</w:t>
      </w:r>
    </w:p>
    <w:p w14:paraId="22FFD560" w14:textId="77777777" w:rsidR="001658EB" w:rsidRDefault="001658EB" w:rsidP="001658EB">
      <w:pPr>
        <w:pStyle w:val="1"/>
        <w:rPr>
          <w:rtl/>
        </w:rPr>
      </w:pPr>
      <w:bookmarkStart w:id="214" w:name="_Toc516159225"/>
      <w:r>
        <w:rPr>
          <w:rFonts w:hint="cs"/>
          <w:rtl/>
        </w:rPr>
        <w:t xml:space="preserve">מגלו להו </w:t>
      </w:r>
      <w:proofErr w:type="spellStart"/>
      <w:r>
        <w:rPr>
          <w:rFonts w:hint="cs"/>
          <w:rtl/>
        </w:rPr>
        <w:t>תרעא</w:t>
      </w:r>
      <w:proofErr w:type="spellEnd"/>
      <w:r>
        <w:rPr>
          <w:rFonts w:hint="cs"/>
          <w:rtl/>
        </w:rPr>
        <w:t xml:space="preserve"> </w:t>
      </w:r>
      <w:proofErr w:type="spellStart"/>
      <w:r>
        <w:rPr>
          <w:rFonts w:hint="cs"/>
          <w:rtl/>
        </w:rPr>
        <w:t>ומוזלי</w:t>
      </w:r>
      <w:proofErr w:type="spellEnd"/>
      <w:r>
        <w:rPr>
          <w:rFonts w:hint="cs"/>
          <w:rtl/>
        </w:rPr>
        <w:t xml:space="preserve"> </w:t>
      </w:r>
      <w:proofErr w:type="spellStart"/>
      <w:r>
        <w:rPr>
          <w:rFonts w:hint="cs"/>
          <w:rtl/>
        </w:rPr>
        <w:t>גבייהו</w:t>
      </w:r>
      <w:bookmarkEnd w:id="214"/>
      <w:proofErr w:type="spellEnd"/>
    </w:p>
    <w:p w14:paraId="4BA98D01" w14:textId="77777777" w:rsidR="001658EB" w:rsidRDefault="001658EB" w:rsidP="001658EB">
      <w:pPr>
        <w:rPr>
          <w:rtl/>
        </w:rPr>
      </w:pPr>
      <w:r>
        <w:rPr>
          <w:rFonts w:hint="cs"/>
          <w:rtl/>
        </w:rPr>
        <w:t xml:space="preserve">פירש רש"י מגלו להו </w:t>
      </w:r>
      <w:proofErr w:type="spellStart"/>
      <w:r>
        <w:rPr>
          <w:rFonts w:hint="cs"/>
          <w:rtl/>
        </w:rPr>
        <w:t>תרעא</w:t>
      </w:r>
      <w:proofErr w:type="spellEnd"/>
      <w:r>
        <w:rPr>
          <w:rFonts w:hint="cs"/>
          <w:rtl/>
        </w:rPr>
        <w:t xml:space="preserve">, </w:t>
      </w:r>
      <w:proofErr w:type="spellStart"/>
      <w:r>
        <w:rPr>
          <w:rFonts w:hint="cs"/>
          <w:rtl/>
        </w:rPr>
        <w:t>שעי"ז</w:t>
      </w:r>
      <w:proofErr w:type="spellEnd"/>
      <w:r>
        <w:rPr>
          <w:rFonts w:hint="cs"/>
          <w:rtl/>
        </w:rPr>
        <w:t xml:space="preserve"> הם ניכרים סוחרים, ומכירים אותם בעלי הבתים של מקום הזול ומוכרים להם בהקפה ומשתכרים </w:t>
      </w:r>
      <w:proofErr w:type="spellStart"/>
      <w:r>
        <w:rPr>
          <w:rFonts w:hint="cs"/>
          <w:rtl/>
        </w:rPr>
        <w:t>עי"ז</w:t>
      </w:r>
      <w:proofErr w:type="spellEnd"/>
      <w:r>
        <w:rPr>
          <w:rFonts w:hint="cs"/>
          <w:rtl/>
        </w:rPr>
        <w:t xml:space="preserve">. ור"ח פירש שבעלי הבתים </w:t>
      </w:r>
      <w:proofErr w:type="spellStart"/>
      <w:r>
        <w:rPr>
          <w:rFonts w:hint="cs"/>
          <w:rtl/>
        </w:rPr>
        <w:t>שבכאן</w:t>
      </w:r>
      <w:proofErr w:type="spellEnd"/>
      <w:r>
        <w:rPr>
          <w:rFonts w:hint="cs"/>
          <w:rtl/>
        </w:rPr>
        <w:t xml:space="preserve"> חוזרים ומגלים להם את השערים לאחר שהם חוזרים.</w:t>
      </w:r>
    </w:p>
    <w:p w14:paraId="429343FE" w14:textId="77777777" w:rsidR="001658EB" w:rsidRDefault="001658EB" w:rsidP="001658EB">
      <w:pPr>
        <w:spacing w:after="0"/>
        <w:rPr>
          <w:rtl/>
        </w:rPr>
      </w:pPr>
      <w:proofErr w:type="spellStart"/>
      <w:r>
        <w:rPr>
          <w:rFonts w:hint="cs"/>
          <w:rtl/>
        </w:rPr>
        <w:t>ומוזלי</w:t>
      </w:r>
      <w:proofErr w:type="spellEnd"/>
      <w:r>
        <w:rPr>
          <w:rFonts w:hint="cs"/>
          <w:rtl/>
        </w:rPr>
        <w:t xml:space="preserve"> </w:t>
      </w:r>
      <w:proofErr w:type="spellStart"/>
      <w:r>
        <w:rPr>
          <w:rFonts w:hint="cs"/>
          <w:rtl/>
        </w:rPr>
        <w:t>גבייהו</w:t>
      </w:r>
      <w:proofErr w:type="spellEnd"/>
      <w:r>
        <w:rPr>
          <w:rFonts w:hint="cs"/>
          <w:rtl/>
        </w:rPr>
        <w:t xml:space="preserve"> היינו שמאמינים להם המוכרים שהם מוכרים בשער הזול, ומוזילים לגביהם עוד. וכ' </w:t>
      </w:r>
      <w:proofErr w:type="spellStart"/>
      <w:r>
        <w:rPr>
          <w:rFonts w:hint="cs"/>
          <w:rtl/>
        </w:rPr>
        <w:t>הגמ</w:t>
      </w:r>
      <w:proofErr w:type="spellEnd"/>
      <w:r>
        <w:rPr>
          <w:rFonts w:hint="cs"/>
          <w:rtl/>
        </w:rPr>
        <w:t xml:space="preserve">' </w:t>
      </w:r>
      <w:proofErr w:type="spellStart"/>
      <w:r>
        <w:rPr>
          <w:rFonts w:hint="cs"/>
          <w:rtl/>
        </w:rPr>
        <w:t>נפק"מ</w:t>
      </w:r>
      <w:proofErr w:type="spellEnd"/>
      <w:r>
        <w:rPr>
          <w:rFonts w:hint="cs"/>
          <w:rtl/>
        </w:rPr>
        <w:t xml:space="preserve"> בתגר חדש, שמגלי להו </w:t>
      </w:r>
      <w:proofErr w:type="spellStart"/>
      <w:r>
        <w:rPr>
          <w:rFonts w:hint="cs"/>
          <w:rtl/>
        </w:rPr>
        <w:t>תרעא</w:t>
      </w:r>
      <w:proofErr w:type="spellEnd"/>
      <w:r>
        <w:rPr>
          <w:rFonts w:hint="cs"/>
          <w:rtl/>
        </w:rPr>
        <w:t xml:space="preserve"> יש אבל </w:t>
      </w:r>
      <w:proofErr w:type="spellStart"/>
      <w:r>
        <w:rPr>
          <w:rFonts w:hint="cs"/>
          <w:rtl/>
        </w:rPr>
        <w:t>מוזלי</w:t>
      </w:r>
      <w:proofErr w:type="spellEnd"/>
      <w:r>
        <w:rPr>
          <w:rFonts w:hint="cs"/>
          <w:rtl/>
        </w:rPr>
        <w:t xml:space="preserve"> </w:t>
      </w:r>
      <w:proofErr w:type="spellStart"/>
      <w:r>
        <w:rPr>
          <w:rFonts w:hint="cs"/>
          <w:rtl/>
        </w:rPr>
        <w:t>גבייהו</w:t>
      </w:r>
      <w:proofErr w:type="spellEnd"/>
      <w:r>
        <w:rPr>
          <w:rFonts w:hint="cs"/>
          <w:rtl/>
        </w:rPr>
        <w:t xml:space="preserve"> אין משום שאין מאמינים לו. [</w:t>
      </w:r>
      <w:proofErr w:type="spellStart"/>
      <w:r>
        <w:rPr>
          <w:rFonts w:hint="cs"/>
          <w:rtl/>
        </w:rPr>
        <w:t>והק</w:t>
      </w:r>
      <w:proofErr w:type="spellEnd"/>
      <w:r>
        <w:rPr>
          <w:rFonts w:hint="cs"/>
          <w:rtl/>
        </w:rPr>
        <w:t xml:space="preserve">' </w:t>
      </w:r>
      <w:proofErr w:type="spellStart"/>
      <w:r>
        <w:rPr>
          <w:rFonts w:hint="cs"/>
          <w:rtl/>
        </w:rPr>
        <w:t>התוס</w:t>
      </w:r>
      <w:proofErr w:type="spellEnd"/>
      <w:r>
        <w:rPr>
          <w:rFonts w:hint="cs"/>
          <w:rtl/>
        </w:rPr>
        <w:t xml:space="preserve">' על רש"י </w:t>
      </w:r>
      <w:proofErr w:type="spellStart"/>
      <w:r>
        <w:rPr>
          <w:rFonts w:hint="cs"/>
          <w:rtl/>
        </w:rPr>
        <w:t>דלשיטתו</w:t>
      </w:r>
      <w:proofErr w:type="spellEnd"/>
      <w:r>
        <w:rPr>
          <w:rFonts w:hint="cs"/>
          <w:rtl/>
        </w:rPr>
        <w:t xml:space="preserve"> יש </w:t>
      </w:r>
      <w:proofErr w:type="spellStart"/>
      <w:r>
        <w:rPr>
          <w:rFonts w:hint="cs"/>
          <w:rtl/>
        </w:rPr>
        <w:t>נפק"מ</w:t>
      </w:r>
      <w:proofErr w:type="spellEnd"/>
      <w:r>
        <w:rPr>
          <w:rFonts w:hint="cs"/>
          <w:rtl/>
        </w:rPr>
        <w:t xml:space="preserve"> גם בתגר ישן שאינו צריך מגלי להו </w:t>
      </w:r>
      <w:proofErr w:type="spellStart"/>
      <w:r>
        <w:rPr>
          <w:rFonts w:hint="cs"/>
          <w:rtl/>
        </w:rPr>
        <w:t>תרעא</w:t>
      </w:r>
      <w:proofErr w:type="spellEnd"/>
      <w:r>
        <w:rPr>
          <w:rFonts w:hint="cs"/>
          <w:rtl/>
        </w:rPr>
        <w:t xml:space="preserve">, אך </w:t>
      </w:r>
      <w:proofErr w:type="spellStart"/>
      <w:r>
        <w:rPr>
          <w:rFonts w:hint="cs"/>
          <w:rtl/>
        </w:rPr>
        <w:t>לפיר"ח</w:t>
      </w:r>
      <w:proofErr w:type="spellEnd"/>
      <w:r>
        <w:rPr>
          <w:rFonts w:hint="cs"/>
          <w:rtl/>
        </w:rPr>
        <w:t xml:space="preserve"> א"ש.]</w:t>
      </w:r>
    </w:p>
    <w:p w14:paraId="26A43EF1" w14:textId="77777777" w:rsidR="001658EB" w:rsidRDefault="001658EB" w:rsidP="001658EB">
      <w:pPr>
        <w:rPr>
          <w:rtl/>
        </w:rPr>
      </w:pPr>
      <w:r>
        <w:rPr>
          <w:rFonts w:hint="cs"/>
          <w:rtl/>
        </w:rPr>
        <w:t xml:space="preserve">וכ' הבית יוסף </w:t>
      </w:r>
      <w:proofErr w:type="spellStart"/>
      <w:r>
        <w:rPr>
          <w:rFonts w:hint="cs"/>
          <w:rtl/>
        </w:rPr>
        <w:t>דנראה</w:t>
      </w:r>
      <w:proofErr w:type="spellEnd"/>
      <w:r>
        <w:rPr>
          <w:rFonts w:hint="cs"/>
          <w:rtl/>
        </w:rPr>
        <w:t xml:space="preserve"> דלא פליגי אהדדי, ובכל טעם לחודיה סגי. ומותר גם בתגר חדש.</w:t>
      </w:r>
    </w:p>
    <w:p w14:paraId="060F6AF6" w14:textId="77777777" w:rsidR="001658EB" w:rsidRDefault="001658EB" w:rsidP="001658EB">
      <w:pPr>
        <w:spacing w:after="0"/>
        <w:rPr>
          <w:rtl/>
        </w:rPr>
      </w:pPr>
      <w:r>
        <w:rPr>
          <w:rFonts w:hint="cs"/>
          <w:rtl/>
        </w:rPr>
        <w:t xml:space="preserve">ועוד איתא בגמ' </w:t>
      </w:r>
      <w:proofErr w:type="spellStart"/>
      <w:r>
        <w:rPr>
          <w:rFonts w:hint="cs"/>
          <w:rtl/>
        </w:rPr>
        <w:t>דבפרקמטיא</w:t>
      </w:r>
      <w:proofErr w:type="spellEnd"/>
      <w:r>
        <w:rPr>
          <w:rFonts w:hint="cs"/>
          <w:rtl/>
        </w:rPr>
        <w:t xml:space="preserve"> אסור לעשות כן, והטעם משום שלא שייך בזה הסברות הנ"ל </w:t>
      </w:r>
      <w:proofErr w:type="spellStart"/>
      <w:r>
        <w:rPr>
          <w:rFonts w:hint="cs"/>
          <w:rtl/>
        </w:rPr>
        <w:t>דמגלו</w:t>
      </w:r>
      <w:proofErr w:type="spellEnd"/>
      <w:r>
        <w:rPr>
          <w:rFonts w:hint="cs"/>
          <w:rtl/>
        </w:rPr>
        <w:t xml:space="preserve"> להו </w:t>
      </w:r>
      <w:proofErr w:type="spellStart"/>
      <w:r>
        <w:rPr>
          <w:rFonts w:hint="cs"/>
          <w:rtl/>
        </w:rPr>
        <w:t>תרעא</w:t>
      </w:r>
      <w:proofErr w:type="spellEnd"/>
      <w:r>
        <w:rPr>
          <w:rFonts w:hint="cs"/>
          <w:rtl/>
        </w:rPr>
        <w:t xml:space="preserve"> </w:t>
      </w:r>
      <w:proofErr w:type="spellStart"/>
      <w:r>
        <w:rPr>
          <w:rFonts w:hint="cs"/>
          <w:rtl/>
        </w:rPr>
        <w:t>ומוזלי</w:t>
      </w:r>
      <w:proofErr w:type="spellEnd"/>
      <w:r>
        <w:rPr>
          <w:rFonts w:hint="cs"/>
          <w:rtl/>
        </w:rPr>
        <w:t xml:space="preserve"> </w:t>
      </w:r>
      <w:proofErr w:type="spellStart"/>
      <w:r>
        <w:rPr>
          <w:rFonts w:hint="cs"/>
          <w:rtl/>
        </w:rPr>
        <w:t>גבייהו</w:t>
      </w:r>
      <w:proofErr w:type="spellEnd"/>
      <w:r>
        <w:rPr>
          <w:rFonts w:hint="cs"/>
          <w:rtl/>
        </w:rPr>
        <w:t>.</w:t>
      </w:r>
    </w:p>
    <w:p w14:paraId="188716D1" w14:textId="77777777" w:rsidR="001658EB" w:rsidRDefault="001658EB" w:rsidP="001658EB">
      <w:pPr>
        <w:rPr>
          <w:rtl/>
        </w:rPr>
      </w:pPr>
      <w:r>
        <w:rPr>
          <w:rFonts w:hint="cs"/>
          <w:rtl/>
        </w:rPr>
        <w:t xml:space="preserve">וכן פסק </w:t>
      </w:r>
      <w:proofErr w:type="spellStart"/>
      <w:r>
        <w:rPr>
          <w:rFonts w:hint="cs"/>
          <w:rtl/>
        </w:rPr>
        <w:t>בשו"ע</w:t>
      </w:r>
      <w:proofErr w:type="spellEnd"/>
      <w:r>
        <w:rPr>
          <w:rFonts w:hint="cs"/>
          <w:rtl/>
        </w:rPr>
        <w:t xml:space="preserve"> להלכה (שם) שאין היתר זה אמור אלא בתבואה ולא בשאר סחורות.</w:t>
      </w:r>
    </w:p>
    <w:p w14:paraId="1183134A" w14:textId="77777777" w:rsidR="001658EB" w:rsidRDefault="001658EB" w:rsidP="001658EB">
      <w:pPr>
        <w:rPr>
          <w:rtl/>
        </w:rPr>
      </w:pPr>
      <w:r>
        <w:rPr>
          <w:rFonts w:hint="cs"/>
          <w:rtl/>
        </w:rPr>
        <w:t xml:space="preserve">הקשה </w:t>
      </w:r>
      <w:proofErr w:type="spellStart"/>
      <w:r>
        <w:rPr>
          <w:rFonts w:hint="cs"/>
          <w:rtl/>
        </w:rPr>
        <w:t>הט"ז</w:t>
      </w:r>
      <w:proofErr w:type="spellEnd"/>
      <w:r>
        <w:rPr>
          <w:rFonts w:hint="cs"/>
          <w:rtl/>
        </w:rPr>
        <w:t xml:space="preserve"> מאי שנא מהא </w:t>
      </w:r>
      <w:proofErr w:type="spellStart"/>
      <w:r>
        <w:rPr>
          <w:rFonts w:hint="cs"/>
          <w:rtl/>
        </w:rPr>
        <w:t>דסעיף</w:t>
      </w:r>
      <w:proofErr w:type="spellEnd"/>
      <w:r>
        <w:rPr>
          <w:rFonts w:hint="cs"/>
          <w:rtl/>
        </w:rPr>
        <w:t xml:space="preserve"> הקודם [מוליך חבילה ממקום למקום] </w:t>
      </w:r>
      <w:proofErr w:type="spellStart"/>
      <w:r>
        <w:rPr>
          <w:rFonts w:hint="cs"/>
          <w:rtl/>
        </w:rPr>
        <w:t>דאפילו</w:t>
      </w:r>
      <w:proofErr w:type="spellEnd"/>
      <w:r>
        <w:rPr>
          <w:rFonts w:hint="cs"/>
          <w:rtl/>
        </w:rPr>
        <w:t xml:space="preserve"> אם נותן לו שכר טרחו אין היתר אלא א"כ האחריות היא על המוכר, ולא </w:t>
      </w:r>
      <w:proofErr w:type="spellStart"/>
      <w:r>
        <w:rPr>
          <w:rFonts w:hint="cs"/>
          <w:rtl/>
        </w:rPr>
        <w:t>אמרינן</w:t>
      </w:r>
      <w:proofErr w:type="spellEnd"/>
      <w:r>
        <w:rPr>
          <w:rFonts w:hint="cs"/>
          <w:rtl/>
        </w:rPr>
        <w:t xml:space="preserve"> בזה </w:t>
      </w:r>
      <w:proofErr w:type="spellStart"/>
      <w:r>
        <w:rPr>
          <w:rFonts w:hint="cs"/>
          <w:rtl/>
        </w:rPr>
        <w:t>דניחא</w:t>
      </w:r>
      <w:proofErr w:type="spellEnd"/>
      <w:r>
        <w:rPr>
          <w:rFonts w:hint="cs"/>
          <w:rtl/>
        </w:rPr>
        <w:t xml:space="preserve"> ליה </w:t>
      </w:r>
      <w:proofErr w:type="spellStart"/>
      <w:r>
        <w:rPr>
          <w:rFonts w:hint="cs"/>
          <w:rtl/>
        </w:rPr>
        <w:t>דמגלי</w:t>
      </w:r>
      <w:proofErr w:type="spellEnd"/>
      <w:r>
        <w:rPr>
          <w:rFonts w:hint="cs"/>
          <w:rtl/>
        </w:rPr>
        <w:t xml:space="preserve"> להו </w:t>
      </w:r>
      <w:proofErr w:type="spellStart"/>
      <w:r>
        <w:rPr>
          <w:rFonts w:hint="cs"/>
          <w:rtl/>
        </w:rPr>
        <w:t>תרעא</w:t>
      </w:r>
      <w:proofErr w:type="spellEnd"/>
      <w:r>
        <w:rPr>
          <w:rFonts w:hint="cs"/>
          <w:rtl/>
        </w:rPr>
        <w:t xml:space="preserve">. ותירץ </w:t>
      </w:r>
      <w:proofErr w:type="spellStart"/>
      <w:r>
        <w:rPr>
          <w:rFonts w:hint="cs"/>
          <w:rtl/>
        </w:rPr>
        <w:t>הט"ז</w:t>
      </w:r>
      <w:proofErr w:type="spellEnd"/>
      <w:r>
        <w:rPr>
          <w:rFonts w:hint="cs"/>
          <w:rtl/>
        </w:rPr>
        <w:t xml:space="preserve">, </w:t>
      </w:r>
      <w:proofErr w:type="spellStart"/>
      <w:r>
        <w:rPr>
          <w:rFonts w:hint="cs"/>
          <w:rtl/>
        </w:rPr>
        <w:t>דהתם</w:t>
      </w:r>
      <w:proofErr w:type="spellEnd"/>
      <w:r>
        <w:rPr>
          <w:rFonts w:hint="cs"/>
          <w:rtl/>
        </w:rPr>
        <w:t xml:space="preserve"> </w:t>
      </w:r>
      <w:proofErr w:type="spellStart"/>
      <w:r>
        <w:rPr>
          <w:rFonts w:hint="cs"/>
          <w:rtl/>
        </w:rPr>
        <w:t>מיירי</w:t>
      </w:r>
      <w:proofErr w:type="spellEnd"/>
      <w:r>
        <w:rPr>
          <w:rFonts w:hint="cs"/>
          <w:rtl/>
        </w:rPr>
        <w:t xml:space="preserve"> בפרקמטיא שאסור. עוד תירץ </w:t>
      </w:r>
      <w:proofErr w:type="spellStart"/>
      <w:r>
        <w:rPr>
          <w:rFonts w:hint="cs"/>
          <w:rtl/>
        </w:rPr>
        <w:t>הט"ז</w:t>
      </w:r>
      <w:proofErr w:type="spellEnd"/>
      <w:r>
        <w:rPr>
          <w:rFonts w:hint="cs"/>
          <w:rtl/>
        </w:rPr>
        <w:t xml:space="preserve"> דאין זה נחשב גילוי </w:t>
      </w:r>
      <w:proofErr w:type="spellStart"/>
      <w:r>
        <w:rPr>
          <w:rFonts w:hint="cs"/>
          <w:rtl/>
        </w:rPr>
        <w:t>תרעא</w:t>
      </w:r>
      <w:proofErr w:type="spellEnd"/>
      <w:r>
        <w:rPr>
          <w:rFonts w:hint="cs"/>
          <w:rtl/>
        </w:rPr>
        <w:t xml:space="preserve"> כי אין לו כסף בידו אלא חבילה. [ואע"פ שכ' </w:t>
      </w:r>
      <w:proofErr w:type="spellStart"/>
      <w:r>
        <w:rPr>
          <w:rFonts w:hint="cs"/>
          <w:rtl/>
        </w:rPr>
        <w:t>הב"ח</w:t>
      </w:r>
      <w:proofErr w:type="spellEnd"/>
      <w:r>
        <w:rPr>
          <w:rFonts w:hint="cs"/>
          <w:rtl/>
        </w:rPr>
        <w:t xml:space="preserve"> </w:t>
      </w:r>
      <w:proofErr w:type="spellStart"/>
      <w:r>
        <w:rPr>
          <w:rFonts w:hint="cs"/>
          <w:rtl/>
        </w:rPr>
        <w:t>דנראה</w:t>
      </w:r>
      <w:proofErr w:type="spellEnd"/>
      <w:r>
        <w:rPr>
          <w:rFonts w:hint="cs"/>
          <w:rtl/>
        </w:rPr>
        <w:t xml:space="preserve"> כסוחר, מ"מ אין זה כ"כ תועלת כמו במקום שיש לו כסף בידו.]</w:t>
      </w:r>
    </w:p>
    <w:p w14:paraId="6C87BCAC" w14:textId="77777777" w:rsidR="001658EB" w:rsidRDefault="001658EB" w:rsidP="001658EB">
      <w:pPr>
        <w:pStyle w:val="1"/>
        <w:rPr>
          <w:rtl/>
        </w:rPr>
      </w:pPr>
      <w:bookmarkStart w:id="215" w:name="_Toc516159226"/>
      <w:r>
        <w:rPr>
          <w:rFonts w:hint="cs"/>
          <w:rtl/>
        </w:rPr>
        <w:t>לאדם חשוב אסור לעשות כן</w:t>
      </w:r>
      <w:bookmarkEnd w:id="215"/>
    </w:p>
    <w:p w14:paraId="2E5DF491" w14:textId="77777777" w:rsidR="001658EB" w:rsidRDefault="001658EB" w:rsidP="001658EB">
      <w:pPr>
        <w:rPr>
          <w:rtl/>
        </w:rPr>
      </w:pPr>
      <w:r>
        <w:rPr>
          <w:rFonts w:hint="cs"/>
          <w:rtl/>
        </w:rPr>
        <w:t xml:space="preserve">איתא שם </w:t>
      </w:r>
      <w:proofErr w:type="spellStart"/>
      <w:r>
        <w:rPr>
          <w:rFonts w:hint="cs"/>
          <w:rtl/>
        </w:rPr>
        <w:t>בסוגיא</w:t>
      </w:r>
      <w:proofErr w:type="spellEnd"/>
      <w:r>
        <w:rPr>
          <w:rFonts w:hint="cs"/>
          <w:rtl/>
        </w:rPr>
        <w:t>, "</w:t>
      </w:r>
      <w:proofErr w:type="spellStart"/>
      <w:r>
        <w:rPr>
          <w:rtl/>
        </w:rPr>
        <w:t>בסורא</w:t>
      </w:r>
      <w:proofErr w:type="spellEnd"/>
      <w:r>
        <w:rPr>
          <w:rtl/>
        </w:rPr>
        <w:t xml:space="preserve"> אזלי ארבעה </w:t>
      </w:r>
      <w:proofErr w:type="spellStart"/>
      <w:r>
        <w:rPr>
          <w:rtl/>
        </w:rPr>
        <w:t>ארבעה</w:t>
      </w:r>
      <w:proofErr w:type="spellEnd"/>
      <w:r>
        <w:rPr>
          <w:rtl/>
        </w:rPr>
        <w:t xml:space="preserve">, בכפרי אזלן </w:t>
      </w:r>
      <w:proofErr w:type="spellStart"/>
      <w:r>
        <w:rPr>
          <w:rtl/>
        </w:rPr>
        <w:t>שיתא</w:t>
      </w:r>
      <w:proofErr w:type="spellEnd"/>
      <w:r>
        <w:rPr>
          <w:rtl/>
        </w:rPr>
        <w:t xml:space="preserve"> </w:t>
      </w:r>
      <w:proofErr w:type="spellStart"/>
      <w:r>
        <w:rPr>
          <w:rtl/>
        </w:rPr>
        <w:t>שיתא</w:t>
      </w:r>
      <w:proofErr w:type="spellEnd"/>
      <w:r>
        <w:rPr>
          <w:rtl/>
        </w:rPr>
        <w:t xml:space="preserve">. </w:t>
      </w:r>
      <w:proofErr w:type="spellStart"/>
      <w:r>
        <w:rPr>
          <w:rtl/>
        </w:rPr>
        <w:t>יהיב</w:t>
      </w:r>
      <w:proofErr w:type="spellEnd"/>
      <w:r>
        <w:rPr>
          <w:rtl/>
        </w:rPr>
        <w:t xml:space="preserve"> רב זוזי </w:t>
      </w:r>
      <w:proofErr w:type="spellStart"/>
      <w:r>
        <w:rPr>
          <w:rtl/>
        </w:rPr>
        <w:t>לחמרי</w:t>
      </w:r>
      <w:proofErr w:type="spellEnd"/>
      <w:r>
        <w:rPr>
          <w:rtl/>
        </w:rPr>
        <w:t xml:space="preserve">, וקביל עליה </w:t>
      </w:r>
      <w:proofErr w:type="spellStart"/>
      <w:r>
        <w:rPr>
          <w:rtl/>
        </w:rPr>
        <w:t>אונסא</w:t>
      </w:r>
      <w:proofErr w:type="spellEnd"/>
      <w:r>
        <w:rPr>
          <w:rtl/>
        </w:rPr>
        <w:t xml:space="preserve"> </w:t>
      </w:r>
      <w:proofErr w:type="spellStart"/>
      <w:r>
        <w:rPr>
          <w:rtl/>
        </w:rPr>
        <w:t>דאורחא</w:t>
      </w:r>
      <w:proofErr w:type="spellEnd"/>
      <w:r>
        <w:rPr>
          <w:rtl/>
        </w:rPr>
        <w:t xml:space="preserve">, ושקיל </w:t>
      </w:r>
      <w:proofErr w:type="spellStart"/>
      <w:r>
        <w:rPr>
          <w:rtl/>
        </w:rPr>
        <w:t>מינייהו</w:t>
      </w:r>
      <w:proofErr w:type="spellEnd"/>
      <w:r>
        <w:rPr>
          <w:rtl/>
        </w:rPr>
        <w:t xml:space="preserve"> חמשה. - ונשקול </w:t>
      </w:r>
      <w:proofErr w:type="spellStart"/>
      <w:r>
        <w:rPr>
          <w:rtl/>
        </w:rPr>
        <w:t>שיתא</w:t>
      </w:r>
      <w:proofErr w:type="spellEnd"/>
      <w:r>
        <w:rPr>
          <w:rtl/>
        </w:rPr>
        <w:t>! - אדם חשוב שאני</w:t>
      </w:r>
      <w:r>
        <w:rPr>
          <w:rFonts w:hint="cs"/>
          <w:rtl/>
        </w:rPr>
        <w:t>"</w:t>
      </w:r>
      <w:r>
        <w:rPr>
          <w:rtl/>
        </w:rPr>
        <w:t>.</w:t>
      </w:r>
    </w:p>
    <w:p w14:paraId="657C2FAC" w14:textId="77777777" w:rsidR="001658EB" w:rsidRDefault="001658EB" w:rsidP="001658EB">
      <w:pPr>
        <w:rPr>
          <w:rtl/>
        </w:rPr>
      </w:pPr>
      <w:r>
        <w:rPr>
          <w:rFonts w:hint="cs"/>
          <w:rtl/>
        </w:rPr>
        <w:t xml:space="preserve">מבואר שם שרב קיבל על עצמו אונס הדרך, ואעפ"כ לא קיבל כשער מקום הזול, אלא שער אמצעי בכדי ליתן </w:t>
      </w:r>
      <w:proofErr w:type="spellStart"/>
      <w:r>
        <w:rPr>
          <w:rFonts w:hint="cs"/>
          <w:rtl/>
        </w:rPr>
        <w:t>ריוח</w:t>
      </w:r>
      <w:proofErr w:type="spellEnd"/>
      <w:r>
        <w:rPr>
          <w:rFonts w:hint="cs"/>
          <w:rtl/>
        </w:rPr>
        <w:t xml:space="preserve"> </w:t>
      </w:r>
      <w:proofErr w:type="spellStart"/>
      <w:r>
        <w:rPr>
          <w:rFonts w:hint="cs"/>
          <w:rtl/>
        </w:rPr>
        <w:t>לחמרים</w:t>
      </w:r>
      <w:proofErr w:type="spellEnd"/>
      <w:r>
        <w:rPr>
          <w:rFonts w:hint="cs"/>
          <w:rtl/>
        </w:rPr>
        <w:t>. והטעם בזה משום שאדם חשוב שילמדו ממנו להקל, עליו להחמיר יותר.</w:t>
      </w:r>
    </w:p>
    <w:p w14:paraId="683DC0E2" w14:textId="77777777" w:rsidR="001658EB" w:rsidRDefault="001658EB" w:rsidP="001658EB">
      <w:pPr>
        <w:rPr>
          <w:rtl/>
        </w:rPr>
      </w:pPr>
      <w:r>
        <w:rPr>
          <w:rFonts w:hint="cs"/>
          <w:rtl/>
        </w:rPr>
        <w:t xml:space="preserve">ופסק כן </w:t>
      </w:r>
      <w:proofErr w:type="spellStart"/>
      <w:r>
        <w:rPr>
          <w:rFonts w:hint="cs"/>
          <w:rtl/>
        </w:rPr>
        <w:t>בשו"ע</w:t>
      </w:r>
      <w:proofErr w:type="spellEnd"/>
      <w:r>
        <w:rPr>
          <w:rFonts w:hint="cs"/>
          <w:rtl/>
        </w:rPr>
        <w:t xml:space="preserve"> שאם הוא אדם חשוב אסור.</w:t>
      </w:r>
    </w:p>
    <w:p w14:paraId="241D916B" w14:textId="77777777" w:rsidR="001658EB" w:rsidRPr="008257EE" w:rsidRDefault="001658EB" w:rsidP="001658EB">
      <w:pPr>
        <w:rPr>
          <w:rtl/>
        </w:rPr>
      </w:pPr>
      <w:r>
        <w:rPr>
          <w:rFonts w:hint="cs"/>
          <w:rtl/>
        </w:rPr>
        <w:t xml:space="preserve">וכ' </w:t>
      </w:r>
      <w:proofErr w:type="spellStart"/>
      <w:r>
        <w:rPr>
          <w:rFonts w:hint="cs"/>
          <w:rtl/>
        </w:rPr>
        <w:t>הש"ך</w:t>
      </w:r>
      <w:proofErr w:type="spellEnd"/>
      <w:r>
        <w:rPr>
          <w:rFonts w:hint="cs"/>
          <w:rtl/>
        </w:rPr>
        <w:t xml:space="preserve"> בשם </w:t>
      </w:r>
      <w:proofErr w:type="spellStart"/>
      <w:r>
        <w:rPr>
          <w:rFonts w:hint="cs"/>
          <w:rtl/>
        </w:rPr>
        <w:t>הריב"ש</w:t>
      </w:r>
      <w:proofErr w:type="spellEnd"/>
      <w:r>
        <w:rPr>
          <w:rFonts w:hint="cs"/>
          <w:rtl/>
        </w:rPr>
        <w:t xml:space="preserve"> דאם יש תרתי </w:t>
      </w:r>
      <w:proofErr w:type="spellStart"/>
      <w:r>
        <w:rPr>
          <w:rFonts w:hint="cs"/>
          <w:rtl/>
        </w:rPr>
        <w:t>לטיבותא</w:t>
      </w:r>
      <w:proofErr w:type="spellEnd"/>
      <w:r>
        <w:rPr>
          <w:rFonts w:hint="cs"/>
          <w:rtl/>
        </w:rPr>
        <w:t>, דהיינו שמקבל עליו אחריות וגם נותן לו שכר טרחו מותר גם באדם חשוב.</w:t>
      </w:r>
    </w:p>
    <w:p w14:paraId="1D607E41" w14:textId="77777777" w:rsidR="001658EB" w:rsidRDefault="001658EB" w:rsidP="001658EB">
      <w:pPr>
        <w:pStyle w:val="1"/>
        <w:rPr>
          <w:rtl/>
        </w:rPr>
      </w:pPr>
      <w:bookmarkStart w:id="216" w:name="_Toc516159227"/>
      <w:r>
        <w:rPr>
          <w:rFonts w:hint="cs"/>
          <w:rtl/>
        </w:rPr>
        <w:t>סאה בסאה לפרוע במקום היוקר</w:t>
      </w:r>
      <w:bookmarkEnd w:id="216"/>
    </w:p>
    <w:p w14:paraId="19D848ED" w14:textId="77777777" w:rsidR="001658EB" w:rsidRDefault="001658EB" w:rsidP="001658EB">
      <w:pPr>
        <w:rPr>
          <w:rtl/>
        </w:rPr>
      </w:pPr>
      <w:r>
        <w:rPr>
          <w:rFonts w:hint="cs"/>
          <w:rtl/>
        </w:rPr>
        <w:t>איתא בגמ' (שם) "</w:t>
      </w:r>
      <w:r>
        <w:rPr>
          <w:rtl/>
        </w:rPr>
        <w:t xml:space="preserve">המוליך פירות ממקום למקום, מצאו </w:t>
      </w:r>
      <w:proofErr w:type="spellStart"/>
      <w:r>
        <w:rPr>
          <w:rtl/>
        </w:rPr>
        <w:t>חבירו</w:t>
      </w:r>
      <w:proofErr w:type="spellEnd"/>
      <w:r>
        <w:rPr>
          <w:rtl/>
        </w:rPr>
        <w:t xml:space="preserve"> ואמר לו: תנם לי ואני אעלה לך פירות שיש לי באותו מקום, אם יש לו פירות באותו מקום - מותר, ואם לאו - אסור</w:t>
      </w:r>
      <w:r>
        <w:rPr>
          <w:rFonts w:hint="cs"/>
          <w:rtl/>
        </w:rPr>
        <w:t>"</w:t>
      </w:r>
      <w:r>
        <w:rPr>
          <w:rtl/>
        </w:rPr>
        <w:t>.</w:t>
      </w:r>
    </w:p>
    <w:p w14:paraId="19726040" w14:textId="77777777" w:rsidR="001658EB" w:rsidRDefault="001658EB" w:rsidP="001658EB">
      <w:pPr>
        <w:rPr>
          <w:rtl/>
        </w:rPr>
      </w:pPr>
      <w:r>
        <w:rPr>
          <w:rFonts w:hint="cs"/>
          <w:rtl/>
        </w:rPr>
        <w:t>ביאור, אדם לווה חברו פירות במקום הזול כדי לפרוע לו במקום היוקר, מותר אם יש לו פירות במקום היוקר, כדין כל סאה בסאה שמותר ללוות אם יש לו. ואם אין לו אסור.</w:t>
      </w:r>
    </w:p>
    <w:p w14:paraId="53E33AE9" w14:textId="77777777" w:rsidR="001658EB" w:rsidRDefault="001658EB" w:rsidP="001658EB">
      <w:pPr>
        <w:rPr>
          <w:rtl/>
        </w:rPr>
      </w:pPr>
      <w:r>
        <w:rPr>
          <w:rFonts w:hint="cs"/>
          <w:rtl/>
        </w:rPr>
        <w:t xml:space="preserve">ופירש רש"י הטעם, </w:t>
      </w:r>
      <w:proofErr w:type="spellStart"/>
      <w:r>
        <w:rPr>
          <w:rFonts w:hint="cs"/>
          <w:rtl/>
        </w:rPr>
        <w:t>דמהשתא</w:t>
      </w:r>
      <w:proofErr w:type="spellEnd"/>
      <w:r>
        <w:rPr>
          <w:rFonts w:hint="cs"/>
          <w:rtl/>
        </w:rPr>
        <w:t xml:space="preserve"> </w:t>
      </w:r>
      <w:proofErr w:type="spellStart"/>
      <w:r>
        <w:rPr>
          <w:rFonts w:hint="cs"/>
          <w:rtl/>
        </w:rPr>
        <w:t>אוקמיה</w:t>
      </w:r>
      <w:proofErr w:type="spellEnd"/>
      <w:r>
        <w:rPr>
          <w:rFonts w:hint="cs"/>
          <w:rtl/>
        </w:rPr>
        <w:t xml:space="preserve"> </w:t>
      </w:r>
      <w:proofErr w:type="spellStart"/>
      <w:r>
        <w:rPr>
          <w:rFonts w:hint="cs"/>
          <w:rtl/>
        </w:rPr>
        <w:t>ברשותיה</w:t>
      </w:r>
      <w:proofErr w:type="spellEnd"/>
      <w:r>
        <w:rPr>
          <w:rFonts w:hint="cs"/>
          <w:rtl/>
        </w:rPr>
        <w:t xml:space="preserve">, ואע"ג דלא משך, </w:t>
      </w:r>
      <w:proofErr w:type="spellStart"/>
      <w:r>
        <w:rPr>
          <w:rFonts w:hint="cs"/>
          <w:rtl/>
        </w:rPr>
        <w:t>דסאה</w:t>
      </w:r>
      <w:proofErr w:type="spellEnd"/>
      <w:r>
        <w:rPr>
          <w:rFonts w:hint="cs"/>
          <w:rtl/>
        </w:rPr>
        <w:t xml:space="preserve"> בסאה אבק ריבית היא, וביש לו לא גזרי. אבל אם אין לו אסור, </w:t>
      </w:r>
      <w:proofErr w:type="spellStart"/>
      <w:r>
        <w:rPr>
          <w:rFonts w:hint="cs"/>
          <w:rtl/>
        </w:rPr>
        <w:t>דבשכר</w:t>
      </w:r>
      <w:proofErr w:type="spellEnd"/>
      <w:r>
        <w:rPr>
          <w:rFonts w:hint="cs"/>
          <w:rtl/>
        </w:rPr>
        <w:t xml:space="preserve"> המתנתו נותן לו במקום היוקר.</w:t>
      </w:r>
    </w:p>
    <w:p w14:paraId="4F57D74F" w14:textId="77777777" w:rsidR="001658EB" w:rsidRDefault="001658EB" w:rsidP="001658EB">
      <w:pPr>
        <w:rPr>
          <w:rtl/>
        </w:rPr>
      </w:pPr>
      <w:r>
        <w:rPr>
          <w:rFonts w:hint="cs"/>
          <w:rtl/>
        </w:rPr>
        <w:t xml:space="preserve">ונפסקה הלכה זו </w:t>
      </w:r>
      <w:proofErr w:type="spellStart"/>
      <w:r>
        <w:rPr>
          <w:rFonts w:hint="cs"/>
          <w:rtl/>
        </w:rPr>
        <w:t>בשו"ע</w:t>
      </w:r>
      <w:proofErr w:type="spellEnd"/>
      <w:r>
        <w:rPr>
          <w:rFonts w:hint="cs"/>
          <w:rtl/>
        </w:rPr>
        <w:t xml:space="preserve"> (סעיף </w:t>
      </w:r>
      <w:proofErr w:type="spellStart"/>
      <w:r>
        <w:rPr>
          <w:rFonts w:hint="cs"/>
          <w:rtl/>
        </w:rPr>
        <w:t>יז</w:t>
      </w:r>
      <w:proofErr w:type="spellEnd"/>
      <w:r>
        <w:rPr>
          <w:rFonts w:hint="cs"/>
          <w:rtl/>
        </w:rPr>
        <w:t>).</w:t>
      </w:r>
    </w:p>
    <w:p w14:paraId="77EBC34B" w14:textId="77777777" w:rsidR="001658EB" w:rsidRDefault="001658EB" w:rsidP="001658EB">
      <w:pPr>
        <w:pStyle w:val="1"/>
        <w:rPr>
          <w:rtl/>
        </w:rPr>
      </w:pPr>
      <w:bookmarkStart w:id="217" w:name="_Toc516159228"/>
      <w:r>
        <w:rPr>
          <w:rFonts w:hint="cs"/>
          <w:rtl/>
        </w:rPr>
        <w:t>הלוואה באחריות המלווה</w:t>
      </w:r>
      <w:bookmarkEnd w:id="217"/>
    </w:p>
    <w:p w14:paraId="2AB00D08" w14:textId="77777777" w:rsidR="001658EB" w:rsidRDefault="001658EB" w:rsidP="001658EB">
      <w:pPr>
        <w:rPr>
          <w:rtl/>
        </w:rPr>
      </w:pPr>
      <w:r>
        <w:rPr>
          <w:rFonts w:hint="cs"/>
          <w:rtl/>
        </w:rPr>
        <w:t xml:space="preserve">כ' </w:t>
      </w:r>
      <w:proofErr w:type="spellStart"/>
      <w:r>
        <w:rPr>
          <w:rFonts w:hint="cs"/>
          <w:rtl/>
        </w:rPr>
        <w:t>הריב"ש</w:t>
      </w:r>
      <w:proofErr w:type="spellEnd"/>
      <w:r>
        <w:rPr>
          <w:rFonts w:hint="cs"/>
          <w:rtl/>
        </w:rPr>
        <w:t xml:space="preserve"> (סימן שח) שאסור להלוות לישראל עשרים דינרים על אחריות ספינה ההולכת מעבר לים, </w:t>
      </w:r>
      <w:proofErr w:type="spellStart"/>
      <w:r>
        <w:rPr>
          <w:rFonts w:hint="cs"/>
          <w:rtl/>
        </w:rPr>
        <w:t>שיתן</w:t>
      </w:r>
      <w:proofErr w:type="spellEnd"/>
      <w:r>
        <w:rPr>
          <w:rFonts w:hint="cs"/>
          <w:rtl/>
        </w:rPr>
        <w:t xml:space="preserve"> לו בשובו כ"ד דינרים, משום </w:t>
      </w:r>
      <w:proofErr w:type="spellStart"/>
      <w:r>
        <w:rPr>
          <w:rFonts w:hint="cs"/>
          <w:rtl/>
        </w:rPr>
        <w:t>דאע"פ</w:t>
      </w:r>
      <w:proofErr w:type="spellEnd"/>
      <w:r>
        <w:rPr>
          <w:rFonts w:hint="cs"/>
          <w:rtl/>
        </w:rPr>
        <w:t xml:space="preserve"> שהמלווה מקבל אחריות על ההלוואה, מ"מ לא יצא מידי הלוואה. </w:t>
      </w:r>
      <w:proofErr w:type="spellStart"/>
      <w:r>
        <w:rPr>
          <w:rFonts w:hint="cs"/>
          <w:rtl/>
        </w:rPr>
        <w:t>דהא</w:t>
      </w:r>
      <w:proofErr w:type="spellEnd"/>
      <w:r>
        <w:rPr>
          <w:rFonts w:hint="cs"/>
          <w:rtl/>
        </w:rPr>
        <w:t xml:space="preserve"> זוזי </w:t>
      </w:r>
      <w:proofErr w:type="spellStart"/>
      <w:r>
        <w:rPr>
          <w:rFonts w:hint="cs"/>
          <w:rtl/>
        </w:rPr>
        <w:t>יהיב</w:t>
      </w:r>
      <w:proofErr w:type="spellEnd"/>
      <w:r>
        <w:rPr>
          <w:rFonts w:hint="cs"/>
          <w:rtl/>
        </w:rPr>
        <w:t xml:space="preserve"> וזוזי שקיל ולא הדרי </w:t>
      </w:r>
      <w:proofErr w:type="spellStart"/>
      <w:r>
        <w:rPr>
          <w:rFonts w:hint="cs"/>
          <w:rtl/>
        </w:rPr>
        <w:t>בעינייהו</w:t>
      </w:r>
      <w:proofErr w:type="spellEnd"/>
      <w:r>
        <w:rPr>
          <w:rFonts w:hint="cs"/>
          <w:rtl/>
        </w:rPr>
        <w:t xml:space="preserve">, ולא דמי </w:t>
      </w:r>
      <w:proofErr w:type="spellStart"/>
      <w:r>
        <w:rPr>
          <w:rFonts w:hint="cs"/>
          <w:rtl/>
        </w:rPr>
        <w:t>למרא</w:t>
      </w:r>
      <w:proofErr w:type="spellEnd"/>
      <w:r>
        <w:rPr>
          <w:rFonts w:hint="cs"/>
          <w:rtl/>
        </w:rPr>
        <w:t>.</w:t>
      </w:r>
    </w:p>
    <w:p w14:paraId="3EF0BE41" w14:textId="77777777" w:rsidR="001658EB" w:rsidRDefault="001658EB" w:rsidP="001658EB">
      <w:pPr>
        <w:rPr>
          <w:rtl/>
        </w:rPr>
      </w:pPr>
      <w:r>
        <w:rPr>
          <w:rFonts w:hint="cs"/>
          <w:rtl/>
        </w:rPr>
        <w:lastRenderedPageBreak/>
        <w:t xml:space="preserve">ביאור הדברים, ראובן הילווה לשמעון כ' דינרים על תנאי שאם תשוב ספינת שמעון בשלום שיחזיר לו כ"ד דינרים, ואם ספינת שמעון תטבע בים, יפסיד ראובן את כל מעותיו. והיה צד להתיר בזה משום שהמלווה מקבל על עצמו אחריות מעותיו, ונמצא </w:t>
      </w:r>
      <w:proofErr w:type="spellStart"/>
      <w:r>
        <w:rPr>
          <w:rFonts w:hint="cs"/>
          <w:rtl/>
        </w:rPr>
        <w:t>לכאו</w:t>
      </w:r>
      <w:proofErr w:type="spellEnd"/>
      <w:r>
        <w:rPr>
          <w:rFonts w:hint="cs"/>
          <w:rtl/>
        </w:rPr>
        <w:t>' שאין זו הלוואה אלא פקדון.</w:t>
      </w:r>
    </w:p>
    <w:p w14:paraId="34BF8EFE" w14:textId="77777777" w:rsidR="001658EB" w:rsidRDefault="001658EB" w:rsidP="001658EB">
      <w:pPr>
        <w:rPr>
          <w:rtl/>
        </w:rPr>
      </w:pPr>
      <w:r>
        <w:rPr>
          <w:rFonts w:hint="cs"/>
          <w:rtl/>
        </w:rPr>
        <w:t>אבל האמת היא שמבואר בגמ' (איזהו נשך סט:) שכל דבר שאינו חוזר בעין הוא הלוואה, גם אם המלווה מקבל על עצמו אחריות. וה"ה הכא הרי זו הלוואה גמורה ולא פקדון, אע"פ שהמלווה מקבל ע"ע אחריות.</w:t>
      </w:r>
    </w:p>
    <w:p w14:paraId="33DD75C6" w14:textId="1005BF1E" w:rsidR="001658EB" w:rsidRDefault="001658EB" w:rsidP="001658EB">
      <w:pPr>
        <w:rPr>
          <w:rtl/>
        </w:rPr>
      </w:pPr>
      <w:r>
        <w:rPr>
          <w:rFonts w:hint="cs"/>
          <w:rtl/>
        </w:rPr>
        <w:t xml:space="preserve">וכן נפסק </w:t>
      </w:r>
      <w:proofErr w:type="spellStart"/>
      <w:r>
        <w:rPr>
          <w:rFonts w:hint="cs"/>
          <w:rtl/>
        </w:rPr>
        <w:t>בשו"ע</w:t>
      </w:r>
      <w:proofErr w:type="spellEnd"/>
      <w:r>
        <w:rPr>
          <w:rFonts w:hint="cs"/>
          <w:rtl/>
        </w:rPr>
        <w:t xml:space="preserve"> (סעיף </w:t>
      </w:r>
      <w:proofErr w:type="spellStart"/>
      <w:r>
        <w:rPr>
          <w:rFonts w:hint="cs"/>
          <w:rtl/>
        </w:rPr>
        <w:t>יח</w:t>
      </w:r>
      <w:proofErr w:type="spellEnd"/>
      <w:r>
        <w:rPr>
          <w:rFonts w:hint="cs"/>
          <w:rtl/>
        </w:rPr>
        <w:t xml:space="preserve">) שאסור להלוות דינר זהב ששווה כ' דינרים על אחריות ספינה שהולכת מעבר לים </w:t>
      </w:r>
      <w:proofErr w:type="spellStart"/>
      <w:r>
        <w:rPr>
          <w:rFonts w:hint="cs"/>
          <w:rtl/>
        </w:rPr>
        <w:t>ושיתן</w:t>
      </w:r>
      <w:proofErr w:type="spellEnd"/>
      <w:r>
        <w:rPr>
          <w:rFonts w:hint="cs"/>
          <w:rtl/>
        </w:rPr>
        <w:t xml:space="preserve"> לו בשובה כ"ד דינרים.</w:t>
      </w:r>
    </w:p>
    <w:p w14:paraId="47818FFB" w14:textId="1F5B3CFF" w:rsidR="00FE214D" w:rsidRDefault="00FE214D" w:rsidP="004655E8">
      <w:pPr>
        <w:rPr>
          <w:rtl/>
        </w:rPr>
      </w:pPr>
      <w:r>
        <w:rPr>
          <w:rFonts w:hint="cs"/>
          <w:rtl/>
        </w:rPr>
        <w:t xml:space="preserve">אבל מ"מ </w:t>
      </w:r>
      <w:proofErr w:type="spellStart"/>
      <w:r>
        <w:rPr>
          <w:rFonts w:hint="cs"/>
          <w:rtl/>
        </w:rPr>
        <w:t>הרמ"א</w:t>
      </w:r>
      <w:proofErr w:type="spellEnd"/>
      <w:r>
        <w:rPr>
          <w:rFonts w:hint="cs"/>
          <w:rtl/>
        </w:rPr>
        <w:t xml:space="preserve"> (סימן </w:t>
      </w:r>
      <w:proofErr w:type="spellStart"/>
      <w:r w:rsidR="004655E8">
        <w:rPr>
          <w:rFonts w:hint="cs"/>
          <w:rtl/>
        </w:rPr>
        <w:t>קעו</w:t>
      </w:r>
      <w:proofErr w:type="spellEnd"/>
      <w:r w:rsidR="004655E8">
        <w:rPr>
          <w:rFonts w:hint="cs"/>
          <w:rtl/>
        </w:rPr>
        <w:t>, א</w:t>
      </w:r>
      <w:r>
        <w:rPr>
          <w:rFonts w:hint="cs"/>
          <w:rtl/>
        </w:rPr>
        <w:t xml:space="preserve">) מצדד להתיר בהלוואה שהיא לגמרי באחריות המלווה, ועי' בסיכומי </w:t>
      </w:r>
      <w:proofErr w:type="spellStart"/>
      <w:r>
        <w:rPr>
          <w:rFonts w:hint="cs"/>
          <w:rtl/>
        </w:rPr>
        <w:t>טושו"ע</w:t>
      </w:r>
      <w:proofErr w:type="spellEnd"/>
      <w:r>
        <w:rPr>
          <w:rFonts w:hint="cs"/>
          <w:rtl/>
        </w:rPr>
        <w:t xml:space="preserve"> </w:t>
      </w:r>
      <w:r w:rsidR="0061607C">
        <w:rPr>
          <w:rFonts w:hint="cs"/>
          <w:rtl/>
        </w:rPr>
        <w:t>(</w:t>
      </w:r>
      <w:r>
        <w:rPr>
          <w:rFonts w:hint="cs"/>
          <w:rtl/>
        </w:rPr>
        <w:t>שם</w:t>
      </w:r>
      <w:r w:rsidR="0061607C">
        <w:rPr>
          <w:rFonts w:hint="cs"/>
          <w:rtl/>
        </w:rPr>
        <w:t>)</w:t>
      </w:r>
      <w:r>
        <w:rPr>
          <w:rFonts w:hint="cs"/>
          <w:rtl/>
        </w:rPr>
        <w:t xml:space="preserve"> ש</w:t>
      </w:r>
      <w:r w:rsidR="004655E8">
        <w:rPr>
          <w:rFonts w:hint="cs"/>
          <w:rtl/>
        </w:rPr>
        <w:t xml:space="preserve">הבאנו דעתו (סימן </w:t>
      </w:r>
      <w:proofErr w:type="spellStart"/>
      <w:r w:rsidR="004655E8">
        <w:rPr>
          <w:rFonts w:hint="cs"/>
          <w:rtl/>
        </w:rPr>
        <w:t>קעז</w:t>
      </w:r>
      <w:proofErr w:type="spellEnd"/>
      <w:r w:rsidR="004655E8">
        <w:rPr>
          <w:rFonts w:hint="cs"/>
          <w:rtl/>
        </w:rPr>
        <w:t>, ו)</w:t>
      </w:r>
      <w:r>
        <w:rPr>
          <w:rFonts w:hint="cs"/>
          <w:rtl/>
        </w:rPr>
        <w:t xml:space="preserve"> ו</w:t>
      </w:r>
      <w:r w:rsidR="004655E8">
        <w:rPr>
          <w:rFonts w:hint="cs"/>
          <w:rtl/>
        </w:rPr>
        <w:t xml:space="preserve">דעת </w:t>
      </w:r>
      <w:proofErr w:type="spellStart"/>
      <w:r w:rsidR="004655E8">
        <w:rPr>
          <w:rFonts w:hint="cs"/>
          <w:rtl/>
        </w:rPr>
        <w:t>הש"ך</w:t>
      </w:r>
      <w:proofErr w:type="spellEnd"/>
      <w:r w:rsidR="004655E8">
        <w:rPr>
          <w:rFonts w:hint="cs"/>
          <w:rtl/>
        </w:rPr>
        <w:t xml:space="preserve"> (</w:t>
      </w:r>
      <w:proofErr w:type="spellStart"/>
      <w:r w:rsidR="004655E8">
        <w:rPr>
          <w:rFonts w:hint="cs"/>
          <w:rtl/>
        </w:rPr>
        <w:t>קעז</w:t>
      </w:r>
      <w:proofErr w:type="spellEnd"/>
      <w:r w:rsidR="004655E8">
        <w:rPr>
          <w:rFonts w:hint="cs"/>
          <w:rtl/>
        </w:rPr>
        <w:t>, כ) להלכה</w:t>
      </w:r>
      <w:r>
        <w:rPr>
          <w:rFonts w:hint="cs"/>
          <w:rtl/>
        </w:rPr>
        <w:t xml:space="preserve"> </w:t>
      </w:r>
      <w:proofErr w:type="spellStart"/>
      <w:r w:rsidR="004655E8">
        <w:rPr>
          <w:rFonts w:hint="cs"/>
          <w:rtl/>
        </w:rPr>
        <w:t>בענין</w:t>
      </w:r>
      <w:proofErr w:type="spellEnd"/>
      <w:r w:rsidR="004655E8">
        <w:rPr>
          <w:rFonts w:hint="cs"/>
          <w:rtl/>
        </w:rPr>
        <w:t xml:space="preserve"> זה.</w:t>
      </w:r>
    </w:p>
    <w:p w14:paraId="4B0177BB" w14:textId="77777777" w:rsidR="001658EB" w:rsidRDefault="001658EB" w:rsidP="001658EB">
      <w:pPr>
        <w:pStyle w:val="1"/>
        <w:rPr>
          <w:rtl/>
        </w:rPr>
      </w:pPr>
      <w:bookmarkStart w:id="218" w:name="_Toc516159229"/>
      <w:r>
        <w:rPr>
          <w:rFonts w:hint="cs"/>
          <w:rtl/>
        </w:rPr>
        <w:t>דרך היתר להלוואה בריבית ביריד</w:t>
      </w:r>
      <w:bookmarkEnd w:id="218"/>
    </w:p>
    <w:p w14:paraId="125B2830" w14:textId="77777777" w:rsidR="001658EB" w:rsidRDefault="001658EB" w:rsidP="001658EB">
      <w:pPr>
        <w:rPr>
          <w:rtl/>
        </w:rPr>
      </w:pPr>
      <w:r>
        <w:rPr>
          <w:rFonts w:hint="cs"/>
          <w:rtl/>
        </w:rPr>
        <w:t xml:space="preserve">כ' </w:t>
      </w:r>
      <w:proofErr w:type="spellStart"/>
      <w:r>
        <w:rPr>
          <w:rFonts w:hint="cs"/>
          <w:rtl/>
        </w:rPr>
        <w:t>הרמ"א</w:t>
      </w:r>
      <w:proofErr w:type="spellEnd"/>
      <w:r>
        <w:rPr>
          <w:rFonts w:hint="cs"/>
          <w:rtl/>
        </w:rPr>
        <w:t xml:space="preserve"> דיש מתירים להלוות י"ב דינרים ביריד ע"מ לקבל תמורתם בשובם לביתם י"ג, אך אופן ההיתר הוא רק שהמלווה הוא נחשב קונה הסחורה, דהיינו שהוא יקבל אותה והוא </w:t>
      </w:r>
      <w:proofErr w:type="spellStart"/>
      <w:r>
        <w:rPr>
          <w:rFonts w:hint="cs"/>
          <w:rtl/>
        </w:rPr>
        <w:t>יוליכנה</w:t>
      </w:r>
      <w:proofErr w:type="spellEnd"/>
      <w:r>
        <w:rPr>
          <w:rFonts w:hint="cs"/>
          <w:rtl/>
        </w:rPr>
        <w:t xml:space="preserve"> לביתו ואחריות הדרך עליו, ובזה הוא נחשב בעלים בסחורה עצמה. וכן נהגו בימי רש"י.</w:t>
      </w:r>
    </w:p>
    <w:p w14:paraId="4E217874" w14:textId="77777777" w:rsidR="001658EB" w:rsidRPr="00CB3FA7" w:rsidRDefault="001658EB" w:rsidP="001658EB">
      <w:pPr>
        <w:rPr>
          <w:rtl/>
        </w:rPr>
      </w:pPr>
      <w:r>
        <w:rPr>
          <w:rFonts w:hint="cs"/>
          <w:rtl/>
        </w:rPr>
        <w:t xml:space="preserve">[וכ' </w:t>
      </w:r>
      <w:proofErr w:type="spellStart"/>
      <w:r>
        <w:rPr>
          <w:rFonts w:hint="cs"/>
          <w:rtl/>
        </w:rPr>
        <w:t>הט"ז</w:t>
      </w:r>
      <w:proofErr w:type="spellEnd"/>
      <w:r>
        <w:rPr>
          <w:rFonts w:hint="cs"/>
          <w:rtl/>
        </w:rPr>
        <w:t xml:space="preserve"> </w:t>
      </w:r>
      <w:proofErr w:type="spellStart"/>
      <w:r>
        <w:rPr>
          <w:rFonts w:hint="cs"/>
          <w:rtl/>
        </w:rPr>
        <w:t>והש"ך</w:t>
      </w:r>
      <w:proofErr w:type="spellEnd"/>
      <w:r>
        <w:rPr>
          <w:rFonts w:hint="cs"/>
          <w:rtl/>
        </w:rPr>
        <w:t xml:space="preserve"> </w:t>
      </w:r>
      <w:proofErr w:type="spellStart"/>
      <w:r>
        <w:rPr>
          <w:rFonts w:hint="cs"/>
          <w:rtl/>
        </w:rPr>
        <w:t>בנקה"כ</w:t>
      </w:r>
      <w:proofErr w:type="spellEnd"/>
      <w:r>
        <w:rPr>
          <w:rFonts w:hint="cs"/>
          <w:rtl/>
        </w:rPr>
        <w:t xml:space="preserve"> דאין הדבר סותר לדברי </w:t>
      </w:r>
      <w:proofErr w:type="spellStart"/>
      <w:r>
        <w:rPr>
          <w:rFonts w:hint="cs"/>
          <w:rtl/>
        </w:rPr>
        <w:t>הריב"ש</w:t>
      </w:r>
      <w:proofErr w:type="spellEnd"/>
      <w:r>
        <w:rPr>
          <w:rFonts w:hint="cs"/>
          <w:rtl/>
        </w:rPr>
        <w:t xml:space="preserve"> שאסר לעיל אף כאשר המלווה מקבל ע"ע אחריות המעות, משום שכאן נחשב ממש שהמלווה הוא הקונה וחוזר ומוכר אותה ללווה בביתם, כי הוא נוטל אותה ומוליך אותה וגם האחריות עליו, אבל אחריות לבד לא מועילה בהלוואה.]</w:t>
      </w:r>
    </w:p>
    <w:p w14:paraId="7516CAC3" w14:textId="77777777" w:rsidR="001658EB" w:rsidRPr="00772BB2" w:rsidRDefault="001658EB" w:rsidP="001658EB">
      <w:pPr>
        <w:pStyle w:val="1"/>
      </w:pPr>
      <w:bookmarkStart w:id="219" w:name="_Toc516159230"/>
      <w:r>
        <w:rPr>
          <w:rFonts w:hint="cs"/>
          <w:rtl/>
        </w:rPr>
        <w:t>ביטוח מותר ואין בו משום ריבית</w:t>
      </w:r>
      <w:bookmarkEnd w:id="219"/>
    </w:p>
    <w:p w14:paraId="066D85C4" w14:textId="77777777" w:rsidR="001658EB" w:rsidRDefault="001658EB" w:rsidP="001658EB">
      <w:pPr>
        <w:rPr>
          <w:rtl/>
        </w:rPr>
      </w:pPr>
      <w:r>
        <w:rPr>
          <w:rFonts w:hint="cs"/>
          <w:rtl/>
        </w:rPr>
        <w:t xml:space="preserve">עוד כ' </w:t>
      </w:r>
      <w:proofErr w:type="spellStart"/>
      <w:r>
        <w:rPr>
          <w:rFonts w:hint="cs"/>
          <w:rtl/>
        </w:rPr>
        <w:t>הריב"ש</w:t>
      </w:r>
      <w:proofErr w:type="spellEnd"/>
      <w:r>
        <w:rPr>
          <w:rFonts w:hint="cs"/>
          <w:rtl/>
        </w:rPr>
        <w:t xml:space="preserve"> שמותר ליתן כ' ליטרים למי שיבטיח ליתן ק' ליטרים שיש לו בספינה. ונפסק כן להלכה </w:t>
      </w:r>
      <w:proofErr w:type="spellStart"/>
      <w:r>
        <w:rPr>
          <w:rFonts w:hint="cs"/>
          <w:rtl/>
        </w:rPr>
        <w:t>בשו"ע</w:t>
      </w:r>
      <w:proofErr w:type="spellEnd"/>
      <w:r>
        <w:rPr>
          <w:rFonts w:hint="cs"/>
          <w:rtl/>
        </w:rPr>
        <w:t xml:space="preserve"> (סעיף </w:t>
      </w:r>
      <w:proofErr w:type="spellStart"/>
      <w:r>
        <w:rPr>
          <w:rFonts w:hint="cs"/>
          <w:rtl/>
        </w:rPr>
        <w:t>יט</w:t>
      </w:r>
      <w:proofErr w:type="spellEnd"/>
      <w:r>
        <w:rPr>
          <w:rFonts w:hint="cs"/>
          <w:rtl/>
        </w:rPr>
        <w:t>).</w:t>
      </w:r>
    </w:p>
    <w:p w14:paraId="32B16B79" w14:textId="77777777" w:rsidR="001658EB" w:rsidRDefault="001658EB" w:rsidP="001658EB">
      <w:pPr>
        <w:rPr>
          <w:rtl/>
        </w:rPr>
      </w:pPr>
      <w:r>
        <w:rPr>
          <w:rFonts w:hint="cs"/>
          <w:rtl/>
        </w:rPr>
        <w:t>ביאור הדברים, מותר לשלם סכום קצוב מראש, על דעת שאם יקרה נזק לספינה ישלם המקבל את כל שווי הספינה. [והוא הנקרא בימינו "ביטוח"]</w:t>
      </w:r>
    </w:p>
    <w:p w14:paraId="5B74CE6E" w14:textId="77777777" w:rsidR="001658EB" w:rsidRDefault="001658EB" w:rsidP="001658EB">
      <w:pPr>
        <w:rPr>
          <w:rtl/>
        </w:rPr>
      </w:pPr>
      <w:r>
        <w:rPr>
          <w:rFonts w:hint="cs"/>
          <w:rtl/>
        </w:rPr>
        <w:t xml:space="preserve">והחידוש בזה הוא, </w:t>
      </w:r>
      <w:proofErr w:type="spellStart"/>
      <w:r>
        <w:rPr>
          <w:rFonts w:hint="cs"/>
          <w:rtl/>
        </w:rPr>
        <w:t>דלכאו</w:t>
      </w:r>
      <w:proofErr w:type="spellEnd"/>
      <w:r>
        <w:rPr>
          <w:rFonts w:hint="cs"/>
          <w:rtl/>
        </w:rPr>
        <w:t>' יש לטעון שיש כאן הלוואה בריבית, כי המקבל קיבל מתחילה כ' ליטרים בלבד, ולאחר זמן הוא מחזיר מאה ליטרים, נמצא שיש כאן ריבית.</w:t>
      </w:r>
    </w:p>
    <w:p w14:paraId="2B204B1F" w14:textId="77777777" w:rsidR="001658EB" w:rsidRDefault="001658EB" w:rsidP="001658EB">
      <w:pPr>
        <w:rPr>
          <w:rtl/>
        </w:rPr>
      </w:pPr>
      <w:r>
        <w:rPr>
          <w:rFonts w:hint="cs"/>
          <w:rtl/>
        </w:rPr>
        <w:t xml:space="preserve">וטעם ההיתר כ' </w:t>
      </w:r>
      <w:proofErr w:type="spellStart"/>
      <w:r>
        <w:rPr>
          <w:rFonts w:hint="cs"/>
          <w:rtl/>
        </w:rPr>
        <w:t>הריב"ש</w:t>
      </w:r>
      <w:proofErr w:type="spellEnd"/>
      <w:r>
        <w:rPr>
          <w:rFonts w:hint="cs"/>
          <w:rtl/>
        </w:rPr>
        <w:t xml:space="preserve"> משום דהוא כעין מכר שמקבל עליו אחריות על הספינה בשכר המעות שהוא מקבל. [ועוד טעם כ' דהוא כעין ריבית דרך קנס, </w:t>
      </w:r>
      <w:proofErr w:type="spellStart"/>
      <w:r>
        <w:rPr>
          <w:rFonts w:hint="cs"/>
          <w:rtl/>
        </w:rPr>
        <w:t>דמתרבה</w:t>
      </w:r>
      <w:proofErr w:type="spellEnd"/>
      <w:r>
        <w:rPr>
          <w:rFonts w:hint="cs"/>
          <w:rtl/>
        </w:rPr>
        <w:t xml:space="preserve"> בבת אחת בשעת השבירה.]</w:t>
      </w:r>
    </w:p>
    <w:p w14:paraId="10EEB317" w14:textId="77777777" w:rsidR="001658EB" w:rsidRDefault="001658EB">
      <w:pPr>
        <w:bidi w:val="0"/>
        <w:spacing w:after="160"/>
        <w:jc w:val="left"/>
        <w:rPr>
          <w:rtl/>
        </w:rPr>
      </w:pPr>
      <w:r>
        <w:rPr>
          <w:rtl/>
        </w:rPr>
        <w:br w:type="page"/>
      </w:r>
    </w:p>
    <w:p w14:paraId="30593021" w14:textId="77777777" w:rsidR="001658EB" w:rsidRDefault="001658EB" w:rsidP="001658EB">
      <w:pPr>
        <w:pStyle w:val="a3"/>
        <w:rPr>
          <w:rtl/>
        </w:rPr>
      </w:pPr>
      <w:bookmarkStart w:id="220" w:name="_Toc516159231"/>
      <w:r>
        <w:rPr>
          <w:rFonts w:hint="cs"/>
          <w:rtl/>
        </w:rPr>
        <w:lastRenderedPageBreak/>
        <w:t xml:space="preserve">סימן קע"ד - </w:t>
      </w:r>
      <w:r w:rsidRPr="00410BF5">
        <w:rPr>
          <w:rFonts w:hint="cs"/>
          <w:rtl/>
        </w:rPr>
        <w:t>אכילת פירות במכר שלא נחלט</w:t>
      </w:r>
      <w:bookmarkEnd w:id="220"/>
      <w:r w:rsidRPr="00410BF5">
        <w:rPr>
          <w:rFonts w:hint="cs"/>
          <w:rtl/>
        </w:rPr>
        <w:t xml:space="preserve"> </w:t>
      </w:r>
    </w:p>
    <w:p w14:paraId="6898335C" w14:textId="77777777" w:rsidR="001658EB" w:rsidRDefault="001658EB" w:rsidP="001658EB">
      <w:pPr>
        <w:pStyle w:val="1"/>
        <w:rPr>
          <w:rtl/>
        </w:rPr>
      </w:pPr>
      <w:bookmarkStart w:id="221" w:name="_Toc516159232"/>
      <w:r>
        <w:rPr>
          <w:rFonts w:hint="cs"/>
          <w:rtl/>
        </w:rPr>
        <w:t>מכר החוזר</w:t>
      </w:r>
      <w:bookmarkEnd w:id="221"/>
    </w:p>
    <w:p w14:paraId="31F7344D" w14:textId="77777777" w:rsidR="001658EB" w:rsidRDefault="001658EB" w:rsidP="001658EB">
      <w:pPr>
        <w:rPr>
          <w:rtl/>
        </w:rPr>
      </w:pPr>
      <w:r>
        <w:rPr>
          <w:rFonts w:hint="cs"/>
          <w:rtl/>
        </w:rPr>
        <w:t xml:space="preserve">איתא </w:t>
      </w:r>
      <w:proofErr w:type="spellStart"/>
      <w:r>
        <w:rPr>
          <w:rFonts w:hint="cs"/>
          <w:rtl/>
        </w:rPr>
        <w:t>בברייתא</w:t>
      </w:r>
      <w:proofErr w:type="spellEnd"/>
      <w:r>
        <w:rPr>
          <w:rFonts w:hint="cs"/>
          <w:rtl/>
        </w:rPr>
        <w:t xml:space="preserve"> בגמ' (סה:) "מכר לו בית מכר לו שדה, ואמר לו: לכשיהיו לי מעות החזירם לי -</w:t>
      </w:r>
      <w:r w:rsidR="00A140FD">
        <w:rPr>
          <w:rFonts w:hint="cs"/>
          <w:rtl/>
        </w:rPr>
        <w:t xml:space="preserve"> אסור</w:t>
      </w:r>
      <w:r>
        <w:rPr>
          <w:rFonts w:hint="cs"/>
          <w:rtl/>
        </w:rPr>
        <w:t xml:space="preserve">; לכשיהיו לך מעות אחזירם לך - </w:t>
      </w:r>
      <w:r w:rsidR="00A140FD">
        <w:rPr>
          <w:rFonts w:hint="cs"/>
          <w:rtl/>
        </w:rPr>
        <w:t>מותר</w:t>
      </w:r>
      <w:r>
        <w:rPr>
          <w:rFonts w:hint="cs"/>
          <w:rtl/>
        </w:rPr>
        <w:t xml:space="preserve">". ומפרש רבא טעמא "סיפא </w:t>
      </w:r>
      <w:proofErr w:type="spellStart"/>
      <w:r>
        <w:rPr>
          <w:rFonts w:hint="cs"/>
          <w:rtl/>
        </w:rPr>
        <w:t>דאמר</w:t>
      </w:r>
      <w:proofErr w:type="spellEnd"/>
      <w:r>
        <w:rPr>
          <w:rFonts w:hint="cs"/>
          <w:rtl/>
        </w:rPr>
        <w:t xml:space="preserve"> ליה </w:t>
      </w:r>
      <w:proofErr w:type="spellStart"/>
      <w:r>
        <w:rPr>
          <w:rFonts w:hint="cs"/>
          <w:rtl/>
        </w:rPr>
        <w:t>מדעתיה</w:t>
      </w:r>
      <w:proofErr w:type="spellEnd"/>
      <w:r>
        <w:rPr>
          <w:rFonts w:hint="cs"/>
          <w:rtl/>
        </w:rPr>
        <w:t>".</w:t>
      </w:r>
    </w:p>
    <w:p w14:paraId="739E4CAE" w14:textId="77777777" w:rsidR="001658EB" w:rsidRDefault="001658EB" w:rsidP="001658EB">
      <w:pPr>
        <w:rPr>
          <w:rtl/>
        </w:rPr>
      </w:pPr>
      <w:r>
        <w:rPr>
          <w:rFonts w:hint="cs"/>
          <w:rtl/>
        </w:rPr>
        <w:t>כלומר, שאם המוכר אמר לכשיהיו לי מעות החזירם לי, חל התנאי וחייב הלוקח להחזירם אם יהיו למוכר מעות, וממילא המכר בטל ואסור ללוקח לאכול פירות. אבל אם הלוקח אמר מדעתו לכשיהיו לך מעות אחזירם לך, מותר.</w:t>
      </w:r>
    </w:p>
    <w:p w14:paraId="1AF09FD5" w14:textId="77777777" w:rsidR="001658EB" w:rsidRPr="00410BF5" w:rsidRDefault="001658EB" w:rsidP="001658EB">
      <w:pPr>
        <w:rPr>
          <w:rtl/>
        </w:rPr>
      </w:pPr>
      <w:r>
        <w:rPr>
          <w:rFonts w:hint="cs"/>
          <w:rtl/>
        </w:rPr>
        <w:t xml:space="preserve">והטעם שמותר בזה, מבואר בהמשך </w:t>
      </w:r>
      <w:proofErr w:type="spellStart"/>
      <w:r>
        <w:rPr>
          <w:rFonts w:hint="cs"/>
          <w:rtl/>
        </w:rPr>
        <w:t>הסוגיא</w:t>
      </w:r>
      <w:proofErr w:type="spellEnd"/>
      <w:r>
        <w:rPr>
          <w:rFonts w:hint="cs"/>
          <w:rtl/>
        </w:rPr>
        <w:t xml:space="preserve"> דהוא משום </w:t>
      </w:r>
      <w:proofErr w:type="spellStart"/>
      <w:r>
        <w:rPr>
          <w:rFonts w:hint="cs"/>
          <w:rtl/>
        </w:rPr>
        <w:t>דחשיב</w:t>
      </w:r>
      <w:proofErr w:type="spellEnd"/>
      <w:r>
        <w:rPr>
          <w:rFonts w:hint="cs"/>
          <w:rtl/>
        </w:rPr>
        <w:t xml:space="preserve"> "</w:t>
      </w:r>
      <w:proofErr w:type="spellStart"/>
      <w:r>
        <w:rPr>
          <w:rFonts w:hint="cs"/>
          <w:rtl/>
        </w:rPr>
        <w:t>פטומי</w:t>
      </w:r>
      <w:proofErr w:type="spellEnd"/>
      <w:r>
        <w:rPr>
          <w:rFonts w:hint="cs"/>
          <w:rtl/>
        </w:rPr>
        <w:t xml:space="preserve"> מילי", כלומר </w:t>
      </w:r>
      <w:proofErr w:type="spellStart"/>
      <w:r>
        <w:rPr>
          <w:rFonts w:hint="cs"/>
          <w:rtl/>
        </w:rPr>
        <w:t>שמכיון</w:t>
      </w:r>
      <w:proofErr w:type="spellEnd"/>
      <w:r>
        <w:rPr>
          <w:rFonts w:hint="cs"/>
          <w:rtl/>
        </w:rPr>
        <w:t xml:space="preserve"> שהלוקח התנה ולא המוכר שהוא מעוניין בתנאי זה, א"כ ודאי שאין כוונת הלוקח להתנות באמת, אלא נתכוון רק לנחם את המוכר, ואינו מחויב לקיים תנאו, ולכן מותר לאכול פירות.</w:t>
      </w:r>
    </w:p>
    <w:p w14:paraId="1C306228" w14:textId="77777777" w:rsidR="001658EB" w:rsidRDefault="001658EB" w:rsidP="001658EB">
      <w:pPr>
        <w:rPr>
          <w:rtl/>
        </w:rPr>
      </w:pPr>
      <w:r>
        <w:rPr>
          <w:rFonts w:hint="cs"/>
          <w:rtl/>
        </w:rPr>
        <w:t xml:space="preserve">וייסדו </w:t>
      </w:r>
      <w:proofErr w:type="spellStart"/>
      <w:r>
        <w:rPr>
          <w:rFonts w:hint="cs"/>
          <w:rtl/>
        </w:rPr>
        <w:t>התוס</w:t>
      </w:r>
      <w:proofErr w:type="spellEnd"/>
      <w:r>
        <w:rPr>
          <w:rFonts w:hint="cs"/>
          <w:rtl/>
        </w:rPr>
        <w:t xml:space="preserve">' דדין </w:t>
      </w:r>
      <w:proofErr w:type="spellStart"/>
      <w:r>
        <w:rPr>
          <w:rFonts w:hint="cs"/>
          <w:rtl/>
        </w:rPr>
        <w:t>פטומי</w:t>
      </w:r>
      <w:proofErr w:type="spellEnd"/>
      <w:r>
        <w:rPr>
          <w:rFonts w:hint="cs"/>
          <w:rtl/>
        </w:rPr>
        <w:t xml:space="preserve"> מילי הוא דווקא כשהתחיל המקח ולא נגמר, שבזה אם התנה המוכר חל התנאי ואם התנה הלוקח לא חל התנאי, אבל קודם שהתחיל המקח גם תנאו של המוכר הוא תנאי ולא </w:t>
      </w:r>
      <w:proofErr w:type="spellStart"/>
      <w:r>
        <w:rPr>
          <w:rFonts w:hint="cs"/>
          <w:rtl/>
        </w:rPr>
        <w:t>פטומי</w:t>
      </w:r>
      <w:proofErr w:type="spellEnd"/>
      <w:r>
        <w:rPr>
          <w:rFonts w:hint="cs"/>
          <w:rtl/>
        </w:rPr>
        <w:t xml:space="preserve"> מילי, ואחר שנגמר המקח, אין ביד אף אחד מהם להתנות כלל. [ופרטי דין זה מבוארים יותר </w:t>
      </w:r>
      <w:proofErr w:type="spellStart"/>
      <w:r>
        <w:rPr>
          <w:rFonts w:hint="cs"/>
          <w:rtl/>
        </w:rPr>
        <w:t>בשו"ע</w:t>
      </w:r>
      <w:proofErr w:type="spellEnd"/>
      <w:r>
        <w:rPr>
          <w:rFonts w:hint="cs"/>
          <w:rtl/>
        </w:rPr>
        <w:t xml:space="preserve"> </w:t>
      </w:r>
      <w:proofErr w:type="spellStart"/>
      <w:r>
        <w:rPr>
          <w:rFonts w:hint="cs"/>
          <w:rtl/>
        </w:rPr>
        <w:t>חו"מ</w:t>
      </w:r>
      <w:proofErr w:type="spellEnd"/>
      <w:r>
        <w:rPr>
          <w:rFonts w:hint="cs"/>
          <w:rtl/>
        </w:rPr>
        <w:t xml:space="preserve"> ר"ז.]</w:t>
      </w:r>
    </w:p>
    <w:p w14:paraId="07325FB8" w14:textId="77777777" w:rsidR="001658EB" w:rsidRDefault="001658EB" w:rsidP="001658EB">
      <w:pPr>
        <w:rPr>
          <w:rtl/>
        </w:rPr>
      </w:pPr>
      <w:r>
        <w:rPr>
          <w:rFonts w:hint="cs"/>
          <w:rtl/>
        </w:rPr>
        <w:t xml:space="preserve">וכן נפסק להלכה </w:t>
      </w:r>
      <w:proofErr w:type="spellStart"/>
      <w:r>
        <w:rPr>
          <w:rFonts w:hint="cs"/>
          <w:rtl/>
        </w:rPr>
        <w:t>בשו"ע</w:t>
      </w:r>
      <w:proofErr w:type="spellEnd"/>
      <w:r>
        <w:rPr>
          <w:rFonts w:hint="cs"/>
          <w:rtl/>
        </w:rPr>
        <w:t xml:space="preserve"> (סעיף א), שמכר שהתנה המוכר שאם יהיו לו מעות יחזור המקח, הרי זו הלוואה ואסור ללוקח לאכול פירות, ואם אכל פירות הרי זה ריבית קצוצה היוצאת בדיינים. אבל אם הלוקח התנה מדעתו, והמוכר לא חזר וחיזק דבריו, אין זה תנאי והמקח קיים ומותר לאכול פירות.</w:t>
      </w:r>
    </w:p>
    <w:p w14:paraId="328EB863" w14:textId="77777777" w:rsidR="001658EB" w:rsidRDefault="001658EB" w:rsidP="001658EB">
      <w:pPr>
        <w:rPr>
          <w:rtl/>
        </w:rPr>
      </w:pPr>
      <w:r>
        <w:rPr>
          <w:rFonts w:hint="cs"/>
          <w:rtl/>
        </w:rPr>
        <w:t xml:space="preserve">וכ' </w:t>
      </w:r>
      <w:proofErr w:type="spellStart"/>
      <w:r>
        <w:rPr>
          <w:rFonts w:hint="cs"/>
          <w:rtl/>
        </w:rPr>
        <w:t>הרשב"א</w:t>
      </w:r>
      <w:proofErr w:type="spellEnd"/>
      <w:r>
        <w:rPr>
          <w:rFonts w:hint="cs"/>
          <w:rtl/>
        </w:rPr>
        <w:t xml:space="preserve"> </w:t>
      </w:r>
      <w:proofErr w:type="spellStart"/>
      <w:r>
        <w:rPr>
          <w:rFonts w:hint="cs"/>
          <w:rtl/>
        </w:rPr>
        <w:t>דה"ה</w:t>
      </w:r>
      <w:proofErr w:type="spellEnd"/>
      <w:r>
        <w:rPr>
          <w:rFonts w:hint="cs"/>
          <w:rtl/>
        </w:rPr>
        <w:t xml:space="preserve"> אם יש תנאי בעיר שכל המוכר שדה, אם יהיו לו מעות יחזירו לו את שדהו, הדין הוא כמו שהתנה המוכר שחל התנאי ואסור ללוקח לאכול פירות. ופסק כן </w:t>
      </w:r>
      <w:proofErr w:type="spellStart"/>
      <w:r>
        <w:rPr>
          <w:rFonts w:hint="cs"/>
          <w:rtl/>
        </w:rPr>
        <w:t>הרמ"א</w:t>
      </w:r>
      <w:proofErr w:type="spellEnd"/>
      <w:r>
        <w:rPr>
          <w:rFonts w:hint="cs"/>
          <w:rtl/>
        </w:rPr>
        <w:t xml:space="preserve"> (שם).</w:t>
      </w:r>
    </w:p>
    <w:p w14:paraId="28447DB1" w14:textId="77777777" w:rsidR="00E21A94" w:rsidRDefault="00E21A94" w:rsidP="001658EB">
      <w:pPr>
        <w:rPr>
          <w:rtl/>
        </w:rPr>
      </w:pPr>
      <w:r>
        <w:rPr>
          <w:rFonts w:hint="cs"/>
          <w:rtl/>
        </w:rPr>
        <w:t xml:space="preserve">וכ' </w:t>
      </w:r>
      <w:proofErr w:type="spellStart"/>
      <w:r>
        <w:rPr>
          <w:rFonts w:hint="cs"/>
          <w:rtl/>
        </w:rPr>
        <w:t>הש"ך</w:t>
      </w:r>
      <w:proofErr w:type="spellEnd"/>
      <w:r>
        <w:rPr>
          <w:rFonts w:hint="cs"/>
          <w:rtl/>
        </w:rPr>
        <w:t xml:space="preserve">, שדין מכר החוזר אם יוצא בדיינים או לא, תלוי במח' בדין משכנתא בלא </w:t>
      </w:r>
      <w:proofErr w:type="spellStart"/>
      <w:r>
        <w:rPr>
          <w:rFonts w:hint="cs"/>
          <w:rtl/>
        </w:rPr>
        <w:t>נכייתא</w:t>
      </w:r>
      <w:proofErr w:type="spellEnd"/>
      <w:r>
        <w:rPr>
          <w:rFonts w:hint="cs"/>
          <w:rtl/>
        </w:rPr>
        <w:t xml:space="preserve">, שלדעת </w:t>
      </w:r>
      <w:proofErr w:type="spellStart"/>
      <w:r>
        <w:rPr>
          <w:rFonts w:hint="cs"/>
          <w:rtl/>
        </w:rPr>
        <w:t>השו"ע</w:t>
      </w:r>
      <w:proofErr w:type="spellEnd"/>
      <w:r>
        <w:rPr>
          <w:rFonts w:hint="cs"/>
          <w:rtl/>
        </w:rPr>
        <w:t xml:space="preserve"> (</w:t>
      </w:r>
      <w:proofErr w:type="spellStart"/>
      <w:r>
        <w:rPr>
          <w:rFonts w:hint="cs"/>
          <w:rtl/>
        </w:rPr>
        <w:t>קסד</w:t>
      </w:r>
      <w:proofErr w:type="spellEnd"/>
      <w:r>
        <w:rPr>
          <w:rFonts w:hint="cs"/>
          <w:rtl/>
        </w:rPr>
        <w:t xml:space="preserve">, ד, </w:t>
      </w:r>
      <w:proofErr w:type="spellStart"/>
      <w:r>
        <w:rPr>
          <w:rFonts w:hint="cs"/>
          <w:rtl/>
        </w:rPr>
        <w:t>קעב</w:t>
      </w:r>
      <w:proofErr w:type="spellEnd"/>
      <w:r>
        <w:rPr>
          <w:rFonts w:hint="cs"/>
          <w:rtl/>
        </w:rPr>
        <w:t xml:space="preserve">, א) יוצא בדיינים, אך לדעת </w:t>
      </w:r>
      <w:proofErr w:type="spellStart"/>
      <w:r>
        <w:rPr>
          <w:rFonts w:hint="cs"/>
          <w:rtl/>
        </w:rPr>
        <w:t>הרמ"א</w:t>
      </w:r>
      <w:proofErr w:type="spellEnd"/>
      <w:r>
        <w:rPr>
          <w:rFonts w:hint="cs"/>
          <w:rtl/>
        </w:rPr>
        <w:t xml:space="preserve"> שאינו יוצא בדיינים, גם כאן אינו יוצא בדיינים.</w:t>
      </w:r>
    </w:p>
    <w:p w14:paraId="6696ACF7" w14:textId="77777777" w:rsidR="0045107A" w:rsidRDefault="001F4251" w:rsidP="001658EB">
      <w:pPr>
        <w:rPr>
          <w:rtl/>
        </w:rPr>
      </w:pPr>
      <w:r>
        <w:rPr>
          <w:rFonts w:hint="cs"/>
          <w:rtl/>
        </w:rPr>
        <w:t>ומבואר ב</w:t>
      </w:r>
      <w:r w:rsidR="00B94EC1">
        <w:rPr>
          <w:rFonts w:hint="cs"/>
          <w:rtl/>
        </w:rPr>
        <w:t xml:space="preserve">גמ' ובראשונים, שדין זה תלוי במח' התנאים בצד אחד בריבית, שלפי ר' יהודה אין איסורו מן התורה, אך לפי חכמים אסור מן התורה. </w:t>
      </w:r>
      <w:r w:rsidR="005C4882">
        <w:rPr>
          <w:rFonts w:hint="cs"/>
          <w:rtl/>
        </w:rPr>
        <w:t xml:space="preserve">וכ' </w:t>
      </w:r>
      <w:proofErr w:type="spellStart"/>
      <w:r w:rsidR="005C4882">
        <w:rPr>
          <w:rFonts w:hint="cs"/>
          <w:rtl/>
        </w:rPr>
        <w:t>הט"ז</w:t>
      </w:r>
      <w:proofErr w:type="spellEnd"/>
      <w:r w:rsidR="005C4882">
        <w:rPr>
          <w:rFonts w:hint="cs"/>
          <w:rtl/>
        </w:rPr>
        <w:t xml:space="preserve"> </w:t>
      </w:r>
      <w:proofErr w:type="spellStart"/>
      <w:r w:rsidR="00FF326A">
        <w:rPr>
          <w:rFonts w:hint="cs"/>
          <w:rtl/>
        </w:rPr>
        <w:t>שבשו"ע</w:t>
      </w:r>
      <w:proofErr w:type="spellEnd"/>
      <w:r w:rsidR="00FF326A">
        <w:rPr>
          <w:rFonts w:hint="cs"/>
          <w:rtl/>
        </w:rPr>
        <w:t xml:space="preserve"> מוכח</w:t>
      </w:r>
      <w:r w:rsidR="005C4882">
        <w:rPr>
          <w:rFonts w:hint="cs"/>
          <w:rtl/>
        </w:rPr>
        <w:t xml:space="preserve"> שצד אחד בריבית אסור מהתורה</w:t>
      </w:r>
      <w:r w:rsidR="00FF326A">
        <w:rPr>
          <w:rFonts w:hint="cs"/>
          <w:rtl/>
        </w:rPr>
        <w:t>, ולכן פסק במכר החוזר ש</w:t>
      </w:r>
      <w:r w:rsidR="0045107A">
        <w:rPr>
          <w:rFonts w:hint="cs"/>
          <w:rtl/>
        </w:rPr>
        <w:t>יוצא בדיינים כדין ריבית קצוצה</w:t>
      </w:r>
      <w:r w:rsidR="005C4882">
        <w:rPr>
          <w:rFonts w:hint="cs"/>
          <w:rtl/>
        </w:rPr>
        <w:t>.</w:t>
      </w:r>
      <w:r w:rsidR="00FF326A">
        <w:rPr>
          <w:rFonts w:hint="cs"/>
          <w:rtl/>
        </w:rPr>
        <w:t xml:space="preserve"> [ובסימן ק"ע כ'</w:t>
      </w:r>
      <w:r w:rsidR="0045107A">
        <w:rPr>
          <w:rFonts w:hint="cs"/>
          <w:rtl/>
        </w:rPr>
        <w:t xml:space="preserve"> </w:t>
      </w:r>
      <w:proofErr w:type="spellStart"/>
      <w:r w:rsidR="0045107A">
        <w:rPr>
          <w:rFonts w:hint="cs"/>
          <w:rtl/>
        </w:rPr>
        <w:t>הט"ז</w:t>
      </w:r>
      <w:proofErr w:type="spellEnd"/>
      <w:r w:rsidR="0045107A">
        <w:rPr>
          <w:rFonts w:hint="cs"/>
          <w:rtl/>
        </w:rPr>
        <w:t xml:space="preserve"> שנח' בזה </w:t>
      </w:r>
      <w:proofErr w:type="spellStart"/>
      <w:r w:rsidR="0045107A">
        <w:rPr>
          <w:rFonts w:hint="cs"/>
          <w:rtl/>
        </w:rPr>
        <w:t>לדינא</w:t>
      </w:r>
      <w:proofErr w:type="spellEnd"/>
      <w:r w:rsidR="0045107A">
        <w:rPr>
          <w:rFonts w:hint="cs"/>
          <w:rtl/>
        </w:rPr>
        <w:t xml:space="preserve"> הטור עם </w:t>
      </w:r>
      <w:proofErr w:type="spellStart"/>
      <w:r w:rsidR="0045107A">
        <w:rPr>
          <w:rFonts w:hint="cs"/>
          <w:rtl/>
        </w:rPr>
        <w:t>הר"י</w:t>
      </w:r>
      <w:proofErr w:type="spellEnd"/>
      <w:r w:rsidR="0045107A">
        <w:rPr>
          <w:rFonts w:hint="cs"/>
          <w:rtl/>
        </w:rPr>
        <w:t xml:space="preserve"> </w:t>
      </w:r>
      <w:proofErr w:type="spellStart"/>
      <w:r w:rsidR="0045107A">
        <w:rPr>
          <w:rFonts w:hint="cs"/>
          <w:rtl/>
        </w:rPr>
        <w:t>קרקוזא</w:t>
      </w:r>
      <w:proofErr w:type="spellEnd"/>
      <w:r w:rsidR="0045107A">
        <w:rPr>
          <w:rFonts w:hint="cs"/>
          <w:rtl/>
        </w:rPr>
        <w:t>.</w:t>
      </w:r>
      <w:r w:rsidR="00A930C9">
        <w:rPr>
          <w:rFonts w:hint="cs"/>
          <w:rtl/>
        </w:rPr>
        <w:t xml:space="preserve"> ועי' בסימן </w:t>
      </w:r>
      <w:proofErr w:type="spellStart"/>
      <w:r w:rsidR="00A930C9">
        <w:rPr>
          <w:rFonts w:hint="cs"/>
          <w:rtl/>
        </w:rPr>
        <w:t>קעב</w:t>
      </w:r>
      <w:proofErr w:type="spellEnd"/>
      <w:r w:rsidR="00A930C9">
        <w:rPr>
          <w:rFonts w:hint="cs"/>
          <w:rtl/>
        </w:rPr>
        <w:t xml:space="preserve">, ד </w:t>
      </w:r>
      <w:proofErr w:type="spellStart"/>
      <w:r w:rsidR="00A930C9">
        <w:rPr>
          <w:rFonts w:hint="cs"/>
          <w:rtl/>
        </w:rPr>
        <w:t>בש"ך</w:t>
      </w:r>
      <w:proofErr w:type="spellEnd"/>
      <w:r w:rsidR="00A930C9">
        <w:rPr>
          <w:rFonts w:hint="cs"/>
          <w:rtl/>
        </w:rPr>
        <w:t xml:space="preserve"> שהביא בשם </w:t>
      </w:r>
      <w:proofErr w:type="spellStart"/>
      <w:r w:rsidR="00A930C9">
        <w:rPr>
          <w:rFonts w:hint="cs"/>
          <w:rtl/>
        </w:rPr>
        <w:t>הב"ח</w:t>
      </w:r>
      <w:proofErr w:type="spellEnd"/>
      <w:r w:rsidR="00A930C9">
        <w:rPr>
          <w:rFonts w:hint="cs"/>
          <w:rtl/>
        </w:rPr>
        <w:t xml:space="preserve"> שצד אחד בריבית הוא מדרבנן.</w:t>
      </w:r>
      <w:r w:rsidR="0045107A">
        <w:rPr>
          <w:rFonts w:hint="cs"/>
          <w:rtl/>
        </w:rPr>
        <w:t>]</w:t>
      </w:r>
    </w:p>
    <w:p w14:paraId="3D766C61" w14:textId="77777777" w:rsidR="00A930C9" w:rsidRDefault="0045107A" w:rsidP="00FF1D92">
      <w:pPr>
        <w:rPr>
          <w:rtl/>
        </w:rPr>
      </w:pPr>
      <w:r>
        <w:rPr>
          <w:rFonts w:hint="cs"/>
          <w:rtl/>
        </w:rPr>
        <w:t xml:space="preserve">ומבואר </w:t>
      </w:r>
      <w:proofErr w:type="spellStart"/>
      <w:r>
        <w:rPr>
          <w:rFonts w:hint="cs"/>
          <w:rtl/>
        </w:rPr>
        <w:t>בריב"ש</w:t>
      </w:r>
      <w:proofErr w:type="spellEnd"/>
      <w:r>
        <w:rPr>
          <w:rFonts w:hint="cs"/>
          <w:rtl/>
        </w:rPr>
        <w:t xml:space="preserve"> (הביאו </w:t>
      </w:r>
      <w:proofErr w:type="spellStart"/>
      <w:r>
        <w:rPr>
          <w:rFonts w:hint="cs"/>
          <w:rtl/>
        </w:rPr>
        <w:t>רעק"א</w:t>
      </w:r>
      <w:proofErr w:type="spellEnd"/>
      <w:r>
        <w:rPr>
          <w:rFonts w:hint="cs"/>
          <w:rtl/>
        </w:rPr>
        <w:t>), שכל זמן שלא נודע אם המכר חוזר או לא, הוי אבק ריבית, ורק לאחר שחזר המכר, הרי מתברר שזו ריבית קצוצה ויוצאת בדיינים. אך קודם לכן, אינו חייב לשלם, אבל מה ששילם אינו יכול להוציא</w:t>
      </w:r>
      <w:r w:rsidR="00A51709">
        <w:rPr>
          <w:rFonts w:hint="cs"/>
          <w:rtl/>
        </w:rPr>
        <w:t xml:space="preserve"> כדין אבק ריבית [ועי' סימן </w:t>
      </w:r>
      <w:proofErr w:type="spellStart"/>
      <w:r w:rsidR="00A51709">
        <w:rPr>
          <w:rFonts w:hint="cs"/>
          <w:rtl/>
        </w:rPr>
        <w:t>קסו</w:t>
      </w:r>
      <w:proofErr w:type="spellEnd"/>
      <w:r w:rsidR="00A51709">
        <w:rPr>
          <w:rFonts w:hint="cs"/>
          <w:rtl/>
        </w:rPr>
        <w:t xml:space="preserve"> אם מנכים מחובו או לא]</w:t>
      </w:r>
      <w:r>
        <w:rPr>
          <w:rFonts w:hint="cs"/>
          <w:rtl/>
        </w:rPr>
        <w:t>.</w:t>
      </w:r>
      <w:r w:rsidR="005C4882">
        <w:rPr>
          <w:rFonts w:hint="cs"/>
          <w:rtl/>
        </w:rPr>
        <w:t xml:space="preserve"> </w:t>
      </w:r>
    </w:p>
    <w:p w14:paraId="03288741" w14:textId="77777777" w:rsidR="001658EB" w:rsidRDefault="001658EB" w:rsidP="001658EB">
      <w:pPr>
        <w:pStyle w:val="1"/>
        <w:rPr>
          <w:rtl/>
        </w:rPr>
      </w:pPr>
      <w:bookmarkStart w:id="222" w:name="_Toc516159233"/>
      <w:r>
        <w:rPr>
          <w:rFonts w:hint="cs"/>
          <w:rtl/>
        </w:rPr>
        <w:t xml:space="preserve">תנאי גמור </w:t>
      </w:r>
      <w:proofErr w:type="spellStart"/>
      <w:r>
        <w:rPr>
          <w:rFonts w:hint="cs"/>
          <w:rtl/>
        </w:rPr>
        <w:t>בקנין</w:t>
      </w:r>
      <w:proofErr w:type="spellEnd"/>
      <w:r>
        <w:rPr>
          <w:rFonts w:hint="cs"/>
          <w:rtl/>
        </w:rPr>
        <w:t>, לאחר המקח</w:t>
      </w:r>
      <w:bookmarkEnd w:id="222"/>
    </w:p>
    <w:p w14:paraId="44D97D10" w14:textId="77777777" w:rsidR="001658EB" w:rsidRDefault="001658EB" w:rsidP="001658EB">
      <w:pPr>
        <w:rPr>
          <w:rtl/>
        </w:rPr>
      </w:pPr>
      <w:r>
        <w:rPr>
          <w:rFonts w:hint="cs"/>
          <w:rtl/>
        </w:rPr>
        <w:t xml:space="preserve">כ' </w:t>
      </w:r>
      <w:proofErr w:type="spellStart"/>
      <w:r>
        <w:rPr>
          <w:rFonts w:hint="cs"/>
          <w:rtl/>
        </w:rPr>
        <w:t>הרשב"א</w:t>
      </w:r>
      <w:proofErr w:type="spellEnd"/>
      <w:r>
        <w:rPr>
          <w:rFonts w:hint="cs"/>
          <w:rtl/>
        </w:rPr>
        <w:t xml:space="preserve">, דאם לאחר שנגמר המקח חזר הלוקח ועשה קנין גמור למוכר, שאם יחזיר המוכר את כספו יחזיר לו הלוקח את </w:t>
      </w:r>
      <w:proofErr w:type="spellStart"/>
      <w:r>
        <w:rPr>
          <w:rFonts w:hint="cs"/>
          <w:rtl/>
        </w:rPr>
        <w:t>מקחו</w:t>
      </w:r>
      <w:proofErr w:type="spellEnd"/>
      <w:r>
        <w:rPr>
          <w:rFonts w:hint="cs"/>
          <w:rtl/>
        </w:rPr>
        <w:t xml:space="preserve">, מותר ללוקח לאכול פירות משום שאין זה מבטל את עצם המקח אלא זה חסד הוא זה שמתחסד עמו ומחזיר לו את </w:t>
      </w:r>
      <w:proofErr w:type="spellStart"/>
      <w:r>
        <w:rPr>
          <w:rFonts w:hint="cs"/>
          <w:rtl/>
        </w:rPr>
        <w:t>מקחו</w:t>
      </w:r>
      <w:proofErr w:type="spellEnd"/>
      <w:r>
        <w:rPr>
          <w:rFonts w:hint="cs"/>
          <w:rtl/>
        </w:rPr>
        <w:t>.</w:t>
      </w:r>
    </w:p>
    <w:p w14:paraId="669FAE59" w14:textId="77777777" w:rsidR="001658EB" w:rsidRDefault="001658EB" w:rsidP="001658EB">
      <w:pPr>
        <w:rPr>
          <w:rtl/>
        </w:rPr>
      </w:pPr>
      <w:r>
        <w:rPr>
          <w:rFonts w:hint="cs"/>
          <w:rtl/>
        </w:rPr>
        <w:t xml:space="preserve">וכן פסק </w:t>
      </w:r>
      <w:proofErr w:type="spellStart"/>
      <w:r>
        <w:rPr>
          <w:rFonts w:hint="cs"/>
          <w:rtl/>
        </w:rPr>
        <w:t>השו"ע</w:t>
      </w:r>
      <w:proofErr w:type="spellEnd"/>
      <w:r>
        <w:rPr>
          <w:rFonts w:hint="cs"/>
          <w:rtl/>
        </w:rPr>
        <w:t xml:space="preserve"> להלכה (סעיף ב) </w:t>
      </w:r>
      <w:proofErr w:type="spellStart"/>
      <w:r>
        <w:rPr>
          <w:rFonts w:hint="cs"/>
          <w:rtl/>
        </w:rPr>
        <w:t>שאפ</w:t>
      </w:r>
      <w:proofErr w:type="spellEnd"/>
      <w:r>
        <w:rPr>
          <w:rFonts w:hint="cs"/>
          <w:rtl/>
        </w:rPr>
        <w:t>' אם באותו יום עשה לו שטר שאם יחזיר לו מעותיו יחזיר לו שטר המכר, אם נעשה תנאי זה לאחר המכר אפ' שעה אחת, הרי זה מכר גמור ומותר לאכול פירות. ורק אם נעשה קודם המכר או בשעת המכר, הוי הלוואה.</w:t>
      </w:r>
    </w:p>
    <w:p w14:paraId="16F06D84" w14:textId="77777777" w:rsidR="001658EB" w:rsidRDefault="001658EB" w:rsidP="001658EB">
      <w:pPr>
        <w:rPr>
          <w:rtl/>
        </w:rPr>
      </w:pPr>
      <w:r>
        <w:rPr>
          <w:rFonts w:hint="cs"/>
          <w:rtl/>
        </w:rPr>
        <w:t xml:space="preserve">ור"ח </w:t>
      </w:r>
      <w:proofErr w:type="spellStart"/>
      <w:r>
        <w:rPr>
          <w:rFonts w:hint="cs"/>
          <w:rtl/>
        </w:rPr>
        <w:t>והרי"ף</w:t>
      </w:r>
      <w:proofErr w:type="spellEnd"/>
      <w:r>
        <w:rPr>
          <w:rFonts w:hint="cs"/>
          <w:rtl/>
        </w:rPr>
        <w:t xml:space="preserve"> מפרשים כן את דברי רבא גופיה שאמר "סיפא </w:t>
      </w:r>
      <w:proofErr w:type="spellStart"/>
      <w:r>
        <w:rPr>
          <w:rFonts w:hint="cs"/>
          <w:rtl/>
        </w:rPr>
        <w:t>דא"ל</w:t>
      </w:r>
      <w:proofErr w:type="spellEnd"/>
      <w:r>
        <w:rPr>
          <w:rFonts w:hint="cs"/>
          <w:rtl/>
        </w:rPr>
        <w:t xml:space="preserve"> </w:t>
      </w:r>
      <w:proofErr w:type="spellStart"/>
      <w:r>
        <w:rPr>
          <w:rFonts w:hint="cs"/>
          <w:rtl/>
        </w:rPr>
        <w:t>מדעתיה</w:t>
      </w:r>
      <w:proofErr w:type="spellEnd"/>
      <w:r>
        <w:rPr>
          <w:rFonts w:hint="cs"/>
          <w:rtl/>
        </w:rPr>
        <w:t xml:space="preserve">", כלומר שאחרי שנגמר המקח חזר הלוקח והתנה כן מדעתו, וכיון שכבר נגמר המקח לגמרי, אז אע"פ שחל ההתחייבות להחזיר את המקח, אבל אין זה מבטל את המקח עצמו. [וצריך לדחוק דאין חילוק אם אמר כן הלוקח או המוכר, אלא שהרגילות היא שהלוקח אומר כן, כי </w:t>
      </w:r>
      <w:proofErr w:type="spellStart"/>
      <w:r>
        <w:rPr>
          <w:rFonts w:hint="cs"/>
          <w:rtl/>
        </w:rPr>
        <w:t>הכל</w:t>
      </w:r>
      <w:proofErr w:type="spellEnd"/>
      <w:r>
        <w:rPr>
          <w:rFonts w:hint="cs"/>
          <w:rtl/>
        </w:rPr>
        <w:t xml:space="preserve"> הוא מדעתו ורצונו.]</w:t>
      </w:r>
    </w:p>
    <w:p w14:paraId="20A62AFC" w14:textId="77777777" w:rsidR="001658EB" w:rsidRDefault="001658EB" w:rsidP="001658EB">
      <w:pPr>
        <w:rPr>
          <w:rtl/>
        </w:rPr>
      </w:pPr>
      <w:r>
        <w:rPr>
          <w:rFonts w:hint="cs"/>
          <w:rtl/>
        </w:rPr>
        <w:lastRenderedPageBreak/>
        <w:t xml:space="preserve">הנודע ביהודה (הובא </w:t>
      </w:r>
      <w:proofErr w:type="spellStart"/>
      <w:r>
        <w:rPr>
          <w:rFonts w:hint="cs"/>
          <w:rtl/>
        </w:rPr>
        <w:t>בפת"ש</w:t>
      </w:r>
      <w:proofErr w:type="spellEnd"/>
      <w:r>
        <w:rPr>
          <w:rFonts w:hint="cs"/>
          <w:rtl/>
        </w:rPr>
        <w:t xml:space="preserve">) מסתפק מה הדין אם תוך כדי המקח התנה המוכר בפירוש ואמר שיחזור הלוקח וימכור לו את השדה מכאן ולהבא ולא שיתבטל המקח, האם גם בזה אסור ללוקח לאכול פירות, או שבזה יש מקח גמור שאינו מתבטל ורק מתחייב למכור לו מכירה חדשה אח"כ. ומסקנתו היא </w:t>
      </w:r>
      <w:proofErr w:type="spellStart"/>
      <w:r>
        <w:rPr>
          <w:rFonts w:hint="cs"/>
          <w:rtl/>
        </w:rPr>
        <w:t>כהצד</w:t>
      </w:r>
      <w:proofErr w:type="spellEnd"/>
      <w:r>
        <w:rPr>
          <w:rFonts w:hint="cs"/>
          <w:rtl/>
        </w:rPr>
        <w:t xml:space="preserve"> השני שמותר לאכול פירות.</w:t>
      </w:r>
    </w:p>
    <w:p w14:paraId="21CBCAB5" w14:textId="77777777" w:rsidR="001658EB" w:rsidRDefault="001658EB" w:rsidP="001658EB">
      <w:pPr>
        <w:rPr>
          <w:rtl/>
        </w:rPr>
      </w:pPr>
      <w:r>
        <w:rPr>
          <w:rFonts w:hint="cs"/>
          <w:rtl/>
        </w:rPr>
        <w:t>[</w:t>
      </w:r>
      <w:proofErr w:type="spellStart"/>
      <w:r>
        <w:rPr>
          <w:rFonts w:hint="cs"/>
          <w:rtl/>
        </w:rPr>
        <w:t>ויעוי</w:t>
      </w:r>
      <w:proofErr w:type="spellEnd"/>
      <w:r>
        <w:rPr>
          <w:rFonts w:hint="cs"/>
          <w:rtl/>
        </w:rPr>
        <w:t xml:space="preserve">' בחידושי </w:t>
      </w:r>
      <w:proofErr w:type="spellStart"/>
      <w:r>
        <w:rPr>
          <w:rFonts w:hint="cs"/>
          <w:rtl/>
        </w:rPr>
        <w:t>הריטב"א</w:t>
      </w:r>
      <w:proofErr w:type="spellEnd"/>
      <w:r>
        <w:rPr>
          <w:rFonts w:hint="cs"/>
          <w:rtl/>
        </w:rPr>
        <w:t xml:space="preserve"> (</w:t>
      </w:r>
      <w:proofErr w:type="spellStart"/>
      <w:r>
        <w:rPr>
          <w:rFonts w:hint="cs"/>
          <w:rtl/>
        </w:rPr>
        <w:t>סג</w:t>
      </w:r>
      <w:proofErr w:type="spellEnd"/>
      <w:r>
        <w:rPr>
          <w:rFonts w:hint="cs"/>
          <w:rtl/>
        </w:rPr>
        <w:t xml:space="preserve">.) שפירש שציור זה ממש הוא נקרא "ריבית ע"מ להחזיר", שנח' בזה רבנן </w:t>
      </w:r>
      <w:proofErr w:type="spellStart"/>
      <w:r>
        <w:rPr>
          <w:rFonts w:hint="cs"/>
          <w:rtl/>
        </w:rPr>
        <w:t>ור"י</w:t>
      </w:r>
      <w:proofErr w:type="spellEnd"/>
      <w:r>
        <w:rPr>
          <w:rFonts w:hint="cs"/>
          <w:rtl/>
        </w:rPr>
        <w:t xml:space="preserve"> לדעת רבא, והלכה </w:t>
      </w:r>
      <w:proofErr w:type="spellStart"/>
      <w:r>
        <w:rPr>
          <w:rFonts w:hint="cs"/>
          <w:rtl/>
        </w:rPr>
        <w:t>כרבנן</w:t>
      </w:r>
      <w:proofErr w:type="spellEnd"/>
      <w:r>
        <w:rPr>
          <w:rFonts w:hint="cs"/>
          <w:rtl/>
        </w:rPr>
        <w:t xml:space="preserve"> שאוסרים. </w:t>
      </w:r>
      <w:proofErr w:type="spellStart"/>
      <w:r>
        <w:rPr>
          <w:rFonts w:hint="cs"/>
          <w:rtl/>
        </w:rPr>
        <w:t>ודלא</w:t>
      </w:r>
      <w:proofErr w:type="spellEnd"/>
      <w:r>
        <w:rPr>
          <w:rFonts w:hint="cs"/>
          <w:rtl/>
        </w:rPr>
        <w:t xml:space="preserve"> </w:t>
      </w:r>
      <w:proofErr w:type="spellStart"/>
      <w:r>
        <w:rPr>
          <w:rFonts w:hint="cs"/>
          <w:rtl/>
        </w:rPr>
        <w:t>כהנוב"י</w:t>
      </w:r>
      <w:proofErr w:type="spellEnd"/>
      <w:r>
        <w:rPr>
          <w:rFonts w:hint="cs"/>
          <w:rtl/>
        </w:rPr>
        <w:t>.]</w:t>
      </w:r>
    </w:p>
    <w:p w14:paraId="222C4E55" w14:textId="77777777" w:rsidR="00A51709" w:rsidRDefault="00A51709" w:rsidP="001658EB">
      <w:pPr>
        <w:rPr>
          <w:rtl/>
        </w:rPr>
      </w:pPr>
      <w:r>
        <w:rPr>
          <w:rFonts w:hint="cs"/>
          <w:rtl/>
        </w:rPr>
        <w:t>עוד יש לדעת, שאם כשחוזר וקונה ממנו את השדה הוא משלם כפי המחיר שהוא שווה עכשיו, אין בזה דין מכר החוזר כלל ושרי לכתחילה. כ</w:t>
      </w:r>
      <w:r w:rsidR="002E7E59">
        <w:rPr>
          <w:rFonts w:hint="cs"/>
          <w:rtl/>
        </w:rPr>
        <w:t>ך חידש ה"</w:t>
      </w:r>
      <w:r>
        <w:rPr>
          <w:rFonts w:hint="cs"/>
          <w:rtl/>
        </w:rPr>
        <w:t>אור שמח</w:t>
      </w:r>
      <w:r w:rsidR="002E7E59">
        <w:rPr>
          <w:rFonts w:hint="cs"/>
          <w:rtl/>
        </w:rPr>
        <w:t>"</w:t>
      </w:r>
      <w:r>
        <w:rPr>
          <w:rFonts w:hint="cs"/>
          <w:rtl/>
        </w:rPr>
        <w:t xml:space="preserve">, ולאחרונה נמצא כן מפורש בדברי ר' סעדיה גאון בדרוש </w:t>
      </w:r>
      <w:proofErr w:type="spellStart"/>
      <w:r>
        <w:rPr>
          <w:rFonts w:hint="cs"/>
          <w:rtl/>
        </w:rPr>
        <w:t>בענין</w:t>
      </w:r>
      <w:proofErr w:type="spellEnd"/>
      <w:r>
        <w:rPr>
          <w:rFonts w:hint="cs"/>
          <w:rtl/>
        </w:rPr>
        <w:t xml:space="preserve"> הריבית.</w:t>
      </w:r>
    </w:p>
    <w:p w14:paraId="18C5DEC9" w14:textId="77777777" w:rsidR="001658EB" w:rsidRDefault="001658EB" w:rsidP="001658EB">
      <w:pPr>
        <w:pStyle w:val="1"/>
        <w:rPr>
          <w:rtl/>
        </w:rPr>
      </w:pPr>
      <w:bookmarkStart w:id="223" w:name="_Toc516159234"/>
      <w:r>
        <w:rPr>
          <w:rFonts w:hint="cs"/>
          <w:rtl/>
        </w:rPr>
        <w:t xml:space="preserve">את </w:t>
      </w:r>
      <w:proofErr w:type="spellStart"/>
      <w:r>
        <w:rPr>
          <w:rFonts w:hint="cs"/>
          <w:rtl/>
        </w:rPr>
        <w:t>ונוולא</w:t>
      </w:r>
      <w:proofErr w:type="spellEnd"/>
      <w:r>
        <w:rPr>
          <w:rFonts w:hint="cs"/>
          <w:rtl/>
        </w:rPr>
        <w:t xml:space="preserve"> אחי</w:t>
      </w:r>
      <w:bookmarkEnd w:id="223"/>
    </w:p>
    <w:p w14:paraId="7A007891" w14:textId="77777777" w:rsidR="001658EB" w:rsidRDefault="001658EB" w:rsidP="001658EB">
      <w:pPr>
        <w:rPr>
          <w:rtl/>
        </w:rPr>
      </w:pPr>
      <w:r>
        <w:rPr>
          <w:rFonts w:hint="cs"/>
          <w:rtl/>
        </w:rPr>
        <w:t>איתא בגמ' (</w:t>
      </w:r>
      <w:proofErr w:type="spellStart"/>
      <w:r>
        <w:rPr>
          <w:rFonts w:hint="cs"/>
          <w:rtl/>
        </w:rPr>
        <w:t>סז</w:t>
      </w:r>
      <w:proofErr w:type="spellEnd"/>
      <w:r>
        <w:rPr>
          <w:rFonts w:hint="cs"/>
          <w:rtl/>
        </w:rPr>
        <w:t>.) "</w:t>
      </w:r>
      <w:r w:rsidRPr="002749A2">
        <w:rPr>
          <w:rtl/>
        </w:rPr>
        <w:t xml:space="preserve"> </w:t>
      </w:r>
      <w:r>
        <w:rPr>
          <w:rtl/>
        </w:rPr>
        <w:t xml:space="preserve">ההיא </w:t>
      </w:r>
      <w:proofErr w:type="spellStart"/>
      <w:r>
        <w:rPr>
          <w:rtl/>
        </w:rPr>
        <w:t>איתתא</w:t>
      </w:r>
      <w:proofErr w:type="spellEnd"/>
      <w:r>
        <w:rPr>
          <w:rtl/>
        </w:rPr>
        <w:t xml:space="preserve"> </w:t>
      </w:r>
      <w:proofErr w:type="spellStart"/>
      <w:r>
        <w:rPr>
          <w:rtl/>
        </w:rPr>
        <w:t>דאמרה</w:t>
      </w:r>
      <w:proofErr w:type="spellEnd"/>
      <w:r>
        <w:rPr>
          <w:rtl/>
        </w:rPr>
        <w:t xml:space="preserve"> ליה </w:t>
      </w:r>
      <w:proofErr w:type="spellStart"/>
      <w:r>
        <w:rPr>
          <w:rtl/>
        </w:rPr>
        <w:t>לההוא</w:t>
      </w:r>
      <w:proofErr w:type="spellEnd"/>
      <w:r>
        <w:rPr>
          <w:rtl/>
        </w:rPr>
        <w:t xml:space="preserve"> גברא: </w:t>
      </w:r>
      <w:proofErr w:type="spellStart"/>
      <w:r>
        <w:rPr>
          <w:rtl/>
        </w:rPr>
        <w:t>זיל</w:t>
      </w:r>
      <w:proofErr w:type="spellEnd"/>
      <w:r>
        <w:rPr>
          <w:rtl/>
        </w:rPr>
        <w:t xml:space="preserve"> </w:t>
      </w:r>
      <w:proofErr w:type="spellStart"/>
      <w:r>
        <w:rPr>
          <w:rtl/>
        </w:rPr>
        <w:t>זבין</w:t>
      </w:r>
      <w:proofErr w:type="spellEnd"/>
      <w:r>
        <w:rPr>
          <w:rtl/>
        </w:rPr>
        <w:t xml:space="preserve"> לי ארעא </w:t>
      </w:r>
      <w:proofErr w:type="spellStart"/>
      <w:r>
        <w:rPr>
          <w:rtl/>
        </w:rPr>
        <w:t>מקריביי</w:t>
      </w:r>
      <w:proofErr w:type="spellEnd"/>
      <w:r>
        <w:rPr>
          <w:rtl/>
        </w:rPr>
        <w:t xml:space="preserve">. אזל זבן לה. אמר ליה: אי הוו לי זוזי מהדרת לה ניהלי? - אמר ליה: את </w:t>
      </w:r>
      <w:proofErr w:type="spellStart"/>
      <w:r>
        <w:rPr>
          <w:rtl/>
        </w:rPr>
        <w:t>ונוולא</w:t>
      </w:r>
      <w:proofErr w:type="spellEnd"/>
      <w:r>
        <w:rPr>
          <w:rtl/>
        </w:rPr>
        <w:t xml:space="preserve"> אחי. אמר רבה בר רב </w:t>
      </w:r>
      <w:proofErr w:type="spellStart"/>
      <w:r>
        <w:rPr>
          <w:rtl/>
        </w:rPr>
        <w:t>הונא</w:t>
      </w:r>
      <w:proofErr w:type="spellEnd"/>
      <w:r>
        <w:rPr>
          <w:rtl/>
        </w:rPr>
        <w:t xml:space="preserve">: כל את </w:t>
      </w:r>
      <w:proofErr w:type="spellStart"/>
      <w:r>
        <w:rPr>
          <w:rtl/>
        </w:rPr>
        <w:t>ונוולא</w:t>
      </w:r>
      <w:proofErr w:type="spellEnd"/>
      <w:r>
        <w:rPr>
          <w:rtl/>
        </w:rPr>
        <w:t xml:space="preserve"> אחי אמר, סמכא </w:t>
      </w:r>
      <w:proofErr w:type="spellStart"/>
      <w:r>
        <w:rPr>
          <w:rtl/>
        </w:rPr>
        <w:t>דעתיה</w:t>
      </w:r>
      <w:proofErr w:type="spellEnd"/>
      <w:r>
        <w:rPr>
          <w:rtl/>
        </w:rPr>
        <w:t>, ולא גמר ומקני</w:t>
      </w:r>
      <w:r>
        <w:rPr>
          <w:rFonts w:hint="cs"/>
          <w:rtl/>
        </w:rPr>
        <w:t>"</w:t>
      </w:r>
      <w:r>
        <w:rPr>
          <w:rtl/>
        </w:rPr>
        <w:t>.</w:t>
      </w:r>
    </w:p>
    <w:p w14:paraId="7F1E51AD" w14:textId="77777777" w:rsidR="001658EB" w:rsidRDefault="001658EB" w:rsidP="001658EB">
      <w:pPr>
        <w:rPr>
          <w:rtl/>
        </w:rPr>
      </w:pPr>
      <w:r>
        <w:rPr>
          <w:rFonts w:hint="cs"/>
          <w:rtl/>
        </w:rPr>
        <w:t xml:space="preserve">ביאור: </w:t>
      </w:r>
      <w:proofErr w:type="spellStart"/>
      <w:r>
        <w:rPr>
          <w:rFonts w:hint="cs"/>
          <w:rtl/>
        </w:rPr>
        <w:t>אשה</w:t>
      </w:r>
      <w:proofErr w:type="spellEnd"/>
      <w:r>
        <w:rPr>
          <w:rFonts w:hint="cs"/>
          <w:rtl/>
        </w:rPr>
        <w:t xml:space="preserve"> שלחה שליח לקנות קרקע מקרוב משפחתה, שאל המוכר את השליח, האם </w:t>
      </w:r>
      <w:proofErr w:type="spellStart"/>
      <w:r>
        <w:rPr>
          <w:rFonts w:hint="cs"/>
          <w:rtl/>
        </w:rPr>
        <w:t>האשה</w:t>
      </w:r>
      <w:proofErr w:type="spellEnd"/>
      <w:r>
        <w:rPr>
          <w:rFonts w:hint="cs"/>
          <w:rtl/>
        </w:rPr>
        <w:t xml:space="preserve"> תחזיר לי את הקרקע כשאחזיר לה מעותיה, אמר לו השולח אתה והיא קרובים תסתדרו ביניכם. הדין הוא שלא מכר אלא על תנאי זה, וצריך להחזיר את הקרקע.</w:t>
      </w:r>
    </w:p>
    <w:p w14:paraId="4930558E" w14:textId="77777777" w:rsidR="001658EB" w:rsidRDefault="001658EB" w:rsidP="001658EB">
      <w:pPr>
        <w:rPr>
          <w:rtl/>
        </w:rPr>
      </w:pPr>
      <w:r>
        <w:rPr>
          <w:rFonts w:hint="cs"/>
          <w:rtl/>
        </w:rPr>
        <w:t xml:space="preserve">וביארו הראשונים שהחידוש הוא שלא נאמר </w:t>
      </w:r>
      <w:proofErr w:type="spellStart"/>
      <w:r>
        <w:rPr>
          <w:rFonts w:hint="cs"/>
          <w:rtl/>
        </w:rPr>
        <w:t>שמכיון</w:t>
      </w:r>
      <w:proofErr w:type="spellEnd"/>
      <w:r>
        <w:rPr>
          <w:rFonts w:hint="cs"/>
          <w:rtl/>
        </w:rPr>
        <w:t xml:space="preserve"> שהשליח ענה לו בלשון שאינה מפורשת, כוונת המוכר הייתה למכור בלא תנאי, </w:t>
      </w:r>
      <w:proofErr w:type="spellStart"/>
      <w:r>
        <w:rPr>
          <w:rFonts w:hint="cs"/>
          <w:rtl/>
        </w:rPr>
        <w:t>קמ"ל</w:t>
      </w:r>
      <w:proofErr w:type="spellEnd"/>
      <w:r>
        <w:rPr>
          <w:rFonts w:hint="cs"/>
          <w:rtl/>
        </w:rPr>
        <w:t xml:space="preserve"> </w:t>
      </w:r>
      <w:proofErr w:type="spellStart"/>
      <w:r>
        <w:rPr>
          <w:rFonts w:hint="cs"/>
          <w:rtl/>
        </w:rPr>
        <w:t>דמ"מ</w:t>
      </w:r>
      <w:proofErr w:type="spellEnd"/>
      <w:r>
        <w:rPr>
          <w:rFonts w:hint="cs"/>
          <w:rtl/>
        </w:rPr>
        <w:t xml:space="preserve"> הוי תנאי. וכ"ש שאם שתק השליח דהוי תנאי.</w:t>
      </w:r>
    </w:p>
    <w:p w14:paraId="5E4EFE3A" w14:textId="77777777" w:rsidR="001658EB" w:rsidRDefault="001658EB" w:rsidP="001658EB">
      <w:pPr>
        <w:rPr>
          <w:rtl/>
        </w:rPr>
      </w:pPr>
      <w:r>
        <w:rPr>
          <w:rFonts w:hint="cs"/>
          <w:rtl/>
        </w:rPr>
        <w:t xml:space="preserve">ובהמשך </w:t>
      </w:r>
      <w:proofErr w:type="spellStart"/>
      <w:r>
        <w:rPr>
          <w:rFonts w:hint="cs"/>
          <w:rtl/>
        </w:rPr>
        <w:t>הסוגיא</w:t>
      </w:r>
      <w:proofErr w:type="spellEnd"/>
      <w:r>
        <w:rPr>
          <w:rFonts w:hint="cs"/>
          <w:rtl/>
        </w:rPr>
        <w:t xml:space="preserve"> </w:t>
      </w:r>
      <w:proofErr w:type="spellStart"/>
      <w:r>
        <w:rPr>
          <w:rFonts w:hint="cs"/>
          <w:rtl/>
        </w:rPr>
        <w:t>נסתפקה</w:t>
      </w:r>
      <w:proofErr w:type="spellEnd"/>
      <w:r>
        <w:rPr>
          <w:rFonts w:hint="cs"/>
          <w:rtl/>
        </w:rPr>
        <w:t xml:space="preserve"> </w:t>
      </w:r>
      <w:proofErr w:type="spellStart"/>
      <w:r>
        <w:rPr>
          <w:rFonts w:hint="cs"/>
          <w:rtl/>
        </w:rPr>
        <w:t>הגמ</w:t>
      </w:r>
      <w:proofErr w:type="spellEnd"/>
      <w:r>
        <w:rPr>
          <w:rFonts w:hint="cs"/>
          <w:rtl/>
        </w:rPr>
        <w:t xml:space="preserve">' אם הפירות יוצאים בדיינים משום ריבית קצוצה, או שאין זה אלא אבק ריבית. ומסקנת רבה בר רב </w:t>
      </w:r>
      <w:proofErr w:type="spellStart"/>
      <w:r>
        <w:rPr>
          <w:rFonts w:hint="cs"/>
          <w:rtl/>
        </w:rPr>
        <w:t>הונא</w:t>
      </w:r>
      <w:proofErr w:type="spellEnd"/>
      <w:r>
        <w:rPr>
          <w:rFonts w:hint="cs"/>
          <w:rtl/>
        </w:rPr>
        <w:t xml:space="preserve"> היא שאין זה אלא אבק ריבית. אבל </w:t>
      </w:r>
      <w:proofErr w:type="spellStart"/>
      <w:r>
        <w:rPr>
          <w:rFonts w:hint="cs"/>
          <w:rtl/>
        </w:rPr>
        <w:t>הגמ</w:t>
      </w:r>
      <w:proofErr w:type="spellEnd"/>
      <w:r>
        <w:rPr>
          <w:rFonts w:hint="cs"/>
          <w:rtl/>
        </w:rPr>
        <w:t xml:space="preserve">' מביאה </w:t>
      </w:r>
      <w:proofErr w:type="spellStart"/>
      <w:r>
        <w:rPr>
          <w:rFonts w:hint="cs"/>
          <w:rtl/>
        </w:rPr>
        <w:t>שרבינא</w:t>
      </w:r>
      <w:proofErr w:type="spellEnd"/>
      <w:r>
        <w:rPr>
          <w:rFonts w:hint="cs"/>
          <w:rtl/>
        </w:rPr>
        <w:t xml:space="preserve"> הוציא ממון זה בדיינים, </w:t>
      </w:r>
      <w:proofErr w:type="spellStart"/>
      <w:r>
        <w:rPr>
          <w:rFonts w:hint="cs"/>
          <w:rtl/>
        </w:rPr>
        <w:t>ודלא</w:t>
      </w:r>
      <w:proofErr w:type="spellEnd"/>
      <w:r>
        <w:rPr>
          <w:rFonts w:hint="cs"/>
          <w:rtl/>
        </w:rPr>
        <w:t xml:space="preserve"> כרבה בר רב </w:t>
      </w:r>
      <w:proofErr w:type="spellStart"/>
      <w:r>
        <w:rPr>
          <w:rFonts w:hint="cs"/>
          <w:rtl/>
        </w:rPr>
        <w:t>הונא</w:t>
      </w:r>
      <w:proofErr w:type="spellEnd"/>
      <w:r>
        <w:rPr>
          <w:rFonts w:hint="cs"/>
          <w:rtl/>
        </w:rPr>
        <w:t>.</w:t>
      </w:r>
    </w:p>
    <w:p w14:paraId="177BE884" w14:textId="77777777" w:rsidR="001658EB" w:rsidRDefault="001658EB" w:rsidP="001658EB">
      <w:pPr>
        <w:rPr>
          <w:rtl/>
        </w:rPr>
      </w:pPr>
      <w:r>
        <w:rPr>
          <w:rFonts w:hint="cs"/>
          <w:rtl/>
        </w:rPr>
        <w:t xml:space="preserve">שיטת הרמב"ם </w:t>
      </w:r>
      <w:proofErr w:type="spellStart"/>
      <w:r>
        <w:rPr>
          <w:rFonts w:hint="cs"/>
          <w:rtl/>
        </w:rPr>
        <w:t>והרי"ף</w:t>
      </w:r>
      <w:proofErr w:type="spellEnd"/>
      <w:r>
        <w:rPr>
          <w:rFonts w:hint="cs"/>
          <w:rtl/>
        </w:rPr>
        <w:t xml:space="preserve"> היא שדעת </w:t>
      </w:r>
      <w:proofErr w:type="spellStart"/>
      <w:r>
        <w:rPr>
          <w:rFonts w:hint="cs"/>
          <w:rtl/>
        </w:rPr>
        <w:t>רבינא</w:t>
      </w:r>
      <w:proofErr w:type="spellEnd"/>
      <w:r>
        <w:rPr>
          <w:rFonts w:hint="cs"/>
          <w:rtl/>
        </w:rPr>
        <w:t xml:space="preserve"> שזה נחשב ריבית קצוצה, ואע"פ שזה מכר, מ"מ כיון שנתבטל המכר הוי הלוואה, ודמי למשכנתא בלא </w:t>
      </w:r>
      <w:proofErr w:type="spellStart"/>
      <w:r>
        <w:rPr>
          <w:rFonts w:hint="cs"/>
          <w:rtl/>
        </w:rPr>
        <w:t>נכייתא</w:t>
      </w:r>
      <w:proofErr w:type="spellEnd"/>
      <w:r>
        <w:rPr>
          <w:rFonts w:hint="cs"/>
          <w:rtl/>
        </w:rPr>
        <w:t xml:space="preserve"> שהיא ריבית קצוצה לשיטתם. אך דעת </w:t>
      </w:r>
      <w:proofErr w:type="spellStart"/>
      <w:r>
        <w:rPr>
          <w:rFonts w:hint="cs"/>
          <w:rtl/>
        </w:rPr>
        <w:t>התוס</w:t>
      </w:r>
      <w:proofErr w:type="spellEnd"/>
      <w:r>
        <w:rPr>
          <w:rFonts w:hint="cs"/>
          <w:rtl/>
        </w:rPr>
        <w:t xml:space="preserve">' היא שמשכנתא בלא </w:t>
      </w:r>
      <w:proofErr w:type="spellStart"/>
      <w:r>
        <w:rPr>
          <w:rFonts w:hint="cs"/>
          <w:rtl/>
        </w:rPr>
        <w:t>נכייתא</w:t>
      </w:r>
      <w:proofErr w:type="spellEnd"/>
      <w:r>
        <w:rPr>
          <w:rFonts w:hint="cs"/>
          <w:rtl/>
        </w:rPr>
        <w:t xml:space="preserve"> הוי אבק ריבית, ומה שהוציא </w:t>
      </w:r>
      <w:proofErr w:type="spellStart"/>
      <w:r>
        <w:rPr>
          <w:rFonts w:hint="cs"/>
          <w:rtl/>
        </w:rPr>
        <w:t>רבינא</w:t>
      </w:r>
      <w:proofErr w:type="spellEnd"/>
      <w:r>
        <w:rPr>
          <w:rFonts w:hint="cs"/>
          <w:rtl/>
        </w:rPr>
        <w:t xml:space="preserve"> אינו מדין ריבית קצוצה אלא מטעם מחילה בטעות. [ואריכות בזה תובא אי"ה </w:t>
      </w:r>
      <w:proofErr w:type="spellStart"/>
      <w:r>
        <w:rPr>
          <w:rFonts w:hint="cs"/>
          <w:rtl/>
        </w:rPr>
        <w:t>בסוגיא</w:t>
      </w:r>
      <w:proofErr w:type="spellEnd"/>
      <w:r>
        <w:rPr>
          <w:rFonts w:hint="cs"/>
          <w:rtl/>
        </w:rPr>
        <w:t xml:space="preserve"> </w:t>
      </w:r>
      <w:proofErr w:type="spellStart"/>
      <w:r>
        <w:rPr>
          <w:rFonts w:hint="cs"/>
          <w:rtl/>
        </w:rPr>
        <w:t>דמשכנתא</w:t>
      </w:r>
      <w:proofErr w:type="spellEnd"/>
      <w:r>
        <w:rPr>
          <w:rFonts w:hint="cs"/>
          <w:rtl/>
        </w:rPr>
        <w:t>.]</w:t>
      </w:r>
    </w:p>
    <w:p w14:paraId="0793C395" w14:textId="1C9F9A81" w:rsidR="001658EB" w:rsidRDefault="001658EB" w:rsidP="001658EB">
      <w:pPr>
        <w:rPr>
          <w:rtl/>
        </w:rPr>
      </w:pPr>
      <w:r>
        <w:rPr>
          <w:rFonts w:hint="cs"/>
          <w:rtl/>
        </w:rPr>
        <w:t xml:space="preserve">כתב הטור להלכה, </w:t>
      </w:r>
      <w:proofErr w:type="spellStart"/>
      <w:r>
        <w:rPr>
          <w:rFonts w:hint="cs"/>
          <w:rtl/>
        </w:rPr>
        <w:t>דבציור</w:t>
      </w:r>
      <w:proofErr w:type="spellEnd"/>
      <w:r>
        <w:rPr>
          <w:rFonts w:hint="cs"/>
          <w:rtl/>
        </w:rPr>
        <w:t xml:space="preserve"> של את </w:t>
      </w:r>
      <w:proofErr w:type="spellStart"/>
      <w:r>
        <w:rPr>
          <w:rFonts w:hint="cs"/>
          <w:rtl/>
        </w:rPr>
        <w:t>ונוולא</w:t>
      </w:r>
      <w:proofErr w:type="spellEnd"/>
      <w:r>
        <w:rPr>
          <w:rFonts w:hint="cs"/>
          <w:rtl/>
        </w:rPr>
        <w:t xml:space="preserve"> הוי אבק ריבית. ותמהו עליו </w:t>
      </w:r>
      <w:proofErr w:type="spellStart"/>
      <w:r>
        <w:rPr>
          <w:rFonts w:hint="cs"/>
          <w:rtl/>
        </w:rPr>
        <w:t>הכל</w:t>
      </w:r>
      <w:proofErr w:type="spellEnd"/>
      <w:r>
        <w:rPr>
          <w:rFonts w:hint="cs"/>
          <w:rtl/>
        </w:rPr>
        <w:t xml:space="preserve">, </w:t>
      </w:r>
      <w:proofErr w:type="spellStart"/>
      <w:r>
        <w:rPr>
          <w:rFonts w:hint="cs"/>
          <w:rtl/>
        </w:rPr>
        <w:t>דהא</w:t>
      </w:r>
      <w:proofErr w:type="spellEnd"/>
      <w:r>
        <w:rPr>
          <w:rFonts w:hint="cs"/>
          <w:rtl/>
        </w:rPr>
        <w:t xml:space="preserve"> </w:t>
      </w:r>
      <w:proofErr w:type="spellStart"/>
      <w:r>
        <w:rPr>
          <w:rFonts w:hint="cs"/>
          <w:rtl/>
        </w:rPr>
        <w:t>רבינא</w:t>
      </w:r>
      <w:proofErr w:type="spellEnd"/>
      <w:r>
        <w:rPr>
          <w:rFonts w:hint="cs"/>
          <w:rtl/>
        </w:rPr>
        <w:t xml:space="preserve"> הוציא ממון זה בדיינים. ותירץ </w:t>
      </w:r>
      <w:proofErr w:type="spellStart"/>
      <w:r>
        <w:rPr>
          <w:rFonts w:hint="cs"/>
          <w:rtl/>
        </w:rPr>
        <w:t>הב"י</w:t>
      </w:r>
      <w:proofErr w:type="spellEnd"/>
      <w:r>
        <w:rPr>
          <w:rFonts w:hint="cs"/>
          <w:rtl/>
        </w:rPr>
        <w:t xml:space="preserve"> דצ"ל </w:t>
      </w:r>
      <w:proofErr w:type="spellStart"/>
      <w:r>
        <w:rPr>
          <w:rFonts w:hint="cs"/>
          <w:rtl/>
        </w:rPr>
        <w:t>דכוונתו</w:t>
      </w:r>
      <w:proofErr w:type="spellEnd"/>
      <w:r>
        <w:rPr>
          <w:rFonts w:hint="cs"/>
          <w:rtl/>
        </w:rPr>
        <w:t xml:space="preserve"> </w:t>
      </w:r>
      <w:proofErr w:type="spellStart"/>
      <w:r>
        <w:rPr>
          <w:rFonts w:hint="cs"/>
          <w:rtl/>
        </w:rPr>
        <w:t>דמדין</w:t>
      </w:r>
      <w:proofErr w:type="spellEnd"/>
      <w:r>
        <w:rPr>
          <w:rFonts w:hint="cs"/>
          <w:rtl/>
        </w:rPr>
        <w:t xml:space="preserve"> ריבית אינו יוצא, אבל מ"מ מדין מחילה בטעות יוצא, ולא כ"כ הטור </w:t>
      </w:r>
      <w:proofErr w:type="spellStart"/>
      <w:r>
        <w:rPr>
          <w:rFonts w:hint="cs"/>
          <w:rtl/>
        </w:rPr>
        <w:t>להדיא</w:t>
      </w:r>
      <w:proofErr w:type="spellEnd"/>
      <w:r>
        <w:rPr>
          <w:rFonts w:hint="cs"/>
          <w:rtl/>
        </w:rPr>
        <w:t xml:space="preserve"> משום שסמך על </w:t>
      </w:r>
      <w:proofErr w:type="spellStart"/>
      <w:r>
        <w:rPr>
          <w:rFonts w:hint="cs"/>
          <w:rtl/>
        </w:rPr>
        <w:t>מש"כ</w:t>
      </w:r>
      <w:proofErr w:type="spellEnd"/>
      <w:r>
        <w:rPr>
          <w:rFonts w:hint="cs"/>
          <w:rtl/>
        </w:rPr>
        <w:t xml:space="preserve"> </w:t>
      </w:r>
      <w:proofErr w:type="spellStart"/>
      <w:r>
        <w:rPr>
          <w:rFonts w:hint="cs"/>
          <w:rtl/>
        </w:rPr>
        <w:t>במקו"א</w:t>
      </w:r>
      <w:proofErr w:type="spellEnd"/>
      <w:r>
        <w:rPr>
          <w:rFonts w:hint="cs"/>
          <w:rtl/>
        </w:rPr>
        <w:t xml:space="preserve"> שכל מחילה בטעות יוצאת. [אבל </w:t>
      </w:r>
      <w:proofErr w:type="spellStart"/>
      <w:r>
        <w:rPr>
          <w:rFonts w:hint="cs"/>
          <w:rtl/>
        </w:rPr>
        <w:t>הב"ח</w:t>
      </w:r>
      <w:proofErr w:type="spellEnd"/>
      <w:r>
        <w:rPr>
          <w:rFonts w:hint="cs"/>
          <w:rtl/>
        </w:rPr>
        <w:t xml:space="preserve"> פירש </w:t>
      </w:r>
      <w:proofErr w:type="spellStart"/>
      <w:r>
        <w:rPr>
          <w:rFonts w:hint="cs"/>
          <w:rtl/>
        </w:rPr>
        <w:t>דדעת</w:t>
      </w:r>
      <w:proofErr w:type="spellEnd"/>
      <w:r>
        <w:rPr>
          <w:rFonts w:hint="cs"/>
          <w:rtl/>
        </w:rPr>
        <w:t xml:space="preserve"> הטור לפסוק כרבה בר </w:t>
      </w:r>
      <w:proofErr w:type="spellStart"/>
      <w:r>
        <w:rPr>
          <w:rFonts w:hint="cs"/>
          <w:rtl/>
        </w:rPr>
        <w:t>הונא</w:t>
      </w:r>
      <w:proofErr w:type="spellEnd"/>
      <w:r>
        <w:rPr>
          <w:rFonts w:hint="cs"/>
          <w:rtl/>
        </w:rPr>
        <w:t xml:space="preserve"> </w:t>
      </w:r>
      <w:proofErr w:type="spellStart"/>
      <w:r>
        <w:rPr>
          <w:rFonts w:hint="cs"/>
          <w:rtl/>
        </w:rPr>
        <w:t>ודלא</w:t>
      </w:r>
      <w:proofErr w:type="spellEnd"/>
      <w:r>
        <w:rPr>
          <w:rFonts w:hint="cs"/>
          <w:rtl/>
        </w:rPr>
        <w:t xml:space="preserve"> </w:t>
      </w:r>
      <w:proofErr w:type="spellStart"/>
      <w:r>
        <w:rPr>
          <w:rFonts w:hint="cs"/>
          <w:rtl/>
        </w:rPr>
        <w:t>כרבינא</w:t>
      </w:r>
      <w:proofErr w:type="spellEnd"/>
      <w:r>
        <w:rPr>
          <w:rFonts w:hint="cs"/>
          <w:rtl/>
        </w:rPr>
        <w:t>,</w:t>
      </w:r>
      <w:r w:rsidR="00273104">
        <w:rPr>
          <w:rFonts w:hint="cs"/>
          <w:rtl/>
        </w:rPr>
        <w:t xml:space="preserve"> וכן פירש </w:t>
      </w:r>
      <w:proofErr w:type="spellStart"/>
      <w:r w:rsidR="00273104">
        <w:rPr>
          <w:rFonts w:hint="cs"/>
          <w:rtl/>
        </w:rPr>
        <w:t>ה</w:t>
      </w:r>
      <w:r w:rsidR="001B331C">
        <w:rPr>
          <w:rFonts w:hint="cs"/>
          <w:rtl/>
        </w:rPr>
        <w:t>סמ"ע</w:t>
      </w:r>
      <w:proofErr w:type="spellEnd"/>
      <w:r w:rsidR="001B331C">
        <w:rPr>
          <w:rFonts w:hint="cs"/>
          <w:rtl/>
        </w:rPr>
        <w:t xml:space="preserve"> </w:t>
      </w:r>
      <w:proofErr w:type="spellStart"/>
      <w:r w:rsidR="001B331C">
        <w:rPr>
          <w:rFonts w:hint="cs"/>
          <w:rtl/>
        </w:rPr>
        <w:t>בחו"מ</w:t>
      </w:r>
      <w:proofErr w:type="spellEnd"/>
      <w:r w:rsidR="001B331C">
        <w:rPr>
          <w:rFonts w:hint="cs"/>
          <w:rtl/>
        </w:rPr>
        <w:t xml:space="preserve"> (סו"ס </w:t>
      </w:r>
      <w:proofErr w:type="spellStart"/>
      <w:r w:rsidR="001B331C">
        <w:rPr>
          <w:rFonts w:hint="cs"/>
          <w:rtl/>
        </w:rPr>
        <w:t>קפב</w:t>
      </w:r>
      <w:proofErr w:type="spellEnd"/>
      <w:r w:rsidR="001B331C">
        <w:rPr>
          <w:rFonts w:hint="cs"/>
          <w:rtl/>
        </w:rPr>
        <w:t>)</w:t>
      </w:r>
      <w:r>
        <w:rPr>
          <w:rFonts w:hint="cs"/>
          <w:rtl/>
        </w:rPr>
        <w:t xml:space="preserve"> ותמהו עלי</w:t>
      </w:r>
      <w:r w:rsidR="001B331C">
        <w:rPr>
          <w:rFonts w:hint="cs"/>
          <w:rtl/>
        </w:rPr>
        <w:t>הם</w:t>
      </w:r>
      <w:r>
        <w:rPr>
          <w:rFonts w:hint="cs"/>
          <w:rtl/>
        </w:rPr>
        <w:t xml:space="preserve"> מאוד </w:t>
      </w:r>
      <w:proofErr w:type="spellStart"/>
      <w:r>
        <w:rPr>
          <w:rFonts w:hint="cs"/>
          <w:rtl/>
        </w:rPr>
        <w:t>הט"ז</w:t>
      </w:r>
      <w:proofErr w:type="spellEnd"/>
      <w:r>
        <w:rPr>
          <w:rFonts w:hint="cs"/>
          <w:rtl/>
        </w:rPr>
        <w:t xml:space="preserve"> </w:t>
      </w:r>
      <w:proofErr w:type="spellStart"/>
      <w:r>
        <w:rPr>
          <w:rFonts w:hint="cs"/>
          <w:rtl/>
        </w:rPr>
        <w:t>וש"ך</w:t>
      </w:r>
      <w:proofErr w:type="spellEnd"/>
      <w:r>
        <w:rPr>
          <w:rFonts w:hint="cs"/>
          <w:rtl/>
        </w:rPr>
        <w:t>.]</w:t>
      </w:r>
    </w:p>
    <w:p w14:paraId="4AC2E460" w14:textId="77777777" w:rsidR="001658EB" w:rsidRDefault="001658EB" w:rsidP="001658EB">
      <w:pPr>
        <w:rPr>
          <w:rtl/>
        </w:rPr>
      </w:pPr>
      <w:r>
        <w:rPr>
          <w:rFonts w:hint="cs"/>
          <w:rtl/>
        </w:rPr>
        <w:t xml:space="preserve">ופסק </w:t>
      </w:r>
      <w:proofErr w:type="spellStart"/>
      <w:r>
        <w:rPr>
          <w:rFonts w:hint="cs"/>
          <w:rtl/>
        </w:rPr>
        <w:t>השו"ע</w:t>
      </w:r>
      <w:proofErr w:type="spellEnd"/>
      <w:r>
        <w:rPr>
          <w:rFonts w:hint="cs"/>
          <w:rtl/>
        </w:rPr>
        <w:t xml:space="preserve"> (סעיף ג) להלכה שבציור כזה, שאמר לו השליח את </w:t>
      </w:r>
      <w:proofErr w:type="spellStart"/>
      <w:r>
        <w:rPr>
          <w:rFonts w:hint="cs"/>
          <w:rtl/>
        </w:rPr>
        <w:t>ונוולא</w:t>
      </w:r>
      <w:proofErr w:type="spellEnd"/>
      <w:r>
        <w:rPr>
          <w:rFonts w:hint="cs"/>
          <w:rtl/>
        </w:rPr>
        <w:t xml:space="preserve"> אחי, מוציאים ממנו פירות שאכל.  וכ' </w:t>
      </w:r>
      <w:proofErr w:type="spellStart"/>
      <w:r>
        <w:rPr>
          <w:rFonts w:hint="cs"/>
          <w:rtl/>
        </w:rPr>
        <w:t>הש"ך</w:t>
      </w:r>
      <w:proofErr w:type="spellEnd"/>
      <w:r>
        <w:rPr>
          <w:rFonts w:hint="cs"/>
          <w:rtl/>
        </w:rPr>
        <w:t xml:space="preserve"> שכוונת </w:t>
      </w:r>
      <w:proofErr w:type="spellStart"/>
      <w:r>
        <w:rPr>
          <w:rFonts w:hint="cs"/>
          <w:rtl/>
        </w:rPr>
        <w:t>השו"ע</w:t>
      </w:r>
      <w:proofErr w:type="spellEnd"/>
      <w:r>
        <w:rPr>
          <w:rFonts w:hint="cs"/>
          <w:rtl/>
        </w:rPr>
        <w:t xml:space="preserve"> לפסוק כדעת הרמב"ם שזה ריבית קצוצה, וכמו שפסק במשכנתא כדעת הרמב"ם. [</w:t>
      </w:r>
      <w:proofErr w:type="spellStart"/>
      <w:r>
        <w:rPr>
          <w:rFonts w:hint="cs"/>
          <w:rtl/>
        </w:rPr>
        <w:t>והרמ"א</w:t>
      </w:r>
      <w:proofErr w:type="spellEnd"/>
      <w:r>
        <w:rPr>
          <w:rFonts w:hint="cs"/>
          <w:rtl/>
        </w:rPr>
        <w:t xml:space="preserve"> שחלק שם (קס"ד ד), יחלוק גם כאן. ומ"מ יוצא מדין מחילה בטעות</w:t>
      </w:r>
      <w:r w:rsidR="00D41C41">
        <w:rPr>
          <w:rStyle w:val="a7"/>
          <w:rtl/>
        </w:rPr>
        <w:footnoteReference w:id="39"/>
      </w:r>
      <w:r>
        <w:rPr>
          <w:rFonts w:hint="cs"/>
          <w:rtl/>
        </w:rPr>
        <w:t>.]</w:t>
      </w:r>
    </w:p>
    <w:p w14:paraId="31C00806" w14:textId="77777777" w:rsidR="001658EB" w:rsidRDefault="001658EB" w:rsidP="001658EB">
      <w:pPr>
        <w:pStyle w:val="1"/>
        <w:rPr>
          <w:rtl/>
        </w:rPr>
      </w:pPr>
      <w:bookmarkStart w:id="224" w:name="_Toc516159235"/>
      <w:r>
        <w:rPr>
          <w:rFonts w:hint="cs"/>
          <w:rtl/>
        </w:rPr>
        <w:t>מכר לו שדה ונתן לו מקצת הדמים</w:t>
      </w:r>
      <w:bookmarkEnd w:id="224"/>
    </w:p>
    <w:p w14:paraId="2F009D28" w14:textId="77777777" w:rsidR="001658EB" w:rsidRDefault="001658EB" w:rsidP="001658EB">
      <w:pPr>
        <w:rPr>
          <w:rtl/>
        </w:rPr>
      </w:pPr>
      <w:r>
        <w:rPr>
          <w:rFonts w:hint="cs"/>
          <w:rtl/>
        </w:rPr>
        <w:t>שנינו במשנה (סה:) "מכר לו את השדה ונתן לו מקצת הדמים ואמר לו אימתי שתרצה הבא מעות וטול את שלך, אסור".</w:t>
      </w:r>
    </w:p>
    <w:p w14:paraId="4599CC3E" w14:textId="77777777" w:rsidR="001658EB" w:rsidRDefault="001658EB" w:rsidP="001658EB">
      <w:pPr>
        <w:rPr>
          <w:rtl/>
        </w:rPr>
      </w:pPr>
      <w:r>
        <w:rPr>
          <w:rFonts w:hint="cs"/>
          <w:rtl/>
        </w:rPr>
        <w:t>ובגמ' הובאה ברייתא "</w:t>
      </w:r>
      <w:r>
        <w:rPr>
          <w:rtl/>
        </w:rPr>
        <w:t xml:space="preserve">תני רב ספרא </w:t>
      </w:r>
      <w:proofErr w:type="spellStart"/>
      <w:r>
        <w:rPr>
          <w:rtl/>
        </w:rPr>
        <w:t>ברבית</w:t>
      </w:r>
      <w:proofErr w:type="spellEnd"/>
      <w:r>
        <w:rPr>
          <w:rtl/>
        </w:rPr>
        <w:t xml:space="preserve"> דבי רבי </w:t>
      </w:r>
      <w:proofErr w:type="spellStart"/>
      <w:r>
        <w:rPr>
          <w:rtl/>
        </w:rPr>
        <w:t>חייא</w:t>
      </w:r>
      <w:proofErr w:type="spellEnd"/>
      <w:r>
        <w:rPr>
          <w:rtl/>
        </w:rPr>
        <w:t xml:space="preserve">: פעמים ששניהם </w:t>
      </w:r>
      <w:proofErr w:type="spellStart"/>
      <w:r>
        <w:rPr>
          <w:rtl/>
        </w:rPr>
        <w:t>מותרין</w:t>
      </w:r>
      <w:proofErr w:type="spellEnd"/>
      <w:r>
        <w:rPr>
          <w:rtl/>
        </w:rPr>
        <w:t xml:space="preserve">, פעמים ששניהם </w:t>
      </w:r>
      <w:proofErr w:type="spellStart"/>
      <w:r>
        <w:rPr>
          <w:rtl/>
        </w:rPr>
        <w:t>אסורין</w:t>
      </w:r>
      <w:proofErr w:type="spellEnd"/>
      <w:r>
        <w:rPr>
          <w:rtl/>
        </w:rPr>
        <w:t>, ופעמים שהמוכר מותר ולוקח אסור, ופעמים שהלוקח מותר ומוכר אסור</w:t>
      </w:r>
      <w:r>
        <w:rPr>
          <w:rFonts w:hint="cs"/>
          <w:rtl/>
        </w:rPr>
        <w:t>"</w:t>
      </w:r>
      <w:r>
        <w:rPr>
          <w:rtl/>
        </w:rPr>
        <w:t>.</w:t>
      </w:r>
      <w:r>
        <w:rPr>
          <w:rFonts w:hint="cs"/>
          <w:rtl/>
        </w:rPr>
        <w:t xml:space="preserve"> </w:t>
      </w:r>
    </w:p>
    <w:p w14:paraId="383D2FA7" w14:textId="77777777" w:rsidR="001658EB" w:rsidRDefault="001658EB" w:rsidP="001658EB">
      <w:pPr>
        <w:rPr>
          <w:rtl/>
        </w:rPr>
      </w:pPr>
      <w:r>
        <w:rPr>
          <w:rFonts w:hint="cs"/>
          <w:rtl/>
        </w:rPr>
        <w:t xml:space="preserve">ופירש רבא את ארבעת המקרים, וז"ל </w:t>
      </w:r>
      <w:proofErr w:type="spellStart"/>
      <w:r>
        <w:rPr>
          <w:rFonts w:hint="cs"/>
          <w:rtl/>
        </w:rPr>
        <w:t>הגמ</w:t>
      </w:r>
      <w:proofErr w:type="spellEnd"/>
      <w:r>
        <w:rPr>
          <w:rFonts w:hint="cs"/>
          <w:rtl/>
        </w:rPr>
        <w:t>': "</w:t>
      </w:r>
      <w:r>
        <w:rPr>
          <w:rtl/>
        </w:rPr>
        <w:t xml:space="preserve">עני רבא בתריה: פעמים ששניהם </w:t>
      </w:r>
      <w:proofErr w:type="spellStart"/>
      <w:r>
        <w:rPr>
          <w:rtl/>
        </w:rPr>
        <w:t>מותרין</w:t>
      </w:r>
      <w:proofErr w:type="spellEnd"/>
      <w:r>
        <w:rPr>
          <w:rtl/>
        </w:rPr>
        <w:t xml:space="preserve"> - </w:t>
      </w:r>
      <w:proofErr w:type="spellStart"/>
      <w:r>
        <w:rPr>
          <w:rtl/>
        </w:rPr>
        <w:t>דאמר</w:t>
      </w:r>
      <w:proofErr w:type="spellEnd"/>
      <w:r>
        <w:rPr>
          <w:rtl/>
        </w:rPr>
        <w:t xml:space="preserve"> ליה קני כשיעור זוזך, פעמים ששניהם </w:t>
      </w:r>
      <w:proofErr w:type="spellStart"/>
      <w:r>
        <w:rPr>
          <w:rtl/>
        </w:rPr>
        <w:t>אסורין</w:t>
      </w:r>
      <w:proofErr w:type="spellEnd"/>
      <w:r>
        <w:rPr>
          <w:rtl/>
        </w:rPr>
        <w:t xml:space="preserve"> - </w:t>
      </w:r>
      <w:proofErr w:type="spellStart"/>
      <w:r>
        <w:rPr>
          <w:rtl/>
        </w:rPr>
        <w:t>דאמר</w:t>
      </w:r>
      <w:proofErr w:type="spellEnd"/>
      <w:r>
        <w:rPr>
          <w:rtl/>
        </w:rPr>
        <w:t xml:space="preserve"> ליה לכי </w:t>
      </w:r>
      <w:proofErr w:type="spellStart"/>
      <w:r>
        <w:rPr>
          <w:rtl/>
        </w:rPr>
        <w:t>מייתית</w:t>
      </w:r>
      <w:proofErr w:type="spellEnd"/>
      <w:r>
        <w:rPr>
          <w:rtl/>
        </w:rPr>
        <w:t xml:space="preserve"> קני מעכשיו, פעמים מוכר מותר ולוקח אסור - </w:t>
      </w:r>
      <w:proofErr w:type="spellStart"/>
      <w:r>
        <w:rPr>
          <w:rtl/>
        </w:rPr>
        <w:t>דאמר</w:t>
      </w:r>
      <w:proofErr w:type="spellEnd"/>
      <w:r>
        <w:rPr>
          <w:rtl/>
        </w:rPr>
        <w:t xml:space="preserve"> ליה </w:t>
      </w:r>
      <w:r>
        <w:rPr>
          <w:rtl/>
        </w:rPr>
        <w:lastRenderedPageBreak/>
        <w:t xml:space="preserve">לכי </w:t>
      </w:r>
      <w:proofErr w:type="spellStart"/>
      <w:r>
        <w:rPr>
          <w:rtl/>
        </w:rPr>
        <w:t>מייתית</w:t>
      </w:r>
      <w:proofErr w:type="spellEnd"/>
      <w:r>
        <w:rPr>
          <w:rtl/>
        </w:rPr>
        <w:t xml:space="preserve"> קני, פעמים שהלוקח מותר ומוכר אסור </w:t>
      </w:r>
      <w:proofErr w:type="spellStart"/>
      <w:r>
        <w:rPr>
          <w:rtl/>
        </w:rPr>
        <w:t>דאמר</w:t>
      </w:r>
      <w:proofErr w:type="spellEnd"/>
      <w:r>
        <w:rPr>
          <w:rtl/>
        </w:rPr>
        <w:t xml:space="preserve"> ליה קני מעכשיו </w:t>
      </w:r>
      <w:proofErr w:type="spellStart"/>
      <w:r>
        <w:rPr>
          <w:rtl/>
        </w:rPr>
        <w:t>וזוזאי</w:t>
      </w:r>
      <w:proofErr w:type="spellEnd"/>
      <w:r>
        <w:rPr>
          <w:rtl/>
        </w:rPr>
        <w:t xml:space="preserve"> </w:t>
      </w:r>
      <w:proofErr w:type="spellStart"/>
      <w:r>
        <w:rPr>
          <w:rtl/>
        </w:rPr>
        <w:t>להוו</w:t>
      </w:r>
      <w:proofErr w:type="spellEnd"/>
      <w:r>
        <w:rPr>
          <w:rtl/>
        </w:rPr>
        <w:t xml:space="preserve"> </w:t>
      </w:r>
      <w:proofErr w:type="spellStart"/>
      <w:r>
        <w:rPr>
          <w:rtl/>
        </w:rPr>
        <w:t>הלואה</w:t>
      </w:r>
      <w:proofErr w:type="spellEnd"/>
      <w:r>
        <w:rPr>
          <w:rtl/>
        </w:rPr>
        <w:t xml:space="preserve"> גבך.</w:t>
      </w:r>
      <w:r>
        <w:rPr>
          <w:rFonts w:hint="cs"/>
          <w:rtl/>
        </w:rPr>
        <w:t>" ונבאר הציורים אחד לאחד.</w:t>
      </w:r>
    </w:p>
    <w:p w14:paraId="1E59FE4D" w14:textId="77777777" w:rsidR="001658EB" w:rsidRDefault="001658EB" w:rsidP="001658EB">
      <w:pPr>
        <w:pStyle w:val="1"/>
        <w:rPr>
          <w:rtl/>
        </w:rPr>
      </w:pPr>
      <w:bookmarkStart w:id="225" w:name="_Toc516159236"/>
      <w:r>
        <w:rPr>
          <w:rFonts w:hint="cs"/>
          <w:rtl/>
        </w:rPr>
        <w:t>קני כשיעור זוזך</w:t>
      </w:r>
      <w:bookmarkEnd w:id="225"/>
    </w:p>
    <w:p w14:paraId="7D7D8146" w14:textId="77777777" w:rsidR="001658EB" w:rsidRDefault="001658EB" w:rsidP="001658EB">
      <w:pPr>
        <w:rPr>
          <w:rtl/>
        </w:rPr>
      </w:pPr>
      <w:r>
        <w:rPr>
          <w:rFonts w:hint="cs"/>
          <w:rtl/>
        </w:rPr>
        <w:t xml:space="preserve">מבואר בגמ' הנ"ל שאם אדם נתן מקצת הדמים על שדה, והסיכום היה שיקנה כשיעור מעותיו בלבד, והשאר ייקנה לו רק כשיביא את שאר המעות. הדין הוא שכל אחד אוכל פירות כשיעור מעותיו, דאין כאן הלוואה כלל. </w:t>
      </w:r>
    </w:p>
    <w:p w14:paraId="52D54833" w14:textId="77777777" w:rsidR="001658EB" w:rsidRDefault="001658EB" w:rsidP="001658EB">
      <w:pPr>
        <w:rPr>
          <w:rtl/>
        </w:rPr>
      </w:pPr>
      <w:r>
        <w:rPr>
          <w:rFonts w:hint="cs"/>
          <w:rtl/>
        </w:rPr>
        <w:t xml:space="preserve">וכן פסק להלכה </w:t>
      </w:r>
      <w:proofErr w:type="spellStart"/>
      <w:r>
        <w:rPr>
          <w:rFonts w:hint="cs"/>
          <w:rtl/>
        </w:rPr>
        <w:t>בשו"ע</w:t>
      </w:r>
      <w:proofErr w:type="spellEnd"/>
      <w:r>
        <w:rPr>
          <w:rFonts w:hint="cs"/>
          <w:rtl/>
        </w:rPr>
        <w:t xml:space="preserve"> (סעיף ד).</w:t>
      </w:r>
    </w:p>
    <w:p w14:paraId="5B3FAA69" w14:textId="77777777" w:rsidR="001658EB" w:rsidRDefault="001658EB" w:rsidP="001658EB">
      <w:pPr>
        <w:rPr>
          <w:rtl/>
        </w:rPr>
      </w:pPr>
      <w:r>
        <w:rPr>
          <w:rFonts w:hint="cs"/>
          <w:rtl/>
        </w:rPr>
        <w:t xml:space="preserve">וכ' האחרונים (תורת חיים, ועוד) דמה שכל אחד אוכל כשיעור מעותיו היינו </w:t>
      </w:r>
      <w:proofErr w:type="spellStart"/>
      <w:r>
        <w:rPr>
          <w:rFonts w:hint="cs"/>
          <w:rtl/>
        </w:rPr>
        <w:t>בסתמא</w:t>
      </w:r>
      <w:proofErr w:type="spellEnd"/>
      <w:r>
        <w:rPr>
          <w:rFonts w:hint="cs"/>
          <w:rtl/>
        </w:rPr>
        <w:t xml:space="preserve">, אבל אם סיכמו שאחד יאכל יותר או </w:t>
      </w:r>
      <w:proofErr w:type="spellStart"/>
      <w:r>
        <w:rPr>
          <w:rFonts w:hint="cs"/>
          <w:rtl/>
        </w:rPr>
        <w:t>הכל</w:t>
      </w:r>
      <w:proofErr w:type="spellEnd"/>
      <w:r>
        <w:rPr>
          <w:rFonts w:hint="cs"/>
          <w:rtl/>
        </w:rPr>
        <w:t xml:space="preserve"> ג"כ שרי, והטעם הוא משום דאין כאן הלוואה כלל, ולכן אין ע"ז שם ריבית כלל.</w:t>
      </w:r>
    </w:p>
    <w:p w14:paraId="34796ED6" w14:textId="77777777" w:rsidR="001658EB" w:rsidRDefault="001658EB" w:rsidP="001658EB">
      <w:pPr>
        <w:pStyle w:val="1"/>
        <w:rPr>
          <w:rtl/>
        </w:rPr>
      </w:pPr>
      <w:bookmarkStart w:id="226" w:name="_Toc516159237"/>
      <w:r>
        <w:rPr>
          <w:rFonts w:hint="cs"/>
          <w:rtl/>
        </w:rPr>
        <w:t xml:space="preserve">לכי </w:t>
      </w:r>
      <w:proofErr w:type="spellStart"/>
      <w:r>
        <w:rPr>
          <w:rFonts w:hint="cs"/>
          <w:rtl/>
        </w:rPr>
        <w:t>מייתית</w:t>
      </w:r>
      <w:proofErr w:type="spellEnd"/>
      <w:r>
        <w:rPr>
          <w:rFonts w:hint="cs"/>
          <w:rtl/>
        </w:rPr>
        <w:t xml:space="preserve"> קני מעכשיו</w:t>
      </w:r>
      <w:bookmarkEnd w:id="226"/>
    </w:p>
    <w:p w14:paraId="319DE8C7" w14:textId="77777777" w:rsidR="001658EB" w:rsidRDefault="001658EB" w:rsidP="001658EB">
      <w:pPr>
        <w:rPr>
          <w:rtl/>
        </w:rPr>
      </w:pPr>
      <w:r>
        <w:rPr>
          <w:rFonts w:hint="cs"/>
          <w:rtl/>
        </w:rPr>
        <w:t xml:space="preserve">עוד מבואר שם </w:t>
      </w:r>
      <w:proofErr w:type="spellStart"/>
      <w:r>
        <w:rPr>
          <w:rFonts w:hint="cs"/>
          <w:rtl/>
        </w:rPr>
        <w:t>בגמ</w:t>
      </w:r>
      <w:proofErr w:type="spellEnd"/>
      <w:r>
        <w:rPr>
          <w:rFonts w:hint="cs"/>
          <w:rtl/>
        </w:rPr>
        <w:t xml:space="preserve">', שאם אדם נתן מקדמה על שדה וקנה את השדה מעכשיו, בתנאי </w:t>
      </w:r>
      <w:proofErr w:type="spellStart"/>
      <w:r>
        <w:rPr>
          <w:rFonts w:hint="cs"/>
          <w:rtl/>
        </w:rPr>
        <w:t>שיתן</w:t>
      </w:r>
      <w:proofErr w:type="spellEnd"/>
      <w:r>
        <w:rPr>
          <w:rFonts w:hint="cs"/>
          <w:rtl/>
        </w:rPr>
        <w:t xml:space="preserve"> את שאר המעות, הדין הוא שאסור ללוקח וגם למוכר לאכול את הפירות, אלא ישלשו את הפירות עד שיתברר אם קנה את השדה או לא.</w:t>
      </w:r>
    </w:p>
    <w:p w14:paraId="11F7D663" w14:textId="77777777" w:rsidR="001658EB" w:rsidRDefault="001658EB" w:rsidP="001658EB">
      <w:pPr>
        <w:rPr>
          <w:rtl/>
        </w:rPr>
      </w:pPr>
      <w:r>
        <w:rPr>
          <w:rFonts w:hint="cs"/>
          <w:rtl/>
        </w:rPr>
        <w:t>וטעם האיסור הוא משום שאם הלוקח יאכל פירות, יש לחוש שמא לא ישלם את המעות בסוף ויתבטל המקח, ונמצא שהמעות שנתן בתור מקדמה היו הלוואה, והוא אכל פירות בשכר ההלוואה. ואם המוכר יאכל פירות יש לחוש שמא ייגמר המקח, ונמצא שהשדה קנויה מתחילה ללוקח, ומה שהמוכר אכל פירות מתחילה הוא משום שהמתין ללוקח עד שישלם את מותר מעותיו</w:t>
      </w:r>
      <w:r w:rsidR="00D22AD3">
        <w:rPr>
          <w:rStyle w:val="a7"/>
          <w:rtl/>
        </w:rPr>
        <w:footnoteReference w:id="40"/>
      </w:r>
      <w:r>
        <w:rPr>
          <w:rFonts w:hint="cs"/>
          <w:rtl/>
        </w:rPr>
        <w:t>.</w:t>
      </w:r>
    </w:p>
    <w:p w14:paraId="6BE8615D" w14:textId="77777777" w:rsidR="001658EB" w:rsidRDefault="001658EB" w:rsidP="001658EB">
      <w:pPr>
        <w:rPr>
          <w:rtl/>
        </w:rPr>
      </w:pPr>
      <w:r>
        <w:rPr>
          <w:rFonts w:hint="cs"/>
          <w:rtl/>
        </w:rPr>
        <w:t xml:space="preserve">וכן פסק להלכה </w:t>
      </w:r>
      <w:proofErr w:type="spellStart"/>
      <w:r>
        <w:rPr>
          <w:rFonts w:hint="cs"/>
          <w:rtl/>
        </w:rPr>
        <w:t>בשו"ע</w:t>
      </w:r>
      <w:proofErr w:type="spellEnd"/>
      <w:r>
        <w:rPr>
          <w:rFonts w:hint="cs"/>
          <w:rtl/>
        </w:rPr>
        <w:t xml:space="preserve"> (סעיף ה).</w:t>
      </w:r>
    </w:p>
    <w:p w14:paraId="4CEC1EFA" w14:textId="77777777" w:rsidR="001658EB" w:rsidRDefault="001658EB" w:rsidP="001658EB">
      <w:pPr>
        <w:pStyle w:val="1"/>
        <w:rPr>
          <w:rtl/>
        </w:rPr>
      </w:pPr>
      <w:bookmarkStart w:id="227" w:name="_Toc516159238"/>
      <w:r>
        <w:rPr>
          <w:rFonts w:hint="cs"/>
          <w:rtl/>
        </w:rPr>
        <w:t>ריבית ע"מ להחזיר בזה</w:t>
      </w:r>
      <w:bookmarkEnd w:id="227"/>
    </w:p>
    <w:p w14:paraId="196D2FC5" w14:textId="77777777" w:rsidR="001658EB" w:rsidRDefault="001658EB" w:rsidP="001658EB">
      <w:pPr>
        <w:rPr>
          <w:rtl/>
        </w:rPr>
      </w:pPr>
      <w:r>
        <w:rPr>
          <w:rFonts w:hint="cs"/>
          <w:rtl/>
        </w:rPr>
        <w:t xml:space="preserve">כ' </w:t>
      </w:r>
      <w:proofErr w:type="spellStart"/>
      <w:r>
        <w:rPr>
          <w:rFonts w:hint="cs"/>
          <w:rtl/>
        </w:rPr>
        <w:t>הרשב"א</w:t>
      </w:r>
      <w:proofErr w:type="spellEnd"/>
      <w:r>
        <w:rPr>
          <w:rFonts w:hint="cs"/>
          <w:rtl/>
        </w:rPr>
        <w:t xml:space="preserve"> </w:t>
      </w:r>
      <w:proofErr w:type="spellStart"/>
      <w:r>
        <w:rPr>
          <w:rFonts w:hint="cs"/>
          <w:rtl/>
        </w:rPr>
        <w:t>דמהא</w:t>
      </w:r>
      <w:proofErr w:type="spellEnd"/>
      <w:r>
        <w:rPr>
          <w:rFonts w:hint="cs"/>
          <w:rtl/>
        </w:rPr>
        <w:t xml:space="preserve"> </w:t>
      </w:r>
      <w:proofErr w:type="spellStart"/>
      <w:r>
        <w:rPr>
          <w:rFonts w:hint="cs"/>
          <w:rtl/>
        </w:rPr>
        <w:t>דפסקה</w:t>
      </w:r>
      <w:proofErr w:type="spellEnd"/>
      <w:r>
        <w:rPr>
          <w:rFonts w:hint="cs"/>
          <w:rtl/>
        </w:rPr>
        <w:t xml:space="preserve"> </w:t>
      </w:r>
      <w:proofErr w:type="spellStart"/>
      <w:r>
        <w:rPr>
          <w:rFonts w:hint="cs"/>
          <w:rtl/>
        </w:rPr>
        <w:t>הגמ</w:t>
      </w:r>
      <w:proofErr w:type="spellEnd"/>
      <w:r>
        <w:rPr>
          <w:rFonts w:hint="cs"/>
          <w:rtl/>
        </w:rPr>
        <w:t xml:space="preserve">' </w:t>
      </w:r>
      <w:proofErr w:type="spellStart"/>
      <w:r>
        <w:rPr>
          <w:rFonts w:hint="cs"/>
          <w:rtl/>
        </w:rPr>
        <w:t>דמשלשין</w:t>
      </w:r>
      <w:proofErr w:type="spellEnd"/>
      <w:r>
        <w:rPr>
          <w:rFonts w:hint="cs"/>
          <w:rtl/>
        </w:rPr>
        <w:t xml:space="preserve"> ולא </w:t>
      </w:r>
      <w:proofErr w:type="spellStart"/>
      <w:r>
        <w:rPr>
          <w:rFonts w:hint="cs"/>
          <w:rtl/>
        </w:rPr>
        <w:t>אמרינן</w:t>
      </w:r>
      <w:proofErr w:type="spellEnd"/>
      <w:r>
        <w:rPr>
          <w:rFonts w:hint="cs"/>
          <w:rtl/>
        </w:rPr>
        <w:t xml:space="preserve"> שיאכל אחד מהם את הפירות, ואם יתברר שיש בזה ריבית יחזיר את מה שאכל, מוכח שהלכה </w:t>
      </w:r>
      <w:proofErr w:type="spellStart"/>
      <w:r>
        <w:rPr>
          <w:rFonts w:hint="cs"/>
          <w:rtl/>
        </w:rPr>
        <w:t>כרבא</w:t>
      </w:r>
      <w:proofErr w:type="spellEnd"/>
      <w:r>
        <w:rPr>
          <w:rFonts w:hint="cs"/>
          <w:rtl/>
        </w:rPr>
        <w:t xml:space="preserve"> שאמר שנח' רבנן </w:t>
      </w:r>
      <w:proofErr w:type="spellStart"/>
      <w:r>
        <w:rPr>
          <w:rFonts w:hint="cs"/>
          <w:rtl/>
        </w:rPr>
        <w:t>ור"י</w:t>
      </w:r>
      <w:proofErr w:type="spellEnd"/>
      <w:r>
        <w:rPr>
          <w:rFonts w:hint="cs"/>
          <w:rtl/>
        </w:rPr>
        <w:t xml:space="preserve"> בריבית ע"מ להחזיר והלכה </w:t>
      </w:r>
      <w:proofErr w:type="spellStart"/>
      <w:r>
        <w:rPr>
          <w:rFonts w:hint="cs"/>
          <w:rtl/>
        </w:rPr>
        <w:t>כרבנן</w:t>
      </w:r>
      <w:proofErr w:type="spellEnd"/>
      <w:r>
        <w:rPr>
          <w:rFonts w:hint="cs"/>
          <w:rtl/>
        </w:rPr>
        <w:t xml:space="preserve"> שאסור ריבית ע"מ להחזיר.</w:t>
      </w:r>
    </w:p>
    <w:p w14:paraId="0CCE4EF8" w14:textId="77777777" w:rsidR="001658EB" w:rsidRDefault="001658EB" w:rsidP="001658EB">
      <w:pPr>
        <w:rPr>
          <w:rtl/>
        </w:rPr>
      </w:pPr>
      <w:r>
        <w:rPr>
          <w:rFonts w:hint="cs"/>
          <w:rtl/>
        </w:rPr>
        <w:t xml:space="preserve">והנה </w:t>
      </w:r>
      <w:proofErr w:type="spellStart"/>
      <w:r>
        <w:rPr>
          <w:rFonts w:hint="cs"/>
          <w:rtl/>
        </w:rPr>
        <w:t>התוס</w:t>
      </w:r>
      <w:proofErr w:type="spellEnd"/>
      <w:r>
        <w:rPr>
          <w:rFonts w:hint="cs"/>
          <w:rtl/>
        </w:rPr>
        <w:t>' (</w:t>
      </w:r>
      <w:proofErr w:type="spellStart"/>
      <w:r>
        <w:rPr>
          <w:rFonts w:hint="cs"/>
          <w:rtl/>
        </w:rPr>
        <w:t>סג</w:t>
      </w:r>
      <w:proofErr w:type="spellEnd"/>
      <w:r>
        <w:rPr>
          <w:rFonts w:hint="cs"/>
          <w:rtl/>
        </w:rPr>
        <w:t xml:space="preserve">.) הקשו </w:t>
      </w:r>
      <w:proofErr w:type="spellStart"/>
      <w:r>
        <w:rPr>
          <w:rFonts w:hint="cs"/>
          <w:rtl/>
        </w:rPr>
        <w:t>אמאי</w:t>
      </w:r>
      <w:proofErr w:type="spellEnd"/>
      <w:r>
        <w:rPr>
          <w:rFonts w:hint="cs"/>
          <w:rtl/>
        </w:rPr>
        <w:t xml:space="preserve"> </w:t>
      </w:r>
      <w:proofErr w:type="spellStart"/>
      <w:r>
        <w:rPr>
          <w:rFonts w:hint="cs"/>
          <w:rtl/>
        </w:rPr>
        <w:t>אסרינן</w:t>
      </w:r>
      <w:proofErr w:type="spellEnd"/>
      <w:r>
        <w:rPr>
          <w:rFonts w:hint="cs"/>
          <w:rtl/>
        </w:rPr>
        <w:t xml:space="preserve"> ריבית ע"מ להחזיר, והרי אם יתברר שיש ריבית הוא ינכה לו מן החוב, נמצא שמעולם לא לקח ריבית. ותירצו </w:t>
      </w:r>
      <w:proofErr w:type="spellStart"/>
      <w:r>
        <w:rPr>
          <w:rFonts w:hint="cs"/>
          <w:rtl/>
        </w:rPr>
        <w:t>התוס</w:t>
      </w:r>
      <w:proofErr w:type="spellEnd"/>
      <w:r>
        <w:rPr>
          <w:rFonts w:hint="cs"/>
          <w:rtl/>
        </w:rPr>
        <w:t xml:space="preserve">' דאכן אם סיכמו שינכה לו מן החוב זה מותר ואין כאן ריבית, והנידון בריבית ע"מ להחזיר הוא שמחייבו קודם להחזיר לו את כל סכום ההלוואה, ורק אז יחזיר לו את הפירות. [ועשה כן כדי שאם לא יהיה ללווה כל הסכום יצטרך ליתן לו את השדה. </w:t>
      </w:r>
      <w:proofErr w:type="spellStart"/>
      <w:r>
        <w:rPr>
          <w:rFonts w:hint="cs"/>
          <w:rtl/>
        </w:rPr>
        <w:t>תוס</w:t>
      </w:r>
      <w:proofErr w:type="spellEnd"/>
      <w:r>
        <w:rPr>
          <w:rFonts w:hint="cs"/>
          <w:rtl/>
        </w:rPr>
        <w:t xml:space="preserve">' </w:t>
      </w:r>
      <w:proofErr w:type="spellStart"/>
      <w:r>
        <w:rPr>
          <w:rFonts w:hint="cs"/>
          <w:rtl/>
        </w:rPr>
        <w:t>רא"ש</w:t>
      </w:r>
      <w:proofErr w:type="spellEnd"/>
      <w:r>
        <w:rPr>
          <w:rFonts w:hint="cs"/>
          <w:rtl/>
        </w:rPr>
        <w:t>.]</w:t>
      </w:r>
    </w:p>
    <w:p w14:paraId="61B82E9F" w14:textId="77777777" w:rsidR="001658EB" w:rsidRDefault="001658EB" w:rsidP="001658EB">
      <w:pPr>
        <w:rPr>
          <w:rtl/>
        </w:rPr>
      </w:pPr>
      <w:proofErr w:type="spellStart"/>
      <w:r>
        <w:rPr>
          <w:rFonts w:hint="cs"/>
          <w:rtl/>
        </w:rPr>
        <w:t>ועפי"ז</w:t>
      </w:r>
      <w:proofErr w:type="spellEnd"/>
      <w:r>
        <w:rPr>
          <w:rFonts w:hint="cs"/>
          <w:rtl/>
        </w:rPr>
        <w:t xml:space="preserve"> פסק להלכה </w:t>
      </w:r>
      <w:proofErr w:type="spellStart"/>
      <w:r>
        <w:rPr>
          <w:rFonts w:hint="cs"/>
          <w:rtl/>
        </w:rPr>
        <w:t>בשו"ע</w:t>
      </w:r>
      <w:proofErr w:type="spellEnd"/>
      <w:r>
        <w:rPr>
          <w:rFonts w:hint="cs"/>
          <w:rtl/>
        </w:rPr>
        <w:t xml:space="preserve"> (שם) שבמקרה הנ"ל אם התנו שאם יתברר שיש ריבית ינכו זאת מסכום החוב, מותר. והוסיף </w:t>
      </w:r>
      <w:proofErr w:type="spellStart"/>
      <w:r>
        <w:rPr>
          <w:rFonts w:hint="cs"/>
          <w:rtl/>
        </w:rPr>
        <w:t>הרמ"א</w:t>
      </w:r>
      <w:proofErr w:type="spellEnd"/>
      <w:r>
        <w:rPr>
          <w:rFonts w:hint="cs"/>
          <w:rtl/>
        </w:rPr>
        <w:t xml:space="preserve"> שאם אמר שלא ינכה אלא יחזור וישלם לו את הפירות אסור.</w:t>
      </w:r>
    </w:p>
    <w:p w14:paraId="71E1823E" w14:textId="77777777" w:rsidR="001658EB" w:rsidRDefault="001658EB" w:rsidP="001658EB">
      <w:pPr>
        <w:rPr>
          <w:rtl/>
        </w:rPr>
      </w:pPr>
      <w:proofErr w:type="spellStart"/>
      <w:r>
        <w:rPr>
          <w:rFonts w:hint="cs"/>
          <w:rtl/>
        </w:rPr>
        <w:t>הט"ז</w:t>
      </w:r>
      <w:proofErr w:type="spellEnd"/>
      <w:r>
        <w:rPr>
          <w:rFonts w:hint="cs"/>
          <w:rtl/>
        </w:rPr>
        <w:t xml:space="preserve"> מדייק מדברי </w:t>
      </w:r>
      <w:proofErr w:type="spellStart"/>
      <w:r>
        <w:rPr>
          <w:rFonts w:hint="cs"/>
          <w:rtl/>
        </w:rPr>
        <w:t>הרשב"א</w:t>
      </w:r>
      <w:proofErr w:type="spellEnd"/>
      <w:r>
        <w:rPr>
          <w:rFonts w:hint="cs"/>
          <w:rtl/>
        </w:rPr>
        <w:t xml:space="preserve">, שחלק על </w:t>
      </w:r>
      <w:proofErr w:type="spellStart"/>
      <w:r>
        <w:rPr>
          <w:rFonts w:hint="cs"/>
          <w:rtl/>
        </w:rPr>
        <w:t>התוס</w:t>
      </w:r>
      <w:proofErr w:type="spellEnd"/>
      <w:r>
        <w:rPr>
          <w:rFonts w:hint="cs"/>
          <w:rtl/>
        </w:rPr>
        <w:t xml:space="preserve">' וסבר שאין היתר גם אם מנכים את מה שאכל מהחוב. ומ"מ מסיק להלכה שיש להקל בזה משום דהוא מילתא דרבנן. אבל דעת </w:t>
      </w:r>
      <w:proofErr w:type="spellStart"/>
      <w:r>
        <w:rPr>
          <w:rFonts w:hint="cs"/>
          <w:rtl/>
        </w:rPr>
        <w:t>הב"י</w:t>
      </w:r>
      <w:proofErr w:type="spellEnd"/>
      <w:r>
        <w:rPr>
          <w:rFonts w:hint="cs"/>
          <w:rtl/>
        </w:rPr>
        <w:t xml:space="preserve"> היא </w:t>
      </w:r>
      <w:proofErr w:type="spellStart"/>
      <w:r>
        <w:rPr>
          <w:rFonts w:hint="cs"/>
          <w:rtl/>
        </w:rPr>
        <w:t>שהרשב"א</w:t>
      </w:r>
      <w:proofErr w:type="spellEnd"/>
      <w:r>
        <w:rPr>
          <w:rFonts w:hint="cs"/>
          <w:rtl/>
        </w:rPr>
        <w:t xml:space="preserve"> מסכים </w:t>
      </w:r>
      <w:proofErr w:type="spellStart"/>
      <w:r>
        <w:rPr>
          <w:rFonts w:hint="cs"/>
          <w:rtl/>
        </w:rPr>
        <w:t>לתוס</w:t>
      </w:r>
      <w:proofErr w:type="spellEnd"/>
      <w:r>
        <w:rPr>
          <w:rFonts w:hint="cs"/>
          <w:rtl/>
        </w:rPr>
        <w:t xml:space="preserve">' </w:t>
      </w:r>
      <w:proofErr w:type="spellStart"/>
      <w:r>
        <w:rPr>
          <w:rFonts w:hint="cs"/>
          <w:rtl/>
        </w:rPr>
        <w:t>לדינא</w:t>
      </w:r>
      <w:proofErr w:type="spellEnd"/>
      <w:r>
        <w:rPr>
          <w:rFonts w:hint="cs"/>
          <w:rtl/>
        </w:rPr>
        <w:t>.</w:t>
      </w:r>
    </w:p>
    <w:p w14:paraId="734E87B8" w14:textId="77777777" w:rsidR="001658EB" w:rsidRDefault="001658EB" w:rsidP="001658EB">
      <w:pPr>
        <w:pStyle w:val="1"/>
        <w:rPr>
          <w:rtl/>
        </w:rPr>
      </w:pPr>
      <w:bookmarkStart w:id="228" w:name="_Toc516159239"/>
      <w:r>
        <w:rPr>
          <w:rFonts w:hint="cs"/>
          <w:rtl/>
        </w:rPr>
        <w:t xml:space="preserve">לכי </w:t>
      </w:r>
      <w:proofErr w:type="spellStart"/>
      <w:r>
        <w:rPr>
          <w:rFonts w:hint="cs"/>
          <w:rtl/>
        </w:rPr>
        <w:t>מייתית</w:t>
      </w:r>
      <w:proofErr w:type="spellEnd"/>
      <w:r>
        <w:rPr>
          <w:rFonts w:hint="cs"/>
          <w:rtl/>
        </w:rPr>
        <w:t xml:space="preserve"> קני</w:t>
      </w:r>
      <w:bookmarkEnd w:id="228"/>
    </w:p>
    <w:p w14:paraId="26B9A025" w14:textId="77777777" w:rsidR="001658EB" w:rsidRDefault="001658EB" w:rsidP="001658EB">
      <w:pPr>
        <w:rPr>
          <w:rtl/>
        </w:rPr>
      </w:pPr>
      <w:r>
        <w:rPr>
          <w:rFonts w:hint="cs"/>
          <w:rtl/>
        </w:rPr>
        <w:t>בגמ' (הנ"ל סה:) מבואר שאם מכר שדה לחברו ושילם לו מקדמה, אך סיכמו שהמכר יחול רק כשישלם את כל הסכום, אז למוכר מותר לאכול פירות וללוקח אסור, משום שהמקדמה היא ודאי הלוואה, ואם יאכל הלוקח פירות נמצא שאכל ריבית קצוצה.</w:t>
      </w:r>
    </w:p>
    <w:p w14:paraId="3A41807C" w14:textId="77777777" w:rsidR="001658EB" w:rsidRDefault="001658EB" w:rsidP="001658EB">
      <w:pPr>
        <w:rPr>
          <w:rtl/>
        </w:rPr>
      </w:pPr>
      <w:r>
        <w:rPr>
          <w:rFonts w:hint="cs"/>
          <w:rtl/>
        </w:rPr>
        <w:t xml:space="preserve">וכן פסק להלכה </w:t>
      </w:r>
      <w:proofErr w:type="spellStart"/>
      <w:r>
        <w:rPr>
          <w:rFonts w:hint="cs"/>
          <w:rtl/>
        </w:rPr>
        <w:t>בשו"ע</w:t>
      </w:r>
      <w:proofErr w:type="spellEnd"/>
      <w:r>
        <w:rPr>
          <w:rFonts w:hint="cs"/>
          <w:rtl/>
        </w:rPr>
        <w:t xml:space="preserve"> (סעיף ו) שאם אכל פירות מוציאים מידו.</w:t>
      </w:r>
    </w:p>
    <w:p w14:paraId="7DEAF51A" w14:textId="77777777" w:rsidR="001658EB" w:rsidRDefault="001658EB" w:rsidP="001658EB">
      <w:pPr>
        <w:pStyle w:val="1"/>
        <w:rPr>
          <w:rtl/>
        </w:rPr>
      </w:pPr>
      <w:bookmarkStart w:id="229" w:name="_Toc516159240"/>
      <w:r>
        <w:rPr>
          <w:rFonts w:hint="cs"/>
          <w:rtl/>
        </w:rPr>
        <w:t xml:space="preserve">קני מעכשיו וזוזי </w:t>
      </w:r>
      <w:proofErr w:type="spellStart"/>
      <w:r>
        <w:rPr>
          <w:rFonts w:hint="cs"/>
          <w:rtl/>
        </w:rPr>
        <w:t>ליהוי</w:t>
      </w:r>
      <w:proofErr w:type="spellEnd"/>
      <w:r>
        <w:rPr>
          <w:rFonts w:hint="cs"/>
          <w:rtl/>
        </w:rPr>
        <w:t xml:space="preserve"> הלוואה גבך</w:t>
      </w:r>
      <w:bookmarkEnd w:id="229"/>
    </w:p>
    <w:p w14:paraId="39C9E167" w14:textId="77777777" w:rsidR="001658EB" w:rsidRDefault="001658EB" w:rsidP="001658EB">
      <w:pPr>
        <w:rPr>
          <w:rtl/>
        </w:rPr>
      </w:pPr>
      <w:r>
        <w:rPr>
          <w:rFonts w:hint="cs"/>
          <w:rtl/>
        </w:rPr>
        <w:lastRenderedPageBreak/>
        <w:t>מבואר עוד בגמ' (שם), שאם שילם מקדמה והסיכום ביניהם היה שהמקח חל לגמרי, ושאר המעות אינן תנאי למקח, אלא הן הלוואה בעלמא, אז ללוקח מותר לאכול פירות, אבל למוכר אסור לאכול פירות משום שאוכל פירות בשכר ההמתנה שממתין ללוקח לשאר התשלום.</w:t>
      </w:r>
    </w:p>
    <w:p w14:paraId="10D9091C" w14:textId="77777777" w:rsidR="001658EB" w:rsidRDefault="001658EB" w:rsidP="001658EB">
      <w:pPr>
        <w:rPr>
          <w:rtl/>
        </w:rPr>
      </w:pPr>
      <w:r>
        <w:rPr>
          <w:rFonts w:hint="cs"/>
          <w:rtl/>
        </w:rPr>
        <w:t xml:space="preserve">ופסק כן </w:t>
      </w:r>
      <w:proofErr w:type="spellStart"/>
      <w:r>
        <w:rPr>
          <w:rFonts w:hint="cs"/>
          <w:rtl/>
        </w:rPr>
        <w:t>הרמ"א</w:t>
      </w:r>
      <w:proofErr w:type="spellEnd"/>
      <w:r>
        <w:rPr>
          <w:rFonts w:hint="cs"/>
          <w:rtl/>
        </w:rPr>
        <w:t xml:space="preserve"> (סעיף א) להלכה.</w:t>
      </w:r>
    </w:p>
    <w:p w14:paraId="713F1EBB" w14:textId="77777777" w:rsidR="001658EB" w:rsidRDefault="001658EB" w:rsidP="001658EB">
      <w:pPr>
        <w:rPr>
          <w:rtl/>
        </w:rPr>
      </w:pPr>
      <w:r>
        <w:rPr>
          <w:rFonts w:hint="cs"/>
          <w:rtl/>
        </w:rPr>
        <w:t xml:space="preserve">וכ' </w:t>
      </w:r>
      <w:proofErr w:type="spellStart"/>
      <w:r>
        <w:rPr>
          <w:rFonts w:hint="cs"/>
          <w:rtl/>
        </w:rPr>
        <w:t>הרשב"א</w:t>
      </w:r>
      <w:proofErr w:type="spellEnd"/>
      <w:r>
        <w:rPr>
          <w:rFonts w:hint="cs"/>
          <w:rtl/>
        </w:rPr>
        <w:t xml:space="preserve"> שם, דאין צריכים להתנות בפירוש שהמעות יהפכו להלוואה, אלא </w:t>
      </w:r>
      <w:proofErr w:type="spellStart"/>
      <w:r>
        <w:rPr>
          <w:rFonts w:hint="cs"/>
          <w:rtl/>
        </w:rPr>
        <w:t>בסתמא</w:t>
      </w:r>
      <w:proofErr w:type="spellEnd"/>
      <w:r>
        <w:rPr>
          <w:rFonts w:hint="cs"/>
          <w:rtl/>
        </w:rPr>
        <w:t xml:space="preserve"> נמי כן הוא, שהמקח חל לגמרי והמעות אינן אלא הלוואה בעלמא, אם הוא לא עייל ונפיק </w:t>
      </w:r>
      <w:proofErr w:type="spellStart"/>
      <w:r>
        <w:rPr>
          <w:rFonts w:hint="cs"/>
          <w:rtl/>
        </w:rPr>
        <w:t>אזוזי</w:t>
      </w:r>
      <w:proofErr w:type="spellEnd"/>
      <w:r>
        <w:rPr>
          <w:rFonts w:hint="cs"/>
          <w:rtl/>
        </w:rPr>
        <w:t>.</w:t>
      </w:r>
    </w:p>
    <w:p w14:paraId="1D8AE88B" w14:textId="77777777" w:rsidR="00FD7666" w:rsidRDefault="001658EB" w:rsidP="00FD7666">
      <w:pPr>
        <w:pStyle w:val="a8"/>
        <w:rPr>
          <w:rtl/>
        </w:rPr>
      </w:pPr>
      <w:r>
        <w:rPr>
          <w:rFonts w:hint="cs"/>
          <w:rtl/>
        </w:rPr>
        <w:t xml:space="preserve">ודייק </w:t>
      </w:r>
      <w:proofErr w:type="spellStart"/>
      <w:r>
        <w:rPr>
          <w:rFonts w:hint="cs"/>
          <w:rtl/>
        </w:rPr>
        <w:t>רעק"א</w:t>
      </w:r>
      <w:proofErr w:type="spellEnd"/>
      <w:r>
        <w:rPr>
          <w:rFonts w:hint="cs"/>
          <w:rtl/>
        </w:rPr>
        <w:t xml:space="preserve"> מזה להלכה, שאין היתר לאכול פירות אלא אם </w:t>
      </w:r>
      <w:proofErr w:type="spellStart"/>
      <w:r>
        <w:rPr>
          <w:rFonts w:hint="cs"/>
          <w:rtl/>
        </w:rPr>
        <w:t>נתברר</w:t>
      </w:r>
      <w:proofErr w:type="spellEnd"/>
      <w:r>
        <w:rPr>
          <w:rFonts w:hint="cs"/>
          <w:rtl/>
        </w:rPr>
        <w:t xml:space="preserve"> לו שאין המוכר עייל ונפיק </w:t>
      </w:r>
      <w:proofErr w:type="spellStart"/>
      <w:r>
        <w:rPr>
          <w:rFonts w:hint="cs"/>
          <w:rtl/>
        </w:rPr>
        <w:t>אזוזי</w:t>
      </w:r>
      <w:proofErr w:type="spellEnd"/>
      <w:r>
        <w:rPr>
          <w:rFonts w:hint="cs"/>
          <w:rtl/>
        </w:rPr>
        <w:t xml:space="preserve">, דאם לא </w:t>
      </w:r>
      <w:proofErr w:type="spellStart"/>
      <w:r>
        <w:rPr>
          <w:rFonts w:hint="cs"/>
          <w:rtl/>
        </w:rPr>
        <w:t>נתברר</w:t>
      </w:r>
      <w:proofErr w:type="spellEnd"/>
      <w:r>
        <w:rPr>
          <w:rFonts w:hint="cs"/>
          <w:rtl/>
        </w:rPr>
        <w:t xml:space="preserve"> כן יש לחוש שמא המוכר יהיה עייל ונפיק </w:t>
      </w:r>
      <w:proofErr w:type="spellStart"/>
      <w:r>
        <w:rPr>
          <w:rFonts w:hint="cs"/>
          <w:rtl/>
        </w:rPr>
        <w:t>אזוזי</w:t>
      </w:r>
      <w:proofErr w:type="spellEnd"/>
      <w:r>
        <w:rPr>
          <w:rFonts w:hint="cs"/>
          <w:rtl/>
        </w:rPr>
        <w:t>, ושמא תתבטל המכירה כי לא יהיה לו מה לשלם, ונמצא שאכל פירות בריבית.</w:t>
      </w:r>
    </w:p>
    <w:p w14:paraId="7507D2AB" w14:textId="77777777" w:rsidR="001658EB" w:rsidRDefault="001658EB" w:rsidP="001658EB">
      <w:pPr>
        <w:rPr>
          <w:rtl/>
        </w:rPr>
      </w:pPr>
      <w:r>
        <w:rPr>
          <w:rFonts w:hint="cs"/>
          <w:rtl/>
        </w:rPr>
        <w:t xml:space="preserve">והוסיף </w:t>
      </w:r>
      <w:proofErr w:type="spellStart"/>
      <w:r>
        <w:rPr>
          <w:rFonts w:hint="cs"/>
          <w:rtl/>
        </w:rPr>
        <w:t>רעק"א</w:t>
      </w:r>
      <w:proofErr w:type="spellEnd"/>
      <w:r>
        <w:rPr>
          <w:rFonts w:hint="cs"/>
          <w:rtl/>
        </w:rPr>
        <w:t xml:space="preserve">, </w:t>
      </w:r>
      <w:proofErr w:type="spellStart"/>
      <w:r>
        <w:rPr>
          <w:rFonts w:hint="cs"/>
          <w:rtl/>
        </w:rPr>
        <w:t>דלשיטת</w:t>
      </w:r>
      <w:proofErr w:type="spellEnd"/>
      <w:r>
        <w:rPr>
          <w:rFonts w:hint="cs"/>
          <w:rtl/>
        </w:rPr>
        <w:t xml:space="preserve"> הרמב"ן וסיעתו שגם בעייל ונפיק </w:t>
      </w:r>
      <w:proofErr w:type="spellStart"/>
      <w:r>
        <w:rPr>
          <w:rFonts w:hint="cs"/>
          <w:rtl/>
        </w:rPr>
        <w:t>אזוזי</w:t>
      </w:r>
      <w:proofErr w:type="spellEnd"/>
      <w:r>
        <w:rPr>
          <w:rFonts w:hint="cs"/>
          <w:rtl/>
        </w:rPr>
        <w:t xml:space="preserve"> קנה כנגד מעותיו אם הלוקח רוצה, </w:t>
      </w:r>
      <w:proofErr w:type="spellStart"/>
      <w:r>
        <w:rPr>
          <w:rFonts w:hint="cs"/>
          <w:rtl/>
        </w:rPr>
        <w:t>י"ל</w:t>
      </w:r>
      <w:proofErr w:type="spellEnd"/>
      <w:r>
        <w:rPr>
          <w:rFonts w:hint="cs"/>
          <w:rtl/>
        </w:rPr>
        <w:t xml:space="preserve"> </w:t>
      </w:r>
      <w:proofErr w:type="spellStart"/>
      <w:r>
        <w:rPr>
          <w:rFonts w:hint="cs"/>
          <w:rtl/>
        </w:rPr>
        <w:t>דהכא</w:t>
      </w:r>
      <w:proofErr w:type="spellEnd"/>
      <w:r>
        <w:rPr>
          <w:rFonts w:hint="cs"/>
          <w:rtl/>
        </w:rPr>
        <w:t xml:space="preserve"> נמי יהיה מותר לאכול פירות ולסמוך ע"ז שלא יבטל את מה שקנה.]</w:t>
      </w:r>
    </w:p>
    <w:p w14:paraId="4829D079" w14:textId="77777777" w:rsidR="00665664" w:rsidRDefault="00A36555" w:rsidP="00665664">
      <w:pPr>
        <w:pStyle w:val="a8"/>
        <w:rPr>
          <w:rtl/>
        </w:rPr>
      </w:pPr>
      <w:r>
        <w:rPr>
          <w:rFonts w:hint="cs"/>
          <w:rtl/>
        </w:rPr>
        <w:t>[ויש לעיין אם עבר ואכל המוכר פירות אם הוי ריבית קצוצה</w:t>
      </w:r>
      <w:r w:rsidR="00FD7666">
        <w:rPr>
          <w:rFonts w:hint="cs"/>
          <w:rtl/>
        </w:rPr>
        <w:t xml:space="preserve">, </w:t>
      </w:r>
      <w:proofErr w:type="spellStart"/>
      <w:r w:rsidR="00FD7666">
        <w:rPr>
          <w:rFonts w:hint="cs"/>
          <w:rtl/>
        </w:rPr>
        <w:t>דלכאו</w:t>
      </w:r>
      <w:proofErr w:type="spellEnd"/>
      <w:r w:rsidR="00FD7666">
        <w:rPr>
          <w:rFonts w:hint="cs"/>
          <w:rtl/>
        </w:rPr>
        <w:t>' אינו אלא דרך מכר ואין איסורו אלא מדרבנן.</w:t>
      </w:r>
      <w:r w:rsidR="00665664">
        <w:rPr>
          <w:rFonts w:hint="cs"/>
          <w:rtl/>
        </w:rPr>
        <w:t xml:space="preserve"> ועי' בבית יוסף בסימן זה שכ' </w:t>
      </w:r>
      <w:proofErr w:type="spellStart"/>
      <w:r w:rsidR="00665664">
        <w:rPr>
          <w:rFonts w:hint="cs"/>
          <w:rtl/>
        </w:rPr>
        <w:t>דכל</w:t>
      </w:r>
      <w:proofErr w:type="spellEnd"/>
      <w:r w:rsidR="00665664">
        <w:rPr>
          <w:rFonts w:hint="cs"/>
          <w:rtl/>
        </w:rPr>
        <w:t xml:space="preserve"> </w:t>
      </w:r>
      <w:proofErr w:type="spellStart"/>
      <w:r w:rsidR="00665664">
        <w:rPr>
          <w:rFonts w:hint="cs"/>
          <w:rtl/>
        </w:rPr>
        <w:t>היכא</w:t>
      </w:r>
      <w:proofErr w:type="spellEnd"/>
      <w:r w:rsidR="00665664">
        <w:rPr>
          <w:rFonts w:hint="cs"/>
          <w:rtl/>
        </w:rPr>
        <w:t xml:space="preserve"> </w:t>
      </w:r>
      <w:proofErr w:type="spellStart"/>
      <w:r w:rsidR="00665664">
        <w:rPr>
          <w:rFonts w:hint="cs"/>
          <w:rtl/>
        </w:rPr>
        <w:t>דאיתא</w:t>
      </w:r>
      <w:proofErr w:type="spellEnd"/>
      <w:r w:rsidR="00665664">
        <w:rPr>
          <w:rFonts w:hint="cs"/>
          <w:rtl/>
        </w:rPr>
        <w:t xml:space="preserve"> הכא </w:t>
      </w:r>
      <w:proofErr w:type="spellStart"/>
      <w:r w:rsidR="00665664">
        <w:rPr>
          <w:rFonts w:hint="cs"/>
          <w:rtl/>
        </w:rPr>
        <w:t>דאסור</w:t>
      </w:r>
      <w:proofErr w:type="spellEnd"/>
      <w:r w:rsidR="00665664">
        <w:rPr>
          <w:rFonts w:hint="cs"/>
          <w:rtl/>
        </w:rPr>
        <w:t xml:space="preserve">, הכוונה דהוי ריבית קצוצה. </w:t>
      </w:r>
    </w:p>
    <w:p w14:paraId="072F9098" w14:textId="77777777" w:rsidR="004B7464" w:rsidRDefault="00665664" w:rsidP="00665664">
      <w:pPr>
        <w:rPr>
          <w:rtl/>
        </w:rPr>
      </w:pPr>
      <w:r>
        <w:rPr>
          <w:rFonts w:hint="cs"/>
          <w:rtl/>
        </w:rPr>
        <w:t xml:space="preserve">ואולי </w:t>
      </w:r>
      <w:proofErr w:type="spellStart"/>
      <w:r w:rsidR="00FD7666">
        <w:rPr>
          <w:rFonts w:hint="cs"/>
          <w:rtl/>
        </w:rPr>
        <w:t>י"ל</w:t>
      </w:r>
      <w:proofErr w:type="spellEnd"/>
      <w:r w:rsidR="00FD7666">
        <w:rPr>
          <w:rFonts w:hint="cs"/>
          <w:rtl/>
        </w:rPr>
        <w:t xml:space="preserve"> </w:t>
      </w:r>
      <w:proofErr w:type="spellStart"/>
      <w:r w:rsidR="00FD7666">
        <w:rPr>
          <w:rFonts w:hint="cs"/>
          <w:rtl/>
        </w:rPr>
        <w:t>דכיון</w:t>
      </w:r>
      <w:proofErr w:type="spellEnd"/>
      <w:r w:rsidR="00FD7666">
        <w:rPr>
          <w:rFonts w:hint="cs"/>
          <w:rtl/>
        </w:rPr>
        <w:t xml:space="preserve"> שאמר לו המוכר </w:t>
      </w:r>
      <w:proofErr w:type="spellStart"/>
      <w:r w:rsidR="00FD7666">
        <w:rPr>
          <w:rFonts w:hint="cs"/>
          <w:rtl/>
        </w:rPr>
        <w:t>דזוזי</w:t>
      </w:r>
      <w:proofErr w:type="spellEnd"/>
      <w:r w:rsidR="00FD7666">
        <w:rPr>
          <w:rFonts w:hint="cs"/>
          <w:rtl/>
        </w:rPr>
        <w:t xml:space="preserve"> </w:t>
      </w:r>
      <w:proofErr w:type="spellStart"/>
      <w:r w:rsidR="00FD7666">
        <w:rPr>
          <w:rFonts w:hint="cs"/>
          <w:rtl/>
        </w:rPr>
        <w:t>ליהוי</w:t>
      </w:r>
      <w:proofErr w:type="spellEnd"/>
      <w:r w:rsidR="00FD7666">
        <w:rPr>
          <w:rFonts w:hint="cs"/>
          <w:rtl/>
        </w:rPr>
        <w:t xml:space="preserve"> הלוואה גבך</w:t>
      </w:r>
      <w:r w:rsidR="00C90856">
        <w:rPr>
          <w:rFonts w:hint="cs"/>
          <w:rtl/>
        </w:rPr>
        <w:t xml:space="preserve">, הרי זה כמו שזקפו </w:t>
      </w:r>
      <w:proofErr w:type="spellStart"/>
      <w:r w:rsidR="00C90856">
        <w:rPr>
          <w:rFonts w:hint="cs"/>
          <w:rtl/>
        </w:rPr>
        <w:t>במילווה</w:t>
      </w:r>
      <w:proofErr w:type="spellEnd"/>
      <w:r w:rsidR="00D710B5">
        <w:rPr>
          <w:rFonts w:hint="cs"/>
          <w:rtl/>
        </w:rPr>
        <w:t xml:space="preserve"> ואסור </w:t>
      </w:r>
      <w:proofErr w:type="spellStart"/>
      <w:r w:rsidR="00D710B5">
        <w:rPr>
          <w:rFonts w:hint="cs"/>
          <w:rtl/>
        </w:rPr>
        <w:t>מדאו</w:t>
      </w:r>
      <w:proofErr w:type="spellEnd"/>
      <w:r w:rsidR="00D710B5">
        <w:rPr>
          <w:rFonts w:hint="cs"/>
          <w:rtl/>
        </w:rPr>
        <w:t>'</w:t>
      </w:r>
      <w:r w:rsidR="00C90856">
        <w:rPr>
          <w:rFonts w:hint="cs"/>
          <w:rtl/>
        </w:rPr>
        <w:t xml:space="preserve">. אמנם </w:t>
      </w:r>
      <w:proofErr w:type="spellStart"/>
      <w:r w:rsidR="00C90856">
        <w:rPr>
          <w:rFonts w:hint="cs"/>
          <w:rtl/>
        </w:rPr>
        <w:t>הרשב"א</w:t>
      </w:r>
      <w:proofErr w:type="spellEnd"/>
      <w:r w:rsidR="00C90856">
        <w:rPr>
          <w:rFonts w:hint="cs"/>
          <w:rtl/>
        </w:rPr>
        <w:t xml:space="preserve"> כ' </w:t>
      </w:r>
      <w:proofErr w:type="spellStart"/>
      <w:r w:rsidR="00C90856">
        <w:rPr>
          <w:rFonts w:hint="cs"/>
          <w:rtl/>
        </w:rPr>
        <w:t>דאפ</w:t>
      </w:r>
      <w:proofErr w:type="spellEnd"/>
      <w:r w:rsidR="00C90856">
        <w:rPr>
          <w:rFonts w:hint="cs"/>
          <w:rtl/>
        </w:rPr>
        <w:t xml:space="preserve">' </w:t>
      </w:r>
      <w:proofErr w:type="spellStart"/>
      <w:r w:rsidR="00C90856">
        <w:rPr>
          <w:rFonts w:hint="cs"/>
          <w:rtl/>
        </w:rPr>
        <w:t>בסתמא</w:t>
      </w:r>
      <w:proofErr w:type="spellEnd"/>
      <w:r w:rsidR="00C90856">
        <w:rPr>
          <w:rFonts w:hint="cs"/>
          <w:rtl/>
        </w:rPr>
        <w:t xml:space="preserve"> נמי דינו הכי, ובזה </w:t>
      </w:r>
      <w:proofErr w:type="spellStart"/>
      <w:r w:rsidR="00C90856">
        <w:rPr>
          <w:rFonts w:hint="cs"/>
          <w:rtl/>
        </w:rPr>
        <w:t>לכאו</w:t>
      </w:r>
      <w:proofErr w:type="spellEnd"/>
      <w:r w:rsidR="00C90856">
        <w:rPr>
          <w:rFonts w:hint="cs"/>
          <w:rtl/>
        </w:rPr>
        <w:t>' ברור דלא הוי הלוואה כי אם</w:t>
      </w:r>
      <w:r w:rsidR="00D41C41">
        <w:rPr>
          <w:rFonts w:hint="cs"/>
          <w:rtl/>
        </w:rPr>
        <w:t xml:space="preserve"> חוב בדרך</w:t>
      </w:r>
      <w:r w:rsidR="00C90856">
        <w:rPr>
          <w:rFonts w:hint="cs"/>
          <w:rtl/>
        </w:rPr>
        <w:t xml:space="preserve"> מכר. וא"כ </w:t>
      </w:r>
      <w:r w:rsidR="00D710B5">
        <w:rPr>
          <w:rFonts w:hint="cs"/>
          <w:rtl/>
        </w:rPr>
        <w:t xml:space="preserve">צ"ע </w:t>
      </w:r>
      <w:proofErr w:type="spellStart"/>
      <w:r w:rsidR="00D710B5">
        <w:rPr>
          <w:rFonts w:hint="cs"/>
          <w:rtl/>
        </w:rPr>
        <w:t>מש"כ</w:t>
      </w:r>
      <w:proofErr w:type="spellEnd"/>
      <w:r w:rsidR="00D710B5">
        <w:rPr>
          <w:rFonts w:hint="cs"/>
          <w:rtl/>
        </w:rPr>
        <w:t xml:space="preserve"> </w:t>
      </w:r>
      <w:proofErr w:type="spellStart"/>
      <w:r w:rsidR="00D710B5">
        <w:rPr>
          <w:rFonts w:hint="cs"/>
          <w:rtl/>
        </w:rPr>
        <w:t>הרשב"א</w:t>
      </w:r>
      <w:proofErr w:type="spellEnd"/>
      <w:r w:rsidR="00D710B5">
        <w:rPr>
          <w:rFonts w:hint="cs"/>
          <w:rtl/>
        </w:rPr>
        <w:t xml:space="preserve"> דאין חילוק בין אם אמר לו או לא, דיש חילוק בזה אם הוי </w:t>
      </w:r>
      <w:proofErr w:type="spellStart"/>
      <w:r w:rsidR="00D710B5">
        <w:rPr>
          <w:rFonts w:hint="cs"/>
          <w:rtl/>
        </w:rPr>
        <w:t>א"ר</w:t>
      </w:r>
      <w:proofErr w:type="spellEnd"/>
      <w:r w:rsidR="00D710B5">
        <w:rPr>
          <w:rFonts w:hint="cs"/>
          <w:rtl/>
        </w:rPr>
        <w:t xml:space="preserve"> או </w:t>
      </w:r>
      <w:proofErr w:type="spellStart"/>
      <w:r w:rsidR="00D710B5">
        <w:rPr>
          <w:rFonts w:hint="cs"/>
          <w:rtl/>
        </w:rPr>
        <w:t>ר"ק</w:t>
      </w:r>
      <w:proofErr w:type="spellEnd"/>
      <w:r w:rsidR="00D710B5">
        <w:rPr>
          <w:rFonts w:hint="cs"/>
          <w:rtl/>
        </w:rPr>
        <w:t xml:space="preserve">. ואולי נתכוון </w:t>
      </w:r>
      <w:proofErr w:type="spellStart"/>
      <w:r w:rsidR="00D710B5">
        <w:rPr>
          <w:rFonts w:hint="cs"/>
          <w:rtl/>
        </w:rPr>
        <w:t>הרשב"א</w:t>
      </w:r>
      <w:proofErr w:type="spellEnd"/>
      <w:r w:rsidR="00D710B5">
        <w:rPr>
          <w:rFonts w:hint="cs"/>
          <w:rtl/>
        </w:rPr>
        <w:t xml:space="preserve"> רק לעיקר הדין </w:t>
      </w:r>
      <w:proofErr w:type="spellStart"/>
      <w:r w:rsidR="00D710B5">
        <w:rPr>
          <w:rFonts w:hint="cs"/>
          <w:rtl/>
        </w:rPr>
        <w:t>דהלוקח</w:t>
      </w:r>
      <w:proofErr w:type="spellEnd"/>
      <w:r w:rsidR="00D710B5">
        <w:rPr>
          <w:rFonts w:hint="cs"/>
          <w:rtl/>
        </w:rPr>
        <w:t xml:space="preserve"> רשאי לאכול פירות. וצ"ע.]</w:t>
      </w:r>
    </w:p>
    <w:p w14:paraId="46CADA81" w14:textId="77777777" w:rsidR="001658EB" w:rsidRDefault="001658EB" w:rsidP="001658EB">
      <w:pPr>
        <w:pStyle w:val="1"/>
        <w:rPr>
          <w:rtl/>
        </w:rPr>
      </w:pPr>
      <w:bookmarkStart w:id="230" w:name="_Toc516159241"/>
      <w:r>
        <w:rPr>
          <w:rFonts w:hint="cs"/>
          <w:rtl/>
        </w:rPr>
        <w:t>מכר שדינו שחוזר</w:t>
      </w:r>
      <w:bookmarkEnd w:id="230"/>
    </w:p>
    <w:p w14:paraId="6F2D650C" w14:textId="77777777" w:rsidR="001658EB" w:rsidRDefault="001658EB" w:rsidP="001658EB">
      <w:pPr>
        <w:rPr>
          <w:rtl/>
        </w:rPr>
      </w:pPr>
      <w:r>
        <w:rPr>
          <w:rFonts w:hint="cs"/>
          <w:rtl/>
        </w:rPr>
        <w:t xml:space="preserve">כ' </w:t>
      </w:r>
      <w:proofErr w:type="spellStart"/>
      <w:r>
        <w:rPr>
          <w:rFonts w:hint="cs"/>
          <w:rtl/>
        </w:rPr>
        <w:t>הרשב"א</w:t>
      </w:r>
      <w:proofErr w:type="spellEnd"/>
      <w:r>
        <w:rPr>
          <w:rFonts w:hint="cs"/>
          <w:rtl/>
        </w:rPr>
        <w:t xml:space="preserve"> </w:t>
      </w:r>
      <w:proofErr w:type="spellStart"/>
      <w:r>
        <w:rPr>
          <w:rFonts w:hint="cs"/>
          <w:rtl/>
        </w:rPr>
        <w:t>דבמקום</w:t>
      </w:r>
      <w:proofErr w:type="spellEnd"/>
      <w:r>
        <w:rPr>
          <w:rFonts w:hint="cs"/>
          <w:rtl/>
        </w:rPr>
        <w:t xml:space="preserve"> שהדין הוא שיש לחוש שמא יתבטל המכר, כגון המוכר שדהו ולבסוף לא נצרך למעות, וכן המוכר שדהו על דעת לעלות לא"י ולא הצליח לעלות, אסור ללוקח שיאכל פירות עד שיתברר לו שיתקיים התנאי ולא התבטל המכר.</w:t>
      </w:r>
    </w:p>
    <w:p w14:paraId="3B8A6390" w14:textId="77777777" w:rsidR="001658EB" w:rsidRDefault="001658EB" w:rsidP="001658EB">
      <w:pPr>
        <w:rPr>
          <w:rtl/>
        </w:rPr>
      </w:pPr>
      <w:r>
        <w:rPr>
          <w:rFonts w:hint="cs"/>
          <w:rtl/>
        </w:rPr>
        <w:t xml:space="preserve">וכן פסק </w:t>
      </w:r>
      <w:proofErr w:type="spellStart"/>
      <w:r>
        <w:rPr>
          <w:rFonts w:hint="cs"/>
          <w:rtl/>
        </w:rPr>
        <w:t>בשו"ע</w:t>
      </w:r>
      <w:proofErr w:type="spellEnd"/>
      <w:r>
        <w:rPr>
          <w:rFonts w:hint="cs"/>
          <w:rtl/>
        </w:rPr>
        <w:t xml:space="preserve"> להלכה (סעיף ז). וכ' </w:t>
      </w:r>
      <w:proofErr w:type="spellStart"/>
      <w:r>
        <w:rPr>
          <w:rFonts w:hint="cs"/>
          <w:rtl/>
        </w:rPr>
        <w:t>הט"ז</w:t>
      </w:r>
      <w:proofErr w:type="spellEnd"/>
      <w:r>
        <w:rPr>
          <w:rFonts w:hint="cs"/>
          <w:rtl/>
        </w:rPr>
        <w:t xml:space="preserve"> </w:t>
      </w:r>
      <w:proofErr w:type="spellStart"/>
      <w:r>
        <w:rPr>
          <w:rFonts w:hint="cs"/>
          <w:rtl/>
        </w:rPr>
        <w:t>דהאיסור</w:t>
      </w:r>
      <w:proofErr w:type="spellEnd"/>
      <w:r>
        <w:rPr>
          <w:rFonts w:hint="cs"/>
          <w:rtl/>
        </w:rPr>
        <w:t xml:space="preserve"> הוא משעה שנודע הספק.</w:t>
      </w:r>
    </w:p>
    <w:p w14:paraId="471A5BDC" w14:textId="77777777" w:rsidR="001658EB" w:rsidRDefault="001658EB" w:rsidP="001658EB">
      <w:pPr>
        <w:pStyle w:val="1"/>
        <w:rPr>
          <w:rtl/>
        </w:rPr>
      </w:pPr>
      <w:bookmarkStart w:id="231" w:name="_Toc516159242"/>
      <w:r>
        <w:rPr>
          <w:rFonts w:hint="cs"/>
          <w:rtl/>
        </w:rPr>
        <w:t xml:space="preserve">שכירות כעין משכנתא </w:t>
      </w:r>
      <w:proofErr w:type="spellStart"/>
      <w:r>
        <w:rPr>
          <w:rFonts w:hint="cs"/>
          <w:rtl/>
        </w:rPr>
        <w:t>דסורא</w:t>
      </w:r>
      <w:bookmarkEnd w:id="231"/>
      <w:proofErr w:type="spellEnd"/>
    </w:p>
    <w:p w14:paraId="5942EAE0" w14:textId="77777777" w:rsidR="001658EB" w:rsidRDefault="001658EB" w:rsidP="001658EB">
      <w:pPr>
        <w:rPr>
          <w:rtl/>
        </w:rPr>
      </w:pPr>
      <w:r>
        <w:rPr>
          <w:rFonts w:hint="cs"/>
          <w:rtl/>
        </w:rPr>
        <w:t xml:space="preserve">כ' הבית יוסף </w:t>
      </w:r>
      <w:proofErr w:type="spellStart"/>
      <w:r>
        <w:rPr>
          <w:rFonts w:hint="cs"/>
          <w:rtl/>
        </w:rPr>
        <w:t>דנראה</w:t>
      </w:r>
      <w:proofErr w:type="spellEnd"/>
      <w:r>
        <w:rPr>
          <w:rFonts w:hint="cs"/>
          <w:rtl/>
        </w:rPr>
        <w:t xml:space="preserve"> שמותר לשכור בית או שדה בדבר מועט לכל שנה, ולהקדים שכר עשרים שנה מראש, ולהתנות שבכל שנה יוכל לחשב לפי השנים שעברו ולשלם את המותר ותצא השדה מהשוכר. וכן מפורש להיתר בדברי הרמב"ם.</w:t>
      </w:r>
    </w:p>
    <w:p w14:paraId="7739790D" w14:textId="77777777" w:rsidR="001658EB" w:rsidRDefault="001658EB" w:rsidP="001658EB">
      <w:pPr>
        <w:rPr>
          <w:rtl/>
        </w:rPr>
      </w:pPr>
      <w:r>
        <w:rPr>
          <w:rFonts w:hint="cs"/>
          <w:rtl/>
        </w:rPr>
        <w:t xml:space="preserve">והטעם שאין בזה ריבית, משום שמה שהוא מוזיל לו את השכירות זה מותר כי מרבין על השכר (כמבואר בסי' קע"ו). ומה שהתנו שאם יהיה לו מעות יחזיר את השדה, </w:t>
      </w:r>
      <w:proofErr w:type="spellStart"/>
      <w:r>
        <w:rPr>
          <w:rFonts w:hint="cs"/>
          <w:rtl/>
        </w:rPr>
        <w:t>אי"ז</w:t>
      </w:r>
      <w:proofErr w:type="spellEnd"/>
      <w:r>
        <w:rPr>
          <w:rFonts w:hint="cs"/>
          <w:rtl/>
        </w:rPr>
        <w:t xml:space="preserve"> דומה לדין מכר החוזר, שאסור לאכול פירות, משום שכאן מנכה לו את השנים שדר בה, אז יש כאן שכירות גמורה לאותם השנים ולא הוי הלוואה כלל.</w:t>
      </w:r>
    </w:p>
    <w:p w14:paraId="72E5D437" w14:textId="77777777" w:rsidR="001658EB" w:rsidRDefault="001658EB" w:rsidP="001658EB">
      <w:pPr>
        <w:rPr>
          <w:rtl/>
        </w:rPr>
      </w:pPr>
      <w:r>
        <w:rPr>
          <w:rFonts w:hint="cs"/>
          <w:rtl/>
        </w:rPr>
        <w:t xml:space="preserve">ובהשוואה לדין משכנתא </w:t>
      </w:r>
      <w:proofErr w:type="spellStart"/>
      <w:r>
        <w:rPr>
          <w:rFonts w:hint="cs"/>
          <w:rtl/>
        </w:rPr>
        <w:t>דסורא</w:t>
      </w:r>
      <w:proofErr w:type="spellEnd"/>
      <w:r>
        <w:rPr>
          <w:rFonts w:hint="cs"/>
          <w:rtl/>
        </w:rPr>
        <w:t xml:space="preserve"> [דהיינו שפוסק שהשדה תהיה משכון על החוב, ויאכל המלווה פירות, ולאחר מספר שנים שיאכל פירות, תצא הקרקע בלא כסף. ומותר משום דהוי כמכר לאותם שנים.] תנאי דידן הוא עדיף, </w:t>
      </w:r>
      <w:proofErr w:type="spellStart"/>
      <w:r>
        <w:rPr>
          <w:rFonts w:hint="cs"/>
          <w:rtl/>
        </w:rPr>
        <w:t>שעי"ז</w:t>
      </w:r>
      <w:proofErr w:type="spellEnd"/>
      <w:r>
        <w:rPr>
          <w:rFonts w:hint="cs"/>
          <w:rtl/>
        </w:rPr>
        <w:t xml:space="preserve"> יכול בעל הקרקע לקבל על עצמו אחריות אם הקרקע תתקלקל, להעמיד לו אחרת במקומה. אבל במשכנתא אסור ללווה לקבל אחריות.</w:t>
      </w:r>
    </w:p>
    <w:p w14:paraId="760B42C7" w14:textId="77777777" w:rsidR="001658EB" w:rsidRDefault="001658EB" w:rsidP="001658EB">
      <w:pPr>
        <w:rPr>
          <w:rtl/>
        </w:rPr>
      </w:pPr>
      <w:r>
        <w:rPr>
          <w:rFonts w:hint="cs"/>
          <w:rtl/>
        </w:rPr>
        <w:t xml:space="preserve">וכן פסק </w:t>
      </w:r>
      <w:proofErr w:type="spellStart"/>
      <w:r>
        <w:rPr>
          <w:rFonts w:hint="cs"/>
          <w:rtl/>
        </w:rPr>
        <w:t>בשו"ע</w:t>
      </w:r>
      <w:proofErr w:type="spellEnd"/>
      <w:r>
        <w:rPr>
          <w:rFonts w:hint="cs"/>
          <w:rtl/>
        </w:rPr>
        <w:t xml:space="preserve"> (סעיף ח) להלכה שמותר לעשות כן, ובדרך זו האחריות היא על בעל הקרקע.</w:t>
      </w:r>
    </w:p>
    <w:p w14:paraId="290DD5CA" w14:textId="77777777" w:rsidR="001658EB" w:rsidRDefault="001658EB">
      <w:pPr>
        <w:bidi w:val="0"/>
        <w:spacing w:after="160"/>
        <w:jc w:val="left"/>
        <w:rPr>
          <w:rtl/>
        </w:rPr>
      </w:pPr>
      <w:r>
        <w:rPr>
          <w:rtl/>
        </w:rPr>
        <w:br w:type="page"/>
      </w:r>
    </w:p>
    <w:p w14:paraId="12CF65DA" w14:textId="77777777" w:rsidR="001658EB" w:rsidRDefault="001658EB" w:rsidP="001658EB">
      <w:pPr>
        <w:pStyle w:val="a3"/>
        <w:rPr>
          <w:rtl/>
        </w:rPr>
      </w:pPr>
      <w:bookmarkStart w:id="232" w:name="_Toc516159243"/>
      <w:bookmarkEnd w:id="188"/>
      <w:r>
        <w:rPr>
          <w:rFonts w:hint="cs"/>
          <w:rtl/>
        </w:rPr>
        <w:lastRenderedPageBreak/>
        <w:t xml:space="preserve">סימן קע"ה - </w:t>
      </w:r>
      <w:r w:rsidRPr="004456ED">
        <w:rPr>
          <w:rFonts w:hint="cs"/>
          <w:rtl/>
        </w:rPr>
        <w:t>דיני פסיקה על הפירות</w:t>
      </w:r>
      <w:bookmarkEnd w:id="232"/>
      <w:r w:rsidRPr="004456ED">
        <w:rPr>
          <w:rFonts w:hint="cs"/>
          <w:rtl/>
        </w:rPr>
        <w:t xml:space="preserve"> </w:t>
      </w:r>
    </w:p>
    <w:p w14:paraId="398309E7" w14:textId="77777777" w:rsidR="001658EB" w:rsidRDefault="001658EB" w:rsidP="001658EB">
      <w:pPr>
        <w:pStyle w:val="1"/>
        <w:rPr>
          <w:rtl/>
        </w:rPr>
      </w:pPr>
      <w:bookmarkStart w:id="233" w:name="_Toc516159244"/>
      <w:r>
        <w:rPr>
          <w:rFonts w:hint="cs"/>
          <w:rtl/>
        </w:rPr>
        <w:t>איסור פסיקה</w:t>
      </w:r>
      <w:bookmarkEnd w:id="233"/>
    </w:p>
    <w:p w14:paraId="731FB51D" w14:textId="77777777" w:rsidR="001658EB" w:rsidRDefault="001658EB" w:rsidP="001658EB">
      <w:pPr>
        <w:rPr>
          <w:rtl/>
        </w:rPr>
      </w:pPr>
      <w:r>
        <w:rPr>
          <w:rFonts w:hint="cs"/>
          <w:rtl/>
        </w:rPr>
        <w:t xml:space="preserve">שנינו במשנה (עב:) "אין פוסקים על הפירות עד שיצא השער". </w:t>
      </w:r>
    </w:p>
    <w:p w14:paraId="2273FD57" w14:textId="77777777" w:rsidR="001658EB" w:rsidRDefault="001658EB" w:rsidP="001658EB">
      <w:pPr>
        <w:rPr>
          <w:rtl/>
        </w:rPr>
      </w:pPr>
      <w:r>
        <w:rPr>
          <w:rFonts w:hint="cs"/>
          <w:rtl/>
        </w:rPr>
        <w:t xml:space="preserve">והטעם בזה הוא, שבשביל הקדמת המעות שנותן לו עכשיו, הוא מתחייב ליתן לו באותו המחיר גם אם יתייקרו הפירות, </w:t>
      </w:r>
      <w:proofErr w:type="spellStart"/>
      <w:r>
        <w:rPr>
          <w:rFonts w:hint="cs"/>
          <w:rtl/>
        </w:rPr>
        <w:t>והוי</w:t>
      </w:r>
      <w:proofErr w:type="spellEnd"/>
      <w:r>
        <w:rPr>
          <w:rFonts w:hint="cs"/>
          <w:rtl/>
        </w:rPr>
        <w:t xml:space="preserve"> אגר נטר.</w:t>
      </w:r>
    </w:p>
    <w:p w14:paraId="56CACA58" w14:textId="77777777" w:rsidR="001658EB" w:rsidRDefault="001658EB" w:rsidP="001658EB">
      <w:pPr>
        <w:rPr>
          <w:rtl/>
        </w:rPr>
      </w:pPr>
      <w:r>
        <w:rPr>
          <w:rFonts w:hint="cs"/>
          <w:rtl/>
        </w:rPr>
        <w:t>איסור זה אינו מן התורה אלא מדרבנן משום שאין ריבית מן התורה אלא בדרך הלוואה, וזה הוא דרך מקח.</w:t>
      </w:r>
    </w:p>
    <w:p w14:paraId="3CC186B5" w14:textId="77777777" w:rsidR="001658EB" w:rsidRDefault="001658EB" w:rsidP="001658EB">
      <w:pPr>
        <w:pStyle w:val="1"/>
        <w:rPr>
          <w:rtl/>
        </w:rPr>
      </w:pPr>
      <w:bookmarkStart w:id="234" w:name="_Toc516159245"/>
      <w:r>
        <w:rPr>
          <w:rFonts w:hint="cs"/>
          <w:rtl/>
        </w:rPr>
        <w:t>היתר יצא השער</w:t>
      </w:r>
      <w:bookmarkEnd w:id="234"/>
    </w:p>
    <w:p w14:paraId="6759A771" w14:textId="77777777" w:rsidR="001658EB" w:rsidRDefault="001658EB" w:rsidP="001658EB">
      <w:pPr>
        <w:spacing w:after="0"/>
        <w:rPr>
          <w:rtl/>
        </w:rPr>
      </w:pPr>
      <w:r>
        <w:rPr>
          <w:rFonts w:hint="cs"/>
          <w:rtl/>
        </w:rPr>
        <w:t>במשנה שנו (שם) "יצא השער פוסקים, אע"פ שאין לזה יש לזה".</w:t>
      </w:r>
    </w:p>
    <w:p w14:paraId="75798425" w14:textId="77777777" w:rsidR="001658EB" w:rsidRDefault="001658EB" w:rsidP="001658EB">
      <w:pPr>
        <w:rPr>
          <w:rtl/>
        </w:rPr>
      </w:pPr>
      <w:r>
        <w:rPr>
          <w:rFonts w:hint="cs"/>
          <w:rtl/>
        </w:rPr>
        <w:t>ופירש רש"י בכמה מקומות שהכוונה בזה שיכול המוכר לקנותם בדמים הללו שקיבל.</w:t>
      </w:r>
    </w:p>
    <w:p w14:paraId="51CF876F" w14:textId="77777777" w:rsidR="001658EB" w:rsidRDefault="001658EB" w:rsidP="001658EB">
      <w:pPr>
        <w:spacing w:after="0"/>
        <w:rPr>
          <w:rtl/>
        </w:rPr>
      </w:pPr>
      <w:r>
        <w:rPr>
          <w:rFonts w:hint="cs"/>
          <w:rtl/>
        </w:rPr>
        <w:t>ובגמ' איתא (</w:t>
      </w:r>
      <w:proofErr w:type="spellStart"/>
      <w:r>
        <w:rPr>
          <w:rFonts w:hint="cs"/>
          <w:rtl/>
        </w:rPr>
        <w:t>סג</w:t>
      </w:r>
      <w:proofErr w:type="spellEnd"/>
      <w:r>
        <w:rPr>
          <w:rFonts w:hint="cs"/>
          <w:rtl/>
        </w:rPr>
        <w:t xml:space="preserve">:) "רבה ורב יוסף </w:t>
      </w:r>
      <w:proofErr w:type="spellStart"/>
      <w:r>
        <w:rPr>
          <w:rFonts w:hint="cs"/>
          <w:rtl/>
        </w:rPr>
        <w:t>דאמרי</w:t>
      </w:r>
      <w:proofErr w:type="spellEnd"/>
      <w:r>
        <w:rPr>
          <w:rFonts w:hint="cs"/>
          <w:rtl/>
        </w:rPr>
        <w:t xml:space="preserve"> </w:t>
      </w:r>
      <w:proofErr w:type="spellStart"/>
      <w:r>
        <w:rPr>
          <w:rFonts w:hint="cs"/>
          <w:rtl/>
        </w:rPr>
        <w:t>תרווייהו</w:t>
      </w:r>
      <w:proofErr w:type="spellEnd"/>
      <w:r>
        <w:rPr>
          <w:rFonts w:hint="cs"/>
          <w:rtl/>
        </w:rPr>
        <w:t xml:space="preserve">, מאי טעמא אמור רבנן פוסקים על שער שבשוק, ואע"פ שאין לו? משום </w:t>
      </w:r>
      <w:proofErr w:type="spellStart"/>
      <w:r>
        <w:rPr>
          <w:rFonts w:hint="cs"/>
          <w:rtl/>
        </w:rPr>
        <w:t>דאמר</w:t>
      </w:r>
      <w:proofErr w:type="spellEnd"/>
      <w:r>
        <w:rPr>
          <w:rFonts w:hint="cs"/>
          <w:rtl/>
        </w:rPr>
        <w:t xml:space="preserve"> ליה (פי' הלוקח) </w:t>
      </w:r>
      <w:proofErr w:type="spellStart"/>
      <w:r>
        <w:rPr>
          <w:rFonts w:hint="cs"/>
          <w:rtl/>
        </w:rPr>
        <w:t>שקילא</w:t>
      </w:r>
      <w:proofErr w:type="spellEnd"/>
      <w:r>
        <w:rPr>
          <w:rFonts w:hint="cs"/>
          <w:rtl/>
        </w:rPr>
        <w:t xml:space="preserve"> </w:t>
      </w:r>
      <w:proofErr w:type="spellStart"/>
      <w:r>
        <w:rPr>
          <w:rFonts w:hint="cs"/>
          <w:rtl/>
        </w:rPr>
        <w:t>טיבותיך</w:t>
      </w:r>
      <w:proofErr w:type="spellEnd"/>
      <w:r>
        <w:rPr>
          <w:rFonts w:hint="cs"/>
          <w:rtl/>
        </w:rPr>
        <w:t xml:space="preserve"> </w:t>
      </w:r>
      <w:proofErr w:type="spellStart"/>
      <w:r>
        <w:rPr>
          <w:rFonts w:hint="cs"/>
          <w:rtl/>
        </w:rPr>
        <w:t>ושדיא</w:t>
      </w:r>
      <w:proofErr w:type="spellEnd"/>
      <w:r>
        <w:rPr>
          <w:rFonts w:hint="cs"/>
          <w:rtl/>
        </w:rPr>
        <w:t xml:space="preserve"> </w:t>
      </w:r>
      <w:proofErr w:type="spellStart"/>
      <w:r>
        <w:rPr>
          <w:rFonts w:hint="cs"/>
          <w:rtl/>
        </w:rPr>
        <w:t>אחיזרי</w:t>
      </w:r>
      <w:proofErr w:type="spellEnd"/>
      <w:r>
        <w:rPr>
          <w:rFonts w:hint="cs"/>
          <w:rtl/>
        </w:rPr>
        <w:t xml:space="preserve">, מאי </w:t>
      </w:r>
      <w:proofErr w:type="spellStart"/>
      <w:r>
        <w:rPr>
          <w:rFonts w:hint="cs"/>
          <w:rtl/>
        </w:rPr>
        <w:t>אהנית</w:t>
      </w:r>
      <w:proofErr w:type="spellEnd"/>
      <w:r>
        <w:rPr>
          <w:rFonts w:hint="cs"/>
          <w:rtl/>
        </w:rPr>
        <w:t xml:space="preserve"> לי? אי הוו לי זוזי בידי </w:t>
      </w:r>
      <w:proofErr w:type="spellStart"/>
      <w:r>
        <w:rPr>
          <w:rFonts w:hint="cs"/>
          <w:rtl/>
        </w:rPr>
        <w:t>הוה</w:t>
      </w:r>
      <w:proofErr w:type="spellEnd"/>
      <w:r>
        <w:rPr>
          <w:rFonts w:hint="cs"/>
          <w:rtl/>
        </w:rPr>
        <w:t xml:space="preserve"> </w:t>
      </w:r>
      <w:proofErr w:type="spellStart"/>
      <w:r>
        <w:rPr>
          <w:rFonts w:hint="cs"/>
          <w:rtl/>
        </w:rPr>
        <w:t>מזבנינא</w:t>
      </w:r>
      <w:proofErr w:type="spellEnd"/>
      <w:r>
        <w:rPr>
          <w:rFonts w:hint="cs"/>
          <w:rtl/>
        </w:rPr>
        <w:t xml:space="preserve"> בהיני </w:t>
      </w:r>
      <w:proofErr w:type="spellStart"/>
      <w:r>
        <w:rPr>
          <w:rFonts w:hint="cs"/>
          <w:rtl/>
        </w:rPr>
        <w:t>ושילי</w:t>
      </w:r>
      <w:proofErr w:type="spellEnd"/>
      <w:r>
        <w:rPr>
          <w:rFonts w:hint="cs"/>
          <w:rtl/>
        </w:rPr>
        <w:t xml:space="preserve"> </w:t>
      </w:r>
      <w:proofErr w:type="spellStart"/>
      <w:r>
        <w:rPr>
          <w:rFonts w:hint="cs"/>
          <w:rtl/>
        </w:rPr>
        <w:t>בזולא</w:t>
      </w:r>
      <w:proofErr w:type="spellEnd"/>
      <w:r>
        <w:rPr>
          <w:rFonts w:hint="cs"/>
          <w:rtl/>
        </w:rPr>
        <w:t>".</w:t>
      </w:r>
    </w:p>
    <w:p w14:paraId="218BA13E" w14:textId="77777777" w:rsidR="001658EB" w:rsidRDefault="001658EB" w:rsidP="001658EB">
      <w:pPr>
        <w:rPr>
          <w:rtl/>
        </w:rPr>
      </w:pPr>
      <w:r>
        <w:rPr>
          <w:rFonts w:hint="cs"/>
          <w:rtl/>
        </w:rPr>
        <w:t>כלומר, שהטעם שמותר לפסוק על שער שבשוק הוא משום שהלוקח אינו מרוויח מן המכירה, משום שבאותם מעות שבידו הוא יכול לקנות עכשיו חיטים בזול.</w:t>
      </w:r>
    </w:p>
    <w:p w14:paraId="04B57AEE" w14:textId="77777777" w:rsidR="001658EB" w:rsidRDefault="001658EB" w:rsidP="001658EB">
      <w:pPr>
        <w:rPr>
          <w:rtl/>
        </w:rPr>
      </w:pPr>
      <w:r>
        <w:rPr>
          <w:rFonts w:hint="cs"/>
          <w:rtl/>
        </w:rPr>
        <w:t xml:space="preserve">בבית יוסף ובשאר הפוסקים מבואר טעם ההיתר לפסוק כשיצא השער, משום שהלוקח אומר למוכר </w:t>
      </w:r>
      <w:proofErr w:type="spellStart"/>
      <w:r>
        <w:rPr>
          <w:rFonts w:hint="cs"/>
          <w:rtl/>
        </w:rPr>
        <w:t>שקילא</w:t>
      </w:r>
      <w:proofErr w:type="spellEnd"/>
      <w:r>
        <w:rPr>
          <w:rFonts w:hint="cs"/>
          <w:rtl/>
        </w:rPr>
        <w:t xml:space="preserve"> </w:t>
      </w:r>
      <w:proofErr w:type="spellStart"/>
      <w:r>
        <w:rPr>
          <w:rFonts w:hint="cs"/>
          <w:rtl/>
        </w:rPr>
        <w:t>טיבותיך</w:t>
      </w:r>
      <w:proofErr w:type="spellEnd"/>
      <w:r>
        <w:rPr>
          <w:rFonts w:hint="cs"/>
          <w:rtl/>
        </w:rPr>
        <w:t xml:space="preserve"> וכו' שהרי יכול היה לקנות </w:t>
      </w:r>
      <w:proofErr w:type="spellStart"/>
      <w:r>
        <w:rPr>
          <w:rFonts w:hint="cs"/>
          <w:rtl/>
        </w:rPr>
        <w:t>חטים</w:t>
      </w:r>
      <w:proofErr w:type="spellEnd"/>
      <w:r>
        <w:rPr>
          <w:rFonts w:hint="cs"/>
          <w:rtl/>
        </w:rPr>
        <w:t xml:space="preserve">, ומשום כך נחשב כאילו המוכר קנה </w:t>
      </w:r>
      <w:proofErr w:type="spellStart"/>
      <w:r>
        <w:rPr>
          <w:rFonts w:hint="cs"/>
          <w:rtl/>
        </w:rPr>
        <w:t>חטים</w:t>
      </w:r>
      <w:proofErr w:type="spellEnd"/>
      <w:r>
        <w:rPr>
          <w:rFonts w:hint="cs"/>
          <w:rtl/>
        </w:rPr>
        <w:t xml:space="preserve">, וכאילו הם ברשות הלוקח </w:t>
      </w:r>
      <w:proofErr w:type="spellStart"/>
      <w:r>
        <w:rPr>
          <w:rFonts w:hint="cs"/>
          <w:rtl/>
        </w:rPr>
        <w:t>וברשותיה</w:t>
      </w:r>
      <w:proofErr w:type="spellEnd"/>
      <w:r>
        <w:rPr>
          <w:rFonts w:hint="cs"/>
          <w:rtl/>
        </w:rPr>
        <w:t xml:space="preserve"> אייקר.</w:t>
      </w:r>
    </w:p>
    <w:p w14:paraId="4139A0CD" w14:textId="77777777" w:rsidR="001658EB" w:rsidRDefault="001658EB" w:rsidP="001658EB">
      <w:pPr>
        <w:spacing w:after="0"/>
        <w:rPr>
          <w:rtl/>
        </w:rPr>
      </w:pPr>
      <w:r>
        <w:rPr>
          <w:rFonts w:hint="cs"/>
          <w:rtl/>
        </w:rPr>
        <w:t xml:space="preserve">עוד מצינו בגמ' (שם) משמיה </w:t>
      </w:r>
      <w:proofErr w:type="spellStart"/>
      <w:r>
        <w:rPr>
          <w:rFonts w:hint="cs"/>
          <w:rtl/>
        </w:rPr>
        <w:t>דרבא</w:t>
      </w:r>
      <w:proofErr w:type="spellEnd"/>
      <w:r>
        <w:rPr>
          <w:rFonts w:hint="cs"/>
          <w:rtl/>
        </w:rPr>
        <w:t xml:space="preserve"> שאמר שלפי דברי ר' ינאי שאמר מה לי הן מה לי דמיהן, ה"ה דיש לומר מה לי דמיהן מה לי הן, והיינו טעמא </w:t>
      </w:r>
      <w:proofErr w:type="spellStart"/>
      <w:r>
        <w:rPr>
          <w:rFonts w:hint="cs"/>
          <w:rtl/>
        </w:rPr>
        <w:t>דפוסקים</w:t>
      </w:r>
      <w:proofErr w:type="spellEnd"/>
      <w:r>
        <w:rPr>
          <w:rFonts w:hint="cs"/>
          <w:rtl/>
        </w:rPr>
        <w:t xml:space="preserve"> על שער שבשוק ואע"פ שאין לו. </w:t>
      </w:r>
    </w:p>
    <w:p w14:paraId="5ADAB5FB" w14:textId="77777777" w:rsidR="001658EB" w:rsidRDefault="001658EB" w:rsidP="001658EB">
      <w:pPr>
        <w:rPr>
          <w:rtl/>
        </w:rPr>
      </w:pPr>
      <w:r>
        <w:rPr>
          <w:rFonts w:hint="cs"/>
          <w:rtl/>
        </w:rPr>
        <w:t xml:space="preserve">ופירש רש"י שכוונת </w:t>
      </w:r>
      <w:proofErr w:type="spellStart"/>
      <w:r>
        <w:rPr>
          <w:rFonts w:hint="cs"/>
          <w:rtl/>
        </w:rPr>
        <w:t>הגמ</w:t>
      </w:r>
      <w:proofErr w:type="spellEnd"/>
      <w:r>
        <w:rPr>
          <w:rFonts w:hint="cs"/>
          <w:rtl/>
        </w:rPr>
        <w:t xml:space="preserve">' היא לומר שההיתר של פסיקה </w:t>
      </w:r>
      <w:proofErr w:type="spellStart"/>
      <w:r>
        <w:rPr>
          <w:rFonts w:hint="cs"/>
          <w:rtl/>
        </w:rPr>
        <w:t>ביצא</w:t>
      </w:r>
      <w:proofErr w:type="spellEnd"/>
      <w:r>
        <w:rPr>
          <w:rFonts w:hint="cs"/>
          <w:rtl/>
        </w:rPr>
        <w:t xml:space="preserve"> השער הוא, שכשם שאילו היו פירות בידו היה מותר לפסוק, כך כשיש כסף בידו כאילו יש מעות בידו, ומותר לפסוק. [ויש פירושים אחרים בראשונים, </w:t>
      </w:r>
      <w:proofErr w:type="spellStart"/>
      <w:r>
        <w:rPr>
          <w:rFonts w:hint="cs"/>
          <w:rtl/>
        </w:rPr>
        <w:t>ולפי"ז</w:t>
      </w:r>
      <w:proofErr w:type="spellEnd"/>
      <w:r>
        <w:rPr>
          <w:rFonts w:hint="cs"/>
          <w:rtl/>
        </w:rPr>
        <w:t xml:space="preserve"> אין כוונת </w:t>
      </w:r>
      <w:proofErr w:type="spellStart"/>
      <w:r>
        <w:rPr>
          <w:rFonts w:hint="cs"/>
          <w:rtl/>
        </w:rPr>
        <w:t>הגמ</w:t>
      </w:r>
      <w:proofErr w:type="spellEnd"/>
      <w:r>
        <w:rPr>
          <w:rFonts w:hint="cs"/>
          <w:rtl/>
        </w:rPr>
        <w:t xml:space="preserve">' לומר טעם נוסף בהיתר פסיקה </w:t>
      </w:r>
      <w:proofErr w:type="spellStart"/>
      <w:r>
        <w:rPr>
          <w:rFonts w:hint="cs"/>
          <w:rtl/>
        </w:rPr>
        <w:t>ביצא</w:t>
      </w:r>
      <w:proofErr w:type="spellEnd"/>
      <w:r>
        <w:rPr>
          <w:rFonts w:hint="cs"/>
          <w:rtl/>
        </w:rPr>
        <w:t xml:space="preserve"> השער.]</w:t>
      </w:r>
    </w:p>
    <w:p w14:paraId="13845267" w14:textId="77777777" w:rsidR="001658EB" w:rsidRDefault="001658EB" w:rsidP="001658EB">
      <w:pPr>
        <w:rPr>
          <w:rtl/>
        </w:rPr>
      </w:pPr>
      <w:proofErr w:type="spellStart"/>
      <w:r>
        <w:rPr>
          <w:rFonts w:hint="cs"/>
          <w:rtl/>
        </w:rPr>
        <w:t>בתוס</w:t>
      </w:r>
      <w:proofErr w:type="spellEnd"/>
      <w:r>
        <w:rPr>
          <w:rFonts w:hint="cs"/>
          <w:rtl/>
        </w:rPr>
        <w:t xml:space="preserve">' (סב:) כ' </w:t>
      </w:r>
      <w:proofErr w:type="spellStart"/>
      <w:r>
        <w:rPr>
          <w:rFonts w:hint="cs"/>
          <w:rtl/>
        </w:rPr>
        <w:t>דאע"פ</w:t>
      </w:r>
      <w:proofErr w:type="spellEnd"/>
      <w:r>
        <w:rPr>
          <w:rFonts w:hint="cs"/>
          <w:rtl/>
        </w:rPr>
        <w:t xml:space="preserve"> שלא משך אין זה </w:t>
      </w:r>
      <w:proofErr w:type="spellStart"/>
      <w:r>
        <w:rPr>
          <w:rFonts w:hint="cs"/>
          <w:rtl/>
        </w:rPr>
        <w:t>רבית</w:t>
      </w:r>
      <w:proofErr w:type="spellEnd"/>
      <w:r>
        <w:rPr>
          <w:rFonts w:hint="cs"/>
          <w:rtl/>
        </w:rPr>
        <w:t xml:space="preserve"> כיון שאם היה בא מוכר לחזור בו, הוי </w:t>
      </w:r>
      <w:proofErr w:type="spellStart"/>
      <w:r>
        <w:rPr>
          <w:rFonts w:hint="cs"/>
          <w:rtl/>
        </w:rPr>
        <w:t>קאי</w:t>
      </w:r>
      <w:proofErr w:type="spellEnd"/>
      <w:r>
        <w:rPr>
          <w:rFonts w:hint="cs"/>
          <w:rtl/>
        </w:rPr>
        <w:t xml:space="preserve"> במי שפרע, ולכך </w:t>
      </w:r>
      <w:proofErr w:type="spellStart"/>
      <w:r>
        <w:rPr>
          <w:rFonts w:hint="cs"/>
          <w:rtl/>
        </w:rPr>
        <w:t>חשיבי</w:t>
      </w:r>
      <w:proofErr w:type="spellEnd"/>
      <w:r>
        <w:rPr>
          <w:rFonts w:hint="cs"/>
          <w:rtl/>
        </w:rPr>
        <w:t xml:space="preserve"> כמי </w:t>
      </w:r>
      <w:proofErr w:type="spellStart"/>
      <w:r>
        <w:rPr>
          <w:rFonts w:hint="cs"/>
          <w:rtl/>
        </w:rPr>
        <w:t>שנתייקרו</w:t>
      </w:r>
      <w:proofErr w:type="spellEnd"/>
      <w:r>
        <w:rPr>
          <w:rFonts w:hint="cs"/>
          <w:rtl/>
        </w:rPr>
        <w:t xml:space="preserve"> ברשות לוקח.</w:t>
      </w:r>
    </w:p>
    <w:p w14:paraId="5659E254" w14:textId="77777777" w:rsidR="001658EB" w:rsidRDefault="001658EB" w:rsidP="001658EB">
      <w:pPr>
        <w:rPr>
          <w:rtl/>
        </w:rPr>
      </w:pPr>
      <w:r>
        <w:rPr>
          <w:rFonts w:hint="cs"/>
          <w:rtl/>
        </w:rPr>
        <w:t xml:space="preserve">[ביאור רחב יותר בטעמי ההיתר, ואם יש מח' או </w:t>
      </w:r>
      <w:proofErr w:type="spellStart"/>
      <w:r>
        <w:rPr>
          <w:rFonts w:hint="cs"/>
          <w:rtl/>
        </w:rPr>
        <w:t>נפק"מ</w:t>
      </w:r>
      <w:proofErr w:type="spellEnd"/>
      <w:r>
        <w:rPr>
          <w:rFonts w:hint="cs"/>
          <w:rtl/>
        </w:rPr>
        <w:t xml:space="preserve"> ביניהם, </w:t>
      </w:r>
      <w:proofErr w:type="spellStart"/>
      <w:r>
        <w:rPr>
          <w:rFonts w:hint="cs"/>
          <w:rtl/>
        </w:rPr>
        <w:t>יעוי</w:t>
      </w:r>
      <w:proofErr w:type="spellEnd"/>
      <w:r>
        <w:rPr>
          <w:rFonts w:hint="cs"/>
          <w:rtl/>
        </w:rPr>
        <w:t xml:space="preserve">' </w:t>
      </w:r>
      <w:proofErr w:type="spellStart"/>
      <w:r>
        <w:rPr>
          <w:rFonts w:hint="cs"/>
          <w:rtl/>
        </w:rPr>
        <w:t>במש"כ</w:t>
      </w:r>
      <w:proofErr w:type="spellEnd"/>
      <w:r>
        <w:rPr>
          <w:rFonts w:hint="cs"/>
          <w:rtl/>
        </w:rPr>
        <w:t xml:space="preserve"> בביאור </w:t>
      </w:r>
      <w:proofErr w:type="spellStart"/>
      <w:r>
        <w:rPr>
          <w:rFonts w:hint="cs"/>
          <w:rtl/>
        </w:rPr>
        <w:t>הסוגיא</w:t>
      </w:r>
      <w:proofErr w:type="spellEnd"/>
      <w:r>
        <w:rPr>
          <w:rFonts w:hint="cs"/>
          <w:rtl/>
        </w:rPr>
        <w:t xml:space="preserve"> </w:t>
      </w:r>
      <w:proofErr w:type="spellStart"/>
      <w:r>
        <w:rPr>
          <w:rFonts w:hint="cs"/>
          <w:rtl/>
        </w:rPr>
        <w:t>דהיתר</w:t>
      </w:r>
      <w:proofErr w:type="spellEnd"/>
      <w:r>
        <w:rPr>
          <w:rFonts w:hint="cs"/>
          <w:rtl/>
        </w:rPr>
        <w:t xml:space="preserve"> יצא השער.]</w:t>
      </w:r>
    </w:p>
    <w:p w14:paraId="514C9119" w14:textId="77777777" w:rsidR="001658EB" w:rsidRDefault="001658EB" w:rsidP="001658EB">
      <w:pPr>
        <w:pStyle w:val="1"/>
        <w:rPr>
          <w:rtl/>
        </w:rPr>
      </w:pPr>
      <w:bookmarkStart w:id="235" w:name="_Toc516159246"/>
      <w:r>
        <w:rPr>
          <w:rFonts w:hint="cs"/>
          <w:rtl/>
        </w:rPr>
        <w:t>על איזה שער פוסקים</w:t>
      </w:r>
      <w:bookmarkEnd w:id="235"/>
    </w:p>
    <w:p w14:paraId="01674B18" w14:textId="77777777" w:rsidR="001658EB" w:rsidRDefault="001658EB" w:rsidP="001658EB">
      <w:pPr>
        <w:rPr>
          <w:rtl/>
        </w:rPr>
      </w:pPr>
      <w:r>
        <w:rPr>
          <w:rFonts w:hint="cs"/>
          <w:rtl/>
        </w:rPr>
        <w:t xml:space="preserve">איתא בגמ' (עב:) משמיה דר' יוחנן דאין פוסקים על שער שבשוק, ומסקנת </w:t>
      </w:r>
      <w:proofErr w:type="spellStart"/>
      <w:r>
        <w:rPr>
          <w:rFonts w:hint="cs"/>
          <w:rtl/>
        </w:rPr>
        <w:t>הגמ</w:t>
      </w:r>
      <w:proofErr w:type="spellEnd"/>
      <w:r>
        <w:rPr>
          <w:rFonts w:hint="cs"/>
          <w:rtl/>
        </w:rPr>
        <w:t xml:space="preserve">' היא שאין צריכים שער קבוע </w:t>
      </w:r>
      <w:proofErr w:type="spellStart"/>
      <w:r>
        <w:rPr>
          <w:rFonts w:hint="cs"/>
          <w:rtl/>
        </w:rPr>
        <w:t>כאכלבאי</w:t>
      </w:r>
      <w:proofErr w:type="spellEnd"/>
      <w:r>
        <w:rPr>
          <w:rFonts w:hint="cs"/>
          <w:rtl/>
        </w:rPr>
        <w:t xml:space="preserve"> וארבי, אלא אף </w:t>
      </w:r>
      <w:proofErr w:type="spellStart"/>
      <w:r>
        <w:rPr>
          <w:rFonts w:hint="cs"/>
          <w:rtl/>
        </w:rPr>
        <w:t>כדורמוס</w:t>
      </w:r>
      <w:proofErr w:type="spellEnd"/>
      <w:r>
        <w:rPr>
          <w:rFonts w:hint="cs"/>
          <w:rtl/>
        </w:rPr>
        <w:t xml:space="preserve"> מותר, אבל על שוק של עיירות אין פוסקים.</w:t>
      </w:r>
    </w:p>
    <w:p w14:paraId="72B8977B" w14:textId="77777777" w:rsidR="001658EB" w:rsidRDefault="001658EB" w:rsidP="001658EB">
      <w:pPr>
        <w:rPr>
          <w:rtl/>
        </w:rPr>
      </w:pPr>
      <w:r>
        <w:rPr>
          <w:rFonts w:hint="cs"/>
          <w:rtl/>
        </w:rPr>
        <w:t>והנה לעיל מינה (</w:t>
      </w:r>
      <w:proofErr w:type="spellStart"/>
      <w:r>
        <w:rPr>
          <w:rFonts w:hint="cs"/>
          <w:rtl/>
        </w:rPr>
        <w:t>סג</w:t>
      </w:r>
      <w:proofErr w:type="spellEnd"/>
      <w:r>
        <w:rPr>
          <w:rFonts w:hint="cs"/>
          <w:rtl/>
        </w:rPr>
        <w:t xml:space="preserve">:) איתא "אמר רבא, השתא </w:t>
      </w:r>
      <w:proofErr w:type="spellStart"/>
      <w:r>
        <w:rPr>
          <w:rFonts w:hint="cs"/>
          <w:rtl/>
        </w:rPr>
        <w:t>דאמר</w:t>
      </w:r>
      <w:proofErr w:type="spellEnd"/>
      <w:r>
        <w:rPr>
          <w:rFonts w:hint="cs"/>
          <w:rtl/>
        </w:rPr>
        <w:t xml:space="preserve"> ר' ינאי </w:t>
      </w:r>
      <w:proofErr w:type="spellStart"/>
      <w:r>
        <w:rPr>
          <w:rFonts w:hint="cs"/>
          <w:rtl/>
        </w:rPr>
        <w:t>אמרינן</w:t>
      </w:r>
      <w:proofErr w:type="spellEnd"/>
      <w:r>
        <w:rPr>
          <w:rFonts w:hint="cs"/>
          <w:rtl/>
        </w:rPr>
        <w:t xml:space="preserve"> מה לי הן ומה</w:t>
      </w:r>
      <w:r>
        <w:rPr>
          <w:rtl/>
        </w:rPr>
        <w:t xml:space="preserve"> </w:t>
      </w:r>
      <w:r>
        <w:rPr>
          <w:rFonts w:hint="cs"/>
          <w:rtl/>
        </w:rPr>
        <w:t>לי</w:t>
      </w:r>
      <w:r>
        <w:rPr>
          <w:rtl/>
        </w:rPr>
        <w:t xml:space="preserve"> </w:t>
      </w:r>
      <w:r>
        <w:rPr>
          <w:rFonts w:hint="cs"/>
          <w:rtl/>
        </w:rPr>
        <w:t>דמיהן</w:t>
      </w:r>
      <w:r>
        <w:rPr>
          <w:rtl/>
        </w:rPr>
        <w:t xml:space="preserve"> </w:t>
      </w:r>
      <w:proofErr w:type="spellStart"/>
      <w:r>
        <w:rPr>
          <w:rFonts w:hint="cs"/>
          <w:rtl/>
        </w:rPr>
        <w:t>אמרינן</w:t>
      </w:r>
      <w:proofErr w:type="spellEnd"/>
      <w:r>
        <w:rPr>
          <w:rtl/>
        </w:rPr>
        <w:t xml:space="preserve">, </w:t>
      </w:r>
      <w:r>
        <w:rPr>
          <w:rFonts w:hint="cs"/>
          <w:rtl/>
        </w:rPr>
        <w:t>מה</w:t>
      </w:r>
      <w:r>
        <w:rPr>
          <w:rtl/>
        </w:rPr>
        <w:t xml:space="preserve"> </w:t>
      </w:r>
      <w:r>
        <w:rPr>
          <w:rFonts w:hint="cs"/>
          <w:rtl/>
        </w:rPr>
        <w:t>לי</w:t>
      </w:r>
      <w:r>
        <w:rPr>
          <w:rtl/>
        </w:rPr>
        <w:t xml:space="preserve"> </w:t>
      </w:r>
      <w:r>
        <w:rPr>
          <w:rFonts w:hint="cs"/>
          <w:rtl/>
        </w:rPr>
        <w:t>דמיהן</w:t>
      </w:r>
      <w:r>
        <w:rPr>
          <w:rtl/>
        </w:rPr>
        <w:t xml:space="preserve"> </w:t>
      </w:r>
      <w:r>
        <w:rPr>
          <w:rFonts w:hint="cs"/>
          <w:rtl/>
        </w:rPr>
        <w:t>ומה</w:t>
      </w:r>
      <w:r>
        <w:rPr>
          <w:rtl/>
        </w:rPr>
        <w:t xml:space="preserve"> </w:t>
      </w:r>
      <w:r>
        <w:rPr>
          <w:rFonts w:hint="cs"/>
          <w:rtl/>
        </w:rPr>
        <w:t>לי</w:t>
      </w:r>
      <w:r>
        <w:rPr>
          <w:rtl/>
        </w:rPr>
        <w:t xml:space="preserve"> </w:t>
      </w:r>
      <w:r>
        <w:rPr>
          <w:rFonts w:hint="cs"/>
          <w:rtl/>
        </w:rPr>
        <w:t>הן</w:t>
      </w:r>
      <w:r>
        <w:rPr>
          <w:rtl/>
        </w:rPr>
        <w:t xml:space="preserve"> - </w:t>
      </w:r>
      <w:r>
        <w:rPr>
          <w:rFonts w:hint="cs"/>
          <w:rtl/>
        </w:rPr>
        <w:t>נמי</w:t>
      </w:r>
      <w:r>
        <w:rPr>
          <w:rtl/>
        </w:rPr>
        <w:t xml:space="preserve"> </w:t>
      </w:r>
      <w:proofErr w:type="spellStart"/>
      <w:r>
        <w:rPr>
          <w:rFonts w:hint="cs"/>
          <w:rtl/>
        </w:rPr>
        <w:t>אמרינן</w:t>
      </w:r>
      <w:proofErr w:type="spellEnd"/>
      <w:r>
        <w:rPr>
          <w:rtl/>
        </w:rPr>
        <w:t xml:space="preserve">, </w:t>
      </w:r>
      <w:proofErr w:type="spellStart"/>
      <w:r>
        <w:rPr>
          <w:rFonts w:hint="cs"/>
          <w:rtl/>
        </w:rPr>
        <w:t>ופוסקין</w:t>
      </w:r>
      <w:proofErr w:type="spellEnd"/>
      <w:r>
        <w:rPr>
          <w:rtl/>
        </w:rPr>
        <w:t xml:space="preserve"> </w:t>
      </w:r>
      <w:r>
        <w:rPr>
          <w:rFonts w:hint="cs"/>
          <w:rtl/>
        </w:rPr>
        <w:t>על</w:t>
      </w:r>
      <w:r>
        <w:rPr>
          <w:rtl/>
        </w:rPr>
        <w:t xml:space="preserve"> </w:t>
      </w:r>
      <w:r>
        <w:rPr>
          <w:rFonts w:hint="cs"/>
          <w:rtl/>
        </w:rPr>
        <w:t>שער</w:t>
      </w:r>
      <w:r>
        <w:rPr>
          <w:rtl/>
        </w:rPr>
        <w:t xml:space="preserve"> </w:t>
      </w:r>
      <w:r>
        <w:rPr>
          <w:rFonts w:hint="cs"/>
          <w:rtl/>
        </w:rPr>
        <w:t>שבשוק</w:t>
      </w:r>
      <w:r>
        <w:rPr>
          <w:rtl/>
        </w:rPr>
        <w:t xml:space="preserve">, </w:t>
      </w:r>
      <w:r>
        <w:rPr>
          <w:rFonts w:hint="cs"/>
          <w:rtl/>
        </w:rPr>
        <w:t>ואף</w:t>
      </w:r>
      <w:r>
        <w:rPr>
          <w:rtl/>
        </w:rPr>
        <w:t xml:space="preserve"> </w:t>
      </w:r>
      <w:r>
        <w:rPr>
          <w:rFonts w:hint="cs"/>
          <w:rtl/>
        </w:rPr>
        <w:t>על</w:t>
      </w:r>
      <w:r>
        <w:rPr>
          <w:rtl/>
        </w:rPr>
        <w:t xml:space="preserve"> </w:t>
      </w:r>
      <w:r>
        <w:rPr>
          <w:rFonts w:hint="cs"/>
          <w:rtl/>
        </w:rPr>
        <w:t>פי</w:t>
      </w:r>
      <w:r>
        <w:rPr>
          <w:rtl/>
        </w:rPr>
        <w:t xml:space="preserve"> </w:t>
      </w:r>
      <w:r>
        <w:rPr>
          <w:rFonts w:hint="cs"/>
          <w:rtl/>
        </w:rPr>
        <w:t>שאין</w:t>
      </w:r>
      <w:r>
        <w:rPr>
          <w:rtl/>
        </w:rPr>
        <w:t xml:space="preserve"> </w:t>
      </w:r>
      <w:r>
        <w:rPr>
          <w:rFonts w:hint="cs"/>
          <w:rtl/>
        </w:rPr>
        <w:t>לו".</w:t>
      </w:r>
    </w:p>
    <w:p w14:paraId="2E9839A1" w14:textId="77777777" w:rsidR="001658EB" w:rsidRDefault="001658EB" w:rsidP="001658EB">
      <w:pPr>
        <w:rPr>
          <w:rtl/>
        </w:rPr>
      </w:pPr>
      <w:r>
        <w:rPr>
          <w:rFonts w:hint="cs"/>
          <w:rtl/>
        </w:rPr>
        <w:t xml:space="preserve">והקשה שם רש"י מה חידש רבא יותר מהמשנה </w:t>
      </w:r>
      <w:proofErr w:type="spellStart"/>
      <w:r>
        <w:rPr>
          <w:rFonts w:hint="cs"/>
          <w:rtl/>
        </w:rPr>
        <w:t>דיצא</w:t>
      </w:r>
      <w:proofErr w:type="spellEnd"/>
      <w:r>
        <w:rPr>
          <w:rFonts w:hint="cs"/>
          <w:rtl/>
        </w:rPr>
        <w:t xml:space="preserve"> השער פוסקים. </w:t>
      </w:r>
      <w:proofErr w:type="spellStart"/>
      <w:r>
        <w:rPr>
          <w:rFonts w:hint="cs"/>
          <w:rtl/>
        </w:rPr>
        <w:t>ותי</w:t>
      </w:r>
      <w:proofErr w:type="spellEnd"/>
      <w:r>
        <w:rPr>
          <w:rFonts w:hint="cs"/>
          <w:rtl/>
        </w:rPr>
        <w:t xml:space="preserve">' רש"י דאי ממתני' </w:t>
      </w:r>
      <w:proofErr w:type="spellStart"/>
      <w:r>
        <w:rPr>
          <w:rFonts w:hint="cs"/>
          <w:rtl/>
        </w:rPr>
        <w:t>הו"א</w:t>
      </w:r>
      <w:proofErr w:type="spellEnd"/>
      <w:r>
        <w:rPr>
          <w:rFonts w:hint="cs"/>
          <w:rtl/>
        </w:rPr>
        <w:t xml:space="preserve"> </w:t>
      </w:r>
      <w:proofErr w:type="spellStart"/>
      <w:r>
        <w:rPr>
          <w:rFonts w:hint="cs"/>
          <w:rtl/>
        </w:rPr>
        <w:t>דוקא</w:t>
      </w:r>
      <w:proofErr w:type="spellEnd"/>
      <w:r>
        <w:rPr>
          <w:rFonts w:hint="cs"/>
          <w:rtl/>
        </w:rPr>
        <w:t xml:space="preserve"> </w:t>
      </w:r>
      <w:proofErr w:type="spellStart"/>
      <w:r>
        <w:rPr>
          <w:rFonts w:hint="cs"/>
          <w:rtl/>
        </w:rPr>
        <w:t>באכלבאי</w:t>
      </w:r>
      <w:proofErr w:type="spellEnd"/>
      <w:r>
        <w:rPr>
          <w:rFonts w:hint="cs"/>
          <w:rtl/>
        </w:rPr>
        <w:t xml:space="preserve"> וארבי, </w:t>
      </w:r>
      <w:proofErr w:type="spellStart"/>
      <w:r>
        <w:rPr>
          <w:rFonts w:hint="cs"/>
          <w:rtl/>
        </w:rPr>
        <w:t>וקמ"ל</w:t>
      </w:r>
      <w:proofErr w:type="spellEnd"/>
      <w:r>
        <w:rPr>
          <w:rFonts w:hint="cs"/>
          <w:rtl/>
        </w:rPr>
        <w:t xml:space="preserve"> רבא </w:t>
      </w:r>
      <w:proofErr w:type="spellStart"/>
      <w:r>
        <w:rPr>
          <w:rFonts w:hint="cs"/>
          <w:rtl/>
        </w:rPr>
        <w:t>דמדברי</w:t>
      </w:r>
      <w:proofErr w:type="spellEnd"/>
      <w:r>
        <w:rPr>
          <w:rFonts w:hint="cs"/>
          <w:rtl/>
        </w:rPr>
        <w:t xml:space="preserve"> ר' ינאי נלמד דאף </w:t>
      </w:r>
      <w:proofErr w:type="spellStart"/>
      <w:r>
        <w:rPr>
          <w:rFonts w:hint="cs"/>
          <w:rtl/>
        </w:rPr>
        <w:t>בדורמוס</w:t>
      </w:r>
      <w:proofErr w:type="spellEnd"/>
      <w:r>
        <w:rPr>
          <w:rFonts w:hint="cs"/>
          <w:rtl/>
        </w:rPr>
        <w:t xml:space="preserve"> פוסקים.</w:t>
      </w:r>
    </w:p>
    <w:p w14:paraId="20E7A2BE" w14:textId="77777777" w:rsidR="001658EB" w:rsidRDefault="001658EB" w:rsidP="001658EB">
      <w:pPr>
        <w:rPr>
          <w:rtl/>
        </w:rPr>
      </w:pPr>
      <w:r>
        <w:rPr>
          <w:rFonts w:hint="cs"/>
          <w:rtl/>
        </w:rPr>
        <w:t xml:space="preserve">אך </w:t>
      </w:r>
      <w:proofErr w:type="spellStart"/>
      <w:r>
        <w:rPr>
          <w:rFonts w:hint="cs"/>
          <w:rtl/>
        </w:rPr>
        <w:t>התוס</w:t>
      </w:r>
      <w:proofErr w:type="spellEnd"/>
      <w:r>
        <w:rPr>
          <w:rFonts w:hint="cs"/>
          <w:rtl/>
        </w:rPr>
        <w:t xml:space="preserve">' שם הקשו על רש"י דלא היה לו לנקוט </w:t>
      </w:r>
      <w:proofErr w:type="spellStart"/>
      <w:r>
        <w:rPr>
          <w:rFonts w:hint="cs"/>
          <w:rtl/>
        </w:rPr>
        <w:t>אכלבאי</w:t>
      </w:r>
      <w:proofErr w:type="spellEnd"/>
      <w:r>
        <w:rPr>
          <w:rFonts w:hint="cs"/>
          <w:rtl/>
        </w:rPr>
        <w:t xml:space="preserve"> וארבי, שאף ר' יוחנן לא הצריך שער שכזה. לכן פי' </w:t>
      </w:r>
      <w:proofErr w:type="spellStart"/>
      <w:r>
        <w:rPr>
          <w:rFonts w:hint="cs"/>
          <w:rtl/>
        </w:rPr>
        <w:t>התוס</w:t>
      </w:r>
      <w:proofErr w:type="spellEnd"/>
      <w:r>
        <w:rPr>
          <w:rFonts w:hint="cs"/>
          <w:rtl/>
        </w:rPr>
        <w:t xml:space="preserve">' שלולי דברי רבא היה ס"ד </w:t>
      </w:r>
      <w:proofErr w:type="spellStart"/>
      <w:r>
        <w:rPr>
          <w:rFonts w:hint="cs"/>
          <w:rtl/>
        </w:rPr>
        <w:t>דבעינן</w:t>
      </w:r>
      <w:proofErr w:type="spellEnd"/>
      <w:r>
        <w:rPr>
          <w:rFonts w:hint="cs"/>
          <w:rtl/>
        </w:rPr>
        <w:t xml:space="preserve"> שוק של </w:t>
      </w:r>
      <w:proofErr w:type="spellStart"/>
      <w:r>
        <w:rPr>
          <w:rFonts w:hint="cs"/>
          <w:rtl/>
        </w:rPr>
        <w:t>דורמוס</w:t>
      </w:r>
      <w:proofErr w:type="spellEnd"/>
      <w:r>
        <w:rPr>
          <w:rFonts w:hint="cs"/>
          <w:rtl/>
        </w:rPr>
        <w:t xml:space="preserve">, וחידש רבא שאף על שוק של עיירות פוסקים. ופירשו </w:t>
      </w:r>
      <w:proofErr w:type="spellStart"/>
      <w:r>
        <w:rPr>
          <w:rFonts w:hint="cs"/>
          <w:rtl/>
        </w:rPr>
        <w:t>התוס</w:t>
      </w:r>
      <w:proofErr w:type="spellEnd"/>
      <w:r>
        <w:rPr>
          <w:rFonts w:hint="cs"/>
          <w:rtl/>
        </w:rPr>
        <w:t xml:space="preserve">' שראיית רבא מדברי ר' ינאי היא שהרי יותר קל למצוא </w:t>
      </w:r>
      <w:proofErr w:type="spellStart"/>
      <w:r>
        <w:rPr>
          <w:rFonts w:hint="cs"/>
          <w:rtl/>
        </w:rPr>
        <w:t>חטים</w:t>
      </w:r>
      <w:proofErr w:type="spellEnd"/>
      <w:r>
        <w:rPr>
          <w:rFonts w:hint="cs"/>
          <w:rtl/>
        </w:rPr>
        <w:t xml:space="preserve"> למי שיש לו כסף בשוק של עיירות, מאשר למצוא כסף למי שיש לו פירות אפ' בשוק של </w:t>
      </w:r>
      <w:proofErr w:type="spellStart"/>
      <w:r>
        <w:rPr>
          <w:rFonts w:hint="cs"/>
          <w:rtl/>
        </w:rPr>
        <w:t>אכלבאי</w:t>
      </w:r>
      <w:proofErr w:type="spellEnd"/>
      <w:r>
        <w:rPr>
          <w:rFonts w:hint="cs"/>
          <w:rtl/>
        </w:rPr>
        <w:t xml:space="preserve"> וארבי.</w:t>
      </w:r>
    </w:p>
    <w:p w14:paraId="715B10E9" w14:textId="77777777" w:rsidR="001658EB" w:rsidRDefault="001658EB" w:rsidP="001658EB">
      <w:pPr>
        <w:rPr>
          <w:rtl/>
        </w:rPr>
      </w:pPr>
      <w:r>
        <w:rPr>
          <w:rFonts w:hint="cs"/>
          <w:rtl/>
        </w:rPr>
        <w:lastRenderedPageBreak/>
        <w:t xml:space="preserve">יוצא מהנ"ל: </w:t>
      </w:r>
      <w:proofErr w:type="spellStart"/>
      <w:r>
        <w:rPr>
          <w:rFonts w:hint="cs"/>
          <w:rtl/>
        </w:rPr>
        <w:t>לפירש"י</w:t>
      </w:r>
      <w:proofErr w:type="spellEnd"/>
      <w:r>
        <w:rPr>
          <w:rFonts w:hint="cs"/>
          <w:rtl/>
        </w:rPr>
        <w:t xml:space="preserve"> אין מח' בין רבא </w:t>
      </w:r>
      <w:proofErr w:type="spellStart"/>
      <w:r>
        <w:rPr>
          <w:rFonts w:hint="cs"/>
          <w:rtl/>
        </w:rPr>
        <w:t>לר</w:t>
      </w:r>
      <w:proofErr w:type="spellEnd"/>
      <w:r>
        <w:rPr>
          <w:rFonts w:hint="cs"/>
          <w:rtl/>
        </w:rPr>
        <w:t xml:space="preserve">' יוחנן, </w:t>
      </w:r>
      <w:proofErr w:type="spellStart"/>
      <w:r>
        <w:rPr>
          <w:rFonts w:hint="cs"/>
          <w:rtl/>
        </w:rPr>
        <w:t>ולכו"ע</w:t>
      </w:r>
      <w:proofErr w:type="spellEnd"/>
      <w:r>
        <w:rPr>
          <w:rFonts w:hint="cs"/>
          <w:rtl/>
        </w:rPr>
        <w:t xml:space="preserve"> פוסקים על שער של </w:t>
      </w:r>
      <w:proofErr w:type="spellStart"/>
      <w:r>
        <w:rPr>
          <w:rFonts w:hint="cs"/>
          <w:rtl/>
        </w:rPr>
        <w:t>דורמוס</w:t>
      </w:r>
      <w:proofErr w:type="spellEnd"/>
      <w:r>
        <w:rPr>
          <w:rFonts w:hint="cs"/>
          <w:rtl/>
        </w:rPr>
        <w:t xml:space="preserve">. אך לדעת </w:t>
      </w:r>
      <w:proofErr w:type="spellStart"/>
      <w:r>
        <w:rPr>
          <w:rFonts w:hint="cs"/>
          <w:rtl/>
        </w:rPr>
        <w:t>התוס</w:t>
      </w:r>
      <w:proofErr w:type="spellEnd"/>
      <w:r>
        <w:rPr>
          <w:rFonts w:hint="cs"/>
          <w:rtl/>
        </w:rPr>
        <w:t xml:space="preserve">' יש מח' בין רבא </w:t>
      </w:r>
      <w:proofErr w:type="spellStart"/>
      <w:r>
        <w:rPr>
          <w:rFonts w:hint="cs"/>
          <w:rtl/>
        </w:rPr>
        <w:t>לר</w:t>
      </w:r>
      <w:proofErr w:type="spellEnd"/>
      <w:r>
        <w:rPr>
          <w:rFonts w:hint="cs"/>
          <w:rtl/>
        </w:rPr>
        <w:t xml:space="preserve">' יוחנן, שלדעת ר' יוחנן פוסקים על שער של </w:t>
      </w:r>
      <w:proofErr w:type="spellStart"/>
      <w:r>
        <w:rPr>
          <w:rFonts w:hint="cs"/>
          <w:rtl/>
        </w:rPr>
        <w:t>דורמוס</w:t>
      </w:r>
      <w:proofErr w:type="spellEnd"/>
      <w:r>
        <w:rPr>
          <w:rFonts w:hint="cs"/>
          <w:rtl/>
        </w:rPr>
        <w:t xml:space="preserve">, אך לדעת רבא פוסקים גם על שוק של עיירות. וכ"כ </w:t>
      </w:r>
      <w:proofErr w:type="spellStart"/>
      <w:r>
        <w:rPr>
          <w:rFonts w:hint="cs"/>
          <w:rtl/>
        </w:rPr>
        <w:t>הרא"ש</w:t>
      </w:r>
      <w:proofErr w:type="spellEnd"/>
      <w:r>
        <w:rPr>
          <w:rFonts w:hint="cs"/>
          <w:rtl/>
        </w:rPr>
        <w:t xml:space="preserve">, וכ' הגהות </w:t>
      </w:r>
      <w:proofErr w:type="spellStart"/>
      <w:r>
        <w:rPr>
          <w:rFonts w:hint="cs"/>
          <w:rtl/>
        </w:rPr>
        <w:t>אשר"י</w:t>
      </w:r>
      <w:proofErr w:type="spellEnd"/>
      <w:r>
        <w:rPr>
          <w:rFonts w:hint="cs"/>
          <w:rtl/>
        </w:rPr>
        <w:t xml:space="preserve"> </w:t>
      </w:r>
      <w:proofErr w:type="spellStart"/>
      <w:r>
        <w:rPr>
          <w:rFonts w:hint="cs"/>
          <w:rtl/>
        </w:rPr>
        <w:t>דהלכה</w:t>
      </w:r>
      <w:proofErr w:type="spellEnd"/>
      <w:r>
        <w:rPr>
          <w:rFonts w:hint="cs"/>
          <w:rtl/>
        </w:rPr>
        <w:t xml:space="preserve"> </w:t>
      </w:r>
      <w:proofErr w:type="spellStart"/>
      <w:r>
        <w:rPr>
          <w:rFonts w:hint="cs"/>
          <w:rtl/>
        </w:rPr>
        <w:t>כרבא</w:t>
      </w:r>
      <w:proofErr w:type="spellEnd"/>
      <w:r>
        <w:rPr>
          <w:rFonts w:hint="cs"/>
          <w:rtl/>
        </w:rPr>
        <w:t xml:space="preserve"> דהוא </w:t>
      </w:r>
      <w:proofErr w:type="spellStart"/>
      <w:r>
        <w:rPr>
          <w:rFonts w:hint="cs"/>
          <w:rtl/>
        </w:rPr>
        <w:t>בתרא</w:t>
      </w:r>
      <w:proofErr w:type="spellEnd"/>
      <w:r>
        <w:rPr>
          <w:rFonts w:hint="cs"/>
          <w:rtl/>
        </w:rPr>
        <w:t xml:space="preserve">. וכן פסק הטור </w:t>
      </w:r>
      <w:proofErr w:type="spellStart"/>
      <w:r>
        <w:rPr>
          <w:rFonts w:hint="cs"/>
          <w:rtl/>
        </w:rPr>
        <w:t>לדינא</w:t>
      </w:r>
      <w:proofErr w:type="spellEnd"/>
      <w:r>
        <w:rPr>
          <w:rFonts w:hint="cs"/>
          <w:rtl/>
        </w:rPr>
        <w:t xml:space="preserve"> </w:t>
      </w:r>
      <w:proofErr w:type="spellStart"/>
      <w:r>
        <w:rPr>
          <w:rFonts w:hint="cs"/>
          <w:rtl/>
        </w:rPr>
        <w:t>דפוסקים</w:t>
      </w:r>
      <w:proofErr w:type="spellEnd"/>
      <w:r>
        <w:rPr>
          <w:rFonts w:hint="cs"/>
          <w:rtl/>
        </w:rPr>
        <w:t xml:space="preserve"> על שוק של עיירות.</w:t>
      </w:r>
    </w:p>
    <w:p w14:paraId="4DA4BC32" w14:textId="77777777" w:rsidR="001658EB" w:rsidRDefault="001658EB" w:rsidP="001658EB">
      <w:pPr>
        <w:rPr>
          <w:rtl/>
        </w:rPr>
      </w:pPr>
      <w:r>
        <w:rPr>
          <w:rFonts w:hint="cs"/>
          <w:rtl/>
        </w:rPr>
        <w:t xml:space="preserve">להלכה פסק </w:t>
      </w:r>
      <w:proofErr w:type="spellStart"/>
      <w:r>
        <w:rPr>
          <w:rFonts w:hint="cs"/>
          <w:rtl/>
        </w:rPr>
        <w:t>השו"ע</w:t>
      </w:r>
      <w:proofErr w:type="spellEnd"/>
      <w:r>
        <w:rPr>
          <w:rFonts w:hint="cs"/>
          <w:rtl/>
        </w:rPr>
        <w:t xml:space="preserve"> כדברי רש"י שאין פוסקים על שוק של עיירות</w:t>
      </w:r>
      <w:r w:rsidR="009E1551">
        <w:rPr>
          <w:rFonts w:hint="cs"/>
          <w:rtl/>
        </w:rPr>
        <w:t xml:space="preserve">, משום </w:t>
      </w:r>
      <w:proofErr w:type="spellStart"/>
      <w:r w:rsidR="009E1551">
        <w:rPr>
          <w:rFonts w:hint="cs"/>
          <w:rtl/>
        </w:rPr>
        <w:t>דכן</w:t>
      </w:r>
      <w:proofErr w:type="spellEnd"/>
      <w:r w:rsidR="009E1551">
        <w:rPr>
          <w:rFonts w:hint="cs"/>
          <w:rtl/>
        </w:rPr>
        <w:t xml:space="preserve"> היא גם דעת הרמב"ם </w:t>
      </w:r>
      <w:proofErr w:type="spellStart"/>
      <w:r w:rsidR="009E1551">
        <w:rPr>
          <w:rFonts w:hint="cs"/>
          <w:rtl/>
        </w:rPr>
        <w:t>והרי"ף</w:t>
      </w:r>
      <w:proofErr w:type="spellEnd"/>
      <w:r>
        <w:rPr>
          <w:rFonts w:hint="cs"/>
          <w:rtl/>
        </w:rPr>
        <w:t xml:space="preserve">. אך </w:t>
      </w:r>
      <w:proofErr w:type="spellStart"/>
      <w:r>
        <w:rPr>
          <w:rFonts w:hint="cs"/>
          <w:rtl/>
        </w:rPr>
        <w:t>הרמ"א</w:t>
      </w:r>
      <w:proofErr w:type="spellEnd"/>
      <w:r>
        <w:rPr>
          <w:rFonts w:hint="cs"/>
          <w:rtl/>
        </w:rPr>
        <w:t xml:space="preserve"> פסק שפוסקים ע</w:t>
      </w:r>
      <w:r w:rsidR="009E1551">
        <w:rPr>
          <w:rFonts w:hint="cs"/>
          <w:rtl/>
        </w:rPr>
        <w:t>ל שוק של עיירות, ד</w:t>
      </w:r>
      <w:r>
        <w:rPr>
          <w:rFonts w:hint="cs"/>
          <w:rtl/>
        </w:rPr>
        <w:t>יש להקל באיסור דרבנן.</w:t>
      </w:r>
    </w:p>
    <w:p w14:paraId="43D4A640" w14:textId="77777777" w:rsidR="001658EB" w:rsidRDefault="001658EB" w:rsidP="001658EB">
      <w:pPr>
        <w:rPr>
          <w:rtl/>
        </w:rPr>
      </w:pPr>
      <w:r>
        <w:rPr>
          <w:rFonts w:hint="cs"/>
          <w:rtl/>
        </w:rPr>
        <w:t xml:space="preserve">איתא בירושלמי "יצא השער בטבריה, פוסקים כל העיירות הסמוכות לה". וביאר בהגהות מרדכי </w:t>
      </w:r>
      <w:proofErr w:type="spellStart"/>
      <w:r>
        <w:rPr>
          <w:rFonts w:hint="cs"/>
          <w:rtl/>
        </w:rPr>
        <w:t>דאע"פ</w:t>
      </w:r>
      <w:proofErr w:type="spellEnd"/>
      <w:r>
        <w:rPr>
          <w:rFonts w:hint="cs"/>
          <w:rtl/>
        </w:rPr>
        <w:t xml:space="preserve"> שבאותן עיירות אין שער, פוסקים על שער של טבריה. וכ' הבית יוסף, </w:t>
      </w:r>
      <w:proofErr w:type="spellStart"/>
      <w:r>
        <w:rPr>
          <w:rFonts w:hint="cs"/>
          <w:rtl/>
        </w:rPr>
        <w:t>דכל</w:t>
      </w:r>
      <w:proofErr w:type="spellEnd"/>
      <w:r>
        <w:rPr>
          <w:rFonts w:hint="cs"/>
          <w:rtl/>
        </w:rPr>
        <w:t xml:space="preserve"> זה הוא כשהן מסתפקות ממנה, אבל אם אינן מסתפקות ממנה אין הולכים אלא אחר מקום שממנו מסתפקים.</w:t>
      </w:r>
    </w:p>
    <w:p w14:paraId="4FFAC828" w14:textId="77777777" w:rsidR="001658EB" w:rsidRPr="0019594A" w:rsidRDefault="001658EB" w:rsidP="001658EB">
      <w:pPr>
        <w:rPr>
          <w:rtl/>
        </w:rPr>
      </w:pPr>
      <w:r>
        <w:rPr>
          <w:rFonts w:hint="cs"/>
          <w:rtl/>
        </w:rPr>
        <w:t>עוד כ' ב"י דאם מסתפקים עיירות הסמוכות לה מעיר זו ואין בעיר זו שער קבוע, הולכים אחר העיר היותר גדולה שבאותן שמסתפקים ממנה.</w:t>
      </w:r>
    </w:p>
    <w:p w14:paraId="62DD7761" w14:textId="77777777" w:rsidR="001658EB" w:rsidRDefault="001658EB" w:rsidP="001658EB">
      <w:pPr>
        <w:pStyle w:val="1"/>
        <w:rPr>
          <w:rtl/>
        </w:rPr>
      </w:pPr>
      <w:bookmarkStart w:id="236" w:name="_Toc516159247"/>
      <w:r>
        <w:rPr>
          <w:rFonts w:hint="cs"/>
          <w:rtl/>
        </w:rPr>
        <w:t>פסיקה על שער החדשות</w:t>
      </w:r>
      <w:bookmarkEnd w:id="236"/>
    </w:p>
    <w:p w14:paraId="65399DB3" w14:textId="77777777" w:rsidR="001658EB" w:rsidRPr="00CB3841" w:rsidRDefault="001658EB" w:rsidP="001658EB">
      <w:pPr>
        <w:rPr>
          <w:rtl/>
        </w:rPr>
      </w:pPr>
      <w:r>
        <w:rPr>
          <w:rFonts w:hint="cs"/>
          <w:rtl/>
        </w:rPr>
        <w:t xml:space="preserve">שנינו </w:t>
      </w:r>
      <w:proofErr w:type="spellStart"/>
      <w:r>
        <w:rPr>
          <w:rFonts w:hint="cs"/>
          <w:rtl/>
        </w:rPr>
        <w:t>בברייתא</w:t>
      </w:r>
      <w:proofErr w:type="spellEnd"/>
      <w:r>
        <w:rPr>
          <w:rFonts w:hint="cs"/>
          <w:rtl/>
        </w:rPr>
        <w:t xml:space="preserve"> (עב:) "היו חדשות מד' </w:t>
      </w:r>
      <w:proofErr w:type="spellStart"/>
      <w:r>
        <w:rPr>
          <w:rFonts w:hint="cs"/>
          <w:rtl/>
        </w:rPr>
        <w:t>סאין</w:t>
      </w:r>
      <w:proofErr w:type="spellEnd"/>
      <w:r>
        <w:rPr>
          <w:rFonts w:hint="cs"/>
          <w:rtl/>
        </w:rPr>
        <w:t xml:space="preserve"> בסלע, וישנות מג' </w:t>
      </w:r>
      <w:proofErr w:type="spellStart"/>
      <w:r>
        <w:rPr>
          <w:rFonts w:hint="cs"/>
          <w:rtl/>
        </w:rPr>
        <w:t>סאין</w:t>
      </w:r>
      <w:proofErr w:type="spellEnd"/>
      <w:r>
        <w:rPr>
          <w:rFonts w:hint="cs"/>
          <w:rtl/>
        </w:rPr>
        <w:t xml:space="preserve"> בסלע, אין פוסקים [על החדשות] עד שיצא השער לחדש ולישן".</w:t>
      </w:r>
    </w:p>
    <w:p w14:paraId="6E63D795" w14:textId="77777777" w:rsidR="001658EB" w:rsidRDefault="001658EB" w:rsidP="001658EB">
      <w:pPr>
        <w:rPr>
          <w:rtl/>
        </w:rPr>
      </w:pPr>
      <w:proofErr w:type="spellStart"/>
      <w:r w:rsidRPr="00081623">
        <w:rPr>
          <w:rFonts w:hint="cs"/>
          <w:rtl/>
        </w:rPr>
        <w:t>גירסת</w:t>
      </w:r>
      <w:proofErr w:type="spellEnd"/>
      <w:r w:rsidRPr="00081623">
        <w:rPr>
          <w:rtl/>
        </w:rPr>
        <w:t xml:space="preserve"> </w:t>
      </w:r>
      <w:r w:rsidRPr="00081623">
        <w:rPr>
          <w:rFonts w:hint="cs"/>
          <w:rtl/>
        </w:rPr>
        <w:t>רש</w:t>
      </w:r>
      <w:r w:rsidRPr="00081623">
        <w:rPr>
          <w:rtl/>
        </w:rPr>
        <w:t>"</w:t>
      </w:r>
      <w:r w:rsidRPr="00081623">
        <w:rPr>
          <w:rFonts w:hint="cs"/>
          <w:rtl/>
        </w:rPr>
        <w:t>י</w:t>
      </w:r>
      <w:r w:rsidRPr="00081623">
        <w:rPr>
          <w:rtl/>
        </w:rPr>
        <w:t xml:space="preserve"> </w:t>
      </w:r>
      <w:r w:rsidRPr="00081623">
        <w:rPr>
          <w:rFonts w:hint="cs"/>
          <w:rtl/>
        </w:rPr>
        <w:t>היא</w:t>
      </w:r>
      <w:r w:rsidRPr="00081623">
        <w:rPr>
          <w:rtl/>
        </w:rPr>
        <w:t xml:space="preserve"> </w:t>
      </w:r>
      <w:r w:rsidRPr="00081623">
        <w:rPr>
          <w:rFonts w:hint="cs"/>
          <w:rtl/>
        </w:rPr>
        <w:t>שאין</w:t>
      </w:r>
      <w:r w:rsidRPr="00081623">
        <w:rPr>
          <w:rtl/>
        </w:rPr>
        <w:t xml:space="preserve"> </w:t>
      </w:r>
      <w:r w:rsidRPr="00081623">
        <w:rPr>
          <w:rFonts w:hint="cs"/>
          <w:rtl/>
        </w:rPr>
        <w:t>פוסקים</w:t>
      </w:r>
      <w:r w:rsidRPr="00081623">
        <w:rPr>
          <w:rtl/>
        </w:rPr>
        <w:t xml:space="preserve"> </w:t>
      </w:r>
      <w:r w:rsidRPr="00081623">
        <w:rPr>
          <w:rFonts w:hint="cs"/>
          <w:rtl/>
        </w:rPr>
        <w:t>על</w:t>
      </w:r>
      <w:r w:rsidRPr="00081623">
        <w:rPr>
          <w:rtl/>
        </w:rPr>
        <w:t xml:space="preserve"> </w:t>
      </w:r>
      <w:r w:rsidRPr="00081623">
        <w:rPr>
          <w:rFonts w:hint="cs"/>
          <w:rtl/>
        </w:rPr>
        <w:t>החדשות</w:t>
      </w:r>
      <w:r w:rsidRPr="00081623">
        <w:rPr>
          <w:rtl/>
        </w:rPr>
        <w:t xml:space="preserve"> </w:t>
      </w:r>
      <w:r w:rsidRPr="00081623">
        <w:rPr>
          <w:rFonts w:hint="cs"/>
          <w:rtl/>
        </w:rPr>
        <w:t>מארבע</w:t>
      </w:r>
      <w:r w:rsidRPr="00081623">
        <w:rPr>
          <w:rtl/>
        </w:rPr>
        <w:t xml:space="preserve">, </w:t>
      </w:r>
      <w:r w:rsidRPr="00081623">
        <w:rPr>
          <w:rFonts w:hint="cs"/>
          <w:rtl/>
        </w:rPr>
        <w:t>עד</w:t>
      </w:r>
      <w:r w:rsidRPr="00081623">
        <w:rPr>
          <w:rtl/>
        </w:rPr>
        <w:t xml:space="preserve"> </w:t>
      </w:r>
      <w:r w:rsidRPr="00081623">
        <w:rPr>
          <w:rFonts w:hint="cs"/>
          <w:rtl/>
        </w:rPr>
        <w:t>שיצא</w:t>
      </w:r>
      <w:r w:rsidRPr="00081623">
        <w:rPr>
          <w:rtl/>
        </w:rPr>
        <w:t xml:space="preserve"> </w:t>
      </w:r>
      <w:r w:rsidRPr="00081623">
        <w:rPr>
          <w:rFonts w:hint="cs"/>
          <w:rtl/>
        </w:rPr>
        <w:t>השער</w:t>
      </w:r>
      <w:r w:rsidRPr="00081623">
        <w:rPr>
          <w:rtl/>
        </w:rPr>
        <w:t xml:space="preserve"> </w:t>
      </w:r>
      <w:r w:rsidRPr="00081623">
        <w:rPr>
          <w:rFonts w:hint="cs"/>
          <w:rtl/>
        </w:rPr>
        <w:t>מארבע</w:t>
      </w:r>
      <w:r w:rsidRPr="00081623">
        <w:rPr>
          <w:rtl/>
        </w:rPr>
        <w:t xml:space="preserve"> </w:t>
      </w:r>
      <w:r w:rsidRPr="00081623">
        <w:rPr>
          <w:rFonts w:hint="cs"/>
          <w:rtl/>
        </w:rPr>
        <w:t>לחדש</w:t>
      </w:r>
      <w:r w:rsidRPr="00081623">
        <w:rPr>
          <w:rtl/>
        </w:rPr>
        <w:t xml:space="preserve"> </w:t>
      </w:r>
      <w:r w:rsidRPr="00081623">
        <w:rPr>
          <w:rFonts w:hint="cs"/>
          <w:rtl/>
        </w:rPr>
        <w:t>ולישן</w:t>
      </w:r>
      <w:r w:rsidRPr="00081623">
        <w:rPr>
          <w:rtl/>
        </w:rPr>
        <w:t>. [</w:t>
      </w:r>
      <w:r w:rsidRPr="00081623">
        <w:rPr>
          <w:rFonts w:hint="cs"/>
          <w:rtl/>
        </w:rPr>
        <w:t>אבל</w:t>
      </w:r>
      <w:r w:rsidRPr="00081623">
        <w:rPr>
          <w:rtl/>
        </w:rPr>
        <w:t xml:space="preserve"> </w:t>
      </w:r>
      <w:r w:rsidRPr="00081623">
        <w:rPr>
          <w:rFonts w:hint="cs"/>
          <w:rtl/>
        </w:rPr>
        <w:t>לישנות</w:t>
      </w:r>
      <w:r w:rsidRPr="00081623">
        <w:rPr>
          <w:rtl/>
        </w:rPr>
        <w:t xml:space="preserve"> </w:t>
      </w:r>
      <w:r w:rsidRPr="00081623">
        <w:rPr>
          <w:rFonts w:hint="cs"/>
          <w:rtl/>
        </w:rPr>
        <w:t>מותר</w:t>
      </w:r>
      <w:r w:rsidRPr="00081623">
        <w:rPr>
          <w:rtl/>
        </w:rPr>
        <w:t xml:space="preserve"> </w:t>
      </w:r>
      <w:r w:rsidRPr="00081623">
        <w:rPr>
          <w:rFonts w:hint="cs"/>
          <w:rtl/>
        </w:rPr>
        <w:t>לפסוק</w:t>
      </w:r>
      <w:r w:rsidRPr="00081623">
        <w:rPr>
          <w:rtl/>
        </w:rPr>
        <w:t xml:space="preserve"> </w:t>
      </w:r>
      <w:r w:rsidRPr="00081623">
        <w:rPr>
          <w:rFonts w:hint="cs"/>
          <w:rtl/>
        </w:rPr>
        <w:t>משלוש</w:t>
      </w:r>
      <w:r w:rsidRPr="00081623">
        <w:rPr>
          <w:rtl/>
        </w:rPr>
        <w:t>.]</w:t>
      </w:r>
      <w:r>
        <w:rPr>
          <w:rFonts w:hint="cs"/>
          <w:rtl/>
        </w:rPr>
        <w:t xml:space="preserve"> וטעמו משום שהחדשות הן מד' משום שעדיין לא יבשו כל הצורך, והפוסק על החדשות לא יקבלם עכשיו עד שיתייבשו.</w:t>
      </w:r>
    </w:p>
    <w:p w14:paraId="07525D21" w14:textId="77777777" w:rsidR="001658EB" w:rsidRDefault="001658EB" w:rsidP="001658EB">
      <w:pPr>
        <w:rPr>
          <w:rtl/>
        </w:rPr>
      </w:pPr>
      <w:r>
        <w:rPr>
          <w:rFonts w:hint="cs"/>
          <w:rtl/>
        </w:rPr>
        <w:t xml:space="preserve">וכ' ב"י </w:t>
      </w:r>
      <w:proofErr w:type="spellStart"/>
      <w:r>
        <w:rPr>
          <w:rFonts w:hint="cs"/>
          <w:rtl/>
        </w:rPr>
        <w:t>דלפי"ז</w:t>
      </w:r>
      <w:proofErr w:type="spellEnd"/>
      <w:r>
        <w:rPr>
          <w:rFonts w:hint="cs"/>
          <w:rtl/>
        </w:rPr>
        <w:t xml:space="preserve"> אם אמר לו ע"מ שמעכשיו יהיו ברשותו ואם יתייבשו </w:t>
      </w:r>
      <w:proofErr w:type="spellStart"/>
      <w:r>
        <w:rPr>
          <w:rFonts w:hint="cs"/>
          <w:rtl/>
        </w:rPr>
        <w:t>יתייבשו</w:t>
      </w:r>
      <w:proofErr w:type="spellEnd"/>
      <w:r>
        <w:rPr>
          <w:rFonts w:hint="cs"/>
          <w:rtl/>
        </w:rPr>
        <w:t xml:space="preserve"> לו מותר. [ונראה כוונתו שהבין כדברי </w:t>
      </w:r>
      <w:proofErr w:type="spellStart"/>
      <w:r>
        <w:rPr>
          <w:rFonts w:hint="cs"/>
          <w:rtl/>
        </w:rPr>
        <w:t>הריטב"א</w:t>
      </w:r>
      <w:proofErr w:type="spellEnd"/>
      <w:r>
        <w:rPr>
          <w:rFonts w:hint="cs"/>
          <w:rtl/>
        </w:rPr>
        <w:t xml:space="preserve"> שכשהם מתייבשות הם מצטמקות, ולכן אסור לפסוק על ד' חדשות ולתת ד' ישנות שהם יותר. אבל אם מקבל על עצמו את ההצטמקות שרי.]</w:t>
      </w:r>
    </w:p>
    <w:p w14:paraId="7DCB60F9" w14:textId="77777777" w:rsidR="001658EB" w:rsidRDefault="001658EB" w:rsidP="001658EB">
      <w:pPr>
        <w:rPr>
          <w:rtl/>
        </w:rPr>
      </w:pPr>
      <w:r>
        <w:rPr>
          <w:rFonts w:hint="cs"/>
          <w:rtl/>
        </w:rPr>
        <w:t xml:space="preserve">אבל הרמב"ם גרס אין פוסקים </w:t>
      </w:r>
      <w:proofErr w:type="spellStart"/>
      <w:r>
        <w:rPr>
          <w:rFonts w:hint="cs"/>
          <w:rtl/>
        </w:rPr>
        <w:t>בסתמא</w:t>
      </w:r>
      <w:proofErr w:type="spellEnd"/>
      <w:r>
        <w:rPr>
          <w:rFonts w:hint="cs"/>
          <w:rtl/>
        </w:rPr>
        <w:t>, ופסק שאין פוסקים לא על החדשות ולא על הישנות (אפ' מג'). וטעמו משום שכל שלא יצא השער לחדשות, אף שער הישנות אינו קבוע עד שיצא השער לזה ולזה.</w:t>
      </w:r>
    </w:p>
    <w:p w14:paraId="7E54342D" w14:textId="77777777" w:rsidR="001658EB" w:rsidRDefault="001658EB" w:rsidP="001658EB">
      <w:pPr>
        <w:rPr>
          <w:rtl/>
        </w:rPr>
      </w:pPr>
      <w:r>
        <w:rPr>
          <w:rFonts w:hint="cs"/>
          <w:rtl/>
        </w:rPr>
        <w:t xml:space="preserve">הבית יוסף נוקט שכוונת הטור היא לשיטת הרמב"ם. אך </w:t>
      </w:r>
      <w:proofErr w:type="spellStart"/>
      <w:r>
        <w:rPr>
          <w:rFonts w:hint="cs"/>
          <w:rtl/>
        </w:rPr>
        <w:t>הט"ז</w:t>
      </w:r>
      <w:proofErr w:type="spellEnd"/>
      <w:r>
        <w:rPr>
          <w:rFonts w:hint="cs"/>
          <w:rtl/>
        </w:rPr>
        <w:t xml:space="preserve"> נוקט שכוונתו לשיטת רש"י, שמותר לפסוק על הישנות מג'. [וכן האריך בדרישה.]</w:t>
      </w:r>
    </w:p>
    <w:p w14:paraId="7F62AF22" w14:textId="77777777" w:rsidR="001658EB" w:rsidRDefault="001658EB" w:rsidP="001658EB">
      <w:pPr>
        <w:rPr>
          <w:rtl/>
        </w:rPr>
      </w:pPr>
      <w:r>
        <w:rPr>
          <w:rFonts w:hint="cs"/>
          <w:rtl/>
        </w:rPr>
        <w:t xml:space="preserve">להלכה פסק </w:t>
      </w:r>
      <w:proofErr w:type="spellStart"/>
      <w:r>
        <w:rPr>
          <w:rFonts w:hint="cs"/>
          <w:rtl/>
        </w:rPr>
        <w:t>השו"ע</w:t>
      </w:r>
      <w:proofErr w:type="spellEnd"/>
      <w:r>
        <w:rPr>
          <w:rFonts w:hint="cs"/>
          <w:rtl/>
        </w:rPr>
        <w:t xml:space="preserve"> כשיטת הרמב"ם שאסור לפסוק בין החדשות מד' ובין על הישנות מג'.</w:t>
      </w:r>
    </w:p>
    <w:p w14:paraId="07E5B73F" w14:textId="77777777" w:rsidR="001658EB" w:rsidRDefault="001658EB" w:rsidP="001658EB">
      <w:pPr>
        <w:pStyle w:val="1"/>
        <w:rPr>
          <w:rtl/>
        </w:rPr>
      </w:pPr>
      <w:bookmarkStart w:id="237" w:name="_Toc516159248"/>
      <w:r>
        <w:rPr>
          <w:rFonts w:hint="cs"/>
          <w:rtl/>
        </w:rPr>
        <w:t xml:space="preserve">פסיקה על שער </w:t>
      </w:r>
      <w:proofErr w:type="spellStart"/>
      <w:r>
        <w:rPr>
          <w:rFonts w:hint="cs"/>
          <w:rtl/>
        </w:rPr>
        <w:t>הלקוטות</w:t>
      </w:r>
      <w:bookmarkEnd w:id="237"/>
      <w:proofErr w:type="spellEnd"/>
    </w:p>
    <w:p w14:paraId="12B3A429" w14:textId="77777777" w:rsidR="001658EB" w:rsidRDefault="001658EB" w:rsidP="001658EB">
      <w:pPr>
        <w:rPr>
          <w:rtl/>
        </w:rPr>
      </w:pPr>
      <w:r>
        <w:rPr>
          <w:rFonts w:hint="cs"/>
          <w:rtl/>
        </w:rPr>
        <w:t xml:space="preserve">איתא </w:t>
      </w:r>
      <w:proofErr w:type="spellStart"/>
      <w:r>
        <w:rPr>
          <w:rFonts w:hint="cs"/>
          <w:rtl/>
        </w:rPr>
        <w:t>בברייתא</w:t>
      </w:r>
      <w:proofErr w:type="spellEnd"/>
      <w:r>
        <w:rPr>
          <w:rFonts w:hint="cs"/>
          <w:rtl/>
        </w:rPr>
        <w:t xml:space="preserve"> (שם) "</w:t>
      </w:r>
      <w:r w:rsidRPr="009214A5">
        <w:rPr>
          <w:rFonts w:hint="cs"/>
          <w:rtl/>
        </w:rPr>
        <w:t xml:space="preserve"> </w:t>
      </w:r>
      <w:r>
        <w:rPr>
          <w:rFonts w:hint="cs"/>
          <w:rtl/>
        </w:rPr>
        <w:t>היו</w:t>
      </w:r>
      <w:r>
        <w:rPr>
          <w:rtl/>
        </w:rPr>
        <w:t xml:space="preserve"> </w:t>
      </w:r>
      <w:proofErr w:type="spellStart"/>
      <w:r>
        <w:rPr>
          <w:rFonts w:hint="cs"/>
          <w:rtl/>
        </w:rPr>
        <w:t>לקוטות</w:t>
      </w:r>
      <w:proofErr w:type="spellEnd"/>
      <w:r>
        <w:rPr>
          <w:rtl/>
        </w:rPr>
        <w:t xml:space="preserve"> </w:t>
      </w:r>
      <w:r>
        <w:rPr>
          <w:rFonts w:hint="cs"/>
          <w:rtl/>
        </w:rPr>
        <w:t>מארבע</w:t>
      </w:r>
      <w:r>
        <w:rPr>
          <w:rtl/>
        </w:rPr>
        <w:t xml:space="preserve">, </w:t>
      </w:r>
      <w:r>
        <w:rPr>
          <w:rFonts w:hint="cs"/>
          <w:rtl/>
        </w:rPr>
        <w:t>ולכל</w:t>
      </w:r>
      <w:r>
        <w:rPr>
          <w:rtl/>
        </w:rPr>
        <w:t xml:space="preserve"> </w:t>
      </w:r>
      <w:r>
        <w:rPr>
          <w:rFonts w:hint="cs"/>
          <w:rtl/>
        </w:rPr>
        <w:t>אדם</w:t>
      </w:r>
      <w:r>
        <w:rPr>
          <w:rtl/>
        </w:rPr>
        <w:t xml:space="preserve"> </w:t>
      </w:r>
      <w:r>
        <w:rPr>
          <w:rFonts w:hint="cs"/>
          <w:rtl/>
        </w:rPr>
        <w:t>משלש</w:t>
      </w:r>
      <w:r>
        <w:rPr>
          <w:rtl/>
        </w:rPr>
        <w:t xml:space="preserve"> - </w:t>
      </w:r>
      <w:r>
        <w:rPr>
          <w:rFonts w:hint="cs"/>
          <w:rtl/>
        </w:rPr>
        <w:t>אין</w:t>
      </w:r>
      <w:r>
        <w:rPr>
          <w:rtl/>
        </w:rPr>
        <w:t xml:space="preserve"> </w:t>
      </w:r>
      <w:proofErr w:type="spellStart"/>
      <w:r>
        <w:rPr>
          <w:rFonts w:hint="cs"/>
          <w:rtl/>
        </w:rPr>
        <w:t>פוסקין</w:t>
      </w:r>
      <w:proofErr w:type="spellEnd"/>
      <w:r>
        <w:rPr>
          <w:rtl/>
        </w:rPr>
        <w:t xml:space="preserve"> </w:t>
      </w:r>
      <w:r>
        <w:rPr>
          <w:rFonts w:hint="cs"/>
          <w:rtl/>
        </w:rPr>
        <w:t>עד</w:t>
      </w:r>
      <w:r>
        <w:rPr>
          <w:rtl/>
        </w:rPr>
        <w:t xml:space="preserve"> </w:t>
      </w:r>
      <w:r>
        <w:rPr>
          <w:rFonts w:hint="cs"/>
          <w:rtl/>
        </w:rPr>
        <w:t>שיצא</w:t>
      </w:r>
      <w:r>
        <w:rPr>
          <w:rtl/>
        </w:rPr>
        <w:t xml:space="preserve"> </w:t>
      </w:r>
      <w:r>
        <w:rPr>
          <w:rFonts w:hint="cs"/>
          <w:rtl/>
        </w:rPr>
        <w:t>השער</w:t>
      </w:r>
      <w:r>
        <w:rPr>
          <w:rtl/>
        </w:rPr>
        <w:t xml:space="preserve"> </w:t>
      </w:r>
      <w:r>
        <w:rPr>
          <w:rFonts w:hint="cs"/>
          <w:rtl/>
        </w:rPr>
        <w:t>ללוקט</w:t>
      </w:r>
      <w:r>
        <w:rPr>
          <w:rtl/>
        </w:rPr>
        <w:t xml:space="preserve"> </w:t>
      </w:r>
      <w:r>
        <w:rPr>
          <w:rFonts w:hint="cs"/>
          <w:rtl/>
        </w:rPr>
        <w:t>ולמוכר"</w:t>
      </w:r>
      <w:r>
        <w:rPr>
          <w:rtl/>
        </w:rPr>
        <w:t xml:space="preserve">. </w:t>
      </w:r>
    </w:p>
    <w:p w14:paraId="10AD7C2F" w14:textId="77777777" w:rsidR="001658EB" w:rsidRDefault="001658EB" w:rsidP="001658EB">
      <w:pPr>
        <w:spacing w:after="0"/>
        <w:rPr>
          <w:rtl/>
        </w:rPr>
      </w:pPr>
      <w:r>
        <w:rPr>
          <w:rFonts w:hint="cs"/>
          <w:rtl/>
        </w:rPr>
        <w:t xml:space="preserve">וכ' המגיד משנה, </w:t>
      </w:r>
      <w:proofErr w:type="spellStart"/>
      <w:r>
        <w:rPr>
          <w:rFonts w:hint="cs"/>
          <w:rtl/>
        </w:rPr>
        <w:t>דבזה</w:t>
      </w:r>
      <w:proofErr w:type="spellEnd"/>
      <w:r>
        <w:rPr>
          <w:rFonts w:hint="cs"/>
          <w:rtl/>
        </w:rPr>
        <w:t xml:space="preserve"> אף הרמב"ם מודה דאין אסור לפסוק אלא על </w:t>
      </w:r>
      <w:proofErr w:type="spellStart"/>
      <w:r>
        <w:rPr>
          <w:rFonts w:hint="cs"/>
          <w:rtl/>
        </w:rPr>
        <w:t>הלקוטות</w:t>
      </w:r>
      <w:proofErr w:type="spellEnd"/>
      <w:r>
        <w:rPr>
          <w:rFonts w:hint="cs"/>
          <w:rtl/>
        </w:rPr>
        <w:t xml:space="preserve"> מארבע, אבל על של כל אדם משלוש מותר לפסוק.</w:t>
      </w:r>
    </w:p>
    <w:p w14:paraId="6A81CEE5" w14:textId="77777777" w:rsidR="001658EB" w:rsidRDefault="001658EB" w:rsidP="001658EB">
      <w:pPr>
        <w:rPr>
          <w:rtl/>
        </w:rPr>
      </w:pPr>
      <w:r>
        <w:rPr>
          <w:rFonts w:hint="cs"/>
          <w:rtl/>
        </w:rPr>
        <w:t xml:space="preserve">וביאר </w:t>
      </w:r>
      <w:proofErr w:type="spellStart"/>
      <w:r>
        <w:rPr>
          <w:rFonts w:hint="cs"/>
          <w:rtl/>
        </w:rPr>
        <w:t>הט"ז</w:t>
      </w:r>
      <w:proofErr w:type="spellEnd"/>
      <w:r>
        <w:rPr>
          <w:rFonts w:hint="cs"/>
          <w:rtl/>
        </w:rPr>
        <w:t xml:space="preserve"> את החילוק, </w:t>
      </w:r>
      <w:proofErr w:type="spellStart"/>
      <w:r>
        <w:rPr>
          <w:rFonts w:hint="cs"/>
          <w:rtl/>
        </w:rPr>
        <w:t>דבההיא</w:t>
      </w:r>
      <w:proofErr w:type="spellEnd"/>
      <w:r>
        <w:rPr>
          <w:rFonts w:hint="cs"/>
          <w:rtl/>
        </w:rPr>
        <w:t xml:space="preserve"> </w:t>
      </w:r>
      <w:proofErr w:type="spellStart"/>
      <w:r>
        <w:rPr>
          <w:rFonts w:hint="cs"/>
          <w:rtl/>
        </w:rPr>
        <w:t>דחדשות</w:t>
      </w:r>
      <w:proofErr w:type="spellEnd"/>
      <w:r>
        <w:rPr>
          <w:rFonts w:hint="cs"/>
          <w:rtl/>
        </w:rPr>
        <w:t xml:space="preserve"> אסור אף לפסוק על הישנות מג', משום שהם מין אחד ועתידים להשתוות, ולכן אין זה שער קבוע כלל, אבל כאן הם שני מיני תבואה, כי תבואת לקוט היא תבואה מעורבת עם שיפון, ותבואת בעה"ב היא תבואה טובה.</w:t>
      </w:r>
    </w:p>
    <w:p w14:paraId="10EB0D66" w14:textId="77777777" w:rsidR="001658EB" w:rsidRDefault="001658EB" w:rsidP="001658EB">
      <w:pPr>
        <w:rPr>
          <w:rtl/>
        </w:rPr>
      </w:pPr>
      <w:r>
        <w:rPr>
          <w:rFonts w:hint="cs"/>
          <w:rtl/>
        </w:rPr>
        <w:t>ובגמ' איתא "אמר</w:t>
      </w:r>
      <w:r>
        <w:rPr>
          <w:rtl/>
        </w:rPr>
        <w:t xml:space="preserve"> </w:t>
      </w:r>
      <w:r>
        <w:rPr>
          <w:rFonts w:hint="cs"/>
          <w:rtl/>
        </w:rPr>
        <w:t>רב</w:t>
      </w:r>
      <w:r>
        <w:rPr>
          <w:rtl/>
        </w:rPr>
        <w:t xml:space="preserve"> </w:t>
      </w:r>
      <w:r>
        <w:rPr>
          <w:rFonts w:hint="cs"/>
          <w:rtl/>
        </w:rPr>
        <w:t>נחמן</w:t>
      </w:r>
      <w:r>
        <w:rPr>
          <w:rtl/>
        </w:rPr>
        <w:t xml:space="preserve">: </w:t>
      </w:r>
      <w:proofErr w:type="spellStart"/>
      <w:r>
        <w:rPr>
          <w:rFonts w:hint="cs"/>
          <w:rtl/>
        </w:rPr>
        <w:t>פוסקין</w:t>
      </w:r>
      <w:proofErr w:type="spellEnd"/>
      <w:r>
        <w:rPr>
          <w:rtl/>
        </w:rPr>
        <w:t xml:space="preserve"> </w:t>
      </w:r>
      <w:proofErr w:type="spellStart"/>
      <w:r>
        <w:rPr>
          <w:rFonts w:hint="cs"/>
          <w:rtl/>
        </w:rPr>
        <w:t>ללקוטות</w:t>
      </w:r>
      <w:proofErr w:type="spellEnd"/>
      <w:r>
        <w:rPr>
          <w:rtl/>
        </w:rPr>
        <w:t xml:space="preserve"> </w:t>
      </w:r>
      <w:r>
        <w:rPr>
          <w:rFonts w:hint="cs"/>
          <w:rtl/>
        </w:rPr>
        <w:t>כשער</w:t>
      </w:r>
      <w:r>
        <w:rPr>
          <w:rtl/>
        </w:rPr>
        <w:t xml:space="preserve"> </w:t>
      </w:r>
      <w:proofErr w:type="spellStart"/>
      <w:r>
        <w:rPr>
          <w:rFonts w:hint="cs"/>
          <w:rtl/>
        </w:rPr>
        <w:t>הלקוטות</w:t>
      </w:r>
      <w:proofErr w:type="spellEnd"/>
      <w:r>
        <w:rPr>
          <w:rFonts w:hint="cs"/>
          <w:rtl/>
        </w:rPr>
        <w:t xml:space="preserve">". וכן נפסק להלכה, שפוסקים </w:t>
      </w:r>
      <w:proofErr w:type="spellStart"/>
      <w:r>
        <w:rPr>
          <w:rFonts w:hint="cs"/>
          <w:rtl/>
        </w:rPr>
        <w:t>ללקוטות</w:t>
      </w:r>
      <w:proofErr w:type="spellEnd"/>
      <w:r>
        <w:rPr>
          <w:rFonts w:hint="cs"/>
          <w:rtl/>
        </w:rPr>
        <w:t xml:space="preserve"> כשער </w:t>
      </w:r>
      <w:proofErr w:type="spellStart"/>
      <w:r>
        <w:rPr>
          <w:rFonts w:hint="cs"/>
          <w:rtl/>
        </w:rPr>
        <w:t>הלקוטות</w:t>
      </w:r>
      <w:proofErr w:type="spellEnd"/>
      <w:r>
        <w:rPr>
          <w:rFonts w:hint="cs"/>
          <w:rtl/>
        </w:rPr>
        <w:t>.</w:t>
      </w:r>
    </w:p>
    <w:p w14:paraId="246DAC3E" w14:textId="77777777" w:rsidR="001658EB" w:rsidRDefault="001658EB" w:rsidP="001658EB">
      <w:pPr>
        <w:spacing w:after="0"/>
        <w:rPr>
          <w:rtl/>
        </w:rPr>
      </w:pPr>
      <w:r>
        <w:rPr>
          <w:rFonts w:hint="cs"/>
          <w:rtl/>
        </w:rPr>
        <w:t>ושם איתא:</w:t>
      </w:r>
      <w:r>
        <w:rPr>
          <w:rtl/>
        </w:rPr>
        <w:t xml:space="preserve"> </w:t>
      </w:r>
      <w:r>
        <w:rPr>
          <w:rFonts w:hint="cs"/>
          <w:rtl/>
        </w:rPr>
        <w:t>"אמר</w:t>
      </w:r>
      <w:r>
        <w:rPr>
          <w:rtl/>
        </w:rPr>
        <w:t xml:space="preserve"> </w:t>
      </w:r>
      <w:r>
        <w:rPr>
          <w:rFonts w:hint="cs"/>
          <w:rtl/>
        </w:rPr>
        <w:t>ליה</w:t>
      </w:r>
      <w:r>
        <w:rPr>
          <w:rtl/>
        </w:rPr>
        <w:t xml:space="preserve"> </w:t>
      </w:r>
      <w:r>
        <w:rPr>
          <w:rFonts w:hint="cs"/>
          <w:rtl/>
        </w:rPr>
        <w:t>רבא</w:t>
      </w:r>
      <w:r>
        <w:rPr>
          <w:rtl/>
        </w:rPr>
        <w:t xml:space="preserve"> </w:t>
      </w:r>
      <w:r>
        <w:rPr>
          <w:rFonts w:hint="cs"/>
          <w:rtl/>
        </w:rPr>
        <w:t>לרב</w:t>
      </w:r>
      <w:r>
        <w:rPr>
          <w:rtl/>
        </w:rPr>
        <w:t xml:space="preserve"> </w:t>
      </w:r>
      <w:r>
        <w:rPr>
          <w:rFonts w:hint="cs"/>
          <w:rtl/>
        </w:rPr>
        <w:t>נחמן</w:t>
      </w:r>
      <w:r>
        <w:rPr>
          <w:rtl/>
        </w:rPr>
        <w:t xml:space="preserve">: </w:t>
      </w:r>
      <w:r>
        <w:rPr>
          <w:rFonts w:hint="cs"/>
          <w:rtl/>
        </w:rPr>
        <w:t>מאי</w:t>
      </w:r>
      <w:r>
        <w:rPr>
          <w:rtl/>
        </w:rPr>
        <w:t xml:space="preserve"> </w:t>
      </w:r>
      <w:r>
        <w:rPr>
          <w:rFonts w:hint="cs"/>
          <w:rtl/>
        </w:rPr>
        <w:t>שנא</w:t>
      </w:r>
      <w:r>
        <w:rPr>
          <w:rtl/>
        </w:rPr>
        <w:t xml:space="preserve"> </w:t>
      </w:r>
      <w:r>
        <w:rPr>
          <w:rFonts w:hint="cs"/>
          <w:rtl/>
        </w:rPr>
        <w:t>לוקט</w:t>
      </w:r>
      <w:r>
        <w:rPr>
          <w:rtl/>
        </w:rPr>
        <w:t xml:space="preserve"> - </w:t>
      </w:r>
      <w:r>
        <w:rPr>
          <w:rFonts w:hint="cs"/>
          <w:rtl/>
        </w:rPr>
        <w:t>דאי</w:t>
      </w:r>
      <w:r>
        <w:rPr>
          <w:rtl/>
        </w:rPr>
        <w:t xml:space="preserve"> </w:t>
      </w:r>
      <w:r>
        <w:rPr>
          <w:rFonts w:hint="cs"/>
          <w:rtl/>
        </w:rPr>
        <w:t>לית</w:t>
      </w:r>
      <w:r>
        <w:rPr>
          <w:rtl/>
        </w:rPr>
        <w:t xml:space="preserve"> </w:t>
      </w:r>
      <w:r>
        <w:rPr>
          <w:rFonts w:hint="cs"/>
          <w:rtl/>
        </w:rPr>
        <w:t>ליה</w:t>
      </w:r>
      <w:r>
        <w:rPr>
          <w:rtl/>
        </w:rPr>
        <w:t xml:space="preserve"> </w:t>
      </w:r>
      <w:proofErr w:type="spellStart"/>
      <w:r>
        <w:rPr>
          <w:rFonts w:hint="cs"/>
          <w:rtl/>
        </w:rPr>
        <w:t>יזיף</w:t>
      </w:r>
      <w:proofErr w:type="spellEnd"/>
      <w:r>
        <w:rPr>
          <w:rtl/>
        </w:rPr>
        <w:t xml:space="preserve"> </w:t>
      </w:r>
      <w:r>
        <w:rPr>
          <w:rFonts w:hint="cs"/>
          <w:rtl/>
        </w:rPr>
        <w:t>מלקוט</w:t>
      </w:r>
      <w:r>
        <w:rPr>
          <w:rtl/>
        </w:rPr>
        <w:t xml:space="preserve"> </w:t>
      </w:r>
      <w:r>
        <w:rPr>
          <w:rFonts w:hint="cs"/>
          <w:rtl/>
        </w:rPr>
        <w:t>חבריה</w:t>
      </w:r>
      <w:r>
        <w:rPr>
          <w:rtl/>
        </w:rPr>
        <w:t xml:space="preserve">, </w:t>
      </w:r>
      <w:r>
        <w:rPr>
          <w:rFonts w:hint="cs"/>
          <w:rtl/>
        </w:rPr>
        <w:t>בעל</w:t>
      </w:r>
      <w:r>
        <w:rPr>
          <w:rtl/>
        </w:rPr>
        <w:t xml:space="preserve"> </w:t>
      </w:r>
      <w:r>
        <w:rPr>
          <w:rFonts w:hint="cs"/>
          <w:rtl/>
        </w:rPr>
        <w:t>הבית</w:t>
      </w:r>
      <w:r>
        <w:rPr>
          <w:rtl/>
        </w:rPr>
        <w:t xml:space="preserve"> </w:t>
      </w:r>
      <w:r>
        <w:rPr>
          <w:rFonts w:hint="cs"/>
          <w:rtl/>
        </w:rPr>
        <w:t>נמי</w:t>
      </w:r>
      <w:r>
        <w:rPr>
          <w:rtl/>
        </w:rPr>
        <w:t xml:space="preserve"> </w:t>
      </w:r>
      <w:proofErr w:type="spellStart"/>
      <w:r>
        <w:rPr>
          <w:rFonts w:hint="cs"/>
          <w:rtl/>
        </w:rPr>
        <w:t>יזיף</w:t>
      </w:r>
      <w:proofErr w:type="spellEnd"/>
      <w:r>
        <w:rPr>
          <w:rtl/>
        </w:rPr>
        <w:t xml:space="preserve"> </w:t>
      </w:r>
      <w:r>
        <w:rPr>
          <w:rFonts w:hint="cs"/>
          <w:rtl/>
        </w:rPr>
        <w:t>מלקוט</w:t>
      </w:r>
      <w:r>
        <w:rPr>
          <w:rtl/>
        </w:rPr>
        <w:t xml:space="preserve">! - </w:t>
      </w:r>
      <w:r>
        <w:rPr>
          <w:rFonts w:hint="cs"/>
          <w:rtl/>
        </w:rPr>
        <w:t>אמר</w:t>
      </w:r>
      <w:r>
        <w:rPr>
          <w:rtl/>
        </w:rPr>
        <w:t xml:space="preserve"> </w:t>
      </w:r>
      <w:r>
        <w:rPr>
          <w:rFonts w:hint="cs"/>
          <w:rtl/>
        </w:rPr>
        <w:t>ליה</w:t>
      </w:r>
      <w:r>
        <w:rPr>
          <w:rtl/>
        </w:rPr>
        <w:t xml:space="preserve">: </w:t>
      </w:r>
      <w:r>
        <w:rPr>
          <w:rFonts w:hint="cs"/>
          <w:rtl/>
        </w:rPr>
        <w:t>בעל</w:t>
      </w:r>
      <w:r>
        <w:rPr>
          <w:rtl/>
        </w:rPr>
        <w:t xml:space="preserve"> </w:t>
      </w:r>
      <w:r>
        <w:rPr>
          <w:rFonts w:hint="cs"/>
          <w:rtl/>
        </w:rPr>
        <w:t>הבית</w:t>
      </w:r>
      <w:r>
        <w:rPr>
          <w:rtl/>
        </w:rPr>
        <w:t xml:space="preserve"> </w:t>
      </w:r>
      <w:proofErr w:type="spellStart"/>
      <w:r>
        <w:rPr>
          <w:rFonts w:hint="cs"/>
          <w:rtl/>
        </w:rPr>
        <w:t>זילא</w:t>
      </w:r>
      <w:proofErr w:type="spellEnd"/>
      <w:r>
        <w:rPr>
          <w:rtl/>
        </w:rPr>
        <w:t xml:space="preserve"> </w:t>
      </w:r>
      <w:r>
        <w:rPr>
          <w:rFonts w:hint="cs"/>
          <w:rtl/>
        </w:rPr>
        <w:t>ביה</w:t>
      </w:r>
      <w:r>
        <w:rPr>
          <w:rtl/>
        </w:rPr>
        <w:t xml:space="preserve"> </w:t>
      </w:r>
      <w:r>
        <w:rPr>
          <w:rFonts w:hint="cs"/>
          <w:rtl/>
        </w:rPr>
        <w:t>מילתא</w:t>
      </w:r>
      <w:r>
        <w:rPr>
          <w:rtl/>
        </w:rPr>
        <w:t xml:space="preserve"> </w:t>
      </w:r>
      <w:proofErr w:type="spellStart"/>
      <w:r>
        <w:rPr>
          <w:rFonts w:hint="cs"/>
          <w:rtl/>
        </w:rPr>
        <w:t>למיזף</w:t>
      </w:r>
      <w:proofErr w:type="spellEnd"/>
      <w:r>
        <w:rPr>
          <w:rtl/>
        </w:rPr>
        <w:t xml:space="preserve"> </w:t>
      </w:r>
      <w:r>
        <w:rPr>
          <w:rFonts w:hint="cs"/>
          <w:rtl/>
        </w:rPr>
        <w:t>מלקוט</w:t>
      </w:r>
      <w:r>
        <w:rPr>
          <w:rtl/>
        </w:rPr>
        <w:t xml:space="preserve">. </w:t>
      </w:r>
      <w:proofErr w:type="spellStart"/>
      <w:r>
        <w:rPr>
          <w:rFonts w:hint="cs"/>
          <w:rtl/>
        </w:rPr>
        <w:t>איבעית</w:t>
      </w:r>
      <w:proofErr w:type="spellEnd"/>
      <w:r>
        <w:rPr>
          <w:rtl/>
        </w:rPr>
        <w:t xml:space="preserve"> </w:t>
      </w:r>
      <w:r>
        <w:rPr>
          <w:rFonts w:hint="cs"/>
          <w:rtl/>
        </w:rPr>
        <w:t>אימא</w:t>
      </w:r>
      <w:r>
        <w:rPr>
          <w:rtl/>
        </w:rPr>
        <w:t xml:space="preserve">: </w:t>
      </w:r>
      <w:r>
        <w:rPr>
          <w:rFonts w:hint="cs"/>
          <w:rtl/>
        </w:rPr>
        <w:t>מאן</w:t>
      </w:r>
      <w:r>
        <w:rPr>
          <w:rtl/>
        </w:rPr>
        <w:t xml:space="preserve"> </w:t>
      </w:r>
      <w:proofErr w:type="spellStart"/>
      <w:r>
        <w:rPr>
          <w:rFonts w:hint="cs"/>
          <w:rtl/>
        </w:rPr>
        <w:t>דיהיב</w:t>
      </w:r>
      <w:proofErr w:type="spellEnd"/>
      <w:r>
        <w:rPr>
          <w:rtl/>
        </w:rPr>
        <w:t xml:space="preserve"> </w:t>
      </w:r>
      <w:r>
        <w:rPr>
          <w:rFonts w:hint="cs"/>
          <w:rtl/>
        </w:rPr>
        <w:t>זוזי</w:t>
      </w:r>
      <w:r>
        <w:rPr>
          <w:rtl/>
        </w:rPr>
        <w:t xml:space="preserve"> </w:t>
      </w:r>
      <w:r>
        <w:rPr>
          <w:rFonts w:hint="cs"/>
          <w:rtl/>
        </w:rPr>
        <w:t>לבעל</w:t>
      </w:r>
      <w:r>
        <w:rPr>
          <w:rtl/>
        </w:rPr>
        <w:t xml:space="preserve"> </w:t>
      </w:r>
      <w:r>
        <w:rPr>
          <w:rFonts w:hint="cs"/>
          <w:rtl/>
        </w:rPr>
        <w:t>הבית</w:t>
      </w:r>
      <w:r>
        <w:rPr>
          <w:rtl/>
        </w:rPr>
        <w:t xml:space="preserve"> - </w:t>
      </w:r>
      <w:proofErr w:type="spellStart"/>
      <w:r>
        <w:rPr>
          <w:rFonts w:hint="cs"/>
          <w:rtl/>
        </w:rPr>
        <w:t>אפירי</w:t>
      </w:r>
      <w:proofErr w:type="spellEnd"/>
      <w:r>
        <w:rPr>
          <w:rtl/>
        </w:rPr>
        <w:t xml:space="preserve"> </w:t>
      </w:r>
      <w:proofErr w:type="spellStart"/>
      <w:r>
        <w:rPr>
          <w:rFonts w:hint="cs"/>
          <w:rtl/>
        </w:rPr>
        <w:t>שפירי</w:t>
      </w:r>
      <w:proofErr w:type="spellEnd"/>
      <w:r>
        <w:rPr>
          <w:rtl/>
        </w:rPr>
        <w:t xml:space="preserve"> </w:t>
      </w:r>
      <w:proofErr w:type="spellStart"/>
      <w:r>
        <w:rPr>
          <w:rFonts w:hint="cs"/>
          <w:rtl/>
        </w:rPr>
        <w:t>יהיב</w:t>
      </w:r>
      <w:proofErr w:type="spellEnd"/>
      <w:r>
        <w:rPr>
          <w:rFonts w:hint="cs"/>
          <w:rtl/>
        </w:rPr>
        <w:t>"</w:t>
      </w:r>
      <w:r>
        <w:rPr>
          <w:rtl/>
        </w:rPr>
        <w:t>.</w:t>
      </w:r>
      <w:r>
        <w:rPr>
          <w:rFonts w:hint="cs"/>
          <w:rtl/>
        </w:rPr>
        <w:t xml:space="preserve">  [כלומר, התירוץ הראשון הוא שלעולם אין בעה"ב לווה מן </w:t>
      </w:r>
      <w:proofErr w:type="spellStart"/>
      <w:r>
        <w:rPr>
          <w:rFonts w:hint="cs"/>
          <w:rtl/>
        </w:rPr>
        <w:t>הלקוט</w:t>
      </w:r>
      <w:proofErr w:type="spellEnd"/>
      <w:r>
        <w:rPr>
          <w:rFonts w:hint="cs"/>
          <w:rtl/>
        </w:rPr>
        <w:t>. והתירוץ השני הוא שבעה"ב התחייב ללוקח ליתן לו תבואה טובה ולא תבואת לקוט.]</w:t>
      </w:r>
    </w:p>
    <w:p w14:paraId="1E75841E" w14:textId="77777777" w:rsidR="001658EB" w:rsidRDefault="001658EB" w:rsidP="001658EB">
      <w:pPr>
        <w:rPr>
          <w:rtl/>
        </w:rPr>
      </w:pPr>
      <w:r>
        <w:rPr>
          <w:rFonts w:hint="cs"/>
          <w:rtl/>
        </w:rPr>
        <w:t xml:space="preserve">וכ' </w:t>
      </w:r>
      <w:proofErr w:type="spellStart"/>
      <w:r>
        <w:rPr>
          <w:rFonts w:hint="cs"/>
          <w:rtl/>
        </w:rPr>
        <w:t>הט"ז</w:t>
      </w:r>
      <w:proofErr w:type="spellEnd"/>
      <w:r>
        <w:rPr>
          <w:rFonts w:hint="cs"/>
          <w:rtl/>
        </w:rPr>
        <w:t xml:space="preserve"> </w:t>
      </w:r>
      <w:proofErr w:type="spellStart"/>
      <w:r>
        <w:rPr>
          <w:rFonts w:hint="cs"/>
          <w:rtl/>
        </w:rPr>
        <w:t>דנפק"מ</w:t>
      </w:r>
      <w:proofErr w:type="spellEnd"/>
      <w:r>
        <w:rPr>
          <w:rFonts w:hint="cs"/>
          <w:rtl/>
        </w:rPr>
        <w:t xml:space="preserve"> בין שני התירוצים אם אמר בעה"ב </w:t>
      </w:r>
      <w:proofErr w:type="spellStart"/>
      <w:r>
        <w:rPr>
          <w:rFonts w:hint="cs"/>
          <w:rtl/>
        </w:rPr>
        <w:t>בהדיא</w:t>
      </w:r>
      <w:proofErr w:type="spellEnd"/>
      <w:r>
        <w:rPr>
          <w:rFonts w:hint="cs"/>
          <w:rtl/>
        </w:rPr>
        <w:t xml:space="preserve"> אתן לך פירות לקוט, שלפי התירוץ השני מותר, ולפי התירוץ הראשון אסור. ונפסק </w:t>
      </w:r>
      <w:proofErr w:type="spellStart"/>
      <w:r>
        <w:rPr>
          <w:rFonts w:hint="cs"/>
          <w:rtl/>
        </w:rPr>
        <w:t>כהתירוץ</w:t>
      </w:r>
      <w:proofErr w:type="spellEnd"/>
      <w:r>
        <w:rPr>
          <w:rFonts w:hint="cs"/>
          <w:rtl/>
        </w:rPr>
        <w:t xml:space="preserve"> הראשון </w:t>
      </w:r>
      <w:proofErr w:type="spellStart"/>
      <w:r>
        <w:rPr>
          <w:rFonts w:hint="cs"/>
          <w:rtl/>
        </w:rPr>
        <w:t>ולחומרא</w:t>
      </w:r>
      <w:proofErr w:type="spellEnd"/>
      <w:r>
        <w:rPr>
          <w:rFonts w:hint="cs"/>
          <w:rtl/>
        </w:rPr>
        <w:t>.</w:t>
      </w:r>
    </w:p>
    <w:p w14:paraId="1D5A3237" w14:textId="77777777" w:rsidR="001658EB" w:rsidRDefault="001658EB" w:rsidP="001658EB">
      <w:pPr>
        <w:pStyle w:val="1"/>
        <w:rPr>
          <w:rtl/>
        </w:rPr>
      </w:pPr>
      <w:bookmarkStart w:id="238" w:name="_Toc516159249"/>
      <w:r>
        <w:rPr>
          <w:rFonts w:hint="cs"/>
          <w:rtl/>
        </w:rPr>
        <w:lastRenderedPageBreak/>
        <w:t>היתר פסיקה ביש לו</w:t>
      </w:r>
      <w:bookmarkEnd w:id="238"/>
    </w:p>
    <w:p w14:paraId="28452E1D" w14:textId="77777777" w:rsidR="001658EB" w:rsidRDefault="001658EB" w:rsidP="001658EB">
      <w:pPr>
        <w:rPr>
          <w:rtl/>
        </w:rPr>
      </w:pPr>
      <w:r>
        <w:rPr>
          <w:rFonts w:hint="cs"/>
          <w:rtl/>
        </w:rPr>
        <w:t>עוד שנינו במשנה (שם) "היה הוא תחילה לקוצרים, פוסק עמו על הגדיש".</w:t>
      </w:r>
    </w:p>
    <w:p w14:paraId="0106E8FA" w14:textId="77777777" w:rsidR="001658EB" w:rsidRDefault="001658EB" w:rsidP="001658EB">
      <w:pPr>
        <w:rPr>
          <w:rtl/>
        </w:rPr>
      </w:pPr>
      <w:r>
        <w:rPr>
          <w:rFonts w:hint="cs"/>
          <w:rtl/>
        </w:rPr>
        <w:t>ופירש רש"י "</w:t>
      </w:r>
      <w:proofErr w:type="spellStart"/>
      <w:r>
        <w:rPr>
          <w:rFonts w:hint="cs"/>
          <w:rtl/>
        </w:rPr>
        <w:t>דכיון</w:t>
      </w:r>
      <w:proofErr w:type="spellEnd"/>
      <w:r>
        <w:rPr>
          <w:rFonts w:hint="cs"/>
          <w:rtl/>
        </w:rPr>
        <w:t xml:space="preserve"> שיש לו אין כאן ריבית, </w:t>
      </w:r>
      <w:proofErr w:type="spellStart"/>
      <w:r>
        <w:rPr>
          <w:rFonts w:hint="cs"/>
          <w:rtl/>
        </w:rPr>
        <w:t>דמהשתא</w:t>
      </w:r>
      <w:proofErr w:type="spellEnd"/>
      <w:r>
        <w:rPr>
          <w:rFonts w:hint="cs"/>
          <w:rtl/>
        </w:rPr>
        <w:t xml:space="preserve"> הוא קנוי לו, ואע"פ שלא משך, </w:t>
      </w:r>
      <w:proofErr w:type="spellStart"/>
      <w:r>
        <w:rPr>
          <w:rFonts w:hint="cs"/>
          <w:rtl/>
        </w:rPr>
        <w:t>דכי</w:t>
      </w:r>
      <w:proofErr w:type="spellEnd"/>
      <w:r>
        <w:rPr>
          <w:rFonts w:hint="cs"/>
          <w:rtl/>
        </w:rPr>
        <w:t xml:space="preserve"> אין לו נמי אבק </w:t>
      </w:r>
      <w:proofErr w:type="spellStart"/>
      <w:r>
        <w:rPr>
          <w:rFonts w:hint="cs"/>
          <w:rtl/>
        </w:rPr>
        <w:t>רבית</w:t>
      </w:r>
      <w:proofErr w:type="spellEnd"/>
      <w:r>
        <w:rPr>
          <w:rFonts w:hint="cs"/>
          <w:rtl/>
        </w:rPr>
        <w:t xml:space="preserve"> מדרבנן הוא, וכי יש לו לא גזור".</w:t>
      </w:r>
    </w:p>
    <w:p w14:paraId="01247B84" w14:textId="77777777" w:rsidR="001658EB" w:rsidRDefault="001658EB" w:rsidP="001658EB">
      <w:pPr>
        <w:rPr>
          <w:rtl/>
        </w:rPr>
      </w:pPr>
      <w:r>
        <w:rPr>
          <w:rFonts w:hint="cs"/>
          <w:rtl/>
        </w:rPr>
        <w:t>וכ' הראשונים, שאין היתר לפסוק אלא עד כדי החיטים שיש לו, ולא יותר. [</w:t>
      </w:r>
      <w:proofErr w:type="spellStart"/>
      <w:r>
        <w:rPr>
          <w:rFonts w:hint="cs"/>
          <w:rtl/>
        </w:rPr>
        <w:t>ודלא</w:t>
      </w:r>
      <w:proofErr w:type="spellEnd"/>
      <w:r>
        <w:rPr>
          <w:rFonts w:hint="cs"/>
          <w:rtl/>
        </w:rPr>
        <w:t xml:space="preserve"> כסאה בסאה שיש לו סאה אחת לווה עליה כמה </w:t>
      </w:r>
      <w:proofErr w:type="spellStart"/>
      <w:r>
        <w:rPr>
          <w:rFonts w:hint="cs"/>
          <w:rtl/>
        </w:rPr>
        <w:t>סאים</w:t>
      </w:r>
      <w:proofErr w:type="spellEnd"/>
      <w:r>
        <w:rPr>
          <w:rFonts w:hint="cs"/>
          <w:rtl/>
        </w:rPr>
        <w:t>.]</w:t>
      </w:r>
    </w:p>
    <w:p w14:paraId="6FA32F5F" w14:textId="77777777" w:rsidR="001658EB" w:rsidRDefault="001658EB" w:rsidP="001658EB">
      <w:pPr>
        <w:rPr>
          <w:rtl/>
        </w:rPr>
      </w:pPr>
      <w:r>
        <w:rPr>
          <w:rFonts w:hint="cs"/>
          <w:rtl/>
        </w:rPr>
        <w:t xml:space="preserve">ואמנם לשון הרמב"ם בזה הוא "אם היה למוכר מאותו המין כלום הרי זה מותר לפסוק עליו". משמע </w:t>
      </w:r>
      <w:proofErr w:type="spellStart"/>
      <w:r>
        <w:rPr>
          <w:rFonts w:hint="cs"/>
          <w:rtl/>
        </w:rPr>
        <w:t>לכאו</w:t>
      </w:r>
      <w:proofErr w:type="spellEnd"/>
      <w:r>
        <w:rPr>
          <w:rFonts w:hint="cs"/>
          <w:rtl/>
        </w:rPr>
        <w:t xml:space="preserve">' </w:t>
      </w:r>
      <w:proofErr w:type="spellStart"/>
      <w:r>
        <w:rPr>
          <w:rFonts w:hint="cs"/>
          <w:rtl/>
        </w:rPr>
        <w:t>שאי"צ</w:t>
      </w:r>
      <w:proofErr w:type="spellEnd"/>
      <w:r>
        <w:rPr>
          <w:rFonts w:hint="cs"/>
          <w:rtl/>
        </w:rPr>
        <w:t xml:space="preserve"> שיהיה לו </w:t>
      </w:r>
      <w:proofErr w:type="spellStart"/>
      <w:r>
        <w:rPr>
          <w:rFonts w:hint="cs"/>
          <w:rtl/>
        </w:rPr>
        <w:t>הכל</w:t>
      </w:r>
      <w:proofErr w:type="spellEnd"/>
      <w:r>
        <w:rPr>
          <w:rFonts w:hint="cs"/>
          <w:rtl/>
        </w:rPr>
        <w:t xml:space="preserve">. אך </w:t>
      </w:r>
      <w:proofErr w:type="spellStart"/>
      <w:r>
        <w:rPr>
          <w:rFonts w:hint="cs"/>
          <w:rtl/>
        </w:rPr>
        <w:t>המגי"מ</w:t>
      </w:r>
      <w:proofErr w:type="spellEnd"/>
      <w:r>
        <w:rPr>
          <w:rFonts w:hint="cs"/>
          <w:rtl/>
        </w:rPr>
        <w:t xml:space="preserve"> פירש דבריו שצריך שיהיה לו </w:t>
      </w:r>
      <w:proofErr w:type="spellStart"/>
      <w:r>
        <w:rPr>
          <w:rFonts w:hint="cs"/>
          <w:rtl/>
        </w:rPr>
        <w:t>הכל</w:t>
      </w:r>
      <w:proofErr w:type="spellEnd"/>
      <w:r>
        <w:rPr>
          <w:rFonts w:hint="cs"/>
          <w:rtl/>
        </w:rPr>
        <w:t>.</w:t>
      </w:r>
    </w:p>
    <w:p w14:paraId="625D5298" w14:textId="77777777" w:rsidR="001658EB" w:rsidRDefault="001658EB" w:rsidP="001658EB">
      <w:pPr>
        <w:pStyle w:val="1"/>
        <w:rPr>
          <w:rtl/>
        </w:rPr>
      </w:pPr>
      <w:bookmarkStart w:id="239" w:name="_Toc516159250"/>
      <w:r>
        <w:rPr>
          <w:rFonts w:hint="cs"/>
          <w:rtl/>
        </w:rPr>
        <w:t>מחוסר מלאכה או תיקון</w:t>
      </w:r>
      <w:bookmarkEnd w:id="239"/>
    </w:p>
    <w:p w14:paraId="31368549" w14:textId="77777777" w:rsidR="001658EB" w:rsidRDefault="001658EB" w:rsidP="001658EB">
      <w:pPr>
        <w:rPr>
          <w:rtl/>
        </w:rPr>
      </w:pPr>
      <w:r>
        <w:rPr>
          <w:rFonts w:hint="cs"/>
          <w:rtl/>
        </w:rPr>
        <w:t xml:space="preserve">במשנה (עב:) כתוב דוגמאות להיתר יש לו: "פוסק עמו על הגדיש של </w:t>
      </w:r>
      <w:proofErr w:type="spellStart"/>
      <w:r>
        <w:rPr>
          <w:rFonts w:hint="cs"/>
          <w:rtl/>
        </w:rPr>
        <w:t>חטים</w:t>
      </w:r>
      <w:proofErr w:type="spellEnd"/>
      <w:r>
        <w:rPr>
          <w:rFonts w:hint="cs"/>
          <w:rtl/>
        </w:rPr>
        <w:t>, ועל העביט של ענבים ועל המעטן של זיתים ועל הביצים של יוצר ועל הסיד מששקעו בכבשן.</w:t>
      </w:r>
      <w:r>
        <w:rPr>
          <w:rtl/>
        </w:rPr>
        <w:t xml:space="preserve"> </w:t>
      </w:r>
      <w:r>
        <w:rPr>
          <w:rFonts w:hint="cs"/>
          <w:rtl/>
        </w:rPr>
        <w:t>ופוסק</w:t>
      </w:r>
      <w:r>
        <w:rPr>
          <w:rtl/>
        </w:rPr>
        <w:t xml:space="preserve"> </w:t>
      </w:r>
      <w:r>
        <w:rPr>
          <w:rFonts w:hint="cs"/>
          <w:rtl/>
        </w:rPr>
        <w:t>עמו</w:t>
      </w:r>
      <w:r>
        <w:rPr>
          <w:rtl/>
        </w:rPr>
        <w:t xml:space="preserve"> </w:t>
      </w:r>
      <w:r>
        <w:rPr>
          <w:rFonts w:hint="cs"/>
          <w:rtl/>
        </w:rPr>
        <w:t>על</w:t>
      </w:r>
      <w:r>
        <w:rPr>
          <w:rtl/>
        </w:rPr>
        <w:t xml:space="preserve"> </w:t>
      </w:r>
      <w:r>
        <w:rPr>
          <w:rFonts w:hint="cs"/>
          <w:rtl/>
        </w:rPr>
        <w:t>הזבל</w:t>
      </w:r>
      <w:r>
        <w:rPr>
          <w:rtl/>
        </w:rPr>
        <w:t xml:space="preserve"> </w:t>
      </w:r>
      <w:r>
        <w:rPr>
          <w:rFonts w:hint="cs"/>
          <w:rtl/>
        </w:rPr>
        <w:t>כל</w:t>
      </w:r>
      <w:r>
        <w:rPr>
          <w:rtl/>
        </w:rPr>
        <w:t xml:space="preserve"> </w:t>
      </w:r>
      <w:r>
        <w:rPr>
          <w:rFonts w:hint="cs"/>
          <w:rtl/>
        </w:rPr>
        <w:t>ימות</w:t>
      </w:r>
      <w:r>
        <w:rPr>
          <w:rtl/>
        </w:rPr>
        <w:t xml:space="preserve"> </w:t>
      </w:r>
      <w:r>
        <w:rPr>
          <w:rFonts w:hint="cs"/>
          <w:rtl/>
        </w:rPr>
        <w:t>השנה</w:t>
      </w:r>
      <w:r>
        <w:rPr>
          <w:rtl/>
        </w:rPr>
        <w:t xml:space="preserve">, </w:t>
      </w:r>
      <w:r>
        <w:rPr>
          <w:rFonts w:hint="cs"/>
          <w:rtl/>
        </w:rPr>
        <w:t>רבי</w:t>
      </w:r>
      <w:r>
        <w:rPr>
          <w:rtl/>
        </w:rPr>
        <w:t xml:space="preserve"> </w:t>
      </w:r>
      <w:r>
        <w:rPr>
          <w:rFonts w:hint="cs"/>
          <w:rtl/>
        </w:rPr>
        <w:t>יוסי</w:t>
      </w:r>
      <w:r>
        <w:rPr>
          <w:rtl/>
        </w:rPr>
        <w:t xml:space="preserve"> </w:t>
      </w:r>
      <w:r>
        <w:rPr>
          <w:rFonts w:hint="cs"/>
          <w:rtl/>
        </w:rPr>
        <w:t>אומר</w:t>
      </w:r>
      <w:r>
        <w:rPr>
          <w:rtl/>
        </w:rPr>
        <w:t xml:space="preserve">: </w:t>
      </w:r>
      <w:r>
        <w:rPr>
          <w:rFonts w:hint="cs"/>
          <w:rtl/>
        </w:rPr>
        <w:t>אין</w:t>
      </w:r>
      <w:r>
        <w:rPr>
          <w:rtl/>
        </w:rPr>
        <w:t xml:space="preserve"> </w:t>
      </w:r>
      <w:proofErr w:type="spellStart"/>
      <w:r>
        <w:rPr>
          <w:rFonts w:hint="cs"/>
          <w:rtl/>
        </w:rPr>
        <w:t>פוסקין</w:t>
      </w:r>
      <w:proofErr w:type="spellEnd"/>
      <w:r>
        <w:rPr>
          <w:rtl/>
        </w:rPr>
        <w:t xml:space="preserve"> </w:t>
      </w:r>
      <w:r>
        <w:rPr>
          <w:rFonts w:hint="cs"/>
          <w:rtl/>
        </w:rPr>
        <w:t>על</w:t>
      </w:r>
      <w:r>
        <w:rPr>
          <w:rtl/>
        </w:rPr>
        <w:t xml:space="preserve"> </w:t>
      </w:r>
      <w:r>
        <w:rPr>
          <w:rFonts w:hint="cs"/>
          <w:rtl/>
        </w:rPr>
        <w:t>הזבל</w:t>
      </w:r>
      <w:r>
        <w:rPr>
          <w:rtl/>
        </w:rPr>
        <w:t xml:space="preserve"> </w:t>
      </w:r>
      <w:r>
        <w:rPr>
          <w:rFonts w:hint="cs"/>
          <w:rtl/>
        </w:rPr>
        <w:t>אלא</w:t>
      </w:r>
      <w:r>
        <w:rPr>
          <w:rtl/>
        </w:rPr>
        <w:t xml:space="preserve"> </w:t>
      </w:r>
      <w:r>
        <w:rPr>
          <w:rFonts w:hint="cs"/>
          <w:rtl/>
        </w:rPr>
        <w:t>אם</w:t>
      </w:r>
      <w:r>
        <w:rPr>
          <w:rtl/>
        </w:rPr>
        <w:t xml:space="preserve"> </w:t>
      </w:r>
      <w:r>
        <w:rPr>
          <w:rFonts w:hint="cs"/>
          <w:rtl/>
        </w:rPr>
        <w:t>כן</w:t>
      </w:r>
      <w:r>
        <w:rPr>
          <w:rtl/>
        </w:rPr>
        <w:t xml:space="preserve"> </w:t>
      </w:r>
      <w:proofErr w:type="spellStart"/>
      <w:r>
        <w:rPr>
          <w:rFonts w:hint="cs"/>
          <w:rtl/>
        </w:rPr>
        <w:t>היתה</w:t>
      </w:r>
      <w:proofErr w:type="spellEnd"/>
      <w:r>
        <w:rPr>
          <w:rtl/>
        </w:rPr>
        <w:t xml:space="preserve"> </w:t>
      </w:r>
      <w:r>
        <w:rPr>
          <w:rFonts w:hint="cs"/>
          <w:rtl/>
        </w:rPr>
        <w:t>לו</w:t>
      </w:r>
      <w:r>
        <w:rPr>
          <w:rtl/>
        </w:rPr>
        <w:t xml:space="preserve"> </w:t>
      </w:r>
      <w:r>
        <w:rPr>
          <w:rFonts w:hint="cs"/>
          <w:rtl/>
        </w:rPr>
        <w:t>זבל</w:t>
      </w:r>
      <w:r>
        <w:rPr>
          <w:rtl/>
        </w:rPr>
        <w:t xml:space="preserve"> </w:t>
      </w:r>
      <w:r>
        <w:rPr>
          <w:rFonts w:hint="cs"/>
          <w:rtl/>
        </w:rPr>
        <w:t>באשפה</w:t>
      </w:r>
      <w:r>
        <w:rPr>
          <w:rtl/>
        </w:rPr>
        <w:t xml:space="preserve">, </w:t>
      </w:r>
      <w:r>
        <w:rPr>
          <w:rFonts w:hint="cs"/>
          <w:rtl/>
        </w:rPr>
        <w:t>וחכמים</w:t>
      </w:r>
      <w:r>
        <w:rPr>
          <w:rtl/>
        </w:rPr>
        <w:t xml:space="preserve"> </w:t>
      </w:r>
      <w:r>
        <w:rPr>
          <w:rFonts w:hint="cs"/>
          <w:rtl/>
        </w:rPr>
        <w:t>מתירים"</w:t>
      </w:r>
      <w:r>
        <w:rPr>
          <w:rtl/>
        </w:rPr>
        <w:t>.</w:t>
      </w:r>
    </w:p>
    <w:p w14:paraId="13A402DC" w14:textId="77777777" w:rsidR="001658EB" w:rsidRDefault="001658EB" w:rsidP="001658EB">
      <w:pPr>
        <w:rPr>
          <w:rtl/>
        </w:rPr>
      </w:pPr>
      <w:r>
        <w:rPr>
          <w:rFonts w:hint="cs"/>
          <w:rtl/>
        </w:rPr>
        <w:t xml:space="preserve">ובגמ' (עד.) נח' רב ושמואל, לדעת רב כל שמחוסר מלאכה אחת או שתיים פוסק [בין אם זו מלאכה בידי אדם או בידי שמים], ואם מחוסר ג' מלאכות אסור לפסוק. ולדעת שמואל אם מחוסר מלאכה בידי שמים אינו פוסק, אבל מלאכה בידי אדם אפ' מחוסר מאה מלאכות פוסק. </w:t>
      </w:r>
      <w:proofErr w:type="spellStart"/>
      <w:r>
        <w:rPr>
          <w:rFonts w:hint="cs"/>
          <w:rtl/>
        </w:rPr>
        <w:t>והגמ</w:t>
      </w:r>
      <w:proofErr w:type="spellEnd"/>
      <w:r>
        <w:rPr>
          <w:rFonts w:hint="cs"/>
          <w:rtl/>
        </w:rPr>
        <w:t xml:space="preserve">' מיישבת את כל המשנה אליבא </w:t>
      </w:r>
      <w:proofErr w:type="spellStart"/>
      <w:r>
        <w:rPr>
          <w:rFonts w:hint="cs"/>
          <w:rtl/>
        </w:rPr>
        <w:t>דתרווייהו</w:t>
      </w:r>
      <w:proofErr w:type="spellEnd"/>
      <w:r>
        <w:rPr>
          <w:rFonts w:hint="cs"/>
          <w:rtl/>
        </w:rPr>
        <w:t>.</w:t>
      </w:r>
    </w:p>
    <w:p w14:paraId="160E7463" w14:textId="77777777" w:rsidR="001658EB" w:rsidRDefault="001658EB" w:rsidP="001658EB">
      <w:pPr>
        <w:rPr>
          <w:rtl/>
        </w:rPr>
      </w:pPr>
      <w:r>
        <w:rPr>
          <w:rFonts w:hint="cs"/>
          <w:rtl/>
        </w:rPr>
        <w:t xml:space="preserve">ופסקו הפוסקים כרב, </w:t>
      </w:r>
      <w:proofErr w:type="spellStart"/>
      <w:r>
        <w:rPr>
          <w:rFonts w:hint="cs"/>
          <w:rtl/>
        </w:rPr>
        <w:t>דהלכה</w:t>
      </w:r>
      <w:proofErr w:type="spellEnd"/>
      <w:r>
        <w:rPr>
          <w:rFonts w:hint="cs"/>
          <w:rtl/>
        </w:rPr>
        <w:t xml:space="preserve"> כרב באיסורי.</w:t>
      </w:r>
    </w:p>
    <w:p w14:paraId="4393B1DD" w14:textId="77777777" w:rsidR="001658EB" w:rsidRDefault="001658EB" w:rsidP="001658EB">
      <w:pPr>
        <w:rPr>
          <w:rtl/>
        </w:rPr>
      </w:pPr>
      <w:r>
        <w:rPr>
          <w:rFonts w:hint="cs"/>
          <w:rtl/>
        </w:rPr>
        <w:t xml:space="preserve">עוד חידשו </w:t>
      </w:r>
      <w:proofErr w:type="spellStart"/>
      <w:r>
        <w:rPr>
          <w:rFonts w:hint="cs"/>
          <w:rtl/>
        </w:rPr>
        <w:t>התוס</w:t>
      </w:r>
      <w:proofErr w:type="spellEnd"/>
      <w:r>
        <w:rPr>
          <w:rFonts w:hint="cs"/>
          <w:rtl/>
        </w:rPr>
        <w:t xml:space="preserve">' (סד:) </w:t>
      </w:r>
      <w:proofErr w:type="spellStart"/>
      <w:r>
        <w:rPr>
          <w:rFonts w:hint="cs"/>
          <w:rtl/>
        </w:rPr>
        <w:t>בסוגיא</w:t>
      </w:r>
      <w:proofErr w:type="spellEnd"/>
      <w:r>
        <w:rPr>
          <w:rFonts w:hint="cs"/>
          <w:rtl/>
        </w:rPr>
        <w:t xml:space="preserve"> </w:t>
      </w:r>
      <w:proofErr w:type="spellStart"/>
      <w:r>
        <w:rPr>
          <w:rFonts w:hint="cs"/>
          <w:rtl/>
        </w:rPr>
        <w:t>דקיראי</w:t>
      </w:r>
      <w:proofErr w:type="spellEnd"/>
      <w:r>
        <w:rPr>
          <w:rFonts w:hint="cs"/>
          <w:rtl/>
        </w:rPr>
        <w:t xml:space="preserve">, דאין להתיר בפסיקה על הגדיש הוזלה מרובה, משום שעדיין הוא מחוסר תיקון קצת, ולכן אין להתיר אלא הוזלה עד השער הנמוך ביותר שישנו, והוא שער </w:t>
      </w:r>
      <w:proofErr w:type="spellStart"/>
      <w:r>
        <w:rPr>
          <w:rFonts w:hint="cs"/>
          <w:rtl/>
        </w:rPr>
        <w:t>הלקוטות</w:t>
      </w:r>
      <w:proofErr w:type="spellEnd"/>
      <w:r>
        <w:rPr>
          <w:rFonts w:hint="cs"/>
          <w:rtl/>
        </w:rPr>
        <w:t>. אבל בדבר שנגמר לגמרי, מותר אף להוזיל הרבה. אבל רש"י חלק ע"ז וכ' במשנה פוסק עמו על הגדיש "באיזה שער שירצה".</w:t>
      </w:r>
    </w:p>
    <w:p w14:paraId="141B3218" w14:textId="77777777" w:rsidR="001658EB" w:rsidRDefault="001658EB" w:rsidP="001658EB">
      <w:pPr>
        <w:rPr>
          <w:rtl/>
        </w:rPr>
      </w:pPr>
      <w:r>
        <w:rPr>
          <w:rFonts w:hint="cs"/>
          <w:rtl/>
        </w:rPr>
        <w:t xml:space="preserve">בטור הובאו שתי הדעות, </w:t>
      </w:r>
      <w:proofErr w:type="spellStart"/>
      <w:r>
        <w:rPr>
          <w:rFonts w:hint="cs"/>
          <w:rtl/>
        </w:rPr>
        <w:t>ובשו"ע</w:t>
      </w:r>
      <w:proofErr w:type="spellEnd"/>
      <w:r>
        <w:rPr>
          <w:rFonts w:hint="cs"/>
          <w:rtl/>
        </w:rPr>
        <w:t xml:space="preserve"> לא פסק </w:t>
      </w:r>
      <w:proofErr w:type="spellStart"/>
      <w:r>
        <w:rPr>
          <w:rFonts w:hint="cs"/>
          <w:rtl/>
        </w:rPr>
        <w:t>להדיא</w:t>
      </w:r>
      <w:proofErr w:type="spellEnd"/>
      <w:r>
        <w:rPr>
          <w:rFonts w:hint="cs"/>
          <w:rtl/>
        </w:rPr>
        <w:t xml:space="preserve">. אך </w:t>
      </w:r>
      <w:proofErr w:type="spellStart"/>
      <w:r>
        <w:rPr>
          <w:rFonts w:hint="cs"/>
          <w:rtl/>
        </w:rPr>
        <w:t>הש"ך</w:t>
      </w:r>
      <w:proofErr w:type="spellEnd"/>
      <w:r>
        <w:rPr>
          <w:rFonts w:hint="cs"/>
          <w:rtl/>
        </w:rPr>
        <w:t xml:space="preserve"> הביא את שיטת </w:t>
      </w:r>
      <w:proofErr w:type="spellStart"/>
      <w:r>
        <w:rPr>
          <w:rFonts w:hint="cs"/>
          <w:rtl/>
        </w:rPr>
        <w:t>התוס</w:t>
      </w:r>
      <w:proofErr w:type="spellEnd"/>
      <w:r>
        <w:rPr>
          <w:rFonts w:hint="cs"/>
          <w:rtl/>
        </w:rPr>
        <w:t>' להלכה.</w:t>
      </w:r>
    </w:p>
    <w:p w14:paraId="725D8F25" w14:textId="77777777" w:rsidR="001658EB" w:rsidRDefault="001658EB" w:rsidP="001658EB">
      <w:pPr>
        <w:pStyle w:val="1"/>
        <w:rPr>
          <w:rtl/>
        </w:rPr>
      </w:pPr>
      <w:bookmarkStart w:id="240" w:name="_Toc516159251"/>
      <w:r>
        <w:rPr>
          <w:rFonts w:hint="cs"/>
          <w:rtl/>
        </w:rPr>
        <w:t xml:space="preserve">הפוסק על השער צריך שלא </w:t>
      </w:r>
      <w:proofErr w:type="spellStart"/>
      <w:r>
        <w:rPr>
          <w:rFonts w:hint="cs"/>
          <w:rtl/>
        </w:rPr>
        <w:t>ירויח</w:t>
      </w:r>
      <w:bookmarkEnd w:id="240"/>
      <w:proofErr w:type="spellEnd"/>
    </w:p>
    <w:p w14:paraId="0A4962C6" w14:textId="77777777" w:rsidR="001658EB" w:rsidRDefault="001658EB" w:rsidP="001658EB">
      <w:pPr>
        <w:rPr>
          <w:rtl/>
        </w:rPr>
      </w:pPr>
      <w:r>
        <w:rPr>
          <w:rFonts w:hint="cs"/>
          <w:rtl/>
        </w:rPr>
        <w:t>בגמ' (</w:t>
      </w:r>
      <w:proofErr w:type="spellStart"/>
      <w:r>
        <w:rPr>
          <w:rFonts w:hint="cs"/>
          <w:rtl/>
        </w:rPr>
        <w:t>סג</w:t>
      </w:r>
      <w:proofErr w:type="spellEnd"/>
      <w:r>
        <w:rPr>
          <w:rFonts w:hint="cs"/>
          <w:rtl/>
        </w:rPr>
        <w:t xml:space="preserve">:) </w:t>
      </w:r>
      <w:proofErr w:type="spellStart"/>
      <w:r>
        <w:rPr>
          <w:rFonts w:hint="cs"/>
          <w:rtl/>
        </w:rPr>
        <w:t>אהא</w:t>
      </w:r>
      <w:proofErr w:type="spellEnd"/>
      <w:r>
        <w:rPr>
          <w:rFonts w:hint="cs"/>
          <w:rtl/>
        </w:rPr>
        <w:t xml:space="preserve"> </w:t>
      </w:r>
      <w:proofErr w:type="spellStart"/>
      <w:r>
        <w:rPr>
          <w:rFonts w:hint="cs"/>
          <w:rtl/>
        </w:rPr>
        <w:t>דאמרי</w:t>
      </w:r>
      <w:proofErr w:type="spellEnd"/>
      <w:r>
        <w:rPr>
          <w:rFonts w:hint="cs"/>
          <w:rtl/>
        </w:rPr>
        <w:t xml:space="preserve"> רבה ורב יוסף </w:t>
      </w:r>
      <w:proofErr w:type="spellStart"/>
      <w:r>
        <w:rPr>
          <w:rFonts w:hint="cs"/>
          <w:rtl/>
        </w:rPr>
        <w:t>דמותר</w:t>
      </w:r>
      <w:proofErr w:type="spellEnd"/>
      <w:r>
        <w:rPr>
          <w:rFonts w:hint="cs"/>
          <w:rtl/>
        </w:rPr>
        <w:t xml:space="preserve"> לפסוק על שער שבשוק </w:t>
      </w:r>
      <w:proofErr w:type="spellStart"/>
      <w:r>
        <w:rPr>
          <w:rFonts w:hint="cs"/>
          <w:rtl/>
        </w:rPr>
        <w:t>מטעמא</w:t>
      </w:r>
      <w:proofErr w:type="spellEnd"/>
      <w:r>
        <w:rPr>
          <w:rFonts w:hint="cs"/>
          <w:rtl/>
        </w:rPr>
        <w:t xml:space="preserve"> דמאי </w:t>
      </w:r>
      <w:proofErr w:type="spellStart"/>
      <w:r>
        <w:rPr>
          <w:rFonts w:hint="cs"/>
          <w:rtl/>
        </w:rPr>
        <w:t>אהנית</w:t>
      </w:r>
      <w:proofErr w:type="spellEnd"/>
      <w:r>
        <w:rPr>
          <w:rFonts w:hint="cs"/>
          <w:rtl/>
        </w:rPr>
        <w:t xml:space="preserve"> איתא: "אמר</w:t>
      </w:r>
      <w:r>
        <w:rPr>
          <w:rtl/>
        </w:rPr>
        <w:t xml:space="preserve"> </w:t>
      </w:r>
      <w:r>
        <w:rPr>
          <w:rFonts w:hint="cs"/>
          <w:rtl/>
        </w:rPr>
        <w:t>ליה</w:t>
      </w:r>
      <w:r>
        <w:rPr>
          <w:rtl/>
        </w:rPr>
        <w:t xml:space="preserve"> </w:t>
      </w:r>
      <w:proofErr w:type="spellStart"/>
      <w:r>
        <w:rPr>
          <w:rFonts w:hint="cs"/>
          <w:rtl/>
        </w:rPr>
        <w:t>אדא</w:t>
      </w:r>
      <w:proofErr w:type="spellEnd"/>
      <w:r>
        <w:rPr>
          <w:rtl/>
        </w:rPr>
        <w:t xml:space="preserve"> </w:t>
      </w:r>
      <w:r>
        <w:rPr>
          <w:rFonts w:hint="cs"/>
          <w:rtl/>
        </w:rPr>
        <w:t>בר</w:t>
      </w:r>
      <w:r>
        <w:rPr>
          <w:rtl/>
        </w:rPr>
        <w:t xml:space="preserve"> </w:t>
      </w:r>
      <w:r>
        <w:rPr>
          <w:rFonts w:hint="cs"/>
          <w:rtl/>
        </w:rPr>
        <w:t>אבא</w:t>
      </w:r>
      <w:r>
        <w:rPr>
          <w:rtl/>
        </w:rPr>
        <w:t xml:space="preserve"> </w:t>
      </w:r>
      <w:proofErr w:type="spellStart"/>
      <w:r>
        <w:rPr>
          <w:rFonts w:hint="cs"/>
          <w:rtl/>
        </w:rPr>
        <w:t>לרבא</w:t>
      </w:r>
      <w:proofErr w:type="spellEnd"/>
      <w:r>
        <w:rPr>
          <w:rtl/>
        </w:rPr>
        <w:t xml:space="preserve">: </w:t>
      </w:r>
      <w:r>
        <w:rPr>
          <w:rFonts w:hint="cs"/>
          <w:rtl/>
        </w:rPr>
        <w:t>והא</w:t>
      </w:r>
      <w:r>
        <w:rPr>
          <w:rtl/>
        </w:rPr>
        <w:t xml:space="preserve"> </w:t>
      </w:r>
      <w:r>
        <w:rPr>
          <w:rFonts w:hint="cs"/>
          <w:rtl/>
        </w:rPr>
        <w:t>בעי</w:t>
      </w:r>
      <w:r>
        <w:rPr>
          <w:rtl/>
        </w:rPr>
        <w:t xml:space="preserve"> </w:t>
      </w:r>
      <w:proofErr w:type="spellStart"/>
      <w:r>
        <w:rPr>
          <w:rFonts w:hint="cs"/>
          <w:rtl/>
        </w:rPr>
        <w:t>למיתב</w:t>
      </w:r>
      <w:proofErr w:type="spellEnd"/>
      <w:r>
        <w:rPr>
          <w:rtl/>
        </w:rPr>
        <w:t xml:space="preserve"> </w:t>
      </w:r>
      <w:r>
        <w:rPr>
          <w:rFonts w:hint="cs"/>
          <w:rtl/>
        </w:rPr>
        <w:t>זוזי</w:t>
      </w:r>
      <w:r>
        <w:rPr>
          <w:rtl/>
        </w:rPr>
        <w:t xml:space="preserve"> </w:t>
      </w:r>
      <w:proofErr w:type="spellStart"/>
      <w:r>
        <w:rPr>
          <w:rFonts w:hint="cs"/>
          <w:rtl/>
        </w:rPr>
        <w:t>לספסירא</w:t>
      </w:r>
      <w:proofErr w:type="spellEnd"/>
      <w:r>
        <w:rPr>
          <w:rtl/>
        </w:rPr>
        <w:t xml:space="preserve">! </w:t>
      </w:r>
      <w:r>
        <w:rPr>
          <w:rFonts w:hint="cs"/>
          <w:rtl/>
        </w:rPr>
        <w:t>אמר</w:t>
      </w:r>
      <w:r>
        <w:rPr>
          <w:rtl/>
        </w:rPr>
        <w:t xml:space="preserve"> </w:t>
      </w:r>
      <w:r>
        <w:rPr>
          <w:rFonts w:hint="cs"/>
          <w:rtl/>
        </w:rPr>
        <w:t>ליה</w:t>
      </w:r>
      <w:r>
        <w:rPr>
          <w:rtl/>
        </w:rPr>
        <w:t xml:space="preserve">: </w:t>
      </w:r>
      <w:proofErr w:type="spellStart"/>
      <w:r>
        <w:rPr>
          <w:rFonts w:hint="cs"/>
          <w:rtl/>
        </w:rPr>
        <w:t>דקא</w:t>
      </w:r>
      <w:proofErr w:type="spellEnd"/>
      <w:r>
        <w:rPr>
          <w:rtl/>
        </w:rPr>
        <w:t xml:space="preserve"> </w:t>
      </w:r>
      <w:proofErr w:type="spellStart"/>
      <w:r>
        <w:rPr>
          <w:rFonts w:hint="cs"/>
          <w:rtl/>
        </w:rPr>
        <w:t>יהיב</w:t>
      </w:r>
      <w:proofErr w:type="spellEnd"/>
      <w:r>
        <w:rPr>
          <w:rtl/>
        </w:rPr>
        <w:t xml:space="preserve"> </w:t>
      </w:r>
      <w:r>
        <w:rPr>
          <w:rFonts w:hint="cs"/>
          <w:rtl/>
        </w:rPr>
        <w:t>ליה</w:t>
      </w:r>
      <w:r>
        <w:rPr>
          <w:rtl/>
        </w:rPr>
        <w:t xml:space="preserve"> </w:t>
      </w:r>
      <w:r>
        <w:rPr>
          <w:rFonts w:hint="cs"/>
          <w:rtl/>
        </w:rPr>
        <w:t>נמי</w:t>
      </w:r>
      <w:r>
        <w:rPr>
          <w:rtl/>
        </w:rPr>
        <w:t xml:space="preserve">. </w:t>
      </w:r>
      <w:r>
        <w:rPr>
          <w:rFonts w:hint="cs"/>
          <w:rtl/>
        </w:rPr>
        <w:t>רב</w:t>
      </w:r>
      <w:r>
        <w:rPr>
          <w:rtl/>
        </w:rPr>
        <w:t xml:space="preserve"> </w:t>
      </w:r>
      <w:r>
        <w:rPr>
          <w:rFonts w:hint="cs"/>
          <w:rtl/>
        </w:rPr>
        <w:t>אשי</w:t>
      </w:r>
      <w:r>
        <w:rPr>
          <w:rtl/>
        </w:rPr>
        <w:t xml:space="preserve"> </w:t>
      </w:r>
      <w:r>
        <w:rPr>
          <w:rFonts w:hint="cs"/>
          <w:rtl/>
        </w:rPr>
        <w:t>אמר</w:t>
      </w:r>
      <w:r>
        <w:rPr>
          <w:rtl/>
        </w:rPr>
        <w:t xml:space="preserve">: </w:t>
      </w:r>
      <w:r>
        <w:rPr>
          <w:rFonts w:hint="cs"/>
          <w:rtl/>
        </w:rPr>
        <w:t>זוזי</w:t>
      </w:r>
      <w:r>
        <w:rPr>
          <w:rtl/>
        </w:rPr>
        <w:t xml:space="preserve"> </w:t>
      </w:r>
      <w:proofErr w:type="spellStart"/>
      <w:r>
        <w:rPr>
          <w:rFonts w:hint="cs"/>
          <w:rtl/>
        </w:rPr>
        <w:t>דאינשי</w:t>
      </w:r>
      <w:proofErr w:type="spellEnd"/>
      <w:r>
        <w:rPr>
          <w:rtl/>
        </w:rPr>
        <w:t xml:space="preserve"> </w:t>
      </w:r>
      <w:r>
        <w:rPr>
          <w:rFonts w:hint="cs"/>
          <w:rtl/>
        </w:rPr>
        <w:t>אינהו</w:t>
      </w:r>
      <w:r>
        <w:rPr>
          <w:rtl/>
        </w:rPr>
        <w:t xml:space="preserve"> </w:t>
      </w:r>
      <w:r>
        <w:rPr>
          <w:rFonts w:hint="cs"/>
          <w:rtl/>
        </w:rPr>
        <w:t>עבדי</w:t>
      </w:r>
      <w:r>
        <w:rPr>
          <w:rtl/>
        </w:rPr>
        <w:t xml:space="preserve"> </w:t>
      </w:r>
      <w:r>
        <w:rPr>
          <w:rFonts w:hint="cs"/>
          <w:rtl/>
        </w:rPr>
        <w:t>ליה</w:t>
      </w:r>
      <w:r>
        <w:rPr>
          <w:rtl/>
        </w:rPr>
        <w:t xml:space="preserve"> </w:t>
      </w:r>
      <w:proofErr w:type="spellStart"/>
      <w:r>
        <w:rPr>
          <w:rFonts w:hint="cs"/>
          <w:rtl/>
        </w:rPr>
        <w:t>ספסירותיה</w:t>
      </w:r>
      <w:proofErr w:type="spellEnd"/>
      <w:r>
        <w:rPr>
          <w:rFonts w:hint="cs"/>
          <w:rtl/>
        </w:rPr>
        <w:t>"</w:t>
      </w:r>
      <w:r>
        <w:rPr>
          <w:rtl/>
        </w:rPr>
        <w:t>.</w:t>
      </w:r>
    </w:p>
    <w:p w14:paraId="3C5F01CC" w14:textId="77777777" w:rsidR="001658EB" w:rsidRDefault="001658EB" w:rsidP="001658EB">
      <w:pPr>
        <w:rPr>
          <w:rtl/>
        </w:rPr>
      </w:pPr>
      <w:r>
        <w:rPr>
          <w:rFonts w:hint="cs"/>
          <w:rtl/>
        </w:rPr>
        <w:t xml:space="preserve">מבואר בזה, שאם הדרך היא שהלוקח נותן את שכר הסרסור, הוא מחויב ליתן את שכר הסרסור, </w:t>
      </w:r>
      <w:proofErr w:type="spellStart"/>
      <w:r>
        <w:rPr>
          <w:rFonts w:hint="cs"/>
          <w:rtl/>
        </w:rPr>
        <w:t>ואל"כ</w:t>
      </w:r>
      <w:proofErr w:type="spellEnd"/>
      <w:r>
        <w:rPr>
          <w:rFonts w:hint="cs"/>
          <w:rtl/>
        </w:rPr>
        <w:t xml:space="preserve"> אסור משום שהוא </w:t>
      </w:r>
      <w:proofErr w:type="spellStart"/>
      <w:r>
        <w:rPr>
          <w:rFonts w:hint="cs"/>
          <w:rtl/>
        </w:rPr>
        <w:t>מרויח</w:t>
      </w:r>
      <w:proofErr w:type="spellEnd"/>
      <w:r>
        <w:rPr>
          <w:rFonts w:hint="cs"/>
          <w:rtl/>
        </w:rPr>
        <w:t>.</w:t>
      </w:r>
    </w:p>
    <w:p w14:paraId="23D4CDF8" w14:textId="77777777" w:rsidR="001658EB" w:rsidRDefault="001658EB" w:rsidP="001658EB">
      <w:pPr>
        <w:rPr>
          <w:rtl/>
        </w:rPr>
      </w:pPr>
      <w:r>
        <w:rPr>
          <w:rFonts w:hint="cs"/>
          <w:rtl/>
        </w:rPr>
        <w:t xml:space="preserve">ולמד מזה </w:t>
      </w:r>
      <w:proofErr w:type="spellStart"/>
      <w:r>
        <w:rPr>
          <w:rFonts w:hint="cs"/>
          <w:rtl/>
        </w:rPr>
        <w:t>הרא"ש</w:t>
      </w:r>
      <w:proofErr w:type="spellEnd"/>
      <w:r>
        <w:rPr>
          <w:rFonts w:hint="cs"/>
          <w:rtl/>
        </w:rPr>
        <w:t xml:space="preserve"> שצריך המוכר לנכות לו את כל החסרונות שרגילה התבואה להתחסר [וכפי הכללים שנפסקו בזה בהלכות פקדון], </w:t>
      </w:r>
      <w:proofErr w:type="spellStart"/>
      <w:r>
        <w:rPr>
          <w:rFonts w:hint="cs"/>
          <w:rtl/>
        </w:rPr>
        <w:t>ואל"כ</w:t>
      </w:r>
      <w:proofErr w:type="spellEnd"/>
      <w:r>
        <w:rPr>
          <w:rFonts w:hint="cs"/>
          <w:rtl/>
        </w:rPr>
        <w:t xml:space="preserve"> אסור משום שהוא </w:t>
      </w:r>
      <w:proofErr w:type="spellStart"/>
      <w:r>
        <w:rPr>
          <w:rFonts w:hint="cs"/>
          <w:rtl/>
        </w:rPr>
        <w:t>מרויח</w:t>
      </w:r>
      <w:proofErr w:type="spellEnd"/>
      <w:r>
        <w:rPr>
          <w:rFonts w:hint="cs"/>
          <w:rtl/>
        </w:rPr>
        <w:t>.</w:t>
      </w:r>
    </w:p>
    <w:p w14:paraId="35EE7B49" w14:textId="77777777" w:rsidR="001658EB" w:rsidRDefault="001658EB" w:rsidP="002F2F58">
      <w:pPr>
        <w:spacing w:after="0"/>
        <w:rPr>
          <w:rtl/>
        </w:rPr>
      </w:pPr>
      <w:r>
        <w:rPr>
          <w:rFonts w:hint="cs"/>
          <w:rtl/>
        </w:rPr>
        <w:t>[הפרישה מתקשה בהבנת האיסור בדמי הסרסור, שהרי אין המוכר מפסיד כלום, ולא קיבל הלוקח מן המוכר כלום. ומסקנתו היא שהמוכר מפסיד במה שיצטרך אח"כ לקנות מן השוק, ואז יצטרך לשלם לסרסור. אמנם לפי מה שנבאר להלן לק"מ.</w:t>
      </w:r>
    </w:p>
    <w:p w14:paraId="18FC7158" w14:textId="77777777" w:rsidR="001658EB" w:rsidRDefault="001658EB" w:rsidP="001658EB">
      <w:pPr>
        <w:spacing w:after="0"/>
        <w:rPr>
          <w:rtl/>
        </w:rPr>
      </w:pPr>
      <w:proofErr w:type="spellStart"/>
      <w:r>
        <w:rPr>
          <w:rFonts w:hint="cs"/>
          <w:rtl/>
        </w:rPr>
        <w:t>דהנה</w:t>
      </w:r>
      <w:proofErr w:type="spellEnd"/>
      <w:r>
        <w:rPr>
          <w:rFonts w:hint="cs"/>
          <w:rtl/>
        </w:rPr>
        <w:t xml:space="preserve"> בשיטה מקובצת שם הקשה על דברי </w:t>
      </w:r>
      <w:proofErr w:type="spellStart"/>
      <w:r>
        <w:rPr>
          <w:rFonts w:hint="cs"/>
          <w:rtl/>
        </w:rPr>
        <w:t>הרא"ש</w:t>
      </w:r>
      <w:proofErr w:type="spellEnd"/>
      <w:r>
        <w:rPr>
          <w:rFonts w:hint="cs"/>
          <w:rtl/>
        </w:rPr>
        <w:t>, דיש לחלק בין דמי הסרסור שהמוכר מפסיד אותם, שהיה יכול לדרוש אותם מלוקח אחר, ובין חסרונות שאין המוכר מפסיד אותם כי הוא קנה את התבואה לאחר זמן, ומביא אותה אל המוכר מיד בלא חסרונות.</w:t>
      </w:r>
    </w:p>
    <w:p w14:paraId="2794FDEF" w14:textId="77777777" w:rsidR="001658EB" w:rsidRDefault="001658EB" w:rsidP="001658EB">
      <w:pPr>
        <w:spacing w:after="0"/>
        <w:rPr>
          <w:rtl/>
        </w:rPr>
      </w:pPr>
      <w:r>
        <w:rPr>
          <w:rFonts w:hint="cs"/>
          <w:rtl/>
        </w:rPr>
        <w:t xml:space="preserve">וליישב שיטת </w:t>
      </w:r>
      <w:proofErr w:type="spellStart"/>
      <w:r>
        <w:rPr>
          <w:rFonts w:hint="cs"/>
          <w:rtl/>
        </w:rPr>
        <w:t>הרא"ש</w:t>
      </w:r>
      <w:proofErr w:type="spellEnd"/>
      <w:r>
        <w:rPr>
          <w:rFonts w:hint="cs"/>
          <w:rtl/>
        </w:rPr>
        <w:t xml:space="preserve"> נראה, דאין </w:t>
      </w:r>
      <w:proofErr w:type="spellStart"/>
      <w:r>
        <w:rPr>
          <w:rFonts w:hint="cs"/>
          <w:rtl/>
        </w:rPr>
        <w:t>החסרון</w:t>
      </w:r>
      <w:proofErr w:type="spellEnd"/>
      <w:r>
        <w:rPr>
          <w:rFonts w:hint="cs"/>
          <w:rtl/>
        </w:rPr>
        <w:t xml:space="preserve"> משום שיש כאן נתינה מן המוכר אל הקונה. אלא שכל ההיתר בפסיקה כשיצא השער הוא </w:t>
      </w:r>
      <w:proofErr w:type="spellStart"/>
      <w:r>
        <w:rPr>
          <w:rFonts w:hint="cs"/>
          <w:rtl/>
        </w:rPr>
        <w:t>מטעמא</w:t>
      </w:r>
      <w:proofErr w:type="spellEnd"/>
      <w:r>
        <w:rPr>
          <w:rFonts w:hint="cs"/>
          <w:rtl/>
        </w:rPr>
        <w:t xml:space="preserve"> דמאי </w:t>
      </w:r>
      <w:proofErr w:type="spellStart"/>
      <w:r>
        <w:rPr>
          <w:rFonts w:hint="cs"/>
          <w:rtl/>
        </w:rPr>
        <w:t>אהנית</w:t>
      </w:r>
      <w:proofErr w:type="spellEnd"/>
      <w:r>
        <w:rPr>
          <w:rFonts w:hint="cs"/>
          <w:rtl/>
        </w:rPr>
        <w:t xml:space="preserve"> לי, וכמו שפירשו הפוסקים הכוונה בזה, </w:t>
      </w:r>
      <w:proofErr w:type="spellStart"/>
      <w:r>
        <w:rPr>
          <w:rFonts w:hint="cs"/>
          <w:rtl/>
        </w:rPr>
        <w:t>שעי"ז</w:t>
      </w:r>
      <w:proofErr w:type="spellEnd"/>
      <w:r>
        <w:rPr>
          <w:rFonts w:hint="cs"/>
          <w:rtl/>
        </w:rPr>
        <w:t xml:space="preserve"> נחשב כאילו קנה אותם כבר המוכר ונתנם ללוקח, </w:t>
      </w:r>
      <w:proofErr w:type="spellStart"/>
      <w:r>
        <w:rPr>
          <w:rFonts w:hint="cs"/>
          <w:rtl/>
        </w:rPr>
        <w:t>וברשותיה</w:t>
      </w:r>
      <w:proofErr w:type="spellEnd"/>
      <w:r>
        <w:rPr>
          <w:rFonts w:hint="cs"/>
          <w:rtl/>
        </w:rPr>
        <w:t xml:space="preserve"> אייקר. ובזה מובן, שכל דבר שאין בו את </w:t>
      </w:r>
      <w:proofErr w:type="spellStart"/>
      <w:r>
        <w:rPr>
          <w:rFonts w:hint="cs"/>
          <w:rtl/>
        </w:rPr>
        <w:t>הסברא</w:t>
      </w:r>
      <w:proofErr w:type="spellEnd"/>
      <w:r>
        <w:rPr>
          <w:rFonts w:hint="cs"/>
          <w:rtl/>
        </w:rPr>
        <w:t xml:space="preserve"> דמאי </w:t>
      </w:r>
      <w:proofErr w:type="spellStart"/>
      <w:r>
        <w:rPr>
          <w:rFonts w:hint="cs"/>
          <w:rtl/>
        </w:rPr>
        <w:t>אהנית</w:t>
      </w:r>
      <w:proofErr w:type="spellEnd"/>
      <w:r>
        <w:rPr>
          <w:rFonts w:hint="cs"/>
          <w:rtl/>
        </w:rPr>
        <w:t xml:space="preserve"> לי, ממילא אין זה נחשב כאילו הוא קנוי ללוקח, וממילא יש איסור בעצם הפסיקה.</w:t>
      </w:r>
    </w:p>
    <w:p w14:paraId="19DE7FCF" w14:textId="77777777" w:rsidR="001658EB" w:rsidRDefault="001658EB" w:rsidP="001658EB">
      <w:pPr>
        <w:spacing w:after="0"/>
        <w:rPr>
          <w:rtl/>
        </w:rPr>
      </w:pPr>
      <w:r>
        <w:rPr>
          <w:rFonts w:hint="cs"/>
          <w:rtl/>
        </w:rPr>
        <w:t xml:space="preserve">והוא מדוקדק בדברי </w:t>
      </w:r>
      <w:proofErr w:type="spellStart"/>
      <w:r>
        <w:rPr>
          <w:rFonts w:hint="cs"/>
          <w:rtl/>
        </w:rPr>
        <w:t>הגמ</w:t>
      </w:r>
      <w:proofErr w:type="spellEnd"/>
      <w:r>
        <w:rPr>
          <w:rFonts w:hint="cs"/>
          <w:rtl/>
        </w:rPr>
        <w:t xml:space="preserve">' שהקשתה רק על רבה ורב יוסף שחידשו את הטעם דמאי </w:t>
      </w:r>
      <w:proofErr w:type="spellStart"/>
      <w:r>
        <w:rPr>
          <w:rFonts w:hint="cs"/>
          <w:rtl/>
        </w:rPr>
        <w:t>אהנית</w:t>
      </w:r>
      <w:proofErr w:type="spellEnd"/>
      <w:r>
        <w:rPr>
          <w:rFonts w:hint="cs"/>
          <w:rtl/>
        </w:rPr>
        <w:t xml:space="preserve"> לי, ולא בעלמא.</w:t>
      </w:r>
    </w:p>
    <w:p w14:paraId="07D9F4B4" w14:textId="77777777" w:rsidR="001658EB" w:rsidRDefault="001658EB" w:rsidP="001658EB">
      <w:pPr>
        <w:rPr>
          <w:rtl/>
        </w:rPr>
      </w:pPr>
      <w:r>
        <w:rPr>
          <w:rFonts w:hint="cs"/>
          <w:rtl/>
        </w:rPr>
        <w:lastRenderedPageBreak/>
        <w:t xml:space="preserve">וממילא א"ש היטב, דאף שאינו מקבל מן המוכר תוספת בדמי הסרסור, או בחסרון שהיו אמורות להתחסר, מ"מ </w:t>
      </w:r>
      <w:proofErr w:type="spellStart"/>
      <w:r>
        <w:rPr>
          <w:rFonts w:hint="cs"/>
          <w:rtl/>
        </w:rPr>
        <w:t>לענין</w:t>
      </w:r>
      <w:proofErr w:type="spellEnd"/>
      <w:r>
        <w:rPr>
          <w:rFonts w:hint="cs"/>
          <w:rtl/>
        </w:rPr>
        <w:t xml:space="preserve"> זה לא שייך לומר מאי </w:t>
      </w:r>
      <w:proofErr w:type="spellStart"/>
      <w:r>
        <w:rPr>
          <w:rFonts w:hint="cs"/>
          <w:rtl/>
        </w:rPr>
        <w:t>אהנית</w:t>
      </w:r>
      <w:proofErr w:type="spellEnd"/>
      <w:r>
        <w:rPr>
          <w:rFonts w:hint="cs"/>
          <w:rtl/>
        </w:rPr>
        <w:t xml:space="preserve"> לי ויש בזה איסור פסיקה. ודוק היטב.]</w:t>
      </w:r>
    </w:p>
    <w:p w14:paraId="4F8D6253" w14:textId="77777777" w:rsidR="001658EB" w:rsidRDefault="001658EB" w:rsidP="001658EB">
      <w:pPr>
        <w:pStyle w:val="1"/>
        <w:rPr>
          <w:rtl/>
        </w:rPr>
      </w:pPr>
      <w:bookmarkStart w:id="241" w:name="_Toc516159252"/>
      <w:r>
        <w:rPr>
          <w:rFonts w:hint="cs"/>
          <w:rtl/>
        </w:rPr>
        <w:t>מה לי הן ומה לי דמיהן</w:t>
      </w:r>
      <w:bookmarkEnd w:id="241"/>
    </w:p>
    <w:p w14:paraId="7E01E82F" w14:textId="77777777" w:rsidR="001658EB" w:rsidRDefault="001658EB" w:rsidP="001658EB">
      <w:pPr>
        <w:rPr>
          <w:rtl/>
        </w:rPr>
      </w:pPr>
      <w:r>
        <w:rPr>
          <w:rFonts w:hint="cs"/>
          <w:rtl/>
        </w:rPr>
        <w:t>איתא בגמ' (</w:t>
      </w:r>
      <w:proofErr w:type="spellStart"/>
      <w:r>
        <w:rPr>
          <w:rFonts w:hint="cs"/>
          <w:rtl/>
        </w:rPr>
        <w:t>סג</w:t>
      </w:r>
      <w:proofErr w:type="spellEnd"/>
      <w:r>
        <w:rPr>
          <w:rFonts w:hint="cs"/>
          <w:rtl/>
        </w:rPr>
        <w:t>.) "</w:t>
      </w:r>
      <w:proofErr w:type="spellStart"/>
      <w:r>
        <w:rPr>
          <w:rFonts w:hint="cs"/>
          <w:rtl/>
        </w:rPr>
        <w:t>אתמר</w:t>
      </w:r>
      <w:proofErr w:type="spellEnd"/>
      <w:r>
        <w:rPr>
          <w:rtl/>
        </w:rPr>
        <w:t xml:space="preserve">, </w:t>
      </w:r>
      <w:r>
        <w:rPr>
          <w:rFonts w:hint="cs"/>
          <w:rtl/>
        </w:rPr>
        <w:t>רב</w:t>
      </w:r>
      <w:r>
        <w:rPr>
          <w:rtl/>
        </w:rPr>
        <w:t xml:space="preserve"> </w:t>
      </w:r>
      <w:r>
        <w:rPr>
          <w:rFonts w:hint="cs"/>
          <w:rtl/>
        </w:rPr>
        <w:t>אמר</w:t>
      </w:r>
      <w:r>
        <w:rPr>
          <w:rtl/>
        </w:rPr>
        <w:t xml:space="preserve">: </w:t>
      </w:r>
      <w:proofErr w:type="spellStart"/>
      <w:r>
        <w:rPr>
          <w:rFonts w:hint="cs"/>
          <w:rtl/>
        </w:rPr>
        <w:t>עושין</w:t>
      </w:r>
      <w:proofErr w:type="spellEnd"/>
      <w:r>
        <w:rPr>
          <w:rtl/>
        </w:rPr>
        <w:t xml:space="preserve"> </w:t>
      </w:r>
      <w:r>
        <w:rPr>
          <w:rFonts w:hint="cs"/>
          <w:rtl/>
        </w:rPr>
        <w:t>אמנה</w:t>
      </w:r>
      <w:r>
        <w:rPr>
          <w:rtl/>
        </w:rPr>
        <w:t xml:space="preserve"> </w:t>
      </w:r>
      <w:r>
        <w:rPr>
          <w:rFonts w:hint="cs"/>
          <w:rtl/>
        </w:rPr>
        <w:t>בפירות</w:t>
      </w:r>
      <w:r>
        <w:rPr>
          <w:rtl/>
        </w:rPr>
        <w:t xml:space="preserve">, </w:t>
      </w:r>
      <w:r>
        <w:rPr>
          <w:rFonts w:hint="cs"/>
          <w:rtl/>
        </w:rPr>
        <w:t>ואין</w:t>
      </w:r>
      <w:r>
        <w:rPr>
          <w:rtl/>
        </w:rPr>
        <w:t xml:space="preserve"> </w:t>
      </w:r>
      <w:proofErr w:type="spellStart"/>
      <w:r>
        <w:rPr>
          <w:rFonts w:hint="cs"/>
          <w:rtl/>
        </w:rPr>
        <w:t>עושין</w:t>
      </w:r>
      <w:proofErr w:type="spellEnd"/>
      <w:r>
        <w:rPr>
          <w:rtl/>
        </w:rPr>
        <w:t xml:space="preserve"> </w:t>
      </w:r>
      <w:r>
        <w:rPr>
          <w:rFonts w:hint="cs"/>
          <w:rtl/>
        </w:rPr>
        <w:t>אמנה</w:t>
      </w:r>
      <w:r>
        <w:rPr>
          <w:rtl/>
        </w:rPr>
        <w:t xml:space="preserve"> </w:t>
      </w:r>
      <w:r>
        <w:rPr>
          <w:rFonts w:hint="cs"/>
          <w:rtl/>
        </w:rPr>
        <w:t>בדמים</w:t>
      </w:r>
      <w:r>
        <w:rPr>
          <w:rtl/>
        </w:rPr>
        <w:t xml:space="preserve">. </w:t>
      </w:r>
      <w:r>
        <w:rPr>
          <w:rFonts w:hint="cs"/>
          <w:rtl/>
        </w:rPr>
        <w:t>ורבי</w:t>
      </w:r>
      <w:r>
        <w:rPr>
          <w:rtl/>
        </w:rPr>
        <w:t xml:space="preserve"> </w:t>
      </w:r>
      <w:r>
        <w:rPr>
          <w:rFonts w:hint="cs"/>
          <w:rtl/>
        </w:rPr>
        <w:t>ינאי</w:t>
      </w:r>
      <w:r>
        <w:rPr>
          <w:rtl/>
        </w:rPr>
        <w:t xml:space="preserve"> </w:t>
      </w:r>
      <w:r>
        <w:rPr>
          <w:rFonts w:hint="cs"/>
          <w:rtl/>
        </w:rPr>
        <w:t>אמר</w:t>
      </w:r>
      <w:r>
        <w:rPr>
          <w:rtl/>
        </w:rPr>
        <w:t xml:space="preserve">: </w:t>
      </w:r>
      <w:r>
        <w:rPr>
          <w:rFonts w:hint="cs"/>
          <w:rtl/>
        </w:rPr>
        <w:t>מה</w:t>
      </w:r>
      <w:r>
        <w:rPr>
          <w:rtl/>
        </w:rPr>
        <w:t xml:space="preserve"> </w:t>
      </w:r>
      <w:r>
        <w:rPr>
          <w:rFonts w:hint="cs"/>
          <w:rtl/>
        </w:rPr>
        <w:t>לי</w:t>
      </w:r>
      <w:r>
        <w:rPr>
          <w:rtl/>
        </w:rPr>
        <w:t xml:space="preserve"> </w:t>
      </w:r>
      <w:r>
        <w:rPr>
          <w:rFonts w:hint="cs"/>
          <w:rtl/>
        </w:rPr>
        <w:t>הן</w:t>
      </w:r>
      <w:r>
        <w:rPr>
          <w:rtl/>
        </w:rPr>
        <w:t xml:space="preserve">, </w:t>
      </w:r>
      <w:r>
        <w:rPr>
          <w:rFonts w:hint="cs"/>
          <w:rtl/>
        </w:rPr>
        <w:t>ומה</w:t>
      </w:r>
      <w:r>
        <w:rPr>
          <w:rtl/>
        </w:rPr>
        <w:t xml:space="preserve"> </w:t>
      </w:r>
      <w:r>
        <w:rPr>
          <w:rFonts w:hint="cs"/>
          <w:rtl/>
        </w:rPr>
        <w:t>לי</w:t>
      </w:r>
      <w:r>
        <w:rPr>
          <w:rtl/>
        </w:rPr>
        <w:t xml:space="preserve"> </w:t>
      </w:r>
      <w:r>
        <w:rPr>
          <w:rFonts w:hint="cs"/>
          <w:rtl/>
        </w:rPr>
        <w:t>דמיהן"</w:t>
      </w:r>
      <w:r>
        <w:rPr>
          <w:rtl/>
        </w:rPr>
        <w:t>.</w:t>
      </w:r>
    </w:p>
    <w:p w14:paraId="2A3551B4" w14:textId="77777777" w:rsidR="001658EB" w:rsidRDefault="001658EB" w:rsidP="001658EB">
      <w:pPr>
        <w:rPr>
          <w:rtl/>
        </w:rPr>
      </w:pPr>
      <w:r>
        <w:rPr>
          <w:rFonts w:hint="cs"/>
          <w:rtl/>
        </w:rPr>
        <w:t xml:space="preserve">פירוש, אדם פסק עם חברו ליתן לו פירות כשער של עכשיו, </w:t>
      </w:r>
      <w:proofErr w:type="spellStart"/>
      <w:r>
        <w:rPr>
          <w:rFonts w:hint="cs"/>
          <w:rtl/>
        </w:rPr>
        <w:t>ונתייקרו</w:t>
      </w:r>
      <w:proofErr w:type="spellEnd"/>
      <w:r>
        <w:rPr>
          <w:rFonts w:hint="cs"/>
          <w:rtl/>
        </w:rPr>
        <w:t xml:space="preserve"> הפירות עד שעת הנתינה, שהדין הוא שמותר ליתן לו פירות. ונח' רב ור' ינאי אם מותר ליתן לו דמים, לרב אסור, </w:t>
      </w:r>
      <w:proofErr w:type="spellStart"/>
      <w:r>
        <w:rPr>
          <w:rFonts w:hint="cs"/>
          <w:rtl/>
        </w:rPr>
        <w:t>דדמי</w:t>
      </w:r>
      <w:proofErr w:type="spellEnd"/>
      <w:r>
        <w:rPr>
          <w:rFonts w:hint="cs"/>
          <w:rtl/>
        </w:rPr>
        <w:t xml:space="preserve"> לריבית. </w:t>
      </w:r>
      <w:proofErr w:type="spellStart"/>
      <w:r>
        <w:rPr>
          <w:rFonts w:hint="cs"/>
          <w:rtl/>
        </w:rPr>
        <w:t>ולר</w:t>
      </w:r>
      <w:proofErr w:type="spellEnd"/>
      <w:r>
        <w:rPr>
          <w:rFonts w:hint="cs"/>
          <w:rtl/>
        </w:rPr>
        <w:t>' ינאי שרי, דמה לי הן ומה לי דמיהן.</w:t>
      </w:r>
    </w:p>
    <w:p w14:paraId="5A8C3F54" w14:textId="77777777" w:rsidR="001658EB" w:rsidRDefault="001658EB" w:rsidP="001658EB">
      <w:pPr>
        <w:rPr>
          <w:rtl/>
        </w:rPr>
      </w:pPr>
      <w:r>
        <w:rPr>
          <w:rFonts w:hint="cs"/>
          <w:rtl/>
        </w:rPr>
        <w:t xml:space="preserve">ונח' הראשונים בדעת ר' ינאי שהתיר, האם התיר לתת מעות גם כן, או רק פירות אחרים תמורת הדמים. לדעת </w:t>
      </w:r>
      <w:proofErr w:type="spellStart"/>
      <w:r>
        <w:rPr>
          <w:rFonts w:hint="cs"/>
          <w:rtl/>
        </w:rPr>
        <w:t>רשב"ם</w:t>
      </w:r>
      <w:proofErr w:type="spellEnd"/>
      <w:r>
        <w:rPr>
          <w:rFonts w:hint="cs"/>
          <w:rtl/>
        </w:rPr>
        <w:t xml:space="preserve"> אין היתר אלא ליתן פירות אחרים אבל כסף ממש אסור </w:t>
      </w:r>
      <w:proofErr w:type="spellStart"/>
      <w:r>
        <w:rPr>
          <w:rFonts w:hint="cs"/>
          <w:rtl/>
        </w:rPr>
        <w:t>לכו"ע</w:t>
      </w:r>
      <w:proofErr w:type="spellEnd"/>
      <w:r>
        <w:rPr>
          <w:rFonts w:hint="cs"/>
          <w:rtl/>
        </w:rPr>
        <w:t xml:space="preserve">, וכן פסק </w:t>
      </w:r>
      <w:proofErr w:type="spellStart"/>
      <w:r>
        <w:rPr>
          <w:rFonts w:hint="cs"/>
          <w:rtl/>
        </w:rPr>
        <w:t>הרא"ש</w:t>
      </w:r>
      <w:proofErr w:type="spellEnd"/>
      <w:r>
        <w:rPr>
          <w:rFonts w:hint="cs"/>
          <w:rtl/>
        </w:rPr>
        <w:t>. ולדעת רש"י ור"ת מותר ליתן אף מעות.</w:t>
      </w:r>
    </w:p>
    <w:p w14:paraId="51666AA8" w14:textId="77777777" w:rsidR="001658EB" w:rsidRDefault="001658EB" w:rsidP="001658EB">
      <w:pPr>
        <w:rPr>
          <w:rtl/>
        </w:rPr>
      </w:pPr>
      <w:r>
        <w:rPr>
          <w:rFonts w:hint="cs"/>
          <w:rtl/>
        </w:rPr>
        <w:t xml:space="preserve">להלכה הובא </w:t>
      </w:r>
      <w:proofErr w:type="spellStart"/>
      <w:r>
        <w:rPr>
          <w:rFonts w:hint="cs"/>
          <w:rtl/>
        </w:rPr>
        <w:t>בשו"ע</w:t>
      </w:r>
      <w:proofErr w:type="spellEnd"/>
      <w:r>
        <w:rPr>
          <w:rFonts w:hint="cs"/>
          <w:rtl/>
        </w:rPr>
        <w:t xml:space="preserve"> בסתם לאיסור, וי"א שמותר ליתן מעות.</w:t>
      </w:r>
    </w:p>
    <w:p w14:paraId="61169382" w14:textId="77777777" w:rsidR="001658EB" w:rsidRDefault="001658EB" w:rsidP="001658EB">
      <w:pPr>
        <w:rPr>
          <w:rtl/>
        </w:rPr>
      </w:pPr>
      <w:r>
        <w:rPr>
          <w:rFonts w:hint="cs"/>
          <w:rtl/>
        </w:rPr>
        <w:t xml:space="preserve">[כשהוא חייב לו פירות הנ"ל, אם מותר לפסוק פירות אחרים על שער שבשוק, </w:t>
      </w:r>
      <w:proofErr w:type="spellStart"/>
      <w:r>
        <w:rPr>
          <w:rFonts w:hint="cs"/>
          <w:rtl/>
        </w:rPr>
        <w:t>יעוי</w:t>
      </w:r>
      <w:proofErr w:type="spellEnd"/>
      <w:r>
        <w:rPr>
          <w:rFonts w:hint="cs"/>
          <w:rtl/>
        </w:rPr>
        <w:t xml:space="preserve">' במה שנכתוב בזה בסי' קס"ג, והוא כולל דברי </w:t>
      </w:r>
      <w:proofErr w:type="spellStart"/>
      <w:r>
        <w:rPr>
          <w:rFonts w:hint="cs"/>
          <w:rtl/>
        </w:rPr>
        <w:t>הרמ"א</w:t>
      </w:r>
      <w:proofErr w:type="spellEnd"/>
      <w:r>
        <w:rPr>
          <w:rFonts w:hint="cs"/>
          <w:rtl/>
        </w:rPr>
        <w:t xml:space="preserve"> </w:t>
      </w:r>
      <w:proofErr w:type="spellStart"/>
      <w:r>
        <w:rPr>
          <w:rFonts w:hint="cs"/>
          <w:rtl/>
        </w:rPr>
        <w:t>שבכאן</w:t>
      </w:r>
      <w:proofErr w:type="spellEnd"/>
      <w:r>
        <w:rPr>
          <w:rFonts w:hint="cs"/>
          <w:rtl/>
        </w:rPr>
        <w:t>.]</w:t>
      </w:r>
    </w:p>
    <w:p w14:paraId="3A25D252" w14:textId="77777777" w:rsidR="001658EB" w:rsidRDefault="001658EB" w:rsidP="001658EB">
      <w:pPr>
        <w:pStyle w:val="1"/>
        <w:rPr>
          <w:rtl/>
        </w:rPr>
      </w:pPr>
      <w:bookmarkStart w:id="242" w:name="_Toc516159253"/>
      <w:r>
        <w:rPr>
          <w:rFonts w:hint="cs"/>
          <w:rtl/>
        </w:rPr>
        <w:t>פסיקה בשער הגבוה</w:t>
      </w:r>
      <w:bookmarkEnd w:id="242"/>
    </w:p>
    <w:p w14:paraId="58026370" w14:textId="77777777" w:rsidR="001658EB" w:rsidRDefault="001658EB" w:rsidP="001658EB">
      <w:pPr>
        <w:rPr>
          <w:rtl/>
        </w:rPr>
      </w:pPr>
      <w:r>
        <w:rPr>
          <w:rFonts w:hint="cs"/>
          <w:rtl/>
        </w:rPr>
        <w:t xml:space="preserve">שנינו במשנה "ופוסק עמו כשער הגבוה, ר' יהודה אומר אע"פ שלא פסק עמו בשער הגבוה, יכול לומר לו תן כזה או תן לי </w:t>
      </w:r>
      <w:proofErr w:type="spellStart"/>
      <w:r>
        <w:rPr>
          <w:rFonts w:hint="cs"/>
          <w:rtl/>
        </w:rPr>
        <w:t>מעותי</w:t>
      </w:r>
      <w:proofErr w:type="spellEnd"/>
      <w:r>
        <w:rPr>
          <w:rFonts w:hint="cs"/>
          <w:rtl/>
        </w:rPr>
        <w:t>".</w:t>
      </w:r>
    </w:p>
    <w:p w14:paraId="6EAD9CBF" w14:textId="77777777" w:rsidR="001658EB" w:rsidRDefault="001658EB" w:rsidP="001658EB">
      <w:pPr>
        <w:spacing w:after="0"/>
        <w:rPr>
          <w:rtl/>
        </w:rPr>
      </w:pPr>
      <w:r>
        <w:rPr>
          <w:rFonts w:hint="cs"/>
          <w:rtl/>
        </w:rPr>
        <w:t xml:space="preserve">פירוש, מותר לפסוק על הפירות ולהתנות שאם יוזל השער, </w:t>
      </w:r>
      <w:proofErr w:type="spellStart"/>
      <w:r>
        <w:rPr>
          <w:rFonts w:hint="cs"/>
          <w:rtl/>
        </w:rPr>
        <w:t>יתן</w:t>
      </w:r>
      <w:proofErr w:type="spellEnd"/>
      <w:r>
        <w:rPr>
          <w:rFonts w:hint="cs"/>
          <w:rtl/>
        </w:rPr>
        <w:t xml:space="preserve"> לו המוכר פירות מרובים כשער הזול, ואין יכול המוכר לחזור בו אא"כ יקבל מי שפרע.</w:t>
      </w:r>
    </w:p>
    <w:p w14:paraId="15633C28" w14:textId="77777777" w:rsidR="001658EB" w:rsidRDefault="001658EB" w:rsidP="001658EB">
      <w:pPr>
        <w:rPr>
          <w:rtl/>
        </w:rPr>
      </w:pPr>
      <w:r>
        <w:rPr>
          <w:rFonts w:hint="cs"/>
          <w:rtl/>
        </w:rPr>
        <w:t xml:space="preserve">ונח' ר' יהודה </w:t>
      </w:r>
      <w:proofErr w:type="spellStart"/>
      <w:r>
        <w:rPr>
          <w:rFonts w:hint="cs"/>
          <w:rtl/>
        </w:rPr>
        <w:t>ות"ק</w:t>
      </w:r>
      <w:proofErr w:type="spellEnd"/>
      <w:r>
        <w:rPr>
          <w:rFonts w:hint="cs"/>
          <w:rtl/>
        </w:rPr>
        <w:t xml:space="preserve"> אם צריכים להתנות כן בפירוש, שלדעת ת"ק אם לא התנה כן בפירוש, יכול המוכר ליתן לו כשער היקר ואין יכול הלוקח לחזור בו אא"כ יקבל מי שפרע, ולדעת ר' יהודה אף אם לא התנה עמו, יכול הלוקח לחזור בו ולא יקבל מי שפרע.</w:t>
      </w:r>
    </w:p>
    <w:p w14:paraId="1B078C3F" w14:textId="77777777" w:rsidR="001658EB" w:rsidRDefault="001658EB" w:rsidP="001658EB">
      <w:pPr>
        <w:rPr>
          <w:rtl/>
        </w:rPr>
      </w:pPr>
      <w:r>
        <w:rPr>
          <w:rFonts w:hint="cs"/>
          <w:rtl/>
        </w:rPr>
        <w:t xml:space="preserve">להלכה נפסק </w:t>
      </w:r>
      <w:proofErr w:type="spellStart"/>
      <w:r>
        <w:rPr>
          <w:rFonts w:hint="cs"/>
          <w:rtl/>
        </w:rPr>
        <w:t>כת"ק</w:t>
      </w:r>
      <w:proofErr w:type="spellEnd"/>
      <w:r>
        <w:rPr>
          <w:rFonts w:hint="cs"/>
          <w:rtl/>
        </w:rPr>
        <w:t xml:space="preserve">, שאם התנה עמו שיקבל כשער הזול, חייב המוכר </w:t>
      </w:r>
      <w:proofErr w:type="spellStart"/>
      <w:r>
        <w:rPr>
          <w:rFonts w:hint="cs"/>
          <w:rtl/>
        </w:rPr>
        <w:t>ליתנם</w:t>
      </w:r>
      <w:proofErr w:type="spellEnd"/>
      <w:r>
        <w:rPr>
          <w:rFonts w:hint="cs"/>
          <w:rtl/>
        </w:rPr>
        <w:t xml:space="preserve"> לו כשער הזול ואם בא לחזור בו יקבל מי שפרע. ואם לא התנה עמו והוזל, נותן לו המוכר כשער היקר ואין הלוקח יכול לחזור בו, אא"כ יקבל מי שפרע.</w:t>
      </w:r>
    </w:p>
    <w:p w14:paraId="0B9C0BD4" w14:textId="77777777" w:rsidR="001658EB" w:rsidRDefault="001658EB" w:rsidP="001658EB">
      <w:pPr>
        <w:rPr>
          <w:rtl/>
        </w:rPr>
      </w:pPr>
      <w:r>
        <w:rPr>
          <w:rFonts w:hint="cs"/>
          <w:rtl/>
        </w:rPr>
        <w:t xml:space="preserve">[והקשה </w:t>
      </w:r>
      <w:proofErr w:type="spellStart"/>
      <w:r>
        <w:rPr>
          <w:rFonts w:hint="cs"/>
          <w:rtl/>
        </w:rPr>
        <w:t>הט"ז</w:t>
      </w:r>
      <w:proofErr w:type="spellEnd"/>
      <w:r>
        <w:rPr>
          <w:rFonts w:hint="cs"/>
          <w:rtl/>
        </w:rPr>
        <w:t xml:space="preserve"> דיש לאסור מטעם דהוא קרוב לשכר ורחוק להפסד. </w:t>
      </w:r>
      <w:proofErr w:type="spellStart"/>
      <w:r>
        <w:rPr>
          <w:rFonts w:hint="cs"/>
          <w:rtl/>
        </w:rPr>
        <w:t>ותי</w:t>
      </w:r>
      <w:proofErr w:type="spellEnd"/>
      <w:r>
        <w:rPr>
          <w:rFonts w:hint="cs"/>
          <w:rtl/>
        </w:rPr>
        <w:t xml:space="preserve">' ע"פ </w:t>
      </w:r>
      <w:proofErr w:type="spellStart"/>
      <w:r>
        <w:rPr>
          <w:rFonts w:hint="cs"/>
          <w:rtl/>
        </w:rPr>
        <w:t>התוס</w:t>
      </w:r>
      <w:proofErr w:type="spellEnd"/>
      <w:r>
        <w:rPr>
          <w:rFonts w:hint="cs"/>
          <w:rtl/>
        </w:rPr>
        <w:t xml:space="preserve">' (סד:) שכ' </w:t>
      </w:r>
      <w:proofErr w:type="spellStart"/>
      <w:r>
        <w:rPr>
          <w:rFonts w:hint="cs"/>
          <w:rtl/>
        </w:rPr>
        <w:t>דבפירות</w:t>
      </w:r>
      <w:proofErr w:type="spellEnd"/>
      <w:r>
        <w:rPr>
          <w:rFonts w:hint="cs"/>
          <w:rtl/>
        </w:rPr>
        <w:t xml:space="preserve"> שאין מבוררים אין איסור בזה. ועי' מה שהארכנו בזה בסוגיית פסיקה כשער הגבוה.]</w:t>
      </w:r>
    </w:p>
    <w:p w14:paraId="7C7E8DAB" w14:textId="77777777" w:rsidR="001658EB" w:rsidRDefault="001658EB" w:rsidP="001658EB">
      <w:pPr>
        <w:rPr>
          <w:rtl/>
        </w:rPr>
      </w:pPr>
      <w:r>
        <w:rPr>
          <w:rFonts w:hint="cs"/>
          <w:rtl/>
        </w:rPr>
        <w:t xml:space="preserve">ומבואר עוד שם בגמ' שאם הלוקח שלח שליח לפסוק, ולא התנה שיקבל כשער הזול, יכול הלוקח לומר </w:t>
      </w:r>
      <w:proofErr w:type="spellStart"/>
      <w:r>
        <w:rPr>
          <w:rFonts w:hint="cs"/>
          <w:rtl/>
        </w:rPr>
        <w:t>לתקוני</w:t>
      </w:r>
      <w:proofErr w:type="spellEnd"/>
      <w:r>
        <w:rPr>
          <w:rFonts w:hint="cs"/>
          <w:rtl/>
        </w:rPr>
        <w:t xml:space="preserve"> </w:t>
      </w:r>
      <w:proofErr w:type="spellStart"/>
      <w:r>
        <w:rPr>
          <w:rFonts w:hint="cs"/>
          <w:rtl/>
        </w:rPr>
        <w:t>שדרתיך</w:t>
      </w:r>
      <w:proofErr w:type="spellEnd"/>
      <w:r>
        <w:rPr>
          <w:rFonts w:hint="cs"/>
          <w:rtl/>
        </w:rPr>
        <w:t xml:space="preserve"> ולא לעוותי ובטלה שליחותו, ויכול הלוקח לחזור בו אם הוזל השער.</w:t>
      </w:r>
    </w:p>
    <w:p w14:paraId="1E0DC82B" w14:textId="77777777" w:rsidR="001658EB" w:rsidRDefault="001658EB" w:rsidP="001658EB">
      <w:pPr>
        <w:pStyle w:val="1"/>
        <w:rPr>
          <w:rtl/>
        </w:rPr>
      </w:pPr>
      <w:bookmarkStart w:id="243" w:name="_Toc516159254"/>
      <w:r>
        <w:rPr>
          <w:rFonts w:hint="cs"/>
          <w:rtl/>
        </w:rPr>
        <w:t>מקח שנעשה באיסור</w:t>
      </w:r>
      <w:bookmarkEnd w:id="243"/>
    </w:p>
    <w:p w14:paraId="11C4D498" w14:textId="77777777" w:rsidR="001658EB" w:rsidRDefault="001658EB" w:rsidP="001658EB">
      <w:pPr>
        <w:rPr>
          <w:rtl/>
        </w:rPr>
      </w:pPr>
      <w:r>
        <w:rPr>
          <w:rFonts w:hint="cs"/>
          <w:rtl/>
        </w:rPr>
        <w:t xml:space="preserve">איתא בגמ' (סה.) "אמר </w:t>
      </w:r>
      <w:proofErr w:type="spellStart"/>
      <w:r>
        <w:rPr>
          <w:rFonts w:hint="cs"/>
          <w:rtl/>
        </w:rPr>
        <w:t>אביי</w:t>
      </w:r>
      <w:proofErr w:type="spellEnd"/>
      <w:r>
        <w:rPr>
          <w:rFonts w:hint="cs"/>
          <w:rtl/>
        </w:rPr>
        <w:t xml:space="preserve">: האי מאן </w:t>
      </w:r>
      <w:proofErr w:type="spellStart"/>
      <w:r>
        <w:rPr>
          <w:rFonts w:hint="cs"/>
          <w:rtl/>
        </w:rPr>
        <w:t>דמסיק</w:t>
      </w:r>
      <w:proofErr w:type="spellEnd"/>
      <w:r>
        <w:rPr>
          <w:rFonts w:hint="cs"/>
          <w:rtl/>
        </w:rPr>
        <w:t xml:space="preserve"> ד' זוזי בחבריה, </w:t>
      </w:r>
      <w:proofErr w:type="spellStart"/>
      <w:r>
        <w:rPr>
          <w:rFonts w:hint="cs"/>
          <w:rtl/>
        </w:rPr>
        <w:t>ויהיב</w:t>
      </w:r>
      <w:proofErr w:type="spellEnd"/>
      <w:r>
        <w:rPr>
          <w:rFonts w:hint="cs"/>
          <w:rtl/>
        </w:rPr>
        <w:t xml:space="preserve"> ליה </w:t>
      </w:r>
      <w:proofErr w:type="spellStart"/>
      <w:r>
        <w:rPr>
          <w:rFonts w:hint="cs"/>
          <w:rtl/>
        </w:rPr>
        <w:t>גלימא</w:t>
      </w:r>
      <w:proofErr w:type="spellEnd"/>
      <w:r>
        <w:rPr>
          <w:rFonts w:hint="cs"/>
          <w:rtl/>
        </w:rPr>
        <w:t xml:space="preserve"> </w:t>
      </w:r>
      <w:proofErr w:type="spellStart"/>
      <w:r>
        <w:rPr>
          <w:rFonts w:hint="cs"/>
          <w:rtl/>
        </w:rPr>
        <w:t>בגווייהו</w:t>
      </w:r>
      <w:proofErr w:type="spellEnd"/>
      <w:r>
        <w:rPr>
          <w:rFonts w:hint="cs"/>
          <w:rtl/>
        </w:rPr>
        <w:t xml:space="preserve">, כי </w:t>
      </w:r>
      <w:proofErr w:type="spellStart"/>
      <w:r>
        <w:rPr>
          <w:rFonts w:hint="cs"/>
          <w:rtl/>
        </w:rPr>
        <w:t>מפקינן</w:t>
      </w:r>
      <w:proofErr w:type="spellEnd"/>
      <w:r>
        <w:rPr>
          <w:rFonts w:hint="cs"/>
          <w:rtl/>
        </w:rPr>
        <w:t xml:space="preserve"> מיניה ד' זוזי </w:t>
      </w:r>
      <w:proofErr w:type="spellStart"/>
      <w:r>
        <w:rPr>
          <w:rFonts w:hint="cs"/>
          <w:rtl/>
        </w:rPr>
        <w:t>מפקינן</w:t>
      </w:r>
      <w:proofErr w:type="spellEnd"/>
      <w:r>
        <w:rPr>
          <w:rFonts w:hint="cs"/>
          <w:rtl/>
        </w:rPr>
        <w:t xml:space="preserve"> מיניה, </w:t>
      </w:r>
      <w:proofErr w:type="spellStart"/>
      <w:r>
        <w:rPr>
          <w:rFonts w:hint="cs"/>
          <w:rtl/>
        </w:rPr>
        <w:t>גלימא</w:t>
      </w:r>
      <w:proofErr w:type="spellEnd"/>
      <w:r>
        <w:rPr>
          <w:rFonts w:hint="cs"/>
          <w:rtl/>
        </w:rPr>
        <w:t xml:space="preserve"> לא </w:t>
      </w:r>
      <w:proofErr w:type="spellStart"/>
      <w:r>
        <w:rPr>
          <w:rFonts w:hint="cs"/>
          <w:rtl/>
        </w:rPr>
        <w:t>מפקינן</w:t>
      </w:r>
      <w:proofErr w:type="spellEnd"/>
      <w:r>
        <w:rPr>
          <w:rFonts w:hint="cs"/>
          <w:rtl/>
        </w:rPr>
        <w:t xml:space="preserve"> מיניה. רבא אמר </w:t>
      </w:r>
      <w:proofErr w:type="spellStart"/>
      <w:r>
        <w:rPr>
          <w:rFonts w:hint="cs"/>
          <w:rtl/>
        </w:rPr>
        <w:t>גלימא</w:t>
      </w:r>
      <w:proofErr w:type="spellEnd"/>
      <w:r>
        <w:rPr>
          <w:rFonts w:hint="cs"/>
          <w:rtl/>
        </w:rPr>
        <w:t xml:space="preserve"> </w:t>
      </w:r>
      <w:proofErr w:type="spellStart"/>
      <w:r>
        <w:rPr>
          <w:rFonts w:hint="cs"/>
          <w:rtl/>
        </w:rPr>
        <w:t>מפקינן</w:t>
      </w:r>
      <w:proofErr w:type="spellEnd"/>
      <w:r>
        <w:rPr>
          <w:rFonts w:hint="cs"/>
          <w:rtl/>
        </w:rPr>
        <w:t xml:space="preserve"> מיניה, כי היכי דלא </w:t>
      </w:r>
      <w:proofErr w:type="spellStart"/>
      <w:r>
        <w:rPr>
          <w:rFonts w:hint="cs"/>
          <w:rtl/>
        </w:rPr>
        <w:t>לימרו</w:t>
      </w:r>
      <w:proofErr w:type="spellEnd"/>
      <w:r>
        <w:rPr>
          <w:rFonts w:hint="cs"/>
          <w:rtl/>
        </w:rPr>
        <w:t xml:space="preserve"> </w:t>
      </w:r>
      <w:proofErr w:type="spellStart"/>
      <w:r>
        <w:rPr>
          <w:rFonts w:hint="cs"/>
          <w:rtl/>
        </w:rPr>
        <w:t>גלימא</w:t>
      </w:r>
      <w:proofErr w:type="spellEnd"/>
      <w:r>
        <w:rPr>
          <w:rFonts w:hint="cs"/>
          <w:rtl/>
        </w:rPr>
        <w:t xml:space="preserve"> </w:t>
      </w:r>
      <w:proofErr w:type="spellStart"/>
      <w:r>
        <w:rPr>
          <w:rFonts w:hint="cs"/>
          <w:rtl/>
        </w:rPr>
        <w:t>דמכסי</w:t>
      </w:r>
      <w:proofErr w:type="spellEnd"/>
      <w:r>
        <w:rPr>
          <w:rFonts w:hint="cs"/>
          <w:rtl/>
        </w:rPr>
        <w:t xml:space="preserve"> </w:t>
      </w:r>
      <w:proofErr w:type="spellStart"/>
      <w:r>
        <w:rPr>
          <w:rFonts w:hint="cs"/>
          <w:rtl/>
        </w:rPr>
        <w:t>וקאי</w:t>
      </w:r>
      <w:proofErr w:type="spellEnd"/>
      <w:r>
        <w:rPr>
          <w:rFonts w:hint="cs"/>
          <w:rtl/>
        </w:rPr>
        <w:t xml:space="preserve"> </w:t>
      </w:r>
      <w:proofErr w:type="spellStart"/>
      <w:r>
        <w:rPr>
          <w:rFonts w:hint="cs"/>
          <w:rtl/>
        </w:rPr>
        <w:t>גלימא</w:t>
      </w:r>
      <w:proofErr w:type="spellEnd"/>
      <w:r>
        <w:rPr>
          <w:rFonts w:hint="cs"/>
          <w:rtl/>
        </w:rPr>
        <w:t xml:space="preserve"> </w:t>
      </w:r>
      <w:proofErr w:type="spellStart"/>
      <w:r>
        <w:rPr>
          <w:rFonts w:hint="cs"/>
          <w:rtl/>
        </w:rPr>
        <w:t>דריביתא</w:t>
      </w:r>
      <w:proofErr w:type="spellEnd"/>
      <w:r>
        <w:rPr>
          <w:rFonts w:hint="cs"/>
          <w:rtl/>
        </w:rPr>
        <w:t xml:space="preserve"> היא".</w:t>
      </w:r>
    </w:p>
    <w:p w14:paraId="471C7CD2" w14:textId="77777777" w:rsidR="001658EB" w:rsidRDefault="001658EB" w:rsidP="001658EB">
      <w:pPr>
        <w:rPr>
          <w:rtl/>
        </w:rPr>
      </w:pPr>
      <w:r>
        <w:rPr>
          <w:rFonts w:hint="cs"/>
          <w:rtl/>
        </w:rPr>
        <w:t>פירוש, אדם שנתן במקום הריבית שהיה חייב לחברו חפץ, אין מוציאים את החפץ אלא את דמיו בלבד. ודעת רבא, שבחפץ מסוים מוציאים אותו.</w:t>
      </w:r>
    </w:p>
    <w:p w14:paraId="2AED6792" w14:textId="77777777" w:rsidR="001658EB" w:rsidRDefault="001658EB" w:rsidP="001658EB">
      <w:pPr>
        <w:rPr>
          <w:rtl/>
        </w:rPr>
      </w:pPr>
      <w:r>
        <w:rPr>
          <w:rFonts w:hint="cs"/>
          <w:rtl/>
        </w:rPr>
        <w:t xml:space="preserve">ולמדו מזה הראשונים, שמקח שנעשה באיסור, המקח קיים. וה"ה לכל פסיקה על הפירות </w:t>
      </w:r>
      <w:proofErr w:type="spellStart"/>
      <w:r>
        <w:rPr>
          <w:rFonts w:hint="cs"/>
          <w:rtl/>
        </w:rPr>
        <w:t>שהיתה</w:t>
      </w:r>
      <w:proofErr w:type="spellEnd"/>
      <w:r>
        <w:rPr>
          <w:rFonts w:hint="cs"/>
          <w:rtl/>
        </w:rPr>
        <w:t xml:space="preserve"> באופן האסור, מ"מ לא בטל עצם המקח.</w:t>
      </w:r>
    </w:p>
    <w:p w14:paraId="70AB195D" w14:textId="77777777" w:rsidR="001658EB" w:rsidRDefault="001658EB" w:rsidP="001658EB">
      <w:pPr>
        <w:pStyle w:val="a8"/>
        <w:rPr>
          <w:rtl/>
        </w:rPr>
      </w:pPr>
      <w:r>
        <w:rPr>
          <w:rFonts w:hint="cs"/>
          <w:rtl/>
        </w:rPr>
        <w:t>אמנם, כל זה הוא כאשר היה קנין גמור, כגון משיכה או סודר, אבל אם כל הקנין היה למי שפרע, אז אם הקנין הוא באיסור לא חל מי שפרע ואפשר לחזור בו.</w:t>
      </w:r>
    </w:p>
    <w:p w14:paraId="6EF8F001" w14:textId="77777777" w:rsidR="001658EB" w:rsidRDefault="001658EB" w:rsidP="007E7C40">
      <w:pPr>
        <w:rPr>
          <w:rtl/>
        </w:rPr>
      </w:pPr>
      <w:r>
        <w:rPr>
          <w:rFonts w:hint="cs"/>
          <w:rtl/>
        </w:rPr>
        <w:t xml:space="preserve">ונפסק כן להלכה </w:t>
      </w:r>
      <w:proofErr w:type="spellStart"/>
      <w:r>
        <w:rPr>
          <w:rFonts w:hint="cs"/>
          <w:rtl/>
        </w:rPr>
        <w:t>בשו"ע</w:t>
      </w:r>
      <w:proofErr w:type="spellEnd"/>
      <w:r>
        <w:rPr>
          <w:rFonts w:hint="cs"/>
          <w:rtl/>
        </w:rPr>
        <w:t xml:space="preserve"> (סעיף ח).</w:t>
      </w:r>
      <w:r>
        <w:rPr>
          <w:rtl/>
        </w:rPr>
        <w:br w:type="page"/>
      </w:r>
    </w:p>
    <w:p w14:paraId="5F1C53DE" w14:textId="77777777" w:rsidR="00954ED4" w:rsidRDefault="00954ED4" w:rsidP="00954ED4">
      <w:pPr>
        <w:pStyle w:val="a3"/>
        <w:rPr>
          <w:rtl/>
        </w:rPr>
      </w:pPr>
      <w:bookmarkStart w:id="244" w:name="_Toc516159255"/>
      <w:bookmarkStart w:id="245" w:name="_Hlk12390531"/>
      <w:r>
        <w:rPr>
          <w:rFonts w:hint="cs"/>
          <w:rtl/>
        </w:rPr>
        <w:lastRenderedPageBreak/>
        <w:t>סימן קע"ו - דיני שכירות</w:t>
      </w:r>
      <w:bookmarkEnd w:id="244"/>
    </w:p>
    <w:p w14:paraId="5CCA4F14" w14:textId="77777777" w:rsidR="00954ED4" w:rsidRPr="00561F49" w:rsidRDefault="00954ED4" w:rsidP="00954ED4">
      <w:pPr>
        <w:pStyle w:val="1"/>
        <w:rPr>
          <w:rtl/>
        </w:rPr>
      </w:pPr>
      <w:bookmarkStart w:id="246" w:name="_Toc516159256"/>
      <w:r w:rsidRPr="00561F49">
        <w:rPr>
          <w:rFonts w:hint="cs"/>
          <w:rtl/>
        </w:rPr>
        <w:t>החילוק בין שכירות להלוואה</w:t>
      </w:r>
      <w:bookmarkEnd w:id="246"/>
    </w:p>
    <w:p w14:paraId="58488D87" w14:textId="77777777" w:rsidR="00954ED4" w:rsidRDefault="00954ED4" w:rsidP="00954ED4">
      <w:pPr>
        <w:rPr>
          <w:rtl/>
        </w:rPr>
      </w:pPr>
      <w:r>
        <w:rPr>
          <w:rFonts w:hint="cs"/>
          <w:rtl/>
        </w:rPr>
        <w:t xml:space="preserve">איתא בגמ' (איזהו נשך סט:) "רב </w:t>
      </w:r>
      <w:proofErr w:type="spellStart"/>
      <w:r>
        <w:rPr>
          <w:rFonts w:hint="cs"/>
          <w:rtl/>
        </w:rPr>
        <w:t>חמא</w:t>
      </w:r>
      <w:proofErr w:type="spellEnd"/>
      <w:r>
        <w:rPr>
          <w:rFonts w:hint="cs"/>
          <w:rtl/>
        </w:rPr>
        <w:t xml:space="preserve"> </w:t>
      </w:r>
      <w:proofErr w:type="spellStart"/>
      <w:r>
        <w:rPr>
          <w:rFonts w:hint="cs"/>
          <w:rtl/>
        </w:rPr>
        <w:t>הוה</w:t>
      </w:r>
      <w:proofErr w:type="spellEnd"/>
      <w:r>
        <w:rPr>
          <w:rFonts w:hint="cs"/>
          <w:rtl/>
        </w:rPr>
        <w:t xml:space="preserve"> מוגר זוזי </w:t>
      </w:r>
      <w:r w:rsidRPr="00561F49">
        <w:rPr>
          <w:rtl/>
        </w:rPr>
        <w:t xml:space="preserve">בפשיטא </w:t>
      </w:r>
      <w:proofErr w:type="spellStart"/>
      <w:r w:rsidRPr="00561F49">
        <w:rPr>
          <w:rtl/>
        </w:rPr>
        <w:t>ביומא</w:t>
      </w:r>
      <w:proofErr w:type="spellEnd"/>
      <w:r>
        <w:rPr>
          <w:rFonts w:hint="cs"/>
          <w:rtl/>
        </w:rPr>
        <w:t>,</w:t>
      </w:r>
      <w:r w:rsidRPr="00561F49">
        <w:rPr>
          <w:rtl/>
        </w:rPr>
        <w:t xml:space="preserve"> כלו זוזי </w:t>
      </w:r>
      <w:proofErr w:type="spellStart"/>
      <w:r w:rsidRPr="00561F49">
        <w:rPr>
          <w:rtl/>
        </w:rPr>
        <w:t>דרב</w:t>
      </w:r>
      <w:proofErr w:type="spellEnd"/>
      <w:r w:rsidRPr="00561F49">
        <w:rPr>
          <w:rtl/>
        </w:rPr>
        <w:t xml:space="preserve"> </w:t>
      </w:r>
      <w:proofErr w:type="spellStart"/>
      <w:r w:rsidRPr="00561F49">
        <w:rPr>
          <w:rtl/>
        </w:rPr>
        <w:t>חמא</w:t>
      </w:r>
      <w:proofErr w:type="spellEnd"/>
      <w:r>
        <w:rPr>
          <w:rFonts w:hint="cs"/>
          <w:rtl/>
        </w:rPr>
        <w:t>.</w:t>
      </w:r>
      <w:r w:rsidRPr="00561F49">
        <w:rPr>
          <w:rtl/>
        </w:rPr>
        <w:t xml:space="preserve"> הוא סבר</w:t>
      </w:r>
      <w:r>
        <w:rPr>
          <w:rFonts w:hint="cs"/>
          <w:rtl/>
        </w:rPr>
        <w:t>:</w:t>
      </w:r>
      <w:r w:rsidRPr="00561F49">
        <w:rPr>
          <w:rtl/>
        </w:rPr>
        <w:t xml:space="preserve"> מאי שנא ממרא</w:t>
      </w:r>
      <w:r>
        <w:rPr>
          <w:rFonts w:hint="cs"/>
          <w:rtl/>
        </w:rPr>
        <w:t>?</w:t>
      </w:r>
      <w:r w:rsidRPr="00561F49">
        <w:rPr>
          <w:rtl/>
        </w:rPr>
        <w:t xml:space="preserve"> ולא היא</w:t>
      </w:r>
      <w:r>
        <w:rPr>
          <w:rFonts w:hint="cs"/>
          <w:rtl/>
        </w:rPr>
        <w:t>!</w:t>
      </w:r>
      <w:r w:rsidRPr="00561F49">
        <w:rPr>
          <w:rtl/>
        </w:rPr>
        <w:t xml:space="preserve"> מרא הדרא </w:t>
      </w:r>
      <w:proofErr w:type="spellStart"/>
      <w:r w:rsidRPr="00561F49">
        <w:rPr>
          <w:rtl/>
        </w:rPr>
        <w:t>בעינא</w:t>
      </w:r>
      <w:proofErr w:type="spellEnd"/>
      <w:r w:rsidRPr="00561F49">
        <w:rPr>
          <w:rtl/>
        </w:rPr>
        <w:t xml:space="preserve"> </w:t>
      </w:r>
      <w:proofErr w:type="spellStart"/>
      <w:r w:rsidRPr="00561F49">
        <w:rPr>
          <w:rtl/>
        </w:rPr>
        <w:t>וידיע</w:t>
      </w:r>
      <w:proofErr w:type="spellEnd"/>
      <w:r w:rsidRPr="00561F49">
        <w:rPr>
          <w:rtl/>
        </w:rPr>
        <w:t xml:space="preserve"> פחתיה</w:t>
      </w:r>
      <w:r>
        <w:rPr>
          <w:rFonts w:hint="cs"/>
          <w:rtl/>
        </w:rPr>
        <w:t>,</w:t>
      </w:r>
      <w:r w:rsidRPr="00561F49">
        <w:rPr>
          <w:rtl/>
        </w:rPr>
        <w:t xml:space="preserve"> זוזי לא הדרי </w:t>
      </w:r>
      <w:proofErr w:type="spellStart"/>
      <w:r w:rsidRPr="00561F49">
        <w:rPr>
          <w:rtl/>
        </w:rPr>
        <w:t>בעינייהו</w:t>
      </w:r>
      <w:proofErr w:type="spellEnd"/>
      <w:r w:rsidRPr="00561F49">
        <w:rPr>
          <w:rtl/>
        </w:rPr>
        <w:t xml:space="preserve"> ולא </w:t>
      </w:r>
      <w:proofErr w:type="spellStart"/>
      <w:r w:rsidRPr="00561F49">
        <w:rPr>
          <w:rtl/>
        </w:rPr>
        <w:t>ידיע</w:t>
      </w:r>
      <w:proofErr w:type="spellEnd"/>
      <w:r w:rsidRPr="00561F49">
        <w:rPr>
          <w:rtl/>
        </w:rPr>
        <w:t xml:space="preserve"> פחתיה</w:t>
      </w:r>
      <w:r>
        <w:rPr>
          <w:rFonts w:hint="cs"/>
          <w:rtl/>
        </w:rPr>
        <w:t>".</w:t>
      </w:r>
    </w:p>
    <w:p w14:paraId="726A5705" w14:textId="77777777" w:rsidR="00954ED4" w:rsidRDefault="00954ED4" w:rsidP="00954ED4">
      <w:pPr>
        <w:rPr>
          <w:rtl/>
        </w:rPr>
      </w:pPr>
      <w:r>
        <w:rPr>
          <w:rFonts w:hint="cs"/>
          <w:rtl/>
        </w:rPr>
        <w:t xml:space="preserve">מבואר בגמ' זו שרב </w:t>
      </w:r>
      <w:proofErr w:type="spellStart"/>
      <w:r>
        <w:rPr>
          <w:rFonts w:hint="cs"/>
          <w:rtl/>
        </w:rPr>
        <w:t>חמא</w:t>
      </w:r>
      <w:proofErr w:type="spellEnd"/>
      <w:r>
        <w:rPr>
          <w:rFonts w:hint="cs"/>
          <w:rtl/>
        </w:rPr>
        <w:t xml:space="preserve"> סבר שאפשר להשכיר מעות כשם שמותר להשכיר כלים, אך זו טעות משום שיש ב' חילוקים בין כסף לכלים, האחד הוא שכלי חוזר בעין ואילו מעות אינן חוזרות בעין, והשני הוא שבכלים ישנו פחת מחמת השימוש, </w:t>
      </w:r>
      <w:proofErr w:type="spellStart"/>
      <w:r>
        <w:rPr>
          <w:rFonts w:hint="cs"/>
          <w:rtl/>
        </w:rPr>
        <w:t>משא"כ</w:t>
      </w:r>
      <w:proofErr w:type="spellEnd"/>
      <w:r>
        <w:rPr>
          <w:rFonts w:hint="cs"/>
          <w:rtl/>
        </w:rPr>
        <w:t xml:space="preserve"> במעות.</w:t>
      </w:r>
    </w:p>
    <w:p w14:paraId="749958FE" w14:textId="77777777" w:rsidR="00954ED4" w:rsidRDefault="00954ED4" w:rsidP="00954ED4">
      <w:pPr>
        <w:rPr>
          <w:rtl/>
        </w:rPr>
      </w:pPr>
      <w:r>
        <w:rPr>
          <w:rFonts w:hint="cs"/>
          <w:rtl/>
        </w:rPr>
        <w:t xml:space="preserve">ובביאור טעותו של רב </w:t>
      </w:r>
      <w:proofErr w:type="spellStart"/>
      <w:r>
        <w:rPr>
          <w:rFonts w:hint="cs"/>
          <w:rtl/>
        </w:rPr>
        <w:t>חמא</w:t>
      </w:r>
      <w:proofErr w:type="spellEnd"/>
      <w:r>
        <w:rPr>
          <w:rFonts w:hint="cs"/>
          <w:rtl/>
        </w:rPr>
        <w:t xml:space="preserve">, כ' רש"י </w:t>
      </w:r>
      <w:proofErr w:type="spellStart"/>
      <w:r>
        <w:rPr>
          <w:rFonts w:hint="cs"/>
          <w:rtl/>
        </w:rPr>
        <w:t>דסבר</w:t>
      </w:r>
      <w:proofErr w:type="spellEnd"/>
      <w:r>
        <w:rPr>
          <w:rFonts w:hint="cs"/>
          <w:rtl/>
        </w:rPr>
        <w:t xml:space="preserve"> שאם הוא אומר בלשון שכירות </w:t>
      </w:r>
      <w:proofErr w:type="spellStart"/>
      <w:r>
        <w:rPr>
          <w:rFonts w:hint="cs"/>
          <w:rtl/>
        </w:rPr>
        <w:t>חשיב</w:t>
      </w:r>
      <w:proofErr w:type="spellEnd"/>
      <w:r>
        <w:rPr>
          <w:rFonts w:hint="cs"/>
          <w:rtl/>
        </w:rPr>
        <w:t xml:space="preserve"> שכירות, וכ' ע"ז </w:t>
      </w:r>
      <w:proofErr w:type="spellStart"/>
      <w:r>
        <w:rPr>
          <w:rFonts w:hint="cs"/>
          <w:rtl/>
        </w:rPr>
        <w:t>הריב"ש</w:t>
      </w:r>
      <w:proofErr w:type="spellEnd"/>
      <w:r>
        <w:rPr>
          <w:rFonts w:hint="cs"/>
          <w:rtl/>
        </w:rPr>
        <w:t xml:space="preserve"> </w:t>
      </w:r>
      <w:proofErr w:type="spellStart"/>
      <w:r>
        <w:rPr>
          <w:rFonts w:hint="cs"/>
          <w:rtl/>
        </w:rPr>
        <w:t>דלדינא</w:t>
      </w:r>
      <w:proofErr w:type="spellEnd"/>
      <w:r>
        <w:rPr>
          <w:rFonts w:hint="cs"/>
          <w:rtl/>
        </w:rPr>
        <w:t xml:space="preserve"> </w:t>
      </w:r>
      <w:proofErr w:type="spellStart"/>
      <w:r>
        <w:rPr>
          <w:rFonts w:hint="cs"/>
          <w:rtl/>
        </w:rPr>
        <w:t>חשיב</w:t>
      </w:r>
      <w:proofErr w:type="spellEnd"/>
      <w:r>
        <w:rPr>
          <w:rFonts w:hint="cs"/>
          <w:rtl/>
        </w:rPr>
        <w:t xml:space="preserve"> ריבית קצוצה. אך </w:t>
      </w:r>
      <w:proofErr w:type="spellStart"/>
      <w:r>
        <w:rPr>
          <w:rFonts w:hint="cs"/>
          <w:rtl/>
        </w:rPr>
        <w:t>התוס</w:t>
      </w:r>
      <w:proofErr w:type="spellEnd"/>
      <w:r>
        <w:rPr>
          <w:rFonts w:hint="cs"/>
          <w:rtl/>
        </w:rPr>
        <w:t xml:space="preserve">' כ' שרב </w:t>
      </w:r>
      <w:proofErr w:type="spellStart"/>
      <w:r>
        <w:rPr>
          <w:rFonts w:hint="cs"/>
          <w:rtl/>
        </w:rPr>
        <w:t>חמא</w:t>
      </w:r>
      <w:proofErr w:type="spellEnd"/>
      <w:r>
        <w:rPr>
          <w:rFonts w:hint="cs"/>
          <w:rtl/>
        </w:rPr>
        <w:t xml:space="preserve"> קיבל על עצמו את אחריות האונסים, וסבר שבזה נפיק מתורת הלוואה </w:t>
      </w:r>
      <w:proofErr w:type="spellStart"/>
      <w:r>
        <w:rPr>
          <w:rFonts w:hint="cs"/>
          <w:rtl/>
        </w:rPr>
        <w:t>והוי</w:t>
      </w:r>
      <w:proofErr w:type="spellEnd"/>
      <w:r>
        <w:rPr>
          <w:rFonts w:hint="cs"/>
          <w:rtl/>
        </w:rPr>
        <w:t xml:space="preserve"> שכירות. וכ' </w:t>
      </w:r>
      <w:proofErr w:type="spellStart"/>
      <w:r>
        <w:rPr>
          <w:rFonts w:hint="cs"/>
          <w:rtl/>
        </w:rPr>
        <w:t>הריב"ש</w:t>
      </w:r>
      <w:proofErr w:type="spellEnd"/>
      <w:r>
        <w:rPr>
          <w:rFonts w:hint="cs"/>
          <w:rtl/>
        </w:rPr>
        <w:t xml:space="preserve"> </w:t>
      </w:r>
      <w:proofErr w:type="spellStart"/>
      <w:r>
        <w:rPr>
          <w:rFonts w:hint="cs"/>
          <w:rtl/>
        </w:rPr>
        <w:t>דאליבא</w:t>
      </w:r>
      <w:proofErr w:type="spellEnd"/>
      <w:r>
        <w:rPr>
          <w:rFonts w:hint="cs"/>
          <w:rtl/>
        </w:rPr>
        <w:t xml:space="preserve"> דאמת אין זה אלא אבק ריבית, וכ"כ הרמב"ם.</w:t>
      </w:r>
    </w:p>
    <w:p w14:paraId="39F803FB" w14:textId="77777777" w:rsidR="00954ED4" w:rsidRDefault="00954ED4" w:rsidP="00954ED4">
      <w:pPr>
        <w:rPr>
          <w:rtl/>
        </w:rPr>
      </w:pPr>
      <w:r>
        <w:rPr>
          <w:rFonts w:hint="cs"/>
          <w:rtl/>
        </w:rPr>
        <w:t xml:space="preserve">ונח' הראשונים בביאור </w:t>
      </w:r>
      <w:proofErr w:type="spellStart"/>
      <w:r>
        <w:rPr>
          <w:rFonts w:hint="cs"/>
          <w:rtl/>
        </w:rPr>
        <w:t>הגמ</w:t>
      </w:r>
      <w:proofErr w:type="spellEnd"/>
      <w:r>
        <w:rPr>
          <w:rFonts w:hint="cs"/>
          <w:rtl/>
        </w:rPr>
        <w:t xml:space="preserve">', לדעת רש"י </w:t>
      </w:r>
      <w:proofErr w:type="spellStart"/>
      <w:r>
        <w:rPr>
          <w:rFonts w:hint="cs"/>
          <w:rtl/>
        </w:rPr>
        <w:t>והרי"ף</w:t>
      </w:r>
      <w:proofErr w:type="spellEnd"/>
      <w:r>
        <w:rPr>
          <w:rFonts w:hint="cs"/>
          <w:rtl/>
        </w:rPr>
        <w:t xml:space="preserve"> כל אחד מהטעמים מספיק בשביל לאסור, דהיינו שכל דבר שאינו חוזר בעין </w:t>
      </w:r>
      <w:r w:rsidRPr="00561F49">
        <w:rPr>
          <w:rFonts w:hint="cs"/>
          <w:b/>
          <w:bCs/>
          <w:rtl/>
        </w:rPr>
        <w:t>או</w:t>
      </w:r>
      <w:r>
        <w:rPr>
          <w:rFonts w:hint="cs"/>
          <w:rtl/>
        </w:rPr>
        <w:t xml:space="preserve"> שאין בו פחת אסור לקחת שכר.</w:t>
      </w:r>
    </w:p>
    <w:p w14:paraId="7ABD89D3" w14:textId="77777777" w:rsidR="00954ED4" w:rsidRDefault="00954ED4" w:rsidP="00954ED4">
      <w:pPr>
        <w:rPr>
          <w:rtl/>
        </w:rPr>
      </w:pPr>
      <w:r>
        <w:rPr>
          <w:rFonts w:hint="cs"/>
          <w:rtl/>
        </w:rPr>
        <w:t xml:space="preserve">אך </w:t>
      </w:r>
      <w:proofErr w:type="spellStart"/>
      <w:r>
        <w:rPr>
          <w:rFonts w:hint="cs"/>
          <w:rtl/>
        </w:rPr>
        <w:t>התוס</w:t>
      </w:r>
      <w:proofErr w:type="spellEnd"/>
      <w:r>
        <w:rPr>
          <w:rFonts w:hint="cs"/>
          <w:rtl/>
        </w:rPr>
        <w:t xml:space="preserve">' מפרשים שכל טעם לחודיה סגי כדי להתיר, ולכן אם הדבר חוזר בעין מותר אף אם אין בו פחת, כגון כלי של כסף או טבעת וכיו"ב, וכן מפורש </w:t>
      </w:r>
      <w:proofErr w:type="spellStart"/>
      <w:r>
        <w:rPr>
          <w:rFonts w:hint="cs"/>
          <w:rtl/>
        </w:rPr>
        <w:t>בתוספתא</w:t>
      </w:r>
      <w:proofErr w:type="spellEnd"/>
      <w:r>
        <w:rPr>
          <w:rFonts w:hint="cs"/>
          <w:rtl/>
        </w:rPr>
        <w:t xml:space="preserve"> שמותר להשכיר מעות כדי להתלמד בהם ולהיראות בהם אם אינו מוציאם. וכמו כן מותר להשכיר כלי אף אם אינו חוזר בעין, כגון שנתן לו רשות להוציאו, משום שיש בו פחת אם יחזירו בעין.</w:t>
      </w:r>
    </w:p>
    <w:p w14:paraId="545D5518" w14:textId="77777777" w:rsidR="00954ED4" w:rsidRDefault="00954ED4" w:rsidP="00954ED4">
      <w:pPr>
        <w:rPr>
          <w:rtl/>
        </w:rPr>
      </w:pPr>
      <w:r>
        <w:rPr>
          <w:rFonts w:hint="cs"/>
          <w:rtl/>
        </w:rPr>
        <w:t xml:space="preserve">ונפסק להלכה כשיטת </w:t>
      </w:r>
      <w:proofErr w:type="spellStart"/>
      <w:r>
        <w:rPr>
          <w:rFonts w:hint="cs"/>
          <w:rtl/>
        </w:rPr>
        <w:t>התוס</w:t>
      </w:r>
      <w:proofErr w:type="spellEnd"/>
      <w:r>
        <w:rPr>
          <w:rFonts w:hint="cs"/>
          <w:rtl/>
        </w:rPr>
        <w:t>', שמותר להשכיר מעות כדי להתלמד בהן ולא כדי להוציאם, אבל אם שוכרן להוציאן אסור ליטול שכר. (סעיף א.) וכלים מותר להשכיר אף ע"מ להוציאם (סעיף ב.)</w:t>
      </w:r>
    </w:p>
    <w:p w14:paraId="1B9653DC" w14:textId="77777777" w:rsidR="00954ED4" w:rsidRDefault="00954ED4" w:rsidP="00954ED4">
      <w:pPr>
        <w:pStyle w:val="a8"/>
        <w:rPr>
          <w:rtl/>
        </w:rPr>
      </w:pPr>
      <w:r>
        <w:rPr>
          <w:rFonts w:hint="cs"/>
          <w:rtl/>
        </w:rPr>
        <w:t xml:space="preserve">ואם השכיר מעות להתלמד והשוכר מקבל את כל האחריות, כ' בעל התרומות שאסור. וכן פסק </w:t>
      </w:r>
      <w:proofErr w:type="spellStart"/>
      <w:r>
        <w:rPr>
          <w:rFonts w:hint="cs"/>
          <w:rtl/>
        </w:rPr>
        <w:t>הרמ"א</w:t>
      </w:r>
      <w:proofErr w:type="spellEnd"/>
      <w:r>
        <w:rPr>
          <w:rFonts w:hint="cs"/>
          <w:rtl/>
        </w:rPr>
        <w:t xml:space="preserve"> (סעיף א). [וטעמו כפי שיבואר לקמן שכאשר המקבל קיבל אחריות, אין היתר ליטול שכר אלא מחמת </w:t>
      </w:r>
      <w:proofErr w:type="spellStart"/>
      <w:r>
        <w:rPr>
          <w:rFonts w:hint="cs"/>
          <w:rtl/>
        </w:rPr>
        <w:t>שהזולא</w:t>
      </w:r>
      <w:proofErr w:type="spellEnd"/>
      <w:r>
        <w:rPr>
          <w:rFonts w:hint="cs"/>
          <w:rtl/>
        </w:rPr>
        <w:t xml:space="preserve"> או הפחת על הנותן, ובמעות לא שייך לא </w:t>
      </w:r>
      <w:proofErr w:type="spellStart"/>
      <w:r>
        <w:rPr>
          <w:rFonts w:hint="cs"/>
          <w:rtl/>
        </w:rPr>
        <w:t>זולא</w:t>
      </w:r>
      <w:proofErr w:type="spellEnd"/>
      <w:r>
        <w:rPr>
          <w:rFonts w:hint="cs"/>
          <w:rtl/>
        </w:rPr>
        <w:t xml:space="preserve"> ולא פחת.]</w:t>
      </w:r>
    </w:p>
    <w:p w14:paraId="711BE61A" w14:textId="77777777" w:rsidR="00954ED4" w:rsidRDefault="00954ED4" w:rsidP="00954ED4">
      <w:pPr>
        <w:rPr>
          <w:rtl/>
        </w:rPr>
      </w:pPr>
      <w:r>
        <w:rPr>
          <w:rFonts w:hint="cs"/>
          <w:rtl/>
        </w:rPr>
        <w:t xml:space="preserve">וכ' הפוסקים (עי' בט"ז), </w:t>
      </w:r>
      <w:proofErr w:type="spellStart"/>
      <w:r>
        <w:rPr>
          <w:rFonts w:hint="cs"/>
          <w:rtl/>
        </w:rPr>
        <w:t>דאסור</w:t>
      </w:r>
      <w:proofErr w:type="spellEnd"/>
      <w:r>
        <w:rPr>
          <w:rFonts w:hint="cs"/>
          <w:rtl/>
        </w:rPr>
        <w:t xml:space="preserve"> להשכיר כלים שאין בהם פחת ע"מ להוציאם [או אם המקבל קיבל אחריות], משום דלא הדרי </w:t>
      </w:r>
      <w:proofErr w:type="spellStart"/>
      <w:r>
        <w:rPr>
          <w:rFonts w:hint="cs"/>
          <w:rtl/>
        </w:rPr>
        <w:t>בעינייהו</w:t>
      </w:r>
      <w:proofErr w:type="spellEnd"/>
      <w:r>
        <w:rPr>
          <w:rFonts w:hint="cs"/>
          <w:rtl/>
        </w:rPr>
        <w:t xml:space="preserve"> ולא </w:t>
      </w:r>
      <w:proofErr w:type="spellStart"/>
      <w:r>
        <w:rPr>
          <w:rFonts w:hint="cs"/>
          <w:rtl/>
        </w:rPr>
        <w:t>ידיע</w:t>
      </w:r>
      <w:proofErr w:type="spellEnd"/>
      <w:r>
        <w:rPr>
          <w:rFonts w:hint="cs"/>
          <w:rtl/>
        </w:rPr>
        <w:t xml:space="preserve"> </w:t>
      </w:r>
      <w:proofErr w:type="spellStart"/>
      <w:r>
        <w:rPr>
          <w:rFonts w:hint="cs"/>
          <w:rtl/>
        </w:rPr>
        <w:t>פחתייהו</w:t>
      </w:r>
      <w:proofErr w:type="spellEnd"/>
      <w:r>
        <w:rPr>
          <w:rFonts w:hint="cs"/>
          <w:rtl/>
        </w:rPr>
        <w:t>.</w:t>
      </w:r>
    </w:p>
    <w:p w14:paraId="565762B6" w14:textId="77777777" w:rsidR="00954ED4" w:rsidRDefault="00954ED4" w:rsidP="00954ED4">
      <w:pPr>
        <w:pStyle w:val="1"/>
        <w:rPr>
          <w:rtl/>
        </w:rPr>
      </w:pPr>
      <w:bookmarkStart w:id="247" w:name="_Toc516159257"/>
      <w:r>
        <w:rPr>
          <w:rFonts w:hint="cs"/>
          <w:rtl/>
        </w:rPr>
        <w:t>כשהנותן מקבל את האחריות</w:t>
      </w:r>
      <w:bookmarkEnd w:id="247"/>
    </w:p>
    <w:p w14:paraId="7172D647" w14:textId="77777777" w:rsidR="00954ED4" w:rsidRDefault="00954ED4" w:rsidP="00954ED4">
      <w:pPr>
        <w:rPr>
          <w:rtl/>
        </w:rPr>
      </w:pPr>
      <w:r>
        <w:rPr>
          <w:rFonts w:hint="cs"/>
          <w:rtl/>
        </w:rPr>
        <w:t xml:space="preserve">תרומת הדשן מביא בשם גיליון </w:t>
      </w:r>
      <w:proofErr w:type="spellStart"/>
      <w:r>
        <w:rPr>
          <w:rFonts w:hint="cs"/>
          <w:rtl/>
        </w:rPr>
        <w:t>תוס</w:t>
      </w:r>
      <w:proofErr w:type="spellEnd"/>
      <w:r>
        <w:rPr>
          <w:rFonts w:hint="cs"/>
          <w:rtl/>
        </w:rPr>
        <w:t>', שאם הנותן מקבל על עצמו את כל האחריות כולה, מותר לקחת שכר אף אם נותן לו מעות ע"מ להוציאם, משום שנחשב פקדון.</w:t>
      </w:r>
    </w:p>
    <w:p w14:paraId="5D934CCA" w14:textId="77777777" w:rsidR="00954ED4" w:rsidRDefault="00954ED4" w:rsidP="00954ED4">
      <w:pPr>
        <w:pStyle w:val="a8"/>
        <w:rPr>
          <w:rtl/>
        </w:rPr>
      </w:pPr>
      <w:r>
        <w:rPr>
          <w:rFonts w:hint="cs"/>
          <w:rtl/>
        </w:rPr>
        <w:t xml:space="preserve">ואמנם </w:t>
      </w:r>
      <w:proofErr w:type="spellStart"/>
      <w:r>
        <w:rPr>
          <w:rFonts w:hint="cs"/>
          <w:rtl/>
        </w:rPr>
        <w:t>בתוס</w:t>
      </w:r>
      <w:proofErr w:type="spellEnd"/>
      <w:r>
        <w:rPr>
          <w:rFonts w:hint="cs"/>
          <w:rtl/>
        </w:rPr>
        <w:t xml:space="preserve">' (סט:) כתוב שרב </w:t>
      </w:r>
      <w:proofErr w:type="spellStart"/>
      <w:r>
        <w:rPr>
          <w:rFonts w:hint="cs"/>
          <w:rtl/>
        </w:rPr>
        <w:t>חמא</w:t>
      </w:r>
      <w:proofErr w:type="spellEnd"/>
      <w:r>
        <w:rPr>
          <w:rFonts w:hint="cs"/>
          <w:rtl/>
        </w:rPr>
        <w:t xml:space="preserve"> סבר שאם הוא מקבל אחריות אונסים מותר להשכיר מעות, </w:t>
      </w:r>
      <w:proofErr w:type="spellStart"/>
      <w:r>
        <w:rPr>
          <w:rFonts w:hint="cs"/>
          <w:rtl/>
        </w:rPr>
        <w:t>והגמ</w:t>
      </w:r>
      <w:proofErr w:type="spellEnd"/>
      <w:r>
        <w:rPr>
          <w:rFonts w:hint="cs"/>
          <w:rtl/>
        </w:rPr>
        <w:t xml:space="preserve">' דחתה שכיון דלא הדרי </w:t>
      </w:r>
      <w:proofErr w:type="spellStart"/>
      <w:r>
        <w:rPr>
          <w:rFonts w:hint="cs"/>
          <w:rtl/>
        </w:rPr>
        <w:t>בעינייהו</w:t>
      </w:r>
      <w:proofErr w:type="spellEnd"/>
      <w:r>
        <w:rPr>
          <w:rFonts w:hint="cs"/>
          <w:rtl/>
        </w:rPr>
        <w:t xml:space="preserve"> אסור, א"כ מוכח שאסור אף אם כל האחריות על הנותן.</w:t>
      </w:r>
    </w:p>
    <w:p w14:paraId="76F5C9E8" w14:textId="77777777" w:rsidR="00954ED4" w:rsidRDefault="00954ED4" w:rsidP="00954ED4">
      <w:pPr>
        <w:rPr>
          <w:rtl/>
        </w:rPr>
      </w:pPr>
      <w:r>
        <w:rPr>
          <w:rFonts w:hint="cs"/>
          <w:rtl/>
        </w:rPr>
        <w:t xml:space="preserve">וכ' תרומת הדשן </w:t>
      </w:r>
      <w:proofErr w:type="spellStart"/>
      <w:r>
        <w:rPr>
          <w:rFonts w:hint="cs"/>
          <w:rtl/>
        </w:rPr>
        <w:t>דהתוס</w:t>
      </w:r>
      <w:proofErr w:type="spellEnd"/>
      <w:r>
        <w:rPr>
          <w:rFonts w:hint="cs"/>
          <w:rtl/>
        </w:rPr>
        <w:t xml:space="preserve">' </w:t>
      </w:r>
      <w:proofErr w:type="spellStart"/>
      <w:r>
        <w:rPr>
          <w:rFonts w:hint="cs"/>
          <w:rtl/>
        </w:rPr>
        <w:t>מיירו</w:t>
      </w:r>
      <w:proofErr w:type="spellEnd"/>
      <w:r>
        <w:rPr>
          <w:rFonts w:hint="cs"/>
          <w:rtl/>
        </w:rPr>
        <w:t xml:space="preserve"> שלא קיבל עליו רב </w:t>
      </w:r>
      <w:proofErr w:type="spellStart"/>
      <w:r>
        <w:rPr>
          <w:rFonts w:hint="cs"/>
          <w:rtl/>
        </w:rPr>
        <w:t>חמא</w:t>
      </w:r>
      <w:proofErr w:type="spellEnd"/>
      <w:r>
        <w:rPr>
          <w:rFonts w:hint="cs"/>
          <w:rtl/>
        </w:rPr>
        <w:t xml:space="preserve"> אחריות גניבה </w:t>
      </w:r>
      <w:proofErr w:type="spellStart"/>
      <w:r>
        <w:rPr>
          <w:rFonts w:hint="cs"/>
          <w:rtl/>
        </w:rPr>
        <w:t>ואבידה</w:t>
      </w:r>
      <w:proofErr w:type="spellEnd"/>
      <w:r>
        <w:rPr>
          <w:rFonts w:hint="cs"/>
          <w:rtl/>
        </w:rPr>
        <w:t xml:space="preserve"> אלא אחריות אונסים בלבד, אבל אם הנותן מקבל גם אחריות גניבה </w:t>
      </w:r>
      <w:proofErr w:type="spellStart"/>
      <w:r>
        <w:rPr>
          <w:rFonts w:hint="cs"/>
          <w:rtl/>
        </w:rPr>
        <w:t>ואבידה</w:t>
      </w:r>
      <w:proofErr w:type="spellEnd"/>
      <w:r>
        <w:rPr>
          <w:rFonts w:hint="cs"/>
          <w:rtl/>
        </w:rPr>
        <w:t xml:space="preserve"> מותר.</w:t>
      </w:r>
    </w:p>
    <w:p w14:paraId="4E4FB208" w14:textId="77777777" w:rsidR="00954ED4" w:rsidRDefault="00954ED4" w:rsidP="00954ED4">
      <w:pPr>
        <w:rPr>
          <w:rtl/>
        </w:rPr>
      </w:pPr>
      <w:r>
        <w:rPr>
          <w:rFonts w:hint="cs"/>
          <w:rtl/>
        </w:rPr>
        <w:t xml:space="preserve">אבל </w:t>
      </w:r>
      <w:proofErr w:type="spellStart"/>
      <w:r>
        <w:rPr>
          <w:rFonts w:hint="cs"/>
          <w:rtl/>
        </w:rPr>
        <w:t>הגר"א</w:t>
      </w:r>
      <w:proofErr w:type="spellEnd"/>
      <w:r>
        <w:rPr>
          <w:rFonts w:hint="cs"/>
          <w:rtl/>
        </w:rPr>
        <w:t xml:space="preserve"> בביאורו </w:t>
      </w:r>
      <w:proofErr w:type="spellStart"/>
      <w:r>
        <w:rPr>
          <w:rFonts w:hint="cs"/>
          <w:rtl/>
        </w:rPr>
        <w:t>לשו"ע</w:t>
      </w:r>
      <w:proofErr w:type="spellEnd"/>
      <w:r>
        <w:rPr>
          <w:rFonts w:hint="cs"/>
          <w:rtl/>
        </w:rPr>
        <w:t xml:space="preserve"> חולק על תרומת הדשן וכ' </w:t>
      </w:r>
      <w:proofErr w:type="spellStart"/>
      <w:r>
        <w:rPr>
          <w:rFonts w:hint="cs"/>
          <w:rtl/>
        </w:rPr>
        <w:t>דדבריו</w:t>
      </w:r>
      <w:proofErr w:type="spellEnd"/>
      <w:r>
        <w:rPr>
          <w:rFonts w:hint="cs"/>
          <w:rtl/>
        </w:rPr>
        <w:t xml:space="preserve"> </w:t>
      </w:r>
      <w:proofErr w:type="spellStart"/>
      <w:r>
        <w:rPr>
          <w:rFonts w:hint="cs"/>
          <w:rtl/>
        </w:rPr>
        <w:t>דחוקין</w:t>
      </w:r>
      <w:proofErr w:type="spellEnd"/>
      <w:r>
        <w:rPr>
          <w:rFonts w:hint="cs"/>
          <w:rtl/>
        </w:rPr>
        <w:t xml:space="preserve">, אלא ודאי </w:t>
      </w:r>
      <w:proofErr w:type="spellStart"/>
      <w:r>
        <w:rPr>
          <w:rFonts w:hint="cs"/>
          <w:rtl/>
        </w:rPr>
        <w:t>דהתוס</w:t>
      </w:r>
      <w:proofErr w:type="spellEnd"/>
      <w:r>
        <w:rPr>
          <w:rFonts w:hint="cs"/>
          <w:rtl/>
        </w:rPr>
        <w:t xml:space="preserve">' חולקים ואוסרים גם כשכל האחריות על הנותן, ושיטת גיליון </w:t>
      </w:r>
      <w:proofErr w:type="spellStart"/>
      <w:r>
        <w:rPr>
          <w:rFonts w:hint="cs"/>
          <w:rtl/>
        </w:rPr>
        <w:t>התוס</w:t>
      </w:r>
      <w:proofErr w:type="spellEnd"/>
      <w:r>
        <w:rPr>
          <w:rFonts w:hint="cs"/>
          <w:rtl/>
        </w:rPr>
        <w:t xml:space="preserve">' היא כרש"י, ואת </w:t>
      </w:r>
      <w:proofErr w:type="spellStart"/>
      <w:r>
        <w:rPr>
          <w:rFonts w:hint="cs"/>
          <w:rtl/>
        </w:rPr>
        <w:t>התוספתא</w:t>
      </w:r>
      <w:proofErr w:type="spellEnd"/>
      <w:r>
        <w:rPr>
          <w:rFonts w:hint="cs"/>
          <w:rtl/>
        </w:rPr>
        <w:t xml:space="preserve"> שמתירה להשכיר מעות הוא יישב שמדובר שכל האחריות על הנותן.</w:t>
      </w:r>
    </w:p>
    <w:p w14:paraId="626DB459" w14:textId="65D2AE82" w:rsidR="008254D4" w:rsidRDefault="00954ED4" w:rsidP="008254D4">
      <w:pPr>
        <w:rPr>
          <w:rtl/>
        </w:rPr>
      </w:pPr>
      <w:r>
        <w:rPr>
          <w:rFonts w:hint="cs"/>
          <w:rtl/>
        </w:rPr>
        <w:t xml:space="preserve">להלכה, </w:t>
      </w:r>
      <w:proofErr w:type="spellStart"/>
      <w:r>
        <w:rPr>
          <w:rFonts w:hint="cs"/>
          <w:rtl/>
        </w:rPr>
        <w:t>הרמ"א</w:t>
      </w:r>
      <w:proofErr w:type="spellEnd"/>
      <w:r w:rsidR="00C16237">
        <w:rPr>
          <w:rFonts w:hint="cs"/>
          <w:rtl/>
        </w:rPr>
        <w:t xml:space="preserve"> </w:t>
      </w:r>
      <w:r w:rsidR="008254D4">
        <w:rPr>
          <w:rFonts w:hint="cs"/>
          <w:rtl/>
        </w:rPr>
        <w:t>(</w:t>
      </w:r>
      <w:proofErr w:type="spellStart"/>
      <w:r w:rsidR="008254D4">
        <w:rPr>
          <w:rFonts w:hint="cs"/>
          <w:rtl/>
        </w:rPr>
        <w:t>קעו</w:t>
      </w:r>
      <w:proofErr w:type="spellEnd"/>
      <w:r w:rsidR="008254D4">
        <w:rPr>
          <w:rFonts w:hint="cs"/>
          <w:rtl/>
        </w:rPr>
        <w:t>, א)</w:t>
      </w:r>
      <w:r>
        <w:rPr>
          <w:rFonts w:hint="cs"/>
          <w:rtl/>
        </w:rPr>
        <w:t xml:space="preserve"> פסק כדברי תרומת הדשן שאם כל האחריות על המשכיר מותר</w:t>
      </w:r>
      <w:r w:rsidR="008254D4">
        <w:rPr>
          <w:rFonts w:hint="cs"/>
          <w:rtl/>
        </w:rPr>
        <w:t xml:space="preserve">. אמנם לדעת </w:t>
      </w:r>
      <w:proofErr w:type="spellStart"/>
      <w:r w:rsidR="008254D4">
        <w:rPr>
          <w:rFonts w:hint="cs"/>
          <w:rtl/>
        </w:rPr>
        <w:t>הרמ"א</w:t>
      </w:r>
      <w:proofErr w:type="spellEnd"/>
      <w:r w:rsidR="008254D4">
        <w:rPr>
          <w:rFonts w:hint="cs"/>
          <w:rtl/>
        </w:rPr>
        <w:t xml:space="preserve"> (</w:t>
      </w:r>
      <w:proofErr w:type="spellStart"/>
      <w:r w:rsidR="008254D4">
        <w:rPr>
          <w:rFonts w:hint="cs"/>
          <w:rtl/>
        </w:rPr>
        <w:t>קעז</w:t>
      </w:r>
      <w:proofErr w:type="spellEnd"/>
      <w:r w:rsidR="008254D4">
        <w:rPr>
          <w:rFonts w:hint="cs"/>
          <w:rtl/>
        </w:rPr>
        <w:t>, ו) אין להקל בזה אלא בריבית דרבנן ולא בריבית דאורייתא.</w:t>
      </w:r>
    </w:p>
    <w:p w14:paraId="25AC9333" w14:textId="4FD15D7E" w:rsidR="008254D4" w:rsidRDefault="008254D4" w:rsidP="008254D4">
      <w:pPr>
        <w:rPr>
          <w:rtl/>
        </w:rPr>
      </w:pPr>
      <w:r>
        <w:rPr>
          <w:rFonts w:hint="cs"/>
          <w:rtl/>
        </w:rPr>
        <w:t xml:space="preserve">אך </w:t>
      </w:r>
      <w:proofErr w:type="spellStart"/>
      <w:r>
        <w:rPr>
          <w:rFonts w:hint="cs"/>
          <w:rtl/>
        </w:rPr>
        <w:t>הש"ך</w:t>
      </w:r>
      <w:proofErr w:type="spellEnd"/>
      <w:r w:rsidR="00FE214D">
        <w:rPr>
          <w:rFonts w:hint="cs"/>
          <w:rtl/>
        </w:rPr>
        <w:t xml:space="preserve"> (</w:t>
      </w:r>
      <w:proofErr w:type="spellStart"/>
      <w:r w:rsidR="00FE214D">
        <w:rPr>
          <w:rFonts w:hint="cs"/>
          <w:rtl/>
        </w:rPr>
        <w:t>קעז</w:t>
      </w:r>
      <w:proofErr w:type="spellEnd"/>
      <w:r w:rsidR="00FE214D">
        <w:rPr>
          <w:rFonts w:hint="cs"/>
          <w:rtl/>
        </w:rPr>
        <w:t xml:space="preserve">, </w:t>
      </w:r>
      <w:r w:rsidR="004655E8">
        <w:rPr>
          <w:rFonts w:hint="cs"/>
          <w:rtl/>
        </w:rPr>
        <w:t>כ)</w:t>
      </w:r>
      <w:r>
        <w:rPr>
          <w:rFonts w:hint="cs"/>
          <w:rtl/>
        </w:rPr>
        <w:t xml:space="preserve"> </w:t>
      </w:r>
      <w:r w:rsidR="00730731">
        <w:rPr>
          <w:rFonts w:hint="cs"/>
          <w:rtl/>
        </w:rPr>
        <w:t>נוקט</w:t>
      </w:r>
      <w:r>
        <w:rPr>
          <w:rFonts w:hint="cs"/>
          <w:rtl/>
        </w:rPr>
        <w:t xml:space="preserve"> שאף </w:t>
      </w:r>
      <w:proofErr w:type="spellStart"/>
      <w:r w:rsidR="00730731">
        <w:rPr>
          <w:rFonts w:hint="cs"/>
          <w:rtl/>
        </w:rPr>
        <w:t>בדאורייתא</w:t>
      </w:r>
      <w:proofErr w:type="spellEnd"/>
      <w:r>
        <w:rPr>
          <w:rFonts w:hint="cs"/>
          <w:rtl/>
        </w:rPr>
        <w:t xml:space="preserve"> אפשר לעשות כן, </w:t>
      </w:r>
      <w:proofErr w:type="spellStart"/>
      <w:r>
        <w:rPr>
          <w:rFonts w:hint="cs"/>
          <w:rtl/>
        </w:rPr>
        <w:t>דמש"כ</w:t>
      </w:r>
      <w:proofErr w:type="spellEnd"/>
      <w:r>
        <w:rPr>
          <w:rFonts w:hint="cs"/>
          <w:rtl/>
        </w:rPr>
        <w:t xml:space="preserve"> </w:t>
      </w:r>
      <w:proofErr w:type="spellStart"/>
      <w:r>
        <w:rPr>
          <w:rFonts w:hint="cs"/>
          <w:rtl/>
        </w:rPr>
        <w:t>התרומת</w:t>
      </w:r>
      <w:proofErr w:type="spellEnd"/>
      <w:r>
        <w:rPr>
          <w:rFonts w:hint="cs"/>
          <w:rtl/>
        </w:rPr>
        <w:t xml:space="preserve"> הדשן שאין לסמוך ע"ז היינו באופן שסיכמו שרק הרב והש"ץ יהיו נאמנים </w:t>
      </w:r>
      <w:proofErr w:type="spellStart"/>
      <w:r>
        <w:rPr>
          <w:rFonts w:hint="cs"/>
          <w:rtl/>
        </w:rPr>
        <w:t>וכדלהלן</w:t>
      </w:r>
      <w:proofErr w:type="spellEnd"/>
      <w:r>
        <w:rPr>
          <w:rFonts w:hint="cs"/>
          <w:rtl/>
        </w:rPr>
        <w:t>, אבל בעצם הדין שאם כל האחריות על הנותן זה מותר, כך הלכה למעשה.</w:t>
      </w:r>
    </w:p>
    <w:p w14:paraId="6897CF56" w14:textId="696F4666" w:rsidR="00954ED4" w:rsidRDefault="00954ED4" w:rsidP="00954ED4">
      <w:pPr>
        <w:rPr>
          <w:rtl/>
        </w:rPr>
      </w:pPr>
      <w:r>
        <w:rPr>
          <w:rFonts w:hint="cs"/>
          <w:rtl/>
        </w:rPr>
        <w:lastRenderedPageBreak/>
        <w:t xml:space="preserve">[והקשה </w:t>
      </w:r>
      <w:proofErr w:type="spellStart"/>
      <w:r>
        <w:rPr>
          <w:rFonts w:hint="cs"/>
          <w:rtl/>
        </w:rPr>
        <w:t>רעק"א</w:t>
      </w:r>
      <w:proofErr w:type="spellEnd"/>
      <w:r w:rsidR="004655E8">
        <w:rPr>
          <w:rFonts w:hint="cs"/>
          <w:rtl/>
        </w:rPr>
        <w:t xml:space="preserve"> (</w:t>
      </w:r>
      <w:proofErr w:type="spellStart"/>
      <w:r w:rsidR="004655E8">
        <w:rPr>
          <w:rFonts w:hint="cs"/>
          <w:rtl/>
        </w:rPr>
        <w:t>קעו</w:t>
      </w:r>
      <w:proofErr w:type="spellEnd"/>
      <w:r w:rsidR="004655E8">
        <w:rPr>
          <w:rFonts w:hint="cs"/>
          <w:rtl/>
        </w:rPr>
        <w:t>, א)</w:t>
      </w:r>
      <w:r>
        <w:rPr>
          <w:rFonts w:hint="cs"/>
          <w:rtl/>
        </w:rPr>
        <w:t xml:space="preserve"> מאי שנא מהא דלעיל סו"ס קע"ג, שנפסק בפשיטות כדעת </w:t>
      </w:r>
      <w:proofErr w:type="spellStart"/>
      <w:r>
        <w:rPr>
          <w:rFonts w:hint="cs"/>
          <w:rtl/>
        </w:rPr>
        <w:t>הריב"ש</w:t>
      </w:r>
      <w:proofErr w:type="spellEnd"/>
      <w:r>
        <w:rPr>
          <w:rFonts w:hint="cs"/>
          <w:rtl/>
        </w:rPr>
        <w:t xml:space="preserve"> שאסור להשכיר מעות על אחריות ספינה ההולכת בים, דהיינו הלוואה באחריות המלווה. וציין לספר </w:t>
      </w:r>
      <w:proofErr w:type="spellStart"/>
      <w:r>
        <w:rPr>
          <w:rFonts w:hint="cs"/>
          <w:rtl/>
        </w:rPr>
        <w:t>תפאל"מ</w:t>
      </w:r>
      <w:proofErr w:type="spellEnd"/>
      <w:r>
        <w:rPr>
          <w:rFonts w:hint="cs"/>
          <w:rtl/>
        </w:rPr>
        <w:t xml:space="preserve"> שמחלק</w:t>
      </w:r>
      <w:r w:rsidR="004655E8">
        <w:rPr>
          <w:rFonts w:hint="cs"/>
          <w:rtl/>
        </w:rPr>
        <w:t xml:space="preserve">, </w:t>
      </w:r>
      <w:proofErr w:type="spellStart"/>
      <w:r w:rsidR="004655E8">
        <w:rPr>
          <w:rFonts w:hint="cs"/>
          <w:rtl/>
        </w:rPr>
        <w:t>דהתם</w:t>
      </w:r>
      <w:proofErr w:type="spellEnd"/>
      <w:r w:rsidR="004655E8">
        <w:rPr>
          <w:rFonts w:hint="cs"/>
          <w:rtl/>
        </w:rPr>
        <w:t xml:space="preserve"> מקבל ע"ע אחריות הסחורה אבל קבלת אחריות המעות מגדירה זאת כשכירות</w:t>
      </w:r>
      <w:r>
        <w:rPr>
          <w:rFonts w:hint="cs"/>
          <w:rtl/>
        </w:rPr>
        <w:t>.]</w:t>
      </w:r>
    </w:p>
    <w:p w14:paraId="22F9FED8" w14:textId="77777777" w:rsidR="00954ED4" w:rsidRDefault="00954ED4" w:rsidP="00954ED4">
      <w:pPr>
        <w:pStyle w:val="1"/>
        <w:rPr>
          <w:rtl/>
        </w:rPr>
      </w:pPr>
      <w:bookmarkStart w:id="248" w:name="_Toc516159258"/>
      <w:r>
        <w:rPr>
          <w:rFonts w:hint="cs"/>
          <w:rtl/>
        </w:rPr>
        <w:t>שכירות שהשוכר מקבל אחריות</w:t>
      </w:r>
      <w:bookmarkEnd w:id="248"/>
    </w:p>
    <w:p w14:paraId="6BB26DD2" w14:textId="77777777" w:rsidR="00954ED4" w:rsidRDefault="00954ED4" w:rsidP="00954ED4">
      <w:pPr>
        <w:rPr>
          <w:rtl/>
        </w:rPr>
      </w:pPr>
      <w:r>
        <w:rPr>
          <w:rFonts w:hint="cs"/>
          <w:rtl/>
        </w:rPr>
        <w:t>איתא בגמ' (סט:) "</w:t>
      </w:r>
      <w:proofErr w:type="spellStart"/>
      <w:r>
        <w:rPr>
          <w:rtl/>
        </w:rPr>
        <w:t>ספינתא</w:t>
      </w:r>
      <w:proofErr w:type="spellEnd"/>
      <w:r>
        <w:rPr>
          <w:rFonts w:hint="cs"/>
          <w:rtl/>
        </w:rPr>
        <w:t>,</w:t>
      </w:r>
      <w:r>
        <w:rPr>
          <w:rtl/>
        </w:rPr>
        <w:t xml:space="preserve"> אמר רב</w:t>
      </w:r>
      <w:r>
        <w:rPr>
          <w:rFonts w:hint="cs"/>
          <w:rtl/>
        </w:rPr>
        <w:t>:</w:t>
      </w:r>
      <w:r>
        <w:rPr>
          <w:rtl/>
        </w:rPr>
        <w:t xml:space="preserve"> אגרא </w:t>
      </w:r>
      <w:proofErr w:type="spellStart"/>
      <w:r>
        <w:rPr>
          <w:rtl/>
        </w:rPr>
        <w:t>ופגרא</w:t>
      </w:r>
      <w:proofErr w:type="spellEnd"/>
      <w:r>
        <w:rPr>
          <w:rFonts w:hint="cs"/>
          <w:rtl/>
        </w:rPr>
        <w:t>.</w:t>
      </w:r>
      <w:r>
        <w:rPr>
          <w:rtl/>
        </w:rPr>
        <w:t xml:space="preserve"> אמרו ליה רב כהנא ורב אסי לרב</w:t>
      </w:r>
      <w:r>
        <w:rPr>
          <w:rFonts w:hint="cs"/>
          <w:rtl/>
        </w:rPr>
        <w:t>:</w:t>
      </w:r>
      <w:r>
        <w:rPr>
          <w:rtl/>
        </w:rPr>
        <w:t xml:space="preserve"> אי אגרא לא </w:t>
      </w:r>
      <w:proofErr w:type="spellStart"/>
      <w:r>
        <w:rPr>
          <w:rtl/>
        </w:rPr>
        <w:t>פגרא</w:t>
      </w:r>
      <w:proofErr w:type="spellEnd"/>
      <w:r>
        <w:rPr>
          <w:rFonts w:hint="cs"/>
          <w:rtl/>
        </w:rPr>
        <w:t>,</w:t>
      </w:r>
      <w:r>
        <w:rPr>
          <w:rtl/>
        </w:rPr>
        <w:t xml:space="preserve"> אי </w:t>
      </w:r>
      <w:proofErr w:type="spellStart"/>
      <w:r>
        <w:rPr>
          <w:rtl/>
        </w:rPr>
        <w:t>פגרא</w:t>
      </w:r>
      <w:proofErr w:type="spellEnd"/>
      <w:r>
        <w:rPr>
          <w:rtl/>
        </w:rPr>
        <w:t xml:space="preserve"> לא אגרא</w:t>
      </w:r>
      <w:r>
        <w:rPr>
          <w:rFonts w:hint="cs"/>
          <w:rtl/>
        </w:rPr>
        <w:t>!</w:t>
      </w:r>
      <w:r>
        <w:rPr>
          <w:rtl/>
        </w:rPr>
        <w:t xml:space="preserve"> שתיק רב</w:t>
      </w:r>
      <w:r>
        <w:rPr>
          <w:rFonts w:hint="cs"/>
          <w:rtl/>
        </w:rPr>
        <w:t>.</w:t>
      </w:r>
      <w:r>
        <w:rPr>
          <w:rtl/>
        </w:rPr>
        <w:t xml:space="preserve"> אמר רב ששת </w:t>
      </w:r>
      <w:proofErr w:type="spellStart"/>
      <w:r>
        <w:rPr>
          <w:rtl/>
        </w:rPr>
        <w:t>מ''ט</w:t>
      </w:r>
      <w:proofErr w:type="spellEnd"/>
      <w:r>
        <w:rPr>
          <w:rtl/>
        </w:rPr>
        <w:t xml:space="preserve"> שתיק רב</w:t>
      </w:r>
      <w:r>
        <w:rPr>
          <w:rFonts w:hint="cs"/>
          <w:rtl/>
        </w:rPr>
        <w:t>?</w:t>
      </w:r>
      <w:r>
        <w:rPr>
          <w:rtl/>
        </w:rPr>
        <w:t xml:space="preserve"> לא </w:t>
      </w:r>
      <w:proofErr w:type="spellStart"/>
      <w:r>
        <w:rPr>
          <w:rtl/>
        </w:rPr>
        <w:t>שמיעא</w:t>
      </w:r>
      <w:proofErr w:type="spellEnd"/>
      <w:r>
        <w:rPr>
          <w:rtl/>
        </w:rPr>
        <w:t xml:space="preserve"> ליה הא </w:t>
      </w:r>
      <w:proofErr w:type="spellStart"/>
      <w:r>
        <w:rPr>
          <w:rtl/>
        </w:rPr>
        <w:t>דתניא</w:t>
      </w:r>
      <w:proofErr w:type="spellEnd"/>
      <w:r>
        <w:rPr>
          <w:rFonts w:hint="cs"/>
          <w:rtl/>
        </w:rPr>
        <w:t>:</w:t>
      </w:r>
      <w:r>
        <w:rPr>
          <w:rtl/>
        </w:rPr>
        <w:t xml:space="preserve"> </w:t>
      </w:r>
      <w:proofErr w:type="spellStart"/>
      <w:r>
        <w:rPr>
          <w:rtl/>
        </w:rPr>
        <w:t>אע</w:t>
      </w:r>
      <w:proofErr w:type="spellEnd"/>
      <w:r>
        <w:rPr>
          <w:rtl/>
        </w:rPr>
        <w:t>''פ</w:t>
      </w:r>
      <w:r>
        <w:rPr>
          <w:rFonts w:hint="cs"/>
          <w:rtl/>
        </w:rPr>
        <w:t xml:space="preserve"> </w:t>
      </w:r>
      <w:r>
        <w:rPr>
          <w:rtl/>
        </w:rPr>
        <w:t xml:space="preserve">שאמרו אין </w:t>
      </w:r>
      <w:proofErr w:type="spellStart"/>
      <w:r>
        <w:rPr>
          <w:rtl/>
        </w:rPr>
        <w:t>מקבלין</w:t>
      </w:r>
      <w:proofErr w:type="spellEnd"/>
      <w:r>
        <w:rPr>
          <w:rtl/>
        </w:rPr>
        <w:t xml:space="preserve"> צאן ברזל מישראל</w:t>
      </w:r>
      <w:r>
        <w:rPr>
          <w:rFonts w:hint="cs"/>
          <w:rtl/>
        </w:rPr>
        <w:t>,</w:t>
      </w:r>
      <w:r>
        <w:rPr>
          <w:rtl/>
        </w:rPr>
        <w:t xml:space="preserve"> אבל </w:t>
      </w:r>
      <w:proofErr w:type="spellStart"/>
      <w:r>
        <w:rPr>
          <w:rtl/>
        </w:rPr>
        <w:t>מקבלין</w:t>
      </w:r>
      <w:proofErr w:type="spellEnd"/>
      <w:r>
        <w:rPr>
          <w:rtl/>
        </w:rPr>
        <w:t xml:space="preserve"> צאן ברזל מן הנכרים</w:t>
      </w:r>
      <w:r>
        <w:rPr>
          <w:rFonts w:hint="cs"/>
          <w:rtl/>
        </w:rPr>
        <w:t>,</w:t>
      </w:r>
      <w:r>
        <w:rPr>
          <w:rtl/>
        </w:rPr>
        <w:t xml:space="preserve"> אבל אמרו השם פרה </w:t>
      </w:r>
      <w:proofErr w:type="spellStart"/>
      <w:r>
        <w:rPr>
          <w:rtl/>
        </w:rPr>
        <w:t>לחבירו</w:t>
      </w:r>
      <w:proofErr w:type="spellEnd"/>
      <w:r>
        <w:rPr>
          <w:rtl/>
        </w:rPr>
        <w:t xml:space="preserve"> ואמר לו הרי פרתך עשויה עלי </w:t>
      </w:r>
      <w:proofErr w:type="spellStart"/>
      <w:r>
        <w:rPr>
          <w:rtl/>
        </w:rPr>
        <w:t>בשלשים</w:t>
      </w:r>
      <w:proofErr w:type="spellEnd"/>
      <w:r>
        <w:rPr>
          <w:rtl/>
        </w:rPr>
        <w:t xml:space="preserve"> דינר</w:t>
      </w:r>
      <w:r>
        <w:rPr>
          <w:rFonts w:hint="cs"/>
          <w:rtl/>
        </w:rPr>
        <w:t>,</w:t>
      </w:r>
      <w:r>
        <w:rPr>
          <w:rtl/>
        </w:rPr>
        <w:t xml:space="preserve"> ואני אעלה לך סלע בחדש מותר</w:t>
      </w:r>
      <w:r>
        <w:rPr>
          <w:rFonts w:hint="cs"/>
          <w:rtl/>
        </w:rPr>
        <w:t>,</w:t>
      </w:r>
      <w:r>
        <w:rPr>
          <w:rtl/>
        </w:rPr>
        <w:t xml:space="preserve"> לפי שלא </w:t>
      </w:r>
      <w:proofErr w:type="spellStart"/>
      <w:r>
        <w:rPr>
          <w:rtl/>
        </w:rPr>
        <w:t>עשאה</w:t>
      </w:r>
      <w:proofErr w:type="spellEnd"/>
      <w:r>
        <w:rPr>
          <w:rtl/>
        </w:rPr>
        <w:t xml:space="preserve"> דמים</w:t>
      </w:r>
      <w:r>
        <w:rPr>
          <w:rFonts w:hint="cs"/>
          <w:rtl/>
        </w:rPr>
        <w:t>.</w:t>
      </w:r>
      <w:r>
        <w:rPr>
          <w:rtl/>
        </w:rPr>
        <w:t xml:space="preserve"> ולא </w:t>
      </w:r>
      <w:proofErr w:type="spellStart"/>
      <w:r>
        <w:rPr>
          <w:rtl/>
        </w:rPr>
        <w:t>עשאה</w:t>
      </w:r>
      <w:proofErr w:type="spellEnd"/>
      <w:r>
        <w:rPr>
          <w:rFonts w:hint="cs"/>
          <w:rtl/>
        </w:rPr>
        <w:t>?!</w:t>
      </w:r>
      <w:r>
        <w:rPr>
          <w:rtl/>
        </w:rPr>
        <w:t xml:space="preserve"> אמר רב ששת</w:t>
      </w:r>
      <w:r>
        <w:rPr>
          <w:rFonts w:hint="cs"/>
          <w:rtl/>
        </w:rPr>
        <w:t>:</w:t>
      </w:r>
      <w:r>
        <w:rPr>
          <w:rtl/>
        </w:rPr>
        <w:t xml:space="preserve"> לא </w:t>
      </w:r>
      <w:proofErr w:type="spellStart"/>
      <w:r>
        <w:rPr>
          <w:rtl/>
        </w:rPr>
        <w:t>עשאה</w:t>
      </w:r>
      <w:proofErr w:type="spellEnd"/>
      <w:r>
        <w:rPr>
          <w:rtl/>
        </w:rPr>
        <w:t xml:space="preserve"> דמים מחיים</w:t>
      </w:r>
      <w:r>
        <w:rPr>
          <w:rFonts w:hint="cs"/>
          <w:rtl/>
        </w:rPr>
        <w:t>,</w:t>
      </w:r>
      <w:r>
        <w:rPr>
          <w:rtl/>
        </w:rPr>
        <w:t xml:space="preserve"> אלא לאחר מיתה</w:t>
      </w:r>
      <w:r>
        <w:rPr>
          <w:rFonts w:hint="cs"/>
          <w:rtl/>
        </w:rPr>
        <w:t>".</w:t>
      </w:r>
    </w:p>
    <w:p w14:paraId="372C0AD3" w14:textId="77777777" w:rsidR="00954ED4" w:rsidRDefault="00954ED4" w:rsidP="00954ED4">
      <w:pPr>
        <w:rPr>
          <w:rtl/>
        </w:rPr>
      </w:pPr>
      <w:r>
        <w:rPr>
          <w:rFonts w:hint="cs"/>
          <w:rtl/>
        </w:rPr>
        <w:t xml:space="preserve">מבואר </w:t>
      </w:r>
      <w:proofErr w:type="spellStart"/>
      <w:r>
        <w:rPr>
          <w:rFonts w:hint="cs"/>
          <w:rtl/>
        </w:rPr>
        <w:t>בסוגיא</w:t>
      </w:r>
      <w:proofErr w:type="spellEnd"/>
      <w:r>
        <w:rPr>
          <w:rFonts w:hint="cs"/>
          <w:rtl/>
        </w:rPr>
        <w:t xml:space="preserve"> זו שכאשר השוכר מקבל על עצמו אחריות אונסים -"</w:t>
      </w:r>
      <w:proofErr w:type="spellStart"/>
      <w:r>
        <w:rPr>
          <w:rFonts w:hint="cs"/>
          <w:rtl/>
        </w:rPr>
        <w:t>פגרא</w:t>
      </w:r>
      <w:proofErr w:type="spellEnd"/>
      <w:r>
        <w:rPr>
          <w:rFonts w:hint="cs"/>
          <w:rtl/>
        </w:rPr>
        <w:t xml:space="preserve">", נח' האמוראים אם מותר ליטול שכר - "אגרא", או שנחשב שיש כאן הלוואה ואסור ליטול שכר. </w:t>
      </w:r>
      <w:proofErr w:type="spellStart"/>
      <w:r>
        <w:rPr>
          <w:rFonts w:hint="cs"/>
          <w:rtl/>
        </w:rPr>
        <w:t>ובברייתא</w:t>
      </w:r>
      <w:proofErr w:type="spellEnd"/>
      <w:r>
        <w:rPr>
          <w:rFonts w:hint="cs"/>
          <w:rtl/>
        </w:rPr>
        <w:t xml:space="preserve"> מפורש להיתר משום שקבלת האחריות אינה מחיים אלא לאחר מיתה.</w:t>
      </w:r>
    </w:p>
    <w:p w14:paraId="2FA80C1B" w14:textId="77777777" w:rsidR="00954ED4" w:rsidRDefault="00954ED4" w:rsidP="00954ED4">
      <w:pPr>
        <w:rPr>
          <w:rtl/>
        </w:rPr>
      </w:pPr>
      <w:r>
        <w:rPr>
          <w:rFonts w:hint="cs"/>
          <w:rtl/>
        </w:rPr>
        <w:t xml:space="preserve">ונח' הראשונים בביאור הדבר, דעת הרמב"ן היא שאף כאשר הבהמה מתה אינו משלם אלא לפי שעת השבירה, נמצא שאין הלוואה עד שעת השבירה, וכל מה </w:t>
      </w:r>
      <w:proofErr w:type="spellStart"/>
      <w:r>
        <w:rPr>
          <w:rFonts w:hint="cs"/>
          <w:rtl/>
        </w:rPr>
        <w:t>שתיפחת</w:t>
      </w:r>
      <w:proofErr w:type="spellEnd"/>
      <w:r>
        <w:rPr>
          <w:rFonts w:hint="cs"/>
          <w:rtl/>
        </w:rPr>
        <w:t xml:space="preserve"> או תוזל עד אותה שעה הוא על המשכיר. אך לדעת </w:t>
      </w:r>
      <w:proofErr w:type="spellStart"/>
      <w:r>
        <w:rPr>
          <w:rFonts w:hint="cs"/>
          <w:rtl/>
        </w:rPr>
        <w:t>הרשב"א</w:t>
      </w:r>
      <w:proofErr w:type="spellEnd"/>
      <w:r>
        <w:rPr>
          <w:rFonts w:hint="cs"/>
          <w:rtl/>
        </w:rPr>
        <w:t xml:space="preserve"> והרמב"ם אם הבהמה מתה הוא משלם כשעת משיכה, ומ"מ כיון שאם לא תמות אינו מקבל על עצמו </w:t>
      </w:r>
      <w:proofErr w:type="spellStart"/>
      <w:r>
        <w:rPr>
          <w:rFonts w:hint="cs"/>
          <w:rtl/>
        </w:rPr>
        <w:t>זולא</w:t>
      </w:r>
      <w:proofErr w:type="spellEnd"/>
      <w:r>
        <w:rPr>
          <w:rFonts w:hint="cs"/>
          <w:rtl/>
        </w:rPr>
        <w:t xml:space="preserve"> ופחת, לא </w:t>
      </w:r>
      <w:proofErr w:type="spellStart"/>
      <w:r>
        <w:rPr>
          <w:rFonts w:hint="cs"/>
          <w:rtl/>
        </w:rPr>
        <w:t>חשיבא</w:t>
      </w:r>
      <w:proofErr w:type="spellEnd"/>
      <w:r>
        <w:rPr>
          <w:rFonts w:hint="cs"/>
          <w:rtl/>
        </w:rPr>
        <w:t xml:space="preserve"> הלוואה אלא שכירות ומותר.</w:t>
      </w:r>
    </w:p>
    <w:p w14:paraId="5CE53E46" w14:textId="77777777" w:rsidR="00954ED4" w:rsidRDefault="00954ED4" w:rsidP="00954ED4">
      <w:pPr>
        <w:rPr>
          <w:rtl/>
        </w:rPr>
      </w:pPr>
      <w:r>
        <w:rPr>
          <w:rFonts w:hint="cs"/>
          <w:rtl/>
        </w:rPr>
        <w:t xml:space="preserve">עוד </w:t>
      </w:r>
      <w:r w:rsidRPr="009E3AE5">
        <w:rPr>
          <w:rFonts w:hint="cs"/>
          <w:rtl/>
        </w:rPr>
        <w:t>איתא בגמ' (שם) "</w:t>
      </w:r>
      <w:r w:rsidRPr="009E3AE5">
        <w:rPr>
          <w:rtl/>
        </w:rPr>
        <w:t xml:space="preserve">ההוא דודא </w:t>
      </w:r>
      <w:proofErr w:type="spellStart"/>
      <w:r w:rsidRPr="009E3AE5">
        <w:rPr>
          <w:rtl/>
        </w:rPr>
        <w:t>דבני</w:t>
      </w:r>
      <w:proofErr w:type="spellEnd"/>
      <w:r w:rsidRPr="009E3AE5">
        <w:rPr>
          <w:rtl/>
        </w:rPr>
        <w:t xml:space="preserve"> מר </w:t>
      </w:r>
      <w:proofErr w:type="spellStart"/>
      <w:r w:rsidRPr="009E3AE5">
        <w:rPr>
          <w:rtl/>
        </w:rPr>
        <w:t>עוקבא</w:t>
      </w:r>
      <w:proofErr w:type="spellEnd"/>
      <w:r w:rsidRPr="009E3AE5">
        <w:rPr>
          <w:rtl/>
        </w:rPr>
        <w:t xml:space="preserve"> דהוה בי מר שמואל</w:t>
      </w:r>
      <w:r w:rsidRPr="009E3AE5">
        <w:rPr>
          <w:rFonts w:hint="cs"/>
          <w:rtl/>
        </w:rPr>
        <w:t>,</w:t>
      </w:r>
      <w:r w:rsidRPr="009E3AE5">
        <w:rPr>
          <w:rtl/>
        </w:rPr>
        <w:t xml:space="preserve"> </w:t>
      </w:r>
      <w:proofErr w:type="spellStart"/>
      <w:r w:rsidRPr="009E3AE5">
        <w:rPr>
          <w:rtl/>
        </w:rPr>
        <w:t>תקיל</w:t>
      </w:r>
      <w:proofErr w:type="spellEnd"/>
      <w:r w:rsidRPr="009E3AE5">
        <w:rPr>
          <w:rtl/>
        </w:rPr>
        <w:t xml:space="preserve"> </w:t>
      </w:r>
      <w:proofErr w:type="spellStart"/>
      <w:r w:rsidRPr="009E3AE5">
        <w:rPr>
          <w:rtl/>
        </w:rPr>
        <w:t>ויהיב</w:t>
      </w:r>
      <w:proofErr w:type="spellEnd"/>
      <w:r w:rsidRPr="009E3AE5">
        <w:rPr>
          <w:rtl/>
        </w:rPr>
        <w:t xml:space="preserve"> ליה </w:t>
      </w:r>
      <w:proofErr w:type="spellStart"/>
      <w:r w:rsidRPr="009E3AE5">
        <w:rPr>
          <w:rtl/>
        </w:rPr>
        <w:t>תקיל</w:t>
      </w:r>
      <w:proofErr w:type="spellEnd"/>
      <w:r w:rsidRPr="009E3AE5">
        <w:rPr>
          <w:rtl/>
        </w:rPr>
        <w:t xml:space="preserve"> ושקיל ליה</w:t>
      </w:r>
      <w:r w:rsidRPr="009E3AE5">
        <w:rPr>
          <w:rFonts w:hint="cs"/>
          <w:rtl/>
        </w:rPr>
        <w:t>,</w:t>
      </w:r>
      <w:r w:rsidRPr="009E3AE5">
        <w:rPr>
          <w:rtl/>
        </w:rPr>
        <w:t xml:space="preserve"> שקיל אגרא ושקיל </w:t>
      </w:r>
      <w:proofErr w:type="spellStart"/>
      <w:r w:rsidRPr="009E3AE5">
        <w:rPr>
          <w:rtl/>
        </w:rPr>
        <w:t>פחתא</w:t>
      </w:r>
      <w:proofErr w:type="spellEnd"/>
      <w:r w:rsidRPr="009E3AE5">
        <w:rPr>
          <w:rFonts w:hint="cs"/>
          <w:rtl/>
        </w:rPr>
        <w:t>.</w:t>
      </w:r>
      <w:r w:rsidRPr="009E3AE5">
        <w:rPr>
          <w:rtl/>
        </w:rPr>
        <w:t xml:space="preserve"> אי אגרא לא </w:t>
      </w:r>
      <w:proofErr w:type="spellStart"/>
      <w:r w:rsidRPr="009E3AE5">
        <w:rPr>
          <w:rtl/>
        </w:rPr>
        <w:t>פחתא</w:t>
      </w:r>
      <w:proofErr w:type="spellEnd"/>
      <w:r w:rsidRPr="009E3AE5">
        <w:rPr>
          <w:rFonts w:hint="cs"/>
          <w:rtl/>
        </w:rPr>
        <w:t>,</w:t>
      </w:r>
      <w:r w:rsidRPr="009E3AE5">
        <w:rPr>
          <w:rtl/>
        </w:rPr>
        <w:t xml:space="preserve"> ואי </w:t>
      </w:r>
      <w:proofErr w:type="spellStart"/>
      <w:r w:rsidRPr="009E3AE5">
        <w:rPr>
          <w:rtl/>
        </w:rPr>
        <w:t>פחתא</w:t>
      </w:r>
      <w:proofErr w:type="spellEnd"/>
      <w:r w:rsidRPr="009E3AE5">
        <w:rPr>
          <w:rtl/>
        </w:rPr>
        <w:t xml:space="preserve"> לא אגרא</w:t>
      </w:r>
      <w:r w:rsidRPr="009E3AE5">
        <w:rPr>
          <w:rFonts w:hint="cs"/>
          <w:rtl/>
        </w:rPr>
        <w:t xml:space="preserve">! א"ל: ... </w:t>
      </w:r>
      <w:proofErr w:type="spellStart"/>
      <w:r w:rsidRPr="009E3AE5">
        <w:rPr>
          <w:rtl/>
        </w:rPr>
        <w:t>דהא</w:t>
      </w:r>
      <w:proofErr w:type="spellEnd"/>
      <w:r w:rsidRPr="009E3AE5">
        <w:rPr>
          <w:rtl/>
        </w:rPr>
        <w:t xml:space="preserve"> מקבלי </w:t>
      </w:r>
      <w:proofErr w:type="spellStart"/>
      <w:r w:rsidRPr="009E3AE5">
        <w:rPr>
          <w:rtl/>
        </w:rPr>
        <w:t>עלייהו</w:t>
      </w:r>
      <w:proofErr w:type="spellEnd"/>
      <w:r w:rsidRPr="009E3AE5">
        <w:rPr>
          <w:rtl/>
        </w:rPr>
        <w:t xml:space="preserve"> </w:t>
      </w:r>
      <w:proofErr w:type="spellStart"/>
      <w:r w:rsidRPr="009E3AE5">
        <w:rPr>
          <w:rtl/>
        </w:rPr>
        <w:t>חוסכא</w:t>
      </w:r>
      <w:proofErr w:type="spellEnd"/>
      <w:r w:rsidRPr="009E3AE5">
        <w:rPr>
          <w:rtl/>
        </w:rPr>
        <w:t xml:space="preserve"> </w:t>
      </w:r>
      <w:proofErr w:type="spellStart"/>
      <w:r w:rsidRPr="009E3AE5">
        <w:rPr>
          <w:rtl/>
        </w:rPr>
        <w:t>דנחשא</w:t>
      </w:r>
      <w:proofErr w:type="spellEnd"/>
      <w:r w:rsidRPr="009E3AE5">
        <w:rPr>
          <w:rtl/>
        </w:rPr>
        <w:t xml:space="preserve"> </w:t>
      </w:r>
      <w:proofErr w:type="spellStart"/>
      <w:r w:rsidRPr="009E3AE5">
        <w:rPr>
          <w:rtl/>
        </w:rPr>
        <w:t>דכמה</w:t>
      </w:r>
      <w:proofErr w:type="spellEnd"/>
      <w:r w:rsidRPr="009E3AE5">
        <w:rPr>
          <w:rtl/>
        </w:rPr>
        <w:t xml:space="preserve"> </w:t>
      </w:r>
      <w:proofErr w:type="spellStart"/>
      <w:r w:rsidRPr="009E3AE5">
        <w:rPr>
          <w:rtl/>
        </w:rPr>
        <w:t>דמקלי</w:t>
      </w:r>
      <w:proofErr w:type="spellEnd"/>
      <w:r w:rsidRPr="009E3AE5">
        <w:rPr>
          <w:rtl/>
        </w:rPr>
        <w:t xml:space="preserve"> </w:t>
      </w:r>
      <w:proofErr w:type="spellStart"/>
      <w:r w:rsidRPr="009E3AE5">
        <w:rPr>
          <w:rtl/>
        </w:rPr>
        <w:t>נחשא</w:t>
      </w:r>
      <w:proofErr w:type="spellEnd"/>
      <w:r w:rsidRPr="009E3AE5">
        <w:rPr>
          <w:rtl/>
        </w:rPr>
        <w:t xml:space="preserve"> בציר דמיה</w:t>
      </w:r>
      <w:r w:rsidRPr="009E3AE5">
        <w:rPr>
          <w:rFonts w:hint="cs"/>
          <w:rtl/>
        </w:rPr>
        <w:t>".</w:t>
      </w:r>
    </w:p>
    <w:p w14:paraId="6192F4CB" w14:textId="77777777" w:rsidR="00954ED4" w:rsidRDefault="00954ED4" w:rsidP="00954ED4">
      <w:pPr>
        <w:rPr>
          <w:rtl/>
        </w:rPr>
      </w:pPr>
      <w:r>
        <w:rPr>
          <w:rFonts w:hint="cs"/>
          <w:rtl/>
        </w:rPr>
        <w:t xml:space="preserve">מבואר שם שכאשר השוכר מתחייב לשלם את הפחת שע"י השימוש, נחשב </w:t>
      </w:r>
      <w:proofErr w:type="spellStart"/>
      <w:r>
        <w:rPr>
          <w:rFonts w:hint="cs"/>
          <w:rtl/>
        </w:rPr>
        <w:t>עי"ז</w:t>
      </w:r>
      <w:proofErr w:type="spellEnd"/>
      <w:r>
        <w:rPr>
          <w:rFonts w:hint="cs"/>
          <w:rtl/>
        </w:rPr>
        <w:t xml:space="preserve"> להלוואה ואסור ליטול שכר, אלא א"כ המשכיר מקבל על עצמו ג"כ פחת.</w:t>
      </w:r>
    </w:p>
    <w:p w14:paraId="5DC60921" w14:textId="77777777" w:rsidR="00954ED4" w:rsidRDefault="00954ED4" w:rsidP="00954ED4">
      <w:pPr>
        <w:spacing w:after="0"/>
        <w:rPr>
          <w:rtl/>
        </w:rPr>
      </w:pPr>
      <w:r>
        <w:rPr>
          <w:rFonts w:hint="cs"/>
          <w:rtl/>
        </w:rPr>
        <w:t xml:space="preserve">וכ' </w:t>
      </w:r>
      <w:proofErr w:type="spellStart"/>
      <w:r>
        <w:rPr>
          <w:rFonts w:hint="cs"/>
          <w:rtl/>
        </w:rPr>
        <w:t>התוס</w:t>
      </w:r>
      <w:proofErr w:type="spellEnd"/>
      <w:r>
        <w:rPr>
          <w:rFonts w:hint="cs"/>
          <w:rtl/>
        </w:rPr>
        <w:t xml:space="preserve">' שם </w:t>
      </w:r>
      <w:proofErr w:type="spellStart"/>
      <w:r>
        <w:rPr>
          <w:rFonts w:hint="cs"/>
          <w:rtl/>
        </w:rPr>
        <w:t>שמסוגיא</w:t>
      </w:r>
      <w:proofErr w:type="spellEnd"/>
      <w:r>
        <w:rPr>
          <w:rFonts w:hint="cs"/>
          <w:rtl/>
        </w:rPr>
        <w:t xml:space="preserve"> זו מוכח שבמקום שהשוכר מקבל על עצמו אחריות, אין להתיר על סמך מה שהמשכיר מקבל על עצמו את </w:t>
      </w:r>
      <w:proofErr w:type="spellStart"/>
      <w:r>
        <w:rPr>
          <w:rFonts w:hint="cs"/>
          <w:rtl/>
        </w:rPr>
        <w:t>הזולא</w:t>
      </w:r>
      <w:proofErr w:type="spellEnd"/>
      <w:r>
        <w:rPr>
          <w:rFonts w:hint="cs"/>
          <w:rtl/>
        </w:rPr>
        <w:t xml:space="preserve"> לחוד, אלא רק בצירוף מה שהמשכיר מקבל ע"ע פחת. וצ"ל דאף בספינה ובפרה יש פחת מחמת השימוש, והמשכיר קיבל זאת על עצמו.</w:t>
      </w:r>
    </w:p>
    <w:p w14:paraId="11591AB9" w14:textId="77777777" w:rsidR="00954ED4" w:rsidRDefault="00954ED4" w:rsidP="00954ED4">
      <w:pPr>
        <w:rPr>
          <w:rtl/>
        </w:rPr>
      </w:pPr>
      <w:r>
        <w:rPr>
          <w:rFonts w:hint="cs"/>
          <w:rtl/>
        </w:rPr>
        <w:t xml:space="preserve">ויוצא מזה להלכה, שאם השוכר מקבל ע"ע אחריות בכלי שלא שייך בו פחת, אסור אף הנותן מקבל ע"ע </w:t>
      </w:r>
      <w:proofErr w:type="spellStart"/>
      <w:r>
        <w:rPr>
          <w:rFonts w:hint="cs"/>
          <w:rtl/>
        </w:rPr>
        <w:t>זולא</w:t>
      </w:r>
      <w:proofErr w:type="spellEnd"/>
      <w:r>
        <w:rPr>
          <w:rFonts w:hint="cs"/>
          <w:rtl/>
        </w:rPr>
        <w:t xml:space="preserve">. וכן כ' </w:t>
      </w:r>
      <w:proofErr w:type="spellStart"/>
      <w:r>
        <w:rPr>
          <w:rFonts w:hint="cs"/>
          <w:rtl/>
        </w:rPr>
        <w:t>להדיא</w:t>
      </w:r>
      <w:proofErr w:type="spellEnd"/>
      <w:r>
        <w:rPr>
          <w:rFonts w:hint="cs"/>
          <w:rtl/>
        </w:rPr>
        <w:t xml:space="preserve"> הגהות </w:t>
      </w:r>
      <w:proofErr w:type="spellStart"/>
      <w:r>
        <w:rPr>
          <w:rFonts w:hint="cs"/>
          <w:rtl/>
        </w:rPr>
        <w:t>אשר"י</w:t>
      </w:r>
      <w:proofErr w:type="spellEnd"/>
      <w:r>
        <w:rPr>
          <w:rFonts w:hint="cs"/>
          <w:rtl/>
        </w:rPr>
        <w:t xml:space="preserve"> ורבנו ירוחם.</w:t>
      </w:r>
    </w:p>
    <w:p w14:paraId="2262D59E" w14:textId="77777777" w:rsidR="00954ED4" w:rsidRDefault="00954ED4" w:rsidP="00954ED4">
      <w:pPr>
        <w:rPr>
          <w:rtl/>
        </w:rPr>
      </w:pPr>
      <w:r>
        <w:rPr>
          <w:rFonts w:hint="cs"/>
          <w:rtl/>
        </w:rPr>
        <w:t xml:space="preserve">אמנם שיטת רש"י שם היא שאם הנותן קיבל ע"ע </w:t>
      </w:r>
      <w:proofErr w:type="spellStart"/>
      <w:r>
        <w:rPr>
          <w:rFonts w:hint="cs"/>
          <w:rtl/>
        </w:rPr>
        <w:t>זולא</w:t>
      </w:r>
      <w:proofErr w:type="spellEnd"/>
      <w:r>
        <w:rPr>
          <w:rFonts w:hint="cs"/>
          <w:rtl/>
        </w:rPr>
        <w:t xml:space="preserve"> סגי בהכי, ומותר גם אם לא קיבל על עצמו את הפחת. </w:t>
      </w:r>
    </w:p>
    <w:p w14:paraId="44A9E0E5" w14:textId="77777777" w:rsidR="00954ED4" w:rsidRDefault="00954ED4" w:rsidP="00954ED4">
      <w:pPr>
        <w:rPr>
          <w:rtl/>
        </w:rPr>
      </w:pPr>
      <w:r>
        <w:rPr>
          <w:rFonts w:hint="cs"/>
          <w:rtl/>
        </w:rPr>
        <w:t xml:space="preserve">ונפסק להלכה (רמ"א סעיף ג) כשיטת </w:t>
      </w:r>
      <w:proofErr w:type="spellStart"/>
      <w:r>
        <w:rPr>
          <w:rFonts w:hint="cs"/>
          <w:rtl/>
        </w:rPr>
        <w:t>התוס</w:t>
      </w:r>
      <w:proofErr w:type="spellEnd"/>
      <w:r>
        <w:rPr>
          <w:rFonts w:hint="cs"/>
          <w:rtl/>
        </w:rPr>
        <w:t xml:space="preserve">' שמותר לשוכר לקבל אחריות אונסים רק במקום שיש גם פחת על המשכיר. </w:t>
      </w:r>
      <w:proofErr w:type="spellStart"/>
      <w:r>
        <w:rPr>
          <w:rFonts w:hint="cs"/>
          <w:rtl/>
        </w:rPr>
        <w:t>ומכח</w:t>
      </w:r>
      <w:proofErr w:type="spellEnd"/>
      <w:r>
        <w:rPr>
          <w:rFonts w:hint="cs"/>
          <w:rtl/>
        </w:rPr>
        <w:t xml:space="preserve"> זה פסק </w:t>
      </w:r>
      <w:proofErr w:type="spellStart"/>
      <w:r>
        <w:rPr>
          <w:rFonts w:hint="cs"/>
          <w:rtl/>
        </w:rPr>
        <w:t>הרמ"א</w:t>
      </w:r>
      <w:proofErr w:type="spellEnd"/>
      <w:r>
        <w:rPr>
          <w:rFonts w:hint="cs"/>
          <w:rtl/>
        </w:rPr>
        <w:t xml:space="preserve"> (שם, ובסעיף ד) להלכה כשיטת הרמב"ן [הובא לעיל] שחיוב האחריות הוא רק משעה שתישבר, לפי שווי של שעת השבירה.</w:t>
      </w:r>
    </w:p>
    <w:p w14:paraId="44258A82" w14:textId="77777777" w:rsidR="00954ED4" w:rsidRDefault="00954ED4" w:rsidP="00954ED4">
      <w:pPr>
        <w:pStyle w:val="1"/>
        <w:rPr>
          <w:rtl/>
        </w:rPr>
      </w:pPr>
      <w:bookmarkStart w:id="249" w:name="_Toc516159259"/>
      <w:proofErr w:type="spellStart"/>
      <w:r>
        <w:rPr>
          <w:rFonts w:hint="cs"/>
          <w:rtl/>
        </w:rPr>
        <w:t>מפריזין</w:t>
      </w:r>
      <w:proofErr w:type="spellEnd"/>
      <w:r>
        <w:rPr>
          <w:rFonts w:hint="cs"/>
          <w:rtl/>
        </w:rPr>
        <w:t xml:space="preserve"> על השדה</w:t>
      </w:r>
      <w:bookmarkEnd w:id="249"/>
    </w:p>
    <w:p w14:paraId="6F3F647B" w14:textId="77777777" w:rsidR="00954ED4" w:rsidRDefault="00954ED4" w:rsidP="00954ED4">
      <w:pPr>
        <w:pStyle w:val="a8"/>
        <w:rPr>
          <w:rtl/>
        </w:rPr>
      </w:pPr>
      <w:r>
        <w:rPr>
          <w:rFonts w:hint="cs"/>
          <w:rtl/>
        </w:rPr>
        <w:t>שנינו במשנה (</w:t>
      </w:r>
      <w:proofErr w:type="spellStart"/>
      <w:r>
        <w:rPr>
          <w:rFonts w:hint="cs"/>
          <w:rtl/>
        </w:rPr>
        <w:t>ב"מ</w:t>
      </w:r>
      <w:proofErr w:type="spellEnd"/>
      <w:r>
        <w:rPr>
          <w:rFonts w:hint="cs"/>
          <w:rtl/>
        </w:rPr>
        <w:t xml:space="preserve"> סח:) "ומפריז על שדהו ואינו חושש משום ריבית".</w:t>
      </w:r>
    </w:p>
    <w:p w14:paraId="6DFEB8EB" w14:textId="77777777" w:rsidR="00954ED4" w:rsidRDefault="00954ED4" w:rsidP="00954ED4">
      <w:pPr>
        <w:pStyle w:val="a8"/>
        <w:rPr>
          <w:rtl/>
        </w:rPr>
      </w:pPr>
      <w:proofErr w:type="spellStart"/>
      <w:r>
        <w:rPr>
          <w:rFonts w:hint="cs"/>
          <w:rtl/>
        </w:rPr>
        <w:t>ובברייתא</w:t>
      </w:r>
      <w:proofErr w:type="spellEnd"/>
      <w:r>
        <w:rPr>
          <w:rFonts w:hint="cs"/>
          <w:rtl/>
        </w:rPr>
        <w:t xml:space="preserve"> (שם) נתפרש "תנו רבנן, מפריז על שדהו ואינו חושש משום ריבית, כיצד? השוכר את השדה מחברו בעשרה </w:t>
      </w:r>
      <w:proofErr w:type="spellStart"/>
      <w:r>
        <w:rPr>
          <w:rFonts w:hint="cs"/>
          <w:rtl/>
        </w:rPr>
        <w:t>כורין</w:t>
      </w:r>
      <w:proofErr w:type="spellEnd"/>
      <w:r>
        <w:rPr>
          <w:rFonts w:hint="cs"/>
          <w:rtl/>
        </w:rPr>
        <w:t xml:space="preserve"> לשנה, ואומר לו תן לי מאתיים זוז </w:t>
      </w:r>
      <w:proofErr w:type="spellStart"/>
      <w:r>
        <w:rPr>
          <w:rFonts w:hint="cs"/>
          <w:rtl/>
        </w:rPr>
        <w:t>ואפרנסנה</w:t>
      </w:r>
      <w:proofErr w:type="spellEnd"/>
      <w:r>
        <w:rPr>
          <w:rFonts w:hint="cs"/>
          <w:rtl/>
        </w:rPr>
        <w:t xml:space="preserve">, ואני אעלה לך שנים עשר </w:t>
      </w:r>
      <w:proofErr w:type="spellStart"/>
      <w:r>
        <w:rPr>
          <w:rFonts w:hint="cs"/>
          <w:rtl/>
        </w:rPr>
        <w:t>כורין</w:t>
      </w:r>
      <w:proofErr w:type="spellEnd"/>
      <w:r>
        <w:rPr>
          <w:rFonts w:hint="cs"/>
          <w:rtl/>
        </w:rPr>
        <w:t xml:space="preserve"> לשנה, מותר. אבל אין מפריז לא על חנות ולא על ספינה".</w:t>
      </w:r>
    </w:p>
    <w:p w14:paraId="6009017C" w14:textId="77777777" w:rsidR="00954ED4" w:rsidRDefault="00954ED4" w:rsidP="00954ED4">
      <w:pPr>
        <w:rPr>
          <w:rtl/>
        </w:rPr>
      </w:pPr>
      <w:r>
        <w:rPr>
          <w:rFonts w:hint="cs"/>
          <w:rtl/>
        </w:rPr>
        <w:t xml:space="preserve">ועוד בגמ' (שם) "אמר ר"נ אמר רבה בר אבוה, פעמים שמפריז על חנות לצור בה צורה, ספינה לעשות לה </w:t>
      </w:r>
      <w:proofErr w:type="spellStart"/>
      <w:r>
        <w:rPr>
          <w:rFonts w:hint="cs"/>
          <w:rtl/>
        </w:rPr>
        <w:t>איסקריא</w:t>
      </w:r>
      <w:proofErr w:type="spellEnd"/>
      <w:r>
        <w:rPr>
          <w:rFonts w:hint="cs"/>
          <w:rtl/>
        </w:rPr>
        <w:t xml:space="preserve">. חנות לצור בה </w:t>
      </w:r>
      <w:proofErr w:type="spellStart"/>
      <w:r>
        <w:rPr>
          <w:rFonts w:hint="cs"/>
          <w:rtl/>
        </w:rPr>
        <w:t>צורתא</w:t>
      </w:r>
      <w:proofErr w:type="spellEnd"/>
      <w:r>
        <w:rPr>
          <w:rFonts w:hint="cs"/>
          <w:rtl/>
        </w:rPr>
        <w:t xml:space="preserve">, </w:t>
      </w:r>
      <w:proofErr w:type="spellStart"/>
      <w:r>
        <w:rPr>
          <w:rFonts w:hint="cs"/>
          <w:rtl/>
        </w:rPr>
        <w:t>דצבו</w:t>
      </w:r>
      <w:proofErr w:type="spellEnd"/>
      <w:r>
        <w:rPr>
          <w:rFonts w:hint="cs"/>
          <w:rtl/>
        </w:rPr>
        <w:t xml:space="preserve"> בה </w:t>
      </w:r>
      <w:proofErr w:type="spellStart"/>
      <w:r>
        <w:rPr>
          <w:rFonts w:hint="cs"/>
          <w:rtl/>
        </w:rPr>
        <w:t>אינשי</w:t>
      </w:r>
      <w:proofErr w:type="spellEnd"/>
      <w:r>
        <w:rPr>
          <w:rFonts w:hint="cs"/>
          <w:rtl/>
        </w:rPr>
        <w:t xml:space="preserve"> טפי </w:t>
      </w:r>
      <w:proofErr w:type="spellStart"/>
      <w:r>
        <w:rPr>
          <w:rFonts w:hint="cs"/>
          <w:rtl/>
        </w:rPr>
        <w:t>והוי</w:t>
      </w:r>
      <w:proofErr w:type="spellEnd"/>
      <w:r>
        <w:rPr>
          <w:rFonts w:hint="cs"/>
          <w:rtl/>
        </w:rPr>
        <w:t xml:space="preserve"> אגרא טפי. ספינה לעשות לה </w:t>
      </w:r>
      <w:proofErr w:type="spellStart"/>
      <w:r>
        <w:rPr>
          <w:rFonts w:hint="cs"/>
          <w:rtl/>
        </w:rPr>
        <w:t>איסקריא</w:t>
      </w:r>
      <w:proofErr w:type="spellEnd"/>
      <w:r>
        <w:rPr>
          <w:rFonts w:hint="cs"/>
          <w:rtl/>
        </w:rPr>
        <w:t xml:space="preserve">, כיון </w:t>
      </w:r>
      <w:proofErr w:type="spellStart"/>
      <w:r>
        <w:rPr>
          <w:rFonts w:hint="cs"/>
          <w:rtl/>
        </w:rPr>
        <w:t>דשפירא</w:t>
      </w:r>
      <w:proofErr w:type="spellEnd"/>
      <w:r>
        <w:rPr>
          <w:rFonts w:hint="cs"/>
          <w:rtl/>
        </w:rPr>
        <w:t xml:space="preserve"> </w:t>
      </w:r>
      <w:proofErr w:type="spellStart"/>
      <w:r>
        <w:rPr>
          <w:rFonts w:hint="cs"/>
          <w:rtl/>
        </w:rPr>
        <w:t>איסקריא</w:t>
      </w:r>
      <w:proofErr w:type="spellEnd"/>
      <w:r>
        <w:rPr>
          <w:rFonts w:hint="cs"/>
          <w:rtl/>
        </w:rPr>
        <w:t xml:space="preserve"> טפי, אגרא טפי".</w:t>
      </w:r>
    </w:p>
    <w:p w14:paraId="548AE476" w14:textId="77777777" w:rsidR="00954ED4" w:rsidRDefault="00954ED4" w:rsidP="00954ED4">
      <w:pPr>
        <w:spacing w:after="0"/>
        <w:rPr>
          <w:rtl/>
        </w:rPr>
      </w:pPr>
      <w:r>
        <w:rPr>
          <w:rFonts w:hint="cs"/>
          <w:rtl/>
        </w:rPr>
        <w:t>ביאור הדבר, אדם ששכר מחברו שדה בסכום ידוע לשנה, מותר לו ללוות ממנו כסף על מנת להשקיע אותו בשדה, ולהוסיף בסכום השכירות של השדה. אבל כל זה הוא כאשר ההשקעה היא בגוף השדה, אבל אם לקח את הכסף כדי להשקיעו בסחורה וכדומה אסור.</w:t>
      </w:r>
    </w:p>
    <w:p w14:paraId="6F6B6AB7" w14:textId="77777777" w:rsidR="00954ED4" w:rsidRDefault="00954ED4" w:rsidP="00954ED4">
      <w:pPr>
        <w:rPr>
          <w:rtl/>
        </w:rPr>
      </w:pPr>
      <w:r>
        <w:rPr>
          <w:rFonts w:hint="cs"/>
          <w:rtl/>
        </w:rPr>
        <w:lastRenderedPageBreak/>
        <w:t>וטעם הדבר הוא משום שתוספת השכירות היא עבור מה שהשדה היא מושבחת יותר בעקבות ההשקעה הנוספת, ולא בעד ההלוואה.</w:t>
      </w:r>
    </w:p>
    <w:p w14:paraId="06E9E53F" w14:textId="77777777" w:rsidR="00954ED4" w:rsidRDefault="00954ED4" w:rsidP="00954ED4">
      <w:pPr>
        <w:rPr>
          <w:rtl/>
        </w:rPr>
      </w:pPr>
      <w:r>
        <w:rPr>
          <w:rFonts w:hint="cs"/>
          <w:rtl/>
        </w:rPr>
        <w:t xml:space="preserve">ויש מן הראשונים שפירשו שאינו מחזיר את מעות ההלוואה, אלא רק מוסיף בשכירות מי' כורים לי"ב כורים, אבל את המאתיים זוז אינו מחזיר משום שלא הייתה זו מעולם הלוואה, אלא השקעה של בעל השדה בשדהו. </w:t>
      </w:r>
      <w:proofErr w:type="spellStart"/>
      <w:r>
        <w:rPr>
          <w:rFonts w:hint="cs"/>
          <w:rtl/>
        </w:rPr>
        <w:t>ולפי"ז</w:t>
      </w:r>
      <w:proofErr w:type="spellEnd"/>
      <w:r>
        <w:rPr>
          <w:rFonts w:hint="cs"/>
          <w:rtl/>
        </w:rPr>
        <w:t xml:space="preserve"> סברת ההיתר פשוטה.</w:t>
      </w:r>
    </w:p>
    <w:p w14:paraId="560C519D" w14:textId="77777777" w:rsidR="00954ED4" w:rsidRDefault="00954ED4" w:rsidP="00954ED4">
      <w:pPr>
        <w:rPr>
          <w:rtl/>
        </w:rPr>
      </w:pPr>
      <w:r>
        <w:rPr>
          <w:rFonts w:hint="cs"/>
          <w:rtl/>
        </w:rPr>
        <w:t xml:space="preserve">אך רש"י מפרש שהוא מחזיר את ההלוואה וגם מוסיף בשכירות השדה, ואעפ"כ שרי משום שהתוספת היא לא בעד ההלוואה. [ויש בזה ב' </w:t>
      </w:r>
      <w:proofErr w:type="spellStart"/>
      <w:r>
        <w:rPr>
          <w:rFonts w:hint="cs"/>
          <w:rtl/>
        </w:rPr>
        <w:t>גירסאות</w:t>
      </w:r>
      <w:proofErr w:type="spellEnd"/>
      <w:r>
        <w:rPr>
          <w:rFonts w:hint="cs"/>
          <w:rtl/>
        </w:rPr>
        <w:t xml:space="preserve"> חלוקות ברש"י: </w:t>
      </w:r>
      <w:proofErr w:type="spellStart"/>
      <w:r>
        <w:rPr>
          <w:rFonts w:hint="cs"/>
          <w:rtl/>
        </w:rPr>
        <w:t>לגירסת</w:t>
      </w:r>
      <w:proofErr w:type="spellEnd"/>
      <w:r>
        <w:rPr>
          <w:rFonts w:hint="cs"/>
          <w:rtl/>
        </w:rPr>
        <w:t xml:space="preserve"> </w:t>
      </w:r>
      <w:proofErr w:type="spellStart"/>
      <w:r>
        <w:rPr>
          <w:rFonts w:hint="cs"/>
          <w:rtl/>
        </w:rPr>
        <w:t>המהרש"ל</w:t>
      </w:r>
      <w:proofErr w:type="spellEnd"/>
      <w:r>
        <w:rPr>
          <w:rFonts w:hint="cs"/>
          <w:rtl/>
        </w:rPr>
        <w:t xml:space="preserve"> </w:t>
      </w:r>
      <w:proofErr w:type="spellStart"/>
      <w:r>
        <w:rPr>
          <w:rFonts w:hint="cs"/>
          <w:rtl/>
        </w:rPr>
        <w:t>ומהר"ם</w:t>
      </w:r>
      <w:proofErr w:type="spellEnd"/>
      <w:r>
        <w:rPr>
          <w:rFonts w:hint="cs"/>
          <w:rtl/>
        </w:rPr>
        <w:t xml:space="preserve"> </w:t>
      </w:r>
      <w:proofErr w:type="spellStart"/>
      <w:r>
        <w:rPr>
          <w:rFonts w:hint="cs"/>
          <w:rtl/>
        </w:rPr>
        <w:t>שי"ף</w:t>
      </w:r>
      <w:proofErr w:type="spellEnd"/>
      <w:r>
        <w:rPr>
          <w:rFonts w:hint="cs"/>
          <w:rtl/>
        </w:rPr>
        <w:t>, את המאתיים זוז הוא מחזיר בתור הלוואה, ומותר להוסיף עוד ב' כורים משום שהשדה משובחת יותר במאתיים זוז. (</w:t>
      </w:r>
      <w:proofErr w:type="spellStart"/>
      <w:r>
        <w:rPr>
          <w:rFonts w:hint="cs"/>
          <w:rtl/>
        </w:rPr>
        <w:t>וקצ"ב</w:t>
      </w:r>
      <w:proofErr w:type="spellEnd"/>
      <w:r>
        <w:rPr>
          <w:rFonts w:hint="cs"/>
          <w:rtl/>
        </w:rPr>
        <w:t xml:space="preserve">, </w:t>
      </w:r>
      <w:proofErr w:type="spellStart"/>
      <w:r>
        <w:rPr>
          <w:rFonts w:hint="cs"/>
          <w:rtl/>
        </w:rPr>
        <w:t>דהא</w:t>
      </w:r>
      <w:proofErr w:type="spellEnd"/>
      <w:r>
        <w:rPr>
          <w:rFonts w:hint="cs"/>
          <w:rtl/>
        </w:rPr>
        <w:t xml:space="preserve"> מי שהשביח את השדה הוא השוכר, כי הוא מחזיר את ההלוואה בשלמותה.) אך </w:t>
      </w:r>
      <w:proofErr w:type="spellStart"/>
      <w:r>
        <w:rPr>
          <w:rFonts w:hint="cs"/>
          <w:rtl/>
        </w:rPr>
        <w:t>לגירסת</w:t>
      </w:r>
      <w:proofErr w:type="spellEnd"/>
      <w:r>
        <w:rPr>
          <w:rFonts w:hint="cs"/>
          <w:rtl/>
        </w:rPr>
        <w:t xml:space="preserve"> </w:t>
      </w:r>
      <w:proofErr w:type="spellStart"/>
      <w:r>
        <w:rPr>
          <w:rFonts w:hint="cs"/>
          <w:rtl/>
        </w:rPr>
        <w:t>הנמו"י</w:t>
      </w:r>
      <w:proofErr w:type="spellEnd"/>
      <w:r>
        <w:rPr>
          <w:rFonts w:hint="cs"/>
          <w:rtl/>
        </w:rPr>
        <w:t xml:space="preserve">, הן מה שהוא מוסיף ב' כורים והן המאתיים זוז, </w:t>
      </w:r>
      <w:proofErr w:type="spellStart"/>
      <w:r>
        <w:rPr>
          <w:rFonts w:hint="cs"/>
          <w:rtl/>
        </w:rPr>
        <w:t>הכל</w:t>
      </w:r>
      <w:proofErr w:type="spellEnd"/>
      <w:r>
        <w:rPr>
          <w:rFonts w:hint="cs"/>
          <w:rtl/>
        </w:rPr>
        <w:t xml:space="preserve"> הוא בעד שכירות שדה משובחת.]</w:t>
      </w:r>
    </w:p>
    <w:p w14:paraId="31A3E8ED" w14:textId="77777777" w:rsidR="00954ED4" w:rsidRDefault="00954ED4" w:rsidP="00954ED4">
      <w:pPr>
        <w:pStyle w:val="1"/>
        <w:rPr>
          <w:rtl/>
        </w:rPr>
      </w:pPr>
      <w:bookmarkStart w:id="250" w:name="_Toc516159260"/>
      <w:r>
        <w:rPr>
          <w:rFonts w:hint="cs"/>
          <w:rtl/>
        </w:rPr>
        <w:t>מרבין על השכר</w:t>
      </w:r>
      <w:bookmarkEnd w:id="250"/>
    </w:p>
    <w:p w14:paraId="782B8D5B" w14:textId="77777777" w:rsidR="00954ED4" w:rsidRPr="00D132E2" w:rsidRDefault="00954ED4" w:rsidP="00954ED4">
      <w:pPr>
        <w:rPr>
          <w:rtl/>
        </w:rPr>
      </w:pPr>
      <w:r w:rsidRPr="00D132E2">
        <w:rPr>
          <w:rFonts w:hint="cs"/>
          <w:rtl/>
        </w:rPr>
        <w:t>שנינו במשנה</w:t>
      </w:r>
      <w:r>
        <w:rPr>
          <w:rFonts w:hint="cs"/>
          <w:rtl/>
        </w:rPr>
        <w:t xml:space="preserve"> (</w:t>
      </w:r>
      <w:proofErr w:type="spellStart"/>
      <w:r>
        <w:rPr>
          <w:rFonts w:hint="cs"/>
          <w:rtl/>
        </w:rPr>
        <w:t>ב"מ</w:t>
      </w:r>
      <w:proofErr w:type="spellEnd"/>
      <w:r>
        <w:rPr>
          <w:rFonts w:hint="cs"/>
          <w:rtl/>
        </w:rPr>
        <w:t xml:space="preserve"> סה.)</w:t>
      </w:r>
      <w:r w:rsidRPr="00D132E2">
        <w:rPr>
          <w:rFonts w:hint="cs"/>
          <w:rtl/>
        </w:rPr>
        <w:t xml:space="preserve"> "מרבין על השכר ואין מרבין על המכר, כיצד? השכיר לו את חצרו ואמר לו: אם מעכשיו אתה נותן לי, הרי הוא לך בעשר סלעים לשנה, ואם של חודש בחודש סלע לחודש מותר. מכר לו את שדהו ואמר לו: אם מעכשיו אתה נותן הרי היא שלך באלף זוז, אם לגורן בשנים עשר מנה מותר".</w:t>
      </w:r>
    </w:p>
    <w:p w14:paraId="39DAE447" w14:textId="77777777" w:rsidR="00954ED4" w:rsidRPr="00D132E2" w:rsidRDefault="00954ED4" w:rsidP="00954ED4">
      <w:pPr>
        <w:rPr>
          <w:rtl/>
        </w:rPr>
      </w:pPr>
      <w:r>
        <w:rPr>
          <w:rFonts w:hint="cs"/>
          <w:rtl/>
        </w:rPr>
        <w:t>מבואר כאן, שבשכירות מותר להציע ב' מחירים, מחיר זול למשלם מיד ומחיר למשלם לאחר זמן, אבל במכר אסור לעשות כן.</w:t>
      </w:r>
    </w:p>
    <w:p w14:paraId="1D745A53" w14:textId="77777777" w:rsidR="00954ED4" w:rsidRPr="00D132E2" w:rsidRDefault="00954ED4" w:rsidP="00954ED4">
      <w:pPr>
        <w:rPr>
          <w:rtl/>
        </w:rPr>
      </w:pPr>
      <w:r w:rsidRPr="00D132E2">
        <w:rPr>
          <w:rFonts w:hint="cs"/>
          <w:rtl/>
        </w:rPr>
        <w:t xml:space="preserve">ובגמ' איתא "מאי שנא רישא ומאי שנא סיפא? רבה ורב יוסף </w:t>
      </w:r>
      <w:proofErr w:type="spellStart"/>
      <w:r w:rsidRPr="00D132E2">
        <w:rPr>
          <w:rFonts w:hint="cs"/>
          <w:rtl/>
        </w:rPr>
        <w:t>דאמרי</w:t>
      </w:r>
      <w:proofErr w:type="spellEnd"/>
      <w:r w:rsidRPr="00D132E2">
        <w:rPr>
          <w:rFonts w:hint="cs"/>
          <w:rtl/>
        </w:rPr>
        <w:t xml:space="preserve"> </w:t>
      </w:r>
      <w:proofErr w:type="spellStart"/>
      <w:r w:rsidRPr="00D132E2">
        <w:rPr>
          <w:rFonts w:hint="cs"/>
          <w:rtl/>
        </w:rPr>
        <w:t>תרווייהו</w:t>
      </w:r>
      <w:proofErr w:type="spellEnd"/>
      <w:r w:rsidRPr="00D132E2">
        <w:rPr>
          <w:rFonts w:hint="cs"/>
          <w:rtl/>
        </w:rPr>
        <w:t xml:space="preserve">, שכירות אינה משתלמת אלא לבסוף, והאי כיון דלא מטא זמניה </w:t>
      </w:r>
      <w:proofErr w:type="spellStart"/>
      <w:r w:rsidRPr="00D132E2">
        <w:rPr>
          <w:rFonts w:hint="cs"/>
          <w:rtl/>
        </w:rPr>
        <w:t>למיגבא</w:t>
      </w:r>
      <w:proofErr w:type="spellEnd"/>
      <w:r w:rsidRPr="00D132E2">
        <w:rPr>
          <w:rFonts w:hint="cs"/>
          <w:rtl/>
        </w:rPr>
        <w:t xml:space="preserve"> לאו אגר נטר ליה הוא, </w:t>
      </w:r>
      <w:proofErr w:type="spellStart"/>
      <w:r w:rsidRPr="00D132E2">
        <w:rPr>
          <w:rFonts w:hint="cs"/>
          <w:rtl/>
        </w:rPr>
        <w:t>מישווא</w:t>
      </w:r>
      <w:proofErr w:type="spellEnd"/>
      <w:r w:rsidRPr="00D132E2">
        <w:rPr>
          <w:rFonts w:hint="cs"/>
          <w:rtl/>
        </w:rPr>
        <w:t xml:space="preserve"> הוא </w:t>
      </w:r>
      <w:proofErr w:type="spellStart"/>
      <w:r w:rsidRPr="00D132E2">
        <w:rPr>
          <w:rFonts w:hint="cs"/>
          <w:rtl/>
        </w:rPr>
        <w:t>דהכי</w:t>
      </w:r>
      <w:proofErr w:type="spellEnd"/>
      <w:r w:rsidRPr="00D132E2">
        <w:rPr>
          <w:rFonts w:hint="cs"/>
          <w:rtl/>
        </w:rPr>
        <w:t xml:space="preserve"> </w:t>
      </w:r>
      <w:proofErr w:type="spellStart"/>
      <w:r w:rsidRPr="00D132E2">
        <w:rPr>
          <w:rFonts w:hint="cs"/>
          <w:rtl/>
        </w:rPr>
        <w:t>קשוויא</w:t>
      </w:r>
      <w:proofErr w:type="spellEnd"/>
      <w:r w:rsidRPr="00D132E2">
        <w:rPr>
          <w:rFonts w:hint="cs"/>
          <w:rtl/>
        </w:rPr>
        <w:t xml:space="preserve">, והאי </w:t>
      </w:r>
      <w:proofErr w:type="spellStart"/>
      <w:r w:rsidRPr="00D132E2">
        <w:rPr>
          <w:rFonts w:hint="cs"/>
          <w:rtl/>
        </w:rPr>
        <w:t>דקאמר</w:t>
      </w:r>
      <w:proofErr w:type="spellEnd"/>
      <w:r w:rsidRPr="00D132E2">
        <w:rPr>
          <w:rFonts w:hint="cs"/>
          <w:rtl/>
        </w:rPr>
        <w:t xml:space="preserve"> ליה אם מעכשיו אתה נותן לי הרי הוא לך בעשר סלעים לשנה, </w:t>
      </w:r>
      <w:proofErr w:type="spellStart"/>
      <w:r w:rsidRPr="00D132E2">
        <w:rPr>
          <w:rFonts w:hint="cs"/>
          <w:rtl/>
        </w:rPr>
        <w:t>אוזולי</w:t>
      </w:r>
      <w:proofErr w:type="spellEnd"/>
      <w:r w:rsidRPr="00D132E2">
        <w:rPr>
          <w:rFonts w:hint="cs"/>
          <w:rtl/>
        </w:rPr>
        <w:t xml:space="preserve"> הוא </w:t>
      </w:r>
      <w:proofErr w:type="spellStart"/>
      <w:r w:rsidRPr="00D132E2">
        <w:rPr>
          <w:rFonts w:hint="cs"/>
          <w:rtl/>
        </w:rPr>
        <w:t>דקמוזיל</w:t>
      </w:r>
      <w:proofErr w:type="spellEnd"/>
      <w:r w:rsidRPr="00D132E2">
        <w:rPr>
          <w:rFonts w:hint="cs"/>
          <w:rtl/>
        </w:rPr>
        <w:t xml:space="preserve"> גביה. סיפא, כיון </w:t>
      </w:r>
      <w:proofErr w:type="spellStart"/>
      <w:r w:rsidRPr="00D132E2">
        <w:rPr>
          <w:rFonts w:hint="cs"/>
          <w:rtl/>
        </w:rPr>
        <w:t>דזביני</w:t>
      </w:r>
      <w:proofErr w:type="spellEnd"/>
      <w:r w:rsidRPr="00D132E2">
        <w:rPr>
          <w:rFonts w:hint="cs"/>
          <w:rtl/>
        </w:rPr>
        <w:t xml:space="preserve"> </w:t>
      </w:r>
      <w:proofErr w:type="spellStart"/>
      <w:r w:rsidRPr="00D132E2">
        <w:rPr>
          <w:rFonts w:hint="cs"/>
          <w:rtl/>
        </w:rPr>
        <w:t>נינהו</w:t>
      </w:r>
      <w:proofErr w:type="spellEnd"/>
      <w:r w:rsidRPr="00D132E2">
        <w:rPr>
          <w:rFonts w:hint="cs"/>
          <w:rtl/>
        </w:rPr>
        <w:t xml:space="preserve"> ובעי </w:t>
      </w:r>
      <w:proofErr w:type="spellStart"/>
      <w:r w:rsidRPr="00D132E2">
        <w:rPr>
          <w:rFonts w:hint="cs"/>
          <w:rtl/>
        </w:rPr>
        <w:t>למישקל</w:t>
      </w:r>
      <w:proofErr w:type="spellEnd"/>
      <w:r w:rsidRPr="00D132E2">
        <w:rPr>
          <w:rFonts w:hint="cs"/>
          <w:rtl/>
        </w:rPr>
        <w:t xml:space="preserve"> דמי מעכשיו, הלכך אגר נטר ליה הוא, ואסור".</w:t>
      </w:r>
    </w:p>
    <w:p w14:paraId="13B9F686" w14:textId="77777777" w:rsidR="00954ED4" w:rsidRDefault="00954ED4" w:rsidP="00954ED4">
      <w:pPr>
        <w:rPr>
          <w:rtl/>
        </w:rPr>
      </w:pPr>
      <w:r>
        <w:rPr>
          <w:rFonts w:hint="cs"/>
          <w:rtl/>
        </w:rPr>
        <w:t>כלומר, שטעם החילוק הוא שמעיקר הדין שכירות אינה משתלמת אלא לבסוף, ולכן מה שהוא מבקש מחיר יקר למשלם לאחר זמן אין זו המתנת מעות, כי זהו הזמן הראוי לתשלום, ומה שהוא מוזיל למשלם מיד זו הוזלה המותרת.</w:t>
      </w:r>
    </w:p>
    <w:p w14:paraId="60333A62" w14:textId="77777777" w:rsidR="00954ED4" w:rsidRDefault="00954ED4" w:rsidP="00954ED4">
      <w:pPr>
        <w:pStyle w:val="1"/>
        <w:rPr>
          <w:rtl/>
        </w:rPr>
      </w:pPr>
      <w:bookmarkStart w:id="251" w:name="_Toc516159261"/>
      <w:r>
        <w:rPr>
          <w:rFonts w:hint="cs"/>
          <w:rtl/>
        </w:rPr>
        <w:t>ריבית בחוב מחמת שכירות</w:t>
      </w:r>
      <w:bookmarkEnd w:id="251"/>
    </w:p>
    <w:p w14:paraId="2853BB49" w14:textId="77777777" w:rsidR="00954ED4" w:rsidRDefault="00954ED4" w:rsidP="00954ED4">
      <w:pPr>
        <w:rPr>
          <w:rtl/>
        </w:rPr>
      </w:pPr>
      <w:r>
        <w:rPr>
          <w:rFonts w:hint="cs"/>
          <w:rtl/>
        </w:rPr>
        <w:t xml:space="preserve">כ' תלמידי </w:t>
      </w:r>
      <w:proofErr w:type="spellStart"/>
      <w:r>
        <w:rPr>
          <w:rFonts w:hint="cs"/>
          <w:rtl/>
        </w:rPr>
        <w:t>הרשב"א</w:t>
      </w:r>
      <w:proofErr w:type="spellEnd"/>
      <w:r>
        <w:rPr>
          <w:rFonts w:hint="cs"/>
          <w:rtl/>
        </w:rPr>
        <w:t xml:space="preserve"> שאם כבר ירד לתוך השדה והחזיק בה על דעת ליתן י' מנה, וחזר ואמר לו שאם </w:t>
      </w:r>
      <w:proofErr w:type="spellStart"/>
      <w:r>
        <w:rPr>
          <w:rFonts w:hint="cs"/>
          <w:rtl/>
        </w:rPr>
        <w:t>יתן</w:t>
      </w:r>
      <w:proofErr w:type="spellEnd"/>
      <w:r>
        <w:rPr>
          <w:rFonts w:hint="cs"/>
          <w:rtl/>
        </w:rPr>
        <w:t xml:space="preserve"> לו לאחר שנה ישלם י"ב מנה, אסור כמו במכר. והוא ריבית גמור.</w:t>
      </w:r>
    </w:p>
    <w:p w14:paraId="2F44B8C3" w14:textId="77777777" w:rsidR="00954ED4" w:rsidRDefault="00954ED4" w:rsidP="00954ED4">
      <w:pPr>
        <w:rPr>
          <w:rtl/>
        </w:rPr>
      </w:pPr>
      <w:r>
        <w:rPr>
          <w:rFonts w:hint="cs"/>
          <w:rtl/>
        </w:rPr>
        <w:t xml:space="preserve">וכ' הבית יוסף </w:t>
      </w:r>
      <w:proofErr w:type="spellStart"/>
      <w:r>
        <w:rPr>
          <w:rFonts w:hint="cs"/>
          <w:rtl/>
        </w:rPr>
        <w:t>דלכאו</w:t>
      </w:r>
      <w:proofErr w:type="spellEnd"/>
      <w:r>
        <w:rPr>
          <w:rFonts w:hint="cs"/>
          <w:rtl/>
        </w:rPr>
        <w:t xml:space="preserve">' אין זו ריבית קצוצה, כי אין זה בדרך הלוואה. אך נסתפק </w:t>
      </w:r>
      <w:proofErr w:type="spellStart"/>
      <w:r>
        <w:rPr>
          <w:rFonts w:hint="cs"/>
          <w:rtl/>
        </w:rPr>
        <w:t>הב"י</w:t>
      </w:r>
      <w:proofErr w:type="spellEnd"/>
      <w:r>
        <w:rPr>
          <w:rFonts w:hint="cs"/>
          <w:rtl/>
        </w:rPr>
        <w:t xml:space="preserve"> שמא כיון שהחזיק כבר בחצר וזכה במנה, מה שהוא נותן לו יותר בשביל ההמתנה </w:t>
      </w:r>
      <w:proofErr w:type="spellStart"/>
      <w:r>
        <w:rPr>
          <w:rFonts w:hint="cs"/>
          <w:rtl/>
        </w:rPr>
        <w:t>חשיב</w:t>
      </w:r>
      <w:proofErr w:type="spellEnd"/>
      <w:r>
        <w:rPr>
          <w:rFonts w:hint="cs"/>
          <w:rtl/>
        </w:rPr>
        <w:t xml:space="preserve"> כאילו נתן לו המנה וחזר ונטלו </w:t>
      </w:r>
      <w:proofErr w:type="spellStart"/>
      <w:r>
        <w:rPr>
          <w:rFonts w:hint="cs"/>
          <w:rtl/>
        </w:rPr>
        <w:t>והוי</w:t>
      </w:r>
      <w:proofErr w:type="spellEnd"/>
      <w:r>
        <w:rPr>
          <w:rFonts w:hint="cs"/>
          <w:rtl/>
        </w:rPr>
        <w:t xml:space="preserve"> ריבית קצוצה.</w:t>
      </w:r>
    </w:p>
    <w:p w14:paraId="7A70D120" w14:textId="77777777" w:rsidR="00954ED4" w:rsidRDefault="00954ED4" w:rsidP="00954ED4">
      <w:pPr>
        <w:rPr>
          <w:rtl/>
        </w:rPr>
      </w:pPr>
      <w:r>
        <w:rPr>
          <w:rFonts w:hint="cs"/>
          <w:rtl/>
        </w:rPr>
        <w:t xml:space="preserve">ובהגהות </w:t>
      </w:r>
      <w:proofErr w:type="spellStart"/>
      <w:r>
        <w:rPr>
          <w:rFonts w:hint="cs"/>
          <w:rtl/>
        </w:rPr>
        <w:t>אשר"י</w:t>
      </w:r>
      <w:proofErr w:type="spellEnd"/>
      <w:r>
        <w:rPr>
          <w:rFonts w:hint="cs"/>
          <w:rtl/>
        </w:rPr>
        <w:t xml:space="preserve"> כ' שאם היה חייב לו כבר את השכירות, ואמר לו שאם יתעכב לשלם את החוב, הוי ריבית גמור, דהוי כשאר הלוואה.</w:t>
      </w:r>
    </w:p>
    <w:p w14:paraId="5513B2FB" w14:textId="77777777" w:rsidR="00954ED4" w:rsidRDefault="00954ED4" w:rsidP="00954ED4">
      <w:pPr>
        <w:pStyle w:val="a8"/>
        <w:rPr>
          <w:rtl/>
        </w:rPr>
      </w:pPr>
      <w:r>
        <w:rPr>
          <w:rFonts w:hint="cs"/>
          <w:rtl/>
        </w:rPr>
        <w:t xml:space="preserve">וחידש </w:t>
      </w:r>
      <w:proofErr w:type="spellStart"/>
      <w:r>
        <w:rPr>
          <w:rFonts w:hint="cs"/>
          <w:rtl/>
        </w:rPr>
        <w:t>הט"ז</w:t>
      </w:r>
      <w:proofErr w:type="spellEnd"/>
      <w:r>
        <w:rPr>
          <w:rFonts w:hint="cs"/>
          <w:rtl/>
        </w:rPr>
        <w:t xml:space="preserve"> שבמקרה זה לא נסתפק </w:t>
      </w:r>
      <w:proofErr w:type="spellStart"/>
      <w:r>
        <w:rPr>
          <w:rFonts w:hint="cs"/>
          <w:rtl/>
        </w:rPr>
        <w:t>הב"י</w:t>
      </w:r>
      <w:proofErr w:type="spellEnd"/>
      <w:r>
        <w:rPr>
          <w:rFonts w:hint="cs"/>
          <w:rtl/>
        </w:rPr>
        <w:t>, אלא פשיטא דהוי ריבית קצוצה.</w:t>
      </w:r>
    </w:p>
    <w:p w14:paraId="6FC638D9" w14:textId="77777777" w:rsidR="00954ED4" w:rsidRDefault="00954ED4" w:rsidP="00954ED4">
      <w:pPr>
        <w:rPr>
          <w:rtl/>
        </w:rPr>
      </w:pPr>
      <w:r>
        <w:rPr>
          <w:rFonts w:hint="cs"/>
          <w:rtl/>
        </w:rPr>
        <w:t xml:space="preserve">אך </w:t>
      </w:r>
      <w:proofErr w:type="spellStart"/>
      <w:r>
        <w:rPr>
          <w:rFonts w:hint="cs"/>
          <w:rtl/>
        </w:rPr>
        <w:t>הש"ך</w:t>
      </w:r>
      <w:proofErr w:type="spellEnd"/>
      <w:r>
        <w:rPr>
          <w:rFonts w:hint="cs"/>
          <w:rtl/>
        </w:rPr>
        <w:t xml:space="preserve"> חלק על </w:t>
      </w:r>
      <w:proofErr w:type="spellStart"/>
      <w:r>
        <w:rPr>
          <w:rFonts w:hint="cs"/>
          <w:rtl/>
        </w:rPr>
        <w:t>הט"ז</w:t>
      </w:r>
      <w:proofErr w:type="spellEnd"/>
      <w:r>
        <w:rPr>
          <w:rFonts w:hint="cs"/>
          <w:rtl/>
        </w:rPr>
        <w:t>, דגם בזה יש להסתפק את אותו הספק, שמא כיון דאין זה חוב מחמת הלוואה אלא מחמת שכירות, אין זה ריבית קצוצה.</w:t>
      </w:r>
    </w:p>
    <w:p w14:paraId="227FCBBA" w14:textId="77777777" w:rsidR="00954ED4" w:rsidRDefault="00954ED4" w:rsidP="00954ED4">
      <w:pPr>
        <w:pStyle w:val="1"/>
        <w:rPr>
          <w:rtl/>
        </w:rPr>
      </w:pPr>
      <w:bookmarkStart w:id="252" w:name="_Toc516159262"/>
      <w:r>
        <w:rPr>
          <w:rFonts w:hint="cs"/>
          <w:rtl/>
        </w:rPr>
        <w:t>הקדמת מעות לפועל</w:t>
      </w:r>
      <w:bookmarkEnd w:id="252"/>
    </w:p>
    <w:p w14:paraId="1BB771D1" w14:textId="77777777" w:rsidR="00954ED4" w:rsidRDefault="00954ED4" w:rsidP="00954ED4">
      <w:pPr>
        <w:rPr>
          <w:rtl/>
        </w:rPr>
      </w:pPr>
      <w:r>
        <w:rPr>
          <w:rFonts w:hint="cs"/>
          <w:rtl/>
        </w:rPr>
        <w:t xml:space="preserve">איתא בגמ' בבא </w:t>
      </w:r>
      <w:proofErr w:type="spellStart"/>
      <w:r>
        <w:rPr>
          <w:rFonts w:hint="cs"/>
          <w:rtl/>
        </w:rPr>
        <w:t>בתרא</w:t>
      </w:r>
      <w:proofErr w:type="spellEnd"/>
      <w:r>
        <w:rPr>
          <w:rFonts w:hint="cs"/>
          <w:rtl/>
        </w:rPr>
        <w:t xml:space="preserve"> "השוכר את הפועל לעשות עמו היום בדינר ולגורן</w:t>
      </w:r>
      <w:r>
        <w:rPr>
          <w:rtl/>
        </w:rPr>
        <w:t xml:space="preserve"> </w:t>
      </w:r>
      <w:r>
        <w:rPr>
          <w:rFonts w:hint="cs"/>
          <w:rtl/>
        </w:rPr>
        <w:t>יפה</w:t>
      </w:r>
      <w:r>
        <w:rPr>
          <w:rtl/>
        </w:rPr>
        <w:t xml:space="preserve"> </w:t>
      </w:r>
      <w:r>
        <w:rPr>
          <w:rFonts w:hint="cs"/>
          <w:rtl/>
        </w:rPr>
        <w:t>סלע</w:t>
      </w:r>
      <w:r>
        <w:rPr>
          <w:rtl/>
        </w:rPr>
        <w:t xml:space="preserve"> - </w:t>
      </w:r>
      <w:r>
        <w:rPr>
          <w:rFonts w:hint="cs"/>
          <w:rtl/>
        </w:rPr>
        <w:t>אסור</w:t>
      </w:r>
      <w:r>
        <w:rPr>
          <w:rtl/>
        </w:rPr>
        <w:t xml:space="preserve"> </w:t>
      </w:r>
      <w:r>
        <w:rPr>
          <w:rFonts w:hint="cs"/>
          <w:rtl/>
        </w:rPr>
        <w:t>להנות</w:t>
      </w:r>
      <w:r>
        <w:rPr>
          <w:rtl/>
        </w:rPr>
        <w:t xml:space="preserve"> </w:t>
      </w:r>
      <w:r>
        <w:rPr>
          <w:rFonts w:hint="cs"/>
          <w:rtl/>
        </w:rPr>
        <w:t>הימנו</w:t>
      </w:r>
      <w:r>
        <w:rPr>
          <w:rtl/>
        </w:rPr>
        <w:t xml:space="preserve">; </w:t>
      </w:r>
      <w:r>
        <w:rPr>
          <w:rFonts w:hint="cs"/>
          <w:rtl/>
        </w:rPr>
        <w:t>אבל</w:t>
      </w:r>
      <w:r>
        <w:rPr>
          <w:rtl/>
        </w:rPr>
        <w:t xml:space="preserve"> </w:t>
      </w:r>
      <w:r>
        <w:rPr>
          <w:rFonts w:hint="cs"/>
          <w:rtl/>
        </w:rPr>
        <w:t>אם</w:t>
      </w:r>
      <w:r>
        <w:rPr>
          <w:rtl/>
        </w:rPr>
        <w:t xml:space="preserve"> </w:t>
      </w:r>
      <w:r>
        <w:rPr>
          <w:rFonts w:hint="cs"/>
          <w:rtl/>
        </w:rPr>
        <w:t>שכרו</w:t>
      </w:r>
      <w:r>
        <w:rPr>
          <w:rtl/>
        </w:rPr>
        <w:t xml:space="preserve"> </w:t>
      </w:r>
      <w:r>
        <w:rPr>
          <w:rFonts w:hint="cs"/>
          <w:rtl/>
        </w:rPr>
        <w:t>מהיום</w:t>
      </w:r>
      <w:r>
        <w:rPr>
          <w:rtl/>
        </w:rPr>
        <w:t xml:space="preserve"> </w:t>
      </w:r>
      <w:r>
        <w:rPr>
          <w:rFonts w:hint="cs"/>
          <w:rtl/>
        </w:rPr>
        <w:t>בדינר</w:t>
      </w:r>
      <w:r>
        <w:rPr>
          <w:rtl/>
        </w:rPr>
        <w:t xml:space="preserve"> </w:t>
      </w:r>
      <w:r>
        <w:rPr>
          <w:rFonts w:hint="cs"/>
          <w:rtl/>
        </w:rPr>
        <w:t>ליום</w:t>
      </w:r>
      <w:r>
        <w:rPr>
          <w:rtl/>
        </w:rPr>
        <w:t xml:space="preserve">, </w:t>
      </w:r>
      <w:r>
        <w:rPr>
          <w:rFonts w:hint="cs"/>
          <w:rtl/>
        </w:rPr>
        <w:t>ולגורן</w:t>
      </w:r>
      <w:r>
        <w:rPr>
          <w:rtl/>
        </w:rPr>
        <w:t xml:space="preserve"> </w:t>
      </w:r>
      <w:r>
        <w:rPr>
          <w:rFonts w:hint="cs"/>
          <w:rtl/>
        </w:rPr>
        <w:t>יפה</w:t>
      </w:r>
      <w:r>
        <w:rPr>
          <w:rtl/>
        </w:rPr>
        <w:t xml:space="preserve"> </w:t>
      </w:r>
      <w:r>
        <w:rPr>
          <w:rFonts w:hint="cs"/>
          <w:rtl/>
        </w:rPr>
        <w:t>סלע</w:t>
      </w:r>
      <w:r>
        <w:rPr>
          <w:rtl/>
        </w:rPr>
        <w:t xml:space="preserve"> - </w:t>
      </w:r>
      <w:r>
        <w:rPr>
          <w:rFonts w:hint="cs"/>
          <w:rtl/>
        </w:rPr>
        <w:t>מותר".</w:t>
      </w:r>
    </w:p>
    <w:p w14:paraId="67963132" w14:textId="77777777" w:rsidR="00954ED4" w:rsidRDefault="00954ED4" w:rsidP="00954ED4">
      <w:pPr>
        <w:rPr>
          <w:rtl/>
        </w:rPr>
      </w:pPr>
      <w:r>
        <w:rPr>
          <w:rFonts w:hint="cs"/>
          <w:rtl/>
        </w:rPr>
        <w:t>כלומר שפועל ששכרו הרגיל הוא סלע ליום, אסור לשכור אותו זמן רב מראש ולשלם לו פחות משכרו - כגון דינר בלבד - בשכר הקדמת המעות, אלא אם כן הוא מתחיל לעבוד מיד. [וכן נפסק להלכה (</w:t>
      </w:r>
      <w:proofErr w:type="spellStart"/>
      <w:r>
        <w:rPr>
          <w:rFonts w:hint="cs"/>
          <w:rtl/>
        </w:rPr>
        <w:t>שו"ע</w:t>
      </w:r>
      <w:proofErr w:type="spellEnd"/>
      <w:r>
        <w:rPr>
          <w:rFonts w:hint="cs"/>
          <w:rtl/>
        </w:rPr>
        <w:t xml:space="preserve"> סעיף ה)]</w:t>
      </w:r>
    </w:p>
    <w:p w14:paraId="07EA35F1" w14:textId="77777777" w:rsidR="00954ED4" w:rsidRDefault="00954ED4" w:rsidP="00954ED4">
      <w:pPr>
        <w:rPr>
          <w:rtl/>
        </w:rPr>
      </w:pPr>
      <w:r>
        <w:rPr>
          <w:rFonts w:hint="cs"/>
          <w:rtl/>
        </w:rPr>
        <w:lastRenderedPageBreak/>
        <w:t xml:space="preserve">ובביאור הטעם שאם הוא מתחיל לעבוד מיד שרי, מסקנת </w:t>
      </w:r>
      <w:proofErr w:type="spellStart"/>
      <w:r>
        <w:rPr>
          <w:rFonts w:hint="cs"/>
          <w:rtl/>
        </w:rPr>
        <w:t>הגמ</w:t>
      </w:r>
      <w:proofErr w:type="spellEnd"/>
      <w:r>
        <w:rPr>
          <w:rFonts w:hint="cs"/>
          <w:rtl/>
        </w:rPr>
        <w:t>' היא שמותר לזלזל בשכירות אדם</w:t>
      </w:r>
      <w:r>
        <w:rPr>
          <w:rStyle w:val="a7"/>
          <w:rtl/>
        </w:rPr>
        <w:footnoteReference w:id="41"/>
      </w:r>
      <w:r>
        <w:rPr>
          <w:rFonts w:hint="cs"/>
          <w:rtl/>
        </w:rPr>
        <w:t xml:space="preserve">, אלא שמ"מ </w:t>
      </w:r>
      <w:proofErr w:type="spellStart"/>
      <w:r>
        <w:rPr>
          <w:rFonts w:hint="cs"/>
          <w:rtl/>
        </w:rPr>
        <w:t>מיחזי</w:t>
      </w:r>
      <w:proofErr w:type="spellEnd"/>
      <w:r>
        <w:rPr>
          <w:rFonts w:hint="cs"/>
          <w:rtl/>
        </w:rPr>
        <w:t xml:space="preserve"> כריבית שהוא מוזיל לו בשכר הקדמת המעות, ואם הוא מתחיל לעבוד מיד לא </w:t>
      </w:r>
      <w:proofErr w:type="spellStart"/>
      <w:r>
        <w:rPr>
          <w:rFonts w:hint="cs"/>
          <w:rtl/>
        </w:rPr>
        <w:t>מיחזי</w:t>
      </w:r>
      <w:proofErr w:type="spellEnd"/>
      <w:r>
        <w:rPr>
          <w:rFonts w:hint="cs"/>
          <w:rtl/>
        </w:rPr>
        <w:t xml:space="preserve"> תו כריבית</w:t>
      </w:r>
      <w:r>
        <w:rPr>
          <w:rtl/>
        </w:rPr>
        <w:t>.</w:t>
      </w:r>
    </w:p>
    <w:p w14:paraId="3F240BCF" w14:textId="77777777" w:rsidR="00954ED4" w:rsidRDefault="00954ED4" w:rsidP="00954ED4">
      <w:pPr>
        <w:rPr>
          <w:rtl/>
        </w:rPr>
      </w:pPr>
      <w:r>
        <w:rPr>
          <w:rFonts w:hint="cs"/>
          <w:rtl/>
        </w:rPr>
        <w:t xml:space="preserve">והקשו הראשונים מאי שנא משכירות בתים שמרבין על השכר ולא חששו בזה </w:t>
      </w:r>
      <w:proofErr w:type="spellStart"/>
      <w:r>
        <w:rPr>
          <w:rFonts w:hint="cs"/>
          <w:rtl/>
        </w:rPr>
        <w:t>למיחזי</w:t>
      </w:r>
      <w:proofErr w:type="spellEnd"/>
      <w:r>
        <w:rPr>
          <w:rFonts w:hint="cs"/>
          <w:rtl/>
        </w:rPr>
        <w:t xml:space="preserve"> כריבית שמוזיל לו בעד הקדמת המעות.</w:t>
      </w:r>
    </w:p>
    <w:p w14:paraId="64E5D2F2" w14:textId="77777777" w:rsidR="00954ED4" w:rsidRDefault="00954ED4" w:rsidP="00954ED4">
      <w:pPr>
        <w:rPr>
          <w:rtl/>
        </w:rPr>
      </w:pPr>
      <w:proofErr w:type="spellStart"/>
      <w:r>
        <w:rPr>
          <w:rFonts w:hint="cs"/>
          <w:rtl/>
        </w:rPr>
        <w:t>ותי</w:t>
      </w:r>
      <w:proofErr w:type="spellEnd"/>
      <w:r>
        <w:rPr>
          <w:rFonts w:hint="cs"/>
          <w:rtl/>
        </w:rPr>
        <w:t xml:space="preserve">' </w:t>
      </w:r>
      <w:proofErr w:type="spellStart"/>
      <w:r>
        <w:rPr>
          <w:rFonts w:hint="cs"/>
          <w:rtl/>
        </w:rPr>
        <w:t>התוס</w:t>
      </w:r>
      <w:proofErr w:type="spellEnd"/>
      <w:r>
        <w:rPr>
          <w:rFonts w:hint="cs"/>
          <w:rtl/>
        </w:rPr>
        <w:t xml:space="preserve">' (בב"ב שם) בשם </w:t>
      </w:r>
      <w:proofErr w:type="spellStart"/>
      <w:r>
        <w:rPr>
          <w:rFonts w:hint="cs"/>
          <w:rtl/>
        </w:rPr>
        <w:t>הרשב"א</w:t>
      </w:r>
      <w:proofErr w:type="spellEnd"/>
      <w:r>
        <w:rPr>
          <w:rFonts w:hint="cs"/>
          <w:rtl/>
        </w:rPr>
        <w:t xml:space="preserve"> [-ר' שמשון בן אברהם, מבעלי </w:t>
      </w:r>
      <w:proofErr w:type="spellStart"/>
      <w:r>
        <w:rPr>
          <w:rFonts w:hint="cs"/>
          <w:rtl/>
        </w:rPr>
        <w:t>התוס</w:t>
      </w:r>
      <w:proofErr w:type="spellEnd"/>
      <w:r>
        <w:rPr>
          <w:rFonts w:hint="cs"/>
          <w:rtl/>
        </w:rPr>
        <w:t xml:space="preserve">'] שגם בבית </w:t>
      </w:r>
      <w:proofErr w:type="spellStart"/>
      <w:r>
        <w:rPr>
          <w:rFonts w:hint="cs"/>
          <w:rtl/>
        </w:rPr>
        <w:t>מיירי</w:t>
      </w:r>
      <w:proofErr w:type="spellEnd"/>
      <w:r>
        <w:rPr>
          <w:rFonts w:hint="cs"/>
          <w:rtl/>
        </w:rPr>
        <w:t xml:space="preserve"> דווקא שהוא נכנס מיד לדור בתוך הבית, אבל אם לא נכנס לדור מיד </w:t>
      </w:r>
      <w:proofErr w:type="spellStart"/>
      <w:r>
        <w:rPr>
          <w:rFonts w:hint="cs"/>
          <w:rtl/>
        </w:rPr>
        <w:t>מיחזי</w:t>
      </w:r>
      <w:proofErr w:type="spellEnd"/>
      <w:r>
        <w:rPr>
          <w:rFonts w:hint="cs"/>
          <w:rtl/>
        </w:rPr>
        <w:t xml:space="preserve"> כריבית ואסור.</w:t>
      </w:r>
    </w:p>
    <w:p w14:paraId="5FDA8A71" w14:textId="77777777" w:rsidR="00954ED4" w:rsidRDefault="00954ED4" w:rsidP="00954ED4">
      <w:pPr>
        <w:rPr>
          <w:rtl/>
        </w:rPr>
      </w:pPr>
      <w:r>
        <w:rPr>
          <w:rFonts w:hint="cs"/>
          <w:rtl/>
        </w:rPr>
        <w:t xml:space="preserve">אבל </w:t>
      </w:r>
      <w:proofErr w:type="spellStart"/>
      <w:r>
        <w:rPr>
          <w:rFonts w:hint="cs"/>
          <w:rtl/>
        </w:rPr>
        <w:t>הרשב"א</w:t>
      </w:r>
      <w:proofErr w:type="spellEnd"/>
      <w:r>
        <w:rPr>
          <w:rFonts w:hint="cs"/>
          <w:rtl/>
        </w:rPr>
        <w:t xml:space="preserve"> [-ר' שלמה בן אדרת] בחידושיו נוקט שדווקא בשכירות אדם החמירו </w:t>
      </w:r>
      <w:proofErr w:type="spellStart"/>
      <w:r>
        <w:rPr>
          <w:rFonts w:hint="cs"/>
          <w:rtl/>
        </w:rPr>
        <w:t>דמיחזי</w:t>
      </w:r>
      <w:proofErr w:type="spellEnd"/>
      <w:r>
        <w:rPr>
          <w:rFonts w:hint="cs"/>
          <w:rtl/>
        </w:rPr>
        <w:t xml:space="preserve"> כריבית משום </w:t>
      </w:r>
      <w:proofErr w:type="spellStart"/>
      <w:r>
        <w:rPr>
          <w:rFonts w:hint="cs"/>
          <w:rtl/>
        </w:rPr>
        <w:t>דפועל</w:t>
      </w:r>
      <w:proofErr w:type="spellEnd"/>
      <w:r>
        <w:rPr>
          <w:rFonts w:hint="cs"/>
          <w:rtl/>
        </w:rPr>
        <w:t xml:space="preserve"> יכול לחזור בו בחצי היום ולכן דמי במקצת להלוואה, אבל בבית שנקנה לגמרי השכירות לשוכר אין כאן הלוואה כלל אלא קנין שכירות ואף אם לא נכנס לדור כלל שרי.</w:t>
      </w:r>
    </w:p>
    <w:p w14:paraId="5DFE0CE8" w14:textId="77777777" w:rsidR="00954ED4" w:rsidRDefault="00954ED4" w:rsidP="00954ED4">
      <w:pPr>
        <w:rPr>
          <w:rtl/>
        </w:rPr>
      </w:pPr>
      <w:r>
        <w:rPr>
          <w:rFonts w:hint="cs"/>
          <w:rtl/>
        </w:rPr>
        <w:t xml:space="preserve">וכ' </w:t>
      </w:r>
      <w:proofErr w:type="spellStart"/>
      <w:r>
        <w:rPr>
          <w:rFonts w:hint="cs"/>
          <w:rtl/>
        </w:rPr>
        <w:t>הש"ך</w:t>
      </w:r>
      <w:proofErr w:type="spellEnd"/>
      <w:r>
        <w:rPr>
          <w:rFonts w:hint="cs"/>
          <w:rtl/>
        </w:rPr>
        <w:t xml:space="preserve"> בנקודות הכסף </w:t>
      </w:r>
      <w:proofErr w:type="spellStart"/>
      <w:r>
        <w:rPr>
          <w:rFonts w:hint="cs"/>
          <w:rtl/>
        </w:rPr>
        <w:t>דנראה</w:t>
      </w:r>
      <w:proofErr w:type="spellEnd"/>
      <w:r>
        <w:rPr>
          <w:rFonts w:hint="cs"/>
          <w:rtl/>
        </w:rPr>
        <w:t xml:space="preserve"> ההכרעה להלכה כדעת </w:t>
      </w:r>
      <w:proofErr w:type="spellStart"/>
      <w:r>
        <w:rPr>
          <w:rFonts w:hint="cs"/>
          <w:rtl/>
        </w:rPr>
        <w:t>הרשב"א</w:t>
      </w:r>
      <w:proofErr w:type="spellEnd"/>
      <w:r>
        <w:rPr>
          <w:rFonts w:hint="cs"/>
          <w:rtl/>
        </w:rPr>
        <w:t xml:space="preserve"> [בן אדרת] שבבית מותר אף אם לא נכנס לדור בו מיד.</w:t>
      </w:r>
    </w:p>
    <w:p w14:paraId="764203C8" w14:textId="77777777" w:rsidR="00954ED4" w:rsidRDefault="00954ED4" w:rsidP="00954ED4">
      <w:pPr>
        <w:pStyle w:val="1"/>
        <w:rPr>
          <w:rtl/>
        </w:rPr>
      </w:pPr>
      <w:bookmarkStart w:id="253" w:name="_Toc516159263"/>
      <w:r>
        <w:rPr>
          <w:rFonts w:hint="cs"/>
          <w:rtl/>
        </w:rPr>
        <w:t>להרבות בנדוניית חתנים</w:t>
      </w:r>
      <w:bookmarkEnd w:id="253"/>
    </w:p>
    <w:p w14:paraId="5D981840" w14:textId="77777777" w:rsidR="00954ED4" w:rsidRDefault="00954ED4" w:rsidP="00954ED4">
      <w:pPr>
        <w:rPr>
          <w:rtl/>
        </w:rPr>
      </w:pPr>
      <w:r>
        <w:rPr>
          <w:rFonts w:hint="cs"/>
          <w:rtl/>
        </w:rPr>
        <w:t xml:space="preserve">כ' </w:t>
      </w:r>
      <w:proofErr w:type="spellStart"/>
      <w:r>
        <w:rPr>
          <w:rFonts w:hint="cs"/>
          <w:rtl/>
        </w:rPr>
        <w:t>הרשב"א</w:t>
      </w:r>
      <w:proofErr w:type="spellEnd"/>
      <w:r>
        <w:rPr>
          <w:rFonts w:hint="cs"/>
          <w:rtl/>
        </w:rPr>
        <w:t xml:space="preserve"> בתשובה (ח"א תתקפ"ט), שמותר להרבות בנדוניית חתנים, כגון אדם שמתחייב לתת </w:t>
      </w:r>
      <w:proofErr w:type="spellStart"/>
      <w:r>
        <w:rPr>
          <w:rFonts w:hint="cs"/>
          <w:rtl/>
        </w:rPr>
        <w:t>נדוניא</w:t>
      </w:r>
      <w:proofErr w:type="spellEnd"/>
      <w:r>
        <w:rPr>
          <w:rFonts w:hint="cs"/>
          <w:rtl/>
        </w:rPr>
        <w:t xml:space="preserve"> לחתנו, ומתחייב שכל שנה שיתעכב מלפרוע את התחייבותו </w:t>
      </w:r>
      <w:proofErr w:type="spellStart"/>
      <w:r>
        <w:rPr>
          <w:rFonts w:hint="cs"/>
          <w:rtl/>
        </w:rPr>
        <w:t>יתן</w:t>
      </w:r>
      <w:proofErr w:type="spellEnd"/>
      <w:r>
        <w:rPr>
          <w:rFonts w:hint="cs"/>
          <w:rtl/>
        </w:rPr>
        <w:t xml:space="preserve"> לו כך וכך שכר. וזה מותר משום שהרי זה כמי שאומר לחברו אתן לך מתנה לזמן פלוני, ועוד אני מוסיף לך כך וכך. כלומר, שאין כאן תוספת על החוב אלא </w:t>
      </w:r>
      <w:proofErr w:type="spellStart"/>
      <w:r>
        <w:rPr>
          <w:rFonts w:hint="cs"/>
          <w:rtl/>
        </w:rPr>
        <w:t>הכל</w:t>
      </w:r>
      <w:proofErr w:type="spellEnd"/>
      <w:r>
        <w:rPr>
          <w:rFonts w:hint="cs"/>
          <w:rtl/>
        </w:rPr>
        <w:t xml:space="preserve"> הוא חלק מההתחייבות הראשונה, כי אדם יכול להתחייב מעצמו למה שירצה, ואין זה ריבית משום שאין כאן חוב עדיין.</w:t>
      </w:r>
    </w:p>
    <w:p w14:paraId="2EE72E2F" w14:textId="77777777" w:rsidR="00954ED4" w:rsidRDefault="00954ED4" w:rsidP="00954ED4">
      <w:pPr>
        <w:rPr>
          <w:rtl/>
        </w:rPr>
      </w:pPr>
      <w:r>
        <w:rPr>
          <w:rFonts w:hint="cs"/>
          <w:rtl/>
        </w:rPr>
        <w:t xml:space="preserve">וכ' </w:t>
      </w:r>
      <w:proofErr w:type="spellStart"/>
      <w:r>
        <w:rPr>
          <w:rFonts w:hint="cs"/>
          <w:rtl/>
        </w:rPr>
        <w:t>הרשב"א</w:t>
      </w:r>
      <w:proofErr w:type="spellEnd"/>
      <w:r>
        <w:rPr>
          <w:rFonts w:hint="cs"/>
          <w:rtl/>
        </w:rPr>
        <w:t xml:space="preserve"> </w:t>
      </w:r>
      <w:proofErr w:type="spellStart"/>
      <w:r>
        <w:rPr>
          <w:rFonts w:hint="cs"/>
          <w:rtl/>
        </w:rPr>
        <w:t>דכל</w:t>
      </w:r>
      <w:proofErr w:type="spellEnd"/>
      <w:r>
        <w:rPr>
          <w:rFonts w:hint="cs"/>
          <w:rtl/>
        </w:rPr>
        <w:t xml:space="preserve"> זה הוא קודם נישואין אבל לאחר נישואין אסור. כלומר שאם חל התחייבותו כבר, אסור לו להוסיף עבור העיכוב משום שזה אגר נטר. והובאה הלכה זו </w:t>
      </w:r>
      <w:proofErr w:type="spellStart"/>
      <w:r>
        <w:rPr>
          <w:rFonts w:hint="cs"/>
          <w:rtl/>
        </w:rPr>
        <w:t>בשו"ע</w:t>
      </w:r>
      <w:proofErr w:type="spellEnd"/>
      <w:r>
        <w:rPr>
          <w:rFonts w:hint="cs"/>
          <w:rtl/>
        </w:rPr>
        <w:t xml:space="preserve"> (קע"ז טו) </w:t>
      </w:r>
      <w:proofErr w:type="spellStart"/>
      <w:r>
        <w:rPr>
          <w:rFonts w:hint="cs"/>
          <w:rtl/>
        </w:rPr>
        <w:t>וברמ"א</w:t>
      </w:r>
      <w:proofErr w:type="spellEnd"/>
      <w:r>
        <w:rPr>
          <w:rFonts w:hint="cs"/>
          <w:rtl/>
        </w:rPr>
        <w:t xml:space="preserve"> (</w:t>
      </w:r>
      <w:proofErr w:type="spellStart"/>
      <w:r>
        <w:rPr>
          <w:rFonts w:hint="cs"/>
          <w:rtl/>
        </w:rPr>
        <w:t>קעו</w:t>
      </w:r>
      <w:proofErr w:type="spellEnd"/>
      <w:r>
        <w:rPr>
          <w:rFonts w:hint="cs"/>
          <w:rtl/>
        </w:rPr>
        <w:t xml:space="preserve"> ו).</w:t>
      </w:r>
    </w:p>
    <w:p w14:paraId="75E3A03B" w14:textId="77777777" w:rsidR="00954ED4" w:rsidRDefault="00954ED4" w:rsidP="00954ED4">
      <w:pPr>
        <w:rPr>
          <w:rtl/>
        </w:rPr>
      </w:pPr>
      <w:r>
        <w:rPr>
          <w:rFonts w:hint="cs"/>
          <w:rtl/>
        </w:rPr>
        <w:t xml:space="preserve">והוסיף </w:t>
      </w:r>
      <w:proofErr w:type="spellStart"/>
      <w:r>
        <w:rPr>
          <w:rFonts w:hint="cs"/>
          <w:rtl/>
        </w:rPr>
        <w:t>הט"ז</w:t>
      </w:r>
      <w:proofErr w:type="spellEnd"/>
      <w:r>
        <w:rPr>
          <w:rFonts w:hint="cs"/>
          <w:rtl/>
        </w:rPr>
        <w:t xml:space="preserve">, דאף קודם הנישואין כל ההיתר הוא רק בשעת הפסיקה הראשונה, דהיינו בשעה שהוא מתחייב בשטר התנאים ליתן כך וכך, אבל אם כבר סיכמו כמה </w:t>
      </w:r>
      <w:proofErr w:type="spellStart"/>
      <w:r>
        <w:rPr>
          <w:rFonts w:hint="cs"/>
          <w:rtl/>
        </w:rPr>
        <w:t>יתן</w:t>
      </w:r>
      <w:proofErr w:type="spellEnd"/>
      <w:r>
        <w:rPr>
          <w:rFonts w:hint="cs"/>
          <w:rtl/>
        </w:rPr>
        <w:t xml:space="preserve"> לחתנו ולא סיכמו מה </w:t>
      </w:r>
      <w:proofErr w:type="spellStart"/>
      <w:r>
        <w:rPr>
          <w:rFonts w:hint="cs"/>
          <w:rtl/>
        </w:rPr>
        <w:t>יתן</w:t>
      </w:r>
      <w:proofErr w:type="spellEnd"/>
      <w:r>
        <w:rPr>
          <w:rFonts w:hint="cs"/>
          <w:rtl/>
        </w:rPr>
        <w:t xml:space="preserve"> לו אם יתעכב, אסור אח"כ להתנות </w:t>
      </w:r>
      <w:proofErr w:type="spellStart"/>
      <w:r>
        <w:rPr>
          <w:rFonts w:hint="cs"/>
          <w:rtl/>
        </w:rPr>
        <w:t>שיתן</w:t>
      </w:r>
      <w:proofErr w:type="spellEnd"/>
      <w:r>
        <w:rPr>
          <w:rFonts w:hint="cs"/>
          <w:rtl/>
        </w:rPr>
        <w:t xml:space="preserve"> לו תוספת בעד העיכוב משום שכיון שמה שסיכמו בשטר התנאים חל, אז יש חוב וכל מה שהוא מוסיף בעד המתנת הזמן הוי ריבית.</w:t>
      </w:r>
    </w:p>
    <w:p w14:paraId="3886EB80" w14:textId="77777777" w:rsidR="00954ED4" w:rsidRPr="008B02CE" w:rsidRDefault="00954ED4" w:rsidP="00954ED4">
      <w:pPr>
        <w:rPr>
          <w:rtl/>
        </w:rPr>
      </w:pPr>
      <w:r>
        <w:rPr>
          <w:rFonts w:hint="cs"/>
          <w:rtl/>
        </w:rPr>
        <w:t xml:space="preserve">וכ' </w:t>
      </w:r>
      <w:proofErr w:type="spellStart"/>
      <w:r>
        <w:rPr>
          <w:rFonts w:hint="cs"/>
          <w:rtl/>
        </w:rPr>
        <w:t>הט"ז</w:t>
      </w:r>
      <w:proofErr w:type="spellEnd"/>
      <w:r>
        <w:rPr>
          <w:rFonts w:hint="cs"/>
          <w:rtl/>
        </w:rPr>
        <w:t xml:space="preserve"> דאף קודם החופה טוב לעשות </w:t>
      </w:r>
      <w:proofErr w:type="spellStart"/>
      <w:r>
        <w:rPr>
          <w:rFonts w:hint="cs"/>
          <w:rtl/>
        </w:rPr>
        <w:t>הכל</w:t>
      </w:r>
      <w:proofErr w:type="spellEnd"/>
      <w:r>
        <w:rPr>
          <w:rFonts w:hint="cs"/>
          <w:rtl/>
        </w:rPr>
        <w:t xml:space="preserve"> קרן, ולכתוב שאבי הכלה חייב ליתן לחתן כך בשנה הראשונה וכך בשנה השנייה </w:t>
      </w:r>
      <w:proofErr w:type="spellStart"/>
      <w:r>
        <w:rPr>
          <w:rFonts w:hint="cs"/>
          <w:rtl/>
        </w:rPr>
        <w:t>וכו</w:t>
      </w:r>
      <w:proofErr w:type="spellEnd"/>
      <w:r>
        <w:rPr>
          <w:rFonts w:hint="cs"/>
          <w:rtl/>
        </w:rPr>
        <w:t>'.</w:t>
      </w:r>
    </w:p>
    <w:p w14:paraId="2B054EEA" w14:textId="77777777" w:rsidR="00E966BA" w:rsidRDefault="00E966BA" w:rsidP="001658EB">
      <w:pPr>
        <w:rPr>
          <w:rtl/>
        </w:rPr>
        <w:sectPr w:rsidR="00E966BA" w:rsidSect="008C1E5A">
          <w:footerReference w:type="default" r:id="rId10"/>
          <w:pgSz w:w="11906" w:h="16838" w:code="9"/>
          <w:pgMar w:top="1440" w:right="1080" w:bottom="1440" w:left="1080" w:header="708" w:footer="708" w:gutter="0"/>
          <w:cols w:space="708"/>
          <w:bidi/>
          <w:rtlGutter/>
          <w:docGrid w:linePitch="360"/>
        </w:sectPr>
      </w:pPr>
    </w:p>
    <w:p w14:paraId="05B13071" w14:textId="77777777" w:rsidR="00E966BA" w:rsidRPr="00BB74B2" w:rsidRDefault="00E966BA" w:rsidP="00E966BA">
      <w:pPr>
        <w:pStyle w:val="a3"/>
        <w:rPr>
          <w:rtl/>
        </w:rPr>
      </w:pPr>
      <w:r>
        <w:rPr>
          <w:rFonts w:hint="cs"/>
          <w:rtl/>
        </w:rPr>
        <w:lastRenderedPageBreak/>
        <w:t xml:space="preserve">סימן קע"ז - הלכות </w:t>
      </w:r>
      <w:proofErr w:type="spellStart"/>
      <w:r>
        <w:rPr>
          <w:rFonts w:hint="cs"/>
          <w:rtl/>
        </w:rPr>
        <w:t>עיסקא</w:t>
      </w:r>
      <w:proofErr w:type="spellEnd"/>
    </w:p>
    <w:p w14:paraId="799C12D3" w14:textId="77777777" w:rsidR="00E966BA" w:rsidRDefault="00E966BA" w:rsidP="00E966BA">
      <w:pPr>
        <w:pStyle w:val="1"/>
        <w:rPr>
          <w:rtl/>
        </w:rPr>
      </w:pPr>
      <w:r>
        <w:rPr>
          <w:rFonts w:hint="cs"/>
          <w:rtl/>
        </w:rPr>
        <w:t>צאן ברזל</w:t>
      </w:r>
    </w:p>
    <w:p w14:paraId="738B1632" w14:textId="77777777" w:rsidR="00E966BA" w:rsidRDefault="00E966BA" w:rsidP="00E966BA">
      <w:pPr>
        <w:rPr>
          <w:rtl/>
        </w:rPr>
      </w:pPr>
      <w:r>
        <w:rPr>
          <w:rFonts w:hint="cs"/>
          <w:rtl/>
        </w:rPr>
        <w:t xml:space="preserve">שנינו במשנה (ע:) "אין מקבלים צאן ברזל מישראל מפני שהוא ריבית". </w:t>
      </w:r>
    </w:p>
    <w:p w14:paraId="39DF6B95" w14:textId="77777777" w:rsidR="00E966BA" w:rsidRDefault="00E966BA" w:rsidP="00E966BA">
      <w:pPr>
        <w:pStyle w:val="a8"/>
        <w:rPr>
          <w:rtl/>
        </w:rPr>
      </w:pPr>
      <w:proofErr w:type="spellStart"/>
      <w:r>
        <w:rPr>
          <w:rFonts w:hint="cs"/>
          <w:rtl/>
        </w:rPr>
        <w:t>ופירש"י</w:t>
      </w:r>
      <w:proofErr w:type="spellEnd"/>
      <w:r>
        <w:rPr>
          <w:rFonts w:hint="cs"/>
          <w:rtl/>
        </w:rPr>
        <w:t xml:space="preserve"> שאסור לקבל מעות או סחורה להתעסק בהם, וכל האחריות תהיה על המקבל, ואת הרווחים יחלקו ביניהם, </w:t>
      </w:r>
      <w:proofErr w:type="spellStart"/>
      <w:r>
        <w:rPr>
          <w:rFonts w:hint="cs"/>
          <w:rtl/>
        </w:rPr>
        <w:t>דהואיל</w:t>
      </w:r>
      <w:proofErr w:type="spellEnd"/>
      <w:r>
        <w:rPr>
          <w:rFonts w:hint="cs"/>
          <w:rtl/>
        </w:rPr>
        <w:t xml:space="preserve"> והאחריות היא על מקבל המעות, </w:t>
      </w:r>
      <w:proofErr w:type="spellStart"/>
      <w:r>
        <w:rPr>
          <w:rFonts w:hint="cs"/>
          <w:rtl/>
        </w:rPr>
        <w:t>חשיב</w:t>
      </w:r>
      <w:proofErr w:type="spellEnd"/>
      <w:r>
        <w:rPr>
          <w:rFonts w:hint="cs"/>
          <w:rtl/>
        </w:rPr>
        <w:t xml:space="preserve"> הלוואה וכל הרווח שהוא נותן לבעל המעות הוי ריבית.</w:t>
      </w:r>
    </w:p>
    <w:p w14:paraId="4B2F10DD" w14:textId="77777777" w:rsidR="00E966BA" w:rsidRDefault="00E966BA" w:rsidP="00E966BA">
      <w:pPr>
        <w:rPr>
          <w:rtl/>
        </w:rPr>
      </w:pPr>
      <w:r>
        <w:rPr>
          <w:rFonts w:hint="cs"/>
          <w:rtl/>
        </w:rPr>
        <w:t>ומבואר בדברי הראשונים (</w:t>
      </w:r>
      <w:proofErr w:type="spellStart"/>
      <w:r>
        <w:rPr>
          <w:rFonts w:hint="cs"/>
          <w:rtl/>
        </w:rPr>
        <w:t>תוס</w:t>
      </w:r>
      <w:proofErr w:type="spellEnd"/>
      <w:r>
        <w:rPr>
          <w:rFonts w:hint="cs"/>
          <w:rtl/>
        </w:rPr>
        <w:t xml:space="preserve">' שם, ועי' רמב"ן </w:t>
      </w:r>
      <w:proofErr w:type="spellStart"/>
      <w:r>
        <w:rPr>
          <w:rFonts w:hint="cs"/>
          <w:rtl/>
        </w:rPr>
        <w:t>ורשב"א</w:t>
      </w:r>
      <w:proofErr w:type="spellEnd"/>
      <w:r>
        <w:rPr>
          <w:rFonts w:hint="cs"/>
          <w:rtl/>
        </w:rPr>
        <w:t xml:space="preserve"> ע.) שאיסור זה הוא מדרבנן, משום שהוא נותן רק מתוך מה שהוא מרוויח</w:t>
      </w:r>
      <w:r>
        <w:rPr>
          <w:rStyle w:val="a7"/>
          <w:rtl/>
        </w:rPr>
        <w:footnoteReference w:id="42"/>
      </w:r>
      <w:r>
        <w:rPr>
          <w:rFonts w:hint="cs"/>
          <w:rtl/>
        </w:rPr>
        <w:t>.</w:t>
      </w:r>
    </w:p>
    <w:p w14:paraId="67A6D10A" w14:textId="77777777" w:rsidR="00E966BA" w:rsidRDefault="00E966BA" w:rsidP="00E966BA">
      <w:pPr>
        <w:rPr>
          <w:rtl/>
        </w:rPr>
      </w:pPr>
      <w:r>
        <w:rPr>
          <w:rFonts w:hint="cs"/>
          <w:rtl/>
        </w:rPr>
        <w:t xml:space="preserve">אך </w:t>
      </w:r>
      <w:proofErr w:type="spellStart"/>
      <w:r>
        <w:rPr>
          <w:rFonts w:hint="cs"/>
          <w:rtl/>
        </w:rPr>
        <w:t>התוס</w:t>
      </w:r>
      <w:proofErr w:type="spellEnd"/>
      <w:r>
        <w:rPr>
          <w:rFonts w:hint="cs"/>
          <w:rtl/>
        </w:rPr>
        <w:t>' מפרשים את המשנה שקיבל ע"ע אחריות ונותן סכום קצוב בכל שנה ושנה בין ירוויח ובין לאו, והלכך הוי ריבית קצוצה.</w:t>
      </w:r>
    </w:p>
    <w:p w14:paraId="05AE55E9" w14:textId="77777777" w:rsidR="00E966BA" w:rsidRDefault="00E966BA" w:rsidP="00E966BA">
      <w:pPr>
        <w:rPr>
          <w:rtl/>
        </w:rPr>
      </w:pPr>
      <w:r>
        <w:rPr>
          <w:rFonts w:hint="cs"/>
          <w:rtl/>
        </w:rPr>
        <w:t xml:space="preserve">וכ' הבית יוסף דאין מח' </w:t>
      </w:r>
      <w:proofErr w:type="spellStart"/>
      <w:r>
        <w:rPr>
          <w:rFonts w:hint="cs"/>
          <w:rtl/>
        </w:rPr>
        <w:t>לדינא</w:t>
      </w:r>
      <w:proofErr w:type="spellEnd"/>
      <w:r>
        <w:rPr>
          <w:rFonts w:hint="cs"/>
          <w:rtl/>
        </w:rPr>
        <w:t xml:space="preserve"> בין רש"י </w:t>
      </w:r>
      <w:proofErr w:type="spellStart"/>
      <w:r>
        <w:rPr>
          <w:rFonts w:hint="cs"/>
          <w:rtl/>
        </w:rPr>
        <w:t>לתוס</w:t>
      </w:r>
      <w:proofErr w:type="spellEnd"/>
      <w:r>
        <w:rPr>
          <w:rFonts w:hint="cs"/>
          <w:rtl/>
        </w:rPr>
        <w:t>', אלא בפירוש המשנה, והכל מודים שאם נותן לו סכום קצוב הוי ריבית קצוצה, ואם נותן לו חלק ברווחים הוי אבק ריבית.</w:t>
      </w:r>
    </w:p>
    <w:p w14:paraId="0C2286FE" w14:textId="77777777" w:rsidR="00E966BA" w:rsidRDefault="00E966BA" w:rsidP="00E966BA">
      <w:pPr>
        <w:rPr>
          <w:rtl/>
        </w:rPr>
      </w:pPr>
      <w:r>
        <w:rPr>
          <w:rFonts w:hint="cs"/>
          <w:rtl/>
        </w:rPr>
        <w:t xml:space="preserve">אמנם אם הנותן מקבל עליו אחריות, מותר לו ליטול חלק ברווחים, ואף דבר קצוב מותר לו ליטול, וכמבואר דין זה בסימן קע"ו (ג-ד), </w:t>
      </w:r>
      <w:proofErr w:type="spellStart"/>
      <w:r>
        <w:rPr>
          <w:rFonts w:hint="cs"/>
          <w:rtl/>
        </w:rPr>
        <w:t>ועיי"ש</w:t>
      </w:r>
      <w:proofErr w:type="spellEnd"/>
      <w:r>
        <w:rPr>
          <w:rFonts w:hint="cs"/>
          <w:rtl/>
        </w:rPr>
        <w:t xml:space="preserve"> שנתבאר איזה אחריות צריך הנותן לקבל ע"ע, וכן להלן (סעיף ז) מובא פסק </w:t>
      </w:r>
      <w:proofErr w:type="spellStart"/>
      <w:r>
        <w:rPr>
          <w:rFonts w:hint="cs"/>
          <w:rtl/>
        </w:rPr>
        <w:t>הרמ"א</w:t>
      </w:r>
      <w:proofErr w:type="spellEnd"/>
      <w:r>
        <w:rPr>
          <w:rFonts w:hint="cs"/>
          <w:rtl/>
        </w:rPr>
        <w:t xml:space="preserve"> בזה.</w:t>
      </w:r>
    </w:p>
    <w:p w14:paraId="23A16C5B" w14:textId="77777777" w:rsidR="00E966BA" w:rsidRDefault="00E966BA" w:rsidP="00E966BA">
      <w:pPr>
        <w:pStyle w:val="1"/>
        <w:rPr>
          <w:rtl/>
        </w:rPr>
      </w:pPr>
      <w:r>
        <w:rPr>
          <w:rFonts w:hint="cs"/>
          <w:rtl/>
        </w:rPr>
        <w:t>כל ההפסד למקבל וכל הרווח לנותן</w:t>
      </w:r>
    </w:p>
    <w:p w14:paraId="02C6ADBD" w14:textId="77777777" w:rsidR="00E966BA" w:rsidRDefault="00E966BA" w:rsidP="00E966BA">
      <w:pPr>
        <w:rPr>
          <w:rtl/>
        </w:rPr>
      </w:pPr>
      <w:r>
        <w:rPr>
          <w:rFonts w:hint="cs"/>
          <w:rtl/>
        </w:rPr>
        <w:t xml:space="preserve">כ' חכמי </w:t>
      </w:r>
      <w:proofErr w:type="spellStart"/>
      <w:r>
        <w:rPr>
          <w:rFonts w:hint="cs"/>
          <w:rtl/>
        </w:rPr>
        <w:t>לוניל</w:t>
      </w:r>
      <w:proofErr w:type="spellEnd"/>
      <w:r>
        <w:rPr>
          <w:rFonts w:hint="cs"/>
          <w:rtl/>
        </w:rPr>
        <w:t xml:space="preserve"> שאם המקבל קיבל את כל האחריות, והנותן נוטל את כל הרווח כולו, מותר ואין בזה חשש ריבית. והטעם הוא משום דלא </w:t>
      </w:r>
      <w:proofErr w:type="spellStart"/>
      <w:r>
        <w:rPr>
          <w:rFonts w:hint="cs"/>
          <w:rtl/>
        </w:rPr>
        <w:t>חשיב</w:t>
      </w:r>
      <w:proofErr w:type="spellEnd"/>
      <w:r>
        <w:rPr>
          <w:rFonts w:hint="cs"/>
          <w:rtl/>
        </w:rPr>
        <w:t xml:space="preserve"> הלוואה כלל כי אין למקבל שום הנאה כלל, </w:t>
      </w:r>
      <w:proofErr w:type="spellStart"/>
      <w:r>
        <w:rPr>
          <w:rFonts w:hint="cs"/>
          <w:rtl/>
        </w:rPr>
        <w:t>והוי</w:t>
      </w:r>
      <w:proofErr w:type="spellEnd"/>
      <w:r>
        <w:rPr>
          <w:rFonts w:hint="cs"/>
          <w:rtl/>
        </w:rPr>
        <w:t xml:space="preserve"> כשלוחו של הנותן, ואע"פ שהוא מקבל אחריות, הרי זה כמו ששומר חנם מתנה להיות שואל. וכן פסק </w:t>
      </w:r>
      <w:proofErr w:type="spellStart"/>
      <w:r>
        <w:rPr>
          <w:rFonts w:hint="cs"/>
          <w:rtl/>
        </w:rPr>
        <w:t>הרמ"א</w:t>
      </w:r>
      <w:proofErr w:type="spellEnd"/>
      <w:r>
        <w:rPr>
          <w:rFonts w:hint="cs"/>
          <w:rtl/>
        </w:rPr>
        <w:t xml:space="preserve"> להלכה (סעיף א בהגה).</w:t>
      </w:r>
    </w:p>
    <w:p w14:paraId="1B03D480" w14:textId="77777777" w:rsidR="00E966BA" w:rsidRDefault="00E966BA" w:rsidP="00E966BA">
      <w:pPr>
        <w:rPr>
          <w:rtl/>
        </w:rPr>
      </w:pPr>
      <w:proofErr w:type="spellStart"/>
      <w:r>
        <w:rPr>
          <w:rFonts w:hint="cs"/>
          <w:rtl/>
        </w:rPr>
        <w:t>ויעוי</w:t>
      </w:r>
      <w:proofErr w:type="spellEnd"/>
      <w:r>
        <w:rPr>
          <w:rFonts w:hint="cs"/>
          <w:rtl/>
        </w:rPr>
        <w:t xml:space="preserve">' בביאור </w:t>
      </w:r>
      <w:proofErr w:type="spellStart"/>
      <w:r>
        <w:rPr>
          <w:rFonts w:hint="cs"/>
          <w:rtl/>
        </w:rPr>
        <w:t>הגר"א</w:t>
      </w:r>
      <w:proofErr w:type="spellEnd"/>
      <w:r>
        <w:rPr>
          <w:rFonts w:hint="cs"/>
          <w:rtl/>
        </w:rPr>
        <w:t xml:space="preserve"> שהביא מקור לזה מהא </w:t>
      </w:r>
      <w:proofErr w:type="spellStart"/>
      <w:r>
        <w:rPr>
          <w:rFonts w:hint="cs"/>
          <w:rtl/>
        </w:rPr>
        <w:t>דאיתא</w:t>
      </w:r>
      <w:proofErr w:type="spellEnd"/>
      <w:r>
        <w:rPr>
          <w:rFonts w:hint="cs"/>
          <w:rtl/>
        </w:rPr>
        <w:t xml:space="preserve"> בגמ' (ע.) "קרוב להפסד ורחוק לשכר חסיד", שהכוונה היא שכל האחריות על המקבל וכל השכר לנותן, ושרי</w:t>
      </w:r>
      <w:r>
        <w:rPr>
          <w:rStyle w:val="a7"/>
          <w:rtl/>
        </w:rPr>
        <w:footnoteReference w:id="43"/>
      </w:r>
      <w:r>
        <w:rPr>
          <w:rFonts w:hint="cs"/>
          <w:rtl/>
        </w:rPr>
        <w:t xml:space="preserve">. </w:t>
      </w:r>
    </w:p>
    <w:bookmarkEnd w:id="245"/>
    <w:p w14:paraId="7CFBE5C0" w14:textId="77777777" w:rsidR="00E966BA" w:rsidRDefault="00E966BA" w:rsidP="00E966BA">
      <w:pPr>
        <w:pStyle w:val="1"/>
        <w:rPr>
          <w:rtl/>
        </w:rPr>
      </w:pPr>
      <w:r>
        <w:rPr>
          <w:rFonts w:hint="cs"/>
          <w:rtl/>
        </w:rPr>
        <w:t xml:space="preserve">אין </w:t>
      </w:r>
      <w:proofErr w:type="spellStart"/>
      <w:r>
        <w:rPr>
          <w:rFonts w:hint="cs"/>
          <w:rtl/>
        </w:rPr>
        <w:t>מושיבין</w:t>
      </w:r>
      <w:proofErr w:type="spellEnd"/>
      <w:r>
        <w:rPr>
          <w:rFonts w:hint="cs"/>
          <w:rtl/>
        </w:rPr>
        <w:t xml:space="preserve"> חנווני למחצית שכר</w:t>
      </w:r>
    </w:p>
    <w:p w14:paraId="66A9F0E2" w14:textId="77777777" w:rsidR="00E966BA" w:rsidRDefault="00E966BA" w:rsidP="00E966BA">
      <w:pPr>
        <w:pStyle w:val="a8"/>
        <w:rPr>
          <w:rtl/>
        </w:rPr>
      </w:pPr>
      <w:r>
        <w:rPr>
          <w:rFonts w:hint="cs"/>
          <w:rtl/>
        </w:rPr>
        <w:t xml:space="preserve">שנינו במשנה (סח.) "אין </w:t>
      </w:r>
      <w:proofErr w:type="spellStart"/>
      <w:r>
        <w:rPr>
          <w:rFonts w:hint="cs"/>
          <w:rtl/>
        </w:rPr>
        <w:t>מושיבין</w:t>
      </w:r>
      <w:proofErr w:type="spellEnd"/>
      <w:r>
        <w:rPr>
          <w:rFonts w:hint="cs"/>
          <w:rtl/>
        </w:rPr>
        <w:t xml:space="preserve"> חנווני למחצית שכר, ולא </w:t>
      </w:r>
      <w:proofErr w:type="spellStart"/>
      <w:r>
        <w:rPr>
          <w:rFonts w:hint="cs"/>
          <w:rtl/>
        </w:rPr>
        <w:t>יתן</w:t>
      </w:r>
      <w:proofErr w:type="spellEnd"/>
      <w:r>
        <w:rPr>
          <w:rFonts w:hint="cs"/>
          <w:rtl/>
        </w:rPr>
        <w:t xml:space="preserve"> לו מעות </w:t>
      </w:r>
      <w:proofErr w:type="spellStart"/>
      <w:r>
        <w:rPr>
          <w:rFonts w:hint="cs"/>
          <w:rtl/>
        </w:rPr>
        <w:t>ליקח</w:t>
      </w:r>
      <w:proofErr w:type="spellEnd"/>
      <w:r>
        <w:rPr>
          <w:rFonts w:hint="cs"/>
          <w:rtl/>
        </w:rPr>
        <w:t xml:space="preserve"> פירות למחצית שכר, אלא א"כ נותן לו שכרו כפועל בטל".</w:t>
      </w:r>
    </w:p>
    <w:p w14:paraId="208AEAF1" w14:textId="77777777" w:rsidR="00E966BA" w:rsidRDefault="00E966BA" w:rsidP="00E966BA">
      <w:pPr>
        <w:rPr>
          <w:rtl/>
        </w:rPr>
      </w:pPr>
      <w:r>
        <w:rPr>
          <w:rFonts w:hint="cs"/>
          <w:rtl/>
        </w:rPr>
        <w:t xml:space="preserve">ובגמ' (קד:) איתא "האי </w:t>
      </w:r>
      <w:proofErr w:type="spellStart"/>
      <w:r>
        <w:rPr>
          <w:rFonts w:hint="cs"/>
          <w:rtl/>
        </w:rPr>
        <w:t>עיסקא</w:t>
      </w:r>
      <w:proofErr w:type="spellEnd"/>
      <w:r>
        <w:rPr>
          <w:rFonts w:hint="cs"/>
          <w:rtl/>
        </w:rPr>
        <w:t xml:space="preserve">, </w:t>
      </w:r>
      <w:proofErr w:type="spellStart"/>
      <w:r>
        <w:rPr>
          <w:rFonts w:hint="cs"/>
          <w:rtl/>
        </w:rPr>
        <w:t>פלגא</w:t>
      </w:r>
      <w:proofErr w:type="spellEnd"/>
      <w:r>
        <w:rPr>
          <w:rFonts w:hint="cs"/>
          <w:rtl/>
        </w:rPr>
        <w:t xml:space="preserve"> </w:t>
      </w:r>
      <w:proofErr w:type="spellStart"/>
      <w:r>
        <w:rPr>
          <w:rFonts w:hint="cs"/>
          <w:rtl/>
        </w:rPr>
        <w:t>מילווה</w:t>
      </w:r>
      <w:proofErr w:type="spellEnd"/>
      <w:r>
        <w:rPr>
          <w:rFonts w:hint="cs"/>
          <w:rtl/>
        </w:rPr>
        <w:t xml:space="preserve"> </w:t>
      </w:r>
      <w:proofErr w:type="spellStart"/>
      <w:r>
        <w:rPr>
          <w:rFonts w:hint="cs"/>
          <w:rtl/>
        </w:rPr>
        <w:t>ופלגא</w:t>
      </w:r>
      <w:proofErr w:type="spellEnd"/>
      <w:r>
        <w:rPr>
          <w:rFonts w:hint="cs"/>
          <w:rtl/>
        </w:rPr>
        <w:t xml:space="preserve"> פיקדון, עבוד רבנן מילתא </w:t>
      </w:r>
      <w:proofErr w:type="spellStart"/>
      <w:r>
        <w:rPr>
          <w:rFonts w:hint="cs"/>
          <w:rtl/>
        </w:rPr>
        <w:t>דניחא</w:t>
      </w:r>
      <w:proofErr w:type="spellEnd"/>
      <w:r>
        <w:rPr>
          <w:rFonts w:hint="cs"/>
          <w:rtl/>
        </w:rPr>
        <w:t xml:space="preserve"> ליה ללווה וניחא ליה למלווה".</w:t>
      </w:r>
    </w:p>
    <w:p w14:paraId="0C63D50E" w14:textId="77777777" w:rsidR="00E966BA" w:rsidRDefault="00E966BA" w:rsidP="00E966BA">
      <w:pPr>
        <w:rPr>
          <w:rtl/>
        </w:rPr>
      </w:pPr>
      <w:r>
        <w:rPr>
          <w:rFonts w:hint="cs"/>
          <w:rtl/>
        </w:rPr>
        <w:t xml:space="preserve">ביאור הדבר, אדם שנותן מעות או סחורה על דעת שיחלקו ברווחים שווה בשווה, תיקנו חכמים שבהפסדים יחלקו ג"כ שווה בשווה, כי בכך נוח לשניהם שלא להיות אחריות </w:t>
      </w:r>
      <w:proofErr w:type="spellStart"/>
      <w:r>
        <w:rPr>
          <w:rFonts w:hint="cs"/>
          <w:rtl/>
        </w:rPr>
        <w:t>הכל</w:t>
      </w:r>
      <w:proofErr w:type="spellEnd"/>
      <w:r>
        <w:rPr>
          <w:rFonts w:hint="cs"/>
          <w:rtl/>
        </w:rPr>
        <w:t xml:space="preserve"> על אחד מהם. וממילא יוצא שיש כאן חשש ריבית, משום שהמחצית שבאחריות הנותן היא פקדון והמחצית שבאחריות המקבל היא </w:t>
      </w:r>
      <w:proofErr w:type="spellStart"/>
      <w:r>
        <w:rPr>
          <w:rFonts w:hint="cs"/>
          <w:rtl/>
        </w:rPr>
        <w:t>מילווה</w:t>
      </w:r>
      <w:proofErr w:type="spellEnd"/>
      <w:r>
        <w:rPr>
          <w:rFonts w:hint="cs"/>
          <w:rtl/>
        </w:rPr>
        <w:t xml:space="preserve">, ונמצא שהוא טורח בחלק הפקדון בחינם, וזה שכר על מה שהוא מקבל הלוואה, </w:t>
      </w:r>
      <w:proofErr w:type="spellStart"/>
      <w:r>
        <w:rPr>
          <w:rFonts w:hint="cs"/>
          <w:rtl/>
        </w:rPr>
        <w:t>והוי</w:t>
      </w:r>
      <w:proofErr w:type="spellEnd"/>
      <w:r>
        <w:rPr>
          <w:rFonts w:hint="cs"/>
          <w:rtl/>
        </w:rPr>
        <w:t xml:space="preserve"> אבק ריבית. וכדי לצאת מאבק ריבית, חייב נותן </w:t>
      </w:r>
      <w:proofErr w:type="spellStart"/>
      <w:r>
        <w:rPr>
          <w:rFonts w:hint="cs"/>
          <w:rtl/>
        </w:rPr>
        <w:t>העיסקא</w:t>
      </w:r>
      <w:proofErr w:type="spellEnd"/>
      <w:r>
        <w:rPr>
          <w:rFonts w:hint="cs"/>
          <w:rtl/>
        </w:rPr>
        <w:t xml:space="preserve"> לשלם למתעסק את שכרו.</w:t>
      </w:r>
    </w:p>
    <w:p w14:paraId="6CF121B8" w14:textId="77777777" w:rsidR="00E966BA" w:rsidRDefault="00E966BA" w:rsidP="00E966BA">
      <w:pPr>
        <w:pStyle w:val="1"/>
        <w:rPr>
          <w:rtl/>
        </w:rPr>
      </w:pPr>
      <w:r>
        <w:rPr>
          <w:rFonts w:hint="cs"/>
          <w:rtl/>
        </w:rPr>
        <w:t>נותן לו שכרו כפועל בטל</w:t>
      </w:r>
    </w:p>
    <w:p w14:paraId="79A7936A" w14:textId="77777777" w:rsidR="00E966BA" w:rsidRDefault="00E966BA" w:rsidP="00E966BA">
      <w:pPr>
        <w:rPr>
          <w:rtl/>
        </w:rPr>
      </w:pPr>
      <w:r>
        <w:rPr>
          <w:rFonts w:hint="cs"/>
          <w:rtl/>
        </w:rPr>
        <w:t xml:space="preserve">ונח' התנאים </w:t>
      </w:r>
      <w:proofErr w:type="spellStart"/>
      <w:r>
        <w:rPr>
          <w:rFonts w:hint="cs"/>
          <w:rtl/>
        </w:rPr>
        <w:t>בברייתא</w:t>
      </w:r>
      <w:proofErr w:type="spellEnd"/>
      <w:r>
        <w:rPr>
          <w:rFonts w:hint="cs"/>
          <w:rtl/>
        </w:rPr>
        <w:t xml:space="preserve"> בגמ' כמה שכר צריך ליתן למתעסק, והכי איתא בגמ' (סח:) "</w:t>
      </w:r>
      <w:r>
        <w:rPr>
          <w:rtl/>
        </w:rPr>
        <w:t xml:space="preserve">תנו רבנן: כמה הוא שכרו - בין מרובה ובין מועט, דברי רבי מאיר. רבי יהודה אומר: אפילו לא טבל עמו </w:t>
      </w:r>
      <w:r>
        <w:rPr>
          <w:rtl/>
        </w:rPr>
        <w:lastRenderedPageBreak/>
        <w:t>אלא בציר, ולא אכל עמו אלא גרוגרת אחת - זהו שכרו. רבי שמעון בן יוחאי אומר: נותן לו שכרו משלם</w:t>
      </w:r>
      <w:r>
        <w:rPr>
          <w:rFonts w:hint="cs"/>
          <w:rtl/>
        </w:rPr>
        <w:t>"</w:t>
      </w:r>
      <w:r>
        <w:rPr>
          <w:rtl/>
        </w:rPr>
        <w:t>.</w:t>
      </w:r>
    </w:p>
    <w:p w14:paraId="2CCF4837" w14:textId="77777777" w:rsidR="00E966BA" w:rsidRDefault="00E966BA" w:rsidP="00E966BA">
      <w:pPr>
        <w:rPr>
          <w:rtl/>
        </w:rPr>
      </w:pPr>
      <w:r>
        <w:rPr>
          <w:rFonts w:hint="cs"/>
          <w:rtl/>
        </w:rPr>
        <w:t xml:space="preserve">ובמשנה (סח.) כתוב "נותן לו שכרו כפועל" ובגמ' איתא ע"ז "תנא כפועל בטל. מאי פועל בטל? אמר </w:t>
      </w:r>
      <w:proofErr w:type="spellStart"/>
      <w:r>
        <w:rPr>
          <w:rFonts w:hint="cs"/>
          <w:rtl/>
        </w:rPr>
        <w:t>אביי</w:t>
      </w:r>
      <w:proofErr w:type="spellEnd"/>
      <w:r>
        <w:rPr>
          <w:rFonts w:hint="cs"/>
          <w:rtl/>
        </w:rPr>
        <w:t xml:space="preserve">: כפועל בטל של אותה מלאכה </w:t>
      </w:r>
      <w:proofErr w:type="spellStart"/>
      <w:r>
        <w:rPr>
          <w:rFonts w:hint="cs"/>
          <w:rtl/>
        </w:rPr>
        <w:t>דבטל</w:t>
      </w:r>
      <w:proofErr w:type="spellEnd"/>
      <w:r>
        <w:rPr>
          <w:rFonts w:hint="cs"/>
          <w:rtl/>
        </w:rPr>
        <w:t xml:space="preserve"> ממנה".</w:t>
      </w:r>
    </w:p>
    <w:p w14:paraId="27121F74" w14:textId="77777777" w:rsidR="00E966BA" w:rsidRDefault="00E966BA" w:rsidP="00E966BA">
      <w:pPr>
        <w:rPr>
          <w:rtl/>
        </w:rPr>
      </w:pPr>
      <w:r>
        <w:rPr>
          <w:rFonts w:hint="cs"/>
          <w:rtl/>
        </w:rPr>
        <w:t>וישנן כמה שיטות ראשונים בביאור דין פועל בטל:</w:t>
      </w:r>
    </w:p>
    <w:p w14:paraId="7D4D64D4" w14:textId="77777777" w:rsidR="00E966BA" w:rsidRDefault="00E966BA" w:rsidP="00E966BA">
      <w:pPr>
        <w:pStyle w:val="2"/>
        <w:rPr>
          <w:rtl/>
        </w:rPr>
      </w:pPr>
      <w:r>
        <w:rPr>
          <w:rFonts w:hint="cs"/>
          <w:rtl/>
        </w:rPr>
        <w:t>שיטת רש"י</w:t>
      </w:r>
    </w:p>
    <w:p w14:paraId="1D2201FE" w14:textId="77777777" w:rsidR="00E966BA" w:rsidRDefault="00E966BA" w:rsidP="00E966BA">
      <w:pPr>
        <w:rPr>
          <w:rtl/>
        </w:rPr>
      </w:pPr>
      <w:r>
        <w:rPr>
          <w:rFonts w:hint="cs"/>
          <w:rtl/>
        </w:rPr>
        <w:t>רש"י מפרש ששמים כמה אדם היה נוטל כדי להתבטל ממלאכתו ולעסוק במלאכה זו, שככל שהמלאכה שהיה רגיל בה יותר קשה ממלאכה זו הוא מפחית משכרו, וככל ששכרו היה רב במלאכה ההיא אינו פוחת משכרו כ"כ כדי להתבטל, כי נוח לו לעבוד קשה ולהרוויח הרבה. נמצא ששמים הן את המלאכה שהיה רגיל בה, והן את המלאכה שעושה עכשיו.</w:t>
      </w:r>
    </w:p>
    <w:p w14:paraId="3CB3332F" w14:textId="77777777" w:rsidR="00E966BA" w:rsidRDefault="00E966BA" w:rsidP="00E966BA">
      <w:pPr>
        <w:rPr>
          <w:rtl/>
        </w:rPr>
      </w:pPr>
      <w:r>
        <w:rPr>
          <w:rFonts w:hint="cs"/>
          <w:rtl/>
        </w:rPr>
        <w:t xml:space="preserve">והמשנה היא כדעת </w:t>
      </w:r>
      <w:proofErr w:type="spellStart"/>
      <w:r>
        <w:rPr>
          <w:rFonts w:hint="cs"/>
          <w:rtl/>
        </w:rPr>
        <w:t>ר"ש</w:t>
      </w:r>
      <w:proofErr w:type="spellEnd"/>
      <w:r>
        <w:rPr>
          <w:rFonts w:hint="cs"/>
          <w:rtl/>
        </w:rPr>
        <w:t xml:space="preserve"> </w:t>
      </w:r>
      <w:proofErr w:type="spellStart"/>
      <w:r>
        <w:rPr>
          <w:rFonts w:hint="cs"/>
          <w:rtl/>
        </w:rPr>
        <w:t>בברייתא</w:t>
      </w:r>
      <w:proofErr w:type="spellEnd"/>
      <w:r>
        <w:rPr>
          <w:rFonts w:hint="cs"/>
          <w:rtl/>
        </w:rPr>
        <w:t xml:space="preserve"> שנותן לו שכרו משלם, והיינו כפי החישוב הנ"ל. ולדעת ר"מ נותן לו שכר כלשהו אלא שצריך להתנות כן מראש, ולדעת ר' יהודה אפ' טבל עמו בציר כדרך הפועלים זהו שכרו ודיו.</w:t>
      </w:r>
    </w:p>
    <w:p w14:paraId="41BF579C" w14:textId="77777777" w:rsidR="00E966BA" w:rsidRDefault="00E966BA" w:rsidP="00E966BA">
      <w:pPr>
        <w:pStyle w:val="2"/>
        <w:rPr>
          <w:rtl/>
        </w:rPr>
      </w:pPr>
      <w:r>
        <w:rPr>
          <w:rFonts w:hint="cs"/>
          <w:rtl/>
        </w:rPr>
        <w:t xml:space="preserve">שיטת </w:t>
      </w:r>
      <w:proofErr w:type="spellStart"/>
      <w:r>
        <w:rPr>
          <w:rFonts w:hint="cs"/>
          <w:rtl/>
        </w:rPr>
        <w:t>התוס</w:t>
      </w:r>
      <w:proofErr w:type="spellEnd"/>
      <w:r>
        <w:rPr>
          <w:rFonts w:hint="cs"/>
          <w:rtl/>
        </w:rPr>
        <w:t>' (לפי הבית יוסף)</w:t>
      </w:r>
    </w:p>
    <w:p w14:paraId="6490C4BA" w14:textId="77777777" w:rsidR="00E966BA" w:rsidRDefault="00E966BA" w:rsidP="00E966BA">
      <w:pPr>
        <w:rPr>
          <w:rtl/>
        </w:rPr>
      </w:pPr>
      <w:proofErr w:type="spellStart"/>
      <w:r>
        <w:rPr>
          <w:rFonts w:hint="cs"/>
          <w:rtl/>
        </w:rPr>
        <w:t>התוס</w:t>
      </w:r>
      <w:proofErr w:type="spellEnd"/>
      <w:r>
        <w:rPr>
          <w:rFonts w:hint="cs"/>
          <w:rtl/>
        </w:rPr>
        <w:t xml:space="preserve">' מפרשים (כפי שפירשם </w:t>
      </w:r>
      <w:proofErr w:type="spellStart"/>
      <w:r>
        <w:rPr>
          <w:rFonts w:hint="cs"/>
          <w:rtl/>
        </w:rPr>
        <w:t>הב"י</w:t>
      </w:r>
      <w:proofErr w:type="spellEnd"/>
      <w:r>
        <w:rPr>
          <w:rFonts w:hint="cs"/>
          <w:rtl/>
        </w:rPr>
        <w:t xml:space="preserve">) ששמים כמה אדם היה נוטל כדי להתבטל ממלאכתו לגמרי, אבל אין שמים את מה שהוא עובד עכשיו כלל. והמשנה היא כדעת ר"מ </w:t>
      </w:r>
      <w:proofErr w:type="spellStart"/>
      <w:r>
        <w:rPr>
          <w:rFonts w:hint="cs"/>
          <w:rtl/>
        </w:rPr>
        <w:t>בברייתא</w:t>
      </w:r>
      <w:proofErr w:type="spellEnd"/>
      <w:r>
        <w:rPr>
          <w:rFonts w:hint="cs"/>
          <w:rtl/>
        </w:rPr>
        <w:t xml:space="preserve"> שאמר שנותן לו שכרו בין רב ובין מועט. אבל לדעת </w:t>
      </w:r>
      <w:proofErr w:type="spellStart"/>
      <w:r>
        <w:rPr>
          <w:rFonts w:hint="cs"/>
          <w:rtl/>
        </w:rPr>
        <w:t>ר"ש</w:t>
      </w:r>
      <w:proofErr w:type="spellEnd"/>
      <w:r>
        <w:rPr>
          <w:rFonts w:hint="cs"/>
          <w:rtl/>
        </w:rPr>
        <w:t xml:space="preserve"> שמים הן את עבודתו הזו והן את מה שהיה רגיל לעבוד מקודם לכן.</w:t>
      </w:r>
    </w:p>
    <w:p w14:paraId="20D7F13C" w14:textId="77777777" w:rsidR="00E966BA" w:rsidRPr="00FE02FB" w:rsidRDefault="00E966BA" w:rsidP="00E966BA">
      <w:pPr>
        <w:pStyle w:val="2"/>
        <w:rPr>
          <w:rtl/>
        </w:rPr>
      </w:pPr>
      <w:r>
        <w:rPr>
          <w:rFonts w:hint="cs"/>
          <w:rtl/>
        </w:rPr>
        <w:t xml:space="preserve">שיטת הטור (והיא שיטת </w:t>
      </w:r>
      <w:proofErr w:type="spellStart"/>
      <w:r>
        <w:rPr>
          <w:rFonts w:hint="cs"/>
          <w:rtl/>
        </w:rPr>
        <w:t>הרא"ש</w:t>
      </w:r>
      <w:proofErr w:type="spellEnd"/>
      <w:r>
        <w:rPr>
          <w:rFonts w:hint="cs"/>
          <w:rtl/>
        </w:rPr>
        <w:t xml:space="preserve"> </w:t>
      </w:r>
      <w:proofErr w:type="spellStart"/>
      <w:r>
        <w:rPr>
          <w:rFonts w:hint="cs"/>
          <w:rtl/>
        </w:rPr>
        <w:t>והתוס</w:t>
      </w:r>
      <w:proofErr w:type="spellEnd"/>
      <w:r>
        <w:rPr>
          <w:rFonts w:hint="cs"/>
          <w:rtl/>
        </w:rPr>
        <w:t>' לטעמו)</w:t>
      </w:r>
    </w:p>
    <w:p w14:paraId="174E4039" w14:textId="77777777" w:rsidR="00E966BA" w:rsidRDefault="00E966BA" w:rsidP="00E966BA">
      <w:pPr>
        <w:rPr>
          <w:rtl/>
        </w:rPr>
      </w:pPr>
      <w:r>
        <w:rPr>
          <w:rFonts w:hint="cs"/>
          <w:rtl/>
        </w:rPr>
        <w:t>הטור מפרש ששמים כמה אדם שלא הייתה לו מלאכה כלל היה נוטל כדי לעבוד במלאכה זו, שאין מתחשבים בעבודתו הקודמת אלא רק בעבודה הנוכחית.</w:t>
      </w:r>
    </w:p>
    <w:p w14:paraId="300291BE" w14:textId="77777777" w:rsidR="00E966BA" w:rsidRDefault="00E966BA" w:rsidP="00E966BA">
      <w:pPr>
        <w:rPr>
          <w:rtl/>
        </w:rPr>
      </w:pPr>
      <w:r>
        <w:rPr>
          <w:rFonts w:hint="cs"/>
          <w:rtl/>
        </w:rPr>
        <w:t xml:space="preserve">[ונח' הפוסקים באריכות גדולה, איך לפרש את דברי </w:t>
      </w:r>
      <w:proofErr w:type="spellStart"/>
      <w:r>
        <w:rPr>
          <w:rFonts w:hint="cs"/>
          <w:rtl/>
        </w:rPr>
        <w:t>התוס</w:t>
      </w:r>
      <w:proofErr w:type="spellEnd"/>
      <w:r>
        <w:rPr>
          <w:rFonts w:hint="cs"/>
          <w:rtl/>
        </w:rPr>
        <w:t xml:space="preserve">' </w:t>
      </w:r>
      <w:proofErr w:type="spellStart"/>
      <w:r>
        <w:rPr>
          <w:rFonts w:hint="cs"/>
          <w:rtl/>
        </w:rPr>
        <w:t>והרא"ש</w:t>
      </w:r>
      <w:proofErr w:type="spellEnd"/>
      <w:r>
        <w:rPr>
          <w:rFonts w:hint="cs"/>
          <w:rtl/>
        </w:rPr>
        <w:t xml:space="preserve">, האם </w:t>
      </w:r>
      <w:proofErr w:type="spellStart"/>
      <w:r>
        <w:rPr>
          <w:rFonts w:hint="cs"/>
          <w:rtl/>
        </w:rPr>
        <w:t>כהבית</w:t>
      </w:r>
      <w:proofErr w:type="spellEnd"/>
      <w:r>
        <w:rPr>
          <w:rFonts w:hint="cs"/>
          <w:rtl/>
        </w:rPr>
        <w:t xml:space="preserve"> יוסף או </w:t>
      </w:r>
      <w:proofErr w:type="spellStart"/>
      <w:r>
        <w:rPr>
          <w:rFonts w:hint="cs"/>
          <w:rtl/>
        </w:rPr>
        <w:t>כהטור</w:t>
      </w:r>
      <w:proofErr w:type="spellEnd"/>
      <w:r>
        <w:rPr>
          <w:rFonts w:hint="cs"/>
          <w:rtl/>
        </w:rPr>
        <w:t xml:space="preserve">. </w:t>
      </w:r>
      <w:proofErr w:type="spellStart"/>
      <w:r>
        <w:rPr>
          <w:rFonts w:hint="cs"/>
          <w:rtl/>
        </w:rPr>
        <w:t>ויעוי</w:t>
      </w:r>
      <w:proofErr w:type="spellEnd"/>
      <w:r>
        <w:rPr>
          <w:rFonts w:hint="cs"/>
          <w:rtl/>
        </w:rPr>
        <w:t xml:space="preserve">' </w:t>
      </w:r>
      <w:proofErr w:type="spellStart"/>
      <w:r>
        <w:rPr>
          <w:rFonts w:hint="cs"/>
          <w:rtl/>
        </w:rPr>
        <w:t>במקו"א</w:t>
      </w:r>
      <w:proofErr w:type="spellEnd"/>
      <w:r>
        <w:rPr>
          <w:rStyle w:val="a7"/>
          <w:rtl/>
        </w:rPr>
        <w:footnoteReference w:id="44"/>
      </w:r>
      <w:r>
        <w:rPr>
          <w:rFonts w:hint="cs"/>
          <w:rtl/>
        </w:rPr>
        <w:t xml:space="preserve"> שביארנו את הדברים בהרחבה.]</w:t>
      </w:r>
    </w:p>
    <w:p w14:paraId="6D9DE0FD" w14:textId="77777777" w:rsidR="00E966BA" w:rsidRDefault="00E966BA" w:rsidP="00E966BA">
      <w:pPr>
        <w:rPr>
          <w:rtl/>
        </w:rPr>
      </w:pPr>
      <w:proofErr w:type="spellStart"/>
      <w:r>
        <w:rPr>
          <w:rFonts w:hint="cs"/>
          <w:rtl/>
        </w:rPr>
        <w:t>הט"ז</w:t>
      </w:r>
      <w:proofErr w:type="spellEnd"/>
      <w:r>
        <w:rPr>
          <w:rFonts w:hint="cs"/>
          <w:rtl/>
        </w:rPr>
        <w:t xml:space="preserve"> נוקט שגם פירוש </w:t>
      </w:r>
      <w:proofErr w:type="spellStart"/>
      <w:r>
        <w:rPr>
          <w:rFonts w:hint="cs"/>
          <w:rtl/>
        </w:rPr>
        <w:t>הב"י</w:t>
      </w:r>
      <w:proofErr w:type="spellEnd"/>
      <w:r>
        <w:rPr>
          <w:rFonts w:hint="cs"/>
          <w:rtl/>
        </w:rPr>
        <w:t xml:space="preserve"> וגם פירוש הטור שניהם אמת, שבאדם שיש לו מלאכה ויודעים שכר טרחו משערים לפי מלאכתו הקודמת ג"כ, אבל מי שאין לו מלאכה כלל איך נשום, בזה שמים כפי מה שאדם שאין לו מלאכה נוטל לעשות מלאכה זו.</w:t>
      </w:r>
    </w:p>
    <w:p w14:paraId="5CCD483D" w14:textId="77777777" w:rsidR="00E966BA" w:rsidRDefault="00E966BA" w:rsidP="00E966BA">
      <w:pPr>
        <w:pStyle w:val="2"/>
        <w:rPr>
          <w:rtl/>
        </w:rPr>
      </w:pPr>
      <w:r>
        <w:rPr>
          <w:rFonts w:hint="cs"/>
          <w:rtl/>
        </w:rPr>
        <w:t>שיטת רבנו חננאל:</w:t>
      </w:r>
    </w:p>
    <w:p w14:paraId="4A592F97" w14:textId="77777777" w:rsidR="00E966BA" w:rsidRDefault="00E966BA" w:rsidP="00E966BA">
      <w:pPr>
        <w:rPr>
          <w:rtl/>
        </w:rPr>
      </w:pPr>
      <w:r>
        <w:rPr>
          <w:rFonts w:hint="cs"/>
          <w:rtl/>
        </w:rPr>
        <w:t xml:space="preserve">ר"ח מפרש שמדובר באדם שבשעה שאין הרבה ביקוש תופר בגד בחצי סלע, אבל כשיש הרבה ביקוש, כגון בזמן הרגל, הוא מרוויח סלע שלם. </w:t>
      </w:r>
      <w:proofErr w:type="spellStart"/>
      <w:r>
        <w:rPr>
          <w:rFonts w:hint="cs"/>
          <w:rtl/>
        </w:rPr>
        <w:t>וקמ"ל</w:t>
      </w:r>
      <w:proofErr w:type="spellEnd"/>
      <w:r>
        <w:rPr>
          <w:rFonts w:hint="cs"/>
          <w:rtl/>
        </w:rPr>
        <w:t xml:space="preserve"> הכא </w:t>
      </w:r>
      <w:proofErr w:type="spellStart"/>
      <w:r>
        <w:rPr>
          <w:rFonts w:hint="cs"/>
          <w:rtl/>
        </w:rPr>
        <w:t>דנותן</w:t>
      </w:r>
      <w:proofErr w:type="spellEnd"/>
      <w:r>
        <w:rPr>
          <w:rFonts w:hint="cs"/>
          <w:rtl/>
        </w:rPr>
        <w:t xml:space="preserve"> לו שכרו כפועל בטל, שאינו צריך לשלם לו אלא כמו שהוא רגיל להרוויח שלא בזמן הרגל, ונותן לו חצי סלע בלבד.</w:t>
      </w:r>
    </w:p>
    <w:p w14:paraId="5A838F1E" w14:textId="77777777" w:rsidR="00E966BA" w:rsidRDefault="00E966BA" w:rsidP="00E966BA">
      <w:pPr>
        <w:pStyle w:val="1"/>
        <w:rPr>
          <w:rtl/>
        </w:rPr>
      </w:pPr>
      <w:r>
        <w:rPr>
          <w:rFonts w:hint="cs"/>
          <w:rtl/>
        </w:rPr>
        <w:t>כשיש לו עסק אחר</w:t>
      </w:r>
    </w:p>
    <w:p w14:paraId="041654E2" w14:textId="77777777" w:rsidR="00E966BA" w:rsidRDefault="00E966BA" w:rsidP="00E966BA">
      <w:pPr>
        <w:rPr>
          <w:rtl/>
        </w:rPr>
      </w:pPr>
      <w:r>
        <w:rPr>
          <w:rFonts w:hint="cs"/>
          <w:rtl/>
        </w:rPr>
        <w:t xml:space="preserve">כתוב בגמ' (סח.) ששמואל התיר לתת דינר אחד בשכר פיטום העגל, ורב התיר אפ' מותר שליש [לרש"י פירושו מה שיהיה רווח יותר משליש, </w:t>
      </w:r>
      <w:proofErr w:type="spellStart"/>
      <w:r>
        <w:rPr>
          <w:rFonts w:hint="cs"/>
          <w:rtl/>
        </w:rPr>
        <w:t>ולהרמב"ם</w:t>
      </w:r>
      <w:proofErr w:type="spellEnd"/>
      <w:r>
        <w:rPr>
          <w:rFonts w:hint="cs"/>
          <w:rtl/>
        </w:rPr>
        <w:t xml:space="preserve"> פירושו תוספת שליש ברווח יותר מחלקו</w:t>
      </w:r>
      <w:r>
        <w:rPr>
          <w:rStyle w:val="a7"/>
          <w:rtl/>
        </w:rPr>
        <w:footnoteReference w:id="45"/>
      </w:r>
      <w:r>
        <w:rPr>
          <w:rFonts w:hint="cs"/>
          <w:rtl/>
        </w:rPr>
        <w:t xml:space="preserve">.] ומסקנת </w:t>
      </w:r>
      <w:proofErr w:type="spellStart"/>
      <w:r>
        <w:rPr>
          <w:rFonts w:hint="cs"/>
          <w:rtl/>
        </w:rPr>
        <w:t>הגמ</w:t>
      </w:r>
      <w:proofErr w:type="spellEnd"/>
      <w:r>
        <w:rPr>
          <w:rFonts w:hint="cs"/>
          <w:rtl/>
        </w:rPr>
        <w:t xml:space="preserve">' היא שמדובר באופן שיש למקבל </w:t>
      </w:r>
      <w:proofErr w:type="spellStart"/>
      <w:r>
        <w:rPr>
          <w:rFonts w:hint="cs"/>
          <w:rtl/>
        </w:rPr>
        <w:t>העיסקא</w:t>
      </w:r>
      <w:proofErr w:type="spellEnd"/>
      <w:r>
        <w:rPr>
          <w:rFonts w:hint="cs"/>
          <w:rtl/>
        </w:rPr>
        <w:t xml:space="preserve"> בהמות משלו, ומשום </w:t>
      </w:r>
      <w:proofErr w:type="spellStart"/>
      <w:r>
        <w:rPr>
          <w:rFonts w:hint="cs"/>
          <w:rtl/>
        </w:rPr>
        <w:t>דאמרי</w:t>
      </w:r>
      <w:proofErr w:type="spellEnd"/>
      <w:r>
        <w:rPr>
          <w:rFonts w:hint="cs"/>
          <w:rtl/>
        </w:rPr>
        <w:t xml:space="preserve"> </w:t>
      </w:r>
      <w:proofErr w:type="spellStart"/>
      <w:r>
        <w:rPr>
          <w:rFonts w:hint="cs"/>
          <w:rtl/>
        </w:rPr>
        <w:t>אינשי</w:t>
      </w:r>
      <w:proofErr w:type="spellEnd"/>
      <w:r>
        <w:rPr>
          <w:rFonts w:hint="cs"/>
          <w:rtl/>
        </w:rPr>
        <w:t xml:space="preserve"> </w:t>
      </w:r>
      <w:proofErr w:type="spellStart"/>
      <w:r>
        <w:rPr>
          <w:rFonts w:hint="cs"/>
          <w:rtl/>
        </w:rPr>
        <w:t>גביל</w:t>
      </w:r>
      <w:proofErr w:type="spellEnd"/>
      <w:r>
        <w:rPr>
          <w:rFonts w:hint="cs"/>
          <w:rtl/>
        </w:rPr>
        <w:t xml:space="preserve"> </w:t>
      </w:r>
      <w:proofErr w:type="spellStart"/>
      <w:r>
        <w:rPr>
          <w:rFonts w:hint="cs"/>
          <w:rtl/>
        </w:rPr>
        <w:t>לתורא</w:t>
      </w:r>
      <w:proofErr w:type="spellEnd"/>
      <w:r>
        <w:rPr>
          <w:rFonts w:hint="cs"/>
          <w:rtl/>
        </w:rPr>
        <w:t xml:space="preserve"> </w:t>
      </w:r>
      <w:proofErr w:type="spellStart"/>
      <w:r>
        <w:rPr>
          <w:rFonts w:hint="cs"/>
          <w:rtl/>
        </w:rPr>
        <w:t>גביל</w:t>
      </w:r>
      <w:proofErr w:type="spellEnd"/>
      <w:r>
        <w:rPr>
          <w:rFonts w:hint="cs"/>
          <w:rtl/>
        </w:rPr>
        <w:t xml:space="preserve"> לתורי, כלומר שהטורח להוסיף בשביל בהמה נוספת הוא מועט.</w:t>
      </w:r>
    </w:p>
    <w:p w14:paraId="67C3138D" w14:textId="77777777" w:rsidR="00E966BA" w:rsidRDefault="00E966BA" w:rsidP="00E966BA">
      <w:pPr>
        <w:rPr>
          <w:rtl/>
        </w:rPr>
      </w:pPr>
      <w:proofErr w:type="spellStart"/>
      <w:r>
        <w:rPr>
          <w:rFonts w:hint="cs"/>
          <w:rtl/>
        </w:rPr>
        <w:t>ומכח</w:t>
      </w:r>
      <w:proofErr w:type="spellEnd"/>
      <w:r>
        <w:rPr>
          <w:rFonts w:hint="cs"/>
          <w:rtl/>
        </w:rPr>
        <w:t xml:space="preserve"> זה למד הרמב"ם שאם יש למתעסק עסק אחר להתעסק בו, אינו צריך ליתן לו שכרו כפועל בטל אלא מספיק לתת לו שכר מועט כגון דינר, או שאומר לו </w:t>
      </w:r>
      <w:proofErr w:type="spellStart"/>
      <w:r>
        <w:rPr>
          <w:rFonts w:hint="cs"/>
          <w:rtl/>
        </w:rPr>
        <w:t>שיטול</w:t>
      </w:r>
      <w:proofErr w:type="spellEnd"/>
      <w:r>
        <w:rPr>
          <w:rFonts w:hint="cs"/>
          <w:rtl/>
        </w:rPr>
        <w:t xml:space="preserve"> בשכרו עשירית או שליש, </w:t>
      </w:r>
      <w:r>
        <w:rPr>
          <w:rFonts w:hint="cs"/>
          <w:rtl/>
        </w:rPr>
        <w:lastRenderedPageBreak/>
        <w:t xml:space="preserve">ובהפסד יחלקו. ופסק כן </w:t>
      </w:r>
      <w:proofErr w:type="spellStart"/>
      <w:r>
        <w:rPr>
          <w:rFonts w:hint="cs"/>
          <w:rtl/>
        </w:rPr>
        <w:t>השו"ע</w:t>
      </w:r>
      <w:proofErr w:type="spellEnd"/>
      <w:r>
        <w:rPr>
          <w:rFonts w:hint="cs"/>
          <w:rtl/>
        </w:rPr>
        <w:t xml:space="preserve"> </w:t>
      </w:r>
      <w:proofErr w:type="spellStart"/>
      <w:r>
        <w:rPr>
          <w:rFonts w:hint="cs"/>
          <w:rtl/>
        </w:rPr>
        <w:t>לדינא</w:t>
      </w:r>
      <w:proofErr w:type="spellEnd"/>
      <w:r>
        <w:rPr>
          <w:rFonts w:hint="cs"/>
          <w:rtl/>
        </w:rPr>
        <w:t xml:space="preserve"> (סעיף ב). [ולהלן יבואר שמדובר שלא התנה מראש, דאי התנה אף באין לו עסק אחר שרי.]</w:t>
      </w:r>
    </w:p>
    <w:p w14:paraId="41D203EE" w14:textId="77777777" w:rsidR="00E966BA" w:rsidRDefault="00E966BA" w:rsidP="00E966BA">
      <w:pPr>
        <w:rPr>
          <w:rtl/>
        </w:rPr>
      </w:pPr>
      <w:r>
        <w:rPr>
          <w:rFonts w:hint="cs"/>
          <w:rtl/>
        </w:rPr>
        <w:t xml:space="preserve">ומהו עסק אחר? מלשון </w:t>
      </w:r>
      <w:proofErr w:type="spellStart"/>
      <w:r>
        <w:rPr>
          <w:rFonts w:hint="cs"/>
          <w:rtl/>
        </w:rPr>
        <w:t>הגמ</w:t>
      </w:r>
      <w:proofErr w:type="spellEnd"/>
      <w:r>
        <w:rPr>
          <w:rFonts w:hint="cs"/>
          <w:rtl/>
        </w:rPr>
        <w:t xml:space="preserve">' משמע דווקא שהוא אותו סוג עסק של מה שקיבל </w:t>
      </w:r>
      <w:proofErr w:type="spellStart"/>
      <w:r>
        <w:rPr>
          <w:rFonts w:hint="cs"/>
          <w:rtl/>
        </w:rPr>
        <w:t>בעיסקא</w:t>
      </w:r>
      <w:proofErr w:type="spellEnd"/>
      <w:r>
        <w:rPr>
          <w:rFonts w:hint="cs"/>
          <w:rtl/>
        </w:rPr>
        <w:t xml:space="preserve">, כגון שיש לו בהמה אחרת והוא קיבל בהמה. וכן דעת </w:t>
      </w:r>
      <w:proofErr w:type="spellStart"/>
      <w:r>
        <w:rPr>
          <w:rFonts w:hint="cs"/>
          <w:rtl/>
        </w:rPr>
        <w:t>הסמ"ג</w:t>
      </w:r>
      <w:proofErr w:type="spellEnd"/>
      <w:r>
        <w:rPr>
          <w:rFonts w:hint="cs"/>
          <w:rtl/>
        </w:rPr>
        <w:t xml:space="preserve"> והטור. אבל דעת </w:t>
      </w:r>
      <w:proofErr w:type="spellStart"/>
      <w:r>
        <w:rPr>
          <w:rFonts w:hint="cs"/>
          <w:rtl/>
        </w:rPr>
        <w:t>הרא"ש</w:t>
      </w:r>
      <w:proofErr w:type="spellEnd"/>
      <w:r>
        <w:rPr>
          <w:rFonts w:hint="cs"/>
          <w:rtl/>
        </w:rPr>
        <w:t xml:space="preserve"> </w:t>
      </w:r>
      <w:proofErr w:type="spellStart"/>
      <w:r>
        <w:rPr>
          <w:rFonts w:hint="cs"/>
          <w:rtl/>
        </w:rPr>
        <w:t>והרי"ף</w:t>
      </w:r>
      <w:proofErr w:type="spellEnd"/>
      <w:r>
        <w:rPr>
          <w:rFonts w:hint="cs"/>
          <w:rtl/>
        </w:rPr>
        <w:t xml:space="preserve"> והרמב"ם משמע שכל עסק שהוא מועיל </w:t>
      </w:r>
      <w:proofErr w:type="spellStart"/>
      <w:r>
        <w:rPr>
          <w:rFonts w:hint="cs"/>
          <w:rtl/>
        </w:rPr>
        <w:t>לענין</w:t>
      </w:r>
      <w:proofErr w:type="spellEnd"/>
      <w:r>
        <w:rPr>
          <w:rFonts w:hint="cs"/>
          <w:rtl/>
        </w:rPr>
        <w:t xml:space="preserve"> זה, וכן פסק </w:t>
      </w:r>
      <w:proofErr w:type="spellStart"/>
      <w:r>
        <w:rPr>
          <w:rFonts w:hint="cs"/>
          <w:rtl/>
        </w:rPr>
        <w:t>השו"ע</w:t>
      </w:r>
      <w:proofErr w:type="spellEnd"/>
      <w:r>
        <w:rPr>
          <w:rFonts w:hint="cs"/>
          <w:rtl/>
        </w:rPr>
        <w:t xml:space="preserve"> להלכה.</w:t>
      </w:r>
    </w:p>
    <w:p w14:paraId="30ED9708" w14:textId="77777777" w:rsidR="00E966BA" w:rsidRDefault="00E966BA" w:rsidP="00E966BA">
      <w:pPr>
        <w:pStyle w:val="1"/>
        <w:rPr>
          <w:rtl/>
        </w:rPr>
      </w:pPr>
      <w:r>
        <w:rPr>
          <w:rFonts w:hint="cs"/>
          <w:rtl/>
        </w:rPr>
        <w:t>אריס שיש לו עסק אחר</w:t>
      </w:r>
    </w:p>
    <w:p w14:paraId="25C7D205" w14:textId="77777777" w:rsidR="00E966BA" w:rsidRDefault="00E966BA" w:rsidP="00E966BA">
      <w:pPr>
        <w:rPr>
          <w:rtl/>
        </w:rPr>
      </w:pPr>
      <w:r>
        <w:rPr>
          <w:rFonts w:hint="cs"/>
          <w:rtl/>
        </w:rPr>
        <w:t xml:space="preserve">בגמ' איתא </w:t>
      </w:r>
      <w:proofErr w:type="spellStart"/>
      <w:r>
        <w:rPr>
          <w:rFonts w:hint="cs"/>
          <w:rtl/>
        </w:rPr>
        <w:t>דאריסיה</w:t>
      </w:r>
      <w:proofErr w:type="spellEnd"/>
      <w:r>
        <w:rPr>
          <w:rFonts w:hint="cs"/>
          <w:rtl/>
        </w:rPr>
        <w:t xml:space="preserve"> דר' אלעזר </w:t>
      </w:r>
      <w:proofErr w:type="spellStart"/>
      <w:r>
        <w:rPr>
          <w:rFonts w:hint="cs"/>
          <w:rtl/>
        </w:rPr>
        <w:t>מהגרוניא</w:t>
      </w:r>
      <w:proofErr w:type="spellEnd"/>
      <w:r>
        <w:rPr>
          <w:rFonts w:hint="cs"/>
          <w:rtl/>
        </w:rPr>
        <w:t xml:space="preserve"> היה מקבל בהמות לפטם למחצית שכר, והיה מקבל הראש בשכרו. לימים אמרה לו אשתו שאם ישתתף עם ר' אלעזר מסתמא יקבל אף את האליה, אך לאחר שנשתתף עמו, לא זו בלבד שחלקו את האליה אלא אף את הראש חלקו, וטעמו של ר' אלעזר הוא משום דמה שטרח האריס יותר הוא בכלל מה </w:t>
      </w:r>
      <w:proofErr w:type="spellStart"/>
      <w:r>
        <w:rPr>
          <w:rFonts w:hint="cs"/>
          <w:rtl/>
        </w:rPr>
        <w:t>דאמרי</w:t>
      </w:r>
      <w:proofErr w:type="spellEnd"/>
      <w:r>
        <w:rPr>
          <w:rFonts w:hint="cs"/>
          <w:rtl/>
        </w:rPr>
        <w:t xml:space="preserve"> </w:t>
      </w:r>
      <w:proofErr w:type="spellStart"/>
      <w:r>
        <w:rPr>
          <w:rFonts w:hint="cs"/>
          <w:rtl/>
        </w:rPr>
        <w:t>אינשי</w:t>
      </w:r>
      <w:proofErr w:type="spellEnd"/>
      <w:r>
        <w:rPr>
          <w:rFonts w:hint="cs"/>
          <w:rtl/>
        </w:rPr>
        <w:t xml:space="preserve"> </w:t>
      </w:r>
      <w:proofErr w:type="spellStart"/>
      <w:r>
        <w:rPr>
          <w:rFonts w:hint="cs"/>
          <w:rtl/>
        </w:rPr>
        <w:t>דאריסא</w:t>
      </w:r>
      <w:proofErr w:type="spellEnd"/>
      <w:r>
        <w:rPr>
          <w:rFonts w:hint="cs"/>
          <w:rtl/>
        </w:rPr>
        <w:t xml:space="preserve"> למריה ארעא משתעבד.</w:t>
      </w:r>
    </w:p>
    <w:p w14:paraId="7DD0C18F" w14:textId="77777777" w:rsidR="00E966BA" w:rsidRDefault="00E966BA" w:rsidP="00E966BA">
      <w:pPr>
        <w:rPr>
          <w:rtl/>
        </w:rPr>
      </w:pPr>
      <w:r>
        <w:rPr>
          <w:rFonts w:hint="cs"/>
          <w:rtl/>
        </w:rPr>
        <w:t xml:space="preserve">והוקשה לרמב"ם </w:t>
      </w:r>
      <w:proofErr w:type="spellStart"/>
      <w:r>
        <w:rPr>
          <w:rFonts w:hint="cs"/>
          <w:rtl/>
        </w:rPr>
        <w:t>דא"כ</w:t>
      </w:r>
      <w:proofErr w:type="spellEnd"/>
      <w:r>
        <w:rPr>
          <w:rFonts w:hint="cs"/>
          <w:rtl/>
        </w:rPr>
        <w:t xml:space="preserve"> מאי שנא מעיקרא דנתן לו הראש ומאי שנא השתא. ולכן פירש הרמב"ם שעכשיו שהאריס נשתתף עם ר' אלעזר אז נחשב שיש לו עסק אחר שדינו שמספיק לתת לו שכר מועט, ואריס שיש לו עסק אחר אין צריך לתת אפ' שכר מועט. [אבל מעיקרא לא היה לו עסק אחר וחייב לתת לו שכר אע"פ שהוא אריס.]</w:t>
      </w:r>
    </w:p>
    <w:p w14:paraId="4C9E908C" w14:textId="77777777" w:rsidR="00E966BA" w:rsidRDefault="00E966BA" w:rsidP="00E966BA">
      <w:pPr>
        <w:rPr>
          <w:rtl/>
        </w:rPr>
      </w:pPr>
      <w:proofErr w:type="spellStart"/>
      <w:r>
        <w:rPr>
          <w:rFonts w:hint="cs"/>
          <w:rtl/>
        </w:rPr>
        <w:t>ומכח</w:t>
      </w:r>
      <w:proofErr w:type="spellEnd"/>
      <w:r>
        <w:rPr>
          <w:rFonts w:hint="cs"/>
          <w:rtl/>
        </w:rPr>
        <w:t xml:space="preserve"> זה פסק הרמב"ם, ונפסק להלכה </w:t>
      </w:r>
      <w:proofErr w:type="spellStart"/>
      <w:r>
        <w:rPr>
          <w:rFonts w:hint="cs"/>
          <w:rtl/>
        </w:rPr>
        <w:t>בשו"ע</w:t>
      </w:r>
      <w:proofErr w:type="spellEnd"/>
      <w:r>
        <w:rPr>
          <w:rFonts w:hint="cs"/>
          <w:rtl/>
        </w:rPr>
        <w:t xml:space="preserve"> (שם) שאריס שיש לו עסק אחר אינו צריך להעלות לו בעה"ב שום שכר.</w:t>
      </w:r>
    </w:p>
    <w:p w14:paraId="7A1C1F9A" w14:textId="77777777" w:rsidR="00E966BA" w:rsidRDefault="00E966BA" w:rsidP="00E966BA">
      <w:pPr>
        <w:pStyle w:val="1"/>
        <w:rPr>
          <w:rtl/>
        </w:rPr>
      </w:pPr>
      <w:r>
        <w:rPr>
          <w:rFonts w:hint="cs"/>
          <w:rtl/>
        </w:rPr>
        <w:t xml:space="preserve">כשהנותן מקבל עליו יוקרא </w:t>
      </w:r>
      <w:proofErr w:type="spellStart"/>
      <w:r>
        <w:rPr>
          <w:rFonts w:hint="cs"/>
          <w:rtl/>
        </w:rPr>
        <w:t>וזולא</w:t>
      </w:r>
      <w:proofErr w:type="spellEnd"/>
    </w:p>
    <w:p w14:paraId="23F5417F" w14:textId="77777777" w:rsidR="00E966BA" w:rsidRDefault="00E966BA" w:rsidP="00E966BA">
      <w:pPr>
        <w:rPr>
          <w:rtl/>
        </w:rPr>
      </w:pPr>
      <w:r>
        <w:rPr>
          <w:rFonts w:hint="cs"/>
          <w:rtl/>
        </w:rPr>
        <w:t xml:space="preserve">שיטת </w:t>
      </w:r>
      <w:proofErr w:type="spellStart"/>
      <w:r>
        <w:rPr>
          <w:rFonts w:hint="cs"/>
          <w:rtl/>
        </w:rPr>
        <w:t>ריב"ן</w:t>
      </w:r>
      <w:proofErr w:type="spellEnd"/>
      <w:r>
        <w:rPr>
          <w:rFonts w:hint="cs"/>
          <w:rtl/>
        </w:rPr>
        <w:t xml:space="preserve"> (הובאה </w:t>
      </w:r>
      <w:proofErr w:type="spellStart"/>
      <w:r>
        <w:rPr>
          <w:rFonts w:hint="cs"/>
          <w:rtl/>
        </w:rPr>
        <w:t>בתוס</w:t>
      </w:r>
      <w:proofErr w:type="spellEnd"/>
      <w:r>
        <w:rPr>
          <w:rFonts w:hint="cs"/>
          <w:rtl/>
        </w:rPr>
        <w:t xml:space="preserve">' ע.) </w:t>
      </w:r>
      <w:proofErr w:type="spellStart"/>
      <w:r>
        <w:rPr>
          <w:rFonts w:hint="cs"/>
          <w:rtl/>
        </w:rPr>
        <w:t>שעיסקא</w:t>
      </w:r>
      <w:proofErr w:type="spellEnd"/>
      <w:r>
        <w:rPr>
          <w:rFonts w:hint="cs"/>
          <w:rtl/>
        </w:rPr>
        <w:t xml:space="preserve"> שהנותן קיבל עליו את היוקרא </w:t>
      </w:r>
      <w:proofErr w:type="spellStart"/>
      <w:r>
        <w:rPr>
          <w:rFonts w:hint="cs"/>
          <w:rtl/>
        </w:rPr>
        <w:t>וזולא</w:t>
      </w:r>
      <w:proofErr w:type="spellEnd"/>
      <w:r>
        <w:rPr>
          <w:rFonts w:hint="cs"/>
          <w:rtl/>
        </w:rPr>
        <w:t xml:space="preserve">, נחשבת כפיקדון גמור ומותר לתת </w:t>
      </w:r>
      <w:proofErr w:type="spellStart"/>
      <w:r>
        <w:rPr>
          <w:rFonts w:hint="cs"/>
          <w:rtl/>
        </w:rPr>
        <w:t>עיסקא</w:t>
      </w:r>
      <w:proofErr w:type="spellEnd"/>
      <w:r>
        <w:rPr>
          <w:rFonts w:hint="cs"/>
          <w:rtl/>
        </w:rPr>
        <w:t xml:space="preserve"> זו קרוב לשכר ורחוק להפסד. אך </w:t>
      </w:r>
      <w:proofErr w:type="spellStart"/>
      <w:r>
        <w:rPr>
          <w:rFonts w:hint="cs"/>
          <w:rtl/>
        </w:rPr>
        <w:t>התוס</w:t>
      </w:r>
      <w:proofErr w:type="spellEnd"/>
      <w:r>
        <w:rPr>
          <w:rFonts w:hint="cs"/>
          <w:rtl/>
        </w:rPr>
        <w:t>' חלקו עליו, שכל שאחריות האונס היא על המקבל בחצי, יש כאן הלוואה ואסור.</w:t>
      </w:r>
    </w:p>
    <w:p w14:paraId="12DE6401" w14:textId="77777777" w:rsidR="00E966BA" w:rsidRDefault="00E966BA" w:rsidP="00E966BA">
      <w:pPr>
        <w:rPr>
          <w:rtl/>
        </w:rPr>
      </w:pPr>
      <w:r>
        <w:rPr>
          <w:rFonts w:hint="cs"/>
          <w:rtl/>
        </w:rPr>
        <w:t xml:space="preserve">[ואמנם אף לשיטת </w:t>
      </w:r>
      <w:proofErr w:type="spellStart"/>
      <w:r>
        <w:rPr>
          <w:rFonts w:hint="cs"/>
          <w:rtl/>
        </w:rPr>
        <w:t>ריב"ן</w:t>
      </w:r>
      <w:proofErr w:type="spellEnd"/>
      <w:r>
        <w:rPr>
          <w:rFonts w:hint="cs"/>
          <w:rtl/>
        </w:rPr>
        <w:t xml:space="preserve"> אין היתר אלא במקבל חפץ, אבל לקבל מעות אסור, שהרי אין שייך בזה יוקרא </w:t>
      </w:r>
      <w:proofErr w:type="spellStart"/>
      <w:r>
        <w:rPr>
          <w:rFonts w:hint="cs"/>
          <w:rtl/>
        </w:rPr>
        <w:t>וזולא</w:t>
      </w:r>
      <w:proofErr w:type="spellEnd"/>
      <w:r>
        <w:rPr>
          <w:rFonts w:hint="cs"/>
          <w:rtl/>
        </w:rPr>
        <w:t xml:space="preserve">, ומה שהוא מקבל מקצת אונסים כגון אש ושביה לא מועיל, ועוד שהרי המעות ניתנו להוצאה </w:t>
      </w:r>
      <w:proofErr w:type="spellStart"/>
      <w:r>
        <w:rPr>
          <w:rFonts w:hint="cs"/>
          <w:rtl/>
        </w:rPr>
        <w:t>והוי</w:t>
      </w:r>
      <w:proofErr w:type="spellEnd"/>
      <w:r>
        <w:rPr>
          <w:rFonts w:hint="cs"/>
          <w:rtl/>
        </w:rPr>
        <w:t xml:space="preserve"> הלוואה גמורה, ולא דמי לכל </w:t>
      </w:r>
      <w:proofErr w:type="spellStart"/>
      <w:r>
        <w:rPr>
          <w:rFonts w:hint="cs"/>
          <w:rtl/>
        </w:rPr>
        <w:t>עיסקא</w:t>
      </w:r>
      <w:proofErr w:type="spellEnd"/>
      <w:r>
        <w:rPr>
          <w:rFonts w:hint="cs"/>
          <w:rtl/>
        </w:rPr>
        <w:t xml:space="preserve"> שלא ניתנה להוצאה </w:t>
      </w:r>
      <w:proofErr w:type="spellStart"/>
      <w:r>
        <w:rPr>
          <w:rFonts w:hint="cs"/>
          <w:rtl/>
        </w:rPr>
        <w:t>דאסור</w:t>
      </w:r>
      <w:proofErr w:type="spellEnd"/>
      <w:r>
        <w:rPr>
          <w:rFonts w:hint="cs"/>
          <w:rtl/>
        </w:rPr>
        <w:t xml:space="preserve"> </w:t>
      </w:r>
      <w:proofErr w:type="spellStart"/>
      <w:r>
        <w:rPr>
          <w:rFonts w:hint="cs"/>
          <w:rtl/>
        </w:rPr>
        <w:t>למישתי</w:t>
      </w:r>
      <w:proofErr w:type="spellEnd"/>
      <w:r>
        <w:rPr>
          <w:rFonts w:hint="cs"/>
          <w:rtl/>
        </w:rPr>
        <w:t xml:space="preserve"> בה </w:t>
      </w:r>
      <w:proofErr w:type="spellStart"/>
      <w:r>
        <w:rPr>
          <w:rFonts w:hint="cs"/>
          <w:rtl/>
        </w:rPr>
        <w:t>שיכרא</w:t>
      </w:r>
      <w:proofErr w:type="spellEnd"/>
      <w:r>
        <w:rPr>
          <w:rFonts w:hint="cs"/>
          <w:rtl/>
        </w:rPr>
        <w:t xml:space="preserve">. - </w:t>
      </w:r>
      <w:proofErr w:type="spellStart"/>
      <w:r>
        <w:rPr>
          <w:rFonts w:hint="cs"/>
          <w:rtl/>
        </w:rPr>
        <w:t>מהרי"ק</w:t>
      </w:r>
      <w:proofErr w:type="spellEnd"/>
      <w:r>
        <w:rPr>
          <w:rFonts w:hint="cs"/>
          <w:rtl/>
        </w:rPr>
        <w:t>.]</w:t>
      </w:r>
    </w:p>
    <w:p w14:paraId="78AF3D0C" w14:textId="77777777" w:rsidR="00E966BA" w:rsidRDefault="00E966BA" w:rsidP="00E966BA">
      <w:pPr>
        <w:rPr>
          <w:rtl/>
        </w:rPr>
      </w:pPr>
      <w:r>
        <w:rPr>
          <w:rFonts w:hint="cs"/>
          <w:rtl/>
        </w:rPr>
        <w:t xml:space="preserve">ופסק </w:t>
      </w:r>
      <w:proofErr w:type="spellStart"/>
      <w:r>
        <w:rPr>
          <w:rFonts w:hint="cs"/>
          <w:rtl/>
        </w:rPr>
        <w:t>הרמ"א</w:t>
      </w:r>
      <w:proofErr w:type="spellEnd"/>
      <w:r>
        <w:rPr>
          <w:rFonts w:hint="cs"/>
          <w:rtl/>
        </w:rPr>
        <w:t xml:space="preserve"> (סעיף ב) להלכה כשיטת </w:t>
      </w:r>
      <w:proofErr w:type="spellStart"/>
      <w:r>
        <w:rPr>
          <w:rFonts w:hint="cs"/>
          <w:rtl/>
        </w:rPr>
        <w:t>התוס</w:t>
      </w:r>
      <w:proofErr w:type="spellEnd"/>
      <w:r>
        <w:rPr>
          <w:rFonts w:hint="cs"/>
          <w:rtl/>
        </w:rPr>
        <w:t xml:space="preserve">' שאין להתיר כשהנותן קיבל עליו יוקרא </w:t>
      </w:r>
      <w:proofErr w:type="spellStart"/>
      <w:r>
        <w:rPr>
          <w:rFonts w:hint="cs"/>
          <w:rtl/>
        </w:rPr>
        <w:t>וזולא</w:t>
      </w:r>
      <w:proofErr w:type="spellEnd"/>
      <w:r>
        <w:rPr>
          <w:rFonts w:hint="cs"/>
          <w:rtl/>
        </w:rPr>
        <w:t xml:space="preserve"> ולא אונסים. [ולא דמי </w:t>
      </w:r>
      <w:proofErr w:type="spellStart"/>
      <w:r>
        <w:rPr>
          <w:rFonts w:hint="cs"/>
          <w:rtl/>
        </w:rPr>
        <w:t>לחביתא</w:t>
      </w:r>
      <w:proofErr w:type="spellEnd"/>
      <w:r>
        <w:rPr>
          <w:rFonts w:hint="cs"/>
          <w:rtl/>
        </w:rPr>
        <w:t xml:space="preserve"> </w:t>
      </w:r>
      <w:proofErr w:type="spellStart"/>
      <w:r>
        <w:rPr>
          <w:rFonts w:hint="cs"/>
          <w:rtl/>
        </w:rPr>
        <w:t>דחמרא</w:t>
      </w:r>
      <w:proofErr w:type="spellEnd"/>
      <w:r>
        <w:rPr>
          <w:rFonts w:hint="cs"/>
          <w:rtl/>
        </w:rPr>
        <w:t xml:space="preserve">, </w:t>
      </w:r>
      <w:proofErr w:type="spellStart"/>
      <w:r>
        <w:rPr>
          <w:rFonts w:hint="cs"/>
          <w:rtl/>
        </w:rPr>
        <w:t>דיוקרא</w:t>
      </w:r>
      <w:proofErr w:type="spellEnd"/>
      <w:r>
        <w:rPr>
          <w:rFonts w:hint="cs"/>
          <w:rtl/>
        </w:rPr>
        <w:t xml:space="preserve"> </w:t>
      </w:r>
      <w:proofErr w:type="spellStart"/>
      <w:r>
        <w:rPr>
          <w:rFonts w:hint="cs"/>
          <w:rtl/>
        </w:rPr>
        <w:t>וזולא</w:t>
      </w:r>
      <w:proofErr w:type="spellEnd"/>
      <w:r>
        <w:rPr>
          <w:rFonts w:hint="cs"/>
          <w:rtl/>
        </w:rPr>
        <w:t xml:space="preserve"> מאזן את האונסים, </w:t>
      </w:r>
      <w:proofErr w:type="spellStart"/>
      <w:r>
        <w:rPr>
          <w:rFonts w:hint="cs"/>
          <w:rtl/>
        </w:rPr>
        <w:t>דשאני</w:t>
      </w:r>
      <w:proofErr w:type="spellEnd"/>
      <w:r>
        <w:rPr>
          <w:rFonts w:hint="cs"/>
          <w:rtl/>
        </w:rPr>
        <w:t xml:space="preserve"> התם </w:t>
      </w:r>
      <w:proofErr w:type="spellStart"/>
      <w:r>
        <w:rPr>
          <w:rFonts w:hint="cs"/>
          <w:rtl/>
        </w:rPr>
        <w:t>דמכר</w:t>
      </w:r>
      <w:proofErr w:type="spellEnd"/>
      <w:r>
        <w:rPr>
          <w:rFonts w:hint="cs"/>
          <w:rtl/>
        </w:rPr>
        <w:t xml:space="preserve"> גמור הוא. </w:t>
      </w:r>
      <w:proofErr w:type="spellStart"/>
      <w:r>
        <w:rPr>
          <w:rFonts w:hint="cs"/>
          <w:rtl/>
        </w:rPr>
        <w:t>תוס</w:t>
      </w:r>
      <w:proofErr w:type="spellEnd"/>
      <w:r>
        <w:rPr>
          <w:rFonts w:hint="cs"/>
          <w:rtl/>
        </w:rPr>
        <w:t>' שם.] ולכן בחלק הפקדון צריך שכל האחריות תהיה על הנותן, ולא מספיק שיקבל מקצת האחריות.</w:t>
      </w:r>
    </w:p>
    <w:p w14:paraId="75C5E885" w14:textId="77777777" w:rsidR="00E966BA" w:rsidRDefault="00E966BA" w:rsidP="00E966BA">
      <w:pPr>
        <w:pStyle w:val="1"/>
        <w:rPr>
          <w:rtl/>
        </w:rPr>
      </w:pPr>
      <w:r>
        <w:rPr>
          <w:rFonts w:hint="cs"/>
          <w:rtl/>
        </w:rPr>
        <w:t>תוספת ברווח יותר מן ההפסד</w:t>
      </w:r>
    </w:p>
    <w:p w14:paraId="44763D90" w14:textId="77777777" w:rsidR="00E966BA" w:rsidRDefault="00E966BA" w:rsidP="00E966BA">
      <w:pPr>
        <w:rPr>
          <w:rtl/>
        </w:rPr>
      </w:pPr>
      <w:r>
        <w:rPr>
          <w:rFonts w:hint="cs"/>
          <w:rtl/>
        </w:rPr>
        <w:t xml:space="preserve">בגמ' (סט:) מבואר אופן אחר שמותר לתת </w:t>
      </w:r>
      <w:proofErr w:type="spellStart"/>
      <w:r>
        <w:rPr>
          <w:rFonts w:hint="cs"/>
          <w:rtl/>
        </w:rPr>
        <w:t>עיסקא</w:t>
      </w:r>
      <w:proofErr w:type="spellEnd"/>
      <w:r>
        <w:rPr>
          <w:rFonts w:hint="cs"/>
          <w:rtl/>
        </w:rPr>
        <w:t xml:space="preserve">, והוא שבמקום לתת שכר </w:t>
      </w:r>
      <w:proofErr w:type="spellStart"/>
      <w:r>
        <w:rPr>
          <w:rFonts w:hint="cs"/>
          <w:rtl/>
        </w:rPr>
        <w:t>טירחה</w:t>
      </w:r>
      <w:proofErr w:type="spellEnd"/>
      <w:r>
        <w:rPr>
          <w:rFonts w:hint="cs"/>
          <w:rtl/>
        </w:rPr>
        <w:t xml:space="preserve"> כפועל בטל, הוא מתחייב לתת למתעסק חלק יותר גדול ברווחים מאשר בהפסדים, </w:t>
      </w:r>
      <w:proofErr w:type="spellStart"/>
      <w:r>
        <w:rPr>
          <w:rFonts w:hint="cs"/>
          <w:rtl/>
        </w:rPr>
        <w:t>והגמ</w:t>
      </w:r>
      <w:proofErr w:type="spellEnd"/>
      <w:r>
        <w:rPr>
          <w:rFonts w:hint="cs"/>
          <w:rtl/>
        </w:rPr>
        <w:t>' מביאה בזה ב' אופנים, או שמתחייב לתת שני שלישים ברווח למתעסק ובהפסד יחלקו מחצה ומחצה, או שברווח יחלקו מחצה ומחצה והנותן יקבל ע"ע שני שליש הפסד.</w:t>
      </w:r>
    </w:p>
    <w:p w14:paraId="072491E9" w14:textId="77777777" w:rsidR="00E966BA" w:rsidRDefault="00E966BA" w:rsidP="00E966BA">
      <w:pPr>
        <w:rPr>
          <w:rtl/>
        </w:rPr>
      </w:pPr>
      <w:r>
        <w:rPr>
          <w:rFonts w:hint="cs"/>
          <w:rtl/>
        </w:rPr>
        <w:t xml:space="preserve">ובאופן זה מותר לעשות </w:t>
      </w:r>
      <w:proofErr w:type="spellStart"/>
      <w:r>
        <w:rPr>
          <w:rFonts w:hint="cs"/>
          <w:rtl/>
        </w:rPr>
        <w:t>עיסקא</w:t>
      </w:r>
      <w:proofErr w:type="spellEnd"/>
      <w:r>
        <w:rPr>
          <w:rFonts w:hint="cs"/>
          <w:rtl/>
        </w:rPr>
        <w:t>, משום שהמתעסק מקבל את שכרו בזה שחלקו ברווח יותר גדול מחלקו בהפסד, וזה במקום שכר כפועל בטל. [ועדיף ממותר שליש, משום שכל מה שירוויח הוא מקבל חלק, אבל במותר שליש אם לא יהיה מותר לא יקבל כלום - ראשונים.]</w:t>
      </w:r>
    </w:p>
    <w:p w14:paraId="20FE4DE5" w14:textId="77777777" w:rsidR="00E966BA" w:rsidRDefault="00E966BA" w:rsidP="00E966BA">
      <w:pPr>
        <w:pStyle w:val="1"/>
        <w:rPr>
          <w:rtl/>
        </w:rPr>
      </w:pPr>
      <w:r>
        <w:rPr>
          <w:rFonts w:hint="cs"/>
          <w:rtl/>
        </w:rPr>
        <w:t>פסק מתחילת העסק בשכר מועט</w:t>
      </w:r>
    </w:p>
    <w:p w14:paraId="56FF1126" w14:textId="77777777" w:rsidR="00E966BA" w:rsidRDefault="00E966BA" w:rsidP="00E966BA">
      <w:pPr>
        <w:rPr>
          <w:rtl/>
        </w:rPr>
      </w:pPr>
      <w:r>
        <w:rPr>
          <w:rFonts w:hint="cs"/>
          <w:rtl/>
        </w:rPr>
        <w:lastRenderedPageBreak/>
        <w:t>הבית יוסף מאריך בשאלה האם מותר לפסוק בתחילת העסק הסכם אחר שבו הרווח יותר מההפסד במעט אבל לא בשתות, כגון שההפסד הוא אחד מעשר על המתעסק והרווח אחד מתשעה וכן כל כיו"ב.</w:t>
      </w:r>
    </w:p>
    <w:p w14:paraId="1241B92C" w14:textId="77777777" w:rsidR="00D87A39" w:rsidRDefault="00D87A39" w:rsidP="00E966BA">
      <w:pPr>
        <w:rPr>
          <w:rtl/>
        </w:rPr>
      </w:pPr>
      <w:r>
        <w:rPr>
          <w:rFonts w:hint="cs"/>
          <w:rtl/>
        </w:rPr>
        <w:t xml:space="preserve">ומביא </w:t>
      </w:r>
      <w:proofErr w:type="spellStart"/>
      <w:r>
        <w:rPr>
          <w:rFonts w:hint="cs"/>
          <w:rtl/>
        </w:rPr>
        <w:t>הב"י</w:t>
      </w:r>
      <w:proofErr w:type="spellEnd"/>
      <w:r>
        <w:rPr>
          <w:rFonts w:hint="cs"/>
          <w:rtl/>
        </w:rPr>
        <w:t xml:space="preserve"> שיטת רבותיו של הרמב"ם, שאסרו להתנות בפחות משיעור שאמרו חכמים, אא"כ יש לו עסק אחר, וכן כ' </w:t>
      </w:r>
      <w:proofErr w:type="spellStart"/>
      <w:r>
        <w:rPr>
          <w:rFonts w:hint="cs"/>
          <w:rtl/>
        </w:rPr>
        <w:t>הרי"ף</w:t>
      </w:r>
      <w:proofErr w:type="spellEnd"/>
      <w:r>
        <w:rPr>
          <w:rFonts w:hint="cs"/>
          <w:rtl/>
        </w:rPr>
        <w:t xml:space="preserve"> בשערי שבועות, וכן המשמעות הפשוטה בדברי </w:t>
      </w:r>
      <w:proofErr w:type="spellStart"/>
      <w:r>
        <w:rPr>
          <w:rFonts w:hint="cs"/>
          <w:rtl/>
        </w:rPr>
        <w:t>הרי"ף</w:t>
      </w:r>
      <w:proofErr w:type="spellEnd"/>
      <w:r>
        <w:rPr>
          <w:rFonts w:hint="cs"/>
          <w:rtl/>
        </w:rPr>
        <w:t xml:space="preserve"> </w:t>
      </w:r>
      <w:proofErr w:type="spellStart"/>
      <w:r>
        <w:rPr>
          <w:rFonts w:hint="cs"/>
          <w:rtl/>
        </w:rPr>
        <w:t>והרא"ש</w:t>
      </w:r>
      <w:proofErr w:type="spellEnd"/>
      <w:r>
        <w:rPr>
          <w:rFonts w:hint="cs"/>
          <w:rtl/>
        </w:rPr>
        <w:t xml:space="preserve"> [שכ' וה"מ בחנווני שאין לו עסק אחר, אבל במי שיש לו עסק אחר סגי בדינר </w:t>
      </w:r>
      <w:proofErr w:type="spellStart"/>
      <w:r>
        <w:rPr>
          <w:rFonts w:hint="cs"/>
          <w:rtl/>
        </w:rPr>
        <w:t>וכו</w:t>
      </w:r>
      <w:proofErr w:type="spellEnd"/>
      <w:r>
        <w:rPr>
          <w:rFonts w:hint="cs"/>
          <w:rtl/>
        </w:rPr>
        <w:t>', משמע שבחנווני צריך ליתן כשיעור שאמרו חכמים ולא פחות].</w:t>
      </w:r>
    </w:p>
    <w:p w14:paraId="7E6982B4" w14:textId="77777777" w:rsidR="005A3EC5" w:rsidRDefault="00D87A39" w:rsidP="005A3EC5">
      <w:pPr>
        <w:rPr>
          <w:rtl/>
        </w:rPr>
      </w:pPr>
      <w:r>
        <w:rPr>
          <w:rFonts w:hint="cs"/>
          <w:rtl/>
        </w:rPr>
        <w:t xml:space="preserve">אבל שיטת הרבה ראשונים אחרים היא שמותר להתנות גם בפחות: </w:t>
      </w:r>
      <w:r w:rsidR="00E966BA" w:rsidRPr="00D87A39">
        <w:rPr>
          <w:rFonts w:hint="cs"/>
          <w:b/>
          <w:bCs/>
          <w:rtl/>
        </w:rPr>
        <w:t>הרמב"ם</w:t>
      </w:r>
      <w:r w:rsidR="00E966BA">
        <w:rPr>
          <w:rFonts w:hint="cs"/>
          <w:rtl/>
        </w:rPr>
        <w:t xml:space="preserve"> כ' במפורש שמותר גם אם אין לו עסק אחר,</w:t>
      </w:r>
      <w:r>
        <w:rPr>
          <w:rFonts w:hint="cs"/>
          <w:rtl/>
        </w:rPr>
        <w:t xml:space="preserve"> וחלק בזה על רבותיו. </w:t>
      </w:r>
      <w:proofErr w:type="spellStart"/>
      <w:r w:rsidRPr="00D87A39">
        <w:rPr>
          <w:rFonts w:hint="cs"/>
          <w:b/>
          <w:bCs/>
          <w:rtl/>
        </w:rPr>
        <w:t>הסמ"ק</w:t>
      </w:r>
      <w:proofErr w:type="spellEnd"/>
      <w:r>
        <w:rPr>
          <w:rFonts w:hint="cs"/>
          <w:rtl/>
        </w:rPr>
        <w:t xml:space="preserve"> כ' בחנווני [</w:t>
      </w:r>
      <w:proofErr w:type="spellStart"/>
      <w:r>
        <w:rPr>
          <w:rFonts w:hint="cs"/>
          <w:rtl/>
        </w:rPr>
        <w:t>שבדר"כ</w:t>
      </w:r>
      <w:proofErr w:type="spellEnd"/>
      <w:r>
        <w:rPr>
          <w:rFonts w:hint="cs"/>
          <w:rtl/>
        </w:rPr>
        <w:t xml:space="preserve"> אין לו עסק אחר] שיקצוץ לו דבר מה. </w:t>
      </w:r>
      <w:r w:rsidRPr="00D87A39">
        <w:rPr>
          <w:rFonts w:hint="cs"/>
          <w:b/>
          <w:bCs/>
          <w:rtl/>
        </w:rPr>
        <w:t xml:space="preserve">בעל התרומות בשם </w:t>
      </w:r>
      <w:proofErr w:type="spellStart"/>
      <w:r w:rsidRPr="00D87A39">
        <w:rPr>
          <w:rFonts w:hint="cs"/>
          <w:b/>
          <w:bCs/>
          <w:rtl/>
        </w:rPr>
        <w:t>הראב"</w:t>
      </w:r>
      <w:r>
        <w:rPr>
          <w:rFonts w:hint="cs"/>
          <w:b/>
          <w:bCs/>
          <w:rtl/>
        </w:rPr>
        <w:t>ד</w:t>
      </w:r>
      <w:proofErr w:type="spellEnd"/>
      <w:r>
        <w:rPr>
          <w:rFonts w:hint="cs"/>
          <w:b/>
          <w:bCs/>
          <w:rtl/>
        </w:rPr>
        <w:t xml:space="preserve"> </w:t>
      </w:r>
      <w:r>
        <w:rPr>
          <w:rFonts w:hint="cs"/>
          <w:rtl/>
        </w:rPr>
        <w:t xml:space="preserve">כ' שאין קצבה לתנאי השכר וההפסד רק שיהיה חלק השכר גדול מחלק ההפסד. מדברי </w:t>
      </w:r>
      <w:r w:rsidRPr="00D87A39">
        <w:rPr>
          <w:rFonts w:hint="cs"/>
          <w:b/>
          <w:bCs/>
          <w:rtl/>
        </w:rPr>
        <w:t>רש"י</w:t>
      </w:r>
      <w:r>
        <w:rPr>
          <w:rFonts w:hint="cs"/>
          <w:rtl/>
        </w:rPr>
        <w:t xml:space="preserve"> ג"כ מדוקדק כן, שכ' יותר ממחצית כגון שני שליש, משמע </w:t>
      </w:r>
      <w:proofErr w:type="spellStart"/>
      <w:r>
        <w:rPr>
          <w:rFonts w:hint="cs"/>
          <w:rtl/>
        </w:rPr>
        <w:t>דכל</w:t>
      </w:r>
      <w:proofErr w:type="spellEnd"/>
      <w:r>
        <w:rPr>
          <w:rFonts w:hint="cs"/>
          <w:rtl/>
        </w:rPr>
        <w:t xml:space="preserve"> שהוא יותר ממחצית מותר. </w:t>
      </w:r>
      <w:proofErr w:type="spellStart"/>
      <w:r w:rsidRPr="00D87A39">
        <w:rPr>
          <w:rFonts w:hint="cs"/>
          <w:b/>
          <w:bCs/>
          <w:rtl/>
        </w:rPr>
        <w:t>הסמ"ג</w:t>
      </w:r>
      <w:proofErr w:type="spellEnd"/>
      <w:r>
        <w:rPr>
          <w:rFonts w:hint="cs"/>
          <w:rtl/>
        </w:rPr>
        <w:t xml:space="preserve"> כ' שדי בדינר או בראש עגל למי שאין לו עסק אחר. מדברי </w:t>
      </w:r>
      <w:r w:rsidRPr="00D87A39">
        <w:rPr>
          <w:rFonts w:hint="cs"/>
          <w:b/>
          <w:bCs/>
          <w:rtl/>
        </w:rPr>
        <w:t>הטור</w:t>
      </w:r>
      <w:r>
        <w:rPr>
          <w:rFonts w:hint="cs"/>
          <w:rtl/>
        </w:rPr>
        <w:t xml:space="preserve"> ג"כ מדוקדק כן, שכ' הני מילי שצריך ליתן שכר טרחו במי שאין לו עסק אחר, משמע </w:t>
      </w:r>
      <w:proofErr w:type="spellStart"/>
      <w:r>
        <w:rPr>
          <w:rFonts w:hint="cs"/>
          <w:rtl/>
        </w:rPr>
        <w:t>דדוקא</w:t>
      </w:r>
      <w:proofErr w:type="spellEnd"/>
      <w:r>
        <w:rPr>
          <w:rFonts w:hint="cs"/>
          <w:rtl/>
        </w:rPr>
        <w:t xml:space="preserve"> </w:t>
      </w:r>
      <w:proofErr w:type="spellStart"/>
      <w:r>
        <w:rPr>
          <w:rFonts w:hint="cs"/>
          <w:rtl/>
        </w:rPr>
        <w:t>לענין</w:t>
      </w:r>
      <w:proofErr w:type="spellEnd"/>
      <w:r>
        <w:rPr>
          <w:rFonts w:hint="cs"/>
          <w:rtl/>
        </w:rPr>
        <w:t xml:space="preserve"> שכר </w:t>
      </w:r>
      <w:proofErr w:type="spellStart"/>
      <w:r>
        <w:rPr>
          <w:rFonts w:hint="cs"/>
          <w:rtl/>
        </w:rPr>
        <w:t>טירחה</w:t>
      </w:r>
      <w:proofErr w:type="spellEnd"/>
      <w:r>
        <w:rPr>
          <w:rFonts w:hint="cs"/>
          <w:rtl/>
        </w:rPr>
        <w:t xml:space="preserve"> יש חילוק בזה, אבל אם מתנה עמו ברווח יותר </w:t>
      </w:r>
      <w:proofErr w:type="spellStart"/>
      <w:r>
        <w:rPr>
          <w:rFonts w:hint="cs"/>
          <w:rtl/>
        </w:rPr>
        <w:t>מבהפסד</w:t>
      </w:r>
      <w:proofErr w:type="spellEnd"/>
      <w:r>
        <w:rPr>
          <w:rFonts w:hint="cs"/>
          <w:rtl/>
        </w:rPr>
        <w:t xml:space="preserve"> אין חילוק אם יש לו עסק אחר או לא. ואף בדברי </w:t>
      </w:r>
      <w:r w:rsidRPr="00D87A39">
        <w:rPr>
          <w:rFonts w:hint="cs"/>
          <w:b/>
          <w:bCs/>
          <w:rtl/>
        </w:rPr>
        <w:t>רבנו ירוחם</w:t>
      </w:r>
      <w:r>
        <w:rPr>
          <w:rFonts w:hint="cs"/>
          <w:rtl/>
        </w:rPr>
        <w:t xml:space="preserve"> יש לפרש כן [הגם שדבריו נראים כסותרים </w:t>
      </w:r>
      <w:proofErr w:type="spellStart"/>
      <w:r>
        <w:rPr>
          <w:rFonts w:hint="cs"/>
          <w:rtl/>
        </w:rPr>
        <w:t>לכאו</w:t>
      </w:r>
      <w:proofErr w:type="spellEnd"/>
      <w:r>
        <w:rPr>
          <w:rFonts w:hint="cs"/>
          <w:rtl/>
        </w:rPr>
        <w:t>'.]</w:t>
      </w:r>
      <w:r w:rsidR="00E966BA">
        <w:rPr>
          <w:rFonts w:hint="cs"/>
          <w:rtl/>
        </w:rPr>
        <w:t xml:space="preserve"> </w:t>
      </w:r>
    </w:p>
    <w:p w14:paraId="30C83CA9" w14:textId="77777777" w:rsidR="005A3EC5" w:rsidRDefault="005A3EC5" w:rsidP="005A3EC5">
      <w:pPr>
        <w:rPr>
          <w:rtl/>
        </w:rPr>
      </w:pPr>
      <w:r>
        <w:rPr>
          <w:rFonts w:hint="cs"/>
          <w:rtl/>
        </w:rPr>
        <w:t xml:space="preserve">וגם </w:t>
      </w:r>
      <w:proofErr w:type="spellStart"/>
      <w:r>
        <w:rPr>
          <w:rFonts w:hint="cs"/>
          <w:rtl/>
        </w:rPr>
        <w:t>מהגמ</w:t>
      </w:r>
      <w:proofErr w:type="spellEnd"/>
      <w:r>
        <w:rPr>
          <w:rFonts w:hint="cs"/>
          <w:rtl/>
        </w:rPr>
        <w:t xml:space="preserve">' יש להוכיח </w:t>
      </w:r>
      <w:proofErr w:type="spellStart"/>
      <w:r>
        <w:rPr>
          <w:rFonts w:hint="cs"/>
          <w:rtl/>
        </w:rPr>
        <w:t>דשרי</w:t>
      </w:r>
      <w:proofErr w:type="spellEnd"/>
      <w:r>
        <w:rPr>
          <w:rFonts w:hint="cs"/>
          <w:rtl/>
        </w:rPr>
        <w:t xml:space="preserve">, </w:t>
      </w:r>
      <w:proofErr w:type="spellStart"/>
      <w:r>
        <w:rPr>
          <w:rFonts w:hint="cs"/>
          <w:rtl/>
        </w:rPr>
        <w:t>דהא</w:t>
      </w:r>
      <w:proofErr w:type="spellEnd"/>
      <w:r>
        <w:rPr>
          <w:rFonts w:hint="cs"/>
          <w:rtl/>
        </w:rPr>
        <w:t xml:space="preserve"> ריש </w:t>
      </w:r>
      <w:proofErr w:type="spellStart"/>
      <w:r>
        <w:rPr>
          <w:rFonts w:hint="cs"/>
          <w:rtl/>
        </w:rPr>
        <w:t>עגלא</w:t>
      </w:r>
      <w:proofErr w:type="spellEnd"/>
      <w:r>
        <w:rPr>
          <w:rFonts w:hint="cs"/>
          <w:rtl/>
        </w:rPr>
        <w:t xml:space="preserve"> </w:t>
      </w:r>
      <w:proofErr w:type="spellStart"/>
      <w:r>
        <w:rPr>
          <w:rFonts w:hint="cs"/>
          <w:rtl/>
        </w:rPr>
        <w:t>לפטומא</w:t>
      </w:r>
      <w:proofErr w:type="spellEnd"/>
      <w:r>
        <w:rPr>
          <w:rFonts w:hint="cs"/>
          <w:rtl/>
        </w:rPr>
        <w:t xml:space="preserve"> </w:t>
      </w:r>
      <w:proofErr w:type="spellStart"/>
      <w:r>
        <w:rPr>
          <w:rFonts w:hint="cs"/>
          <w:rtl/>
        </w:rPr>
        <w:t>דשרי</w:t>
      </w:r>
      <w:proofErr w:type="spellEnd"/>
      <w:r>
        <w:rPr>
          <w:rFonts w:hint="cs"/>
          <w:rtl/>
        </w:rPr>
        <w:t xml:space="preserve"> רב, העמידה </w:t>
      </w:r>
      <w:proofErr w:type="spellStart"/>
      <w:r>
        <w:rPr>
          <w:rFonts w:hint="cs"/>
          <w:rtl/>
        </w:rPr>
        <w:t>הגמ</w:t>
      </w:r>
      <w:proofErr w:type="spellEnd"/>
      <w:r>
        <w:rPr>
          <w:rFonts w:hint="cs"/>
          <w:rtl/>
        </w:rPr>
        <w:t xml:space="preserve">' בדלית ליה </w:t>
      </w:r>
      <w:proofErr w:type="spellStart"/>
      <w:r>
        <w:rPr>
          <w:rFonts w:hint="cs"/>
          <w:rtl/>
        </w:rPr>
        <w:t>עיסקא</w:t>
      </w:r>
      <w:proofErr w:type="spellEnd"/>
      <w:r>
        <w:rPr>
          <w:rFonts w:hint="cs"/>
          <w:rtl/>
        </w:rPr>
        <w:t xml:space="preserve"> </w:t>
      </w:r>
      <w:proofErr w:type="spellStart"/>
      <w:r>
        <w:rPr>
          <w:rFonts w:hint="cs"/>
          <w:rtl/>
        </w:rPr>
        <w:t>אחרינא</w:t>
      </w:r>
      <w:proofErr w:type="spellEnd"/>
      <w:r>
        <w:rPr>
          <w:rFonts w:hint="cs"/>
          <w:rtl/>
        </w:rPr>
        <w:t xml:space="preserve"> </w:t>
      </w:r>
      <w:proofErr w:type="spellStart"/>
      <w:r>
        <w:rPr>
          <w:rFonts w:hint="cs"/>
          <w:rtl/>
        </w:rPr>
        <w:t>ואפ"ה</w:t>
      </w:r>
      <w:proofErr w:type="spellEnd"/>
      <w:r>
        <w:rPr>
          <w:rFonts w:hint="cs"/>
          <w:rtl/>
        </w:rPr>
        <w:t xml:space="preserve"> שרי, ומזה מוכח דאם התנה מתחילה מותר אפ' באין לו עסק אחר. (בית יוסף)</w:t>
      </w:r>
    </w:p>
    <w:p w14:paraId="0CCBF03F" w14:textId="77777777" w:rsidR="00E966BA" w:rsidRDefault="005A3EC5" w:rsidP="005A3EC5">
      <w:pPr>
        <w:rPr>
          <w:rtl/>
        </w:rPr>
      </w:pPr>
      <w:r>
        <w:rPr>
          <w:rFonts w:hint="cs"/>
          <w:rtl/>
        </w:rPr>
        <w:t xml:space="preserve">ולכן נוקט הבית יוסף שאף דעת </w:t>
      </w:r>
      <w:proofErr w:type="spellStart"/>
      <w:r>
        <w:rPr>
          <w:rFonts w:hint="cs"/>
          <w:rtl/>
        </w:rPr>
        <w:t>הרי"ף</w:t>
      </w:r>
      <w:proofErr w:type="spellEnd"/>
      <w:r>
        <w:rPr>
          <w:rFonts w:hint="cs"/>
          <w:rtl/>
        </w:rPr>
        <w:t xml:space="preserve"> </w:t>
      </w:r>
      <w:proofErr w:type="spellStart"/>
      <w:r>
        <w:rPr>
          <w:rFonts w:hint="cs"/>
          <w:rtl/>
        </w:rPr>
        <w:t>והרא"ש</w:t>
      </w:r>
      <w:proofErr w:type="spellEnd"/>
      <w:r>
        <w:rPr>
          <w:rFonts w:hint="cs"/>
          <w:rtl/>
        </w:rPr>
        <w:t xml:space="preserve"> הי</w:t>
      </w:r>
      <w:r w:rsidR="00E966BA">
        <w:rPr>
          <w:rFonts w:hint="cs"/>
          <w:rtl/>
        </w:rPr>
        <w:t xml:space="preserve">א </w:t>
      </w:r>
      <w:r>
        <w:rPr>
          <w:rFonts w:hint="cs"/>
          <w:rtl/>
        </w:rPr>
        <w:t>כן, שמותר להתנות גם בשכר מועט</w:t>
      </w:r>
      <w:r>
        <w:rPr>
          <w:rStyle w:val="a7"/>
          <w:rtl/>
        </w:rPr>
        <w:footnoteReference w:id="46"/>
      </w:r>
      <w:r>
        <w:rPr>
          <w:rFonts w:hint="cs"/>
          <w:rtl/>
        </w:rPr>
        <w:t xml:space="preserve">, [ומה שכ' ה"מ בחנווני דאין לו עסק אחר וכו' היינו </w:t>
      </w:r>
      <w:proofErr w:type="spellStart"/>
      <w:r>
        <w:rPr>
          <w:rFonts w:hint="cs"/>
          <w:rtl/>
        </w:rPr>
        <w:t>לענין</w:t>
      </w:r>
      <w:proofErr w:type="spellEnd"/>
      <w:r>
        <w:rPr>
          <w:rFonts w:hint="cs"/>
          <w:rtl/>
        </w:rPr>
        <w:t xml:space="preserve"> שכר כפועל בטל אם לא התנה</w:t>
      </w:r>
      <w:r>
        <w:rPr>
          <w:rStyle w:val="a7"/>
          <w:rtl/>
        </w:rPr>
        <w:footnoteReference w:id="47"/>
      </w:r>
      <w:r>
        <w:rPr>
          <w:rFonts w:hint="cs"/>
          <w:rtl/>
        </w:rPr>
        <w:t xml:space="preserve">, אבל אם התנה גם בחנווני סגי בפחות משליש.] </w:t>
      </w:r>
      <w:r w:rsidR="00E966BA">
        <w:rPr>
          <w:rFonts w:hint="cs"/>
          <w:rtl/>
        </w:rPr>
        <w:t xml:space="preserve">ומזה יוצא שבכל שכר שיהיה, אם התנה מעיקרא עם המתעסק </w:t>
      </w:r>
      <w:proofErr w:type="spellStart"/>
      <w:r w:rsidR="00E966BA">
        <w:rPr>
          <w:rFonts w:hint="cs"/>
          <w:rtl/>
        </w:rPr>
        <w:t>שיתן</w:t>
      </w:r>
      <w:proofErr w:type="spellEnd"/>
      <w:r w:rsidR="00E966BA">
        <w:rPr>
          <w:rFonts w:hint="cs"/>
          <w:rtl/>
        </w:rPr>
        <w:t xml:space="preserve"> לו את אותו שכר מועט סגי בכך, ונותן לו את אותו שכר בלבד.</w:t>
      </w:r>
    </w:p>
    <w:p w14:paraId="06CC53FE" w14:textId="77777777" w:rsidR="00E966BA" w:rsidRDefault="00E966BA" w:rsidP="00E966BA">
      <w:pPr>
        <w:rPr>
          <w:rtl/>
        </w:rPr>
      </w:pPr>
      <w:r>
        <w:rPr>
          <w:rFonts w:hint="cs"/>
          <w:rtl/>
        </w:rPr>
        <w:t xml:space="preserve">ולכן פוסק </w:t>
      </w:r>
      <w:proofErr w:type="spellStart"/>
      <w:r>
        <w:rPr>
          <w:rFonts w:hint="cs"/>
          <w:rtl/>
        </w:rPr>
        <w:t>השו"ע</w:t>
      </w:r>
      <w:proofErr w:type="spellEnd"/>
      <w:r>
        <w:rPr>
          <w:rFonts w:hint="cs"/>
          <w:rtl/>
        </w:rPr>
        <w:t xml:space="preserve"> (סעיף ג) שאם פסק עמו בתחילת העסק שכר טרחו בדבר ידוע כגון דינר מותר גם אם אינו נותן לו שכר כפועל בטל</w:t>
      </w:r>
      <w:r>
        <w:rPr>
          <w:rStyle w:val="a7"/>
          <w:rtl/>
        </w:rPr>
        <w:footnoteReference w:id="48"/>
      </w:r>
      <w:r>
        <w:rPr>
          <w:rFonts w:hint="cs"/>
          <w:rtl/>
        </w:rPr>
        <w:t xml:space="preserve">. [ואמנם דעת </w:t>
      </w:r>
      <w:proofErr w:type="spellStart"/>
      <w:r>
        <w:rPr>
          <w:rFonts w:hint="cs"/>
          <w:rtl/>
        </w:rPr>
        <w:t>הב"ח</w:t>
      </w:r>
      <w:proofErr w:type="spellEnd"/>
      <w:r>
        <w:rPr>
          <w:rFonts w:hint="cs"/>
          <w:rtl/>
        </w:rPr>
        <w:t xml:space="preserve"> היא שדווקא בדבר קצוב כגון דינר, אבל אם רק נותן לו חלק ברווח יותר </w:t>
      </w:r>
      <w:proofErr w:type="spellStart"/>
      <w:r>
        <w:rPr>
          <w:rFonts w:hint="cs"/>
          <w:rtl/>
        </w:rPr>
        <w:t>מבהפסד</w:t>
      </w:r>
      <w:proofErr w:type="spellEnd"/>
      <w:r>
        <w:rPr>
          <w:rFonts w:hint="cs"/>
          <w:rtl/>
        </w:rPr>
        <w:t xml:space="preserve">, שאפשר שלא יהיה רווח אסור. אך </w:t>
      </w:r>
      <w:proofErr w:type="spellStart"/>
      <w:r>
        <w:rPr>
          <w:rFonts w:hint="cs"/>
          <w:rtl/>
        </w:rPr>
        <w:t>הש"ך</w:t>
      </w:r>
      <w:proofErr w:type="spellEnd"/>
      <w:r>
        <w:rPr>
          <w:rFonts w:hint="cs"/>
          <w:rtl/>
        </w:rPr>
        <w:t xml:space="preserve"> כ' דאין לחלק וגם בזה שרי.]</w:t>
      </w:r>
    </w:p>
    <w:p w14:paraId="67BEE61A" w14:textId="77777777" w:rsidR="00E966BA" w:rsidRDefault="00E966BA" w:rsidP="0034749A">
      <w:pPr>
        <w:rPr>
          <w:rtl/>
        </w:rPr>
      </w:pPr>
      <w:r>
        <w:rPr>
          <w:rFonts w:hint="cs"/>
          <w:rtl/>
        </w:rPr>
        <w:t xml:space="preserve">והקשה הבית יוסף סתירה בדברי הרמב"ם, שכ' שמותר להתנות אפ' תשיעית ברווח ועשירית בהפסד, אע"פ שאין לו עסק אחר, וקודם לכן כ' שמותר להתנות שליש או עשירית ברווח בגלל שיש לו עסק אחר. </w:t>
      </w:r>
      <w:proofErr w:type="spellStart"/>
      <w:r>
        <w:rPr>
          <w:rFonts w:hint="cs"/>
          <w:rtl/>
        </w:rPr>
        <w:t>ותי</w:t>
      </w:r>
      <w:proofErr w:type="spellEnd"/>
      <w:r>
        <w:rPr>
          <w:rFonts w:hint="cs"/>
          <w:rtl/>
        </w:rPr>
        <w:t xml:space="preserve">' </w:t>
      </w:r>
      <w:proofErr w:type="spellStart"/>
      <w:r>
        <w:rPr>
          <w:rFonts w:hint="cs"/>
          <w:rtl/>
        </w:rPr>
        <w:t>דקודם</w:t>
      </w:r>
      <w:proofErr w:type="spellEnd"/>
      <w:r>
        <w:rPr>
          <w:rFonts w:hint="cs"/>
          <w:rtl/>
        </w:rPr>
        <w:t xml:space="preserve"> לכן </w:t>
      </w:r>
      <w:proofErr w:type="spellStart"/>
      <w:r>
        <w:rPr>
          <w:rFonts w:hint="cs"/>
          <w:rtl/>
        </w:rPr>
        <w:t>מיירי</w:t>
      </w:r>
      <w:proofErr w:type="spellEnd"/>
      <w:r>
        <w:rPr>
          <w:rFonts w:hint="cs"/>
          <w:rtl/>
        </w:rPr>
        <w:t xml:space="preserve"> שלא התנה מעיקרא ולכן רק אם יש לו עסק אחר שרי, אבל אם התנה מראש שרי גם באין לו עסק אחר. [ועוד </w:t>
      </w:r>
      <w:proofErr w:type="spellStart"/>
      <w:r>
        <w:rPr>
          <w:rFonts w:hint="cs"/>
          <w:rtl/>
        </w:rPr>
        <w:t>תי</w:t>
      </w:r>
      <w:proofErr w:type="spellEnd"/>
      <w:r>
        <w:rPr>
          <w:rFonts w:hint="cs"/>
          <w:rtl/>
        </w:rPr>
        <w:t xml:space="preserve">' </w:t>
      </w:r>
      <w:proofErr w:type="spellStart"/>
      <w:r>
        <w:rPr>
          <w:rFonts w:hint="cs"/>
          <w:rtl/>
        </w:rPr>
        <w:t>דהכא</w:t>
      </w:r>
      <w:proofErr w:type="spellEnd"/>
      <w:r>
        <w:rPr>
          <w:rFonts w:hint="cs"/>
          <w:rtl/>
        </w:rPr>
        <w:t xml:space="preserve"> נמי התנה, אלא שנתכוון </w:t>
      </w:r>
      <w:proofErr w:type="spellStart"/>
      <w:r>
        <w:rPr>
          <w:rFonts w:hint="cs"/>
          <w:rtl/>
        </w:rPr>
        <w:t>דהכא</w:t>
      </w:r>
      <w:proofErr w:type="spellEnd"/>
      <w:r>
        <w:rPr>
          <w:rFonts w:hint="cs"/>
          <w:rtl/>
        </w:rPr>
        <w:t xml:space="preserve"> גם רבותיו מודים לדינו.]</w:t>
      </w:r>
    </w:p>
    <w:p w14:paraId="218E6171" w14:textId="77777777" w:rsidR="00E966BA" w:rsidRDefault="00E966BA" w:rsidP="00E966BA">
      <w:pPr>
        <w:rPr>
          <w:rtl/>
        </w:rPr>
      </w:pPr>
      <w:proofErr w:type="spellStart"/>
      <w:r>
        <w:rPr>
          <w:rFonts w:hint="cs"/>
          <w:rtl/>
        </w:rPr>
        <w:t>הט"ז</w:t>
      </w:r>
      <w:proofErr w:type="spellEnd"/>
      <w:r>
        <w:rPr>
          <w:rFonts w:hint="cs"/>
          <w:rtl/>
        </w:rPr>
        <w:t xml:space="preserve"> מדקדק מתוך דברי הטור דיש חילוק בדין בין שלושה זמנים שונים: א. קודם שקיבל את </w:t>
      </w:r>
      <w:proofErr w:type="spellStart"/>
      <w:r>
        <w:rPr>
          <w:rFonts w:hint="cs"/>
          <w:rtl/>
        </w:rPr>
        <w:t>העיסקה</w:t>
      </w:r>
      <w:proofErr w:type="spellEnd"/>
      <w:r>
        <w:rPr>
          <w:rFonts w:hint="cs"/>
          <w:rtl/>
        </w:rPr>
        <w:t xml:space="preserve"> - יכול להתנות בכל מה שירצה אפ' בדינר אחד. ב. לאחר שקיבל את </w:t>
      </w:r>
      <w:proofErr w:type="spellStart"/>
      <w:r>
        <w:rPr>
          <w:rFonts w:hint="cs"/>
          <w:rtl/>
        </w:rPr>
        <w:t>העיסקה</w:t>
      </w:r>
      <w:proofErr w:type="spellEnd"/>
      <w:r>
        <w:rPr>
          <w:rFonts w:hint="cs"/>
          <w:rtl/>
        </w:rPr>
        <w:t xml:space="preserve"> וקודם שהתעסק בה - אינו יכול להתנות בדבר קצוב בלבד, אלא דווקא בחלק </w:t>
      </w:r>
      <w:proofErr w:type="spellStart"/>
      <w:r>
        <w:rPr>
          <w:rFonts w:hint="cs"/>
          <w:rtl/>
        </w:rPr>
        <w:t>מסויים</w:t>
      </w:r>
      <w:proofErr w:type="spellEnd"/>
      <w:r>
        <w:rPr>
          <w:rFonts w:hint="cs"/>
          <w:rtl/>
        </w:rPr>
        <w:t xml:space="preserve"> מהרווח כגון שליש או אפ' עשירית וכיו"ב, </w:t>
      </w:r>
      <w:proofErr w:type="spellStart"/>
      <w:r>
        <w:rPr>
          <w:rFonts w:hint="cs"/>
          <w:rtl/>
        </w:rPr>
        <w:t>דיכול</w:t>
      </w:r>
      <w:proofErr w:type="spellEnd"/>
      <w:r>
        <w:rPr>
          <w:rFonts w:hint="cs"/>
          <w:rtl/>
        </w:rPr>
        <w:t xml:space="preserve"> להיות שיהיה בסוף סכום גדול. ג. לאחר שעשה את </w:t>
      </w:r>
      <w:proofErr w:type="spellStart"/>
      <w:r>
        <w:rPr>
          <w:rFonts w:hint="cs"/>
          <w:rtl/>
        </w:rPr>
        <w:t>העיסקה</w:t>
      </w:r>
      <w:proofErr w:type="spellEnd"/>
      <w:r>
        <w:rPr>
          <w:rFonts w:hint="cs"/>
          <w:rtl/>
        </w:rPr>
        <w:t xml:space="preserve"> וכבר היה רווח או הפסד - אינו יכול להתנות עמו בחלק הרווח או ההפסד כמו שירצה, אלא חייב ליתן </w:t>
      </w:r>
      <w:r>
        <w:rPr>
          <w:rFonts w:hint="cs"/>
          <w:rtl/>
        </w:rPr>
        <w:lastRenderedPageBreak/>
        <w:t xml:space="preserve">לו שכרו כפועל בטל, ואם לא רצה ליתן לו כפועל בטל חייב ליתן לו כתיקון חכמים דהיינו תרי </w:t>
      </w:r>
      <w:proofErr w:type="spellStart"/>
      <w:r>
        <w:rPr>
          <w:rFonts w:hint="cs"/>
          <w:rtl/>
        </w:rPr>
        <w:t>תילתי</w:t>
      </w:r>
      <w:proofErr w:type="spellEnd"/>
      <w:r>
        <w:rPr>
          <w:rFonts w:hint="cs"/>
          <w:rtl/>
        </w:rPr>
        <w:t xml:space="preserve"> וכו' כפי שיבואר לקמן. [ובזה הוא מיישב היטב את לשון הטור, </w:t>
      </w:r>
      <w:proofErr w:type="spellStart"/>
      <w:r>
        <w:rPr>
          <w:rFonts w:hint="cs"/>
          <w:rtl/>
        </w:rPr>
        <w:t>עי"ש</w:t>
      </w:r>
      <w:proofErr w:type="spellEnd"/>
      <w:r>
        <w:rPr>
          <w:rFonts w:hint="cs"/>
          <w:rtl/>
        </w:rPr>
        <w:t>.]</w:t>
      </w:r>
    </w:p>
    <w:p w14:paraId="6E3CF866" w14:textId="77777777" w:rsidR="00E966BA" w:rsidRDefault="00E966BA" w:rsidP="00E966BA">
      <w:pPr>
        <w:pStyle w:val="1"/>
        <w:rPr>
          <w:rtl/>
        </w:rPr>
      </w:pPr>
      <w:r>
        <w:rPr>
          <w:rFonts w:hint="cs"/>
          <w:rtl/>
        </w:rPr>
        <w:t xml:space="preserve">ההבדל בין </w:t>
      </w:r>
      <w:proofErr w:type="spellStart"/>
      <w:r>
        <w:rPr>
          <w:rFonts w:hint="cs"/>
          <w:rtl/>
        </w:rPr>
        <w:t>עיסקא</w:t>
      </w:r>
      <w:proofErr w:type="spellEnd"/>
      <w:r>
        <w:rPr>
          <w:rFonts w:hint="cs"/>
          <w:rtl/>
        </w:rPr>
        <w:t xml:space="preserve"> לשותפות</w:t>
      </w:r>
    </w:p>
    <w:p w14:paraId="341264C8" w14:textId="77777777" w:rsidR="00E966BA" w:rsidRDefault="00E966BA" w:rsidP="00E966BA">
      <w:pPr>
        <w:rPr>
          <w:rtl/>
        </w:rPr>
      </w:pPr>
      <w:r>
        <w:rPr>
          <w:rFonts w:hint="cs"/>
          <w:rtl/>
        </w:rPr>
        <w:t xml:space="preserve">נח' הרמב"ם </w:t>
      </w:r>
      <w:proofErr w:type="spellStart"/>
      <w:r>
        <w:rPr>
          <w:rFonts w:hint="cs"/>
          <w:rtl/>
        </w:rPr>
        <w:t>והסמ"ג</w:t>
      </w:r>
      <w:proofErr w:type="spellEnd"/>
      <w:r>
        <w:rPr>
          <w:rFonts w:hint="cs"/>
          <w:rtl/>
        </w:rPr>
        <w:t xml:space="preserve"> במהות החילוק בין </w:t>
      </w:r>
      <w:proofErr w:type="spellStart"/>
      <w:r>
        <w:rPr>
          <w:rFonts w:hint="cs"/>
          <w:rtl/>
        </w:rPr>
        <w:t>עיסקא</w:t>
      </w:r>
      <w:proofErr w:type="spellEnd"/>
      <w:r>
        <w:rPr>
          <w:rFonts w:hint="cs"/>
          <w:rtl/>
        </w:rPr>
        <w:t xml:space="preserve"> לשותפות, לדעת הרמב"ם </w:t>
      </w:r>
      <w:proofErr w:type="spellStart"/>
      <w:r>
        <w:rPr>
          <w:rFonts w:hint="cs"/>
          <w:rtl/>
        </w:rPr>
        <w:t>עיסקא</w:t>
      </w:r>
      <w:proofErr w:type="spellEnd"/>
      <w:r>
        <w:rPr>
          <w:rFonts w:hint="cs"/>
          <w:rtl/>
        </w:rPr>
        <w:t xml:space="preserve"> היא כאשר רק אחד מהם מתעסק במעות, ושותפות היא כאשר שניהם מתעסקים בקנייה ומכירה וכיו"ב.</w:t>
      </w:r>
    </w:p>
    <w:p w14:paraId="40B10CB8" w14:textId="77777777" w:rsidR="00E966BA" w:rsidRDefault="00E966BA" w:rsidP="00E966BA">
      <w:pPr>
        <w:rPr>
          <w:rtl/>
        </w:rPr>
      </w:pPr>
      <w:r>
        <w:rPr>
          <w:rFonts w:hint="cs"/>
          <w:rtl/>
        </w:rPr>
        <w:t xml:space="preserve">אך לדעת </w:t>
      </w:r>
      <w:proofErr w:type="spellStart"/>
      <w:r>
        <w:rPr>
          <w:rFonts w:hint="cs"/>
          <w:rtl/>
        </w:rPr>
        <w:t>הסמ"ג</w:t>
      </w:r>
      <w:proofErr w:type="spellEnd"/>
      <w:r>
        <w:rPr>
          <w:rFonts w:hint="cs"/>
          <w:rtl/>
        </w:rPr>
        <w:t xml:space="preserve"> ההבדל בין </w:t>
      </w:r>
      <w:proofErr w:type="spellStart"/>
      <w:r>
        <w:rPr>
          <w:rFonts w:hint="cs"/>
          <w:rtl/>
        </w:rPr>
        <w:t>עיסקא</w:t>
      </w:r>
      <w:proofErr w:type="spellEnd"/>
      <w:r>
        <w:rPr>
          <w:rFonts w:hint="cs"/>
          <w:rtl/>
        </w:rPr>
        <w:t xml:space="preserve"> לשותפות נעוץ בשאלה מי הביא את הכסף, שאם אחד מהם הביא את הכסף, אפ' שניהם עוסקים בה נחשב </w:t>
      </w:r>
      <w:proofErr w:type="spellStart"/>
      <w:r>
        <w:rPr>
          <w:rFonts w:hint="cs"/>
          <w:rtl/>
        </w:rPr>
        <w:t>עיסקא</w:t>
      </w:r>
      <w:proofErr w:type="spellEnd"/>
      <w:r>
        <w:rPr>
          <w:rFonts w:hint="cs"/>
          <w:rtl/>
        </w:rPr>
        <w:t xml:space="preserve">, אבל אם שניהם הביאו את הכסף, אז גם אם רק אחד מהם מתעסק בה הרי זו שותפות בעלמא ולא </w:t>
      </w:r>
      <w:proofErr w:type="spellStart"/>
      <w:r>
        <w:rPr>
          <w:rFonts w:hint="cs"/>
          <w:rtl/>
        </w:rPr>
        <w:t>עיסקא</w:t>
      </w:r>
      <w:proofErr w:type="spellEnd"/>
      <w:r>
        <w:rPr>
          <w:rFonts w:hint="cs"/>
          <w:rtl/>
        </w:rPr>
        <w:t xml:space="preserve">, ויכולים לחלוק ביניהם את השכר וההפסד כמו שירצו. [ומקור דינו של </w:t>
      </w:r>
      <w:proofErr w:type="spellStart"/>
      <w:r>
        <w:rPr>
          <w:rFonts w:hint="cs"/>
          <w:rtl/>
        </w:rPr>
        <w:t>הסמ"ג</w:t>
      </w:r>
      <w:proofErr w:type="spellEnd"/>
      <w:r>
        <w:rPr>
          <w:rFonts w:hint="cs"/>
          <w:rtl/>
        </w:rPr>
        <w:t xml:space="preserve"> הוא </w:t>
      </w:r>
      <w:proofErr w:type="spellStart"/>
      <w:r>
        <w:rPr>
          <w:rFonts w:hint="cs"/>
          <w:rtl/>
        </w:rPr>
        <w:t>מסוגיא</w:t>
      </w:r>
      <w:proofErr w:type="spellEnd"/>
      <w:r>
        <w:rPr>
          <w:rFonts w:hint="cs"/>
          <w:rtl/>
        </w:rPr>
        <w:t xml:space="preserve"> </w:t>
      </w:r>
      <w:proofErr w:type="spellStart"/>
      <w:r>
        <w:rPr>
          <w:rFonts w:hint="cs"/>
          <w:rtl/>
        </w:rPr>
        <w:t>דר"א</w:t>
      </w:r>
      <w:proofErr w:type="spellEnd"/>
      <w:r>
        <w:rPr>
          <w:rFonts w:hint="cs"/>
          <w:rtl/>
        </w:rPr>
        <w:t xml:space="preserve"> </w:t>
      </w:r>
      <w:proofErr w:type="spellStart"/>
      <w:r>
        <w:rPr>
          <w:rFonts w:hint="cs"/>
          <w:rtl/>
        </w:rPr>
        <w:t>מהגרוניא</w:t>
      </w:r>
      <w:proofErr w:type="spellEnd"/>
      <w:r>
        <w:rPr>
          <w:rStyle w:val="a7"/>
          <w:rtl/>
        </w:rPr>
        <w:footnoteReference w:id="49"/>
      </w:r>
      <w:r>
        <w:rPr>
          <w:rFonts w:hint="cs"/>
          <w:rtl/>
        </w:rPr>
        <w:t>.]</w:t>
      </w:r>
    </w:p>
    <w:p w14:paraId="6341D44B" w14:textId="77777777" w:rsidR="00E966BA" w:rsidRDefault="00E966BA" w:rsidP="00E966BA">
      <w:pPr>
        <w:rPr>
          <w:rtl/>
        </w:rPr>
      </w:pPr>
      <w:r>
        <w:rPr>
          <w:rFonts w:hint="cs"/>
          <w:rtl/>
        </w:rPr>
        <w:t xml:space="preserve">ופסק </w:t>
      </w:r>
      <w:proofErr w:type="spellStart"/>
      <w:r>
        <w:rPr>
          <w:rFonts w:hint="cs"/>
          <w:rtl/>
        </w:rPr>
        <w:t>הרמ"א</w:t>
      </w:r>
      <w:proofErr w:type="spellEnd"/>
      <w:r>
        <w:rPr>
          <w:rFonts w:hint="cs"/>
          <w:rtl/>
        </w:rPr>
        <w:t xml:space="preserve"> (סעיף ג) כדעת </w:t>
      </w:r>
      <w:proofErr w:type="spellStart"/>
      <w:r>
        <w:rPr>
          <w:rFonts w:hint="cs"/>
          <w:rtl/>
        </w:rPr>
        <w:t>הסמ"ג</w:t>
      </w:r>
      <w:proofErr w:type="spellEnd"/>
      <w:r>
        <w:rPr>
          <w:rFonts w:hint="cs"/>
          <w:rtl/>
        </w:rPr>
        <w:t xml:space="preserve"> שאם שניהם הביאו את הכסף אין כאן </w:t>
      </w:r>
      <w:proofErr w:type="spellStart"/>
      <w:r>
        <w:rPr>
          <w:rFonts w:hint="cs"/>
          <w:rtl/>
        </w:rPr>
        <w:t>עיסקא</w:t>
      </w:r>
      <w:proofErr w:type="spellEnd"/>
      <w:r>
        <w:rPr>
          <w:rFonts w:hint="cs"/>
          <w:rtl/>
        </w:rPr>
        <w:t xml:space="preserve"> אלא שותפות ואין כאן חשש ריבית כלל, ויכולים לחלוק באיזה דרך שירצו.</w:t>
      </w:r>
    </w:p>
    <w:p w14:paraId="6F7A3F33" w14:textId="77777777" w:rsidR="00E966BA" w:rsidRDefault="00E966BA" w:rsidP="00E966BA">
      <w:pPr>
        <w:pStyle w:val="1"/>
        <w:rPr>
          <w:rtl/>
        </w:rPr>
      </w:pPr>
      <w:r>
        <w:rPr>
          <w:rFonts w:hint="cs"/>
          <w:rtl/>
        </w:rPr>
        <w:t xml:space="preserve">סתם </w:t>
      </w:r>
      <w:proofErr w:type="spellStart"/>
      <w:r>
        <w:rPr>
          <w:rFonts w:hint="cs"/>
          <w:rtl/>
        </w:rPr>
        <w:t>עיסקא</w:t>
      </w:r>
      <w:proofErr w:type="spellEnd"/>
      <w:r>
        <w:rPr>
          <w:rFonts w:hint="cs"/>
          <w:rtl/>
        </w:rPr>
        <w:t xml:space="preserve"> איך חולקים ברווח ובהפסד</w:t>
      </w:r>
    </w:p>
    <w:p w14:paraId="3FD76E54" w14:textId="77777777" w:rsidR="00E966BA" w:rsidRDefault="00E966BA" w:rsidP="00E966BA">
      <w:pPr>
        <w:rPr>
          <w:rtl/>
        </w:rPr>
      </w:pPr>
      <w:r>
        <w:rPr>
          <w:rFonts w:hint="cs"/>
          <w:rtl/>
        </w:rPr>
        <w:t xml:space="preserve">בגמ' (קד:) כתוב שסתם </w:t>
      </w:r>
      <w:proofErr w:type="spellStart"/>
      <w:r>
        <w:rPr>
          <w:rFonts w:hint="cs"/>
          <w:rtl/>
        </w:rPr>
        <w:t>עיסקא</w:t>
      </w:r>
      <w:proofErr w:type="spellEnd"/>
      <w:r>
        <w:rPr>
          <w:rFonts w:hint="cs"/>
          <w:rtl/>
        </w:rPr>
        <w:t xml:space="preserve"> היא </w:t>
      </w:r>
      <w:proofErr w:type="spellStart"/>
      <w:r>
        <w:rPr>
          <w:rFonts w:hint="cs"/>
          <w:rtl/>
        </w:rPr>
        <w:t>פלגא</w:t>
      </w:r>
      <w:proofErr w:type="spellEnd"/>
      <w:r>
        <w:rPr>
          <w:rFonts w:hint="cs"/>
          <w:rtl/>
        </w:rPr>
        <w:t xml:space="preserve"> </w:t>
      </w:r>
      <w:proofErr w:type="spellStart"/>
      <w:r>
        <w:rPr>
          <w:rFonts w:hint="cs"/>
          <w:rtl/>
        </w:rPr>
        <w:t>מילווה</w:t>
      </w:r>
      <w:proofErr w:type="spellEnd"/>
      <w:r>
        <w:rPr>
          <w:rFonts w:hint="cs"/>
          <w:rtl/>
        </w:rPr>
        <w:t xml:space="preserve"> </w:t>
      </w:r>
      <w:proofErr w:type="spellStart"/>
      <w:r>
        <w:rPr>
          <w:rFonts w:hint="cs"/>
          <w:rtl/>
        </w:rPr>
        <w:t>ופלגא</w:t>
      </w:r>
      <w:proofErr w:type="spellEnd"/>
      <w:r>
        <w:rPr>
          <w:rFonts w:hint="cs"/>
          <w:rtl/>
        </w:rPr>
        <w:t xml:space="preserve"> פקדון. מאידך בגמ' (סח.) במעשה </w:t>
      </w:r>
      <w:proofErr w:type="spellStart"/>
      <w:r>
        <w:rPr>
          <w:rFonts w:hint="cs"/>
          <w:rtl/>
        </w:rPr>
        <w:t>דרב</w:t>
      </w:r>
      <w:proofErr w:type="spellEnd"/>
      <w:r>
        <w:rPr>
          <w:rFonts w:hint="cs"/>
          <w:rtl/>
        </w:rPr>
        <w:t xml:space="preserve"> </w:t>
      </w:r>
      <w:proofErr w:type="spellStart"/>
      <w:r>
        <w:rPr>
          <w:rFonts w:hint="cs"/>
          <w:rtl/>
        </w:rPr>
        <w:t>עיליש</w:t>
      </w:r>
      <w:proofErr w:type="spellEnd"/>
      <w:r>
        <w:rPr>
          <w:rFonts w:hint="cs"/>
          <w:rtl/>
        </w:rPr>
        <w:t xml:space="preserve"> אמר רבא שהחלוקה היא או שני שליש ברווח ומחצית בהפסד, או שליש בהפסד וחצי ברווחים. ונח' הראשונים מה הדין בסתם </w:t>
      </w:r>
      <w:proofErr w:type="spellStart"/>
      <w:r>
        <w:rPr>
          <w:rFonts w:hint="cs"/>
          <w:rtl/>
        </w:rPr>
        <w:t>עיסקא</w:t>
      </w:r>
      <w:proofErr w:type="spellEnd"/>
      <w:r>
        <w:rPr>
          <w:rFonts w:hint="cs"/>
          <w:rtl/>
        </w:rPr>
        <w:t xml:space="preserve"> שלא התנו כלל, איך חולקים ברווח ובהפסד.</w:t>
      </w:r>
    </w:p>
    <w:p w14:paraId="46B06E72" w14:textId="77777777" w:rsidR="00E966BA" w:rsidRDefault="00E966BA" w:rsidP="00E966BA">
      <w:pPr>
        <w:rPr>
          <w:rtl/>
        </w:rPr>
      </w:pPr>
      <w:r w:rsidRPr="0034388F">
        <w:rPr>
          <w:rFonts w:hint="cs"/>
          <w:rtl/>
        </w:rPr>
        <w:t>שיטת</w:t>
      </w:r>
      <w:r w:rsidRPr="0034388F">
        <w:rPr>
          <w:rFonts w:hint="cs"/>
          <w:b/>
          <w:bCs/>
          <w:rtl/>
        </w:rPr>
        <w:t xml:space="preserve"> הרמב"ם</w:t>
      </w:r>
      <w:r>
        <w:rPr>
          <w:rFonts w:hint="cs"/>
          <w:rtl/>
        </w:rPr>
        <w:t xml:space="preserve"> </w:t>
      </w:r>
      <w:r w:rsidRPr="0034388F">
        <w:rPr>
          <w:rFonts w:hint="cs"/>
          <w:b/>
          <w:bCs/>
          <w:rtl/>
        </w:rPr>
        <w:t>(א)</w:t>
      </w:r>
      <w:r>
        <w:rPr>
          <w:rFonts w:hint="cs"/>
          <w:rtl/>
        </w:rPr>
        <w:t xml:space="preserve"> היא שאם לא התנו כלום נוטל המתעסק שני שליש ברווח, ואם יהיה הפסד אינו מקבל עליו אלא שליש. וכ' </w:t>
      </w:r>
      <w:proofErr w:type="spellStart"/>
      <w:r>
        <w:rPr>
          <w:rFonts w:hint="cs"/>
          <w:rtl/>
        </w:rPr>
        <w:t>הש"ך</w:t>
      </w:r>
      <w:proofErr w:type="spellEnd"/>
      <w:r>
        <w:rPr>
          <w:rFonts w:hint="cs"/>
          <w:rtl/>
        </w:rPr>
        <w:t xml:space="preserve"> </w:t>
      </w:r>
      <w:proofErr w:type="spellStart"/>
      <w:r>
        <w:rPr>
          <w:rFonts w:hint="cs"/>
          <w:rtl/>
        </w:rPr>
        <w:t>והט"ז</w:t>
      </w:r>
      <w:proofErr w:type="spellEnd"/>
      <w:r>
        <w:rPr>
          <w:rFonts w:hint="cs"/>
          <w:rtl/>
        </w:rPr>
        <w:t xml:space="preserve"> שכוונתו שנוטל שני שליש ברווח וגם אינו מקבל אלא שליש בהפסד</w:t>
      </w:r>
      <w:r>
        <w:rPr>
          <w:rStyle w:val="a7"/>
          <w:rtl/>
        </w:rPr>
        <w:footnoteReference w:id="50"/>
      </w:r>
      <w:r>
        <w:rPr>
          <w:rFonts w:hint="cs"/>
          <w:rtl/>
        </w:rPr>
        <w:t>.</w:t>
      </w:r>
    </w:p>
    <w:p w14:paraId="7989F4C3" w14:textId="77777777" w:rsidR="00E966BA" w:rsidRDefault="00E966BA" w:rsidP="00E966BA">
      <w:pPr>
        <w:rPr>
          <w:rtl/>
        </w:rPr>
      </w:pPr>
      <w:r>
        <w:rPr>
          <w:rFonts w:hint="cs"/>
          <w:rtl/>
        </w:rPr>
        <w:t xml:space="preserve">אמנם דעת </w:t>
      </w:r>
      <w:r w:rsidRPr="0034388F">
        <w:rPr>
          <w:rFonts w:hint="cs"/>
          <w:b/>
          <w:bCs/>
          <w:rtl/>
        </w:rPr>
        <w:t>הטור</w:t>
      </w:r>
      <w:r>
        <w:rPr>
          <w:rStyle w:val="a7"/>
          <w:rtl/>
        </w:rPr>
        <w:footnoteReference w:id="51"/>
      </w:r>
      <w:r>
        <w:rPr>
          <w:rFonts w:hint="cs"/>
          <w:b/>
          <w:bCs/>
          <w:rtl/>
        </w:rPr>
        <w:t xml:space="preserve"> (ב)</w:t>
      </w:r>
      <w:r>
        <w:rPr>
          <w:rFonts w:hint="cs"/>
          <w:rtl/>
        </w:rPr>
        <w:t xml:space="preserve"> היא שיכול המתעסק לבחור אם רצונו ליטול שליש בהפסדים ומחצית ברווחים או מחצית בהפסדים ושני שליש ברווחים. [וכן נראה שהבין </w:t>
      </w:r>
      <w:proofErr w:type="spellStart"/>
      <w:r>
        <w:rPr>
          <w:rFonts w:hint="cs"/>
          <w:rtl/>
        </w:rPr>
        <w:t>הב"י</w:t>
      </w:r>
      <w:proofErr w:type="spellEnd"/>
      <w:r>
        <w:rPr>
          <w:rFonts w:hint="cs"/>
          <w:rtl/>
        </w:rPr>
        <w:t xml:space="preserve"> את דעת הרמב"ם.]</w:t>
      </w:r>
    </w:p>
    <w:p w14:paraId="3C7FC584" w14:textId="77777777" w:rsidR="00E966BA" w:rsidRDefault="00E966BA" w:rsidP="00E966BA">
      <w:pPr>
        <w:rPr>
          <w:rtl/>
        </w:rPr>
      </w:pPr>
      <w:r>
        <w:rPr>
          <w:rFonts w:hint="cs"/>
          <w:rtl/>
        </w:rPr>
        <w:t xml:space="preserve">שיטת </w:t>
      </w:r>
      <w:proofErr w:type="spellStart"/>
      <w:r w:rsidRPr="0034388F">
        <w:rPr>
          <w:rFonts w:hint="cs"/>
          <w:b/>
          <w:bCs/>
          <w:rtl/>
        </w:rPr>
        <w:t>הראב"ד</w:t>
      </w:r>
      <w:proofErr w:type="spellEnd"/>
      <w:r w:rsidRPr="0034388F">
        <w:rPr>
          <w:rFonts w:hint="cs"/>
          <w:b/>
          <w:bCs/>
          <w:rtl/>
        </w:rPr>
        <w:t xml:space="preserve"> (ג)</w:t>
      </w:r>
      <w:r>
        <w:rPr>
          <w:rFonts w:hint="cs"/>
          <w:rtl/>
        </w:rPr>
        <w:t xml:space="preserve"> היא שיד בעל המעות על העליונה, והוא מחליט אם ליטול שני שליש בהפסדים וחצי ברווח או שליש ברווחים ומחצית ההפסד.</w:t>
      </w:r>
    </w:p>
    <w:p w14:paraId="0CC9295B" w14:textId="77777777" w:rsidR="00E966BA" w:rsidRDefault="00E966BA" w:rsidP="00E966BA">
      <w:pPr>
        <w:rPr>
          <w:rtl/>
        </w:rPr>
      </w:pPr>
      <w:r>
        <w:rPr>
          <w:rFonts w:hint="cs"/>
          <w:rtl/>
        </w:rPr>
        <w:t xml:space="preserve">לדעת </w:t>
      </w:r>
      <w:r w:rsidRPr="0034388F">
        <w:rPr>
          <w:rFonts w:hint="cs"/>
          <w:b/>
          <w:bCs/>
          <w:rtl/>
        </w:rPr>
        <w:t>הרמב"ן</w:t>
      </w:r>
      <w:r>
        <w:rPr>
          <w:rFonts w:hint="cs"/>
          <w:b/>
          <w:bCs/>
          <w:rtl/>
        </w:rPr>
        <w:t xml:space="preserve"> (ד)</w:t>
      </w:r>
      <w:r>
        <w:rPr>
          <w:rFonts w:hint="cs"/>
          <w:rtl/>
        </w:rPr>
        <w:t xml:space="preserve"> ועוד הרבה ראשונים, אם לא התנה כלום </w:t>
      </w:r>
      <w:proofErr w:type="spellStart"/>
      <w:r>
        <w:rPr>
          <w:rFonts w:hint="cs"/>
          <w:rtl/>
        </w:rPr>
        <w:t>בסתמא</w:t>
      </w:r>
      <w:proofErr w:type="spellEnd"/>
      <w:r>
        <w:rPr>
          <w:rFonts w:hint="cs"/>
          <w:rtl/>
        </w:rPr>
        <w:t xml:space="preserve"> הדין הוא שבהפסדים חולקים וברווח מקבל המתעסק שני שליש. [וכפשטות </w:t>
      </w:r>
      <w:proofErr w:type="spellStart"/>
      <w:r>
        <w:rPr>
          <w:rFonts w:hint="cs"/>
          <w:rtl/>
        </w:rPr>
        <w:t>הגמ</w:t>
      </w:r>
      <w:proofErr w:type="spellEnd"/>
      <w:r>
        <w:rPr>
          <w:rFonts w:hint="cs"/>
          <w:rtl/>
        </w:rPr>
        <w:t xml:space="preserve">' </w:t>
      </w:r>
      <w:proofErr w:type="spellStart"/>
      <w:r>
        <w:rPr>
          <w:rFonts w:hint="cs"/>
          <w:rtl/>
        </w:rPr>
        <w:t>בהמקבל</w:t>
      </w:r>
      <w:proofErr w:type="spellEnd"/>
      <w:r>
        <w:rPr>
          <w:rFonts w:hint="cs"/>
          <w:rtl/>
        </w:rPr>
        <w:t>, שהרי הפקדון נקבע לפי האחריות.]</w:t>
      </w:r>
    </w:p>
    <w:p w14:paraId="1C4437B7" w14:textId="77777777" w:rsidR="00E966BA" w:rsidRDefault="00E966BA" w:rsidP="00E966BA">
      <w:pPr>
        <w:rPr>
          <w:rtl/>
        </w:rPr>
      </w:pPr>
      <w:r>
        <w:rPr>
          <w:rFonts w:hint="cs"/>
          <w:rtl/>
        </w:rPr>
        <w:t xml:space="preserve">עוד שיטה היא שיטת </w:t>
      </w:r>
      <w:r w:rsidRPr="0034388F">
        <w:rPr>
          <w:rFonts w:hint="cs"/>
          <w:b/>
          <w:bCs/>
          <w:rtl/>
        </w:rPr>
        <w:t>רבותיו של הרמב"ם</w:t>
      </w:r>
      <w:r>
        <w:rPr>
          <w:rFonts w:hint="cs"/>
          <w:b/>
          <w:bCs/>
          <w:rtl/>
        </w:rPr>
        <w:t xml:space="preserve"> (ה)</w:t>
      </w:r>
      <w:r>
        <w:rPr>
          <w:rFonts w:hint="cs"/>
          <w:rtl/>
        </w:rPr>
        <w:t xml:space="preserve"> </w:t>
      </w:r>
      <w:proofErr w:type="spellStart"/>
      <w:r>
        <w:rPr>
          <w:rFonts w:hint="cs"/>
          <w:rtl/>
        </w:rPr>
        <w:t>שבסתמא</w:t>
      </w:r>
      <w:proofErr w:type="spellEnd"/>
      <w:r>
        <w:rPr>
          <w:rFonts w:hint="cs"/>
          <w:rtl/>
        </w:rPr>
        <w:t xml:space="preserve"> שני שליש מהרווחים למתעסק ומחצית בהפסדים.</w:t>
      </w:r>
    </w:p>
    <w:p w14:paraId="001A2F0B" w14:textId="77777777" w:rsidR="00E966BA" w:rsidRDefault="00E966BA" w:rsidP="00E966BA">
      <w:pPr>
        <w:rPr>
          <w:rtl/>
        </w:rPr>
      </w:pPr>
      <w:r>
        <w:rPr>
          <w:rFonts w:hint="cs"/>
          <w:rtl/>
        </w:rPr>
        <w:t xml:space="preserve">להלכה </w:t>
      </w:r>
      <w:proofErr w:type="spellStart"/>
      <w:r>
        <w:rPr>
          <w:rFonts w:hint="cs"/>
          <w:rtl/>
        </w:rPr>
        <w:t>השו"ע</w:t>
      </w:r>
      <w:proofErr w:type="spellEnd"/>
      <w:r>
        <w:rPr>
          <w:rFonts w:hint="cs"/>
          <w:rtl/>
        </w:rPr>
        <w:t xml:space="preserve"> פסק כדעת הרמב"ם, שמי שנתן לחברו מעות </w:t>
      </w:r>
      <w:proofErr w:type="spellStart"/>
      <w:r>
        <w:rPr>
          <w:rFonts w:hint="cs"/>
          <w:rtl/>
        </w:rPr>
        <w:t>בעיסקא</w:t>
      </w:r>
      <w:proofErr w:type="spellEnd"/>
      <w:r>
        <w:rPr>
          <w:rFonts w:hint="cs"/>
          <w:rtl/>
        </w:rPr>
        <w:t>, ולא פסק עמו דבר לשכר טרחו, וכשבאו לחשבון לא רצה ליתן לו שכרו כפועל, ואם יש לו עסק אחר לא רצה ליתן לו דינר</w:t>
      </w:r>
      <w:r>
        <w:rPr>
          <w:rStyle w:val="a7"/>
          <w:rtl/>
        </w:rPr>
        <w:footnoteReference w:id="52"/>
      </w:r>
      <w:r>
        <w:rPr>
          <w:rFonts w:hint="cs"/>
          <w:rtl/>
        </w:rPr>
        <w:t xml:space="preserve">, אז </w:t>
      </w:r>
      <w:proofErr w:type="spellStart"/>
      <w:r>
        <w:rPr>
          <w:rFonts w:hint="cs"/>
          <w:rtl/>
        </w:rPr>
        <w:t>יתן</w:t>
      </w:r>
      <w:proofErr w:type="spellEnd"/>
      <w:r>
        <w:rPr>
          <w:rFonts w:hint="cs"/>
          <w:rtl/>
        </w:rPr>
        <w:t xml:space="preserve"> לו שני שליש ברווח ושליש בהפסד. אך </w:t>
      </w:r>
      <w:proofErr w:type="spellStart"/>
      <w:r>
        <w:rPr>
          <w:rFonts w:hint="cs"/>
          <w:rtl/>
        </w:rPr>
        <w:t>הש"ך</w:t>
      </w:r>
      <w:proofErr w:type="spellEnd"/>
      <w:r>
        <w:rPr>
          <w:rFonts w:hint="cs"/>
          <w:rtl/>
        </w:rPr>
        <w:t xml:space="preserve"> תמה למה לא פסק כדעת הרמב"ן </w:t>
      </w:r>
      <w:proofErr w:type="spellStart"/>
      <w:r>
        <w:rPr>
          <w:rFonts w:hint="cs"/>
          <w:rtl/>
        </w:rPr>
        <w:t>ודעימיה</w:t>
      </w:r>
      <w:proofErr w:type="spellEnd"/>
      <w:r>
        <w:rPr>
          <w:rFonts w:hint="cs"/>
          <w:rtl/>
        </w:rPr>
        <w:t xml:space="preserve">, שנוטל שני שליש ברווח ומחצית בהפסד. [וכל זה הוא דווקא במקום שאין בו מנהג, אבל במקום שיש מנהג </w:t>
      </w:r>
      <w:proofErr w:type="spellStart"/>
      <w:r>
        <w:rPr>
          <w:rFonts w:hint="cs"/>
          <w:rtl/>
        </w:rPr>
        <w:t>הכל</w:t>
      </w:r>
      <w:proofErr w:type="spellEnd"/>
      <w:r>
        <w:rPr>
          <w:rFonts w:hint="cs"/>
          <w:rtl/>
        </w:rPr>
        <w:t xml:space="preserve"> אחר המנהג ובלבד שלא יהיה בו איסור. - </w:t>
      </w:r>
      <w:proofErr w:type="spellStart"/>
      <w:r>
        <w:rPr>
          <w:rFonts w:hint="cs"/>
          <w:rtl/>
        </w:rPr>
        <w:t>ש"ך</w:t>
      </w:r>
      <w:proofErr w:type="spellEnd"/>
      <w:r>
        <w:rPr>
          <w:rFonts w:hint="cs"/>
          <w:rtl/>
        </w:rPr>
        <w:t>]</w:t>
      </w:r>
    </w:p>
    <w:p w14:paraId="078B5805" w14:textId="77777777" w:rsidR="00E966BA" w:rsidRDefault="00E966BA" w:rsidP="00E966BA">
      <w:pPr>
        <w:pStyle w:val="1"/>
        <w:rPr>
          <w:rtl/>
        </w:rPr>
      </w:pPr>
      <w:r>
        <w:rPr>
          <w:rFonts w:hint="cs"/>
          <w:rtl/>
        </w:rPr>
        <w:t>אם עבר ולא שילם לו שכר טרחו</w:t>
      </w:r>
    </w:p>
    <w:p w14:paraId="07BC72F1" w14:textId="77777777" w:rsidR="00E966BA" w:rsidRDefault="00E966BA" w:rsidP="00E966BA">
      <w:pPr>
        <w:rPr>
          <w:rtl/>
        </w:rPr>
      </w:pPr>
      <w:r>
        <w:rPr>
          <w:rFonts w:hint="cs"/>
          <w:rtl/>
        </w:rPr>
        <w:lastRenderedPageBreak/>
        <w:t xml:space="preserve">כ' </w:t>
      </w:r>
      <w:proofErr w:type="spellStart"/>
      <w:r>
        <w:rPr>
          <w:rFonts w:hint="cs"/>
          <w:rtl/>
        </w:rPr>
        <w:t>הט"ז</w:t>
      </w:r>
      <w:proofErr w:type="spellEnd"/>
      <w:r>
        <w:rPr>
          <w:rFonts w:hint="cs"/>
          <w:rtl/>
        </w:rPr>
        <w:t xml:space="preserve">, אם עבר איסור ועשה </w:t>
      </w:r>
      <w:proofErr w:type="spellStart"/>
      <w:r>
        <w:rPr>
          <w:rFonts w:hint="cs"/>
          <w:rtl/>
        </w:rPr>
        <w:t>עיסקא</w:t>
      </w:r>
      <w:proofErr w:type="spellEnd"/>
      <w:r>
        <w:rPr>
          <w:rFonts w:hint="cs"/>
          <w:rtl/>
        </w:rPr>
        <w:t xml:space="preserve"> למחצית שכר ומחצית הפסד ולא שילם לו שכר טרחו, אם עדיין לא שילם את הקרן והרווח, ינכה לו מהחוב כנגד מה שחייב לו שכר </w:t>
      </w:r>
      <w:proofErr w:type="spellStart"/>
      <w:r>
        <w:rPr>
          <w:rFonts w:hint="cs"/>
          <w:rtl/>
        </w:rPr>
        <w:t>טירחה</w:t>
      </w:r>
      <w:proofErr w:type="spellEnd"/>
      <w:r>
        <w:rPr>
          <w:rFonts w:hint="cs"/>
          <w:rtl/>
        </w:rPr>
        <w:t xml:space="preserve">, שהרי נפסק להלכה כדעת רבנו אפרים </w:t>
      </w:r>
      <w:proofErr w:type="spellStart"/>
      <w:r>
        <w:rPr>
          <w:rFonts w:hint="cs"/>
          <w:rtl/>
        </w:rPr>
        <w:t>דסלוקי</w:t>
      </w:r>
      <w:proofErr w:type="spellEnd"/>
      <w:r>
        <w:rPr>
          <w:rFonts w:hint="cs"/>
          <w:rtl/>
        </w:rPr>
        <w:t xml:space="preserve"> בלא זוזי לאו </w:t>
      </w:r>
      <w:proofErr w:type="spellStart"/>
      <w:r>
        <w:rPr>
          <w:rFonts w:hint="cs"/>
          <w:rtl/>
        </w:rPr>
        <w:t>כאפוקי</w:t>
      </w:r>
      <w:proofErr w:type="spellEnd"/>
      <w:r>
        <w:rPr>
          <w:rFonts w:hint="cs"/>
          <w:rtl/>
        </w:rPr>
        <w:t xml:space="preserve"> הוא.</w:t>
      </w:r>
    </w:p>
    <w:p w14:paraId="63922F1A" w14:textId="77777777" w:rsidR="00E966BA" w:rsidRPr="00766D24" w:rsidRDefault="00E966BA" w:rsidP="00E966BA">
      <w:pPr>
        <w:rPr>
          <w:rtl/>
        </w:rPr>
      </w:pPr>
      <w:r>
        <w:rPr>
          <w:rFonts w:hint="cs"/>
          <w:rtl/>
        </w:rPr>
        <w:t xml:space="preserve">אבל אם כבר שילם את כל הקרן והרווח ולא שילם שכר טרחו, א"א לגבות ממנו משום שזהו אבק ריבית שאינו יוצא בדיינים, ואף אם יש לו חוב אחר אין מנכים ממנו, משום שכבר מחל את שכר </w:t>
      </w:r>
      <w:proofErr w:type="spellStart"/>
      <w:r>
        <w:rPr>
          <w:rFonts w:hint="cs"/>
          <w:rtl/>
        </w:rPr>
        <w:t>הטירחה</w:t>
      </w:r>
      <w:proofErr w:type="spellEnd"/>
      <w:r>
        <w:rPr>
          <w:rFonts w:hint="cs"/>
          <w:rtl/>
        </w:rPr>
        <w:t xml:space="preserve"> בדמי אגר נטר, ואבק ריבית אינו יוצא בדיינים.</w:t>
      </w:r>
    </w:p>
    <w:p w14:paraId="7A25E5CA" w14:textId="77777777" w:rsidR="00E966BA" w:rsidRDefault="00E966BA" w:rsidP="00E966BA">
      <w:pPr>
        <w:pStyle w:val="1"/>
        <w:rPr>
          <w:rtl/>
        </w:rPr>
      </w:pPr>
      <w:r>
        <w:rPr>
          <w:rFonts w:hint="cs"/>
          <w:rtl/>
        </w:rPr>
        <w:t>האם המתעסק דינו כשומר חנם או כשומר שכר</w:t>
      </w:r>
    </w:p>
    <w:p w14:paraId="1AED7E88" w14:textId="77777777" w:rsidR="00E966BA" w:rsidRDefault="00E966BA" w:rsidP="00E966BA">
      <w:pPr>
        <w:rPr>
          <w:rtl/>
        </w:rPr>
      </w:pPr>
      <w:r>
        <w:rPr>
          <w:rFonts w:hint="cs"/>
          <w:rtl/>
        </w:rPr>
        <w:t xml:space="preserve">הנה נתבאר </w:t>
      </w:r>
      <w:proofErr w:type="spellStart"/>
      <w:r>
        <w:rPr>
          <w:rFonts w:hint="cs"/>
          <w:rtl/>
        </w:rPr>
        <w:t>שבעיסקא</w:t>
      </w:r>
      <w:proofErr w:type="spellEnd"/>
      <w:r>
        <w:rPr>
          <w:rFonts w:hint="cs"/>
          <w:rtl/>
        </w:rPr>
        <w:t xml:space="preserve"> מחצה הוא </w:t>
      </w:r>
      <w:proofErr w:type="spellStart"/>
      <w:r>
        <w:rPr>
          <w:rFonts w:hint="cs"/>
          <w:rtl/>
        </w:rPr>
        <w:t>מילווה</w:t>
      </w:r>
      <w:proofErr w:type="spellEnd"/>
      <w:r>
        <w:rPr>
          <w:rFonts w:hint="cs"/>
          <w:rtl/>
        </w:rPr>
        <w:t xml:space="preserve"> ומחצה הוא פיקדון, ונח' הראשונים בדין מחצית הפקדון, האם דינו כשומר שכר שחייב בגנבה ואבדה או כשומר חנם שאינו חייב אלא בפשיעה בלבד.</w:t>
      </w:r>
    </w:p>
    <w:p w14:paraId="241BDC88" w14:textId="77777777" w:rsidR="00E966BA" w:rsidRDefault="00E966BA" w:rsidP="00E966BA">
      <w:pPr>
        <w:rPr>
          <w:rtl/>
        </w:rPr>
      </w:pPr>
      <w:r>
        <w:rPr>
          <w:rFonts w:hint="cs"/>
          <w:rtl/>
        </w:rPr>
        <w:t xml:space="preserve">לדעת הרמב"ם אינו עליו אלא כשומר חנם, כי אע"פ שהוא מקבל שכר, מ"מ השכר אינו על השמירה אלא על </w:t>
      </w:r>
      <w:proofErr w:type="spellStart"/>
      <w:r>
        <w:rPr>
          <w:rFonts w:hint="cs"/>
          <w:rtl/>
        </w:rPr>
        <w:t>הטירחה</w:t>
      </w:r>
      <w:proofErr w:type="spellEnd"/>
      <w:r>
        <w:rPr>
          <w:rFonts w:hint="cs"/>
          <w:rtl/>
        </w:rPr>
        <w:t xml:space="preserve"> שלו בהתעסקות </w:t>
      </w:r>
      <w:proofErr w:type="spellStart"/>
      <w:r>
        <w:rPr>
          <w:rFonts w:hint="cs"/>
          <w:rtl/>
        </w:rPr>
        <w:t>בפקדון</w:t>
      </w:r>
      <w:proofErr w:type="spellEnd"/>
      <w:r>
        <w:rPr>
          <w:rFonts w:hint="cs"/>
          <w:rtl/>
        </w:rPr>
        <w:t>.</w:t>
      </w:r>
    </w:p>
    <w:p w14:paraId="5BE81EED" w14:textId="77777777" w:rsidR="00E966BA" w:rsidRDefault="00E966BA" w:rsidP="00E966BA">
      <w:pPr>
        <w:rPr>
          <w:rtl/>
        </w:rPr>
      </w:pPr>
      <w:r>
        <w:rPr>
          <w:rFonts w:hint="cs"/>
          <w:rtl/>
        </w:rPr>
        <w:t xml:space="preserve">אך </w:t>
      </w:r>
      <w:proofErr w:type="spellStart"/>
      <w:r>
        <w:rPr>
          <w:rFonts w:hint="cs"/>
          <w:rtl/>
        </w:rPr>
        <w:t>הראב"ד</w:t>
      </w:r>
      <w:proofErr w:type="spellEnd"/>
      <w:r>
        <w:rPr>
          <w:rFonts w:hint="cs"/>
          <w:rtl/>
        </w:rPr>
        <w:t xml:space="preserve"> חולק וסובר שדינו כשומר שכר, משום שדמי לשוכר שאע"פ שהוא משלם על ההשתמשות שלו בחפץ, מ"מ הוי שומר שכר משום שהוא נהנה בזה שיש לו חפץ להשתמש בו. וביאר </w:t>
      </w:r>
      <w:proofErr w:type="spellStart"/>
      <w:r>
        <w:rPr>
          <w:rFonts w:hint="cs"/>
          <w:rtl/>
        </w:rPr>
        <w:t>הב"י</w:t>
      </w:r>
      <w:proofErr w:type="spellEnd"/>
      <w:r>
        <w:rPr>
          <w:rFonts w:hint="cs"/>
          <w:rtl/>
        </w:rPr>
        <w:t xml:space="preserve"> טעמו הכא, </w:t>
      </w:r>
      <w:proofErr w:type="spellStart"/>
      <w:r>
        <w:rPr>
          <w:rFonts w:hint="cs"/>
          <w:rtl/>
        </w:rPr>
        <w:t>דאע"פ</w:t>
      </w:r>
      <w:proofErr w:type="spellEnd"/>
      <w:r>
        <w:rPr>
          <w:rFonts w:hint="cs"/>
          <w:rtl/>
        </w:rPr>
        <w:t xml:space="preserve"> שאינו נוטל שכר על השמירה, מ"מ כיון שיש לו הנאה שיש לו מעות להתעסק בהם הוי שומר שכר. </w:t>
      </w:r>
      <w:proofErr w:type="spellStart"/>
      <w:r>
        <w:rPr>
          <w:rFonts w:hint="cs"/>
          <w:rtl/>
        </w:rPr>
        <w:t>והב"ח</w:t>
      </w:r>
      <w:proofErr w:type="spellEnd"/>
      <w:r>
        <w:rPr>
          <w:rFonts w:hint="cs"/>
          <w:rtl/>
        </w:rPr>
        <w:t xml:space="preserve"> </w:t>
      </w:r>
      <w:proofErr w:type="spellStart"/>
      <w:r>
        <w:rPr>
          <w:rFonts w:hint="cs"/>
          <w:rtl/>
        </w:rPr>
        <w:t>והגר"א</w:t>
      </w:r>
      <w:proofErr w:type="spellEnd"/>
      <w:r>
        <w:rPr>
          <w:rFonts w:hint="cs"/>
          <w:rtl/>
        </w:rPr>
        <w:t xml:space="preserve"> ביארו טעמו </w:t>
      </w:r>
      <w:proofErr w:type="spellStart"/>
      <w:r>
        <w:rPr>
          <w:rFonts w:hint="cs"/>
          <w:rtl/>
        </w:rPr>
        <w:t>באו"א</w:t>
      </w:r>
      <w:proofErr w:type="spellEnd"/>
      <w:r>
        <w:rPr>
          <w:rFonts w:hint="cs"/>
          <w:rtl/>
        </w:rPr>
        <w:t xml:space="preserve"> קצת, </w:t>
      </w:r>
      <w:proofErr w:type="spellStart"/>
      <w:r>
        <w:rPr>
          <w:rFonts w:hint="cs"/>
          <w:rtl/>
        </w:rPr>
        <w:t>דכיון</w:t>
      </w:r>
      <w:proofErr w:type="spellEnd"/>
      <w:r>
        <w:rPr>
          <w:rFonts w:hint="cs"/>
          <w:rtl/>
        </w:rPr>
        <w:t xml:space="preserve"> שנותן לו שכר כפועל בטל הוא נעשה שומר שכר, ואע"פ שהשכר אינו על השמירה, מ"מ כיון שנוטל שכר הוי </w:t>
      </w:r>
      <w:proofErr w:type="spellStart"/>
      <w:r>
        <w:rPr>
          <w:rFonts w:hint="cs"/>
          <w:rtl/>
        </w:rPr>
        <w:t>ש"ש</w:t>
      </w:r>
      <w:proofErr w:type="spellEnd"/>
      <w:r>
        <w:rPr>
          <w:rFonts w:hint="cs"/>
          <w:rtl/>
        </w:rPr>
        <w:t>. [אבל מה שיש לו מעות להתעסק בהם אינו נחשב הנאה לשיטתם.]</w:t>
      </w:r>
    </w:p>
    <w:p w14:paraId="72F75BE9" w14:textId="77777777" w:rsidR="00E966BA" w:rsidRDefault="00E966BA" w:rsidP="00E966BA">
      <w:pPr>
        <w:rPr>
          <w:rtl/>
        </w:rPr>
      </w:pPr>
      <w:r>
        <w:rPr>
          <w:rFonts w:hint="cs"/>
          <w:rtl/>
        </w:rPr>
        <w:t xml:space="preserve">ופסקו </w:t>
      </w:r>
      <w:proofErr w:type="spellStart"/>
      <w:r>
        <w:rPr>
          <w:rFonts w:hint="cs"/>
          <w:rtl/>
        </w:rPr>
        <w:t>הטושו"ע</w:t>
      </w:r>
      <w:proofErr w:type="spellEnd"/>
      <w:r>
        <w:rPr>
          <w:rFonts w:hint="cs"/>
          <w:rtl/>
        </w:rPr>
        <w:t xml:space="preserve"> (סעיף ה) שדינו כשומר שכר, וכדעת </w:t>
      </w:r>
      <w:proofErr w:type="spellStart"/>
      <w:r>
        <w:rPr>
          <w:rFonts w:hint="cs"/>
          <w:rtl/>
        </w:rPr>
        <w:t>הראב"ד</w:t>
      </w:r>
      <w:proofErr w:type="spellEnd"/>
      <w:r>
        <w:rPr>
          <w:rFonts w:hint="cs"/>
          <w:rtl/>
        </w:rPr>
        <w:t>.</w:t>
      </w:r>
    </w:p>
    <w:p w14:paraId="168DF67A" w14:textId="77777777" w:rsidR="00E966BA" w:rsidRDefault="00E966BA" w:rsidP="00E966BA">
      <w:pPr>
        <w:pStyle w:val="1"/>
        <w:rPr>
          <w:rtl/>
        </w:rPr>
      </w:pPr>
      <w:r>
        <w:rPr>
          <w:rFonts w:hint="cs"/>
          <w:rtl/>
        </w:rPr>
        <w:t xml:space="preserve">כשיש לו </w:t>
      </w:r>
      <w:proofErr w:type="spellStart"/>
      <w:r>
        <w:rPr>
          <w:rFonts w:hint="cs"/>
          <w:rtl/>
        </w:rPr>
        <w:t>ריוח</w:t>
      </w:r>
      <w:proofErr w:type="spellEnd"/>
      <w:r>
        <w:rPr>
          <w:rFonts w:hint="cs"/>
          <w:rtl/>
        </w:rPr>
        <w:t xml:space="preserve"> מחלק הפקדון לחלק ההלוואה</w:t>
      </w:r>
    </w:p>
    <w:p w14:paraId="5F357179" w14:textId="77777777" w:rsidR="00E966BA" w:rsidRDefault="00E966BA" w:rsidP="00E966BA">
      <w:pPr>
        <w:rPr>
          <w:rtl/>
        </w:rPr>
      </w:pPr>
      <w:proofErr w:type="spellStart"/>
      <w:r>
        <w:rPr>
          <w:rFonts w:hint="cs"/>
          <w:rtl/>
        </w:rPr>
        <w:t>הט"ז</w:t>
      </w:r>
      <w:proofErr w:type="spellEnd"/>
      <w:r>
        <w:rPr>
          <w:rFonts w:hint="cs"/>
          <w:rtl/>
        </w:rPr>
        <w:t xml:space="preserve"> מחדש שכל מה שצריך ליתן שכר </w:t>
      </w:r>
      <w:proofErr w:type="spellStart"/>
      <w:r>
        <w:rPr>
          <w:rFonts w:hint="cs"/>
          <w:rtl/>
        </w:rPr>
        <w:t>טירחה</w:t>
      </w:r>
      <w:proofErr w:type="spellEnd"/>
      <w:r>
        <w:rPr>
          <w:rFonts w:hint="cs"/>
          <w:rtl/>
        </w:rPr>
        <w:t xml:space="preserve"> הוא דווקא במקום שאין למתעסק הנאה ישירה מחלק הפקדון, אבל אם הוא נהנה מחלק הפקדון, כגון שע"י שיש לו הרבה מעות הוא מוצא לקנות סחורה יותר בזול, או שיש לו הוצאות מרובות בהובלת הסחורה, ורק בגלל שיש לו יותר סחורה מחמת חלק הפקדון משתלם לו להוביל, וכל כיו"ב, בזה אין צריך ליתן שכר </w:t>
      </w:r>
      <w:proofErr w:type="spellStart"/>
      <w:r>
        <w:rPr>
          <w:rFonts w:hint="cs"/>
          <w:rtl/>
        </w:rPr>
        <w:t>טירחה</w:t>
      </w:r>
      <w:proofErr w:type="spellEnd"/>
      <w:r>
        <w:rPr>
          <w:rFonts w:hint="cs"/>
          <w:rtl/>
        </w:rPr>
        <w:t xml:space="preserve"> כלל.</w:t>
      </w:r>
    </w:p>
    <w:p w14:paraId="204F0FEB" w14:textId="77777777" w:rsidR="00E966BA" w:rsidRDefault="00E966BA" w:rsidP="00E966BA">
      <w:pPr>
        <w:rPr>
          <w:rtl/>
        </w:rPr>
      </w:pPr>
      <w:r>
        <w:rPr>
          <w:rFonts w:hint="cs"/>
          <w:rtl/>
        </w:rPr>
        <w:t xml:space="preserve">והטעם בזה משום שמה שהוא טורח בחלק הפקדון אינו בשכר חלק ההלוואה אלא משום שכדאי לו לטרוח בזה לצורך עצמו, ולכן אין צריך להעלות לו שכר </w:t>
      </w:r>
      <w:proofErr w:type="spellStart"/>
      <w:r>
        <w:rPr>
          <w:rFonts w:hint="cs"/>
          <w:rtl/>
        </w:rPr>
        <w:t>טירחה</w:t>
      </w:r>
      <w:proofErr w:type="spellEnd"/>
      <w:r>
        <w:rPr>
          <w:rFonts w:hint="cs"/>
          <w:rtl/>
        </w:rPr>
        <w:t xml:space="preserve"> כלל ואין בזה חשש ריבית</w:t>
      </w:r>
      <w:r>
        <w:rPr>
          <w:rStyle w:val="a7"/>
          <w:rtl/>
        </w:rPr>
        <w:footnoteReference w:id="53"/>
      </w:r>
      <w:r>
        <w:rPr>
          <w:rFonts w:hint="cs"/>
          <w:rtl/>
        </w:rPr>
        <w:t xml:space="preserve">. </w:t>
      </w:r>
    </w:p>
    <w:p w14:paraId="14225F80" w14:textId="77777777" w:rsidR="00E966BA" w:rsidRDefault="00E966BA" w:rsidP="00E966BA">
      <w:pPr>
        <w:pStyle w:val="1"/>
        <w:rPr>
          <w:rtl/>
        </w:rPr>
      </w:pPr>
      <w:proofErr w:type="spellStart"/>
      <w:r>
        <w:rPr>
          <w:rFonts w:hint="cs"/>
          <w:rtl/>
        </w:rPr>
        <w:t>עיסקא</w:t>
      </w:r>
      <w:proofErr w:type="spellEnd"/>
      <w:r>
        <w:rPr>
          <w:rFonts w:hint="cs"/>
          <w:rtl/>
        </w:rPr>
        <w:t xml:space="preserve"> בתנאי שאם ישנה יתחייב בכל האחריות</w:t>
      </w:r>
    </w:p>
    <w:p w14:paraId="05B65CAA" w14:textId="77777777" w:rsidR="00E966BA" w:rsidRDefault="00E966BA" w:rsidP="00E966BA">
      <w:pPr>
        <w:rPr>
          <w:rtl/>
        </w:rPr>
      </w:pPr>
      <w:r>
        <w:rPr>
          <w:rFonts w:hint="cs"/>
          <w:rtl/>
        </w:rPr>
        <w:t xml:space="preserve">בגמ' </w:t>
      </w:r>
      <w:proofErr w:type="spellStart"/>
      <w:r>
        <w:rPr>
          <w:rFonts w:hint="cs"/>
          <w:rtl/>
        </w:rPr>
        <w:t>בב"ק</w:t>
      </w:r>
      <w:proofErr w:type="spellEnd"/>
      <w:r>
        <w:rPr>
          <w:rFonts w:hint="cs"/>
          <w:rtl/>
        </w:rPr>
        <w:t xml:space="preserve"> (קב:) איתא השולח את חברו לקנות לו חיטים וקנה לו שעורים, אם הותירו </w:t>
      </w:r>
      <w:proofErr w:type="spellStart"/>
      <w:r>
        <w:rPr>
          <w:rFonts w:hint="cs"/>
          <w:rtl/>
        </w:rPr>
        <w:t>הותירו</w:t>
      </w:r>
      <w:proofErr w:type="spellEnd"/>
      <w:r>
        <w:rPr>
          <w:rFonts w:hint="cs"/>
          <w:rtl/>
        </w:rPr>
        <w:t xml:space="preserve"> לאמצע ואם פחתו </w:t>
      </w:r>
      <w:proofErr w:type="spellStart"/>
      <w:r>
        <w:rPr>
          <w:rFonts w:hint="cs"/>
          <w:rtl/>
        </w:rPr>
        <w:t>פחתו</w:t>
      </w:r>
      <w:proofErr w:type="spellEnd"/>
      <w:r>
        <w:rPr>
          <w:rFonts w:hint="cs"/>
          <w:rtl/>
        </w:rPr>
        <w:t xml:space="preserve"> לו. כלומר שאדם שלקח מעות להתעסק בהן ושינה מדעת בעה"ב, מתחייב בכל האחריות אבל ברווחים הם חולקים בשווה.</w:t>
      </w:r>
    </w:p>
    <w:p w14:paraId="400D8AD9" w14:textId="77777777" w:rsidR="00E966BA" w:rsidRDefault="00E966BA" w:rsidP="00E966BA">
      <w:pPr>
        <w:rPr>
          <w:rtl/>
        </w:rPr>
      </w:pPr>
      <w:r>
        <w:rPr>
          <w:rFonts w:hint="cs"/>
          <w:rtl/>
        </w:rPr>
        <w:t xml:space="preserve">והקשו </w:t>
      </w:r>
      <w:proofErr w:type="spellStart"/>
      <w:r>
        <w:rPr>
          <w:rFonts w:hint="cs"/>
          <w:rtl/>
        </w:rPr>
        <w:t>התוס</w:t>
      </w:r>
      <w:proofErr w:type="spellEnd"/>
      <w:r>
        <w:rPr>
          <w:rFonts w:hint="cs"/>
          <w:rtl/>
        </w:rPr>
        <w:t xml:space="preserve">' איך שרי, והא קרוב לשכר ורחוק להפסד הוא. </w:t>
      </w:r>
      <w:proofErr w:type="spellStart"/>
      <w:r>
        <w:rPr>
          <w:rFonts w:hint="cs"/>
          <w:rtl/>
        </w:rPr>
        <w:t>ותי</w:t>
      </w:r>
      <w:proofErr w:type="spellEnd"/>
      <w:r>
        <w:rPr>
          <w:rFonts w:hint="cs"/>
          <w:rtl/>
        </w:rPr>
        <w:t xml:space="preserve">' </w:t>
      </w:r>
      <w:proofErr w:type="spellStart"/>
      <w:r>
        <w:rPr>
          <w:rFonts w:hint="cs"/>
          <w:rtl/>
        </w:rPr>
        <w:t>התוס</w:t>
      </w:r>
      <w:proofErr w:type="spellEnd"/>
      <w:r>
        <w:rPr>
          <w:rFonts w:hint="cs"/>
          <w:rtl/>
        </w:rPr>
        <w:t xml:space="preserve">' </w:t>
      </w:r>
      <w:proofErr w:type="spellStart"/>
      <w:r>
        <w:rPr>
          <w:rFonts w:hint="cs"/>
          <w:rtl/>
        </w:rPr>
        <w:t>דכיון</w:t>
      </w:r>
      <w:proofErr w:type="spellEnd"/>
      <w:r>
        <w:rPr>
          <w:rFonts w:hint="cs"/>
          <w:rtl/>
        </w:rPr>
        <w:t xml:space="preserve"> שאם לא היה משנה היה קרוב לזה ולזה, שרי גם אם שינה. </w:t>
      </w:r>
      <w:proofErr w:type="spellStart"/>
      <w:r>
        <w:rPr>
          <w:rFonts w:hint="cs"/>
          <w:rtl/>
        </w:rPr>
        <w:t>ועפי"ז</w:t>
      </w:r>
      <w:proofErr w:type="spellEnd"/>
      <w:r>
        <w:rPr>
          <w:rFonts w:hint="cs"/>
          <w:rtl/>
        </w:rPr>
        <w:t xml:space="preserve"> חידשו </w:t>
      </w:r>
      <w:proofErr w:type="spellStart"/>
      <w:r>
        <w:rPr>
          <w:rFonts w:hint="cs"/>
          <w:rtl/>
        </w:rPr>
        <w:t>התוס</w:t>
      </w:r>
      <w:proofErr w:type="spellEnd"/>
      <w:r>
        <w:rPr>
          <w:rFonts w:hint="cs"/>
          <w:rtl/>
        </w:rPr>
        <w:t xml:space="preserve">' </w:t>
      </w:r>
      <w:proofErr w:type="spellStart"/>
      <w:r>
        <w:rPr>
          <w:rFonts w:hint="cs"/>
          <w:rtl/>
        </w:rPr>
        <w:t>דשרי</w:t>
      </w:r>
      <w:proofErr w:type="spellEnd"/>
      <w:r>
        <w:rPr>
          <w:rFonts w:hint="cs"/>
          <w:rtl/>
        </w:rPr>
        <w:t xml:space="preserve"> לתת מעות להתעסק בהם על תנאי שלא ילוום אלא על משכונות של כסף וזהב, ושלא ישמרם אלא בקרקע, ואם ישנה מתנאי זה יתחייב בכל האחריות, ומותר כנ"ל משום שאם לא היה משנה לא היה מתחייב בכל האחריות.</w:t>
      </w:r>
    </w:p>
    <w:p w14:paraId="62947D4C" w14:textId="77777777" w:rsidR="00E966BA" w:rsidRDefault="00E966BA" w:rsidP="00E966BA">
      <w:pPr>
        <w:rPr>
          <w:rtl/>
        </w:rPr>
      </w:pPr>
      <w:r>
        <w:rPr>
          <w:rFonts w:hint="cs"/>
          <w:rtl/>
        </w:rPr>
        <w:t xml:space="preserve">וכ' </w:t>
      </w:r>
      <w:proofErr w:type="spellStart"/>
      <w:r>
        <w:rPr>
          <w:rFonts w:hint="cs"/>
          <w:rtl/>
        </w:rPr>
        <w:t>הר"ן</w:t>
      </w:r>
      <w:proofErr w:type="spellEnd"/>
      <w:r>
        <w:rPr>
          <w:rFonts w:hint="cs"/>
          <w:rtl/>
        </w:rPr>
        <w:t xml:space="preserve">, </w:t>
      </w:r>
      <w:proofErr w:type="spellStart"/>
      <w:r>
        <w:rPr>
          <w:rFonts w:hint="cs"/>
          <w:rtl/>
        </w:rPr>
        <w:t>דמותר</w:t>
      </w:r>
      <w:proofErr w:type="spellEnd"/>
      <w:r>
        <w:rPr>
          <w:rFonts w:hint="cs"/>
          <w:rtl/>
        </w:rPr>
        <w:t xml:space="preserve"> למתעסק לשנות משום שבעה"ב הזכיר </w:t>
      </w:r>
      <w:proofErr w:type="spellStart"/>
      <w:r>
        <w:rPr>
          <w:rFonts w:hint="cs"/>
          <w:rtl/>
        </w:rPr>
        <w:t>להדיא</w:t>
      </w:r>
      <w:proofErr w:type="spellEnd"/>
      <w:r>
        <w:rPr>
          <w:rFonts w:hint="cs"/>
          <w:rtl/>
        </w:rPr>
        <w:t xml:space="preserve"> אפשרות שהוא ישנה, אבל אם בעה"ב לא מזכיר אפשרות שהוא ישנה, אסור לו לשנות מדעת בעה"ב [וזהו איסור דאו' מדין </w:t>
      </w:r>
      <w:r>
        <w:rPr>
          <w:rFonts w:hint="cs"/>
          <w:rtl/>
        </w:rPr>
        <w:lastRenderedPageBreak/>
        <w:t>גזל]. אמנם כ' הפוסקים דאף אם שינה מדעת בעה"ב אינו נהפך לגזלן משום שלא התכוון לגזול אלא התכוון לטובת בעה"ב.</w:t>
      </w:r>
    </w:p>
    <w:p w14:paraId="7597BDF9" w14:textId="77777777" w:rsidR="00E966BA" w:rsidRDefault="00E966BA" w:rsidP="00E966BA">
      <w:pPr>
        <w:rPr>
          <w:rtl/>
        </w:rPr>
      </w:pPr>
      <w:r>
        <w:rPr>
          <w:rFonts w:hint="cs"/>
          <w:rtl/>
        </w:rPr>
        <w:t xml:space="preserve">וכ' בתרומת הדשן </w:t>
      </w:r>
      <w:proofErr w:type="spellStart"/>
      <w:r>
        <w:rPr>
          <w:rFonts w:hint="cs"/>
          <w:rtl/>
        </w:rPr>
        <w:t>שהתוס</w:t>
      </w:r>
      <w:proofErr w:type="spellEnd"/>
      <w:r>
        <w:rPr>
          <w:rFonts w:hint="cs"/>
          <w:rtl/>
        </w:rPr>
        <w:t xml:space="preserve">' מתירים לתת מעות בתנאי שאם ישנה יתחייב בכל האחריות, אפ' שהוא יודע שדעת הלווה לשנות, ולא חשו </w:t>
      </w:r>
      <w:proofErr w:type="spellStart"/>
      <w:r>
        <w:rPr>
          <w:rFonts w:hint="cs"/>
          <w:rtl/>
        </w:rPr>
        <w:t>התוס</w:t>
      </w:r>
      <w:proofErr w:type="spellEnd"/>
      <w:r>
        <w:rPr>
          <w:rFonts w:hint="cs"/>
          <w:rtl/>
        </w:rPr>
        <w:t xml:space="preserve">' להערמה בזה משום שזהו איסור דרבנן. [וכ' </w:t>
      </w:r>
      <w:proofErr w:type="spellStart"/>
      <w:r>
        <w:rPr>
          <w:rFonts w:hint="cs"/>
          <w:rtl/>
        </w:rPr>
        <w:t>הש"ך</w:t>
      </w:r>
      <w:proofErr w:type="spellEnd"/>
      <w:r>
        <w:rPr>
          <w:rFonts w:hint="cs"/>
          <w:rtl/>
        </w:rPr>
        <w:t xml:space="preserve"> </w:t>
      </w:r>
      <w:proofErr w:type="spellStart"/>
      <w:r>
        <w:rPr>
          <w:rFonts w:hint="cs"/>
          <w:rtl/>
        </w:rPr>
        <w:t>דמשמע</w:t>
      </w:r>
      <w:proofErr w:type="spellEnd"/>
      <w:r>
        <w:rPr>
          <w:rFonts w:hint="cs"/>
          <w:rtl/>
        </w:rPr>
        <w:t xml:space="preserve"> שבאיסור דאו' אסור להתנות כנ"ל.]</w:t>
      </w:r>
    </w:p>
    <w:p w14:paraId="595FF2D7" w14:textId="77777777" w:rsidR="00E966BA" w:rsidRDefault="00E966BA" w:rsidP="00E966BA">
      <w:pPr>
        <w:rPr>
          <w:rtl/>
        </w:rPr>
      </w:pPr>
      <w:r>
        <w:rPr>
          <w:rFonts w:hint="cs"/>
          <w:rtl/>
        </w:rPr>
        <w:t xml:space="preserve">ואמנם אם משנה ואומר בשעת השינוי שלעצמו שינה, קנה כדין גזלן וכל הרווחים שלו. [אבל אם אומר לאחר שהרוויח שהתכוון מעיקרא לקנות מעצמו, כ' </w:t>
      </w:r>
      <w:proofErr w:type="spellStart"/>
      <w:r>
        <w:rPr>
          <w:rFonts w:hint="cs"/>
          <w:rtl/>
        </w:rPr>
        <w:t>הט"ז</w:t>
      </w:r>
      <w:proofErr w:type="spellEnd"/>
      <w:r>
        <w:rPr>
          <w:rFonts w:hint="cs"/>
          <w:rtl/>
        </w:rPr>
        <w:t xml:space="preserve"> שאינו נאמן נגד חזקת כשרות של עצמו</w:t>
      </w:r>
      <w:r>
        <w:rPr>
          <w:rStyle w:val="a7"/>
          <w:rtl/>
        </w:rPr>
        <w:footnoteReference w:id="54"/>
      </w:r>
      <w:r>
        <w:rPr>
          <w:rFonts w:hint="cs"/>
          <w:rtl/>
        </w:rPr>
        <w:t>.]</w:t>
      </w:r>
    </w:p>
    <w:p w14:paraId="50F405D6" w14:textId="77777777" w:rsidR="00E966BA" w:rsidRDefault="00E966BA" w:rsidP="00E966BA">
      <w:pPr>
        <w:rPr>
          <w:rtl/>
        </w:rPr>
      </w:pPr>
      <w:r>
        <w:rPr>
          <w:rFonts w:hint="cs"/>
          <w:rtl/>
        </w:rPr>
        <w:t xml:space="preserve">וכ' </w:t>
      </w:r>
      <w:proofErr w:type="spellStart"/>
      <w:r>
        <w:rPr>
          <w:rFonts w:hint="cs"/>
          <w:rtl/>
        </w:rPr>
        <w:t>הרמ"א</w:t>
      </w:r>
      <w:proofErr w:type="spellEnd"/>
      <w:r>
        <w:rPr>
          <w:rFonts w:hint="cs"/>
          <w:rtl/>
        </w:rPr>
        <w:t xml:space="preserve"> </w:t>
      </w:r>
      <w:proofErr w:type="spellStart"/>
      <w:r>
        <w:rPr>
          <w:rFonts w:hint="cs"/>
          <w:rtl/>
        </w:rPr>
        <w:t>דאדם</w:t>
      </w:r>
      <w:proofErr w:type="spellEnd"/>
      <w:r>
        <w:rPr>
          <w:rFonts w:hint="cs"/>
          <w:rtl/>
        </w:rPr>
        <w:t xml:space="preserve"> שקיבל </w:t>
      </w:r>
      <w:proofErr w:type="spellStart"/>
      <w:r>
        <w:rPr>
          <w:rFonts w:hint="cs"/>
          <w:rtl/>
        </w:rPr>
        <w:t>עיסקא</w:t>
      </w:r>
      <w:proofErr w:type="spellEnd"/>
      <w:r>
        <w:rPr>
          <w:rFonts w:hint="cs"/>
          <w:rtl/>
        </w:rPr>
        <w:t xml:space="preserve"> יתנה מעיקרא שאם ירצה יוכל להוציא מן המעות ולא יהפוך לגזלן, ובאופן זה יוכל לתת רווחים, </w:t>
      </w:r>
      <w:proofErr w:type="spellStart"/>
      <w:r>
        <w:rPr>
          <w:rFonts w:hint="cs"/>
          <w:rtl/>
        </w:rPr>
        <w:t>דאל"כ</w:t>
      </w:r>
      <w:proofErr w:type="spellEnd"/>
      <w:r>
        <w:rPr>
          <w:rFonts w:hint="cs"/>
          <w:rtl/>
        </w:rPr>
        <w:t xml:space="preserve"> בשעה שהוציא נעשה כגזלן והמעות הן </w:t>
      </w:r>
      <w:proofErr w:type="spellStart"/>
      <w:r>
        <w:rPr>
          <w:rFonts w:hint="cs"/>
          <w:rtl/>
        </w:rPr>
        <w:t>כמילווה</w:t>
      </w:r>
      <w:proofErr w:type="spellEnd"/>
      <w:r>
        <w:rPr>
          <w:rFonts w:hint="cs"/>
          <w:rtl/>
        </w:rPr>
        <w:t xml:space="preserve"> ואסור לו ליטול ברווחים. ואם המנהג הוא שמותר לו להוציא מקצת המעות, הוי כאילו התנו.</w:t>
      </w:r>
    </w:p>
    <w:p w14:paraId="3C90B384" w14:textId="77777777" w:rsidR="00E966BA" w:rsidRDefault="00E966BA" w:rsidP="00E966BA">
      <w:pPr>
        <w:pStyle w:val="1"/>
        <w:rPr>
          <w:rtl/>
        </w:rPr>
      </w:pPr>
      <w:proofErr w:type="spellStart"/>
      <w:r>
        <w:rPr>
          <w:rFonts w:hint="cs"/>
          <w:rtl/>
        </w:rPr>
        <w:t>עיסקא</w:t>
      </w:r>
      <w:proofErr w:type="spellEnd"/>
      <w:r>
        <w:rPr>
          <w:rFonts w:hint="cs"/>
          <w:rtl/>
        </w:rPr>
        <w:t xml:space="preserve"> כשנותן דבר קצוב</w:t>
      </w:r>
    </w:p>
    <w:p w14:paraId="1643A174" w14:textId="77777777" w:rsidR="00E966BA" w:rsidRDefault="00E966BA" w:rsidP="00E966BA">
      <w:pPr>
        <w:rPr>
          <w:rtl/>
        </w:rPr>
      </w:pPr>
      <w:r>
        <w:rPr>
          <w:rFonts w:hint="cs"/>
          <w:rtl/>
        </w:rPr>
        <w:t xml:space="preserve">כל מה שמותר ליתן מעות </w:t>
      </w:r>
      <w:proofErr w:type="spellStart"/>
      <w:r>
        <w:rPr>
          <w:rFonts w:hint="cs"/>
          <w:rtl/>
        </w:rPr>
        <w:t>בעיסקא</w:t>
      </w:r>
      <w:proofErr w:type="spellEnd"/>
      <w:r>
        <w:rPr>
          <w:rFonts w:hint="cs"/>
          <w:rtl/>
        </w:rPr>
        <w:t xml:space="preserve"> הוא כשמשלם לו רווחים, אבל אם מתחייב לתת לו דבר קצוב בין אם יהיה רווח או לא, אסור משום שהוא קרוב לשכר ורחוק מהפסד.</w:t>
      </w:r>
    </w:p>
    <w:p w14:paraId="3B959218" w14:textId="77777777" w:rsidR="00E966BA" w:rsidRDefault="00E966BA" w:rsidP="00E966BA">
      <w:pPr>
        <w:rPr>
          <w:rtl/>
        </w:rPr>
      </w:pPr>
      <w:r>
        <w:rPr>
          <w:rFonts w:hint="cs"/>
          <w:rtl/>
        </w:rPr>
        <w:t xml:space="preserve">וכ' רבנו ישעיה, שגם אם נותן המעות מקבל על עצמו אחריות </w:t>
      </w:r>
      <w:proofErr w:type="spellStart"/>
      <w:r>
        <w:rPr>
          <w:rFonts w:hint="cs"/>
          <w:rtl/>
        </w:rPr>
        <w:t>בהכל</w:t>
      </w:r>
      <w:proofErr w:type="spellEnd"/>
      <w:r>
        <w:rPr>
          <w:rFonts w:hint="cs"/>
          <w:rtl/>
        </w:rPr>
        <w:t xml:space="preserve">, עדיין אסור לתת דבר קצוב ולא נחשב </w:t>
      </w:r>
      <w:proofErr w:type="spellStart"/>
      <w:r>
        <w:rPr>
          <w:rFonts w:hint="cs"/>
          <w:rtl/>
        </w:rPr>
        <w:t>עי"ז</w:t>
      </w:r>
      <w:proofErr w:type="spellEnd"/>
      <w:r>
        <w:rPr>
          <w:rFonts w:hint="cs"/>
          <w:rtl/>
        </w:rPr>
        <w:t xml:space="preserve"> </w:t>
      </w:r>
      <w:proofErr w:type="spellStart"/>
      <w:r>
        <w:rPr>
          <w:rFonts w:hint="cs"/>
          <w:rtl/>
        </w:rPr>
        <w:t>שהכל</w:t>
      </w:r>
      <w:proofErr w:type="spellEnd"/>
      <w:r>
        <w:rPr>
          <w:rFonts w:hint="cs"/>
          <w:rtl/>
        </w:rPr>
        <w:t xml:space="preserve"> הוא פקדון, משום </w:t>
      </w:r>
      <w:proofErr w:type="spellStart"/>
      <w:r>
        <w:rPr>
          <w:rFonts w:hint="cs"/>
          <w:rtl/>
        </w:rPr>
        <w:t>דמיחזי</w:t>
      </w:r>
      <w:proofErr w:type="spellEnd"/>
      <w:r>
        <w:rPr>
          <w:rFonts w:hint="cs"/>
          <w:rtl/>
        </w:rPr>
        <w:t xml:space="preserve"> כריבית ואתי </w:t>
      </w:r>
      <w:proofErr w:type="spellStart"/>
      <w:r>
        <w:rPr>
          <w:rFonts w:hint="cs"/>
          <w:rtl/>
        </w:rPr>
        <w:t>לאיחלופי</w:t>
      </w:r>
      <w:proofErr w:type="spellEnd"/>
      <w:r>
        <w:rPr>
          <w:rFonts w:hint="cs"/>
          <w:rtl/>
        </w:rPr>
        <w:t xml:space="preserve"> בריבית קצוצה.</w:t>
      </w:r>
    </w:p>
    <w:p w14:paraId="741269F9" w14:textId="77777777" w:rsidR="00E966BA" w:rsidRDefault="00E966BA" w:rsidP="00E966BA">
      <w:pPr>
        <w:rPr>
          <w:rtl/>
        </w:rPr>
      </w:pPr>
      <w:r>
        <w:rPr>
          <w:rFonts w:hint="cs"/>
          <w:rtl/>
        </w:rPr>
        <w:t xml:space="preserve">וביאר </w:t>
      </w:r>
      <w:proofErr w:type="spellStart"/>
      <w:r>
        <w:rPr>
          <w:rFonts w:hint="cs"/>
          <w:rtl/>
        </w:rPr>
        <w:t>הט"ז</w:t>
      </w:r>
      <w:proofErr w:type="spellEnd"/>
      <w:r>
        <w:rPr>
          <w:rFonts w:hint="cs"/>
          <w:rtl/>
        </w:rPr>
        <w:t xml:space="preserve"> את חידושו של רבנו ישעיה, שכוונתו שאסור למקבל </w:t>
      </w:r>
      <w:proofErr w:type="spellStart"/>
      <w:r>
        <w:rPr>
          <w:rFonts w:hint="cs"/>
          <w:rtl/>
        </w:rPr>
        <w:t>העיסקא</w:t>
      </w:r>
      <w:proofErr w:type="spellEnd"/>
      <w:r>
        <w:rPr>
          <w:rFonts w:hint="cs"/>
          <w:rtl/>
        </w:rPr>
        <w:t xml:space="preserve"> לקנות מהנותן את חלקו ברווחים העתידיים בסכום קצוב, ואע"פ </w:t>
      </w:r>
      <w:proofErr w:type="spellStart"/>
      <w:r>
        <w:rPr>
          <w:rFonts w:hint="cs"/>
          <w:rtl/>
        </w:rPr>
        <w:t>שלכאו</w:t>
      </w:r>
      <w:proofErr w:type="spellEnd"/>
      <w:r>
        <w:rPr>
          <w:rFonts w:hint="cs"/>
          <w:rtl/>
        </w:rPr>
        <w:t xml:space="preserve">' אין בזה איסור משום שקונה מה שיהיה על הספק, מ"מ אסור משום </w:t>
      </w:r>
      <w:proofErr w:type="spellStart"/>
      <w:r>
        <w:rPr>
          <w:rFonts w:hint="cs"/>
          <w:rtl/>
        </w:rPr>
        <w:t>דמיחזי</w:t>
      </w:r>
      <w:proofErr w:type="spellEnd"/>
      <w:r>
        <w:rPr>
          <w:rFonts w:hint="cs"/>
          <w:rtl/>
        </w:rPr>
        <w:t xml:space="preserve"> כריבית, ודמי להא </w:t>
      </w:r>
      <w:proofErr w:type="spellStart"/>
      <w:r>
        <w:rPr>
          <w:rFonts w:hint="cs"/>
          <w:rtl/>
        </w:rPr>
        <w:t>דחכירי</w:t>
      </w:r>
      <w:proofErr w:type="spellEnd"/>
      <w:r>
        <w:rPr>
          <w:rFonts w:hint="cs"/>
          <w:rtl/>
        </w:rPr>
        <w:t xml:space="preserve"> </w:t>
      </w:r>
      <w:proofErr w:type="spellStart"/>
      <w:r>
        <w:rPr>
          <w:rFonts w:hint="cs"/>
          <w:rtl/>
        </w:rPr>
        <w:t>נרשאי</w:t>
      </w:r>
      <w:proofErr w:type="spellEnd"/>
      <w:r>
        <w:rPr>
          <w:rFonts w:hint="cs"/>
          <w:rtl/>
        </w:rPr>
        <w:t xml:space="preserve"> שאסור משום </w:t>
      </w:r>
      <w:proofErr w:type="spellStart"/>
      <w:r>
        <w:rPr>
          <w:rFonts w:hint="cs"/>
          <w:rtl/>
        </w:rPr>
        <w:t>דמחזי</w:t>
      </w:r>
      <w:proofErr w:type="spellEnd"/>
      <w:r>
        <w:rPr>
          <w:rFonts w:hint="cs"/>
          <w:rtl/>
        </w:rPr>
        <w:t xml:space="preserve"> כריבית [כמבואר בסימן </w:t>
      </w:r>
      <w:proofErr w:type="spellStart"/>
      <w:r>
        <w:rPr>
          <w:rFonts w:hint="cs"/>
          <w:rtl/>
        </w:rPr>
        <w:t>קסד</w:t>
      </w:r>
      <w:proofErr w:type="spellEnd"/>
      <w:r>
        <w:rPr>
          <w:rFonts w:hint="cs"/>
          <w:rtl/>
        </w:rPr>
        <w:t>].</w:t>
      </w:r>
    </w:p>
    <w:p w14:paraId="01786BB3" w14:textId="77777777" w:rsidR="00E966BA" w:rsidRDefault="00E966BA" w:rsidP="00E966BA">
      <w:pPr>
        <w:rPr>
          <w:rtl/>
        </w:rPr>
      </w:pPr>
      <w:r>
        <w:rPr>
          <w:rFonts w:hint="cs"/>
          <w:rtl/>
        </w:rPr>
        <w:t xml:space="preserve">אבל אם נותן </w:t>
      </w:r>
      <w:proofErr w:type="spellStart"/>
      <w:r>
        <w:rPr>
          <w:rFonts w:hint="cs"/>
          <w:rtl/>
        </w:rPr>
        <w:t>העיסקא</w:t>
      </w:r>
      <w:proofErr w:type="spellEnd"/>
      <w:r>
        <w:rPr>
          <w:rFonts w:hint="cs"/>
          <w:rtl/>
        </w:rPr>
        <w:t xml:space="preserve"> קונה מהמקבל את חלקו ברווחים בסכום קצוב, מותר כי אין כאן חשש ריבית כלל. וכן מותר להם להתנות ביניהם שאף אם יהיה רווח מרובה לא </w:t>
      </w:r>
      <w:proofErr w:type="spellStart"/>
      <w:r>
        <w:rPr>
          <w:rFonts w:hint="cs"/>
          <w:rtl/>
        </w:rPr>
        <w:t>יתן</w:t>
      </w:r>
      <w:proofErr w:type="spellEnd"/>
      <w:r>
        <w:rPr>
          <w:rFonts w:hint="cs"/>
          <w:rtl/>
        </w:rPr>
        <w:t xml:space="preserve"> המקבל אלא סכום קצוב ולא יותר מזה, ובתנאי שאם לא ירוויח לא </w:t>
      </w:r>
      <w:proofErr w:type="spellStart"/>
      <w:r>
        <w:rPr>
          <w:rFonts w:hint="cs"/>
          <w:rtl/>
        </w:rPr>
        <w:t>יתן</w:t>
      </w:r>
      <w:proofErr w:type="spellEnd"/>
      <w:r>
        <w:rPr>
          <w:rFonts w:hint="cs"/>
          <w:rtl/>
        </w:rPr>
        <w:t xml:space="preserve"> לו כלום. וכן מעשים בכל יום שמתנים כך, ושרי.</w:t>
      </w:r>
    </w:p>
    <w:p w14:paraId="03C8576C" w14:textId="77777777" w:rsidR="00E966BA" w:rsidRDefault="00E966BA" w:rsidP="00E966BA">
      <w:pPr>
        <w:pStyle w:val="1"/>
        <w:rPr>
          <w:rtl/>
        </w:rPr>
      </w:pPr>
      <w:r>
        <w:rPr>
          <w:rFonts w:hint="cs"/>
          <w:rtl/>
        </w:rPr>
        <w:t>כשהנותן קיבל עליו את כל האחריות</w:t>
      </w:r>
    </w:p>
    <w:p w14:paraId="37CE6FDA" w14:textId="77777777" w:rsidR="00E966BA" w:rsidRDefault="00E966BA" w:rsidP="00E966BA">
      <w:pPr>
        <w:rPr>
          <w:rtl/>
        </w:rPr>
      </w:pPr>
      <w:proofErr w:type="spellStart"/>
      <w:r>
        <w:rPr>
          <w:rFonts w:hint="cs"/>
          <w:rtl/>
        </w:rPr>
        <w:t>התרומת</w:t>
      </w:r>
      <w:proofErr w:type="spellEnd"/>
      <w:r>
        <w:rPr>
          <w:rFonts w:hint="cs"/>
          <w:rtl/>
        </w:rPr>
        <w:t xml:space="preserve"> דשן </w:t>
      </w:r>
      <w:proofErr w:type="spellStart"/>
      <w:r>
        <w:rPr>
          <w:rFonts w:hint="cs"/>
          <w:rtl/>
        </w:rPr>
        <w:t>והמהרי"ק</w:t>
      </w:r>
      <w:proofErr w:type="spellEnd"/>
      <w:r>
        <w:rPr>
          <w:rFonts w:hint="cs"/>
          <w:rtl/>
        </w:rPr>
        <w:t xml:space="preserve"> מחדשים, שאם הנותן מקבל ע"ע גם אחריות אונסים וגם אחריות גנבה ואבדה, נחשב </w:t>
      </w:r>
      <w:proofErr w:type="spellStart"/>
      <w:r>
        <w:rPr>
          <w:rFonts w:hint="cs"/>
          <w:rtl/>
        </w:rPr>
        <w:t>כפקדון</w:t>
      </w:r>
      <w:proofErr w:type="spellEnd"/>
      <w:r>
        <w:rPr>
          <w:rFonts w:hint="cs"/>
          <w:rtl/>
        </w:rPr>
        <w:t xml:space="preserve"> גמור ומותר למקבל לתת אפ' סכום קצוב כי אין כאן הלוואה כלל, ודקדקו כן מתשובת </w:t>
      </w:r>
      <w:proofErr w:type="spellStart"/>
      <w:r>
        <w:rPr>
          <w:rFonts w:hint="cs"/>
          <w:rtl/>
        </w:rPr>
        <w:t>מהר"ם</w:t>
      </w:r>
      <w:proofErr w:type="spellEnd"/>
      <w:r>
        <w:rPr>
          <w:rFonts w:hint="cs"/>
          <w:rtl/>
        </w:rPr>
        <w:t xml:space="preserve"> על הבחור, </w:t>
      </w:r>
      <w:proofErr w:type="spellStart"/>
      <w:r>
        <w:rPr>
          <w:rFonts w:hint="cs"/>
          <w:rtl/>
        </w:rPr>
        <w:t>דכ</w:t>
      </w:r>
      <w:proofErr w:type="spellEnd"/>
      <w:r>
        <w:rPr>
          <w:rFonts w:hint="cs"/>
          <w:rtl/>
        </w:rPr>
        <w:t xml:space="preserve">' </w:t>
      </w:r>
      <w:bookmarkStart w:id="254" w:name="_Hlk104994914"/>
      <w:r>
        <w:rPr>
          <w:rFonts w:hint="cs"/>
          <w:rtl/>
        </w:rPr>
        <w:t xml:space="preserve">בתוך דבריו שיש איסור משום שהבחור המלווה קיבל רק אונסים ולא גנבה ואבדה, משמע שאם קיבל ע"ע </w:t>
      </w:r>
      <w:proofErr w:type="spellStart"/>
      <w:r>
        <w:rPr>
          <w:rFonts w:hint="cs"/>
          <w:rtl/>
        </w:rPr>
        <w:t>הכל</w:t>
      </w:r>
      <w:proofErr w:type="spellEnd"/>
      <w:r>
        <w:rPr>
          <w:rFonts w:hint="cs"/>
          <w:rtl/>
        </w:rPr>
        <w:t xml:space="preserve"> אין כאן הלוואה.</w:t>
      </w:r>
      <w:bookmarkEnd w:id="254"/>
      <w:r>
        <w:rPr>
          <w:rFonts w:hint="cs"/>
          <w:rtl/>
        </w:rPr>
        <w:t xml:space="preserve"> </w:t>
      </w:r>
      <w:proofErr w:type="spellStart"/>
      <w:r>
        <w:rPr>
          <w:rFonts w:hint="cs"/>
          <w:rtl/>
        </w:rPr>
        <w:t>והתרומת</w:t>
      </w:r>
      <w:proofErr w:type="spellEnd"/>
      <w:r>
        <w:rPr>
          <w:rFonts w:hint="cs"/>
          <w:rtl/>
        </w:rPr>
        <w:t xml:space="preserve"> הדשן מביא שכ"כ גיליון </w:t>
      </w:r>
      <w:proofErr w:type="spellStart"/>
      <w:r>
        <w:rPr>
          <w:rFonts w:hint="cs"/>
          <w:rtl/>
        </w:rPr>
        <w:t>תוס</w:t>
      </w:r>
      <w:proofErr w:type="spellEnd"/>
      <w:r>
        <w:rPr>
          <w:rFonts w:hint="cs"/>
          <w:rtl/>
        </w:rPr>
        <w:t xml:space="preserve">' </w:t>
      </w:r>
      <w:proofErr w:type="spellStart"/>
      <w:r>
        <w:rPr>
          <w:rFonts w:hint="cs"/>
          <w:rtl/>
        </w:rPr>
        <w:t>באיזהו</w:t>
      </w:r>
      <w:proofErr w:type="spellEnd"/>
      <w:r>
        <w:rPr>
          <w:rFonts w:hint="cs"/>
          <w:rtl/>
        </w:rPr>
        <w:t xml:space="preserve"> נשך. וכ' </w:t>
      </w:r>
      <w:proofErr w:type="spellStart"/>
      <w:r>
        <w:rPr>
          <w:rFonts w:hint="cs"/>
          <w:rtl/>
        </w:rPr>
        <w:t>המהרי"ק</w:t>
      </w:r>
      <w:proofErr w:type="spellEnd"/>
      <w:r>
        <w:rPr>
          <w:rFonts w:hint="cs"/>
          <w:rtl/>
        </w:rPr>
        <w:t xml:space="preserve"> דאף רבנו ישעיה מודה לזה, ולא </w:t>
      </w:r>
      <w:proofErr w:type="spellStart"/>
      <w:r>
        <w:rPr>
          <w:rFonts w:hint="cs"/>
          <w:rtl/>
        </w:rPr>
        <w:t>מיירי</w:t>
      </w:r>
      <w:proofErr w:type="spellEnd"/>
      <w:r>
        <w:rPr>
          <w:rFonts w:hint="cs"/>
          <w:rtl/>
        </w:rPr>
        <w:t xml:space="preserve"> רבנו ישעיה לאסור אלא כשמקבל עליו הנותן רק אחריות ולא גנבה ואבדה. [וכ"כ תרומת הדשן </w:t>
      </w:r>
      <w:proofErr w:type="spellStart"/>
      <w:r>
        <w:rPr>
          <w:rFonts w:hint="cs"/>
          <w:rtl/>
        </w:rPr>
        <w:t>דהתוס</w:t>
      </w:r>
      <w:proofErr w:type="spellEnd"/>
      <w:r>
        <w:rPr>
          <w:rFonts w:hint="cs"/>
          <w:rtl/>
        </w:rPr>
        <w:t xml:space="preserve">' שכ' </w:t>
      </w:r>
      <w:proofErr w:type="spellStart"/>
      <w:r>
        <w:rPr>
          <w:rFonts w:hint="cs"/>
          <w:rtl/>
        </w:rPr>
        <w:t>דרב</w:t>
      </w:r>
      <w:proofErr w:type="spellEnd"/>
      <w:r>
        <w:rPr>
          <w:rFonts w:hint="cs"/>
          <w:rtl/>
        </w:rPr>
        <w:t xml:space="preserve"> </w:t>
      </w:r>
      <w:proofErr w:type="spellStart"/>
      <w:r>
        <w:rPr>
          <w:rFonts w:hint="cs"/>
          <w:rtl/>
        </w:rPr>
        <w:t>חמא</w:t>
      </w:r>
      <w:proofErr w:type="spellEnd"/>
      <w:r>
        <w:rPr>
          <w:rFonts w:hint="cs"/>
          <w:rtl/>
        </w:rPr>
        <w:t xml:space="preserve"> שהשכיר מעותיו קיבל עליו אחריות אונסים, לא קיבל אחריות גנבה ואבדה.]</w:t>
      </w:r>
    </w:p>
    <w:p w14:paraId="05A5C437" w14:textId="77777777" w:rsidR="00E966BA" w:rsidRDefault="00E966BA" w:rsidP="00E966BA">
      <w:pPr>
        <w:rPr>
          <w:rtl/>
        </w:rPr>
      </w:pPr>
      <w:r>
        <w:rPr>
          <w:rFonts w:hint="cs"/>
          <w:rtl/>
        </w:rPr>
        <w:t xml:space="preserve">אך הבית יוסף חלק עליהם וסבר שאף אם הנותן מקבל ע"ע </w:t>
      </w:r>
      <w:proofErr w:type="spellStart"/>
      <w:r>
        <w:rPr>
          <w:rFonts w:hint="cs"/>
          <w:rtl/>
        </w:rPr>
        <w:t>הכל</w:t>
      </w:r>
      <w:proofErr w:type="spellEnd"/>
      <w:r>
        <w:rPr>
          <w:rFonts w:hint="cs"/>
          <w:rtl/>
        </w:rPr>
        <w:t xml:space="preserve"> יש איסור משום </w:t>
      </w:r>
      <w:proofErr w:type="spellStart"/>
      <w:r>
        <w:rPr>
          <w:rFonts w:hint="cs"/>
          <w:rtl/>
        </w:rPr>
        <w:t>דמיחזי</w:t>
      </w:r>
      <w:proofErr w:type="spellEnd"/>
      <w:r>
        <w:rPr>
          <w:rFonts w:hint="cs"/>
          <w:rtl/>
        </w:rPr>
        <w:t xml:space="preserve"> כריבית, וכדכ' רבנו ישעיה. וגם </w:t>
      </w:r>
      <w:proofErr w:type="spellStart"/>
      <w:r>
        <w:rPr>
          <w:rFonts w:hint="cs"/>
          <w:rtl/>
        </w:rPr>
        <w:t>הגר"א</w:t>
      </w:r>
      <w:proofErr w:type="spellEnd"/>
      <w:r>
        <w:rPr>
          <w:rFonts w:hint="cs"/>
          <w:rtl/>
        </w:rPr>
        <w:t xml:space="preserve"> כ' על דברי </w:t>
      </w:r>
      <w:proofErr w:type="spellStart"/>
      <w:r>
        <w:rPr>
          <w:rFonts w:hint="cs"/>
          <w:rtl/>
        </w:rPr>
        <w:t>התרומת</w:t>
      </w:r>
      <w:proofErr w:type="spellEnd"/>
      <w:r>
        <w:rPr>
          <w:rFonts w:hint="cs"/>
          <w:rtl/>
        </w:rPr>
        <w:t xml:space="preserve"> הדשן כמה </w:t>
      </w:r>
      <w:proofErr w:type="spellStart"/>
      <w:r>
        <w:rPr>
          <w:rFonts w:hint="cs"/>
          <w:rtl/>
        </w:rPr>
        <w:t>דחוקין</w:t>
      </w:r>
      <w:proofErr w:type="spellEnd"/>
      <w:r>
        <w:rPr>
          <w:rFonts w:hint="cs"/>
          <w:rtl/>
        </w:rPr>
        <w:t xml:space="preserve"> דבריו וישתקע הדבר ולא יאמר.</w:t>
      </w:r>
    </w:p>
    <w:p w14:paraId="4365272E" w14:textId="77777777" w:rsidR="00E966BA" w:rsidRDefault="00E966BA" w:rsidP="00E966BA">
      <w:pPr>
        <w:rPr>
          <w:rtl/>
        </w:rPr>
      </w:pPr>
      <w:proofErr w:type="spellStart"/>
      <w:r>
        <w:rPr>
          <w:rFonts w:hint="cs"/>
          <w:rtl/>
        </w:rPr>
        <w:t>השו"ע</w:t>
      </w:r>
      <w:proofErr w:type="spellEnd"/>
      <w:r>
        <w:rPr>
          <w:rFonts w:hint="cs"/>
          <w:rtl/>
        </w:rPr>
        <w:t xml:space="preserve"> פסק להלכה (סעיף ו) שאסור לתת דבר קצוב גם אם הנותן קיבל את כל האחריות על עצמו, משום </w:t>
      </w:r>
      <w:proofErr w:type="spellStart"/>
      <w:r>
        <w:rPr>
          <w:rFonts w:hint="cs"/>
          <w:rtl/>
        </w:rPr>
        <w:t>דמיחזי</w:t>
      </w:r>
      <w:proofErr w:type="spellEnd"/>
      <w:r>
        <w:rPr>
          <w:rFonts w:hint="cs"/>
          <w:rtl/>
        </w:rPr>
        <w:t xml:space="preserve"> כריבית.</w:t>
      </w:r>
    </w:p>
    <w:p w14:paraId="1A9CE834" w14:textId="77777777" w:rsidR="00E966BA" w:rsidRDefault="00E966BA" w:rsidP="00E966BA">
      <w:pPr>
        <w:rPr>
          <w:rtl/>
        </w:rPr>
      </w:pPr>
      <w:r>
        <w:rPr>
          <w:rFonts w:hint="cs"/>
          <w:rtl/>
        </w:rPr>
        <w:lastRenderedPageBreak/>
        <w:t xml:space="preserve">אך </w:t>
      </w:r>
      <w:proofErr w:type="spellStart"/>
      <w:r>
        <w:rPr>
          <w:rFonts w:hint="cs"/>
          <w:rtl/>
        </w:rPr>
        <w:t>הרמ"א</w:t>
      </w:r>
      <w:proofErr w:type="spellEnd"/>
      <w:r>
        <w:rPr>
          <w:rFonts w:hint="cs"/>
          <w:rtl/>
        </w:rPr>
        <w:t xml:space="preserve"> (שם) פסק שבריבית דרבנן יש להקל שאם הנותן קיבל את כל האחריות, אבל בריבית דאו' אין להקל בזה. ואם קיבל רק מקצת האחריות גם בריבית דרבנן אין להקל בזה.</w:t>
      </w:r>
    </w:p>
    <w:p w14:paraId="1084DA3A" w14:textId="77777777" w:rsidR="00E966BA" w:rsidRDefault="00E966BA" w:rsidP="00E966BA">
      <w:pPr>
        <w:rPr>
          <w:rtl/>
        </w:rPr>
      </w:pPr>
      <w:r>
        <w:rPr>
          <w:rFonts w:hint="cs"/>
          <w:rtl/>
        </w:rPr>
        <w:t xml:space="preserve">ותמה </w:t>
      </w:r>
      <w:proofErr w:type="spellStart"/>
      <w:r>
        <w:rPr>
          <w:rFonts w:hint="cs"/>
          <w:rtl/>
        </w:rPr>
        <w:t>הש"ך</w:t>
      </w:r>
      <w:proofErr w:type="spellEnd"/>
      <w:r>
        <w:rPr>
          <w:rFonts w:hint="cs"/>
          <w:rtl/>
        </w:rPr>
        <w:t xml:space="preserve"> על </w:t>
      </w:r>
      <w:proofErr w:type="spellStart"/>
      <w:r>
        <w:rPr>
          <w:rFonts w:hint="cs"/>
          <w:rtl/>
        </w:rPr>
        <w:t>הרמ"א</w:t>
      </w:r>
      <w:proofErr w:type="spellEnd"/>
      <w:r>
        <w:rPr>
          <w:rFonts w:hint="cs"/>
          <w:rtl/>
        </w:rPr>
        <w:t xml:space="preserve"> למה לא פסק להקל אף בריבית דאו', שהרי תרומת הדשן התיר גם בריבית דאורייתא. ומה שכ' תרומת הדשן שלא להקל לכתחילה, היינו אם עשה תנאי שלא יהיה נאמן לומר שהיה הפסד שלא בפשיעה, אלא ע"י הרב והש"ץ וכיו"ב, שזה תנאי של הערמה. אבל אם המתעסק נאמן לומר שהיה הפסד, מותר אף בריבית דאו'.</w:t>
      </w:r>
    </w:p>
    <w:p w14:paraId="53B4938C" w14:textId="77777777" w:rsidR="00E966BA" w:rsidRDefault="00E966BA" w:rsidP="00E966BA">
      <w:pPr>
        <w:rPr>
          <w:rtl/>
        </w:rPr>
      </w:pPr>
      <w:r>
        <w:rPr>
          <w:rFonts w:hint="cs"/>
          <w:rtl/>
        </w:rPr>
        <w:t xml:space="preserve">ואמנם </w:t>
      </w:r>
      <w:proofErr w:type="spellStart"/>
      <w:r>
        <w:rPr>
          <w:rFonts w:hint="cs"/>
          <w:rtl/>
        </w:rPr>
        <w:t>הרמ"א</w:t>
      </w:r>
      <w:proofErr w:type="spellEnd"/>
      <w:r>
        <w:rPr>
          <w:rFonts w:hint="cs"/>
          <w:rtl/>
        </w:rPr>
        <w:t xml:space="preserve"> כ' </w:t>
      </w:r>
      <w:proofErr w:type="spellStart"/>
      <w:r>
        <w:rPr>
          <w:rFonts w:hint="cs"/>
          <w:rtl/>
        </w:rPr>
        <w:t>דהריב"ש</w:t>
      </w:r>
      <w:proofErr w:type="spellEnd"/>
      <w:r>
        <w:rPr>
          <w:rFonts w:hint="cs"/>
          <w:rtl/>
        </w:rPr>
        <w:t xml:space="preserve"> חולק ע"ז, </w:t>
      </w:r>
      <w:proofErr w:type="spellStart"/>
      <w:r>
        <w:rPr>
          <w:rFonts w:hint="cs"/>
          <w:rtl/>
        </w:rPr>
        <w:t>דכ</w:t>
      </w:r>
      <w:proofErr w:type="spellEnd"/>
      <w:r>
        <w:rPr>
          <w:rFonts w:hint="cs"/>
          <w:rtl/>
        </w:rPr>
        <w:t xml:space="preserve">' </w:t>
      </w:r>
      <w:proofErr w:type="spellStart"/>
      <w:r>
        <w:rPr>
          <w:rFonts w:hint="cs"/>
          <w:rtl/>
        </w:rPr>
        <w:t>הריב"ש</w:t>
      </w:r>
      <w:proofErr w:type="spellEnd"/>
      <w:r>
        <w:rPr>
          <w:rFonts w:hint="cs"/>
          <w:rtl/>
        </w:rPr>
        <w:t xml:space="preserve"> [הובא </w:t>
      </w:r>
      <w:proofErr w:type="spellStart"/>
      <w:r>
        <w:rPr>
          <w:rFonts w:hint="cs"/>
          <w:rtl/>
        </w:rPr>
        <w:t>בשו"ע</w:t>
      </w:r>
      <w:proofErr w:type="spellEnd"/>
      <w:r>
        <w:rPr>
          <w:rFonts w:hint="cs"/>
          <w:rtl/>
        </w:rPr>
        <w:t xml:space="preserve"> בסימן קע"ג] שאסור ליתן כ' דינרים באחריות ספינה להחזיר כ"ד אם תחזור הספינה בשלום, </w:t>
      </w:r>
      <w:proofErr w:type="spellStart"/>
      <w:r>
        <w:rPr>
          <w:rFonts w:hint="cs"/>
          <w:rtl/>
        </w:rPr>
        <w:t>וחזינן</w:t>
      </w:r>
      <w:proofErr w:type="spellEnd"/>
      <w:r>
        <w:rPr>
          <w:rFonts w:hint="cs"/>
          <w:rtl/>
        </w:rPr>
        <w:t xml:space="preserve"> דאף הלוואה באחריות המלווה אסור לתת ריבית. אך </w:t>
      </w:r>
      <w:proofErr w:type="spellStart"/>
      <w:r>
        <w:rPr>
          <w:rFonts w:hint="cs"/>
          <w:rtl/>
        </w:rPr>
        <w:t>הש"ך</w:t>
      </w:r>
      <w:proofErr w:type="spellEnd"/>
      <w:r>
        <w:rPr>
          <w:rFonts w:hint="cs"/>
          <w:rtl/>
        </w:rPr>
        <w:t xml:space="preserve"> תמה למה לא להעמיד גם את דברי </w:t>
      </w:r>
      <w:proofErr w:type="spellStart"/>
      <w:r>
        <w:rPr>
          <w:rFonts w:hint="cs"/>
          <w:rtl/>
        </w:rPr>
        <w:t>הריב"ש</w:t>
      </w:r>
      <w:proofErr w:type="spellEnd"/>
      <w:r>
        <w:rPr>
          <w:rFonts w:hint="cs"/>
          <w:rtl/>
        </w:rPr>
        <w:t xml:space="preserve"> באופן שקיבל רק אחריות אונסים ולא גנבה ואבדה. ומסיק </w:t>
      </w:r>
      <w:proofErr w:type="spellStart"/>
      <w:r>
        <w:rPr>
          <w:rFonts w:hint="cs"/>
          <w:rtl/>
        </w:rPr>
        <w:t>הש"ך</w:t>
      </w:r>
      <w:proofErr w:type="spellEnd"/>
      <w:r>
        <w:rPr>
          <w:rFonts w:hint="cs"/>
          <w:rtl/>
        </w:rPr>
        <w:t xml:space="preserve"> </w:t>
      </w:r>
      <w:proofErr w:type="spellStart"/>
      <w:r>
        <w:rPr>
          <w:rFonts w:hint="cs"/>
          <w:rtl/>
        </w:rPr>
        <w:t>דדעת</w:t>
      </w:r>
      <w:proofErr w:type="spellEnd"/>
      <w:r>
        <w:rPr>
          <w:rFonts w:hint="cs"/>
          <w:rtl/>
        </w:rPr>
        <w:t xml:space="preserve"> הרבה פוסקים להתיר באופן שהמלווה קיבל את כל האחריות, ואף בריבית דאו'.</w:t>
      </w:r>
    </w:p>
    <w:p w14:paraId="518D4FB4" w14:textId="77777777" w:rsidR="00E966BA" w:rsidRDefault="00E966BA" w:rsidP="00E966BA">
      <w:pPr>
        <w:rPr>
          <w:rtl/>
        </w:rPr>
      </w:pPr>
      <w:r>
        <w:rPr>
          <w:rFonts w:hint="cs"/>
          <w:rtl/>
        </w:rPr>
        <w:t>[</w:t>
      </w:r>
      <w:proofErr w:type="spellStart"/>
      <w:r>
        <w:rPr>
          <w:rFonts w:hint="cs"/>
          <w:rtl/>
        </w:rPr>
        <w:t>ויעוי</w:t>
      </w:r>
      <w:proofErr w:type="spellEnd"/>
      <w:r>
        <w:rPr>
          <w:rFonts w:hint="cs"/>
          <w:rtl/>
        </w:rPr>
        <w:t xml:space="preserve">' </w:t>
      </w:r>
      <w:proofErr w:type="spellStart"/>
      <w:r>
        <w:rPr>
          <w:rFonts w:hint="cs"/>
          <w:rtl/>
        </w:rPr>
        <w:t>ברעק"א</w:t>
      </w:r>
      <w:proofErr w:type="spellEnd"/>
      <w:r>
        <w:rPr>
          <w:rFonts w:hint="cs"/>
          <w:rtl/>
        </w:rPr>
        <w:t xml:space="preserve"> לעיל סימן קע"ג שהקשה סתירה בדברי </w:t>
      </w:r>
      <w:proofErr w:type="spellStart"/>
      <w:r>
        <w:rPr>
          <w:rFonts w:hint="cs"/>
          <w:rtl/>
        </w:rPr>
        <w:t>הרמ"א</w:t>
      </w:r>
      <w:proofErr w:type="spellEnd"/>
      <w:r>
        <w:rPr>
          <w:rFonts w:hint="cs"/>
          <w:rtl/>
        </w:rPr>
        <w:t xml:space="preserve">, שכאן פסק שמותר בדרבנן, ואילו לעיל לא חלק על דברי </w:t>
      </w:r>
      <w:proofErr w:type="spellStart"/>
      <w:r>
        <w:rPr>
          <w:rFonts w:hint="cs"/>
          <w:rtl/>
        </w:rPr>
        <w:t>השו"ע</w:t>
      </w:r>
      <w:proofErr w:type="spellEnd"/>
      <w:r>
        <w:rPr>
          <w:rFonts w:hint="cs"/>
          <w:rtl/>
        </w:rPr>
        <w:t xml:space="preserve"> שפסק את </w:t>
      </w:r>
      <w:proofErr w:type="spellStart"/>
      <w:r>
        <w:rPr>
          <w:rFonts w:hint="cs"/>
          <w:rtl/>
        </w:rPr>
        <w:t>הריב"ש</w:t>
      </w:r>
      <w:proofErr w:type="spellEnd"/>
      <w:r>
        <w:rPr>
          <w:rFonts w:hint="cs"/>
          <w:rtl/>
        </w:rPr>
        <w:t xml:space="preserve"> שאוסר </w:t>
      </w:r>
      <w:proofErr w:type="spellStart"/>
      <w:r>
        <w:rPr>
          <w:rFonts w:hint="cs"/>
          <w:rtl/>
        </w:rPr>
        <w:t>בסתמא</w:t>
      </w:r>
      <w:proofErr w:type="spellEnd"/>
      <w:r>
        <w:rPr>
          <w:rFonts w:hint="cs"/>
          <w:rtl/>
        </w:rPr>
        <w:t xml:space="preserve">, ומשמע אף בדרבנן. ותירץ התפארת למשה, </w:t>
      </w:r>
      <w:proofErr w:type="spellStart"/>
      <w:r>
        <w:rPr>
          <w:rFonts w:hint="cs"/>
          <w:rtl/>
        </w:rPr>
        <w:t>דבספינה</w:t>
      </w:r>
      <w:proofErr w:type="spellEnd"/>
      <w:r>
        <w:rPr>
          <w:rFonts w:hint="cs"/>
          <w:rtl/>
        </w:rPr>
        <w:t xml:space="preserve"> לא קיבל אחריות על המעות עצמם אלא על הספינה, אבל כשמקבל אחריות על המעות עצמם שרי טפי.]</w:t>
      </w:r>
    </w:p>
    <w:p w14:paraId="3537912C" w14:textId="77777777" w:rsidR="00E966BA" w:rsidRDefault="00E966BA" w:rsidP="00E966BA">
      <w:pPr>
        <w:pStyle w:val="1"/>
        <w:rPr>
          <w:rtl/>
        </w:rPr>
      </w:pPr>
      <w:proofErr w:type="spellStart"/>
      <w:r>
        <w:rPr>
          <w:rFonts w:hint="cs"/>
          <w:rtl/>
        </w:rPr>
        <w:t>עיסקא</w:t>
      </w:r>
      <w:proofErr w:type="spellEnd"/>
      <w:r>
        <w:rPr>
          <w:rFonts w:hint="cs"/>
          <w:rtl/>
        </w:rPr>
        <w:t xml:space="preserve"> בהיתר שהפכה להלוואה</w:t>
      </w:r>
    </w:p>
    <w:p w14:paraId="2FC9043A" w14:textId="77777777" w:rsidR="00E966BA" w:rsidRDefault="00E966BA" w:rsidP="00E966BA">
      <w:pPr>
        <w:rPr>
          <w:rtl/>
        </w:rPr>
      </w:pPr>
      <w:r>
        <w:rPr>
          <w:rFonts w:hint="cs"/>
          <w:rtl/>
        </w:rPr>
        <w:t xml:space="preserve">פסק </w:t>
      </w:r>
      <w:proofErr w:type="spellStart"/>
      <w:r>
        <w:rPr>
          <w:rFonts w:hint="cs"/>
          <w:rtl/>
        </w:rPr>
        <w:t>השו"ע</w:t>
      </w:r>
      <w:proofErr w:type="spellEnd"/>
      <w:r>
        <w:rPr>
          <w:rFonts w:hint="cs"/>
          <w:rtl/>
        </w:rPr>
        <w:t xml:space="preserve"> (סעיף ז, ומקורו מהגהות מרדכי) שמי שנתן לחברו מעות </w:t>
      </w:r>
      <w:proofErr w:type="spellStart"/>
      <w:r>
        <w:rPr>
          <w:rFonts w:hint="cs"/>
          <w:rtl/>
        </w:rPr>
        <w:t>בעיסקא</w:t>
      </w:r>
      <w:proofErr w:type="spellEnd"/>
      <w:r>
        <w:rPr>
          <w:rFonts w:hint="cs"/>
          <w:rtl/>
        </w:rPr>
        <w:t xml:space="preserve"> לשנתיים או שלוש, ואחר זמן נמלכו ועשו </w:t>
      </w:r>
      <w:proofErr w:type="spellStart"/>
      <w:r>
        <w:rPr>
          <w:rFonts w:hint="cs"/>
          <w:rtl/>
        </w:rPr>
        <w:t>קיצבה</w:t>
      </w:r>
      <w:proofErr w:type="spellEnd"/>
      <w:r>
        <w:rPr>
          <w:rFonts w:hint="cs"/>
          <w:rtl/>
        </w:rPr>
        <w:t xml:space="preserve"> ביניהם לתת לו סכום קצוב לשנה, אז יש בזה חילוק, שאם הלווה הוציא באמת את המעות הרי זו הלוואה גמורה וכל מה שנותן לו הוי ריבית קצוצה. [ואפ' אם האחריות נשארה כמות שהייתה מחצה ומחצה, מ"מ יש כאן ריבית קצוצה על החצי של </w:t>
      </w:r>
      <w:proofErr w:type="spellStart"/>
      <w:r>
        <w:rPr>
          <w:rFonts w:hint="cs"/>
          <w:rtl/>
        </w:rPr>
        <w:t>המילווה</w:t>
      </w:r>
      <w:proofErr w:type="spellEnd"/>
      <w:r>
        <w:rPr>
          <w:rFonts w:hint="cs"/>
          <w:rtl/>
        </w:rPr>
        <w:t xml:space="preserve">. </w:t>
      </w:r>
      <w:proofErr w:type="spellStart"/>
      <w:r>
        <w:rPr>
          <w:rFonts w:hint="cs"/>
          <w:rtl/>
        </w:rPr>
        <w:t>מהרי"ק</w:t>
      </w:r>
      <w:proofErr w:type="spellEnd"/>
      <w:r>
        <w:rPr>
          <w:rFonts w:hint="cs"/>
          <w:rtl/>
        </w:rPr>
        <w:t>.]</w:t>
      </w:r>
    </w:p>
    <w:p w14:paraId="4DB3E43C" w14:textId="77777777" w:rsidR="00E966BA" w:rsidRDefault="00E966BA" w:rsidP="00E966BA">
      <w:pPr>
        <w:rPr>
          <w:rtl/>
        </w:rPr>
      </w:pPr>
      <w:r>
        <w:rPr>
          <w:rFonts w:hint="cs"/>
          <w:rtl/>
        </w:rPr>
        <w:t xml:space="preserve">אבל אם המקבל לא הוציא את המעות אלא המשיך להשקיע אותם </w:t>
      </w:r>
      <w:proofErr w:type="spellStart"/>
      <w:r>
        <w:rPr>
          <w:rFonts w:hint="cs"/>
          <w:rtl/>
        </w:rPr>
        <w:t>בעיסקא</w:t>
      </w:r>
      <w:proofErr w:type="spellEnd"/>
      <w:r>
        <w:rPr>
          <w:rFonts w:hint="cs"/>
          <w:rtl/>
        </w:rPr>
        <w:t xml:space="preserve"> </w:t>
      </w:r>
      <w:proofErr w:type="spellStart"/>
      <w:r>
        <w:rPr>
          <w:rFonts w:hint="cs"/>
          <w:rtl/>
        </w:rPr>
        <w:t>כדמעיקרא</w:t>
      </w:r>
      <w:proofErr w:type="spellEnd"/>
      <w:r>
        <w:rPr>
          <w:rFonts w:hint="cs"/>
          <w:rtl/>
        </w:rPr>
        <w:t xml:space="preserve">, אז מותר לו לתת את </w:t>
      </w:r>
      <w:proofErr w:type="spellStart"/>
      <w:r>
        <w:rPr>
          <w:rFonts w:hint="cs"/>
          <w:rtl/>
        </w:rPr>
        <w:t>הקיצבה</w:t>
      </w:r>
      <w:proofErr w:type="spellEnd"/>
      <w:r>
        <w:rPr>
          <w:rFonts w:hint="cs"/>
          <w:rtl/>
        </w:rPr>
        <w:t xml:space="preserve"> שקבע אם זו מחצית מהרווחים, שהרי מתחילה בהיתר באה לידו.</w:t>
      </w:r>
    </w:p>
    <w:p w14:paraId="0947B05C" w14:textId="77777777" w:rsidR="00E966BA" w:rsidRDefault="00E966BA" w:rsidP="00E966BA">
      <w:pPr>
        <w:rPr>
          <w:rtl/>
        </w:rPr>
      </w:pPr>
      <w:r>
        <w:rPr>
          <w:rFonts w:hint="cs"/>
          <w:rtl/>
        </w:rPr>
        <w:t xml:space="preserve">[ואין משביעים אותו, אלא אומרים לו </w:t>
      </w:r>
      <w:proofErr w:type="spellStart"/>
      <w:r>
        <w:rPr>
          <w:rFonts w:hint="cs"/>
          <w:rtl/>
        </w:rPr>
        <w:t>אנאמנותך</w:t>
      </w:r>
      <w:proofErr w:type="spellEnd"/>
      <w:r>
        <w:rPr>
          <w:rFonts w:hint="cs"/>
          <w:rtl/>
        </w:rPr>
        <w:t xml:space="preserve"> </w:t>
      </w:r>
      <w:proofErr w:type="spellStart"/>
      <w:r>
        <w:rPr>
          <w:rFonts w:hint="cs"/>
          <w:rtl/>
        </w:rPr>
        <w:t>סמכינן</w:t>
      </w:r>
      <w:proofErr w:type="spellEnd"/>
      <w:r>
        <w:rPr>
          <w:rFonts w:hint="cs"/>
          <w:rtl/>
        </w:rPr>
        <w:t xml:space="preserve">. והטעם שאין משביעים אותו כ' </w:t>
      </w:r>
      <w:proofErr w:type="spellStart"/>
      <w:r>
        <w:rPr>
          <w:rFonts w:hint="cs"/>
          <w:rtl/>
        </w:rPr>
        <w:t>הב"י</w:t>
      </w:r>
      <w:proofErr w:type="spellEnd"/>
      <w:r>
        <w:rPr>
          <w:rFonts w:hint="cs"/>
          <w:rtl/>
        </w:rPr>
        <w:t xml:space="preserve"> משום שזו טענת ספק. אך </w:t>
      </w:r>
      <w:proofErr w:type="spellStart"/>
      <w:r>
        <w:rPr>
          <w:rFonts w:hint="cs"/>
          <w:rtl/>
        </w:rPr>
        <w:t>הש"ך</w:t>
      </w:r>
      <w:proofErr w:type="spellEnd"/>
      <w:r>
        <w:rPr>
          <w:rFonts w:hint="cs"/>
          <w:rtl/>
        </w:rPr>
        <w:t xml:space="preserve"> כ' דאף בטענת ודאי אין משביעים אותו משום שהוא טוען שנטל בהיתר, ולא שביק </w:t>
      </w:r>
      <w:proofErr w:type="spellStart"/>
      <w:r>
        <w:rPr>
          <w:rFonts w:hint="cs"/>
          <w:rtl/>
        </w:rPr>
        <w:t>היתרא</w:t>
      </w:r>
      <w:proofErr w:type="spellEnd"/>
      <w:r>
        <w:rPr>
          <w:rFonts w:hint="cs"/>
          <w:rtl/>
        </w:rPr>
        <w:t xml:space="preserve"> ואכיל </w:t>
      </w:r>
      <w:proofErr w:type="spellStart"/>
      <w:r>
        <w:rPr>
          <w:rFonts w:hint="cs"/>
          <w:rtl/>
        </w:rPr>
        <w:t>איסורא</w:t>
      </w:r>
      <w:proofErr w:type="spellEnd"/>
      <w:r>
        <w:rPr>
          <w:rFonts w:hint="cs"/>
          <w:rtl/>
        </w:rPr>
        <w:t>.]</w:t>
      </w:r>
    </w:p>
    <w:p w14:paraId="1E4575BE" w14:textId="77777777" w:rsidR="00E966BA" w:rsidRDefault="00E966BA" w:rsidP="00E966BA">
      <w:pPr>
        <w:pStyle w:val="1"/>
        <w:rPr>
          <w:rtl/>
        </w:rPr>
      </w:pPr>
      <w:r>
        <w:rPr>
          <w:rFonts w:hint="cs"/>
          <w:rtl/>
        </w:rPr>
        <w:t>הלווה ע"מ שיסלק הלווה מס המלך מהמנה</w:t>
      </w:r>
    </w:p>
    <w:p w14:paraId="69C2B5F7" w14:textId="77777777" w:rsidR="00E966BA" w:rsidRDefault="00E966BA" w:rsidP="00E966BA">
      <w:pPr>
        <w:rPr>
          <w:rtl/>
        </w:rPr>
      </w:pPr>
      <w:bookmarkStart w:id="255" w:name="_Hlk12390579"/>
      <w:r>
        <w:rPr>
          <w:rFonts w:hint="cs"/>
          <w:rtl/>
        </w:rPr>
        <w:t xml:space="preserve">פסק </w:t>
      </w:r>
      <w:proofErr w:type="spellStart"/>
      <w:r>
        <w:rPr>
          <w:rFonts w:hint="cs"/>
          <w:rtl/>
        </w:rPr>
        <w:t>השו"ע</w:t>
      </w:r>
      <w:proofErr w:type="spellEnd"/>
      <w:r>
        <w:rPr>
          <w:rFonts w:hint="cs"/>
          <w:rtl/>
        </w:rPr>
        <w:t xml:space="preserve"> (סעיף ח, ומקורו מבעל התרומות) שמי שמלווה את חברו מנה, ואינו מבקש דבר אלא שהלווה יפרע את המס המוטל על מנה זה, אסור.</w:t>
      </w:r>
    </w:p>
    <w:p w14:paraId="6DCBAA8E" w14:textId="77777777" w:rsidR="00E966BA" w:rsidRDefault="00E966BA" w:rsidP="00E966BA">
      <w:pPr>
        <w:rPr>
          <w:rtl/>
        </w:rPr>
      </w:pPr>
      <w:r>
        <w:rPr>
          <w:rFonts w:hint="cs"/>
          <w:rtl/>
        </w:rPr>
        <w:t>ובבית יוסף מבואר שדין זה הוא צד אחד בריבית משום שאפשר שהמלך לא ידרוש כלל מס. [</w:t>
      </w:r>
      <w:proofErr w:type="spellStart"/>
      <w:r>
        <w:rPr>
          <w:rFonts w:hint="cs"/>
          <w:rtl/>
        </w:rPr>
        <w:t>והט"ז</w:t>
      </w:r>
      <w:proofErr w:type="spellEnd"/>
      <w:r>
        <w:rPr>
          <w:rFonts w:hint="cs"/>
          <w:rtl/>
        </w:rPr>
        <w:t xml:space="preserve"> בסימן ק"ע כ' דיש מח' בין </w:t>
      </w:r>
      <w:proofErr w:type="spellStart"/>
      <w:r>
        <w:rPr>
          <w:rFonts w:hint="cs"/>
          <w:rtl/>
        </w:rPr>
        <w:t>הר"י</w:t>
      </w:r>
      <w:proofErr w:type="spellEnd"/>
      <w:r>
        <w:rPr>
          <w:rFonts w:hint="cs"/>
          <w:rtl/>
        </w:rPr>
        <w:t xml:space="preserve"> </w:t>
      </w:r>
      <w:proofErr w:type="spellStart"/>
      <w:r>
        <w:rPr>
          <w:rFonts w:hint="cs"/>
          <w:rtl/>
        </w:rPr>
        <w:t>קרקוזא</w:t>
      </w:r>
      <w:proofErr w:type="spellEnd"/>
      <w:r>
        <w:rPr>
          <w:rFonts w:hint="cs"/>
          <w:rtl/>
        </w:rPr>
        <w:t xml:space="preserve"> לטור אם צד אחד בריבית הוא </w:t>
      </w:r>
      <w:proofErr w:type="spellStart"/>
      <w:r>
        <w:rPr>
          <w:rFonts w:hint="cs"/>
          <w:rtl/>
        </w:rPr>
        <w:t>מדאו</w:t>
      </w:r>
      <w:proofErr w:type="spellEnd"/>
      <w:r>
        <w:rPr>
          <w:rFonts w:hint="cs"/>
          <w:rtl/>
        </w:rPr>
        <w:t xml:space="preserve">', ולהלכה הוא ריבית קצוצה מן התורה. וכן דעת </w:t>
      </w:r>
      <w:proofErr w:type="spellStart"/>
      <w:r>
        <w:rPr>
          <w:rFonts w:hint="cs"/>
          <w:rtl/>
        </w:rPr>
        <w:t>הב"י</w:t>
      </w:r>
      <w:proofErr w:type="spellEnd"/>
      <w:r>
        <w:rPr>
          <w:rFonts w:hint="cs"/>
          <w:rtl/>
        </w:rPr>
        <w:t xml:space="preserve"> בסימן קע"ב. אך </w:t>
      </w:r>
      <w:proofErr w:type="spellStart"/>
      <w:r>
        <w:rPr>
          <w:rFonts w:hint="cs"/>
          <w:rtl/>
        </w:rPr>
        <w:t>הש"ך</w:t>
      </w:r>
      <w:proofErr w:type="spellEnd"/>
      <w:r>
        <w:rPr>
          <w:rFonts w:hint="cs"/>
          <w:rtl/>
        </w:rPr>
        <w:t xml:space="preserve"> בסימן קע"ב כ' </w:t>
      </w:r>
      <w:proofErr w:type="spellStart"/>
      <w:r>
        <w:rPr>
          <w:rFonts w:hint="cs"/>
          <w:rtl/>
        </w:rPr>
        <w:t>דצד</w:t>
      </w:r>
      <w:proofErr w:type="spellEnd"/>
      <w:r>
        <w:rPr>
          <w:rFonts w:hint="cs"/>
          <w:rtl/>
        </w:rPr>
        <w:t xml:space="preserve"> אחד בריבית הוא מדרבנן. ואולי כוונתו </w:t>
      </w:r>
      <w:proofErr w:type="spellStart"/>
      <w:r>
        <w:rPr>
          <w:rFonts w:hint="cs"/>
          <w:rtl/>
        </w:rPr>
        <w:t>דקודם</w:t>
      </w:r>
      <w:proofErr w:type="spellEnd"/>
      <w:r>
        <w:rPr>
          <w:rFonts w:hint="cs"/>
          <w:rtl/>
        </w:rPr>
        <w:t xml:space="preserve"> </w:t>
      </w:r>
      <w:proofErr w:type="spellStart"/>
      <w:r>
        <w:rPr>
          <w:rFonts w:hint="cs"/>
          <w:rtl/>
        </w:rPr>
        <w:t>שנתברר</w:t>
      </w:r>
      <w:proofErr w:type="spellEnd"/>
      <w:r>
        <w:rPr>
          <w:rFonts w:hint="cs"/>
          <w:rtl/>
        </w:rPr>
        <w:t xml:space="preserve"> הוא איסור דרבנן, אבל אחר שהתברר שיש ריבית זה אסור מן התורה.]</w:t>
      </w:r>
    </w:p>
    <w:p w14:paraId="395B0405" w14:textId="77777777" w:rsidR="00E966BA" w:rsidRDefault="00E966BA" w:rsidP="00E966BA">
      <w:pPr>
        <w:pStyle w:val="1"/>
        <w:rPr>
          <w:rtl/>
        </w:rPr>
      </w:pPr>
      <w:r>
        <w:rPr>
          <w:rFonts w:hint="cs"/>
          <w:rtl/>
        </w:rPr>
        <w:t>יתום שטוען שלא קיבל ריבית קצוצה</w:t>
      </w:r>
    </w:p>
    <w:p w14:paraId="73B60629" w14:textId="77777777" w:rsidR="00E966BA" w:rsidRDefault="00E966BA" w:rsidP="00E966BA">
      <w:pPr>
        <w:rPr>
          <w:rtl/>
        </w:rPr>
      </w:pPr>
      <w:proofErr w:type="spellStart"/>
      <w:r>
        <w:rPr>
          <w:rFonts w:hint="cs"/>
          <w:rtl/>
        </w:rPr>
        <w:t>הרשב"א</w:t>
      </w:r>
      <w:proofErr w:type="spellEnd"/>
      <w:r>
        <w:rPr>
          <w:rFonts w:hint="cs"/>
          <w:rtl/>
        </w:rPr>
        <w:t xml:space="preserve"> בתשובה פוסק על אדם שקיבל הלוואה מיתום אחד והתחייב לזון אותו, וכשבא לגבות חובו טען שיש לנכות לו כל מה שהאכיל את היתום משום שזו ריבית קצוצה, אך היתום טוען שלא קיבל ממנו דבר, שהדין עם היתום והוא נאמן.</w:t>
      </w:r>
    </w:p>
    <w:p w14:paraId="291744A3" w14:textId="77777777" w:rsidR="00E966BA" w:rsidRDefault="00E966BA" w:rsidP="00E966BA">
      <w:pPr>
        <w:rPr>
          <w:rtl/>
        </w:rPr>
      </w:pPr>
      <w:r>
        <w:rPr>
          <w:rFonts w:hint="cs"/>
          <w:rtl/>
        </w:rPr>
        <w:t xml:space="preserve">ותמהו האחרונים מה נאמנותו של היתום ובמה הוא עדיף מכל אדם. והלבוש כ' </w:t>
      </w:r>
      <w:proofErr w:type="spellStart"/>
      <w:r>
        <w:rPr>
          <w:rFonts w:hint="cs"/>
          <w:rtl/>
        </w:rPr>
        <w:t>דהאפוטרופוס</w:t>
      </w:r>
      <w:proofErr w:type="spellEnd"/>
      <w:r>
        <w:rPr>
          <w:rFonts w:hint="cs"/>
          <w:rtl/>
        </w:rPr>
        <w:t xml:space="preserve"> הוא הילווה את נכסי היתום ולכן אין המלווה נאמן לומר שהאכיל את היתום כי לאו </w:t>
      </w:r>
      <w:proofErr w:type="spellStart"/>
      <w:r>
        <w:rPr>
          <w:rFonts w:hint="cs"/>
          <w:rtl/>
        </w:rPr>
        <w:t>בע"ד</w:t>
      </w:r>
      <w:proofErr w:type="spellEnd"/>
      <w:r>
        <w:rPr>
          <w:rFonts w:hint="cs"/>
          <w:rtl/>
        </w:rPr>
        <w:t xml:space="preserve"> </w:t>
      </w:r>
      <w:proofErr w:type="spellStart"/>
      <w:r>
        <w:rPr>
          <w:rFonts w:hint="cs"/>
          <w:rtl/>
        </w:rPr>
        <w:t>דידיה</w:t>
      </w:r>
      <w:proofErr w:type="spellEnd"/>
      <w:r>
        <w:rPr>
          <w:rFonts w:hint="cs"/>
          <w:rtl/>
        </w:rPr>
        <w:t xml:space="preserve"> </w:t>
      </w:r>
      <w:r>
        <w:rPr>
          <w:rFonts w:hint="cs"/>
          <w:rtl/>
        </w:rPr>
        <w:lastRenderedPageBreak/>
        <w:t xml:space="preserve">הוא, ושמא נתן לו למצווה וכדו'. אך </w:t>
      </w:r>
      <w:proofErr w:type="spellStart"/>
      <w:r>
        <w:rPr>
          <w:rFonts w:hint="cs"/>
          <w:rtl/>
        </w:rPr>
        <w:t>הט"ז</w:t>
      </w:r>
      <w:proofErr w:type="spellEnd"/>
      <w:r>
        <w:rPr>
          <w:rFonts w:hint="cs"/>
          <w:rtl/>
        </w:rPr>
        <w:t xml:space="preserve"> תמה על דברי הלבוש הללו, ונשאר </w:t>
      </w:r>
      <w:proofErr w:type="spellStart"/>
      <w:r>
        <w:rPr>
          <w:rFonts w:hint="cs"/>
          <w:rtl/>
        </w:rPr>
        <w:t>בתימה</w:t>
      </w:r>
      <w:proofErr w:type="spellEnd"/>
      <w:r>
        <w:rPr>
          <w:rFonts w:hint="cs"/>
          <w:rtl/>
        </w:rPr>
        <w:t xml:space="preserve"> על דין זה וכ' </w:t>
      </w:r>
      <w:proofErr w:type="spellStart"/>
      <w:r>
        <w:rPr>
          <w:rFonts w:hint="cs"/>
          <w:rtl/>
        </w:rPr>
        <w:t>דהרוצה</w:t>
      </w:r>
      <w:proofErr w:type="spellEnd"/>
      <w:r>
        <w:rPr>
          <w:rFonts w:hint="cs"/>
          <w:rtl/>
        </w:rPr>
        <w:t xml:space="preserve"> לפסוק כן עליו להביא ראיה.</w:t>
      </w:r>
    </w:p>
    <w:p w14:paraId="7CB0F0DC" w14:textId="77777777" w:rsidR="00E966BA" w:rsidRDefault="00E966BA" w:rsidP="00E966BA">
      <w:pPr>
        <w:rPr>
          <w:rtl/>
        </w:rPr>
      </w:pPr>
      <w:r>
        <w:rPr>
          <w:rFonts w:hint="cs"/>
          <w:rtl/>
        </w:rPr>
        <w:t xml:space="preserve">ועי' </w:t>
      </w:r>
      <w:proofErr w:type="spellStart"/>
      <w:r>
        <w:rPr>
          <w:rFonts w:hint="cs"/>
          <w:rtl/>
        </w:rPr>
        <w:t>במש"כ</w:t>
      </w:r>
      <w:proofErr w:type="spellEnd"/>
      <w:r>
        <w:rPr>
          <w:rFonts w:hint="cs"/>
          <w:rtl/>
        </w:rPr>
        <w:t xml:space="preserve"> לעיל בסימן ק"ס על דין זה. וכ' </w:t>
      </w:r>
      <w:proofErr w:type="spellStart"/>
      <w:r>
        <w:rPr>
          <w:rFonts w:hint="cs"/>
          <w:rtl/>
        </w:rPr>
        <w:t>הש"ך</w:t>
      </w:r>
      <w:proofErr w:type="spellEnd"/>
      <w:r>
        <w:rPr>
          <w:rFonts w:hint="cs"/>
          <w:rtl/>
        </w:rPr>
        <w:t xml:space="preserve"> בנקודות הכסף </w:t>
      </w:r>
      <w:proofErr w:type="spellStart"/>
      <w:r>
        <w:rPr>
          <w:rFonts w:hint="cs"/>
          <w:rtl/>
        </w:rPr>
        <w:t>דכוונת</w:t>
      </w:r>
      <w:proofErr w:type="spellEnd"/>
      <w:r>
        <w:rPr>
          <w:rFonts w:hint="cs"/>
          <w:rtl/>
        </w:rPr>
        <w:t xml:space="preserve"> הלבוש כאן כמו שביאר בסימן ק"ס שהיתום נאמן משום שטוען שנטל </w:t>
      </w:r>
      <w:proofErr w:type="spellStart"/>
      <w:r>
        <w:rPr>
          <w:rFonts w:hint="cs"/>
          <w:rtl/>
        </w:rPr>
        <w:t>הכל</w:t>
      </w:r>
      <w:proofErr w:type="spellEnd"/>
      <w:r>
        <w:rPr>
          <w:rFonts w:hint="cs"/>
          <w:rtl/>
        </w:rPr>
        <w:t xml:space="preserve"> בהיתר, ולא שביק התירא ואכיל </w:t>
      </w:r>
      <w:proofErr w:type="spellStart"/>
      <w:r>
        <w:rPr>
          <w:rFonts w:hint="cs"/>
          <w:rtl/>
        </w:rPr>
        <w:t>איסורא</w:t>
      </w:r>
      <w:proofErr w:type="spellEnd"/>
      <w:r>
        <w:rPr>
          <w:rFonts w:hint="cs"/>
          <w:rtl/>
        </w:rPr>
        <w:t>, ולעולם אין חילוק בין יתום ובין כל אדם.</w:t>
      </w:r>
    </w:p>
    <w:p w14:paraId="2B152B59" w14:textId="77777777" w:rsidR="00E966BA" w:rsidRDefault="00E966BA" w:rsidP="00E966BA">
      <w:pPr>
        <w:pStyle w:val="1"/>
        <w:rPr>
          <w:rtl/>
        </w:rPr>
      </w:pPr>
      <w:r>
        <w:rPr>
          <w:rFonts w:hint="cs"/>
          <w:rtl/>
        </w:rPr>
        <w:t>פרשני מן האומנות ופול תחתי לאומנות</w:t>
      </w:r>
    </w:p>
    <w:p w14:paraId="662CBFE2" w14:textId="77777777" w:rsidR="00E966BA" w:rsidRDefault="00E966BA" w:rsidP="00E966BA">
      <w:pPr>
        <w:rPr>
          <w:rtl/>
        </w:rPr>
      </w:pPr>
      <w:proofErr w:type="spellStart"/>
      <w:r>
        <w:rPr>
          <w:rFonts w:hint="cs"/>
          <w:rtl/>
        </w:rPr>
        <w:t>בתוספתא</w:t>
      </w:r>
      <w:proofErr w:type="spellEnd"/>
      <w:r>
        <w:rPr>
          <w:rFonts w:hint="cs"/>
          <w:rtl/>
        </w:rPr>
        <w:t xml:space="preserve"> כתוב שמותר לאדם לומר לחברו פרשני מן האומנות אבל אסור לו לומר פול תחתי לאומנות, וביאר הרמב"ן שהמלך אנס אדם לעשות מלאכתו, וביקש אותו אדם מחברו שיעשה את המלאכה במקומו, וכגון שהמלאכה שווה מאתיים והוא שילם לו מאה כדי שיעשנה במקומו. והחילוק הוא שאם אומר פול תחתי לאומנות אז הוא מתחייב לעבוד במקומו, וזה ריבית משום שהוא משלם לו מאה וחברו מתחייב לתת לו מאתיים. אבל אם אמר לו פרשני מן האומנות מותר משום שאין הוא מלווה לו אלא משלם לו בעד מה שהוא פוטר אותו, ואפשר שיצליח לפטור אותו בסכום מועט ולכן אין כאן ריבית. וכן נפסק להלכה </w:t>
      </w:r>
      <w:proofErr w:type="spellStart"/>
      <w:r>
        <w:rPr>
          <w:rFonts w:hint="cs"/>
          <w:rtl/>
        </w:rPr>
        <w:t>בשו"ע</w:t>
      </w:r>
      <w:proofErr w:type="spellEnd"/>
      <w:r>
        <w:rPr>
          <w:rFonts w:hint="cs"/>
          <w:rtl/>
        </w:rPr>
        <w:t xml:space="preserve"> (סעיף י).</w:t>
      </w:r>
    </w:p>
    <w:p w14:paraId="5DCA370A" w14:textId="77777777" w:rsidR="00E966BA" w:rsidRDefault="00E966BA" w:rsidP="00E966BA">
      <w:pPr>
        <w:rPr>
          <w:rtl/>
        </w:rPr>
      </w:pPr>
      <w:r>
        <w:rPr>
          <w:rFonts w:hint="cs"/>
          <w:rtl/>
        </w:rPr>
        <w:t xml:space="preserve">אך כ' </w:t>
      </w:r>
      <w:proofErr w:type="spellStart"/>
      <w:r>
        <w:rPr>
          <w:rFonts w:hint="cs"/>
          <w:rtl/>
        </w:rPr>
        <w:t>הרשב"א</w:t>
      </w:r>
      <w:proofErr w:type="spellEnd"/>
      <w:r>
        <w:rPr>
          <w:rFonts w:hint="cs"/>
          <w:rtl/>
        </w:rPr>
        <w:t xml:space="preserve"> בתשובה שמ"מ אדם שאומר לחברו טול חמש מאות זוז ותשחרר לי את הבית שממושכן באלף זוז, אסור ולא אומרים שאולי יצליח לשחרר אותו בסכום מועט. [והובא להלכה </w:t>
      </w:r>
      <w:proofErr w:type="spellStart"/>
      <w:r>
        <w:rPr>
          <w:rFonts w:hint="cs"/>
          <w:rtl/>
        </w:rPr>
        <w:t>ברמ"א</w:t>
      </w:r>
      <w:proofErr w:type="spellEnd"/>
      <w:r>
        <w:rPr>
          <w:rFonts w:hint="cs"/>
          <w:rtl/>
        </w:rPr>
        <w:t xml:space="preserve"> בסימן קע"ג]</w:t>
      </w:r>
    </w:p>
    <w:p w14:paraId="31AE50BA" w14:textId="77777777" w:rsidR="00E966BA" w:rsidRDefault="00E966BA" w:rsidP="00E966BA">
      <w:pPr>
        <w:rPr>
          <w:rtl/>
        </w:rPr>
      </w:pPr>
      <w:r>
        <w:rPr>
          <w:rFonts w:hint="cs"/>
          <w:rtl/>
        </w:rPr>
        <w:t xml:space="preserve">וטעם החילוק כ' </w:t>
      </w:r>
      <w:proofErr w:type="spellStart"/>
      <w:r>
        <w:rPr>
          <w:rFonts w:hint="cs"/>
          <w:rtl/>
        </w:rPr>
        <w:t>הט"ז</w:t>
      </w:r>
      <w:proofErr w:type="spellEnd"/>
      <w:r>
        <w:rPr>
          <w:rFonts w:hint="cs"/>
          <w:rtl/>
        </w:rPr>
        <w:t xml:space="preserve"> משום שכשהחוב הוא אמיתי אז בכל גווני חברו נכנס תחתיו לחוב ויש כאן ריבית, ולא דמי למלך שאין זה חוב אמיתי אלא אונס שהמלך מטיל על בני המדינה.</w:t>
      </w:r>
    </w:p>
    <w:p w14:paraId="075BBE19" w14:textId="77777777" w:rsidR="00E966BA" w:rsidRDefault="00E966BA" w:rsidP="00E966BA">
      <w:pPr>
        <w:rPr>
          <w:rtl/>
        </w:rPr>
      </w:pPr>
      <w:r>
        <w:rPr>
          <w:rFonts w:hint="cs"/>
          <w:rtl/>
        </w:rPr>
        <w:t xml:space="preserve">והלבוש </w:t>
      </w:r>
      <w:proofErr w:type="spellStart"/>
      <w:r>
        <w:rPr>
          <w:rFonts w:hint="cs"/>
          <w:rtl/>
        </w:rPr>
        <w:t>והש"ך</w:t>
      </w:r>
      <w:proofErr w:type="spellEnd"/>
      <w:r>
        <w:rPr>
          <w:rFonts w:hint="cs"/>
          <w:rtl/>
        </w:rPr>
        <w:t xml:space="preserve"> מחלקים באופן אחר, שדווקא במלך שכיח שיתרצה בפחות, אבל סתם אדם אין רגילות שיתרצה בפחות ולכן אסור.</w:t>
      </w:r>
    </w:p>
    <w:p w14:paraId="65988658" w14:textId="77777777" w:rsidR="00E966BA" w:rsidRDefault="00E966BA" w:rsidP="00E966BA">
      <w:pPr>
        <w:pStyle w:val="1"/>
        <w:rPr>
          <w:rtl/>
        </w:rPr>
      </w:pPr>
      <w:r>
        <w:rPr>
          <w:rFonts w:hint="cs"/>
          <w:rtl/>
        </w:rPr>
        <w:t>אדם שמכחיש שקיבל ריבית קצוצה</w:t>
      </w:r>
    </w:p>
    <w:p w14:paraId="2766BFD4" w14:textId="77777777" w:rsidR="00E966BA" w:rsidRDefault="00E966BA" w:rsidP="00E966BA">
      <w:pPr>
        <w:rPr>
          <w:rtl/>
        </w:rPr>
      </w:pPr>
      <w:r>
        <w:rPr>
          <w:rFonts w:hint="cs"/>
          <w:rtl/>
        </w:rPr>
        <w:t xml:space="preserve">כ' </w:t>
      </w:r>
      <w:proofErr w:type="spellStart"/>
      <w:r>
        <w:rPr>
          <w:rFonts w:hint="cs"/>
          <w:rtl/>
        </w:rPr>
        <w:t>הרשב"א</w:t>
      </w:r>
      <w:proofErr w:type="spellEnd"/>
      <w:r>
        <w:rPr>
          <w:rFonts w:hint="cs"/>
          <w:rtl/>
        </w:rPr>
        <w:t xml:space="preserve"> בתשובה שמי שתובע את חברו ואומר לו נטלת ממני ריבית קצוצה, והלה מכחישו ואומר </w:t>
      </w:r>
      <w:proofErr w:type="spellStart"/>
      <w:r>
        <w:rPr>
          <w:rFonts w:hint="cs"/>
          <w:rtl/>
        </w:rPr>
        <w:t>להד"מ</w:t>
      </w:r>
      <w:proofErr w:type="spellEnd"/>
      <w:r>
        <w:rPr>
          <w:rFonts w:hint="cs"/>
          <w:rtl/>
        </w:rPr>
        <w:t xml:space="preserve">, נשבע הנתבע שבועת </w:t>
      </w:r>
      <w:proofErr w:type="spellStart"/>
      <w:r>
        <w:rPr>
          <w:rFonts w:hint="cs"/>
          <w:rtl/>
        </w:rPr>
        <w:t>היסת</w:t>
      </w:r>
      <w:proofErr w:type="spellEnd"/>
      <w:r>
        <w:rPr>
          <w:rFonts w:hint="cs"/>
          <w:rtl/>
        </w:rPr>
        <w:t xml:space="preserve">. והביאו </w:t>
      </w:r>
      <w:proofErr w:type="spellStart"/>
      <w:r>
        <w:rPr>
          <w:rFonts w:hint="cs"/>
          <w:rtl/>
        </w:rPr>
        <w:t>השו"ע</w:t>
      </w:r>
      <w:proofErr w:type="spellEnd"/>
      <w:r>
        <w:rPr>
          <w:rFonts w:hint="cs"/>
          <w:rtl/>
        </w:rPr>
        <w:t xml:space="preserve"> להלכה (סעיף יא). וכ' </w:t>
      </w:r>
      <w:proofErr w:type="spellStart"/>
      <w:r>
        <w:rPr>
          <w:rFonts w:hint="cs"/>
          <w:rtl/>
        </w:rPr>
        <w:t>הרמ"א</w:t>
      </w:r>
      <w:proofErr w:type="spellEnd"/>
      <w:r>
        <w:rPr>
          <w:rFonts w:hint="cs"/>
          <w:rtl/>
        </w:rPr>
        <w:t xml:space="preserve"> דיש חולקים.</w:t>
      </w:r>
    </w:p>
    <w:p w14:paraId="2BD9E409" w14:textId="77777777" w:rsidR="00E966BA" w:rsidRDefault="00E966BA" w:rsidP="00E966BA">
      <w:pPr>
        <w:rPr>
          <w:rtl/>
        </w:rPr>
      </w:pPr>
      <w:r>
        <w:rPr>
          <w:rFonts w:hint="cs"/>
          <w:rtl/>
        </w:rPr>
        <w:t xml:space="preserve">ובסוף סימן קס"ט מבואר שיש חילוק בין מי שטוען </w:t>
      </w:r>
      <w:proofErr w:type="spellStart"/>
      <w:r>
        <w:rPr>
          <w:rFonts w:hint="cs"/>
          <w:rtl/>
        </w:rPr>
        <w:t>להד"מ</w:t>
      </w:r>
      <w:proofErr w:type="spellEnd"/>
      <w:r>
        <w:rPr>
          <w:rFonts w:hint="cs"/>
          <w:rtl/>
        </w:rPr>
        <w:t xml:space="preserve">, שנשבע </w:t>
      </w:r>
      <w:proofErr w:type="spellStart"/>
      <w:r>
        <w:rPr>
          <w:rFonts w:hint="cs"/>
          <w:rtl/>
        </w:rPr>
        <w:t>היסת</w:t>
      </w:r>
      <w:proofErr w:type="spellEnd"/>
      <w:r>
        <w:rPr>
          <w:rFonts w:hint="cs"/>
          <w:rtl/>
        </w:rPr>
        <w:t xml:space="preserve">, לבין מי שטוען שנטל בהיתר, שהוא נאמן בלא שבועה משום דלא שביק </w:t>
      </w:r>
      <w:proofErr w:type="spellStart"/>
      <w:r>
        <w:rPr>
          <w:rFonts w:hint="cs"/>
          <w:rtl/>
        </w:rPr>
        <w:t>היתרא</w:t>
      </w:r>
      <w:proofErr w:type="spellEnd"/>
      <w:r>
        <w:rPr>
          <w:rFonts w:hint="cs"/>
          <w:rtl/>
        </w:rPr>
        <w:t xml:space="preserve"> ואכיל </w:t>
      </w:r>
      <w:proofErr w:type="spellStart"/>
      <w:r>
        <w:rPr>
          <w:rFonts w:hint="cs"/>
          <w:rtl/>
        </w:rPr>
        <w:t>איסורא</w:t>
      </w:r>
      <w:proofErr w:type="spellEnd"/>
      <w:r>
        <w:rPr>
          <w:rFonts w:hint="cs"/>
          <w:rtl/>
        </w:rPr>
        <w:t xml:space="preserve">, כמו מי שטוען פרוזבול היה לי ואבד. </w:t>
      </w:r>
      <w:proofErr w:type="spellStart"/>
      <w:r>
        <w:rPr>
          <w:rFonts w:hint="cs"/>
          <w:rtl/>
        </w:rPr>
        <w:t>ועיי"ש</w:t>
      </w:r>
      <w:proofErr w:type="spellEnd"/>
      <w:r>
        <w:rPr>
          <w:rFonts w:hint="cs"/>
          <w:rtl/>
        </w:rPr>
        <w:t>.</w:t>
      </w:r>
    </w:p>
    <w:p w14:paraId="610DF3B3" w14:textId="77777777" w:rsidR="00E966BA" w:rsidRDefault="00E966BA" w:rsidP="00E966BA">
      <w:pPr>
        <w:pStyle w:val="1"/>
        <w:rPr>
          <w:rtl/>
        </w:rPr>
      </w:pPr>
      <w:r>
        <w:rPr>
          <w:rFonts w:hint="cs"/>
          <w:rtl/>
        </w:rPr>
        <w:t xml:space="preserve">ויכוח אם הממון הוא </w:t>
      </w:r>
      <w:proofErr w:type="spellStart"/>
      <w:r>
        <w:rPr>
          <w:rFonts w:hint="cs"/>
          <w:rtl/>
        </w:rPr>
        <w:t>עיסקא</w:t>
      </w:r>
      <w:proofErr w:type="spellEnd"/>
      <w:r>
        <w:rPr>
          <w:rFonts w:hint="cs"/>
          <w:rtl/>
        </w:rPr>
        <w:t xml:space="preserve"> או </w:t>
      </w:r>
      <w:proofErr w:type="spellStart"/>
      <w:r>
        <w:rPr>
          <w:rFonts w:hint="cs"/>
          <w:rtl/>
        </w:rPr>
        <w:t>ר"ק</w:t>
      </w:r>
      <w:proofErr w:type="spellEnd"/>
    </w:p>
    <w:p w14:paraId="6F4B1056" w14:textId="77777777" w:rsidR="00E966BA" w:rsidRDefault="00E966BA" w:rsidP="00E966BA">
      <w:pPr>
        <w:rPr>
          <w:rtl/>
        </w:rPr>
      </w:pPr>
      <w:r>
        <w:rPr>
          <w:rFonts w:hint="cs"/>
          <w:rtl/>
        </w:rPr>
        <w:t xml:space="preserve">כ' </w:t>
      </w:r>
      <w:proofErr w:type="spellStart"/>
      <w:r>
        <w:rPr>
          <w:rFonts w:hint="cs"/>
          <w:rtl/>
        </w:rPr>
        <w:t>הסמ"ג</w:t>
      </w:r>
      <w:proofErr w:type="spellEnd"/>
      <w:r>
        <w:rPr>
          <w:rFonts w:hint="cs"/>
          <w:rtl/>
        </w:rPr>
        <w:t xml:space="preserve"> (והביאו </w:t>
      </w:r>
      <w:proofErr w:type="spellStart"/>
      <w:r>
        <w:rPr>
          <w:rFonts w:hint="cs"/>
          <w:rtl/>
        </w:rPr>
        <w:t>השו"ע</w:t>
      </w:r>
      <w:proofErr w:type="spellEnd"/>
      <w:r>
        <w:rPr>
          <w:rFonts w:hint="cs"/>
          <w:rtl/>
        </w:rPr>
        <w:t xml:space="preserve"> להלכה בסעיף </w:t>
      </w:r>
      <w:proofErr w:type="spellStart"/>
      <w:r>
        <w:rPr>
          <w:rFonts w:hint="cs"/>
          <w:rtl/>
        </w:rPr>
        <w:t>יב</w:t>
      </w:r>
      <w:proofErr w:type="spellEnd"/>
      <w:r>
        <w:rPr>
          <w:rFonts w:hint="cs"/>
          <w:rtl/>
        </w:rPr>
        <w:t xml:space="preserve">) שאם הנותן טוען שהממון ניתן </w:t>
      </w:r>
      <w:proofErr w:type="spellStart"/>
      <w:r>
        <w:rPr>
          <w:rFonts w:hint="cs"/>
          <w:rtl/>
        </w:rPr>
        <w:t>בעיסקא</w:t>
      </w:r>
      <w:proofErr w:type="spellEnd"/>
      <w:r>
        <w:rPr>
          <w:rFonts w:hint="cs"/>
          <w:rtl/>
        </w:rPr>
        <w:t xml:space="preserve"> כתיקון חכמים, והמקבל טוען שהממון היה בידו בריבית קצוצה, הנותן נאמן ולא המקבל משום שאין אדם משים את עצמו רשע. [ולא מועיל לו </w:t>
      </w:r>
      <w:proofErr w:type="spellStart"/>
      <w:r>
        <w:rPr>
          <w:rFonts w:hint="cs"/>
          <w:rtl/>
        </w:rPr>
        <w:t>מיגו</w:t>
      </w:r>
      <w:proofErr w:type="spellEnd"/>
      <w:r>
        <w:rPr>
          <w:rFonts w:hint="cs"/>
          <w:rtl/>
        </w:rPr>
        <w:t xml:space="preserve"> שיכל לומר </w:t>
      </w:r>
      <w:proofErr w:type="spellStart"/>
      <w:r>
        <w:rPr>
          <w:rFonts w:hint="cs"/>
          <w:rtl/>
        </w:rPr>
        <w:t>להד"מ</w:t>
      </w:r>
      <w:proofErr w:type="spellEnd"/>
      <w:r>
        <w:rPr>
          <w:rFonts w:hint="cs"/>
          <w:rtl/>
        </w:rPr>
        <w:t xml:space="preserve"> או פרוע הוא.]</w:t>
      </w:r>
    </w:p>
    <w:p w14:paraId="2DBEAC2E" w14:textId="77777777" w:rsidR="00E966BA" w:rsidRDefault="00E966BA" w:rsidP="00E966BA">
      <w:pPr>
        <w:pStyle w:val="1"/>
        <w:rPr>
          <w:rtl/>
        </w:rPr>
      </w:pPr>
      <w:r>
        <w:rPr>
          <w:rFonts w:hint="cs"/>
          <w:rtl/>
        </w:rPr>
        <w:t xml:space="preserve">תשובת </w:t>
      </w:r>
      <w:proofErr w:type="spellStart"/>
      <w:r>
        <w:rPr>
          <w:rFonts w:hint="cs"/>
          <w:rtl/>
        </w:rPr>
        <w:t>מהר"ם</w:t>
      </w:r>
      <w:proofErr w:type="spellEnd"/>
      <w:r>
        <w:rPr>
          <w:rFonts w:hint="cs"/>
          <w:rtl/>
        </w:rPr>
        <w:t xml:space="preserve"> על הבחור </w:t>
      </w:r>
    </w:p>
    <w:p w14:paraId="06E01AC9" w14:textId="77777777" w:rsidR="00E966BA" w:rsidRDefault="00E966BA" w:rsidP="00E966BA">
      <w:pPr>
        <w:rPr>
          <w:rtl/>
        </w:rPr>
      </w:pPr>
      <w:r>
        <w:rPr>
          <w:rFonts w:hint="cs"/>
          <w:rtl/>
        </w:rPr>
        <w:t xml:space="preserve">במרדכי מביא תשובת </w:t>
      </w:r>
      <w:proofErr w:type="spellStart"/>
      <w:r>
        <w:rPr>
          <w:rFonts w:hint="cs"/>
          <w:rtl/>
        </w:rPr>
        <w:t>מהר"ם</w:t>
      </w:r>
      <w:proofErr w:type="spellEnd"/>
      <w:r>
        <w:rPr>
          <w:rFonts w:hint="cs"/>
          <w:rtl/>
        </w:rPr>
        <w:t xml:space="preserve"> בבחור אחד </w:t>
      </w:r>
      <w:proofErr w:type="spellStart"/>
      <w:r>
        <w:rPr>
          <w:rFonts w:hint="cs"/>
          <w:rtl/>
        </w:rPr>
        <w:t>שהילווה</w:t>
      </w:r>
      <w:proofErr w:type="spellEnd"/>
      <w:r>
        <w:rPr>
          <w:rFonts w:hint="cs"/>
          <w:rtl/>
        </w:rPr>
        <w:t xml:space="preserve"> מעות לבעל הבית וגם למד עם בנו, ובעה"ב נתן לו הוצאה וכתבו </w:t>
      </w:r>
      <w:proofErr w:type="spellStart"/>
      <w:r>
        <w:rPr>
          <w:rFonts w:hint="cs"/>
          <w:rtl/>
        </w:rPr>
        <w:t>הכל</w:t>
      </w:r>
      <w:proofErr w:type="spellEnd"/>
      <w:r>
        <w:rPr>
          <w:rFonts w:hint="cs"/>
          <w:rtl/>
        </w:rPr>
        <w:t xml:space="preserve"> בשטר אחד, וכ' </w:t>
      </w:r>
      <w:proofErr w:type="spellStart"/>
      <w:r>
        <w:rPr>
          <w:rFonts w:hint="cs"/>
          <w:rtl/>
        </w:rPr>
        <w:t>המהר"ם</w:t>
      </w:r>
      <w:proofErr w:type="spellEnd"/>
      <w:r>
        <w:rPr>
          <w:rFonts w:hint="cs"/>
          <w:rtl/>
        </w:rPr>
        <w:t xml:space="preserve"> </w:t>
      </w:r>
      <w:proofErr w:type="spellStart"/>
      <w:r>
        <w:rPr>
          <w:rFonts w:hint="cs"/>
          <w:rtl/>
        </w:rPr>
        <w:t>דאע"פ</w:t>
      </w:r>
      <w:proofErr w:type="spellEnd"/>
      <w:r>
        <w:rPr>
          <w:rFonts w:hint="cs"/>
          <w:rtl/>
        </w:rPr>
        <w:t xml:space="preserve"> שהיה נותן לו ההוצאה גם בלא ההלוואה משום שהוא לומד עם בנו, מ"מ כיון שכתבו </w:t>
      </w:r>
      <w:proofErr w:type="spellStart"/>
      <w:r>
        <w:rPr>
          <w:rFonts w:hint="cs"/>
          <w:rtl/>
        </w:rPr>
        <w:t>הכל</w:t>
      </w:r>
      <w:proofErr w:type="spellEnd"/>
      <w:r>
        <w:rPr>
          <w:rFonts w:hint="cs"/>
          <w:rtl/>
        </w:rPr>
        <w:t xml:space="preserve"> יחד בשטר הרי זו ריבית, ודמי לחצר דלא קיימא </w:t>
      </w:r>
      <w:proofErr w:type="spellStart"/>
      <w:r>
        <w:rPr>
          <w:rFonts w:hint="cs"/>
          <w:rtl/>
        </w:rPr>
        <w:t>לאגרא</w:t>
      </w:r>
      <w:proofErr w:type="spellEnd"/>
      <w:r>
        <w:rPr>
          <w:rFonts w:hint="cs"/>
          <w:rtl/>
        </w:rPr>
        <w:t xml:space="preserve"> שאם אמר לו </w:t>
      </w:r>
      <w:proofErr w:type="spellStart"/>
      <w:r>
        <w:rPr>
          <w:rFonts w:hint="cs"/>
          <w:rtl/>
        </w:rPr>
        <w:t>הלויני</w:t>
      </w:r>
      <w:proofErr w:type="spellEnd"/>
      <w:r>
        <w:rPr>
          <w:rFonts w:hint="cs"/>
          <w:rtl/>
        </w:rPr>
        <w:t xml:space="preserve"> ודור בחצרי אסור משום שהתנה את הישיבה בהלוואה.</w:t>
      </w:r>
    </w:p>
    <w:p w14:paraId="5E703BBA" w14:textId="77777777" w:rsidR="00E966BA" w:rsidRDefault="00E966BA" w:rsidP="00E966BA">
      <w:pPr>
        <w:rPr>
          <w:rtl/>
        </w:rPr>
      </w:pPr>
      <w:r>
        <w:rPr>
          <w:rFonts w:hint="cs"/>
          <w:rtl/>
        </w:rPr>
        <w:t xml:space="preserve">ואופן ההיתר היחיד הוא אם התנו ביניהם שאין בעה"ב מתחייב להחזיר את ההלוואה לבחור כלל, אלא רק אם ירצה. [ובאופן זה שרי אפ' אם ידוע שבעה"ב ודאי יחזיר לו ולא </w:t>
      </w:r>
      <w:proofErr w:type="spellStart"/>
      <w:r>
        <w:rPr>
          <w:rFonts w:hint="cs"/>
          <w:rtl/>
        </w:rPr>
        <w:t>מיחזי</w:t>
      </w:r>
      <w:proofErr w:type="spellEnd"/>
      <w:r>
        <w:rPr>
          <w:rFonts w:hint="cs"/>
          <w:rtl/>
        </w:rPr>
        <w:t xml:space="preserve"> כהערמה. </w:t>
      </w:r>
      <w:proofErr w:type="spellStart"/>
      <w:r>
        <w:rPr>
          <w:rFonts w:hint="cs"/>
          <w:rtl/>
        </w:rPr>
        <w:t>ש"ך</w:t>
      </w:r>
      <w:proofErr w:type="spellEnd"/>
      <w:r>
        <w:rPr>
          <w:rFonts w:hint="cs"/>
          <w:rtl/>
        </w:rPr>
        <w:t>.]</w:t>
      </w:r>
    </w:p>
    <w:p w14:paraId="12B03CF1" w14:textId="77777777" w:rsidR="00E966BA" w:rsidRDefault="00E966BA" w:rsidP="00E966BA">
      <w:pPr>
        <w:pStyle w:val="1"/>
        <w:rPr>
          <w:rtl/>
        </w:rPr>
      </w:pPr>
      <w:r>
        <w:rPr>
          <w:rFonts w:hint="cs"/>
          <w:rtl/>
        </w:rPr>
        <w:lastRenderedPageBreak/>
        <w:t>ריבית בדרך קנס בהלוואה</w:t>
      </w:r>
    </w:p>
    <w:p w14:paraId="0E1EB262" w14:textId="77777777" w:rsidR="00E966BA" w:rsidRDefault="00E966BA" w:rsidP="00E966BA">
      <w:pPr>
        <w:rPr>
          <w:rtl/>
        </w:rPr>
      </w:pPr>
      <w:r>
        <w:rPr>
          <w:rFonts w:hint="cs"/>
          <w:rtl/>
        </w:rPr>
        <w:t xml:space="preserve">פסק </w:t>
      </w:r>
      <w:proofErr w:type="spellStart"/>
      <w:r>
        <w:rPr>
          <w:rFonts w:hint="cs"/>
          <w:rtl/>
        </w:rPr>
        <w:t>השו"ע</w:t>
      </w:r>
      <w:proofErr w:type="spellEnd"/>
      <w:r>
        <w:rPr>
          <w:rFonts w:hint="cs"/>
          <w:rtl/>
        </w:rPr>
        <w:t xml:space="preserve"> (סעיף יד) שאדם שאומר לחברו אם לא אפרעך עד זמן פלוני הריני חייב לך מעכשיו ולזמן העיכוב כך וכך דינרים, אין זו ריבית גמורה שהרי אין זה בעד הזמן כי ברגע אחד מתחייב </w:t>
      </w:r>
      <w:proofErr w:type="spellStart"/>
      <w:r>
        <w:rPr>
          <w:rFonts w:hint="cs"/>
          <w:rtl/>
        </w:rPr>
        <w:t>הכל</w:t>
      </w:r>
      <w:proofErr w:type="spellEnd"/>
      <w:r>
        <w:rPr>
          <w:rFonts w:hint="cs"/>
          <w:rtl/>
        </w:rPr>
        <w:t>, אך מ"מ אסור משום הערמת ריבית.</w:t>
      </w:r>
    </w:p>
    <w:p w14:paraId="4AAE225B" w14:textId="77777777" w:rsidR="00E966BA" w:rsidRDefault="00E966BA" w:rsidP="00E966BA">
      <w:pPr>
        <w:rPr>
          <w:rtl/>
        </w:rPr>
      </w:pPr>
      <w:r>
        <w:rPr>
          <w:rFonts w:hint="cs"/>
          <w:rtl/>
        </w:rPr>
        <w:t>[וכ"ז בדרך הלוואה, אבל בדרך מכר, דהיינו שנוטל מעות ומחזיר פירות או להיפך, מבואר להלן שמותר.]</w:t>
      </w:r>
    </w:p>
    <w:p w14:paraId="1568E536" w14:textId="77777777" w:rsidR="00E966BA" w:rsidRDefault="00E966BA" w:rsidP="00E966BA">
      <w:pPr>
        <w:pStyle w:val="1"/>
        <w:rPr>
          <w:rtl/>
        </w:rPr>
      </w:pPr>
      <w:r>
        <w:rPr>
          <w:rFonts w:hint="cs"/>
          <w:rtl/>
        </w:rPr>
        <w:t>ריבית בדרך קנס המתרבה לפי הזמן</w:t>
      </w:r>
    </w:p>
    <w:p w14:paraId="742E0E86" w14:textId="77777777" w:rsidR="00E966BA" w:rsidRDefault="00E966BA" w:rsidP="00E966BA">
      <w:pPr>
        <w:rPr>
          <w:rtl/>
        </w:rPr>
      </w:pPr>
      <w:r>
        <w:rPr>
          <w:rFonts w:hint="cs"/>
          <w:rtl/>
        </w:rPr>
        <w:t xml:space="preserve">כ' </w:t>
      </w:r>
      <w:proofErr w:type="spellStart"/>
      <w:r>
        <w:rPr>
          <w:rFonts w:hint="cs"/>
          <w:rtl/>
        </w:rPr>
        <w:t>הרשב"א</w:t>
      </w:r>
      <w:proofErr w:type="spellEnd"/>
      <w:r>
        <w:rPr>
          <w:rFonts w:hint="cs"/>
          <w:rtl/>
        </w:rPr>
        <w:t xml:space="preserve"> שאם מחייב את עצמו לתת כך וכך בכל שבוע בעודו מעכב את ממון חברו הרי זו ריבית גמורה, ואין בזה היתר של דרך קנס משום שהוא מתרבה כל הזמן והרי זה אגר נטר ממש. [</w:t>
      </w:r>
      <w:proofErr w:type="spellStart"/>
      <w:r>
        <w:rPr>
          <w:rFonts w:hint="cs"/>
          <w:rtl/>
        </w:rPr>
        <w:t>ודלא</w:t>
      </w:r>
      <w:proofErr w:type="spellEnd"/>
      <w:r>
        <w:rPr>
          <w:rFonts w:hint="cs"/>
          <w:rtl/>
        </w:rPr>
        <w:t xml:space="preserve"> </w:t>
      </w:r>
      <w:proofErr w:type="spellStart"/>
      <w:r>
        <w:rPr>
          <w:rFonts w:hint="cs"/>
          <w:rtl/>
        </w:rPr>
        <w:t>כר"י</w:t>
      </w:r>
      <w:proofErr w:type="spellEnd"/>
      <w:r>
        <w:rPr>
          <w:rFonts w:hint="cs"/>
          <w:rtl/>
        </w:rPr>
        <w:t xml:space="preserve"> </w:t>
      </w:r>
      <w:proofErr w:type="spellStart"/>
      <w:r>
        <w:rPr>
          <w:rFonts w:hint="cs"/>
          <w:rtl/>
        </w:rPr>
        <w:t>מאורליאנ"ש</w:t>
      </w:r>
      <w:proofErr w:type="spellEnd"/>
      <w:r>
        <w:rPr>
          <w:rFonts w:hint="cs"/>
          <w:rtl/>
        </w:rPr>
        <w:t xml:space="preserve"> שהנהיג שטר כזה.]</w:t>
      </w:r>
    </w:p>
    <w:p w14:paraId="25F01694" w14:textId="77777777" w:rsidR="00E966BA" w:rsidRDefault="00E966BA" w:rsidP="00E966BA">
      <w:pPr>
        <w:rPr>
          <w:rtl/>
        </w:rPr>
      </w:pPr>
      <w:r>
        <w:rPr>
          <w:rFonts w:hint="cs"/>
          <w:rtl/>
        </w:rPr>
        <w:t xml:space="preserve">ונח' האחרונים אם זו ריבית קצוצה או אבק ריבית, לדעת </w:t>
      </w:r>
      <w:proofErr w:type="spellStart"/>
      <w:r>
        <w:rPr>
          <w:rFonts w:hint="cs"/>
          <w:rtl/>
        </w:rPr>
        <w:t>מהרלב"ח</w:t>
      </w:r>
      <w:proofErr w:type="spellEnd"/>
      <w:r>
        <w:rPr>
          <w:rFonts w:hint="cs"/>
          <w:rtl/>
        </w:rPr>
        <w:t xml:space="preserve"> זו ריבית קצוצה, וכ' </w:t>
      </w:r>
      <w:proofErr w:type="spellStart"/>
      <w:r>
        <w:rPr>
          <w:rFonts w:hint="cs"/>
          <w:rtl/>
        </w:rPr>
        <w:t>הש"ך</w:t>
      </w:r>
      <w:proofErr w:type="spellEnd"/>
      <w:r>
        <w:rPr>
          <w:rFonts w:hint="cs"/>
          <w:rtl/>
        </w:rPr>
        <w:t xml:space="preserve"> </w:t>
      </w:r>
      <w:proofErr w:type="spellStart"/>
      <w:r>
        <w:rPr>
          <w:rFonts w:hint="cs"/>
          <w:rtl/>
        </w:rPr>
        <w:t>דכן</w:t>
      </w:r>
      <w:proofErr w:type="spellEnd"/>
      <w:r>
        <w:rPr>
          <w:rFonts w:hint="cs"/>
          <w:rtl/>
        </w:rPr>
        <w:t xml:space="preserve"> נראה דעת </w:t>
      </w:r>
      <w:proofErr w:type="spellStart"/>
      <w:r>
        <w:rPr>
          <w:rFonts w:hint="cs"/>
          <w:rtl/>
        </w:rPr>
        <w:t>השו"ע</w:t>
      </w:r>
      <w:proofErr w:type="spellEnd"/>
      <w:r>
        <w:rPr>
          <w:rFonts w:hint="cs"/>
          <w:rtl/>
        </w:rPr>
        <w:t xml:space="preserve"> </w:t>
      </w:r>
      <w:proofErr w:type="spellStart"/>
      <w:r>
        <w:rPr>
          <w:rFonts w:hint="cs"/>
          <w:rtl/>
        </w:rPr>
        <w:t>והרמ"א</w:t>
      </w:r>
      <w:proofErr w:type="spellEnd"/>
      <w:r>
        <w:rPr>
          <w:rFonts w:hint="cs"/>
          <w:rtl/>
        </w:rPr>
        <w:t xml:space="preserve">, אבל לדעת </w:t>
      </w:r>
      <w:proofErr w:type="spellStart"/>
      <w:r>
        <w:rPr>
          <w:rFonts w:hint="cs"/>
          <w:rtl/>
        </w:rPr>
        <w:t>המבי"ט</w:t>
      </w:r>
      <w:proofErr w:type="spellEnd"/>
      <w:r>
        <w:rPr>
          <w:rFonts w:hint="cs"/>
          <w:rtl/>
        </w:rPr>
        <w:t xml:space="preserve"> זה אבק ריבית בלבד. [וכ' </w:t>
      </w:r>
      <w:proofErr w:type="spellStart"/>
      <w:r>
        <w:rPr>
          <w:rFonts w:hint="cs"/>
          <w:rtl/>
        </w:rPr>
        <w:t>הש"ך</w:t>
      </w:r>
      <w:proofErr w:type="spellEnd"/>
      <w:r>
        <w:rPr>
          <w:rFonts w:hint="cs"/>
          <w:rtl/>
        </w:rPr>
        <w:t xml:space="preserve"> </w:t>
      </w:r>
      <w:proofErr w:type="spellStart"/>
      <w:r>
        <w:rPr>
          <w:rFonts w:hint="cs"/>
          <w:rtl/>
        </w:rPr>
        <w:t>דמ"מ</w:t>
      </w:r>
      <w:proofErr w:type="spellEnd"/>
      <w:r>
        <w:rPr>
          <w:rFonts w:hint="cs"/>
          <w:rtl/>
        </w:rPr>
        <w:t xml:space="preserve"> קנס שמאריך את הזמן, שיובא להלן, </w:t>
      </w:r>
      <w:proofErr w:type="spellStart"/>
      <w:r>
        <w:rPr>
          <w:rFonts w:hint="cs"/>
          <w:rtl/>
        </w:rPr>
        <w:t>לכו"ע</w:t>
      </w:r>
      <w:proofErr w:type="spellEnd"/>
      <w:r>
        <w:rPr>
          <w:rFonts w:hint="cs"/>
          <w:rtl/>
        </w:rPr>
        <w:t xml:space="preserve"> אינו אלא מדרבנן.]</w:t>
      </w:r>
    </w:p>
    <w:p w14:paraId="069EF4D3" w14:textId="77777777" w:rsidR="00E966BA" w:rsidRDefault="00E966BA" w:rsidP="00E966BA">
      <w:pPr>
        <w:pStyle w:val="1"/>
        <w:rPr>
          <w:rtl/>
        </w:rPr>
      </w:pPr>
      <w:r>
        <w:rPr>
          <w:rFonts w:hint="cs"/>
          <w:rtl/>
        </w:rPr>
        <w:t xml:space="preserve">היתר </w:t>
      </w:r>
      <w:proofErr w:type="spellStart"/>
      <w:r>
        <w:rPr>
          <w:rFonts w:hint="cs"/>
          <w:rtl/>
        </w:rPr>
        <w:t>עיסקא</w:t>
      </w:r>
      <w:proofErr w:type="spellEnd"/>
      <w:r>
        <w:rPr>
          <w:rFonts w:hint="cs"/>
          <w:rtl/>
        </w:rPr>
        <w:t xml:space="preserve"> בנוסח שמתרבה בכל שבוע</w:t>
      </w:r>
    </w:p>
    <w:p w14:paraId="1B22F9F4" w14:textId="77777777" w:rsidR="00E966BA" w:rsidRDefault="00E966BA" w:rsidP="00E966BA">
      <w:pPr>
        <w:rPr>
          <w:rtl/>
        </w:rPr>
      </w:pPr>
      <w:proofErr w:type="spellStart"/>
      <w:r>
        <w:rPr>
          <w:rFonts w:hint="cs"/>
          <w:rtl/>
        </w:rPr>
        <w:t>הט"ז</w:t>
      </w:r>
      <w:proofErr w:type="spellEnd"/>
      <w:r>
        <w:rPr>
          <w:rFonts w:hint="cs"/>
          <w:rtl/>
        </w:rPr>
        <w:t xml:space="preserve"> מחדש שכשם שאסור ריבית בדרך קנס אם מתנה שהקנס יתרבה לפי הזמן, כך כל היתר כגון מה שאנו נוהגים לעשות היתר </w:t>
      </w:r>
      <w:proofErr w:type="spellStart"/>
      <w:r>
        <w:rPr>
          <w:rFonts w:hint="cs"/>
          <w:rtl/>
        </w:rPr>
        <w:t>עיסקא</w:t>
      </w:r>
      <w:proofErr w:type="spellEnd"/>
      <w:r>
        <w:rPr>
          <w:rFonts w:hint="cs"/>
          <w:rtl/>
        </w:rPr>
        <w:t>, אסור לכתוב בשטר שהוא מתרבה כל הזמן, אלא רק סכום ריבית קצוב וידוע שאינו מתרבה.</w:t>
      </w:r>
    </w:p>
    <w:p w14:paraId="27DBBB11" w14:textId="77777777" w:rsidR="00E966BA" w:rsidRDefault="00E966BA" w:rsidP="00E966BA">
      <w:pPr>
        <w:rPr>
          <w:rtl/>
        </w:rPr>
      </w:pPr>
      <w:r>
        <w:rPr>
          <w:rFonts w:hint="cs"/>
          <w:rtl/>
        </w:rPr>
        <w:t xml:space="preserve">אך </w:t>
      </w:r>
      <w:proofErr w:type="spellStart"/>
      <w:r>
        <w:rPr>
          <w:rFonts w:hint="cs"/>
          <w:rtl/>
        </w:rPr>
        <w:t>הש"ך</w:t>
      </w:r>
      <w:proofErr w:type="spellEnd"/>
      <w:r>
        <w:rPr>
          <w:rFonts w:hint="cs"/>
          <w:rtl/>
        </w:rPr>
        <w:t xml:space="preserve"> בנקודות הכסף חלק עליו, </w:t>
      </w:r>
      <w:proofErr w:type="spellStart"/>
      <w:r>
        <w:rPr>
          <w:rFonts w:hint="cs"/>
          <w:rtl/>
        </w:rPr>
        <w:t>דדווקא</w:t>
      </w:r>
      <w:proofErr w:type="spellEnd"/>
      <w:r>
        <w:rPr>
          <w:rFonts w:hint="cs"/>
          <w:rtl/>
        </w:rPr>
        <w:t xml:space="preserve"> בקנס יש לאסור משום שכל ההיתר של קנס הוא משום שהוא מתרבה בב"א, ואם הוא מתרבה כל הזמן אין זה קנס, אבל שאר היתרים אין בהם שום חילוק אם הוא מתרבה או לא.</w:t>
      </w:r>
    </w:p>
    <w:p w14:paraId="33A44235" w14:textId="77777777" w:rsidR="00E966BA" w:rsidRDefault="00E966BA" w:rsidP="00E966BA">
      <w:pPr>
        <w:pStyle w:val="1"/>
        <w:rPr>
          <w:rtl/>
        </w:rPr>
      </w:pPr>
      <w:r>
        <w:rPr>
          <w:rFonts w:hint="cs"/>
          <w:rtl/>
        </w:rPr>
        <w:t>ריבית בדרך קנס בהלוואה על משכון</w:t>
      </w:r>
    </w:p>
    <w:p w14:paraId="3F8CCC96" w14:textId="77777777" w:rsidR="00E966BA" w:rsidRDefault="00E966BA" w:rsidP="00E966BA">
      <w:pPr>
        <w:rPr>
          <w:rtl/>
        </w:rPr>
      </w:pPr>
      <w:r>
        <w:rPr>
          <w:rFonts w:hint="cs"/>
          <w:rtl/>
        </w:rPr>
        <w:t xml:space="preserve">כ' </w:t>
      </w:r>
      <w:proofErr w:type="spellStart"/>
      <w:r>
        <w:rPr>
          <w:rFonts w:hint="cs"/>
          <w:rtl/>
        </w:rPr>
        <w:t>בארחות</w:t>
      </w:r>
      <w:proofErr w:type="spellEnd"/>
      <w:r>
        <w:rPr>
          <w:rFonts w:hint="cs"/>
          <w:rtl/>
        </w:rPr>
        <w:t xml:space="preserve"> חיים שמי שמלווה על משכון ואומר אם לא </w:t>
      </w:r>
      <w:proofErr w:type="spellStart"/>
      <w:r>
        <w:rPr>
          <w:rFonts w:hint="cs"/>
          <w:rtl/>
        </w:rPr>
        <w:t>אפדנו</w:t>
      </w:r>
      <w:proofErr w:type="spellEnd"/>
      <w:r>
        <w:rPr>
          <w:rFonts w:hint="cs"/>
          <w:rtl/>
        </w:rPr>
        <w:t xml:space="preserve"> לזמן פלוני יהיה שלך, אם המשכון שווה יותר מהחוב יש לאסור משום הערמת ריבית, כדין ריבית בדרך קנס. ופסק כן להלכה </w:t>
      </w:r>
      <w:proofErr w:type="spellStart"/>
      <w:r>
        <w:rPr>
          <w:rFonts w:hint="cs"/>
          <w:rtl/>
        </w:rPr>
        <w:t>בשו"ע</w:t>
      </w:r>
      <w:proofErr w:type="spellEnd"/>
      <w:r>
        <w:rPr>
          <w:rFonts w:hint="cs"/>
          <w:rtl/>
        </w:rPr>
        <w:t xml:space="preserve"> (סעיף </w:t>
      </w:r>
      <w:proofErr w:type="spellStart"/>
      <w:r>
        <w:rPr>
          <w:rFonts w:hint="cs"/>
          <w:rtl/>
        </w:rPr>
        <w:t>יז</w:t>
      </w:r>
      <w:proofErr w:type="spellEnd"/>
      <w:r>
        <w:rPr>
          <w:rFonts w:hint="cs"/>
          <w:rtl/>
        </w:rPr>
        <w:t>).</w:t>
      </w:r>
    </w:p>
    <w:p w14:paraId="17916E76" w14:textId="77777777" w:rsidR="00E966BA" w:rsidRDefault="00E966BA" w:rsidP="00E966BA">
      <w:pPr>
        <w:rPr>
          <w:rtl/>
        </w:rPr>
      </w:pPr>
      <w:r>
        <w:rPr>
          <w:rFonts w:hint="cs"/>
          <w:rtl/>
        </w:rPr>
        <w:t xml:space="preserve">ותמה ע"ז </w:t>
      </w:r>
      <w:proofErr w:type="spellStart"/>
      <w:r>
        <w:rPr>
          <w:rFonts w:hint="cs"/>
          <w:rtl/>
        </w:rPr>
        <w:t>הש"ך</w:t>
      </w:r>
      <w:proofErr w:type="spellEnd"/>
      <w:r>
        <w:rPr>
          <w:rFonts w:hint="cs"/>
          <w:rtl/>
        </w:rPr>
        <w:t xml:space="preserve">, </w:t>
      </w:r>
      <w:proofErr w:type="spellStart"/>
      <w:r>
        <w:rPr>
          <w:rFonts w:hint="cs"/>
          <w:rtl/>
        </w:rPr>
        <w:t>דהא</w:t>
      </w:r>
      <w:proofErr w:type="spellEnd"/>
      <w:r>
        <w:rPr>
          <w:rFonts w:hint="cs"/>
          <w:rtl/>
        </w:rPr>
        <w:t xml:space="preserve"> </w:t>
      </w:r>
      <w:proofErr w:type="spellStart"/>
      <w:r>
        <w:rPr>
          <w:rFonts w:hint="cs"/>
          <w:rtl/>
        </w:rPr>
        <w:t>לכאו</w:t>
      </w:r>
      <w:proofErr w:type="spellEnd"/>
      <w:r>
        <w:rPr>
          <w:rFonts w:hint="cs"/>
          <w:rtl/>
        </w:rPr>
        <w:t xml:space="preserve">' זהו דרך מכר </w:t>
      </w:r>
      <w:proofErr w:type="spellStart"/>
      <w:r>
        <w:rPr>
          <w:rFonts w:hint="cs"/>
          <w:rtl/>
        </w:rPr>
        <w:t>דשרי</w:t>
      </w:r>
      <w:proofErr w:type="spellEnd"/>
      <w:r>
        <w:rPr>
          <w:rFonts w:hint="cs"/>
          <w:rtl/>
        </w:rPr>
        <w:t xml:space="preserve"> בדרך קנס. ועוד הקשה </w:t>
      </w:r>
      <w:proofErr w:type="spellStart"/>
      <w:r>
        <w:rPr>
          <w:rFonts w:hint="cs"/>
          <w:rtl/>
        </w:rPr>
        <w:t>הגר"א</w:t>
      </w:r>
      <w:proofErr w:type="spellEnd"/>
      <w:r>
        <w:rPr>
          <w:rFonts w:hint="cs"/>
          <w:rtl/>
        </w:rPr>
        <w:t xml:space="preserve"> </w:t>
      </w:r>
      <w:proofErr w:type="spellStart"/>
      <w:r>
        <w:rPr>
          <w:rFonts w:hint="cs"/>
          <w:rtl/>
        </w:rPr>
        <w:t>דלכאו</w:t>
      </w:r>
      <w:proofErr w:type="spellEnd"/>
      <w:r>
        <w:rPr>
          <w:rFonts w:hint="cs"/>
          <w:rtl/>
        </w:rPr>
        <w:t xml:space="preserve">' זו משנה מפורשת </w:t>
      </w:r>
      <w:proofErr w:type="spellStart"/>
      <w:r>
        <w:rPr>
          <w:rFonts w:hint="cs"/>
          <w:rtl/>
        </w:rPr>
        <w:t>דשרי</w:t>
      </w:r>
      <w:proofErr w:type="spellEnd"/>
      <w:r>
        <w:rPr>
          <w:rFonts w:hint="cs"/>
          <w:rtl/>
        </w:rPr>
        <w:t xml:space="preserve">, במי </w:t>
      </w:r>
      <w:proofErr w:type="spellStart"/>
      <w:r>
        <w:rPr>
          <w:rFonts w:hint="cs"/>
          <w:rtl/>
        </w:rPr>
        <w:t>שהילווה</w:t>
      </w:r>
      <w:proofErr w:type="spellEnd"/>
      <w:r>
        <w:rPr>
          <w:rFonts w:hint="cs"/>
          <w:rtl/>
        </w:rPr>
        <w:t xml:space="preserve"> על שדהו ואמר לו אם אי אתה נותן לי מכאן ועד שלוש שנים הרי היא שלי, והרי משם הביא </w:t>
      </w:r>
      <w:proofErr w:type="spellStart"/>
      <w:r>
        <w:rPr>
          <w:rFonts w:hint="cs"/>
          <w:rtl/>
        </w:rPr>
        <w:t>הריב"ש</w:t>
      </w:r>
      <w:proofErr w:type="spellEnd"/>
      <w:r>
        <w:rPr>
          <w:rFonts w:hint="cs"/>
          <w:rtl/>
        </w:rPr>
        <w:t xml:space="preserve"> ראייה דריבית בדרך קנס שרי במכר.</w:t>
      </w:r>
    </w:p>
    <w:p w14:paraId="414761C9" w14:textId="77777777" w:rsidR="00E966BA" w:rsidRDefault="00E966BA" w:rsidP="00FC6E3A">
      <w:pPr>
        <w:rPr>
          <w:rtl/>
        </w:rPr>
      </w:pPr>
      <w:r>
        <w:rPr>
          <w:rFonts w:hint="cs"/>
          <w:rtl/>
        </w:rPr>
        <w:t xml:space="preserve">ומסקנת </w:t>
      </w:r>
      <w:proofErr w:type="spellStart"/>
      <w:r>
        <w:rPr>
          <w:rFonts w:hint="cs"/>
          <w:rtl/>
        </w:rPr>
        <w:t>הש"ך</w:t>
      </w:r>
      <w:proofErr w:type="spellEnd"/>
      <w:r>
        <w:rPr>
          <w:rFonts w:hint="cs"/>
          <w:rtl/>
        </w:rPr>
        <w:t xml:space="preserve"> היא </w:t>
      </w:r>
      <w:proofErr w:type="spellStart"/>
      <w:r>
        <w:rPr>
          <w:rFonts w:hint="cs"/>
          <w:rtl/>
        </w:rPr>
        <w:t>דכיון</w:t>
      </w:r>
      <w:proofErr w:type="spellEnd"/>
      <w:r>
        <w:rPr>
          <w:rFonts w:hint="cs"/>
          <w:rtl/>
        </w:rPr>
        <w:t xml:space="preserve"> שהמשכון היה בידיו מעיקרא לא דמי למכר אלא להלוואה, ולא דמי לשדה משום </w:t>
      </w:r>
      <w:proofErr w:type="spellStart"/>
      <w:r>
        <w:rPr>
          <w:rFonts w:hint="cs"/>
          <w:rtl/>
        </w:rPr>
        <w:t>דשאני</w:t>
      </w:r>
      <w:proofErr w:type="spellEnd"/>
      <w:r>
        <w:rPr>
          <w:rFonts w:hint="cs"/>
          <w:rtl/>
        </w:rPr>
        <w:t xml:space="preserve"> משכון </w:t>
      </w:r>
      <w:proofErr w:type="spellStart"/>
      <w:r>
        <w:rPr>
          <w:rFonts w:hint="cs"/>
          <w:rtl/>
        </w:rPr>
        <w:t>דקרקע</w:t>
      </w:r>
      <w:proofErr w:type="spellEnd"/>
      <w:r>
        <w:rPr>
          <w:rFonts w:hint="cs"/>
          <w:rtl/>
        </w:rPr>
        <w:t xml:space="preserve"> ממשכון </w:t>
      </w:r>
      <w:proofErr w:type="spellStart"/>
      <w:r>
        <w:rPr>
          <w:rFonts w:hint="cs"/>
          <w:rtl/>
        </w:rPr>
        <w:t>דמטלטלי</w:t>
      </w:r>
      <w:proofErr w:type="spellEnd"/>
      <w:r>
        <w:rPr>
          <w:rFonts w:hint="cs"/>
          <w:rtl/>
        </w:rPr>
        <w:t>.</w:t>
      </w:r>
      <w:r w:rsidR="00782010">
        <w:rPr>
          <w:rFonts w:hint="cs"/>
          <w:rtl/>
        </w:rPr>
        <w:t xml:space="preserve"> וביאר </w:t>
      </w:r>
      <w:proofErr w:type="spellStart"/>
      <w:r w:rsidR="00782010">
        <w:rPr>
          <w:rFonts w:hint="cs"/>
          <w:rtl/>
        </w:rPr>
        <w:t>בחוו"ד</w:t>
      </w:r>
      <w:proofErr w:type="spellEnd"/>
      <w:r w:rsidR="00782010">
        <w:rPr>
          <w:rFonts w:hint="cs"/>
          <w:rtl/>
        </w:rPr>
        <w:t xml:space="preserve"> טעמו, משום דאין אונאה לקרקעות</w:t>
      </w:r>
      <w:r w:rsidR="00FC6E3A">
        <w:rPr>
          <w:rStyle w:val="a7"/>
          <w:rtl/>
        </w:rPr>
        <w:footnoteReference w:id="55"/>
      </w:r>
      <w:r w:rsidR="00782010">
        <w:rPr>
          <w:rFonts w:hint="cs"/>
          <w:rtl/>
        </w:rPr>
        <w:t xml:space="preserve">. </w:t>
      </w:r>
    </w:p>
    <w:p w14:paraId="6A7F2958" w14:textId="77777777" w:rsidR="00E966BA" w:rsidRDefault="00E966BA" w:rsidP="00E966BA">
      <w:pPr>
        <w:pStyle w:val="1"/>
        <w:rPr>
          <w:rtl/>
        </w:rPr>
      </w:pPr>
      <w:r>
        <w:rPr>
          <w:rFonts w:hint="cs"/>
          <w:rtl/>
        </w:rPr>
        <w:t>ריבית בדרך קנס במכר</w:t>
      </w:r>
    </w:p>
    <w:p w14:paraId="2B620031" w14:textId="77777777" w:rsidR="00E966BA" w:rsidRDefault="00E966BA" w:rsidP="00E966BA">
      <w:pPr>
        <w:rPr>
          <w:rtl/>
        </w:rPr>
      </w:pPr>
      <w:r>
        <w:rPr>
          <w:rFonts w:hint="cs"/>
          <w:rtl/>
        </w:rPr>
        <w:t xml:space="preserve">כ' </w:t>
      </w:r>
      <w:proofErr w:type="spellStart"/>
      <w:r>
        <w:rPr>
          <w:rFonts w:hint="cs"/>
          <w:rtl/>
        </w:rPr>
        <w:t>הריב"ש</w:t>
      </w:r>
      <w:proofErr w:type="spellEnd"/>
      <w:r>
        <w:rPr>
          <w:rFonts w:hint="cs"/>
          <w:rtl/>
        </w:rPr>
        <w:t xml:space="preserve"> </w:t>
      </w:r>
      <w:proofErr w:type="spellStart"/>
      <w:r>
        <w:rPr>
          <w:rFonts w:hint="cs"/>
          <w:rtl/>
        </w:rPr>
        <w:t>דמותר</w:t>
      </w:r>
      <w:proofErr w:type="spellEnd"/>
      <w:r>
        <w:rPr>
          <w:rFonts w:hint="cs"/>
          <w:rtl/>
        </w:rPr>
        <w:t xml:space="preserve"> להתנות ריבית בדרך קנס במכר, דהיינו שמוכר לחברו סחורה בסכום </w:t>
      </w:r>
      <w:proofErr w:type="spellStart"/>
      <w:r>
        <w:rPr>
          <w:rFonts w:hint="cs"/>
          <w:rtl/>
        </w:rPr>
        <w:t>מסויים</w:t>
      </w:r>
      <w:proofErr w:type="spellEnd"/>
      <w:r>
        <w:rPr>
          <w:rFonts w:hint="cs"/>
          <w:rtl/>
        </w:rPr>
        <w:t xml:space="preserve"> מהיום </w:t>
      </w:r>
      <w:proofErr w:type="spellStart"/>
      <w:r>
        <w:rPr>
          <w:rFonts w:hint="cs"/>
          <w:rtl/>
        </w:rPr>
        <w:t>לתיתה</w:t>
      </w:r>
      <w:proofErr w:type="spellEnd"/>
      <w:r>
        <w:rPr>
          <w:rFonts w:hint="cs"/>
          <w:rtl/>
        </w:rPr>
        <w:t xml:space="preserve"> לאחר זמן [</w:t>
      </w:r>
      <w:proofErr w:type="spellStart"/>
      <w:r>
        <w:rPr>
          <w:rFonts w:hint="cs"/>
          <w:rtl/>
        </w:rPr>
        <w:t>ומיירי</w:t>
      </w:r>
      <w:proofErr w:type="spellEnd"/>
      <w:r>
        <w:rPr>
          <w:rFonts w:hint="cs"/>
          <w:rtl/>
        </w:rPr>
        <w:t xml:space="preserve"> שאין איסור פסיקה כגון שיש לו או שיצא השער ומוכר בשוויה], ומתנה שאם לא </w:t>
      </w:r>
      <w:proofErr w:type="spellStart"/>
      <w:r>
        <w:rPr>
          <w:rFonts w:hint="cs"/>
          <w:rtl/>
        </w:rPr>
        <w:t>יתן</w:t>
      </w:r>
      <w:proofErr w:type="spellEnd"/>
      <w:r>
        <w:rPr>
          <w:rFonts w:hint="cs"/>
          <w:rtl/>
        </w:rPr>
        <w:t xml:space="preserve"> אותה בזמן שקבעו ביניהם ישלם הרבה יותר </w:t>
      </w:r>
      <w:proofErr w:type="spellStart"/>
      <w:r>
        <w:rPr>
          <w:rFonts w:hint="cs"/>
          <w:rtl/>
        </w:rPr>
        <w:t>משווייה</w:t>
      </w:r>
      <w:proofErr w:type="spellEnd"/>
      <w:r>
        <w:rPr>
          <w:rFonts w:hint="cs"/>
          <w:rtl/>
        </w:rPr>
        <w:t>, שהסיכום חל ומותר לו ליתן את הקנס.</w:t>
      </w:r>
    </w:p>
    <w:p w14:paraId="69AE2EDE" w14:textId="77777777" w:rsidR="00E966BA" w:rsidRDefault="00E966BA" w:rsidP="00E966BA">
      <w:pPr>
        <w:rPr>
          <w:rtl/>
        </w:rPr>
      </w:pPr>
      <w:r>
        <w:rPr>
          <w:rFonts w:hint="cs"/>
          <w:rtl/>
        </w:rPr>
        <w:lastRenderedPageBreak/>
        <w:t xml:space="preserve">[והנה </w:t>
      </w:r>
      <w:proofErr w:type="spellStart"/>
      <w:r>
        <w:rPr>
          <w:rFonts w:hint="cs"/>
          <w:rtl/>
        </w:rPr>
        <w:t>הט"ז</w:t>
      </w:r>
      <w:proofErr w:type="spellEnd"/>
      <w:r>
        <w:rPr>
          <w:rFonts w:hint="cs"/>
          <w:rtl/>
        </w:rPr>
        <w:t xml:space="preserve"> לעיל קס"ג חידש שאם אמר </w:t>
      </w:r>
      <w:proofErr w:type="spellStart"/>
      <w:r>
        <w:rPr>
          <w:rFonts w:hint="cs"/>
          <w:rtl/>
        </w:rPr>
        <w:t>הלויני</w:t>
      </w:r>
      <w:proofErr w:type="spellEnd"/>
      <w:r>
        <w:rPr>
          <w:rFonts w:hint="cs"/>
          <w:rtl/>
        </w:rPr>
        <w:t xml:space="preserve"> אסור גם בזה, </w:t>
      </w:r>
      <w:proofErr w:type="spellStart"/>
      <w:r>
        <w:rPr>
          <w:rFonts w:hint="cs"/>
          <w:rtl/>
        </w:rPr>
        <w:t>דומיא</w:t>
      </w:r>
      <w:proofErr w:type="spellEnd"/>
      <w:r>
        <w:rPr>
          <w:rFonts w:hint="cs"/>
          <w:rtl/>
        </w:rPr>
        <w:t xml:space="preserve"> </w:t>
      </w:r>
      <w:proofErr w:type="spellStart"/>
      <w:r>
        <w:rPr>
          <w:rFonts w:hint="cs"/>
          <w:rtl/>
        </w:rPr>
        <w:t>דהערמת</w:t>
      </w:r>
      <w:proofErr w:type="spellEnd"/>
      <w:r>
        <w:rPr>
          <w:rFonts w:hint="cs"/>
          <w:rtl/>
        </w:rPr>
        <w:t xml:space="preserve"> ריבית דבי רב ספרא. אך </w:t>
      </w:r>
      <w:proofErr w:type="spellStart"/>
      <w:r>
        <w:rPr>
          <w:rFonts w:hint="cs"/>
          <w:rtl/>
        </w:rPr>
        <w:t>הש"ך</w:t>
      </w:r>
      <w:proofErr w:type="spellEnd"/>
      <w:r>
        <w:rPr>
          <w:rFonts w:hint="cs"/>
          <w:rtl/>
        </w:rPr>
        <w:t xml:space="preserve"> חלק עליו דכאן </w:t>
      </w:r>
      <w:proofErr w:type="spellStart"/>
      <w:r>
        <w:rPr>
          <w:rFonts w:hint="cs"/>
          <w:rtl/>
        </w:rPr>
        <w:t>דההיתר</w:t>
      </w:r>
      <w:proofErr w:type="spellEnd"/>
      <w:r>
        <w:rPr>
          <w:rFonts w:hint="cs"/>
          <w:rtl/>
        </w:rPr>
        <w:t xml:space="preserve"> ברור ואין כאן הערמה, מותר גם אם אמר מתחילה </w:t>
      </w:r>
      <w:proofErr w:type="spellStart"/>
      <w:r>
        <w:rPr>
          <w:rFonts w:hint="cs"/>
          <w:rtl/>
        </w:rPr>
        <w:t>הלויני</w:t>
      </w:r>
      <w:proofErr w:type="spellEnd"/>
      <w:r>
        <w:rPr>
          <w:rFonts w:hint="cs"/>
          <w:rtl/>
        </w:rPr>
        <w:t>.]</w:t>
      </w:r>
    </w:p>
    <w:p w14:paraId="5A48D709" w14:textId="77777777" w:rsidR="00E966BA" w:rsidRDefault="00E966BA" w:rsidP="00E966BA">
      <w:pPr>
        <w:rPr>
          <w:rtl/>
        </w:rPr>
      </w:pPr>
      <w:r>
        <w:rPr>
          <w:rFonts w:hint="cs"/>
          <w:rtl/>
        </w:rPr>
        <w:t xml:space="preserve">והנה </w:t>
      </w:r>
      <w:proofErr w:type="spellStart"/>
      <w:r>
        <w:rPr>
          <w:rFonts w:hint="cs"/>
          <w:rtl/>
        </w:rPr>
        <w:t>הב"ח</w:t>
      </w:r>
      <w:proofErr w:type="spellEnd"/>
      <w:r>
        <w:rPr>
          <w:rFonts w:hint="cs"/>
          <w:rtl/>
        </w:rPr>
        <w:t xml:space="preserve"> תלה דין זה במח' </w:t>
      </w:r>
      <w:proofErr w:type="spellStart"/>
      <w:r>
        <w:rPr>
          <w:rFonts w:hint="cs"/>
          <w:rtl/>
        </w:rPr>
        <w:t>הרשב"ם</w:t>
      </w:r>
      <w:proofErr w:type="spellEnd"/>
      <w:r>
        <w:rPr>
          <w:rFonts w:hint="cs"/>
          <w:rtl/>
        </w:rPr>
        <w:t xml:space="preserve"> ור"ת אם מה לי הן ומה לי דמיהן נאמר גם לתת מעות ממש במקום הפירות או רק פירות אחרים, וה"ה הכא לפי </w:t>
      </w:r>
      <w:proofErr w:type="spellStart"/>
      <w:r>
        <w:rPr>
          <w:rFonts w:hint="cs"/>
          <w:rtl/>
        </w:rPr>
        <w:t>רשב"ם</w:t>
      </w:r>
      <w:proofErr w:type="spellEnd"/>
      <w:r>
        <w:rPr>
          <w:rFonts w:hint="cs"/>
          <w:rtl/>
        </w:rPr>
        <w:t xml:space="preserve"> כיון דמעות נטל ומעות </w:t>
      </w:r>
      <w:proofErr w:type="spellStart"/>
      <w:r>
        <w:rPr>
          <w:rFonts w:hint="cs"/>
          <w:rtl/>
        </w:rPr>
        <w:t>יהיב</w:t>
      </w:r>
      <w:proofErr w:type="spellEnd"/>
      <w:r>
        <w:rPr>
          <w:rFonts w:hint="cs"/>
          <w:rtl/>
        </w:rPr>
        <w:t xml:space="preserve"> </w:t>
      </w:r>
      <w:proofErr w:type="spellStart"/>
      <w:r>
        <w:rPr>
          <w:rFonts w:hint="cs"/>
          <w:rtl/>
        </w:rPr>
        <w:t>מיחזי</w:t>
      </w:r>
      <w:proofErr w:type="spellEnd"/>
      <w:r>
        <w:rPr>
          <w:rFonts w:hint="cs"/>
          <w:rtl/>
        </w:rPr>
        <w:t xml:space="preserve"> כריבית ואין היתר אלא בפירות אחרים, אבל לפי ר"ת מותר גם לתת מעות.</w:t>
      </w:r>
    </w:p>
    <w:p w14:paraId="376E4CB0" w14:textId="77777777" w:rsidR="00E966BA" w:rsidRDefault="00E966BA" w:rsidP="00E966BA">
      <w:pPr>
        <w:rPr>
          <w:rtl/>
        </w:rPr>
      </w:pPr>
      <w:r>
        <w:rPr>
          <w:rFonts w:hint="cs"/>
          <w:rtl/>
        </w:rPr>
        <w:t xml:space="preserve">אך </w:t>
      </w:r>
      <w:proofErr w:type="spellStart"/>
      <w:r>
        <w:rPr>
          <w:rFonts w:hint="cs"/>
          <w:rtl/>
        </w:rPr>
        <w:t>הש"ך</w:t>
      </w:r>
      <w:proofErr w:type="spellEnd"/>
      <w:r>
        <w:rPr>
          <w:rFonts w:hint="cs"/>
          <w:rtl/>
        </w:rPr>
        <w:t xml:space="preserve"> תמה ע"ז </w:t>
      </w:r>
      <w:proofErr w:type="spellStart"/>
      <w:r>
        <w:rPr>
          <w:rFonts w:hint="cs"/>
          <w:rtl/>
        </w:rPr>
        <w:t>דהא</w:t>
      </w:r>
      <w:proofErr w:type="spellEnd"/>
      <w:r>
        <w:rPr>
          <w:rFonts w:hint="cs"/>
          <w:rtl/>
        </w:rPr>
        <w:t xml:space="preserve"> נראה מדברי </w:t>
      </w:r>
      <w:proofErr w:type="spellStart"/>
      <w:r>
        <w:rPr>
          <w:rFonts w:hint="cs"/>
          <w:rtl/>
        </w:rPr>
        <w:t>השו"ע</w:t>
      </w:r>
      <w:proofErr w:type="spellEnd"/>
      <w:r>
        <w:rPr>
          <w:rFonts w:hint="cs"/>
          <w:rtl/>
        </w:rPr>
        <w:t xml:space="preserve"> בסימן קע"ג שפסק כדעת </w:t>
      </w:r>
      <w:proofErr w:type="spellStart"/>
      <w:r>
        <w:rPr>
          <w:rFonts w:hint="cs"/>
          <w:rtl/>
        </w:rPr>
        <w:t>רשב"ם</w:t>
      </w:r>
      <w:proofErr w:type="spellEnd"/>
      <w:r>
        <w:rPr>
          <w:rFonts w:hint="cs"/>
          <w:rtl/>
        </w:rPr>
        <w:t xml:space="preserve"> מעיקר הדין, וכאן הוא מתיר </w:t>
      </w:r>
      <w:proofErr w:type="spellStart"/>
      <w:r>
        <w:rPr>
          <w:rFonts w:hint="cs"/>
          <w:rtl/>
        </w:rPr>
        <w:t>להדיא</w:t>
      </w:r>
      <w:proofErr w:type="spellEnd"/>
      <w:r>
        <w:rPr>
          <w:rFonts w:hint="cs"/>
          <w:rtl/>
        </w:rPr>
        <w:t xml:space="preserve"> לתת מעות. לכן דחה </w:t>
      </w:r>
      <w:proofErr w:type="spellStart"/>
      <w:r>
        <w:rPr>
          <w:rFonts w:hint="cs"/>
          <w:rtl/>
        </w:rPr>
        <w:t>הש"ך</w:t>
      </w:r>
      <w:proofErr w:type="spellEnd"/>
      <w:r>
        <w:rPr>
          <w:rFonts w:hint="cs"/>
          <w:rtl/>
        </w:rPr>
        <w:t xml:space="preserve"> </w:t>
      </w:r>
      <w:proofErr w:type="spellStart"/>
      <w:r>
        <w:rPr>
          <w:rFonts w:hint="cs"/>
          <w:rtl/>
        </w:rPr>
        <w:t>דהכא</w:t>
      </w:r>
      <w:proofErr w:type="spellEnd"/>
      <w:r>
        <w:rPr>
          <w:rFonts w:hint="cs"/>
          <w:rtl/>
        </w:rPr>
        <w:t xml:space="preserve"> דאין זה אלא הערמה בעלמא משום </w:t>
      </w:r>
      <w:proofErr w:type="spellStart"/>
      <w:r>
        <w:rPr>
          <w:rFonts w:hint="cs"/>
          <w:rtl/>
        </w:rPr>
        <w:t>דבלא"ה</w:t>
      </w:r>
      <w:proofErr w:type="spellEnd"/>
      <w:r>
        <w:rPr>
          <w:rFonts w:hint="cs"/>
          <w:rtl/>
        </w:rPr>
        <w:t xml:space="preserve"> הוא דרך קנס, שרי לתת מעות.</w:t>
      </w:r>
    </w:p>
    <w:p w14:paraId="1D80BC4E" w14:textId="77777777" w:rsidR="00E966BA" w:rsidRDefault="00E966BA" w:rsidP="00E966BA">
      <w:pPr>
        <w:pStyle w:val="1"/>
        <w:rPr>
          <w:rtl/>
        </w:rPr>
      </w:pPr>
      <w:r>
        <w:rPr>
          <w:rFonts w:hint="cs"/>
          <w:rtl/>
        </w:rPr>
        <w:t>ריבית בדרך קנס ומאריך לו את הזמן</w:t>
      </w:r>
    </w:p>
    <w:p w14:paraId="6EC4B0EF" w14:textId="77777777" w:rsidR="00E966BA" w:rsidRDefault="00E966BA" w:rsidP="00E966BA">
      <w:pPr>
        <w:rPr>
          <w:rtl/>
        </w:rPr>
      </w:pPr>
      <w:proofErr w:type="spellStart"/>
      <w:r>
        <w:rPr>
          <w:rFonts w:hint="cs"/>
          <w:rtl/>
        </w:rPr>
        <w:t>הב"ח</w:t>
      </w:r>
      <w:proofErr w:type="spellEnd"/>
      <w:r>
        <w:rPr>
          <w:rFonts w:hint="cs"/>
          <w:rtl/>
        </w:rPr>
        <w:t xml:space="preserve"> מחדש שכל מה שמותר ריבית בדרך קנס במכר, היינו דווקא כשאומר לו אם לו </w:t>
      </w:r>
      <w:proofErr w:type="spellStart"/>
      <w:r>
        <w:rPr>
          <w:rFonts w:hint="cs"/>
          <w:rtl/>
        </w:rPr>
        <w:t>תתן</w:t>
      </w:r>
      <w:proofErr w:type="spellEnd"/>
      <w:r>
        <w:rPr>
          <w:rFonts w:hint="cs"/>
          <w:rtl/>
        </w:rPr>
        <w:t xml:space="preserve"> לי עד זמן פלוני תוסיף מאה דינרים ותפרע מיד, אבל אם אומר לו אם לא </w:t>
      </w:r>
      <w:proofErr w:type="spellStart"/>
      <w:r>
        <w:rPr>
          <w:rFonts w:hint="cs"/>
          <w:rtl/>
        </w:rPr>
        <w:t>תתן</w:t>
      </w:r>
      <w:proofErr w:type="spellEnd"/>
      <w:r>
        <w:rPr>
          <w:rFonts w:hint="cs"/>
          <w:rtl/>
        </w:rPr>
        <w:t xml:space="preserve"> לי עד ראש חודש תשרי תוסיף לי מאה דינרים ותפרע </w:t>
      </w:r>
      <w:proofErr w:type="spellStart"/>
      <w:r>
        <w:rPr>
          <w:rFonts w:hint="cs"/>
          <w:rtl/>
        </w:rPr>
        <w:t>הכל</w:t>
      </w:r>
      <w:proofErr w:type="spellEnd"/>
      <w:r>
        <w:rPr>
          <w:rFonts w:hint="cs"/>
          <w:rtl/>
        </w:rPr>
        <w:t xml:space="preserve"> בסוף חודש חשוון, הרי זו ריבית גמורה, משום שהתוספת של המאה דינרים היא אגר נטר שהרי מאריך לו את הזמן עוד.</w:t>
      </w:r>
    </w:p>
    <w:p w14:paraId="0AC4AE4C" w14:textId="77777777" w:rsidR="00E966BA" w:rsidRDefault="00E966BA" w:rsidP="00E966BA">
      <w:pPr>
        <w:rPr>
          <w:rtl/>
        </w:rPr>
      </w:pPr>
      <w:r>
        <w:rPr>
          <w:rFonts w:hint="cs"/>
          <w:rtl/>
        </w:rPr>
        <w:t>[וכ"ז אם מאריך לו הזמן של ההלוואה עצמה, אבל אם מאריך לו זמן רק לריבית ולא לקרן אין שום איסור. הגהות אמרי ברוך.]</w:t>
      </w:r>
    </w:p>
    <w:p w14:paraId="365F5B9F" w14:textId="77777777" w:rsidR="00E966BA" w:rsidRPr="00D41212" w:rsidRDefault="00E966BA" w:rsidP="00E966BA">
      <w:pPr>
        <w:rPr>
          <w:rtl/>
        </w:rPr>
      </w:pPr>
      <w:r>
        <w:rPr>
          <w:rFonts w:hint="cs"/>
          <w:rtl/>
        </w:rPr>
        <w:t xml:space="preserve">אבל </w:t>
      </w:r>
      <w:proofErr w:type="spellStart"/>
      <w:r>
        <w:rPr>
          <w:rFonts w:hint="cs"/>
          <w:rtl/>
        </w:rPr>
        <w:t>הט"ז</w:t>
      </w:r>
      <w:proofErr w:type="spellEnd"/>
      <w:r>
        <w:rPr>
          <w:rFonts w:hint="cs"/>
          <w:rtl/>
        </w:rPr>
        <w:t xml:space="preserve"> חלק ע"ז, </w:t>
      </w:r>
      <w:proofErr w:type="spellStart"/>
      <w:r>
        <w:rPr>
          <w:rFonts w:hint="cs"/>
          <w:rtl/>
        </w:rPr>
        <w:t>דהריבית</w:t>
      </w:r>
      <w:proofErr w:type="spellEnd"/>
      <w:r>
        <w:rPr>
          <w:rFonts w:hint="cs"/>
          <w:rtl/>
        </w:rPr>
        <w:t xml:space="preserve"> חלה ברגע אחד כדרך קנס, ואע"פ שהוא מאריך לו את הזמן אין בזה איסור, כי גם אם היה פורע מיד באותו רגע שנתחייב היה משלם </w:t>
      </w:r>
      <w:proofErr w:type="spellStart"/>
      <w:r>
        <w:rPr>
          <w:rFonts w:hint="cs"/>
          <w:rtl/>
        </w:rPr>
        <w:t>הכל</w:t>
      </w:r>
      <w:proofErr w:type="spellEnd"/>
      <w:r>
        <w:rPr>
          <w:rFonts w:hint="cs"/>
          <w:rtl/>
        </w:rPr>
        <w:t xml:space="preserve">, ולא שייך אגר נטר אא"כ אם היה משלם קודם היה מרוויח, </w:t>
      </w:r>
      <w:proofErr w:type="spellStart"/>
      <w:r>
        <w:rPr>
          <w:rFonts w:hint="cs"/>
          <w:rtl/>
        </w:rPr>
        <w:t>משא"כ</w:t>
      </w:r>
      <w:proofErr w:type="spellEnd"/>
      <w:r>
        <w:rPr>
          <w:rFonts w:hint="cs"/>
          <w:rtl/>
        </w:rPr>
        <w:t xml:space="preserve"> כאן שנתחייב מיד לשלם קנס, ומה שהאריך לו את הזמן עוד אין בזה איסור כלל. [וכן נקט </w:t>
      </w:r>
      <w:proofErr w:type="spellStart"/>
      <w:r>
        <w:rPr>
          <w:rFonts w:hint="cs"/>
          <w:rtl/>
        </w:rPr>
        <w:t>החוו"ד</w:t>
      </w:r>
      <w:proofErr w:type="spellEnd"/>
      <w:r>
        <w:rPr>
          <w:rFonts w:hint="cs"/>
          <w:rtl/>
        </w:rPr>
        <w:t xml:space="preserve"> בדעת </w:t>
      </w:r>
      <w:proofErr w:type="spellStart"/>
      <w:r>
        <w:rPr>
          <w:rFonts w:hint="cs"/>
          <w:rtl/>
        </w:rPr>
        <w:t>הש"ך</w:t>
      </w:r>
      <w:proofErr w:type="spellEnd"/>
      <w:r>
        <w:rPr>
          <w:rFonts w:hint="cs"/>
          <w:rtl/>
        </w:rPr>
        <w:t>, וגרס בדבריו "</w:t>
      </w:r>
      <w:proofErr w:type="spellStart"/>
      <w:r>
        <w:rPr>
          <w:rFonts w:hint="cs"/>
          <w:rtl/>
        </w:rPr>
        <w:t>דהיתר</w:t>
      </w:r>
      <w:proofErr w:type="spellEnd"/>
      <w:r>
        <w:rPr>
          <w:rFonts w:hint="cs"/>
          <w:rtl/>
        </w:rPr>
        <w:t xml:space="preserve"> גמור הוא". אך </w:t>
      </w:r>
      <w:proofErr w:type="spellStart"/>
      <w:r>
        <w:rPr>
          <w:rFonts w:hint="cs"/>
          <w:rtl/>
        </w:rPr>
        <w:t>בשו"ע</w:t>
      </w:r>
      <w:proofErr w:type="spellEnd"/>
      <w:r>
        <w:rPr>
          <w:rFonts w:hint="cs"/>
          <w:rtl/>
        </w:rPr>
        <w:t xml:space="preserve"> הרב הבין שדעת </w:t>
      </w:r>
      <w:proofErr w:type="spellStart"/>
      <w:r>
        <w:rPr>
          <w:rFonts w:hint="cs"/>
          <w:rtl/>
        </w:rPr>
        <w:t>הש"ך</w:t>
      </w:r>
      <w:proofErr w:type="spellEnd"/>
      <w:r>
        <w:rPr>
          <w:rFonts w:hint="cs"/>
          <w:rtl/>
        </w:rPr>
        <w:t xml:space="preserve"> לאסור בזה כדעת </w:t>
      </w:r>
      <w:proofErr w:type="spellStart"/>
      <w:r>
        <w:rPr>
          <w:rFonts w:hint="cs"/>
          <w:rtl/>
        </w:rPr>
        <w:t>הב"ח</w:t>
      </w:r>
      <w:proofErr w:type="spellEnd"/>
      <w:r>
        <w:rPr>
          <w:rFonts w:hint="cs"/>
          <w:rtl/>
        </w:rPr>
        <w:t>.]</w:t>
      </w:r>
    </w:p>
    <w:bookmarkEnd w:id="255"/>
    <w:p w14:paraId="034ABD94" w14:textId="77777777" w:rsidR="00E966BA" w:rsidRDefault="00E966BA" w:rsidP="00E966BA">
      <w:pPr>
        <w:pStyle w:val="1"/>
        <w:rPr>
          <w:rtl/>
        </w:rPr>
      </w:pPr>
      <w:r>
        <w:rPr>
          <w:rFonts w:hint="cs"/>
          <w:rtl/>
        </w:rPr>
        <w:t xml:space="preserve">נפקד </w:t>
      </w:r>
      <w:proofErr w:type="spellStart"/>
      <w:r>
        <w:rPr>
          <w:rFonts w:hint="cs"/>
          <w:rtl/>
        </w:rPr>
        <w:t>שהילווה</w:t>
      </w:r>
      <w:proofErr w:type="spellEnd"/>
      <w:r>
        <w:rPr>
          <w:rFonts w:hint="cs"/>
          <w:rtl/>
        </w:rPr>
        <w:t xml:space="preserve"> מעות לגוי בריבית</w:t>
      </w:r>
    </w:p>
    <w:p w14:paraId="65578FEF" w14:textId="77777777" w:rsidR="00E966BA" w:rsidRDefault="00E966BA" w:rsidP="00E966BA">
      <w:pPr>
        <w:rPr>
          <w:rtl/>
        </w:rPr>
      </w:pPr>
      <w:r>
        <w:rPr>
          <w:rFonts w:hint="cs"/>
          <w:rtl/>
        </w:rPr>
        <w:t xml:space="preserve">פסק </w:t>
      </w:r>
      <w:proofErr w:type="spellStart"/>
      <w:r>
        <w:rPr>
          <w:rFonts w:hint="cs"/>
          <w:rtl/>
        </w:rPr>
        <w:t>השו"ע</w:t>
      </w:r>
      <w:proofErr w:type="spellEnd"/>
      <w:r>
        <w:rPr>
          <w:rFonts w:hint="cs"/>
          <w:rtl/>
        </w:rPr>
        <w:t xml:space="preserve"> (סעיף </w:t>
      </w:r>
      <w:proofErr w:type="spellStart"/>
      <w:r>
        <w:rPr>
          <w:rFonts w:hint="cs"/>
          <w:rtl/>
        </w:rPr>
        <w:t>יט</w:t>
      </w:r>
      <w:proofErr w:type="spellEnd"/>
      <w:r>
        <w:rPr>
          <w:rFonts w:hint="cs"/>
          <w:rtl/>
        </w:rPr>
        <w:t xml:space="preserve">, ומקורו </w:t>
      </w:r>
      <w:proofErr w:type="spellStart"/>
      <w:r>
        <w:rPr>
          <w:rFonts w:hint="cs"/>
          <w:rtl/>
        </w:rPr>
        <w:t>מהמרדכי</w:t>
      </w:r>
      <w:proofErr w:type="spellEnd"/>
      <w:r>
        <w:rPr>
          <w:rFonts w:hint="cs"/>
          <w:rtl/>
        </w:rPr>
        <w:t>) שמי שהפקיד מעות אצל חברו והנפקד הילוום לגוי, הנפקד חייב באחריותם ואין למפקיד ברווח כלל, ואם הנפקד רוצה לתת דבר מעצמו למפקיד אין בו משום ריבית.</w:t>
      </w:r>
    </w:p>
    <w:p w14:paraId="6B39B45E" w14:textId="77777777" w:rsidR="00E966BA" w:rsidRDefault="00E966BA" w:rsidP="00E966BA">
      <w:pPr>
        <w:rPr>
          <w:rtl/>
        </w:rPr>
      </w:pPr>
      <w:r>
        <w:rPr>
          <w:rFonts w:hint="cs"/>
          <w:rtl/>
        </w:rPr>
        <w:t>והטעם בזה, משום שמתחילה לא נתן לו את הכסף בתור הלוואה כלל, והוא מעצמו נטלה והילווה אותה, אז אין בזה איסור ריבית. ואע"פ שבדרך מכר יש ריבית, היינו דווקא משום שהתנה מעיקרא קרוב לשכר ורחוק להפסד, אבל כאן שלא התנה מתחילה כלום אין שום איסור בזה.</w:t>
      </w:r>
    </w:p>
    <w:p w14:paraId="1FC96440" w14:textId="77777777" w:rsidR="00E966BA" w:rsidRDefault="00E966BA" w:rsidP="00E966BA">
      <w:pPr>
        <w:pStyle w:val="1"/>
        <w:rPr>
          <w:rtl/>
        </w:rPr>
      </w:pPr>
      <w:r>
        <w:rPr>
          <w:rFonts w:hint="cs"/>
          <w:rtl/>
        </w:rPr>
        <w:t>מתעסק שנתן רווח וטוען שלא היה רווח</w:t>
      </w:r>
    </w:p>
    <w:p w14:paraId="0C17A686" w14:textId="77777777" w:rsidR="00E966BA" w:rsidRPr="0067331B" w:rsidRDefault="00E966BA" w:rsidP="00E966BA">
      <w:pPr>
        <w:rPr>
          <w:rtl/>
        </w:rPr>
      </w:pPr>
      <w:r>
        <w:rPr>
          <w:rFonts w:hint="cs"/>
          <w:rtl/>
        </w:rPr>
        <w:t xml:space="preserve">פסק </w:t>
      </w:r>
      <w:proofErr w:type="spellStart"/>
      <w:r>
        <w:rPr>
          <w:rFonts w:hint="cs"/>
          <w:rtl/>
        </w:rPr>
        <w:t>השו"ע</w:t>
      </w:r>
      <w:proofErr w:type="spellEnd"/>
      <w:r>
        <w:rPr>
          <w:rFonts w:hint="cs"/>
          <w:rtl/>
        </w:rPr>
        <w:t xml:space="preserve"> (סעיף כ) שמי שהתעסק בשל חברו ונתן לו רווח בכל שנה, וחזר לאחר זמן וטען שלא היה שום רווח וכל מה ששילם שילם מעצמו, אינו נאמן משום שהרי נתנו לשם רווח. ונתבאר בהרחבה </w:t>
      </w:r>
      <w:proofErr w:type="spellStart"/>
      <w:r>
        <w:rPr>
          <w:rFonts w:hint="cs"/>
          <w:rtl/>
        </w:rPr>
        <w:t>בחו"מ</w:t>
      </w:r>
      <w:proofErr w:type="spellEnd"/>
      <w:r>
        <w:rPr>
          <w:rFonts w:hint="cs"/>
          <w:rtl/>
        </w:rPr>
        <w:t xml:space="preserve"> סימן פא.</w:t>
      </w:r>
    </w:p>
    <w:p w14:paraId="025C09CC" w14:textId="77777777" w:rsidR="00E966BA" w:rsidRDefault="00E966BA" w:rsidP="00E966BA">
      <w:pPr>
        <w:pStyle w:val="1"/>
        <w:rPr>
          <w:rtl/>
        </w:rPr>
      </w:pPr>
      <w:r>
        <w:rPr>
          <w:rFonts w:hint="cs"/>
          <w:rtl/>
        </w:rPr>
        <w:t xml:space="preserve">הנותן </w:t>
      </w:r>
      <w:proofErr w:type="spellStart"/>
      <w:r>
        <w:rPr>
          <w:rFonts w:hint="cs"/>
          <w:rtl/>
        </w:rPr>
        <w:t>עיסקא</w:t>
      </w:r>
      <w:proofErr w:type="spellEnd"/>
      <w:r>
        <w:rPr>
          <w:rFonts w:hint="cs"/>
          <w:rtl/>
        </w:rPr>
        <w:t xml:space="preserve"> לחברו צריך שלא ירוויח בדבר</w:t>
      </w:r>
    </w:p>
    <w:p w14:paraId="1FF0838B" w14:textId="77777777" w:rsidR="00E966BA" w:rsidRDefault="00E966BA" w:rsidP="00E966BA">
      <w:pPr>
        <w:rPr>
          <w:rtl/>
        </w:rPr>
      </w:pPr>
      <w:r>
        <w:rPr>
          <w:rFonts w:hint="cs"/>
          <w:rtl/>
        </w:rPr>
        <w:t>בגמ' (סח:) כתוב "מקום שנהגו להעלות שכר כתף למעות מעלין". ופירש ר"ח שמדובר במקום שהרגילות שאין המקבל משלם על ההובלה של הפירות לשוק, או על ההובלה של הפירות מרשות הנותן לרשות המקבל, ולכן אסור למקבל לקבל זאת ע"ע, אלא יש לזקוף סכום זה על הקרן, ורק מה שיהיה רווח חוץ מזה יחלקו.</w:t>
      </w:r>
    </w:p>
    <w:p w14:paraId="68F33A52" w14:textId="77777777" w:rsidR="00E966BA" w:rsidRDefault="00E966BA" w:rsidP="00E966BA">
      <w:pPr>
        <w:rPr>
          <w:rtl/>
        </w:rPr>
      </w:pPr>
      <w:r>
        <w:rPr>
          <w:rFonts w:hint="cs"/>
          <w:rtl/>
        </w:rPr>
        <w:t xml:space="preserve">וכן פסק </w:t>
      </w:r>
      <w:proofErr w:type="spellStart"/>
      <w:r>
        <w:rPr>
          <w:rFonts w:hint="cs"/>
          <w:rtl/>
        </w:rPr>
        <w:t>השו"ע</w:t>
      </w:r>
      <w:proofErr w:type="spellEnd"/>
      <w:r>
        <w:rPr>
          <w:rFonts w:hint="cs"/>
          <w:rtl/>
        </w:rPr>
        <w:t xml:space="preserve"> (סעיף </w:t>
      </w:r>
      <w:proofErr w:type="spellStart"/>
      <w:r>
        <w:rPr>
          <w:rFonts w:hint="cs"/>
          <w:rtl/>
        </w:rPr>
        <w:t>כא</w:t>
      </w:r>
      <w:proofErr w:type="spellEnd"/>
      <w:r>
        <w:rPr>
          <w:rFonts w:hint="cs"/>
          <w:rtl/>
        </w:rPr>
        <w:t xml:space="preserve">) שבמקום שדרך לשכור כתף להוליך את התבואה לשוק, לא יאמר הנותן למתעסק כיון שאני נותן שכר טרחך אתה </w:t>
      </w:r>
      <w:proofErr w:type="spellStart"/>
      <w:r>
        <w:rPr>
          <w:rFonts w:hint="cs"/>
          <w:rtl/>
        </w:rPr>
        <w:t>תתן</w:t>
      </w:r>
      <w:proofErr w:type="spellEnd"/>
      <w:r>
        <w:rPr>
          <w:rFonts w:hint="cs"/>
          <w:rtl/>
        </w:rPr>
        <w:t xml:space="preserve"> שכר הכתף, אלא שמין כמה צריך ליתן והוא בכלל הקרן. </w:t>
      </w:r>
    </w:p>
    <w:p w14:paraId="56114FED" w14:textId="77777777" w:rsidR="00E966BA" w:rsidRDefault="00E966BA" w:rsidP="00E966BA">
      <w:pPr>
        <w:rPr>
          <w:rtl/>
        </w:rPr>
      </w:pPr>
      <w:r>
        <w:rPr>
          <w:rFonts w:hint="cs"/>
          <w:rtl/>
        </w:rPr>
        <w:lastRenderedPageBreak/>
        <w:t xml:space="preserve">[וכ' </w:t>
      </w:r>
      <w:proofErr w:type="spellStart"/>
      <w:r>
        <w:rPr>
          <w:rFonts w:hint="cs"/>
          <w:rtl/>
        </w:rPr>
        <w:t>הט"ז</w:t>
      </w:r>
      <w:proofErr w:type="spellEnd"/>
      <w:r>
        <w:rPr>
          <w:rFonts w:hint="cs"/>
          <w:rtl/>
        </w:rPr>
        <w:t xml:space="preserve"> דמה שצריך לזקוף את מחיר ההובלה מבית הנותן לבית המקבל הוא דווקא כשהמקבל מימן את ההובלה הזו, אבל אם </w:t>
      </w:r>
      <w:proofErr w:type="spellStart"/>
      <w:r>
        <w:rPr>
          <w:rFonts w:hint="cs"/>
          <w:rtl/>
        </w:rPr>
        <w:t>העיסקה</w:t>
      </w:r>
      <w:proofErr w:type="spellEnd"/>
      <w:r>
        <w:rPr>
          <w:rFonts w:hint="cs"/>
          <w:rtl/>
        </w:rPr>
        <w:t xml:space="preserve"> באה לבית המקבל בלא שום </w:t>
      </w:r>
      <w:proofErr w:type="spellStart"/>
      <w:r>
        <w:rPr>
          <w:rFonts w:hint="cs"/>
          <w:rtl/>
        </w:rPr>
        <w:t>טירחה</w:t>
      </w:r>
      <w:proofErr w:type="spellEnd"/>
      <w:r>
        <w:rPr>
          <w:rFonts w:hint="cs"/>
          <w:rtl/>
        </w:rPr>
        <w:t xml:space="preserve"> אין צריך להוסיף את המחיר הזה </w:t>
      </w:r>
      <w:proofErr w:type="spellStart"/>
      <w:r>
        <w:rPr>
          <w:rFonts w:hint="cs"/>
          <w:rtl/>
        </w:rPr>
        <w:t>לעיסקא</w:t>
      </w:r>
      <w:proofErr w:type="spellEnd"/>
      <w:r>
        <w:rPr>
          <w:rFonts w:hint="cs"/>
          <w:rtl/>
        </w:rPr>
        <w:t xml:space="preserve">, משום שאין המקבל מפסיד כלום. אמנם בדברי </w:t>
      </w:r>
      <w:proofErr w:type="spellStart"/>
      <w:r>
        <w:rPr>
          <w:rFonts w:hint="cs"/>
          <w:rtl/>
        </w:rPr>
        <w:t>הב"י</w:t>
      </w:r>
      <w:proofErr w:type="spellEnd"/>
      <w:r>
        <w:rPr>
          <w:rFonts w:hint="cs"/>
          <w:rtl/>
        </w:rPr>
        <w:t xml:space="preserve"> משמע שגם בזה צריך להוסיף את מחיר ההובלה, עיי"ש.]</w:t>
      </w:r>
    </w:p>
    <w:p w14:paraId="713425C4" w14:textId="77777777" w:rsidR="00E966BA" w:rsidRDefault="00E966BA" w:rsidP="00E966BA">
      <w:pPr>
        <w:rPr>
          <w:rtl/>
        </w:rPr>
      </w:pPr>
      <w:r>
        <w:rPr>
          <w:rFonts w:hint="cs"/>
          <w:rtl/>
        </w:rPr>
        <w:t>אמנם כ' הפוסקים שכל זה הוא במקום שאין הרגילות שהמקבל משלם עבור ההובלה, אבל אם הרגילות שהמקבל משלם מותר, משום שהוא אינו מוסיף כלום יותר ממה שרגיל באותו מקום.</w:t>
      </w:r>
    </w:p>
    <w:p w14:paraId="7899B4E7" w14:textId="77777777" w:rsidR="00E966BA" w:rsidRDefault="00E966BA" w:rsidP="00E966BA">
      <w:pPr>
        <w:rPr>
          <w:rtl/>
        </w:rPr>
      </w:pPr>
      <w:r>
        <w:rPr>
          <w:rFonts w:hint="cs"/>
          <w:rtl/>
        </w:rPr>
        <w:t xml:space="preserve">עוד כ' </w:t>
      </w:r>
      <w:proofErr w:type="spellStart"/>
      <w:r>
        <w:rPr>
          <w:rFonts w:hint="cs"/>
          <w:rtl/>
        </w:rPr>
        <w:t>הרא"ש</w:t>
      </w:r>
      <w:proofErr w:type="spellEnd"/>
      <w:r>
        <w:rPr>
          <w:rFonts w:hint="cs"/>
          <w:rtl/>
        </w:rPr>
        <w:t xml:space="preserve">, ונפסק להלכה </w:t>
      </w:r>
      <w:proofErr w:type="spellStart"/>
      <w:r>
        <w:rPr>
          <w:rFonts w:hint="cs"/>
          <w:rtl/>
        </w:rPr>
        <w:t>בשו"ע</w:t>
      </w:r>
      <w:proofErr w:type="spellEnd"/>
      <w:r>
        <w:rPr>
          <w:rFonts w:hint="cs"/>
          <w:rtl/>
        </w:rPr>
        <w:t xml:space="preserve"> (סעיף </w:t>
      </w:r>
      <w:proofErr w:type="spellStart"/>
      <w:r>
        <w:rPr>
          <w:rFonts w:hint="cs"/>
          <w:rtl/>
        </w:rPr>
        <w:t>כב</w:t>
      </w:r>
      <w:proofErr w:type="spellEnd"/>
      <w:r>
        <w:rPr>
          <w:rFonts w:hint="cs"/>
          <w:rtl/>
        </w:rPr>
        <w:t xml:space="preserve">), שאם יש למקבל סחורה שהוא קנה בשעת הזול ועכשיו </w:t>
      </w:r>
      <w:proofErr w:type="spellStart"/>
      <w:r>
        <w:rPr>
          <w:rFonts w:hint="cs"/>
          <w:rtl/>
        </w:rPr>
        <w:t>נתייקרה</w:t>
      </w:r>
      <w:proofErr w:type="spellEnd"/>
      <w:r>
        <w:rPr>
          <w:rFonts w:hint="cs"/>
          <w:rtl/>
        </w:rPr>
        <w:t xml:space="preserve">, לא </w:t>
      </w:r>
      <w:proofErr w:type="spellStart"/>
      <w:r>
        <w:rPr>
          <w:rFonts w:hint="cs"/>
          <w:rtl/>
        </w:rPr>
        <w:t>ישום</w:t>
      </w:r>
      <w:proofErr w:type="spellEnd"/>
      <w:r>
        <w:rPr>
          <w:rFonts w:hint="cs"/>
          <w:rtl/>
        </w:rPr>
        <w:t xml:space="preserve"> אותה כמו שקנאה, אלא כמו ששווה עתה.</w:t>
      </w:r>
    </w:p>
    <w:p w14:paraId="3BBE06EB" w14:textId="77777777" w:rsidR="00E966BA" w:rsidRDefault="00E966BA" w:rsidP="00E966BA">
      <w:pPr>
        <w:rPr>
          <w:rtl/>
        </w:rPr>
      </w:pPr>
      <w:r>
        <w:rPr>
          <w:rFonts w:hint="cs"/>
          <w:rtl/>
        </w:rPr>
        <w:t xml:space="preserve">וכ' </w:t>
      </w:r>
      <w:proofErr w:type="spellStart"/>
      <w:r>
        <w:rPr>
          <w:rFonts w:hint="cs"/>
          <w:rtl/>
        </w:rPr>
        <w:t>הרמ"א</w:t>
      </w:r>
      <w:proofErr w:type="spellEnd"/>
      <w:r>
        <w:rPr>
          <w:rFonts w:hint="cs"/>
          <w:rtl/>
        </w:rPr>
        <w:t xml:space="preserve"> שבמקום שנהגו לתת מעשר כספים, אין המקבל נותן את המעשר מחלקו של הנותן, אלא </w:t>
      </w:r>
      <w:proofErr w:type="spellStart"/>
      <w:r>
        <w:rPr>
          <w:rFonts w:hint="cs"/>
          <w:rtl/>
        </w:rPr>
        <w:t>יתן</w:t>
      </w:r>
      <w:proofErr w:type="spellEnd"/>
      <w:r>
        <w:rPr>
          <w:rFonts w:hint="cs"/>
          <w:rtl/>
        </w:rPr>
        <w:t xml:space="preserve"> לנותן את חלקו בשלמות והוא יתננו למי שירצה.</w:t>
      </w:r>
    </w:p>
    <w:p w14:paraId="041C28BC" w14:textId="77777777" w:rsidR="00E966BA" w:rsidRDefault="00E966BA" w:rsidP="00E966BA">
      <w:pPr>
        <w:pStyle w:val="1"/>
        <w:rPr>
          <w:rtl/>
        </w:rPr>
      </w:pPr>
      <w:r>
        <w:rPr>
          <w:rFonts w:hint="cs"/>
          <w:rtl/>
        </w:rPr>
        <w:t xml:space="preserve">המקבל בהמה עד מתי </w:t>
      </w:r>
      <w:proofErr w:type="spellStart"/>
      <w:r>
        <w:rPr>
          <w:rFonts w:hint="cs"/>
          <w:rtl/>
        </w:rPr>
        <w:t>ישביחנה</w:t>
      </w:r>
      <w:proofErr w:type="spellEnd"/>
    </w:p>
    <w:p w14:paraId="47537316" w14:textId="77777777" w:rsidR="00E966BA" w:rsidRDefault="00E966BA" w:rsidP="00E966BA">
      <w:pPr>
        <w:rPr>
          <w:rtl/>
        </w:rPr>
      </w:pPr>
      <w:r>
        <w:rPr>
          <w:rFonts w:hint="cs"/>
          <w:rtl/>
        </w:rPr>
        <w:t>איתא בגמ' (סט.) "</w:t>
      </w:r>
      <w:r w:rsidRPr="00550B67">
        <w:rPr>
          <w:rtl/>
        </w:rPr>
        <w:t>תנו רבנן</w:t>
      </w:r>
      <w:r>
        <w:rPr>
          <w:rFonts w:hint="cs"/>
          <w:rtl/>
        </w:rPr>
        <w:t>:</w:t>
      </w:r>
      <w:r w:rsidRPr="00550B67">
        <w:rPr>
          <w:rtl/>
        </w:rPr>
        <w:t xml:space="preserve"> השם בהמה </w:t>
      </w:r>
      <w:proofErr w:type="spellStart"/>
      <w:r w:rsidRPr="00550B67">
        <w:rPr>
          <w:rtl/>
        </w:rPr>
        <w:t>לחבירו</w:t>
      </w:r>
      <w:proofErr w:type="spellEnd"/>
      <w:r>
        <w:rPr>
          <w:rFonts w:hint="cs"/>
          <w:rtl/>
        </w:rPr>
        <w:t>,</w:t>
      </w:r>
      <w:r w:rsidRPr="00550B67">
        <w:rPr>
          <w:rtl/>
        </w:rPr>
        <w:t xml:space="preserve"> עד מתי חייב לטפל בה</w:t>
      </w:r>
      <w:r>
        <w:rPr>
          <w:rFonts w:hint="cs"/>
          <w:rtl/>
        </w:rPr>
        <w:t>?</w:t>
      </w:r>
      <w:r w:rsidRPr="00550B67">
        <w:rPr>
          <w:rtl/>
        </w:rPr>
        <w:t xml:space="preserve"> </w:t>
      </w:r>
      <w:proofErr w:type="spellStart"/>
      <w:r w:rsidRPr="00550B67">
        <w:rPr>
          <w:rtl/>
        </w:rPr>
        <w:t>סומכוס</w:t>
      </w:r>
      <w:proofErr w:type="spellEnd"/>
      <w:r w:rsidRPr="00550B67">
        <w:rPr>
          <w:rtl/>
        </w:rPr>
        <w:t xml:space="preserve"> אומר</w:t>
      </w:r>
      <w:r>
        <w:rPr>
          <w:rFonts w:hint="cs"/>
          <w:rtl/>
        </w:rPr>
        <w:t>:</w:t>
      </w:r>
      <w:r w:rsidRPr="00550B67">
        <w:rPr>
          <w:rtl/>
        </w:rPr>
        <w:t xml:space="preserve"> באתונות שמונה עשר חדש</w:t>
      </w:r>
      <w:r>
        <w:rPr>
          <w:rFonts w:hint="cs"/>
          <w:rtl/>
        </w:rPr>
        <w:t>,</w:t>
      </w:r>
      <w:r w:rsidRPr="00550B67">
        <w:rPr>
          <w:rtl/>
        </w:rPr>
        <w:t xml:space="preserve"> בגודרות </w:t>
      </w:r>
      <w:proofErr w:type="spellStart"/>
      <w:r w:rsidRPr="00550B67">
        <w:rPr>
          <w:rtl/>
        </w:rPr>
        <w:t>כ''ד</w:t>
      </w:r>
      <w:proofErr w:type="spellEnd"/>
      <w:r w:rsidRPr="00550B67">
        <w:rPr>
          <w:rtl/>
        </w:rPr>
        <w:t xml:space="preserve"> חדש</w:t>
      </w:r>
      <w:r>
        <w:rPr>
          <w:rFonts w:hint="cs"/>
          <w:rtl/>
        </w:rPr>
        <w:t>.</w:t>
      </w:r>
      <w:r w:rsidRPr="00550B67">
        <w:rPr>
          <w:rtl/>
        </w:rPr>
        <w:t xml:space="preserve"> ואם בא לחלוק בתוך זמנו</w:t>
      </w:r>
      <w:r>
        <w:rPr>
          <w:rFonts w:hint="cs"/>
          <w:rtl/>
        </w:rPr>
        <w:t>,</w:t>
      </w:r>
      <w:r w:rsidRPr="00550B67">
        <w:rPr>
          <w:rtl/>
        </w:rPr>
        <w:t xml:space="preserve"> חברו מעכב עליו</w:t>
      </w:r>
      <w:r>
        <w:rPr>
          <w:rFonts w:hint="cs"/>
          <w:rtl/>
        </w:rPr>
        <w:t>....</w:t>
      </w:r>
      <w:r w:rsidRPr="00550B67">
        <w:rPr>
          <w:rtl/>
        </w:rPr>
        <w:t xml:space="preserve"> </w:t>
      </w:r>
      <w:r>
        <w:rPr>
          <w:rFonts w:hint="cs"/>
          <w:rtl/>
        </w:rPr>
        <w:t>לפי</w:t>
      </w:r>
      <w:r w:rsidRPr="00550B67">
        <w:rPr>
          <w:rtl/>
        </w:rPr>
        <w:t xml:space="preserve"> </w:t>
      </w:r>
      <w:r>
        <w:rPr>
          <w:rFonts w:hint="cs"/>
          <w:rtl/>
        </w:rPr>
        <w:t>ש</w:t>
      </w:r>
      <w:r w:rsidRPr="00550B67">
        <w:rPr>
          <w:rtl/>
        </w:rPr>
        <w:t>אינו דומה טיפולה של שנה זו לטיפולה של שנה אחרת</w:t>
      </w:r>
      <w:r>
        <w:rPr>
          <w:rFonts w:hint="cs"/>
          <w:rtl/>
        </w:rPr>
        <w:t>".</w:t>
      </w:r>
    </w:p>
    <w:p w14:paraId="6772F512" w14:textId="77777777" w:rsidR="00E966BA" w:rsidRDefault="00E966BA" w:rsidP="00E966BA">
      <w:pPr>
        <w:rPr>
          <w:rtl/>
        </w:rPr>
      </w:pPr>
      <w:r>
        <w:rPr>
          <w:rFonts w:hint="cs"/>
          <w:rtl/>
        </w:rPr>
        <w:t>ופירש רש"י שהנותן מעכב על המקבל מלחלוק קודם לכן, משום שהשנה הראשונה יש בה הוצאות מועטות כי מזונותיה מועטים, ובשנה השניי</w:t>
      </w:r>
      <w:r>
        <w:rPr>
          <w:rFonts w:hint="eastAsia"/>
          <w:rtl/>
        </w:rPr>
        <w:t>ה</w:t>
      </w:r>
      <w:r>
        <w:rPr>
          <w:rFonts w:hint="cs"/>
          <w:rtl/>
        </w:rPr>
        <w:t xml:space="preserve"> מזונותיה מרובים, ומה שנתרצה מעיקרא לחלוק בשבחה הוא דווקא משום שקיבל עליו להתעסק גם בשנה השניי</w:t>
      </w:r>
      <w:r>
        <w:rPr>
          <w:rFonts w:hint="eastAsia"/>
          <w:rtl/>
        </w:rPr>
        <w:t>ה</w:t>
      </w:r>
      <w:r>
        <w:rPr>
          <w:rFonts w:hint="cs"/>
          <w:rtl/>
        </w:rPr>
        <w:t>, ולכן הוא מעכב עליו.</w:t>
      </w:r>
    </w:p>
    <w:p w14:paraId="4030AAD3" w14:textId="77777777" w:rsidR="00E966BA" w:rsidRDefault="00E966BA" w:rsidP="00E966BA">
      <w:pPr>
        <w:rPr>
          <w:rtl/>
        </w:rPr>
      </w:pPr>
      <w:r>
        <w:rPr>
          <w:rFonts w:hint="cs"/>
          <w:rtl/>
        </w:rPr>
        <w:t>אך הרמב"ם פירש להיפך, שהמקבל מעכב על הנותן מלחלוק קודם, כי בשנה הראשונה הטרחה מרובה ובשנה השניי</w:t>
      </w:r>
      <w:r>
        <w:rPr>
          <w:rFonts w:hint="eastAsia"/>
          <w:rtl/>
        </w:rPr>
        <w:t>ה</w:t>
      </w:r>
      <w:r>
        <w:rPr>
          <w:rFonts w:hint="cs"/>
          <w:rtl/>
        </w:rPr>
        <w:t xml:space="preserve"> טרחתה מועטה, ולכן אינו חפץ לחלוק לאחר השנה הראשונה.</w:t>
      </w:r>
    </w:p>
    <w:p w14:paraId="26164116" w14:textId="77777777" w:rsidR="00E966BA" w:rsidRPr="00550B67" w:rsidRDefault="00E966BA" w:rsidP="00E966BA">
      <w:pPr>
        <w:rPr>
          <w:rtl/>
        </w:rPr>
      </w:pPr>
      <w:r>
        <w:rPr>
          <w:rFonts w:hint="cs"/>
          <w:rtl/>
        </w:rPr>
        <w:t xml:space="preserve">ונפסק להלכה (סעיף </w:t>
      </w:r>
      <w:proofErr w:type="spellStart"/>
      <w:r>
        <w:rPr>
          <w:rFonts w:hint="cs"/>
          <w:rtl/>
        </w:rPr>
        <w:t>כג</w:t>
      </w:r>
      <w:proofErr w:type="spellEnd"/>
      <w:r>
        <w:rPr>
          <w:rFonts w:hint="cs"/>
          <w:rtl/>
        </w:rPr>
        <w:t>) כדעת שניהם, שעד י"ח באתונות ועד כ"ד חודש בגודרות, שניהם יכולים לעכב זה על זה.</w:t>
      </w:r>
    </w:p>
    <w:p w14:paraId="3ECBBA11" w14:textId="77777777" w:rsidR="00E966BA" w:rsidRDefault="00E966BA" w:rsidP="00E966BA">
      <w:pPr>
        <w:pStyle w:val="1"/>
        <w:rPr>
          <w:rtl/>
        </w:rPr>
      </w:pPr>
      <w:r>
        <w:rPr>
          <w:rFonts w:hint="cs"/>
          <w:rtl/>
        </w:rPr>
        <w:t xml:space="preserve">מאימתי חולקים </w:t>
      </w:r>
      <w:proofErr w:type="spellStart"/>
      <w:r>
        <w:rPr>
          <w:rFonts w:hint="cs"/>
          <w:rtl/>
        </w:rPr>
        <w:t>בולדות</w:t>
      </w:r>
      <w:proofErr w:type="spellEnd"/>
    </w:p>
    <w:p w14:paraId="28ADE62F" w14:textId="77777777" w:rsidR="00E966BA" w:rsidRDefault="00E966BA" w:rsidP="00E966BA">
      <w:pPr>
        <w:rPr>
          <w:rtl/>
        </w:rPr>
      </w:pPr>
      <w:r>
        <w:rPr>
          <w:rFonts w:hint="cs"/>
          <w:rtl/>
        </w:rPr>
        <w:t xml:space="preserve">מבואר בגמ' (סט.) שהמקבל בהמה להשביחה ולחלוק </w:t>
      </w:r>
      <w:proofErr w:type="spellStart"/>
      <w:r>
        <w:rPr>
          <w:rFonts w:hint="cs"/>
          <w:rtl/>
        </w:rPr>
        <w:t>בולדות</w:t>
      </w:r>
      <w:proofErr w:type="spellEnd"/>
      <w:r>
        <w:rPr>
          <w:rFonts w:hint="cs"/>
          <w:rtl/>
        </w:rPr>
        <w:t xml:space="preserve">, לאחר שחולקים </w:t>
      </w:r>
      <w:proofErr w:type="spellStart"/>
      <w:r>
        <w:rPr>
          <w:rFonts w:hint="cs"/>
          <w:rtl/>
        </w:rPr>
        <w:t>בולדות</w:t>
      </w:r>
      <w:proofErr w:type="spellEnd"/>
      <w:r>
        <w:rPr>
          <w:rFonts w:hint="cs"/>
          <w:rtl/>
        </w:rPr>
        <w:t xml:space="preserve"> אז המתעסק נוטל בשבח </w:t>
      </w:r>
      <w:proofErr w:type="spellStart"/>
      <w:r>
        <w:rPr>
          <w:rFonts w:hint="cs"/>
          <w:rtl/>
        </w:rPr>
        <w:t>הולדות</w:t>
      </w:r>
      <w:proofErr w:type="spellEnd"/>
      <w:r>
        <w:rPr>
          <w:rFonts w:hint="cs"/>
          <w:rtl/>
        </w:rPr>
        <w:t xml:space="preserve"> שלשה רבעים, מחצית משום שחצי קנוי לו לגמרי, ועוד רביע משום שהחצי השני נמצא אצלו </w:t>
      </w:r>
      <w:proofErr w:type="spellStart"/>
      <w:r>
        <w:rPr>
          <w:rFonts w:hint="cs"/>
          <w:rtl/>
        </w:rPr>
        <w:t>בעיסקא</w:t>
      </w:r>
      <w:proofErr w:type="spellEnd"/>
      <w:r>
        <w:rPr>
          <w:rFonts w:hint="cs"/>
          <w:rtl/>
        </w:rPr>
        <w:t>.</w:t>
      </w:r>
    </w:p>
    <w:p w14:paraId="326461E8" w14:textId="77777777" w:rsidR="00E966BA" w:rsidRDefault="00E966BA" w:rsidP="00E966BA">
      <w:pPr>
        <w:rPr>
          <w:rtl/>
        </w:rPr>
      </w:pPr>
      <w:r>
        <w:rPr>
          <w:rFonts w:hint="cs"/>
          <w:rtl/>
        </w:rPr>
        <w:t xml:space="preserve">ומתי חולקים? בגמ' מבואר שאם המנהג לחלוק מיד חולקים מיד, ואם המנהג שלא לחלוק אלא לגדל לא יחלקו אלא יגדלו. ומ"מ כ' </w:t>
      </w:r>
      <w:proofErr w:type="spellStart"/>
      <w:r>
        <w:rPr>
          <w:rFonts w:hint="cs"/>
          <w:rtl/>
        </w:rPr>
        <w:t>הרא"ש</w:t>
      </w:r>
      <w:proofErr w:type="spellEnd"/>
      <w:r>
        <w:rPr>
          <w:rFonts w:hint="cs"/>
          <w:rtl/>
        </w:rPr>
        <w:t xml:space="preserve"> </w:t>
      </w:r>
      <w:proofErr w:type="spellStart"/>
      <w:r>
        <w:rPr>
          <w:rFonts w:hint="cs"/>
          <w:rtl/>
        </w:rPr>
        <w:t>דיותר</w:t>
      </w:r>
      <w:proofErr w:type="spellEnd"/>
      <w:r>
        <w:rPr>
          <w:rFonts w:hint="cs"/>
          <w:rtl/>
        </w:rPr>
        <w:t xml:space="preserve"> מכ"ד חודש בגודרות וי"ח חודש באתונות לא יגדל, משום שהוא מנהג שטות. ובמקום שאין מנהג, הדין הוא שמגדלים בדקה עד ל' יום ובגסה עד </w:t>
      </w:r>
      <w:proofErr w:type="spellStart"/>
      <w:r>
        <w:rPr>
          <w:rFonts w:hint="cs"/>
          <w:rtl/>
        </w:rPr>
        <w:t>חמשים</w:t>
      </w:r>
      <w:proofErr w:type="spellEnd"/>
      <w:r>
        <w:rPr>
          <w:rFonts w:hint="cs"/>
          <w:rtl/>
        </w:rPr>
        <w:t xml:space="preserve"> יום.</w:t>
      </w:r>
    </w:p>
    <w:p w14:paraId="500CCA09" w14:textId="77777777" w:rsidR="00E966BA" w:rsidRDefault="00E966BA" w:rsidP="00E966BA">
      <w:pPr>
        <w:rPr>
          <w:rtl/>
        </w:rPr>
      </w:pPr>
      <w:r>
        <w:rPr>
          <w:rFonts w:hint="cs"/>
          <w:rtl/>
        </w:rPr>
        <w:t xml:space="preserve">ואיתא בגמ' (שם) שרב מנשיא חלק </w:t>
      </w:r>
      <w:proofErr w:type="spellStart"/>
      <w:r>
        <w:rPr>
          <w:rFonts w:hint="cs"/>
          <w:rtl/>
        </w:rPr>
        <w:t>בולדות</w:t>
      </w:r>
      <w:proofErr w:type="spellEnd"/>
      <w:r>
        <w:rPr>
          <w:rFonts w:hint="cs"/>
          <w:rtl/>
        </w:rPr>
        <w:t xml:space="preserve"> ונטל מחצה בשלו וחצי מחצה בשל חברו, ואמר לו רבא מאן פלג לך. ונח' הראשונים בביאור דברי רבא, לפי שיטת רש"י החלוקה בטלה משום שנעשתה שלא מדעת חברו ושלא בפני בי"ד, אך לפי שיטת </w:t>
      </w:r>
      <w:proofErr w:type="spellStart"/>
      <w:r>
        <w:rPr>
          <w:rFonts w:hint="cs"/>
          <w:rtl/>
        </w:rPr>
        <w:t>התוס</w:t>
      </w:r>
      <w:proofErr w:type="spellEnd"/>
      <w:r>
        <w:rPr>
          <w:rFonts w:hint="cs"/>
          <w:rtl/>
        </w:rPr>
        <w:t xml:space="preserve">' הוא נוטל מחצה בשלו וחצי מחצה בשל חברו גם בלא שהחלוקה קיימת, וכל דברי רבא היו </w:t>
      </w:r>
      <w:proofErr w:type="spellStart"/>
      <w:r>
        <w:rPr>
          <w:rFonts w:hint="cs"/>
          <w:rtl/>
        </w:rPr>
        <w:t>שצריכין</w:t>
      </w:r>
      <w:proofErr w:type="spellEnd"/>
      <w:r>
        <w:rPr>
          <w:rFonts w:hint="cs"/>
          <w:rtl/>
        </w:rPr>
        <w:t xml:space="preserve"> לחלוק מחדש בפני בי"ד.</w:t>
      </w:r>
    </w:p>
    <w:p w14:paraId="15AFA36C" w14:textId="77777777" w:rsidR="00E966BA" w:rsidRDefault="00E966BA" w:rsidP="00E966BA">
      <w:pPr>
        <w:rPr>
          <w:rtl/>
        </w:rPr>
      </w:pPr>
      <w:r>
        <w:rPr>
          <w:rFonts w:hint="cs"/>
          <w:rtl/>
        </w:rPr>
        <w:t xml:space="preserve">נמצא שלפי שיטת רש"י אינו נוטל מחצה בחלק חברו אא"כ הודיעו שהוא חולק, או שהתנה בפני בי"ד של ג'. וכן פסק הטור. אך לדעת </w:t>
      </w:r>
      <w:proofErr w:type="spellStart"/>
      <w:r>
        <w:rPr>
          <w:rFonts w:hint="cs"/>
          <w:rtl/>
        </w:rPr>
        <w:t>התוס</w:t>
      </w:r>
      <w:proofErr w:type="spellEnd"/>
      <w:r>
        <w:rPr>
          <w:rFonts w:hint="cs"/>
          <w:rtl/>
        </w:rPr>
        <w:t>' גם אם לא הודיע ולא התנה נוטל מחצה בשלו וחצי מחצה בשל חברו.</w:t>
      </w:r>
    </w:p>
    <w:p w14:paraId="0E1D2C25" w14:textId="77777777" w:rsidR="00E966BA" w:rsidRDefault="00E966BA" w:rsidP="00E966BA">
      <w:pPr>
        <w:rPr>
          <w:rtl/>
        </w:rPr>
      </w:pPr>
      <w:r>
        <w:rPr>
          <w:rFonts w:hint="cs"/>
          <w:rtl/>
        </w:rPr>
        <w:t xml:space="preserve">להלכה </w:t>
      </w:r>
      <w:proofErr w:type="spellStart"/>
      <w:r>
        <w:rPr>
          <w:rFonts w:hint="cs"/>
          <w:rtl/>
        </w:rPr>
        <w:t>הרמ"א</w:t>
      </w:r>
      <w:proofErr w:type="spellEnd"/>
      <w:r>
        <w:rPr>
          <w:rFonts w:hint="cs"/>
          <w:rtl/>
        </w:rPr>
        <w:t xml:space="preserve"> מביא את דברי רש"י להלכה. ובדעת </w:t>
      </w:r>
      <w:proofErr w:type="spellStart"/>
      <w:r>
        <w:rPr>
          <w:rFonts w:hint="cs"/>
          <w:rtl/>
        </w:rPr>
        <w:t>השו"ע</w:t>
      </w:r>
      <w:proofErr w:type="spellEnd"/>
      <w:r>
        <w:rPr>
          <w:rFonts w:hint="cs"/>
          <w:rtl/>
        </w:rPr>
        <w:t xml:space="preserve"> כ' </w:t>
      </w:r>
      <w:proofErr w:type="spellStart"/>
      <w:r>
        <w:rPr>
          <w:rFonts w:hint="cs"/>
          <w:rtl/>
        </w:rPr>
        <w:t>הט"ז</w:t>
      </w:r>
      <w:proofErr w:type="spellEnd"/>
      <w:r>
        <w:rPr>
          <w:rFonts w:hint="cs"/>
          <w:rtl/>
        </w:rPr>
        <w:t xml:space="preserve"> שהסכים ג"כ לדעת הטור ורש"י, וכשיטת </w:t>
      </w:r>
      <w:proofErr w:type="spellStart"/>
      <w:r>
        <w:rPr>
          <w:rFonts w:hint="cs"/>
          <w:rtl/>
        </w:rPr>
        <w:t>הרמ"א</w:t>
      </w:r>
      <w:proofErr w:type="spellEnd"/>
      <w:r>
        <w:rPr>
          <w:rFonts w:hint="cs"/>
          <w:rtl/>
        </w:rPr>
        <w:t xml:space="preserve">. אך </w:t>
      </w:r>
      <w:proofErr w:type="spellStart"/>
      <w:r>
        <w:rPr>
          <w:rFonts w:hint="cs"/>
          <w:rtl/>
        </w:rPr>
        <w:t>הגר"א</w:t>
      </w:r>
      <w:proofErr w:type="spellEnd"/>
      <w:r>
        <w:rPr>
          <w:rFonts w:hint="cs"/>
          <w:rtl/>
        </w:rPr>
        <w:t xml:space="preserve"> כ' </w:t>
      </w:r>
      <w:proofErr w:type="spellStart"/>
      <w:r>
        <w:rPr>
          <w:rFonts w:hint="cs"/>
          <w:rtl/>
        </w:rPr>
        <w:t>דנראה</w:t>
      </w:r>
      <w:proofErr w:type="spellEnd"/>
      <w:r>
        <w:rPr>
          <w:rFonts w:hint="cs"/>
          <w:rtl/>
        </w:rPr>
        <w:t xml:space="preserve"> </w:t>
      </w:r>
      <w:proofErr w:type="spellStart"/>
      <w:r>
        <w:rPr>
          <w:rFonts w:hint="cs"/>
          <w:rtl/>
        </w:rPr>
        <w:t>דהשו"ע</w:t>
      </w:r>
      <w:proofErr w:type="spellEnd"/>
      <w:r>
        <w:rPr>
          <w:rFonts w:hint="cs"/>
          <w:rtl/>
        </w:rPr>
        <w:t xml:space="preserve"> פסק </w:t>
      </w:r>
      <w:proofErr w:type="spellStart"/>
      <w:r>
        <w:rPr>
          <w:rFonts w:hint="cs"/>
          <w:rtl/>
        </w:rPr>
        <w:t>כתוס</w:t>
      </w:r>
      <w:proofErr w:type="spellEnd"/>
      <w:r>
        <w:rPr>
          <w:rFonts w:hint="cs"/>
          <w:rtl/>
        </w:rPr>
        <w:t>'.</w:t>
      </w:r>
    </w:p>
    <w:p w14:paraId="10334CFA" w14:textId="77777777" w:rsidR="00E966BA" w:rsidRDefault="00E966BA" w:rsidP="00E966BA">
      <w:pPr>
        <w:pStyle w:val="1"/>
        <w:rPr>
          <w:rtl/>
        </w:rPr>
      </w:pPr>
      <w:proofErr w:type="spellStart"/>
      <w:r>
        <w:rPr>
          <w:rFonts w:hint="cs"/>
          <w:rtl/>
        </w:rPr>
        <w:t>עיסקא</w:t>
      </w:r>
      <w:proofErr w:type="spellEnd"/>
      <w:r>
        <w:rPr>
          <w:rFonts w:hint="cs"/>
          <w:rtl/>
        </w:rPr>
        <w:t xml:space="preserve"> שתם זמנה, האם נוטל ברווחים מכאן ואילך</w:t>
      </w:r>
    </w:p>
    <w:p w14:paraId="1B1CDBE1" w14:textId="77777777" w:rsidR="00E966BA" w:rsidRDefault="00E966BA" w:rsidP="00E966BA">
      <w:pPr>
        <w:pStyle w:val="a8"/>
        <w:rPr>
          <w:rtl/>
        </w:rPr>
      </w:pPr>
      <w:proofErr w:type="spellStart"/>
      <w:r>
        <w:rPr>
          <w:rFonts w:hint="cs"/>
          <w:rtl/>
        </w:rPr>
        <w:lastRenderedPageBreak/>
        <w:t>הט"ז</w:t>
      </w:r>
      <w:proofErr w:type="spellEnd"/>
      <w:r>
        <w:rPr>
          <w:rFonts w:hint="cs"/>
          <w:rtl/>
        </w:rPr>
        <w:t xml:space="preserve"> מביא שאלה, באדם שקיבל מעות </w:t>
      </w:r>
      <w:proofErr w:type="spellStart"/>
      <w:r>
        <w:rPr>
          <w:rFonts w:hint="cs"/>
          <w:rtl/>
        </w:rPr>
        <w:t>בעיסקא</w:t>
      </w:r>
      <w:proofErr w:type="spellEnd"/>
      <w:r>
        <w:rPr>
          <w:rFonts w:hint="cs"/>
          <w:rtl/>
        </w:rPr>
        <w:t xml:space="preserve"> לזמן ועבר הזמן, האם חייב לתת רווחים ממה שהרוויח לאחר הזמן, או שכבר נעשה פקדון אצלו ואינו יכול לתת רווחים משום שזה ריבית.</w:t>
      </w:r>
    </w:p>
    <w:p w14:paraId="3D2BFE09" w14:textId="77777777" w:rsidR="00E966BA" w:rsidRDefault="00E966BA" w:rsidP="00E966BA">
      <w:pPr>
        <w:rPr>
          <w:rtl/>
        </w:rPr>
      </w:pPr>
      <w:r>
        <w:rPr>
          <w:rFonts w:hint="cs"/>
          <w:rtl/>
        </w:rPr>
        <w:t xml:space="preserve">והשיב </w:t>
      </w:r>
      <w:proofErr w:type="spellStart"/>
      <w:r>
        <w:rPr>
          <w:rFonts w:hint="cs"/>
          <w:rtl/>
        </w:rPr>
        <w:t>הט"ז</w:t>
      </w:r>
      <w:proofErr w:type="spellEnd"/>
      <w:r>
        <w:rPr>
          <w:rFonts w:hint="cs"/>
          <w:rtl/>
        </w:rPr>
        <w:t xml:space="preserve"> שחייב לתת רווחים גם ממה שהרוויח לאחר הזמן, כי ההיתר נמשך גם אח"כ עד שיודיענו שאינו רוצה לקבל </w:t>
      </w:r>
      <w:proofErr w:type="spellStart"/>
      <w:r>
        <w:rPr>
          <w:rFonts w:hint="cs"/>
          <w:rtl/>
        </w:rPr>
        <w:t>בעיסקא</w:t>
      </w:r>
      <w:proofErr w:type="spellEnd"/>
      <w:r>
        <w:rPr>
          <w:rFonts w:hint="cs"/>
          <w:rtl/>
        </w:rPr>
        <w:t xml:space="preserve"> את המעות. </w:t>
      </w:r>
    </w:p>
    <w:p w14:paraId="5BBD7B0E" w14:textId="77777777" w:rsidR="00E966BA" w:rsidRDefault="00E966BA" w:rsidP="00E966BA">
      <w:pPr>
        <w:rPr>
          <w:rtl/>
        </w:rPr>
      </w:pPr>
      <w:r>
        <w:rPr>
          <w:rFonts w:hint="cs"/>
          <w:rtl/>
        </w:rPr>
        <w:t xml:space="preserve">והביא </w:t>
      </w:r>
      <w:proofErr w:type="spellStart"/>
      <w:r>
        <w:rPr>
          <w:rFonts w:hint="cs"/>
          <w:rtl/>
        </w:rPr>
        <w:t>הט"ז</w:t>
      </w:r>
      <w:proofErr w:type="spellEnd"/>
      <w:r>
        <w:rPr>
          <w:rFonts w:hint="cs"/>
          <w:rtl/>
        </w:rPr>
        <w:t xml:space="preserve"> ראיה לזה מהא </w:t>
      </w:r>
      <w:proofErr w:type="spellStart"/>
      <w:r>
        <w:rPr>
          <w:rFonts w:hint="cs"/>
          <w:rtl/>
        </w:rPr>
        <w:t>דולדות</w:t>
      </w:r>
      <w:proofErr w:type="spellEnd"/>
      <w:r>
        <w:rPr>
          <w:rFonts w:hint="cs"/>
          <w:rtl/>
        </w:rPr>
        <w:t xml:space="preserve"> שלדעת הרמב"ם והטור אם לא התנה בפני בי"ד, חולקים במה שהגדילו </w:t>
      </w:r>
      <w:proofErr w:type="spellStart"/>
      <w:r>
        <w:rPr>
          <w:rFonts w:hint="cs"/>
          <w:rtl/>
        </w:rPr>
        <w:t>הולדות</w:t>
      </w:r>
      <w:proofErr w:type="spellEnd"/>
      <w:r>
        <w:rPr>
          <w:rFonts w:hint="cs"/>
          <w:rtl/>
        </w:rPr>
        <w:t xml:space="preserve"> לאחר ל' יום, א"כ </w:t>
      </w:r>
      <w:proofErr w:type="spellStart"/>
      <w:r>
        <w:rPr>
          <w:rFonts w:hint="cs"/>
          <w:rtl/>
        </w:rPr>
        <w:t>חזינן</w:t>
      </w:r>
      <w:proofErr w:type="spellEnd"/>
      <w:r>
        <w:rPr>
          <w:rFonts w:hint="cs"/>
          <w:rtl/>
        </w:rPr>
        <w:t xml:space="preserve"> דיש תנאי </w:t>
      </w:r>
      <w:proofErr w:type="spellStart"/>
      <w:r>
        <w:rPr>
          <w:rFonts w:hint="cs"/>
          <w:rtl/>
        </w:rPr>
        <w:t>עיסקא</w:t>
      </w:r>
      <w:proofErr w:type="spellEnd"/>
      <w:r>
        <w:rPr>
          <w:rFonts w:hint="cs"/>
          <w:rtl/>
        </w:rPr>
        <w:t xml:space="preserve"> גם לאחר הזמן. ולדעת </w:t>
      </w:r>
      <w:proofErr w:type="spellStart"/>
      <w:r>
        <w:rPr>
          <w:rFonts w:hint="cs"/>
          <w:rtl/>
        </w:rPr>
        <w:t>התוס</w:t>
      </w:r>
      <w:proofErr w:type="spellEnd"/>
      <w:r>
        <w:rPr>
          <w:rFonts w:hint="cs"/>
          <w:rtl/>
        </w:rPr>
        <w:t xml:space="preserve">' נוטל מחצה בשלו וחצי מחצה בחלק חברו, </w:t>
      </w:r>
      <w:proofErr w:type="spellStart"/>
      <w:r>
        <w:rPr>
          <w:rFonts w:hint="cs"/>
          <w:rtl/>
        </w:rPr>
        <w:t>וחזינן</w:t>
      </w:r>
      <w:proofErr w:type="spellEnd"/>
      <w:r>
        <w:rPr>
          <w:rFonts w:hint="cs"/>
          <w:rtl/>
        </w:rPr>
        <w:t xml:space="preserve"> </w:t>
      </w:r>
      <w:proofErr w:type="spellStart"/>
      <w:r>
        <w:rPr>
          <w:rFonts w:hint="cs"/>
          <w:rtl/>
        </w:rPr>
        <w:t>דתנאי</w:t>
      </w:r>
      <w:proofErr w:type="spellEnd"/>
      <w:r>
        <w:rPr>
          <w:rFonts w:hint="cs"/>
          <w:rtl/>
        </w:rPr>
        <w:t xml:space="preserve"> </w:t>
      </w:r>
      <w:proofErr w:type="spellStart"/>
      <w:r>
        <w:rPr>
          <w:rFonts w:hint="cs"/>
          <w:rtl/>
        </w:rPr>
        <w:t>העיסקא</w:t>
      </w:r>
      <w:proofErr w:type="spellEnd"/>
      <w:r>
        <w:rPr>
          <w:rFonts w:hint="cs"/>
          <w:rtl/>
        </w:rPr>
        <w:t xml:space="preserve"> מועיל לאחר הזמן אף ליטול </w:t>
      </w:r>
      <w:proofErr w:type="spellStart"/>
      <w:r>
        <w:rPr>
          <w:rFonts w:hint="cs"/>
          <w:rtl/>
        </w:rPr>
        <w:t>ריוח</w:t>
      </w:r>
      <w:proofErr w:type="spellEnd"/>
      <w:r>
        <w:rPr>
          <w:rFonts w:hint="cs"/>
          <w:rtl/>
        </w:rPr>
        <w:t xml:space="preserve"> מן הרווח.</w:t>
      </w:r>
    </w:p>
    <w:p w14:paraId="0F26B57C" w14:textId="77777777" w:rsidR="00E966BA" w:rsidRDefault="00E966BA" w:rsidP="00E966BA">
      <w:pPr>
        <w:rPr>
          <w:rtl/>
        </w:rPr>
      </w:pPr>
      <w:r>
        <w:rPr>
          <w:rFonts w:hint="cs"/>
          <w:rtl/>
        </w:rPr>
        <w:t xml:space="preserve">ועוד ראיה הביא </w:t>
      </w:r>
      <w:proofErr w:type="spellStart"/>
      <w:r>
        <w:rPr>
          <w:rFonts w:hint="cs"/>
          <w:rtl/>
        </w:rPr>
        <w:t>הט"ז</w:t>
      </w:r>
      <w:proofErr w:type="spellEnd"/>
      <w:r>
        <w:rPr>
          <w:rFonts w:hint="cs"/>
          <w:rtl/>
        </w:rPr>
        <w:t xml:space="preserve"> לזה מהא </w:t>
      </w:r>
      <w:proofErr w:type="spellStart"/>
      <w:r>
        <w:rPr>
          <w:rFonts w:hint="cs"/>
          <w:rtl/>
        </w:rPr>
        <w:t>דאיתא</w:t>
      </w:r>
      <w:proofErr w:type="spellEnd"/>
      <w:r>
        <w:rPr>
          <w:rFonts w:hint="cs"/>
          <w:rtl/>
        </w:rPr>
        <w:t xml:space="preserve"> </w:t>
      </w:r>
      <w:proofErr w:type="spellStart"/>
      <w:r>
        <w:rPr>
          <w:rFonts w:hint="cs"/>
          <w:rtl/>
        </w:rPr>
        <w:t>בהמקבל</w:t>
      </w:r>
      <w:proofErr w:type="spellEnd"/>
      <w:r>
        <w:rPr>
          <w:rFonts w:hint="cs"/>
          <w:rtl/>
        </w:rPr>
        <w:t xml:space="preserve"> דלא ניחא ליה </w:t>
      </w:r>
      <w:proofErr w:type="spellStart"/>
      <w:r>
        <w:rPr>
          <w:rFonts w:hint="cs"/>
          <w:rtl/>
        </w:rPr>
        <w:t>לאיניש</w:t>
      </w:r>
      <w:proofErr w:type="spellEnd"/>
      <w:r>
        <w:rPr>
          <w:rFonts w:hint="cs"/>
          <w:rtl/>
        </w:rPr>
        <w:t xml:space="preserve"> שיקראו לו מפסיד </w:t>
      </w:r>
      <w:proofErr w:type="spellStart"/>
      <w:r>
        <w:rPr>
          <w:rFonts w:hint="cs"/>
          <w:rtl/>
        </w:rPr>
        <w:t>עיסקי</w:t>
      </w:r>
      <w:proofErr w:type="spellEnd"/>
      <w:r>
        <w:rPr>
          <w:rFonts w:hint="cs"/>
          <w:rtl/>
        </w:rPr>
        <w:t xml:space="preserve">, וה"ה הכא לא נוח לו שהוא מחזיק את הכסף של חברו וחברו מפסיד מזה שאין לו מה לאכול, וודאי שרוצה לתת לו רווחים </w:t>
      </w:r>
      <w:proofErr w:type="spellStart"/>
      <w:r>
        <w:rPr>
          <w:rFonts w:hint="cs"/>
          <w:rtl/>
        </w:rPr>
        <w:t>בעיסקא</w:t>
      </w:r>
      <w:proofErr w:type="spellEnd"/>
      <w:r>
        <w:rPr>
          <w:rFonts w:hint="cs"/>
          <w:rtl/>
        </w:rPr>
        <w:t>.</w:t>
      </w:r>
    </w:p>
    <w:p w14:paraId="5B0D1104" w14:textId="77777777" w:rsidR="00E966BA" w:rsidRDefault="00E966BA" w:rsidP="00E966BA">
      <w:pPr>
        <w:pStyle w:val="1"/>
        <w:rPr>
          <w:rtl/>
        </w:rPr>
      </w:pPr>
      <w:r>
        <w:rPr>
          <w:rFonts w:hint="cs"/>
          <w:rtl/>
        </w:rPr>
        <w:t xml:space="preserve">האם בכסף נוטל גם </w:t>
      </w:r>
      <w:proofErr w:type="spellStart"/>
      <w:r>
        <w:rPr>
          <w:rFonts w:hint="cs"/>
          <w:rtl/>
        </w:rPr>
        <w:t>ריוח</w:t>
      </w:r>
      <w:proofErr w:type="spellEnd"/>
      <w:r>
        <w:rPr>
          <w:rFonts w:hint="cs"/>
          <w:rtl/>
        </w:rPr>
        <w:t xml:space="preserve"> מן </w:t>
      </w:r>
      <w:proofErr w:type="spellStart"/>
      <w:r>
        <w:rPr>
          <w:rFonts w:hint="cs"/>
          <w:rtl/>
        </w:rPr>
        <w:t>הריוח</w:t>
      </w:r>
      <w:proofErr w:type="spellEnd"/>
    </w:p>
    <w:p w14:paraId="1F529E6C" w14:textId="77777777" w:rsidR="00E966BA" w:rsidRDefault="00E966BA" w:rsidP="00E966BA">
      <w:pPr>
        <w:rPr>
          <w:rtl/>
        </w:rPr>
      </w:pPr>
      <w:proofErr w:type="spellStart"/>
      <w:r>
        <w:rPr>
          <w:rFonts w:hint="cs"/>
          <w:rtl/>
        </w:rPr>
        <w:t>הט"ז</w:t>
      </w:r>
      <w:proofErr w:type="spellEnd"/>
      <w:r>
        <w:rPr>
          <w:rFonts w:hint="cs"/>
          <w:rtl/>
        </w:rPr>
        <w:t xml:space="preserve"> מביא שאלה נוספת, באדם שנתן מעות </w:t>
      </w:r>
      <w:proofErr w:type="spellStart"/>
      <w:r>
        <w:rPr>
          <w:rFonts w:hint="cs"/>
          <w:rtl/>
        </w:rPr>
        <w:t>בעיסקא</w:t>
      </w:r>
      <w:proofErr w:type="spellEnd"/>
      <w:r>
        <w:rPr>
          <w:rFonts w:hint="cs"/>
          <w:rtl/>
        </w:rPr>
        <w:t xml:space="preserve"> והקרן </w:t>
      </w:r>
      <w:proofErr w:type="spellStart"/>
      <w:r>
        <w:rPr>
          <w:rFonts w:hint="cs"/>
          <w:rtl/>
        </w:rPr>
        <w:t>היתה</w:t>
      </w:r>
      <w:proofErr w:type="spellEnd"/>
      <w:r>
        <w:rPr>
          <w:rFonts w:hint="cs"/>
          <w:rtl/>
        </w:rPr>
        <w:t xml:space="preserve"> ארבע מאות זוז, והתנה </w:t>
      </w:r>
      <w:proofErr w:type="spellStart"/>
      <w:r>
        <w:rPr>
          <w:rFonts w:hint="cs"/>
          <w:rtl/>
        </w:rPr>
        <w:t>שיתן</w:t>
      </w:r>
      <w:proofErr w:type="spellEnd"/>
      <w:r>
        <w:rPr>
          <w:rFonts w:hint="cs"/>
          <w:rtl/>
        </w:rPr>
        <w:t xml:space="preserve"> לו </w:t>
      </w:r>
      <w:proofErr w:type="spellStart"/>
      <w:r>
        <w:rPr>
          <w:rFonts w:hint="cs"/>
          <w:rtl/>
        </w:rPr>
        <w:t>ריוח</w:t>
      </w:r>
      <w:proofErr w:type="spellEnd"/>
      <w:r>
        <w:rPr>
          <w:rFonts w:hint="cs"/>
          <w:rtl/>
        </w:rPr>
        <w:t xml:space="preserve"> ק' זוז [אם יהיה </w:t>
      </w:r>
      <w:proofErr w:type="spellStart"/>
      <w:r>
        <w:rPr>
          <w:rFonts w:hint="cs"/>
          <w:rtl/>
        </w:rPr>
        <w:t>ריוח</w:t>
      </w:r>
      <w:proofErr w:type="spellEnd"/>
      <w:r>
        <w:rPr>
          <w:rFonts w:hint="cs"/>
          <w:rtl/>
        </w:rPr>
        <w:t xml:space="preserve"> כ"כ] בסוף השנה, ואם יעכב את </w:t>
      </w:r>
      <w:proofErr w:type="spellStart"/>
      <w:r>
        <w:rPr>
          <w:rFonts w:hint="cs"/>
          <w:rtl/>
        </w:rPr>
        <w:t>הפרעון</w:t>
      </w:r>
      <w:proofErr w:type="spellEnd"/>
      <w:r>
        <w:rPr>
          <w:rFonts w:hint="cs"/>
          <w:rtl/>
        </w:rPr>
        <w:t xml:space="preserve"> ימשיך להתעסק באותו סך שיעכב אצלו בתורת עסק הנ"ל ולתת רווחים לפי השיעור דלעיל, ועבר זמן </w:t>
      </w:r>
      <w:proofErr w:type="spellStart"/>
      <w:r>
        <w:rPr>
          <w:rFonts w:hint="cs"/>
          <w:rtl/>
        </w:rPr>
        <w:t>הפרעון</w:t>
      </w:r>
      <w:proofErr w:type="spellEnd"/>
      <w:r>
        <w:rPr>
          <w:rFonts w:hint="cs"/>
          <w:rtl/>
        </w:rPr>
        <w:t xml:space="preserve"> ולא שילם לו, האם צריך לתת לו </w:t>
      </w:r>
      <w:proofErr w:type="spellStart"/>
      <w:r>
        <w:rPr>
          <w:rFonts w:hint="cs"/>
          <w:rtl/>
        </w:rPr>
        <w:t>ריוח</w:t>
      </w:r>
      <w:proofErr w:type="spellEnd"/>
      <w:r>
        <w:rPr>
          <w:rFonts w:hint="cs"/>
          <w:rtl/>
        </w:rPr>
        <w:t xml:space="preserve"> גם כנגד </w:t>
      </w:r>
      <w:proofErr w:type="spellStart"/>
      <w:r>
        <w:rPr>
          <w:rFonts w:hint="cs"/>
          <w:rtl/>
        </w:rPr>
        <w:t>הריוח</w:t>
      </w:r>
      <w:proofErr w:type="spellEnd"/>
      <w:r>
        <w:rPr>
          <w:rFonts w:hint="cs"/>
          <w:rtl/>
        </w:rPr>
        <w:t xml:space="preserve">, דהיינו אם </w:t>
      </w:r>
      <w:proofErr w:type="spellStart"/>
      <w:r>
        <w:rPr>
          <w:rFonts w:hint="cs"/>
          <w:rtl/>
        </w:rPr>
        <w:t>הריוח</w:t>
      </w:r>
      <w:proofErr w:type="spellEnd"/>
      <w:r>
        <w:rPr>
          <w:rFonts w:hint="cs"/>
          <w:rtl/>
        </w:rPr>
        <w:t xml:space="preserve"> שצריך לתת הוא ק' זוז לשנה, ועברה שנה נוספת, האם צריך לתת גם עשרים וחמש זוז כנגד המאה או לא.</w:t>
      </w:r>
    </w:p>
    <w:p w14:paraId="3F945227" w14:textId="77777777" w:rsidR="00E966BA" w:rsidRDefault="00E966BA" w:rsidP="00E966BA">
      <w:pPr>
        <w:rPr>
          <w:rtl/>
        </w:rPr>
      </w:pPr>
      <w:r>
        <w:rPr>
          <w:rFonts w:hint="cs"/>
          <w:rtl/>
        </w:rPr>
        <w:t xml:space="preserve">וכ' </w:t>
      </w:r>
      <w:proofErr w:type="spellStart"/>
      <w:r>
        <w:rPr>
          <w:rFonts w:hint="cs"/>
          <w:rtl/>
        </w:rPr>
        <w:t>הט"ז</w:t>
      </w:r>
      <w:proofErr w:type="spellEnd"/>
      <w:r>
        <w:rPr>
          <w:rFonts w:hint="cs"/>
          <w:rtl/>
        </w:rPr>
        <w:t xml:space="preserve"> </w:t>
      </w:r>
      <w:proofErr w:type="spellStart"/>
      <w:r>
        <w:rPr>
          <w:rFonts w:hint="cs"/>
          <w:rtl/>
        </w:rPr>
        <w:t>דבירושלמי</w:t>
      </w:r>
      <w:proofErr w:type="spellEnd"/>
      <w:r>
        <w:rPr>
          <w:rFonts w:hint="cs"/>
          <w:rtl/>
        </w:rPr>
        <w:t xml:space="preserve"> כתוב שמעיקר הדין היה צריך בסוף הזמן של </w:t>
      </w:r>
      <w:proofErr w:type="spellStart"/>
      <w:r>
        <w:rPr>
          <w:rFonts w:hint="cs"/>
          <w:rtl/>
        </w:rPr>
        <w:t>העיסקא</w:t>
      </w:r>
      <w:proofErr w:type="spellEnd"/>
      <w:r>
        <w:rPr>
          <w:rFonts w:hint="cs"/>
          <w:rtl/>
        </w:rPr>
        <w:t xml:space="preserve"> לחלוק </w:t>
      </w:r>
      <w:proofErr w:type="spellStart"/>
      <w:r>
        <w:rPr>
          <w:rFonts w:hint="cs"/>
          <w:rtl/>
        </w:rPr>
        <w:t>בריוח</w:t>
      </w:r>
      <w:proofErr w:type="spellEnd"/>
      <w:r>
        <w:rPr>
          <w:rFonts w:hint="cs"/>
          <w:rtl/>
        </w:rPr>
        <w:t xml:space="preserve">, וליטול מכאן ואילך מחצה </w:t>
      </w:r>
      <w:proofErr w:type="spellStart"/>
      <w:r>
        <w:rPr>
          <w:rFonts w:hint="cs"/>
          <w:rtl/>
        </w:rPr>
        <w:t>בריוח</w:t>
      </w:r>
      <w:proofErr w:type="spellEnd"/>
      <w:r>
        <w:rPr>
          <w:rFonts w:hint="cs"/>
          <w:rtl/>
        </w:rPr>
        <w:t xml:space="preserve"> שכנגד הקרן וג' חלקים </w:t>
      </w:r>
      <w:proofErr w:type="spellStart"/>
      <w:r>
        <w:rPr>
          <w:rFonts w:hint="cs"/>
          <w:rtl/>
        </w:rPr>
        <w:t>בריוח</w:t>
      </w:r>
      <w:proofErr w:type="spellEnd"/>
      <w:r>
        <w:rPr>
          <w:rFonts w:hint="cs"/>
          <w:rtl/>
        </w:rPr>
        <w:t xml:space="preserve"> שכנגד </w:t>
      </w:r>
      <w:proofErr w:type="spellStart"/>
      <w:r>
        <w:rPr>
          <w:rFonts w:hint="cs"/>
          <w:rtl/>
        </w:rPr>
        <w:t>הריוח</w:t>
      </w:r>
      <w:proofErr w:type="spellEnd"/>
      <w:r>
        <w:rPr>
          <w:rFonts w:hint="cs"/>
          <w:rtl/>
        </w:rPr>
        <w:t xml:space="preserve">. אבל המנהג הוא לא כך, אלא שממתינים עד סוף </w:t>
      </w:r>
      <w:proofErr w:type="spellStart"/>
      <w:r>
        <w:rPr>
          <w:rFonts w:hint="cs"/>
          <w:rtl/>
        </w:rPr>
        <w:t>העיסקא</w:t>
      </w:r>
      <w:proofErr w:type="spellEnd"/>
      <w:r>
        <w:rPr>
          <w:rFonts w:hint="cs"/>
          <w:rtl/>
        </w:rPr>
        <w:t xml:space="preserve"> ואז חולקים בכל </w:t>
      </w:r>
      <w:proofErr w:type="spellStart"/>
      <w:r>
        <w:rPr>
          <w:rFonts w:hint="cs"/>
          <w:rtl/>
        </w:rPr>
        <w:t>הריוח</w:t>
      </w:r>
      <w:proofErr w:type="spellEnd"/>
      <w:r>
        <w:rPr>
          <w:rFonts w:hint="cs"/>
          <w:rtl/>
        </w:rPr>
        <w:t xml:space="preserve"> כולו בשווה.</w:t>
      </w:r>
    </w:p>
    <w:p w14:paraId="38206F7F" w14:textId="77777777" w:rsidR="00E966BA" w:rsidRDefault="00E966BA" w:rsidP="00E966BA">
      <w:pPr>
        <w:rPr>
          <w:rtl/>
        </w:rPr>
      </w:pPr>
      <w:r>
        <w:rPr>
          <w:rFonts w:hint="cs"/>
          <w:rtl/>
        </w:rPr>
        <w:t xml:space="preserve">ואמנם כאן אין מקום למנהג הירושלמי, משום שהתנו </w:t>
      </w:r>
      <w:proofErr w:type="spellStart"/>
      <w:r>
        <w:rPr>
          <w:rFonts w:hint="cs"/>
          <w:rtl/>
        </w:rPr>
        <w:t>להדיא</w:t>
      </w:r>
      <w:proofErr w:type="spellEnd"/>
      <w:r>
        <w:rPr>
          <w:rFonts w:hint="cs"/>
          <w:rtl/>
        </w:rPr>
        <w:t xml:space="preserve"> ביניהם שזמן </w:t>
      </w:r>
      <w:proofErr w:type="spellStart"/>
      <w:r>
        <w:rPr>
          <w:rFonts w:hint="cs"/>
          <w:rtl/>
        </w:rPr>
        <w:t>הפרעון</w:t>
      </w:r>
      <w:proofErr w:type="spellEnd"/>
      <w:r>
        <w:rPr>
          <w:rFonts w:hint="cs"/>
          <w:rtl/>
        </w:rPr>
        <w:t xml:space="preserve"> של </w:t>
      </w:r>
      <w:proofErr w:type="spellStart"/>
      <w:r>
        <w:rPr>
          <w:rFonts w:hint="cs"/>
          <w:rtl/>
        </w:rPr>
        <w:t>הריוח</w:t>
      </w:r>
      <w:proofErr w:type="spellEnd"/>
      <w:r>
        <w:rPr>
          <w:rFonts w:hint="cs"/>
          <w:rtl/>
        </w:rPr>
        <w:t xml:space="preserve"> הוא בזמן פלוני, וכל מה שיעכב מן </w:t>
      </w:r>
      <w:proofErr w:type="spellStart"/>
      <w:r>
        <w:rPr>
          <w:rFonts w:hint="cs"/>
          <w:rtl/>
        </w:rPr>
        <w:t>הפרעון</w:t>
      </w:r>
      <w:proofErr w:type="spellEnd"/>
      <w:r>
        <w:rPr>
          <w:rFonts w:hint="cs"/>
          <w:rtl/>
        </w:rPr>
        <w:t xml:space="preserve"> יהיה </w:t>
      </w:r>
      <w:proofErr w:type="spellStart"/>
      <w:r>
        <w:rPr>
          <w:rFonts w:hint="cs"/>
          <w:rtl/>
        </w:rPr>
        <w:t>בעיסקא</w:t>
      </w:r>
      <w:proofErr w:type="spellEnd"/>
      <w:r>
        <w:rPr>
          <w:rFonts w:hint="cs"/>
          <w:rtl/>
        </w:rPr>
        <w:t xml:space="preserve"> באותם התנאים, ולכן במקרה דידן צריך ליתן לו גם </w:t>
      </w:r>
      <w:proofErr w:type="spellStart"/>
      <w:r>
        <w:rPr>
          <w:rFonts w:hint="cs"/>
          <w:rtl/>
        </w:rPr>
        <w:t>ריוח</w:t>
      </w:r>
      <w:proofErr w:type="spellEnd"/>
      <w:r>
        <w:rPr>
          <w:rFonts w:hint="cs"/>
          <w:rtl/>
        </w:rPr>
        <w:t xml:space="preserve"> כנגד </w:t>
      </w:r>
      <w:proofErr w:type="spellStart"/>
      <w:r>
        <w:rPr>
          <w:rFonts w:hint="cs"/>
          <w:rtl/>
        </w:rPr>
        <w:t>הריוח</w:t>
      </w:r>
      <w:proofErr w:type="spellEnd"/>
      <w:r>
        <w:rPr>
          <w:rFonts w:hint="cs"/>
          <w:rtl/>
        </w:rPr>
        <w:t xml:space="preserve"> משום שכך התנו ביניהם.</w:t>
      </w:r>
    </w:p>
    <w:p w14:paraId="4F621FFF" w14:textId="77777777" w:rsidR="00E966BA" w:rsidRDefault="00E966BA" w:rsidP="00E966BA">
      <w:pPr>
        <w:pStyle w:val="1"/>
        <w:rPr>
          <w:rtl/>
        </w:rPr>
      </w:pPr>
      <w:r>
        <w:rPr>
          <w:rFonts w:hint="cs"/>
          <w:rtl/>
        </w:rPr>
        <w:t>זקיפת הרווח עם הקרן בשטר</w:t>
      </w:r>
    </w:p>
    <w:p w14:paraId="027250B5" w14:textId="77777777" w:rsidR="00E966BA" w:rsidRDefault="00E966BA" w:rsidP="00E966BA">
      <w:pPr>
        <w:rPr>
          <w:rtl/>
        </w:rPr>
      </w:pPr>
      <w:r>
        <w:rPr>
          <w:rFonts w:hint="cs"/>
          <w:rtl/>
        </w:rPr>
        <w:t xml:space="preserve">איתא בגמ' (סח.) "לית הלכתא כשטרי </w:t>
      </w:r>
      <w:proofErr w:type="spellStart"/>
      <w:r>
        <w:rPr>
          <w:rFonts w:hint="cs"/>
          <w:rtl/>
        </w:rPr>
        <w:t>מחוזנאה</w:t>
      </w:r>
      <w:proofErr w:type="spellEnd"/>
      <w:r>
        <w:rPr>
          <w:rFonts w:hint="cs"/>
          <w:rtl/>
        </w:rPr>
        <w:t xml:space="preserve">... </w:t>
      </w:r>
      <w:proofErr w:type="spellStart"/>
      <w:r w:rsidRPr="006351C1">
        <w:rPr>
          <w:rtl/>
        </w:rPr>
        <w:t>דזקפי</w:t>
      </w:r>
      <w:proofErr w:type="spellEnd"/>
      <w:r w:rsidRPr="006351C1">
        <w:rPr>
          <w:rtl/>
        </w:rPr>
        <w:t xml:space="preserve"> ליה </w:t>
      </w:r>
      <w:proofErr w:type="spellStart"/>
      <w:r w:rsidRPr="006351C1">
        <w:rPr>
          <w:rtl/>
        </w:rPr>
        <w:t>לרווחא</w:t>
      </w:r>
      <w:proofErr w:type="spellEnd"/>
      <w:r w:rsidRPr="006351C1">
        <w:rPr>
          <w:rtl/>
        </w:rPr>
        <w:t xml:space="preserve"> </w:t>
      </w:r>
      <w:proofErr w:type="spellStart"/>
      <w:r w:rsidRPr="006351C1">
        <w:rPr>
          <w:rtl/>
        </w:rPr>
        <w:t>אקרנא</w:t>
      </w:r>
      <w:proofErr w:type="spellEnd"/>
      <w:r w:rsidRPr="006351C1">
        <w:rPr>
          <w:rtl/>
        </w:rPr>
        <w:t xml:space="preserve"> וכתבי ליה </w:t>
      </w:r>
      <w:proofErr w:type="spellStart"/>
      <w:r w:rsidRPr="006351C1">
        <w:rPr>
          <w:rtl/>
        </w:rPr>
        <w:t>בשטרא</w:t>
      </w:r>
      <w:proofErr w:type="spellEnd"/>
      <w:r w:rsidRPr="006351C1">
        <w:rPr>
          <w:rFonts w:hint="cs"/>
          <w:rtl/>
        </w:rPr>
        <w:t>.</w:t>
      </w:r>
      <w:r w:rsidRPr="006351C1">
        <w:rPr>
          <w:rtl/>
        </w:rPr>
        <w:t xml:space="preserve"> מי </w:t>
      </w:r>
      <w:proofErr w:type="spellStart"/>
      <w:r w:rsidRPr="006351C1">
        <w:rPr>
          <w:rtl/>
        </w:rPr>
        <w:t>יימר</w:t>
      </w:r>
      <w:proofErr w:type="spellEnd"/>
      <w:r w:rsidRPr="006351C1">
        <w:rPr>
          <w:rtl/>
        </w:rPr>
        <w:t xml:space="preserve"> דהוה </w:t>
      </w:r>
      <w:proofErr w:type="spellStart"/>
      <w:r w:rsidRPr="006351C1">
        <w:rPr>
          <w:rtl/>
        </w:rPr>
        <w:t>רווחא</w:t>
      </w:r>
      <w:proofErr w:type="spellEnd"/>
      <w:r w:rsidRPr="006351C1">
        <w:rPr>
          <w:rFonts w:hint="cs"/>
          <w:rtl/>
        </w:rPr>
        <w:t>?</w:t>
      </w:r>
      <w:r w:rsidRPr="006351C1">
        <w:rPr>
          <w:rtl/>
        </w:rPr>
        <w:t xml:space="preserve"> </w:t>
      </w:r>
      <w:proofErr w:type="spellStart"/>
      <w:r w:rsidRPr="006351C1">
        <w:rPr>
          <w:rtl/>
        </w:rPr>
        <w:t>א''ל</w:t>
      </w:r>
      <w:proofErr w:type="spellEnd"/>
      <w:r w:rsidRPr="006351C1">
        <w:rPr>
          <w:rtl/>
        </w:rPr>
        <w:t xml:space="preserve"> מר בר </w:t>
      </w:r>
      <w:proofErr w:type="spellStart"/>
      <w:r w:rsidRPr="006351C1">
        <w:rPr>
          <w:rtl/>
        </w:rPr>
        <w:t>אמימר</w:t>
      </w:r>
      <w:proofErr w:type="spellEnd"/>
      <w:r w:rsidRPr="006351C1">
        <w:rPr>
          <w:rtl/>
        </w:rPr>
        <w:t xml:space="preserve"> לרב אשי</w:t>
      </w:r>
      <w:r w:rsidRPr="006351C1">
        <w:rPr>
          <w:rFonts w:hint="cs"/>
          <w:rtl/>
        </w:rPr>
        <w:t>:</w:t>
      </w:r>
      <w:r w:rsidRPr="006351C1">
        <w:rPr>
          <w:rtl/>
        </w:rPr>
        <w:t xml:space="preserve"> אבא עביד הכי וכי אתו </w:t>
      </w:r>
      <w:proofErr w:type="spellStart"/>
      <w:r w:rsidRPr="006351C1">
        <w:rPr>
          <w:rtl/>
        </w:rPr>
        <w:t>לקמיה</w:t>
      </w:r>
      <w:proofErr w:type="spellEnd"/>
      <w:r w:rsidRPr="006351C1">
        <w:rPr>
          <w:rtl/>
        </w:rPr>
        <w:t xml:space="preserve"> מהימן להו</w:t>
      </w:r>
      <w:r w:rsidRPr="006351C1">
        <w:rPr>
          <w:rFonts w:hint="cs"/>
          <w:rtl/>
        </w:rPr>
        <w:t>.</w:t>
      </w:r>
      <w:r w:rsidRPr="006351C1">
        <w:rPr>
          <w:rtl/>
        </w:rPr>
        <w:t xml:space="preserve"> </w:t>
      </w:r>
      <w:proofErr w:type="spellStart"/>
      <w:r w:rsidRPr="006351C1">
        <w:rPr>
          <w:rtl/>
        </w:rPr>
        <w:t>א''ל</w:t>
      </w:r>
      <w:proofErr w:type="spellEnd"/>
      <w:r w:rsidRPr="006351C1">
        <w:rPr>
          <w:rFonts w:hint="cs"/>
          <w:rtl/>
        </w:rPr>
        <w:t>:</w:t>
      </w:r>
      <w:r w:rsidRPr="006351C1">
        <w:rPr>
          <w:rtl/>
        </w:rPr>
        <w:t xml:space="preserve"> </w:t>
      </w:r>
      <w:proofErr w:type="spellStart"/>
      <w:r w:rsidRPr="006351C1">
        <w:rPr>
          <w:rtl/>
        </w:rPr>
        <w:t>תינח</w:t>
      </w:r>
      <w:proofErr w:type="spellEnd"/>
      <w:r w:rsidRPr="006351C1">
        <w:rPr>
          <w:rtl/>
        </w:rPr>
        <w:t xml:space="preserve"> </w:t>
      </w:r>
      <w:proofErr w:type="spellStart"/>
      <w:r w:rsidRPr="006351C1">
        <w:rPr>
          <w:rtl/>
        </w:rPr>
        <w:t>היכא</w:t>
      </w:r>
      <w:proofErr w:type="spellEnd"/>
      <w:r w:rsidRPr="006351C1">
        <w:rPr>
          <w:rtl/>
        </w:rPr>
        <w:t xml:space="preserve"> דאיתיה </w:t>
      </w:r>
      <w:proofErr w:type="spellStart"/>
      <w:r w:rsidRPr="006351C1">
        <w:rPr>
          <w:rtl/>
        </w:rPr>
        <w:t>לדידיה</w:t>
      </w:r>
      <w:proofErr w:type="spellEnd"/>
      <w:r w:rsidRPr="006351C1">
        <w:rPr>
          <w:rFonts w:hint="cs"/>
          <w:rtl/>
        </w:rPr>
        <w:t>,</w:t>
      </w:r>
      <w:r w:rsidRPr="006351C1">
        <w:rPr>
          <w:rtl/>
        </w:rPr>
        <w:t xml:space="preserve"> אי שכיב ונפל </w:t>
      </w:r>
      <w:proofErr w:type="spellStart"/>
      <w:r w:rsidRPr="006351C1">
        <w:rPr>
          <w:rtl/>
        </w:rPr>
        <w:t>שטרא</w:t>
      </w:r>
      <w:proofErr w:type="spellEnd"/>
      <w:r w:rsidRPr="006351C1">
        <w:rPr>
          <w:rtl/>
        </w:rPr>
        <w:t xml:space="preserve"> קמי יתמי מאי</w:t>
      </w:r>
      <w:r w:rsidRPr="006351C1">
        <w:rPr>
          <w:rFonts w:hint="cs"/>
          <w:rtl/>
        </w:rPr>
        <w:t>?"</w:t>
      </w:r>
    </w:p>
    <w:p w14:paraId="768EE5C6" w14:textId="77777777" w:rsidR="00E966BA" w:rsidRDefault="00E966BA" w:rsidP="00E966BA">
      <w:pPr>
        <w:rPr>
          <w:rtl/>
        </w:rPr>
      </w:pPr>
      <w:r>
        <w:rPr>
          <w:rFonts w:hint="cs"/>
          <w:rtl/>
        </w:rPr>
        <w:t xml:space="preserve">ביאור הדברים, אדם שנותן לחברו מעות </w:t>
      </w:r>
      <w:proofErr w:type="spellStart"/>
      <w:r>
        <w:rPr>
          <w:rFonts w:hint="cs"/>
          <w:rtl/>
        </w:rPr>
        <w:t>בעיסקא</w:t>
      </w:r>
      <w:proofErr w:type="spellEnd"/>
      <w:r>
        <w:rPr>
          <w:rFonts w:hint="cs"/>
          <w:rtl/>
        </w:rPr>
        <w:t xml:space="preserve">, אסור לחשב את </w:t>
      </w:r>
      <w:proofErr w:type="spellStart"/>
      <w:r>
        <w:rPr>
          <w:rFonts w:hint="cs"/>
          <w:rtl/>
        </w:rPr>
        <w:t>הריוח</w:t>
      </w:r>
      <w:proofErr w:type="spellEnd"/>
      <w:r>
        <w:rPr>
          <w:rFonts w:hint="cs"/>
          <w:rtl/>
        </w:rPr>
        <w:t xml:space="preserve"> העתידי ולכתוב אותו בתור קרן, כגון אם נתן מאה זוז ומחשב שיהיה עשרים זוז רווח, אסור לכתוב בשטר בסתם שקיבל </w:t>
      </w:r>
      <w:proofErr w:type="spellStart"/>
      <w:r>
        <w:rPr>
          <w:rFonts w:hint="cs"/>
          <w:rtl/>
        </w:rPr>
        <w:t>בעיסקא</w:t>
      </w:r>
      <w:proofErr w:type="spellEnd"/>
      <w:r>
        <w:rPr>
          <w:rFonts w:hint="cs"/>
          <w:rtl/>
        </w:rPr>
        <w:t xml:space="preserve"> מאה ועשרים זוז. וטעם האיסור משום שמא לא יהיה רווח ונמצא שהוא גובה ריבית. ואע"פ שהוא אומר שהוא מאמין למתעסק ואם לא יהיה רווח לא יגבה ממנו, מ"מ אסר רב אשי משום שיש לחשוש שמא הוא ימות </w:t>
      </w:r>
      <w:proofErr w:type="spellStart"/>
      <w:r>
        <w:rPr>
          <w:rFonts w:hint="cs"/>
          <w:rtl/>
        </w:rPr>
        <w:t>ויפול</w:t>
      </w:r>
      <w:proofErr w:type="spellEnd"/>
      <w:r>
        <w:rPr>
          <w:rFonts w:hint="cs"/>
          <w:rtl/>
        </w:rPr>
        <w:t xml:space="preserve"> השטר לפני היתומים שאינם יודעים שהרווח כלול בקרן והם יגבו </w:t>
      </w:r>
      <w:proofErr w:type="spellStart"/>
      <w:r>
        <w:rPr>
          <w:rFonts w:hint="cs"/>
          <w:rtl/>
        </w:rPr>
        <w:t>הכל</w:t>
      </w:r>
      <w:proofErr w:type="spellEnd"/>
      <w:r>
        <w:rPr>
          <w:rFonts w:hint="cs"/>
          <w:rtl/>
        </w:rPr>
        <w:t>.</w:t>
      </w:r>
    </w:p>
    <w:p w14:paraId="6311DBB5" w14:textId="77777777" w:rsidR="00E966BA" w:rsidRDefault="00E966BA" w:rsidP="00E966BA">
      <w:pPr>
        <w:rPr>
          <w:rtl/>
        </w:rPr>
      </w:pPr>
      <w:r>
        <w:rPr>
          <w:rFonts w:hint="cs"/>
          <w:rtl/>
        </w:rPr>
        <w:t xml:space="preserve">וכן נפסק </w:t>
      </w:r>
      <w:proofErr w:type="spellStart"/>
      <w:r>
        <w:rPr>
          <w:rFonts w:hint="cs"/>
          <w:rtl/>
        </w:rPr>
        <w:t>בשו"ע</w:t>
      </w:r>
      <w:proofErr w:type="spellEnd"/>
      <w:r>
        <w:rPr>
          <w:rFonts w:hint="cs"/>
          <w:rtl/>
        </w:rPr>
        <w:t xml:space="preserve"> (סעיף כד) להלכה, שאסור לצרף את הרווח עם הקרן ולעשות כולו קרן, שמא לא יהיה כ"כ רווח ונמצא נוטל ממנו ריבית. וכ' </w:t>
      </w:r>
      <w:proofErr w:type="spellStart"/>
      <w:r>
        <w:rPr>
          <w:rFonts w:hint="cs"/>
          <w:rtl/>
        </w:rPr>
        <w:t>הב"ח</w:t>
      </w:r>
      <w:proofErr w:type="spellEnd"/>
      <w:r>
        <w:rPr>
          <w:rFonts w:hint="cs"/>
          <w:rtl/>
        </w:rPr>
        <w:t xml:space="preserve"> דאם עבר ועשה כן דינו כשטר שיש בו ריבית המובלע בשטר, שאינו גובה לא את הקרן ולא את הריבית. [כמו שנתבאר </w:t>
      </w:r>
      <w:proofErr w:type="spellStart"/>
      <w:r>
        <w:rPr>
          <w:rFonts w:hint="cs"/>
          <w:rtl/>
        </w:rPr>
        <w:t>בסו"ס</w:t>
      </w:r>
      <w:proofErr w:type="spellEnd"/>
      <w:r>
        <w:rPr>
          <w:rFonts w:hint="cs"/>
          <w:rtl/>
        </w:rPr>
        <w:t xml:space="preserve"> קס"א, </w:t>
      </w:r>
      <w:proofErr w:type="spellStart"/>
      <w:r>
        <w:rPr>
          <w:rFonts w:hint="cs"/>
          <w:rtl/>
        </w:rPr>
        <w:t>ועי"ש</w:t>
      </w:r>
      <w:proofErr w:type="spellEnd"/>
      <w:r>
        <w:rPr>
          <w:rFonts w:hint="cs"/>
          <w:rtl/>
        </w:rPr>
        <w:t xml:space="preserve"> שנח' הפוסקים אם גובה כשחייב מודה.]</w:t>
      </w:r>
    </w:p>
    <w:p w14:paraId="3F26AC8F" w14:textId="77777777" w:rsidR="00E966BA" w:rsidRDefault="00E966BA" w:rsidP="00E966BA">
      <w:pPr>
        <w:rPr>
          <w:rtl/>
        </w:rPr>
      </w:pPr>
      <w:r>
        <w:rPr>
          <w:rFonts w:hint="cs"/>
          <w:rtl/>
        </w:rPr>
        <w:t xml:space="preserve">ומדברי </w:t>
      </w:r>
      <w:proofErr w:type="spellStart"/>
      <w:r>
        <w:rPr>
          <w:rFonts w:hint="cs"/>
          <w:rtl/>
        </w:rPr>
        <w:t>הט"ז</w:t>
      </w:r>
      <w:proofErr w:type="spellEnd"/>
      <w:r>
        <w:rPr>
          <w:rFonts w:hint="cs"/>
          <w:rtl/>
        </w:rPr>
        <w:t xml:space="preserve"> מבואר </w:t>
      </w:r>
      <w:proofErr w:type="spellStart"/>
      <w:r>
        <w:rPr>
          <w:rFonts w:hint="cs"/>
          <w:rtl/>
        </w:rPr>
        <w:t>דמ"מ</w:t>
      </w:r>
      <w:proofErr w:type="spellEnd"/>
      <w:r>
        <w:rPr>
          <w:rFonts w:hint="cs"/>
          <w:rtl/>
        </w:rPr>
        <w:t xml:space="preserve"> אם היה רווח מותר ליטול את הרווח, </w:t>
      </w:r>
      <w:proofErr w:type="spellStart"/>
      <w:r>
        <w:rPr>
          <w:rFonts w:hint="cs"/>
          <w:rtl/>
        </w:rPr>
        <w:t>דבגמ</w:t>
      </w:r>
      <w:proofErr w:type="spellEnd"/>
      <w:r>
        <w:rPr>
          <w:rFonts w:hint="cs"/>
          <w:rtl/>
        </w:rPr>
        <w:t xml:space="preserve">' לא אסרו אלא משום שיש לחשוש שמא לא יהיה רווח ויגבה, או שהיתומים שלא יודעים יגבו גם </w:t>
      </w:r>
      <w:proofErr w:type="spellStart"/>
      <w:r>
        <w:rPr>
          <w:rFonts w:hint="cs"/>
          <w:rtl/>
        </w:rPr>
        <w:t>כשלא</w:t>
      </w:r>
      <w:proofErr w:type="spellEnd"/>
      <w:r>
        <w:rPr>
          <w:rFonts w:hint="cs"/>
          <w:rtl/>
        </w:rPr>
        <w:t xml:space="preserve"> היה רווח, אבל כשיש רווח מותר ליטול. [ודווקא שכ' לשון </w:t>
      </w:r>
      <w:proofErr w:type="spellStart"/>
      <w:r>
        <w:rPr>
          <w:rFonts w:hint="cs"/>
          <w:rtl/>
        </w:rPr>
        <w:t>עיסקא</w:t>
      </w:r>
      <w:proofErr w:type="spellEnd"/>
      <w:r>
        <w:rPr>
          <w:rFonts w:hint="cs"/>
          <w:rtl/>
        </w:rPr>
        <w:t>, אבל אם כותב לשון חוב אסור כמו שיתבאר בסמוך.]</w:t>
      </w:r>
    </w:p>
    <w:p w14:paraId="49B6C2D0" w14:textId="77777777" w:rsidR="00E966BA" w:rsidRDefault="00E966BA" w:rsidP="00E966BA">
      <w:pPr>
        <w:pStyle w:val="1"/>
        <w:rPr>
          <w:rtl/>
        </w:rPr>
      </w:pPr>
      <w:proofErr w:type="spellStart"/>
      <w:r>
        <w:rPr>
          <w:rFonts w:hint="cs"/>
          <w:rtl/>
        </w:rPr>
        <w:lastRenderedPageBreak/>
        <w:t>עיסקא</w:t>
      </w:r>
      <w:proofErr w:type="spellEnd"/>
      <w:r>
        <w:rPr>
          <w:rFonts w:hint="cs"/>
          <w:rtl/>
        </w:rPr>
        <w:t xml:space="preserve"> שכתובה בלשון </w:t>
      </w:r>
      <w:proofErr w:type="spellStart"/>
      <w:r>
        <w:rPr>
          <w:rFonts w:hint="cs"/>
          <w:rtl/>
        </w:rPr>
        <w:t>מילווה</w:t>
      </w:r>
      <w:proofErr w:type="spellEnd"/>
    </w:p>
    <w:p w14:paraId="035C8FBD" w14:textId="77777777" w:rsidR="00E966BA" w:rsidRDefault="00E966BA" w:rsidP="00E966BA">
      <w:pPr>
        <w:rPr>
          <w:rtl/>
        </w:rPr>
      </w:pPr>
      <w:r>
        <w:rPr>
          <w:rFonts w:hint="cs"/>
          <w:rtl/>
        </w:rPr>
        <w:t xml:space="preserve">עוד כתבו הרמב"ם </w:t>
      </w:r>
      <w:proofErr w:type="spellStart"/>
      <w:r>
        <w:rPr>
          <w:rFonts w:hint="cs"/>
          <w:rtl/>
        </w:rPr>
        <w:t>והרא"ש</w:t>
      </w:r>
      <w:proofErr w:type="spellEnd"/>
      <w:r>
        <w:rPr>
          <w:rFonts w:hint="cs"/>
          <w:rtl/>
        </w:rPr>
        <w:t xml:space="preserve"> שאסור לתת </w:t>
      </w:r>
      <w:proofErr w:type="spellStart"/>
      <w:r>
        <w:rPr>
          <w:rFonts w:hint="cs"/>
          <w:rtl/>
        </w:rPr>
        <w:t>עיסקא</w:t>
      </w:r>
      <w:proofErr w:type="spellEnd"/>
      <w:r>
        <w:rPr>
          <w:rFonts w:hint="cs"/>
          <w:rtl/>
        </w:rPr>
        <w:t xml:space="preserve"> ולכתוב לשון הלוואה בשטר, משום שאם יהיה הפסד יוכל המלווה לגבות </w:t>
      </w:r>
      <w:proofErr w:type="spellStart"/>
      <w:r>
        <w:rPr>
          <w:rFonts w:hint="cs"/>
          <w:rtl/>
        </w:rPr>
        <w:t>הכל</w:t>
      </w:r>
      <w:proofErr w:type="spellEnd"/>
      <w:r>
        <w:rPr>
          <w:rFonts w:hint="cs"/>
          <w:rtl/>
        </w:rPr>
        <w:t xml:space="preserve"> מן הלווה ואינו חייב לקבל על עצמו מחצית ההפסד, ולכן זה קרוב לשכר ורחוק להפסד, ואסור לקחת מן הרווח כלום.</w:t>
      </w:r>
    </w:p>
    <w:p w14:paraId="110307E6" w14:textId="77777777" w:rsidR="00E966BA" w:rsidRDefault="00E966BA" w:rsidP="00E966BA">
      <w:pPr>
        <w:rPr>
          <w:rtl/>
        </w:rPr>
      </w:pPr>
      <w:r>
        <w:rPr>
          <w:rFonts w:hint="cs"/>
          <w:rtl/>
        </w:rPr>
        <w:t>וכ' הפוסקים [</w:t>
      </w:r>
      <w:proofErr w:type="spellStart"/>
      <w:r>
        <w:rPr>
          <w:rFonts w:hint="cs"/>
          <w:rtl/>
        </w:rPr>
        <w:t>הב"ח</w:t>
      </w:r>
      <w:proofErr w:type="spellEnd"/>
      <w:r>
        <w:rPr>
          <w:rFonts w:hint="cs"/>
          <w:rtl/>
        </w:rPr>
        <w:t xml:space="preserve">, וכן מדוקדק בדברי </w:t>
      </w:r>
      <w:proofErr w:type="spellStart"/>
      <w:r>
        <w:rPr>
          <w:rFonts w:hint="cs"/>
          <w:rtl/>
        </w:rPr>
        <w:t>הרא"ש</w:t>
      </w:r>
      <w:proofErr w:type="spellEnd"/>
      <w:r>
        <w:rPr>
          <w:rFonts w:hint="cs"/>
          <w:rtl/>
        </w:rPr>
        <w:t xml:space="preserve">] </w:t>
      </w:r>
      <w:proofErr w:type="spellStart"/>
      <w:r>
        <w:rPr>
          <w:rFonts w:hint="cs"/>
          <w:rtl/>
        </w:rPr>
        <w:t>דאע"פ</w:t>
      </w:r>
      <w:proofErr w:type="spellEnd"/>
      <w:r>
        <w:rPr>
          <w:rFonts w:hint="cs"/>
          <w:rtl/>
        </w:rPr>
        <w:t xml:space="preserve"> שהוא מאמינו ולא יגבה ממנו כל ההפסד אעפ"כ אסור, משום שבשטר כתוב שהוא יכול לגבות </w:t>
      </w:r>
      <w:proofErr w:type="spellStart"/>
      <w:r>
        <w:rPr>
          <w:rFonts w:hint="cs"/>
          <w:rtl/>
        </w:rPr>
        <w:t>הכל</w:t>
      </w:r>
      <w:proofErr w:type="spellEnd"/>
      <w:r>
        <w:rPr>
          <w:rFonts w:hint="cs"/>
          <w:rtl/>
        </w:rPr>
        <w:t xml:space="preserve">, </w:t>
      </w:r>
      <w:proofErr w:type="spellStart"/>
      <w:r>
        <w:rPr>
          <w:rFonts w:hint="cs"/>
          <w:rtl/>
        </w:rPr>
        <w:t>ואזלינן</w:t>
      </w:r>
      <w:proofErr w:type="spellEnd"/>
      <w:r>
        <w:rPr>
          <w:rFonts w:hint="cs"/>
          <w:rtl/>
        </w:rPr>
        <w:t xml:space="preserve"> בתר מאי </w:t>
      </w:r>
      <w:proofErr w:type="spellStart"/>
      <w:r>
        <w:rPr>
          <w:rFonts w:hint="cs"/>
          <w:rtl/>
        </w:rPr>
        <w:t>דכתיב</w:t>
      </w:r>
      <w:proofErr w:type="spellEnd"/>
      <w:r>
        <w:rPr>
          <w:rFonts w:hint="cs"/>
          <w:rtl/>
        </w:rPr>
        <w:t xml:space="preserve"> בשטר ולא אחר מה שדיברו בע"פ, וא"כ עיקר </w:t>
      </w:r>
      <w:proofErr w:type="spellStart"/>
      <w:r>
        <w:rPr>
          <w:rFonts w:hint="cs"/>
          <w:rtl/>
        </w:rPr>
        <w:t>העיסקה</w:t>
      </w:r>
      <w:proofErr w:type="spellEnd"/>
      <w:r>
        <w:rPr>
          <w:rFonts w:hint="cs"/>
          <w:rtl/>
        </w:rPr>
        <w:t xml:space="preserve"> הוא </w:t>
      </w:r>
      <w:proofErr w:type="spellStart"/>
      <w:r>
        <w:rPr>
          <w:rFonts w:hint="cs"/>
          <w:rtl/>
        </w:rPr>
        <w:t>מילווה</w:t>
      </w:r>
      <w:proofErr w:type="spellEnd"/>
      <w:r>
        <w:rPr>
          <w:rFonts w:hint="cs"/>
          <w:rtl/>
        </w:rPr>
        <w:t xml:space="preserve"> גמור, ואסור ליטול שום רווח</w:t>
      </w:r>
      <w:r>
        <w:rPr>
          <w:rStyle w:val="a7"/>
          <w:rtl/>
        </w:rPr>
        <w:footnoteReference w:id="56"/>
      </w:r>
      <w:r>
        <w:rPr>
          <w:rFonts w:hint="cs"/>
          <w:rtl/>
        </w:rPr>
        <w:t>.</w:t>
      </w:r>
    </w:p>
    <w:p w14:paraId="3C52CBE9" w14:textId="77777777" w:rsidR="00E966BA" w:rsidRDefault="00E966BA" w:rsidP="00E966BA">
      <w:pPr>
        <w:rPr>
          <w:rtl/>
        </w:rPr>
      </w:pPr>
      <w:r>
        <w:rPr>
          <w:rFonts w:hint="cs"/>
          <w:rtl/>
        </w:rPr>
        <w:t xml:space="preserve">[אמנם ברמב"ם כ' טעם אחר, שמא </w:t>
      </w:r>
      <w:proofErr w:type="spellStart"/>
      <w:r>
        <w:rPr>
          <w:rFonts w:hint="cs"/>
          <w:rtl/>
        </w:rPr>
        <w:t>יפול</w:t>
      </w:r>
      <w:proofErr w:type="spellEnd"/>
      <w:r>
        <w:rPr>
          <w:rFonts w:hint="cs"/>
          <w:rtl/>
        </w:rPr>
        <w:t xml:space="preserve"> השטר לפני היתומים ויגבו ממנו את הריבית. ונסתפק </w:t>
      </w:r>
      <w:proofErr w:type="spellStart"/>
      <w:r>
        <w:rPr>
          <w:rFonts w:hint="cs"/>
          <w:rtl/>
        </w:rPr>
        <w:t>הב"י</w:t>
      </w:r>
      <w:proofErr w:type="spellEnd"/>
      <w:r>
        <w:rPr>
          <w:rFonts w:hint="cs"/>
          <w:rtl/>
        </w:rPr>
        <w:t xml:space="preserve"> אם דעתו לחלוק שאם היה רווח מותר ליטול, וכל האיסור אינו אלא שהיתומים לא ידעו שעליהם </w:t>
      </w:r>
      <w:proofErr w:type="spellStart"/>
      <w:r>
        <w:rPr>
          <w:rFonts w:hint="cs"/>
          <w:rtl/>
        </w:rPr>
        <w:t>לישא</w:t>
      </w:r>
      <w:proofErr w:type="spellEnd"/>
      <w:r>
        <w:rPr>
          <w:rFonts w:hint="cs"/>
          <w:rtl/>
        </w:rPr>
        <w:t xml:space="preserve"> בהפסד, או שגם לדעתו אסור ליטול ברווח. </w:t>
      </w:r>
      <w:proofErr w:type="spellStart"/>
      <w:r>
        <w:rPr>
          <w:rFonts w:hint="cs"/>
          <w:rtl/>
        </w:rPr>
        <w:t>והב"ח</w:t>
      </w:r>
      <w:proofErr w:type="spellEnd"/>
      <w:r>
        <w:rPr>
          <w:rFonts w:hint="cs"/>
          <w:rtl/>
        </w:rPr>
        <w:t xml:space="preserve"> נקט בפשיטות שאסור ליטול כלום ברווח.]</w:t>
      </w:r>
    </w:p>
    <w:p w14:paraId="4F657CD0" w14:textId="77777777" w:rsidR="00E966BA" w:rsidRDefault="00E966BA" w:rsidP="00E966BA">
      <w:pPr>
        <w:rPr>
          <w:rtl/>
        </w:rPr>
      </w:pPr>
      <w:r>
        <w:rPr>
          <w:rFonts w:hint="cs"/>
          <w:rtl/>
        </w:rPr>
        <w:t xml:space="preserve">והנה </w:t>
      </w:r>
      <w:proofErr w:type="spellStart"/>
      <w:r>
        <w:rPr>
          <w:rFonts w:hint="cs"/>
          <w:rtl/>
        </w:rPr>
        <w:t>הב"ח</w:t>
      </w:r>
      <w:proofErr w:type="spellEnd"/>
      <w:r>
        <w:rPr>
          <w:rFonts w:hint="cs"/>
          <w:rtl/>
        </w:rPr>
        <w:t xml:space="preserve"> מחדש שאמנם אינו חייב ליתן מהרווחים, אבל מ"מ אם רוצה יכול ליתן מהרווח שהרוויח</w:t>
      </w:r>
      <w:r>
        <w:rPr>
          <w:rStyle w:val="a7"/>
          <w:rtl/>
        </w:rPr>
        <w:footnoteReference w:id="57"/>
      </w:r>
      <w:r>
        <w:rPr>
          <w:rFonts w:hint="cs"/>
          <w:rtl/>
        </w:rPr>
        <w:t xml:space="preserve">. אבל הפתחי תשובה מביא דעות האחרונים [חמדת שלמה, ועוד] שנקטו שמתשובת </w:t>
      </w:r>
      <w:proofErr w:type="spellStart"/>
      <w:r>
        <w:rPr>
          <w:rFonts w:hint="cs"/>
          <w:rtl/>
        </w:rPr>
        <w:t>הרא"ש</w:t>
      </w:r>
      <w:proofErr w:type="spellEnd"/>
      <w:r>
        <w:rPr>
          <w:rFonts w:hint="cs"/>
          <w:rtl/>
        </w:rPr>
        <w:t xml:space="preserve"> מוכח שאסור ליתן רווח אפ' מדעתו משום שזה מוגדר הלוואה גמורה, כי האחריות היא לגמרי על המקבל.</w:t>
      </w:r>
    </w:p>
    <w:p w14:paraId="0372293C" w14:textId="77777777" w:rsidR="00E966BA" w:rsidRDefault="00E966BA" w:rsidP="00E966BA">
      <w:pPr>
        <w:pStyle w:val="1"/>
        <w:rPr>
          <w:rtl/>
        </w:rPr>
      </w:pPr>
      <w:r>
        <w:rPr>
          <w:rFonts w:hint="cs"/>
          <w:rtl/>
        </w:rPr>
        <w:t>שטר שנכתב בו מחצית בשכר ובהפסד</w:t>
      </w:r>
    </w:p>
    <w:p w14:paraId="4DA484F7" w14:textId="77777777" w:rsidR="00E966BA" w:rsidRDefault="00E966BA" w:rsidP="00E966BA">
      <w:pPr>
        <w:rPr>
          <w:rtl/>
        </w:rPr>
      </w:pPr>
      <w:r>
        <w:rPr>
          <w:rFonts w:hint="cs"/>
          <w:rtl/>
        </w:rPr>
        <w:t xml:space="preserve">בגמ' מובא מעשה בבני רב </w:t>
      </w:r>
      <w:proofErr w:type="spellStart"/>
      <w:r>
        <w:rPr>
          <w:rFonts w:hint="cs"/>
          <w:rtl/>
        </w:rPr>
        <w:t>עיליש</w:t>
      </w:r>
      <w:proofErr w:type="spellEnd"/>
      <w:r>
        <w:rPr>
          <w:rFonts w:hint="cs"/>
          <w:rtl/>
        </w:rPr>
        <w:t xml:space="preserve"> שיצא עליהם שטר שכתוב בו מחצה בשכר ובהפסד, ואמר רבא </w:t>
      </w:r>
      <w:proofErr w:type="spellStart"/>
      <w:r>
        <w:rPr>
          <w:rFonts w:hint="cs"/>
          <w:rtl/>
        </w:rPr>
        <w:t>שמכיון</w:t>
      </w:r>
      <w:proofErr w:type="spellEnd"/>
      <w:r>
        <w:rPr>
          <w:rFonts w:hint="cs"/>
          <w:rtl/>
        </w:rPr>
        <w:t xml:space="preserve"> שרב </w:t>
      </w:r>
      <w:proofErr w:type="spellStart"/>
      <w:r>
        <w:rPr>
          <w:rFonts w:hint="cs"/>
          <w:rtl/>
        </w:rPr>
        <w:t>עיליש</w:t>
      </w:r>
      <w:proofErr w:type="spellEnd"/>
      <w:r>
        <w:rPr>
          <w:rFonts w:hint="cs"/>
          <w:rtl/>
        </w:rPr>
        <w:t xml:space="preserve"> הוא גברא רבה ולא ספי </w:t>
      </w:r>
      <w:proofErr w:type="spellStart"/>
      <w:r>
        <w:rPr>
          <w:rFonts w:hint="cs"/>
          <w:rtl/>
        </w:rPr>
        <w:t>איסורא</w:t>
      </w:r>
      <w:proofErr w:type="spellEnd"/>
      <w:r>
        <w:rPr>
          <w:rFonts w:hint="cs"/>
          <w:rtl/>
        </w:rPr>
        <w:t xml:space="preserve"> </w:t>
      </w:r>
      <w:proofErr w:type="spellStart"/>
      <w:r>
        <w:rPr>
          <w:rFonts w:hint="cs"/>
          <w:rtl/>
        </w:rPr>
        <w:t>לאינשי</w:t>
      </w:r>
      <w:proofErr w:type="spellEnd"/>
      <w:r>
        <w:rPr>
          <w:rFonts w:hint="cs"/>
          <w:rtl/>
        </w:rPr>
        <w:t>, בוודאי נתכוון להתנות שיהיה מחצית בשכר ושליש בהפסד או מחצית בהפסד ושני שלישים בשכר.</w:t>
      </w:r>
    </w:p>
    <w:p w14:paraId="3B8DCAFA" w14:textId="77777777" w:rsidR="00E966BA" w:rsidRDefault="00E966BA" w:rsidP="00E966BA">
      <w:pPr>
        <w:rPr>
          <w:rtl/>
        </w:rPr>
      </w:pPr>
      <w:r>
        <w:rPr>
          <w:rFonts w:hint="cs"/>
          <w:rtl/>
        </w:rPr>
        <w:t xml:space="preserve">וכן נפסק להלכה, שאדם גדול שמוכח שלא היה עושה איסור, מפרשים את השטר שנוטל או מחצית בשכר או מחצית בהפסד, וכ' </w:t>
      </w:r>
      <w:proofErr w:type="spellStart"/>
      <w:r>
        <w:rPr>
          <w:rFonts w:hint="cs"/>
          <w:rtl/>
        </w:rPr>
        <w:t>הרמ"ה</w:t>
      </w:r>
      <w:proofErr w:type="spellEnd"/>
      <w:r>
        <w:rPr>
          <w:rFonts w:hint="cs"/>
          <w:rtl/>
        </w:rPr>
        <w:t xml:space="preserve"> שדנים כפי הנוסח הכתוב בשטר, שאם כתוב שהנותן נתן </w:t>
      </w:r>
      <w:proofErr w:type="spellStart"/>
      <w:r>
        <w:rPr>
          <w:rFonts w:hint="cs"/>
          <w:rtl/>
        </w:rPr>
        <w:t>עיסקא</w:t>
      </w:r>
      <w:proofErr w:type="spellEnd"/>
      <w:r>
        <w:rPr>
          <w:rFonts w:hint="cs"/>
          <w:rtl/>
        </w:rPr>
        <w:t xml:space="preserve"> למחצית שכר והפסד אז יד הנותן על העליונה לבחור אם רצונו ליטול תוספת בשכר או בהפסד, ואם הנוסח הוא שהמקבל נוטל מחצה בשכר ובהפסד אז יד המקבל על העליונה.</w:t>
      </w:r>
    </w:p>
    <w:p w14:paraId="49B0AB17" w14:textId="77777777" w:rsidR="00E966BA" w:rsidRDefault="00E966BA" w:rsidP="00E966BA">
      <w:pPr>
        <w:rPr>
          <w:rtl/>
        </w:rPr>
      </w:pPr>
      <w:r>
        <w:rPr>
          <w:rFonts w:hint="cs"/>
          <w:rtl/>
        </w:rPr>
        <w:t>ואם בנוסח השטר אין הוכחה, כבר נתבאר לעיל [סעיף ד] שנפסק כדעת הרמב"ם שיד המקבל על העליונה משום שהוא תפוס במעות</w:t>
      </w:r>
      <w:r>
        <w:rPr>
          <w:rStyle w:val="a7"/>
          <w:rtl/>
        </w:rPr>
        <w:footnoteReference w:id="58"/>
      </w:r>
      <w:r>
        <w:rPr>
          <w:rFonts w:hint="cs"/>
          <w:rtl/>
        </w:rPr>
        <w:t>.</w:t>
      </w:r>
    </w:p>
    <w:p w14:paraId="19A07C22" w14:textId="77777777" w:rsidR="00E966BA" w:rsidRDefault="00E966BA" w:rsidP="00E966BA">
      <w:pPr>
        <w:rPr>
          <w:rtl/>
        </w:rPr>
      </w:pPr>
      <w:r>
        <w:rPr>
          <w:rFonts w:hint="cs"/>
          <w:rtl/>
        </w:rPr>
        <w:t xml:space="preserve">אבל באדם שאין הוכחה שלא נתכוון לאיסור, דנים את השטר כשטר שיש בו ריבית וחולקים בהפסד, אבל ברווח אינו נוטל כלום. ואף אם רוצה ליתן לו שכר כפועל בטל אסור ליטול מן הרווח משום </w:t>
      </w:r>
      <w:proofErr w:type="spellStart"/>
      <w:r>
        <w:rPr>
          <w:rFonts w:hint="cs"/>
          <w:rtl/>
        </w:rPr>
        <w:t>דמיחזי</w:t>
      </w:r>
      <w:proofErr w:type="spellEnd"/>
      <w:r>
        <w:rPr>
          <w:rFonts w:hint="cs"/>
          <w:rtl/>
        </w:rPr>
        <w:t xml:space="preserve"> כריבית</w:t>
      </w:r>
      <w:r>
        <w:rPr>
          <w:rStyle w:val="a7"/>
          <w:rtl/>
        </w:rPr>
        <w:footnoteReference w:id="59"/>
      </w:r>
      <w:r>
        <w:rPr>
          <w:rFonts w:hint="cs"/>
          <w:rtl/>
        </w:rPr>
        <w:t>. ומכל מקום אם כבר שילם לו מן הרווח אין מוציאים ממנו משום דהוי אבק ריבית</w:t>
      </w:r>
      <w:r>
        <w:rPr>
          <w:rStyle w:val="a7"/>
          <w:rtl/>
        </w:rPr>
        <w:footnoteReference w:id="60"/>
      </w:r>
      <w:r>
        <w:rPr>
          <w:rFonts w:hint="cs"/>
          <w:rtl/>
        </w:rPr>
        <w:t xml:space="preserve">. </w:t>
      </w:r>
      <w:proofErr w:type="spellStart"/>
      <w:r>
        <w:rPr>
          <w:rFonts w:hint="cs"/>
          <w:rtl/>
        </w:rPr>
        <w:t>משא"כ</w:t>
      </w:r>
      <w:proofErr w:type="spellEnd"/>
      <w:r>
        <w:rPr>
          <w:rFonts w:hint="cs"/>
          <w:rtl/>
        </w:rPr>
        <w:t xml:space="preserve"> באדם גדול שאף אם שילם מוציאים ממנו משום שזהו גזל גמור.</w:t>
      </w:r>
    </w:p>
    <w:p w14:paraId="3CC6D19C" w14:textId="77777777" w:rsidR="00E966BA" w:rsidRDefault="00E966BA" w:rsidP="00E966BA">
      <w:pPr>
        <w:pStyle w:val="1"/>
        <w:rPr>
          <w:rtl/>
        </w:rPr>
      </w:pPr>
      <w:r>
        <w:rPr>
          <w:rFonts w:hint="cs"/>
          <w:rtl/>
        </w:rPr>
        <w:t>איך מחשבים הפסד כנגד שכר ושכר כנגד הפסד</w:t>
      </w:r>
    </w:p>
    <w:p w14:paraId="32641C6C" w14:textId="77777777" w:rsidR="00E966BA" w:rsidRDefault="00E966BA" w:rsidP="00E966BA">
      <w:pPr>
        <w:rPr>
          <w:rtl/>
        </w:rPr>
      </w:pPr>
      <w:r>
        <w:rPr>
          <w:rFonts w:hint="cs"/>
          <w:rtl/>
        </w:rPr>
        <w:lastRenderedPageBreak/>
        <w:t xml:space="preserve">בגמ' מבואר שאם חולקים בשכר מחצה אז בהפסד חולקים שני שליש ושליש, ואם חולקים בהפסד מחצה אז בשכר חולקים שליש ושני שליש. ויש לדון כיצד חולקים כאשר בשכר נוטל יותר ממחצה או פחות ממחצה, וכן אם ישתנה חלק ההפסד איך יחלקו בשכר. ויש בדבר שלוש שיטות: </w:t>
      </w:r>
    </w:p>
    <w:p w14:paraId="45A33167" w14:textId="77777777" w:rsidR="00E966BA" w:rsidRDefault="00E966BA" w:rsidP="00E966BA">
      <w:pPr>
        <w:pStyle w:val="2"/>
        <w:rPr>
          <w:rtl/>
        </w:rPr>
      </w:pPr>
      <w:r>
        <w:rPr>
          <w:rFonts w:hint="cs"/>
          <w:rtl/>
        </w:rPr>
        <w:t>שיטת רבותיו של הרמב"ם:</w:t>
      </w:r>
    </w:p>
    <w:p w14:paraId="20AB11EA" w14:textId="77777777" w:rsidR="00E966BA" w:rsidRDefault="00E966BA" w:rsidP="00E966BA">
      <w:pPr>
        <w:rPr>
          <w:rtl/>
        </w:rPr>
      </w:pPr>
      <w:r>
        <w:rPr>
          <w:rFonts w:hint="cs"/>
          <w:rtl/>
        </w:rPr>
        <w:t xml:space="preserve">לפי דעת רבותיו של הרמב"ם דרך החישוב </w:t>
      </w:r>
      <w:proofErr w:type="spellStart"/>
      <w:r>
        <w:rPr>
          <w:rFonts w:hint="cs"/>
          <w:rtl/>
        </w:rPr>
        <w:t>לענין</w:t>
      </w:r>
      <w:proofErr w:type="spellEnd"/>
      <w:r>
        <w:rPr>
          <w:rFonts w:hint="cs"/>
          <w:rtl/>
        </w:rPr>
        <w:t xml:space="preserve"> הרווח הוא שנוטל ברווח כנגד ההפסד בתוספת שליש מחלק הנותן. וכן </w:t>
      </w:r>
      <w:proofErr w:type="spellStart"/>
      <w:r>
        <w:rPr>
          <w:rFonts w:hint="cs"/>
          <w:rtl/>
        </w:rPr>
        <w:t>לענין</w:t>
      </w:r>
      <w:proofErr w:type="spellEnd"/>
      <w:r>
        <w:rPr>
          <w:rFonts w:hint="cs"/>
          <w:rtl/>
        </w:rPr>
        <w:t xml:space="preserve"> ההפסד מחשבים כך, שנוטל בהפסד כנגד הרווח בניכוי שליש מחלק הנותן.</w:t>
      </w:r>
    </w:p>
    <w:p w14:paraId="5DDAFB26" w14:textId="77777777" w:rsidR="00E966BA" w:rsidRDefault="00E966BA" w:rsidP="00E966BA">
      <w:pPr>
        <w:rPr>
          <w:rFonts w:eastAsiaTheme="minorEastAsia"/>
          <w:rtl/>
        </w:rPr>
      </w:pPr>
      <w:r>
        <w:rPr>
          <w:rFonts w:hint="cs"/>
          <w:rtl/>
        </w:rPr>
        <w:t xml:space="preserve">דוגמאות - </w:t>
      </w:r>
      <w:r>
        <w:rPr>
          <w:rFonts w:eastAsiaTheme="minorEastAsia" w:hint="cs"/>
          <w:rtl/>
        </w:rPr>
        <w:t>אם סיכמו רק על הרווח ולא על ההפסד: אם סיכמו שיקבל המתעסק רביע בשכר, אינו נוטל בהפסד כלום, משום שהנותן מקבל הפסד בשליש חלקו שזהו רביע ומתקזזים. ואם סיכמו שיקבל המתעסק שלשה רבעים בשכר, מקבל בהפסד שני שליש שזהו חלקו בניכוי שליש מחלק חברו שהוא רביע. (</w:t>
      </w:r>
      <m:oMath>
        <m:f>
          <m:fPr>
            <m:ctrlPr>
              <w:rPr>
                <w:rFonts w:ascii="Cambria Math" w:eastAsiaTheme="minorEastAsia" w:hAnsi="Cambria Math"/>
              </w:rPr>
            </m:ctrlPr>
          </m:fPr>
          <m:num>
            <m:r>
              <m:rPr>
                <m:sty m:val="p"/>
              </m:rPr>
              <w:rPr>
                <w:rFonts w:ascii="Cambria Math" w:eastAsiaTheme="minorEastAsia" w:hAnsi="Cambria Math"/>
              </w:rPr>
              <m:t>3</m:t>
            </m:r>
          </m:num>
          <m:den>
            <m:r>
              <m:rPr>
                <m:sty m:val="p"/>
              </m:rPr>
              <w:rPr>
                <w:rFonts w:ascii="Cambria Math" w:eastAsiaTheme="minorEastAsia" w:hAnsi="Cambria Math"/>
              </w:rPr>
              <m:t>4</m:t>
            </m: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12</m:t>
            </m: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8</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eastAsiaTheme="minorEastAsia" w:hint="cs"/>
          <w:rtl/>
        </w:rPr>
        <w:t>).</w:t>
      </w:r>
    </w:p>
    <w:p w14:paraId="34E1C309" w14:textId="77777777" w:rsidR="00E966BA" w:rsidRDefault="00E966BA" w:rsidP="00E966BA">
      <w:pPr>
        <w:rPr>
          <w:rFonts w:eastAsiaTheme="minorEastAsia"/>
          <w:rtl/>
        </w:rPr>
      </w:pPr>
      <w:r>
        <w:rPr>
          <w:rFonts w:hint="cs"/>
          <w:rtl/>
        </w:rPr>
        <w:t xml:space="preserve">אם סיכמו רק על ההפסד ולא על הרווח: אם סיכמו </w:t>
      </w:r>
      <w:proofErr w:type="spellStart"/>
      <w:r>
        <w:rPr>
          <w:rFonts w:hint="cs"/>
          <w:rtl/>
        </w:rPr>
        <w:t>שיטול</w:t>
      </w:r>
      <w:proofErr w:type="spellEnd"/>
      <w:r>
        <w:rPr>
          <w:rFonts w:hint="cs"/>
          <w:rtl/>
        </w:rPr>
        <w:t xml:space="preserve"> המתעסק רבע בהפסד, אז בשכר הוא נוטל מחצה. משום שכנגד חלקו יש לו ליטול רבע, ועוד שליש מחלק חברו שהוא שלשה רבעים שזהו רביע נוסף. ואם סיכמו </w:t>
      </w:r>
      <w:proofErr w:type="spellStart"/>
      <w:r>
        <w:rPr>
          <w:rFonts w:hint="cs"/>
          <w:rtl/>
        </w:rPr>
        <w:t>שיטול</w:t>
      </w:r>
      <w:proofErr w:type="spellEnd"/>
      <w:r>
        <w:rPr>
          <w:rFonts w:hint="cs"/>
          <w:rtl/>
        </w:rPr>
        <w:t xml:space="preserve"> המתעסק שלשה רבעים בהפסד, אז בשכר הוא נוטל חמש ששיות, משום שכנגד חלקו יש לו ליטול שלשה רבעים, ועוד שליש רביע מחלק חברו, סה"כ חמש שישיות.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oMath>
      <w:r>
        <w:rPr>
          <w:rFonts w:eastAsiaTheme="minorEastAsia" w:hint="cs"/>
          <w:rtl/>
        </w:rPr>
        <w:t>)</w:t>
      </w:r>
    </w:p>
    <w:p w14:paraId="54040F21" w14:textId="77777777" w:rsidR="00E966BA" w:rsidRDefault="00E966BA" w:rsidP="00E966BA">
      <w:pPr>
        <w:rPr>
          <w:rFonts w:eastAsiaTheme="minorEastAsia"/>
          <w:rtl/>
        </w:rPr>
      </w:pPr>
      <w:r>
        <w:rPr>
          <w:rFonts w:eastAsiaTheme="minorEastAsia" w:hint="cs"/>
          <w:rtl/>
        </w:rPr>
        <w:t>קושיית הרמב"ם: יוצא שאם קיבל המתעסק שביעית ברווח, אז בהפסד צריך בעל המעות לקבל שליש מחלקו, דהיינו שתי שביעיות, ונמצא שבעל המעות קיבל בהפסד שביעית יותר מהמתעסק וא"כ אם יהיה הפסד יצטרך בעל המעות לשלם למתעסק, והוא פלא עצום.</w:t>
      </w:r>
    </w:p>
    <w:p w14:paraId="3AC53D2E" w14:textId="77777777" w:rsidR="00E966BA" w:rsidRPr="00B729F7" w:rsidRDefault="00E966BA" w:rsidP="00E966BA">
      <w:pPr>
        <w:rPr>
          <w:rFonts w:eastAsiaTheme="minorEastAsia"/>
        </w:rPr>
      </w:pPr>
      <w:r>
        <w:rPr>
          <w:rFonts w:eastAsiaTheme="minorEastAsia" w:hint="cs"/>
          <w:rtl/>
        </w:rPr>
        <w:t xml:space="preserve">וצריך לומר דלפי שיטתם אין משלם בעל המעות מביתו כלום, אלא יפסיד </w:t>
      </w:r>
      <w:proofErr w:type="spellStart"/>
      <w:r>
        <w:rPr>
          <w:rFonts w:eastAsiaTheme="minorEastAsia" w:hint="cs"/>
          <w:rtl/>
        </w:rPr>
        <w:t>הכל</w:t>
      </w:r>
      <w:proofErr w:type="spellEnd"/>
      <w:r>
        <w:rPr>
          <w:rFonts w:eastAsiaTheme="minorEastAsia" w:hint="cs"/>
          <w:rtl/>
        </w:rPr>
        <w:t xml:space="preserve"> ותו לא, דאין דינו לשלם מביתו כלום. וכ"כ הרמב"ן בחידושיו.</w:t>
      </w:r>
    </w:p>
    <w:p w14:paraId="3BC8DF89" w14:textId="77777777" w:rsidR="00E966BA" w:rsidRDefault="00E966BA" w:rsidP="00E966BA">
      <w:pPr>
        <w:pStyle w:val="2"/>
        <w:rPr>
          <w:rFonts w:eastAsiaTheme="minorEastAsia"/>
          <w:rtl/>
        </w:rPr>
      </w:pPr>
      <w:r>
        <w:rPr>
          <w:rFonts w:eastAsiaTheme="minorEastAsia" w:hint="cs"/>
          <w:rtl/>
        </w:rPr>
        <w:t>שיטת הרמב"ן:</w:t>
      </w:r>
    </w:p>
    <w:p w14:paraId="24344BBC" w14:textId="77777777" w:rsidR="00E966BA" w:rsidRDefault="00E966BA" w:rsidP="00E966BA">
      <w:pPr>
        <w:rPr>
          <w:rtl/>
        </w:rPr>
      </w:pPr>
      <w:r>
        <w:rPr>
          <w:rFonts w:hint="cs"/>
          <w:rtl/>
        </w:rPr>
        <w:t>לפי הרמב"ן חלוקת השכר היא תמיד כחלק ההפסד בתוספת שלישו, ואילו חלוקת ההפסד היא תמיד שני שליש מחלק השכר.</w:t>
      </w:r>
    </w:p>
    <w:p w14:paraId="054A3149" w14:textId="77777777" w:rsidR="00E966BA" w:rsidRDefault="00E966BA" w:rsidP="00E966BA">
      <w:pPr>
        <w:rPr>
          <w:rFonts w:eastAsiaTheme="minorEastAsia"/>
          <w:rtl/>
        </w:rPr>
      </w:pPr>
      <w:r>
        <w:rPr>
          <w:rFonts w:hint="cs"/>
          <w:rtl/>
        </w:rPr>
        <w:t>דוגמאות- אם סיכמו על הרווח ולא על ההפסד: אם הרווח הוא שלשה רבעים אז ההפסד הוא חצי, ואם הרווח הוא רביע אז ההפסד הוא ששית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oMath>
      <w:r>
        <w:rPr>
          <w:rFonts w:eastAsiaTheme="minorEastAsia" w:hint="cs"/>
          <w:rtl/>
        </w:rPr>
        <w:t>).</w:t>
      </w:r>
    </w:p>
    <w:p w14:paraId="0A5163A9" w14:textId="77777777" w:rsidR="00E966BA" w:rsidRDefault="00E966BA" w:rsidP="00E966BA">
      <w:pPr>
        <w:rPr>
          <w:rFonts w:eastAsiaTheme="minorEastAsia"/>
          <w:rtl/>
        </w:rPr>
      </w:pPr>
      <w:r>
        <w:rPr>
          <w:rFonts w:eastAsiaTheme="minorEastAsia" w:hint="cs"/>
          <w:rtl/>
        </w:rPr>
        <w:t>אם סיכמו על ההפסד ולא על השכר: אם ההפסד הוא רביע אז הרווח הוא שליש       (</w:t>
      </w:r>
      <m:oMath>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4</m:t>
            </m: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12</m:t>
            </m: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3</m:t>
            </m:r>
          </m:den>
        </m:f>
      </m:oMath>
      <w:r>
        <w:rPr>
          <w:rFonts w:eastAsiaTheme="minorEastAsia" w:hint="cs"/>
          <w:rtl/>
        </w:rPr>
        <w:t>), ואם ההפסד הוא שלשה רבעים אז נוטל כל הרווח.  [ומכאן הקושיא, שאם נוטל בהפסד יותר משלשה חלקים, יוצא שנוטל ברווח יותר ממה שיש רווח וצריך בעל המעות להוסיף מתוך הקרן או מביתו, וכן הקשה בכסף משנה. וצריך לומר שסבר הרמב"ן שלעולם אין מוסיף בעל המעות כלום מכיסו. ]</w:t>
      </w:r>
    </w:p>
    <w:p w14:paraId="6F690F53" w14:textId="77777777" w:rsidR="00E966BA" w:rsidRDefault="00E966BA" w:rsidP="00E966BA">
      <w:pPr>
        <w:pStyle w:val="2"/>
        <w:rPr>
          <w:rFonts w:eastAsiaTheme="minorEastAsia"/>
          <w:rtl/>
        </w:rPr>
      </w:pPr>
      <w:r>
        <w:rPr>
          <w:rFonts w:eastAsiaTheme="minorEastAsia" w:hint="cs"/>
          <w:rtl/>
        </w:rPr>
        <w:t xml:space="preserve">שיטת הרמב"ם (וכן פסק </w:t>
      </w:r>
      <w:proofErr w:type="spellStart"/>
      <w:r>
        <w:rPr>
          <w:rFonts w:eastAsiaTheme="minorEastAsia" w:hint="cs"/>
          <w:rtl/>
        </w:rPr>
        <w:t>השו"ע</w:t>
      </w:r>
      <w:proofErr w:type="spellEnd"/>
      <w:r>
        <w:rPr>
          <w:rFonts w:eastAsiaTheme="minorEastAsia" w:hint="cs"/>
          <w:rtl/>
        </w:rPr>
        <w:t xml:space="preserve"> להלכה):</w:t>
      </w:r>
    </w:p>
    <w:p w14:paraId="2C7DE78D" w14:textId="77777777" w:rsidR="00E966BA" w:rsidRDefault="00E966BA" w:rsidP="00E966BA">
      <w:pPr>
        <w:rPr>
          <w:rtl/>
        </w:rPr>
      </w:pPr>
      <w:r>
        <w:rPr>
          <w:rFonts w:hint="cs"/>
          <w:rtl/>
        </w:rPr>
        <w:t>הרמב"ם נוקט שאם התנו רק על ההפסד אז הרווח הוא כנגד ההפסד בתוספת שליש מחלק הנותן, ואם התנו על הרווח בלבד אז ההפסד הוא שני שליש מתוך הרווח. ובאופן זה יצא תמיד הדין בקו הצדק. [</w:t>
      </w:r>
      <w:proofErr w:type="spellStart"/>
      <w:r>
        <w:rPr>
          <w:rFonts w:hint="cs"/>
          <w:rtl/>
        </w:rPr>
        <w:t>דכשם</w:t>
      </w:r>
      <w:proofErr w:type="spellEnd"/>
      <w:r>
        <w:rPr>
          <w:rFonts w:hint="cs"/>
          <w:rtl/>
        </w:rPr>
        <w:t xml:space="preserve"> שברווח נוטל המתעסק שליש מחלק חברו, כך בהפסד מקבל הנותן שליש מחלק חברו</w:t>
      </w:r>
      <w:r>
        <w:rPr>
          <w:rStyle w:val="a7"/>
          <w:rtl/>
        </w:rPr>
        <w:footnoteReference w:id="61"/>
      </w:r>
      <w:r>
        <w:rPr>
          <w:rFonts w:hint="cs"/>
          <w:rtl/>
        </w:rPr>
        <w:t xml:space="preserve">. </w:t>
      </w:r>
      <w:proofErr w:type="spellStart"/>
      <w:r>
        <w:rPr>
          <w:rFonts w:hint="cs"/>
          <w:rtl/>
        </w:rPr>
        <w:t>גר"א</w:t>
      </w:r>
      <w:proofErr w:type="spellEnd"/>
      <w:r>
        <w:rPr>
          <w:rFonts w:hint="cs"/>
          <w:rtl/>
        </w:rPr>
        <w:t>.]</w:t>
      </w:r>
    </w:p>
    <w:p w14:paraId="7528E48F" w14:textId="77777777" w:rsidR="00E966BA" w:rsidRDefault="00E966BA" w:rsidP="00E966BA">
      <w:pPr>
        <w:rPr>
          <w:rFonts w:eastAsiaTheme="minorEastAsia"/>
          <w:rtl/>
        </w:rPr>
      </w:pPr>
      <w:r>
        <w:rPr>
          <w:rFonts w:hint="cs"/>
          <w:rtl/>
        </w:rPr>
        <w:lastRenderedPageBreak/>
        <w:t>דוגמאות - אם סיכמו על הרווח ולא על ההפסד: אם הרווח הוא שלשה רבעים אז ההפסד הוא חצי, ואם הרווח הוא רביע אז ההפסד הוא ששית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oMath>
      <w:r>
        <w:rPr>
          <w:rFonts w:eastAsiaTheme="minorEastAsia" w:hint="cs"/>
          <w:rtl/>
        </w:rPr>
        <w:t>).</w:t>
      </w:r>
    </w:p>
    <w:p w14:paraId="3CD54812" w14:textId="77777777" w:rsidR="00E966BA" w:rsidRDefault="00E966BA" w:rsidP="00E966BA">
      <w:pPr>
        <w:rPr>
          <w:rFonts w:eastAsiaTheme="minorEastAsia"/>
          <w:rtl/>
        </w:rPr>
      </w:pPr>
      <w:r>
        <w:rPr>
          <w:rFonts w:eastAsiaTheme="minorEastAsia" w:hint="cs"/>
          <w:rtl/>
        </w:rPr>
        <w:t>אם סיכמו על ההפסד ולא על השכר: אם ההפסד הוא רביע נוטל ברווח מחצית [שזהו תוספת שליש מחלק חברו], ואם ההפסד הוא שלשה רבעים נוטל ברווח חמש שישיות.</w:t>
      </w:r>
      <w:r>
        <w:rPr>
          <w:rFonts w:hint="cs"/>
          <w:rtl/>
        </w:rPr>
        <w:t xml:space="preserve">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oMath>
      <w:r>
        <w:rPr>
          <w:rFonts w:eastAsiaTheme="minorEastAsia" w:hint="cs"/>
          <w:rtl/>
        </w:rPr>
        <w:t>)</w:t>
      </w:r>
    </w:p>
    <w:p w14:paraId="5D3AB9C5" w14:textId="77777777" w:rsidR="00E966BA" w:rsidRDefault="00E966BA" w:rsidP="00E966BA">
      <w:pPr>
        <w:rPr>
          <w:rFonts w:eastAsiaTheme="minorEastAsia"/>
          <w:b/>
          <w:bCs/>
          <w:rtl/>
        </w:rPr>
      </w:pPr>
      <w:r w:rsidRPr="00895DCA">
        <w:rPr>
          <w:rFonts w:eastAsiaTheme="minorEastAsia" w:hint="cs"/>
          <w:b/>
          <w:bCs/>
          <w:rtl/>
        </w:rPr>
        <w:t xml:space="preserve">שיטת </w:t>
      </w:r>
      <w:proofErr w:type="spellStart"/>
      <w:r w:rsidRPr="00895DCA">
        <w:rPr>
          <w:rFonts w:eastAsiaTheme="minorEastAsia" w:hint="cs"/>
          <w:b/>
          <w:bCs/>
          <w:rtl/>
        </w:rPr>
        <w:t>הסמ"ג</w:t>
      </w:r>
      <w:proofErr w:type="spellEnd"/>
      <w:r w:rsidRPr="00895DCA">
        <w:rPr>
          <w:rFonts w:eastAsiaTheme="minorEastAsia" w:hint="cs"/>
          <w:b/>
          <w:bCs/>
          <w:rtl/>
        </w:rPr>
        <w:t>:</w:t>
      </w:r>
    </w:p>
    <w:p w14:paraId="30F5B59A" w14:textId="77777777" w:rsidR="00E966BA" w:rsidRDefault="00E966BA" w:rsidP="00E966BA">
      <w:pPr>
        <w:rPr>
          <w:rFonts w:eastAsiaTheme="minorEastAsia"/>
          <w:rtl/>
        </w:rPr>
      </w:pPr>
      <w:r>
        <w:rPr>
          <w:rFonts w:eastAsiaTheme="minorEastAsia" w:hint="cs"/>
          <w:rtl/>
        </w:rPr>
        <w:t xml:space="preserve">הבית יוסף מביא שיטה נוספת לגבי חישוב הפסד כנגד רווח והיא שיטת </w:t>
      </w:r>
      <w:proofErr w:type="spellStart"/>
      <w:r>
        <w:rPr>
          <w:rFonts w:eastAsiaTheme="minorEastAsia" w:hint="cs"/>
          <w:rtl/>
        </w:rPr>
        <w:t>הסמ"ג</w:t>
      </w:r>
      <w:proofErr w:type="spellEnd"/>
      <w:r>
        <w:rPr>
          <w:rFonts w:eastAsiaTheme="minorEastAsia" w:hint="cs"/>
          <w:rtl/>
        </w:rPr>
        <w:t>, שחידש שרק אם ממעטים את הרווח ממחצית אז גם ההפסד מתמעט כנגדו, אבל אם הוסיפו ברווח יותר ממחצית אין זה משנה כלל את חלוקת ההפסד, ותמיד חולקים מחצה במחצה.</w:t>
      </w:r>
    </w:p>
    <w:p w14:paraId="5D449229" w14:textId="77777777" w:rsidR="00E966BA" w:rsidRDefault="00E966BA" w:rsidP="00E966BA">
      <w:pPr>
        <w:rPr>
          <w:rFonts w:eastAsiaTheme="minorEastAsia"/>
          <w:rtl/>
        </w:rPr>
      </w:pPr>
      <w:r>
        <w:rPr>
          <w:rFonts w:eastAsiaTheme="minorEastAsia" w:hint="cs"/>
          <w:rtl/>
        </w:rPr>
        <w:t xml:space="preserve">וטעמו של </w:t>
      </w:r>
      <w:proofErr w:type="spellStart"/>
      <w:r>
        <w:rPr>
          <w:rFonts w:eastAsiaTheme="minorEastAsia" w:hint="cs"/>
          <w:rtl/>
        </w:rPr>
        <w:t>הסמ"ג</w:t>
      </w:r>
      <w:proofErr w:type="spellEnd"/>
      <w:r>
        <w:rPr>
          <w:rFonts w:eastAsiaTheme="minorEastAsia" w:hint="cs"/>
          <w:rtl/>
        </w:rPr>
        <w:t xml:space="preserve"> הוא שכיון שאמרו חכמים מחצה </w:t>
      </w:r>
      <w:proofErr w:type="spellStart"/>
      <w:r>
        <w:rPr>
          <w:rFonts w:eastAsiaTheme="minorEastAsia" w:hint="cs"/>
          <w:rtl/>
        </w:rPr>
        <w:t>מילווה</w:t>
      </w:r>
      <w:proofErr w:type="spellEnd"/>
      <w:r>
        <w:rPr>
          <w:rFonts w:eastAsiaTheme="minorEastAsia" w:hint="cs"/>
          <w:rtl/>
        </w:rPr>
        <w:t xml:space="preserve"> ומחצה פיקדון, אז תמיד צריך להיצמד לזה ככל האפשר, ואמנם אם נוטל ברווח פחות ממחצית אז בהכרח פחות ממחצית הוא </w:t>
      </w:r>
      <w:proofErr w:type="spellStart"/>
      <w:r>
        <w:rPr>
          <w:rFonts w:eastAsiaTheme="minorEastAsia" w:hint="cs"/>
          <w:rtl/>
        </w:rPr>
        <w:t>מילווה</w:t>
      </w:r>
      <w:proofErr w:type="spellEnd"/>
      <w:r>
        <w:rPr>
          <w:rFonts w:eastAsiaTheme="minorEastAsia" w:hint="cs"/>
          <w:rtl/>
        </w:rPr>
        <w:t xml:space="preserve">, כי אם יש חלק שהוא </w:t>
      </w:r>
      <w:proofErr w:type="spellStart"/>
      <w:r>
        <w:rPr>
          <w:rFonts w:eastAsiaTheme="minorEastAsia" w:hint="cs"/>
          <w:rtl/>
        </w:rPr>
        <w:t>מילווה</w:t>
      </w:r>
      <w:proofErr w:type="spellEnd"/>
      <w:r>
        <w:rPr>
          <w:rFonts w:eastAsiaTheme="minorEastAsia" w:hint="cs"/>
          <w:rtl/>
        </w:rPr>
        <w:t xml:space="preserve"> ואינו נוטל את הרווח ממנו הרי זה ריבית. אבל אם מוסיף לו ברווח, אז </w:t>
      </w:r>
      <w:proofErr w:type="spellStart"/>
      <w:r>
        <w:rPr>
          <w:rFonts w:eastAsiaTheme="minorEastAsia" w:hint="cs"/>
          <w:rtl/>
        </w:rPr>
        <w:t>הכל</w:t>
      </w:r>
      <w:proofErr w:type="spellEnd"/>
      <w:r>
        <w:rPr>
          <w:rFonts w:eastAsiaTheme="minorEastAsia" w:hint="cs"/>
          <w:rtl/>
        </w:rPr>
        <w:t xml:space="preserve"> זה תוספת שכר ואין זה משנה את חלוקת ההפסד שהיא באופן עקרוני מחצה </w:t>
      </w:r>
      <w:proofErr w:type="spellStart"/>
      <w:r>
        <w:rPr>
          <w:rFonts w:eastAsiaTheme="minorEastAsia" w:hint="cs"/>
          <w:rtl/>
        </w:rPr>
        <w:t>מילווה</w:t>
      </w:r>
      <w:proofErr w:type="spellEnd"/>
      <w:r>
        <w:rPr>
          <w:rFonts w:eastAsiaTheme="minorEastAsia" w:hint="cs"/>
          <w:rtl/>
        </w:rPr>
        <w:t xml:space="preserve"> ומחצה פיקדון.</w:t>
      </w:r>
    </w:p>
    <w:p w14:paraId="2AA81818" w14:textId="77777777" w:rsidR="00E966BA" w:rsidRDefault="00E966BA" w:rsidP="00E966BA">
      <w:pPr>
        <w:rPr>
          <w:rFonts w:eastAsiaTheme="minorEastAsia"/>
          <w:rtl/>
        </w:rPr>
      </w:pPr>
      <w:r>
        <w:rPr>
          <w:rFonts w:eastAsiaTheme="minorEastAsia" w:hint="cs"/>
          <w:rtl/>
        </w:rPr>
        <w:t xml:space="preserve">דוגמה לדין </w:t>
      </w:r>
      <w:proofErr w:type="spellStart"/>
      <w:r>
        <w:rPr>
          <w:rFonts w:eastAsiaTheme="minorEastAsia" w:hint="cs"/>
          <w:rtl/>
        </w:rPr>
        <w:t>הסמ"ג</w:t>
      </w:r>
      <w:proofErr w:type="spellEnd"/>
      <w:r>
        <w:rPr>
          <w:rFonts w:eastAsiaTheme="minorEastAsia" w:hint="cs"/>
          <w:rtl/>
        </w:rPr>
        <w:t xml:space="preserve"> - אם המקבל נוטל תשעה חלקים מתוך עשרה ברווח, מה יהיה חלקו בהפסד? לפי הרמב"ם שני שליש משכרו, דהיינו שש תשיעיות. [לפי רבותיו של הרמב"ם אינו מקבל בהפסד כלל, אלא אדרבה נוטל ממון אם יהיה הפסד.] אבל לפי </w:t>
      </w:r>
      <w:proofErr w:type="spellStart"/>
      <w:r>
        <w:rPr>
          <w:rFonts w:eastAsiaTheme="minorEastAsia" w:hint="cs"/>
          <w:rtl/>
        </w:rPr>
        <w:t>הסמ"ג</w:t>
      </w:r>
      <w:proofErr w:type="spellEnd"/>
      <w:r>
        <w:rPr>
          <w:rFonts w:eastAsiaTheme="minorEastAsia" w:hint="cs"/>
          <w:rtl/>
        </w:rPr>
        <w:t xml:space="preserve"> נוטל מחצה בהפסד ולא יותר.</w:t>
      </w:r>
    </w:p>
    <w:p w14:paraId="0DB12B76" w14:textId="77777777" w:rsidR="00E966BA" w:rsidRPr="00895DCA" w:rsidRDefault="00E966BA" w:rsidP="00E966BA">
      <w:pPr>
        <w:rPr>
          <w:rFonts w:eastAsiaTheme="minorEastAsia"/>
          <w:rtl/>
        </w:rPr>
      </w:pPr>
      <w:proofErr w:type="spellStart"/>
      <w:r>
        <w:rPr>
          <w:rFonts w:eastAsiaTheme="minorEastAsia" w:hint="cs"/>
          <w:rtl/>
        </w:rPr>
        <w:t>הט"ז</w:t>
      </w:r>
      <w:proofErr w:type="spellEnd"/>
      <w:r>
        <w:rPr>
          <w:rFonts w:eastAsiaTheme="minorEastAsia" w:hint="cs"/>
          <w:rtl/>
        </w:rPr>
        <w:t xml:space="preserve"> מביא את דברי </w:t>
      </w:r>
      <w:proofErr w:type="spellStart"/>
      <w:r>
        <w:rPr>
          <w:rFonts w:eastAsiaTheme="minorEastAsia" w:hint="cs"/>
          <w:rtl/>
        </w:rPr>
        <w:t>הסמ"ג</w:t>
      </w:r>
      <w:proofErr w:type="spellEnd"/>
      <w:r>
        <w:rPr>
          <w:rFonts w:eastAsiaTheme="minorEastAsia" w:hint="cs"/>
          <w:rtl/>
        </w:rPr>
        <w:t xml:space="preserve"> להלכה, אך יש מהאחרונים שתמהו ע"ז </w:t>
      </w:r>
      <w:proofErr w:type="spellStart"/>
      <w:r>
        <w:rPr>
          <w:rFonts w:eastAsiaTheme="minorEastAsia" w:hint="cs"/>
          <w:rtl/>
        </w:rPr>
        <w:t>דלכאו</w:t>
      </w:r>
      <w:proofErr w:type="spellEnd"/>
      <w:r>
        <w:rPr>
          <w:rFonts w:eastAsiaTheme="minorEastAsia" w:hint="cs"/>
          <w:rtl/>
        </w:rPr>
        <w:t xml:space="preserve">' </w:t>
      </w:r>
      <w:proofErr w:type="spellStart"/>
      <w:r>
        <w:rPr>
          <w:rFonts w:eastAsiaTheme="minorEastAsia" w:hint="cs"/>
          <w:rtl/>
        </w:rPr>
        <w:t>השו"ע</w:t>
      </w:r>
      <w:proofErr w:type="spellEnd"/>
      <w:r>
        <w:rPr>
          <w:rFonts w:eastAsiaTheme="minorEastAsia" w:hint="cs"/>
          <w:rtl/>
        </w:rPr>
        <w:t xml:space="preserve"> לא הכריע כן </w:t>
      </w:r>
      <w:proofErr w:type="spellStart"/>
      <w:r>
        <w:rPr>
          <w:rFonts w:eastAsiaTheme="minorEastAsia" w:hint="cs"/>
          <w:rtl/>
        </w:rPr>
        <w:t>לדינא</w:t>
      </w:r>
      <w:proofErr w:type="spellEnd"/>
      <w:r>
        <w:rPr>
          <w:rFonts w:eastAsiaTheme="minorEastAsia" w:hint="cs"/>
          <w:rtl/>
        </w:rPr>
        <w:t>.</w:t>
      </w:r>
    </w:p>
    <w:p w14:paraId="60DD0011" w14:textId="77777777" w:rsidR="00E966BA" w:rsidRDefault="00E966BA" w:rsidP="00E966BA">
      <w:pPr>
        <w:pStyle w:val="1"/>
        <w:rPr>
          <w:rFonts w:eastAsiaTheme="minorEastAsia"/>
          <w:rtl/>
        </w:rPr>
      </w:pPr>
      <w:r>
        <w:rPr>
          <w:rFonts w:eastAsiaTheme="minorEastAsia" w:hint="cs"/>
          <w:rtl/>
        </w:rPr>
        <w:t>מה נוטל אם לא היה רווח</w:t>
      </w:r>
    </w:p>
    <w:p w14:paraId="195880D8" w14:textId="77777777" w:rsidR="00E966BA" w:rsidRDefault="00E966BA" w:rsidP="00E966BA">
      <w:pPr>
        <w:rPr>
          <w:rtl/>
        </w:rPr>
      </w:pPr>
      <w:r>
        <w:rPr>
          <w:rFonts w:hint="cs"/>
          <w:rtl/>
        </w:rPr>
        <w:t xml:space="preserve">כ' </w:t>
      </w:r>
      <w:proofErr w:type="spellStart"/>
      <w:r>
        <w:rPr>
          <w:rFonts w:hint="cs"/>
          <w:rtl/>
        </w:rPr>
        <w:t>הראב"ד</w:t>
      </w:r>
      <w:proofErr w:type="spellEnd"/>
      <w:r>
        <w:rPr>
          <w:rFonts w:hint="cs"/>
          <w:rtl/>
        </w:rPr>
        <w:t xml:space="preserve"> בתשובה (והביאוהו </w:t>
      </w:r>
      <w:proofErr w:type="spellStart"/>
      <w:r>
        <w:rPr>
          <w:rFonts w:hint="cs"/>
          <w:rtl/>
        </w:rPr>
        <w:t>הטושו"ע</w:t>
      </w:r>
      <w:proofErr w:type="spellEnd"/>
      <w:r>
        <w:rPr>
          <w:rFonts w:hint="cs"/>
          <w:rtl/>
        </w:rPr>
        <w:t xml:space="preserve"> סעיף </w:t>
      </w:r>
      <w:proofErr w:type="spellStart"/>
      <w:r>
        <w:rPr>
          <w:rFonts w:hint="cs"/>
          <w:rtl/>
        </w:rPr>
        <w:t>כח</w:t>
      </w:r>
      <w:proofErr w:type="spellEnd"/>
      <w:r>
        <w:rPr>
          <w:rFonts w:hint="cs"/>
          <w:rtl/>
        </w:rPr>
        <w:t xml:space="preserve"> להלכה) שאם אדם נתן לחברו </w:t>
      </w:r>
      <w:proofErr w:type="spellStart"/>
      <w:r>
        <w:rPr>
          <w:rFonts w:hint="cs"/>
          <w:rtl/>
        </w:rPr>
        <w:t>עיסקא</w:t>
      </w:r>
      <w:proofErr w:type="spellEnd"/>
      <w:r>
        <w:rPr>
          <w:rFonts w:hint="cs"/>
          <w:rtl/>
        </w:rPr>
        <w:t xml:space="preserve"> באופן שיש למתעסק חלק גדול ברווח יותר מאשר בהפסד, אז אם לא הרוויח כלום וגם לא הפסיד, אינו נוטל מאומה ואין בזה שום חשש ריבית, כי שכרו הוא מה שהיה ראוי ליטול תוספת ברווח, אם היה רווח.</w:t>
      </w:r>
    </w:p>
    <w:p w14:paraId="73538AD3" w14:textId="77777777" w:rsidR="00E966BA" w:rsidRDefault="00E966BA" w:rsidP="00E966BA">
      <w:pPr>
        <w:rPr>
          <w:rtl/>
        </w:rPr>
      </w:pPr>
      <w:r>
        <w:rPr>
          <w:rFonts w:hint="cs"/>
          <w:rtl/>
        </w:rPr>
        <w:t xml:space="preserve">אבל אם נתן לחברו </w:t>
      </w:r>
      <w:proofErr w:type="spellStart"/>
      <w:r>
        <w:rPr>
          <w:rFonts w:hint="cs"/>
          <w:rtl/>
        </w:rPr>
        <w:t>עיסקא</w:t>
      </w:r>
      <w:proofErr w:type="spellEnd"/>
      <w:r>
        <w:rPr>
          <w:rFonts w:hint="cs"/>
          <w:rtl/>
        </w:rPr>
        <w:t xml:space="preserve"> למחצית שכר ומחצית הפסד, אז אף אם לא היה רווח כלל נוטל שכרו כפועל בטל, כי השכר אינו מחמת שהרוויח אלא בעד </w:t>
      </w:r>
      <w:proofErr w:type="spellStart"/>
      <w:r>
        <w:rPr>
          <w:rFonts w:hint="cs"/>
          <w:rtl/>
        </w:rPr>
        <w:t>הטירחה</w:t>
      </w:r>
      <w:proofErr w:type="spellEnd"/>
      <w:r>
        <w:rPr>
          <w:rFonts w:hint="cs"/>
          <w:rtl/>
        </w:rPr>
        <w:t xml:space="preserve">. אלא שאת השכר תמיד יש להפחית מהקרן ושניהם חולקים בו, כגון אם הרווח היה אלף זוז ושכר </w:t>
      </w:r>
      <w:proofErr w:type="spellStart"/>
      <w:r>
        <w:rPr>
          <w:rFonts w:hint="cs"/>
          <w:rtl/>
        </w:rPr>
        <w:t>הטירחה</w:t>
      </w:r>
      <w:proofErr w:type="spellEnd"/>
      <w:r>
        <w:rPr>
          <w:rFonts w:hint="cs"/>
          <w:rtl/>
        </w:rPr>
        <w:t xml:space="preserve"> היה מאתיים, אז מפחיתים את המאתיים מהרווח, וחולקים במותר [</w:t>
      </w:r>
      <w:proofErr w:type="spellStart"/>
      <w:r>
        <w:rPr>
          <w:rFonts w:hint="cs"/>
          <w:rtl/>
        </w:rPr>
        <w:t>לאפוקי</w:t>
      </w:r>
      <w:proofErr w:type="spellEnd"/>
      <w:r>
        <w:rPr>
          <w:rFonts w:hint="cs"/>
          <w:rtl/>
        </w:rPr>
        <w:t xml:space="preserve"> שלא חולקים את האלף ומלבד זאת מקבל המתעסק מאתיים]. ולכן גם בנידון דידן יש להפחית את השכר מהקרן דהיינו להחשיב את דמי הפועל כהפסד ויחלקו בו שניהם, ממילא יוצא שנוטל המתעסק חצי משכרו כפועל בטל.</w:t>
      </w:r>
    </w:p>
    <w:p w14:paraId="6701AEDF" w14:textId="77777777" w:rsidR="00E966BA" w:rsidRDefault="00E966BA" w:rsidP="00E966BA">
      <w:pPr>
        <w:pStyle w:val="1"/>
        <w:rPr>
          <w:rtl/>
        </w:rPr>
      </w:pPr>
      <w:r>
        <w:rPr>
          <w:rFonts w:hint="cs"/>
          <w:rtl/>
        </w:rPr>
        <w:t>המושיב חברו בחנות לא יהיה לוקח ד"א</w:t>
      </w:r>
    </w:p>
    <w:p w14:paraId="469E8258" w14:textId="77777777" w:rsidR="00E966BA" w:rsidRDefault="00E966BA" w:rsidP="00E966BA">
      <w:pPr>
        <w:rPr>
          <w:rtl/>
        </w:rPr>
      </w:pPr>
      <w:r>
        <w:rPr>
          <w:rFonts w:hint="cs"/>
          <w:rtl/>
        </w:rPr>
        <w:t xml:space="preserve">איתא </w:t>
      </w:r>
      <w:proofErr w:type="spellStart"/>
      <w:r>
        <w:rPr>
          <w:rFonts w:hint="cs"/>
          <w:rtl/>
        </w:rPr>
        <w:t>בתוספתא</w:t>
      </w:r>
      <w:proofErr w:type="spellEnd"/>
      <w:r>
        <w:rPr>
          <w:rFonts w:hint="cs"/>
          <w:rtl/>
        </w:rPr>
        <w:t xml:space="preserve">, ונפסק להלכה </w:t>
      </w:r>
      <w:proofErr w:type="spellStart"/>
      <w:r>
        <w:rPr>
          <w:rFonts w:hint="cs"/>
          <w:rtl/>
        </w:rPr>
        <w:t>בשו"ע</w:t>
      </w:r>
      <w:proofErr w:type="spellEnd"/>
      <w:r>
        <w:rPr>
          <w:rFonts w:hint="cs"/>
          <w:rtl/>
        </w:rPr>
        <w:t xml:space="preserve"> (סעיף </w:t>
      </w:r>
      <w:proofErr w:type="spellStart"/>
      <w:r>
        <w:rPr>
          <w:rFonts w:hint="cs"/>
          <w:rtl/>
        </w:rPr>
        <w:t>כט</w:t>
      </w:r>
      <w:proofErr w:type="spellEnd"/>
      <w:r>
        <w:rPr>
          <w:rFonts w:hint="cs"/>
          <w:rtl/>
        </w:rPr>
        <w:t>), המושיב חברו בחנות להתעסק ויחלקו ברווח, לא יהיה לוקח ומוכר דברים אחרים, אפ' ממעות עצמו [כדי שלא יתבטל מן העסק], ואם עשה כן חצי הרווח לבעל החנות [דהוי כאילו הילווה מעות אלו לבעל העסק.]</w:t>
      </w:r>
    </w:p>
    <w:p w14:paraId="49FB41EF" w14:textId="77777777" w:rsidR="00E966BA" w:rsidRDefault="00E966BA" w:rsidP="00E966BA">
      <w:pPr>
        <w:pStyle w:val="1"/>
        <w:rPr>
          <w:rtl/>
        </w:rPr>
      </w:pPr>
      <w:r>
        <w:rPr>
          <w:rFonts w:hint="cs"/>
          <w:rtl/>
        </w:rPr>
        <w:t xml:space="preserve">להכי קרי לה </w:t>
      </w:r>
      <w:proofErr w:type="spellStart"/>
      <w:r>
        <w:rPr>
          <w:rFonts w:hint="cs"/>
          <w:rtl/>
        </w:rPr>
        <w:t>עיסקא</w:t>
      </w:r>
      <w:proofErr w:type="spellEnd"/>
      <w:r>
        <w:rPr>
          <w:rFonts w:hint="cs"/>
          <w:rtl/>
        </w:rPr>
        <w:t xml:space="preserve"> </w:t>
      </w:r>
      <w:proofErr w:type="spellStart"/>
      <w:r>
        <w:rPr>
          <w:rFonts w:hint="cs"/>
          <w:rtl/>
        </w:rPr>
        <w:t>דלאו</w:t>
      </w:r>
      <w:proofErr w:type="spellEnd"/>
      <w:r>
        <w:rPr>
          <w:rFonts w:hint="cs"/>
          <w:rtl/>
        </w:rPr>
        <w:t xml:space="preserve"> </w:t>
      </w:r>
      <w:proofErr w:type="spellStart"/>
      <w:r>
        <w:rPr>
          <w:rFonts w:hint="cs"/>
          <w:rtl/>
        </w:rPr>
        <w:t>למישתי</w:t>
      </w:r>
      <w:proofErr w:type="spellEnd"/>
      <w:r>
        <w:rPr>
          <w:rFonts w:hint="cs"/>
          <w:rtl/>
        </w:rPr>
        <w:t xml:space="preserve"> בה </w:t>
      </w:r>
      <w:proofErr w:type="spellStart"/>
      <w:r>
        <w:rPr>
          <w:rFonts w:hint="cs"/>
          <w:rtl/>
        </w:rPr>
        <w:t>שיכרא</w:t>
      </w:r>
      <w:proofErr w:type="spellEnd"/>
    </w:p>
    <w:p w14:paraId="471D511B" w14:textId="77777777" w:rsidR="00E966BA" w:rsidRPr="005F5802" w:rsidRDefault="00E966BA" w:rsidP="00E966BA">
      <w:pPr>
        <w:pStyle w:val="a8"/>
        <w:rPr>
          <w:rtl/>
        </w:rPr>
      </w:pPr>
      <w:r>
        <w:rPr>
          <w:rFonts w:hint="cs"/>
          <w:rtl/>
        </w:rPr>
        <w:t>איתא בגמ' (</w:t>
      </w:r>
      <w:proofErr w:type="spellStart"/>
      <w:r>
        <w:rPr>
          <w:rFonts w:hint="cs"/>
          <w:rtl/>
        </w:rPr>
        <w:t>ב"מ</w:t>
      </w:r>
      <w:proofErr w:type="spellEnd"/>
      <w:r>
        <w:rPr>
          <w:rFonts w:hint="cs"/>
          <w:rtl/>
        </w:rPr>
        <w:t xml:space="preserve"> קד:) "אמרי </w:t>
      </w:r>
      <w:proofErr w:type="spellStart"/>
      <w:r w:rsidRPr="005F5802">
        <w:rPr>
          <w:rFonts w:hint="cs"/>
          <w:rtl/>
        </w:rPr>
        <w:t>נהרדעי</w:t>
      </w:r>
      <w:proofErr w:type="spellEnd"/>
      <w:r w:rsidRPr="005F5802">
        <w:rPr>
          <w:rFonts w:hint="cs"/>
          <w:rtl/>
        </w:rPr>
        <w:t xml:space="preserve">... </w:t>
      </w:r>
      <w:r w:rsidRPr="005F5802">
        <w:rPr>
          <w:rtl/>
        </w:rPr>
        <w:t xml:space="preserve">השתא </w:t>
      </w:r>
      <w:proofErr w:type="spellStart"/>
      <w:r w:rsidRPr="005F5802">
        <w:rPr>
          <w:rtl/>
        </w:rPr>
        <w:t>דאמרינן</w:t>
      </w:r>
      <w:proofErr w:type="spellEnd"/>
      <w:r w:rsidRPr="005F5802">
        <w:rPr>
          <w:rtl/>
        </w:rPr>
        <w:t xml:space="preserve"> </w:t>
      </w:r>
      <w:proofErr w:type="spellStart"/>
      <w:r w:rsidRPr="005F5802">
        <w:rPr>
          <w:rtl/>
        </w:rPr>
        <w:t>פלגא</w:t>
      </w:r>
      <w:proofErr w:type="spellEnd"/>
      <w:r w:rsidRPr="005F5802">
        <w:rPr>
          <w:rtl/>
        </w:rPr>
        <w:t xml:space="preserve"> </w:t>
      </w:r>
      <w:proofErr w:type="spellStart"/>
      <w:r w:rsidRPr="005F5802">
        <w:rPr>
          <w:rtl/>
        </w:rPr>
        <w:t>מלוה</w:t>
      </w:r>
      <w:proofErr w:type="spellEnd"/>
      <w:r w:rsidRPr="005F5802">
        <w:rPr>
          <w:rFonts w:hint="cs"/>
          <w:rtl/>
        </w:rPr>
        <w:t>,</w:t>
      </w:r>
      <w:r w:rsidRPr="005F5802">
        <w:rPr>
          <w:rtl/>
        </w:rPr>
        <w:t xml:space="preserve"> אי בעי למשתי ביה </w:t>
      </w:r>
      <w:proofErr w:type="spellStart"/>
      <w:r w:rsidRPr="005F5802">
        <w:rPr>
          <w:rtl/>
        </w:rPr>
        <w:t>שכרא</w:t>
      </w:r>
      <w:proofErr w:type="spellEnd"/>
      <w:r w:rsidRPr="005F5802">
        <w:rPr>
          <w:rtl/>
        </w:rPr>
        <w:t xml:space="preserve"> שפיר דמי</w:t>
      </w:r>
      <w:r w:rsidRPr="005F5802">
        <w:rPr>
          <w:rFonts w:hint="cs"/>
          <w:rtl/>
        </w:rPr>
        <w:t>.</w:t>
      </w:r>
      <w:r w:rsidRPr="005F5802">
        <w:rPr>
          <w:rtl/>
        </w:rPr>
        <w:t xml:space="preserve"> רבא אמר </w:t>
      </w:r>
      <w:r w:rsidRPr="005F5802">
        <w:rPr>
          <w:rFonts w:hint="cs"/>
          <w:rtl/>
        </w:rPr>
        <w:t>:</w:t>
      </w:r>
      <w:r w:rsidRPr="005F5802">
        <w:rPr>
          <w:rtl/>
        </w:rPr>
        <w:t xml:space="preserve">להכי קרו ליה </w:t>
      </w:r>
      <w:proofErr w:type="spellStart"/>
      <w:r w:rsidRPr="005F5802">
        <w:rPr>
          <w:rtl/>
        </w:rPr>
        <w:t>עיסקא</w:t>
      </w:r>
      <w:proofErr w:type="spellEnd"/>
      <w:r w:rsidRPr="005F5802">
        <w:rPr>
          <w:rFonts w:hint="cs"/>
          <w:rtl/>
        </w:rPr>
        <w:t xml:space="preserve"> -</w:t>
      </w:r>
      <w:r w:rsidRPr="005F5802">
        <w:rPr>
          <w:rtl/>
        </w:rPr>
        <w:t xml:space="preserve"> </w:t>
      </w:r>
      <w:proofErr w:type="spellStart"/>
      <w:r w:rsidRPr="005F5802">
        <w:rPr>
          <w:rtl/>
        </w:rPr>
        <w:t>דאמר</w:t>
      </w:r>
      <w:proofErr w:type="spellEnd"/>
      <w:r w:rsidRPr="005F5802">
        <w:rPr>
          <w:rtl/>
        </w:rPr>
        <w:t xml:space="preserve"> ליה כי </w:t>
      </w:r>
      <w:proofErr w:type="spellStart"/>
      <w:r w:rsidRPr="005F5802">
        <w:rPr>
          <w:rtl/>
        </w:rPr>
        <w:t>יהבינא</w:t>
      </w:r>
      <w:proofErr w:type="spellEnd"/>
      <w:r w:rsidRPr="005F5802">
        <w:rPr>
          <w:rtl/>
        </w:rPr>
        <w:t xml:space="preserve"> לך </w:t>
      </w:r>
      <w:proofErr w:type="spellStart"/>
      <w:r w:rsidRPr="005F5802">
        <w:rPr>
          <w:rtl/>
        </w:rPr>
        <w:t>לאיעסוקי</w:t>
      </w:r>
      <w:proofErr w:type="spellEnd"/>
      <w:r w:rsidRPr="005F5802">
        <w:rPr>
          <w:rtl/>
        </w:rPr>
        <w:t xml:space="preserve"> ביה ולא למשתי ביה </w:t>
      </w:r>
      <w:proofErr w:type="spellStart"/>
      <w:r w:rsidRPr="005F5802">
        <w:rPr>
          <w:rtl/>
        </w:rPr>
        <w:t>שכרא</w:t>
      </w:r>
      <w:proofErr w:type="spellEnd"/>
      <w:r w:rsidRPr="005F5802">
        <w:rPr>
          <w:rFonts w:hint="cs"/>
          <w:rtl/>
        </w:rPr>
        <w:t>!"</w:t>
      </w:r>
    </w:p>
    <w:p w14:paraId="4ABD4622" w14:textId="77777777" w:rsidR="00E966BA" w:rsidRDefault="00E966BA" w:rsidP="00E966BA">
      <w:pPr>
        <w:rPr>
          <w:rtl/>
        </w:rPr>
      </w:pPr>
      <w:r>
        <w:rPr>
          <w:rFonts w:hint="cs"/>
          <w:rtl/>
        </w:rPr>
        <w:lastRenderedPageBreak/>
        <w:t xml:space="preserve">פירוש, דעת </w:t>
      </w:r>
      <w:proofErr w:type="spellStart"/>
      <w:r>
        <w:rPr>
          <w:rFonts w:hint="cs"/>
          <w:rtl/>
        </w:rPr>
        <w:t>נהרדעי</w:t>
      </w:r>
      <w:proofErr w:type="spellEnd"/>
      <w:r>
        <w:rPr>
          <w:rFonts w:hint="cs"/>
          <w:rtl/>
        </w:rPr>
        <w:t xml:space="preserve"> היא שבחלק </w:t>
      </w:r>
      <w:proofErr w:type="spellStart"/>
      <w:r>
        <w:rPr>
          <w:rFonts w:hint="cs"/>
          <w:rtl/>
        </w:rPr>
        <w:t>המילווה</w:t>
      </w:r>
      <w:proofErr w:type="spellEnd"/>
      <w:r>
        <w:rPr>
          <w:rFonts w:hint="cs"/>
          <w:rtl/>
        </w:rPr>
        <w:t xml:space="preserve"> יכול המתעסק להוציא את המעות לצרכיו. אך רבא חלק ע"ז </w:t>
      </w:r>
      <w:proofErr w:type="spellStart"/>
      <w:r>
        <w:rPr>
          <w:rFonts w:hint="cs"/>
          <w:rtl/>
        </w:rPr>
        <w:t>דיכול</w:t>
      </w:r>
      <w:proofErr w:type="spellEnd"/>
      <w:r>
        <w:rPr>
          <w:rFonts w:hint="cs"/>
          <w:rtl/>
        </w:rPr>
        <w:t xml:space="preserve"> רק לקנות בה סחורה, אבל לא להוציאה בהוצאה. וכן נפסק להלכה (סעיף ל).</w:t>
      </w:r>
    </w:p>
    <w:p w14:paraId="5A387193" w14:textId="77777777" w:rsidR="00E966BA" w:rsidRDefault="00E966BA" w:rsidP="00E966BA">
      <w:pPr>
        <w:rPr>
          <w:rtl/>
        </w:rPr>
      </w:pPr>
      <w:r>
        <w:rPr>
          <w:rFonts w:hint="cs"/>
          <w:rtl/>
        </w:rPr>
        <w:t xml:space="preserve">ובטעם הדין כ' רש"י </w:t>
      </w:r>
      <w:proofErr w:type="spellStart"/>
      <w:r>
        <w:rPr>
          <w:rFonts w:hint="cs"/>
          <w:rtl/>
        </w:rPr>
        <w:t>דכיון</w:t>
      </w:r>
      <w:proofErr w:type="spellEnd"/>
      <w:r>
        <w:rPr>
          <w:rFonts w:hint="cs"/>
          <w:rtl/>
        </w:rPr>
        <w:t xml:space="preserve"> שיש למתעסק חלק בסחורה הוא טורח יותר שיהיה רווח. </w:t>
      </w:r>
      <w:proofErr w:type="spellStart"/>
      <w:r>
        <w:rPr>
          <w:rFonts w:hint="cs"/>
          <w:rtl/>
        </w:rPr>
        <w:t>ותוס</w:t>
      </w:r>
      <w:proofErr w:type="spellEnd"/>
      <w:r>
        <w:rPr>
          <w:rFonts w:hint="cs"/>
          <w:rtl/>
        </w:rPr>
        <w:t xml:space="preserve">' כ' טעם אחר, </w:t>
      </w:r>
      <w:proofErr w:type="spellStart"/>
      <w:r>
        <w:rPr>
          <w:rFonts w:hint="cs"/>
          <w:rtl/>
        </w:rPr>
        <w:t>דעי"ז</w:t>
      </w:r>
      <w:proofErr w:type="spellEnd"/>
      <w:r>
        <w:rPr>
          <w:rFonts w:hint="cs"/>
          <w:rtl/>
        </w:rPr>
        <w:t xml:space="preserve"> המלווה בטוח בקרן שלו שהוא תמיד בעין.</w:t>
      </w:r>
    </w:p>
    <w:p w14:paraId="4269EB78" w14:textId="77777777" w:rsidR="00E966BA" w:rsidRDefault="00E966BA" w:rsidP="00E966BA">
      <w:pPr>
        <w:pStyle w:val="1"/>
        <w:rPr>
          <w:rtl/>
        </w:rPr>
      </w:pPr>
      <w:r>
        <w:rPr>
          <w:rFonts w:hint="cs"/>
          <w:rtl/>
        </w:rPr>
        <w:t>אם יכול להניח חצי הפקדון בבית דין</w:t>
      </w:r>
    </w:p>
    <w:p w14:paraId="747B36FA" w14:textId="77777777" w:rsidR="00E966BA" w:rsidRDefault="00E966BA" w:rsidP="00E966BA">
      <w:pPr>
        <w:rPr>
          <w:rtl/>
        </w:rPr>
      </w:pPr>
      <w:proofErr w:type="spellStart"/>
      <w:r>
        <w:rPr>
          <w:rFonts w:hint="cs"/>
          <w:rtl/>
        </w:rPr>
        <w:t>הרי"ף</w:t>
      </w:r>
      <w:proofErr w:type="spellEnd"/>
      <w:r>
        <w:rPr>
          <w:rFonts w:hint="cs"/>
          <w:rtl/>
        </w:rPr>
        <w:t xml:space="preserve"> (</w:t>
      </w:r>
      <w:proofErr w:type="spellStart"/>
      <w:r>
        <w:rPr>
          <w:rFonts w:hint="cs"/>
          <w:rtl/>
        </w:rPr>
        <w:t>ב"מ</w:t>
      </w:r>
      <w:proofErr w:type="spellEnd"/>
      <w:r>
        <w:rPr>
          <w:rFonts w:hint="cs"/>
          <w:rtl/>
        </w:rPr>
        <w:t xml:space="preserve"> פרק המקבל) מביא שיש שנקטו שאם רצה המתעסק יכול להתנות בפני בי"ד ולהניח את חלק הפקדון בידם בלא להתעסק בו, ויתעסק רק בחלק </w:t>
      </w:r>
      <w:proofErr w:type="spellStart"/>
      <w:r>
        <w:rPr>
          <w:rFonts w:hint="cs"/>
          <w:rtl/>
        </w:rPr>
        <w:t>המילווה</w:t>
      </w:r>
      <w:proofErr w:type="spellEnd"/>
      <w:r>
        <w:rPr>
          <w:rFonts w:hint="cs"/>
          <w:rtl/>
        </w:rPr>
        <w:t>, כדין כל שותפות שהשותף יכול לחלוק שלא מדעת חברו בפני בי"ד.</w:t>
      </w:r>
    </w:p>
    <w:p w14:paraId="35F9139A" w14:textId="77777777" w:rsidR="00E966BA" w:rsidRDefault="00E966BA" w:rsidP="00E966BA">
      <w:pPr>
        <w:rPr>
          <w:rtl/>
        </w:rPr>
      </w:pPr>
      <w:r>
        <w:rPr>
          <w:rFonts w:hint="cs"/>
          <w:rtl/>
        </w:rPr>
        <w:t xml:space="preserve">אך </w:t>
      </w:r>
      <w:proofErr w:type="spellStart"/>
      <w:r>
        <w:rPr>
          <w:rFonts w:hint="cs"/>
          <w:rtl/>
        </w:rPr>
        <w:t>הרי"ף</w:t>
      </w:r>
      <w:proofErr w:type="spellEnd"/>
      <w:r>
        <w:rPr>
          <w:rFonts w:hint="cs"/>
          <w:rtl/>
        </w:rPr>
        <w:t xml:space="preserve"> חלק עליהם משום שכל מה ששותף יכול לחלוק זה בממון </w:t>
      </w:r>
      <w:proofErr w:type="spellStart"/>
      <w:r>
        <w:rPr>
          <w:rFonts w:hint="cs"/>
          <w:rtl/>
        </w:rPr>
        <w:t>דידיה</w:t>
      </w:r>
      <w:proofErr w:type="spellEnd"/>
      <w:r>
        <w:rPr>
          <w:rFonts w:hint="cs"/>
          <w:rtl/>
        </w:rPr>
        <w:t xml:space="preserve"> ולא בממון </w:t>
      </w:r>
      <w:proofErr w:type="spellStart"/>
      <w:r>
        <w:rPr>
          <w:rFonts w:hint="cs"/>
          <w:rtl/>
        </w:rPr>
        <w:t>דחבריה</w:t>
      </w:r>
      <w:proofErr w:type="spellEnd"/>
      <w:r>
        <w:rPr>
          <w:rFonts w:hint="cs"/>
          <w:rtl/>
        </w:rPr>
        <w:t xml:space="preserve">, וכאן זה </w:t>
      </w:r>
      <w:proofErr w:type="spellStart"/>
      <w:r>
        <w:rPr>
          <w:rFonts w:hint="cs"/>
          <w:rtl/>
        </w:rPr>
        <w:t>ממונא</w:t>
      </w:r>
      <w:proofErr w:type="spellEnd"/>
      <w:r>
        <w:rPr>
          <w:rFonts w:hint="cs"/>
          <w:rtl/>
        </w:rPr>
        <w:t xml:space="preserve"> </w:t>
      </w:r>
      <w:proofErr w:type="spellStart"/>
      <w:r>
        <w:rPr>
          <w:rFonts w:hint="cs"/>
          <w:rtl/>
        </w:rPr>
        <w:t>דחבריה</w:t>
      </w:r>
      <w:proofErr w:type="spellEnd"/>
      <w:r>
        <w:rPr>
          <w:rFonts w:hint="cs"/>
          <w:rtl/>
        </w:rPr>
        <w:t xml:space="preserve"> שהרי אף בחלק </w:t>
      </w:r>
      <w:proofErr w:type="spellStart"/>
      <w:r>
        <w:rPr>
          <w:rFonts w:hint="cs"/>
          <w:rtl/>
        </w:rPr>
        <w:t>המילווה</w:t>
      </w:r>
      <w:proofErr w:type="spellEnd"/>
      <w:r>
        <w:rPr>
          <w:rFonts w:hint="cs"/>
          <w:rtl/>
        </w:rPr>
        <w:t xml:space="preserve"> אינו יכול להוציאו בהוצאה, ולכן אינו יכול לשנות בממון זה מדעת חברו, ואסור לו להניח חצי </w:t>
      </w:r>
      <w:proofErr w:type="spellStart"/>
      <w:r>
        <w:rPr>
          <w:rFonts w:hint="cs"/>
          <w:rtl/>
        </w:rPr>
        <w:t>מהפקדון</w:t>
      </w:r>
      <w:proofErr w:type="spellEnd"/>
      <w:r>
        <w:rPr>
          <w:rFonts w:hint="cs"/>
          <w:rtl/>
        </w:rPr>
        <w:t xml:space="preserve"> בלא להתעסק בו.</w:t>
      </w:r>
    </w:p>
    <w:p w14:paraId="2F71BB4F" w14:textId="77777777" w:rsidR="00E966BA" w:rsidRDefault="00E966BA" w:rsidP="00E966BA">
      <w:pPr>
        <w:rPr>
          <w:rtl/>
        </w:rPr>
      </w:pPr>
      <w:r>
        <w:rPr>
          <w:rFonts w:hint="cs"/>
          <w:rtl/>
        </w:rPr>
        <w:t xml:space="preserve">ופסק הרמב"ם כדעת </w:t>
      </w:r>
      <w:proofErr w:type="spellStart"/>
      <w:r>
        <w:rPr>
          <w:rFonts w:hint="cs"/>
          <w:rtl/>
        </w:rPr>
        <w:t>הרי"ף</w:t>
      </w:r>
      <w:proofErr w:type="spellEnd"/>
      <w:r>
        <w:rPr>
          <w:rFonts w:hint="cs"/>
          <w:rtl/>
        </w:rPr>
        <w:t xml:space="preserve">. [ותמה עליו הטור דהוא פשיטא. אך </w:t>
      </w:r>
      <w:proofErr w:type="spellStart"/>
      <w:r>
        <w:rPr>
          <w:rFonts w:hint="cs"/>
          <w:rtl/>
        </w:rPr>
        <w:t>הב"י</w:t>
      </w:r>
      <w:proofErr w:type="spellEnd"/>
      <w:r>
        <w:rPr>
          <w:rFonts w:hint="cs"/>
          <w:rtl/>
        </w:rPr>
        <w:t xml:space="preserve"> תמה על הטור, דודאי שיש לרמב"ם לכתבו כיון שיש חולקים בזה ומתירים.] וכן פסק </w:t>
      </w:r>
      <w:proofErr w:type="spellStart"/>
      <w:r>
        <w:rPr>
          <w:rFonts w:hint="cs"/>
          <w:rtl/>
        </w:rPr>
        <w:t>השו"ע</w:t>
      </w:r>
      <w:proofErr w:type="spellEnd"/>
      <w:r>
        <w:rPr>
          <w:rFonts w:hint="cs"/>
          <w:rtl/>
        </w:rPr>
        <w:t xml:space="preserve"> (שם).</w:t>
      </w:r>
    </w:p>
    <w:p w14:paraId="392BA0AA" w14:textId="77777777" w:rsidR="00E966BA" w:rsidRDefault="00E966BA" w:rsidP="00E966BA">
      <w:pPr>
        <w:pStyle w:val="1"/>
        <w:rPr>
          <w:rtl/>
        </w:rPr>
      </w:pPr>
      <w:r>
        <w:rPr>
          <w:rFonts w:hint="cs"/>
          <w:rtl/>
        </w:rPr>
        <w:t xml:space="preserve">אם מת לא נעשו </w:t>
      </w:r>
      <w:proofErr w:type="spellStart"/>
      <w:r>
        <w:rPr>
          <w:rFonts w:hint="cs"/>
          <w:rtl/>
        </w:rPr>
        <w:t>מטלטלין</w:t>
      </w:r>
      <w:proofErr w:type="spellEnd"/>
      <w:r>
        <w:rPr>
          <w:rFonts w:hint="cs"/>
          <w:rtl/>
        </w:rPr>
        <w:t xml:space="preserve"> אצל בניו</w:t>
      </w:r>
    </w:p>
    <w:p w14:paraId="59BF60DD" w14:textId="77777777" w:rsidR="00E966BA" w:rsidRPr="0044277B" w:rsidRDefault="00E966BA" w:rsidP="00E966BA">
      <w:pPr>
        <w:rPr>
          <w:rtl/>
        </w:rPr>
      </w:pPr>
      <w:r>
        <w:rPr>
          <w:rFonts w:hint="cs"/>
          <w:rtl/>
        </w:rPr>
        <w:t xml:space="preserve">איתא בגמ' </w:t>
      </w:r>
      <w:r w:rsidRPr="0044277B">
        <w:rPr>
          <w:rFonts w:hint="cs"/>
          <w:rtl/>
        </w:rPr>
        <w:t>(שם) "</w:t>
      </w:r>
      <w:r w:rsidRPr="0044277B">
        <w:rPr>
          <w:rtl/>
        </w:rPr>
        <w:t xml:space="preserve"> אמר רב אידי בר אבין</w:t>
      </w:r>
      <w:r w:rsidRPr="0044277B">
        <w:rPr>
          <w:rFonts w:hint="cs"/>
          <w:rtl/>
        </w:rPr>
        <w:t>:</w:t>
      </w:r>
      <w:r w:rsidRPr="0044277B">
        <w:rPr>
          <w:rtl/>
        </w:rPr>
        <w:t xml:space="preserve"> ואם מת נעשה </w:t>
      </w:r>
      <w:proofErr w:type="spellStart"/>
      <w:r w:rsidRPr="0044277B">
        <w:rPr>
          <w:rtl/>
        </w:rPr>
        <w:t>מטלטלין</w:t>
      </w:r>
      <w:proofErr w:type="spellEnd"/>
      <w:r w:rsidRPr="0044277B">
        <w:rPr>
          <w:rtl/>
        </w:rPr>
        <w:t xml:space="preserve"> אצל בניו</w:t>
      </w:r>
      <w:r w:rsidRPr="0044277B">
        <w:rPr>
          <w:rFonts w:hint="cs"/>
          <w:rtl/>
        </w:rPr>
        <w:t>.</w:t>
      </w:r>
      <w:r w:rsidRPr="0044277B">
        <w:rPr>
          <w:rtl/>
        </w:rPr>
        <w:t xml:space="preserve"> רבא אמר להכי קרו ליה </w:t>
      </w:r>
      <w:proofErr w:type="spellStart"/>
      <w:r w:rsidRPr="0044277B">
        <w:rPr>
          <w:rtl/>
        </w:rPr>
        <w:t>עיסקא</w:t>
      </w:r>
      <w:proofErr w:type="spellEnd"/>
      <w:r w:rsidRPr="0044277B">
        <w:rPr>
          <w:rtl/>
        </w:rPr>
        <w:t xml:space="preserve"> דאם מת לא יעשה </w:t>
      </w:r>
      <w:proofErr w:type="spellStart"/>
      <w:r w:rsidRPr="0044277B">
        <w:rPr>
          <w:rtl/>
        </w:rPr>
        <w:t>מטלטלין</w:t>
      </w:r>
      <w:proofErr w:type="spellEnd"/>
      <w:r w:rsidRPr="0044277B">
        <w:rPr>
          <w:rtl/>
        </w:rPr>
        <w:t xml:space="preserve"> אצל בניו</w:t>
      </w:r>
      <w:r w:rsidRPr="0044277B">
        <w:rPr>
          <w:rFonts w:hint="cs"/>
          <w:rtl/>
        </w:rPr>
        <w:t>".</w:t>
      </w:r>
    </w:p>
    <w:p w14:paraId="1DF3E696" w14:textId="77777777" w:rsidR="00E966BA" w:rsidRDefault="00E966BA" w:rsidP="00E966BA">
      <w:pPr>
        <w:rPr>
          <w:rtl/>
        </w:rPr>
      </w:pPr>
      <w:r>
        <w:rPr>
          <w:rFonts w:hint="cs"/>
          <w:rtl/>
        </w:rPr>
        <w:t xml:space="preserve">כלומר שנח' האמוראים במקבל </w:t>
      </w:r>
      <w:proofErr w:type="spellStart"/>
      <w:r>
        <w:rPr>
          <w:rFonts w:hint="cs"/>
          <w:rtl/>
        </w:rPr>
        <w:t>עיסקא</w:t>
      </w:r>
      <w:proofErr w:type="spellEnd"/>
      <w:r>
        <w:rPr>
          <w:rFonts w:hint="cs"/>
          <w:rtl/>
        </w:rPr>
        <w:t xml:space="preserve"> שמת מה דין מעות </w:t>
      </w:r>
      <w:proofErr w:type="spellStart"/>
      <w:r>
        <w:rPr>
          <w:rFonts w:hint="cs"/>
          <w:rtl/>
        </w:rPr>
        <w:t>העיסקא</w:t>
      </w:r>
      <w:proofErr w:type="spellEnd"/>
      <w:r>
        <w:rPr>
          <w:rFonts w:hint="cs"/>
          <w:rtl/>
        </w:rPr>
        <w:t xml:space="preserve">, לדעת רב אידי בר אבין דינם ככל חוב של האב שאין מטלטליו משתעבדים אלא קרקעותיו בלבד, ואם אין לו קרקע אין גובים מנכסי היתומים. אבל רבא אמר </w:t>
      </w:r>
      <w:proofErr w:type="spellStart"/>
      <w:r>
        <w:rPr>
          <w:rFonts w:hint="cs"/>
          <w:rtl/>
        </w:rPr>
        <w:t>שעיסקא</w:t>
      </w:r>
      <w:proofErr w:type="spellEnd"/>
      <w:r>
        <w:rPr>
          <w:rFonts w:hint="cs"/>
          <w:rtl/>
        </w:rPr>
        <w:t xml:space="preserve"> עדיפה מחוב רגיל וגובים את מעות </w:t>
      </w:r>
      <w:proofErr w:type="spellStart"/>
      <w:r>
        <w:rPr>
          <w:rFonts w:hint="cs"/>
          <w:rtl/>
        </w:rPr>
        <w:t>העיסקא</w:t>
      </w:r>
      <w:proofErr w:type="spellEnd"/>
      <w:r>
        <w:rPr>
          <w:rFonts w:hint="cs"/>
          <w:rtl/>
        </w:rPr>
        <w:t xml:space="preserve"> גם אם אין לו שום קרקע.</w:t>
      </w:r>
    </w:p>
    <w:p w14:paraId="30E1DC57" w14:textId="77777777" w:rsidR="00E966BA" w:rsidRDefault="00E966BA" w:rsidP="00E966BA">
      <w:pPr>
        <w:rPr>
          <w:rtl/>
        </w:rPr>
      </w:pPr>
      <w:r>
        <w:rPr>
          <w:rFonts w:hint="cs"/>
          <w:rtl/>
        </w:rPr>
        <w:t xml:space="preserve">וכן פסק </w:t>
      </w:r>
      <w:proofErr w:type="spellStart"/>
      <w:r>
        <w:rPr>
          <w:rFonts w:hint="cs"/>
          <w:rtl/>
        </w:rPr>
        <w:t>השו"ע</w:t>
      </w:r>
      <w:proofErr w:type="spellEnd"/>
      <w:r>
        <w:rPr>
          <w:rFonts w:hint="cs"/>
          <w:rtl/>
        </w:rPr>
        <w:t xml:space="preserve"> להלכה, שמתעסק שמת ויש עדים שמעות אלו הם מזה העסק, </w:t>
      </w:r>
      <w:proofErr w:type="spellStart"/>
      <w:r>
        <w:rPr>
          <w:rFonts w:hint="cs"/>
          <w:rtl/>
        </w:rPr>
        <w:t>נוטלם</w:t>
      </w:r>
      <w:proofErr w:type="spellEnd"/>
      <w:r>
        <w:rPr>
          <w:rFonts w:hint="cs"/>
          <w:rtl/>
        </w:rPr>
        <w:t xml:space="preserve"> בעל הממון בלא שבועה, ואין בע"ח וכתובת </w:t>
      </w:r>
      <w:proofErr w:type="spellStart"/>
      <w:r>
        <w:rPr>
          <w:rFonts w:hint="cs"/>
          <w:rtl/>
        </w:rPr>
        <w:t>אשה</w:t>
      </w:r>
      <w:proofErr w:type="spellEnd"/>
      <w:r>
        <w:rPr>
          <w:rFonts w:hint="cs"/>
          <w:rtl/>
        </w:rPr>
        <w:t xml:space="preserve"> גובה מהם, ורק מחלק הרווח של המתעסק גובה בע"ח.</w:t>
      </w:r>
    </w:p>
    <w:p w14:paraId="63CEB2E5" w14:textId="77777777" w:rsidR="00E966BA" w:rsidRDefault="00E966BA" w:rsidP="00E966BA">
      <w:pPr>
        <w:rPr>
          <w:rtl/>
        </w:rPr>
      </w:pPr>
      <w:r>
        <w:rPr>
          <w:rFonts w:hint="cs"/>
          <w:rtl/>
        </w:rPr>
        <w:t xml:space="preserve">וכ' המרדכי </w:t>
      </w:r>
      <w:proofErr w:type="spellStart"/>
      <w:r>
        <w:rPr>
          <w:rFonts w:hint="cs"/>
          <w:rtl/>
        </w:rPr>
        <w:t>דאפ</w:t>
      </w:r>
      <w:proofErr w:type="spellEnd"/>
      <w:r>
        <w:rPr>
          <w:rFonts w:hint="cs"/>
          <w:rtl/>
        </w:rPr>
        <w:t xml:space="preserve">' מיתומים קטנים גובה. ותמה </w:t>
      </w:r>
      <w:proofErr w:type="spellStart"/>
      <w:r>
        <w:rPr>
          <w:rFonts w:hint="cs"/>
          <w:rtl/>
        </w:rPr>
        <w:t>הב"י</w:t>
      </w:r>
      <w:proofErr w:type="spellEnd"/>
      <w:r>
        <w:rPr>
          <w:rFonts w:hint="cs"/>
          <w:rtl/>
        </w:rPr>
        <w:t xml:space="preserve"> </w:t>
      </w:r>
      <w:proofErr w:type="spellStart"/>
      <w:r>
        <w:rPr>
          <w:rFonts w:hint="cs"/>
          <w:rtl/>
        </w:rPr>
        <w:t>דהא</w:t>
      </w:r>
      <w:proofErr w:type="spellEnd"/>
      <w:r>
        <w:rPr>
          <w:rFonts w:hint="cs"/>
          <w:rtl/>
        </w:rPr>
        <w:t xml:space="preserve"> אין מקבלים עליהם עדים. </w:t>
      </w:r>
      <w:proofErr w:type="spellStart"/>
      <w:r>
        <w:rPr>
          <w:rFonts w:hint="cs"/>
          <w:rtl/>
        </w:rPr>
        <w:t>ותי</w:t>
      </w:r>
      <w:proofErr w:type="spellEnd"/>
      <w:r>
        <w:rPr>
          <w:rFonts w:hint="cs"/>
          <w:rtl/>
        </w:rPr>
        <w:t xml:space="preserve">' הדרכי משה </w:t>
      </w:r>
      <w:proofErr w:type="spellStart"/>
      <w:r>
        <w:rPr>
          <w:rFonts w:hint="cs"/>
          <w:rtl/>
        </w:rPr>
        <w:t>דמיירי</w:t>
      </w:r>
      <w:proofErr w:type="spellEnd"/>
      <w:r>
        <w:rPr>
          <w:rFonts w:hint="cs"/>
          <w:rtl/>
        </w:rPr>
        <w:t xml:space="preserve"> שקיבל עדים בעוד אביהם חי.</w:t>
      </w:r>
    </w:p>
    <w:p w14:paraId="0BB1EB5D" w14:textId="77777777" w:rsidR="00E966BA" w:rsidRDefault="00E966BA" w:rsidP="00E966BA">
      <w:pPr>
        <w:rPr>
          <w:rtl/>
        </w:rPr>
      </w:pPr>
      <w:r>
        <w:rPr>
          <w:rFonts w:hint="cs"/>
          <w:rtl/>
        </w:rPr>
        <w:t xml:space="preserve">ונח' הראשונים במי שנתן </w:t>
      </w:r>
      <w:proofErr w:type="spellStart"/>
      <w:r>
        <w:rPr>
          <w:rFonts w:hint="cs"/>
          <w:rtl/>
        </w:rPr>
        <w:t>עיסקא</w:t>
      </w:r>
      <w:proofErr w:type="spellEnd"/>
      <w:r>
        <w:rPr>
          <w:rFonts w:hint="cs"/>
          <w:rtl/>
        </w:rPr>
        <w:t xml:space="preserve"> לזמן ומת המתעסק תוך הזמן אם יכול הנותן לומר שאינו חפץ שהיורשים יתעסקו במעותיו, או שכל המפקיד על דעת אשתו ובניו הוא מפקיד. ופסק </w:t>
      </w:r>
      <w:proofErr w:type="spellStart"/>
      <w:r>
        <w:rPr>
          <w:rFonts w:hint="cs"/>
          <w:rtl/>
        </w:rPr>
        <w:t>הרמ"א</w:t>
      </w:r>
      <w:proofErr w:type="spellEnd"/>
      <w:r>
        <w:rPr>
          <w:rFonts w:hint="cs"/>
          <w:rtl/>
        </w:rPr>
        <w:t xml:space="preserve"> כדעת הרמב"ם שהנותן יכול ליטול מעותיו.</w:t>
      </w:r>
    </w:p>
    <w:p w14:paraId="439EFF0A" w14:textId="77777777" w:rsidR="00E966BA" w:rsidRDefault="00E966BA" w:rsidP="00E966BA">
      <w:pPr>
        <w:pStyle w:val="1"/>
        <w:rPr>
          <w:rtl/>
        </w:rPr>
      </w:pPr>
      <w:r>
        <w:rPr>
          <w:rFonts w:hint="cs"/>
          <w:rtl/>
        </w:rPr>
        <w:t>אם נתן המתעסק מתנה מתוך העסק</w:t>
      </w:r>
    </w:p>
    <w:p w14:paraId="45AAFB93" w14:textId="77777777" w:rsidR="00E966BA" w:rsidRDefault="00E966BA" w:rsidP="00E966BA">
      <w:pPr>
        <w:rPr>
          <w:rtl/>
        </w:rPr>
      </w:pPr>
      <w:r>
        <w:rPr>
          <w:rFonts w:hint="cs"/>
          <w:rtl/>
        </w:rPr>
        <w:t xml:space="preserve">כ' הרמב"ם שאם נתן המתעסק מתנה מתוך העסק, הרי זה גזל ביד המקבל, ומוציאים מידו, ואם מכרם לאחרים או שינה אותם חייב לשלם. וכ' הפרישה </w:t>
      </w:r>
      <w:proofErr w:type="spellStart"/>
      <w:r>
        <w:rPr>
          <w:rFonts w:hint="cs"/>
          <w:rtl/>
        </w:rPr>
        <w:t>דדווקא</w:t>
      </w:r>
      <w:proofErr w:type="spellEnd"/>
      <w:r>
        <w:rPr>
          <w:rFonts w:hint="cs"/>
          <w:rtl/>
        </w:rPr>
        <w:t xml:space="preserve"> נתן במתנה,  אבל אם מכר אין זה גזל </w:t>
      </w:r>
      <w:proofErr w:type="spellStart"/>
      <w:r>
        <w:rPr>
          <w:rFonts w:hint="cs"/>
          <w:rtl/>
        </w:rPr>
        <w:t>דהא</w:t>
      </w:r>
      <w:proofErr w:type="spellEnd"/>
      <w:r>
        <w:rPr>
          <w:rFonts w:hint="cs"/>
          <w:rtl/>
        </w:rPr>
        <w:t xml:space="preserve"> </w:t>
      </w:r>
      <w:proofErr w:type="spellStart"/>
      <w:r>
        <w:rPr>
          <w:rFonts w:hint="cs"/>
          <w:rtl/>
        </w:rPr>
        <w:t>עיסקא</w:t>
      </w:r>
      <w:proofErr w:type="spellEnd"/>
      <w:r>
        <w:rPr>
          <w:rFonts w:hint="cs"/>
          <w:rtl/>
        </w:rPr>
        <w:t xml:space="preserve"> ניתנה לקנייה ומכירה. אך מ"מ כ' </w:t>
      </w:r>
      <w:proofErr w:type="spellStart"/>
      <w:r>
        <w:rPr>
          <w:rFonts w:hint="cs"/>
          <w:rtl/>
        </w:rPr>
        <w:t>הב"ח</w:t>
      </w:r>
      <w:proofErr w:type="spellEnd"/>
      <w:r>
        <w:rPr>
          <w:rFonts w:hint="cs"/>
          <w:rtl/>
        </w:rPr>
        <w:t xml:space="preserve"> דאם מכר בזול כדי להבריח את העסק הרי זה גזל.</w:t>
      </w:r>
    </w:p>
    <w:p w14:paraId="4B82012E" w14:textId="77777777" w:rsidR="00E966BA" w:rsidRDefault="00E966BA" w:rsidP="00E966BA">
      <w:pPr>
        <w:rPr>
          <w:rtl/>
        </w:rPr>
      </w:pPr>
      <w:r>
        <w:rPr>
          <w:rFonts w:hint="cs"/>
          <w:rtl/>
        </w:rPr>
        <w:t>[והאחרונים דנו בדין מי שקיבל את המתנה ממקבל המתנה, ולא הבאנו זאת מפני שהם דינים השייכים להלכות גזלה.]</w:t>
      </w:r>
    </w:p>
    <w:p w14:paraId="55742630" w14:textId="77777777" w:rsidR="00E966BA" w:rsidRDefault="00E966BA" w:rsidP="00E966BA">
      <w:pPr>
        <w:pStyle w:val="1"/>
        <w:rPr>
          <w:rtl/>
        </w:rPr>
      </w:pPr>
      <w:r>
        <w:rPr>
          <w:rFonts w:hint="cs"/>
          <w:rtl/>
        </w:rPr>
        <w:t xml:space="preserve">חד </w:t>
      </w:r>
      <w:proofErr w:type="spellStart"/>
      <w:r>
        <w:rPr>
          <w:rFonts w:hint="cs"/>
          <w:rtl/>
        </w:rPr>
        <w:t>שטרא</w:t>
      </w:r>
      <w:proofErr w:type="spellEnd"/>
      <w:r>
        <w:rPr>
          <w:rFonts w:hint="cs"/>
          <w:rtl/>
        </w:rPr>
        <w:t xml:space="preserve"> </w:t>
      </w:r>
      <w:proofErr w:type="spellStart"/>
      <w:r>
        <w:rPr>
          <w:rFonts w:hint="cs"/>
          <w:rtl/>
        </w:rPr>
        <w:t>פסידא</w:t>
      </w:r>
      <w:proofErr w:type="spellEnd"/>
      <w:r>
        <w:rPr>
          <w:rFonts w:hint="cs"/>
          <w:rtl/>
        </w:rPr>
        <w:t xml:space="preserve"> </w:t>
      </w:r>
      <w:proofErr w:type="spellStart"/>
      <w:r>
        <w:rPr>
          <w:rFonts w:hint="cs"/>
          <w:rtl/>
        </w:rPr>
        <w:t>דלווה</w:t>
      </w:r>
      <w:proofErr w:type="spellEnd"/>
      <w:r>
        <w:rPr>
          <w:rFonts w:hint="cs"/>
          <w:rtl/>
        </w:rPr>
        <w:t xml:space="preserve">, תרי שטרי </w:t>
      </w:r>
      <w:proofErr w:type="spellStart"/>
      <w:r>
        <w:rPr>
          <w:rFonts w:hint="cs"/>
          <w:rtl/>
        </w:rPr>
        <w:t>פסידא</w:t>
      </w:r>
      <w:proofErr w:type="spellEnd"/>
      <w:r>
        <w:rPr>
          <w:rFonts w:hint="cs"/>
          <w:rtl/>
        </w:rPr>
        <w:t xml:space="preserve"> </w:t>
      </w:r>
      <w:proofErr w:type="spellStart"/>
      <w:r>
        <w:rPr>
          <w:rFonts w:hint="cs"/>
          <w:rtl/>
        </w:rPr>
        <w:t>דמלווה</w:t>
      </w:r>
      <w:proofErr w:type="spellEnd"/>
    </w:p>
    <w:p w14:paraId="63E9EF87" w14:textId="77777777" w:rsidR="00E966BA" w:rsidRDefault="00E966BA" w:rsidP="00E966BA">
      <w:pPr>
        <w:rPr>
          <w:rtl/>
        </w:rPr>
      </w:pPr>
      <w:r>
        <w:rPr>
          <w:rFonts w:hint="cs"/>
          <w:rtl/>
        </w:rPr>
        <w:t>איתא בגמ' (</w:t>
      </w:r>
      <w:proofErr w:type="spellStart"/>
      <w:r>
        <w:rPr>
          <w:rFonts w:hint="cs"/>
          <w:rtl/>
        </w:rPr>
        <w:t>ב"מ</w:t>
      </w:r>
      <w:proofErr w:type="spellEnd"/>
      <w:r>
        <w:rPr>
          <w:rFonts w:hint="cs"/>
          <w:rtl/>
        </w:rPr>
        <w:t xml:space="preserve"> קד:) "</w:t>
      </w:r>
      <w:r>
        <w:rPr>
          <w:rtl/>
        </w:rPr>
        <w:t xml:space="preserve">אמר רבא </w:t>
      </w:r>
      <w:proofErr w:type="spellStart"/>
      <w:r>
        <w:rPr>
          <w:rtl/>
        </w:rPr>
        <w:t>חדא</w:t>
      </w:r>
      <w:proofErr w:type="spellEnd"/>
      <w:r>
        <w:rPr>
          <w:rtl/>
        </w:rPr>
        <w:t xml:space="preserve"> </w:t>
      </w:r>
      <w:proofErr w:type="spellStart"/>
      <w:r>
        <w:rPr>
          <w:rtl/>
        </w:rPr>
        <w:t>עיסקא</w:t>
      </w:r>
      <w:proofErr w:type="spellEnd"/>
      <w:r>
        <w:rPr>
          <w:rtl/>
        </w:rPr>
        <w:t xml:space="preserve"> ותרי שטרי </w:t>
      </w:r>
      <w:proofErr w:type="spellStart"/>
      <w:r>
        <w:rPr>
          <w:rtl/>
        </w:rPr>
        <w:t>פסידא</w:t>
      </w:r>
      <w:proofErr w:type="spellEnd"/>
      <w:r>
        <w:rPr>
          <w:rtl/>
        </w:rPr>
        <w:t xml:space="preserve"> </w:t>
      </w:r>
      <w:proofErr w:type="spellStart"/>
      <w:r>
        <w:rPr>
          <w:rtl/>
        </w:rPr>
        <w:t>דמלוה</w:t>
      </w:r>
      <w:proofErr w:type="spellEnd"/>
      <w:r>
        <w:rPr>
          <w:rFonts w:hint="cs"/>
          <w:rtl/>
        </w:rPr>
        <w:t>,</w:t>
      </w:r>
      <w:r>
        <w:rPr>
          <w:rtl/>
        </w:rPr>
        <w:t xml:space="preserve"> </w:t>
      </w:r>
      <w:r>
        <w:rPr>
          <w:rFonts w:hint="cs"/>
          <w:rtl/>
        </w:rPr>
        <w:t>ת</w:t>
      </w:r>
      <w:r>
        <w:rPr>
          <w:rtl/>
        </w:rPr>
        <w:t xml:space="preserve">רי </w:t>
      </w:r>
      <w:proofErr w:type="spellStart"/>
      <w:r>
        <w:rPr>
          <w:rtl/>
        </w:rPr>
        <w:t>עיסקי</w:t>
      </w:r>
      <w:proofErr w:type="spellEnd"/>
      <w:r>
        <w:rPr>
          <w:rtl/>
        </w:rPr>
        <w:t xml:space="preserve"> וחד </w:t>
      </w:r>
      <w:proofErr w:type="spellStart"/>
      <w:r>
        <w:rPr>
          <w:rtl/>
        </w:rPr>
        <w:t>שטרא</w:t>
      </w:r>
      <w:proofErr w:type="spellEnd"/>
      <w:r>
        <w:rPr>
          <w:rtl/>
        </w:rPr>
        <w:t xml:space="preserve"> </w:t>
      </w:r>
      <w:proofErr w:type="spellStart"/>
      <w:r>
        <w:rPr>
          <w:rtl/>
        </w:rPr>
        <w:t>פסידא</w:t>
      </w:r>
      <w:proofErr w:type="spellEnd"/>
      <w:r>
        <w:rPr>
          <w:rtl/>
        </w:rPr>
        <w:t xml:space="preserve"> דלוה</w:t>
      </w:r>
      <w:r>
        <w:rPr>
          <w:rFonts w:hint="cs"/>
          <w:rtl/>
        </w:rPr>
        <w:t>".</w:t>
      </w:r>
    </w:p>
    <w:p w14:paraId="2097040F" w14:textId="77777777" w:rsidR="00E966BA" w:rsidRDefault="00E966BA" w:rsidP="00E966BA">
      <w:pPr>
        <w:rPr>
          <w:rtl/>
        </w:rPr>
      </w:pPr>
      <w:r>
        <w:rPr>
          <w:rFonts w:hint="cs"/>
          <w:rtl/>
        </w:rPr>
        <w:lastRenderedPageBreak/>
        <w:t xml:space="preserve">כלומר שכל שטר </w:t>
      </w:r>
      <w:proofErr w:type="spellStart"/>
      <w:r>
        <w:rPr>
          <w:rFonts w:hint="cs"/>
          <w:rtl/>
        </w:rPr>
        <w:t>עיסקא</w:t>
      </w:r>
      <w:proofErr w:type="spellEnd"/>
      <w:r>
        <w:rPr>
          <w:rFonts w:hint="cs"/>
          <w:rtl/>
        </w:rPr>
        <w:t xml:space="preserve"> נידון לעצמו ברווח והפסד, ואין מקזזים הפסד של שטר אחד מרווח של שטר אחר, ולכן היות וברווח נוטל המתעסק יותר </w:t>
      </w:r>
      <w:proofErr w:type="spellStart"/>
      <w:r>
        <w:rPr>
          <w:rFonts w:hint="cs"/>
          <w:rtl/>
        </w:rPr>
        <w:t>מבהפסד</w:t>
      </w:r>
      <w:proofErr w:type="spellEnd"/>
      <w:r>
        <w:rPr>
          <w:rFonts w:hint="cs"/>
          <w:rtl/>
        </w:rPr>
        <w:t xml:space="preserve">, יש עדיפות למתעסק שיהיו כמה שטרות כי מרוויח בהפרש שבין קבלת הרווח להפסד, אבל לבעל המעות יש עדיפות </w:t>
      </w:r>
      <w:proofErr w:type="spellStart"/>
      <w:r>
        <w:rPr>
          <w:rFonts w:hint="cs"/>
          <w:rtl/>
        </w:rPr>
        <w:t>שהכל</w:t>
      </w:r>
      <w:proofErr w:type="spellEnd"/>
      <w:r>
        <w:rPr>
          <w:rFonts w:hint="cs"/>
          <w:rtl/>
        </w:rPr>
        <w:t xml:space="preserve"> יהיה בשטר אחד כי כך מקזזים את כל ההפסד מתוך הרווח ואינו מפסיד פעמיים.</w:t>
      </w:r>
    </w:p>
    <w:p w14:paraId="5C836A25" w14:textId="77777777" w:rsidR="00E966BA" w:rsidRDefault="00E966BA" w:rsidP="00E966BA">
      <w:pPr>
        <w:rPr>
          <w:rtl/>
        </w:rPr>
      </w:pPr>
      <w:r>
        <w:rPr>
          <w:rFonts w:hint="cs"/>
          <w:rtl/>
        </w:rPr>
        <w:t xml:space="preserve">וכן נפסק להלכה (סעיף לג) </w:t>
      </w:r>
      <w:proofErr w:type="spellStart"/>
      <w:r>
        <w:rPr>
          <w:rFonts w:hint="cs"/>
          <w:rtl/>
        </w:rPr>
        <w:t>שעיסקא</w:t>
      </w:r>
      <w:proofErr w:type="spellEnd"/>
      <w:r>
        <w:rPr>
          <w:rFonts w:hint="cs"/>
          <w:rtl/>
        </w:rPr>
        <w:t xml:space="preserve"> שנכתבה בשני שטרות מחשבים בכל שטר לחוד את הרווח או ההפסד, אבל שתי </w:t>
      </w:r>
      <w:proofErr w:type="spellStart"/>
      <w:r>
        <w:rPr>
          <w:rFonts w:hint="cs"/>
          <w:rtl/>
        </w:rPr>
        <w:t>עיסקאות</w:t>
      </w:r>
      <w:proofErr w:type="spellEnd"/>
      <w:r>
        <w:rPr>
          <w:rFonts w:hint="cs"/>
          <w:rtl/>
        </w:rPr>
        <w:t xml:space="preserve"> שנכתבו בשטר אחד מקזזים את ההפסד מן הרווח ומחשבים </w:t>
      </w:r>
      <w:proofErr w:type="spellStart"/>
      <w:r>
        <w:rPr>
          <w:rFonts w:hint="cs"/>
          <w:rtl/>
        </w:rPr>
        <w:t>הכל</w:t>
      </w:r>
      <w:proofErr w:type="spellEnd"/>
      <w:r>
        <w:rPr>
          <w:rFonts w:hint="cs"/>
          <w:rtl/>
        </w:rPr>
        <w:t xml:space="preserve"> יחד.</w:t>
      </w:r>
    </w:p>
    <w:p w14:paraId="388BFE36" w14:textId="77777777" w:rsidR="00E966BA" w:rsidRDefault="00E966BA" w:rsidP="00E966BA">
      <w:pPr>
        <w:pStyle w:val="1"/>
        <w:rPr>
          <w:rtl/>
        </w:rPr>
      </w:pPr>
      <w:r>
        <w:rPr>
          <w:rFonts w:hint="cs"/>
          <w:rtl/>
        </w:rPr>
        <w:t xml:space="preserve">המקבל </w:t>
      </w:r>
      <w:proofErr w:type="spellStart"/>
      <w:r>
        <w:rPr>
          <w:rFonts w:hint="cs"/>
          <w:rtl/>
        </w:rPr>
        <w:t>עיסקא</w:t>
      </w:r>
      <w:proofErr w:type="spellEnd"/>
      <w:r>
        <w:rPr>
          <w:rFonts w:hint="cs"/>
          <w:rtl/>
        </w:rPr>
        <w:t xml:space="preserve"> והפסיד ולא הודיעו</w:t>
      </w:r>
    </w:p>
    <w:p w14:paraId="6DA41F40" w14:textId="77777777" w:rsidR="00E966BA" w:rsidRDefault="00E966BA" w:rsidP="00E966BA">
      <w:pPr>
        <w:rPr>
          <w:rtl/>
        </w:rPr>
      </w:pPr>
      <w:r>
        <w:rPr>
          <w:rFonts w:hint="cs"/>
          <w:rtl/>
        </w:rPr>
        <w:t>איתא בגמ' (</w:t>
      </w:r>
      <w:proofErr w:type="spellStart"/>
      <w:r>
        <w:rPr>
          <w:rFonts w:hint="cs"/>
          <w:rtl/>
        </w:rPr>
        <w:t>ב"מ</w:t>
      </w:r>
      <w:proofErr w:type="spellEnd"/>
      <w:r>
        <w:rPr>
          <w:rFonts w:hint="cs"/>
          <w:rtl/>
        </w:rPr>
        <w:t xml:space="preserve"> </w:t>
      </w:r>
      <w:proofErr w:type="spellStart"/>
      <w:r>
        <w:rPr>
          <w:rFonts w:hint="cs"/>
          <w:rtl/>
        </w:rPr>
        <w:t>קה</w:t>
      </w:r>
      <w:proofErr w:type="spellEnd"/>
      <w:r>
        <w:rPr>
          <w:rFonts w:hint="cs"/>
          <w:rtl/>
        </w:rPr>
        <w:t>.) "</w:t>
      </w:r>
      <w:r w:rsidRPr="000D3CE3">
        <w:rPr>
          <w:rtl/>
        </w:rPr>
        <w:t xml:space="preserve">ואמר רבא האי מאן </w:t>
      </w:r>
      <w:proofErr w:type="spellStart"/>
      <w:r w:rsidRPr="000D3CE3">
        <w:rPr>
          <w:rtl/>
        </w:rPr>
        <w:t>דקביל</w:t>
      </w:r>
      <w:proofErr w:type="spellEnd"/>
      <w:r w:rsidRPr="000D3CE3">
        <w:rPr>
          <w:rtl/>
        </w:rPr>
        <w:t xml:space="preserve"> </w:t>
      </w:r>
      <w:proofErr w:type="spellStart"/>
      <w:r w:rsidRPr="000D3CE3">
        <w:rPr>
          <w:rtl/>
        </w:rPr>
        <w:t>עיסקא</w:t>
      </w:r>
      <w:proofErr w:type="spellEnd"/>
      <w:r w:rsidRPr="000D3CE3">
        <w:rPr>
          <w:rtl/>
        </w:rPr>
        <w:t xml:space="preserve"> מן חבריה ופסיד</w:t>
      </w:r>
      <w:r>
        <w:rPr>
          <w:rFonts w:hint="cs"/>
          <w:rtl/>
        </w:rPr>
        <w:t>,</w:t>
      </w:r>
      <w:r w:rsidRPr="000D3CE3">
        <w:rPr>
          <w:rtl/>
        </w:rPr>
        <w:t xml:space="preserve"> טרח </w:t>
      </w:r>
      <w:proofErr w:type="spellStart"/>
      <w:r w:rsidRPr="000D3CE3">
        <w:rPr>
          <w:rtl/>
        </w:rPr>
        <w:t>ומלייה</w:t>
      </w:r>
      <w:proofErr w:type="spellEnd"/>
      <w:r w:rsidRPr="000D3CE3">
        <w:rPr>
          <w:rtl/>
        </w:rPr>
        <w:t xml:space="preserve"> ולא </w:t>
      </w:r>
      <w:proofErr w:type="spellStart"/>
      <w:r w:rsidRPr="000D3CE3">
        <w:rPr>
          <w:rtl/>
        </w:rPr>
        <w:t>אודעיה</w:t>
      </w:r>
      <w:proofErr w:type="spellEnd"/>
      <w:r>
        <w:rPr>
          <w:rFonts w:hint="cs"/>
          <w:rtl/>
        </w:rPr>
        <w:t>,</w:t>
      </w:r>
      <w:r w:rsidRPr="000D3CE3">
        <w:rPr>
          <w:rtl/>
        </w:rPr>
        <w:t xml:space="preserve"> לא מצי אמר ליה דרי </w:t>
      </w:r>
      <w:proofErr w:type="spellStart"/>
      <w:r w:rsidRPr="000D3CE3">
        <w:rPr>
          <w:rtl/>
        </w:rPr>
        <w:t>מהיאך</w:t>
      </w:r>
      <w:proofErr w:type="spellEnd"/>
      <w:r w:rsidRPr="000D3CE3">
        <w:rPr>
          <w:rtl/>
        </w:rPr>
        <w:t xml:space="preserve"> </w:t>
      </w:r>
      <w:proofErr w:type="spellStart"/>
      <w:r w:rsidRPr="000D3CE3">
        <w:rPr>
          <w:rtl/>
        </w:rPr>
        <w:t>פסידא</w:t>
      </w:r>
      <w:proofErr w:type="spellEnd"/>
      <w:r w:rsidRPr="000D3CE3">
        <w:rPr>
          <w:rtl/>
        </w:rPr>
        <w:t xml:space="preserve"> </w:t>
      </w:r>
      <w:proofErr w:type="spellStart"/>
      <w:r w:rsidRPr="000D3CE3">
        <w:rPr>
          <w:rtl/>
        </w:rPr>
        <w:t>בהדאי</w:t>
      </w:r>
      <w:proofErr w:type="spellEnd"/>
      <w:r>
        <w:rPr>
          <w:rFonts w:hint="cs"/>
          <w:rtl/>
        </w:rPr>
        <w:t>,</w:t>
      </w:r>
      <w:r w:rsidRPr="000D3CE3">
        <w:rPr>
          <w:rtl/>
        </w:rPr>
        <w:t xml:space="preserve"> משום </w:t>
      </w:r>
      <w:proofErr w:type="spellStart"/>
      <w:r w:rsidRPr="000D3CE3">
        <w:rPr>
          <w:rtl/>
        </w:rPr>
        <w:t>דאמר</w:t>
      </w:r>
      <w:proofErr w:type="spellEnd"/>
      <w:r w:rsidRPr="000D3CE3">
        <w:rPr>
          <w:rtl/>
        </w:rPr>
        <w:t xml:space="preserve"> ליה להכי טרחת </w:t>
      </w:r>
      <w:proofErr w:type="spellStart"/>
      <w:r w:rsidRPr="000D3CE3">
        <w:rPr>
          <w:rtl/>
        </w:rPr>
        <w:t>למליותיה</w:t>
      </w:r>
      <w:proofErr w:type="spellEnd"/>
      <w:r>
        <w:rPr>
          <w:rFonts w:hint="cs"/>
          <w:rtl/>
        </w:rPr>
        <w:t xml:space="preserve"> -</w:t>
      </w:r>
      <w:r w:rsidRPr="000D3CE3">
        <w:rPr>
          <w:rtl/>
        </w:rPr>
        <w:t xml:space="preserve"> כי היכי דלא ליקרו לך מפסיד </w:t>
      </w:r>
      <w:proofErr w:type="spellStart"/>
      <w:r w:rsidRPr="000D3CE3">
        <w:rPr>
          <w:rtl/>
        </w:rPr>
        <w:t>עיסקי</w:t>
      </w:r>
      <w:proofErr w:type="spellEnd"/>
      <w:r>
        <w:rPr>
          <w:rFonts w:hint="cs"/>
          <w:rtl/>
        </w:rPr>
        <w:t>".</w:t>
      </w:r>
    </w:p>
    <w:p w14:paraId="4C4FDEF3" w14:textId="77777777" w:rsidR="00E966BA" w:rsidRDefault="00E966BA" w:rsidP="00E966BA">
      <w:pPr>
        <w:rPr>
          <w:rtl/>
        </w:rPr>
      </w:pPr>
      <w:r>
        <w:rPr>
          <w:rFonts w:hint="cs"/>
          <w:rtl/>
        </w:rPr>
        <w:t xml:space="preserve">ביאור הדברים, אדם קיבל </w:t>
      </w:r>
      <w:proofErr w:type="spellStart"/>
      <w:r>
        <w:rPr>
          <w:rFonts w:hint="cs"/>
          <w:rtl/>
        </w:rPr>
        <w:t>עיסקא</w:t>
      </w:r>
      <w:proofErr w:type="spellEnd"/>
      <w:r>
        <w:rPr>
          <w:rFonts w:hint="cs"/>
          <w:rtl/>
        </w:rPr>
        <w:t xml:space="preserve"> מחברו והפסיד, ולא הודיע לחברו כלום, ואח"כ חזרה </w:t>
      </w:r>
      <w:proofErr w:type="spellStart"/>
      <w:r>
        <w:rPr>
          <w:rFonts w:hint="cs"/>
          <w:rtl/>
        </w:rPr>
        <w:t>העיסקא</w:t>
      </w:r>
      <w:proofErr w:type="spellEnd"/>
      <w:r>
        <w:rPr>
          <w:rFonts w:hint="cs"/>
          <w:rtl/>
        </w:rPr>
        <w:t xml:space="preserve"> והרוויחה ונשלם ההפסד. וכעת טוען המקבל שבהפסד </w:t>
      </w:r>
      <w:proofErr w:type="spellStart"/>
      <w:r>
        <w:rPr>
          <w:rFonts w:hint="cs"/>
          <w:rtl/>
        </w:rPr>
        <w:t>יטול</w:t>
      </w:r>
      <w:proofErr w:type="spellEnd"/>
      <w:r>
        <w:rPr>
          <w:rFonts w:hint="cs"/>
          <w:rtl/>
        </w:rPr>
        <w:t xml:space="preserve"> הנותן מחצית וברווח שליש בלבד ונמצא </w:t>
      </w:r>
      <w:proofErr w:type="spellStart"/>
      <w:r>
        <w:rPr>
          <w:rFonts w:hint="cs"/>
          <w:rtl/>
        </w:rPr>
        <w:t>שיטול</w:t>
      </w:r>
      <w:proofErr w:type="spellEnd"/>
      <w:r>
        <w:rPr>
          <w:rFonts w:hint="cs"/>
          <w:rtl/>
        </w:rPr>
        <w:t xml:space="preserve"> פחות מדמי כל הקרן, אבל הנותן רוצה ליטול את כל הקרן. ואמר רבא שהדין עם הנותן משום שמוכח מתוך מעשי המקבל שהתכוון לקבל על עצמו את ההפסד כדי שלא ייקרא מפסיד </w:t>
      </w:r>
      <w:proofErr w:type="spellStart"/>
      <w:r>
        <w:rPr>
          <w:rFonts w:hint="cs"/>
          <w:rtl/>
        </w:rPr>
        <w:t>עיסקאות</w:t>
      </w:r>
      <w:proofErr w:type="spellEnd"/>
      <w:r>
        <w:rPr>
          <w:rFonts w:hint="cs"/>
          <w:rtl/>
        </w:rPr>
        <w:t>.</w:t>
      </w:r>
    </w:p>
    <w:p w14:paraId="2F28DE21" w14:textId="77777777" w:rsidR="00E966BA" w:rsidRDefault="00E966BA" w:rsidP="00E966BA">
      <w:pPr>
        <w:rPr>
          <w:rtl/>
        </w:rPr>
      </w:pPr>
      <w:r>
        <w:rPr>
          <w:rFonts w:hint="cs"/>
          <w:rtl/>
        </w:rPr>
        <w:t>ומשמע שאם הודיע לו שהפסיד, חולקים בהפסד בשווה ואילו ברווח שיהיה מכאן ואילך יקבל המתעסק יותר כדינו, ואין הרווח ממלא את ההפסד. ושאלו הראשונים למה לא אומרים כאן "</w:t>
      </w:r>
      <w:proofErr w:type="spellStart"/>
      <w:r>
        <w:rPr>
          <w:rFonts w:hint="cs"/>
          <w:rtl/>
        </w:rPr>
        <w:t>רווחא</w:t>
      </w:r>
      <w:proofErr w:type="spellEnd"/>
      <w:r>
        <w:rPr>
          <w:rFonts w:hint="cs"/>
          <w:rtl/>
        </w:rPr>
        <w:t xml:space="preserve"> </w:t>
      </w:r>
      <w:proofErr w:type="spellStart"/>
      <w:r>
        <w:rPr>
          <w:rFonts w:hint="cs"/>
          <w:rtl/>
        </w:rPr>
        <w:t>לקרנא</w:t>
      </w:r>
      <w:proofErr w:type="spellEnd"/>
      <w:r>
        <w:rPr>
          <w:rFonts w:hint="cs"/>
          <w:rtl/>
        </w:rPr>
        <w:t xml:space="preserve"> משתעבד" כמבואר בהמשך </w:t>
      </w:r>
      <w:proofErr w:type="spellStart"/>
      <w:r>
        <w:rPr>
          <w:rFonts w:hint="cs"/>
          <w:rtl/>
        </w:rPr>
        <w:t>הגמ</w:t>
      </w:r>
      <w:proofErr w:type="spellEnd"/>
      <w:r>
        <w:rPr>
          <w:rFonts w:hint="cs"/>
          <w:rtl/>
        </w:rPr>
        <w:t xml:space="preserve">'. </w:t>
      </w:r>
      <w:proofErr w:type="spellStart"/>
      <w:r>
        <w:rPr>
          <w:rFonts w:hint="cs"/>
          <w:rtl/>
        </w:rPr>
        <w:t>ותי</w:t>
      </w:r>
      <w:proofErr w:type="spellEnd"/>
      <w:r>
        <w:rPr>
          <w:rFonts w:hint="cs"/>
          <w:rtl/>
        </w:rPr>
        <w:t xml:space="preserve">' הראשונים </w:t>
      </w:r>
      <w:proofErr w:type="spellStart"/>
      <w:r>
        <w:rPr>
          <w:rFonts w:hint="cs"/>
          <w:rtl/>
        </w:rPr>
        <w:t>דהתם</w:t>
      </w:r>
      <w:proofErr w:type="spellEnd"/>
      <w:r>
        <w:rPr>
          <w:rFonts w:hint="cs"/>
          <w:rtl/>
        </w:rPr>
        <w:t xml:space="preserve"> </w:t>
      </w:r>
      <w:proofErr w:type="spellStart"/>
      <w:r>
        <w:rPr>
          <w:rFonts w:hint="cs"/>
          <w:rtl/>
        </w:rPr>
        <w:t>מיירי</w:t>
      </w:r>
      <w:proofErr w:type="spellEnd"/>
      <w:r>
        <w:rPr>
          <w:rFonts w:hint="cs"/>
          <w:rtl/>
        </w:rPr>
        <w:t xml:space="preserve"> בשניים שקיבלו </w:t>
      </w:r>
      <w:proofErr w:type="spellStart"/>
      <w:r>
        <w:rPr>
          <w:rFonts w:hint="cs"/>
          <w:rtl/>
        </w:rPr>
        <w:t>עיסקא</w:t>
      </w:r>
      <w:proofErr w:type="spellEnd"/>
      <w:r>
        <w:rPr>
          <w:rFonts w:hint="cs"/>
          <w:rtl/>
        </w:rPr>
        <w:t>, אבל כאן שהמתעסק יכול לחזור בו כדין פועל שחוזר בו בחצי היום, כשהודיעו הרי זה כאילו אמר לו שהוא חוזר בו אלא א"כ יקבל עליו הנותן שלא יקזזו את הרווח מההפסד שהיה.</w:t>
      </w:r>
    </w:p>
    <w:p w14:paraId="4DDE6743" w14:textId="77777777" w:rsidR="00E966BA" w:rsidRDefault="00E966BA" w:rsidP="00E966BA">
      <w:pPr>
        <w:pStyle w:val="1"/>
        <w:rPr>
          <w:rtl/>
        </w:rPr>
      </w:pPr>
      <w:r>
        <w:rPr>
          <w:rFonts w:hint="cs"/>
          <w:rtl/>
        </w:rPr>
        <w:t xml:space="preserve">איך מחשבים את המס </w:t>
      </w:r>
      <w:proofErr w:type="spellStart"/>
      <w:r>
        <w:rPr>
          <w:rFonts w:hint="cs"/>
          <w:rtl/>
        </w:rPr>
        <w:t>בעיסקא</w:t>
      </w:r>
      <w:proofErr w:type="spellEnd"/>
    </w:p>
    <w:p w14:paraId="682C55EC" w14:textId="77777777" w:rsidR="00E966BA" w:rsidRDefault="00E966BA" w:rsidP="00E966BA">
      <w:pPr>
        <w:rPr>
          <w:rtl/>
        </w:rPr>
      </w:pPr>
      <w:r>
        <w:rPr>
          <w:rFonts w:hint="cs"/>
          <w:rtl/>
        </w:rPr>
        <w:t xml:space="preserve">כ' המרדכי (והביאו </w:t>
      </w:r>
      <w:proofErr w:type="spellStart"/>
      <w:r>
        <w:rPr>
          <w:rFonts w:hint="cs"/>
          <w:rtl/>
        </w:rPr>
        <w:t>הרמ"א</w:t>
      </w:r>
      <w:proofErr w:type="spellEnd"/>
      <w:r>
        <w:rPr>
          <w:rFonts w:hint="cs"/>
          <w:rtl/>
        </w:rPr>
        <w:t xml:space="preserve"> להלכה בסעיף לד) שאדם שקיבל </w:t>
      </w:r>
      <w:proofErr w:type="spellStart"/>
      <w:r>
        <w:rPr>
          <w:rFonts w:hint="cs"/>
          <w:rtl/>
        </w:rPr>
        <w:t>עיסקא</w:t>
      </w:r>
      <w:proofErr w:type="spellEnd"/>
      <w:r>
        <w:rPr>
          <w:rFonts w:hint="cs"/>
          <w:rtl/>
        </w:rPr>
        <w:t xml:space="preserve"> מחברו, מנכה את המס מהרווחים וחולקים את מה שנותר לאחר הניכוי, אבל אינו יכול לחלוק ברווחים תחילה, ואח"כ להחשיב את המס כהפסד, שבזה הוא מרוויח שהרי נוטל ברווח יותר </w:t>
      </w:r>
      <w:proofErr w:type="spellStart"/>
      <w:r>
        <w:rPr>
          <w:rFonts w:hint="cs"/>
          <w:rtl/>
        </w:rPr>
        <w:t>מבהפסד</w:t>
      </w:r>
      <w:proofErr w:type="spellEnd"/>
      <w:r>
        <w:rPr>
          <w:rFonts w:hint="cs"/>
          <w:rtl/>
        </w:rPr>
        <w:t xml:space="preserve">, אין לעשות כן אלא יש לנכות את המס מהרווח אלא א"כ התנו שיוכל המקבל לחלוק ברווח מתי שירצה, או שהודיע לבעלים </w:t>
      </w:r>
      <w:proofErr w:type="spellStart"/>
      <w:r>
        <w:rPr>
          <w:rFonts w:hint="cs"/>
          <w:rtl/>
        </w:rPr>
        <w:t>שיקח</w:t>
      </w:r>
      <w:proofErr w:type="spellEnd"/>
      <w:r>
        <w:rPr>
          <w:rFonts w:hint="cs"/>
          <w:rtl/>
        </w:rPr>
        <w:t xml:space="preserve"> חלקו מן הרווח, שאז יכול להחשיב את המס שבא אח"כ כהפסד.</w:t>
      </w:r>
    </w:p>
    <w:p w14:paraId="07E91DBF" w14:textId="77777777" w:rsidR="00E966BA" w:rsidRDefault="00E966BA" w:rsidP="00E966BA">
      <w:pPr>
        <w:pStyle w:val="1"/>
        <w:rPr>
          <w:rtl/>
        </w:rPr>
      </w:pPr>
      <w:r>
        <w:rPr>
          <w:rFonts w:hint="cs"/>
          <w:rtl/>
        </w:rPr>
        <w:t xml:space="preserve">דיני חלוקה בשותפים שקיבלו </w:t>
      </w:r>
      <w:proofErr w:type="spellStart"/>
      <w:r>
        <w:rPr>
          <w:rFonts w:hint="cs"/>
          <w:rtl/>
        </w:rPr>
        <w:t>עיסקא</w:t>
      </w:r>
      <w:proofErr w:type="spellEnd"/>
      <w:r>
        <w:rPr>
          <w:rFonts w:hint="cs"/>
          <w:rtl/>
        </w:rPr>
        <w:t xml:space="preserve"> בשותפות</w:t>
      </w:r>
    </w:p>
    <w:p w14:paraId="1526E827" w14:textId="77777777" w:rsidR="00E966BA" w:rsidRDefault="00E966BA" w:rsidP="00E966BA">
      <w:pPr>
        <w:rPr>
          <w:rtl/>
        </w:rPr>
      </w:pPr>
      <w:r>
        <w:rPr>
          <w:rFonts w:hint="cs"/>
          <w:rtl/>
        </w:rPr>
        <w:t>איתא בגמ' (</w:t>
      </w:r>
      <w:proofErr w:type="spellStart"/>
      <w:r>
        <w:rPr>
          <w:rFonts w:hint="cs"/>
          <w:rtl/>
        </w:rPr>
        <w:t>ב"מ</w:t>
      </w:r>
      <w:proofErr w:type="spellEnd"/>
      <w:r>
        <w:rPr>
          <w:rFonts w:hint="cs"/>
          <w:rtl/>
        </w:rPr>
        <w:t xml:space="preserve"> </w:t>
      </w:r>
      <w:proofErr w:type="spellStart"/>
      <w:r>
        <w:rPr>
          <w:rFonts w:hint="cs"/>
          <w:rtl/>
        </w:rPr>
        <w:t>קה</w:t>
      </w:r>
      <w:proofErr w:type="spellEnd"/>
      <w:r>
        <w:rPr>
          <w:rFonts w:hint="cs"/>
          <w:rtl/>
        </w:rPr>
        <w:t xml:space="preserve">.) כמה דינים בשותפים שקיבלו יחד </w:t>
      </w:r>
      <w:proofErr w:type="spellStart"/>
      <w:r>
        <w:rPr>
          <w:rFonts w:hint="cs"/>
          <w:rtl/>
        </w:rPr>
        <w:t>עיסקא</w:t>
      </w:r>
      <w:proofErr w:type="spellEnd"/>
      <w:r>
        <w:rPr>
          <w:rFonts w:hint="cs"/>
          <w:rtl/>
        </w:rPr>
        <w:t xml:space="preserve"> להתעסק בה ורוצה אחד מהם לחלוק וחברו אינו מעוניין בחלוקה.</w:t>
      </w:r>
    </w:p>
    <w:p w14:paraId="10A4E9C0" w14:textId="77777777" w:rsidR="00E966BA" w:rsidRDefault="00E966BA" w:rsidP="00E966BA">
      <w:pPr>
        <w:rPr>
          <w:rtl/>
        </w:rPr>
      </w:pPr>
      <w:r>
        <w:rPr>
          <w:rFonts w:hint="cs"/>
          <w:rtl/>
        </w:rPr>
        <w:t>אם אחד מהם רוצה לחלוק רק ברווח, אז חברו מונע אותו משום "</w:t>
      </w:r>
      <w:proofErr w:type="spellStart"/>
      <w:r>
        <w:rPr>
          <w:rFonts w:hint="cs"/>
          <w:rtl/>
        </w:rPr>
        <w:t>דרווחא</w:t>
      </w:r>
      <w:proofErr w:type="spellEnd"/>
      <w:r>
        <w:rPr>
          <w:rFonts w:hint="cs"/>
          <w:rtl/>
        </w:rPr>
        <w:t xml:space="preserve"> </w:t>
      </w:r>
      <w:proofErr w:type="spellStart"/>
      <w:r>
        <w:rPr>
          <w:rFonts w:hint="cs"/>
          <w:rtl/>
        </w:rPr>
        <w:t>לקרנא</w:t>
      </w:r>
      <w:proofErr w:type="spellEnd"/>
      <w:r>
        <w:rPr>
          <w:rFonts w:hint="cs"/>
          <w:rtl/>
        </w:rPr>
        <w:t xml:space="preserve"> משתעבד", כלומר שהרווח משועבד למלאות את הקרן אם יהיה הפסד, כדי שהקרן תמשיך להצמיח פירות במלואה. [</w:t>
      </w:r>
      <w:proofErr w:type="spellStart"/>
      <w:r>
        <w:rPr>
          <w:rFonts w:hint="cs"/>
          <w:rtl/>
        </w:rPr>
        <w:t>והתוס</w:t>
      </w:r>
      <w:proofErr w:type="spellEnd"/>
      <w:r>
        <w:rPr>
          <w:rFonts w:hint="cs"/>
          <w:rtl/>
        </w:rPr>
        <w:t xml:space="preserve">' כ' דגם הטעם </w:t>
      </w:r>
      <w:proofErr w:type="spellStart"/>
      <w:r>
        <w:rPr>
          <w:rFonts w:hint="cs"/>
          <w:rtl/>
        </w:rPr>
        <w:t>דמזלא</w:t>
      </w:r>
      <w:proofErr w:type="spellEnd"/>
      <w:r>
        <w:rPr>
          <w:rFonts w:hint="cs"/>
          <w:rtl/>
        </w:rPr>
        <w:t xml:space="preserve"> דבי תרי עדיף שייך כאן.]</w:t>
      </w:r>
    </w:p>
    <w:p w14:paraId="21A82C77" w14:textId="77777777" w:rsidR="00E966BA" w:rsidRDefault="00E966BA" w:rsidP="00E966BA">
      <w:pPr>
        <w:rPr>
          <w:rtl/>
        </w:rPr>
      </w:pPr>
      <w:r>
        <w:rPr>
          <w:rFonts w:hint="cs"/>
          <w:rtl/>
        </w:rPr>
        <w:t xml:space="preserve">אם אחד רוצה לחלוק בקרן ושכל אחד מהם יתעסק בחלקו, אומר לו חברו </w:t>
      </w:r>
      <w:proofErr w:type="spellStart"/>
      <w:r>
        <w:rPr>
          <w:rFonts w:hint="cs"/>
          <w:rtl/>
        </w:rPr>
        <w:t>ש"עיסקא</w:t>
      </w:r>
      <w:proofErr w:type="spellEnd"/>
      <w:r>
        <w:rPr>
          <w:rFonts w:hint="cs"/>
          <w:rtl/>
        </w:rPr>
        <w:t xml:space="preserve"> להדדי משועבד", כלומר שכל חלק משועבד לחלק השני שאם יהיה בו הפסד ובחלק האחר יהיה רווח, ישלים זה לזה. </w:t>
      </w:r>
    </w:p>
    <w:p w14:paraId="4BBE902B" w14:textId="77777777" w:rsidR="00E966BA" w:rsidRDefault="00E966BA" w:rsidP="00E966BA">
      <w:pPr>
        <w:rPr>
          <w:rtl/>
        </w:rPr>
      </w:pPr>
      <w:r>
        <w:rPr>
          <w:rFonts w:hint="cs"/>
          <w:rtl/>
        </w:rPr>
        <w:t>ואף אם יאמר אותו אחד שרוצה לחלוק, שהוא מתחייב לשלם את ההפסדים שיהיו בחלקו של חברו, מ"מ מונע אותו חברו מלחלוק בטענת "</w:t>
      </w:r>
      <w:proofErr w:type="spellStart"/>
      <w:r>
        <w:rPr>
          <w:rFonts w:hint="cs"/>
          <w:rtl/>
        </w:rPr>
        <w:t>מזלא</w:t>
      </w:r>
      <w:proofErr w:type="spellEnd"/>
      <w:r>
        <w:rPr>
          <w:rFonts w:hint="cs"/>
          <w:rtl/>
        </w:rPr>
        <w:t xml:space="preserve"> דבי תרי עדיף".</w:t>
      </w:r>
    </w:p>
    <w:p w14:paraId="68ADB1A3" w14:textId="77777777" w:rsidR="00E966BA" w:rsidRDefault="00E966BA" w:rsidP="00E966BA">
      <w:pPr>
        <w:rPr>
          <w:rtl/>
        </w:rPr>
      </w:pPr>
      <w:r>
        <w:rPr>
          <w:rFonts w:hint="cs"/>
          <w:rtl/>
        </w:rPr>
        <w:lastRenderedPageBreak/>
        <w:t xml:space="preserve">[וכ' </w:t>
      </w:r>
      <w:proofErr w:type="spellStart"/>
      <w:r>
        <w:rPr>
          <w:rFonts w:hint="cs"/>
          <w:rtl/>
        </w:rPr>
        <w:t>הב"ח</w:t>
      </w:r>
      <w:proofErr w:type="spellEnd"/>
      <w:r>
        <w:rPr>
          <w:rFonts w:hint="cs"/>
          <w:rtl/>
        </w:rPr>
        <w:t xml:space="preserve"> </w:t>
      </w:r>
      <w:proofErr w:type="spellStart"/>
      <w:r>
        <w:rPr>
          <w:rFonts w:hint="cs"/>
          <w:rtl/>
        </w:rPr>
        <w:t>דכל</w:t>
      </w:r>
      <w:proofErr w:type="spellEnd"/>
      <w:r>
        <w:rPr>
          <w:rFonts w:hint="cs"/>
          <w:rtl/>
        </w:rPr>
        <w:t xml:space="preserve"> דינים אלו הם דווקא כשקיבלו יחד </w:t>
      </w:r>
      <w:proofErr w:type="spellStart"/>
      <w:r>
        <w:rPr>
          <w:rFonts w:hint="cs"/>
          <w:rtl/>
        </w:rPr>
        <w:t>עיסקא</w:t>
      </w:r>
      <w:proofErr w:type="spellEnd"/>
      <w:r>
        <w:rPr>
          <w:rFonts w:hint="cs"/>
          <w:rtl/>
        </w:rPr>
        <w:t xml:space="preserve"> לזמן, אבל אם לא קבעו זמן יכול אחד מהם לחלוק, אף אם לפי מנהג העולם אין מוכרים עדיין אלא ממתינים שיהיה עוד רווח. וכן פסק </w:t>
      </w:r>
      <w:proofErr w:type="spellStart"/>
      <w:r>
        <w:rPr>
          <w:rFonts w:hint="cs"/>
          <w:rtl/>
        </w:rPr>
        <w:t>הש"ך</w:t>
      </w:r>
      <w:proofErr w:type="spellEnd"/>
      <w:r>
        <w:rPr>
          <w:rFonts w:hint="cs"/>
          <w:rtl/>
        </w:rPr>
        <w:t>. אמנם בב"י הביא מח' הראשונים בזה.]</w:t>
      </w:r>
    </w:p>
    <w:p w14:paraId="6A84A942" w14:textId="77777777" w:rsidR="00E966BA" w:rsidRDefault="00E966BA" w:rsidP="00E966BA">
      <w:pPr>
        <w:pStyle w:val="1"/>
        <w:rPr>
          <w:rtl/>
        </w:rPr>
      </w:pPr>
      <w:r>
        <w:rPr>
          <w:rFonts w:hint="cs"/>
          <w:rtl/>
        </w:rPr>
        <w:t xml:space="preserve">מי יכול לחזור בו </w:t>
      </w:r>
      <w:proofErr w:type="spellStart"/>
      <w:r>
        <w:rPr>
          <w:rFonts w:hint="cs"/>
          <w:rtl/>
        </w:rPr>
        <w:t>מעיסקא</w:t>
      </w:r>
      <w:proofErr w:type="spellEnd"/>
    </w:p>
    <w:p w14:paraId="7E5E2A28" w14:textId="77777777" w:rsidR="00E966BA" w:rsidRDefault="00E966BA" w:rsidP="00E966BA">
      <w:pPr>
        <w:rPr>
          <w:rtl/>
        </w:rPr>
      </w:pPr>
      <w:r>
        <w:rPr>
          <w:rFonts w:hint="cs"/>
          <w:rtl/>
        </w:rPr>
        <w:t xml:space="preserve">כ' </w:t>
      </w:r>
      <w:proofErr w:type="spellStart"/>
      <w:r>
        <w:rPr>
          <w:rFonts w:hint="cs"/>
          <w:rtl/>
        </w:rPr>
        <w:t>התוס</w:t>
      </w:r>
      <w:proofErr w:type="spellEnd"/>
      <w:r>
        <w:rPr>
          <w:rFonts w:hint="cs"/>
          <w:rtl/>
        </w:rPr>
        <w:t>' (</w:t>
      </w:r>
      <w:proofErr w:type="spellStart"/>
      <w:r>
        <w:rPr>
          <w:rFonts w:hint="cs"/>
          <w:rtl/>
        </w:rPr>
        <w:t>ב"מ</w:t>
      </w:r>
      <w:proofErr w:type="spellEnd"/>
      <w:r>
        <w:rPr>
          <w:rFonts w:hint="cs"/>
          <w:rtl/>
        </w:rPr>
        <w:t xml:space="preserve"> </w:t>
      </w:r>
      <w:proofErr w:type="spellStart"/>
      <w:r>
        <w:rPr>
          <w:rFonts w:hint="cs"/>
          <w:rtl/>
        </w:rPr>
        <w:t>קה</w:t>
      </w:r>
      <w:proofErr w:type="spellEnd"/>
      <w:r>
        <w:rPr>
          <w:rFonts w:hint="cs"/>
          <w:rtl/>
        </w:rPr>
        <w:t xml:space="preserve">.) שאדם שקיבל </w:t>
      </w:r>
      <w:proofErr w:type="spellStart"/>
      <w:r>
        <w:rPr>
          <w:rFonts w:hint="cs"/>
          <w:rtl/>
        </w:rPr>
        <w:t>עיסקא</w:t>
      </w:r>
      <w:proofErr w:type="spellEnd"/>
      <w:r>
        <w:rPr>
          <w:rFonts w:hint="cs"/>
          <w:rtl/>
        </w:rPr>
        <w:t xml:space="preserve"> יכול לחזור בו באמצע הזמן, משום שיש לו דין פועל שחוזר בו באמצע היום, שנאמר "כי לי בני ישראל עבדים" - עבדי הם ולא עבדים לעבדים. </w:t>
      </w:r>
    </w:p>
    <w:p w14:paraId="7D8430EC" w14:textId="77777777" w:rsidR="00E966BA" w:rsidRPr="00A567FE" w:rsidRDefault="00E966BA" w:rsidP="00E966BA">
      <w:pPr>
        <w:rPr>
          <w:rtl/>
        </w:rPr>
      </w:pPr>
      <w:r>
        <w:rPr>
          <w:rFonts w:hint="cs"/>
          <w:rtl/>
        </w:rPr>
        <w:t xml:space="preserve">אבל נותן </w:t>
      </w:r>
      <w:proofErr w:type="spellStart"/>
      <w:r>
        <w:rPr>
          <w:rFonts w:hint="cs"/>
          <w:rtl/>
        </w:rPr>
        <w:t>העיסקא</w:t>
      </w:r>
      <w:proofErr w:type="spellEnd"/>
      <w:r>
        <w:rPr>
          <w:rFonts w:hint="cs"/>
          <w:rtl/>
        </w:rPr>
        <w:t xml:space="preserve"> אינו יכול לחזור בו, משום שקנאה המתעסק להתעסק ולהרוויח בה.</w:t>
      </w:r>
    </w:p>
    <w:p w14:paraId="5355B941" w14:textId="77777777" w:rsidR="00E966BA" w:rsidRDefault="00E966BA" w:rsidP="00E966BA">
      <w:pPr>
        <w:pStyle w:val="1"/>
        <w:rPr>
          <w:rtl/>
        </w:rPr>
      </w:pPr>
      <w:r>
        <w:rPr>
          <w:rFonts w:hint="cs"/>
          <w:rtl/>
        </w:rPr>
        <w:t xml:space="preserve">המתעסק לא יקנה לעצמו </w:t>
      </w:r>
      <w:proofErr w:type="spellStart"/>
      <w:r>
        <w:rPr>
          <w:rFonts w:hint="cs"/>
          <w:rtl/>
        </w:rPr>
        <w:t>חטים</w:t>
      </w:r>
      <w:proofErr w:type="spellEnd"/>
      <w:r>
        <w:rPr>
          <w:rFonts w:hint="cs"/>
          <w:rtl/>
        </w:rPr>
        <w:t xml:space="preserve"> ולנותן שעורים</w:t>
      </w:r>
    </w:p>
    <w:p w14:paraId="1AB0E5A1" w14:textId="77777777" w:rsidR="00E966BA" w:rsidRDefault="00E966BA" w:rsidP="00E966BA">
      <w:pPr>
        <w:rPr>
          <w:rtl/>
        </w:rPr>
      </w:pPr>
      <w:r>
        <w:rPr>
          <w:rFonts w:hint="cs"/>
          <w:rtl/>
        </w:rPr>
        <w:t xml:space="preserve">איתא </w:t>
      </w:r>
      <w:proofErr w:type="spellStart"/>
      <w:r>
        <w:rPr>
          <w:rFonts w:hint="cs"/>
          <w:rtl/>
        </w:rPr>
        <w:t>בתוספתא</w:t>
      </w:r>
      <w:proofErr w:type="spellEnd"/>
      <w:r>
        <w:rPr>
          <w:rFonts w:hint="cs"/>
          <w:rtl/>
        </w:rPr>
        <w:t xml:space="preserve"> (מובאת </w:t>
      </w:r>
      <w:proofErr w:type="spellStart"/>
      <w:r>
        <w:rPr>
          <w:rFonts w:hint="cs"/>
          <w:rtl/>
        </w:rPr>
        <w:t>ברא"ש</w:t>
      </w:r>
      <w:proofErr w:type="spellEnd"/>
      <w:r>
        <w:rPr>
          <w:rFonts w:hint="cs"/>
          <w:rtl/>
        </w:rPr>
        <w:t xml:space="preserve"> וברמב"ם) שהנותן מעות לחברו </w:t>
      </w:r>
      <w:proofErr w:type="spellStart"/>
      <w:r>
        <w:rPr>
          <w:rFonts w:hint="cs"/>
          <w:rtl/>
        </w:rPr>
        <w:t>ליקח</w:t>
      </w:r>
      <w:proofErr w:type="spellEnd"/>
      <w:r>
        <w:rPr>
          <w:rFonts w:hint="cs"/>
          <w:rtl/>
        </w:rPr>
        <w:t xml:space="preserve"> בהם פירות למחצית שכר, לא יהיה לוקח בחלקו חיטים ובחלק חברו שעורים, אלא </w:t>
      </w:r>
      <w:proofErr w:type="spellStart"/>
      <w:r>
        <w:rPr>
          <w:rFonts w:hint="cs"/>
          <w:rtl/>
        </w:rPr>
        <w:t>יקח</w:t>
      </w:r>
      <w:proofErr w:type="spellEnd"/>
      <w:r>
        <w:rPr>
          <w:rFonts w:hint="cs"/>
          <w:rtl/>
        </w:rPr>
        <w:t xml:space="preserve"> אותו הדבר לשניהם, כדי שהשכר וההפסד יהיו לשניהם בשווה.</w:t>
      </w:r>
    </w:p>
    <w:p w14:paraId="0F66245D" w14:textId="77777777" w:rsidR="00E966BA" w:rsidRDefault="00E966BA" w:rsidP="00E966BA">
      <w:pPr>
        <w:rPr>
          <w:rtl/>
        </w:rPr>
      </w:pPr>
      <w:r>
        <w:rPr>
          <w:rFonts w:hint="cs"/>
          <w:rtl/>
        </w:rPr>
        <w:t>[</w:t>
      </w:r>
      <w:proofErr w:type="spellStart"/>
      <w:r>
        <w:rPr>
          <w:rFonts w:hint="cs"/>
          <w:rtl/>
        </w:rPr>
        <w:t>בתוספתא</w:t>
      </w:r>
      <w:proofErr w:type="spellEnd"/>
      <w:r>
        <w:rPr>
          <w:rFonts w:hint="cs"/>
          <w:rtl/>
        </w:rPr>
        <w:t xml:space="preserve"> כתוב כדי שיהיו מעות שניהם שוות בחבילה, ופירש </w:t>
      </w:r>
      <w:proofErr w:type="spellStart"/>
      <w:r>
        <w:rPr>
          <w:rFonts w:hint="cs"/>
          <w:rtl/>
        </w:rPr>
        <w:t>הב"י</w:t>
      </w:r>
      <w:proofErr w:type="spellEnd"/>
      <w:r>
        <w:rPr>
          <w:rFonts w:hint="cs"/>
          <w:rtl/>
        </w:rPr>
        <w:t xml:space="preserve"> </w:t>
      </w:r>
      <w:proofErr w:type="spellStart"/>
      <w:r>
        <w:rPr>
          <w:rFonts w:hint="cs"/>
          <w:rtl/>
        </w:rPr>
        <w:t>דהשעורים</w:t>
      </w:r>
      <w:proofErr w:type="spellEnd"/>
      <w:r>
        <w:rPr>
          <w:rFonts w:hint="cs"/>
          <w:rtl/>
        </w:rPr>
        <w:t xml:space="preserve"> יותר כבדות </w:t>
      </w:r>
      <w:proofErr w:type="spellStart"/>
      <w:r>
        <w:rPr>
          <w:rFonts w:hint="cs"/>
          <w:rtl/>
        </w:rPr>
        <w:t>מהחטים</w:t>
      </w:r>
      <w:proofErr w:type="spellEnd"/>
      <w:r>
        <w:rPr>
          <w:rFonts w:hint="cs"/>
          <w:rtl/>
        </w:rPr>
        <w:t xml:space="preserve">, ויש לחוש שמא לא ידקדק בזה ונמצא גוזל את הנותן דמי הבהמה שנשאה את שניהם בשווה. עוד פי' </w:t>
      </w:r>
      <w:proofErr w:type="spellStart"/>
      <w:r>
        <w:rPr>
          <w:rFonts w:hint="cs"/>
          <w:rtl/>
        </w:rPr>
        <w:t>הב"י</w:t>
      </w:r>
      <w:proofErr w:type="spellEnd"/>
      <w:r>
        <w:rPr>
          <w:rFonts w:hint="cs"/>
          <w:rtl/>
        </w:rPr>
        <w:t xml:space="preserve"> </w:t>
      </w:r>
      <w:proofErr w:type="spellStart"/>
      <w:r>
        <w:rPr>
          <w:rFonts w:hint="cs"/>
          <w:rtl/>
        </w:rPr>
        <w:t>דהכוונה</w:t>
      </w:r>
      <w:proofErr w:type="spellEnd"/>
      <w:r>
        <w:rPr>
          <w:rFonts w:hint="cs"/>
          <w:rtl/>
        </w:rPr>
        <w:t xml:space="preserve"> שיפסידו בשווה. </w:t>
      </w:r>
      <w:proofErr w:type="spellStart"/>
      <w:r>
        <w:rPr>
          <w:rFonts w:hint="cs"/>
          <w:rtl/>
        </w:rPr>
        <w:t>וגירסה</w:t>
      </w:r>
      <w:proofErr w:type="spellEnd"/>
      <w:r>
        <w:rPr>
          <w:rFonts w:hint="cs"/>
          <w:rtl/>
        </w:rPr>
        <w:t xml:space="preserve"> אחרת היא שיהיו מעות שניהם שוות בקבלה, דהיינו שיפסידו וירוויחו בשווה.]</w:t>
      </w:r>
    </w:p>
    <w:p w14:paraId="5C8DB337" w14:textId="77777777" w:rsidR="00E966BA" w:rsidRDefault="00E966BA" w:rsidP="00E966BA">
      <w:pPr>
        <w:pStyle w:val="1"/>
        <w:rPr>
          <w:rtl/>
        </w:rPr>
      </w:pPr>
      <w:r>
        <w:rPr>
          <w:rFonts w:hint="cs"/>
          <w:rtl/>
        </w:rPr>
        <w:t xml:space="preserve">הנותן מעות לקנות פירות לא </w:t>
      </w:r>
      <w:proofErr w:type="spellStart"/>
      <w:r>
        <w:rPr>
          <w:rFonts w:hint="cs"/>
          <w:rtl/>
        </w:rPr>
        <w:t>יקח</w:t>
      </w:r>
      <w:proofErr w:type="spellEnd"/>
      <w:r>
        <w:rPr>
          <w:rFonts w:hint="cs"/>
          <w:rtl/>
        </w:rPr>
        <w:t xml:space="preserve"> כסות</w:t>
      </w:r>
    </w:p>
    <w:p w14:paraId="43211DFF" w14:textId="77777777" w:rsidR="00E966BA" w:rsidRDefault="00E966BA" w:rsidP="00E966BA">
      <w:pPr>
        <w:rPr>
          <w:rtl/>
        </w:rPr>
      </w:pPr>
      <w:r>
        <w:rPr>
          <w:rFonts w:hint="cs"/>
          <w:rtl/>
        </w:rPr>
        <w:t xml:space="preserve">איתא </w:t>
      </w:r>
      <w:proofErr w:type="spellStart"/>
      <w:r>
        <w:rPr>
          <w:rFonts w:hint="cs"/>
          <w:rtl/>
        </w:rPr>
        <w:t>בתוספתא</w:t>
      </w:r>
      <w:proofErr w:type="spellEnd"/>
      <w:r>
        <w:rPr>
          <w:rFonts w:hint="cs"/>
          <w:rtl/>
        </w:rPr>
        <w:t>, הנותן מעות לחברו לקנות בהם פירות למחצית שכר, לוקח בהם כל מין שירצה, חוץ מכסות וכלים.</w:t>
      </w:r>
    </w:p>
    <w:p w14:paraId="68889162" w14:textId="77777777" w:rsidR="00E966BA" w:rsidRDefault="00E966BA" w:rsidP="00E966BA">
      <w:pPr>
        <w:rPr>
          <w:rtl/>
        </w:rPr>
      </w:pPr>
      <w:r>
        <w:rPr>
          <w:rFonts w:hint="cs"/>
          <w:rtl/>
        </w:rPr>
        <w:t xml:space="preserve">בטעם הדבר כ' האחרונים משום שאלו אינם פירות והרי זה משנה מדעת בעה"ב. הרמב"ם גרס כסות ועצים, ומתחילה פירש </w:t>
      </w:r>
      <w:proofErr w:type="spellStart"/>
      <w:r>
        <w:rPr>
          <w:rFonts w:hint="cs"/>
          <w:rtl/>
        </w:rPr>
        <w:t>הש"ך</w:t>
      </w:r>
      <w:proofErr w:type="spellEnd"/>
      <w:r>
        <w:rPr>
          <w:rFonts w:hint="cs"/>
          <w:rtl/>
        </w:rPr>
        <w:t xml:space="preserve"> שטעמו הוא משום שאלו אינם סחורה טובה, </w:t>
      </w:r>
      <w:proofErr w:type="spellStart"/>
      <w:r>
        <w:rPr>
          <w:rFonts w:hint="cs"/>
          <w:rtl/>
        </w:rPr>
        <w:t>ולפי"ז</w:t>
      </w:r>
      <w:proofErr w:type="spellEnd"/>
      <w:r>
        <w:rPr>
          <w:rFonts w:hint="cs"/>
          <w:rtl/>
        </w:rPr>
        <w:t xml:space="preserve"> </w:t>
      </w:r>
      <w:proofErr w:type="spellStart"/>
      <w:r>
        <w:rPr>
          <w:rFonts w:hint="cs"/>
          <w:rtl/>
        </w:rPr>
        <w:t>הכל</w:t>
      </w:r>
      <w:proofErr w:type="spellEnd"/>
      <w:r>
        <w:rPr>
          <w:rFonts w:hint="cs"/>
          <w:rtl/>
        </w:rPr>
        <w:t xml:space="preserve"> לפי המקום, אבל מסקנת </w:t>
      </w:r>
      <w:proofErr w:type="spellStart"/>
      <w:r>
        <w:rPr>
          <w:rFonts w:hint="cs"/>
          <w:rtl/>
        </w:rPr>
        <w:t>הש"ך</w:t>
      </w:r>
      <w:proofErr w:type="spellEnd"/>
      <w:r>
        <w:rPr>
          <w:rFonts w:hint="cs"/>
          <w:rtl/>
        </w:rPr>
        <w:t xml:space="preserve"> שגם לפי הרמב"ם הטעם הוא משום שצריך להיצמד לדברי בעה"ב.</w:t>
      </w:r>
    </w:p>
    <w:p w14:paraId="5A3E3CF5" w14:textId="77777777" w:rsidR="00E966BA" w:rsidRDefault="00E966BA" w:rsidP="00E966BA">
      <w:pPr>
        <w:pStyle w:val="1"/>
        <w:rPr>
          <w:rtl/>
        </w:rPr>
      </w:pPr>
      <w:r>
        <w:rPr>
          <w:rFonts w:hint="cs"/>
          <w:rtl/>
        </w:rPr>
        <w:t xml:space="preserve">המקבל </w:t>
      </w:r>
      <w:proofErr w:type="spellStart"/>
      <w:r>
        <w:rPr>
          <w:rFonts w:hint="cs"/>
          <w:rtl/>
        </w:rPr>
        <w:t>עיסקא</w:t>
      </w:r>
      <w:proofErr w:type="spellEnd"/>
      <w:r>
        <w:rPr>
          <w:rFonts w:hint="cs"/>
          <w:rtl/>
        </w:rPr>
        <w:t xml:space="preserve"> מחברו רשאי לקנות לעצמו</w:t>
      </w:r>
    </w:p>
    <w:p w14:paraId="20B57379" w14:textId="77777777" w:rsidR="00E966BA" w:rsidRDefault="00E966BA" w:rsidP="00E966BA">
      <w:pPr>
        <w:rPr>
          <w:rtl/>
        </w:rPr>
      </w:pPr>
      <w:r>
        <w:rPr>
          <w:rFonts w:hint="cs"/>
          <w:rtl/>
        </w:rPr>
        <w:t xml:space="preserve">עוד איתא </w:t>
      </w:r>
      <w:proofErr w:type="spellStart"/>
      <w:r>
        <w:rPr>
          <w:rFonts w:hint="cs"/>
          <w:rtl/>
        </w:rPr>
        <w:t>בתוספתא</w:t>
      </w:r>
      <w:proofErr w:type="spellEnd"/>
      <w:r>
        <w:rPr>
          <w:rFonts w:hint="cs"/>
          <w:rtl/>
        </w:rPr>
        <w:t xml:space="preserve">, הנותן מעות </w:t>
      </w:r>
      <w:proofErr w:type="spellStart"/>
      <w:r>
        <w:rPr>
          <w:rFonts w:hint="cs"/>
          <w:rtl/>
        </w:rPr>
        <w:t>לחבירו</w:t>
      </w:r>
      <w:proofErr w:type="spellEnd"/>
      <w:r>
        <w:rPr>
          <w:rFonts w:hint="cs"/>
          <w:rtl/>
        </w:rPr>
        <w:t xml:space="preserve"> לקנות בהם פירות למחצית שכר, רשאי לקנות לעצמו מאותו המין ובלבד שלא ימכרם ביחד, אלא אלו </w:t>
      </w:r>
      <w:proofErr w:type="spellStart"/>
      <w:r>
        <w:rPr>
          <w:rFonts w:hint="cs"/>
          <w:rtl/>
        </w:rPr>
        <w:t>בפנ"ע</w:t>
      </w:r>
      <w:proofErr w:type="spellEnd"/>
      <w:r>
        <w:rPr>
          <w:rFonts w:hint="cs"/>
          <w:rtl/>
        </w:rPr>
        <w:t xml:space="preserve"> ואלו </w:t>
      </w:r>
      <w:proofErr w:type="spellStart"/>
      <w:r>
        <w:rPr>
          <w:rFonts w:hint="cs"/>
          <w:rtl/>
        </w:rPr>
        <w:t>בפנ"ע</w:t>
      </w:r>
      <w:proofErr w:type="spellEnd"/>
      <w:r>
        <w:rPr>
          <w:rFonts w:hint="cs"/>
          <w:rtl/>
        </w:rPr>
        <w:t>.</w:t>
      </w:r>
    </w:p>
    <w:p w14:paraId="6C1BB515" w14:textId="77777777" w:rsidR="00E966BA" w:rsidRDefault="00E966BA" w:rsidP="00E966BA">
      <w:pPr>
        <w:rPr>
          <w:rtl/>
        </w:rPr>
      </w:pPr>
      <w:r>
        <w:rPr>
          <w:rFonts w:hint="cs"/>
          <w:rtl/>
        </w:rPr>
        <w:t xml:space="preserve">כלומר שאדם שקיבל מחברו מעות להתעסק בהם, [ולא העמידו בחנות למכור סחורה, שאז הוא משועבד רק לסחורה זו, וכמו שהובא לעיל </w:t>
      </w:r>
      <w:proofErr w:type="spellStart"/>
      <w:r>
        <w:rPr>
          <w:rFonts w:hint="cs"/>
          <w:rtl/>
        </w:rPr>
        <w:t>מהתוספתא</w:t>
      </w:r>
      <w:proofErr w:type="spellEnd"/>
      <w:r>
        <w:rPr>
          <w:rFonts w:hint="cs"/>
          <w:rtl/>
        </w:rPr>
        <w:t xml:space="preserve">, אלא נתן לו מעות להתעסק מתי שירצה,] מותר לו לקנות מכספו את אותה סחורה ולמכור אותה [וכ"ש סחורה אחרת </w:t>
      </w:r>
      <w:proofErr w:type="spellStart"/>
      <w:r>
        <w:rPr>
          <w:rFonts w:hint="cs"/>
          <w:rtl/>
        </w:rPr>
        <w:t>דשרי</w:t>
      </w:r>
      <w:proofErr w:type="spellEnd"/>
      <w:r>
        <w:rPr>
          <w:rFonts w:hint="cs"/>
          <w:rtl/>
        </w:rPr>
        <w:t>], אך לא ימכרם יחד שמא שלו אינה משובחת כמו של חברו.</w:t>
      </w:r>
    </w:p>
    <w:p w14:paraId="7DFED572" w14:textId="77777777" w:rsidR="00E966BA" w:rsidRDefault="00E966BA" w:rsidP="00E966BA">
      <w:pPr>
        <w:pStyle w:val="1"/>
        <w:rPr>
          <w:rtl/>
        </w:rPr>
      </w:pPr>
      <w:r>
        <w:rPr>
          <w:rFonts w:hint="cs"/>
          <w:rtl/>
        </w:rPr>
        <w:t>המכחיש שעשה רווחים במעות חברו</w:t>
      </w:r>
    </w:p>
    <w:p w14:paraId="344F6921" w14:textId="77777777" w:rsidR="00E966BA" w:rsidRDefault="00E966BA" w:rsidP="00E966BA">
      <w:pPr>
        <w:rPr>
          <w:rtl/>
        </w:rPr>
      </w:pPr>
      <w:r>
        <w:rPr>
          <w:rFonts w:hint="cs"/>
          <w:rtl/>
        </w:rPr>
        <w:t xml:space="preserve">עוד איתא </w:t>
      </w:r>
      <w:proofErr w:type="spellStart"/>
      <w:r>
        <w:rPr>
          <w:rFonts w:hint="cs"/>
          <w:rtl/>
        </w:rPr>
        <w:t>בתוספתא</w:t>
      </w:r>
      <w:proofErr w:type="spellEnd"/>
      <w:r>
        <w:rPr>
          <w:rFonts w:hint="cs"/>
          <w:rtl/>
        </w:rPr>
        <w:t xml:space="preserve">, שאדם שנתן מעות לחברו </w:t>
      </w:r>
      <w:proofErr w:type="spellStart"/>
      <w:r>
        <w:rPr>
          <w:rFonts w:hint="cs"/>
          <w:rtl/>
        </w:rPr>
        <w:t>ליקח</w:t>
      </w:r>
      <w:proofErr w:type="spellEnd"/>
      <w:r>
        <w:rPr>
          <w:rFonts w:hint="cs"/>
          <w:rtl/>
        </w:rPr>
        <w:t xml:space="preserve"> בהם פירות למחצית שכר, וטען המקבל לאחר זמן שלא עשה שום סחורה ולא הרוויח כלום, אין לנותן עליו אלא תרעומת. אבל אם יש עדים שלקח סחורה במעות משלחו ומכר, מוציאים ממנו </w:t>
      </w:r>
      <w:proofErr w:type="spellStart"/>
      <w:r>
        <w:rPr>
          <w:rFonts w:hint="cs"/>
          <w:rtl/>
        </w:rPr>
        <w:t>בע"כ</w:t>
      </w:r>
      <w:proofErr w:type="spellEnd"/>
      <w:r>
        <w:rPr>
          <w:rFonts w:hint="cs"/>
          <w:rtl/>
        </w:rPr>
        <w:t>. אמנם אם יש עדים ששלח יד במעות וגזל אותם, אז כל מה שקנה קנה לעצמו.</w:t>
      </w:r>
    </w:p>
    <w:p w14:paraId="6580F46C" w14:textId="77777777" w:rsidR="00E966BA" w:rsidRDefault="00E966BA" w:rsidP="00E966BA">
      <w:pPr>
        <w:pStyle w:val="1"/>
        <w:rPr>
          <w:rtl/>
        </w:rPr>
      </w:pPr>
      <w:proofErr w:type="spellStart"/>
      <w:r>
        <w:rPr>
          <w:rFonts w:hint="cs"/>
          <w:rtl/>
        </w:rPr>
        <w:t>ספיקא</w:t>
      </w:r>
      <w:proofErr w:type="spellEnd"/>
      <w:r>
        <w:rPr>
          <w:rFonts w:hint="cs"/>
          <w:rtl/>
        </w:rPr>
        <w:t xml:space="preserve"> </w:t>
      </w:r>
      <w:proofErr w:type="spellStart"/>
      <w:r>
        <w:rPr>
          <w:rFonts w:hint="cs"/>
          <w:rtl/>
        </w:rPr>
        <w:t>דדינא</w:t>
      </w:r>
      <w:proofErr w:type="spellEnd"/>
      <w:r>
        <w:rPr>
          <w:rFonts w:hint="cs"/>
          <w:rtl/>
        </w:rPr>
        <w:t xml:space="preserve"> אם זו ריבית קצוצה או לא</w:t>
      </w:r>
    </w:p>
    <w:p w14:paraId="1F2DC07B" w14:textId="77777777" w:rsidR="00E966BA" w:rsidRDefault="00E966BA" w:rsidP="00E966BA">
      <w:pPr>
        <w:rPr>
          <w:rtl/>
        </w:rPr>
      </w:pPr>
      <w:proofErr w:type="spellStart"/>
      <w:r>
        <w:rPr>
          <w:rFonts w:hint="cs"/>
          <w:rtl/>
        </w:rPr>
        <w:t>הש"ך</w:t>
      </w:r>
      <w:proofErr w:type="spellEnd"/>
      <w:r>
        <w:rPr>
          <w:rFonts w:hint="cs"/>
          <w:rtl/>
        </w:rPr>
        <w:t xml:space="preserve"> מביא נידון, כשיש מח' בין הפוסקים אם זו ריבית קצוצה או אבק ריבית, האם חייב המלווה להחזיר או שאומרים </w:t>
      </w:r>
      <w:proofErr w:type="spellStart"/>
      <w:r>
        <w:rPr>
          <w:rFonts w:hint="cs"/>
          <w:rtl/>
        </w:rPr>
        <w:t>הממע"ה</w:t>
      </w:r>
      <w:proofErr w:type="spellEnd"/>
      <w:r>
        <w:rPr>
          <w:rFonts w:hint="cs"/>
          <w:rtl/>
        </w:rPr>
        <w:t xml:space="preserve">. שדעת </w:t>
      </w:r>
      <w:proofErr w:type="spellStart"/>
      <w:r>
        <w:rPr>
          <w:rFonts w:hint="cs"/>
          <w:rtl/>
        </w:rPr>
        <w:t>מהר"א</w:t>
      </w:r>
      <w:proofErr w:type="spellEnd"/>
      <w:r>
        <w:rPr>
          <w:rFonts w:hint="cs"/>
          <w:rtl/>
        </w:rPr>
        <w:t xml:space="preserve"> ששון </w:t>
      </w:r>
      <w:proofErr w:type="spellStart"/>
      <w:r>
        <w:rPr>
          <w:rFonts w:hint="cs"/>
          <w:rtl/>
        </w:rPr>
        <w:t>ומהרשד"ם</w:t>
      </w:r>
      <w:proofErr w:type="spellEnd"/>
      <w:r>
        <w:rPr>
          <w:rFonts w:hint="cs"/>
          <w:rtl/>
        </w:rPr>
        <w:t xml:space="preserve"> היא שספק ריבית זהו ספק </w:t>
      </w:r>
      <w:proofErr w:type="spellStart"/>
      <w:r>
        <w:rPr>
          <w:rFonts w:hint="cs"/>
          <w:rtl/>
        </w:rPr>
        <w:t>איסורא</w:t>
      </w:r>
      <w:proofErr w:type="spellEnd"/>
      <w:r>
        <w:rPr>
          <w:rFonts w:hint="cs"/>
          <w:rtl/>
        </w:rPr>
        <w:t xml:space="preserve"> </w:t>
      </w:r>
      <w:proofErr w:type="spellStart"/>
      <w:r>
        <w:rPr>
          <w:rFonts w:hint="cs"/>
          <w:rtl/>
        </w:rPr>
        <w:t>לחומרא</w:t>
      </w:r>
      <w:proofErr w:type="spellEnd"/>
      <w:r>
        <w:rPr>
          <w:rFonts w:hint="cs"/>
          <w:rtl/>
        </w:rPr>
        <w:t xml:space="preserve">, וחייב להחזיר. אך דעת רוב האחרונים היא שגם בזה אומרים </w:t>
      </w:r>
      <w:proofErr w:type="spellStart"/>
      <w:r>
        <w:rPr>
          <w:rFonts w:hint="cs"/>
          <w:rtl/>
        </w:rPr>
        <w:t>הממע"ה</w:t>
      </w:r>
      <w:proofErr w:type="spellEnd"/>
      <w:r>
        <w:rPr>
          <w:rFonts w:hint="cs"/>
          <w:rtl/>
        </w:rPr>
        <w:t>.</w:t>
      </w:r>
    </w:p>
    <w:p w14:paraId="393E0214" w14:textId="77777777" w:rsidR="00E966BA" w:rsidRDefault="00E966BA" w:rsidP="00E966BA">
      <w:pPr>
        <w:rPr>
          <w:rtl/>
        </w:rPr>
      </w:pPr>
      <w:r>
        <w:rPr>
          <w:rFonts w:hint="cs"/>
          <w:rtl/>
        </w:rPr>
        <w:lastRenderedPageBreak/>
        <w:t xml:space="preserve">אמנם אם רוב הפוסקים מסכימים שזו </w:t>
      </w:r>
      <w:proofErr w:type="spellStart"/>
      <w:r>
        <w:rPr>
          <w:rFonts w:hint="cs"/>
          <w:rtl/>
        </w:rPr>
        <w:t>ר"ק</w:t>
      </w:r>
      <w:proofErr w:type="spellEnd"/>
      <w:r>
        <w:rPr>
          <w:rFonts w:hint="cs"/>
          <w:rtl/>
        </w:rPr>
        <w:t xml:space="preserve"> אז לכאורה הוא </w:t>
      </w:r>
      <w:proofErr w:type="spellStart"/>
      <w:r>
        <w:rPr>
          <w:rFonts w:hint="cs"/>
          <w:rtl/>
        </w:rPr>
        <w:t>מחוייב</w:t>
      </w:r>
      <w:proofErr w:type="spellEnd"/>
      <w:r>
        <w:rPr>
          <w:rFonts w:hint="cs"/>
          <w:rtl/>
        </w:rPr>
        <w:t xml:space="preserve"> להחזיר שהרי מן התורה הולכים אחר הרוב, ונמצא שיש כאן איסור תורה.</w:t>
      </w:r>
    </w:p>
    <w:p w14:paraId="1AE2997A" w14:textId="77777777" w:rsidR="00E966BA" w:rsidRPr="00BD147C" w:rsidRDefault="00E966BA" w:rsidP="00E966BA">
      <w:r>
        <w:rPr>
          <w:rFonts w:hint="cs"/>
          <w:rtl/>
        </w:rPr>
        <w:t xml:space="preserve">אך כ' </w:t>
      </w:r>
      <w:proofErr w:type="spellStart"/>
      <w:r>
        <w:rPr>
          <w:rFonts w:hint="cs"/>
          <w:rtl/>
        </w:rPr>
        <w:t>הש"ך</w:t>
      </w:r>
      <w:proofErr w:type="spellEnd"/>
      <w:r>
        <w:rPr>
          <w:rFonts w:hint="cs"/>
          <w:rtl/>
        </w:rPr>
        <w:t xml:space="preserve"> </w:t>
      </w:r>
      <w:proofErr w:type="spellStart"/>
      <w:r>
        <w:rPr>
          <w:rFonts w:hint="cs"/>
          <w:rtl/>
        </w:rPr>
        <w:t>דמ"מ</w:t>
      </w:r>
      <w:proofErr w:type="spellEnd"/>
      <w:r>
        <w:rPr>
          <w:rFonts w:hint="cs"/>
          <w:rtl/>
        </w:rPr>
        <w:t xml:space="preserve"> זהו רק לגבי עצמו, וכן צריכים בי"ד להודיע לו, אבל אם אינו רוצה לשלם אין בי"ד יכולים </w:t>
      </w:r>
      <w:proofErr w:type="spellStart"/>
      <w:r>
        <w:rPr>
          <w:rFonts w:hint="cs"/>
          <w:rtl/>
        </w:rPr>
        <w:t>לכוף</w:t>
      </w:r>
      <w:proofErr w:type="spellEnd"/>
      <w:r>
        <w:rPr>
          <w:rFonts w:hint="cs"/>
          <w:rtl/>
        </w:rPr>
        <w:t xml:space="preserve"> אותו, </w:t>
      </w:r>
      <w:proofErr w:type="spellStart"/>
      <w:r>
        <w:rPr>
          <w:rFonts w:hint="cs"/>
          <w:rtl/>
        </w:rPr>
        <w:t>דסו"ס</w:t>
      </w:r>
      <w:proofErr w:type="spellEnd"/>
      <w:r>
        <w:rPr>
          <w:rFonts w:hint="cs"/>
          <w:rtl/>
        </w:rPr>
        <w:t xml:space="preserve"> לגבי הממון יש דין המוציא מחברו עליו הראיה. וכמו </w:t>
      </w:r>
      <w:proofErr w:type="spellStart"/>
      <w:r>
        <w:rPr>
          <w:rFonts w:hint="cs"/>
          <w:rtl/>
        </w:rPr>
        <w:t>לענין</w:t>
      </w:r>
      <w:proofErr w:type="spellEnd"/>
      <w:r>
        <w:rPr>
          <w:rFonts w:hint="cs"/>
          <w:rtl/>
        </w:rPr>
        <w:t xml:space="preserve"> בכור ושאר מצוות, שתמיד אומרים </w:t>
      </w:r>
      <w:proofErr w:type="spellStart"/>
      <w:r>
        <w:rPr>
          <w:rFonts w:hint="cs"/>
          <w:rtl/>
        </w:rPr>
        <w:t>הממע"ה</w:t>
      </w:r>
      <w:proofErr w:type="spellEnd"/>
      <w:r>
        <w:rPr>
          <w:rFonts w:hint="cs"/>
          <w:rtl/>
        </w:rPr>
        <w:t>.</w:t>
      </w:r>
    </w:p>
    <w:p w14:paraId="0226997E" w14:textId="77777777" w:rsidR="009A7DD5" w:rsidRPr="00E966BA" w:rsidRDefault="009A7DD5" w:rsidP="001658EB">
      <w:pPr>
        <w:rPr>
          <w:rtl/>
        </w:rPr>
      </w:pPr>
    </w:p>
    <w:sectPr w:rsidR="009A7DD5" w:rsidRPr="00E966BA" w:rsidSect="008C1E5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65DC8" w14:textId="77777777" w:rsidR="008C1E5A" w:rsidRDefault="008C1E5A" w:rsidP="003A56E0">
      <w:pPr>
        <w:spacing w:after="0" w:line="240" w:lineRule="auto"/>
      </w:pPr>
      <w:r>
        <w:separator/>
      </w:r>
    </w:p>
  </w:endnote>
  <w:endnote w:type="continuationSeparator" w:id="0">
    <w:p w14:paraId="1D4EDD1D" w14:textId="77777777" w:rsidR="008C1E5A" w:rsidRDefault="008C1E5A" w:rsidP="003A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29338508"/>
      <w:docPartObj>
        <w:docPartGallery w:val="Page Numbers (Bottom of Page)"/>
        <w:docPartUnique/>
      </w:docPartObj>
    </w:sdtPr>
    <w:sdtEndPr>
      <w:rPr>
        <w:cs/>
      </w:rPr>
    </w:sdtEndPr>
    <w:sdtContent>
      <w:p w14:paraId="6C7816F8" w14:textId="77777777" w:rsidR="00372B49" w:rsidRDefault="00372B49">
        <w:pPr>
          <w:pStyle w:val="af1"/>
          <w:jc w:val="center"/>
          <w:rPr>
            <w:rtl/>
            <w:cs/>
          </w:rPr>
        </w:pPr>
        <w:r>
          <w:fldChar w:fldCharType="begin"/>
        </w:r>
        <w:r>
          <w:rPr>
            <w:rtl/>
            <w:cs/>
          </w:rPr>
          <w:instrText>PAGE   \* MERGEFORMAT</w:instrText>
        </w:r>
        <w:r>
          <w:fldChar w:fldCharType="separate"/>
        </w:r>
        <w:r w:rsidRPr="002F2F58">
          <w:rPr>
            <w:noProof/>
            <w:rtl/>
            <w:lang w:val="he-IL"/>
          </w:rPr>
          <w:t>57</w:t>
        </w:r>
        <w:r>
          <w:fldChar w:fldCharType="end"/>
        </w:r>
      </w:p>
    </w:sdtContent>
  </w:sdt>
  <w:p w14:paraId="56161603" w14:textId="77777777" w:rsidR="00372B49" w:rsidRDefault="00372B49">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42470196"/>
      <w:docPartObj>
        <w:docPartGallery w:val="Page Numbers (Bottom of Page)"/>
        <w:docPartUnique/>
      </w:docPartObj>
    </w:sdtPr>
    <w:sdtEndPr>
      <w:rPr>
        <w:cs/>
      </w:rPr>
    </w:sdtEndPr>
    <w:sdtContent>
      <w:p w14:paraId="3A943F18" w14:textId="77777777" w:rsidR="00372B49" w:rsidRDefault="00372B49">
        <w:pPr>
          <w:pStyle w:val="af1"/>
          <w:jc w:val="center"/>
          <w:rPr>
            <w:rtl/>
            <w:cs/>
          </w:rPr>
        </w:pPr>
        <w:r>
          <w:fldChar w:fldCharType="begin"/>
        </w:r>
        <w:r>
          <w:rPr>
            <w:rtl/>
            <w:cs/>
          </w:rPr>
          <w:instrText>PAGE   \* MERGEFORMAT</w:instrText>
        </w:r>
        <w:r>
          <w:fldChar w:fldCharType="separate"/>
        </w:r>
        <w:r w:rsidRPr="002F2F58">
          <w:rPr>
            <w:noProof/>
            <w:rtl/>
            <w:lang w:val="he-IL"/>
          </w:rPr>
          <w:t>44</w:t>
        </w:r>
        <w:r>
          <w:fldChar w:fldCharType="end"/>
        </w:r>
      </w:p>
    </w:sdtContent>
  </w:sdt>
  <w:p w14:paraId="64455D80" w14:textId="77777777" w:rsidR="00372B49" w:rsidRDefault="00372B49">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1979831"/>
      <w:docPartObj>
        <w:docPartGallery w:val="Page Numbers (Bottom of Page)"/>
        <w:docPartUnique/>
      </w:docPartObj>
    </w:sdtPr>
    <w:sdtEndPr>
      <w:rPr>
        <w:cs/>
      </w:rPr>
    </w:sdtEndPr>
    <w:sdtContent>
      <w:p w14:paraId="0A482591" w14:textId="77777777" w:rsidR="00372B49" w:rsidRDefault="00372B49">
        <w:pPr>
          <w:pStyle w:val="af1"/>
          <w:jc w:val="center"/>
          <w:rPr>
            <w:rtl/>
            <w:cs/>
          </w:rPr>
        </w:pPr>
        <w:r>
          <w:fldChar w:fldCharType="begin"/>
        </w:r>
        <w:r>
          <w:rPr>
            <w:rtl/>
            <w:cs/>
          </w:rPr>
          <w:instrText>PAGE   \* MERGEFORMAT</w:instrText>
        </w:r>
        <w:r>
          <w:fldChar w:fldCharType="separate"/>
        </w:r>
        <w:r w:rsidRPr="00AC7E65">
          <w:rPr>
            <w:noProof/>
            <w:rtl/>
            <w:lang w:val="he-IL"/>
          </w:rPr>
          <w:t>74</w:t>
        </w:r>
        <w:r>
          <w:fldChar w:fldCharType="end"/>
        </w:r>
      </w:p>
    </w:sdtContent>
  </w:sdt>
  <w:p w14:paraId="0CD5D4E4" w14:textId="77777777" w:rsidR="00372B49" w:rsidRDefault="00372B4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7B676" w14:textId="77777777" w:rsidR="008C1E5A" w:rsidRDefault="008C1E5A" w:rsidP="003A56E0">
      <w:pPr>
        <w:spacing w:after="0" w:line="240" w:lineRule="auto"/>
      </w:pPr>
      <w:r>
        <w:separator/>
      </w:r>
    </w:p>
  </w:footnote>
  <w:footnote w:type="continuationSeparator" w:id="0">
    <w:p w14:paraId="677A82BB" w14:textId="77777777" w:rsidR="008C1E5A" w:rsidRDefault="008C1E5A" w:rsidP="003A56E0">
      <w:pPr>
        <w:spacing w:after="0" w:line="240" w:lineRule="auto"/>
      </w:pPr>
      <w:r>
        <w:continuationSeparator/>
      </w:r>
    </w:p>
  </w:footnote>
  <w:footnote w:id="1">
    <w:p w14:paraId="4AF7B69C" w14:textId="5E94AF1E" w:rsidR="00372B49" w:rsidRDefault="00372B49">
      <w:pPr>
        <w:pStyle w:val="a5"/>
        <w:rPr>
          <w:rtl/>
        </w:rPr>
      </w:pPr>
      <w:r>
        <w:rPr>
          <w:rStyle w:val="a7"/>
        </w:rPr>
        <w:footnoteRef/>
      </w:r>
      <w:r>
        <w:rPr>
          <w:rtl/>
        </w:rPr>
        <w:t xml:space="preserve"> </w:t>
      </w:r>
      <w:r>
        <w:rPr>
          <w:rFonts w:hint="cs"/>
          <w:rtl/>
        </w:rPr>
        <w:t>ואע"פ שבדרך כלל אמרינן דאף אם בטל טעם התקנה מ"מ תקנה עצמה לא בטלה, שאני הכא דמעיקרא תיקנו כך שבמקום שלא שייך הטעם כגון בת"ח ליכא לתקנתא, אז אף אנו נאמר שכיון שבטל הטעם לגמרי בטלה התקנה לגמרי. (ועי' בפוסקים ביו"ד ריש סימן קטז)</w:t>
      </w:r>
    </w:p>
  </w:footnote>
  <w:footnote w:id="2">
    <w:p w14:paraId="29FF2396" w14:textId="77777777" w:rsidR="00372B49" w:rsidRPr="00224D51" w:rsidRDefault="00372B49" w:rsidP="00224D51">
      <w:pPr>
        <w:pStyle w:val="a5"/>
        <w:rPr>
          <w:rtl/>
        </w:rPr>
      </w:pPr>
      <w:r>
        <w:rPr>
          <w:rStyle w:val="a7"/>
        </w:rPr>
        <w:footnoteRef/>
      </w:r>
      <w:r>
        <w:rPr>
          <w:rtl/>
        </w:rPr>
        <w:t xml:space="preserve"> </w:t>
      </w:r>
      <w:r w:rsidRPr="00224D51">
        <w:rPr>
          <w:rFonts w:hint="cs"/>
          <w:rtl/>
        </w:rPr>
        <w:t xml:space="preserve">אך מדברי </w:t>
      </w:r>
      <w:r w:rsidRPr="00224D51">
        <w:rPr>
          <w:rFonts w:hint="cs"/>
          <w:rtl/>
        </w:rPr>
        <w:t>ה</w:t>
      </w:r>
      <w:r w:rsidRPr="00224D51">
        <w:rPr>
          <w:rFonts w:hint="cs"/>
          <w:b/>
          <w:bCs/>
          <w:rtl/>
        </w:rPr>
        <w:t>ש"ך</w:t>
      </w:r>
      <w:r w:rsidRPr="00224D51">
        <w:rPr>
          <w:rFonts w:hint="cs"/>
          <w:rtl/>
        </w:rPr>
        <w:t xml:space="preserve"> מוכח שהבין שהכוונה היא לדברי הרמב"ם בפ"ד ה"י, שכ' שאם לאחר הפרעון המלווה מצא מעות יותר ממה שהלוה, אם אין זה בכדי שהדעת טועה, אינו חייב להחזירו. וכ"נ מדברי ה</w:t>
      </w:r>
      <w:r w:rsidRPr="00224D51">
        <w:rPr>
          <w:rFonts w:hint="cs"/>
          <w:b/>
          <w:bCs/>
          <w:rtl/>
        </w:rPr>
        <w:t>דרישה</w:t>
      </w:r>
      <w:r w:rsidRPr="00224D51">
        <w:rPr>
          <w:rFonts w:hint="cs"/>
          <w:rtl/>
        </w:rPr>
        <w:t>.</w:t>
      </w:r>
      <w:r>
        <w:rPr>
          <w:rFonts w:hint="cs"/>
          <w:rtl/>
        </w:rPr>
        <w:t xml:space="preserve"> ומ"מ גם הש"ך מסיק לדינא דמיירי התם באופן המותר, כגון בדרך מכר או שהלווה מצא תוספת או שלווה בהיתר עיסקא וכיו"ב.</w:t>
      </w:r>
    </w:p>
  </w:footnote>
  <w:footnote w:id="3">
    <w:p w14:paraId="3C0503FB" w14:textId="77777777" w:rsidR="00372B49" w:rsidRPr="00224D51" w:rsidRDefault="00372B49" w:rsidP="00224D51">
      <w:pPr>
        <w:pStyle w:val="a5"/>
        <w:rPr>
          <w:rtl/>
        </w:rPr>
      </w:pPr>
      <w:r>
        <w:rPr>
          <w:rStyle w:val="a7"/>
        </w:rPr>
        <w:footnoteRef/>
      </w:r>
      <w:r>
        <w:rPr>
          <w:rtl/>
        </w:rPr>
        <w:t xml:space="preserve"> </w:t>
      </w:r>
      <w:r w:rsidRPr="00224D51">
        <w:rPr>
          <w:rFonts w:hint="cs"/>
          <w:rtl/>
        </w:rPr>
        <w:t>[</w:t>
      </w:r>
      <w:r w:rsidRPr="00224D51">
        <w:rPr>
          <w:rFonts w:hint="cs"/>
          <w:rtl/>
        </w:rPr>
        <w:t>והש"ך לשיטתו שהבין שדברי הרמב"ם בענין זה הם מש"כ בפ"ד גבי בכדי שהדעת טועה, דוחה את תירוצי הפרישה והב"ח, דהא התם הרמב"ם מיירי שלא אמר לו כלום, וכן מוכח שלא מדובר שאחר שפרע נתן לו עוד בסתם. אך לשיטת הט"ז דהכוונה לרמב"ם בפ"ח, לק"מ.]</w:t>
      </w:r>
    </w:p>
    <w:p w14:paraId="27767E41" w14:textId="77777777" w:rsidR="00372B49" w:rsidRDefault="00372B49">
      <w:pPr>
        <w:pStyle w:val="a5"/>
        <w:rPr>
          <w:rtl/>
        </w:rPr>
      </w:pPr>
    </w:p>
  </w:footnote>
  <w:footnote w:id="4">
    <w:p w14:paraId="07D6391E" w14:textId="77777777" w:rsidR="00372B49" w:rsidRDefault="00372B49">
      <w:pPr>
        <w:pStyle w:val="a5"/>
        <w:rPr>
          <w:rtl/>
        </w:rPr>
      </w:pPr>
      <w:r w:rsidRPr="007613A2">
        <w:rPr>
          <w:rFonts w:ascii="FrankRuehl" w:hAnsi="FrankRuehl"/>
          <w:sz w:val="22"/>
          <w:szCs w:val="22"/>
        </w:rPr>
        <w:footnoteRef/>
      </w:r>
      <w:r w:rsidRPr="007613A2">
        <w:rPr>
          <w:rFonts w:ascii="FrankRuehl" w:hAnsi="FrankRuehl"/>
          <w:sz w:val="22"/>
          <w:szCs w:val="22"/>
          <w:rtl/>
        </w:rPr>
        <w:t xml:space="preserve"> </w:t>
      </w:r>
      <w:r w:rsidRPr="007613A2">
        <w:rPr>
          <w:rFonts w:ascii="FrankRuehl" w:hAnsi="FrankRuehl" w:hint="cs"/>
          <w:sz w:val="22"/>
          <w:szCs w:val="22"/>
          <w:rtl/>
        </w:rPr>
        <w:t>ולכאו' יש להביא ראיה נפלאה להיתר, דהנה הקשו התוס' (עג:) מאי שנא הלווהו ודר בחצרו מריבית מאוחרת שאינו מפרש, ותי' התוס' דשאני התם דעודו חייב לו. ולכאו' תמוה למה לא תי' דאסור משום דהוי מילי דפרהסיא ושלא מדעתו. ומוכח מזה דאי הוי ריבית מאוחרת מותר גם במילי דפרהסיא ושלא מדעתו. לכאו' יוצא לדינא שכל האיסור הוא בעודו חייב לו ולא בריבית מאוחרת.</w:t>
      </w:r>
    </w:p>
  </w:footnote>
  <w:footnote w:id="5">
    <w:p w14:paraId="4059DB89" w14:textId="77777777" w:rsidR="00372B49" w:rsidRPr="004F1EE8" w:rsidRDefault="00372B49" w:rsidP="00A74CB4">
      <w:pPr>
        <w:pStyle w:val="a5"/>
        <w:rPr>
          <w:rFonts w:ascii="FrankRuehl" w:hAnsi="FrankRuehl"/>
          <w:rtl/>
        </w:rPr>
      </w:pPr>
      <w:r w:rsidRPr="001C2E9C">
        <w:rPr>
          <w:rStyle w:val="a7"/>
          <w:rFonts w:ascii="FrankRuehl" w:hAnsi="FrankRuehl"/>
          <w:sz w:val="22"/>
          <w:szCs w:val="22"/>
        </w:rPr>
        <w:footnoteRef/>
      </w:r>
      <w:r w:rsidRPr="001C2E9C">
        <w:rPr>
          <w:rFonts w:ascii="FrankRuehl" w:hAnsi="FrankRuehl"/>
          <w:sz w:val="22"/>
          <w:szCs w:val="22"/>
          <w:rtl/>
        </w:rPr>
        <w:t xml:space="preserve"> וכל זה הוא לדעת הסוברים </w:t>
      </w:r>
      <w:r w:rsidRPr="001C2E9C">
        <w:rPr>
          <w:rFonts w:ascii="FrankRuehl" w:hAnsi="FrankRuehl"/>
          <w:sz w:val="22"/>
          <w:szCs w:val="22"/>
          <w:rtl/>
        </w:rPr>
        <w:t>דאסור בלא פירש נמי. אבל לדעת הסוברים דרק פירש אסור, א"כ מוכח שאין זה רבית קצוצה, דהא בגמ'</w:t>
      </w:r>
      <w:r w:rsidRPr="001C2E9C">
        <w:rPr>
          <w:rFonts w:ascii="FrankRuehl" w:hAnsi="FrankRuehl" w:hint="cs"/>
          <w:sz w:val="22"/>
          <w:szCs w:val="22"/>
          <w:rtl/>
        </w:rPr>
        <w:t xml:space="preserve"> (סא.)</w:t>
      </w:r>
      <w:r w:rsidRPr="001C2E9C">
        <w:rPr>
          <w:rFonts w:ascii="FrankRuehl" w:hAnsi="FrankRuehl"/>
          <w:sz w:val="22"/>
          <w:szCs w:val="22"/>
          <w:rtl/>
        </w:rPr>
        <w:t xml:space="preserve"> איתא דרבית מאוחרת ומוקדמת הוי אבק רבית. - </w:t>
      </w:r>
      <w:r w:rsidRPr="001C2E9C">
        <w:rPr>
          <w:rFonts w:ascii="FrankRuehl" w:hAnsi="FrankRuehl"/>
          <w:b/>
          <w:bCs/>
          <w:sz w:val="22"/>
          <w:szCs w:val="22"/>
          <w:rtl/>
        </w:rPr>
        <w:t>רעק"א</w:t>
      </w:r>
      <w:r w:rsidRPr="001C2E9C">
        <w:rPr>
          <w:rFonts w:ascii="FrankRuehl" w:hAnsi="FrankRuehl"/>
          <w:sz w:val="22"/>
          <w:szCs w:val="22"/>
          <w:rtl/>
        </w:rPr>
        <w:t>.</w:t>
      </w:r>
    </w:p>
  </w:footnote>
  <w:footnote w:id="6">
    <w:p w14:paraId="5247F3FB" w14:textId="77777777" w:rsidR="00372B49" w:rsidRDefault="00372B49">
      <w:pPr>
        <w:pStyle w:val="a5"/>
        <w:rPr>
          <w:rtl/>
        </w:rPr>
      </w:pPr>
      <w:r>
        <w:rPr>
          <w:rStyle w:val="a7"/>
        </w:rPr>
        <w:footnoteRef/>
      </w:r>
      <w:r>
        <w:rPr>
          <w:rtl/>
        </w:rPr>
        <w:t xml:space="preserve"> </w:t>
      </w:r>
      <w:r>
        <w:rPr>
          <w:rFonts w:hint="cs"/>
          <w:rtl/>
        </w:rPr>
        <w:t>ועי' בט"ז (</w:t>
      </w:r>
      <w:r>
        <w:rPr>
          <w:rFonts w:hint="cs"/>
          <w:rtl/>
        </w:rPr>
        <w:t>או"ח סי שכב סק"ב) שנראה מדבריו שאם אין כוונתו ללמדם ללוות בריבית, שרי ולא חיישינן דלמא אתו למיסרך.</w:t>
      </w:r>
    </w:p>
    <w:p w14:paraId="2D67BC87" w14:textId="77777777" w:rsidR="00372B49" w:rsidRDefault="00372B49">
      <w:pPr>
        <w:pStyle w:val="a5"/>
        <w:rPr>
          <w:rtl/>
        </w:rPr>
      </w:pPr>
      <w:r>
        <w:rPr>
          <w:rFonts w:hint="cs"/>
          <w:rtl/>
        </w:rPr>
        <w:t>עוד עי' שם בט"ז, דמוכח מדבריו שאף באיסור ריבית מדרבנן גזרינן דלמא אתי למסרך. אך לדעת המגיד משנה, לא גזרו דילמא אתו למיסרך באיסור דרבנן.</w:t>
      </w:r>
    </w:p>
  </w:footnote>
  <w:footnote w:id="7">
    <w:p w14:paraId="7FB8406F" w14:textId="77777777" w:rsidR="00372B49" w:rsidRDefault="00372B49">
      <w:pPr>
        <w:pStyle w:val="a5"/>
      </w:pPr>
      <w:r>
        <w:rPr>
          <w:rStyle w:val="a7"/>
        </w:rPr>
        <w:footnoteRef/>
      </w:r>
      <w:r>
        <w:rPr>
          <w:rtl/>
        </w:rPr>
        <w:t xml:space="preserve"> </w:t>
      </w:r>
      <w:r>
        <w:rPr>
          <w:rFonts w:hint="cs"/>
          <w:rtl/>
        </w:rPr>
        <w:t xml:space="preserve">ואולי דעת הלבוש היא </w:t>
      </w:r>
      <w:r>
        <w:rPr>
          <w:rFonts w:hint="cs"/>
          <w:rtl/>
        </w:rPr>
        <w:t>דשאני התם שטוען שהשטר עצמו הוא ריבית, ובזה צריך להישבע. אבל כאן שטוען שנטל ממנו ריבית אחרת, הרי זה כמו שהלווה בא להוציא מהמלווה שהמלווה נאמן בלא שבועה מדין לא שביק היתירא. ודוק.</w:t>
      </w:r>
    </w:p>
  </w:footnote>
  <w:footnote w:id="8">
    <w:p w14:paraId="5A8CE7C5" w14:textId="77777777" w:rsidR="00372B49" w:rsidRDefault="00372B49" w:rsidP="0084359E">
      <w:pPr>
        <w:pStyle w:val="a5"/>
      </w:pPr>
      <w:r>
        <w:rPr>
          <w:rStyle w:val="a7"/>
        </w:rPr>
        <w:footnoteRef/>
      </w:r>
      <w:r>
        <w:rPr>
          <w:rtl/>
        </w:rPr>
        <w:t xml:space="preserve"> </w:t>
      </w:r>
      <w:r>
        <w:rPr>
          <w:rFonts w:hint="cs"/>
          <w:rtl/>
        </w:rPr>
        <w:t xml:space="preserve">אמנם </w:t>
      </w:r>
      <w:r>
        <w:rPr>
          <w:rFonts w:hint="cs"/>
          <w:rtl/>
        </w:rPr>
        <w:t>לכאו' קשה, דבריב"ש וברמ"א משמע דאין זה ריבית קצוצה אלא אבק ריבית בלבד, משום דהוי קרוב לשכר ורחוק להפסד. ועיינתי בבית אפרים, ושם הוא מחלק בין הא דהריב"ש דמיירי שמכר חיטים לקהל כפי השער שבאותו זמן, אלא שהתנה שאם ירצה יוכל לקבל חיטים כמו שנתן. ובזה לכאורה היה צריך להיות מותר, דהא צד המכר הוא היתר גמור דמוכר כפי השער, וגם לפי הצד שיחזור בו והוי סאה בסאה, מ"מ הא יצא השער ויש לו ומותר ללוות סאה בסאה בכה"ג. ומ"מ חידש הריב"ש דאסור לעשות כן, דסו"ס בין שני הצדדים יחד הוי קרוב לשכר ורחוק להפסד, ואסור מדרבנן. אבל אם עשה כן מתחילה בדרך הלוואה, ועיקר חובו הוא חיטים, ומתנה עמו שאם יוזל יתן לו מעות כשער של עכשיו, הרי זה ריבית קצוצה. [ועדיין מלשון הרמ"א משמע דגם בכה"ג לא הוי ר"ק. וצ"ע.]</w:t>
      </w:r>
    </w:p>
  </w:footnote>
  <w:footnote w:id="9">
    <w:p w14:paraId="6AA45DBC" w14:textId="77777777" w:rsidR="00372B49" w:rsidRDefault="00372B49" w:rsidP="009A7DD5">
      <w:pPr>
        <w:pStyle w:val="a5"/>
        <w:rPr>
          <w:rtl/>
        </w:rPr>
      </w:pPr>
      <w:r>
        <w:rPr>
          <w:rStyle w:val="a7"/>
        </w:rPr>
        <w:footnoteRef/>
      </w:r>
      <w:r>
        <w:rPr>
          <w:rtl/>
        </w:rPr>
        <w:t xml:space="preserve"> </w:t>
      </w:r>
      <w:r>
        <w:rPr>
          <w:rFonts w:hint="cs"/>
          <w:rtl/>
        </w:rPr>
        <w:t xml:space="preserve">גם </w:t>
      </w:r>
      <w:r>
        <w:rPr>
          <w:rFonts w:hint="cs"/>
          <w:rtl/>
        </w:rPr>
        <w:t>הש"ך הביא דעת התוס' הנ"ל, וכ' דכן נראה משו"ת הרשב"א. [ובמקומ"ח תמה עליו דברשב"א לא נראה כן.]</w:t>
      </w:r>
    </w:p>
  </w:footnote>
  <w:footnote w:id="10">
    <w:p w14:paraId="3EACE816" w14:textId="77777777" w:rsidR="00372B49" w:rsidRDefault="00372B49" w:rsidP="009A7DD5">
      <w:pPr>
        <w:pStyle w:val="a5"/>
        <w:rPr>
          <w:rtl/>
        </w:rPr>
      </w:pPr>
      <w:r>
        <w:rPr>
          <w:rStyle w:val="a7"/>
        </w:rPr>
        <w:footnoteRef/>
      </w:r>
      <w:r>
        <w:rPr>
          <w:rtl/>
        </w:rPr>
        <w:t xml:space="preserve"> </w:t>
      </w:r>
      <w:r>
        <w:rPr>
          <w:rFonts w:hint="cs"/>
          <w:rtl/>
        </w:rPr>
        <w:t xml:space="preserve">והנה חידש </w:t>
      </w:r>
      <w:r>
        <w:rPr>
          <w:rFonts w:hint="cs"/>
          <w:rtl/>
        </w:rPr>
        <w:t>התורת חיים (בחידושיו שם) שלענין פסיקה שלא בהוזלה נחשב כיש לו. וכ' רעק"א דמ"מ לענין הלוואת סאה בסאה נחשב כאין לו, דהא כ' התוס' שם שסאה בסאה יותר חמור מפסיקה בהוזלה.</w:t>
      </w:r>
    </w:p>
  </w:footnote>
  <w:footnote w:id="11">
    <w:p w14:paraId="0A507853" w14:textId="77777777" w:rsidR="00372B49" w:rsidRDefault="00372B49" w:rsidP="009C5FA7">
      <w:pPr>
        <w:pStyle w:val="a5"/>
      </w:pPr>
      <w:r>
        <w:rPr>
          <w:rStyle w:val="a7"/>
        </w:rPr>
        <w:footnoteRef/>
      </w:r>
      <w:r>
        <w:rPr>
          <w:rtl/>
        </w:rPr>
        <w:t xml:space="preserve"> </w:t>
      </w:r>
      <w:r>
        <w:rPr>
          <w:rFonts w:hint="cs"/>
          <w:rtl/>
        </w:rPr>
        <w:t xml:space="preserve">וכ"כ </w:t>
      </w:r>
      <w:r>
        <w:rPr>
          <w:rFonts w:hint="cs"/>
          <w:rtl/>
        </w:rPr>
        <w:t>הריטב"א, וגם הרמב"ן הביא כן בשם הרמב"ט מנרבונא.</w:t>
      </w:r>
    </w:p>
  </w:footnote>
  <w:footnote w:id="12">
    <w:p w14:paraId="4C24C3F2" w14:textId="77777777" w:rsidR="00372B49" w:rsidRDefault="00372B49">
      <w:pPr>
        <w:pStyle w:val="a5"/>
      </w:pPr>
      <w:r>
        <w:rPr>
          <w:rStyle w:val="a7"/>
        </w:rPr>
        <w:footnoteRef/>
      </w:r>
      <w:r>
        <w:rPr>
          <w:rtl/>
        </w:rPr>
        <w:t xml:space="preserve"> </w:t>
      </w:r>
      <w:r>
        <w:rPr>
          <w:rFonts w:hint="cs"/>
          <w:rtl/>
        </w:rPr>
        <w:t xml:space="preserve">וראיתי בהערות </w:t>
      </w:r>
      <w:r>
        <w:rPr>
          <w:rFonts w:hint="cs"/>
          <w:rtl/>
        </w:rPr>
        <w:t>לשו"ת הרשב"א שהקשה דהא הרשב"א גופיה (ה רמט) כ' דאין איסור מן התורה באפוטרופוס שהילווה נכסי יתומים בריבית קצוצה, אלא דלייטו עלה משום דאכלי דלאו דידהו כלומר דבר שהיה ראוי להיות ריבית לפי רצון התורה. ונראה ליישב דהתם מיירי דווקא ביתומים קטנים דאינם מצווים על איסור ריבית, אז האפוטרופוס אין הממון שלו, והם לא מצווים בדבר. אבל ביתומים גדולים, אע"פ שכ' הרשב"א (ב קיח) שאינו בהשבון ואפ' ריבית קצוצה משום שהלווה נתן מדעתו, והם לא עברו בעצמם איסור כדי שנחייב אותם להשיב, מ"מ כ' הרשב"א במפורש שהאפוטרופוס הוא סרסורא דחטאה, היינו שכיון שהם גדולים ונעשה כאן איסור ריבית קצוצה מן התורה, הרי זה אסור אף ע"י אפוטרופוס. וה"ה הכא כיון שהקהל מצווים על איסור ריבית, אין זה שום היתר מה שהנאמנים הם אפוטרופסים.</w:t>
      </w:r>
    </w:p>
  </w:footnote>
  <w:footnote w:id="13">
    <w:p w14:paraId="397DF2CE" w14:textId="77777777" w:rsidR="00372B49" w:rsidRDefault="00372B49" w:rsidP="005F7A6A">
      <w:pPr>
        <w:pStyle w:val="a5"/>
      </w:pPr>
      <w:r>
        <w:rPr>
          <w:rStyle w:val="a7"/>
        </w:rPr>
        <w:footnoteRef/>
      </w:r>
      <w:r>
        <w:rPr>
          <w:rtl/>
        </w:rPr>
        <w:t xml:space="preserve"> </w:t>
      </w:r>
      <w:r>
        <w:rPr>
          <w:rFonts w:hint="cs"/>
          <w:rtl/>
        </w:rPr>
        <w:t xml:space="preserve">ואמנם פרט זה תלוי במח' הפוסקים בסעיף כ אי עצם מה שהמשכון של ישראל גורם האיסור, אך כיון </w:t>
      </w:r>
      <w:r>
        <w:rPr>
          <w:rFonts w:hint="cs"/>
          <w:rtl/>
        </w:rPr>
        <w:t>דקי"ל כהרא"ש דאין זה גורם איסור, א"כ גם אם לא הקנה את המשכון לגוי שרי אם הגוי לווה לצורך עצמו. ודוק היטב.</w:t>
      </w:r>
    </w:p>
  </w:footnote>
  <w:footnote w:id="14">
    <w:p w14:paraId="2FD8A526" w14:textId="77777777" w:rsidR="00372B49" w:rsidRDefault="00372B49">
      <w:pPr>
        <w:pStyle w:val="a5"/>
      </w:pPr>
      <w:r>
        <w:rPr>
          <w:rStyle w:val="a7"/>
        </w:rPr>
        <w:footnoteRef/>
      </w:r>
      <w:r>
        <w:rPr>
          <w:rtl/>
        </w:rPr>
        <w:t xml:space="preserve"> </w:t>
      </w:r>
      <w:r>
        <w:rPr>
          <w:rFonts w:hint="cs"/>
          <w:rtl/>
        </w:rPr>
        <w:t xml:space="preserve">ולא דמי להא </w:t>
      </w:r>
      <w:r>
        <w:rPr>
          <w:rFonts w:hint="cs"/>
          <w:rtl/>
        </w:rPr>
        <w:t>דביארנו לעיל בסעיף ט דאם יש משכון אסור לשיטת רש"י אפ' אם לא ידע המשלח, דשאני התם שהלווה ידע מזה שהרי הוא שלח אותו וגם יש משכון אז אסור אפ' אם המלווה לא ידע. אבל כאן שהלווה לא ידע מזה, אז לא שייך לומר שום שליחות בזה. ופשוט.</w:t>
      </w:r>
    </w:p>
  </w:footnote>
  <w:footnote w:id="15">
    <w:p w14:paraId="25447441" w14:textId="77777777" w:rsidR="00372B49" w:rsidRDefault="00372B49" w:rsidP="005F7A6A">
      <w:pPr>
        <w:pStyle w:val="a5"/>
      </w:pPr>
      <w:r>
        <w:rPr>
          <w:rStyle w:val="a7"/>
        </w:rPr>
        <w:footnoteRef/>
      </w:r>
      <w:r>
        <w:rPr>
          <w:rFonts w:hint="cs"/>
          <w:rtl/>
        </w:rPr>
        <w:t xml:space="preserve"> ומשמע דאם אינו קנוי אסור, </w:t>
      </w:r>
      <w:r>
        <w:rPr>
          <w:rFonts w:hint="cs"/>
          <w:rtl/>
        </w:rPr>
        <w:t>וצ"ב דהא נפסק בסעיף כ דגוי שלווה לעצמו על משכון של ישראל אין בו שום איסור. ונראה, דשאני הכא שישראל שלח אותו שילווה לעצמו והוי כמו שישראל ערב בעדו, שהרי המשכון ערב לו בעד ההלוואה. ואמנם בסעיף כ אין שייך לומר ערבות שלא מדעת ישראל.</w:t>
      </w:r>
    </w:p>
  </w:footnote>
  <w:footnote w:id="16">
    <w:p w14:paraId="4E2CA619" w14:textId="77777777" w:rsidR="00372B49" w:rsidRDefault="00372B49" w:rsidP="005F7A6A">
      <w:pPr>
        <w:pStyle w:val="a5"/>
      </w:pPr>
      <w:r>
        <w:rPr>
          <w:rStyle w:val="a7"/>
        </w:rPr>
        <w:footnoteRef/>
      </w:r>
      <w:r>
        <w:rPr>
          <w:rtl/>
        </w:rPr>
        <w:t xml:space="preserve"> </w:t>
      </w:r>
      <w:r>
        <w:rPr>
          <w:rFonts w:hint="cs"/>
          <w:rtl/>
        </w:rPr>
        <w:t xml:space="preserve">והנה </w:t>
      </w:r>
      <w:r>
        <w:rPr>
          <w:rFonts w:hint="cs"/>
          <w:rtl/>
        </w:rPr>
        <w:t>הב"י הביא לעיל מיניה שיטת הר' אשר מלוניל דאסור לישראל ליתן משכון של גוי לישראל אחר, משום דאין שליחות לגוי לחומרא. ודלא כהמתירים משום דהגוי מטלטל בעלמא.  וכ' עוד שם בשמו, דאם הגוי אינו שם, אינו יכול להקנותו לו ע"י גוי אחר, דאין זכיה לגוי. וכ' ע"ז "אמנם מדברי הרא"ש בשם אבי העזרי (שזו התשובה הנ"ל שאנו עוסקים בה) משמע דליתא להאי סברא" וכו' . והבין הרמ"א דכוונת הב"י לומר דס"ל דיש זכייה לגוי. ותמה עליו דא"כ סותרים דבריו אההדי, דכאן כ' באופן אחר. ולולי דמסתפינא היה נ"ל דכוונת הב"י להתייחס לעצם הסברא דר"א מלוניל שאסור ליתן המשכון ביד ישראל משום דאין שליחות לחומרא, דמדברי אבי העזרי שהתיר אפ' ליתן משכון של ישראל עצמו, ולא אסר מטעם דאין שליחות לגוי, חזינן דהישראל אינו אלא כמטלטל בעלמא.</w:t>
      </w:r>
    </w:p>
  </w:footnote>
  <w:footnote w:id="17">
    <w:p w14:paraId="21ECE7AC" w14:textId="77777777" w:rsidR="00372B49" w:rsidRDefault="00372B49">
      <w:pPr>
        <w:pStyle w:val="a5"/>
      </w:pPr>
      <w:r>
        <w:rPr>
          <w:rStyle w:val="a7"/>
        </w:rPr>
        <w:footnoteRef/>
      </w:r>
      <w:r>
        <w:rPr>
          <w:rtl/>
        </w:rPr>
        <w:t xml:space="preserve"> </w:t>
      </w:r>
      <w:r>
        <w:rPr>
          <w:rFonts w:hint="cs"/>
          <w:rtl/>
        </w:rPr>
        <w:t xml:space="preserve">ולכאורה יש לתמוה, דלעיל התבאר שבמקום שיש משכון אז גם למלווה אסור לגבות הריבית אם הוא יודע שהמשכון של ישראל, ובזה יישבנו קושיית </w:t>
      </w:r>
      <w:r>
        <w:rPr>
          <w:rFonts w:hint="cs"/>
          <w:rtl/>
        </w:rPr>
        <w:t>רעק"א בסעיף ט, ,וא"כ מה הועיל הב"י בתירוצו, דעדיין יש איסור למלווה גם אם לא ידע. וצ"ל דטעם ההיתר הוא כנ"ל בסעיף ט משום שאינו מאמינו שהמשכון של ישראל. ואמנם בסו"ד כ' הב"י דאם יעידו עדים שהמשכון הוא באמת של ישראל, אז אסור ליקח הריבית. אך המקומ"ח תמה ע"ז דכיון שהודה שהמשכון אינו שלו שוב אינו נאמן אפ' בעדים, ושרי ליטול הריבית. [וכעין הא דאיתא לקמן בסעיף יג.]</w:t>
      </w:r>
    </w:p>
  </w:footnote>
  <w:footnote w:id="18">
    <w:p w14:paraId="18807C1E" w14:textId="77777777" w:rsidR="00372B49" w:rsidRDefault="00372B49" w:rsidP="005F7A6A">
      <w:pPr>
        <w:pStyle w:val="a5"/>
        <w:rPr>
          <w:rtl/>
        </w:rPr>
      </w:pPr>
      <w:r>
        <w:rPr>
          <w:rStyle w:val="a7"/>
        </w:rPr>
        <w:footnoteRef/>
      </w:r>
      <w:r>
        <w:rPr>
          <w:rtl/>
        </w:rPr>
        <w:t xml:space="preserve"> </w:t>
      </w:r>
      <w:r>
        <w:rPr>
          <w:rFonts w:hint="cs"/>
          <w:rtl/>
        </w:rPr>
        <w:t xml:space="preserve">ויש להעיר </w:t>
      </w:r>
      <w:r>
        <w:rPr>
          <w:rFonts w:hint="cs"/>
          <w:rtl/>
        </w:rPr>
        <w:t>דהיתר זה הוא רק כשבאים להתיר ע"י מכירת המשכון, אבל אם ההיתר הוא ע"י שהמשכון של גוי, וכדברי הש"ך סקנ"ז, אין להתיר באופן של הלבוש, דודאי דהוי ריבית. ודוק היטב.</w:t>
      </w:r>
    </w:p>
  </w:footnote>
  <w:footnote w:id="19">
    <w:p w14:paraId="62FFF5F8" w14:textId="77777777" w:rsidR="00372B49" w:rsidRDefault="00372B49" w:rsidP="001219B2">
      <w:pPr>
        <w:pStyle w:val="a5"/>
        <w:rPr>
          <w:rtl/>
        </w:rPr>
      </w:pPr>
      <w:r>
        <w:rPr>
          <w:rStyle w:val="a7"/>
        </w:rPr>
        <w:footnoteRef/>
      </w:r>
      <w:r>
        <w:rPr>
          <w:rtl/>
        </w:rPr>
        <w:t xml:space="preserve"> </w:t>
      </w:r>
      <w:r>
        <w:rPr>
          <w:rFonts w:hint="cs"/>
          <w:rtl/>
        </w:rPr>
        <w:t xml:space="preserve">ויש להוסיף, דאף אי </w:t>
      </w:r>
      <w:r>
        <w:rPr>
          <w:rFonts w:hint="cs"/>
          <w:rtl/>
        </w:rPr>
        <w:t>נימא דהמשכון הוא טוב מאד ועיקר הסמיכות עליו, מ"מ כיון שיכול לפרוע מישראל לא עדיף מגוי שנעשה ערב קבלן בהלוואת ישראל לישראל, דזה אינו גורם שום היתר. ואף אם תרצה לטעון דבכה"ג דדעת המלווה רק על המשכון דמי לערבות שלוף דוץ, מ"מ הרי לא שמענו היתר גם בגוי שנעשה ערב שלוף דוץ בין שני ישראלים. [ועי' מקומ"ח ריש סימן קע שנסתפק בזה, ולכאו' הוא פשוט לאיסור.]</w:t>
      </w:r>
    </w:p>
  </w:footnote>
  <w:footnote w:id="20">
    <w:p w14:paraId="74273053" w14:textId="45053B16" w:rsidR="00372B49" w:rsidRDefault="00372B49">
      <w:pPr>
        <w:pStyle w:val="a5"/>
        <w:rPr>
          <w:rtl/>
        </w:rPr>
      </w:pPr>
      <w:r>
        <w:rPr>
          <w:rStyle w:val="a7"/>
        </w:rPr>
        <w:footnoteRef/>
      </w:r>
      <w:r>
        <w:rPr>
          <w:rtl/>
        </w:rPr>
        <w:t xml:space="preserve"> </w:t>
      </w:r>
      <w:r>
        <w:rPr>
          <w:rFonts w:hint="cs"/>
          <w:rtl/>
        </w:rPr>
        <w:t xml:space="preserve">ויש להביא סיוע </w:t>
      </w:r>
      <w:r>
        <w:rPr>
          <w:rFonts w:hint="cs"/>
          <w:rtl/>
        </w:rPr>
        <w:t>טובא לדברי הט"ז דאין זה אלא סילוק, דהא חובות של אשראי של גוי א"א כלל להקנותם אלא הוא מסתלק מהם ומוחל ומוכר הזכות גביה לחברו (כמבואר בשו"ע סו"ס יח), ובזה מוכח דעת התרומת הדשן להתיר אף במכר החוזר.</w:t>
      </w:r>
    </w:p>
  </w:footnote>
  <w:footnote w:id="21">
    <w:p w14:paraId="0B4F136D" w14:textId="5C4CA69A" w:rsidR="00372B49" w:rsidRDefault="00372B49">
      <w:pPr>
        <w:pStyle w:val="a5"/>
      </w:pPr>
      <w:r>
        <w:rPr>
          <w:rStyle w:val="a7"/>
        </w:rPr>
        <w:footnoteRef/>
      </w:r>
      <w:r>
        <w:rPr>
          <w:rtl/>
        </w:rPr>
        <w:t xml:space="preserve"> </w:t>
      </w:r>
      <w:r>
        <w:rPr>
          <w:rFonts w:hint="cs"/>
          <w:rtl/>
        </w:rPr>
        <w:t xml:space="preserve">ונ"ל </w:t>
      </w:r>
      <w:r>
        <w:rPr>
          <w:rFonts w:hint="cs"/>
          <w:rtl/>
        </w:rPr>
        <w:t>דהש"ך למד בדברי תרה"ד דלענין משכון אמנם לא מהני כלל מכר החוזר, [וכל מה שהביא התרוה"ד את הדין הזה הוא רק כדי להראות דבמכר שאינו חוזר מותר אפ' לחזור אח"כ ולקנות ממנו אע"פ שהרווח הוא מכיסו של ישראל ולא מהגוי כלל], אבל לענין חוב של אשראי אף הש"ך מודה דמוכח מתרה"ד דשרי אף במכר החוזר. והטעם כנ"ל דכיון שהריבית עולה על הגוי אז זו סברת היתר גם במכר החוזר, ואמנם כ"ז במכירת חובות באשראי שלעולם זהו מכר החוזר, אבל מכירת משכון י"ל דהוא כשאר מכירת חפצים דלא מהני כל זמן שהוא מכר החוזר.</w:t>
      </w:r>
    </w:p>
  </w:footnote>
  <w:footnote w:id="22">
    <w:p w14:paraId="14263B15" w14:textId="77777777" w:rsidR="00372B49" w:rsidRDefault="00372B49" w:rsidP="002303B5">
      <w:pPr>
        <w:pStyle w:val="a5"/>
      </w:pPr>
      <w:r>
        <w:rPr>
          <w:rStyle w:val="a7"/>
        </w:rPr>
        <w:footnoteRef/>
      </w:r>
      <w:r>
        <w:rPr>
          <w:rtl/>
        </w:rPr>
        <w:t xml:space="preserve"> </w:t>
      </w:r>
      <w:r>
        <w:rPr>
          <w:rFonts w:hint="cs"/>
          <w:rtl/>
        </w:rPr>
        <w:t xml:space="preserve">וכ' </w:t>
      </w:r>
      <w:r>
        <w:rPr>
          <w:rFonts w:hint="cs"/>
          <w:rtl/>
        </w:rPr>
        <w:t>הב"י דלענין זה אף אם הסכימו שאם לא ישלם הלווה מטעם אחר, כגון שהוא נעשה אלם או שברח, שישלם הערב, גם בזה חשיב ערב סתם, ואין זה נחשב ערב קבלן.</w:t>
      </w:r>
    </w:p>
  </w:footnote>
  <w:footnote w:id="23">
    <w:p w14:paraId="19B5403D" w14:textId="77777777" w:rsidR="00372B49" w:rsidRDefault="00372B49" w:rsidP="002303B5">
      <w:pPr>
        <w:pStyle w:val="a5"/>
        <w:rPr>
          <w:rtl/>
        </w:rPr>
      </w:pPr>
      <w:r>
        <w:rPr>
          <w:rStyle w:val="a7"/>
        </w:rPr>
        <w:footnoteRef/>
      </w:r>
      <w:r>
        <w:rPr>
          <w:rtl/>
        </w:rPr>
        <w:t xml:space="preserve"> </w:t>
      </w:r>
      <w:r>
        <w:rPr>
          <w:rFonts w:hint="cs"/>
          <w:rtl/>
        </w:rPr>
        <w:t xml:space="preserve">ועי' </w:t>
      </w:r>
      <w:r>
        <w:rPr>
          <w:rFonts w:hint="cs"/>
          <w:rtl/>
        </w:rPr>
        <w:t>מש"כ בסוגיית ערב, בביאור טעמי שיטות הראשונים השונות.</w:t>
      </w:r>
    </w:p>
  </w:footnote>
  <w:footnote w:id="24">
    <w:p w14:paraId="596E330F" w14:textId="77777777" w:rsidR="00372B49" w:rsidRDefault="00372B49" w:rsidP="002303B5">
      <w:pPr>
        <w:pStyle w:val="a5"/>
        <w:rPr>
          <w:rtl/>
        </w:rPr>
      </w:pPr>
      <w:r>
        <w:rPr>
          <w:rStyle w:val="a7"/>
        </w:rPr>
        <w:footnoteRef/>
      </w:r>
      <w:r>
        <w:rPr>
          <w:rtl/>
        </w:rPr>
        <w:t xml:space="preserve"> </w:t>
      </w:r>
      <w:r>
        <w:rPr>
          <w:rFonts w:hint="cs"/>
          <w:rtl/>
        </w:rPr>
        <w:t>יצויין, שהרשב"א עצמו בחידושיו כ' דהראב"ד מפרש שסתם ערבות דגויים הוא שלוף דוץ, ואעפ"כ סבר שערב קבלן אסור.</w:t>
      </w:r>
    </w:p>
  </w:footnote>
  <w:footnote w:id="25">
    <w:p w14:paraId="73A9AA8D" w14:textId="77777777" w:rsidR="00372B49" w:rsidRDefault="00372B49" w:rsidP="002303B5">
      <w:pPr>
        <w:pStyle w:val="a5"/>
        <w:rPr>
          <w:rtl/>
        </w:rPr>
      </w:pPr>
      <w:r>
        <w:rPr>
          <w:rStyle w:val="a7"/>
        </w:rPr>
        <w:footnoteRef/>
      </w:r>
      <w:r>
        <w:rPr>
          <w:rtl/>
        </w:rPr>
        <w:t xml:space="preserve"> </w:t>
      </w:r>
      <w:r>
        <w:rPr>
          <w:rFonts w:hint="cs"/>
          <w:rtl/>
        </w:rPr>
        <w:t xml:space="preserve">ואין חילוק בזה בין לווה מאה במאתיים ובין ריבית שמתרבה כל העת. ב"י בשם בעל התרומות, </w:t>
      </w:r>
      <w:r>
        <w:rPr>
          <w:rFonts w:hint="cs"/>
          <w:rtl/>
        </w:rPr>
        <w:t>והו"ד בש"ך להלכה.</w:t>
      </w:r>
    </w:p>
  </w:footnote>
  <w:footnote w:id="26">
    <w:p w14:paraId="4F00D6D6" w14:textId="77777777" w:rsidR="00372B49" w:rsidRDefault="00372B49" w:rsidP="002303B5">
      <w:pPr>
        <w:pStyle w:val="a5"/>
      </w:pPr>
      <w:r>
        <w:rPr>
          <w:rStyle w:val="a7"/>
        </w:rPr>
        <w:footnoteRef/>
      </w:r>
      <w:r>
        <w:rPr>
          <w:rtl/>
        </w:rPr>
        <w:t xml:space="preserve"> </w:t>
      </w:r>
      <w:r>
        <w:rPr>
          <w:rFonts w:hint="cs"/>
          <w:rtl/>
        </w:rPr>
        <w:t xml:space="preserve">ובאמת שהוא מכוון היטב </w:t>
      </w:r>
      <w:r>
        <w:rPr>
          <w:rFonts w:hint="cs"/>
          <w:rtl/>
        </w:rPr>
        <w:t>למש"כ הרשב"א בדעת הראב"ד דס"ל דסתם ערב דדיניהם הוא שלוף דוץ, אך מ"מ ערב קבלן אסור.</w:t>
      </w:r>
    </w:p>
  </w:footnote>
  <w:footnote w:id="27">
    <w:p w14:paraId="6E3EB412" w14:textId="77777777" w:rsidR="00372B49" w:rsidRDefault="00372B49">
      <w:pPr>
        <w:pStyle w:val="a5"/>
        <w:rPr>
          <w:rtl/>
        </w:rPr>
      </w:pPr>
      <w:r>
        <w:rPr>
          <w:rStyle w:val="a7"/>
        </w:rPr>
        <w:footnoteRef/>
      </w:r>
      <w:r>
        <w:rPr>
          <w:rtl/>
        </w:rPr>
        <w:t xml:space="preserve"> </w:t>
      </w:r>
      <w:r>
        <w:rPr>
          <w:rFonts w:hint="cs"/>
          <w:rtl/>
        </w:rPr>
        <w:t xml:space="preserve">והנה דבריו תמוהים לכאורה מאד, דהרי המלווה עובר על לא תשימון משעת שימה. וכבר תמהו עליו האחרונים. אך באמת נראה </w:t>
      </w:r>
      <w:r>
        <w:rPr>
          <w:rFonts w:hint="cs"/>
          <w:rtl/>
        </w:rPr>
        <w:t>דשפתי כהן ישמרו דעת, והחילוק הוא דאמנם מי שלווה כסף אסור לו להתחייב לתת ריבית אפ' אם לא יקיים בסוף את ההתחייבות, אבל מי שעדיין לא לווה אין לו איסור להתחייב שאם ילווה ישלם ריבית, דאין זה אלא דברים בעלמא כיון שמעולם לא לווה. וע"ז הוסיף הש"ך וטען דערב אינו נחשב שהיתה כבר הלוואה אלא שמתחייב להלוות, ולכן אם מתנה לשלם ריבית אין בזה שום איסור אם לא ישלם בסוף. והוא ביאור נחמד ויקר בדעת הש"ך.</w:t>
      </w:r>
    </w:p>
    <w:p w14:paraId="768EF8B1" w14:textId="77777777" w:rsidR="00372B49" w:rsidRDefault="00372B49">
      <w:pPr>
        <w:pStyle w:val="a5"/>
        <w:rPr>
          <w:rtl/>
        </w:rPr>
      </w:pPr>
      <w:r>
        <w:rPr>
          <w:rFonts w:hint="cs"/>
          <w:rtl/>
        </w:rPr>
        <w:t>[ומכאן נלמד להלכה שמותר לאדם לפתוח חשבון בנק גם באופן שהוא מתחייב שאם ייכנס למינוס ישלם ריבית, ואפ' שאין לו היתר עיסקא, משום שכיון שיכול שלא ללוות כלל אין איסור להתחייב לשלם ריבית אם ילווה. וכעי"ז שמעתי מהגר"פ וינד דמותר לחתום על שטר שכירות שיש בו קנסות כיון שיכול שלא להגיע לידי הלוואה כלל.]</w:t>
      </w:r>
    </w:p>
  </w:footnote>
  <w:footnote w:id="28">
    <w:p w14:paraId="65E79CB4" w14:textId="77777777" w:rsidR="00372B49" w:rsidRDefault="00372B49">
      <w:pPr>
        <w:pStyle w:val="a5"/>
      </w:pPr>
      <w:r>
        <w:rPr>
          <w:rStyle w:val="a7"/>
        </w:rPr>
        <w:footnoteRef/>
      </w:r>
      <w:r>
        <w:rPr>
          <w:rtl/>
        </w:rPr>
        <w:t xml:space="preserve"> </w:t>
      </w:r>
      <w:r>
        <w:rPr>
          <w:rFonts w:hint="cs"/>
          <w:rtl/>
        </w:rPr>
        <w:t xml:space="preserve">וכ' </w:t>
      </w:r>
      <w:r>
        <w:rPr>
          <w:rFonts w:hint="cs"/>
          <w:rtl/>
        </w:rPr>
        <w:t>הש"ך, דאם זקף הגוי הקרן עם הריבית, חשוב הכל כמו קרן והוי כשעת מתן מעות.</w:t>
      </w:r>
    </w:p>
  </w:footnote>
  <w:footnote w:id="29">
    <w:p w14:paraId="01738FB8" w14:textId="77777777" w:rsidR="00372B49" w:rsidRDefault="00372B49" w:rsidP="001658EB">
      <w:pPr>
        <w:pStyle w:val="a5"/>
        <w:rPr>
          <w:rtl/>
        </w:rPr>
      </w:pPr>
      <w:r>
        <w:rPr>
          <w:rStyle w:val="a7"/>
        </w:rPr>
        <w:footnoteRef/>
      </w:r>
      <w:r>
        <w:rPr>
          <w:rtl/>
        </w:rPr>
        <w:t xml:space="preserve"> </w:t>
      </w:r>
      <w:r>
        <w:rPr>
          <w:rFonts w:hint="cs"/>
          <w:rtl/>
        </w:rPr>
        <w:t xml:space="preserve">מלבד שיטת בעל העיטור בשם אביו דאתרא דלא מסלקי </w:t>
      </w:r>
      <w:r>
        <w:rPr>
          <w:rFonts w:hint="cs"/>
          <w:rtl/>
        </w:rPr>
        <w:t>חמיר טפי משום דהוי קצוצה, דא"א לסלקו. משא"כ מסלקי לא הוי קצוצה כי אפשר לסלקו. וכ' הב"י דהיא שיטה דחויה. ואמנם כן דעת הריטב"א בחידושיו לב"מ כבעל העיטור, עיי"ש.</w:t>
      </w:r>
    </w:p>
  </w:footnote>
  <w:footnote w:id="30">
    <w:p w14:paraId="495D2FA7" w14:textId="77777777" w:rsidR="00372B49" w:rsidRDefault="00372B49" w:rsidP="001658EB">
      <w:pPr>
        <w:pStyle w:val="a5"/>
        <w:rPr>
          <w:rtl/>
        </w:rPr>
      </w:pPr>
      <w:r>
        <w:rPr>
          <w:rStyle w:val="a7"/>
        </w:rPr>
        <w:footnoteRef/>
      </w:r>
      <w:r>
        <w:rPr>
          <w:rtl/>
        </w:rPr>
        <w:t xml:space="preserve"> </w:t>
      </w:r>
      <w:r>
        <w:rPr>
          <w:rFonts w:hint="cs"/>
          <w:rtl/>
        </w:rPr>
        <w:t xml:space="preserve">לשיטת הרמב"ם הוי אבק ריבית, אך </w:t>
      </w:r>
      <w:r>
        <w:rPr>
          <w:rFonts w:hint="cs"/>
          <w:rtl/>
        </w:rPr>
        <w:t>הריטב"א נוקט דלרש"י הוי ריבית קצוצה.</w:t>
      </w:r>
    </w:p>
  </w:footnote>
  <w:footnote w:id="31">
    <w:p w14:paraId="16FA0126" w14:textId="77777777" w:rsidR="00372B49" w:rsidRDefault="00372B49" w:rsidP="001658EB">
      <w:pPr>
        <w:pStyle w:val="a5"/>
        <w:rPr>
          <w:rtl/>
        </w:rPr>
      </w:pPr>
      <w:r>
        <w:rPr>
          <w:rStyle w:val="a7"/>
        </w:rPr>
        <w:footnoteRef/>
      </w:r>
      <w:r>
        <w:rPr>
          <w:rtl/>
        </w:rPr>
        <w:t xml:space="preserve"> </w:t>
      </w:r>
      <w:r>
        <w:rPr>
          <w:rFonts w:hint="cs"/>
          <w:rtl/>
        </w:rPr>
        <w:t xml:space="preserve">אך לדעת </w:t>
      </w:r>
      <w:r>
        <w:rPr>
          <w:rFonts w:hint="cs"/>
          <w:rtl/>
        </w:rPr>
        <w:t>הפנ"י בבית הוי ריבית קצוצה אף באתרא דלא מסלקי.</w:t>
      </w:r>
    </w:p>
  </w:footnote>
  <w:footnote w:id="32">
    <w:p w14:paraId="100AC7D4" w14:textId="77777777" w:rsidR="00372B49" w:rsidRDefault="00372B49" w:rsidP="001658EB">
      <w:pPr>
        <w:pStyle w:val="a5"/>
        <w:rPr>
          <w:rtl/>
        </w:rPr>
      </w:pPr>
      <w:r>
        <w:rPr>
          <w:rStyle w:val="a7"/>
        </w:rPr>
        <w:footnoteRef/>
      </w:r>
      <w:r>
        <w:rPr>
          <w:rtl/>
        </w:rPr>
        <w:t xml:space="preserve"> </w:t>
      </w:r>
      <w:r>
        <w:rPr>
          <w:rFonts w:hint="cs"/>
          <w:rtl/>
        </w:rPr>
        <w:t xml:space="preserve">עי' </w:t>
      </w:r>
      <w:r>
        <w:rPr>
          <w:rFonts w:hint="cs"/>
          <w:rtl/>
        </w:rPr>
        <w:t>במש"כ בענין משכנתא בנכייתא, ובענין משכנתא בלא נכייתא.</w:t>
      </w:r>
    </w:p>
  </w:footnote>
  <w:footnote w:id="33">
    <w:p w14:paraId="08A0CC43" w14:textId="77777777" w:rsidR="00372B49" w:rsidRDefault="00372B49" w:rsidP="001658EB">
      <w:pPr>
        <w:pStyle w:val="a5"/>
      </w:pPr>
      <w:r>
        <w:rPr>
          <w:rStyle w:val="a7"/>
        </w:rPr>
        <w:footnoteRef/>
      </w:r>
      <w:r>
        <w:rPr>
          <w:rtl/>
        </w:rPr>
        <w:t xml:space="preserve"> </w:t>
      </w:r>
      <w:r>
        <w:rPr>
          <w:rFonts w:hint="cs"/>
          <w:rtl/>
        </w:rPr>
        <w:t xml:space="preserve">וכ' </w:t>
      </w:r>
      <w:r>
        <w:rPr>
          <w:rFonts w:hint="cs"/>
          <w:rtl/>
        </w:rPr>
        <w:t>הש"ך דאין חילוק בזה בין בית לשדה, משום דאף בית יכול ליפול. ויעוי' במקומ"ח דתמה על הש"ך דאין הטעם משום שבית יכול ליפול, דהא אף לשיטת הרמב"ם שבית אין בו חשש תיוהא מ"מ מותר משכנתא דסורא בבית, אלא הטעם הוא משום דהוי מכר.</w:t>
      </w:r>
    </w:p>
  </w:footnote>
  <w:footnote w:id="34">
    <w:p w14:paraId="1BC8DB51" w14:textId="77777777" w:rsidR="00372B49" w:rsidRDefault="00372B49" w:rsidP="001658EB">
      <w:pPr>
        <w:pStyle w:val="a5"/>
      </w:pPr>
      <w:r>
        <w:rPr>
          <w:rStyle w:val="a7"/>
        </w:rPr>
        <w:footnoteRef/>
      </w:r>
      <w:r>
        <w:rPr>
          <w:rtl/>
        </w:rPr>
        <w:t xml:space="preserve"> </w:t>
      </w:r>
      <w:r>
        <w:rPr>
          <w:rFonts w:hint="cs"/>
          <w:rtl/>
        </w:rPr>
        <w:t xml:space="preserve">כך דייק </w:t>
      </w:r>
      <w:r>
        <w:rPr>
          <w:rFonts w:hint="cs"/>
          <w:rtl/>
        </w:rPr>
        <w:t>הב"י מדברי הרשב"א</w:t>
      </w:r>
    </w:p>
  </w:footnote>
  <w:footnote w:id="35">
    <w:p w14:paraId="03927604" w14:textId="77777777" w:rsidR="00372B49" w:rsidRDefault="00372B49" w:rsidP="001658EB">
      <w:pPr>
        <w:pStyle w:val="a5"/>
        <w:rPr>
          <w:rtl/>
        </w:rPr>
      </w:pPr>
      <w:r>
        <w:rPr>
          <w:rStyle w:val="a7"/>
        </w:rPr>
        <w:footnoteRef/>
      </w:r>
      <w:r>
        <w:rPr>
          <w:rtl/>
        </w:rPr>
        <w:t xml:space="preserve"> </w:t>
      </w:r>
      <w:r>
        <w:rPr>
          <w:rFonts w:hint="cs"/>
          <w:rtl/>
        </w:rPr>
        <w:t xml:space="preserve">ועי' בהרחבה יותר </w:t>
      </w:r>
      <w:r>
        <w:rPr>
          <w:rFonts w:hint="cs"/>
          <w:rtl/>
        </w:rPr>
        <w:t>בענין זה בסימן קס"ד, וסימן זה בסעיף הבא, בענין "חכירי נרשאי".</w:t>
      </w:r>
    </w:p>
  </w:footnote>
  <w:footnote w:id="36">
    <w:p w14:paraId="24C624C9" w14:textId="77777777" w:rsidR="00372B49" w:rsidRDefault="00372B49" w:rsidP="001658EB">
      <w:pPr>
        <w:pStyle w:val="a5"/>
      </w:pPr>
      <w:r>
        <w:rPr>
          <w:rStyle w:val="a7"/>
        </w:rPr>
        <w:footnoteRef/>
      </w:r>
      <w:r>
        <w:rPr>
          <w:rtl/>
        </w:rPr>
        <w:t xml:space="preserve"> </w:t>
      </w:r>
      <w:r>
        <w:rPr>
          <w:rFonts w:hint="cs"/>
          <w:rtl/>
        </w:rPr>
        <w:t xml:space="preserve">וכ' </w:t>
      </w:r>
      <w:r>
        <w:rPr>
          <w:rFonts w:hint="cs"/>
          <w:rtl/>
        </w:rPr>
        <w:t>הש"ך דבזה א"ש מש"כ השו"ע בחו"מ סימן ע"ד, שבאתרא דלא מסלקי יכול המלווה לומר שאינו מקבל המעות קודם הזמן אא"כ מניח לו הלווה לאכול פירות. ולכאו' תמוה איך מותר למלווה לאכול פירות ואמאי אי"ז ריבית. אלא צ"ל, דהוא אוכל פירות ומחשבין לו את כל מה שאכל, כמו שכ' כאן בשם הרמב"ן.</w:t>
      </w:r>
    </w:p>
  </w:footnote>
  <w:footnote w:id="37">
    <w:p w14:paraId="607E08BC" w14:textId="77777777" w:rsidR="00372B49" w:rsidRDefault="00372B49">
      <w:pPr>
        <w:pStyle w:val="a5"/>
      </w:pPr>
      <w:r>
        <w:rPr>
          <w:rStyle w:val="a7"/>
        </w:rPr>
        <w:footnoteRef/>
      </w:r>
      <w:r>
        <w:rPr>
          <w:rtl/>
        </w:rPr>
        <w:t xml:space="preserve"> </w:t>
      </w:r>
      <w:r>
        <w:rPr>
          <w:rFonts w:hint="cs"/>
          <w:rtl/>
        </w:rPr>
        <w:t>ויל"ע אם צריך דווקא שהשליח גם מוכר סחורה כזאת, או מספיק שהוא קונה אותה. ומהגר"פ וינד שמעתי דאפ' אם אינו מוכר שרי. [ולכן ישיבה שקונה בשר בהקפה ביוקר, יכולה לסכם עם ישיבה אחרת שתקנה עבורה את הבשר בזול בתשלום מיד, והישיבה הראשונה תשלם לשניה בהקפה ביוקר.]</w:t>
      </w:r>
    </w:p>
  </w:footnote>
  <w:footnote w:id="38">
    <w:p w14:paraId="5E220CB5" w14:textId="77777777" w:rsidR="00372B49" w:rsidRDefault="00372B49" w:rsidP="00FC05DF">
      <w:pPr>
        <w:pStyle w:val="a5"/>
        <w:rPr>
          <w:rtl/>
        </w:rPr>
      </w:pPr>
      <w:r>
        <w:rPr>
          <w:rStyle w:val="a7"/>
        </w:rPr>
        <w:footnoteRef/>
      </w:r>
      <w:r>
        <w:rPr>
          <w:rtl/>
        </w:rPr>
        <w:t xml:space="preserve"> </w:t>
      </w:r>
      <w:r>
        <w:rPr>
          <w:rFonts w:hint="cs"/>
          <w:rtl/>
        </w:rPr>
        <w:t>וד</w:t>
      </w:r>
      <w:r>
        <w:rPr>
          <w:rtl/>
        </w:rPr>
        <w:t xml:space="preserve">קדק </w:t>
      </w:r>
      <w:r>
        <w:rPr>
          <w:rtl/>
        </w:rPr>
        <w:t>במשנל"מ שאין הלוקח חייב לשלם אלא את השווי האמיתי של החפץ ולא את מה שסיכם עמו המוכר אם ישלם מעכשיו, וכגון אם שווה צ' וסיכם עמו אם מעכשיו בק' ואם לאחר זמן בק"כ, ישלם רק צ'. אך רעק"א מעיר ע"ז דהרמב"ם מיירי גם בקרקע שבזה ודאי</w:t>
      </w:r>
      <w:r>
        <w:rPr>
          <w:rFonts w:hint="cs"/>
          <w:rtl/>
        </w:rPr>
        <w:t xml:space="preserve"> ישלם לו ק'. עיי"ש.</w:t>
      </w:r>
    </w:p>
  </w:footnote>
  <w:footnote w:id="39">
    <w:p w14:paraId="5B4E519F" w14:textId="77777777" w:rsidR="00372B49" w:rsidRDefault="00372B49">
      <w:pPr>
        <w:pStyle w:val="a5"/>
      </w:pPr>
      <w:r>
        <w:rPr>
          <w:rStyle w:val="a7"/>
        </w:rPr>
        <w:footnoteRef/>
      </w:r>
      <w:r>
        <w:rPr>
          <w:rtl/>
        </w:rPr>
        <w:t xml:space="preserve"> </w:t>
      </w:r>
      <w:r>
        <w:rPr>
          <w:rFonts w:hint="cs"/>
          <w:rtl/>
        </w:rPr>
        <w:t xml:space="preserve">ויש לעיין למה לא </w:t>
      </w:r>
      <w:r>
        <w:rPr>
          <w:rFonts w:hint="cs"/>
          <w:rtl/>
        </w:rPr>
        <w:t xml:space="preserve">אמרינן מחילה בטעות גם במכר החוזר שהוזכר בסעיף א. </w:t>
      </w:r>
    </w:p>
  </w:footnote>
  <w:footnote w:id="40">
    <w:p w14:paraId="669E20BE" w14:textId="77777777" w:rsidR="00372B49" w:rsidRDefault="00372B49">
      <w:pPr>
        <w:pStyle w:val="a5"/>
      </w:pPr>
      <w:r>
        <w:rPr>
          <w:rStyle w:val="a7"/>
        </w:rPr>
        <w:footnoteRef/>
      </w:r>
      <w:r>
        <w:rPr>
          <w:rtl/>
        </w:rPr>
        <w:t xml:space="preserve"> </w:t>
      </w:r>
      <w:r>
        <w:rPr>
          <w:rFonts w:hint="cs"/>
          <w:rtl/>
        </w:rPr>
        <w:t xml:space="preserve">והנה אם הלוקח יאכל פירות, פשיטא דהוי ריבית קצוצה לפי רבנן, דאם לא ייגמר המקח הוי הלוואה גמורה. אך אם המוכר יאכל פירות </w:t>
      </w:r>
      <w:r>
        <w:rPr>
          <w:rFonts w:hint="cs"/>
          <w:rtl/>
        </w:rPr>
        <w:t>יל"ע אם הוי ריבית מדאו' או דחשיב דרך מכר דאסור מדרבנן. ועי' להלן בדין קני מעכשיו וזוזי להוי הלוואה גבך.</w:t>
      </w:r>
    </w:p>
  </w:footnote>
  <w:footnote w:id="41">
    <w:p w14:paraId="5B5B0D03" w14:textId="77777777" w:rsidR="00372B49" w:rsidRDefault="00372B49" w:rsidP="00954ED4">
      <w:pPr>
        <w:pStyle w:val="a5"/>
      </w:pPr>
      <w:r>
        <w:rPr>
          <w:rStyle w:val="a7"/>
        </w:rPr>
        <w:footnoteRef/>
      </w:r>
      <w:r>
        <w:rPr>
          <w:rtl/>
        </w:rPr>
        <w:t xml:space="preserve"> </w:t>
      </w:r>
      <w:r>
        <w:rPr>
          <w:rFonts w:hint="cs"/>
          <w:rtl/>
        </w:rPr>
        <w:t xml:space="preserve">ובביאור הטעם </w:t>
      </w:r>
      <w:r>
        <w:rPr>
          <w:rFonts w:hint="cs"/>
          <w:rtl/>
        </w:rPr>
        <w:t>דשרי לזלזל בשכירות, עי' מש"כ בסוגיית מרבין על השכר.</w:t>
      </w:r>
    </w:p>
  </w:footnote>
  <w:footnote w:id="42">
    <w:p w14:paraId="4F0F0CD2" w14:textId="77777777" w:rsidR="00372B49" w:rsidRDefault="00372B49" w:rsidP="00E966BA">
      <w:pPr>
        <w:pStyle w:val="a5"/>
        <w:rPr>
          <w:rtl/>
        </w:rPr>
      </w:pPr>
      <w:r>
        <w:rPr>
          <w:rStyle w:val="a7"/>
        </w:rPr>
        <w:footnoteRef/>
      </w:r>
      <w:r>
        <w:rPr>
          <w:rtl/>
        </w:rPr>
        <w:t xml:space="preserve"> </w:t>
      </w:r>
      <w:r>
        <w:rPr>
          <w:rFonts w:hint="cs"/>
          <w:rtl/>
        </w:rPr>
        <w:t xml:space="preserve">אמנם דעת </w:t>
      </w:r>
      <w:r>
        <w:rPr>
          <w:rFonts w:hint="cs"/>
          <w:rtl/>
        </w:rPr>
        <w:t>הריטב"א בחידושיו (ע.) שאף בזה הוי ריבית קצוצה, עי"ש.</w:t>
      </w:r>
    </w:p>
  </w:footnote>
  <w:footnote w:id="43">
    <w:p w14:paraId="0F6BC13D" w14:textId="77777777" w:rsidR="00372B49" w:rsidRDefault="00372B49" w:rsidP="00E966BA">
      <w:pPr>
        <w:pStyle w:val="a5"/>
        <w:rPr>
          <w:rtl/>
        </w:rPr>
      </w:pPr>
      <w:r>
        <w:rPr>
          <w:rStyle w:val="a7"/>
        </w:rPr>
        <w:footnoteRef/>
      </w:r>
      <w:r>
        <w:rPr>
          <w:rtl/>
        </w:rPr>
        <w:t xml:space="preserve"> </w:t>
      </w:r>
      <w:r w:rsidRPr="00D63F66">
        <w:rPr>
          <w:rFonts w:hint="cs"/>
          <w:rtl/>
        </w:rPr>
        <w:t xml:space="preserve">וע"ע בביאור </w:t>
      </w:r>
      <w:r w:rsidRPr="00D63F66">
        <w:rPr>
          <w:rFonts w:hint="cs"/>
          <w:rtl/>
        </w:rPr>
        <w:t>הגר"א שהביא עוד מקור לזה מברייתא דחמרין לפי הירושלמי, דלא חשיב הלוואה משום שהחמרין לא נהנים מהממון כלל, ולא ס"ל להירושלמי הטעמים דאיתא בבבלי דמגלו להו תרעא ומוזלי גבייהו</w:t>
      </w:r>
      <w:r>
        <w:rPr>
          <w:rFonts w:hint="cs"/>
          <w:rtl/>
        </w:rPr>
        <w:t>. וע"ע בהגהות הגר"א ב"מ עב:</w:t>
      </w:r>
    </w:p>
  </w:footnote>
  <w:footnote w:id="44">
    <w:p w14:paraId="33E0F8AF" w14:textId="77777777" w:rsidR="00372B49" w:rsidRDefault="00372B49" w:rsidP="00E966BA">
      <w:pPr>
        <w:pStyle w:val="a5"/>
        <w:rPr>
          <w:rtl/>
        </w:rPr>
      </w:pPr>
      <w:r>
        <w:rPr>
          <w:rStyle w:val="a7"/>
        </w:rPr>
        <w:footnoteRef/>
      </w:r>
      <w:r>
        <w:rPr>
          <w:rtl/>
        </w:rPr>
        <w:t xml:space="preserve"> </w:t>
      </w:r>
      <w:r>
        <w:rPr>
          <w:rFonts w:hint="cs"/>
          <w:rtl/>
        </w:rPr>
        <w:t>יעוי' במש"כ בענין נותן לו שכרו כפועל בטל.</w:t>
      </w:r>
    </w:p>
  </w:footnote>
  <w:footnote w:id="45">
    <w:p w14:paraId="58B11BE7" w14:textId="77777777" w:rsidR="00372B49" w:rsidRDefault="00372B49" w:rsidP="00E966BA">
      <w:pPr>
        <w:pStyle w:val="a5"/>
        <w:rPr>
          <w:rtl/>
        </w:rPr>
      </w:pPr>
      <w:r>
        <w:rPr>
          <w:rStyle w:val="a7"/>
        </w:rPr>
        <w:footnoteRef/>
      </w:r>
      <w:r>
        <w:rPr>
          <w:rtl/>
        </w:rPr>
        <w:t xml:space="preserve"> </w:t>
      </w:r>
      <w:r>
        <w:rPr>
          <w:rFonts w:hint="cs"/>
          <w:rtl/>
        </w:rPr>
        <w:t xml:space="preserve">וכ' </w:t>
      </w:r>
      <w:r>
        <w:rPr>
          <w:rFonts w:hint="cs"/>
          <w:rtl/>
        </w:rPr>
        <w:t>הש"ך דסבר הרמב"ם שבעלמא מקבל המתעסק גם שני שלישים ברווח וגם שליש בהפסד, וכאן מקבל רק שליש ברווח. דאילו לשאר הראשונים, שליש ברווח הוא עיקר דינו גם בלי עסק אחר.</w:t>
      </w:r>
    </w:p>
  </w:footnote>
  <w:footnote w:id="46">
    <w:p w14:paraId="1D884DF4" w14:textId="77777777" w:rsidR="00372B49" w:rsidRDefault="00372B49" w:rsidP="005A3EC5">
      <w:pPr>
        <w:pStyle w:val="a5"/>
        <w:rPr>
          <w:rtl/>
        </w:rPr>
      </w:pPr>
      <w:r>
        <w:rPr>
          <w:rStyle w:val="a7"/>
        </w:rPr>
        <w:footnoteRef/>
      </w:r>
      <w:r>
        <w:rPr>
          <w:rtl/>
        </w:rPr>
        <w:t xml:space="preserve"> </w:t>
      </w:r>
      <w:r>
        <w:rPr>
          <w:rFonts w:hint="cs"/>
          <w:rtl/>
        </w:rPr>
        <w:t xml:space="preserve">אך </w:t>
      </w:r>
      <w:r>
        <w:rPr>
          <w:rFonts w:hint="cs"/>
          <w:rtl/>
        </w:rPr>
        <w:t>הגר"א נוקט בדעת הרי"ף והרא"ש שאם לא התנה עמו נותן לו כפועל בטל, ואם התנה נותן לו שליש ברווחים, אבל לפחות משליש א"א כלל.</w:t>
      </w:r>
    </w:p>
  </w:footnote>
  <w:footnote w:id="47">
    <w:p w14:paraId="112345BC" w14:textId="77777777" w:rsidR="00372B49" w:rsidRDefault="00372B49" w:rsidP="005A3EC5">
      <w:pPr>
        <w:pStyle w:val="a5"/>
      </w:pPr>
      <w:r>
        <w:rPr>
          <w:rStyle w:val="a7"/>
        </w:rPr>
        <w:footnoteRef/>
      </w:r>
      <w:r>
        <w:rPr>
          <w:rtl/>
        </w:rPr>
        <w:t xml:space="preserve"> </w:t>
      </w:r>
      <w:r>
        <w:rPr>
          <w:rFonts w:hint="cs"/>
          <w:rtl/>
        </w:rPr>
        <w:t xml:space="preserve">מפני שלזה יש הוכחה בגמ' </w:t>
      </w:r>
      <w:r>
        <w:rPr>
          <w:rFonts w:hint="cs"/>
          <w:rtl/>
        </w:rPr>
        <w:t>שלענין שכר כפועל בטל דינו קל יותר במי שיש לו עסק אחר, שהרי המשנה מדברת דווקא בחנווני, משמע שמי שיש לו עסק אחר דינו שאין צריך לתת לו כ"כ שכר, אבל לענין תוספת ברווח אין הוכחה מהגמ' שמי שיש לו עסק אחר דינו קל יותר, דרבא לא דיבר בחנווני אלא בכל אדם. בית יוסף.</w:t>
      </w:r>
    </w:p>
  </w:footnote>
  <w:footnote w:id="48">
    <w:p w14:paraId="11370AB3" w14:textId="77777777" w:rsidR="00372B49" w:rsidRPr="004223AE" w:rsidRDefault="00372B49" w:rsidP="00E966BA">
      <w:pPr>
        <w:pStyle w:val="a5"/>
        <w:rPr>
          <w:rtl/>
        </w:rPr>
      </w:pPr>
      <w:r>
        <w:rPr>
          <w:rStyle w:val="a7"/>
        </w:rPr>
        <w:footnoteRef/>
      </w:r>
      <w:r>
        <w:rPr>
          <w:rtl/>
        </w:rPr>
        <w:t xml:space="preserve"> </w:t>
      </w:r>
      <w:r w:rsidRPr="004223AE">
        <w:rPr>
          <w:rFonts w:hint="cs"/>
          <w:rtl/>
        </w:rPr>
        <w:t xml:space="preserve">ואמנם בכל פעם שפוסק עמו תחילה, מדובר שגם הלווה מסכים לתנאי זה, כי אם הוא אינו מסכים אין לתנאי זה שום משמעות. וכ"כ </w:t>
      </w:r>
      <w:r w:rsidRPr="004223AE">
        <w:rPr>
          <w:rFonts w:hint="cs"/>
          <w:rtl/>
        </w:rPr>
        <w:t>הרמ"א והש"ך.</w:t>
      </w:r>
    </w:p>
    <w:p w14:paraId="07A240DC" w14:textId="77777777" w:rsidR="00372B49" w:rsidRDefault="00372B49" w:rsidP="00E966BA">
      <w:pPr>
        <w:pStyle w:val="a5"/>
      </w:pPr>
    </w:p>
  </w:footnote>
  <w:footnote w:id="49">
    <w:p w14:paraId="769EE480" w14:textId="77777777" w:rsidR="00372B49" w:rsidRDefault="00372B49" w:rsidP="00E966BA">
      <w:pPr>
        <w:pStyle w:val="a5"/>
        <w:rPr>
          <w:rtl/>
        </w:rPr>
      </w:pPr>
      <w:r>
        <w:rPr>
          <w:rStyle w:val="a7"/>
        </w:rPr>
        <w:footnoteRef/>
      </w:r>
      <w:r>
        <w:rPr>
          <w:rtl/>
        </w:rPr>
        <w:t xml:space="preserve"> </w:t>
      </w:r>
      <w:r>
        <w:rPr>
          <w:rFonts w:hint="cs"/>
          <w:rtl/>
        </w:rPr>
        <w:t>דאיתא התם דמתחילה היה האריס מפטם בהמות לר"א ונוטל ראש הבהמה בשכרו, ואח"כ נשתתף עמו וסבר שיקבל גם את האליה, אך ר"א לא נתן לו אף את הראש משום דעד השתא היה עיסקא ולכן צריך ליתן לו שכר, אבל השתא שנשתתף עמו אין כאן עיסקא כלל, ואינו צריך ליתן שכר כלל. [וכן פירשו המהרש"א והמהר"ם את תי' התוס' שם.] ומה שאמר לו סברה נוספת דאריס למריה ארעא משתעבד, סברה זו לא מועילה לענין אלא רק לענין שלא יהיה גזל (בית יוסף).</w:t>
      </w:r>
    </w:p>
  </w:footnote>
  <w:footnote w:id="50">
    <w:p w14:paraId="48B105A0" w14:textId="77777777" w:rsidR="00372B49" w:rsidRDefault="00372B49" w:rsidP="00E966BA">
      <w:pPr>
        <w:pStyle w:val="a5"/>
        <w:rPr>
          <w:rtl/>
        </w:rPr>
      </w:pPr>
      <w:r>
        <w:rPr>
          <w:rStyle w:val="a7"/>
        </w:rPr>
        <w:footnoteRef/>
      </w:r>
      <w:r>
        <w:rPr>
          <w:rtl/>
        </w:rPr>
        <w:t xml:space="preserve"> </w:t>
      </w:r>
      <w:r>
        <w:rPr>
          <w:rFonts w:hint="cs"/>
          <w:rtl/>
        </w:rPr>
        <w:t xml:space="preserve">וצ"ל </w:t>
      </w:r>
      <w:r>
        <w:rPr>
          <w:rFonts w:hint="cs"/>
          <w:rtl/>
        </w:rPr>
        <w:t>לפי"ז דמה שאמר רבא או פלגא באגר ותרי תילתי בהפסד או פלגא בהפסד ותילתא באגר,  דמשמע לכאו' שנוטל רק אחד מהם, היינו במעשה דרב עיליש שכתוב להדיא בשטר מחצית, ולכן צריך לפרש שנוטל באחד מהם מחצית. אבל אם לא כתוב כלום, דינו שנוטל הן בשכר והן בהפסד, דהיינו בשכר שני שליש ובהפסד שליש.</w:t>
      </w:r>
    </w:p>
  </w:footnote>
  <w:footnote w:id="51">
    <w:p w14:paraId="4A31A02B" w14:textId="77777777" w:rsidR="00372B49" w:rsidRDefault="00372B49" w:rsidP="00E966BA">
      <w:pPr>
        <w:pStyle w:val="a5"/>
      </w:pPr>
      <w:r>
        <w:rPr>
          <w:rStyle w:val="a7"/>
        </w:rPr>
        <w:footnoteRef/>
      </w:r>
      <w:r>
        <w:rPr>
          <w:rtl/>
        </w:rPr>
        <w:t xml:space="preserve"> </w:t>
      </w:r>
      <w:r>
        <w:rPr>
          <w:rFonts w:hint="cs"/>
          <w:rtl/>
        </w:rPr>
        <w:t xml:space="preserve">וכן נראה </w:t>
      </w:r>
      <w:r>
        <w:rPr>
          <w:rFonts w:hint="cs"/>
          <w:rtl/>
        </w:rPr>
        <w:t xml:space="preserve">בתוס' שם. </w:t>
      </w:r>
    </w:p>
  </w:footnote>
  <w:footnote w:id="52">
    <w:p w14:paraId="6CDA71AD" w14:textId="77777777" w:rsidR="00372B49" w:rsidRDefault="00372B49" w:rsidP="00E966BA">
      <w:pPr>
        <w:pStyle w:val="a5"/>
        <w:rPr>
          <w:rtl/>
        </w:rPr>
      </w:pPr>
      <w:r>
        <w:rPr>
          <w:rStyle w:val="a7"/>
        </w:rPr>
        <w:footnoteRef/>
      </w:r>
      <w:r>
        <w:rPr>
          <w:rtl/>
        </w:rPr>
        <w:t xml:space="preserve"> </w:t>
      </w:r>
      <w:r>
        <w:rPr>
          <w:rFonts w:hint="cs"/>
          <w:rtl/>
        </w:rPr>
        <w:t>הגר"א תמה על הבית יוסף שאם יש לו עסק אחר, גם אם לא נתן לו דינר בשכר טרחו לא יתן לו תוספת ברווחים בשליש וכו', אלא דבר מועט בלבד, דשליש הוא רק כנגד שכר כפועל בטל ולא כנגד דינר אחד.</w:t>
      </w:r>
    </w:p>
  </w:footnote>
  <w:footnote w:id="53">
    <w:p w14:paraId="1347F4CF" w14:textId="77777777" w:rsidR="00372B49" w:rsidRDefault="00372B49" w:rsidP="00E966BA">
      <w:pPr>
        <w:pStyle w:val="a5"/>
        <w:rPr>
          <w:rtl/>
        </w:rPr>
      </w:pPr>
      <w:r>
        <w:rPr>
          <w:rStyle w:val="a7"/>
        </w:rPr>
        <w:footnoteRef/>
      </w:r>
      <w:r>
        <w:rPr>
          <w:rtl/>
        </w:rPr>
        <w:t xml:space="preserve"> </w:t>
      </w:r>
      <w:r>
        <w:rPr>
          <w:rFonts w:hint="cs"/>
          <w:rtl/>
        </w:rPr>
        <w:t xml:space="preserve">ועי' </w:t>
      </w:r>
      <w:r>
        <w:rPr>
          <w:rFonts w:hint="cs"/>
          <w:rtl/>
        </w:rPr>
        <w:t>בחוו"ד שתמה על הט"ז, דסו"ס יש לטעון כמש"כ בתוס' דהיה לבעל המעות נמי לטרוח ביומו, וגם אז היה מרוויח הרבה כנ"ל, ומה שאין טורח בעל המעות הוא הריבית. ואולי י"ל דהט"ז לשיטתו שכל שהלווה טורח לצורך עצמו אין בזה חשש ריבית גם אם המלווה נהנה ממילא. ודוק.</w:t>
      </w:r>
    </w:p>
  </w:footnote>
  <w:footnote w:id="54">
    <w:p w14:paraId="4A875F86" w14:textId="77777777" w:rsidR="00372B49" w:rsidRDefault="00372B49" w:rsidP="00E966BA">
      <w:pPr>
        <w:pStyle w:val="a5"/>
        <w:rPr>
          <w:rtl/>
        </w:rPr>
      </w:pPr>
      <w:r>
        <w:rPr>
          <w:rStyle w:val="a7"/>
        </w:rPr>
        <w:footnoteRef/>
      </w:r>
      <w:r>
        <w:rPr>
          <w:rtl/>
        </w:rPr>
        <w:t xml:space="preserve"> </w:t>
      </w:r>
      <w:r>
        <w:rPr>
          <w:rFonts w:hint="cs"/>
          <w:rtl/>
        </w:rPr>
        <w:t xml:space="preserve">ומה שהקשה עליו </w:t>
      </w:r>
      <w:r>
        <w:rPr>
          <w:rFonts w:hint="cs"/>
          <w:rtl/>
        </w:rPr>
        <w:t>הש"ך דאמאי אין אדם נאמן לחוב לעצמו, לכאו' אין לו מובן, דהא הוא מזכה לעצמו.</w:t>
      </w:r>
    </w:p>
  </w:footnote>
  <w:footnote w:id="55">
    <w:p w14:paraId="4668659B" w14:textId="77777777" w:rsidR="00372B49" w:rsidRDefault="00372B49" w:rsidP="00FC6E3A">
      <w:pPr>
        <w:pStyle w:val="a5"/>
      </w:pPr>
      <w:r>
        <w:rPr>
          <w:rStyle w:val="a7"/>
        </w:rPr>
        <w:footnoteRef/>
      </w:r>
      <w:r>
        <w:rPr>
          <w:rtl/>
        </w:rPr>
        <w:t xml:space="preserve"> </w:t>
      </w:r>
      <w:r w:rsidRPr="00FC6E3A">
        <w:rPr>
          <w:rFonts w:hint="cs"/>
          <w:rtl/>
        </w:rPr>
        <w:t>ולול"ד י"ל דהחילוק בזה מדין בע"ח קונה משכון, דשייך רק במשכון מטלטלין ולא במשכון קרקעות, כדאיתא בגיטין בפרק השולח בסוגיא דפרוזבול (לז:), ולכן במשכון מטלטלין שהיה בידו מעיקרא וכבר נקנה לו בשעת ההלוואה, נראה הדבר כהלוואה ואסור, אבל משכון קרקע שאינו נקנה, נראה כאילו הוא קונה את המשכון רק עכשיו, והוי דרך מכר ושרי.</w:t>
      </w:r>
    </w:p>
  </w:footnote>
  <w:footnote w:id="56">
    <w:p w14:paraId="2E0EC18D" w14:textId="77777777" w:rsidR="00372B49" w:rsidRDefault="00372B49" w:rsidP="00E966BA">
      <w:pPr>
        <w:pStyle w:val="a5"/>
      </w:pPr>
      <w:r>
        <w:rPr>
          <w:rStyle w:val="a7"/>
        </w:rPr>
        <w:footnoteRef/>
      </w:r>
      <w:r>
        <w:rPr>
          <w:rtl/>
        </w:rPr>
        <w:t xml:space="preserve"> </w:t>
      </w:r>
      <w:r>
        <w:rPr>
          <w:rFonts w:hint="cs"/>
          <w:rtl/>
        </w:rPr>
        <w:t xml:space="preserve">ונראה ברור דיש לחלק בין הא </w:t>
      </w:r>
      <w:r>
        <w:rPr>
          <w:rFonts w:hint="cs"/>
          <w:rtl/>
        </w:rPr>
        <w:t>דהכא, להא דנתבאר לעיל בסמוך שאם צירף הריוח לקרן והיה רווח מותר ליטול, משום דהתם אע"פ שפסק ליטול ריבית אם לא יהיה רווח, מ"מ בסופו של דבר לא נטל אלא מה שהיה הרווח. אבל כאן עצם מה שהיה יכול לגבות הכל בלא לקבל שום הפסד הוא מגדיר אותו כמלווה, כי האחריות אינה עליו, וממילא אסור ליטול רווח, ואין שום נפק"מ אם היה הפסד בסוף או לא, דהאחריות היא מחשיבה את המקבל כלווה ולא ההפסד בפועל. ודוק. והט"ז כ' דכל מה שמותר ליטול רווח בהא דלעיל הוא רק כשכתב את הרווח עם הקרן ביחד בלשון עיסקא, אבל אם כתב לשון הלוואה אפ' בקרן לבדה אסור לגבות רווח, וכ"ש אם זקף את הרווח עם הקרן. וסברת החילוק נראה כמשנ"ת.</w:t>
      </w:r>
    </w:p>
  </w:footnote>
  <w:footnote w:id="57">
    <w:p w14:paraId="07241AB0" w14:textId="77777777" w:rsidR="00372B49" w:rsidRDefault="00372B49" w:rsidP="00E966BA">
      <w:pPr>
        <w:pStyle w:val="a5"/>
        <w:rPr>
          <w:rtl/>
        </w:rPr>
      </w:pPr>
      <w:r>
        <w:rPr>
          <w:rStyle w:val="a7"/>
        </w:rPr>
        <w:footnoteRef/>
      </w:r>
      <w:r>
        <w:rPr>
          <w:rtl/>
        </w:rPr>
        <w:t xml:space="preserve"> </w:t>
      </w:r>
      <w:r>
        <w:rPr>
          <w:rFonts w:hint="cs"/>
          <w:rtl/>
        </w:rPr>
        <w:t xml:space="preserve">ויתרה מזאת נקט בדגול מרבבה, שכל מה שאסור </w:t>
      </w:r>
      <w:r>
        <w:rPr>
          <w:rFonts w:hint="cs"/>
          <w:rtl/>
        </w:rPr>
        <w:t>ליקח רווח הוא רק בציור הקודם, שזקף את הריוח עם הקרן, אבל אם רק כתב שטר על הקרן לא רק שמותר לקחת רווח, אלא הוא מחוייב לתת לו רווחים. ואמנם הפתחי תשובה הביא מהאחרונים שתמהו עליו, דברא"ש מפורש להדיא לאיסור בזה.</w:t>
      </w:r>
    </w:p>
  </w:footnote>
  <w:footnote w:id="58">
    <w:p w14:paraId="0F208AF6" w14:textId="77777777" w:rsidR="00372B49" w:rsidRDefault="00372B49" w:rsidP="00E966BA">
      <w:pPr>
        <w:pStyle w:val="a5"/>
      </w:pPr>
      <w:r>
        <w:rPr>
          <w:rStyle w:val="a7"/>
        </w:rPr>
        <w:footnoteRef/>
      </w:r>
      <w:r>
        <w:rPr>
          <w:rtl/>
        </w:rPr>
        <w:t xml:space="preserve"> </w:t>
      </w:r>
      <w:r>
        <w:rPr>
          <w:rFonts w:hint="cs"/>
          <w:rtl/>
        </w:rPr>
        <w:t xml:space="preserve">וגם לפי מה שנתבאר שם שהמקבל נוטל גם ברווח וגם בהפסד, היינו דווקא </w:t>
      </w:r>
      <w:r>
        <w:rPr>
          <w:rFonts w:hint="cs"/>
          <w:rtl/>
        </w:rPr>
        <w:t>בסתמא, אבל כאן שכתוב להדיא פלגא אז המקבל נוטל מה שירצה אבל לא שניהם, ופשוט הוא.</w:t>
      </w:r>
    </w:p>
  </w:footnote>
  <w:footnote w:id="59">
    <w:p w14:paraId="6E7FBB9B" w14:textId="77777777" w:rsidR="00372B49" w:rsidRDefault="00372B49" w:rsidP="00E966BA">
      <w:pPr>
        <w:pStyle w:val="a5"/>
        <w:rPr>
          <w:rtl/>
        </w:rPr>
      </w:pPr>
      <w:r>
        <w:rPr>
          <w:rStyle w:val="a7"/>
        </w:rPr>
        <w:footnoteRef/>
      </w:r>
      <w:r>
        <w:rPr>
          <w:rtl/>
        </w:rPr>
        <w:t xml:space="preserve"> </w:t>
      </w:r>
      <w:r>
        <w:rPr>
          <w:rFonts w:hint="cs"/>
          <w:rtl/>
        </w:rPr>
        <w:t xml:space="preserve">כ"כ הגהת פרישה, והביאו </w:t>
      </w:r>
      <w:r>
        <w:rPr>
          <w:rFonts w:hint="cs"/>
          <w:rtl/>
        </w:rPr>
        <w:t>הש"ך וגם דקדק כן מדברי הב"י.</w:t>
      </w:r>
    </w:p>
  </w:footnote>
  <w:footnote w:id="60">
    <w:p w14:paraId="354D2B03" w14:textId="77777777" w:rsidR="00372B49" w:rsidRDefault="00372B49" w:rsidP="00E966BA">
      <w:pPr>
        <w:pStyle w:val="a5"/>
      </w:pPr>
      <w:r>
        <w:rPr>
          <w:rStyle w:val="a7"/>
        </w:rPr>
        <w:footnoteRef/>
      </w:r>
      <w:r>
        <w:rPr>
          <w:rtl/>
        </w:rPr>
        <w:t xml:space="preserve"> </w:t>
      </w:r>
      <w:r>
        <w:rPr>
          <w:rFonts w:hint="cs"/>
          <w:rtl/>
        </w:rPr>
        <w:t xml:space="preserve">ודווקא ששילם גם את הקרן, אך אם לא שילם את הקרן מנכים לו כדעת רבנו אפרים, וכמו שפסק </w:t>
      </w:r>
      <w:r>
        <w:rPr>
          <w:rFonts w:hint="cs"/>
          <w:rtl/>
        </w:rPr>
        <w:t>הרמ"א בסימן קס"ו.</w:t>
      </w:r>
    </w:p>
  </w:footnote>
  <w:footnote w:id="61">
    <w:p w14:paraId="6C77D5BF" w14:textId="77777777" w:rsidR="00372B49" w:rsidRDefault="00372B49" w:rsidP="00E966BA">
      <w:pPr>
        <w:pStyle w:val="a5"/>
        <w:rPr>
          <w:rtl/>
        </w:rPr>
      </w:pPr>
      <w:r>
        <w:rPr>
          <w:rStyle w:val="a7"/>
        </w:rPr>
        <w:footnoteRef/>
      </w:r>
      <w:r>
        <w:rPr>
          <w:rtl/>
        </w:rPr>
        <w:t xml:space="preserve"> </w:t>
      </w:r>
      <w:r w:rsidRPr="00F55849">
        <w:rPr>
          <w:rFonts w:hint="cs"/>
          <w:rtl/>
        </w:rPr>
        <w:t xml:space="preserve">ותוספת ביאור כ' </w:t>
      </w:r>
      <w:r w:rsidRPr="00F55849">
        <w:rPr>
          <w:rFonts w:hint="cs"/>
          <w:rtl/>
        </w:rPr>
        <w:t>בכס"מ, שאם הרוויח אז יש טעם לומר שככל שהפקדון יותר גדול כך יטול יותר ברווח, כי הרווח בא מחמתו. אבל אם הפסיד אין סברה שככל שהפקדון גדול יותר כך יפסיד יותר הנותן, דלמה יפסיד יותר באשמת המקבל, אלא הוא משתתף בהפסדו של המקבל.</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DDC"/>
    <w:multiLevelType w:val="hybridMultilevel"/>
    <w:tmpl w:val="4DFE9B78"/>
    <w:lvl w:ilvl="0" w:tplc="90C65E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506BB"/>
    <w:multiLevelType w:val="hybridMultilevel"/>
    <w:tmpl w:val="70388F0C"/>
    <w:lvl w:ilvl="0" w:tplc="3000E7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E34AE"/>
    <w:multiLevelType w:val="hybridMultilevel"/>
    <w:tmpl w:val="76EA54A0"/>
    <w:lvl w:ilvl="0" w:tplc="C02E4006">
      <w:start w:val="20"/>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D76152"/>
    <w:multiLevelType w:val="hybridMultilevel"/>
    <w:tmpl w:val="54F24BD8"/>
    <w:lvl w:ilvl="0" w:tplc="11CC064C">
      <w:start w:val="1"/>
      <w:numFmt w:val="hebrew1"/>
      <w:lvlText w:val="%1."/>
      <w:lvlJc w:val="left"/>
      <w:pPr>
        <w:ind w:left="53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209BC"/>
    <w:multiLevelType w:val="hybridMultilevel"/>
    <w:tmpl w:val="4718C8CE"/>
    <w:lvl w:ilvl="0" w:tplc="218C3E5C">
      <w:start w:val="1"/>
      <w:numFmt w:val="hebrew1"/>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9175C"/>
    <w:multiLevelType w:val="hybridMultilevel"/>
    <w:tmpl w:val="FC3E6098"/>
    <w:lvl w:ilvl="0" w:tplc="6F881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35243"/>
    <w:multiLevelType w:val="hybridMultilevel"/>
    <w:tmpl w:val="36048CB6"/>
    <w:lvl w:ilvl="0" w:tplc="D20475F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1287E"/>
    <w:multiLevelType w:val="hybridMultilevel"/>
    <w:tmpl w:val="4628D51C"/>
    <w:lvl w:ilvl="0" w:tplc="B46C0F00">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A1223"/>
    <w:multiLevelType w:val="hybridMultilevel"/>
    <w:tmpl w:val="863C1C3A"/>
    <w:lvl w:ilvl="0" w:tplc="A2F414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7E2BD7"/>
    <w:multiLevelType w:val="hybridMultilevel"/>
    <w:tmpl w:val="0104420A"/>
    <w:lvl w:ilvl="0" w:tplc="22EE4A1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14446"/>
    <w:multiLevelType w:val="hybridMultilevel"/>
    <w:tmpl w:val="4DFE9B78"/>
    <w:lvl w:ilvl="0" w:tplc="90C65E16">
      <w:start w:val="1"/>
      <w:numFmt w:val="hebrew1"/>
      <w:lvlText w:val="%1."/>
      <w:lvlJc w:val="left"/>
      <w:pPr>
        <w:ind w:left="3621"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E72A8"/>
    <w:multiLevelType w:val="hybridMultilevel"/>
    <w:tmpl w:val="EFC03770"/>
    <w:lvl w:ilvl="0" w:tplc="90C65E16">
      <w:start w:val="1"/>
      <w:numFmt w:val="hebrew1"/>
      <w:lvlText w:val="%1."/>
      <w:lvlJc w:val="left"/>
      <w:pPr>
        <w:ind w:left="24600" w:hanging="360"/>
      </w:pPr>
      <w:rPr>
        <w:rFonts w:hint="default"/>
      </w:rPr>
    </w:lvl>
    <w:lvl w:ilvl="1" w:tplc="04090019" w:tentative="1">
      <w:start w:val="1"/>
      <w:numFmt w:val="lowerLetter"/>
      <w:lvlText w:val="%2."/>
      <w:lvlJc w:val="left"/>
      <w:pPr>
        <w:ind w:left="25320" w:hanging="360"/>
      </w:pPr>
    </w:lvl>
    <w:lvl w:ilvl="2" w:tplc="0409001B" w:tentative="1">
      <w:start w:val="1"/>
      <w:numFmt w:val="lowerRoman"/>
      <w:lvlText w:val="%3."/>
      <w:lvlJc w:val="right"/>
      <w:pPr>
        <w:ind w:left="26040" w:hanging="180"/>
      </w:pPr>
    </w:lvl>
    <w:lvl w:ilvl="3" w:tplc="0409000F" w:tentative="1">
      <w:start w:val="1"/>
      <w:numFmt w:val="decimal"/>
      <w:lvlText w:val="%4."/>
      <w:lvlJc w:val="left"/>
      <w:pPr>
        <w:ind w:left="26760" w:hanging="360"/>
      </w:pPr>
    </w:lvl>
    <w:lvl w:ilvl="4" w:tplc="04090019" w:tentative="1">
      <w:start w:val="1"/>
      <w:numFmt w:val="lowerLetter"/>
      <w:lvlText w:val="%5."/>
      <w:lvlJc w:val="left"/>
      <w:pPr>
        <w:ind w:left="27480" w:hanging="360"/>
      </w:pPr>
    </w:lvl>
    <w:lvl w:ilvl="5" w:tplc="0409001B" w:tentative="1">
      <w:start w:val="1"/>
      <w:numFmt w:val="lowerRoman"/>
      <w:lvlText w:val="%6."/>
      <w:lvlJc w:val="right"/>
      <w:pPr>
        <w:ind w:left="28200" w:hanging="180"/>
      </w:pPr>
    </w:lvl>
    <w:lvl w:ilvl="6" w:tplc="0409000F" w:tentative="1">
      <w:start w:val="1"/>
      <w:numFmt w:val="decimal"/>
      <w:lvlText w:val="%7."/>
      <w:lvlJc w:val="left"/>
      <w:pPr>
        <w:ind w:left="28920" w:hanging="360"/>
      </w:pPr>
    </w:lvl>
    <w:lvl w:ilvl="7" w:tplc="04090019" w:tentative="1">
      <w:start w:val="1"/>
      <w:numFmt w:val="lowerLetter"/>
      <w:lvlText w:val="%8."/>
      <w:lvlJc w:val="left"/>
      <w:pPr>
        <w:ind w:left="29640" w:hanging="360"/>
      </w:pPr>
    </w:lvl>
    <w:lvl w:ilvl="8" w:tplc="0409001B" w:tentative="1">
      <w:start w:val="1"/>
      <w:numFmt w:val="lowerRoman"/>
      <w:lvlText w:val="%9."/>
      <w:lvlJc w:val="right"/>
      <w:pPr>
        <w:ind w:left="30360" w:hanging="180"/>
      </w:pPr>
    </w:lvl>
  </w:abstractNum>
  <w:num w:numId="1" w16cid:durableId="1426196013">
    <w:abstractNumId w:val="7"/>
  </w:num>
  <w:num w:numId="2" w16cid:durableId="1112238156">
    <w:abstractNumId w:val="7"/>
  </w:num>
  <w:num w:numId="3" w16cid:durableId="771246538">
    <w:abstractNumId w:val="7"/>
  </w:num>
  <w:num w:numId="4" w16cid:durableId="240019638">
    <w:abstractNumId w:val="7"/>
  </w:num>
  <w:num w:numId="5" w16cid:durableId="329019548">
    <w:abstractNumId w:val="1"/>
  </w:num>
  <w:num w:numId="6" w16cid:durableId="590819431">
    <w:abstractNumId w:val="3"/>
  </w:num>
  <w:num w:numId="7" w16cid:durableId="48917949">
    <w:abstractNumId w:val="6"/>
  </w:num>
  <w:num w:numId="8" w16cid:durableId="1048601435">
    <w:abstractNumId w:val="4"/>
  </w:num>
  <w:num w:numId="9" w16cid:durableId="868227513">
    <w:abstractNumId w:val="7"/>
    <w:lvlOverride w:ilvl="0">
      <w:startOverride w:val="1"/>
    </w:lvlOverride>
  </w:num>
  <w:num w:numId="10" w16cid:durableId="1273368039">
    <w:abstractNumId w:val="9"/>
  </w:num>
  <w:num w:numId="11" w16cid:durableId="732235047">
    <w:abstractNumId w:val="11"/>
  </w:num>
  <w:num w:numId="12" w16cid:durableId="949316874">
    <w:abstractNumId w:val="10"/>
  </w:num>
  <w:num w:numId="13" w16cid:durableId="1962686562">
    <w:abstractNumId w:val="2"/>
  </w:num>
  <w:num w:numId="14" w16cid:durableId="382606563">
    <w:abstractNumId w:val="0"/>
  </w:num>
  <w:num w:numId="15" w16cid:durableId="446507096">
    <w:abstractNumId w:val="5"/>
  </w:num>
  <w:num w:numId="16" w16cid:durableId="1519662843">
    <w:abstractNumId w:val="3"/>
    <w:lvlOverride w:ilvl="0">
      <w:startOverride w:val="14"/>
    </w:lvlOverride>
  </w:num>
  <w:num w:numId="17" w16cid:durableId="13739922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15"/>
    <w:rsid w:val="0000210A"/>
    <w:rsid w:val="00010998"/>
    <w:rsid w:val="00015C57"/>
    <w:rsid w:val="00016004"/>
    <w:rsid w:val="00022469"/>
    <w:rsid w:val="0003147B"/>
    <w:rsid w:val="00035F31"/>
    <w:rsid w:val="00036294"/>
    <w:rsid w:val="000409FB"/>
    <w:rsid w:val="0004390D"/>
    <w:rsid w:val="00061CCF"/>
    <w:rsid w:val="0007125A"/>
    <w:rsid w:val="00077C87"/>
    <w:rsid w:val="000830F7"/>
    <w:rsid w:val="0008471A"/>
    <w:rsid w:val="000875F9"/>
    <w:rsid w:val="000973AB"/>
    <w:rsid w:val="00097564"/>
    <w:rsid w:val="000B4435"/>
    <w:rsid w:val="000C2DE6"/>
    <w:rsid w:val="000C5F6B"/>
    <w:rsid w:val="000D112F"/>
    <w:rsid w:val="000F0DF3"/>
    <w:rsid w:val="000F42AF"/>
    <w:rsid w:val="00102AF3"/>
    <w:rsid w:val="001116D7"/>
    <w:rsid w:val="001219B2"/>
    <w:rsid w:val="00121DD7"/>
    <w:rsid w:val="00127700"/>
    <w:rsid w:val="00132820"/>
    <w:rsid w:val="00140642"/>
    <w:rsid w:val="0015193C"/>
    <w:rsid w:val="00152280"/>
    <w:rsid w:val="00152675"/>
    <w:rsid w:val="001658EB"/>
    <w:rsid w:val="00166794"/>
    <w:rsid w:val="00171C66"/>
    <w:rsid w:val="00173A15"/>
    <w:rsid w:val="001830BA"/>
    <w:rsid w:val="001857E4"/>
    <w:rsid w:val="00186441"/>
    <w:rsid w:val="00186665"/>
    <w:rsid w:val="001907A9"/>
    <w:rsid w:val="001922D7"/>
    <w:rsid w:val="001937E8"/>
    <w:rsid w:val="00193FB6"/>
    <w:rsid w:val="001943A5"/>
    <w:rsid w:val="001A1C10"/>
    <w:rsid w:val="001B2A41"/>
    <w:rsid w:val="001B331C"/>
    <w:rsid w:val="001C7B5C"/>
    <w:rsid w:val="001C7BBF"/>
    <w:rsid w:val="001E6EDF"/>
    <w:rsid w:val="001F4251"/>
    <w:rsid w:val="001F4DA4"/>
    <w:rsid w:val="0020110A"/>
    <w:rsid w:val="0020282E"/>
    <w:rsid w:val="00202C20"/>
    <w:rsid w:val="00205699"/>
    <w:rsid w:val="002062C1"/>
    <w:rsid w:val="00213F4E"/>
    <w:rsid w:val="00224D51"/>
    <w:rsid w:val="002303B5"/>
    <w:rsid w:val="00253EE5"/>
    <w:rsid w:val="00260084"/>
    <w:rsid w:val="00266977"/>
    <w:rsid w:val="00273104"/>
    <w:rsid w:val="00274F92"/>
    <w:rsid w:val="00276AD0"/>
    <w:rsid w:val="00284802"/>
    <w:rsid w:val="00291923"/>
    <w:rsid w:val="002A3125"/>
    <w:rsid w:val="002A3BEF"/>
    <w:rsid w:val="002B3B57"/>
    <w:rsid w:val="002B3CD1"/>
    <w:rsid w:val="002C0740"/>
    <w:rsid w:val="002D4C2C"/>
    <w:rsid w:val="002D6B4F"/>
    <w:rsid w:val="002D7AFD"/>
    <w:rsid w:val="002E7E59"/>
    <w:rsid w:val="002F2F58"/>
    <w:rsid w:val="002F5F2B"/>
    <w:rsid w:val="002F6881"/>
    <w:rsid w:val="003102CF"/>
    <w:rsid w:val="00313F59"/>
    <w:rsid w:val="003157A6"/>
    <w:rsid w:val="0031646A"/>
    <w:rsid w:val="00322753"/>
    <w:rsid w:val="00331566"/>
    <w:rsid w:val="003350D1"/>
    <w:rsid w:val="0034005F"/>
    <w:rsid w:val="0034749A"/>
    <w:rsid w:val="00362440"/>
    <w:rsid w:val="0036757C"/>
    <w:rsid w:val="00372B49"/>
    <w:rsid w:val="00377DC6"/>
    <w:rsid w:val="0039230C"/>
    <w:rsid w:val="003A1797"/>
    <w:rsid w:val="003A2CA8"/>
    <w:rsid w:val="003A56E0"/>
    <w:rsid w:val="003A651E"/>
    <w:rsid w:val="003B2368"/>
    <w:rsid w:val="003D09C8"/>
    <w:rsid w:val="003D31E1"/>
    <w:rsid w:val="003D766E"/>
    <w:rsid w:val="003E13E7"/>
    <w:rsid w:val="003E4DFD"/>
    <w:rsid w:val="003F14B9"/>
    <w:rsid w:val="003F4EC8"/>
    <w:rsid w:val="00406988"/>
    <w:rsid w:val="00411942"/>
    <w:rsid w:val="00445D67"/>
    <w:rsid w:val="00447A2C"/>
    <w:rsid w:val="0045107A"/>
    <w:rsid w:val="00455071"/>
    <w:rsid w:val="004578B6"/>
    <w:rsid w:val="004655E8"/>
    <w:rsid w:val="00465DC5"/>
    <w:rsid w:val="00471EFF"/>
    <w:rsid w:val="00483A04"/>
    <w:rsid w:val="00483AD0"/>
    <w:rsid w:val="00494B6F"/>
    <w:rsid w:val="00496FAC"/>
    <w:rsid w:val="004A03F2"/>
    <w:rsid w:val="004A6841"/>
    <w:rsid w:val="004B0539"/>
    <w:rsid w:val="004B3603"/>
    <w:rsid w:val="004B6C21"/>
    <w:rsid w:val="004B7464"/>
    <w:rsid w:val="004C305E"/>
    <w:rsid w:val="004C395B"/>
    <w:rsid w:val="004C3F03"/>
    <w:rsid w:val="004C4D28"/>
    <w:rsid w:val="004C60C8"/>
    <w:rsid w:val="004C6954"/>
    <w:rsid w:val="004C6B68"/>
    <w:rsid w:val="004C6F52"/>
    <w:rsid w:val="004D09B9"/>
    <w:rsid w:val="004D2C80"/>
    <w:rsid w:val="004D4D1B"/>
    <w:rsid w:val="004D5EF2"/>
    <w:rsid w:val="004E3CC6"/>
    <w:rsid w:val="004F35D3"/>
    <w:rsid w:val="004F7DF4"/>
    <w:rsid w:val="00501240"/>
    <w:rsid w:val="00501317"/>
    <w:rsid w:val="00507E2D"/>
    <w:rsid w:val="00510801"/>
    <w:rsid w:val="00514550"/>
    <w:rsid w:val="00521E53"/>
    <w:rsid w:val="00525A30"/>
    <w:rsid w:val="005534BB"/>
    <w:rsid w:val="00553845"/>
    <w:rsid w:val="0055734F"/>
    <w:rsid w:val="00576456"/>
    <w:rsid w:val="005860FD"/>
    <w:rsid w:val="00590E62"/>
    <w:rsid w:val="005919F5"/>
    <w:rsid w:val="005A12AA"/>
    <w:rsid w:val="005A281F"/>
    <w:rsid w:val="005A3EC5"/>
    <w:rsid w:val="005B5AF3"/>
    <w:rsid w:val="005C3E0A"/>
    <w:rsid w:val="005C42C6"/>
    <w:rsid w:val="005C4804"/>
    <w:rsid w:val="005C4882"/>
    <w:rsid w:val="005C5100"/>
    <w:rsid w:val="005C6BDD"/>
    <w:rsid w:val="005D42B8"/>
    <w:rsid w:val="005D5F9C"/>
    <w:rsid w:val="005D7986"/>
    <w:rsid w:val="005E505E"/>
    <w:rsid w:val="005F3D6E"/>
    <w:rsid w:val="005F66DC"/>
    <w:rsid w:val="005F7201"/>
    <w:rsid w:val="005F7A6A"/>
    <w:rsid w:val="0060434E"/>
    <w:rsid w:val="0061607C"/>
    <w:rsid w:val="00625C78"/>
    <w:rsid w:val="0063125B"/>
    <w:rsid w:val="00632B90"/>
    <w:rsid w:val="0063410D"/>
    <w:rsid w:val="00634A5B"/>
    <w:rsid w:val="0063580A"/>
    <w:rsid w:val="00636F72"/>
    <w:rsid w:val="00656BB0"/>
    <w:rsid w:val="00665664"/>
    <w:rsid w:val="0066731B"/>
    <w:rsid w:val="006678E9"/>
    <w:rsid w:val="00670FD5"/>
    <w:rsid w:val="00674A65"/>
    <w:rsid w:val="00675FAC"/>
    <w:rsid w:val="00676004"/>
    <w:rsid w:val="00676ECA"/>
    <w:rsid w:val="00677569"/>
    <w:rsid w:val="00691200"/>
    <w:rsid w:val="00693985"/>
    <w:rsid w:val="006A11C1"/>
    <w:rsid w:val="006C36BE"/>
    <w:rsid w:val="006C707D"/>
    <w:rsid w:val="006D068D"/>
    <w:rsid w:val="006D0A62"/>
    <w:rsid w:val="006D4665"/>
    <w:rsid w:val="006D7181"/>
    <w:rsid w:val="006E32AC"/>
    <w:rsid w:val="006E45FC"/>
    <w:rsid w:val="006E566C"/>
    <w:rsid w:val="006F1C0A"/>
    <w:rsid w:val="006F2602"/>
    <w:rsid w:val="006F7988"/>
    <w:rsid w:val="00713A8F"/>
    <w:rsid w:val="00730731"/>
    <w:rsid w:val="00730E8D"/>
    <w:rsid w:val="007405C1"/>
    <w:rsid w:val="00743664"/>
    <w:rsid w:val="00743688"/>
    <w:rsid w:val="00751750"/>
    <w:rsid w:val="00757996"/>
    <w:rsid w:val="00757AD8"/>
    <w:rsid w:val="007613A2"/>
    <w:rsid w:val="00761E22"/>
    <w:rsid w:val="007635E4"/>
    <w:rsid w:val="0076689B"/>
    <w:rsid w:val="00773933"/>
    <w:rsid w:val="007761FE"/>
    <w:rsid w:val="00782010"/>
    <w:rsid w:val="007B66EC"/>
    <w:rsid w:val="007C4964"/>
    <w:rsid w:val="007D037B"/>
    <w:rsid w:val="007D3AA3"/>
    <w:rsid w:val="007E21BB"/>
    <w:rsid w:val="007E7C40"/>
    <w:rsid w:val="007F11AC"/>
    <w:rsid w:val="00812FD0"/>
    <w:rsid w:val="0081319D"/>
    <w:rsid w:val="0081381D"/>
    <w:rsid w:val="00823CDF"/>
    <w:rsid w:val="008254D4"/>
    <w:rsid w:val="00827315"/>
    <w:rsid w:val="0083156F"/>
    <w:rsid w:val="0083179B"/>
    <w:rsid w:val="0084036E"/>
    <w:rsid w:val="0084114D"/>
    <w:rsid w:val="0084359E"/>
    <w:rsid w:val="008507F1"/>
    <w:rsid w:val="00853041"/>
    <w:rsid w:val="0085347E"/>
    <w:rsid w:val="00862412"/>
    <w:rsid w:val="00862E0F"/>
    <w:rsid w:val="008733E2"/>
    <w:rsid w:val="00877989"/>
    <w:rsid w:val="00880DD9"/>
    <w:rsid w:val="0089502B"/>
    <w:rsid w:val="00896458"/>
    <w:rsid w:val="008A6738"/>
    <w:rsid w:val="008C0B92"/>
    <w:rsid w:val="008C1E5A"/>
    <w:rsid w:val="008C3F2C"/>
    <w:rsid w:val="008C429F"/>
    <w:rsid w:val="008C65EF"/>
    <w:rsid w:val="008D0DDF"/>
    <w:rsid w:val="008D0DFF"/>
    <w:rsid w:val="008D2E36"/>
    <w:rsid w:val="008F4F6C"/>
    <w:rsid w:val="008F581D"/>
    <w:rsid w:val="008F58AF"/>
    <w:rsid w:val="008F6441"/>
    <w:rsid w:val="00900421"/>
    <w:rsid w:val="00910FF2"/>
    <w:rsid w:val="009255C2"/>
    <w:rsid w:val="00937ED4"/>
    <w:rsid w:val="00942286"/>
    <w:rsid w:val="00953EE4"/>
    <w:rsid w:val="00954ED4"/>
    <w:rsid w:val="00960DEA"/>
    <w:rsid w:val="009704EC"/>
    <w:rsid w:val="00984DE7"/>
    <w:rsid w:val="0099536D"/>
    <w:rsid w:val="009A7DD5"/>
    <w:rsid w:val="009B0285"/>
    <w:rsid w:val="009B23D5"/>
    <w:rsid w:val="009B3012"/>
    <w:rsid w:val="009B5AB3"/>
    <w:rsid w:val="009B6497"/>
    <w:rsid w:val="009C111D"/>
    <w:rsid w:val="009C5FA7"/>
    <w:rsid w:val="009D520A"/>
    <w:rsid w:val="009D6952"/>
    <w:rsid w:val="009E1551"/>
    <w:rsid w:val="009F04C9"/>
    <w:rsid w:val="00A05A85"/>
    <w:rsid w:val="00A140FD"/>
    <w:rsid w:val="00A21736"/>
    <w:rsid w:val="00A21F54"/>
    <w:rsid w:val="00A3233F"/>
    <w:rsid w:val="00A36555"/>
    <w:rsid w:val="00A42AA9"/>
    <w:rsid w:val="00A51709"/>
    <w:rsid w:val="00A56711"/>
    <w:rsid w:val="00A56C8C"/>
    <w:rsid w:val="00A57C3A"/>
    <w:rsid w:val="00A678CC"/>
    <w:rsid w:val="00A73C21"/>
    <w:rsid w:val="00A74CB4"/>
    <w:rsid w:val="00A7570A"/>
    <w:rsid w:val="00A8039C"/>
    <w:rsid w:val="00A808F7"/>
    <w:rsid w:val="00A82AE0"/>
    <w:rsid w:val="00A930C9"/>
    <w:rsid w:val="00A947C6"/>
    <w:rsid w:val="00A96478"/>
    <w:rsid w:val="00AB010F"/>
    <w:rsid w:val="00AB013B"/>
    <w:rsid w:val="00AB5365"/>
    <w:rsid w:val="00AC7E65"/>
    <w:rsid w:val="00AD51F4"/>
    <w:rsid w:val="00AE4E09"/>
    <w:rsid w:val="00B0342E"/>
    <w:rsid w:val="00B04BE3"/>
    <w:rsid w:val="00B10996"/>
    <w:rsid w:val="00B14A8B"/>
    <w:rsid w:val="00B14E5C"/>
    <w:rsid w:val="00B21697"/>
    <w:rsid w:val="00B23C0D"/>
    <w:rsid w:val="00B2491C"/>
    <w:rsid w:val="00B264A9"/>
    <w:rsid w:val="00B30294"/>
    <w:rsid w:val="00B32811"/>
    <w:rsid w:val="00B348BB"/>
    <w:rsid w:val="00B41958"/>
    <w:rsid w:val="00B435DB"/>
    <w:rsid w:val="00B60108"/>
    <w:rsid w:val="00B6177A"/>
    <w:rsid w:val="00B64500"/>
    <w:rsid w:val="00B64927"/>
    <w:rsid w:val="00B72D7C"/>
    <w:rsid w:val="00B83D03"/>
    <w:rsid w:val="00B85DFA"/>
    <w:rsid w:val="00B867CA"/>
    <w:rsid w:val="00B94EC1"/>
    <w:rsid w:val="00B973D9"/>
    <w:rsid w:val="00BA0A69"/>
    <w:rsid w:val="00BA1F35"/>
    <w:rsid w:val="00BA5001"/>
    <w:rsid w:val="00BA6325"/>
    <w:rsid w:val="00BC7A1A"/>
    <w:rsid w:val="00BF1C62"/>
    <w:rsid w:val="00C071CD"/>
    <w:rsid w:val="00C10B9F"/>
    <w:rsid w:val="00C148B7"/>
    <w:rsid w:val="00C16237"/>
    <w:rsid w:val="00C21361"/>
    <w:rsid w:val="00C2191E"/>
    <w:rsid w:val="00C23DF0"/>
    <w:rsid w:val="00C3366C"/>
    <w:rsid w:val="00C36190"/>
    <w:rsid w:val="00C4560C"/>
    <w:rsid w:val="00C617CD"/>
    <w:rsid w:val="00C729CD"/>
    <w:rsid w:val="00C82C53"/>
    <w:rsid w:val="00C8431E"/>
    <w:rsid w:val="00C86293"/>
    <w:rsid w:val="00C90856"/>
    <w:rsid w:val="00C9770F"/>
    <w:rsid w:val="00CA755E"/>
    <w:rsid w:val="00CB294E"/>
    <w:rsid w:val="00CB3D12"/>
    <w:rsid w:val="00CB5D89"/>
    <w:rsid w:val="00CB607B"/>
    <w:rsid w:val="00CC0930"/>
    <w:rsid w:val="00CD17B3"/>
    <w:rsid w:val="00CD1C5B"/>
    <w:rsid w:val="00CD50A7"/>
    <w:rsid w:val="00CE3AEC"/>
    <w:rsid w:val="00CF16A2"/>
    <w:rsid w:val="00CF433B"/>
    <w:rsid w:val="00CF4598"/>
    <w:rsid w:val="00CF7E93"/>
    <w:rsid w:val="00CF7F64"/>
    <w:rsid w:val="00D1543D"/>
    <w:rsid w:val="00D2183F"/>
    <w:rsid w:val="00D22AD3"/>
    <w:rsid w:val="00D25817"/>
    <w:rsid w:val="00D30701"/>
    <w:rsid w:val="00D41C41"/>
    <w:rsid w:val="00D611E3"/>
    <w:rsid w:val="00D63B75"/>
    <w:rsid w:val="00D63FD6"/>
    <w:rsid w:val="00D710B5"/>
    <w:rsid w:val="00D7516B"/>
    <w:rsid w:val="00D87A39"/>
    <w:rsid w:val="00D91972"/>
    <w:rsid w:val="00D92439"/>
    <w:rsid w:val="00D930E1"/>
    <w:rsid w:val="00D97ABC"/>
    <w:rsid w:val="00DA18F5"/>
    <w:rsid w:val="00DA7751"/>
    <w:rsid w:val="00DB1BA3"/>
    <w:rsid w:val="00DB46E5"/>
    <w:rsid w:val="00DC1799"/>
    <w:rsid w:val="00DC42CB"/>
    <w:rsid w:val="00DC547A"/>
    <w:rsid w:val="00DC794B"/>
    <w:rsid w:val="00DD05B7"/>
    <w:rsid w:val="00DD5E49"/>
    <w:rsid w:val="00DF1896"/>
    <w:rsid w:val="00DF43FE"/>
    <w:rsid w:val="00DF7C83"/>
    <w:rsid w:val="00E03CE3"/>
    <w:rsid w:val="00E1348A"/>
    <w:rsid w:val="00E160FB"/>
    <w:rsid w:val="00E21A94"/>
    <w:rsid w:val="00E36911"/>
    <w:rsid w:val="00E426F5"/>
    <w:rsid w:val="00E56888"/>
    <w:rsid w:val="00E61EBB"/>
    <w:rsid w:val="00E63DC3"/>
    <w:rsid w:val="00E725E0"/>
    <w:rsid w:val="00E8684A"/>
    <w:rsid w:val="00E92AD7"/>
    <w:rsid w:val="00E9362F"/>
    <w:rsid w:val="00E93952"/>
    <w:rsid w:val="00E966BA"/>
    <w:rsid w:val="00EB0215"/>
    <w:rsid w:val="00EC180C"/>
    <w:rsid w:val="00EC240C"/>
    <w:rsid w:val="00EC6CB7"/>
    <w:rsid w:val="00ED2133"/>
    <w:rsid w:val="00ED5DF6"/>
    <w:rsid w:val="00EE3CE4"/>
    <w:rsid w:val="00EE3D62"/>
    <w:rsid w:val="00EE4510"/>
    <w:rsid w:val="00EF5394"/>
    <w:rsid w:val="00EF6F89"/>
    <w:rsid w:val="00EF7BDD"/>
    <w:rsid w:val="00F01A96"/>
    <w:rsid w:val="00F2446F"/>
    <w:rsid w:val="00F2769D"/>
    <w:rsid w:val="00F27F9F"/>
    <w:rsid w:val="00F30593"/>
    <w:rsid w:val="00F321D1"/>
    <w:rsid w:val="00F35198"/>
    <w:rsid w:val="00F4174C"/>
    <w:rsid w:val="00F41EBB"/>
    <w:rsid w:val="00F5210C"/>
    <w:rsid w:val="00F54209"/>
    <w:rsid w:val="00F571CD"/>
    <w:rsid w:val="00F61247"/>
    <w:rsid w:val="00F63BA2"/>
    <w:rsid w:val="00F76278"/>
    <w:rsid w:val="00F76BFD"/>
    <w:rsid w:val="00F776AC"/>
    <w:rsid w:val="00F8556B"/>
    <w:rsid w:val="00F857C3"/>
    <w:rsid w:val="00F861FA"/>
    <w:rsid w:val="00F90BF8"/>
    <w:rsid w:val="00F912C8"/>
    <w:rsid w:val="00F925A3"/>
    <w:rsid w:val="00F9400A"/>
    <w:rsid w:val="00FA0F0B"/>
    <w:rsid w:val="00FB6200"/>
    <w:rsid w:val="00FB7FFD"/>
    <w:rsid w:val="00FC05DF"/>
    <w:rsid w:val="00FC065F"/>
    <w:rsid w:val="00FC27FE"/>
    <w:rsid w:val="00FC6E3A"/>
    <w:rsid w:val="00FD1CF0"/>
    <w:rsid w:val="00FD7666"/>
    <w:rsid w:val="00FE214D"/>
    <w:rsid w:val="00FE40B1"/>
    <w:rsid w:val="00FF1D92"/>
    <w:rsid w:val="00FF32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9CA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125"/>
    <w:pPr>
      <w:bidi/>
      <w:spacing w:after="120"/>
      <w:jc w:val="both"/>
    </w:pPr>
    <w:rPr>
      <w:rFonts w:cs="FrankRuehl"/>
      <w:szCs w:val="28"/>
    </w:rPr>
  </w:style>
  <w:style w:type="paragraph" w:styleId="1">
    <w:name w:val="heading 1"/>
    <w:basedOn w:val="a"/>
    <w:next w:val="a"/>
    <w:link w:val="10"/>
    <w:uiPriority w:val="9"/>
    <w:qFormat/>
    <w:rsid w:val="00B10996"/>
    <w:pPr>
      <w:jc w:val="center"/>
      <w:outlineLvl w:val="0"/>
    </w:pPr>
    <w:rPr>
      <w:bCs/>
      <w:szCs w:val="32"/>
    </w:rPr>
  </w:style>
  <w:style w:type="paragraph" w:styleId="2">
    <w:name w:val="heading 2"/>
    <w:basedOn w:val="a"/>
    <w:next w:val="a"/>
    <w:link w:val="20"/>
    <w:uiPriority w:val="9"/>
    <w:unhideWhenUsed/>
    <w:qFormat/>
    <w:rsid w:val="003E13E7"/>
    <w:pPr>
      <w:keepNext/>
      <w:keepLines/>
      <w:spacing w:before="40" w:after="30"/>
      <w:outlineLvl w:val="1"/>
    </w:pPr>
    <w:rPr>
      <w:rFonts w:ascii="FrankRuehl" w:eastAsiaTheme="majorEastAsia" w:hAnsi="FrankRuehl"/>
      <w:b/>
      <w:bCs/>
      <w:sz w:val="32"/>
    </w:rPr>
  </w:style>
  <w:style w:type="paragraph" w:styleId="3">
    <w:name w:val="heading 3"/>
    <w:basedOn w:val="2"/>
    <w:next w:val="a"/>
    <w:link w:val="30"/>
    <w:uiPriority w:val="9"/>
    <w:unhideWhenUsed/>
    <w:qFormat/>
    <w:rsid w:val="00ED2133"/>
    <w:pPr>
      <w:outlineLvl w:val="2"/>
    </w:pPr>
  </w:style>
  <w:style w:type="paragraph" w:styleId="4">
    <w:name w:val="heading 4"/>
    <w:basedOn w:val="a"/>
    <w:next w:val="a"/>
    <w:link w:val="40"/>
    <w:uiPriority w:val="9"/>
    <w:unhideWhenUsed/>
    <w:rsid w:val="00F857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rsid w:val="00F857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10996"/>
    <w:rPr>
      <w:rFonts w:cs="FrankRuehl"/>
      <w:bCs/>
      <w:szCs w:val="32"/>
    </w:rPr>
  </w:style>
  <w:style w:type="character" w:customStyle="1" w:styleId="20">
    <w:name w:val="כותרת 2 תו"/>
    <w:basedOn w:val="a0"/>
    <w:link w:val="2"/>
    <w:uiPriority w:val="9"/>
    <w:rsid w:val="003E13E7"/>
    <w:rPr>
      <w:rFonts w:ascii="FrankRuehl" w:eastAsiaTheme="majorEastAsia" w:hAnsi="FrankRuehl" w:cs="FrankRuehl"/>
      <w:b/>
      <w:bCs/>
      <w:sz w:val="32"/>
      <w:szCs w:val="30"/>
    </w:rPr>
  </w:style>
  <w:style w:type="character" w:customStyle="1" w:styleId="30">
    <w:name w:val="כותרת 3 תו"/>
    <w:basedOn w:val="a0"/>
    <w:link w:val="3"/>
    <w:uiPriority w:val="9"/>
    <w:rsid w:val="00ED2133"/>
    <w:rPr>
      <w:rFonts w:ascii="FrankRuehl" w:eastAsiaTheme="majorEastAsia" w:hAnsi="FrankRuehl" w:cs="FrankRuehl"/>
      <w:b/>
      <w:bCs/>
      <w:sz w:val="32"/>
      <w:szCs w:val="28"/>
    </w:rPr>
  </w:style>
  <w:style w:type="character" w:customStyle="1" w:styleId="40">
    <w:name w:val="כותרת 4 תו"/>
    <w:basedOn w:val="a0"/>
    <w:link w:val="4"/>
    <w:uiPriority w:val="9"/>
    <w:rsid w:val="00F857C3"/>
    <w:rPr>
      <w:rFonts w:asciiTheme="majorHAnsi" w:eastAsiaTheme="majorEastAsia" w:hAnsiTheme="majorHAnsi" w:cstheme="majorBidi"/>
      <w:i/>
      <w:iCs/>
      <w:color w:val="2E74B5" w:themeColor="accent1" w:themeShade="BF"/>
      <w:szCs w:val="28"/>
    </w:rPr>
  </w:style>
  <w:style w:type="character" w:customStyle="1" w:styleId="50">
    <w:name w:val="כותרת 5 תו"/>
    <w:basedOn w:val="a0"/>
    <w:link w:val="5"/>
    <w:uiPriority w:val="9"/>
    <w:rsid w:val="00F857C3"/>
    <w:rPr>
      <w:rFonts w:asciiTheme="majorHAnsi" w:eastAsiaTheme="majorEastAsia" w:hAnsiTheme="majorHAnsi" w:cstheme="majorBidi"/>
      <w:color w:val="2E74B5" w:themeColor="accent1" w:themeShade="BF"/>
      <w:szCs w:val="28"/>
    </w:rPr>
  </w:style>
  <w:style w:type="paragraph" w:styleId="a3">
    <w:name w:val="Title"/>
    <w:basedOn w:val="a"/>
    <w:next w:val="a"/>
    <w:link w:val="a4"/>
    <w:uiPriority w:val="10"/>
    <w:qFormat/>
    <w:rsid w:val="007B66EC"/>
    <w:pPr>
      <w:spacing w:after="240" w:line="240" w:lineRule="auto"/>
      <w:contextualSpacing/>
      <w:jc w:val="center"/>
    </w:pPr>
    <w:rPr>
      <w:rFonts w:ascii="FrankRuehl" w:eastAsiaTheme="majorEastAsia" w:hAnsi="FrankRuehl"/>
      <w:bCs/>
      <w:spacing w:val="-10"/>
      <w:kern w:val="28"/>
      <w:sz w:val="40"/>
      <w:szCs w:val="40"/>
    </w:rPr>
  </w:style>
  <w:style w:type="character" w:customStyle="1" w:styleId="a4">
    <w:name w:val="כותרת טקסט תו"/>
    <w:basedOn w:val="a0"/>
    <w:link w:val="a3"/>
    <w:uiPriority w:val="10"/>
    <w:rsid w:val="007B66EC"/>
    <w:rPr>
      <w:rFonts w:ascii="FrankRuehl" w:eastAsiaTheme="majorEastAsia" w:hAnsi="FrankRuehl" w:cs="FrankRuehl"/>
      <w:bCs/>
      <w:spacing w:val="-10"/>
      <w:kern w:val="28"/>
      <w:sz w:val="40"/>
      <w:szCs w:val="40"/>
    </w:rPr>
  </w:style>
  <w:style w:type="paragraph" w:styleId="a5">
    <w:name w:val="footnote text"/>
    <w:basedOn w:val="a"/>
    <w:link w:val="a6"/>
    <w:uiPriority w:val="99"/>
    <w:semiHidden/>
    <w:unhideWhenUsed/>
    <w:rsid w:val="003A56E0"/>
    <w:pPr>
      <w:spacing w:after="0" w:line="240" w:lineRule="auto"/>
    </w:pPr>
    <w:rPr>
      <w:sz w:val="20"/>
      <w:szCs w:val="20"/>
    </w:rPr>
  </w:style>
  <w:style w:type="character" w:customStyle="1" w:styleId="a6">
    <w:name w:val="טקסט הערת שוליים תו"/>
    <w:basedOn w:val="a0"/>
    <w:link w:val="a5"/>
    <w:uiPriority w:val="99"/>
    <w:semiHidden/>
    <w:rsid w:val="003A56E0"/>
    <w:rPr>
      <w:sz w:val="20"/>
      <w:szCs w:val="20"/>
    </w:rPr>
  </w:style>
  <w:style w:type="character" w:styleId="a7">
    <w:name w:val="footnote reference"/>
    <w:basedOn w:val="a0"/>
    <w:uiPriority w:val="99"/>
    <w:semiHidden/>
    <w:unhideWhenUsed/>
    <w:rsid w:val="003A56E0"/>
    <w:rPr>
      <w:vertAlign w:val="superscript"/>
    </w:rPr>
  </w:style>
  <w:style w:type="paragraph" w:styleId="a8">
    <w:name w:val="No Spacing"/>
    <w:basedOn w:val="a"/>
    <w:uiPriority w:val="1"/>
    <w:qFormat/>
    <w:rsid w:val="00F61247"/>
    <w:pPr>
      <w:spacing w:after="0" w:line="240" w:lineRule="auto"/>
    </w:pPr>
  </w:style>
  <w:style w:type="paragraph" w:styleId="a9">
    <w:name w:val="Revision"/>
    <w:hidden/>
    <w:uiPriority w:val="99"/>
    <w:semiHidden/>
    <w:rsid w:val="00B60108"/>
    <w:pPr>
      <w:spacing w:after="0" w:line="240" w:lineRule="auto"/>
    </w:pPr>
    <w:rPr>
      <w:rFonts w:cs="FrankRuehl"/>
      <w:szCs w:val="28"/>
    </w:rPr>
  </w:style>
  <w:style w:type="paragraph" w:styleId="TOC1">
    <w:name w:val="toc 1"/>
    <w:basedOn w:val="a3"/>
    <w:next w:val="a"/>
    <w:link w:val="TOC10"/>
    <w:autoRedefine/>
    <w:uiPriority w:val="39"/>
    <w:unhideWhenUsed/>
    <w:rsid w:val="00DB1BA3"/>
    <w:pPr>
      <w:tabs>
        <w:tab w:val="right" w:leader="dot" w:pos="7808"/>
      </w:tabs>
      <w:spacing w:after="0"/>
    </w:pPr>
    <w:rPr>
      <w:rFonts w:eastAsiaTheme="minorHAnsi"/>
      <w:b/>
      <w:noProof/>
      <w:spacing w:val="0"/>
      <w:kern w:val="0"/>
      <w:sz w:val="28"/>
      <w:szCs w:val="28"/>
    </w:rPr>
  </w:style>
  <w:style w:type="paragraph" w:styleId="TOC2">
    <w:name w:val="toc 2"/>
    <w:basedOn w:val="a"/>
    <w:next w:val="a"/>
    <w:autoRedefine/>
    <w:uiPriority w:val="39"/>
    <w:unhideWhenUsed/>
    <w:rsid w:val="00DB1BA3"/>
    <w:pPr>
      <w:tabs>
        <w:tab w:val="right" w:leader="dot" w:pos="7808"/>
      </w:tabs>
      <w:spacing w:after="100"/>
      <w:ind w:left="220"/>
    </w:pPr>
    <w:rPr>
      <w:rFonts w:ascii="FrankRuehl" w:hAnsi="FrankRuehl"/>
      <w:noProof/>
      <w:szCs w:val="24"/>
    </w:rPr>
  </w:style>
  <w:style w:type="character" w:styleId="Hyperlink">
    <w:name w:val="Hyperlink"/>
    <w:basedOn w:val="a0"/>
    <w:uiPriority w:val="99"/>
    <w:unhideWhenUsed/>
    <w:rsid w:val="00C21361"/>
    <w:rPr>
      <w:color w:val="0563C1" w:themeColor="hyperlink"/>
      <w:u w:val="single"/>
    </w:rPr>
  </w:style>
  <w:style w:type="character" w:styleId="FollowedHyperlink">
    <w:name w:val="FollowedHyperlink"/>
    <w:basedOn w:val="a0"/>
    <w:uiPriority w:val="99"/>
    <w:semiHidden/>
    <w:unhideWhenUsed/>
    <w:rsid w:val="00ED5DF6"/>
    <w:rPr>
      <w:color w:val="954F72" w:themeColor="followedHyperlink"/>
      <w:u w:val="single"/>
    </w:rPr>
  </w:style>
  <w:style w:type="paragraph" w:styleId="TOC3">
    <w:name w:val="toc 3"/>
    <w:basedOn w:val="a"/>
    <w:next w:val="a"/>
    <w:autoRedefine/>
    <w:uiPriority w:val="39"/>
    <w:unhideWhenUsed/>
    <w:rsid w:val="00ED5DF6"/>
    <w:pPr>
      <w:spacing w:after="100"/>
      <w:ind w:left="440"/>
      <w:jc w:val="left"/>
    </w:pPr>
    <w:rPr>
      <w:rFonts w:eastAsiaTheme="minorEastAsia" w:cstheme="minorBidi"/>
      <w:szCs w:val="22"/>
    </w:rPr>
  </w:style>
  <w:style w:type="paragraph" w:styleId="TOC4">
    <w:name w:val="toc 4"/>
    <w:basedOn w:val="a"/>
    <w:next w:val="a"/>
    <w:autoRedefine/>
    <w:uiPriority w:val="39"/>
    <w:unhideWhenUsed/>
    <w:rsid w:val="00ED5DF6"/>
    <w:pPr>
      <w:spacing w:after="100"/>
      <w:ind w:left="660"/>
      <w:jc w:val="left"/>
    </w:pPr>
    <w:rPr>
      <w:rFonts w:eastAsiaTheme="minorEastAsia" w:cstheme="minorBidi"/>
      <w:szCs w:val="22"/>
    </w:rPr>
  </w:style>
  <w:style w:type="paragraph" w:styleId="TOC5">
    <w:name w:val="toc 5"/>
    <w:basedOn w:val="a"/>
    <w:next w:val="a"/>
    <w:autoRedefine/>
    <w:uiPriority w:val="39"/>
    <w:unhideWhenUsed/>
    <w:rsid w:val="00ED5DF6"/>
    <w:pPr>
      <w:spacing w:after="100"/>
      <w:ind w:left="880"/>
      <w:jc w:val="left"/>
    </w:pPr>
    <w:rPr>
      <w:rFonts w:eastAsiaTheme="minorEastAsia" w:cstheme="minorBidi"/>
      <w:szCs w:val="22"/>
    </w:rPr>
  </w:style>
  <w:style w:type="paragraph" w:styleId="TOC6">
    <w:name w:val="toc 6"/>
    <w:basedOn w:val="a"/>
    <w:next w:val="a"/>
    <w:autoRedefine/>
    <w:uiPriority w:val="39"/>
    <w:unhideWhenUsed/>
    <w:rsid w:val="00ED5DF6"/>
    <w:pPr>
      <w:spacing w:after="100"/>
      <w:ind w:left="1100"/>
      <w:jc w:val="left"/>
    </w:pPr>
    <w:rPr>
      <w:rFonts w:eastAsiaTheme="minorEastAsia" w:cstheme="minorBidi"/>
      <w:szCs w:val="22"/>
    </w:rPr>
  </w:style>
  <w:style w:type="paragraph" w:styleId="TOC7">
    <w:name w:val="toc 7"/>
    <w:basedOn w:val="a"/>
    <w:next w:val="a"/>
    <w:autoRedefine/>
    <w:uiPriority w:val="39"/>
    <w:unhideWhenUsed/>
    <w:rsid w:val="00ED5DF6"/>
    <w:pPr>
      <w:spacing w:after="100"/>
      <w:ind w:left="1320"/>
      <w:jc w:val="left"/>
    </w:pPr>
    <w:rPr>
      <w:rFonts w:eastAsiaTheme="minorEastAsia" w:cstheme="minorBidi"/>
      <w:szCs w:val="22"/>
    </w:rPr>
  </w:style>
  <w:style w:type="paragraph" w:styleId="TOC8">
    <w:name w:val="toc 8"/>
    <w:basedOn w:val="a"/>
    <w:next w:val="a"/>
    <w:autoRedefine/>
    <w:uiPriority w:val="39"/>
    <w:unhideWhenUsed/>
    <w:rsid w:val="00ED5DF6"/>
    <w:pPr>
      <w:spacing w:after="100"/>
      <w:ind w:left="1540"/>
      <w:jc w:val="left"/>
    </w:pPr>
    <w:rPr>
      <w:rFonts w:eastAsiaTheme="minorEastAsia" w:cstheme="minorBidi"/>
      <w:szCs w:val="22"/>
    </w:rPr>
  </w:style>
  <w:style w:type="paragraph" w:styleId="TOC9">
    <w:name w:val="toc 9"/>
    <w:basedOn w:val="a"/>
    <w:next w:val="a"/>
    <w:autoRedefine/>
    <w:uiPriority w:val="39"/>
    <w:unhideWhenUsed/>
    <w:rsid w:val="00ED5DF6"/>
    <w:pPr>
      <w:spacing w:after="100"/>
      <w:ind w:left="1760"/>
      <w:jc w:val="left"/>
    </w:pPr>
    <w:rPr>
      <w:rFonts w:eastAsiaTheme="minorEastAsia" w:cstheme="minorBidi"/>
      <w:szCs w:val="22"/>
    </w:rPr>
  </w:style>
  <w:style w:type="paragraph" w:styleId="aa">
    <w:name w:val="TOC Heading"/>
    <w:basedOn w:val="1"/>
    <w:next w:val="a"/>
    <w:uiPriority w:val="39"/>
    <w:unhideWhenUsed/>
    <w:qFormat/>
    <w:rsid w:val="00BA6325"/>
    <w:pPr>
      <w:keepNext/>
      <w:keepLines/>
      <w:spacing w:before="240" w:after="0"/>
      <w:jc w:val="left"/>
      <w:outlineLvl w:val="9"/>
    </w:pPr>
    <w:rPr>
      <w:rFonts w:asciiTheme="majorHAnsi" w:eastAsiaTheme="majorEastAsia" w:hAnsiTheme="majorHAnsi" w:cstheme="majorBidi"/>
      <w:color w:val="2E74B5" w:themeColor="accent1" w:themeShade="BF"/>
      <w:sz w:val="32"/>
      <w:rtl/>
      <w:cs/>
    </w:rPr>
  </w:style>
  <w:style w:type="paragraph" w:styleId="ab">
    <w:name w:val="List Paragraph"/>
    <w:basedOn w:val="a"/>
    <w:uiPriority w:val="34"/>
    <w:qFormat/>
    <w:rsid w:val="00A74CB4"/>
    <w:pPr>
      <w:ind w:left="720"/>
      <w:contextualSpacing/>
      <w:jc w:val="left"/>
    </w:pPr>
    <w:rPr>
      <w:rFonts w:cstheme="minorBidi"/>
      <w:szCs w:val="22"/>
    </w:rPr>
  </w:style>
  <w:style w:type="paragraph" w:styleId="ac">
    <w:name w:val="Balloon Text"/>
    <w:basedOn w:val="a"/>
    <w:link w:val="ad"/>
    <w:uiPriority w:val="99"/>
    <w:semiHidden/>
    <w:unhideWhenUsed/>
    <w:rsid w:val="00A74CB4"/>
    <w:pPr>
      <w:spacing w:after="0" w:line="240" w:lineRule="auto"/>
      <w:jc w:val="left"/>
    </w:pPr>
    <w:rPr>
      <w:rFonts w:ascii="Tahoma" w:hAnsi="Tahoma" w:cs="Tahoma"/>
      <w:sz w:val="18"/>
      <w:szCs w:val="18"/>
    </w:rPr>
  </w:style>
  <w:style w:type="character" w:customStyle="1" w:styleId="ad">
    <w:name w:val="טקסט בלונים תו"/>
    <w:basedOn w:val="a0"/>
    <w:link w:val="ac"/>
    <w:uiPriority w:val="99"/>
    <w:semiHidden/>
    <w:rsid w:val="00A74CB4"/>
    <w:rPr>
      <w:rFonts w:ascii="Tahoma" w:hAnsi="Tahoma" w:cs="Tahoma"/>
      <w:sz w:val="18"/>
      <w:szCs w:val="18"/>
    </w:rPr>
  </w:style>
  <w:style w:type="table" w:styleId="ae">
    <w:name w:val="Table Grid"/>
    <w:basedOn w:val="a1"/>
    <w:uiPriority w:val="39"/>
    <w:rsid w:val="009A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2303B5"/>
    <w:pPr>
      <w:tabs>
        <w:tab w:val="center" w:pos="4153"/>
        <w:tab w:val="right" w:pos="8306"/>
      </w:tabs>
      <w:spacing w:after="0" w:line="240" w:lineRule="auto"/>
    </w:pPr>
  </w:style>
  <w:style w:type="character" w:customStyle="1" w:styleId="af0">
    <w:name w:val="כותרת עליונה תו"/>
    <w:basedOn w:val="a0"/>
    <w:link w:val="af"/>
    <w:uiPriority w:val="99"/>
    <w:rsid w:val="002303B5"/>
    <w:rPr>
      <w:rFonts w:cs="FrankRuehl"/>
      <w:szCs w:val="28"/>
    </w:rPr>
  </w:style>
  <w:style w:type="paragraph" w:styleId="af1">
    <w:name w:val="footer"/>
    <w:basedOn w:val="a"/>
    <w:link w:val="af2"/>
    <w:uiPriority w:val="99"/>
    <w:unhideWhenUsed/>
    <w:rsid w:val="002303B5"/>
    <w:pPr>
      <w:tabs>
        <w:tab w:val="center" w:pos="4153"/>
        <w:tab w:val="right" w:pos="8306"/>
      </w:tabs>
      <w:spacing w:after="0" w:line="240" w:lineRule="auto"/>
    </w:pPr>
  </w:style>
  <w:style w:type="character" w:customStyle="1" w:styleId="af2">
    <w:name w:val="כותרת תחתונה תו"/>
    <w:basedOn w:val="a0"/>
    <w:link w:val="af1"/>
    <w:uiPriority w:val="99"/>
    <w:rsid w:val="002303B5"/>
    <w:rPr>
      <w:rFonts w:cs="FrankRuehl"/>
      <w:szCs w:val="28"/>
    </w:rPr>
  </w:style>
  <w:style w:type="character" w:customStyle="1" w:styleId="TOC10">
    <w:name w:val="TOC 1 תו"/>
    <w:basedOn w:val="a4"/>
    <w:link w:val="TOC1"/>
    <w:uiPriority w:val="39"/>
    <w:rsid w:val="00DB1BA3"/>
    <w:rPr>
      <w:rFonts w:ascii="FrankRuehl" w:eastAsiaTheme="majorEastAsia" w:hAnsi="FrankRuehl" w:cs="FrankRuehl"/>
      <w:b/>
      <w:bCs/>
      <w:noProof/>
      <w:spacing w:val="-10"/>
      <w:kern w:val="28"/>
      <w:sz w:val="28"/>
      <w:szCs w:val="28"/>
    </w:rPr>
  </w:style>
  <w:style w:type="character" w:styleId="af3">
    <w:name w:val="Unresolved Mention"/>
    <w:basedOn w:val="a0"/>
    <w:uiPriority w:val="99"/>
    <w:semiHidden/>
    <w:unhideWhenUsed/>
    <w:rsid w:val="00525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53794-8695-425A-B7E2-393E246AA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57381</Words>
  <Characters>286909</Characters>
  <Application>Microsoft Office Word</Application>
  <DocSecurity>0</DocSecurity>
  <Lines>2390</Lines>
  <Paragraphs>687</Paragraphs>
  <ScaleCrop>false</ScaleCrop>
  <Company/>
  <LinksUpToDate>false</LinksUpToDate>
  <CharactersWithSpaces>343603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2024-03-25T04:46:00Z</dcterms:created>
  <dcterms:modified xsi:type="dcterms:W3CDTF">2024-03-25T04:46:00Z</dcterms:modified>
</cp:coreProperties>
</file>