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6" w:type="dxa"/>
        <w:tblInd w:w="-108" w:type="dxa"/>
        <w:tblLook w:val="04A0" w:firstRow="1" w:lastRow="0" w:firstColumn="1" w:lastColumn="0" w:noHBand="0" w:noVBand="1"/>
      </w:tblPr>
      <w:tblGrid>
        <w:gridCol w:w="1188"/>
        <w:gridCol w:w="1888"/>
        <w:gridCol w:w="1165"/>
        <w:gridCol w:w="1276"/>
        <w:gridCol w:w="1361"/>
        <w:gridCol w:w="2015"/>
        <w:gridCol w:w="1971"/>
        <w:gridCol w:w="222"/>
      </w:tblGrid>
      <w:tr w:rsidR="004D3230" w:rsidRPr="004D3230" w14:paraId="50C66D7E" w14:textId="77777777" w:rsidTr="004D3230">
        <w:trPr>
          <w:gridAfter w:val="1"/>
          <w:trHeight w:val="387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91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بسمه تعالی</w:t>
            </w:r>
          </w:p>
        </w:tc>
      </w:tr>
      <w:tr w:rsidR="004D3230" w:rsidRPr="004D3230" w14:paraId="69F6AE17" w14:textId="77777777" w:rsidTr="004D3230">
        <w:trPr>
          <w:gridAfter w:val="1"/>
          <w:trHeight w:val="387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5D1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قرارداد کار منطبق با طرح طبقه بندی مشاغل</w:t>
            </w:r>
          </w:p>
        </w:tc>
      </w:tr>
      <w:tr w:rsidR="004D3230" w:rsidRPr="004D3230" w14:paraId="034EF195" w14:textId="77777777" w:rsidTr="004D3230">
        <w:trPr>
          <w:gridAfter w:val="1"/>
          <w:trHeight w:val="387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A2CA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(ویژه کارکنان شرکت های خدمات پیمانکاری )</w:t>
            </w:r>
          </w:p>
        </w:tc>
      </w:tr>
      <w:tr w:rsidR="004D3230" w:rsidRPr="004D3230" w14:paraId="5B4E1EC8" w14:textId="77777777" w:rsidTr="004D3230">
        <w:trPr>
          <w:gridAfter w:val="1"/>
          <w:trHeight w:val="401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9E9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4D3230" w:rsidRPr="004D3230" w14:paraId="6765B07A" w14:textId="77777777" w:rsidTr="004D3230">
        <w:trPr>
          <w:gridAfter w:val="1"/>
          <w:trHeight w:val="43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C406" w14:textId="5430AEE5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01E2" w14:textId="6AB26B85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3-شماره شناسنامه: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FD91" w14:textId="59D3AF79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bookmarkStart w:id="0" w:name="نام"/>
            <w:bookmarkStart w:id="1" w:name="_GoBack"/>
            <w:bookmarkEnd w:id="0"/>
            <w:bookmarkEnd w:id="1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5B9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2-نام 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5DD35" w14:textId="28FF8CDA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D0D" w14:textId="6ECB3D2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1- نام خانوادگی: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F1B7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الف )مشخصات کارگر</w:t>
            </w:r>
          </w:p>
        </w:tc>
      </w:tr>
      <w:tr w:rsidR="004D3230" w:rsidRPr="004D3230" w14:paraId="206BF499" w14:textId="77777777" w:rsidTr="004D3230">
        <w:trPr>
          <w:gridAfter w:val="1"/>
          <w:trHeight w:val="43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3597" w14:textId="05F585E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C763" w14:textId="371E4063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6-محل صدور شناسنامه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D92A" w14:textId="1E98F786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DC9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5-تاریخ تولد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D5B5" w14:textId="6D5C962F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6696" w14:textId="13FA865B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4-نام پدر: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613647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343C0002" w14:textId="77777777" w:rsidTr="004D3230">
        <w:trPr>
          <w:gridAfter w:val="1"/>
          <w:trHeight w:val="43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AE6" w14:textId="0D011F83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5808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9-وضعیت خدمت سربازی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1C20" w14:textId="7F229EE1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BCC9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8-تعداد اولاد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3798" w14:textId="6E362A1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B47D" w14:textId="2EF92359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7-وضعیت تاهل: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BAD2F6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35339B28" w14:textId="77777777" w:rsidTr="004D3230">
        <w:trPr>
          <w:gridAfter w:val="1"/>
          <w:trHeight w:val="59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21FE" w14:textId="26CDDE55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023D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12-شماره پرسنلی: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A678" w14:textId="5289BB52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11-آدرس</w:t>
            </w: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 xml:space="preserve"> 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07EF" w14:textId="08E42789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10-آخرین مدرک ورشته تحصیلی: دیپلم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B43A75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127BF7C2" w14:textId="77777777" w:rsidTr="004D3230">
        <w:trPr>
          <w:gridAfter w:val="1"/>
          <w:trHeight w:val="4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22BA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علی جبارزاده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50134" w14:textId="33CD781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14- مدیر عامل: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F43E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مؤسسه حفاظتی و مراقبتی محافظین تخت جمشید البرز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CBE3" w14:textId="6C8471C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13-نام شرکت: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B836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ب:مشخصات پیمانکار</w:t>
            </w:r>
          </w:p>
        </w:tc>
      </w:tr>
      <w:tr w:rsidR="004D3230" w:rsidRPr="004D3230" w14:paraId="1845D94E" w14:textId="77777777" w:rsidTr="004D3230">
        <w:trPr>
          <w:gridAfter w:val="1"/>
          <w:trHeight w:val="4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86F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>2761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D7F6" w14:textId="300DC951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16 -شماره ثبت: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07B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کرج سه راه گوهردشت میثم یازده برج آرمان طبقه9 واحد 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70A9" w14:textId="1BF1032B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15-نشانی قانونی :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01EF4A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4C1EA1CC" w14:textId="77777777" w:rsidTr="004D3230">
        <w:trPr>
          <w:gridAfter w:val="1"/>
          <w:trHeight w:val="4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3CA2" w14:textId="08133AD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EEA4" w14:textId="64C47EF3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18-کد وگروه شغل: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D09D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نگهبان-2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D20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17:عنوان شغل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485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ج:مشخصات شغل</w:t>
            </w:r>
          </w:p>
        </w:tc>
      </w:tr>
      <w:tr w:rsidR="004D3230" w:rsidRPr="004D3230" w14:paraId="36176C98" w14:textId="77777777" w:rsidTr="004D3230">
        <w:trPr>
          <w:gridAfter w:val="1"/>
          <w:trHeight w:val="6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DC6F" w14:textId="6147295C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798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به مدیریت 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DC6ED" w14:textId="020A9CA5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4E7D" w14:textId="6C2820D5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19-نام دستگاه اجرایی 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C377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ه:مشخصات کارفرماومحل کار</w:t>
            </w:r>
          </w:p>
        </w:tc>
      </w:tr>
      <w:tr w:rsidR="004D3230" w:rsidRPr="004D3230" w14:paraId="6E1BF7EF" w14:textId="77777777" w:rsidTr="004D3230">
        <w:trPr>
          <w:gridAfter w:val="1"/>
          <w:trHeight w:val="312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DDE2F" w14:textId="5A8082BE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782F" w14:textId="07F7CF11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20-نشانی کامل :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DC6503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3EC5F796" w14:textId="77777777" w:rsidTr="004D3230">
        <w:trPr>
          <w:gridAfter w:val="1"/>
          <w:trHeight w:val="5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036F7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3ماه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8BA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به مدت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71D0C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1400/03/31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E64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تا تاریخ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288A3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1400/01/01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D6DE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21-مدت قرارداد ازتاریخ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EEFE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و : مدت</w:t>
            </w:r>
          </w:p>
        </w:tc>
      </w:tr>
      <w:tr w:rsidR="004D3230" w:rsidRPr="004D3230" w14:paraId="1DBAC395" w14:textId="77777777" w:rsidTr="004D3230">
        <w:trPr>
          <w:gridAfter w:val="1"/>
          <w:trHeight w:val="6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15B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جمعا 44 ساعت در هفته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25568E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805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تا ساعت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2591A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4833" w14:textId="48CF620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از ساعت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9D87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22-کار عادی 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E7051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ن:ساعات کار(بارعایت مواد 51الی 61 قانون کار)</w:t>
            </w:r>
          </w:p>
        </w:tc>
      </w:tr>
      <w:tr w:rsidR="004D3230" w:rsidRPr="004D3230" w14:paraId="26A81534" w14:textId="77777777" w:rsidTr="004D3230">
        <w:trPr>
          <w:gridAfter w:val="1"/>
          <w:trHeight w:val="387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F38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>عادی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ADE6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نوبت کار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532B12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63BABAAA" w14:textId="77777777" w:rsidTr="004D3230">
        <w:trPr>
          <w:gridAfter w:val="1"/>
          <w:trHeight w:val="55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2203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>ندارد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C967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سایر حالات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102079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4E038079" w14:textId="77777777" w:rsidTr="004D3230">
        <w:trPr>
          <w:gridAfter w:val="1"/>
          <w:trHeight w:val="431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7FD9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جمعه و ایام تعطیل رسمی               ( با رعایت ماده 62 قانون کار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C6DF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تعطیل هفتگی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C52404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7C4D40BC" w14:textId="77777777" w:rsidTr="004D3230">
        <w:trPr>
          <w:gridAfter w:val="1"/>
          <w:trHeight w:val="38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485AF" w14:textId="56F01F0D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81B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ماهانه-سی روز ( ریال)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1F5C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روزانه(به ریال)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E2117" w14:textId="54E4094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23-مزدمبنا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854E2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26- شرح قرارداد و شرح وظایف کلی کارگر  :</w:t>
            </w:r>
          </w:p>
        </w:tc>
      </w:tr>
      <w:tr w:rsidR="004D3230" w:rsidRPr="004D3230" w14:paraId="37DE8947" w14:textId="77777777" w:rsidTr="004D3230">
        <w:trPr>
          <w:gridAfter w:val="1"/>
          <w:trHeight w:val="341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955F2" w14:textId="4B4463D9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033F" w14:textId="19B75620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7C07" w14:textId="296FB862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مزدگروه(شغل):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2E100" w14:textId="3E01484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وظیفه کارگر در این قرارداد عبارت است از انجام امور مربوط به</w:t>
            </w:r>
          </w:p>
        </w:tc>
      </w:tr>
      <w:tr w:rsidR="004D3230" w:rsidRPr="004D3230" w14:paraId="7A082FFB" w14:textId="77777777" w:rsidTr="004D3230">
        <w:trPr>
          <w:gridAfter w:val="1"/>
          <w:trHeight w:val="341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53F2F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D879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7119" w14:textId="523E292D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مزدسنوات(پایه):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AF71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19774FE9" w14:textId="77777777" w:rsidTr="004D3230">
        <w:trPr>
          <w:gridAfter w:val="1"/>
          <w:trHeight w:val="312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59749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A2F5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903C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سایر 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073119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نگهبان-2</w:t>
            </w:r>
          </w:p>
        </w:tc>
      </w:tr>
      <w:tr w:rsidR="004D3230" w:rsidRPr="004D3230" w14:paraId="2920A9C1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1670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3E2C" w14:textId="35BE8056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2E94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جمع مزد مبنا: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476C846A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بر اساس شرح وظایف مصوب شغل مربوطه مندرج در طرح هماهنگ طبقه بندی مشاغل که این وظایف را در محل خدمت  (موضوع بند 18) تحت نظارت کارفرما انجام میدهد .</w:t>
            </w:r>
          </w:p>
        </w:tc>
      </w:tr>
      <w:tr w:rsidR="004D3230" w:rsidRPr="004D3230" w14:paraId="234E0DE3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D2362" w14:textId="684E26AD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35160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24-مزایا 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0B5A380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1666C631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793A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4,500,000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78357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حق مسکن: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026AA79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69C29F84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DFE5E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6,000,000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461AC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بن کارگری: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943D155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6938FDD0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E6B89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2,655,495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045C8" w14:textId="192EA6F9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عائله مندی(اولاد):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621C96B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721BE236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DFCA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1DE84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سایر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9425DF9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27- سایر مواردی که در این قرارداد پیش بینی نشده است تابع قوانین کار و تامین اجتماعی و مقررات تبعی آنهاست .</w:t>
            </w:r>
          </w:p>
        </w:tc>
      </w:tr>
      <w:tr w:rsidR="004D3230" w:rsidRPr="004D3230" w14:paraId="2CD68766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219C5" w14:textId="2DC8560E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3609F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جمع مزایا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E7EAD99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53BFBDC6" w14:textId="77777777" w:rsidTr="004D3230">
        <w:trPr>
          <w:gridAfter w:val="1"/>
          <w:trHeight w:val="5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50C1A" w14:textId="799A2861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E1630" w14:textId="2A0C1484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25-جمع کل مزدومزایای ماهانه 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F2619FC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4D3230" w:rsidRPr="004D3230" w14:paraId="43894B98" w14:textId="77777777" w:rsidTr="004D3230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3DFA" w14:textId="2C7BC86C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92FD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اثر انگشت 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AE6D" w14:textId="23C4A11E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867B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30-امضاء کارگر: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A1CF25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28-شماره و تاریخ :</w:t>
            </w:r>
          </w:p>
        </w:tc>
      </w:tr>
      <w:tr w:rsidR="004D3230" w:rsidRPr="004D3230" w14:paraId="2CC27298" w14:textId="77777777" w:rsidTr="004D3230">
        <w:trPr>
          <w:gridAfter w:val="1"/>
          <w:trHeight w:val="45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5E05D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F09B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3338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94B4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1D49A16C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29-نام، امضا و مهر شرکت پیمانکار:</w:t>
            </w:r>
          </w:p>
        </w:tc>
      </w:tr>
      <w:tr w:rsidR="004D3230" w:rsidRPr="004D3230" w14:paraId="65D969F5" w14:textId="77777777" w:rsidTr="004D3230">
        <w:trPr>
          <w:trHeight w:val="199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2FA33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4D37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3D41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AD45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3F614EC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67F1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</w:tr>
      <w:tr w:rsidR="004D3230" w:rsidRPr="004D3230" w14:paraId="3958D69C" w14:textId="77777777" w:rsidTr="004D3230">
        <w:trPr>
          <w:trHeight w:val="312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BAF0" w14:textId="4965B31F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>توزیع نسخ: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98A6859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vAlign w:val="center"/>
            <w:hideMark/>
          </w:tcPr>
          <w:p w14:paraId="3DD1EC08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4D3230" w:rsidRPr="004D3230" w14:paraId="1D5154D8" w14:textId="77777777" w:rsidTr="004D3230">
        <w:trPr>
          <w:trHeight w:val="506"/>
        </w:trPr>
        <w:tc>
          <w:tcPr>
            <w:tcW w:w="0" w:type="auto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02DE123" w14:textId="77777777" w:rsidR="004D3230" w:rsidRPr="004D3230" w:rsidRDefault="004D3230" w:rsidP="004D3230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sz w:val="18"/>
                <w:szCs w:val="18"/>
                <w:rtl/>
                <w:lang w:bidi="fa-IR"/>
              </w:rPr>
            </w:pPr>
            <w:r w:rsidRPr="004D3230">
              <w:rPr>
                <w:rFonts w:ascii="Arial" w:eastAsia="Times New Roman" w:hAnsi="Arial" w:cs="B Nazanin" w:hint="cs"/>
                <w:color w:val="000000"/>
                <w:sz w:val="18"/>
                <w:szCs w:val="18"/>
                <w:rtl/>
                <w:lang w:bidi="fa-IR"/>
              </w:rPr>
              <w:t>فرم شماره 77-12/80 اداره کل نظارت بر نظامهای جبران خدمت(وزارت تعاون کار ورفاه اجتماعی )</w:t>
            </w:r>
          </w:p>
        </w:tc>
        <w:tc>
          <w:tcPr>
            <w:tcW w:w="0" w:type="auto"/>
            <w:vAlign w:val="center"/>
            <w:hideMark/>
          </w:tcPr>
          <w:p w14:paraId="1B22B39D" w14:textId="77777777" w:rsidR="004D3230" w:rsidRPr="004D3230" w:rsidRDefault="004D3230" w:rsidP="004D3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</w:tbl>
    <w:p w14:paraId="33428784" w14:textId="77777777" w:rsidR="00D91D37" w:rsidRPr="004D3230" w:rsidRDefault="00D91D37" w:rsidP="004D3230">
      <w:pPr>
        <w:spacing w:after="0" w:line="240" w:lineRule="auto"/>
        <w:rPr>
          <w:sz w:val="18"/>
          <w:szCs w:val="18"/>
        </w:rPr>
      </w:pPr>
    </w:p>
    <w:sectPr w:rsidR="00D91D37" w:rsidRPr="004D3230" w:rsidSect="004D323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3C"/>
    <w:rsid w:val="004D3230"/>
    <w:rsid w:val="0055643C"/>
    <w:rsid w:val="00A3679F"/>
    <w:rsid w:val="00CC167B"/>
    <w:rsid w:val="00D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ADC"/>
  <w15:chartTrackingRefBased/>
  <w15:docId w15:val="{85D502AD-3D3C-488F-A990-3B19072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D1D5-9C41-4F2E-ABB2-5CEA939E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Rezaei</dc:creator>
  <cp:keywords/>
  <dc:description/>
  <cp:lastModifiedBy>Erfan Shayegh</cp:lastModifiedBy>
  <cp:revision>3</cp:revision>
  <dcterms:created xsi:type="dcterms:W3CDTF">2021-12-26T18:20:00Z</dcterms:created>
  <dcterms:modified xsi:type="dcterms:W3CDTF">2021-12-26T20:40:00Z</dcterms:modified>
</cp:coreProperties>
</file>