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33680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Tela 1: Tela Inicial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Contém o título do site,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 uma descrição do site,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um botão ‘Começar’ que leva para a Tela 2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Tela 2: Tela Filtros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Contém o título ‘Filtros’,</w:t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rtl w:val="0"/>
        </w:rPr>
        <w:t xml:space="preserve">Campos para o usuário preencher que servirão como filtros,</w:t>
        <w:br w:type="textWrapping"/>
        <w:tab/>
        <w:t xml:space="preserve">um botão ‘Voltar’ que leva para a Tela 1,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um botão ‘Pesquisar’ que realiza a busca no banco de dados a partir dos dados preenchidos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Tela 3: Tela Sugestões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Contém o título ‘Sugestões’,</w:t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rtl w:val="0"/>
        </w:rPr>
        <w:t xml:space="preserve">Fotos dos lugares sugeridos a partir da busca feita no banco de dados, assim como o nome do local abaixo da foto. Clicando em alguma das foto leva a Tela 4,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um botão ‘Refazer’ que leva a Tela 2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Tela 4: Tela Lugar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Contém uma imagem do lugar,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um título com o nome do lugar,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o endereço do local,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o fone do local,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o endereço do site do local,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o horário de funcionamento do local,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o preço do ingresso para entrar no local,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uma descrição mais detalhada do local,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uma sessão de comentários com textos e ranqueamento feito por usuários,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um botão ‘Voltar’ que leva a Tela 3,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um botão ‘Começo’ que leva a Tela 1,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um botão ‘Comentar’ que leva a Tela 5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Tela 5: Tela Comentar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Contém o título ‘Comentar’,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campo para o usuário preencher Nome,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campo para o usuário Rankear o lugar de 0 a 5 estrelas,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campo para o usuário escrever um comentário sobre o lugar,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um botão ‘Voltar’ que leva a Tela 4,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um botão ‘Enviar’ para registrar o comentário na tela 4</w:t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1.png"/></Relationships>
</file>