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Post Mortem iteração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Data início: 13/03/2016</w:t>
        <w:br w:type="textWrapping"/>
        <w:t xml:space="preserve">Data fim: 17/04/2016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141823"/>
          <w:sz w:val="21"/>
          <w:szCs w:val="21"/>
          <w:highlight w:val="white"/>
          <w:rtl w:val="0"/>
        </w:rPr>
        <w:t xml:space="preserve"> O que estava planejado?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Estudos sobre as ferramentas e linguagens que serão utilizadas durante a implementação do software.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Criação do repositório da equipe. (Rafael)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Descrição do projeto.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Reuniões todos os domingos pela manhã.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Criação das HU’s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Entrevista com a Emlurb para melhor entendimento dos dados fornecidos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i w:val="1"/>
          <w:color w:val="141823"/>
          <w:sz w:val="21"/>
          <w:szCs w:val="21"/>
          <w:highlight w:val="white"/>
          <w:rtl w:val="0"/>
        </w:rPr>
        <w:t xml:space="preserve">O que foi feito?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Do dia 13/03/2016 ao 17/04/2016 todas as atividades foram feitas em conjunto, de forma que nenhum integrante da equipe ficou responsável em apenas uma área.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i w:val="1"/>
          <w:color w:val="141823"/>
          <w:sz w:val="21"/>
          <w:szCs w:val="21"/>
          <w:highlight w:val="white"/>
          <w:rtl w:val="0"/>
        </w:rPr>
        <w:t xml:space="preserve">O que não foi feito?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Entrevista com a Emlurb para melhor entendimento dos dados fornecidos (Todos) Motivo: Não conseguimos marcar a mesma em tempo Hábil.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i w:val="1"/>
          <w:color w:val="141823"/>
          <w:sz w:val="21"/>
          <w:szCs w:val="21"/>
          <w:highlight w:val="white"/>
          <w:rtl w:val="0"/>
        </w:rPr>
        <w:t xml:space="preserve">O que está planejado para a próxima iteração?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Entrevista com a Emlurb para melhor entendimento dos dados fornecidos (Todos)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Criação do BD e alimentação com os dados livres fornecidos pelo site da Prefeitura do Recife. (Débora e Roberto)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Criação da tela de login (Pelo facebook e pelo Google +) (Diego e Rafael)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Acompanhamento de chamados pelo logradouro.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Estudo sobre RSpecs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Criação dos RSpecs (Débora, Rafael e Roberto)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Reuniões adicionais durante a semana (Terça e Sexta) (Todos)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141823"/>
          <w:sz w:val="21"/>
          <w:szCs w:val="21"/>
          <w:highlight w:val="white"/>
          <w:rtl w:val="0"/>
        </w:rPr>
        <w:t xml:space="preserve">Lições aprendidas (Post Mortem / Rationale)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Aprendida a linguagem Ruby, Framework Rails e Java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Entendida a necessidade do RSpec.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Aprendizado sobre Git, Git Hub e Cloud9.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Entendida a necessidade do aumento de reuniões.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