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MailMagpie</w:t>
        <w:tab/>
        <w:tab/>
        <w:tab/>
        <w:tab/>
        <w:tab/>
      </w:r>
    </w:p>
    <w:p>
      <w:pPr>
        <w:pStyle w:val="Normal"/>
        <w:rPr/>
      </w:pPr>
      <w:r>
        <w:rPr>
          <w:color w:val="7030A0"/>
          <w:sz w:val="44"/>
        </w:rPr>
        <w:t>Troubleshooting guide</w:t>
      </w:r>
    </w:p>
    <w:p>
      <w:pPr>
        <w:pStyle w:val="Caption1"/>
        <w:rPr/>
      </w:pPr>
      <w:r>
        <w:rPr/>
        <w:t>For desktop app users • Version 1.0.0 • 18 October 2026</w:t>
      </w:r>
    </w:p>
    <w:p>
      <w:pPr>
        <w:pStyle w:val="Normal"/>
        <w:rPr/>
      </w:pPr>
      <w:r>
        <w:rPr/>
        <w:t>Use this document to resolve problems with sign-in, CSV data, personalised messages, attachments, Outlook drafts or email exports. For setup and routine instructions, use the separate MailMagpie User Guide.</w:t>
      </w:r>
    </w:p>
    <w:p>
      <w:pPr>
        <w:pStyle w:val="Normal"/>
        <w:keepLines/>
        <w:shd w:fill="EDF3FA"/>
        <w:spacing w:before="80" w:after="180"/>
        <w:rPr/>
      </w:pPr>
      <w:r>
        <w:rPr>
          <w:b/>
        </w:rPr>
        <w:t>Before retrying draft creation.</w:t>
      </w:r>
      <w:r>
        <w:rPr/>
        <w:t xml:space="preserve">  Check Outlook for drafts already created. Fixing an error does not remove those drafts, and a new run starts at the first CSV row.</w:t>
      </w:r>
    </w:p>
    <w:p>
      <w:pPr>
        <w:pStyle w:val="Heading1"/>
        <w:rPr/>
      </w:pPr>
      <w:r>
        <w:rPr/>
        <w:t>1. Sign-in and CSV upload</w:t>
      </w:r>
    </w:p>
    <w:tbl>
      <w:tblPr>
        <w:tblW w:w="9865" w:type="dxa"/>
        <w:jc w:val="left"/>
        <w:tblInd w:w="-23" w:type="dxa"/>
        <w:tblLayout w:type="fixed"/>
        <w:tblCellMar>
          <w:top w:w="85" w:type="dxa"/>
          <w:left w:w="85" w:type="dxa"/>
          <w:bottom w:w="85" w:type="dxa"/>
          <w:right w:w="85" w:type="dxa"/>
        </w:tblCellMar>
        <w:tblLook w:val="04a0" w:noHBand="0" w:noVBand="1" w:firstColumn="1" w:lastRow="0" w:lastColumn="0" w:firstRow="1"/>
      </w:tblPr>
      <w:tblGrid>
        <w:gridCol w:w="2947"/>
        <w:gridCol w:w="6917"/>
      </w:tblGrid>
      <w:tr>
        <w:trPr>
          <w:tblHeader w:val="true"/>
          <w:cantSplit w:val="true"/>
        </w:trPr>
        <w:tc>
          <w:tcPr>
            <w:tcW w:w="2947" w:type="dxa"/>
            <w:tcBorders/>
            <w:shd w:fill="164B80"/>
          </w:tcPr>
          <w:p>
            <w:pPr>
              <w:pStyle w:val="Normal"/>
              <w:widowControl w:val="false"/>
              <w:spacing w:lineRule="auto" w:line="252" w:before="0" w:after="40"/>
              <w:rPr/>
            </w:pPr>
            <w:r>
              <w:rPr>
                <w:b/>
                <w:color w:val="FFFFFF"/>
                <w:sz w:val="19"/>
              </w:rPr>
              <w:t>Problem</w:t>
            </w:r>
          </w:p>
        </w:tc>
        <w:tc>
          <w:tcPr>
            <w:tcW w:w="6917" w:type="dxa"/>
            <w:tcBorders/>
            <w:shd w:fill="164B80"/>
          </w:tcPr>
          <w:p>
            <w:pPr>
              <w:pStyle w:val="Normal"/>
              <w:widowControl w:val="false"/>
              <w:spacing w:lineRule="auto" w:line="252" w:before="0" w:after="40"/>
              <w:rPr/>
            </w:pPr>
            <w:r>
              <w:rPr>
                <w:b/>
                <w:color w:val="FFFFFF"/>
                <w:sz w:val="19"/>
              </w:rPr>
              <w:drawing>
                <wp:anchor behindDoc="0" distT="0" distB="0" distL="0" distR="0" simplePos="0" locked="0" layoutInCell="0" allowOverlap="1" relativeHeight="2">
                  <wp:simplePos x="0" y="0"/>
                  <wp:positionH relativeFrom="column">
                    <wp:posOffset>3440430</wp:posOffset>
                  </wp:positionH>
                  <wp:positionV relativeFrom="paragraph">
                    <wp:posOffset>-3086100</wp:posOffset>
                  </wp:positionV>
                  <wp:extent cx="767715" cy="7677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767715" cy="767715"/>
                          </a:xfrm>
                          <a:prstGeom prst="rect">
                            <a:avLst/>
                          </a:prstGeom>
                        </pic:spPr>
                      </pic:pic>
                    </a:graphicData>
                  </a:graphic>
                </wp:anchor>
              </w:drawing>
            </w:r>
            <w:r>
              <w:rPr>
                <w:b/>
                <w:color w:val="FFFFFF"/>
                <w:sz w:val="19"/>
              </w:rPr>
              <w:t>What to do</w:t>
            </w:r>
          </w:p>
        </w:tc>
      </w:tr>
      <w:tr>
        <w:trPr>
          <w:cantSplit w:val="true"/>
        </w:trPr>
        <w:tc>
          <w:tcPr>
            <w:tcW w:w="2947" w:type="dxa"/>
            <w:tcBorders/>
            <w:shd w:fill="F2F5F9"/>
          </w:tcPr>
          <w:p>
            <w:pPr>
              <w:pStyle w:val="Normal"/>
              <w:widowControl w:val="false"/>
              <w:spacing w:lineRule="auto" w:line="252" w:before="0" w:after="40"/>
              <w:rPr/>
            </w:pPr>
            <w:r>
              <w:rPr>
                <w:sz w:val="19"/>
              </w:rPr>
              <w:t>CSV selection is unavailable</w:t>
            </w:r>
          </w:p>
        </w:tc>
        <w:tc>
          <w:tcPr>
            <w:tcW w:w="6917" w:type="dxa"/>
            <w:tcBorders/>
            <w:shd w:fill="F2F5F9"/>
          </w:tcPr>
          <w:p>
            <w:pPr>
              <w:pStyle w:val="Normal"/>
              <w:widowControl w:val="false"/>
              <w:spacing w:lineRule="auto" w:line="252" w:before="0" w:after="40"/>
              <w:rPr/>
            </w:pPr>
            <w:r>
              <w:rPr>
                <w:sz w:val="19"/>
              </w:rPr>
              <w:t>Use the desktop app and complete Sign in with Microsoft. Finish the browser sign-in, then return to MailMagpie. CSV selection is disabled until sign-in completes.</w:t>
            </w:r>
          </w:p>
        </w:tc>
      </w:tr>
      <w:tr>
        <w:trPr>
          <w:cantSplit w:val="true"/>
        </w:trPr>
        <w:tc>
          <w:tcPr>
            <w:tcW w:w="2947" w:type="dxa"/>
            <w:tcBorders/>
          </w:tcPr>
          <w:p>
            <w:pPr>
              <w:pStyle w:val="Normal"/>
              <w:widowControl w:val="false"/>
              <w:spacing w:lineRule="auto" w:line="252" w:before="0" w:after="40"/>
              <w:rPr/>
            </w:pPr>
            <w:r>
              <w:rPr>
                <w:sz w:val="19"/>
              </w:rPr>
              <w:t>Microsoft sign-in fails or asks for administrator approval</w:t>
            </w:r>
          </w:p>
        </w:tc>
        <w:tc>
          <w:tcPr>
            <w:tcW w:w="6917" w:type="dxa"/>
            <w:tcBorders/>
          </w:tcPr>
          <w:p>
            <w:pPr>
              <w:pStyle w:val="Normal"/>
              <w:widowControl w:val="false"/>
              <w:spacing w:lineRule="auto" w:line="252" w:before="0" w:after="40"/>
              <w:rPr/>
            </w:pPr>
            <w:r>
              <w:rPr>
                <w:sz w:val="19"/>
              </w:rPr>
              <w:t>Check your internet connection and the account selected in the browser. If your organisation blocks access or requires administrator approval, contact its IT support with the error message.</w:t>
            </w:r>
          </w:p>
        </w:tc>
      </w:tr>
      <w:tr>
        <w:trPr>
          <w:cantSplit w:val="true"/>
        </w:trPr>
        <w:tc>
          <w:tcPr>
            <w:tcW w:w="2947" w:type="dxa"/>
            <w:tcBorders/>
            <w:shd w:fill="F2F5F9"/>
          </w:tcPr>
          <w:p>
            <w:pPr>
              <w:pStyle w:val="Normal"/>
              <w:widowControl w:val="false"/>
              <w:spacing w:lineRule="auto" w:line="252" w:before="0" w:after="40"/>
              <w:rPr/>
            </w:pPr>
            <w:r>
              <w:rPr>
                <w:sz w:val="19"/>
              </w:rPr>
              <w:t>The wrong Microsoft account was selected</w:t>
            </w:r>
          </w:p>
        </w:tc>
        <w:tc>
          <w:tcPr>
            <w:tcW w:w="6917" w:type="dxa"/>
            <w:tcBorders/>
            <w:shd w:fill="F2F5F9"/>
          </w:tcPr>
          <w:p>
            <w:pPr>
              <w:pStyle w:val="Normal"/>
              <w:widowControl w:val="false"/>
              <w:spacing w:lineRule="auto" w:line="252" w:before="0" w:after="40"/>
              <w:rPr/>
            </w:pPr>
            <w:r>
              <w:rPr>
                <w:sz w:val="19"/>
              </w:rPr>
              <w:t>Close MailMagpie completely and reopen it. During sign-in, choose the account where you want drafts to appear. Check the browser account before continuing.</w:t>
            </w:r>
          </w:p>
        </w:tc>
      </w:tr>
      <w:tr>
        <w:trPr>
          <w:cantSplit w:val="true"/>
        </w:trPr>
        <w:tc>
          <w:tcPr>
            <w:tcW w:w="2947" w:type="dxa"/>
            <w:tcBorders/>
          </w:tcPr>
          <w:p>
            <w:pPr>
              <w:pStyle w:val="Normal"/>
              <w:widowControl w:val="false"/>
              <w:spacing w:lineRule="auto" w:line="252" w:before="0" w:after="40"/>
              <w:rPr/>
            </w:pPr>
            <w:r>
              <w:rPr>
                <w:sz w:val="19"/>
              </w:rPr>
              <w:t>“</w:t>
            </w:r>
            <w:r>
              <w:rPr>
                <w:sz w:val="19"/>
              </w:rPr>
              <w:t>Unsupported file type” or the data appears in one column</w:t>
            </w:r>
          </w:p>
        </w:tc>
        <w:tc>
          <w:tcPr>
            <w:tcW w:w="6917" w:type="dxa"/>
            <w:tcBorders/>
          </w:tcPr>
          <w:p>
            <w:pPr>
              <w:pStyle w:val="Normal"/>
              <w:widowControl w:val="false"/>
              <w:spacing w:lineRule="auto" w:line="252" w:before="0" w:after="40"/>
              <w:rPr/>
            </w:pPr>
            <w:r>
              <w:rPr>
                <w:sz w:val="19"/>
              </w:rPr>
              <w:t>Export the intended worksheet as a comma-separated .csv file. An .xlsx workbook, tab-separated file or semicolon-delimited spreadsheet is not a supported CSV input. Renaming an .xlsx file to .csv is not a conversion.</w:t>
            </w:r>
          </w:p>
        </w:tc>
      </w:tr>
      <w:tr>
        <w:trPr>
          <w:cantSplit w:val="true"/>
        </w:trPr>
        <w:tc>
          <w:tcPr>
            <w:tcW w:w="2947" w:type="dxa"/>
            <w:tcBorders/>
            <w:shd w:fill="F2F5F9"/>
          </w:tcPr>
          <w:p>
            <w:pPr>
              <w:pStyle w:val="Normal"/>
              <w:widowControl w:val="false"/>
              <w:spacing w:lineRule="auto" w:line="252" w:before="0" w:after="40"/>
              <w:rPr/>
            </w:pPr>
            <w:r>
              <w:rPr>
                <w:sz w:val="19"/>
              </w:rPr>
              <w:t>“</w:t>
            </w:r>
            <w:r>
              <w:rPr>
                <w:sz w:val="19"/>
              </w:rPr>
              <w:t>CSV must include an Email or RecipientEmail column”</w:t>
            </w:r>
          </w:p>
        </w:tc>
        <w:tc>
          <w:tcPr>
            <w:tcW w:w="6917" w:type="dxa"/>
            <w:tcBorders/>
            <w:shd w:fill="F2F5F9"/>
          </w:tcPr>
          <w:p>
            <w:pPr>
              <w:pStyle w:val="Normal"/>
              <w:widowControl w:val="false"/>
              <w:spacing w:lineRule="auto" w:line="252" w:before="0" w:after="40"/>
              <w:rPr/>
            </w:pPr>
            <w:r>
              <w:rPr>
                <w:sz w:val="19"/>
              </w:rPr>
              <w:t>Put Email or RecipientEmail in the header row, using that exact spelling. Remove report titles or introductory rows above the headers. Save the file and select it again.</w:t>
            </w:r>
          </w:p>
        </w:tc>
      </w:tr>
      <w:tr>
        <w:trPr>
          <w:cantSplit w:val="true"/>
        </w:trPr>
        <w:tc>
          <w:tcPr>
            <w:tcW w:w="2947" w:type="dxa"/>
            <w:tcBorders/>
          </w:tcPr>
          <w:p>
            <w:pPr>
              <w:pStyle w:val="Normal"/>
              <w:widowControl w:val="false"/>
              <w:spacing w:lineRule="auto" w:line="252" w:before="0" w:after="40"/>
              <w:rPr/>
            </w:pPr>
            <w:r>
              <w:rPr>
                <w:sz w:val="19"/>
              </w:rPr>
              <w:t>Next is disabled</w:t>
            </w:r>
          </w:p>
        </w:tc>
        <w:tc>
          <w:tcPr>
            <w:tcW w:w="6917" w:type="dxa"/>
            <w:tcBorders/>
          </w:tcPr>
          <w:p>
            <w:pPr>
              <w:pStyle w:val="Normal"/>
              <w:widowControl w:val="false"/>
              <w:spacing w:lineRule="auto" w:line="252" w:before="0" w:after="40"/>
              <w:rPr/>
            </w:pPr>
            <w:r>
              <w:rPr>
                <w:sz w:val="19"/>
              </w:rPr>
              <w:t>Confirm that sign-in has completed, the file has finished loading, and the CSV contains at least one non-empty data row beneath its headers.</w:t>
            </w:r>
          </w:p>
        </w:tc>
      </w:tr>
      <w:tr>
        <w:trPr>
          <w:cantSplit w:val="true"/>
        </w:trPr>
        <w:tc>
          <w:tcPr>
            <w:tcW w:w="2947" w:type="dxa"/>
            <w:tcBorders/>
            <w:shd w:fill="F2F5F9"/>
          </w:tcPr>
          <w:p>
            <w:pPr>
              <w:pStyle w:val="Normal"/>
              <w:widowControl w:val="false"/>
              <w:spacing w:lineRule="auto" w:line="252" w:before="0" w:after="40"/>
              <w:rPr/>
            </w:pPr>
            <w:r>
              <w:rPr>
                <w:sz w:val="19"/>
              </w:rPr>
              <w:t>Changes to the CSV do not appear</w:t>
            </w:r>
          </w:p>
        </w:tc>
        <w:tc>
          <w:tcPr>
            <w:tcW w:w="6917" w:type="dxa"/>
            <w:tcBorders/>
            <w:shd w:fill="F2F5F9"/>
          </w:tcPr>
          <w:p>
            <w:pPr>
              <w:pStyle w:val="Normal"/>
              <w:widowControl w:val="false"/>
              <w:spacing w:lineRule="auto" w:line="252" w:before="0" w:after="40"/>
              <w:rPr/>
            </w:pPr>
            <w:r>
              <w:rPr>
                <w:sz w:val="19"/>
              </w:rPr>
              <w:t>Save changes in your spreadsheet or text editor, then choose the CSV again in MailMagpie. The app does not reread the file automatically. Reloading the CSV clears individual email edits.</w:t>
            </w:r>
          </w:p>
        </w:tc>
      </w:tr>
      <w:tr>
        <w:trPr>
          <w:cantSplit w:val="true"/>
        </w:trPr>
        <w:tc>
          <w:tcPr>
            <w:tcW w:w="2947" w:type="dxa"/>
            <w:tcBorders/>
          </w:tcPr>
          <w:p>
            <w:pPr>
              <w:pStyle w:val="Normal"/>
              <w:widowControl w:val="false"/>
              <w:spacing w:lineRule="auto" w:line="252" w:before="0" w:after="40"/>
              <w:rPr/>
            </w:pPr>
            <w:r>
              <w:rPr>
                <w:sz w:val="19"/>
              </w:rPr>
              <w:t>Names, dates or IDs look wrong</w:t>
            </w:r>
          </w:p>
        </w:tc>
        <w:tc>
          <w:tcPr>
            <w:tcW w:w="6917" w:type="dxa"/>
            <w:tcBorders/>
          </w:tcPr>
          <w:p>
            <w:pPr>
              <w:pStyle w:val="Normal"/>
              <w:widowControl w:val="false"/>
              <w:spacing w:lineRule="auto" w:line="252" w:before="0" w:after="40"/>
              <w:rPr/>
            </w:pPr>
            <w:r>
              <w:rPr>
                <w:sz w:val="19"/>
              </w:rPr>
              <w:t>Use UTF-8 CSV export for accented characters. Check date text and leading zeros in the exported file. Correct values in the source spreadsheet, export again and reselect the CSV.</w:t>
            </w:r>
          </w:p>
        </w:tc>
      </w:tr>
    </w:tbl>
    <w:p>
      <w:pPr>
        <w:pStyle w:val="Normal"/>
        <w:spacing w:before="0" w:after="0"/>
        <w:rPr/>
      </w:pPr>
      <w:r>
        <w:rPr/>
        <w:t xml:space="preserve">For specific CSV validation messages and upload warnings, see section 2.</w:t>
      </w:r>
    </w:p>
    <w:p>
      <w:pPr>
        <w:pStyle w:val="Normal"/>
        <w:rPr/>
      </w:pPr>
      <w:r>
        <w:rPr/>
      </w:r>
      <w:r>
        <w:br w:type="page"/>
      </w:r>
    </w:p>
    <w:p>
      <w:pPr>
        <w:pStyle w:val="Heading1"/>
        <w:rPr/>
      </w:pPr>
      <w:r>
        <w:rPr/>
        <w:t xml:space="preserve">2. CSV validation and upload warnings</w:t>
      </w:r>
    </w:p>
    <w:p>
      <w:pPr>
        <w:pStyle w:val="Normal"/>
        <w:rPr/>
      </w:pPr>
      <w:r>
        <w:rPr/>
        <w:t xml:space="preserve">On </w:t>
      </w:r>
      <w:r>
        <w:rPr>
          <w:b/>
        </w:rPr>
        <w:t xml:space="preserve">Upload files</w:t>
      </w:r>
      <w:r>
        <w:rPr/>
        <w:t xml:space="preserve">, </w:t>
      </w:r>
      <w:r>
        <w:rPr>
          <w:b/>
        </w:rPr>
        <w:t xml:space="preserve">“Upload failed:”</w:t>
      </w:r>
      <w:r>
        <w:rPr/>
        <w:t xml:space="preserve"> means the CSV was not accepted. Correct it and select it again. </w:t>
      </w:r>
      <w:r>
        <w:rPr>
          <w:b/>
        </w:rPr>
        <w:t xml:space="preserve">“Warnings — you can still continue”</w:t>
      </w:r>
      <w:r>
        <w:rPr/>
        <w:t xml:space="preserve"> allows you to select </w:t>
      </w:r>
      <w:r>
        <w:rPr>
          <w:b/>
        </w:rPr>
        <w:t xml:space="preserve">Next</w:t>
      </w:r>
      <w:r>
        <w:rPr/>
        <w:t xml:space="preserve"> and edit the template; attachment problems must be resolved before draft creation or export.</w:t>
      </w:r>
    </w:p>
    <w:p>
      <w:pPr>
        <w:pStyle w:val="Heading2"/>
        <w:rPr/>
      </w:pPr>
      <w:r>
        <w:rPr/>
        <w:t xml:space="preserve">Errors that prevent upload</w:t>
      </w:r>
    </w:p>
    <w:tbl>
      <w:tblPr>
        <w:tblW w:w="9865" w:type="dxa"/>
        <w:jc w:val="left"/>
        <w:tblInd w:w="-23" w:type="dxa"/>
        <w:tblLayout w:type="fixed"/>
        <w:tblCellMar>
          <w:top w:w="85" w:type="dxa"/>
          <w:left w:w="85" w:type="dxa"/>
          <w:bottom w:w="85" w:type="dxa"/>
          <w:right w:w="85" w:type="dxa"/>
        </w:tblCellMar>
        <w:tblLook w:val="04a0" w:noHBand="0" w:noVBand="1" w:firstColumn="1" w:lastRow="0" w:lastColumn="0" w:firstRow="1"/>
      </w:tblPr>
      <w:tblGrid>
        <w:gridCol w:w="2947"/>
        <w:gridCol w:w="6917"/>
      </w:tblGrid>
      <w:tr>
        <w:trPr>
          <w:tblHeader w:val="true"/>
          <w:cantSplit w:val="true"/>
        </w:trPr>
        <w:tc>
          <w:tcPr>
            <w:tcW w:w="2947" w:type="dxa"/>
            <w:tcBorders/>
            <w:shd w:fill="164B80"/>
          </w:tcPr>
          <w:p>
            <w:pPr>
              <w:pStyle w:val="Normal"/>
              <w:widowControl w:val="false"/>
              <w:spacing w:lineRule="auto" w:line="252" w:before="0" w:after="40"/>
              <w:rPr/>
            </w:pPr>
            <w:r>
              <w:rPr>
                <w:color w:val="FFFFFF"/>
                <w:sz w:val="19"/>
                <w:b/>
              </w:rPr>
              <w:t xml:space="preserve">Message or problem</w:t>
            </w:r>
          </w:p>
        </w:tc>
        <w:tc>
          <w:tcPr>
            <w:tcW w:w="6917" w:type="dxa"/>
            <w:tcBorders/>
            <w:shd w:fill="164B80"/>
          </w:tcPr>
          <w:p>
            <w:pPr>
              <w:pStyle w:val="Normal"/>
              <w:widowControl w:val="false"/>
              <w:spacing w:lineRule="auto" w:line="252" w:before="0" w:after="40"/>
              <w:rPr/>
            </w:pPr>
            <w:r>
              <w:rPr>
                <w:color w:val="FFFFFF"/>
                <w:sz w:val="19"/>
                <w:b/>
              </w:rPr>
              <w:t xml:space="preserve">What to do</w:t>
            </w:r>
          </w:p>
        </w:tc>
      </w:tr>
      <w:tr>
        <w:trPr>
          <w:cantSplit w:val="true"/>
        </w:trPr>
        <w:tc>
          <w:tcPr>
            <w:tcW w:w="2947" w:type="dxa"/>
            <w:tcBorders/>
            <w:shd w:fill="F2F5F9"/>
          </w:tcPr>
          <w:p>
            <w:pPr>
              <w:pStyle w:val="Normal"/>
              <w:widowControl w:val="false"/>
              <w:spacing w:lineRule="auto" w:line="252" w:before="0" w:after="40"/>
              <w:rPr/>
            </w:pPr>
            <w:r>
              <w:rPr>
                <w:sz w:val="19"/>
              </w:rPr>
              <w:t xml:space="preserve">The CSV file is empty</w:t>
            </w:r>
          </w:p>
        </w:tc>
        <w:tc>
          <w:tcPr>
            <w:tcW w:w="6917" w:type="dxa"/>
            <w:tcBorders/>
            <w:shd w:fill="F2F5F9"/>
          </w:tcPr>
          <w:p>
            <w:pPr>
              <w:pStyle w:val="Normal"/>
              <w:widowControl w:val="false"/>
              <w:spacing w:lineRule="auto" w:line="252" w:before="0" w:after="40"/>
              <w:rPr/>
            </w:pPr>
            <w:r>
              <w:rPr>
                <w:sz w:val="19"/>
              </w:rPr>
              <w:t xml:space="preserve">Add a header row including Email or RecipientEmail, followed by at least one recipient row.</w:t>
            </w:r>
          </w:p>
        </w:tc>
      </w:tr>
      <w:tr>
        <w:trPr>
          <w:cantSplit w:val="true"/>
        </w:trPr>
        <w:tc>
          <w:tcPr>
            <w:tcW w:w="2947" w:type="dxa"/>
            <w:tcBorders/>
            <w:shd w:fill="FFFFFF"/>
          </w:tcPr>
          <w:p>
            <w:pPr>
              <w:pStyle w:val="Normal"/>
              <w:widowControl w:val="false"/>
              <w:spacing w:lineRule="auto" w:line="252" w:before="0" w:after="40"/>
              <w:rPr/>
            </w:pPr>
            <w:r>
              <w:rPr>
                <w:sz w:val="19"/>
              </w:rPr>
              <w:t xml:space="preserve">Headers but no recipient rows</w:t>
            </w:r>
          </w:p>
        </w:tc>
        <w:tc>
          <w:tcPr>
            <w:tcW w:w="6917" w:type="dxa"/>
            <w:tcBorders/>
            <w:shd w:fill="FFFFFF"/>
          </w:tcPr>
          <w:p>
            <w:pPr>
              <w:pStyle w:val="Normal"/>
              <w:widowControl w:val="false"/>
              <w:spacing w:lineRule="auto" w:line="252" w:before="0" w:after="40"/>
              <w:rPr/>
            </w:pPr>
            <w:r>
              <w:rPr>
                <w:sz w:val="19"/>
              </w:rPr>
              <w:t xml:space="preserve">Add at least one recipient below the headers. Blank lines alone do not count as data rows.</w:t>
            </w:r>
          </w:p>
        </w:tc>
      </w:tr>
      <w:tr>
        <w:trPr>
          <w:cantSplit w:val="true"/>
        </w:trPr>
        <w:tc>
          <w:tcPr>
            <w:tcW w:w="2947" w:type="dxa"/>
            <w:tcBorders/>
            <w:shd w:fill="F2F5F9"/>
          </w:tcPr>
          <w:p>
            <w:pPr>
              <w:pStyle w:val="Normal"/>
              <w:widowControl w:val="false"/>
              <w:spacing w:lineRule="auto" w:line="252" w:before="0" w:after="40"/>
              <w:rPr/>
            </w:pPr>
            <w:r>
              <w:rPr>
                <w:sz w:val="19"/>
              </w:rPr>
              <w:t xml:space="preserve">Missing Email or RecipientEmail column</w:t>
            </w:r>
          </w:p>
        </w:tc>
        <w:tc>
          <w:tcPr>
            <w:tcW w:w="6917" w:type="dxa"/>
            <w:tcBorders/>
            <w:shd w:fill="F2F5F9"/>
          </w:tcPr>
          <w:p>
            <w:pPr>
              <w:pStyle w:val="Normal"/>
              <w:widowControl w:val="false"/>
              <w:spacing w:lineRule="auto" w:line="252" w:before="0" w:after="40"/>
              <w:rPr/>
            </w:pPr>
            <w:r>
              <w:rPr>
                <w:sz w:val="19"/>
              </w:rPr>
              <w:t xml:space="preserve">Put Email or RecipientEmail in the first row. Use commas to separate the columns.</w:t>
            </w:r>
          </w:p>
        </w:tc>
      </w:tr>
      <w:tr>
        <w:trPr>
          <w:cantSplit w:val="true"/>
        </w:trPr>
        <w:tc>
          <w:tcPr>
            <w:tcW w:w="2947" w:type="dxa"/>
            <w:tcBorders/>
            <w:shd w:fill="FFFFFF"/>
          </w:tcPr>
          <w:p>
            <w:pPr>
              <w:pStyle w:val="Normal"/>
              <w:widowControl w:val="false"/>
              <w:spacing w:lineRule="auto" w:line="252" w:before="0" w:after="40"/>
              <w:rPr/>
            </w:pPr>
            <w:r>
              <w:rPr>
                <w:sz w:val="19"/>
              </w:rPr>
              <w:t xml:space="preserve">A column has no header</w:t>
            </w:r>
          </w:p>
        </w:tc>
        <w:tc>
          <w:tcPr>
            <w:tcW w:w="6917" w:type="dxa"/>
            <w:tcBorders/>
            <w:shd w:fill="FFFFFF"/>
          </w:tcPr>
          <w:p>
            <w:pPr>
              <w:pStyle w:val="Normal"/>
              <w:widowControl w:val="false"/>
              <w:spacing w:lineRule="auto" w:line="252" w:before="0" w:after="40"/>
              <w:rPr/>
            </w:pPr>
            <w:r>
              <w:rPr>
                <w:sz w:val="19"/>
              </w:rPr>
              <w:t xml:space="preserve">Give every column a name. Remove an unintended empty column or trailing comma in the header row.</w:t>
            </w:r>
          </w:p>
        </w:tc>
      </w:tr>
      <w:tr>
        <w:trPr>
          <w:cantSplit w:val="true"/>
        </w:trPr>
        <w:tc>
          <w:tcPr>
            <w:tcW w:w="2947" w:type="dxa"/>
            <w:tcBorders/>
            <w:shd w:fill="F2F5F9"/>
          </w:tcPr>
          <w:p>
            <w:pPr>
              <w:pStyle w:val="Normal"/>
              <w:widowControl w:val="false"/>
              <w:spacing w:lineRule="auto" w:line="252" w:before="0" w:after="40"/>
              <w:rPr/>
            </w:pPr>
            <w:r>
              <w:rPr>
                <w:sz w:val="19"/>
              </w:rPr>
              <w:t xml:space="preserve">A column header appears more than once</w:t>
            </w:r>
          </w:p>
        </w:tc>
        <w:tc>
          <w:tcPr>
            <w:tcW w:w="6917" w:type="dxa"/>
            <w:tcBorders/>
            <w:shd w:fill="F2F5F9"/>
          </w:tcPr>
          <w:p>
            <w:pPr>
              <w:pStyle w:val="Normal"/>
              <w:widowControl w:val="false"/>
              <w:spacing w:lineRule="auto" w:line="252" w:before="0" w:after="40"/>
              <w:rPr/>
            </w:pPr>
            <w:r>
              <w:rPr>
                <w:sz w:val="19"/>
              </w:rPr>
              <w:t xml:space="preserve">Use a unique name for each column. Header validation ignores surrounding spaces and letter case, so Email and email count as duplicates.</w:t>
            </w:r>
          </w:p>
        </w:tc>
      </w:tr>
      <w:tr>
        <w:trPr>
          <w:cantSplit w:val="true"/>
        </w:trPr>
        <w:tc>
          <w:tcPr>
            <w:tcW w:w="2947" w:type="dxa"/>
            <w:tcBorders/>
            <w:shd w:fill="FFFFFF"/>
          </w:tcPr>
          <w:p>
            <w:pPr>
              <w:pStyle w:val="Normal"/>
              <w:widowControl w:val="false"/>
              <w:spacing w:lineRule="auto" w:line="252" w:before="0" w:after="40"/>
              <w:rPr/>
            </w:pPr>
            <w:r>
              <w:rPr>
                <w:sz w:val="19"/>
              </w:rPr>
              <w:t xml:space="preserve">An unclosed quoted value</w:t>
            </w:r>
          </w:p>
        </w:tc>
        <w:tc>
          <w:tcPr>
            <w:tcW w:w="6917" w:type="dxa"/>
            <w:tcBorders/>
            <w:shd w:fill="FFFFFF"/>
          </w:tcPr>
          <w:p>
            <w:pPr>
              <w:pStyle w:val="Normal"/>
              <w:widowControl w:val="false"/>
              <w:spacing w:lineRule="auto" w:line="252" w:before="0" w:after="40"/>
              <w:rPr/>
            </w:pPr>
            <w:r>
              <w:rPr>
                <w:sz w:val="19"/>
              </w:rPr>
              <w:t xml:space="preserve">Close the double quotation mark around the value. Within a quoted value, write a literal double quote twice.</w:t>
            </w:r>
          </w:p>
        </w:tc>
      </w:tr>
      <w:tr>
        <w:trPr>
          <w:cantSplit w:val="true"/>
        </w:trPr>
        <w:tc>
          <w:tcPr>
            <w:tcW w:w="2947" w:type="dxa"/>
            <w:tcBorders/>
            <w:shd w:fill="F2F5F9"/>
          </w:tcPr>
          <w:p>
            <w:pPr>
              <w:pStyle w:val="Normal"/>
              <w:widowControl w:val="false"/>
              <w:spacing w:lineRule="auto" w:line="252" w:before="0" w:after="40"/>
              <w:rPr/>
            </w:pPr>
            <w:r>
              <w:rPr>
                <w:sz w:val="19"/>
              </w:rPr>
              <w:t xml:space="preserve">A recipient row has more values than the header has columns</w:t>
            </w:r>
          </w:p>
        </w:tc>
        <w:tc>
          <w:tcPr>
            <w:tcW w:w="6917" w:type="dxa"/>
            <w:tcBorders/>
            <w:shd w:fill="F2F5F9"/>
          </w:tcPr>
          <w:p>
            <w:pPr>
              <w:pStyle w:val="Normal"/>
              <w:widowControl w:val="false"/>
              <w:spacing w:lineRule="auto" w:line="252" w:before="0" w:after="40"/>
              <w:rPr/>
            </w:pPr>
            <w:r>
              <w:rPr>
                <w:sz w:val="19"/>
              </w:rPr>
              <w:t xml:space="preserve">Keep the values aligned with the headers. In raw CSV text, put cells containing commas inside double quotes, including a CC cell with several addresses.</w:t>
            </w:r>
          </w:p>
        </w:tc>
      </w:tr>
    </w:tbl>
    <w:p>
      <w:pPr>
        <w:pStyle w:val="Heading2"/>
        <w:rPr/>
      </w:pPr>
      <w:r>
        <w:rPr/>
        <w:t xml:space="preserve">Warnings that allow you to continue</w:t>
      </w:r>
    </w:p>
    <w:tbl>
      <w:tblPr>
        <w:tblW w:w="9865" w:type="dxa"/>
        <w:jc w:val="left"/>
        <w:tblInd w:w="-23" w:type="dxa"/>
        <w:tblLayout w:type="fixed"/>
        <w:tblCellMar>
          <w:top w:w="85" w:type="dxa"/>
          <w:left w:w="85" w:type="dxa"/>
          <w:bottom w:w="85" w:type="dxa"/>
          <w:right w:w="85" w:type="dxa"/>
        </w:tblCellMar>
        <w:tblLook w:val="04a0" w:noHBand="0" w:noVBand="1" w:firstColumn="1" w:lastRow="0" w:lastColumn="0" w:firstRow="1"/>
      </w:tblPr>
      <w:tblGrid>
        <w:gridCol w:w="2947"/>
        <w:gridCol w:w="6917"/>
      </w:tblGrid>
      <w:tr>
        <w:trPr>
          <w:tblHeader w:val="true"/>
          <w:cantSplit w:val="true"/>
        </w:trPr>
        <w:tc>
          <w:tcPr>
            <w:tcW w:w="2947" w:type="dxa"/>
            <w:tcBorders/>
            <w:shd w:fill="164B80"/>
          </w:tcPr>
          <w:p>
            <w:pPr>
              <w:pStyle w:val="Normal"/>
              <w:widowControl w:val="false"/>
              <w:spacing w:lineRule="auto" w:line="252" w:before="0" w:after="40"/>
              <w:rPr/>
            </w:pPr>
            <w:r>
              <w:rPr>
                <w:color w:val="FFFFFF"/>
                <w:sz w:val="19"/>
                <w:b/>
              </w:rPr>
              <w:t xml:space="preserve">Warning</w:t>
            </w:r>
          </w:p>
        </w:tc>
        <w:tc>
          <w:tcPr>
            <w:tcW w:w="6917" w:type="dxa"/>
            <w:tcBorders/>
            <w:shd w:fill="164B80"/>
          </w:tcPr>
          <w:p>
            <w:pPr>
              <w:pStyle w:val="Normal"/>
              <w:widowControl w:val="false"/>
              <w:spacing w:lineRule="auto" w:line="252" w:before="0" w:after="40"/>
              <w:rPr/>
            </w:pPr>
            <w:r>
              <w:rPr>
                <w:color w:val="FFFFFF"/>
                <w:sz w:val="19"/>
                <w:b/>
              </w:rPr>
              <w:t xml:space="preserve">Meaning and action</w:t>
            </w:r>
          </w:p>
        </w:tc>
      </w:tr>
      <w:tr>
        <w:trPr>
          <w:cantSplit w:val="true"/>
        </w:trPr>
        <w:tc>
          <w:tcPr>
            <w:tcW w:w="2947" w:type="dxa"/>
            <w:tcBorders/>
            <w:shd w:fill="F2F5F9"/>
          </w:tcPr>
          <w:p>
            <w:pPr>
              <w:pStyle w:val="Normal"/>
              <w:widowControl w:val="false"/>
              <w:spacing w:lineRule="auto" w:line="252" w:before="0" w:after="40"/>
              <w:rPr/>
            </w:pPr>
            <w:r>
              <w:rPr>
                <w:sz w:val="19"/>
              </w:rPr>
              <w:t xml:space="preserve">Duplicate email addresses</w:t>
            </w:r>
          </w:p>
        </w:tc>
        <w:tc>
          <w:tcPr>
            <w:tcW w:w="6917" w:type="dxa"/>
            <w:tcBorders/>
            <w:shd w:fill="F2F5F9"/>
          </w:tcPr>
          <w:p>
            <w:pPr>
              <w:pStyle w:val="Normal"/>
              <w:widowControl w:val="false"/>
              <w:spacing w:lineRule="auto" w:line="252" w:before="0" w:after="40"/>
              <w:rPr/>
            </w:pPr>
            <w:r>
              <w:rPr>
                <w:sz w:val="19"/>
              </w:rPr>
              <w:t xml:space="preserve">The same address appears in multiple recipient rows; matching ignores letter case. Check whether the repeats are intentional. The warning does not remove rows or prevent duplicate drafts.</w:t>
            </w:r>
          </w:p>
        </w:tc>
      </w:tr>
      <w:tr>
        <w:trPr>
          <w:cantSplit w:val="true"/>
        </w:trPr>
        <w:tc>
          <w:tcPr>
            <w:tcW w:w="2947" w:type="dxa"/>
            <w:tcBorders/>
            <w:shd w:fill="FFFFFF"/>
          </w:tcPr>
          <w:p>
            <w:pPr>
              <w:pStyle w:val="Normal"/>
              <w:widowControl w:val="false"/>
              <w:spacing w:lineRule="auto" w:line="252" w:before="0" w:after="40"/>
              <w:rPr/>
            </w:pPr>
            <w:r>
              <w:rPr>
                <w:sz w:val="19"/>
              </w:rPr>
              <w:t xml:space="preserve">Attachment paths could not be resolved</w:t>
            </w:r>
          </w:p>
        </w:tc>
        <w:tc>
          <w:tcPr>
            <w:tcW w:w="6917" w:type="dxa"/>
            <w:tcBorders/>
            <w:shd w:fill="FFFFFF"/>
          </w:tcPr>
          <w:p>
            <w:pPr>
              <w:pStyle w:val="Normal"/>
              <w:widowControl w:val="false"/>
              <w:spacing w:lineRule="auto" w:line="252" w:before="0" w:after="40"/>
              <w:rPr/>
            </w:pPr>
            <w:r>
              <w:rPr>
                <w:sz w:val="19"/>
              </w:rPr>
              <w:t xml:space="preserve">A path is missing, unreadable or does not identify a usable file. Check the affected row and path. Relative paths start from the CSV folder.</w:t>
            </w:r>
          </w:p>
        </w:tc>
      </w:tr>
      <w:tr>
        <w:trPr>
          <w:cantSplit w:val="true"/>
        </w:trPr>
        <w:tc>
          <w:tcPr>
            <w:tcW w:w="2947" w:type="dxa"/>
            <w:tcBorders/>
            <w:shd w:fill="F2F5F9"/>
          </w:tcPr>
          <w:p>
            <w:pPr>
              <w:pStyle w:val="Normal"/>
              <w:widowControl w:val="false"/>
              <w:spacing w:lineRule="auto" w:line="252" w:before="0" w:after="40"/>
              <w:rPr/>
            </w:pPr>
            <w:r>
              <w:rPr>
                <w:sz w:val="19"/>
              </w:rPr>
              <w:t xml:space="preserve">Attachments cannot be used</w:t>
            </w:r>
          </w:p>
        </w:tc>
        <w:tc>
          <w:tcPr>
            <w:tcW w:w="6917" w:type="dxa"/>
            <w:tcBorders/>
            <w:shd w:fill="F2F5F9"/>
          </w:tcPr>
          <w:p>
            <w:pPr>
              <w:pStyle w:val="Normal"/>
              <w:widowControl w:val="false"/>
              <w:spacing w:lineRule="auto" w:line="252" w:before="0" w:after="40"/>
              <w:rPr/>
            </w:pPr>
            <w:r>
              <w:rPr>
                <w:sz w:val="19"/>
              </w:rPr>
              <w:t xml:space="preserve">A file is empty, 3 MB or larger, or a blocked file type. Replace it with a supported, non-empty file smaller than 3 MB.</w:t>
            </w:r>
          </w:p>
        </w:tc>
      </w:tr>
      <w:tr>
        <w:trPr>
          <w:cantSplit w:val="true"/>
        </w:trPr>
        <w:tc>
          <w:tcPr>
            <w:tcW w:w="2947" w:type="dxa"/>
            <w:tcBorders/>
            <w:shd w:fill="FFFFFF"/>
          </w:tcPr>
          <w:p>
            <w:pPr>
              <w:pStyle w:val="Normal"/>
              <w:widowControl w:val="false"/>
              <w:spacing w:lineRule="auto" w:line="252" w:before="0" w:after="40"/>
              <w:rPr/>
            </w:pPr>
            <w:r>
              <w:rPr>
                <w:sz w:val="19"/>
              </w:rPr>
              <w:t xml:space="preserve">CSV attachment paths could not be checked</w:t>
            </w:r>
          </w:p>
        </w:tc>
        <w:tc>
          <w:tcPr>
            <w:tcW w:w="6917" w:type="dxa"/>
            <w:tcBorders/>
            <w:shd w:fill="FFFFFF"/>
          </w:tcPr>
          <w:p>
            <w:pPr>
              <w:pStyle w:val="Normal"/>
              <w:widowControl w:val="false"/>
              <w:spacing w:lineRule="auto" w:line="252" w:before="0" w:after="40"/>
              <w:rPr/>
            </w:pPr>
            <w:r>
              <w:rPr>
                <w:sz w:val="19"/>
              </w:rPr>
              <w:t xml:space="preserve">Use the MailMagpie desktop app and select the CSV again to check its attachment paths.</w:t>
            </w:r>
          </w:p>
        </w:tc>
      </w:tr>
    </w:tbl>
    <w:p>
      <w:pPr>
        <w:pStyle w:val="Normal"/>
        <w:rPr/>
      </w:pPr>
      <w:r>
        <w:rPr/>
        <w:t xml:space="preserve">Select </w:t>
      </w:r>
      <w:r>
        <w:rPr>
          <w:b/>
        </w:rPr>
        <w:t xml:space="preserve">Show affected recipient rows</w:t>
      </w:r>
      <w:r>
        <w:rPr/>
        <w:t xml:space="preserve"> beneath a warning to expand its details, where available. Recipient row 1 is the first data row, excluding the header. After editing the CSV, save and select it again; the app does not refresh it automatically.</w:t>
      </w:r>
    </w:p>
    <w:p>
      <w:pPr>
        <w:pStyle w:val="Normal"/>
        <w:rPr/>
      </w:pPr>
      <w:r>
        <w:rPr/>
      </w:r>
      <w:r>
        <w:br w:type="page"/>
      </w:r>
    </w:p>
    <w:p>
      <w:pPr>
        <w:pStyle w:val="Heading1"/>
        <w:rPr/>
      </w:pPr>
      <w:r>
        <w:rPr/>
        <w:t xml:space="preserve">3. Templates, recipients and preview</w:t>
      </w:r>
    </w:p>
    <w:tbl>
      <w:tblPr>
        <w:tblW w:w="9865" w:type="dxa"/>
        <w:jc w:val="left"/>
        <w:tblInd w:w="-23" w:type="dxa"/>
        <w:tblLayout w:type="fixed"/>
        <w:tblCellMar>
          <w:top w:w="85" w:type="dxa"/>
          <w:left w:w="85" w:type="dxa"/>
          <w:bottom w:w="85" w:type="dxa"/>
          <w:right w:w="85" w:type="dxa"/>
        </w:tblCellMar>
        <w:tblLook w:val="04a0" w:noHBand="0" w:noVBand="1" w:firstColumn="1" w:lastRow="0" w:lastColumn="0" w:firstRow="1"/>
      </w:tblPr>
      <w:tblGrid>
        <w:gridCol w:w="2947"/>
        <w:gridCol w:w="6917"/>
      </w:tblGrid>
      <w:tr>
        <w:trPr>
          <w:tblHeader w:val="true"/>
          <w:cantSplit w:val="true"/>
        </w:trPr>
        <w:tc>
          <w:tcPr>
            <w:tcW w:w="2947" w:type="dxa"/>
            <w:tcBorders/>
            <w:shd w:fill="164B80"/>
          </w:tcPr>
          <w:p>
            <w:pPr>
              <w:pStyle w:val="Normal"/>
              <w:widowControl w:val="false"/>
              <w:spacing w:lineRule="auto" w:line="252" w:before="0" w:after="40"/>
              <w:rPr/>
            </w:pPr>
            <w:r>
              <w:rPr>
                <w:b/>
                <w:color w:val="FFFFFF"/>
                <w:sz w:val="19"/>
              </w:rPr>
              <w:t>Problem</w:t>
            </w:r>
          </w:p>
        </w:tc>
        <w:tc>
          <w:tcPr>
            <w:tcW w:w="6917" w:type="dxa"/>
            <w:tcBorders/>
            <w:shd w:fill="164B80"/>
          </w:tcPr>
          <w:p>
            <w:pPr>
              <w:pStyle w:val="Normal"/>
              <w:widowControl w:val="false"/>
              <w:spacing w:lineRule="auto" w:line="252" w:before="0" w:after="40"/>
              <w:rPr/>
            </w:pPr>
            <w:r>
              <w:rPr>
                <w:b/>
                <w:color w:val="FFFFFF"/>
                <w:sz w:val="19"/>
              </w:rPr>
              <w:t>What to do</w:t>
            </w:r>
          </w:p>
        </w:tc>
      </w:tr>
      <w:tr>
        <w:trPr>
          <w:cantSplit w:val="true"/>
        </w:trPr>
        <w:tc>
          <w:tcPr>
            <w:tcW w:w="2947" w:type="dxa"/>
            <w:tcBorders/>
            <w:shd w:fill="F2F5F9"/>
          </w:tcPr>
          <w:p>
            <w:pPr>
              <w:pStyle w:val="Normal"/>
              <w:widowControl w:val="false"/>
              <w:spacing w:lineRule="auto" w:line="252" w:before="0" w:after="40"/>
              <w:rPr/>
            </w:pPr>
            <w:r>
              <w:rPr>
                <w:sz w:val="19"/>
              </w:rPr>
              <w:t>A row is missing an email address</w:t>
            </w:r>
          </w:p>
        </w:tc>
        <w:tc>
          <w:tcPr>
            <w:tcW w:w="6917" w:type="dxa"/>
            <w:tcBorders/>
            <w:shd w:fill="F2F5F9"/>
          </w:tcPr>
          <w:p>
            <w:pPr>
              <w:pStyle w:val="Normal"/>
              <w:widowControl w:val="false"/>
              <w:spacing w:lineRule="auto" w:line="252" w:before="0" w:after="40"/>
              <w:rPr/>
            </w:pPr>
            <w:r>
              <w:rPr>
                <w:sz w:val="19"/>
              </w:rPr>
              <w:t>Fill in that row’s Email or RecipientEmail cell, or remove the unwanted row. Save and reload the CSV. One missing recipient prevents the full draft batch or export from proceeding.</w:t>
            </w:r>
          </w:p>
        </w:tc>
      </w:tr>
      <w:tr>
        <w:trPr>
          <w:cantSplit w:val="true"/>
        </w:trPr>
        <w:tc>
          <w:tcPr>
            <w:tcW w:w="2947" w:type="dxa"/>
            <w:tcBorders/>
          </w:tcPr>
          <w:p>
            <w:pPr>
              <w:pStyle w:val="Normal"/>
              <w:widowControl w:val="false"/>
              <w:spacing w:lineRule="auto" w:line="252" w:before="0" w:after="40"/>
              <w:rPr/>
            </w:pPr>
            <w:r>
              <w:rPr>
                <w:sz w:val="19"/>
              </w:rPr>
              <w:t>An address appears in the data but is absent from an Outlook draft</w:t>
            </w:r>
          </w:p>
        </w:tc>
        <w:tc>
          <w:tcPr>
            <w:tcW w:w="6917" w:type="dxa"/>
            <w:tcBorders/>
          </w:tcPr>
          <w:p>
            <w:pPr>
              <w:pStyle w:val="Normal"/>
              <w:widowControl w:val="false"/>
              <w:spacing w:lineRule="auto" w:line="252" w:before="0" w:after="40"/>
              <w:rPr/>
            </w:pPr>
            <w:r>
              <w:rPr>
                <w:sz w:val="19"/>
              </w:rPr>
              <w:t>Check spelling and address format, for example person@example.com. Separate multiple addresses with commas. Some malformed addresses can be omitted; check actual draft recipients in Outlook.</w:t>
            </w:r>
          </w:p>
        </w:tc>
      </w:tr>
      <w:tr>
        <w:trPr>
          <w:cantSplit w:val="true"/>
        </w:trPr>
        <w:tc>
          <w:tcPr>
            <w:tcW w:w="2947" w:type="dxa"/>
            <w:tcBorders/>
            <w:shd w:fill="F2F5F9"/>
          </w:tcPr>
          <w:p>
            <w:pPr>
              <w:pStyle w:val="Normal"/>
              <w:widowControl w:val="false"/>
              <w:spacing w:lineRule="auto" w:line="252" w:before="0" w:after="40"/>
              <w:rPr/>
            </w:pPr>
            <w:r>
              <w:rPr>
                <w:sz w:val="19"/>
              </w:rPr>
              <w:t>A {{placeholder}} is still visible</w:t>
            </w:r>
          </w:p>
        </w:tc>
        <w:tc>
          <w:tcPr>
            <w:tcW w:w="6917" w:type="dxa"/>
            <w:tcBorders/>
            <w:shd w:fill="F2F5F9"/>
          </w:tcPr>
          <w:p>
            <w:pPr>
              <w:pStyle w:val="Normal"/>
              <w:widowControl w:val="false"/>
              <w:spacing w:lineRule="auto" w:line="252" w:before="0" w:after="40"/>
              <w:rPr/>
            </w:pPr>
            <w:r>
              <w:rPr>
                <w:sz w:val="19"/>
              </w:rPr>
              <w:t>Match the column header exactly, including capitalisation: {{FirstName}} requires FirstName. Keep the placeholder together when formatting. Correct the template or CSV, then preview again.</w:t>
            </w:r>
          </w:p>
        </w:tc>
      </w:tr>
      <w:tr>
        <w:trPr>
          <w:cantSplit w:val="true"/>
        </w:trPr>
        <w:tc>
          <w:tcPr>
            <w:tcW w:w="2947" w:type="dxa"/>
            <w:tcBorders/>
          </w:tcPr>
          <w:p>
            <w:pPr>
              <w:pStyle w:val="Normal"/>
              <w:widowControl w:val="false"/>
              <w:spacing w:lineRule="auto" w:line="252" w:before="0" w:after="40"/>
              <w:rPr/>
            </w:pPr>
            <w:r>
              <w:rPr>
                <w:sz w:val="19"/>
              </w:rPr>
              <w:t>A personalised word or sentence is blank</w:t>
            </w:r>
          </w:p>
        </w:tc>
        <w:tc>
          <w:tcPr>
            <w:tcW w:w="6917" w:type="dxa"/>
            <w:tcBorders/>
          </w:tcPr>
          <w:p>
            <w:pPr>
              <w:pStyle w:val="Normal"/>
              <w:widowControl w:val="false"/>
              <w:spacing w:lineRule="auto" w:line="252" w:before="0" w:after="40"/>
              <w:rPr/>
            </w:pPr>
            <w:r>
              <w:rPr>
                <w:sz w:val="19"/>
              </w:rPr>
              <w:t>Check the matching cell in that recipient’s CSV row. A blank cell replaces its placeholder with blank text. Add the intended value, or revise the template so the sentence works without it.</w:t>
            </w:r>
          </w:p>
        </w:tc>
      </w:tr>
      <w:tr>
        <w:trPr>
          <w:cantSplit w:val="true"/>
        </w:trPr>
        <w:tc>
          <w:tcPr>
            <w:tcW w:w="2947" w:type="dxa"/>
            <w:tcBorders/>
            <w:shd w:fill="F2F5F9"/>
          </w:tcPr>
          <w:p>
            <w:pPr>
              <w:pStyle w:val="Normal"/>
              <w:widowControl w:val="false"/>
              <w:spacing w:lineRule="auto" w:line="252" w:before="0" w:after="40"/>
              <w:rPr/>
            </w:pPr>
            <w:r>
              <w:rPr>
                <w:sz w:val="19"/>
              </w:rPr>
              <w:t>Placeholders in the subject are not replaced</w:t>
            </w:r>
          </w:p>
        </w:tc>
        <w:tc>
          <w:tcPr>
            <w:tcW w:w="6917" w:type="dxa"/>
            <w:tcBorders/>
            <w:shd w:fill="F2F5F9"/>
          </w:tcPr>
          <w:p>
            <w:pPr>
              <w:pStyle w:val="Normal"/>
              <w:widowControl w:val="false"/>
              <w:spacing w:lineRule="auto" w:line="252" w:before="0" w:after="40"/>
              <w:rPr/>
            </w:pPr>
            <w:r>
              <w:rPr>
                <w:sz w:val="19"/>
              </w:rPr>
              <w:t>The current app merges placeholders in the body only. Use a shared plain-text subject, then edit individual subjects in Outlook if required.</w:t>
            </w:r>
          </w:p>
        </w:tc>
      </w:tr>
      <w:tr>
        <w:trPr>
          <w:cantSplit w:val="true"/>
        </w:trPr>
        <w:tc>
          <w:tcPr>
            <w:tcW w:w="2947" w:type="dxa"/>
            <w:tcBorders/>
          </w:tcPr>
          <w:p>
            <w:pPr>
              <w:pStyle w:val="Normal"/>
              <w:widowControl w:val="false"/>
              <w:spacing w:lineRule="auto" w:line="252" w:before="0" w:after="40"/>
              <w:rPr/>
            </w:pPr>
            <w:r>
              <w:rPr>
                <w:sz w:val="19"/>
              </w:rPr>
              <w:t>Preview emails is disabled</w:t>
            </w:r>
          </w:p>
        </w:tc>
        <w:tc>
          <w:tcPr>
            <w:tcW w:w="6917" w:type="dxa"/>
            <w:tcBorders/>
          </w:tcPr>
          <w:p>
            <w:pPr>
              <w:pStyle w:val="Normal"/>
              <w:widowControl w:val="false"/>
              <w:spacing w:lineRule="auto" w:line="252" w:before="0" w:after="40"/>
              <w:rPr/>
            </w:pPr>
            <w:r>
              <w:rPr>
                <w:sz w:val="19"/>
              </w:rPr>
              <w:t>Enter visible text in the email body. Formatting or empty paragraphs alone do not enable the button.</w:t>
            </w:r>
          </w:p>
        </w:tc>
      </w:tr>
      <w:tr>
        <w:trPr>
          <w:cantSplit w:val="true"/>
        </w:trPr>
        <w:tc>
          <w:tcPr>
            <w:tcW w:w="2947" w:type="dxa"/>
            <w:tcBorders/>
            <w:shd w:fill="F2F5F9"/>
          </w:tcPr>
          <w:p>
            <w:pPr>
              <w:pStyle w:val="Normal"/>
              <w:widowControl w:val="false"/>
              <w:spacing w:lineRule="auto" w:line="252" w:before="0" w:after="40"/>
              <w:rPr/>
            </w:pPr>
            <w:r>
              <w:rPr>
                <w:sz w:val="19"/>
              </w:rPr>
              <w:t>CC or BCC cannot be entered manually</w:t>
            </w:r>
          </w:p>
        </w:tc>
        <w:tc>
          <w:tcPr>
            <w:tcW w:w="6917" w:type="dxa"/>
            <w:tcBorders/>
            <w:shd w:fill="F2F5F9"/>
          </w:tcPr>
          <w:p>
            <w:pPr>
              <w:pStyle w:val="Normal"/>
              <w:widowControl w:val="false"/>
              <w:spacing w:lineRule="auto" w:line="252" w:before="0" w:after="40"/>
              <w:rPr/>
            </w:pPr>
            <w:r>
              <w:rPr>
                <w:sz w:val="19"/>
              </w:rPr>
              <w:t>A CSV CC or BCC column disables the matching manual field. To use one common manual value, remove that column from the CSV, save and reload the file, then enter the value on the template screen.</w:t>
            </w:r>
          </w:p>
        </w:tc>
      </w:tr>
      <w:tr>
        <w:trPr>
          <w:cantSplit w:val="true"/>
        </w:trPr>
        <w:tc>
          <w:tcPr>
            <w:tcW w:w="2947" w:type="dxa"/>
            <w:tcBorders/>
          </w:tcPr>
          <w:p>
            <w:pPr>
              <w:pStyle w:val="Normal"/>
              <w:widowControl w:val="false"/>
              <w:spacing w:lineRule="auto" w:line="252" w:before="0" w:after="40"/>
              <w:rPr/>
            </w:pPr>
            <w:r>
              <w:rPr>
                <w:sz w:val="19"/>
              </w:rPr>
              <w:t>CC or BCC is blank for some recipients</w:t>
            </w:r>
          </w:p>
        </w:tc>
        <w:tc>
          <w:tcPr>
            <w:tcW w:w="6917" w:type="dxa"/>
            <w:tcBorders/>
          </w:tcPr>
          <w:p>
            <w:pPr>
              <w:pStyle w:val="Normal"/>
              <w:widowControl w:val="false"/>
              <w:spacing w:lineRule="auto" w:line="252" w:before="0" w:after="40"/>
              <w:rPr/>
            </w:pPr>
            <w:r>
              <w:rPr>
                <w:sz w:val="19"/>
              </w:rPr>
              <w:t>When its column exists, the CSV controls that field on every row; blank cells do not fall back to a manual value. Fill the intended cells and check comma-separated addresses. “(missing)” is normal when an optional field is unused.</w:t>
            </w:r>
          </w:p>
        </w:tc>
      </w:tr>
      <w:tr>
        <w:trPr>
          <w:cantSplit w:val="true"/>
        </w:trPr>
        <w:tc>
          <w:tcPr>
            <w:tcW w:w="2947" w:type="dxa"/>
            <w:tcBorders/>
            <w:shd w:fill="F2F5F9"/>
          </w:tcPr>
          <w:p>
            <w:pPr>
              <w:pStyle w:val="Normal"/>
              <w:widowControl w:val="false"/>
              <w:spacing w:lineRule="auto" w:line="252" w:before="0" w:after="40"/>
              <w:rPr/>
            </w:pPr>
            <w:r>
              <w:rPr>
                <w:sz w:val="19"/>
              </w:rPr>
              <w:t>Reply To uses an unexpected address</w:t>
            </w:r>
          </w:p>
        </w:tc>
        <w:tc>
          <w:tcPr>
            <w:tcW w:w="6917" w:type="dxa"/>
            <w:tcBorders/>
            <w:shd w:fill="F2F5F9"/>
          </w:tcPr>
          <w:p>
            <w:pPr>
              <w:pStyle w:val="Normal"/>
              <w:widowControl w:val="false"/>
              <w:spacing w:lineRule="auto" w:line="252" w:before="0" w:after="40"/>
              <w:rPr/>
            </w:pPr>
            <w:r>
              <w:rPr>
                <w:sz w:val="19"/>
              </w:rPr>
              <w:t>Check for a non-empty ReplyTo cell on that row: it overrides the template’s Reply To field. A blank or absent cell uses the manual value. Verify the result in Outlook.</w:t>
            </w:r>
          </w:p>
        </w:tc>
      </w:tr>
      <w:tr>
        <w:trPr>
          <w:cantSplit w:val="true"/>
        </w:trPr>
        <w:tc>
          <w:tcPr>
            <w:tcW w:w="2947" w:type="dxa"/>
            <w:tcBorders/>
          </w:tcPr>
          <w:p>
            <w:pPr>
              <w:pStyle w:val="Normal"/>
              <w:widowControl w:val="false"/>
              <w:spacing w:lineRule="auto" w:line="252" w:before="0" w:after="40"/>
              <w:rPr/>
            </w:pPr>
            <w:r>
              <w:rPr>
                <w:sz w:val="19"/>
              </w:rPr>
              <w:t>Searching or selecting one recipient still creates all drafts</w:t>
            </w:r>
          </w:p>
        </w:tc>
        <w:tc>
          <w:tcPr>
            <w:tcW w:w="6917" w:type="dxa"/>
            <w:tcBorders/>
          </w:tcPr>
          <w:p>
            <w:pPr>
              <w:pStyle w:val="Normal"/>
              <w:widowControl w:val="false"/>
              <w:spacing w:lineRule="auto" w:line="252" w:before="0" w:after="40"/>
              <w:rPr/>
            </w:pPr>
            <w:r>
              <w:rPr>
                <w:sz w:val="19"/>
              </w:rPr>
              <w:t>Search and selection only navigate the preview. Both batch actions process every loaded row. For one draft, upload a separate CSV containing only that record.</w:t>
            </w:r>
          </w:p>
        </w:tc>
      </w:tr>
    </w:tbl>
    <w:p>
      <w:pPr>
        <w:pStyle w:val="Normal"/>
        <w:spacing w:before="0" w:after="0"/>
        <w:rPr/>
      </w:pPr>
      <w:r>
        <w:rPr/>
      </w:r>
    </w:p>
    <w:p>
      <w:pPr>
        <w:pStyle w:val="Heading2"/>
        <w:rPr/>
      </w:pPr>
      <w:r>
        <w:rPr/>
        <w:t>Individual edits disappeared</w:t>
      </w:r>
    </w:p>
    <w:p>
      <w:pPr>
        <w:pStyle w:val="Normal"/>
        <w:rPr/>
      </w:pPr>
      <w:r>
        <w:rPr/>
        <w:t>Changing the main template body or reselecting the CSV clears individual email edits. Complete the data and shared template first, then make per-recipient changes. If edits have already been cleared, reapply them from your own saved text; the app has no restore-edit command.</w:t>
      </w:r>
    </w:p>
    <w:p>
      <w:pPr>
        <w:pStyle w:val="Heading2"/>
        <w:rPr/>
      </w:pPr>
      <w:r>
        <w:rPr/>
        <w:t>Work or selected files were lost after a reload</w:t>
      </w:r>
    </w:p>
    <w:p>
      <w:pPr>
        <w:pStyle w:val="Normal"/>
        <w:rPr/>
      </w:pPr>
      <w:r>
        <w:rPr/>
        <w:t>The app has no Save project or Save template command. Keep your source files and template text separately. Some workflow data can survive a reload within a session, but global attachments must be added again. After an app restart, reselect the CSV to restore access to its attachment paths.</w:t>
      </w:r>
    </w:p>
    <w:p>
      <w:pPr>
        <w:pStyle w:val="Normal"/>
        <w:rPr/>
      </w:pPr>
      <w:r>
        <w:rPr/>
      </w:r>
      <w:r>
        <w:br w:type="page"/>
      </w:r>
    </w:p>
    <w:p>
      <w:pPr>
        <w:pStyle w:val="Heading1"/>
        <w:rPr/>
      </w:pPr>
      <w:r>
        <w:rPr/>
        <w:t xml:space="preserve">4. Attachment problems</w:t>
      </w:r>
    </w:p>
    <w:p>
      <w:pPr>
        <w:pStyle w:val="Normal"/>
        <w:rPr/>
      </w:pPr>
      <w:r>
        <w:rPr/>
        <w:t xml:space="preserve">When you select a CSV, the desktop app checks its attachment paths and shows any issues as warnings. You can continue editing. Attachments are checked and read again before creating drafts or exporting; unresolved or invalid files stop that operation.</w:t>
      </w:r>
    </w:p>
    <w:p>
      <w:pPr>
        <w:pStyle w:val="Normal"/>
        <w:keepLines/>
        <w:shd w:fill="EDF3FA"/>
        <w:spacing w:before="80" w:after="180"/>
        <w:rPr/>
      </w:pPr>
      <w:r>
        <w:rPr>
          <w:b/>
        </w:rPr>
        <w:t>Reading row numbers.</w:t>
      </w:r>
      <w:r>
        <w:rPr/>
        <w:t xml:space="preserve">  Attachment error row 1 means the first data row, excluding the CSV header.</w:t>
      </w:r>
    </w:p>
    <w:tbl>
      <w:tblPr>
        <w:tblW w:w="9865" w:type="dxa"/>
        <w:jc w:val="left"/>
        <w:tblInd w:w="-23" w:type="dxa"/>
        <w:tblLayout w:type="fixed"/>
        <w:tblCellMar>
          <w:top w:w="85" w:type="dxa"/>
          <w:left w:w="85" w:type="dxa"/>
          <w:bottom w:w="85" w:type="dxa"/>
          <w:right w:w="85" w:type="dxa"/>
        </w:tblCellMar>
        <w:tblLook w:val="04a0" w:noHBand="0" w:noVBand="1" w:firstColumn="1" w:lastRow="0" w:lastColumn="0" w:firstRow="1"/>
      </w:tblPr>
      <w:tblGrid>
        <w:gridCol w:w="2947"/>
        <w:gridCol w:w="6917"/>
      </w:tblGrid>
      <w:tr>
        <w:trPr>
          <w:tblHeader w:val="true"/>
          <w:cantSplit w:val="true"/>
        </w:trPr>
        <w:tc>
          <w:tcPr>
            <w:tcW w:w="2947" w:type="dxa"/>
            <w:tcBorders/>
            <w:shd w:fill="164B80"/>
          </w:tcPr>
          <w:p>
            <w:pPr>
              <w:pStyle w:val="Normal"/>
              <w:widowControl w:val="false"/>
              <w:spacing w:lineRule="auto" w:line="252" w:before="0" w:after="40"/>
              <w:rPr/>
            </w:pPr>
            <w:r>
              <w:rPr>
                <w:b/>
                <w:color w:val="FFFFFF"/>
                <w:sz w:val="19"/>
              </w:rPr>
              <w:t>Problem</w:t>
            </w:r>
          </w:p>
        </w:tc>
        <w:tc>
          <w:tcPr>
            <w:tcW w:w="6917" w:type="dxa"/>
            <w:tcBorders/>
            <w:shd w:fill="164B80"/>
          </w:tcPr>
          <w:p>
            <w:pPr>
              <w:pStyle w:val="Normal"/>
              <w:widowControl w:val="false"/>
              <w:spacing w:lineRule="auto" w:line="252" w:before="0" w:after="40"/>
              <w:rPr/>
            </w:pPr>
            <w:r>
              <w:rPr>
                <w:b/>
                <w:color w:val="FFFFFF"/>
                <w:sz w:val="19"/>
              </w:rPr>
              <w:t>What to check or do</w:t>
            </w:r>
          </w:p>
        </w:tc>
      </w:tr>
      <w:tr>
        <w:trPr>
          <w:cantSplit w:val="true"/>
        </w:trPr>
        <w:tc>
          <w:tcPr>
            <w:tcW w:w="2947" w:type="dxa"/>
            <w:tcBorders/>
            <w:shd w:fill="F2F5F9"/>
          </w:tcPr>
          <w:p>
            <w:pPr>
              <w:pStyle w:val="Normal"/>
              <w:widowControl w:val="false"/>
              <w:spacing w:lineRule="auto" w:line="252" w:before="0" w:after="40"/>
              <w:rPr/>
            </w:pPr>
            <w:r>
              <w:rPr>
                <w:sz w:val="19"/>
              </w:rPr>
              <w:t>File cannot be found</w:t>
            </w:r>
          </w:p>
        </w:tc>
        <w:tc>
          <w:tcPr>
            <w:tcW w:w="6917" w:type="dxa"/>
            <w:tcBorders/>
            <w:shd w:fill="F2F5F9"/>
          </w:tcPr>
          <w:p>
            <w:pPr>
              <w:pStyle w:val="Normal"/>
              <w:widowControl w:val="false"/>
              <w:spacing w:lineRule="auto" w:line="252" w:before="0" w:after="40"/>
              <w:rPr/>
            </w:pPr>
            <w:r>
              <w:rPr>
                <w:sz w:val="19"/>
              </w:rPr>
              <w:t>Resolve the path from the CSV’s folder, not the app executable’s folder. Check spelling, the file extension and whether the file or folder has moved.</w:t>
            </w:r>
          </w:p>
        </w:tc>
      </w:tr>
      <w:tr>
        <w:trPr>
          <w:cantSplit w:val="true"/>
        </w:trPr>
        <w:tc>
          <w:tcPr>
            <w:tcW w:w="2947" w:type="dxa"/>
            <w:tcBorders/>
          </w:tcPr>
          <w:p>
            <w:pPr>
              <w:pStyle w:val="Normal"/>
              <w:widowControl w:val="false"/>
              <w:spacing w:lineRule="auto" w:line="252" w:before="0" w:after="40"/>
              <w:rPr/>
            </w:pPr>
            <w:r>
              <w:rPr>
                <w:sz w:val="19"/>
              </w:rPr>
              <w:t>File exists but cannot be read</w:t>
            </w:r>
          </w:p>
        </w:tc>
        <w:tc>
          <w:tcPr>
            <w:tcW w:w="6917" w:type="dxa"/>
            <w:tcBorders/>
          </w:tcPr>
          <w:p>
            <w:pPr>
              <w:pStyle w:val="Normal"/>
              <w:widowControl w:val="false"/>
              <w:spacing w:lineRule="auto" w:line="252" w:before="0" w:after="40"/>
              <w:rPr/>
            </w:pPr>
            <w:r>
              <w:rPr>
                <w:sz w:val="19"/>
              </w:rPr>
              <w:t>Check that the drive is connected and that you can open the file using your account. Confirm that you selected a local file you have permission to read.</w:t>
            </w:r>
          </w:p>
        </w:tc>
      </w:tr>
      <w:tr>
        <w:trPr>
          <w:cantSplit w:val="true"/>
        </w:trPr>
        <w:tc>
          <w:tcPr>
            <w:tcW w:w="2947" w:type="dxa"/>
            <w:tcBorders/>
            <w:shd w:fill="F2F5F9"/>
          </w:tcPr>
          <w:p>
            <w:pPr>
              <w:pStyle w:val="Normal"/>
              <w:widowControl w:val="false"/>
              <w:spacing w:lineRule="auto" w:line="252" w:before="0" w:after="40"/>
              <w:rPr/>
            </w:pPr>
            <w:r>
              <w:rPr>
                <w:sz w:val="19"/>
              </w:rPr>
              <w:t>File is empty or too large</w:t>
            </w:r>
          </w:p>
        </w:tc>
        <w:tc>
          <w:tcPr>
            <w:tcW w:w="6917" w:type="dxa"/>
            <w:tcBorders/>
            <w:shd w:fill="F2F5F9"/>
          </w:tcPr>
          <w:p>
            <w:pPr>
              <w:pStyle w:val="Normal"/>
              <w:widowControl w:val="false"/>
              <w:spacing w:lineRule="auto" w:line="252" w:before="0" w:after="40"/>
              <w:rPr/>
            </w:pPr>
            <w:r>
              <w:rPr>
                <w:sz w:val="19"/>
              </w:rPr>
              <w:t>Use a non-empty file smaller than 3 MB. Exactly 3 MB or larger is rejected. Replace or reduce the file, then retry.</w:t>
            </w:r>
          </w:p>
        </w:tc>
      </w:tr>
      <w:tr>
        <w:trPr>
          <w:cantSplit w:val="true"/>
        </w:trPr>
        <w:tc>
          <w:tcPr>
            <w:tcW w:w="2947" w:type="dxa"/>
            <w:tcBorders/>
          </w:tcPr>
          <w:p>
            <w:pPr>
              <w:pStyle w:val="Normal"/>
              <w:widowControl w:val="false"/>
              <w:spacing w:lineRule="auto" w:line="252" w:before="0" w:after="40"/>
              <w:rPr/>
            </w:pPr>
            <w:r>
              <w:rPr>
                <w:sz w:val="19"/>
              </w:rPr>
              <w:t>“</w:t>
            </w:r>
            <w:r>
              <w:rPr>
                <w:sz w:val="19"/>
              </w:rPr>
              <w:t>Unsafe file type blocked by Outlook”</w:t>
            </w:r>
          </w:p>
        </w:tc>
        <w:tc>
          <w:tcPr>
            <w:tcW w:w="6917" w:type="dxa"/>
            <w:tcBorders/>
          </w:tcPr>
          <w:p>
            <w:pPr>
              <w:pStyle w:val="Normal"/>
              <w:widowControl w:val="false"/>
              <w:spacing w:lineRule="auto" w:line="252" w:before="0" w:after="40"/>
              <w:rPr/>
            </w:pPr>
            <w:r>
              <w:rPr>
                <w:sz w:val="19"/>
              </w:rPr>
              <w:t>Use a supported document or media file instead. Executable and script types such as .exe, .bat and .js are blocked.</w:t>
            </w:r>
          </w:p>
        </w:tc>
      </w:tr>
      <w:tr>
        <w:trPr>
          <w:cantSplit w:val="true"/>
        </w:trPr>
        <w:tc>
          <w:tcPr>
            <w:tcW w:w="2947" w:type="dxa"/>
            <w:tcBorders/>
            <w:shd w:fill="F2F5F9"/>
          </w:tcPr>
          <w:p>
            <w:pPr>
              <w:pStyle w:val="Normal"/>
              <w:widowControl w:val="false"/>
              <w:spacing w:lineRule="auto" w:line="252" w:before="0" w:after="40"/>
              <w:rPr/>
            </w:pPr>
            <w:r>
              <w:rPr>
                <w:sz w:val="19"/>
              </w:rPr>
              <w:t>Several paths are treated as one attachment</w:t>
            </w:r>
          </w:p>
        </w:tc>
        <w:tc>
          <w:tcPr>
            <w:tcW w:w="6917" w:type="dxa"/>
            <w:tcBorders/>
            <w:shd w:fill="F2F5F9"/>
          </w:tcPr>
          <w:p>
            <w:pPr>
              <w:pStyle w:val="Normal"/>
              <w:widowControl w:val="false"/>
              <w:spacing w:lineRule="auto" w:line="252" w:before="0" w:after="40"/>
              <w:rPr/>
            </w:pPr>
            <w:r>
              <w:rPr>
                <w:sz w:val="19"/>
              </w:rPr>
              <w:t>Separate paths with semicolons inside the Attachments cell. If a path contains a comma, quote the whole cell in raw CSV text; spreadsheet exports normally add the required CSV quotes.</w:t>
            </w:r>
          </w:p>
        </w:tc>
      </w:tr>
      <w:tr>
        <w:trPr>
          <w:cantSplit w:val="true"/>
        </w:trPr>
        <w:tc>
          <w:tcPr>
            <w:tcW w:w="2947" w:type="dxa"/>
            <w:tcBorders/>
          </w:tcPr>
          <w:p>
            <w:pPr>
              <w:pStyle w:val="Normal"/>
              <w:widowControl w:val="false"/>
              <w:spacing w:lineRule="auto" w:line="252" w:before="0" w:after="40"/>
              <w:rPr/>
            </w:pPr>
            <w:r>
              <w:rPr>
                <w:sz w:val="19"/>
              </w:rPr>
              <w:t>“</w:t>
            </w:r>
            <w:r>
              <w:rPr>
                <w:sz w:val="19"/>
              </w:rPr>
              <w:t>Select the CSV again” or the source no longer matches</w:t>
            </w:r>
          </w:p>
        </w:tc>
        <w:tc>
          <w:tcPr>
            <w:tcW w:w="6917" w:type="dxa"/>
            <w:tcBorders/>
          </w:tcPr>
          <w:p>
            <w:pPr>
              <w:pStyle w:val="Normal"/>
              <w:widowControl w:val="false"/>
              <w:spacing w:lineRule="auto" w:line="252" w:before="0" w:after="40"/>
              <w:rPr/>
            </w:pPr>
            <w:r>
              <w:rPr>
                <w:sz w:val="19"/>
              </w:rPr>
              <w:t>Return to Upload and choose the CSV again, especially after an app restart or CSV edit. Recheck the preview and recreate any individual edits that were cleared.</w:t>
            </w:r>
          </w:p>
        </w:tc>
      </w:tr>
      <w:tr>
        <w:trPr>
          <w:cantSplit w:val="true"/>
        </w:trPr>
        <w:tc>
          <w:tcPr>
            <w:tcW w:w="2947" w:type="dxa"/>
            <w:tcBorders/>
            <w:shd w:fill="F2F5F9"/>
          </w:tcPr>
          <w:p>
            <w:pPr>
              <w:pStyle w:val="Normal"/>
              <w:widowControl w:val="false"/>
              <w:spacing w:lineRule="auto" w:line="252" w:before="0" w:after="40"/>
              <w:rPr/>
            </w:pPr>
            <w:r>
              <w:rPr>
                <w:sz w:val="19"/>
              </w:rPr>
              <w:t>Shared attachments disappeared after a reload</w:t>
            </w:r>
          </w:p>
        </w:tc>
        <w:tc>
          <w:tcPr>
            <w:tcW w:w="6917" w:type="dxa"/>
            <w:tcBorders/>
            <w:shd w:fill="F2F5F9"/>
          </w:tcPr>
          <w:p>
            <w:pPr>
              <w:pStyle w:val="Normal"/>
              <w:widowControl w:val="false"/>
              <w:spacing w:lineRule="auto" w:line="252" w:before="0" w:after="40"/>
              <w:rPr/>
            </w:pPr>
            <w:r>
              <w:rPr>
                <w:sz w:val="19"/>
              </w:rPr>
              <w:t>Select Add attachments again. Global files are not restored after a reload; confirm the global attachment list before creating drafts or exporting.</w:t>
            </w:r>
          </w:p>
        </w:tc>
      </w:tr>
      <w:tr>
        <w:trPr>
          <w:cantSplit w:val="true"/>
        </w:trPr>
        <w:tc>
          <w:tcPr>
            <w:tcW w:w="2947" w:type="dxa"/>
            <w:tcBorders/>
          </w:tcPr>
          <w:p>
            <w:pPr>
              <w:pStyle w:val="Normal"/>
              <w:widowControl w:val="false"/>
              <w:spacing w:lineRule="auto" w:line="252" w:before="0" w:after="40"/>
              <w:rPr/>
            </w:pPr>
            <w:r>
              <w:rPr>
                <w:sz w:val="19"/>
              </w:rPr>
              <w:t>An attachment appears twice or reaches the wrong recipient</w:t>
            </w:r>
          </w:p>
        </w:tc>
        <w:tc>
          <w:tcPr>
            <w:tcW w:w="6917" w:type="dxa"/>
            <w:tcBorders/>
          </w:tcPr>
          <w:p>
            <w:pPr>
              <w:pStyle w:val="Normal"/>
              <w:widowControl w:val="false"/>
              <w:spacing w:lineRule="auto" w:line="252" w:before="0" w:after="40"/>
              <w:rPr/>
            </w:pPr>
            <w:r>
              <w:rPr>
                <w:sz w:val="19"/>
              </w:rPr>
              <w:t>Check both Global attachments and the selected row’s Attachments cell. Global files go to every message and are combined with row-specific files. Remove the unwanted entry from the appropriate source.</w:t>
            </w:r>
          </w:p>
        </w:tc>
      </w:tr>
    </w:tbl>
    <w:p>
      <w:pPr>
        <w:pStyle w:val="Normal"/>
        <w:spacing w:before="0" w:after="0"/>
        <w:rPr/>
      </w:pPr>
      <w:r>
        <w:rPr/>
      </w:r>
    </w:p>
    <w:p>
      <w:pPr>
        <w:pStyle w:val="Heading2"/>
        <w:rPr/>
      </w:pPr>
      <w:r>
        <w:rPr/>
        <w:t>Check a relative path</w:t>
      </w:r>
    </w:p>
    <w:p>
      <w:pPr>
        <w:pStyle w:val="Normal"/>
        <w:rPr/>
      </w:pPr>
      <w:r>
        <w:rPr/>
        <w:t>For a CSV saved as F:\Mailout\recipients.csv, the path attachments/alice.pdf must refer to F:\Mailout\attachments\alice.pdf. Both / and \ work as separators on Windows.</w:t>
      </w:r>
    </w:p>
    <w:p>
      <w:pPr>
        <w:pStyle w:val="CSVexample"/>
        <w:shd w:fill="F2F4F7"/>
        <w:rPr/>
      </w:pPr>
      <w:r>
        <w:rPr/>
        <w:t>Mailout/</w:t>
        <w:br/>
        <w:t xml:space="preserve">  recipients.csv</w:t>
        <w:br/>
        <w:t xml:space="preserve">  attachments/</w:t>
        <w:br/>
        <w:t xml:space="preserve">    alice.pdf</w:t>
      </w:r>
    </w:p>
    <w:p>
      <w:pPr>
        <w:pStyle w:val="Normal"/>
        <w:ind w:left="312" w:hanging="312"/>
        <w:rPr/>
      </w:pPr>
      <w:r>
        <w:rPr>
          <w:b/>
        </w:rPr>
        <w:t>1.</w:t>
      </w:r>
      <w:r>
        <w:rPr/>
        <w:t xml:space="preserve">  Open the CSV’s folder and follow the path shown in the error. Confirm the intended file is there.</w:t>
      </w:r>
    </w:p>
    <w:p>
      <w:pPr>
        <w:pStyle w:val="Normal"/>
        <w:ind w:left="312" w:hanging="312"/>
        <w:rPr/>
      </w:pPr>
      <w:r>
        <w:rPr>
          <w:b/>
        </w:rPr>
        <w:t>2.</w:t>
      </w:r>
      <w:r>
        <w:rPr/>
        <w:t xml:space="preserve">  Keep the CSV and attachment folder together when moving them to a new computer or drive.</w:t>
      </w:r>
    </w:p>
    <w:p>
      <w:pPr>
        <w:pStyle w:val="Normal"/>
        <w:ind w:left="312" w:hanging="312"/>
        <w:rPr/>
      </w:pPr>
      <w:r>
        <w:rPr>
          <w:b/>
        </w:rPr>
        <w:t>3.</w:t>
      </w:r>
      <w:r>
        <w:rPr/>
        <w:t xml:space="preserve">  After editing the CSV, save it and select it again. If you only replace a file at the same path, retry to let the app read the updated file.</w:t>
      </w:r>
    </w:p>
    <w:p>
      <w:pPr>
        <w:pStyle w:val="Normal"/>
        <w:rPr/>
      </w:pPr>
      <w:r>
        <w:rPr/>
      </w:r>
      <w:r>
        <w:br w:type="page"/>
      </w:r>
    </w:p>
    <w:p>
      <w:pPr>
        <w:pStyle w:val="Heading1"/>
        <w:rPr/>
      </w:pPr>
      <w:r>
        <w:rPr/>
        <w:t xml:space="preserve">5. Draft creation and export problems</w:t>
      </w:r>
    </w:p>
    <w:p>
      <w:pPr>
        <w:pStyle w:val="Heading2"/>
        <w:rPr/>
      </w:pPr>
      <w:r>
        <w:rPr/>
        <w:t>Creation stopped or a batch was interrupted</w:t>
      </w:r>
    </w:p>
    <w:p>
      <w:pPr>
        <w:pStyle w:val="Normal"/>
        <w:ind w:left="312" w:hanging="312"/>
        <w:rPr/>
      </w:pPr>
      <w:r>
        <w:rPr>
          <w:b/>
        </w:rPr>
        <w:t>1.</w:t>
      </w:r>
      <w:r>
        <w:rPr/>
        <w:t xml:space="preserve">  </w:t>
      </w:r>
      <w:r>
        <w:rPr>
          <w:b/>
        </w:rPr>
        <w:t>Read the final status.</w:t>
      </w:r>
      <w:r>
        <w:rPr/>
        <w:t xml:space="preserve"> Note the confirmed number of drafts and any error message. A request already being saved can finish after interruption is confirmed.</w:t>
      </w:r>
    </w:p>
    <w:p>
      <w:pPr>
        <w:pStyle w:val="Normal"/>
        <w:ind w:left="312" w:hanging="312"/>
        <w:rPr/>
      </w:pPr>
      <w:r>
        <w:rPr>
          <w:b/>
        </w:rPr>
        <w:t>2.</w:t>
      </w:r>
      <w:r>
        <w:rPr/>
        <w:t xml:space="preserve">  </w:t>
      </w:r>
      <w:r>
        <w:rPr>
          <w:b/>
        </w:rPr>
        <w:t>Check Outlook Drafts in the sign-in account.</w:t>
      </w:r>
      <w:r>
        <w:rPr/>
        <w:t xml:space="preserve"> Existing drafts remain. After a connection failure, also check the last attempted message: it may have been saved even if the app did not receive confirmation.</w:t>
      </w:r>
    </w:p>
    <w:p>
      <w:pPr>
        <w:pStyle w:val="Normal"/>
        <w:ind w:left="312" w:hanging="312"/>
        <w:rPr/>
      </w:pPr>
      <w:r>
        <w:rPr>
          <w:b/>
        </w:rPr>
        <w:t>3.</w:t>
      </w:r>
      <w:r>
        <w:rPr/>
        <w:t xml:space="preserve">  </w:t>
      </w:r>
      <w:r>
        <w:rPr>
          <w:b/>
        </w:rPr>
        <w:t>Resolve the reported issue.</w:t>
      </w:r>
      <w:r>
        <w:rPr/>
        <w:t xml:space="preserve"> For connection or sign-in problems, restore the connection or complete sign-in. For a CSV or attachment error, correct the identified data or file.</w:t>
      </w:r>
    </w:p>
    <w:p>
      <w:pPr>
        <w:pStyle w:val="Normal"/>
        <w:ind w:left="312" w:hanging="312"/>
        <w:rPr/>
      </w:pPr>
      <w:r>
        <w:rPr>
          <w:b/>
        </w:rPr>
        <w:t>4.</w:t>
      </w:r>
      <w:r>
        <w:rPr/>
        <w:t xml:space="preserve">  </w:t>
      </w:r>
      <w:r>
        <w:rPr>
          <w:b/>
        </w:rPr>
        <w:t>Continue with only the remaining rows.</w:t>
      </w:r>
      <w:r>
        <w:rPr/>
        <w:t xml:space="preserve"> There is no resume-from-last-recipient command. Prepare a new CSV for recipients who still need drafts, upload it, review it and create that batch.</w:t>
      </w:r>
    </w:p>
    <w:tbl>
      <w:tblPr>
        <w:tblW w:w="9865" w:type="dxa"/>
        <w:jc w:val="left"/>
        <w:tblInd w:w="-23" w:type="dxa"/>
        <w:tblLayout w:type="fixed"/>
        <w:tblCellMar>
          <w:top w:w="85" w:type="dxa"/>
          <w:left w:w="85" w:type="dxa"/>
          <w:bottom w:w="85" w:type="dxa"/>
          <w:right w:w="85" w:type="dxa"/>
        </w:tblCellMar>
        <w:tblLook w:val="04a0" w:noHBand="0" w:noVBand="1" w:firstColumn="1" w:lastRow="0" w:lastColumn="0" w:firstRow="1"/>
      </w:tblPr>
      <w:tblGrid>
        <w:gridCol w:w="2947"/>
        <w:gridCol w:w="6917"/>
      </w:tblGrid>
      <w:tr>
        <w:trPr>
          <w:tblHeader w:val="true"/>
          <w:cantSplit w:val="true"/>
        </w:trPr>
        <w:tc>
          <w:tcPr>
            <w:tcW w:w="2947" w:type="dxa"/>
            <w:tcBorders/>
            <w:shd w:fill="164B80"/>
          </w:tcPr>
          <w:p>
            <w:pPr>
              <w:pStyle w:val="Normal"/>
              <w:widowControl w:val="false"/>
              <w:spacing w:lineRule="auto" w:line="252" w:before="0" w:after="40"/>
              <w:rPr/>
            </w:pPr>
            <w:r>
              <w:rPr>
                <w:b/>
                <w:color w:val="FFFFFF"/>
                <w:sz w:val="19"/>
              </w:rPr>
              <w:t>Problem</w:t>
            </w:r>
          </w:p>
        </w:tc>
        <w:tc>
          <w:tcPr>
            <w:tcW w:w="6917" w:type="dxa"/>
            <w:tcBorders/>
            <w:shd w:fill="164B80"/>
          </w:tcPr>
          <w:p>
            <w:pPr>
              <w:pStyle w:val="Normal"/>
              <w:widowControl w:val="false"/>
              <w:spacing w:lineRule="auto" w:line="252" w:before="0" w:after="40"/>
              <w:rPr/>
            </w:pPr>
            <w:r>
              <w:rPr>
                <w:b/>
                <w:color w:val="FFFFFF"/>
                <w:sz w:val="19"/>
              </w:rPr>
              <w:t>What to check or do</w:t>
            </w:r>
          </w:p>
        </w:tc>
      </w:tr>
      <w:tr>
        <w:trPr>
          <w:cantSplit w:val="true"/>
        </w:trPr>
        <w:tc>
          <w:tcPr>
            <w:tcW w:w="2947" w:type="dxa"/>
            <w:tcBorders/>
            <w:shd w:fill="F2F5F9"/>
          </w:tcPr>
          <w:p>
            <w:pPr>
              <w:pStyle w:val="Normal"/>
              <w:widowControl w:val="false"/>
              <w:spacing w:lineRule="auto" w:line="252" w:before="0" w:after="40"/>
              <w:rPr/>
            </w:pPr>
            <w:r>
              <w:rPr>
                <w:sz w:val="19"/>
              </w:rPr>
              <w:t>Drafts continued after opening the interruption popup</w:t>
            </w:r>
          </w:p>
        </w:tc>
        <w:tc>
          <w:tcPr>
            <w:tcW w:w="6917" w:type="dxa"/>
            <w:tcBorders/>
            <w:shd w:fill="F2F5F9"/>
          </w:tcPr>
          <w:p>
            <w:pPr>
              <w:pStyle w:val="Normal"/>
              <w:widowControl w:val="false"/>
              <w:spacing w:lineRule="auto" w:line="252" w:before="0" w:after="40"/>
              <w:rPr/>
            </w:pPr>
            <w:r>
              <w:rPr>
                <w:sz w:val="19"/>
              </w:rPr>
              <w:t>Creation continues until you select Interrupt creation. Keep creating or Escape dismisses the popup and continues. A draft already being saved may still finish after confirmation.</w:t>
            </w:r>
          </w:p>
        </w:tc>
      </w:tr>
      <w:tr>
        <w:trPr>
          <w:cantSplit w:val="true"/>
        </w:trPr>
        <w:tc>
          <w:tcPr>
            <w:tcW w:w="2947" w:type="dxa"/>
            <w:tcBorders/>
          </w:tcPr>
          <w:p>
            <w:pPr>
              <w:pStyle w:val="Normal"/>
              <w:widowControl w:val="false"/>
              <w:spacing w:lineRule="auto" w:line="252" w:before="0" w:after="40"/>
              <w:rPr/>
            </w:pPr>
            <w:r>
              <w:rPr>
                <w:sz w:val="19"/>
              </w:rPr>
              <w:t>Drafts appear more than once</w:t>
            </w:r>
          </w:p>
        </w:tc>
        <w:tc>
          <w:tcPr>
            <w:tcW w:w="6917" w:type="dxa"/>
            <w:tcBorders/>
          </w:tcPr>
          <w:p>
            <w:pPr>
              <w:pStyle w:val="Normal"/>
              <w:widowControl w:val="false"/>
              <w:spacing w:lineRule="auto" w:line="252" w:before="0" w:after="40"/>
              <w:rPr/>
            </w:pPr>
            <w:r>
              <w:rPr>
                <w:sz w:val="19"/>
              </w:rPr>
              <w:t>Each run creates new drafts, and duplicate CSV rows also create separate messages. Compare drafts with the intended recipient list before sending. Remove unwanted duplicates in Outlook and prepare any further CSV with only the rows still needed.</w:t>
            </w:r>
          </w:p>
        </w:tc>
      </w:tr>
      <w:tr>
        <w:trPr>
          <w:cantSplit w:val="true"/>
        </w:trPr>
        <w:tc>
          <w:tcPr>
            <w:tcW w:w="2947" w:type="dxa"/>
            <w:tcBorders/>
            <w:shd w:fill="F2F5F9"/>
          </w:tcPr>
          <w:p>
            <w:pPr>
              <w:pStyle w:val="Normal"/>
              <w:widowControl w:val="false"/>
              <w:spacing w:lineRule="auto" w:line="252" w:before="0" w:after="40"/>
              <w:rPr/>
            </w:pPr>
            <w:r>
              <w:rPr>
                <w:sz w:val="19"/>
              </w:rPr>
              <w:t>Drafts are not in the expected mailbox</w:t>
            </w:r>
          </w:p>
        </w:tc>
        <w:tc>
          <w:tcPr>
            <w:tcW w:w="6917" w:type="dxa"/>
            <w:tcBorders/>
            <w:shd w:fill="F2F5F9"/>
          </w:tcPr>
          <w:p>
            <w:pPr>
              <w:pStyle w:val="Normal"/>
              <w:widowControl w:val="false"/>
              <w:spacing w:lineRule="auto" w:line="252" w:before="0" w:after="40"/>
              <w:rPr/>
            </w:pPr>
            <w:r>
              <w:rPr>
                <w:sz w:val="19"/>
              </w:rPr>
              <w:t>Check Drafts in the account used for MailMagpie sign-in and allow Outlook to refresh. CC, BCC and Reply To do not change which mailbox holds the drafts.</w:t>
            </w:r>
          </w:p>
        </w:tc>
      </w:tr>
      <w:tr>
        <w:trPr>
          <w:cantSplit w:val="true"/>
        </w:trPr>
        <w:tc>
          <w:tcPr>
            <w:tcW w:w="2947" w:type="dxa"/>
            <w:tcBorders/>
          </w:tcPr>
          <w:p>
            <w:pPr>
              <w:pStyle w:val="Normal"/>
              <w:widowControl w:val="false"/>
              <w:spacing w:lineRule="auto" w:line="252" w:before="0" w:after="40"/>
              <w:rPr/>
            </w:pPr>
            <w:r>
              <w:rPr>
                <w:sz w:val="19"/>
              </w:rPr>
              <w:t>.eml export fails</w:t>
            </w:r>
          </w:p>
        </w:tc>
        <w:tc>
          <w:tcPr>
            <w:tcW w:w="6917" w:type="dxa"/>
            <w:tcBorders/>
          </w:tcPr>
          <w:p>
            <w:pPr>
              <w:pStyle w:val="Normal"/>
              <w:widowControl w:val="false"/>
              <w:spacing w:lineRule="auto" w:line="252" w:before="0" w:after="40"/>
              <w:rPr/>
            </w:pPr>
            <w:r>
              <w:rPr>
                <w:sz w:val="19"/>
              </w:rPr>
              <w:t>Check the error for missing recipients or invalid attachments. Choose a folder you can write to. If some files were already written, inspect the folder before retrying; use a new empty folder for a fresh export.</w:t>
            </w:r>
          </w:p>
        </w:tc>
      </w:tr>
      <w:tr>
        <w:trPr>
          <w:cantSplit w:val="true"/>
        </w:trPr>
        <w:tc>
          <w:tcPr>
            <w:tcW w:w="2947" w:type="dxa"/>
            <w:tcBorders/>
            <w:shd w:fill="F2F5F9"/>
          </w:tcPr>
          <w:p>
            <w:pPr>
              <w:pStyle w:val="Normal"/>
              <w:widowControl w:val="false"/>
              <w:spacing w:lineRule="auto" w:line="252" w:before="0" w:after="40"/>
              <w:rPr/>
            </w:pPr>
            <w:r>
              <w:rPr>
                <w:sz w:val="19"/>
              </w:rPr>
              <w:t>Earlier exports were overwritten</w:t>
            </w:r>
          </w:p>
        </w:tc>
        <w:tc>
          <w:tcPr>
            <w:tcW w:w="6917" w:type="dxa"/>
            <w:tcBorders/>
            <w:shd w:fill="F2F5F9"/>
          </w:tcPr>
          <w:p>
            <w:pPr>
              <w:pStyle w:val="Normal"/>
              <w:widowControl w:val="false"/>
              <w:spacing w:lineRule="auto" w:line="252" w:before="0" w:after="40"/>
              <w:rPr/>
            </w:pPr>
            <w:r>
              <w:rPr>
                <w:sz w:val="19"/>
              </w:rPr>
              <w:t>Exported names use the row number and recipient address. Exporting into the same folder can replace matching filenames. Keep separate folders for separate exports and use your own backup if an older version is needed.</w:t>
            </w:r>
          </w:p>
        </w:tc>
      </w:tr>
      <w:tr>
        <w:trPr>
          <w:cantSplit w:val="true"/>
        </w:trPr>
        <w:tc>
          <w:tcPr>
            <w:tcW w:w="2947" w:type="dxa"/>
            <w:tcBorders/>
          </w:tcPr>
          <w:p>
            <w:pPr>
              <w:pStyle w:val="Normal"/>
              <w:widowControl w:val="false"/>
              <w:spacing w:lineRule="auto" w:line="252" w:before="0" w:after="40"/>
              <w:rPr/>
            </w:pPr>
            <w:r>
              <w:rPr>
                <w:sz w:val="19"/>
              </w:rPr>
              <w:t>Reply To is missing from an exported .eml file</w:t>
            </w:r>
          </w:p>
        </w:tc>
        <w:tc>
          <w:tcPr>
            <w:tcW w:w="6917" w:type="dxa"/>
            <w:tcBorders/>
          </w:tcPr>
          <w:p>
            <w:pPr>
              <w:pStyle w:val="Normal"/>
              <w:widowControl w:val="false"/>
              <w:spacing w:lineRule="auto" w:line="252" w:before="0" w:after="40"/>
              <w:rPr/>
            </w:pPr>
            <w:r>
              <w:rPr>
                <w:sz w:val="19"/>
              </w:rPr>
              <w:t>The current .eml export does not include Reply To. Create Outlook drafts when you need this setting, or set it in your mail application before sending.</w:t>
            </w:r>
          </w:p>
        </w:tc>
      </w:tr>
    </w:tbl>
    <w:p>
      <w:pPr>
        <w:pStyle w:val="Normal"/>
        <w:spacing w:before="0" w:after="0"/>
        <w:rPr/>
      </w:pPr>
      <w:r>
        <w:rPr/>
      </w:r>
    </w:p>
    <w:p>
      <w:pPr>
        <w:pStyle w:val="Heading2"/>
        <w:rPr/>
      </w:pPr>
      <w:r>
        <w:rPr/>
        <w:t>Information to include when asking for help</w:t>
      </w:r>
    </w:p>
    <w:p>
      <w:pPr>
        <w:pStyle w:val="Normal"/>
        <w:rPr/>
      </w:pPr>
      <w:r>
        <w:rPr/>
        <w:t>Record the app version, the action you were taking, the exact error message and any affected CSV data-row number or attachment path. For a partial batch, include the app’s confirmed draft count and what you found in Outlook. Share fictional or redacted recipient details when providing an example.</w:t>
      </w:r>
    </w:p>
    <w:p>
      <w:pPr>
        <w:pStyle w:val="Normal"/>
        <w:keepLines/>
        <w:shd w:fill="EDF3FA"/>
        <w:spacing w:before="80" w:after="180"/>
        <w:rPr/>
      </w:pPr>
      <w:r>
        <w:rPr>
          <w:b/>
        </w:rPr>
        <w:t>Sign-in or access blocked by your organisation?</w:t>
      </w:r>
      <w:r>
        <w:rPr/>
        <w:t xml:space="preserve">  Contact your organisation’s IT support with the sign-in or access error. Do not include passwords or access tokens in a support request.</w:t>
      </w:r>
    </w:p>
    <w:sectPr>
      <w:headerReference w:type="default" r:id="rId3"/>
      <w:footerReference w:type="default" r:id="rId4"/>
      <w:type w:val="nextPage"/>
      <w:pgSz w:w="11906" w:h="16838"/>
      <w:pgMar w:left="1020" w:right="1020" w:gutter="0" w:header="397" w:top="964" w:footer="397"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680" w:leader="none"/>
        <w:tab w:val="left" w:pos="8277" w:leader="none"/>
        <w:tab w:val="right" w:pos="9360" w:leader="none"/>
      </w:tabs>
      <w:rPr/>
    </w:pPr>
    <w:r>
      <w:rPr>
        <w:color w:val="526174"/>
        <w:sz w:val="16"/>
      </w:rPr>
      <w:t>Version 1.0.0  •  18 October 2026</w:t>
      <w:tab/>
      <w:t xml:space="preserve">Page </w:t>
    </w:r>
    <w:r>
      <w:rPr>
        <w:sz w:val="16"/>
      </w:rPr>
      <w:fldChar w:fldCharType="begin"/>
    </w:r>
    <w:r>
      <w:rPr>
        <w:sz w:val="16"/>
      </w:rPr>
      <w:instrText xml:space="preserve"> PAGE </w:instrText>
    </w:r>
    <w:r>
      <w:rPr>
        <w:sz w:val="16"/>
      </w:rPr>
      <w:fldChar w:fldCharType="separate"/>
    </w:r>
    <w:r>
      <w:rPr>
        <w:sz w:val="16"/>
      </w:rPr>
      <w:t>4</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color w:val="164B80"/>
        <w:sz w:val="16"/>
      </w:rPr>
      <w:t>MAILMAGPIE   /   TROUBLESHOOTING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Arial" w:hAnsi="Arial" w:eastAsia="ＭＳ 明朝" w:cs=""/>
      <w:color w:val="243447"/>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40"/>
      <w:outlineLvl w:val="0"/>
    </w:pPr>
    <w:rPr>
      <w:rFonts w:ascii="Calibri" w:hAnsi="Calibri" w:eastAsia="ＭＳ ゴシック" w:cs="" w:asciiTheme="majorHAnsi" w:cstheme="majorBidi" w:eastAsiaTheme="majorEastAsia" w:hAnsiTheme="majorHAnsi"/>
      <w:b/>
      <w:bCs/>
      <w:color w:val="164B80"/>
      <w:sz w:val="42"/>
      <w:szCs w:val="28"/>
    </w:rPr>
  </w:style>
  <w:style w:type="paragraph" w:styleId="Heading2">
    <w:name w:val="Heading 2"/>
    <w:basedOn w:val="Normal"/>
    <w:next w:val="Normal"/>
    <w:link w:val="Heading2Char"/>
    <w:uiPriority w:val="9"/>
    <w:unhideWhenUsed/>
    <w:qFormat/>
    <w:rsid w:val="00fc693f"/>
    <w:pPr>
      <w:keepNext w:val="true"/>
      <w:keepLines/>
      <w:spacing w:before="200" w:after="140"/>
      <w:outlineLvl w:val="1"/>
    </w:pPr>
    <w:rPr>
      <w:rFonts w:ascii="Calibri" w:hAnsi="Calibri" w:eastAsia="ＭＳ ゴシック" w:cs="" w:asciiTheme="majorHAnsi" w:cstheme="majorBidi" w:eastAsiaTheme="majorEastAsia" w:hAnsiTheme="majorHAnsi"/>
      <w:b/>
      <w:bCs/>
      <w:color w:val="164B8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40"/>
      <w:outlineLvl w:val="2"/>
    </w:pPr>
    <w:rPr>
      <w:rFonts w:ascii="Calibri" w:hAnsi="Calibri" w:eastAsia="ＭＳ ゴシック" w:cs="" w:asciiTheme="majorHAnsi" w:cstheme="majorBidi" w:eastAsiaTheme="majorEastAsia" w:hAnsiTheme="majorHAnsi"/>
      <w:b/>
      <w:bCs/>
      <w:color w:val="164B8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lineRule="auto" w:line="264" w:before="0" w:after="120"/>
    </w:pPr>
    <w:rPr>
      <w:rFonts w:ascii="Arial" w:hAnsi="Arial"/>
      <w:color w:val="243447"/>
      <w:sz w:val="21"/>
    </w:rPr>
  </w:style>
  <w:style w:type="paragraph" w:styleId="List">
    <w:name w:val="List"/>
    <w:basedOn w:val="Normal"/>
    <w:uiPriority w:val="99"/>
    <w:unhideWhenUsed/>
    <w:rsid w:val="00aa1d8d"/>
    <w:pPr>
      <w:spacing w:before="0" w:after="12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pBdr>
      <w:spacing w:lineRule="auto" w:line="240" w:before="0" w:after="140"/>
      <w:contextualSpacing/>
    </w:pPr>
    <w:rPr>
      <w:rFonts w:ascii="Calibri" w:hAnsi="Calibri" w:eastAsia="ＭＳ ゴシック" w:cs="" w:asciiTheme="majorHAnsi" w:cstheme="majorBidi" w:eastAsiaTheme="majorEastAsia" w:hAnsiTheme="majorHAnsi"/>
      <w:b/>
      <w:color w:val="164B80"/>
      <w:spacing w:val="5"/>
      <w:kern w:val="2"/>
      <w:sz w:val="6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20"/>
      <w:ind w:left="720" w:hanging="360"/>
      <w:contextualSpacing/>
    </w:pPr>
    <w:rPr/>
  </w:style>
  <w:style w:type="paragraph" w:styleId="List3">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lineRule="auto" w:line="264" w:before="0" w:after="120"/>
      <w:contextualSpacing/>
    </w:pPr>
    <w:rPr>
      <w:rFonts w:ascii="Arial" w:hAnsi="Arial"/>
      <w:color w:val="243447"/>
      <w:sz w:val="21"/>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lineRule="auto" w:line="264" w:before="0" w:after="120"/>
      <w:contextualSpacing/>
    </w:pPr>
    <w:rPr>
      <w:rFonts w:ascii="Arial" w:hAnsi="Arial"/>
      <w:color w:val="243447"/>
      <w:sz w:val="21"/>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before="0" w:after="180"/>
    </w:pPr>
    <w:rPr>
      <w:rFonts w:ascii="Arial" w:hAnsi="Arial"/>
      <w:b/>
      <w:bCs/>
      <w:color w:val="526174"/>
      <w:sz w:val="17"/>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SVexample" w:customStyle="1">
    <w:name w:val="CSV example"/>
    <w:qFormat/>
    <w:pPr>
      <w:keepLines/>
      <w:widowControl/>
      <w:bidi w:val="0"/>
      <w:spacing w:lineRule="auto" w:line="264" w:before="0" w:after="180"/>
      <w:ind w:left="125" w:right="85" w:hanging="0"/>
      <w:jc w:val="left"/>
    </w:pPr>
    <w:rPr>
      <w:rFonts w:ascii="Liberation Mono" w:hAnsi="Liberation Mono" w:eastAsia="ＭＳ 明朝" w:cs="" w:cstheme="minorBidi" w:eastAsiaTheme="minorEastAsia"/>
      <w:color w:val="auto"/>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4</Pages>
  <Words>1683</Words>
  <Characters>8712</Characters>
  <CharactersWithSpaces>10321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2026-10-12T00:00:00Z</dcterms:created>
  <dc:creator>MailMagpie</dc:creator>
  <dc:description>Companion to the MailMagpie User Guide; based on application version 1.0.0.</dc:description>
  <cp:keywords>MailMagpie troubleshooting errors CSV Outlook recovery</cp:keywords>
  <dc:language>en-AU</dc:language>
  <cp:lastModifiedBy/>
  <dcterms:modified xsi:type="dcterms:W3CDTF">2026-10-17T23:39:56Z</dcterms:modified>
  <cp:revision>3</cp:revision>
  <dc:subject>Resolving sign-in, CSV, template, attachment, draft and export problems</dc:subject>
  <dc:title>MailMagpie Troubleshooting Guide</dc:title>
</cp:coreProperties>
</file>

<file path=docProps/custom.xml><?xml version="1.0" encoding="utf-8"?>
<Properties xmlns="http://schemas.openxmlformats.org/officeDocument/2006/custom-properties" xmlns:vt="http://schemas.openxmlformats.org/officeDocument/2006/docPropsVTypes"/>
</file>