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E8BA9" w14:textId="618C4773" w:rsidR="00485106" w:rsidRPr="00327509" w:rsidRDefault="0052141D" w:rsidP="00B664B7">
      <w:pPr>
        <w:pStyle w:val="Nom"/>
        <w:jc w:val="right"/>
        <w:rPr>
          <w:rFonts w:ascii="Palatino" w:hAnsi="Palatino"/>
        </w:rPr>
      </w:pPr>
      <w:r>
        <w:rPr>
          <w:rFonts w:ascii="Palatino" w:hAnsi="Palatino"/>
        </w:rPr>
        <w:t>Amélie Vallé</w:t>
      </w:r>
      <w:r w:rsidR="00663A97" w:rsidRPr="00327509">
        <w:rPr>
          <w:rFonts w:ascii="Palatino" w:hAnsi="Palatino"/>
        </w:rPr>
        <w:t>e</w:t>
      </w:r>
    </w:p>
    <w:p w14:paraId="7F8736B6" w14:textId="0728C4EE" w:rsidR="000B7815" w:rsidRPr="00327509" w:rsidRDefault="000B7815">
      <w:pPr>
        <w:pStyle w:val="Coordonnes"/>
        <w:rPr>
          <w:rFonts w:ascii="Palatino" w:hAnsi="Palatino"/>
        </w:rPr>
      </w:pPr>
      <w:r>
        <w:rPr>
          <w:rFonts w:ascii="Palatino" w:hAnsi="Palatino"/>
        </w:rPr>
        <w:t>Tel : 06 09 18 97 79</w:t>
      </w:r>
    </w:p>
    <w:p w14:paraId="21DB9B9B" w14:textId="77777777" w:rsidR="00663A97" w:rsidRPr="00327509" w:rsidRDefault="00663A97" w:rsidP="001C219F">
      <w:pPr>
        <w:pStyle w:val="Coordonnes"/>
        <w:spacing w:after="480" w:line="240" w:lineRule="auto"/>
        <w:rPr>
          <w:rFonts w:ascii="Palatino" w:hAnsi="Palatino"/>
          <w:u w:val="single"/>
        </w:rPr>
      </w:pPr>
      <w:r w:rsidRPr="00327509">
        <w:rPr>
          <w:rFonts w:ascii="Palatino" w:hAnsi="Palatino"/>
          <w:u w:val="single"/>
        </w:rPr>
        <w:t>amelie.vallee@hotmail.com</w:t>
      </w:r>
    </w:p>
    <w:p w14:paraId="00ED4ACD" w14:textId="77777777" w:rsidR="00485106" w:rsidRPr="0052141D" w:rsidRDefault="00CA11F7" w:rsidP="001C219F">
      <w:pPr>
        <w:pStyle w:val="Titre1"/>
        <w:rPr>
          <w:rFonts w:ascii="Palatino" w:hAnsi="Palatino"/>
          <w:u w:val="single"/>
        </w:rPr>
      </w:pPr>
      <w:sdt>
        <w:sdtPr>
          <w:rPr>
            <w:rFonts w:ascii="Palatino" w:hAnsi="Palatino"/>
            <w:u w:val="single"/>
          </w:rPr>
          <w:id w:val="-819804518"/>
          <w:placeholder>
            <w:docPart w:val="5E1A9C7A821A844A9C2ADF8A6416DBB3"/>
          </w:placeholder>
          <w:temporary/>
          <w:showingPlcHdr/>
          <w15:appearance w15:val="hidden"/>
        </w:sdtPr>
        <w:sdtEndPr/>
        <w:sdtContent>
          <w:r w:rsidR="00F5265B" w:rsidRPr="0052141D">
            <w:rPr>
              <w:rFonts w:ascii="Palatino" w:hAnsi="Palatino"/>
              <w:sz w:val="28"/>
              <w:szCs w:val="28"/>
              <w:u w:val="single"/>
            </w:rPr>
            <w:t>Compétences</w:t>
          </w:r>
        </w:sdtContent>
      </w:sdt>
    </w:p>
    <w:p w14:paraId="2A5B4482" w14:textId="5BA4FE77" w:rsidR="00663A97" w:rsidRPr="00F459EC" w:rsidRDefault="00B2644E" w:rsidP="00F459EC">
      <w:pPr>
        <w:widowControl w:val="0"/>
        <w:autoSpaceDE w:val="0"/>
        <w:autoSpaceDN w:val="0"/>
        <w:adjustRightInd w:val="0"/>
        <w:spacing w:after="0" w:line="240" w:lineRule="auto"/>
        <w:rPr>
          <w:rFonts w:ascii="Palatino" w:hAnsi="Palatino" w:cs="Times"/>
          <w:b/>
          <w:i/>
          <w:color w:val="auto"/>
          <w:sz w:val="20"/>
          <w:szCs w:val="20"/>
          <w:lang w:bidi="ar-SA"/>
        </w:rPr>
      </w:pPr>
      <w:r w:rsidRPr="00F459EC">
        <w:rPr>
          <w:rFonts w:ascii="Palatino" w:hAnsi="Palatino" w:cs="Palatino"/>
          <w:b/>
          <w:bCs/>
          <w:i/>
          <w:color w:val="auto"/>
          <w:sz w:val="20"/>
          <w:szCs w:val="20"/>
          <w:lang w:bidi="ar-SA"/>
        </w:rPr>
        <w:t>Spécialiste en</w:t>
      </w:r>
      <w:r w:rsidR="00663A97" w:rsidRPr="00F459EC">
        <w:rPr>
          <w:rFonts w:ascii="Palatino" w:hAnsi="Palatino" w:cs="Palatino"/>
          <w:b/>
          <w:bCs/>
          <w:i/>
          <w:color w:val="auto"/>
          <w:sz w:val="20"/>
          <w:szCs w:val="20"/>
          <w:lang w:bidi="ar-SA"/>
        </w:rPr>
        <w:t xml:space="preserve"> santé et sécurité au travail </w:t>
      </w:r>
      <w:r w:rsidR="00663A97" w:rsidRPr="00F459EC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 xml:space="preserve">ayant développé des compétences en : </w:t>
      </w:r>
    </w:p>
    <w:p w14:paraId="0A600540" w14:textId="14585727" w:rsidR="00663A97" w:rsidRPr="00327509" w:rsidRDefault="00663A97" w:rsidP="0052141D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Développement des outils de gestion de la santé et la sécurité au travail </w:t>
      </w:r>
      <w:r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</w:p>
    <w:p w14:paraId="20B614F2" w14:textId="77777777" w:rsidR="00663A97" w:rsidRPr="00FE4CBB" w:rsidRDefault="00663A97" w:rsidP="0052141D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Évaluation et analyse des lieux de travail en lien avec diverses problématiques liées à la santé et sécurité au travail </w:t>
      </w:r>
      <w:r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</w:p>
    <w:p w14:paraId="766EF33E" w14:textId="06B258C9" w:rsidR="00FE4CBB" w:rsidRPr="00B2644E" w:rsidRDefault="00FE4CBB" w:rsidP="0052141D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color w:val="auto"/>
          <w:sz w:val="20"/>
          <w:szCs w:val="20"/>
          <w:lang w:bidi="ar-SA"/>
        </w:rPr>
      </w:pPr>
      <w:r w:rsidRPr="00B2644E">
        <w:rPr>
          <w:rFonts w:ascii="Palatino" w:eastAsia="MS Mincho" w:hAnsi="Palatino" w:cs="MS Mincho"/>
          <w:color w:val="auto"/>
          <w:sz w:val="20"/>
          <w:szCs w:val="20"/>
          <w:lang w:bidi="ar-SA"/>
        </w:rPr>
        <w:t>Gestion de dossier de maladie</w:t>
      </w:r>
      <w:r w:rsidR="00B2644E" w:rsidRPr="00B2644E">
        <w:rPr>
          <w:rFonts w:ascii="Palatino" w:eastAsia="MS Mincho" w:hAnsi="Palatino" w:cs="MS Mincho"/>
          <w:color w:val="auto"/>
          <w:sz w:val="20"/>
          <w:szCs w:val="20"/>
          <w:lang w:bidi="ar-SA"/>
        </w:rPr>
        <w:t>s professionnelles spécifiques reliées à</w:t>
      </w:r>
      <w:r w:rsidRPr="00B2644E">
        <w:rPr>
          <w:rFonts w:ascii="Palatino" w:eastAsia="MS Mincho" w:hAnsi="Palatino" w:cs="MS Mincho"/>
          <w:color w:val="auto"/>
          <w:sz w:val="20"/>
          <w:szCs w:val="20"/>
          <w:lang w:bidi="ar-SA"/>
        </w:rPr>
        <w:t xml:space="preserve"> l’environnement</w:t>
      </w:r>
      <w:r w:rsidR="00B2644E" w:rsidRPr="00B2644E">
        <w:rPr>
          <w:rFonts w:ascii="Palatino" w:eastAsia="MS Mincho" w:hAnsi="Palatino" w:cs="MS Mincho"/>
          <w:color w:val="auto"/>
          <w:sz w:val="20"/>
          <w:szCs w:val="20"/>
          <w:lang w:bidi="ar-SA"/>
        </w:rPr>
        <w:t xml:space="preserve"> et l’activité</w:t>
      </w:r>
      <w:r w:rsidRPr="00B2644E">
        <w:rPr>
          <w:rFonts w:ascii="Palatino" w:eastAsia="MS Mincho" w:hAnsi="Palatino" w:cs="MS Mincho"/>
          <w:color w:val="auto"/>
          <w:sz w:val="20"/>
          <w:szCs w:val="20"/>
          <w:lang w:bidi="ar-SA"/>
        </w:rPr>
        <w:t xml:space="preserve"> de l’entreprise</w:t>
      </w:r>
    </w:p>
    <w:p w14:paraId="044E5BF3" w14:textId="77777777" w:rsidR="00663A97" w:rsidRPr="00327509" w:rsidRDefault="00663A97" w:rsidP="0052141D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Capacité à gérer une équipe, être organisée et capable de s’adapter à un environnement changeant </w:t>
      </w:r>
      <w:r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</w:p>
    <w:p w14:paraId="4D2A34CF" w14:textId="77777777" w:rsidR="00663A97" w:rsidRPr="00327509" w:rsidRDefault="00663A97" w:rsidP="0052141D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Flexibilité, habilité et capacité à travailler rapidement et de manière proactive dans les solutions de manière assurée, sous pression. </w:t>
      </w:r>
      <w:r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</w:p>
    <w:p w14:paraId="6738BBE1" w14:textId="77777777" w:rsidR="00663A97" w:rsidRPr="00327509" w:rsidRDefault="00663A97" w:rsidP="0052141D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Excellentes compétences en communication, parlant couramment l'anglais, le français et bonne connaissance de l'allemand </w:t>
      </w:r>
      <w:r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</w:p>
    <w:p w14:paraId="1E95A3F9" w14:textId="32B2CA9A" w:rsidR="00B664B7" w:rsidRPr="00327509" w:rsidRDefault="00663A97" w:rsidP="0052141D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Excellent service à la clientèle </w:t>
      </w:r>
      <w:r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</w:p>
    <w:p w14:paraId="5C94213B" w14:textId="0C332E11" w:rsidR="00C26EA9" w:rsidRDefault="00B664B7" w:rsidP="0052141D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color w:val="auto"/>
          <w:sz w:val="20"/>
          <w:szCs w:val="20"/>
          <w:lang w:bidi="ar-SA"/>
        </w:rPr>
      </w:pPr>
      <w:r w:rsidRPr="00327509">
        <w:rPr>
          <w:rFonts w:ascii="Palatino" w:hAnsi="Palatino" w:cs="Times"/>
          <w:color w:val="auto"/>
          <w:sz w:val="20"/>
          <w:szCs w:val="20"/>
          <w:lang w:bidi="ar-SA"/>
        </w:rPr>
        <w:t xml:space="preserve">Expérience Pan </w:t>
      </w:r>
      <w:r w:rsidR="00F459EC">
        <w:rPr>
          <w:rFonts w:ascii="Palatino" w:hAnsi="Palatino" w:cs="Times"/>
          <w:color w:val="auto"/>
          <w:sz w:val="20"/>
          <w:szCs w:val="20"/>
          <w:lang w:bidi="ar-SA"/>
        </w:rPr>
        <w:t>Canada</w:t>
      </w:r>
    </w:p>
    <w:p w14:paraId="43877C07" w14:textId="3A3D7F15" w:rsidR="00F459EC" w:rsidRPr="00F459EC" w:rsidRDefault="00F459EC" w:rsidP="00F459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b/>
          <w:i/>
          <w:color w:val="auto"/>
          <w:sz w:val="20"/>
          <w:szCs w:val="20"/>
          <w:lang w:bidi="ar-SA"/>
        </w:rPr>
      </w:pPr>
      <w:r w:rsidRPr="00F459EC">
        <w:rPr>
          <w:rFonts w:ascii="Palatino" w:hAnsi="Palatino" w:cs="Times"/>
          <w:b/>
          <w:i/>
          <w:color w:val="auto"/>
          <w:sz w:val="20"/>
          <w:szCs w:val="20"/>
          <w:lang w:bidi="ar-SA"/>
        </w:rPr>
        <w:t>Spécialisation en négociation</w:t>
      </w:r>
      <w:r>
        <w:rPr>
          <w:rFonts w:ascii="Palatino" w:hAnsi="Palatino" w:cs="Times"/>
          <w:b/>
          <w:i/>
          <w:color w:val="auto"/>
          <w:sz w:val="20"/>
          <w:szCs w:val="20"/>
          <w:lang w:bidi="ar-SA"/>
        </w:rPr>
        <w:t xml:space="preserve">/ affaires </w:t>
      </w:r>
      <w:r w:rsidRPr="00F459EC">
        <w:rPr>
          <w:rFonts w:ascii="Palatino" w:hAnsi="Palatino" w:cs="Times"/>
          <w:b/>
          <w:i/>
          <w:color w:val="auto"/>
          <w:sz w:val="20"/>
          <w:szCs w:val="20"/>
          <w:lang w:bidi="ar-SA"/>
        </w:rPr>
        <w:t xml:space="preserve">internationales : </w:t>
      </w:r>
    </w:p>
    <w:p w14:paraId="5F4A3461" w14:textId="13FB164F" w:rsidR="00F459EC" w:rsidRPr="00F459EC" w:rsidRDefault="00F459EC" w:rsidP="00F459EC">
      <w:pPr>
        <w:pStyle w:val="Pardeliste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jc w:val="both"/>
        <w:rPr>
          <w:rFonts w:ascii="Palatino" w:hAnsi="Palatino" w:cs="Times"/>
          <w:color w:val="auto"/>
          <w:sz w:val="20"/>
          <w:szCs w:val="20"/>
          <w:lang w:bidi="ar-SA"/>
        </w:rPr>
      </w:pPr>
      <w:r>
        <w:rPr>
          <w:rFonts w:ascii="Palatino" w:hAnsi="Palatino" w:cs="Palatino"/>
          <w:color w:val="auto"/>
          <w:sz w:val="20"/>
          <w:szCs w:val="20"/>
          <w:lang w:bidi="ar-SA"/>
        </w:rPr>
        <w:t>Compétences en milieu de la métallurgie</w:t>
      </w:r>
    </w:p>
    <w:p w14:paraId="1C620680" w14:textId="47C13CBF" w:rsidR="00B2644E" w:rsidRPr="00F459EC" w:rsidRDefault="00F459EC" w:rsidP="00F459EC">
      <w:pPr>
        <w:pStyle w:val="Pardeliste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jc w:val="both"/>
        <w:rPr>
          <w:rFonts w:ascii="Palatino" w:hAnsi="Palatino" w:cs="Times"/>
          <w:color w:val="auto"/>
          <w:sz w:val="20"/>
          <w:szCs w:val="20"/>
          <w:lang w:bidi="ar-SA"/>
        </w:rPr>
      </w:pPr>
      <w:r>
        <w:rPr>
          <w:rFonts w:ascii="Palatino" w:hAnsi="Palatino" w:cs="Palatino"/>
          <w:color w:val="auto"/>
          <w:sz w:val="20"/>
          <w:szCs w:val="20"/>
          <w:lang w:bidi="ar-SA"/>
        </w:rPr>
        <w:t>Études approfondies à HEC Montréal, Canada</w:t>
      </w:r>
    </w:p>
    <w:p w14:paraId="39CBBA7D" w14:textId="77777777" w:rsidR="00663A97" w:rsidRPr="00F459EC" w:rsidRDefault="00663A97" w:rsidP="005214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b/>
          <w:i/>
          <w:color w:val="auto"/>
          <w:sz w:val="20"/>
          <w:szCs w:val="20"/>
          <w:lang w:bidi="ar-SA"/>
        </w:rPr>
      </w:pPr>
      <w:r w:rsidRPr="00F459EC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 xml:space="preserve">Plus de 10 ans d’expérience dans l’aviation en tant que </w:t>
      </w:r>
      <w:r w:rsidRPr="00F459EC">
        <w:rPr>
          <w:rFonts w:ascii="Palatino" w:hAnsi="Palatino" w:cs="Palatino"/>
          <w:b/>
          <w:bCs/>
          <w:i/>
          <w:color w:val="auto"/>
          <w:sz w:val="20"/>
          <w:szCs w:val="20"/>
          <w:lang w:bidi="ar-SA"/>
        </w:rPr>
        <w:t xml:space="preserve">coordonnatrice de vol </w:t>
      </w:r>
      <w:r w:rsidRPr="00F459EC">
        <w:rPr>
          <w:rFonts w:ascii="MS Mincho" w:eastAsia="MS Mincho" w:hAnsi="MS Mincho" w:cs="MS Mincho"/>
          <w:b/>
          <w:i/>
          <w:color w:val="auto"/>
          <w:sz w:val="20"/>
          <w:szCs w:val="20"/>
          <w:lang w:bidi="ar-SA"/>
        </w:rPr>
        <w:t> </w:t>
      </w:r>
    </w:p>
    <w:p w14:paraId="1C976405" w14:textId="3B640992" w:rsidR="00663A97" w:rsidRPr="00327509" w:rsidRDefault="00327509" w:rsidP="0052141D">
      <w:pPr>
        <w:pStyle w:val="Pardeliste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jc w:val="both"/>
        <w:rPr>
          <w:rFonts w:ascii="Palatino" w:hAnsi="Palatino" w:cs="Times"/>
          <w:color w:val="auto"/>
          <w:sz w:val="20"/>
          <w:szCs w:val="20"/>
          <w:lang w:bidi="ar-SA"/>
        </w:rPr>
      </w:pPr>
      <w:r>
        <w:rPr>
          <w:rFonts w:ascii="Palatino" w:hAnsi="Palatino" w:cs="Palatino"/>
          <w:color w:val="auto"/>
          <w:sz w:val="20"/>
          <w:szCs w:val="20"/>
          <w:lang w:bidi="ar-SA"/>
        </w:rPr>
        <w:t>Expérience internationale, bilingue français-anglais, notions d’allemand.</w:t>
      </w:r>
      <w:r w:rsidR="00663A97"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 </w:t>
      </w:r>
      <w:r w:rsidR="00663A97"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</w:p>
    <w:p w14:paraId="76E4E0FD" w14:textId="42A0C52E" w:rsidR="00485106" w:rsidRDefault="00CA11F7" w:rsidP="00B2644E">
      <w:pPr>
        <w:pStyle w:val="Titre1"/>
        <w:tabs>
          <w:tab w:val="left" w:pos="2503"/>
        </w:tabs>
        <w:rPr>
          <w:rFonts w:ascii="Palatino" w:hAnsi="Palatino"/>
        </w:rPr>
      </w:pPr>
      <w:sdt>
        <w:sdtPr>
          <w:rPr>
            <w:rFonts w:ascii="Palatino" w:hAnsi="Palatino"/>
          </w:rPr>
          <w:id w:val="-1150367223"/>
          <w:placeholder>
            <w:docPart w:val="F666590F82CC68448D754D89ABAA4051"/>
          </w:placeholder>
          <w:temporary/>
          <w:showingPlcHdr/>
          <w15:appearance w15:val="hidden"/>
        </w:sdtPr>
        <w:sdtEndPr/>
        <w:sdtContent>
          <w:r w:rsidR="00F5265B" w:rsidRPr="0052141D">
            <w:rPr>
              <w:rFonts w:ascii="Palatino" w:hAnsi="Palatino"/>
              <w:sz w:val="28"/>
              <w:szCs w:val="28"/>
              <w:u w:val="single"/>
            </w:rPr>
            <w:t>Formation</w:t>
          </w:r>
        </w:sdtContent>
      </w:sdt>
      <w:r w:rsidR="00B2644E">
        <w:rPr>
          <w:rFonts w:ascii="Palatino" w:hAnsi="Palatino"/>
        </w:rPr>
        <w:tab/>
      </w:r>
    </w:p>
    <w:p w14:paraId="2CB954DF" w14:textId="325F7DBD" w:rsidR="00B2644E" w:rsidRPr="00B2644E" w:rsidRDefault="00B2644E" w:rsidP="00B2644E">
      <w:pPr>
        <w:rPr>
          <w:rFonts w:ascii="Palatino" w:hAnsi="Palatino"/>
        </w:rPr>
      </w:pPr>
      <w:r w:rsidRPr="00F459EC">
        <w:rPr>
          <w:rFonts w:ascii="Palatino" w:hAnsi="Palatino"/>
          <w:b/>
          <w:i/>
        </w:rPr>
        <w:t>Licence</w:t>
      </w:r>
      <w:r w:rsidRPr="00B2644E">
        <w:rPr>
          <w:rFonts w:ascii="Palatino" w:hAnsi="Palatino"/>
          <w:b/>
        </w:rPr>
        <w:t xml:space="preserve"> dit </w:t>
      </w:r>
      <w:proofErr w:type="spellStart"/>
      <w:r w:rsidRPr="00B2644E">
        <w:rPr>
          <w:rFonts w:ascii="Palatino" w:hAnsi="Palatino"/>
          <w:b/>
          <w:i/>
        </w:rPr>
        <w:t>Bachelor</w:t>
      </w:r>
      <w:proofErr w:type="spellEnd"/>
      <w:r w:rsidRPr="00B2644E">
        <w:rPr>
          <w:rFonts w:ascii="Palatino" w:hAnsi="Palatino"/>
          <w:b/>
          <w:i/>
        </w:rPr>
        <w:t>,</w:t>
      </w:r>
      <w:r w:rsidRPr="00B2644E">
        <w:rPr>
          <w:rFonts w:ascii="Palatino" w:hAnsi="Palatino"/>
        </w:rPr>
        <w:t xml:space="preserve"> obtenu(e) </w:t>
      </w:r>
      <w:r>
        <w:rPr>
          <w:rFonts w:ascii="Palatino" w:hAnsi="Palatino"/>
        </w:rPr>
        <w:t xml:space="preserve">par accumulation de </w:t>
      </w:r>
      <w:r w:rsidR="0052141D">
        <w:rPr>
          <w:rFonts w:ascii="Palatino" w:hAnsi="Palatino"/>
        </w:rPr>
        <w:t>certificats, au Canada :</w:t>
      </w:r>
      <w:r>
        <w:rPr>
          <w:rFonts w:ascii="Palatino" w:hAnsi="Palatino"/>
        </w:rPr>
        <w:t xml:space="preserve"> </w:t>
      </w:r>
    </w:p>
    <w:p w14:paraId="7EE44654" w14:textId="2388A8BC" w:rsidR="00F03C43" w:rsidRPr="00B2644E" w:rsidRDefault="00F03C43" w:rsidP="00B2644E">
      <w:pPr>
        <w:pStyle w:val="Pardeliste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Palatino"/>
          <w:bCs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>Certificat en Leadership organisationnel</w:t>
      </w:r>
      <w:r w:rsidR="00663A97"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 xml:space="preserve">, </w:t>
      </w:r>
      <w:r w:rsidR="00663A97" w:rsidRPr="00327509">
        <w:rPr>
          <w:rFonts w:ascii="Palatino" w:hAnsi="Palatino" w:cs="Palatino"/>
          <w:b/>
          <w:bCs/>
          <w:i/>
          <w:color w:val="auto"/>
          <w:sz w:val="20"/>
          <w:szCs w:val="20"/>
          <w:lang w:bidi="ar-SA"/>
        </w:rPr>
        <w:t>HEC MONTRÉAL</w:t>
      </w:r>
      <w:r w:rsidR="00622B31"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 xml:space="preserve">, Obtenu </w:t>
      </w:r>
      <w:r w:rsidR="00663A97"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>en 2018</w:t>
      </w:r>
    </w:p>
    <w:p w14:paraId="23F12963" w14:textId="5F724039" w:rsidR="00F03C43" w:rsidRPr="00B2644E" w:rsidRDefault="00F03C43" w:rsidP="00B2644E">
      <w:pPr>
        <w:pStyle w:val="Pardeliste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Palatino"/>
          <w:bCs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>Certificat en affaires internationales</w:t>
      </w:r>
      <w:r w:rsidR="00663A97"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 xml:space="preserve">, </w:t>
      </w:r>
      <w:r w:rsidR="00663A97" w:rsidRPr="00327509">
        <w:rPr>
          <w:rFonts w:ascii="Palatino" w:hAnsi="Palatino" w:cs="Palatino"/>
          <w:b/>
          <w:bCs/>
          <w:i/>
          <w:color w:val="auto"/>
          <w:sz w:val="20"/>
          <w:szCs w:val="20"/>
          <w:lang w:bidi="ar-SA"/>
        </w:rPr>
        <w:t>HEC MONTRÉAL</w:t>
      </w:r>
      <w:r w:rsidR="00663A97"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 xml:space="preserve">, </w:t>
      </w:r>
      <w:r w:rsidR="00663A97" w:rsidRPr="00327509">
        <w:rPr>
          <w:rFonts w:ascii="Palatino" w:hAnsi="Palatino" w:cs="Palatino"/>
          <w:bCs/>
          <w:i/>
          <w:color w:val="auto"/>
          <w:sz w:val="20"/>
          <w:szCs w:val="20"/>
          <w:lang w:bidi="ar-SA"/>
        </w:rPr>
        <w:t>Obtenu</w:t>
      </w:r>
      <w:r w:rsidR="00663A97"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 xml:space="preserve"> en 2016</w:t>
      </w:r>
    </w:p>
    <w:p w14:paraId="677CBAEA" w14:textId="5CE071B0" w:rsidR="00F03C43" w:rsidRPr="00B2644E" w:rsidRDefault="00F03C43" w:rsidP="00B2644E">
      <w:pPr>
        <w:pStyle w:val="Pardeliste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Palatino"/>
          <w:bCs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>Certificat en santé et sécurité au travail</w:t>
      </w:r>
      <w:r w:rsidR="00663A97"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 xml:space="preserve">, </w:t>
      </w:r>
      <w:r w:rsidR="00663A97" w:rsidRPr="00327509">
        <w:rPr>
          <w:rFonts w:ascii="Palatino" w:hAnsi="Palatino" w:cs="Palatino"/>
          <w:b/>
          <w:bCs/>
          <w:i/>
          <w:color w:val="auto"/>
          <w:sz w:val="20"/>
          <w:szCs w:val="20"/>
          <w:lang w:bidi="ar-SA"/>
        </w:rPr>
        <w:t>UNIVERSITÉ DE MONTRÉAL,</w:t>
      </w:r>
      <w:r w:rsidR="00663A97"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 xml:space="preserve"> </w:t>
      </w:r>
      <w:r w:rsidR="00663A97" w:rsidRPr="00327509">
        <w:rPr>
          <w:rFonts w:ascii="Palatino" w:hAnsi="Palatino" w:cs="Palatino"/>
          <w:bCs/>
          <w:i/>
          <w:color w:val="auto"/>
          <w:sz w:val="20"/>
          <w:szCs w:val="20"/>
          <w:lang w:bidi="ar-SA"/>
        </w:rPr>
        <w:t xml:space="preserve">Obtenu </w:t>
      </w:r>
      <w:r w:rsidR="00663A97" w:rsidRPr="00327509">
        <w:rPr>
          <w:rFonts w:ascii="Palatino" w:hAnsi="Palatino" w:cs="Palatino"/>
          <w:bCs/>
          <w:color w:val="auto"/>
          <w:sz w:val="20"/>
          <w:szCs w:val="20"/>
          <w:lang w:bidi="ar-SA"/>
        </w:rPr>
        <w:t>en 2014</w:t>
      </w:r>
    </w:p>
    <w:p w14:paraId="46CBF52E" w14:textId="726BD5E9" w:rsidR="0052141D" w:rsidRPr="0052141D" w:rsidRDefault="0052141D" w:rsidP="00B26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eastAsia="MS Mincho" w:hAnsi="Palatino" w:cs="MS Mincho"/>
          <w:color w:val="auto"/>
          <w:sz w:val="20"/>
          <w:szCs w:val="20"/>
          <w:lang w:bidi="ar-SA"/>
        </w:rPr>
      </w:pPr>
      <w:r>
        <w:rPr>
          <w:rFonts w:ascii="Palatino" w:hAnsi="Palatino" w:cs="Palatino"/>
          <w:b/>
          <w:color w:val="auto"/>
          <w:sz w:val="20"/>
          <w:szCs w:val="20"/>
          <w:lang w:bidi="ar-SA"/>
        </w:rPr>
        <w:t xml:space="preserve">  </w:t>
      </w:r>
      <w:r w:rsidR="00B2644E" w:rsidRPr="00F459EC">
        <w:rPr>
          <w:rFonts w:ascii="Palatino" w:hAnsi="Palatino" w:cs="Palatino"/>
          <w:i/>
          <w:color w:val="auto"/>
          <w:sz w:val="20"/>
          <w:szCs w:val="20"/>
          <w:lang w:bidi="ar-SA"/>
        </w:rPr>
        <w:t>BTS Action Commerciale</w:t>
      </w:r>
      <w:r w:rsidR="00663A97" w:rsidRPr="00B2644E">
        <w:rPr>
          <w:rFonts w:ascii="Palatino" w:hAnsi="Palatino" w:cs="Palatino"/>
          <w:color w:val="auto"/>
          <w:sz w:val="20"/>
          <w:szCs w:val="20"/>
          <w:lang w:bidi="ar-SA"/>
        </w:rPr>
        <w:t xml:space="preserve"> </w:t>
      </w:r>
      <w:r w:rsidR="00F459EC">
        <w:rPr>
          <w:rFonts w:ascii="Palatino" w:hAnsi="Palatino" w:cs="Palatino"/>
          <w:color w:val="auto"/>
          <w:sz w:val="20"/>
          <w:szCs w:val="20"/>
          <w:lang w:bidi="ar-SA"/>
        </w:rPr>
        <w:t>(</w:t>
      </w:r>
      <w:r w:rsidR="00663A97" w:rsidRPr="00B2644E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>CRESA France)</w:t>
      </w:r>
      <w:r w:rsidR="00663A97" w:rsidRPr="00B2644E">
        <w:rPr>
          <w:rFonts w:ascii="Palatino" w:hAnsi="Palatino" w:cs="Palatino"/>
          <w:color w:val="auto"/>
          <w:sz w:val="20"/>
          <w:szCs w:val="20"/>
          <w:lang w:bidi="ar-SA"/>
        </w:rPr>
        <w:t xml:space="preserve">, Administration, commerce et informatique - Gestion des </w:t>
      </w:r>
      <w:r>
        <w:rPr>
          <w:rFonts w:ascii="Palatino" w:hAnsi="Palatino" w:cs="Palatino"/>
          <w:color w:val="auto"/>
          <w:sz w:val="20"/>
          <w:szCs w:val="20"/>
          <w:lang w:bidi="ar-SA"/>
        </w:rPr>
        <w:t xml:space="preserve">    </w:t>
      </w:r>
      <w:r w:rsidR="00663A97" w:rsidRPr="00B2644E">
        <w:rPr>
          <w:rFonts w:ascii="Palatino" w:hAnsi="Palatino" w:cs="Palatino"/>
          <w:color w:val="auto"/>
          <w:sz w:val="20"/>
          <w:szCs w:val="20"/>
          <w:lang w:bidi="ar-SA"/>
        </w:rPr>
        <w:t xml:space="preserve">commerces </w:t>
      </w:r>
      <w:r w:rsidR="00663A97" w:rsidRPr="00B2644E">
        <w:rPr>
          <w:rFonts w:ascii="Palatino" w:hAnsi="Palatino" w:cs="Symbol"/>
          <w:color w:val="auto"/>
          <w:sz w:val="20"/>
          <w:szCs w:val="20"/>
          <w:lang w:bidi="ar-SA"/>
        </w:rPr>
        <w:t>(</w:t>
      </w:r>
      <w:r w:rsidR="00663A97" w:rsidRPr="00B2644E">
        <w:rPr>
          <w:rFonts w:ascii="Palatino" w:hAnsi="Palatino" w:cs="Palatino"/>
          <w:color w:val="auto"/>
          <w:sz w:val="20"/>
          <w:szCs w:val="20"/>
          <w:lang w:bidi="ar-SA"/>
        </w:rPr>
        <w:t xml:space="preserve">marketing, communication comptabilité, anglais des affaires et droit des affaires français et des droits dans </w:t>
      </w:r>
      <w:r w:rsidR="00F03C43" w:rsidRPr="00B2644E">
        <w:rPr>
          <w:rFonts w:ascii="Palatino" w:hAnsi="Palatino" w:cs="Palatino"/>
          <w:color w:val="auto"/>
          <w:sz w:val="20"/>
          <w:szCs w:val="20"/>
          <w:lang w:bidi="ar-SA"/>
        </w:rPr>
        <w:t>l’entreprise)</w:t>
      </w:r>
      <w:r w:rsidR="00663A97" w:rsidRPr="00B2644E">
        <w:rPr>
          <w:rFonts w:ascii="Palatino" w:eastAsia="MS Mincho" w:hAnsi="Palatino" w:cs="MS Mincho"/>
          <w:color w:val="auto"/>
          <w:sz w:val="20"/>
          <w:szCs w:val="20"/>
          <w:lang w:bidi="ar-SA"/>
        </w:rPr>
        <w:t xml:space="preserve">, </w:t>
      </w:r>
      <w:r w:rsidR="00663A97" w:rsidRPr="00B2644E">
        <w:rPr>
          <w:rFonts w:ascii="Palatino" w:eastAsia="MS Mincho" w:hAnsi="Palatino" w:cs="MS Mincho"/>
          <w:i/>
          <w:color w:val="auto"/>
          <w:sz w:val="20"/>
          <w:szCs w:val="20"/>
          <w:lang w:bidi="ar-SA"/>
        </w:rPr>
        <w:t xml:space="preserve">Obtenu </w:t>
      </w:r>
      <w:r w:rsidR="00663A97" w:rsidRPr="00B2644E">
        <w:rPr>
          <w:rFonts w:ascii="Palatino" w:eastAsia="MS Mincho" w:hAnsi="Palatino" w:cs="MS Mincho"/>
          <w:color w:val="auto"/>
          <w:sz w:val="20"/>
          <w:szCs w:val="20"/>
          <w:lang w:bidi="ar-SA"/>
        </w:rPr>
        <w:t>en 1998</w:t>
      </w:r>
    </w:p>
    <w:p w14:paraId="6FB0344F" w14:textId="43FE223F" w:rsidR="00327509" w:rsidRPr="00327509" w:rsidRDefault="00F03C43" w:rsidP="00B2644E">
      <w:pPr>
        <w:pStyle w:val="Pardeliste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Symbol"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Certificat de parité de la </w:t>
      </w:r>
      <w:r w:rsidR="00FF5245" w:rsidRPr="00327509">
        <w:rPr>
          <w:rFonts w:ascii="Palatino" w:hAnsi="Palatino" w:cs="Palatino"/>
          <w:color w:val="auto"/>
          <w:sz w:val="20"/>
          <w:szCs w:val="20"/>
          <w:lang w:bidi="ar-SA"/>
        </w:rPr>
        <w:t>métallurgie</w:t>
      </w:r>
      <w:r w:rsidR="00663A97"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, </w:t>
      </w:r>
      <w:r w:rsidR="00663A97" w:rsidRPr="00327509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>ADEFIM France</w:t>
      </w:r>
      <w:r w:rsidR="00663A97"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, spécialité : vendeur, négociateur international. </w:t>
      </w:r>
      <w:r w:rsidR="00663A97" w:rsidRPr="00327509">
        <w:rPr>
          <w:rFonts w:ascii="Palatino" w:hAnsi="Palatino" w:cs="Palatino"/>
          <w:i/>
          <w:color w:val="auto"/>
          <w:sz w:val="20"/>
          <w:szCs w:val="20"/>
          <w:lang w:bidi="ar-SA"/>
        </w:rPr>
        <w:t>Obtenu en 1998</w:t>
      </w:r>
    </w:p>
    <w:p w14:paraId="5ECF502D" w14:textId="77777777" w:rsidR="00485106" w:rsidRPr="0052141D" w:rsidRDefault="00CA11F7" w:rsidP="00663A97">
      <w:pPr>
        <w:pStyle w:val="Titre1"/>
        <w:rPr>
          <w:rFonts w:ascii="Palatino" w:hAnsi="Palatino"/>
          <w:u w:val="single"/>
        </w:rPr>
      </w:pPr>
      <w:sdt>
        <w:sdtPr>
          <w:rPr>
            <w:rFonts w:ascii="Palatino" w:hAnsi="Palatino"/>
            <w:u w:val="single"/>
          </w:rPr>
          <w:id w:val="617349259"/>
          <w:placeholder>
            <w:docPart w:val="E58EC8CE83224545B495F4C040B50376"/>
          </w:placeholder>
          <w:temporary/>
          <w:showingPlcHdr/>
          <w15:appearance w15:val="hidden"/>
        </w:sdtPr>
        <w:sdtEndPr/>
        <w:sdtContent>
          <w:r w:rsidR="00F5265B" w:rsidRPr="0052141D">
            <w:rPr>
              <w:rFonts w:ascii="Palatino" w:hAnsi="Palatino"/>
              <w:sz w:val="28"/>
              <w:szCs w:val="28"/>
              <w:u w:val="single"/>
            </w:rPr>
            <w:t>Expérience</w:t>
          </w:r>
        </w:sdtContent>
      </w:sdt>
    </w:p>
    <w:p w14:paraId="02367880" w14:textId="759FFD48" w:rsidR="00B2644E" w:rsidRDefault="00B2644E" w:rsidP="00B26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</w:pPr>
      <w:r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>SPECIALISTE DE LA COMPENSATION DES TRAVAILLEURS ACCIDENTS GIIC, RIO TINTO, PANCANADA (MONTREAL) Janv-2019-Nov.2019</w:t>
      </w:r>
    </w:p>
    <w:p w14:paraId="607EB76A" w14:textId="77777777" w:rsidR="0052141D" w:rsidRDefault="0052141D" w:rsidP="00B26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</w:pPr>
    </w:p>
    <w:p w14:paraId="4523DF25" w14:textId="3DBCD5B2" w:rsidR="00B2644E" w:rsidRPr="00327509" w:rsidRDefault="00B2644E" w:rsidP="00B2644E">
      <w:pPr>
        <w:pStyle w:val="Pardeliste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Support aux Unité d’affaires dans la gestion de réclamations d’accidents du travail et maladies professionnelles et de l’absentéisme </w:t>
      </w:r>
      <w:r w:rsidR="0052141D">
        <w:rPr>
          <w:rFonts w:ascii="MS Mincho" w:eastAsia="MS Mincho" w:hAnsi="MS Mincho" w:cs="MS Mincho"/>
          <w:color w:val="auto"/>
          <w:lang w:bidi="ar-SA"/>
        </w:rPr>
        <w:t xml:space="preserve">(QC, BC, NWT, NFL, NS, </w:t>
      </w:r>
      <w:proofErr w:type="spellStart"/>
      <w:proofErr w:type="gramStart"/>
      <w:r w:rsidR="0052141D">
        <w:rPr>
          <w:rFonts w:ascii="MS Mincho" w:eastAsia="MS Mincho" w:hAnsi="MS Mincho" w:cs="MS Mincho"/>
          <w:color w:val="auto"/>
          <w:lang w:bidi="ar-SA"/>
        </w:rPr>
        <w:t>AL,etc</w:t>
      </w:r>
      <w:proofErr w:type="spellEnd"/>
      <w:r w:rsidR="0052141D">
        <w:rPr>
          <w:rFonts w:ascii="MS Mincho" w:eastAsia="MS Mincho" w:hAnsi="MS Mincho" w:cs="MS Mincho"/>
          <w:color w:val="auto"/>
          <w:lang w:bidi="ar-SA"/>
        </w:rPr>
        <w:t>.</w:t>
      </w:r>
      <w:proofErr w:type="gramEnd"/>
      <w:r w:rsidR="0052141D">
        <w:rPr>
          <w:rFonts w:ascii="MS Mincho" w:eastAsia="MS Mincho" w:hAnsi="MS Mincho" w:cs="MS Mincho"/>
          <w:color w:val="auto"/>
          <w:lang w:bidi="ar-SA"/>
        </w:rPr>
        <w:t>)</w:t>
      </w:r>
    </w:p>
    <w:p w14:paraId="4B0C9629" w14:textId="2FD605AB" w:rsidR="00B2644E" w:rsidRPr="00B2644E" w:rsidRDefault="00B2644E" w:rsidP="00B2644E">
      <w:pPr>
        <w:pStyle w:val="Pardeliste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Analyse des critères </w:t>
      </w:r>
      <w:r>
        <w:rPr>
          <w:rFonts w:ascii="Palatino" w:hAnsi="Palatino" w:cs="Palatino"/>
          <w:color w:val="auto"/>
          <w:lang w:bidi="ar-SA"/>
        </w:rPr>
        <w:t>d’acceptation spécialement dans les maladies professionnelles en cas de médiatisation, de cas spéciaux ou graves, ou inconnu dans l’industrie</w:t>
      </w:r>
    </w:p>
    <w:p w14:paraId="3D281113" w14:textId="75EB1E5A" w:rsidR="00B2644E" w:rsidRPr="00B2644E" w:rsidRDefault="00B2644E" w:rsidP="00B2644E">
      <w:pPr>
        <w:pStyle w:val="Pardeliste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 </w:t>
      </w:r>
      <w:r w:rsidRPr="00B2644E">
        <w:rPr>
          <w:rFonts w:ascii="Palatino" w:hAnsi="Palatino" w:cs="Palatino"/>
          <w:color w:val="auto"/>
          <w:lang w:bidi="ar-SA"/>
        </w:rPr>
        <w:t>Interventions aux fins de réduire le cout des réclamations</w:t>
      </w:r>
    </w:p>
    <w:p w14:paraId="57F85FE6" w14:textId="557A55B4" w:rsidR="00B2644E" w:rsidRPr="00B2644E" w:rsidRDefault="00B2644E" w:rsidP="00B2644E">
      <w:pPr>
        <w:pStyle w:val="Pardeliste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rPr>
          <w:rFonts w:ascii="Palatino" w:hAnsi="Palatino" w:cs="Symbol"/>
          <w:color w:val="auto"/>
          <w:lang w:bidi="ar-SA"/>
        </w:rPr>
      </w:pPr>
      <w:r>
        <w:rPr>
          <w:rFonts w:ascii="Palatino" w:hAnsi="Palatino" w:cs="Palatino"/>
          <w:color w:val="auto"/>
          <w:lang w:bidi="ar-SA"/>
        </w:rPr>
        <w:t>Préparation des audiences</w:t>
      </w:r>
    </w:p>
    <w:p w14:paraId="6E83E879" w14:textId="4EB8AE3E" w:rsidR="00B2644E" w:rsidRPr="00B2644E" w:rsidRDefault="00B2644E" w:rsidP="00B2644E">
      <w:pPr>
        <w:pStyle w:val="Pardeliste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rPr>
          <w:rFonts w:ascii="Palatino" w:hAnsi="Palatino" w:cs="Symbol"/>
          <w:color w:val="auto"/>
          <w:lang w:bidi="ar-SA"/>
        </w:rPr>
      </w:pPr>
      <w:r>
        <w:rPr>
          <w:rFonts w:ascii="Palatino" w:hAnsi="Palatino" w:cs="Palatino"/>
          <w:color w:val="auto"/>
          <w:lang w:bidi="ar-SA"/>
        </w:rPr>
        <w:t>Conférences et collectes d’information avec les partenaires</w:t>
      </w:r>
    </w:p>
    <w:p w14:paraId="50AE6DD7" w14:textId="6FEB6F00" w:rsidR="00B2644E" w:rsidRPr="0052141D" w:rsidRDefault="00B2644E" w:rsidP="00B2644E">
      <w:pPr>
        <w:pStyle w:val="Pardeliste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rPr>
          <w:rFonts w:ascii="Palatino" w:hAnsi="Palatino" w:cs="Symbol"/>
          <w:color w:val="auto"/>
          <w:lang w:bidi="ar-SA"/>
        </w:rPr>
      </w:pPr>
      <w:r>
        <w:rPr>
          <w:rFonts w:ascii="Palatino" w:hAnsi="Palatino" w:cs="Palatino"/>
          <w:color w:val="auto"/>
          <w:lang w:bidi="ar-SA"/>
        </w:rPr>
        <w:t>Communications avec les firmes d’avocats internes/externes</w:t>
      </w:r>
    </w:p>
    <w:p w14:paraId="784F40DC" w14:textId="3145BCEE" w:rsidR="0052141D" w:rsidRPr="00B2644E" w:rsidRDefault="0052141D" w:rsidP="00B2644E">
      <w:pPr>
        <w:pStyle w:val="Pardeliste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rPr>
          <w:rFonts w:ascii="Palatino" w:hAnsi="Palatino" w:cs="Symbol"/>
          <w:color w:val="auto"/>
          <w:lang w:bidi="ar-SA"/>
        </w:rPr>
      </w:pPr>
      <w:r>
        <w:rPr>
          <w:rFonts w:ascii="Palatino" w:hAnsi="Palatino" w:cs="Palatino"/>
          <w:color w:val="auto"/>
          <w:lang w:bidi="ar-SA"/>
        </w:rPr>
        <w:t>Préparation et mise en place de nouveaux processus dans le cadre de l’amélioration continue</w:t>
      </w:r>
    </w:p>
    <w:p w14:paraId="5CC44081" w14:textId="77777777" w:rsidR="00B2644E" w:rsidRPr="00B2644E" w:rsidRDefault="00B2644E" w:rsidP="0052141D">
      <w:pPr>
        <w:pStyle w:val="Pardeliste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 w:firstLine="0"/>
        <w:rPr>
          <w:rFonts w:ascii="Palatino" w:hAnsi="Palatino" w:cs="Symbol"/>
          <w:color w:val="auto"/>
          <w:lang w:bidi="ar-SA"/>
        </w:rPr>
      </w:pPr>
    </w:p>
    <w:p w14:paraId="18364920" w14:textId="77777777" w:rsidR="00B2644E" w:rsidRDefault="00B2644E" w:rsidP="00B26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</w:pPr>
    </w:p>
    <w:p w14:paraId="7EB97CBF" w14:textId="77777777" w:rsidR="00B2644E" w:rsidRDefault="00B2644E" w:rsidP="00B26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</w:pPr>
    </w:p>
    <w:p w14:paraId="0F3D9255" w14:textId="364E8652" w:rsidR="00622B31" w:rsidRDefault="00327509" w:rsidP="00B26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lastRenderedPageBreak/>
        <w:t>CONSEILLÈ</w:t>
      </w:r>
      <w:r w:rsidR="00622B31"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>RE EN GESTION DES LÉSIONS PROFESSIONNELLES</w:t>
      </w:r>
      <w:r w:rsidR="008E665F"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 xml:space="preserve"> PANCANADA, Bell, Campus Bell – Octobre 2017-Novembre 2018-10-25 (poste temporaire)</w:t>
      </w:r>
    </w:p>
    <w:p w14:paraId="205F4713" w14:textId="77777777" w:rsidR="00B2644E" w:rsidRPr="00327509" w:rsidRDefault="00B2644E" w:rsidP="00B26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</w:pPr>
    </w:p>
    <w:p w14:paraId="37A5C743" w14:textId="1B2CBE85" w:rsidR="008E665F" w:rsidRPr="00327509" w:rsidRDefault="008E665F" w:rsidP="00B2644E">
      <w:pPr>
        <w:pStyle w:val="Pardeliste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Support aux Unité d’affaires dans la gestion de réclamations d’accidents du travail et maladies professionnelles et de l’absentéisme </w:t>
      </w:r>
      <w:r w:rsidRPr="00327509">
        <w:rPr>
          <w:rFonts w:ascii="MS Mincho" w:eastAsia="MS Mincho" w:hAnsi="MS Mincho" w:cs="MS Mincho"/>
          <w:color w:val="auto"/>
          <w:lang w:bidi="ar-SA"/>
        </w:rPr>
        <w:t> </w:t>
      </w:r>
    </w:p>
    <w:p w14:paraId="676D5C94" w14:textId="3D0BCDDC" w:rsidR="008E665F" w:rsidRPr="00327509" w:rsidRDefault="008E665F" w:rsidP="00B2644E">
      <w:pPr>
        <w:pStyle w:val="Pardeliste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>Analyse des critères d’admissibilité des réclamations en conformité avec les Règlements de chaque Province (Provinces de l’</w:t>
      </w:r>
      <w:r w:rsidR="00B664B7" w:rsidRPr="00327509">
        <w:rPr>
          <w:rFonts w:ascii="Palatino" w:hAnsi="Palatino" w:cs="Palatino"/>
          <w:color w:val="auto"/>
          <w:lang w:bidi="ar-SA"/>
        </w:rPr>
        <w:t>Atlantique, Ontario, Ma</w:t>
      </w:r>
      <w:r w:rsidRPr="00327509">
        <w:rPr>
          <w:rFonts w:ascii="Palatino" w:hAnsi="Palatino" w:cs="Palatino"/>
          <w:color w:val="auto"/>
          <w:lang w:bidi="ar-SA"/>
        </w:rPr>
        <w:t xml:space="preserve">nitoba </w:t>
      </w:r>
      <w:r w:rsidR="00B664B7" w:rsidRPr="00327509">
        <w:rPr>
          <w:rFonts w:ascii="Palatino" w:hAnsi="Palatino" w:cs="Palatino"/>
          <w:color w:val="auto"/>
          <w:lang w:bidi="ar-SA"/>
        </w:rPr>
        <w:t>&amp; Colombie Britannique)</w:t>
      </w:r>
    </w:p>
    <w:p w14:paraId="6985813D" w14:textId="74601116" w:rsidR="008E665F" w:rsidRPr="00327509" w:rsidRDefault="008E665F" w:rsidP="00B2644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060" w:hanging="720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Programme de maintien en emploi </w:t>
      </w:r>
    </w:p>
    <w:p w14:paraId="41BBFB71" w14:textId="77777777" w:rsidR="008E665F" w:rsidRPr="00327509" w:rsidRDefault="008E665F" w:rsidP="00B2644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060" w:hanging="720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Interventions aux fins de réduire le cout des réclamations </w:t>
      </w:r>
      <w:r w:rsidRPr="00327509">
        <w:rPr>
          <w:rFonts w:ascii="MS Mincho" w:eastAsia="MS Mincho" w:hAnsi="MS Mincho" w:cs="MS Mincho"/>
          <w:color w:val="auto"/>
          <w:lang w:bidi="ar-SA"/>
        </w:rPr>
        <w:t> </w:t>
      </w:r>
    </w:p>
    <w:p w14:paraId="63AA08AC" w14:textId="27FE8F37" w:rsidR="008E665F" w:rsidRPr="00327509" w:rsidRDefault="008E665F" w:rsidP="00B2644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060" w:hanging="720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Préparation des dossiers </w:t>
      </w:r>
      <w:r w:rsidR="00B664B7" w:rsidRPr="00327509">
        <w:rPr>
          <w:rFonts w:ascii="Palatino" w:hAnsi="Palatino" w:cs="Palatino"/>
          <w:color w:val="auto"/>
          <w:lang w:bidi="ar-SA"/>
        </w:rPr>
        <w:t>pour audiences &amp; expertises médicales</w:t>
      </w:r>
    </w:p>
    <w:p w14:paraId="48238FC9" w14:textId="6B932FD9" w:rsidR="00622B31" w:rsidRPr="00327509" w:rsidRDefault="008E665F" w:rsidP="00B2644E">
      <w:pPr>
        <w:pStyle w:val="Pardeliste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060" w:hanging="720"/>
        <w:rPr>
          <w:rFonts w:ascii="Palatino" w:hAnsi="Palatino" w:cs="Palatino"/>
          <w:b/>
          <w:bCs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>Soutien dans la gestion de l’absentéisme</w:t>
      </w:r>
    </w:p>
    <w:p w14:paraId="089F96EA" w14:textId="170AA57F" w:rsidR="00B664B7" w:rsidRPr="00327509" w:rsidRDefault="00B664B7" w:rsidP="00B664B7">
      <w:pPr>
        <w:pStyle w:val="Pardeliste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1060" w:hanging="720"/>
        <w:rPr>
          <w:rFonts w:ascii="Palatino" w:hAnsi="Palatino" w:cs="Palatino"/>
          <w:b/>
          <w:bCs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>Communications avec les parties prenantes (cliniques, Co</w:t>
      </w:r>
      <w:r w:rsidR="00327509">
        <w:rPr>
          <w:rFonts w:ascii="Palatino" w:hAnsi="Palatino" w:cs="Palatino"/>
          <w:color w:val="auto"/>
          <w:lang w:bidi="ar-SA"/>
        </w:rPr>
        <w:t xml:space="preserve">mmissions, Unités d’affaires, </w:t>
      </w:r>
      <w:r w:rsidRPr="00327509">
        <w:rPr>
          <w:rFonts w:ascii="Palatino" w:hAnsi="Palatino" w:cs="Palatino"/>
          <w:color w:val="auto"/>
          <w:lang w:bidi="ar-SA"/>
        </w:rPr>
        <w:t xml:space="preserve">Management, HR, employés) </w:t>
      </w:r>
    </w:p>
    <w:p w14:paraId="5243C0FD" w14:textId="1170B267" w:rsidR="00663A97" w:rsidRPr="00327509" w:rsidRDefault="00663A97" w:rsidP="001D5D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Palatino" w:hAnsi="Palatino" w:cs="Times"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 xml:space="preserve">CONSEILLÈRE EN SANTÉ ET SÉCURITÉ AU </w:t>
      </w:r>
      <w:r w:rsidR="00FF5245"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>TRAVAIL,</w:t>
      </w:r>
      <w:r w:rsidR="001D5D84"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 xml:space="preserve"> </w:t>
      </w:r>
      <w:r w:rsidR="00FF5245" w:rsidRPr="00327509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>Morneau Shepell</w:t>
      </w:r>
      <w:r w:rsidRPr="00327509">
        <w:rPr>
          <w:rFonts w:ascii="Palatino" w:hAnsi="Palatino" w:cs="Palatino"/>
          <w:b/>
          <w:color w:val="auto"/>
          <w:sz w:val="20"/>
          <w:szCs w:val="20"/>
          <w:lang w:bidi="ar-SA"/>
        </w:rPr>
        <w:t>,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 Montréal</w:t>
      </w:r>
      <w:r w:rsidR="00B21B36" w:rsidRPr="00327509">
        <w:rPr>
          <w:rFonts w:ascii="Palatino" w:hAnsi="Palatino" w:cs="Palatino"/>
          <w:color w:val="auto"/>
          <w:sz w:val="20"/>
          <w:szCs w:val="20"/>
          <w:lang w:bidi="ar-SA"/>
        </w:rPr>
        <w:t>,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 </w:t>
      </w:r>
      <w:r w:rsidR="00B21B36" w:rsidRPr="00327509">
        <w:rPr>
          <w:rFonts w:ascii="Palatino" w:hAnsi="Palatino" w:cs="Palatino"/>
          <w:b/>
          <w:bCs/>
          <w:i/>
          <w:iCs/>
          <w:color w:val="auto"/>
          <w:sz w:val="20"/>
          <w:szCs w:val="20"/>
          <w:lang w:bidi="ar-SA"/>
        </w:rPr>
        <w:t>2011 –Avril 2017</w:t>
      </w:r>
      <w:r w:rsidRPr="00327509">
        <w:rPr>
          <w:rFonts w:ascii="Palatino" w:hAnsi="Palatino" w:cs="Palatino"/>
          <w:b/>
          <w:bCs/>
          <w:i/>
          <w:iCs/>
          <w:color w:val="auto"/>
          <w:sz w:val="20"/>
          <w:szCs w:val="20"/>
          <w:lang w:bidi="ar-SA"/>
        </w:rPr>
        <w:t xml:space="preserve"> </w:t>
      </w:r>
      <w:r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</w:p>
    <w:p w14:paraId="60F9F45F" w14:textId="3B3B1FDA" w:rsidR="001C219F" w:rsidRPr="00327509" w:rsidRDefault="001C219F" w:rsidP="0052141D">
      <w:pPr>
        <w:pStyle w:val="Pardeliste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Support aux employeurs dans la gestion de réclamations d’accidents du travail et maladies professionnelles et de l’absentéisme </w:t>
      </w:r>
      <w:r w:rsidRPr="00327509">
        <w:rPr>
          <w:rFonts w:ascii="MS Mincho" w:eastAsia="MS Mincho" w:hAnsi="MS Mincho" w:cs="MS Mincho"/>
          <w:color w:val="auto"/>
          <w:lang w:bidi="ar-SA"/>
        </w:rPr>
        <w:t> </w:t>
      </w:r>
    </w:p>
    <w:p w14:paraId="7020B7A7" w14:textId="77777777" w:rsidR="001C219F" w:rsidRPr="00327509" w:rsidRDefault="001C219F" w:rsidP="0052141D">
      <w:pPr>
        <w:pStyle w:val="Pardeliste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00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Analyse des critères d’admissibilité des réclamations en conformité avec la Loi sur les Accidents du Travail et des Maladies Professionnelles (LATMP) tout en respectant les relations de travail </w:t>
      </w:r>
      <w:r w:rsidRPr="00327509">
        <w:rPr>
          <w:rFonts w:ascii="MS Mincho" w:eastAsia="MS Mincho" w:hAnsi="MS Mincho" w:cs="MS Mincho"/>
          <w:color w:val="auto"/>
          <w:lang w:bidi="ar-SA"/>
        </w:rPr>
        <w:t> </w:t>
      </w:r>
    </w:p>
    <w:p w14:paraId="32326506" w14:textId="0C7FD2C7" w:rsidR="001C219F" w:rsidRPr="00327509" w:rsidRDefault="001C219F" w:rsidP="0052141D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060" w:hanging="720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Conciliation </w:t>
      </w:r>
      <w:r w:rsidR="0052141D">
        <w:rPr>
          <w:rFonts w:ascii="Palatino" w:hAnsi="Palatino" w:cs="Palatino"/>
          <w:color w:val="auto"/>
          <w:lang w:bidi="ar-SA"/>
        </w:rPr>
        <w:t>à la CLP (TAT, Tribunal administratif du travail)</w:t>
      </w:r>
    </w:p>
    <w:p w14:paraId="525A6BA0" w14:textId="1FB761D1" w:rsidR="001C219F" w:rsidRPr="00327509" w:rsidRDefault="001C219F" w:rsidP="0052141D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060" w:hanging="720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>P</w:t>
      </w:r>
      <w:r w:rsidR="0052141D">
        <w:rPr>
          <w:rFonts w:ascii="Palatino" w:hAnsi="Palatino" w:cs="Palatino"/>
          <w:color w:val="auto"/>
          <w:lang w:bidi="ar-SA"/>
        </w:rPr>
        <w:t xml:space="preserve">rogramme de maintien en emploi </w:t>
      </w:r>
    </w:p>
    <w:p w14:paraId="71DFA7CC" w14:textId="77777777" w:rsidR="001C219F" w:rsidRPr="00327509" w:rsidRDefault="001C219F" w:rsidP="0052141D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060" w:hanging="720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Interventions aux fins de réduire le cout des réclamations </w:t>
      </w:r>
      <w:r w:rsidRPr="00327509">
        <w:rPr>
          <w:rFonts w:ascii="MS Mincho" w:eastAsia="MS Mincho" w:hAnsi="MS Mincho" w:cs="MS Mincho"/>
          <w:color w:val="auto"/>
          <w:lang w:bidi="ar-SA"/>
        </w:rPr>
        <w:t> </w:t>
      </w:r>
    </w:p>
    <w:p w14:paraId="2C3532AC" w14:textId="77777777" w:rsidR="001C219F" w:rsidRPr="00327509" w:rsidRDefault="001C219F" w:rsidP="0052141D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060" w:hanging="720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Préparation des dossiers en partenariat avec les procureurs </w:t>
      </w:r>
      <w:r w:rsidRPr="00327509">
        <w:rPr>
          <w:rFonts w:ascii="MS Mincho" w:eastAsia="MS Mincho" w:hAnsi="MS Mincho" w:cs="MS Mincho"/>
          <w:color w:val="auto"/>
          <w:lang w:bidi="ar-SA"/>
        </w:rPr>
        <w:t> </w:t>
      </w:r>
    </w:p>
    <w:p w14:paraId="0FE5CA2D" w14:textId="77777777" w:rsidR="001C219F" w:rsidRPr="00327509" w:rsidRDefault="001C219F" w:rsidP="0052141D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060" w:hanging="720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Soutien dans la gestion de l’absentéisme </w:t>
      </w:r>
      <w:r w:rsidRPr="00327509">
        <w:rPr>
          <w:rFonts w:ascii="MS Mincho" w:eastAsia="MS Mincho" w:hAnsi="MS Mincho" w:cs="MS Mincho"/>
          <w:color w:val="auto"/>
          <w:lang w:bidi="ar-SA"/>
        </w:rPr>
        <w:t> </w:t>
      </w:r>
    </w:p>
    <w:p w14:paraId="7D89E414" w14:textId="77777777" w:rsidR="00C26EA9" w:rsidRDefault="00C26EA9" w:rsidP="0052141D">
      <w:pPr>
        <w:pStyle w:val="Pardeliste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firstLine="0"/>
        <w:jc w:val="both"/>
        <w:rPr>
          <w:rFonts w:ascii="Palatino" w:hAnsi="Palatino" w:cs="Symbol"/>
          <w:color w:val="auto"/>
          <w:sz w:val="20"/>
          <w:szCs w:val="20"/>
          <w:lang w:bidi="ar-SA"/>
        </w:rPr>
      </w:pPr>
    </w:p>
    <w:p w14:paraId="1D7AC52A" w14:textId="77777777" w:rsidR="0052141D" w:rsidRPr="00327509" w:rsidRDefault="0052141D" w:rsidP="0052141D">
      <w:pPr>
        <w:pStyle w:val="Pardeliste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firstLine="0"/>
        <w:jc w:val="both"/>
        <w:rPr>
          <w:rFonts w:ascii="Palatino" w:hAnsi="Palatino" w:cs="Symbol"/>
          <w:color w:val="auto"/>
          <w:sz w:val="20"/>
          <w:szCs w:val="20"/>
          <w:lang w:bidi="ar-SA"/>
        </w:rPr>
      </w:pPr>
    </w:p>
    <w:p w14:paraId="2DFFDB43" w14:textId="77777777" w:rsidR="001D5D84" w:rsidRPr="00327509" w:rsidRDefault="001D5D84" w:rsidP="00686D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Palatino" w:hAnsi="Palatino" w:cs="Symbol"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 xml:space="preserve">COORDONATRICE DANS LE SUPPORT AÉRIEN, FORMATRICE EN VOL, ASSITANTE D’OPÉRATIONS DE VOL </w:t>
      </w:r>
      <w:r w:rsidR="00FF5245" w:rsidRPr="00327509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>NetJets Middle East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, </w:t>
      </w:r>
      <w:r w:rsidR="00FF5245" w:rsidRPr="00327509">
        <w:rPr>
          <w:rFonts w:ascii="Palatino" w:hAnsi="Palatino" w:cs="Palatino"/>
          <w:color w:val="auto"/>
          <w:sz w:val="20"/>
          <w:szCs w:val="20"/>
          <w:lang w:bidi="ar-SA"/>
        </w:rPr>
        <w:t>Djeddah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 (Arabie Saoudite) </w:t>
      </w:r>
      <w:r w:rsidRPr="00327509">
        <w:rPr>
          <w:rFonts w:ascii="Palatino" w:hAnsi="Palatino" w:cs="Palatino"/>
          <w:b/>
          <w:bCs/>
          <w:i/>
          <w:iCs/>
          <w:color w:val="auto"/>
          <w:sz w:val="20"/>
          <w:szCs w:val="20"/>
          <w:lang w:bidi="ar-SA"/>
        </w:rPr>
        <w:t>2006 - 2011</w:t>
      </w:r>
    </w:p>
    <w:p w14:paraId="3DF71298" w14:textId="3E6B60AA" w:rsidR="001C219F" w:rsidRPr="00327509" w:rsidRDefault="001C219F" w:rsidP="0052141D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Coordination et support logistique dans la formation, </w:t>
      </w:r>
      <w:r w:rsidRPr="00327509">
        <w:rPr>
          <w:rFonts w:ascii="MS Mincho" w:eastAsia="MS Mincho" w:hAnsi="MS Mincho" w:cs="MS Mincho"/>
          <w:color w:val="auto"/>
          <w:lang w:bidi="ar-SA"/>
        </w:rPr>
        <w:t>  </w:t>
      </w:r>
    </w:p>
    <w:p w14:paraId="4A911BEC" w14:textId="0808EC5E" w:rsidR="001C219F" w:rsidRPr="00327509" w:rsidRDefault="001C219F" w:rsidP="0052141D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>Assistance dans les opérations de vols</w:t>
      </w:r>
      <w:r w:rsidR="00327509">
        <w:rPr>
          <w:rFonts w:ascii="Palatino" w:hAnsi="Palatino" w:cs="Palatino"/>
          <w:color w:val="auto"/>
          <w:lang w:bidi="ar-SA"/>
        </w:rPr>
        <w:t xml:space="preserve"> et application des procédures</w:t>
      </w:r>
    </w:p>
    <w:p w14:paraId="3BE90A3F" w14:textId="77777777" w:rsidR="001C219F" w:rsidRPr="00327509" w:rsidRDefault="001C219F" w:rsidP="0052141D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S’assurer de la santé et sécurité à bord des aéronefs </w:t>
      </w:r>
      <w:r w:rsidRPr="00327509">
        <w:rPr>
          <w:rFonts w:ascii="MS Mincho" w:eastAsia="MS Mincho" w:hAnsi="MS Mincho" w:cs="MS Mincho"/>
          <w:color w:val="auto"/>
          <w:lang w:bidi="ar-SA"/>
        </w:rPr>
        <w:t> </w:t>
      </w:r>
    </w:p>
    <w:p w14:paraId="4BCC81EF" w14:textId="063E5F47" w:rsidR="00686D1A" w:rsidRPr="00327509" w:rsidRDefault="001C219F" w:rsidP="0052141D">
      <w:pPr>
        <w:pStyle w:val="Pardeliste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Application des protocoles, confidentialité et des règles s’appliquant aux conditions, culture et environnement des vols </w:t>
      </w:r>
    </w:p>
    <w:p w14:paraId="7FA18E8E" w14:textId="77777777" w:rsidR="001C219F" w:rsidRPr="00327509" w:rsidRDefault="001C219F" w:rsidP="0052141D">
      <w:pPr>
        <w:pStyle w:val="Pardeliste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Assistance personnelle aux passagers propriétaires </w:t>
      </w:r>
    </w:p>
    <w:p w14:paraId="73E6CA87" w14:textId="77777777" w:rsidR="00F03C43" w:rsidRPr="00327509" w:rsidRDefault="00F03C43" w:rsidP="00F03C43">
      <w:pPr>
        <w:pStyle w:val="Pardeliste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720" w:firstLine="0"/>
        <w:rPr>
          <w:rFonts w:ascii="Palatino" w:hAnsi="Palatino" w:cs="Symbol"/>
          <w:color w:val="auto"/>
          <w:sz w:val="20"/>
          <w:szCs w:val="20"/>
          <w:lang w:bidi="ar-SA"/>
        </w:rPr>
      </w:pPr>
    </w:p>
    <w:p w14:paraId="77F4A170" w14:textId="66E0B342" w:rsidR="00F03C43" w:rsidRPr="00327509" w:rsidRDefault="00327509" w:rsidP="00FF5245">
      <w:pPr>
        <w:widowControl w:val="0"/>
        <w:autoSpaceDE w:val="0"/>
        <w:autoSpaceDN w:val="0"/>
        <w:adjustRightInd w:val="0"/>
        <w:spacing w:after="120" w:line="240" w:lineRule="auto"/>
        <w:rPr>
          <w:rFonts w:ascii="Palatino" w:hAnsi="Palatino" w:cs="Palatino"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>AGENT DE BORD</w:t>
      </w:r>
      <w:r w:rsidR="00F03C43"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>,</w:t>
      </w:r>
      <w:r w:rsidR="00C26EA9"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 xml:space="preserve"> </w:t>
      </w:r>
      <w:proofErr w:type="spellStart"/>
      <w:r w:rsidR="00F03C43" w:rsidRPr="00327509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>Easy</w:t>
      </w:r>
      <w:r w:rsidR="00F459EC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>Jet</w:t>
      </w:r>
      <w:proofErr w:type="spellEnd"/>
      <w:r w:rsidR="00FF5245" w:rsidRPr="00327509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 xml:space="preserve"> </w:t>
      </w:r>
      <w:r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>Suisse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>, Bâle</w:t>
      </w:r>
      <w:r w:rsidR="00C26EA9"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 (Suisse</w:t>
      </w:r>
      <w:proofErr w:type="gramStart"/>
      <w:r w:rsidR="00C26EA9"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) 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>,</w:t>
      </w:r>
      <w:proofErr w:type="gramEnd"/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 </w:t>
      </w:r>
      <w:r w:rsidRPr="00327509">
        <w:rPr>
          <w:rFonts w:ascii="Palatino" w:hAnsi="Palatino" w:cs="Palatino"/>
          <w:b/>
          <w:color w:val="auto"/>
          <w:sz w:val="20"/>
          <w:szCs w:val="20"/>
          <w:lang w:bidi="ar-SA"/>
        </w:rPr>
        <w:t>AIR’ALPS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 – Suisse &amp; Autriche </w:t>
      </w:r>
      <w:r w:rsidRPr="00327509">
        <w:rPr>
          <w:rFonts w:ascii="Palatino" w:hAnsi="Palatino" w:cs="Palatino"/>
          <w:b/>
          <w:color w:val="auto"/>
          <w:sz w:val="20"/>
          <w:szCs w:val="20"/>
          <w:lang w:bidi="ar-SA"/>
        </w:rPr>
        <w:t>AFRICAN SAFARI AIRWAYS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, Mombasa, Kenya, </w:t>
      </w:r>
      <w:r w:rsidRPr="00327509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>CROSSAIR - Swiss</w:t>
      </w:r>
      <w:bookmarkStart w:id="0" w:name="_GoBack"/>
      <w:bookmarkEnd w:id="0"/>
      <w:r w:rsidRPr="00327509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>air,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 Bâle, (Suisse) </w:t>
      </w:r>
      <w:r w:rsidRPr="00327509">
        <w:rPr>
          <w:rFonts w:ascii="Palatino" w:hAnsi="Palatino" w:cs="Palatino"/>
          <w:b/>
          <w:color w:val="auto"/>
          <w:sz w:val="20"/>
          <w:szCs w:val="20"/>
          <w:lang w:bidi="ar-SA"/>
        </w:rPr>
        <w:t>2001 - 2006</w:t>
      </w:r>
    </w:p>
    <w:p w14:paraId="609944CC" w14:textId="72F133E0" w:rsidR="00B664B7" w:rsidRPr="00327509" w:rsidRDefault="00C26EA9" w:rsidP="00F03C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rPr>
          <w:rFonts w:ascii="Palatino" w:hAnsi="Palatino" w:cs="Palatino"/>
          <w:b/>
          <w:bCs/>
          <w:i/>
          <w:iCs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>ADJOINTE ADMINISTRATIVE AU SER</w:t>
      </w:r>
      <w:r w:rsidR="00F03C43"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>V</w:t>
      </w:r>
      <w:r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>ICE COMMERCIAL</w:t>
      </w:r>
      <w:r w:rsidR="00F03C43"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 xml:space="preserve">, </w:t>
      </w:r>
      <w:r w:rsidRPr="00327509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>NICOLITCH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, Aspach (France) </w:t>
      </w:r>
      <w:r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  <w:r w:rsidRPr="00327509">
        <w:rPr>
          <w:rFonts w:ascii="Palatino" w:hAnsi="Palatino" w:cs="Palatino"/>
          <w:b/>
          <w:bCs/>
          <w:i/>
          <w:iCs/>
          <w:color w:val="auto"/>
          <w:sz w:val="20"/>
          <w:szCs w:val="20"/>
          <w:lang w:bidi="ar-SA"/>
        </w:rPr>
        <w:t xml:space="preserve"> </w:t>
      </w:r>
    </w:p>
    <w:p w14:paraId="43DC714B" w14:textId="77777777" w:rsidR="00003E5C" w:rsidRPr="00327509" w:rsidRDefault="00C26EA9" w:rsidP="0052141D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>Coopération avec les représentants en vente pour établir les stratégies commerciales et du service à la clientèle</w:t>
      </w:r>
    </w:p>
    <w:p w14:paraId="7C0D3A3F" w14:textId="7AF3122D" w:rsidR="00003E5C" w:rsidRPr="00327509" w:rsidRDefault="00C26EA9" w:rsidP="0052141D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Assistance à la recherche, analyse de données et création de soutien à la clientèle </w:t>
      </w:r>
      <w:r w:rsidRPr="00327509">
        <w:rPr>
          <w:rFonts w:ascii="MS Mincho" w:eastAsia="MS Mincho" w:hAnsi="MS Mincho" w:cs="MS Mincho"/>
          <w:color w:val="auto"/>
          <w:lang w:bidi="ar-SA"/>
        </w:rPr>
        <w:t> </w:t>
      </w:r>
    </w:p>
    <w:p w14:paraId="004C9026" w14:textId="3AD11BE6" w:rsidR="00B664B7" w:rsidRPr="00327509" w:rsidRDefault="00C26EA9" w:rsidP="0052141D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Symbol"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>Assistance technique et logistique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 </w:t>
      </w:r>
      <w:r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</w:p>
    <w:p w14:paraId="11FEE944" w14:textId="77777777" w:rsidR="00327509" w:rsidRPr="00327509" w:rsidRDefault="00327509" w:rsidP="003275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Palatino" w:hAnsi="Palatino" w:cs="Symbol"/>
          <w:color w:val="auto"/>
          <w:sz w:val="20"/>
          <w:szCs w:val="20"/>
          <w:lang w:bidi="ar-SA"/>
        </w:rPr>
      </w:pPr>
    </w:p>
    <w:p w14:paraId="1C2BEB3C" w14:textId="77777777" w:rsidR="00C26EA9" w:rsidRPr="00327509" w:rsidRDefault="00C26EA9" w:rsidP="00F03C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rPr>
          <w:rFonts w:ascii="Palatino" w:hAnsi="Palatino" w:cs="Palatino"/>
          <w:b/>
          <w:bCs/>
          <w:i/>
          <w:iCs/>
          <w:color w:val="auto"/>
          <w:sz w:val="20"/>
          <w:szCs w:val="20"/>
          <w:lang w:bidi="ar-SA"/>
        </w:rPr>
      </w:pPr>
      <w:r w:rsidRPr="00327509">
        <w:rPr>
          <w:rFonts w:ascii="Palatino" w:hAnsi="Palatino" w:cs="Palatino"/>
          <w:b/>
          <w:bCs/>
          <w:color w:val="auto"/>
          <w:sz w:val="20"/>
          <w:szCs w:val="20"/>
          <w:lang w:bidi="ar-SA"/>
        </w:rPr>
        <w:t xml:space="preserve">ASSISTANTE ADMINISTRATIVE </w:t>
      </w:r>
      <w:r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  <w:r w:rsidRPr="00327509">
        <w:rPr>
          <w:rFonts w:ascii="Palatino" w:hAnsi="Palatino" w:cs="Palatino"/>
          <w:b/>
          <w:i/>
          <w:color w:val="auto"/>
          <w:sz w:val="20"/>
          <w:szCs w:val="20"/>
          <w:lang w:bidi="ar-SA"/>
        </w:rPr>
        <w:t>CUIVRE ET ALLIAGES</w:t>
      </w:r>
      <w:r w:rsidR="00F03C43" w:rsidRPr="00327509">
        <w:rPr>
          <w:rFonts w:ascii="Palatino" w:hAnsi="Palatino" w:cs="Palatino"/>
          <w:color w:val="auto"/>
          <w:sz w:val="20"/>
          <w:szCs w:val="20"/>
          <w:lang w:bidi="ar-SA"/>
        </w:rPr>
        <w:t>, Niederbrü</w:t>
      </w:r>
      <w:r w:rsidRPr="00327509">
        <w:rPr>
          <w:rFonts w:ascii="Palatino" w:hAnsi="Palatino" w:cs="Palatino"/>
          <w:color w:val="auto"/>
          <w:sz w:val="20"/>
          <w:szCs w:val="20"/>
          <w:lang w:bidi="ar-SA"/>
        </w:rPr>
        <w:t xml:space="preserve">ck (France) </w:t>
      </w:r>
      <w:r w:rsidRPr="00327509">
        <w:rPr>
          <w:rFonts w:ascii="Palatino" w:hAnsi="Palatino" w:cs="Palatino"/>
          <w:b/>
          <w:bCs/>
          <w:i/>
          <w:iCs/>
          <w:color w:val="auto"/>
          <w:sz w:val="20"/>
          <w:szCs w:val="20"/>
          <w:lang w:bidi="ar-SA"/>
        </w:rPr>
        <w:t xml:space="preserve">1996- 1998 </w:t>
      </w:r>
      <w:r w:rsidRPr="00327509">
        <w:rPr>
          <w:rFonts w:ascii="MS Mincho" w:eastAsia="MS Mincho" w:hAnsi="MS Mincho" w:cs="MS Mincho"/>
          <w:color w:val="auto"/>
          <w:sz w:val="20"/>
          <w:szCs w:val="20"/>
          <w:lang w:bidi="ar-SA"/>
        </w:rPr>
        <w:t> </w:t>
      </w:r>
    </w:p>
    <w:p w14:paraId="5BEC1FC8" w14:textId="77777777" w:rsidR="00C26EA9" w:rsidRPr="00327509" w:rsidRDefault="00C26EA9" w:rsidP="0052141D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Administratrice des ordres de commande en fonction des fluctuations des marchés boursiers </w:t>
      </w:r>
    </w:p>
    <w:p w14:paraId="0C8C2FD6" w14:textId="77777777" w:rsidR="00C26EA9" w:rsidRPr="00327509" w:rsidRDefault="00C26EA9" w:rsidP="0052141D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Coordination des commandes </w:t>
      </w:r>
      <w:r w:rsidRPr="00327509">
        <w:rPr>
          <w:rFonts w:ascii="MS Mincho" w:eastAsia="MS Mincho" w:hAnsi="MS Mincho" w:cs="MS Mincho"/>
          <w:color w:val="auto"/>
          <w:lang w:bidi="ar-SA"/>
        </w:rPr>
        <w:t> </w:t>
      </w:r>
    </w:p>
    <w:p w14:paraId="7913DD63" w14:textId="77777777" w:rsidR="00C26EA9" w:rsidRPr="00327509" w:rsidRDefault="00C26EA9" w:rsidP="0052141D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Symbol"/>
          <w:color w:val="auto"/>
          <w:lang w:bidi="ar-SA"/>
        </w:rPr>
      </w:pPr>
      <w:r w:rsidRPr="00327509">
        <w:rPr>
          <w:rFonts w:ascii="Palatino" w:hAnsi="Palatino" w:cs="Palatino"/>
          <w:color w:val="auto"/>
          <w:lang w:bidi="ar-SA"/>
        </w:rPr>
        <w:t xml:space="preserve">Service à la clientèle </w:t>
      </w:r>
      <w:r w:rsidRPr="00327509">
        <w:rPr>
          <w:rFonts w:ascii="MS Mincho" w:eastAsia="MS Mincho" w:hAnsi="MS Mincho" w:cs="MS Mincho"/>
          <w:color w:val="auto"/>
          <w:lang w:bidi="ar-SA"/>
        </w:rPr>
        <w:t> </w:t>
      </w:r>
    </w:p>
    <w:p w14:paraId="6A42474C" w14:textId="77777777" w:rsidR="00B664B7" w:rsidRPr="00327509" w:rsidRDefault="00B664B7" w:rsidP="00B664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Palatino" w:hAnsi="Palatino" w:cs="Symbol"/>
          <w:color w:val="auto"/>
          <w:sz w:val="20"/>
          <w:szCs w:val="20"/>
          <w:lang w:bidi="ar-SA"/>
        </w:rPr>
      </w:pPr>
    </w:p>
    <w:p w14:paraId="54D8000D" w14:textId="1B8D4D8E" w:rsidR="00485106" w:rsidRPr="00327509" w:rsidRDefault="00327509" w:rsidP="00327509">
      <w:pPr>
        <w:widowControl w:val="0"/>
        <w:autoSpaceDE w:val="0"/>
        <w:autoSpaceDN w:val="0"/>
        <w:adjustRightInd w:val="0"/>
        <w:spacing w:after="240" w:line="240" w:lineRule="auto"/>
        <w:rPr>
          <w:rFonts w:ascii="Palatino" w:hAnsi="Palatino" w:cs="Times"/>
          <w:color w:val="auto"/>
          <w:sz w:val="28"/>
          <w:szCs w:val="28"/>
          <w:lang w:bidi="ar-SA"/>
        </w:rPr>
      </w:pPr>
      <w:r w:rsidRPr="0052141D">
        <w:rPr>
          <w:rStyle w:val="Titre1Car"/>
          <w:u w:val="single"/>
        </w:rPr>
        <w:t>Loisirs</w:t>
      </w:r>
      <w:r w:rsidRPr="0052141D">
        <w:rPr>
          <w:rFonts w:ascii="Palatino" w:hAnsi="Palatino" w:cs="Palatino"/>
          <w:b/>
          <w:bCs/>
          <w:color w:val="auto"/>
          <w:sz w:val="28"/>
          <w:szCs w:val="28"/>
          <w:u w:val="single"/>
          <w:lang w:bidi="ar-SA"/>
        </w:rPr>
        <w:t> </w:t>
      </w:r>
      <w:r>
        <w:rPr>
          <w:rFonts w:ascii="Palatino" w:hAnsi="Palatino" w:cs="Times"/>
          <w:color w:val="auto"/>
          <w:sz w:val="28"/>
          <w:szCs w:val="28"/>
          <w:lang w:bidi="ar-SA"/>
        </w:rPr>
        <w:t xml:space="preserve">: </w:t>
      </w:r>
      <w:r w:rsidR="0052141D">
        <w:rPr>
          <w:rFonts w:ascii="Palatino" w:hAnsi="Palatino" w:cs="Palatino"/>
          <w:color w:val="auto"/>
          <w:lang w:bidi="ar-SA"/>
        </w:rPr>
        <w:t>M</w:t>
      </w:r>
      <w:r w:rsidR="00FF5245" w:rsidRPr="00327509">
        <w:rPr>
          <w:rFonts w:ascii="Palatino" w:hAnsi="Palatino" w:cs="Palatino"/>
          <w:color w:val="auto"/>
          <w:lang w:bidi="ar-SA"/>
        </w:rPr>
        <w:t>usées et d’exposition</w:t>
      </w:r>
      <w:r w:rsidR="0052141D">
        <w:rPr>
          <w:rFonts w:ascii="Palatino" w:hAnsi="Palatino" w:cs="Palatino"/>
          <w:color w:val="auto"/>
          <w:lang w:bidi="ar-SA"/>
        </w:rPr>
        <w:t>s</w:t>
      </w:r>
      <w:r w:rsidR="00FF5245" w:rsidRPr="00327509">
        <w:rPr>
          <w:rFonts w:ascii="Palatino" w:hAnsi="Palatino" w:cs="Palatino"/>
          <w:color w:val="auto"/>
          <w:lang w:bidi="ar-SA"/>
        </w:rPr>
        <w:t xml:space="preserve"> (Arts et Histoire)</w:t>
      </w:r>
      <w:r w:rsidR="0052141D">
        <w:rPr>
          <w:rFonts w:ascii="Palatino" w:hAnsi="Palatino" w:cs="Palatino"/>
          <w:color w:val="auto"/>
          <w:lang w:bidi="ar-SA"/>
        </w:rPr>
        <w:t>, Sports, voyages</w:t>
      </w:r>
    </w:p>
    <w:sectPr w:rsidR="00485106" w:rsidRPr="00327509" w:rsidSect="00E566A7">
      <w:headerReference w:type="default" r:id="rId7"/>
      <w:footerReference w:type="even" r:id="rId8"/>
      <w:headerReference w:type="first" r:id="rId9"/>
      <w:pgSz w:w="11907" w:h="16839" w:code="9"/>
      <w:pgMar w:top="1151" w:right="1123" w:bottom="1196" w:left="1123" w:header="43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78C7A" w14:textId="77777777" w:rsidR="00CA11F7" w:rsidRDefault="00CA11F7">
      <w:pPr>
        <w:spacing w:after="0" w:line="240" w:lineRule="auto"/>
      </w:pPr>
      <w:r>
        <w:separator/>
      </w:r>
    </w:p>
  </w:endnote>
  <w:endnote w:type="continuationSeparator" w:id="0">
    <w:p w14:paraId="35BCDD1A" w14:textId="77777777" w:rsidR="00CA11F7" w:rsidRDefault="00C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94A7D" w14:textId="77777777" w:rsidR="00E566A7" w:rsidRDefault="00E566A7" w:rsidP="005C5F37">
    <w:pPr>
      <w:pStyle w:val="Pieddepage"/>
      <w:framePr w:wrap="none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12CB004" w14:textId="77777777" w:rsidR="00E566A7" w:rsidRDefault="00E566A7" w:rsidP="00E566A7">
    <w:pPr>
      <w:pStyle w:val="Pieddepage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CDF6D" w14:textId="77777777" w:rsidR="00CA11F7" w:rsidRDefault="00CA11F7">
      <w:pPr>
        <w:spacing w:after="0" w:line="240" w:lineRule="auto"/>
      </w:pPr>
      <w:r>
        <w:separator/>
      </w:r>
    </w:p>
  </w:footnote>
  <w:footnote w:type="continuationSeparator" w:id="0">
    <w:p w14:paraId="143AB0E9" w14:textId="77777777" w:rsidR="00CA11F7" w:rsidRDefault="00C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525DD" w14:textId="77777777" w:rsidR="00485106" w:rsidRDefault="00F5265B">
    <w:pPr>
      <w:pStyle w:val="En-tte"/>
    </w:pPr>
    <w:r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F875E53" wp14:editId="79C1803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635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6BA8E21" id="Group 4" o:spid="_x0000_s1026" alt="Titre 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KsAcwwAA&#10;ANoAAAAPAAAAZHJzL2Rvd25yZXYueG1sRI9Ba8JAFITvQv/D8gq96aYeSolughgKpdpDjYceH9nX&#10;JHb3bdjdavTXuwXB4zAz3zDLcrRGHMmH3rGC51kGgrhxuudWwb5+m76CCBFZo3FMCs4UoCweJkvM&#10;tTvxFx13sRUJwiFHBV2MQy5laDqyGGZuIE7ej/MWY5K+ldrjKcGtkfMse5EWe04LHQ607qj53f1Z&#10;BdWHMZf4XXlbZ9XnZqDNenvwSj09jqsFiEhjvIdv7XetYA7/V9INkM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KsAcwwAAANoAAAAPAAAAAAAAAAAAAAAAAJcCAABkcnMvZG93&#10;bnJldi54bWxQSwUGAAAAAAQABAD1AAAAhwMAAAAA&#10;" fillcolor="#00b0f0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ZmWHwwAA&#10;ANoAAAAPAAAAZHJzL2Rvd25yZXYueG1sRI9PawIxFMTvQr9DeAVvmm0FKVujiEuh+OdQ9dDjY/Pc&#10;XU1eliTq6qc3hYLHYWZ+w0xmnTXiQj40jhW8DTMQxKXTDVcK9ruvwQeIEJE1Gsek4EYBZtOX3gRz&#10;7a78Q5dtrESCcMhRQR1jm0sZyposhqFriZN3cN5iTNJXUnu8Jrg18j3LxtJiw2mhxpYWNZWn7dkq&#10;KJbG3ONv4e0uKzarllaL9dEr1X/t5p8gInXxGf5vf2sFI/i7km6An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ZmWHwwAAANoAAAAPAAAAAAAAAAAAAAAAAJcCAABkcnMvZG93&#10;bnJldi54bWxQSwUGAAAAAAQABAD1AAAAhwMAAAAA&#10;" fillcolor="#00b0f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DB9CC" w14:textId="77777777" w:rsidR="00485106" w:rsidRDefault="00F5265B">
    <w:pPr>
      <w:pStyle w:val="En-tte"/>
    </w:pPr>
    <w:r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23E761F" wp14:editId="6146886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oupe 5" title="Graphism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473D402" id="Groupe 5" o:spid="_x0000_s1026" alt="Titre : Graphismes d’arrière-pla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D06EB82"/>
    <w:lvl w:ilvl="0" w:tplc="040C000B">
      <w:start w:val="1"/>
      <w:numFmt w:val="bullet"/>
      <w:lvlText w:val=""/>
      <w:lvlJc w:val="left"/>
      <w:pPr>
        <w:ind w:left="18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1AD035E"/>
    <w:multiLevelType w:val="hybridMultilevel"/>
    <w:tmpl w:val="C14070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4D1010A"/>
    <w:multiLevelType w:val="hybridMultilevel"/>
    <w:tmpl w:val="836E9168"/>
    <w:lvl w:ilvl="0" w:tplc="040C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B28353D"/>
    <w:multiLevelType w:val="hybridMultilevel"/>
    <w:tmpl w:val="5D0AC2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285B4F"/>
    <w:multiLevelType w:val="hybridMultilevel"/>
    <w:tmpl w:val="3CF26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3221B3"/>
    <w:multiLevelType w:val="hybridMultilevel"/>
    <w:tmpl w:val="1E5628F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3534D2E"/>
    <w:multiLevelType w:val="hybridMultilevel"/>
    <w:tmpl w:val="707E17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FE3260">
      <w:start w:val="2006"/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8B7743"/>
    <w:multiLevelType w:val="hybridMultilevel"/>
    <w:tmpl w:val="269CA0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B46ED0"/>
    <w:multiLevelType w:val="hybridMultilevel"/>
    <w:tmpl w:val="EE06F2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2F6A3F81"/>
    <w:multiLevelType w:val="hybridMultilevel"/>
    <w:tmpl w:val="E29ACC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910E0"/>
    <w:multiLevelType w:val="hybridMultilevel"/>
    <w:tmpl w:val="296435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3C1A7E93"/>
    <w:multiLevelType w:val="hybridMultilevel"/>
    <w:tmpl w:val="3E1296B2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43282024"/>
    <w:multiLevelType w:val="hybridMultilevel"/>
    <w:tmpl w:val="911A35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E3787"/>
    <w:multiLevelType w:val="hybridMultilevel"/>
    <w:tmpl w:val="DF02D3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6B74CB"/>
    <w:multiLevelType w:val="hybridMultilevel"/>
    <w:tmpl w:val="D7348D30"/>
    <w:lvl w:ilvl="0" w:tplc="040C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>
    <w:nsid w:val="55795C4A"/>
    <w:multiLevelType w:val="hybridMultilevel"/>
    <w:tmpl w:val="9FB8E0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436667"/>
    <w:multiLevelType w:val="hybridMultilevel"/>
    <w:tmpl w:val="92566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58533B"/>
    <w:multiLevelType w:val="hybridMultilevel"/>
    <w:tmpl w:val="93A22B54"/>
    <w:lvl w:ilvl="0" w:tplc="040C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>
    <w:nsid w:val="7D8B0F74"/>
    <w:multiLevelType w:val="hybridMultilevel"/>
    <w:tmpl w:val="C1264E3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E7221A9"/>
    <w:multiLevelType w:val="hybridMultilevel"/>
    <w:tmpl w:val="EFE003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30"/>
  </w:num>
  <w:num w:numId="14">
    <w:abstractNumId w:val="24"/>
  </w:num>
  <w:num w:numId="15">
    <w:abstractNumId w:val="16"/>
  </w:num>
  <w:num w:numId="16">
    <w:abstractNumId w:val="31"/>
  </w:num>
  <w:num w:numId="17">
    <w:abstractNumId w:val="11"/>
  </w:num>
  <w:num w:numId="18">
    <w:abstractNumId w:val="12"/>
  </w:num>
  <w:num w:numId="19">
    <w:abstractNumId w:val="13"/>
  </w:num>
  <w:num w:numId="20">
    <w:abstractNumId w:val="27"/>
  </w:num>
  <w:num w:numId="21">
    <w:abstractNumId w:val="20"/>
  </w:num>
  <w:num w:numId="22">
    <w:abstractNumId w:val="21"/>
  </w:num>
  <w:num w:numId="23">
    <w:abstractNumId w:val="14"/>
  </w:num>
  <w:num w:numId="24">
    <w:abstractNumId w:val="23"/>
  </w:num>
  <w:num w:numId="25">
    <w:abstractNumId w:val="22"/>
  </w:num>
  <w:num w:numId="26">
    <w:abstractNumId w:val="25"/>
  </w:num>
  <w:num w:numId="27">
    <w:abstractNumId w:val="19"/>
  </w:num>
  <w:num w:numId="28">
    <w:abstractNumId w:val="32"/>
  </w:num>
  <w:num w:numId="29">
    <w:abstractNumId w:val="18"/>
  </w:num>
  <w:num w:numId="30">
    <w:abstractNumId w:val="17"/>
  </w:num>
  <w:num w:numId="31">
    <w:abstractNumId w:val="26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7"/>
    <w:rsid w:val="00003E5C"/>
    <w:rsid w:val="000166FA"/>
    <w:rsid w:val="00097056"/>
    <w:rsid w:val="000B7815"/>
    <w:rsid w:val="001C219F"/>
    <w:rsid w:val="001D5D84"/>
    <w:rsid w:val="002310D2"/>
    <w:rsid w:val="00314566"/>
    <w:rsid w:val="00327509"/>
    <w:rsid w:val="0034048D"/>
    <w:rsid w:val="00367A4E"/>
    <w:rsid w:val="00424FD6"/>
    <w:rsid w:val="004505AF"/>
    <w:rsid w:val="00485106"/>
    <w:rsid w:val="004C0393"/>
    <w:rsid w:val="0052141D"/>
    <w:rsid w:val="005A6DB0"/>
    <w:rsid w:val="00622B31"/>
    <w:rsid w:val="00663A97"/>
    <w:rsid w:val="00686D1A"/>
    <w:rsid w:val="00792DD6"/>
    <w:rsid w:val="007D3B02"/>
    <w:rsid w:val="008E665F"/>
    <w:rsid w:val="00903C1A"/>
    <w:rsid w:val="009E6967"/>
    <w:rsid w:val="00B02BF9"/>
    <w:rsid w:val="00B21B36"/>
    <w:rsid w:val="00B2644E"/>
    <w:rsid w:val="00B664B7"/>
    <w:rsid w:val="00C26EA9"/>
    <w:rsid w:val="00CA11F7"/>
    <w:rsid w:val="00DD265C"/>
    <w:rsid w:val="00E02B6B"/>
    <w:rsid w:val="00E566A7"/>
    <w:rsid w:val="00EA0D7E"/>
    <w:rsid w:val="00EC38FA"/>
    <w:rsid w:val="00F03C43"/>
    <w:rsid w:val="00F459EC"/>
    <w:rsid w:val="00F50862"/>
    <w:rsid w:val="00F5265B"/>
    <w:rsid w:val="00FB1F00"/>
    <w:rsid w:val="00FE4CBB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3CC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fr-FR" w:eastAsia="ja-JP" w:bidi="fr-FR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4566"/>
  </w:style>
  <w:style w:type="paragraph" w:styleId="Titre1">
    <w:name w:val="heading 1"/>
    <w:basedOn w:val="Normal"/>
    <w:next w:val="Normal"/>
    <w:link w:val="Titre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b/>
      <w:spacing w:val="21"/>
      <w:sz w:val="26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pacing w:val="21"/>
      <w:sz w:val="2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21"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aps/>
      <w:smallCaps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2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4B3A2E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itrede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ordonnes">
    <w:name w:val="Coordonnées"/>
    <w:basedOn w:val="Normal"/>
    <w:uiPriority w:val="2"/>
    <w:qFormat/>
    <w:pPr>
      <w:spacing w:after="920"/>
      <w:contextualSpacing/>
    </w:p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B3A2E" w:themeColor="text2"/>
    </w:rPr>
  </w:style>
  <w:style w:type="character" w:styleId="Emphaseintense">
    <w:name w:val="Intense Emphasis"/>
    <w:basedOn w:val="Policepardfaut"/>
    <w:uiPriority w:val="21"/>
    <w:semiHidden/>
    <w:unhideWhenUsed/>
    <w:rPr>
      <w:b/>
      <w:i/>
      <w:iCs/>
      <w:color w:val="4B3A2E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Pardeliste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">
    <w:name w:val="Nom"/>
    <w:basedOn w:val="Normal"/>
    <w:link w:val="Nom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Char">
    <w:name w:val="Nom Char"/>
    <w:basedOn w:val="Policepardfaut"/>
    <w:link w:val="Nom"/>
    <w:uiPriority w:val="1"/>
    <w:rPr>
      <w:b/>
      <w:caps/>
      <w:spacing w:val="21"/>
      <w:sz w:val="3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Numrodepage">
    <w:name w:val="page number"/>
    <w:basedOn w:val="Policepardfaut"/>
    <w:uiPriority w:val="99"/>
    <w:semiHidden/>
    <w:unhideWhenUsed/>
    <w:rsid w:val="00E5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elievallee/Library/Containers/com.microsoft.Word/Data/Library/Caches/3084/TM10002079/C.V.%20si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1A9C7A821A844A9C2ADF8A6416DB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25A0D-5A16-1E4E-8685-39CB20DE86AF}"/>
      </w:docPartPr>
      <w:docPartBody>
        <w:p w:rsidR="008240CF" w:rsidRDefault="00382D92">
          <w:pPr>
            <w:pStyle w:val="5E1A9C7A821A844A9C2ADF8A6416DBB3"/>
          </w:pPr>
          <w:r>
            <w:t>Compétences</w:t>
          </w:r>
        </w:p>
      </w:docPartBody>
    </w:docPart>
    <w:docPart>
      <w:docPartPr>
        <w:name w:val="F666590F82CC68448D754D89ABAA40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285A75-B7C5-F747-836B-AB6A47588D5B}"/>
      </w:docPartPr>
      <w:docPartBody>
        <w:p w:rsidR="008240CF" w:rsidRDefault="00382D92">
          <w:pPr>
            <w:pStyle w:val="F666590F82CC68448D754D89ABAA4051"/>
          </w:pPr>
          <w:r>
            <w:t>Formation</w:t>
          </w:r>
        </w:p>
      </w:docPartBody>
    </w:docPart>
    <w:docPart>
      <w:docPartPr>
        <w:name w:val="E58EC8CE83224545B495F4C040B503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9BB718-0E36-4646-8393-5E2786943E37}"/>
      </w:docPartPr>
      <w:docPartBody>
        <w:p w:rsidR="008240CF" w:rsidRDefault="00382D92">
          <w:pPr>
            <w:pStyle w:val="E58EC8CE83224545B495F4C040B50376"/>
          </w:pPr>
          <w: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92"/>
    <w:rsid w:val="00382D92"/>
    <w:rsid w:val="006251A3"/>
    <w:rsid w:val="0063526E"/>
    <w:rsid w:val="00652270"/>
    <w:rsid w:val="0070204B"/>
    <w:rsid w:val="007A6DA0"/>
    <w:rsid w:val="007D3442"/>
    <w:rsid w:val="008240CF"/>
    <w:rsid w:val="008346A2"/>
    <w:rsid w:val="00885ACD"/>
    <w:rsid w:val="00E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91A9D2FCE1AA4485521857DC3CAE88">
    <w:name w:val="8F91A9D2FCE1AA4485521857DC3CAE88"/>
  </w:style>
  <w:style w:type="paragraph" w:customStyle="1" w:styleId="FAAF858748789B49802CA7BE67FA0239">
    <w:name w:val="FAAF858748789B49802CA7BE67FA0239"/>
  </w:style>
  <w:style w:type="paragraph" w:customStyle="1" w:styleId="5E1A9C7A821A844A9C2ADF8A6416DBB3">
    <w:name w:val="5E1A9C7A821A844A9C2ADF8A6416DBB3"/>
  </w:style>
  <w:style w:type="paragraph" w:customStyle="1" w:styleId="B0E961A8C72CE546897EB5CD93CBD462">
    <w:name w:val="B0E961A8C72CE546897EB5CD93CBD462"/>
  </w:style>
  <w:style w:type="paragraph" w:customStyle="1" w:styleId="F666590F82CC68448D754D89ABAA4051">
    <w:name w:val="F666590F82CC68448D754D89ABAA4051"/>
  </w:style>
  <w:style w:type="paragraph" w:customStyle="1" w:styleId="BE97EA5BAEF5624BAFE0E55D9F4C7CE1">
    <w:name w:val="BE97EA5BAEF5624BAFE0E55D9F4C7CE1"/>
  </w:style>
  <w:style w:type="paragraph" w:customStyle="1" w:styleId="2AD7B0F5C4C4694CBD426A63EE1B5A9D">
    <w:name w:val="2AD7B0F5C4C4694CBD426A63EE1B5A9D"/>
  </w:style>
  <w:style w:type="paragraph" w:customStyle="1" w:styleId="E58EC8CE83224545B495F4C040B50376">
    <w:name w:val="E58EC8CE83224545B495F4C040B50376"/>
  </w:style>
  <w:style w:type="paragraph" w:customStyle="1" w:styleId="D4020D462B5DCE4DB009B0228F8D5E09">
    <w:name w:val="D4020D462B5DCE4DB009B0228F8D5E09"/>
  </w:style>
  <w:style w:type="paragraph" w:customStyle="1" w:styleId="B0C1536E8A95C94F887FD733EAEE59E0">
    <w:name w:val="B0C1536E8A95C94F887FD733EAEE59E0"/>
  </w:style>
  <w:style w:type="paragraph" w:customStyle="1" w:styleId="064D780D9956F44E8A0B7B10D1F5A204">
    <w:name w:val="064D780D9956F44E8A0B7B10D1F5A204"/>
  </w:style>
  <w:style w:type="paragraph" w:customStyle="1" w:styleId="66DD2DFA4C644E4A98C985C448705724">
    <w:name w:val="66DD2DFA4C644E4A98C985C448705724"/>
  </w:style>
  <w:style w:type="paragraph" w:customStyle="1" w:styleId="4880273BB84E674DB8DC520EF6C8DBDA">
    <w:name w:val="4880273BB84E674DB8DC520EF6C8DBDA"/>
  </w:style>
  <w:style w:type="paragraph" w:customStyle="1" w:styleId="2D98F13EF412CE44B07B617CD4692FA0">
    <w:name w:val="2D98F13EF412CE44B07B617CD4692F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simple.dotx</Template>
  <TotalTime>6</TotalTime>
  <Pages>2</Pages>
  <Words>822</Words>
  <Characters>4522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Vallee</dc:creator>
  <cp:keywords/>
  <dc:description/>
  <cp:lastModifiedBy>Amelie Vallee</cp:lastModifiedBy>
  <cp:revision>3</cp:revision>
  <cp:lastPrinted>2020-02-09T19:38:00Z</cp:lastPrinted>
  <dcterms:created xsi:type="dcterms:W3CDTF">2020-02-09T19:38:00Z</dcterms:created>
  <dcterms:modified xsi:type="dcterms:W3CDTF">2020-06-04T12:20:00Z</dcterms:modified>
</cp:coreProperties>
</file>