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91E" w:rsidRDefault="00EA091E" w:rsidP="00EA091E">
      <w:pPr>
        <w:ind w:left="720" w:hanging="360"/>
        <w:jc w:val="center"/>
      </w:pPr>
      <w:r>
        <w:t>Ejercicios</w:t>
      </w:r>
    </w:p>
    <w:p w:rsidR="00EA091E" w:rsidRDefault="00EA091E" w:rsidP="00EA091E">
      <w:pPr>
        <w:pStyle w:val="Prrafodelista"/>
        <w:jc w:val="both"/>
        <w:rPr>
          <w:lang w:val="es-ES"/>
        </w:rPr>
      </w:pPr>
    </w:p>
    <w:p w:rsidR="002D274A" w:rsidRDefault="002D274A" w:rsidP="002D274A">
      <w:pPr>
        <w:pStyle w:val="Prrafodelista"/>
        <w:numPr>
          <w:ilvl w:val="0"/>
          <w:numId w:val="1"/>
        </w:numPr>
        <w:jc w:val="both"/>
        <w:rPr>
          <w:lang w:val="es-ES"/>
        </w:rPr>
      </w:pPr>
      <w:r>
        <w:rPr>
          <w:lang w:val="es-ES"/>
        </w:rPr>
        <w:t xml:space="preserve">Se quiere ajustar un modelo que permita estimar los gastos en alimentación de una familia en base a la información que proporcionan las variables de ingresos mensuales y el número de miembros de la familia. Para ello se recoge una muestra aleatoria simple de 15 familiares cuyos resultados son los de la tabla adjunta. El gasto e ingresos está dado en </w:t>
      </w:r>
      <w:r w:rsidR="005913B9">
        <w:rPr>
          <w:lang w:val="es-ES"/>
        </w:rPr>
        <w:t xml:space="preserve">cientos de </w:t>
      </w:r>
      <w:r>
        <w:rPr>
          <w:lang w:val="es-ES"/>
        </w:rPr>
        <w:t>miles de pesos</w:t>
      </w:r>
    </w:p>
    <w:p w:rsidR="000E1D14" w:rsidRDefault="000E1D14" w:rsidP="000E1D14">
      <w:pPr>
        <w:pStyle w:val="Prrafodelista"/>
        <w:jc w:val="both"/>
        <w:rPr>
          <w:lang w:val="es-ES"/>
        </w:rPr>
      </w:pPr>
    </w:p>
    <w:tbl>
      <w:tblPr>
        <w:tblStyle w:val="Tablaconcuadrcula"/>
        <w:tblW w:w="0" w:type="auto"/>
        <w:jc w:val="center"/>
        <w:tblLook w:val="04A0" w:firstRow="1" w:lastRow="0" w:firstColumn="1" w:lastColumn="0" w:noHBand="0" w:noVBand="1"/>
      </w:tblPr>
      <w:tblGrid>
        <w:gridCol w:w="903"/>
        <w:gridCol w:w="1059"/>
        <w:gridCol w:w="1127"/>
      </w:tblGrid>
      <w:tr w:rsidR="000E1D14" w:rsidTr="00D37B91">
        <w:trPr>
          <w:jc w:val="center"/>
        </w:trPr>
        <w:tc>
          <w:tcPr>
            <w:tcW w:w="903" w:type="dxa"/>
          </w:tcPr>
          <w:p w:rsidR="000E1D14" w:rsidRDefault="000E1D14" w:rsidP="000E1D14">
            <w:pPr>
              <w:pStyle w:val="Prrafodelista"/>
              <w:ind w:left="0"/>
              <w:jc w:val="both"/>
              <w:rPr>
                <w:lang w:val="es-ES"/>
              </w:rPr>
            </w:pPr>
            <w:r>
              <w:rPr>
                <w:lang w:val="es-ES"/>
              </w:rPr>
              <w:t>Gasto</w:t>
            </w:r>
          </w:p>
        </w:tc>
        <w:tc>
          <w:tcPr>
            <w:tcW w:w="1059" w:type="dxa"/>
          </w:tcPr>
          <w:p w:rsidR="000E1D14" w:rsidRDefault="000E1D14" w:rsidP="000E1D14">
            <w:pPr>
              <w:pStyle w:val="Prrafodelista"/>
              <w:ind w:left="0"/>
              <w:jc w:val="both"/>
              <w:rPr>
                <w:lang w:val="es-ES"/>
              </w:rPr>
            </w:pPr>
            <w:r>
              <w:rPr>
                <w:lang w:val="es-ES"/>
              </w:rPr>
              <w:t>Ingreso</w:t>
            </w:r>
          </w:p>
        </w:tc>
        <w:tc>
          <w:tcPr>
            <w:tcW w:w="1127" w:type="dxa"/>
          </w:tcPr>
          <w:p w:rsidR="000E1D14" w:rsidRDefault="000E1D14" w:rsidP="000E1D14">
            <w:pPr>
              <w:pStyle w:val="Prrafodelista"/>
              <w:ind w:left="0"/>
              <w:jc w:val="both"/>
              <w:rPr>
                <w:lang w:val="es-ES"/>
              </w:rPr>
            </w:pPr>
            <w:r>
              <w:rPr>
                <w:lang w:val="es-ES"/>
              </w:rPr>
              <w:t>Tamaño</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0.43</w:t>
            </w:r>
          </w:p>
        </w:tc>
        <w:tc>
          <w:tcPr>
            <w:tcW w:w="1059" w:type="dxa"/>
          </w:tcPr>
          <w:p w:rsidR="000E1D14" w:rsidRDefault="000E1D14" w:rsidP="000E1D14">
            <w:pPr>
              <w:pStyle w:val="Prrafodelista"/>
              <w:ind w:left="0"/>
              <w:jc w:val="both"/>
              <w:rPr>
                <w:lang w:val="es-ES"/>
              </w:rPr>
            </w:pPr>
            <w:r>
              <w:rPr>
                <w:lang w:val="es-ES"/>
              </w:rPr>
              <w:t>2.1</w:t>
            </w:r>
          </w:p>
        </w:tc>
        <w:tc>
          <w:tcPr>
            <w:tcW w:w="1127" w:type="dxa"/>
          </w:tcPr>
          <w:p w:rsidR="000E1D14" w:rsidRDefault="000E1D14" w:rsidP="000E1D14">
            <w:pPr>
              <w:pStyle w:val="Prrafodelista"/>
              <w:ind w:left="0"/>
              <w:jc w:val="both"/>
              <w:rPr>
                <w:lang w:val="es-ES"/>
              </w:rPr>
            </w:pPr>
            <w:r>
              <w:rPr>
                <w:lang w:val="es-ES"/>
              </w:rPr>
              <w:t>3</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0.31</w:t>
            </w:r>
          </w:p>
        </w:tc>
        <w:tc>
          <w:tcPr>
            <w:tcW w:w="1059" w:type="dxa"/>
          </w:tcPr>
          <w:p w:rsidR="000E1D14" w:rsidRDefault="000E1D14" w:rsidP="000E1D14">
            <w:pPr>
              <w:pStyle w:val="Prrafodelista"/>
              <w:ind w:left="0"/>
              <w:jc w:val="both"/>
              <w:rPr>
                <w:lang w:val="es-ES"/>
              </w:rPr>
            </w:pPr>
            <w:r>
              <w:rPr>
                <w:lang w:val="es-ES"/>
              </w:rPr>
              <w:t>1.1</w:t>
            </w:r>
          </w:p>
        </w:tc>
        <w:tc>
          <w:tcPr>
            <w:tcW w:w="1127" w:type="dxa"/>
          </w:tcPr>
          <w:p w:rsidR="000E1D14" w:rsidRDefault="000E1D14" w:rsidP="000E1D14">
            <w:pPr>
              <w:pStyle w:val="Prrafodelista"/>
              <w:ind w:left="0"/>
              <w:jc w:val="both"/>
              <w:rPr>
                <w:lang w:val="es-ES"/>
              </w:rPr>
            </w:pPr>
            <w:r>
              <w:rPr>
                <w:lang w:val="es-ES"/>
              </w:rPr>
              <w:t>4</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0.32</w:t>
            </w:r>
          </w:p>
        </w:tc>
        <w:tc>
          <w:tcPr>
            <w:tcW w:w="1059" w:type="dxa"/>
          </w:tcPr>
          <w:p w:rsidR="000E1D14" w:rsidRDefault="000E1D14" w:rsidP="000E1D14">
            <w:pPr>
              <w:pStyle w:val="Prrafodelista"/>
              <w:ind w:left="0"/>
              <w:jc w:val="both"/>
              <w:rPr>
                <w:lang w:val="es-ES"/>
              </w:rPr>
            </w:pPr>
            <w:r>
              <w:rPr>
                <w:lang w:val="es-ES"/>
              </w:rPr>
              <w:t>0.9</w:t>
            </w:r>
          </w:p>
        </w:tc>
        <w:tc>
          <w:tcPr>
            <w:tcW w:w="1127" w:type="dxa"/>
          </w:tcPr>
          <w:p w:rsidR="000E1D14" w:rsidRDefault="000E1D14" w:rsidP="000E1D14">
            <w:pPr>
              <w:pStyle w:val="Prrafodelista"/>
              <w:ind w:left="0"/>
              <w:jc w:val="both"/>
              <w:rPr>
                <w:lang w:val="es-ES"/>
              </w:rPr>
            </w:pPr>
            <w:r>
              <w:rPr>
                <w:lang w:val="es-ES"/>
              </w:rPr>
              <w:t>5</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0.46</w:t>
            </w:r>
          </w:p>
        </w:tc>
        <w:tc>
          <w:tcPr>
            <w:tcW w:w="1059" w:type="dxa"/>
          </w:tcPr>
          <w:p w:rsidR="000E1D14" w:rsidRDefault="000E1D14" w:rsidP="000E1D14">
            <w:pPr>
              <w:pStyle w:val="Prrafodelista"/>
              <w:ind w:left="0"/>
              <w:jc w:val="both"/>
              <w:rPr>
                <w:lang w:val="es-ES"/>
              </w:rPr>
            </w:pPr>
            <w:r>
              <w:rPr>
                <w:lang w:val="es-ES"/>
              </w:rPr>
              <w:t>1.6</w:t>
            </w:r>
          </w:p>
        </w:tc>
        <w:tc>
          <w:tcPr>
            <w:tcW w:w="1127" w:type="dxa"/>
          </w:tcPr>
          <w:p w:rsidR="000E1D14" w:rsidRDefault="000E1D14" w:rsidP="000E1D14">
            <w:pPr>
              <w:pStyle w:val="Prrafodelista"/>
              <w:ind w:left="0"/>
              <w:jc w:val="both"/>
              <w:rPr>
                <w:lang w:val="es-ES"/>
              </w:rPr>
            </w:pPr>
            <w:r>
              <w:rPr>
                <w:lang w:val="es-ES"/>
              </w:rPr>
              <w:t>4</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1.25</w:t>
            </w:r>
          </w:p>
        </w:tc>
        <w:tc>
          <w:tcPr>
            <w:tcW w:w="1059" w:type="dxa"/>
          </w:tcPr>
          <w:p w:rsidR="000E1D14" w:rsidRDefault="000E1D14" w:rsidP="000E1D14">
            <w:pPr>
              <w:pStyle w:val="Prrafodelista"/>
              <w:ind w:left="0"/>
              <w:jc w:val="both"/>
              <w:rPr>
                <w:lang w:val="es-ES"/>
              </w:rPr>
            </w:pPr>
            <w:r>
              <w:rPr>
                <w:lang w:val="es-ES"/>
              </w:rPr>
              <w:t>6.2</w:t>
            </w:r>
          </w:p>
        </w:tc>
        <w:tc>
          <w:tcPr>
            <w:tcW w:w="1127" w:type="dxa"/>
          </w:tcPr>
          <w:p w:rsidR="000E1D14" w:rsidRDefault="000E1D14" w:rsidP="000E1D14">
            <w:pPr>
              <w:pStyle w:val="Prrafodelista"/>
              <w:ind w:left="0"/>
              <w:jc w:val="both"/>
              <w:rPr>
                <w:lang w:val="es-ES"/>
              </w:rPr>
            </w:pPr>
            <w:r>
              <w:rPr>
                <w:lang w:val="es-ES"/>
              </w:rPr>
              <w:t>4</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0.44</w:t>
            </w:r>
          </w:p>
        </w:tc>
        <w:tc>
          <w:tcPr>
            <w:tcW w:w="1059" w:type="dxa"/>
          </w:tcPr>
          <w:p w:rsidR="000E1D14" w:rsidRDefault="000E1D14" w:rsidP="000E1D14">
            <w:pPr>
              <w:pStyle w:val="Prrafodelista"/>
              <w:ind w:left="0"/>
              <w:jc w:val="both"/>
              <w:rPr>
                <w:lang w:val="es-ES"/>
              </w:rPr>
            </w:pPr>
            <w:r>
              <w:rPr>
                <w:lang w:val="es-ES"/>
              </w:rPr>
              <w:t>2.3</w:t>
            </w:r>
          </w:p>
        </w:tc>
        <w:tc>
          <w:tcPr>
            <w:tcW w:w="1127" w:type="dxa"/>
          </w:tcPr>
          <w:p w:rsidR="000E1D14" w:rsidRDefault="000E1D14" w:rsidP="000E1D14">
            <w:pPr>
              <w:pStyle w:val="Prrafodelista"/>
              <w:ind w:left="0"/>
              <w:jc w:val="both"/>
              <w:rPr>
                <w:lang w:val="es-ES"/>
              </w:rPr>
            </w:pPr>
            <w:r>
              <w:rPr>
                <w:lang w:val="es-ES"/>
              </w:rPr>
              <w:t>3</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0.52</w:t>
            </w:r>
          </w:p>
        </w:tc>
        <w:tc>
          <w:tcPr>
            <w:tcW w:w="1059" w:type="dxa"/>
          </w:tcPr>
          <w:p w:rsidR="000E1D14" w:rsidRDefault="000E1D14" w:rsidP="000E1D14">
            <w:pPr>
              <w:pStyle w:val="Prrafodelista"/>
              <w:ind w:left="0"/>
              <w:jc w:val="both"/>
              <w:rPr>
                <w:lang w:val="es-ES"/>
              </w:rPr>
            </w:pPr>
            <w:r>
              <w:rPr>
                <w:lang w:val="es-ES"/>
              </w:rPr>
              <w:t>1.8</w:t>
            </w:r>
          </w:p>
        </w:tc>
        <w:tc>
          <w:tcPr>
            <w:tcW w:w="1127" w:type="dxa"/>
          </w:tcPr>
          <w:p w:rsidR="000E1D14" w:rsidRDefault="000E1D14" w:rsidP="000E1D14">
            <w:pPr>
              <w:pStyle w:val="Prrafodelista"/>
              <w:ind w:left="0"/>
              <w:jc w:val="both"/>
              <w:rPr>
                <w:lang w:val="es-ES"/>
              </w:rPr>
            </w:pPr>
            <w:r>
              <w:rPr>
                <w:lang w:val="es-ES"/>
              </w:rPr>
              <w:t>6</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0.29</w:t>
            </w:r>
          </w:p>
        </w:tc>
        <w:tc>
          <w:tcPr>
            <w:tcW w:w="1059" w:type="dxa"/>
          </w:tcPr>
          <w:p w:rsidR="000E1D14" w:rsidRDefault="000E1D14" w:rsidP="000E1D14">
            <w:pPr>
              <w:pStyle w:val="Prrafodelista"/>
              <w:ind w:left="0"/>
              <w:jc w:val="both"/>
              <w:rPr>
                <w:lang w:val="es-ES"/>
              </w:rPr>
            </w:pPr>
            <w:r>
              <w:rPr>
                <w:lang w:val="es-ES"/>
              </w:rPr>
              <w:t>1.0</w:t>
            </w:r>
          </w:p>
        </w:tc>
        <w:tc>
          <w:tcPr>
            <w:tcW w:w="1127" w:type="dxa"/>
          </w:tcPr>
          <w:p w:rsidR="000E1D14" w:rsidRDefault="000E1D14" w:rsidP="000E1D14">
            <w:pPr>
              <w:pStyle w:val="Prrafodelista"/>
              <w:ind w:left="0"/>
              <w:jc w:val="both"/>
              <w:rPr>
                <w:lang w:val="es-ES"/>
              </w:rPr>
            </w:pPr>
            <w:r>
              <w:rPr>
                <w:lang w:val="es-ES"/>
              </w:rPr>
              <w:t>5</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1.29</w:t>
            </w:r>
          </w:p>
        </w:tc>
        <w:tc>
          <w:tcPr>
            <w:tcW w:w="1059" w:type="dxa"/>
          </w:tcPr>
          <w:p w:rsidR="000E1D14" w:rsidRDefault="000E1D14" w:rsidP="000E1D14">
            <w:pPr>
              <w:pStyle w:val="Prrafodelista"/>
              <w:ind w:left="0"/>
              <w:jc w:val="both"/>
              <w:rPr>
                <w:lang w:val="es-ES"/>
              </w:rPr>
            </w:pPr>
            <w:r>
              <w:rPr>
                <w:lang w:val="es-ES"/>
              </w:rPr>
              <w:t>8.9</w:t>
            </w:r>
          </w:p>
        </w:tc>
        <w:tc>
          <w:tcPr>
            <w:tcW w:w="1127" w:type="dxa"/>
          </w:tcPr>
          <w:p w:rsidR="000E1D14" w:rsidRDefault="000E1D14" w:rsidP="000E1D14">
            <w:pPr>
              <w:pStyle w:val="Prrafodelista"/>
              <w:ind w:left="0"/>
              <w:jc w:val="both"/>
              <w:rPr>
                <w:lang w:val="es-ES"/>
              </w:rPr>
            </w:pPr>
            <w:r>
              <w:rPr>
                <w:lang w:val="es-ES"/>
              </w:rPr>
              <w:t>3</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0.35</w:t>
            </w:r>
          </w:p>
        </w:tc>
        <w:tc>
          <w:tcPr>
            <w:tcW w:w="1059" w:type="dxa"/>
          </w:tcPr>
          <w:p w:rsidR="000E1D14" w:rsidRDefault="000E1D14" w:rsidP="000E1D14">
            <w:pPr>
              <w:pStyle w:val="Prrafodelista"/>
              <w:ind w:left="0"/>
              <w:jc w:val="both"/>
              <w:rPr>
                <w:lang w:val="es-ES"/>
              </w:rPr>
            </w:pPr>
            <w:r>
              <w:rPr>
                <w:lang w:val="es-ES"/>
              </w:rPr>
              <w:t>2.4</w:t>
            </w:r>
          </w:p>
        </w:tc>
        <w:tc>
          <w:tcPr>
            <w:tcW w:w="1127" w:type="dxa"/>
          </w:tcPr>
          <w:p w:rsidR="000E1D14" w:rsidRDefault="000E1D14" w:rsidP="000E1D14">
            <w:pPr>
              <w:pStyle w:val="Prrafodelista"/>
              <w:ind w:left="0"/>
              <w:jc w:val="both"/>
              <w:rPr>
                <w:lang w:val="es-ES"/>
              </w:rPr>
            </w:pPr>
            <w:r>
              <w:rPr>
                <w:lang w:val="es-ES"/>
              </w:rPr>
              <w:t>2</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0.35</w:t>
            </w:r>
          </w:p>
        </w:tc>
        <w:tc>
          <w:tcPr>
            <w:tcW w:w="1059" w:type="dxa"/>
          </w:tcPr>
          <w:p w:rsidR="000E1D14" w:rsidRDefault="000E1D14" w:rsidP="000E1D14">
            <w:pPr>
              <w:pStyle w:val="Prrafodelista"/>
              <w:ind w:left="0"/>
              <w:jc w:val="both"/>
              <w:rPr>
                <w:lang w:val="es-ES"/>
              </w:rPr>
            </w:pPr>
            <w:r>
              <w:rPr>
                <w:lang w:val="es-ES"/>
              </w:rPr>
              <w:t>1.2</w:t>
            </w:r>
          </w:p>
        </w:tc>
        <w:tc>
          <w:tcPr>
            <w:tcW w:w="1127" w:type="dxa"/>
          </w:tcPr>
          <w:p w:rsidR="000E1D14" w:rsidRDefault="000E1D14" w:rsidP="000E1D14">
            <w:pPr>
              <w:pStyle w:val="Prrafodelista"/>
              <w:ind w:left="0"/>
              <w:jc w:val="both"/>
              <w:rPr>
                <w:lang w:val="es-ES"/>
              </w:rPr>
            </w:pPr>
            <w:r>
              <w:rPr>
                <w:lang w:val="es-ES"/>
              </w:rPr>
              <w:t>4</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0.78</w:t>
            </w:r>
          </w:p>
        </w:tc>
        <w:tc>
          <w:tcPr>
            <w:tcW w:w="1059" w:type="dxa"/>
          </w:tcPr>
          <w:p w:rsidR="000E1D14" w:rsidRDefault="000E1D14" w:rsidP="000E1D14">
            <w:pPr>
              <w:pStyle w:val="Prrafodelista"/>
              <w:ind w:left="0"/>
              <w:jc w:val="both"/>
              <w:rPr>
                <w:lang w:val="es-ES"/>
              </w:rPr>
            </w:pPr>
            <w:r>
              <w:rPr>
                <w:lang w:val="es-ES"/>
              </w:rPr>
              <w:t>4.7</w:t>
            </w:r>
          </w:p>
        </w:tc>
        <w:tc>
          <w:tcPr>
            <w:tcW w:w="1127" w:type="dxa"/>
          </w:tcPr>
          <w:p w:rsidR="000E1D14" w:rsidRDefault="000E1D14" w:rsidP="000E1D14">
            <w:pPr>
              <w:pStyle w:val="Prrafodelista"/>
              <w:ind w:left="0"/>
              <w:jc w:val="both"/>
              <w:rPr>
                <w:lang w:val="es-ES"/>
              </w:rPr>
            </w:pPr>
            <w:r>
              <w:rPr>
                <w:lang w:val="es-ES"/>
              </w:rPr>
              <w:t>3</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0.43</w:t>
            </w:r>
          </w:p>
        </w:tc>
        <w:tc>
          <w:tcPr>
            <w:tcW w:w="1059" w:type="dxa"/>
          </w:tcPr>
          <w:p w:rsidR="000E1D14" w:rsidRDefault="000E1D14" w:rsidP="000E1D14">
            <w:pPr>
              <w:pStyle w:val="Prrafodelista"/>
              <w:ind w:left="0"/>
              <w:jc w:val="both"/>
              <w:rPr>
                <w:lang w:val="es-ES"/>
              </w:rPr>
            </w:pPr>
            <w:r>
              <w:rPr>
                <w:lang w:val="es-ES"/>
              </w:rPr>
              <w:t>3.5</w:t>
            </w:r>
          </w:p>
        </w:tc>
        <w:tc>
          <w:tcPr>
            <w:tcW w:w="1127" w:type="dxa"/>
          </w:tcPr>
          <w:p w:rsidR="000E1D14" w:rsidRDefault="000E1D14" w:rsidP="000E1D14">
            <w:pPr>
              <w:pStyle w:val="Prrafodelista"/>
              <w:ind w:left="0"/>
              <w:jc w:val="both"/>
              <w:rPr>
                <w:lang w:val="es-ES"/>
              </w:rPr>
            </w:pPr>
            <w:r>
              <w:rPr>
                <w:lang w:val="es-ES"/>
              </w:rPr>
              <w:t>2</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0.47</w:t>
            </w:r>
          </w:p>
        </w:tc>
        <w:tc>
          <w:tcPr>
            <w:tcW w:w="1059" w:type="dxa"/>
          </w:tcPr>
          <w:p w:rsidR="000E1D14" w:rsidRDefault="000E1D14" w:rsidP="000E1D14">
            <w:pPr>
              <w:pStyle w:val="Prrafodelista"/>
              <w:ind w:left="0"/>
              <w:jc w:val="both"/>
              <w:rPr>
                <w:lang w:val="es-ES"/>
              </w:rPr>
            </w:pPr>
            <w:r>
              <w:rPr>
                <w:lang w:val="es-ES"/>
              </w:rPr>
              <w:t>2.9</w:t>
            </w:r>
          </w:p>
        </w:tc>
        <w:tc>
          <w:tcPr>
            <w:tcW w:w="1127" w:type="dxa"/>
          </w:tcPr>
          <w:p w:rsidR="000E1D14" w:rsidRDefault="000E1D14" w:rsidP="000E1D14">
            <w:pPr>
              <w:pStyle w:val="Prrafodelista"/>
              <w:ind w:left="0"/>
              <w:jc w:val="both"/>
              <w:rPr>
                <w:lang w:val="es-ES"/>
              </w:rPr>
            </w:pPr>
            <w:r>
              <w:rPr>
                <w:lang w:val="es-ES"/>
              </w:rPr>
              <w:t>3</w:t>
            </w:r>
          </w:p>
        </w:tc>
      </w:tr>
      <w:tr w:rsidR="000E1D14" w:rsidTr="00D37B91">
        <w:trPr>
          <w:jc w:val="center"/>
        </w:trPr>
        <w:tc>
          <w:tcPr>
            <w:tcW w:w="903" w:type="dxa"/>
          </w:tcPr>
          <w:p w:rsidR="000E1D14" w:rsidRDefault="000E1D14" w:rsidP="000E1D14">
            <w:pPr>
              <w:pStyle w:val="Prrafodelista"/>
              <w:ind w:left="0"/>
              <w:jc w:val="both"/>
              <w:rPr>
                <w:lang w:val="es-ES"/>
              </w:rPr>
            </w:pPr>
            <w:r>
              <w:rPr>
                <w:lang w:val="es-ES"/>
              </w:rPr>
              <w:t>0.38</w:t>
            </w:r>
          </w:p>
        </w:tc>
        <w:tc>
          <w:tcPr>
            <w:tcW w:w="1059" w:type="dxa"/>
          </w:tcPr>
          <w:p w:rsidR="000E1D14" w:rsidRDefault="000E1D14" w:rsidP="000E1D14">
            <w:pPr>
              <w:pStyle w:val="Prrafodelista"/>
              <w:ind w:left="0"/>
              <w:jc w:val="both"/>
              <w:rPr>
                <w:lang w:val="es-ES"/>
              </w:rPr>
            </w:pPr>
            <w:r>
              <w:rPr>
                <w:lang w:val="es-ES"/>
              </w:rPr>
              <w:t>1.4</w:t>
            </w:r>
          </w:p>
        </w:tc>
        <w:tc>
          <w:tcPr>
            <w:tcW w:w="1127" w:type="dxa"/>
          </w:tcPr>
          <w:p w:rsidR="000E1D14" w:rsidRDefault="000E1D14" w:rsidP="000E1D14">
            <w:pPr>
              <w:pStyle w:val="Prrafodelista"/>
              <w:ind w:left="0"/>
              <w:jc w:val="both"/>
              <w:rPr>
                <w:lang w:val="es-ES"/>
              </w:rPr>
            </w:pPr>
            <w:r>
              <w:rPr>
                <w:lang w:val="es-ES"/>
              </w:rPr>
              <w:t>4</w:t>
            </w:r>
          </w:p>
        </w:tc>
      </w:tr>
    </w:tbl>
    <w:p w:rsidR="000E1D14" w:rsidRDefault="000E1D14" w:rsidP="000E1D14">
      <w:pPr>
        <w:pStyle w:val="Prrafodelista"/>
        <w:jc w:val="both"/>
        <w:rPr>
          <w:lang w:val="es-ES"/>
        </w:rPr>
      </w:pPr>
    </w:p>
    <w:p w:rsidR="001C0EEC" w:rsidRDefault="001C0EEC" w:rsidP="001C0EEC">
      <w:pPr>
        <w:pStyle w:val="Prrafodelista"/>
        <w:numPr>
          <w:ilvl w:val="0"/>
          <w:numId w:val="2"/>
        </w:numPr>
        <w:jc w:val="both"/>
        <w:rPr>
          <w:lang w:val="es-ES"/>
        </w:rPr>
      </w:pPr>
      <w:r>
        <w:rPr>
          <w:lang w:val="es-ES"/>
        </w:rPr>
        <w:t>Obtenga el modelo lineal que permitirá estimar los gastos de alimentación en función de los ingresos mensuales de la familia.</w:t>
      </w:r>
    </w:p>
    <w:p w:rsidR="001C0EEC" w:rsidRDefault="001C0EEC" w:rsidP="001C0EEC">
      <w:pPr>
        <w:pStyle w:val="Prrafodelista"/>
        <w:numPr>
          <w:ilvl w:val="0"/>
          <w:numId w:val="2"/>
        </w:numPr>
        <w:jc w:val="both"/>
        <w:rPr>
          <w:lang w:val="es-ES"/>
        </w:rPr>
      </w:pPr>
      <w:r>
        <w:rPr>
          <w:lang w:val="es-ES"/>
        </w:rPr>
        <w:t>¿Cuáles el valor de las predicciones obtenidas por el modelo?</w:t>
      </w:r>
    </w:p>
    <w:p w:rsidR="008F475C" w:rsidRDefault="008F475C" w:rsidP="008F475C">
      <w:pPr>
        <w:pStyle w:val="Prrafodelista"/>
        <w:numPr>
          <w:ilvl w:val="0"/>
          <w:numId w:val="2"/>
        </w:numPr>
        <w:jc w:val="both"/>
        <w:rPr>
          <w:lang w:val="es-ES"/>
        </w:rPr>
      </w:pPr>
      <w:r>
        <w:rPr>
          <w:lang w:val="es-ES"/>
        </w:rPr>
        <w:t>Obtenga el modelo lineal que permitirá estimar los gastos de alimentación en función de los ingresos mensuales y del número de miembros de la familia.</w:t>
      </w:r>
    </w:p>
    <w:p w:rsidR="00A96883" w:rsidRPr="008F475C" w:rsidRDefault="008F475C" w:rsidP="008F475C">
      <w:pPr>
        <w:pStyle w:val="Prrafodelista"/>
        <w:numPr>
          <w:ilvl w:val="0"/>
          <w:numId w:val="2"/>
        </w:numPr>
        <w:jc w:val="both"/>
        <w:rPr>
          <w:lang w:val="es-ES"/>
        </w:rPr>
      </w:pPr>
      <w:r>
        <w:rPr>
          <w:lang w:val="es-ES"/>
        </w:rPr>
        <w:t>¿Cuáles son las predicciones obtenidas por el modelo?</w:t>
      </w:r>
    </w:p>
    <w:p w:rsidR="001E7226" w:rsidRDefault="001E7226" w:rsidP="001C0EEC">
      <w:pPr>
        <w:pStyle w:val="Prrafodelista"/>
        <w:numPr>
          <w:ilvl w:val="0"/>
          <w:numId w:val="2"/>
        </w:numPr>
        <w:jc w:val="both"/>
        <w:rPr>
          <w:lang w:val="es-ES"/>
        </w:rPr>
      </w:pPr>
      <w:r>
        <w:rPr>
          <w:lang w:val="es-ES"/>
        </w:rPr>
        <w:t xml:space="preserve">Obtenga </w:t>
      </w:r>
      <w:r w:rsidR="008F475C">
        <w:rPr>
          <w:lang w:val="es-ES"/>
        </w:rPr>
        <w:t>los contrastes</w:t>
      </w:r>
      <w:r>
        <w:rPr>
          <w:lang w:val="es-ES"/>
        </w:rPr>
        <w:t xml:space="preserve"> </w:t>
      </w:r>
      <w:r w:rsidR="008F475C">
        <w:rPr>
          <w:lang w:val="es-ES"/>
        </w:rPr>
        <w:t xml:space="preserve">individuales de los coeficientes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Pr>
          <w:lang w:val="es-ES"/>
        </w:rPr>
        <w:t xml:space="preserve"> con </w:t>
      </w:r>
      <m:oMath>
        <m:r>
          <w:rPr>
            <w:rFonts w:ascii="Cambria Math" w:hAnsi="Cambria Math"/>
            <w:lang w:val="es-ES"/>
          </w:rPr>
          <m:t>α=0.05</m:t>
        </m:r>
      </m:oMath>
      <w:r>
        <w:rPr>
          <w:lang w:val="es-ES"/>
        </w:rPr>
        <w:t xml:space="preserve">. ¿Qué puede concluir con </w:t>
      </w:r>
      <w:r w:rsidR="00E03A0E">
        <w:rPr>
          <w:lang w:val="es-ES"/>
        </w:rPr>
        <w:t>los</w:t>
      </w:r>
      <w:r>
        <w:rPr>
          <w:lang w:val="es-ES"/>
        </w:rPr>
        <w:t xml:space="preserve"> resultado</w:t>
      </w:r>
      <w:r w:rsidR="00E03A0E">
        <w:rPr>
          <w:lang w:val="es-ES"/>
        </w:rPr>
        <w:t>s</w:t>
      </w:r>
      <w:r>
        <w:rPr>
          <w:lang w:val="es-ES"/>
        </w:rPr>
        <w:t xml:space="preserve"> obtenido</w:t>
      </w:r>
      <w:r w:rsidR="00E03A0E">
        <w:rPr>
          <w:lang w:val="es-ES"/>
        </w:rPr>
        <w:t>s</w:t>
      </w:r>
      <w:r>
        <w:rPr>
          <w:lang w:val="es-ES"/>
        </w:rPr>
        <w:t>?</w:t>
      </w:r>
    </w:p>
    <w:p w:rsidR="00E85D2A" w:rsidRPr="00D94677" w:rsidRDefault="003211FA" w:rsidP="00D94677">
      <w:pPr>
        <w:pStyle w:val="Prrafodelista"/>
        <w:numPr>
          <w:ilvl w:val="0"/>
          <w:numId w:val="2"/>
        </w:numPr>
        <w:jc w:val="both"/>
        <w:rPr>
          <w:lang w:val="es-ES"/>
        </w:rPr>
      </w:pPr>
      <w:r>
        <w:rPr>
          <w:rFonts w:eastAsiaTheme="minorEastAsia"/>
          <w:lang w:val="es-ES"/>
        </w:rPr>
        <w:t>Estime el gasto</w:t>
      </w:r>
      <w:r w:rsidR="008077C3">
        <w:rPr>
          <w:rFonts w:eastAsiaTheme="minorEastAsia"/>
          <w:lang w:val="es-ES"/>
        </w:rPr>
        <w:t xml:space="preserve"> en alimentación de una familia con ingresos de 3.0</w:t>
      </w:r>
      <w:r w:rsidR="00A96883">
        <w:rPr>
          <w:rFonts w:eastAsiaTheme="minorEastAsia"/>
          <w:lang w:val="es-ES"/>
        </w:rPr>
        <w:t xml:space="preserve"> y un tamaño de 4.</w:t>
      </w:r>
    </w:p>
    <w:p w:rsidR="00051C3C" w:rsidRPr="00FF52DB" w:rsidRDefault="00D94677" w:rsidP="00FF52DB">
      <w:pPr>
        <w:pStyle w:val="Prrafodelista"/>
        <w:numPr>
          <w:ilvl w:val="0"/>
          <w:numId w:val="2"/>
        </w:numPr>
        <w:jc w:val="both"/>
        <w:rPr>
          <w:lang w:val="es-ES"/>
        </w:rPr>
      </w:pPr>
      <w:r>
        <w:rPr>
          <w:rFonts w:eastAsiaTheme="minorEastAsia"/>
          <w:lang w:val="es-ES"/>
        </w:rPr>
        <w:t>¿Qué pasaría si se quisiera estimar el gasto en la alimentación de una familia con 8 integrantes?</w:t>
      </w:r>
    </w:p>
    <w:p w:rsidR="00DA1EC6" w:rsidRDefault="00FF52DB" w:rsidP="00FF52DB">
      <w:pPr>
        <w:pStyle w:val="Prrafodelista"/>
        <w:numPr>
          <w:ilvl w:val="0"/>
          <w:numId w:val="2"/>
        </w:numPr>
        <w:jc w:val="both"/>
        <w:rPr>
          <w:lang w:val="es-ES"/>
        </w:rPr>
      </w:pPr>
      <w:r>
        <w:rPr>
          <w:rFonts w:eastAsiaTheme="minorEastAsia"/>
          <w:lang w:val="es-ES"/>
        </w:rPr>
        <w:t xml:space="preserve">Buscar una base de datos para regresión lineal de la siguiente liga  </w:t>
      </w:r>
      <w:hyperlink r:id="rId5" w:history="1">
        <w:r w:rsidRPr="00F839CB">
          <w:rPr>
            <w:rStyle w:val="Hipervnculo"/>
            <w:lang w:val="es-ES"/>
          </w:rPr>
          <w:t>https://archive.ics.uci.edu/ml/index.php</w:t>
        </w:r>
      </w:hyperlink>
      <w:r>
        <w:rPr>
          <w:lang w:val="es-ES"/>
        </w:rPr>
        <w:t xml:space="preserve">  y  obtener diferentes modelos lineales y hacer sus respectivos contrastes de hipótesis.</w:t>
      </w:r>
    </w:p>
    <w:p w:rsidR="0020449B" w:rsidRPr="0020449B" w:rsidRDefault="0020449B" w:rsidP="0020449B">
      <w:pPr>
        <w:jc w:val="both"/>
        <w:rPr>
          <w:lang w:val="es-ES"/>
        </w:rPr>
      </w:pPr>
      <w:bookmarkStart w:id="0" w:name="_GoBack"/>
      <w:bookmarkEnd w:id="0"/>
    </w:p>
    <w:p w:rsidR="00CC0B3C" w:rsidRDefault="00CC0B3C" w:rsidP="00CC0B3C">
      <w:pPr>
        <w:pStyle w:val="Prrafodelista"/>
        <w:jc w:val="both"/>
        <w:rPr>
          <w:lang w:val="es-ES"/>
        </w:rPr>
      </w:pPr>
    </w:p>
    <w:p w:rsidR="00851C59" w:rsidRDefault="00851C59" w:rsidP="00851C59">
      <w:pPr>
        <w:pStyle w:val="Prrafodelista"/>
        <w:numPr>
          <w:ilvl w:val="0"/>
          <w:numId w:val="1"/>
        </w:numPr>
        <w:jc w:val="both"/>
      </w:pPr>
      <w:r w:rsidRPr="00851C59">
        <w:lastRenderedPageBreak/>
        <w:t>Se quiere estudiar el efecto de distintas dosis de un medicamento para combatir a los par</w:t>
      </w:r>
      <w:r>
        <w:t>á</w:t>
      </w:r>
      <w:r w:rsidRPr="00851C59">
        <w:t xml:space="preserve">sitos de peces criados en acuicultura. Para ello, se tomaron 60 peces al azar, y se dividieron en 5 grupos de 12 individuos cada uno. El primer grupo no fue medicado, pero a los restantes se les </w:t>
      </w:r>
      <w:r w:rsidR="00E714DA">
        <w:t xml:space="preserve">suministró </w:t>
      </w:r>
      <w:r w:rsidRPr="00851C59">
        <w:t xml:space="preserve">el medicamento en dosis crecientes. Tras una semana de tratamiento, se contabilizaron los </w:t>
      </w:r>
      <w:r w:rsidR="00E714DA">
        <w:t>parásitos</w:t>
      </w:r>
      <w:r w:rsidRPr="00851C59">
        <w:t xml:space="preserve"> existentes en cada individuo, obteniendo los resultados siguientes: </w:t>
      </w:r>
    </w:p>
    <w:p w:rsidR="00E714DA" w:rsidRDefault="00E714DA" w:rsidP="00E714DA">
      <w:pPr>
        <w:pStyle w:val="Prrafodelista"/>
        <w:jc w:val="both"/>
      </w:pPr>
    </w:p>
    <w:tbl>
      <w:tblPr>
        <w:tblStyle w:val="Tablaconcuadrcula"/>
        <w:tblW w:w="0" w:type="auto"/>
        <w:tblInd w:w="720" w:type="dxa"/>
        <w:tblLook w:val="04A0" w:firstRow="1" w:lastRow="0" w:firstColumn="1" w:lastColumn="0" w:noHBand="0" w:noVBand="1"/>
      </w:tblPr>
      <w:tblGrid>
        <w:gridCol w:w="943"/>
        <w:gridCol w:w="593"/>
        <w:gridCol w:w="593"/>
        <w:gridCol w:w="593"/>
        <w:gridCol w:w="641"/>
        <w:gridCol w:w="593"/>
        <w:gridCol w:w="593"/>
        <w:gridCol w:w="593"/>
        <w:gridCol w:w="593"/>
        <w:gridCol w:w="593"/>
        <w:gridCol w:w="593"/>
        <w:gridCol w:w="593"/>
        <w:gridCol w:w="594"/>
      </w:tblGrid>
      <w:tr w:rsidR="00E714DA" w:rsidTr="00E714DA">
        <w:tc>
          <w:tcPr>
            <w:tcW w:w="679" w:type="dxa"/>
          </w:tcPr>
          <w:p w:rsidR="00E714DA" w:rsidRDefault="00E714DA" w:rsidP="00E714DA">
            <w:pPr>
              <w:pStyle w:val="Prrafodelista"/>
              <w:ind w:left="0"/>
              <w:jc w:val="both"/>
            </w:pPr>
            <w:r>
              <w:t>Control</w:t>
            </w:r>
          </w:p>
        </w:tc>
        <w:tc>
          <w:tcPr>
            <w:tcW w:w="679" w:type="dxa"/>
          </w:tcPr>
          <w:p w:rsidR="00E714DA" w:rsidRDefault="00E714DA" w:rsidP="00E714DA">
            <w:pPr>
              <w:pStyle w:val="Prrafodelista"/>
              <w:ind w:left="0"/>
              <w:jc w:val="both"/>
            </w:pPr>
            <w:r>
              <w:t>50</w:t>
            </w:r>
          </w:p>
        </w:tc>
        <w:tc>
          <w:tcPr>
            <w:tcW w:w="679" w:type="dxa"/>
          </w:tcPr>
          <w:p w:rsidR="00E714DA" w:rsidRDefault="00E714DA" w:rsidP="00E714DA">
            <w:pPr>
              <w:pStyle w:val="Prrafodelista"/>
              <w:ind w:left="0"/>
              <w:jc w:val="both"/>
            </w:pPr>
            <w:r>
              <w:t>65</w:t>
            </w:r>
          </w:p>
        </w:tc>
        <w:tc>
          <w:tcPr>
            <w:tcW w:w="679" w:type="dxa"/>
          </w:tcPr>
          <w:p w:rsidR="00E714DA" w:rsidRDefault="00E714DA" w:rsidP="00E714DA">
            <w:pPr>
              <w:pStyle w:val="Prrafodelista"/>
              <w:ind w:left="0"/>
              <w:jc w:val="both"/>
            </w:pPr>
            <w:r>
              <w:t>72</w:t>
            </w:r>
          </w:p>
        </w:tc>
        <w:tc>
          <w:tcPr>
            <w:tcW w:w="679" w:type="dxa"/>
          </w:tcPr>
          <w:p w:rsidR="00E714DA" w:rsidRDefault="00E714DA" w:rsidP="00E714DA">
            <w:pPr>
              <w:pStyle w:val="Prrafodelista"/>
              <w:ind w:left="0"/>
              <w:jc w:val="both"/>
            </w:pPr>
            <w:r>
              <w:t>46</w:t>
            </w:r>
          </w:p>
        </w:tc>
        <w:tc>
          <w:tcPr>
            <w:tcW w:w="679" w:type="dxa"/>
          </w:tcPr>
          <w:p w:rsidR="00E714DA" w:rsidRDefault="00E714DA" w:rsidP="00E714DA">
            <w:pPr>
              <w:pStyle w:val="Prrafodelista"/>
              <w:ind w:left="0"/>
              <w:jc w:val="both"/>
            </w:pPr>
            <w:r>
              <w:t>38</w:t>
            </w:r>
          </w:p>
        </w:tc>
        <w:tc>
          <w:tcPr>
            <w:tcW w:w="679" w:type="dxa"/>
          </w:tcPr>
          <w:p w:rsidR="00E714DA" w:rsidRDefault="00E714DA" w:rsidP="00E714DA">
            <w:pPr>
              <w:pStyle w:val="Prrafodelista"/>
              <w:ind w:left="0"/>
              <w:jc w:val="both"/>
            </w:pPr>
            <w:r>
              <w:t>29</w:t>
            </w:r>
          </w:p>
        </w:tc>
        <w:tc>
          <w:tcPr>
            <w:tcW w:w="679" w:type="dxa"/>
          </w:tcPr>
          <w:p w:rsidR="00E714DA" w:rsidRDefault="00E714DA" w:rsidP="00E714DA">
            <w:pPr>
              <w:pStyle w:val="Prrafodelista"/>
              <w:ind w:left="0"/>
              <w:jc w:val="both"/>
            </w:pPr>
            <w:r>
              <w:t>70</w:t>
            </w:r>
          </w:p>
        </w:tc>
        <w:tc>
          <w:tcPr>
            <w:tcW w:w="679" w:type="dxa"/>
          </w:tcPr>
          <w:p w:rsidR="00E714DA" w:rsidRDefault="00E714DA" w:rsidP="00E714DA">
            <w:pPr>
              <w:pStyle w:val="Prrafodelista"/>
              <w:ind w:left="0"/>
              <w:jc w:val="both"/>
            </w:pPr>
            <w:r>
              <w:t>85</w:t>
            </w:r>
          </w:p>
        </w:tc>
        <w:tc>
          <w:tcPr>
            <w:tcW w:w="679" w:type="dxa"/>
          </w:tcPr>
          <w:p w:rsidR="00E714DA" w:rsidRDefault="00E714DA" w:rsidP="00E714DA">
            <w:pPr>
              <w:pStyle w:val="Prrafodelista"/>
              <w:ind w:left="0"/>
              <w:jc w:val="both"/>
            </w:pPr>
            <w:r>
              <w:t>72</w:t>
            </w:r>
          </w:p>
        </w:tc>
        <w:tc>
          <w:tcPr>
            <w:tcW w:w="679" w:type="dxa"/>
          </w:tcPr>
          <w:p w:rsidR="00E714DA" w:rsidRDefault="00E714DA" w:rsidP="00E714DA">
            <w:pPr>
              <w:pStyle w:val="Prrafodelista"/>
              <w:ind w:left="0"/>
              <w:jc w:val="both"/>
            </w:pPr>
            <w:r>
              <w:t>40</w:t>
            </w:r>
          </w:p>
        </w:tc>
        <w:tc>
          <w:tcPr>
            <w:tcW w:w="679" w:type="dxa"/>
          </w:tcPr>
          <w:p w:rsidR="00E714DA" w:rsidRDefault="00E714DA" w:rsidP="00E714DA">
            <w:pPr>
              <w:pStyle w:val="Prrafodelista"/>
              <w:ind w:left="0"/>
              <w:jc w:val="both"/>
            </w:pPr>
            <w:r>
              <w:t>57</w:t>
            </w:r>
          </w:p>
        </w:tc>
        <w:tc>
          <w:tcPr>
            <w:tcW w:w="680" w:type="dxa"/>
          </w:tcPr>
          <w:p w:rsidR="00E714DA" w:rsidRDefault="00E714DA" w:rsidP="00E714DA">
            <w:pPr>
              <w:pStyle w:val="Prrafodelista"/>
              <w:ind w:left="0"/>
              <w:jc w:val="both"/>
            </w:pPr>
            <w:r>
              <w:t>59</w:t>
            </w:r>
          </w:p>
        </w:tc>
      </w:tr>
      <w:tr w:rsidR="00E714DA" w:rsidTr="00E714DA">
        <w:tc>
          <w:tcPr>
            <w:tcW w:w="679" w:type="dxa"/>
          </w:tcPr>
          <w:p w:rsidR="00E714DA" w:rsidRDefault="00E714DA" w:rsidP="00E714DA">
            <w:pPr>
              <w:pStyle w:val="Prrafodelista"/>
              <w:ind w:left="0"/>
              <w:jc w:val="both"/>
            </w:pPr>
            <w:r>
              <w:t>25 mg</w:t>
            </w:r>
          </w:p>
        </w:tc>
        <w:tc>
          <w:tcPr>
            <w:tcW w:w="679" w:type="dxa"/>
          </w:tcPr>
          <w:p w:rsidR="00E714DA" w:rsidRDefault="00E714DA" w:rsidP="00E714DA">
            <w:pPr>
              <w:pStyle w:val="Prrafodelista"/>
              <w:ind w:left="0"/>
              <w:jc w:val="both"/>
            </w:pPr>
            <w:r>
              <w:t>49</w:t>
            </w:r>
          </w:p>
        </w:tc>
        <w:tc>
          <w:tcPr>
            <w:tcW w:w="679" w:type="dxa"/>
          </w:tcPr>
          <w:p w:rsidR="00E714DA" w:rsidRDefault="00E714DA" w:rsidP="00E714DA">
            <w:pPr>
              <w:pStyle w:val="Prrafodelista"/>
              <w:ind w:left="0"/>
              <w:jc w:val="both"/>
            </w:pPr>
            <w:r>
              <w:t>47</w:t>
            </w:r>
          </w:p>
        </w:tc>
        <w:tc>
          <w:tcPr>
            <w:tcW w:w="679" w:type="dxa"/>
          </w:tcPr>
          <w:p w:rsidR="00E714DA" w:rsidRDefault="00E714DA" w:rsidP="00E714DA">
            <w:pPr>
              <w:pStyle w:val="Prrafodelista"/>
              <w:ind w:left="0"/>
              <w:jc w:val="both"/>
            </w:pPr>
            <w:r>
              <w:t>30</w:t>
            </w:r>
          </w:p>
        </w:tc>
        <w:tc>
          <w:tcPr>
            <w:tcW w:w="679" w:type="dxa"/>
          </w:tcPr>
          <w:p w:rsidR="00E714DA" w:rsidRDefault="00E714DA" w:rsidP="00E714DA">
            <w:pPr>
              <w:pStyle w:val="Prrafodelista"/>
              <w:ind w:left="0"/>
              <w:jc w:val="both"/>
            </w:pPr>
            <w:r>
              <w:t>602</w:t>
            </w:r>
          </w:p>
        </w:tc>
        <w:tc>
          <w:tcPr>
            <w:tcW w:w="679" w:type="dxa"/>
          </w:tcPr>
          <w:p w:rsidR="00E714DA" w:rsidRDefault="00E714DA" w:rsidP="00E714DA">
            <w:pPr>
              <w:pStyle w:val="Prrafodelista"/>
              <w:ind w:left="0"/>
              <w:jc w:val="both"/>
            </w:pPr>
            <w:r>
              <w:t>62</w:t>
            </w:r>
          </w:p>
        </w:tc>
        <w:tc>
          <w:tcPr>
            <w:tcW w:w="679" w:type="dxa"/>
          </w:tcPr>
          <w:p w:rsidR="00E714DA" w:rsidRDefault="00E714DA" w:rsidP="00E714DA">
            <w:pPr>
              <w:pStyle w:val="Prrafodelista"/>
              <w:ind w:left="0"/>
              <w:jc w:val="both"/>
            </w:pPr>
            <w:r>
              <w:t>60</w:t>
            </w:r>
          </w:p>
        </w:tc>
        <w:tc>
          <w:tcPr>
            <w:tcW w:w="679" w:type="dxa"/>
          </w:tcPr>
          <w:p w:rsidR="00E714DA" w:rsidRDefault="00E714DA" w:rsidP="00E714DA">
            <w:pPr>
              <w:pStyle w:val="Prrafodelista"/>
              <w:ind w:left="0"/>
              <w:jc w:val="both"/>
            </w:pPr>
            <w:r>
              <w:t>19</w:t>
            </w:r>
          </w:p>
        </w:tc>
        <w:tc>
          <w:tcPr>
            <w:tcW w:w="679" w:type="dxa"/>
          </w:tcPr>
          <w:p w:rsidR="00E714DA" w:rsidRDefault="00E714DA" w:rsidP="00E714DA">
            <w:pPr>
              <w:pStyle w:val="Prrafodelista"/>
              <w:ind w:left="0"/>
              <w:jc w:val="both"/>
            </w:pPr>
            <w:r>
              <w:t>28</w:t>
            </w:r>
          </w:p>
        </w:tc>
        <w:tc>
          <w:tcPr>
            <w:tcW w:w="679" w:type="dxa"/>
          </w:tcPr>
          <w:p w:rsidR="00E714DA" w:rsidRDefault="00E714DA" w:rsidP="00E714DA">
            <w:pPr>
              <w:pStyle w:val="Prrafodelista"/>
              <w:ind w:left="0"/>
              <w:jc w:val="both"/>
            </w:pPr>
            <w:r>
              <w:t>56</w:t>
            </w:r>
          </w:p>
        </w:tc>
        <w:tc>
          <w:tcPr>
            <w:tcW w:w="679" w:type="dxa"/>
          </w:tcPr>
          <w:p w:rsidR="00E714DA" w:rsidRDefault="00E714DA" w:rsidP="00E714DA">
            <w:pPr>
              <w:pStyle w:val="Prrafodelista"/>
              <w:ind w:left="0"/>
              <w:jc w:val="both"/>
            </w:pPr>
            <w:r>
              <w:t>62</w:t>
            </w:r>
          </w:p>
        </w:tc>
        <w:tc>
          <w:tcPr>
            <w:tcW w:w="679" w:type="dxa"/>
          </w:tcPr>
          <w:p w:rsidR="00E714DA" w:rsidRDefault="00E714DA" w:rsidP="00E714DA">
            <w:pPr>
              <w:pStyle w:val="Prrafodelista"/>
              <w:ind w:left="0"/>
              <w:jc w:val="both"/>
            </w:pPr>
            <w:r>
              <w:t>55</w:t>
            </w:r>
          </w:p>
        </w:tc>
        <w:tc>
          <w:tcPr>
            <w:tcW w:w="680" w:type="dxa"/>
          </w:tcPr>
          <w:p w:rsidR="00E714DA" w:rsidRDefault="00E714DA" w:rsidP="00E714DA">
            <w:pPr>
              <w:pStyle w:val="Prrafodelista"/>
              <w:ind w:left="0"/>
              <w:jc w:val="both"/>
            </w:pPr>
            <w:r>
              <w:t>40</w:t>
            </w:r>
          </w:p>
        </w:tc>
      </w:tr>
      <w:tr w:rsidR="00E714DA" w:rsidTr="00E714DA">
        <w:tc>
          <w:tcPr>
            <w:tcW w:w="679" w:type="dxa"/>
          </w:tcPr>
          <w:p w:rsidR="00E714DA" w:rsidRDefault="00E714DA" w:rsidP="00E714DA">
            <w:pPr>
              <w:pStyle w:val="Prrafodelista"/>
              <w:ind w:left="0"/>
              <w:jc w:val="both"/>
            </w:pPr>
            <w:r>
              <w:t>50 mg</w:t>
            </w:r>
          </w:p>
        </w:tc>
        <w:tc>
          <w:tcPr>
            <w:tcW w:w="679" w:type="dxa"/>
          </w:tcPr>
          <w:p w:rsidR="00E714DA" w:rsidRDefault="00E714DA" w:rsidP="00E714DA">
            <w:pPr>
              <w:pStyle w:val="Prrafodelista"/>
              <w:ind w:left="0"/>
              <w:jc w:val="both"/>
            </w:pPr>
            <w:r>
              <w:t>20</w:t>
            </w:r>
          </w:p>
        </w:tc>
        <w:tc>
          <w:tcPr>
            <w:tcW w:w="679" w:type="dxa"/>
          </w:tcPr>
          <w:p w:rsidR="00E714DA" w:rsidRDefault="00E714DA" w:rsidP="00E714DA">
            <w:pPr>
              <w:pStyle w:val="Prrafodelista"/>
              <w:ind w:left="0"/>
              <w:jc w:val="both"/>
            </w:pPr>
            <w:r>
              <w:t>59</w:t>
            </w:r>
          </w:p>
        </w:tc>
        <w:tc>
          <w:tcPr>
            <w:tcW w:w="679" w:type="dxa"/>
          </w:tcPr>
          <w:p w:rsidR="00E714DA" w:rsidRDefault="00E714DA" w:rsidP="00E714DA">
            <w:pPr>
              <w:pStyle w:val="Prrafodelista"/>
              <w:ind w:left="0"/>
              <w:jc w:val="both"/>
            </w:pPr>
            <w:r>
              <w:t>64</w:t>
            </w:r>
          </w:p>
        </w:tc>
        <w:tc>
          <w:tcPr>
            <w:tcW w:w="679" w:type="dxa"/>
          </w:tcPr>
          <w:p w:rsidR="00E714DA" w:rsidRDefault="00E714DA" w:rsidP="00E714DA">
            <w:pPr>
              <w:pStyle w:val="Prrafodelista"/>
              <w:ind w:left="0"/>
              <w:jc w:val="both"/>
            </w:pPr>
            <w:r>
              <w:t>61</w:t>
            </w:r>
          </w:p>
        </w:tc>
        <w:tc>
          <w:tcPr>
            <w:tcW w:w="679" w:type="dxa"/>
          </w:tcPr>
          <w:p w:rsidR="00E714DA" w:rsidRDefault="00E714DA" w:rsidP="00E714DA">
            <w:pPr>
              <w:pStyle w:val="Prrafodelista"/>
              <w:ind w:left="0"/>
              <w:jc w:val="both"/>
            </w:pPr>
            <w:r>
              <w:t>28</w:t>
            </w:r>
          </w:p>
        </w:tc>
        <w:tc>
          <w:tcPr>
            <w:tcW w:w="679" w:type="dxa"/>
          </w:tcPr>
          <w:p w:rsidR="00E714DA" w:rsidRDefault="00E714DA" w:rsidP="00E714DA">
            <w:pPr>
              <w:pStyle w:val="Prrafodelista"/>
              <w:ind w:left="0"/>
              <w:jc w:val="both"/>
            </w:pPr>
            <w:r>
              <w:t>47</w:t>
            </w:r>
          </w:p>
        </w:tc>
        <w:tc>
          <w:tcPr>
            <w:tcW w:w="679" w:type="dxa"/>
          </w:tcPr>
          <w:p w:rsidR="00E714DA" w:rsidRDefault="00E714DA" w:rsidP="00E714DA">
            <w:pPr>
              <w:pStyle w:val="Prrafodelista"/>
              <w:ind w:left="0"/>
              <w:jc w:val="both"/>
            </w:pPr>
            <w:r>
              <w:t>29</w:t>
            </w:r>
          </w:p>
        </w:tc>
        <w:tc>
          <w:tcPr>
            <w:tcW w:w="679" w:type="dxa"/>
          </w:tcPr>
          <w:p w:rsidR="00E714DA" w:rsidRDefault="00E714DA" w:rsidP="00E714DA">
            <w:pPr>
              <w:pStyle w:val="Prrafodelista"/>
              <w:ind w:left="0"/>
              <w:jc w:val="both"/>
            </w:pPr>
            <w:r>
              <w:t>41</w:t>
            </w:r>
          </w:p>
        </w:tc>
        <w:tc>
          <w:tcPr>
            <w:tcW w:w="679" w:type="dxa"/>
          </w:tcPr>
          <w:p w:rsidR="00E714DA" w:rsidRDefault="00E714DA" w:rsidP="00E714DA">
            <w:pPr>
              <w:pStyle w:val="Prrafodelista"/>
              <w:ind w:left="0"/>
              <w:jc w:val="both"/>
            </w:pPr>
            <w:r>
              <w:t>60</w:t>
            </w:r>
          </w:p>
        </w:tc>
        <w:tc>
          <w:tcPr>
            <w:tcW w:w="679" w:type="dxa"/>
          </w:tcPr>
          <w:p w:rsidR="00E714DA" w:rsidRDefault="00E714DA" w:rsidP="00E714DA">
            <w:pPr>
              <w:pStyle w:val="Prrafodelista"/>
              <w:ind w:left="0"/>
              <w:jc w:val="both"/>
            </w:pPr>
            <w:r>
              <w:t>57</w:t>
            </w:r>
          </w:p>
        </w:tc>
        <w:tc>
          <w:tcPr>
            <w:tcW w:w="679" w:type="dxa"/>
          </w:tcPr>
          <w:p w:rsidR="00E714DA" w:rsidRDefault="00E714DA" w:rsidP="00E714DA">
            <w:pPr>
              <w:pStyle w:val="Prrafodelista"/>
              <w:ind w:left="0"/>
              <w:jc w:val="both"/>
            </w:pPr>
            <w:r>
              <w:t>61</w:t>
            </w:r>
          </w:p>
        </w:tc>
        <w:tc>
          <w:tcPr>
            <w:tcW w:w="680" w:type="dxa"/>
          </w:tcPr>
          <w:p w:rsidR="00E714DA" w:rsidRDefault="00E714DA" w:rsidP="00E714DA">
            <w:pPr>
              <w:pStyle w:val="Prrafodelista"/>
              <w:ind w:left="0"/>
              <w:jc w:val="both"/>
            </w:pPr>
            <w:r>
              <w:t>38</w:t>
            </w:r>
          </w:p>
        </w:tc>
      </w:tr>
      <w:tr w:rsidR="00E714DA" w:rsidTr="00E714DA">
        <w:tc>
          <w:tcPr>
            <w:tcW w:w="679" w:type="dxa"/>
          </w:tcPr>
          <w:p w:rsidR="00E714DA" w:rsidRDefault="00E714DA" w:rsidP="00E714DA">
            <w:pPr>
              <w:pStyle w:val="Prrafodelista"/>
              <w:ind w:left="0"/>
              <w:jc w:val="both"/>
            </w:pPr>
            <w:r>
              <w:t>100 mg</w:t>
            </w:r>
          </w:p>
        </w:tc>
        <w:tc>
          <w:tcPr>
            <w:tcW w:w="679" w:type="dxa"/>
          </w:tcPr>
          <w:p w:rsidR="00E714DA" w:rsidRDefault="00E714DA" w:rsidP="00E714DA">
            <w:pPr>
              <w:pStyle w:val="Prrafodelista"/>
              <w:ind w:left="0"/>
              <w:jc w:val="both"/>
            </w:pPr>
            <w:r>
              <w:t>20</w:t>
            </w:r>
          </w:p>
        </w:tc>
        <w:tc>
          <w:tcPr>
            <w:tcW w:w="679" w:type="dxa"/>
          </w:tcPr>
          <w:p w:rsidR="00E714DA" w:rsidRDefault="00E714DA" w:rsidP="00E714DA">
            <w:pPr>
              <w:pStyle w:val="Prrafodelista"/>
              <w:ind w:left="0"/>
              <w:jc w:val="both"/>
            </w:pPr>
            <w:r>
              <w:t>23</w:t>
            </w:r>
          </w:p>
        </w:tc>
        <w:tc>
          <w:tcPr>
            <w:tcW w:w="679" w:type="dxa"/>
          </w:tcPr>
          <w:p w:rsidR="00E714DA" w:rsidRDefault="00E714DA" w:rsidP="00E714DA">
            <w:pPr>
              <w:pStyle w:val="Prrafodelista"/>
              <w:ind w:left="0"/>
              <w:jc w:val="both"/>
            </w:pPr>
            <w:r>
              <w:t>38</w:t>
            </w:r>
          </w:p>
        </w:tc>
        <w:tc>
          <w:tcPr>
            <w:tcW w:w="679" w:type="dxa"/>
          </w:tcPr>
          <w:p w:rsidR="00E714DA" w:rsidRDefault="00E714DA" w:rsidP="00E714DA">
            <w:pPr>
              <w:pStyle w:val="Prrafodelista"/>
              <w:ind w:left="0"/>
              <w:jc w:val="both"/>
            </w:pPr>
            <w:r>
              <w:t>31</w:t>
            </w:r>
          </w:p>
        </w:tc>
        <w:tc>
          <w:tcPr>
            <w:tcW w:w="679" w:type="dxa"/>
          </w:tcPr>
          <w:p w:rsidR="00E714DA" w:rsidRDefault="00E714DA" w:rsidP="00E714DA">
            <w:pPr>
              <w:pStyle w:val="Prrafodelista"/>
              <w:ind w:left="0"/>
              <w:jc w:val="both"/>
            </w:pPr>
            <w:r>
              <w:t>27</w:t>
            </w:r>
          </w:p>
        </w:tc>
        <w:tc>
          <w:tcPr>
            <w:tcW w:w="679" w:type="dxa"/>
          </w:tcPr>
          <w:p w:rsidR="00E714DA" w:rsidRDefault="00E714DA" w:rsidP="00E714DA">
            <w:pPr>
              <w:pStyle w:val="Prrafodelista"/>
              <w:ind w:left="0"/>
              <w:jc w:val="both"/>
            </w:pPr>
            <w:r>
              <w:t>16</w:t>
            </w:r>
          </w:p>
        </w:tc>
        <w:tc>
          <w:tcPr>
            <w:tcW w:w="679" w:type="dxa"/>
          </w:tcPr>
          <w:p w:rsidR="00E714DA" w:rsidRDefault="00E714DA" w:rsidP="00E714DA">
            <w:pPr>
              <w:pStyle w:val="Prrafodelista"/>
              <w:ind w:left="0"/>
              <w:jc w:val="both"/>
            </w:pPr>
            <w:r>
              <w:t>27</w:t>
            </w:r>
          </w:p>
        </w:tc>
        <w:tc>
          <w:tcPr>
            <w:tcW w:w="679" w:type="dxa"/>
          </w:tcPr>
          <w:p w:rsidR="00E714DA" w:rsidRDefault="00E714DA" w:rsidP="00E714DA">
            <w:pPr>
              <w:pStyle w:val="Prrafodelista"/>
              <w:ind w:left="0"/>
              <w:jc w:val="both"/>
            </w:pPr>
            <w:r>
              <w:t>18</w:t>
            </w:r>
          </w:p>
        </w:tc>
        <w:tc>
          <w:tcPr>
            <w:tcW w:w="679" w:type="dxa"/>
          </w:tcPr>
          <w:p w:rsidR="00E714DA" w:rsidRDefault="00E714DA" w:rsidP="00E714DA">
            <w:pPr>
              <w:pStyle w:val="Prrafodelista"/>
              <w:ind w:left="0"/>
              <w:jc w:val="both"/>
            </w:pPr>
            <w:r>
              <w:t>22</w:t>
            </w:r>
          </w:p>
        </w:tc>
        <w:tc>
          <w:tcPr>
            <w:tcW w:w="679" w:type="dxa"/>
          </w:tcPr>
          <w:p w:rsidR="00E714DA" w:rsidRDefault="00E714DA" w:rsidP="00E714DA">
            <w:pPr>
              <w:pStyle w:val="Prrafodelista"/>
              <w:ind w:left="0"/>
              <w:jc w:val="both"/>
            </w:pPr>
            <w:r>
              <w:t>12</w:t>
            </w:r>
          </w:p>
        </w:tc>
        <w:tc>
          <w:tcPr>
            <w:tcW w:w="679" w:type="dxa"/>
          </w:tcPr>
          <w:p w:rsidR="00E714DA" w:rsidRDefault="00E714DA" w:rsidP="00E714DA">
            <w:pPr>
              <w:pStyle w:val="Prrafodelista"/>
              <w:ind w:left="0"/>
              <w:jc w:val="both"/>
            </w:pPr>
            <w:r>
              <w:t>24</w:t>
            </w:r>
          </w:p>
        </w:tc>
        <w:tc>
          <w:tcPr>
            <w:tcW w:w="680" w:type="dxa"/>
          </w:tcPr>
          <w:p w:rsidR="00E714DA" w:rsidRDefault="00E714DA" w:rsidP="00E714DA">
            <w:pPr>
              <w:pStyle w:val="Prrafodelista"/>
              <w:ind w:left="0"/>
              <w:jc w:val="both"/>
            </w:pPr>
            <w:r>
              <w:t>11</w:t>
            </w:r>
          </w:p>
        </w:tc>
      </w:tr>
      <w:tr w:rsidR="00E714DA" w:rsidTr="00E714DA">
        <w:tc>
          <w:tcPr>
            <w:tcW w:w="679" w:type="dxa"/>
          </w:tcPr>
          <w:p w:rsidR="00E714DA" w:rsidRDefault="00E714DA" w:rsidP="00E714DA">
            <w:pPr>
              <w:pStyle w:val="Prrafodelista"/>
              <w:ind w:left="0"/>
              <w:jc w:val="both"/>
            </w:pPr>
            <w:r>
              <w:t>125 mg</w:t>
            </w:r>
          </w:p>
        </w:tc>
        <w:tc>
          <w:tcPr>
            <w:tcW w:w="679" w:type="dxa"/>
          </w:tcPr>
          <w:p w:rsidR="00E714DA" w:rsidRDefault="00E714DA" w:rsidP="00E714DA">
            <w:pPr>
              <w:pStyle w:val="Prrafodelista"/>
              <w:ind w:left="0"/>
              <w:jc w:val="both"/>
            </w:pPr>
            <w:r>
              <w:t>18</w:t>
            </w:r>
          </w:p>
        </w:tc>
        <w:tc>
          <w:tcPr>
            <w:tcW w:w="679" w:type="dxa"/>
          </w:tcPr>
          <w:p w:rsidR="00E714DA" w:rsidRDefault="00E714DA" w:rsidP="00E714DA">
            <w:pPr>
              <w:pStyle w:val="Prrafodelista"/>
              <w:ind w:left="0"/>
              <w:jc w:val="both"/>
            </w:pPr>
            <w:r>
              <w:t>30</w:t>
            </w:r>
          </w:p>
        </w:tc>
        <w:tc>
          <w:tcPr>
            <w:tcW w:w="679" w:type="dxa"/>
          </w:tcPr>
          <w:p w:rsidR="00E714DA" w:rsidRDefault="00E714DA" w:rsidP="00E714DA">
            <w:pPr>
              <w:pStyle w:val="Prrafodelista"/>
              <w:ind w:left="0"/>
              <w:jc w:val="both"/>
            </w:pPr>
            <w:r>
              <w:t>22</w:t>
            </w:r>
          </w:p>
        </w:tc>
        <w:tc>
          <w:tcPr>
            <w:tcW w:w="679" w:type="dxa"/>
          </w:tcPr>
          <w:p w:rsidR="00E714DA" w:rsidRDefault="00E714DA" w:rsidP="00E714DA">
            <w:pPr>
              <w:pStyle w:val="Prrafodelista"/>
              <w:ind w:left="0"/>
              <w:jc w:val="both"/>
            </w:pPr>
            <w:r>
              <w:t>26</w:t>
            </w:r>
          </w:p>
        </w:tc>
        <w:tc>
          <w:tcPr>
            <w:tcW w:w="679" w:type="dxa"/>
          </w:tcPr>
          <w:p w:rsidR="00E714DA" w:rsidRDefault="00E714DA" w:rsidP="00E714DA">
            <w:pPr>
              <w:pStyle w:val="Prrafodelista"/>
              <w:ind w:left="0"/>
              <w:jc w:val="both"/>
            </w:pPr>
            <w:r>
              <w:t>31</w:t>
            </w:r>
          </w:p>
        </w:tc>
        <w:tc>
          <w:tcPr>
            <w:tcW w:w="679" w:type="dxa"/>
          </w:tcPr>
          <w:p w:rsidR="00E714DA" w:rsidRDefault="00E714DA" w:rsidP="00E714DA">
            <w:pPr>
              <w:pStyle w:val="Prrafodelista"/>
              <w:ind w:left="0"/>
              <w:jc w:val="both"/>
            </w:pPr>
            <w:r>
              <w:t>11</w:t>
            </w:r>
          </w:p>
        </w:tc>
        <w:tc>
          <w:tcPr>
            <w:tcW w:w="679" w:type="dxa"/>
          </w:tcPr>
          <w:p w:rsidR="00E714DA" w:rsidRDefault="00E714DA" w:rsidP="00E714DA">
            <w:pPr>
              <w:pStyle w:val="Prrafodelista"/>
              <w:ind w:left="0"/>
              <w:jc w:val="both"/>
            </w:pPr>
            <w:r>
              <w:t>15</w:t>
            </w:r>
          </w:p>
        </w:tc>
        <w:tc>
          <w:tcPr>
            <w:tcW w:w="679" w:type="dxa"/>
          </w:tcPr>
          <w:p w:rsidR="00E714DA" w:rsidRDefault="00E714DA" w:rsidP="00E714DA">
            <w:pPr>
              <w:pStyle w:val="Prrafodelista"/>
              <w:ind w:left="0"/>
              <w:jc w:val="both"/>
            </w:pPr>
            <w:r>
              <w:t>12</w:t>
            </w:r>
          </w:p>
        </w:tc>
        <w:tc>
          <w:tcPr>
            <w:tcW w:w="679" w:type="dxa"/>
          </w:tcPr>
          <w:p w:rsidR="00E714DA" w:rsidRDefault="00E714DA" w:rsidP="00E714DA">
            <w:pPr>
              <w:pStyle w:val="Prrafodelista"/>
              <w:ind w:left="0"/>
              <w:jc w:val="both"/>
            </w:pPr>
            <w:r>
              <w:t>31</w:t>
            </w:r>
          </w:p>
        </w:tc>
        <w:tc>
          <w:tcPr>
            <w:tcW w:w="679" w:type="dxa"/>
          </w:tcPr>
          <w:p w:rsidR="00E714DA" w:rsidRDefault="00E714DA" w:rsidP="00E714DA">
            <w:pPr>
              <w:pStyle w:val="Prrafodelista"/>
              <w:ind w:left="0"/>
              <w:jc w:val="both"/>
            </w:pPr>
            <w:r>
              <w:t>36</w:t>
            </w:r>
          </w:p>
        </w:tc>
        <w:tc>
          <w:tcPr>
            <w:tcW w:w="679" w:type="dxa"/>
          </w:tcPr>
          <w:p w:rsidR="00E714DA" w:rsidRDefault="00E714DA" w:rsidP="00E714DA">
            <w:pPr>
              <w:pStyle w:val="Prrafodelista"/>
              <w:ind w:left="0"/>
              <w:jc w:val="both"/>
            </w:pPr>
            <w:r>
              <w:t>16</w:t>
            </w:r>
          </w:p>
        </w:tc>
        <w:tc>
          <w:tcPr>
            <w:tcW w:w="680" w:type="dxa"/>
          </w:tcPr>
          <w:p w:rsidR="00E714DA" w:rsidRDefault="00E714DA" w:rsidP="00E714DA">
            <w:pPr>
              <w:pStyle w:val="Prrafodelista"/>
              <w:ind w:left="0"/>
              <w:jc w:val="both"/>
            </w:pPr>
            <w:r>
              <w:t>13</w:t>
            </w:r>
          </w:p>
        </w:tc>
      </w:tr>
    </w:tbl>
    <w:p w:rsidR="00E714DA" w:rsidRPr="00851C59" w:rsidRDefault="00E714DA" w:rsidP="00E714DA">
      <w:pPr>
        <w:pStyle w:val="Prrafodelista"/>
        <w:jc w:val="both"/>
      </w:pPr>
    </w:p>
    <w:p w:rsidR="00CC0B3C" w:rsidRDefault="00D00690" w:rsidP="00E04A46">
      <w:pPr>
        <w:pStyle w:val="Prrafodelista"/>
        <w:numPr>
          <w:ilvl w:val="0"/>
          <w:numId w:val="3"/>
        </w:numPr>
        <w:jc w:val="both"/>
        <w:rPr>
          <w:rFonts w:eastAsiaTheme="minorEastAsia"/>
          <w:lang w:val="es-ES"/>
        </w:rPr>
      </w:pPr>
      <w:r>
        <w:rPr>
          <w:lang w:val="es-ES"/>
        </w:rPr>
        <w:t>Contrastar si el medicamento es efectivo contra los parásitos</w:t>
      </w:r>
      <w:r w:rsidR="00FF1D62">
        <w:rPr>
          <w:lang w:val="es-ES"/>
        </w:rPr>
        <w:t xml:space="preserve"> con </w:t>
      </w:r>
      <m:oMath>
        <m:r>
          <w:rPr>
            <w:rFonts w:ascii="Cambria Math" w:hAnsi="Cambria Math"/>
            <w:lang w:val="es-ES"/>
          </w:rPr>
          <m:t>α=0.05</m:t>
        </m:r>
      </m:oMath>
      <w:r w:rsidR="00604AA7">
        <w:rPr>
          <w:rFonts w:eastAsiaTheme="minorEastAsia"/>
          <w:lang w:val="es-ES"/>
        </w:rPr>
        <w:t xml:space="preserve"> y dar una interpretación de los resultados obtenidos.</w:t>
      </w:r>
    </w:p>
    <w:p w:rsidR="00CD2A77" w:rsidRPr="00417B77" w:rsidRDefault="00CD2A77" w:rsidP="00417B77">
      <w:pPr>
        <w:pStyle w:val="Prrafodelista"/>
        <w:numPr>
          <w:ilvl w:val="0"/>
          <w:numId w:val="3"/>
        </w:numPr>
        <w:jc w:val="both"/>
        <w:rPr>
          <w:rFonts w:eastAsiaTheme="minorEastAsia"/>
          <w:lang w:val="es-ES"/>
        </w:rPr>
      </w:pPr>
      <w:r>
        <w:rPr>
          <w:rFonts w:eastAsiaTheme="minorEastAsia"/>
          <w:lang w:val="es-ES"/>
        </w:rPr>
        <w:t>Utilice la</w:t>
      </w:r>
      <w:r w:rsidR="003F5BD2">
        <w:rPr>
          <w:rFonts w:eastAsiaTheme="minorEastAsia"/>
          <w:lang w:val="es-ES"/>
        </w:rPr>
        <w:t xml:space="preserve"> base de datos </w:t>
      </w:r>
      <w:r w:rsidR="003F5BD2" w:rsidRPr="003F5BD2">
        <w:rPr>
          <w:rFonts w:eastAsiaTheme="minorEastAsia"/>
          <w:color w:val="FF0000"/>
          <w:lang w:val="es-ES"/>
        </w:rPr>
        <w:t>“Datos_2017”</w:t>
      </w:r>
      <w:r w:rsidR="003F5BD2">
        <w:rPr>
          <w:rFonts w:eastAsiaTheme="minorEastAsia"/>
          <w:color w:val="FF0000"/>
          <w:lang w:val="es-ES"/>
        </w:rPr>
        <w:t xml:space="preserve"> </w:t>
      </w:r>
      <w:r>
        <w:rPr>
          <w:rFonts w:eastAsiaTheme="minorEastAsia"/>
          <w:color w:val="000000" w:themeColor="text1"/>
          <w:lang w:val="es-ES"/>
        </w:rPr>
        <w:t xml:space="preserve">para comparar si existe diferencia o no en la calidad del aire en las </w:t>
      </w:r>
      <w:r w:rsidR="00E249CB">
        <w:rPr>
          <w:rFonts w:eastAsiaTheme="minorEastAsia"/>
          <w:color w:val="000000" w:themeColor="text1"/>
          <w:lang w:val="es-ES"/>
        </w:rPr>
        <w:t>diferentes estaciones</w:t>
      </w:r>
      <w:r>
        <w:rPr>
          <w:rFonts w:eastAsiaTheme="minorEastAsia"/>
          <w:color w:val="000000" w:themeColor="text1"/>
          <w:lang w:val="es-ES"/>
        </w:rPr>
        <w:t xml:space="preserve"> de Guadalajara.  Para </w:t>
      </w:r>
      <w:proofErr w:type="gramStart"/>
      <w:r>
        <w:rPr>
          <w:rFonts w:eastAsiaTheme="minorEastAsia"/>
          <w:color w:val="000000" w:themeColor="text1"/>
          <w:lang w:val="es-ES"/>
        </w:rPr>
        <w:t>mayor información</w:t>
      </w:r>
      <w:proofErr w:type="gramEnd"/>
      <w:r>
        <w:rPr>
          <w:rFonts w:eastAsiaTheme="minorEastAsia"/>
          <w:color w:val="000000" w:themeColor="text1"/>
          <w:lang w:val="es-ES"/>
        </w:rPr>
        <w:t xml:space="preserve"> de la base de datos consulte: </w:t>
      </w:r>
      <w:hyperlink r:id="rId6" w:history="1">
        <w:r w:rsidRPr="00F839CB">
          <w:rPr>
            <w:rStyle w:val="Hipervnculo"/>
            <w:rFonts w:eastAsiaTheme="minorEastAsia"/>
            <w:lang w:val="es-ES"/>
          </w:rPr>
          <w:t>http://siga.jalisco.gob.mx/aire2018/mapag2019</w:t>
        </w:r>
      </w:hyperlink>
      <w:r w:rsidR="00417B77">
        <w:rPr>
          <w:rFonts w:eastAsiaTheme="minorEastAsia"/>
          <w:color w:val="000000" w:themeColor="text1"/>
          <w:lang w:val="es-ES"/>
        </w:rPr>
        <w:t>. Cada uno decide las variables a analizar.</w:t>
      </w:r>
    </w:p>
    <w:p w:rsidR="004B4119" w:rsidRDefault="004B4119" w:rsidP="00401981">
      <w:pPr>
        <w:jc w:val="both"/>
        <w:rPr>
          <w:rFonts w:eastAsiaTheme="minorEastAsia"/>
          <w:lang w:val="es-ES"/>
        </w:rPr>
      </w:pPr>
    </w:p>
    <w:p w:rsidR="00401981" w:rsidRDefault="007E36F9" w:rsidP="00401981">
      <w:pPr>
        <w:pStyle w:val="Prrafodelista"/>
        <w:numPr>
          <w:ilvl w:val="0"/>
          <w:numId w:val="1"/>
        </w:numPr>
        <w:jc w:val="both"/>
        <w:rPr>
          <w:rFonts w:eastAsiaTheme="minorEastAsia"/>
          <w:lang w:val="es-ES"/>
        </w:rPr>
      </w:pPr>
      <w:r>
        <w:rPr>
          <w:rFonts w:eastAsiaTheme="minorEastAsia"/>
          <w:lang w:val="es-ES"/>
        </w:rPr>
        <w:t xml:space="preserve">Se </w:t>
      </w:r>
      <w:r w:rsidR="00D96B93">
        <w:rPr>
          <w:rFonts w:eastAsiaTheme="minorEastAsia"/>
          <w:lang w:val="es-ES"/>
        </w:rPr>
        <w:t>tiene la siguiente tabla de contingencia donde se considera el riesgo de ataque al corazón con respecto a la toma de aspirinas. Como resumen de la información se presenta que de los 11034 enfermeros que tomaron placebo, 18 tuvieron un ataque al corazón, mientras que de los 11037 que tomaron aspirina, 5 tuvieron ataques al corazón.</w:t>
      </w:r>
    </w:p>
    <w:p w:rsidR="00602929" w:rsidRDefault="00602929" w:rsidP="00602929">
      <w:pPr>
        <w:pStyle w:val="Prrafodelista"/>
        <w:jc w:val="both"/>
        <w:rPr>
          <w:rFonts w:eastAsiaTheme="minorEastAsia"/>
          <w:lang w:val="es-ES"/>
        </w:rPr>
      </w:pPr>
    </w:p>
    <w:tbl>
      <w:tblPr>
        <w:tblStyle w:val="Tablaconcuadrcula"/>
        <w:tblW w:w="0" w:type="auto"/>
        <w:tblInd w:w="720" w:type="dxa"/>
        <w:tblLook w:val="04A0" w:firstRow="1" w:lastRow="0" w:firstColumn="1" w:lastColumn="0" w:noHBand="0" w:noVBand="1"/>
      </w:tblPr>
      <w:tblGrid>
        <w:gridCol w:w="1640"/>
        <w:gridCol w:w="1619"/>
        <w:gridCol w:w="1617"/>
        <w:gridCol w:w="1622"/>
      </w:tblGrid>
      <w:tr w:rsidR="008B4E83" w:rsidTr="008B4E83">
        <w:tc>
          <w:tcPr>
            <w:tcW w:w="1640" w:type="dxa"/>
          </w:tcPr>
          <w:p w:rsidR="008B4E83" w:rsidRDefault="008B4E83" w:rsidP="00D96B93">
            <w:pPr>
              <w:pStyle w:val="Prrafodelista"/>
              <w:ind w:left="0"/>
              <w:jc w:val="both"/>
              <w:rPr>
                <w:rFonts w:eastAsiaTheme="minorEastAsia"/>
                <w:lang w:val="es-ES"/>
              </w:rPr>
            </w:pPr>
          </w:p>
        </w:tc>
        <w:tc>
          <w:tcPr>
            <w:tcW w:w="1619" w:type="dxa"/>
          </w:tcPr>
          <w:p w:rsidR="008B4E83" w:rsidRDefault="008B4E83" w:rsidP="00D96B93">
            <w:pPr>
              <w:pStyle w:val="Prrafodelista"/>
              <w:ind w:left="0"/>
              <w:jc w:val="both"/>
              <w:rPr>
                <w:rFonts w:eastAsiaTheme="minorEastAsia"/>
                <w:lang w:val="es-ES"/>
              </w:rPr>
            </w:pPr>
            <w:r>
              <w:rPr>
                <w:rFonts w:eastAsiaTheme="minorEastAsia"/>
                <w:lang w:val="es-ES"/>
              </w:rPr>
              <w:t>Mortal</w:t>
            </w:r>
          </w:p>
        </w:tc>
        <w:tc>
          <w:tcPr>
            <w:tcW w:w="1617" w:type="dxa"/>
          </w:tcPr>
          <w:p w:rsidR="008B4E83" w:rsidRDefault="008B4E83" w:rsidP="00D96B93">
            <w:pPr>
              <w:pStyle w:val="Prrafodelista"/>
              <w:ind w:left="0"/>
              <w:jc w:val="both"/>
              <w:rPr>
                <w:rFonts w:eastAsiaTheme="minorEastAsia"/>
                <w:lang w:val="es-ES"/>
              </w:rPr>
            </w:pPr>
            <w:r>
              <w:rPr>
                <w:rFonts w:eastAsiaTheme="minorEastAsia"/>
                <w:lang w:val="es-ES"/>
              </w:rPr>
              <w:t>No mortal</w:t>
            </w:r>
          </w:p>
        </w:tc>
        <w:tc>
          <w:tcPr>
            <w:tcW w:w="1622" w:type="dxa"/>
          </w:tcPr>
          <w:p w:rsidR="008B4E83" w:rsidRDefault="008B4E83" w:rsidP="00D96B93">
            <w:pPr>
              <w:pStyle w:val="Prrafodelista"/>
              <w:ind w:left="0"/>
              <w:jc w:val="both"/>
              <w:rPr>
                <w:rFonts w:eastAsiaTheme="minorEastAsia"/>
                <w:lang w:val="es-ES"/>
              </w:rPr>
            </w:pPr>
            <w:r>
              <w:rPr>
                <w:rFonts w:eastAsiaTheme="minorEastAsia"/>
                <w:lang w:val="es-ES"/>
              </w:rPr>
              <w:t>No ataque</w:t>
            </w:r>
          </w:p>
        </w:tc>
      </w:tr>
      <w:tr w:rsidR="008B4E83" w:rsidTr="008B4E83">
        <w:tc>
          <w:tcPr>
            <w:tcW w:w="1640" w:type="dxa"/>
          </w:tcPr>
          <w:p w:rsidR="008B4E83" w:rsidRDefault="008B4E83" w:rsidP="00D96B93">
            <w:pPr>
              <w:pStyle w:val="Prrafodelista"/>
              <w:ind w:left="0"/>
              <w:jc w:val="both"/>
              <w:rPr>
                <w:rFonts w:eastAsiaTheme="minorEastAsia"/>
                <w:lang w:val="es-ES"/>
              </w:rPr>
            </w:pPr>
            <w:r>
              <w:rPr>
                <w:rFonts w:eastAsiaTheme="minorEastAsia"/>
                <w:lang w:val="es-ES"/>
              </w:rPr>
              <w:t>Placebo</w:t>
            </w:r>
          </w:p>
        </w:tc>
        <w:tc>
          <w:tcPr>
            <w:tcW w:w="1619" w:type="dxa"/>
          </w:tcPr>
          <w:p w:rsidR="008B4E83" w:rsidRDefault="008B4E83" w:rsidP="00D96B93">
            <w:pPr>
              <w:pStyle w:val="Prrafodelista"/>
              <w:ind w:left="0"/>
              <w:jc w:val="both"/>
              <w:rPr>
                <w:rFonts w:eastAsiaTheme="minorEastAsia"/>
                <w:lang w:val="es-ES"/>
              </w:rPr>
            </w:pPr>
            <w:r>
              <w:rPr>
                <w:rFonts w:eastAsiaTheme="minorEastAsia"/>
                <w:lang w:val="es-ES"/>
              </w:rPr>
              <w:t>18</w:t>
            </w:r>
          </w:p>
        </w:tc>
        <w:tc>
          <w:tcPr>
            <w:tcW w:w="1617" w:type="dxa"/>
          </w:tcPr>
          <w:p w:rsidR="008B4E83" w:rsidRDefault="008B4E83" w:rsidP="00D96B93">
            <w:pPr>
              <w:pStyle w:val="Prrafodelista"/>
              <w:ind w:left="0"/>
              <w:jc w:val="both"/>
              <w:rPr>
                <w:rFonts w:eastAsiaTheme="minorEastAsia"/>
                <w:lang w:val="es-ES"/>
              </w:rPr>
            </w:pPr>
            <w:r>
              <w:rPr>
                <w:rFonts w:eastAsiaTheme="minorEastAsia"/>
                <w:lang w:val="es-ES"/>
              </w:rPr>
              <w:t>171</w:t>
            </w:r>
          </w:p>
        </w:tc>
        <w:tc>
          <w:tcPr>
            <w:tcW w:w="1622" w:type="dxa"/>
          </w:tcPr>
          <w:p w:rsidR="008B4E83" w:rsidRDefault="008B4E83" w:rsidP="00D96B93">
            <w:pPr>
              <w:pStyle w:val="Prrafodelista"/>
              <w:ind w:left="0"/>
              <w:jc w:val="both"/>
              <w:rPr>
                <w:rFonts w:eastAsiaTheme="minorEastAsia"/>
                <w:lang w:val="es-ES"/>
              </w:rPr>
            </w:pPr>
            <w:r>
              <w:rPr>
                <w:rFonts w:eastAsiaTheme="minorEastAsia"/>
                <w:lang w:val="es-ES"/>
              </w:rPr>
              <w:t>10845</w:t>
            </w:r>
          </w:p>
        </w:tc>
      </w:tr>
      <w:tr w:rsidR="008B4E83" w:rsidTr="008B4E83">
        <w:tc>
          <w:tcPr>
            <w:tcW w:w="1640" w:type="dxa"/>
          </w:tcPr>
          <w:p w:rsidR="008B4E83" w:rsidRDefault="008B4E83" w:rsidP="00D96B93">
            <w:pPr>
              <w:pStyle w:val="Prrafodelista"/>
              <w:ind w:left="0"/>
              <w:jc w:val="both"/>
              <w:rPr>
                <w:rFonts w:eastAsiaTheme="minorEastAsia"/>
                <w:lang w:val="es-ES"/>
              </w:rPr>
            </w:pPr>
            <w:r>
              <w:rPr>
                <w:rFonts w:eastAsiaTheme="minorEastAsia"/>
                <w:lang w:val="es-ES"/>
              </w:rPr>
              <w:t>Aspirina</w:t>
            </w:r>
          </w:p>
        </w:tc>
        <w:tc>
          <w:tcPr>
            <w:tcW w:w="1619" w:type="dxa"/>
          </w:tcPr>
          <w:p w:rsidR="008B4E83" w:rsidRDefault="008B4E83" w:rsidP="00D96B93">
            <w:pPr>
              <w:pStyle w:val="Prrafodelista"/>
              <w:ind w:left="0"/>
              <w:jc w:val="both"/>
              <w:rPr>
                <w:rFonts w:eastAsiaTheme="minorEastAsia"/>
                <w:lang w:val="es-ES"/>
              </w:rPr>
            </w:pPr>
            <w:r>
              <w:rPr>
                <w:rFonts w:eastAsiaTheme="minorEastAsia"/>
                <w:lang w:val="es-ES"/>
              </w:rPr>
              <w:t>5</w:t>
            </w:r>
          </w:p>
        </w:tc>
        <w:tc>
          <w:tcPr>
            <w:tcW w:w="1617" w:type="dxa"/>
          </w:tcPr>
          <w:p w:rsidR="008B4E83" w:rsidRDefault="008B4E83" w:rsidP="00D96B93">
            <w:pPr>
              <w:pStyle w:val="Prrafodelista"/>
              <w:ind w:left="0"/>
              <w:jc w:val="both"/>
              <w:rPr>
                <w:rFonts w:eastAsiaTheme="minorEastAsia"/>
                <w:lang w:val="es-ES"/>
              </w:rPr>
            </w:pPr>
            <w:r>
              <w:rPr>
                <w:rFonts w:eastAsiaTheme="minorEastAsia"/>
                <w:lang w:val="es-ES"/>
              </w:rPr>
              <w:t>99</w:t>
            </w:r>
          </w:p>
        </w:tc>
        <w:tc>
          <w:tcPr>
            <w:tcW w:w="1622" w:type="dxa"/>
          </w:tcPr>
          <w:p w:rsidR="008B4E83" w:rsidRDefault="008B4E83" w:rsidP="00D96B93">
            <w:pPr>
              <w:pStyle w:val="Prrafodelista"/>
              <w:ind w:left="0"/>
              <w:jc w:val="both"/>
              <w:rPr>
                <w:rFonts w:eastAsiaTheme="minorEastAsia"/>
                <w:lang w:val="es-ES"/>
              </w:rPr>
            </w:pPr>
            <w:r>
              <w:rPr>
                <w:rFonts w:eastAsiaTheme="minorEastAsia"/>
                <w:lang w:val="es-ES"/>
              </w:rPr>
              <w:t>10933</w:t>
            </w:r>
          </w:p>
        </w:tc>
      </w:tr>
    </w:tbl>
    <w:p w:rsidR="00D96B93" w:rsidRDefault="00D96B93" w:rsidP="00D96B93">
      <w:pPr>
        <w:pStyle w:val="Prrafodelista"/>
        <w:jc w:val="both"/>
        <w:rPr>
          <w:rFonts w:eastAsiaTheme="minorEastAsia"/>
          <w:lang w:val="es-ES"/>
        </w:rPr>
      </w:pPr>
    </w:p>
    <w:p w:rsidR="001B5015" w:rsidRDefault="001B5015" w:rsidP="001B5015">
      <w:pPr>
        <w:pStyle w:val="Prrafodelista"/>
        <w:numPr>
          <w:ilvl w:val="0"/>
          <w:numId w:val="4"/>
        </w:numPr>
        <w:jc w:val="both"/>
        <w:rPr>
          <w:rFonts w:eastAsiaTheme="minorEastAsia"/>
          <w:lang w:val="es-ES"/>
        </w:rPr>
      </w:pPr>
      <w:r>
        <w:rPr>
          <w:rFonts w:eastAsiaTheme="minorEastAsia"/>
          <w:lang w:val="es-ES"/>
        </w:rPr>
        <w:t>Obtenga la tabla de logaritmos de las frecuencias.</w:t>
      </w:r>
    </w:p>
    <w:p w:rsidR="00D96B93" w:rsidRDefault="001B5015" w:rsidP="001B5015">
      <w:pPr>
        <w:pStyle w:val="Prrafodelista"/>
        <w:numPr>
          <w:ilvl w:val="0"/>
          <w:numId w:val="4"/>
        </w:numPr>
        <w:jc w:val="both"/>
        <w:rPr>
          <w:rFonts w:eastAsiaTheme="minorEastAsia"/>
          <w:lang w:val="es-ES"/>
        </w:rPr>
      </w:pPr>
      <w:r>
        <w:rPr>
          <w:rFonts w:eastAsiaTheme="minorEastAsia"/>
          <w:lang w:val="es-ES"/>
        </w:rPr>
        <w:t>¿Las variables categóricas son independientes</w:t>
      </w:r>
      <w:r w:rsidR="00C362D1">
        <w:rPr>
          <w:rFonts w:eastAsiaTheme="minorEastAsia"/>
          <w:lang w:val="es-ES"/>
        </w:rPr>
        <w:t xml:space="preserve"> o no son independientes</w:t>
      </w:r>
      <w:r>
        <w:rPr>
          <w:rFonts w:eastAsiaTheme="minorEastAsia"/>
          <w:lang w:val="es-ES"/>
        </w:rPr>
        <w:t xml:space="preserve">? Justifique su respuesta. </w:t>
      </w:r>
    </w:p>
    <w:p w:rsidR="001B5015" w:rsidRDefault="008B4E83" w:rsidP="001B5015">
      <w:pPr>
        <w:pStyle w:val="Prrafodelista"/>
        <w:numPr>
          <w:ilvl w:val="0"/>
          <w:numId w:val="4"/>
        </w:numPr>
        <w:jc w:val="both"/>
        <w:rPr>
          <w:rFonts w:eastAsiaTheme="minorEastAsia"/>
          <w:lang w:val="es-ES"/>
        </w:rPr>
      </w:pPr>
      <w:r>
        <w:rPr>
          <w:rFonts w:eastAsiaTheme="minorEastAsia"/>
          <w:lang w:val="es-ES"/>
        </w:rPr>
        <w:t>Obtenga la media de la distribución marginal respecto al factor fila.</w:t>
      </w:r>
    </w:p>
    <w:p w:rsidR="008B4E83" w:rsidRDefault="008B4E83" w:rsidP="001B5015">
      <w:pPr>
        <w:pStyle w:val="Prrafodelista"/>
        <w:numPr>
          <w:ilvl w:val="0"/>
          <w:numId w:val="4"/>
        </w:numPr>
        <w:jc w:val="both"/>
        <w:rPr>
          <w:rFonts w:eastAsiaTheme="minorEastAsia"/>
          <w:lang w:val="es-ES"/>
        </w:rPr>
      </w:pPr>
      <w:r>
        <w:rPr>
          <w:rFonts w:eastAsiaTheme="minorEastAsia"/>
          <w:lang w:val="es-ES"/>
        </w:rPr>
        <w:t>Obtenga la media de la distribución marginal respecto al factor columna.</w:t>
      </w:r>
    </w:p>
    <w:p w:rsidR="008B4E83" w:rsidRDefault="008B4E83" w:rsidP="001B5015">
      <w:pPr>
        <w:pStyle w:val="Prrafodelista"/>
        <w:numPr>
          <w:ilvl w:val="0"/>
          <w:numId w:val="4"/>
        </w:numPr>
        <w:jc w:val="both"/>
        <w:rPr>
          <w:rFonts w:eastAsiaTheme="minorEastAsia"/>
          <w:lang w:val="es-ES"/>
        </w:rPr>
      </w:pPr>
      <w:r>
        <w:rPr>
          <w:rFonts w:eastAsiaTheme="minorEastAsia"/>
          <w:lang w:val="es-ES"/>
        </w:rPr>
        <w:t>De una interpretación de los datos obtenidos.</w:t>
      </w:r>
    </w:p>
    <w:p w:rsidR="00E04A46" w:rsidRDefault="008B4E83" w:rsidP="00766D42">
      <w:pPr>
        <w:pStyle w:val="Prrafodelista"/>
        <w:numPr>
          <w:ilvl w:val="0"/>
          <w:numId w:val="4"/>
        </w:numPr>
        <w:jc w:val="both"/>
        <w:rPr>
          <w:rFonts w:eastAsiaTheme="minorEastAsia"/>
          <w:lang w:val="es-ES"/>
        </w:rPr>
      </w:pPr>
      <w:r>
        <w:rPr>
          <w:rFonts w:eastAsiaTheme="minorEastAsia"/>
          <w:lang w:val="es-ES"/>
        </w:rPr>
        <w:t>Si las variables no son independientes, obtenga la tabla de</w:t>
      </w:r>
      <w:r w:rsidR="00630E05">
        <w:rPr>
          <w:rFonts w:eastAsiaTheme="minorEastAsia"/>
          <w:lang w:val="es-ES"/>
        </w:rPr>
        <w:t>l efecto de la interacción entre el factor fila y el factor columna.</w:t>
      </w:r>
      <w:r w:rsidR="005A1C82">
        <w:rPr>
          <w:rFonts w:eastAsiaTheme="minorEastAsia"/>
          <w:lang w:val="es-ES"/>
        </w:rPr>
        <w:t xml:space="preserve"> De una interpretación de los resultados obtenidos.</w:t>
      </w:r>
    </w:p>
    <w:p w:rsidR="00766D42" w:rsidRPr="00766D42" w:rsidRDefault="00766D42" w:rsidP="00766D42">
      <w:pPr>
        <w:pStyle w:val="Prrafodelista"/>
        <w:numPr>
          <w:ilvl w:val="0"/>
          <w:numId w:val="4"/>
        </w:numPr>
        <w:jc w:val="both"/>
        <w:rPr>
          <w:rFonts w:eastAsiaTheme="minorEastAsia"/>
          <w:lang w:val="es-ES"/>
        </w:rPr>
      </w:pPr>
      <w:r>
        <w:rPr>
          <w:rFonts w:eastAsiaTheme="minorEastAsia"/>
          <w:lang w:val="es-ES"/>
        </w:rPr>
        <w:t xml:space="preserve">Utilizar </w:t>
      </w:r>
      <w:proofErr w:type="gramStart"/>
      <w:r>
        <w:rPr>
          <w:rFonts w:eastAsiaTheme="minorEastAsia"/>
          <w:lang w:val="es-ES"/>
        </w:rPr>
        <w:t xml:space="preserve">la </w:t>
      </w:r>
      <w:r w:rsidR="001B0787">
        <w:rPr>
          <w:rFonts w:eastAsiaTheme="minorEastAsia"/>
          <w:lang w:val="es-ES"/>
        </w:rPr>
        <w:t xml:space="preserve"> base</w:t>
      </w:r>
      <w:proofErr w:type="gramEnd"/>
      <w:r w:rsidR="001B0787">
        <w:rPr>
          <w:rFonts w:eastAsiaTheme="minorEastAsia"/>
          <w:lang w:val="es-ES"/>
        </w:rPr>
        <w:t xml:space="preserve"> de datos </w:t>
      </w:r>
      <w:r w:rsidR="001B0787" w:rsidRPr="001C382C">
        <w:rPr>
          <w:rFonts w:eastAsiaTheme="minorEastAsia"/>
          <w:color w:val="FF0000"/>
          <w:lang w:val="es-ES"/>
        </w:rPr>
        <w:t>“</w:t>
      </w:r>
      <w:r w:rsidRPr="001C382C">
        <w:rPr>
          <w:rFonts w:eastAsiaTheme="minorEastAsia"/>
          <w:color w:val="FF0000"/>
          <w:lang w:val="es-ES"/>
        </w:rPr>
        <w:t xml:space="preserve">Base de datos de </w:t>
      </w:r>
      <w:r w:rsidR="00417B77" w:rsidRPr="001C382C">
        <w:rPr>
          <w:rFonts w:eastAsiaTheme="minorEastAsia"/>
          <w:color w:val="FF0000"/>
          <w:lang w:val="es-ES"/>
        </w:rPr>
        <w:t>prácticas</w:t>
      </w:r>
      <w:r w:rsidRPr="001C382C">
        <w:rPr>
          <w:rFonts w:eastAsiaTheme="minorEastAsia"/>
          <w:color w:val="FF0000"/>
          <w:lang w:val="es-ES"/>
        </w:rPr>
        <w:t xml:space="preserve"> de riesgo para cualitativo.xlsx</w:t>
      </w:r>
      <w:r w:rsidR="001B0787" w:rsidRPr="001C382C">
        <w:rPr>
          <w:rFonts w:eastAsiaTheme="minorEastAsia"/>
          <w:color w:val="FF0000"/>
          <w:lang w:val="es-ES"/>
        </w:rPr>
        <w:t xml:space="preserve">” </w:t>
      </w:r>
      <w:r w:rsidR="001B0787">
        <w:rPr>
          <w:rFonts w:eastAsiaTheme="minorEastAsia"/>
          <w:lang w:val="es-ES"/>
        </w:rPr>
        <w:t>para hacer el análisis de las tablas de contingencia.</w:t>
      </w:r>
      <w:r w:rsidR="00417B77">
        <w:rPr>
          <w:rFonts w:eastAsiaTheme="minorEastAsia"/>
          <w:lang w:val="es-ES"/>
        </w:rPr>
        <w:t xml:space="preserve"> Cada uno decide las variables a analizar.</w:t>
      </w:r>
    </w:p>
    <w:p w:rsidR="00E04A46" w:rsidRPr="00FF52DB" w:rsidRDefault="00E04A46" w:rsidP="00E714DA">
      <w:pPr>
        <w:pStyle w:val="Prrafodelista"/>
        <w:jc w:val="both"/>
        <w:rPr>
          <w:lang w:val="es-ES"/>
        </w:rPr>
      </w:pPr>
    </w:p>
    <w:sectPr w:rsidR="00E04A46" w:rsidRPr="00FF52DB" w:rsidSect="00DD00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5D95"/>
    <w:multiLevelType w:val="hybridMultilevel"/>
    <w:tmpl w:val="C9BE3728"/>
    <w:lvl w:ilvl="0" w:tplc="AE86EB42">
      <w:start w:val="1"/>
      <w:numFmt w:val="lowerLetter"/>
      <w:lvlText w:val="%1)"/>
      <w:lvlJc w:val="left"/>
      <w:pPr>
        <w:ind w:left="1080" w:hanging="360"/>
      </w:pPr>
      <w:rPr>
        <w:rFonts w:eastAsiaTheme="minorHAnsi"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29E45CEE"/>
    <w:multiLevelType w:val="hybridMultilevel"/>
    <w:tmpl w:val="DBF0414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1F12D3A"/>
    <w:multiLevelType w:val="hybridMultilevel"/>
    <w:tmpl w:val="701ED1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C4272D4"/>
    <w:multiLevelType w:val="hybridMultilevel"/>
    <w:tmpl w:val="B1FE0D5E"/>
    <w:lvl w:ilvl="0" w:tplc="FFA4C84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4A"/>
    <w:rsid w:val="00051C3C"/>
    <w:rsid w:val="000E1D14"/>
    <w:rsid w:val="00166C80"/>
    <w:rsid w:val="001B0787"/>
    <w:rsid w:val="001B21D3"/>
    <w:rsid w:val="001B5015"/>
    <w:rsid w:val="001C0EEC"/>
    <w:rsid w:val="001C382C"/>
    <w:rsid w:val="001E7226"/>
    <w:rsid w:val="0020449B"/>
    <w:rsid w:val="002D274A"/>
    <w:rsid w:val="003211FA"/>
    <w:rsid w:val="00395196"/>
    <w:rsid w:val="003C175D"/>
    <w:rsid w:val="003F5BD2"/>
    <w:rsid w:val="00401981"/>
    <w:rsid w:val="00417B77"/>
    <w:rsid w:val="004B4119"/>
    <w:rsid w:val="004B5B0D"/>
    <w:rsid w:val="004F3507"/>
    <w:rsid w:val="004F73AB"/>
    <w:rsid w:val="00556B19"/>
    <w:rsid w:val="005913B9"/>
    <w:rsid w:val="00595A3D"/>
    <w:rsid w:val="005A1C82"/>
    <w:rsid w:val="00602929"/>
    <w:rsid w:val="00604AA7"/>
    <w:rsid w:val="00630E05"/>
    <w:rsid w:val="0063527F"/>
    <w:rsid w:val="00766D42"/>
    <w:rsid w:val="00777CFA"/>
    <w:rsid w:val="0079488F"/>
    <w:rsid w:val="007C75CE"/>
    <w:rsid w:val="007E36F9"/>
    <w:rsid w:val="008077C3"/>
    <w:rsid w:val="008130B4"/>
    <w:rsid w:val="00831188"/>
    <w:rsid w:val="00851C59"/>
    <w:rsid w:val="008B4E83"/>
    <w:rsid w:val="008F475C"/>
    <w:rsid w:val="00965629"/>
    <w:rsid w:val="00A22211"/>
    <w:rsid w:val="00A4064C"/>
    <w:rsid w:val="00A5755E"/>
    <w:rsid w:val="00A96883"/>
    <w:rsid w:val="00AE1852"/>
    <w:rsid w:val="00B41B2F"/>
    <w:rsid w:val="00C362D1"/>
    <w:rsid w:val="00CA4BDA"/>
    <w:rsid w:val="00CC0B3C"/>
    <w:rsid w:val="00CD2A77"/>
    <w:rsid w:val="00D00690"/>
    <w:rsid w:val="00D37B91"/>
    <w:rsid w:val="00D94677"/>
    <w:rsid w:val="00D96B93"/>
    <w:rsid w:val="00DA1EC6"/>
    <w:rsid w:val="00DD007A"/>
    <w:rsid w:val="00E03A0E"/>
    <w:rsid w:val="00E04A46"/>
    <w:rsid w:val="00E249CB"/>
    <w:rsid w:val="00E35C30"/>
    <w:rsid w:val="00E714DA"/>
    <w:rsid w:val="00E85D2A"/>
    <w:rsid w:val="00EA091E"/>
    <w:rsid w:val="00FF1D62"/>
    <w:rsid w:val="00FF52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F5AC591"/>
  <w15:chartTrackingRefBased/>
  <w15:docId w15:val="{9744D87E-65C7-FE43-829E-9C0E2E77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74A"/>
    <w:pPr>
      <w:ind w:left="720"/>
      <w:contextualSpacing/>
    </w:pPr>
  </w:style>
  <w:style w:type="character" w:styleId="Textodelmarcadordeposicin">
    <w:name w:val="Placeholder Text"/>
    <w:basedOn w:val="Fuentedeprrafopredeter"/>
    <w:uiPriority w:val="99"/>
    <w:semiHidden/>
    <w:rsid w:val="002D274A"/>
    <w:rPr>
      <w:color w:val="808080"/>
    </w:rPr>
  </w:style>
  <w:style w:type="table" w:styleId="Tablaconcuadrcula">
    <w:name w:val="Table Grid"/>
    <w:basedOn w:val="Tablanormal"/>
    <w:uiPriority w:val="39"/>
    <w:rsid w:val="000E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F52DB"/>
    <w:rPr>
      <w:color w:val="0563C1" w:themeColor="hyperlink"/>
      <w:u w:val="single"/>
    </w:rPr>
  </w:style>
  <w:style w:type="character" w:styleId="Mencinsinresolver">
    <w:name w:val="Unresolved Mention"/>
    <w:basedOn w:val="Fuentedeprrafopredeter"/>
    <w:uiPriority w:val="99"/>
    <w:semiHidden/>
    <w:unhideWhenUsed/>
    <w:rsid w:val="00FF52DB"/>
    <w:rPr>
      <w:color w:val="605E5C"/>
      <w:shd w:val="clear" w:color="auto" w:fill="E1DFDD"/>
    </w:rPr>
  </w:style>
  <w:style w:type="character" w:styleId="Hipervnculovisitado">
    <w:name w:val="FollowedHyperlink"/>
    <w:basedOn w:val="Fuentedeprrafopredeter"/>
    <w:uiPriority w:val="99"/>
    <w:semiHidden/>
    <w:unhideWhenUsed/>
    <w:rsid w:val="00FF52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00049">
      <w:bodyDiv w:val="1"/>
      <w:marLeft w:val="0"/>
      <w:marRight w:val="0"/>
      <w:marTop w:val="0"/>
      <w:marBottom w:val="0"/>
      <w:divBdr>
        <w:top w:val="none" w:sz="0" w:space="0" w:color="auto"/>
        <w:left w:val="none" w:sz="0" w:space="0" w:color="auto"/>
        <w:bottom w:val="none" w:sz="0" w:space="0" w:color="auto"/>
        <w:right w:val="none" w:sz="0" w:space="0" w:color="auto"/>
      </w:divBdr>
      <w:divsChild>
        <w:div w:id="1636985207">
          <w:marLeft w:val="0"/>
          <w:marRight w:val="0"/>
          <w:marTop w:val="0"/>
          <w:marBottom w:val="0"/>
          <w:divBdr>
            <w:top w:val="none" w:sz="0" w:space="0" w:color="auto"/>
            <w:left w:val="none" w:sz="0" w:space="0" w:color="auto"/>
            <w:bottom w:val="none" w:sz="0" w:space="0" w:color="auto"/>
            <w:right w:val="none" w:sz="0" w:space="0" w:color="auto"/>
          </w:divBdr>
          <w:divsChild>
            <w:div w:id="1173763772">
              <w:marLeft w:val="0"/>
              <w:marRight w:val="0"/>
              <w:marTop w:val="0"/>
              <w:marBottom w:val="0"/>
              <w:divBdr>
                <w:top w:val="none" w:sz="0" w:space="0" w:color="auto"/>
                <w:left w:val="none" w:sz="0" w:space="0" w:color="auto"/>
                <w:bottom w:val="none" w:sz="0" w:space="0" w:color="auto"/>
                <w:right w:val="none" w:sz="0" w:space="0" w:color="auto"/>
              </w:divBdr>
              <w:divsChild>
                <w:div w:id="16625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6182">
      <w:bodyDiv w:val="1"/>
      <w:marLeft w:val="0"/>
      <w:marRight w:val="0"/>
      <w:marTop w:val="0"/>
      <w:marBottom w:val="0"/>
      <w:divBdr>
        <w:top w:val="none" w:sz="0" w:space="0" w:color="auto"/>
        <w:left w:val="none" w:sz="0" w:space="0" w:color="auto"/>
        <w:bottom w:val="none" w:sz="0" w:space="0" w:color="auto"/>
        <w:right w:val="none" w:sz="0" w:space="0" w:color="auto"/>
      </w:divBdr>
      <w:divsChild>
        <w:div w:id="541983615">
          <w:marLeft w:val="0"/>
          <w:marRight w:val="0"/>
          <w:marTop w:val="0"/>
          <w:marBottom w:val="0"/>
          <w:divBdr>
            <w:top w:val="none" w:sz="0" w:space="0" w:color="auto"/>
            <w:left w:val="none" w:sz="0" w:space="0" w:color="auto"/>
            <w:bottom w:val="none" w:sz="0" w:space="0" w:color="auto"/>
            <w:right w:val="none" w:sz="0" w:space="0" w:color="auto"/>
          </w:divBdr>
          <w:divsChild>
            <w:div w:id="975184616">
              <w:marLeft w:val="0"/>
              <w:marRight w:val="0"/>
              <w:marTop w:val="0"/>
              <w:marBottom w:val="0"/>
              <w:divBdr>
                <w:top w:val="none" w:sz="0" w:space="0" w:color="auto"/>
                <w:left w:val="none" w:sz="0" w:space="0" w:color="auto"/>
                <w:bottom w:val="none" w:sz="0" w:space="0" w:color="auto"/>
                <w:right w:val="none" w:sz="0" w:space="0" w:color="auto"/>
              </w:divBdr>
              <w:divsChild>
                <w:div w:id="19584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ga.jalisco.gob.mx/aire2018/mapag2019"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589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Luque Vega</dc:creator>
  <cp:keywords/>
  <dc:description/>
  <cp:lastModifiedBy>Luis Fernando Luque Vega</cp:lastModifiedBy>
  <cp:revision>72</cp:revision>
  <dcterms:created xsi:type="dcterms:W3CDTF">2019-04-07T00:20:00Z</dcterms:created>
  <dcterms:modified xsi:type="dcterms:W3CDTF">2019-10-17T18:44:00Z</dcterms:modified>
</cp:coreProperties>
</file>