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8D" w:rsidRDefault="006F5644" w:rsidP="006F5644">
      <w:pPr>
        <w:pStyle w:val="Title"/>
        <w:rPr>
          <w:lang w:val="ru-RU"/>
        </w:rPr>
      </w:pPr>
      <w:r>
        <w:rPr>
          <w:lang w:val="ru-RU"/>
        </w:rPr>
        <w:t>Прототип 5. Алгоритм парсера</w:t>
      </w:r>
    </w:p>
    <w:p w:rsidR="006F5644" w:rsidRPr="00557F16" w:rsidRDefault="006F5644" w:rsidP="006F5644">
      <w:pPr>
        <w:pStyle w:val="Subtitle"/>
        <w:rPr>
          <w:lang w:val="ru-RU"/>
        </w:rPr>
      </w:pPr>
      <w:r>
        <w:rPr>
          <w:lang w:val="ru-RU"/>
        </w:rPr>
        <w:t>Те</w:t>
      </w:r>
      <w:r w:rsidR="00E1748D">
        <w:rPr>
          <w:lang w:val="ru-RU"/>
        </w:rPr>
        <w:t>к</w:t>
      </w:r>
      <w:r>
        <w:rPr>
          <w:lang w:val="ru-RU"/>
        </w:rPr>
        <w:t>стовое описание алгоритма</w:t>
      </w:r>
    </w:p>
    <w:p w:rsidR="00E667E2" w:rsidRDefault="00E667E2" w:rsidP="00E667E2">
      <w:pPr>
        <w:rPr>
          <w:lang w:val="ru-RU"/>
        </w:rPr>
      </w:pPr>
      <w:r>
        <w:rPr>
          <w:lang w:val="ru-RU"/>
        </w:rPr>
        <w:t>В документе описан алгоритм парсера (анализатора вводимой игроком команды)</w:t>
      </w:r>
      <w:r w:rsidR="007058B5">
        <w:rPr>
          <w:lang w:val="ru-RU"/>
        </w:rPr>
        <w:t xml:space="preserve"> и структура данных, которые он использует.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06519422"/>
        <w:docPartObj>
          <w:docPartGallery w:val="Table of Contents"/>
          <w:docPartUnique/>
        </w:docPartObj>
      </w:sdtPr>
      <w:sdtContent>
        <w:p w:rsidR="00B362A8" w:rsidRDefault="00B362A8">
          <w:pPr>
            <w:pStyle w:val="TOCHeading"/>
          </w:pPr>
          <w:r>
            <w:t>Contents</w:t>
          </w:r>
        </w:p>
        <w:p w:rsidR="00180DB8" w:rsidRDefault="000266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 w:rsidR="00B362A8">
            <w:instrText xml:space="preserve"> TOC \o "1-3" \h \z \u </w:instrText>
          </w:r>
          <w:r>
            <w:fldChar w:fldCharType="separate"/>
          </w:r>
          <w:hyperlink w:anchor="_Toc256381670" w:history="1">
            <w:r w:rsidR="00180DB8" w:rsidRPr="000C4900">
              <w:rPr>
                <w:rStyle w:val="Hyperlink"/>
                <w:noProof/>
                <w:lang w:val="ru-RU"/>
              </w:rPr>
              <w:t>Структура данных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71" w:history="1">
            <w:r w:rsidR="00180DB8" w:rsidRPr="000C4900">
              <w:rPr>
                <w:rStyle w:val="Hyperlink"/>
                <w:noProof/>
                <w:lang w:val="ru-RU"/>
              </w:rPr>
              <w:t>Типы данных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72" w:history="1">
            <w:r w:rsidR="00180DB8" w:rsidRPr="000C4900">
              <w:rPr>
                <w:rStyle w:val="Hyperlink"/>
                <w:noProof/>
                <w:lang w:val="ru-RU"/>
              </w:rPr>
              <w:t>Объектная модель (ОМ)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73" w:history="1">
            <w:r w:rsidR="00180DB8" w:rsidRPr="000C4900">
              <w:rPr>
                <w:rStyle w:val="Hyperlink"/>
                <w:noProof/>
                <w:lang w:val="ru-RU"/>
              </w:rPr>
              <w:t>Действия (</w:t>
            </w:r>
            <w:r w:rsidR="00180DB8" w:rsidRPr="000C4900">
              <w:rPr>
                <w:rStyle w:val="Hyperlink"/>
                <w:noProof/>
                <w:lang w:val="en-NZ"/>
              </w:rPr>
              <w:t>actions</w:t>
            </w:r>
            <w:r w:rsidR="00180DB8" w:rsidRPr="000C4900">
              <w:rPr>
                <w:rStyle w:val="Hyperlink"/>
                <w:noProof/>
                <w:lang w:val="ru-RU"/>
              </w:rPr>
              <w:t>)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74" w:history="1">
            <w:r w:rsidR="00180DB8" w:rsidRPr="000C4900">
              <w:rPr>
                <w:rStyle w:val="Hyperlink"/>
                <w:noProof/>
                <w:lang w:val="ru-RU"/>
              </w:rPr>
              <w:t>Словарь (</w:t>
            </w:r>
            <w:r w:rsidR="00180DB8" w:rsidRPr="000C4900">
              <w:rPr>
                <w:rStyle w:val="Hyperlink"/>
                <w:noProof/>
                <w:lang w:val="en-NZ"/>
              </w:rPr>
              <w:t>dictionary</w:t>
            </w:r>
            <w:r w:rsidR="00180DB8" w:rsidRPr="000C4900">
              <w:rPr>
                <w:rStyle w:val="Hyperlink"/>
                <w:noProof/>
                <w:lang w:val="ru-RU"/>
              </w:rPr>
              <w:t>)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75" w:history="1">
            <w:r w:rsidR="00180DB8" w:rsidRPr="000C4900">
              <w:rPr>
                <w:rStyle w:val="Hyperlink"/>
                <w:noProof/>
                <w:lang w:val="ru-RU"/>
              </w:rPr>
              <w:t>Входные параметры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76" w:history="1">
            <w:r w:rsidR="00180DB8" w:rsidRPr="000C4900">
              <w:rPr>
                <w:rStyle w:val="Hyperlink"/>
                <w:noProof/>
                <w:lang w:val="ru-RU"/>
              </w:rPr>
              <w:t>Выходные параметры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77" w:history="1">
            <w:r w:rsidR="00180DB8" w:rsidRPr="000C4900">
              <w:rPr>
                <w:rStyle w:val="Hyperlink"/>
                <w:noProof/>
                <w:lang w:val="ru-RU"/>
              </w:rPr>
              <w:t>Алгоритм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78" w:history="1">
            <w:r w:rsidR="00180DB8" w:rsidRPr="000C4900">
              <w:rPr>
                <w:rStyle w:val="Hyperlink"/>
                <w:noProof/>
                <w:lang w:val="ru-RU"/>
              </w:rPr>
              <w:t>Основной алгоритм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79" w:history="1">
            <w:r w:rsidR="00180DB8" w:rsidRPr="000C4900">
              <w:rPr>
                <w:rStyle w:val="Hyperlink"/>
                <w:noProof/>
                <w:lang w:val="ru-RU"/>
              </w:rPr>
              <w:t>Используемые структуры данных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80" w:history="1">
            <w:r w:rsidR="00180DB8" w:rsidRPr="000C4900">
              <w:rPr>
                <w:rStyle w:val="Hyperlink"/>
                <w:noProof/>
                <w:lang w:val="ru-RU"/>
              </w:rPr>
              <w:t>Алгоритм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81" w:history="1">
            <w:r w:rsidR="00180DB8" w:rsidRPr="000C4900">
              <w:rPr>
                <w:rStyle w:val="Hyperlink"/>
                <w:noProof/>
                <w:lang w:val="ru-RU"/>
              </w:rPr>
              <w:t>Использует алгоритмы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82" w:history="1">
            <w:r w:rsidR="00180DB8" w:rsidRPr="000C4900">
              <w:rPr>
                <w:rStyle w:val="Hyperlink"/>
                <w:noProof/>
                <w:lang w:val="ru-RU"/>
              </w:rPr>
              <w:t>Алгоритм «Сопоставление фразы с шаблоном»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83" w:history="1">
            <w:r w:rsidR="00180DB8" w:rsidRPr="000C4900">
              <w:rPr>
                <w:rStyle w:val="Hyperlink"/>
                <w:noProof/>
                <w:lang w:val="ru-RU"/>
              </w:rPr>
              <w:t>Входные параметры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84" w:history="1">
            <w:r w:rsidR="00180DB8" w:rsidRPr="000C4900">
              <w:rPr>
                <w:rStyle w:val="Hyperlink"/>
                <w:noProof/>
                <w:lang w:val="ru-RU"/>
              </w:rPr>
              <w:t>Выходные параметры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85" w:history="1">
            <w:r w:rsidR="00180DB8" w:rsidRPr="000C4900">
              <w:rPr>
                <w:rStyle w:val="Hyperlink"/>
                <w:noProof/>
                <w:lang w:val="ru-RU"/>
              </w:rPr>
              <w:t>Алгоритм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86" w:history="1">
            <w:r w:rsidR="00180DB8" w:rsidRPr="000C4900">
              <w:rPr>
                <w:rStyle w:val="Hyperlink"/>
                <w:noProof/>
                <w:lang w:val="ru-RU"/>
              </w:rPr>
              <w:t>Алгоритм «Сопоставление ЭлементаШаблона с началом фразы»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87" w:history="1">
            <w:r w:rsidR="00180DB8" w:rsidRPr="000C4900">
              <w:rPr>
                <w:rStyle w:val="Hyperlink"/>
                <w:noProof/>
                <w:lang w:val="ru-RU"/>
              </w:rPr>
              <w:t>Входные параметры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88" w:history="1">
            <w:r w:rsidR="00180DB8" w:rsidRPr="000C4900">
              <w:rPr>
                <w:rStyle w:val="Hyperlink"/>
                <w:noProof/>
                <w:lang w:val="ru-RU"/>
              </w:rPr>
              <w:t>Выходные параметры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89" w:history="1">
            <w:r w:rsidR="00180DB8" w:rsidRPr="000C4900">
              <w:rPr>
                <w:rStyle w:val="Hyperlink"/>
                <w:noProof/>
                <w:lang w:val="ru-RU"/>
              </w:rPr>
              <w:t>Алгоритм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90" w:history="1">
            <w:r w:rsidR="00180DB8" w:rsidRPr="000C4900">
              <w:rPr>
                <w:rStyle w:val="Hyperlink"/>
                <w:noProof/>
                <w:lang w:val="ru-RU"/>
              </w:rPr>
              <w:t>Алгоритм «Сопоставление синонима с началом фразы»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91" w:history="1">
            <w:r w:rsidR="00180DB8" w:rsidRPr="000C4900">
              <w:rPr>
                <w:rStyle w:val="Hyperlink"/>
                <w:noProof/>
                <w:lang w:val="ru-RU"/>
              </w:rPr>
              <w:t>Входные параметры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92" w:history="1">
            <w:r w:rsidR="00180DB8" w:rsidRPr="000C4900">
              <w:rPr>
                <w:rStyle w:val="Hyperlink"/>
                <w:noProof/>
                <w:lang w:val="ru-RU"/>
              </w:rPr>
              <w:t>Выходные параметры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93" w:history="1">
            <w:r w:rsidR="00180DB8" w:rsidRPr="000C4900">
              <w:rPr>
                <w:rStyle w:val="Hyperlink"/>
                <w:noProof/>
                <w:lang w:val="ru-RU"/>
              </w:rPr>
              <w:t>Алгоритм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94" w:history="1">
            <w:r w:rsidR="00180DB8" w:rsidRPr="000C4900">
              <w:rPr>
                <w:rStyle w:val="Hyperlink"/>
                <w:noProof/>
                <w:lang w:val="ru-RU"/>
              </w:rPr>
              <w:t>Алгоритм «Сопоставления слова фразы с объектом»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95" w:history="1">
            <w:r w:rsidR="00180DB8" w:rsidRPr="000C4900">
              <w:rPr>
                <w:rStyle w:val="Hyperlink"/>
                <w:noProof/>
                <w:lang w:val="ru-RU"/>
              </w:rPr>
              <w:t>Входные параметры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96" w:history="1">
            <w:r w:rsidR="00180DB8" w:rsidRPr="000C4900">
              <w:rPr>
                <w:rStyle w:val="Hyperlink"/>
                <w:noProof/>
                <w:lang w:val="ru-RU"/>
              </w:rPr>
              <w:t>Выходные параметры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97" w:history="1">
            <w:r w:rsidR="00180DB8" w:rsidRPr="000C4900">
              <w:rPr>
                <w:rStyle w:val="Hyperlink"/>
                <w:noProof/>
                <w:lang w:val="ru-RU"/>
              </w:rPr>
              <w:t>Алгоритм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98" w:history="1">
            <w:r w:rsidR="00180DB8" w:rsidRPr="000C4900">
              <w:rPr>
                <w:rStyle w:val="Hyperlink"/>
                <w:noProof/>
                <w:lang w:val="ru-RU"/>
              </w:rPr>
              <w:t>Алгоритм «Очистка списка ПодходящихШаблонов от недоступных объектов»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699" w:history="1">
            <w:r w:rsidR="00180DB8" w:rsidRPr="000C4900">
              <w:rPr>
                <w:rStyle w:val="Hyperlink"/>
                <w:noProof/>
                <w:lang w:val="ru-RU"/>
              </w:rPr>
              <w:t>Входные параметры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700" w:history="1">
            <w:r w:rsidR="00180DB8" w:rsidRPr="000C4900">
              <w:rPr>
                <w:rStyle w:val="Hyperlink"/>
                <w:noProof/>
                <w:lang w:val="ru-RU"/>
              </w:rPr>
              <w:t>Выходные параметры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DB8" w:rsidRDefault="000266B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56381701" w:history="1">
            <w:r w:rsidR="00180DB8" w:rsidRPr="000C4900">
              <w:rPr>
                <w:rStyle w:val="Hyperlink"/>
                <w:noProof/>
                <w:lang w:val="ru-RU"/>
              </w:rPr>
              <w:t>Алгоритм</w:t>
            </w:r>
            <w:r w:rsidR="00180D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DB8">
              <w:rPr>
                <w:noProof/>
                <w:webHidden/>
              </w:rPr>
              <w:instrText xml:space="preserve"> PAGEREF _Toc256381701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D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2A8" w:rsidRDefault="000266B3">
          <w:r>
            <w:fldChar w:fldCharType="end"/>
          </w:r>
        </w:p>
      </w:sdtContent>
    </w:sdt>
    <w:p w:rsidR="006F5644" w:rsidRDefault="00E1748D" w:rsidP="00E1748D">
      <w:pPr>
        <w:pStyle w:val="Heading1"/>
        <w:rPr>
          <w:lang w:val="ru-RU"/>
        </w:rPr>
      </w:pPr>
      <w:bookmarkStart w:id="0" w:name="_Toc256381670"/>
      <w:r>
        <w:rPr>
          <w:lang w:val="ru-RU"/>
        </w:rPr>
        <w:t>Структура данных</w:t>
      </w:r>
      <w:bookmarkEnd w:id="0"/>
    </w:p>
    <w:p w:rsidR="004F498F" w:rsidRPr="004F498F" w:rsidRDefault="004F498F" w:rsidP="004F498F">
      <w:pPr>
        <w:rPr>
          <w:lang w:val="ru-RU"/>
        </w:rPr>
      </w:pPr>
      <w:r>
        <w:rPr>
          <w:lang w:val="ru-RU"/>
        </w:rPr>
        <w:t>В этом разделе описана структура данных, используемых в алгоритме – как имеющихся в системе</w:t>
      </w:r>
      <w:r w:rsidR="000A2163">
        <w:rPr>
          <w:lang w:val="ru-RU"/>
        </w:rPr>
        <w:t xml:space="preserve"> (объектная модель)</w:t>
      </w:r>
      <w:r>
        <w:rPr>
          <w:lang w:val="ru-RU"/>
        </w:rPr>
        <w:t xml:space="preserve">, так и тех данных, которые подаются на вход алгоритма и </w:t>
      </w:r>
      <w:r w:rsidR="007E44BC">
        <w:rPr>
          <w:lang w:val="ru-RU"/>
        </w:rPr>
        <w:t>по</w:t>
      </w:r>
      <w:r w:rsidR="00FA648A">
        <w:rPr>
          <w:lang w:val="ru-RU"/>
        </w:rPr>
        <w:t>л</w:t>
      </w:r>
      <w:r w:rsidR="007E44BC">
        <w:rPr>
          <w:lang w:val="ru-RU"/>
        </w:rPr>
        <w:t>учаются</w:t>
      </w:r>
      <w:r>
        <w:rPr>
          <w:lang w:val="ru-RU"/>
        </w:rPr>
        <w:t xml:space="preserve"> на его выходе</w:t>
      </w:r>
      <w:r w:rsidR="00373511">
        <w:rPr>
          <w:lang w:val="ru-RU"/>
        </w:rPr>
        <w:t>.</w:t>
      </w:r>
    </w:p>
    <w:p w:rsidR="00041D86" w:rsidRDefault="00041D86" w:rsidP="00E1748D">
      <w:pPr>
        <w:pStyle w:val="Heading2"/>
        <w:rPr>
          <w:lang w:val="ru-RU"/>
        </w:rPr>
      </w:pPr>
      <w:bookmarkStart w:id="1" w:name="_Toc256381671"/>
      <w:r>
        <w:rPr>
          <w:lang w:val="ru-RU"/>
        </w:rPr>
        <w:t>Типы данных</w:t>
      </w:r>
      <w:bookmarkEnd w:id="1"/>
    </w:p>
    <w:p w:rsidR="00041D86" w:rsidRDefault="00653622" w:rsidP="0065362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Падеж: ИП, РП, ДП, ВП, ТП, ПП</w:t>
      </w:r>
    </w:p>
    <w:p w:rsidR="001B4FF7" w:rsidRPr="00F655B5" w:rsidRDefault="009A02FA" w:rsidP="00F655B5">
      <w:pPr>
        <w:pStyle w:val="ListParagraph"/>
        <w:numPr>
          <w:ilvl w:val="0"/>
          <w:numId w:val="3"/>
        </w:numPr>
      </w:pPr>
      <w:r w:rsidRPr="00F655B5">
        <w:rPr>
          <w:lang w:val="ru-RU"/>
        </w:rPr>
        <w:t>ВызовПроцедуры</w:t>
      </w:r>
      <w:r w:rsidR="00F655B5">
        <w:rPr>
          <w:lang w:val="ru-RU"/>
        </w:rPr>
        <w:t>:</w:t>
      </w:r>
    </w:p>
    <w:p w:rsidR="00F655B5" w:rsidRPr="00F655B5" w:rsidRDefault="00F655B5" w:rsidP="00F655B5">
      <w:pPr>
        <w:pStyle w:val="ListParagraph"/>
        <w:numPr>
          <w:ilvl w:val="1"/>
          <w:numId w:val="3"/>
        </w:numPr>
      </w:pPr>
      <w:r>
        <w:rPr>
          <w:lang w:val="ru-RU"/>
        </w:rPr>
        <w:t>Процедура: ссылка на Процедуру</w:t>
      </w:r>
    </w:p>
    <w:p w:rsidR="00F655B5" w:rsidRPr="00F655B5" w:rsidRDefault="00C165D2" w:rsidP="00F655B5">
      <w:pPr>
        <w:pStyle w:val="ListParagraph"/>
        <w:numPr>
          <w:ilvl w:val="1"/>
          <w:numId w:val="3"/>
        </w:numPr>
      </w:pPr>
      <w:r>
        <w:rPr>
          <w:lang w:val="ru-RU"/>
        </w:rPr>
        <w:t>Параметры: массив Чисел</w:t>
      </w:r>
    </w:p>
    <w:p w:rsidR="00E1748D" w:rsidRDefault="00BA7BC3" w:rsidP="00E1748D">
      <w:pPr>
        <w:pStyle w:val="Heading2"/>
        <w:rPr>
          <w:lang w:val="ru-RU"/>
        </w:rPr>
      </w:pPr>
      <w:bookmarkStart w:id="2" w:name="_Toc256381672"/>
      <w:r>
        <w:rPr>
          <w:lang w:val="ru-RU"/>
        </w:rPr>
        <w:t>Объектная модель</w:t>
      </w:r>
      <w:r w:rsidR="002D4E94">
        <w:rPr>
          <w:lang w:val="ru-RU"/>
        </w:rPr>
        <w:t xml:space="preserve"> (ОМ)</w:t>
      </w:r>
      <w:bookmarkEnd w:id="2"/>
    </w:p>
    <w:p w:rsidR="001D041A" w:rsidRPr="001D041A" w:rsidRDefault="001D041A" w:rsidP="001D041A">
      <w:pPr>
        <w:rPr>
          <w:lang w:val="ru-RU"/>
        </w:rPr>
      </w:pPr>
      <w:r>
        <w:rPr>
          <w:lang w:val="ru-RU"/>
        </w:rPr>
        <w:t>Данные из объектной модели системы, используемые в алгоритме.</w:t>
      </w:r>
    </w:p>
    <w:p w:rsidR="00BA7BC3" w:rsidRDefault="00B76186" w:rsidP="00B76186">
      <w:pPr>
        <w:pStyle w:val="Heading3"/>
        <w:rPr>
          <w:lang w:val="ru-RU"/>
        </w:rPr>
      </w:pPr>
      <w:bookmarkStart w:id="3" w:name="_Toc256381673"/>
      <w:r>
        <w:rPr>
          <w:lang w:val="ru-RU"/>
        </w:rPr>
        <w:t>Действия (</w:t>
      </w:r>
      <w:r>
        <w:rPr>
          <w:lang w:val="en-NZ"/>
        </w:rPr>
        <w:t>actions</w:t>
      </w:r>
      <w:r>
        <w:rPr>
          <w:lang w:val="ru-RU"/>
        </w:rPr>
        <w:t>)</w:t>
      </w:r>
      <w:bookmarkEnd w:id="3"/>
    </w:p>
    <w:p w:rsidR="001D041A" w:rsidRDefault="001D041A" w:rsidP="001D041A">
      <w:pPr>
        <w:rPr>
          <w:lang w:val="ru-RU"/>
        </w:rPr>
      </w:pPr>
      <w:r>
        <w:rPr>
          <w:lang w:val="ru-RU"/>
        </w:rPr>
        <w:t xml:space="preserve">Действия </w:t>
      </w:r>
      <w:r w:rsidR="00211ED5">
        <w:rPr>
          <w:lang w:val="ru-RU"/>
        </w:rPr>
        <w:t>хранят шаблоны фраз и ссылку на вызов процедуры реакции.</w:t>
      </w:r>
    </w:p>
    <w:p w:rsidR="00CA7779" w:rsidRDefault="00D52D3F" w:rsidP="001D041A">
      <w:pPr>
        <w:rPr>
          <w:lang w:val="en-NZ"/>
        </w:rPr>
      </w:pPr>
      <w:r>
        <w:rPr>
          <w:noProof/>
        </w:rPr>
        <w:drawing>
          <wp:inline distT="0" distB="0" distL="0" distR="0">
            <wp:extent cx="6791325" cy="2743200"/>
            <wp:effectExtent l="0" t="0" r="0" b="0"/>
            <wp:docPr id="1" name="Diagra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57F16" w:rsidRPr="002A6BEB" w:rsidRDefault="00557F16" w:rsidP="00557F16">
      <w:pPr>
        <w:pStyle w:val="Heading3"/>
        <w:rPr>
          <w:lang w:val="ru-RU"/>
        </w:rPr>
      </w:pPr>
      <w:bookmarkStart w:id="4" w:name="_Toc256381674"/>
      <w:r>
        <w:rPr>
          <w:lang w:val="ru-RU"/>
        </w:rPr>
        <w:t>Словарь (</w:t>
      </w:r>
      <w:r>
        <w:rPr>
          <w:lang w:val="en-NZ"/>
        </w:rPr>
        <w:t>dictionary</w:t>
      </w:r>
      <w:r>
        <w:rPr>
          <w:lang w:val="ru-RU"/>
        </w:rPr>
        <w:t>)</w:t>
      </w:r>
      <w:bookmarkEnd w:id="4"/>
    </w:p>
    <w:p w:rsidR="00557F16" w:rsidRPr="00557F16" w:rsidRDefault="00557F16" w:rsidP="00557F16">
      <w:pPr>
        <w:rPr>
          <w:lang w:val="ru-RU"/>
        </w:rPr>
      </w:pPr>
      <w:r>
        <w:rPr>
          <w:lang w:val="ru-RU"/>
        </w:rPr>
        <w:t>Словарь хранит записи о словах по падежам.</w:t>
      </w:r>
    </w:p>
    <w:p w:rsidR="00557F16" w:rsidRDefault="00557F16" w:rsidP="001D041A">
      <w:pPr>
        <w:rPr>
          <w:lang w:val="ru-RU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B4741" w:rsidRDefault="00590E60" w:rsidP="00590E60">
      <w:pPr>
        <w:pStyle w:val="Heading2"/>
        <w:rPr>
          <w:lang w:val="ru-RU"/>
        </w:rPr>
      </w:pPr>
      <w:bookmarkStart w:id="5" w:name="_Toc256381675"/>
      <w:r>
        <w:rPr>
          <w:lang w:val="ru-RU"/>
        </w:rPr>
        <w:t>Входные параметры</w:t>
      </w:r>
      <w:bookmarkEnd w:id="5"/>
    </w:p>
    <w:p w:rsidR="008C70F3" w:rsidRPr="008C70F3" w:rsidRDefault="008C70F3" w:rsidP="008C70F3">
      <w:pPr>
        <w:rPr>
          <w:lang w:val="ru-RU"/>
        </w:rPr>
      </w:pPr>
      <w:r>
        <w:rPr>
          <w:noProof/>
        </w:rPr>
        <w:drawing>
          <wp:inline distT="0" distB="0" distL="0" distR="0">
            <wp:extent cx="952500" cy="276225"/>
            <wp:effectExtent l="0" t="0" r="0" b="9525"/>
            <wp:docPr id="2" name="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E44F9E" w:rsidRDefault="00E44F9E" w:rsidP="00E44F9E">
      <w:pPr>
        <w:pStyle w:val="Heading2"/>
        <w:rPr>
          <w:lang w:val="ru-RU"/>
        </w:rPr>
      </w:pPr>
      <w:bookmarkStart w:id="6" w:name="_Toc256381676"/>
      <w:r>
        <w:rPr>
          <w:lang w:val="ru-RU"/>
        </w:rPr>
        <w:t>Выходные параметры</w:t>
      </w:r>
      <w:bookmarkEnd w:id="6"/>
    </w:p>
    <w:p w:rsidR="008C70F3" w:rsidRPr="008C70F3" w:rsidRDefault="00C82FB0" w:rsidP="008C70F3">
      <w:pPr>
        <w:rPr>
          <w:lang w:val="ru-RU"/>
        </w:rPr>
      </w:pPr>
      <w:r>
        <w:rPr>
          <w:noProof/>
        </w:rPr>
        <w:drawing>
          <wp:inline distT="0" distB="0" distL="0" distR="0">
            <wp:extent cx="10334625" cy="2676525"/>
            <wp:effectExtent l="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1B3E4F" w:rsidRDefault="001B3E4F" w:rsidP="001B3E4F">
      <w:pPr>
        <w:pStyle w:val="Heading1"/>
        <w:rPr>
          <w:lang w:val="ru-RU"/>
        </w:rPr>
      </w:pPr>
      <w:bookmarkStart w:id="7" w:name="_Toc256381677"/>
      <w:r>
        <w:rPr>
          <w:lang w:val="ru-RU"/>
        </w:rPr>
        <w:t>Алгоритм</w:t>
      </w:r>
      <w:bookmarkEnd w:id="7"/>
    </w:p>
    <w:p w:rsidR="001B3E4F" w:rsidRDefault="001B3E4F" w:rsidP="001B3E4F">
      <w:pPr>
        <w:pStyle w:val="Heading2"/>
        <w:rPr>
          <w:lang w:val="ru-RU"/>
        </w:rPr>
      </w:pPr>
      <w:bookmarkStart w:id="8" w:name="_Toc256381678"/>
      <w:r>
        <w:rPr>
          <w:lang w:val="ru-RU"/>
        </w:rPr>
        <w:t>Основной алгоритм</w:t>
      </w:r>
      <w:bookmarkEnd w:id="8"/>
    </w:p>
    <w:p w:rsidR="00F929A8" w:rsidRDefault="00F929A8" w:rsidP="00F929A8">
      <w:pPr>
        <w:pStyle w:val="Heading3"/>
        <w:rPr>
          <w:lang w:val="ru-RU"/>
        </w:rPr>
      </w:pPr>
      <w:bookmarkStart w:id="9" w:name="_Toc256381679"/>
      <w:r>
        <w:rPr>
          <w:lang w:val="ru-RU"/>
        </w:rPr>
        <w:t>Исп</w:t>
      </w:r>
      <w:r w:rsidR="00E64868">
        <w:rPr>
          <w:lang w:val="ru-RU"/>
        </w:rPr>
        <w:t>о</w:t>
      </w:r>
      <w:r>
        <w:rPr>
          <w:lang w:val="ru-RU"/>
        </w:rPr>
        <w:t>льзуемые структуры данных</w:t>
      </w:r>
      <w:bookmarkEnd w:id="9"/>
    </w:p>
    <w:p w:rsidR="00F929A8" w:rsidRDefault="00652730" w:rsidP="00F929A8">
      <w:pPr>
        <w:rPr>
          <w:lang w:val="ru-RU"/>
        </w:rPr>
      </w:pPr>
      <w:r>
        <w:rPr>
          <w:noProof/>
        </w:rPr>
        <w:drawing>
          <wp:inline distT="0" distB="0" distL="0" distR="0">
            <wp:extent cx="10382250" cy="264795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FE3722" w:rsidRPr="00F929A8" w:rsidRDefault="00FE3722" w:rsidP="00F929A8">
      <w:pPr>
        <w:rPr>
          <w:lang w:val="ru-RU"/>
        </w:rPr>
      </w:pPr>
    </w:p>
    <w:p w:rsidR="00204D1F" w:rsidRPr="00204D1F" w:rsidRDefault="004D6C0F" w:rsidP="004D6C0F">
      <w:pPr>
        <w:pStyle w:val="Heading3"/>
        <w:rPr>
          <w:lang w:val="ru-RU"/>
        </w:rPr>
      </w:pPr>
      <w:bookmarkStart w:id="10" w:name="_Toc256381680"/>
      <w:r>
        <w:rPr>
          <w:lang w:val="ru-RU"/>
        </w:rPr>
        <w:t>Алгоритм</w:t>
      </w:r>
      <w:bookmarkEnd w:id="10"/>
    </w:p>
    <w:p w:rsidR="00792713" w:rsidRDefault="00792713" w:rsidP="00204D1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действий в системе нет, выкидывает исключение «</w:t>
      </w:r>
      <w:r w:rsidR="002D1475">
        <w:rPr>
          <w:lang w:val="ru-RU"/>
        </w:rPr>
        <w:t>Системная ошибка: нет ни одного действия</w:t>
      </w:r>
      <w:r>
        <w:rPr>
          <w:lang w:val="ru-RU"/>
        </w:rPr>
        <w:t>».</w:t>
      </w:r>
    </w:p>
    <w:p w:rsidR="00FE3722" w:rsidRDefault="00FE3722" w:rsidP="00204D1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Формирует внутренне представление Фразы – массива строк, бья текстовую фразу по разделителям (пробелы)</w:t>
      </w:r>
    </w:p>
    <w:p w:rsidR="00964D3F" w:rsidRDefault="00E9201E" w:rsidP="00204D1F">
      <w:pPr>
        <w:pStyle w:val="ListParagraph"/>
        <w:numPr>
          <w:ilvl w:val="0"/>
          <w:numId w:val="5"/>
        </w:numPr>
        <w:rPr>
          <w:lang w:val="ru-RU"/>
        </w:rPr>
      </w:pPr>
      <w:r w:rsidRPr="00204D1F">
        <w:rPr>
          <w:lang w:val="ru-RU"/>
        </w:rPr>
        <w:t>П</w:t>
      </w:r>
      <w:r w:rsidR="00C829F6" w:rsidRPr="00204D1F">
        <w:rPr>
          <w:lang w:val="ru-RU"/>
        </w:rPr>
        <w:t xml:space="preserve">еребирает все </w:t>
      </w:r>
      <w:r w:rsidR="0026484F" w:rsidRPr="00204D1F">
        <w:rPr>
          <w:lang w:val="ru-RU"/>
        </w:rPr>
        <w:t>д</w:t>
      </w:r>
      <w:r w:rsidR="00C829F6" w:rsidRPr="00204D1F">
        <w:rPr>
          <w:lang w:val="ru-RU"/>
        </w:rPr>
        <w:t>ействия</w:t>
      </w:r>
      <w:r w:rsidR="00845EE1" w:rsidRPr="00204D1F">
        <w:rPr>
          <w:lang w:val="ru-RU"/>
        </w:rPr>
        <w:t xml:space="preserve"> в ОМ</w:t>
      </w:r>
      <w:r w:rsidR="00C829F6" w:rsidRPr="00204D1F">
        <w:rPr>
          <w:lang w:val="ru-RU"/>
        </w:rPr>
        <w:t>,</w:t>
      </w:r>
      <w:r w:rsidRPr="00204D1F">
        <w:rPr>
          <w:lang w:val="ru-RU"/>
        </w:rPr>
        <w:t xml:space="preserve"> для каждого действия</w:t>
      </w:r>
      <w:r w:rsidR="00C829F6" w:rsidRPr="00204D1F">
        <w:rPr>
          <w:lang w:val="ru-RU"/>
        </w:rPr>
        <w:t xml:space="preserve"> </w:t>
      </w:r>
      <w:r w:rsidR="001E1DDF" w:rsidRPr="002A6BEB">
        <w:rPr>
          <w:u w:val="single"/>
          <w:lang w:val="ru-RU"/>
        </w:rPr>
        <w:t>сопоставляет</w:t>
      </w:r>
      <w:r w:rsidRPr="002A6BEB">
        <w:rPr>
          <w:u w:val="single"/>
          <w:lang w:val="ru-RU"/>
        </w:rPr>
        <w:t xml:space="preserve"> фразу с </w:t>
      </w:r>
      <w:r w:rsidR="0026484F" w:rsidRPr="002A6BEB">
        <w:rPr>
          <w:u w:val="single"/>
          <w:lang w:val="ru-RU"/>
        </w:rPr>
        <w:t>ш</w:t>
      </w:r>
      <w:r w:rsidRPr="002A6BEB">
        <w:rPr>
          <w:u w:val="single"/>
          <w:lang w:val="ru-RU"/>
        </w:rPr>
        <w:t>аблоном</w:t>
      </w:r>
      <w:r w:rsidRPr="00204D1F">
        <w:rPr>
          <w:lang w:val="ru-RU"/>
        </w:rPr>
        <w:t>, формируя массив всех вариантов</w:t>
      </w:r>
      <w:r w:rsidR="00646390" w:rsidRPr="00204D1F">
        <w:rPr>
          <w:lang w:val="ru-RU"/>
        </w:rPr>
        <w:t xml:space="preserve"> (</w:t>
      </w:r>
      <w:r w:rsidR="008E4477" w:rsidRPr="00204D1F">
        <w:rPr>
          <w:lang w:val="ru-RU"/>
        </w:rPr>
        <w:t>Подходящие</w:t>
      </w:r>
      <w:r w:rsidR="002E0966" w:rsidRPr="00204D1F">
        <w:rPr>
          <w:lang w:val="ru-RU"/>
        </w:rPr>
        <w:t>Ш</w:t>
      </w:r>
      <w:r w:rsidR="008E4477" w:rsidRPr="00204D1F">
        <w:rPr>
          <w:lang w:val="ru-RU"/>
        </w:rPr>
        <w:t>аблоны</w:t>
      </w:r>
      <w:r w:rsidR="00646390" w:rsidRPr="00204D1F">
        <w:rPr>
          <w:lang w:val="ru-RU"/>
        </w:rPr>
        <w:t>)</w:t>
      </w:r>
      <w:r w:rsidR="00E05E41" w:rsidRPr="00204D1F">
        <w:rPr>
          <w:lang w:val="ru-RU"/>
        </w:rPr>
        <w:t xml:space="preserve"> – в том числе, если объектов на одно место претендует множество, они все перечисляются списком на </w:t>
      </w:r>
      <w:r w:rsidR="002869E5" w:rsidRPr="00204D1F">
        <w:rPr>
          <w:lang w:val="ru-RU"/>
        </w:rPr>
        <w:t>этом</w:t>
      </w:r>
      <w:r w:rsidR="00E05E41" w:rsidRPr="00204D1F">
        <w:rPr>
          <w:lang w:val="ru-RU"/>
        </w:rPr>
        <w:t xml:space="preserve"> месте</w:t>
      </w:r>
      <w:r w:rsidR="00CF67C4" w:rsidRPr="00204D1F">
        <w:rPr>
          <w:lang w:val="ru-RU"/>
        </w:rPr>
        <w:t>.</w:t>
      </w:r>
    </w:p>
    <w:p w:rsidR="00DB461C" w:rsidRDefault="001E1DDF" w:rsidP="00964D3F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Ловит все исключения при сопоставлении фраз</w:t>
      </w:r>
      <w:r w:rsidR="009402CA">
        <w:rPr>
          <w:lang w:val="ru-RU"/>
        </w:rPr>
        <w:t xml:space="preserve"> (которые выкидывает процедура соспоставления)</w:t>
      </w:r>
      <w:r>
        <w:rPr>
          <w:lang w:val="ru-RU"/>
        </w:rPr>
        <w:t xml:space="preserve">, </w:t>
      </w:r>
      <w:r w:rsidR="00F07405">
        <w:rPr>
          <w:lang w:val="ru-RU"/>
        </w:rPr>
        <w:t>сох</w:t>
      </w:r>
      <w:r>
        <w:rPr>
          <w:lang w:val="ru-RU"/>
        </w:rPr>
        <w:t>р</w:t>
      </w:r>
      <w:r w:rsidR="00F07405">
        <w:rPr>
          <w:lang w:val="ru-RU"/>
        </w:rPr>
        <w:t>а</w:t>
      </w:r>
      <w:r>
        <w:rPr>
          <w:lang w:val="ru-RU"/>
        </w:rPr>
        <w:t>няет последнее.</w:t>
      </w:r>
      <w:r w:rsidR="008C2AFB">
        <w:rPr>
          <w:lang w:val="ru-RU"/>
        </w:rPr>
        <w:t xml:space="preserve"> Если это было </w:t>
      </w:r>
      <w:r w:rsidR="008C2AFB" w:rsidRPr="008C2AFB">
        <w:rPr>
          <w:lang w:val="ru-RU"/>
        </w:rPr>
        <w:t>IFML2ParsePhraseTooLong</w:t>
      </w:r>
      <w:r w:rsidR="008C2AFB">
        <w:rPr>
          <w:lang w:val="ru-RU"/>
        </w:rPr>
        <w:t>, формирует по нему обычное исключение, добавляя массив в конце, прокидывает наверх.</w:t>
      </w:r>
    </w:p>
    <w:p w:rsidR="00204D1F" w:rsidRDefault="00385755" w:rsidP="00DB461C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в итоге список получился пустым, выкидывает сохранённое исключение</w:t>
      </w:r>
      <w:r w:rsidR="00C62E31">
        <w:rPr>
          <w:lang w:val="ru-RU"/>
        </w:rPr>
        <w:t xml:space="preserve"> (как причину, что фраза не подошла)</w:t>
      </w:r>
      <w:r>
        <w:rPr>
          <w:lang w:val="ru-RU"/>
        </w:rPr>
        <w:t>.</w:t>
      </w:r>
    </w:p>
    <w:p w:rsidR="000C779F" w:rsidRDefault="00377ED9" w:rsidP="00204D1F">
      <w:pPr>
        <w:pStyle w:val="ListParagraph"/>
        <w:numPr>
          <w:ilvl w:val="0"/>
          <w:numId w:val="5"/>
        </w:numPr>
        <w:rPr>
          <w:lang w:val="ru-RU"/>
        </w:rPr>
      </w:pPr>
      <w:r w:rsidRPr="00414D47">
        <w:rPr>
          <w:lang w:val="ru-RU"/>
        </w:rPr>
        <w:t xml:space="preserve">Далее </w:t>
      </w:r>
      <w:r w:rsidRPr="002A6BEB">
        <w:rPr>
          <w:u w:val="single"/>
          <w:lang w:val="ru-RU"/>
        </w:rPr>
        <w:t>п</w:t>
      </w:r>
      <w:r w:rsidR="00CF67C4" w:rsidRPr="002A6BEB">
        <w:rPr>
          <w:u w:val="single"/>
          <w:lang w:val="ru-RU"/>
        </w:rPr>
        <w:t>роверяет доступность всех об</w:t>
      </w:r>
      <w:r w:rsidR="000B1A91" w:rsidRPr="002A6BEB">
        <w:rPr>
          <w:u w:val="single"/>
          <w:lang w:val="ru-RU"/>
        </w:rPr>
        <w:t>ъ</w:t>
      </w:r>
      <w:r w:rsidR="00CF67C4" w:rsidRPr="002A6BEB">
        <w:rPr>
          <w:u w:val="single"/>
          <w:lang w:val="ru-RU"/>
        </w:rPr>
        <w:t>ектов</w:t>
      </w:r>
      <w:r w:rsidR="00CF67C4" w:rsidRPr="00414D47">
        <w:rPr>
          <w:lang w:val="ru-RU"/>
        </w:rPr>
        <w:t>, упомнятых во фразе</w:t>
      </w:r>
      <w:r w:rsidR="00E42D65" w:rsidRPr="00414D47">
        <w:rPr>
          <w:lang w:val="ru-RU"/>
        </w:rPr>
        <w:t xml:space="preserve"> – после проверки получается новый массив ПодходящихШаблонов</w:t>
      </w:r>
      <w:r w:rsidR="00545998" w:rsidRPr="00414D47">
        <w:rPr>
          <w:lang w:val="ru-RU"/>
        </w:rPr>
        <w:t xml:space="preserve"> – уже только с доступными объектами</w:t>
      </w:r>
      <w:r w:rsidR="00CF67C4" w:rsidRPr="00414D47">
        <w:rPr>
          <w:lang w:val="ru-RU"/>
        </w:rPr>
        <w:t>.</w:t>
      </w:r>
    </w:p>
    <w:p w:rsidR="000C779F" w:rsidRDefault="00414D47" w:rsidP="000C779F">
      <w:pPr>
        <w:pStyle w:val="ListParagraph"/>
        <w:numPr>
          <w:ilvl w:val="1"/>
          <w:numId w:val="5"/>
        </w:numPr>
        <w:rPr>
          <w:lang w:val="ru-RU"/>
        </w:rPr>
      </w:pPr>
      <w:r w:rsidRPr="00414D47">
        <w:rPr>
          <w:lang w:val="ru-RU"/>
        </w:rPr>
        <w:t xml:space="preserve">Ловит все исключения при </w:t>
      </w:r>
      <w:r>
        <w:rPr>
          <w:lang w:val="ru-RU"/>
        </w:rPr>
        <w:t>проверке доступности</w:t>
      </w:r>
      <w:r w:rsidRPr="00414D47">
        <w:rPr>
          <w:lang w:val="ru-RU"/>
        </w:rPr>
        <w:t xml:space="preserve"> </w:t>
      </w:r>
      <w:r>
        <w:rPr>
          <w:lang w:val="ru-RU"/>
        </w:rPr>
        <w:t>объектов</w:t>
      </w:r>
      <w:r w:rsidRPr="00414D47">
        <w:rPr>
          <w:lang w:val="ru-RU"/>
        </w:rPr>
        <w:t xml:space="preserve"> (которые выкидывает процедура </w:t>
      </w:r>
      <w:r>
        <w:rPr>
          <w:lang w:val="ru-RU"/>
        </w:rPr>
        <w:t>проверки</w:t>
      </w:r>
      <w:r w:rsidRPr="00414D47">
        <w:rPr>
          <w:lang w:val="ru-RU"/>
        </w:rPr>
        <w:t>), сохраняет последнее.</w:t>
      </w:r>
    </w:p>
    <w:p w:rsidR="00204D1F" w:rsidRPr="00414D47" w:rsidRDefault="00015AC9" w:rsidP="000C779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в итоге список получился пустым, выкидывает сохранённое исключение</w:t>
      </w:r>
      <w:r w:rsidR="009D0075">
        <w:rPr>
          <w:lang w:val="ru-RU"/>
        </w:rPr>
        <w:t xml:space="preserve"> (как причину, что фраза подошла, но </w:t>
      </w:r>
      <w:r w:rsidR="008B6976">
        <w:rPr>
          <w:lang w:val="ru-RU"/>
        </w:rPr>
        <w:t>какой-то объект</w:t>
      </w:r>
      <w:r w:rsidR="009D0075">
        <w:rPr>
          <w:lang w:val="ru-RU"/>
        </w:rPr>
        <w:t xml:space="preserve"> недоступ</w:t>
      </w:r>
      <w:r w:rsidR="008B6976">
        <w:rPr>
          <w:lang w:val="ru-RU"/>
        </w:rPr>
        <w:t>ен</w:t>
      </w:r>
      <w:r w:rsidR="009D0075">
        <w:rPr>
          <w:lang w:val="ru-RU"/>
        </w:rPr>
        <w:t>)</w:t>
      </w:r>
      <w:r>
        <w:rPr>
          <w:lang w:val="ru-RU"/>
        </w:rPr>
        <w:t>.</w:t>
      </w:r>
    </w:p>
    <w:p w:rsidR="00204D1F" w:rsidRDefault="00E81CC7" w:rsidP="00C27CEE">
      <w:pPr>
        <w:pStyle w:val="ListParagraph"/>
        <w:numPr>
          <w:ilvl w:val="0"/>
          <w:numId w:val="5"/>
        </w:numPr>
        <w:rPr>
          <w:lang w:val="ru-RU"/>
        </w:rPr>
      </w:pPr>
      <w:r w:rsidRPr="00204D1F">
        <w:rPr>
          <w:lang w:val="ru-RU"/>
        </w:rPr>
        <w:t xml:space="preserve">Берёт первую запись из получившегося списка. Если в </w:t>
      </w:r>
      <w:r w:rsidR="00FA5CB0" w:rsidRPr="00204D1F">
        <w:rPr>
          <w:lang w:val="ru-RU"/>
        </w:rPr>
        <w:t xml:space="preserve">ней есть объекты с несколькими вариантами, выкидывает исключение «Не понятно, </w:t>
      </w:r>
      <w:r w:rsidR="002A6BEB">
        <w:rPr>
          <w:lang w:val="ru-RU"/>
        </w:rPr>
        <w:t>который</w:t>
      </w:r>
      <w:r w:rsidR="00FA5CB0" w:rsidRPr="00204D1F">
        <w:rPr>
          <w:lang w:val="ru-RU"/>
        </w:rPr>
        <w:t xml:space="preserve"> &lt;ИП&gt; имеется в виду»</w:t>
      </w:r>
      <w:r w:rsidR="00CB6076" w:rsidRPr="00204D1F">
        <w:rPr>
          <w:lang w:val="ru-RU"/>
        </w:rPr>
        <w:t>.</w:t>
      </w:r>
      <w:r w:rsidR="00EB4827">
        <w:rPr>
          <w:lang w:val="ru-RU"/>
        </w:rPr>
        <w:t xml:space="preserve"> (</w:t>
      </w:r>
      <w:r w:rsidR="00EB4827" w:rsidRPr="000665ED">
        <w:rPr>
          <w:i/>
          <w:lang w:val="ru-RU"/>
        </w:rPr>
        <w:t xml:space="preserve">Вопрос от парсера с уточнением, какой объект упоминается, </w:t>
      </w:r>
      <w:r w:rsidR="00CF15B7" w:rsidRPr="000665ED">
        <w:rPr>
          <w:i/>
          <w:lang w:val="ru-RU"/>
        </w:rPr>
        <w:t>будет в следующих прототипах</w:t>
      </w:r>
      <w:r w:rsidR="000665ED" w:rsidRPr="000665ED">
        <w:rPr>
          <w:i/>
          <w:lang w:val="ru-RU"/>
        </w:rPr>
        <w:t>.</w:t>
      </w:r>
      <w:r w:rsidR="00EB4827">
        <w:rPr>
          <w:lang w:val="ru-RU"/>
        </w:rPr>
        <w:t>)</w:t>
      </w:r>
    </w:p>
    <w:p w:rsidR="00C27CEE" w:rsidRPr="00204D1F" w:rsidRDefault="00883248" w:rsidP="00C27CEE">
      <w:pPr>
        <w:pStyle w:val="ListParagraph"/>
        <w:numPr>
          <w:ilvl w:val="0"/>
          <w:numId w:val="5"/>
        </w:numPr>
        <w:rPr>
          <w:lang w:val="ru-RU"/>
        </w:rPr>
      </w:pPr>
      <w:r w:rsidRPr="00204D1F">
        <w:rPr>
          <w:lang w:val="ru-RU"/>
        </w:rPr>
        <w:t xml:space="preserve">Возвращает </w:t>
      </w:r>
      <w:r w:rsidR="00C601D8" w:rsidRPr="00204D1F">
        <w:rPr>
          <w:lang w:val="ru-RU"/>
        </w:rPr>
        <w:t xml:space="preserve">ссылку на </w:t>
      </w:r>
      <w:r w:rsidR="00F42B13" w:rsidRPr="00204D1F">
        <w:rPr>
          <w:lang w:val="ru-RU"/>
        </w:rPr>
        <w:t>ВызовПроцедуры</w:t>
      </w:r>
      <w:r w:rsidR="0026484F" w:rsidRPr="00204D1F">
        <w:rPr>
          <w:lang w:val="ru-RU"/>
        </w:rPr>
        <w:t xml:space="preserve"> и массив формальных параметров</w:t>
      </w:r>
      <w:r w:rsidR="00D90631" w:rsidRPr="00204D1F">
        <w:rPr>
          <w:lang w:val="ru-RU"/>
        </w:rPr>
        <w:t>, которые сформировались при сопоставлении фразы и шаблона.</w:t>
      </w:r>
    </w:p>
    <w:p w:rsidR="00CF67C4" w:rsidRDefault="004D6C0F" w:rsidP="004D6C0F">
      <w:pPr>
        <w:pStyle w:val="Heading3"/>
        <w:rPr>
          <w:lang w:val="ru-RU"/>
        </w:rPr>
      </w:pPr>
      <w:bookmarkStart w:id="11" w:name="_Toc256381681"/>
      <w:r>
        <w:rPr>
          <w:lang w:val="ru-RU"/>
        </w:rPr>
        <w:t>Использует алгоритмы</w:t>
      </w:r>
      <w:bookmarkEnd w:id="11"/>
    </w:p>
    <w:p w:rsidR="00CF67C4" w:rsidRDefault="0003489D" w:rsidP="00CF67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Сопоставление</w:t>
      </w:r>
      <w:r w:rsidR="00E64868">
        <w:rPr>
          <w:lang w:val="ru-RU"/>
        </w:rPr>
        <w:t xml:space="preserve"> </w:t>
      </w:r>
      <w:r w:rsidR="00A35DF7">
        <w:rPr>
          <w:lang w:val="ru-RU"/>
        </w:rPr>
        <w:t>фразы с шаблоном</w:t>
      </w:r>
    </w:p>
    <w:p w:rsidR="001C2BF9" w:rsidRDefault="00073F96" w:rsidP="00CF67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Очистка</w:t>
      </w:r>
      <w:r w:rsidR="00311B58">
        <w:rPr>
          <w:lang w:val="ru-RU"/>
        </w:rPr>
        <w:t xml:space="preserve"> </w:t>
      </w:r>
      <w:r w:rsidR="00DE4DAB">
        <w:rPr>
          <w:lang w:val="ru-RU"/>
        </w:rPr>
        <w:t xml:space="preserve">списка </w:t>
      </w:r>
      <w:r w:rsidR="00311B58">
        <w:rPr>
          <w:lang w:val="ru-RU"/>
        </w:rPr>
        <w:t>Подходящ</w:t>
      </w:r>
      <w:r w:rsidR="00ED544D">
        <w:rPr>
          <w:lang w:val="ru-RU"/>
        </w:rPr>
        <w:t>их</w:t>
      </w:r>
      <w:r w:rsidR="00311B58">
        <w:rPr>
          <w:lang w:val="ru-RU"/>
        </w:rPr>
        <w:t>Шаблон</w:t>
      </w:r>
      <w:r w:rsidR="00DE4DAB">
        <w:rPr>
          <w:lang w:val="ru-RU"/>
        </w:rPr>
        <w:t>ов</w:t>
      </w:r>
      <w:r w:rsidR="00311B58">
        <w:rPr>
          <w:lang w:val="ru-RU"/>
        </w:rPr>
        <w:t xml:space="preserve"> </w:t>
      </w:r>
      <w:r>
        <w:rPr>
          <w:lang w:val="ru-RU"/>
        </w:rPr>
        <w:t>от недоступных объектов</w:t>
      </w:r>
    </w:p>
    <w:p w:rsidR="006E015F" w:rsidRDefault="006E015F" w:rsidP="006E015F">
      <w:pPr>
        <w:pStyle w:val="Heading2"/>
        <w:rPr>
          <w:lang w:val="ru-RU"/>
        </w:rPr>
      </w:pPr>
      <w:bookmarkStart w:id="12" w:name="_Toc256381682"/>
      <w:r>
        <w:rPr>
          <w:lang w:val="ru-RU"/>
        </w:rPr>
        <w:t>Алгоритм «Сопоставление фразы с шаблоном»</w:t>
      </w:r>
      <w:bookmarkEnd w:id="12"/>
    </w:p>
    <w:p w:rsidR="00721397" w:rsidRDefault="00721397" w:rsidP="00721397">
      <w:pPr>
        <w:pStyle w:val="Heading3"/>
        <w:rPr>
          <w:lang w:val="en-NZ"/>
        </w:rPr>
      </w:pPr>
      <w:bookmarkStart w:id="13" w:name="_Toc256381683"/>
      <w:r>
        <w:rPr>
          <w:lang w:val="ru-RU"/>
        </w:rPr>
        <w:t>Входные параметры</w:t>
      </w:r>
      <w:bookmarkEnd w:id="13"/>
    </w:p>
    <w:p w:rsidR="002A6BEB" w:rsidRPr="002A6BEB" w:rsidRDefault="002A6BEB" w:rsidP="002A6BEB">
      <w:pPr>
        <w:pStyle w:val="ListParagraph"/>
        <w:numPr>
          <w:ilvl w:val="0"/>
          <w:numId w:val="8"/>
        </w:numPr>
        <w:rPr>
          <w:lang w:val="en-NZ"/>
        </w:rPr>
      </w:pPr>
      <w:r>
        <w:rPr>
          <w:lang w:val="ru-RU"/>
        </w:rPr>
        <w:t xml:space="preserve">Фраза – </w:t>
      </w:r>
      <w:r w:rsidR="00FE3722">
        <w:rPr>
          <w:lang w:val="ru-RU"/>
        </w:rPr>
        <w:t>Массив строк</w:t>
      </w:r>
    </w:p>
    <w:p w:rsidR="002A6BEB" w:rsidRPr="002A6BEB" w:rsidRDefault="00AC217F" w:rsidP="002A6BEB">
      <w:pPr>
        <w:pStyle w:val="ListParagraph"/>
        <w:numPr>
          <w:ilvl w:val="0"/>
          <w:numId w:val="8"/>
        </w:numPr>
        <w:rPr>
          <w:lang w:val="en-NZ"/>
        </w:rPr>
      </w:pPr>
      <w:r>
        <w:rPr>
          <w:lang w:val="ru-RU"/>
        </w:rPr>
        <w:t>Шаблон</w:t>
      </w:r>
    </w:p>
    <w:p w:rsidR="00721397" w:rsidRDefault="00721397" w:rsidP="00721397">
      <w:pPr>
        <w:pStyle w:val="Heading3"/>
        <w:rPr>
          <w:lang w:val="en-NZ"/>
        </w:rPr>
      </w:pPr>
      <w:bookmarkStart w:id="14" w:name="_Toc256381684"/>
      <w:r>
        <w:rPr>
          <w:lang w:val="ru-RU"/>
        </w:rPr>
        <w:t>Выходные параметры</w:t>
      </w:r>
      <w:bookmarkEnd w:id="14"/>
    </w:p>
    <w:p w:rsidR="002A6BEB" w:rsidRPr="002A6BEB" w:rsidRDefault="00FD24E4" w:rsidP="002A6BEB">
      <w:pPr>
        <w:pStyle w:val="ListParagraph"/>
        <w:numPr>
          <w:ilvl w:val="0"/>
          <w:numId w:val="9"/>
        </w:numPr>
        <w:rPr>
          <w:lang w:val="en-NZ"/>
        </w:rPr>
      </w:pPr>
      <w:r w:rsidRPr="003D0115">
        <w:rPr>
          <w:lang w:val="ru-RU"/>
        </w:rPr>
        <w:t>ПодходящиеФормальныеЭлементы</w:t>
      </w:r>
    </w:p>
    <w:p w:rsidR="00326C33" w:rsidRDefault="00326C33" w:rsidP="00326C33">
      <w:pPr>
        <w:pStyle w:val="Heading3"/>
        <w:rPr>
          <w:lang w:val="ru-RU"/>
        </w:rPr>
      </w:pPr>
      <w:bookmarkStart w:id="15" w:name="_Toc256381685"/>
      <w:r>
        <w:rPr>
          <w:lang w:val="ru-RU"/>
        </w:rPr>
        <w:t>Алгоритм</w:t>
      </w:r>
      <w:bookmarkEnd w:id="15"/>
    </w:p>
    <w:p w:rsidR="00BD5883" w:rsidRDefault="00BD5883" w:rsidP="003D011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Копирует входящие Фразу и Шаблон в свои переменные для работы</w:t>
      </w:r>
    </w:p>
    <w:p w:rsidR="003D0115" w:rsidRDefault="003D0115" w:rsidP="003D0115">
      <w:pPr>
        <w:pStyle w:val="ListParagraph"/>
        <w:numPr>
          <w:ilvl w:val="0"/>
          <w:numId w:val="6"/>
        </w:numPr>
        <w:rPr>
          <w:lang w:val="ru-RU"/>
        </w:rPr>
      </w:pPr>
      <w:r w:rsidRPr="006244D9">
        <w:rPr>
          <w:lang w:val="ru-RU"/>
        </w:rPr>
        <w:t>Берёт</w:t>
      </w:r>
      <w:r>
        <w:rPr>
          <w:lang w:val="ru-RU"/>
        </w:rPr>
        <w:t xml:space="preserve"> первый элемент Шаблона, </w:t>
      </w:r>
      <w:r w:rsidRPr="006244D9">
        <w:rPr>
          <w:u w:val="single"/>
          <w:lang w:val="ru-RU"/>
        </w:rPr>
        <w:t xml:space="preserve">пытается его </w:t>
      </w:r>
      <w:r>
        <w:rPr>
          <w:u w:val="single"/>
          <w:lang w:val="ru-RU"/>
        </w:rPr>
        <w:t>сопоставить с началом фразы</w:t>
      </w:r>
      <w:r>
        <w:rPr>
          <w:lang w:val="ru-RU"/>
        </w:rPr>
        <w:t>. При неудаче исключение пробрасывается наверх</w:t>
      </w:r>
      <w:r w:rsidR="009D13B4">
        <w:rPr>
          <w:lang w:val="ru-RU"/>
        </w:rPr>
        <w:t>, при удаче выполнение алгоритма продолжается</w:t>
      </w:r>
    </w:p>
    <w:p w:rsidR="009D13B4" w:rsidRDefault="009D13B4" w:rsidP="003D011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Подготавливает выходной параметр </w:t>
      </w:r>
      <w:r w:rsidRPr="009D13B4">
        <w:rPr>
          <w:lang w:val="ru-RU"/>
        </w:rPr>
        <w:t>ПодходящиеФормальныеЭлементы</w:t>
      </w:r>
      <w:r>
        <w:rPr>
          <w:lang w:val="ru-RU"/>
        </w:rPr>
        <w:t xml:space="preserve"> – </w:t>
      </w:r>
      <w:r w:rsidR="002A7B7D">
        <w:rPr>
          <w:lang w:val="ru-RU"/>
        </w:rPr>
        <w:t xml:space="preserve">создаёт и </w:t>
      </w:r>
      <w:r>
        <w:rPr>
          <w:lang w:val="ru-RU"/>
        </w:rPr>
        <w:t>добавляет</w:t>
      </w:r>
      <w:r w:rsidR="002A7B7D">
        <w:rPr>
          <w:lang w:val="ru-RU"/>
        </w:rPr>
        <w:t xml:space="preserve"> </w:t>
      </w:r>
      <w:r>
        <w:rPr>
          <w:lang w:val="ru-RU"/>
        </w:rPr>
        <w:t>в него</w:t>
      </w:r>
      <w:r w:rsidR="002A7B7D">
        <w:rPr>
          <w:lang w:val="ru-RU"/>
        </w:rPr>
        <w:t xml:space="preserve"> ПодходящийФормальныйЭлемент, которые вернула процедура сопоставления</w:t>
      </w:r>
    </w:p>
    <w:p w:rsidR="003D0115" w:rsidRDefault="00B85FC2" w:rsidP="003D011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="003D0115">
        <w:rPr>
          <w:lang w:val="ru-RU"/>
        </w:rPr>
        <w:t xml:space="preserve">трезает от </w:t>
      </w:r>
      <w:r w:rsidR="002D7563">
        <w:rPr>
          <w:lang w:val="ru-RU"/>
        </w:rPr>
        <w:t xml:space="preserve">переменной </w:t>
      </w:r>
      <w:r w:rsidR="003D0115">
        <w:rPr>
          <w:lang w:val="ru-RU"/>
        </w:rPr>
        <w:t xml:space="preserve">Шаблона первый элемент, а от </w:t>
      </w:r>
      <w:r w:rsidR="002D7563">
        <w:rPr>
          <w:lang w:val="ru-RU"/>
        </w:rPr>
        <w:t xml:space="preserve">переменной </w:t>
      </w:r>
      <w:r w:rsidR="003D0115">
        <w:rPr>
          <w:lang w:val="ru-RU"/>
        </w:rPr>
        <w:t xml:space="preserve">Фразы </w:t>
      </w:r>
      <w:r w:rsidR="002D7563">
        <w:rPr>
          <w:lang w:val="ru-RU"/>
        </w:rPr>
        <w:t>то кол-во элементов, что вернула процедура сопоставления</w:t>
      </w:r>
    </w:p>
    <w:p w:rsidR="003D0115" w:rsidRDefault="003D0115" w:rsidP="003D011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Если в </w:t>
      </w:r>
      <w:r w:rsidR="005C33F7">
        <w:rPr>
          <w:lang w:val="ru-RU"/>
        </w:rPr>
        <w:t>переменн</w:t>
      </w:r>
      <w:r w:rsidR="006F6F7E">
        <w:rPr>
          <w:lang w:val="ru-RU"/>
        </w:rPr>
        <w:t>ых</w:t>
      </w:r>
      <w:r w:rsidR="005C33F7">
        <w:rPr>
          <w:lang w:val="ru-RU"/>
        </w:rPr>
        <w:t xml:space="preserve"> </w:t>
      </w:r>
      <w:r>
        <w:rPr>
          <w:lang w:val="ru-RU"/>
        </w:rPr>
        <w:t>Шаблона</w:t>
      </w:r>
      <w:r w:rsidR="006F6F7E">
        <w:rPr>
          <w:lang w:val="ru-RU"/>
        </w:rPr>
        <w:t xml:space="preserve"> и Фразы </w:t>
      </w:r>
      <w:r w:rsidR="005C33F7">
        <w:rPr>
          <w:lang w:val="ru-RU"/>
        </w:rPr>
        <w:t>ничего</w:t>
      </w:r>
      <w:r w:rsidR="006F6F7E">
        <w:rPr>
          <w:lang w:val="ru-RU"/>
        </w:rPr>
        <w:t xml:space="preserve"> не осталось – возвращает </w:t>
      </w:r>
      <w:r w:rsidR="00093158">
        <w:rPr>
          <w:lang w:val="ru-RU"/>
        </w:rPr>
        <w:t xml:space="preserve">подготовленный выходной параметр </w:t>
      </w:r>
      <w:r w:rsidR="00E23A40" w:rsidRPr="00E23A40">
        <w:rPr>
          <w:lang w:val="ru-RU"/>
        </w:rPr>
        <w:t>ПодходящиеФормальныеЭлементы</w:t>
      </w:r>
    </w:p>
    <w:p w:rsidR="004465BB" w:rsidRDefault="002543F5" w:rsidP="0072139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Если в переменной Шаблона что-то ещё есть, а в перемнной Фразы – ничего – выбрасывает исключение «</w:t>
      </w:r>
      <w:r w:rsidR="00444B00" w:rsidRPr="00444B00">
        <w:rPr>
          <w:lang w:val="ru-RU"/>
        </w:rPr>
        <w:t>&lt;</w:t>
      </w:r>
      <w:r w:rsidR="00444B00">
        <w:rPr>
          <w:lang w:val="ru-RU"/>
        </w:rPr>
        <w:t xml:space="preserve">переменная Шаблона, где вместо объектов идут вопросительные слова </w:t>
      </w:r>
      <w:r w:rsidR="00444B00" w:rsidRPr="00444B00">
        <w:rPr>
          <w:lang w:val="ru-RU"/>
        </w:rPr>
        <w:t>“</w:t>
      </w:r>
      <w:r w:rsidR="00444B00">
        <w:rPr>
          <w:lang w:val="ru-RU"/>
        </w:rPr>
        <w:t>что</w:t>
      </w:r>
      <w:r w:rsidR="00444B00" w:rsidRPr="00444B00">
        <w:rPr>
          <w:lang w:val="ru-RU"/>
        </w:rPr>
        <w:t xml:space="preserve">” </w:t>
      </w:r>
      <w:r w:rsidR="00444B00">
        <w:rPr>
          <w:lang w:val="ru-RU"/>
        </w:rPr>
        <w:t>в падеже элемента, а из синонимов литералов выбирается случайный</w:t>
      </w:r>
      <w:r w:rsidR="00444B00" w:rsidRPr="00444B00">
        <w:rPr>
          <w:lang w:val="ru-RU"/>
        </w:rPr>
        <w:t>&gt;</w:t>
      </w:r>
      <w:r w:rsidR="00FB443C">
        <w:rPr>
          <w:lang w:val="ru-RU"/>
        </w:rPr>
        <w:t>?</w:t>
      </w:r>
      <w:r>
        <w:rPr>
          <w:lang w:val="ru-RU"/>
        </w:rPr>
        <w:t>»</w:t>
      </w:r>
      <w:r w:rsidR="009E2441">
        <w:rPr>
          <w:lang w:val="ru-RU"/>
        </w:rPr>
        <w:t xml:space="preserve"> (</w:t>
      </w:r>
      <w:r w:rsidR="000E2DC0" w:rsidRPr="000E2DC0">
        <w:rPr>
          <w:i/>
          <w:lang w:val="ru-RU"/>
        </w:rPr>
        <w:t xml:space="preserve">Вопрос от парсера с уточнением </w:t>
      </w:r>
      <w:r w:rsidR="009E2441">
        <w:rPr>
          <w:i/>
          <w:lang w:val="ru-RU"/>
        </w:rPr>
        <w:t>«к чему вы хотите привязать лошидь?» будут в следующих прототипах</w:t>
      </w:r>
      <w:r w:rsidR="009E2441">
        <w:rPr>
          <w:lang w:val="ru-RU"/>
        </w:rPr>
        <w:t>)</w:t>
      </w:r>
    </w:p>
    <w:p w:rsidR="00080909" w:rsidRDefault="00FB483F" w:rsidP="0072139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Если в переменной Шаблона ничего не осталось, а в переменной Фразы что-то есть – выбрасывает исключение</w:t>
      </w:r>
      <w:r w:rsidR="009B7F50" w:rsidRPr="009B7F50">
        <w:rPr>
          <w:lang w:val="ru-RU"/>
        </w:rPr>
        <w:t xml:space="preserve"> </w:t>
      </w:r>
      <w:r w:rsidR="009B7F50">
        <w:rPr>
          <w:lang w:val="ru-RU"/>
        </w:rPr>
        <w:t xml:space="preserve">специального типа </w:t>
      </w:r>
      <w:r w:rsidR="009B7F50">
        <w:rPr>
          <w:lang w:val="en-NZ"/>
        </w:rPr>
        <w:t>IFML</w:t>
      </w:r>
      <w:r w:rsidR="009B7F50" w:rsidRPr="009B7F50">
        <w:rPr>
          <w:lang w:val="ru-RU"/>
        </w:rPr>
        <w:t>2</w:t>
      </w:r>
      <w:r w:rsidR="009B7F50">
        <w:rPr>
          <w:lang w:val="en-NZ"/>
        </w:rPr>
        <w:t>ParsePhraseTooLong</w:t>
      </w:r>
      <w:r w:rsidR="009B7F50" w:rsidRPr="009B7F50">
        <w:rPr>
          <w:lang w:val="ru-RU"/>
        </w:rPr>
        <w:t xml:space="preserve"> </w:t>
      </w:r>
      <w:r w:rsidR="009B7F50">
        <w:rPr>
          <w:lang w:val="ru-RU"/>
        </w:rPr>
        <w:t>с текстом</w:t>
      </w:r>
      <w:r>
        <w:rPr>
          <w:lang w:val="ru-RU"/>
        </w:rPr>
        <w:t xml:space="preserve"> «</w:t>
      </w:r>
      <w:r w:rsidR="00074D5F">
        <w:rPr>
          <w:lang w:val="ru-RU"/>
        </w:rPr>
        <w:t xml:space="preserve">Я бы понял фразу, если бы вы сказали: </w:t>
      </w:r>
      <w:r>
        <w:rPr>
          <w:lang w:val="ru-RU"/>
        </w:rPr>
        <w:t>»</w:t>
      </w:r>
      <w:r w:rsidR="00074D5F">
        <w:rPr>
          <w:lang w:val="ru-RU"/>
        </w:rPr>
        <w:t xml:space="preserve"> с массивом, содержащим ПодходящийФормальныйЭлемент</w:t>
      </w:r>
    </w:p>
    <w:p w:rsidR="001654EF" w:rsidRDefault="00970944" w:rsidP="0072139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(Иначе) </w:t>
      </w:r>
      <w:r w:rsidR="00D467A2">
        <w:rPr>
          <w:lang w:val="ru-RU"/>
        </w:rPr>
        <w:t xml:space="preserve">Рекурсивно вызывает сам себя с параметрами: переменная Шаблона, переменная Фразы. </w:t>
      </w:r>
      <w:r w:rsidR="003C0F93" w:rsidRPr="003D0115">
        <w:rPr>
          <w:lang w:val="ru-RU"/>
        </w:rPr>
        <w:t>ПодходящиеФормальныеЭлементы</w:t>
      </w:r>
      <w:r w:rsidR="003C0F93">
        <w:rPr>
          <w:lang w:val="ru-RU"/>
        </w:rPr>
        <w:t>, которые вернулись после вызова, добавляет к своему выходному параметру.</w:t>
      </w:r>
      <w:r w:rsidR="006E197E">
        <w:rPr>
          <w:lang w:val="ru-RU"/>
        </w:rPr>
        <w:br/>
      </w:r>
      <w:r w:rsidR="00D467A2">
        <w:rPr>
          <w:lang w:val="ru-RU"/>
        </w:rPr>
        <w:t>Если при вызове выбросилось исключение:</w:t>
      </w:r>
    </w:p>
    <w:p w:rsidR="00D467A2" w:rsidRDefault="00D467A2" w:rsidP="00D467A2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en-NZ"/>
        </w:rPr>
        <w:t>IFML</w:t>
      </w:r>
      <w:r w:rsidRPr="009B7F50">
        <w:rPr>
          <w:lang w:val="ru-RU"/>
        </w:rPr>
        <w:t>2</w:t>
      </w:r>
      <w:r>
        <w:rPr>
          <w:lang w:val="en-NZ"/>
        </w:rPr>
        <w:t>ParsePhraseTooLong</w:t>
      </w:r>
      <w:r w:rsidRPr="005578CB">
        <w:rPr>
          <w:lang w:val="ru-RU"/>
        </w:rPr>
        <w:t xml:space="preserve"> </w:t>
      </w:r>
      <w:r w:rsidR="005578CB" w:rsidRPr="005578CB">
        <w:rPr>
          <w:lang w:val="ru-RU"/>
        </w:rPr>
        <w:t xml:space="preserve">– </w:t>
      </w:r>
      <w:r w:rsidR="005578CB">
        <w:rPr>
          <w:lang w:val="ru-RU"/>
        </w:rPr>
        <w:t>вставляет в начало его массива ПодходящийФормальныйЭлемент, пробрасывает наверх</w:t>
      </w:r>
    </w:p>
    <w:p w:rsidR="00EF2657" w:rsidRPr="00721397" w:rsidRDefault="00EF2657" w:rsidP="00D467A2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Другие исключения пробрасывает наверх</w:t>
      </w:r>
    </w:p>
    <w:p w:rsidR="00940093" w:rsidRDefault="00940093" w:rsidP="00940093">
      <w:pPr>
        <w:pStyle w:val="Heading2"/>
        <w:rPr>
          <w:lang w:val="ru-RU"/>
        </w:rPr>
      </w:pPr>
      <w:bookmarkStart w:id="16" w:name="_Toc256381686"/>
      <w:r>
        <w:rPr>
          <w:lang w:val="ru-RU"/>
        </w:rPr>
        <w:t xml:space="preserve">Алгоритм «Сопоставление ЭлементаШаблона с </w:t>
      </w:r>
      <w:r w:rsidR="00BF6E0A">
        <w:rPr>
          <w:lang w:val="ru-RU"/>
        </w:rPr>
        <w:t xml:space="preserve">началом </w:t>
      </w:r>
      <w:r>
        <w:rPr>
          <w:lang w:val="ru-RU"/>
        </w:rPr>
        <w:t>фраз</w:t>
      </w:r>
      <w:r w:rsidR="00BF6E0A">
        <w:rPr>
          <w:lang w:val="ru-RU"/>
        </w:rPr>
        <w:t>ы</w:t>
      </w:r>
      <w:r>
        <w:rPr>
          <w:lang w:val="ru-RU"/>
        </w:rPr>
        <w:t>»</w:t>
      </w:r>
      <w:bookmarkEnd w:id="16"/>
    </w:p>
    <w:p w:rsidR="002524F6" w:rsidRDefault="002524F6" w:rsidP="002524F6">
      <w:pPr>
        <w:pStyle w:val="Heading3"/>
        <w:rPr>
          <w:lang w:val="ru-RU"/>
        </w:rPr>
      </w:pPr>
      <w:bookmarkStart w:id="17" w:name="_Toc256381687"/>
      <w:r>
        <w:rPr>
          <w:lang w:val="ru-RU"/>
        </w:rPr>
        <w:t>Входные параметры</w:t>
      </w:r>
      <w:bookmarkEnd w:id="17"/>
    </w:p>
    <w:p w:rsidR="002524F6" w:rsidRDefault="002524F6" w:rsidP="002524F6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ЭлементШаблона</w:t>
      </w:r>
    </w:p>
    <w:p w:rsidR="002524F6" w:rsidRPr="002524F6" w:rsidRDefault="002524F6" w:rsidP="002524F6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Фраза – Массив строк</w:t>
      </w:r>
    </w:p>
    <w:p w:rsidR="002524F6" w:rsidRDefault="002524F6" w:rsidP="002524F6">
      <w:pPr>
        <w:pStyle w:val="Heading3"/>
        <w:rPr>
          <w:lang w:val="ru-RU"/>
        </w:rPr>
      </w:pPr>
      <w:bookmarkStart w:id="18" w:name="_Toc256381688"/>
      <w:r>
        <w:rPr>
          <w:lang w:val="ru-RU"/>
        </w:rPr>
        <w:t>Выходные параметры</w:t>
      </w:r>
      <w:bookmarkEnd w:id="18"/>
    </w:p>
    <w:p w:rsidR="002524F6" w:rsidRDefault="002151B7" w:rsidP="002524F6">
      <w:pPr>
        <w:pStyle w:val="ListParagraph"/>
        <w:numPr>
          <w:ilvl w:val="0"/>
          <w:numId w:val="9"/>
        </w:numPr>
        <w:rPr>
          <w:lang w:val="ru-RU"/>
        </w:rPr>
      </w:pPr>
      <w:r w:rsidRPr="002151B7">
        <w:rPr>
          <w:lang w:val="ru-RU"/>
        </w:rPr>
        <w:t>ПодходящийФормальныйЭлемент</w:t>
      </w:r>
    </w:p>
    <w:p w:rsidR="001932C2" w:rsidRPr="002524F6" w:rsidRDefault="001932C2" w:rsidP="002524F6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Кол-во слов, использованных из Фразы</w:t>
      </w:r>
    </w:p>
    <w:p w:rsidR="00E022B2" w:rsidRDefault="00E022B2" w:rsidP="00E022B2">
      <w:pPr>
        <w:pStyle w:val="Heading3"/>
        <w:rPr>
          <w:lang w:val="ru-RU"/>
        </w:rPr>
      </w:pPr>
      <w:bookmarkStart w:id="19" w:name="_Toc256381689"/>
      <w:r>
        <w:rPr>
          <w:lang w:val="ru-RU"/>
        </w:rPr>
        <w:t>Алгоритм</w:t>
      </w:r>
      <w:bookmarkEnd w:id="19"/>
    </w:p>
    <w:p w:rsidR="00A6008E" w:rsidRDefault="00D01EF9" w:rsidP="00CE10DB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Если ЭлементШаблона </w:t>
      </w:r>
      <w:r w:rsidR="00593AD5">
        <w:rPr>
          <w:lang w:val="ru-RU"/>
        </w:rPr>
        <w:t>–</w:t>
      </w:r>
      <w:r>
        <w:rPr>
          <w:lang w:val="ru-RU"/>
        </w:rPr>
        <w:t xml:space="preserve"> </w:t>
      </w:r>
      <w:r w:rsidR="00593AD5">
        <w:rPr>
          <w:lang w:val="ru-RU"/>
        </w:rPr>
        <w:t>литерал, то</w:t>
      </w:r>
      <w:r w:rsidR="00A6008E">
        <w:rPr>
          <w:lang w:val="ru-RU"/>
        </w:rPr>
        <w:t>:</w:t>
      </w:r>
    </w:p>
    <w:p w:rsidR="00A6008E" w:rsidRDefault="00A6008E" w:rsidP="00A6008E">
      <w:pPr>
        <w:pStyle w:val="ListParagraph"/>
        <w:numPr>
          <w:ilvl w:val="1"/>
          <w:numId w:val="11"/>
        </w:numPr>
        <w:rPr>
          <w:lang w:val="ru-RU"/>
        </w:rPr>
      </w:pPr>
      <w:r w:rsidRPr="00A6008E">
        <w:rPr>
          <w:lang w:val="ru-RU"/>
        </w:rPr>
        <w:t>П</w:t>
      </w:r>
      <w:r w:rsidR="00FB20E1" w:rsidRPr="00A6008E">
        <w:rPr>
          <w:lang w:val="ru-RU"/>
        </w:rPr>
        <w:t xml:space="preserve">еребирает его синонимы, пытаясь </w:t>
      </w:r>
      <w:r w:rsidR="00FB20E1" w:rsidRPr="00A6008E">
        <w:rPr>
          <w:u w:val="single"/>
          <w:lang w:val="ru-RU"/>
        </w:rPr>
        <w:t>сопоставить синоним с началом фразы</w:t>
      </w:r>
      <w:r w:rsidR="00FB20E1" w:rsidRPr="00A6008E">
        <w:rPr>
          <w:lang w:val="ru-RU"/>
        </w:rPr>
        <w:t>.</w:t>
      </w:r>
      <w:r>
        <w:rPr>
          <w:lang w:val="ru-RU"/>
        </w:rPr>
        <w:t xml:space="preserve"> </w:t>
      </w:r>
      <w:r w:rsidR="003D6959" w:rsidRPr="00A6008E">
        <w:rPr>
          <w:lang w:val="ru-RU"/>
        </w:rPr>
        <w:t>Ловит все исключения, сохраняет последнее</w:t>
      </w:r>
      <w:r w:rsidR="003D30B5">
        <w:rPr>
          <w:lang w:val="ru-RU"/>
        </w:rPr>
        <w:t>:</w:t>
      </w:r>
    </w:p>
    <w:p w:rsidR="00A6008E" w:rsidRDefault="00201B89" w:rsidP="003D30B5">
      <w:pPr>
        <w:pStyle w:val="ListParagraph"/>
        <w:numPr>
          <w:ilvl w:val="2"/>
          <w:numId w:val="11"/>
        </w:numPr>
        <w:rPr>
          <w:lang w:val="ru-RU"/>
        </w:rPr>
      </w:pPr>
      <w:r w:rsidRPr="00A6008E">
        <w:rPr>
          <w:lang w:val="ru-RU"/>
        </w:rPr>
        <w:t>Первый удачный (без исключения) кладёт в исходящий параметр ПодходящийФормальныйЭлемент, также заполняет исходящий параметр – Ко</w:t>
      </w:r>
      <w:r w:rsidR="00FE743D" w:rsidRPr="00A6008E">
        <w:rPr>
          <w:lang w:val="ru-RU"/>
        </w:rPr>
        <w:t>л</w:t>
      </w:r>
      <w:r w:rsidRPr="00A6008E">
        <w:rPr>
          <w:lang w:val="ru-RU"/>
        </w:rPr>
        <w:t>-во слов</w:t>
      </w:r>
      <w:r w:rsidR="00F2095F" w:rsidRPr="00A6008E">
        <w:rPr>
          <w:lang w:val="ru-RU"/>
        </w:rPr>
        <w:t>.</w:t>
      </w:r>
      <w:r w:rsidR="006701B9" w:rsidRPr="00A6008E">
        <w:rPr>
          <w:lang w:val="ru-RU"/>
        </w:rPr>
        <w:t xml:space="preserve"> Возвращает управление выше.</w:t>
      </w:r>
    </w:p>
    <w:p w:rsidR="00E022B2" w:rsidRPr="00A6008E" w:rsidRDefault="00F2095F" w:rsidP="00A6008E">
      <w:pPr>
        <w:pStyle w:val="ListParagraph"/>
        <w:numPr>
          <w:ilvl w:val="1"/>
          <w:numId w:val="11"/>
        </w:numPr>
        <w:rPr>
          <w:lang w:val="ru-RU"/>
        </w:rPr>
      </w:pPr>
      <w:r w:rsidRPr="00A6008E">
        <w:rPr>
          <w:lang w:val="ru-RU"/>
        </w:rPr>
        <w:t xml:space="preserve">Если не было ни одного удачного сопоставления, </w:t>
      </w:r>
      <w:r w:rsidR="00097227" w:rsidRPr="00A6008E">
        <w:rPr>
          <w:lang w:val="ru-RU"/>
        </w:rPr>
        <w:t>прокидывает наверх сохранённое исключение.</w:t>
      </w:r>
      <w:r w:rsidR="006701B9" w:rsidRPr="00A6008E">
        <w:rPr>
          <w:lang w:val="ru-RU"/>
        </w:rPr>
        <w:t xml:space="preserve"> Если не было ни </w:t>
      </w:r>
      <w:r w:rsidR="00AC0C31" w:rsidRPr="00A6008E">
        <w:rPr>
          <w:lang w:val="ru-RU"/>
        </w:rPr>
        <w:t>одного удачного, ни одного исключения, выкидывает исключение: «</w:t>
      </w:r>
      <w:r w:rsidR="00D41185" w:rsidRPr="00A6008E">
        <w:rPr>
          <w:lang w:val="ru-RU"/>
        </w:rPr>
        <w:t>Системная ошибка: при сопоставлении ЭлементаШаблона с началом фразы проверка синонимов ни к чему не привела</w:t>
      </w:r>
      <w:r w:rsidR="00AC0C31" w:rsidRPr="00A6008E">
        <w:rPr>
          <w:lang w:val="ru-RU"/>
        </w:rPr>
        <w:t>».</w:t>
      </w:r>
    </w:p>
    <w:p w:rsidR="003A5D49" w:rsidRDefault="00E81600" w:rsidP="00CE10DB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Если ЭлементШаблона </w:t>
      </w:r>
      <w:r w:rsidR="00B116C2">
        <w:rPr>
          <w:lang w:val="ru-RU"/>
        </w:rPr>
        <w:t>–</w:t>
      </w:r>
      <w:r>
        <w:rPr>
          <w:lang w:val="ru-RU"/>
        </w:rPr>
        <w:t xml:space="preserve"> </w:t>
      </w:r>
      <w:r w:rsidR="00B116C2">
        <w:rPr>
          <w:lang w:val="ru-RU"/>
        </w:rPr>
        <w:t xml:space="preserve">объект, </w:t>
      </w:r>
      <w:r w:rsidR="00A00359">
        <w:rPr>
          <w:lang w:val="ru-RU"/>
        </w:rPr>
        <w:t>то</w:t>
      </w:r>
      <w:r w:rsidR="003A5D49">
        <w:rPr>
          <w:lang w:val="ru-RU"/>
        </w:rPr>
        <w:t>:</w:t>
      </w:r>
    </w:p>
    <w:p w:rsidR="00F07906" w:rsidRDefault="003A5D49" w:rsidP="00F07906">
      <w:pPr>
        <w:pStyle w:val="ListParagraph"/>
        <w:numPr>
          <w:ilvl w:val="1"/>
          <w:numId w:val="11"/>
        </w:numPr>
        <w:rPr>
          <w:lang w:val="ru-RU"/>
        </w:rPr>
      </w:pPr>
      <w:r>
        <w:rPr>
          <w:u w:val="single"/>
          <w:lang w:val="ru-RU"/>
        </w:rPr>
        <w:t>П</w:t>
      </w:r>
      <w:r w:rsidR="00A00359" w:rsidRPr="00A00359">
        <w:rPr>
          <w:u w:val="single"/>
          <w:lang w:val="ru-RU"/>
        </w:rPr>
        <w:t>ытается найти объект по</w:t>
      </w:r>
      <w:r w:rsidR="000E4A10">
        <w:rPr>
          <w:u w:val="single"/>
          <w:lang w:val="ru-RU"/>
        </w:rPr>
        <w:t xml:space="preserve"> первому</w:t>
      </w:r>
      <w:r w:rsidR="00A00359" w:rsidRPr="00A00359">
        <w:rPr>
          <w:u w:val="single"/>
          <w:lang w:val="ru-RU"/>
        </w:rPr>
        <w:t xml:space="preserve"> слову фразы</w:t>
      </w:r>
      <w:r w:rsidR="0066360F">
        <w:rPr>
          <w:lang w:val="ru-RU"/>
        </w:rPr>
        <w:t>:</w:t>
      </w:r>
    </w:p>
    <w:p w:rsidR="00113AB7" w:rsidRDefault="00377935" w:rsidP="00113AB7">
      <w:pPr>
        <w:pStyle w:val="ListParagraph"/>
        <w:numPr>
          <w:ilvl w:val="2"/>
          <w:numId w:val="11"/>
        </w:numPr>
        <w:rPr>
          <w:lang w:val="ru-RU"/>
        </w:rPr>
      </w:pPr>
      <w:r w:rsidRPr="00113AB7">
        <w:rPr>
          <w:lang w:val="ru-RU"/>
        </w:rPr>
        <w:t>Полученый массив объектов кладёт в выходной параметр ПодходящийФормальныйЭлемент.</w:t>
      </w:r>
      <w:r w:rsidR="00113AB7" w:rsidRPr="00113AB7">
        <w:rPr>
          <w:lang w:val="ru-RU"/>
        </w:rPr>
        <w:t xml:space="preserve"> </w:t>
      </w:r>
      <w:r w:rsidR="00113AB7" w:rsidRPr="00A6008E">
        <w:rPr>
          <w:lang w:val="ru-RU"/>
        </w:rPr>
        <w:t>Возвращает управление выше.</w:t>
      </w:r>
    </w:p>
    <w:p w:rsidR="00FF43E4" w:rsidRPr="00A6008E" w:rsidRDefault="00FB4F29" w:rsidP="00A51A95">
      <w:pPr>
        <w:pStyle w:val="ListParagraph"/>
        <w:numPr>
          <w:ilvl w:val="2"/>
          <w:numId w:val="11"/>
        </w:numPr>
        <w:rPr>
          <w:lang w:val="ru-RU"/>
        </w:rPr>
      </w:pPr>
      <w:r>
        <w:rPr>
          <w:lang w:val="ru-RU"/>
        </w:rPr>
        <w:t xml:space="preserve">Если </w:t>
      </w:r>
      <w:r w:rsidR="00A51A95">
        <w:rPr>
          <w:lang w:val="ru-RU"/>
        </w:rPr>
        <w:t>массив объектов пуст</w:t>
      </w:r>
      <w:r w:rsidR="00FF43E4" w:rsidRPr="00A6008E">
        <w:rPr>
          <w:lang w:val="ru-RU"/>
        </w:rPr>
        <w:t>, выкидывает исключение: «</w:t>
      </w:r>
      <w:r w:rsidR="0066360F">
        <w:rPr>
          <w:lang w:val="ru-RU"/>
        </w:rPr>
        <w:t xml:space="preserve">Я не знаю, что такое </w:t>
      </w:r>
      <w:r w:rsidR="0066360F" w:rsidRPr="0066360F">
        <w:rPr>
          <w:lang w:val="ru-RU"/>
        </w:rPr>
        <w:t>&lt;</w:t>
      </w:r>
      <w:r w:rsidR="0066360F">
        <w:rPr>
          <w:lang w:val="ru-RU"/>
        </w:rPr>
        <w:t>слово</w:t>
      </w:r>
      <w:r w:rsidR="0066360F" w:rsidRPr="0066360F">
        <w:rPr>
          <w:lang w:val="ru-RU"/>
        </w:rPr>
        <w:t>&gt;</w:t>
      </w:r>
      <w:r w:rsidR="00FF43E4" w:rsidRPr="00A6008E">
        <w:rPr>
          <w:lang w:val="ru-RU"/>
        </w:rPr>
        <w:t>».</w:t>
      </w:r>
    </w:p>
    <w:p w:rsidR="00082663" w:rsidRDefault="00082663" w:rsidP="006E015F">
      <w:pPr>
        <w:pStyle w:val="Heading2"/>
        <w:rPr>
          <w:lang w:val="ru-RU"/>
        </w:rPr>
      </w:pPr>
      <w:bookmarkStart w:id="20" w:name="_Toc256381690"/>
      <w:r>
        <w:rPr>
          <w:lang w:val="ru-RU"/>
        </w:rPr>
        <w:t>Алгоритм «Сопоставление синонима с началом фразы»</w:t>
      </w:r>
      <w:bookmarkEnd w:id="20"/>
    </w:p>
    <w:p w:rsidR="00346299" w:rsidRPr="00346299" w:rsidRDefault="00346299" w:rsidP="00346299">
      <w:pPr>
        <w:rPr>
          <w:lang w:val="ru-RU"/>
        </w:rPr>
      </w:pPr>
      <w:r>
        <w:rPr>
          <w:lang w:val="ru-RU"/>
        </w:rPr>
        <w:t>Алгоритм проверяет, является ли Синоним (строка) началом Фразы (массив строк).</w:t>
      </w:r>
    </w:p>
    <w:p w:rsidR="00082663" w:rsidRDefault="00082663" w:rsidP="00082663">
      <w:pPr>
        <w:pStyle w:val="Heading3"/>
        <w:rPr>
          <w:lang w:val="ru-RU"/>
        </w:rPr>
      </w:pPr>
      <w:bookmarkStart w:id="21" w:name="_Toc256381691"/>
      <w:r>
        <w:rPr>
          <w:lang w:val="ru-RU"/>
        </w:rPr>
        <w:t>Входные параметры</w:t>
      </w:r>
      <w:bookmarkEnd w:id="21"/>
    </w:p>
    <w:p w:rsidR="00082663" w:rsidRDefault="000843CB" w:rsidP="00082663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Синоним </w:t>
      </w:r>
      <w:r w:rsidR="00A8126B">
        <w:rPr>
          <w:lang w:val="ru-RU"/>
        </w:rPr>
        <w:t>–</w:t>
      </w:r>
      <w:r>
        <w:rPr>
          <w:lang w:val="ru-RU"/>
        </w:rPr>
        <w:t xml:space="preserve"> Текст</w:t>
      </w:r>
    </w:p>
    <w:p w:rsidR="00A8126B" w:rsidRPr="00676AB7" w:rsidRDefault="00A8126B" w:rsidP="00082663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Фраза – массив строк</w:t>
      </w:r>
    </w:p>
    <w:p w:rsidR="00082663" w:rsidRDefault="00082663" w:rsidP="00082663">
      <w:pPr>
        <w:pStyle w:val="Heading3"/>
        <w:rPr>
          <w:lang w:val="ru-RU"/>
        </w:rPr>
      </w:pPr>
      <w:bookmarkStart w:id="22" w:name="_Toc256381692"/>
      <w:r>
        <w:rPr>
          <w:lang w:val="ru-RU"/>
        </w:rPr>
        <w:t>Выходные параметры</w:t>
      </w:r>
      <w:bookmarkEnd w:id="22"/>
    </w:p>
    <w:p w:rsidR="00082663" w:rsidRPr="00676AB7" w:rsidRDefault="002E639B" w:rsidP="00082663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Кол-во слов, использованных из Фразы</w:t>
      </w:r>
    </w:p>
    <w:p w:rsidR="00082663" w:rsidRDefault="00082663" w:rsidP="00082663">
      <w:pPr>
        <w:pStyle w:val="Heading3"/>
        <w:rPr>
          <w:lang w:val="ru-RU"/>
        </w:rPr>
      </w:pPr>
      <w:bookmarkStart w:id="23" w:name="_Toc256381693"/>
      <w:r>
        <w:rPr>
          <w:lang w:val="ru-RU"/>
        </w:rPr>
        <w:t>Алгоритм</w:t>
      </w:r>
      <w:bookmarkEnd w:id="23"/>
    </w:p>
    <w:p w:rsidR="003123D2" w:rsidRDefault="00B12BB0" w:rsidP="00082663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Разбивает </w:t>
      </w:r>
      <w:r w:rsidR="00A9555E">
        <w:rPr>
          <w:lang w:val="ru-RU"/>
        </w:rPr>
        <w:t>С</w:t>
      </w:r>
      <w:r>
        <w:rPr>
          <w:lang w:val="ru-RU"/>
        </w:rPr>
        <w:t>иноним на массив слов по разделителям (аналогично Фразе)</w:t>
      </w:r>
    </w:p>
    <w:p w:rsidR="0005161D" w:rsidRDefault="0005161D" w:rsidP="00082663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Если синоним длиннее фразы, выкидывает исключение «Я бы понял, если бы вы упомянули </w:t>
      </w:r>
      <w:r w:rsidRPr="0005161D">
        <w:rPr>
          <w:lang w:val="ru-RU"/>
        </w:rPr>
        <w:t>“&lt;</w:t>
      </w:r>
      <w:r>
        <w:rPr>
          <w:lang w:val="ru-RU"/>
        </w:rPr>
        <w:t>синоним</w:t>
      </w:r>
      <w:r w:rsidRPr="0005161D">
        <w:rPr>
          <w:lang w:val="ru-RU"/>
        </w:rPr>
        <w:t>&gt;”</w:t>
      </w:r>
      <w:r>
        <w:rPr>
          <w:lang w:val="ru-RU"/>
        </w:rPr>
        <w:t>»</w:t>
      </w:r>
    </w:p>
    <w:p w:rsidR="004B318C" w:rsidRDefault="007C3F96" w:rsidP="00082663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Перебирает слова Синонима, сравнивает с соответсвующим словом начала Фразы.</w:t>
      </w:r>
    </w:p>
    <w:p w:rsidR="007C3F96" w:rsidRDefault="007C3F96" w:rsidP="007C3F96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>Если все слова совпали, возвращает кол-во слов</w:t>
      </w:r>
    </w:p>
    <w:p w:rsidR="007C3F96" w:rsidRDefault="007C3F96" w:rsidP="007C3F96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Иначе выкидывает исключение «Не знаю, что такое </w:t>
      </w:r>
      <w:r w:rsidRPr="005717ED">
        <w:rPr>
          <w:lang w:val="ru-RU"/>
        </w:rPr>
        <w:t>“&lt;</w:t>
      </w:r>
      <w:r>
        <w:rPr>
          <w:lang w:val="ru-RU"/>
        </w:rPr>
        <w:t>первое неподошедшее слово Фразы</w:t>
      </w:r>
      <w:r w:rsidRPr="005717ED">
        <w:rPr>
          <w:lang w:val="ru-RU"/>
        </w:rPr>
        <w:t>&gt;”</w:t>
      </w:r>
      <w:r>
        <w:rPr>
          <w:lang w:val="ru-RU"/>
        </w:rPr>
        <w:t>»</w:t>
      </w:r>
    </w:p>
    <w:p w:rsidR="00214C10" w:rsidRDefault="00214C10" w:rsidP="006E015F">
      <w:pPr>
        <w:pStyle w:val="Heading2"/>
        <w:rPr>
          <w:lang w:val="ru-RU"/>
        </w:rPr>
      </w:pPr>
      <w:bookmarkStart w:id="24" w:name="_Toc256381694"/>
      <w:r>
        <w:rPr>
          <w:lang w:val="ru-RU"/>
        </w:rPr>
        <w:t>Алгоритм «Сопоставления слова фразы с объектом»</w:t>
      </w:r>
      <w:bookmarkEnd w:id="24"/>
    </w:p>
    <w:p w:rsidR="00484C99" w:rsidRDefault="00484C99" w:rsidP="00484C99">
      <w:pPr>
        <w:pStyle w:val="Heading3"/>
        <w:rPr>
          <w:lang w:val="ru-RU"/>
        </w:rPr>
      </w:pPr>
      <w:bookmarkStart w:id="25" w:name="_Toc256381695"/>
      <w:r>
        <w:rPr>
          <w:lang w:val="ru-RU"/>
        </w:rPr>
        <w:t>Входные параметры</w:t>
      </w:r>
      <w:bookmarkEnd w:id="25"/>
    </w:p>
    <w:p w:rsidR="00464861" w:rsidRDefault="00464861" w:rsidP="00484C9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Падеж</w:t>
      </w:r>
    </w:p>
    <w:p w:rsidR="00484C99" w:rsidRDefault="006C39C2" w:rsidP="00484C9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Слово</w:t>
      </w:r>
    </w:p>
    <w:p w:rsidR="00484C99" w:rsidRDefault="00484C99" w:rsidP="00484C99">
      <w:pPr>
        <w:pStyle w:val="Heading3"/>
        <w:rPr>
          <w:lang w:val="ru-RU"/>
        </w:rPr>
      </w:pPr>
      <w:bookmarkStart w:id="26" w:name="_Toc256381696"/>
      <w:r>
        <w:rPr>
          <w:lang w:val="ru-RU"/>
        </w:rPr>
        <w:t>Выходные параметры</w:t>
      </w:r>
      <w:bookmarkEnd w:id="26"/>
    </w:p>
    <w:p w:rsidR="00484C99" w:rsidRPr="00676AB7" w:rsidRDefault="00176E71" w:rsidP="00484C9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Объект</w:t>
      </w:r>
      <w:r w:rsidR="00F40B52">
        <w:rPr>
          <w:lang w:val="ru-RU"/>
        </w:rPr>
        <w:t>ы – массив Объектов</w:t>
      </w:r>
    </w:p>
    <w:p w:rsidR="00484C99" w:rsidRDefault="00484C99" w:rsidP="00484C99">
      <w:pPr>
        <w:pStyle w:val="Heading3"/>
        <w:rPr>
          <w:lang w:val="ru-RU"/>
        </w:rPr>
      </w:pPr>
      <w:bookmarkStart w:id="27" w:name="_Toc256381697"/>
      <w:r>
        <w:rPr>
          <w:lang w:val="ru-RU"/>
        </w:rPr>
        <w:t>Алгоритм</w:t>
      </w:r>
      <w:bookmarkEnd w:id="27"/>
    </w:p>
    <w:p w:rsidR="00484C99" w:rsidRPr="00190EAD" w:rsidRDefault="00996E8D" w:rsidP="00484C99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Проходит по всем объектам (предметам, потом локациям), сравнивая Слово с падежной формой объекта в Падеже в словаре</w:t>
      </w:r>
    </w:p>
    <w:p w:rsidR="00190EAD" w:rsidRPr="00082663" w:rsidRDefault="00190EAD" w:rsidP="00190EAD">
      <w:pPr>
        <w:pStyle w:val="ListParagraph"/>
        <w:numPr>
          <w:ilvl w:val="1"/>
          <w:numId w:val="13"/>
        </w:numPr>
        <w:rPr>
          <w:lang w:val="ru-RU"/>
        </w:rPr>
      </w:pPr>
      <w:r w:rsidRPr="00190EAD">
        <w:rPr>
          <w:lang w:val="ru-RU"/>
        </w:rPr>
        <w:t>Все подходящие с</w:t>
      </w:r>
      <w:r>
        <w:rPr>
          <w:lang w:val="ru-RU"/>
        </w:rPr>
        <w:t>кладывает в исходящий параметр</w:t>
      </w:r>
    </w:p>
    <w:p w:rsidR="006E015F" w:rsidRDefault="006E015F" w:rsidP="006E015F">
      <w:pPr>
        <w:pStyle w:val="Heading2"/>
        <w:rPr>
          <w:lang w:val="ru-RU"/>
        </w:rPr>
      </w:pPr>
      <w:bookmarkStart w:id="28" w:name="_Toc256381698"/>
      <w:r>
        <w:rPr>
          <w:lang w:val="ru-RU"/>
        </w:rPr>
        <w:t>Алгоритм «Очистка списка ПодходящихШаблонов от недоступных объектов»</w:t>
      </w:r>
      <w:bookmarkEnd w:id="28"/>
    </w:p>
    <w:p w:rsidR="00721397" w:rsidRDefault="00721397" w:rsidP="00721397">
      <w:pPr>
        <w:pStyle w:val="Heading3"/>
        <w:rPr>
          <w:lang w:val="ru-RU"/>
        </w:rPr>
      </w:pPr>
      <w:bookmarkStart w:id="29" w:name="_Toc256381699"/>
      <w:r>
        <w:rPr>
          <w:lang w:val="ru-RU"/>
        </w:rPr>
        <w:t>Входные параметры</w:t>
      </w:r>
      <w:bookmarkEnd w:id="29"/>
    </w:p>
    <w:p w:rsidR="00676AB7" w:rsidRPr="00676AB7" w:rsidRDefault="007421F0" w:rsidP="00676AB7">
      <w:pPr>
        <w:pStyle w:val="ListParagraph"/>
        <w:numPr>
          <w:ilvl w:val="0"/>
          <w:numId w:val="9"/>
        </w:numPr>
        <w:rPr>
          <w:lang w:val="ru-RU"/>
        </w:rPr>
      </w:pPr>
      <w:r w:rsidRPr="00204D1F">
        <w:rPr>
          <w:lang w:val="ru-RU"/>
        </w:rPr>
        <w:t>ПодходящиеШаблоны</w:t>
      </w:r>
    </w:p>
    <w:p w:rsidR="00721397" w:rsidRDefault="00721397" w:rsidP="00721397">
      <w:pPr>
        <w:pStyle w:val="Heading3"/>
        <w:rPr>
          <w:lang w:val="ru-RU"/>
        </w:rPr>
      </w:pPr>
      <w:bookmarkStart w:id="30" w:name="_Toc256381700"/>
      <w:r>
        <w:rPr>
          <w:lang w:val="ru-RU"/>
        </w:rPr>
        <w:t>Выходные параметры</w:t>
      </w:r>
      <w:bookmarkEnd w:id="30"/>
    </w:p>
    <w:p w:rsidR="00676AB7" w:rsidRPr="00676AB7" w:rsidRDefault="007421F0" w:rsidP="00676AB7">
      <w:pPr>
        <w:pStyle w:val="ListParagraph"/>
        <w:numPr>
          <w:ilvl w:val="0"/>
          <w:numId w:val="9"/>
        </w:numPr>
        <w:rPr>
          <w:lang w:val="ru-RU"/>
        </w:rPr>
      </w:pPr>
      <w:r w:rsidRPr="00204D1F">
        <w:rPr>
          <w:lang w:val="ru-RU"/>
        </w:rPr>
        <w:t>ПодходящиеШаблоны</w:t>
      </w:r>
    </w:p>
    <w:p w:rsidR="00721397" w:rsidRDefault="00721397" w:rsidP="00721397">
      <w:pPr>
        <w:pStyle w:val="Heading3"/>
        <w:rPr>
          <w:lang w:val="ru-RU"/>
        </w:rPr>
      </w:pPr>
      <w:bookmarkStart w:id="31" w:name="_Toc256381701"/>
      <w:r>
        <w:rPr>
          <w:lang w:val="ru-RU"/>
        </w:rPr>
        <w:t>Алгоритм</w:t>
      </w:r>
      <w:bookmarkEnd w:id="31"/>
    </w:p>
    <w:p w:rsidR="00815B7D" w:rsidRDefault="00F378A1" w:rsidP="00815B7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Перебирает все </w:t>
      </w:r>
      <w:r w:rsidRPr="00204D1F">
        <w:rPr>
          <w:lang w:val="ru-RU"/>
        </w:rPr>
        <w:t>ПодходящиеШаблоны</w:t>
      </w:r>
      <w:r>
        <w:rPr>
          <w:lang w:val="ru-RU"/>
        </w:rPr>
        <w:t>, проверяя все объекты на доступность (Локация должна быть текущей, Предметы должны быть либо в текущей локации, либо в инвентаре игрока)</w:t>
      </w:r>
    </w:p>
    <w:p w:rsidR="00A17554" w:rsidRDefault="003D198E" w:rsidP="00A1755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Сохраняет первый недоступный объект в переменной</w:t>
      </w:r>
    </w:p>
    <w:p w:rsidR="003D198E" w:rsidRDefault="003D198E" w:rsidP="00A1755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Если в ПодходящемШаблоне все объекты доступны, добавляет его в исходящий параметр</w:t>
      </w:r>
    </w:p>
    <w:p w:rsidR="003D198E" w:rsidRPr="00815B7D" w:rsidRDefault="003D198E" w:rsidP="003D198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Если </w:t>
      </w:r>
      <w:r w:rsidR="00316096">
        <w:rPr>
          <w:lang w:val="ru-RU"/>
        </w:rPr>
        <w:t>после проверки в исходящем па</w:t>
      </w:r>
      <w:r w:rsidR="008C5902">
        <w:rPr>
          <w:lang w:val="ru-RU"/>
        </w:rPr>
        <w:t>раметре нет ни одной записи, выбрасывает</w:t>
      </w:r>
      <w:r w:rsidR="00316096">
        <w:rPr>
          <w:lang w:val="ru-RU"/>
        </w:rPr>
        <w:t xml:space="preserve"> исключение «</w:t>
      </w:r>
      <w:r w:rsidR="004E1393">
        <w:rPr>
          <w:lang w:val="ru-RU"/>
        </w:rPr>
        <w:t xml:space="preserve">Я не вижу здесь </w:t>
      </w:r>
      <w:r w:rsidR="004E1393" w:rsidRPr="004E1393">
        <w:rPr>
          <w:lang w:val="ru-RU"/>
        </w:rPr>
        <w:t>&lt;</w:t>
      </w:r>
      <w:r w:rsidR="004E1393">
        <w:rPr>
          <w:lang w:val="ru-RU"/>
        </w:rPr>
        <w:t>сохранённый недоступный объект</w:t>
      </w:r>
      <w:r w:rsidR="004E1393" w:rsidRPr="004E1393">
        <w:rPr>
          <w:lang w:val="ru-RU"/>
        </w:rPr>
        <w:t>&gt;</w:t>
      </w:r>
      <w:r w:rsidR="00316096">
        <w:rPr>
          <w:lang w:val="ru-RU"/>
        </w:rPr>
        <w:t>»</w:t>
      </w:r>
    </w:p>
    <w:sectPr w:rsidR="003D198E" w:rsidRPr="00815B7D" w:rsidSect="00CF08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25F0"/>
    <w:multiLevelType w:val="hybridMultilevel"/>
    <w:tmpl w:val="61F0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36F68"/>
    <w:multiLevelType w:val="hybridMultilevel"/>
    <w:tmpl w:val="07942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A782A"/>
    <w:multiLevelType w:val="hybridMultilevel"/>
    <w:tmpl w:val="4E94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2153A"/>
    <w:multiLevelType w:val="hybridMultilevel"/>
    <w:tmpl w:val="F876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D0396"/>
    <w:multiLevelType w:val="hybridMultilevel"/>
    <w:tmpl w:val="9AEE1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31C15"/>
    <w:multiLevelType w:val="hybridMultilevel"/>
    <w:tmpl w:val="9AEE1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849C2"/>
    <w:multiLevelType w:val="hybridMultilevel"/>
    <w:tmpl w:val="CF30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B35018"/>
    <w:multiLevelType w:val="hybridMultilevel"/>
    <w:tmpl w:val="07942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50B53"/>
    <w:multiLevelType w:val="hybridMultilevel"/>
    <w:tmpl w:val="5E66CF6E"/>
    <w:lvl w:ilvl="0" w:tplc="32901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ECB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7483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E4A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8F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D03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32B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345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B4B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41C0895"/>
    <w:multiLevelType w:val="hybridMultilevel"/>
    <w:tmpl w:val="9AEE1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24BEF"/>
    <w:multiLevelType w:val="hybridMultilevel"/>
    <w:tmpl w:val="A8BC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828C8"/>
    <w:multiLevelType w:val="hybridMultilevel"/>
    <w:tmpl w:val="8CC61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510EF0"/>
    <w:multiLevelType w:val="hybridMultilevel"/>
    <w:tmpl w:val="6AAC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0F3E6F"/>
    <w:rsid w:val="00015AC9"/>
    <w:rsid w:val="000266B3"/>
    <w:rsid w:val="0003489D"/>
    <w:rsid w:val="00041D86"/>
    <w:rsid w:val="0005161D"/>
    <w:rsid w:val="000665ED"/>
    <w:rsid w:val="00073F96"/>
    <w:rsid w:val="00074D5F"/>
    <w:rsid w:val="00080909"/>
    <w:rsid w:val="000822DD"/>
    <w:rsid w:val="00082663"/>
    <w:rsid w:val="000843CB"/>
    <w:rsid w:val="00093158"/>
    <w:rsid w:val="00097227"/>
    <w:rsid w:val="000A2163"/>
    <w:rsid w:val="000B1A91"/>
    <w:rsid w:val="000C3D92"/>
    <w:rsid w:val="000C779F"/>
    <w:rsid w:val="000D5688"/>
    <w:rsid w:val="000E2DC0"/>
    <w:rsid w:val="000E4A10"/>
    <w:rsid w:val="000F3E6F"/>
    <w:rsid w:val="00102A35"/>
    <w:rsid w:val="00113AB7"/>
    <w:rsid w:val="00155BC4"/>
    <w:rsid w:val="001654EF"/>
    <w:rsid w:val="00176166"/>
    <w:rsid w:val="00176E71"/>
    <w:rsid w:val="00180DB8"/>
    <w:rsid w:val="00190EAD"/>
    <w:rsid w:val="001932C2"/>
    <w:rsid w:val="001B3E4F"/>
    <w:rsid w:val="001B4FF7"/>
    <w:rsid w:val="001C2BF9"/>
    <w:rsid w:val="001D041A"/>
    <w:rsid w:val="001D08BF"/>
    <w:rsid w:val="001D15D4"/>
    <w:rsid w:val="001E1DDF"/>
    <w:rsid w:val="001F0B3A"/>
    <w:rsid w:val="0020163E"/>
    <w:rsid w:val="00201B89"/>
    <w:rsid w:val="00201B8B"/>
    <w:rsid w:val="002041F0"/>
    <w:rsid w:val="00204D1F"/>
    <w:rsid w:val="0020791E"/>
    <w:rsid w:val="00211ED5"/>
    <w:rsid w:val="00214C10"/>
    <w:rsid w:val="002151B7"/>
    <w:rsid w:val="00235CCC"/>
    <w:rsid w:val="002524F6"/>
    <w:rsid w:val="002536A4"/>
    <w:rsid w:val="002543F5"/>
    <w:rsid w:val="0026484F"/>
    <w:rsid w:val="002869E5"/>
    <w:rsid w:val="002A6BEB"/>
    <w:rsid w:val="002A7B7D"/>
    <w:rsid w:val="002C13E1"/>
    <w:rsid w:val="002D001E"/>
    <w:rsid w:val="002D1475"/>
    <w:rsid w:val="002D4E94"/>
    <w:rsid w:val="002D7563"/>
    <w:rsid w:val="002E0966"/>
    <w:rsid w:val="002E2337"/>
    <w:rsid w:val="002E639B"/>
    <w:rsid w:val="00311B58"/>
    <w:rsid w:val="003123D2"/>
    <w:rsid w:val="00316096"/>
    <w:rsid w:val="00326C33"/>
    <w:rsid w:val="00346299"/>
    <w:rsid w:val="00365AF1"/>
    <w:rsid w:val="00373511"/>
    <w:rsid w:val="00377935"/>
    <w:rsid w:val="00377ED9"/>
    <w:rsid w:val="00385755"/>
    <w:rsid w:val="003A5D49"/>
    <w:rsid w:val="003A7001"/>
    <w:rsid w:val="003B68F4"/>
    <w:rsid w:val="003C0F93"/>
    <w:rsid w:val="003D0115"/>
    <w:rsid w:val="003D198E"/>
    <w:rsid w:val="003D30B5"/>
    <w:rsid w:val="003D6959"/>
    <w:rsid w:val="003E1D3E"/>
    <w:rsid w:val="00414D47"/>
    <w:rsid w:val="0042738B"/>
    <w:rsid w:val="00444B00"/>
    <w:rsid w:val="004465BB"/>
    <w:rsid w:val="00464135"/>
    <w:rsid w:val="00464861"/>
    <w:rsid w:val="00484C99"/>
    <w:rsid w:val="004A06FE"/>
    <w:rsid w:val="004B318C"/>
    <w:rsid w:val="004D6C0F"/>
    <w:rsid w:val="004E1393"/>
    <w:rsid w:val="004F498F"/>
    <w:rsid w:val="00545998"/>
    <w:rsid w:val="005578CB"/>
    <w:rsid w:val="00557F16"/>
    <w:rsid w:val="00566EDE"/>
    <w:rsid w:val="00570533"/>
    <w:rsid w:val="005717ED"/>
    <w:rsid w:val="00590E60"/>
    <w:rsid w:val="00593AD5"/>
    <w:rsid w:val="005A4962"/>
    <w:rsid w:val="005C33F7"/>
    <w:rsid w:val="005D6C72"/>
    <w:rsid w:val="006226FF"/>
    <w:rsid w:val="00646390"/>
    <w:rsid w:val="00652730"/>
    <w:rsid w:val="00653622"/>
    <w:rsid w:val="0066360F"/>
    <w:rsid w:val="00667C40"/>
    <w:rsid w:val="006701B9"/>
    <w:rsid w:val="006751C6"/>
    <w:rsid w:val="00676AB7"/>
    <w:rsid w:val="006A431C"/>
    <w:rsid w:val="006B7F48"/>
    <w:rsid w:val="006C39C2"/>
    <w:rsid w:val="006C4B7B"/>
    <w:rsid w:val="006C4D10"/>
    <w:rsid w:val="006E015F"/>
    <w:rsid w:val="006E197E"/>
    <w:rsid w:val="006F442A"/>
    <w:rsid w:val="006F5644"/>
    <w:rsid w:val="006F6F7E"/>
    <w:rsid w:val="007058B5"/>
    <w:rsid w:val="00716170"/>
    <w:rsid w:val="00721397"/>
    <w:rsid w:val="00740A9E"/>
    <w:rsid w:val="007421F0"/>
    <w:rsid w:val="007555DA"/>
    <w:rsid w:val="00792713"/>
    <w:rsid w:val="00797FB9"/>
    <w:rsid w:val="007A3200"/>
    <w:rsid w:val="007B5979"/>
    <w:rsid w:val="007C3F96"/>
    <w:rsid w:val="007E44BC"/>
    <w:rsid w:val="007F280E"/>
    <w:rsid w:val="00815B7D"/>
    <w:rsid w:val="00825417"/>
    <w:rsid w:val="00845EE1"/>
    <w:rsid w:val="00856003"/>
    <w:rsid w:val="0087478C"/>
    <w:rsid w:val="00883248"/>
    <w:rsid w:val="008B31E1"/>
    <w:rsid w:val="008B4A95"/>
    <w:rsid w:val="008B6976"/>
    <w:rsid w:val="008C2AFB"/>
    <w:rsid w:val="008C5902"/>
    <w:rsid w:val="008C70F3"/>
    <w:rsid w:val="008E4477"/>
    <w:rsid w:val="00903031"/>
    <w:rsid w:val="00907E45"/>
    <w:rsid w:val="00912E28"/>
    <w:rsid w:val="00923837"/>
    <w:rsid w:val="00940093"/>
    <w:rsid w:val="009402CA"/>
    <w:rsid w:val="009636A0"/>
    <w:rsid w:val="00964D3F"/>
    <w:rsid w:val="00970944"/>
    <w:rsid w:val="00980418"/>
    <w:rsid w:val="00984CED"/>
    <w:rsid w:val="00984D8F"/>
    <w:rsid w:val="00996E8D"/>
    <w:rsid w:val="009A02FA"/>
    <w:rsid w:val="009B4741"/>
    <w:rsid w:val="009B7F50"/>
    <w:rsid w:val="009D0075"/>
    <w:rsid w:val="009D13B4"/>
    <w:rsid w:val="009E2441"/>
    <w:rsid w:val="00A00359"/>
    <w:rsid w:val="00A17554"/>
    <w:rsid w:val="00A35DF7"/>
    <w:rsid w:val="00A436C3"/>
    <w:rsid w:val="00A51A95"/>
    <w:rsid w:val="00A6008E"/>
    <w:rsid w:val="00A62EB9"/>
    <w:rsid w:val="00A8126B"/>
    <w:rsid w:val="00A9555E"/>
    <w:rsid w:val="00AA671A"/>
    <w:rsid w:val="00AC0981"/>
    <w:rsid w:val="00AC0C31"/>
    <w:rsid w:val="00AC217F"/>
    <w:rsid w:val="00B116C2"/>
    <w:rsid w:val="00B12BB0"/>
    <w:rsid w:val="00B362A8"/>
    <w:rsid w:val="00B46484"/>
    <w:rsid w:val="00B549BB"/>
    <w:rsid w:val="00B654A3"/>
    <w:rsid w:val="00B76186"/>
    <w:rsid w:val="00B85FC2"/>
    <w:rsid w:val="00BA49D5"/>
    <w:rsid w:val="00BA7BC3"/>
    <w:rsid w:val="00BC2C46"/>
    <w:rsid w:val="00BD5883"/>
    <w:rsid w:val="00BE1138"/>
    <w:rsid w:val="00BF3061"/>
    <w:rsid w:val="00BF6E0A"/>
    <w:rsid w:val="00C01D4A"/>
    <w:rsid w:val="00C02D66"/>
    <w:rsid w:val="00C165D2"/>
    <w:rsid w:val="00C27603"/>
    <w:rsid w:val="00C27CEE"/>
    <w:rsid w:val="00C55FEC"/>
    <w:rsid w:val="00C601D8"/>
    <w:rsid w:val="00C62E31"/>
    <w:rsid w:val="00C829F6"/>
    <w:rsid w:val="00C82FB0"/>
    <w:rsid w:val="00C96F8F"/>
    <w:rsid w:val="00CA7779"/>
    <w:rsid w:val="00CB6076"/>
    <w:rsid w:val="00CE10DB"/>
    <w:rsid w:val="00CE48A5"/>
    <w:rsid w:val="00CF0812"/>
    <w:rsid w:val="00CF15B7"/>
    <w:rsid w:val="00CF67C4"/>
    <w:rsid w:val="00D01EF9"/>
    <w:rsid w:val="00D41185"/>
    <w:rsid w:val="00D467A2"/>
    <w:rsid w:val="00D52D3F"/>
    <w:rsid w:val="00D60F84"/>
    <w:rsid w:val="00D70C51"/>
    <w:rsid w:val="00D90631"/>
    <w:rsid w:val="00DB461C"/>
    <w:rsid w:val="00DE4DAB"/>
    <w:rsid w:val="00DF7D30"/>
    <w:rsid w:val="00E022B2"/>
    <w:rsid w:val="00E05E41"/>
    <w:rsid w:val="00E1748D"/>
    <w:rsid w:val="00E23A40"/>
    <w:rsid w:val="00E42D65"/>
    <w:rsid w:val="00E44F9E"/>
    <w:rsid w:val="00E64868"/>
    <w:rsid w:val="00E667E2"/>
    <w:rsid w:val="00E81600"/>
    <w:rsid w:val="00E81CC7"/>
    <w:rsid w:val="00E9201E"/>
    <w:rsid w:val="00E94C6A"/>
    <w:rsid w:val="00EA0D51"/>
    <w:rsid w:val="00EA5DFD"/>
    <w:rsid w:val="00EA70A6"/>
    <w:rsid w:val="00EB4827"/>
    <w:rsid w:val="00EB7F84"/>
    <w:rsid w:val="00ED3900"/>
    <w:rsid w:val="00ED544D"/>
    <w:rsid w:val="00EE2608"/>
    <w:rsid w:val="00EE7074"/>
    <w:rsid w:val="00EF2657"/>
    <w:rsid w:val="00EF3817"/>
    <w:rsid w:val="00F07405"/>
    <w:rsid w:val="00F07906"/>
    <w:rsid w:val="00F13E99"/>
    <w:rsid w:val="00F2095F"/>
    <w:rsid w:val="00F378A1"/>
    <w:rsid w:val="00F40B52"/>
    <w:rsid w:val="00F41358"/>
    <w:rsid w:val="00F42B13"/>
    <w:rsid w:val="00F655B5"/>
    <w:rsid w:val="00F82226"/>
    <w:rsid w:val="00F929A8"/>
    <w:rsid w:val="00FA5CB0"/>
    <w:rsid w:val="00FA648A"/>
    <w:rsid w:val="00FB1E36"/>
    <w:rsid w:val="00FB20E1"/>
    <w:rsid w:val="00FB443C"/>
    <w:rsid w:val="00FB483F"/>
    <w:rsid w:val="00FB4F29"/>
    <w:rsid w:val="00FD24E4"/>
    <w:rsid w:val="00FD5439"/>
    <w:rsid w:val="00FE3722"/>
    <w:rsid w:val="00FE743D"/>
    <w:rsid w:val="00FF4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12"/>
  </w:style>
  <w:style w:type="paragraph" w:styleId="Heading1">
    <w:name w:val="heading 1"/>
    <w:basedOn w:val="Normal"/>
    <w:next w:val="Normal"/>
    <w:link w:val="Heading1Char"/>
    <w:uiPriority w:val="9"/>
    <w:qFormat/>
    <w:rsid w:val="00E17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1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6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6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6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56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7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7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61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B47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6166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2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62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62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62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62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B5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6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00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92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2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5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4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8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69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85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8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21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20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0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3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6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93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5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6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26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6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25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974459-32FA-44D0-A574-F891C592CAB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4249A66-2F8D-4DB1-88CF-7FE3D145A210}">
      <dgm:prSet phldrT="[Text]"/>
      <dgm:spPr/>
      <dgm:t>
        <a:bodyPr/>
        <a:lstStyle/>
        <a:p>
          <a:r>
            <a:rPr lang="ru-RU"/>
            <a:t>Действие</a:t>
          </a:r>
          <a:endParaRPr lang="en-US"/>
        </a:p>
      </dgm:t>
    </dgm:pt>
    <dgm:pt modelId="{FAA5FD25-9F95-4EC3-B22C-4E046A9BC44A}" type="parTrans" cxnId="{A6E32CE5-F573-4C36-AFFE-3022D34DFF9A}">
      <dgm:prSet/>
      <dgm:spPr/>
      <dgm:t>
        <a:bodyPr/>
        <a:lstStyle/>
        <a:p>
          <a:endParaRPr lang="en-US"/>
        </a:p>
      </dgm:t>
    </dgm:pt>
    <dgm:pt modelId="{89092105-F305-4E59-A5F7-6D9C32D8CADE}" type="sibTrans" cxnId="{A6E32CE5-F573-4C36-AFFE-3022D34DFF9A}">
      <dgm:prSet/>
      <dgm:spPr/>
      <dgm:t>
        <a:bodyPr/>
        <a:lstStyle/>
        <a:p>
          <a:endParaRPr lang="en-US"/>
        </a:p>
      </dgm:t>
    </dgm:pt>
    <dgm:pt modelId="{C54A6315-C68E-4804-874A-1D52E24D3457}">
      <dgm:prSet phldrT="[Text]"/>
      <dgm:spPr/>
      <dgm:t>
        <a:bodyPr/>
        <a:lstStyle/>
        <a:p>
          <a:r>
            <a:rPr lang="ru-RU"/>
            <a:t>Шаблон</a:t>
          </a:r>
          <a:br>
            <a:rPr lang="ru-RU"/>
          </a:br>
          <a:r>
            <a:rPr lang="ru-RU"/>
            <a:t>- массив, каждый элемент может быть одним из:</a:t>
          </a:r>
          <a:endParaRPr lang="en-US"/>
        </a:p>
      </dgm:t>
    </dgm:pt>
    <dgm:pt modelId="{B3F81BE7-AD82-417A-B601-760CF2C79E6D}" type="parTrans" cxnId="{17966933-C85E-4D02-B70D-BDD662F58646}">
      <dgm:prSet/>
      <dgm:spPr/>
      <dgm:t>
        <a:bodyPr/>
        <a:lstStyle/>
        <a:p>
          <a:endParaRPr lang="en-US"/>
        </a:p>
      </dgm:t>
    </dgm:pt>
    <dgm:pt modelId="{5288B3E2-6B4C-4BF1-A675-2788BE73762A}" type="sibTrans" cxnId="{17966933-C85E-4D02-B70D-BDD662F58646}">
      <dgm:prSet/>
      <dgm:spPr/>
      <dgm:t>
        <a:bodyPr/>
        <a:lstStyle/>
        <a:p>
          <a:endParaRPr lang="en-US"/>
        </a:p>
      </dgm:t>
    </dgm:pt>
    <dgm:pt modelId="{F3A4DC89-B65D-4B12-A786-42A396101665}">
      <dgm:prSet phldrT="[Text]"/>
      <dgm:spPr/>
      <dgm:t>
        <a:bodyPr/>
        <a:lstStyle/>
        <a:p>
          <a:r>
            <a:rPr lang="ru-RU"/>
            <a:t>Литерал</a:t>
          </a:r>
          <a:br>
            <a:rPr lang="ru-RU"/>
          </a:br>
          <a:r>
            <a:rPr lang="ru-RU"/>
            <a:t>- массив:</a:t>
          </a:r>
          <a:endParaRPr lang="en-US"/>
        </a:p>
      </dgm:t>
    </dgm:pt>
    <dgm:pt modelId="{E2A5EFAF-296E-401A-8AE8-98ED0294364F}" type="parTrans" cxnId="{2127EB45-F38F-45AF-ADE5-4865404A818D}">
      <dgm:prSet/>
      <dgm:spPr/>
      <dgm:t>
        <a:bodyPr/>
        <a:lstStyle/>
        <a:p>
          <a:endParaRPr lang="en-US"/>
        </a:p>
      </dgm:t>
    </dgm:pt>
    <dgm:pt modelId="{C073D96F-0E3E-4EF8-9341-17FB2806F48D}" type="sibTrans" cxnId="{2127EB45-F38F-45AF-ADE5-4865404A818D}">
      <dgm:prSet/>
      <dgm:spPr/>
      <dgm:t>
        <a:bodyPr/>
        <a:lstStyle/>
        <a:p>
          <a:endParaRPr lang="en-US"/>
        </a:p>
      </dgm:t>
    </dgm:pt>
    <dgm:pt modelId="{B77ED4CC-5CF3-4124-9F9E-6BCF45E1AD99}">
      <dgm:prSet phldrT="[Text]"/>
      <dgm:spPr/>
      <dgm:t>
        <a:bodyPr/>
        <a:lstStyle/>
        <a:p>
          <a:r>
            <a:rPr lang="ru-RU"/>
            <a:t>Объект - Падеж</a:t>
          </a:r>
          <a:endParaRPr lang="en-US"/>
        </a:p>
      </dgm:t>
    </dgm:pt>
    <dgm:pt modelId="{854F1B94-7288-44E5-8755-F35CDBC08876}" type="parTrans" cxnId="{DD0774DB-290F-4B65-B9DC-5C1535BA08B2}">
      <dgm:prSet/>
      <dgm:spPr/>
      <dgm:t>
        <a:bodyPr/>
        <a:lstStyle/>
        <a:p>
          <a:endParaRPr lang="en-US"/>
        </a:p>
      </dgm:t>
    </dgm:pt>
    <dgm:pt modelId="{896A0085-A74A-4188-BB01-541E626ECDA7}" type="sibTrans" cxnId="{DD0774DB-290F-4B65-B9DC-5C1535BA08B2}">
      <dgm:prSet/>
      <dgm:spPr/>
      <dgm:t>
        <a:bodyPr/>
        <a:lstStyle/>
        <a:p>
          <a:endParaRPr lang="en-US"/>
        </a:p>
      </dgm:t>
    </dgm:pt>
    <dgm:pt modelId="{56E870AE-4DFA-4735-9EF9-8834D8B274C3}">
      <dgm:prSet phldrT="[Text]"/>
      <dgm:spPr/>
      <dgm:t>
        <a:bodyPr/>
        <a:lstStyle/>
        <a:p>
          <a:r>
            <a:rPr lang="ru-RU"/>
            <a:t>ВызовПроцедуры</a:t>
          </a:r>
          <a:endParaRPr lang="en-US"/>
        </a:p>
      </dgm:t>
    </dgm:pt>
    <dgm:pt modelId="{A9A96450-788E-4915-A524-8109CA4770EA}" type="parTrans" cxnId="{3C3F8C90-AF18-4D7F-B0DD-157DFF2411A1}">
      <dgm:prSet/>
      <dgm:spPr/>
      <dgm:t>
        <a:bodyPr/>
        <a:lstStyle/>
        <a:p>
          <a:endParaRPr lang="en-US"/>
        </a:p>
      </dgm:t>
    </dgm:pt>
    <dgm:pt modelId="{03E6F8CB-7209-4EC3-B060-74F11E08FF42}" type="sibTrans" cxnId="{3C3F8C90-AF18-4D7F-B0DD-157DFF2411A1}">
      <dgm:prSet/>
      <dgm:spPr/>
      <dgm:t>
        <a:bodyPr/>
        <a:lstStyle/>
        <a:p>
          <a:endParaRPr lang="en-US"/>
        </a:p>
      </dgm:t>
    </dgm:pt>
    <dgm:pt modelId="{0C9BD1D3-453C-4B5F-9218-02ECEE42ADBB}">
      <dgm:prSet phldrT="[Text]"/>
      <dgm:spPr/>
      <dgm:t>
        <a:bodyPr/>
        <a:lstStyle/>
        <a:p>
          <a:r>
            <a:rPr lang="ru-RU"/>
            <a:t>Процедура - Ссылка на процедуру</a:t>
          </a:r>
          <a:endParaRPr lang="en-US"/>
        </a:p>
      </dgm:t>
    </dgm:pt>
    <dgm:pt modelId="{EBEA5040-526A-4AE4-8D1C-F064FFC8966B}" type="parTrans" cxnId="{EAA23B04-5136-4EDA-AD8E-842E8E0A54BB}">
      <dgm:prSet/>
      <dgm:spPr/>
      <dgm:t>
        <a:bodyPr/>
        <a:lstStyle/>
        <a:p>
          <a:endParaRPr lang="en-US"/>
        </a:p>
      </dgm:t>
    </dgm:pt>
    <dgm:pt modelId="{2EB91FE0-CAB6-405B-8505-FF58ABC42507}" type="sibTrans" cxnId="{EAA23B04-5136-4EDA-AD8E-842E8E0A54BB}">
      <dgm:prSet/>
      <dgm:spPr/>
      <dgm:t>
        <a:bodyPr/>
        <a:lstStyle/>
        <a:p>
          <a:endParaRPr lang="en-US"/>
        </a:p>
      </dgm:t>
    </dgm:pt>
    <dgm:pt modelId="{1FADD335-8E4A-4008-B96F-F4690476323F}">
      <dgm:prSet phldrT="[Text]"/>
      <dgm:spPr/>
      <dgm:t>
        <a:bodyPr/>
        <a:lstStyle/>
        <a:p>
          <a:r>
            <a:rPr lang="ru-RU"/>
            <a:t>Синоним - Текст</a:t>
          </a:r>
          <a:endParaRPr lang="en-US"/>
        </a:p>
      </dgm:t>
    </dgm:pt>
    <dgm:pt modelId="{5BA1DB4C-D82F-4FEF-BF87-9D44523FCBEE}" type="parTrans" cxnId="{AB11422B-878B-44B0-B803-A21B8CA32AEC}">
      <dgm:prSet/>
      <dgm:spPr/>
      <dgm:t>
        <a:bodyPr/>
        <a:lstStyle/>
        <a:p>
          <a:endParaRPr lang="en-US"/>
        </a:p>
      </dgm:t>
    </dgm:pt>
    <dgm:pt modelId="{E0ABF663-E7B8-4F88-8040-98A08746C422}" type="sibTrans" cxnId="{AB11422B-878B-44B0-B803-A21B8CA32AEC}">
      <dgm:prSet/>
      <dgm:spPr/>
      <dgm:t>
        <a:bodyPr/>
        <a:lstStyle/>
        <a:p>
          <a:endParaRPr lang="en-US"/>
        </a:p>
      </dgm:t>
    </dgm:pt>
    <dgm:pt modelId="{BCD989F0-8E7F-4E01-986D-FC6D035ED0DC}">
      <dgm:prSet phldrT="[Text]"/>
      <dgm:spPr/>
      <dgm:t>
        <a:bodyPr/>
        <a:lstStyle/>
        <a:p>
          <a:r>
            <a:rPr lang="ru-RU"/>
            <a:t>Параметры</a:t>
          </a:r>
          <a:br>
            <a:rPr lang="ru-RU"/>
          </a:br>
          <a:r>
            <a:rPr lang="ru-RU"/>
            <a:t>- массив:</a:t>
          </a:r>
          <a:endParaRPr lang="en-US"/>
        </a:p>
      </dgm:t>
    </dgm:pt>
    <dgm:pt modelId="{FEA9DBB1-F1D2-4E6C-BC13-5DF7CFB70A93}" type="parTrans" cxnId="{AFE86C1F-89C1-48CC-80F4-9BC86460BD97}">
      <dgm:prSet/>
      <dgm:spPr/>
      <dgm:t>
        <a:bodyPr/>
        <a:lstStyle/>
        <a:p>
          <a:endParaRPr lang="en-US"/>
        </a:p>
      </dgm:t>
    </dgm:pt>
    <dgm:pt modelId="{E154B1F4-54CF-4246-9EBD-D3F886F1C44D}" type="sibTrans" cxnId="{AFE86C1F-89C1-48CC-80F4-9BC86460BD97}">
      <dgm:prSet/>
      <dgm:spPr/>
      <dgm:t>
        <a:bodyPr/>
        <a:lstStyle/>
        <a:p>
          <a:endParaRPr lang="en-US"/>
        </a:p>
      </dgm:t>
    </dgm:pt>
    <dgm:pt modelId="{B862ACCA-1519-4086-99E5-3C4EF0DDE8C0}">
      <dgm:prSet phldrT="[Text]"/>
      <dgm:spPr/>
      <dgm:t>
        <a:bodyPr/>
        <a:lstStyle/>
        <a:p>
          <a:r>
            <a:rPr lang="ru-RU"/>
            <a:t>ПорядковыйНомер - Число</a:t>
          </a:r>
          <a:endParaRPr lang="en-US"/>
        </a:p>
      </dgm:t>
    </dgm:pt>
    <dgm:pt modelId="{14B91291-41B8-4AFE-AE42-400D118C6E67}" type="parTrans" cxnId="{AF338B8B-39E6-44C9-A00B-9B1251C5933E}">
      <dgm:prSet/>
      <dgm:spPr/>
      <dgm:t>
        <a:bodyPr/>
        <a:lstStyle/>
        <a:p>
          <a:endParaRPr lang="en-US"/>
        </a:p>
      </dgm:t>
    </dgm:pt>
    <dgm:pt modelId="{F1480446-5E1B-4AE4-8BC3-D9B990669437}" type="sibTrans" cxnId="{AF338B8B-39E6-44C9-A00B-9B1251C5933E}">
      <dgm:prSet/>
      <dgm:spPr/>
      <dgm:t>
        <a:bodyPr/>
        <a:lstStyle/>
        <a:p>
          <a:endParaRPr lang="en-US"/>
        </a:p>
      </dgm:t>
    </dgm:pt>
    <dgm:pt modelId="{4330B177-C6ED-4EE2-9629-4735E26EB4F0}" type="pres">
      <dgm:prSet presAssocID="{3E974459-32FA-44D0-A574-F891C592CAB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F89A87D-7EE4-496B-B8C4-2BD7A9818463}" type="pres">
      <dgm:prSet presAssocID="{24249A66-2F8D-4DB1-88CF-7FE3D145A210}" presName="root1" presStyleCnt="0"/>
      <dgm:spPr/>
    </dgm:pt>
    <dgm:pt modelId="{17800D16-BFF7-48AC-B45A-8F11FBD0210D}" type="pres">
      <dgm:prSet presAssocID="{24249A66-2F8D-4DB1-88CF-7FE3D145A21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9E8FB7-6034-4CF1-9AA1-8AA014CD7D6E}" type="pres">
      <dgm:prSet presAssocID="{24249A66-2F8D-4DB1-88CF-7FE3D145A210}" presName="level2hierChild" presStyleCnt="0"/>
      <dgm:spPr/>
    </dgm:pt>
    <dgm:pt modelId="{CF80ABA1-6257-404A-9F14-D55885651FC0}" type="pres">
      <dgm:prSet presAssocID="{B3F81BE7-AD82-417A-B601-760CF2C79E6D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FD748184-FD0D-4061-81FA-7B7924AA63F9}" type="pres">
      <dgm:prSet presAssocID="{B3F81BE7-AD82-417A-B601-760CF2C79E6D}" presName="connTx" presStyleLbl="parChTrans1D2" presStyleIdx="0" presStyleCnt="2"/>
      <dgm:spPr/>
      <dgm:t>
        <a:bodyPr/>
        <a:lstStyle/>
        <a:p>
          <a:endParaRPr lang="en-US"/>
        </a:p>
      </dgm:t>
    </dgm:pt>
    <dgm:pt modelId="{C0DF7777-B3E0-4787-9A78-52F41857DC43}" type="pres">
      <dgm:prSet presAssocID="{C54A6315-C68E-4804-874A-1D52E24D3457}" presName="root2" presStyleCnt="0"/>
      <dgm:spPr/>
    </dgm:pt>
    <dgm:pt modelId="{29551A1A-2B65-4B8D-9E51-7FF177EE15F4}" type="pres">
      <dgm:prSet presAssocID="{C54A6315-C68E-4804-874A-1D52E24D345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BF4B27-F40A-4E38-AE88-A1EDC6A9951E}" type="pres">
      <dgm:prSet presAssocID="{C54A6315-C68E-4804-874A-1D52E24D3457}" presName="level3hierChild" presStyleCnt="0"/>
      <dgm:spPr/>
    </dgm:pt>
    <dgm:pt modelId="{7990F907-3C3C-4182-9369-44BA019B0E33}" type="pres">
      <dgm:prSet presAssocID="{E2A5EFAF-296E-401A-8AE8-98ED0294364F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5BC67C20-8A74-44A2-BCB4-ACEEB3E28C26}" type="pres">
      <dgm:prSet presAssocID="{E2A5EFAF-296E-401A-8AE8-98ED0294364F}" presName="connTx" presStyleLbl="parChTrans1D3" presStyleIdx="0" presStyleCnt="4"/>
      <dgm:spPr/>
      <dgm:t>
        <a:bodyPr/>
        <a:lstStyle/>
        <a:p>
          <a:endParaRPr lang="en-US"/>
        </a:p>
      </dgm:t>
    </dgm:pt>
    <dgm:pt modelId="{D30C2A26-45D2-43D7-9CC1-5B119C5FC145}" type="pres">
      <dgm:prSet presAssocID="{F3A4DC89-B65D-4B12-A786-42A396101665}" presName="root2" presStyleCnt="0"/>
      <dgm:spPr/>
    </dgm:pt>
    <dgm:pt modelId="{922E00FD-76D9-480C-8526-9F43D1F51A96}" type="pres">
      <dgm:prSet presAssocID="{F3A4DC89-B65D-4B12-A786-42A396101665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79A138-8969-4338-BD15-A23E014E2AA0}" type="pres">
      <dgm:prSet presAssocID="{F3A4DC89-B65D-4B12-A786-42A396101665}" presName="level3hierChild" presStyleCnt="0"/>
      <dgm:spPr/>
    </dgm:pt>
    <dgm:pt modelId="{9FC356F6-42E1-467D-A366-534952F2948E}" type="pres">
      <dgm:prSet presAssocID="{5BA1DB4C-D82F-4FEF-BF87-9D44523FCBEE}" presName="conn2-1" presStyleLbl="parChTrans1D4" presStyleIdx="0" presStyleCnt="2"/>
      <dgm:spPr/>
      <dgm:t>
        <a:bodyPr/>
        <a:lstStyle/>
        <a:p>
          <a:endParaRPr lang="en-US"/>
        </a:p>
      </dgm:t>
    </dgm:pt>
    <dgm:pt modelId="{A5063BB2-0EEC-4437-AE4C-761692044C6C}" type="pres">
      <dgm:prSet presAssocID="{5BA1DB4C-D82F-4FEF-BF87-9D44523FCBEE}" presName="connTx" presStyleLbl="parChTrans1D4" presStyleIdx="0" presStyleCnt="2"/>
      <dgm:spPr/>
      <dgm:t>
        <a:bodyPr/>
        <a:lstStyle/>
        <a:p>
          <a:endParaRPr lang="en-US"/>
        </a:p>
      </dgm:t>
    </dgm:pt>
    <dgm:pt modelId="{83BCE918-6D1E-41C8-89E2-51FE9D67C2EC}" type="pres">
      <dgm:prSet presAssocID="{1FADD335-8E4A-4008-B96F-F4690476323F}" presName="root2" presStyleCnt="0"/>
      <dgm:spPr/>
    </dgm:pt>
    <dgm:pt modelId="{D81E090D-5E1E-4F98-ACFD-0DCEBE197995}" type="pres">
      <dgm:prSet presAssocID="{1FADD335-8E4A-4008-B96F-F4690476323F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70E880-9AED-4A91-ACB5-EE7CFBD63B27}" type="pres">
      <dgm:prSet presAssocID="{1FADD335-8E4A-4008-B96F-F4690476323F}" presName="level3hierChild" presStyleCnt="0"/>
      <dgm:spPr/>
    </dgm:pt>
    <dgm:pt modelId="{806B3D15-5685-48E3-8807-A09CEB6D727E}" type="pres">
      <dgm:prSet presAssocID="{854F1B94-7288-44E5-8755-F35CDBC08876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0549F842-5EF5-4AFA-B195-2568E8D9611A}" type="pres">
      <dgm:prSet presAssocID="{854F1B94-7288-44E5-8755-F35CDBC08876}" presName="connTx" presStyleLbl="parChTrans1D3" presStyleIdx="1" presStyleCnt="4"/>
      <dgm:spPr/>
      <dgm:t>
        <a:bodyPr/>
        <a:lstStyle/>
        <a:p>
          <a:endParaRPr lang="en-US"/>
        </a:p>
      </dgm:t>
    </dgm:pt>
    <dgm:pt modelId="{683AA1D7-C040-4D23-B6DB-F10F63699B74}" type="pres">
      <dgm:prSet presAssocID="{B77ED4CC-5CF3-4124-9F9E-6BCF45E1AD99}" presName="root2" presStyleCnt="0"/>
      <dgm:spPr/>
    </dgm:pt>
    <dgm:pt modelId="{6097C256-3D50-4E67-8AB5-0254D5106817}" type="pres">
      <dgm:prSet presAssocID="{B77ED4CC-5CF3-4124-9F9E-6BCF45E1AD99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34BCD2-C7C8-4A9B-9DE0-177B71F276B4}" type="pres">
      <dgm:prSet presAssocID="{B77ED4CC-5CF3-4124-9F9E-6BCF45E1AD99}" presName="level3hierChild" presStyleCnt="0"/>
      <dgm:spPr/>
    </dgm:pt>
    <dgm:pt modelId="{0FA17CCB-EB63-4AAE-AD39-5D5933CED40A}" type="pres">
      <dgm:prSet presAssocID="{A9A96450-788E-4915-A524-8109CA4770EA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298A0F6C-F9DB-4588-92B6-B1921DE68D9F}" type="pres">
      <dgm:prSet presAssocID="{A9A96450-788E-4915-A524-8109CA4770EA}" presName="connTx" presStyleLbl="parChTrans1D2" presStyleIdx="1" presStyleCnt="2"/>
      <dgm:spPr/>
      <dgm:t>
        <a:bodyPr/>
        <a:lstStyle/>
        <a:p>
          <a:endParaRPr lang="en-US"/>
        </a:p>
      </dgm:t>
    </dgm:pt>
    <dgm:pt modelId="{129DE9AC-9A58-4B71-8AF0-70F658E78EFC}" type="pres">
      <dgm:prSet presAssocID="{56E870AE-4DFA-4735-9EF9-8834D8B274C3}" presName="root2" presStyleCnt="0"/>
      <dgm:spPr/>
    </dgm:pt>
    <dgm:pt modelId="{210ED43A-22DA-4276-ABAC-4DB9DC1D30D2}" type="pres">
      <dgm:prSet presAssocID="{56E870AE-4DFA-4735-9EF9-8834D8B274C3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D62CB3-0819-4C57-B0A3-3981A2CD3363}" type="pres">
      <dgm:prSet presAssocID="{56E870AE-4DFA-4735-9EF9-8834D8B274C3}" presName="level3hierChild" presStyleCnt="0"/>
      <dgm:spPr/>
    </dgm:pt>
    <dgm:pt modelId="{451E4548-D723-40B3-84E9-B53639118EB5}" type="pres">
      <dgm:prSet presAssocID="{EBEA5040-526A-4AE4-8D1C-F064FFC8966B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DF37F1C8-B5E3-4139-9B6D-BA8FB437691A}" type="pres">
      <dgm:prSet presAssocID="{EBEA5040-526A-4AE4-8D1C-F064FFC8966B}" presName="connTx" presStyleLbl="parChTrans1D3" presStyleIdx="2" presStyleCnt="4"/>
      <dgm:spPr/>
      <dgm:t>
        <a:bodyPr/>
        <a:lstStyle/>
        <a:p>
          <a:endParaRPr lang="en-US"/>
        </a:p>
      </dgm:t>
    </dgm:pt>
    <dgm:pt modelId="{3AC5FB0B-DBC8-47D8-8A52-4DD063B17954}" type="pres">
      <dgm:prSet presAssocID="{0C9BD1D3-453C-4B5F-9218-02ECEE42ADBB}" presName="root2" presStyleCnt="0"/>
      <dgm:spPr/>
    </dgm:pt>
    <dgm:pt modelId="{67BCEC8F-01A4-4307-B2A1-0A75E3ACC93E}" type="pres">
      <dgm:prSet presAssocID="{0C9BD1D3-453C-4B5F-9218-02ECEE42ADBB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2A1FD3-C458-4C48-B142-8E2CF2EF1230}" type="pres">
      <dgm:prSet presAssocID="{0C9BD1D3-453C-4B5F-9218-02ECEE42ADBB}" presName="level3hierChild" presStyleCnt="0"/>
      <dgm:spPr/>
    </dgm:pt>
    <dgm:pt modelId="{0EF63AA9-AEBF-4A27-AA91-56867562A1AF}" type="pres">
      <dgm:prSet presAssocID="{FEA9DBB1-F1D2-4E6C-BC13-5DF7CFB70A93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A2445AAF-42B7-41DD-B116-C9C524FAE9BA}" type="pres">
      <dgm:prSet presAssocID="{FEA9DBB1-F1D2-4E6C-BC13-5DF7CFB70A93}" presName="connTx" presStyleLbl="parChTrans1D3" presStyleIdx="3" presStyleCnt="4"/>
      <dgm:spPr/>
      <dgm:t>
        <a:bodyPr/>
        <a:lstStyle/>
        <a:p>
          <a:endParaRPr lang="en-US"/>
        </a:p>
      </dgm:t>
    </dgm:pt>
    <dgm:pt modelId="{C86CDB59-6B87-4F8C-9A5A-AEDB8FBA51C3}" type="pres">
      <dgm:prSet presAssocID="{BCD989F0-8E7F-4E01-986D-FC6D035ED0DC}" presName="root2" presStyleCnt="0"/>
      <dgm:spPr/>
    </dgm:pt>
    <dgm:pt modelId="{3F4CC89E-1D51-4396-B057-6BAB97AA0C6E}" type="pres">
      <dgm:prSet presAssocID="{BCD989F0-8E7F-4E01-986D-FC6D035ED0DC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F47C51-D04D-4CFB-9A6D-96879ECA1AB4}" type="pres">
      <dgm:prSet presAssocID="{BCD989F0-8E7F-4E01-986D-FC6D035ED0DC}" presName="level3hierChild" presStyleCnt="0"/>
      <dgm:spPr/>
    </dgm:pt>
    <dgm:pt modelId="{38034BA0-365D-4E2C-9F75-18618B1DE111}" type="pres">
      <dgm:prSet presAssocID="{14B91291-41B8-4AFE-AE42-400D118C6E67}" presName="conn2-1" presStyleLbl="parChTrans1D4" presStyleIdx="1" presStyleCnt="2"/>
      <dgm:spPr/>
      <dgm:t>
        <a:bodyPr/>
        <a:lstStyle/>
        <a:p>
          <a:endParaRPr lang="en-US"/>
        </a:p>
      </dgm:t>
    </dgm:pt>
    <dgm:pt modelId="{09421596-16B8-4E33-872B-2E1DCD5C0FED}" type="pres">
      <dgm:prSet presAssocID="{14B91291-41B8-4AFE-AE42-400D118C6E67}" presName="connTx" presStyleLbl="parChTrans1D4" presStyleIdx="1" presStyleCnt="2"/>
      <dgm:spPr/>
      <dgm:t>
        <a:bodyPr/>
        <a:lstStyle/>
        <a:p>
          <a:endParaRPr lang="en-US"/>
        </a:p>
      </dgm:t>
    </dgm:pt>
    <dgm:pt modelId="{DE553D39-1FE7-4BC5-96A8-EFD79B389EC5}" type="pres">
      <dgm:prSet presAssocID="{B862ACCA-1519-4086-99E5-3C4EF0DDE8C0}" presName="root2" presStyleCnt="0"/>
      <dgm:spPr/>
    </dgm:pt>
    <dgm:pt modelId="{B5325886-98B2-4A4F-ABF1-668E6447D956}" type="pres">
      <dgm:prSet presAssocID="{B862ACCA-1519-4086-99E5-3C4EF0DDE8C0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B3B476-3A98-481E-AD68-D1E47213D93B}" type="pres">
      <dgm:prSet presAssocID="{B862ACCA-1519-4086-99E5-3C4EF0DDE8C0}" presName="level3hierChild" presStyleCnt="0"/>
      <dgm:spPr/>
    </dgm:pt>
  </dgm:ptLst>
  <dgm:cxnLst>
    <dgm:cxn modelId="{8035FABD-03DC-4FA2-B958-7E6BA71A3275}" type="presOf" srcId="{F3A4DC89-B65D-4B12-A786-42A396101665}" destId="{922E00FD-76D9-480C-8526-9F43D1F51A96}" srcOrd="0" destOrd="0" presId="urn:microsoft.com/office/officeart/2005/8/layout/hierarchy2"/>
    <dgm:cxn modelId="{EAA23B04-5136-4EDA-AD8E-842E8E0A54BB}" srcId="{56E870AE-4DFA-4735-9EF9-8834D8B274C3}" destId="{0C9BD1D3-453C-4B5F-9218-02ECEE42ADBB}" srcOrd="0" destOrd="0" parTransId="{EBEA5040-526A-4AE4-8D1C-F064FFC8966B}" sibTransId="{2EB91FE0-CAB6-405B-8505-FF58ABC42507}"/>
    <dgm:cxn modelId="{6A9D7969-B259-4E1D-ACB5-7DF6AE590443}" type="presOf" srcId="{FEA9DBB1-F1D2-4E6C-BC13-5DF7CFB70A93}" destId="{A2445AAF-42B7-41DD-B116-C9C524FAE9BA}" srcOrd="1" destOrd="0" presId="urn:microsoft.com/office/officeart/2005/8/layout/hierarchy2"/>
    <dgm:cxn modelId="{94955F7E-365D-4189-80A3-EAD82649D722}" type="presOf" srcId="{56E870AE-4DFA-4735-9EF9-8834D8B274C3}" destId="{210ED43A-22DA-4276-ABAC-4DB9DC1D30D2}" srcOrd="0" destOrd="0" presId="urn:microsoft.com/office/officeart/2005/8/layout/hierarchy2"/>
    <dgm:cxn modelId="{B2B85AFB-8B7A-4F4E-8808-54BFE36E819B}" type="presOf" srcId="{3E974459-32FA-44D0-A574-F891C592CABD}" destId="{4330B177-C6ED-4EE2-9629-4735E26EB4F0}" srcOrd="0" destOrd="0" presId="urn:microsoft.com/office/officeart/2005/8/layout/hierarchy2"/>
    <dgm:cxn modelId="{C5FF91E6-67DD-4E0A-97B3-15845838497D}" type="presOf" srcId="{854F1B94-7288-44E5-8755-F35CDBC08876}" destId="{806B3D15-5685-48E3-8807-A09CEB6D727E}" srcOrd="0" destOrd="0" presId="urn:microsoft.com/office/officeart/2005/8/layout/hierarchy2"/>
    <dgm:cxn modelId="{5C2C4717-8447-4769-A437-B08F238D9351}" type="presOf" srcId="{14B91291-41B8-4AFE-AE42-400D118C6E67}" destId="{09421596-16B8-4E33-872B-2E1DCD5C0FED}" srcOrd="1" destOrd="0" presId="urn:microsoft.com/office/officeart/2005/8/layout/hierarchy2"/>
    <dgm:cxn modelId="{6BE3A780-F0D6-458F-8F84-2FFEAEC6DF08}" type="presOf" srcId="{BCD989F0-8E7F-4E01-986D-FC6D035ED0DC}" destId="{3F4CC89E-1D51-4396-B057-6BAB97AA0C6E}" srcOrd="0" destOrd="0" presId="urn:microsoft.com/office/officeart/2005/8/layout/hierarchy2"/>
    <dgm:cxn modelId="{16A6BD52-CD36-4B23-98CF-66ACB30A94BD}" type="presOf" srcId="{B862ACCA-1519-4086-99E5-3C4EF0DDE8C0}" destId="{B5325886-98B2-4A4F-ABF1-668E6447D956}" srcOrd="0" destOrd="0" presId="urn:microsoft.com/office/officeart/2005/8/layout/hierarchy2"/>
    <dgm:cxn modelId="{B84EA3F9-D95D-453C-B1D1-154BB40389AC}" type="presOf" srcId="{5BA1DB4C-D82F-4FEF-BF87-9D44523FCBEE}" destId="{9FC356F6-42E1-467D-A366-534952F2948E}" srcOrd="0" destOrd="0" presId="urn:microsoft.com/office/officeart/2005/8/layout/hierarchy2"/>
    <dgm:cxn modelId="{AF338B8B-39E6-44C9-A00B-9B1251C5933E}" srcId="{BCD989F0-8E7F-4E01-986D-FC6D035ED0DC}" destId="{B862ACCA-1519-4086-99E5-3C4EF0DDE8C0}" srcOrd="0" destOrd="0" parTransId="{14B91291-41B8-4AFE-AE42-400D118C6E67}" sibTransId="{F1480446-5E1B-4AE4-8BC3-D9B990669437}"/>
    <dgm:cxn modelId="{482F95BD-3CF8-407B-B335-EB36C609E400}" type="presOf" srcId="{EBEA5040-526A-4AE4-8D1C-F064FFC8966B}" destId="{451E4548-D723-40B3-84E9-B53639118EB5}" srcOrd="0" destOrd="0" presId="urn:microsoft.com/office/officeart/2005/8/layout/hierarchy2"/>
    <dgm:cxn modelId="{17966933-C85E-4D02-B70D-BDD662F58646}" srcId="{24249A66-2F8D-4DB1-88CF-7FE3D145A210}" destId="{C54A6315-C68E-4804-874A-1D52E24D3457}" srcOrd="0" destOrd="0" parTransId="{B3F81BE7-AD82-417A-B601-760CF2C79E6D}" sibTransId="{5288B3E2-6B4C-4BF1-A675-2788BE73762A}"/>
    <dgm:cxn modelId="{6C3942A5-3E23-4101-89BC-302E29923B26}" type="presOf" srcId="{A9A96450-788E-4915-A524-8109CA4770EA}" destId="{0FA17CCB-EB63-4AAE-AD39-5D5933CED40A}" srcOrd="0" destOrd="0" presId="urn:microsoft.com/office/officeart/2005/8/layout/hierarchy2"/>
    <dgm:cxn modelId="{8048ED02-94B1-4B97-9AB4-B2CA7D81239D}" type="presOf" srcId="{5BA1DB4C-D82F-4FEF-BF87-9D44523FCBEE}" destId="{A5063BB2-0EEC-4437-AE4C-761692044C6C}" srcOrd="1" destOrd="0" presId="urn:microsoft.com/office/officeart/2005/8/layout/hierarchy2"/>
    <dgm:cxn modelId="{A6E32CE5-F573-4C36-AFFE-3022D34DFF9A}" srcId="{3E974459-32FA-44D0-A574-F891C592CABD}" destId="{24249A66-2F8D-4DB1-88CF-7FE3D145A210}" srcOrd="0" destOrd="0" parTransId="{FAA5FD25-9F95-4EC3-B22C-4E046A9BC44A}" sibTransId="{89092105-F305-4E59-A5F7-6D9C32D8CADE}"/>
    <dgm:cxn modelId="{D7EC9EF3-067B-4F1B-A5F1-D23C02844578}" type="presOf" srcId="{FEA9DBB1-F1D2-4E6C-BC13-5DF7CFB70A93}" destId="{0EF63AA9-AEBF-4A27-AA91-56867562A1AF}" srcOrd="0" destOrd="0" presId="urn:microsoft.com/office/officeart/2005/8/layout/hierarchy2"/>
    <dgm:cxn modelId="{929A7B01-66E1-4E1B-9810-5E653B710F7C}" type="presOf" srcId="{24249A66-2F8D-4DB1-88CF-7FE3D145A210}" destId="{17800D16-BFF7-48AC-B45A-8F11FBD0210D}" srcOrd="0" destOrd="0" presId="urn:microsoft.com/office/officeart/2005/8/layout/hierarchy2"/>
    <dgm:cxn modelId="{CA5CAF3B-29A8-455C-BDC6-907E28E0CAB6}" type="presOf" srcId="{B77ED4CC-5CF3-4124-9F9E-6BCF45E1AD99}" destId="{6097C256-3D50-4E67-8AB5-0254D5106817}" srcOrd="0" destOrd="0" presId="urn:microsoft.com/office/officeart/2005/8/layout/hierarchy2"/>
    <dgm:cxn modelId="{53166C84-7F7F-4A4B-BAEC-6704E5482B22}" type="presOf" srcId="{C54A6315-C68E-4804-874A-1D52E24D3457}" destId="{29551A1A-2B65-4B8D-9E51-7FF177EE15F4}" srcOrd="0" destOrd="0" presId="urn:microsoft.com/office/officeart/2005/8/layout/hierarchy2"/>
    <dgm:cxn modelId="{DD0774DB-290F-4B65-B9DC-5C1535BA08B2}" srcId="{C54A6315-C68E-4804-874A-1D52E24D3457}" destId="{B77ED4CC-5CF3-4124-9F9E-6BCF45E1AD99}" srcOrd="1" destOrd="0" parTransId="{854F1B94-7288-44E5-8755-F35CDBC08876}" sibTransId="{896A0085-A74A-4188-BB01-541E626ECDA7}"/>
    <dgm:cxn modelId="{AFE86C1F-89C1-48CC-80F4-9BC86460BD97}" srcId="{56E870AE-4DFA-4735-9EF9-8834D8B274C3}" destId="{BCD989F0-8E7F-4E01-986D-FC6D035ED0DC}" srcOrd="1" destOrd="0" parTransId="{FEA9DBB1-F1D2-4E6C-BC13-5DF7CFB70A93}" sibTransId="{E154B1F4-54CF-4246-9EBD-D3F886F1C44D}"/>
    <dgm:cxn modelId="{605AAA20-B442-47A0-A00F-4E5113985FB2}" type="presOf" srcId="{E2A5EFAF-296E-401A-8AE8-98ED0294364F}" destId="{7990F907-3C3C-4182-9369-44BA019B0E33}" srcOrd="0" destOrd="0" presId="urn:microsoft.com/office/officeart/2005/8/layout/hierarchy2"/>
    <dgm:cxn modelId="{EE293B10-1814-4FF8-AC48-77D3588BD929}" type="presOf" srcId="{1FADD335-8E4A-4008-B96F-F4690476323F}" destId="{D81E090D-5E1E-4F98-ACFD-0DCEBE197995}" srcOrd="0" destOrd="0" presId="urn:microsoft.com/office/officeart/2005/8/layout/hierarchy2"/>
    <dgm:cxn modelId="{8025FF48-65E5-490B-9DA9-969DC7071EBE}" type="presOf" srcId="{B3F81BE7-AD82-417A-B601-760CF2C79E6D}" destId="{CF80ABA1-6257-404A-9F14-D55885651FC0}" srcOrd="0" destOrd="0" presId="urn:microsoft.com/office/officeart/2005/8/layout/hierarchy2"/>
    <dgm:cxn modelId="{D9CD957A-1A06-4230-AE8C-5FABB021120E}" type="presOf" srcId="{A9A96450-788E-4915-A524-8109CA4770EA}" destId="{298A0F6C-F9DB-4588-92B6-B1921DE68D9F}" srcOrd="1" destOrd="0" presId="urn:microsoft.com/office/officeart/2005/8/layout/hierarchy2"/>
    <dgm:cxn modelId="{0ABD4B8C-EAC5-468C-87A5-416B244EB2C8}" type="presOf" srcId="{14B91291-41B8-4AFE-AE42-400D118C6E67}" destId="{38034BA0-365D-4E2C-9F75-18618B1DE111}" srcOrd="0" destOrd="0" presId="urn:microsoft.com/office/officeart/2005/8/layout/hierarchy2"/>
    <dgm:cxn modelId="{3D3C09FE-FDF5-4A25-8C1D-9B10FD7B3363}" type="presOf" srcId="{B3F81BE7-AD82-417A-B601-760CF2C79E6D}" destId="{FD748184-FD0D-4061-81FA-7B7924AA63F9}" srcOrd="1" destOrd="0" presId="urn:microsoft.com/office/officeart/2005/8/layout/hierarchy2"/>
    <dgm:cxn modelId="{3C3F8C90-AF18-4D7F-B0DD-157DFF2411A1}" srcId="{24249A66-2F8D-4DB1-88CF-7FE3D145A210}" destId="{56E870AE-4DFA-4735-9EF9-8834D8B274C3}" srcOrd="1" destOrd="0" parTransId="{A9A96450-788E-4915-A524-8109CA4770EA}" sibTransId="{03E6F8CB-7209-4EC3-B060-74F11E08FF42}"/>
    <dgm:cxn modelId="{2127EB45-F38F-45AF-ADE5-4865404A818D}" srcId="{C54A6315-C68E-4804-874A-1D52E24D3457}" destId="{F3A4DC89-B65D-4B12-A786-42A396101665}" srcOrd="0" destOrd="0" parTransId="{E2A5EFAF-296E-401A-8AE8-98ED0294364F}" sibTransId="{C073D96F-0E3E-4EF8-9341-17FB2806F48D}"/>
    <dgm:cxn modelId="{AB11422B-878B-44B0-B803-A21B8CA32AEC}" srcId="{F3A4DC89-B65D-4B12-A786-42A396101665}" destId="{1FADD335-8E4A-4008-B96F-F4690476323F}" srcOrd="0" destOrd="0" parTransId="{5BA1DB4C-D82F-4FEF-BF87-9D44523FCBEE}" sibTransId="{E0ABF663-E7B8-4F88-8040-98A08746C422}"/>
    <dgm:cxn modelId="{9548106E-039F-45F4-A58E-1A2F619AC888}" type="presOf" srcId="{0C9BD1D3-453C-4B5F-9218-02ECEE42ADBB}" destId="{67BCEC8F-01A4-4307-B2A1-0A75E3ACC93E}" srcOrd="0" destOrd="0" presId="urn:microsoft.com/office/officeart/2005/8/layout/hierarchy2"/>
    <dgm:cxn modelId="{8F80F835-CF55-49CE-B052-7C04131E4079}" type="presOf" srcId="{E2A5EFAF-296E-401A-8AE8-98ED0294364F}" destId="{5BC67C20-8A74-44A2-BCB4-ACEEB3E28C26}" srcOrd="1" destOrd="0" presId="urn:microsoft.com/office/officeart/2005/8/layout/hierarchy2"/>
    <dgm:cxn modelId="{76F895D7-F22A-458F-ABCB-457E5CDF7619}" type="presOf" srcId="{EBEA5040-526A-4AE4-8D1C-F064FFC8966B}" destId="{DF37F1C8-B5E3-4139-9B6D-BA8FB437691A}" srcOrd="1" destOrd="0" presId="urn:microsoft.com/office/officeart/2005/8/layout/hierarchy2"/>
    <dgm:cxn modelId="{0B8D39E4-F4E6-407B-82E9-51408BB018AD}" type="presOf" srcId="{854F1B94-7288-44E5-8755-F35CDBC08876}" destId="{0549F842-5EF5-4AFA-B195-2568E8D9611A}" srcOrd="1" destOrd="0" presId="urn:microsoft.com/office/officeart/2005/8/layout/hierarchy2"/>
    <dgm:cxn modelId="{3DE74ABF-C9A5-4DBC-9E94-6DF1DF1EC8BB}" type="presParOf" srcId="{4330B177-C6ED-4EE2-9629-4735E26EB4F0}" destId="{4F89A87D-7EE4-496B-B8C4-2BD7A9818463}" srcOrd="0" destOrd="0" presId="urn:microsoft.com/office/officeart/2005/8/layout/hierarchy2"/>
    <dgm:cxn modelId="{FB728D48-4B8E-4C38-A5AE-5D2C0F3FEE49}" type="presParOf" srcId="{4F89A87D-7EE4-496B-B8C4-2BD7A9818463}" destId="{17800D16-BFF7-48AC-B45A-8F11FBD0210D}" srcOrd="0" destOrd="0" presId="urn:microsoft.com/office/officeart/2005/8/layout/hierarchy2"/>
    <dgm:cxn modelId="{AB7798B2-C5B8-4C0B-9670-6161CD3E86A5}" type="presParOf" srcId="{4F89A87D-7EE4-496B-B8C4-2BD7A9818463}" destId="{029E8FB7-6034-4CF1-9AA1-8AA014CD7D6E}" srcOrd="1" destOrd="0" presId="urn:microsoft.com/office/officeart/2005/8/layout/hierarchy2"/>
    <dgm:cxn modelId="{1F351902-9E73-4B16-8821-12DB11FE735E}" type="presParOf" srcId="{029E8FB7-6034-4CF1-9AA1-8AA014CD7D6E}" destId="{CF80ABA1-6257-404A-9F14-D55885651FC0}" srcOrd="0" destOrd="0" presId="urn:microsoft.com/office/officeart/2005/8/layout/hierarchy2"/>
    <dgm:cxn modelId="{B6F496F3-BF3B-4CCE-9AF2-41F33BA56B26}" type="presParOf" srcId="{CF80ABA1-6257-404A-9F14-D55885651FC0}" destId="{FD748184-FD0D-4061-81FA-7B7924AA63F9}" srcOrd="0" destOrd="0" presId="urn:microsoft.com/office/officeart/2005/8/layout/hierarchy2"/>
    <dgm:cxn modelId="{8D67DA00-CE89-45AF-B472-4BF9622EEDDA}" type="presParOf" srcId="{029E8FB7-6034-4CF1-9AA1-8AA014CD7D6E}" destId="{C0DF7777-B3E0-4787-9A78-52F41857DC43}" srcOrd="1" destOrd="0" presId="urn:microsoft.com/office/officeart/2005/8/layout/hierarchy2"/>
    <dgm:cxn modelId="{0F5241C7-6E08-46ED-B11E-20662212A3ED}" type="presParOf" srcId="{C0DF7777-B3E0-4787-9A78-52F41857DC43}" destId="{29551A1A-2B65-4B8D-9E51-7FF177EE15F4}" srcOrd="0" destOrd="0" presId="urn:microsoft.com/office/officeart/2005/8/layout/hierarchy2"/>
    <dgm:cxn modelId="{DF0D5382-094E-4917-B046-B45110BF700A}" type="presParOf" srcId="{C0DF7777-B3E0-4787-9A78-52F41857DC43}" destId="{5FBF4B27-F40A-4E38-AE88-A1EDC6A9951E}" srcOrd="1" destOrd="0" presId="urn:microsoft.com/office/officeart/2005/8/layout/hierarchy2"/>
    <dgm:cxn modelId="{11C3A97D-14C4-4BD9-8A44-2EBB0A3B4889}" type="presParOf" srcId="{5FBF4B27-F40A-4E38-AE88-A1EDC6A9951E}" destId="{7990F907-3C3C-4182-9369-44BA019B0E33}" srcOrd="0" destOrd="0" presId="urn:microsoft.com/office/officeart/2005/8/layout/hierarchy2"/>
    <dgm:cxn modelId="{387ACFC7-F826-4EB0-8A29-E788FA993D2B}" type="presParOf" srcId="{7990F907-3C3C-4182-9369-44BA019B0E33}" destId="{5BC67C20-8A74-44A2-BCB4-ACEEB3E28C26}" srcOrd="0" destOrd="0" presId="urn:microsoft.com/office/officeart/2005/8/layout/hierarchy2"/>
    <dgm:cxn modelId="{4F13AB19-1517-4540-9998-6D0429282AA7}" type="presParOf" srcId="{5FBF4B27-F40A-4E38-AE88-A1EDC6A9951E}" destId="{D30C2A26-45D2-43D7-9CC1-5B119C5FC145}" srcOrd="1" destOrd="0" presId="urn:microsoft.com/office/officeart/2005/8/layout/hierarchy2"/>
    <dgm:cxn modelId="{7D0CABA6-60A8-49FD-A839-FB0EC69518A4}" type="presParOf" srcId="{D30C2A26-45D2-43D7-9CC1-5B119C5FC145}" destId="{922E00FD-76D9-480C-8526-9F43D1F51A96}" srcOrd="0" destOrd="0" presId="urn:microsoft.com/office/officeart/2005/8/layout/hierarchy2"/>
    <dgm:cxn modelId="{16AC41AA-A919-4A6E-A0B2-F77AB8B7AB6D}" type="presParOf" srcId="{D30C2A26-45D2-43D7-9CC1-5B119C5FC145}" destId="{9279A138-8969-4338-BD15-A23E014E2AA0}" srcOrd="1" destOrd="0" presId="urn:microsoft.com/office/officeart/2005/8/layout/hierarchy2"/>
    <dgm:cxn modelId="{BA62A50B-66D3-418A-B802-987730F50B4A}" type="presParOf" srcId="{9279A138-8969-4338-BD15-A23E014E2AA0}" destId="{9FC356F6-42E1-467D-A366-534952F2948E}" srcOrd="0" destOrd="0" presId="urn:microsoft.com/office/officeart/2005/8/layout/hierarchy2"/>
    <dgm:cxn modelId="{5458D9CF-17CE-4446-B077-7A15CDF5FE9F}" type="presParOf" srcId="{9FC356F6-42E1-467D-A366-534952F2948E}" destId="{A5063BB2-0EEC-4437-AE4C-761692044C6C}" srcOrd="0" destOrd="0" presId="urn:microsoft.com/office/officeart/2005/8/layout/hierarchy2"/>
    <dgm:cxn modelId="{09B04ECE-1137-4118-919D-132E32816CA1}" type="presParOf" srcId="{9279A138-8969-4338-BD15-A23E014E2AA0}" destId="{83BCE918-6D1E-41C8-89E2-51FE9D67C2EC}" srcOrd="1" destOrd="0" presId="urn:microsoft.com/office/officeart/2005/8/layout/hierarchy2"/>
    <dgm:cxn modelId="{2C3221FA-9888-4A58-9620-BC6FEEBB756A}" type="presParOf" srcId="{83BCE918-6D1E-41C8-89E2-51FE9D67C2EC}" destId="{D81E090D-5E1E-4F98-ACFD-0DCEBE197995}" srcOrd="0" destOrd="0" presId="urn:microsoft.com/office/officeart/2005/8/layout/hierarchy2"/>
    <dgm:cxn modelId="{701EE26D-CE77-4DBB-8276-3D32D429683F}" type="presParOf" srcId="{83BCE918-6D1E-41C8-89E2-51FE9D67C2EC}" destId="{2970E880-9AED-4A91-ACB5-EE7CFBD63B27}" srcOrd="1" destOrd="0" presId="urn:microsoft.com/office/officeart/2005/8/layout/hierarchy2"/>
    <dgm:cxn modelId="{046FA854-76E7-40D6-B9DE-967E50D4385A}" type="presParOf" srcId="{5FBF4B27-F40A-4E38-AE88-A1EDC6A9951E}" destId="{806B3D15-5685-48E3-8807-A09CEB6D727E}" srcOrd="2" destOrd="0" presId="urn:microsoft.com/office/officeart/2005/8/layout/hierarchy2"/>
    <dgm:cxn modelId="{8DC51F92-B6B3-4AAB-A28C-2DF4E5576C3F}" type="presParOf" srcId="{806B3D15-5685-48E3-8807-A09CEB6D727E}" destId="{0549F842-5EF5-4AFA-B195-2568E8D9611A}" srcOrd="0" destOrd="0" presId="urn:microsoft.com/office/officeart/2005/8/layout/hierarchy2"/>
    <dgm:cxn modelId="{369C7A04-7666-4641-B234-22C72167B5CC}" type="presParOf" srcId="{5FBF4B27-F40A-4E38-AE88-A1EDC6A9951E}" destId="{683AA1D7-C040-4D23-B6DB-F10F63699B74}" srcOrd="3" destOrd="0" presId="urn:microsoft.com/office/officeart/2005/8/layout/hierarchy2"/>
    <dgm:cxn modelId="{78BA03BC-9073-41D3-BB64-4342B19166BE}" type="presParOf" srcId="{683AA1D7-C040-4D23-B6DB-F10F63699B74}" destId="{6097C256-3D50-4E67-8AB5-0254D5106817}" srcOrd="0" destOrd="0" presId="urn:microsoft.com/office/officeart/2005/8/layout/hierarchy2"/>
    <dgm:cxn modelId="{C3FE7C76-904B-4627-9D81-2205CA0F2A49}" type="presParOf" srcId="{683AA1D7-C040-4D23-B6DB-F10F63699B74}" destId="{0A34BCD2-C7C8-4A9B-9DE0-177B71F276B4}" srcOrd="1" destOrd="0" presId="urn:microsoft.com/office/officeart/2005/8/layout/hierarchy2"/>
    <dgm:cxn modelId="{116E5F51-FF77-46A1-8182-25A79D5C811F}" type="presParOf" srcId="{029E8FB7-6034-4CF1-9AA1-8AA014CD7D6E}" destId="{0FA17CCB-EB63-4AAE-AD39-5D5933CED40A}" srcOrd="2" destOrd="0" presId="urn:microsoft.com/office/officeart/2005/8/layout/hierarchy2"/>
    <dgm:cxn modelId="{2CB73281-22EB-4B6E-9F8B-9A5950CECD0F}" type="presParOf" srcId="{0FA17CCB-EB63-4AAE-AD39-5D5933CED40A}" destId="{298A0F6C-F9DB-4588-92B6-B1921DE68D9F}" srcOrd="0" destOrd="0" presId="urn:microsoft.com/office/officeart/2005/8/layout/hierarchy2"/>
    <dgm:cxn modelId="{F2D5A112-F2EC-4D5D-B9FE-96DA1DB64746}" type="presParOf" srcId="{029E8FB7-6034-4CF1-9AA1-8AA014CD7D6E}" destId="{129DE9AC-9A58-4B71-8AF0-70F658E78EFC}" srcOrd="3" destOrd="0" presId="urn:microsoft.com/office/officeart/2005/8/layout/hierarchy2"/>
    <dgm:cxn modelId="{33321FC3-FF93-46D7-AE66-F3A3353F5FE2}" type="presParOf" srcId="{129DE9AC-9A58-4B71-8AF0-70F658E78EFC}" destId="{210ED43A-22DA-4276-ABAC-4DB9DC1D30D2}" srcOrd="0" destOrd="0" presId="urn:microsoft.com/office/officeart/2005/8/layout/hierarchy2"/>
    <dgm:cxn modelId="{B4504E17-CEE7-4AD8-B11A-BB77728EE520}" type="presParOf" srcId="{129DE9AC-9A58-4B71-8AF0-70F658E78EFC}" destId="{F0D62CB3-0819-4C57-B0A3-3981A2CD3363}" srcOrd="1" destOrd="0" presId="urn:microsoft.com/office/officeart/2005/8/layout/hierarchy2"/>
    <dgm:cxn modelId="{70866B82-5BDB-43C1-81E3-F5C0E32DB612}" type="presParOf" srcId="{F0D62CB3-0819-4C57-B0A3-3981A2CD3363}" destId="{451E4548-D723-40B3-84E9-B53639118EB5}" srcOrd="0" destOrd="0" presId="urn:microsoft.com/office/officeart/2005/8/layout/hierarchy2"/>
    <dgm:cxn modelId="{87E4E19B-9CA8-4B04-99DF-A23D9ED04729}" type="presParOf" srcId="{451E4548-D723-40B3-84E9-B53639118EB5}" destId="{DF37F1C8-B5E3-4139-9B6D-BA8FB437691A}" srcOrd="0" destOrd="0" presId="urn:microsoft.com/office/officeart/2005/8/layout/hierarchy2"/>
    <dgm:cxn modelId="{4A8FC81C-EC2D-45C7-A4A7-1A03BF73A210}" type="presParOf" srcId="{F0D62CB3-0819-4C57-B0A3-3981A2CD3363}" destId="{3AC5FB0B-DBC8-47D8-8A52-4DD063B17954}" srcOrd="1" destOrd="0" presId="urn:microsoft.com/office/officeart/2005/8/layout/hierarchy2"/>
    <dgm:cxn modelId="{71C8A7F9-56A5-4F84-955B-723F39F4AF29}" type="presParOf" srcId="{3AC5FB0B-DBC8-47D8-8A52-4DD063B17954}" destId="{67BCEC8F-01A4-4307-B2A1-0A75E3ACC93E}" srcOrd="0" destOrd="0" presId="urn:microsoft.com/office/officeart/2005/8/layout/hierarchy2"/>
    <dgm:cxn modelId="{F7C068E0-0A60-4237-8415-FA1B92A1C8DC}" type="presParOf" srcId="{3AC5FB0B-DBC8-47D8-8A52-4DD063B17954}" destId="{7C2A1FD3-C458-4C48-B142-8E2CF2EF1230}" srcOrd="1" destOrd="0" presId="urn:microsoft.com/office/officeart/2005/8/layout/hierarchy2"/>
    <dgm:cxn modelId="{23A2B257-FB4C-4314-8AF5-B00CD402FEBE}" type="presParOf" srcId="{F0D62CB3-0819-4C57-B0A3-3981A2CD3363}" destId="{0EF63AA9-AEBF-4A27-AA91-56867562A1AF}" srcOrd="2" destOrd="0" presId="urn:microsoft.com/office/officeart/2005/8/layout/hierarchy2"/>
    <dgm:cxn modelId="{78E188C8-2281-4F73-A3FF-89FE99FFB620}" type="presParOf" srcId="{0EF63AA9-AEBF-4A27-AA91-56867562A1AF}" destId="{A2445AAF-42B7-41DD-B116-C9C524FAE9BA}" srcOrd="0" destOrd="0" presId="urn:microsoft.com/office/officeart/2005/8/layout/hierarchy2"/>
    <dgm:cxn modelId="{8E1B92AD-C562-4614-B6EB-8F3880588F19}" type="presParOf" srcId="{F0D62CB3-0819-4C57-B0A3-3981A2CD3363}" destId="{C86CDB59-6B87-4F8C-9A5A-AEDB8FBA51C3}" srcOrd="3" destOrd="0" presId="urn:microsoft.com/office/officeart/2005/8/layout/hierarchy2"/>
    <dgm:cxn modelId="{E7450A0F-E3C2-4B18-9D9C-63996CC03449}" type="presParOf" srcId="{C86CDB59-6B87-4F8C-9A5A-AEDB8FBA51C3}" destId="{3F4CC89E-1D51-4396-B057-6BAB97AA0C6E}" srcOrd="0" destOrd="0" presId="urn:microsoft.com/office/officeart/2005/8/layout/hierarchy2"/>
    <dgm:cxn modelId="{89953A36-C6DB-4945-8B2C-141B8F429BF8}" type="presParOf" srcId="{C86CDB59-6B87-4F8C-9A5A-AEDB8FBA51C3}" destId="{EFF47C51-D04D-4CFB-9A6D-96879ECA1AB4}" srcOrd="1" destOrd="0" presId="urn:microsoft.com/office/officeart/2005/8/layout/hierarchy2"/>
    <dgm:cxn modelId="{0195EA1E-9A07-4B2A-B2B8-369D39BDAAB7}" type="presParOf" srcId="{EFF47C51-D04D-4CFB-9A6D-96879ECA1AB4}" destId="{38034BA0-365D-4E2C-9F75-18618B1DE111}" srcOrd="0" destOrd="0" presId="urn:microsoft.com/office/officeart/2005/8/layout/hierarchy2"/>
    <dgm:cxn modelId="{9A7A65B8-E582-4B4D-99F4-0E66CC2658EC}" type="presParOf" srcId="{38034BA0-365D-4E2C-9F75-18618B1DE111}" destId="{09421596-16B8-4E33-872B-2E1DCD5C0FED}" srcOrd="0" destOrd="0" presId="urn:microsoft.com/office/officeart/2005/8/layout/hierarchy2"/>
    <dgm:cxn modelId="{80EBFD5B-2DF6-4DF8-9169-284BEE01F823}" type="presParOf" srcId="{EFF47C51-D04D-4CFB-9A6D-96879ECA1AB4}" destId="{DE553D39-1FE7-4BC5-96A8-EFD79B389EC5}" srcOrd="1" destOrd="0" presId="urn:microsoft.com/office/officeart/2005/8/layout/hierarchy2"/>
    <dgm:cxn modelId="{886105A6-7A8E-4D2C-A73C-5A2EC821018B}" type="presParOf" srcId="{DE553D39-1FE7-4BC5-96A8-EFD79B389EC5}" destId="{B5325886-98B2-4A4F-ABF1-668E6447D956}" srcOrd="0" destOrd="0" presId="urn:microsoft.com/office/officeart/2005/8/layout/hierarchy2"/>
    <dgm:cxn modelId="{B82E1FCC-3553-45B7-B390-6B3306E0A99C}" type="presParOf" srcId="{DE553D39-1FE7-4BC5-96A8-EFD79B389EC5}" destId="{A4B3B476-3A98-481E-AD68-D1E47213D93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D5FCF77-5EE1-4E0D-A69E-B33D0A87D4A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55843B-71C2-4261-8C81-6659ECC3EA1F}">
      <dgm:prSet phldrT="[Text]"/>
      <dgm:spPr/>
      <dgm:t>
        <a:bodyPr/>
        <a:lstStyle/>
        <a:p>
          <a:r>
            <a:rPr lang="ru-RU"/>
            <a:t>Слово</a:t>
          </a:r>
          <a:endParaRPr lang="en-US"/>
        </a:p>
      </dgm:t>
    </dgm:pt>
    <dgm:pt modelId="{A925BEE2-B845-4058-B55C-73ADB176BF9C}" type="parTrans" cxnId="{EEBD6795-FF56-470E-B7A6-54B350DFAE42}">
      <dgm:prSet/>
      <dgm:spPr/>
      <dgm:t>
        <a:bodyPr/>
        <a:lstStyle/>
        <a:p>
          <a:endParaRPr lang="en-US"/>
        </a:p>
      </dgm:t>
    </dgm:pt>
    <dgm:pt modelId="{C6E51605-3F6A-43E9-B156-3E24D8DCCE14}" type="sibTrans" cxnId="{EEBD6795-FF56-470E-B7A6-54B350DFAE42}">
      <dgm:prSet/>
      <dgm:spPr/>
      <dgm:t>
        <a:bodyPr/>
        <a:lstStyle/>
        <a:p>
          <a:endParaRPr lang="en-US"/>
        </a:p>
      </dgm:t>
    </dgm:pt>
    <dgm:pt modelId="{A318E14F-D0AE-457D-81DE-AF771FCF57D7}">
      <dgm:prSet phldrT="[Text]"/>
      <dgm:spPr/>
      <dgm:t>
        <a:bodyPr/>
        <a:lstStyle/>
        <a:p>
          <a:r>
            <a:rPr lang="ru-RU"/>
            <a:t>ИП</a:t>
          </a:r>
          <a:endParaRPr lang="en-US"/>
        </a:p>
      </dgm:t>
    </dgm:pt>
    <dgm:pt modelId="{0BB1867E-424D-4DDF-BA59-7A8376F54BFB}" type="parTrans" cxnId="{66988ECA-D89E-43C6-A4E2-FEFCFDFA7C14}">
      <dgm:prSet/>
      <dgm:spPr/>
      <dgm:t>
        <a:bodyPr/>
        <a:lstStyle/>
        <a:p>
          <a:endParaRPr lang="en-US"/>
        </a:p>
      </dgm:t>
    </dgm:pt>
    <dgm:pt modelId="{71ABBFBA-C434-4CB5-AC22-FFA1FCABD4BA}" type="sibTrans" cxnId="{66988ECA-D89E-43C6-A4E2-FEFCFDFA7C14}">
      <dgm:prSet/>
      <dgm:spPr/>
      <dgm:t>
        <a:bodyPr/>
        <a:lstStyle/>
        <a:p>
          <a:endParaRPr lang="en-US"/>
        </a:p>
      </dgm:t>
    </dgm:pt>
    <dgm:pt modelId="{12F4FA09-63D8-4CA1-A0EA-6318480572FA}">
      <dgm:prSet phldrT="[Text]"/>
      <dgm:spPr/>
      <dgm:t>
        <a:bodyPr/>
        <a:lstStyle/>
        <a:p>
          <a:r>
            <a:rPr lang="ru-RU"/>
            <a:t>РП</a:t>
          </a:r>
          <a:endParaRPr lang="en-US"/>
        </a:p>
      </dgm:t>
    </dgm:pt>
    <dgm:pt modelId="{506051EE-826C-4108-92A8-F6890BE763AD}" type="parTrans" cxnId="{20630088-2D77-4199-AC5D-A3CC1D39B955}">
      <dgm:prSet/>
      <dgm:spPr/>
      <dgm:t>
        <a:bodyPr/>
        <a:lstStyle/>
        <a:p>
          <a:endParaRPr lang="en-US"/>
        </a:p>
      </dgm:t>
    </dgm:pt>
    <dgm:pt modelId="{F2060832-EA62-46AF-8B7F-B909E190F009}" type="sibTrans" cxnId="{20630088-2D77-4199-AC5D-A3CC1D39B955}">
      <dgm:prSet/>
      <dgm:spPr/>
      <dgm:t>
        <a:bodyPr/>
        <a:lstStyle/>
        <a:p>
          <a:endParaRPr lang="en-US"/>
        </a:p>
      </dgm:t>
    </dgm:pt>
    <dgm:pt modelId="{E2D9BC9C-D061-4F84-A78F-14248F166A57}">
      <dgm:prSet phldrT="[Text]"/>
      <dgm:spPr/>
      <dgm:t>
        <a:bodyPr/>
        <a:lstStyle/>
        <a:p>
          <a:r>
            <a:rPr lang="ru-RU"/>
            <a:t>ДП</a:t>
          </a:r>
          <a:endParaRPr lang="en-US"/>
        </a:p>
      </dgm:t>
    </dgm:pt>
    <dgm:pt modelId="{735F4D63-FEA2-4957-92DE-5780B9FF69D2}" type="parTrans" cxnId="{DBC4875F-A66B-428E-B444-E2F8A4019CF0}">
      <dgm:prSet/>
      <dgm:spPr/>
      <dgm:t>
        <a:bodyPr/>
        <a:lstStyle/>
        <a:p>
          <a:endParaRPr lang="en-US"/>
        </a:p>
      </dgm:t>
    </dgm:pt>
    <dgm:pt modelId="{F9164C22-C68B-4422-AEC5-913C00823DA1}" type="sibTrans" cxnId="{DBC4875F-A66B-428E-B444-E2F8A4019CF0}">
      <dgm:prSet/>
      <dgm:spPr/>
      <dgm:t>
        <a:bodyPr/>
        <a:lstStyle/>
        <a:p>
          <a:endParaRPr lang="en-US"/>
        </a:p>
      </dgm:t>
    </dgm:pt>
    <dgm:pt modelId="{97787F53-3E14-4431-836D-5366BC5B91B0}">
      <dgm:prSet phldrT="[Text]"/>
      <dgm:spPr/>
      <dgm:t>
        <a:bodyPr/>
        <a:lstStyle/>
        <a:p>
          <a:r>
            <a:rPr lang="ru-RU"/>
            <a:t>ВП</a:t>
          </a:r>
          <a:endParaRPr lang="en-US"/>
        </a:p>
      </dgm:t>
    </dgm:pt>
    <dgm:pt modelId="{DD9506C9-8D25-457B-8BC7-8661EEBB1BFC}" type="parTrans" cxnId="{67715670-CF69-4390-9ECC-C243A32E71CD}">
      <dgm:prSet/>
      <dgm:spPr/>
      <dgm:t>
        <a:bodyPr/>
        <a:lstStyle/>
        <a:p>
          <a:endParaRPr lang="en-US"/>
        </a:p>
      </dgm:t>
    </dgm:pt>
    <dgm:pt modelId="{6A8C52BA-3878-41FC-B00F-13AAB6C441C5}" type="sibTrans" cxnId="{67715670-CF69-4390-9ECC-C243A32E71CD}">
      <dgm:prSet/>
      <dgm:spPr/>
      <dgm:t>
        <a:bodyPr/>
        <a:lstStyle/>
        <a:p>
          <a:endParaRPr lang="en-US"/>
        </a:p>
      </dgm:t>
    </dgm:pt>
    <dgm:pt modelId="{17A56FB6-EDA3-4DE5-AF56-47A3C5F13FF1}">
      <dgm:prSet phldrT="[Text]"/>
      <dgm:spPr/>
      <dgm:t>
        <a:bodyPr/>
        <a:lstStyle/>
        <a:p>
          <a:r>
            <a:rPr lang="ru-RU"/>
            <a:t>ТП</a:t>
          </a:r>
          <a:endParaRPr lang="en-US"/>
        </a:p>
      </dgm:t>
    </dgm:pt>
    <dgm:pt modelId="{B7877406-D074-412A-B4EC-627ADFABD000}" type="parTrans" cxnId="{3047B27C-EF4C-4F5F-A9A7-B718C2FBA730}">
      <dgm:prSet/>
      <dgm:spPr/>
      <dgm:t>
        <a:bodyPr/>
        <a:lstStyle/>
        <a:p>
          <a:endParaRPr lang="en-US"/>
        </a:p>
      </dgm:t>
    </dgm:pt>
    <dgm:pt modelId="{156CA034-F25B-4837-9BC8-23E006E1CBC9}" type="sibTrans" cxnId="{3047B27C-EF4C-4F5F-A9A7-B718C2FBA730}">
      <dgm:prSet/>
      <dgm:spPr/>
      <dgm:t>
        <a:bodyPr/>
        <a:lstStyle/>
        <a:p>
          <a:endParaRPr lang="en-US"/>
        </a:p>
      </dgm:t>
    </dgm:pt>
    <dgm:pt modelId="{22B18E0A-6B3E-4C1B-B8A1-653F4B7D21D5}">
      <dgm:prSet phldrT="[Text]"/>
      <dgm:spPr/>
      <dgm:t>
        <a:bodyPr/>
        <a:lstStyle/>
        <a:p>
          <a:r>
            <a:rPr lang="ru-RU"/>
            <a:t>ПП</a:t>
          </a:r>
          <a:endParaRPr lang="en-US"/>
        </a:p>
      </dgm:t>
    </dgm:pt>
    <dgm:pt modelId="{602B7DD9-5760-4575-83D4-5266DA2E2F3A}" type="parTrans" cxnId="{4B774FB1-E4B2-401B-8B7B-921B0F7C47EC}">
      <dgm:prSet/>
      <dgm:spPr/>
      <dgm:t>
        <a:bodyPr/>
        <a:lstStyle/>
        <a:p>
          <a:endParaRPr lang="en-US"/>
        </a:p>
      </dgm:t>
    </dgm:pt>
    <dgm:pt modelId="{7B48B9F1-A4CE-4540-B6A2-3DD1FD88DD42}" type="sibTrans" cxnId="{4B774FB1-E4B2-401B-8B7B-921B0F7C47EC}">
      <dgm:prSet/>
      <dgm:spPr/>
      <dgm:t>
        <a:bodyPr/>
        <a:lstStyle/>
        <a:p>
          <a:endParaRPr lang="en-US"/>
        </a:p>
      </dgm:t>
    </dgm:pt>
    <dgm:pt modelId="{028D6E31-9014-4569-B6C6-A6D01F6DD759}" type="pres">
      <dgm:prSet presAssocID="{9D5FCF77-5EE1-4E0D-A69E-B33D0A87D4A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309ED95-BA47-4766-88B8-DC152BC3FAB1}" type="pres">
      <dgm:prSet presAssocID="{5655843B-71C2-4261-8C81-6659ECC3EA1F}" presName="root1" presStyleCnt="0"/>
      <dgm:spPr/>
    </dgm:pt>
    <dgm:pt modelId="{7B3D3CC3-A3DB-4723-8D89-3D04980F6DE8}" type="pres">
      <dgm:prSet presAssocID="{5655843B-71C2-4261-8C81-6659ECC3EA1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6A0EB2-AB43-4642-A79E-6A799AF0991C}" type="pres">
      <dgm:prSet presAssocID="{5655843B-71C2-4261-8C81-6659ECC3EA1F}" presName="level2hierChild" presStyleCnt="0"/>
      <dgm:spPr/>
    </dgm:pt>
    <dgm:pt modelId="{EDA49CA4-4AFE-4F11-BFD5-79BEA8625F0E}" type="pres">
      <dgm:prSet presAssocID="{0BB1867E-424D-4DDF-BA59-7A8376F54BFB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A5013AB6-1B8E-49E7-B0F1-2A3ED48C60FB}" type="pres">
      <dgm:prSet presAssocID="{0BB1867E-424D-4DDF-BA59-7A8376F54BFB}" presName="connTx" presStyleLbl="parChTrans1D2" presStyleIdx="0" presStyleCnt="6"/>
      <dgm:spPr/>
      <dgm:t>
        <a:bodyPr/>
        <a:lstStyle/>
        <a:p>
          <a:endParaRPr lang="en-US"/>
        </a:p>
      </dgm:t>
    </dgm:pt>
    <dgm:pt modelId="{A377500C-ECCC-4374-9551-08025F519182}" type="pres">
      <dgm:prSet presAssocID="{A318E14F-D0AE-457D-81DE-AF771FCF57D7}" presName="root2" presStyleCnt="0"/>
      <dgm:spPr/>
    </dgm:pt>
    <dgm:pt modelId="{CD7FDC95-2847-4D84-8291-7D3B882E9293}" type="pres">
      <dgm:prSet presAssocID="{A318E14F-D0AE-457D-81DE-AF771FCF57D7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FA89F0-6693-4B5F-8E2D-9FA3772B9787}" type="pres">
      <dgm:prSet presAssocID="{A318E14F-D0AE-457D-81DE-AF771FCF57D7}" presName="level3hierChild" presStyleCnt="0"/>
      <dgm:spPr/>
    </dgm:pt>
    <dgm:pt modelId="{757656CF-FEFF-4EE0-8B21-39DDA001BD6B}" type="pres">
      <dgm:prSet presAssocID="{506051EE-826C-4108-92A8-F6890BE763AD}" presName="conn2-1" presStyleLbl="parChTrans1D2" presStyleIdx="1" presStyleCnt="6"/>
      <dgm:spPr/>
      <dgm:t>
        <a:bodyPr/>
        <a:lstStyle/>
        <a:p>
          <a:endParaRPr lang="en-US"/>
        </a:p>
      </dgm:t>
    </dgm:pt>
    <dgm:pt modelId="{F183E2EB-C1C7-4515-96C9-FA565459EF9E}" type="pres">
      <dgm:prSet presAssocID="{506051EE-826C-4108-92A8-F6890BE763AD}" presName="connTx" presStyleLbl="parChTrans1D2" presStyleIdx="1" presStyleCnt="6"/>
      <dgm:spPr/>
      <dgm:t>
        <a:bodyPr/>
        <a:lstStyle/>
        <a:p>
          <a:endParaRPr lang="en-US"/>
        </a:p>
      </dgm:t>
    </dgm:pt>
    <dgm:pt modelId="{26629C4C-7878-4FC7-9F50-7EA91C8F356B}" type="pres">
      <dgm:prSet presAssocID="{12F4FA09-63D8-4CA1-A0EA-6318480572FA}" presName="root2" presStyleCnt="0"/>
      <dgm:spPr/>
    </dgm:pt>
    <dgm:pt modelId="{6A58CE0A-2DF6-4231-B86A-3E18E6B1388D}" type="pres">
      <dgm:prSet presAssocID="{12F4FA09-63D8-4CA1-A0EA-6318480572FA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1588AA-B4DE-436E-A6C4-51DCC303DFDA}" type="pres">
      <dgm:prSet presAssocID="{12F4FA09-63D8-4CA1-A0EA-6318480572FA}" presName="level3hierChild" presStyleCnt="0"/>
      <dgm:spPr/>
    </dgm:pt>
    <dgm:pt modelId="{078E54B6-45FA-4C70-8BAC-FD7DFEFDCF20}" type="pres">
      <dgm:prSet presAssocID="{735F4D63-FEA2-4957-92DE-5780B9FF69D2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B6AC9E34-EA32-40E1-9A1B-CE0C5360DFB0}" type="pres">
      <dgm:prSet presAssocID="{735F4D63-FEA2-4957-92DE-5780B9FF69D2}" presName="connTx" presStyleLbl="parChTrans1D2" presStyleIdx="2" presStyleCnt="6"/>
      <dgm:spPr/>
      <dgm:t>
        <a:bodyPr/>
        <a:lstStyle/>
        <a:p>
          <a:endParaRPr lang="en-US"/>
        </a:p>
      </dgm:t>
    </dgm:pt>
    <dgm:pt modelId="{B2162401-3F28-4852-966B-45A97A7D2980}" type="pres">
      <dgm:prSet presAssocID="{E2D9BC9C-D061-4F84-A78F-14248F166A57}" presName="root2" presStyleCnt="0"/>
      <dgm:spPr/>
    </dgm:pt>
    <dgm:pt modelId="{A18B1173-B9C4-4BE3-A950-07A3728587F1}" type="pres">
      <dgm:prSet presAssocID="{E2D9BC9C-D061-4F84-A78F-14248F166A57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285E33-ED6B-48F9-A039-0D861C53EDE0}" type="pres">
      <dgm:prSet presAssocID="{E2D9BC9C-D061-4F84-A78F-14248F166A57}" presName="level3hierChild" presStyleCnt="0"/>
      <dgm:spPr/>
    </dgm:pt>
    <dgm:pt modelId="{4E81E4CA-755F-47D7-9918-FE13BCCF46D6}" type="pres">
      <dgm:prSet presAssocID="{DD9506C9-8D25-457B-8BC7-8661EEBB1BFC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056AF576-A3A8-47AD-AB50-E06AA1616D60}" type="pres">
      <dgm:prSet presAssocID="{DD9506C9-8D25-457B-8BC7-8661EEBB1BFC}" presName="connTx" presStyleLbl="parChTrans1D2" presStyleIdx="3" presStyleCnt="6"/>
      <dgm:spPr/>
      <dgm:t>
        <a:bodyPr/>
        <a:lstStyle/>
        <a:p>
          <a:endParaRPr lang="en-US"/>
        </a:p>
      </dgm:t>
    </dgm:pt>
    <dgm:pt modelId="{25C08D19-2D7D-4A98-9D1E-0FE5B9CE80A1}" type="pres">
      <dgm:prSet presAssocID="{97787F53-3E14-4431-836D-5366BC5B91B0}" presName="root2" presStyleCnt="0"/>
      <dgm:spPr/>
    </dgm:pt>
    <dgm:pt modelId="{CB003967-46C9-47A6-9B16-E2118E6250FB}" type="pres">
      <dgm:prSet presAssocID="{97787F53-3E14-4431-836D-5366BC5B91B0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5B1BE4-A838-4733-9CA1-ABE52F268571}" type="pres">
      <dgm:prSet presAssocID="{97787F53-3E14-4431-836D-5366BC5B91B0}" presName="level3hierChild" presStyleCnt="0"/>
      <dgm:spPr/>
    </dgm:pt>
    <dgm:pt modelId="{5FB6DF12-78A7-4246-8B0A-20DBD98516EC}" type="pres">
      <dgm:prSet presAssocID="{B7877406-D074-412A-B4EC-627ADFABD000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C64273ED-8543-4D87-98A5-0764BB08D9E6}" type="pres">
      <dgm:prSet presAssocID="{B7877406-D074-412A-B4EC-627ADFABD000}" presName="connTx" presStyleLbl="parChTrans1D2" presStyleIdx="4" presStyleCnt="6"/>
      <dgm:spPr/>
      <dgm:t>
        <a:bodyPr/>
        <a:lstStyle/>
        <a:p>
          <a:endParaRPr lang="en-US"/>
        </a:p>
      </dgm:t>
    </dgm:pt>
    <dgm:pt modelId="{4A4F3E42-3EC4-4F5F-846C-5F1334EB30D9}" type="pres">
      <dgm:prSet presAssocID="{17A56FB6-EDA3-4DE5-AF56-47A3C5F13FF1}" presName="root2" presStyleCnt="0"/>
      <dgm:spPr/>
    </dgm:pt>
    <dgm:pt modelId="{0F36758A-7B79-479C-98A9-4DF51B63D4F4}" type="pres">
      <dgm:prSet presAssocID="{17A56FB6-EDA3-4DE5-AF56-47A3C5F13FF1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63215C-BC49-499D-8AFA-2DA6C8373EF7}" type="pres">
      <dgm:prSet presAssocID="{17A56FB6-EDA3-4DE5-AF56-47A3C5F13FF1}" presName="level3hierChild" presStyleCnt="0"/>
      <dgm:spPr/>
    </dgm:pt>
    <dgm:pt modelId="{CF5530CD-A39D-43A9-B5FF-0E8AA739612C}" type="pres">
      <dgm:prSet presAssocID="{602B7DD9-5760-4575-83D4-5266DA2E2F3A}" presName="conn2-1" presStyleLbl="parChTrans1D2" presStyleIdx="5" presStyleCnt="6"/>
      <dgm:spPr/>
      <dgm:t>
        <a:bodyPr/>
        <a:lstStyle/>
        <a:p>
          <a:endParaRPr lang="en-US"/>
        </a:p>
      </dgm:t>
    </dgm:pt>
    <dgm:pt modelId="{B64DDADF-B97F-49B1-8558-72544676A588}" type="pres">
      <dgm:prSet presAssocID="{602B7DD9-5760-4575-83D4-5266DA2E2F3A}" presName="connTx" presStyleLbl="parChTrans1D2" presStyleIdx="5" presStyleCnt="6"/>
      <dgm:spPr/>
      <dgm:t>
        <a:bodyPr/>
        <a:lstStyle/>
        <a:p>
          <a:endParaRPr lang="en-US"/>
        </a:p>
      </dgm:t>
    </dgm:pt>
    <dgm:pt modelId="{E339A24F-A824-45C3-9FB9-1AFBE25DCA2A}" type="pres">
      <dgm:prSet presAssocID="{22B18E0A-6B3E-4C1B-B8A1-653F4B7D21D5}" presName="root2" presStyleCnt="0"/>
      <dgm:spPr/>
    </dgm:pt>
    <dgm:pt modelId="{39E5B690-BD80-47BB-997F-70CC7962B11C}" type="pres">
      <dgm:prSet presAssocID="{22B18E0A-6B3E-4C1B-B8A1-653F4B7D21D5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A39750-1C0D-48FA-81CB-9E8824476939}" type="pres">
      <dgm:prSet presAssocID="{22B18E0A-6B3E-4C1B-B8A1-653F4B7D21D5}" presName="level3hierChild" presStyleCnt="0"/>
      <dgm:spPr/>
    </dgm:pt>
  </dgm:ptLst>
  <dgm:cxnLst>
    <dgm:cxn modelId="{DBF02ADD-5CBD-4A18-BB39-646294F3F78F}" type="presOf" srcId="{22B18E0A-6B3E-4C1B-B8A1-653F4B7D21D5}" destId="{39E5B690-BD80-47BB-997F-70CC7962B11C}" srcOrd="0" destOrd="0" presId="urn:microsoft.com/office/officeart/2005/8/layout/hierarchy2"/>
    <dgm:cxn modelId="{4B774FB1-E4B2-401B-8B7B-921B0F7C47EC}" srcId="{5655843B-71C2-4261-8C81-6659ECC3EA1F}" destId="{22B18E0A-6B3E-4C1B-B8A1-653F4B7D21D5}" srcOrd="5" destOrd="0" parTransId="{602B7DD9-5760-4575-83D4-5266DA2E2F3A}" sibTransId="{7B48B9F1-A4CE-4540-B6A2-3DD1FD88DD42}"/>
    <dgm:cxn modelId="{DD7C1E07-FCBC-47F8-8E1B-EB1F10EC1652}" type="presOf" srcId="{DD9506C9-8D25-457B-8BC7-8661EEBB1BFC}" destId="{4E81E4CA-755F-47D7-9918-FE13BCCF46D6}" srcOrd="0" destOrd="0" presId="urn:microsoft.com/office/officeart/2005/8/layout/hierarchy2"/>
    <dgm:cxn modelId="{1C7B66B1-A088-405F-88DF-1F42F626E880}" type="presOf" srcId="{735F4D63-FEA2-4957-92DE-5780B9FF69D2}" destId="{B6AC9E34-EA32-40E1-9A1B-CE0C5360DFB0}" srcOrd="1" destOrd="0" presId="urn:microsoft.com/office/officeart/2005/8/layout/hierarchy2"/>
    <dgm:cxn modelId="{DBC4875F-A66B-428E-B444-E2F8A4019CF0}" srcId="{5655843B-71C2-4261-8C81-6659ECC3EA1F}" destId="{E2D9BC9C-D061-4F84-A78F-14248F166A57}" srcOrd="2" destOrd="0" parTransId="{735F4D63-FEA2-4957-92DE-5780B9FF69D2}" sibTransId="{F9164C22-C68B-4422-AEC5-913C00823DA1}"/>
    <dgm:cxn modelId="{D4FB9420-3164-4A87-9BED-24979EABE2A8}" type="presOf" srcId="{DD9506C9-8D25-457B-8BC7-8661EEBB1BFC}" destId="{056AF576-A3A8-47AD-AB50-E06AA1616D60}" srcOrd="1" destOrd="0" presId="urn:microsoft.com/office/officeart/2005/8/layout/hierarchy2"/>
    <dgm:cxn modelId="{8D248EFF-0ACC-429A-A942-E39736CD7A6F}" type="presOf" srcId="{17A56FB6-EDA3-4DE5-AF56-47A3C5F13FF1}" destId="{0F36758A-7B79-479C-98A9-4DF51B63D4F4}" srcOrd="0" destOrd="0" presId="urn:microsoft.com/office/officeart/2005/8/layout/hierarchy2"/>
    <dgm:cxn modelId="{C96C8616-0D94-414D-BCEC-87797E93D1D3}" type="presOf" srcId="{0BB1867E-424D-4DDF-BA59-7A8376F54BFB}" destId="{A5013AB6-1B8E-49E7-B0F1-2A3ED48C60FB}" srcOrd="1" destOrd="0" presId="urn:microsoft.com/office/officeart/2005/8/layout/hierarchy2"/>
    <dgm:cxn modelId="{C0596C14-C52C-483B-978E-ACC977E3B81D}" type="presOf" srcId="{B7877406-D074-412A-B4EC-627ADFABD000}" destId="{C64273ED-8543-4D87-98A5-0764BB08D9E6}" srcOrd="1" destOrd="0" presId="urn:microsoft.com/office/officeart/2005/8/layout/hierarchy2"/>
    <dgm:cxn modelId="{4183AD36-827E-480B-8114-F6A2C086E5DB}" type="presOf" srcId="{506051EE-826C-4108-92A8-F6890BE763AD}" destId="{F183E2EB-C1C7-4515-96C9-FA565459EF9E}" srcOrd="1" destOrd="0" presId="urn:microsoft.com/office/officeart/2005/8/layout/hierarchy2"/>
    <dgm:cxn modelId="{67715670-CF69-4390-9ECC-C243A32E71CD}" srcId="{5655843B-71C2-4261-8C81-6659ECC3EA1F}" destId="{97787F53-3E14-4431-836D-5366BC5B91B0}" srcOrd="3" destOrd="0" parTransId="{DD9506C9-8D25-457B-8BC7-8661EEBB1BFC}" sibTransId="{6A8C52BA-3878-41FC-B00F-13AAB6C441C5}"/>
    <dgm:cxn modelId="{3047B27C-EF4C-4F5F-A9A7-B718C2FBA730}" srcId="{5655843B-71C2-4261-8C81-6659ECC3EA1F}" destId="{17A56FB6-EDA3-4DE5-AF56-47A3C5F13FF1}" srcOrd="4" destOrd="0" parTransId="{B7877406-D074-412A-B4EC-627ADFABD000}" sibTransId="{156CA034-F25B-4837-9BC8-23E006E1CBC9}"/>
    <dgm:cxn modelId="{373EB9D8-4817-4569-9289-202ED3524A2A}" type="presOf" srcId="{A318E14F-D0AE-457D-81DE-AF771FCF57D7}" destId="{CD7FDC95-2847-4D84-8291-7D3B882E9293}" srcOrd="0" destOrd="0" presId="urn:microsoft.com/office/officeart/2005/8/layout/hierarchy2"/>
    <dgm:cxn modelId="{710D917D-8344-46D8-B7EE-711EFF39BB99}" type="presOf" srcId="{E2D9BC9C-D061-4F84-A78F-14248F166A57}" destId="{A18B1173-B9C4-4BE3-A950-07A3728587F1}" srcOrd="0" destOrd="0" presId="urn:microsoft.com/office/officeart/2005/8/layout/hierarchy2"/>
    <dgm:cxn modelId="{C885F4C8-AA62-4192-9217-A037E01A8772}" type="presOf" srcId="{97787F53-3E14-4431-836D-5366BC5B91B0}" destId="{CB003967-46C9-47A6-9B16-E2118E6250FB}" srcOrd="0" destOrd="0" presId="urn:microsoft.com/office/officeart/2005/8/layout/hierarchy2"/>
    <dgm:cxn modelId="{20630088-2D77-4199-AC5D-A3CC1D39B955}" srcId="{5655843B-71C2-4261-8C81-6659ECC3EA1F}" destId="{12F4FA09-63D8-4CA1-A0EA-6318480572FA}" srcOrd="1" destOrd="0" parTransId="{506051EE-826C-4108-92A8-F6890BE763AD}" sibTransId="{F2060832-EA62-46AF-8B7F-B909E190F009}"/>
    <dgm:cxn modelId="{9B029C7B-3CA2-474E-8EEF-098EB6C7D488}" type="presOf" srcId="{735F4D63-FEA2-4957-92DE-5780B9FF69D2}" destId="{078E54B6-45FA-4C70-8BAC-FD7DFEFDCF20}" srcOrd="0" destOrd="0" presId="urn:microsoft.com/office/officeart/2005/8/layout/hierarchy2"/>
    <dgm:cxn modelId="{68C6C5DA-96A2-4547-BD1C-3EEB661BEE90}" type="presOf" srcId="{12F4FA09-63D8-4CA1-A0EA-6318480572FA}" destId="{6A58CE0A-2DF6-4231-B86A-3E18E6B1388D}" srcOrd="0" destOrd="0" presId="urn:microsoft.com/office/officeart/2005/8/layout/hierarchy2"/>
    <dgm:cxn modelId="{66988ECA-D89E-43C6-A4E2-FEFCFDFA7C14}" srcId="{5655843B-71C2-4261-8C81-6659ECC3EA1F}" destId="{A318E14F-D0AE-457D-81DE-AF771FCF57D7}" srcOrd="0" destOrd="0" parTransId="{0BB1867E-424D-4DDF-BA59-7A8376F54BFB}" sibTransId="{71ABBFBA-C434-4CB5-AC22-FFA1FCABD4BA}"/>
    <dgm:cxn modelId="{4C98C585-3820-4013-8AF6-F4718BA77C82}" type="presOf" srcId="{602B7DD9-5760-4575-83D4-5266DA2E2F3A}" destId="{CF5530CD-A39D-43A9-B5FF-0E8AA739612C}" srcOrd="0" destOrd="0" presId="urn:microsoft.com/office/officeart/2005/8/layout/hierarchy2"/>
    <dgm:cxn modelId="{BCCE7A83-382D-4549-9366-7A974776C47C}" type="presOf" srcId="{0BB1867E-424D-4DDF-BA59-7A8376F54BFB}" destId="{EDA49CA4-4AFE-4F11-BFD5-79BEA8625F0E}" srcOrd="0" destOrd="0" presId="urn:microsoft.com/office/officeart/2005/8/layout/hierarchy2"/>
    <dgm:cxn modelId="{0986152E-A746-4459-B7BA-EAB9A29A82E3}" type="presOf" srcId="{9D5FCF77-5EE1-4E0D-A69E-B33D0A87D4A8}" destId="{028D6E31-9014-4569-B6C6-A6D01F6DD759}" srcOrd="0" destOrd="0" presId="urn:microsoft.com/office/officeart/2005/8/layout/hierarchy2"/>
    <dgm:cxn modelId="{E9AD5E6E-12E0-41E4-9A47-75C97073ED1A}" type="presOf" srcId="{B7877406-D074-412A-B4EC-627ADFABD000}" destId="{5FB6DF12-78A7-4246-8B0A-20DBD98516EC}" srcOrd="0" destOrd="0" presId="urn:microsoft.com/office/officeart/2005/8/layout/hierarchy2"/>
    <dgm:cxn modelId="{B9DE8486-7293-44A5-884D-27423929191A}" type="presOf" srcId="{602B7DD9-5760-4575-83D4-5266DA2E2F3A}" destId="{B64DDADF-B97F-49B1-8558-72544676A588}" srcOrd="1" destOrd="0" presId="urn:microsoft.com/office/officeart/2005/8/layout/hierarchy2"/>
    <dgm:cxn modelId="{F785CC93-A9B5-4802-8D6D-32C828D70DBF}" type="presOf" srcId="{506051EE-826C-4108-92A8-F6890BE763AD}" destId="{757656CF-FEFF-4EE0-8B21-39DDA001BD6B}" srcOrd="0" destOrd="0" presId="urn:microsoft.com/office/officeart/2005/8/layout/hierarchy2"/>
    <dgm:cxn modelId="{092E92C1-0253-4256-90D5-6BF1F9D4696C}" type="presOf" srcId="{5655843B-71C2-4261-8C81-6659ECC3EA1F}" destId="{7B3D3CC3-A3DB-4723-8D89-3D04980F6DE8}" srcOrd="0" destOrd="0" presId="urn:microsoft.com/office/officeart/2005/8/layout/hierarchy2"/>
    <dgm:cxn modelId="{EEBD6795-FF56-470E-B7A6-54B350DFAE42}" srcId="{9D5FCF77-5EE1-4E0D-A69E-B33D0A87D4A8}" destId="{5655843B-71C2-4261-8C81-6659ECC3EA1F}" srcOrd="0" destOrd="0" parTransId="{A925BEE2-B845-4058-B55C-73ADB176BF9C}" sibTransId="{C6E51605-3F6A-43E9-B156-3E24D8DCCE14}"/>
    <dgm:cxn modelId="{A9BF10DC-A103-43FD-969E-43E0882C16B2}" type="presParOf" srcId="{028D6E31-9014-4569-B6C6-A6D01F6DD759}" destId="{6309ED95-BA47-4766-88B8-DC152BC3FAB1}" srcOrd="0" destOrd="0" presId="urn:microsoft.com/office/officeart/2005/8/layout/hierarchy2"/>
    <dgm:cxn modelId="{1366D516-F2DA-48FE-9031-F59020035A14}" type="presParOf" srcId="{6309ED95-BA47-4766-88B8-DC152BC3FAB1}" destId="{7B3D3CC3-A3DB-4723-8D89-3D04980F6DE8}" srcOrd="0" destOrd="0" presId="urn:microsoft.com/office/officeart/2005/8/layout/hierarchy2"/>
    <dgm:cxn modelId="{D23C8CFF-0270-4D85-B20B-CF2A37220E16}" type="presParOf" srcId="{6309ED95-BA47-4766-88B8-DC152BC3FAB1}" destId="{356A0EB2-AB43-4642-A79E-6A799AF0991C}" srcOrd="1" destOrd="0" presId="urn:microsoft.com/office/officeart/2005/8/layout/hierarchy2"/>
    <dgm:cxn modelId="{095F698C-4872-4897-8F65-C461004BA4B3}" type="presParOf" srcId="{356A0EB2-AB43-4642-A79E-6A799AF0991C}" destId="{EDA49CA4-4AFE-4F11-BFD5-79BEA8625F0E}" srcOrd="0" destOrd="0" presId="urn:microsoft.com/office/officeart/2005/8/layout/hierarchy2"/>
    <dgm:cxn modelId="{B6648272-EAE4-4FB5-A7A0-2983D29EB805}" type="presParOf" srcId="{EDA49CA4-4AFE-4F11-BFD5-79BEA8625F0E}" destId="{A5013AB6-1B8E-49E7-B0F1-2A3ED48C60FB}" srcOrd="0" destOrd="0" presId="urn:microsoft.com/office/officeart/2005/8/layout/hierarchy2"/>
    <dgm:cxn modelId="{90AA5E68-D4FA-40C1-8EBF-609B9950340E}" type="presParOf" srcId="{356A0EB2-AB43-4642-A79E-6A799AF0991C}" destId="{A377500C-ECCC-4374-9551-08025F519182}" srcOrd="1" destOrd="0" presId="urn:microsoft.com/office/officeart/2005/8/layout/hierarchy2"/>
    <dgm:cxn modelId="{A7C31822-268D-4F2A-AA35-B3ABC6889DBC}" type="presParOf" srcId="{A377500C-ECCC-4374-9551-08025F519182}" destId="{CD7FDC95-2847-4D84-8291-7D3B882E9293}" srcOrd="0" destOrd="0" presId="urn:microsoft.com/office/officeart/2005/8/layout/hierarchy2"/>
    <dgm:cxn modelId="{33DC6898-1B33-4014-AB3D-4F9ADBACF855}" type="presParOf" srcId="{A377500C-ECCC-4374-9551-08025F519182}" destId="{A0FA89F0-6693-4B5F-8E2D-9FA3772B9787}" srcOrd="1" destOrd="0" presId="urn:microsoft.com/office/officeart/2005/8/layout/hierarchy2"/>
    <dgm:cxn modelId="{49243AE3-DF7B-464C-9B90-250E3D73FC0B}" type="presParOf" srcId="{356A0EB2-AB43-4642-A79E-6A799AF0991C}" destId="{757656CF-FEFF-4EE0-8B21-39DDA001BD6B}" srcOrd="2" destOrd="0" presId="urn:microsoft.com/office/officeart/2005/8/layout/hierarchy2"/>
    <dgm:cxn modelId="{C01AD51D-08D0-470E-BD8A-622A62579D6C}" type="presParOf" srcId="{757656CF-FEFF-4EE0-8B21-39DDA001BD6B}" destId="{F183E2EB-C1C7-4515-96C9-FA565459EF9E}" srcOrd="0" destOrd="0" presId="urn:microsoft.com/office/officeart/2005/8/layout/hierarchy2"/>
    <dgm:cxn modelId="{758F6F4F-48B6-4445-ABD7-33EBA7B91B22}" type="presParOf" srcId="{356A0EB2-AB43-4642-A79E-6A799AF0991C}" destId="{26629C4C-7878-4FC7-9F50-7EA91C8F356B}" srcOrd="3" destOrd="0" presId="urn:microsoft.com/office/officeart/2005/8/layout/hierarchy2"/>
    <dgm:cxn modelId="{637B03E4-F7D1-4A84-B436-AEF7319D75C5}" type="presParOf" srcId="{26629C4C-7878-4FC7-9F50-7EA91C8F356B}" destId="{6A58CE0A-2DF6-4231-B86A-3E18E6B1388D}" srcOrd="0" destOrd="0" presId="urn:microsoft.com/office/officeart/2005/8/layout/hierarchy2"/>
    <dgm:cxn modelId="{3C967F2B-C65F-4518-96D5-A5049D1EFD23}" type="presParOf" srcId="{26629C4C-7878-4FC7-9F50-7EA91C8F356B}" destId="{3A1588AA-B4DE-436E-A6C4-51DCC303DFDA}" srcOrd="1" destOrd="0" presId="urn:microsoft.com/office/officeart/2005/8/layout/hierarchy2"/>
    <dgm:cxn modelId="{D1A5A020-FDDA-494D-B955-8A22878321FE}" type="presParOf" srcId="{356A0EB2-AB43-4642-A79E-6A799AF0991C}" destId="{078E54B6-45FA-4C70-8BAC-FD7DFEFDCF20}" srcOrd="4" destOrd="0" presId="urn:microsoft.com/office/officeart/2005/8/layout/hierarchy2"/>
    <dgm:cxn modelId="{25AE98D4-ABB7-4459-ABB1-C14E17073515}" type="presParOf" srcId="{078E54B6-45FA-4C70-8BAC-FD7DFEFDCF20}" destId="{B6AC9E34-EA32-40E1-9A1B-CE0C5360DFB0}" srcOrd="0" destOrd="0" presId="urn:microsoft.com/office/officeart/2005/8/layout/hierarchy2"/>
    <dgm:cxn modelId="{9591CD8D-6509-4120-9074-22A25B11039C}" type="presParOf" srcId="{356A0EB2-AB43-4642-A79E-6A799AF0991C}" destId="{B2162401-3F28-4852-966B-45A97A7D2980}" srcOrd="5" destOrd="0" presId="urn:microsoft.com/office/officeart/2005/8/layout/hierarchy2"/>
    <dgm:cxn modelId="{F9471431-AA66-4CD2-9B18-0AB30A0B46C4}" type="presParOf" srcId="{B2162401-3F28-4852-966B-45A97A7D2980}" destId="{A18B1173-B9C4-4BE3-A950-07A3728587F1}" srcOrd="0" destOrd="0" presId="urn:microsoft.com/office/officeart/2005/8/layout/hierarchy2"/>
    <dgm:cxn modelId="{54E07F9D-DA07-46D5-A41C-4B027DA5BBC4}" type="presParOf" srcId="{B2162401-3F28-4852-966B-45A97A7D2980}" destId="{02285E33-ED6B-48F9-A039-0D861C53EDE0}" srcOrd="1" destOrd="0" presId="urn:microsoft.com/office/officeart/2005/8/layout/hierarchy2"/>
    <dgm:cxn modelId="{8A83F2B2-3965-495A-81E5-5C569955D71D}" type="presParOf" srcId="{356A0EB2-AB43-4642-A79E-6A799AF0991C}" destId="{4E81E4CA-755F-47D7-9918-FE13BCCF46D6}" srcOrd="6" destOrd="0" presId="urn:microsoft.com/office/officeart/2005/8/layout/hierarchy2"/>
    <dgm:cxn modelId="{3CA5FA2C-00BA-4306-869B-9358AD5173FD}" type="presParOf" srcId="{4E81E4CA-755F-47D7-9918-FE13BCCF46D6}" destId="{056AF576-A3A8-47AD-AB50-E06AA1616D60}" srcOrd="0" destOrd="0" presId="urn:microsoft.com/office/officeart/2005/8/layout/hierarchy2"/>
    <dgm:cxn modelId="{C6D87BB8-5A93-4A73-9814-6F7B6D7FA2F1}" type="presParOf" srcId="{356A0EB2-AB43-4642-A79E-6A799AF0991C}" destId="{25C08D19-2D7D-4A98-9D1E-0FE5B9CE80A1}" srcOrd="7" destOrd="0" presId="urn:microsoft.com/office/officeart/2005/8/layout/hierarchy2"/>
    <dgm:cxn modelId="{4BA91109-D8BE-40DD-A105-9C2312D45069}" type="presParOf" srcId="{25C08D19-2D7D-4A98-9D1E-0FE5B9CE80A1}" destId="{CB003967-46C9-47A6-9B16-E2118E6250FB}" srcOrd="0" destOrd="0" presId="urn:microsoft.com/office/officeart/2005/8/layout/hierarchy2"/>
    <dgm:cxn modelId="{B4E8719C-EF56-4EAF-B4FE-5A3B760E3343}" type="presParOf" srcId="{25C08D19-2D7D-4A98-9D1E-0FE5B9CE80A1}" destId="{EB5B1BE4-A838-4733-9CA1-ABE52F268571}" srcOrd="1" destOrd="0" presId="urn:microsoft.com/office/officeart/2005/8/layout/hierarchy2"/>
    <dgm:cxn modelId="{523B3140-5875-47BC-B8D3-F83C060A89A1}" type="presParOf" srcId="{356A0EB2-AB43-4642-A79E-6A799AF0991C}" destId="{5FB6DF12-78A7-4246-8B0A-20DBD98516EC}" srcOrd="8" destOrd="0" presId="urn:microsoft.com/office/officeart/2005/8/layout/hierarchy2"/>
    <dgm:cxn modelId="{808CF163-34D6-4415-9B45-EC00952AE136}" type="presParOf" srcId="{5FB6DF12-78A7-4246-8B0A-20DBD98516EC}" destId="{C64273ED-8543-4D87-98A5-0764BB08D9E6}" srcOrd="0" destOrd="0" presId="urn:microsoft.com/office/officeart/2005/8/layout/hierarchy2"/>
    <dgm:cxn modelId="{E9652EC9-3961-4B90-BAA0-405A9BBAFAA9}" type="presParOf" srcId="{356A0EB2-AB43-4642-A79E-6A799AF0991C}" destId="{4A4F3E42-3EC4-4F5F-846C-5F1334EB30D9}" srcOrd="9" destOrd="0" presId="urn:microsoft.com/office/officeart/2005/8/layout/hierarchy2"/>
    <dgm:cxn modelId="{AB2B785D-AAAD-4146-B1A4-2ADA8EE60295}" type="presParOf" srcId="{4A4F3E42-3EC4-4F5F-846C-5F1334EB30D9}" destId="{0F36758A-7B79-479C-98A9-4DF51B63D4F4}" srcOrd="0" destOrd="0" presId="urn:microsoft.com/office/officeart/2005/8/layout/hierarchy2"/>
    <dgm:cxn modelId="{4BD0E8DE-E84A-4C18-8BC6-6E41DE321FC3}" type="presParOf" srcId="{4A4F3E42-3EC4-4F5F-846C-5F1334EB30D9}" destId="{E263215C-BC49-499D-8AFA-2DA6C8373EF7}" srcOrd="1" destOrd="0" presId="urn:microsoft.com/office/officeart/2005/8/layout/hierarchy2"/>
    <dgm:cxn modelId="{1E9D5EE3-E487-41B0-A458-74844FD1D730}" type="presParOf" srcId="{356A0EB2-AB43-4642-A79E-6A799AF0991C}" destId="{CF5530CD-A39D-43A9-B5FF-0E8AA739612C}" srcOrd="10" destOrd="0" presId="urn:microsoft.com/office/officeart/2005/8/layout/hierarchy2"/>
    <dgm:cxn modelId="{F3D768F1-5516-4FAC-B131-38E0915FD7C3}" type="presParOf" srcId="{CF5530CD-A39D-43A9-B5FF-0E8AA739612C}" destId="{B64DDADF-B97F-49B1-8558-72544676A588}" srcOrd="0" destOrd="0" presId="urn:microsoft.com/office/officeart/2005/8/layout/hierarchy2"/>
    <dgm:cxn modelId="{F692BD31-DC84-4399-A1F0-00EE44978F68}" type="presParOf" srcId="{356A0EB2-AB43-4642-A79E-6A799AF0991C}" destId="{E339A24F-A824-45C3-9FB9-1AFBE25DCA2A}" srcOrd="11" destOrd="0" presId="urn:microsoft.com/office/officeart/2005/8/layout/hierarchy2"/>
    <dgm:cxn modelId="{D2F1F836-6E12-4D0E-BC9F-4E1D866BC829}" type="presParOf" srcId="{E339A24F-A824-45C3-9FB9-1AFBE25DCA2A}" destId="{39E5B690-BD80-47BB-997F-70CC7962B11C}" srcOrd="0" destOrd="0" presId="urn:microsoft.com/office/officeart/2005/8/layout/hierarchy2"/>
    <dgm:cxn modelId="{FDA7417D-2F61-41A5-8D33-490CE75FC821}" type="presParOf" srcId="{E339A24F-A824-45C3-9FB9-1AFBE25DCA2A}" destId="{48A39750-1C0D-48FA-81CB-9E882447693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B8F948E-1211-40C0-8276-244FFE147C9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8A2A09C-F436-410D-BD79-9C0505A77286}">
      <dgm:prSet phldrT="[Text]"/>
      <dgm:spPr/>
      <dgm:t>
        <a:bodyPr/>
        <a:lstStyle/>
        <a:p>
          <a:r>
            <a:rPr lang="ru-RU"/>
            <a:t>Фраза - Текст</a:t>
          </a:r>
          <a:endParaRPr lang="en-US"/>
        </a:p>
      </dgm:t>
    </dgm:pt>
    <dgm:pt modelId="{7972C26F-05E0-4D5F-9E05-305FE0880DCF}" type="parTrans" cxnId="{18563AC8-C82A-4E8D-A058-BA295E16C1AE}">
      <dgm:prSet/>
      <dgm:spPr/>
      <dgm:t>
        <a:bodyPr/>
        <a:lstStyle/>
        <a:p>
          <a:endParaRPr lang="en-US"/>
        </a:p>
      </dgm:t>
    </dgm:pt>
    <dgm:pt modelId="{C7E04A98-2AAF-41FB-9D33-E88412B24BD8}" type="sibTrans" cxnId="{18563AC8-C82A-4E8D-A058-BA295E16C1AE}">
      <dgm:prSet/>
      <dgm:spPr/>
      <dgm:t>
        <a:bodyPr/>
        <a:lstStyle/>
        <a:p>
          <a:endParaRPr lang="en-US"/>
        </a:p>
      </dgm:t>
    </dgm:pt>
    <dgm:pt modelId="{26D7E0E7-DF69-486A-BF5A-25BD146A135B}" type="pres">
      <dgm:prSet presAssocID="{CB8F948E-1211-40C0-8276-244FFE147C9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2AC0AB8-42D7-43A1-8F33-CC2587F34B0B}" type="pres">
      <dgm:prSet presAssocID="{A8A2A09C-F436-410D-BD79-9C0505A77286}" presName="root1" presStyleCnt="0"/>
      <dgm:spPr/>
    </dgm:pt>
    <dgm:pt modelId="{ECE7CCC8-6934-42FA-99AA-BBEDE53E7E6D}" type="pres">
      <dgm:prSet presAssocID="{A8A2A09C-F436-410D-BD79-9C0505A77286}" presName="LevelOneTextNode" presStyleLbl="node0" presStyleIdx="0" presStyleCnt="1" custScaleX="1529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A26B45-CB39-4515-9C69-9047C4EF69D3}" type="pres">
      <dgm:prSet presAssocID="{A8A2A09C-F436-410D-BD79-9C0505A77286}" presName="level2hierChild" presStyleCnt="0"/>
      <dgm:spPr/>
    </dgm:pt>
  </dgm:ptLst>
  <dgm:cxnLst>
    <dgm:cxn modelId="{18563AC8-C82A-4E8D-A058-BA295E16C1AE}" srcId="{CB8F948E-1211-40C0-8276-244FFE147C90}" destId="{A8A2A09C-F436-410D-BD79-9C0505A77286}" srcOrd="0" destOrd="0" parTransId="{7972C26F-05E0-4D5F-9E05-305FE0880DCF}" sibTransId="{C7E04A98-2AAF-41FB-9D33-E88412B24BD8}"/>
    <dgm:cxn modelId="{2C95CB4D-461B-431B-AEC7-F9C38CE2983F}" type="presOf" srcId="{CB8F948E-1211-40C0-8276-244FFE147C90}" destId="{26D7E0E7-DF69-486A-BF5A-25BD146A135B}" srcOrd="0" destOrd="0" presId="urn:microsoft.com/office/officeart/2005/8/layout/hierarchy2"/>
    <dgm:cxn modelId="{30F13863-B1A8-4163-B045-BEAAA05AD1C0}" type="presOf" srcId="{A8A2A09C-F436-410D-BD79-9C0505A77286}" destId="{ECE7CCC8-6934-42FA-99AA-BBEDE53E7E6D}" srcOrd="0" destOrd="0" presId="urn:microsoft.com/office/officeart/2005/8/layout/hierarchy2"/>
    <dgm:cxn modelId="{416F5946-86FA-41E9-93E9-A2C2191E27DD}" type="presParOf" srcId="{26D7E0E7-DF69-486A-BF5A-25BD146A135B}" destId="{02AC0AB8-42D7-43A1-8F33-CC2587F34B0B}" srcOrd="0" destOrd="0" presId="urn:microsoft.com/office/officeart/2005/8/layout/hierarchy2"/>
    <dgm:cxn modelId="{EADD710D-A95C-4FE8-82D1-44D8C27C135E}" type="presParOf" srcId="{02AC0AB8-42D7-43A1-8F33-CC2587F34B0B}" destId="{ECE7CCC8-6934-42FA-99AA-BBEDE53E7E6D}" srcOrd="0" destOrd="0" presId="urn:microsoft.com/office/officeart/2005/8/layout/hierarchy2"/>
    <dgm:cxn modelId="{2A27A7FA-61D9-4D2C-BF10-900B5BA01380}" type="presParOf" srcId="{02AC0AB8-42D7-43A1-8F33-CC2587F34B0B}" destId="{E0A26B45-CB39-4515-9C69-9047C4EF69D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C44335B-248A-47C7-84C0-85474FE1628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B60B1B2-1CDE-4303-AF26-97AAEA7F2875}">
      <dgm:prSet phldrT="[Text]"/>
      <dgm:spPr/>
      <dgm:t>
        <a:bodyPr/>
        <a:lstStyle/>
        <a:p>
          <a:r>
            <a:rPr lang="ru-RU"/>
            <a:t>ВызовПроцедуры - Ссылка на ВызовПроцедуры</a:t>
          </a:r>
          <a:endParaRPr lang="en-US"/>
        </a:p>
      </dgm:t>
    </dgm:pt>
    <dgm:pt modelId="{C5A2E711-C3A6-4757-8372-3F747BCA5B29}" type="parTrans" cxnId="{DA689BDA-579A-4E54-83AA-518331CA9100}">
      <dgm:prSet/>
      <dgm:spPr/>
      <dgm:t>
        <a:bodyPr/>
        <a:lstStyle/>
        <a:p>
          <a:endParaRPr lang="en-US"/>
        </a:p>
      </dgm:t>
    </dgm:pt>
    <dgm:pt modelId="{77C4A0A4-31B8-456A-9834-E41C47D8D946}" type="sibTrans" cxnId="{DA689BDA-579A-4E54-83AA-518331CA9100}">
      <dgm:prSet/>
      <dgm:spPr/>
      <dgm:t>
        <a:bodyPr/>
        <a:lstStyle/>
        <a:p>
          <a:endParaRPr lang="en-US"/>
        </a:p>
      </dgm:t>
    </dgm:pt>
    <dgm:pt modelId="{2A4D8CF1-AA53-4A1D-A845-B9E69C726393}">
      <dgm:prSet phldrT="[Text]"/>
      <dgm:spPr/>
      <dgm:t>
        <a:bodyPr/>
        <a:lstStyle/>
        <a:p>
          <a:r>
            <a:rPr lang="ru-RU"/>
            <a:t>ФормальныеЭлементы</a:t>
          </a:r>
          <a:br>
            <a:rPr lang="ru-RU"/>
          </a:br>
          <a:r>
            <a:rPr lang="ru-RU"/>
            <a:t>- массив:</a:t>
          </a:r>
          <a:endParaRPr lang="en-US"/>
        </a:p>
      </dgm:t>
    </dgm:pt>
    <dgm:pt modelId="{03EC6B5A-5939-4989-9EE1-92284093D046}" type="parTrans" cxnId="{CD9C9EB5-08C5-48C8-8AC2-555E8B3CD459}">
      <dgm:prSet/>
      <dgm:spPr/>
      <dgm:t>
        <a:bodyPr/>
        <a:lstStyle/>
        <a:p>
          <a:endParaRPr lang="en-US"/>
        </a:p>
      </dgm:t>
    </dgm:pt>
    <dgm:pt modelId="{E7FE9A63-2598-4362-B9CB-0CC64832D826}" type="sibTrans" cxnId="{CD9C9EB5-08C5-48C8-8AC2-555E8B3CD459}">
      <dgm:prSet/>
      <dgm:spPr/>
      <dgm:t>
        <a:bodyPr/>
        <a:lstStyle/>
        <a:p>
          <a:endParaRPr lang="en-US"/>
        </a:p>
      </dgm:t>
    </dgm:pt>
    <dgm:pt modelId="{BC586A34-9CC2-4998-9D7F-4841C224F243}">
      <dgm:prSet phldrT="[Text]"/>
      <dgm:spPr/>
      <dgm:t>
        <a:bodyPr/>
        <a:lstStyle/>
        <a:p>
          <a:r>
            <a:rPr lang="ru-RU"/>
            <a:t>ФормальныйЭлемент</a:t>
          </a:r>
          <a:br>
            <a:rPr lang="ru-RU"/>
          </a:br>
          <a:r>
            <a:rPr lang="ru-RU"/>
            <a:t>- можеть быть одним из потомков:</a:t>
          </a:r>
          <a:endParaRPr lang="en-US"/>
        </a:p>
      </dgm:t>
    </dgm:pt>
    <dgm:pt modelId="{8DABA674-C502-4592-928B-F63BA1B6AFA4}" type="parTrans" cxnId="{24FD1E89-C30E-416E-B81F-B1B47F1CC834}">
      <dgm:prSet/>
      <dgm:spPr/>
      <dgm:t>
        <a:bodyPr/>
        <a:lstStyle/>
        <a:p>
          <a:endParaRPr lang="en-US"/>
        </a:p>
      </dgm:t>
    </dgm:pt>
    <dgm:pt modelId="{9A99F907-6539-444A-8D0D-CC95523CE98C}" type="sibTrans" cxnId="{24FD1E89-C30E-416E-B81F-B1B47F1CC834}">
      <dgm:prSet/>
      <dgm:spPr/>
      <dgm:t>
        <a:bodyPr/>
        <a:lstStyle/>
        <a:p>
          <a:endParaRPr lang="en-US"/>
        </a:p>
      </dgm:t>
    </dgm:pt>
    <dgm:pt modelId="{A4630042-E069-4BA4-8471-D4DAA5979D98}">
      <dgm:prSet phldrT="[Text]"/>
      <dgm:spPr/>
      <dgm:t>
        <a:bodyPr/>
        <a:lstStyle/>
        <a:p>
          <a:r>
            <a:rPr lang="ru-RU"/>
            <a:t>ЛитеральныйФормальныйЭлемент</a:t>
          </a:r>
          <a:endParaRPr lang="en-US"/>
        </a:p>
      </dgm:t>
    </dgm:pt>
    <dgm:pt modelId="{4AA8F125-D442-4623-BD2E-4ECF103FA12A}" type="parTrans" cxnId="{0EE7E072-1830-4DEF-955B-DAA93D68B296}">
      <dgm:prSet/>
      <dgm:spPr/>
      <dgm:t>
        <a:bodyPr/>
        <a:lstStyle/>
        <a:p>
          <a:endParaRPr lang="en-US"/>
        </a:p>
      </dgm:t>
    </dgm:pt>
    <dgm:pt modelId="{4BD1B564-8B28-4B75-8A6A-9498052F1B5A}" type="sibTrans" cxnId="{0EE7E072-1830-4DEF-955B-DAA93D68B296}">
      <dgm:prSet/>
      <dgm:spPr/>
      <dgm:t>
        <a:bodyPr/>
        <a:lstStyle/>
        <a:p>
          <a:endParaRPr lang="en-US"/>
        </a:p>
      </dgm:t>
    </dgm:pt>
    <dgm:pt modelId="{6860CDAE-4E6D-4EF8-880B-C12A3309CA67}">
      <dgm:prSet phldrT="[Text]"/>
      <dgm:spPr/>
      <dgm:t>
        <a:bodyPr/>
        <a:lstStyle/>
        <a:p>
          <a:r>
            <a:rPr lang="ru-RU"/>
            <a:t>ОбъектныйФормальныйЭлемент</a:t>
          </a:r>
          <a:endParaRPr lang="en-US"/>
        </a:p>
      </dgm:t>
    </dgm:pt>
    <dgm:pt modelId="{F5176D0E-A93E-4FC9-9413-5B9579C1583A}" type="parTrans" cxnId="{8A0E55B0-0753-4E6B-B3B1-5C2E027FD386}">
      <dgm:prSet/>
      <dgm:spPr/>
      <dgm:t>
        <a:bodyPr/>
        <a:lstStyle/>
        <a:p>
          <a:endParaRPr lang="en-US"/>
        </a:p>
      </dgm:t>
    </dgm:pt>
    <dgm:pt modelId="{599F78E2-1548-4761-B00B-DC0F9C480C3C}" type="sibTrans" cxnId="{8A0E55B0-0753-4E6B-B3B1-5C2E027FD386}">
      <dgm:prSet/>
      <dgm:spPr/>
      <dgm:t>
        <a:bodyPr/>
        <a:lstStyle/>
        <a:p>
          <a:endParaRPr lang="en-US"/>
        </a:p>
      </dgm:t>
    </dgm:pt>
    <dgm:pt modelId="{2EC05781-FB9C-408B-909E-76A7EBFB6AAB}">
      <dgm:prSet phldrT="[Text]"/>
      <dgm:spPr/>
      <dgm:t>
        <a:bodyPr/>
        <a:lstStyle/>
        <a:p>
          <a:r>
            <a:rPr lang="ru-RU"/>
            <a:t>Литерал - Текст</a:t>
          </a:r>
          <a:endParaRPr lang="en-US"/>
        </a:p>
      </dgm:t>
    </dgm:pt>
    <dgm:pt modelId="{4178031D-1687-4F9C-A4A8-9D9EC415A963}" type="parTrans" cxnId="{2B083B63-7094-474F-8D63-E7660A495643}">
      <dgm:prSet/>
      <dgm:spPr/>
      <dgm:t>
        <a:bodyPr/>
        <a:lstStyle/>
        <a:p>
          <a:endParaRPr lang="en-US"/>
        </a:p>
      </dgm:t>
    </dgm:pt>
    <dgm:pt modelId="{EC0E6AA0-BDED-4D76-87D0-CD1E7E6C8F7B}" type="sibTrans" cxnId="{2B083B63-7094-474F-8D63-E7660A495643}">
      <dgm:prSet/>
      <dgm:spPr/>
      <dgm:t>
        <a:bodyPr/>
        <a:lstStyle/>
        <a:p>
          <a:endParaRPr lang="en-US"/>
        </a:p>
      </dgm:t>
    </dgm:pt>
    <dgm:pt modelId="{12E147CB-977E-48A1-8CF2-2071C7003C31}">
      <dgm:prSet phldrT="[Text]"/>
      <dgm:spPr/>
      <dgm:t>
        <a:bodyPr/>
        <a:lstStyle/>
        <a:p>
          <a:r>
            <a:rPr lang="ru-RU"/>
            <a:t>Объект - Ссылка на объект</a:t>
          </a:r>
          <a:endParaRPr lang="en-US"/>
        </a:p>
      </dgm:t>
    </dgm:pt>
    <dgm:pt modelId="{7E139F47-4434-4FF4-93D6-26FC10F57454}" type="parTrans" cxnId="{2CA594EB-970B-494F-8D43-36CD7C65F6F4}">
      <dgm:prSet/>
      <dgm:spPr/>
      <dgm:t>
        <a:bodyPr/>
        <a:lstStyle/>
        <a:p>
          <a:endParaRPr lang="en-US"/>
        </a:p>
      </dgm:t>
    </dgm:pt>
    <dgm:pt modelId="{3E744BDB-D97F-4D16-A289-4413D6D71F54}" type="sibTrans" cxnId="{2CA594EB-970B-494F-8D43-36CD7C65F6F4}">
      <dgm:prSet/>
      <dgm:spPr/>
      <dgm:t>
        <a:bodyPr/>
        <a:lstStyle/>
        <a:p>
          <a:endParaRPr lang="en-US"/>
        </a:p>
      </dgm:t>
    </dgm:pt>
    <dgm:pt modelId="{9A56E17C-D227-43F1-94BE-A457D131C710}" type="pres">
      <dgm:prSet presAssocID="{5C44335B-248A-47C7-84C0-85474FE1628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24A0570-9FF6-482C-AFC5-B43CD0B22DC0}" type="pres">
      <dgm:prSet presAssocID="{6B60B1B2-1CDE-4303-AF26-97AAEA7F2875}" presName="root1" presStyleCnt="0"/>
      <dgm:spPr/>
    </dgm:pt>
    <dgm:pt modelId="{0A5A71B5-048E-45DC-A36F-EA1F5349FDA8}" type="pres">
      <dgm:prSet presAssocID="{6B60B1B2-1CDE-4303-AF26-97AAEA7F2875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D7240A-FD3E-46B4-8F1E-AC64F27E3EE0}" type="pres">
      <dgm:prSet presAssocID="{6B60B1B2-1CDE-4303-AF26-97AAEA7F2875}" presName="level2hierChild" presStyleCnt="0"/>
      <dgm:spPr/>
    </dgm:pt>
    <dgm:pt modelId="{DD5126E4-B0DD-493E-AED1-5D7EC3DAF158}" type="pres">
      <dgm:prSet presAssocID="{2A4D8CF1-AA53-4A1D-A845-B9E69C726393}" presName="root1" presStyleCnt="0"/>
      <dgm:spPr/>
    </dgm:pt>
    <dgm:pt modelId="{A993DE72-8A5B-417C-B201-370D425D1978}" type="pres">
      <dgm:prSet presAssocID="{2A4D8CF1-AA53-4A1D-A845-B9E69C726393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1897F5-2A7A-4018-AACC-4C1433A6E898}" type="pres">
      <dgm:prSet presAssocID="{2A4D8CF1-AA53-4A1D-A845-B9E69C726393}" presName="level2hierChild" presStyleCnt="0"/>
      <dgm:spPr/>
    </dgm:pt>
    <dgm:pt modelId="{A1EAFAD2-6E1B-4A15-9B22-2451EB7ED091}" type="pres">
      <dgm:prSet presAssocID="{8DABA674-C502-4592-928B-F63BA1B6AFA4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4B6691D1-2191-4A4C-92DD-1E886254EC66}" type="pres">
      <dgm:prSet presAssocID="{8DABA674-C502-4592-928B-F63BA1B6AFA4}" presName="connTx" presStyleLbl="parChTrans1D2" presStyleIdx="0" presStyleCnt="1"/>
      <dgm:spPr/>
      <dgm:t>
        <a:bodyPr/>
        <a:lstStyle/>
        <a:p>
          <a:endParaRPr lang="en-US"/>
        </a:p>
      </dgm:t>
    </dgm:pt>
    <dgm:pt modelId="{1C8FD702-ACFE-460A-B1E8-17918D40B573}" type="pres">
      <dgm:prSet presAssocID="{BC586A34-9CC2-4998-9D7F-4841C224F243}" presName="root2" presStyleCnt="0"/>
      <dgm:spPr/>
    </dgm:pt>
    <dgm:pt modelId="{312CC936-6D50-4B0A-8FD8-9934FC12137D}" type="pres">
      <dgm:prSet presAssocID="{BC586A34-9CC2-4998-9D7F-4841C224F243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2AEFA9-F317-4367-9D25-1C9DC7AE296A}" type="pres">
      <dgm:prSet presAssocID="{BC586A34-9CC2-4998-9D7F-4841C224F243}" presName="level3hierChild" presStyleCnt="0"/>
      <dgm:spPr/>
    </dgm:pt>
    <dgm:pt modelId="{B61020FD-AAB5-4368-B847-58D0920D97BE}" type="pres">
      <dgm:prSet presAssocID="{4AA8F125-D442-4623-BD2E-4ECF103FA12A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F8D86F19-E997-4BD1-96EE-7A2A37AAE94C}" type="pres">
      <dgm:prSet presAssocID="{4AA8F125-D442-4623-BD2E-4ECF103FA12A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04C1A21-D13B-4C68-8E2C-7D4FC400DA1B}" type="pres">
      <dgm:prSet presAssocID="{A4630042-E069-4BA4-8471-D4DAA5979D98}" presName="root2" presStyleCnt="0"/>
      <dgm:spPr/>
    </dgm:pt>
    <dgm:pt modelId="{CC9DBC9A-DC2C-423D-B540-20110B09F598}" type="pres">
      <dgm:prSet presAssocID="{A4630042-E069-4BA4-8471-D4DAA5979D98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075581-24FF-4F7F-84DB-499D8D4067D5}" type="pres">
      <dgm:prSet presAssocID="{A4630042-E069-4BA4-8471-D4DAA5979D98}" presName="level3hierChild" presStyleCnt="0"/>
      <dgm:spPr/>
    </dgm:pt>
    <dgm:pt modelId="{3ECDB3A0-8B01-49DB-9C9D-2D140CB050CA}" type="pres">
      <dgm:prSet presAssocID="{4178031D-1687-4F9C-A4A8-9D9EC415A963}" presName="conn2-1" presStyleLbl="parChTrans1D4" presStyleIdx="0" presStyleCnt="2"/>
      <dgm:spPr/>
      <dgm:t>
        <a:bodyPr/>
        <a:lstStyle/>
        <a:p>
          <a:endParaRPr lang="en-US"/>
        </a:p>
      </dgm:t>
    </dgm:pt>
    <dgm:pt modelId="{58D5F738-79F2-48F0-8BFE-22C3EDCA8BE7}" type="pres">
      <dgm:prSet presAssocID="{4178031D-1687-4F9C-A4A8-9D9EC415A963}" presName="connTx" presStyleLbl="parChTrans1D4" presStyleIdx="0" presStyleCnt="2"/>
      <dgm:spPr/>
      <dgm:t>
        <a:bodyPr/>
        <a:lstStyle/>
        <a:p>
          <a:endParaRPr lang="en-US"/>
        </a:p>
      </dgm:t>
    </dgm:pt>
    <dgm:pt modelId="{68E78C49-2CB3-4BFB-8372-F8F7DB80EFF4}" type="pres">
      <dgm:prSet presAssocID="{2EC05781-FB9C-408B-909E-76A7EBFB6AAB}" presName="root2" presStyleCnt="0"/>
      <dgm:spPr/>
    </dgm:pt>
    <dgm:pt modelId="{A6E9EF2B-3CBD-4B07-8F5A-C1CE3860AEA7}" type="pres">
      <dgm:prSet presAssocID="{2EC05781-FB9C-408B-909E-76A7EBFB6AAB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3B497C-1BF0-470B-B427-4F588534AF2C}" type="pres">
      <dgm:prSet presAssocID="{2EC05781-FB9C-408B-909E-76A7EBFB6AAB}" presName="level3hierChild" presStyleCnt="0"/>
      <dgm:spPr/>
    </dgm:pt>
    <dgm:pt modelId="{F6984AC6-E73C-462F-B018-41EF9A0C43A0}" type="pres">
      <dgm:prSet presAssocID="{F5176D0E-A93E-4FC9-9413-5B9579C1583A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1F64F9E7-AB52-42BB-AD14-F59A6B890050}" type="pres">
      <dgm:prSet presAssocID="{F5176D0E-A93E-4FC9-9413-5B9579C1583A}" presName="connTx" presStyleLbl="parChTrans1D3" presStyleIdx="1" presStyleCnt="2"/>
      <dgm:spPr/>
      <dgm:t>
        <a:bodyPr/>
        <a:lstStyle/>
        <a:p>
          <a:endParaRPr lang="en-US"/>
        </a:p>
      </dgm:t>
    </dgm:pt>
    <dgm:pt modelId="{1F3AF9D5-7618-4410-8FA2-ABBDE2527C9B}" type="pres">
      <dgm:prSet presAssocID="{6860CDAE-4E6D-4EF8-880B-C12A3309CA67}" presName="root2" presStyleCnt="0"/>
      <dgm:spPr/>
    </dgm:pt>
    <dgm:pt modelId="{ADACCA03-4E41-4412-9E3A-6C093396C42F}" type="pres">
      <dgm:prSet presAssocID="{6860CDAE-4E6D-4EF8-880B-C12A3309CA67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A7E853-2FD4-41D2-9B31-2057B058F7CE}" type="pres">
      <dgm:prSet presAssocID="{6860CDAE-4E6D-4EF8-880B-C12A3309CA67}" presName="level3hierChild" presStyleCnt="0"/>
      <dgm:spPr/>
    </dgm:pt>
    <dgm:pt modelId="{6391B9DB-1D5A-4BCA-B026-BACCC5FEBAB7}" type="pres">
      <dgm:prSet presAssocID="{7E139F47-4434-4FF4-93D6-26FC10F57454}" presName="conn2-1" presStyleLbl="parChTrans1D4" presStyleIdx="1" presStyleCnt="2"/>
      <dgm:spPr/>
      <dgm:t>
        <a:bodyPr/>
        <a:lstStyle/>
        <a:p>
          <a:endParaRPr lang="en-US"/>
        </a:p>
      </dgm:t>
    </dgm:pt>
    <dgm:pt modelId="{46EC8CCC-BC9B-4466-A582-8E376C129BE3}" type="pres">
      <dgm:prSet presAssocID="{7E139F47-4434-4FF4-93D6-26FC10F57454}" presName="connTx" presStyleLbl="parChTrans1D4" presStyleIdx="1" presStyleCnt="2"/>
      <dgm:spPr/>
      <dgm:t>
        <a:bodyPr/>
        <a:lstStyle/>
        <a:p>
          <a:endParaRPr lang="en-US"/>
        </a:p>
      </dgm:t>
    </dgm:pt>
    <dgm:pt modelId="{6ABE5B40-4E4B-4B9A-83BF-CA1077804C44}" type="pres">
      <dgm:prSet presAssocID="{12E147CB-977E-48A1-8CF2-2071C7003C31}" presName="root2" presStyleCnt="0"/>
      <dgm:spPr/>
    </dgm:pt>
    <dgm:pt modelId="{7D9A1384-831A-4892-8E8C-D7761AA28B33}" type="pres">
      <dgm:prSet presAssocID="{12E147CB-977E-48A1-8CF2-2071C7003C31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3DF6CE-9599-41CA-A234-A1C80CDDDAAE}" type="pres">
      <dgm:prSet presAssocID="{12E147CB-977E-48A1-8CF2-2071C7003C31}" presName="level3hierChild" presStyleCnt="0"/>
      <dgm:spPr/>
    </dgm:pt>
  </dgm:ptLst>
  <dgm:cxnLst>
    <dgm:cxn modelId="{7559F121-96F8-4F89-9CAC-243108CE0560}" type="presOf" srcId="{7E139F47-4434-4FF4-93D6-26FC10F57454}" destId="{46EC8CCC-BC9B-4466-A582-8E376C129BE3}" srcOrd="1" destOrd="0" presId="urn:microsoft.com/office/officeart/2005/8/layout/hierarchy2"/>
    <dgm:cxn modelId="{24FD1E89-C30E-416E-B81F-B1B47F1CC834}" srcId="{2A4D8CF1-AA53-4A1D-A845-B9E69C726393}" destId="{BC586A34-9CC2-4998-9D7F-4841C224F243}" srcOrd="0" destOrd="0" parTransId="{8DABA674-C502-4592-928B-F63BA1B6AFA4}" sibTransId="{9A99F907-6539-444A-8D0D-CC95523CE98C}"/>
    <dgm:cxn modelId="{A253E351-60C7-4144-A239-49D09ADE0FAF}" type="presOf" srcId="{F5176D0E-A93E-4FC9-9413-5B9579C1583A}" destId="{1F64F9E7-AB52-42BB-AD14-F59A6B890050}" srcOrd="1" destOrd="0" presId="urn:microsoft.com/office/officeart/2005/8/layout/hierarchy2"/>
    <dgm:cxn modelId="{7B130B60-2B59-49E4-ABB9-FD8DC5F16E7A}" type="presOf" srcId="{BC586A34-9CC2-4998-9D7F-4841C224F243}" destId="{312CC936-6D50-4B0A-8FD8-9934FC12137D}" srcOrd="0" destOrd="0" presId="urn:microsoft.com/office/officeart/2005/8/layout/hierarchy2"/>
    <dgm:cxn modelId="{6775249B-D2C9-465A-9ADF-E34DAFF66C69}" type="presOf" srcId="{A4630042-E069-4BA4-8471-D4DAA5979D98}" destId="{CC9DBC9A-DC2C-423D-B540-20110B09F598}" srcOrd="0" destOrd="0" presId="urn:microsoft.com/office/officeart/2005/8/layout/hierarchy2"/>
    <dgm:cxn modelId="{A906A003-72ED-4280-BBAB-B1A54B54224E}" type="presOf" srcId="{7E139F47-4434-4FF4-93D6-26FC10F57454}" destId="{6391B9DB-1D5A-4BCA-B026-BACCC5FEBAB7}" srcOrd="0" destOrd="0" presId="urn:microsoft.com/office/officeart/2005/8/layout/hierarchy2"/>
    <dgm:cxn modelId="{9B58039E-B585-47EE-9B52-14F1F7738139}" type="presOf" srcId="{F5176D0E-A93E-4FC9-9413-5B9579C1583A}" destId="{F6984AC6-E73C-462F-B018-41EF9A0C43A0}" srcOrd="0" destOrd="0" presId="urn:microsoft.com/office/officeart/2005/8/layout/hierarchy2"/>
    <dgm:cxn modelId="{0EE7E072-1830-4DEF-955B-DAA93D68B296}" srcId="{BC586A34-9CC2-4998-9D7F-4841C224F243}" destId="{A4630042-E069-4BA4-8471-D4DAA5979D98}" srcOrd="0" destOrd="0" parTransId="{4AA8F125-D442-4623-BD2E-4ECF103FA12A}" sibTransId="{4BD1B564-8B28-4B75-8A6A-9498052F1B5A}"/>
    <dgm:cxn modelId="{FF37CC76-0880-4653-80B4-E06AC65614DA}" type="presOf" srcId="{12E147CB-977E-48A1-8CF2-2071C7003C31}" destId="{7D9A1384-831A-4892-8E8C-D7761AA28B33}" srcOrd="0" destOrd="0" presId="urn:microsoft.com/office/officeart/2005/8/layout/hierarchy2"/>
    <dgm:cxn modelId="{EFA4E204-5DB6-4322-A7DC-0CD47D5E7B06}" type="presOf" srcId="{4AA8F125-D442-4623-BD2E-4ECF103FA12A}" destId="{F8D86F19-E997-4BD1-96EE-7A2A37AAE94C}" srcOrd="1" destOrd="0" presId="urn:microsoft.com/office/officeart/2005/8/layout/hierarchy2"/>
    <dgm:cxn modelId="{CF39F6A4-E3E1-4535-9C9F-E330001771F9}" type="presOf" srcId="{2EC05781-FB9C-408B-909E-76A7EBFB6AAB}" destId="{A6E9EF2B-3CBD-4B07-8F5A-C1CE3860AEA7}" srcOrd="0" destOrd="0" presId="urn:microsoft.com/office/officeart/2005/8/layout/hierarchy2"/>
    <dgm:cxn modelId="{2B083B63-7094-474F-8D63-E7660A495643}" srcId="{A4630042-E069-4BA4-8471-D4DAA5979D98}" destId="{2EC05781-FB9C-408B-909E-76A7EBFB6AAB}" srcOrd="0" destOrd="0" parTransId="{4178031D-1687-4F9C-A4A8-9D9EC415A963}" sibTransId="{EC0E6AA0-BDED-4D76-87D0-CD1E7E6C8F7B}"/>
    <dgm:cxn modelId="{67B734B9-70D9-496C-BC2F-481565E13CEB}" type="presOf" srcId="{4AA8F125-D442-4623-BD2E-4ECF103FA12A}" destId="{B61020FD-AAB5-4368-B847-58D0920D97BE}" srcOrd="0" destOrd="0" presId="urn:microsoft.com/office/officeart/2005/8/layout/hierarchy2"/>
    <dgm:cxn modelId="{8A0E55B0-0753-4E6B-B3B1-5C2E027FD386}" srcId="{BC586A34-9CC2-4998-9D7F-4841C224F243}" destId="{6860CDAE-4E6D-4EF8-880B-C12A3309CA67}" srcOrd="1" destOrd="0" parTransId="{F5176D0E-A93E-4FC9-9413-5B9579C1583A}" sibTransId="{599F78E2-1548-4761-B00B-DC0F9C480C3C}"/>
    <dgm:cxn modelId="{95DFBBEA-D8CF-44DF-9275-3DAEC28E606A}" type="presOf" srcId="{8DABA674-C502-4592-928B-F63BA1B6AFA4}" destId="{4B6691D1-2191-4A4C-92DD-1E886254EC66}" srcOrd="1" destOrd="0" presId="urn:microsoft.com/office/officeart/2005/8/layout/hierarchy2"/>
    <dgm:cxn modelId="{9858BB92-5B05-49E7-8A0E-E663534D4E35}" type="presOf" srcId="{4178031D-1687-4F9C-A4A8-9D9EC415A963}" destId="{58D5F738-79F2-48F0-8BFE-22C3EDCA8BE7}" srcOrd="1" destOrd="0" presId="urn:microsoft.com/office/officeart/2005/8/layout/hierarchy2"/>
    <dgm:cxn modelId="{DA689BDA-579A-4E54-83AA-518331CA9100}" srcId="{5C44335B-248A-47C7-84C0-85474FE1628C}" destId="{6B60B1B2-1CDE-4303-AF26-97AAEA7F2875}" srcOrd="0" destOrd="0" parTransId="{C5A2E711-C3A6-4757-8372-3F747BCA5B29}" sibTransId="{77C4A0A4-31B8-456A-9834-E41C47D8D946}"/>
    <dgm:cxn modelId="{12112B83-5983-49C9-B601-F164207EFD4C}" type="presOf" srcId="{6860CDAE-4E6D-4EF8-880B-C12A3309CA67}" destId="{ADACCA03-4E41-4412-9E3A-6C093396C42F}" srcOrd="0" destOrd="0" presId="urn:microsoft.com/office/officeart/2005/8/layout/hierarchy2"/>
    <dgm:cxn modelId="{34CB424D-205A-4A7C-A651-20A2CA4286CE}" type="presOf" srcId="{8DABA674-C502-4592-928B-F63BA1B6AFA4}" destId="{A1EAFAD2-6E1B-4A15-9B22-2451EB7ED091}" srcOrd="0" destOrd="0" presId="urn:microsoft.com/office/officeart/2005/8/layout/hierarchy2"/>
    <dgm:cxn modelId="{44129F1F-29BA-440D-A078-38E5D729E9A0}" type="presOf" srcId="{5C44335B-248A-47C7-84C0-85474FE1628C}" destId="{9A56E17C-D227-43F1-94BE-A457D131C710}" srcOrd="0" destOrd="0" presId="urn:microsoft.com/office/officeart/2005/8/layout/hierarchy2"/>
    <dgm:cxn modelId="{5CB2B2B8-4936-45FD-B09B-DE3F88BD201E}" type="presOf" srcId="{2A4D8CF1-AA53-4A1D-A845-B9E69C726393}" destId="{A993DE72-8A5B-417C-B201-370D425D1978}" srcOrd="0" destOrd="0" presId="urn:microsoft.com/office/officeart/2005/8/layout/hierarchy2"/>
    <dgm:cxn modelId="{881938D8-41FD-4CC6-803C-F6EE549E5721}" type="presOf" srcId="{4178031D-1687-4F9C-A4A8-9D9EC415A963}" destId="{3ECDB3A0-8B01-49DB-9C9D-2D140CB050CA}" srcOrd="0" destOrd="0" presId="urn:microsoft.com/office/officeart/2005/8/layout/hierarchy2"/>
    <dgm:cxn modelId="{8A6CFD01-F806-4B57-B822-587A274C2488}" type="presOf" srcId="{6B60B1B2-1CDE-4303-AF26-97AAEA7F2875}" destId="{0A5A71B5-048E-45DC-A36F-EA1F5349FDA8}" srcOrd="0" destOrd="0" presId="urn:microsoft.com/office/officeart/2005/8/layout/hierarchy2"/>
    <dgm:cxn modelId="{CD9C9EB5-08C5-48C8-8AC2-555E8B3CD459}" srcId="{5C44335B-248A-47C7-84C0-85474FE1628C}" destId="{2A4D8CF1-AA53-4A1D-A845-B9E69C726393}" srcOrd="1" destOrd="0" parTransId="{03EC6B5A-5939-4989-9EE1-92284093D046}" sibTransId="{E7FE9A63-2598-4362-B9CB-0CC64832D826}"/>
    <dgm:cxn modelId="{2CA594EB-970B-494F-8D43-36CD7C65F6F4}" srcId="{6860CDAE-4E6D-4EF8-880B-C12A3309CA67}" destId="{12E147CB-977E-48A1-8CF2-2071C7003C31}" srcOrd="0" destOrd="0" parTransId="{7E139F47-4434-4FF4-93D6-26FC10F57454}" sibTransId="{3E744BDB-D97F-4D16-A289-4413D6D71F54}"/>
    <dgm:cxn modelId="{7E0A5FA4-3D02-4887-9621-256AD8B3B32C}" type="presParOf" srcId="{9A56E17C-D227-43F1-94BE-A457D131C710}" destId="{B24A0570-9FF6-482C-AFC5-B43CD0B22DC0}" srcOrd="0" destOrd="0" presId="urn:microsoft.com/office/officeart/2005/8/layout/hierarchy2"/>
    <dgm:cxn modelId="{A5583EDD-E8DA-453F-95AC-98549F9B9110}" type="presParOf" srcId="{B24A0570-9FF6-482C-AFC5-B43CD0B22DC0}" destId="{0A5A71B5-048E-45DC-A36F-EA1F5349FDA8}" srcOrd="0" destOrd="0" presId="urn:microsoft.com/office/officeart/2005/8/layout/hierarchy2"/>
    <dgm:cxn modelId="{C4DAFF1A-0340-4057-BEFB-9BB6D443AF41}" type="presParOf" srcId="{B24A0570-9FF6-482C-AFC5-B43CD0B22DC0}" destId="{85D7240A-FD3E-46B4-8F1E-AC64F27E3EE0}" srcOrd="1" destOrd="0" presId="urn:microsoft.com/office/officeart/2005/8/layout/hierarchy2"/>
    <dgm:cxn modelId="{9ED04D29-6621-49A0-8951-7C0EF7618124}" type="presParOf" srcId="{9A56E17C-D227-43F1-94BE-A457D131C710}" destId="{DD5126E4-B0DD-493E-AED1-5D7EC3DAF158}" srcOrd="1" destOrd="0" presId="urn:microsoft.com/office/officeart/2005/8/layout/hierarchy2"/>
    <dgm:cxn modelId="{1490D2BC-9A37-48C6-8459-0A599351FEF9}" type="presParOf" srcId="{DD5126E4-B0DD-493E-AED1-5D7EC3DAF158}" destId="{A993DE72-8A5B-417C-B201-370D425D1978}" srcOrd="0" destOrd="0" presId="urn:microsoft.com/office/officeart/2005/8/layout/hierarchy2"/>
    <dgm:cxn modelId="{3A9E1747-0876-47FA-A05E-CBD39CCAD1C8}" type="presParOf" srcId="{DD5126E4-B0DD-493E-AED1-5D7EC3DAF158}" destId="{AA1897F5-2A7A-4018-AACC-4C1433A6E898}" srcOrd="1" destOrd="0" presId="urn:microsoft.com/office/officeart/2005/8/layout/hierarchy2"/>
    <dgm:cxn modelId="{2C90446D-E0B5-4378-906B-765029D55E69}" type="presParOf" srcId="{AA1897F5-2A7A-4018-AACC-4C1433A6E898}" destId="{A1EAFAD2-6E1B-4A15-9B22-2451EB7ED091}" srcOrd="0" destOrd="0" presId="urn:microsoft.com/office/officeart/2005/8/layout/hierarchy2"/>
    <dgm:cxn modelId="{D7C39781-B4C1-4696-A3CE-F42FB1D70C91}" type="presParOf" srcId="{A1EAFAD2-6E1B-4A15-9B22-2451EB7ED091}" destId="{4B6691D1-2191-4A4C-92DD-1E886254EC66}" srcOrd="0" destOrd="0" presId="urn:microsoft.com/office/officeart/2005/8/layout/hierarchy2"/>
    <dgm:cxn modelId="{8DFFBB14-3C64-4752-88D1-23A1AF8F1AC9}" type="presParOf" srcId="{AA1897F5-2A7A-4018-AACC-4C1433A6E898}" destId="{1C8FD702-ACFE-460A-B1E8-17918D40B573}" srcOrd="1" destOrd="0" presId="urn:microsoft.com/office/officeart/2005/8/layout/hierarchy2"/>
    <dgm:cxn modelId="{A7B09C64-FDBC-47F4-ABF0-80F1263D73BD}" type="presParOf" srcId="{1C8FD702-ACFE-460A-B1E8-17918D40B573}" destId="{312CC936-6D50-4B0A-8FD8-9934FC12137D}" srcOrd="0" destOrd="0" presId="urn:microsoft.com/office/officeart/2005/8/layout/hierarchy2"/>
    <dgm:cxn modelId="{3A7F279A-372E-4A19-A191-8F2B973B8D72}" type="presParOf" srcId="{1C8FD702-ACFE-460A-B1E8-17918D40B573}" destId="{932AEFA9-F317-4367-9D25-1C9DC7AE296A}" srcOrd="1" destOrd="0" presId="urn:microsoft.com/office/officeart/2005/8/layout/hierarchy2"/>
    <dgm:cxn modelId="{B344FBBC-4B78-47B6-AA90-94920A59A0D8}" type="presParOf" srcId="{932AEFA9-F317-4367-9D25-1C9DC7AE296A}" destId="{B61020FD-AAB5-4368-B847-58D0920D97BE}" srcOrd="0" destOrd="0" presId="urn:microsoft.com/office/officeart/2005/8/layout/hierarchy2"/>
    <dgm:cxn modelId="{E16A8FCE-B762-48CE-9882-D47858989DAF}" type="presParOf" srcId="{B61020FD-AAB5-4368-B847-58D0920D97BE}" destId="{F8D86F19-E997-4BD1-96EE-7A2A37AAE94C}" srcOrd="0" destOrd="0" presId="urn:microsoft.com/office/officeart/2005/8/layout/hierarchy2"/>
    <dgm:cxn modelId="{EE8BE4FE-1E84-423C-8D79-9DE101A73BB4}" type="presParOf" srcId="{932AEFA9-F317-4367-9D25-1C9DC7AE296A}" destId="{604C1A21-D13B-4C68-8E2C-7D4FC400DA1B}" srcOrd="1" destOrd="0" presId="urn:microsoft.com/office/officeart/2005/8/layout/hierarchy2"/>
    <dgm:cxn modelId="{4D5D77BA-D98A-4D1E-BEDD-9DBEF63E7820}" type="presParOf" srcId="{604C1A21-D13B-4C68-8E2C-7D4FC400DA1B}" destId="{CC9DBC9A-DC2C-423D-B540-20110B09F598}" srcOrd="0" destOrd="0" presId="urn:microsoft.com/office/officeart/2005/8/layout/hierarchy2"/>
    <dgm:cxn modelId="{06E8EF62-D65A-4D11-8258-25747EC5009B}" type="presParOf" srcId="{604C1A21-D13B-4C68-8E2C-7D4FC400DA1B}" destId="{B5075581-24FF-4F7F-84DB-499D8D4067D5}" srcOrd="1" destOrd="0" presId="urn:microsoft.com/office/officeart/2005/8/layout/hierarchy2"/>
    <dgm:cxn modelId="{ECF3FF6B-B71D-4A5C-BE96-C9F9725F1DCA}" type="presParOf" srcId="{B5075581-24FF-4F7F-84DB-499D8D4067D5}" destId="{3ECDB3A0-8B01-49DB-9C9D-2D140CB050CA}" srcOrd="0" destOrd="0" presId="urn:microsoft.com/office/officeart/2005/8/layout/hierarchy2"/>
    <dgm:cxn modelId="{78D02B41-2B11-4AA7-B7B7-A4324DC8F78A}" type="presParOf" srcId="{3ECDB3A0-8B01-49DB-9C9D-2D140CB050CA}" destId="{58D5F738-79F2-48F0-8BFE-22C3EDCA8BE7}" srcOrd="0" destOrd="0" presId="urn:microsoft.com/office/officeart/2005/8/layout/hierarchy2"/>
    <dgm:cxn modelId="{AE063E07-D1A4-44B1-8255-C11C2E7E58D9}" type="presParOf" srcId="{B5075581-24FF-4F7F-84DB-499D8D4067D5}" destId="{68E78C49-2CB3-4BFB-8372-F8F7DB80EFF4}" srcOrd="1" destOrd="0" presId="urn:microsoft.com/office/officeart/2005/8/layout/hierarchy2"/>
    <dgm:cxn modelId="{3FA5B7BA-5898-48B3-821B-882669E7A6FE}" type="presParOf" srcId="{68E78C49-2CB3-4BFB-8372-F8F7DB80EFF4}" destId="{A6E9EF2B-3CBD-4B07-8F5A-C1CE3860AEA7}" srcOrd="0" destOrd="0" presId="urn:microsoft.com/office/officeart/2005/8/layout/hierarchy2"/>
    <dgm:cxn modelId="{859B962C-E4B9-4AA3-A91D-4C0275D12FAE}" type="presParOf" srcId="{68E78C49-2CB3-4BFB-8372-F8F7DB80EFF4}" destId="{313B497C-1BF0-470B-B427-4F588534AF2C}" srcOrd="1" destOrd="0" presId="urn:microsoft.com/office/officeart/2005/8/layout/hierarchy2"/>
    <dgm:cxn modelId="{6A6865C1-1F85-4A38-904C-44F4DD918109}" type="presParOf" srcId="{932AEFA9-F317-4367-9D25-1C9DC7AE296A}" destId="{F6984AC6-E73C-462F-B018-41EF9A0C43A0}" srcOrd="2" destOrd="0" presId="urn:microsoft.com/office/officeart/2005/8/layout/hierarchy2"/>
    <dgm:cxn modelId="{9CFFEB02-6751-424E-8B32-3E08943B0567}" type="presParOf" srcId="{F6984AC6-E73C-462F-B018-41EF9A0C43A0}" destId="{1F64F9E7-AB52-42BB-AD14-F59A6B890050}" srcOrd="0" destOrd="0" presId="urn:microsoft.com/office/officeart/2005/8/layout/hierarchy2"/>
    <dgm:cxn modelId="{43AE4428-553F-45DB-87D3-EB72809A8502}" type="presParOf" srcId="{932AEFA9-F317-4367-9D25-1C9DC7AE296A}" destId="{1F3AF9D5-7618-4410-8FA2-ABBDE2527C9B}" srcOrd="3" destOrd="0" presId="urn:microsoft.com/office/officeart/2005/8/layout/hierarchy2"/>
    <dgm:cxn modelId="{6347F791-8D29-4080-B4AC-430FB8A312F3}" type="presParOf" srcId="{1F3AF9D5-7618-4410-8FA2-ABBDE2527C9B}" destId="{ADACCA03-4E41-4412-9E3A-6C093396C42F}" srcOrd="0" destOrd="0" presId="urn:microsoft.com/office/officeart/2005/8/layout/hierarchy2"/>
    <dgm:cxn modelId="{B3381C6D-9AF5-477B-A789-83322DCC90C7}" type="presParOf" srcId="{1F3AF9D5-7618-4410-8FA2-ABBDE2527C9B}" destId="{67A7E853-2FD4-41D2-9B31-2057B058F7CE}" srcOrd="1" destOrd="0" presId="urn:microsoft.com/office/officeart/2005/8/layout/hierarchy2"/>
    <dgm:cxn modelId="{F4CF2EE3-AD02-4500-BE39-1405048374DE}" type="presParOf" srcId="{67A7E853-2FD4-41D2-9B31-2057B058F7CE}" destId="{6391B9DB-1D5A-4BCA-B026-BACCC5FEBAB7}" srcOrd="0" destOrd="0" presId="urn:microsoft.com/office/officeart/2005/8/layout/hierarchy2"/>
    <dgm:cxn modelId="{B5DCE884-59E2-4F0F-B60E-A22DA5DAEE16}" type="presParOf" srcId="{6391B9DB-1D5A-4BCA-B026-BACCC5FEBAB7}" destId="{46EC8CCC-BC9B-4466-A582-8E376C129BE3}" srcOrd="0" destOrd="0" presId="urn:microsoft.com/office/officeart/2005/8/layout/hierarchy2"/>
    <dgm:cxn modelId="{7B31F2A6-DBBB-4864-97CF-5E1A2A361842}" type="presParOf" srcId="{67A7E853-2FD4-41D2-9B31-2057B058F7CE}" destId="{6ABE5B40-4E4B-4B9A-83BF-CA1077804C44}" srcOrd="1" destOrd="0" presId="urn:microsoft.com/office/officeart/2005/8/layout/hierarchy2"/>
    <dgm:cxn modelId="{2390BD9F-3852-45BC-8239-A8AF3CADE9B5}" type="presParOf" srcId="{6ABE5B40-4E4B-4B9A-83BF-CA1077804C44}" destId="{7D9A1384-831A-4892-8E8C-D7761AA28B33}" srcOrd="0" destOrd="0" presId="urn:microsoft.com/office/officeart/2005/8/layout/hierarchy2"/>
    <dgm:cxn modelId="{2011E8A6-FAF1-4A9D-A1C3-6E40584D61E7}" type="presParOf" srcId="{6ABE5B40-4E4B-4B9A-83BF-CA1077804C44}" destId="{7C3DF6CE-9599-41CA-A234-A1C80CDDDAA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5FE6DEC-882D-4F41-B17E-876221A965E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875F24-0530-405A-9D68-8763643BD0ED}">
      <dgm:prSet phldrT="[Text]"/>
      <dgm:spPr/>
      <dgm:t>
        <a:bodyPr/>
        <a:lstStyle/>
        <a:p>
          <a:r>
            <a:rPr lang="ru-RU"/>
            <a:t>ПодходящиеШаблоны</a:t>
          </a:r>
          <a:br>
            <a:rPr lang="ru-RU"/>
          </a:br>
          <a:r>
            <a:rPr lang="ru-RU"/>
            <a:t>- массив, каждый элемент состоит из:</a:t>
          </a:r>
          <a:endParaRPr lang="en-US"/>
        </a:p>
      </dgm:t>
    </dgm:pt>
    <dgm:pt modelId="{EEE5E5FC-840F-4A51-B480-5F16DFC53B7E}" type="parTrans" cxnId="{21C8A6E1-6A18-45A7-ACC5-86159739B620}">
      <dgm:prSet/>
      <dgm:spPr/>
      <dgm:t>
        <a:bodyPr/>
        <a:lstStyle/>
        <a:p>
          <a:endParaRPr lang="en-US"/>
        </a:p>
      </dgm:t>
    </dgm:pt>
    <dgm:pt modelId="{EF9391E0-DDA9-45C2-BE32-F66E982AB761}" type="sibTrans" cxnId="{21C8A6E1-6A18-45A7-ACC5-86159739B620}">
      <dgm:prSet/>
      <dgm:spPr/>
      <dgm:t>
        <a:bodyPr/>
        <a:lstStyle/>
        <a:p>
          <a:endParaRPr lang="en-US"/>
        </a:p>
      </dgm:t>
    </dgm:pt>
    <dgm:pt modelId="{34C2BA2C-947B-4919-8A85-92C708E33178}">
      <dgm:prSet phldrT="[Text]"/>
      <dgm:spPr/>
      <dgm:t>
        <a:bodyPr/>
        <a:lstStyle/>
        <a:p>
          <a:r>
            <a:rPr lang="ru-RU"/>
            <a:t>ВызовПроцедуры </a:t>
          </a:r>
          <a:endParaRPr lang="en-US"/>
        </a:p>
      </dgm:t>
    </dgm:pt>
    <dgm:pt modelId="{A969CBBC-3E37-480E-9499-A1FC1474986F}" type="parTrans" cxnId="{51FA5694-245A-427C-BE74-34A4AFEF2E9B}">
      <dgm:prSet/>
      <dgm:spPr/>
      <dgm:t>
        <a:bodyPr/>
        <a:lstStyle/>
        <a:p>
          <a:endParaRPr lang="en-US"/>
        </a:p>
      </dgm:t>
    </dgm:pt>
    <dgm:pt modelId="{AA3A4081-9C1F-4FE5-A74F-A50854B10257}" type="sibTrans" cxnId="{51FA5694-245A-427C-BE74-34A4AFEF2E9B}">
      <dgm:prSet/>
      <dgm:spPr/>
      <dgm:t>
        <a:bodyPr/>
        <a:lstStyle/>
        <a:p>
          <a:endParaRPr lang="en-US"/>
        </a:p>
      </dgm:t>
    </dgm:pt>
    <dgm:pt modelId="{2CE30FE9-21E6-4C21-9BC6-BEB007B01F72}">
      <dgm:prSet phldrT="[Text]"/>
      <dgm:spPr/>
      <dgm:t>
        <a:bodyPr/>
        <a:lstStyle/>
        <a:p>
          <a:r>
            <a:rPr lang="ru-RU"/>
            <a:t>ПодходящиеФормальныеЭлементы</a:t>
          </a:r>
          <a:br>
            <a:rPr lang="ru-RU"/>
          </a:br>
          <a:r>
            <a:rPr lang="ru-RU"/>
            <a:t>- массив, каждый элемент может быть одним из:</a:t>
          </a:r>
          <a:endParaRPr lang="en-US"/>
        </a:p>
      </dgm:t>
    </dgm:pt>
    <dgm:pt modelId="{B95CB8C2-5D39-4C2E-A55F-224107E1EEB7}" type="parTrans" cxnId="{8314BFD0-CD36-4E6E-92BE-F8D869290EE6}">
      <dgm:prSet/>
      <dgm:spPr/>
      <dgm:t>
        <a:bodyPr/>
        <a:lstStyle/>
        <a:p>
          <a:endParaRPr lang="en-US"/>
        </a:p>
      </dgm:t>
    </dgm:pt>
    <dgm:pt modelId="{8D38FEAB-4A48-4CE3-910C-222BBF1A16DD}" type="sibTrans" cxnId="{8314BFD0-CD36-4E6E-92BE-F8D869290EE6}">
      <dgm:prSet/>
      <dgm:spPr/>
      <dgm:t>
        <a:bodyPr/>
        <a:lstStyle/>
        <a:p>
          <a:endParaRPr lang="en-US"/>
        </a:p>
      </dgm:t>
    </dgm:pt>
    <dgm:pt modelId="{E8534B30-5F32-4A97-89DE-598D99CFC312}">
      <dgm:prSet phldrT="[Text]"/>
      <dgm:spPr/>
      <dgm:t>
        <a:bodyPr/>
        <a:lstStyle/>
        <a:p>
          <a:r>
            <a:rPr lang="ru-RU"/>
            <a:t>ПодходящийСиноним - Текст</a:t>
          </a:r>
          <a:endParaRPr lang="en-US"/>
        </a:p>
      </dgm:t>
    </dgm:pt>
    <dgm:pt modelId="{A8D5A26B-A2AD-4318-BFF5-03CCAFC0C1DE}" type="parTrans" cxnId="{1200C75E-CFBB-43DF-9F8F-6E230212AEA6}">
      <dgm:prSet/>
      <dgm:spPr/>
      <dgm:t>
        <a:bodyPr/>
        <a:lstStyle/>
        <a:p>
          <a:endParaRPr lang="en-US"/>
        </a:p>
      </dgm:t>
    </dgm:pt>
    <dgm:pt modelId="{84A765CB-3933-421D-9EA3-AC934FBBD662}" type="sibTrans" cxnId="{1200C75E-CFBB-43DF-9F8F-6E230212AEA6}">
      <dgm:prSet/>
      <dgm:spPr/>
      <dgm:t>
        <a:bodyPr/>
        <a:lstStyle/>
        <a:p>
          <a:endParaRPr lang="en-US"/>
        </a:p>
      </dgm:t>
    </dgm:pt>
    <dgm:pt modelId="{C814ACAB-7974-4072-A1B5-AA86D213453A}">
      <dgm:prSet phldrT="[Text]"/>
      <dgm:spPr/>
      <dgm:t>
        <a:bodyPr/>
        <a:lstStyle/>
        <a:p>
          <a:r>
            <a:rPr lang="ru-RU"/>
            <a:t>ПодходящиеОбъекты</a:t>
          </a:r>
          <a:br>
            <a:rPr lang="ru-RU"/>
          </a:br>
          <a:r>
            <a:rPr lang="ru-RU"/>
            <a:t>- массив:</a:t>
          </a:r>
          <a:endParaRPr lang="en-US"/>
        </a:p>
      </dgm:t>
    </dgm:pt>
    <dgm:pt modelId="{5A8278BB-8A46-4AE9-AA1E-AF65597BAE6B}" type="parTrans" cxnId="{B3093C16-4B37-43F5-BE72-59C130DBBB4A}">
      <dgm:prSet/>
      <dgm:spPr/>
      <dgm:t>
        <a:bodyPr/>
        <a:lstStyle/>
        <a:p>
          <a:endParaRPr lang="en-US"/>
        </a:p>
      </dgm:t>
    </dgm:pt>
    <dgm:pt modelId="{F87A630C-AEBD-4B88-9A40-BE18FA609EC6}" type="sibTrans" cxnId="{B3093C16-4B37-43F5-BE72-59C130DBBB4A}">
      <dgm:prSet/>
      <dgm:spPr/>
      <dgm:t>
        <a:bodyPr/>
        <a:lstStyle/>
        <a:p>
          <a:endParaRPr lang="en-US"/>
        </a:p>
      </dgm:t>
    </dgm:pt>
    <dgm:pt modelId="{EE01BD28-103D-4873-9F76-7C8C855639ED}">
      <dgm:prSet phldrT="[Text]"/>
      <dgm:spPr/>
      <dgm:t>
        <a:bodyPr/>
        <a:lstStyle/>
        <a:p>
          <a:r>
            <a:rPr lang="ru-RU"/>
            <a:t>Объект</a:t>
          </a:r>
          <a:endParaRPr lang="en-US"/>
        </a:p>
      </dgm:t>
    </dgm:pt>
    <dgm:pt modelId="{6EF796C3-307D-4618-8DB9-FA95390D9A32}" type="parTrans" cxnId="{4B666D5C-58A7-4EB7-8687-1BA2707D4152}">
      <dgm:prSet/>
      <dgm:spPr/>
      <dgm:t>
        <a:bodyPr/>
        <a:lstStyle/>
        <a:p>
          <a:endParaRPr lang="en-US"/>
        </a:p>
      </dgm:t>
    </dgm:pt>
    <dgm:pt modelId="{D60841AD-A3C3-4AA7-AFCD-54F9616C27C0}" type="sibTrans" cxnId="{4B666D5C-58A7-4EB7-8687-1BA2707D4152}">
      <dgm:prSet/>
      <dgm:spPr/>
      <dgm:t>
        <a:bodyPr/>
        <a:lstStyle/>
        <a:p>
          <a:endParaRPr lang="en-US"/>
        </a:p>
      </dgm:t>
    </dgm:pt>
    <dgm:pt modelId="{2A6D14C5-8859-466E-925B-12A9F68E36B4}" type="pres">
      <dgm:prSet presAssocID="{55FE6DEC-882D-4F41-B17E-876221A965E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F61B854-6210-4D6A-9171-9151F1DC1F95}" type="pres">
      <dgm:prSet presAssocID="{09875F24-0530-405A-9D68-8763643BD0ED}" presName="root1" presStyleCnt="0"/>
      <dgm:spPr/>
    </dgm:pt>
    <dgm:pt modelId="{2FFA8342-BF0E-4327-B6EC-C90D7B05653E}" type="pres">
      <dgm:prSet presAssocID="{09875F24-0530-405A-9D68-8763643BD0E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CC3720-D508-4E4B-B23A-C42CE0D2F143}" type="pres">
      <dgm:prSet presAssocID="{09875F24-0530-405A-9D68-8763643BD0ED}" presName="level2hierChild" presStyleCnt="0"/>
      <dgm:spPr/>
    </dgm:pt>
    <dgm:pt modelId="{FBEFC423-0CB5-49BA-B2C6-025641CFE9E9}" type="pres">
      <dgm:prSet presAssocID="{A969CBBC-3E37-480E-9499-A1FC1474986F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6D545CEF-B7C5-4E8C-9663-4BB58E7B8FF0}" type="pres">
      <dgm:prSet presAssocID="{A969CBBC-3E37-480E-9499-A1FC1474986F}" presName="connTx" presStyleLbl="parChTrans1D2" presStyleIdx="0" presStyleCnt="2"/>
      <dgm:spPr/>
      <dgm:t>
        <a:bodyPr/>
        <a:lstStyle/>
        <a:p>
          <a:endParaRPr lang="en-US"/>
        </a:p>
      </dgm:t>
    </dgm:pt>
    <dgm:pt modelId="{B05DBA30-6643-41EE-BE22-C54AD62D0E8A}" type="pres">
      <dgm:prSet presAssocID="{34C2BA2C-947B-4919-8A85-92C708E33178}" presName="root2" presStyleCnt="0"/>
      <dgm:spPr/>
    </dgm:pt>
    <dgm:pt modelId="{415F245C-42F6-4D07-B12C-B35C1943AF87}" type="pres">
      <dgm:prSet presAssocID="{34C2BA2C-947B-4919-8A85-92C708E3317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1D361B-2B6F-4585-95EF-6F936A3F79C4}" type="pres">
      <dgm:prSet presAssocID="{34C2BA2C-947B-4919-8A85-92C708E33178}" presName="level3hierChild" presStyleCnt="0"/>
      <dgm:spPr/>
    </dgm:pt>
    <dgm:pt modelId="{51AA27BA-DCCF-4F99-8515-37FC256043D3}" type="pres">
      <dgm:prSet presAssocID="{B95CB8C2-5D39-4C2E-A55F-224107E1EEB7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C0B50D98-F797-4ABC-B4E3-CF16422A53DE}" type="pres">
      <dgm:prSet presAssocID="{B95CB8C2-5D39-4C2E-A55F-224107E1EEB7}" presName="connTx" presStyleLbl="parChTrans1D2" presStyleIdx="1" presStyleCnt="2"/>
      <dgm:spPr/>
      <dgm:t>
        <a:bodyPr/>
        <a:lstStyle/>
        <a:p>
          <a:endParaRPr lang="en-US"/>
        </a:p>
      </dgm:t>
    </dgm:pt>
    <dgm:pt modelId="{E17D63BF-08CF-468F-8DFB-F54938BE2D5D}" type="pres">
      <dgm:prSet presAssocID="{2CE30FE9-21E6-4C21-9BC6-BEB007B01F72}" presName="root2" presStyleCnt="0"/>
      <dgm:spPr/>
    </dgm:pt>
    <dgm:pt modelId="{5717DD7F-1B19-4C48-8F35-460AEB5DA0BD}" type="pres">
      <dgm:prSet presAssocID="{2CE30FE9-21E6-4C21-9BC6-BEB007B01F72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0B337C-8FD3-42A9-A9BA-3980B2294A96}" type="pres">
      <dgm:prSet presAssocID="{2CE30FE9-21E6-4C21-9BC6-BEB007B01F72}" presName="level3hierChild" presStyleCnt="0"/>
      <dgm:spPr/>
    </dgm:pt>
    <dgm:pt modelId="{57BDA4AE-D2C3-4908-996F-8E3F7C058DEB}" type="pres">
      <dgm:prSet presAssocID="{A8D5A26B-A2AD-4318-BFF5-03CCAFC0C1DE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F863345D-2494-4949-B2E7-61D72B1502B9}" type="pres">
      <dgm:prSet presAssocID="{A8D5A26B-A2AD-4318-BFF5-03CCAFC0C1DE}" presName="connTx" presStyleLbl="parChTrans1D3" presStyleIdx="0" presStyleCnt="2"/>
      <dgm:spPr/>
      <dgm:t>
        <a:bodyPr/>
        <a:lstStyle/>
        <a:p>
          <a:endParaRPr lang="en-US"/>
        </a:p>
      </dgm:t>
    </dgm:pt>
    <dgm:pt modelId="{02A58CD0-0DEC-4060-BF50-59A80BE40F84}" type="pres">
      <dgm:prSet presAssocID="{E8534B30-5F32-4A97-89DE-598D99CFC312}" presName="root2" presStyleCnt="0"/>
      <dgm:spPr/>
    </dgm:pt>
    <dgm:pt modelId="{F1D97AFA-08D5-4C5B-998A-D55FD00FFC68}" type="pres">
      <dgm:prSet presAssocID="{E8534B30-5F32-4A97-89DE-598D99CFC31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27A5AC-072F-4F85-BC50-E346DD75A8A3}" type="pres">
      <dgm:prSet presAssocID="{E8534B30-5F32-4A97-89DE-598D99CFC312}" presName="level3hierChild" presStyleCnt="0"/>
      <dgm:spPr/>
    </dgm:pt>
    <dgm:pt modelId="{B05F19DC-B6F1-4E2D-B72A-9B7C540113E2}" type="pres">
      <dgm:prSet presAssocID="{5A8278BB-8A46-4AE9-AA1E-AF65597BAE6B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FE5A784C-6D83-45F7-8AD2-A2FF647E6255}" type="pres">
      <dgm:prSet presAssocID="{5A8278BB-8A46-4AE9-AA1E-AF65597BAE6B}" presName="connTx" presStyleLbl="parChTrans1D3" presStyleIdx="1" presStyleCnt="2"/>
      <dgm:spPr/>
      <dgm:t>
        <a:bodyPr/>
        <a:lstStyle/>
        <a:p>
          <a:endParaRPr lang="en-US"/>
        </a:p>
      </dgm:t>
    </dgm:pt>
    <dgm:pt modelId="{67A6CC25-B07D-48BE-B588-45102B26A281}" type="pres">
      <dgm:prSet presAssocID="{C814ACAB-7974-4072-A1B5-AA86D213453A}" presName="root2" presStyleCnt="0"/>
      <dgm:spPr/>
    </dgm:pt>
    <dgm:pt modelId="{D442458E-3012-4AF3-A927-8288779D7C9B}" type="pres">
      <dgm:prSet presAssocID="{C814ACAB-7974-4072-A1B5-AA86D213453A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D55D00-8582-46BD-ABB5-C8624C03314F}" type="pres">
      <dgm:prSet presAssocID="{C814ACAB-7974-4072-A1B5-AA86D213453A}" presName="level3hierChild" presStyleCnt="0"/>
      <dgm:spPr/>
    </dgm:pt>
    <dgm:pt modelId="{C803DF15-9BFC-4C29-96EF-4102D8EC24FE}" type="pres">
      <dgm:prSet presAssocID="{6EF796C3-307D-4618-8DB9-FA95390D9A32}" presName="conn2-1" presStyleLbl="parChTrans1D4" presStyleIdx="0" presStyleCnt="1"/>
      <dgm:spPr/>
      <dgm:t>
        <a:bodyPr/>
        <a:lstStyle/>
        <a:p>
          <a:endParaRPr lang="en-US"/>
        </a:p>
      </dgm:t>
    </dgm:pt>
    <dgm:pt modelId="{91BE5299-44F7-4ACD-BF81-7A2AAC9BF0EA}" type="pres">
      <dgm:prSet presAssocID="{6EF796C3-307D-4618-8DB9-FA95390D9A32}" presName="connTx" presStyleLbl="parChTrans1D4" presStyleIdx="0" presStyleCnt="1"/>
      <dgm:spPr/>
      <dgm:t>
        <a:bodyPr/>
        <a:lstStyle/>
        <a:p>
          <a:endParaRPr lang="en-US"/>
        </a:p>
      </dgm:t>
    </dgm:pt>
    <dgm:pt modelId="{314109DD-A861-4B5B-8CC2-18F0BD7423FB}" type="pres">
      <dgm:prSet presAssocID="{EE01BD28-103D-4873-9F76-7C8C855639ED}" presName="root2" presStyleCnt="0"/>
      <dgm:spPr/>
    </dgm:pt>
    <dgm:pt modelId="{40C31D37-36E5-4E6B-AAB7-B28189458BEB}" type="pres">
      <dgm:prSet presAssocID="{EE01BD28-103D-4873-9F76-7C8C855639ED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7D69C7-6FBA-419C-BD08-555252E65F88}" type="pres">
      <dgm:prSet presAssocID="{EE01BD28-103D-4873-9F76-7C8C855639ED}" presName="level3hierChild" presStyleCnt="0"/>
      <dgm:spPr/>
    </dgm:pt>
  </dgm:ptLst>
  <dgm:cxnLst>
    <dgm:cxn modelId="{C612CFC5-623B-438E-86B0-A1091F0E5181}" type="presOf" srcId="{A969CBBC-3E37-480E-9499-A1FC1474986F}" destId="{6D545CEF-B7C5-4E8C-9663-4BB58E7B8FF0}" srcOrd="1" destOrd="0" presId="urn:microsoft.com/office/officeart/2005/8/layout/hierarchy2"/>
    <dgm:cxn modelId="{DDBD338A-A072-490E-9930-E5D67D7D2A08}" type="presOf" srcId="{C814ACAB-7974-4072-A1B5-AA86D213453A}" destId="{D442458E-3012-4AF3-A927-8288779D7C9B}" srcOrd="0" destOrd="0" presId="urn:microsoft.com/office/officeart/2005/8/layout/hierarchy2"/>
    <dgm:cxn modelId="{AAE49E36-E151-4FE7-8E61-339D4F64C221}" type="presOf" srcId="{09875F24-0530-405A-9D68-8763643BD0ED}" destId="{2FFA8342-BF0E-4327-B6EC-C90D7B05653E}" srcOrd="0" destOrd="0" presId="urn:microsoft.com/office/officeart/2005/8/layout/hierarchy2"/>
    <dgm:cxn modelId="{094308A6-ED23-4F1F-B5B4-190CCDCB2D5B}" type="presOf" srcId="{EE01BD28-103D-4873-9F76-7C8C855639ED}" destId="{40C31D37-36E5-4E6B-AAB7-B28189458BEB}" srcOrd="0" destOrd="0" presId="urn:microsoft.com/office/officeart/2005/8/layout/hierarchy2"/>
    <dgm:cxn modelId="{B3F38CB6-2DA5-40B0-B33B-CE520D77A227}" type="presOf" srcId="{6EF796C3-307D-4618-8DB9-FA95390D9A32}" destId="{C803DF15-9BFC-4C29-96EF-4102D8EC24FE}" srcOrd="0" destOrd="0" presId="urn:microsoft.com/office/officeart/2005/8/layout/hierarchy2"/>
    <dgm:cxn modelId="{077A4F83-8990-4CBD-AFEB-E29FB94EC2BA}" type="presOf" srcId="{A8D5A26B-A2AD-4318-BFF5-03CCAFC0C1DE}" destId="{57BDA4AE-D2C3-4908-996F-8E3F7C058DEB}" srcOrd="0" destOrd="0" presId="urn:microsoft.com/office/officeart/2005/8/layout/hierarchy2"/>
    <dgm:cxn modelId="{2A648728-B78A-420C-8F00-4480A957DD50}" type="presOf" srcId="{E8534B30-5F32-4A97-89DE-598D99CFC312}" destId="{F1D97AFA-08D5-4C5B-998A-D55FD00FFC68}" srcOrd="0" destOrd="0" presId="urn:microsoft.com/office/officeart/2005/8/layout/hierarchy2"/>
    <dgm:cxn modelId="{53F93CD7-279C-4E7C-8F6E-A7A2EF12E266}" type="presOf" srcId="{5A8278BB-8A46-4AE9-AA1E-AF65597BAE6B}" destId="{FE5A784C-6D83-45F7-8AD2-A2FF647E6255}" srcOrd="1" destOrd="0" presId="urn:microsoft.com/office/officeart/2005/8/layout/hierarchy2"/>
    <dgm:cxn modelId="{2A7A2DF2-2901-4A9D-805D-C75224E3305E}" type="presOf" srcId="{B95CB8C2-5D39-4C2E-A55F-224107E1EEB7}" destId="{C0B50D98-F797-4ABC-B4E3-CF16422A53DE}" srcOrd="1" destOrd="0" presId="urn:microsoft.com/office/officeart/2005/8/layout/hierarchy2"/>
    <dgm:cxn modelId="{4B666D5C-58A7-4EB7-8687-1BA2707D4152}" srcId="{C814ACAB-7974-4072-A1B5-AA86D213453A}" destId="{EE01BD28-103D-4873-9F76-7C8C855639ED}" srcOrd="0" destOrd="0" parTransId="{6EF796C3-307D-4618-8DB9-FA95390D9A32}" sibTransId="{D60841AD-A3C3-4AA7-AFCD-54F9616C27C0}"/>
    <dgm:cxn modelId="{6A6A5E7F-5E69-4EDA-8ADA-ECEDA9A1F130}" type="presOf" srcId="{B95CB8C2-5D39-4C2E-A55F-224107E1EEB7}" destId="{51AA27BA-DCCF-4F99-8515-37FC256043D3}" srcOrd="0" destOrd="0" presId="urn:microsoft.com/office/officeart/2005/8/layout/hierarchy2"/>
    <dgm:cxn modelId="{F106B2D3-BEB9-44BB-8FE4-EB6E46F78250}" type="presOf" srcId="{55FE6DEC-882D-4F41-B17E-876221A965EA}" destId="{2A6D14C5-8859-466E-925B-12A9F68E36B4}" srcOrd="0" destOrd="0" presId="urn:microsoft.com/office/officeart/2005/8/layout/hierarchy2"/>
    <dgm:cxn modelId="{8314BFD0-CD36-4E6E-92BE-F8D869290EE6}" srcId="{09875F24-0530-405A-9D68-8763643BD0ED}" destId="{2CE30FE9-21E6-4C21-9BC6-BEB007B01F72}" srcOrd="1" destOrd="0" parTransId="{B95CB8C2-5D39-4C2E-A55F-224107E1EEB7}" sibTransId="{8D38FEAB-4A48-4CE3-910C-222BBF1A16DD}"/>
    <dgm:cxn modelId="{99D6B013-C052-4E43-AB76-BB1261ECD1CA}" type="presOf" srcId="{34C2BA2C-947B-4919-8A85-92C708E33178}" destId="{415F245C-42F6-4D07-B12C-B35C1943AF87}" srcOrd="0" destOrd="0" presId="urn:microsoft.com/office/officeart/2005/8/layout/hierarchy2"/>
    <dgm:cxn modelId="{21C8A6E1-6A18-45A7-ACC5-86159739B620}" srcId="{55FE6DEC-882D-4F41-B17E-876221A965EA}" destId="{09875F24-0530-405A-9D68-8763643BD0ED}" srcOrd="0" destOrd="0" parTransId="{EEE5E5FC-840F-4A51-B480-5F16DFC53B7E}" sibTransId="{EF9391E0-DDA9-45C2-BE32-F66E982AB761}"/>
    <dgm:cxn modelId="{8C3B0EE2-11D4-402B-A278-2B99315C2CA8}" type="presOf" srcId="{A8D5A26B-A2AD-4318-BFF5-03CCAFC0C1DE}" destId="{F863345D-2494-4949-B2E7-61D72B1502B9}" srcOrd="1" destOrd="0" presId="urn:microsoft.com/office/officeart/2005/8/layout/hierarchy2"/>
    <dgm:cxn modelId="{51FA5694-245A-427C-BE74-34A4AFEF2E9B}" srcId="{09875F24-0530-405A-9D68-8763643BD0ED}" destId="{34C2BA2C-947B-4919-8A85-92C708E33178}" srcOrd="0" destOrd="0" parTransId="{A969CBBC-3E37-480E-9499-A1FC1474986F}" sibTransId="{AA3A4081-9C1F-4FE5-A74F-A50854B10257}"/>
    <dgm:cxn modelId="{93E53A87-8759-4F2C-9AB1-F246F3042FC4}" type="presOf" srcId="{6EF796C3-307D-4618-8DB9-FA95390D9A32}" destId="{91BE5299-44F7-4ACD-BF81-7A2AAC9BF0EA}" srcOrd="1" destOrd="0" presId="urn:microsoft.com/office/officeart/2005/8/layout/hierarchy2"/>
    <dgm:cxn modelId="{1200C75E-CFBB-43DF-9F8F-6E230212AEA6}" srcId="{2CE30FE9-21E6-4C21-9BC6-BEB007B01F72}" destId="{E8534B30-5F32-4A97-89DE-598D99CFC312}" srcOrd="0" destOrd="0" parTransId="{A8D5A26B-A2AD-4318-BFF5-03CCAFC0C1DE}" sibTransId="{84A765CB-3933-421D-9EA3-AC934FBBD662}"/>
    <dgm:cxn modelId="{C838828D-C969-4CB5-B438-49980E982B0B}" type="presOf" srcId="{5A8278BB-8A46-4AE9-AA1E-AF65597BAE6B}" destId="{B05F19DC-B6F1-4E2D-B72A-9B7C540113E2}" srcOrd="0" destOrd="0" presId="urn:microsoft.com/office/officeart/2005/8/layout/hierarchy2"/>
    <dgm:cxn modelId="{036AB2EE-1083-4580-B2F4-F3F01428D45E}" type="presOf" srcId="{A969CBBC-3E37-480E-9499-A1FC1474986F}" destId="{FBEFC423-0CB5-49BA-B2C6-025641CFE9E9}" srcOrd="0" destOrd="0" presId="urn:microsoft.com/office/officeart/2005/8/layout/hierarchy2"/>
    <dgm:cxn modelId="{B3093C16-4B37-43F5-BE72-59C130DBBB4A}" srcId="{2CE30FE9-21E6-4C21-9BC6-BEB007B01F72}" destId="{C814ACAB-7974-4072-A1B5-AA86D213453A}" srcOrd="1" destOrd="0" parTransId="{5A8278BB-8A46-4AE9-AA1E-AF65597BAE6B}" sibTransId="{F87A630C-AEBD-4B88-9A40-BE18FA609EC6}"/>
    <dgm:cxn modelId="{C48EBFF9-A04E-493B-AA52-E2267B57B0F4}" type="presOf" srcId="{2CE30FE9-21E6-4C21-9BC6-BEB007B01F72}" destId="{5717DD7F-1B19-4C48-8F35-460AEB5DA0BD}" srcOrd="0" destOrd="0" presId="urn:microsoft.com/office/officeart/2005/8/layout/hierarchy2"/>
    <dgm:cxn modelId="{86E641B9-A398-4798-9765-465C21F3569A}" type="presParOf" srcId="{2A6D14C5-8859-466E-925B-12A9F68E36B4}" destId="{DF61B854-6210-4D6A-9171-9151F1DC1F95}" srcOrd="0" destOrd="0" presId="urn:microsoft.com/office/officeart/2005/8/layout/hierarchy2"/>
    <dgm:cxn modelId="{3AE8A7FE-BEC5-49BE-BA94-885F626BF433}" type="presParOf" srcId="{DF61B854-6210-4D6A-9171-9151F1DC1F95}" destId="{2FFA8342-BF0E-4327-B6EC-C90D7B05653E}" srcOrd="0" destOrd="0" presId="urn:microsoft.com/office/officeart/2005/8/layout/hierarchy2"/>
    <dgm:cxn modelId="{7E556339-A55A-41D6-832B-469E2676E24B}" type="presParOf" srcId="{DF61B854-6210-4D6A-9171-9151F1DC1F95}" destId="{B9CC3720-D508-4E4B-B23A-C42CE0D2F143}" srcOrd="1" destOrd="0" presId="urn:microsoft.com/office/officeart/2005/8/layout/hierarchy2"/>
    <dgm:cxn modelId="{06851BAC-7D2F-48E5-BF86-498A3BC3AB0A}" type="presParOf" srcId="{B9CC3720-D508-4E4B-B23A-C42CE0D2F143}" destId="{FBEFC423-0CB5-49BA-B2C6-025641CFE9E9}" srcOrd="0" destOrd="0" presId="urn:microsoft.com/office/officeart/2005/8/layout/hierarchy2"/>
    <dgm:cxn modelId="{4AF4A8B7-04E8-411B-A2BA-FE0ED3CF1F9F}" type="presParOf" srcId="{FBEFC423-0CB5-49BA-B2C6-025641CFE9E9}" destId="{6D545CEF-B7C5-4E8C-9663-4BB58E7B8FF0}" srcOrd="0" destOrd="0" presId="urn:microsoft.com/office/officeart/2005/8/layout/hierarchy2"/>
    <dgm:cxn modelId="{BAA95FF8-2D36-492E-B658-B6CA9EAB8651}" type="presParOf" srcId="{B9CC3720-D508-4E4B-B23A-C42CE0D2F143}" destId="{B05DBA30-6643-41EE-BE22-C54AD62D0E8A}" srcOrd="1" destOrd="0" presId="urn:microsoft.com/office/officeart/2005/8/layout/hierarchy2"/>
    <dgm:cxn modelId="{C2EDEBDB-1FBE-4008-BAA8-AAE2EF169BFF}" type="presParOf" srcId="{B05DBA30-6643-41EE-BE22-C54AD62D0E8A}" destId="{415F245C-42F6-4D07-B12C-B35C1943AF87}" srcOrd="0" destOrd="0" presId="urn:microsoft.com/office/officeart/2005/8/layout/hierarchy2"/>
    <dgm:cxn modelId="{E49E1194-AE94-4A78-8035-9641DCC27B71}" type="presParOf" srcId="{B05DBA30-6643-41EE-BE22-C54AD62D0E8A}" destId="{9B1D361B-2B6F-4585-95EF-6F936A3F79C4}" srcOrd="1" destOrd="0" presId="urn:microsoft.com/office/officeart/2005/8/layout/hierarchy2"/>
    <dgm:cxn modelId="{08903785-8713-41DD-BA81-CB83057E399B}" type="presParOf" srcId="{B9CC3720-D508-4E4B-B23A-C42CE0D2F143}" destId="{51AA27BA-DCCF-4F99-8515-37FC256043D3}" srcOrd="2" destOrd="0" presId="urn:microsoft.com/office/officeart/2005/8/layout/hierarchy2"/>
    <dgm:cxn modelId="{D7D14299-A9C9-448A-B857-9853D7D30329}" type="presParOf" srcId="{51AA27BA-DCCF-4F99-8515-37FC256043D3}" destId="{C0B50D98-F797-4ABC-B4E3-CF16422A53DE}" srcOrd="0" destOrd="0" presId="urn:microsoft.com/office/officeart/2005/8/layout/hierarchy2"/>
    <dgm:cxn modelId="{E6D87B06-0C1B-4CA8-B556-50319B9C0812}" type="presParOf" srcId="{B9CC3720-D508-4E4B-B23A-C42CE0D2F143}" destId="{E17D63BF-08CF-468F-8DFB-F54938BE2D5D}" srcOrd="3" destOrd="0" presId="urn:microsoft.com/office/officeart/2005/8/layout/hierarchy2"/>
    <dgm:cxn modelId="{5EC6F1FA-E759-4563-976B-2AEABF2DE213}" type="presParOf" srcId="{E17D63BF-08CF-468F-8DFB-F54938BE2D5D}" destId="{5717DD7F-1B19-4C48-8F35-460AEB5DA0BD}" srcOrd="0" destOrd="0" presId="urn:microsoft.com/office/officeart/2005/8/layout/hierarchy2"/>
    <dgm:cxn modelId="{01CBE4F2-E165-441A-885F-94DB9C1B0F7F}" type="presParOf" srcId="{E17D63BF-08CF-468F-8DFB-F54938BE2D5D}" destId="{E60B337C-8FD3-42A9-A9BA-3980B2294A96}" srcOrd="1" destOrd="0" presId="urn:microsoft.com/office/officeart/2005/8/layout/hierarchy2"/>
    <dgm:cxn modelId="{FF7FD80D-D108-4C4E-9FF7-2E37264D18D5}" type="presParOf" srcId="{E60B337C-8FD3-42A9-A9BA-3980B2294A96}" destId="{57BDA4AE-D2C3-4908-996F-8E3F7C058DEB}" srcOrd="0" destOrd="0" presId="urn:microsoft.com/office/officeart/2005/8/layout/hierarchy2"/>
    <dgm:cxn modelId="{DD736A7C-439F-42A9-BE04-BD1E4E7A260A}" type="presParOf" srcId="{57BDA4AE-D2C3-4908-996F-8E3F7C058DEB}" destId="{F863345D-2494-4949-B2E7-61D72B1502B9}" srcOrd="0" destOrd="0" presId="urn:microsoft.com/office/officeart/2005/8/layout/hierarchy2"/>
    <dgm:cxn modelId="{B860BA8A-6A69-42EB-A482-10B288D23B85}" type="presParOf" srcId="{E60B337C-8FD3-42A9-A9BA-3980B2294A96}" destId="{02A58CD0-0DEC-4060-BF50-59A80BE40F84}" srcOrd="1" destOrd="0" presId="urn:microsoft.com/office/officeart/2005/8/layout/hierarchy2"/>
    <dgm:cxn modelId="{B769C334-E667-4722-A6F4-3084C91C4A81}" type="presParOf" srcId="{02A58CD0-0DEC-4060-BF50-59A80BE40F84}" destId="{F1D97AFA-08D5-4C5B-998A-D55FD00FFC68}" srcOrd="0" destOrd="0" presId="urn:microsoft.com/office/officeart/2005/8/layout/hierarchy2"/>
    <dgm:cxn modelId="{D99937B8-7592-46E5-8EA1-B7941B3B69EB}" type="presParOf" srcId="{02A58CD0-0DEC-4060-BF50-59A80BE40F84}" destId="{EB27A5AC-072F-4F85-BC50-E346DD75A8A3}" srcOrd="1" destOrd="0" presId="urn:microsoft.com/office/officeart/2005/8/layout/hierarchy2"/>
    <dgm:cxn modelId="{F871459E-E7E2-480C-B6B8-1676390E091A}" type="presParOf" srcId="{E60B337C-8FD3-42A9-A9BA-3980B2294A96}" destId="{B05F19DC-B6F1-4E2D-B72A-9B7C540113E2}" srcOrd="2" destOrd="0" presId="urn:microsoft.com/office/officeart/2005/8/layout/hierarchy2"/>
    <dgm:cxn modelId="{46EE368E-F095-4E5C-A687-06BD58FE67E3}" type="presParOf" srcId="{B05F19DC-B6F1-4E2D-B72A-9B7C540113E2}" destId="{FE5A784C-6D83-45F7-8AD2-A2FF647E6255}" srcOrd="0" destOrd="0" presId="urn:microsoft.com/office/officeart/2005/8/layout/hierarchy2"/>
    <dgm:cxn modelId="{15DCAFEA-9A83-4423-8364-49288B7EE277}" type="presParOf" srcId="{E60B337C-8FD3-42A9-A9BA-3980B2294A96}" destId="{67A6CC25-B07D-48BE-B588-45102B26A281}" srcOrd="3" destOrd="0" presId="urn:microsoft.com/office/officeart/2005/8/layout/hierarchy2"/>
    <dgm:cxn modelId="{16A66546-1E5E-4B7E-9464-21E04FDBE104}" type="presParOf" srcId="{67A6CC25-B07D-48BE-B588-45102B26A281}" destId="{D442458E-3012-4AF3-A927-8288779D7C9B}" srcOrd="0" destOrd="0" presId="urn:microsoft.com/office/officeart/2005/8/layout/hierarchy2"/>
    <dgm:cxn modelId="{16AFDAA6-A7E2-448C-8DF5-1663153AC34B}" type="presParOf" srcId="{67A6CC25-B07D-48BE-B588-45102B26A281}" destId="{85D55D00-8582-46BD-ABB5-C8624C03314F}" srcOrd="1" destOrd="0" presId="urn:microsoft.com/office/officeart/2005/8/layout/hierarchy2"/>
    <dgm:cxn modelId="{E4CD00CB-E678-4873-B5C8-15C19B686D71}" type="presParOf" srcId="{85D55D00-8582-46BD-ABB5-C8624C03314F}" destId="{C803DF15-9BFC-4C29-96EF-4102D8EC24FE}" srcOrd="0" destOrd="0" presId="urn:microsoft.com/office/officeart/2005/8/layout/hierarchy2"/>
    <dgm:cxn modelId="{3D9C8000-652E-47B3-8650-5616893E1FA8}" type="presParOf" srcId="{C803DF15-9BFC-4C29-96EF-4102D8EC24FE}" destId="{91BE5299-44F7-4ACD-BF81-7A2AAC9BF0EA}" srcOrd="0" destOrd="0" presId="urn:microsoft.com/office/officeart/2005/8/layout/hierarchy2"/>
    <dgm:cxn modelId="{28ADC552-36E3-4E95-9C52-8CC3BAE856F8}" type="presParOf" srcId="{85D55D00-8582-46BD-ABB5-C8624C03314F}" destId="{314109DD-A861-4B5B-8CC2-18F0BD7423FB}" srcOrd="1" destOrd="0" presId="urn:microsoft.com/office/officeart/2005/8/layout/hierarchy2"/>
    <dgm:cxn modelId="{9AFC7210-A78B-4889-8B84-FA3652355F96}" type="presParOf" srcId="{314109DD-A861-4B5B-8CC2-18F0BD7423FB}" destId="{40C31D37-36E5-4E6B-AAB7-B28189458BEB}" srcOrd="0" destOrd="0" presId="urn:microsoft.com/office/officeart/2005/8/layout/hierarchy2"/>
    <dgm:cxn modelId="{B47FA1F6-838F-4A2A-BABA-9943CE9614FD}" type="presParOf" srcId="{314109DD-A861-4B5B-8CC2-18F0BD7423FB}" destId="{3C7D69C7-6FBA-419C-BD08-555252E65F8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7800D16-BFF7-48AC-B45A-8F11FBD0210D}">
      <dsp:nvSpPr>
        <dsp:cNvPr id="0" name=""/>
        <dsp:cNvSpPr/>
      </dsp:nvSpPr>
      <dsp:spPr>
        <a:xfrm>
          <a:off x="191690" y="1063525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Действие</a:t>
          </a:r>
          <a:endParaRPr lang="en-US" sz="1000" kern="1200"/>
        </a:p>
      </dsp:txBody>
      <dsp:txXfrm>
        <a:off x="191690" y="1063525"/>
        <a:ext cx="1232296" cy="616148"/>
      </dsp:txXfrm>
    </dsp:sp>
    <dsp:sp modelId="{CF80ABA1-6257-404A-9F14-D55885651FC0}">
      <dsp:nvSpPr>
        <dsp:cNvPr id="0" name=""/>
        <dsp:cNvSpPr/>
      </dsp:nvSpPr>
      <dsp:spPr>
        <a:xfrm rot="18289469">
          <a:off x="1238867" y="997099"/>
          <a:ext cx="86315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863157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8289469">
        <a:off x="1648867" y="995735"/>
        <a:ext cx="43157" cy="43157"/>
      </dsp:txXfrm>
    </dsp:sp>
    <dsp:sp modelId="{29551A1A-2B65-4B8D-9E51-7FF177EE15F4}">
      <dsp:nvSpPr>
        <dsp:cNvPr id="0" name=""/>
        <dsp:cNvSpPr/>
      </dsp:nvSpPr>
      <dsp:spPr>
        <a:xfrm>
          <a:off x="1916906" y="354955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Шаблон</a:t>
          </a:r>
          <a:br>
            <a:rPr lang="ru-RU" sz="1000" kern="1200"/>
          </a:br>
          <a:r>
            <a:rPr lang="ru-RU" sz="1000" kern="1200"/>
            <a:t>- массив, каждый элемент может быть одним из:</a:t>
          </a:r>
          <a:endParaRPr lang="en-US" sz="1000" kern="1200"/>
        </a:p>
      </dsp:txBody>
      <dsp:txXfrm>
        <a:off x="1916906" y="354955"/>
        <a:ext cx="1232296" cy="616148"/>
      </dsp:txXfrm>
    </dsp:sp>
    <dsp:sp modelId="{7990F907-3C3C-4182-9369-44BA019B0E33}">
      <dsp:nvSpPr>
        <dsp:cNvPr id="0" name=""/>
        <dsp:cNvSpPr/>
      </dsp:nvSpPr>
      <dsp:spPr>
        <a:xfrm rot="19457599">
          <a:off x="3092146" y="465671"/>
          <a:ext cx="60703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07031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3380486" y="470710"/>
        <a:ext cx="30351" cy="30351"/>
      </dsp:txXfrm>
    </dsp:sp>
    <dsp:sp modelId="{922E00FD-76D9-480C-8526-9F43D1F51A96}">
      <dsp:nvSpPr>
        <dsp:cNvPr id="0" name=""/>
        <dsp:cNvSpPr/>
      </dsp:nvSpPr>
      <dsp:spPr>
        <a:xfrm>
          <a:off x="3642121" y="669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Литерал</a:t>
          </a:r>
          <a:br>
            <a:rPr lang="ru-RU" sz="1000" kern="1200"/>
          </a:br>
          <a:r>
            <a:rPr lang="ru-RU" sz="1000" kern="1200"/>
            <a:t>- массив:</a:t>
          </a:r>
          <a:endParaRPr lang="en-US" sz="1000" kern="1200"/>
        </a:p>
      </dsp:txBody>
      <dsp:txXfrm>
        <a:off x="3642121" y="669"/>
        <a:ext cx="1232296" cy="616148"/>
      </dsp:txXfrm>
    </dsp:sp>
    <dsp:sp modelId="{9FC356F6-42E1-467D-A366-534952F2948E}">
      <dsp:nvSpPr>
        <dsp:cNvPr id="0" name=""/>
        <dsp:cNvSpPr/>
      </dsp:nvSpPr>
      <dsp:spPr>
        <a:xfrm>
          <a:off x="4874418" y="288529"/>
          <a:ext cx="49291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92918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08555" y="296420"/>
        <a:ext cx="24645" cy="24645"/>
      </dsp:txXfrm>
    </dsp:sp>
    <dsp:sp modelId="{D81E090D-5E1E-4F98-ACFD-0DCEBE197995}">
      <dsp:nvSpPr>
        <dsp:cNvPr id="0" name=""/>
        <dsp:cNvSpPr/>
      </dsp:nvSpPr>
      <dsp:spPr>
        <a:xfrm>
          <a:off x="5367337" y="669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Синоним - Текст</a:t>
          </a:r>
          <a:endParaRPr lang="en-US" sz="1000" kern="1200"/>
        </a:p>
      </dsp:txBody>
      <dsp:txXfrm>
        <a:off x="5367337" y="669"/>
        <a:ext cx="1232296" cy="616148"/>
      </dsp:txXfrm>
    </dsp:sp>
    <dsp:sp modelId="{806B3D15-5685-48E3-8807-A09CEB6D727E}">
      <dsp:nvSpPr>
        <dsp:cNvPr id="0" name=""/>
        <dsp:cNvSpPr/>
      </dsp:nvSpPr>
      <dsp:spPr>
        <a:xfrm rot="2142401">
          <a:off x="3092146" y="819957"/>
          <a:ext cx="60703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07031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3380486" y="824996"/>
        <a:ext cx="30351" cy="30351"/>
      </dsp:txXfrm>
    </dsp:sp>
    <dsp:sp modelId="{6097C256-3D50-4E67-8AB5-0254D5106817}">
      <dsp:nvSpPr>
        <dsp:cNvPr id="0" name=""/>
        <dsp:cNvSpPr/>
      </dsp:nvSpPr>
      <dsp:spPr>
        <a:xfrm>
          <a:off x="3642121" y="709240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Объект - Падеж</a:t>
          </a:r>
          <a:endParaRPr lang="en-US" sz="1000" kern="1200"/>
        </a:p>
      </dsp:txBody>
      <dsp:txXfrm>
        <a:off x="3642121" y="709240"/>
        <a:ext cx="1232296" cy="616148"/>
      </dsp:txXfrm>
    </dsp:sp>
    <dsp:sp modelId="{0FA17CCB-EB63-4AAE-AD39-5D5933CED40A}">
      <dsp:nvSpPr>
        <dsp:cNvPr id="0" name=""/>
        <dsp:cNvSpPr/>
      </dsp:nvSpPr>
      <dsp:spPr>
        <a:xfrm rot="3310531">
          <a:off x="1238867" y="1705670"/>
          <a:ext cx="86315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863157" y="2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3310531">
        <a:off x="1648867" y="1704306"/>
        <a:ext cx="43157" cy="43157"/>
      </dsp:txXfrm>
    </dsp:sp>
    <dsp:sp modelId="{210ED43A-22DA-4276-ABAC-4DB9DC1D30D2}">
      <dsp:nvSpPr>
        <dsp:cNvPr id="0" name=""/>
        <dsp:cNvSpPr/>
      </dsp:nvSpPr>
      <dsp:spPr>
        <a:xfrm>
          <a:off x="1916906" y="1772096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ВызовПроцедуры</a:t>
          </a:r>
          <a:endParaRPr lang="en-US" sz="1000" kern="1200"/>
        </a:p>
      </dsp:txBody>
      <dsp:txXfrm>
        <a:off x="1916906" y="1772096"/>
        <a:ext cx="1232296" cy="616148"/>
      </dsp:txXfrm>
    </dsp:sp>
    <dsp:sp modelId="{451E4548-D723-40B3-84E9-B53639118EB5}">
      <dsp:nvSpPr>
        <dsp:cNvPr id="0" name=""/>
        <dsp:cNvSpPr/>
      </dsp:nvSpPr>
      <dsp:spPr>
        <a:xfrm rot="19457599">
          <a:off x="3092146" y="1882813"/>
          <a:ext cx="60703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07031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3380486" y="1887852"/>
        <a:ext cx="30351" cy="30351"/>
      </dsp:txXfrm>
    </dsp:sp>
    <dsp:sp modelId="{67BCEC8F-01A4-4307-B2A1-0A75E3ACC93E}">
      <dsp:nvSpPr>
        <dsp:cNvPr id="0" name=""/>
        <dsp:cNvSpPr/>
      </dsp:nvSpPr>
      <dsp:spPr>
        <a:xfrm>
          <a:off x="3642121" y="1417811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Процедура - Ссылка на процедуру</a:t>
          </a:r>
          <a:endParaRPr lang="en-US" sz="1000" kern="1200"/>
        </a:p>
      </dsp:txBody>
      <dsp:txXfrm>
        <a:off x="3642121" y="1417811"/>
        <a:ext cx="1232296" cy="616148"/>
      </dsp:txXfrm>
    </dsp:sp>
    <dsp:sp modelId="{0EF63AA9-AEBF-4A27-AA91-56867562A1AF}">
      <dsp:nvSpPr>
        <dsp:cNvPr id="0" name=""/>
        <dsp:cNvSpPr/>
      </dsp:nvSpPr>
      <dsp:spPr>
        <a:xfrm rot="2142401">
          <a:off x="3092146" y="2237098"/>
          <a:ext cx="60703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607031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3380486" y="2242137"/>
        <a:ext cx="30351" cy="30351"/>
      </dsp:txXfrm>
    </dsp:sp>
    <dsp:sp modelId="{3F4CC89E-1D51-4396-B057-6BAB97AA0C6E}">
      <dsp:nvSpPr>
        <dsp:cNvPr id="0" name=""/>
        <dsp:cNvSpPr/>
      </dsp:nvSpPr>
      <dsp:spPr>
        <a:xfrm>
          <a:off x="3642121" y="2126381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Параметры</a:t>
          </a:r>
          <a:br>
            <a:rPr lang="ru-RU" sz="1000" kern="1200"/>
          </a:br>
          <a:r>
            <a:rPr lang="ru-RU" sz="1000" kern="1200"/>
            <a:t>- массив:</a:t>
          </a:r>
          <a:endParaRPr lang="en-US" sz="1000" kern="1200"/>
        </a:p>
      </dsp:txBody>
      <dsp:txXfrm>
        <a:off x="3642121" y="2126381"/>
        <a:ext cx="1232296" cy="616148"/>
      </dsp:txXfrm>
    </dsp:sp>
    <dsp:sp modelId="{38034BA0-365D-4E2C-9F75-18618B1DE111}">
      <dsp:nvSpPr>
        <dsp:cNvPr id="0" name=""/>
        <dsp:cNvSpPr/>
      </dsp:nvSpPr>
      <dsp:spPr>
        <a:xfrm>
          <a:off x="4874418" y="2414241"/>
          <a:ext cx="49291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92918" y="2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08555" y="2422133"/>
        <a:ext cx="24645" cy="24645"/>
      </dsp:txXfrm>
    </dsp:sp>
    <dsp:sp modelId="{B5325886-98B2-4A4F-ABF1-668E6447D956}">
      <dsp:nvSpPr>
        <dsp:cNvPr id="0" name=""/>
        <dsp:cNvSpPr/>
      </dsp:nvSpPr>
      <dsp:spPr>
        <a:xfrm>
          <a:off x="5367337" y="2126381"/>
          <a:ext cx="1232296" cy="616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ПорядковыйНомер - Число</a:t>
          </a:r>
          <a:endParaRPr lang="en-US" sz="1000" kern="1200"/>
        </a:p>
      </dsp:txBody>
      <dsp:txXfrm>
        <a:off x="5367337" y="2126381"/>
        <a:ext cx="1232296" cy="61614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B3D3CC3-A3DB-4723-8D89-3D04980F6DE8}">
      <dsp:nvSpPr>
        <dsp:cNvPr id="0" name=""/>
        <dsp:cNvSpPr/>
      </dsp:nvSpPr>
      <dsp:spPr>
        <a:xfrm>
          <a:off x="1606807" y="1363451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Слово</a:t>
          </a:r>
          <a:endParaRPr lang="en-US" sz="2700" kern="1200"/>
        </a:p>
      </dsp:txBody>
      <dsp:txXfrm>
        <a:off x="1606807" y="1363451"/>
        <a:ext cx="946993" cy="473496"/>
      </dsp:txXfrm>
    </dsp:sp>
    <dsp:sp modelId="{EDA49CA4-4AFE-4F11-BFD5-79BEA8625F0E}">
      <dsp:nvSpPr>
        <dsp:cNvPr id="0" name=""/>
        <dsp:cNvSpPr/>
      </dsp:nvSpPr>
      <dsp:spPr>
        <a:xfrm rot="17132988">
          <a:off x="2036688" y="906233"/>
          <a:ext cx="141302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13022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7132988">
        <a:off x="2707874" y="884222"/>
        <a:ext cx="70651" cy="70651"/>
      </dsp:txXfrm>
    </dsp:sp>
    <dsp:sp modelId="{CD7FDC95-2847-4D84-8291-7D3B882E9293}">
      <dsp:nvSpPr>
        <dsp:cNvPr id="0" name=""/>
        <dsp:cNvSpPr/>
      </dsp:nvSpPr>
      <dsp:spPr>
        <a:xfrm>
          <a:off x="2932598" y="2148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ИП</a:t>
          </a:r>
          <a:endParaRPr lang="en-US" sz="2700" kern="1200"/>
        </a:p>
      </dsp:txBody>
      <dsp:txXfrm>
        <a:off x="2932598" y="2148"/>
        <a:ext cx="946993" cy="473496"/>
      </dsp:txXfrm>
    </dsp:sp>
    <dsp:sp modelId="{757656CF-FEFF-4EE0-8B21-39DDA001BD6B}">
      <dsp:nvSpPr>
        <dsp:cNvPr id="0" name=""/>
        <dsp:cNvSpPr/>
      </dsp:nvSpPr>
      <dsp:spPr>
        <a:xfrm rot="17692822">
          <a:off x="2293027" y="1178493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7692822">
        <a:off x="2720691" y="1169300"/>
        <a:ext cx="45017" cy="45017"/>
      </dsp:txXfrm>
    </dsp:sp>
    <dsp:sp modelId="{6A58CE0A-2DF6-4231-B86A-3E18E6B1388D}">
      <dsp:nvSpPr>
        <dsp:cNvPr id="0" name=""/>
        <dsp:cNvSpPr/>
      </dsp:nvSpPr>
      <dsp:spPr>
        <a:xfrm>
          <a:off x="2932598" y="546669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РП</a:t>
          </a:r>
          <a:endParaRPr lang="en-US" sz="2700" kern="1200"/>
        </a:p>
      </dsp:txBody>
      <dsp:txXfrm>
        <a:off x="2932598" y="546669"/>
        <a:ext cx="946993" cy="473496"/>
      </dsp:txXfrm>
    </dsp:sp>
    <dsp:sp modelId="{078E54B6-45FA-4C70-8BAC-FD7DFEFDCF20}">
      <dsp:nvSpPr>
        <dsp:cNvPr id="0" name=""/>
        <dsp:cNvSpPr/>
      </dsp:nvSpPr>
      <dsp:spPr>
        <a:xfrm rot="19457599">
          <a:off x="2509954" y="145075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2731537" y="1452407"/>
        <a:ext cx="23324" cy="23324"/>
      </dsp:txXfrm>
    </dsp:sp>
    <dsp:sp modelId="{A18B1173-B9C4-4BE3-A950-07A3728587F1}">
      <dsp:nvSpPr>
        <dsp:cNvPr id="0" name=""/>
        <dsp:cNvSpPr/>
      </dsp:nvSpPr>
      <dsp:spPr>
        <a:xfrm>
          <a:off x="2932598" y="1091191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ДП</a:t>
          </a:r>
          <a:endParaRPr lang="en-US" sz="2700" kern="1200"/>
        </a:p>
      </dsp:txBody>
      <dsp:txXfrm>
        <a:off x="2932598" y="1091191"/>
        <a:ext cx="946993" cy="473496"/>
      </dsp:txXfrm>
    </dsp:sp>
    <dsp:sp modelId="{4E81E4CA-755F-47D7-9918-FE13BCCF46D6}">
      <dsp:nvSpPr>
        <dsp:cNvPr id="0" name=""/>
        <dsp:cNvSpPr/>
      </dsp:nvSpPr>
      <dsp:spPr>
        <a:xfrm rot="2142401">
          <a:off x="2509954" y="172301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2731537" y="1724668"/>
        <a:ext cx="23324" cy="23324"/>
      </dsp:txXfrm>
    </dsp:sp>
    <dsp:sp modelId="{CB003967-46C9-47A6-9B16-E2118E6250FB}">
      <dsp:nvSpPr>
        <dsp:cNvPr id="0" name=""/>
        <dsp:cNvSpPr/>
      </dsp:nvSpPr>
      <dsp:spPr>
        <a:xfrm>
          <a:off x="2932598" y="1635712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ВП</a:t>
          </a:r>
          <a:endParaRPr lang="en-US" sz="2700" kern="1200"/>
        </a:p>
      </dsp:txBody>
      <dsp:txXfrm>
        <a:off x="2932598" y="1635712"/>
        <a:ext cx="946993" cy="473496"/>
      </dsp:txXfrm>
    </dsp:sp>
    <dsp:sp modelId="{5FB6DF12-78A7-4246-8B0A-20DBD98516EC}">
      <dsp:nvSpPr>
        <dsp:cNvPr id="0" name=""/>
        <dsp:cNvSpPr/>
      </dsp:nvSpPr>
      <dsp:spPr>
        <a:xfrm rot="3907178">
          <a:off x="2293027" y="1995275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3907178">
        <a:off x="2720691" y="1986082"/>
        <a:ext cx="45017" cy="45017"/>
      </dsp:txXfrm>
    </dsp:sp>
    <dsp:sp modelId="{0F36758A-7B79-479C-98A9-4DF51B63D4F4}">
      <dsp:nvSpPr>
        <dsp:cNvPr id="0" name=""/>
        <dsp:cNvSpPr/>
      </dsp:nvSpPr>
      <dsp:spPr>
        <a:xfrm>
          <a:off x="2932598" y="2180233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ТП</a:t>
          </a:r>
          <a:endParaRPr lang="en-US" sz="2700" kern="1200"/>
        </a:p>
      </dsp:txBody>
      <dsp:txXfrm>
        <a:off x="2932598" y="2180233"/>
        <a:ext cx="946993" cy="473496"/>
      </dsp:txXfrm>
    </dsp:sp>
    <dsp:sp modelId="{CF5530CD-A39D-43A9-B5FF-0E8AA739612C}">
      <dsp:nvSpPr>
        <dsp:cNvPr id="0" name=""/>
        <dsp:cNvSpPr/>
      </dsp:nvSpPr>
      <dsp:spPr>
        <a:xfrm rot="4467012">
          <a:off x="2036688" y="2267536"/>
          <a:ext cx="141302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13022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4467012">
        <a:off x="2707874" y="2245525"/>
        <a:ext cx="70651" cy="70651"/>
      </dsp:txXfrm>
    </dsp:sp>
    <dsp:sp modelId="{39E5B690-BD80-47BB-997F-70CC7962B11C}">
      <dsp:nvSpPr>
        <dsp:cNvPr id="0" name=""/>
        <dsp:cNvSpPr/>
      </dsp:nvSpPr>
      <dsp:spPr>
        <a:xfrm>
          <a:off x="2932598" y="2724754"/>
          <a:ext cx="946993" cy="473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ПП</a:t>
          </a:r>
          <a:endParaRPr lang="en-US" sz="2700" kern="1200"/>
        </a:p>
      </dsp:txBody>
      <dsp:txXfrm>
        <a:off x="2932598" y="2724754"/>
        <a:ext cx="946993" cy="473496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E7CCC8-6934-42FA-99AA-BBEDE53E7E6D}">
      <dsp:nvSpPr>
        <dsp:cNvPr id="0" name=""/>
        <dsp:cNvSpPr/>
      </dsp:nvSpPr>
      <dsp:spPr>
        <a:xfrm>
          <a:off x="53788" y="0"/>
          <a:ext cx="844922" cy="276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Фраза - Текст</a:t>
          </a:r>
          <a:endParaRPr lang="en-US" sz="1100" kern="1200"/>
        </a:p>
      </dsp:txBody>
      <dsp:txXfrm>
        <a:off x="53788" y="0"/>
        <a:ext cx="844922" cy="276225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A5A71B5-048E-45DC-A36F-EA1F5349FDA8}">
      <dsp:nvSpPr>
        <dsp:cNvPr id="0" name=""/>
        <dsp:cNvSpPr/>
      </dsp:nvSpPr>
      <dsp:spPr>
        <a:xfrm>
          <a:off x="63618" y="996"/>
          <a:ext cx="1962959" cy="98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ВызовПроцедуры - Ссылка на ВызовПроцедуры</a:t>
          </a:r>
          <a:endParaRPr lang="en-US" sz="900" kern="1200"/>
        </a:p>
      </dsp:txBody>
      <dsp:txXfrm>
        <a:off x="63618" y="996"/>
        <a:ext cx="1962959" cy="981479"/>
      </dsp:txXfrm>
    </dsp:sp>
    <dsp:sp modelId="{A993DE72-8A5B-417C-B201-370D425D1978}">
      <dsp:nvSpPr>
        <dsp:cNvPr id="0" name=""/>
        <dsp:cNvSpPr/>
      </dsp:nvSpPr>
      <dsp:spPr>
        <a:xfrm>
          <a:off x="63618" y="1129698"/>
          <a:ext cx="1962959" cy="98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ФормальныеЭлементы</a:t>
          </a:r>
          <a:br>
            <a:rPr lang="ru-RU" sz="900" kern="1200"/>
          </a:br>
          <a:r>
            <a:rPr lang="ru-RU" sz="900" kern="1200"/>
            <a:t>- массив:</a:t>
          </a:r>
          <a:endParaRPr lang="en-US" sz="900" kern="1200"/>
        </a:p>
      </dsp:txBody>
      <dsp:txXfrm>
        <a:off x="63618" y="1129698"/>
        <a:ext cx="1962959" cy="981479"/>
      </dsp:txXfrm>
    </dsp:sp>
    <dsp:sp modelId="{A1EAFAD2-6E1B-4A15-9B22-2451EB7ED091}">
      <dsp:nvSpPr>
        <dsp:cNvPr id="0" name=""/>
        <dsp:cNvSpPr/>
      </dsp:nvSpPr>
      <dsp:spPr>
        <a:xfrm>
          <a:off x="2026577" y="1587434"/>
          <a:ext cx="785183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785183" y="330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99539" y="1600808"/>
        <a:ext cx="39259" cy="39259"/>
      </dsp:txXfrm>
    </dsp:sp>
    <dsp:sp modelId="{312CC936-6D50-4B0A-8FD8-9934FC12137D}">
      <dsp:nvSpPr>
        <dsp:cNvPr id="0" name=""/>
        <dsp:cNvSpPr/>
      </dsp:nvSpPr>
      <dsp:spPr>
        <a:xfrm>
          <a:off x="2811761" y="1129698"/>
          <a:ext cx="1962959" cy="98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ФормальныйЭлемент</a:t>
          </a:r>
          <a:br>
            <a:rPr lang="ru-RU" sz="900" kern="1200"/>
          </a:br>
          <a:r>
            <a:rPr lang="ru-RU" sz="900" kern="1200"/>
            <a:t>- можеть быть одним из потомков:</a:t>
          </a:r>
          <a:endParaRPr lang="en-US" sz="900" kern="1200"/>
        </a:p>
      </dsp:txBody>
      <dsp:txXfrm>
        <a:off x="2811761" y="1129698"/>
        <a:ext cx="1962959" cy="981479"/>
      </dsp:txXfrm>
    </dsp:sp>
    <dsp:sp modelId="{B61020FD-AAB5-4368-B847-58D0920D97BE}">
      <dsp:nvSpPr>
        <dsp:cNvPr id="0" name=""/>
        <dsp:cNvSpPr/>
      </dsp:nvSpPr>
      <dsp:spPr>
        <a:xfrm rot="19457599">
          <a:off x="4683834" y="1305259"/>
          <a:ext cx="966956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966956" y="330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5143138" y="1314088"/>
        <a:ext cx="48347" cy="48347"/>
      </dsp:txXfrm>
    </dsp:sp>
    <dsp:sp modelId="{CC9DBC9A-DC2C-423D-B540-20110B09F598}">
      <dsp:nvSpPr>
        <dsp:cNvPr id="0" name=""/>
        <dsp:cNvSpPr/>
      </dsp:nvSpPr>
      <dsp:spPr>
        <a:xfrm>
          <a:off x="5559904" y="565347"/>
          <a:ext cx="1962959" cy="98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ЛитеральныйФормальныйЭлемент</a:t>
          </a:r>
          <a:endParaRPr lang="en-US" sz="900" kern="1200"/>
        </a:p>
      </dsp:txBody>
      <dsp:txXfrm>
        <a:off x="5559904" y="565347"/>
        <a:ext cx="1962959" cy="981479"/>
      </dsp:txXfrm>
    </dsp:sp>
    <dsp:sp modelId="{3ECDB3A0-8B01-49DB-9C9D-2D140CB050CA}">
      <dsp:nvSpPr>
        <dsp:cNvPr id="0" name=""/>
        <dsp:cNvSpPr/>
      </dsp:nvSpPr>
      <dsp:spPr>
        <a:xfrm>
          <a:off x="7522863" y="1023084"/>
          <a:ext cx="785183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785183" y="330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95825" y="1036457"/>
        <a:ext cx="39259" cy="39259"/>
      </dsp:txXfrm>
    </dsp:sp>
    <dsp:sp modelId="{A6E9EF2B-3CBD-4B07-8F5A-C1CE3860AEA7}">
      <dsp:nvSpPr>
        <dsp:cNvPr id="0" name=""/>
        <dsp:cNvSpPr/>
      </dsp:nvSpPr>
      <dsp:spPr>
        <a:xfrm>
          <a:off x="8308047" y="565347"/>
          <a:ext cx="1962959" cy="98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Литерал - Текст</a:t>
          </a:r>
          <a:endParaRPr lang="en-US" sz="900" kern="1200"/>
        </a:p>
      </dsp:txBody>
      <dsp:txXfrm>
        <a:off x="8308047" y="565347"/>
        <a:ext cx="1962959" cy="981479"/>
      </dsp:txXfrm>
    </dsp:sp>
    <dsp:sp modelId="{F6984AC6-E73C-462F-B018-41EF9A0C43A0}">
      <dsp:nvSpPr>
        <dsp:cNvPr id="0" name=""/>
        <dsp:cNvSpPr/>
      </dsp:nvSpPr>
      <dsp:spPr>
        <a:xfrm rot="2142401">
          <a:off x="4683834" y="1869610"/>
          <a:ext cx="966956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966956" y="330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5143138" y="1878439"/>
        <a:ext cx="48347" cy="48347"/>
      </dsp:txXfrm>
    </dsp:sp>
    <dsp:sp modelId="{ADACCA03-4E41-4412-9E3A-6C093396C42F}">
      <dsp:nvSpPr>
        <dsp:cNvPr id="0" name=""/>
        <dsp:cNvSpPr/>
      </dsp:nvSpPr>
      <dsp:spPr>
        <a:xfrm>
          <a:off x="5559904" y="1694048"/>
          <a:ext cx="1962959" cy="98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ОбъектныйФормальныйЭлемент</a:t>
          </a:r>
          <a:endParaRPr lang="en-US" sz="900" kern="1200"/>
        </a:p>
      </dsp:txBody>
      <dsp:txXfrm>
        <a:off x="5559904" y="1694048"/>
        <a:ext cx="1962959" cy="981479"/>
      </dsp:txXfrm>
    </dsp:sp>
    <dsp:sp modelId="{6391B9DB-1D5A-4BCA-B026-BACCC5FEBAB7}">
      <dsp:nvSpPr>
        <dsp:cNvPr id="0" name=""/>
        <dsp:cNvSpPr/>
      </dsp:nvSpPr>
      <dsp:spPr>
        <a:xfrm>
          <a:off x="7522863" y="2151785"/>
          <a:ext cx="785183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785183" y="330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95825" y="2165159"/>
        <a:ext cx="39259" cy="39259"/>
      </dsp:txXfrm>
    </dsp:sp>
    <dsp:sp modelId="{7D9A1384-831A-4892-8E8C-D7761AA28B33}">
      <dsp:nvSpPr>
        <dsp:cNvPr id="0" name=""/>
        <dsp:cNvSpPr/>
      </dsp:nvSpPr>
      <dsp:spPr>
        <a:xfrm>
          <a:off x="8308047" y="1694048"/>
          <a:ext cx="1962959" cy="98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Объект - Ссылка на объект</a:t>
          </a:r>
          <a:endParaRPr lang="en-US" sz="900" kern="1200"/>
        </a:p>
      </dsp:txBody>
      <dsp:txXfrm>
        <a:off x="8308047" y="1694048"/>
        <a:ext cx="1962959" cy="981479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FFA8342-BF0E-4327-B6EC-C90D7B05653E}">
      <dsp:nvSpPr>
        <dsp:cNvPr id="0" name=""/>
        <dsp:cNvSpPr/>
      </dsp:nvSpPr>
      <dsp:spPr>
        <a:xfrm>
          <a:off x="141918" y="559311"/>
          <a:ext cx="1942002" cy="971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ПодходящиеШаблоны</a:t>
          </a:r>
          <a:br>
            <a:rPr lang="ru-RU" sz="900" kern="1200"/>
          </a:br>
          <a:r>
            <a:rPr lang="ru-RU" sz="900" kern="1200"/>
            <a:t>- массив, каждый элемент состоит из:</a:t>
          </a:r>
          <a:endParaRPr lang="en-US" sz="900" kern="1200"/>
        </a:p>
      </dsp:txBody>
      <dsp:txXfrm>
        <a:off x="141918" y="559311"/>
        <a:ext cx="1942002" cy="971001"/>
      </dsp:txXfrm>
    </dsp:sp>
    <dsp:sp modelId="{FBEFC423-0CB5-49BA-B2C6-025641CFE9E9}">
      <dsp:nvSpPr>
        <dsp:cNvPr id="0" name=""/>
        <dsp:cNvSpPr/>
      </dsp:nvSpPr>
      <dsp:spPr>
        <a:xfrm rot="19457599">
          <a:off x="1994004" y="732646"/>
          <a:ext cx="956633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956633" y="330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2448405" y="741733"/>
        <a:ext cx="47831" cy="47831"/>
      </dsp:txXfrm>
    </dsp:sp>
    <dsp:sp modelId="{415F245C-42F6-4D07-B12C-B35C1943AF87}">
      <dsp:nvSpPr>
        <dsp:cNvPr id="0" name=""/>
        <dsp:cNvSpPr/>
      </dsp:nvSpPr>
      <dsp:spPr>
        <a:xfrm>
          <a:off x="2860722" y="985"/>
          <a:ext cx="1942002" cy="971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ВызовПроцедуры </a:t>
          </a:r>
          <a:endParaRPr lang="en-US" sz="900" kern="1200"/>
        </a:p>
      </dsp:txBody>
      <dsp:txXfrm>
        <a:off x="2860722" y="985"/>
        <a:ext cx="1942002" cy="971001"/>
      </dsp:txXfrm>
    </dsp:sp>
    <dsp:sp modelId="{51AA27BA-DCCF-4F99-8515-37FC256043D3}">
      <dsp:nvSpPr>
        <dsp:cNvPr id="0" name=""/>
        <dsp:cNvSpPr/>
      </dsp:nvSpPr>
      <dsp:spPr>
        <a:xfrm rot="2142401">
          <a:off x="1994004" y="1290972"/>
          <a:ext cx="956633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956633" y="330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2448405" y="1300059"/>
        <a:ext cx="47831" cy="47831"/>
      </dsp:txXfrm>
    </dsp:sp>
    <dsp:sp modelId="{5717DD7F-1B19-4C48-8F35-460AEB5DA0BD}">
      <dsp:nvSpPr>
        <dsp:cNvPr id="0" name=""/>
        <dsp:cNvSpPr/>
      </dsp:nvSpPr>
      <dsp:spPr>
        <a:xfrm>
          <a:off x="2860722" y="1117637"/>
          <a:ext cx="1942002" cy="971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ПодходящиеФормальныеЭлементы</a:t>
          </a:r>
          <a:br>
            <a:rPr lang="ru-RU" sz="900" kern="1200"/>
          </a:br>
          <a:r>
            <a:rPr lang="ru-RU" sz="900" kern="1200"/>
            <a:t>- массив, каждый элемент может быть одним из:</a:t>
          </a:r>
          <a:endParaRPr lang="en-US" sz="900" kern="1200"/>
        </a:p>
      </dsp:txBody>
      <dsp:txXfrm>
        <a:off x="2860722" y="1117637"/>
        <a:ext cx="1942002" cy="971001"/>
      </dsp:txXfrm>
    </dsp:sp>
    <dsp:sp modelId="{57BDA4AE-D2C3-4908-996F-8E3F7C058DEB}">
      <dsp:nvSpPr>
        <dsp:cNvPr id="0" name=""/>
        <dsp:cNvSpPr/>
      </dsp:nvSpPr>
      <dsp:spPr>
        <a:xfrm rot="19457599">
          <a:off x="4712808" y="1290972"/>
          <a:ext cx="956633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956633" y="330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5167209" y="1300059"/>
        <a:ext cx="47831" cy="47831"/>
      </dsp:txXfrm>
    </dsp:sp>
    <dsp:sp modelId="{F1D97AFA-08D5-4C5B-998A-D55FD00FFC68}">
      <dsp:nvSpPr>
        <dsp:cNvPr id="0" name=""/>
        <dsp:cNvSpPr/>
      </dsp:nvSpPr>
      <dsp:spPr>
        <a:xfrm>
          <a:off x="5579525" y="559311"/>
          <a:ext cx="1942002" cy="971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ПодходящийСиноним - Текст</a:t>
          </a:r>
          <a:endParaRPr lang="en-US" sz="900" kern="1200"/>
        </a:p>
      </dsp:txBody>
      <dsp:txXfrm>
        <a:off x="5579525" y="559311"/>
        <a:ext cx="1942002" cy="971001"/>
      </dsp:txXfrm>
    </dsp:sp>
    <dsp:sp modelId="{B05F19DC-B6F1-4E2D-B72A-9B7C540113E2}">
      <dsp:nvSpPr>
        <dsp:cNvPr id="0" name=""/>
        <dsp:cNvSpPr/>
      </dsp:nvSpPr>
      <dsp:spPr>
        <a:xfrm rot="2142401">
          <a:off x="4712808" y="1849297"/>
          <a:ext cx="956633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956633" y="330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5167209" y="1858384"/>
        <a:ext cx="47831" cy="47831"/>
      </dsp:txXfrm>
    </dsp:sp>
    <dsp:sp modelId="{D442458E-3012-4AF3-A927-8288779D7C9B}">
      <dsp:nvSpPr>
        <dsp:cNvPr id="0" name=""/>
        <dsp:cNvSpPr/>
      </dsp:nvSpPr>
      <dsp:spPr>
        <a:xfrm>
          <a:off x="5579525" y="1675962"/>
          <a:ext cx="1942002" cy="971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ПодходящиеОбъекты</a:t>
          </a:r>
          <a:br>
            <a:rPr lang="ru-RU" sz="900" kern="1200"/>
          </a:br>
          <a:r>
            <a:rPr lang="ru-RU" sz="900" kern="1200"/>
            <a:t>- массив:</a:t>
          </a:r>
          <a:endParaRPr lang="en-US" sz="900" kern="1200"/>
        </a:p>
      </dsp:txBody>
      <dsp:txXfrm>
        <a:off x="5579525" y="1675962"/>
        <a:ext cx="1942002" cy="971001"/>
      </dsp:txXfrm>
    </dsp:sp>
    <dsp:sp modelId="{C803DF15-9BFC-4C29-96EF-4102D8EC24FE}">
      <dsp:nvSpPr>
        <dsp:cNvPr id="0" name=""/>
        <dsp:cNvSpPr/>
      </dsp:nvSpPr>
      <dsp:spPr>
        <a:xfrm>
          <a:off x="7521527" y="2128460"/>
          <a:ext cx="776800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776800" y="330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90508" y="2142043"/>
        <a:ext cx="38840" cy="38840"/>
      </dsp:txXfrm>
    </dsp:sp>
    <dsp:sp modelId="{40C31D37-36E5-4E6B-AAB7-B28189458BEB}">
      <dsp:nvSpPr>
        <dsp:cNvPr id="0" name=""/>
        <dsp:cNvSpPr/>
      </dsp:nvSpPr>
      <dsp:spPr>
        <a:xfrm>
          <a:off x="8298328" y="1675962"/>
          <a:ext cx="1942002" cy="971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Объект</a:t>
          </a:r>
          <a:endParaRPr lang="en-US" sz="900" kern="1200"/>
        </a:p>
      </dsp:txBody>
      <dsp:txXfrm>
        <a:off x="8298328" y="1675962"/>
        <a:ext cx="1942002" cy="971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1AE4A-6F90-430B-B249-979261C1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4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 Technology, Corp.</Company>
  <LinksUpToDate>false</LinksUpToDate>
  <CharactersWithSpaces>9596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Balanov</dc:creator>
  <cp:keywords/>
  <dc:description/>
  <cp:lastModifiedBy>Michael Balanov</cp:lastModifiedBy>
  <cp:revision>273</cp:revision>
  <dcterms:created xsi:type="dcterms:W3CDTF">2010-03-07T11:24:00Z</dcterms:created>
  <dcterms:modified xsi:type="dcterms:W3CDTF">2010-03-20T14:33:00Z</dcterms:modified>
</cp:coreProperties>
</file>