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50B34B" w14:textId="77777777" w:rsidR="003834C0" w:rsidRPr="00F53778" w:rsidRDefault="003834C0" w:rsidP="00694B5E">
      <w:pPr>
        <w:pStyle w:val="Standard"/>
        <w:spacing w:line="276" w:lineRule="auto"/>
        <w:jc w:val="center"/>
        <w:rPr>
          <w:rFonts w:ascii="Times New Roman" w:hAnsi="Times New Roman" w:cs="Times New Roman"/>
          <w:color w:val="000000"/>
          <w:sz w:val="28"/>
          <w:szCs w:val="28"/>
        </w:rPr>
      </w:pPr>
      <w:bookmarkStart w:id="0" w:name="_Hlk193315927"/>
      <w:bookmarkEnd w:id="0"/>
      <w:r w:rsidRPr="00F53778">
        <w:rPr>
          <w:rFonts w:ascii="Times New Roman" w:hAnsi="Times New Roman" w:cs="Times New Roman"/>
          <w:color w:val="000000"/>
          <w:sz w:val="28"/>
          <w:szCs w:val="28"/>
        </w:rPr>
        <w:t>МИНОБРНАУКИ РОССИИ</w:t>
      </w:r>
    </w:p>
    <w:p w14:paraId="0FFB01FE" w14:textId="77777777" w:rsidR="003834C0" w:rsidRPr="00F53778" w:rsidRDefault="003834C0" w:rsidP="00694B5E">
      <w:pPr>
        <w:pStyle w:val="Standard"/>
        <w:spacing w:line="276" w:lineRule="auto"/>
        <w:jc w:val="center"/>
        <w:rPr>
          <w:rFonts w:ascii="Times New Roman" w:hAnsi="Times New Roman" w:cs="Times New Roman"/>
          <w:sz w:val="28"/>
          <w:szCs w:val="28"/>
        </w:rPr>
      </w:pPr>
      <w:r w:rsidRPr="00F53778">
        <w:rPr>
          <w:rFonts w:ascii="Times New Roman" w:hAnsi="Times New Roman" w:cs="Times New Roman"/>
          <w:color w:val="000000"/>
          <w:kern w:val="0"/>
          <w:sz w:val="28"/>
          <w:szCs w:val="28"/>
        </w:rPr>
        <w:t>Федеральное государственное автономное образовательное учреждение</w:t>
      </w:r>
    </w:p>
    <w:p w14:paraId="2B88142A" w14:textId="77777777" w:rsidR="003834C0" w:rsidRPr="00F53778" w:rsidRDefault="003834C0" w:rsidP="00694B5E">
      <w:pPr>
        <w:pStyle w:val="Standard"/>
        <w:spacing w:line="276" w:lineRule="auto"/>
        <w:jc w:val="center"/>
        <w:rPr>
          <w:rFonts w:ascii="Times New Roman" w:hAnsi="Times New Roman" w:cs="Times New Roman"/>
          <w:color w:val="000000"/>
          <w:kern w:val="0"/>
          <w:sz w:val="28"/>
          <w:szCs w:val="28"/>
        </w:rPr>
      </w:pPr>
      <w:r w:rsidRPr="00F53778">
        <w:rPr>
          <w:rFonts w:ascii="Times New Roman" w:hAnsi="Times New Roman" w:cs="Times New Roman"/>
          <w:color w:val="000000"/>
          <w:kern w:val="0"/>
          <w:sz w:val="28"/>
          <w:szCs w:val="28"/>
        </w:rPr>
        <w:t>высшего образования</w:t>
      </w:r>
    </w:p>
    <w:p w14:paraId="1E7A58A7" w14:textId="77777777" w:rsidR="003834C0" w:rsidRPr="00F53778" w:rsidRDefault="003834C0" w:rsidP="00694B5E">
      <w:pPr>
        <w:pStyle w:val="Standard"/>
        <w:spacing w:after="240" w:line="276" w:lineRule="auto"/>
        <w:jc w:val="center"/>
        <w:rPr>
          <w:rFonts w:ascii="Times New Roman" w:hAnsi="Times New Roman" w:cs="Times New Roman"/>
          <w:sz w:val="28"/>
          <w:szCs w:val="28"/>
        </w:rPr>
      </w:pPr>
      <w:r w:rsidRPr="00F53778">
        <w:rPr>
          <w:rFonts w:ascii="Times New Roman" w:hAnsi="Times New Roman" w:cs="Times New Roman"/>
          <w:color w:val="000000"/>
          <w:kern w:val="0"/>
          <w:sz w:val="28"/>
          <w:szCs w:val="28"/>
        </w:rPr>
        <w:t>«</w:t>
      </w:r>
      <w:r w:rsidRPr="00F53778">
        <w:rPr>
          <w:rStyle w:val="hgkelc"/>
          <w:rFonts w:ascii="Times New Roman" w:hAnsi="Times New Roman" w:cs="Times New Roman"/>
          <w:sz w:val="28"/>
          <w:szCs w:val="28"/>
        </w:rPr>
        <w:t>Омский государственный технический университет</w:t>
      </w:r>
      <w:r w:rsidRPr="00F53778">
        <w:rPr>
          <w:rFonts w:ascii="Times New Roman" w:hAnsi="Times New Roman" w:cs="Times New Roman"/>
          <w:color w:val="000000"/>
          <w:kern w:val="0"/>
          <w:sz w:val="28"/>
          <w:szCs w:val="28"/>
        </w:rPr>
        <w:t>»</w:t>
      </w:r>
    </w:p>
    <w:p w14:paraId="56A7C224" w14:textId="77777777" w:rsidR="003834C0" w:rsidRPr="00F53778" w:rsidRDefault="003834C0" w:rsidP="00694B5E">
      <w:pPr>
        <w:pStyle w:val="Standard"/>
        <w:spacing w:line="276" w:lineRule="auto"/>
        <w:jc w:val="center"/>
        <w:rPr>
          <w:rFonts w:ascii="Times New Roman" w:hAnsi="Times New Roman" w:cs="Times New Roman"/>
          <w:color w:val="000000"/>
          <w:kern w:val="0"/>
          <w:sz w:val="28"/>
          <w:szCs w:val="28"/>
        </w:rPr>
      </w:pPr>
      <w:r w:rsidRPr="00F53778">
        <w:rPr>
          <w:rFonts w:ascii="Times New Roman" w:hAnsi="Times New Roman" w:cs="Times New Roman"/>
          <w:color w:val="000000"/>
          <w:kern w:val="0"/>
          <w:sz w:val="28"/>
          <w:szCs w:val="28"/>
        </w:rPr>
        <w:t>Нефтехимический институт</w:t>
      </w:r>
    </w:p>
    <w:p w14:paraId="7CCFBB80" w14:textId="77777777" w:rsidR="003834C0" w:rsidRPr="00F53778" w:rsidRDefault="003834C0" w:rsidP="00694B5E">
      <w:pPr>
        <w:pStyle w:val="Standard"/>
        <w:spacing w:after="720" w:line="276" w:lineRule="auto"/>
        <w:jc w:val="center"/>
        <w:rPr>
          <w:rFonts w:ascii="Times New Roman" w:hAnsi="Times New Roman" w:cs="Times New Roman"/>
          <w:color w:val="000000"/>
          <w:kern w:val="0"/>
          <w:sz w:val="28"/>
          <w:szCs w:val="28"/>
        </w:rPr>
      </w:pPr>
    </w:p>
    <w:p w14:paraId="48590C8B" w14:textId="77777777" w:rsidR="003834C0" w:rsidRPr="00F53778" w:rsidRDefault="003834C0" w:rsidP="00694B5E">
      <w:pPr>
        <w:pStyle w:val="Standard"/>
        <w:spacing w:after="720" w:line="276" w:lineRule="auto"/>
        <w:jc w:val="center"/>
        <w:rPr>
          <w:rFonts w:ascii="Times New Roman" w:hAnsi="Times New Roman" w:cs="Times New Roman"/>
          <w:color w:val="000000"/>
          <w:kern w:val="0"/>
          <w:sz w:val="28"/>
          <w:szCs w:val="28"/>
        </w:rPr>
      </w:pPr>
      <w:r w:rsidRPr="00F53778">
        <w:rPr>
          <w:rFonts w:ascii="Times New Roman" w:hAnsi="Times New Roman" w:cs="Times New Roman"/>
          <w:color w:val="000000"/>
          <w:kern w:val="0"/>
          <w:sz w:val="28"/>
          <w:szCs w:val="28"/>
        </w:rPr>
        <w:t>Компас Марк Анатольевич</w:t>
      </w:r>
    </w:p>
    <w:p w14:paraId="1B4311D5" w14:textId="640BC4E0" w:rsidR="003834C0" w:rsidRPr="00F53778" w:rsidRDefault="003834C0" w:rsidP="00694B5E">
      <w:pPr>
        <w:pStyle w:val="Standard"/>
        <w:spacing w:line="276" w:lineRule="auto"/>
        <w:jc w:val="center"/>
        <w:rPr>
          <w:rFonts w:ascii="Times New Roman" w:hAnsi="Times New Roman" w:cs="Times New Roman"/>
          <w:b/>
          <w:color w:val="000000"/>
          <w:kern w:val="0"/>
          <w:sz w:val="28"/>
          <w:szCs w:val="28"/>
        </w:rPr>
      </w:pPr>
      <w:r w:rsidRPr="00F53778">
        <w:rPr>
          <w:rFonts w:ascii="Times New Roman" w:hAnsi="Times New Roman" w:cs="Times New Roman"/>
          <w:b/>
          <w:color w:val="000000"/>
          <w:kern w:val="0"/>
          <w:sz w:val="28"/>
          <w:szCs w:val="28"/>
        </w:rPr>
        <w:t>Практические задания по предмету «</w:t>
      </w:r>
      <w:r w:rsidRPr="00F53778">
        <w:rPr>
          <w:rFonts w:ascii="Times New Roman" w:hAnsi="Times New Roman" w:cs="Times New Roman"/>
          <w:b/>
          <w:sz w:val="28"/>
          <w:szCs w:val="28"/>
        </w:rPr>
        <w:t>Надежность, обслуживание и ремонт технологического оборудования»</w:t>
      </w:r>
    </w:p>
    <w:p w14:paraId="770FC9FA" w14:textId="77777777" w:rsidR="003834C0" w:rsidRPr="00F53778" w:rsidRDefault="003834C0" w:rsidP="00694B5E">
      <w:pPr>
        <w:pStyle w:val="Standard"/>
        <w:spacing w:line="276" w:lineRule="auto"/>
        <w:jc w:val="center"/>
        <w:rPr>
          <w:rFonts w:ascii="Times New Roman" w:hAnsi="Times New Roman" w:cs="Times New Roman"/>
          <w:b/>
          <w:color w:val="000000"/>
          <w:kern w:val="0"/>
          <w:sz w:val="28"/>
          <w:szCs w:val="28"/>
        </w:rPr>
      </w:pPr>
    </w:p>
    <w:p w14:paraId="33C48577" w14:textId="77777777" w:rsidR="003834C0" w:rsidRPr="00F53778" w:rsidRDefault="003834C0" w:rsidP="00694B5E">
      <w:pPr>
        <w:pStyle w:val="Standard"/>
        <w:spacing w:line="276" w:lineRule="auto"/>
        <w:jc w:val="center"/>
        <w:rPr>
          <w:rFonts w:ascii="Times New Roman" w:hAnsi="Times New Roman" w:cs="Times New Roman"/>
          <w:b/>
          <w:color w:val="000000"/>
          <w:kern w:val="0"/>
          <w:sz w:val="28"/>
          <w:szCs w:val="28"/>
        </w:rPr>
      </w:pPr>
    </w:p>
    <w:p w14:paraId="1540F3A2" w14:textId="77777777" w:rsidR="003834C0" w:rsidRPr="00F53778" w:rsidRDefault="003834C0" w:rsidP="00694B5E">
      <w:pPr>
        <w:pStyle w:val="Standard"/>
        <w:spacing w:line="276" w:lineRule="auto"/>
        <w:jc w:val="center"/>
        <w:rPr>
          <w:rFonts w:ascii="Times New Roman" w:hAnsi="Times New Roman" w:cs="Times New Roman"/>
          <w:b/>
          <w:color w:val="000000"/>
          <w:kern w:val="0"/>
          <w:sz w:val="28"/>
          <w:szCs w:val="28"/>
        </w:rPr>
      </w:pPr>
    </w:p>
    <w:p w14:paraId="77CF59AD" w14:textId="77777777" w:rsidR="003834C0" w:rsidRPr="00F53778" w:rsidRDefault="003834C0" w:rsidP="00694B5E">
      <w:pPr>
        <w:pStyle w:val="Standard"/>
        <w:spacing w:line="276" w:lineRule="auto"/>
        <w:jc w:val="center"/>
        <w:rPr>
          <w:rFonts w:ascii="Times New Roman" w:hAnsi="Times New Roman" w:cs="Times New Roman"/>
          <w:b/>
          <w:color w:val="000000"/>
          <w:kern w:val="0"/>
          <w:sz w:val="28"/>
          <w:szCs w:val="28"/>
        </w:rPr>
      </w:pPr>
    </w:p>
    <w:p w14:paraId="68B03B28" w14:textId="77777777" w:rsidR="003834C0" w:rsidRPr="00F53778" w:rsidRDefault="003834C0" w:rsidP="00694B5E">
      <w:pPr>
        <w:pStyle w:val="Standard"/>
        <w:spacing w:line="276" w:lineRule="auto"/>
        <w:jc w:val="center"/>
        <w:rPr>
          <w:rFonts w:ascii="Times New Roman" w:hAnsi="Times New Roman" w:cs="Times New Roman"/>
          <w:b/>
          <w:color w:val="000000"/>
          <w:kern w:val="0"/>
          <w:sz w:val="28"/>
          <w:szCs w:val="28"/>
        </w:rPr>
      </w:pPr>
      <w:bookmarkStart w:id="1" w:name="_GoBack"/>
      <w:bookmarkEnd w:id="1"/>
    </w:p>
    <w:p w14:paraId="4BDA4A5E" w14:textId="77777777" w:rsidR="003834C0" w:rsidRPr="00F53778" w:rsidRDefault="003834C0" w:rsidP="00694B5E">
      <w:pPr>
        <w:pStyle w:val="Standard"/>
        <w:spacing w:line="276" w:lineRule="auto"/>
        <w:jc w:val="center"/>
        <w:rPr>
          <w:rFonts w:ascii="Times New Roman" w:hAnsi="Times New Roman" w:cs="Times New Roman"/>
          <w:b/>
          <w:color w:val="000000"/>
          <w:kern w:val="0"/>
          <w:sz w:val="28"/>
          <w:szCs w:val="28"/>
        </w:rPr>
      </w:pPr>
    </w:p>
    <w:p w14:paraId="1063D404" w14:textId="77777777" w:rsidR="003834C0" w:rsidRPr="00F53778" w:rsidRDefault="003834C0" w:rsidP="00694B5E">
      <w:pPr>
        <w:pStyle w:val="Standard"/>
        <w:spacing w:line="276" w:lineRule="auto"/>
        <w:jc w:val="center"/>
        <w:rPr>
          <w:rFonts w:ascii="Times New Roman" w:hAnsi="Times New Roman" w:cs="Times New Roman"/>
          <w:b/>
          <w:color w:val="000000"/>
          <w:kern w:val="0"/>
          <w:sz w:val="28"/>
          <w:szCs w:val="28"/>
        </w:rPr>
      </w:pPr>
    </w:p>
    <w:p w14:paraId="60C94517" w14:textId="77777777" w:rsidR="003834C0" w:rsidRPr="00F53778" w:rsidRDefault="003834C0" w:rsidP="00694B5E">
      <w:pPr>
        <w:pStyle w:val="Standard"/>
        <w:spacing w:line="276" w:lineRule="auto"/>
        <w:jc w:val="center"/>
        <w:rPr>
          <w:rFonts w:ascii="Times New Roman" w:hAnsi="Times New Roman" w:cs="Times New Roman"/>
          <w:b/>
          <w:color w:val="000000"/>
          <w:kern w:val="0"/>
          <w:sz w:val="28"/>
          <w:szCs w:val="28"/>
        </w:rPr>
      </w:pPr>
    </w:p>
    <w:p w14:paraId="246C6091" w14:textId="77777777" w:rsidR="003834C0" w:rsidRPr="00F53778" w:rsidRDefault="003834C0" w:rsidP="00694B5E">
      <w:pPr>
        <w:pStyle w:val="Standard"/>
        <w:spacing w:line="276" w:lineRule="auto"/>
        <w:jc w:val="center"/>
        <w:rPr>
          <w:rFonts w:ascii="Times New Roman" w:hAnsi="Times New Roman" w:cs="Times New Roman"/>
          <w:b/>
          <w:color w:val="000000"/>
          <w:kern w:val="0"/>
          <w:sz w:val="28"/>
          <w:szCs w:val="28"/>
        </w:rPr>
      </w:pPr>
    </w:p>
    <w:p w14:paraId="6CC17304" w14:textId="77777777" w:rsidR="003834C0" w:rsidRPr="00F53778" w:rsidRDefault="003834C0" w:rsidP="00694B5E">
      <w:pPr>
        <w:pStyle w:val="Standard"/>
        <w:spacing w:line="276" w:lineRule="auto"/>
        <w:jc w:val="center"/>
        <w:rPr>
          <w:rFonts w:ascii="Times New Roman" w:hAnsi="Times New Roman" w:cs="Times New Roman"/>
          <w:b/>
          <w:color w:val="000000"/>
          <w:kern w:val="0"/>
          <w:sz w:val="28"/>
          <w:szCs w:val="28"/>
        </w:rPr>
      </w:pPr>
    </w:p>
    <w:p w14:paraId="54664036" w14:textId="77777777" w:rsidR="003834C0" w:rsidRPr="00F53778" w:rsidRDefault="003834C0" w:rsidP="00694B5E">
      <w:pPr>
        <w:pStyle w:val="Standard"/>
        <w:spacing w:line="276" w:lineRule="auto"/>
        <w:jc w:val="center"/>
        <w:rPr>
          <w:rFonts w:ascii="Times New Roman" w:hAnsi="Times New Roman" w:cs="Times New Roman"/>
          <w:b/>
          <w:color w:val="000000"/>
          <w:kern w:val="0"/>
          <w:sz w:val="28"/>
          <w:szCs w:val="28"/>
        </w:rPr>
      </w:pPr>
    </w:p>
    <w:p w14:paraId="71BA36D9" w14:textId="77777777" w:rsidR="003834C0" w:rsidRPr="00F53778" w:rsidRDefault="003834C0" w:rsidP="00694B5E">
      <w:pPr>
        <w:pStyle w:val="Standard"/>
        <w:spacing w:line="276" w:lineRule="auto"/>
        <w:jc w:val="center"/>
        <w:rPr>
          <w:rFonts w:ascii="Times New Roman" w:hAnsi="Times New Roman" w:cs="Times New Roman"/>
          <w:b/>
          <w:color w:val="000000"/>
          <w:kern w:val="0"/>
          <w:sz w:val="28"/>
          <w:szCs w:val="28"/>
        </w:rPr>
      </w:pPr>
    </w:p>
    <w:p w14:paraId="0FD71DDE" w14:textId="5F43BBB3" w:rsidR="003834C0" w:rsidRPr="00F53778" w:rsidRDefault="003834C0" w:rsidP="00694B5E">
      <w:pPr>
        <w:pStyle w:val="Standard"/>
        <w:spacing w:line="276" w:lineRule="auto"/>
        <w:rPr>
          <w:rFonts w:ascii="Times New Roman" w:hAnsi="Times New Roman" w:cs="Times New Roman"/>
          <w:color w:val="000000"/>
          <w:spacing w:val="1"/>
          <w:kern w:val="0"/>
          <w:sz w:val="28"/>
          <w:szCs w:val="28"/>
        </w:rPr>
      </w:pPr>
      <w:r w:rsidRPr="00F53778">
        <w:rPr>
          <w:rFonts w:ascii="Times New Roman" w:hAnsi="Times New Roman" w:cs="Times New Roman"/>
          <w:color w:val="000000"/>
          <w:spacing w:val="1"/>
          <w:kern w:val="0"/>
          <w:sz w:val="28"/>
          <w:szCs w:val="28"/>
        </w:rPr>
        <w:t>Проверил</w:t>
      </w:r>
      <w:r w:rsidR="00F53778" w:rsidRPr="00F53778">
        <w:rPr>
          <w:rFonts w:ascii="Times New Roman" w:hAnsi="Times New Roman" w:cs="Times New Roman"/>
          <w:color w:val="000000"/>
          <w:spacing w:val="1"/>
          <w:kern w:val="0"/>
          <w:sz w:val="28"/>
          <w:szCs w:val="28"/>
        </w:rPr>
        <w:t>а</w:t>
      </w:r>
      <w:r w:rsidRPr="00F53778">
        <w:rPr>
          <w:rFonts w:ascii="Times New Roman" w:hAnsi="Times New Roman" w:cs="Times New Roman"/>
          <w:color w:val="000000"/>
          <w:spacing w:val="1"/>
          <w:kern w:val="0"/>
          <w:sz w:val="28"/>
          <w:szCs w:val="28"/>
        </w:rPr>
        <w:t>:</w:t>
      </w:r>
    </w:p>
    <w:p w14:paraId="4AA18B04" w14:textId="77777777" w:rsidR="003834C0" w:rsidRPr="00F53778" w:rsidRDefault="003834C0" w:rsidP="00694B5E">
      <w:pPr>
        <w:pStyle w:val="Standard"/>
        <w:spacing w:line="276" w:lineRule="auto"/>
        <w:rPr>
          <w:rFonts w:ascii="Times New Roman" w:hAnsi="Times New Roman" w:cs="Times New Roman"/>
          <w:color w:val="000000"/>
          <w:spacing w:val="1"/>
          <w:kern w:val="0"/>
          <w:sz w:val="28"/>
          <w:szCs w:val="28"/>
        </w:rPr>
      </w:pPr>
    </w:p>
    <w:p w14:paraId="306BEA5F" w14:textId="7B860391" w:rsidR="00F53778" w:rsidRPr="00F53778" w:rsidRDefault="00F53778" w:rsidP="00694B5E">
      <w:pPr>
        <w:pStyle w:val="Standard"/>
        <w:spacing w:line="276" w:lineRule="auto"/>
        <w:rPr>
          <w:rFonts w:ascii="Times New Roman" w:hAnsi="Times New Roman" w:cs="Times New Roman"/>
          <w:color w:val="000000"/>
          <w:spacing w:val="1"/>
          <w:kern w:val="0"/>
          <w:sz w:val="28"/>
          <w:szCs w:val="28"/>
        </w:rPr>
      </w:pPr>
      <w:r w:rsidRPr="00F53778">
        <w:rPr>
          <w:rFonts w:ascii="Times New Roman" w:hAnsi="Times New Roman" w:cs="Times New Roman"/>
          <w:color w:val="000000"/>
          <w:spacing w:val="1"/>
          <w:kern w:val="0"/>
          <w:sz w:val="28"/>
          <w:szCs w:val="28"/>
        </w:rPr>
        <w:t>ст. преп.</w:t>
      </w:r>
      <w:r w:rsidR="003834C0" w:rsidRPr="00F53778">
        <w:rPr>
          <w:rFonts w:ascii="Times New Roman" w:hAnsi="Times New Roman" w:cs="Times New Roman"/>
          <w:color w:val="000000"/>
          <w:spacing w:val="1"/>
          <w:kern w:val="0"/>
          <w:sz w:val="28"/>
          <w:szCs w:val="28"/>
        </w:rPr>
        <w:t xml:space="preserve">, </w:t>
      </w:r>
      <w:r w:rsidR="003834C0" w:rsidRPr="00F53778">
        <w:rPr>
          <w:rFonts w:ascii="Times New Roman" w:hAnsi="Times New Roman" w:cs="Times New Roman"/>
          <w:color w:val="000000"/>
          <w:spacing w:val="1"/>
          <w:kern w:val="0"/>
          <w:sz w:val="28"/>
          <w:szCs w:val="28"/>
        </w:rPr>
        <w:tab/>
        <w:t xml:space="preserve">   </w:t>
      </w:r>
      <w:r w:rsidR="003834C0" w:rsidRPr="00F53778">
        <w:rPr>
          <w:rFonts w:ascii="Times New Roman" w:hAnsi="Times New Roman" w:cs="Times New Roman"/>
          <w:color w:val="000000"/>
          <w:spacing w:val="1"/>
          <w:kern w:val="0"/>
          <w:sz w:val="28"/>
          <w:szCs w:val="28"/>
        </w:rPr>
        <w:tab/>
      </w:r>
      <w:r w:rsidR="003834C0" w:rsidRPr="00F53778">
        <w:rPr>
          <w:rFonts w:ascii="Times New Roman" w:hAnsi="Times New Roman" w:cs="Times New Roman"/>
          <w:color w:val="000000"/>
          <w:spacing w:val="1"/>
          <w:kern w:val="0"/>
          <w:sz w:val="28"/>
          <w:szCs w:val="28"/>
        </w:rPr>
        <w:tab/>
      </w:r>
      <w:r w:rsidR="003834C0" w:rsidRPr="00F53778">
        <w:rPr>
          <w:rFonts w:ascii="Times New Roman" w:hAnsi="Times New Roman" w:cs="Times New Roman"/>
          <w:color w:val="000000"/>
          <w:spacing w:val="1"/>
          <w:kern w:val="0"/>
          <w:sz w:val="28"/>
          <w:szCs w:val="28"/>
        </w:rPr>
        <w:tab/>
      </w:r>
      <w:r w:rsidR="003834C0" w:rsidRPr="00F53778">
        <w:rPr>
          <w:rFonts w:ascii="Times New Roman" w:hAnsi="Times New Roman" w:cs="Times New Roman"/>
          <w:color w:val="000000"/>
          <w:spacing w:val="1"/>
          <w:kern w:val="0"/>
          <w:sz w:val="28"/>
          <w:szCs w:val="28"/>
        </w:rPr>
        <w:tab/>
        <w:t xml:space="preserve">                       ______________   </w:t>
      </w:r>
    </w:p>
    <w:p w14:paraId="325EE93A" w14:textId="2E7EE3C5" w:rsidR="003834C0" w:rsidRPr="00F53778" w:rsidRDefault="00F53778" w:rsidP="00694B5E">
      <w:pPr>
        <w:pStyle w:val="Standard"/>
        <w:spacing w:line="276" w:lineRule="auto"/>
        <w:rPr>
          <w:rFonts w:ascii="Times New Roman" w:hAnsi="Times New Roman" w:cs="Times New Roman"/>
          <w:sz w:val="28"/>
          <w:szCs w:val="28"/>
        </w:rPr>
      </w:pPr>
      <w:proofErr w:type="spellStart"/>
      <w:r w:rsidRPr="00F53778">
        <w:rPr>
          <w:rFonts w:ascii="Times New Roman" w:hAnsi="Times New Roman" w:cs="Times New Roman"/>
          <w:color w:val="000000"/>
          <w:kern w:val="0"/>
          <w:sz w:val="28"/>
          <w:szCs w:val="28"/>
        </w:rPr>
        <w:t>Капелюховская</w:t>
      </w:r>
      <w:proofErr w:type="spellEnd"/>
      <w:r w:rsidRPr="00F53778">
        <w:rPr>
          <w:rFonts w:ascii="Times New Roman" w:hAnsi="Times New Roman" w:cs="Times New Roman"/>
          <w:color w:val="000000"/>
          <w:kern w:val="0"/>
          <w:sz w:val="28"/>
          <w:szCs w:val="28"/>
        </w:rPr>
        <w:t xml:space="preserve"> </w:t>
      </w:r>
      <w:r w:rsidR="003834C0" w:rsidRPr="00F53778">
        <w:rPr>
          <w:rFonts w:ascii="Times New Roman" w:hAnsi="Times New Roman" w:cs="Times New Roman"/>
          <w:color w:val="000000"/>
          <w:kern w:val="0"/>
          <w:sz w:val="28"/>
          <w:szCs w:val="28"/>
        </w:rPr>
        <w:t>А.</w:t>
      </w:r>
      <w:r w:rsidRPr="00F53778">
        <w:rPr>
          <w:rFonts w:ascii="Times New Roman" w:hAnsi="Times New Roman" w:cs="Times New Roman"/>
          <w:color w:val="000000"/>
          <w:kern w:val="0"/>
          <w:sz w:val="28"/>
          <w:szCs w:val="28"/>
        </w:rPr>
        <w:t>А</w:t>
      </w:r>
      <w:r w:rsidR="003834C0" w:rsidRPr="00F53778">
        <w:rPr>
          <w:rFonts w:ascii="Times New Roman" w:hAnsi="Times New Roman" w:cs="Times New Roman"/>
          <w:color w:val="000000"/>
          <w:kern w:val="0"/>
          <w:sz w:val="28"/>
          <w:szCs w:val="28"/>
        </w:rPr>
        <w:t>.</w:t>
      </w:r>
    </w:p>
    <w:p w14:paraId="7E262890" w14:textId="77777777" w:rsidR="003834C0" w:rsidRPr="00F53778" w:rsidRDefault="003834C0" w:rsidP="00694B5E">
      <w:pPr>
        <w:pStyle w:val="Standard"/>
        <w:spacing w:line="276" w:lineRule="auto"/>
        <w:rPr>
          <w:rFonts w:ascii="Times New Roman" w:eastAsia="Times New Roman" w:hAnsi="Times New Roman" w:cs="Times New Roman"/>
          <w:color w:val="000000"/>
          <w:kern w:val="0"/>
          <w:sz w:val="28"/>
          <w:szCs w:val="28"/>
        </w:rPr>
      </w:pPr>
      <w:r w:rsidRPr="00F53778">
        <w:rPr>
          <w:rFonts w:ascii="Times New Roman" w:eastAsia="Times New Roman" w:hAnsi="Times New Roman" w:cs="Times New Roman"/>
          <w:color w:val="000000"/>
          <w:kern w:val="0"/>
          <w:sz w:val="28"/>
          <w:szCs w:val="28"/>
        </w:rPr>
        <w:t xml:space="preserve"> </w:t>
      </w:r>
    </w:p>
    <w:p w14:paraId="18EF1BFE" w14:textId="77777777" w:rsidR="003834C0" w:rsidRPr="00F53778" w:rsidRDefault="003834C0" w:rsidP="00694B5E">
      <w:pPr>
        <w:pStyle w:val="Standard"/>
        <w:spacing w:line="276" w:lineRule="auto"/>
        <w:rPr>
          <w:rFonts w:ascii="Times New Roman" w:hAnsi="Times New Roman" w:cs="Times New Roman"/>
          <w:color w:val="000000"/>
          <w:kern w:val="0"/>
          <w:sz w:val="28"/>
          <w:szCs w:val="28"/>
        </w:rPr>
      </w:pPr>
    </w:p>
    <w:p w14:paraId="2811A688" w14:textId="77777777" w:rsidR="003834C0" w:rsidRPr="00F53778" w:rsidRDefault="003834C0" w:rsidP="00694B5E">
      <w:pPr>
        <w:pStyle w:val="Standard"/>
        <w:spacing w:line="276" w:lineRule="auto"/>
        <w:rPr>
          <w:rFonts w:ascii="Times New Roman" w:hAnsi="Times New Roman" w:cs="Times New Roman"/>
          <w:color w:val="000000"/>
          <w:spacing w:val="1"/>
          <w:kern w:val="0"/>
          <w:sz w:val="28"/>
          <w:szCs w:val="28"/>
        </w:rPr>
      </w:pPr>
    </w:p>
    <w:p w14:paraId="482E7F48" w14:textId="77777777" w:rsidR="003834C0" w:rsidRPr="00F53778" w:rsidRDefault="003834C0" w:rsidP="00694B5E">
      <w:pPr>
        <w:pStyle w:val="Standard"/>
        <w:spacing w:line="276" w:lineRule="auto"/>
        <w:rPr>
          <w:rFonts w:ascii="Times New Roman" w:hAnsi="Times New Roman" w:cs="Times New Roman"/>
          <w:color w:val="000000"/>
          <w:kern w:val="0"/>
          <w:sz w:val="28"/>
          <w:szCs w:val="28"/>
        </w:rPr>
      </w:pPr>
    </w:p>
    <w:p w14:paraId="074E49D9" w14:textId="5CE17ACD" w:rsidR="00F53778" w:rsidRPr="00F53778" w:rsidRDefault="003834C0" w:rsidP="00F53778">
      <w:pPr>
        <w:pStyle w:val="Standard"/>
        <w:spacing w:after="2400" w:line="276" w:lineRule="auto"/>
        <w:jc w:val="center"/>
        <w:rPr>
          <w:rFonts w:ascii="Times New Roman" w:hAnsi="Times New Roman" w:cs="Times New Roman"/>
          <w:color w:val="000000"/>
          <w:kern w:val="0"/>
          <w:sz w:val="28"/>
          <w:szCs w:val="28"/>
        </w:rPr>
      </w:pPr>
      <w:r w:rsidRPr="00F53778">
        <w:rPr>
          <w:rFonts w:ascii="Times New Roman" w:hAnsi="Times New Roman" w:cs="Times New Roman"/>
          <w:color w:val="000000"/>
          <w:kern w:val="0"/>
          <w:sz w:val="28"/>
          <w:szCs w:val="28"/>
        </w:rPr>
        <w:t xml:space="preserve">Омск </w:t>
      </w:r>
      <w:r w:rsidR="00F53778" w:rsidRPr="00F53778">
        <w:rPr>
          <w:rFonts w:ascii="Times New Roman" w:hAnsi="Times New Roman" w:cs="Times New Roman"/>
          <w:color w:val="000000"/>
          <w:kern w:val="0"/>
          <w:sz w:val="28"/>
          <w:szCs w:val="28"/>
        </w:rPr>
        <w:t>–</w:t>
      </w:r>
      <w:r w:rsidRPr="00F53778">
        <w:rPr>
          <w:rFonts w:ascii="Times New Roman" w:hAnsi="Times New Roman" w:cs="Times New Roman"/>
          <w:color w:val="000000"/>
          <w:kern w:val="0"/>
          <w:sz w:val="28"/>
          <w:szCs w:val="28"/>
        </w:rPr>
        <w:t xml:space="preserve"> 2025</w:t>
      </w:r>
    </w:p>
    <w:p w14:paraId="45E9A2E5" w14:textId="18D48B40" w:rsidR="00E46C3B" w:rsidRPr="00F53778" w:rsidRDefault="00E46C3B" w:rsidP="00694B5E">
      <w:pPr>
        <w:spacing w:line="276" w:lineRule="auto"/>
        <w:jc w:val="center"/>
        <w:rPr>
          <w:rFonts w:ascii="Times New Roman" w:hAnsi="Times New Roman" w:cs="Times New Roman"/>
          <w:b/>
          <w:sz w:val="28"/>
          <w:szCs w:val="28"/>
        </w:rPr>
      </w:pPr>
      <w:r w:rsidRPr="00F53778">
        <w:rPr>
          <w:rFonts w:ascii="Times New Roman" w:hAnsi="Times New Roman" w:cs="Times New Roman"/>
          <w:b/>
          <w:sz w:val="28"/>
          <w:szCs w:val="28"/>
        </w:rPr>
        <w:lastRenderedPageBreak/>
        <w:t>Задание №1</w:t>
      </w:r>
    </w:p>
    <w:p w14:paraId="2CEEC289" w14:textId="7120FA9F" w:rsidR="003C7D3C" w:rsidRPr="00F53778" w:rsidRDefault="003C7D3C" w:rsidP="00694B5E">
      <w:pPr>
        <w:spacing w:line="276" w:lineRule="auto"/>
        <w:jc w:val="center"/>
        <w:rPr>
          <w:rFonts w:ascii="Times New Roman" w:hAnsi="Times New Roman" w:cs="Times New Roman"/>
          <w:b/>
          <w:sz w:val="28"/>
          <w:szCs w:val="28"/>
        </w:rPr>
      </w:pPr>
      <w:r w:rsidRPr="00F53778">
        <w:rPr>
          <w:rFonts w:ascii="Times New Roman" w:hAnsi="Times New Roman" w:cs="Times New Roman"/>
          <w:b/>
          <w:sz w:val="28"/>
          <w:szCs w:val="28"/>
        </w:rPr>
        <w:t>Вариант 5</w:t>
      </w:r>
    </w:p>
    <w:p w14:paraId="1DA1868E" w14:textId="2421F611" w:rsidR="005B10EF" w:rsidRPr="00F53778" w:rsidRDefault="003834C0"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ab/>
        <w:t xml:space="preserve">На испытание в течение </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 7000 было поставлено </w:t>
      </w:r>
      <w:r w:rsidRPr="00F53778">
        <w:rPr>
          <w:rFonts w:ascii="Times New Roman" w:hAnsi="Times New Roman" w:cs="Times New Roman"/>
          <w:sz w:val="28"/>
          <w:szCs w:val="28"/>
          <w:lang w:val="en-US"/>
        </w:rPr>
        <w:t>N</w:t>
      </w:r>
      <w:r w:rsidRPr="00F53778">
        <w:rPr>
          <w:rFonts w:ascii="Times New Roman" w:hAnsi="Times New Roman" w:cs="Times New Roman"/>
          <w:sz w:val="28"/>
          <w:szCs w:val="28"/>
          <w:vertAlign w:val="subscript"/>
        </w:rPr>
        <w:t>0</w:t>
      </w:r>
      <w:r w:rsidRPr="00F53778">
        <w:rPr>
          <w:rFonts w:ascii="Times New Roman" w:hAnsi="Times New Roman" w:cs="Times New Roman"/>
          <w:sz w:val="28"/>
          <w:szCs w:val="28"/>
        </w:rPr>
        <w:t xml:space="preserve"> = 35 однотипных неремонтопригодных объектов. Данные о количестве, зафиксированные через одинаковые интервалы времени Δ</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отказавших элементов </w:t>
      </w:r>
      <w:r w:rsidRPr="00F53778">
        <w:rPr>
          <w:rFonts w:ascii="Times New Roman" w:hAnsi="Times New Roman" w:cs="Times New Roman"/>
          <w:sz w:val="28"/>
          <w:szCs w:val="28"/>
          <w:lang w:val="en-US"/>
        </w:rPr>
        <w:t>n</w:t>
      </w:r>
      <w:r w:rsidRPr="00F53778">
        <w:rPr>
          <w:rFonts w:ascii="Times New Roman" w:hAnsi="Times New Roman" w:cs="Times New Roman"/>
          <w:sz w:val="28"/>
          <w:szCs w:val="28"/>
        </w:rPr>
        <w:t xml:space="preserve"> (</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 </w:t>
      </w:r>
      <w:r w:rsidR="009B6B39" w:rsidRPr="00F53778">
        <w:rPr>
          <w:rFonts w:ascii="Times New Roman" w:hAnsi="Times New Roman" w:cs="Times New Roman"/>
          <w:sz w:val="28"/>
          <w:szCs w:val="28"/>
        </w:rPr>
        <w:t>Δ</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сведены в таблицу ниже.</w:t>
      </w:r>
    </w:p>
    <w:p w14:paraId="14CA13B5" w14:textId="77777777" w:rsidR="009B6B39" w:rsidRPr="00F53778" w:rsidRDefault="009B6B39" w:rsidP="00694B5E">
      <w:pPr>
        <w:spacing w:line="276" w:lineRule="auto"/>
        <w:rPr>
          <w:rFonts w:ascii="Times New Roman" w:hAnsi="Times New Roman" w:cs="Times New Roman"/>
          <w:sz w:val="28"/>
          <w:szCs w:val="28"/>
        </w:rPr>
      </w:pPr>
    </w:p>
    <w:tbl>
      <w:tblPr>
        <w:tblStyle w:val="a3"/>
        <w:tblW w:w="0" w:type="auto"/>
        <w:tblLook w:val="04A0" w:firstRow="1" w:lastRow="0" w:firstColumn="1" w:lastColumn="0" w:noHBand="0" w:noVBand="1"/>
      </w:tblPr>
      <w:tblGrid>
        <w:gridCol w:w="1555"/>
        <w:gridCol w:w="1112"/>
        <w:gridCol w:w="1113"/>
        <w:gridCol w:w="1113"/>
        <w:gridCol w:w="1113"/>
        <w:gridCol w:w="1113"/>
        <w:gridCol w:w="1113"/>
        <w:gridCol w:w="1113"/>
      </w:tblGrid>
      <w:tr w:rsidR="003834C0" w:rsidRPr="00F53778" w14:paraId="4B8853C3" w14:textId="77777777" w:rsidTr="003834C0">
        <w:tc>
          <w:tcPr>
            <w:tcW w:w="1555" w:type="dxa"/>
          </w:tcPr>
          <w:p w14:paraId="15517166" w14:textId="1AF8C1FC" w:rsidR="003834C0" w:rsidRPr="00F53778" w:rsidRDefault="003834C0"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Интервал, ч</w:t>
            </w:r>
          </w:p>
        </w:tc>
        <w:tc>
          <w:tcPr>
            <w:tcW w:w="1112" w:type="dxa"/>
          </w:tcPr>
          <w:p w14:paraId="70780F13" w14:textId="1552E7FE" w:rsidR="003834C0" w:rsidRPr="00F53778" w:rsidRDefault="003834C0"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0-100</w:t>
            </w:r>
          </w:p>
        </w:tc>
        <w:tc>
          <w:tcPr>
            <w:tcW w:w="1113" w:type="dxa"/>
          </w:tcPr>
          <w:p w14:paraId="48E72E82" w14:textId="3DF4F81E" w:rsidR="003834C0" w:rsidRPr="00F53778" w:rsidRDefault="003834C0"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100-200</w:t>
            </w:r>
          </w:p>
        </w:tc>
        <w:tc>
          <w:tcPr>
            <w:tcW w:w="1113" w:type="dxa"/>
          </w:tcPr>
          <w:p w14:paraId="67F00C90" w14:textId="6CF038C2" w:rsidR="003834C0" w:rsidRPr="00F53778" w:rsidRDefault="003834C0"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200-300</w:t>
            </w:r>
          </w:p>
        </w:tc>
        <w:tc>
          <w:tcPr>
            <w:tcW w:w="1113" w:type="dxa"/>
          </w:tcPr>
          <w:p w14:paraId="7F1EDA42" w14:textId="52A0749A" w:rsidR="003834C0" w:rsidRPr="00F53778" w:rsidRDefault="003834C0"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300-400</w:t>
            </w:r>
          </w:p>
        </w:tc>
        <w:tc>
          <w:tcPr>
            <w:tcW w:w="1113" w:type="dxa"/>
          </w:tcPr>
          <w:p w14:paraId="5DA81009" w14:textId="19692FCC" w:rsidR="003834C0" w:rsidRPr="00F53778" w:rsidRDefault="003834C0"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400-500</w:t>
            </w:r>
          </w:p>
        </w:tc>
        <w:tc>
          <w:tcPr>
            <w:tcW w:w="1113" w:type="dxa"/>
          </w:tcPr>
          <w:p w14:paraId="137BFF11" w14:textId="2F2262F7" w:rsidR="003834C0" w:rsidRPr="00F53778" w:rsidRDefault="003834C0"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500-600</w:t>
            </w:r>
          </w:p>
        </w:tc>
        <w:tc>
          <w:tcPr>
            <w:tcW w:w="1113" w:type="dxa"/>
          </w:tcPr>
          <w:p w14:paraId="16F4E1D5" w14:textId="554E50C4" w:rsidR="003834C0" w:rsidRPr="00F53778" w:rsidRDefault="003834C0"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600-700</w:t>
            </w:r>
          </w:p>
        </w:tc>
      </w:tr>
      <w:tr w:rsidR="003834C0" w:rsidRPr="00F53778" w14:paraId="62599E6A" w14:textId="77777777" w:rsidTr="003834C0">
        <w:tc>
          <w:tcPr>
            <w:tcW w:w="1555" w:type="dxa"/>
          </w:tcPr>
          <w:p w14:paraId="48024033" w14:textId="33C0021E" w:rsidR="003834C0" w:rsidRPr="00F53778" w:rsidRDefault="009B6B39"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lang w:val="en-US"/>
              </w:rPr>
              <w:t>n</w:t>
            </w:r>
            <w:r w:rsidRPr="00F53778">
              <w:rPr>
                <w:rFonts w:ascii="Times New Roman" w:hAnsi="Times New Roman" w:cs="Times New Roman"/>
                <w:sz w:val="28"/>
                <w:szCs w:val="28"/>
              </w:rPr>
              <w:t xml:space="preserve"> (</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 Δ</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w:t>
            </w:r>
          </w:p>
        </w:tc>
        <w:tc>
          <w:tcPr>
            <w:tcW w:w="1112" w:type="dxa"/>
          </w:tcPr>
          <w:p w14:paraId="1965AEA2" w14:textId="681DFF7B" w:rsidR="003834C0" w:rsidRPr="00F53778" w:rsidRDefault="009B6B39"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3</w:t>
            </w:r>
          </w:p>
        </w:tc>
        <w:tc>
          <w:tcPr>
            <w:tcW w:w="1113" w:type="dxa"/>
          </w:tcPr>
          <w:p w14:paraId="6CE948FA" w14:textId="61DEEF91" w:rsidR="003834C0" w:rsidRPr="00F53778" w:rsidRDefault="009B6B39"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4</w:t>
            </w:r>
          </w:p>
        </w:tc>
        <w:tc>
          <w:tcPr>
            <w:tcW w:w="1113" w:type="dxa"/>
          </w:tcPr>
          <w:p w14:paraId="4CA18DA4" w14:textId="40997E5E" w:rsidR="003834C0" w:rsidRPr="00F53778" w:rsidRDefault="009B6B39"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7</w:t>
            </w:r>
          </w:p>
        </w:tc>
        <w:tc>
          <w:tcPr>
            <w:tcW w:w="1113" w:type="dxa"/>
          </w:tcPr>
          <w:p w14:paraId="6CC398ED" w14:textId="5B91BD2E" w:rsidR="003834C0" w:rsidRPr="00F53778" w:rsidRDefault="009B6B39"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5</w:t>
            </w:r>
          </w:p>
        </w:tc>
        <w:tc>
          <w:tcPr>
            <w:tcW w:w="1113" w:type="dxa"/>
          </w:tcPr>
          <w:p w14:paraId="26CEBFD3" w14:textId="0113702C" w:rsidR="003834C0" w:rsidRPr="00F53778" w:rsidRDefault="009B6B39"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6</w:t>
            </w:r>
          </w:p>
        </w:tc>
        <w:tc>
          <w:tcPr>
            <w:tcW w:w="1113" w:type="dxa"/>
          </w:tcPr>
          <w:p w14:paraId="64A1C1B7" w14:textId="61C2EF05" w:rsidR="003834C0" w:rsidRPr="00F53778" w:rsidRDefault="009B6B39"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2</w:t>
            </w:r>
          </w:p>
        </w:tc>
        <w:tc>
          <w:tcPr>
            <w:tcW w:w="1113" w:type="dxa"/>
          </w:tcPr>
          <w:p w14:paraId="2C916EEF" w14:textId="0E588503" w:rsidR="003834C0" w:rsidRPr="00F53778" w:rsidRDefault="009B6B39"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2</w:t>
            </w:r>
          </w:p>
        </w:tc>
      </w:tr>
    </w:tbl>
    <w:p w14:paraId="6BE6BE0E" w14:textId="2762C95E" w:rsidR="003834C0" w:rsidRPr="00F53778" w:rsidRDefault="003834C0" w:rsidP="00694B5E">
      <w:pPr>
        <w:spacing w:line="276" w:lineRule="auto"/>
        <w:rPr>
          <w:rFonts w:ascii="Times New Roman" w:hAnsi="Times New Roman" w:cs="Times New Roman"/>
          <w:sz w:val="28"/>
          <w:szCs w:val="28"/>
        </w:rPr>
      </w:pPr>
    </w:p>
    <w:p w14:paraId="13D3E0FC" w14:textId="497A6B70" w:rsidR="009B6B39" w:rsidRPr="00F53778" w:rsidRDefault="009B6B39"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 xml:space="preserve">Требуется определить вероятность безотказной работы </w:t>
      </w:r>
      <w:r w:rsidRPr="00F53778">
        <w:rPr>
          <w:rFonts w:ascii="Times New Roman" w:hAnsi="Times New Roman" w:cs="Times New Roman"/>
          <w:sz w:val="28"/>
          <w:szCs w:val="28"/>
          <w:lang w:val="en-US"/>
        </w:rPr>
        <w:t>P</w:t>
      </w:r>
      <w:r w:rsidRPr="00F53778">
        <w:rPr>
          <w:rFonts w:ascii="Times New Roman" w:hAnsi="Times New Roman" w:cs="Times New Roman"/>
          <w:sz w:val="28"/>
          <w:szCs w:val="28"/>
        </w:rPr>
        <w:t>(</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частоту отказов </w:t>
      </w:r>
      <w:r w:rsidRPr="00F53778">
        <w:rPr>
          <w:rFonts w:ascii="Times New Roman" w:hAnsi="Times New Roman" w:cs="Times New Roman"/>
          <w:sz w:val="28"/>
          <w:szCs w:val="28"/>
          <w:lang w:val="en-US"/>
        </w:rPr>
        <w:t>f</w:t>
      </w:r>
      <w:r w:rsidRPr="00F53778">
        <w:rPr>
          <w:rFonts w:ascii="Times New Roman" w:hAnsi="Times New Roman" w:cs="Times New Roman"/>
          <w:sz w:val="28"/>
          <w:szCs w:val="28"/>
        </w:rPr>
        <w:t>(</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интенсивность отказов </w:t>
      </w:r>
      <w:r w:rsidRPr="00F53778">
        <w:rPr>
          <w:rFonts w:ascii="Times New Roman" w:hAnsi="Times New Roman" w:cs="Times New Roman"/>
          <w:sz w:val="28"/>
          <w:szCs w:val="28"/>
          <w:lang w:val="en-US"/>
        </w:rPr>
        <w:t>λ</w:t>
      </w:r>
      <w:r w:rsidRPr="00F53778">
        <w:rPr>
          <w:rFonts w:ascii="Times New Roman" w:hAnsi="Times New Roman" w:cs="Times New Roman"/>
          <w:sz w:val="28"/>
          <w:szCs w:val="28"/>
        </w:rPr>
        <w:t>(</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и среднее время безотказной работы </w:t>
      </w:r>
      <w:r w:rsidRPr="00F53778">
        <w:rPr>
          <w:rFonts w:ascii="Times New Roman" w:hAnsi="Times New Roman" w:cs="Times New Roman"/>
          <w:sz w:val="28"/>
          <w:szCs w:val="28"/>
          <w:lang w:val="en-US"/>
        </w:rPr>
        <w:t>T</w:t>
      </w:r>
      <w:r w:rsidRPr="00F53778">
        <w:rPr>
          <w:rFonts w:ascii="Times New Roman" w:hAnsi="Times New Roman" w:cs="Times New Roman"/>
          <w:sz w:val="28"/>
          <w:szCs w:val="28"/>
          <w:vertAlign w:val="subscript"/>
        </w:rPr>
        <w:t>ср</w:t>
      </w:r>
      <w:r w:rsidRPr="00F53778">
        <w:rPr>
          <w:rFonts w:ascii="Times New Roman" w:hAnsi="Times New Roman" w:cs="Times New Roman"/>
          <w:sz w:val="28"/>
          <w:szCs w:val="28"/>
        </w:rPr>
        <w:t>.</w:t>
      </w:r>
    </w:p>
    <w:p w14:paraId="78787DED" w14:textId="4183EFEC" w:rsidR="009B6B39" w:rsidRPr="00F53778" w:rsidRDefault="009B6B39" w:rsidP="00694B5E">
      <w:pPr>
        <w:spacing w:line="276" w:lineRule="auto"/>
        <w:rPr>
          <w:rFonts w:ascii="Times New Roman" w:hAnsi="Times New Roman" w:cs="Times New Roman"/>
          <w:sz w:val="28"/>
          <w:szCs w:val="28"/>
        </w:rPr>
      </w:pPr>
    </w:p>
    <w:p w14:paraId="7D981044" w14:textId="5F6E2BD1" w:rsidR="009B6B39" w:rsidRPr="00F53778" w:rsidRDefault="009B6B39" w:rsidP="00694B5E">
      <w:pPr>
        <w:spacing w:line="276" w:lineRule="auto"/>
        <w:jc w:val="center"/>
        <w:rPr>
          <w:rFonts w:ascii="Times New Roman" w:hAnsi="Times New Roman" w:cs="Times New Roman"/>
          <w:b/>
          <w:sz w:val="28"/>
          <w:szCs w:val="28"/>
        </w:rPr>
      </w:pPr>
      <w:r w:rsidRPr="00F53778">
        <w:rPr>
          <w:rFonts w:ascii="Times New Roman" w:hAnsi="Times New Roman" w:cs="Times New Roman"/>
          <w:b/>
          <w:sz w:val="28"/>
          <w:szCs w:val="28"/>
        </w:rPr>
        <w:t>Решение</w:t>
      </w:r>
    </w:p>
    <w:p w14:paraId="2093D46F" w14:textId="27BD5732" w:rsidR="009B6B39" w:rsidRPr="00F53778" w:rsidRDefault="009B6B39"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ab/>
        <w:t>Поскольку точное время отказа не известно, примем за него середину наблюдаемого интервала.</w:t>
      </w:r>
    </w:p>
    <w:p w14:paraId="25C6EB10" w14:textId="5C41BC01" w:rsidR="009B6B39" w:rsidRPr="00F53778" w:rsidRDefault="009B6B39"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ab/>
        <w:t>Используя формулу 1</w:t>
      </w:r>
      <w:r w:rsidR="00D27640" w:rsidRPr="00F53778">
        <w:rPr>
          <w:rFonts w:ascii="Times New Roman" w:hAnsi="Times New Roman" w:cs="Times New Roman"/>
          <w:sz w:val="28"/>
          <w:szCs w:val="28"/>
        </w:rPr>
        <w:t>.</w:t>
      </w:r>
      <w:r w:rsidRPr="00F53778">
        <w:rPr>
          <w:rFonts w:ascii="Times New Roman" w:hAnsi="Times New Roman" w:cs="Times New Roman"/>
          <w:sz w:val="28"/>
          <w:szCs w:val="28"/>
        </w:rPr>
        <w:t>1</w:t>
      </w:r>
      <w:r w:rsidR="00D27640" w:rsidRPr="00F53778">
        <w:rPr>
          <w:rFonts w:ascii="Times New Roman" w:hAnsi="Times New Roman" w:cs="Times New Roman"/>
          <w:sz w:val="28"/>
          <w:szCs w:val="28"/>
        </w:rPr>
        <w:t>,</w:t>
      </w:r>
      <w:r w:rsidRPr="00F53778">
        <w:rPr>
          <w:rFonts w:ascii="Times New Roman" w:hAnsi="Times New Roman" w:cs="Times New Roman"/>
          <w:sz w:val="28"/>
          <w:szCs w:val="28"/>
        </w:rPr>
        <w:t xml:space="preserve"> рассчитываем вероятность безотказной работы на каждом интервале учитывая, что на следующем интервале число отказов будет равно сумме всех отказов до данного интервала.</w:t>
      </w:r>
    </w:p>
    <w:p w14:paraId="3A5F3026" w14:textId="70C7078E" w:rsidR="009B6B39" w:rsidRPr="00F53778" w:rsidRDefault="009B6B39" w:rsidP="00694B5E">
      <w:pPr>
        <w:spacing w:line="276" w:lineRule="auto"/>
        <w:rPr>
          <w:rFonts w:ascii="Times New Roman" w:hAnsi="Times New Roman" w:cs="Times New Roman"/>
          <w:sz w:val="28"/>
          <w:szCs w:val="28"/>
        </w:rPr>
      </w:pPr>
    </w:p>
    <w:p w14:paraId="5D39D3EB" w14:textId="758C7824" w:rsidR="009B6B39" w:rsidRPr="00F53778" w:rsidRDefault="009B6B39" w:rsidP="00694B5E">
      <w:pPr>
        <w:spacing w:line="276" w:lineRule="auto"/>
        <w:rPr>
          <w:rFonts w:ascii="Times New Roman" w:hAnsi="Times New Roman" w:cs="Times New Roman"/>
          <w:sz w:val="28"/>
          <w:szCs w:val="28"/>
        </w:rPr>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9B6B39" w:rsidRPr="00F53778" w14:paraId="3A0D1F83" w14:textId="77777777" w:rsidTr="002D1CB8">
        <w:trPr>
          <w:jc w:val="center"/>
        </w:trPr>
        <w:tc>
          <w:tcPr>
            <w:tcW w:w="8784" w:type="dxa"/>
            <w:vAlign w:val="center"/>
          </w:tcPr>
          <w:p w14:paraId="25DD0522" w14:textId="16388CF0" w:rsidR="009B6B39" w:rsidRPr="00F53778" w:rsidRDefault="009B6B39" w:rsidP="00694B5E">
            <w:pPr>
              <w:spacing w:line="276" w:lineRule="auto"/>
              <w:rPr>
                <w:rFonts w:ascii="Times New Roman" w:hAnsi="Times New Roman" w:cs="Times New Roman"/>
                <w:sz w:val="28"/>
                <w:szCs w:val="28"/>
              </w:rPr>
            </w:pPr>
            <m:oMathPara>
              <m:oMath>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t</m:t>
                    </m:r>
                  </m:e>
                </m:d>
                <m:r>
                  <w:rPr>
                    <w:rFonts w:ascii="Cambria Math" w:hAnsi="Cambria Math" w:cs="Times New Roman"/>
                    <w:sz w:val="28"/>
                    <w:szCs w:val="28"/>
                  </w:rPr>
                  <m:t xml:space="preserve">=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0</m:t>
                        </m:r>
                      </m:sub>
                    </m:sSub>
                    <m:r>
                      <w:rPr>
                        <w:rFonts w:ascii="Cambria Math" w:hAnsi="Cambria Math" w:cs="Times New Roman"/>
                        <w:sz w:val="28"/>
                        <w:szCs w:val="28"/>
                      </w:rPr>
                      <m:t>-n</m:t>
                    </m:r>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0</m:t>
                        </m:r>
                      </m:sub>
                    </m:sSub>
                  </m:den>
                </m:f>
              </m:oMath>
            </m:oMathPara>
          </w:p>
        </w:tc>
        <w:tc>
          <w:tcPr>
            <w:tcW w:w="561" w:type="dxa"/>
            <w:vAlign w:val="center"/>
          </w:tcPr>
          <w:p w14:paraId="2B1AB136" w14:textId="2C960C01" w:rsidR="009B6B39" w:rsidRPr="00F53778" w:rsidRDefault="009B6B39" w:rsidP="00694B5E">
            <w:pPr>
              <w:spacing w:line="276" w:lineRule="auto"/>
              <w:jc w:val="right"/>
              <w:rPr>
                <w:rFonts w:ascii="Times New Roman" w:hAnsi="Times New Roman" w:cs="Times New Roman"/>
                <w:sz w:val="28"/>
                <w:szCs w:val="28"/>
              </w:rPr>
            </w:pPr>
            <w:r w:rsidRPr="00F53778">
              <w:rPr>
                <w:rFonts w:ascii="Times New Roman" w:hAnsi="Times New Roman" w:cs="Times New Roman"/>
                <w:sz w:val="28"/>
                <w:szCs w:val="28"/>
              </w:rPr>
              <w:t>(1.1)</w:t>
            </w:r>
          </w:p>
        </w:tc>
      </w:tr>
    </w:tbl>
    <w:p w14:paraId="1E79C60E" w14:textId="13952F07" w:rsidR="009B6B39" w:rsidRPr="00F53778" w:rsidRDefault="009B6B39" w:rsidP="00694B5E">
      <w:pPr>
        <w:spacing w:line="276" w:lineRule="auto"/>
        <w:rPr>
          <w:rFonts w:ascii="Times New Roman" w:hAnsi="Times New Roman" w:cs="Times New Roman"/>
          <w:sz w:val="28"/>
          <w:szCs w:val="28"/>
        </w:rPr>
      </w:pPr>
    </w:p>
    <w:p w14:paraId="1AB47017" w14:textId="0255D0DE" w:rsidR="009B6B39" w:rsidRPr="00F53778" w:rsidRDefault="002D1CB8"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ab/>
        <w:t>Расчёт частоты отказов ведётся по формуле 1.2</w:t>
      </w:r>
    </w:p>
    <w:p w14:paraId="313A95FD" w14:textId="2F98CD60" w:rsidR="002D1CB8" w:rsidRPr="00F53778" w:rsidRDefault="002D1CB8" w:rsidP="00694B5E">
      <w:pPr>
        <w:spacing w:line="276" w:lineRule="auto"/>
        <w:rPr>
          <w:rFonts w:ascii="Times New Roman" w:hAnsi="Times New Roman" w:cs="Times New Roman"/>
          <w:sz w:val="28"/>
          <w:szCs w:val="28"/>
        </w:rPr>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2D1CB8" w:rsidRPr="00F53778" w14:paraId="68A014C4" w14:textId="77777777" w:rsidTr="005B10EF">
        <w:trPr>
          <w:jc w:val="center"/>
        </w:trPr>
        <w:tc>
          <w:tcPr>
            <w:tcW w:w="8784" w:type="dxa"/>
            <w:vAlign w:val="center"/>
          </w:tcPr>
          <w:p w14:paraId="0B66B45A" w14:textId="5D840393" w:rsidR="002D1CB8" w:rsidRPr="00F53778" w:rsidRDefault="002D1CB8" w:rsidP="00694B5E">
            <w:pPr>
              <w:spacing w:line="276" w:lineRule="auto"/>
              <w:rPr>
                <w:rFonts w:ascii="Times New Roman" w:hAnsi="Times New Roman" w:cs="Times New Roman"/>
                <w:sz w:val="28"/>
                <w:szCs w:val="28"/>
              </w:rPr>
            </w:pPr>
            <m:oMathPara>
              <m:oMath>
                <m:r>
                  <w:rPr>
                    <w:rFonts w:ascii="Cambria Math" w:hAnsi="Cambria Math" w:cs="Times New Roman"/>
                    <w:sz w:val="28"/>
                    <w:szCs w:val="28"/>
                    <w:lang w:val="en-US"/>
                  </w:rPr>
                  <m:t>f</m:t>
                </m:r>
                <m:d>
                  <m:dPr>
                    <m:ctrlPr>
                      <w:rPr>
                        <w:rFonts w:ascii="Cambria Math" w:hAnsi="Cambria Math" w:cs="Times New Roman"/>
                        <w:i/>
                        <w:sz w:val="28"/>
                        <w:szCs w:val="28"/>
                      </w:rPr>
                    </m:ctrlPr>
                  </m:dPr>
                  <m:e>
                    <m:r>
                      <w:rPr>
                        <w:rFonts w:ascii="Cambria Math" w:hAnsi="Cambria Math" w:cs="Times New Roman"/>
                        <w:sz w:val="28"/>
                        <w:szCs w:val="28"/>
                      </w:rPr>
                      <m:t>t</m:t>
                    </m:r>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n(t)</m:t>
                    </m:r>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0</m:t>
                        </m:r>
                      </m:sub>
                    </m:sSub>
                    <m:r>
                      <w:rPr>
                        <w:rFonts w:ascii="Cambria Math" w:hAnsi="Cambria Math" w:cs="Times New Roman"/>
                        <w:sz w:val="28"/>
                        <w:szCs w:val="28"/>
                      </w:rPr>
                      <m:t>*t</m:t>
                    </m:r>
                  </m:den>
                </m:f>
              </m:oMath>
            </m:oMathPara>
          </w:p>
        </w:tc>
        <w:tc>
          <w:tcPr>
            <w:tcW w:w="561" w:type="dxa"/>
            <w:vAlign w:val="center"/>
          </w:tcPr>
          <w:p w14:paraId="7E21900C" w14:textId="0379252F" w:rsidR="002D1CB8" w:rsidRPr="00F53778" w:rsidRDefault="002D1CB8" w:rsidP="00694B5E">
            <w:pPr>
              <w:spacing w:line="276" w:lineRule="auto"/>
              <w:jc w:val="right"/>
              <w:rPr>
                <w:rFonts w:ascii="Times New Roman" w:hAnsi="Times New Roman" w:cs="Times New Roman"/>
                <w:sz w:val="28"/>
                <w:szCs w:val="28"/>
              </w:rPr>
            </w:pPr>
            <w:r w:rsidRPr="00F53778">
              <w:rPr>
                <w:rFonts w:ascii="Times New Roman" w:hAnsi="Times New Roman" w:cs="Times New Roman"/>
                <w:sz w:val="28"/>
                <w:szCs w:val="28"/>
              </w:rPr>
              <w:t>(1.2)</w:t>
            </w:r>
          </w:p>
        </w:tc>
      </w:tr>
    </w:tbl>
    <w:p w14:paraId="140BAAC7" w14:textId="2C8A164A" w:rsidR="002D1CB8" w:rsidRPr="00F53778" w:rsidRDefault="002D1CB8" w:rsidP="00694B5E">
      <w:pPr>
        <w:spacing w:line="276" w:lineRule="auto"/>
        <w:rPr>
          <w:rFonts w:ascii="Times New Roman" w:hAnsi="Times New Roman" w:cs="Times New Roman"/>
          <w:sz w:val="28"/>
          <w:szCs w:val="28"/>
        </w:rPr>
      </w:pPr>
    </w:p>
    <w:p w14:paraId="4885E056" w14:textId="5EDC0E33" w:rsidR="0036384F" w:rsidRPr="00F53778" w:rsidRDefault="0036384F"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ab/>
        <w:t>Так как функция частоты отказов является точечной, число отказов на выбранном интервале не суммируется.</w:t>
      </w:r>
    </w:p>
    <w:p w14:paraId="3B19A36D" w14:textId="1494B2FB" w:rsidR="0036384F" w:rsidRPr="00F53778" w:rsidRDefault="0036384F"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lastRenderedPageBreak/>
        <w:tab/>
        <w:t xml:space="preserve">Расчёт интенсивности отказов </w:t>
      </w:r>
      <w:r w:rsidRPr="00F53778">
        <w:rPr>
          <w:rFonts w:ascii="Times New Roman" w:hAnsi="Times New Roman" w:cs="Times New Roman"/>
          <w:sz w:val="28"/>
          <w:szCs w:val="28"/>
          <w:lang w:val="en-US"/>
        </w:rPr>
        <w:t>λ</w:t>
      </w:r>
      <w:r w:rsidRPr="00F53778">
        <w:rPr>
          <w:rFonts w:ascii="Times New Roman" w:hAnsi="Times New Roman" w:cs="Times New Roman"/>
          <w:sz w:val="28"/>
          <w:szCs w:val="28"/>
        </w:rPr>
        <w:t>(</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ведётся по формуле 1.3</w:t>
      </w:r>
    </w:p>
    <w:p w14:paraId="27A304B4" w14:textId="33F825BD" w:rsidR="0036384F" w:rsidRPr="00F53778" w:rsidRDefault="0036384F" w:rsidP="00694B5E">
      <w:pPr>
        <w:spacing w:line="276" w:lineRule="auto"/>
        <w:rPr>
          <w:rFonts w:ascii="Times New Roman" w:hAnsi="Times New Roman" w:cs="Times New Roman"/>
          <w:sz w:val="28"/>
          <w:szCs w:val="28"/>
        </w:rPr>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753"/>
      </w:tblGrid>
      <w:tr w:rsidR="0036384F" w:rsidRPr="00F53778" w14:paraId="7DEF6C2D" w14:textId="77777777" w:rsidTr="005B10EF">
        <w:trPr>
          <w:jc w:val="center"/>
        </w:trPr>
        <w:tc>
          <w:tcPr>
            <w:tcW w:w="8784" w:type="dxa"/>
            <w:vAlign w:val="center"/>
          </w:tcPr>
          <w:p w14:paraId="3B6D297D" w14:textId="034246F1" w:rsidR="0036384F" w:rsidRPr="00F53778" w:rsidRDefault="0036384F" w:rsidP="00694B5E">
            <w:pPr>
              <w:spacing w:line="276" w:lineRule="auto"/>
              <w:rPr>
                <w:rFonts w:ascii="Times New Roman" w:hAnsi="Times New Roman" w:cs="Times New Roman"/>
                <w:sz w:val="28"/>
                <w:szCs w:val="28"/>
              </w:rPr>
            </w:pPr>
            <m:oMathPara>
              <m:oMath>
                <m:r>
                  <m:rPr>
                    <m:sty m:val="p"/>
                  </m:rPr>
                  <w:rPr>
                    <w:rFonts w:ascii="Cambria Math" w:hAnsi="Cambria Math" w:cs="Times New Roman"/>
                    <w:sz w:val="28"/>
                    <w:szCs w:val="28"/>
                    <w:lang w:val="en-US"/>
                  </w:rPr>
                  <m:t>λ</m:t>
                </m:r>
                <m:d>
                  <m:dPr>
                    <m:ctrlPr>
                      <w:rPr>
                        <w:rFonts w:ascii="Cambria Math" w:hAnsi="Cambria Math" w:cs="Times New Roman"/>
                        <w:i/>
                        <w:sz w:val="28"/>
                        <w:szCs w:val="28"/>
                      </w:rPr>
                    </m:ctrlPr>
                  </m:dPr>
                  <m:e>
                    <m:r>
                      <w:rPr>
                        <w:rFonts w:ascii="Cambria Math" w:hAnsi="Cambria Math" w:cs="Times New Roman"/>
                        <w:sz w:val="28"/>
                        <w:szCs w:val="28"/>
                      </w:rPr>
                      <m:t>t</m:t>
                    </m:r>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n(Δt)</m:t>
                    </m:r>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ср</m:t>
                        </m:r>
                      </m:sub>
                    </m:sSub>
                    <m:d>
                      <m:dPr>
                        <m:ctrlPr>
                          <w:rPr>
                            <w:rFonts w:ascii="Cambria Math" w:hAnsi="Cambria Math" w:cs="Times New Roman"/>
                            <w:i/>
                            <w:sz w:val="28"/>
                            <w:szCs w:val="28"/>
                          </w:rPr>
                        </m:ctrlPr>
                      </m:dPr>
                      <m:e>
                        <m:r>
                          <w:rPr>
                            <w:rFonts w:ascii="Cambria Math" w:hAnsi="Cambria Math" w:cs="Times New Roman"/>
                            <w:sz w:val="28"/>
                            <w:szCs w:val="28"/>
                            <w:lang w:val="en-US"/>
                          </w:rPr>
                          <m:t>t</m:t>
                        </m:r>
                        <m:ctrlPr>
                          <w:rPr>
                            <w:rFonts w:ascii="Cambria Math" w:hAnsi="Cambria Math" w:cs="Times New Roman"/>
                            <w:i/>
                            <w:sz w:val="28"/>
                            <w:szCs w:val="28"/>
                            <w:lang w:val="en-US"/>
                          </w:rPr>
                        </m:ctrlPr>
                      </m:e>
                    </m:d>
                    <m:r>
                      <w:rPr>
                        <w:rFonts w:ascii="Cambria Math" w:hAnsi="Cambria Math" w:cs="Times New Roman"/>
                        <w:sz w:val="28"/>
                        <w:szCs w:val="28"/>
                        <w:lang w:val="en-US"/>
                      </w:rPr>
                      <m:t>*</m:t>
                    </m:r>
                    <m:r>
                      <w:rPr>
                        <w:rFonts w:ascii="Cambria Math" w:hAnsi="Cambria Math" w:cs="Times New Roman"/>
                        <w:sz w:val="28"/>
                        <w:szCs w:val="28"/>
                      </w:rPr>
                      <m:t>Δ</m:t>
                    </m:r>
                    <m:r>
                      <w:rPr>
                        <w:rFonts w:ascii="Cambria Math" w:hAnsi="Cambria Math" w:cs="Times New Roman"/>
                        <w:sz w:val="28"/>
                        <w:szCs w:val="28"/>
                        <w:lang w:val="en-US"/>
                      </w:rPr>
                      <m:t>t</m:t>
                    </m:r>
                  </m:den>
                </m:f>
              </m:oMath>
            </m:oMathPara>
          </w:p>
        </w:tc>
        <w:tc>
          <w:tcPr>
            <w:tcW w:w="561" w:type="dxa"/>
            <w:vAlign w:val="center"/>
          </w:tcPr>
          <w:p w14:paraId="65DD82CA" w14:textId="6EAF81EF" w:rsidR="0036384F" w:rsidRPr="00F53778" w:rsidRDefault="0036384F" w:rsidP="00694B5E">
            <w:pPr>
              <w:spacing w:line="276" w:lineRule="auto"/>
              <w:jc w:val="right"/>
              <w:rPr>
                <w:rFonts w:ascii="Times New Roman" w:hAnsi="Times New Roman" w:cs="Times New Roman"/>
                <w:sz w:val="28"/>
                <w:szCs w:val="28"/>
              </w:rPr>
            </w:pPr>
            <w:r w:rsidRPr="00F53778">
              <w:rPr>
                <w:rFonts w:ascii="Times New Roman" w:hAnsi="Times New Roman" w:cs="Times New Roman"/>
                <w:sz w:val="28"/>
                <w:szCs w:val="28"/>
              </w:rPr>
              <w:t>(1.</w:t>
            </w:r>
            <w:r w:rsidRPr="00F53778">
              <w:rPr>
                <w:rFonts w:ascii="Times New Roman" w:hAnsi="Times New Roman" w:cs="Times New Roman"/>
                <w:sz w:val="28"/>
                <w:szCs w:val="28"/>
                <w:lang w:val="en-US"/>
              </w:rPr>
              <w:t>3</w:t>
            </w:r>
            <w:r w:rsidRPr="00F53778">
              <w:rPr>
                <w:rFonts w:ascii="Times New Roman" w:hAnsi="Times New Roman" w:cs="Times New Roman"/>
                <w:sz w:val="28"/>
                <w:szCs w:val="28"/>
              </w:rPr>
              <w:t>)</w:t>
            </w:r>
          </w:p>
        </w:tc>
      </w:tr>
    </w:tbl>
    <w:p w14:paraId="51CC8DEA" w14:textId="048987B6" w:rsidR="0036384F" w:rsidRPr="00F53778" w:rsidRDefault="0036384F" w:rsidP="00694B5E">
      <w:pPr>
        <w:spacing w:line="276" w:lineRule="auto"/>
        <w:rPr>
          <w:rFonts w:ascii="Times New Roman" w:hAnsi="Times New Roman" w:cs="Times New Roman"/>
          <w:sz w:val="28"/>
          <w:szCs w:val="28"/>
        </w:rPr>
      </w:pPr>
    </w:p>
    <w:p w14:paraId="2B27FD1A" w14:textId="6D09F736" w:rsidR="00CB1D02" w:rsidRPr="00F53778" w:rsidRDefault="00CB1D02"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ab/>
        <w:t>Среднее время безотказной работы вычисляем по формуле 1.4</w:t>
      </w:r>
    </w:p>
    <w:p w14:paraId="325DC569" w14:textId="526B0B1C" w:rsidR="00CB1D02" w:rsidRPr="00F53778" w:rsidRDefault="00CB1D02" w:rsidP="00694B5E">
      <w:pPr>
        <w:spacing w:line="276" w:lineRule="auto"/>
        <w:rPr>
          <w:rFonts w:ascii="Times New Roman" w:hAnsi="Times New Roman" w:cs="Times New Roman"/>
          <w:sz w:val="28"/>
          <w:szCs w:val="28"/>
        </w:rPr>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33"/>
        <w:gridCol w:w="222"/>
      </w:tblGrid>
      <w:tr w:rsidR="00CB1D02" w:rsidRPr="00F53778" w14:paraId="6248711C" w14:textId="77777777" w:rsidTr="005B10EF">
        <w:trPr>
          <w:jc w:val="center"/>
        </w:trPr>
        <w:tc>
          <w:tcPr>
            <w:tcW w:w="8784" w:type="dxa"/>
            <w:vAlign w:val="center"/>
          </w:tcPr>
          <w:p w14:paraId="6B705567" w14:textId="087DB10B" w:rsidR="00CB1D02" w:rsidRPr="00F53778" w:rsidRDefault="005B10EF" w:rsidP="00694B5E">
            <w:pPr>
              <w:spacing w:line="276" w:lineRule="auto"/>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rPr>
                      <m:t>ср</m:t>
                    </m:r>
                  </m:sub>
                </m:sSub>
                <m:r>
                  <w:rPr>
                    <w:rFonts w:ascii="Cambria Math" w:hAnsi="Cambria Math" w:cs="Times New Roman"/>
                    <w:sz w:val="28"/>
                    <w:szCs w:val="28"/>
                    <w:lang w:val="en-US"/>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m:t>
                    </m:r>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3*50+4*150+7*250+5*350+6*450+2*550+2*650</m:t>
                        </m:r>
                      </m:num>
                      <m:den>
                        <m:r>
                          <w:rPr>
                            <w:rFonts w:ascii="Cambria Math" w:hAnsi="Cambria Math" w:cs="Times New Roman"/>
                            <w:sz w:val="28"/>
                            <w:szCs w:val="28"/>
                          </w:rPr>
                          <m:t>29</m:t>
                        </m:r>
                      </m:den>
                    </m:f>
                  </m:e>
                </m:nary>
                <m:r>
                  <w:rPr>
                    <w:rFonts w:ascii="Cambria Math" w:hAnsi="Cambria Math" w:cs="Times New Roman"/>
                    <w:sz w:val="28"/>
                    <w:szCs w:val="28"/>
                  </w:rPr>
                  <m:t xml:space="preserve">=332,4 ч </m:t>
                </m:r>
              </m:oMath>
            </m:oMathPara>
          </w:p>
        </w:tc>
        <w:tc>
          <w:tcPr>
            <w:tcW w:w="561" w:type="dxa"/>
            <w:vAlign w:val="center"/>
          </w:tcPr>
          <w:p w14:paraId="4F89532B" w14:textId="28B610FC" w:rsidR="00CB1D02" w:rsidRPr="00F53778" w:rsidRDefault="00CB1D02" w:rsidP="00694B5E">
            <w:pPr>
              <w:spacing w:line="276" w:lineRule="auto"/>
              <w:rPr>
                <w:rFonts w:ascii="Times New Roman" w:hAnsi="Times New Roman" w:cs="Times New Roman"/>
                <w:sz w:val="28"/>
                <w:szCs w:val="28"/>
              </w:rPr>
            </w:pPr>
          </w:p>
        </w:tc>
      </w:tr>
    </w:tbl>
    <w:p w14:paraId="6F961353" w14:textId="10282CDF" w:rsidR="00CB1D02" w:rsidRPr="00F53778" w:rsidRDefault="00CB1D02" w:rsidP="00694B5E">
      <w:pPr>
        <w:spacing w:line="276" w:lineRule="auto"/>
        <w:rPr>
          <w:rFonts w:ascii="Times New Roman" w:hAnsi="Times New Roman" w:cs="Times New Roman"/>
          <w:sz w:val="28"/>
          <w:szCs w:val="28"/>
        </w:rPr>
      </w:pPr>
    </w:p>
    <w:p w14:paraId="704E177D" w14:textId="71706526" w:rsidR="00CB1D02" w:rsidRPr="00F53778" w:rsidRDefault="00CB1D02"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ab/>
        <w:t xml:space="preserve">Результаты </w:t>
      </w:r>
      <w:r w:rsidR="009E60A1" w:rsidRPr="00F53778">
        <w:rPr>
          <w:rFonts w:ascii="Times New Roman" w:hAnsi="Times New Roman" w:cs="Times New Roman"/>
          <w:sz w:val="28"/>
          <w:szCs w:val="28"/>
        </w:rPr>
        <w:t xml:space="preserve">вычисления для каждого интервала приведены в таблице ниже. </w:t>
      </w:r>
    </w:p>
    <w:tbl>
      <w:tblPr>
        <w:tblStyle w:val="a3"/>
        <w:tblW w:w="0" w:type="auto"/>
        <w:tblLook w:val="04A0" w:firstRow="1" w:lastRow="0" w:firstColumn="1" w:lastColumn="0" w:noHBand="0" w:noVBand="1"/>
      </w:tblPr>
      <w:tblGrid>
        <w:gridCol w:w="1696"/>
        <w:gridCol w:w="1092"/>
        <w:gridCol w:w="1093"/>
        <w:gridCol w:w="1093"/>
        <w:gridCol w:w="1092"/>
        <w:gridCol w:w="1093"/>
        <w:gridCol w:w="1093"/>
        <w:gridCol w:w="1093"/>
      </w:tblGrid>
      <w:tr w:rsidR="009E60A1" w:rsidRPr="00F53778" w14:paraId="667290E0" w14:textId="77777777" w:rsidTr="001A02B1">
        <w:tc>
          <w:tcPr>
            <w:tcW w:w="1696" w:type="dxa"/>
          </w:tcPr>
          <w:p w14:paraId="776793A0" w14:textId="12D230C9" w:rsidR="009E60A1" w:rsidRPr="00F53778" w:rsidRDefault="009E60A1"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Интервал, ч</w:t>
            </w:r>
          </w:p>
        </w:tc>
        <w:tc>
          <w:tcPr>
            <w:tcW w:w="1092" w:type="dxa"/>
          </w:tcPr>
          <w:p w14:paraId="5B975869" w14:textId="16135085" w:rsidR="009E60A1" w:rsidRPr="00F53778" w:rsidRDefault="009E60A1"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0-100</w:t>
            </w:r>
          </w:p>
        </w:tc>
        <w:tc>
          <w:tcPr>
            <w:tcW w:w="1093" w:type="dxa"/>
          </w:tcPr>
          <w:p w14:paraId="58279493" w14:textId="7E04AB0C" w:rsidR="009E60A1" w:rsidRPr="00F53778" w:rsidRDefault="009E60A1"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100-200</w:t>
            </w:r>
          </w:p>
        </w:tc>
        <w:tc>
          <w:tcPr>
            <w:tcW w:w="1093" w:type="dxa"/>
          </w:tcPr>
          <w:p w14:paraId="017BC2D8" w14:textId="1422D60F" w:rsidR="009E60A1" w:rsidRPr="00F53778" w:rsidRDefault="009E60A1"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200-300</w:t>
            </w:r>
          </w:p>
        </w:tc>
        <w:tc>
          <w:tcPr>
            <w:tcW w:w="1092" w:type="dxa"/>
          </w:tcPr>
          <w:p w14:paraId="03EE7A1E" w14:textId="177ACA1B" w:rsidR="009E60A1" w:rsidRPr="00F53778" w:rsidRDefault="009E60A1"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300-400</w:t>
            </w:r>
          </w:p>
        </w:tc>
        <w:tc>
          <w:tcPr>
            <w:tcW w:w="1093" w:type="dxa"/>
          </w:tcPr>
          <w:p w14:paraId="6ECF735D" w14:textId="5CA81A51" w:rsidR="009E60A1" w:rsidRPr="00F53778" w:rsidRDefault="009E60A1"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400-500</w:t>
            </w:r>
          </w:p>
        </w:tc>
        <w:tc>
          <w:tcPr>
            <w:tcW w:w="1093" w:type="dxa"/>
          </w:tcPr>
          <w:p w14:paraId="2789B167" w14:textId="38066B38" w:rsidR="009E60A1" w:rsidRPr="00F53778" w:rsidRDefault="009E60A1"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500-600</w:t>
            </w:r>
          </w:p>
        </w:tc>
        <w:tc>
          <w:tcPr>
            <w:tcW w:w="1093" w:type="dxa"/>
          </w:tcPr>
          <w:p w14:paraId="68678552" w14:textId="694C1C5B" w:rsidR="009E60A1" w:rsidRPr="00F53778" w:rsidRDefault="009E60A1"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600-700</w:t>
            </w:r>
          </w:p>
        </w:tc>
      </w:tr>
      <w:tr w:rsidR="001A02B1" w:rsidRPr="00F53778" w14:paraId="4C9BFE85" w14:textId="77777777" w:rsidTr="005B10EF">
        <w:tc>
          <w:tcPr>
            <w:tcW w:w="1696" w:type="dxa"/>
          </w:tcPr>
          <w:p w14:paraId="542CC567" w14:textId="22FB59A8"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lang w:val="en-US"/>
              </w:rPr>
              <w:t>P</w:t>
            </w:r>
            <w:r w:rsidRPr="00F53778">
              <w:rPr>
                <w:rFonts w:ascii="Times New Roman" w:hAnsi="Times New Roman" w:cs="Times New Roman"/>
                <w:sz w:val="28"/>
                <w:szCs w:val="28"/>
              </w:rPr>
              <w:t>(</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w:t>
            </w:r>
          </w:p>
        </w:tc>
        <w:tc>
          <w:tcPr>
            <w:tcW w:w="1092" w:type="dxa"/>
            <w:vAlign w:val="center"/>
          </w:tcPr>
          <w:p w14:paraId="549DED10" w14:textId="25624051"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0,91</w:t>
            </w:r>
          </w:p>
        </w:tc>
        <w:tc>
          <w:tcPr>
            <w:tcW w:w="1093" w:type="dxa"/>
            <w:vAlign w:val="center"/>
          </w:tcPr>
          <w:p w14:paraId="499C6730" w14:textId="454A365F"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0,80</w:t>
            </w:r>
          </w:p>
        </w:tc>
        <w:tc>
          <w:tcPr>
            <w:tcW w:w="1093" w:type="dxa"/>
            <w:vAlign w:val="center"/>
          </w:tcPr>
          <w:p w14:paraId="102F7741" w14:textId="4B14B746"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0,60</w:t>
            </w:r>
          </w:p>
        </w:tc>
        <w:tc>
          <w:tcPr>
            <w:tcW w:w="1092" w:type="dxa"/>
            <w:vAlign w:val="center"/>
          </w:tcPr>
          <w:p w14:paraId="07FEB1CA" w14:textId="74C7CD52"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0,46</w:t>
            </w:r>
          </w:p>
        </w:tc>
        <w:tc>
          <w:tcPr>
            <w:tcW w:w="1093" w:type="dxa"/>
            <w:vAlign w:val="center"/>
          </w:tcPr>
          <w:p w14:paraId="50F73633" w14:textId="301CBB46"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0,29</w:t>
            </w:r>
          </w:p>
        </w:tc>
        <w:tc>
          <w:tcPr>
            <w:tcW w:w="1093" w:type="dxa"/>
            <w:vAlign w:val="center"/>
          </w:tcPr>
          <w:p w14:paraId="36E715A0" w14:textId="59494944"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0,23</w:t>
            </w:r>
          </w:p>
        </w:tc>
        <w:tc>
          <w:tcPr>
            <w:tcW w:w="1093" w:type="dxa"/>
            <w:vAlign w:val="center"/>
          </w:tcPr>
          <w:p w14:paraId="5A355F75" w14:textId="6B8C9190"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0,17</w:t>
            </w:r>
          </w:p>
        </w:tc>
      </w:tr>
      <w:tr w:rsidR="001A02B1" w:rsidRPr="00F53778" w14:paraId="2BADF062" w14:textId="77777777" w:rsidTr="005B10EF">
        <w:tc>
          <w:tcPr>
            <w:tcW w:w="1696" w:type="dxa"/>
          </w:tcPr>
          <w:p w14:paraId="17800731" w14:textId="4A27D390"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lang w:val="en-US"/>
              </w:rPr>
              <w:t>f</w:t>
            </w:r>
            <w:r w:rsidRPr="00F53778">
              <w:rPr>
                <w:rFonts w:ascii="Times New Roman" w:hAnsi="Times New Roman" w:cs="Times New Roman"/>
                <w:sz w:val="28"/>
                <w:szCs w:val="28"/>
              </w:rPr>
              <w:t>(</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*10</w:t>
            </w:r>
            <w:r w:rsidRPr="00F53778">
              <w:rPr>
                <w:rFonts w:ascii="Times New Roman" w:hAnsi="Times New Roman" w:cs="Times New Roman"/>
                <w:sz w:val="28"/>
                <w:szCs w:val="28"/>
                <w:vertAlign w:val="superscript"/>
              </w:rPr>
              <w:t>-4</w:t>
            </w:r>
            <w:r w:rsidRPr="00F53778">
              <w:rPr>
                <w:rFonts w:ascii="Times New Roman" w:hAnsi="Times New Roman" w:cs="Times New Roman"/>
                <w:sz w:val="28"/>
                <w:szCs w:val="28"/>
              </w:rPr>
              <w:t xml:space="preserve"> ч</w:t>
            </w:r>
            <w:r w:rsidRPr="00F53778">
              <w:rPr>
                <w:rFonts w:ascii="Times New Roman" w:hAnsi="Times New Roman" w:cs="Times New Roman"/>
                <w:sz w:val="28"/>
                <w:szCs w:val="28"/>
                <w:vertAlign w:val="superscript"/>
              </w:rPr>
              <w:t>-1</w:t>
            </w:r>
          </w:p>
        </w:tc>
        <w:tc>
          <w:tcPr>
            <w:tcW w:w="1092" w:type="dxa"/>
            <w:vAlign w:val="center"/>
          </w:tcPr>
          <w:p w14:paraId="25A0923B" w14:textId="0AB935AE"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0,86</w:t>
            </w:r>
          </w:p>
        </w:tc>
        <w:tc>
          <w:tcPr>
            <w:tcW w:w="1093" w:type="dxa"/>
            <w:vAlign w:val="center"/>
          </w:tcPr>
          <w:p w14:paraId="1C16BA73" w14:textId="7E4D0B21"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1,14</w:t>
            </w:r>
          </w:p>
        </w:tc>
        <w:tc>
          <w:tcPr>
            <w:tcW w:w="1093" w:type="dxa"/>
            <w:vAlign w:val="center"/>
          </w:tcPr>
          <w:p w14:paraId="2EFB9F87" w14:textId="6CB0F6A8"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2,00</w:t>
            </w:r>
          </w:p>
        </w:tc>
        <w:tc>
          <w:tcPr>
            <w:tcW w:w="1092" w:type="dxa"/>
            <w:vAlign w:val="center"/>
          </w:tcPr>
          <w:p w14:paraId="0623B80B" w14:textId="5BF38D08"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1,43</w:t>
            </w:r>
          </w:p>
        </w:tc>
        <w:tc>
          <w:tcPr>
            <w:tcW w:w="1093" w:type="dxa"/>
            <w:vAlign w:val="center"/>
          </w:tcPr>
          <w:p w14:paraId="235821BD" w14:textId="29764B71"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1,71</w:t>
            </w:r>
          </w:p>
        </w:tc>
        <w:tc>
          <w:tcPr>
            <w:tcW w:w="1093" w:type="dxa"/>
            <w:vAlign w:val="center"/>
          </w:tcPr>
          <w:p w14:paraId="07131BCB" w14:textId="3A38F83B"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0,57</w:t>
            </w:r>
          </w:p>
        </w:tc>
        <w:tc>
          <w:tcPr>
            <w:tcW w:w="1093" w:type="dxa"/>
            <w:vAlign w:val="center"/>
          </w:tcPr>
          <w:p w14:paraId="031DDCD8" w14:textId="3697C288"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0,57</w:t>
            </w:r>
          </w:p>
        </w:tc>
      </w:tr>
      <w:tr w:rsidR="001A02B1" w:rsidRPr="00F53778" w14:paraId="41C6BF8C" w14:textId="77777777" w:rsidTr="005B10EF">
        <w:tc>
          <w:tcPr>
            <w:tcW w:w="1696" w:type="dxa"/>
          </w:tcPr>
          <w:p w14:paraId="4AEBB5FF" w14:textId="6B8D60C4"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lang w:val="en-US"/>
              </w:rPr>
              <w:t>λ</w:t>
            </w:r>
            <w:r w:rsidRPr="00F53778">
              <w:rPr>
                <w:rFonts w:ascii="Times New Roman" w:hAnsi="Times New Roman" w:cs="Times New Roman"/>
                <w:sz w:val="28"/>
                <w:szCs w:val="28"/>
              </w:rPr>
              <w:t>(</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*10</w:t>
            </w:r>
            <w:r w:rsidRPr="00F53778">
              <w:rPr>
                <w:rFonts w:ascii="Times New Roman" w:hAnsi="Times New Roman" w:cs="Times New Roman"/>
                <w:sz w:val="28"/>
                <w:szCs w:val="28"/>
                <w:vertAlign w:val="superscript"/>
              </w:rPr>
              <w:t>-4</w:t>
            </w:r>
            <w:r w:rsidRPr="00F53778">
              <w:rPr>
                <w:rFonts w:ascii="Times New Roman" w:hAnsi="Times New Roman" w:cs="Times New Roman"/>
                <w:sz w:val="28"/>
                <w:szCs w:val="28"/>
              </w:rPr>
              <w:t xml:space="preserve"> ч</w:t>
            </w:r>
            <w:r w:rsidRPr="00F53778">
              <w:rPr>
                <w:rFonts w:ascii="Times New Roman" w:hAnsi="Times New Roman" w:cs="Times New Roman"/>
                <w:sz w:val="28"/>
                <w:szCs w:val="28"/>
                <w:vertAlign w:val="superscript"/>
              </w:rPr>
              <w:t>-</w:t>
            </w:r>
          </w:p>
        </w:tc>
        <w:tc>
          <w:tcPr>
            <w:tcW w:w="1092" w:type="dxa"/>
            <w:vAlign w:val="center"/>
          </w:tcPr>
          <w:p w14:paraId="4FB1D2AD" w14:textId="36234E93"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0,90</w:t>
            </w:r>
          </w:p>
        </w:tc>
        <w:tc>
          <w:tcPr>
            <w:tcW w:w="1093" w:type="dxa"/>
            <w:vAlign w:val="center"/>
          </w:tcPr>
          <w:p w14:paraId="73EC04EC" w14:textId="038A23C4"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2,86</w:t>
            </w:r>
          </w:p>
        </w:tc>
        <w:tc>
          <w:tcPr>
            <w:tcW w:w="1093" w:type="dxa"/>
            <w:vAlign w:val="center"/>
          </w:tcPr>
          <w:p w14:paraId="4085B5EA" w14:textId="658AB8D1"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6,67</w:t>
            </w:r>
          </w:p>
        </w:tc>
        <w:tc>
          <w:tcPr>
            <w:tcW w:w="1092" w:type="dxa"/>
            <w:vAlign w:val="center"/>
          </w:tcPr>
          <w:p w14:paraId="64A0A64D" w14:textId="15E126FC"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6,25</w:t>
            </w:r>
          </w:p>
        </w:tc>
        <w:tc>
          <w:tcPr>
            <w:tcW w:w="1093" w:type="dxa"/>
            <w:vAlign w:val="center"/>
          </w:tcPr>
          <w:p w14:paraId="0218BF14" w14:textId="79A14B17"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12,00</w:t>
            </w:r>
          </w:p>
        </w:tc>
        <w:tc>
          <w:tcPr>
            <w:tcW w:w="1093" w:type="dxa"/>
            <w:vAlign w:val="center"/>
          </w:tcPr>
          <w:p w14:paraId="0A671359" w14:textId="3BCA9E60"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5,00</w:t>
            </w:r>
          </w:p>
        </w:tc>
        <w:tc>
          <w:tcPr>
            <w:tcW w:w="1093" w:type="dxa"/>
            <w:vAlign w:val="center"/>
          </w:tcPr>
          <w:p w14:paraId="2F5DEFD6" w14:textId="672AADCD" w:rsidR="001A02B1" w:rsidRPr="00F53778" w:rsidRDefault="001A02B1" w:rsidP="00694B5E">
            <w:pPr>
              <w:spacing w:line="276" w:lineRule="auto"/>
              <w:rPr>
                <w:rFonts w:ascii="Times New Roman" w:hAnsi="Times New Roman" w:cs="Times New Roman"/>
                <w:sz w:val="28"/>
                <w:szCs w:val="28"/>
              </w:rPr>
            </w:pPr>
            <w:r w:rsidRPr="00F53778">
              <w:rPr>
                <w:rFonts w:ascii="Times New Roman" w:hAnsi="Times New Roman" w:cs="Times New Roman"/>
                <w:color w:val="000000"/>
                <w:sz w:val="28"/>
                <w:szCs w:val="28"/>
              </w:rPr>
              <w:t>6,67</w:t>
            </w:r>
          </w:p>
        </w:tc>
      </w:tr>
    </w:tbl>
    <w:p w14:paraId="7FE55F7C" w14:textId="55161C62" w:rsidR="009E60A1" w:rsidRPr="00F53778" w:rsidRDefault="009E60A1" w:rsidP="00694B5E">
      <w:pPr>
        <w:spacing w:line="276" w:lineRule="auto"/>
        <w:rPr>
          <w:rFonts w:ascii="Times New Roman" w:hAnsi="Times New Roman" w:cs="Times New Roman"/>
          <w:sz w:val="28"/>
          <w:szCs w:val="28"/>
        </w:rPr>
      </w:pPr>
    </w:p>
    <w:p w14:paraId="4C4BBCC8" w14:textId="5FB38CEC" w:rsidR="00E46C3B" w:rsidRPr="00F53778" w:rsidRDefault="00E46C3B" w:rsidP="00694B5E">
      <w:pPr>
        <w:spacing w:line="276" w:lineRule="auto"/>
        <w:jc w:val="center"/>
        <w:rPr>
          <w:rFonts w:ascii="Times New Roman" w:hAnsi="Times New Roman" w:cs="Times New Roman"/>
          <w:b/>
          <w:sz w:val="28"/>
          <w:szCs w:val="28"/>
        </w:rPr>
      </w:pPr>
      <w:r w:rsidRPr="00F53778">
        <w:rPr>
          <w:rFonts w:ascii="Times New Roman" w:hAnsi="Times New Roman" w:cs="Times New Roman"/>
          <w:b/>
          <w:sz w:val="28"/>
          <w:szCs w:val="28"/>
        </w:rPr>
        <w:t>Задание №2</w:t>
      </w:r>
    </w:p>
    <w:p w14:paraId="063216E0" w14:textId="423F89F5" w:rsidR="00E46C3B" w:rsidRPr="00F53778" w:rsidRDefault="00E46C3B"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ab/>
        <w:t xml:space="preserve">На испытание было поставлено </w:t>
      </w:r>
      <w:r w:rsidRPr="00F53778">
        <w:rPr>
          <w:rFonts w:ascii="Times New Roman" w:hAnsi="Times New Roman" w:cs="Times New Roman"/>
          <w:sz w:val="28"/>
          <w:szCs w:val="28"/>
          <w:lang w:val="en-US"/>
        </w:rPr>
        <w:t>N</w:t>
      </w:r>
      <w:r w:rsidRPr="00F53778">
        <w:rPr>
          <w:rFonts w:ascii="Times New Roman" w:hAnsi="Times New Roman" w:cs="Times New Roman"/>
          <w:sz w:val="28"/>
          <w:szCs w:val="28"/>
          <w:vertAlign w:val="subscript"/>
        </w:rPr>
        <w:t xml:space="preserve">0 </w:t>
      </w:r>
      <w:r w:rsidRPr="00F53778">
        <w:rPr>
          <w:rFonts w:ascii="Times New Roman" w:hAnsi="Times New Roman" w:cs="Times New Roman"/>
          <w:sz w:val="28"/>
          <w:szCs w:val="28"/>
        </w:rPr>
        <w:t xml:space="preserve">= 35 однотипных неремонтопригодных подшипниковых узлов для аппаратов воздушного охлаждения (АВО). За период от начала эксплуатации до времени </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 7000 ч были зафиксированы отказы </w:t>
      </w:r>
      <w:r w:rsidRPr="00F53778">
        <w:rPr>
          <w:rFonts w:ascii="Times New Roman" w:hAnsi="Times New Roman" w:cs="Times New Roman"/>
          <w:sz w:val="28"/>
          <w:szCs w:val="28"/>
          <w:lang w:val="en-US"/>
        </w:rPr>
        <w:t>n</w:t>
      </w:r>
      <w:r w:rsidRPr="00F53778">
        <w:rPr>
          <w:rFonts w:ascii="Times New Roman" w:hAnsi="Times New Roman" w:cs="Times New Roman"/>
          <w:sz w:val="28"/>
          <w:szCs w:val="28"/>
        </w:rPr>
        <w:t>(</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 20 подшипниковых узлов. За последующее время Δ</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 3500 ч произошли отказы </w:t>
      </w:r>
      <w:r w:rsidRPr="00F53778">
        <w:rPr>
          <w:rFonts w:ascii="Times New Roman" w:hAnsi="Times New Roman" w:cs="Times New Roman"/>
          <w:sz w:val="28"/>
          <w:szCs w:val="28"/>
          <w:lang w:val="en-US"/>
        </w:rPr>
        <w:t>n</w:t>
      </w:r>
      <w:r w:rsidRPr="00F53778">
        <w:rPr>
          <w:rFonts w:ascii="Times New Roman" w:hAnsi="Times New Roman" w:cs="Times New Roman"/>
          <w:sz w:val="28"/>
          <w:szCs w:val="28"/>
        </w:rPr>
        <w:t>(Δ</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 8 подшипниковых узлов.   Определить вероятность безотказной работы подшипниковых узлов за время </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 Δ</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и (</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+ 0.5*Δ</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а также частоту и интенсивность отказов АВО за период времени от </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до (</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 Δ</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ч.</w:t>
      </w:r>
    </w:p>
    <w:p w14:paraId="4BCE7D90" w14:textId="77777777" w:rsidR="00E46C3B" w:rsidRPr="00F53778" w:rsidRDefault="00E46C3B" w:rsidP="00694B5E">
      <w:pPr>
        <w:spacing w:line="276" w:lineRule="auto"/>
        <w:jc w:val="center"/>
        <w:rPr>
          <w:rFonts w:ascii="Times New Roman" w:hAnsi="Times New Roman" w:cs="Times New Roman"/>
          <w:b/>
          <w:sz w:val="28"/>
          <w:szCs w:val="28"/>
        </w:rPr>
      </w:pPr>
    </w:p>
    <w:p w14:paraId="56C57D16" w14:textId="056D43CB" w:rsidR="00E46C3B" w:rsidRPr="00F53778" w:rsidRDefault="00E46C3B" w:rsidP="00694B5E">
      <w:pPr>
        <w:spacing w:line="276" w:lineRule="auto"/>
        <w:jc w:val="center"/>
        <w:rPr>
          <w:rFonts w:ascii="Times New Roman" w:hAnsi="Times New Roman" w:cs="Times New Roman"/>
          <w:b/>
          <w:sz w:val="28"/>
          <w:szCs w:val="28"/>
        </w:rPr>
      </w:pPr>
      <w:r w:rsidRPr="00F53778">
        <w:rPr>
          <w:rFonts w:ascii="Times New Roman" w:hAnsi="Times New Roman" w:cs="Times New Roman"/>
          <w:b/>
          <w:sz w:val="28"/>
          <w:szCs w:val="28"/>
        </w:rPr>
        <w:t>Решение</w:t>
      </w:r>
    </w:p>
    <w:p w14:paraId="05C9440E" w14:textId="0998D8DF" w:rsidR="00E46C3B" w:rsidRPr="00F53778" w:rsidRDefault="00E46C3B"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 xml:space="preserve"> </w:t>
      </w:r>
      <w:r w:rsidRPr="00F53778">
        <w:rPr>
          <w:rFonts w:ascii="Times New Roman" w:hAnsi="Times New Roman" w:cs="Times New Roman"/>
          <w:sz w:val="28"/>
          <w:szCs w:val="28"/>
        </w:rPr>
        <w:tab/>
        <w:t>Вероятность безотказной работы определяется по формуле 1.1. За начальный период времени вероятность безотказной работы равна</w:t>
      </w:r>
      <w:r w:rsidR="00134537" w:rsidRPr="00F53778">
        <w:rPr>
          <w:rFonts w:ascii="Times New Roman" w:hAnsi="Times New Roman" w:cs="Times New Roman"/>
          <w:sz w:val="28"/>
          <w:szCs w:val="28"/>
        </w:rPr>
        <w:t>:</w:t>
      </w:r>
    </w:p>
    <w:p w14:paraId="71ED9C31" w14:textId="438E031B" w:rsidR="00E46C3B" w:rsidRPr="00F53778" w:rsidRDefault="00E46C3B" w:rsidP="00694B5E">
      <w:pPr>
        <w:spacing w:line="276" w:lineRule="auto"/>
        <w:rPr>
          <w:rFonts w:ascii="Times New Roman" w:hAnsi="Times New Roman" w:cs="Times New Roman"/>
          <w:sz w:val="28"/>
          <w:szCs w:val="28"/>
        </w:rPr>
      </w:pPr>
    </w:p>
    <w:p w14:paraId="3A19EDAA" w14:textId="05D0528E" w:rsidR="00E46C3B" w:rsidRPr="00F53778" w:rsidRDefault="00E46C3B" w:rsidP="00694B5E">
      <w:pPr>
        <w:spacing w:line="276" w:lineRule="auto"/>
        <w:rPr>
          <w:rFonts w:ascii="Times New Roman" w:eastAsiaTheme="minorEastAsia" w:hAnsi="Times New Roman" w:cs="Times New Roman"/>
          <w:sz w:val="28"/>
          <w:szCs w:val="28"/>
        </w:rPr>
      </w:pPr>
      <m:oMathPara>
        <m:oMath>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7000</m:t>
              </m:r>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35-20</m:t>
              </m:r>
            </m:num>
            <m:den>
              <m:r>
                <w:rPr>
                  <w:rFonts w:ascii="Cambria Math" w:hAnsi="Cambria Math" w:cs="Times New Roman"/>
                  <w:sz w:val="28"/>
                  <w:szCs w:val="28"/>
                </w:rPr>
                <m:t>35</m:t>
              </m:r>
            </m:den>
          </m:f>
          <m:r>
            <w:rPr>
              <w:rFonts w:ascii="Cambria Math" w:hAnsi="Cambria Math" w:cs="Times New Roman"/>
              <w:sz w:val="28"/>
              <w:szCs w:val="28"/>
            </w:rPr>
            <m:t>=0,43</m:t>
          </m:r>
        </m:oMath>
      </m:oMathPara>
    </w:p>
    <w:p w14:paraId="3744324A" w14:textId="4E4A1A6C" w:rsidR="00E46C3B" w:rsidRPr="00F53778" w:rsidRDefault="00E46C3B" w:rsidP="00694B5E">
      <w:pPr>
        <w:spacing w:line="276" w:lineRule="auto"/>
        <w:rPr>
          <w:rFonts w:ascii="Times New Roman" w:hAnsi="Times New Roman" w:cs="Times New Roman"/>
          <w:sz w:val="28"/>
          <w:szCs w:val="28"/>
        </w:rPr>
      </w:pPr>
    </w:p>
    <w:p w14:paraId="0BE47D66" w14:textId="47C4A480" w:rsidR="00E46C3B" w:rsidRPr="00F53778" w:rsidRDefault="00134537"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ab/>
        <w:t>При дальнейшей эксплуатации вероятность безотказной работы равна:</w:t>
      </w:r>
    </w:p>
    <w:p w14:paraId="4B6DBA08" w14:textId="4B86AEEE" w:rsidR="00134537" w:rsidRPr="00F53778" w:rsidRDefault="00134537" w:rsidP="00694B5E">
      <w:pPr>
        <w:spacing w:line="276" w:lineRule="auto"/>
        <w:rPr>
          <w:rFonts w:ascii="Times New Roman" w:hAnsi="Times New Roman" w:cs="Times New Roman"/>
          <w:sz w:val="28"/>
          <w:szCs w:val="28"/>
        </w:rPr>
      </w:pPr>
    </w:p>
    <w:p w14:paraId="08F1C698" w14:textId="53D130F5" w:rsidR="00134537" w:rsidRPr="00F53778" w:rsidRDefault="00134537" w:rsidP="00694B5E">
      <w:pPr>
        <w:spacing w:line="276" w:lineRule="auto"/>
        <w:rPr>
          <w:rFonts w:ascii="Times New Roman" w:eastAsiaTheme="minorEastAsia" w:hAnsi="Times New Roman" w:cs="Times New Roman"/>
          <w:sz w:val="28"/>
          <w:szCs w:val="28"/>
        </w:rPr>
      </w:pPr>
      <m:oMathPara>
        <m:oMath>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10500</m:t>
              </m:r>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35-28</m:t>
              </m:r>
            </m:num>
            <m:den>
              <m:r>
                <w:rPr>
                  <w:rFonts w:ascii="Cambria Math" w:hAnsi="Cambria Math" w:cs="Times New Roman"/>
                  <w:sz w:val="28"/>
                  <w:szCs w:val="28"/>
                </w:rPr>
                <m:t>35</m:t>
              </m:r>
            </m:den>
          </m:f>
          <m:r>
            <w:rPr>
              <w:rFonts w:ascii="Cambria Math" w:eastAsiaTheme="minorEastAsia" w:hAnsi="Cambria Math" w:cs="Times New Roman"/>
              <w:sz w:val="28"/>
              <w:szCs w:val="28"/>
            </w:rPr>
            <m:t>=0,20</m:t>
          </m:r>
        </m:oMath>
      </m:oMathPara>
    </w:p>
    <w:p w14:paraId="1B4FF814" w14:textId="3BF24764" w:rsidR="00134537" w:rsidRPr="00F53778" w:rsidRDefault="00134537"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ab/>
        <w:t>Вычислим среднее количество исправно работающих узлов на интервале (</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 Δ</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 10500 ч.</w:t>
      </w:r>
    </w:p>
    <w:p w14:paraId="58A9A7C2" w14:textId="7F95B4E9" w:rsidR="00134537" w:rsidRPr="00F53778" w:rsidRDefault="00134537" w:rsidP="00694B5E">
      <w:pPr>
        <w:spacing w:line="276" w:lineRule="auto"/>
        <w:rPr>
          <w:rFonts w:ascii="Times New Roman" w:hAnsi="Times New Roman" w:cs="Times New Roman"/>
          <w:sz w:val="28"/>
          <w:szCs w:val="28"/>
        </w:rPr>
      </w:pPr>
    </w:p>
    <w:p w14:paraId="218D813A" w14:textId="5DE792E6" w:rsidR="00134537" w:rsidRPr="00F53778" w:rsidRDefault="005B10EF" w:rsidP="00694B5E">
      <w:pPr>
        <w:spacing w:line="276" w:lineRule="auto"/>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N</m:t>
              </m:r>
            </m:e>
            <m:sub>
              <m:r>
                <w:rPr>
                  <w:rFonts w:ascii="Cambria Math" w:hAnsi="Cambria Math" w:cs="Times New Roman"/>
                  <w:sz w:val="28"/>
                  <w:szCs w:val="28"/>
                </w:rPr>
                <m:t>ср</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15+7</m:t>
              </m:r>
            </m:num>
            <m:den>
              <m:r>
                <w:rPr>
                  <w:rFonts w:ascii="Cambria Math" w:hAnsi="Cambria Math" w:cs="Times New Roman"/>
                  <w:sz w:val="28"/>
                  <w:szCs w:val="28"/>
                </w:rPr>
                <m:t>2</m:t>
              </m:r>
            </m:den>
          </m:f>
          <m:r>
            <w:rPr>
              <w:rFonts w:ascii="Cambria Math" w:hAnsi="Cambria Math" w:cs="Times New Roman"/>
              <w:sz w:val="28"/>
              <w:szCs w:val="28"/>
            </w:rPr>
            <m:t>=11</m:t>
          </m:r>
        </m:oMath>
      </m:oMathPara>
    </w:p>
    <w:p w14:paraId="17FB5793" w14:textId="77777777" w:rsidR="00134537" w:rsidRPr="00F53778" w:rsidRDefault="00134537" w:rsidP="00694B5E">
      <w:pPr>
        <w:spacing w:line="276" w:lineRule="auto"/>
        <w:rPr>
          <w:rFonts w:ascii="Times New Roman" w:eastAsiaTheme="minorEastAsia" w:hAnsi="Times New Roman" w:cs="Times New Roman"/>
          <w:sz w:val="28"/>
          <w:szCs w:val="28"/>
        </w:rPr>
      </w:pPr>
    </w:p>
    <w:p w14:paraId="2D4A3D04" w14:textId="2E5C4D64" w:rsidR="00134537" w:rsidRPr="00F53778" w:rsidRDefault="00134537" w:rsidP="00694B5E">
      <w:pPr>
        <w:spacing w:line="276" w:lineRule="auto"/>
        <w:rPr>
          <w:rFonts w:ascii="Times New Roman" w:hAnsi="Times New Roman" w:cs="Times New Roman"/>
          <w:sz w:val="28"/>
          <w:szCs w:val="28"/>
        </w:rPr>
      </w:pPr>
      <w:r w:rsidRPr="00F53778">
        <w:rPr>
          <w:rFonts w:ascii="Times New Roman" w:hAnsi="Times New Roman" w:cs="Times New Roman"/>
          <w:sz w:val="28"/>
          <w:szCs w:val="28"/>
        </w:rPr>
        <w:tab/>
        <w:t>Определим количество узлов, отказавших за время (</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+ 0.5*Δ</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 8750 ч:</w:t>
      </w:r>
    </w:p>
    <w:p w14:paraId="2611B88A" w14:textId="10E15D5A" w:rsidR="00134537" w:rsidRPr="00F53778" w:rsidRDefault="00134537" w:rsidP="00694B5E">
      <w:pPr>
        <w:spacing w:line="276" w:lineRule="auto"/>
        <w:jc w:val="both"/>
        <w:rPr>
          <w:rFonts w:ascii="Times New Roman" w:hAnsi="Times New Roman" w:cs="Times New Roman"/>
          <w:sz w:val="28"/>
          <w:szCs w:val="28"/>
        </w:rPr>
      </w:pPr>
    </w:p>
    <w:p w14:paraId="01936612" w14:textId="39C9B105" w:rsidR="00134537" w:rsidRPr="00F53778" w:rsidRDefault="00134537" w:rsidP="00694B5E">
      <w:pPr>
        <w:spacing w:line="276" w:lineRule="auto"/>
        <w:rPr>
          <w:rFonts w:ascii="Times New Roman" w:eastAsiaTheme="minorEastAsia" w:hAnsi="Times New Roman" w:cs="Times New Roman"/>
          <w:sz w:val="28"/>
          <w:szCs w:val="28"/>
        </w:rPr>
      </w:pPr>
      <m:oMathPara>
        <m:oMath>
          <m:r>
            <w:rPr>
              <w:rFonts w:ascii="Cambria Math" w:hAnsi="Cambria Math" w:cs="Times New Roman"/>
              <w:sz w:val="28"/>
              <w:szCs w:val="28"/>
              <w:lang w:val="en-US"/>
            </w:rPr>
            <m:t xml:space="preserve">n </m:t>
          </m:r>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0</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ср</m:t>
              </m:r>
            </m:sub>
          </m:sSub>
          <m:r>
            <w:rPr>
              <w:rFonts w:ascii="Cambria Math" w:hAnsi="Cambria Math" w:cs="Times New Roman"/>
              <w:sz w:val="28"/>
              <w:szCs w:val="28"/>
            </w:rPr>
            <m:t>=35-11=24</m:t>
          </m:r>
        </m:oMath>
      </m:oMathPara>
    </w:p>
    <w:p w14:paraId="30C709A8" w14:textId="205B69F6" w:rsidR="00134537" w:rsidRPr="00F53778" w:rsidRDefault="00134537" w:rsidP="00694B5E">
      <w:pPr>
        <w:spacing w:line="276" w:lineRule="auto"/>
        <w:rPr>
          <w:rFonts w:ascii="Times New Roman" w:hAnsi="Times New Roman" w:cs="Times New Roman"/>
          <w:sz w:val="28"/>
          <w:szCs w:val="28"/>
        </w:rPr>
      </w:pPr>
    </w:p>
    <w:p w14:paraId="6DFCC7C0" w14:textId="3DCB1284" w:rsidR="00134537" w:rsidRPr="00F53778" w:rsidRDefault="00134537"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ab/>
        <w:t>Теперь можно вычислить вероятность безотказной работы за время (</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+ 0.5*Δ</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 8750 ч.</w:t>
      </w:r>
    </w:p>
    <w:p w14:paraId="329219BC" w14:textId="29F21B96" w:rsidR="00134537" w:rsidRPr="00F53778" w:rsidRDefault="00134537" w:rsidP="00694B5E">
      <w:pPr>
        <w:spacing w:line="276" w:lineRule="auto"/>
        <w:rPr>
          <w:rFonts w:ascii="Times New Roman" w:hAnsi="Times New Roman" w:cs="Times New Roman"/>
          <w:sz w:val="28"/>
          <w:szCs w:val="28"/>
        </w:rPr>
      </w:pPr>
    </w:p>
    <w:p w14:paraId="2D8C977D" w14:textId="2A46BD55" w:rsidR="00134537" w:rsidRPr="00F53778" w:rsidRDefault="00134537" w:rsidP="00694B5E">
      <w:pPr>
        <w:spacing w:line="276" w:lineRule="auto"/>
        <w:rPr>
          <w:rFonts w:ascii="Times New Roman" w:eastAsiaTheme="minorEastAsia" w:hAnsi="Times New Roman" w:cs="Times New Roman"/>
          <w:sz w:val="28"/>
          <w:szCs w:val="28"/>
        </w:rPr>
      </w:pPr>
      <m:oMathPara>
        <m:oMath>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8750</m:t>
              </m:r>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35-24</m:t>
              </m:r>
            </m:num>
            <m:den>
              <m:r>
                <w:rPr>
                  <w:rFonts w:ascii="Cambria Math" w:hAnsi="Cambria Math" w:cs="Times New Roman"/>
                  <w:sz w:val="28"/>
                  <w:szCs w:val="28"/>
                </w:rPr>
                <m:t>35</m:t>
              </m:r>
            </m:den>
          </m:f>
          <m:r>
            <w:rPr>
              <w:rFonts w:ascii="Cambria Math" w:hAnsi="Cambria Math" w:cs="Times New Roman"/>
              <w:sz w:val="28"/>
              <w:szCs w:val="28"/>
            </w:rPr>
            <m:t>=0,31</m:t>
          </m:r>
        </m:oMath>
      </m:oMathPara>
    </w:p>
    <w:p w14:paraId="76DA2CE8" w14:textId="2AF9C7FA" w:rsidR="00134537" w:rsidRPr="00F53778" w:rsidRDefault="00134537" w:rsidP="00694B5E">
      <w:pPr>
        <w:spacing w:line="276" w:lineRule="auto"/>
        <w:rPr>
          <w:rFonts w:ascii="Times New Roman" w:eastAsiaTheme="minorEastAsia" w:hAnsi="Times New Roman" w:cs="Times New Roman"/>
          <w:sz w:val="28"/>
          <w:szCs w:val="28"/>
        </w:rPr>
      </w:pPr>
    </w:p>
    <w:p w14:paraId="4B7999DC" w14:textId="03811926" w:rsidR="00134537" w:rsidRPr="00F53778" w:rsidRDefault="00134537" w:rsidP="00694B5E">
      <w:pPr>
        <w:spacing w:line="276" w:lineRule="auto"/>
        <w:jc w:val="both"/>
        <w:rPr>
          <w:rFonts w:ascii="Times New Roman" w:eastAsiaTheme="minorEastAsia" w:hAnsi="Times New Roman" w:cs="Times New Roman"/>
          <w:sz w:val="28"/>
          <w:szCs w:val="28"/>
        </w:rPr>
      </w:pPr>
      <w:r w:rsidRPr="00F53778">
        <w:rPr>
          <w:rFonts w:ascii="Times New Roman" w:eastAsiaTheme="minorEastAsia" w:hAnsi="Times New Roman" w:cs="Times New Roman"/>
          <w:sz w:val="28"/>
          <w:szCs w:val="28"/>
        </w:rPr>
        <w:tab/>
      </w:r>
      <w:r w:rsidR="00C87787" w:rsidRPr="00F53778">
        <w:rPr>
          <w:rFonts w:ascii="Times New Roman" w:eastAsiaTheme="minorEastAsia" w:hAnsi="Times New Roman" w:cs="Times New Roman"/>
          <w:sz w:val="28"/>
          <w:szCs w:val="28"/>
        </w:rPr>
        <w:t>Расчёт частоты отказов проводим по формуле 1.2 для каждого периода эксплуатации:</w:t>
      </w:r>
    </w:p>
    <w:p w14:paraId="34DBB1DD" w14:textId="6B434C8A" w:rsidR="00C87787" w:rsidRPr="00F53778" w:rsidRDefault="00C87787" w:rsidP="00694B5E">
      <w:pPr>
        <w:spacing w:line="276" w:lineRule="auto"/>
        <w:rPr>
          <w:rFonts w:ascii="Times New Roman" w:eastAsiaTheme="minorEastAsia" w:hAnsi="Times New Roman" w:cs="Times New Roman"/>
          <w:sz w:val="28"/>
          <w:szCs w:val="28"/>
        </w:rPr>
      </w:pPr>
    </w:p>
    <w:p w14:paraId="0FDC417F" w14:textId="18F2522B" w:rsidR="00C87787" w:rsidRPr="00F53778" w:rsidRDefault="00C87787" w:rsidP="00694B5E">
      <w:pPr>
        <w:spacing w:line="276" w:lineRule="auto"/>
        <w:rPr>
          <w:rFonts w:ascii="Times New Roman" w:eastAsiaTheme="minorEastAsia" w:hAnsi="Times New Roman" w:cs="Times New Roman"/>
          <w:sz w:val="28"/>
          <w:szCs w:val="28"/>
        </w:rPr>
      </w:pPr>
      <m:oMathPara>
        <m:oMath>
          <m:r>
            <w:rPr>
              <w:rFonts w:ascii="Cambria Math" w:hAnsi="Cambria Math" w:cs="Times New Roman"/>
              <w:sz w:val="28"/>
              <w:szCs w:val="28"/>
              <w:lang w:val="en-US"/>
            </w:rPr>
            <m:t>f</m:t>
          </m:r>
          <m:d>
            <m:dPr>
              <m:ctrlPr>
                <w:rPr>
                  <w:rFonts w:ascii="Cambria Math" w:hAnsi="Cambria Math" w:cs="Times New Roman"/>
                  <w:i/>
                  <w:sz w:val="28"/>
                  <w:szCs w:val="28"/>
                </w:rPr>
              </m:ctrlPr>
            </m:dPr>
            <m:e>
              <m:r>
                <w:rPr>
                  <w:rFonts w:ascii="Cambria Math" w:hAnsi="Cambria Math" w:cs="Times New Roman"/>
                  <w:sz w:val="28"/>
                  <w:szCs w:val="28"/>
                </w:rPr>
                <m:t>7000</m:t>
              </m:r>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20</m:t>
              </m:r>
            </m:num>
            <m:den>
              <m:r>
                <w:rPr>
                  <w:rFonts w:ascii="Cambria Math" w:hAnsi="Cambria Math" w:cs="Times New Roman"/>
                  <w:sz w:val="28"/>
                  <w:szCs w:val="28"/>
                </w:rPr>
                <m:t>35*7000</m:t>
              </m:r>
            </m:den>
          </m:f>
          <m:r>
            <w:rPr>
              <w:rFonts w:ascii="Cambria Math" w:hAnsi="Cambria Math" w:cs="Times New Roman"/>
              <w:sz w:val="28"/>
              <w:szCs w:val="28"/>
            </w:rPr>
            <m:t xml:space="preserve">=8,2* </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-5</m:t>
              </m:r>
            </m:sup>
          </m:sSup>
          <m:r>
            <w:rPr>
              <w:rFonts w:ascii="Cambria Math" w:hAnsi="Cambria Math" w:cs="Times New Roman"/>
              <w:sz w:val="28"/>
              <w:szCs w:val="28"/>
            </w:rPr>
            <m:t xml:space="preserve"> ч</m:t>
          </m:r>
        </m:oMath>
      </m:oMathPara>
    </w:p>
    <w:p w14:paraId="49D508C5" w14:textId="3F96BB07" w:rsidR="00C87787" w:rsidRPr="00F53778" w:rsidRDefault="00C87787" w:rsidP="00694B5E">
      <w:pPr>
        <w:spacing w:line="276" w:lineRule="auto"/>
        <w:rPr>
          <w:rFonts w:ascii="Times New Roman" w:eastAsiaTheme="minorEastAsia" w:hAnsi="Times New Roman" w:cs="Times New Roman"/>
          <w:sz w:val="28"/>
          <w:szCs w:val="28"/>
        </w:rPr>
      </w:pPr>
      <m:oMathPara>
        <m:oMath>
          <m:r>
            <w:rPr>
              <w:rFonts w:ascii="Cambria Math" w:hAnsi="Cambria Math" w:cs="Times New Roman"/>
              <w:sz w:val="28"/>
              <w:szCs w:val="28"/>
              <w:lang w:val="en-US"/>
            </w:rPr>
            <m:t>f</m:t>
          </m:r>
          <m:d>
            <m:dPr>
              <m:ctrlPr>
                <w:rPr>
                  <w:rFonts w:ascii="Cambria Math" w:hAnsi="Cambria Math" w:cs="Times New Roman"/>
                  <w:i/>
                  <w:sz w:val="28"/>
                  <w:szCs w:val="28"/>
                </w:rPr>
              </m:ctrlPr>
            </m:dPr>
            <m:e>
              <m:r>
                <w:rPr>
                  <w:rFonts w:ascii="Cambria Math" w:hAnsi="Cambria Math" w:cs="Times New Roman"/>
                  <w:sz w:val="28"/>
                  <w:szCs w:val="28"/>
                </w:rPr>
                <m:t>8750</m:t>
              </m:r>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24</m:t>
              </m:r>
            </m:num>
            <m:den>
              <m:r>
                <w:rPr>
                  <w:rFonts w:ascii="Cambria Math" w:hAnsi="Cambria Math" w:cs="Times New Roman"/>
                  <w:sz w:val="28"/>
                  <w:szCs w:val="28"/>
                </w:rPr>
                <m:t>35*7000</m:t>
              </m:r>
            </m:den>
          </m:f>
          <m:r>
            <w:rPr>
              <w:rFonts w:ascii="Cambria Math" w:hAnsi="Cambria Math" w:cs="Times New Roman"/>
              <w:sz w:val="28"/>
              <w:szCs w:val="28"/>
            </w:rPr>
            <m:t xml:space="preserve">=9,8* </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-5</m:t>
              </m:r>
            </m:sup>
          </m:sSup>
          <m:r>
            <w:rPr>
              <w:rFonts w:ascii="Cambria Math" w:hAnsi="Cambria Math" w:cs="Times New Roman"/>
              <w:sz w:val="28"/>
              <w:szCs w:val="28"/>
            </w:rPr>
            <m:t xml:space="preserve"> ч</m:t>
          </m:r>
        </m:oMath>
      </m:oMathPara>
    </w:p>
    <w:p w14:paraId="1491CC2B" w14:textId="4DD159CD" w:rsidR="00C87787" w:rsidRPr="00F53778" w:rsidRDefault="00C87787" w:rsidP="00694B5E">
      <w:pPr>
        <w:spacing w:line="276" w:lineRule="auto"/>
        <w:rPr>
          <w:rFonts w:ascii="Times New Roman" w:eastAsiaTheme="minorEastAsia" w:hAnsi="Times New Roman" w:cs="Times New Roman"/>
          <w:sz w:val="28"/>
          <w:szCs w:val="28"/>
        </w:rPr>
      </w:pPr>
      <m:oMathPara>
        <m:oMath>
          <m:r>
            <w:rPr>
              <w:rFonts w:ascii="Cambria Math" w:hAnsi="Cambria Math" w:cs="Times New Roman"/>
              <w:sz w:val="28"/>
              <w:szCs w:val="28"/>
              <w:lang w:val="en-US"/>
            </w:rPr>
            <w:lastRenderedPageBreak/>
            <m:t>f</m:t>
          </m:r>
          <m:d>
            <m:dPr>
              <m:ctrlPr>
                <w:rPr>
                  <w:rFonts w:ascii="Cambria Math" w:hAnsi="Cambria Math" w:cs="Times New Roman"/>
                  <w:i/>
                  <w:sz w:val="28"/>
                  <w:szCs w:val="28"/>
                </w:rPr>
              </m:ctrlPr>
            </m:dPr>
            <m:e>
              <m:r>
                <w:rPr>
                  <w:rFonts w:ascii="Cambria Math" w:hAnsi="Cambria Math" w:cs="Times New Roman"/>
                  <w:sz w:val="28"/>
                  <w:szCs w:val="28"/>
                </w:rPr>
                <m:t>10500</m:t>
              </m:r>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28</m:t>
              </m:r>
            </m:num>
            <m:den>
              <m:r>
                <w:rPr>
                  <w:rFonts w:ascii="Cambria Math" w:hAnsi="Cambria Math" w:cs="Times New Roman"/>
                  <w:sz w:val="28"/>
                  <w:szCs w:val="28"/>
                </w:rPr>
                <m:t>35*7000</m:t>
              </m:r>
            </m:den>
          </m:f>
          <m:r>
            <w:rPr>
              <w:rFonts w:ascii="Cambria Math" w:hAnsi="Cambria Math" w:cs="Times New Roman"/>
              <w:sz w:val="28"/>
              <w:szCs w:val="28"/>
            </w:rPr>
            <m:t xml:space="preserve">=8,8* </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-4</m:t>
              </m:r>
            </m:sup>
          </m:sSup>
          <m:r>
            <w:rPr>
              <w:rFonts w:ascii="Cambria Math" w:hAnsi="Cambria Math" w:cs="Times New Roman"/>
              <w:sz w:val="28"/>
              <w:szCs w:val="28"/>
            </w:rPr>
            <m:t xml:space="preserve"> ч</m:t>
          </m:r>
        </m:oMath>
      </m:oMathPara>
    </w:p>
    <w:p w14:paraId="48191E9C" w14:textId="0AAE7749" w:rsidR="00134537" w:rsidRPr="00F53778" w:rsidRDefault="00134537" w:rsidP="00694B5E">
      <w:pPr>
        <w:spacing w:line="276" w:lineRule="auto"/>
        <w:rPr>
          <w:rFonts w:ascii="Times New Roman" w:hAnsi="Times New Roman" w:cs="Times New Roman"/>
          <w:sz w:val="28"/>
          <w:szCs w:val="28"/>
        </w:rPr>
      </w:pPr>
    </w:p>
    <w:p w14:paraId="6222F300" w14:textId="6C0DB2C7" w:rsidR="00C87787" w:rsidRPr="00F53778" w:rsidRDefault="00C87787"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ab/>
        <w:t>Далее для каждого интервала находим значение интенсивности отказов по формуле 1.3.</w:t>
      </w:r>
    </w:p>
    <w:p w14:paraId="6490632B" w14:textId="56B100DD" w:rsidR="00C87787" w:rsidRPr="00F53778" w:rsidRDefault="00C87787" w:rsidP="00694B5E">
      <w:pPr>
        <w:spacing w:line="276" w:lineRule="auto"/>
        <w:jc w:val="both"/>
        <w:rPr>
          <w:rFonts w:ascii="Times New Roman" w:hAnsi="Times New Roman" w:cs="Times New Roman"/>
          <w:sz w:val="28"/>
          <w:szCs w:val="28"/>
        </w:rPr>
      </w:pPr>
    </w:p>
    <w:p w14:paraId="5F7AFB92" w14:textId="57E666F6" w:rsidR="00C87787" w:rsidRPr="00F53778" w:rsidRDefault="005B10EF" w:rsidP="00694B5E">
      <w:pPr>
        <w:spacing w:line="276" w:lineRule="auto"/>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N</m:t>
              </m:r>
            </m:e>
            <m:sub>
              <m:r>
                <w:rPr>
                  <w:rFonts w:ascii="Cambria Math" w:hAnsi="Cambria Math" w:cs="Times New Roman"/>
                  <w:sz w:val="28"/>
                  <w:szCs w:val="28"/>
                </w:rPr>
                <m:t>ср</m:t>
              </m:r>
            </m:sub>
          </m:sSub>
          <m:r>
            <w:rPr>
              <w:rFonts w:ascii="Cambria Math" w:hAnsi="Cambria Math" w:cs="Times New Roman"/>
              <w:sz w:val="28"/>
              <w:szCs w:val="28"/>
            </w:rPr>
            <m:t xml:space="preserve">(7000)= </m:t>
          </m:r>
          <m:f>
            <m:fPr>
              <m:ctrlPr>
                <w:rPr>
                  <w:rFonts w:ascii="Cambria Math" w:hAnsi="Cambria Math" w:cs="Times New Roman"/>
                  <w:i/>
                  <w:sz w:val="28"/>
                  <w:szCs w:val="28"/>
                </w:rPr>
              </m:ctrlPr>
            </m:fPr>
            <m:num>
              <m:r>
                <w:rPr>
                  <w:rFonts w:ascii="Cambria Math" w:hAnsi="Cambria Math" w:cs="Times New Roman"/>
                  <w:sz w:val="28"/>
                  <w:szCs w:val="28"/>
                </w:rPr>
                <m:t>35+15</m:t>
              </m:r>
            </m:num>
            <m:den>
              <m:r>
                <w:rPr>
                  <w:rFonts w:ascii="Cambria Math" w:hAnsi="Cambria Math" w:cs="Times New Roman"/>
                  <w:sz w:val="28"/>
                  <w:szCs w:val="28"/>
                </w:rPr>
                <m:t>2</m:t>
              </m:r>
            </m:den>
          </m:f>
          <m:r>
            <w:rPr>
              <w:rFonts w:ascii="Cambria Math" w:hAnsi="Cambria Math" w:cs="Times New Roman"/>
              <w:sz w:val="28"/>
              <w:szCs w:val="28"/>
            </w:rPr>
            <m:t>=25</m:t>
          </m:r>
        </m:oMath>
      </m:oMathPara>
    </w:p>
    <w:p w14:paraId="3D08D65E" w14:textId="2F05DF85" w:rsidR="00C87787" w:rsidRPr="00F53778" w:rsidRDefault="00C87787" w:rsidP="00694B5E">
      <w:pPr>
        <w:spacing w:line="276"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λ</m:t>
          </m:r>
          <m:d>
            <m:dPr>
              <m:ctrlPr>
                <w:rPr>
                  <w:rFonts w:ascii="Cambria Math" w:hAnsi="Cambria Math" w:cs="Times New Roman"/>
                  <w:i/>
                  <w:sz w:val="28"/>
                  <w:szCs w:val="28"/>
                </w:rPr>
              </m:ctrlPr>
            </m:dPr>
            <m:e>
              <m:r>
                <w:rPr>
                  <w:rFonts w:ascii="Cambria Math" w:hAnsi="Cambria Math" w:cs="Times New Roman"/>
                  <w:sz w:val="28"/>
                  <w:szCs w:val="28"/>
                </w:rPr>
                <m:t>7000</m:t>
              </m:r>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20</m:t>
              </m:r>
            </m:num>
            <m:den>
              <m:r>
                <w:rPr>
                  <w:rFonts w:ascii="Cambria Math" w:hAnsi="Cambria Math" w:cs="Times New Roman"/>
                  <w:sz w:val="28"/>
                  <w:szCs w:val="28"/>
                </w:rPr>
                <m:t>25*7000</m:t>
              </m:r>
            </m:den>
          </m:f>
          <m:r>
            <w:rPr>
              <w:rFonts w:ascii="Cambria Math" w:hAnsi="Cambria Math" w:cs="Times New Roman"/>
              <w:sz w:val="28"/>
              <w:szCs w:val="28"/>
            </w:rPr>
            <m:t>=8,8*</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-4</m:t>
              </m:r>
            </m:sup>
          </m:sSup>
        </m:oMath>
      </m:oMathPara>
    </w:p>
    <w:p w14:paraId="0F5CCF21" w14:textId="7682E859" w:rsidR="00C87787" w:rsidRPr="00F53778" w:rsidRDefault="00C87787" w:rsidP="00694B5E">
      <w:pPr>
        <w:spacing w:line="276" w:lineRule="auto"/>
        <w:jc w:val="both"/>
        <w:rPr>
          <w:rFonts w:ascii="Times New Roman" w:hAnsi="Times New Roman" w:cs="Times New Roman"/>
          <w:sz w:val="28"/>
          <w:szCs w:val="28"/>
        </w:rPr>
      </w:pPr>
    </w:p>
    <w:p w14:paraId="1718837D" w14:textId="07ED1FFE" w:rsidR="00C87787" w:rsidRPr="00F53778" w:rsidRDefault="00C87787"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ab/>
        <w:t>На интервале (</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+ 0.5*Δ</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 8750 ч.</w:t>
      </w:r>
    </w:p>
    <w:p w14:paraId="2EF0FFDB" w14:textId="6E945151" w:rsidR="00C87787" w:rsidRPr="00F53778" w:rsidRDefault="00C87787" w:rsidP="00694B5E">
      <w:pPr>
        <w:spacing w:line="276" w:lineRule="auto"/>
        <w:jc w:val="both"/>
        <w:rPr>
          <w:rFonts w:ascii="Times New Roman" w:hAnsi="Times New Roman" w:cs="Times New Roman"/>
          <w:sz w:val="28"/>
          <w:szCs w:val="28"/>
        </w:rPr>
      </w:pPr>
    </w:p>
    <w:p w14:paraId="606FF2FD" w14:textId="28046F51" w:rsidR="00C87787" w:rsidRPr="00F53778" w:rsidRDefault="005B10EF" w:rsidP="00694B5E">
      <w:pPr>
        <w:spacing w:line="276" w:lineRule="auto"/>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N</m:t>
              </m:r>
            </m:e>
            <m:sub>
              <m:r>
                <w:rPr>
                  <w:rFonts w:ascii="Cambria Math" w:hAnsi="Cambria Math" w:cs="Times New Roman"/>
                  <w:sz w:val="28"/>
                  <w:szCs w:val="28"/>
                </w:rPr>
                <m:t>ср</m:t>
              </m:r>
            </m:sub>
          </m:sSub>
          <m:r>
            <w:rPr>
              <w:rFonts w:ascii="Cambria Math" w:hAnsi="Cambria Math" w:cs="Times New Roman"/>
              <w:sz w:val="28"/>
              <w:szCs w:val="28"/>
            </w:rPr>
            <m:t xml:space="preserve">(8750)= </m:t>
          </m:r>
          <m:f>
            <m:fPr>
              <m:ctrlPr>
                <w:rPr>
                  <w:rFonts w:ascii="Cambria Math" w:hAnsi="Cambria Math" w:cs="Times New Roman"/>
                  <w:i/>
                  <w:sz w:val="28"/>
                  <w:szCs w:val="28"/>
                </w:rPr>
              </m:ctrlPr>
            </m:fPr>
            <m:num>
              <m:r>
                <w:rPr>
                  <w:rFonts w:ascii="Cambria Math" w:hAnsi="Cambria Math" w:cs="Times New Roman"/>
                  <w:sz w:val="28"/>
                  <w:szCs w:val="28"/>
                </w:rPr>
                <m:t>15+11</m:t>
              </m:r>
            </m:num>
            <m:den>
              <m:r>
                <w:rPr>
                  <w:rFonts w:ascii="Cambria Math" w:hAnsi="Cambria Math" w:cs="Times New Roman"/>
                  <w:sz w:val="28"/>
                  <w:szCs w:val="28"/>
                </w:rPr>
                <m:t>2</m:t>
              </m:r>
            </m:den>
          </m:f>
          <m:r>
            <w:rPr>
              <w:rFonts w:ascii="Cambria Math" w:hAnsi="Cambria Math" w:cs="Times New Roman"/>
              <w:sz w:val="28"/>
              <w:szCs w:val="28"/>
            </w:rPr>
            <m:t>=13</m:t>
          </m:r>
        </m:oMath>
      </m:oMathPara>
    </w:p>
    <w:p w14:paraId="41C9AD99" w14:textId="32E4E4B1" w:rsidR="00C87787" w:rsidRPr="00F53778" w:rsidRDefault="00C87787" w:rsidP="00694B5E">
      <w:pPr>
        <w:spacing w:line="276"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λ</m:t>
          </m:r>
          <m:d>
            <m:dPr>
              <m:ctrlPr>
                <w:rPr>
                  <w:rFonts w:ascii="Cambria Math" w:hAnsi="Cambria Math" w:cs="Times New Roman"/>
                  <w:i/>
                  <w:sz w:val="28"/>
                  <w:szCs w:val="28"/>
                </w:rPr>
              </m:ctrlPr>
            </m:dPr>
            <m:e>
              <m:r>
                <w:rPr>
                  <w:rFonts w:ascii="Cambria Math" w:hAnsi="Cambria Math" w:cs="Times New Roman"/>
                  <w:sz w:val="28"/>
                  <w:szCs w:val="28"/>
                </w:rPr>
                <m:t>7000</m:t>
              </m:r>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24</m:t>
              </m:r>
            </m:num>
            <m:den>
              <m:r>
                <w:rPr>
                  <w:rFonts w:ascii="Cambria Math" w:hAnsi="Cambria Math" w:cs="Times New Roman"/>
                  <w:sz w:val="28"/>
                  <w:szCs w:val="28"/>
                </w:rPr>
                <m:t>13*8750</m:t>
              </m:r>
            </m:den>
          </m:f>
          <m:r>
            <w:rPr>
              <w:rFonts w:ascii="Cambria Math" w:hAnsi="Cambria Math" w:cs="Times New Roman"/>
              <w:sz w:val="28"/>
              <w:szCs w:val="28"/>
            </w:rPr>
            <m:t>=2,1*</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-4</m:t>
              </m:r>
            </m:sup>
          </m:sSup>
        </m:oMath>
      </m:oMathPara>
    </w:p>
    <w:p w14:paraId="4B008BAF" w14:textId="77777777" w:rsidR="00C87787" w:rsidRPr="00F53778" w:rsidRDefault="00C87787" w:rsidP="00694B5E">
      <w:pPr>
        <w:spacing w:line="276" w:lineRule="auto"/>
        <w:jc w:val="both"/>
        <w:rPr>
          <w:rFonts w:ascii="Times New Roman" w:hAnsi="Times New Roman" w:cs="Times New Roman"/>
          <w:sz w:val="28"/>
          <w:szCs w:val="28"/>
        </w:rPr>
      </w:pPr>
    </w:p>
    <w:p w14:paraId="3BFC206A" w14:textId="2DFEAD18" w:rsidR="00C87787" w:rsidRPr="00F53778" w:rsidRDefault="00941CC1"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На интервале (</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 Δ</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 10500 ч.</w:t>
      </w:r>
    </w:p>
    <w:p w14:paraId="1E433049" w14:textId="12A02DB3" w:rsidR="00941CC1" w:rsidRPr="00F53778" w:rsidRDefault="00941CC1" w:rsidP="00694B5E">
      <w:pPr>
        <w:spacing w:line="276" w:lineRule="auto"/>
        <w:ind w:firstLine="708"/>
        <w:jc w:val="both"/>
        <w:rPr>
          <w:rFonts w:ascii="Times New Roman" w:hAnsi="Times New Roman" w:cs="Times New Roman"/>
          <w:sz w:val="28"/>
          <w:szCs w:val="28"/>
        </w:rPr>
      </w:pPr>
    </w:p>
    <w:p w14:paraId="40B34AC0" w14:textId="24A00DB3" w:rsidR="00941CC1" w:rsidRPr="00F53778" w:rsidRDefault="005B10EF" w:rsidP="00694B5E">
      <w:pPr>
        <w:spacing w:line="276" w:lineRule="auto"/>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N</m:t>
              </m:r>
            </m:e>
            <m:sub>
              <m:r>
                <w:rPr>
                  <w:rFonts w:ascii="Cambria Math" w:hAnsi="Cambria Math" w:cs="Times New Roman"/>
                  <w:sz w:val="28"/>
                  <w:szCs w:val="28"/>
                </w:rPr>
                <m:t>ср</m:t>
              </m:r>
            </m:sub>
          </m:sSub>
          <m:r>
            <w:rPr>
              <w:rFonts w:ascii="Cambria Math" w:hAnsi="Cambria Math" w:cs="Times New Roman"/>
              <w:sz w:val="28"/>
              <w:szCs w:val="28"/>
            </w:rPr>
            <m:t xml:space="preserve">(10500)= </m:t>
          </m:r>
          <m:f>
            <m:fPr>
              <m:ctrlPr>
                <w:rPr>
                  <w:rFonts w:ascii="Cambria Math" w:hAnsi="Cambria Math" w:cs="Times New Roman"/>
                  <w:i/>
                  <w:sz w:val="28"/>
                  <w:szCs w:val="28"/>
                </w:rPr>
              </m:ctrlPr>
            </m:fPr>
            <m:num>
              <m:r>
                <w:rPr>
                  <w:rFonts w:ascii="Cambria Math" w:hAnsi="Cambria Math" w:cs="Times New Roman"/>
                  <w:sz w:val="28"/>
                  <w:szCs w:val="28"/>
                </w:rPr>
                <m:t>11+7</m:t>
              </m:r>
            </m:num>
            <m:den>
              <m:r>
                <w:rPr>
                  <w:rFonts w:ascii="Cambria Math" w:hAnsi="Cambria Math" w:cs="Times New Roman"/>
                  <w:sz w:val="28"/>
                  <w:szCs w:val="28"/>
                </w:rPr>
                <m:t>2</m:t>
              </m:r>
            </m:den>
          </m:f>
          <m:r>
            <w:rPr>
              <w:rFonts w:ascii="Cambria Math" w:hAnsi="Cambria Math" w:cs="Times New Roman"/>
              <w:sz w:val="28"/>
              <w:szCs w:val="28"/>
            </w:rPr>
            <m:t>=9</m:t>
          </m:r>
        </m:oMath>
      </m:oMathPara>
    </w:p>
    <w:p w14:paraId="39477F28" w14:textId="606B8BFD" w:rsidR="00941CC1" w:rsidRPr="00F53778" w:rsidRDefault="00941CC1" w:rsidP="00694B5E">
      <w:pPr>
        <w:spacing w:line="276"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λ</m:t>
          </m:r>
          <m:d>
            <m:dPr>
              <m:ctrlPr>
                <w:rPr>
                  <w:rFonts w:ascii="Cambria Math" w:hAnsi="Cambria Math" w:cs="Times New Roman"/>
                  <w:i/>
                  <w:sz w:val="28"/>
                  <w:szCs w:val="28"/>
                </w:rPr>
              </m:ctrlPr>
            </m:dPr>
            <m:e>
              <m:r>
                <w:rPr>
                  <w:rFonts w:ascii="Cambria Math" w:hAnsi="Cambria Math" w:cs="Times New Roman"/>
                  <w:sz w:val="28"/>
                  <w:szCs w:val="28"/>
                </w:rPr>
                <m:t>7000</m:t>
              </m:r>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28</m:t>
              </m:r>
            </m:num>
            <m:den>
              <m:r>
                <w:rPr>
                  <w:rFonts w:ascii="Cambria Math" w:hAnsi="Cambria Math" w:cs="Times New Roman"/>
                  <w:sz w:val="28"/>
                  <w:szCs w:val="28"/>
                </w:rPr>
                <m:t>9*7000</m:t>
              </m:r>
            </m:den>
          </m:f>
          <m:r>
            <w:rPr>
              <w:rFonts w:ascii="Cambria Math" w:hAnsi="Cambria Math" w:cs="Times New Roman"/>
              <w:sz w:val="28"/>
              <w:szCs w:val="28"/>
            </w:rPr>
            <m:t>=3,0*</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-4</m:t>
              </m:r>
            </m:sup>
          </m:sSup>
        </m:oMath>
      </m:oMathPara>
    </w:p>
    <w:p w14:paraId="4FC9451B" w14:textId="776CF43F" w:rsidR="00694B5E" w:rsidRPr="00F53778" w:rsidRDefault="00694B5E" w:rsidP="00694B5E">
      <w:pPr>
        <w:spacing w:line="276" w:lineRule="auto"/>
        <w:ind w:firstLine="708"/>
        <w:jc w:val="center"/>
        <w:rPr>
          <w:rFonts w:ascii="Times New Roman" w:hAnsi="Times New Roman" w:cs="Times New Roman"/>
          <w:sz w:val="28"/>
          <w:szCs w:val="28"/>
        </w:rPr>
      </w:pPr>
    </w:p>
    <w:p w14:paraId="29E3141E" w14:textId="2B4C3A6F" w:rsidR="00694B5E" w:rsidRPr="00F53778" w:rsidRDefault="00694B5E" w:rsidP="00694B5E">
      <w:pPr>
        <w:spacing w:line="276" w:lineRule="auto"/>
        <w:jc w:val="center"/>
        <w:rPr>
          <w:rFonts w:ascii="Times New Roman" w:hAnsi="Times New Roman" w:cs="Times New Roman"/>
          <w:b/>
          <w:sz w:val="28"/>
          <w:szCs w:val="28"/>
        </w:rPr>
      </w:pPr>
      <w:r w:rsidRPr="00F53778">
        <w:rPr>
          <w:rFonts w:ascii="Times New Roman" w:hAnsi="Times New Roman" w:cs="Times New Roman"/>
          <w:b/>
          <w:sz w:val="28"/>
          <w:szCs w:val="28"/>
        </w:rPr>
        <w:t>Задание №3</w:t>
      </w:r>
    </w:p>
    <w:p w14:paraId="5D106E84" w14:textId="0D31A4FF" w:rsidR="00694B5E" w:rsidRPr="00F53778" w:rsidRDefault="00694B5E"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ab/>
        <w:t>В результате наблюдений за работой однотипного оборудования предприятия зафиксированы статистические данные наработки до отказа t (ч), которые сведены в таблице ниже</w:t>
      </w:r>
    </w:p>
    <w:p w14:paraId="5A6C9C49" w14:textId="77777777" w:rsidR="00694B5E" w:rsidRPr="00F53778" w:rsidRDefault="00694B5E"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Задание: определить закон распределения случайной величины по статистическим данным, последовательно выполнив шесть шагов, перечисленных в подразделе 2.1 «Краткая теория».</w:t>
      </w:r>
    </w:p>
    <w:p w14:paraId="111E6BB4" w14:textId="77777777" w:rsidR="00694B5E" w:rsidRPr="00F53778" w:rsidRDefault="00694B5E"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lastRenderedPageBreak/>
        <w:t>Статистические данные наработок</w:t>
      </w:r>
    </w:p>
    <w:p w14:paraId="2EA10B8C" w14:textId="77777777" w:rsidR="00694B5E" w:rsidRPr="00F53778" w:rsidRDefault="00694B5E" w:rsidP="00694B5E">
      <w:pPr>
        <w:spacing w:line="276" w:lineRule="auto"/>
        <w:jc w:val="both"/>
        <w:rPr>
          <w:rFonts w:ascii="Times New Roman" w:hAnsi="Times New Roman" w:cs="Times New Roman"/>
          <w:b/>
          <w:sz w:val="28"/>
          <w:szCs w:val="28"/>
        </w:rPr>
      </w:pPr>
      <w:r w:rsidRPr="00F53778">
        <w:rPr>
          <w:rFonts w:ascii="Times New Roman" w:hAnsi="Times New Roman" w:cs="Times New Roman"/>
          <w:noProof/>
          <w:sz w:val="28"/>
          <w:szCs w:val="28"/>
          <w:lang w:eastAsia="ru-RU"/>
        </w:rPr>
        <w:drawing>
          <wp:inline distT="0" distB="0" distL="0" distR="0" wp14:anchorId="1B04CCCC" wp14:editId="22317179">
            <wp:extent cx="5940425" cy="1403184"/>
            <wp:effectExtent l="1905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5940425" cy="1403184"/>
                    </a:xfrm>
                    <a:prstGeom prst="rect">
                      <a:avLst/>
                    </a:prstGeom>
                    <a:noFill/>
                    <a:ln w="9525">
                      <a:noFill/>
                      <a:miter lim="800000"/>
                      <a:headEnd/>
                      <a:tailEnd/>
                    </a:ln>
                  </pic:spPr>
                </pic:pic>
              </a:graphicData>
            </a:graphic>
          </wp:inline>
        </w:drawing>
      </w:r>
    </w:p>
    <w:p w14:paraId="571696BB" w14:textId="4E9E6BF9" w:rsidR="00694B5E" w:rsidRPr="00F53778" w:rsidRDefault="00694B5E" w:rsidP="00694B5E">
      <w:pPr>
        <w:spacing w:line="276" w:lineRule="auto"/>
        <w:ind w:firstLine="708"/>
        <w:jc w:val="both"/>
        <w:rPr>
          <w:rFonts w:ascii="Times New Roman" w:hAnsi="Times New Roman" w:cs="Times New Roman"/>
          <w:b/>
          <w:sz w:val="28"/>
          <w:szCs w:val="28"/>
        </w:rPr>
      </w:pPr>
      <w:r w:rsidRPr="00F53778">
        <w:rPr>
          <w:rFonts w:ascii="Times New Roman" w:hAnsi="Times New Roman" w:cs="Times New Roman"/>
          <w:b/>
          <w:sz w:val="28"/>
          <w:szCs w:val="28"/>
        </w:rPr>
        <w:t>1. Обработка статистического ряда случайных величин</w:t>
      </w:r>
    </w:p>
    <w:p w14:paraId="18A16292" w14:textId="7344B666"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Находим в множестве данных минимальный и максимальный члены ряда:</w:t>
      </w:r>
    </w:p>
    <w:p w14:paraId="2E165E44" w14:textId="77777777" w:rsidR="00694B5E" w:rsidRPr="00F53778" w:rsidRDefault="00694B5E" w:rsidP="00694B5E">
      <w:pPr>
        <w:spacing w:line="276" w:lineRule="auto"/>
        <w:ind w:firstLine="708"/>
        <w:jc w:val="both"/>
        <w:rPr>
          <w:rFonts w:ascii="Times New Roman" w:hAnsi="Times New Roman" w:cs="Times New Roman"/>
          <w:sz w:val="28"/>
          <w:szCs w:val="28"/>
        </w:rPr>
      </w:pPr>
    </w:p>
    <w:p w14:paraId="024F3E54" w14:textId="532FA172" w:rsidR="00694B5E" w:rsidRPr="00F53778" w:rsidRDefault="00694B5E" w:rsidP="00694B5E">
      <w:pPr>
        <w:spacing w:line="276" w:lineRule="auto"/>
        <w:jc w:val="center"/>
        <w:rPr>
          <w:rFonts w:ascii="Times New Roman" w:hAnsi="Times New Roman" w:cs="Times New Roman"/>
          <w:sz w:val="28"/>
          <w:szCs w:val="28"/>
        </w:rPr>
      </w:pPr>
      <w:proofErr w:type="spellStart"/>
      <w:r w:rsidRPr="00F53778">
        <w:rPr>
          <w:rFonts w:ascii="Times New Roman" w:hAnsi="Times New Roman" w:cs="Times New Roman"/>
          <w:sz w:val="28"/>
          <w:szCs w:val="28"/>
        </w:rPr>
        <w:t>t</w:t>
      </w:r>
      <w:r w:rsidRPr="00F53778">
        <w:rPr>
          <w:rFonts w:ascii="Times New Roman" w:hAnsi="Times New Roman" w:cs="Times New Roman"/>
          <w:sz w:val="28"/>
          <w:szCs w:val="28"/>
          <w:vertAlign w:val="subscript"/>
        </w:rPr>
        <w:t>min</w:t>
      </w:r>
      <w:proofErr w:type="spellEnd"/>
      <w:r w:rsidRPr="00F53778">
        <w:rPr>
          <w:rFonts w:ascii="Times New Roman" w:hAnsi="Times New Roman" w:cs="Times New Roman"/>
          <w:sz w:val="28"/>
          <w:szCs w:val="28"/>
        </w:rPr>
        <w:t xml:space="preserve"> = 16 ч, </w:t>
      </w:r>
      <w:proofErr w:type="spellStart"/>
      <w:r w:rsidRPr="00F53778">
        <w:rPr>
          <w:rFonts w:ascii="Times New Roman" w:hAnsi="Times New Roman" w:cs="Times New Roman"/>
          <w:sz w:val="28"/>
          <w:szCs w:val="28"/>
        </w:rPr>
        <w:t>t</w:t>
      </w:r>
      <w:r w:rsidRPr="00F53778">
        <w:rPr>
          <w:rFonts w:ascii="Times New Roman" w:hAnsi="Times New Roman" w:cs="Times New Roman"/>
          <w:sz w:val="28"/>
          <w:szCs w:val="28"/>
          <w:vertAlign w:val="subscript"/>
        </w:rPr>
        <w:t>max</w:t>
      </w:r>
      <w:proofErr w:type="spellEnd"/>
      <w:r w:rsidRPr="00F53778">
        <w:rPr>
          <w:rFonts w:ascii="Times New Roman" w:hAnsi="Times New Roman" w:cs="Times New Roman"/>
          <w:sz w:val="28"/>
          <w:szCs w:val="28"/>
          <w:vertAlign w:val="subscript"/>
        </w:rPr>
        <w:t xml:space="preserve"> </w:t>
      </w:r>
      <w:r w:rsidRPr="00F53778">
        <w:rPr>
          <w:rFonts w:ascii="Times New Roman" w:hAnsi="Times New Roman" w:cs="Times New Roman"/>
          <w:sz w:val="28"/>
          <w:szCs w:val="28"/>
        </w:rPr>
        <w:t>= 958 ч.</w:t>
      </w:r>
    </w:p>
    <w:p w14:paraId="65518581" w14:textId="77777777" w:rsidR="00694B5E" w:rsidRPr="00F53778" w:rsidRDefault="00694B5E" w:rsidP="00694B5E">
      <w:pPr>
        <w:spacing w:line="276" w:lineRule="auto"/>
        <w:jc w:val="center"/>
        <w:rPr>
          <w:rFonts w:ascii="Times New Roman" w:hAnsi="Times New Roman" w:cs="Times New Roman"/>
          <w:sz w:val="28"/>
          <w:szCs w:val="28"/>
        </w:rPr>
      </w:pPr>
    </w:p>
    <w:p w14:paraId="3516D457" w14:textId="2B2B303E"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Размах ряда (амплитуда ряда) составляет:</w:t>
      </w:r>
    </w:p>
    <w:p w14:paraId="32E696B0" w14:textId="77777777" w:rsidR="00694B5E" w:rsidRPr="00F53778" w:rsidRDefault="00694B5E" w:rsidP="00694B5E">
      <w:pPr>
        <w:spacing w:line="276" w:lineRule="auto"/>
        <w:ind w:firstLine="708"/>
        <w:jc w:val="both"/>
        <w:rPr>
          <w:rFonts w:ascii="Times New Roman" w:hAnsi="Times New Roman" w:cs="Times New Roman"/>
          <w:sz w:val="28"/>
          <w:szCs w:val="28"/>
        </w:rPr>
      </w:pPr>
    </w:p>
    <w:p w14:paraId="47DCCD72" w14:textId="037B7FB5"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position w:val="-12"/>
          <w:sz w:val="28"/>
          <w:szCs w:val="28"/>
        </w:rPr>
        <w:object w:dxaOrig="3379" w:dyaOrig="380" w14:anchorId="30687B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5" type="#_x0000_t75" style="width:168.75pt;height:18.75pt" o:ole="">
            <v:imagedata r:id="rId5" o:title=""/>
          </v:shape>
          <o:OLEObject Type="Embed" ProgID="Equation.DSMT4" ShapeID="_x0000_i1385" DrawAspect="Content" ObjectID="_1808500621" r:id="rId6"/>
        </w:object>
      </w:r>
      <w:r w:rsidRPr="00F53778">
        <w:rPr>
          <w:rFonts w:ascii="Times New Roman" w:hAnsi="Times New Roman" w:cs="Times New Roman"/>
          <w:sz w:val="28"/>
          <w:szCs w:val="28"/>
        </w:rPr>
        <w:t xml:space="preserve"> ч.</w:t>
      </w:r>
    </w:p>
    <w:p w14:paraId="33DEEE10" w14:textId="77777777" w:rsidR="00694B5E" w:rsidRPr="00F53778" w:rsidRDefault="00694B5E" w:rsidP="00694B5E">
      <w:pPr>
        <w:spacing w:line="276" w:lineRule="auto"/>
        <w:jc w:val="center"/>
        <w:rPr>
          <w:rFonts w:ascii="Times New Roman" w:hAnsi="Times New Roman" w:cs="Times New Roman"/>
          <w:sz w:val="28"/>
          <w:szCs w:val="28"/>
        </w:rPr>
      </w:pPr>
    </w:p>
    <w:p w14:paraId="7CC275F6" w14:textId="675AB171"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Рассматриваемый диапазон из ста (n = 100) значений наработок на отказ t</w:t>
      </w:r>
      <w:proofErr w:type="spellStart"/>
      <w:r w:rsidRPr="00F53778">
        <w:rPr>
          <w:rFonts w:ascii="Times New Roman" w:hAnsi="Times New Roman" w:cs="Times New Roman"/>
          <w:sz w:val="28"/>
          <w:szCs w:val="28"/>
          <w:vertAlign w:val="subscript"/>
          <w:lang w:val="en-US"/>
        </w:rPr>
        <w:t>i</w:t>
      </w:r>
      <w:proofErr w:type="spellEnd"/>
      <w:r w:rsidRPr="00F53778">
        <w:rPr>
          <w:rFonts w:ascii="Times New Roman" w:hAnsi="Times New Roman" w:cs="Times New Roman"/>
          <w:sz w:val="28"/>
          <w:szCs w:val="28"/>
        </w:rPr>
        <w:t xml:space="preserve"> разбиваем на интервалы. Количество интервалов определяем по</w:t>
      </w:r>
      <w:r w:rsidRPr="00F53778">
        <w:rPr>
          <w:rFonts w:ascii="Times New Roman" w:hAnsi="Times New Roman" w:cs="Times New Roman"/>
          <w:sz w:val="28"/>
          <w:szCs w:val="28"/>
          <w:lang w:val="en-US"/>
        </w:rPr>
        <w:t xml:space="preserve"> </w:t>
      </w:r>
      <w:r w:rsidRPr="00F53778">
        <w:rPr>
          <w:rFonts w:ascii="Times New Roman" w:hAnsi="Times New Roman" w:cs="Times New Roman"/>
          <w:sz w:val="28"/>
          <w:szCs w:val="28"/>
        </w:rPr>
        <w:t>формуле:</w:t>
      </w:r>
    </w:p>
    <w:p w14:paraId="14B75A1E" w14:textId="77777777" w:rsidR="00694B5E" w:rsidRPr="00F53778" w:rsidRDefault="00694B5E" w:rsidP="00694B5E">
      <w:pPr>
        <w:spacing w:line="276" w:lineRule="auto"/>
        <w:ind w:firstLine="708"/>
        <w:jc w:val="both"/>
        <w:rPr>
          <w:rFonts w:ascii="Times New Roman" w:hAnsi="Times New Roman" w:cs="Times New Roman"/>
          <w:sz w:val="28"/>
          <w:szCs w:val="28"/>
          <w:lang w:val="en-US"/>
        </w:rPr>
      </w:pPr>
    </w:p>
    <w:p w14:paraId="4B345F9E" w14:textId="5908FCA6"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position w:val="-8"/>
          <w:sz w:val="28"/>
          <w:szCs w:val="28"/>
        </w:rPr>
        <w:object w:dxaOrig="2320" w:dyaOrig="400" w14:anchorId="335AF0A1">
          <v:shape id="_x0000_i1386" type="#_x0000_t75" style="width:116.25pt;height:20.25pt" o:ole="">
            <v:imagedata r:id="rId7" o:title=""/>
          </v:shape>
          <o:OLEObject Type="Embed" ProgID="Equation.DSMT4" ShapeID="_x0000_i1386" DrawAspect="Content" ObjectID="_1808500622" r:id="rId8"/>
        </w:object>
      </w:r>
    </w:p>
    <w:p w14:paraId="48D15EA5" w14:textId="77777777" w:rsidR="00694B5E" w:rsidRPr="00F53778" w:rsidRDefault="00694B5E" w:rsidP="00694B5E">
      <w:pPr>
        <w:spacing w:line="276" w:lineRule="auto"/>
        <w:jc w:val="center"/>
        <w:rPr>
          <w:rFonts w:ascii="Times New Roman" w:hAnsi="Times New Roman" w:cs="Times New Roman"/>
          <w:sz w:val="28"/>
          <w:szCs w:val="28"/>
          <w:lang w:val="en-US"/>
        </w:rPr>
      </w:pPr>
    </w:p>
    <w:p w14:paraId="334516FA" w14:textId="2328C0D3"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Находим длину интервала:</w:t>
      </w:r>
    </w:p>
    <w:p w14:paraId="6D7A332B" w14:textId="77777777" w:rsidR="00694B5E" w:rsidRPr="00F53778" w:rsidRDefault="00694B5E" w:rsidP="00694B5E">
      <w:pPr>
        <w:spacing w:line="276" w:lineRule="auto"/>
        <w:ind w:firstLine="708"/>
        <w:jc w:val="both"/>
        <w:rPr>
          <w:rFonts w:ascii="Times New Roman" w:hAnsi="Times New Roman" w:cs="Times New Roman"/>
          <w:sz w:val="28"/>
          <w:szCs w:val="28"/>
        </w:rPr>
      </w:pPr>
    </w:p>
    <w:p w14:paraId="7C8F41D8" w14:textId="0409F4A2"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position w:val="-28"/>
          <w:sz w:val="28"/>
          <w:szCs w:val="28"/>
        </w:rPr>
        <w:object w:dxaOrig="2360" w:dyaOrig="720" w14:anchorId="42CE2BFA">
          <v:shape id="_x0000_i1387" type="#_x0000_t75" style="width:117.75pt;height:36pt" o:ole="">
            <v:imagedata r:id="rId9" o:title=""/>
          </v:shape>
          <o:OLEObject Type="Embed" ProgID="Equation.DSMT4" ShapeID="_x0000_i1387" DrawAspect="Content" ObjectID="_1808500623" r:id="rId10"/>
        </w:object>
      </w:r>
      <w:r w:rsidRPr="00F53778">
        <w:rPr>
          <w:rFonts w:ascii="Times New Roman" w:hAnsi="Times New Roman" w:cs="Times New Roman"/>
          <w:sz w:val="28"/>
          <w:szCs w:val="28"/>
        </w:rPr>
        <w:t xml:space="preserve"> ч.</w:t>
      </w:r>
    </w:p>
    <w:p w14:paraId="0CFA8FA5" w14:textId="77777777" w:rsidR="00694B5E" w:rsidRPr="00F53778" w:rsidRDefault="00694B5E" w:rsidP="00694B5E">
      <w:pPr>
        <w:spacing w:line="276" w:lineRule="auto"/>
        <w:jc w:val="center"/>
        <w:rPr>
          <w:rFonts w:ascii="Times New Roman" w:hAnsi="Times New Roman" w:cs="Times New Roman"/>
          <w:sz w:val="28"/>
          <w:szCs w:val="28"/>
        </w:rPr>
      </w:pPr>
    </w:p>
    <w:p w14:paraId="1EDDF12F"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Подбираем интервалы различной длины, ориентируясь на равномерность количество значений в интервалах. Для каждого интервала проводим необходимые расчеты, сводя их в таблицу.</w:t>
      </w:r>
    </w:p>
    <w:p w14:paraId="437A5956" w14:textId="77777777" w:rsidR="00694B5E" w:rsidRPr="00F53778" w:rsidRDefault="00694B5E" w:rsidP="00694B5E">
      <w:pPr>
        <w:spacing w:line="276" w:lineRule="auto"/>
        <w:jc w:val="both"/>
        <w:rPr>
          <w:rFonts w:ascii="Times New Roman" w:hAnsi="Times New Roman" w:cs="Times New Roman"/>
          <w:sz w:val="28"/>
          <w:szCs w:val="28"/>
        </w:rPr>
      </w:pPr>
    </w:p>
    <w:p w14:paraId="47C21A19" w14:textId="77777777" w:rsidR="00694B5E" w:rsidRPr="00F53778" w:rsidRDefault="00694B5E" w:rsidP="00694B5E">
      <w:pPr>
        <w:spacing w:line="276" w:lineRule="auto"/>
        <w:jc w:val="both"/>
        <w:rPr>
          <w:rFonts w:ascii="Times New Roman" w:hAnsi="Times New Roman" w:cs="Times New Roman"/>
          <w:sz w:val="28"/>
          <w:szCs w:val="28"/>
        </w:rPr>
      </w:pPr>
    </w:p>
    <w:tbl>
      <w:tblPr>
        <w:tblW w:w="5000" w:type="pct"/>
        <w:tblLayout w:type="fixed"/>
        <w:tblLook w:val="04A0" w:firstRow="1" w:lastRow="0" w:firstColumn="1" w:lastColumn="0" w:noHBand="0" w:noVBand="1"/>
      </w:tblPr>
      <w:tblGrid>
        <w:gridCol w:w="715"/>
        <w:gridCol w:w="774"/>
        <w:gridCol w:w="970"/>
        <w:gridCol w:w="968"/>
        <w:gridCol w:w="692"/>
        <w:gridCol w:w="832"/>
        <w:gridCol w:w="692"/>
        <w:gridCol w:w="970"/>
        <w:gridCol w:w="826"/>
        <w:gridCol w:w="854"/>
        <w:gridCol w:w="1052"/>
      </w:tblGrid>
      <w:tr w:rsidR="00694B5E" w:rsidRPr="00F53778" w14:paraId="623917A1" w14:textId="77777777" w:rsidTr="00694B5E">
        <w:trPr>
          <w:trHeight w:val="375"/>
        </w:trPr>
        <w:tc>
          <w:tcPr>
            <w:tcW w:w="3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701376"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w:t>
            </w:r>
          </w:p>
        </w:tc>
        <w:tc>
          <w:tcPr>
            <w:tcW w:w="414" w:type="pct"/>
            <w:tcBorders>
              <w:top w:val="single" w:sz="4" w:space="0" w:color="auto"/>
              <w:left w:val="nil"/>
              <w:bottom w:val="single" w:sz="4" w:space="0" w:color="auto"/>
              <w:right w:val="single" w:sz="4" w:space="0" w:color="auto"/>
            </w:tcBorders>
            <w:shd w:val="clear" w:color="auto" w:fill="auto"/>
            <w:noWrap/>
            <w:vAlign w:val="center"/>
            <w:hideMark/>
          </w:tcPr>
          <w:p w14:paraId="72A782A9"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Левая граница</w:t>
            </w:r>
          </w:p>
        </w:tc>
        <w:tc>
          <w:tcPr>
            <w:tcW w:w="519" w:type="pct"/>
            <w:tcBorders>
              <w:top w:val="single" w:sz="4" w:space="0" w:color="auto"/>
              <w:left w:val="nil"/>
              <w:bottom w:val="single" w:sz="4" w:space="0" w:color="auto"/>
              <w:right w:val="single" w:sz="4" w:space="0" w:color="auto"/>
            </w:tcBorders>
            <w:shd w:val="clear" w:color="auto" w:fill="auto"/>
            <w:noWrap/>
            <w:vAlign w:val="center"/>
            <w:hideMark/>
          </w:tcPr>
          <w:p w14:paraId="1F4C83B5"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Правая граница</w:t>
            </w:r>
          </w:p>
        </w:tc>
        <w:tc>
          <w:tcPr>
            <w:tcW w:w="518" w:type="pct"/>
            <w:tcBorders>
              <w:top w:val="single" w:sz="4" w:space="0" w:color="auto"/>
              <w:left w:val="nil"/>
              <w:bottom w:val="single" w:sz="4" w:space="0" w:color="auto"/>
              <w:right w:val="single" w:sz="4" w:space="0" w:color="auto"/>
            </w:tcBorders>
            <w:shd w:val="clear" w:color="auto" w:fill="auto"/>
            <w:noWrap/>
            <w:vAlign w:val="center"/>
            <w:hideMark/>
          </w:tcPr>
          <w:p w14:paraId="55658966"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proofErr w:type="spellStart"/>
            <w:r w:rsidRPr="00F53778">
              <w:rPr>
                <w:rFonts w:ascii="Times New Roman" w:eastAsia="Times New Roman" w:hAnsi="Times New Roman" w:cs="Times New Roman"/>
                <w:color w:val="000000"/>
                <w:sz w:val="28"/>
                <w:szCs w:val="28"/>
                <w:lang w:eastAsia="ru-RU"/>
              </w:rPr>
              <w:t>Δt</w:t>
            </w:r>
            <w:r w:rsidRPr="00F53778">
              <w:rPr>
                <w:rFonts w:ascii="Times New Roman" w:eastAsia="Times New Roman" w:hAnsi="Times New Roman" w:cs="Times New Roman"/>
                <w:color w:val="000000"/>
                <w:sz w:val="28"/>
                <w:szCs w:val="28"/>
                <w:vertAlign w:val="subscript"/>
                <w:lang w:eastAsia="ru-RU"/>
              </w:rPr>
              <w:t>i</w:t>
            </w:r>
            <w:proofErr w:type="spellEnd"/>
          </w:p>
        </w:tc>
        <w:tc>
          <w:tcPr>
            <w:tcW w:w="370" w:type="pct"/>
            <w:tcBorders>
              <w:top w:val="single" w:sz="4" w:space="0" w:color="auto"/>
              <w:left w:val="nil"/>
              <w:bottom w:val="single" w:sz="4" w:space="0" w:color="auto"/>
              <w:right w:val="single" w:sz="4" w:space="0" w:color="auto"/>
            </w:tcBorders>
            <w:shd w:val="clear" w:color="auto" w:fill="auto"/>
            <w:noWrap/>
            <w:vAlign w:val="center"/>
            <w:hideMark/>
          </w:tcPr>
          <w:p w14:paraId="3354F54F"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proofErr w:type="spellStart"/>
            <w:r w:rsidRPr="00F53778">
              <w:rPr>
                <w:rFonts w:ascii="Times New Roman" w:eastAsia="Times New Roman" w:hAnsi="Times New Roman" w:cs="Times New Roman"/>
                <w:color w:val="000000"/>
                <w:sz w:val="28"/>
                <w:szCs w:val="28"/>
                <w:lang w:eastAsia="ru-RU"/>
              </w:rPr>
              <w:t>n</w:t>
            </w:r>
            <w:r w:rsidRPr="00F53778">
              <w:rPr>
                <w:rFonts w:ascii="Times New Roman" w:eastAsia="Times New Roman" w:hAnsi="Times New Roman" w:cs="Times New Roman"/>
                <w:color w:val="000000"/>
                <w:sz w:val="28"/>
                <w:szCs w:val="28"/>
                <w:vertAlign w:val="subscript"/>
                <w:lang w:eastAsia="ru-RU"/>
              </w:rPr>
              <w:t>i</w:t>
            </w:r>
            <w:proofErr w:type="spellEnd"/>
          </w:p>
        </w:tc>
        <w:tc>
          <w:tcPr>
            <w:tcW w:w="445" w:type="pct"/>
            <w:tcBorders>
              <w:top w:val="single" w:sz="4" w:space="0" w:color="auto"/>
              <w:left w:val="nil"/>
              <w:bottom w:val="single" w:sz="4" w:space="0" w:color="auto"/>
              <w:right w:val="single" w:sz="4" w:space="0" w:color="auto"/>
            </w:tcBorders>
            <w:shd w:val="clear" w:color="auto" w:fill="auto"/>
            <w:noWrap/>
            <w:vAlign w:val="center"/>
            <w:hideMark/>
          </w:tcPr>
          <w:p w14:paraId="5D5396B6"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proofErr w:type="spellStart"/>
            <w:r w:rsidRPr="00F53778">
              <w:rPr>
                <w:rFonts w:ascii="Times New Roman" w:eastAsia="Times New Roman" w:hAnsi="Times New Roman" w:cs="Times New Roman"/>
                <w:color w:val="000000"/>
                <w:sz w:val="28"/>
                <w:szCs w:val="28"/>
                <w:lang w:eastAsia="ru-RU"/>
              </w:rPr>
              <w:t>P</w:t>
            </w:r>
            <w:r w:rsidRPr="00F53778">
              <w:rPr>
                <w:rFonts w:ascii="Times New Roman" w:eastAsia="Times New Roman" w:hAnsi="Times New Roman" w:cs="Times New Roman"/>
                <w:color w:val="000000"/>
                <w:sz w:val="28"/>
                <w:szCs w:val="28"/>
                <w:vertAlign w:val="subscript"/>
                <w:lang w:eastAsia="ru-RU"/>
              </w:rPr>
              <w:t>i</w:t>
            </w:r>
            <w:proofErr w:type="spellEnd"/>
            <w:r w:rsidRPr="00F53778">
              <w:rPr>
                <w:rFonts w:ascii="Times New Roman" w:eastAsia="Times New Roman" w:hAnsi="Times New Roman" w:cs="Times New Roman"/>
                <w:color w:val="000000"/>
                <w:sz w:val="28"/>
                <w:szCs w:val="28"/>
                <w:lang w:eastAsia="ru-RU"/>
              </w:rPr>
              <w:t>=</w:t>
            </w:r>
            <w:proofErr w:type="spellStart"/>
            <w:r w:rsidRPr="00F53778">
              <w:rPr>
                <w:rFonts w:ascii="Times New Roman" w:eastAsia="Times New Roman" w:hAnsi="Times New Roman" w:cs="Times New Roman"/>
                <w:color w:val="000000"/>
                <w:sz w:val="28"/>
                <w:szCs w:val="28"/>
                <w:lang w:eastAsia="ru-RU"/>
              </w:rPr>
              <w:t>n</w:t>
            </w:r>
            <w:r w:rsidRPr="00F53778">
              <w:rPr>
                <w:rFonts w:ascii="Times New Roman" w:eastAsia="Times New Roman" w:hAnsi="Times New Roman" w:cs="Times New Roman"/>
                <w:color w:val="000000"/>
                <w:sz w:val="28"/>
                <w:szCs w:val="28"/>
                <w:vertAlign w:val="subscript"/>
                <w:lang w:eastAsia="ru-RU"/>
              </w:rPr>
              <w:t>i</w:t>
            </w:r>
            <w:proofErr w:type="spellEnd"/>
            <w:r w:rsidRPr="00F53778">
              <w:rPr>
                <w:rFonts w:ascii="Times New Roman" w:eastAsia="Times New Roman" w:hAnsi="Times New Roman" w:cs="Times New Roman"/>
                <w:color w:val="000000"/>
                <w:sz w:val="28"/>
                <w:szCs w:val="28"/>
                <w:lang w:eastAsia="ru-RU"/>
              </w:rPr>
              <w:t>/n</w:t>
            </w:r>
          </w:p>
        </w:tc>
        <w:tc>
          <w:tcPr>
            <w:tcW w:w="370" w:type="pct"/>
            <w:tcBorders>
              <w:top w:val="single" w:sz="4" w:space="0" w:color="auto"/>
              <w:left w:val="nil"/>
              <w:bottom w:val="single" w:sz="4" w:space="0" w:color="auto"/>
              <w:right w:val="single" w:sz="4" w:space="0" w:color="auto"/>
            </w:tcBorders>
            <w:shd w:val="clear" w:color="auto" w:fill="auto"/>
            <w:noWrap/>
            <w:vAlign w:val="center"/>
            <w:hideMark/>
          </w:tcPr>
          <w:p w14:paraId="6AC9BB1A"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proofErr w:type="spellStart"/>
            <w:r w:rsidRPr="00F53778">
              <w:rPr>
                <w:rFonts w:ascii="Times New Roman" w:eastAsia="Times New Roman" w:hAnsi="Times New Roman" w:cs="Times New Roman"/>
                <w:color w:val="000000"/>
                <w:sz w:val="28"/>
                <w:szCs w:val="28"/>
                <w:lang w:eastAsia="ru-RU"/>
              </w:rPr>
              <w:t>t</w:t>
            </w:r>
            <w:r w:rsidRPr="00F53778">
              <w:rPr>
                <w:rFonts w:ascii="Times New Roman" w:eastAsia="Times New Roman" w:hAnsi="Times New Roman" w:cs="Times New Roman"/>
                <w:color w:val="000000"/>
                <w:sz w:val="28"/>
                <w:szCs w:val="28"/>
                <w:vertAlign w:val="subscript"/>
                <w:lang w:eastAsia="ru-RU"/>
              </w:rPr>
              <w:t>i</w:t>
            </w:r>
            <w:proofErr w:type="spellEnd"/>
          </w:p>
        </w:tc>
        <w:tc>
          <w:tcPr>
            <w:tcW w:w="519" w:type="pct"/>
            <w:tcBorders>
              <w:top w:val="single" w:sz="4" w:space="0" w:color="auto"/>
              <w:left w:val="nil"/>
              <w:bottom w:val="single" w:sz="4" w:space="0" w:color="auto"/>
              <w:right w:val="single" w:sz="4" w:space="0" w:color="auto"/>
            </w:tcBorders>
            <w:shd w:val="clear" w:color="auto" w:fill="auto"/>
            <w:noWrap/>
            <w:vAlign w:val="center"/>
            <w:hideMark/>
          </w:tcPr>
          <w:p w14:paraId="581BBF5E"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proofErr w:type="spellStart"/>
            <w:r w:rsidRPr="00F53778">
              <w:rPr>
                <w:rFonts w:ascii="Times New Roman" w:eastAsia="Times New Roman" w:hAnsi="Times New Roman" w:cs="Times New Roman"/>
                <w:color w:val="000000"/>
                <w:sz w:val="28"/>
                <w:szCs w:val="28"/>
                <w:lang w:eastAsia="ru-RU"/>
              </w:rPr>
              <w:t>P</w:t>
            </w:r>
            <w:r w:rsidRPr="00F53778">
              <w:rPr>
                <w:rFonts w:ascii="Times New Roman" w:eastAsia="Times New Roman" w:hAnsi="Times New Roman" w:cs="Times New Roman"/>
                <w:color w:val="000000"/>
                <w:sz w:val="28"/>
                <w:szCs w:val="28"/>
                <w:vertAlign w:val="subscript"/>
                <w:lang w:eastAsia="ru-RU"/>
              </w:rPr>
              <w:t>i</w:t>
            </w:r>
            <w:r w:rsidRPr="00F53778">
              <w:rPr>
                <w:rFonts w:ascii="Times New Roman" w:eastAsia="Times New Roman" w:hAnsi="Times New Roman" w:cs="Times New Roman"/>
                <w:color w:val="000000"/>
                <w:sz w:val="28"/>
                <w:szCs w:val="28"/>
                <w:lang w:eastAsia="ru-RU"/>
              </w:rPr>
              <w:t>t</w:t>
            </w:r>
            <w:r w:rsidRPr="00F53778">
              <w:rPr>
                <w:rFonts w:ascii="Times New Roman" w:eastAsia="Times New Roman" w:hAnsi="Times New Roman" w:cs="Times New Roman"/>
                <w:color w:val="000000"/>
                <w:sz w:val="28"/>
                <w:szCs w:val="28"/>
                <w:vertAlign w:val="subscript"/>
                <w:lang w:eastAsia="ru-RU"/>
              </w:rPr>
              <w:t>i</w:t>
            </w:r>
            <w:proofErr w:type="spellEnd"/>
          </w:p>
        </w:tc>
        <w:tc>
          <w:tcPr>
            <w:tcW w:w="442" w:type="pct"/>
            <w:tcBorders>
              <w:top w:val="single" w:sz="4" w:space="0" w:color="auto"/>
              <w:left w:val="nil"/>
              <w:bottom w:val="single" w:sz="4" w:space="0" w:color="auto"/>
              <w:right w:val="single" w:sz="4" w:space="0" w:color="auto"/>
            </w:tcBorders>
            <w:shd w:val="clear" w:color="auto" w:fill="auto"/>
            <w:noWrap/>
            <w:vAlign w:val="center"/>
            <w:hideMark/>
          </w:tcPr>
          <w:p w14:paraId="3B895AC8"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Σ(</w:t>
            </w:r>
            <w:proofErr w:type="spellStart"/>
            <w:r w:rsidRPr="00F53778">
              <w:rPr>
                <w:rFonts w:ascii="Times New Roman" w:eastAsia="Times New Roman" w:hAnsi="Times New Roman" w:cs="Times New Roman"/>
                <w:color w:val="000000"/>
                <w:sz w:val="28"/>
                <w:szCs w:val="28"/>
                <w:lang w:eastAsia="ru-RU"/>
              </w:rPr>
              <w:t>ni</w:t>
            </w:r>
            <w:proofErr w:type="spellEnd"/>
            <w:r w:rsidRPr="00F53778">
              <w:rPr>
                <w:rFonts w:ascii="Times New Roman" w:eastAsia="Times New Roman" w:hAnsi="Times New Roman" w:cs="Times New Roman"/>
                <w:color w:val="000000"/>
                <w:sz w:val="28"/>
                <w:szCs w:val="28"/>
                <w:lang w:eastAsia="ru-RU"/>
              </w:rPr>
              <w:t>/n)</w:t>
            </w:r>
          </w:p>
        </w:tc>
        <w:tc>
          <w:tcPr>
            <w:tcW w:w="457" w:type="pct"/>
            <w:tcBorders>
              <w:top w:val="single" w:sz="4" w:space="0" w:color="auto"/>
              <w:left w:val="nil"/>
              <w:bottom w:val="single" w:sz="4" w:space="0" w:color="auto"/>
              <w:right w:val="single" w:sz="4" w:space="0" w:color="auto"/>
            </w:tcBorders>
            <w:shd w:val="clear" w:color="auto" w:fill="auto"/>
            <w:noWrap/>
            <w:vAlign w:val="center"/>
            <w:hideMark/>
          </w:tcPr>
          <w:p w14:paraId="1F6C7822"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proofErr w:type="spellStart"/>
            <w:r w:rsidRPr="00F53778">
              <w:rPr>
                <w:rFonts w:ascii="Times New Roman" w:eastAsia="Times New Roman" w:hAnsi="Times New Roman" w:cs="Times New Roman"/>
                <w:color w:val="000000"/>
                <w:sz w:val="28"/>
                <w:szCs w:val="28"/>
                <w:lang w:eastAsia="ru-RU"/>
              </w:rPr>
              <w:t>n</w:t>
            </w:r>
            <w:r w:rsidRPr="00F53778">
              <w:rPr>
                <w:rFonts w:ascii="Times New Roman" w:eastAsia="Times New Roman" w:hAnsi="Times New Roman" w:cs="Times New Roman"/>
                <w:color w:val="000000"/>
                <w:sz w:val="28"/>
                <w:szCs w:val="28"/>
                <w:vertAlign w:val="subscript"/>
                <w:lang w:eastAsia="ru-RU"/>
              </w:rPr>
              <w:t>i</w:t>
            </w:r>
            <w:proofErr w:type="spellEnd"/>
            <w:r w:rsidRPr="00F53778">
              <w:rPr>
                <w:rFonts w:ascii="Times New Roman" w:eastAsia="Times New Roman" w:hAnsi="Times New Roman" w:cs="Times New Roman"/>
                <w:color w:val="000000"/>
                <w:sz w:val="28"/>
                <w:szCs w:val="28"/>
                <w:lang w:eastAsia="ru-RU"/>
              </w:rPr>
              <w:t>/(</w:t>
            </w:r>
            <w:proofErr w:type="spellStart"/>
            <w:r w:rsidRPr="00F53778">
              <w:rPr>
                <w:rFonts w:ascii="Times New Roman" w:eastAsia="Times New Roman" w:hAnsi="Times New Roman" w:cs="Times New Roman"/>
                <w:color w:val="000000"/>
                <w:sz w:val="28"/>
                <w:szCs w:val="28"/>
                <w:lang w:eastAsia="ru-RU"/>
              </w:rPr>
              <w:t>nΔt</w:t>
            </w:r>
            <w:r w:rsidRPr="00F53778">
              <w:rPr>
                <w:rFonts w:ascii="Times New Roman" w:eastAsia="Times New Roman" w:hAnsi="Times New Roman" w:cs="Times New Roman"/>
                <w:color w:val="000000"/>
                <w:sz w:val="28"/>
                <w:szCs w:val="28"/>
                <w:vertAlign w:val="subscript"/>
                <w:lang w:eastAsia="ru-RU"/>
              </w:rPr>
              <w:t>i</w:t>
            </w:r>
            <w:proofErr w:type="spellEnd"/>
            <w:r w:rsidRPr="00F53778">
              <w:rPr>
                <w:rFonts w:ascii="Times New Roman" w:eastAsia="Times New Roman" w:hAnsi="Times New Roman" w:cs="Times New Roman"/>
                <w:color w:val="000000"/>
                <w:sz w:val="28"/>
                <w:szCs w:val="28"/>
                <w:lang w:eastAsia="ru-RU"/>
              </w:rPr>
              <w:t>)</w:t>
            </w:r>
          </w:p>
        </w:tc>
        <w:tc>
          <w:tcPr>
            <w:tcW w:w="563" w:type="pct"/>
            <w:tcBorders>
              <w:top w:val="single" w:sz="4" w:space="0" w:color="auto"/>
              <w:left w:val="nil"/>
              <w:bottom w:val="single" w:sz="4" w:space="0" w:color="auto"/>
              <w:right w:val="single" w:sz="4" w:space="0" w:color="auto"/>
            </w:tcBorders>
            <w:shd w:val="clear" w:color="auto" w:fill="auto"/>
            <w:noWrap/>
            <w:vAlign w:val="center"/>
            <w:hideMark/>
          </w:tcPr>
          <w:p w14:paraId="1F498326"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proofErr w:type="spellStart"/>
            <w:r w:rsidRPr="00F53778">
              <w:rPr>
                <w:rFonts w:ascii="Times New Roman" w:eastAsia="Times New Roman" w:hAnsi="Times New Roman" w:cs="Times New Roman"/>
                <w:color w:val="000000"/>
                <w:sz w:val="28"/>
                <w:szCs w:val="28"/>
                <w:lang w:eastAsia="ru-RU"/>
              </w:rPr>
              <w:t>P</w:t>
            </w:r>
            <w:r w:rsidRPr="00F53778">
              <w:rPr>
                <w:rFonts w:ascii="Times New Roman" w:eastAsia="Times New Roman" w:hAnsi="Times New Roman" w:cs="Times New Roman"/>
                <w:color w:val="000000"/>
                <w:sz w:val="28"/>
                <w:szCs w:val="28"/>
                <w:vertAlign w:val="subscript"/>
                <w:lang w:eastAsia="ru-RU"/>
              </w:rPr>
              <w:t>i</w:t>
            </w:r>
            <w:proofErr w:type="spellEnd"/>
            <w:r w:rsidRPr="00F53778">
              <w:rPr>
                <w:rFonts w:ascii="Times New Roman" w:eastAsia="Times New Roman" w:hAnsi="Times New Roman" w:cs="Times New Roman"/>
                <w:color w:val="000000"/>
                <w:sz w:val="28"/>
                <w:szCs w:val="28"/>
                <w:lang w:eastAsia="ru-RU"/>
              </w:rPr>
              <w:t>[</w:t>
            </w:r>
            <w:proofErr w:type="spellStart"/>
            <w:r w:rsidRPr="00F53778">
              <w:rPr>
                <w:rFonts w:ascii="Times New Roman" w:eastAsia="Times New Roman" w:hAnsi="Times New Roman" w:cs="Times New Roman"/>
                <w:color w:val="000000"/>
                <w:sz w:val="28"/>
                <w:szCs w:val="28"/>
                <w:lang w:eastAsia="ru-RU"/>
              </w:rPr>
              <w:t>t</w:t>
            </w:r>
            <w:r w:rsidRPr="00F53778">
              <w:rPr>
                <w:rFonts w:ascii="Times New Roman" w:eastAsia="Times New Roman" w:hAnsi="Times New Roman" w:cs="Times New Roman"/>
                <w:color w:val="000000"/>
                <w:sz w:val="28"/>
                <w:szCs w:val="28"/>
                <w:vertAlign w:val="subscript"/>
                <w:lang w:eastAsia="ru-RU"/>
              </w:rPr>
              <w:t>i</w:t>
            </w:r>
            <w:proofErr w:type="spellEnd"/>
            <w:r w:rsidRPr="00F53778">
              <w:rPr>
                <w:rFonts w:ascii="Times New Roman" w:eastAsia="Times New Roman" w:hAnsi="Times New Roman" w:cs="Times New Roman"/>
                <w:color w:val="000000"/>
                <w:sz w:val="28"/>
                <w:szCs w:val="28"/>
                <w:lang w:eastAsia="ru-RU"/>
              </w:rPr>
              <w:t>-M(t)]</w:t>
            </w:r>
            <w:r w:rsidRPr="00F53778">
              <w:rPr>
                <w:rFonts w:ascii="Times New Roman" w:eastAsia="Times New Roman" w:hAnsi="Times New Roman" w:cs="Times New Roman"/>
                <w:color w:val="000000"/>
                <w:sz w:val="28"/>
                <w:szCs w:val="28"/>
                <w:vertAlign w:val="superscript"/>
                <w:lang w:eastAsia="ru-RU"/>
              </w:rPr>
              <w:t>2</w:t>
            </w:r>
          </w:p>
        </w:tc>
      </w:tr>
      <w:tr w:rsidR="00694B5E" w:rsidRPr="00F53778" w14:paraId="67A0F5D1" w14:textId="77777777" w:rsidTr="00694B5E">
        <w:trPr>
          <w:trHeight w:val="30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434C58A0"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w:t>
            </w:r>
          </w:p>
        </w:tc>
        <w:tc>
          <w:tcPr>
            <w:tcW w:w="414" w:type="pct"/>
            <w:tcBorders>
              <w:top w:val="nil"/>
              <w:left w:val="nil"/>
              <w:bottom w:val="single" w:sz="4" w:space="0" w:color="auto"/>
              <w:right w:val="single" w:sz="4" w:space="0" w:color="auto"/>
            </w:tcBorders>
            <w:shd w:val="clear" w:color="auto" w:fill="auto"/>
            <w:noWrap/>
            <w:vAlign w:val="center"/>
            <w:hideMark/>
          </w:tcPr>
          <w:p w14:paraId="62F0C37F"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w:t>
            </w:r>
          </w:p>
        </w:tc>
        <w:tc>
          <w:tcPr>
            <w:tcW w:w="519" w:type="pct"/>
            <w:tcBorders>
              <w:top w:val="nil"/>
              <w:left w:val="nil"/>
              <w:bottom w:val="single" w:sz="4" w:space="0" w:color="auto"/>
              <w:right w:val="single" w:sz="4" w:space="0" w:color="auto"/>
            </w:tcBorders>
            <w:shd w:val="clear" w:color="auto" w:fill="auto"/>
            <w:noWrap/>
            <w:vAlign w:val="center"/>
            <w:hideMark/>
          </w:tcPr>
          <w:p w14:paraId="4988C304"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60</w:t>
            </w:r>
          </w:p>
        </w:tc>
        <w:tc>
          <w:tcPr>
            <w:tcW w:w="518" w:type="pct"/>
            <w:tcBorders>
              <w:top w:val="nil"/>
              <w:left w:val="nil"/>
              <w:bottom w:val="single" w:sz="4" w:space="0" w:color="auto"/>
              <w:right w:val="single" w:sz="4" w:space="0" w:color="auto"/>
            </w:tcBorders>
            <w:shd w:val="clear" w:color="auto" w:fill="auto"/>
            <w:noWrap/>
            <w:vAlign w:val="center"/>
            <w:hideMark/>
          </w:tcPr>
          <w:p w14:paraId="1EAE4F2A"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60</w:t>
            </w:r>
          </w:p>
        </w:tc>
        <w:tc>
          <w:tcPr>
            <w:tcW w:w="370" w:type="pct"/>
            <w:tcBorders>
              <w:top w:val="nil"/>
              <w:left w:val="nil"/>
              <w:bottom w:val="single" w:sz="4" w:space="0" w:color="auto"/>
              <w:right w:val="single" w:sz="4" w:space="0" w:color="auto"/>
            </w:tcBorders>
            <w:shd w:val="clear" w:color="auto" w:fill="auto"/>
            <w:noWrap/>
            <w:vAlign w:val="center"/>
            <w:hideMark/>
          </w:tcPr>
          <w:p w14:paraId="201FC884"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w:t>
            </w:r>
          </w:p>
        </w:tc>
        <w:tc>
          <w:tcPr>
            <w:tcW w:w="445" w:type="pct"/>
            <w:tcBorders>
              <w:top w:val="nil"/>
              <w:left w:val="nil"/>
              <w:bottom w:val="single" w:sz="4" w:space="0" w:color="auto"/>
              <w:right w:val="single" w:sz="4" w:space="0" w:color="auto"/>
            </w:tcBorders>
            <w:shd w:val="clear" w:color="auto" w:fill="auto"/>
            <w:noWrap/>
            <w:vAlign w:val="center"/>
            <w:hideMark/>
          </w:tcPr>
          <w:p w14:paraId="7E5C23A6"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0,09</w:t>
            </w:r>
          </w:p>
        </w:tc>
        <w:tc>
          <w:tcPr>
            <w:tcW w:w="370" w:type="pct"/>
            <w:tcBorders>
              <w:top w:val="nil"/>
              <w:left w:val="nil"/>
              <w:bottom w:val="single" w:sz="4" w:space="0" w:color="auto"/>
              <w:right w:val="single" w:sz="4" w:space="0" w:color="auto"/>
            </w:tcBorders>
            <w:shd w:val="clear" w:color="auto" w:fill="auto"/>
            <w:noWrap/>
            <w:vAlign w:val="center"/>
            <w:hideMark/>
          </w:tcPr>
          <w:p w14:paraId="2FD0A43F"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30</w:t>
            </w:r>
          </w:p>
        </w:tc>
        <w:tc>
          <w:tcPr>
            <w:tcW w:w="519" w:type="pct"/>
            <w:tcBorders>
              <w:top w:val="nil"/>
              <w:left w:val="nil"/>
              <w:bottom w:val="single" w:sz="4" w:space="0" w:color="auto"/>
              <w:right w:val="single" w:sz="4" w:space="0" w:color="auto"/>
            </w:tcBorders>
            <w:shd w:val="clear" w:color="auto" w:fill="auto"/>
            <w:noWrap/>
            <w:vAlign w:val="center"/>
            <w:hideMark/>
          </w:tcPr>
          <w:p w14:paraId="7239D1FC"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2,7</w:t>
            </w:r>
          </w:p>
        </w:tc>
        <w:tc>
          <w:tcPr>
            <w:tcW w:w="442" w:type="pct"/>
            <w:tcBorders>
              <w:top w:val="nil"/>
              <w:left w:val="nil"/>
              <w:bottom w:val="single" w:sz="4" w:space="0" w:color="auto"/>
              <w:right w:val="single" w:sz="4" w:space="0" w:color="auto"/>
            </w:tcBorders>
            <w:shd w:val="clear" w:color="auto" w:fill="auto"/>
            <w:noWrap/>
            <w:vAlign w:val="center"/>
            <w:hideMark/>
          </w:tcPr>
          <w:p w14:paraId="2F39AD3B"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0,09</w:t>
            </w:r>
          </w:p>
        </w:tc>
        <w:tc>
          <w:tcPr>
            <w:tcW w:w="457" w:type="pct"/>
            <w:tcBorders>
              <w:top w:val="nil"/>
              <w:left w:val="nil"/>
              <w:bottom w:val="single" w:sz="4" w:space="0" w:color="auto"/>
              <w:right w:val="single" w:sz="4" w:space="0" w:color="auto"/>
            </w:tcBorders>
            <w:shd w:val="clear" w:color="auto" w:fill="auto"/>
            <w:noWrap/>
            <w:vAlign w:val="center"/>
            <w:hideMark/>
          </w:tcPr>
          <w:p w14:paraId="52B76D80"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0,00150</w:t>
            </w:r>
          </w:p>
        </w:tc>
        <w:tc>
          <w:tcPr>
            <w:tcW w:w="563" w:type="pct"/>
            <w:tcBorders>
              <w:top w:val="nil"/>
              <w:left w:val="nil"/>
              <w:bottom w:val="single" w:sz="4" w:space="0" w:color="auto"/>
              <w:right w:val="single" w:sz="4" w:space="0" w:color="auto"/>
            </w:tcBorders>
            <w:shd w:val="clear" w:color="auto" w:fill="auto"/>
            <w:noWrap/>
            <w:vAlign w:val="center"/>
            <w:hideMark/>
          </w:tcPr>
          <w:p w14:paraId="61F0A2C3"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7623,909</w:t>
            </w:r>
          </w:p>
        </w:tc>
      </w:tr>
      <w:tr w:rsidR="00694B5E" w:rsidRPr="00F53778" w14:paraId="0DCF36C3" w14:textId="77777777" w:rsidTr="00694B5E">
        <w:trPr>
          <w:trHeight w:val="30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2503511B"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w:t>
            </w:r>
          </w:p>
        </w:tc>
        <w:tc>
          <w:tcPr>
            <w:tcW w:w="414" w:type="pct"/>
            <w:tcBorders>
              <w:top w:val="nil"/>
              <w:left w:val="nil"/>
              <w:bottom w:val="single" w:sz="4" w:space="0" w:color="auto"/>
              <w:right w:val="single" w:sz="4" w:space="0" w:color="auto"/>
            </w:tcBorders>
            <w:shd w:val="clear" w:color="auto" w:fill="auto"/>
            <w:noWrap/>
            <w:vAlign w:val="center"/>
            <w:hideMark/>
          </w:tcPr>
          <w:p w14:paraId="0B4B4E28"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60</w:t>
            </w:r>
          </w:p>
        </w:tc>
        <w:tc>
          <w:tcPr>
            <w:tcW w:w="519" w:type="pct"/>
            <w:tcBorders>
              <w:top w:val="nil"/>
              <w:left w:val="nil"/>
              <w:bottom w:val="single" w:sz="4" w:space="0" w:color="auto"/>
              <w:right w:val="single" w:sz="4" w:space="0" w:color="auto"/>
            </w:tcBorders>
            <w:shd w:val="clear" w:color="auto" w:fill="auto"/>
            <w:noWrap/>
            <w:vAlign w:val="center"/>
            <w:hideMark/>
          </w:tcPr>
          <w:p w14:paraId="630203BC"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100</w:t>
            </w:r>
          </w:p>
        </w:tc>
        <w:tc>
          <w:tcPr>
            <w:tcW w:w="518" w:type="pct"/>
            <w:tcBorders>
              <w:top w:val="nil"/>
              <w:left w:val="nil"/>
              <w:bottom w:val="single" w:sz="4" w:space="0" w:color="auto"/>
              <w:right w:val="single" w:sz="4" w:space="0" w:color="auto"/>
            </w:tcBorders>
            <w:shd w:val="clear" w:color="auto" w:fill="auto"/>
            <w:noWrap/>
            <w:vAlign w:val="center"/>
            <w:hideMark/>
          </w:tcPr>
          <w:p w14:paraId="5F562DC5"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40</w:t>
            </w:r>
          </w:p>
        </w:tc>
        <w:tc>
          <w:tcPr>
            <w:tcW w:w="370" w:type="pct"/>
            <w:tcBorders>
              <w:top w:val="nil"/>
              <w:left w:val="nil"/>
              <w:bottom w:val="single" w:sz="4" w:space="0" w:color="auto"/>
              <w:right w:val="single" w:sz="4" w:space="0" w:color="auto"/>
            </w:tcBorders>
            <w:shd w:val="clear" w:color="auto" w:fill="auto"/>
            <w:noWrap/>
            <w:vAlign w:val="center"/>
            <w:hideMark/>
          </w:tcPr>
          <w:p w14:paraId="0826BCAE"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w:t>
            </w:r>
          </w:p>
        </w:tc>
        <w:tc>
          <w:tcPr>
            <w:tcW w:w="445" w:type="pct"/>
            <w:tcBorders>
              <w:top w:val="nil"/>
              <w:left w:val="nil"/>
              <w:bottom w:val="single" w:sz="4" w:space="0" w:color="auto"/>
              <w:right w:val="single" w:sz="4" w:space="0" w:color="auto"/>
            </w:tcBorders>
            <w:shd w:val="clear" w:color="auto" w:fill="auto"/>
            <w:noWrap/>
            <w:vAlign w:val="center"/>
            <w:hideMark/>
          </w:tcPr>
          <w:p w14:paraId="51211815"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0,09</w:t>
            </w:r>
          </w:p>
        </w:tc>
        <w:tc>
          <w:tcPr>
            <w:tcW w:w="370" w:type="pct"/>
            <w:tcBorders>
              <w:top w:val="nil"/>
              <w:left w:val="nil"/>
              <w:bottom w:val="single" w:sz="4" w:space="0" w:color="auto"/>
              <w:right w:val="single" w:sz="4" w:space="0" w:color="auto"/>
            </w:tcBorders>
            <w:shd w:val="clear" w:color="auto" w:fill="auto"/>
            <w:noWrap/>
            <w:vAlign w:val="center"/>
            <w:hideMark/>
          </w:tcPr>
          <w:p w14:paraId="7DA5B24B"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80</w:t>
            </w:r>
          </w:p>
        </w:tc>
        <w:tc>
          <w:tcPr>
            <w:tcW w:w="519" w:type="pct"/>
            <w:tcBorders>
              <w:top w:val="nil"/>
              <w:left w:val="nil"/>
              <w:bottom w:val="single" w:sz="4" w:space="0" w:color="auto"/>
              <w:right w:val="single" w:sz="4" w:space="0" w:color="auto"/>
            </w:tcBorders>
            <w:shd w:val="clear" w:color="auto" w:fill="auto"/>
            <w:noWrap/>
            <w:vAlign w:val="center"/>
            <w:hideMark/>
          </w:tcPr>
          <w:p w14:paraId="58B5F130"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7,2</w:t>
            </w:r>
          </w:p>
        </w:tc>
        <w:tc>
          <w:tcPr>
            <w:tcW w:w="442" w:type="pct"/>
            <w:tcBorders>
              <w:top w:val="nil"/>
              <w:left w:val="nil"/>
              <w:bottom w:val="single" w:sz="4" w:space="0" w:color="auto"/>
              <w:right w:val="single" w:sz="4" w:space="0" w:color="auto"/>
            </w:tcBorders>
            <w:shd w:val="clear" w:color="auto" w:fill="auto"/>
            <w:noWrap/>
            <w:vAlign w:val="center"/>
            <w:hideMark/>
          </w:tcPr>
          <w:p w14:paraId="56F2A7B6"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0,18</w:t>
            </w:r>
          </w:p>
        </w:tc>
        <w:tc>
          <w:tcPr>
            <w:tcW w:w="457" w:type="pct"/>
            <w:tcBorders>
              <w:top w:val="nil"/>
              <w:left w:val="nil"/>
              <w:bottom w:val="single" w:sz="4" w:space="0" w:color="auto"/>
              <w:right w:val="single" w:sz="4" w:space="0" w:color="auto"/>
            </w:tcBorders>
            <w:shd w:val="clear" w:color="auto" w:fill="auto"/>
            <w:noWrap/>
            <w:vAlign w:val="center"/>
            <w:hideMark/>
          </w:tcPr>
          <w:p w14:paraId="3618D2D3"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0,00225</w:t>
            </w:r>
          </w:p>
        </w:tc>
        <w:tc>
          <w:tcPr>
            <w:tcW w:w="563" w:type="pct"/>
            <w:tcBorders>
              <w:top w:val="nil"/>
              <w:left w:val="nil"/>
              <w:bottom w:val="single" w:sz="4" w:space="0" w:color="auto"/>
              <w:right w:val="single" w:sz="4" w:space="0" w:color="auto"/>
            </w:tcBorders>
            <w:shd w:val="clear" w:color="auto" w:fill="auto"/>
            <w:noWrap/>
            <w:vAlign w:val="center"/>
            <w:hideMark/>
          </w:tcPr>
          <w:p w14:paraId="715CBD18"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5229,459</w:t>
            </w:r>
          </w:p>
        </w:tc>
      </w:tr>
      <w:tr w:rsidR="00694B5E" w:rsidRPr="00F53778" w14:paraId="3383319A" w14:textId="77777777" w:rsidTr="00694B5E">
        <w:trPr>
          <w:trHeight w:val="30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61747FD3"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w:t>
            </w:r>
          </w:p>
        </w:tc>
        <w:tc>
          <w:tcPr>
            <w:tcW w:w="414" w:type="pct"/>
            <w:tcBorders>
              <w:top w:val="nil"/>
              <w:left w:val="nil"/>
              <w:bottom w:val="single" w:sz="4" w:space="0" w:color="auto"/>
              <w:right w:val="single" w:sz="4" w:space="0" w:color="auto"/>
            </w:tcBorders>
            <w:shd w:val="clear" w:color="auto" w:fill="auto"/>
            <w:noWrap/>
            <w:vAlign w:val="center"/>
            <w:hideMark/>
          </w:tcPr>
          <w:p w14:paraId="4D58A934"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100</w:t>
            </w:r>
          </w:p>
        </w:tc>
        <w:tc>
          <w:tcPr>
            <w:tcW w:w="519" w:type="pct"/>
            <w:tcBorders>
              <w:top w:val="nil"/>
              <w:left w:val="nil"/>
              <w:bottom w:val="single" w:sz="4" w:space="0" w:color="auto"/>
              <w:right w:val="single" w:sz="4" w:space="0" w:color="auto"/>
            </w:tcBorders>
            <w:shd w:val="clear" w:color="auto" w:fill="auto"/>
            <w:noWrap/>
            <w:vAlign w:val="center"/>
            <w:hideMark/>
          </w:tcPr>
          <w:p w14:paraId="5D600AC7"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170</w:t>
            </w:r>
          </w:p>
        </w:tc>
        <w:tc>
          <w:tcPr>
            <w:tcW w:w="518" w:type="pct"/>
            <w:tcBorders>
              <w:top w:val="nil"/>
              <w:left w:val="nil"/>
              <w:bottom w:val="single" w:sz="4" w:space="0" w:color="auto"/>
              <w:right w:val="single" w:sz="4" w:space="0" w:color="auto"/>
            </w:tcBorders>
            <w:shd w:val="clear" w:color="auto" w:fill="auto"/>
            <w:noWrap/>
            <w:vAlign w:val="center"/>
            <w:hideMark/>
          </w:tcPr>
          <w:p w14:paraId="488A5ACB"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70</w:t>
            </w:r>
          </w:p>
        </w:tc>
        <w:tc>
          <w:tcPr>
            <w:tcW w:w="370" w:type="pct"/>
            <w:tcBorders>
              <w:top w:val="nil"/>
              <w:left w:val="nil"/>
              <w:bottom w:val="single" w:sz="4" w:space="0" w:color="auto"/>
              <w:right w:val="single" w:sz="4" w:space="0" w:color="auto"/>
            </w:tcBorders>
            <w:shd w:val="clear" w:color="auto" w:fill="auto"/>
            <w:noWrap/>
            <w:vAlign w:val="center"/>
            <w:hideMark/>
          </w:tcPr>
          <w:p w14:paraId="7ECA0A2A"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w:t>
            </w:r>
          </w:p>
        </w:tc>
        <w:tc>
          <w:tcPr>
            <w:tcW w:w="445" w:type="pct"/>
            <w:tcBorders>
              <w:top w:val="nil"/>
              <w:left w:val="nil"/>
              <w:bottom w:val="single" w:sz="4" w:space="0" w:color="auto"/>
              <w:right w:val="single" w:sz="4" w:space="0" w:color="auto"/>
            </w:tcBorders>
            <w:shd w:val="clear" w:color="auto" w:fill="auto"/>
            <w:noWrap/>
            <w:vAlign w:val="center"/>
            <w:hideMark/>
          </w:tcPr>
          <w:p w14:paraId="27F4E718"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0,1</w:t>
            </w:r>
          </w:p>
        </w:tc>
        <w:tc>
          <w:tcPr>
            <w:tcW w:w="370" w:type="pct"/>
            <w:tcBorders>
              <w:top w:val="nil"/>
              <w:left w:val="nil"/>
              <w:bottom w:val="single" w:sz="4" w:space="0" w:color="auto"/>
              <w:right w:val="single" w:sz="4" w:space="0" w:color="auto"/>
            </w:tcBorders>
            <w:shd w:val="clear" w:color="auto" w:fill="auto"/>
            <w:noWrap/>
            <w:vAlign w:val="center"/>
            <w:hideMark/>
          </w:tcPr>
          <w:p w14:paraId="795244AE"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135</w:t>
            </w:r>
          </w:p>
        </w:tc>
        <w:tc>
          <w:tcPr>
            <w:tcW w:w="519" w:type="pct"/>
            <w:tcBorders>
              <w:top w:val="nil"/>
              <w:left w:val="nil"/>
              <w:bottom w:val="single" w:sz="4" w:space="0" w:color="auto"/>
              <w:right w:val="single" w:sz="4" w:space="0" w:color="auto"/>
            </w:tcBorders>
            <w:shd w:val="clear" w:color="auto" w:fill="auto"/>
            <w:noWrap/>
            <w:vAlign w:val="center"/>
            <w:hideMark/>
          </w:tcPr>
          <w:p w14:paraId="6421B38E"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13,5</w:t>
            </w:r>
          </w:p>
        </w:tc>
        <w:tc>
          <w:tcPr>
            <w:tcW w:w="442" w:type="pct"/>
            <w:tcBorders>
              <w:top w:val="nil"/>
              <w:left w:val="nil"/>
              <w:bottom w:val="single" w:sz="4" w:space="0" w:color="auto"/>
              <w:right w:val="single" w:sz="4" w:space="0" w:color="auto"/>
            </w:tcBorders>
            <w:shd w:val="clear" w:color="auto" w:fill="auto"/>
            <w:noWrap/>
            <w:vAlign w:val="center"/>
            <w:hideMark/>
          </w:tcPr>
          <w:p w14:paraId="7BF24199"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0,28</w:t>
            </w:r>
          </w:p>
        </w:tc>
        <w:tc>
          <w:tcPr>
            <w:tcW w:w="457" w:type="pct"/>
            <w:tcBorders>
              <w:top w:val="nil"/>
              <w:left w:val="nil"/>
              <w:bottom w:val="single" w:sz="4" w:space="0" w:color="auto"/>
              <w:right w:val="single" w:sz="4" w:space="0" w:color="auto"/>
            </w:tcBorders>
            <w:shd w:val="clear" w:color="auto" w:fill="auto"/>
            <w:noWrap/>
            <w:vAlign w:val="center"/>
            <w:hideMark/>
          </w:tcPr>
          <w:p w14:paraId="17CB83D2"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0,00143</w:t>
            </w:r>
          </w:p>
        </w:tc>
        <w:tc>
          <w:tcPr>
            <w:tcW w:w="563" w:type="pct"/>
            <w:tcBorders>
              <w:top w:val="nil"/>
              <w:left w:val="nil"/>
              <w:bottom w:val="single" w:sz="4" w:space="0" w:color="auto"/>
              <w:right w:val="single" w:sz="4" w:space="0" w:color="auto"/>
            </w:tcBorders>
            <w:shd w:val="clear" w:color="auto" w:fill="auto"/>
            <w:noWrap/>
            <w:vAlign w:val="center"/>
            <w:hideMark/>
          </w:tcPr>
          <w:p w14:paraId="758CBEDE"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3461,460</w:t>
            </w:r>
          </w:p>
        </w:tc>
      </w:tr>
      <w:tr w:rsidR="00694B5E" w:rsidRPr="00F53778" w14:paraId="3CFC16AF" w14:textId="77777777" w:rsidTr="00694B5E">
        <w:trPr>
          <w:trHeight w:val="30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4B12AA99"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w:t>
            </w:r>
          </w:p>
        </w:tc>
        <w:tc>
          <w:tcPr>
            <w:tcW w:w="414" w:type="pct"/>
            <w:tcBorders>
              <w:top w:val="nil"/>
              <w:left w:val="nil"/>
              <w:bottom w:val="single" w:sz="4" w:space="0" w:color="auto"/>
              <w:right w:val="single" w:sz="4" w:space="0" w:color="auto"/>
            </w:tcBorders>
            <w:shd w:val="clear" w:color="auto" w:fill="auto"/>
            <w:noWrap/>
            <w:vAlign w:val="center"/>
            <w:hideMark/>
          </w:tcPr>
          <w:p w14:paraId="26279EA1"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170</w:t>
            </w:r>
          </w:p>
        </w:tc>
        <w:tc>
          <w:tcPr>
            <w:tcW w:w="519" w:type="pct"/>
            <w:tcBorders>
              <w:top w:val="nil"/>
              <w:left w:val="nil"/>
              <w:bottom w:val="single" w:sz="4" w:space="0" w:color="auto"/>
              <w:right w:val="single" w:sz="4" w:space="0" w:color="auto"/>
            </w:tcBorders>
            <w:shd w:val="clear" w:color="auto" w:fill="auto"/>
            <w:noWrap/>
            <w:vAlign w:val="center"/>
            <w:hideMark/>
          </w:tcPr>
          <w:p w14:paraId="58FD414E"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210</w:t>
            </w:r>
          </w:p>
        </w:tc>
        <w:tc>
          <w:tcPr>
            <w:tcW w:w="518" w:type="pct"/>
            <w:tcBorders>
              <w:top w:val="nil"/>
              <w:left w:val="nil"/>
              <w:bottom w:val="single" w:sz="4" w:space="0" w:color="auto"/>
              <w:right w:val="single" w:sz="4" w:space="0" w:color="auto"/>
            </w:tcBorders>
            <w:shd w:val="clear" w:color="auto" w:fill="auto"/>
            <w:noWrap/>
            <w:vAlign w:val="center"/>
            <w:hideMark/>
          </w:tcPr>
          <w:p w14:paraId="06BF3DBB"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40</w:t>
            </w:r>
          </w:p>
        </w:tc>
        <w:tc>
          <w:tcPr>
            <w:tcW w:w="370" w:type="pct"/>
            <w:tcBorders>
              <w:top w:val="nil"/>
              <w:left w:val="nil"/>
              <w:bottom w:val="single" w:sz="4" w:space="0" w:color="auto"/>
              <w:right w:val="single" w:sz="4" w:space="0" w:color="auto"/>
            </w:tcBorders>
            <w:shd w:val="clear" w:color="auto" w:fill="auto"/>
            <w:noWrap/>
            <w:vAlign w:val="center"/>
            <w:hideMark/>
          </w:tcPr>
          <w:p w14:paraId="71AFF417"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11</w:t>
            </w:r>
          </w:p>
        </w:tc>
        <w:tc>
          <w:tcPr>
            <w:tcW w:w="445" w:type="pct"/>
            <w:tcBorders>
              <w:top w:val="nil"/>
              <w:left w:val="nil"/>
              <w:bottom w:val="single" w:sz="4" w:space="0" w:color="auto"/>
              <w:right w:val="single" w:sz="4" w:space="0" w:color="auto"/>
            </w:tcBorders>
            <w:shd w:val="clear" w:color="auto" w:fill="auto"/>
            <w:noWrap/>
            <w:vAlign w:val="center"/>
            <w:hideMark/>
          </w:tcPr>
          <w:p w14:paraId="0634094D"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0,11</w:t>
            </w:r>
          </w:p>
        </w:tc>
        <w:tc>
          <w:tcPr>
            <w:tcW w:w="370" w:type="pct"/>
            <w:tcBorders>
              <w:top w:val="nil"/>
              <w:left w:val="nil"/>
              <w:bottom w:val="single" w:sz="4" w:space="0" w:color="auto"/>
              <w:right w:val="single" w:sz="4" w:space="0" w:color="auto"/>
            </w:tcBorders>
            <w:shd w:val="clear" w:color="auto" w:fill="auto"/>
            <w:noWrap/>
            <w:vAlign w:val="center"/>
            <w:hideMark/>
          </w:tcPr>
          <w:p w14:paraId="155574AA"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190</w:t>
            </w:r>
          </w:p>
        </w:tc>
        <w:tc>
          <w:tcPr>
            <w:tcW w:w="519" w:type="pct"/>
            <w:tcBorders>
              <w:top w:val="nil"/>
              <w:left w:val="nil"/>
              <w:bottom w:val="single" w:sz="4" w:space="0" w:color="auto"/>
              <w:right w:val="single" w:sz="4" w:space="0" w:color="auto"/>
            </w:tcBorders>
            <w:shd w:val="clear" w:color="auto" w:fill="auto"/>
            <w:noWrap/>
            <w:vAlign w:val="center"/>
            <w:hideMark/>
          </w:tcPr>
          <w:p w14:paraId="0A695F40"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20,9</w:t>
            </w:r>
          </w:p>
        </w:tc>
        <w:tc>
          <w:tcPr>
            <w:tcW w:w="442" w:type="pct"/>
            <w:tcBorders>
              <w:top w:val="nil"/>
              <w:left w:val="nil"/>
              <w:bottom w:val="single" w:sz="4" w:space="0" w:color="auto"/>
              <w:right w:val="single" w:sz="4" w:space="0" w:color="auto"/>
            </w:tcBorders>
            <w:shd w:val="clear" w:color="auto" w:fill="auto"/>
            <w:noWrap/>
            <w:vAlign w:val="center"/>
            <w:hideMark/>
          </w:tcPr>
          <w:p w14:paraId="0777C44A"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0,39</w:t>
            </w:r>
          </w:p>
        </w:tc>
        <w:tc>
          <w:tcPr>
            <w:tcW w:w="457" w:type="pct"/>
            <w:tcBorders>
              <w:top w:val="nil"/>
              <w:left w:val="nil"/>
              <w:bottom w:val="single" w:sz="4" w:space="0" w:color="auto"/>
              <w:right w:val="single" w:sz="4" w:space="0" w:color="auto"/>
            </w:tcBorders>
            <w:shd w:val="clear" w:color="auto" w:fill="auto"/>
            <w:noWrap/>
            <w:vAlign w:val="center"/>
            <w:hideMark/>
          </w:tcPr>
          <w:p w14:paraId="18B1FA8A"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0,00275</w:t>
            </w:r>
          </w:p>
        </w:tc>
        <w:tc>
          <w:tcPr>
            <w:tcW w:w="563" w:type="pct"/>
            <w:tcBorders>
              <w:top w:val="nil"/>
              <w:left w:val="nil"/>
              <w:bottom w:val="single" w:sz="4" w:space="0" w:color="auto"/>
              <w:right w:val="single" w:sz="4" w:space="0" w:color="auto"/>
            </w:tcBorders>
            <w:shd w:val="clear" w:color="auto" w:fill="auto"/>
            <w:noWrap/>
            <w:vAlign w:val="center"/>
            <w:hideMark/>
          </w:tcPr>
          <w:p w14:paraId="7EE547B0"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1889,151</w:t>
            </w:r>
          </w:p>
        </w:tc>
      </w:tr>
      <w:tr w:rsidR="00694B5E" w:rsidRPr="00F53778" w14:paraId="3E30C650" w14:textId="77777777" w:rsidTr="00694B5E">
        <w:trPr>
          <w:trHeight w:val="30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2DFF1935"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w:t>
            </w:r>
          </w:p>
        </w:tc>
        <w:tc>
          <w:tcPr>
            <w:tcW w:w="414" w:type="pct"/>
            <w:tcBorders>
              <w:top w:val="nil"/>
              <w:left w:val="nil"/>
              <w:bottom w:val="single" w:sz="4" w:space="0" w:color="auto"/>
              <w:right w:val="single" w:sz="4" w:space="0" w:color="auto"/>
            </w:tcBorders>
            <w:shd w:val="clear" w:color="auto" w:fill="auto"/>
            <w:noWrap/>
            <w:vAlign w:val="center"/>
            <w:hideMark/>
          </w:tcPr>
          <w:p w14:paraId="2E76D3BB"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210</w:t>
            </w:r>
          </w:p>
        </w:tc>
        <w:tc>
          <w:tcPr>
            <w:tcW w:w="519" w:type="pct"/>
            <w:tcBorders>
              <w:top w:val="nil"/>
              <w:left w:val="nil"/>
              <w:bottom w:val="single" w:sz="4" w:space="0" w:color="auto"/>
              <w:right w:val="single" w:sz="4" w:space="0" w:color="auto"/>
            </w:tcBorders>
            <w:shd w:val="clear" w:color="auto" w:fill="auto"/>
            <w:noWrap/>
            <w:vAlign w:val="center"/>
            <w:hideMark/>
          </w:tcPr>
          <w:p w14:paraId="1FA57FBB"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250</w:t>
            </w:r>
          </w:p>
        </w:tc>
        <w:tc>
          <w:tcPr>
            <w:tcW w:w="518" w:type="pct"/>
            <w:tcBorders>
              <w:top w:val="nil"/>
              <w:left w:val="nil"/>
              <w:bottom w:val="single" w:sz="4" w:space="0" w:color="auto"/>
              <w:right w:val="single" w:sz="4" w:space="0" w:color="auto"/>
            </w:tcBorders>
            <w:shd w:val="clear" w:color="auto" w:fill="auto"/>
            <w:noWrap/>
            <w:vAlign w:val="center"/>
            <w:hideMark/>
          </w:tcPr>
          <w:p w14:paraId="2B21F7C2"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40</w:t>
            </w:r>
          </w:p>
        </w:tc>
        <w:tc>
          <w:tcPr>
            <w:tcW w:w="370" w:type="pct"/>
            <w:tcBorders>
              <w:top w:val="nil"/>
              <w:left w:val="nil"/>
              <w:bottom w:val="single" w:sz="4" w:space="0" w:color="auto"/>
              <w:right w:val="single" w:sz="4" w:space="0" w:color="auto"/>
            </w:tcBorders>
            <w:shd w:val="clear" w:color="auto" w:fill="auto"/>
            <w:noWrap/>
            <w:vAlign w:val="center"/>
            <w:hideMark/>
          </w:tcPr>
          <w:p w14:paraId="512AAA9D"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w:t>
            </w:r>
          </w:p>
        </w:tc>
        <w:tc>
          <w:tcPr>
            <w:tcW w:w="445" w:type="pct"/>
            <w:tcBorders>
              <w:top w:val="nil"/>
              <w:left w:val="nil"/>
              <w:bottom w:val="single" w:sz="4" w:space="0" w:color="auto"/>
              <w:right w:val="single" w:sz="4" w:space="0" w:color="auto"/>
            </w:tcBorders>
            <w:shd w:val="clear" w:color="auto" w:fill="auto"/>
            <w:noWrap/>
            <w:vAlign w:val="center"/>
            <w:hideMark/>
          </w:tcPr>
          <w:p w14:paraId="6CE01A68"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0,1</w:t>
            </w:r>
          </w:p>
        </w:tc>
        <w:tc>
          <w:tcPr>
            <w:tcW w:w="370" w:type="pct"/>
            <w:tcBorders>
              <w:top w:val="nil"/>
              <w:left w:val="nil"/>
              <w:bottom w:val="single" w:sz="4" w:space="0" w:color="auto"/>
              <w:right w:val="single" w:sz="4" w:space="0" w:color="auto"/>
            </w:tcBorders>
            <w:shd w:val="clear" w:color="auto" w:fill="auto"/>
            <w:noWrap/>
            <w:vAlign w:val="center"/>
            <w:hideMark/>
          </w:tcPr>
          <w:p w14:paraId="6C61EBA9"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230</w:t>
            </w:r>
          </w:p>
        </w:tc>
        <w:tc>
          <w:tcPr>
            <w:tcW w:w="519" w:type="pct"/>
            <w:tcBorders>
              <w:top w:val="nil"/>
              <w:left w:val="nil"/>
              <w:bottom w:val="single" w:sz="4" w:space="0" w:color="auto"/>
              <w:right w:val="single" w:sz="4" w:space="0" w:color="auto"/>
            </w:tcBorders>
            <w:shd w:val="clear" w:color="auto" w:fill="auto"/>
            <w:noWrap/>
            <w:vAlign w:val="center"/>
            <w:hideMark/>
          </w:tcPr>
          <w:p w14:paraId="039A912F"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23</w:t>
            </w:r>
          </w:p>
        </w:tc>
        <w:tc>
          <w:tcPr>
            <w:tcW w:w="442" w:type="pct"/>
            <w:tcBorders>
              <w:top w:val="nil"/>
              <w:left w:val="nil"/>
              <w:bottom w:val="single" w:sz="4" w:space="0" w:color="auto"/>
              <w:right w:val="single" w:sz="4" w:space="0" w:color="auto"/>
            </w:tcBorders>
            <w:shd w:val="clear" w:color="auto" w:fill="auto"/>
            <w:noWrap/>
            <w:vAlign w:val="center"/>
            <w:hideMark/>
          </w:tcPr>
          <w:p w14:paraId="5BC06302"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0,49</w:t>
            </w:r>
          </w:p>
        </w:tc>
        <w:tc>
          <w:tcPr>
            <w:tcW w:w="457" w:type="pct"/>
            <w:tcBorders>
              <w:top w:val="nil"/>
              <w:left w:val="nil"/>
              <w:bottom w:val="single" w:sz="4" w:space="0" w:color="auto"/>
              <w:right w:val="single" w:sz="4" w:space="0" w:color="auto"/>
            </w:tcBorders>
            <w:shd w:val="clear" w:color="auto" w:fill="auto"/>
            <w:noWrap/>
            <w:vAlign w:val="center"/>
            <w:hideMark/>
          </w:tcPr>
          <w:p w14:paraId="7EA320A2"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0,00250</w:t>
            </w:r>
          </w:p>
        </w:tc>
        <w:tc>
          <w:tcPr>
            <w:tcW w:w="563" w:type="pct"/>
            <w:tcBorders>
              <w:top w:val="nil"/>
              <w:left w:val="nil"/>
              <w:bottom w:val="single" w:sz="4" w:space="0" w:color="auto"/>
              <w:right w:val="single" w:sz="4" w:space="0" w:color="auto"/>
            </w:tcBorders>
            <w:shd w:val="clear" w:color="auto" w:fill="auto"/>
            <w:noWrap/>
            <w:vAlign w:val="center"/>
            <w:hideMark/>
          </w:tcPr>
          <w:p w14:paraId="5327F00B"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829,010</w:t>
            </w:r>
          </w:p>
        </w:tc>
      </w:tr>
      <w:tr w:rsidR="00694B5E" w:rsidRPr="00F53778" w14:paraId="5248CDF3" w14:textId="77777777" w:rsidTr="00694B5E">
        <w:trPr>
          <w:trHeight w:val="30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7034CF9D"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w:t>
            </w:r>
          </w:p>
        </w:tc>
        <w:tc>
          <w:tcPr>
            <w:tcW w:w="414" w:type="pct"/>
            <w:tcBorders>
              <w:top w:val="nil"/>
              <w:left w:val="nil"/>
              <w:bottom w:val="single" w:sz="4" w:space="0" w:color="auto"/>
              <w:right w:val="single" w:sz="4" w:space="0" w:color="auto"/>
            </w:tcBorders>
            <w:shd w:val="clear" w:color="auto" w:fill="auto"/>
            <w:noWrap/>
            <w:vAlign w:val="center"/>
            <w:hideMark/>
          </w:tcPr>
          <w:p w14:paraId="350DB119"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250</w:t>
            </w:r>
          </w:p>
        </w:tc>
        <w:tc>
          <w:tcPr>
            <w:tcW w:w="519" w:type="pct"/>
            <w:tcBorders>
              <w:top w:val="nil"/>
              <w:left w:val="nil"/>
              <w:bottom w:val="single" w:sz="4" w:space="0" w:color="auto"/>
              <w:right w:val="single" w:sz="4" w:space="0" w:color="auto"/>
            </w:tcBorders>
            <w:shd w:val="clear" w:color="auto" w:fill="auto"/>
            <w:noWrap/>
            <w:vAlign w:val="center"/>
            <w:hideMark/>
          </w:tcPr>
          <w:p w14:paraId="694FD7AF"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300</w:t>
            </w:r>
          </w:p>
        </w:tc>
        <w:tc>
          <w:tcPr>
            <w:tcW w:w="518" w:type="pct"/>
            <w:tcBorders>
              <w:top w:val="nil"/>
              <w:left w:val="nil"/>
              <w:bottom w:val="single" w:sz="4" w:space="0" w:color="auto"/>
              <w:right w:val="single" w:sz="4" w:space="0" w:color="auto"/>
            </w:tcBorders>
            <w:shd w:val="clear" w:color="auto" w:fill="auto"/>
            <w:noWrap/>
            <w:vAlign w:val="center"/>
            <w:hideMark/>
          </w:tcPr>
          <w:p w14:paraId="371238FB"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50</w:t>
            </w:r>
          </w:p>
        </w:tc>
        <w:tc>
          <w:tcPr>
            <w:tcW w:w="370" w:type="pct"/>
            <w:tcBorders>
              <w:top w:val="nil"/>
              <w:left w:val="nil"/>
              <w:bottom w:val="single" w:sz="4" w:space="0" w:color="auto"/>
              <w:right w:val="single" w:sz="4" w:space="0" w:color="auto"/>
            </w:tcBorders>
            <w:shd w:val="clear" w:color="auto" w:fill="auto"/>
            <w:noWrap/>
            <w:vAlign w:val="center"/>
            <w:hideMark/>
          </w:tcPr>
          <w:p w14:paraId="5120B7F2"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w:t>
            </w:r>
          </w:p>
        </w:tc>
        <w:tc>
          <w:tcPr>
            <w:tcW w:w="445" w:type="pct"/>
            <w:tcBorders>
              <w:top w:val="nil"/>
              <w:left w:val="nil"/>
              <w:bottom w:val="single" w:sz="4" w:space="0" w:color="auto"/>
              <w:right w:val="single" w:sz="4" w:space="0" w:color="auto"/>
            </w:tcBorders>
            <w:shd w:val="clear" w:color="auto" w:fill="auto"/>
            <w:noWrap/>
            <w:vAlign w:val="center"/>
            <w:hideMark/>
          </w:tcPr>
          <w:p w14:paraId="6F3D92AE"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0,1</w:t>
            </w:r>
          </w:p>
        </w:tc>
        <w:tc>
          <w:tcPr>
            <w:tcW w:w="370" w:type="pct"/>
            <w:tcBorders>
              <w:top w:val="nil"/>
              <w:left w:val="nil"/>
              <w:bottom w:val="single" w:sz="4" w:space="0" w:color="auto"/>
              <w:right w:val="single" w:sz="4" w:space="0" w:color="auto"/>
            </w:tcBorders>
            <w:shd w:val="clear" w:color="auto" w:fill="auto"/>
            <w:noWrap/>
            <w:vAlign w:val="center"/>
            <w:hideMark/>
          </w:tcPr>
          <w:p w14:paraId="28312043"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275</w:t>
            </w:r>
          </w:p>
        </w:tc>
        <w:tc>
          <w:tcPr>
            <w:tcW w:w="519" w:type="pct"/>
            <w:tcBorders>
              <w:top w:val="nil"/>
              <w:left w:val="nil"/>
              <w:bottom w:val="single" w:sz="4" w:space="0" w:color="auto"/>
              <w:right w:val="single" w:sz="4" w:space="0" w:color="auto"/>
            </w:tcBorders>
            <w:shd w:val="clear" w:color="auto" w:fill="auto"/>
            <w:noWrap/>
            <w:vAlign w:val="center"/>
            <w:hideMark/>
          </w:tcPr>
          <w:p w14:paraId="7FAF7856"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27,5</w:t>
            </w:r>
          </w:p>
        </w:tc>
        <w:tc>
          <w:tcPr>
            <w:tcW w:w="442" w:type="pct"/>
            <w:tcBorders>
              <w:top w:val="nil"/>
              <w:left w:val="nil"/>
              <w:bottom w:val="single" w:sz="4" w:space="0" w:color="auto"/>
              <w:right w:val="single" w:sz="4" w:space="0" w:color="auto"/>
            </w:tcBorders>
            <w:shd w:val="clear" w:color="auto" w:fill="auto"/>
            <w:noWrap/>
            <w:vAlign w:val="center"/>
            <w:hideMark/>
          </w:tcPr>
          <w:p w14:paraId="09A87ED2"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0,59</w:t>
            </w:r>
          </w:p>
        </w:tc>
        <w:tc>
          <w:tcPr>
            <w:tcW w:w="457" w:type="pct"/>
            <w:tcBorders>
              <w:top w:val="nil"/>
              <w:left w:val="nil"/>
              <w:bottom w:val="single" w:sz="4" w:space="0" w:color="auto"/>
              <w:right w:val="single" w:sz="4" w:space="0" w:color="auto"/>
            </w:tcBorders>
            <w:shd w:val="clear" w:color="auto" w:fill="auto"/>
            <w:noWrap/>
            <w:vAlign w:val="center"/>
            <w:hideMark/>
          </w:tcPr>
          <w:p w14:paraId="2015F045"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0,00200</w:t>
            </w:r>
          </w:p>
        </w:tc>
        <w:tc>
          <w:tcPr>
            <w:tcW w:w="563" w:type="pct"/>
            <w:tcBorders>
              <w:top w:val="nil"/>
              <w:left w:val="nil"/>
              <w:bottom w:val="single" w:sz="4" w:space="0" w:color="auto"/>
              <w:right w:val="single" w:sz="4" w:space="0" w:color="auto"/>
            </w:tcBorders>
            <w:shd w:val="clear" w:color="auto" w:fill="auto"/>
            <w:noWrap/>
            <w:vAlign w:val="center"/>
            <w:hideMark/>
          </w:tcPr>
          <w:p w14:paraId="04AF4077"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212,060</w:t>
            </w:r>
          </w:p>
        </w:tc>
      </w:tr>
      <w:tr w:rsidR="00694B5E" w:rsidRPr="00F53778" w14:paraId="0D57FD85" w14:textId="77777777" w:rsidTr="00694B5E">
        <w:trPr>
          <w:trHeight w:val="30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4E11D05F"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7</w:t>
            </w:r>
          </w:p>
        </w:tc>
        <w:tc>
          <w:tcPr>
            <w:tcW w:w="414" w:type="pct"/>
            <w:tcBorders>
              <w:top w:val="nil"/>
              <w:left w:val="nil"/>
              <w:bottom w:val="single" w:sz="4" w:space="0" w:color="auto"/>
              <w:right w:val="single" w:sz="4" w:space="0" w:color="auto"/>
            </w:tcBorders>
            <w:shd w:val="clear" w:color="auto" w:fill="auto"/>
            <w:noWrap/>
            <w:vAlign w:val="center"/>
            <w:hideMark/>
          </w:tcPr>
          <w:p w14:paraId="1C73B856"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300</w:t>
            </w:r>
          </w:p>
        </w:tc>
        <w:tc>
          <w:tcPr>
            <w:tcW w:w="519" w:type="pct"/>
            <w:tcBorders>
              <w:top w:val="nil"/>
              <w:left w:val="nil"/>
              <w:bottom w:val="single" w:sz="4" w:space="0" w:color="auto"/>
              <w:right w:val="single" w:sz="4" w:space="0" w:color="auto"/>
            </w:tcBorders>
            <w:shd w:val="clear" w:color="auto" w:fill="auto"/>
            <w:noWrap/>
            <w:vAlign w:val="center"/>
            <w:hideMark/>
          </w:tcPr>
          <w:p w14:paraId="1E737D55"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410</w:t>
            </w:r>
          </w:p>
        </w:tc>
        <w:tc>
          <w:tcPr>
            <w:tcW w:w="518" w:type="pct"/>
            <w:tcBorders>
              <w:top w:val="nil"/>
              <w:left w:val="nil"/>
              <w:bottom w:val="single" w:sz="4" w:space="0" w:color="auto"/>
              <w:right w:val="single" w:sz="4" w:space="0" w:color="auto"/>
            </w:tcBorders>
            <w:shd w:val="clear" w:color="auto" w:fill="auto"/>
            <w:noWrap/>
            <w:vAlign w:val="center"/>
            <w:hideMark/>
          </w:tcPr>
          <w:p w14:paraId="4F9BE14C"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110</w:t>
            </w:r>
          </w:p>
        </w:tc>
        <w:tc>
          <w:tcPr>
            <w:tcW w:w="370" w:type="pct"/>
            <w:tcBorders>
              <w:top w:val="nil"/>
              <w:left w:val="nil"/>
              <w:bottom w:val="single" w:sz="4" w:space="0" w:color="auto"/>
              <w:right w:val="single" w:sz="4" w:space="0" w:color="auto"/>
            </w:tcBorders>
            <w:shd w:val="clear" w:color="auto" w:fill="auto"/>
            <w:noWrap/>
            <w:vAlign w:val="center"/>
            <w:hideMark/>
          </w:tcPr>
          <w:p w14:paraId="2A1EFC06"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w:t>
            </w:r>
          </w:p>
        </w:tc>
        <w:tc>
          <w:tcPr>
            <w:tcW w:w="445" w:type="pct"/>
            <w:tcBorders>
              <w:top w:val="nil"/>
              <w:left w:val="nil"/>
              <w:bottom w:val="single" w:sz="4" w:space="0" w:color="auto"/>
              <w:right w:val="single" w:sz="4" w:space="0" w:color="auto"/>
            </w:tcBorders>
            <w:shd w:val="clear" w:color="auto" w:fill="auto"/>
            <w:noWrap/>
            <w:vAlign w:val="center"/>
            <w:hideMark/>
          </w:tcPr>
          <w:p w14:paraId="01B73CBD"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0,09</w:t>
            </w:r>
          </w:p>
        </w:tc>
        <w:tc>
          <w:tcPr>
            <w:tcW w:w="370" w:type="pct"/>
            <w:tcBorders>
              <w:top w:val="nil"/>
              <w:left w:val="nil"/>
              <w:bottom w:val="single" w:sz="4" w:space="0" w:color="auto"/>
              <w:right w:val="single" w:sz="4" w:space="0" w:color="auto"/>
            </w:tcBorders>
            <w:shd w:val="clear" w:color="auto" w:fill="auto"/>
            <w:noWrap/>
            <w:vAlign w:val="center"/>
            <w:hideMark/>
          </w:tcPr>
          <w:p w14:paraId="6DA1C7DE"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355</w:t>
            </w:r>
          </w:p>
        </w:tc>
        <w:tc>
          <w:tcPr>
            <w:tcW w:w="519" w:type="pct"/>
            <w:tcBorders>
              <w:top w:val="nil"/>
              <w:left w:val="nil"/>
              <w:bottom w:val="single" w:sz="4" w:space="0" w:color="auto"/>
              <w:right w:val="single" w:sz="4" w:space="0" w:color="auto"/>
            </w:tcBorders>
            <w:shd w:val="clear" w:color="auto" w:fill="auto"/>
            <w:noWrap/>
            <w:vAlign w:val="center"/>
            <w:hideMark/>
          </w:tcPr>
          <w:p w14:paraId="727D8C1B"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31,95</w:t>
            </w:r>
          </w:p>
        </w:tc>
        <w:tc>
          <w:tcPr>
            <w:tcW w:w="442" w:type="pct"/>
            <w:tcBorders>
              <w:top w:val="nil"/>
              <w:left w:val="nil"/>
              <w:bottom w:val="single" w:sz="4" w:space="0" w:color="auto"/>
              <w:right w:val="single" w:sz="4" w:space="0" w:color="auto"/>
            </w:tcBorders>
            <w:shd w:val="clear" w:color="auto" w:fill="auto"/>
            <w:noWrap/>
            <w:vAlign w:val="center"/>
            <w:hideMark/>
          </w:tcPr>
          <w:p w14:paraId="5574CD56"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0,68</w:t>
            </w:r>
          </w:p>
        </w:tc>
        <w:tc>
          <w:tcPr>
            <w:tcW w:w="457" w:type="pct"/>
            <w:tcBorders>
              <w:top w:val="nil"/>
              <w:left w:val="nil"/>
              <w:bottom w:val="single" w:sz="4" w:space="0" w:color="auto"/>
              <w:right w:val="single" w:sz="4" w:space="0" w:color="auto"/>
            </w:tcBorders>
            <w:shd w:val="clear" w:color="auto" w:fill="auto"/>
            <w:noWrap/>
            <w:vAlign w:val="center"/>
            <w:hideMark/>
          </w:tcPr>
          <w:p w14:paraId="7CF63AE0"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0,00082</w:t>
            </w:r>
          </w:p>
        </w:tc>
        <w:tc>
          <w:tcPr>
            <w:tcW w:w="563" w:type="pct"/>
            <w:tcBorders>
              <w:top w:val="nil"/>
              <w:left w:val="nil"/>
              <w:bottom w:val="single" w:sz="4" w:space="0" w:color="auto"/>
              <w:right w:val="single" w:sz="4" w:space="0" w:color="auto"/>
            </w:tcBorders>
            <w:shd w:val="clear" w:color="auto" w:fill="auto"/>
            <w:noWrap/>
            <w:vAlign w:val="center"/>
            <w:hideMark/>
          </w:tcPr>
          <w:p w14:paraId="0D3D8D07"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103,734</w:t>
            </w:r>
          </w:p>
        </w:tc>
      </w:tr>
      <w:tr w:rsidR="00694B5E" w:rsidRPr="00F53778" w14:paraId="646899DA" w14:textId="77777777" w:rsidTr="00694B5E">
        <w:trPr>
          <w:trHeight w:val="30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03A57EBC"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w:t>
            </w:r>
          </w:p>
        </w:tc>
        <w:tc>
          <w:tcPr>
            <w:tcW w:w="414" w:type="pct"/>
            <w:tcBorders>
              <w:top w:val="nil"/>
              <w:left w:val="nil"/>
              <w:bottom w:val="single" w:sz="4" w:space="0" w:color="auto"/>
              <w:right w:val="single" w:sz="4" w:space="0" w:color="auto"/>
            </w:tcBorders>
            <w:shd w:val="clear" w:color="auto" w:fill="auto"/>
            <w:noWrap/>
            <w:vAlign w:val="center"/>
            <w:hideMark/>
          </w:tcPr>
          <w:p w14:paraId="7EFB943C"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410</w:t>
            </w:r>
          </w:p>
        </w:tc>
        <w:tc>
          <w:tcPr>
            <w:tcW w:w="519" w:type="pct"/>
            <w:tcBorders>
              <w:top w:val="nil"/>
              <w:left w:val="nil"/>
              <w:bottom w:val="single" w:sz="4" w:space="0" w:color="auto"/>
              <w:right w:val="single" w:sz="4" w:space="0" w:color="auto"/>
            </w:tcBorders>
            <w:shd w:val="clear" w:color="auto" w:fill="auto"/>
            <w:noWrap/>
            <w:vAlign w:val="center"/>
            <w:hideMark/>
          </w:tcPr>
          <w:p w14:paraId="1472CCDE"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500</w:t>
            </w:r>
          </w:p>
        </w:tc>
        <w:tc>
          <w:tcPr>
            <w:tcW w:w="518" w:type="pct"/>
            <w:tcBorders>
              <w:top w:val="nil"/>
              <w:left w:val="nil"/>
              <w:bottom w:val="single" w:sz="4" w:space="0" w:color="auto"/>
              <w:right w:val="single" w:sz="4" w:space="0" w:color="auto"/>
            </w:tcBorders>
            <w:shd w:val="clear" w:color="auto" w:fill="auto"/>
            <w:noWrap/>
            <w:vAlign w:val="center"/>
            <w:hideMark/>
          </w:tcPr>
          <w:p w14:paraId="132A18EC"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90</w:t>
            </w:r>
          </w:p>
        </w:tc>
        <w:tc>
          <w:tcPr>
            <w:tcW w:w="370" w:type="pct"/>
            <w:tcBorders>
              <w:top w:val="nil"/>
              <w:left w:val="nil"/>
              <w:bottom w:val="single" w:sz="4" w:space="0" w:color="auto"/>
              <w:right w:val="single" w:sz="4" w:space="0" w:color="auto"/>
            </w:tcBorders>
            <w:shd w:val="clear" w:color="auto" w:fill="auto"/>
            <w:noWrap/>
            <w:vAlign w:val="center"/>
            <w:hideMark/>
          </w:tcPr>
          <w:p w14:paraId="510AD905"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11</w:t>
            </w:r>
          </w:p>
        </w:tc>
        <w:tc>
          <w:tcPr>
            <w:tcW w:w="445" w:type="pct"/>
            <w:tcBorders>
              <w:top w:val="nil"/>
              <w:left w:val="nil"/>
              <w:bottom w:val="single" w:sz="4" w:space="0" w:color="auto"/>
              <w:right w:val="single" w:sz="4" w:space="0" w:color="auto"/>
            </w:tcBorders>
            <w:shd w:val="clear" w:color="auto" w:fill="auto"/>
            <w:noWrap/>
            <w:vAlign w:val="center"/>
            <w:hideMark/>
          </w:tcPr>
          <w:p w14:paraId="28347301"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0,11</w:t>
            </w:r>
          </w:p>
        </w:tc>
        <w:tc>
          <w:tcPr>
            <w:tcW w:w="370" w:type="pct"/>
            <w:tcBorders>
              <w:top w:val="nil"/>
              <w:left w:val="nil"/>
              <w:bottom w:val="single" w:sz="4" w:space="0" w:color="auto"/>
              <w:right w:val="single" w:sz="4" w:space="0" w:color="auto"/>
            </w:tcBorders>
            <w:shd w:val="clear" w:color="auto" w:fill="auto"/>
            <w:noWrap/>
            <w:vAlign w:val="center"/>
            <w:hideMark/>
          </w:tcPr>
          <w:p w14:paraId="7F2CAD33"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455</w:t>
            </w:r>
          </w:p>
        </w:tc>
        <w:tc>
          <w:tcPr>
            <w:tcW w:w="519" w:type="pct"/>
            <w:tcBorders>
              <w:top w:val="nil"/>
              <w:left w:val="nil"/>
              <w:bottom w:val="single" w:sz="4" w:space="0" w:color="auto"/>
              <w:right w:val="single" w:sz="4" w:space="0" w:color="auto"/>
            </w:tcBorders>
            <w:shd w:val="clear" w:color="auto" w:fill="auto"/>
            <w:noWrap/>
            <w:vAlign w:val="center"/>
            <w:hideMark/>
          </w:tcPr>
          <w:p w14:paraId="6FFD7470"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50,05</w:t>
            </w:r>
          </w:p>
        </w:tc>
        <w:tc>
          <w:tcPr>
            <w:tcW w:w="442" w:type="pct"/>
            <w:tcBorders>
              <w:top w:val="nil"/>
              <w:left w:val="nil"/>
              <w:bottom w:val="single" w:sz="4" w:space="0" w:color="auto"/>
              <w:right w:val="single" w:sz="4" w:space="0" w:color="auto"/>
            </w:tcBorders>
            <w:shd w:val="clear" w:color="auto" w:fill="auto"/>
            <w:noWrap/>
            <w:vAlign w:val="center"/>
            <w:hideMark/>
          </w:tcPr>
          <w:p w14:paraId="6968D0B7"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0,79</w:t>
            </w:r>
          </w:p>
        </w:tc>
        <w:tc>
          <w:tcPr>
            <w:tcW w:w="457" w:type="pct"/>
            <w:tcBorders>
              <w:top w:val="nil"/>
              <w:left w:val="nil"/>
              <w:bottom w:val="single" w:sz="4" w:space="0" w:color="auto"/>
              <w:right w:val="single" w:sz="4" w:space="0" w:color="auto"/>
            </w:tcBorders>
            <w:shd w:val="clear" w:color="auto" w:fill="auto"/>
            <w:noWrap/>
            <w:vAlign w:val="center"/>
            <w:hideMark/>
          </w:tcPr>
          <w:p w14:paraId="751BE933"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0,00122</w:t>
            </w:r>
          </w:p>
        </w:tc>
        <w:tc>
          <w:tcPr>
            <w:tcW w:w="563" w:type="pct"/>
            <w:tcBorders>
              <w:top w:val="nil"/>
              <w:left w:val="nil"/>
              <w:bottom w:val="single" w:sz="4" w:space="0" w:color="auto"/>
              <w:right w:val="single" w:sz="4" w:space="0" w:color="auto"/>
            </w:tcBorders>
            <w:shd w:val="clear" w:color="auto" w:fill="auto"/>
            <w:noWrap/>
            <w:vAlign w:val="center"/>
            <w:hideMark/>
          </w:tcPr>
          <w:p w14:paraId="4ACE38DF"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1973,686</w:t>
            </w:r>
          </w:p>
        </w:tc>
      </w:tr>
      <w:tr w:rsidR="00694B5E" w:rsidRPr="00F53778" w14:paraId="5FC3D85A" w14:textId="77777777" w:rsidTr="00694B5E">
        <w:trPr>
          <w:trHeight w:val="30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1BE32E0B"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w:t>
            </w:r>
          </w:p>
        </w:tc>
        <w:tc>
          <w:tcPr>
            <w:tcW w:w="414" w:type="pct"/>
            <w:tcBorders>
              <w:top w:val="nil"/>
              <w:left w:val="nil"/>
              <w:bottom w:val="single" w:sz="4" w:space="0" w:color="auto"/>
              <w:right w:val="single" w:sz="4" w:space="0" w:color="auto"/>
            </w:tcBorders>
            <w:shd w:val="clear" w:color="auto" w:fill="auto"/>
            <w:noWrap/>
            <w:vAlign w:val="center"/>
            <w:hideMark/>
          </w:tcPr>
          <w:p w14:paraId="756A1A69"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500</w:t>
            </w:r>
          </w:p>
        </w:tc>
        <w:tc>
          <w:tcPr>
            <w:tcW w:w="519" w:type="pct"/>
            <w:tcBorders>
              <w:top w:val="nil"/>
              <w:left w:val="nil"/>
              <w:bottom w:val="single" w:sz="4" w:space="0" w:color="auto"/>
              <w:right w:val="single" w:sz="4" w:space="0" w:color="auto"/>
            </w:tcBorders>
            <w:shd w:val="clear" w:color="auto" w:fill="auto"/>
            <w:noWrap/>
            <w:vAlign w:val="center"/>
            <w:hideMark/>
          </w:tcPr>
          <w:p w14:paraId="028413C0"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650</w:t>
            </w:r>
          </w:p>
        </w:tc>
        <w:tc>
          <w:tcPr>
            <w:tcW w:w="518" w:type="pct"/>
            <w:tcBorders>
              <w:top w:val="nil"/>
              <w:left w:val="nil"/>
              <w:bottom w:val="single" w:sz="4" w:space="0" w:color="auto"/>
              <w:right w:val="single" w:sz="4" w:space="0" w:color="auto"/>
            </w:tcBorders>
            <w:shd w:val="clear" w:color="auto" w:fill="auto"/>
            <w:noWrap/>
            <w:vAlign w:val="center"/>
            <w:hideMark/>
          </w:tcPr>
          <w:p w14:paraId="1FF66BEB"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150</w:t>
            </w:r>
          </w:p>
        </w:tc>
        <w:tc>
          <w:tcPr>
            <w:tcW w:w="370" w:type="pct"/>
            <w:tcBorders>
              <w:top w:val="nil"/>
              <w:left w:val="nil"/>
              <w:bottom w:val="single" w:sz="4" w:space="0" w:color="auto"/>
              <w:right w:val="single" w:sz="4" w:space="0" w:color="auto"/>
            </w:tcBorders>
            <w:shd w:val="clear" w:color="auto" w:fill="auto"/>
            <w:noWrap/>
            <w:vAlign w:val="center"/>
            <w:hideMark/>
          </w:tcPr>
          <w:p w14:paraId="4B96CE92"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11</w:t>
            </w:r>
          </w:p>
        </w:tc>
        <w:tc>
          <w:tcPr>
            <w:tcW w:w="445" w:type="pct"/>
            <w:tcBorders>
              <w:top w:val="nil"/>
              <w:left w:val="nil"/>
              <w:bottom w:val="single" w:sz="4" w:space="0" w:color="auto"/>
              <w:right w:val="single" w:sz="4" w:space="0" w:color="auto"/>
            </w:tcBorders>
            <w:shd w:val="clear" w:color="auto" w:fill="auto"/>
            <w:noWrap/>
            <w:vAlign w:val="center"/>
            <w:hideMark/>
          </w:tcPr>
          <w:p w14:paraId="737F8A5B"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0,11</w:t>
            </w:r>
          </w:p>
        </w:tc>
        <w:tc>
          <w:tcPr>
            <w:tcW w:w="370" w:type="pct"/>
            <w:tcBorders>
              <w:top w:val="nil"/>
              <w:left w:val="nil"/>
              <w:bottom w:val="single" w:sz="4" w:space="0" w:color="auto"/>
              <w:right w:val="single" w:sz="4" w:space="0" w:color="auto"/>
            </w:tcBorders>
            <w:shd w:val="clear" w:color="auto" w:fill="auto"/>
            <w:noWrap/>
            <w:vAlign w:val="center"/>
            <w:hideMark/>
          </w:tcPr>
          <w:p w14:paraId="7EEBC4A8"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575</w:t>
            </w:r>
          </w:p>
        </w:tc>
        <w:tc>
          <w:tcPr>
            <w:tcW w:w="519" w:type="pct"/>
            <w:tcBorders>
              <w:top w:val="nil"/>
              <w:left w:val="nil"/>
              <w:bottom w:val="single" w:sz="4" w:space="0" w:color="auto"/>
              <w:right w:val="single" w:sz="4" w:space="0" w:color="auto"/>
            </w:tcBorders>
            <w:shd w:val="clear" w:color="auto" w:fill="auto"/>
            <w:noWrap/>
            <w:vAlign w:val="center"/>
            <w:hideMark/>
          </w:tcPr>
          <w:p w14:paraId="35E46E1F"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63,25</w:t>
            </w:r>
          </w:p>
        </w:tc>
        <w:tc>
          <w:tcPr>
            <w:tcW w:w="442" w:type="pct"/>
            <w:tcBorders>
              <w:top w:val="nil"/>
              <w:left w:val="nil"/>
              <w:bottom w:val="single" w:sz="4" w:space="0" w:color="auto"/>
              <w:right w:val="single" w:sz="4" w:space="0" w:color="auto"/>
            </w:tcBorders>
            <w:shd w:val="clear" w:color="auto" w:fill="auto"/>
            <w:noWrap/>
            <w:vAlign w:val="center"/>
            <w:hideMark/>
          </w:tcPr>
          <w:p w14:paraId="1761764D"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0,9</w:t>
            </w:r>
          </w:p>
        </w:tc>
        <w:tc>
          <w:tcPr>
            <w:tcW w:w="457" w:type="pct"/>
            <w:tcBorders>
              <w:top w:val="nil"/>
              <w:left w:val="nil"/>
              <w:bottom w:val="single" w:sz="4" w:space="0" w:color="auto"/>
              <w:right w:val="single" w:sz="4" w:space="0" w:color="auto"/>
            </w:tcBorders>
            <w:shd w:val="clear" w:color="auto" w:fill="auto"/>
            <w:noWrap/>
            <w:vAlign w:val="center"/>
            <w:hideMark/>
          </w:tcPr>
          <w:p w14:paraId="1104360D"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0,00073</w:t>
            </w:r>
          </w:p>
        </w:tc>
        <w:tc>
          <w:tcPr>
            <w:tcW w:w="563" w:type="pct"/>
            <w:tcBorders>
              <w:top w:val="nil"/>
              <w:left w:val="nil"/>
              <w:bottom w:val="single" w:sz="4" w:space="0" w:color="auto"/>
              <w:right w:val="single" w:sz="4" w:space="0" w:color="auto"/>
            </w:tcBorders>
            <w:shd w:val="clear" w:color="auto" w:fill="auto"/>
            <w:noWrap/>
            <w:vAlign w:val="center"/>
            <w:hideMark/>
          </w:tcPr>
          <w:p w14:paraId="699A4E89"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7093,966</w:t>
            </w:r>
          </w:p>
        </w:tc>
      </w:tr>
      <w:tr w:rsidR="00694B5E" w:rsidRPr="00F53778" w14:paraId="1F1C8FD5" w14:textId="77777777" w:rsidTr="00694B5E">
        <w:trPr>
          <w:trHeight w:val="30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774FD4D3"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w:t>
            </w:r>
          </w:p>
        </w:tc>
        <w:tc>
          <w:tcPr>
            <w:tcW w:w="414" w:type="pct"/>
            <w:tcBorders>
              <w:top w:val="nil"/>
              <w:left w:val="nil"/>
              <w:bottom w:val="single" w:sz="4" w:space="0" w:color="auto"/>
              <w:right w:val="single" w:sz="4" w:space="0" w:color="auto"/>
            </w:tcBorders>
            <w:shd w:val="clear" w:color="auto" w:fill="auto"/>
            <w:noWrap/>
            <w:vAlign w:val="center"/>
            <w:hideMark/>
          </w:tcPr>
          <w:p w14:paraId="4CA4A494"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650</w:t>
            </w:r>
          </w:p>
        </w:tc>
        <w:tc>
          <w:tcPr>
            <w:tcW w:w="519" w:type="pct"/>
            <w:tcBorders>
              <w:top w:val="nil"/>
              <w:left w:val="nil"/>
              <w:bottom w:val="single" w:sz="4" w:space="0" w:color="auto"/>
              <w:right w:val="single" w:sz="4" w:space="0" w:color="auto"/>
            </w:tcBorders>
            <w:shd w:val="clear" w:color="auto" w:fill="auto"/>
            <w:noWrap/>
            <w:vAlign w:val="center"/>
            <w:hideMark/>
          </w:tcPr>
          <w:p w14:paraId="634A9A67"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970</w:t>
            </w:r>
          </w:p>
        </w:tc>
        <w:tc>
          <w:tcPr>
            <w:tcW w:w="518" w:type="pct"/>
            <w:tcBorders>
              <w:top w:val="nil"/>
              <w:left w:val="nil"/>
              <w:bottom w:val="single" w:sz="4" w:space="0" w:color="auto"/>
              <w:right w:val="single" w:sz="4" w:space="0" w:color="auto"/>
            </w:tcBorders>
            <w:shd w:val="clear" w:color="auto" w:fill="auto"/>
            <w:noWrap/>
            <w:vAlign w:val="center"/>
            <w:hideMark/>
          </w:tcPr>
          <w:p w14:paraId="40125D0D"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320</w:t>
            </w:r>
          </w:p>
        </w:tc>
        <w:tc>
          <w:tcPr>
            <w:tcW w:w="370" w:type="pct"/>
            <w:tcBorders>
              <w:top w:val="nil"/>
              <w:left w:val="nil"/>
              <w:bottom w:val="single" w:sz="4" w:space="0" w:color="auto"/>
              <w:right w:val="single" w:sz="4" w:space="0" w:color="auto"/>
            </w:tcBorders>
            <w:shd w:val="clear" w:color="auto" w:fill="auto"/>
            <w:noWrap/>
            <w:vAlign w:val="center"/>
            <w:hideMark/>
          </w:tcPr>
          <w:p w14:paraId="1B888A53"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w:t>
            </w:r>
          </w:p>
        </w:tc>
        <w:tc>
          <w:tcPr>
            <w:tcW w:w="445" w:type="pct"/>
            <w:tcBorders>
              <w:top w:val="nil"/>
              <w:left w:val="nil"/>
              <w:bottom w:val="single" w:sz="4" w:space="0" w:color="auto"/>
              <w:right w:val="single" w:sz="4" w:space="0" w:color="auto"/>
            </w:tcBorders>
            <w:shd w:val="clear" w:color="auto" w:fill="auto"/>
            <w:noWrap/>
            <w:vAlign w:val="center"/>
            <w:hideMark/>
          </w:tcPr>
          <w:p w14:paraId="602F5A62"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0,1</w:t>
            </w:r>
          </w:p>
        </w:tc>
        <w:tc>
          <w:tcPr>
            <w:tcW w:w="370" w:type="pct"/>
            <w:tcBorders>
              <w:top w:val="nil"/>
              <w:left w:val="nil"/>
              <w:bottom w:val="single" w:sz="4" w:space="0" w:color="auto"/>
              <w:right w:val="single" w:sz="4" w:space="0" w:color="auto"/>
            </w:tcBorders>
            <w:shd w:val="clear" w:color="auto" w:fill="auto"/>
            <w:noWrap/>
            <w:vAlign w:val="center"/>
            <w:hideMark/>
          </w:tcPr>
          <w:p w14:paraId="13AB3F57"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810</w:t>
            </w:r>
          </w:p>
        </w:tc>
        <w:tc>
          <w:tcPr>
            <w:tcW w:w="519" w:type="pct"/>
            <w:tcBorders>
              <w:top w:val="nil"/>
              <w:left w:val="nil"/>
              <w:bottom w:val="single" w:sz="4" w:space="0" w:color="auto"/>
              <w:right w:val="single" w:sz="4" w:space="0" w:color="auto"/>
            </w:tcBorders>
            <w:shd w:val="clear" w:color="auto" w:fill="auto"/>
            <w:noWrap/>
            <w:vAlign w:val="center"/>
            <w:hideMark/>
          </w:tcPr>
          <w:p w14:paraId="2BA9A900"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81</w:t>
            </w:r>
          </w:p>
        </w:tc>
        <w:tc>
          <w:tcPr>
            <w:tcW w:w="442" w:type="pct"/>
            <w:tcBorders>
              <w:top w:val="nil"/>
              <w:left w:val="nil"/>
              <w:bottom w:val="single" w:sz="4" w:space="0" w:color="auto"/>
              <w:right w:val="single" w:sz="4" w:space="0" w:color="auto"/>
            </w:tcBorders>
            <w:shd w:val="clear" w:color="auto" w:fill="auto"/>
            <w:noWrap/>
            <w:vAlign w:val="center"/>
            <w:hideMark/>
          </w:tcPr>
          <w:p w14:paraId="26C527EA"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w:t>
            </w:r>
          </w:p>
        </w:tc>
        <w:tc>
          <w:tcPr>
            <w:tcW w:w="457" w:type="pct"/>
            <w:tcBorders>
              <w:top w:val="nil"/>
              <w:left w:val="nil"/>
              <w:bottom w:val="single" w:sz="4" w:space="0" w:color="auto"/>
              <w:right w:val="single" w:sz="4" w:space="0" w:color="auto"/>
            </w:tcBorders>
            <w:shd w:val="clear" w:color="auto" w:fill="auto"/>
            <w:noWrap/>
            <w:vAlign w:val="center"/>
            <w:hideMark/>
          </w:tcPr>
          <w:p w14:paraId="7498F759"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0,00031</w:t>
            </w:r>
          </w:p>
        </w:tc>
        <w:tc>
          <w:tcPr>
            <w:tcW w:w="563" w:type="pct"/>
            <w:tcBorders>
              <w:top w:val="nil"/>
              <w:left w:val="nil"/>
              <w:bottom w:val="single" w:sz="4" w:space="0" w:color="auto"/>
              <w:right w:val="single" w:sz="4" w:space="0" w:color="auto"/>
            </w:tcBorders>
            <w:shd w:val="clear" w:color="auto" w:fill="auto"/>
            <w:noWrap/>
            <w:vAlign w:val="center"/>
            <w:hideMark/>
          </w:tcPr>
          <w:p w14:paraId="2B560C24"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23907,210</w:t>
            </w:r>
          </w:p>
        </w:tc>
      </w:tr>
      <w:tr w:rsidR="00694B5E" w:rsidRPr="00F53778" w14:paraId="320CF8A9" w14:textId="77777777" w:rsidTr="00694B5E">
        <w:trPr>
          <w:trHeight w:val="30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25C68E2F"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Σ</w:t>
            </w:r>
          </w:p>
        </w:tc>
        <w:tc>
          <w:tcPr>
            <w:tcW w:w="414" w:type="pct"/>
            <w:tcBorders>
              <w:top w:val="nil"/>
              <w:left w:val="nil"/>
              <w:bottom w:val="single" w:sz="4" w:space="0" w:color="auto"/>
              <w:right w:val="single" w:sz="4" w:space="0" w:color="auto"/>
            </w:tcBorders>
            <w:shd w:val="clear" w:color="auto" w:fill="auto"/>
            <w:noWrap/>
            <w:vAlign w:val="center"/>
            <w:hideMark/>
          </w:tcPr>
          <w:p w14:paraId="4D497691" w14:textId="0365678A"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p>
        </w:tc>
        <w:tc>
          <w:tcPr>
            <w:tcW w:w="519" w:type="pct"/>
            <w:tcBorders>
              <w:top w:val="nil"/>
              <w:left w:val="nil"/>
              <w:bottom w:val="single" w:sz="4" w:space="0" w:color="auto"/>
              <w:right w:val="single" w:sz="4" w:space="0" w:color="auto"/>
            </w:tcBorders>
            <w:shd w:val="clear" w:color="auto" w:fill="auto"/>
            <w:noWrap/>
            <w:vAlign w:val="center"/>
            <w:hideMark/>
          </w:tcPr>
          <w:p w14:paraId="16567C2F" w14:textId="6441CE41"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p>
        </w:tc>
        <w:tc>
          <w:tcPr>
            <w:tcW w:w="518" w:type="pct"/>
            <w:tcBorders>
              <w:top w:val="nil"/>
              <w:left w:val="nil"/>
              <w:bottom w:val="single" w:sz="4" w:space="0" w:color="auto"/>
              <w:right w:val="single" w:sz="4" w:space="0" w:color="auto"/>
            </w:tcBorders>
            <w:shd w:val="clear" w:color="auto" w:fill="auto"/>
            <w:noWrap/>
            <w:vAlign w:val="center"/>
            <w:hideMark/>
          </w:tcPr>
          <w:p w14:paraId="0EE6D2F2" w14:textId="4B928B80"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p>
        </w:tc>
        <w:tc>
          <w:tcPr>
            <w:tcW w:w="370" w:type="pct"/>
            <w:tcBorders>
              <w:top w:val="nil"/>
              <w:left w:val="nil"/>
              <w:bottom w:val="single" w:sz="4" w:space="0" w:color="auto"/>
              <w:right w:val="single" w:sz="4" w:space="0" w:color="auto"/>
            </w:tcBorders>
            <w:shd w:val="clear" w:color="auto" w:fill="auto"/>
            <w:noWrap/>
            <w:vAlign w:val="center"/>
            <w:hideMark/>
          </w:tcPr>
          <w:p w14:paraId="48374669"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100</w:t>
            </w:r>
          </w:p>
        </w:tc>
        <w:tc>
          <w:tcPr>
            <w:tcW w:w="445" w:type="pct"/>
            <w:tcBorders>
              <w:top w:val="nil"/>
              <w:left w:val="nil"/>
              <w:bottom w:val="single" w:sz="4" w:space="0" w:color="auto"/>
              <w:right w:val="single" w:sz="4" w:space="0" w:color="auto"/>
            </w:tcBorders>
            <w:shd w:val="clear" w:color="auto" w:fill="auto"/>
            <w:noWrap/>
            <w:vAlign w:val="center"/>
            <w:hideMark/>
          </w:tcPr>
          <w:p w14:paraId="0B950257"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w:t>
            </w:r>
          </w:p>
        </w:tc>
        <w:tc>
          <w:tcPr>
            <w:tcW w:w="370" w:type="pct"/>
            <w:tcBorders>
              <w:top w:val="nil"/>
              <w:left w:val="nil"/>
              <w:bottom w:val="single" w:sz="4" w:space="0" w:color="auto"/>
              <w:right w:val="single" w:sz="4" w:space="0" w:color="auto"/>
            </w:tcBorders>
            <w:shd w:val="clear" w:color="auto" w:fill="auto"/>
            <w:noWrap/>
            <w:vAlign w:val="center"/>
            <w:hideMark/>
          </w:tcPr>
          <w:p w14:paraId="6E876F10" w14:textId="4FFE78F4"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p>
        </w:tc>
        <w:tc>
          <w:tcPr>
            <w:tcW w:w="519" w:type="pct"/>
            <w:tcBorders>
              <w:top w:val="nil"/>
              <w:left w:val="nil"/>
              <w:bottom w:val="single" w:sz="4" w:space="0" w:color="auto"/>
              <w:right w:val="single" w:sz="4" w:space="0" w:color="auto"/>
            </w:tcBorders>
            <w:shd w:val="clear" w:color="auto" w:fill="auto"/>
            <w:noWrap/>
            <w:vAlign w:val="center"/>
            <w:hideMark/>
          </w:tcPr>
          <w:p w14:paraId="5CBCA023"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321,05</w:t>
            </w:r>
          </w:p>
        </w:tc>
        <w:tc>
          <w:tcPr>
            <w:tcW w:w="442" w:type="pct"/>
            <w:tcBorders>
              <w:top w:val="nil"/>
              <w:left w:val="nil"/>
              <w:bottom w:val="single" w:sz="4" w:space="0" w:color="auto"/>
              <w:right w:val="single" w:sz="4" w:space="0" w:color="auto"/>
            </w:tcBorders>
            <w:shd w:val="clear" w:color="auto" w:fill="auto"/>
            <w:noWrap/>
            <w:vAlign w:val="center"/>
            <w:hideMark/>
          </w:tcPr>
          <w:p w14:paraId="4B584B23" w14:textId="7072FF1B"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p>
        </w:tc>
        <w:tc>
          <w:tcPr>
            <w:tcW w:w="457" w:type="pct"/>
            <w:tcBorders>
              <w:top w:val="nil"/>
              <w:left w:val="nil"/>
              <w:bottom w:val="single" w:sz="4" w:space="0" w:color="auto"/>
              <w:right w:val="single" w:sz="4" w:space="0" w:color="auto"/>
            </w:tcBorders>
            <w:shd w:val="clear" w:color="auto" w:fill="auto"/>
            <w:noWrap/>
            <w:vAlign w:val="center"/>
            <w:hideMark/>
          </w:tcPr>
          <w:p w14:paraId="15475130" w14:textId="06B1A02E"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p>
        </w:tc>
        <w:tc>
          <w:tcPr>
            <w:tcW w:w="563" w:type="pct"/>
            <w:tcBorders>
              <w:top w:val="nil"/>
              <w:left w:val="nil"/>
              <w:bottom w:val="single" w:sz="4" w:space="0" w:color="auto"/>
              <w:right w:val="single" w:sz="4" w:space="0" w:color="auto"/>
            </w:tcBorders>
            <w:shd w:val="clear" w:color="auto" w:fill="auto"/>
            <w:noWrap/>
            <w:vAlign w:val="center"/>
            <w:hideMark/>
          </w:tcPr>
          <w:p w14:paraId="6C025F40"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52323,648</w:t>
            </w:r>
          </w:p>
        </w:tc>
      </w:tr>
    </w:tbl>
    <w:p w14:paraId="36AC4024" w14:textId="77777777" w:rsidR="00694B5E" w:rsidRPr="00F53778" w:rsidRDefault="00694B5E" w:rsidP="00694B5E">
      <w:pPr>
        <w:spacing w:line="276" w:lineRule="auto"/>
        <w:jc w:val="both"/>
        <w:rPr>
          <w:rFonts w:ascii="Times New Roman" w:hAnsi="Times New Roman" w:cs="Times New Roman"/>
          <w:sz w:val="28"/>
          <w:szCs w:val="28"/>
        </w:rPr>
      </w:pPr>
    </w:p>
    <w:p w14:paraId="09256944" w14:textId="77777777" w:rsidR="00694B5E" w:rsidRPr="00F53778" w:rsidRDefault="00694B5E" w:rsidP="00694B5E">
      <w:pPr>
        <w:spacing w:line="276" w:lineRule="auto"/>
        <w:ind w:firstLine="708"/>
        <w:jc w:val="both"/>
        <w:rPr>
          <w:rFonts w:ascii="Times New Roman" w:hAnsi="Times New Roman" w:cs="Times New Roman"/>
          <w:sz w:val="28"/>
          <w:szCs w:val="28"/>
        </w:rPr>
      </w:pPr>
      <w:proofErr w:type="spellStart"/>
      <w:r w:rsidRPr="00F53778">
        <w:rPr>
          <w:rFonts w:ascii="Times New Roman" w:eastAsia="Times New Roman" w:hAnsi="Times New Roman" w:cs="Times New Roman"/>
          <w:color w:val="000000"/>
          <w:sz w:val="28"/>
          <w:szCs w:val="28"/>
          <w:lang w:eastAsia="ru-RU"/>
        </w:rPr>
        <w:t>n</w:t>
      </w:r>
      <w:r w:rsidRPr="00F53778">
        <w:rPr>
          <w:rFonts w:ascii="Times New Roman" w:eastAsia="Times New Roman" w:hAnsi="Times New Roman" w:cs="Times New Roman"/>
          <w:color w:val="000000"/>
          <w:sz w:val="28"/>
          <w:szCs w:val="28"/>
          <w:vertAlign w:val="subscript"/>
          <w:lang w:eastAsia="ru-RU"/>
        </w:rPr>
        <w:t>i</w:t>
      </w:r>
      <w:proofErr w:type="spellEnd"/>
      <w:r w:rsidRPr="00F53778">
        <w:rPr>
          <w:rFonts w:ascii="Times New Roman" w:eastAsia="Times New Roman" w:hAnsi="Times New Roman" w:cs="Times New Roman"/>
          <w:color w:val="000000"/>
          <w:sz w:val="28"/>
          <w:szCs w:val="28"/>
          <w:vertAlign w:val="subscript"/>
          <w:lang w:eastAsia="ru-RU"/>
        </w:rPr>
        <w:t xml:space="preserve"> </w:t>
      </w:r>
      <w:r w:rsidRPr="00F53778">
        <w:rPr>
          <w:rFonts w:ascii="Times New Roman" w:hAnsi="Times New Roman" w:cs="Times New Roman"/>
          <w:sz w:val="28"/>
          <w:szCs w:val="28"/>
        </w:rPr>
        <w:t>– частота попадания в интервал;</w:t>
      </w:r>
    </w:p>
    <w:p w14:paraId="7B44146A"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position w:val="-28"/>
          <w:sz w:val="28"/>
          <w:szCs w:val="28"/>
        </w:rPr>
        <w:object w:dxaOrig="800" w:dyaOrig="720" w14:anchorId="7A79E757">
          <v:shape id="_x0000_i1388" type="#_x0000_t75" style="width:39.75pt;height:36pt" o:ole="">
            <v:imagedata r:id="rId11" o:title=""/>
          </v:shape>
          <o:OLEObject Type="Embed" ProgID="Equation.DSMT4" ShapeID="_x0000_i1388" DrawAspect="Content" ObjectID="_1808500624" r:id="rId12"/>
        </w:object>
      </w:r>
      <w:r w:rsidRPr="00F53778">
        <w:rPr>
          <w:rFonts w:ascii="Times New Roman" w:hAnsi="Times New Roman" w:cs="Times New Roman"/>
          <w:sz w:val="28"/>
          <w:szCs w:val="28"/>
        </w:rPr>
        <w:t xml:space="preserve"> - относительная частота;</w:t>
      </w:r>
    </w:p>
    <w:p w14:paraId="7DD027FB"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eastAsia="Times New Roman" w:hAnsi="Times New Roman" w:cs="Times New Roman"/>
          <w:color w:val="000000"/>
          <w:sz w:val="28"/>
          <w:szCs w:val="28"/>
          <w:lang w:val="en-US" w:eastAsia="ru-RU"/>
        </w:rPr>
        <w:t>t</w:t>
      </w:r>
      <w:r w:rsidRPr="00F53778">
        <w:rPr>
          <w:rFonts w:ascii="Times New Roman" w:eastAsia="Times New Roman" w:hAnsi="Times New Roman" w:cs="Times New Roman"/>
          <w:color w:val="000000"/>
          <w:sz w:val="28"/>
          <w:szCs w:val="28"/>
          <w:vertAlign w:val="subscript"/>
          <w:lang w:eastAsia="ru-RU"/>
        </w:rPr>
        <w:t xml:space="preserve">i </w:t>
      </w:r>
      <w:r w:rsidRPr="00F53778">
        <w:rPr>
          <w:rFonts w:ascii="Times New Roman" w:hAnsi="Times New Roman" w:cs="Times New Roman"/>
          <w:sz w:val="28"/>
          <w:szCs w:val="28"/>
        </w:rPr>
        <w:t>– середина интервала;</w:t>
      </w:r>
    </w:p>
    <w:p w14:paraId="359AC397"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position w:val="-32"/>
          <w:sz w:val="28"/>
          <w:szCs w:val="28"/>
        </w:rPr>
        <w:object w:dxaOrig="2780" w:dyaOrig="780" w14:anchorId="31ACE66C">
          <v:shape id="_x0000_i1389" type="#_x0000_t75" style="width:138.75pt;height:39pt" o:ole="">
            <v:imagedata r:id="rId13" o:title=""/>
          </v:shape>
          <o:OLEObject Type="Embed" ProgID="Equation.DSMT4" ShapeID="_x0000_i1389" DrawAspect="Content" ObjectID="_1808500625" r:id="rId14"/>
        </w:object>
      </w:r>
      <w:r w:rsidRPr="00F53778">
        <w:rPr>
          <w:rFonts w:ascii="Times New Roman" w:hAnsi="Times New Roman" w:cs="Times New Roman"/>
          <w:sz w:val="28"/>
          <w:szCs w:val="28"/>
        </w:rPr>
        <w:t xml:space="preserve"> (ч) – средняя наработка до отказа;</w:t>
      </w:r>
    </w:p>
    <w:p w14:paraId="0D4E57FE"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position w:val="-32"/>
          <w:sz w:val="28"/>
          <w:szCs w:val="28"/>
        </w:rPr>
        <w:object w:dxaOrig="660" w:dyaOrig="780" w14:anchorId="511093C7">
          <v:shape id="_x0000_i1390" type="#_x0000_t75" style="width:33pt;height:39pt" o:ole="">
            <v:imagedata r:id="rId15" o:title=""/>
          </v:shape>
          <o:OLEObject Type="Embed" ProgID="Equation.DSMT4" ShapeID="_x0000_i1390" DrawAspect="Content" ObjectID="_1808500626" r:id="rId16"/>
        </w:object>
      </w:r>
      <w:r w:rsidRPr="00F53778">
        <w:rPr>
          <w:rFonts w:ascii="Times New Roman" w:hAnsi="Times New Roman" w:cs="Times New Roman"/>
          <w:sz w:val="28"/>
          <w:szCs w:val="28"/>
        </w:rPr>
        <w:t xml:space="preserve"> - накопленная относительная частота;</w:t>
      </w:r>
    </w:p>
    <w:p w14:paraId="1192607A"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position w:val="-34"/>
          <w:sz w:val="28"/>
          <w:szCs w:val="28"/>
        </w:rPr>
        <w:object w:dxaOrig="1340" w:dyaOrig="780" w14:anchorId="04020B45">
          <v:shape id="_x0000_i1391" type="#_x0000_t75" style="width:66.75pt;height:39pt" o:ole="">
            <v:imagedata r:id="rId17" o:title=""/>
          </v:shape>
          <o:OLEObject Type="Embed" ProgID="Equation.DSMT4" ShapeID="_x0000_i1391" DrawAspect="Content" ObjectID="_1808500627" r:id="rId18"/>
        </w:object>
      </w:r>
      <w:r w:rsidRPr="00F53778">
        <w:rPr>
          <w:rFonts w:ascii="Times New Roman" w:hAnsi="Times New Roman" w:cs="Times New Roman"/>
          <w:sz w:val="28"/>
          <w:szCs w:val="28"/>
        </w:rPr>
        <w:t xml:space="preserve"> - эмпирическая плотность вероятности;</w:t>
      </w:r>
    </w:p>
    <w:p w14:paraId="378BDA73"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position w:val="-14"/>
          <w:sz w:val="28"/>
          <w:szCs w:val="28"/>
        </w:rPr>
        <w:object w:dxaOrig="3660" w:dyaOrig="480" w14:anchorId="5D76FE9A">
          <v:shape id="_x0000_i1392" type="#_x0000_t75" style="width:183pt;height:24pt" o:ole="">
            <v:imagedata r:id="rId19" o:title=""/>
          </v:shape>
          <o:OLEObject Type="Embed" ProgID="Equation.DSMT4" ShapeID="_x0000_i1392" DrawAspect="Content" ObjectID="_1808500628" r:id="rId20"/>
        </w:object>
      </w:r>
      <w:r w:rsidRPr="00F53778">
        <w:rPr>
          <w:rFonts w:ascii="Times New Roman" w:hAnsi="Times New Roman" w:cs="Times New Roman"/>
          <w:sz w:val="28"/>
          <w:szCs w:val="28"/>
        </w:rPr>
        <w:t xml:space="preserve"> ч</w:t>
      </w:r>
      <w:r w:rsidRPr="00F53778">
        <w:rPr>
          <w:rFonts w:ascii="Times New Roman" w:hAnsi="Times New Roman" w:cs="Times New Roman"/>
          <w:sz w:val="28"/>
          <w:szCs w:val="28"/>
          <w:vertAlign w:val="superscript"/>
        </w:rPr>
        <w:t xml:space="preserve">2 </w:t>
      </w:r>
      <w:r w:rsidRPr="00F53778">
        <w:rPr>
          <w:rFonts w:ascii="Times New Roman" w:hAnsi="Times New Roman" w:cs="Times New Roman"/>
          <w:sz w:val="28"/>
          <w:szCs w:val="28"/>
        </w:rPr>
        <w:t xml:space="preserve">– статистическая дисперсия. </w:t>
      </w:r>
    </w:p>
    <w:p w14:paraId="0B48351D" w14:textId="1D5626C0"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 xml:space="preserve">Извлекая квадратный корень из значения дисперсии, определяем среднеквадратическое отклонение </w:t>
      </w:r>
      <w:r w:rsidRPr="00F53778">
        <w:rPr>
          <w:rFonts w:ascii="Times New Roman" w:hAnsi="Times New Roman" w:cs="Times New Roman"/>
          <w:position w:val="-12"/>
          <w:sz w:val="28"/>
          <w:szCs w:val="28"/>
        </w:rPr>
        <w:object w:dxaOrig="540" w:dyaOrig="360" w14:anchorId="39123E0D">
          <v:shape id="_x0000_i1393" type="#_x0000_t75" style="width:27pt;height:18pt" o:ole="">
            <v:imagedata r:id="rId21" o:title=""/>
          </v:shape>
          <o:OLEObject Type="Embed" ProgID="Equation.DSMT4" ShapeID="_x0000_i1393" DrawAspect="Content" ObjectID="_1808500629" r:id="rId22"/>
        </w:object>
      </w:r>
      <w:r w:rsidRPr="00F53778">
        <w:rPr>
          <w:rFonts w:ascii="Times New Roman" w:hAnsi="Times New Roman" w:cs="Times New Roman"/>
          <w:sz w:val="28"/>
          <w:szCs w:val="28"/>
        </w:rPr>
        <w:t>:</w:t>
      </w:r>
    </w:p>
    <w:p w14:paraId="0D196068" w14:textId="77777777" w:rsidR="00694B5E" w:rsidRPr="00F53778" w:rsidRDefault="00694B5E" w:rsidP="00694B5E">
      <w:pPr>
        <w:spacing w:line="276" w:lineRule="auto"/>
        <w:ind w:firstLine="708"/>
        <w:jc w:val="both"/>
        <w:rPr>
          <w:rFonts w:ascii="Times New Roman" w:hAnsi="Times New Roman" w:cs="Times New Roman"/>
          <w:sz w:val="28"/>
          <w:szCs w:val="28"/>
        </w:rPr>
      </w:pPr>
    </w:p>
    <w:p w14:paraId="6C2A4A03" w14:textId="2194224A"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position w:val="-14"/>
          <w:sz w:val="28"/>
          <w:szCs w:val="28"/>
        </w:rPr>
        <w:object w:dxaOrig="4099" w:dyaOrig="460" w14:anchorId="0BE345FA">
          <v:shape id="_x0000_i1394" type="#_x0000_t75" style="width:204.75pt;height:23.25pt" o:ole="">
            <v:imagedata r:id="rId23" o:title=""/>
          </v:shape>
          <o:OLEObject Type="Embed" ProgID="Equation.DSMT4" ShapeID="_x0000_i1394" DrawAspect="Content" ObjectID="_1808500630" r:id="rId24"/>
        </w:object>
      </w:r>
      <w:r w:rsidRPr="00F53778">
        <w:rPr>
          <w:rFonts w:ascii="Times New Roman" w:hAnsi="Times New Roman" w:cs="Times New Roman"/>
          <w:sz w:val="28"/>
          <w:szCs w:val="28"/>
        </w:rPr>
        <w:t xml:space="preserve"> ч.</w:t>
      </w:r>
    </w:p>
    <w:p w14:paraId="4AF446AD" w14:textId="77777777" w:rsidR="00694B5E" w:rsidRPr="00F53778" w:rsidRDefault="00694B5E" w:rsidP="00694B5E">
      <w:pPr>
        <w:spacing w:line="276" w:lineRule="auto"/>
        <w:jc w:val="center"/>
        <w:rPr>
          <w:rFonts w:ascii="Times New Roman" w:hAnsi="Times New Roman" w:cs="Times New Roman"/>
          <w:sz w:val="28"/>
          <w:szCs w:val="28"/>
          <w:lang w:val="en-US"/>
        </w:rPr>
      </w:pPr>
    </w:p>
    <w:p w14:paraId="2D6642F0" w14:textId="184833DD"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Рассчитываем коэффициент вариации:</w:t>
      </w:r>
    </w:p>
    <w:p w14:paraId="24FA7709" w14:textId="77777777" w:rsidR="00694B5E" w:rsidRPr="00F53778" w:rsidRDefault="00694B5E" w:rsidP="00694B5E">
      <w:pPr>
        <w:spacing w:line="276" w:lineRule="auto"/>
        <w:ind w:firstLine="708"/>
        <w:jc w:val="both"/>
        <w:rPr>
          <w:rFonts w:ascii="Times New Roman" w:hAnsi="Times New Roman" w:cs="Times New Roman"/>
          <w:sz w:val="28"/>
          <w:szCs w:val="28"/>
        </w:rPr>
      </w:pPr>
    </w:p>
    <w:p w14:paraId="4722AFC1" w14:textId="37B54E44"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position w:val="-12"/>
          <w:sz w:val="28"/>
          <w:szCs w:val="28"/>
        </w:rPr>
        <w:object w:dxaOrig="4360" w:dyaOrig="360" w14:anchorId="290045B6">
          <v:shape id="_x0000_i1395" type="#_x0000_t75" style="width:218.25pt;height:18pt" o:ole="">
            <v:imagedata r:id="rId25" o:title=""/>
          </v:shape>
          <o:OLEObject Type="Embed" ProgID="Equation.DSMT4" ShapeID="_x0000_i1395" DrawAspect="Content" ObjectID="_1808500631" r:id="rId26"/>
        </w:object>
      </w:r>
    </w:p>
    <w:p w14:paraId="418850CF" w14:textId="77777777" w:rsidR="00694B5E" w:rsidRPr="00F53778" w:rsidRDefault="00694B5E" w:rsidP="00694B5E">
      <w:pPr>
        <w:spacing w:line="276" w:lineRule="auto"/>
        <w:jc w:val="center"/>
        <w:rPr>
          <w:rFonts w:ascii="Times New Roman" w:hAnsi="Times New Roman" w:cs="Times New Roman"/>
          <w:sz w:val="28"/>
          <w:szCs w:val="28"/>
        </w:rPr>
      </w:pPr>
    </w:p>
    <w:p w14:paraId="18BD4C4B" w14:textId="77777777" w:rsidR="00694B5E" w:rsidRPr="00F53778" w:rsidRDefault="00694B5E" w:rsidP="00694B5E">
      <w:pPr>
        <w:spacing w:line="276" w:lineRule="auto"/>
        <w:ind w:firstLine="708"/>
        <w:jc w:val="both"/>
        <w:rPr>
          <w:rFonts w:ascii="Times New Roman" w:hAnsi="Times New Roman" w:cs="Times New Roman"/>
          <w:b/>
          <w:sz w:val="28"/>
          <w:szCs w:val="28"/>
        </w:rPr>
      </w:pPr>
      <w:r w:rsidRPr="00F53778">
        <w:rPr>
          <w:rFonts w:ascii="Times New Roman" w:hAnsi="Times New Roman" w:cs="Times New Roman"/>
          <w:b/>
          <w:sz w:val="28"/>
          <w:szCs w:val="28"/>
        </w:rPr>
        <w:t>2. Построение гистограммы распределения</w:t>
      </w:r>
    </w:p>
    <w:p w14:paraId="62BBA0EE" w14:textId="0B3AEBBD"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Для построения гистограммы распределения по оси абсцисс отложим значения принятых интервалов случайной величины. По оси ординат отложим соответствующие интервалам значения эмпирических плотностей вероятности. Площадь каждого полученного прямоугольника равна частоте появления случайной величины на данном интервале. Для выбора закона распределения добавим полиномиальную второй степени линию тренда, достаточно полно отражающую характер гистограммы.</w:t>
      </w:r>
    </w:p>
    <w:p w14:paraId="5319A619" w14:textId="1F63424D"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noProof/>
          <w:sz w:val="28"/>
          <w:szCs w:val="28"/>
          <w:lang w:eastAsia="ru-RU"/>
        </w:rPr>
        <w:lastRenderedPageBreak/>
        <w:drawing>
          <wp:inline distT="0" distB="0" distL="0" distR="0" wp14:anchorId="5DDAEDBF" wp14:editId="32DF9A78">
            <wp:extent cx="5295900" cy="3596640"/>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srcRect/>
                    <a:stretch>
                      <a:fillRect/>
                    </a:stretch>
                  </pic:blipFill>
                  <pic:spPr bwMode="auto">
                    <a:xfrm>
                      <a:off x="0" y="0"/>
                      <a:ext cx="5295900" cy="3596640"/>
                    </a:xfrm>
                    <a:prstGeom prst="rect">
                      <a:avLst/>
                    </a:prstGeom>
                    <a:noFill/>
                  </pic:spPr>
                </pic:pic>
              </a:graphicData>
            </a:graphic>
          </wp:inline>
        </w:drawing>
      </w:r>
    </w:p>
    <w:p w14:paraId="3DF344B6" w14:textId="77777777" w:rsidR="00694B5E" w:rsidRPr="00F53778" w:rsidRDefault="00694B5E" w:rsidP="00694B5E">
      <w:pPr>
        <w:spacing w:line="276" w:lineRule="auto"/>
        <w:jc w:val="center"/>
        <w:rPr>
          <w:rFonts w:ascii="Times New Roman" w:hAnsi="Times New Roman" w:cs="Times New Roman"/>
          <w:sz w:val="28"/>
          <w:szCs w:val="28"/>
        </w:rPr>
      </w:pPr>
    </w:p>
    <w:p w14:paraId="351A8756" w14:textId="77777777" w:rsidR="00694B5E" w:rsidRPr="00F53778" w:rsidRDefault="00694B5E" w:rsidP="00694B5E">
      <w:pPr>
        <w:spacing w:line="276" w:lineRule="auto"/>
        <w:ind w:firstLine="708"/>
        <w:jc w:val="both"/>
        <w:rPr>
          <w:rFonts w:ascii="Times New Roman" w:hAnsi="Times New Roman" w:cs="Times New Roman"/>
          <w:b/>
          <w:sz w:val="28"/>
          <w:szCs w:val="28"/>
        </w:rPr>
      </w:pPr>
    </w:p>
    <w:p w14:paraId="458F23F5" w14:textId="77777777" w:rsidR="00694B5E" w:rsidRPr="00F53778" w:rsidRDefault="00694B5E" w:rsidP="00694B5E">
      <w:pPr>
        <w:spacing w:line="276" w:lineRule="auto"/>
        <w:ind w:firstLine="708"/>
        <w:jc w:val="both"/>
        <w:rPr>
          <w:rFonts w:ascii="Times New Roman" w:hAnsi="Times New Roman" w:cs="Times New Roman"/>
          <w:b/>
          <w:sz w:val="28"/>
          <w:szCs w:val="28"/>
        </w:rPr>
      </w:pPr>
    </w:p>
    <w:p w14:paraId="1A05EC8B" w14:textId="55C6C562" w:rsidR="00694B5E" w:rsidRPr="00F53778" w:rsidRDefault="00694B5E" w:rsidP="00694B5E">
      <w:pPr>
        <w:spacing w:line="276" w:lineRule="auto"/>
        <w:ind w:firstLine="708"/>
        <w:jc w:val="both"/>
        <w:rPr>
          <w:rFonts w:ascii="Times New Roman" w:hAnsi="Times New Roman" w:cs="Times New Roman"/>
          <w:b/>
          <w:sz w:val="28"/>
          <w:szCs w:val="28"/>
        </w:rPr>
      </w:pPr>
      <w:r w:rsidRPr="00F53778">
        <w:rPr>
          <w:rFonts w:ascii="Times New Roman" w:hAnsi="Times New Roman" w:cs="Times New Roman"/>
          <w:b/>
          <w:sz w:val="28"/>
          <w:szCs w:val="28"/>
        </w:rPr>
        <w:t>3. Расчет показателей безотказности по статистическим данным.</w:t>
      </w:r>
    </w:p>
    <w:p w14:paraId="705053B4" w14:textId="461D00E9" w:rsidR="00694B5E" w:rsidRPr="00F53778" w:rsidRDefault="00694B5E"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Рассчитываем количество отказавшего оборудования нарастающим итогом на середину каждого интервала по формуле:</w:t>
      </w:r>
    </w:p>
    <w:p w14:paraId="61B8BDD0" w14:textId="77777777" w:rsidR="00694B5E" w:rsidRPr="00F53778" w:rsidRDefault="00694B5E" w:rsidP="00694B5E">
      <w:pPr>
        <w:spacing w:line="276" w:lineRule="auto"/>
        <w:jc w:val="both"/>
        <w:rPr>
          <w:rFonts w:ascii="Times New Roman" w:hAnsi="Times New Roman" w:cs="Times New Roman"/>
          <w:sz w:val="28"/>
          <w:szCs w:val="28"/>
        </w:rPr>
      </w:pPr>
    </w:p>
    <w:p w14:paraId="54A81DF8" w14:textId="0756C63C"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position w:val="-32"/>
          <w:sz w:val="28"/>
          <w:szCs w:val="28"/>
        </w:rPr>
        <w:object w:dxaOrig="2380" w:dyaOrig="780" w14:anchorId="0A7F324F">
          <v:shape id="_x0000_i1396" type="#_x0000_t75" style="width:119.25pt;height:39pt" o:ole="">
            <v:imagedata r:id="rId28" o:title=""/>
          </v:shape>
          <o:OLEObject Type="Embed" ProgID="Equation.DSMT4" ShapeID="_x0000_i1396" DrawAspect="Content" ObjectID="_1808500632" r:id="rId29"/>
        </w:object>
      </w:r>
    </w:p>
    <w:p w14:paraId="26FF8DF7" w14:textId="77777777" w:rsidR="00694B5E" w:rsidRPr="00F53778" w:rsidRDefault="00694B5E" w:rsidP="00694B5E">
      <w:pPr>
        <w:spacing w:line="276" w:lineRule="auto"/>
        <w:jc w:val="center"/>
        <w:rPr>
          <w:rFonts w:ascii="Times New Roman" w:hAnsi="Times New Roman" w:cs="Times New Roman"/>
          <w:sz w:val="28"/>
          <w:szCs w:val="28"/>
        </w:rPr>
      </w:pPr>
    </w:p>
    <w:p w14:paraId="50929D6B" w14:textId="626FA920" w:rsidR="00694B5E" w:rsidRPr="00F53778" w:rsidRDefault="00694B5E"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Рассчитываем количество работоспособного оборудования на середину каждого интервала по формуле:</w:t>
      </w:r>
    </w:p>
    <w:p w14:paraId="5ECFBC17" w14:textId="77777777" w:rsidR="00694B5E" w:rsidRPr="00F53778" w:rsidRDefault="00694B5E" w:rsidP="00694B5E">
      <w:pPr>
        <w:spacing w:line="276" w:lineRule="auto"/>
        <w:jc w:val="both"/>
        <w:rPr>
          <w:rFonts w:ascii="Times New Roman" w:hAnsi="Times New Roman" w:cs="Times New Roman"/>
          <w:sz w:val="28"/>
          <w:szCs w:val="28"/>
        </w:rPr>
      </w:pPr>
    </w:p>
    <w:p w14:paraId="23ADE20C" w14:textId="77777777" w:rsidR="00694B5E" w:rsidRPr="00F53778" w:rsidRDefault="00694B5E" w:rsidP="00694B5E">
      <w:pPr>
        <w:spacing w:line="276" w:lineRule="auto"/>
        <w:jc w:val="center"/>
        <w:rPr>
          <w:rFonts w:ascii="Times New Roman" w:hAnsi="Times New Roman" w:cs="Times New Roman"/>
          <w:sz w:val="28"/>
          <w:szCs w:val="28"/>
          <w:lang w:val="en-US"/>
        </w:rPr>
      </w:pPr>
      <w:r w:rsidRPr="00F53778">
        <w:rPr>
          <w:rFonts w:ascii="Times New Roman" w:hAnsi="Times New Roman" w:cs="Times New Roman"/>
          <w:position w:val="-12"/>
          <w:sz w:val="28"/>
          <w:szCs w:val="28"/>
        </w:rPr>
        <w:object w:dxaOrig="1820" w:dyaOrig="380" w14:anchorId="4CB9B659">
          <v:shape id="_x0000_i1397" type="#_x0000_t75" style="width:90.75pt;height:18.75pt" o:ole="">
            <v:imagedata r:id="rId30" o:title=""/>
          </v:shape>
          <o:OLEObject Type="Embed" ProgID="Equation.DSMT4" ShapeID="_x0000_i1397" DrawAspect="Content" ObjectID="_1808500633" r:id="rId31"/>
        </w:object>
      </w:r>
    </w:p>
    <w:p w14:paraId="60C5A778" w14:textId="77777777" w:rsidR="00694B5E" w:rsidRPr="00F53778" w:rsidRDefault="00694B5E" w:rsidP="00694B5E">
      <w:pPr>
        <w:spacing w:line="276" w:lineRule="auto"/>
        <w:jc w:val="both"/>
        <w:rPr>
          <w:rFonts w:ascii="Times New Roman" w:hAnsi="Times New Roman" w:cs="Times New Roman"/>
          <w:sz w:val="28"/>
          <w:szCs w:val="28"/>
        </w:rPr>
      </w:pPr>
    </w:p>
    <w:p w14:paraId="19B6A0E1" w14:textId="70B82A9B" w:rsidR="00694B5E" w:rsidRPr="00F53778" w:rsidRDefault="00694B5E"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Статистические оценки вероятности безотказной работы R*(T) и вероятности отказа Q*(Т) на середину каждого интервала рассчитываем по формулам:</w:t>
      </w:r>
    </w:p>
    <w:p w14:paraId="6447716B" w14:textId="77777777" w:rsidR="00694B5E" w:rsidRPr="00F53778" w:rsidRDefault="00694B5E" w:rsidP="00694B5E">
      <w:pPr>
        <w:spacing w:line="276" w:lineRule="auto"/>
        <w:jc w:val="both"/>
        <w:rPr>
          <w:rFonts w:ascii="Times New Roman" w:hAnsi="Times New Roman" w:cs="Times New Roman"/>
          <w:sz w:val="28"/>
          <w:szCs w:val="28"/>
        </w:rPr>
      </w:pPr>
    </w:p>
    <w:p w14:paraId="0CECAEC9" w14:textId="7214001F" w:rsidR="00694B5E" w:rsidRPr="00F53778" w:rsidRDefault="00694B5E" w:rsidP="00694B5E">
      <w:pPr>
        <w:spacing w:line="276" w:lineRule="auto"/>
        <w:jc w:val="center"/>
        <w:rPr>
          <w:rFonts w:ascii="Times New Roman" w:hAnsi="Times New Roman" w:cs="Times New Roman"/>
          <w:sz w:val="28"/>
          <w:szCs w:val="28"/>
          <w:lang w:val="en-US"/>
        </w:rPr>
      </w:pPr>
      <w:r w:rsidRPr="00F53778">
        <w:rPr>
          <w:rFonts w:ascii="Times New Roman" w:hAnsi="Times New Roman" w:cs="Times New Roman"/>
          <w:position w:val="-28"/>
          <w:sz w:val="28"/>
          <w:szCs w:val="28"/>
        </w:rPr>
        <w:object w:dxaOrig="1640" w:dyaOrig="720" w14:anchorId="0B955046">
          <v:shape id="_x0000_i1398" type="#_x0000_t75" style="width:81.75pt;height:36pt" o:ole="">
            <v:imagedata r:id="rId32" o:title=""/>
          </v:shape>
          <o:OLEObject Type="Embed" ProgID="Equation.DSMT4" ShapeID="_x0000_i1398" DrawAspect="Content" ObjectID="_1808500634" r:id="rId33"/>
        </w:object>
      </w:r>
      <w:r w:rsidRPr="00F53778">
        <w:rPr>
          <w:rFonts w:ascii="Times New Roman" w:hAnsi="Times New Roman" w:cs="Times New Roman"/>
          <w:sz w:val="28"/>
          <w:szCs w:val="28"/>
          <w:lang w:val="en-US"/>
        </w:rPr>
        <w:t>;</w:t>
      </w:r>
    </w:p>
    <w:p w14:paraId="45DB71AF" w14:textId="6EFA0E0A"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position w:val="-12"/>
          <w:sz w:val="28"/>
          <w:szCs w:val="28"/>
        </w:rPr>
        <w:object w:dxaOrig="2060" w:dyaOrig="360" w14:anchorId="7A353C08">
          <v:shape id="_x0000_i1399" type="#_x0000_t75" style="width:102.75pt;height:18pt" o:ole="">
            <v:imagedata r:id="rId34" o:title=""/>
          </v:shape>
          <o:OLEObject Type="Embed" ProgID="Equation.DSMT4" ShapeID="_x0000_i1399" DrawAspect="Content" ObjectID="_1808500635" r:id="rId35"/>
        </w:object>
      </w:r>
    </w:p>
    <w:p w14:paraId="09F9783E" w14:textId="77777777" w:rsidR="00694B5E" w:rsidRPr="00F53778" w:rsidRDefault="00694B5E" w:rsidP="00694B5E">
      <w:pPr>
        <w:spacing w:line="276" w:lineRule="auto"/>
        <w:jc w:val="center"/>
        <w:rPr>
          <w:rFonts w:ascii="Times New Roman" w:hAnsi="Times New Roman" w:cs="Times New Roman"/>
          <w:sz w:val="28"/>
          <w:szCs w:val="28"/>
          <w:lang w:val="en-US"/>
        </w:rPr>
      </w:pPr>
    </w:p>
    <w:tbl>
      <w:tblPr>
        <w:tblW w:w="5000" w:type="pct"/>
        <w:tblLayout w:type="fixed"/>
        <w:tblLook w:val="04A0" w:firstRow="1" w:lastRow="0" w:firstColumn="1" w:lastColumn="0" w:noHBand="0" w:noVBand="1"/>
      </w:tblPr>
      <w:tblGrid>
        <w:gridCol w:w="431"/>
        <w:gridCol w:w="1058"/>
        <w:gridCol w:w="1106"/>
        <w:gridCol w:w="970"/>
        <w:gridCol w:w="832"/>
        <w:gridCol w:w="968"/>
        <w:gridCol w:w="968"/>
        <w:gridCol w:w="832"/>
        <w:gridCol w:w="1245"/>
        <w:gridCol w:w="935"/>
      </w:tblGrid>
      <w:tr w:rsidR="00694B5E" w:rsidRPr="00F53778" w14:paraId="6F6C1917" w14:textId="77777777" w:rsidTr="005B10EF">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A51D92" w14:textId="77777777" w:rsidR="00694B5E" w:rsidRPr="00F53778" w:rsidRDefault="00694B5E" w:rsidP="00694B5E">
            <w:pPr>
              <w:spacing w:after="0" w:line="276" w:lineRule="auto"/>
              <w:jc w:val="center"/>
              <w:rPr>
                <w:rFonts w:ascii="Times New Roman" w:eastAsia="Times New Roman" w:hAnsi="Times New Roman" w:cs="Times New Roman"/>
                <w:b/>
                <w:bCs/>
                <w:color w:val="000000"/>
                <w:sz w:val="28"/>
                <w:szCs w:val="28"/>
                <w:lang w:eastAsia="ru-RU"/>
              </w:rPr>
            </w:pPr>
            <w:r w:rsidRPr="00F53778">
              <w:rPr>
                <w:rFonts w:ascii="Times New Roman" w:eastAsia="Times New Roman" w:hAnsi="Times New Roman" w:cs="Times New Roman"/>
                <w:b/>
                <w:bCs/>
                <w:color w:val="000000"/>
                <w:sz w:val="28"/>
                <w:szCs w:val="28"/>
                <w:lang w:eastAsia="ru-RU"/>
              </w:rPr>
              <w:t>Расчет показателей безопасности</w:t>
            </w:r>
          </w:p>
        </w:tc>
      </w:tr>
      <w:tr w:rsidR="00694B5E" w:rsidRPr="00F53778" w14:paraId="3906F230" w14:textId="77777777" w:rsidTr="005B10EF">
        <w:trPr>
          <w:trHeight w:val="36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210B8A42"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w:t>
            </w:r>
          </w:p>
        </w:tc>
        <w:tc>
          <w:tcPr>
            <w:tcW w:w="566" w:type="pct"/>
            <w:tcBorders>
              <w:top w:val="nil"/>
              <w:left w:val="nil"/>
              <w:bottom w:val="single" w:sz="4" w:space="0" w:color="auto"/>
              <w:right w:val="single" w:sz="4" w:space="0" w:color="auto"/>
            </w:tcBorders>
            <w:shd w:val="clear" w:color="auto" w:fill="auto"/>
            <w:noWrap/>
            <w:vAlign w:val="bottom"/>
            <w:hideMark/>
          </w:tcPr>
          <w:p w14:paraId="52C3C60A"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Левая граница</w:t>
            </w:r>
          </w:p>
        </w:tc>
        <w:tc>
          <w:tcPr>
            <w:tcW w:w="592" w:type="pct"/>
            <w:tcBorders>
              <w:top w:val="nil"/>
              <w:left w:val="nil"/>
              <w:bottom w:val="single" w:sz="4" w:space="0" w:color="auto"/>
              <w:right w:val="single" w:sz="4" w:space="0" w:color="auto"/>
            </w:tcBorders>
            <w:shd w:val="clear" w:color="auto" w:fill="auto"/>
            <w:noWrap/>
            <w:vAlign w:val="bottom"/>
            <w:hideMark/>
          </w:tcPr>
          <w:p w14:paraId="3B915316"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Правая граница</w:t>
            </w:r>
          </w:p>
        </w:tc>
        <w:tc>
          <w:tcPr>
            <w:tcW w:w="519" w:type="pct"/>
            <w:tcBorders>
              <w:top w:val="nil"/>
              <w:left w:val="nil"/>
              <w:bottom w:val="single" w:sz="4" w:space="0" w:color="auto"/>
              <w:right w:val="single" w:sz="4" w:space="0" w:color="auto"/>
            </w:tcBorders>
            <w:shd w:val="clear" w:color="auto" w:fill="auto"/>
            <w:noWrap/>
            <w:vAlign w:val="bottom"/>
            <w:hideMark/>
          </w:tcPr>
          <w:p w14:paraId="512D4A95"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proofErr w:type="spellStart"/>
            <w:r w:rsidRPr="00F53778">
              <w:rPr>
                <w:rFonts w:ascii="Times New Roman" w:eastAsia="Times New Roman" w:hAnsi="Times New Roman" w:cs="Times New Roman"/>
                <w:color w:val="000000"/>
                <w:sz w:val="28"/>
                <w:szCs w:val="28"/>
                <w:lang w:eastAsia="ru-RU"/>
              </w:rPr>
              <w:t>Δt</w:t>
            </w:r>
            <w:r w:rsidRPr="00F53778">
              <w:rPr>
                <w:rFonts w:ascii="Times New Roman" w:eastAsia="Times New Roman" w:hAnsi="Times New Roman" w:cs="Times New Roman"/>
                <w:color w:val="000000"/>
                <w:sz w:val="28"/>
                <w:szCs w:val="28"/>
                <w:vertAlign w:val="subscript"/>
                <w:lang w:eastAsia="ru-RU"/>
              </w:rPr>
              <w:t>i</w:t>
            </w:r>
            <w:proofErr w:type="spellEnd"/>
          </w:p>
        </w:tc>
        <w:tc>
          <w:tcPr>
            <w:tcW w:w="445" w:type="pct"/>
            <w:tcBorders>
              <w:top w:val="nil"/>
              <w:left w:val="nil"/>
              <w:bottom w:val="single" w:sz="4" w:space="0" w:color="auto"/>
              <w:right w:val="single" w:sz="4" w:space="0" w:color="auto"/>
            </w:tcBorders>
            <w:shd w:val="clear" w:color="auto" w:fill="auto"/>
            <w:noWrap/>
            <w:vAlign w:val="bottom"/>
            <w:hideMark/>
          </w:tcPr>
          <w:p w14:paraId="51931CEE"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proofErr w:type="spellStart"/>
            <w:r w:rsidRPr="00F53778">
              <w:rPr>
                <w:rFonts w:ascii="Times New Roman" w:eastAsia="Times New Roman" w:hAnsi="Times New Roman" w:cs="Times New Roman"/>
                <w:color w:val="000000"/>
                <w:sz w:val="28"/>
                <w:szCs w:val="28"/>
                <w:lang w:eastAsia="ru-RU"/>
              </w:rPr>
              <w:t>n</w:t>
            </w:r>
            <w:r w:rsidRPr="00F53778">
              <w:rPr>
                <w:rFonts w:ascii="Times New Roman" w:eastAsia="Times New Roman" w:hAnsi="Times New Roman" w:cs="Times New Roman"/>
                <w:color w:val="000000"/>
                <w:sz w:val="28"/>
                <w:szCs w:val="28"/>
                <w:vertAlign w:val="subscript"/>
                <w:lang w:eastAsia="ru-RU"/>
              </w:rPr>
              <w:t>i</w:t>
            </w:r>
            <w:proofErr w:type="spellEnd"/>
          </w:p>
        </w:tc>
        <w:tc>
          <w:tcPr>
            <w:tcW w:w="518" w:type="pct"/>
            <w:tcBorders>
              <w:top w:val="nil"/>
              <w:left w:val="nil"/>
              <w:bottom w:val="single" w:sz="4" w:space="0" w:color="auto"/>
              <w:right w:val="single" w:sz="4" w:space="0" w:color="auto"/>
            </w:tcBorders>
            <w:shd w:val="clear" w:color="auto" w:fill="auto"/>
            <w:noWrap/>
            <w:vAlign w:val="bottom"/>
            <w:hideMark/>
          </w:tcPr>
          <w:p w14:paraId="13C9B865"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proofErr w:type="spellStart"/>
            <w:r w:rsidRPr="00F53778">
              <w:rPr>
                <w:rFonts w:ascii="Times New Roman" w:eastAsia="Times New Roman" w:hAnsi="Times New Roman" w:cs="Times New Roman"/>
                <w:color w:val="000000"/>
                <w:sz w:val="28"/>
                <w:szCs w:val="28"/>
                <w:lang w:eastAsia="ru-RU"/>
              </w:rPr>
              <w:t>t</w:t>
            </w:r>
            <w:r w:rsidRPr="00F53778">
              <w:rPr>
                <w:rFonts w:ascii="Times New Roman" w:eastAsia="Times New Roman" w:hAnsi="Times New Roman" w:cs="Times New Roman"/>
                <w:color w:val="000000"/>
                <w:sz w:val="28"/>
                <w:szCs w:val="28"/>
                <w:vertAlign w:val="subscript"/>
                <w:lang w:eastAsia="ru-RU"/>
              </w:rPr>
              <w:t>i</w:t>
            </w:r>
            <w:proofErr w:type="spellEnd"/>
          </w:p>
        </w:tc>
        <w:tc>
          <w:tcPr>
            <w:tcW w:w="518" w:type="pct"/>
            <w:tcBorders>
              <w:top w:val="nil"/>
              <w:left w:val="nil"/>
              <w:bottom w:val="single" w:sz="4" w:space="0" w:color="auto"/>
              <w:right w:val="single" w:sz="4" w:space="0" w:color="auto"/>
            </w:tcBorders>
            <w:shd w:val="clear" w:color="auto" w:fill="auto"/>
            <w:noWrap/>
            <w:vAlign w:val="bottom"/>
            <w:hideMark/>
          </w:tcPr>
          <w:p w14:paraId="3CB3BDAE"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n(</w:t>
            </w:r>
            <w:proofErr w:type="spellStart"/>
            <w:r w:rsidRPr="00F53778">
              <w:rPr>
                <w:rFonts w:ascii="Times New Roman" w:eastAsia="Times New Roman" w:hAnsi="Times New Roman" w:cs="Times New Roman"/>
                <w:color w:val="000000"/>
                <w:sz w:val="28"/>
                <w:szCs w:val="28"/>
                <w:lang w:eastAsia="ru-RU"/>
              </w:rPr>
              <w:t>t</w:t>
            </w:r>
            <w:r w:rsidRPr="00F53778">
              <w:rPr>
                <w:rFonts w:ascii="Times New Roman" w:eastAsia="Times New Roman" w:hAnsi="Times New Roman" w:cs="Times New Roman"/>
                <w:color w:val="000000"/>
                <w:sz w:val="28"/>
                <w:szCs w:val="28"/>
                <w:vertAlign w:val="subscript"/>
                <w:lang w:eastAsia="ru-RU"/>
              </w:rPr>
              <w:t>i</w:t>
            </w:r>
            <w:proofErr w:type="spellEnd"/>
            <w:r w:rsidRPr="00F53778">
              <w:rPr>
                <w:rFonts w:ascii="Times New Roman" w:eastAsia="Times New Roman" w:hAnsi="Times New Roman" w:cs="Times New Roman"/>
                <w:color w:val="000000"/>
                <w:sz w:val="28"/>
                <w:szCs w:val="28"/>
                <w:lang w:eastAsia="ru-RU"/>
              </w:rPr>
              <w:t>)</w:t>
            </w:r>
          </w:p>
        </w:tc>
        <w:tc>
          <w:tcPr>
            <w:tcW w:w="445" w:type="pct"/>
            <w:tcBorders>
              <w:top w:val="nil"/>
              <w:left w:val="nil"/>
              <w:bottom w:val="single" w:sz="4" w:space="0" w:color="auto"/>
              <w:right w:val="single" w:sz="4" w:space="0" w:color="auto"/>
            </w:tcBorders>
            <w:shd w:val="clear" w:color="auto" w:fill="auto"/>
            <w:noWrap/>
            <w:vAlign w:val="bottom"/>
            <w:hideMark/>
          </w:tcPr>
          <w:p w14:paraId="56807E85"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N(</w:t>
            </w:r>
            <w:proofErr w:type="spellStart"/>
            <w:r w:rsidRPr="00F53778">
              <w:rPr>
                <w:rFonts w:ascii="Times New Roman" w:eastAsia="Times New Roman" w:hAnsi="Times New Roman" w:cs="Times New Roman"/>
                <w:color w:val="000000"/>
                <w:sz w:val="28"/>
                <w:szCs w:val="28"/>
                <w:lang w:eastAsia="ru-RU"/>
              </w:rPr>
              <w:t>t</w:t>
            </w:r>
            <w:r w:rsidRPr="00F53778">
              <w:rPr>
                <w:rFonts w:ascii="Times New Roman" w:eastAsia="Times New Roman" w:hAnsi="Times New Roman" w:cs="Times New Roman"/>
                <w:color w:val="000000"/>
                <w:sz w:val="28"/>
                <w:szCs w:val="28"/>
                <w:vertAlign w:val="subscript"/>
                <w:lang w:eastAsia="ru-RU"/>
              </w:rPr>
              <w:t>i</w:t>
            </w:r>
            <w:proofErr w:type="spellEnd"/>
            <w:r w:rsidRPr="00F53778">
              <w:rPr>
                <w:rFonts w:ascii="Times New Roman" w:eastAsia="Times New Roman" w:hAnsi="Times New Roman" w:cs="Times New Roman"/>
                <w:color w:val="000000"/>
                <w:sz w:val="28"/>
                <w:szCs w:val="28"/>
                <w:lang w:eastAsia="ru-RU"/>
              </w:rPr>
              <w:t>)</w:t>
            </w:r>
          </w:p>
        </w:tc>
        <w:tc>
          <w:tcPr>
            <w:tcW w:w="666" w:type="pct"/>
            <w:tcBorders>
              <w:top w:val="nil"/>
              <w:left w:val="nil"/>
              <w:bottom w:val="single" w:sz="4" w:space="0" w:color="auto"/>
              <w:right w:val="single" w:sz="4" w:space="0" w:color="auto"/>
            </w:tcBorders>
            <w:shd w:val="clear" w:color="auto" w:fill="auto"/>
            <w:noWrap/>
            <w:vAlign w:val="bottom"/>
            <w:hideMark/>
          </w:tcPr>
          <w:p w14:paraId="1A82AB01"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R*(t)</w:t>
            </w:r>
          </w:p>
        </w:tc>
        <w:tc>
          <w:tcPr>
            <w:tcW w:w="500" w:type="pct"/>
            <w:tcBorders>
              <w:top w:val="nil"/>
              <w:left w:val="nil"/>
              <w:bottom w:val="single" w:sz="4" w:space="0" w:color="auto"/>
              <w:right w:val="single" w:sz="4" w:space="0" w:color="auto"/>
            </w:tcBorders>
            <w:shd w:val="clear" w:color="auto" w:fill="auto"/>
            <w:noWrap/>
            <w:vAlign w:val="bottom"/>
            <w:hideMark/>
          </w:tcPr>
          <w:p w14:paraId="21E7146A"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Q*(t)</w:t>
            </w:r>
          </w:p>
        </w:tc>
      </w:tr>
      <w:tr w:rsidR="00694B5E" w:rsidRPr="00F53778" w14:paraId="6CF6228F"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5A85E072"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w:t>
            </w:r>
          </w:p>
        </w:tc>
        <w:tc>
          <w:tcPr>
            <w:tcW w:w="566" w:type="pct"/>
            <w:tcBorders>
              <w:top w:val="nil"/>
              <w:left w:val="nil"/>
              <w:bottom w:val="single" w:sz="4" w:space="0" w:color="auto"/>
              <w:right w:val="single" w:sz="4" w:space="0" w:color="auto"/>
            </w:tcBorders>
            <w:shd w:val="clear" w:color="auto" w:fill="auto"/>
            <w:noWrap/>
            <w:vAlign w:val="bottom"/>
            <w:hideMark/>
          </w:tcPr>
          <w:p w14:paraId="5D005A6A"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w:t>
            </w:r>
          </w:p>
        </w:tc>
        <w:tc>
          <w:tcPr>
            <w:tcW w:w="592" w:type="pct"/>
            <w:tcBorders>
              <w:top w:val="nil"/>
              <w:left w:val="nil"/>
              <w:bottom w:val="single" w:sz="4" w:space="0" w:color="auto"/>
              <w:right w:val="single" w:sz="4" w:space="0" w:color="auto"/>
            </w:tcBorders>
            <w:shd w:val="clear" w:color="auto" w:fill="auto"/>
            <w:noWrap/>
            <w:vAlign w:val="bottom"/>
            <w:hideMark/>
          </w:tcPr>
          <w:p w14:paraId="71998F03"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60</w:t>
            </w:r>
          </w:p>
        </w:tc>
        <w:tc>
          <w:tcPr>
            <w:tcW w:w="519" w:type="pct"/>
            <w:tcBorders>
              <w:top w:val="nil"/>
              <w:left w:val="nil"/>
              <w:bottom w:val="single" w:sz="4" w:space="0" w:color="auto"/>
              <w:right w:val="single" w:sz="4" w:space="0" w:color="auto"/>
            </w:tcBorders>
            <w:shd w:val="clear" w:color="auto" w:fill="auto"/>
            <w:noWrap/>
            <w:vAlign w:val="bottom"/>
            <w:hideMark/>
          </w:tcPr>
          <w:p w14:paraId="2B10659F"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60</w:t>
            </w:r>
          </w:p>
        </w:tc>
        <w:tc>
          <w:tcPr>
            <w:tcW w:w="445" w:type="pct"/>
            <w:tcBorders>
              <w:top w:val="nil"/>
              <w:left w:val="nil"/>
              <w:bottom w:val="single" w:sz="4" w:space="0" w:color="auto"/>
              <w:right w:val="single" w:sz="4" w:space="0" w:color="auto"/>
            </w:tcBorders>
            <w:shd w:val="clear" w:color="auto" w:fill="auto"/>
            <w:noWrap/>
            <w:vAlign w:val="bottom"/>
            <w:hideMark/>
          </w:tcPr>
          <w:p w14:paraId="2F173E3C"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w:t>
            </w:r>
          </w:p>
        </w:tc>
        <w:tc>
          <w:tcPr>
            <w:tcW w:w="518" w:type="pct"/>
            <w:tcBorders>
              <w:top w:val="nil"/>
              <w:left w:val="nil"/>
              <w:bottom w:val="single" w:sz="4" w:space="0" w:color="auto"/>
              <w:right w:val="single" w:sz="4" w:space="0" w:color="auto"/>
            </w:tcBorders>
            <w:shd w:val="clear" w:color="auto" w:fill="auto"/>
            <w:noWrap/>
            <w:vAlign w:val="bottom"/>
            <w:hideMark/>
          </w:tcPr>
          <w:p w14:paraId="29BB437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30</w:t>
            </w:r>
          </w:p>
        </w:tc>
        <w:tc>
          <w:tcPr>
            <w:tcW w:w="518" w:type="pct"/>
            <w:tcBorders>
              <w:top w:val="nil"/>
              <w:left w:val="nil"/>
              <w:bottom w:val="single" w:sz="4" w:space="0" w:color="auto"/>
              <w:right w:val="single" w:sz="4" w:space="0" w:color="auto"/>
            </w:tcBorders>
            <w:shd w:val="clear" w:color="auto" w:fill="auto"/>
            <w:noWrap/>
            <w:vAlign w:val="bottom"/>
            <w:hideMark/>
          </w:tcPr>
          <w:p w14:paraId="1018D506"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4,5</w:t>
            </w:r>
          </w:p>
        </w:tc>
        <w:tc>
          <w:tcPr>
            <w:tcW w:w="445" w:type="pct"/>
            <w:tcBorders>
              <w:top w:val="nil"/>
              <w:left w:val="nil"/>
              <w:bottom w:val="single" w:sz="4" w:space="0" w:color="auto"/>
              <w:right w:val="single" w:sz="4" w:space="0" w:color="auto"/>
            </w:tcBorders>
            <w:shd w:val="clear" w:color="auto" w:fill="auto"/>
            <w:noWrap/>
            <w:vAlign w:val="bottom"/>
            <w:hideMark/>
          </w:tcPr>
          <w:p w14:paraId="23B10D0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95,5</w:t>
            </w:r>
          </w:p>
        </w:tc>
        <w:tc>
          <w:tcPr>
            <w:tcW w:w="666" w:type="pct"/>
            <w:tcBorders>
              <w:top w:val="nil"/>
              <w:left w:val="nil"/>
              <w:bottom w:val="single" w:sz="4" w:space="0" w:color="auto"/>
              <w:right w:val="single" w:sz="4" w:space="0" w:color="auto"/>
            </w:tcBorders>
            <w:shd w:val="clear" w:color="auto" w:fill="auto"/>
            <w:noWrap/>
            <w:vAlign w:val="bottom"/>
            <w:hideMark/>
          </w:tcPr>
          <w:p w14:paraId="5A4D110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0,955</w:t>
            </w:r>
          </w:p>
        </w:tc>
        <w:tc>
          <w:tcPr>
            <w:tcW w:w="500" w:type="pct"/>
            <w:tcBorders>
              <w:top w:val="nil"/>
              <w:left w:val="nil"/>
              <w:bottom w:val="single" w:sz="4" w:space="0" w:color="auto"/>
              <w:right w:val="single" w:sz="4" w:space="0" w:color="auto"/>
            </w:tcBorders>
            <w:shd w:val="clear" w:color="auto" w:fill="auto"/>
            <w:noWrap/>
            <w:vAlign w:val="bottom"/>
            <w:hideMark/>
          </w:tcPr>
          <w:p w14:paraId="5992B9FE"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0,045</w:t>
            </w:r>
          </w:p>
        </w:tc>
      </w:tr>
      <w:tr w:rsidR="00694B5E" w:rsidRPr="00F53778" w14:paraId="61107C18"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3998A742"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w:t>
            </w:r>
          </w:p>
        </w:tc>
        <w:tc>
          <w:tcPr>
            <w:tcW w:w="566" w:type="pct"/>
            <w:tcBorders>
              <w:top w:val="nil"/>
              <w:left w:val="nil"/>
              <w:bottom w:val="single" w:sz="4" w:space="0" w:color="auto"/>
              <w:right w:val="single" w:sz="4" w:space="0" w:color="auto"/>
            </w:tcBorders>
            <w:shd w:val="clear" w:color="auto" w:fill="auto"/>
            <w:noWrap/>
            <w:vAlign w:val="bottom"/>
            <w:hideMark/>
          </w:tcPr>
          <w:p w14:paraId="30556A9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60</w:t>
            </w:r>
          </w:p>
        </w:tc>
        <w:tc>
          <w:tcPr>
            <w:tcW w:w="592" w:type="pct"/>
            <w:tcBorders>
              <w:top w:val="nil"/>
              <w:left w:val="nil"/>
              <w:bottom w:val="single" w:sz="4" w:space="0" w:color="auto"/>
              <w:right w:val="single" w:sz="4" w:space="0" w:color="auto"/>
            </w:tcBorders>
            <w:shd w:val="clear" w:color="auto" w:fill="auto"/>
            <w:noWrap/>
            <w:vAlign w:val="bottom"/>
            <w:hideMark/>
          </w:tcPr>
          <w:p w14:paraId="57E7E87E"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100</w:t>
            </w:r>
          </w:p>
        </w:tc>
        <w:tc>
          <w:tcPr>
            <w:tcW w:w="519" w:type="pct"/>
            <w:tcBorders>
              <w:top w:val="nil"/>
              <w:left w:val="nil"/>
              <w:bottom w:val="single" w:sz="4" w:space="0" w:color="auto"/>
              <w:right w:val="single" w:sz="4" w:space="0" w:color="auto"/>
            </w:tcBorders>
            <w:shd w:val="clear" w:color="auto" w:fill="auto"/>
            <w:noWrap/>
            <w:vAlign w:val="bottom"/>
            <w:hideMark/>
          </w:tcPr>
          <w:p w14:paraId="76CF1358"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40</w:t>
            </w:r>
          </w:p>
        </w:tc>
        <w:tc>
          <w:tcPr>
            <w:tcW w:w="445" w:type="pct"/>
            <w:tcBorders>
              <w:top w:val="nil"/>
              <w:left w:val="nil"/>
              <w:bottom w:val="single" w:sz="4" w:space="0" w:color="auto"/>
              <w:right w:val="single" w:sz="4" w:space="0" w:color="auto"/>
            </w:tcBorders>
            <w:shd w:val="clear" w:color="auto" w:fill="auto"/>
            <w:noWrap/>
            <w:vAlign w:val="bottom"/>
            <w:hideMark/>
          </w:tcPr>
          <w:p w14:paraId="0126148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w:t>
            </w:r>
          </w:p>
        </w:tc>
        <w:tc>
          <w:tcPr>
            <w:tcW w:w="518" w:type="pct"/>
            <w:tcBorders>
              <w:top w:val="nil"/>
              <w:left w:val="nil"/>
              <w:bottom w:val="single" w:sz="4" w:space="0" w:color="auto"/>
              <w:right w:val="single" w:sz="4" w:space="0" w:color="auto"/>
            </w:tcBorders>
            <w:shd w:val="clear" w:color="auto" w:fill="auto"/>
            <w:noWrap/>
            <w:vAlign w:val="bottom"/>
            <w:hideMark/>
          </w:tcPr>
          <w:p w14:paraId="2CEF292F"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80</w:t>
            </w:r>
          </w:p>
        </w:tc>
        <w:tc>
          <w:tcPr>
            <w:tcW w:w="518" w:type="pct"/>
            <w:tcBorders>
              <w:top w:val="nil"/>
              <w:left w:val="nil"/>
              <w:bottom w:val="single" w:sz="4" w:space="0" w:color="auto"/>
              <w:right w:val="single" w:sz="4" w:space="0" w:color="auto"/>
            </w:tcBorders>
            <w:shd w:val="clear" w:color="auto" w:fill="auto"/>
            <w:noWrap/>
            <w:vAlign w:val="bottom"/>
            <w:hideMark/>
          </w:tcPr>
          <w:p w14:paraId="6E0BC03F"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13,5</w:t>
            </w:r>
          </w:p>
        </w:tc>
        <w:tc>
          <w:tcPr>
            <w:tcW w:w="445" w:type="pct"/>
            <w:tcBorders>
              <w:top w:val="nil"/>
              <w:left w:val="nil"/>
              <w:bottom w:val="single" w:sz="4" w:space="0" w:color="auto"/>
              <w:right w:val="single" w:sz="4" w:space="0" w:color="auto"/>
            </w:tcBorders>
            <w:shd w:val="clear" w:color="auto" w:fill="auto"/>
            <w:noWrap/>
            <w:vAlign w:val="bottom"/>
            <w:hideMark/>
          </w:tcPr>
          <w:p w14:paraId="53DB23D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86,5</w:t>
            </w:r>
          </w:p>
        </w:tc>
        <w:tc>
          <w:tcPr>
            <w:tcW w:w="666" w:type="pct"/>
            <w:tcBorders>
              <w:top w:val="nil"/>
              <w:left w:val="nil"/>
              <w:bottom w:val="single" w:sz="4" w:space="0" w:color="auto"/>
              <w:right w:val="single" w:sz="4" w:space="0" w:color="auto"/>
            </w:tcBorders>
            <w:shd w:val="clear" w:color="auto" w:fill="auto"/>
            <w:noWrap/>
            <w:vAlign w:val="bottom"/>
            <w:hideMark/>
          </w:tcPr>
          <w:p w14:paraId="18FBB7F8"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0,865</w:t>
            </w:r>
          </w:p>
        </w:tc>
        <w:tc>
          <w:tcPr>
            <w:tcW w:w="500" w:type="pct"/>
            <w:tcBorders>
              <w:top w:val="nil"/>
              <w:left w:val="nil"/>
              <w:bottom w:val="single" w:sz="4" w:space="0" w:color="auto"/>
              <w:right w:val="single" w:sz="4" w:space="0" w:color="auto"/>
            </w:tcBorders>
            <w:shd w:val="clear" w:color="auto" w:fill="auto"/>
            <w:noWrap/>
            <w:vAlign w:val="bottom"/>
            <w:hideMark/>
          </w:tcPr>
          <w:p w14:paraId="0BCD610A"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0,135</w:t>
            </w:r>
          </w:p>
        </w:tc>
      </w:tr>
      <w:tr w:rsidR="00694B5E" w:rsidRPr="00F53778" w14:paraId="5E23EDE6"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50759F27"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w:t>
            </w:r>
          </w:p>
        </w:tc>
        <w:tc>
          <w:tcPr>
            <w:tcW w:w="566" w:type="pct"/>
            <w:tcBorders>
              <w:top w:val="nil"/>
              <w:left w:val="nil"/>
              <w:bottom w:val="single" w:sz="4" w:space="0" w:color="auto"/>
              <w:right w:val="single" w:sz="4" w:space="0" w:color="auto"/>
            </w:tcBorders>
            <w:shd w:val="clear" w:color="auto" w:fill="auto"/>
            <w:noWrap/>
            <w:vAlign w:val="bottom"/>
            <w:hideMark/>
          </w:tcPr>
          <w:p w14:paraId="4B676D5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100</w:t>
            </w:r>
          </w:p>
        </w:tc>
        <w:tc>
          <w:tcPr>
            <w:tcW w:w="592" w:type="pct"/>
            <w:tcBorders>
              <w:top w:val="nil"/>
              <w:left w:val="nil"/>
              <w:bottom w:val="single" w:sz="4" w:space="0" w:color="auto"/>
              <w:right w:val="single" w:sz="4" w:space="0" w:color="auto"/>
            </w:tcBorders>
            <w:shd w:val="clear" w:color="auto" w:fill="auto"/>
            <w:noWrap/>
            <w:vAlign w:val="bottom"/>
            <w:hideMark/>
          </w:tcPr>
          <w:p w14:paraId="59DB6C97"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170</w:t>
            </w:r>
          </w:p>
        </w:tc>
        <w:tc>
          <w:tcPr>
            <w:tcW w:w="519" w:type="pct"/>
            <w:tcBorders>
              <w:top w:val="nil"/>
              <w:left w:val="nil"/>
              <w:bottom w:val="single" w:sz="4" w:space="0" w:color="auto"/>
              <w:right w:val="single" w:sz="4" w:space="0" w:color="auto"/>
            </w:tcBorders>
            <w:shd w:val="clear" w:color="auto" w:fill="auto"/>
            <w:noWrap/>
            <w:vAlign w:val="bottom"/>
            <w:hideMark/>
          </w:tcPr>
          <w:p w14:paraId="51E1B499"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70</w:t>
            </w:r>
          </w:p>
        </w:tc>
        <w:tc>
          <w:tcPr>
            <w:tcW w:w="445" w:type="pct"/>
            <w:tcBorders>
              <w:top w:val="nil"/>
              <w:left w:val="nil"/>
              <w:bottom w:val="single" w:sz="4" w:space="0" w:color="auto"/>
              <w:right w:val="single" w:sz="4" w:space="0" w:color="auto"/>
            </w:tcBorders>
            <w:shd w:val="clear" w:color="auto" w:fill="auto"/>
            <w:noWrap/>
            <w:vAlign w:val="bottom"/>
            <w:hideMark/>
          </w:tcPr>
          <w:p w14:paraId="5ADA1FF5"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w:t>
            </w:r>
          </w:p>
        </w:tc>
        <w:tc>
          <w:tcPr>
            <w:tcW w:w="518" w:type="pct"/>
            <w:tcBorders>
              <w:top w:val="nil"/>
              <w:left w:val="nil"/>
              <w:bottom w:val="single" w:sz="4" w:space="0" w:color="auto"/>
              <w:right w:val="single" w:sz="4" w:space="0" w:color="auto"/>
            </w:tcBorders>
            <w:shd w:val="clear" w:color="auto" w:fill="auto"/>
            <w:noWrap/>
            <w:vAlign w:val="bottom"/>
            <w:hideMark/>
          </w:tcPr>
          <w:p w14:paraId="7D08D3B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135</w:t>
            </w:r>
          </w:p>
        </w:tc>
        <w:tc>
          <w:tcPr>
            <w:tcW w:w="518" w:type="pct"/>
            <w:tcBorders>
              <w:top w:val="nil"/>
              <w:left w:val="nil"/>
              <w:bottom w:val="single" w:sz="4" w:space="0" w:color="auto"/>
              <w:right w:val="single" w:sz="4" w:space="0" w:color="auto"/>
            </w:tcBorders>
            <w:shd w:val="clear" w:color="auto" w:fill="auto"/>
            <w:noWrap/>
            <w:vAlign w:val="bottom"/>
            <w:hideMark/>
          </w:tcPr>
          <w:p w14:paraId="56AE1766"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23</w:t>
            </w:r>
          </w:p>
        </w:tc>
        <w:tc>
          <w:tcPr>
            <w:tcW w:w="445" w:type="pct"/>
            <w:tcBorders>
              <w:top w:val="nil"/>
              <w:left w:val="nil"/>
              <w:bottom w:val="single" w:sz="4" w:space="0" w:color="auto"/>
              <w:right w:val="single" w:sz="4" w:space="0" w:color="auto"/>
            </w:tcBorders>
            <w:shd w:val="clear" w:color="auto" w:fill="auto"/>
            <w:noWrap/>
            <w:vAlign w:val="bottom"/>
            <w:hideMark/>
          </w:tcPr>
          <w:p w14:paraId="6FC485AF"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77</w:t>
            </w:r>
          </w:p>
        </w:tc>
        <w:tc>
          <w:tcPr>
            <w:tcW w:w="666" w:type="pct"/>
            <w:tcBorders>
              <w:top w:val="nil"/>
              <w:left w:val="nil"/>
              <w:bottom w:val="single" w:sz="4" w:space="0" w:color="auto"/>
              <w:right w:val="single" w:sz="4" w:space="0" w:color="auto"/>
            </w:tcBorders>
            <w:shd w:val="clear" w:color="auto" w:fill="auto"/>
            <w:noWrap/>
            <w:vAlign w:val="bottom"/>
            <w:hideMark/>
          </w:tcPr>
          <w:p w14:paraId="61497E69"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0,77</w:t>
            </w:r>
          </w:p>
        </w:tc>
        <w:tc>
          <w:tcPr>
            <w:tcW w:w="500" w:type="pct"/>
            <w:tcBorders>
              <w:top w:val="nil"/>
              <w:left w:val="nil"/>
              <w:bottom w:val="single" w:sz="4" w:space="0" w:color="auto"/>
              <w:right w:val="single" w:sz="4" w:space="0" w:color="auto"/>
            </w:tcBorders>
            <w:shd w:val="clear" w:color="auto" w:fill="auto"/>
            <w:noWrap/>
            <w:vAlign w:val="bottom"/>
            <w:hideMark/>
          </w:tcPr>
          <w:p w14:paraId="5B837B7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0,23</w:t>
            </w:r>
          </w:p>
        </w:tc>
      </w:tr>
      <w:tr w:rsidR="00694B5E" w:rsidRPr="00F53778" w14:paraId="10B3DE01"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236A8BD0"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w:t>
            </w:r>
          </w:p>
        </w:tc>
        <w:tc>
          <w:tcPr>
            <w:tcW w:w="566" w:type="pct"/>
            <w:tcBorders>
              <w:top w:val="nil"/>
              <w:left w:val="nil"/>
              <w:bottom w:val="single" w:sz="4" w:space="0" w:color="auto"/>
              <w:right w:val="single" w:sz="4" w:space="0" w:color="auto"/>
            </w:tcBorders>
            <w:shd w:val="clear" w:color="auto" w:fill="auto"/>
            <w:noWrap/>
            <w:vAlign w:val="bottom"/>
            <w:hideMark/>
          </w:tcPr>
          <w:p w14:paraId="49827CAF"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170</w:t>
            </w:r>
          </w:p>
        </w:tc>
        <w:tc>
          <w:tcPr>
            <w:tcW w:w="592" w:type="pct"/>
            <w:tcBorders>
              <w:top w:val="nil"/>
              <w:left w:val="nil"/>
              <w:bottom w:val="single" w:sz="4" w:space="0" w:color="auto"/>
              <w:right w:val="single" w:sz="4" w:space="0" w:color="auto"/>
            </w:tcBorders>
            <w:shd w:val="clear" w:color="auto" w:fill="auto"/>
            <w:noWrap/>
            <w:vAlign w:val="bottom"/>
            <w:hideMark/>
          </w:tcPr>
          <w:p w14:paraId="2DF62269"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210</w:t>
            </w:r>
          </w:p>
        </w:tc>
        <w:tc>
          <w:tcPr>
            <w:tcW w:w="519" w:type="pct"/>
            <w:tcBorders>
              <w:top w:val="nil"/>
              <w:left w:val="nil"/>
              <w:bottom w:val="single" w:sz="4" w:space="0" w:color="auto"/>
              <w:right w:val="single" w:sz="4" w:space="0" w:color="auto"/>
            </w:tcBorders>
            <w:shd w:val="clear" w:color="auto" w:fill="auto"/>
            <w:noWrap/>
            <w:vAlign w:val="bottom"/>
            <w:hideMark/>
          </w:tcPr>
          <w:p w14:paraId="5692F20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40</w:t>
            </w:r>
          </w:p>
        </w:tc>
        <w:tc>
          <w:tcPr>
            <w:tcW w:w="445" w:type="pct"/>
            <w:tcBorders>
              <w:top w:val="nil"/>
              <w:left w:val="nil"/>
              <w:bottom w:val="single" w:sz="4" w:space="0" w:color="auto"/>
              <w:right w:val="single" w:sz="4" w:space="0" w:color="auto"/>
            </w:tcBorders>
            <w:shd w:val="clear" w:color="auto" w:fill="auto"/>
            <w:noWrap/>
            <w:vAlign w:val="bottom"/>
            <w:hideMark/>
          </w:tcPr>
          <w:p w14:paraId="5E5B04BA"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11</w:t>
            </w:r>
          </w:p>
        </w:tc>
        <w:tc>
          <w:tcPr>
            <w:tcW w:w="518" w:type="pct"/>
            <w:tcBorders>
              <w:top w:val="nil"/>
              <w:left w:val="nil"/>
              <w:bottom w:val="single" w:sz="4" w:space="0" w:color="auto"/>
              <w:right w:val="single" w:sz="4" w:space="0" w:color="auto"/>
            </w:tcBorders>
            <w:shd w:val="clear" w:color="auto" w:fill="auto"/>
            <w:noWrap/>
            <w:vAlign w:val="bottom"/>
            <w:hideMark/>
          </w:tcPr>
          <w:p w14:paraId="64D130C7"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190</w:t>
            </w:r>
          </w:p>
        </w:tc>
        <w:tc>
          <w:tcPr>
            <w:tcW w:w="518" w:type="pct"/>
            <w:tcBorders>
              <w:top w:val="nil"/>
              <w:left w:val="nil"/>
              <w:bottom w:val="single" w:sz="4" w:space="0" w:color="auto"/>
              <w:right w:val="single" w:sz="4" w:space="0" w:color="auto"/>
            </w:tcBorders>
            <w:shd w:val="clear" w:color="auto" w:fill="auto"/>
            <w:noWrap/>
            <w:vAlign w:val="bottom"/>
            <w:hideMark/>
          </w:tcPr>
          <w:p w14:paraId="484940FF"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33,5</w:t>
            </w:r>
          </w:p>
        </w:tc>
        <w:tc>
          <w:tcPr>
            <w:tcW w:w="445" w:type="pct"/>
            <w:tcBorders>
              <w:top w:val="nil"/>
              <w:left w:val="nil"/>
              <w:bottom w:val="single" w:sz="4" w:space="0" w:color="auto"/>
              <w:right w:val="single" w:sz="4" w:space="0" w:color="auto"/>
            </w:tcBorders>
            <w:shd w:val="clear" w:color="auto" w:fill="auto"/>
            <w:noWrap/>
            <w:vAlign w:val="bottom"/>
            <w:hideMark/>
          </w:tcPr>
          <w:p w14:paraId="3D4F5665"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66,5</w:t>
            </w:r>
          </w:p>
        </w:tc>
        <w:tc>
          <w:tcPr>
            <w:tcW w:w="666" w:type="pct"/>
            <w:tcBorders>
              <w:top w:val="nil"/>
              <w:left w:val="nil"/>
              <w:bottom w:val="single" w:sz="4" w:space="0" w:color="auto"/>
              <w:right w:val="single" w:sz="4" w:space="0" w:color="auto"/>
            </w:tcBorders>
            <w:shd w:val="clear" w:color="auto" w:fill="auto"/>
            <w:noWrap/>
            <w:vAlign w:val="bottom"/>
            <w:hideMark/>
          </w:tcPr>
          <w:p w14:paraId="27B23FC7"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0,665</w:t>
            </w:r>
          </w:p>
        </w:tc>
        <w:tc>
          <w:tcPr>
            <w:tcW w:w="500" w:type="pct"/>
            <w:tcBorders>
              <w:top w:val="nil"/>
              <w:left w:val="nil"/>
              <w:bottom w:val="single" w:sz="4" w:space="0" w:color="auto"/>
              <w:right w:val="single" w:sz="4" w:space="0" w:color="auto"/>
            </w:tcBorders>
            <w:shd w:val="clear" w:color="auto" w:fill="auto"/>
            <w:noWrap/>
            <w:vAlign w:val="bottom"/>
            <w:hideMark/>
          </w:tcPr>
          <w:p w14:paraId="7C457C06"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0,335</w:t>
            </w:r>
          </w:p>
        </w:tc>
      </w:tr>
      <w:tr w:rsidR="00694B5E" w:rsidRPr="00F53778" w14:paraId="1540F43A"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5F588E86"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w:t>
            </w:r>
          </w:p>
        </w:tc>
        <w:tc>
          <w:tcPr>
            <w:tcW w:w="566" w:type="pct"/>
            <w:tcBorders>
              <w:top w:val="nil"/>
              <w:left w:val="nil"/>
              <w:bottom w:val="single" w:sz="4" w:space="0" w:color="auto"/>
              <w:right w:val="single" w:sz="4" w:space="0" w:color="auto"/>
            </w:tcBorders>
            <w:shd w:val="clear" w:color="auto" w:fill="auto"/>
            <w:noWrap/>
            <w:vAlign w:val="bottom"/>
            <w:hideMark/>
          </w:tcPr>
          <w:p w14:paraId="6360936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210</w:t>
            </w:r>
          </w:p>
        </w:tc>
        <w:tc>
          <w:tcPr>
            <w:tcW w:w="592" w:type="pct"/>
            <w:tcBorders>
              <w:top w:val="nil"/>
              <w:left w:val="nil"/>
              <w:bottom w:val="single" w:sz="4" w:space="0" w:color="auto"/>
              <w:right w:val="single" w:sz="4" w:space="0" w:color="auto"/>
            </w:tcBorders>
            <w:shd w:val="clear" w:color="auto" w:fill="auto"/>
            <w:noWrap/>
            <w:vAlign w:val="bottom"/>
            <w:hideMark/>
          </w:tcPr>
          <w:p w14:paraId="0B04BA42"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250</w:t>
            </w:r>
          </w:p>
        </w:tc>
        <w:tc>
          <w:tcPr>
            <w:tcW w:w="519" w:type="pct"/>
            <w:tcBorders>
              <w:top w:val="nil"/>
              <w:left w:val="nil"/>
              <w:bottom w:val="single" w:sz="4" w:space="0" w:color="auto"/>
              <w:right w:val="single" w:sz="4" w:space="0" w:color="auto"/>
            </w:tcBorders>
            <w:shd w:val="clear" w:color="auto" w:fill="auto"/>
            <w:noWrap/>
            <w:vAlign w:val="bottom"/>
            <w:hideMark/>
          </w:tcPr>
          <w:p w14:paraId="4F6A1A8A"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40</w:t>
            </w:r>
          </w:p>
        </w:tc>
        <w:tc>
          <w:tcPr>
            <w:tcW w:w="445" w:type="pct"/>
            <w:tcBorders>
              <w:top w:val="nil"/>
              <w:left w:val="nil"/>
              <w:bottom w:val="single" w:sz="4" w:space="0" w:color="auto"/>
              <w:right w:val="single" w:sz="4" w:space="0" w:color="auto"/>
            </w:tcBorders>
            <w:shd w:val="clear" w:color="auto" w:fill="auto"/>
            <w:noWrap/>
            <w:vAlign w:val="bottom"/>
            <w:hideMark/>
          </w:tcPr>
          <w:p w14:paraId="3489128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w:t>
            </w:r>
          </w:p>
        </w:tc>
        <w:tc>
          <w:tcPr>
            <w:tcW w:w="518" w:type="pct"/>
            <w:tcBorders>
              <w:top w:val="nil"/>
              <w:left w:val="nil"/>
              <w:bottom w:val="single" w:sz="4" w:space="0" w:color="auto"/>
              <w:right w:val="single" w:sz="4" w:space="0" w:color="auto"/>
            </w:tcBorders>
            <w:shd w:val="clear" w:color="auto" w:fill="auto"/>
            <w:noWrap/>
            <w:vAlign w:val="bottom"/>
            <w:hideMark/>
          </w:tcPr>
          <w:p w14:paraId="09996CB7"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230</w:t>
            </w:r>
          </w:p>
        </w:tc>
        <w:tc>
          <w:tcPr>
            <w:tcW w:w="518" w:type="pct"/>
            <w:tcBorders>
              <w:top w:val="nil"/>
              <w:left w:val="nil"/>
              <w:bottom w:val="single" w:sz="4" w:space="0" w:color="auto"/>
              <w:right w:val="single" w:sz="4" w:space="0" w:color="auto"/>
            </w:tcBorders>
            <w:shd w:val="clear" w:color="auto" w:fill="auto"/>
            <w:noWrap/>
            <w:vAlign w:val="bottom"/>
            <w:hideMark/>
          </w:tcPr>
          <w:p w14:paraId="5DEC528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44</w:t>
            </w:r>
          </w:p>
        </w:tc>
        <w:tc>
          <w:tcPr>
            <w:tcW w:w="445" w:type="pct"/>
            <w:tcBorders>
              <w:top w:val="nil"/>
              <w:left w:val="nil"/>
              <w:bottom w:val="single" w:sz="4" w:space="0" w:color="auto"/>
              <w:right w:val="single" w:sz="4" w:space="0" w:color="auto"/>
            </w:tcBorders>
            <w:shd w:val="clear" w:color="auto" w:fill="auto"/>
            <w:noWrap/>
            <w:vAlign w:val="bottom"/>
            <w:hideMark/>
          </w:tcPr>
          <w:p w14:paraId="4E2667F8"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56</w:t>
            </w:r>
          </w:p>
        </w:tc>
        <w:tc>
          <w:tcPr>
            <w:tcW w:w="666" w:type="pct"/>
            <w:tcBorders>
              <w:top w:val="nil"/>
              <w:left w:val="nil"/>
              <w:bottom w:val="single" w:sz="4" w:space="0" w:color="auto"/>
              <w:right w:val="single" w:sz="4" w:space="0" w:color="auto"/>
            </w:tcBorders>
            <w:shd w:val="clear" w:color="auto" w:fill="auto"/>
            <w:noWrap/>
            <w:vAlign w:val="bottom"/>
            <w:hideMark/>
          </w:tcPr>
          <w:p w14:paraId="326F830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0,56</w:t>
            </w:r>
          </w:p>
        </w:tc>
        <w:tc>
          <w:tcPr>
            <w:tcW w:w="500" w:type="pct"/>
            <w:tcBorders>
              <w:top w:val="nil"/>
              <w:left w:val="nil"/>
              <w:bottom w:val="single" w:sz="4" w:space="0" w:color="auto"/>
              <w:right w:val="single" w:sz="4" w:space="0" w:color="auto"/>
            </w:tcBorders>
            <w:shd w:val="clear" w:color="auto" w:fill="auto"/>
            <w:noWrap/>
            <w:vAlign w:val="bottom"/>
            <w:hideMark/>
          </w:tcPr>
          <w:p w14:paraId="7B01F5D5"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0,44</w:t>
            </w:r>
          </w:p>
        </w:tc>
      </w:tr>
      <w:tr w:rsidR="00694B5E" w:rsidRPr="00F53778" w14:paraId="5D045374"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77E614AE"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w:t>
            </w:r>
          </w:p>
        </w:tc>
        <w:tc>
          <w:tcPr>
            <w:tcW w:w="566" w:type="pct"/>
            <w:tcBorders>
              <w:top w:val="nil"/>
              <w:left w:val="nil"/>
              <w:bottom w:val="single" w:sz="4" w:space="0" w:color="auto"/>
              <w:right w:val="single" w:sz="4" w:space="0" w:color="auto"/>
            </w:tcBorders>
            <w:shd w:val="clear" w:color="auto" w:fill="auto"/>
            <w:noWrap/>
            <w:vAlign w:val="bottom"/>
            <w:hideMark/>
          </w:tcPr>
          <w:p w14:paraId="50B45F9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250</w:t>
            </w:r>
          </w:p>
        </w:tc>
        <w:tc>
          <w:tcPr>
            <w:tcW w:w="592" w:type="pct"/>
            <w:tcBorders>
              <w:top w:val="nil"/>
              <w:left w:val="nil"/>
              <w:bottom w:val="single" w:sz="4" w:space="0" w:color="auto"/>
              <w:right w:val="single" w:sz="4" w:space="0" w:color="auto"/>
            </w:tcBorders>
            <w:shd w:val="clear" w:color="auto" w:fill="auto"/>
            <w:noWrap/>
            <w:vAlign w:val="bottom"/>
            <w:hideMark/>
          </w:tcPr>
          <w:p w14:paraId="32C3A116"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300</w:t>
            </w:r>
          </w:p>
        </w:tc>
        <w:tc>
          <w:tcPr>
            <w:tcW w:w="519" w:type="pct"/>
            <w:tcBorders>
              <w:top w:val="nil"/>
              <w:left w:val="nil"/>
              <w:bottom w:val="single" w:sz="4" w:space="0" w:color="auto"/>
              <w:right w:val="single" w:sz="4" w:space="0" w:color="auto"/>
            </w:tcBorders>
            <w:shd w:val="clear" w:color="auto" w:fill="auto"/>
            <w:noWrap/>
            <w:vAlign w:val="bottom"/>
            <w:hideMark/>
          </w:tcPr>
          <w:p w14:paraId="16078730"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50</w:t>
            </w:r>
          </w:p>
        </w:tc>
        <w:tc>
          <w:tcPr>
            <w:tcW w:w="445" w:type="pct"/>
            <w:tcBorders>
              <w:top w:val="nil"/>
              <w:left w:val="nil"/>
              <w:bottom w:val="single" w:sz="4" w:space="0" w:color="auto"/>
              <w:right w:val="single" w:sz="4" w:space="0" w:color="auto"/>
            </w:tcBorders>
            <w:shd w:val="clear" w:color="auto" w:fill="auto"/>
            <w:noWrap/>
            <w:vAlign w:val="bottom"/>
            <w:hideMark/>
          </w:tcPr>
          <w:p w14:paraId="39D9E6C6"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w:t>
            </w:r>
          </w:p>
        </w:tc>
        <w:tc>
          <w:tcPr>
            <w:tcW w:w="518" w:type="pct"/>
            <w:tcBorders>
              <w:top w:val="nil"/>
              <w:left w:val="nil"/>
              <w:bottom w:val="single" w:sz="4" w:space="0" w:color="auto"/>
              <w:right w:val="single" w:sz="4" w:space="0" w:color="auto"/>
            </w:tcBorders>
            <w:shd w:val="clear" w:color="auto" w:fill="auto"/>
            <w:noWrap/>
            <w:vAlign w:val="bottom"/>
            <w:hideMark/>
          </w:tcPr>
          <w:p w14:paraId="7777057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275</w:t>
            </w:r>
          </w:p>
        </w:tc>
        <w:tc>
          <w:tcPr>
            <w:tcW w:w="518" w:type="pct"/>
            <w:tcBorders>
              <w:top w:val="nil"/>
              <w:left w:val="nil"/>
              <w:bottom w:val="single" w:sz="4" w:space="0" w:color="auto"/>
              <w:right w:val="single" w:sz="4" w:space="0" w:color="auto"/>
            </w:tcBorders>
            <w:shd w:val="clear" w:color="auto" w:fill="auto"/>
            <w:noWrap/>
            <w:vAlign w:val="bottom"/>
            <w:hideMark/>
          </w:tcPr>
          <w:p w14:paraId="2C1936F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54</w:t>
            </w:r>
          </w:p>
        </w:tc>
        <w:tc>
          <w:tcPr>
            <w:tcW w:w="445" w:type="pct"/>
            <w:tcBorders>
              <w:top w:val="nil"/>
              <w:left w:val="nil"/>
              <w:bottom w:val="single" w:sz="4" w:space="0" w:color="auto"/>
              <w:right w:val="single" w:sz="4" w:space="0" w:color="auto"/>
            </w:tcBorders>
            <w:shd w:val="clear" w:color="auto" w:fill="auto"/>
            <w:noWrap/>
            <w:vAlign w:val="bottom"/>
            <w:hideMark/>
          </w:tcPr>
          <w:p w14:paraId="5E5D8282"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46</w:t>
            </w:r>
          </w:p>
        </w:tc>
        <w:tc>
          <w:tcPr>
            <w:tcW w:w="666" w:type="pct"/>
            <w:tcBorders>
              <w:top w:val="nil"/>
              <w:left w:val="nil"/>
              <w:bottom w:val="single" w:sz="4" w:space="0" w:color="auto"/>
              <w:right w:val="single" w:sz="4" w:space="0" w:color="auto"/>
            </w:tcBorders>
            <w:shd w:val="clear" w:color="auto" w:fill="auto"/>
            <w:noWrap/>
            <w:vAlign w:val="bottom"/>
            <w:hideMark/>
          </w:tcPr>
          <w:p w14:paraId="44648F97"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0,46</w:t>
            </w:r>
          </w:p>
        </w:tc>
        <w:tc>
          <w:tcPr>
            <w:tcW w:w="500" w:type="pct"/>
            <w:tcBorders>
              <w:top w:val="nil"/>
              <w:left w:val="nil"/>
              <w:bottom w:val="single" w:sz="4" w:space="0" w:color="auto"/>
              <w:right w:val="single" w:sz="4" w:space="0" w:color="auto"/>
            </w:tcBorders>
            <w:shd w:val="clear" w:color="auto" w:fill="auto"/>
            <w:noWrap/>
            <w:vAlign w:val="bottom"/>
            <w:hideMark/>
          </w:tcPr>
          <w:p w14:paraId="60E56FF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0,54</w:t>
            </w:r>
          </w:p>
        </w:tc>
      </w:tr>
      <w:tr w:rsidR="00694B5E" w:rsidRPr="00F53778" w14:paraId="743A6F31"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0A02805B"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7</w:t>
            </w:r>
          </w:p>
        </w:tc>
        <w:tc>
          <w:tcPr>
            <w:tcW w:w="566" w:type="pct"/>
            <w:tcBorders>
              <w:top w:val="nil"/>
              <w:left w:val="nil"/>
              <w:bottom w:val="single" w:sz="4" w:space="0" w:color="auto"/>
              <w:right w:val="single" w:sz="4" w:space="0" w:color="auto"/>
            </w:tcBorders>
            <w:shd w:val="clear" w:color="auto" w:fill="auto"/>
            <w:noWrap/>
            <w:vAlign w:val="bottom"/>
            <w:hideMark/>
          </w:tcPr>
          <w:p w14:paraId="1D02D62A"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300</w:t>
            </w:r>
          </w:p>
        </w:tc>
        <w:tc>
          <w:tcPr>
            <w:tcW w:w="592" w:type="pct"/>
            <w:tcBorders>
              <w:top w:val="nil"/>
              <w:left w:val="nil"/>
              <w:bottom w:val="single" w:sz="4" w:space="0" w:color="auto"/>
              <w:right w:val="single" w:sz="4" w:space="0" w:color="auto"/>
            </w:tcBorders>
            <w:shd w:val="clear" w:color="auto" w:fill="auto"/>
            <w:noWrap/>
            <w:vAlign w:val="bottom"/>
            <w:hideMark/>
          </w:tcPr>
          <w:p w14:paraId="10DEB817"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410</w:t>
            </w:r>
          </w:p>
        </w:tc>
        <w:tc>
          <w:tcPr>
            <w:tcW w:w="519" w:type="pct"/>
            <w:tcBorders>
              <w:top w:val="nil"/>
              <w:left w:val="nil"/>
              <w:bottom w:val="single" w:sz="4" w:space="0" w:color="auto"/>
              <w:right w:val="single" w:sz="4" w:space="0" w:color="auto"/>
            </w:tcBorders>
            <w:shd w:val="clear" w:color="auto" w:fill="auto"/>
            <w:noWrap/>
            <w:vAlign w:val="bottom"/>
            <w:hideMark/>
          </w:tcPr>
          <w:p w14:paraId="4B4911F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110</w:t>
            </w:r>
          </w:p>
        </w:tc>
        <w:tc>
          <w:tcPr>
            <w:tcW w:w="445" w:type="pct"/>
            <w:tcBorders>
              <w:top w:val="nil"/>
              <w:left w:val="nil"/>
              <w:bottom w:val="single" w:sz="4" w:space="0" w:color="auto"/>
              <w:right w:val="single" w:sz="4" w:space="0" w:color="auto"/>
            </w:tcBorders>
            <w:shd w:val="clear" w:color="auto" w:fill="auto"/>
            <w:noWrap/>
            <w:vAlign w:val="bottom"/>
            <w:hideMark/>
          </w:tcPr>
          <w:p w14:paraId="4D43E343"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w:t>
            </w:r>
          </w:p>
        </w:tc>
        <w:tc>
          <w:tcPr>
            <w:tcW w:w="518" w:type="pct"/>
            <w:tcBorders>
              <w:top w:val="nil"/>
              <w:left w:val="nil"/>
              <w:bottom w:val="single" w:sz="4" w:space="0" w:color="auto"/>
              <w:right w:val="single" w:sz="4" w:space="0" w:color="auto"/>
            </w:tcBorders>
            <w:shd w:val="clear" w:color="auto" w:fill="auto"/>
            <w:noWrap/>
            <w:vAlign w:val="bottom"/>
            <w:hideMark/>
          </w:tcPr>
          <w:p w14:paraId="40725EB3"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355</w:t>
            </w:r>
          </w:p>
        </w:tc>
        <w:tc>
          <w:tcPr>
            <w:tcW w:w="518" w:type="pct"/>
            <w:tcBorders>
              <w:top w:val="nil"/>
              <w:left w:val="nil"/>
              <w:bottom w:val="single" w:sz="4" w:space="0" w:color="auto"/>
              <w:right w:val="single" w:sz="4" w:space="0" w:color="auto"/>
            </w:tcBorders>
            <w:shd w:val="clear" w:color="auto" w:fill="auto"/>
            <w:noWrap/>
            <w:vAlign w:val="bottom"/>
            <w:hideMark/>
          </w:tcPr>
          <w:p w14:paraId="7EA7DF4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63,5</w:t>
            </w:r>
          </w:p>
        </w:tc>
        <w:tc>
          <w:tcPr>
            <w:tcW w:w="445" w:type="pct"/>
            <w:tcBorders>
              <w:top w:val="nil"/>
              <w:left w:val="nil"/>
              <w:bottom w:val="single" w:sz="4" w:space="0" w:color="auto"/>
              <w:right w:val="single" w:sz="4" w:space="0" w:color="auto"/>
            </w:tcBorders>
            <w:shd w:val="clear" w:color="auto" w:fill="auto"/>
            <w:noWrap/>
            <w:vAlign w:val="bottom"/>
            <w:hideMark/>
          </w:tcPr>
          <w:p w14:paraId="092E8ADB"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36,5</w:t>
            </w:r>
          </w:p>
        </w:tc>
        <w:tc>
          <w:tcPr>
            <w:tcW w:w="666" w:type="pct"/>
            <w:tcBorders>
              <w:top w:val="nil"/>
              <w:left w:val="nil"/>
              <w:bottom w:val="single" w:sz="4" w:space="0" w:color="auto"/>
              <w:right w:val="single" w:sz="4" w:space="0" w:color="auto"/>
            </w:tcBorders>
            <w:shd w:val="clear" w:color="auto" w:fill="auto"/>
            <w:noWrap/>
            <w:vAlign w:val="bottom"/>
            <w:hideMark/>
          </w:tcPr>
          <w:p w14:paraId="5991AD07"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0,365</w:t>
            </w:r>
          </w:p>
        </w:tc>
        <w:tc>
          <w:tcPr>
            <w:tcW w:w="500" w:type="pct"/>
            <w:tcBorders>
              <w:top w:val="nil"/>
              <w:left w:val="nil"/>
              <w:bottom w:val="single" w:sz="4" w:space="0" w:color="auto"/>
              <w:right w:val="single" w:sz="4" w:space="0" w:color="auto"/>
            </w:tcBorders>
            <w:shd w:val="clear" w:color="auto" w:fill="auto"/>
            <w:noWrap/>
            <w:vAlign w:val="bottom"/>
            <w:hideMark/>
          </w:tcPr>
          <w:p w14:paraId="44A7CB98"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0,635</w:t>
            </w:r>
          </w:p>
        </w:tc>
      </w:tr>
      <w:tr w:rsidR="00694B5E" w:rsidRPr="00F53778" w14:paraId="7F56F13F"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00C89700"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w:t>
            </w:r>
          </w:p>
        </w:tc>
        <w:tc>
          <w:tcPr>
            <w:tcW w:w="566" w:type="pct"/>
            <w:tcBorders>
              <w:top w:val="nil"/>
              <w:left w:val="nil"/>
              <w:bottom w:val="single" w:sz="4" w:space="0" w:color="auto"/>
              <w:right w:val="single" w:sz="4" w:space="0" w:color="auto"/>
            </w:tcBorders>
            <w:shd w:val="clear" w:color="auto" w:fill="auto"/>
            <w:noWrap/>
            <w:vAlign w:val="bottom"/>
            <w:hideMark/>
          </w:tcPr>
          <w:p w14:paraId="2A55999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410</w:t>
            </w:r>
          </w:p>
        </w:tc>
        <w:tc>
          <w:tcPr>
            <w:tcW w:w="592" w:type="pct"/>
            <w:tcBorders>
              <w:top w:val="nil"/>
              <w:left w:val="nil"/>
              <w:bottom w:val="single" w:sz="4" w:space="0" w:color="auto"/>
              <w:right w:val="single" w:sz="4" w:space="0" w:color="auto"/>
            </w:tcBorders>
            <w:shd w:val="clear" w:color="auto" w:fill="auto"/>
            <w:noWrap/>
            <w:vAlign w:val="bottom"/>
            <w:hideMark/>
          </w:tcPr>
          <w:p w14:paraId="30F11CDB"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500</w:t>
            </w:r>
          </w:p>
        </w:tc>
        <w:tc>
          <w:tcPr>
            <w:tcW w:w="519" w:type="pct"/>
            <w:tcBorders>
              <w:top w:val="nil"/>
              <w:left w:val="nil"/>
              <w:bottom w:val="single" w:sz="4" w:space="0" w:color="auto"/>
              <w:right w:val="single" w:sz="4" w:space="0" w:color="auto"/>
            </w:tcBorders>
            <w:shd w:val="clear" w:color="auto" w:fill="auto"/>
            <w:noWrap/>
            <w:vAlign w:val="bottom"/>
            <w:hideMark/>
          </w:tcPr>
          <w:p w14:paraId="2CECBFFC"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90</w:t>
            </w:r>
          </w:p>
        </w:tc>
        <w:tc>
          <w:tcPr>
            <w:tcW w:w="445" w:type="pct"/>
            <w:tcBorders>
              <w:top w:val="nil"/>
              <w:left w:val="nil"/>
              <w:bottom w:val="single" w:sz="4" w:space="0" w:color="auto"/>
              <w:right w:val="single" w:sz="4" w:space="0" w:color="auto"/>
            </w:tcBorders>
            <w:shd w:val="clear" w:color="auto" w:fill="auto"/>
            <w:noWrap/>
            <w:vAlign w:val="bottom"/>
            <w:hideMark/>
          </w:tcPr>
          <w:p w14:paraId="118DEE25"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11</w:t>
            </w:r>
          </w:p>
        </w:tc>
        <w:tc>
          <w:tcPr>
            <w:tcW w:w="518" w:type="pct"/>
            <w:tcBorders>
              <w:top w:val="nil"/>
              <w:left w:val="nil"/>
              <w:bottom w:val="single" w:sz="4" w:space="0" w:color="auto"/>
              <w:right w:val="single" w:sz="4" w:space="0" w:color="auto"/>
            </w:tcBorders>
            <w:shd w:val="clear" w:color="auto" w:fill="auto"/>
            <w:noWrap/>
            <w:vAlign w:val="bottom"/>
            <w:hideMark/>
          </w:tcPr>
          <w:p w14:paraId="0CF5B722"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455</w:t>
            </w:r>
          </w:p>
        </w:tc>
        <w:tc>
          <w:tcPr>
            <w:tcW w:w="518" w:type="pct"/>
            <w:tcBorders>
              <w:top w:val="nil"/>
              <w:left w:val="nil"/>
              <w:bottom w:val="single" w:sz="4" w:space="0" w:color="auto"/>
              <w:right w:val="single" w:sz="4" w:space="0" w:color="auto"/>
            </w:tcBorders>
            <w:shd w:val="clear" w:color="auto" w:fill="auto"/>
            <w:noWrap/>
            <w:vAlign w:val="bottom"/>
            <w:hideMark/>
          </w:tcPr>
          <w:p w14:paraId="497F393A"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73,5</w:t>
            </w:r>
          </w:p>
        </w:tc>
        <w:tc>
          <w:tcPr>
            <w:tcW w:w="445" w:type="pct"/>
            <w:tcBorders>
              <w:top w:val="nil"/>
              <w:left w:val="nil"/>
              <w:bottom w:val="single" w:sz="4" w:space="0" w:color="auto"/>
              <w:right w:val="single" w:sz="4" w:space="0" w:color="auto"/>
            </w:tcBorders>
            <w:shd w:val="clear" w:color="auto" w:fill="auto"/>
            <w:noWrap/>
            <w:vAlign w:val="bottom"/>
            <w:hideMark/>
          </w:tcPr>
          <w:p w14:paraId="30C34C29"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26,5</w:t>
            </w:r>
          </w:p>
        </w:tc>
        <w:tc>
          <w:tcPr>
            <w:tcW w:w="666" w:type="pct"/>
            <w:tcBorders>
              <w:top w:val="nil"/>
              <w:left w:val="nil"/>
              <w:bottom w:val="single" w:sz="4" w:space="0" w:color="auto"/>
              <w:right w:val="single" w:sz="4" w:space="0" w:color="auto"/>
            </w:tcBorders>
            <w:shd w:val="clear" w:color="auto" w:fill="auto"/>
            <w:noWrap/>
            <w:vAlign w:val="bottom"/>
            <w:hideMark/>
          </w:tcPr>
          <w:p w14:paraId="4F4D9A35"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0,265</w:t>
            </w:r>
          </w:p>
        </w:tc>
        <w:tc>
          <w:tcPr>
            <w:tcW w:w="500" w:type="pct"/>
            <w:tcBorders>
              <w:top w:val="nil"/>
              <w:left w:val="nil"/>
              <w:bottom w:val="single" w:sz="4" w:space="0" w:color="auto"/>
              <w:right w:val="single" w:sz="4" w:space="0" w:color="auto"/>
            </w:tcBorders>
            <w:shd w:val="clear" w:color="auto" w:fill="auto"/>
            <w:noWrap/>
            <w:vAlign w:val="bottom"/>
            <w:hideMark/>
          </w:tcPr>
          <w:p w14:paraId="6F21D0DF"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0,735</w:t>
            </w:r>
          </w:p>
        </w:tc>
      </w:tr>
      <w:tr w:rsidR="00694B5E" w:rsidRPr="00F53778" w14:paraId="3562C698"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4571F00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w:t>
            </w:r>
          </w:p>
        </w:tc>
        <w:tc>
          <w:tcPr>
            <w:tcW w:w="566" w:type="pct"/>
            <w:tcBorders>
              <w:top w:val="nil"/>
              <w:left w:val="nil"/>
              <w:bottom w:val="single" w:sz="4" w:space="0" w:color="auto"/>
              <w:right w:val="single" w:sz="4" w:space="0" w:color="auto"/>
            </w:tcBorders>
            <w:shd w:val="clear" w:color="auto" w:fill="auto"/>
            <w:noWrap/>
            <w:vAlign w:val="bottom"/>
            <w:hideMark/>
          </w:tcPr>
          <w:p w14:paraId="3F11226A"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500</w:t>
            </w:r>
          </w:p>
        </w:tc>
        <w:tc>
          <w:tcPr>
            <w:tcW w:w="592" w:type="pct"/>
            <w:tcBorders>
              <w:top w:val="nil"/>
              <w:left w:val="nil"/>
              <w:bottom w:val="single" w:sz="4" w:space="0" w:color="auto"/>
              <w:right w:val="single" w:sz="4" w:space="0" w:color="auto"/>
            </w:tcBorders>
            <w:shd w:val="clear" w:color="auto" w:fill="auto"/>
            <w:noWrap/>
            <w:vAlign w:val="bottom"/>
            <w:hideMark/>
          </w:tcPr>
          <w:p w14:paraId="0F62245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650</w:t>
            </w:r>
          </w:p>
        </w:tc>
        <w:tc>
          <w:tcPr>
            <w:tcW w:w="519" w:type="pct"/>
            <w:tcBorders>
              <w:top w:val="nil"/>
              <w:left w:val="nil"/>
              <w:bottom w:val="single" w:sz="4" w:space="0" w:color="auto"/>
              <w:right w:val="single" w:sz="4" w:space="0" w:color="auto"/>
            </w:tcBorders>
            <w:shd w:val="clear" w:color="auto" w:fill="auto"/>
            <w:noWrap/>
            <w:vAlign w:val="bottom"/>
            <w:hideMark/>
          </w:tcPr>
          <w:p w14:paraId="4319ADD2"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150</w:t>
            </w:r>
          </w:p>
        </w:tc>
        <w:tc>
          <w:tcPr>
            <w:tcW w:w="445" w:type="pct"/>
            <w:tcBorders>
              <w:top w:val="nil"/>
              <w:left w:val="nil"/>
              <w:bottom w:val="single" w:sz="4" w:space="0" w:color="auto"/>
              <w:right w:val="single" w:sz="4" w:space="0" w:color="auto"/>
            </w:tcBorders>
            <w:shd w:val="clear" w:color="auto" w:fill="auto"/>
            <w:noWrap/>
            <w:vAlign w:val="bottom"/>
            <w:hideMark/>
          </w:tcPr>
          <w:p w14:paraId="4B2E274E"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11</w:t>
            </w:r>
          </w:p>
        </w:tc>
        <w:tc>
          <w:tcPr>
            <w:tcW w:w="518" w:type="pct"/>
            <w:tcBorders>
              <w:top w:val="nil"/>
              <w:left w:val="nil"/>
              <w:bottom w:val="single" w:sz="4" w:space="0" w:color="auto"/>
              <w:right w:val="single" w:sz="4" w:space="0" w:color="auto"/>
            </w:tcBorders>
            <w:shd w:val="clear" w:color="auto" w:fill="auto"/>
            <w:noWrap/>
            <w:vAlign w:val="bottom"/>
            <w:hideMark/>
          </w:tcPr>
          <w:p w14:paraId="44A6C94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575</w:t>
            </w:r>
          </w:p>
        </w:tc>
        <w:tc>
          <w:tcPr>
            <w:tcW w:w="518" w:type="pct"/>
            <w:tcBorders>
              <w:top w:val="nil"/>
              <w:left w:val="nil"/>
              <w:bottom w:val="single" w:sz="4" w:space="0" w:color="auto"/>
              <w:right w:val="single" w:sz="4" w:space="0" w:color="auto"/>
            </w:tcBorders>
            <w:shd w:val="clear" w:color="auto" w:fill="auto"/>
            <w:noWrap/>
            <w:vAlign w:val="bottom"/>
            <w:hideMark/>
          </w:tcPr>
          <w:p w14:paraId="4D83AE5C"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84,5</w:t>
            </w:r>
          </w:p>
        </w:tc>
        <w:tc>
          <w:tcPr>
            <w:tcW w:w="445" w:type="pct"/>
            <w:tcBorders>
              <w:top w:val="nil"/>
              <w:left w:val="nil"/>
              <w:bottom w:val="single" w:sz="4" w:space="0" w:color="auto"/>
              <w:right w:val="single" w:sz="4" w:space="0" w:color="auto"/>
            </w:tcBorders>
            <w:shd w:val="clear" w:color="auto" w:fill="auto"/>
            <w:noWrap/>
            <w:vAlign w:val="bottom"/>
            <w:hideMark/>
          </w:tcPr>
          <w:p w14:paraId="4FC4E0E7"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15,5</w:t>
            </w:r>
          </w:p>
        </w:tc>
        <w:tc>
          <w:tcPr>
            <w:tcW w:w="666" w:type="pct"/>
            <w:tcBorders>
              <w:top w:val="nil"/>
              <w:left w:val="nil"/>
              <w:bottom w:val="single" w:sz="4" w:space="0" w:color="auto"/>
              <w:right w:val="single" w:sz="4" w:space="0" w:color="auto"/>
            </w:tcBorders>
            <w:shd w:val="clear" w:color="auto" w:fill="auto"/>
            <w:noWrap/>
            <w:vAlign w:val="bottom"/>
            <w:hideMark/>
          </w:tcPr>
          <w:p w14:paraId="4EF4E3D2"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0,155</w:t>
            </w:r>
          </w:p>
        </w:tc>
        <w:tc>
          <w:tcPr>
            <w:tcW w:w="500" w:type="pct"/>
            <w:tcBorders>
              <w:top w:val="nil"/>
              <w:left w:val="nil"/>
              <w:bottom w:val="single" w:sz="4" w:space="0" w:color="auto"/>
              <w:right w:val="single" w:sz="4" w:space="0" w:color="auto"/>
            </w:tcBorders>
            <w:shd w:val="clear" w:color="auto" w:fill="auto"/>
            <w:noWrap/>
            <w:vAlign w:val="bottom"/>
            <w:hideMark/>
          </w:tcPr>
          <w:p w14:paraId="23D4CA5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0,845</w:t>
            </w:r>
          </w:p>
        </w:tc>
      </w:tr>
      <w:tr w:rsidR="00694B5E" w:rsidRPr="00F53778" w14:paraId="6230E6EF"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29697309"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w:t>
            </w:r>
          </w:p>
        </w:tc>
        <w:tc>
          <w:tcPr>
            <w:tcW w:w="566" w:type="pct"/>
            <w:tcBorders>
              <w:top w:val="nil"/>
              <w:left w:val="nil"/>
              <w:bottom w:val="single" w:sz="4" w:space="0" w:color="auto"/>
              <w:right w:val="single" w:sz="4" w:space="0" w:color="auto"/>
            </w:tcBorders>
            <w:shd w:val="clear" w:color="auto" w:fill="auto"/>
            <w:noWrap/>
            <w:vAlign w:val="bottom"/>
            <w:hideMark/>
          </w:tcPr>
          <w:p w14:paraId="4D6EF47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650</w:t>
            </w:r>
          </w:p>
        </w:tc>
        <w:tc>
          <w:tcPr>
            <w:tcW w:w="592" w:type="pct"/>
            <w:tcBorders>
              <w:top w:val="nil"/>
              <w:left w:val="nil"/>
              <w:bottom w:val="single" w:sz="4" w:space="0" w:color="auto"/>
              <w:right w:val="single" w:sz="4" w:space="0" w:color="auto"/>
            </w:tcBorders>
            <w:shd w:val="clear" w:color="auto" w:fill="auto"/>
            <w:noWrap/>
            <w:vAlign w:val="bottom"/>
            <w:hideMark/>
          </w:tcPr>
          <w:p w14:paraId="34A63F8B"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970</w:t>
            </w:r>
          </w:p>
        </w:tc>
        <w:tc>
          <w:tcPr>
            <w:tcW w:w="519" w:type="pct"/>
            <w:tcBorders>
              <w:top w:val="nil"/>
              <w:left w:val="nil"/>
              <w:bottom w:val="single" w:sz="4" w:space="0" w:color="auto"/>
              <w:right w:val="single" w:sz="4" w:space="0" w:color="auto"/>
            </w:tcBorders>
            <w:shd w:val="clear" w:color="auto" w:fill="auto"/>
            <w:noWrap/>
            <w:vAlign w:val="bottom"/>
            <w:hideMark/>
          </w:tcPr>
          <w:p w14:paraId="68E0930E"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320</w:t>
            </w:r>
          </w:p>
        </w:tc>
        <w:tc>
          <w:tcPr>
            <w:tcW w:w="445" w:type="pct"/>
            <w:tcBorders>
              <w:top w:val="nil"/>
              <w:left w:val="nil"/>
              <w:bottom w:val="single" w:sz="4" w:space="0" w:color="auto"/>
              <w:right w:val="single" w:sz="4" w:space="0" w:color="auto"/>
            </w:tcBorders>
            <w:shd w:val="clear" w:color="auto" w:fill="auto"/>
            <w:noWrap/>
            <w:vAlign w:val="bottom"/>
            <w:hideMark/>
          </w:tcPr>
          <w:p w14:paraId="0A767EF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w:t>
            </w:r>
          </w:p>
        </w:tc>
        <w:tc>
          <w:tcPr>
            <w:tcW w:w="518" w:type="pct"/>
            <w:tcBorders>
              <w:top w:val="nil"/>
              <w:left w:val="nil"/>
              <w:bottom w:val="single" w:sz="4" w:space="0" w:color="auto"/>
              <w:right w:val="single" w:sz="4" w:space="0" w:color="auto"/>
            </w:tcBorders>
            <w:shd w:val="clear" w:color="auto" w:fill="auto"/>
            <w:noWrap/>
            <w:vAlign w:val="bottom"/>
            <w:hideMark/>
          </w:tcPr>
          <w:p w14:paraId="7EF0AAE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810</w:t>
            </w:r>
          </w:p>
        </w:tc>
        <w:tc>
          <w:tcPr>
            <w:tcW w:w="518" w:type="pct"/>
            <w:tcBorders>
              <w:top w:val="nil"/>
              <w:left w:val="nil"/>
              <w:bottom w:val="single" w:sz="4" w:space="0" w:color="auto"/>
              <w:right w:val="single" w:sz="4" w:space="0" w:color="auto"/>
            </w:tcBorders>
            <w:shd w:val="clear" w:color="auto" w:fill="auto"/>
            <w:noWrap/>
            <w:vAlign w:val="bottom"/>
            <w:hideMark/>
          </w:tcPr>
          <w:p w14:paraId="71D876F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95</w:t>
            </w:r>
          </w:p>
        </w:tc>
        <w:tc>
          <w:tcPr>
            <w:tcW w:w="445" w:type="pct"/>
            <w:tcBorders>
              <w:top w:val="nil"/>
              <w:left w:val="nil"/>
              <w:bottom w:val="single" w:sz="4" w:space="0" w:color="auto"/>
              <w:right w:val="single" w:sz="4" w:space="0" w:color="auto"/>
            </w:tcBorders>
            <w:shd w:val="clear" w:color="auto" w:fill="auto"/>
            <w:noWrap/>
            <w:vAlign w:val="bottom"/>
            <w:hideMark/>
          </w:tcPr>
          <w:p w14:paraId="1857E979"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w:t>
            </w:r>
          </w:p>
        </w:tc>
        <w:tc>
          <w:tcPr>
            <w:tcW w:w="666" w:type="pct"/>
            <w:tcBorders>
              <w:top w:val="nil"/>
              <w:left w:val="nil"/>
              <w:bottom w:val="single" w:sz="4" w:space="0" w:color="auto"/>
              <w:right w:val="single" w:sz="4" w:space="0" w:color="auto"/>
            </w:tcBorders>
            <w:shd w:val="clear" w:color="auto" w:fill="auto"/>
            <w:noWrap/>
            <w:vAlign w:val="bottom"/>
            <w:hideMark/>
          </w:tcPr>
          <w:p w14:paraId="7FA48C69"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0,05</w:t>
            </w:r>
          </w:p>
        </w:tc>
        <w:tc>
          <w:tcPr>
            <w:tcW w:w="500" w:type="pct"/>
            <w:tcBorders>
              <w:top w:val="nil"/>
              <w:left w:val="nil"/>
              <w:bottom w:val="single" w:sz="4" w:space="0" w:color="auto"/>
              <w:right w:val="single" w:sz="4" w:space="0" w:color="auto"/>
            </w:tcBorders>
            <w:shd w:val="clear" w:color="auto" w:fill="auto"/>
            <w:noWrap/>
            <w:vAlign w:val="bottom"/>
            <w:hideMark/>
          </w:tcPr>
          <w:p w14:paraId="66ABA6F5"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0,95</w:t>
            </w:r>
          </w:p>
        </w:tc>
      </w:tr>
      <w:tr w:rsidR="00694B5E" w:rsidRPr="00F53778" w14:paraId="67550D15"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0918482D"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Σ</w:t>
            </w:r>
          </w:p>
        </w:tc>
        <w:tc>
          <w:tcPr>
            <w:tcW w:w="566" w:type="pct"/>
            <w:tcBorders>
              <w:top w:val="nil"/>
              <w:left w:val="nil"/>
              <w:bottom w:val="single" w:sz="4" w:space="0" w:color="auto"/>
              <w:right w:val="single" w:sz="4" w:space="0" w:color="auto"/>
            </w:tcBorders>
            <w:shd w:val="clear" w:color="auto" w:fill="auto"/>
            <w:noWrap/>
            <w:vAlign w:val="bottom"/>
            <w:hideMark/>
          </w:tcPr>
          <w:p w14:paraId="0395A8AA"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 </w:t>
            </w:r>
          </w:p>
        </w:tc>
        <w:tc>
          <w:tcPr>
            <w:tcW w:w="592" w:type="pct"/>
            <w:tcBorders>
              <w:top w:val="nil"/>
              <w:left w:val="nil"/>
              <w:bottom w:val="single" w:sz="4" w:space="0" w:color="auto"/>
              <w:right w:val="single" w:sz="4" w:space="0" w:color="auto"/>
            </w:tcBorders>
            <w:shd w:val="clear" w:color="auto" w:fill="auto"/>
            <w:noWrap/>
            <w:vAlign w:val="bottom"/>
            <w:hideMark/>
          </w:tcPr>
          <w:p w14:paraId="1F742BB8"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 </w:t>
            </w:r>
          </w:p>
        </w:tc>
        <w:tc>
          <w:tcPr>
            <w:tcW w:w="519" w:type="pct"/>
            <w:tcBorders>
              <w:top w:val="nil"/>
              <w:left w:val="nil"/>
              <w:bottom w:val="single" w:sz="4" w:space="0" w:color="auto"/>
              <w:right w:val="single" w:sz="4" w:space="0" w:color="auto"/>
            </w:tcBorders>
            <w:shd w:val="clear" w:color="auto" w:fill="auto"/>
            <w:noWrap/>
            <w:vAlign w:val="bottom"/>
            <w:hideMark/>
          </w:tcPr>
          <w:p w14:paraId="46BE00E5"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 </w:t>
            </w:r>
          </w:p>
        </w:tc>
        <w:tc>
          <w:tcPr>
            <w:tcW w:w="445" w:type="pct"/>
            <w:tcBorders>
              <w:top w:val="nil"/>
              <w:left w:val="nil"/>
              <w:bottom w:val="single" w:sz="4" w:space="0" w:color="auto"/>
              <w:right w:val="single" w:sz="4" w:space="0" w:color="auto"/>
            </w:tcBorders>
            <w:shd w:val="clear" w:color="auto" w:fill="auto"/>
            <w:noWrap/>
            <w:vAlign w:val="bottom"/>
            <w:hideMark/>
          </w:tcPr>
          <w:p w14:paraId="02351CE0"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100</w:t>
            </w:r>
          </w:p>
        </w:tc>
        <w:tc>
          <w:tcPr>
            <w:tcW w:w="518" w:type="pct"/>
            <w:tcBorders>
              <w:top w:val="nil"/>
              <w:left w:val="nil"/>
              <w:bottom w:val="single" w:sz="4" w:space="0" w:color="auto"/>
              <w:right w:val="single" w:sz="4" w:space="0" w:color="auto"/>
            </w:tcBorders>
            <w:shd w:val="clear" w:color="auto" w:fill="auto"/>
            <w:noWrap/>
            <w:vAlign w:val="bottom"/>
            <w:hideMark/>
          </w:tcPr>
          <w:p w14:paraId="4AA15C05"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 </w:t>
            </w:r>
          </w:p>
        </w:tc>
        <w:tc>
          <w:tcPr>
            <w:tcW w:w="518" w:type="pct"/>
            <w:tcBorders>
              <w:top w:val="nil"/>
              <w:left w:val="nil"/>
              <w:bottom w:val="single" w:sz="4" w:space="0" w:color="auto"/>
              <w:right w:val="single" w:sz="4" w:space="0" w:color="auto"/>
            </w:tcBorders>
            <w:shd w:val="clear" w:color="auto" w:fill="auto"/>
            <w:noWrap/>
            <w:vAlign w:val="bottom"/>
            <w:hideMark/>
          </w:tcPr>
          <w:p w14:paraId="2B5410D3"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 </w:t>
            </w:r>
          </w:p>
        </w:tc>
        <w:tc>
          <w:tcPr>
            <w:tcW w:w="445" w:type="pct"/>
            <w:tcBorders>
              <w:top w:val="nil"/>
              <w:left w:val="nil"/>
              <w:bottom w:val="single" w:sz="4" w:space="0" w:color="auto"/>
              <w:right w:val="single" w:sz="4" w:space="0" w:color="auto"/>
            </w:tcBorders>
            <w:shd w:val="clear" w:color="auto" w:fill="auto"/>
            <w:noWrap/>
            <w:vAlign w:val="bottom"/>
            <w:hideMark/>
          </w:tcPr>
          <w:p w14:paraId="53163370"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 </w:t>
            </w:r>
          </w:p>
        </w:tc>
        <w:tc>
          <w:tcPr>
            <w:tcW w:w="666" w:type="pct"/>
            <w:tcBorders>
              <w:top w:val="nil"/>
              <w:left w:val="nil"/>
              <w:bottom w:val="single" w:sz="4" w:space="0" w:color="auto"/>
              <w:right w:val="single" w:sz="4" w:space="0" w:color="auto"/>
            </w:tcBorders>
            <w:shd w:val="clear" w:color="auto" w:fill="auto"/>
            <w:noWrap/>
            <w:vAlign w:val="bottom"/>
            <w:hideMark/>
          </w:tcPr>
          <w:p w14:paraId="15C01FCA"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 </w:t>
            </w:r>
          </w:p>
        </w:tc>
        <w:tc>
          <w:tcPr>
            <w:tcW w:w="500" w:type="pct"/>
            <w:tcBorders>
              <w:top w:val="nil"/>
              <w:left w:val="nil"/>
              <w:bottom w:val="single" w:sz="4" w:space="0" w:color="auto"/>
              <w:right w:val="single" w:sz="4" w:space="0" w:color="auto"/>
            </w:tcBorders>
            <w:shd w:val="clear" w:color="auto" w:fill="auto"/>
            <w:noWrap/>
            <w:vAlign w:val="bottom"/>
            <w:hideMark/>
          </w:tcPr>
          <w:p w14:paraId="06904288"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 </w:t>
            </w:r>
          </w:p>
        </w:tc>
      </w:tr>
    </w:tbl>
    <w:p w14:paraId="44E3C8E1" w14:textId="77777777" w:rsidR="00694B5E" w:rsidRPr="00F53778" w:rsidRDefault="00694B5E" w:rsidP="00694B5E">
      <w:pPr>
        <w:spacing w:line="276" w:lineRule="auto"/>
        <w:jc w:val="both"/>
        <w:rPr>
          <w:rFonts w:ascii="Times New Roman" w:hAnsi="Times New Roman" w:cs="Times New Roman"/>
          <w:sz w:val="28"/>
          <w:szCs w:val="28"/>
          <w:lang w:val="en-US"/>
        </w:rPr>
      </w:pPr>
    </w:p>
    <w:p w14:paraId="719E28F1" w14:textId="77777777" w:rsidR="00694B5E" w:rsidRPr="00F53778" w:rsidRDefault="00694B5E" w:rsidP="00694B5E">
      <w:pPr>
        <w:spacing w:line="276" w:lineRule="auto"/>
        <w:ind w:firstLine="708"/>
        <w:jc w:val="both"/>
        <w:rPr>
          <w:rFonts w:ascii="Times New Roman" w:hAnsi="Times New Roman" w:cs="Times New Roman"/>
          <w:b/>
          <w:sz w:val="28"/>
          <w:szCs w:val="28"/>
        </w:rPr>
      </w:pPr>
      <w:r w:rsidRPr="00F53778">
        <w:rPr>
          <w:rFonts w:ascii="Times New Roman" w:hAnsi="Times New Roman" w:cs="Times New Roman"/>
          <w:b/>
          <w:sz w:val="28"/>
          <w:szCs w:val="28"/>
        </w:rPr>
        <w:t>4. Выбор гипотезы закона распределения и определение параметров распределения</w:t>
      </w:r>
    </w:p>
    <w:p w14:paraId="5B959125"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 xml:space="preserve">Гипотезу о законе распределения обычно выдвигают на основании внешнего вида гистограммы. Поскольку внешний вид гистограммы не дает однозначности в выборе закона (форма может указывать на логарифмически нормальное распределение, стандартное гамма-распределение или распределение </w:t>
      </w:r>
      <w:proofErr w:type="spellStart"/>
      <w:r w:rsidRPr="00F53778">
        <w:rPr>
          <w:rFonts w:ascii="Times New Roman" w:hAnsi="Times New Roman" w:cs="Times New Roman"/>
          <w:sz w:val="28"/>
          <w:szCs w:val="28"/>
        </w:rPr>
        <w:t>Вейбулла</w:t>
      </w:r>
      <w:proofErr w:type="spellEnd"/>
      <w:r w:rsidRPr="00F53778">
        <w:rPr>
          <w:rFonts w:ascii="Times New Roman" w:hAnsi="Times New Roman" w:cs="Times New Roman"/>
          <w:sz w:val="28"/>
          <w:szCs w:val="28"/>
        </w:rPr>
        <w:t xml:space="preserve">), учтем значение коэффициента вариации. Поскольку в нашем случае </w:t>
      </w:r>
      <w:r w:rsidRPr="00F53778">
        <w:rPr>
          <w:rFonts w:ascii="Times New Roman" w:hAnsi="Times New Roman" w:cs="Times New Roman"/>
          <w:sz w:val="28"/>
          <w:szCs w:val="28"/>
          <w:lang w:val="en-US"/>
        </w:rPr>
        <w:t>v</w:t>
      </w:r>
      <w:r w:rsidRPr="00F53778">
        <w:rPr>
          <w:rFonts w:ascii="Times New Roman" w:hAnsi="Times New Roman" w:cs="Times New Roman"/>
          <w:sz w:val="28"/>
          <w:szCs w:val="28"/>
        </w:rPr>
        <w:t>=0.</w:t>
      </w:r>
      <w:proofErr w:type="gramStart"/>
      <w:r w:rsidRPr="00F53778">
        <w:rPr>
          <w:rFonts w:ascii="Times New Roman" w:hAnsi="Times New Roman" w:cs="Times New Roman"/>
          <w:sz w:val="28"/>
          <w:szCs w:val="28"/>
        </w:rPr>
        <w:t>71 &gt;</w:t>
      </w:r>
      <w:proofErr w:type="gramEnd"/>
      <w:r w:rsidRPr="00F53778">
        <w:rPr>
          <w:rFonts w:ascii="Times New Roman" w:hAnsi="Times New Roman" w:cs="Times New Roman"/>
          <w:sz w:val="28"/>
          <w:szCs w:val="28"/>
        </w:rPr>
        <w:t xml:space="preserve"> 0,50, рекомендуется выбрать закон распределения </w:t>
      </w:r>
      <w:proofErr w:type="spellStart"/>
      <w:r w:rsidRPr="00F53778">
        <w:rPr>
          <w:rFonts w:ascii="Times New Roman" w:hAnsi="Times New Roman" w:cs="Times New Roman"/>
          <w:sz w:val="28"/>
          <w:szCs w:val="28"/>
        </w:rPr>
        <w:t>Вейбулла</w:t>
      </w:r>
      <w:proofErr w:type="spellEnd"/>
      <w:r w:rsidRPr="00F53778">
        <w:rPr>
          <w:rFonts w:ascii="Times New Roman" w:hAnsi="Times New Roman" w:cs="Times New Roman"/>
          <w:sz w:val="28"/>
          <w:szCs w:val="28"/>
        </w:rPr>
        <w:t>.</w:t>
      </w:r>
    </w:p>
    <w:p w14:paraId="13EE325A" w14:textId="4286977F" w:rsidR="00694B5E" w:rsidRPr="00F53778" w:rsidRDefault="00694B5E" w:rsidP="00694B5E">
      <w:pPr>
        <w:spacing w:line="276" w:lineRule="auto"/>
        <w:ind w:firstLine="708"/>
        <w:jc w:val="both"/>
        <w:rPr>
          <w:rFonts w:ascii="Times New Roman" w:hAnsi="Times New Roman" w:cs="Times New Roman"/>
          <w:sz w:val="28"/>
          <w:szCs w:val="28"/>
          <w:lang w:val="en-US"/>
        </w:rPr>
      </w:pPr>
      <w:r w:rsidRPr="00F53778">
        <w:rPr>
          <w:rFonts w:ascii="Times New Roman" w:hAnsi="Times New Roman" w:cs="Times New Roman"/>
          <w:sz w:val="28"/>
          <w:szCs w:val="28"/>
        </w:rPr>
        <w:t xml:space="preserve">Для определения параметра формы α, характеризующего распределение </w:t>
      </w:r>
      <w:proofErr w:type="spellStart"/>
      <w:r w:rsidRPr="00F53778">
        <w:rPr>
          <w:rFonts w:ascii="Times New Roman" w:hAnsi="Times New Roman" w:cs="Times New Roman"/>
          <w:sz w:val="28"/>
          <w:szCs w:val="28"/>
        </w:rPr>
        <w:t>Вейбулла</w:t>
      </w:r>
      <w:proofErr w:type="spellEnd"/>
      <w:r w:rsidRPr="00F53778">
        <w:rPr>
          <w:rFonts w:ascii="Times New Roman" w:hAnsi="Times New Roman" w:cs="Times New Roman"/>
          <w:sz w:val="28"/>
          <w:szCs w:val="28"/>
        </w:rPr>
        <w:t xml:space="preserve">, можно использовать номограммы, позволяющие определять параметр в зависимости от значения коэффициента вариации </w:t>
      </w:r>
      <w:r w:rsidRPr="00F53778">
        <w:rPr>
          <w:rFonts w:ascii="Times New Roman" w:hAnsi="Times New Roman" w:cs="Times New Roman"/>
          <w:sz w:val="28"/>
          <w:szCs w:val="28"/>
          <w:lang w:val="en-US"/>
        </w:rPr>
        <w:t>v</w:t>
      </w:r>
      <w:r w:rsidRPr="00F53778">
        <w:rPr>
          <w:rFonts w:ascii="Times New Roman" w:hAnsi="Times New Roman" w:cs="Times New Roman"/>
          <w:sz w:val="28"/>
          <w:szCs w:val="28"/>
        </w:rPr>
        <w:t xml:space="preserve">. Мы же будем использовать аналитическое выражение, аппроксимирующее номограмму с </w:t>
      </w:r>
      <w:r w:rsidRPr="00F53778">
        <w:rPr>
          <w:rFonts w:ascii="Times New Roman" w:hAnsi="Times New Roman" w:cs="Times New Roman"/>
          <w:sz w:val="28"/>
          <w:szCs w:val="28"/>
        </w:rPr>
        <w:lastRenderedPageBreak/>
        <w:t>удовлетворяющей нас точностью (величина достоверности</w:t>
      </w:r>
      <w:r w:rsidRPr="00F53778">
        <w:rPr>
          <w:rFonts w:ascii="Times New Roman" w:hAnsi="Times New Roman" w:cs="Times New Roman"/>
          <w:sz w:val="28"/>
          <w:szCs w:val="28"/>
          <w:lang w:val="en-US"/>
        </w:rPr>
        <w:t xml:space="preserve"> </w:t>
      </w:r>
      <w:proofErr w:type="spellStart"/>
      <w:r w:rsidRPr="00F53778">
        <w:rPr>
          <w:rFonts w:ascii="Times New Roman" w:hAnsi="Times New Roman" w:cs="Times New Roman"/>
          <w:sz w:val="28"/>
          <w:szCs w:val="28"/>
          <w:lang w:val="en-US"/>
        </w:rPr>
        <w:t>аппроксимации</w:t>
      </w:r>
      <w:proofErr w:type="spellEnd"/>
      <w:r w:rsidRPr="00F53778">
        <w:rPr>
          <w:rFonts w:ascii="Times New Roman" w:hAnsi="Times New Roman" w:cs="Times New Roman"/>
          <w:sz w:val="28"/>
          <w:szCs w:val="28"/>
          <w:lang w:val="en-US"/>
        </w:rPr>
        <w:t xml:space="preserve"> </w:t>
      </w:r>
      <w:proofErr w:type="spellStart"/>
      <w:r w:rsidRPr="00F53778">
        <w:rPr>
          <w:rFonts w:ascii="Times New Roman" w:hAnsi="Times New Roman" w:cs="Times New Roman"/>
          <w:sz w:val="28"/>
          <w:szCs w:val="28"/>
          <w:lang w:val="en-US"/>
        </w:rPr>
        <w:t>не</w:t>
      </w:r>
      <w:proofErr w:type="spellEnd"/>
      <w:r w:rsidRPr="00F53778">
        <w:rPr>
          <w:rFonts w:ascii="Times New Roman" w:hAnsi="Times New Roman" w:cs="Times New Roman"/>
          <w:sz w:val="28"/>
          <w:szCs w:val="28"/>
          <w:lang w:val="en-US"/>
        </w:rPr>
        <w:t xml:space="preserve"> </w:t>
      </w:r>
      <w:proofErr w:type="spellStart"/>
      <w:r w:rsidRPr="00F53778">
        <w:rPr>
          <w:rFonts w:ascii="Times New Roman" w:hAnsi="Times New Roman" w:cs="Times New Roman"/>
          <w:sz w:val="28"/>
          <w:szCs w:val="28"/>
          <w:lang w:val="en-US"/>
        </w:rPr>
        <w:t>менее</w:t>
      </w:r>
      <w:proofErr w:type="spellEnd"/>
      <w:r w:rsidRPr="00F53778">
        <w:rPr>
          <w:rFonts w:ascii="Times New Roman" w:hAnsi="Times New Roman" w:cs="Times New Roman"/>
          <w:sz w:val="28"/>
          <w:szCs w:val="28"/>
          <w:lang w:val="en-US"/>
        </w:rPr>
        <w:t xml:space="preserve"> 0,986):</w:t>
      </w:r>
    </w:p>
    <w:p w14:paraId="406ECD16" w14:textId="77777777" w:rsidR="00694B5E" w:rsidRPr="00F53778" w:rsidRDefault="00694B5E" w:rsidP="00694B5E">
      <w:pPr>
        <w:spacing w:line="276" w:lineRule="auto"/>
        <w:ind w:firstLine="708"/>
        <w:jc w:val="both"/>
        <w:rPr>
          <w:rFonts w:ascii="Times New Roman" w:hAnsi="Times New Roman" w:cs="Times New Roman"/>
          <w:sz w:val="28"/>
          <w:szCs w:val="28"/>
          <w:lang w:val="en-US"/>
        </w:rPr>
      </w:pPr>
    </w:p>
    <w:p w14:paraId="340E6E7A" w14:textId="75BE98AF"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position w:val="-6"/>
          <w:sz w:val="28"/>
          <w:szCs w:val="28"/>
        </w:rPr>
        <w:object w:dxaOrig="4300" w:dyaOrig="360" w14:anchorId="674CFE5B">
          <v:shape id="_x0000_i1400" type="#_x0000_t75" style="width:215.25pt;height:18pt" o:ole="">
            <v:imagedata r:id="rId36" o:title=""/>
          </v:shape>
          <o:OLEObject Type="Embed" ProgID="Equation.DSMT4" ShapeID="_x0000_i1400" DrawAspect="Content" ObjectID="_1808500636" r:id="rId37"/>
        </w:object>
      </w:r>
    </w:p>
    <w:p w14:paraId="2BF46DA8" w14:textId="77777777" w:rsidR="00694B5E" w:rsidRPr="00F53778" w:rsidRDefault="00694B5E" w:rsidP="00694B5E">
      <w:pPr>
        <w:spacing w:line="276" w:lineRule="auto"/>
        <w:jc w:val="center"/>
        <w:rPr>
          <w:rFonts w:ascii="Times New Roman" w:hAnsi="Times New Roman" w:cs="Times New Roman"/>
          <w:sz w:val="28"/>
          <w:szCs w:val="28"/>
          <w:lang w:val="en-US"/>
        </w:rPr>
      </w:pPr>
    </w:p>
    <w:p w14:paraId="28B1189C"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Параметр масштаба рассчитываем с учетом средней наработки до отказа:</w:t>
      </w:r>
    </w:p>
    <w:p w14:paraId="2D09EDCB" w14:textId="5B1F9814"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position w:val="-32"/>
          <w:sz w:val="28"/>
          <w:szCs w:val="28"/>
        </w:rPr>
        <w:object w:dxaOrig="3940" w:dyaOrig="760" w14:anchorId="0FC6E837">
          <v:shape id="_x0000_i1401" type="#_x0000_t75" style="width:197.25pt;height:38.25pt" o:ole="">
            <v:imagedata r:id="rId38" o:title=""/>
          </v:shape>
          <o:OLEObject Type="Embed" ProgID="Equation.DSMT4" ShapeID="_x0000_i1401" DrawAspect="Content" ObjectID="_1808500637" r:id="rId39"/>
        </w:object>
      </w:r>
    </w:p>
    <w:p w14:paraId="661A0D22" w14:textId="77777777" w:rsidR="00694B5E" w:rsidRPr="00F53778" w:rsidRDefault="00694B5E" w:rsidP="00694B5E">
      <w:pPr>
        <w:spacing w:line="276" w:lineRule="auto"/>
        <w:jc w:val="center"/>
        <w:rPr>
          <w:rFonts w:ascii="Times New Roman" w:hAnsi="Times New Roman" w:cs="Times New Roman"/>
          <w:sz w:val="28"/>
          <w:szCs w:val="28"/>
          <w:lang w:val="en-US"/>
        </w:rPr>
      </w:pPr>
    </w:p>
    <w:p w14:paraId="70F44568" w14:textId="77777777" w:rsidR="00694B5E" w:rsidRPr="00F53778" w:rsidRDefault="00694B5E" w:rsidP="00694B5E">
      <w:pPr>
        <w:spacing w:line="276" w:lineRule="auto"/>
        <w:ind w:firstLine="708"/>
        <w:jc w:val="both"/>
        <w:rPr>
          <w:rFonts w:ascii="Times New Roman" w:hAnsi="Times New Roman" w:cs="Times New Roman"/>
          <w:b/>
          <w:sz w:val="28"/>
          <w:szCs w:val="28"/>
        </w:rPr>
      </w:pPr>
      <w:r w:rsidRPr="00F53778">
        <w:rPr>
          <w:rFonts w:ascii="Times New Roman" w:hAnsi="Times New Roman" w:cs="Times New Roman"/>
          <w:b/>
          <w:sz w:val="28"/>
          <w:szCs w:val="28"/>
        </w:rPr>
        <w:t>5. Проверка правильности выбора гипотезы закона распределения</w:t>
      </w:r>
    </w:p>
    <w:p w14:paraId="66179D9E"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При определении параметров закона распределения неизбежны некоторые расхождения с эмпирическими (статистическими) данными. При этом необходимо понимать причины этих расхождений: либо они случайны и связаны с ограниченным количеством статистических данных, либо принятый закон неудовлетворительно отражает данные распределения.</w:t>
      </w:r>
    </w:p>
    <w:p w14:paraId="33069389"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Установить это возможно с помощью критерия согласия Пирсона χ</w:t>
      </w:r>
      <w:r w:rsidRPr="00F53778">
        <w:rPr>
          <w:rFonts w:ascii="Times New Roman" w:hAnsi="Times New Roman" w:cs="Times New Roman"/>
          <w:sz w:val="28"/>
          <w:szCs w:val="28"/>
          <w:vertAlign w:val="superscript"/>
        </w:rPr>
        <w:t xml:space="preserve">2 </w:t>
      </w:r>
      <w:r w:rsidRPr="00F53778">
        <w:rPr>
          <w:rFonts w:ascii="Times New Roman" w:hAnsi="Times New Roman" w:cs="Times New Roman"/>
          <w:sz w:val="28"/>
          <w:szCs w:val="28"/>
        </w:rPr>
        <w:t>(хи-квадрат), применяемого для проверки гипотезы о соответствии эмпирического распределения предполагаемому теоретическому распределению:</w:t>
      </w:r>
    </w:p>
    <w:p w14:paraId="1E56C025" w14:textId="77777777"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position w:val="-34"/>
          <w:sz w:val="28"/>
          <w:szCs w:val="28"/>
        </w:rPr>
        <w:object w:dxaOrig="2500" w:dyaOrig="880" w14:anchorId="5CC742D2">
          <v:shape id="_x0000_i1402" type="#_x0000_t75" style="width:125.25pt;height:44.25pt" o:ole="">
            <v:imagedata r:id="rId40" o:title=""/>
          </v:shape>
          <o:OLEObject Type="Embed" ProgID="Equation.DSMT4" ShapeID="_x0000_i1402" DrawAspect="Content" ObjectID="_1808500638" r:id="rId41"/>
        </w:object>
      </w:r>
      <w:r w:rsidRPr="00F53778">
        <w:rPr>
          <w:rFonts w:ascii="Times New Roman" w:hAnsi="Times New Roman" w:cs="Times New Roman"/>
          <w:sz w:val="28"/>
          <w:szCs w:val="28"/>
        </w:rPr>
        <w:t>,</w:t>
      </w:r>
    </w:p>
    <w:p w14:paraId="011608F6"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 xml:space="preserve">где </w:t>
      </w:r>
      <w:r w:rsidRPr="00F53778">
        <w:rPr>
          <w:rFonts w:ascii="Times New Roman" w:hAnsi="Times New Roman" w:cs="Times New Roman"/>
          <w:sz w:val="28"/>
          <w:szCs w:val="28"/>
          <w:lang w:val="en-US"/>
        </w:rPr>
        <w:t>N</w:t>
      </w:r>
      <w:r w:rsidRPr="00F53778">
        <w:rPr>
          <w:rFonts w:ascii="Times New Roman" w:hAnsi="Times New Roman" w:cs="Times New Roman"/>
          <w:sz w:val="28"/>
          <w:szCs w:val="28"/>
        </w:rPr>
        <w:t xml:space="preserve"> - число интервалов статистического распределения (</w:t>
      </w:r>
      <w:r w:rsidRPr="00F53778">
        <w:rPr>
          <w:rFonts w:ascii="Times New Roman" w:hAnsi="Times New Roman" w:cs="Times New Roman"/>
          <w:sz w:val="28"/>
          <w:szCs w:val="28"/>
          <w:lang w:val="en-US"/>
        </w:rPr>
        <w:t>N</w:t>
      </w:r>
      <w:r w:rsidRPr="00F53778">
        <w:rPr>
          <w:rFonts w:ascii="Times New Roman" w:hAnsi="Times New Roman" w:cs="Times New Roman"/>
          <w:sz w:val="28"/>
          <w:szCs w:val="28"/>
        </w:rPr>
        <w:t xml:space="preserve"> = 10); </w:t>
      </w:r>
    </w:p>
    <w:p w14:paraId="45627DB7" w14:textId="159522EE"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position w:val="-12"/>
          <w:sz w:val="28"/>
          <w:szCs w:val="28"/>
        </w:rPr>
        <w:object w:dxaOrig="260" w:dyaOrig="380" w14:anchorId="635B5F02">
          <v:shape id="_x0000_i1506" type="#_x0000_t75" style="width:12.75pt;height:18.75pt" o:ole="">
            <v:imagedata r:id="rId42" o:title=""/>
          </v:shape>
          <o:OLEObject Type="Embed" ProgID="Equation.DSMT4" ShapeID="_x0000_i1506" DrawAspect="Content" ObjectID="_1808500639" r:id="rId43"/>
        </w:object>
      </w:r>
      <w:r w:rsidRPr="00F53778">
        <w:rPr>
          <w:rFonts w:ascii="Times New Roman" w:hAnsi="Times New Roman" w:cs="Times New Roman"/>
          <w:sz w:val="28"/>
          <w:szCs w:val="28"/>
        </w:rPr>
        <w:t xml:space="preserve"> - количество значений случайной величины в каждом интервале; </w:t>
      </w:r>
    </w:p>
    <w:p w14:paraId="6E7D9FBC"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lang w:val="en-US"/>
        </w:rPr>
        <w:t>n</w:t>
      </w:r>
      <w:r w:rsidRPr="00F53778">
        <w:rPr>
          <w:rFonts w:ascii="Times New Roman" w:hAnsi="Times New Roman" w:cs="Times New Roman"/>
          <w:sz w:val="28"/>
          <w:szCs w:val="28"/>
        </w:rPr>
        <w:t xml:space="preserve"> – общее число наблюдаемых значений случайной величины (</w:t>
      </w:r>
      <w:r w:rsidRPr="00F53778">
        <w:rPr>
          <w:rFonts w:ascii="Times New Roman" w:hAnsi="Times New Roman" w:cs="Times New Roman"/>
          <w:sz w:val="28"/>
          <w:szCs w:val="28"/>
          <w:lang w:val="en-US"/>
        </w:rPr>
        <w:t>n</w:t>
      </w:r>
      <w:r w:rsidRPr="00F53778">
        <w:rPr>
          <w:rFonts w:ascii="Times New Roman" w:hAnsi="Times New Roman" w:cs="Times New Roman"/>
          <w:sz w:val="28"/>
          <w:szCs w:val="28"/>
        </w:rPr>
        <w:t xml:space="preserve"> = 100); </w:t>
      </w:r>
    </w:p>
    <w:p w14:paraId="6465D4D3"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position w:val="-12"/>
          <w:sz w:val="28"/>
          <w:szCs w:val="28"/>
        </w:rPr>
        <w:object w:dxaOrig="660" w:dyaOrig="380" w14:anchorId="4358BF12">
          <v:shape id="_x0000_i1404" type="#_x0000_t75" style="width:33pt;height:18.75pt" o:ole="">
            <v:imagedata r:id="rId44" o:title=""/>
          </v:shape>
          <o:OLEObject Type="Embed" ProgID="Equation.DSMT4" ShapeID="_x0000_i1404" DrawAspect="Content" ObjectID="_1808500640" r:id="rId45"/>
        </w:object>
      </w:r>
      <w:r w:rsidRPr="00F53778">
        <w:rPr>
          <w:rFonts w:ascii="Times New Roman" w:hAnsi="Times New Roman" w:cs="Times New Roman"/>
          <w:sz w:val="28"/>
          <w:szCs w:val="28"/>
        </w:rPr>
        <w:t xml:space="preserve"> - теоретическая вероятность попадания случайной величины в і-й интервал.</w:t>
      </w:r>
    </w:p>
    <w:p w14:paraId="31A2814A"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 xml:space="preserve">Критерий хи-квадрат дает адекватные результаты в случае, когда количество наблюдений (сумма частот) превышает 50, а минимальное ожидаемое значение для каждого интервала не меньше 5. Если в каком-либо интервале ожидаемая частота менее 5, то такой интервал объединяют с </w:t>
      </w:r>
      <w:r w:rsidRPr="00F53778">
        <w:rPr>
          <w:rFonts w:ascii="Times New Roman" w:hAnsi="Times New Roman" w:cs="Times New Roman"/>
          <w:sz w:val="28"/>
          <w:szCs w:val="28"/>
        </w:rPr>
        <w:lastRenderedPageBreak/>
        <w:t>ближайшим, чтобы их общая частота превысила 5. Если это сделать невозможно, то используют иные методы проверки гипотез.</w:t>
      </w:r>
    </w:p>
    <w:p w14:paraId="4246B72B" w14:textId="1569BAB6"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В процессе расчета значения критерия хи-квадрат вспомогательные вычисления сводим в таблицу. Значения вероятностей попадания случайной величины в i-й интервал вычисляем по формуле:</w:t>
      </w:r>
    </w:p>
    <w:p w14:paraId="142C9F14" w14:textId="77777777" w:rsidR="00694B5E" w:rsidRPr="00F53778" w:rsidRDefault="00694B5E" w:rsidP="00694B5E">
      <w:pPr>
        <w:spacing w:line="276" w:lineRule="auto"/>
        <w:ind w:firstLine="708"/>
        <w:jc w:val="both"/>
        <w:rPr>
          <w:rFonts w:ascii="Times New Roman" w:hAnsi="Times New Roman" w:cs="Times New Roman"/>
          <w:sz w:val="28"/>
          <w:szCs w:val="28"/>
        </w:rPr>
      </w:pPr>
    </w:p>
    <w:p w14:paraId="2DEDCACF" w14:textId="0EDF7645"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position w:val="-12"/>
          <w:sz w:val="28"/>
          <w:szCs w:val="28"/>
        </w:rPr>
        <w:object w:dxaOrig="2240" w:dyaOrig="460" w14:anchorId="3EA6EC3B">
          <v:shape id="_x0000_i1405" type="#_x0000_t75" style="width:111.75pt;height:23.25pt" o:ole="">
            <v:imagedata r:id="rId46" o:title=""/>
          </v:shape>
          <o:OLEObject Type="Embed" ProgID="Equation.DSMT4" ShapeID="_x0000_i1405" DrawAspect="Content" ObjectID="_1808500641" r:id="rId47"/>
        </w:object>
      </w:r>
    </w:p>
    <w:p w14:paraId="2DC8EACB" w14:textId="77777777" w:rsidR="00694B5E" w:rsidRPr="00F53778" w:rsidRDefault="00694B5E" w:rsidP="00694B5E">
      <w:pPr>
        <w:spacing w:line="276" w:lineRule="auto"/>
        <w:jc w:val="center"/>
        <w:rPr>
          <w:rFonts w:ascii="Times New Roman" w:hAnsi="Times New Roman" w:cs="Times New Roman"/>
          <w:sz w:val="28"/>
          <w:szCs w:val="28"/>
          <w:lang w:val="en-US"/>
        </w:rPr>
      </w:pPr>
    </w:p>
    <w:tbl>
      <w:tblPr>
        <w:tblW w:w="5000" w:type="pct"/>
        <w:tblLayout w:type="fixed"/>
        <w:tblLook w:val="04A0" w:firstRow="1" w:lastRow="0" w:firstColumn="1" w:lastColumn="0" w:noHBand="0" w:noVBand="1"/>
      </w:tblPr>
      <w:tblGrid>
        <w:gridCol w:w="432"/>
        <w:gridCol w:w="920"/>
        <w:gridCol w:w="1106"/>
        <w:gridCol w:w="693"/>
        <w:gridCol w:w="830"/>
        <w:gridCol w:w="830"/>
        <w:gridCol w:w="970"/>
        <w:gridCol w:w="1383"/>
        <w:gridCol w:w="2181"/>
      </w:tblGrid>
      <w:tr w:rsidR="00694B5E" w:rsidRPr="00F53778" w14:paraId="783DDD97" w14:textId="77777777" w:rsidTr="005B10EF">
        <w:trPr>
          <w:trHeight w:val="375"/>
        </w:trPr>
        <w:tc>
          <w:tcPr>
            <w:tcW w:w="23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8A270A"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w:t>
            </w:r>
          </w:p>
        </w:tc>
        <w:tc>
          <w:tcPr>
            <w:tcW w:w="492" w:type="pct"/>
            <w:tcBorders>
              <w:top w:val="single" w:sz="4" w:space="0" w:color="auto"/>
              <w:left w:val="nil"/>
              <w:bottom w:val="single" w:sz="4" w:space="0" w:color="auto"/>
              <w:right w:val="single" w:sz="4" w:space="0" w:color="auto"/>
            </w:tcBorders>
            <w:shd w:val="clear" w:color="auto" w:fill="auto"/>
            <w:noWrap/>
            <w:vAlign w:val="bottom"/>
            <w:hideMark/>
          </w:tcPr>
          <w:p w14:paraId="4D087B2E"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Левая граница</w:t>
            </w:r>
          </w:p>
        </w:tc>
        <w:tc>
          <w:tcPr>
            <w:tcW w:w="592" w:type="pct"/>
            <w:tcBorders>
              <w:top w:val="single" w:sz="4" w:space="0" w:color="auto"/>
              <w:left w:val="nil"/>
              <w:bottom w:val="single" w:sz="4" w:space="0" w:color="auto"/>
              <w:right w:val="single" w:sz="4" w:space="0" w:color="auto"/>
            </w:tcBorders>
            <w:shd w:val="clear" w:color="auto" w:fill="auto"/>
            <w:noWrap/>
            <w:vAlign w:val="bottom"/>
            <w:hideMark/>
          </w:tcPr>
          <w:p w14:paraId="596A77AA"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Правая граница</w:t>
            </w:r>
          </w:p>
        </w:tc>
        <w:tc>
          <w:tcPr>
            <w:tcW w:w="371" w:type="pct"/>
            <w:tcBorders>
              <w:top w:val="single" w:sz="4" w:space="0" w:color="auto"/>
              <w:left w:val="nil"/>
              <w:bottom w:val="single" w:sz="4" w:space="0" w:color="auto"/>
              <w:right w:val="single" w:sz="4" w:space="0" w:color="auto"/>
            </w:tcBorders>
            <w:shd w:val="clear" w:color="auto" w:fill="auto"/>
            <w:noWrap/>
            <w:vAlign w:val="bottom"/>
            <w:hideMark/>
          </w:tcPr>
          <w:p w14:paraId="647D9A6F"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proofErr w:type="spellStart"/>
            <w:r w:rsidRPr="00F53778">
              <w:rPr>
                <w:rFonts w:ascii="Times New Roman" w:eastAsia="Times New Roman" w:hAnsi="Times New Roman" w:cs="Times New Roman"/>
                <w:color w:val="000000"/>
                <w:sz w:val="28"/>
                <w:szCs w:val="28"/>
                <w:lang w:eastAsia="ru-RU"/>
              </w:rPr>
              <w:t>n</w:t>
            </w:r>
            <w:r w:rsidRPr="00F53778">
              <w:rPr>
                <w:rFonts w:ascii="Times New Roman" w:eastAsia="Times New Roman" w:hAnsi="Times New Roman" w:cs="Times New Roman"/>
                <w:color w:val="000000"/>
                <w:sz w:val="28"/>
                <w:szCs w:val="28"/>
                <w:vertAlign w:val="subscript"/>
                <w:lang w:eastAsia="ru-RU"/>
              </w:rPr>
              <w:t>i</w:t>
            </w:r>
            <w:proofErr w:type="spellEnd"/>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419A80D2"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P'(</w:t>
            </w:r>
            <w:proofErr w:type="spellStart"/>
            <w:r w:rsidRPr="00F53778">
              <w:rPr>
                <w:rFonts w:ascii="Times New Roman" w:eastAsia="Times New Roman" w:hAnsi="Times New Roman" w:cs="Times New Roman"/>
                <w:color w:val="000000"/>
                <w:sz w:val="28"/>
                <w:szCs w:val="28"/>
                <w:lang w:eastAsia="ru-RU"/>
              </w:rPr>
              <w:t>t</w:t>
            </w:r>
            <w:r w:rsidRPr="00F53778">
              <w:rPr>
                <w:rFonts w:ascii="Times New Roman" w:eastAsia="Times New Roman" w:hAnsi="Times New Roman" w:cs="Times New Roman"/>
                <w:color w:val="000000"/>
                <w:sz w:val="28"/>
                <w:szCs w:val="28"/>
                <w:vertAlign w:val="subscript"/>
                <w:lang w:eastAsia="ru-RU"/>
              </w:rPr>
              <w:t>i</w:t>
            </w:r>
            <w:proofErr w:type="spellEnd"/>
            <w:r w:rsidRPr="00F53778">
              <w:rPr>
                <w:rFonts w:ascii="Times New Roman" w:eastAsia="Times New Roman" w:hAnsi="Times New Roman" w:cs="Times New Roman"/>
                <w:color w:val="000000"/>
                <w:sz w:val="28"/>
                <w:szCs w:val="28"/>
                <w:lang w:eastAsia="ru-RU"/>
              </w:rPr>
              <w:t>)</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5F4CD2BA"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proofErr w:type="spellStart"/>
            <w:r w:rsidRPr="00F53778">
              <w:rPr>
                <w:rFonts w:ascii="Times New Roman" w:eastAsia="Times New Roman" w:hAnsi="Times New Roman" w:cs="Times New Roman"/>
                <w:color w:val="000000"/>
                <w:sz w:val="28"/>
                <w:szCs w:val="28"/>
                <w:lang w:eastAsia="ru-RU"/>
              </w:rPr>
              <w:t>nP</w:t>
            </w:r>
            <w:proofErr w:type="spellEnd"/>
            <w:r w:rsidRPr="00F53778">
              <w:rPr>
                <w:rFonts w:ascii="Times New Roman" w:eastAsia="Times New Roman" w:hAnsi="Times New Roman" w:cs="Times New Roman"/>
                <w:color w:val="000000"/>
                <w:sz w:val="28"/>
                <w:szCs w:val="28"/>
                <w:lang w:eastAsia="ru-RU"/>
              </w:rPr>
              <w:t>'(</w:t>
            </w:r>
            <w:proofErr w:type="spellStart"/>
            <w:r w:rsidRPr="00F53778">
              <w:rPr>
                <w:rFonts w:ascii="Times New Roman" w:eastAsia="Times New Roman" w:hAnsi="Times New Roman" w:cs="Times New Roman"/>
                <w:color w:val="000000"/>
                <w:sz w:val="28"/>
                <w:szCs w:val="28"/>
                <w:lang w:eastAsia="ru-RU"/>
              </w:rPr>
              <w:t>t</w:t>
            </w:r>
            <w:r w:rsidRPr="00F53778">
              <w:rPr>
                <w:rFonts w:ascii="Times New Roman" w:eastAsia="Times New Roman" w:hAnsi="Times New Roman" w:cs="Times New Roman"/>
                <w:color w:val="000000"/>
                <w:sz w:val="28"/>
                <w:szCs w:val="28"/>
                <w:vertAlign w:val="subscript"/>
                <w:lang w:eastAsia="ru-RU"/>
              </w:rPr>
              <w:t>i</w:t>
            </w:r>
            <w:proofErr w:type="spellEnd"/>
            <w:r w:rsidRPr="00F53778">
              <w:rPr>
                <w:rFonts w:ascii="Times New Roman" w:eastAsia="Times New Roman" w:hAnsi="Times New Roman" w:cs="Times New Roman"/>
                <w:color w:val="000000"/>
                <w:sz w:val="28"/>
                <w:szCs w:val="28"/>
                <w:lang w:eastAsia="ru-RU"/>
              </w:rPr>
              <w:t>)</w:t>
            </w:r>
          </w:p>
        </w:tc>
        <w:tc>
          <w:tcPr>
            <w:tcW w:w="519" w:type="pct"/>
            <w:tcBorders>
              <w:top w:val="single" w:sz="4" w:space="0" w:color="auto"/>
              <w:left w:val="nil"/>
              <w:bottom w:val="single" w:sz="4" w:space="0" w:color="auto"/>
              <w:right w:val="single" w:sz="4" w:space="0" w:color="auto"/>
            </w:tcBorders>
            <w:shd w:val="clear" w:color="auto" w:fill="auto"/>
            <w:noWrap/>
            <w:vAlign w:val="bottom"/>
            <w:hideMark/>
          </w:tcPr>
          <w:p w14:paraId="213D0CA1"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proofErr w:type="spellStart"/>
            <w:r w:rsidRPr="00F53778">
              <w:rPr>
                <w:rFonts w:ascii="Times New Roman" w:eastAsia="Times New Roman" w:hAnsi="Times New Roman" w:cs="Times New Roman"/>
                <w:color w:val="000000"/>
                <w:sz w:val="28"/>
                <w:szCs w:val="28"/>
                <w:lang w:eastAsia="ru-RU"/>
              </w:rPr>
              <w:t>n</w:t>
            </w:r>
            <w:r w:rsidRPr="00F53778">
              <w:rPr>
                <w:rFonts w:ascii="Times New Roman" w:eastAsia="Times New Roman" w:hAnsi="Times New Roman" w:cs="Times New Roman"/>
                <w:color w:val="000000"/>
                <w:sz w:val="28"/>
                <w:szCs w:val="28"/>
                <w:vertAlign w:val="subscript"/>
                <w:lang w:eastAsia="ru-RU"/>
              </w:rPr>
              <w:t>i</w:t>
            </w:r>
            <w:r w:rsidRPr="00F53778">
              <w:rPr>
                <w:rFonts w:ascii="Times New Roman" w:eastAsia="Times New Roman" w:hAnsi="Times New Roman" w:cs="Times New Roman"/>
                <w:color w:val="000000"/>
                <w:sz w:val="28"/>
                <w:szCs w:val="28"/>
                <w:lang w:eastAsia="ru-RU"/>
              </w:rPr>
              <w:t>-nP</w:t>
            </w:r>
            <w:proofErr w:type="spellEnd"/>
            <w:r w:rsidRPr="00F53778">
              <w:rPr>
                <w:rFonts w:ascii="Times New Roman" w:eastAsia="Times New Roman" w:hAnsi="Times New Roman" w:cs="Times New Roman"/>
                <w:color w:val="000000"/>
                <w:sz w:val="28"/>
                <w:szCs w:val="28"/>
                <w:lang w:eastAsia="ru-RU"/>
              </w:rPr>
              <w:t>'(</w:t>
            </w:r>
            <w:proofErr w:type="spellStart"/>
            <w:r w:rsidRPr="00F53778">
              <w:rPr>
                <w:rFonts w:ascii="Times New Roman" w:eastAsia="Times New Roman" w:hAnsi="Times New Roman" w:cs="Times New Roman"/>
                <w:color w:val="000000"/>
                <w:sz w:val="28"/>
                <w:szCs w:val="28"/>
                <w:lang w:eastAsia="ru-RU"/>
              </w:rPr>
              <w:t>t</w:t>
            </w:r>
            <w:r w:rsidRPr="00F53778">
              <w:rPr>
                <w:rFonts w:ascii="Times New Roman" w:eastAsia="Times New Roman" w:hAnsi="Times New Roman" w:cs="Times New Roman"/>
                <w:color w:val="000000"/>
                <w:sz w:val="28"/>
                <w:szCs w:val="28"/>
                <w:vertAlign w:val="subscript"/>
                <w:lang w:eastAsia="ru-RU"/>
              </w:rPr>
              <w:t>i</w:t>
            </w:r>
            <w:proofErr w:type="spellEnd"/>
            <w:r w:rsidRPr="00F53778">
              <w:rPr>
                <w:rFonts w:ascii="Times New Roman" w:eastAsia="Times New Roman" w:hAnsi="Times New Roman" w:cs="Times New Roman"/>
                <w:color w:val="000000"/>
                <w:sz w:val="28"/>
                <w:szCs w:val="28"/>
                <w:lang w:eastAsia="ru-RU"/>
              </w:rPr>
              <w:t>)</w:t>
            </w:r>
          </w:p>
        </w:tc>
        <w:tc>
          <w:tcPr>
            <w:tcW w:w="740" w:type="pct"/>
            <w:tcBorders>
              <w:top w:val="single" w:sz="4" w:space="0" w:color="auto"/>
              <w:left w:val="nil"/>
              <w:bottom w:val="single" w:sz="4" w:space="0" w:color="auto"/>
              <w:right w:val="single" w:sz="4" w:space="0" w:color="auto"/>
            </w:tcBorders>
            <w:shd w:val="clear" w:color="auto" w:fill="auto"/>
            <w:noWrap/>
            <w:vAlign w:val="bottom"/>
            <w:hideMark/>
          </w:tcPr>
          <w:p w14:paraId="3E1A34E9"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w:t>
            </w:r>
            <w:proofErr w:type="spellStart"/>
            <w:r w:rsidRPr="00F53778">
              <w:rPr>
                <w:rFonts w:ascii="Times New Roman" w:eastAsia="Times New Roman" w:hAnsi="Times New Roman" w:cs="Times New Roman"/>
                <w:color w:val="000000"/>
                <w:sz w:val="28"/>
                <w:szCs w:val="28"/>
                <w:lang w:eastAsia="ru-RU"/>
              </w:rPr>
              <w:t>n</w:t>
            </w:r>
            <w:r w:rsidRPr="00F53778">
              <w:rPr>
                <w:rFonts w:ascii="Times New Roman" w:eastAsia="Times New Roman" w:hAnsi="Times New Roman" w:cs="Times New Roman"/>
                <w:color w:val="000000"/>
                <w:sz w:val="28"/>
                <w:szCs w:val="28"/>
                <w:vertAlign w:val="subscript"/>
                <w:lang w:eastAsia="ru-RU"/>
              </w:rPr>
              <w:t>i</w:t>
            </w:r>
            <w:r w:rsidRPr="00F53778">
              <w:rPr>
                <w:rFonts w:ascii="Times New Roman" w:eastAsia="Times New Roman" w:hAnsi="Times New Roman" w:cs="Times New Roman"/>
                <w:color w:val="000000"/>
                <w:sz w:val="28"/>
                <w:szCs w:val="28"/>
                <w:lang w:eastAsia="ru-RU"/>
              </w:rPr>
              <w:t>-nP</w:t>
            </w:r>
            <w:proofErr w:type="spellEnd"/>
            <w:r w:rsidRPr="00F53778">
              <w:rPr>
                <w:rFonts w:ascii="Times New Roman" w:eastAsia="Times New Roman" w:hAnsi="Times New Roman" w:cs="Times New Roman"/>
                <w:color w:val="000000"/>
                <w:sz w:val="28"/>
                <w:szCs w:val="28"/>
                <w:lang w:eastAsia="ru-RU"/>
              </w:rPr>
              <w:t>'(</w:t>
            </w:r>
            <w:proofErr w:type="spellStart"/>
            <w:r w:rsidRPr="00F53778">
              <w:rPr>
                <w:rFonts w:ascii="Times New Roman" w:eastAsia="Times New Roman" w:hAnsi="Times New Roman" w:cs="Times New Roman"/>
                <w:color w:val="000000"/>
                <w:sz w:val="28"/>
                <w:szCs w:val="28"/>
                <w:lang w:eastAsia="ru-RU"/>
              </w:rPr>
              <w:t>t</w:t>
            </w:r>
            <w:r w:rsidRPr="00F53778">
              <w:rPr>
                <w:rFonts w:ascii="Times New Roman" w:eastAsia="Times New Roman" w:hAnsi="Times New Roman" w:cs="Times New Roman"/>
                <w:color w:val="000000"/>
                <w:sz w:val="28"/>
                <w:szCs w:val="28"/>
                <w:vertAlign w:val="subscript"/>
                <w:lang w:eastAsia="ru-RU"/>
              </w:rPr>
              <w:t>i</w:t>
            </w:r>
            <w:proofErr w:type="spellEnd"/>
            <w:r w:rsidRPr="00F53778">
              <w:rPr>
                <w:rFonts w:ascii="Times New Roman" w:eastAsia="Times New Roman" w:hAnsi="Times New Roman" w:cs="Times New Roman"/>
                <w:color w:val="000000"/>
                <w:sz w:val="28"/>
                <w:szCs w:val="28"/>
                <w:lang w:eastAsia="ru-RU"/>
              </w:rPr>
              <w:t>))</w:t>
            </w:r>
            <w:r w:rsidRPr="00F53778">
              <w:rPr>
                <w:rFonts w:ascii="Times New Roman" w:eastAsia="Times New Roman" w:hAnsi="Times New Roman" w:cs="Times New Roman"/>
                <w:color w:val="000000"/>
                <w:sz w:val="28"/>
                <w:szCs w:val="28"/>
                <w:vertAlign w:val="superscript"/>
                <w:lang w:eastAsia="ru-RU"/>
              </w:rPr>
              <w:t>2</w:t>
            </w:r>
          </w:p>
        </w:tc>
        <w:tc>
          <w:tcPr>
            <w:tcW w:w="1167" w:type="pct"/>
            <w:tcBorders>
              <w:top w:val="single" w:sz="4" w:space="0" w:color="auto"/>
              <w:left w:val="nil"/>
              <w:bottom w:val="single" w:sz="4" w:space="0" w:color="auto"/>
              <w:right w:val="single" w:sz="4" w:space="0" w:color="auto"/>
            </w:tcBorders>
            <w:shd w:val="clear" w:color="auto" w:fill="auto"/>
            <w:noWrap/>
            <w:vAlign w:val="bottom"/>
            <w:hideMark/>
          </w:tcPr>
          <w:p w14:paraId="0E6C9FDF"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val="en-US" w:eastAsia="ru-RU"/>
              </w:rPr>
            </w:pPr>
            <w:r w:rsidRPr="00F53778">
              <w:rPr>
                <w:rFonts w:ascii="Times New Roman" w:eastAsia="Times New Roman" w:hAnsi="Times New Roman" w:cs="Times New Roman"/>
                <w:color w:val="000000"/>
                <w:sz w:val="28"/>
                <w:szCs w:val="28"/>
                <w:lang w:val="en-US" w:eastAsia="ru-RU"/>
              </w:rPr>
              <w:t>(</w:t>
            </w:r>
            <w:proofErr w:type="spellStart"/>
            <w:r w:rsidRPr="00F53778">
              <w:rPr>
                <w:rFonts w:ascii="Times New Roman" w:eastAsia="Times New Roman" w:hAnsi="Times New Roman" w:cs="Times New Roman"/>
                <w:color w:val="000000"/>
                <w:sz w:val="28"/>
                <w:szCs w:val="28"/>
                <w:lang w:val="en-US" w:eastAsia="ru-RU"/>
              </w:rPr>
              <w:t>n</w:t>
            </w:r>
            <w:r w:rsidRPr="00F53778">
              <w:rPr>
                <w:rFonts w:ascii="Times New Roman" w:eastAsia="Times New Roman" w:hAnsi="Times New Roman" w:cs="Times New Roman"/>
                <w:color w:val="000000"/>
                <w:sz w:val="28"/>
                <w:szCs w:val="28"/>
                <w:vertAlign w:val="subscript"/>
                <w:lang w:val="en-US" w:eastAsia="ru-RU"/>
              </w:rPr>
              <w:t>i</w:t>
            </w:r>
            <w:r w:rsidRPr="00F53778">
              <w:rPr>
                <w:rFonts w:ascii="Times New Roman" w:eastAsia="Times New Roman" w:hAnsi="Times New Roman" w:cs="Times New Roman"/>
                <w:color w:val="000000"/>
                <w:sz w:val="28"/>
                <w:szCs w:val="28"/>
                <w:lang w:val="en-US" w:eastAsia="ru-RU"/>
              </w:rPr>
              <w:t>-nP</w:t>
            </w:r>
            <w:proofErr w:type="spellEnd"/>
            <w:r w:rsidRPr="00F53778">
              <w:rPr>
                <w:rFonts w:ascii="Times New Roman" w:eastAsia="Times New Roman" w:hAnsi="Times New Roman" w:cs="Times New Roman"/>
                <w:color w:val="000000"/>
                <w:sz w:val="28"/>
                <w:szCs w:val="28"/>
                <w:lang w:val="en-US" w:eastAsia="ru-RU"/>
              </w:rPr>
              <w:t>'(</w:t>
            </w:r>
            <w:proofErr w:type="spellStart"/>
            <w:r w:rsidRPr="00F53778">
              <w:rPr>
                <w:rFonts w:ascii="Times New Roman" w:eastAsia="Times New Roman" w:hAnsi="Times New Roman" w:cs="Times New Roman"/>
                <w:color w:val="000000"/>
                <w:sz w:val="28"/>
                <w:szCs w:val="28"/>
                <w:lang w:val="en-US" w:eastAsia="ru-RU"/>
              </w:rPr>
              <w:t>t</w:t>
            </w:r>
            <w:r w:rsidRPr="00F53778">
              <w:rPr>
                <w:rFonts w:ascii="Times New Roman" w:eastAsia="Times New Roman" w:hAnsi="Times New Roman" w:cs="Times New Roman"/>
                <w:color w:val="000000"/>
                <w:sz w:val="28"/>
                <w:szCs w:val="28"/>
                <w:vertAlign w:val="subscript"/>
                <w:lang w:val="en-US" w:eastAsia="ru-RU"/>
              </w:rPr>
              <w:t>i</w:t>
            </w:r>
            <w:proofErr w:type="spellEnd"/>
            <w:r w:rsidRPr="00F53778">
              <w:rPr>
                <w:rFonts w:ascii="Times New Roman" w:eastAsia="Times New Roman" w:hAnsi="Times New Roman" w:cs="Times New Roman"/>
                <w:color w:val="000000"/>
                <w:sz w:val="28"/>
                <w:szCs w:val="28"/>
                <w:lang w:val="en-US" w:eastAsia="ru-RU"/>
              </w:rPr>
              <w:t>))</w:t>
            </w:r>
            <w:r w:rsidRPr="00F53778">
              <w:rPr>
                <w:rFonts w:ascii="Times New Roman" w:eastAsia="Times New Roman" w:hAnsi="Times New Roman" w:cs="Times New Roman"/>
                <w:color w:val="000000"/>
                <w:sz w:val="28"/>
                <w:szCs w:val="28"/>
                <w:vertAlign w:val="superscript"/>
                <w:lang w:val="en-US" w:eastAsia="ru-RU"/>
              </w:rPr>
              <w:t>2</w:t>
            </w:r>
            <w:r w:rsidRPr="00F53778">
              <w:rPr>
                <w:rFonts w:ascii="Times New Roman" w:eastAsia="Times New Roman" w:hAnsi="Times New Roman" w:cs="Times New Roman"/>
                <w:color w:val="000000"/>
                <w:sz w:val="28"/>
                <w:szCs w:val="28"/>
                <w:lang w:val="en-US" w:eastAsia="ru-RU"/>
              </w:rPr>
              <w:t>/</w:t>
            </w:r>
            <w:proofErr w:type="spellStart"/>
            <w:r w:rsidRPr="00F53778">
              <w:rPr>
                <w:rFonts w:ascii="Times New Roman" w:eastAsia="Times New Roman" w:hAnsi="Times New Roman" w:cs="Times New Roman"/>
                <w:color w:val="000000"/>
                <w:sz w:val="28"/>
                <w:szCs w:val="28"/>
                <w:lang w:val="en-US" w:eastAsia="ru-RU"/>
              </w:rPr>
              <w:t>nP</w:t>
            </w:r>
            <w:proofErr w:type="spellEnd"/>
            <w:r w:rsidRPr="00F53778">
              <w:rPr>
                <w:rFonts w:ascii="Times New Roman" w:eastAsia="Times New Roman" w:hAnsi="Times New Roman" w:cs="Times New Roman"/>
                <w:color w:val="000000"/>
                <w:sz w:val="28"/>
                <w:szCs w:val="28"/>
                <w:lang w:val="en-US" w:eastAsia="ru-RU"/>
              </w:rPr>
              <w:t>'(</w:t>
            </w:r>
            <w:proofErr w:type="spellStart"/>
            <w:r w:rsidRPr="00F53778">
              <w:rPr>
                <w:rFonts w:ascii="Times New Roman" w:eastAsia="Times New Roman" w:hAnsi="Times New Roman" w:cs="Times New Roman"/>
                <w:color w:val="000000"/>
                <w:sz w:val="28"/>
                <w:szCs w:val="28"/>
                <w:lang w:val="en-US" w:eastAsia="ru-RU"/>
              </w:rPr>
              <w:t>t</w:t>
            </w:r>
            <w:r w:rsidRPr="00F53778">
              <w:rPr>
                <w:rFonts w:ascii="Times New Roman" w:eastAsia="Times New Roman" w:hAnsi="Times New Roman" w:cs="Times New Roman"/>
                <w:color w:val="000000"/>
                <w:sz w:val="28"/>
                <w:szCs w:val="28"/>
                <w:vertAlign w:val="subscript"/>
                <w:lang w:val="en-US" w:eastAsia="ru-RU"/>
              </w:rPr>
              <w:t>i</w:t>
            </w:r>
            <w:proofErr w:type="spellEnd"/>
            <w:r w:rsidRPr="00F53778">
              <w:rPr>
                <w:rFonts w:ascii="Times New Roman" w:eastAsia="Times New Roman" w:hAnsi="Times New Roman" w:cs="Times New Roman"/>
                <w:color w:val="000000"/>
                <w:sz w:val="28"/>
                <w:szCs w:val="28"/>
                <w:lang w:val="en-US" w:eastAsia="ru-RU"/>
              </w:rPr>
              <w:t>)</w:t>
            </w:r>
          </w:p>
        </w:tc>
      </w:tr>
      <w:tr w:rsidR="00694B5E" w:rsidRPr="00F53778" w14:paraId="2DA7920C"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786AD0CE"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w:t>
            </w:r>
          </w:p>
        </w:tc>
        <w:tc>
          <w:tcPr>
            <w:tcW w:w="492" w:type="pct"/>
            <w:tcBorders>
              <w:top w:val="nil"/>
              <w:left w:val="nil"/>
              <w:bottom w:val="single" w:sz="4" w:space="0" w:color="auto"/>
              <w:right w:val="single" w:sz="4" w:space="0" w:color="auto"/>
            </w:tcBorders>
            <w:shd w:val="clear" w:color="auto" w:fill="auto"/>
            <w:noWrap/>
            <w:vAlign w:val="bottom"/>
            <w:hideMark/>
          </w:tcPr>
          <w:p w14:paraId="34D95EDB"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w:t>
            </w:r>
          </w:p>
        </w:tc>
        <w:tc>
          <w:tcPr>
            <w:tcW w:w="592" w:type="pct"/>
            <w:tcBorders>
              <w:top w:val="nil"/>
              <w:left w:val="nil"/>
              <w:bottom w:val="single" w:sz="4" w:space="0" w:color="auto"/>
              <w:right w:val="single" w:sz="4" w:space="0" w:color="auto"/>
            </w:tcBorders>
            <w:shd w:val="clear" w:color="auto" w:fill="auto"/>
            <w:noWrap/>
            <w:vAlign w:val="bottom"/>
            <w:hideMark/>
          </w:tcPr>
          <w:p w14:paraId="1218C05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60</w:t>
            </w:r>
          </w:p>
        </w:tc>
        <w:tc>
          <w:tcPr>
            <w:tcW w:w="371" w:type="pct"/>
            <w:tcBorders>
              <w:top w:val="nil"/>
              <w:left w:val="nil"/>
              <w:bottom w:val="single" w:sz="4" w:space="0" w:color="auto"/>
              <w:right w:val="single" w:sz="4" w:space="0" w:color="auto"/>
            </w:tcBorders>
            <w:shd w:val="clear" w:color="auto" w:fill="auto"/>
            <w:noWrap/>
            <w:vAlign w:val="bottom"/>
            <w:hideMark/>
          </w:tcPr>
          <w:p w14:paraId="5A96A536"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w:t>
            </w:r>
          </w:p>
        </w:tc>
        <w:tc>
          <w:tcPr>
            <w:tcW w:w="444" w:type="pct"/>
            <w:tcBorders>
              <w:top w:val="nil"/>
              <w:left w:val="nil"/>
              <w:bottom w:val="single" w:sz="4" w:space="0" w:color="auto"/>
              <w:right w:val="single" w:sz="4" w:space="0" w:color="auto"/>
            </w:tcBorders>
            <w:shd w:val="clear" w:color="auto" w:fill="auto"/>
            <w:noWrap/>
            <w:vAlign w:val="bottom"/>
            <w:hideMark/>
          </w:tcPr>
          <w:p w14:paraId="604CF4E3"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0,090</w:t>
            </w:r>
          </w:p>
        </w:tc>
        <w:tc>
          <w:tcPr>
            <w:tcW w:w="444" w:type="pct"/>
            <w:tcBorders>
              <w:top w:val="nil"/>
              <w:left w:val="nil"/>
              <w:bottom w:val="single" w:sz="4" w:space="0" w:color="auto"/>
              <w:right w:val="single" w:sz="4" w:space="0" w:color="auto"/>
            </w:tcBorders>
            <w:shd w:val="clear" w:color="auto" w:fill="auto"/>
            <w:noWrap/>
            <w:vAlign w:val="bottom"/>
            <w:hideMark/>
          </w:tcPr>
          <w:p w14:paraId="035B945E"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8,98</w:t>
            </w:r>
          </w:p>
        </w:tc>
        <w:tc>
          <w:tcPr>
            <w:tcW w:w="519" w:type="pct"/>
            <w:tcBorders>
              <w:top w:val="nil"/>
              <w:left w:val="nil"/>
              <w:bottom w:val="single" w:sz="4" w:space="0" w:color="auto"/>
              <w:right w:val="single" w:sz="4" w:space="0" w:color="auto"/>
            </w:tcBorders>
            <w:shd w:val="clear" w:color="auto" w:fill="auto"/>
            <w:noWrap/>
            <w:vAlign w:val="bottom"/>
            <w:hideMark/>
          </w:tcPr>
          <w:p w14:paraId="6B577CD7"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0,02</w:t>
            </w:r>
          </w:p>
        </w:tc>
        <w:tc>
          <w:tcPr>
            <w:tcW w:w="740" w:type="pct"/>
            <w:tcBorders>
              <w:top w:val="nil"/>
              <w:left w:val="nil"/>
              <w:bottom w:val="single" w:sz="4" w:space="0" w:color="auto"/>
              <w:right w:val="single" w:sz="4" w:space="0" w:color="auto"/>
            </w:tcBorders>
            <w:shd w:val="clear" w:color="auto" w:fill="auto"/>
            <w:noWrap/>
            <w:vAlign w:val="bottom"/>
            <w:hideMark/>
          </w:tcPr>
          <w:p w14:paraId="165D21C5"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w:t>
            </w:r>
          </w:p>
        </w:tc>
        <w:tc>
          <w:tcPr>
            <w:tcW w:w="1167" w:type="pct"/>
            <w:tcBorders>
              <w:top w:val="nil"/>
              <w:left w:val="nil"/>
              <w:bottom w:val="single" w:sz="4" w:space="0" w:color="auto"/>
              <w:right w:val="single" w:sz="4" w:space="0" w:color="auto"/>
            </w:tcBorders>
            <w:shd w:val="clear" w:color="auto" w:fill="auto"/>
            <w:noWrap/>
            <w:vAlign w:val="bottom"/>
            <w:hideMark/>
          </w:tcPr>
          <w:p w14:paraId="0DE53825"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w:t>
            </w:r>
          </w:p>
        </w:tc>
      </w:tr>
      <w:tr w:rsidR="00694B5E" w:rsidRPr="00F53778" w14:paraId="55C08031"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109AAF7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w:t>
            </w:r>
          </w:p>
        </w:tc>
        <w:tc>
          <w:tcPr>
            <w:tcW w:w="492" w:type="pct"/>
            <w:tcBorders>
              <w:top w:val="nil"/>
              <w:left w:val="nil"/>
              <w:bottom w:val="single" w:sz="4" w:space="0" w:color="auto"/>
              <w:right w:val="single" w:sz="4" w:space="0" w:color="auto"/>
            </w:tcBorders>
            <w:shd w:val="clear" w:color="auto" w:fill="auto"/>
            <w:noWrap/>
            <w:vAlign w:val="bottom"/>
            <w:hideMark/>
          </w:tcPr>
          <w:p w14:paraId="1949A77F"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60</w:t>
            </w:r>
          </w:p>
        </w:tc>
        <w:tc>
          <w:tcPr>
            <w:tcW w:w="592" w:type="pct"/>
            <w:tcBorders>
              <w:top w:val="nil"/>
              <w:left w:val="nil"/>
              <w:bottom w:val="single" w:sz="4" w:space="0" w:color="auto"/>
              <w:right w:val="single" w:sz="4" w:space="0" w:color="auto"/>
            </w:tcBorders>
            <w:shd w:val="clear" w:color="auto" w:fill="auto"/>
            <w:noWrap/>
            <w:vAlign w:val="bottom"/>
            <w:hideMark/>
          </w:tcPr>
          <w:p w14:paraId="39AB6903"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100</w:t>
            </w:r>
          </w:p>
        </w:tc>
        <w:tc>
          <w:tcPr>
            <w:tcW w:w="371" w:type="pct"/>
            <w:tcBorders>
              <w:top w:val="nil"/>
              <w:left w:val="nil"/>
              <w:bottom w:val="single" w:sz="4" w:space="0" w:color="auto"/>
              <w:right w:val="single" w:sz="4" w:space="0" w:color="auto"/>
            </w:tcBorders>
            <w:shd w:val="clear" w:color="auto" w:fill="auto"/>
            <w:noWrap/>
            <w:vAlign w:val="bottom"/>
            <w:hideMark/>
          </w:tcPr>
          <w:p w14:paraId="7FE8629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w:t>
            </w:r>
          </w:p>
        </w:tc>
        <w:tc>
          <w:tcPr>
            <w:tcW w:w="444" w:type="pct"/>
            <w:tcBorders>
              <w:top w:val="nil"/>
              <w:left w:val="nil"/>
              <w:bottom w:val="single" w:sz="4" w:space="0" w:color="auto"/>
              <w:right w:val="single" w:sz="4" w:space="0" w:color="auto"/>
            </w:tcBorders>
            <w:shd w:val="clear" w:color="auto" w:fill="auto"/>
            <w:noWrap/>
            <w:vAlign w:val="bottom"/>
            <w:hideMark/>
          </w:tcPr>
          <w:p w14:paraId="111A43A6"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0,086</w:t>
            </w:r>
          </w:p>
        </w:tc>
        <w:tc>
          <w:tcPr>
            <w:tcW w:w="444" w:type="pct"/>
            <w:tcBorders>
              <w:top w:val="nil"/>
              <w:left w:val="nil"/>
              <w:bottom w:val="single" w:sz="4" w:space="0" w:color="auto"/>
              <w:right w:val="single" w:sz="4" w:space="0" w:color="auto"/>
            </w:tcBorders>
            <w:shd w:val="clear" w:color="auto" w:fill="auto"/>
            <w:noWrap/>
            <w:vAlign w:val="bottom"/>
            <w:hideMark/>
          </w:tcPr>
          <w:p w14:paraId="37A1EB3B"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8,59</w:t>
            </w:r>
          </w:p>
        </w:tc>
        <w:tc>
          <w:tcPr>
            <w:tcW w:w="519" w:type="pct"/>
            <w:tcBorders>
              <w:top w:val="nil"/>
              <w:left w:val="nil"/>
              <w:bottom w:val="single" w:sz="4" w:space="0" w:color="auto"/>
              <w:right w:val="single" w:sz="4" w:space="0" w:color="auto"/>
            </w:tcBorders>
            <w:shd w:val="clear" w:color="auto" w:fill="auto"/>
            <w:noWrap/>
            <w:vAlign w:val="bottom"/>
            <w:hideMark/>
          </w:tcPr>
          <w:p w14:paraId="59CA0B8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0,41</w:t>
            </w:r>
          </w:p>
        </w:tc>
        <w:tc>
          <w:tcPr>
            <w:tcW w:w="740" w:type="pct"/>
            <w:tcBorders>
              <w:top w:val="nil"/>
              <w:left w:val="nil"/>
              <w:bottom w:val="single" w:sz="4" w:space="0" w:color="auto"/>
              <w:right w:val="single" w:sz="4" w:space="0" w:color="auto"/>
            </w:tcBorders>
            <w:shd w:val="clear" w:color="auto" w:fill="auto"/>
            <w:noWrap/>
            <w:vAlign w:val="bottom"/>
            <w:hideMark/>
          </w:tcPr>
          <w:p w14:paraId="372A0740"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0,16</w:t>
            </w:r>
          </w:p>
        </w:tc>
        <w:tc>
          <w:tcPr>
            <w:tcW w:w="1167" w:type="pct"/>
            <w:tcBorders>
              <w:top w:val="nil"/>
              <w:left w:val="nil"/>
              <w:bottom w:val="single" w:sz="4" w:space="0" w:color="auto"/>
              <w:right w:val="single" w:sz="4" w:space="0" w:color="auto"/>
            </w:tcBorders>
            <w:shd w:val="clear" w:color="auto" w:fill="auto"/>
            <w:noWrap/>
            <w:vAlign w:val="bottom"/>
            <w:hideMark/>
          </w:tcPr>
          <w:p w14:paraId="6264F2B9"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0,02</w:t>
            </w:r>
          </w:p>
        </w:tc>
      </w:tr>
      <w:tr w:rsidR="00694B5E" w:rsidRPr="00F53778" w14:paraId="00D59305"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5502C199"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w:t>
            </w:r>
          </w:p>
        </w:tc>
        <w:tc>
          <w:tcPr>
            <w:tcW w:w="492" w:type="pct"/>
            <w:tcBorders>
              <w:top w:val="nil"/>
              <w:left w:val="nil"/>
              <w:bottom w:val="single" w:sz="4" w:space="0" w:color="auto"/>
              <w:right w:val="single" w:sz="4" w:space="0" w:color="auto"/>
            </w:tcBorders>
            <w:shd w:val="clear" w:color="auto" w:fill="auto"/>
            <w:noWrap/>
            <w:vAlign w:val="bottom"/>
            <w:hideMark/>
          </w:tcPr>
          <w:p w14:paraId="65C9F6B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100</w:t>
            </w:r>
          </w:p>
        </w:tc>
        <w:tc>
          <w:tcPr>
            <w:tcW w:w="592" w:type="pct"/>
            <w:tcBorders>
              <w:top w:val="nil"/>
              <w:left w:val="nil"/>
              <w:bottom w:val="single" w:sz="4" w:space="0" w:color="auto"/>
              <w:right w:val="single" w:sz="4" w:space="0" w:color="auto"/>
            </w:tcBorders>
            <w:shd w:val="clear" w:color="auto" w:fill="auto"/>
            <w:noWrap/>
            <w:vAlign w:val="bottom"/>
            <w:hideMark/>
          </w:tcPr>
          <w:p w14:paraId="100A355B"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170</w:t>
            </w:r>
          </w:p>
        </w:tc>
        <w:tc>
          <w:tcPr>
            <w:tcW w:w="371" w:type="pct"/>
            <w:tcBorders>
              <w:top w:val="nil"/>
              <w:left w:val="nil"/>
              <w:bottom w:val="single" w:sz="4" w:space="0" w:color="auto"/>
              <w:right w:val="single" w:sz="4" w:space="0" w:color="auto"/>
            </w:tcBorders>
            <w:shd w:val="clear" w:color="auto" w:fill="auto"/>
            <w:noWrap/>
            <w:vAlign w:val="bottom"/>
            <w:hideMark/>
          </w:tcPr>
          <w:p w14:paraId="72AD8EF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w:t>
            </w:r>
          </w:p>
        </w:tc>
        <w:tc>
          <w:tcPr>
            <w:tcW w:w="444" w:type="pct"/>
            <w:tcBorders>
              <w:top w:val="nil"/>
              <w:left w:val="nil"/>
              <w:bottom w:val="single" w:sz="4" w:space="0" w:color="auto"/>
              <w:right w:val="single" w:sz="4" w:space="0" w:color="auto"/>
            </w:tcBorders>
            <w:shd w:val="clear" w:color="auto" w:fill="auto"/>
            <w:noWrap/>
            <w:vAlign w:val="bottom"/>
            <w:hideMark/>
          </w:tcPr>
          <w:p w14:paraId="07538330"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0,159</w:t>
            </w:r>
          </w:p>
        </w:tc>
        <w:tc>
          <w:tcPr>
            <w:tcW w:w="444" w:type="pct"/>
            <w:tcBorders>
              <w:top w:val="nil"/>
              <w:left w:val="nil"/>
              <w:bottom w:val="single" w:sz="4" w:space="0" w:color="auto"/>
              <w:right w:val="single" w:sz="4" w:space="0" w:color="auto"/>
            </w:tcBorders>
            <w:shd w:val="clear" w:color="auto" w:fill="auto"/>
            <w:noWrap/>
            <w:vAlign w:val="bottom"/>
            <w:hideMark/>
          </w:tcPr>
          <w:p w14:paraId="29DC84E8"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15,94</w:t>
            </w:r>
          </w:p>
        </w:tc>
        <w:tc>
          <w:tcPr>
            <w:tcW w:w="519" w:type="pct"/>
            <w:tcBorders>
              <w:top w:val="nil"/>
              <w:left w:val="nil"/>
              <w:bottom w:val="single" w:sz="4" w:space="0" w:color="auto"/>
              <w:right w:val="single" w:sz="4" w:space="0" w:color="auto"/>
            </w:tcBorders>
            <w:shd w:val="clear" w:color="auto" w:fill="auto"/>
            <w:noWrap/>
            <w:vAlign w:val="bottom"/>
            <w:hideMark/>
          </w:tcPr>
          <w:p w14:paraId="0BE3822A"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-5,94</w:t>
            </w:r>
          </w:p>
        </w:tc>
        <w:tc>
          <w:tcPr>
            <w:tcW w:w="740" w:type="pct"/>
            <w:tcBorders>
              <w:top w:val="nil"/>
              <w:left w:val="nil"/>
              <w:bottom w:val="single" w:sz="4" w:space="0" w:color="auto"/>
              <w:right w:val="single" w:sz="4" w:space="0" w:color="auto"/>
            </w:tcBorders>
            <w:shd w:val="clear" w:color="auto" w:fill="auto"/>
            <w:noWrap/>
            <w:vAlign w:val="bottom"/>
            <w:hideMark/>
          </w:tcPr>
          <w:p w14:paraId="32053C7B"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35,32</w:t>
            </w:r>
          </w:p>
        </w:tc>
        <w:tc>
          <w:tcPr>
            <w:tcW w:w="1167" w:type="pct"/>
            <w:tcBorders>
              <w:top w:val="nil"/>
              <w:left w:val="nil"/>
              <w:bottom w:val="single" w:sz="4" w:space="0" w:color="auto"/>
              <w:right w:val="single" w:sz="4" w:space="0" w:color="auto"/>
            </w:tcBorders>
            <w:shd w:val="clear" w:color="auto" w:fill="auto"/>
            <w:noWrap/>
            <w:vAlign w:val="bottom"/>
            <w:hideMark/>
          </w:tcPr>
          <w:p w14:paraId="0DEE0F8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2,22</w:t>
            </w:r>
          </w:p>
        </w:tc>
      </w:tr>
      <w:tr w:rsidR="00694B5E" w:rsidRPr="00F53778" w14:paraId="5E6D9108"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1C75E16A"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w:t>
            </w:r>
          </w:p>
        </w:tc>
        <w:tc>
          <w:tcPr>
            <w:tcW w:w="492" w:type="pct"/>
            <w:tcBorders>
              <w:top w:val="nil"/>
              <w:left w:val="nil"/>
              <w:bottom w:val="single" w:sz="4" w:space="0" w:color="auto"/>
              <w:right w:val="single" w:sz="4" w:space="0" w:color="auto"/>
            </w:tcBorders>
            <w:shd w:val="clear" w:color="auto" w:fill="auto"/>
            <w:noWrap/>
            <w:vAlign w:val="bottom"/>
            <w:hideMark/>
          </w:tcPr>
          <w:p w14:paraId="715554A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170</w:t>
            </w:r>
          </w:p>
        </w:tc>
        <w:tc>
          <w:tcPr>
            <w:tcW w:w="592" w:type="pct"/>
            <w:tcBorders>
              <w:top w:val="nil"/>
              <w:left w:val="nil"/>
              <w:bottom w:val="single" w:sz="4" w:space="0" w:color="auto"/>
              <w:right w:val="single" w:sz="4" w:space="0" w:color="auto"/>
            </w:tcBorders>
            <w:shd w:val="clear" w:color="auto" w:fill="auto"/>
            <w:noWrap/>
            <w:vAlign w:val="bottom"/>
            <w:hideMark/>
          </w:tcPr>
          <w:p w14:paraId="719CA7DF"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210</w:t>
            </w:r>
          </w:p>
        </w:tc>
        <w:tc>
          <w:tcPr>
            <w:tcW w:w="371" w:type="pct"/>
            <w:tcBorders>
              <w:top w:val="nil"/>
              <w:left w:val="nil"/>
              <w:bottom w:val="single" w:sz="4" w:space="0" w:color="auto"/>
              <w:right w:val="single" w:sz="4" w:space="0" w:color="auto"/>
            </w:tcBorders>
            <w:shd w:val="clear" w:color="auto" w:fill="auto"/>
            <w:noWrap/>
            <w:vAlign w:val="bottom"/>
            <w:hideMark/>
          </w:tcPr>
          <w:p w14:paraId="21E1168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11</w:t>
            </w:r>
          </w:p>
        </w:tc>
        <w:tc>
          <w:tcPr>
            <w:tcW w:w="444" w:type="pct"/>
            <w:tcBorders>
              <w:top w:val="nil"/>
              <w:left w:val="nil"/>
              <w:bottom w:val="single" w:sz="4" w:space="0" w:color="auto"/>
              <w:right w:val="single" w:sz="4" w:space="0" w:color="auto"/>
            </w:tcBorders>
            <w:shd w:val="clear" w:color="auto" w:fill="auto"/>
            <w:noWrap/>
            <w:vAlign w:val="bottom"/>
            <w:hideMark/>
          </w:tcPr>
          <w:p w14:paraId="53298D36"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0,088</w:t>
            </w:r>
          </w:p>
        </w:tc>
        <w:tc>
          <w:tcPr>
            <w:tcW w:w="444" w:type="pct"/>
            <w:tcBorders>
              <w:top w:val="nil"/>
              <w:left w:val="nil"/>
              <w:bottom w:val="single" w:sz="4" w:space="0" w:color="auto"/>
              <w:right w:val="single" w:sz="4" w:space="0" w:color="auto"/>
            </w:tcBorders>
            <w:shd w:val="clear" w:color="auto" w:fill="auto"/>
            <w:noWrap/>
            <w:vAlign w:val="bottom"/>
            <w:hideMark/>
          </w:tcPr>
          <w:p w14:paraId="7C1B207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8,78</w:t>
            </w:r>
          </w:p>
        </w:tc>
        <w:tc>
          <w:tcPr>
            <w:tcW w:w="519" w:type="pct"/>
            <w:tcBorders>
              <w:top w:val="nil"/>
              <w:left w:val="nil"/>
              <w:bottom w:val="single" w:sz="4" w:space="0" w:color="auto"/>
              <w:right w:val="single" w:sz="4" w:space="0" w:color="auto"/>
            </w:tcBorders>
            <w:shd w:val="clear" w:color="auto" w:fill="auto"/>
            <w:noWrap/>
            <w:vAlign w:val="bottom"/>
            <w:hideMark/>
          </w:tcPr>
          <w:p w14:paraId="37BA4D60"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2,22</w:t>
            </w:r>
          </w:p>
        </w:tc>
        <w:tc>
          <w:tcPr>
            <w:tcW w:w="740" w:type="pct"/>
            <w:tcBorders>
              <w:top w:val="nil"/>
              <w:left w:val="nil"/>
              <w:bottom w:val="single" w:sz="4" w:space="0" w:color="auto"/>
              <w:right w:val="single" w:sz="4" w:space="0" w:color="auto"/>
            </w:tcBorders>
            <w:shd w:val="clear" w:color="auto" w:fill="auto"/>
            <w:noWrap/>
            <w:vAlign w:val="bottom"/>
            <w:hideMark/>
          </w:tcPr>
          <w:p w14:paraId="0137405C"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4,94</w:t>
            </w:r>
          </w:p>
        </w:tc>
        <w:tc>
          <w:tcPr>
            <w:tcW w:w="1167" w:type="pct"/>
            <w:tcBorders>
              <w:top w:val="nil"/>
              <w:left w:val="nil"/>
              <w:bottom w:val="single" w:sz="4" w:space="0" w:color="auto"/>
              <w:right w:val="single" w:sz="4" w:space="0" w:color="auto"/>
            </w:tcBorders>
            <w:shd w:val="clear" w:color="auto" w:fill="auto"/>
            <w:noWrap/>
            <w:vAlign w:val="bottom"/>
            <w:hideMark/>
          </w:tcPr>
          <w:p w14:paraId="3FACACCA"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0,56</w:t>
            </w:r>
          </w:p>
        </w:tc>
      </w:tr>
      <w:tr w:rsidR="00694B5E" w:rsidRPr="00F53778" w14:paraId="25DCFC1F"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2C61C86F"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w:t>
            </w:r>
          </w:p>
        </w:tc>
        <w:tc>
          <w:tcPr>
            <w:tcW w:w="492" w:type="pct"/>
            <w:tcBorders>
              <w:top w:val="nil"/>
              <w:left w:val="nil"/>
              <w:bottom w:val="single" w:sz="4" w:space="0" w:color="auto"/>
              <w:right w:val="single" w:sz="4" w:space="0" w:color="auto"/>
            </w:tcBorders>
            <w:shd w:val="clear" w:color="auto" w:fill="auto"/>
            <w:noWrap/>
            <w:vAlign w:val="bottom"/>
            <w:hideMark/>
          </w:tcPr>
          <w:p w14:paraId="3E530CB6"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210</w:t>
            </w:r>
          </w:p>
        </w:tc>
        <w:tc>
          <w:tcPr>
            <w:tcW w:w="592" w:type="pct"/>
            <w:tcBorders>
              <w:top w:val="nil"/>
              <w:left w:val="nil"/>
              <w:bottom w:val="single" w:sz="4" w:space="0" w:color="auto"/>
              <w:right w:val="single" w:sz="4" w:space="0" w:color="auto"/>
            </w:tcBorders>
            <w:shd w:val="clear" w:color="auto" w:fill="auto"/>
            <w:noWrap/>
            <w:vAlign w:val="bottom"/>
            <w:hideMark/>
          </w:tcPr>
          <w:p w14:paraId="131B7969"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250</w:t>
            </w:r>
          </w:p>
        </w:tc>
        <w:tc>
          <w:tcPr>
            <w:tcW w:w="371" w:type="pct"/>
            <w:tcBorders>
              <w:top w:val="nil"/>
              <w:left w:val="nil"/>
              <w:bottom w:val="single" w:sz="4" w:space="0" w:color="auto"/>
              <w:right w:val="single" w:sz="4" w:space="0" w:color="auto"/>
            </w:tcBorders>
            <w:shd w:val="clear" w:color="auto" w:fill="auto"/>
            <w:noWrap/>
            <w:vAlign w:val="bottom"/>
            <w:hideMark/>
          </w:tcPr>
          <w:p w14:paraId="200D7C13"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w:t>
            </w:r>
          </w:p>
        </w:tc>
        <w:tc>
          <w:tcPr>
            <w:tcW w:w="444" w:type="pct"/>
            <w:tcBorders>
              <w:top w:val="nil"/>
              <w:left w:val="nil"/>
              <w:bottom w:val="single" w:sz="4" w:space="0" w:color="auto"/>
              <w:right w:val="single" w:sz="4" w:space="0" w:color="auto"/>
            </w:tcBorders>
            <w:shd w:val="clear" w:color="auto" w:fill="auto"/>
            <w:noWrap/>
            <w:vAlign w:val="bottom"/>
            <w:hideMark/>
          </w:tcPr>
          <w:p w14:paraId="405DB0F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0,082</w:t>
            </w:r>
          </w:p>
        </w:tc>
        <w:tc>
          <w:tcPr>
            <w:tcW w:w="444" w:type="pct"/>
            <w:tcBorders>
              <w:top w:val="nil"/>
              <w:left w:val="nil"/>
              <w:bottom w:val="single" w:sz="4" w:space="0" w:color="auto"/>
              <w:right w:val="single" w:sz="4" w:space="0" w:color="auto"/>
            </w:tcBorders>
            <w:shd w:val="clear" w:color="auto" w:fill="auto"/>
            <w:noWrap/>
            <w:vAlign w:val="bottom"/>
            <w:hideMark/>
          </w:tcPr>
          <w:p w14:paraId="655A687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8,19</w:t>
            </w:r>
          </w:p>
        </w:tc>
        <w:tc>
          <w:tcPr>
            <w:tcW w:w="519" w:type="pct"/>
            <w:tcBorders>
              <w:top w:val="nil"/>
              <w:left w:val="nil"/>
              <w:bottom w:val="single" w:sz="4" w:space="0" w:color="auto"/>
              <w:right w:val="single" w:sz="4" w:space="0" w:color="auto"/>
            </w:tcBorders>
            <w:shd w:val="clear" w:color="auto" w:fill="auto"/>
            <w:noWrap/>
            <w:vAlign w:val="bottom"/>
            <w:hideMark/>
          </w:tcPr>
          <w:p w14:paraId="58677A2C"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1,81</w:t>
            </w:r>
          </w:p>
        </w:tc>
        <w:tc>
          <w:tcPr>
            <w:tcW w:w="740" w:type="pct"/>
            <w:tcBorders>
              <w:top w:val="nil"/>
              <w:left w:val="nil"/>
              <w:bottom w:val="single" w:sz="4" w:space="0" w:color="auto"/>
              <w:right w:val="single" w:sz="4" w:space="0" w:color="auto"/>
            </w:tcBorders>
            <w:shd w:val="clear" w:color="auto" w:fill="auto"/>
            <w:noWrap/>
            <w:vAlign w:val="bottom"/>
            <w:hideMark/>
          </w:tcPr>
          <w:p w14:paraId="14C6C00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3,27</w:t>
            </w:r>
          </w:p>
        </w:tc>
        <w:tc>
          <w:tcPr>
            <w:tcW w:w="1167" w:type="pct"/>
            <w:tcBorders>
              <w:top w:val="nil"/>
              <w:left w:val="nil"/>
              <w:bottom w:val="single" w:sz="4" w:space="0" w:color="auto"/>
              <w:right w:val="single" w:sz="4" w:space="0" w:color="auto"/>
            </w:tcBorders>
            <w:shd w:val="clear" w:color="auto" w:fill="auto"/>
            <w:noWrap/>
            <w:vAlign w:val="bottom"/>
            <w:hideMark/>
          </w:tcPr>
          <w:p w14:paraId="27C0ADEC"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0,40</w:t>
            </w:r>
          </w:p>
        </w:tc>
      </w:tr>
      <w:tr w:rsidR="00694B5E" w:rsidRPr="00F53778" w14:paraId="47D9FF37"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29C0EC62"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w:t>
            </w:r>
          </w:p>
        </w:tc>
        <w:tc>
          <w:tcPr>
            <w:tcW w:w="492" w:type="pct"/>
            <w:tcBorders>
              <w:top w:val="nil"/>
              <w:left w:val="nil"/>
              <w:bottom w:val="single" w:sz="4" w:space="0" w:color="auto"/>
              <w:right w:val="single" w:sz="4" w:space="0" w:color="auto"/>
            </w:tcBorders>
            <w:shd w:val="clear" w:color="auto" w:fill="auto"/>
            <w:noWrap/>
            <w:vAlign w:val="bottom"/>
            <w:hideMark/>
          </w:tcPr>
          <w:p w14:paraId="69392B23"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250</w:t>
            </w:r>
          </w:p>
        </w:tc>
        <w:tc>
          <w:tcPr>
            <w:tcW w:w="592" w:type="pct"/>
            <w:tcBorders>
              <w:top w:val="nil"/>
              <w:left w:val="nil"/>
              <w:bottom w:val="single" w:sz="4" w:space="0" w:color="auto"/>
              <w:right w:val="single" w:sz="4" w:space="0" w:color="auto"/>
            </w:tcBorders>
            <w:shd w:val="clear" w:color="auto" w:fill="auto"/>
            <w:noWrap/>
            <w:vAlign w:val="bottom"/>
            <w:hideMark/>
          </w:tcPr>
          <w:p w14:paraId="5138DF1E"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300</w:t>
            </w:r>
          </w:p>
        </w:tc>
        <w:tc>
          <w:tcPr>
            <w:tcW w:w="371" w:type="pct"/>
            <w:tcBorders>
              <w:top w:val="nil"/>
              <w:left w:val="nil"/>
              <w:bottom w:val="single" w:sz="4" w:space="0" w:color="auto"/>
              <w:right w:val="single" w:sz="4" w:space="0" w:color="auto"/>
            </w:tcBorders>
            <w:shd w:val="clear" w:color="auto" w:fill="auto"/>
            <w:noWrap/>
            <w:vAlign w:val="bottom"/>
            <w:hideMark/>
          </w:tcPr>
          <w:p w14:paraId="0DD44FFA"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w:t>
            </w:r>
          </w:p>
        </w:tc>
        <w:tc>
          <w:tcPr>
            <w:tcW w:w="444" w:type="pct"/>
            <w:tcBorders>
              <w:top w:val="nil"/>
              <w:left w:val="nil"/>
              <w:bottom w:val="single" w:sz="4" w:space="0" w:color="auto"/>
              <w:right w:val="single" w:sz="4" w:space="0" w:color="auto"/>
            </w:tcBorders>
            <w:shd w:val="clear" w:color="auto" w:fill="auto"/>
            <w:noWrap/>
            <w:vAlign w:val="bottom"/>
            <w:hideMark/>
          </w:tcPr>
          <w:p w14:paraId="250CE7A3"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0,092</w:t>
            </w:r>
          </w:p>
        </w:tc>
        <w:tc>
          <w:tcPr>
            <w:tcW w:w="444" w:type="pct"/>
            <w:tcBorders>
              <w:top w:val="nil"/>
              <w:left w:val="nil"/>
              <w:bottom w:val="single" w:sz="4" w:space="0" w:color="auto"/>
              <w:right w:val="single" w:sz="4" w:space="0" w:color="auto"/>
            </w:tcBorders>
            <w:shd w:val="clear" w:color="auto" w:fill="auto"/>
            <w:noWrap/>
            <w:vAlign w:val="bottom"/>
            <w:hideMark/>
          </w:tcPr>
          <w:p w14:paraId="7B1F2C6E"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9,21</w:t>
            </w:r>
          </w:p>
        </w:tc>
        <w:tc>
          <w:tcPr>
            <w:tcW w:w="519" w:type="pct"/>
            <w:tcBorders>
              <w:top w:val="nil"/>
              <w:left w:val="nil"/>
              <w:bottom w:val="single" w:sz="4" w:space="0" w:color="auto"/>
              <w:right w:val="single" w:sz="4" w:space="0" w:color="auto"/>
            </w:tcBorders>
            <w:shd w:val="clear" w:color="auto" w:fill="auto"/>
            <w:noWrap/>
            <w:vAlign w:val="bottom"/>
            <w:hideMark/>
          </w:tcPr>
          <w:p w14:paraId="75F87E7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0,79</w:t>
            </w:r>
          </w:p>
        </w:tc>
        <w:tc>
          <w:tcPr>
            <w:tcW w:w="740" w:type="pct"/>
            <w:tcBorders>
              <w:top w:val="nil"/>
              <w:left w:val="nil"/>
              <w:bottom w:val="single" w:sz="4" w:space="0" w:color="auto"/>
              <w:right w:val="single" w:sz="4" w:space="0" w:color="auto"/>
            </w:tcBorders>
            <w:shd w:val="clear" w:color="auto" w:fill="auto"/>
            <w:noWrap/>
            <w:vAlign w:val="bottom"/>
            <w:hideMark/>
          </w:tcPr>
          <w:p w14:paraId="59182A2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0,62</w:t>
            </w:r>
          </w:p>
        </w:tc>
        <w:tc>
          <w:tcPr>
            <w:tcW w:w="1167" w:type="pct"/>
            <w:tcBorders>
              <w:top w:val="nil"/>
              <w:left w:val="nil"/>
              <w:bottom w:val="single" w:sz="4" w:space="0" w:color="auto"/>
              <w:right w:val="single" w:sz="4" w:space="0" w:color="auto"/>
            </w:tcBorders>
            <w:shd w:val="clear" w:color="auto" w:fill="auto"/>
            <w:noWrap/>
            <w:vAlign w:val="bottom"/>
            <w:hideMark/>
          </w:tcPr>
          <w:p w14:paraId="0F15869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0,07</w:t>
            </w:r>
          </w:p>
        </w:tc>
      </w:tr>
      <w:tr w:rsidR="00694B5E" w:rsidRPr="00F53778" w14:paraId="45465A6E"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1120B41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7</w:t>
            </w:r>
          </w:p>
        </w:tc>
        <w:tc>
          <w:tcPr>
            <w:tcW w:w="492" w:type="pct"/>
            <w:tcBorders>
              <w:top w:val="nil"/>
              <w:left w:val="nil"/>
              <w:bottom w:val="single" w:sz="4" w:space="0" w:color="auto"/>
              <w:right w:val="single" w:sz="4" w:space="0" w:color="auto"/>
            </w:tcBorders>
            <w:shd w:val="clear" w:color="auto" w:fill="auto"/>
            <w:noWrap/>
            <w:vAlign w:val="bottom"/>
            <w:hideMark/>
          </w:tcPr>
          <w:p w14:paraId="2EA9279A"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300</w:t>
            </w:r>
          </w:p>
        </w:tc>
        <w:tc>
          <w:tcPr>
            <w:tcW w:w="592" w:type="pct"/>
            <w:tcBorders>
              <w:top w:val="nil"/>
              <w:left w:val="nil"/>
              <w:bottom w:val="single" w:sz="4" w:space="0" w:color="auto"/>
              <w:right w:val="single" w:sz="4" w:space="0" w:color="auto"/>
            </w:tcBorders>
            <w:shd w:val="clear" w:color="auto" w:fill="auto"/>
            <w:noWrap/>
            <w:vAlign w:val="bottom"/>
            <w:hideMark/>
          </w:tcPr>
          <w:p w14:paraId="2A610B99"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410</w:t>
            </w:r>
          </w:p>
        </w:tc>
        <w:tc>
          <w:tcPr>
            <w:tcW w:w="371" w:type="pct"/>
            <w:tcBorders>
              <w:top w:val="nil"/>
              <w:left w:val="nil"/>
              <w:bottom w:val="single" w:sz="4" w:space="0" w:color="auto"/>
              <w:right w:val="single" w:sz="4" w:space="0" w:color="auto"/>
            </w:tcBorders>
            <w:shd w:val="clear" w:color="auto" w:fill="auto"/>
            <w:noWrap/>
            <w:vAlign w:val="bottom"/>
            <w:hideMark/>
          </w:tcPr>
          <w:p w14:paraId="6806BF73"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w:t>
            </w:r>
          </w:p>
        </w:tc>
        <w:tc>
          <w:tcPr>
            <w:tcW w:w="444" w:type="pct"/>
            <w:tcBorders>
              <w:top w:val="nil"/>
              <w:left w:val="nil"/>
              <w:bottom w:val="single" w:sz="4" w:space="0" w:color="auto"/>
              <w:right w:val="single" w:sz="4" w:space="0" w:color="auto"/>
            </w:tcBorders>
            <w:shd w:val="clear" w:color="auto" w:fill="auto"/>
            <w:noWrap/>
            <w:vAlign w:val="bottom"/>
            <w:hideMark/>
          </w:tcPr>
          <w:p w14:paraId="65EB9AEE"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0,159</w:t>
            </w:r>
          </w:p>
        </w:tc>
        <w:tc>
          <w:tcPr>
            <w:tcW w:w="444" w:type="pct"/>
            <w:tcBorders>
              <w:top w:val="nil"/>
              <w:left w:val="nil"/>
              <w:bottom w:val="single" w:sz="4" w:space="0" w:color="auto"/>
              <w:right w:val="single" w:sz="4" w:space="0" w:color="auto"/>
            </w:tcBorders>
            <w:shd w:val="clear" w:color="auto" w:fill="auto"/>
            <w:noWrap/>
            <w:vAlign w:val="bottom"/>
            <w:hideMark/>
          </w:tcPr>
          <w:p w14:paraId="1AA39BD7"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15,92</w:t>
            </w:r>
          </w:p>
        </w:tc>
        <w:tc>
          <w:tcPr>
            <w:tcW w:w="519" w:type="pct"/>
            <w:tcBorders>
              <w:top w:val="nil"/>
              <w:left w:val="nil"/>
              <w:bottom w:val="single" w:sz="4" w:space="0" w:color="auto"/>
              <w:right w:val="single" w:sz="4" w:space="0" w:color="auto"/>
            </w:tcBorders>
            <w:shd w:val="clear" w:color="auto" w:fill="auto"/>
            <w:noWrap/>
            <w:vAlign w:val="bottom"/>
            <w:hideMark/>
          </w:tcPr>
          <w:p w14:paraId="119E58DB"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-6,92</w:t>
            </w:r>
          </w:p>
        </w:tc>
        <w:tc>
          <w:tcPr>
            <w:tcW w:w="740" w:type="pct"/>
            <w:tcBorders>
              <w:top w:val="nil"/>
              <w:left w:val="nil"/>
              <w:bottom w:val="single" w:sz="4" w:space="0" w:color="auto"/>
              <w:right w:val="single" w:sz="4" w:space="0" w:color="auto"/>
            </w:tcBorders>
            <w:shd w:val="clear" w:color="auto" w:fill="auto"/>
            <w:noWrap/>
            <w:vAlign w:val="bottom"/>
            <w:hideMark/>
          </w:tcPr>
          <w:p w14:paraId="02C3838F"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47,87</w:t>
            </w:r>
          </w:p>
        </w:tc>
        <w:tc>
          <w:tcPr>
            <w:tcW w:w="1167" w:type="pct"/>
            <w:tcBorders>
              <w:top w:val="nil"/>
              <w:left w:val="nil"/>
              <w:bottom w:val="single" w:sz="4" w:space="0" w:color="auto"/>
              <w:right w:val="single" w:sz="4" w:space="0" w:color="auto"/>
            </w:tcBorders>
            <w:shd w:val="clear" w:color="auto" w:fill="auto"/>
            <w:noWrap/>
            <w:vAlign w:val="bottom"/>
            <w:hideMark/>
          </w:tcPr>
          <w:p w14:paraId="219AA8B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3,01</w:t>
            </w:r>
          </w:p>
        </w:tc>
      </w:tr>
      <w:tr w:rsidR="00694B5E" w:rsidRPr="00F53778" w14:paraId="279FC36E"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37080D6C"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w:t>
            </w:r>
          </w:p>
        </w:tc>
        <w:tc>
          <w:tcPr>
            <w:tcW w:w="492" w:type="pct"/>
            <w:tcBorders>
              <w:top w:val="nil"/>
              <w:left w:val="nil"/>
              <w:bottom w:val="single" w:sz="4" w:space="0" w:color="auto"/>
              <w:right w:val="single" w:sz="4" w:space="0" w:color="auto"/>
            </w:tcBorders>
            <w:shd w:val="clear" w:color="auto" w:fill="auto"/>
            <w:noWrap/>
            <w:vAlign w:val="bottom"/>
            <w:hideMark/>
          </w:tcPr>
          <w:p w14:paraId="4AF7AB72"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410</w:t>
            </w:r>
          </w:p>
        </w:tc>
        <w:tc>
          <w:tcPr>
            <w:tcW w:w="592" w:type="pct"/>
            <w:tcBorders>
              <w:top w:val="nil"/>
              <w:left w:val="nil"/>
              <w:bottom w:val="single" w:sz="4" w:space="0" w:color="auto"/>
              <w:right w:val="single" w:sz="4" w:space="0" w:color="auto"/>
            </w:tcBorders>
            <w:shd w:val="clear" w:color="auto" w:fill="auto"/>
            <w:noWrap/>
            <w:vAlign w:val="bottom"/>
            <w:hideMark/>
          </w:tcPr>
          <w:p w14:paraId="1A790BA2"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500</w:t>
            </w:r>
          </w:p>
        </w:tc>
        <w:tc>
          <w:tcPr>
            <w:tcW w:w="371" w:type="pct"/>
            <w:tcBorders>
              <w:top w:val="nil"/>
              <w:left w:val="nil"/>
              <w:bottom w:val="single" w:sz="4" w:space="0" w:color="auto"/>
              <w:right w:val="single" w:sz="4" w:space="0" w:color="auto"/>
            </w:tcBorders>
            <w:shd w:val="clear" w:color="auto" w:fill="auto"/>
            <w:noWrap/>
            <w:vAlign w:val="bottom"/>
            <w:hideMark/>
          </w:tcPr>
          <w:p w14:paraId="30C009D0"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11</w:t>
            </w:r>
          </w:p>
        </w:tc>
        <w:tc>
          <w:tcPr>
            <w:tcW w:w="444" w:type="pct"/>
            <w:tcBorders>
              <w:top w:val="nil"/>
              <w:left w:val="nil"/>
              <w:bottom w:val="single" w:sz="4" w:space="0" w:color="auto"/>
              <w:right w:val="single" w:sz="4" w:space="0" w:color="auto"/>
            </w:tcBorders>
            <w:shd w:val="clear" w:color="auto" w:fill="auto"/>
            <w:noWrap/>
            <w:vAlign w:val="bottom"/>
            <w:hideMark/>
          </w:tcPr>
          <w:p w14:paraId="524540BC"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0,089</w:t>
            </w:r>
          </w:p>
        </w:tc>
        <w:tc>
          <w:tcPr>
            <w:tcW w:w="444" w:type="pct"/>
            <w:tcBorders>
              <w:top w:val="nil"/>
              <w:left w:val="nil"/>
              <w:bottom w:val="single" w:sz="4" w:space="0" w:color="auto"/>
              <w:right w:val="single" w:sz="4" w:space="0" w:color="auto"/>
            </w:tcBorders>
            <w:shd w:val="clear" w:color="auto" w:fill="auto"/>
            <w:noWrap/>
            <w:vAlign w:val="bottom"/>
            <w:hideMark/>
          </w:tcPr>
          <w:p w14:paraId="45D153C6"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8,92</w:t>
            </w:r>
          </w:p>
        </w:tc>
        <w:tc>
          <w:tcPr>
            <w:tcW w:w="519" w:type="pct"/>
            <w:tcBorders>
              <w:top w:val="nil"/>
              <w:left w:val="nil"/>
              <w:bottom w:val="single" w:sz="4" w:space="0" w:color="auto"/>
              <w:right w:val="single" w:sz="4" w:space="0" w:color="auto"/>
            </w:tcBorders>
            <w:shd w:val="clear" w:color="auto" w:fill="auto"/>
            <w:noWrap/>
            <w:vAlign w:val="bottom"/>
            <w:hideMark/>
          </w:tcPr>
          <w:p w14:paraId="0A87A6DA"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2,08</w:t>
            </w:r>
          </w:p>
        </w:tc>
        <w:tc>
          <w:tcPr>
            <w:tcW w:w="740" w:type="pct"/>
            <w:tcBorders>
              <w:top w:val="nil"/>
              <w:left w:val="nil"/>
              <w:bottom w:val="single" w:sz="4" w:space="0" w:color="auto"/>
              <w:right w:val="single" w:sz="4" w:space="0" w:color="auto"/>
            </w:tcBorders>
            <w:shd w:val="clear" w:color="auto" w:fill="auto"/>
            <w:noWrap/>
            <w:vAlign w:val="bottom"/>
            <w:hideMark/>
          </w:tcPr>
          <w:p w14:paraId="1118BD75"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4,33</w:t>
            </w:r>
          </w:p>
        </w:tc>
        <w:tc>
          <w:tcPr>
            <w:tcW w:w="1167" w:type="pct"/>
            <w:tcBorders>
              <w:top w:val="nil"/>
              <w:left w:val="nil"/>
              <w:bottom w:val="single" w:sz="4" w:space="0" w:color="auto"/>
              <w:right w:val="single" w:sz="4" w:space="0" w:color="auto"/>
            </w:tcBorders>
            <w:shd w:val="clear" w:color="auto" w:fill="auto"/>
            <w:noWrap/>
            <w:vAlign w:val="bottom"/>
            <w:hideMark/>
          </w:tcPr>
          <w:p w14:paraId="7D28F72F"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0,49</w:t>
            </w:r>
          </w:p>
        </w:tc>
      </w:tr>
      <w:tr w:rsidR="00694B5E" w:rsidRPr="00F53778" w14:paraId="020C0318"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3719287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w:t>
            </w:r>
          </w:p>
        </w:tc>
        <w:tc>
          <w:tcPr>
            <w:tcW w:w="492" w:type="pct"/>
            <w:tcBorders>
              <w:top w:val="nil"/>
              <w:left w:val="nil"/>
              <w:bottom w:val="single" w:sz="4" w:space="0" w:color="auto"/>
              <w:right w:val="single" w:sz="4" w:space="0" w:color="auto"/>
            </w:tcBorders>
            <w:shd w:val="clear" w:color="auto" w:fill="auto"/>
            <w:noWrap/>
            <w:vAlign w:val="bottom"/>
            <w:hideMark/>
          </w:tcPr>
          <w:p w14:paraId="5B31CDA5"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500</w:t>
            </w:r>
          </w:p>
        </w:tc>
        <w:tc>
          <w:tcPr>
            <w:tcW w:w="592" w:type="pct"/>
            <w:tcBorders>
              <w:top w:val="nil"/>
              <w:left w:val="nil"/>
              <w:bottom w:val="single" w:sz="4" w:space="0" w:color="auto"/>
              <w:right w:val="single" w:sz="4" w:space="0" w:color="auto"/>
            </w:tcBorders>
            <w:shd w:val="clear" w:color="auto" w:fill="auto"/>
            <w:noWrap/>
            <w:vAlign w:val="bottom"/>
            <w:hideMark/>
          </w:tcPr>
          <w:p w14:paraId="20AB152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650</w:t>
            </w:r>
          </w:p>
        </w:tc>
        <w:tc>
          <w:tcPr>
            <w:tcW w:w="371" w:type="pct"/>
            <w:tcBorders>
              <w:top w:val="nil"/>
              <w:left w:val="nil"/>
              <w:bottom w:val="single" w:sz="4" w:space="0" w:color="auto"/>
              <w:right w:val="single" w:sz="4" w:space="0" w:color="auto"/>
            </w:tcBorders>
            <w:shd w:val="clear" w:color="auto" w:fill="auto"/>
            <w:noWrap/>
            <w:vAlign w:val="bottom"/>
            <w:hideMark/>
          </w:tcPr>
          <w:p w14:paraId="5E5817D8"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11</w:t>
            </w:r>
          </w:p>
        </w:tc>
        <w:tc>
          <w:tcPr>
            <w:tcW w:w="444" w:type="pct"/>
            <w:tcBorders>
              <w:top w:val="nil"/>
              <w:left w:val="nil"/>
              <w:bottom w:val="single" w:sz="4" w:space="0" w:color="auto"/>
              <w:right w:val="single" w:sz="4" w:space="0" w:color="auto"/>
            </w:tcBorders>
            <w:shd w:val="clear" w:color="auto" w:fill="auto"/>
            <w:noWrap/>
            <w:vAlign w:val="bottom"/>
            <w:hideMark/>
          </w:tcPr>
          <w:p w14:paraId="749791A8"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0,088</w:t>
            </w:r>
          </w:p>
        </w:tc>
        <w:tc>
          <w:tcPr>
            <w:tcW w:w="444" w:type="pct"/>
            <w:tcBorders>
              <w:top w:val="nil"/>
              <w:left w:val="nil"/>
              <w:bottom w:val="single" w:sz="4" w:space="0" w:color="auto"/>
              <w:right w:val="single" w:sz="4" w:space="0" w:color="auto"/>
            </w:tcBorders>
            <w:shd w:val="clear" w:color="auto" w:fill="auto"/>
            <w:noWrap/>
            <w:vAlign w:val="bottom"/>
            <w:hideMark/>
          </w:tcPr>
          <w:p w14:paraId="75BBD237"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8,75</w:t>
            </w:r>
          </w:p>
        </w:tc>
        <w:tc>
          <w:tcPr>
            <w:tcW w:w="519" w:type="pct"/>
            <w:tcBorders>
              <w:top w:val="nil"/>
              <w:left w:val="nil"/>
              <w:bottom w:val="single" w:sz="4" w:space="0" w:color="auto"/>
              <w:right w:val="single" w:sz="4" w:space="0" w:color="auto"/>
            </w:tcBorders>
            <w:shd w:val="clear" w:color="auto" w:fill="auto"/>
            <w:noWrap/>
            <w:vAlign w:val="bottom"/>
            <w:hideMark/>
          </w:tcPr>
          <w:p w14:paraId="417C6F4F"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2,25</w:t>
            </w:r>
          </w:p>
        </w:tc>
        <w:tc>
          <w:tcPr>
            <w:tcW w:w="740" w:type="pct"/>
            <w:tcBorders>
              <w:top w:val="nil"/>
              <w:left w:val="nil"/>
              <w:bottom w:val="single" w:sz="4" w:space="0" w:color="auto"/>
              <w:right w:val="single" w:sz="4" w:space="0" w:color="auto"/>
            </w:tcBorders>
            <w:shd w:val="clear" w:color="auto" w:fill="auto"/>
            <w:noWrap/>
            <w:vAlign w:val="bottom"/>
            <w:hideMark/>
          </w:tcPr>
          <w:p w14:paraId="5DC6EFC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5,05</w:t>
            </w:r>
          </w:p>
        </w:tc>
        <w:tc>
          <w:tcPr>
            <w:tcW w:w="1167" w:type="pct"/>
            <w:tcBorders>
              <w:top w:val="nil"/>
              <w:left w:val="nil"/>
              <w:bottom w:val="single" w:sz="4" w:space="0" w:color="auto"/>
              <w:right w:val="single" w:sz="4" w:space="0" w:color="auto"/>
            </w:tcBorders>
            <w:shd w:val="clear" w:color="auto" w:fill="auto"/>
            <w:noWrap/>
            <w:vAlign w:val="bottom"/>
            <w:hideMark/>
          </w:tcPr>
          <w:p w14:paraId="33E8B8F3"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0,58</w:t>
            </w:r>
          </w:p>
        </w:tc>
      </w:tr>
      <w:tr w:rsidR="00694B5E" w:rsidRPr="00F53778" w14:paraId="3B8A63DA"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21DF67C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w:t>
            </w:r>
          </w:p>
        </w:tc>
        <w:tc>
          <w:tcPr>
            <w:tcW w:w="492" w:type="pct"/>
            <w:tcBorders>
              <w:top w:val="nil"/>
              <w:left w:val="nil"/>
              <w:bottom w:val="single" w:sz="4" w:space="0" w:color="auto"/>
              <w:right w:val="single" w:sz="4" w:space="0" w:color="auto"/>
            </w:tcBorders>
            <w:shd w:val="clear" w:color="auto" w:fill="auto"/>
            <w:noWrap/>
            <w:vAlign w:val="bottom"/>
            <w:hideMark/>
          </w:tcPr>
          <w:p w14:paraId="129C9EF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650</w:t>
            </w:r>
          </w:p>
        </w:tc>
        <w:tc>
          <w:tcPr>
            <w:tcW w:w="592" w:type="pct"/>
            <w:tcBorders>
              <w:top w:val="nil"/>
              <w:left w:val="nil"/>
              <w:bottom w:val="single" w:sz="4" w:space="0" w:color="auto"/>
              <w:right w:val="single" w:sz="4" w:space="0" w:color="auto"/>
            </w:tcBorders>
            <w:shd w:val="clear" w:color="auto" w:fill="auto"/>
            <w:noWrap/>
            <w:vAlign w:val="bottom"/>
            <w:hideMark/>
          </w:tcPr>
          <w:p w14:paraId="1D8AAB78"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970</w:t>
            </w:r>
          </w:p>
        </w:tc>
        <w:tc>
          <w:tcPr>
            <w:tcW w:w="371" w:type="pct"/>
            <w:tcBorders>
              <w:top w:val="nil"/>
              <w:left w:val="nil"/>
              <w:bottom w:val="single" w:sz="4" w:space="0" w:color="auto"/>
              <w:right w:val="single" w:sz="4" w:space="0" w:color="auto"/>
            </w:tcBorders>
            <w:shd w:val="clear" w:color="auto" w:fill="auto"/>
            <w:noWrap/>
            <w:vAlign w:val="bottom"/>
            <w:hideMark/>
          </w:tcPr>
          <w:p w14:paraId="6BE0D03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w:t>
            </w:r>
          </w:p>
        </w:tc>
        <w:tc>
          <w:tcPr>
            <w:tcW w:w="444" w:type="pct"/>
            <w:tcBorders>
              <w:top w:val="nil"/>
              <w:left w:val="nil"/>
              <w:bottom w:val="single" w:sz="4" w:space="0" w:color="auto"/>
              <w:right w:val="single" w:sz="4" w:space="0" w:color="auto"/>
            </w:tcBorders>
            <w:shd w:val="clear" w:color="auto" w:fill="auto"/>
            <w:noWrap/>
            <w:vAlign w:val="bottom"/>
            <w:hideMark/>
          </w:tcPr>
          <w:p w14:paraId="2AA1B676"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0,058</w:t>
            </w:r>
          </w:p>
        </w:tc>
        <w:tc>
          <w:tcPr>
            <w:tcW w:w="444" w:type="pct"/>
            <w:tcBorders>
              <w:top w:val="nil"/>
              <w:left w:val="nil"/>
              <w:bottom w:val="single" w:sz="4" w:space="0" w:color="auto"/>
              <w:right w:val="single" w:sz="4" w:space="0" w:color="auto"/>
            </w:tcBorders>
            <w:shd w:val="clear" w:color="auto" w:fill="auto"/>
            <w:noWrap/>
            <w:vAlign w:val="bottom"/>
            <w:hideMark/>
          </w:tcPr>
          <w:p w14:paraId="18E1A1EA"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5,84</w:t>
            </w:r>
          </w:p>
        </w:tc>
        <w:tc>
          <w:tcPr>
            <w:tcW w:w="519" w:type="pct"/>
            <w:tcBorders>
              <w:top w:val="nil"/>
              <w:left w:val="nil"/>
              <w:bottom w:val="single" w:sz="4" w:space="0" w:color="auto"/>
              <w:right w:val="single" w:sz="4" w:space="0" w:color="auto"/>
            </w:tcBorders>
            <w:shd w:val="clear" w:color="auto" w:fill="auto"/>
            <w:noWrap/>
            <w:vAlign w:val="bottom"/>
            <w:hideMark/>
          </w:tcPr>
          <w:p w14:paraId="230D47B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4,16</w:t>
            </w:r>
          </w:p>
        </w:tc>
        <w:tc>
          <w:tcPr>
            <w:tcW w:w="740" w:type="pct"/>
            <w:tcBorders>
              <w:top w:val="nil"/>
              <w:left w:val="nil"/>
              <w:bottom w:val="single" w:sz="4" w:space="0" w:color="auto"/>
              <w:right w:val="single" w:sz="4" w:space="0" w:color="auto"/>
            </w:tcBorders>
            <w:shd w:val="clear" w:color="auto" w:fill="auto"/>
            <w:noWrap/>
            <w:vAlign w:val="bottom"/>
            <w:hideMark/>
          </w:tcPr>
          <w:p w14:paraId="4F8498FC"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17,29</w:t>
            </w:r>
          </w:p>
        </w:tc>
        <w:tc>
          <w:tcPr>
            <w:tcW w:w="1167" w:type="pct"/>
            <w:tcBorders>
              <w:top w:val="nil"/>
              <w:left w:val="nil"/>
              <w:bottom w:val="single" w:sz="4" w:space="0" w:color="auto"/>
              <w:right w:val="single" w:sz="4" w:space="0" w:color="auto"/>
            </w:tcBorders>
            <w:shd w:val="clear" w:color="auto" w:fill="auto"/>
            <w:noWrap/>
            <w:vAlign w:val="bottom"/>
            <w:hideMark/>
          </w:tcPr>
          <w:p w14:paraId="2CEDD829"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2,96</w:t>
            </w:r>
          </w:p>
        </w:tc>
      </w:tr>
      <w:tr w:rsidR="00694B5E" w:rsidRPr="00F53778" w14:paraId="0436D467" w14:textId="77777777" w:rsidTr="005B10EF">
        <w:trPr>
          <w:trHeight w:val="300"/>
        </w:trPr>
        <w:tc>
          <w:tcPr>
            <w:tcW w:w="231" w:type="pct"/>
            <w:tcBorders>
              <w:top w:val="nil"/>
              <w:left w:val="single" w:sz="4" w:space="0" w:color="auto"/>
              <w:bottom w:val="single" w:sz="4" w:space="0" w:color="auto"/>
              <w:right w:val="single" w:sz="4" w:space="0" w:color="auto"/>
            </w:tcBorders>
            <w:shd w:val="clear" w:color="auto" w:fill="auto"/>
            <w:noWrap/>
            <w:vAlign w:val="bottom"/>
            <w:hideMark/>
          </w:tcPr>
          <w:p w14:paraId="47257C8F"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Σ</w:t>
            </w:r>
          </w:p>
        </w:tc>
        <w:tc>
          <w:tcPr>
            <w:tcW w:w="492" w:type="pct"/>
            <w:tcBorders>
              <w:top w:val="nil"/>
              <w:left w:val="nil"/>
              <w:bottom w:val="single" w:sz="4" w:space="0" w:color="auto"/>
              <w:right w:val="single" w:sz="4" w:space="0" w:color="auto"/>
            </w:tcBorders>
            <w:shd w:val="clear" w:color="auto" w:fill="auto"/>
            <w:noWrap/>
            <w:vAlign w:val="bottom"/>
            <w:hideMark/>
          </w:tcPr>
          <w:p w14:paraId="0428560A"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 </w:t>
            </w:r>
          </w:p>
        </w:tc>
        <w:tc>
          <w:tcPr>
            <w:tcW w:w="592" w:type="pct"/>
            <w:tcBorders>
              <w:top w:val="nil"/>
              <w:left w:val="nil"/>
              <w:bottom w:val="single" w:sz="4" w:space="0" w:color="auto"/>
              <w:right w:val="single" w:sz="4" w:space="0" w:color="auto"/>
            </w:tcBorders>
            <w:shd w:val="clear" w:color="auto" w:fill="auto"/>
            <w:noWrap/>
            <w:vAlign w:val="bottom"/>
            <w:hideMark/>
          </w:tcPr>
          <w:p w14:paraId="1A797A2D"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 </w:t>
            </w:r>
          </w:p>
        </w:tc>
        <w:tc>
          <w:tcPr>
            <w:tcW w:w="371" w:type="pct"/>
            <w:tcBorders>
              <w:top w:val="nil"/>
              <w:left w:val="nil"/>
              <w:bottom w:val="single" w:sz="4" w:space="0" w:color="auto"/>
              <w:right w:val="single" w:sz="4" w:space="0" w:color="auto"/>
            </w:tcBorders>
            <w:shd w:val="clear" w:color="auto" w:fill="auto"/>
            <w:noWrap/>
            <w:vAlign w:val="bottom"/>
            <w:hideMark/>
          </w:tcPr>
          <w:p w14:paraId="4150E132"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100</w:t>
            </w:r>
          </w:p>
        </w:tc>
        <w:tc>
          <w:tcPr>
            <w:tcW w:w="444" w:type="pct"/>
            <w:tcBorders>
              <w:top w:val="nil"/>
              <w:left w:val="nil"/>
              <w:bottom w:val="single" w:sz="4" w:space="0" w:color="auto"/>
              <w:right w:val="single" w:sz="4" w:space="0" w:color="auto"/>
            </w:tcBorders>
            <w:shd w:val="clear" w:color="auto" w:fill="auto"/>
            <w:noWrap/>
            <w:vAlign w:val="bottom"/>
            <w:hideMark/>
          </w:tcPr>
          <w:p w14:paraId="56DC14A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0,991</w:t>
            </w:r>
          </w:p>
        </w:tc>
        <w:tc>
          <w:tcPr>
            <w:tcW w:w="444" w:type="pct"/>
            <w:tcBorders>
              <w:top w:val="nil"/>
              <w:left w:val="nil"/>
              <w:bottom w:val="single" w:sz="4" w:space="0" w:color="auto"/>
              <w:right w:val="single" w:sz="4" w:space="0" w:color="auto"/>
            </w:tcBorders>
            <w:shd w:val="clear" w:color="auto" w:fill="auto"/>
            <w:noWrap/>
            <w:vAlign w:val="bottom"/>
            <w:hideMark/>
          </w:tcPr>
          <w:p w14:paraId="541039AE"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 </w:t>
            </w:r>
          </w:p>
        </w:tc>
        <w:tc>
          <w:tcPr>
            <w:tcW w:w="519" w:type="pct"/>
            <w:tcBorders>
              <w:top w:val="nil"/>
              <w:left w:val="nil"/>
              <w:bottom w:val="single" w:sz="4" w:space="0" w:color="auto"/>
              <w:right w:val="single" w:sz="4" w:space="0" w:color="auto"/>
            </w:tcBorders>
            <w:shd w:val="clear" w:color="auto" w:fill="auto"/>
            <w:noWrap/>
            <w:vAlign w:val="bottom"/>
            <w:hideMark/>
          </w:tcPr>
          <w:p w14:paraId="0D81B636"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 </w:t>
            </w:r>
          </w:p>
        </w:tc>
        <w:tc>
          <w:tcPr>
            <w:tcW w:w="740" w:type="pct"/>
            <w:tcBorders>
              <w:top w:val="nil"/>
              <w:left w:val="nil"/>
              <w:bottom w:val="single" w:sz="4" w:space="0" w:color="auto"/>
              <w:right w:val="single" w:sz="4" w:space="0" w:color="auto"/>
            </w:tcBorders>
            <w:shd w:val="clear" w:color="auto" w:fill="auto"/>
            <w:noWrap/>
            <w:vAlign w:val="bottom"/>
            <w:hideMark/>
          </w:tcPr>
          <w:p w14:paraId="4437DB9B"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 </w:t>
            </w:r>
          </w:p>
        </w:tc>
        <w:tc>
          <w:tcPr>
            <w:tcW w:w="1167" w:type="pct"/>
            <w:tcBorders>
              <w:top w:val="nil"/>
              <w:left w:val="nil"/>
              <w:bottom w:val="single" w:sz="4" w:space="0" w:color="auto"/>
              <w:right w:val="single" w:sz="4" w:space="0" w:color="auto"/>
            </w:tcBorders>
            <w:shd w:val="clear" w:color="auto" w:fill="auto"/>
            <w:noWrap/>
            <w:vAlign w:val="bottom"/>
            <w:hideMark/>
          </w:tcPr>
          <w:p w14:paraId="2DF0A6AC"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10,29</w:t>
            </w:r>
          </w:p>
        </w:tc>
      </w:tr>
    </w:tbl>
    <w:p w14:paraId="467F2492" w14:textId="77777777" w:rsidR="00694B5E" w:rsidRPr="00F53778" w:rsidRDefault="00694B5E" w:rsidP="00694B5E">
      <w:pPr>
        <w:spacing w:line="276" w:lineRule="auto"/>
        <w:jc w:val="both"/>
        <w:rPr>
          <w:rFonts w:ascii="Times New Roman" w:hAnsi="Times New Roman" w:cs="Times New Roman"/>
          <w:sz w:val="28"/>
          <w:szCs w:val="28"/>
        </w:rPr>
      </w:pPr>
    </w:p>
    <w:p w14:paraId="16AAD4E0" w14:textId="77777777" w:rsidR="00694B5E" w:rsidRPr="00F53778" w:rsidRDefault="00694B5E" w:rsidP="00694B5E">
      <w:pPr>
        <w:spacing w:line="276" w:lineRule="auto"/>
        <w:jc w:val="both"/>
        <w:rPr>
          <w:rFonts w:ascii="Times New Roman" w:hAnsi="Times New Roman" w:cs="Times New Roman"/>
          <w:sz w:val="28"/>
          <w:szCs w:val="28"/>
        </w:rPr>
      </w:pPr>
      <w:r w:rsidRPr="00F53778">
        <w:rPr>
          <w:rFonts w:ascii="Times New Roman" w:hAnsi="Times New Roman" w:cs="Times New Roman"/>
          <w:position w:val="-10"/>
          <w:sz w:val="28"/>
          <w:szCs w:val="28"/>
        </w:rPr>
        <w:object w:dxaOrig="1260" w:dyaOrig="400" w14:anchorId="24C17358">
          <v:shape id="_x0000_i1406" type="#_x0000_t75" style="width:63pt;height:20.25pt" o:ole="">
            <v:imagedata r:id="rId48" o:title=""/>
          </v:shape>
          <o:OLEObject Type="Embed" ProgID="Equation.DSMT4" ShapeID="_x0000_i1406" DrawAspect="Content" ObjectID="_1808500642" r:id="rId49"/>
        </w:object>
      </w:r>
    </w:p>
    <w:p w14:paraId="32B55511" w14:textId="3F3729BB"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lastRenderedPageBreak/>
        <w:t xml:space="preserve">Необходимо сопоставить рассчитанное значение критерия </w:t>
      </w:r>
      <w:r w:rsidRPr="00F53778">
        <w:rPr>
          <w:rFonts w:ascii="Times New Roman" w:hAnsi="Times New Roman" w:cs="Times New Roman"/>
          <w:position w:val="-10"/>
          <w:sz w:val="28"/>
          <w:szCs w:val="28"/>
        </w:rPr>
        <w:object w:dxaOrig="360" w:dyaOrig="400" w14:anchorId="2C72BDA1">
          <v:shape id="_x0000_i1407" type="#_x0000_t75" style="width:18pt;height:20.25pt" o:ole="">
            <v:imagedata r:id="rId50" o:title=""/>
          </v:shape>
          <o:OLEObject Type="Embed" ProgID="Equation.DSMT4" ShapeID="_x0000_i1407" DrawAspect="Content" ObjectID="_1808500643" r:id="rId51"/>
        </w:object>
      </w:r>
      <w:r w:rsidRPr="00F53778">
        <w:rPr>
          <w:rFonts w:ascii="Times New Roman" w:hAnsi="Times New Roman" w:cs="Times New Roman"/>
          <w:sz w:val="28"/>
          <w:szCs w:val="28"/>
        </w:rPr>
        <w:t xml:space="preserve"> с табличным </w:t>
      </w:r>
      <w:r w:rsidRPr="00F53778">
        <w:rPr>
          <w:rFonts w:ascii="Times New Roman" w:hAnsi="Times New Roman" w:cs="Times New Roman"/>
          <w:position w:val="-12"/>
          <w:sz w:val="28"/>
          <w:szCs w:val="28"/>
        </w:rPr>
        <w:object w:dxaOrig="600" w:dyaOrig="420" w14:anchorId="48E187FA">
          <v:shape id="_x0000_i1408" type="#_x0000_t75" style="width:30pt;height:21pt" o:ole="">
            <v:imagedata r:id="rId52" o:title=""/>
          </v:shape>
          <o:OLEObject Type="Embed" ProgID="Equation.DSMT4" ShapeID="_x0000_i1408" DrawAspect="Content" ObjectID="_1808500644" r:id="rId53"/>
        </w:object>
      </w:r>
      <w:r w:rsidRPr="00F53778">
        <w:rPr>
          <w:rFonts w:ascii="Times New Roman" w:hAnsi="Times New Roman" w:cs="Times New Roman"/>
          <w:sz w:val="28"/>
          <w:szCs w:val="28"/>
        </w:rPr>
        <w:t xml:space="preserve"> найденным для выбранного уровня значимости и числа степеней свободы R. Если:</w:t>
      </w:r>
    </w:p>
    <w:p w14:paraId="4248C466" w14:textId="77777777" w:rsidR="00694B5E" w:rsidRPr="00F53778" w:rsidRDefault="00694B5E" w:rsidP="00694B5E">
      <w:pPr>
        <w:spacing w:line="276" w:lineRule="auto"/>
        <w:ind w:firstLine="708"/>
        <w:jc w:val="both"/>
        <w:rPr>
          <w:rFonts w:ascii="Times New Roman" w:hAnsi="Times New Roman" w:cs="Times New Roman"/>
          <w:sz w:val="28"/>
          <w:szCs w:val="28"/>
        </w:rPr>
      </w:pPr>
    </w:p>
    <w:p w14:paraId="718D2FC9" w14:textId="7CA3523F"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position w:val="-12"/>
          <w:sz w:val="28"/>
          <w:szCs w:val="28"/>
        </w:rPr>
        <w:object w:dxaOrig="1180" w:dyaOrig="420" w14:anchorId="0F2A6E65">
          <v:shape id="_x0000_i1409" type="#_x0000_t75" style="width:59.25pt;height:21pt" o:ole="">
            <v:imagedata r:id="rId54" o:title=""/>
          </v:shape>
          <o:OLEObject Type="Embed" ProgID="Equation.DSMT4" ShapeID="_x0000_i1409" DrawAspect="Content" ObjectID="_1808500645" r:id="rId55"/>
        </w:object>
      </w:r>
    </w:p>
    <w:p w14:paraId="209728E2" w14:textId="77777777" w:rsidR="00694B5E" w:rsidRPr="00F53778" w:rsidRDefault="00694B5E" w:rsidP="00694B5E">
      <w:pPr>
        <w:spacing w:line="276" w:lineRule="auto"/>
        <w:jc w:val="center"/>
        <w:rPr>
          <w:rFonts w:ascii="Times New Roman" w:hAnsi="Times New Roman" w:cs="Times New Roman"/>
          <w:sz w:val="28"/>
          <w:szCs w:val="28"/>
        </w:rPr>
      </w:pPr>
    </w:p>
    <w:p w14:paraId="506F1E37" w14:textId="77777777" w:rsidR="00694B5E" w:rsidRPr="00F53778" w:rsidRDefault="00694B5E"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 xml:space="preserve">то для принятой доверительной вероятности принимают гипотезу о согласии экспериментального и теоретического распределений. Если </w:t>
      </w:r>
      <w:r w:rsidRPr="00F53778">
        <w:rPr>
          <w:rFonts w:ascii="Times New Roman" w:hAnsi="Times New Roman" w:cs="Times New Roman"/>
          <w:position w:val="-12"/>
          <w:sz w:val="28"/>
          <w:szCs w:val="28"/>
        </w:rPr>
        <w:object w:dxaOrig="1180" w:dyaOrig="420" w14:anchorId="69D9D3BC">
          <v:shape id="_x0000_i1410" type="#_x0000_t75" style="width:59.25pt;height:21pt" o:ole="">
            <v:imagedata r:id="rId56" o:title=""/>
          </v:shape>
          <o:OLEObject Type="Embed" ProgID="Equation.DSMT4" ShapeID="_x0000_i1410" DrawAspect="Content" ObjectID="_1808500646" r:id="rId57"/>
        </w:object>
      </w:r>
      <w:r w:rsidRPr="00F53778">
        <w:rPr>
          <w:rFonts w:ascii="Times New Roman" w:hAnsi="Times New Roman" w:cs="Times New Roman"/>
          <w:sz w:val="28"/>
          <w:szCs w:val="28"/>
        </w:rPr>
        <w:t>, то нулевая гипотеза отвергается в силу существующих отличий экспериментальных и теоретических частот.</w:t>
      </w:r>
    </w:p>
    <w:p w14:paraId="51E708E8"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Уровень значимости задаем = 0,01, допуская таким образом возможность отклонения верной гипотезы в среднем один раз на сто проверок согласия.</w:t>
      </w:r>
    </w:p>
    <w:p w14:paraId="274D9FD3" w14:textId="6F846980"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Число степеней свободы определяем по формуле:</w:t>
      </w:r>
    </w:p>
    <w:p w14:paraId="45D039C7" w14:textId="77777777" w:rsidR="00694B5E" w:rsidRPr="00F53778" w:rsidRDefault="00694B5E" w:rsidP="00694B5E">
      <w:pPr>
        <w:spacing w:line="276" w:lineRule="auto"/>
        <w:ind w:firstLine="708"/>
        <w:jc w:val="both"/>
        <w:rPr>
          <w:rFonts w:ascii="Times New Roman" w:hAnsi="Times New Roman" w:cs="Times New Roman"/>
          <w:sz w:val="28"/>
          <w:szCs w:val="28"/>
        </w:rPr>
      </w:pPr>
    </w:p>
    <w:p w14:paraId="67F91893" w14:textId="60455EE2"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sz w:val="28"/>
          <w:szCs w:val="28"/>
        </w:rPr>
        <w:t>r = N - 1 = 10 - 1 = 9,</w:t>
      </w:r>
    </w:p>
    <w:p w14:paraId="6055EAE7" w14:textId="77777777" w:rsidR="00694B5E" w:rsidRPr="00F53778" w:rsidRDefault="00694B5E" w:rsidP="00694B5E">
      <w:pPr>
        <w:spacing w:line="276" w:lineRule="auto"/>
        <w:jc w:val="center"/>
        <w:rPr>
          <w:rFonts w:ascii="Times New Roman" w:hAnsi="Times New Roman" w:cs="Times New Roman"/>
          <w:sz w:val="28"/>
          <w:szCs w:val="28"/>
        </w:rPr>
      </w:pPr>
    </w:p>
    <w:p w14:paraId="5A309EB6"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где N - количество интервалов.</w:t>
      </w:r>
    </w:p>
    <w:p w14:paraId="164587C2" w14:textId="5B2181D9"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С помощью функции ХИ2</w:t>
      </w:r>
      <w:proofErr w:type="gramStart"/>
      <w:r w:rsidRPr="00F53778">
        <w:rPr>
          <w:rFonts w:ascii="Times New Roman" w:hAnsi="Times New Roman" w:cs="Times New Roman"/>
          <w:sz w:val="28"/>
          <w:szCs w:val="28"/>
        </w:rPr>
        <w:t>ОБР(</w:t>
      </w:r>
      <w:proofErr w:type="gramEnd"/>
      <w:r w:rsidRPr="00F53778">
        <w:rPr>
          <w:rFonts w:ascii="Times New Roman" w:hAnsi="Times New Roman" w:cs="Times New Roman"/>
          <w:sz w:val="28"/>
          <w:szCs w:val="28"/>
        </w:rPr>
        <w:t>0,01;9) определяем табличное значение.</w:t>
      </w:r>
    </w:p>
    <w:p w14:paraId="2F7F4B2F" w14:textId="77777777" w:rsidR="00694B5E" w:rsidRPr="00F53778" w:rsidRDefault="00694B5E" w:rsidP="00694B5E">
      <w:pPr>
        <w:spacing w:line="276" w:lineRule="auto"/>
        <w:ind w:firstLine="708"/>
        <w:jc w:val="both"/>
        <w:rPr>
          <w:rFonts w:ascii="Times New Roman" w:hAnsi="Times New Roman" w:cs="Times New Roman"/>
          <w:sz w:val="28"/>
          <w:szCs w:val="28"/>
        </w:rPr>
      </w:pPr>
    </w:p>
    <w:p w14:paraId="0475D693" w14:textId="77777777" w:rsidR="00694B5E" w:rsidRPr="00F53778" w:rsidRDefault="00694B5E" w:rsidP="00694B5E">
      <w:pPr>
        <w:spacing w:line="276" w:lineRule="auto"/>
        <w:jc w:val="center"/>
        <w:rPr>
          <w:rFonts w:ascii="Times New Roman" w:hAnsi="Times New Roman" w:cs="Times New Roman"/>
          <w:sz w:val="28"/>
          <w:szCs w:val="28"/>
          <w:lang w:val="en-US"/>
        </w:rPr>
      </w:pPr>
      <w:r w:rsidRPr="00F53778">
        <w:rPr>
          <w:rFonts w:ascii="Times New Roman" w:hAnsi="Times New Roman" w:cs="Times New Roman"/>
          <w:position w:val="-12"/>
          <w:sz w:val="28"/>
          <w:szCs w:val="28"/>
        </w:rPr>
        <w:object w:dxaOrig="1540" w:dyaOrig="420" w14:anchorId="649CB23B">
          <v:shape id="_x0000_i1411" type="#_x0000_t75" style="width:77.25pt;height:21pt" o:ole="">
            <v:imagedata r:id="rId58" o:title=""/>
          </v:shape>
          <o:OLEObject Type="Embed" ProgID="Equation.DSMT4" ShapeID="_x0000_i1411" DrawAspect="Content" ObjectID="_1808500647" r:id="rId59"/>
        </w:object>
      </w:r>
    </w:p>
    <w:p w14:paraId="37B5889D"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 xml:space="preserve">Сопоставив полученные значения </w:t>
      </w:r>
      <w:r w:rsidRPr="00F53778">
        <w:rPr>
          <w:rFonts w:ascii="Times New Roman" w:hAnsi="Times New Roman" w:cs="Times New Roman"/>
          <w:position w:val="-10"/>
          <w:sz w:val="28"/>
          <w:szCs w:val="28"/>
        </w:rPr>
        <w:object w:dxaOrig="360" w:dyaOrig="400" w14:anchorId="6A6E6097">
          <v:shape id="_x0000_i1412" type="#_x0000_t75" style="width:18pt;height:20.25pt" o:ole="">
            <v:imagedata r:id="rId50" o:title=""/>
          </v:shape>
          <o:OLEObject Type="Embed" ProgID="Equation.DSMT4" ShapeID="_x0000_i1412" DrawAspect="Content" ObjectID="_1808500648" r:id="rId60"/>
        </w:object>
      </w:r>
      <w:r w:rsidRPr="00F53778">
        <w:rPr>
          <w:rFonts w:ascii="Times New Roman" w:hAnsi="Times New Roman" w:cs="Times New Roman"/>
          <w:sz w:val="28"/>
          <w:szCs w:val="28"/>
        </w:rPr>
        <w:t xml:space="preserve"> и </w:t>
      </w:r>
      <w:r w:rsidRPr="00F53778">
        <w:rPr>
          <w:rFonts w:ascii="Times New Roman" w:hAnsi="Times New Roman" w:cs="Times New Roman"/>
          <w:position w:val="-12"/>
          <w:sz w:val="28"/>
          <w:szCs w:val="28"/>
        </w:rPr>
        <w:object w:dxaOrig="600" w:dyaOrig="420" w14:anchorId="277C74EC">
          <v:shape id="_x0000_i1413" type="#_x0000_t75" style="width:30pt;height:21pt" o:ole="">
            <v:imagedata r:id="rId52" o:title=""/>
          </v:shape>
          <o:OLEObject Type="Embed" ProgID="Equation.DSMT4" ShapeID="_x0000_i1413" DrawAspect="Content" ObjectID="_1808500649" r:id="rId61"/>
        </w:object>
      </w:r>
      <w:r w:rsidRPr="00F53778">
        <w:rPr>
          <w:rFonts w:ascii="Times New Roman" w:hAnsi="Times New Roman" w:cs="Times New Roman"/>
          <w:sz w:val="28"/>
          <w:szCs w:val="28"/>
        </w:rPr>
        <w:t>, видим, что неравенство</w:t>
      </w:r>
      <w:r w:rsidRPr="00F53778">
        <w:rPr>
          <w:rFonts w:ascii="Times New Roman" w:hAnsi="Times New Roman" w:cs="Times New Roman"/>
          <w:position w:val="-12"/>
          <w:sz w:val="28"/>
          <w:szCs w:val="28"/>
        </w:rPr>
        <w:object w:dxaOrig="1180" w:dyaOrig="420" w14:anchorId="6C9E4312">
          <v:shape id="_x0000_i1414" type="#_x0000_t75" style="width:59.25pt;height:21pt" o:ole="">
            <v:imagedata r:id="rId54" o:title=""/>
          </v:shape>
          <o:OLEObject Type="Embed" ProgID="Equation.DSMT4" ShapeID="_x0000_i1414" DrawAspect="Content" ObjectID="_1808500650" r:id="rId62"/>
        </w:object>
      </w:r>
      <w:r w:rsidRPr="00F53778">
        <w:rPr>
          <w:rFonts w:ascii="Times New Roman" w:hAnsi="Times New Roman" w:cs="Times New Roman"/>
          <w:sz w:val="28"/>
          <w:szCs w:val="28"/>
        </w:rPr>
        <w:t xml:space="preserve"> выполняется: 10,29&lt;21.67. Следовательно, гипотеза о соответствии</w:t>
      </w:r>
    </w:p>
    <w:p w14:paraId="4A46C640" w14:textId="77777777" w:rsidR="00694B5E" w:rsidRPr="00F53778" w:rsidRDefault="00694B5E"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 xml:space="preserve">наработки до отказа распределению </w:t>
      </w:r>
      <w:proofErr w:type="spellStart"/>
      <w:r w:rsidRPr="00F53778">
        <w:rPr>
          <w:rFonts w:ascii="Times New Roman" w:hAnsi="Times New Roman" w:cs="Times New Roman"/>
          <w:sz w:val="28"/>
          <w:szCs w:val="28"/>
        </w:rPr>
        <w:t>Вейбулла</w:t>
      </w:r>
      <w:proofErr w:type="spellEnd"/>
      <w:r w:rsidRPr="00F53778">
        <w:rPr>
          <w:rFonts w:ascii="Times New Roman" w:hAnsi="Times New Roman" w:cs="Times New Roman"/>
          <w:sz w:val="28"/>
          <w:szCs w:val="28"/>
        </w:rPr>
        <w:t xml:space="preserve"> не отвергается.</w:t>
      </w:r>
    </w:p>
    <w:p w14:paraId="18306F93" w14:textId="77777777" w:rsidR="00694B5E" w:rsidRPr="00F53778" w:rsidRDefault="00694B5E" w:rsidP="00694B5E">
      <w:pPr>
        <w:spacing w:line="276" w:lineRule="auto"/>
        <w:ind w:firstLine="708"/>
        <w:jc w:val="both"/>
        <w:rPr>
          <w:rFonts w:ascii="Times New Roman" w:hAnsi="Times New Roman" w:cs="Times New Roman"/>
          <w:b/>
          <w:sz w:val="28"/>
          <w:szCs w:val="28"/>
        </w:rPr>
      </w:pPr>
      <w:r w:rsidRPr="00F53778">
        <w:rPr>
          <w:rFonts w:ascii="Times New Roman" w:hAnsi="Times New Roman" w:cs="Times New Roman"/>
          <w:b/>
          <w:sz w:val="28"/>
          <w:szCs w:val="28"/>
        </w:rPr>
        <w:t xml:space="preserve">6. Расчет показателей безотказности по установленному закону </w:t>
      </w:r>
      <w:proofErr w:type="spellStart"/>
      <w:r w:rsidRPr="00F53778">
        <w:rPr>
          <w:rFonts w:ascii="Times New Roman" w:hAnsi="Times New Roman" w:cs="Times New Roman"/>
          <w:b/>
          <w:sz w:val="28"/>
          <w:szCs w:val="28"/>
        </w:rPr>
        <w:t>расопределения</w:t>
      </w:r>
      <w:proofErr w:type="spellEnd"/>
    </w:p>
    <w:p w14:paraId="15352A94" w14:textId="77777777"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Рассчитываем среднее время безотказной работы как математическое ожидание:</w:t>
      </w:r>
    </w:p>
    <w:p w14:paraId="33AF30E1" w14:textId="1676F99A"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position w:val="-50"/>
          <w:sz w:val="28"/>
          <w:szCs w:val="28"/>
        </w:rPr>
        <w:object w:dxaOrig="4959" w:dyaOrig="1320" w14:anchorId="0E7FF25E">
          <v:shape id="_x0000_i1415" type="#_x0000_t75" style="width:248.25pt;height:66pt" o:ole="">
            <v:imagedata r:id="rId63" o:title=""/>
          </v:shape>
          <o:OLEObject Type="Embed" ProgID="Equation.DSMT4" ShapeID="_x0000_i1415" DrawAspect="Content" ObjectID="_1808500651" r:id="rId64"/>
        </w:object>
      </w:r>
    </w:p>
    <w:p w14:paraId="6D523BBF" w14:textId="77777777" w:rsidR="00694B5E" w:rsidRPr="00F53778" w:rsidRDefault="00694B5E" w:rsidP="00694B5E">
      <w:pPr>
        <w:spacing w:line="276" w:lineRule="auto"/>
        <w:jc w:val="center"/>
        <w:rPr>
          <w:rFonts w:ascii="Times New Roman" w:hAnsi="Times New Roman" w:cs="Times New Roman"/>
          <w:sz w:val="28"/>
          <w:szCs w:val="28"/>
          <w:lang w:val="en-US"/>
        </w:rPr>
      </w:pPr>
    </w:p>
    <w:p w14:paraId="62F2FBA8" w14:textId="77777777" w:rsidR="00694B5E" w:rsidRPr="00F53778" w:rsidRDefault="00694B5E" w:rsidP="00694B5E">
      <w:pPr>
        <w:spacing w:line="276" w:lineRule="auto"/>
        <w:jc w:val="both"/>
        <w:rPr>
          <w:rFonts w:ascii="Times New Roman" w:hAnsi="Times New Roman" w:cs="Times New Roman"/>
          <w:sz w:val="28"/>
          <w:szCs w:val="28"/>
        </w:rPr>
      </w:pPr>
      <w:r w:rsidRPr="00F53778">
        <w:rPr>
          <w:rFonts w:ascii="Times New Roman" w:hAnsi="Times New Roman" w:cs="Times New Roman"/>
          <w:sz w:val="28"/>
          <w:szCs w:val="28"/>
        </w:rPr>
        <w:t>где Г - гамма-функция.</w:t>
      </w:r>
    </w:p>
    <w:p w14:paraId="1EAD46A8" w14:textId="06CAEE13"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Рассчитываем среднее дисперсию:</w:t>
      </w:r>
    </w:p>
    <w:p w14:paraId="321C00BB" w14:textId="77777777" w:rsidR="00694B5E" w:rsidRPr="00F53778" w:rsidRDefault="00694B5E" w:rsidP="00694B5E">
      <w:pPr>
        <w:spacing w:line="276" w:lineRule="auto"/>
        <w:ind w:firstLine="708"/>
        <w:jc w:val="both"/>
        <w:rPr>
          <w:rFonts w:ascii="Times New Roman" w:hAnsi="Times New Roman" w:cs="Times New Roman"/>
          <w:sz w:val="28"/>
          <w:szCs w:val="28"/>
        </w:rPr>
      </w:pPr>
    </w:p>
    <w:p w14:paraId="787C60B6" w14:textId="77777777" w:rsidR="00694B5E" w:rsidRPr="00F53778" w:rsidRDefault="00694B5E" w:rsidP="00694B5E">
      <w:pPr>
        <w:spacing w:line="276" w:lineRule="auto"/>
        <w:jc w:val="both"/>
        <w:rPr>
          <w:rFonts w:ascii="Times New Roman" w:hAnsi="Times New Roman" w:cs="Times New Roman"/>
          <w:sz w:val="28"/>
          <w:szCs w:val="28"/>
          <w:lang w:val="en-US"/>
        </w:rPr>
      </w:pPr>
      <w:r w:rsidRPr="00F53778">
        <w:rPr>
          <w:rFonts w:ascii="Times New Roman" w:hAnsi="Times New Roman" w:cs="Times New Roman"/>
          <w:position w:val="-82"/>
          <w:sz w:val="28"/>
          <w:szCs w:val="28"/>
        </w:rPr>
        <w:object w:dxaOrig="8600" w:dyaOrig="1780" w14:anchorId="5D81B81E">
          <v:shape id="_x0000_i1416" type="#_x0000_t75" style="width:429.75pt;height:89.25pt" o:ole="">
            <v:imagedata r:id="rId65" o:title=""/>
          </v:shape>
          <o:OLEObject Type="Embed" ProgID="Equation.DSMT4" ShapeID="_x0000_i1416" DrawAspect="Content" ObjectID="_1808500652" r:id="rId66"/>
        </w:object>
      </w:r>
    </w:p>
    <w:p w14:paraId="0CE5EE71" w14:textId="77777777" w:rsidR="00694B5E" w:rsidRPr="00F53778" w:rsidRDefault="00694B5E" w:rsidP="00694B5E">
      <w:pPr>
        <w:spacing w:line="276" w:lineRule="auto"/>
        <w:ind w:firstLine="708"/>
        <w:jc w:val="both"/>
        <w:rPr>
          <w:rFonts w:ascii="Times New Roman" w:hAnsi="Times New Roman" w:cs="Times New Roman"/>
          <w:sz w:val="28"/>
          <w:szCs w:val="28"/>
        </w:rPr>
      </w:pPr>
    </w:p>
    <w:p w14:paraId="56972379" w14:textId="6BF92B1B"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Рассчитываем среднее квадратическое отклонение:</w:t>
      </w:r>
    </w:p>
    <w:p w14:paraId="50F7A4A4" w14:textId="77777777" w:rsidR="00694B5E" w:rsidRPr="00F53778" w:rsidRDefault="00694B5E" w:rsidP="00694B5E">
      <w:pPr>
        <w:spacing w:line="276" w:lineRule="auto"/>
        <w:ind w:firstLine="708"/>
        <w:jc w:val="both"/>
        <w:rPr>
          <w:rFonts w:ascii="Times New Roman" w:hAnsi="Times New Roman" w:cs="Times New Roman"/>
          <w:sz w:val="28"/>
          <w:szCs w:val="28"/>
          <w:lang w:val="en-US"/>
        </w:rPr>
      </w:pPr>
    </w:p>
    <w:p w14:paraId="7F38AE72" w14:textId="47740EE7"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position w:val="-34"/>
          <w:sz w:val="28"/>
          <w:szCs w:val="28"/>
        </w:rPr>
        <w:object w:dxaOrig="4140" w:dyaOrig="820" w14:anchorId="54814B09">
          <v:shape id="_x0000_i1417" type="#_x0000_t75" style="width:207pt;height:41.25pt" o:ole="">
            <v:imagedata r:id="rId67" o:title=""/>
          </v:shape>
          <o:OLEObject Type="Embed" ProgID="Equation.DSMT4" ShapeID="_x0000_i1417" DrawAspect="Content" ObjectID="_1808500653" r:id="rId68"/>
        </w:object>
      </w:r>
    </w:p>
    <w:p w14:paraId="4A6CA044" w14:textId="77777777" w:rsidR="00694B5E" w:rsidRPr="00F53778" w:rsidRDefault="00694B5E" w:rsidP="00694B5E">
      <w:pPr>
        <w:spacing w:line="276" w:lineRule="auto"/>
        <w:jc w:val="center"/>
        <w:rPr>
          <w:rFonts w:ascii="Times New Roman" w:hAnsi="Times New Roman" w:cs="Times New Roman"/>
          <w:sz w:val="28"/>
          <w:szCs w:val="28"/>
          <w:lang w:val="en-US"/>
        </w:rPr>
      </w:pPr>
    </w:p>
    <w:p w14:paraId="3C895548" w14:textId="444D1D34"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 xml:space="preserve">Вычисляем для каждого интервала интегральную функцию распределения </w:t>
      </w:r>
      <w:r w:rsidRPr="00F53778">
        <w:rPr>
          <w:rFonts w:ascii="Times New Roman" w:hAnsi="Times New Roman" w:cs="Times New Roman"/>
          <w:sz w:val="28"/>
          <w:szCs w:val="28"/>
          <w:lang w:val="en-US"/>
        </w:rPr>
        <w:t>f</w:t>
      </w:r>
      <w:r w:rsidRPr="00F53778">
        <w:rPr>
          <w:rFonts w:ascii="Times New Roman" w:hAnsi="Times New Roman" w:cs="Times New Roman"/>
          <w:sz w:val="28"/>
          <w:szCs w:val="28"/>
        </w:rPr>
        <w:t>(</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вероятность безотказной работы </w:t>
      </w:r>
      <w:r w:rsidRPr="00F53778">
        <w:rPr>
          <w:rFonts w:ascii="Times New Roman" w:hAnsi="Times New Roman" w:cs="Times New Roman"/>
          <w:sz w:val="28"/>
          <w:szCs w:val="28"/>
          <w:lang w:val="en-US"/>
        </w:rPr>
        <w:t>R</w:t>
      </w:r>
      <w:r w:rsidRPr="00F53778">
        <w:rPr>
          <w:rFonts w:ascii="Times New Roman" w:hAnsi="Times New Roman" w:cs="Times New Roman"/>
          <w:sz w:val="28"/>
          <w:szCs w:val="28"/>
        </w:rPr>
        <w:t>(</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 xml:space="preserve">) и вероятность отказов </w:t>
      </w:r>
      <w:r w:rsidRPr="00F53778">
        <w:rPr>
          <w:rFonts w:ascii="Times New Roman" w:hAnsi="Times New Roman" w:cs="Times New Roman"/>
          <w:sz w:val="28"/>
          <w:szCs w:val="28"/>
          <w:lang w:val="en-US"/>
        </w:rPr>
        <w:t>Q</w:t>
      </w:r>
      <w:r w:rsidRPr="00F53778">
        <w:rPr>
          <w:rFonts w:ascii="Times New Roman" w:hAnsi="Times New Roman" w:cs="Times New Roman"/>
          <w:sz w:val="28"/>
          <w:szCs w:val="28"/>
        </w:rPr>
        <w:t>(</w:t>
      </w:r>
      <w:r w:rsidRPr="00F53778">
        <w:rPr>
          <w:rFonts w:ascii="Times New Roman" w:hAnsi="Times New Roman" w:cs="Times New Roman"/>
          <w:sz w:val="28"/>
          <w:szCs w:val="28"/>
          <w:lang w:val="en-US"/>
        </w:rPr>
        <w:t>t</w:t>
      </w:r>
      <w:r w:rsidRPr="00F53778">
        <w:rPr>
          <w:rFonts w:ascii="Times New Roman" w:hAnsi="Times New Roman" w:cs="Times New Roman"/>
          <w:sz w:val="28"/>
          <w:szCs w:val="28"/>
        </w:rPr>
        <w:t>):</w:t>
      </w:r>
    </w:p>
    <w:p w14:paraId="5D663F30" w14:textId="77777777" w:rsidR="00694B5E" w:rsidRPr="00F53778" w:rsidRDefault="00694B5E" w:rsidP="00694B5E">
      <w:pPr>
        <w:spacing w:line="276" w:lineRule="auto"/>
        <w:ind w:firstLine="708"/>
        <w:jc w:val="both"/>
        <w:rPr>
          <w:rFonts w:ascii="Times New Roman" w:hAnsi="Times New Roman" w:cs="Times New Roman"/>
          <w:sz w:val="28"/>
          <w:szCs w:val="28"/>
        </w:rPr>
      </w:pPr>
    </w:p>
    <w:p w14:paraId="3E6CE439" w14:textId="0455968F" w:rsidR="00694B5E" w:rsidRPr="00F53778" w:rsidRDefault="00694B5E" w:rsidP="00694B5E">
      <w:pPr>
        <w:spacing w:line="276" w:lineRule="auto"/>
        <w:jc w:val="center"/>
        <w:rPr>
          <w:rFonts w:ascii="Times New Roman" w:hAnsi="Times New Roman" w:cs="Times New Roman"/>
          <w:sz w:val="28"/>
          <w:szCs w:val="28"/>
          <w:lang w:val="en-US"/>
        </w:rPr>
      </w:pPr>
      <w:r w:rsidRPr="00F53778">
        <w:rPr>
          <w:rFonts w:ascii="Times New Roman" w:hAnsi="Times New Roman" w:cs="Times New Roman"/>
          <w:position w:val="-12"/>
          <w:sz w:val="28"/>
          <w:szCs w:val="28"/>
        </w:rPr>
        <w:object w:dxaOrig="3159" w:dyaOrig="420" w14:anchorId="7F2886EF">
          <v:shape id="_x0000_i1418" type="#_x0000_t75" style="width:158.25pt;height:21pt" o:ole="">
            <v:imagedata r:id="rId69" o:title=""/>
          </v:shape>
          <o:OLEObject Type="Embed" ProgID="Equation.DSMT4" ShapeID="_x0000_i1418" DrawAspect="Content" ObjectID="_1808500654" r:id="rId70"/>
        </w:object>
      </w:r>
      <w:r w:rsidRPr="00F53778">
        <w:rPr>
          <w:rFonts w:ascii="Times New Roman" w:hAnsi="Times New Roman" w:cs="Times New Roman"/>
          <w:sz w:val="28"/>
          <w:szCs w:val="28"/>
          <w:lang w:val="en-US"/>
        </w:rPr>
        <w:t>;</w:t>
      </w:r>
    </w:p>
    <w:p w14:paraId="2269E658" w14:textId="627D91A3" w:rsidR="00694B5E" w:rsidRPr="00F53778" w:rsidRDefault="00694B5E" w:rsidP="00694B5E">
      <w:pPr>
        <w:spacing w:line="276" w:lineRule="auto"/>
        <w:jc w:val="center"/>
        <w:rPr>
          <w:rFonts w:ascii="Times New Roman" w:hAnsi="Times New Roman" w:cs="Times New Roman"/>
          <w:sz w:val="28"/>
          <w:szCs w:val="28"/>
          <w:lang w:val="en-US"/>
        </w:rPr>
      </w:pPr>
      <w:r w:rsidRPr="00F53778">
        <w:rPr>
          <w:rFonts w:ascii="Times New Roman" w:hAnsi="Times New Roman" w:cs="Times New Roman"/>
          <w:position w:val="-12"/>
          <w:sz w:val="28"/>
          <w:szCs w:val="28"/>
        </w:rPr>
        <w:object w:dxaOrig="1960" w:dyaOrig="420" w14:anchorId="50CD89E4">
          <v:shape id="_x0000_i1419" type="#_x0000_t75" style="width:98.25pt;height:21pt" o:ole="">
            <v:imagedata r:id="rId71" o:title=""/>
          </v:shape>
          <o:OLEObject Type="Embed" ProgID="Equation.DSMT4" ShapeID="_x0000_i1419" DrawAspect="Content" ObjectID="_1808500655" r:id="rId72"/>
        </w:object>
      </w:r>
      <w:r w:rsidRPr="00F53778">
        <w:rPr>
          <w:rFonts w:ascii="Times New Roman" w:hAnsi="Times New Roman" w:cs="Times New Roman"/>
          <w:sz w:val="28"/>
          <w:szCs w:val="28"/>
          <w:lang w:val="en-US"/>
        </w:rPr>
        <w:t>;</w:t>
      </w:r>
    </w:p>
    <w:p w14:paraId="2C9D8FFF" w14:textId="53B68453"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position w:val="-12"/>
          <w:sz w:val="28"/>
          <w:szCs w:val="28"/>
        </w:rPr>
        <w:object w:dxaOrig="2320" w:dyaOrig="420" w14:anchorId="782FCE76">
          <v:shape id="_x0000_i1420" type="#_x0000_t75" style="width:116.25pt;height:21pt" o:ole="">
            <v:imagedata r:id="rId73" o:title=""/>
          </v:shape>
          <o:OLEObject Type="Embed" ProgID="Equation.DSMT4" ShapeID="_x0000_i1420" DrawAspect="Content" ObjectID="_1808500656" r:id="rId74"/>
        </w:object>
      </w:r>
    </w:p>
    <w:p w14:paraId="1BFF5380" w14:textId="77777777" w:rsidR="00694B5E" w:rsidRPr="00F53778" w:rsidRDefault="00694B5E" w:rsidP="00694B5E">
      <w:pPr>
        <w:spacing w:line="276" w:lineRule="auto"/>
        <w:jc w:val="center"/>
        <w:rPr>
          <w:rFonts w:ascii="Times New Roman" w:hAnsi="Times New Roman" w:cs="Times New Roman"/>
          <w:sz w:val="28"/>
          <w:szCs w:val="28"/>
          <w:lang w:val="en-US"/>
        </w:rPr>
      </w:pPr>
    </w:p>
    <w:p w14:paraId="2CB0F530" w14:textId="2B0C8D94"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Результаты вычислений сводим в таблицу.</w:t>
      </w:r>
    </w:p>
    <w:tbl>
      <w:tblPr>
        <w:tblW w:w="6521" w:type="dxa"/>
        <w:tblInd w:w="103" w:type="dxa"/>
        <w:tblLook w:val="04A0" w:firstRow="1" w:lastRow="0" w:firstColumn="1" w:lastColumn="0" w:noHBand="0" w:noVBand="1"/>
      </w:tblPr>
      <w:tblGrid>
        <w:gridCol w:w="1016"/>
        <w:gridCol w:w="1835"/>
        <w:gridCol w:w="1835"/>
        <w:gridCol w:w="1835"/>
      </w:tblGrid>
      <w:tr w:rsidR="00694B5E" w:rsidRPr="00F53778" w14:paraId="6E439A75" w14:textId="77777777" w:rsidTr="005B10EF">
        <w:trPr>
          <w:trHeight w:val="300"/>
        </w:trPr>
        <w:tc>
          <w:tcPr>
            <w:tcW w:w="652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BAF487"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Теоретические значения вероятностей</w:t>
            </w:r>
          </w:p>
        </w:tc>
      </w:tr>
      <w:tr w:rsidR="00694B5E" w:rsidRPr="00F53778" w14:paraId="6741FA37" w14:textId="77777777" w:rsidTr="005B10EF">
        <w:trPr>
          <w:trHeight w:val="360"/>
        </w:trPr>
        <w:tc>
          <w:tcPr>
            <w:tcW w:w="1016" w:type="dxa"/>
            <w:tcBorders>
              <w:top w:val="nil"/>
              <w:left w:val="single" w:sz="4" w:space="0" w:color="auto"/>
              <w:bottom w:val="single" w:sz="4" w:space="0" w:color="auto"/>
              <w:right w:val="single" w:sz="4" w:space="0" w:color="auto"/>
            </w:tcBorders>
            <w:shd w:val="clear" w:color="auto" w:fill="auto"/>
            <w:noWrap/>
            <w:vAlign w:val="bottom"/>
            <w:hideMark/>
          </w:tcPr>
          <w:p w14:paraId="32897C48" w14:textId="77777777" w:rsidR="00694B5E" w:rsidRPr="00F53778" w:rsidRDefault="00694B5E" w:rsidP="00694B5E">
            <w:pPr>
              <w:spacing w:after="0" w:line="276" w:lineRule="auto"/>
              <w:jc w:val="center"/>
              <w:rPr>
                <w:rFonts w:ascii="Times New Roman" w:eastAsia="Times New Roman" w:hAnsi="Times New Roman" w:cs="Times New Roman"/>
                <w:color w:val="000000"/>
                <w:sz w:val="28"/>
                <w:szCs w:val="28"/>
                <w:lang w:eastAsia="ru-RU"/>
              </w:rPr>
            </w:pPr>
            <w:proofErr w:type="spellStart"/>
            <w:r w:rsidRPr="00F53778">
              <w:rPr>
                <w:rFonts w:ascii="Times New Roman" w:eastAsia="Times New Roman" w:hAnsi="Times New Roman" w:cs="Times New Roman"/>
                <w:color w:val="000000"/>
                <w:sz w:val="28"/>
                <w:szCs w:val="28"/>
                <w:lang w:eastAsia="ru-RU"/>
              </w:rPr>
              <w:t>t</w:t>
            </w:r>
            <w:r w:rsidRPr="00F53778">
              <w:rPr>
                <w:rFonts w:ascii="Times New Roman" w:eastAsia="Times New Roman" w:hAnsi="Times New Roman" w:cs="Times New Roman"/>
                <w:color w:val="000000"/>
                <w:sz w:val="28"/>
                <w:szCs w:val="28"/>
                <w:vertAlign w:val="subscript"/>
                <w:lang w:eastAsia="ru-RU"/>
              </w:rPr>
              <w:t>i</w:t>
            </w:r>
            <w:proofErr w:type="spellEnd"/>
          </w:p>
        </w:tc>
        <w:tc>
          <w:tcPr>
            <w:tcW w:w="1835" w:type="dxa"/>
            <w:tcBorders>
              <w:top w:val="nil"/>
              <w:left w:val="nil"/>
              <w:bottom w:val="single" w:sz="4" w:space="0" w:color="auto"/>
              <w:right w:val="single" w:sz="4" w:space="0" w:color="auto"/>
            </w:tcBorders>
            <w:shd w:val="clear" w:color="auto" w:fill="auto"/>
            <w:noWrap/>
            <w:vAlign w:val="bottom"/>
            <w:hideMark/>
          </w:tcPr>
          <w:p w14:paraId="5F71A0B5"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f(t)</w:t>
            </w:r>
          </w:p>
        </w:tc>
        <w:tc>
          <w:tcPr>
            <w:tcW w:w="1835" w:type="dxa"/>
            <w:tcBorders>
              <w:top w:val="nil"/>
              <w:left w:val="nil"/>
              <w:bottom w:val="single" w:sz="4" w:space="0" w:color="auto"/>
              <w:right w:val="single" w:sz="4" w:space="0" w:color="auto"/>
            </w:tcBorders>
            <w:shd w:val="clear" w:color="auto" w:fill="auto"/>
            <w:noWrap/>
            <w:vAlign w:val="bottom"/>
            <w:hideMark/>
          </w:tcPr>
          <w:p w14:paraId="252F35B1"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R(t)</w:t>
            </w:r>
          </w:p>
        </w:tc>
        <w:tc>
          <w:tcPr>
            <w:tcW w:w="1835" w:type="dxa"/>
            <w:tcBorders>
              <w:top w:val="nil"/>
              <w:left w:val="nil"/>
              <w:bottom w:val="single" w:sz="4" w:space="0" w:color="auto"/>
              <w:right w:val="single" w:sz="4" w:space="0" w:color="auto"/>
            </w:tcBorders>
            <w:shd w:val="clear" w:color="auto" w:fill="auto"/>
            <w:noWrap/>
            <w:vAlign w:val="bottom"/>
            <w:hideMark/>
          </w:tcPr>
          <w:p w14:paraId="1F2B9D65" w14:textId="77777777" w:rsidR="00694B5E" w:rsidRPr="00F53778" w:rsidRDefault="00694B5E" w:rsidP="00694B5E">
            <w:pPr>
              <w:spacing w:after="0" w:line="276" w:lineRule="auto"/>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Q(t)</w:t>
            </w:r>
          </w:p>
        </w:tc>
      </w:tr>
      <w:tr w:rsidR="00694B5E" w:rsidRPr="00F53778" w14:paraId="07A97D0B" w14:textId="77777777" w:rsidTr="005B10EF">
        <w:trPr>
          <w:trHeight w:val="300"/>
        </w:trPr>
        <w:tc>
          <w:tcPr>
            <w:tcW w:w="1016" w:type="dxa"/>
            <w:tcBorders>
              <w:top w:val="nil"/>
              <w:left w:val="single" w:sz="4" w:space="0" w:color="auto"/>
              <w:bottom w:val="single" w:sz="4" w:space="0" w:color="auto"/>
              <w:right w:val="single" w:sz="4" w:space="0" w:color="auto"/>
            </w:tcBorders>
            <w:shd w:val="clear" w:color="auto" w:fill="auto"/>
            <w:noWrap/>
            <w:vAlign w:val="bottom"/>
            <w:hideMark/>
          </w:tcPr>
          <w:p w14:paraId="6928F79B"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lastRenderedPageBreak/>
              <w:t>30</w:t>
            </w:r>
          </w:p>
        </w:tc>
        <w:tc>
          <w:tcPr>
            <w:tcW w:w="1835" w:type="dxa"/>
            <w:tcBorders>
              <w:top w:val="nil"/>
              <w:left w:val="nil"/>
              <w:bottom w:val="single" w:sz="4" w:space="0" w:color="auto"/>
              <w:right w:val="single" w:sz="4" w:space="0" w:color="auto"/>
            </w:tcBorders>
            <w:shd w:val="clear" w:color="auto" w:fill="auto"/>
            <w:noWrap/>
            <w:vAlign w:val="bottom"/>
            <w:hideMark/>
          </w:tcPr>
          <w:p w14:paraId="63AFD72A"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0,0016</w:t>
            </w:r>
          </w:p>
        </w:tc>
        <w:tc>
          <w:tcPr>
            <w:tcW w:w="1835" w:type="dxa"/>
            <w:tcBorders>
              <w:top w:val="nil"/>
              <w:left w:val="nil"/>
              <w:bottom w:val="single" w:sz="4" w:space="0" w:color="auto"/>
              <w:right w:val="single" w:sz="4" w:space="0" w:color="auto"/>
            </w:tcBorders>
            <w:shd w:val="clear" w:color="auto" w:fill="auto"/>
            <w:noWrap/>
            <w:vAlign w:val="bottom"/>
            <w:hideMark/>
          </w:tcPr>
          <w:p w14:paraId="6BDE48A3"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0,9652</w:t>
            </w:r>
          </w:p>
        </w:tc>
        <w:tc>
          <w:tcPr>
            <w:tcW w:w="1835" w:type="dxa"/>
            <w:tcBorders>
              <w:top w:val="nil"/>
              <w:left w:val="nil"/>
              <w:bottom w:val="single" w:sz="4" w:space="0" w:color="auto"/>
              <w:right w:val="single" w:sz="4" w:space="0" w:color="auto"/>
            </w:tcBorders>
            <w:shd w:val="clear" w:color="auto" w:fill="auto"/>
            <w:noWrap/>
            <w:vAlign w:val="bottom"/>
            <w:hideMark/>
          </w:tcPr>
          <w:p w14:paraId="49958203"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0,0348</w:t>
            </w:r>
          </w:p>
        </w:tc>
      </w:tr>
      <w:tr w:rsidR="00694B5E" w:rsidRPr="00F53778" w14:paraId="436E27B1" w14:textId="77777777" w:rsidTr="005B10EF">
        <w:trPr>
          <w:trHeight w:val="300"/>
        </w:trPr>
        <w:tc>
          <w:tcPr>
            <w:tcW w:w="1016" w:type="dxa"/>
            <w:tcBorders>
              <w:top w:val="nil"/>
              <w:left w:val="single" w:sz="4" w:space="0" w:color="auto"/>
              <w:bottom w:val="single" w:sz="4" w:space="0" w:color="auto"/>
              <w:right w:val="single" w:sz="4" w:space="0" w:color="auto"/>
            </w:tcBorders>
            <w:shd w:val="clear" w:color="auto" w:fill="auto"/>
            <w:noWrap/>
            <w:vAlign w:val="bottom"/>
            <w:hideMark/>
          </w:tcPr>
          <w:p w14:paraId="0C2EBB35"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80</w:t>
            </w:r>
          </w:p>
        </w:tc>
        <w:tc>
          <w:tcPr>
            <w:tcW w:w="1835" w:type="dxa"/>
            <w:tcBorders>
              <w:top w:val="nil"/>
              <w:left w:val="nil"/>
              <w:bottom w:val="single" w:sz="4" w:space="0" w:color="auto"/>
              <w:right w:val="single" w:sz="4" w:space="0" w:color="auto"/>
            </w:tcBorders>
            <w:shd w:val="clear" w:color="auto" w:fill="auto"/>
            <w:noWrap/>
            <w:vAlign w:val="bottom"/>
            <w:hideMark/>
          </w:tcPr>
          <w:p w14:paraId="77D09A2C"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0,0022</w:t>
            </w:r>
          </w:p>
        </w:tc>
        <w:tc>
          <w:tcPr>
            <w:tcW w:w="1835" w:type="dxa"/>
            <w:tcBorders>
              <w:top w:val="nil"/>
              <w:left w:val="nil"/>
              <w:bottom w:val="single" w:sz="4" w:space="0" w:color="auto"/>
              <w:right w:val="single" w:sz="4" w:space="0" w:color="auto"/>
            </w:tcBorders>
            <w:shd w:val="clear" w:color="auto" w:fill="auto"/>
            <w:noWrap/>
            <w:vAlign w:val="bottom"/>
            <w:hideMark/>
          </w:tcPr>
          <w:p w14:paraId="18B7737C"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0,8684</w:t>
            </w:r>
          </w:p>
        </w:tc>
        <w:tc>
          <w:tcPr>
            <w:tcW w:w="1835" w:type="dxa"/>
            <w:tcBorders>
              <w:top w:val="nil"/>
              <w:left w:val="nil"/>
              <w:bottom w:val="single" w:sz="4" w:space="0" w:color="auto"/>
              <w:right w:val="single" w:sz="4" w:space="0" w:color="auto"/>
            </w:tcBorders>
            <w:shd w:val="clear" w:color="auto" w:fill="auto"/>
            <w:noWrap/>
            <w:vAlign w:val="bottom"/>
            <w:hideMark/>
          </w:tcPr>
          <w:p w14:paraId="50D62C4B"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0,1316</w:t>
            </w:r>
          </w:p>
        </w:tc>
      </w:tr>
      <w:tr w:rsidR="00694B5E" w:rsidRPr="00F53778" w14:paraId="7515A7CA" w14:textId="77777777" w:rsidTr="005B10EF">
        <w:trPr>
          <w:trHeight w:val="300"/>
        </w:trPr>
        <w:tc>
          <w:tcPr>
            <w:tcW w:w="1016" w:type="dxa"/>
            <w:tcBorders>
              <w:top w:val="nil"/>
              <w:left w:val="single" w:sz="4" w:space="0" w:color="auto"/>
              <w:bottom w:val="single" w:sz="4" w:space="0" w:color="auto"/>
              <w:right w:val="single" w:sz="4" w:space="0" w:color="auto"/>
            </w:tcBorders>
            <w:shd w:val="clear" w:color="auto" w:fill="auto"/>
            <w:noWrap/>
            <w:vAlign w:val="bottom"/>
            <w:hideMark/>
          </w:tcPr>
          <w:p w14:paraId="73F58119"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135</w:t>
            </w:r>
          </w:p>
        </w:tc>
        <w:tc>
          <w:tcPr>
            <w:tcW w:w="1835" w:type="dxa"/>
            <w:tcBorders>
              <w:top w:val="nil"/>
              <w:left w:val="nil"/>
              <w:bottom w:val="single" w:sz="4" w:space="0" w:color="auto"/>
              <w:right w:val="single" w:sz="4" w:space="0" w:color="auto"/>
            </w:tcBorders>
            <w:shd w:val="clear" w:color="auto" w:fill="auto"/>
            <w:noWrap/>
            <w:vAlign w:val="bottom"/>
            <w:hideMark/>
          </w:tcPr>
          <w:p w14:paraId="2C668715"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0,0023</w:t>
            </w:r>
          </w:p>
        </w:tc>
        <w:tc>
          <w:tcPr>
            <w:tcW w:w="1835" w:type="dxa"/>
            <w:tcBorders>
              <w:top w:val="nil"/>
              <w:left w:val="nil"/>
              <w:bottom w:val="single" w:sz="4" w:space="0" w:color="auto"/>
              <w:right w:val="single" w:sz="4" w:space="0" w:color="auto"/>
            </w:tcBorders>
            <w:shd w:val="clear" w:color="auto" w:fill="auto"/>
            <w:noWrap/>
            <w:vAlign w:val="bottom"/>
            <w:hideMark/>
          </w:tcPr>
          <w:p w14:paraId="7458F2CA"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0,7445</w:t>
            </w:r>
          </w:p>
        </w:tc>
        <w:tc>
          <w:tcPr>
            <w:tcW w:w="1835" w:type="dxa"/>
            <w:tcBorders>
              <w:top w:val="nil"/>
              <w:left w:val="nil"/>
              <w:bottom w:val="single" w:sz="4" w:space="0" w:color="auto"/>
              <w:right w:val="single" w:sz="4" w:space="0" w:color="auto"/>
            </w:tcBorders>
            <w:shd w:val="clear" w:color="auto" w:fill="auto"/>
            <w:noWrap/>
            <w:vAlign w:val="bottom"/>
            <w:hideMark/>
          </w:tcPr>
          <w:p w14:paraId="13671823"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0,2555</w:t>
            </w:r>
          </w:p>
        </w:tc>
      </w:tr>
      <w:tr w:rsidR="00694B5E" w:rsidRPr="00F53778" w14:paraId="4384C3C4" w14:textId="77777777" w:rsidTr="005B10EF">
        <w:trPr>
          <w:trHeight w:val="300"/>
        </w:trPr>
        <w:tc>
          <w:tcPr>
            <w:tcW w:w="1016" w:type="dxa"/>
            <w:tcBorders>
              <w:top w:val="nil"/>
              <w:left w:val="single" w:sz="4" w:space="0" w:color="auto"/>
              <w:bottom w:val="single" w:sz="4" w:space="0" w:color="auto"/>
              <w:right w:val="single" w:sz="4" w:space="0" w:color="auto"/>
            </w:tcBorders>
            <w:shd w:val="clear" w:color="auto" w:fill="auto"/>
            <w:noWrap/>
            <w:vAlign w:val="bottom"/>
            <w:hideMark/>
          </w:tcPr>
          <w:p w14:paraId="5AD2EF9C"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190</w:t>
            </w:r>
          </w:p>
        </w:tc>
        <w:tc>
          <w:tcPr>
            <w:tcW w:w="1835" w:type="dxa"/>
            <w:tcBorders>
              <w:top w:val="nil"/>
              <w:left w:val="nil"/>
              <w:bottom w:val="single" w:sz="4" w:space="0" w:color="auto"/>
              <w:right w:val="single" w:sz="4" w:space="0" w:color="auto"/>
            </w:tcBorders>
            <w:shd w:val="clear" w:color="auto" w:fill="auto"/>
            <w:noWrap/>
            <w:vAlign w:val="bottom"/>
            <w:hideMark/>
          </w:tcPr>
          <w:p w14:paraId="693F1DFE"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0,0022</w:t>
            </w:r>
          </w:p>
        </w:tc>
        <w:tc>
          <w:tcPr>
            <w:tcW w:w="1835" w:type="dxa"/>
            <w:tcBorders>
              <w:top w:val="nil"/>
              <w:left w:val="nil"/>
              <w:bottom w:val="single" w:sz="4" w:space="0" w:color="auto"/>
              <w:right w:val="single" w:sz="4" w:space="0" w:color="auto"/>
            </w:tcBorders>
            <w:shd w:val="clear" w:color="auto" w:fill="auto"/>
            <w:noWrap/>
            <w:vAlign w:val="bottom"/>
            <w:hideMark/>
          </w:tcPr>
          <w:p w14:paraId="356E8FD0"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0,6203</w:t>
            </w:r>
          </w:p>
        </w:tc>
        <w:tc>
          <w:tcPr>
            <w:tcW w:w="1835" w:type="dxa"/>
            <w:tcBorders>
              <w:top w:val="nil"/>
              <w:left w:val="nil"/>
              <w:bottom w:val="single" w:sz="4" w:space="0" w:color="auto"/>
              <w:right w:val="single" w:sz="4" w:space="0" w:color="auto"/>
            </w:tcBorders>
            <w:shd w:val="clear" w:color="auto" w:fill="auto"/>
            <w:noWrap/>
            <w:vAlign w:val="bottom"/>
            <w:hideMark/>
          </w:tcPr>
          <w:p w14:paraId="6D8FDFAC"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0,3797</w:t>
            </w:r>
          </w:p>
        </w:tc>
      </w:tr>
      <w:tr w:rsidR="00694B5E" w:rsidRPr="00F53778" w14:paraId="51794755" w14:textId="77777777" w:rsidTr="005B10EF">
        <w:trPr>
          <w:trHeight w:val="300"/>
        </w:trPr>
        <w:tc>
          <w:tcPr>
            <w:tcW w:w="1016" w:type="dxa"/>
            <w:tcBorders>
              <w:top w:val="nil"/>
              <w:left w:val="single" w:sz="4" w:space="0" w:color="auto"/>
              <w:bottom w:val="single" w:sz="4" w:space="0" w:color="auto"/>
              <w:right w:val="single" w:sz="4" w:space="0" w:color="auto"/>
            </w:tcBorders>
            <w:shd w:val="clear" w:color="auto" w:fill="auto"/>
            <w:noWrap/>
            <w:vAlign w:val="bottom"/>
            <w:hideMark/>
          </w:tcPr>
          <w:p w14:paraId="575720D3"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230</w:t>
            </w:r>
          </w:p>
        </w:tc>
        <w:tc>
          <w:tcPr>
            <w:tcW w:w="1835" w:type="dxa"/>
            <w:tcBorders>
              <w:top w:val="nil"/>
              <w:left w:val="nil"/>
              <w:bottom w:val="single" w:sz="4" w:space="0" w:color="auto"/>
              <w:right w:val="single" w:sz="4" w:space="0" w:color="auto"/>
            </w:tcBorders>
            <w:shd w:val="clear" w:color="auto" w:fill="auto"/>
            <w:noWrap/>
            <w:vAlign w:val="bottom"/>
            <w:hideMark/>
          </w:tcPr>
          <w:p w14:paraId="44932AB3"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0,0020</w:t>
            </w:r>
          </w:p>
        </w:tc>
        <w:tc>
          <w:tcPr>
            <w:tcW w:w="1835" w:type="dxa"/>
            <w:tcBorders>
              <w:top w:val="nil"/>
              <w:left w:val="nil"/>
              <w:bottom w:val="single" w:sz="4" w:space="0" w:color="auto"/>
              <w:right w:val="single" w:sz="4" w:space="0" w:color="auto"/>
            </w:tcBorders>
            <w:shd w:val="clear" w:color="auto" w:fill="auto"/>
            <w:noWrap/>
            <w:vAlign w:val="bottom"/>
            <w:hideMark/>
          </w:tcPr>
          <w:p w14:paraId="5CD9EC05"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0,5352</w:t>
            </w:r>
          </w:p>
        </w:tc>
        <w:tc>
          <w:tcPr>
            <w:tcW w:w="1835" w:type="dxa"/>
            <w:tcBorders>
              <w:top w:val="nil"/>
              <w:left w:val="nil"/>
              <w:bottom w:val="single" w:sz="4" w:space="0" w:color="auto"/>
              <w:right w:val="single" w:sz="4" w:space="0" w:color="auto"/>
            </w:tcBorders>
            <w:shd w:val="clear" w:color="auto" w:fill="auto"/>
            <w:noWrap/>
            <w:vAlign w:val="bottom"/>
            <w:hideMark/>
          </w:tcPr>
          <w:p w14:paraId="2F40513C"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0,4648</w:t>
            </w:r>
          </w:p>
        </w:tc>
      </w:tr>
      <w:tr w:rsidR="00694B5E" w:rsidRPr="00F53778" w14:paraId="11339C8B" w14:textId="77777777" w:rsidTr="005B10EF">
        <w:trPr>
          <w:trHeight w:val="300"/>
        </w:trPr>
        <w:tc>
          <w:tcPr>
            <w:tcW w:w="1016" w:type="dxa"/>
            <w:tcBorders>
              <w:top w:val="nil"/>
              <w:left w:val="single" w:sz="4" w:space="0" w:color="auto"/>
              <w:bottom w:val="single" w:sz="4" w:space="0" w:color="auto"/>
              <w:right w:val="single" w:sz="4" w:space="0" w:color="auto"/>
            </w:tcBorders>
            <w:shd w:val="clear" w:color="auto" w:fill="auto"/>
            <w:noWrap/>
            <w:vAlign w:val="bottom"/>
            <w:hideMark/>
          </w:tcPr>
          <w:p w14:paraId="34B26E3B"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275</w:t>
            </w:r>
          </w:p>
        </w:tc>
        <w:tc>
          <w:tcPr>
            <w:tcW w:w="1835" w:type="dxa"/>
            <w:tcBorders>
              <w:top w:val="nil"/>
              <w:left w:val="nil"/>
              <w:bottom w:val="single" w:sz="4" w:space="0" w:color="auto"/>
              <w:right w:val="single" w:sz="4" w:space="0" w:color="auto"/>
            </w:tcBorders>
            <w:shd w:val="clear" w:color="auto" w:fill="auto"/>
            <w:noWrap/>
            <w:vAlign w:val="bottom"/>
            <w:hideMark/>
          </w:tcPr>
          <w:p w14:paraId="3C3BABEB"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0,0018</w:t>
            </w:r>
          </w:p>
        </w:tc>
        <w:tc>
          <w:tcPr>
            <w:tcW w:w="1835" w:type="dxa"/>
            <w:tcBorders>
              <w:top w:val="nil"/>
              <w:left w:val="nil"/>
              <w:bottom w:val="single" w:sz="4" w:space="0" w:color="auto"/>
              <w:right w:val="single" w:sz="4" w:space="0" w:color="auto"/>
            </w:tcBorders>
            <w:shd w:val="clear" w:color="auto" w:fill="auto"/>
            <w:noWrap/>
            <w:vAlign w:val="bottom"/>
            <w:hideMark/>
          </w:tcPr>
          <w:p w14:paraId="583F3215"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0,4475</w:t>
            </w:r>
          </w:p>
        </w:tc>
        <w:tc>
          <w:tcPr>
            <w:tcW w:w="1835" w:type="dxa"/>
            <w:tcBorders>
              <w:top w:val="nil"/>
              <w:left w:val="nil"/>
              <w:bottom w:val="single" w:sz="4" w:space="0" w:color="auto"/>
              <w:right w:val="single" w:sz="4" w:space="0" w:color="auto"/>
            </w:tcBorders>
            <w:shd w:val="clear" w:color="auto" w:fill="auto"/>
            <w:noWrap/>
            <w:vAlign w:val="bottom"/>
            <w:hideMark/>
          </w:tcPr>
          <w:p w14:paraId="0B71360F"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0,5525</w:t>
            </w:r>
          </w:p>
        </w:tc>
      </w:tr>
      <w:tr w:rsidR="00694B5E" w:rsidRPr="00F53778" w14:paraId="2C8A8EC9" w14:textId="77777777" w:rsidTr="005B10EF">
        <w:trPr>
          <w:trHeight w:val="300"/>
        </w:trPr>
        <w:tc>
          <w:tcPr>
            <w:tcW w:w="1016" w:type="dxa"/>
            <w:tcBorders>
              <w:top w:val="nil"/>
              <w:left w:val="single" w:sz="4" w:space="0" w:color="auto"/>
              <w:bottom w:val="single" w:sz="4" w:space="0" w:color="auto"/>
              <w:right w:val="single" w:sz="4" w:space="0" w:color="auto"/>
            </w:tcBorders>
            <w:shd w:val="clear" w:color="auto" w:fill="auto"/>
            <w:noWrap/>
            <w:vAlign w:val="bottom"/>
            <w:hideMark/>
          </w:tcPr>
          <w:p w14:paraId="040931BA"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355</w:t>
            </w:r>
          </w:p>
        </w:tc>
        <w:tc>
          <w:tcPr>
            <w:tcW w:w="1835" w:type="dxa"/>
            <w:tcBorders>
              <w:top w:val="nil"/>
              <w:left w:val="nil"/>
              <w:bottom w:val="single" w:sz="4" w:space="0" w:color="auto"/>
              <w:right w:val="single" w:sz="4" w:space="0" w:color="auto"/>
            </w:tcBorders>
            <w:shd w:val="clear" w:color="auto" w:fill="auto"/>
            <w:noWrap/>
            <w:vAlign w:val="bottom"/>
            <w:hideMark/>
          </w:tcPr>
          <w:p w14:paraId="6FC56D02"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0,0014</w:t>
            </w:r>
          </w:p>
        </w:tc>
        <w:tc>
          <w:tcPr>
            <w:tcW w:w="1835" w:type="dxa"/>
            <w:tcBorders>
              <w:top w:val="nil"/>
              <w:left w:val="nil"/>
              <w:bottom w:val="single" w:sz="4" w:space="0" w:color="auto"/>
              <w:right w:val="single" w:sz="4" w:space="0" w:color="auto"/>
            </w:tcBorders>
            <w:shd w:val="clear" w:color="auto" w:fill="auto"/>
            <w:noWrap/>
            <w:vAlign w:val="bottom"/>
            <w:hideMark/>
          </w:tcPr>
          <w:p w14:paraId="03F3C7A9"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0,3160</w:t>
            </w:r>
          </w:p>
        </w:tc>
        <w:tc>
          <w:tcPr>
            <w:tcW w:w="1835" w:type="dxa"/>
            <w:tcBorders>
              <w:top w:val="nil"/>
              <w:left w:val="nil"/>
              <w:bottom w:val="single" w:sz="4" w:space="0" w:color="auto"/>
              <w:right w:val="single" w:sz="4" w:space="0" w:color="auto"/>
            </w:tcBorders>
            <w:shd w:val="clear" w:color="auto" w:fill="auto"/>
            <w:noWrap/>
            <w:vAlign w:val="bottom"/>
            <w:hideMark/>
          </w:tcPr>
          <w:p w14:paraId="3A3F6175"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0,6840</w:t>
            </w:r>
          </w:p>
        </w:tc>
      </w:tr>
      <w:tr w:rsidR="00694B5E" w:rsidRPr="00F53778" w14:paraId="0C3E5727" w14:textId="77777777" w:rsidTr="005B10EF">
        <w:trPr>
          <w:trHeight w:val="300"/>
        </w:trPr>
        <w:tc>
          <w:tcPr>
            <w:tcW w:w="1016" w:type="dxa"/>
            <w:tcBorders>
              <w:top w:val="nil"/>
              <w:left w:val="single" w:sz="4" w:space="0" w:color="auto"/>
              <w:bottom w:val="single" w:sz="4" w:space="0" w:color="auto"/>
              <w:right w:val="single" w:sz="4" w:space="0" w:color="auto"/>
            </w:tcBorders>
            <w:shd w:val="clear" w:color="auto" w:fill="auto"/>
            <w:noWrap/>
            <w:vAlign w:val="bottom"/>
            <w:hideMark/>
          </w:tcPr>
          <w:p w14:paraId="5A948138"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455</w:t>
            </w:r>
          </w:p>
        </w:tc>
        <w:tc>
          <w:tcPr>
            <w:tcW w:w="1835" w:type="dxa"/>
            <w:tcBorders>
              <w:top w:val="nil"/>
              <w:left w:val="nil"/>
              <w:bottom w:val="single" w:sz="4" w:space="0" w:color="auto"/>
              <w:right w:val="single" w:sz="4" w:space="0" w:color="auto"/>
            </w:tcBorders>
            <w:shd w:val="clear" w:color="auto" w:fill="auto"/>
            <w:noWrap/>
            <w:vAlign w:val="bottom"/>
            <w:hideMark/>
          </w:tcPr>
          <w:p w14:paraId="0E2E3722"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0,0010</w:t>
            </w:r>
          </w:p>
        </w:tc>
        <w:tc>
          <w:tcPr>
            <w:tcW w:w="1835" w:type="dxa"/>
            <w:tcBorders>
              <w:top w:val="nil"/>
              <w:left w:val="nil"/>
              <w:bottom w:val="single" w:sz="4" w:space="0" w:color="auto"/>
              <w:right w:val="single" w:sz="4" w:space="0" w:color="auto"/>
            </w:tcBorders>
            <w:shd w:val="clear" w:color="auto" w:fill="auto"/>
            <w:noWrap/>
            <w:vAlign w:val="bottom"/>
            <w:hideMark/>
          </w:tcPr>
          <w:p w14:paraId="1E05DB83"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0,1950</w:t>
            </w:r>
          </w:p>
        </w:tc>
        <w:tc>
          <w:tcPr>
            <w:tcW w:w="1835" w:type="dxa"/>
            <w:tcBorders>
              <w:top w:val="nil"/>
              <w:left w:val="nil"/>
              <w:bottom w:val="single" w:sz="4" w:space="0" w:color="auto"/>
              <w:right w:val="single" w:sz="4" w:space="0" w:color="auto"/>
            </w:tcBorders>
            <w:shd w:val="clear" w:color="auto" w:fill="auto"/>
            <w:noWrap/>
            <w:vAlign w:val="bottom"/>
            <w:hideMark/>
          </w:tcPr>
          <w:p w14:paraId="61C2E0FE"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0,8050</w:t>
            </w:r>
          </w:p>
        </w:tc>
      </w:tr>
      <w:tr w:rsidR="00694B5E" w:rsidRPr="00F53778" w14:paraId="63AB57A5" w14:textId="77777777" w:rsidTr="005B10EF">
        <w:trPr>
          <w:trHeight w:val="300"/>
        </w:trPr>
        <w:tc>
          <w:tcPr>
            <w:tcW w:w="1016" w:type="dxa"/>
            <w:tcBorders>
              <w:top w:val="nil"/>
              <w:left w:val="single" w:sz="4" w:space="0" w:color="auto"/>
              <w:bottom w:val="single" w:sz="4" w:space="0" w:color="auto"/>
              <w:right w:val="single" w:sz="4" w:space="0" w:color="auto"/>
            </w:tcBorders>
            <w:shd w:val="clear" w:color="auto" w:fill="auto"/>
            <w:noWrap/>
            <w:vAlign w:val="bottom"/>
            <w:hideMark/>
          </w:tcPr>
          <w:p w14:paraId="4EA235B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575</w:t>
            </w:r>
          </w:p>
        </w:tc>
        <w:tc>
          <w:tcPr>
            <w:tcW w:w="1835" w:type="dxa"/>
            <w:tcBorders>
              <w:top w:val="nil"/>
              <w:left w:val="nil"/>
              <w:bottom w:val="single" w:sz="4" w:space="0" w:color="auto"/>
              <w:right w:val="single" w:sz="4" w:space="0" w:color="auto"/>
            </w:tcBorders>
            <w:shd w:val="clear" w:color="auto" w:fill="auto"/>
            <w:noWrap/>
            <w:vAlign w:val="bottom"/>
            <w:hideMark/>
          </w:tcPr>
          <w:p w14:paraId="3FF31F9E"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0,0006</w:t>
            </w:r>
          </w:p>
        </w:tc>
        <w:tc>
          <w:tcPr>
            <w:tcW w:w="1835" w:type="dxa"/>
            <w:tcBorders>
              <w:top w:val="nil"/>
              <w:left w:val="nil"/>
              <w:bottom w:val="single" w:sz="4" w:space="0" w:color="auto"/>
              <w:right w:val="single" w:sz="4" w:space="0" w:color="auto"/>
            </w:tcBorders>
            <w:shd w:val="clear" w:color="auto" w:fill="auto"/>
            <w:noWrap/>
            <w:vAlign w:val="bottom"/>
            <w:hideMark/>
          </w:tcPr>
          <w:p w14:paraId="6D10D972"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0,1030</w:t>
            </w:r>
          </w:p>
        </w:tc>
        <w:tc>
          <w:tcPr>
            <w:tcW w:w="1835" w:type="dxa"/>
            <w:tcBorders>
              <w:top w:val="nil"/>
              <w:left w:val="nil"/>
              <w:bottom w:val="single" w:sz="4" w:space="0" w:color="auto"/>
              <w:right w:val="single" w:sz="4" w:space="0" w:color="auto"/>
            </w:tcBorders>
            <w:shd w:val="clear" w:color="auto" w:fill="auto"/>
            <w:noWrap/>
            <w:vAlign w:val="bottom"/>
            <w:hideMark/>
          </w:tcPr>
          <w:p w14:paraId="3A72DD94"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0,8970</w:t>
            </w:r>
          </w:p>
        </w:tc>
      </w:tr>
      <w:tr w:rsidR="00694B5E" w:rsidRPr="00F53778" w14:paraId="2C0DF9B5" w14:textId="77777777" w:rsidTr="005B10EF">
        <w:trPr>
          <w:trHeight w:val="300"/>
        </w:trPr>
        <w:tc>
          <w:tcPr>
            <w:tcW w:w="1016" w:type="dxa"/>
            <w:tcBorders>
              <w:top w:val="nil"/>
              <w:left w:val="single" w:sz="4" w:space="0" w:color="auto"/>
              <w:bottom w:val="single" w:sz="4" w:space="0" w:color="auto"/>
              <w:right w:val="single" w:sz="4" w:space="0" w:color="auto"/>
            </w:tcBorders>
            <w:shd w:val="clear" w:color="auto" w:fill="auto"/>
            <w:noWrap/>
            <w:vAlign w:val="bottom"/>
            <w:hideMark/>
          </w:tcPr>
          <w:p w14:paraId="3F4E4FD3"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810</w:t>
            </w:r>
          </w:p>
        </w:tc>
        <w:tc>
          <w:tcPr>
            <w:tcW w:w="1835" w:type="dxa"/>
            <w:tcBorders>
              <w:top w:val="nil"/>
              <w:left w:val="nil"/>
              <w:bottom w:val="single" w:sz="4" w:space="0" w:color="auto"/>
              <w:right w:val="single" w:sz="4" w:space="0" w:color="auto"/>
            </w:tcBorders>
            <w:shd w:val="clear" w:color="auto" w:fill="auto"/>
            <w:noWrap/>
            <w:vAlign w:val="bottom"/>
            <w:hideMark/>
          </w:tcPr>
          <w:p w14:paraId="3A59274C"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0,0002</w:t>
            </w:r>
          </w:p>
        </w:tc>
        <w:tc>
          <w:tcPr>
            <w:tcW w:w="1835" w:type="dxa"/>
            <w:tcBorders>
              <w:top w:val="nil"/>
              <w:left w:val="nil"/>
              <w:bottom w:val="single" w:sz="4" w:space="0" w:color="auto"/>
              <w:right w:val="single" w:sz="4" w:space="0" w:color="auto"/>
            </w:tcBorders>
            <w:shd w:val="clear" w:color="auto" w:fill="auto"/>
            <w:noWrap/>
            <w:vAlign w:val="bottom"/>
            <w:hideMark/>
          </w:tcPr>
          <w:p w14:paraId="094559B1"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0,0251</w:t>
            </w:r>
          </w:p>
        </w:tc>
        <w:tc>
          <w:tcPr>
            <w:tcW w:w="1835" w:type="dxa"/>
            <w:tcBorders>
              <w:top w:val="nil"/>
              <w:left w:val="nil"/>
              <w:bottom w:val="single" w:sz="4" w:space="0" w:color="auto"/>
              <w:right w:val="single" w:sz="4" w:space="0" w:color="auto"/>
            </w:tcBorders>
            <w:shd w:val="clear" w:color="auto" w:fill="auto"/>
            <w:noWrap/>
            <w:vAlign w:val="bottom"/>
            <w:hideMark/>
          </w:tcPr>
          <w:p w14:paraId="448E8EED" w14:textId="77777777" w:rsidR="00694B5E" w:rsidRPr="00F53778" w:rsidRDefault="00694B5E" w:rsidP="00694B5E">
            <w:pPr>
              <w:spacing w:after="0" w:line="276" w:lineRule="auto"/>
              <w:jc w:val="right"/>
              <w:rPr>
                <w:rFonts w:ascii="Times New Roman" w:eastAsia="Times New Roman" w:hAnsi="Times New Roman" w:cs="Times New Roman"/>
                <w:color w:val="000000"/>
                <w:sz w:val="28"/>
                <w:szCs w:val="28"/>
                <w:lang w:eastAsia="ru-RU"/>
              </w:rPr>
            </w:pPr>
            <w:r w:rsidRPr="00F53778">
              <w:rPr>
                <w:rFonts w:ascii="Times New Roman" w:eastAsia="Times New Roman" w:hAnsi="Times New Roman" w:cs="Times New Roman"/>
                <w:color w:val="000000"/>
                <w:sz w:val="28"/>
                <w:szCs w:val="28"/>
                <w:lang w:eastAsia="ru-RU"/>
              </w:rPr>
              <w:t>0,9749</w:t>
            </w:r>
          </w:p>
        </w:tc>
      </w:tr>
    </w:tbl>
    <w:p w14:paraId="2F3165E7" w14:textId="77777777" w:rsidR="00694B5E" w:rsidRPr="00F53778" w:rsidRDefault="00694B5E" w:rsidP="00694B5E">
      <w:pPr>
        <w:spacing w:line="276" w:lineRule="auto"/>
        <w:jc w:val="both"/>
        <w:rPr>
          <w:rFonts w:ascii="Times New Roman" w:hAnsi="Times New Roman" w:cs="Times New Roman"/>
          <w:sz w:val="28"/>
          <w:szCs w:val="28"/>
          <w:lang w:val="en-US"/>
        </w:rPr>
      </w:pPr>
    </w:p>
    <w:p w14:paraId="151F1DE5" w14:textId="1BA028EE" w:rsidR="00694B5E" w:rsidRPr="00F53778" w:rsidRDefault="00694B5E" w:rsidP="00694B5E">
      <w:pPr>
        <w:spacing w:line="276" w:lineRule="auto"/>
        <w:ind w:firstLine="708"/>
        <w:jc w:val="both"/>
        <w:rPr>
          <w:rFonts w:ascii="Times New Roman" w:hAnsi="Times New Roman" w:cs="Times New Roman"/>
          <w:sz w:val="28"/>
          <w:szCs w:val="28"/>
        </w:rPr>
      </w:pPr>
      <w:r w:rsidRPr="00F53778">
        <w:rPr>
          <w:rFonts w:ascii="Times New Roman" w:hAnsi="Times New Roman" w:cs="Times New Roman"/>
          <w:sz w:val="28"/>
          <w:szCs w:val="28"/>
        </w:rPr>
        <w:t>По проведенным вычислениям строим графики теоретической вероятности безотказной работы, теоретической вероятности отказов и теоретической интенсивности отказов.</w:t>
      </w:r>
    </w:p>
    <w:p w14:paraId="6A4EF4D8" w14:textId="77777777" w:rsidR="00694B5E" w:rsidRPr="00F53778" w:rsidRDefault="00694B5E" w:rsidP="00694B5E">
      <w:pPr>
        <w:spacing w:line="276" w:lineRule="auto"/>
        <w:ind w:firstLine="708"/>
        <w:jc w:val="both"/>
        <w:rPr>
          <w:rFonts w:ascii="Times New Roman" w:hAnsi="Times New Roman" w:cs="Times New Roman"/>
          <w:sz w:val="28"/>
          <w:szCs w:val="28"/>
        </w:rPr>
      </w:pPr>
    </w:p>
    <w:p w14:paraId="65CA9EE6" w14:textId="77777777"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noProof/>
          <w:sz w:val="28"/>
          <w:szCs w:val="28"/>
          <w:lang w:eastAsia="ru-RU"/>
        </w:rPr>
        <w:drawing>
          <wp:inline distT="0" distB="0" distL="0" distR="0" wp14:anchorId="4735BE84" wp14:editId="73DAAE62">
            <wp:extent cx="4594860" cy="2766060"/>
            <wp:effectExtent l="19050" t="0" r="0" b="0"/>
            <wp:docPr id="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srcRect/>
                    <a:stretch>
                      <a:fillRect/>
                    </a:stretch>
                  </pic:blipFill>
                  <pic:spPr bwMode="auto">
                    <a:xfrm>
                      <a:off x="0" y="0"/>
                      <a:ext cx="4594860" cy="2766060"/>
                    </a:xfrm>
                    <a:prstGeom prst="rect">
                      <a:avLst/>
                    </a:prstGeom>
                    <a:noFill/>
                  </pic:spPr>
                </pic:pic>
              </a:graphicData>
            </a:graphic>
          </wp:inline>
        </w:drawing>
      </w:r>
    </w:p>
    <w:p w14:paraId="293ECD0D" w14:textId="77777777"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sz w:val="28"/>
          <w:szCs w:val="28"/>
        </w:rPr>
        <w:t>График теоретической зависимости плотности распределения отказов</w:t>
      </w:r>
    </w:p>
    <w:p w14:paraId="694D29FC" w14:textId="77777777" w:rsidR="00694B5E" w:rsidRPr="00F53778" w:rsidRDefault="00694B5E" w:rsidP="00694B5E">
      <w:pPr>
        <w:spacing w:line="276" w:lineRule="auto"/>
        <w:jc w:val="both"/>
        <w:rPr>
          <w:rFonts w:ascii="Times New Roman" w:hAnsi="Times New Roman" w:cs="Times New Roman"/>
          <w:sz w:val="28"/>
          <w:szCs w:val="28"/>
        </w:rPr>
      </w:pPr>
    </w:p>
    <w:p w14:paraId="5050A693" w14:textId="77777777" w:rsidR="00694B5E" w:rsidRPr="00F53778"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noProof/>
          <w:sz w:val="28"/>
          <w:szCs w:val="28"/>
          <w:lang w:eastAsia="ru-RU"/>
        </w:rPr>
        <w:lastRenderedPageBreak/>
        <w:drawing>
          <wp:inline distT="0" distB="0" distL="0" distR="0" wp14:anchorId="2760DD0A" wp14:editId="4A0C90CA">
            <wp:extent cx="4594860" cy="2766060"/>
            <wp:effectExtent l="19050" t="0" r="0" b="0"/>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cstate="print"/>
                    <a:srcRect/>
                    <a:stretch>
                      <a:fillRect/>
                    </a:stretch>
                  </pic:blipFill>
                  <pic:spPr bwMode="auto">
                    <a:xfrm>
                      <a:off x="0" y="0"/>
                      <a:ext cx="4594860" cy="2766060"/>
                    </a:xfrm>
                    <a:prstGeom prst="rect">
                      <a:avLst/>
                    </a:prstGeom>
                    <a:noFill/>
                  </pic:spPr>
                </pic:pic>
              </a:graphicData>
            </a:graphic>
          </wp:inline>
        </w:drawing>
      </w:r>
    </w:p>
    <w:p w14:paraId="266A7F54" w14:textId="4113432C" w:rsidR="00694B5E" w:rsidRPr="00694B5E" w:rsidRDefault="00694B5E" w:rsidP="00694B5E">
      <w:pPr>
        <w:spacing w:line="276" w:lineRule="auto"/>
        <w:jc w:val="center"/>
        <w:rPr>
          <w:rFonts w:ascii="Times New Roman" w:hAnsi="Times New Roman" w:cs="Times New Roman"/>
          <w:sz w:val="28"/>
          <w:szCs w:val="28"/>
        </w:rPr>
      </w:pPr>
      <w:r w:rsidRPr="00F53778">
        <w:rPr>
          <w:rFonts w:ascii="Times New Roman" w:hAnsi="Times New Roman" w:cs="Times New Roman"/>
          <w:sz w:val="28"/>
          <w:szCs w:val="28"/>
        </w:rPr>
        <w:t>Графики теоретической зависимости вероятности безотказной работы и вероятности отказов от времени.</w:t>
      </w:r>
    </w:p>
    <w:sectPr w:rsidR="00694B5E" w:rsidRPr="00694B5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Liberation Serif">
    <w:altName w:val="Times New Roman"/>
    <w:charset w:val="CC"/>
    <w:family w:val="roman"/>
    <w:pitch w:val="variable"/>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001"/>
    <w:rsid w:val="00134537"/>
    <w:rsid w:val="001A02B1"/>
    <w:rsid w:val="002B0065"/>
    <w:rsid w:val="002B2C8D"/>
    <w:rsid w:val="002D1CB8"/>
    <w:rsid w:val="0036384F"/>
    <w:rsid w:val="003834C0"/>
    <w:rsid w:val="003C7D3C"/>
    <w:rsid w:val="005B10EF"/>
    <w:rsid w:val="00694B5E"/>
    <w:rsid w:val="00941CC1"/>
    <w:rsid w:val="009B6B39"/>
    <w:rsid w:val="009E60A1"/>
    <w:rsid w:val="00B20001"/>
    <w:rsid w:val="00C87787"/>
    <w:rsid w:val="00CB1D02"/>
    <w:rsid w:val="00D27640"/>
    <w:rsid w:val="00E46C3B"/>
    <w:rsid w:val="00EF3733"/>
    <w:rsid w:val="00F537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676DC"/>
  <w15:chartTrackingRefBased/>
  <w15:docId w15:val="{4CF27A19-8722-4673-AE97-2EA9F1FC7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3834C0"/>
    <w:pPr>
      <w:widowControl w:val="0"/>
      <w:suppressAutoHyphens/>
      <w:autoSpaceDN w:val="0"/>
      <w:spacing w:after="0" w:line="240" w:lineRule="auto"/>
    </w:pPr>
    <w:rPr>
      <w:rFonts w:ascii="Liberation Serif" w:eastAsia="SimSun" w:hAnsi="Liberation Serif" w:cs="Mangal"/>
      <w:kern w:val="3"/>
      <w:sz w:val="24"/>
      <w:szCs w:val="24"/>
      <w:lang w:eastAsia="zh-CN" w:bidi="hi-IN"/>
    </w:rPr>
  </w:style>
  <w:style w:type="character" w:customStyle="1" w:styleId="hgkelc">
    <w:name w:val="hgkelc"/>
    <w:basedOn w:val="a0"/>
    <w:rsid w:val="003834C0"/>
  </w:style>
  <w:style w:type="table" w:styleId="a3">
    <w:name w:val="Table Grid"/>
    <w:basedOn w:val="a1"/>
    <w:uiPriority w:val="39"/>
    <w:rsid w:val="00383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9B6B3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277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10.wmf"/><Relationship Id="rId42" Type="http://schemas.openxmlformats.org/officeDocument/2006/relationships/image" Target="media/image21.wmf"/><Relationship Id="rId47" Type="http://schemas.openxmlformats.org/officeDocument/2006/relationships/oleObject" Target="embeddings/oleObject21.bin"/><Relationship Id="rId63" Type="http://schemas.openxmlformats.org/officeDocument/2006/relationships/image" Target="media/image30.wmf"/><Relationship Id="rId68" Type="http://schemas.openxmlformats.org/officeDocument/2006/relationships/oleObject" Target="embeddings/oleObject33.bin"/><Relationship Id="rId16" Type="http://schemas.openxmlformats.org/officeDocument/2006/relationships/oleObject" Target="embeddings/oleObject6.bin"/><Relationship Id="rId11" Type="http://schemas.openxmlformats.org/officeDocument/2006/relationships/image" Target="media/image5.wmf"/><Relationship Id="rId24" Type="http://schemas.openxmlformats.org/officeDocument/2006/relationships/oleObject" Target="embeddings/oleObject10.bin"/><Relationship Id="rId32" Type="http://schemas.openxmlformats.org/officeDocument/2006/relationships/image" Target="media/image16.wmf"/><Relationship Id="rId37" Type="http://schemas.openxmlformats.org/officeDocument/2006/relationships/oleObject" Target="embeddings/oleObject16.bin"/><Relationship Id="rId40" Type="http://schemas.openxmlformats.org/officeDocument/2006/relationships/image" Target="media/image20.wmf"/><Relationship Id="rId45" Type="http://schemas.openxmlformats.org/officeDocument/2006/relationships/oleObject" Target="embeddings/oleObject20.bin"/><Relationship Id="rId53" Type="http://schemas.openxmlformats.org/officeDocument/2006/relationships/oleObject" Target="embeddings/oleObject24.bin"/><Relationship Id="rId58" Type="http://schemas.openxmlformats.org/officeDocument/2006/relationships/image" Target="media/image29.wmf"/><Relationship Id="rId66" Type="http://schemas.openxmlformats.org/officeDocument/2006/relationships/oleObject" Target="embeddings/oleObject32.bin"/><Relationship Id="rId74" Type="http://schemas.openxmlformats.org/officeDocument/2006/relationships/oleObject" Target="embeddings/oleObject36.bin"/><Relationship Id="rId5" Type="http://schemas.openxmlformats.org/officeDocument/2006/relationships/image" Target="media/image2.wmf"/><Relationship Id="rId61" Type="http://schemas.openxmlformats.org/officeDocument/2006/relationships/oleObject" Target="embeddings/oleObject29.bin"/><Relationship Id="rId19" Type="http://schemas.openxmlformats.org/officeDocument/2006/relationships/image" Target="media/image9.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3.jpeg"/><Relationship Id="rId30" Type="http://schemas.openxmlformats.org/officeDocument/2006/relationships/image" Target="media/image15.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4.wmf"/><Relationship Id="rId56" Type="http://schemas.openxmlformats.org/officeDocument/2006/relationships/image" Target="media/image28.wmf"/><Relationship Id="rId64" Type="http://schemas.openxmlformats.org/officeDocument/2006/relationships/oleObject" Target="embeddings/oleObject31.bin"/><Relationship Id="rId69" Type="http://schemas.openxmlformats.org/officeDocument/2006/relationships/image" Target="media/image33.wmf"/><Relationship Id="rId77" Type="http://schemas.openxmlformats.org/officeDocument/2006/relationships/fontTable" Target="fontTable.xml"/><Relationship Id="rId8" Type="http://schemas.openxmlformats.org/officeDocument/2006/relationships/oleObject" Target="embeddings/oleObject2.bin"/><Relationship Id="rId51" Type="http://schemas.openxmlformats.org/officeDocument/2006/relationships/oleObject" Target="embeddings/oleObject23.bin"/><Relationship Id="rId72" Type="http://schemas.openxmlformats.org/officeDocument/2006/relationships/oleObject" Target="embeddings/oleObject35.bin"/><Relationship Id="rId3" Type="http://schemas.openxmlformats.org/officeDocument/2006/relationships/webSettings" Target="webSettings.xml"/><Relationship Id="rId12" Type="http://schemas.openxmlformats.org/officeDocument/2006/relationships/oleObject" Target="embeddings/oleObject4.bin"/><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oleObject" Target="embeddings/oleObject14.bin"/><Relationship Id="rId38" Type="http://schemas.openxmlformats.org/officeDocument/2006/relationships/image" Target="media/image19.wmf"/><Relationship Id="rId46" Type="http://schemas.openxmlformats.org/officeDocument/2006/relationships/image" Target="media/image23.wmf"/><Relationship Id="rId59" Type="http://schemas.openxmlformats.org/officeDocument/2006/relationships/oleObject" Target="embeddings/oleObject27.bin"/><Relationship Id="rId67" Type="http://schemas.openxmlformats.org/officeDocument/2006/relationships/image" Target="media/image32.wmf"/><Relationship Id="rId20" Type="http://schemas.openxmlformats.org/officeDocument/2006/relationships/oleObject" Target="embeddings/oleObject8.bin"/><Relationship Id="rId41" Type="http://schemas.openxmlformats.org/officeDocument/2006/relationships/oleObject" Target="embeddings/oleObject18.bin"/><Relationship Id="rId54" Type="http://schemas.openxmlformats.org/officeDocument/2006/relationships/image" Target="media/image27.wmf"/><Relationship Id="rId62" Type="http://schemas.openxmlformats.org/officeDocument/2006/relationships/oleObject" Target="embeddings/oleObject30.bin"/><Relationship Id="rId70" Type="http://schemas.openxmlformats.org/officeDocument/2006/relationships/oleObject" Target="embeddings/oleObject34.bin"/><Relationship Id="rId75" Type="http://schemas.openxmlformats.org/officeDocument/2006/relationships/image" Target="media/image36.jpeg"/><Relationship Id="rId1" Type="http://schemas.openxmlformats.org/officeDocument/2006/relationships/styles" Target="styles.xml"/><Relationship Id="rId6" Type="http://schemas.openxmlformats.org/officeDocument/2006/relationships/oleObject" Target="embeddings/oleObject1.bin"/><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image" Target="media/image14.wmf"/><Relationship Id="rId36" Type="http://schemas.openxmlformats.org/officeDocument/2006/relationships/image" Target="media/image18.wmf"/><Relationship Id="rId49" Type="http://schemas.openxmlformats.org/officeDocument/2006/relationships/oleObject" Target="embeddings/oleObject22.bin"/><Relationship Id="rId57" Type="http://schemas.openxmlformats.org/officeDocument/2006/relationships/oleObject" Target="embeddings/oleObject26.bin"/><Relationship Id="rId10" Type="http://schemas.openxmlformats.org/officeDocument/2006/relationships/oleObject" Target="embeddings/oleObject3.bin"/><Relationship Id="rId31" Type="http://schemas.openxmlformats.org/officeDocument/2006/relationships/oleObject" Target="embeddings/oleObject13.bin"/><Relationship Id="rId44" Type="http://schemas.openxmlformats.org/officeDocument/2006/relationships/image" Target="media/image22.wmf"/><Relationship Id="rId52" Type="http://schemas.openxmlformats.org/officeDocument/2006/relationships/image" Target="media/image26.wmf"/><Relationship Id="rId60" Type="http://schemas.openxmlformats.org/officeDocument/2006/relationships/oleObject" Target="embeddings/oleObject28.bin"/><Relationship Id="rId65" Type="http://schemas.openxmlformats.org/officeDocument/2006/relationships/image" Target="media/image31.wmf"/><Relationship Id="rId73" Type="http://schemas.openxmlformats.org/officeDocument/2006/relationships/image" Target="media/image35.wmf"/><Relationship Id="rId78"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4.wmf"/><Relationship Id="rId13" Type="http://schemas.openxmlformats.org/officeDocument/2006/relationships/image" Target="media/image6.wmf"/><Relationship Id="rId18" Type="http://schemas.openxmlformats.org/officeDocument/2006/relationships/oleObject" Target="embeddings/oleObject7.bin"/><Relationship Id="rId39" Type="http://schemas.openxmlformats.org/officeDocument/2006/relationships/oleObject" Target="embeddings/oleObject17.bin"/><Relationship Id="rId34" Type="http://schemas.openxmlformats.org/officeDocument/2006/relationships/image" Target="media/image17.wmf"/><Relationship Id="rId50" Type="http://schemas.openxmlformats.org/officeDocument/2006/relationships/image" Target="media/image25.wmf"/><Relationship Id="rId55" Type="http://schemas.openxmlformats.org/officeDocument/2006/relationships/oleObject" Target="embeddings/oleObject25.bin"/><Relationship Id="rId76" Type="http://schemas.openxmlformats.org/officeDocument/2006/relationships/image" Target="media/image37.jpeg"/><Relationship Id="rId7" Type="http://schemas.openxmlformats.org/officeDocument/2006/relationships/image" Target="media/image3.wmf"/><Relationship Id="rId71" Type="http://schemas.openxmlformats.org/officeDocument/2006/relationships/image" Target="media/image34.wmf"/><Relationship Id="rId2" Type="http://schemas.openxmlformats.org/officeDocument/2006/relationships/settings" Target="settings.xml"/><Relationship Id="rId29" Type="http://schemas.openxmlformats.org/officeDocument/2006/relationships/oleObject" Target="embeddings/oleObject12.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16</Pages>
  <Words>1908</Words>
  <Characters>10876</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Марк Компас</dc:creator>
  <cp:keywords/>
  <dc:description/>
  <cp:lastModifiedBy>Марк Компас</cp:lastModifiedBy>
  <cp:revision>9</cp:revision>
  <dcterms:created xsi:type="dcterms:W3CDTF">2025-03-30T14:59:00Z</dcterms:created>
  <dcterms:modified xsi:type="dcterms:W3CDTF">2025-05-11T14:29:00Z</dcterms:modified>
</cp:coreProperties>
</file>