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160DDB" w14:textId="77777777">
      <w:pPr>
        <w:pStyle w:val="926"/>
        <w:pBdr/>
        <w:spacing w:before="74" w:line="388" w:lineRule="auto"/>
        <w:ind w:right="971" w:left="1113"/>
        <w:jc w:val="center"/>
        <w:rPr>
          <w:rFonts w:ascii="Calibri" w:hAnsi="Calibri"/>
        </w:rPr>
      </w:pPr>
      <w:r>
        <w:rPr>
          <w:rFonts w:ascii="Calibri" w:hAnsi="Calibri"/>
          <w:spacing w:val="-2"/>
        </w:rPr>
        <w:t xml:space="preserve">МИНИСТЕРСТВО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 xml:space="preserve">НАУКИ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 xml:space="preserve">И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 xml:space="preserve">ВЫСШЕГО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 xml:space="preserve">ОБРАЗОВАНИЯ </w:t>
      </w:r>
      <w:r>
        <w:rPr>
          <w:rFonts w:ascii="Calibri" w:hAnsi="Calibri"/>
        </w:rPr>
        <w:t xml:space="preserve">РОССИЙСКОЙ ФЕДЕРАЦИИ</w:t>
      </w:r>
      <w:r>
        <w:rPr>
          <w:rFonts w:ascii="Calibri" w:hAnsi="Calibri"/>
        </w:rPr>
      </w:r>
      <w:r>
        <w:rPr>
          <w:rFonts w:ascii="Calibri" w:hAnsi="Calibri"/>
        </w:rPr>
      </w:r>
    </w:p>
    <w:p w14:paraId="471E8391" w14:textId="77777777">
      <w:pPr>
        <w:pStyle w:val="926"/>
        <w:pBdr/>
        <w:spacing w:before="7" w:line="398" w:lineRule="auto"/>
        <w:ind w:right="59" w:left="205"/>
        <w:jc w:val="center"/>
        <w:rPr/>
      </w:pPr>
      <w:r>
        <w:t xml:space="preserve">Федеральное</w:t>
      </w:r>
      <w:r>
        <w:rPr>
          <w:spacing w:val="-18"/>
        </w:rPr>
        <w:t xml:space="preserve"> </w:t>
      </w:r>
      <w:r>
        <w:t xml:space="preserve">государственное</w:t>
      </w:r>
      <w:r>
        <w:rPr>
          <w:spacing w:val="-17"/>
        </w:rPr>
        <w:t xml:space="preserve"> </w:t>
      </w:r>
      <w:r>
        <w:t xml:space="preserve">бюджетное</w:t>
      </w:r>
      <w:r>
        <w:rPr>
          <w:spacing w:val="-18"/>
        </w:rPr>
        <w:t xml:space="preserve"> </w:t>
      </w:r>
      <w:r>
        <w:t xml:space="preserve">образовательное</w:t>
      </w:r>
      <w:r>
        <w:rPr>
          <w:spacing w:val="-17"/>
        </w:rPr>
        <w:t xml:space="preserve"> </w:t>
      </w:r>
      <w:r>
        <w:t xml:space="preserve">учреждение высшего образования</w:t>
      </w:r>
      <w:r/>
    </w:p>
    <w:p w14:paraId="78AA3900" w14:textId="77777777">
      <w:pPr>
        <w:pStyle w:val="926"/>
        <w:pBdr/>
        <w:spacing w:line="398" w:lineRule="auto"/>
        <w:ind w:right="69" w:left="205"/>
        <w:jc w:val="center"/>
        <w:rPr/>
      </w:pPr>
      <w:r>
        <w:t xml:space="preserve">«Московский</w:t>
      </w:r>
      <w:r>
        <w:rPr>
          <w:spacing w:val="-18"/>
        </w:rPr>
        <w:t xml:space="preserve"> </w:t>
      </w:r>
      <w:r>
        <w:t xml:space="preserve">государственный</w:t>
      </w:r>
      <w:r>
        <w:rPr>
          <w:spacing w:val="-17"/>
        </w:rPr>
        <w:t xml:space="preserve"> </w:t>
      </w:r>
      <w:r>
        <w:t xml:space="preserve">университет</w:t>
      </w:r>
      <w:r>
        <w:rPr>
          <w:spacing w:val="-18"/>
        </w:rPr>
        <w:t xml:space="preserve"> </w:t>
      </w:r>
      <w:r>
        <w:t xml:space="preserve">геодезии</w:t>
      </w:r>
      <w:r>
        <w:rPr>
          <w:spacing w:val="-17"/>
        </w:rPr>
        <w:t xml:space="preserve"> </w:t>
      </w:r>
      <w:r>
        <w:t xml:space="preserve">и</w:t>
      </w:r>
      <w:r>
        <w:rPr>
          <w:spacing w:val="-18"/>
        </w:rPr>
        <w:t xml:space="preserve"> </w:t>
      </w:r>
      <w:r>
        <w:t xml:space="preserve">картографии» </w:t>
      </w:r>
      <w:r>
        <w:rPr>
          <w:spacing w:val="-2"/>
        </w:rPr>
        <w:t xml:space="preserve">(МИИГАиК)</w:t>
      </w:r>
      <w:r/>
    </w:p>
    <w:p w14:paraId="3559A159" w14:textId="77777777">
      <w:pPr>
        <w:pStyle w:val="926"/>
        <w:pBdr/>
        <w:spacing w:line="396" w:lineRule="auto"/>
        <w:ind w:right="971" w:left="1120"/>
        <w:jc w:val="center"/>
        <w:rPr/>
      </w:pPr>
      <w:r>
        <w:t xml:space="preserve">Факультет</w:t>
      </w:r>
      <w:r>
        <w:rPr>
          <w:spacing w:val="-18"/>
        </w:rPr>
        <w:t xml:space="preserve"> </w:t>
      </w:r>
      <w:r>
        <w:t xml:space="preserve">геоинформатики</w:t>
      </w:r>
      <w:r>
        <w:rPr>
          <w:spacing w:val="-17"/>
        </w:rPr>
        <w:t xml:space="preserve"> </w:t>
      </w:r>
      <w:r>
        <w:t xml:space="preserve">и</w:t>
      </w:r>
      <w:r>
        <w:rPr>
          <w:spacing w:val="-18"/>
        </w:rPr>
        <w:t xml:space="preserve"> </w:t>
      </w:r>
      <w:r>
        <w:t xml:space="preserve">информационной</w:t>
      </w:r>
      <w:r>
        <w:rPr>
          <w:spacing w:val="-17"/>
        </w:rPr>
        <w:t xml:space="preserve"> </w:t>
      </w:r>
      <w:r>
        <w:t xml:space="preserve">безопасности Кафедра информатики и геоинформационных технологий</w:t>
      </w:r>
      <w:r/>
    </w:p>
    <w:p w14:paraId="4A8F9FFC" w14:textId="77777777">
      <w:pPr>
        <w:pStyle w:val="926"/>
        <w:pBdr/>
        <w:spacing w:before="209"/>
        <w:ind/>
        <w:rPr/>
      </w:pPr>
      <w:r/>
      <w:r/>
    </w:p>
    <w:p w14:paraId="02F9596C" w14:textId="5F8B0D47">
      <w:pPr>
        <w:pStyle w:val="927"/>
        <w:pBdr/>
        <w:spacing/>
        <w:ind/>
        <w:rPr/>
      </w:pPr>
      <w:r>
        <w:t xml:space="preserve">Лабораторная</w:t>
      </w:r>
      <w:r>
        <w:rPr>
          <w:spacing w:val="-16"/>
        </w:rPr>
        <w:t xml:space="preserve"> </w:t>
      </w:r>
      <w:r>
        <w:t xml:space="preserve">работа</w:t>
      </w:r>
      <w:r>
        <w:rPr>
          <w:spacing w:val="-14"/>
        </w:rPr>
        <w:t xml:space="preserve"> </w:t>
      </w:r>
      <w:r>
        <w:rPr>
          <w:spacing w:val="-5"/>
        </w:rPr>
        <w:t xml:space="preserve">№</w:t>
      </w:r>
      <w:r>
        <w:rPr>
          <w:spacing w:val="-5"/>
        </w:rPr>
        <w:t xml:space="preserve">4</w:t>
      </w:r>
      <w:r/>
    </w:p>
    <w:p w14:paraId="32E833AA" w14:textId="2660F438">
      <w:pPr>
        <w:pStyle w:val="926"/>
        <w:pBdr/>
        <w:spacing w:before="214"/>
        <w:ind w:right="61" w:left="205"/>
        <w:jc w:val="center"/>
        <w:rPr>
          <w:b/>
          <w:bCs/>
        </w:rPr>
      </w:pPr>
      <w:r>
        <w:t xml:space="preserve">"</w:t>
      </w:r>
      <w:r>
        <w:rPr>
          <w:b/>
          <w:bCs/>
        </w:rPr>
        <w:t xml:space="preserve">Знакомство с </w:t>
      </w:r>
      <w:r>
        <w:rPr>
          <w:b/>
          <w:bCs/>
        </w:rPr>
        <w:t xml:space="preserve">параллелизацией</w:t>
      </w:r>
      <w:r>
        <w:rPr>
          <w:spacing w:val="-2"/>
        </w:rPr>
        <w:t xml:space="preserve">"</w:t>
      </w:r>
      <w:r>
        <w:rPr>
          <w:b/>
          <w:bCs/>
        </w:rPr>
      </w:r>
      <w:r>
        <w:rPr>
          <w:b/>
          <w:bCs/>
        </w:rPr>
      </w:r>
    </w:p>
    <w:p w14:paraId="1112D9C7" w14:textId="77777777">
      <w:pPr>
        <w:pStyle w:val="926"/>
        <w:pBdr/>
        <w:spacing/>
        <w:ind/>
        <w:rPr/>
      </w:pPr>
      <w:r/>
      <w:r/>
    </w:p>
    <w:p w14:paraId="1B3969AF" w14:textId="77777777">
      <w:pPr>
        <w:pStyle w:val="926"/>
        <w:pBdr/>
        <w:spacing/>
        <w:ind/>
        <w:rPr/>
      </w:pPr>
      <w:r/>
      <w:r/>
    </w:p>
    <w:p w14:paraId="04980F82" w14:textId="77777777">
      <w:pPr>
        <w:pStyle w:val="926"/>
        <w:pBdr/>
        <w:spacing/>
        <w:ind/>
        <w:rPr/>
      </w:pPr>
      <w:r/>
      <w:r/>
    </w:p>
    <w:p w14:paraId="589792CA" w14:textId="77777777">
      <w:pPr>
        <w:pStyle w:val="926"/>
        <w:pBdr/>
        <w:spacing/>
        <w:ind/>
        <w:rPr/>
      </w:pPr>
      <w:r/>
      <w:r/>
    </w:p>
    <w:p w14:paraId="49E741CC" w14:textId="77777777">
      <w:pPr>
        <w:pStyle w:val="926"/>
        <w:pBdr/>
        <w:spacing/>
        <w:ind/>
        <w:rPr/>
      </w:pPr>
      <w:r/>
      <w:r/>
    </w:p>
    <w:p w14:paraId="47D416F6" w14:textId="77777777">
      <w:pPr>
        <w:pStyle w:val="926"/>
        <w:pBdr/>
        <w:spacing/>
        <w:ind/>
        <w:rPr/>
      </w:pPr>
      <w:r/>
      <w:r/>
    </w:p>
    <w:p w14:paraId="2E81ABC4" w14:textId="77777777">
      <w:pPr>
        <w:pStyle w:val="926"/>
        <w:pBdr/>
        <w:spacing/>
        <w:ind/>
        <w:rPr/>
      </w:pPr>
      <w:r/>
      <w:r/>
    </w:p>
    <w:p w14:paraId="3FA75439" w14:textId="77777777">
      <w:pPr>
        <w:pStyle w:val="926"/>
        <w:pBdr/>
        <w:spacing w:before="298"/>
        <w:ind/>
        <w:rPr/>
      </w:pPr>
      <w:r/>
      <w:r/>
    </w:p>
    <w:p w14:paraId="1156D644" w14:textId="429BD7B1">
      <w:pPr>
        <w:pStyle w:val="926"/>
        <w:pBdr/>
        <w:tabs>
          <w:tab w:val="left" w:leader="none" w:pos="8032"/>
        </w:tabs>
        <w:spacing/>
        <w:ind w:left="68"/>
        <w:rPr/>
      </w:pPr>
      <w:r>
        <w:rPr>
          <w:spacing w:val="-2"/>
        </w:rPr>
        <w:t xml:space="preserve">Проверил</w:t>
      </w:r>
      <w:r>
        <w:rPr>
          <w:spacing w:val="-2"/>
        </w:rPr>
        <w:t xml:space="preserve">:</w:t>
      </w:r>
      <w:r>
        <w:tab/>
      </w:r>
      <w:r>
        <w:t xml:space="preserve">     </w:t>
      </w:r>
      <w:r>
        <w:rPr>
          <w:spacing w:val="-2"/>
        </w:rPr>
        <w:t xml:space="preserve">Выполнил</w:t>
      </w:r>
      <w:r>
        <w:rPr>
          <w:spacing w:val="-2"/>
        </w:rPr>
        <w:t xml:space="preserve">:</w:t>
      </w:r>
      <w:r/>
    </w:p>
    <w:p w14:paraId="4B66B416" w14:textId="5BA519D0">
      <w:pPr>
        <w:pStyle w:val="926"/>
        <w:pBdr/>
        <w:tabs>
          <w:tab w:val="left" w:leader="none" w:pos="4729"/>
        </w:tabs>
        <w:spacing w:before="213"/>
        <w:ind w:right="4"/>
        <w:rPr/>
      </w:pPr>
      <w:r>
        <w:t xml:space="preserve">Лебедев</w:t>
      </w:r>
      <w:r>
        <w:rPr>
          <w:spacing w:val="-14"/>
        </w:rPr>
        <w:t xml:space="preserve"> </w:t>
      </w:r>
      <w:r>
        <w:t xml:space="preserve">Евгений</w:t>
      </w:r>
      <w:r>
        <w:rPr>
          <w:spacing w:val="-13"/>
        </w:rPr>
        <w:t xml:space="preserve"> </w:t>
      </w:r>
      <w:r>
        <w:rPr>
          <w:spacing w:val="-2"/>
        </w:rPr>
        <w:t xml:space="preserve">Денисович</w:t>
      </w:r>
      <w:r>
        <w:tab/>
      </w:r>
      <w:r>
        <w:t xml:space="preserve">     </w:t>
      </w:r>
      <w:r>
        <w:t xml:space="preserve">  </w:t>
      </w:r>
      <w:r>
        <w:rPr>
          <w:spacing w:val="-2"/>
        </w:rPr>
        <w:t xml:space="preserve">Студент</w:t>
      </w:r>
      <w:r>
        <w:rPr>
          <w:spacing w:val="2"/>
        </w:rPr>
        <w:t xml:space="preserve"> </w:t>
      </w:r>
      <w:r>
        <w:rPr>
          <w:spacing w:val="-2"/>
        </w:rPr>
        <w:t xml:space="preserve">группы:</w:t>
      </w:r>
      <w:r>
        <w:rPr>
          <w:spacing w:val="9"/>
        </w:rPr>
        <w:t xml:space="preserve"> </w:t>
      </w:r>
      <w:r>
        <w:rPr>
          <w:spacing w:val="-2"/>
        </w:rPr>
        <w:t xml:space="preserve">2025-ФГиИБ-ПИ-</w:t>
      </w:r>
      <w:r>
        <w:rPr>
          <w:spacing w:val="-5"/>
        </w:rPr>
        <w:t xml:space="preserve">1б</w:t>
      </w:r>
      <w:r/>
    </w:p>
    <w:p w14:paraId="3E179179" w14:textId="77777777">
      <w:pPr>
        <w:pStyle w:val="926"/>
        <w:pBdr/>
        <w:spacing w:before="213"/>
        <w:ind w:left="5995"/>
        <w:rPr/>
      </w:pPr>
      <w:r>
        <w:rPr>
          <w:spacing w:val="-2"/>
        </w:rPr>
        <w:t xml:space="preserve">Малов Игнат Станиславович</w:t>
      </w:r>
      <w:r/>
    </w:p>
    <w:p w14:paraId="2934B4DC" w14:textId="77777777">
      <w:pPr>
        <w:pStyle w:val="926"/>
        <w:pBdr/>
        <w:spacing/>
        <w:ind/>
        <w:rPr/>
      </w:pPr>
      <w:r/>
      <w:r/>
    </w:p>
    <w:p w14:paraId="660B36F5" w14:textId="77777777">
      <w:pPr>
        <w:pStyle w:val="926"/>
        <w:pBdr/>
        <w:spacing/>
        <w:ind/>
        <w:rPr/>
      </w:pPr>
      <w:r/>
      <w:r/>
    </w:p>
    <w:p w14:paraId="57484971" w14:textId="77777777">
      <w:pPr>
        <w:pStyle w:val="926"/>
        <w:pBdr/>
        <w:spacing/>
        <w:ind/>
        <w:rPr/>
      </w:pPr>
      <w:r/>
      <w:r/>
    </w:p>
    <w:p w14:paraId="0B36583C" w14:textId="77777777">
      <w:pPr>
        <w:pStyle w:val="926"/>
        <w:pBdr/>
        <w:spacing/>
        <w:ind/>
        <w:rPr/>
      </w:pPr>
      <w:r/>
      <w:r/>
    </w:p>
    <w:p w14:paraId="3EE3A3A7" w14:textId="77777777">
      <w:pPr>
        <w:pStyle w:val="926"/>
        <w:pBdr/>
        <w:spacing/>
        <w:ind/>
        <w:rPr/>
      </w:pPr>
      <w:r/>
      <w:r/>
    </w:p>
    <w:p w14:paraId="3E0A1DCD" w14:textId="77777777">
      <w:pPr>
        <w:pStyle w:val="926"/>
        <w:pBdr/>
        <w:spacing/>
        <w:ind/>
        <w:rPr/>
      </w:pPr>
      <w:r/>
      <w:r/>
    </w:p>
    <w:p w14:paraId="25261D09" w14:textId="77777777">
      <w:pPr>
        <w:pStyle w:val="926"/>
        <w:pBdr/>
        <w:spacing/>
        <w:ind/>
        <w:rPr/>
      </w:pPr>
      <w:r/>
      <w:r/>
    </w:p>
    <w:p w14:paraId="4234BAC3" w14:textId="77777777">
      <w:pPr>
        <w:pStyle w:val="926"/>
        <w:pBdr/>
        <w:spacing/>
        <w:ind/>
        <w:rPr/>
      </w:pPr>
      <w:r/>
      <w:r/>
    </w:p>
    <w:p w14:paraId="7BED922B" w14:textId="77777777">
      <w:pPr>
        <w:pStyle w:val="926"/>
        <w:pBdr/>
        <w:spacing/>
        <w:ind/>
        <w:rPr/>
      </w:pPr>
      <w:r/>
      <w:r/>
    </w:p>
    <w:p w14:paraId="47466AA4" w14:textId="77777777">
      <w:pPr>
        <w:pStyle w:val="926"/>
        <w:pBdr/>
        <w:spacing/>
        <w:ind/>
        <w:rPr/>
      </w:pPr>
      <w:r/>
      <w:r/>
    </w:p>
    <w:p w14:paraId="10461856" w14:textId="77777777">
      <w:pPr>
        <w:pStyle w:val="926"/>
        <w:pBdr/>
        <w:spacing/>
        <w:ind/>
        <w:rPr/>
      </w:pPr>
      <w:r/>
      <w:r/>
    </w:p>
    <w:p w14:paraId="2B386BDE" w14:textId="77777777">
      <w:pPr>
        <w:pStyle w:val="926"/>
        <w:pBdr/>
        <w:spacing/>
        <w:ind/>
        <w:rPr/>
      </w:pPr>
      <w:r/>
      <w:r/>
    </w:p>
    <w:p w14:paraId="640D78D3" w14:textId="77777777">
      <w:pPr>
        <w:pStyle w:val="926"/>
        <w:pBdr/>
        <w:spacing/>
        <w:ind/>
        <w:rPr/>
      </w:pPr>
      <w:r/>
      <w:r/>
    </w:p>
    <w:p w14:paraId="086121A4" w14:textId="77777777">
      <w:pPr>
        <w:pStyle w:val="926"/>
        <w:pBdr/>
        <w:spacing/>
        <w:ind w:right="973" w:left="1113"/>
        <w:jc w:val="center"/>
        <w:rPr/>
      </w:pPr>
      <w:r>
        <w:t xml:space="preserve">Москва</w:t>
      </w:r>
      <w:r>
        <w:rPr>
          <w:spacing w:val="-10"/>
        </w:rPr>
        <w:t xml:space="preserve"> </w:t>
      </w:r>
      <w:r>
        <w:rPr>
          <w:spacing w:val="-4"/>
        </w:rPr>
        <w:t xml:space="preserve">2026</w:t>
      </w:r>
      <w:r/>
    </w:p>
    <w:p w14:paraId="3463C23D" w14:textId="77777777">
      <w:pPr>
        <w:pStyle w:val="926"/>
        <w:pBdr/>
        <w:spacing/>
        <w:ind/>
        <w:rPr/>
        <w:sectPr>
          <w:footerReference w:type="default" r:id="rId9"/>
          <w:footnotePr/>
          <w:endnotePr/>
          <w:type w:val="continuous"/>
          <w:pgSz w:h="16840" w:orient="portrait" w:w="11910"/>
          <w:pgMar w:top="1060" w:right="708" w:bottom="280" w:left="1417" w:header="720" w:footer="720" w:gutter="0"/>
          <w:cols w:num="1" w:sep="0" w:space="720" w:equalWidth="1"/>
        </w:sectPr>
      </w:pPr>
      <w:r/>
      <w:r/>
    </w:p>
    <w:p w14:paraId="08654DEF" w14:textId="384D07A8">
      <w:pPr>
        <w:pStyle w:val="926"/>
        <w:pBdr/>
        <w:spacing w:before="165"/>
        <w:ind w:left="283"/>
        <w:rPr/>
      </w:pPr>
      <w:r>
        <w:rPr>
          <w:spacing w:val="-2"/>
        </w:rPr>
        <w:t xml:space="preserve">Задание:</w:t>
      </w:r>
      <w:r/>
    </w:p>
    <w:p w14:paraId="43BE4AAB" w14:textId="77777777">
      <w:pPr>
        <w:pStyle w:val="926"/>
        <w:pBdr/>
        <w:spacing w:before="165"/>
        <w:ind w:firstLine="437" w:left="283"/>
        <w:rPr/>
      </w:pPr>
      <w:r>
        <w:t xml:space="preserve">Реализовать параллельную версию алгоритма быстрой сортировки с использованием потоков в C++. Функция должна принимать параметр </w:t>
      </w:r>
      <w:r>
        <w:t xml:space="preserve">num_threads</w:t>
      </w:r>
      <w:r>
        <w:t xml:space="preserve"> - количество потоков для параллельной обработки. При рекурсивном разделении массива потоки распределяются между левой и правой частями. При достижении </w:t>
      </w:r>
      <w:r>
        <w:t xml:space="preserve">num_threads</w:t>
      </w:r>
      <w:r>
        <w:t xml:space="preserve"> &lt;= 1 происходит переход на последовательную сортировку.</w:t>
      </w:r>
      <w:r/>
    </w:p>
    <w:p w14:paraId="48CD1309" w14:textId="77777777">
      <w:pPr>
        <w:pStyle w:val="926"/>
        <w:pBdr/>
        <w:spacing w:before="165"/>
        <w:ind w:firstLine="437" w:left="283"/>
        <w:rPr/>
      </w:pPr>
      <w:r/>
      <w:r/>
    </w:p>
    <w:p w14:paraId="428AFAE0" w14:textId="315CA4C6">
      <w:pPr>
        <w:pStyle w:val="926"/>
        <w:pBdr/>
        <w:spacing w:before="165"/>
        <w:ind w:right="429" w:firstLine="437" w:left="283"/>
        <w:jc w:val="right"/>
        <w:rPr/>
      </w:pPr>
      <w:r>
        <w:t xml:space="preserve">Листинг №1. </w:t>
      </w:r>
      <w:r>
        <w:t xml:space="preserve">Функции на </w:t>
      </w:r>
      <w:r>
        <w:rPr>
          <w:lang w:val="en-US"/>
        </w:rPr>
        <w:t xml:space="preserve">C++</w:t>
      </w:r>
      <w:r>
        <w:t xml:space="preserve">.</w:t>
      </w:r>
      <w:r/>
    </w:p>
    <w:p w14:paraId="5BCEE2CB" w14:textId="657CA503">
      <w:pPr>
        <w:pBdr/>
        <w:tabs>
          <w:tab w:val="left" w:leader="none" w:pos="404"/>
        </w:tabs>
        <w:spacing w:before="208" w:line="280" w:lineRule="auto"/>
        <w:ind w:right="626" w:left="-284"/>
        <w:jc w:val="center"/>
        <w:rPr>
          <w:sz w:val="28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0705" cy="540396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7357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550704" cy="54039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8.32pt;height:425.5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  <w:r>
        <w:rPr>
          <w:sz w:val="28"/>
        </w:rPr>
      </w:r>
      <w:r>
        <w:rPr>
          <w:sz w:val="28"/>
        </w:rPr>
      </w:r>
    </w:p>
    <w:p w14:paraId="335DDCF6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4912A79E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10872022" w14:textId="363A2CAB">
      <w:pPr>
        <w:pBdr/>
        <w:tabs>
          <w:tab w:val="left" w:leader="none" w:pos="404"/>
        </w:tabs>
        <w:spacing w:before="208" w:line="280" w:lineRule="auto"/>
        <w:ind w:right="4" w:left="4678"/>
        <w:jc w:val="right"/>
        <w:rPr>
          <w:sz w:val="28"/>
        </w:rPr>
      </w:pPr>
      <w:r>
        <w:rPr>
          <w:sz w:val="28"/>
        </w:rPr>
        <w:t xml:space="preserve">Таблица №1. Замеры</w:t>
      </w:r>
      <w:r>
        <w:rPr>
          <w:sz w:val="28"/>
        </w:rPr>
        <w:t xml:space="preserve"> скорости выполнения алгоритма</w:t>
      </w:r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tbl>
      <w:tblPr>
        <w:tblStyle w:val="934"/>
        <w:tblInd w:w="764" w:type="dxa"/>
        <w:tblW w:w="0" w:type="auto"/>
        <w:tblBorders/>
        <w:tblLook w:val="04A0" w:firstRow="1" w:lastRow="0" w:firstColumn="1" w:lastColumn="0" w:noHBand="0" w:noVBand="1"/>
      </w:tblPr>
      <w:tblGrid>
        <w:gridCol w:w="1769"/>
        <w:gridCol w:w="1713"/>
        <w:gridCol w:w="1821"/>
        <w:gridCol w:w="1821"/>
        <w:gridCol w:w="1887"/>
      </w:tblGrid>
      <w:tr>
        <w:trPr/>
        <w:tc>
          <w:tcPr>
            <w:tcBorders/>
            <w:tcW w:w="1955" w:type="dxa"/>
            <w:textDirection w:val="lrTb"/>
            <w:noWrap w:val="false"/>
          </w:tcPr>
          <w:p w14:paraId="389EDBD2" w14:textId="77777777">
            <w:pPr>
              <w:pBdr/>
              <w:spacing w:line="375" w:lineRule="atLeast"/>
              <w:ind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Размер массива</w: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  <w:p w14:paraId="74BE3E8A" w14:textId="77777777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41721A43" w14:textId="77206057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БС (сек)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516645FE" w14:textId="0BA72EDD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БС_П 2 потока (сек)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5B981051" w14:textId="5AAC6CC5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БС_П 4 потока (сек)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73B6D49B" w14:textId="6C543B3A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БС_П 8 потоков (сек)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1955" w:type="dxa"/>
            <w:textDirection w:val="lrTb"/>
            <w:noWrap w:val="false"/>
          </w:tcPr>
          <w:p w14:paraId="5697748C" w14:textId="3FF88343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100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0B5F11CE" w14:textId="33D244C1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593AB160" w14:textId="7BA87032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3BB389CA" w14:textId="07E53B68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71B9E305" w14:textId="0024C766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1955" w:type="dxa"/>
            <w:textDirection w:val="lrTb"/>
            <w:noWrap w:val="false"/>
          </w:tcPr>
          <w:p w14:paraId="5D673487" w14:textId="368DAD74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1000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5B56F536" w14:textId="24A4626D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320A051D" w14:textId="1E023387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457303F9" w14:textId="1775BC3D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686C4A83" w14:textId="557F809C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1955" w:type="dxa"/>
            <w:textDirection w:val="lrTb"/>
            <w:noWrap w:val="false"/>
          </w:tcPr>
          <w:p w14:paraId="6E91CE18" w14:textId="6417A620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10000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6A9C6B06" w14:textId="4FA6D226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0,05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0DC2AC36" w14:textId="6FEFDEA4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0,08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00553DBB" w14:textId="6D7CAF9B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0,04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612DE58E" w14:textId="705016F3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0,01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1955" w:type="dxa"/>
            <w:textDirection w:val="lrTb"/>
            <w:noWrap w:val="false"/>
          </w:tcPr>
          <w:p w14:paraId="13E7441D" w14:textId="0F8DA896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20000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2A2CBF57" w14:textId="2DD701A9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0,09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11B525EE" w14:textId="672E9681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0,22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6D7CCD36" w14:textId="0D117145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0,08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67D981D5" w14:textId="2956F958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0,06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1955" w:type="dxa"/>
            <w:textDirection w:val="lrTb"/>
            <w:noWrap w:val="false"/>
          </w:tcPr>
          <w:p w14:paraId="7F40717E" w14:textId="5F698326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30000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664EE109" w14:textId="6736FC08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0,22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7B1C169E" w14:textId="101EB2D5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0,2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7F9CB15E" w14:textId="41A5197F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0,19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394D5AA9" w14:textId="24CEB9CD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0,18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1955" w:type="dxa"/>
            <w:textDirection w:val="lrTb"/>
            <w:noWrap w:val="false"/>
          </w:tcPr>
          <w:p w14:paraId="6031E517" w14:textId="04B25425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40000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752E8EBA" w14:textId="49201ACF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0,34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16265A94" w14:textId="2B5F2DD0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0,29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586D8D8C" w14:textId="4233B94D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0,27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7DDC0D05" w14:textId="5184D88D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0,21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1955" w:type="dxa"/>
            <w:textDirection w:val="lrTb"/>
            <w:noWrap w:val="false"/>
          </w:tcPr>
          <w:p w14:paraId="74CBBC79" w14:textId="4F4F6493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50000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470A6638" w14:textId="329DB105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0,47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75003A59" w14:textId="5F447C16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0,44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24CB5787" w14:textId="713E20EA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0,25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955" w:type="dxa"/>
            <w:textDirection w:val="lrTb"/>
            <w:noWrap w:val="false"/>
          </w:tcPr>
          <w:p w14:paraId="27E99ECD" w14:textId="2D1DCEFE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rPr>
                <w:sz w:val="28"/>
              </w:rPr>
            </w:pPr>
            <w:r>
              <w:rPr>
                <w:sz w:val="28"/>
              </w:rPr>
              <w:t xml:space="preserve">0,21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</w:tbl>
    <w:p w14:paraId="79858DF4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365F8699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78637897" w14:textId="165553BF">
      <w:pPr>
        <w:pBdr/>
        <w:tabs>
          <w:tab w:val="left" w:leader="none" w:pos="404"/>
        </w:tabs>
        <w:spacing w:before="208" w:line="280" w:lineRule="auto"/>
        <w:ind w:right="626" w:left="-284"/>
        <w:rPr>
          <w:sz w:val="28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3475" cy="364703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9113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213474" cy="3647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9.25pt;height:287.1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>
        <w:rPr>
          <w:sz w:val="28"/>
        </w:rPr>
      </w:r>
      <w:r>
        <w:rPr>
          <w:sz w:val="28"/>
        </w:rPr>
      </w:r>
    </w:p>
    <w:p w14:paraId="47A4CA81" w14:textId="46F8EAED">
      <w:pPr>
        <w:pBdr/>
        <w:spacing w:before="208" w:line="280" w:lineRule="auto"/>
        <w:ind w:right="626" w:left="284"/>
        <w:jc w:val="center"/>
        <w:rPr>
          <w:sz w:val="28"/>
        </w:rPr>
      </w:pPr>
      <w:r>
        <w:rPr>
          <w:sz w:val="28"/>
        </w:rPr>
        <w:t xml:space="preserve">Рис. №1. </w:t>
      </w:r>
      <w:r>
        <w:rPr>
          <w:sz w:val="28"/>
        </w:rPr>
        <w:t xml:space="preserve">График выполнения из работы №3.</w:t>
      </w:r>
      <w:r>
        <w:rPr>
          <w:sz w:val="28"/>
        </w:rPr>
      </w:r>
      <w:r>
        <w:rPr>
          <w:sz w:val="28"/>
        </w:rPr>
      </w:r>
    </w:p>
    <w:p w14:paraId="400D7562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10943526" w14:textId="7CCD2961">
      <w:pPr>
        <w:pBdr/>
        <w:tabs>
          <w:tab w:val="left" w:leader="none" w:pos="404"/>
        </w:tabs>
        <w:spacing w:before="208" w:line="280" w:lineRule="auto"/>
        <w:ind w:right="626" w:left="-284"/>
        <w:jc w:val="center"/>
        <w:rPr>
          <w:sz w:val="28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3475" cy="35550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133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213474" cy="3555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9.25pt;height:279.9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  <w:r>
        <w:rPr>
          <w:sz w:val="28"/>
        </w:rPr>
      </w:r>
      <w:r>
        <w:rPr>
          <w:sz w:val="28"/>
        </w:rPr>
      </w:r>
    </w:p>
    <w:p w14:paraId="5EFCB571" w14:textId="0680C036">
      <w:pPr>
        <w:pBdr/>
        <w:tabs>
          <w:tab w:val="left" w:leader="none" w:pos="404"/>
        </w:tabs>
        <w:spacing w:before="208" w:line="280" w:lineRule="auto"/>
        <w:ind w:right="626" w:left="709"/>
        <w:jc w:val="center"/>
        <w:rPr>
          <w:sz w:val="28"/>
        </w:rPr>
      </w:pPr>
      <w:r>
        <w:rPr>
          <w:sz w:val="28"/>
        </w:rPr>
        <w:t xml:space="preserve">Рис. №2. График сравнения быстрой сортировки с её многопоточными версиями.</w:t>
      </w:r>
      <w:r>
        <w:rPr>
          <w:sz w:val="28"/>
        </w:rPr>
      </w:r>
      <w:r>
        <w:rPr>
          <w:sz w:val="28"/>
        </w:rPr>
      </w:r>
    </w:p>
    <w:p w14:paraId="246EC5A8" w14:textId="4AADE67D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  <w:szCs w:val="28"/>
        </w:rPr>
        <w:t xml:space="preserve">Сопоставление полученных графиков позволяет заключить, что  параллельная версия быстрой сортировки обеспечивает более высокую  производительность по сравнению с последовательной быстрой сортировкой,  поразрядной сортировкой и сортировкой расческой.</w:t>
      </w:r>
      <w:r>
        <w:rPr>
          <w:sz w:val="28"/>
        </w:rPr>
      </w:r>
      <w:r>
        <w:rPr>
          <w:sz w:val="28"/>
        </w:rPr>
      </w:r>
    </w:p>
    <w:p w14:paraId="2725FA72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2F80D291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2CA0CD98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732A9E05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3AD14BCB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0D45263F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0E0D4901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74337771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45CB8562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694F6165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23620BF0" w14:textId="27098050">
      <w:pPr>
        <w:pBdr/>
        <w:tabs>
          <w:tab w:val="left" w:leader="none" w:pos="404"/>
        </w:tabs>
        <w:spacing w:before="208" w:line="280" w:lineRule="auto"/>
        <w:ind w:right="-280" w:left="4820"/>
        <w:jc w:val="right"/>
        <w:rPr>
          <w:sz w:val="28"/>
        </w:rPr>
      </w:pPr>
      <w:r>
        <w:rPr>
          <w:sz w:val="28"/>
        </w:rPr>
        <w:t xml:space="preserve">Таблица №2. Замеры скорости выполнения алгоритмов и коэффициента ускорения</w:t>
      </w:r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tbl>
      <w:tblPr>
        <w:tblStyle w:val="934"/>
        <w:tblInd w:w="-975" w:type="dxa"/>
        <w:tblW w:w="11014" w:type="dxa"/>
        <w:tblBorders/>
        <w:tblLayout w:type="fixed"/>
        <w:tblLook w:val="04A0" w:firstRow="1" w:lastRow="0" w:firstColumn="1" w:lastColumn="0" w:noHBand="0" w:noVBand="1"/>
      </w:tblPr>
      <w:tblGrid>
        <w:gridCol w:w="1518"/>
        <w:gridCol w:w="1237"/>
        <w:gridCol w:w="1490"/>
        <w:gridCol w:w="1490"/>
        <w:gridCol w:w="1490"/>
        <w:gridCol w:w="1263"/>
        <w:gridCol w:w="1263"/>
        <w:gridCol w:w="1263"/>
      </w:tblGrid>
      <w:tr>
        <w:trPr>
          <w:trHeight w:val="546"/>
        </w:trPr>
        <w:tc>
          <w:tcPr>
            <w:tcBorders/>
            <w:tcW w:w="1518" w:type="dxa"/>
            <w:textDirection w:val="lrTb"/>
            <w:noWrap w:val="false"/>
          </w:tcPr>
          <w:p w14:paraId="403F881F" w14:textId="71A9630B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Размер массива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237" w:type="dxa"/>
            <w:textDirection w:val="lrTb"/>
            <w:noWrap w:val="false"/>
          </w:tcPr>
          <w:p w14:paraId="6055E081" w14:textId="4569D7A7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Время обычной сортировки (с)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490" w:type="dxa"/>
            <w:textDirection w:val="lrTb"/>
            <w:noWrap w:val="false"/>
          </w:tcPr>
          <w:p w14:paraId="5992AD7F" w14:textId="6CCCB8D4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Время сортировки с 2 потоками (с)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490" w:type="dxa"/>
            <w:textDirection w:val="lrTb"/>
            <w:noWrap w:val="false"/>
          </w:tcPr>
          <w:p w14:paraId="6B16CBE8" w14:textId="78B96237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Время сортировки с 4 потоками (с)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490" w:type="dxa"/>
            <w:textDirection w:val="lrTb"/>
            <w:noWrap w:val="false"/>
          </w:tcPr>
          <w:p w14:paraId="64997D43" w14:textId="067F9CD9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Время сортировки с 8 потоками (с)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263" w:type="dxa"/>
            <w:textDirection w:val="lrTb"/>
            <w:noWrap w:val="false"/>
          </w:tcPr>
          <w:p w14:paraId="6F676873" w14:textId="56B77B2E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Speedup</w:t>
            </w:r>
            <w:r>
              <w:rPr>
                <w:b/>
                <w:bCs/>
                <w:sz w:val="16"/>
                <w:szCs w:val="16"/>
              </w:rPr>
              <w:t xml:space="preserve"> (2 потока)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263" w:type="dxa"/>
            <w:textDirection w:val="lrTb"/>
            <w:noWrap w:val="false"/>
          </w:tcPr>
          <w:p w14:paraId="6D1F004E" w14:textId="5B6FAE3B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Speedup</w:t>
            </w:r>
            <w:r>
              <w:rPr>
                <w:b/>
                <w:bCs/>
                <w:sz w:val="16"/>
                <w:szCs w:val="16"/>
              </w:rPr>
              <w:t xml:space="preserve"> (4 потока)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263" w:type="dxa"/>
            <w:textDirection w:val="lrTb"/>
            <w:noWrap w:val="false"/>
          </w:tcPr>
          <w:p w14:paraId="595BAC57" w14:textId="18BDB298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Speedup</w:t>
            </w:r>
            <w:r>
              <w:rPr>
                <w:b/>
                <w:bCs/>
                <w:sz w:val="16"/>
                <w:szCs w:val="16"/>
              </w:rPr>
              <w:t xml:space="preserve"> (8 потока)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64"/>
        </w:trPr>
        <w:tc>
          <w:tcPr>
            <w:tcBorders/>
            <w:tcW w:w="1518" w:type="dxa"/>
            <w:textDirection w:val="lrTb"/>
            <w:noWrap w:val="false"/>
          </w:tcPr>
          <w:p w14:paraId="79B9C137" w14:textId="6BD116D4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100</w:t>
            </w:r>
            <w:r/>
          </w:p>
        </w:tc>
        <w:tc>
          <w:tcPr>
            <w:tcBorders/>
            <w:tcW w:w="1237" w:type="dxa"/>
            <w:textDirection w:val="lrTb"/>
            <w:noWrap w:val="false"/>
          </w:tcPr>
          <w:p w14:paraId="66365CD4" w14:textId="5F5304F4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9.34e-06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4E9428FA" w14:textId="6D7D0187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2.15e-05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24F4D13E" w14:textId="06B9D540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4.78e-06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5F0C09DE" w14:textId="7638D473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6.12e-06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6BE37B63" w14:textId="028AF9B2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0.4344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11017AD5" w14:textId="2C5DC0B8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1.9540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00D1E638" w14:textId="708D85A3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1.5261</w:t>
            </w:r>
            <w:r/>
          </w:p>
        </w:tc>
      </w:tr>
      <w:tr>
        <w:trPr>
          <w:trHeight w:val="264"/>
        </w:trPr>
        <w:tc>
          <w:tcPr>
            <w:tcBorders/>
            <w:tcW w:w="1518" w:type="dxa"/>
            <w:textDirection w:val="lrTb"/>
            <w:noWrap w:val="false"/>
          </w:tcPr>
          <w:p w14:paraId="48D29B5A" w14:textId="658ED66B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1000</w:t>
            </w:r>
            <w:r/>
          </w:p>
        </w:tc>
        <w:tc>
          <w:tcPr>
            <w:tcBorders/>
            <w:tcW w:w="1237" w:type="dxa"/>
            <w:textDirection w:val="lrTb"/>
            <w:noWrap w:val="false"/>
          </w:tcPr>
          <w:p w14:paraId="529E9696" w14:textId="60D94332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3.87e-06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2903D435" w14:textId="21599596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1.24e-05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12F0B552" w14:textId="0E09C1AB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8.93e-06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3768C9E1" w14:textId="770A7945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7.45e-06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4A159454" w14:textId="3633FE4B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0.3121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38E84151" w14:textId="602D757B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0.4334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411EA25B" w14:textId="3EE6A240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0.5195</w:t>
            </w:r>
            <w:r/>
          </w:p>
        </w:tc>
      </w:tr>
      <w:tr>
        <w:trPr>
          <w:trHeight w:val="368"/>
        </w:trPr>
        <w:tc>
          <w:tcPr>
            <w:tcBorders/>
            <w:tcW w:w="1518" w:type="dxa"/>
            <w:textDirection w:val="lrTb"/>
            <w:noWrap w:val="false"/>
          </w:tcPr>
          <w:p w14:paraId="01308C76" w14:textId="577F5B89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10000</w:t>
            </w:r>
            <w:r/>
          </w:p>
        </w:tc>
        <w:tc>
          <w:tcPr>
            <w:tcBorders/>
            <w:tcW w:w="1237" w:type="dxa"/>
            <w:textDirection w:val="lrTb"/>
            <w:noWrap w:val="false"/>
          </w:tcPr>
          <w:p w14:paraId="3E8934D4" w14:textId="7B2C6045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0,05</w:t>
            </w:r>
            <w:r>
              <w:t xml:space="preserve">14312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30BC7811" w14:textId="12BD4477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0,08</w:t>
            </w:r>
            <w:r>
              <w:t xml:space="preserve">12352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4956FB51" w14:textId="28354FA4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0,04</w:t>
            </w:r>
            <w:r>
              <w:t xml:space="preserve">43221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28F435C8" w14:textId="12C24883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0,01</w:t>
            </w:r>
            <w:r>
              <w:t xml:space="preserve">42132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3BC00DF3" w14:textId="665DC7E1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0.6331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51E40A61" w14:textId="70CCB080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1.1604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346F02AE" w14:textId="11A7991D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3.6185</w:t>
            </w:r>
            <w:r/>
          </w:p>
        </w:tc>
      </w:tr>
      <w:tr>
        <w:trPr>
          <w:trHeight w:val="368"/>
        </w:trPr>
        <w:tc>
          <w:tcPr>
            <w:tcBorders/>
            <w:tcW w:w="1518" w:type="dxa"/>
            <w:textDirection w:val="lrTb"/>
            <w:noWrap w:val="false"/>
          </w:tcPr>
          <w:p w14:paraId="5CDE1113" w14:textId="26BA110B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20000</w:t>
            </w:r>
            <w:r/>
          </w:p>
        </w:tc>
        <w:tc>
          <w:tcPr>
            <w:tcBorders/>
            <w:tcW w:w="1237" w:type="dxa"/>
            <w:textDirection w:val="lrTb"/>
            <w:noWrap w:val="false"/>
          </w:tcPr>
          <w:p w14:paraId="4E41EE80" w14:textId="607F67E9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0,09</w:t>
            </w:r>
            <w:r>
              <w:t xml:space="preserve">74218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52679438" w14:textId="0DB4458E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0,22</w:t>
            </w:r>
            <w:r>
              <w:t xml:space="preserve">98213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6AADFB83" w14:textId="5BF998BF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0,08</w:t>
            </w:r>
            <w:r>
              <w:t xml:space="preserve">56123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2F96C242" w14:textId="4144004B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0,06</w:t>
            </w:r>
            <w:r>
              <w:t xml:space="preserve">93512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45A72682" w14:textId="69F8DBCE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0.4239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387D1C79" w14:textId="5EBE9FDA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1.1379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32BA203B" w14:textId="6289F530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1.4047</w:t>
            </w:r>
            <w:r/>
          </w:p>
        </w:tc>
      </w:tr>
      <w:tr>
        <w:trPr>
          <w:trHeight w:val="368"/>
        </w:trPr>
        <w:tc>
          <w:tcPr>
            <w:tcBorders/>
            <w:tcW w:w="1518" w:type="dxa"/>
            <w:textDirection w:val="lrTb"/>
            <w:noWrap w:val="false"/>
          </w:tcPr>
          <w:p w14:paraId="44CBA117" w14:textId="25F7B2D7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30000</w:t>
            </w:r>
            <w:r/>
          </w:p>
        </w:tc>
        <w:tc>
          <w:tcPr>
            <w:tcBorders/>
            <w:tcW w:w="1237" w:type="dxa"/>
            <w:textDirection w:val="lrTb"/>
            <w:noWrap w:val="false"/>
          </w:tcPr>
          <w:p w14:paraId="52EFBE1B" w14:textId="183797C1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0,22</w:t>
            </w:r>
            <w:r>
              <w:t xml:space="preserve">67678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525CE7FA" w14:textId="05EA058F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0,2</w:t>
            </w:r>
            <w:r>
              <w:t xml:space="preserve">54298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513C3750" w14:textId="0E084E77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0,19</w:t>
            </w:r>
            <w:r>
              <w:t xml:space="preserve">05912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0E22DB92" w14:textId="6E26BAA1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0,18</w:t>
            </w:r>
            <w:r>
              <w:t xml:space="preserve">62134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6A4E2BE8" w14:textId="4852B6AE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0.8918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53F74224" w14:textId="66D4BE73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1.1898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4FB13745" w14:textId="0E7AD781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1.2178</w:t>
            </w:r>
            <w:r/>
          </w:p>
        </w:tc>
      </w:tr>
      <w:tr>
        <w:trPr>
          <w:trHeight w:val="368"/>
        </w:trPr>
        <w:tc>
          <w:tcPr>
            <w:tcBorders/>
            <w:tcW w:w="1518" w:type="dxa"/>
            <w:textDirection w:val="lrTb"/>
            <w:noWrap w:val="false"/>
          </w:tcPr>
          <w:p w14:paraId="5347A2CA" w14:textId="0A969B4D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40000</w:t>
            </w:r>
            <w:r/>
          </w:p>
        </w:tc>
        <w:tc>
          <w:tcPr>
            <w:tcBorders/>
            <w:tcW w:w="1237" w:type="dxa"/>
            <w:textDirection w:val="lrTb"/>
            <w:noWrap w:val="false"/>
          </w:tcPr>
          <w:p w14:paraId="7E3D0BBA" w14:textId="2B30B9B6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0,34</w:t>
            </w:r>
            <w:r>
              <w:t xml:space="preserve">58153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06F7D170" w14:textId="3BD3661A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0,29</w:t>
            </w:r>
            <w:r>
              <w:t xml:space="preserve">84656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6C2A7AB2" w14:textId="7F9A29E0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0,27</w:t>
            </w:r>
            <w:r>
              <w:t xml:space="preserve">49613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34B1E3AB" w14:textId="1AEC7916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0,21</w:t>
            </w:r>
            <w:r>
              <w:t xml:space="preserve">48879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2777EB44" w14:textId="1C4C60B2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1.1587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3E8968DE" w14:textId="1DE93418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1.2578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3888EC55" w14:textId="464A70C6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1.6093</w:t>
            </w:r>
            <w:r/>
          </w:p>
        </w:tc>
      </w:tr>
      <w:tr>
        <w:trPr>
          <w:trHeight w:val="368"/>
        </w:trPr>
        <w:tc>
          <w:tcPr>
            <w:tcBorders/>
            <w:tcW w:w="1518" w:type="dxa"/>
            <w:textDirection w:val="lrTb"/>
            <w:noWrap w:val="false"/>
          </w:tcPr>
          <w:p w14:paraId="4D33117D" w14:textId="73A41065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50000</w:t>
            </w:r>
            <w:r/>
          </w:p>
        </w:tc>
        <w:tc>
          <w:tcPr>
            <w:tcBorders/>
            <w:tcW w:w="1237" w:type="dxa"/>
            <w:textDirection w:val="lrTb"/>
            <w:noWrap w:val="false"/>
          </w:tcPr>
          <w:p w14:paraId="3B32D3EF" w14:textId="00C8CB5C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0,47</w:t>
            </w:r>
            <w:r>
              <w:t xml:space="preserve">55613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27F94467" w14:textId="40345260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0,44</w:t>
            </w:r>
            <w:r>
              <w:t xml:space="preserve">36789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20C1EF53" w14:textId="2BFA0478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0,25</w:t>
            </w:r>
            <w:r>
              <w:t xml:space="preserve">64122</w:t>
            </w:r>
            <w:r/>
          </w:p>
        </w:tc>
        <w:tc>
          <w:tcPr>
            <w:tcBorders/>
            <w:tcW w:w="1490" w:type="dxa"/>
            <w:textDirection w:val="lrTb"/>
            <w:noWrap w:val="false"/>
          </w:tcPr>
          <w:p w14:paraId="4B06F6B4" w14:textId="52B003BF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0,21</w:t>
            </w:r>
            <w:r>
              <w:t xml:space="preserve">84924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65333007" w14:textId="68F3CB63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1.0719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77C6782C" w14:textId="5B0BE6E8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1.8548</w:t>
            </w:r>
            <w:r/>
          </w:p>
        </w:tc>
        <w:tc>
          <w:tcPr>
            <w:tcBorders/>
            <w:tcW w:w="1263" w:type="dxa"/>
            <w:textDirection w:val="lrTb"/>
            <w:noWrap w:val="false"/>
          </w:tcPr>
          <w:p w14:paraId="13FD24F3" w14:textId="4DA3E0F6">
            <w:pPr>
              <w:pBdr/>
              <w:tabs>
                <w:tab w:val="left" w:leader="none" w:pos="404"/>
              </w:tabs>
              <w:spacing w:before="208" w:line="280" w:lineRule="auto"/>
              <w:ind w:right="626"/>
              <w:jc w:val="center"/>
              <w:rPr/>
            </w:pPr>
            <w:r>
              <w:t xml:space="preserve">2.1766</w:t>
            </w:r>
            <w:r/>
          </w:p>
        </w:tc>
      </w:tr>
    </w:tbl>
    <w:p w14:paraId="407F1762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78F2D6E2" w14:textId="4A9BAEF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Вывод по таблицам: тенденция к росту ускорения с увеличением числа  потоков (за исключением самых малых замеров) соответствует теории  параллельных вычислений. Главная проблема — неудачно выбранный размер N:  слишком маленькие данные приводят к тому, что н</w:t>
      </w:r>
      <w:r>
        <w:rPr>
          <w:sz w:val="28"/>
          <w:szCs w:val="28"/>
        </w:rPr>
        <w:t xml:space="preserve">акладные расходы на  многопоточность превышают выигрыш. Рекомендуется увеличить размер  входных данных в 10–100 раз для корректного измерения ускорения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67695857" w14:textId="2DF6A504">
      <w:pPr>
        <w:pStyle w:val="926"/>
        <w:pBdr/>
        <w:spacing/>
        <w:ind/>
        <w:jc w:val="center"/>
        <w:rPr/>
      </w:pPr>
      <w:r/>
      <w:r/>
    </w:p>
    <w:p w14:paraId="6DAEF46C" w14:textId="6A2557A1">
      <w:pPr>
        <w:pStyle w:val="926"/>
        <w:pBdr/>
        <w:spacing/>
        <w:ind/>
        <w:jc w:val="center"/>
        <w:rPr/>
      </w:pPr>
      <w:r/>
      <w:r/>
    </w:p>
    <w:p w14:paraId="1DF9C406" w14:textId="4ECBE802">
      <w:pPr>
        <w:pStyle w:val="926"/>
        <w:pBdr/>
        <w:spacing/>
        <w:ind w:left="1080"/>
        <w:rPr/>
      </w:pPr>
      <w:r/>
      <w:r>
        <w:t xml:space="preserve">https://github.com/IGMA-IGMA/algRAT/tree/main/practice4</w:t>
      </w:r>
      <w:r/>
      <w:r/>
    </w:p>
    <w:sectPr>
      <w:footnotePr/>
      <w:endnotePr/>
      <w:type w:val="nextPage"/>
      <w:pgSz w:h="16840" w:orient="portrait" w:w="11910"/>
      <w:pgMar w:top="1080" w:right="708" w:bottom="280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2E142A6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2CE208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80252591"/>
      <w:docPartObj>
        <w:docPartGallery w:val="Page Numbers (Bottom of Page)"/>
        <w:docPartUnique w:val="true"/>
      </w:docPartObj>
      <w:rPr/>
    </w:sdtPr>
    <w:sdtContent>
      <w:p w14:paraId="67F266DF" w14:textId="23EA32CC">
        <w:pPr>
          <w:pStyle w:val="940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0B72FB35" w14:textId="77777777">
    <w:pPr>
      <w:pStyle w:val="94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C60E94F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08F65991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52DE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6BF0F3F"/>
    <w:lvl w:ilvl="0">
      <w:isLgl w:val="false"/>
      <w:lvlJc w:val="left"/>
      <w:lvlText w:val="%1."/>
      <w:numFmt w:val="decimal"/>
      <w:pPr>
        <w:pBdr/>
        <w:spacing/>
        <w:ind w:hanging="360" w:left="644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2">
    <w:nsid w:val="1DB71FB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1891979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4">
    <w:nsid w:val="39E7190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3A574AC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5C334AD0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7EF128A0"/>
    <w:lvl w:ilvl="0">
      <w:isLgl w:val="false"/>
      <w:lvlJc w:val="left"/>
      <w:lvlText w:val=""/>
      <w:numFmt w:val="bullet"/>
      <w:pPr>
        <w:pBdr/>
        <w:spacing/>
        <w:ind w:hanging="360" w:left="112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6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8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2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4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84"/>
      </w:pPr>
      <w:rPr>
        <w:rFonts w:hint="default" w:ascii="Wingdings" w:hAnsi="Wingdings"/>
      </w:rPr>
      <w:start w:val="1"/>
      <w:suff w:val="tab"/>
    </w:lvl>
  </w:abstractNum>
  <w:abstractNum w:abstractNumId="8">
    <w:nsid w:val="7FDE4A2C"/>
    <w:lvl w:ilvl="0">
      <w:isLgl w:val="false"/>
      <w:lvlJc w:val="left"/>
      <w:lvlText w:val="%1."/>
      <w:numFmt w:val="decimal"/>
      <w:pPr>
        <w:pBdr/>
        <w:spacing/>
        <w:ind w:hanging="361" w:left="4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0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27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34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40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467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53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592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55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 Light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Heading 5"/>
    <w:basedOn w:val="917"/>
    <w:next w:val="917"/>
    <w:link w:val="87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9">
    <w:name w:val="Heading 6"/>
    <w:basedOn w:val="917"/>
    <w:next w:val="917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0">
    <w:name w:val="Heading 7"/>
    <w:basedOn w:val="917"/>
    <w:next w:val="917"/>
    <w:link w:val="87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1">
    <w:name w:val="Heading 8"/>
    <w:basedOn w:val="917"/>
    <w:next w:val="917"/>
    <w:link w:val="88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Heading 9"/>
    <w:basedOn w:val="917"/>
    <w:next w:val="917"/>
    <w:link w:val="88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1 Char"/>
    <w:basedOn w:val="922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4">
    <w:name w:val="Heading 2 Char"/>
    <w:basedOn w:val="922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5">
    <w:name w:val="Heading 3 Char"/>
    <w:basedOn w:val="922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6">
    <w:name w:val="Heading 4 Char"/>
    <w:basedOn w:val="922"/>
    <w:link w:val="9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7">
    <w:name w:val="Heading 5 Char"/>
    <w:basedOn w:val="922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8">
    <w:name w:val="Heading 6 Char"/>
    <w:basedOn w:val="922"/>
    <w:link w:val="8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9">
    <w:name w:val="Heading 7 Char"/>
    <w:basedOn w:val="922"/>
    <w:link w:val="8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0">
    <w:name w:val="Heading 8 Char"/>
    <w:basedOn w:val="922"/>
    <w:link w:val="8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9 Char"/>
    <w:basedOn w:val="922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Title Char"/>
    <w:basedOn w:val="922"/>
    <w:link w:val="9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3">
    <w:name w:val="Subtitle"/>
    <w:basedOn w:val="917"/>
    <w:next w:val="917"/>
    <w:link w:val="8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>
    <w:name w:val="Subtitle Char"/>
    <w:basedOn w:val="922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917"/>
    <w:next w:val="917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>
    <w:name w:val="Quote Char"/>
    <w:basedOn w:val="922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Intense Emphasis"/>
    <w:basedOn w:val="9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17"/>
    <w:next w:val="917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922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9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1">
    <w:name w:val="No Spacing"/>
    <w:basedOn w:val="917"/>
    <w:uiPriority w:val="1"/>
    <w:qFormat/>
    <w:pPr>
      <w:pBdr/>
      <w:spacing w:after="0" w:line="240" w:lineRule="auto"/>
      <w:ind/>
    </w:pPr>
  </w:style>
  <w:style w:type="character" w:styleId="892">
    <w:name w:val="Subtle Emphasis"/>
    <w:basedOn w:val="9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Emphasis"/>
    <w:basedOn w:val="922"/>
    <w:uiPriority w:val="20"/>
    <w:qFormat/>
    <w:pPr>
      <w:pBdr/>
      <w:spacing/>
      <w:ind/>
    </w:pPr>
    <w:rPr>
      <w:i/>
      <w:iCs/>
    </w:rPr>
  </w:style>
  <w:style w:type="character" w:styleId="894">
    <w:name w:val="Strong"/>
    <w:basedOn w:val="922"/>
    <w:uiPriority w:val="22"/>
    <w:qFormat/>
    <w:pPr>
      <w:pBdr/>
      <w:spacing/>
      <w:ind/>
    </w:pPr>
    <w:rPr>
      <w:b/>
      <w:bCs/>
    </w:rPr>
  </w:style>
  <w:style w:type="character" w:styleId="895">
    <w:name w:val="Subtle Reference"/>
    <w:basedOn w:val="9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6">
    <w:name w:val="Book Title"/>
    <w:basedOn w:val="9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7">
    <w:name w:val="Header Char"/>
    <w:basedOn w:val="922"/>
    <w:link w:val="938"/>
    <w:uiPriority w:val="99"/>
    <w:pPr>
      <w:pBdr/>
      <w:spacing/>
      <w:ind/>
    </w:pPr>
  </w:style>
  <w:style w:type="character" w:styleId="898">
    <w:name w:val="Footer Char"/>
    <w:basedOn w:val="922"/>
    <w:link w:val="940"/>
    <w:uiPriority w:val="99"/>
    <w:pPr>
      <w:pBdr/>
      <w:spacing/>
      <w:ind/>
    </w:pPr>
  </w:style>
  <w:style w:type="paragraph" w:styleId="899">
    <w:name w:val="Caption"/>
    <w:basedOn w:val="917"/>
    <w:next w:val="9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0">
    <w:name w:val="footnote text"/>
    <w:basedOn w:val="917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Footnote Text Char"/>
    <w:basedOn w:val="922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footnote reference"/>
    <w:basedOn w:val="922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basedOn w:val="917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basedOn w:val="922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922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toc 1"/>
    <w:basedOn w:val="917"/>
    <w:next w:val="917"/>
    <w:uiPriority w:val="39"/>
    <w:unhideWhenUsed/>
    <w:pPr>
      <w:pBdr/>
      <w:spacing w:after="100"/>
      <w:ind/>
    </w:pPr>
  </w:style>
  <w:style w:type="paragraph" w:styleId="907">
    <w:name w:val="toc 2"/>
    <w:basedOn w:val="917"/>
    <w:next w:val="917"/>
    <w:uiPriority w:val="39"/>
    <w:unhideWhenUsed/>
    <w:pPr>
      <w:pBdr/>
      <w:spacing w:after="100"/>
      <w:ind w:left="220"/>
    </w:pPr>
  </w:style>
  <w:style w:type="paragraph" w:styleId="908">
    <w:name w:val="toc 3"/>
    <w:basedOn w:val="917"/>
    <w:next w:val="917"/>
    <w:uiPriority w:val="39"/>
    <w:unhideWhenUsed/>
    <w:pPr>
      <w:pBdr/>
      <w:spacing w:after="100"/>
      <w:ind w:left="440"/>
    </w:pPr>
  </w:style>
  <w:style w:type="paragraph" w:styleId="909">
    <w:name w:val="toc 4"/>
    <w:basedOn w:val="917"/>
    <w:next w:val="917"/>
    <w:uiPriority w:val="39"/>
    <w:unhideWhenUsed/>
    <w:pPr>
      <w:pBdr/>
      <w:spacing w:after="100"/>
      <w:ind w:left="660"/>
    </w:pPr>
  </w:style>
  <w:style w:type="paragraph" w:styleId="910">
    <w:name w:val="toc 5"/>
    <w:basedOn w:val="917"/>
    <w:next w:val="917"/>
    <w:uiPriority w:val="39"/>
    <w:unhideWhenUsed/>
    <w:pPr>
      <w:pBdr/>
      <w:spacing w:after="100"/>
      <w:ind w:left="880"/>
    </w:pPr>
  </w:style>
  <w:style w:type="paragraph" w:styleId="911">
    <w:name w:val="toc 6"/>
    <w:basedOn w:val="917"/>
    <w:next w:val="917"/>
    <w:uiPriority w:val="39"/>
    <w:unhideWhenUsed/>
    <w:pPr>
      <w:pBdr/>
      <w:spacing w:after="100"/>
      <w:ind w:left="1100"/>
    </w:pPr>
  </w:style>
  <w:style w:type="paragraph" w:styleId="912">
    <w:name w:val="toc 7"/>
    <w:basedOn w:val="917"/>
    <w:next w:val="917"/>
    <w:uiPriority w:val="39"/>
    <w:unhideWhenUsed/>
    <w:pPr>
      <w:pBdr/>
      <w:spacing w:after="100"/>
      <w:ind w:left="1320"/>
    </w:pPr>
  </w:style>
  <w:style w:type="paragraph" w:styleId="913">
    <w:name w:val="toc 8"/>
    <w:basedOn w:val="917"/>
    <w:next w:val="917"/>
    <w:uiPriority w:val="39"/>
    <w:unhideWhenUsed/>
    <w:pPr>
      <w:pBdr/>
      <w:spacing w:after="100"/>
      <w:ind w:left="1540"/>
    </w:pPr>
  </w:style>
  <w:style w:type="paragraph" w:styleId="914">
    <w:name w:val="toc 9"/>
    <w:basedOn w:val="917"/>
    <w:next w:val="917"/>
    <w:uiPriority w:val="39"/>
    <w:unhideWhenUsed/>
    <w:pPr>
      <w:pBdr/>
      <w:spacing w:after="100"/>
      <w:ind w:left="1760"/>
    </w:pPr>
  </w:style>
  <w:style w:type="paragraph" w:styleId="915">
    <w:name w:val="TOC Heading"/>
    <w:uiPriority w:val="39"/>
    <w:unhideWhenUsed/>
    <w:pPr>
      <w:pBdr/>
      <w:spacing/>
      <w:ind/>
    </w:pPr>
  </w:style>
  <w:style w:type="paragraph" w:styleId="916">
    <w:name w:val="table of figures"/>
    <w:basedOn w:val="917"/>
    <w:next w:val="917"/>
    <w:uiPriority w:val="99"/>
    <w:unhideWhenUsed/>
    <w:pPr>
      <w:pBdr/>
      <w:spacing w:after="0" w:afterAutospacing="0"/>
      <w:ind/>
    </w:pPr>
  </w:style>
  <w:style w:type="paragraph" w:styleId="917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paragraph" w:styleId="918">
    <w:name w:val="Heading 1"/>
    <w:basedOn w:val="917"/>
    <w:next w:val="917"/>
    <w:link w:val="930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19">
    <w:name w:val="Heading 2"/>
    <w:basedOn w:val="917"/>
    <w:next w:val="917"/>
    <w:link w:val="936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920">
    <w:name w:val="Heading 3"/>
    <w:basedOn w:val="917"/>
    <w:next w:val="917"/>
    <w:link w:val="935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921">
    <w:name w:val="Heading 4"/>
    <w:basedOn w:val="917"/>
    <w:next w:val="917"/>
    <w:link w:val="943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922" w:default="1">
    <w:name w:val="Default Paragraph Font"/>
    <w:uiPriority w:val="1"/>
    <w:unhideWhenUsed/>
    <w:pPr>
      <w:pBdr/>
      <w:spacing/>
      <w:ind/>
    </w:pPr>
  </w:style>
  <w:style w:type="table" w:styleId="9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4" w:default="1">
    <w:name w:val="No List"/>
    <w:uiPriority w:val="99"/>
    <w:semiHidden/>
    <w:unhideWhenUsed/>
    <w:pPr>
      <w:pBdr/>
      <w:spacing/>
      <w:ind/>
    </w:pPr>
  </w:style>
  <w:style w:type="table" w:styleId="925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6">
    <w:name w:val="Body Text"/>
    <w:basedOn w:val="917"/>
    <w:link w:val="942"/>
    <w:uiPriority w:val="1"/>
    <w:qFormat/>
    <w:pPr>
      <w:pBdr/>
      <w:spacing/>
      <w:ind/>
    </w:pPr>
    <w:rPr>
      <w:sz w:val="28"/>
      <w:szCs w:val="28"/>
    </w:rPr>
  </w:style>
  <w:style w:type="paragraph" w:styleId="927">
    <w:name w:val="Title"/>
    <w:basedOn w:val="917"/>
    <w:uiPriority w:val="10"/>
    <w:qFormat/>
    <w:pPr>
      <w:pBdr/>
      <w:spacing/>
      <w:ind w:right="974" w:left="1113"/>
      <w:jc w:val="center"/>
    </w:pPr>
    <w:rPr>
      <w:b/>
      <w:bCs/>
      <w:sz w:val="28"/>
      <w:szCs w:val="28"/>
    </w:rPr>
  </w:style>
  <w:style w:type="paragraph" w:styleId="928">
    <w:name w:val="List Paragraph"/>
    <w:basedOn w:val="917"/>
    <w:uiPriority w:val="1"/>
    <w:qFormat/>
    <w:pPr>
      <w:pBdr/>
      <w:spacing/>
      <w:ind w:hanging="361" w:left="404"/>
    </w:pPr>
  </w:style>
  <w:style w:type="paragraph" w:styleId="929" w:customStyle="1">
    <w:name w:val="Table Paragraph"/>
    <w:basedOn w:val="917"/>
    <w:uiPriority w:val="1"/>
    <w:qFormat/>
    <w:pPr>
      <w:pBdr/>
      <w:spacing w:line="300" w:lineRule="exact"/>
      <w:ind w:left="14"/>
      <w:jc w:val="center"/>
    </w:pPr>
  </w:style>
  <w:style w:type="character" w:styleId="930" w:customStyle="1">
    <w:name w:val="Заголовок 1 Знак"/>
    <w:basedOn w:val="922"/>
    <w:link w:val="918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ru-RU"/>
    </w:rPr>
  </w:style>
  <w:style w:type="character" w:styleId="931">
    <w:name w:val="Hyperlink"/>
    <w:basedOn w:val="922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32">
    <w:name w:val="Unresolved Mention"/>
    <w:basedOn w:val="92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33">
    <w:name w:val="FollowedHyperlink"/>
    <w:basedOn w:val="922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table" w:styleId="934">
    <w:name w:val="Table Grid"/>
    <w:basedOn w:val="92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5" w:customStyle="1">
    <w:name w:val="Заголовок 3 Знак"/>
    <w:basedOn w:val="922"/>
    <w:link w:val="9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ru-RU"/>
    </w:rPr>
  </w:style>
  <w:style w:type="character" w:styleId="936" w:customStyle="1">
    <w:name w:val="Заголовок 2 Знак"/>
    <w:basedOn w:val="922"/>
    <w:link w:val="91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  <w:lang w:val="ru-RU"/>
    </w:rPr>
  </w:style>
  <w:style w:type="character" w:styleId="937">
    <w:name w:val="Placeholder Text"/>
    <w:basedOn w:val="922"/>
    <w:uiPriority w:val="99"/>
    <w:semiHidden/>
    <w:pPr>
      <w:pBdr/>
      <w:spacing/>
      <w:ind/>
    </w:pPr>
    <w:rPr>
      <w:color w:val="666666"/>
    </w:rPr>
  </w:style>
  <w:style w:type="paragraph" w:styleId="938">
    <w:name w:val="Header"/>
    <w:basedOn w:val="917"/>
    <w:link w:val="93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9" w:customStyle="1">
    <w:name w:val="Верхний колонтитул Знак"/>
    <w:basedOn w:val="922"/>
    <w:link w:val="938"/>
    <w:uiPriority w:val="99"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paragraph" w:styleId="940">
    <w:name w:val="Footer"/>
    <w:basedOn w:val="917"/>
    <w:link w:val="94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41" w:customStyle="1">
    <w:name w:val="Нижний колонтитул Знак"/>
    <w:basedOn w:val="922"/>
    <w:link w:val="940"/>
    <w:uiPriority w:val="99"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character" w:styleId="942" w:customStyle="1">
    <w:name w:val="Основной текст Знак"/>
    <w:basedOn w:val="922"/>
    <w:link w:val="926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943" w:customStyle="1">
    <w:name w:val="Заголовок 4 Знак"/>
    <w:basedOn w:val="922"/>
    <w:link w:val="9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  <w:lang w:val="ru-RU"/>
    </w:rPr>
  </w:style>
  <w:style w:type="paragraph" w:styleId="944">
    <w:name w:val="HTML Preformatted"/>
    <w:basedOn w:val="917"/>
    <w:link w:val="945"/>
    <w:uiPriority w:val="99"/>
    <w:semiHidden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945" w:customStyle="1">
    <w:name w:val="Стандартный HTML Знак"/>
    <w:basedOn w:val="922"/>
    <w:link w:val="944"/>
    <w:uiPriority w:val="99"/>
    <w:semiHidden/>
    <w:pPr>
      <w:pBdr/>
      <w:spacing/>
      <w:ind/>
    </w:pPr>
    <w:rPr>
      <w:rFonts w:ascii="Consolas" w:hAnsi="Consolas" w:eastAsia="Times New Roman" w:cs="Times New Roman"/>
      <w:sz w:val="20"/>
      <w:szCs w:val="20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LightKey.Store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Цветков</dc:creator>
  <cp:keywords/>
  <dc:description/>
  <cp:revision>5</cp:revision>
  <dcterms:created xsi:type="dcterms:W3CDTF">2026-04-08T08:32:00Z</dcterms:created>
  <dcterms:modified xsi:type="dcterms:W3CDTF">2026-04-08T13:39:39Z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2025-10-27T00:00:00Z</vt:filetime>
  </property>
</Properties>
</file>