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B15B" w14:textId="2FBBC7F3" w:rsidR="00A73288" w:rsidRPr="001F6038" w:rsidRDefault="00AE10C2" w:rsidP="001F6038">
      <w:pPr>
        <w:jc w:val="both"/>
        <w:rPr>
          <w:rFonts w:ascii="Arial" w:hAnsi="Arial" w:cs="Arial"/>
        </w:rPr>
      </w:pPr>
      <w:bookmarkStart w:id="0" w:name="Tempory"/>
      <w:bookmarkEnd w:id="0"/>
      <w:r w:rsidRPr="001F6038">
        <w:rPr>
          <w:rFonts w:ascii="Arial" w:hAnsi="Arial" w:cs="Arial"/>
          <w:noProof/>
          <w:lang w:eastAsia="en-ZA"/>
        </w:rPr>
        <w:drawing>
          <wp:anchor distT="0" distB="0" distL="114300" distR="114300" simplePos="0" relativeHeight="251658244" behindDoc="1" locked="0" layoutInCell="1" allowOverlap="1" wp14:anchorId="01EBE2E3" wp14:editId="09C50D6D">
            <wp:simplePos x="0" y="0"/>
            <wp:positionH relativeFrom="column">
              <wp:posOffset>68580</wp:posOffset>
            </wp:positionH>
            <wp:positionV relativeFrom="paragraph">
              <wp:posOffset>175260</wp:posOffset>
            </wp:positionV>
            <wp:extent cx="2438400" cy="632460"/>
            <wp:effectExtent l="0" t="0" r="0" b="0"/>
            <wp:wrapNone/>
            <wp:docPr id="1"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ack and white logo&#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632460"/>
                    </a:xfrm>
                    <a:prstGeom prst="rect">
                      <a:avLst/>
                    </a:prstGeom>
                    <a:noFill/>
                    <a:ln>
                      <a:noFill/>
                    </a:ln>
                  </pic:spPr>
                </pic:pic>
              </a:graphicData>
            </a:graphic>
          </wp:anchor>
        </w:drawing>
      </w:r>
      <w:r w:rsidR="000E346D" w:rsidRPr="001F6038">
        <w:rPr>
          <w:rFonts w:ascii="Arial" w:hAnsi="Arial" w:cs="Arial"/>
          <w:noProof/>
        </w:rPr>
        <mc:AlternateContent>
          <mc:Choice Requires="wps">
            <w:drawing>
              <wp:anchor distT="0" distB="0" distL="114300" distR="114300" simplePos="0" relativeHeight="251658242" behindDoc="0" locked="1" layoutInCell="0" allowOverlap="1" wp14:anchorId="369DB3AC" wp14:editId="0BB7B99C">
                <wp:simplePos x="0" y="0"/>
                <wp:positionH relativeFrom="column">
                  <wp:posOffset>1554480</wp:posOffset>
                </wp:positionH>
                <wp:positionV relativeFrom="page">
                  <wp:posOffset>7863840</wp:posOffset>
                </wp:positionV>
                <wp:extent cx="4206240" cy="0"/>
                <wp:effectExtent l="0" t="0" r="0" b="0"/>
                <wp:wrapNone/>
                <wp:docPr id="37451244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3FC9A" id="Line 7"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22.4pt,619.2pt" to="453.6pt,6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StsAEAAEgDAAAOAAAAZHJzL2Uyb0RvYy54bWysU8Fu2zAMvQ/YPwi6L3aCtt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" o:allowincell="f">
                <w10:wrap anchory="page"/>
                <w10:anchorlock/>
              </v:line>
            </w:pict>
          </mc:Fallback>
        </mc:AlternateContent>
      </w:r>
      <w:r w:rsidR="000E346D" w:rsidRPr="001F6038">
        <w:rPr>
          <w:rFonts w:ascii="Arial" w:hAnsi="Arial" w:cs="Arial"/>
          <w:noProof/>
        </w:rPr>
        <mc:AlternateContent>
          <mc:Choice Requires="wps">
            <w:drawing>
              <wp:anchor distT="0" distB="0" distL="114300" distR="114300" simplePos="0" relativeHeight="251658241" behindDoc="0" locked="1" layoutInCell="0" allowOverlap="1" wp14:anchorId="5B0298DC" wp14:editId="01AA130E">
                <wp:simplePos x="0" y="0"/>
                <wp:positionH relativeFrom="column">
                  <wp:posOffset>1554480</wp:posOffset>
                </wp:positionH>
                <wp:positionV relativeFrom="page">
                  <wp:posOffset>2468880</wp:posOffset>
                </wp:positionV>
                <wp:extent cx="4206240" cy="0"/>
                <wp:effectExtent l="0" t="0" r="0" b="0"/>
                <wp:wrapNone/>
                <wp:docPr id="178936389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CC3AB"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22.4pt,194.4pt" to="453.6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StsAEAAEgDAAAOAAAAZHJzL2Uyb0RvYy54bWysU8Fu2zAMvQ/YPwi6L3aCtt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" o:allowincell="f">
                <w10:wrap anchory="page"/>
                <w10:anchorlock/>
              </v:line>
            </w:pict>
          </mc:Fallback>
        </mc:AlternateContent>
      </w:r>
      <w:r w:rsidR="000E346D" w:rsidRPr="001F6038">
        <w:rPr>
          <w:rFonts w:ascii="Arial" w:hAnsi="Arial" w:cs="Arial"/>
          <w:noProof/>
        </w:rPr>
        <mc:AlternateContent>
          <mc:Choice Requires="wps">
            <w:drawing>
              <wp:anchor distT="0" distB="0" distL="114300" distR="114300" simplePos="0" relativeHeight="251658240" behindDoc="0" locked="1" layoutInCell="0" allowOverlap="1" wp14:anchorId="0DAF25CA" wp14:editId="02814C02">
                <wp:simplePos x="0" y="0"/>
                <wp:positionH relativeFrom="column">
                  <wp:posOffset>1718310</wp:posOffset>
                </wp:positionH>
                <wp:positionV relativeFrom="page">
                  <wp:posOffset>2715260</wp:posOffset>
                </wp:positionV>
                <wp:extent cx="4042410" cy="1498600"/>
                <wp:effectExtent l="0" t="0" r="0" b="6350"/>
                <wp:wrapNone/>
                <wp:docPr id="104084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2410" cy="149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0B543" w14:textId="05D17C8A" w:rsidR="00FC3333" w:rsidRPr="002E0035" w:rsidRDefault="00FC3333" w:rsidP="009E36EC">
                            <w:pPr>
                              <w:pStyle w:val="BodyText"/>
                              <w:spacing w:before="60" w:after="60" w:line="240" w:lineRule="auto"/>
                              <w:rPr>
                                <w:lang w:val="en-ZA"/>
                              </w:rPr>
                            </w:pPr>
                            <w:r w:rsidRPr="00BB6DDB">
                              <w:t xml:space="preserve">This specification outlines </w:t>
                            </w:r>
                            <w:r w:rsidR="00646B02">
                              <w:t xml:space="preserve">V </w:t>
                            </w:r>
                            <w:r w:rsidR="0072568F">
                              <w:rPr>
                                <w:lang w:val="en-ZA"/>
                              </w:rPr>
                              <w:t>Mobile’s</w:t>
                            </w:r>
                            <w:r w:rsidR="002E0035">
                              <w:rPr>
                                <w:lang w:val="en-ZA"/>
                              </w:rPr>
                              <w:t xml:space="preserve"> business requirements</w:t>
                            </w:r>
                            <w:r w:rsidR="0072568F">
                              <w:rPr>
                                <w:lang w:val="en-ZA"/>
                              </w:rPr>
                              <w:t xml:space="preserve"> </w:t>
                            </w:r>
                            <w:r w:rsidR="002E0035">
                              <w:rPr>
                                <w:lang w:val="en-ZA"/>
                              </w:rPr>
                              <w:t xml:space="preserve">for </w:t>
                            </w:r>
                            <w:r w:rsidR="00A522A1">
                              <w:rPr>
                                <w:lang w:val="en-ZA"/>
                              </w:rPr>
                              <w:t>subscriber</w:t>
                            </w:r>
                            <w:r w:rsidR="002E0035">
                              <w:rPr>
                                <w:lang w:val="en-ZA"/>
                              </w:rPr>
                              <w:t xml:space="preserve"> behaviour analysis</w:t>
                            </w:r>
                            <w:r w:rsidR="0072568F">
                              <w:rPr>
                                <w:lang w:val="en-ZA"/>
                              </w:rPr>
                              <w:t xml:space="preserve"> in relation to a recently launched campaign</w:t>
                            </w:r>
                            <w:r w:rsidR="002E0035">
                              <w:rPr>
                                <w:lang w:val="en-ZA"/>
                              </w:rPr>
                              <w:t>.</w:t>
                            </w:r>
                          </w:p>
                          <w:p w14:paraId="2E36BB36" w14:textId="77777777" w:rsidR="00FC3333" w:rsidRDefault="00FC3333">
                            <w:pPr>
                              <w:pStyle w:val="BodyText"/>
                              <w:spacing w:before="60" w:after="6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F25CA" id="_x0000_t202" coordsize="21600,21600" o:spt="202" path="m,l,21600r21600,l21600,xe">
                <v:stroke joinstyle="miter"/>
                <v:path gradientshapeok="t" o:connecttype="rect"/>
              </v:shapetype>
              <v:shape id="Text Box 2" o:spid="_x0000_s1026" type="#_x0000_t202" style="position:absolute;left:0;text-align:left;margin-left:135.3pt;margin-top:213.8pt;width:318.3pt;height: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" o:allowincell="f" filled="f" stroked="f">
                <v:textbox>
                  <w:txbxContent>
                    <w:p w14:paraId="5800B543" w14:textId="05D17C8A" w:rsidR="00FC3333" w:rsidRPr="002E0035" w:rsidRDefault="00FC3333" w:rsidP="009E36EC">
                      <w:pPr>
                        <w:pStyle w:val="BodyText"/>
                        <w:spacing w:before="60" w:after="60" w:line="240" w:lineRule="auto"/>
                        <w:rPr>
                          <w:lang w:val="en-ZA"/>
                        </w:rPr>
                      </w:pPr>
                      <w:r w:rsidRPr="00BB6DDB">
                        <w:t xml:space="preserve">This specification outlines </w:t>
                      </w:r>
                      <w:r w:rsidR="00646B02">
                        <w:t xml:space="preserve">V </w:t>
                      </w:r>
                      <w:r w:rsidR="0072568F">
                        <w:rPr>
                          <w:lang w:val="en-ZA"/>
                        </w:rPr>
                        <w:t>Mobile’s</w:t>
                      </w:r>
                      <w:r w:rsidR="002E0035">
                        <w:rPr>
                          <w:lang w:val="en-ZA"/>
                        </w:rPr>
                        <w:t xml:space="preserve"> business requirements</w:t>
                      </w:r>
                      <w:r w:rsidR="0072568F">
                        <w:rPr>
                          <w:lang w:val="en-ZA"/>
                        </w:rPr>
                        <w:t xml:space="preserve"> </w:t>
                      </w:r>
                      <w:r w:rsidR="002E0035">
                        <w:rPr>
                          <w:lang w:val="en-ZA"/>
                        </w:rPr>
                        <w:t xml:space="preserve">for </w:t>
                      </w:r>
                      <w:r w:rsidR="00A522A1">
                        <w:rPr>
                          <w:lang w:val="en-ZA"/>
                        </w:rPr>
                        <w:t>subscriber</w:t>
                      </w:r>
                      <w:r w:rsidR="002E0035">
                        <w:rPr>
                          <w:lang w:val="en-ZA"/>
                        </w:rPr>
                        <w:t xml:space="preserve"> behaviour analysis</w:t>
                      </w:r>
                      <w:r w:rsidR="0072568F">
                        <w:rPr>
                          <w:lang w:val="en-ZA"/>
                        </w:rPr>
                        <w:t xml:space="preserve"> in relation to a recently launched campaign</w:t>
                      </w:r>
                      <w:r w:rsidR="002E0035">
                        <w:rPr>
                          <w:lang w:val="en-ZA"/>
                        </w:rPr>
                        <w:t>.</w:t>
                      </w:r>
                    </w:p>
                    <w:p w14:paraId="2E36BB36" w14:textId="77777777" w:rsidR="00FC3333" w:rsidRDefault="00FC3333">
                      <w:pPr>
                        <w:pStyle w:val="BodyText"/>
                        <w:spacing w:before="60" w:after="60" w:line="240" w:lineRule="auto"/>
                      </w:pPr>
                    </w:p>
                  </w:txbxContent>
                </v:textbox>
                <w10:wrap anchory="page"/>
                <w10:anchorlock/>
              </v:shape>
            </w:pict>
          </mc:Fallback>
        </mc:AlternateContent>
      </w:r>
      <w:r w:rsidR="008326F4" w:rsidRPr="001F6038">
        <w:rPr>
          <w:rFonts w:ascii="Arial" w:hAnsi="Arial" w:cs="Arial"/>
        </w:rPr>
        <w:t xml:space="preserve"> </w:t>
      </w:r>
      <w:r w:rsidR="00A73288" w:rsidRPr="001F6038">
        <w:rPr>
          <w:rFonts w:ascii="Arial" w:hAnsi="Arial" w:cs="Arial"/>
        </w:rPr>
        <w:t xml:space="preserve">Document </w:t>
      </w:r>
      <w:r w:rsidR="00156A30" w:rsidRPr="001F6038">
        <w:rPr>
          <w:rFonts w:ascii="Arial" w:hAnsi="Arial" w:cs="Arial"/>
        </w:rPr>
        <w:fldChar w:fldCharType="begin">
          <w:ffData>
            <w:name w:val="DocNumber"/>
            <w:enabled w:val="0"/>
            <w:calcOnExit w:val="0"/>
            <w:textInput>
              <w:default w:val="BRD"/>
            </w:textInput>
          </w:ffData>
        </w:fldChar>
      </w:r>
      <w:bookmarkStart w:id="1" w:name="DocNumber"/>
      <w:r w:rsidR="00156A30" w:rsidRPr="001F6038">
        <w:rPr>
          <w:rFonts w:ascii="Arial" w:hAnsi="Arial" w:cs="Arial"/>
        </w:rPr>
        <w:instrText xml:space="preserve"> FORMTEXT </w:instrText>
      </w:r>
      <w:r w:rsidR="00156A30" w:rsidRPr="001F6038">
        <w:rPr>
          <w:rFonts w:ascii="Arial" w:hAnsi="Arial" w:cs="Arial"/>
        </w:rPr>
      </w:r>
      <w:r w:rsidR="00156A30" w:rsidRPr="001F6038">
        <w:rPr>
          <w:rFonts w:ascii="Arial" w:hAnsi="Arial" w:cs="Arial"/>
        </w:rPr>
        <w:fldChar w:fldCharType="separate"/>
      </w:r>
      <w:r w:rsidR="00156A30" w:rsidRPr="001F6038">
        <w:rPr>
          <w:rFonts w:ascii="Arial" w:hAnsi="Arial" w:cs="Arial"/>
          <w:noProof/>
        </w:rPr>
        <w:t>BRD</w:t>
      </w:r>
      <w:r w:rsidR="00156A30" w:rsidRPr="001F6038">
        <w:rPr>
          <w:rFonts w:ascii="Arial" w:hAnsi="Arial" w:cs="Arial"/>
        </w:rPr>
        <w:fldChar w:fldCharType="end"/>
      </w:r>
      <w:bookmarkEnd w:id="1"/>
    </w:p>
    <w:p w14:paraId="380BB571" w14:textId="3DF7D623" w:rsidR="00981896" w:rsidRPr="001F6038" w:rsidRDefault="002E0035" w:rsidP="001F6038">
      <w:pPr>
        <w:pStyle w:val="HeadingText"/>
        <w:framePr w:w="5326" w:wrap="auto" w:vAnchor="page" w:hAnchor="page" w:x="5176" w:y="1966"/>
        <w:spacing w:before="0" w:after="0" w:line="276" w:lineRule="auto"/>
        <w:ind w:left="720" w:hanging="720"/>
        <w:jc w:val="both"/>
        <w:rPr>
          <w:rFonts w:ascii="Arial" w:hAnsi="Arial" w:cs="Arial"/>
        </w:rPr>
      </w:pPr>
      <w:r w:rsidRPr="001F6038">
        <w:rPr>
          <w:rFonts w:ascii="Arial" w:hAnsi="Arial" w:cs="Arial"/>
        </w:rPr>
        <w:t>Business Requirements Document</w:t>
      </w:r>
      <w:r w:rsidRPr="001F6038">
        <w:rPr>
          <w:rFonts w:ascii="Arial" w:hAnsi="Arial" w:cs="Arial"/>
        </w:rPr>
        <w:br/>
      </w:r>
      <w:r w:rsidR="00A522A1" w:rsidRPr="001F6038">
        <w:rPr>
          <w:rFonts w:ascii="Arial" w:hAnsi="Arial" w:cs="Arial"/>
        </w:rPr>
        <w:t>Subscriber</w:t>
      </w:r>
      <w:r w:rsidRPr="001F6038">
        <w:rPr>
          <w:rFonts w:ascii="Arial" w:hAnsi="Arial" w:cs="Arial"/>
        </w:rPr>
        <w:t xml:space="preserve"> </w:t>
      </w:r>
      <w:r w:rsidR="00C12659" w:rsidRPr="001F6038">
        <w:rPr>
          <w:rFonts w:ascii="Arial" w:hAnsi="Arial" w:cs="Arial"/>
        </w:rPr>
        <w:t>Behaviour</w:t>
      </w:r>
      <w:r w:rsidRPr="001F6038">
        <w:rPr>
          <w:rFonts w:ascii="Arial" w:hAnsi="Arial" w:cs="Arial"/>
        </w:rPr>
        <w:t xml:space="preserve"> Analysis for Campaigns</w:t>
      </w:r>
    </w:p>
    <w:p w14:paraId="343C9189" w14:textId="77777777" w:rsidR="002E0035" w:rsidRPr="001F6038" w:rsidRDefault="002E0035" w:rsidP="001F6038">
      <w:pPr>
        <w:pStyle w:val="HeadingText"/>
        <w:framePr w:w="5326" w:wrap="auto" w:vAnchor="page" w:hAnchor="page" w:x="5176" w:y="1966"/>
        <w:spacing w:before="0" w:after="0" w:line="276" w:lineRule="auto"/>
        <w:ind w:left="720" w:hanging="720"/>
        <w:jc w:val="both"/>
        <w:rPr>
          <w:rFonts w:ascii="Arial" w:hAnsi="Arial" w:cs="Arial"/>
        </w:rPr>
      </w:pPr>
    </w:p>
    <w:p w14:paraId="12A7F450" w14:textId="77777777" w:rsidR="00981896" w:rsidRPr="001F6038" w:rsidRDefault="00981896" w:rsidP="001F6038">
      <w:pPr>
        <w:pStyle w:val="HeadingText"/>
        <w:framePr w:w="5326" w:wrap="auto" w:vAnchor="page" w:hAnchor="page" w:x="5176" w:y="1966"/>
        <w:spacing w:before="0" w:after="0" w:line="276" w:lineRule="auto"/>
        <w:ind w:left="720" w:hanging="720"/>
        <w:jc w:val="both"/>
        <w:rPr>
          <w:rFonts w:ascii="Arial" w:hAnsi="Arial" w:cs="Arial"/>
        </w:rPr>
      </w:pPr>
    </w:p>
    <w:p w14:paraId="505455BD" w14:textId="48A47164" w:rsidR="008326F4" w:rsidRPr="001F6038" w:rsidRDefault="008326F4" w:rsidP="001F6038">
      <w:pPr>
        <w:spacing w:before="0" w:after="0" w:line="276" w:lineRule="auto"/>
        <w:jc w:val="both"/>
        <w:rPr>
          <w:rFonts w:ascii="Arial" w:hAnsi="Arial" w:cs="Arial"/>
        </w:rPr>
      </w:pPr>
    </w:p>
    <w:p w14:paraId="4E6A01BC" w14:textId="6948F102" w:rsidR="008326F4" w:rsidRPr="001F6038" w:rsidRDefault="008326F4" w:rsidP="001F6038">
      <w:pPr>
        <w:spacing w:before="0" w:after="0" w:line="276" w:lineRule="auto"/>
        <w:jc w:val="both"/>
        <w:rPr>
          <w:rFonts w:ascii="Arial" w:hAnsi="Arial" w:cs="Arial"/>
        </w:rPr>
      </w:pPr>
    </w:p>
    <w:p w14:paraId="53D16D7A" w14:textId="77777777" w:rsidR="00D76A60" w:rsidRPr="001F6038" w:rsidRDefault="00D76A60" w:rsidP="001F6038">
      <w:pPr>
        <w:spacing w:before="0" w:after="0" w:line="276" w:lineRule="auto"/>
        <w:ind w:left="720" w:hanging="720"/>
        <w:jc w:val="both"/>
        <w:rPr>
          <w:rFonts w:ascii="Arial" w:hAnsi="Arial" w:cs="Arial"/>
        </w:rPr>
      </w:pPr>
    </w:p>
    <w:p w14:paraId="2461B58B" w14:textId="77777777" w:rsidR="00D76A60" w:rsidRPr="001F6038" w:rsidRDefault="00D76A60" w:rsidP="001F6038">
      <w:pPr>
        <w:spacing w:before="0" w:after="0" w:line="276" w:lineRule="auto"/>
        <w:ind w:firstLine="720"/>
        <w:jc w:val="both"/>
        <w:rPr>
          <w:rFonts w:ascii="Arial" w:hAnsi="Arial" w:cs="Arial"/>
        </w:rPr>
      </w:pPr>
    </w:p>
    <w:p w14:paraId="537E4F44" w14:textId="3B7DF313" w:rsidR="00D76A60" w:rsidRPr="001F6038" w:rsidRDefault="00D76A60" w:rsidP="001F6038">
      <w:pPr>
        <w:spacing w:before="0" w:after="0" w:line="276" w:lineRule="auto"/>
        <w:jc w:val="both"/>
        <w:rPr>
          <w:rFonts w:ascii="Arial" w:hAnsi="Arial" w:cs="Arial"/>
        </w:rPr>
      </w:pPr>
    </w:p>
    <w:p w14:paraId="2FB3BF44" w14:textId="77777777" w:rsidR="006E51E3" w:rsidRPr="001F6038" w:rsidRDefault="006E51E3" w:rsidP="001F6038">
      <w:pPr>
        <w:spacing w:before="0" w:after="0" w:line="276" w:lineRule="auto"/>
        <w:jc w:val="both"/>
        <w:rPr>
          <w:rFonts w:ascii="Arial" w:hAnsi="Arial" w:cs="Arial"/>
        </w:rPr>
      </w:pPr>
    </w:p>
    <w:p w14:paraId="1DBD6C32" w14:textId="77777777" w:rsidR="006E51E3" w:rsidRPr="001F6038" w:rsidRDefault="006E51E3" w:rsidP="001F6038">
      <w:pPr>
        <w:spacing w:before="0" w:after="0" w:line="276" w:lineRule="auto"/>
        <w:jc w:val="both"/>
        <w:rPr>
          <w:rFonts w:ascii="Arial" w:hAnsi="Arial" w:cs="Arial"/>
        </w:rPr>
      </w:pPr>
    </w:p>
    <w:p w14:paraId="06EC8180" w14:textId="77777777" w:rsidR="006E51E3" w:rsidRPr="001F6038" w:rsidRDefault="006E51E3" w:rsidP="001F6038">
      <w:pPr>
        <w:spacing w:before="0" w:after="0" w:line="276" w:lineRule="auto"/>
        <w:jc w:val="both"/>
        <w:rPr>
          <w:rFonts w:ascii="Arial" w:hAnsi="Arial" w:cs="Arial"/>
        </w:rPr>
      </w:pPr>
    </w:p>
    <w:p w14:paraId="3A30BBFB" w14:textId="77777777" w:rsidR="006E51E3" w:rsidRPr="001F6038" w:rsidRDefault="006E51E3" w:rsidP="001F6038">
      <w:pPr>
        <w:spacing w:before="0" w:after="0" w:line="276" w:lineRule="auto"/>
        <w:jc w:val="both"/>
        <w:rPr>
          <w:rFonts w:ascii="Arial" w:hAnsi="Arial" w:cs="Arial"/>
        </w:rPr>
      </w:pPr>
    </w:p>
    <w:p w14:paraId="7AA853A9" w14:textId="77777777" w:rsidR="006E51E3" w:rsidRPr="001F6038" w:rsidRDefault="006E51E3" w:rsidP="001F6038">
      <w:pPr>
        <w:spacing w:before="0" w:after="0" w:line="276" w:lineRule="auto"/>
        <w:jc w:val="both"/>
        <w:rPr>
          <w:rFonts w:ascii="Arial" w:hAnsi="Arial" w:cs="Arial"/>
        </w:rPr>
      </w:pPr>
    </w:p>
    <w:p w14:paraId="269E858A" w14:textId="77777777" w:rsidR="006E51E3" w:rsidRPr="001F6038" w:rsidRDefault="006E51E3" w:rsidP="001F6038">
      <w:pPr>
        <w:spacing w:before="0" w:after="0" w:line="276" w:lineRule="auto"/>
        <w:jc w:val="both"/>
        <w:rPr>
          <w:rFonts w:ascii="Arial" w:hAnsi="Arial" w:cs="Arial"/>
        </w:rPr>
      </w:pPr>
    </w:p>
    <w:p w14:paraId="2A75BE73" w14:textId="77777777" w:rsidR="006E51E3" w:rsidRPr="001F6038" w:rsidRDefault="006E51E3" w:rsidP="001F6038">
      <w:pPr>
        <w:spacing w:before="0" w:after="0" w:line="276" w:lineRule="auto"/>
        <w:jc w:val="both"/>
        <w:rPr>
          <w:rFonts w:ascii="Arial" w:hAnsi="Arial" w:cs="Arial"/>
        </w:rPr>
      </w:pPr>
    </w:p>
    <w:p w14:paraId="021807EA" w14:textId="77777777" w:rsidR="006E51E3" w:rsidRPr="001F6038" w:rsidRDefault="006E51E3" w:rsidP="001F6038">
      <w:pPr>
        <w:spacing w:before="0" w:after="0" w:line="276" w:lineRule="auto"/>
        <w:jc w:val="both"/>
        <w:rPr>
          <w:rFonts w:ascii="Arial" w:hAnsi="Arial" w:cs="Arial"/>
        </w:rPr>
      </w:pPr>
    </w:p>
    <w:p w14:paraId="6EF45015" w14:textId="77777777" w:rsidR="006E51E3" w:rsidRPr="001F6038" w:rsidRDefault="006E51E3" w:rsidP="001F6038">
      <w:pPr>
        <w:spacing w:before="0" w:after="0" w:line="276" w:lineRule="auto"/>
        <w:jc w:val="both"/>
        <w:rPr>
          <w:rFonts w:ascii="Arial" w:hAnsi="Arial" w:cs="Arial"/>
        </w:rPr>
      </w:pPr>
    </w:p>
    <w:p w14:paraId="2DB118B0" w14:textId="77777777" w:rsidR="006E51E3" w:rsidRPr="001F6038" w:rsidRDefault="006E51E3" w:rsidP="001F6038">
      <w:pPr>
        <w:spacing w:before="0" w:after="0" w:line="276" w:lineRule="auto"/>
        <w:jc w:val="both"/>
        <w:rPr>
          <w:rFonts w:ascii="Arial" w:hAnsi="Arial" w:cs="Arial"/>
        </w:rPr>
      </w:pPr>
    </w:p>
    <w:p w14:paraId="7E0CE76F" w14:textId="77777777" w:rsidR="002E0035" w:rsidRPr="001F6038" w:rsidRDefault="002E0035" w:rsidP="001F6038">
      <w:pPr>
        <w:spacing w:before="0" w:after="0" w:line="276" w:lineRule="auto"/>
        <w:jc w:val="both"/>
        <w:rPr>
          <w:rFonts w:ascii="Arial" w:hAnsi="Arial" w:cs="Arial"/>
        </w:rPr>
      </w:pPr>
    </w:p>
    <w:p w14:paraId="501782D0" w14:textId="77777777" w:rsidR="002E0035" w:rsidRPr="001F6038" w:rsidRDefault="002E0035" w:rsidP="001F6038">
      <w:pPr>
        <w:spacing w:before="0" w:after="0" w:line="276" w:lineRule="auto"/>
        <w:jc w:val="both"/>
        <w:rPr>
          <w:rFonts w:ascii="Arial" w:hAnsi="Arial" w:cs="Arial"/>
        </w:rPr>
      </w:pPr>
    </w:p>
    <w:p w14:paraId="31023836" w14:textId="77777777" w:rsidR="002E0035" w:rsidRPr="001F6038" w:rsidRDefault="002E0035" w:rsidP="001F6038">
      <w:pPr>
        <w:spacing w:before="0" w:after="0" w:line="276" w:lineRule="auto"/>
        <w:jc w:val="both"/>
        <w:rPr>
          <w:rFonts w:ascii="Arial" w:hAnsi="Arial" w:cs="Arial"/>
        </w:rPr>
      </w:pPr>
    </w:p>
    <w:p w14:paraId="3D333081" w14:textId="77777777" w:rsidR="002E0035" w:rsidRPr="001F6038" w:rsidRDefault="002E0035" w:rsidP="001F6038">
      <w:pPr>
        <w:spacing w:before="0" w:after="0" w:line="276" w:lineRule="auto"/>
        <w:jc w:val="both"/>
        <w:rPr>
          <w:rFonts w:ascii="Arial" w:hAnsi="Arial" w:cs="Arial"/>
        </w:rPr>
      </w:pPr>
    </w:p>
    <w:p w14:paraId="6FD8AA3D" w14:textId="77777777" w:rsidR="002E0035" w:rsidRPr="001F6038" w:rsidRDefault="002E0035" w:rsidP="001F6038">
      <w:pPr>
        <w:spacing w:before="0" w:after="0" w:line="276" w:lineRule="auto"/>
        <w:jc w:val="both"/>
        <w:rPr>
          <w:rFonts w:ascii="Arial" w:hAnsi="Arial" w:cs="Arial"/>
        </w:rPr>
      </w:pPr>
    </w:p>
    <w:p w14:paraId="6607DD25" w14:textId="095E07B2" w:rsidR="002E0035" w:rsidRPr="001F6038" w:rsidRDefault="002E0035" w:rsidP="001F6038">
      <w:pPr>
        <w:spacing w:before="0" w:after="0" w:line="276" w:lineRule="auto"/>
        <w:jc w:val="both"/>
        <w:rPr>
          <w:rFonts w:ascii="Arial" w:hAnsi="Arial" w:cs="Arial"/>
        </w:rPr>
      </w:pPr>
    </w:p>
    <w:p w14:paraId="56BBBF5D" w14:textId="77777777" w:rsidR="002E0035" w:rsidRPr="001F6038" w:rsidRDefault="002E0035" w:rsidP="001F6038">
      <w:pPr>
        <w:spacing w:before="0" w:after="0" w:line="276" w:lineRule="auto"/>
        <w:jc w:val="both"/>
        <w:rPr>
          <w:rFonts w:ascii="Arial" w:hAnsi="Arial" w:cs="Arial"/>
        </w:rPr>
      </w:pPr>
    </w:p>
    <w:p w14:paraId="7BA93457" w14:textId="77777777" w:rsidR="006E51E3" w:rsidRPr="001F6038" w:rsidRDefault="006E51E3" w:rsidP="001F6038">
      <w:pPr>
        <w:spacing w:before="0" w:after="0" w:line="276" w:lineRule="auto"/>
        <w:jc w:val="both"/>
        <w:rPr>
          <w:rFonts w:ascii="Arial" w:hAnsi="Arial" w:cs="Arial"/>
        </w:rPr>
      </w:pPr>
    </w:p>
    <w:p w14:paraId="137B16F1" w14:textId="41AC78EB" w:rsidR="00556FF2" w:rsidRPr="001F6038" w:rsidRDefault="00556FF2" w:rsidP="001F6038">
      <w:pPr>
        <w:pStyle w:val="HeadingText"/>
        <w:framePr w:wrap="auto" w:vAnchor="page" w:hAnchor="page" w:x="3805" w:y="12565"/>
        <w:ind w:left="720" w:hanging="720"/>
        <w:jc w:val="both"/>
        <w:rPr>
          <w:rFonts w:ascii="Arial" w:hAnsi="Arial" w:cs="Arial"/>
        </w:rPr>
      </w:pPr>
      <w:r w:rsidRPr="001F6038">
        <w:rPr>
          <w:rFonts w:ascii="Arial" w:hAnsi="Arial" w:cs="Arial"/>
        </w:rPr>
        <w:t>PBT Academy</w:t>
      </w:r>
      <w:r w:rsidRPr="001F6038">
        <w:rPr>
          <w:rFonts w:ascii="Arial" w:hAnsi="Arial" w:cs="Arial"/>
        </w:rPr>
        <w:br/>
        <w:t xml:space="preserve">Issue 0.001, </w:t>
      </w:r>
      <w:r w:rsidRPr="001F6038">
        <w:rPr>
          <w:rFonts w:ascii="Arial" w:hAnsi="Arial" w:cs="Arial"/>
        </w:rPr>
        <w:fldChar w:fldCharType="begin">
          <w:ffData>
            <w:name w:val="ConfigControl"/>
            <w:enabled w:val="0"/>
            <w:calcOnExit w:val="0"/>
            <w:textInput>
              <w:default w:val="Author Control"/>
              <w:format w:val="TITLE CASE"/>
            </w:textInput>
          </w:ffData>
        </w:fldChar>
      </w:r>
      <w:bookmarkStart w:id="2" w:name="ConfigControl"/>
      <w:r w:rsidRPr="001F6038">
        <w:rPr>
          <w:rFonts w:ascii="Arial" w:hAnsi="Arial" w:cs="Arial"/>
        </w:rPr>
        <w:instrText xml:space="preserve"> FORMTEXT </w:instrText>
      </w:r>
      <w:r w:rsidRPr="001F6038">
        <w:rPr>
          <w:rFonts w:ascii="Arial" w:hAnsi="Arial" w:cs="Arial"/>
        </w:rPr>
      </w:r>
      <w:r w:rsidRPr="001F6038">
        <w:rPr>
          <w:rFonts w:ascii="Arial" w:hAnsi="Arial" w:cs="Arial"/>
        </w:rPr>
        <w:fldChar w:fldCharType="separate"/>
      </w:r>
      <w:r w:rsidRPr="001F6038">
        <w:rPr>
          <w:rFonts w:ascii="Arial" w:hAnsi="Arial" w:cs="Arial"/>
          <w:noProof/>
        </w:rPr>
        <w:t>Author Control</w:t>
      </w:r>
      <w:r w:rsidRPr="001F6038">
        <w:rPr>
          <w:rFonts w:ascii="Arial" w:hAnsi="Arial" w:cs="Arial"/>
        </w:rPr>
        <w:fldChar w:fldCharType="end"/>
      </w:r>
      <w:bookmarkEnd w:id="2"/>
      <w:r w:rsidRPr="001F6038">
        <w:rPr>
          <w:rFonts w:ascii="Arial" w:hAnsi="Arial" w:cs="Arial"/>
        </w:rPr>
        <w:br/>
        <w:t>July 20</w:t>
      </w:r>
      <w:r w:rsidR="005F6623" w:rsidRPr="001F6038">
        <w:rPr>
          <w:rFonts w:ascii="Arial" w:hAnsi="Arial" w:cs="Arial"/>
        </w:rPr>
        <w:t>25</w:t>
      </w:r>
    </w:p>
    <w:p w14:paraId="2549DA7A" w14:textId="605EEED6" w:rsidR="008326F4" w:rsidRPr="001F6038" w:rsidRDefault="000E346D" w:rsidP="001F6038">
      <w:pPr>
        <w:spacing w:before="0" w:after="0" w:line="276" w:lineRule="auto"/>
        <w:jc w:val="both"/>
        <w:rPr>
          <w:rFonts w:ascii="Arial" w:hAnsi="Arial" w:cs="Arial"/>
        </w:rPr>
        <w:sectPr w:rsidR="008326F4" w:rsidRPr="001F6038" w:rsidSect="00C12C76">
          <w:headerReference w:type="default" r:id="rId12"/>
          <w:footerReference w:type="default" r:id="rId13"/>
          <w:footerReference w:type="first" r:id="rId14"/>
          <w:type w:val="oddPage"/>
          <w:pgSz w:w="11907" w:h="16840" w:code="9"/>
          <w:pgMar w:top="1440" w:right="1440" w:bottom="1440" w:left="1440" w:header="720" w:footer="720" w:gutter="0"/>
          <w:cols w:space="720"/>
          <w:formProt w:val="0"/>
          <w:titlePg/>
        </w:sectPr>
      </w:pPr>
      <w:r w:rsidRPr="001F6038">
        <w:rPr>
          <w:rFonts w:ascii="Arial" w:hAnsi="Arial" w:cs="Arial"/>
          <w:caps/>
          <w:noProof/>
        </w:rPr>
        <mc:AlternateContent>
          <mc:Choice Requires="wps">
            <w:drawing>
              <wp:anchor distT="0" distB="0" distL="114300" distR="114300" simplePos="0" relativeHeight="251658243" behindDoc="0" locked="0" layoutInCell="0" allowOverlap="1" wp14:anchorId="5B6EF03E" wp14:editId="7E82CD02">
                <wp:simplePos x="0" y="0"/>
                <wp:positionH relativeFrom="column">
                  <wp:posOffset>180975</wp:posOffset>
                </wp:positionH>
                <wp:positionV relativeFrom="paragraph">
                  <wp:posOffset>3259455</wp:posOffset>
                </wp:positionV>
                <wp:extent cx="5600700" cy="676275"/>
                <wp:effectExtent l="0" t="0" r="0" b="0"/>
                <wp:wrapNone/>
                <wp:docPr id="14027489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ECFD9" w14:textId="77777777" w:rsidR="00FC3333" w:rsidRDefault="00FC3333">
                            <w:pPr>
                              <w:pBdr>
                                <w:bottom w:val="single" w:sz="4" w:space="1" w:color="auto"/>
                              </w:pBdr>
                              <w:rPr>
                                <w:sz w:val="16"/>
                              </w:rPr>
                            </w:pPr>
                            <w:r>
                              <w:rPr>
                                <w:i/>
                                <w:sz w:val="16"/>
                              </w:rPr>
                              <w:t>Copyright</w:t>
                            </w:r>
                          </w:p>
                          <w:p w14:paraId="04D8811E" w14:textId="77777777" w:rsidR="00FC3333" w:rsidRPr="00E32235" w:rsidRDefault="00FC3333" w:rsidP="00014911">
                            <w:pPr>
                              <w:rPr>
                                <w:i/>
                                <w:sz w:val="16"/>
                                <w:szCs w:val="16"/>
                              </w:rPr>
                            </w:pPr>
                            <w:r w:rsidRPr="00E32235">
                              <w:rPr>
                                <w:i/>
                                <w:sz w:val="16"/>
                                <w:szCs w:val="16"/>
                              </w:rPr>
                              <w:t xml:space="preserve">Copyright © </w:t>
                            </w:r>
                            <w:r w:rsidRPr="00E32235">
                              <w:rPr>
                                <w:bCs/>
                                <w:i/>
                                <w:sz w:val="16"/>
                                <w:szCs w:val="16"/>
                              </w:rPr>
                              <w:t>201</w:t>
                            </w:r>
                            <w:r w:rsidR="002E0035">
                              <w:rPr>
                                <w:bCs/>
                                <w:i/>
                                <w:sz w:val="16"/>
                                <w:szCs w:val="16"/>
                              </w:rPr>
                              <w:t>9</w:t>
                            </w:r>
                            <w:r w:rsidRPr="00E32235">
                              <w:rPr>
                                <w:bCs/>
                                <w:i/>
                                <w:sz w:val="16"/>
                                <w:szCs w:val="16"/>
                              </w:rPr>
                              <w:t xml:space="preserve"> </w:t>
                            </w:r>
                            <w:r w:rsidRPr="00E32235">
                              <w:rPr>
                                <w:rFonts w:cs="Courier New"/>
                                <w:i/>
                                <w:color w:val="000000"/>
                                <w:sz w:val="16"/>
                                <w:szCs w:val="16"/>
                                <w:lang w:val="en-GB"/>
                              </w:rPr>
                              <w:t>PBT Group (SA) (Pty) Ltd.)</w:t>
                            </w:r>
                          </w:p>
                          <w:p w14:paraId="00DE01BE" w14:textId="77777777" w:rsidR="00FC3333" w:rsidRDefault="00FC3333" w:rsidP="00014911">
                            <w:pPr>
                              <w:rPr>
                                <w:i/>
                                <w:sz w:val="16"/>
                              </w:rPr>
                            </w:pPr>
                            <w:r>
                              <w:rPr>
                                <w:i/>
                                <w:sz w:val="16"/>
                              </w:rPr>
                              <w:t>All rights reserved. Company and product names are trademarks or registered trademarks of their respective companies</w:t>
                            </w:r>
                          </w:p>
                          <w:p w14:paraId="5FF57F15" w14:textId="77777777" w:rsidR="00FC3333" w:rsidRDefault="00FC3333" w:rsidP="00014911">
                            <w:pPr>
                              <w:rPr>
                                <w:sz w:val="16"/>
                              </w:rPr>
                            </w:pPr>
                          </w:p>
                          <w:p w14:paraId="68193726" w14:textId="77777777" w:rsidR="00FC3333" w:rsidRDefault="00FC3333">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EF03E" id="Text Box 6" o:spid="_x0000_s1027" type="#_x0000_t202" style="position:absolute;left:0;text-align:left;margin-left:14.25pt;margin-top:256.65pt;width:441pt;height:53.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" o:allowincell="f" stroked="f">
                <v:textbox>
                  <w:txbxContent>
                    <w:p w14:paraId="3EDECFD9" w14:textId="77777777" w:rsidR="00FC3333" w:rsidRDefault="00FC3333">
                      <w:pPr>
                        <w:pBdr>
                          <w:bottom w:val="single" w:sz="4" w:space="1" w:color="auto"/>
                        </w:pBdr>
                        <w:rPr>
                          <w:sz w:val="16"/>
                        </w:rPr>
                      </w:pPr>
                      <w:r>
                        <w:rPr>
                          <w:i/>
                          <w:sz w:val="16"/>
                        </w:rPr>
                        <w:t>Copyright</w:t>
                      </w:r>
                    </w:p>
                    <w:p w14:paraId="04D8811E" w14:textId="77777777" w:rsidR="00FC3333" w:rsidRPr="00E32235" w:rsidRDefault="00FC3333" w:rsidP="00014911">
                      <w:pPr>
                        <w:rPr>
                          <w:i/>
                          <w:sz w:val="16"/>
                          <w:szCs w:val="16"/>
                        </w:rPr>
                      </w:pPr>
                      <w:r w:rsidRPr="00E32235">
                        <w:rPr>
                          <w:i/>
                          <w:sz w:val="16"/>
                          <w:szCs w:val="16"/>
                        </w:rPr>
                        <w:t xml:space="preserve">Copyright © </w:t>
                      </w:r>
                      <w:r w:rsidRPr="00E32235">
                        <w:rPr>
                          <w:bCs/>
                          <w:i/>
                          <w:sz w:val="16"/>
                          <w:szCs w:val="16"/>
                        </w:rPr>
                        <w:t>201</w:t>
                      </w:r>
                      <w:r w:rsidR="002E0035">
                        <w:rPr>
                          <w:bCs/>
                          <w:i/>
                          <w:sz w:val="16"/>
                          <w:szCs w:val="16"/>
                        </w:rPr>
                        <w:t>9</w:t>
                      </w:r>
                      <w:r w:rsidRPr="00E32235">
                        <w:rPr>
                          <w:bCs/>
                          <w:i/>
                          <w:sz w:val="16"/>
                          <w:szCs w:val="16"/>
                        </w:rPr>
                        <w:t xml:space="preserve"> </w:t>
                      </w:r>
                      <w:r w:rsidRPr="00E32235">
                        <w:rPr>
                          <w:rFonts w:cs="Courier New"/>
                          <w:i/>
                          <w:color w:val="000000"/>
                          <w:sz w:val="16"/>
                          <w:szCs w:val="16"/>
                          <w:lang w:val="en-GB"/>
                        </w:rPr>
                        <w:t>PBT Group (SA) (Pty) Ltd.)</w:t>
                      </w:r>
                    </w:p>
                    <w:p w14:paraId="00DE01BE" w14:textId="77777777" w:rsidR="00FC3333" w:rsidRDefault="00FC3333" w:rsidP="00014911">
                      <w:pPr>
                        <w:rPr>
                          <w:i/>
                          <w:sz w:val="16"/>
                        </w:rPr>
                      </w:pPr>
                      <w:r>
                        <w:rPr>
                          <w:i/>
                          <w:sz w:val="16"/>
                        </w:rPr>
                        <w:t>All rights reserved. Company and product names are trademarks or registered trademarks of their respective companies</w:t>
                      </w:r>
                    </w:p>
                    <w:p w14:paraId="5FF57F15" w14:textId="77777777" w:rsidR="00FC3333" w:rsidRDefault="00FC3333" w:rsidP="00014911">
                      <w:pPr>
                        <w:rPr>
                          <w:sz w:val="16"/>
                        </w:rPr>
                      </w:pPr>
                    </w:p>
                    <w:p w14:paraId="68193726" w14:textId="77777777" w:rsidR="00FC3333" w:rsidRDefault="00FC3333">
                      <w:pPr>
                        <w:rPr>
                          <w:sz w:val="16"/>
                        </w:rPr>
                      </w:pPr>
                    </w:p>
                  </w:txbxContent>
                </v:textbox>
              </v:shape>
            </w:pict>
          </mc:Fallback>
        </mc:AlternateContent>
      </w:r>
    </w:p>
    <w:p w14:paraId="1D4F5151" w14:textId="77777777" w:rsidR="00F2534E" w:rsidRPr="001F6038" w:rsidRDefault="00F2534E" w:rsidP="001F6038">
      <w:pPr>
        <w:spacing w:before="0" w:after="0" w:line="276" w:lineRule="auto"/>
        <w:jc w:val="both"/>
        <w:rPr>
          <w:rFonts w:ascii="Arial" w:hAnsi="Arial" w:cs="Arial"/>
        </w:rPr>
      </w:pPr>
    </w:p>
    <w:p w14:paraId="06EF3F7C" w14:textId="77777777" w:rsidR="008326F4" w:rsidRPr="001F6038" w:rsidRDefault="008326F4" w:rsidP="001F6038">
      <w:pPr>
        <w:spacing w:before="0" w:after="0" w:line="276" w:lineRule="auto"/>
        <w:jc w:val="both"/>
        <w:rPr>
          <w:rFonts w:ascii="Arial" w:hAnsi="Arial" w:cs="Arial"/>
        </w:rPr>
      </w:pPr>
    </w:p>
    <w:sdt>
      <w:sdtPr>
        <w:rPr>
          <w:rFonts w:ascii="Arial" w:hAnsi="Arial" w:cs="Arial"/>
          <w:color w:val="auto"/>
          <w:sz w:val="22"/>
          <w:szCs w:val="22"/>
          <w:lang w:val="en-ZA"/>
        </w:rPr>
        <w:id w:val="-1376390220"/>
        <w:docPartObj>
          <w:docPartGallery w:val="Table of Contents"/>
          <w:docPartUnique/>
        </w:docPartObj>
      </w:sdtPr>
      <w:sdtEndPr>
        <w:rPr>
          <w:b/>
          <w:bCs/>
          <w:noProof/>
        </w:rPr>
      </w:sdtEndPr>
      <w:sdtContent>
        <w:p w14:paraId="2AEFF166" w14:textId="01849956" w:rsidR="00BB0D3A" w:rsidRPr="001F6038" w:rsidRDefault="00BB0D3A" w:rsidP="001F6038">
          <w:pPr>
            <w:pStyle w:val="TOCHeading"/>
            <w:jc w:val="both"/>
            <w:rPr>
              <w:rFonts w:ascii="Arial" w:hAnsi="Arial" w:cs="Arial"/>
            </w:rPr>
          </w:pPr>
          <w:r w:rsidRPr="001F6038">
            <w:rPr>
              <w:rFonts w:ascii="Arial" w:hAnsi="Arial" w:cs="Arial"/>
            </w:rPr>
            <w:t>Contents</w:t>
          </w:r>
        </w:p>
        <w:p w14:paraId="394427A6" w14:textId="16DA38CB" w:rsidR="00255A2F" w:rsidRPr="001F6038" w:rsidRDefault="004725A7" w:rsidP="001F6038">
          <w:pPr>
            <w:pStyle w:val="TOC1"/>
            <w:jc w:val="both"/>
            <w:rPr>
              <w:rFonts w:ascii="Arial" w:eastAsiaTheme="minorEastAsia" w:hAnsi="Arial" w:cs="Arial"/>
              <w:caps w:val="0"/>
              <w:noProof/>
              <w:kern w:val="2"/>
              <w:sz w:val="24"/>
              <w:szCs w:val="24"/>
              <w:lang w:eastAsia="en-ZA"/>
              <w14:ligatures w14:val="standardContextual"/>
            </w:rPr>
          </w:pPr>
          <w:r w:rsidRPr="001F6038">
            <w:rPr>
              <w:rFonts w:ascii="Arial" w:hAnsi="Arial" w:cs="Arial"/>
            </w:rPr>
            <w:fldChar w:fldCharType="begin"/>
          </w:r>
          <w:r w:rsidRPr="001F6038">
            <w:rPr>
              <w:rFonts w:ascii="Arial" w:hAnsi="Arial" w:cs="Arial"/>
            </w:rPr>
            <w:instrText xml:space="preserve"> TOC \o "1-3" \h \z \u </w:instrText>
          </w:r>
          <w:r w:rsidRPr="001F6038">
            <w:rPr>
              <w:rFonts w:ascii="Arial" w:hAnsi="Arial" w:cs="Arial"/>
            </w:rPr>
            <w:fldChar w:fldCharType="separate"/>
          </w:r>
          <w:hyperlink w:anchor="_Toc204850822" w:history="1">
            <w:r w:rsidR="00255A2F" w:rsidRPr="001F6038">
              <w:rPr>
                <w:rStyle w:val="Hyperlink"/>
                <w:rFonts w:ascii="Arial" w:hAnsi="Arial" w:cs="Arial"/>
                <w:noProof/>
              </w:rPr>
              <w:t>1. Project Introduction</w:t>
            </w:r>
            <w:r w:rsidR="00255A2F" w:rsidRPr="001F6038">
              <w:rPr>
                <w:rFonts w:ascii="Arial" w:hAnsi="Arial" w:cs="Arial"/>
                <w:noProof/>
                <w:webHidden/>
              </w:rPr>
              <w:tab/>
            </w:r>
            <w:r w:rsidR="00255A2F" w:rsidRPr="001F6038">
              <w:rPr>
                <w:rFonts w:ascii="Arial" w:hAnsi="Arial" w:cs="Arial"/>
                <w:noProof/>
                <w:webHidden/>
              </w:rPr>
              <w:fldChar w:fldCharType="begin"/>
            </w:r>
            <w:r w:rsidR="00255A2F" w:rsidRPr="001F6038">
              <w:rPr>
                <w:rFonts w:ascii="Arial" w:hAnsi="Arial" w:cs="Arial"/>
                <w:noProof/>
                <w:webHidden/>
              </w:rPr>
              <w:instrText xml:space="preserve"> PAGEREF _Toc204850822 \h </w:instrText>
            </w:r>
            <w:r w:rsidR="00255A2F" w:rsidRPr="001F6038">
              <w:rPr>
                <w:rFonts w:ascii="Arial" w:hAnsi="Arial" w:cs="Arial"/>
                <w:noProof/>
                <w:webHidden/>
              </w:rPr>
            </w:r>
            <w:r w:rsidR="00255A2F" w:rsidRPr="001F6038">
              <w:rPr>
                <w:rFonts w:ascii="Arial" w:hAnsi="Arial" w:cs="Arial"/>
                <w:noProof/>
                <w:webHidden/>
              </w:rPr>
              <w:fldChar w:fldCharType="separate"/>
            </w:r>
            <w:r w:rsidR="00053EA7">
              <w:rPr>
                <w:rFonts w:ascii="Arial" w:hAnsi="Arial" w:cs="Arial"/>
                <w:noProof/>
                <w:webHidden/>
              </w:rPr>
              <w:t>3</w:t>
            </w:r>
            <w:r w:rsidR="00255A2F" w:rsidRPr="001F6038">
              <w:rPr>
                <w:rFonts w:ascii="Arial" w:hAnsi="Arial" w:cs="Arial"/>
                <w:noProof/>
                <w:webHidden/>
              </w:rPr>
              <w:fldChar w:fldCharType="end"/>
            </w:r>
          </w:hyperlink>
        </w:p>
        <w:p w14:paraId="06B1D172" w14:textId="592ADE38"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23" w:history="1">
            <w:r w:rsidRPr="001F6038">
              <w:rPr>
                <w:rStyle w:val="Hyperlink"/>
                <w:rFonts w:ascii="Arial" w:hAnsi="Arial" w:cs="Arial"/>
                <w:noProof/>
              </w:rPr>
              <w:t>1.1 Scope</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_Toc204850823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3</w:t>
            </w:r>
            <w:r w:rsidRPr="001F6038">
              <w:rPr>
                <w:rFonts w:ascii="Arial" w:hAnsi="Arial" w:cs="Arial"/>
                <w:noProof/>
                <w:webHidden/>
              </w:rPr>
              <w:fldChar w:fldCharType="end"/>
            </w:r>
          </w:hyperlink>
        </w:p>
        <w:p w14:paraId="6EBCA720" w14:textId="22E5868C"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24" w:history="1">
            <w:r w:rsidRPr="001F6038">
              <w:rPr>
                <w:rStyle w:val="Hyperlink"/>
                <w:rFonts w:ascii="Arial" w:hAnsi="Arial" w:cs="Arial"/>
                <w:noProof/>
              </w:rPr>
              <w:t>1.2 Business Problem</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_Toc204850824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3</w:t>
            </w:r>
            <w:r w:rsidRPr="001F6038">
              <w:rPr>
                <w:rFonts w:ascii="Arial" w:hAnsi="Arial" w:cs="Arial"/>
                <w:noProof/>
                <w:webHidden/>
              </w:rPr>
              <w:fldChar w:fldCharType="end"/>
            </w:r>
          </w:hyperlink>
        </w:p>
        <w:p w14:paraId="566476FA" w14:textId="3B8ABBCE" w:rsidR="00255A2F" w:rsidRPr="001F6038" w:rsidRDefault="00255A2F" w:rsidP="001F6038">
          <w:pPr>
            <w:pStyle w:val="TOC3"/>
            <w:jc w:val="both"/>
            <w:rPr>
              <w:rFonts w:ascii="Arial" w:eastAsiaTheme="minorEastAsia" w:hAnsi="Arial" w:cs="Arial"/>
              <w:noProof/>
              <w:kern w:val="2"/>
              <w:sz w:val="24"/>
              <w:szCs w:val="24"/>
              <w:lang w:eastAsia="en-ZA"/>
              <w14:ligatures w14:val="standardContextual"/>
            </w:rPr>
          </w:pPr>
          <w:hyperlink w:anchor="_Toc204850825" w:history="1">
            <w:r w:rsidRPr="001F6038">
              <w:rPr>
                <w:rStyle w:val="Hyperlink"/>
                <w:rFonts w:ascii="Arial" w:hAnsi="Arial" w:cs="Arial"/>
                <w:noProof/>
              </w:rPr>
              <w:t>1.2.1 Qualification Criteria</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_Toc204850825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3</w:t>
            </w:r>
            <w:r w:rsidRPr="001F6038">
              <w:rPr>
                <w:rFonts w:ascii="Arial" w:hAnsi="Arial" w:cs="Arial"/>
                <w:noProof/>
                <w:webHidden/>
              </w:rPr>
              <w:fldChar w:fldCharType="end"/>
            </w:r>
          </w:hyperlink>
        </w:p>
        <w:p w14:paraId="67353480" w14:textId="70D53629" w:rsidR="00255A2F" w:rsidRPr="001F6038" w:rsidRDefault="00255A2F" w:rsidP="001F6038">
          <w:pPr>
            <w:pStyle w:val="TOC3"/>
            <w:jc w:val="both"/>
            <w:rPr>
              <w:rFonts w:ascii="Arial" w:eastAsiaTheme="minorEastAsia" w:hAnsi="Arial" w:cs="Arial"/>
              <w:noProof/>
              <w:kern w:val="2"/>
              <w:sz w:val="24"/>
              <w:szCs w:val="24"/>
              <w:lang w:eastAsia="en-ZA"/>
              <w14:ligatures w14:val="standardContextual"/>
            </w:rPr>
          </w:pPr>
          <w:hyperlink w:anchor="_Toc204850826" w:history="1">
            <w:r w:rsidRPr="001F6038">
              <w:rPr>
                <w:rStyle w:val="Hyperlink"/>
                <w:rFonts w:ascii="Arial" w:hAnsi="Arial" w:cs="Arial"/>
                <w:noProof/>
              </w:rPr>
              <w:t>1.2.2 Assumptions</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_Toc204850826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3</w:t>
            </w:r>
            <w:r w:rsidRPr="001F6038">
              <w:rPr>
                <w:rFonts w:ascii="Arial" w:hAnsi="Arial" w:cs="Arial"/>
                <w:noProof/>
                <w:webHidden/>
              </w:rPr>
              <w:fldChar w:fldCharType="end"/>
            </w:r>
          </w:hyperlink>
        </w:p>
        <w:p w14:paraId="7F2C10FA" w14:textId="3F1B09B1" w:rsidR="00255A2F" w:rsidRPr="001F6038" w:rsidRDefault="00255A2F" w:rsidP="001F6038">
          <w:pPr>
            <w:pStyle w:val="TOC3"/>
            <w:jc w:val="both"/>
            <w:rPr>
              <w:rFonts w:ascii="Arial" w:eastAsiaTheme="minorEastAsia" w:hAnsi="Arial" w:cs="Arial"/>
              <w:noProof/>
              <w:kern w:val="2"/>
              <w:sz w:val="24"/>
              <w:szCs w:val="24"/>
              <w:lang w:eastAsia="en-ZA"/>
              <w14:ligatures w14:val="standardContextual"/>
            </w:rPr>
          </w:pPr>
          <w:hyperlink w:anchor="_Toc204850827" w:history="1">
            <w:r w:rsidRPr="001F6038">
              <w:rPr>
                <w:rStyle w:val="Hyperlink"/>
                <w:rFonts w:ascii="Arial" w:hAnsi="Arial" w:cs="Arial"/>
                <w:noProof/>
              </w:rPr>
              <w:t>1.2.3 Business Rules</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_Toc204850827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4</w:t>
            </w:r>
            <w:r w:rsidRPr="001F6038">
              <w:rPr>
                <w:rFonts w:ascii="Arial" w:hAnsi="Arial" w:cs="Arial"/>
                <w:noProof/>
                <w:webHidden/>
              </w:rPr>
              <w:fldChar w:fldCharType="end"/>
            </w:r>
          </w:hyperlink>
        </w:p>
        <w:p w14:paraId="58943809" w14:textId="114A7DC4" w:rsidR="00255A2F" w:rsidRPr="001F6038" w:rsidRDefault="00255A2F" w:rsidP="001F6038">
          <w:pPr>
            <w:pStyle w:val="TOC1"/>
            <w:jc w:val="both"/>
            <w:rPr>
              <w:rFonts w:ascii="Arial" w:eastAsiaTheme="minorEastAsia" w:hAnsi="Arial" w:cs="Arial"/>
              <w:caps w:val="0"/>
              <w:noProof/>
              <w:kern w:val="2"/>
              <w:sz w:val="24"/>
              <w:szCs w:val="24"/>
              <w:lang w:eastAsia="en-ZA"/>
              <w14:ligatures w14:val="standardContextual"/>
            </w:rPr>
          </w:pPr>
          <w:hyperlink w:anchor="_Toc204850828" w:history="1">
            <w:r w:rsidRPr="001F6038">
              <w:rPr>
                <w:rStyle w:val="Hyperlink"/>
                <w:rFonts w:ascii="Arial" w:hAnsi="Arial" w:cs="Arial"/>
                <w:noProof/>
              </w:rPr>
              <w:t>2. Project Solution</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_Toc204850828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5</w:t>
            </w:r>
            <w:r w:rsidRPr="001F6038">
              <w:rPr>
                <w:rFonts w:ascii="Arial" w:hAnsi="Arial" w:cs="Arial"/>
                <w:noProof/>
                <w:webHidden/>
              </w:rPr>
              <w:fldChar w:fldCharType="end"/>
            </w:r>
          </w:hyperlink>
        </w:p>
        <w:p w14:paraId="49369CCB" w14:textId="07CA6D8F"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29" w:history="1">
            <w:r w:rsidRPr="001F6038">
              <w:rPr>
                <w:rStyle w:val="Hyperlink"/>
                <w:rFonts w:ascii="Arial" w:hAnsi="Arial" w:cs="Arial"/>
                <w:noProof/>
              </w:rPr>
              <w:t>2.1 Data Analysis</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_Toc204850829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5</w:t>
            </w:r>
            <w:r w:rsidRPr="001F6038">
              <w:rPr>
                <w:rFonts w:ascii="Arial" w:hAnsi="Arial" w:cs="Arial"/>
                <w:noProof/>
                <w:webHidden/>
              </w:rPr>
              <w:fldChar w:fldCharType="end"/>
            </w:r>
          </w:hyperlink>
        </w:p>
        <w:p w14:paraId="4F29E452" w14:textId="4A3F19AF" w:rsidR="00255A2F" w:rsidRPr="001F6038" w:rsidRDefault="00255A2F" w:rsidP="001F6038">
          <w:pPr>
            <w:pStyle w:val="TOC3"/>
            <w:jc w:val="both"/>
            <w:rPr>
              <w:rFonts w:ascii="Arial" w:eastAsiaTheme="minorEastAsia" w:hAnsi="Arial" w:cs="Arial"/>
              <w:noProof/>
              <w:kern w:val="2"/>
              <w:sz w:val="24"/>
              <w:szCs w:val="24"/>
              <w:lang w:eastAsia="en-ZA"/>
              <w14:ligatures w14:val="standardContextual"/>
            </w:rPr>
          </w:pPr>
          <w:hyperlink w:anchor="_Toc204850830" w:history="1">
            <w:r w:rsidRPr="001F6038">
              <w:rPr>
                <w:rStyle w:val="Hyperlink"/>
                <w:rFonts w:ascii="Arial" w:hAnsi="Arial" w:cs="Arial"/>
                <w:noProof/>
              </w:rPr>
              <w:t>2.1.1 Data Flow diagram</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_Toc204850830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5</w:t>
            </w:r>
            <w:r w:rsidRPr="001F6038">
              <w:rPr>
                <w:rFonts w:ascii="Arial" w:hAnsi="Arial" w:cs="Arial"/>
                <w:noProof/>
                <w:webHidden/>
              </w:rPr>
              <w:fldChar w:fldCharType="end"/>
            </w:r>
          </w:hyperlink>
        </w:p>
        <w:p w14:paraId="1529100F" w14:textId="44F61A3C" w:rsidR="00255A2F" w:rsidRPr="001F6038" w:rsidRDefault="00255A2F" w:rsidP="001F6038">
          <w:pPr>
            <w:pStyle w:val="TOC3"/>
            <w:jc w:val="both"/>
            <w:rPr>
              <w:rFonts w:ascii="Arial" w:eastAsiaTheme="minorEastAsia" w:hAnsi="Arial" w:cs="Arial"/>
              <w:noProof/>
              <w:kern w:val="2"/>
              <w:sz w:val="24"/>
              <w:szCs w:val="24"/>
              <w:lang w:eastAsia="en-ZA"/>
              <w14:ligatures w14:val="standardContextual"/>
            </w:rPr>
          </w:pPr>
          <w:hyperlink w:anchor="_Toc204850831" w:history="1">
            <w:r w:rsidRPr="001F6038">
              <w:rPr>
                <w:rStyle w:val="Hyperlink"/>
                <w:rFonts w:ascii="Arial" w:hAnsi="Arial" w:cs="Arial"/>
                <w:noProof/>
              </w:rPr>
              <w:t>2.1.2 Solution Diagram</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_Toc204850831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5</w:t>
            </w:r>
            <w:r w:rsidRPr="001F6038">
              <w:rPr>
                <w:rFonts w:ascii="Arial" w:hAnsi="Arial" w:cs="Arial"/>
                <w:noProof/>
                <w:webHidden/>
              </w:rPr>
              <w:fldChar w:fldCharType="end"/>
            </w:r>
          </w:hyperlink>
        </w:p>
        <w:p w14:paraId="6359C300" w14:textId="7015055E"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32" w:history="1">
            <w:r w:rsidRPr="001F6038">
              <w:rPr>
                <w:rStyle w:val="Hyperlink"/>
                <w:rFonts w:ascii="Arial" w:hAnsi="Arial" w:cs="Arial"/>
                <w:noProof/>
              </w:rPr>
              <w:t>2.2 Data Preparation</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_Toc204850832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5</w:t>
            </w:r>
            <w:r w:rsidRPr="001F6038">
              <w:rPr>
                <w:rFonts w:ascii="Arial" w:hAnsi="Arial" w:cs="Arial"/>
                <w:noProof/>
                <w:webHidden/>
              </w:rPr>
              <w:fldChar w:fldCharType="end"/>
            </w:r>
          </w:hyperlink>
        </w:p>
        <w:p w14:paraId="059AAFA5" w14:textId="3E967C13"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33" w:history="1">
            <w:r w:rsidRPr="001F6038">
              <w:rPr>
                <w:rStyle w:val="Hyperlink"/>
                <w:rFonts w:ascii="Arial" w:hAnsi="Arial" w:cs="Arial"/>
                <w:noProof/>
              </w:rPr>
              <w:t>2.3 Data Visualisation</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_Toc204850833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6</w:t>
            </w:r>
            <w:r w:rsidRPr="001F6038">
              <w:rPr>
                <w:rFonts w:ascii="Arial" w:hAnsi="Arial" w:cs="Arial"/>
                <w:noProof/>
                <w:webHidden/>
              </w:rPr>
              <w:fldChar w:fldCharType="end"/>
            </w:r>
          </w:hyperlink>
        </w:p>
        <w:p w14:paraId="1A50FBD9" w14:textId="073D3E62" w:rsidR="00255A2F" w:rsidRPr="001F6038" w:rsidRDefault="00255A2F" w:rsidP="001F6038">
          <w:pPr>
            <w:pStyle w:val="TOC3"/>
            <w:jc w:val="both"/>
            <w:rPr>
              <w:rFonts w:ascii="Arial" w:eastAsiaTheme="minorEastAsia" w:hAnsi="Arial" w:cs="Arial"/>
              <w:noProof/>
              <w:kern w:val="2"/>
              <w:sz w:val="24"/>
              <w:szCs w:val="24"/>
              <w:lang w:eastAsia="en-ZA"/>
              <w14:ligatures w14:val="standardContextual"/>
            </w:rPr>
          </w:pPr>
          <w:hyperlink w:anchor="_Toc204850834" w:history="1">
            <w:r w:rsidRPr="001F6038">
              <w:rPr>
                <w:rStyle w:val="Hyperlink"/>
                <w:rFonts w:ascii="Arial" w:hAnsi="Arial" w:cs="Arial"/>
                <w:noProof/>
              </w:rPr>
              <w:t>2.3.1 Visualisation</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_Toc204850834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6</w:t>
            </w:r>
            <w:r w:rsidRPr="001F6038">
              <w:rPr>
                <w:rFonts w:ascii="Arial" w:hAnsi="Arial" w:cs="Arial"/>
                <w:noProof/>
                <w:webHidden/>
              </w:rPr>
              <w:fldChar w:fldCharType="end"/>
            </w:r>
          </w:hyperlink>
        </w:p>
        <w:p w14:paraId="2FDA826F" w14:textId="5CE4C3C1"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35" w:history="1">
            <w:r w:rsidRPr="001F6038">
              <w:rPr>
                <w:rStyle w:val="Hyperlink"/>
                <w:rFonts w:ascii="Arial" w:hAnsi="Arial" w:cs="Arial"/>
                <w:noProof/>
              </w:rPr>
              <w:t>2.4 Client Presentation</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_Toc204850835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7</w:t>
            </w:r>
            <w:r w:rsidRPr="001F6038">
              <w:rPr>
                <w:rFonts w:ascii="Arial" w:hAnsi="Arial" w:cs="Arial"/>
                <w:noProof/>
                <w:webHidden/>
              </w:rPr>
              <w:fldChar w:fldCharType="end"/>
            </w:r>
          </w:hyperlink>
        </w:p>
        <w:p w14:paraId="6CCAA48D" w14:textId="40ABA1E6" w:rsidR="00255A2F" w:rsidRPr="001F6038" w:rsidRDefault="00255A2F" w:rsidP="001F6038">
          <w:pPr>
            <w:pStyle w:val="TOC2"/>
            <w:jc w:val="both"/>
            <w:rPr>
              <w:rFonts w:ascii="Arial" w:eastAsiaTheme="minorEastAsia" w:hAnsi="Arial" w:cs="Arial"/>
              <w:noProof/>
              <w:kern w:val="2"/>
              <w:sz w:val="24"/>
              <w:szCs w:val="24"/>
              <w:lang w:eastAsia="en-ZA"/>
              <w14:ligatures w14:val="standardContextual"/>
            </w:rPr>
          </w:pPr>
          <w:hyperlink w:anchor="_Toc204850836" w:history="1">
            <w:r w:rsidRPr="001F6038">
              <w:rPr>
                <w:rStyle w:val="Hyperlink"/>
                <w:rFonts w:ascii="Arial" w:hAnsi="Arial" w:cs="Arial"/>
                <w:noProof/>
              </w:rPr>
              <w:t>2.5 Technology</w:t>
            </w:r>
            <w:r w:rsidRPr="001F6038">
              <w:rPr>
                <w:rFonts w:ascii="Arial" w:hAnsi="Arial" w:cs="Arial"/>
                <w:noProof/>
                <w:webHidden/>
              </w:rPr>
              <w:tab/>
            </w:r>
            <w:r w:rsidRPr="001F6038">
              <w:rPr>
                <w:rFonts w:ascii="Arial" w:hAnsi="Arial" w:cs="Arial"/>
                <w:noProof/>
                <w:webHidden/>
              </w:rPr>
              <w:fldChar w:fldCharType="begin"/>
            </w:r>
            <w:r w:rsidRPr="001F6038">
              <w:rPr>
                <w:rFonts w:ascii="Arial" w:hAnsi="Arial" w:cs="Arial"/>
                <w:noProof/>
                <w:webHidden/>
              </w:rPr>
              <w:instrText xml:space="preserve"> PAGEREF _Toc204850836 \h </w:instrText>
            </w:r>
            <w:r w:rsidRPr="001F6038">
              <w:rPr>
                <w:rFonts w:ascii="Arial" w:hAnsi="Arial" w:cs="Arial"/>
                <w:noProof/>
                <w:webHidden/>
              </w:rPr>
            </w:r>
            <w:r w:rsidRPr="001F6038">
              <w:rPr>
                <w:rFonts w:ascii="Arial" w:hAnsi="Arial" w:cs="Arial"/>
                <w:noProof/>
                <w:webHidden/>
              </w:rPr>
              <w:fldChar w:fldCharType="separate"/>
            </w:r>
            <w:r w:rsidR="00053EA7">
              <w:rPr>
                <w:rFonts w:ascii="Arial" w:hAnsi="Arial" w:cs="Arial"/>
                <w:noProof/>
                <w:webHidden/>
              </w:rPr>
              <w:t>7</w:t>
            </w:r>
            <w:r w:rsidRPr="001F6038">
              <w:rPr>
                <w:rFonts w:ascii="Arial" w:hAnsi="Arial" w:cs="Arial"/>
                <w:noProof/>
                <w:webHidden/>
              </w:rPr>
              <w:fldChar w:fldCharType="end"/>
            </w:r>
          </w:hyperlink>
        </w:p>
        <w:p w14:paraId="520CA687" w14:textId="3517B952" w:rsidR="00BB0D3A" w:rsidRPr="001F6038" w:rsidRDefault="004725A7" w:rsidP="001F6038">
          <w:pPr>
            <w:jc w:val="both"/>
            <w:rPr>
              <w:rFonts w:ascii="Arial" w:hAnsi="Arial" w:cs="Arial"/>
            </w:rPr>
          </w:pPr>
          <w:r w:rsidRPr="001F6038">
            <w:rPr>
              <w:rFonts w:ascii="Arial" w:hAnsi="Arial" w:cs="Arial"/>
            </w:rPr>
            <w:fldChar w:fldCharType="end"/>
          </w:r>
        </w:p>
      </w:sdtContent>
    </w:sdt>
    <w:p w14:paraId="3B8CE639" w14:textId="1EBBEFEC" w:rsidR="006E5B94" w:rsidRPr="001F6038" w:rsidRDefault="006E5B94" w:rsidP="001F6038">
      <w:pPr>
        <w:spacing w:before="0" w:after="0" w:line="276" w:lineRule="auto"/>
        <w:jc w:val="both"/>
        <w:rPr>
          <w:rFonts w:ascii="Arial" w:hAnsi="Arial" w:cs="Arial"/>
          <w:caps/>
        </w:rPr>
      </w:pPr>
    </w:p>
    <w:p w14:paraId="2768DB05" w14:textId="49253CB9" w:rsidR="008326F4" w:rsidRPr="001F6038" w:rsidRDefault="00EC36EB" w:rsidP="001F6038">
      <w:pPr>
        <w:pStyle w:val="Heading1"/>
        <w:numPr>
          <w:ilvl w:val="0"/>
          <w:numId w:val="4"/>
        </w:numPr>
        <w:jc w:val="both"/>
        <w:rPr>
          <w:rFonts w:ascii="Arial" w:hAnsi="Arial" w:cs="Arial"/>
        </w:rPr>
      </w:pPr>
      <w:bookmarkStart w:id="3" w:name="_Toc204850822"/>
      <w:r w:rsidRPr="001F6038">
        <w:rPr>
          <w:rFonts w:ascii="Arial" w:hAnsi="Arial" w:cs="Arial"/>
        </w:rPr>
        <w:lastRenderedPageBreak/>
        <w:t>Project Introduction</w:t>
      </w:r>
      <w:bookmarkEnd w:id="3"/>
    </w:p>
    <w:p w14:paraId="7CA71F23" w14:textId="77777777" w:rsidR="00D11F57" w:rsidRPr="001F6038" w:rsidRDefault="00197B89" w:rsidP="001F6038">
      <w:pPr>
        <w:pStyle w:val="Heading2"/>
        <w:numPr>
          <w:ilvl w:val="1"/>
          <w:numId w:val="4"/>
        </w:numPr>
        <w:jc w:val="both"/>
        <w:rPr>
          <w:rFonts w:ascii="Arial" w:hAnsi="Arial" w:cs="Arial"/>
        </w:rPr>
      </w:pPr>
      <w:bookmarkStart w:id="4" w:name="_Toc365293444"/>
      <w:bookmarkStart w:id="5" w:name="_Toc365293617"/>
      <w:bookmarkStart w:id="6" w:name="_Toc365294780"/>
      <w:bookmarkStart w:id="7" w:name="_Toc204178113"/>
      <w:bookmarkStart w:id="8" w:name="_Toc204850823"/>
      <w:r w:rsidRPr="001F6038">
        <w:rPr>
          <w:rFonts w:ascii="Arial" w:hAnsi="Arial" w:cs="Arial"/>
        </w:rPr>
        <w:t>Scope</w:t>
      </w:r>
      <w:bookmarkEnd w:id="4"/>
      <w:bookmarkEnd w:id="5"/>
      <w:bookmarkEnd w:id="6"/>
      <w:bookmarkEnd w:id="7"/>
      <w:bookmarkEnd w:id="8"/>
    </w:p>
    <w:p w14:paraId="0680F8BF" w14:textId="3DF8ED33" w:rsidR="006B53B1" w:rsidRPr="001F6038" w:rsidRDefault="003221E9" w:rsidP="001F6038">
      <w:pPr>
        <w:pStyle w:val="BodyText"/>
        <w:spacing w:line="276" w:lineRule="auto"/>
        <w:ind w:left="284"/>
        <w:rPr>
          <w:rFonts w:ascii="Arial" w:hAnsi="Arial" w:cs="Arial"/>
          <w:lang w:val="en-ZA"/>
        </w:rPr>
      </w:pPr>
      <w:r w:rsidRPr="001F6038">
        <w:rPr>
          <w:rFonts w:ascii="Arial" w:hAnsi="Arial" w:cs="Arial"/>
          <w:lang w:val="en-ZA"/>
        </w:rPr>
        <w:t>The objective of this project is to build and implement a data-based reporting process for V Mobile's weekly "Free Minutes" campaign. The system will consolidate and merge subscriber information from several source systems (V Mobile, Blue Mobile, and Arrow Mobile), apply business rules to derive one distinct master record per subscriber, and generate a weekly report that measures campaign activity.</w:t>
      </w:r>
    </w:p>
    <w:p w14:paraId="7777EDD5" w14:textId="77777777" w:rsidR="003221E9" w:rsidRPr="001F6038" w:rsidRDefault="003221E9" w:rsidP="001F6038">
      <w:pPr>
        <w:pStyle w:val="BodyText"/>
        <w:spacing w:line="276" w:lineRule="auto"/>
        <w:ind w:left="284"/>
        <w:rPr>
          <w:rFonts w:ascii="Arial" w:hAnsi="Arial" w:cs="Arial"/>
          <w:b/>
          <w:bCs/>
          <w:lang w:val="en-ZA"/>
        </w:rPr>
      </w:pPr>
      <w:r w:rsidRPr="001F6038">
        <w:rPr>
          <w:rFonts w:ascii="Arial" w:hAnsi="Arial" w:cs="Arial"/>
          <w:b/>
          <w:bCs/>
          <w:lang w:val="en-ZA"/>
        </w:rPr>
        <w:t>Data Integration</w:t>
      </w:r>
    </w:p>
    <w:p w14:paraId="4EEBEC61" w14:textId="77777777" w:rsidR="003221E9" w:rsidRPr="001F6038" w:rsidRDefault="003221E9" w:rsidP="001F6038">
      <w:pPr>
        <w:pStyle w:val="BodyText"/>
        <w:spacing w:line="276" w:lineRule="auto"/>
        <w:ind w:left="284"/>
        <w:rPr>
          <w:rFonts w:ascii="Arial" w:hAnsi="Arial" w:cs="Arial"/>
          <w:lang w:val="en-ZA"/>
        </w:rPr>
      </w:pPr>
      <w:r w:rsidRPr="001F6038">
        <w:rPr>
          <w:rFonts w:ascii="Arial" w:hAnsi="Arial" w:cs="Arial"/>
          <w:lang w:val="en-ZA"/>
        </w:rPr>
        <w:t>Subscriber records from V Mobile, Blue Mobile, and Arrow Mobile will be combined into one dataset. Business rules will be applied to identify a single master record per subscriber.</w:t>
      </w:r>
    </w:p>
    <w:p w14:paraId="4BD82393" w14:textId="77777777" w:rsidR="003221E9" w:rsidRPr="001F6038" w:rsidRDefault="003221E9" w:rsidP="001F6038">
      <w:pPr>
        <w:pStyle w:val="BodyText"/>
        <w:spacing w:line="276" w:lineRule="auto"/>
        <w:ind w:left="284"/>
        <w:rPr>
          <w:rFonts w:ascii="Arial" w:hAnsi="Arial" w:cs="Arial"/>
          <w:lang w:val="en-ZA"/>
        </w:rPr>
      </w:pPr>
    </w:p>
    <w:p w14:paraId="3DD98C2E" w14:textId="77777777" w:rsidR="003221E9" w:rsidRPr="001F6038" w:rsidRDefault="003221E9" w:rsidP="001F6038">
      <w:pPr>
        <w:pStyle w:val="BodyText"/>
        <w:spacing w:line="276" w:lineRule="auto"/>
        <w:ind w:left="284"/>
        <w:rPr>
          <w:rFonts w:ascii="Arial" w:hAnsi="Arial" w:cs="Arial"/>
          <w:b/>
          <w:bCs/>
          <w:lang w:val="en-ZA"/>
        </w:rPr>
      </w:pPr>
      <w:r w:rsidRPr="001F6038">
        <w:rPr>
          <w:rFonts w:ascii="Arial" w:hAnsi="Arial" w:cs="Arial"/>
          <w:b/>
          <w:bCs/>
          <w:lang w:val="en-ZA"/>
        </w:rPr>
        <w:t>Data Preparation</w:t>
      </w:r>
    </w:p>
    <w:p w14:paraId="5DE38904" w14:textId="77777777" w:rsidR="003221E9" w:rsidRPr="001F6038" w:rsidRDefault="003221E9" w:rsidP="001F6038">
      <w:pPr>
        <w:pStyle w:val="BodyText"/>
        <w:spacing w:line="276" w:lineRule="auto"/>
        <w:ind w:left="284"/>
        <w:rPr>
          <w:rFonts w:ascii="Arial" w:hAnsi="Arial" w:cs="Arial"/>
          <w:lang w:val="en-ZA"/>
        </w:rPr>
      </w:pPr>
      <w:r w:rsidRPr="001F6038">
        <w:rPr>
          <w:rFonts w:ascii="Arial" w:hAnsi="Arial" w:cs="Arial"/>
          <w:lang w:val="en-ZA"/>
        </w:rPr>
        <w:t>Weekly Mediation system extracts of calls and SMS will be processed. Revenue, call counts, and SMS counts will be aggregated to determine campaign qualification.</w:t>
      </w:r>
    </w:p>
    <w:p w14:paraId="7D0C4327" w14:textId="77777777" w:rsidR="003221E9" w:rsidRPr="001F6038" w:rsidRDefault="003221E9" w:rsidP="001F6038">
      <w:pPr>
        <w:pStyle w:val="BodyText"/>
        <w:spacing w:line="276" w:lineRule="auto"/>
        <w:ind w:left="284"/>
        <w:rPr>
          <w:rFonts w:ascii="Arial" w:hAnsi="Arial" w:cs="Arial"/>
          <w:lang w:val="en-ZA"/>
        </w:rPr>
      </w:pPr>
    </w:p>
    <w:p w14:paraId="5A79342A" w14:textId="77777777" w:rsidR="003221E9" w:rsidRPr="001F6038" w:rsidRDefault="003221E9" w:rsidP="001F6038">
      <w:pPr>
        <w:pStyle w:val="BodyText"/>
        <w:spacing w:line="276" w:lineRule="auto"/>
        <w:ind w:left="284"/>
        <w:rPr>
          <w:rFonts w:ascii="Arial" w:hAnsi="Arial" w:cs="Arial"/>
          <w:b/>
          <w:bCs/>
          <w:lang w:val="en-ZA"/>
        </w:rPr>
      </w:pPr>
      <w:r w:rsidRPr="001F6038">
        <w:rPr>
          <w:rFonts w:ascii="Arial" w:hAnsi="Arial" w:cs="Arial"/>
          <w:b/>
          <w:bCs/>
          <w:lang w:val="en-ZA"/>
        </w:rPr>
        <w:t>Reporting &amp; Analytics</w:t>
      </w:r>
    </w:p>
    <w:p w14:paraId="69E9143E" w14:textId="38B8BD02" w:rsidR="004A0427" w:rsidRPr="001F6038" w:rsidRDefault="003221E9" w:rsidP="001F6038">
      <w:pPr>
        <w:pStyle w:val="BodyText"/>
        <w:spacing w:line="276" w:lineRule="auto"/>
        <w:ind w:left="284"/>
        <w:rPr>
          <w:rFonts w:ascii="Arial" w:hAnsi="Arial" w:cs="Arial"/>
          <w:lang w:val="en-ZA"/>
        </w:rPr>
      </w:pPr>
      <w:r w:rsidRPr="001F6038">
        <w:rPr>
          <w:rFonts w:ascii="Arial" w:hAnsi="Arial" w:cs="Arial"/>
          <w:lang w:val="en-ZA"/>
        </w:rPr>
        <w:t>A weekly report will be generated with subscriber details, revenue, and activity. A Power BI dashboard will be developed to show subscriber trends and regional insights.</w:t>
      </w:r>
    </w:p>
    <w:p w14:paraId="5317145B" w14:textId="77777777" w:rsidR="00402743" w:rsidRPr="001F6038" w:rsidRDefault="00402743" w:rsidP="001F6038">
      <w:pPr>
        <w:pStyle w:val="BodyText"/>
        <w:spacing w:line="276" w:lineRule="auto"/>
        <w:ind w:left="284"/>
        <w:rPr>
          <w:rFonts w:ascii="Arial" w:hAnsi="Arial" w:cs="Arial"/>
          <w:lang w:val="en-ZA"/>
        </w:rPr>
      </w:pPr>
    </w:p>
    <w:p w14:paraId="0834D77A" w14:textId="77777777" w:rsidR="003221E9" w:rsidRPr="001F6038" w:rsidRDefault="003221E9" w:rsidP="001F6038">
      <w:pPr>
        <w:pStyle w:val="BodyText"/>
        <w:spacing w:line="276" w:lineRule="auto"/>
        <w:ind w:left="284"/>
        <w:rPr>
          <w:rFonts w:ascii="Arial" w:hAnsi="Arial" w:cs="Arial"/>
          <w:b/>
          <w:bCs/>
          <w:lang w:val="en-ZA"/>
        </w:rPr>
      </w:pPr>
      <w:r w:rsidRPr="001F6038">
        <w:rPr>
          <w:rFonts w:ascii="Arial" w:hAnsi="Arial" w:cs="Arial"/>
          <w:b/>
          <w:bCs/>
          <w:lang w:val="en-ZA"/>
        </w:rPr>
        <w:t>Presentation &amp; Documentation</w:t>
      </w:r>
    </w:p>
    <w:p w14:paraId="3C27DFCA" w14:textId="6E3B1BD0" w:rsidR="003221E9" w:rsidRPr="001F6038" w:rsidRDefault="003221E9" w:rsidP="001F6038">
      <w:pPr>
        <w:pStyle w:val="BodyText"/>
        <w:spacing w:line="276" w:lineRule="auto"/>
        <w:ind w:left="284"/>
        <w:rPr>
          <w:rFonts w:ascii="Arial" w:hAnsi="Arial" w:cs="Arial"/>
          <w:lang w:val="en-ZA"/>
        </w:rPr>
      </w:pPr>
      <w:r w:rsidRPr="001F6038">
        <w:rPr>
          <w:rFonts w:ascii="Arial" w:hAnsi="Arial" w:cs="Arial"/>
          <w:lang w:val="en-ZA"/>
        </w:rPr>
        <w:t>The final solution will be presented to stakeholders. All scripts, processes, and outputs will be stored in a private GitHub repository.</w:t>
      </w:r>
    </w:p>
    <w:p w14:paraId="73A3A9E1" w14:textId="327F0AEF" w:rsidR="008326F4" w:rsidRPr="001F6038" w:rsidRDefault="002E0035" w:rsidP="001F6038">
      <w:pPr>
        <w:pStyle w:val="Heading2"/>
        <w:numPr>
          <w:ilvl w:val="1"/>
          <w:numId w:val="4"/>
        </w:numPr>
        <w:jc w:val="both"/>
        <w:rPr>
          <w:rFonts w:ascii="Arial" w:hAnsi="Arial" w:cs="Arial"/>
        </w:rPr>
      </w:pPr>
      <w:bookmarkStart w:id="9" w:name="_Toc204178114"/>
      <w:bookmarkStart w:id="10" w:name="_Toc204850824"/>
      <w:r w:rsidRPr="001F6038">
        <w:rPr>
          <w:rFonts w:ascii="Arial" w:hAnsi="Arial" w:cs="Arial"/>
        </w:rPr>
        <w:t>Business Problem</w:t>
      </w:r>
      <w:bookmarkEnd w:id="9"/>
      <w:bookmarkEnd w:id="10"/>
    </w:p>
    <w:p w14:paraId="71FFBC8D" w14:textId="35B614A4" w:rsidR="00F41DE0" w:rsidRPr="001F6038" w:rsidRDefault="004A0427" w:rsidP="001F6038">
      <w:pPr>
        <w:pStyle w:val="BodyText"/>
        <w:spacing w:line="276" w:lineRule="auto"/>
        <w:ind w:left="284"/>
        <w:rPr>
          <w:rFonts w:ascii="Arial" w:hAnsi="Arial" w:cs="Arial"/>
          <w:lang w:val="en-ZA"/>
        </w:rPr>
      </w:pPr>
      <w:bookmarkStart w:id="11" w:name="_Toc365293446"/>
      <w:bookmarkStart w:id="12" w:name="_Toc365293619"/>
      <w:bookmarkStart w:id="13" w:name="_Toc365294782"/>
      <w:r w:rsidRPr="001F6038">
        <w:rPr>
          <w:rFonts w:ascii="Arial" w:hAnsi="Arial" w:cs="Arial"/>
          <w:lang w:val="en-ZA"/>
        </w:rPr>
        <w:t xml:space="preserve">V Mobile Marketing needs to track the success of the weekly "Free Minutes" promotion but has no idea </w:t>
      </w:r>
      <w:r w:rsidR="00402743" w:rsidRPr="001F6038">
        <w:rPr>
          <w:rFonts w:ascii="Arial" w:hAnsi="Arial" w:cs="Arial"/>
          <w:lang w:val="en-ZA"/>
        </w:rPr>
        <w:t>yet</w:t>
      </w:r>
      <w:r w:rsidRPr="001F6038">
        <w:rPr>
          <w:rFonts w:ascii="Arial" w:hAnsi="Arial" w:cs="Arial"/>
          <w:lang w:val="en-ZA"/>
        </w:rPr>
        <w:t xml:space="preserve"> how many subscribers meet the qualification criteria. Marketing cannot determine the success of the campaign or make solid promotional decisions in the future without reporting properly.</w:t>
      </w:r>
    </w:p>
    <w:p w14:paraId="3CDFD5E9" w14:textId="77777777" w:rsidR="00F55439" w:rsidRPr="001F6038" w:rsidRDefault="00F55439" w:rsidP="001F6038">
      <w:pPr>
        <w:spacing w:before="0" w:after="0" w:line="276" w:lineRule="auto"/>
        <w:jc w:val="both"/>
        <w:rPr>
          <w:rFonts w:ascii="Arial" w:hAnsi="Arial" w:cs="Arial"/>
        </w:rPr>
      </w:pPr>
    </w:p>
    <w:p w14:paraId="721E2B53" w14:textId="77777777" w:rsidR="00F55439" w:rsidRPr="001F6038" w:rsidRDefault="00F55439" w:rsidP="001F6038">
      <w:pPr>
        <w:pStyle w:val="Heading3"/>
        <w:jc w:val="both"/>
        <w:rPr>
          <w:rFonts w:ascii="Arial" w:hAnsi="Arial" w:cs="Arial"/>
        </w:rPr>
      </w:pPr>
      <w:bookmarkStart w:id="14" w:name="_Toc204178115"/>
      <w:bookmarkStart w:id="15" w:name="_Toc204850825"/>
      <w:r w:rsidRPr="001F6038">
        <w:rPr>
          <w:rFonts w:ascii="Arial" w:hAnsi="Arial" w:cs="Arial"/>
        </w:rPr>
        <w:t>Qualification Criteria</w:t>
      </w:r>
      <w:bookmarkEnd w:id="14"/>
      <w:bookmarkEnd w:id="15"/>
    </w:p>
    <w:p w14:paraId="5AFB1CEA" w14:textId="1B3A80FE" w:rsidR="004A0427" w:rsidRPr="001F6038" w:rsidRDefault="004A0427" w:rsidP="001F6038">
      <w:pPr>
        <w:pStyle w:val="ListParagraph"/>
        <w:numPr>
          <w:ilvl w:val="0"/>
          <w:numId w:val="6"/>
        </w:numPr>
        <w:jc w:val="both"/>
        <w:rPr>
          <w:rFonts w:ascii="Arial" w:hAnsi="Arial" w:cs="Arial"/>
        </w:rPr>
      </w:pPr>
      <w:r w:rsidRPr="001F6038">
        <w:rPr>
          <w:rFonts w:ascii="Arial" w:hAnsi="Arial" w:cs="Arial"/>
        </w:rPr>
        <w:t>A subscriber qualifies if their total revenue for the week is R30 or more (from SMS or voice calls).</w:t>
      </w:r>
    </w:p>
    <w:p w14:paraId="5267EF00" w14:textId="1C49F2E1" w:rsidR="004A0427" w:rsidRPr="001F6038" w:rsidRDefault="004A0427" w:rsidP="001F6038">
      <w:pPr>
        <w:pStyle w:val="ListParagraph"/>
        <w:numPr>
          <w:ilvl w:val="0"/>
          <w:numId w:val="6"/>
        </w:numPr>
        <w:jc w:val="both"/>
        <w:rPr>
          <w:rFonts w:ascii="Arial" w:hAnsi="Arial" w:cs="Arial"/>
        </w:rPr>
      </w:pPr>
      <w:r w:rsidRPr="001F6038">
        <w:rPr>
          <w:rFonts w:ascii="Arial" w:hAnsi="Arial" w:cs="Arial"/>
        </w:rPr>
        <w:t>Free minutes are excluded from the revenue calculations.</w:t>
      </w:r>
    </w:p>
    <w:p w14:paraId="162A10A5" w14:textId="1CF4B8FC" w:rsidR="004A0427" w:rsidRPr="001F6038" w:rsidRDefault="004A0427" w:rsidP="001F6038">
      <w:pPr>
        <w:pStyle w:val="ListParagraph"/>
        <w:numPr>
          <w:ilvl w:val="0"/>
          <w:numId w:val="6"/>
        </w:numPr>
        <w:jc w:val="both"/>
        <w:rPr>
          <w:rFonts w:ascii="Arial" w:hAnsi="Arial" w:cs="Arial"/>
        </w:rPr>
      </w:pPr>
      <w:r w:rsidRPr="001F6038">
        <w:rPr>
          <w:rFonts w:ascii="Arial" w:hAnsi="Arial" w:cs="Arial"/>
        </w:rPr>
        <w:t>A subscriber can only qualify once per week.</w:t>
      </w:r>
    </w:p>
    <w:p w14:paraId="0A710DA3" w14:textId="66CD3E04" w:rsidR="00F55439" w:rsidRPr="001F6038" w:rsidRDefault="004A0427" w:rsidP="001F6038">
      <w:pPr>
        <w:pStyle w:val="ListParagraph"/>
        <w:numPr>
          <w:ilvl w:val="0"/>
          <w:numId w:val="6"/>
        </w:numPr>
        <w:jc w:val="both"/>
        <w:rPr>
          <w:rFonts w:ascii="Arial" w:hAnsi="Arial" w:cs="Arial"/>
        </w:rPr>
      </w:pPr>
      <w:r w:rsidRPr="001F6038">
        <w:rPr>
          <w:rFonts w:ascii="Arial" w:hAnsi="Arial" w:cs="Arial"/>
        </w:rPr>
        <w:t>For master records: priority is given to V Mobile, followed by the latest SIM activation date, and Blue Mobile over Arrow Mobile in case of ties.</w:t>
      </w:r>
    </w:p>
    <w:p w14:paraId="7E876BB6" w14:textId="77777777" w:rsidR="00F55439" w:rsidRPr="001F6038" w:rsidRDefault="00F55439" w:rsidP="001F6038">
      <w:pPr>
        <w:pStyle w:val="Heading3"/>
        <w:jc w:val="both"/>
        <w:rPr>
          <w:rFonts w:ascii="Arial" w:hAnsi="Arial" w:cs="Arial"/>
        </w:rPr>
      </w:pPr>
      <w:bookmarkStart w:id="16" w:name="_Toc204178117"/>
      <w:bookmarkStart w:id="17" w:name="_Toc204850826"/>
      <w:r w:rsidRPr="001F6038">
        <w:rPr>
          <w:rFonts w:ascii="Arial" w:hAnsi="Arial" w:cs="Arial"/>
        </w:rPr>
        <w:t>Assumptions</w:t>
      </w:r>
      <w:bookmarkEnd w:id="16"/>
      <w:bookmarkEnd w:id="17"/>
    </w:p>
    <w:p w14:paraId="344810DD" w14:textId="60687FCC" w:rsidR="004A0427" w:rsidRPr="001F6038" w:rsidRDefault="004A0427" w:rsidP="001F6038">
      <w:pPr>
        <w:pStyle w:val="ListParagraph"/>
        <w:numPr>
          <w:ilvl w:val="0"/>
          <w:numId w:val="7"/>
        </w:numPr>
        <w:jc w:val="both"/>
        <w:rPr>
          <w:rFonts w:ascii="Arial" w:hAnsi="Arial" w:cs="Arial"/>
        </w:rPr>
      </w:pPr>
      <w:bookmarkStart w:id="18" w:name="_Toc15116218"/>
      <w:bookmarkStart w:id="19" w:name="_Toc15121926"/>
      <w:r w:rsidRPr="001F6038">
        <w:rPr>
          <w:rFonts w:ascii="Arial" w:hAnsi="Arial" w:cs="Arial"/>
        </w:rPr>
        <w:t>All source system data is clean, complete, and accurate.</w:t>
      </w:r>
    </w:p>
    <w:p w14:paraId="7CDF91F8" w14:textId="2BB84585" w:rsidR="004A0427" w:rsidRPr="001F6038" w:rsidRDefault="004A0427" w:rsidP="001F6038">
      <w:pPr>
        <w:pStyle w:val="ListParagraph"/>
        <w:numPr>
          <w:ilvl w:val="0"/>
          <w:numId w:val="7"/>
        </w:numPr>
        <w:jc w:val="both"/>
        <w:rPr>
          <w:rFonts w:ascii="Arial" w:hAnsi="Arial" w:cs="Arial"/>
        </w:rPr>
      </w:pPr>
      <w:r w:rsidRPr="001F6038">
        <w:rPr>
          <w:rFonts w:ascii="Arial" w:hAnsi="Arial" w:cs="Arial"/>
        </w:rPr>
        <w:t>Mediation system extracts are received weekly, covering Monday 00:00 to Sunday 23:59.</w:t>
      </w:r>
    </w:p>
    <w:p w14:paraId="345A706E" w14:textId="09DCD40A" w:rsidR="004A0427" w:rsidRPr="001F6038" w:rsidRDefault="004A0427" w:rsidP="001F6038">
      <w:pPr>
        <w:pStyle w:val="ListParagraph"/>
        <w:numPr>
          <w:ilvl w:val="0"/>
          <w:numId w:val="7"/>
        </w:numPr>
        <w:jc w:val="both"/>
        <w:rPr>
          <w:rFonts w:ascii="Arial" w:hAnsi="Arial" w:cs="Arial"/>
        </w:rPr>
      </w:pPr>
      <w:r w:rsidRPr="001F6038">
        <w:rPr>
          <w:rFonts w:ascii="Arial" w:hAnsi="Arial" w:cs="Arial"/>
        </w:rPr>
        <w:t>Location names must be joined from a separate lookup table.</w:t>
      </w:r>
    </w:p>
    <w:p w14:paraId="75D0353F" w14:textId="0C97FE89" w:rsidR="009C07F4" w:rsidRPr="001F6038" w:rsidRDefault="004A0427" w:rsidP="001F6038">
      <w:pPr>
        <w:pStyle w:val="ListParagraph"/>
        <w:numPr>
          <w:ilvl w:val="0"/>
          <w:numId w:val="7"/>
        </w:numPr>
        <w:jc w:val="both"/>
        <w:rPr>
          <w:rFonts w:ascii="Arial" w:hAnsi="Arial" w:cs="Arial"/>
        </w:rPr>
      </w:pPr>
      <w:r w:rsidRPr="001F6038">
        <w:rPr>
          <w:rFonts w:ascii="Arial" w:hAnsi="Arial" w:cs="Arial"/>
        </w:rPr>
        <w:t>Only one master record is kept per subscriber.</w:t>
      </w:r>
    </w:p>
    <w:p w14:paraId="35B85836" w14:textId="7FBC13C9" w:rsidR="00EA20AA" w:rsidRPr="001F6038" w:rsidRDefault="00EA20AA" w:rsidP="001F6038">
      <w:pPr>
        <w:pStyle w:val="Heading3"/>
        <w:jc w:val="both"/>
        <w:rPr>
          <w:rFonts w:ascii="Arial" w:hAnsi="Arial" w:cs="Arial"/>
        </w:rPr>
      </w:pPr>
      <w:bookmarkStart w:id="20" w:name="_Toc204850827"/>
      <w:r w:rsidRPr="001F6038">
        <w:rPr>
          <w:rFonts w:ascii="Arial" w:hAnsi="Arial" w:cs="Arial"/>
        </w:rPr>
        <w:lastRenderedPageBreak/>
        <w:t>Business Rules</w:t>
      </w:r>
      <w:bookmarkEnd w:id="20"/>
    </w:p>
    <w:p w14:paraId="7603FB7E" w14:textId="7B95DBEF" w:rsidR="004A0427" w:rsidRPr="001F6038" w:rsidRDefault="004A0427" w:rsidP="001F6038">
      <w:pPr>
        <w:pStyle w:val="ListParagraph"/>
        <w:numPr>
          <w:ilvl w:val="2"/>
          <w:numId w:val="8"/>
        </w:numPr>
        <w:ind w:left="1080"/>
        <w:jc w:val="both"/>
        <w:rPr>
          <w:rFonts w:ascii="Arial" w:hAnsi="Arial" w:cs="Arial"/>
        </w:rPr>
      </w:pPr>
      <w:r w:rsidRPr="001F6038">
        <w:rPr>
          <w:rFonts w:ascii="Arial" w:hAnsi="Arial" w:cs="Arial"/>
        </w:rPr>
        <w:t>Master Record Selection:</w:t>
      </w:r>
    </w:p>
    <w:p w14:paraId="11D406CA" w14:textId="77777777" w:rsidR="004A0427" w:rsidRPr="001F6038" w:rsidRDefault="004A0427" w:rsidP="001F6038">
      <w:pPr>
        <w:pStyle w:val="ListParagraph"/>
        <w:numPr>
          <w:ilvl w:val="1"/>
          <w:numId w:val="9"/>
        </w:numPr>
        <w:jc w:val="both"/>
        <w:rPr>
          <w:rFonts w:ascii="Arial" w:hAnsi="Arial" w:cs="Arial"/>
        </w:rPr>
      </w:pPr>
      <w:r w:rsidRPr="001F6038">
        <w:rPr>
          <w:rFonts w:ascii="Arial" w:hAnsi="Arial" w:cs="Arial"/>
        </w:rPr>
        <w:t>If subscriber exists in V Mobile → use as master.</w:t>
      </w:r>
    </w:p>
    <w:p w14:paraId="405EAECC" w14:textId="5A63E1D9" w:rsidR="004A0427" w:rsidRPr="001F6038" w:rsidRDefault="004A0427" w:rsidP="001F6038">
      <w:pPr>
        <w:pStyle w:val="ListParagraph"/>
        <w:numPr>
          <w:ilvl w:val="1"/>
          <w:numId w:val="9"/>
        </w:numPr>
        <w:jc w:val="both"/>
        <w:rPr>
          <w:rFonts w:ascii="Arial" w:hAnsi="Arial" w:cs="Arial"/>
        </w:rPr>
      </w:pPr>
      <w:r w:rsidRPr="001F6038">
        <w:rPr>
          <w:rFonts w:ascii="Arial" w:hAnsi="Arial" w:cs="Arial"/>
        </w:rPr>
        <w:t>If not, select record with the most recent SIM activation date.</w:t>
      </w:r>
    </w:p>
    <w:p w14:paraId="2F60908B" w14:textId="266F4180" w:rsidR="004A0427" w:rsidRPr="001F6038" w:rsidRDefault="004A0427" w:rsidP="001F6038">
      <w:pPr>
        <w:pStyle w:val="ListParagraph"/>
        <w:numPr>
          <w:ilvl w:val="1"/>
          <w:numId w:val="9"/>
        </w:numPr>
        <w:jc w:val="both"/>
        <w:rPr>
          <w:rFonts w:ascii="Arial" w:hAnsi="Arial" w:cs="Arial"/>
        </w:rPr>
      </w:pPr>
      <w:r w:rsidRPr="001F6038">
        <w:rPr>
          <w:rFonts w:ascii="Arial" w:hAnsi="Arial" w:cs="Arial"/>
        </w:rPr>
        <w:t>If tied, Blue Mobile takes priority over Arrow Mobile.</w:t>
      </w:r>
    </w:p>
    <w:p w14:paraId="63539A86" w14:textId="08301C42" w:rsidR="004A0427" w:rsidRPr="001F6038" w:rsidRDefault="004A0427" w:rsidP="001F6038">
      <w:pPr>
        <w:pStyle w:val="ListParagraph"/>
        <w:numPr>
          <w:ilvl w:val="2"/>
          <w:numId w:val="8"/>
        </w:numPr>
        <w:ind w:left="1080"/>
        <w:jc w:val="both"/>
        <w:rPr>
          <w:rFonts w:ascii="Arial" w:hAnsi="Arial" w:cs="Arial"/>
        </w:rPr>
      </w:pPr>
      <w:r w:rsidRPr="001F6038">
        <w:rPr>
          <w:rFonts w:ascii="Arial" w:hAnsi="Arial" w:cs="Arial"/>
        </w:rPr>
        <w:t xml:space="preserve">Duplicate Handling: One record per </w:t>
      </w:r>
      <w:r w:rsidR="00402743" w:rsidRPr="001F6038">
        <w:rPr>
          <w:rFonts w:ascii="Arial" w:hAnsi="Arial" w:cs="Arial"/>
        </w:rPr>
        <w:t>cell phone</w:t>
      </w:r>
      <w:r w:rsidRPr="001F6038">
        <w:rPr>
          <w:rFonts w:ascii="Arial" w:hAnsi="Arial" w:cs="Arial"/>
        </w:rPr>
        <w:t xml:space="preserve"> number.</w:t>
      </w:r>
    </w:p>
    <w:p w14:paraId="123FCA26" w14:textId="417EF17C" w:rsidR="00402743" w:rsidRPr="001F6038" w:rsidRDefault="004A0427" w:rsidP="001F6038">
      <w:pPr>
        <w:pStyle w:val="ListParagraph"/>
        <w:numPr>
          <w:ilvl w:val="2"/>
          <w:numId w:val="8"/>
        </w:numPr>
        <w:ind w:left="1080"/>
        <w:jc w:val="both"/>
        <w:rPr>
          <w:rFonts w:ascii="Arial" w:hAnsi="Arial" w:cs="Arial"/>
        </w:rPr>
      </w:pPr>
      <w:r w:rsidRPr="001F6038">
        <w:rPr>
          <w:rFonts w:ascii="Arial" w:hAnsi="Arial" w:cs="Arial"/>
        </w:rPr>
        <w:t>Reporting Format: Reports must show subscriber details, revenue, SMS count, call count, and week metadata in yyyymmdd format.</w:t>
      </w:r>
    </w:p>
    <w:p w14:paraId="742E30FC" w14:textId="65501785" w:rsidR="001A3D62" w:rsidRPr="001F6038" w:rsidRDefault="00EC36EB" w:rsidP="001F6038">
      <w:pPr>
        <w:pStyle w:val="Heading1"/>
        <w:numPr>
          <w:ilvl w:val="0"/>
          <w:numId w:val="4"/>
        </w:numPr>
        <w:jc w:val="both"/>
        <w:rPr>
          <w:rFonts w:ascii="Arial" w:hAnsi="Arial" w:cs="Arial"/>
        </w:rPr>
      </w:pPr>
      <w:bookmarkStart w:id="21" w:name="_Toc204850828"/>
      <w:r w:rsidRPr="001F6038">
        <w:rPr>
          <w:rFonts w:ascii="Arial" w:hAnsi="Arial" w:cs="Arial"/>
        </w:rPr>
        <w:lastRenderedPageBreak/>
        <w:t>Project Solution</w:t>
      </w:r>
      <w:bookmarkEnd w:id="21"/>
    </w:p>
    <w:p w14:paraId="6DC5D30B" w14:textId="38DDC37D" w:rsidR="00E74BD5" w:rsidRPr="001F6038" w:rsidRDefault="00DE1756" w:rsidP="001F6038">
      <w:pPr>
        <w:jc w:val="both"/>
        <w:rPr>
          <w:rFonts w:ascii="Arial" w:hAnsi="Arial" w:cs="Arial"/>
        </w:rPr>
      </w:pPr>
      <w:r w:rsidRPr="001F6038">
        <w:rPr>
          <w:rFonts w:ascii="Arial" w:hAnsi="Arial" w:cs="Arial"/>
        </w:rPr>
        <w:t>&lt;&lt;write your introduction to the solution you built&gt;&gt;</w:t>
      </w:r>
    </w:p>
    <w:p w14:paraId="7FC330F9" w14:textId="0972EA2E" w:rsidR="00F61D15" w:rsidRPr="001F6038" w:rsidRDefault="00F61D15" w:rsidP="001F6038">
      <w:pPr>
        <w:pStyle w:val="Heading2"/>
        <w:jc w:val="both"/>
        <w:rPr>
          <w:rFonts w:ascii="Arial" w:hAnsi="Arial" w:cs="Arial"/>
        </w:rPr>
      </w:pPr>
      <w:bookmarkStart w:id="22" w:name="_Toc204850829"/>
      <w:bookmarkStart w:id="23" w:name="_Toc204178121"/>
      <w:bookmarkEnd w:id="18"/>
      <w:bookmarkEnd w:id="19"/>
      <w:r w:rsidRPr="001F6038">
        <w:rPr>
          <w:rFonts w:ascii="Arial" w:hAnsi="Arial" w:cs="Arial"/>
        </w:rPr>
        <w:t>Data Analysis</w:t>
      </w:r>
      <w:bookmarkEnd w:id="22"/>
    </w:p>
    <w:p w14:paraId="5BF66344" w14:textId="1996E357" w:rsidR="00F61D15" w:rsidRPr="001F6038" w:rsidRDefault="004D136B" w:rsidP="001F6038">
      <w:pPr>
        <w:pStyle w:val="BodyText"/>
        <w:spacing w:line="276" w:lineRule="auto"/>
        <w:ind w:left="360"/>
        <w:rPr>
          <w:rFonts w:ascii="Arial" w:hAnsi="Arial" w:cs="Arial"/>
          <w:lang w:val="en-ZA"/>
        </w:rPr>
      </w:pPr>
      <w:r w:rsidRPr="001F6038">
        <w:rPr>
          <w:rFonts w:ascii="Arial" w:hAnsi="Arial" w:cs="Arial"/>
          <w:lang w:val="en-ZA"/>
        </w:rPr>
        <w:t>&lt;&lt;all the understanding gained during the analysis of the project&gt;&gt;</w:t>
      </w:r>
    </w:p>
    <w:p w14:paraId="467D7426" w14:textId="51F1D0C9" w:rsidR="001D55C2" w:rsidRPr="001F6038" w:rsidRDefault="00676F58" w:rsidP="001F6038">
      <w:pPr>
        <w:pStyle w:val="Heading3"/>
        <w:jc w:val="both"/>
        <w:rPr>
          <w:rFonts w:ascii="Arial" w:hAnsi="Arial" w:cs="Arial"/>
        </w:rPr>
      </w:pPr>
      <w:bookmarkStart w:id="24" w:name="_Toc204850830"/>
      <w:r w:rsidRPr="001F6038">
        <w:rPr>
          <w:rFonts w:ascii="Arial" w:hAnsi="Arial" w:cs="Arial"/>
        </w:rPr>
        <w:t>Data Flow diagram</w:t>
      </w:r>
      <w:bookmarkEnd w:id="24"/>
      <w:r w:rsidR="000868E2" w:rsidRPr="001F6038">
        <w:rPr>
          <w:rFonts w:ascii="Arial" w:hAnsi="Arial" w:cs="Arial"/>
          <w:highlight w:val="yellow"/>
        </w:rPr>
        <w:t xml:space="preserve"> </w:t>
      </w:r>
    </w:p>
    <w:p w14:paraId="5D6C8165" w14:textId="2B32E8CB" w:rsidR="001D55C2" w:rsidRPr="001F6038" w:rsidRDefault="00340B0D" w:rsidP="001F6038">
      <w:pPr>
        <w:ind w:left="916"/>
        <w:jc w:val="both"/>
        <w:rPr>
          <w:rFonts w:ascii="Arial" w:hAnsi="Arial" w:cs="Arial"/>
        </w:rPr>
      </w:pPr>
      <w:r w:rsidRPr="001F6038">
        <w:rPr>
          <w:rFonts w:ascii="Arial" w:hAnsi="Arial" w:cs="Arial"/>
          <w:noProof/>
        </w:rPr>
        <w:drawing>
          <wp:inline distT="0" distB="0" distL="0" distR="0" wp14:anchorId="6390CFED" wp14:editId="03A6D390">
            <wp:extent cx="4476750" cy="3372812"/>
            <wp:effectExtent l="0" t="0" r="0" b="0"/>
            <wp:docPr id="1872693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9562" cy="3389999"/>
                    </a:xfrm>
                    <a:prstGeom prst="rect">
                      <a:avLst/>
                    </a:prstGeom>
                    <a:noFill/>
                    <a:ln>
                      <a:noFill/>
                    </a:ln>
                  </pic:spPr>
                </pic:pic>
              </a:graphicData>
            </a:graphic>
          </wp:inline>
        </w:drawing>
      </w:r>
    </w:p>
    <w:p w14:paraId="66DCE7D5" w14:textId="77777777" w:rsidR="00340B0D" w:rsidRPr="001F6038" w:rsidRDefault="00340B0D" w:rsidP="001F6038">
      <w:pPr>
        <w:ind w:left="916"/>
        <w:jc w:val="both"/>
        <w:rPr>
          <w:rFonts w:ascii="Arial" w:hAnsi="Arial" w:cs="Arial"/>
        </w:rPr>
      </w:pPr>
    </w:p>
    <w:p w14:paraId="6C82DB28" w14:textId="77777777" w:rsidR="00507E73" w:rsidRPr="001F6038" w:rsidRDefault="00507E73" w:rsidP="001F6038">
      <w:pPr>
        <w:pStyle w:val="Heading3"/>
        <w:jc w:val="both"/>
        <w:rPr>
          <w:rFonts w:ascii="Arial" w:hAnsi="Arial" w:cs="Arial"/>
        </w:rPr>
      </w:pPr>
      <w:bookmarkStart w:id="25" w:name="_Toc204850831"/>
      <w:r w:rsidRPr="001F6038">
        <w:rPr>
          <w:rFonts w:ascii="Arial" w:hAnsi="Arial" w:cs="Arial"/>
        </w:rPr>
        <w:t>Solution Diagram</w:t>
      </w:r>
      <w:bookmarkEnd w:id="25"/>
    </w:p>
    <w:p w14:paraId="731E8EA1" w14:textId="00636EAA" w:rsidR="00507E73" w:rsidRPr="001F6038" w:rsidRDefault="00340B0D" w:rsidP="001F6038">
      <w:pPr>
        <w:ind w:left="916"/>
        <w:jc w:val="both"/>
        <w:rPr>
          <w:rFonts w:ascii="Arial" w:hAnsi="Arial" w:cs="Arial"/>
        </w:rPr>
      </w:pPr>
      <w:r w:rsidRPr="001F6038">
        <w:rPr>
          <w:rFonts w:ascii="Arial" w:hAnsi="Arial" w:cs="Arial"/>
          <w:noProof/>
        </w:rPr>
        <w:drawing>
          <wp:inline distT="0" distB="0" distL="0" distR="0" wp14:anchorId="33D473B5" wp14:editId="31886615">
            <wp:extent cx="2819090" cy="3038475"/>
            <wp:effectExtent l="0" t="0" r="635" b="0"/>
            <wp:docPr id="108053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882" cy="3059808"/>
                    </a:xfrm>
                    <a:prstGeom prst="rect">
                      <a:avLst/>
                    </a:prstGeom>
                    <a:noFill/>
                    <a:ln>
                      <a:noFill/>
                    </a:ln>
                  </pic:spPr>
                </pic:pic>
              </a:graphicData>
            </a:graphic>
          </wp:inline>
        </w:drawing>
      </w:r>
    </w:p>
    <w:p w14:paraId="63AD7847" w14:textId="594F8D8E" w:rsidR="006E1929" w:rsidRPr="001F6038" w:rsidRDefault="006E1929" w:rsidP="001F6038">
      <w:pPr>
        <w:pStyle w:val="Heading2"/>
        <w:jc w:val="both"/>
        <w:rPr>
          <w:rFonts w:ascii="Arial" w:hAnsi="Arial" w:cs="Arial"/>
        </w:rPr>
      </w:pPr>
      <w:bookmarkStart w:id="26" w:name="_Toc204850832"/>
      <w:r w:rsidRPr="001F6038">
        <w:rPr>
          <w:rFonts w:ascii="Arial" w:hAnsi="Arial" w:cs="Arial"/>
        </w:rPr>
        <w:t>Data Preparation</w:t>
      </w:r>
      <w:bookmarkEnd w:id="23"/>
      <w:bookmarkEnd w:id="26"/>
    </w:p>
    <w:p w14:paraId="4036DFC1" w14:textId="55EC0691" w:rsidR="007E38C9" w:rsidRPr="001F6038" w:rsidRDefault="007E38C9" w:rsidP="001F6038">
      <w:pPr>
        <w:pStyle w:val="BodyText"/>
        <w:numPr>
          <w:ilvl w:val="0"/>
          <w:numId w:val="5"/>
        </w:numPr>
        <w:spacing w:line="276" w:lineRule="auto"/>
        <w:rPr>
          <w:rFonts w:ascii="Arial" w:hAnsi="Arial" w:cs="Arial"/>
          <w:lang w:val="en-ZA"/>
        </w:rPr>
      </w:pPr>
      <w:r w:rsidRPr="001F6038">
        <w:rPr>
          <w:rFonts w:ascii="Arial" w:hAnsi="Arial" w:cs="Arial"/>
          <w:lang w:val="en-ZA"/>
        </w:rPr>
        <w:lastRenderedPageBreak/>
        <w:t>SQL</w:t>
      </w:r>
      <w:r w:rsidR="008D0538" w:rsidRPr="001F6038">
        <w:rPr>
          <w:rFonts w:ascii="Arial" w:hAnsi="Arial" w:cs="Arial"/>
          <w:lang w:val="en-ZA"/>
        </w:rPr>
        <w:t>/Python</w:t>
      </w:r>
      <w:r w:rsidRPr="001F6038">
        <w:rPr>
          <w:rFonts w:ascii="Arial" w:hAnsi="Arial" w:cs="Arial"/>
          <w:lang w:val="en-ZA"/>
        </w:rPr>
        <w:t xml:space="preserve"> script</w:t>
      </w:r>
      <w:r w:rsidR="003F12D0" w:rsidRPr="001F6038">
        <w:rPr>
          <w:rFonts w:ascii="Arial" w:hAnsi="Arial" w:cs="Arial"/>
          <w:lang w:val="en-ZA"/>
        </w:rPr>
        <w:t>s</w:t>
      </w:r>
      <w:r w:rsidRPr="001F6038">
        <w:rPr>
          <w:rFonts w:ascii="Arial" w:hAnsi="Arial" w:cs="Arial"/>
          <w:lang w:val="en-ZA"/>
        </w:rPr>
        <w:t xml:space="preserve"> </w:t>
      </w:r>
      <w:r w:rsidR="003F12D0" w:rsidRPr="001F6038">
        <w:rPr>
          <w:rFonts w:ascii="Arial" w:hAnsi="Arial" w:cs="Arial"/>
          <w:lang w:val="en-ZA"/>
        </w:rPr>
        <w:t xml:space="preserve">to </w:t>
      </w:r>
      <w:r w:rsidRPr="001F6038">
        <w:rPr>
          <w:rFonts w:ascii="Arial" w:hAnsi="Arial" w:cs="Arial"/>
          <w:lang w:val="en-ZA"/>
        </w:rPr>
        <w:t xml:space="preserve">combine all </w:t>
      </w:r>
      <w:r w:rsidR="00A522A1" w:rsidRPr="001F6038">
        <w:rPr>
          <w:rFonts w:ascii="Arial" w:hAnsi="Arial" w:cs="Arial"/>
          <w:lang w:val="en-ZA"/>
        </w:rPr>
        <w:t>subscriber</w:t>
      </w:r>
      <w:r w:rsidRPr="001F6038">
        <w:rPr>
          <w:rFonts w:ascii="Arial" w:hAnsi="Arial" w:cs="Arial"/>
          <w:lang w:val="en-ZA"/>
        </w:rPr>
        <w:t xml:space="preserve"> information from the three </w:t>
      </w:r>
      <w:r w:rsidR="00A75458" w:rsidRPr="001F6038">
        <w:rPr>
          <w:rFonts w:ascii="Arial" w:hAnsi="Arial" w:cs="Arial"/>
          <w:lang w:val="en-ZA"/>
        </w:rPr>
        <w:t>source</w:t>
      </w:r>
      <w:r w:rsidRPr="001F6038">
        <w:rPr>
          <w:rFonts w:ascii="Arial" w:hAnsi="Arial" w:cs="Arial"/>
          <w:lang w:val="en-ZA"/>
        </w:rPr>
        <w:t xml:space="preserve"> systems. </w:t>
      </w:r>
      <w:r w:rsidR="00A75458" w:rsidRPr="001F6038">
        <w:rPr>
          <w:rFonts w:ascii="Arial" w:hAnsi="Arial" w:cs="Arial"/>
          <w:lang w:val="en-ZA"/>
        </w:rPr>
        <w:t>The following is the resulting tables:</w:t>
      </w:r>
    </w:p>
    <w:p w14:paraId="055F76C9" w14:textId="5B9E7762" w:rsidR="009F25A6" w:rsidRPr="001F6038" w:rsidRDefault="009F25A6" w:rsidP="001F6038">
      <w:pPr>
        <w:pStyle w:val="BodyText"/>
        <w:numPr>
          <w:ilvl w:val="1"/>
          <w:numId w:val="5"/>
        </w:numPr>
        <w:spacing w:line="276" w:lineRule="auto"/>
        <w:ind w:left="360"/>
        <w:rPr>
          <w:rFonts w:ascii="Arial" w:hAnsi="Arial" w:cs="Arial"/>
          <w:lang w:val="en-ZA"/>
        </w:rPr>
      </w:pPr>
      <w:r w:rsidRPr="001F6038">
        <w:rPr>
          <w:rFonts w:ascii="Arial" w:hAnsi="Arial" w:cs="Arial"/>
          <w:b/>
          <w:bCs/>
          <w:lang w:val="en-ZA"/>
        </w:rPr>
        <w:t>Individual tables</w:t>
      </w:r>
      <w:r w:rsidRPr="001F6038">
        <w:rPr>
          <w:rFonts w:ascii="Arial" w:hAnsi="Arial" w:cs="Arial"/>
          <w:lang w:val="en-ZA"/>
        </w:rPr>
        <w:t xml:space="preserve"> from the </w:t>
      </w:r>
      <w:r w:rsidR="0095254C" w:rsidRPr="001F6038">
        <w:rPr>
          <w:rFonts w:ascii="Arial" w:hAnsi="Arial" w:cs="Arial"/>
          <w:lang w:val="en-ZA"/>
        </w:rPr>
        <w:t xml:space="preserve">three </w:t>
      </w:r>
      <w:r w:rsidRPr="001F6038">
        <w:rPr>
          <w:rFonts w:ascii="Arial" w:hAnsi="Arial" w:cs="Arial"/>
          <w:lang w:val="en-ZA"/>
        </w:rPr>
        <w:t>source</w:t>
      </w:r>
      <w:r w:rsidR="0095254C" w:rsidRPr="001F6038">
        <w:rPr>
          <w:rFonts w:ascii="Arial" w:hAnsi="Arial" w:cs="Arial"/>
          <w:lang w:val="en-ZA"/>
        </w:rPr>
        <w:t xml:space="preserve"> systems</w:t>
      </w:r>
    </w:p>
    <w:tbl>
      <w:tblPr>
        <w:tblStyle w:val="TableGrid"/>
        <w:tblW w:w="7839" w:type="dxa"/>
        <w:tblInd w:w="360" w:type="dxa"/>
        <w:tblLook w:val="04A0" w:firstRow="1" w:lastRow="0" w:firstColumn="1" w:lastColumn="0" w:noHBand="0" w:noVBand="1"/>
      </w:tblPr>
      <w:tblGrid>
        <w:gridCol w:w="7839"/>
      </w:tblGrid>
      <w:tr w:rsidR="00340B0D" w:rsidRPr="001F6038" w14:paraId="377FED9B" w14:textId="77777777" w:rsidTr="00AA1916">
        <w:trPr>
          <w:trHeight w:val="1341"/>
        </w:trPr>
        <w:tc>
          <w:tcPr>
            <w:tcW w:w="7839" w:type="dxa"/>
          </w:tcPr>
          <w:p w14:paraId="115349B9" w14:textId="77777777" w:rsidR="00340B0D" w:rsidRPr="001F6038" w:rsidRDefault="00340B0D" w:rsidP="001F6038">
            <w:pPr>
              <w:pStyle w:val="BodyText"/>
              <w:spacing w:line="276" w:lineRule="auto"/>
              <w:rPr>
                <w:rFonts w:ascii="Arial" w:hAnsi="Arial" w:cs="Arial"/>
                <w:lang w:val="en-ZA"/>
              </w:rPr>
            </w:pPr>
            <w:r w:rsidRPr="001F6038">
              <w:rPr>
                <w:rFonts w:ascii="Arial" w:hAnsi="Arial" w:cs="Arial"/>
                <w:lang w:val="en-ZA"/>
              </w:rPr>
              <w:t>VMobile_data_df = pd.read_csv('Data/VMobile_subscribers.csv', sep=';')</w:t>
            </w:r>
          </w:p>
          <w:p w14:paraId="433FF26F" w14:textId="77777777" w:rsidR="00340B0D" w:rsidRPr="001F6038" w:rsidRDefault="00340B0D" w:rsidP="001F6038">
            <w:pPr>
              <w:pStyle w:val="BodyText"/>
              <w:spacing w:line="276" w:lineRule="auto"/>
              <w:rPr>
                <w:rFonts w:ascii="Arial" w:hAnsi="Arial" w:cs="Arial"/>
                <w:lang w:val="en-ZA"/>
              </w:rPr>
            </w:pPr>
            <w:r w:rsidRPr="001F6038">
              <w:rPr>
                <w:rFonts w:ascii="Arial" w:hAnsi="Arial" w:cs="Arial"/>
                <w:lang w:val="en-ZA"/>
              </w:rPr>
              <w:t>BlueMobile_data_df = pd.read_csv('Data/VMobile_subscribers_bluemobile.csv', sep=';')</w:t>
            </w:r>
          </w:p>
          <w:p w14:paraId="4DBBC4F6" w14:textId="68A80D46" w:rsidR="00340B0D" w:rsidRPr="001F6038" w:rsidRDefault="00340B0D" w:rsidP="001F6038">
            <w:pPr>
              <w:pStyle w:val="BodyText"/>
              <w:spacing w:line="276" w:lineRule="auto"/>
              <w:rPr>
                <w:rFonts w:ascii="Arial" w:hAnsi="Arial" w:cs="Arial"/>
                <w:lang w:val="en-ZA"/>
              </w:rPr>
            </w:pPr>
            <w:r w:rsidRPr="001F6038">
              <w:rPr>
                <w:rFonts w:ascii="Arial" w:hAnsi="Arial" w:cs="Arial"/>
                <w:lang w:val="en-ZA"/>
              </w:rPr>
              <w:t>ArrowMobile_data_df</w:t>
            </w:r>
            <w:r w:rsidR="005F30F7" w:rsidRPr="001F6038">
              <w:rPr>
                <w:rFonts w:ascii="Arial" w:hAnsi="Arial" w:cs="Arial"/>
                <w:lang w:val="en-ZA"/>
              </w:rPr>
              <w:t xml:space="preserve"> </w:t>
            </w:r>
            <w:r w:rsidRPr="001F6038">
              <w:rPr>
                <w:rFonts w:ascii="Arial" w:hAnsi="Arial" w:cs="Arial"/>
                <w:lang w:val="en-ZA"/>
              </w:rPr>
              <w:t>= pd.read_csv('Data/VMobile_subscribers_arrowmobile.csv', sep=';')</w:t>
            </w:r>
          </w:p>
        </w:tc>
      </w:tr>
    </w:tbl>
    <w:p w14:paraId="1FCCA7C5" w14:textId="77777777" w:rsidR="00340B0D" w:rsidRPr="001F6038" w:rsidRDefault="00340B0D" w:rsidP="001F6038">
      <w:pPr>
        <w:pStyle w:val="BodyText"/>
        <w:spacing w:line="276" w:lineRule="auto"/>
        <w:ind w:left="360"/>
        <w:rPr>
          <w:rFonts w:ascii="Arial" w:hAnsi="Arial" w:cs="Arial"/>
          <w:lang w:val="en-ZA"/>
        </w:rPr>
      </w:pPr>
    </w:p>
    <w:p w14:paraId="1432CFC6" w14:textId="48110304" w:rsidR="007E38C9" w:rsidRPr="001F6038" w:rsidRDefault="007E38C9" w:rsidP="001F6038">
      <w:pPr>
        <w:pStyle w:val="BodyText"/>
        <w:numPr>
          <w:ilvl w:val="1"/>
          <w:numId w:val="5"/>
        </w:numPr>
        <w:spacing w:line="276" w:lineRule="auto"/>
        <w:ind w:left="360"/>
        <w:rPr>
          <w:rFonts w:ascii="Arial" w:hAnsi="Arial" w:cs="Arial"/>
          <w:lang w:val="en-ZA"/>
        </w:rPr>
      </w:pPr>
      <w:r w:rsidRPr="001F6038">
        <w:rPr>
          <w:rFonts w:ascii="Arial" w:hAnsi="Arial" w:cs="Arial"/>
          <w:lang w:val="en-ZA"/>
        </w:rPr>
        <w:t>The</w:t>
      </w:r>
      <w:r w:rsidR="009F25A6" w:rsidRPr="001F6038">
        <w:rPr>
          <w:rFonts w:ascii="Arial" w:hAnsi="Arial" w:cs="Arial"/>
          <w:lang w:val="en-ZA"/>
        </w:rPr>
        <w:t xml:space="preserve"> </w:t>
      </w:r>
      <w:r w:rsidR="009F25A6" w:rsidRPr="001F6038">
        <w:rPr>
          <w:rFonts w:ascii="Arial" w:hAnsi="Arial" w:cs="Arial"/>
          <w:b/>
          <w:bCs/>
          <w:lang w:val="en-ZA"/>
        </w:rPr>
        <w:t xml:space="preserve">combined </w:t>
      </w:r>
      <w:r w:rsidR="00A522A1" w:rsidRPr="001F6038">
        <w:rPr>
          <w:rFonts w:ascii="Arial" w:hAnsi="Arial" w:cs="Arial"/>
          <w:b/>
          <w:bCs/>
          <w:lang w:val="en-ZA"/>
        </w:rPr>
        <w:t>subscriber</w:t>
      </w:r>
      <w:r w:rsidRPr="001F6038">
        <w:rPr>
          <w:rFonts w:ascii="Arial" w:hAnsi="Arial" w:cs="Arial"/>
          <w:b/>
          <w:bCs/>
          <w:lang w:val="en-ZA"/>
        </w:rPr>
        <w:t xml:space="preserve"> data</w:t>
      </w:r>
      <w:r w:rsidRPr="001F6038">
        <w:rPr>
          <w:rFonts w:ascii="Arial" w:hAnsi="Arial" w:cs="Arial"/>
          <w:lang w:val="en-ZA"/>
        </w:rPr>
        <w:t xml:space="preserve"> </w:t>
      </w:r>
      <w:r w:rsidRPr="001F6038">
        <w:rPr>
          <w:rFonts w:ascii="Arial" w:hAnsi="Arial" w:cs="Arial"/>
          <w:b/>
          <w:bCs/>
          <w:lang w:val="en-ZA"/>
        </w:rPr>
        <w:t>table</w:t>
      </w:r>
      <w:r w:rsidRPr="001F6038">
        <w:rPr>
          <w:rFonts w:ascii="Arial" w:hAnsi="Arial" w:cs="Arial"/>
          <w:lang w:val="en-ZA"/>
        </w:rPr>
        <w:t xml:space="preserve">. </w:t>
      </w:r>
    </w:p>
    <w:p w14:paraId="450EB814" w14:textId="0B10006E" w:rsidR="00E13908" w:rsidRPr="001F6038" w:rsidRDefault="004E1EB9" w:rsidP="001F6038">
      <w:pPr>
        <w:pStyle w:val="BodyText"/>
        <w:numPr>
          <w:ilvl w:val="2"/>
          <w:numId w:val="5"/>
        </w:numPr>
        <w:spacing w:line="276" w:lineRule="auto"/>
        <w:ind w:left="1080"/>
        <w:rPr>
          <w:rFonts w:ascii="Arial" w:hAnsi="Arial" w:cs="Arial"/>
          <w:lang w:val="en-ZA"/>
        </w:rPr>
      </w:pPr>
      <w:r w:rsidRPr="001F6038">
        <w:rPr>
          <w:rFonts w:ascii="Arial" w:hAnsi="Arial" w:cs="Arial"/>
          <w:lang w:val="en-ZA"/>
        </w:rPr>
        <w:t xml:space="preserve">Combined </w:t>
      </w:r>
      <w:r w:rsidR="00E13908" w:rsidRPr="001F6038">
        <w:rPr>
          <w:rFonts w:ascii="Arial" w:hAnsi="Arial" w:cs="Arial"/>
          <w:lang w:val="en-ZA"/>
        </w:rPr>
        <w:t>with master record identified</w:t>
      </w:r>
    </w:p>
    <w:tbl>
      <w:tblPr>
        <w:tblStyle w:val="TableGrid"/>
        <w:tblW w:w="6850" w:type="dxa"/>
        <w:tblInd w:w="247" w:type="dxa"/>
        <w:tblLook w:val="04A0" w:firstRow="1" w:lastRow="0" w:firstColumn="1" w:lastColumn="0" w:noHBand="0" w:noVBand="1"/>
      </w:tblPr>
      <w:tblGrid>
        <w:gridCol w:w="6850"/>
      </w:tblGrid>
      <w:tr w:rsidR="00340B0D" w:rsidRPr="001F6038" w14:paraId="1E70CAE2" w14:textId="77777777" w:rsidTr="00AA1916">
        <w:trPr>
          <w:trHeight w:val="200"/>
        </w:trPr>
        <w:tc>
          <w:tcPr>
            <w:tcW w:w="6850" w:type="dxa"/>
          </w:tcPr>
          <w:p w14:paraId="1A432F0D" w14:textId="23DA235D" w:rsidR="00340B0D" w:rsidRPr="001F6038" w:rsidRDefault="005F30F7" w:rsidP="001F6038">
            <w:pPr>
              <w:pStyle w:val="BodyText"/>
              <w:spacing w:line="276" w:lineRule="auto"/>
              <w:rPr>
                <w:rFonts w:ascii="Arial" w:hAnsi="Arial" w:cs="Arial"/>
                <w:lang w:val="en-ZA"/>
              </w:rPr>
            </w:pPr>
            <w:r w:rsidRPr="001F6038">
              <w:rPr>
                <w:rFonts w:ascii="Arial" w:hAnsi="Arial" w:cs="Arial"/>
                <w:lang w:val="en-ZA"/>
              </w:rPr>
              <w:t>consolidated_subscribers_df = pd.concat([consolidated_subscribers_df, other_sources_master], ignore_index=True)</w:t>
            </w:r>
          </w:p>
        </w:tc>
      </w:tr>
    </w:tbl>
    <w:p w14:paraId="5CD64871" w14:textId="77777777" w:rsidR="00340B0D" w:rsidRPr="001F6038" w:rsidRDefault="00340B0D" w:rsidP="001F6038">
      <w:pPr>
        <w:pStyle w:val="BodyText"/>
        <w:spacing w:line="276" w:lineRule="auto"/>
        <w:ind w:left="1080"/>
        <w:rPr>
          <w:rFonts w:ascii="Arial" w:hAnsi="Arial" w:cs="Arial"/>
          <w:lang w:val="en-ZA"/>
        </w:rPr>
      </w:pPr>
    </w:p>
    <w:p w14:paraId="033F2850" w14:textId="343F989C" w:rsidR="00E13908" w:rsidRPr="001F6038" w:rsidRDefault="00E13908" w:rsidP="001F6038">
      <w:pPr>
        <w:pStyle w:val="BodyText"/>
        <w:numPr>
          <w:ilvl w:val="2"/>
          <w:numId w:val="5"/>
        </w:numPr>
        <w:spacing w:line="276" w:lineRule="auto"/>
        <w:ind w:left="1080"/>
        <w:rPr>
          <w:rFonts w:ascii="Arial" w:hAnsi="Arial" w:cs="Arial"/>
          <w:lang w:val="en-ZA"/>
        </w:rPr>
      </w:pPr>
      <w:r w:rsidRPr="001F6038">
        <w:rPr>
          <w:rFonts w:ascii="Arial" w:hAnsi="Arial" w:cs="Arial"/>
          <w:lang w:val="en-ZA"/>
        </w:rPr>
        <w:t xml:space="preserve">The </w:t>
      </w:r>
      <w:r w:rsidRPr="001F6038">
        <w:rPr>
          <w:rFonts w:ascii="Arial" w:hAnsi="Arial" w:cs="Arial"/>
          <w:b/>
          <w:bCs/>
          <w:lang w:val="en-ZA"/>
        </w:rPr>
        <w:t xml:space="preserve">combined </w:t>
      </w:r>
      <w:r w:rsidR="00A522A1" w:rsidRPr="001F6038">
        <w:rPr>
          <w:rFonts w:ascii="Arial" w:hAnsi="Arial" w:cs="Arial"/>
          <w:b/>
          <w:bCs/>
          <w:lang w:val="en-ZA"/>
        </w:rPr>
        <w:t>subscriber</w:t>
      </w:r>
      <w:r w:rsidRPr="001F6038">
        <w:rPr>
          <w:rFonts w:ascii="Arial" w:hAnsi="Arial" w:cs="Arial"/>
          <w:b/>
          <w:bCs/>
          <w:lang w:val="en-ZA"/>
        </w:rPr>
        <w:t xml:space="preserve"> data</w:t>
      </w:r>
      <w:r w:rsidRPr="001F6038">
        <w:rPr>
          <w:rFonts w:ascii="Arial" w:hAnsi="Arial" w:cs="Arial"/>
          <w:lang w:val="en-ZA"/>
        </w:rPr>
        <w:t xml:space="preserve"> </w:t>
      </w:r>
      <w:r w:rsidRPr="001F6038">
        <w:rPr>
          <w:rFonts w:ascii="Arial" w:hAnsi="Arial" w:cs="Arial"/>
          <w:b/>
          <w:bCs/>
          <w:lang w:val="en-ZA"/>
        </w:rPr>
        <w:t>table</w:t>
      </w:r>
      <w:r w:rsidRPr="001F6038">
        <w:rPr>
          <w:rFonts w:ascii="Arial" w:hAnsi="Arial" w:cs="Arial"/>
          <w:lang w:val="en-ZA"/>
        </w:rPr>
        <w:t xml:space="preserve">. </w:t>
      </w:r>
    </w:p>
    <w:tbl>
      <w:tblPr>
        <w:tblStyle w:val="TableGrid"/>
        <w:tblW w:w="7712" w:type="dxa"/>
        <w:tblInd w:w="360" w:type="dxa"/>
        <w:tblLook w:val="04A0" w:firstRow="1" w:lastRow="0" w:firstColumn="1" w:lastColumn="0" w:noHBand="0" w:noVBand="1"/>
      </w:tblPr>
      <w:tblGrid>
        <w:gridCol w:w="7712"/>
      </w:tblGrid>
      <w:tr w:rsidR="00340B0D" w:rsidRPr="001F6038" w14:paraId="302B11B3" w14:textId="77777777" w:rsidTr="00AA1916">
        <w:trPr>
          <w:trHeight w:val="327"/>
        </w:trPr>
        <w:tc>
          <w:tcPr>
            <w:tcW w:w="7712" w:type="dxa"/>
          </w:tcPr>
          <w:p w14:paraId="27B043F0" w14:textId="02FC981F" w:rsidR="00340B0D" w:rsidRPr="001F6038" w:rsidRDefault="005F30F7" w:rsidP="001F6038">
            <w:pPr>
              <w:pStyle w:val="BodyText"/>
              <w:spacing w:line="276" w:lineRule="auto"/>
              <w:rPr>
                <w:rFonts w:ascii="Arial" w:hAnsi="Arial" w:cs="Arial"/>
                <w:lang w:val="en-ZA"/>
              </w:rPr>
            </w:pPr>
            <w:r w:rsidRPr="001F6038">
              <w:rPr>
                <w:rFonts w:ascii="Arial" w:hAnsi="Arial" w:cs="Arial"/>
                <w:lang w:val="en-ZA"/>
              </w:rPr>
              <w:t>all_subscribers_df = pd.concat([vmobile_df_processed, bluemobile_df_processed, arrowmobile_df_processed],ignore_index=True)</w:t>
            </w:r>
          </w:p>
        </w:tc>
      </w:tr>
    </w:tbl>
    <w:p w14:paraId="369EF932" w14:textId="77777777" w:rsidR="00340B0D" w:rsidRPr="001F6038" w:rsidRDefault="00340B0D" w:rsidP="001F6038">
      <w:pPr>
        <w:pStyle w:val="BodyText"/>
        <w:spacing w:line="276" w:lineRule="auto"/>
        <w:ind w:left="360"/>
        <w:rPr>
          <w:rFonts w:ascii="Arial" w:hAnsi="Arial" w:cs="Arial"/>
          <w:lang w:val="en-ZA"/>
        </w:rPr>
      </w:pPr>
    </w:p>
    <w:p w14:paraId="573DE5A2" w14:textId="768BDF57" w:rsidR="00E1150A" w:rsidRPr="001F6038" w:rsidRDefault="00E1150A" w:rsidP="001F6038">
      <w:pPr>
        <w:pStyle w:val="BodyText"/>
        <w:numPr>
          <w:ilvl w:val="1"/>
          <w:numId w:val="5"/>
        </w:numPr>
        <w:spacing w:line="276" w:lineRule="auto"/>
        <w:ind w:left="360"/>
        <w:rPr>
          <w:rFonts w:ascii="Arial" w:hAnsi="Arial" w:cs="Arial"/>
          <w:lang w:val="en-ZA"/>
        </w:rPr>
      </w:pPr>
      <w:r w:rsidRPr="001F6038">
        <w:rPr>
          <w:rFonts w:ascii="Arial" w:hAnsi="Arial" w:cs="Arial"/>
          <w:lang w:val="en-ZA"/>
        </w:rPr>
        <w:t>The</w:t>
      </w:r>
      <w:r w:rsidR="00E13908" w:rsidRPr="001F6038">
        <w:rPr>
          <w:rFonts w:ascii="Arial" w:hAnsi="Arial" w:cs="Arial"/>
          <w:lang w:val="en-ZA"/>
        </w:rPr>
        <w:t xml:space="preserve"> </w:t>
      </w:r>
      <w:r w:rsidR="00661894" w:rsidRPr="001F6038">
        <w:rPr>
          <w:rFonts w:ascii="Arial" w:hAnsi="Arial" w:cs="Arial"/>
          <w:b/>
          <w:bCs/>
          <w:lang w:val="en-ZA"/>
        </w:rPr>
        <w:t xml:space="preserve">qualifying </w:t>
      </w:r>
      <w:r w:rsidR="00A522A1" w:rsidRPr="001F6038">
        <w:rPr>
          <w:rFonts w:ascii="Arial" w:hAnsi="Arial" w:cs="Arial"/>
          <w:b/>
          <w:bCs/>
          <w:lang w:val="en-ZA"/>
        </w:rPr>
        <w:t>subscriber</w:t>
      </w:r>
      <w:r w:rsidRPr="001F6038">
        <w:rPr>
          <w:rFonts w:ascii="Arial" w:hAnsi="Arial" w:cs="Arial"/>
          <w:lang w:val="en-ZA"/>
        </w:rPr>
        <w:t xml:space="preserve"> </w:t>
      </w:r>
      <w:r w:rsidRPr="001F6038">
        <w:rPr>
          <w:rFonts w:ascii="Arial" w:hAnsi="Arial" w:cs="Arial"/>
          <w:b/>
          <w:bCs/>
          <w:lang w:val="en-ZA"/>
        </w:rPr>
        <w:t>table</w:t>
      </w:r>
      <w:r w:rsidRPr="001F6038">
        <w:rPr>
          <w:rFonts w:ascii="Arial" w:hAnsi="Arial" w:cs="Arial"/>
          <w:lang w:val="en-ZA"/>
        </w:rPr>
        <w:t xml:space="preserve">. </w:t>
      </w:r>
    </w:p>
    <w:tbl>
      <w:tblPr>
        <w:tblStyle w:val="TableGrid"/>
        <w:tblW w:w="8651" w:type="dxa"/>
        <w:tblInd w:w="360" w:type="dxa"/>
        <w:tblLook w:val="04A0" w:firstRow="1" w:lastRow="0" w:firstColumn="1" w:lastColumn="0" w:noHBand="0" w:noVBand="1"/>
      </w:tblPr>
      <w:tblGrid>
        <w:gridCol w:w="8651"/>
      </w:tblGrid>
      <w:tr w:rsidR="00340B0D" w:rsidRPr="001F6038" w14:paraId="1907ACB2" w14:textId="77777777" w:rsidTr="00AA1916">
        <w:trPr>
          <w:trHeight w:val="1995"/>
        </w:trPr>
        <w:tc>
          <w:tcPr>
            <w:tcW w:w="8651" w:type="dxa"/>
          </w:tcPr>
          <w:p w14:paraId="3432CE08" w14:textId="77777777" w:rsidR="00AA1916" w:rsidRPr="001F6038" w:rsidRDefault="00AA1916" w:rsidP="001F6038">
            <w:pPr>
              <w:pStyle w:val="BodyText"/>
              <w:spacing w:line="276" w:lineRule="auto"/>
              <w:rPr>
                <w:rFonts w:ascii="Arial" w:hAnsi="Arial" w:cs="Arial"/>
                <w:lang w:val="en-ZA"/>
              </w:rPr>
            </w:pPr>
            <w:r w:rsidRPr="001F6038">
              <w:rPr>
                <w:rFonts w:ascii="Arial" w:hAnsi="Arial" w:cs="Arial"/>
                <w:lang w:val="en-ZA"/>
              </w:rPr>
              <w:t>#Code identifing Cell Phone Numbers with more than 30 revenue in a week</w:t>
            </w:r>
          </w:p>
          <w:p w14:paraId="1C16D650" w14:textId="77777777" w:rsidR="00AA1916" w:rsidRPr="001F6038" w:rsidRDefault="00AA1916" w:rsidP="001F6038">
            <w:pPr>
              <w:pStyle w:val="BodyText"/>
              <w:spacing w:line="276" w:lineRule="auto"/>
              <w:rPr>
                <w:rFonts w:ascii="Arial" w:hAnsi="Arial" w:cs="Arial"/>
                <w:lang w:val="en-ZA"/>
              </w:rPr>
            </w:pPr>
            <w:r w:rsidRPr="001F6038">
              <w:rPr>
                <w:rFonts w:ascii="Arial" w:hAnsi="Arial" w:cs="Arial"/>
                <w:lang w:val="en-ZA"/>
              </w:rPr>
              <w:t>high_revenue_subscribers = marketing_report_df[marketing_report_df['Total_Revenue'] &gt; 60] # Changed to &gt; R60 to match the requirement over R30 per week</w:t>
            </w:r>
          </w:p>
          <w:p w14:paraId="0BD6CCA2" w14:textId="77777777" w:rsidR="00AA1916" w:rsidRPr="001F6038" w:rsidRDefault="00AA1916" w:rsidP="001F6038">
            <w:pPr>
              <w:pStyle w:val="BodyText"/>
              <w:spacing w:line="276" w:lineRule="auto"/>
              <w:rPr>
                <w:rFonts w:ascii="Arial" w:hAnsi="Arial" w:cs="Arial"/>
                <w:lang w:val="en-ZA"/>
              </w:rPr>
            </w:pPr>
            <w:r w:rsidRPr="001F6038">
              <w:rPr>
                <w:rFonts w:ascii="Arial" w:hAnsi="Arial" w:cs="Arial"/>
                <w:lang w:val="en-ZA"/>
              </w:rPr>
              <w:t>unique_high_revenue_subscribers = high_revenue_subscribers['First_Name'].unique()</w:t>
            </w:r>
          </w:p>
          <w:p w14:paraId="20FCB064" w14:textId="4A7507A4" w:rsidR="00340B0D" w:rsidRPr="001F6038" w:rsidRDefault="00AA1916" w:rsidP="001F6038">
            <w:pPr>
              <w:pStyle w:val="BodyText"/>
              <w:spacing w:line="276" w:lineRule="auto"/>
              <w:rPr>
                <w:rFonts w:ascii="Arial" w:hAnsi="Arial" w:cs="Arial"/>
                <w:lang w:val="en-ZA"/>
              </w:rPr>
            </w:pPr>
            <w:r w:rsidRPr="001F6038">
              <w:rPr>
                <w:rFonts w:ascii="Arial" w:hAnsi="Arial" w:cs="Arial"/>
                <w:lang w:val="en-ZA"/>
              </w:rPr>
              <w:t>print(unique_high_revenue_subscribers)</w:t>
            </w:r>
          </w:p>
        </w:tc>
      </w:tr>
    </w:tbl>
    <w:p w14:paraId="4068C23C" w14:textId="77777777" w:rsidR="00340B0D" w:rsidRPr="001F6038" w:rsidRDefault="00340B0D" w:rsidP="001F6038">
      <w:pPr>
        <w:pStyle w:val="BodyText"/>
        <w:spacing w:line="276" w:lineRule="auto"/>
        <w:ind w:left="1440"/>
        <w:rPr>
          <w:rFonts w:ascii="Arial" w:hAnsi="Arial" w:cs="Arial"/>
          <w:lang w:val="en-ZA"/>
        </w:rPr>
      </w:pPr>
    </w:p>
    <w:p w14:paraId="0B970FA3" w14:textId="6ABB9F3E" w:rsidR="00B3729B" w:rsidRPr="001F6038" w:rsidRDefault="00B3729B" w:rsidP="001F6038">
      <w:pPr>
        <w:pStyle w:val="Heading2"/>
        <w:jc w:val="both"/>
        <w:rPr>
          <w:rFonts w:ascii="Arial" w:hAnsi="Arial" w:cs="Arial"/>
        </w:rPr>
      </w:pPr>
      <w:bookmarkStart w:id="27" w:name="_Toc204178122"/>
      <w:bookmarkStart w:id="28" w:name="_Toc204850833"/>
      <w:r w:rsidRPr="001F6038">
        <w:rPr>
          <w:rFonts w:ascii="Arial" w:hAnsi="Arial" w:cs="Arial"/>
        </w:rPr>
        <w:t>Data Visualisation</w:t>
      </w:r>
      <w:bookmarkEnd w:id="27"/>
      <w:bookmarkEnd w:id="28"/>
      <w:r w:rsidRPr="001F6038">
        <w:rPr>
          <w:rFonts w:ascii="Arial" w:hAnsi="Arial" w:cs="Arial"/>
        </w:rPr>
        <w:t xml:space="preserve"> </w:t>
      </w:r>
    </w:p>
    <w:p w14:paraId="293DEEB5" w14:textId="20E995B9" w:rsidR="008803F2" w:rsidRPr="001F6038" w:rsidRDefault="008803F2" w:rsidP="001F6038">
      <w:pPr>
        <w:pStyle w:val="BodyText"/>
        <w:spacing w:line="276" w:lineRule="auto"/>
        <w:ind w:left="284"/>
        <w:rPr>
          <w:rFonts w:ascii="Arial" w:hAnsi="Arial" w:cs="Arial"/>
          <w:lang w:val="en-ZA"/>
        </w:rPr>
      </w:pPr>
      <w:r w:rsidRPr="001F6038">
        <w:rPr>
          <w:rFonts w:ascii="Arial" w:hAnsi="Arial" w:cs="Arial"/>
          <w:lang w:val="en-ZA"/>
        </w:rPr>
        <w:t>The following visualisations will be created.</w:t>
      </w:r>
    </w:p>
    <w:p w14:paraId="2AC7DDEE" w14:textId="5D12C813" w:rsidR="00802831" w:rsidRPr="001F6038" w:rsidRDefault="00AA1916" w:rsidP="001F6038">
      <w:pPr>
        <w:pStyle w:val="BodyText"/>
        <w:spacing w:line="276" w:lineRule="auto"/>
        <w:ind w:left="284"/>
        <w:rPr>
          <w:rFonts w:ascii="Arial" w:hAnsi="Arial" w:cs="Arial"/>
          <w:lang w:val="en-ZA"/>
        </w:rPr>
      </w:pPr>
      <w:r w:rsidRPr="001F6038">
        <w:rPr>
          <w:rFonts w:ascii="Arial" w:hAnsi="Arial" w:cs="Arial"/>
          <w:noProof/>
          <w:lang w:val="en-ZA"/>
        </w:rPr>
        <w:drawing>
          <wp:inline distT="0" distB="0" distL="0" distR="0" wp14:anchorId="349264DC" wp14:editId="552D9F50">
            <wp:extent cx="4624056" cy="2450592"/>
            <wp:effectExtent l="0" t="0" r="5715" b="6985"/>
            <wp:docPr id="137337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5635" name=""/>
                    <pic:cNvPicPr/>
                  </pic:nvPicPr>
                  <pic:blipFill>
                    <a:blip r:embed="rId17"/>
                    <a:stretch>
                      <a:fillRect/>
                    </a:stretch>
                  </pic:blipFill>
                  <pic:spPr>
                    <a:xfrm>
                      <a:off x="0" y="0"/>
                      <a:ext cx="4656821" cy="2467957"/>
                    </a:xfrm>
                    <a:prstGeom prst="rect">
                      <a:avLst/>
                    </a:prstGeom>
                  </pic:spPr>
                </pic:pic>
              </a:graphicData>
            </a:graphic>
          </wp:inline>
        </w:drawing>
      </w:r>
    </w:p>
    <w:p w14:paraId="0A4762EA" w14:textId="190AF786" w:rsidR="000072FA" w:rsidRPr="001F6038" w:rsidRDefault="008803F2" w:rsidP="001F6038">
      <w:pPr>
        <w:pStyle w:val="Heading3"/>
        <w:jc w:val="both"/>
        <w:rPr>
          <w:rFonts w:ascii="Arial" w:hAnsi="Arial" w:cs="Arial"/>
        </w:rPr>
      </w:pPr>
      <w:bookmarkStart w:id="29" w:name="_Toc204178123"/>
      <w:bookmarkStart w:id="30" w:name="_Toc204850834"/>
      <w:r w:rsidRPr="001F6038">
        <w:rPr>
          <w:rFonts w:ascii="Arial" w:hAnsi="Arial" w:cs="Arial"/>
        </w:rPr>
        <w:t>Visualisation</w:t>
      </w:r>
      <w:bookmarkEnd w:id="29"/>
      <w:bookmarkEnd w:id="30"/>
    </w:p>
    <w:p w14:paraId="090C6D5E" w14:textId="0C081F70" w:rsidR="001931BB" w:rsidRPr="001F6038" w:rsidRDefault="001931BB" w:rsidP="00053EA7">
      <w:pPr>
        <w:jc w:val="both"/>
        <w:rPr>
          <w:rFonts w:ascii="Arial" w:hAnsi="Arial" w:cs="Arial"/>
        </w:rPr>
      </w:pPr>
      <w:r w:rsidRPr="001F6038">
        <w:rPr>
          <w:rFonts w:ascii="Arial" w:hAnsi="Arial" w:cs="Arial"/>
        </w:rPr>
        <w:lastRenderedPageBreak/>
        <w:t>The transition from raw data to an interactive dashboard was achieved through a structured process in Microsoft Excel and Power BI. The journey began with the Weekly_Marketing_Report.csv file generated by the Python script. To ensure accurate analysis, this CSV was first opened in Microsoft Excel where a critical data preparation step was performed: establishing correct data types. Each column was explicitly formatted, converting Total_Revenue to a currency field, Total_SMS_Count and Total_Voice_Call_Count to whole numbers, and confirming the date formats to prevent any processing errors during import.</w:t>
      </w:r>
    </w:p>
    <w:p w14:paraId="3CCC54D7" w14:textId="77777777" w:rsidR="001931BB" w:rsidRPr="001F6038" w:rsidRDefault="001931BB" w:rsidP="00053EA7">
      <w:pPr>
        <w:jc w:val="both"/>
        <w:rPr>
          <w:rFonts w:ascii="Arial" w:hAnsi="Arial" w:cs="Arial"/>
        </w:rPr>
      </w:pPr>
    </w:p>
    <w:p w14:paraId="340C7ECD" w14:textId="2D73EB32" w:rsidR="000072FA" w:rsidRPr="001F6038" w:rsidRDefault="001931BB" w:rsidP="00053EA7">
      <w:pPr>
        <w:jc w:val="both"/>
        <w:rPr>
          <w:rFonts w:ascii="Arial" w:hAnsi="Arial" w:cs="Arial"/>
        </w:rPr>
      </w:pPr>
      <w:r w:rsidRPr="001F6038">
        <w:rPr>
          <w:rFonts w:ascii="Arial" w:hAnsi="Arial" w:cs="Arial"/>
        </w:rPr>
        <w:t xml:space="preserve">This cleansed Excel file was then imported into Power BI, which preserved the defined data types and formed a stable data model. The dashboard itself was built around key interactive elements. A prominent key metric card was placed at the top of the report, instantly communicating the total value of the qualified segment by displaying the Sum of Total_Revenue (ZAR 97,520). To enable dynamic exploration, an interactive filter pane was added to the side, allowing users to slice the entire dataset by Region and First_Name. Finally, a stacked bar chart was created to visualize subscriber </w:t>
      </w:r>
      <w:r w:rsidR="00226627" w:rsidRPr="001F6038">
        <w:rPr>
          <w:rFonts w:ascii="Arial" w:hAnsi="Arial" w:cs="Arial"/>
        </w:rPr>
        <w:t>behaviour</w:t>
      </w:r>
      <w:r w:rsidRPr="001F6038">
        <w:rPr>
          <w:rFonts w:ascii="Arial" w:hAnsi="Arial" w:cs="Arial"/>
        </w:rPr>
        <w:t>, comparing the volume of SMS and Voice call usage for each qualified individual, providing immediate insight into communication preferences across the customer base.</w:t>
      </w:r>
    </w:p>
    <w:p w14:paraId="3FC91E97" w14:textId="0C1B099B" w:rsidR="00F15730" w:rsidRPr="001F6038" w:rsidRDefault="00F15730" w:rsidP="00053EA7">
      <w:pPr>
        <w:pStyle w:val="Heading2"/>
        <w:jc w:val="both"/>
        <w:rPr>
          <w:rFonts w:ascii="Arial" w:hAnsi="Arial" w:cs="Arial"/>
        </w:rPr>
      </w:pPr>
      <w:bookmarkStart w:id="31" w:name="_Toc15116222"/>
      <w:bookmarkStart w:id="32" w:name="_Toc204850835"/>
      <w:bookmarkEnd w:id="11"/>
      <w:bookmarkEnd w:id="12"/>
      <w:bookmarkEnd w:id="13"/>
      <w:bookmarkEnd w:id="31"/>
      <w:r w:rsidRPr="001F6038">
        <w:rPr>
          <w:rFonts w:ascii="Arial" w:hAnsi="Arial" w:cs="Arial"/>
        </w:rPr>
        <w:t>Client Presentation</w:t>
      </w:r>
      <w:bookmarkEnd w:id="32"/>
    </w:p>
    <w:p w14:paraId="21A75934" w14:textId="4AE1A8B4" w:rsidR="00F15730" w:rsidRPr="001F6038" w:rsidRDefault="001F6038" w:rsidP="00053EA7">
      <w:pPr>
        <w:pStyle w:val="BodyText"/>
        <w:spacing w:line="276" w:lineRule="auto"/>
        <w:rPr>
          <w:rFonts w:ascii="Arial" w:hAnsi="Arial" w:cs="Arial"/>
          <w:lang w:val="en-ZA"/>
        </w:rPr>
      </w:pPr>
      <w:r w:rsidRPr="001F6038">
        <w:rPr>
          <w:rFonts w:ascii="Arial" w:hAnsi="Arial" w:cs="Arial"/>
          <w:lang w:val="en-ZA"/>
        </w:rPr>
        <w:t>This presentation is the formal overview of the completed data solution, introducing the automated pipeline that combines subscriber data from three source systems into a single master list and produces a weekly list of customers that are eligible for the "Free Minutes" campaign. It demonstrates the interactive Power BI dashboard, through which marketing can graphically explore trends and territorial performance, and concludes with data-driven recommendations for the campaign's future direction.</w:t>
      </w:r>
    </w:p>
    <w:p w14:paraId="14953F9D" w14:textId="77777777" w:rsidR="009A10EB" w:rsidRPr="001F6038" w:rsidRDefault="009A10EB" w:rsidP="001F6038">
      <w:pPr>
        <w:pStyle w:val="Heading2"/>
        <w:jc w:val="both"/>
        <w:rPr>
          <w:rFonts w:ascii="Arial" w:hAnsi="Arial" w:cs="Arial"/>
        </w:rPr>
      </w:pPr>
      <w:bookmarkStart w:id="33" w:name="_Toc204178119"/>
      <w:bookmarkStart w:id="34" w:name="_Toc204850836"/>
      <w:r w:rsidRPr="001F6038">
        <w:rPr>
          <w:rFonts w:ascii="Arial" w:hAnsi="Arial" w:cs="Arial"/>
        </w:rPr>
        <w:t>Technology</w:t>
      </w:r>
      <w:bookmarkEnd w:id="33"/>
      <w:bookmarkEnd w:id="34"/>
    </w:p>
    <w:p w14:paraId="3CB62BD3" w14:textId="036C7650" w:rsidR="009A10EB" w:rsidRPr="001F6038" w:rsidRDefault="009A10EB" w:rsidP="001F6038">
      <w:pPr>
        <w:pStyle w:val="BodyText"/>
        <w:spacing w:line="276" w:lineRule="auto"/>
        <w:ind w:left="284"/>
        <w:rPr>
          <w:rFonts w:ascii="Arial" w:hAnsi="Arial" w:cs="Arial"/>
          <w:lang w:val="en-ZA"/>
        </w:rPr>
      </w:pPr>
      <w:r w:rsidRPr="001F6038">
        <w:rPr>
          <w:rFonts w:ascii="Arial" w:hAnsi="Arial" w:cs="Arial"/>
          <w:lang w:val="en-ZA"/>
        </w:rPr>
        <w:t xml:space="preserve">The following technology </w:t>
      </w:r>
      <w:r w:rsidR="00253915" w:rsidRPr="001F6038">
        <w:rPr>
          <w:rFonts w:ascii="Arial" w:hAnsi="Arial" w:cs="Arial"/>
          <w:lang w:val="en-ZA"/>
        </w:rPr>
        <w:t>was</w:t>
      </w:r>
      <w:r w:rsidRPr="001F6038">
        <w:rPr>
          <w:rFonts w:ascii="Arial" w:hAnsi="Arial" w:cs="Arial"/>
          <w:lang w:val="en-ZA"/>
        </w:rPr>
        <w:t xml:space="preserve"> used for each stage of the project.</w:t>
      </w:r>
    </w:p>
    <w:p w14:paraId="33BC0390" w14:textId="77777777" w:rsidR="009A10EB" w:rsidRPr="001F6038" w:rsidRDefault="009A10EB" w:rsidP="001F6038">
      <w:pPr>
        <w:pStyle w:val="BodyText"/>
        <w:spacing w:line="276" w:lineRule="auto"/>
        <w:rPr>
          <w:rFonts w:ascii="Arial" w:hAnsi="Arial" w:cs="Arial"/>
          <w:lang w:val="en-ZA"/>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1560"/>
        <w:gridCol w:w="1559"/>
        <w:gridCol w:w="1559"/>
        <w:gridCol w:w="1701"/>
      </w:tblGrid>
      <w:tr w:rsidR="00FB3338" w:rsidRPr="001F6038" w14:paraId="1F20B78B" w14:textId="1344D038" w:rsidTr="00FB3338">
        <w:tc>
          <w:tcPr>
            <w:tcW w:w="2263" w:type="dxa"/>
            <w:shd w:val="clear" w:color="auto" w:fill="E8E8E8" w:themeFill="background2"/>
          </w:tcPr>
          <w:p w14:paraId="4EE170D8" w14:textId="77777777" w:rsidR="00FB3338" w:rsidRPr="001F6038" w:rsidRDefault="00FB3338" w:rsidP="001F6038">
            <w:pPr>
              <w:pStyle w:val="BodyText"/>
              <w:spacing w:line="276" w:lineRule="auto"/>
              <w:rPr>
                <w:rFonts w:ascii="Arial" w:hAnsi="Arial" w:cs="Arial"/>
                <w:b/>
                <w:bCs/>
                <w:sz w:val="24"/>
                <w:szCs w:val="24"/>
                <w:lang w:val="en-ZA"/>
              </w:rPr>
            </w:pPr>
          </w:p>
        </w:tc>
        <w:tc>
          <w:tcPr>
            <w:tcW w:w="1560" w:type="dxa"/>
            <w:shd w:val="clear" w:color="auto" w:fill="E8E8E8" w:themeFill="background2"/>
          </w:tcPr>
          <w:p w14:paraId="2961BDC9"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 xml:space="preserve">Data </w:t>
            </w:r>
          </w:p>
          <w:p w14:paraId="39B2FDE3" w14:textId="3FCCA84F"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Analysis</w:t>
            </w:r>
          </w:p>
        </w:tc>
        <w:tc>
          <w:tcPr>
            <w:tcW w:w="1559" w:type="dxa"/>
            <w:shd w:val="clear" w:color="auto" w:fill="E8E8E8" w:themeFill="background2"/>
          </w:tcPr>
          <w:p w14:paraId="22C2CB21"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Data Preparation</w:t>
            </w:r>
          </w:p>
        </w:tc>
        <w:tc>
          <w:tcPr>
            <w:tcW w:w="1559" w:type="dxa"/>
            <w:shd w:val="clear" w:color="auto" w:fill="E8E8E8" w:themeFill="background2"/>
          </w:tcPr>
          <w:p w14:paraId="25F7666A"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Data Visualisation</w:t>
            </w:r>
          </w:p>
        </w:tc>
        <w:tc>
          <w:tcPr>
            <w:tcW w:w="1701" w:type="dxa"/>
            <w:shd w:val="clear" w:color="auto" w:fill="E8E8E8" w:themeFill="background2"/>
          </w:tcPr>
          <w:p w14:paraId="3699A7F1"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 xml:space="preserve">Client </w:t>
            </w:r>
          </w:p>
          <w:p w14:paraId="51F4B408" w14:textId="5154A062"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Presentation</w:t>
            </w:r>
          </w:p>
        </w:tc>
      </w:tr>
      <w:tr w:rsidR="00FB3338" w:rsidRPr="001F6038" w14:paraId="688B0BE1" w14:textId="56BDA3C0" w:rsidTr="00FB3338">
        <w:tc>
          <w:tcPr>
            <w:tcW w:w="2263" w:type="dxa"/>
            <w:shd w:val="clear" w:color="auto" w:fill="E8E8E8" w:themeFill="background2"/>
          </w:tcPr>
          <w:p w14:paraId="452E0A77"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SQL Server</w:t>
            </w:r>
          </w:p>
        </w:tc>
        <w:tc>
          <w:tcPr>
            <w:tcW w:w="1560" w:type="dxa"/>
          </w:tcPr>
          <w:p w14:paraId="12544F33" w14:textId="77777777" w:rsidR="00FB3338" w:rsidRPr="001F6038" w:rsidRDefault="00FB3338" w:rsidP="001F6038">
            <w:pPr>
              <w:pStyle w:val="BodyText"/>
              <w:spacing w:line="276" w:lineRule="auto"/>
              <w:rPr>
                <w:rFonts w:ascii="Arial" w:hAnsi="Arial" w:cs="Arial"/>
                <w:lang w:val="en-ZA"/>
              </w:rPr>
            </w:pPr>
          </w:p>
        </w:tc>
        <w:tc>
          <w:tcPr>
            <w:tcW w:w="1559" w:type="dxa"/>
          </w:tcPr>
          <w:p w14:paraId="476F1472" w14:textId="77777777" w:rsidR="00FB3338" w:rsidRPr="001F6038" w:rsidRDefault="00FB3338" w:rsidP="001F6038">
            <w:pPr>
              <w:pStyle w:val="BodyText"/>
              <w:spacing w:line="276" w:lineRule="auto"/>
              <w:rPr>
                <w:rFonts w:ascii="Arial" w:hAnsi="Arial" w:cs="Arial"/>
                <w:lang w:val="en-ZA"/>
              </w:rPr>
            </w:pPr>
          </w:p>
        </w:tc>
        <w:tc>
          <w:tcPr>
            <w:tcW w:w="1559" w:type="dxa"/>
          </w:tcPr>
          <w:p w14:paraId="0B7026BE" w14:textId="77777777" w:rsidR="00FB3338" w:rsidRPr="001F6038" w:rsidRDefault="00FB3338" w:rsidP="001F6038">
            <w:pPr>
              <w:pStyle w:val="BodyText"/>
              <w:spacing w:line="276" w:lineRule="auto"/>
              <w:rPr>
                <w:rFonts w:ascii="Arial" w:hAnsi="Arial" w:cs="Arial"/>
                <w:lang w:val="en-ZA"/>
              </w:rPr>
            </w:pPr>
          </w:p>
        </w:tc>
        <w:tc>
          <w:tcPr>
            <w:tcW w:w="1701" w:type="dxa"/>
          </w:tcPr>
          <w:p w14:paraId="443FF04A" w14:textId="77777777" w:rsidR="00FB3338" w:rsidRPr="001F6038" w:rsidRDefault="00FB3338" w:rsidP="001F6038">
            <w:pPr>
              <w:pStyle w:val="BodyText"/>
              <w:spacing w:line="276" w:lineRule="auto"/>
              <w:rPr>
                <w:rFonts w:ascii="Arial" w:hAnsi="Arial" w:cs="Arial"/>
                <w:lang w:val="en-ZA"/>
              </w:rPr>
            </w:pPr>
          </w:p>
        </w:tc>
      </w:tr>
      <w:tr w:rsidR="00FB3338" w:rsidRPr="001F6038" w14:paraId="15A87FCD" w14:textId="68C6DA19" w:rsidTr="00FB3338">
        <w:tc>
          <w:tcPr>
            <w:tcW w:w="2263" w:type="dxa"/>
            <w:shd w:val="clear" w:color="auto" w:fill="E8E8E8" w:themeFill="background2"/>
          </w:tcPr>
          <w:p w14:paraId="3953B42B"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Python</w:t>
            </w:r>
          </w:p>
        </w:tc>
        <w:tc>
          <w:tcPr>
            <w:tcW w:w="1560" w:type="dxa"/>
          </w:tcPr>
          <w:p w14:paraId="5B33B202" w14:textId="4BC81BB6" w:rsidR="00FB3338" w:rsidRPr="001F6038" w:rsidRDefault="004512DB" w:rsidP="001F6038">
            <w:pPr>
              <w:pStyle w:val="BodyText"/>
              <w:spacing w:line="276" w:lineRule="auto"/>
              <w:rPr>
                <w:rFonts w:ascii="Arial" w:hAnsi="Arial" w:cs="Arial"/>
                <w:highlight w:val="green"/>
                <w:lang w:val="en-ZA"/>
              </w:rPr>
            </w:pPr>
            <w:r w:rsidRPr="001F6038">
              <w:rPr>
                <w:rFonts w:ascii="Arial" w:hAnsi="Arial" w:cs="Arial"/>
                <w:highlight w:val="green"/>
                <w:lang w:val="en-ZA"/>
              </w:rPr>
              <w:t>x</w:t>
            </w:r>
          </w:p>
        </w:tc>
        <w:tc>
          <w:tcPr>
            <w:tcW w:w="1559" w:type="dxa"/>
          </w:tcPr>
          <w:p w14:paraId="6940CF24" w14:textId="56DC0223" w:rsidR="00FB3338" w:rsidRPr="001F6038" w:rsidRDefault="004512DB" w:rsidP="001F6038">
            <w:pPr>
              <w:pStyle w:val="BodyText"/>
              <w:spacing w:line="276" w:lineRule="auto"/>
              <w:rPr>
                <w:rFonts w:ascii="Arial" w:hAnsi="Arial" w:cs="Arial"/>
                <w:highlight w:val="green"/>
                <w:lang w:val="en-ZA"/>
              </w:rPr>
            </w:pPr>
            <w:r w:rsidRPr="001F6038">
              <w:rPr>
                <w:rFonts w:ascii="Arial" w:hAnsi="Arial" w:cs="Arial"/>
                <w:highlight w:val="green"/>
                <w:lang w:val="en-ZA"/>
              </w:rPr>
              <w:t>x</w:t>
            </w:r>
          </w:p>
        </w:tc>
        <w:tc>
          <w:tcPr>
            <w:tcW w:w="1559" w:type="dxa"/>
          </w:tcPr>
          <w:p w14:paraId="76577ECD" w14:textId="77777777" w:rsidR="00FB3338" w:rsidRPr="001F6038" w:rsidRDefault="00FB3338" w:rsidP="001F6038">
            <w:pPr>
              <w:pStyle w:val="BodyText"/>
              <w:spacing w:line="276" w:lineRule="auto"/>
              <w:rPr>
                <w:rFonts w:ascii="Arial" w:hAnsi="Arial" w:cs="Arial"/>
                <w:lang w:val="en-ZA"/>
              </w:rPr>
            </w:pPr>
          </w:p>
        </w:tc>
        <w:tc>
          <w:tcPr>
            <w:tcW w:w="1701" w:type="dxa"/>
          </w:tcPr>
          <w:p w14:paraId="2FA9D08B" w14:textId="77777777" w:rsidR="00FB3338" w:rsidRPr="001F6038" w:rsidRDefault="00FB3338" w:rsidP="001F6038">
            <w:pPr>
              <w:pStyle w:val="BodyText"/>
              <w:spacing w:line="276" w:lineRule="auto"/>
              <w:rPr>
                <w:rFonts w:ascii="Arial" w:hAnsi="Arial" w:cs="Arial"/>
                <w:lang w:val="en-ZA"/>
              </w:rPr>
            </w:pPr>
          </w:p>
        </w:tc>
      </w:tr>
      <w:tr w:rsidR="00FB3338" w:rsidRPr="001F6038" w14:paraId="55C2B56E" w14:textId="32E6116B" w:rsidTr="00FB3338">
        <w:tc>
          <w:tcPr>
            <w:tcW w:w="2263" w:type="dxa"/>
            <w:shd w:val="clear" w:color="auto" w:fill="E8E8E8" w:themeFill="background2"/>
          </w:tcPr>
          <w:p w14:paraId="7C3BA2BA"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PowerBI</w:t>
            </w:r>
          </w:p>
        </w:tc>
        <w:tc>
          <w:tcPr>
            <w:tcW w:w="1560" w:type="dxa"/>
          </w:tcPr>
          <w:p w14:paraId="16DEAFCF" w14:textId="77777777" w:rsidR="00FB3338" w:rsidRPr="001F6038" w:rsidRDefault="00FB3338" w:rsidP="001F6038">
            <w:pPr>
              <w:pStyle w:val="BodyText"/>
              <w:spacing w:line="276" w:lineRule="auto"/>
              <w:rPr>
                <w:rFonts w:ascii="Arial" w:hAnsi="Arial" w:cs="Arial"/>
                <w:lang w:val="en-ZA"/>
              </w:rPr>
            </w:pPr>
          </w:p>
        </w:tc>
        <w:tc>
          <w:tcPr>
            <w:tcW w:w="1559" w:type="dxa"/>
          </w:tcPr>
          <w:p w14:paraId="780B63F3" w14:textId="77777777" w:rsidR="00FB3338" w:rsidRPr="001F6038" w:rsidRDefault="00FB3338" w:rsidP="001F6038">
            <w:pPr>
              <w:pStyle w:val="BodyText"/>
              <w:spacing w:line="276" w:lineRule="auto"/>
              <w:rPr>
                <w:rFonts w:ascii="Arial" w:hAnsi="Arial" w:cs="Arial"/>
                <w:lang w:val="en-ZA"/>
              </w:rPr>
            </w:pPr>
          </w:p>
        </w:tc>
        <w:tc>
          <w:tcPr>
            <w:tcW w:w="1559" w:type="dxa"/>
          </w:tcPr>
          <w:p w14:paraId="6806539E" w14:textId="544AA27A" w:rsidR="00FB3338" w:rsidRPr="001F6038" w:rsidRDefault="00AA1916" w:rsidP="001F6038">
            <w:pPr>
              <w:pStyle w:val="BodyText"/>
              <w:spacing w:line="276" w:lineRule="auto"/>
              <w:rPr>
                <w:rFonts w:ascii="Arial" w:hAnsi="Arial" w:cs="Arial"/>
                <w:lang w:val="en-ZA"/>
              </w:rPr>
            </w:pPr>
            <w:r w:rsidRPr="001F6038">
              <w:rPr>
                <w:rFonts w:ascii="Arial" w:hAnsi="Arial" w:cs="Arial"/>
                <w:highlight w:val="green"/>
                <w:lang w:val="en-ZA"/>
              </w:rPr>
              <w:t>x</w:t>
            </w:r>
          </w:p>
        </w:tc>
        <w:tc>
          <w:tcPr>
            <w:tcW w:w="1701" w:type="dxa"/>
          </w:tcPr>
          <w:p w14:paraId="3F37061F" w14:textId="77777777" w:rsidR="00FB3338" w:rsidRPr="001F6038" w:rsidRDefault="00FB3338" w:rsidP="001F6038">
            <w:pPr>
              <w:pStyle w:val="BodyText"/>
              <w:spacing w:line="276" w:lineRule="auto"/>
              <w:rPr>
                <w:rFonts w:ascii="Arial" w:hAnsi="Arial" w:cs="Arial"/>
                <w:lang w:val="en-ZA"/>
              </w:rPr>
            </w:pPr>
          </w:p>
        </w:tc>
      </w:tr>
      <w:tr w:rsidR="00FB3338" w:rsidRPr="001F6038" w14:paraId="4B5B267F" w14:textId="6B60A033" w:rsidTr="00FB3338">
        <w:tc>
          <w:tcPr>
            <w:tcW w:w="2263" w:type="dxa"/>
            <w:shd w:val="clear" w:color="auto" w:fill="E8E8E8" w:themeFill="background2"/>
          </w:tcPr>
          <w:p w14:paraId="29B71F6B"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PowerQuery</w:t>
            </w:r>
          </w:p>
        </w:tc>
        <w:tc>
          <w:tcPr>
            <w:tcW w:w="1560" w:type="dxa"/>
          </w:tcPr>
          <w:p w14:paraId="713D1945" w14:textId="77777777" w:rsidR="00FB3338" w:rsidRPr="001F6038" w:rsidRDefault="00FB3338" w:rsidP="001F6038">
            <w:pPr>
              <w:pStyle w:val="BodyText"/>
              <w:spacing w:line="276" w:lineRule="auto"/>
              <w:rPr>
                <w:rFonts w:ascii="Arial" w:hAnsi="Arial" w:cs="Arial"/>
                <w:lang w:val="en-ZA"/>
              </w:rPr>
            </w:pPr>
          </w:p>
        </w:tc>
        <w:tc>
          <w:tcPr>
            <w:tcW w:w="1559" w:type="dxa"/>
          </w:tcPr>
          <w:p w14:paraId="4FFF5E42" w14:textId="77777777" w:rsidR="00FB3338" w:rsidRPr="001F6038" w:rsidRDefault="00FB3338" w:rsidP="001F6038">
            <w:pPr>
              <w:pStyle w:val="BodyText"/>
              <w:spacing w:line="276" w:lineRule="auto"/>
              <w:rPr>
                <w:rFonts w:ascii="Arial" w:hAnsi="Arial" w:cs="Arial"/>
                <w:lang w:val="en-ZA"/>
              </w:rPr>
            </w:pPr>
          </w:p>
        </w:tc>
        <w:tc>
          <w:tcPr>
            <w:tcW w:w="1559" w:type="dxa"/>
          </w:tcPr>
          <w:p w14:paraId="12CFDCED" w14:textId="77777777" w:rsidR="00FB3338" w:rsidRPr="001F6038" w:rsidRDefault="00FB3338" w:rsidP="001F6038">
            <w:pPr>
              <w:pStyle w:val="BodyText"/>
              <w:spacing w:line="276" w:lineRule="auto"/>
              <w:rPr>
                <w:rFonts w:ascii="Arial" w:hAnsi="Arial" w:cs="Arial"/>
                <w:lang w:val="en-ZA"/>
              </w:rPr>
            </w:pPr>
          </w:p>
        </w:tc>
        <w:tc>
          <w:tcPr>
            <w:tcW w:w="1701" w:type="dxa"/>
          </w:tcPr>
          <w:p w14:paraId="74EEAD0D" w14:textId="77777777" w:rsidR="00FB3338" w:rsidRPr="001F6038" w:rsidRDefault="00FB3338" w:rsidP="001F6038">
            <w:pPr>
              <w:pStyle w:val="BodyText"/>
              <w:spacing w:line="276" w:lineRule="auto"/>
              <w:rPr>
                <w:rFonts w:ascii="Arial" w:hAnsi="Arial" w:cs="Arial"/>
                <w:lang w:val="en-ZA"/>
              </w:rPr>
            </w:pPr>
          </w:p>
        </w:tc>
      </w:tr>
      <w:tr w:rsidR="00FB3338" w:rsidRPr="001F6038" w14:paraId="1ACC4A73" w14:textId="6EC074F0" w:rsidTr="00FB3338">
        <w:tc>
          <w:tcPr>
            <w:tcW w:w="2263" w:type="dxa"/>
            <w:shd w:val="clear" w:color="auto" w:fill="E8E8E8" w:themeFill="background2"/>
          </w:tcPr>
          <w:p w14:paraId="02E0AB09" w14:textId="77777777"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Excel</w:t>
            </w:r>
          </w:p>
        </w:tc>
        <w:tc>
          <w:tcPr>
            <w:tcW w:w="1560" w:type="dxa"/>
          </w:tcPr>
          <w:p w14:paraId="000E2408" w14:textId="77777777" w:rsidR="00FB3338" w:rsidRPr="001F6038" w:rsidRDefault="00FB3338" w:rsidP="001F6038">
            <w:pPr>
              <w:pStyle w:val="BodyText"/>
              <w:spacing w:line="276" w:lineRule="auto"/>
              <w:rPr>
                <w:rFonts w:ascii="Arial" w:hAnsi="Arial" w:cs="Arial"/>
                <w:lang w:val="en-ZA"/>
              </w:rPr>
            </w:pPr>
          </w:p>
        </w:tc>
        <w:tc>
          <w:tcPr>
            <w:tcW w:w="1559" w:type="dxa"/>
          </w:tcPr>
          <w:p w14:paraId="3988FD62" w14:textId="77777777" w:rsidR="00FB3338" w:rsidRPr="001F6038" w:rsidRDefault="00FB3338" w:rsidP="001F6038">
            <w:pPr>
              <w:pStyle w:val="BodyText"/>
              <w:spacing w:line="276" w:lineRule="auto"/>
              <w:rPr>
                <w:rFonts w:ascii="Arial" w:hAnsi="Arial" w:cs="Arial"/>
                <w:lang w:val="en-ZA"/>
              </w:rPr>
            </w:pPr>
          </w:p>
        </w:tc>
        <w:tc>
          <w:tcPr>
            <w:tcW w:w="1559" w:type="dxa"/>
          </w:tcPr>
          <w:p w14:paraId="576D6519" w14:textId="0DDF8DAB" w:rsidR="00FB3338" w:rsidRPr="001F6038" w:rsidRDefault="00FB3338" w:rsidP="001F6038">
            <w:pPr>
              <w:pStyle w:val="BodyText"/>
              <w:spacing w:line="276" w:lineRule="auto"/>
              <w:rPr>
                <w:rFonts w:ascii="Arial" w:hAnsi="Arial" w:cs="Arial"/>
                <w:lang w:val="en-ZA"/>
              </w:rPr>
            </w:pPr>
          </w:p>
        </w:tc>
        <w:tc>
          <w:tcPr>
            <w:tcW w:w="1701" w:type="dxa"/>
          </w:tcPr>
          <w:p w14:paraId="685309DB" w14:textId="77777777" w:rsidR="00FB3338" w:rsidRPr="001F6038" w:rsidRDefault="00FB3338" w:rsidP="001F6038">
            <w:pPr>
              <w:pStyle w:val="BodyText"/>
              <w:spacing w:line="276" w:lineRule="auto"/>
              <w:rPr>
                <w:rFonts w:ascii="Arial" w:hAnsi="Arial" w:cs="Arial"/>
                <w:lang w:val="en-ZA"/>
              </w:rPr>
            </w:pPr>
          </w:p>
        </w:tc>
      </w:tr>
      <w:tr w:rsidR="00FB3338" w:rsidRPr="001F6038" w14:paraId="55E11151" w14:textId="77777777" w:rsidTr="00FB3338">
        <w:tc>
          <w:tcPr>
            <w:tcW w:w="2263" w:type="dxa"/>
            <w:shd w:val="clear" w:color="auto" w:fill="E8E8E8" w:themeFill="background2"/>
          </w:tcPr>
          <w:p w14:paraId="1D6A447E" w14:textId="42AEE852"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PowerPoint</w:t>
            </w:r>
          </w:p>
        </w:tc>
        <w:tc>
          <w:tcPr>
            <w:tcW w:w="1560" w:type="dxa"/>
          </w:tcPr>
          <w:p w14:paraId="10D24C66" w14:textId="77777777" w:rsidR="00FB3338" w:rsidRPr="001F6038" w:rsidRDefault="00FB3338" w:rsidP="001F6038">
            <w:pPr>
              <w:pStyle w:val="BodyText"/>
              <w:spacing w:line="276" w:lineRule="auto"/>
              <w:rPr>
                <w:rFonts w:ascii="Arial" w:hAnsi="Arial" w:cs="Arial"/>
                <w:lang w:val="en-ZA"/>
              </w:rPr>
            </w:pPr>
          </w:p>
        </w:tc>
        <w:tc>
          <w:tcPr>
            <w:tcW w:w="1559" w:type="dxa"/>
          </w:tcPr>
          <w:p w14:paraId="6EC9A87D" w14:textId="77777777" w:rsidR="00FB3338" w:rsidRPr="001F6038" w:rsidRDefault="00FB3338" w:rsidP="001F6038">
            <w:pPr>
              <w:pStyle w:val="BodyText"/>
              <w:spacing w:line="276" w:lineRule="auto"/>
              <w:rPr>
                <w:rFonts w:ascii="Arial" w:hAnsi="Arial" w:cs="Arial"/>
                <w:lang w:val="en-ZA"/>
              </w:rPr>
            </w:pPr>
          </w:p>
        </w:tc>
        <w:tc>
          <w:tcPr>
            <w:tcW w:w="1559" w:type="dxa"/>
          </w:tcPr>
          <w:p w14:paraId="4951AF88" w14:textId="77777777" w:rsidR="00FB3338" w:rsidRPr="001F6038" w:rsidRDefault="00FB3338" w:rsidP="001F6038">
            <w:pPr>
              <w:pStyle w:val="BodyText"/>
              <w:spacing w:line="276" w:lineRule="auto"/>
              <w:rPr>
                <w:rFonts w:ascii="Arial" w:hAnsi="Arial" w:cs="Arial"/>
                <w:lang w:val="en-ZA"/>
              </w:rPr>
            </w:pPr>
          </w:p>
        </w:tc>
        <w:tc>
          <w:tcPr>
            <w:tcW w:w="1701" w:type="dxa"/>
          </w:tcPr>
          <w:p w14:paraId="5DC7D271" w14:textId="4022F03F" w:rsidR="00FB3338" w:rsidRPr="001F6038" w:rsidRDefault="004512DB" w:rsidP="001F6038">
            <w:pPr>
              <w:pStyle w:val="BodyText"/>
              <w:spacing w:line="276" w:lineRule="auto"/>
              <w:rPr>
                <w:rFonts w:ascii="Arial" w:hAnsi="Arial" w:cs="Arial"/>
                <w:lang w:val="en-ZA"/>
              </w:rPr>
            </w:pPr>
            <w:r w:rsidRPr="001F6038">
              <w:rPr>
                <w:rFonts w:ascii="Arial" w:hAnsi="Arial" w:cs="Arial"/>
                <w:highlight w:val="green"/>
                <w:lang w:val="en-ZA"/>
              </w:rPr>
              <w:t>x</w:t>
            </w:r>
          </w:p>
        </w:tc>
      </w:tr>
      <w:tr w:rsidR="00FB3338" w:rsidRPr="001F6038" w14:paraId="4736E84E" w14:textId="77777777" w:rsidTr="00FB3338">
        <w:tc>
          <w:tcPr>
            <w:tcW w:w="2263" w:type="dxa"/>
            <w:shd w:val="clear" w:color="auto" w:fill="E8E8E8" w:themeFill="background2"/>
          </w:tcPr>
          <w:p w14:paraId="6524F8B5" w14:textId="63F33189" w:rsidR="00FB3338" w:rsidRPr="001F6038" w:rsidRDefault="00FB3338" w:rsidP="001F6038">
            <w:pPr>
              <w:pStyle w:val="BodyText"/>
              <w:spacing w:line="276" w:lineRule="auto"/>
              <w:rPr>
                <w:rFonts w:ascii="Arial" w:hAnsi="Arial" w:cs="Arial"/>
                <w:b/>
                <w:bCs/>
                <w:sz w:val="24"/>
                <w:szCs w:val="24"/>
                <w:lang w:val="en-ZA"/>
              </w:rPr>
            </w:pPr>
            <w:r w:rsidRPr="001F6038">
              <w:rPr>
                <w:rFonts w:ascii="Arial" w:hAnsi="Arial" w:cs="Arial"/>
                <w:b/>
                <w:bCs/>
                <w:sz w:val="24"/>
                <w:szCs w:val="24"/>
                <w:lang w:val="en-ZA"/>
              </w:rPr>
              <w:t>Canva</w:t>
            </w:r>
          </w:p>
        </w:tc>
        <w:tc>
          <w:tcPr>
            <w:tcW w:w="1560" w:type="dxa"/>
          </w:tcPr>
          <w:p w14:paraId="566613EA" w14:textId="77777777" w:rsidR="00FB3338" w:rsidRPr="001F6038" w:rsidRDefault="00FB3338" w:rsidP="001F6038">
            <w:pPr>
              <w:pStyle w:val="BodyText"/>
              <w:spacing w:line="276" w:lineRule="auto"/>
              <w:rPr>
                <w:rFonts w:ascii="Arial" w:hAnsi="Arial" w:cs="Arial"/>
                <w:lang w:val="en-ZA"/>
              </w:rPr>
            </w:pPr>
          </w:p>
        </w:tc>
        <w:tc>
          <w:tcPr>
            <w:tcW w:w="1559" w:type="dxa"/>
          </w:tcPr>
          <w:p w14:paraId="2516E1E2" w14:textId="77777777" w:rsidR="00FB3338" w:rsidRPr="001F6038" w:rsidRDefault="00FB3338" w:rsidP="001F6038">
            <w:pPr>
              <w:pStyle w:val="BodyText"/>
              <w:spacing w:line="276" w:lineRule="auto"/>
              <w:rPr>
                <w:rFonts w:ascii="Arial" w:hAnsi="Arial" w:cs="Arial"/>
                <w:lang w:val="en-ZA"/>
              </w:rPr>
            </w:pPr>
          </w:p>
        </w:tc>
        <w:tc>
          <w:tcPr>
            <w:tcW w:w="1559" w:type="dxa"/>
          </w:tcPr>
          <w:p w14:paraId="79E467D3" w14:textId="77777777" w:rsidR="00FB3338" w:rsidRPr="001F6038" w:rsidRDefault="00FB3338" w:rsidP="001F6038">
            <w:pPr>
              <w:pStyle w:val="BodyText"/>
              <w:spacing w:line="276" w:lineRule="auto"/>
              <w:rPr>
                <w:rFonts w:ascii="Arial" w:hAnsi="Arial" w:cs="Arial"/>
                <w:lang w:val="en-ZA"/>
              </w:rPr>
            </w:pPr>
          </w:p>
        </w:tc>
        <w:tc>
          <w:tcPr>
            <w:tcW w:w="1701" w:type="dxa"/>
          </w:tcPr>
          <w:p w14:paraId="4A7009DB" w14:textId="77777777" w:rsidR="00FB3338" w:rsidRPr="001F6038" w:rsidRDefault="00FB3338" w:rsidP="001F6038">
            <w:pPr>
              <w:pStyle w:val="BodyText"/>
              <w:spacing w:line="276" w:lineRule="auto"/>
              <w:rPr>
                <w:rFonts w:ascii="Arial" w:hAnsi="Arial" w:cs="Arial"/>
                <w:lang w:val="en-ZA"/>
              </w:rPr>
            </w:pPr>
          </w:p>
        </w:tc>
      </w:tr>
    </w:tbl>
    <w:p w14:paraId="2A50D381" w14:textId="77777777" w:rsidR="009A10EB" w:rsidRPr="001F6038" w:rsidRDefault="009A10EB" w:rsidP="001F6038">
      <w:pPr>
        <w:pStyle w:val="BodyText"/>
        <w:spacing w:line="276" w:lineRule="auto"/>
        <w:rPr>
          <w:rFonts w:ascii="Arial" w:hAnsi="Arial" w:cs="Arial"/>
          <w:lang w:val="en-ZA"/>
        </w:rPr>
      </w:pPr>
    </w:p>
    <w:p w14:paraId="4887BF7A" w14:textId="77777777" w:rsidR="00FA2995" w:rsidRPr="001F6038" w:rsidRDefault="00FA2995" w:rsidP="001F6038">
      <w:pPr>
        <w:pStyle w:val="BodyText"/>
        <w:spacing w:line="276" w:lineRule="auto"/>
        <w:ind w:left="284"/>
        <w:rPr>
          <w:rFonts w:ascii="Arial" w:hAnsi="Arial" w:cs="Arial"/>
          <w:lang w:val="en-ZA"/>
        </w:rPr>
      </w:pPr>
    </w:p>
    <w:p w14:paraId="427BCB3F" w14:textId="77777777" w:rsidR="00FA2995" w:rsidRPr="001F6038" w:rsidRDefault="00FA2995" w:rsidP="001F6038">
      <w:pPr>
        <w:pStyle w:val="BodyText"/>
        <w:spacing w:line="276" w:lineRule="auto"/>
        <w:ind w:left="284"/>
        <w:rPr>
          <w:rFonts w:ascii="Arial" w:hAnsi="Arial" w:cs="Arial"/>
          <w:lang w:val="en-ZA"/>
        </w:rPr>
      </w:pPr>
    </w:p>
    <w:sectPr w:rsidR="00FA2995" w:rsidRPr="001F6038" w:rsidSect="00D02713">
      <w:pgSz w:w="11907" w:h="16840" w:code="9"/>
      <w:pgMar w:top="1440" w:right="1440" w:bottom="1440" w:left="1440"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A219B" w14:textId="77777777" w:rsidR="00EB0A28" w:rsidRDefault="00EB0A28">
      <w:r>
        <w:separator/>
      </w:r>
    </w:p>
  </w:endnote>
  <w:endnote w:type="continuationSeparator" w:id="0">
    <w:p w14:paraId="1F68DE0F" w14:textId="77777777" w:rsidR="00EB0A28" w:rsidRDefault="00EB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Neue">
    <w:altName w:val="Myriad Pro"/>
    <w:charset w:val="00"/>
    <w:family w:val="auto"/>
    <w:pitch w:val="variable"/>
    <w:sig w:usb0="00000003" w:usb1="500079DB" w:usb2="00000010" w:usb3="00000000" w:csb0="00000001"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F91E6" w14:textId="4AB3DA26" w:rsidR="00FC3333" w:rsidRDefault="00DF5E29">
    <w:r>
      <w:tab/>
    </w:r>
    <w:r>
      <w:tab/>
    </w:r>
    <w:r w:rsidR="00D02713">
      <w:tab/>
    </w:r>
    <w:r w:rsidR="00D02713">
      <w:tab/>
    </w:r>
    <w:r w:rsidR="00D02713">
      <w:tab/>
    </w:r>
    <w:r w:rsidR="00D02713">
      <w:tab/>
    </w:r>
    <w:r w:rsidR="00D02713">
      <w:tab/>
    </w:r>
    <w:r w:rsidR="00D02713">
      <w:tab/>
    </w:r>
    <w:r w:rsidR="00D02713">
      <w:tab/>
    </w:r>
    <w:r w:rsidR="00D02713">
      <w:tab/>
    </w:r>
    <w:r w:rsidR="00FC3333">
      <w:tab/>
      <w:t xml:space="preserve">Page </w:t>
    </w:r>
    <w:r w:rsidR="00FC3333">
      <w:fldChar w:fldCharType="begin"/>
    </w:r>
    <w:r w:rsidR="00FC3333">
      <w:instrText>page \* arabic</w:instrText>
    </w:r>
    <w:r w:rsidR="00FC3333">
      <w:fldChar w:fldCharType="separate"/>
    </w:r>
    <w:r w:rsidR="00FC3333">
      <w:rPr>
        <w:noProof/>
      </w:rPr>
      <w:t>2</w:t>
    </w:r>
    <w:r w:rsidR="00FC3333">
      <w:fldChar w:fldCharType="end"/>
    </w:r>
    <w:r w:rsidR="00FC3333">
      <w:t xml:space="preserve"> of </w:t>
    </w:r>
    <w:r w:rsidR="00FC3333">
      <w:fldChar w:fldCharType="begin"/>
    </w:r>
    <w:r w:rsidR="00FC3333">
      <w:instrText xml:space="preserve">numpages </w:instrText>
    </w:r>
    <w:r w:rsidR="00FC3333">
      <w:fldChar w:fldCharType="separate"/>
    </w:r>
    <w:r w:rsidR="00FC3333">
      <w:rPr>
        <w:noProof/>
      </w:rPr>
      <w:t>41</w:t>
    </w:r>
    <w:r w:rsidR="00FC333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23E8E" w14:textId="652CFD1C" w:rsidR="00FC3333" w:rsidRPr="00BB6DDB" w:rsidRDefault="00FC3333" w:rsidP="00037AED">
    <w:pPr>
      <w:pBdr>
        <w:top w:val="single" w:sz="6" w:space="3" w:color="auto"/>
      </w:pBdr>
    </w:pPr>
    <w:r w:rsidRPr="0089401D">
      <w:rPr>
        <w:sz w:val="20"/>
      </w:rPr>
      <w:t xml:space="preserve">TV: </w:t>
    </w:r>
    <w:r w:rsidRPr="0089401D">
      <w:rPr>
        <w:sz w:val="20"/>
      </w:rPr>
      <w:fldChar w:fldCharType="begin"/>
    </w:r>
    <w:r w:rsidRPr="0089401D">
      <w:rPr>
        <w:sz w:val="20"/>
      </w:rPr>
      <w:instrText xml:space="preserve"> DOCPROPERTY  Author  \* MERGEFORMAT </w:instrText>
    </w:r>
    <w:r w:rsidR="009153EA">
      <w:rPr>
        <w:sz w:val="20"/>
      </w:rPr>
      <w:fldChar w:fldCharType="separate"/>
    </w:r>
    <w:r w:rsidR="009153EA">
      <w:rPr>
        <w:sz w:val="20"/>
      </w:rPr>
      <w:t>IGMT</w:t>
    </w:r>
    <w:r w:rsidRPr="0089401D">
      <w:rPr>
        <w:sz w:val="20"/>
      </w:rPr>
      <w:fldChar w:fldCharType="end"/>
    </w:r>
    <w:r w:rsidRPr="0089401D">
      <w:rPr>
        <w:sz w:val="20"/>
      </w:rPr>
      <w:fldChar w:fldCharType="begin"/>
    </w:r>
    <w:r w:rsidRPr="0089401D">
      <w:rPr>
        <w:sz w:val="20"/>
      </w:rPr>
      <w:instrText xml:space="preserve"> DOCPROPERTY  "FS Template Version"  \* MERGEFORMAT </w:instrText>
    </w:r>
    <w:r w:rsidRPr="0089401D">
      <w:rPr>
        <w:sz w:val="20"/>
      </w:rPr>
      <w:fldChar w:fldCharType="separate"/>
    </w:r>
    <w:r w:rsidR="009153EA">
      <w:rPr>
        <w:sz w:val="20"/>
      </w:rPr>
      <w:t>0.004</w:t>
    </w:r>
    <w:r w:rsidRPr="0089401D">
      <w:rPr>
        <w:sz w:val="20"/>
      </w:rPr>
      <w:fldChar w:fldCharType="end"/>
    </w:r>
    <w:r>
      <w:tab/>
    </w:r>
    <w:r>
      <w:tab/>
    </w:r>
    <w:r>
      <w:tab/>
    </w:r>
    <w:r>
      <w:tab/>
    </w:r>
    <w:r>
      <w:tab/>
    </w:r>
    <w:r>
      <w:tab/>
    </w:r>
    <w:r>
      <w:tab/>
    </w:r>
    <w:r>
      <w:tab/>
      <w:t xml:space="preserve">          </w:t>
    </w:r>
    <w:r w:rsidRPr="00BB6DDB">
      <w:rPr>
        <w:color w:val="000000"/>
        <w:sz w:val="17"/>
        <w:szCs w:val="17"/>
        <w:lang w:val="en-GB"/>
      </w:rPr>
      <w:t>PBT Group (Pty) Ltd</w:t>
    </w:r>
  </w:p>
  <w:p w14:paraId="7696C9AA" w14:textId="77777777" w:rsidR="00FC3333" w:rsidRPr="00D76A60" w:rsidRDefault="00FC3333" w:rsidP="00292B63">
    <w:pPr>
      <w:pStyle w:val="Footer"/>
      <w:tabs>
        <w:tab w:val="clear" w:pos="4320"/>
        <w:tab w:val="clear" w:pos="8640"/>
        <w:tab w:val="left" w:pos="30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94B17" w14:textId="77777777" w:rsidR="00EB0A28" w:rsidRDefault="00EB0A28">
      <w:r>
        <w:separator/>
      </w:r>
    </w:p>
  </w:footnote>
  <w:footnote w:type="continuationSeparator" w:id="0">
    <w:p w14:paraId="56FF517A" w14:textId="77777777" w:rsidR="00EB0A28" w:rsidRDefault="00EB0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5CB8" w14:textId="6CCB29CB" w:rsidR="00FC3333" w:rsidRPr="00D76A60" w:rsidRDefault="00FC3333" w:rsidP="009E36EC">
    <w:pPr>
      <w:pBdr>
        <w:bottom w:val="single" w:sz="6" w:space="3" w:color="auto"/>
      </w:pBdr>
      <w:tabs>
        <w:tab w:val="center" w:pos="4410"/>
        <w:tab w:val="right" w:pos="8971"/>
      </w:tabs>
      <w:rPr>
        <w:bCs/>
      </w:rPr>
    </w:pPr>
    <w:r w:rsidRPr="008B2CD7">
      <w:rPr>
        <w:bCs/>
      </w:rPr>
      <w:t>PBT</w:t>
    </w:r>
    <w:r>
      <w:rPr>
        <w:bCs/>
      </w:rPr>
      <w:t xml:space="preserve"> </w:t>
    </w:r>
    <w:r w:rsidRPr="008B2CD7">
      <w:rPr>
        <w:bCs/>
      </w:rPr>
      <w:t>Group</w:t>
    </w:r>
    <w:r w:rsidR="00C747A6">
      <w:rPr>
        <w:bCs/>
      </w:rPr>
      <w:t xml:space="preserve"> </w:t>
    </w:r>
    <w:r w:rsidR="00740E48">
      <w:rPr>
        <w:bCs/>
      </w:rPr>
      <w:t>(</w:t>
    </w:r>
    <w:r w:rsidR="00C747A6">
      <w:rPr>
        <w:bCs/>
      </w:rPr>
      <w:t>Pty</w:t>
    </w:r>
    <w:r w:rsidR="00740E48">
      <w:rPr>
        <w:bCs/>
      </w:rPr>
      <w:t>)</w:t>
    </w:r>
    <w:r w:rsidR="00C747A6">
      <w:rPr>
        <w:bCs/>
      </w:rPr>
      <w:t xml:space="preserve"> </w:t>
    </w:r>
    <w:r w:rsidR="00740E48">
      <w:rPr>
        <w:bCs/>
      </w:rPr>
      <w:t>Ltd</w:t>
    </w:r>
    <w:r>
      <w:rPr>
        <w:bCs/>
      </w:rPr>
      <w:tab/>
    </w:r>
    <w:r w:rsidRPr="008B2CD7">
      <w:rPr>
        <w:bCs/>
      </w:rPr>
      <w:t>Company Confidential</w:t>
    </w:r>
    <w:r>
      <w:rPr>
        <w:b/>
      </w:rPr>
      <w:tab/>
    </w:r>
    <w:r w:rsidRPr="008B2CD7">
      <w:rPr>
        <w:b/>
      </w:rPr>
      <w:fldChar w:fldCharType="begin"/>
    </w:r>
    <w:r w:rsidRPr="008B2CD7">
      <w:rPr>
        <w:b/>
      </w:rPr>
      <w:instrText xml:space="preserve"> REF DocNumber  \* MERGEFORMAT </w:instrText>
    </w:r>
    <w:r w:rsidRPr="008B2CD7">
      <w:rPr>
        <w:b/>
      </w:rPr>
      <w:fldChar w:fldCharType="separate"/>
    </w:r>
    <w:r w:rsidR="009153EA">
      <w:rPr>
        <w:noProof/>
      </w:rPr>
      <w:t>BRD</w:t>
    </w:r>
    <w:r w:rsidRPr="008B2CD7">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900CA2BA"/>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568" w:firstLine="0"/>
      </w:pPr>
      <w:rPr>
        <w:rFonts w:ascii="Calibri" w:hAnsi="Calibri" w:hint="default"/>
      </w:rPr>
    </w:lvl>
    <w:lvl w:ilvl="3">
      <w:start w:val="1"/>
      <w:numFmt w:val="decimal"/>
      <w:pStyle w:val="Heading4"/>
      <w:suff w:val="space"/>
      <w:lvlText w:val="%1.%2.%3.%4"/>
      <w:lvlJc w:val="left"/>
      <w:pPr>
        <w:ind w:left="0" w:firstLine="0"/>
      </w:pPr>
      <w:rPr>
        <w:rFonts w:ascii="Calibri" w:hAnsi="Calibri" w:cs="Arial Bold" w:hint="default"/>
      </w:r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0" w:firstLine="0"/>
      </w:pPr>
    </w:lvl>
  </w:abstractNum>
  <w:abstractNum w:abstractNumId="1" w15:restartNumberingAfterBreak="0">
    <w:nsid w:val="FFFFFFFE"/>
    <w:multiLevelType w:val="singleLevel"/>
    <w:tmpl w:val="A07C26C0"/>
    <w:lvl w:ilvl="0">
      <w:start w:val="1"/>
      <w:numFmt w:val="bullet"/>
      <w:pStyle w:val="Bullet"/>
      <w:lvlText w:val=""/>
      <w:lvlJc w:val="left"/>
      <w:pPr>
        <w:tabs>
          <w:tab w:val="num" w:pos="720"/>
        </w:tabs>
        <w:ind w:left="720" w:hanging="360"/>
      </w:pPr>
      <w:rPr>
        <w:rFonts w:ascii="Calibri Light" w:hAnsi="Calibri Light" w:hint="default"/>
      </w:rPr>
    </w:lvl>
  </w:abstractNum>
  <w:abstractNum w:abstractNumId="2" w15:restartNumberingAfterBreak="0">
    <w:nsid w:val="058916EE"/>
    <w:multiLevelType w:val="hybridMultilevel"/>
    <w:tmpl w:val="EB409B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3548EC"/>
    <w:multiLevelType w:val="hybridMultilevel"/>
    <w:tmpl w:val="7954FF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F92591"/>
    <w:multiLevelType w:val="hybridMultilevel"/>
    <w:tmpl w:val="E6B2D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04B44"/>
    <w:multiLevelType w:val="hybridMultilevel"/>
    <w:tmpl w:val="6DB071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875D8E"/>
    <w:multiLevelType w:val="hybridMultilevel"/>
    <w:tmpl w:val="5A783D72"/>
    <w:lvl w:ilvl="0" w:tplc="93188A3E">
      <w:start w:val="1"/>
      <w:numFmt w:val="bullet"/>
      <w:pStyle w:val="Bullet2"/>
      <w:lvlText w:val="o"/>
      <w:lvlJc w:val="left"/>
      <w:pPr>
        <w:tabs>
          <w:tab w:val="num" w:pos="1440"/>
        </w:tabs>
        <w:ind w:left="1440" w:hanging="360"/>
      </w:pPr>
      <w:rPr>
        <w:rFonts w:ascii="Segoe UI" w:hAnsi="Segoe UI" w:hint="default"/>
      </w:rPr>
    </w:lvl>
    <w:lvl w:ilvl="1" w:tplc="B74A3196">
      <w:start w:val="1"/>
      <w:numFmt w:val="bullet"/>
      <w:lvlText w:val="o"/>
      <w:lvlJc w:val="left"/>
      <w:pPr>
        <w:tabs>
          <w:tab w:val="num" w:pos="1440"/>
        </w:tabs>
        <w:ind w:left="1440" w:hanging="360"/>
      </w:pPr>
      <w:rPr>
        <w:rFonts w:ascii="Segoe UI" w:hAnsi="Segoe UI" w:hint="default"/>
      </w:rPr>
    </w:lvl>
    <w:lvl w:ilvl="2" w:tplc="04090005">
      <w:start w:val="1"/>
      <w:numFmt w:val="bullet"/>
      <w:lvlText w:val=""/>
      <w:lvlJc w:val="left"/>
      <w:pPr>
        <w:tabs>
          <w:tab w:val="num" w:pos="2160"/>
        </w:tabs>
        <w:ind w:left="2160" w:hanging="360"/>
      </w:pPr>
      <w:rPr>
        <w:rFonts w:ascii="Arial Bold" w:hAnsi="Arial Bold"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Segoe UI" w:hAnsi="Segoe UI" w:hint="default"/>
      </w:rPr>
    </w:lvl>
    <w:lvl w:ilvl="5" w:tplc="04090005" w:tentative="1">
      <w:start w:val="1"/>
      <w:numFmt w:val="bullet"/>
      <w:lvlText w:val=""/>
      <w:lvlJc w:val="left"/>
      <w:pPr>
        <w:tabs>
          <w:tab w:val="num" w:pos="4320"/>
        </w:tabs>
        <w:ind w:left="4320" w:hanging="360"/>
      </w:pPr>
      <w:rPr>
        <w:rFonts w:ascii="Arial Bold" w:hAnsi="Arial Bold"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Segoe UI" w:hAnsi="Segoe UI" w:hint="default"/>
      </w:rPr>
    </w:lvl>
    <w:lvl w:ilvl="8" w:tplc="04090005" w:tentative="1">
      <w:start w:val="1"/>
      <w:numFmt w:val="bullet"/>
      <w:lvlText w:val=""/>
      <w:lvlJc w:val="left"/>
      <w:pPr>
        <w:tabs>
          <w:tab w:val="num" w:pos="6480"/>
        </w:tabs>
        <w:ind w:left="6480" w:hanging="360"/>
      </w:pPr>
      <w:rPr>
        <w:rFonts w:ascii="Arial Bold" w:hAnsi="Arial Bold" w:hint="default"/>
      </w:rPr>
    </w:lvl>
  </w:abstractNum>
  <w:abstractNum w:abstractNumId="7" w15:restartNumberingAfterBreak="0">
    <w:nsid w:val="77850C0C"/>
    <w:multiLevelType w:val="hybridMultilevel"/>
    <w:tmpl w:val="A1F83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0427538">
    <w:abstractNumId w:val="0"/>
  </w:num>
  <w:num w:numId="2" w16cid:durableId="386338416">
    <w:abstractNumId w:val="1"/>
  </w:num>
  <w:num w:numId="3" w16cid:durableId="600649979">
    <w:abstractNumId w:val="6"/>
  </w:num>
  <w:num w:numId="4" w16cid:durableId="1833795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3153526">
    <w:abstractNumId w:val="2"/>
  </w:num>
  <w:num w:numId="6" w16cid:durableId="1579363068">
    <w:abstractNumId w:val="5"/>
  </w:num>
  <w:num w:numId="7" w16cid:durableId="1163861507">
    <w:abstractNumId w:val="3"/>
  </w:num>
  <w:num w:numId="8" w16cid:durableId="47346476">
    <w:abstractNumId w:val="4"/>
  </w:num>
  <w:num w:numId="9" w16cid:durableId="135380444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9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B8"/>
    <w:rsid w:val="00001C51"/>
    <w:rsid w:val="00003F8B"/>
    <w:rsid w:val="00004930"/>
    <w:rsid w:val="000054C1"/>
    <w:rsid w:val="000062A8"/>
    <w:rsid w:val="0000683A"/>
    <w:rsid w:val="000072FA"/>
    <w:rsid w:val="0000794A"/>
    <w:rsid w:val="00010294"/>
    <w:rsid w:val="00012108"/>
    <w:rsid w:val="00014911"/>
    <w:rsid w:val="00015E21"/>
    <w:rsid w:val="00016D8E"/>
    <w:rsid w:val="000222F3"/>
    <w:rsid w:val="00025B86"/>
    <w:rsid w:val="00026212"/>
    <w:rsid w:val="00026289"/>
    <w:rsid w:val="000270BD"/>
    <w:rsid w:val="00032102"/>
    <w:rsid w:val="00033458"/>
    <w:rsid w:val="0003357B"/>
    <w:rsid w:val="00036603"/>
    <w:rsid w:val="00036839"/>
    <w:rsid w:val="00037AED"/>
    <w:rsid w:val="00037C8C"/>
    <w:rsid w:val="00037D7B"/>
    <w:rsid w:val="00041B19"/>
    <w:rsid w:val="00043505"/>
    <w:rsid w:val="00046383"/>
    <w:rsid w:val="000465EA"/>
    <w:rsid w:val="00052928"/>
    <w:rsid w:val="00053EA7"/>
    <w:rsid w:val="00053FE2"/>
    <w:rsid w:val="000541F9"/>
    <w:rsid w:val="00054F10"/>
    <w:rsid w:val="00055C84"/>
    <w:rsid w:val="00056413"/>
    <w:rsid w:val="00062CA3"/>
    <w:rsid w:val="00063A1C"/>
    <w:rsid w:val="000655E2"/>
    <w:rsid w:val="0006650F"/>
    <w:rsid w:val="0006663E"/>
    <w:rsid w:val="00070552"/>
    <w:rsid w:val="00072AF9"/>
    <w:rsid w:val="000730AC"/>
    <w:rsid w:val="00076E51"/>
    <w:rsid w:val="0007797E"/>
    <w:rsid w:val="000779BF"/>
    <w:rsid w:val="00077E54"/>
    <w:rsid w:val="00081520"/>
    <w:rsid w:val="000841AD"/>
    <w:rsid w:val="00085AB6"/>
    <w:rsid w:val="00085D3F"/>
    <w:rsid w:val="000868E2"/>
    <w:rsid w:val="000910BB"/>
    <w:rsid w:val="00093F35"/>
    <w:rsid w:val="00094481"/>
    <w:rsid w:val="00095CA1"/>
    <w:rsid w:val="00095E14"/>
    <w:rsid w:val="00097F2D"/>
    <w:rsid w:val="000A100A"/>
    <w:rsid w:val="000A15A6"/>
    <w:rsid w:val="000A1ADD"/>
    <w:rsid w:val="000A3913"/>
    <w:rsid w:val="000B04F0"/>
    <w:rsid w:val="000B1EFD"/>
    <w:rsid w:val="000B28CA"/>
    <w:rsid w:val="000B32EA"/>
    <w:rsid w:val="000B5246"/>
    <w:rsid w:val="000B5E5C"/>
    <w:rsid w:val="000B79A2"/>
    <w:rsid w:val="000C0268"/>
    <w:rsid w:val="000C0595"/>
    <w:rsid w:val="000C17A5"/>
    <w:rsid w:val="000C1D94"/>
    <w:rsid w:val="000C2A31"/>
    <w:rsid w:val="000C586F"/>
    <w:rsid w:val="000D0E25"/>
    <w:rsid w:val="000D1149"/>
    <w:rsid w:val="000D1EB8"/>
    <w:rsid w:val="000D76A8"/>
    <w:rsid w:val="000D7C48"/>
    <w:rsid w:val="000D7FC2"/>
    <w:rsid w:val="000E1FBB"/>
    <w:rsid w:val="000E346D"/>
    <w:rsid w:val="000E45F9"/>
    <w:rsid w:val="000F1E95"/>
    <w:rsid w:val="000F3D2C"/>
    <w:rsid w:val="000F5714"/>
    <w:rsid w:val="0010001E"/>
    <w:rsid w:val="001004BE"/>
    <w:rsid w:val="001008FF"/>
    <w:rsid w:val="0010281F"/>
    <w:rsid w:val="00103682"/>
    <w:rsid w:val="00103BDE"/>
    <w:rsid w:val="00104D08"/>
    <w:rsid w:val="00105837"/>
    <w:rsid w:val="0011138A"/>
    <w:rsid w:val="00116C02"/>
    <w:rsid w:val="00122567"/>
    <w:rsid w:val="00122DBD"/>
    <w:rsid w:val="001250FB"/>
    <w:rsid w:val="001255C8"/>
    <w:rsid w:val="001265F4"/>
    <w:rsid w:val="00130790"/>
    <w:rsid w:val="00131B58"/>
    <w:rsid w:val="0013547D"/>
    <w:rsid w:val="00135563"/>
    <w:rsid w:val="00136176"/>
    <w:rsid w:val="001367F6"/>
    <w:rsid w:val="00137681"/>
    <w:rsid w:val="00140C43"/>
    <w:rsid w:val="00142713"/>
    <w:rsid w:val="00142F4C"/>
    <w:rsid w:val="00144996"/>
    <w:rsid w:val="0014651C"/>
    <w:rsid w:val="00146FE8"/>
    <w:rsid w:val="001548FE"/>
    <w:rsid w:val="00156A30"/>
    <w:rsid w:val="00160E4D"/>
    <w:rsid w:val="00161AF0"/>
    <w:rsid w:val="0016222C"/>
    <w:rsid w:val="0016295E"/>
    <w:rsid w:val="00162FDB"/>
    <w:rsid w:val="00163494"/>
    <w:rsid w:val="001660CF"/>
    <w:rsid w:val="00167476"/>
    <w:rsid w:val="001725A8"/>
    <w:rsid w:val="001728AC"/>
    <w:rsid w:val="00173C49"/>
    <w:rsid w:val="00175006"/>
    <w:rsid w:val="00177665"/>
    <w:rsid w:val="00180769"/>
    <w:rsid w:val="00180C3F"/>
    <w:rsid w:val="00181686"/>
    <w:rsid w:val="00182BA4"/>
    <w:rsid w:val="00183A8B"/>
    <w:rsid w:val="00184AF4"/>
    <w:rsid w:val="00186DFC"/>
    <w:rsid w:val="00186F19"/>
    <w:rsid w:val="001931BB"/>
    <w:rsid w:val="001950A5"/>
    <w:rsid w:val="00196069"/>
    <w:rsid w:val="00196E82"/>
    <w:rsid w:val="00197B89"/>
    <w:rsid w:val="001A0AAC"/>
    <w:rsid w:val="001A28B9"/>
    <w:rsid w:val="001A2AFC"/>
    <w:rsid w:val="001A3D62"/>
    <w:rsid w:val="001A65AD"/>
    <w:rsid w:val="001A65DB"/>
    <w:rsid w:val="001A69F2"/>
    <w:rsid w:val="001B1C5A"/>
    <w:rsid w:val="001B2D69"/>
    <w:rsid w:val="001B37EE"/>
    <w:rsid w:val="001B5322"/>
    <w:rsid w:val="001C2D3D"/>
    <w:rsid w:val="001C318A"/>
    <w:rsid w:val="001C336E"/>
    <w:rsid w:val="001C4531"/>
    <w:rsid w:val="001C580B"/>
    <w:rsid w:val="001C59A7"/>
    <w:rsid w:val="001C7968"/>
    <w:rsid w:val="001D169B"/>
    <w:rsid w:val="001D2D96"/>
    <w:rsid w:val="001D3A37"/>
    <w:rsid w:val="001D55C2"/>
    <w:rsid w:val="001D664C"/>
    <w:rsid w:val="001D7DD8"/>
    <w:rsid w:val="001E00D8"/>
    <w:rsid w:val="001E37C7"/>
    <w:rsid w:val="001E47B1"/>
    <w:rsid w:val="001E65C4"/>
    <w:rsid w:val="001F123C"/>
    <w:rsid w:val="001F3299"/>
    <w:rsid w:val="001F381D"/>
    <w:rsid w:val="001F4302"/>
    <w:rsid w:val="001F6038"/>
    <w:rsid w:val="001F7E08"/>
    <w:rsid w:val="00200BF4"/>
    <w:rsid w:val="00206DEE"/>
    <w:rsid w:val="00212A18"/>
    <w:rsid w:val="002131E6"/>
    <w:rsid w:val="00213B33"/>
    <w:rsid w:val="00214136"/>
    <w:rsid w:val="00215DB2"/>
    <w:rsid w:val="00216A0D"/>
    <w:rsid w:val="00216C1C"/>
    <w:rsid w:val="00220C7C"/>
    <w:rsid w:val="00220DBE"/>
    <w:rsid w:val="00220EC4"/>
    <w:rsid w:val="00225D49"/>
    <w:rsid w:val="00226312"/>
    <w:rsid w:val="00226627"/>
    <w:rsid w:val="0022686B"/>
    <w:rsid w:val="00230CE3"/>
    <w:rsid w:val="00237F05"/>
    <w:rsid w:val="00240094"/>
    <w:rsid w:val="00242929"/>
    <w:rsid w:val="002440D8"/>
    <w:rsid w:val="00247B19"/>
    <w:rsid w:val="0025292A"/>
    <w:rsid w:val="00253915"/>
    <w:rsid w:val="00253B6F"/>
    <w:rsid w:val="00254BF9"/>
    <w:rsid w:val="00255A2F"/>
    <w:rsid w:val="00257970"/>
    <w:rsid w:val="00263FF4"/>
    <w:rsid w:val="0026443F"/>
    <w:rsid w:val="002674AD"/>
    <w:rsid w:val="00267623"/>
    <w:rsid w:val="00267678"/>
    <w:rsid w:val="00267B23"/>
    <w:rsid w:val="00271FB6"/>
    <w:rsid w:val="0027301D"/>
    <w:rsid w:val="0027477E"/>
    <w:rsid w:val="002747C7"/>
    <w:rsid w:val="002757C3"/>
    <w:rsid w:val="002867D2"/>
    <w:rsid w:val="00286DE9"/>
    <w:rsid w:val="00292B63"/>
    <w:rsid w:val="0029320B"/>
    <w:rsid w:val="00295AF5"/>
    <w:rsid w:val="002A1F2A"/>
    <w:rsid w:val="002A23EA"/>
    <w:rsid w:val="002B22C8"/>
    <w:rsid w:val="002B30D4"/>
    <w:rsid w:val="002B3602"/>
    <w:rsid w:val="002B4041"/>
    <w:rsid w:val="002C0497"/>
    <w:rsid w:val="002C34B3"/>
    <w:rsid w:val="002C3AD0"/>
    <w:rsid w:val="002C4DF4"/>
    <w:rsid w:val="002C6FAC"/>
    <w:rsid w:val="002D0FFA"/>
    <w:rsid w:val="002D161D"/>
    <w:rsid w:val="002D1792"/>
    <w:rsid w:val="002D232D"/>
    <w:rsid w:val="002D27CB"/>
    <w:rsid w:val="002D2FFD"/>
    <w:rsid w:val="002D363C"/>
    <w:rsid w:val="002D3916"/>
    <w:rsid w:val="002D4803"/>
    <w:rsid w:val="002D4957"/>
    <w:rsid w:val="002D4E28"/>
    <w:rsid w:val="002D784F"/>
    <w:rsid w:val="002D7881"/>
    <w:rsid w:val="002E0035"/>
    <w:rsid w:val="002E2020"/>
    <w:rsid w:val="002E43AA"/>
    <w:rsid w:val="002E4630"/>
    <w:rsid w:val="002E5612"/>
    <w:rsid w:val="002E572D"/>
    <w:rsid w:val="002F1906"/>
    <w:rsid w:val="002F1CE4"/>
    <w:rsid w:val="002F2E43"/>
    <w:rsid w:val="002F37FE"/>
    <w:rsid w:val="002F41E7"/>
    <w:rsid w:val="002F4783"/>
    <w:rsid w:val="002F5596"/>
    <w:rsid w:val="002F6F01"/>
    <w:rsid w:val="002F72C9"/>
    <w:rsid w:val="00300B4A"/>
    <w:rsid w:val="00300C1A"/>
    <w:rsid w:val="00302E64"/>
    <w:rsid w:val="00302F80"/>
    <w:rsid w:val="00304793"/>
    <w:rsid w:val="00304A6A"/>
    <w:rsid w:val="00304E9E"/>
    <w:rsid w:val="003052BC"/>
    <w:rsid w:val="00311AD5"/>
    <w:rsid w:val="00313574"/>
    <w:rsid w:val="00313B77"/>
    <w:rsid w:val="00313E5A"/>
    <w:rsid w:val="0031723F"/>
    <w:rsid w:val="003175EA"/>
    <w:rsid w:val="003221E9"/>
    <w:rsid w:val="0032248D"/>
    <w:rsid w:val="00324993"/>
    <w:rsid w:val="00324B45"/>
    <w:rsid w:val="0032682E"/>
    <w:rsid w:val="00330F53"/>
    <w:rsid w:val="003316FD"/>
    <w:rsid w:val="003317A3"/>
    <w:rsid w:val="00331B20"/>
    <w:rsid w:val="00332B92"/>
    <w:rsid w:val="00334310"/>
    <w:rsid w:val="00335252"/>
    <w:rsid w:val="00335A0A"/>
    <w:rsid w:val="00340B0D"/>
    <w:rsid w:val="0034119D"/>
    <w:rsid w:val="003416BF"/>
    <w:rsid w:val="00341A95"/>
    <w:rsid w:val="00341B7F"/>
    <w:rsid w:val="00342F79"/>
    <w:rsid w:val="00343509"/>
    <w:rsid w:val="00343606"/>
    <w:rsid w:val="00345E1C"/>
    <w:rsid w:val="00354217"/>
    <w:rsid w:val="003631A8"/>
    <w:rsid w:val="003635A0"/>
    <w:rsid w:val="00363959"/>
    <w:rsid w:val="00367A00"/>
    <w:rsid w:val="00370B48"/>
    <w:rsid w:val="00373458"/>
    <w:rsid w:val="00373B29"/>
    <w:rsid w:val="003740CE"/>
    <w:rsid w:val="00374937"/>
    <w:rsid w:val="003755DD"/>
    <w:rsid w:val="00377D6C"/>
    <w:rsid w:val="00377F06"/>
    <w:rsid w:val="00380130"/>
    <w:rsid w:val="00386F66"/>
    <w:rsid w:val="0038781C"/>
    <w:rsid w:val="00387B15"/>
    <w:rsid w:val="00387B9A"/>
    <w:rsid w:val="00387FDE"/>
    <w:rsid w:val="003905B4"/>
    <w:rsid w:val="00390606"/>
    <w:rsid w:val="00392FA1"/>
    <w:rsid w:val="00394842"/>
    <w:rsid w:val="00395EF9"/>
    <w:rsid w:val="0039680C"/>
    <w:rsid w:val="003A0EA1"/>
    <w:rsid w:val="003A578A"/>
    <w:rsid w:val="003B084F"/>
    <w:rsid w:val="003B0D76"/>
    <w:rsid w:val="003B127B"/>
    <w:rsid w:val="003B15EC"/>
    <w:rsid w:val="003B29B9"/>
    <w:rsid w:val="003B312A"/>
    <w:rsid w:val="003B3857"/>
    <w:rsid w:val="003B4A40"/>
    <w:rsid w:val="003B5298"/>
    <w:rsid w:val="003B589D"/>
    <w:rsid w:val="003B7891"/>
    <w:rsid w:val="003C0F8F"/>
    <w:rsid w:val="003C19DA"/>
    <w:rsid w:val="003C3477"/>
    <w:rsid w:val="003C3766"/>
    <w:rsid w:val="003C5BF9"/>
    <w:rsid w:val="003C6EED"/>
    <w:rsid w:val="003D03AB"/>
    <w:rsid w:val="003D083D"/>
    <w:rsid w:val="003D0E73"/>
    <w:rsid w:val="003D1007"/>
    <w:rsid w:val="003D1B8E"/>
    <w:rsid w:val="003D3F98"/>
    <w:rsid w:val="003D5ADB"/>
    <w:rsid w:val="003D691D"/>
    <w:rsid w:val="003E04FC"/>
    <w:rsid w:val="003E07D7"/>
    <w:rsid w:val="003E2032"/>
    <w:rsid w:val="003E30CA"/>
    <w:rsid w:val="003F10EA"/>
    <w:rsid w:val="003F12D0"/>
    <w:rsid w:val="003F55A5"/>
    <w:rsid w:val="003F73B8"/>
    <w:rsid w:val="003F7581"/>
    <w:rsid w:val="004018F7"/>
    <w:rsid w:val="00402743"/>
    <w:rsid w:val="004044C3"/>
    <w:rsid w:val="00405217"/>
    <w:rsid w:val="004058CD"/>
    <w:rsid w:val="00405FBB"/>
    <w:rsid w:val="0040690B"/>
    <w:rsid w:val="00407825"/>
    <w:rsid w:val="004129FD"/>
    <w:rsid w:val="00415A23"/>
    <w:rsid w:val="00415EF5"/>
    <w:rsid w:val="00425A6C"/>
    <w:rsid w:val="00433920"/>
    <w:rsid w:val="00433A8A"/>
    <w:rsid w:val="00436F53"/>
    <w:rsid w:val="00441F74"/>
    <w:rsid w:val="00442E2F"/>
    <w:rsid w:val="00443A46"/>
    <w:rsid w:val="00444026"/>
    <w:rsid w:val="00446FF2"/>
    <w:rsid w:val="00447B3E"/>
    <w:rsid w:val="004512DB"/>
    <w:rsid w:val="0045278A"/>
    <w:rsid w:val="004554F4"/>
    <w:rsid w:val="004573CC"/>
    <w:rsid w:val="00457EA7"/>
    <w:rsid w:val="00462D72"/>
    <w:rsid w:val="00464542"/>
    <w:rsid w:val="00465990"/>
    <w:rsid w:val="00465D9A"/>
    <w:rsid w:val="004669D3"/>
    <w:rsid w:val="004709FE"/>
    <w:rsid w:val="004725A7"/>
    <w:rsid w:val="00473CD8"/>
    <w:rsid w:val="0047524F"/>
    <w:rsid w:val="004769B1"/>
    <w:rsid w:val="0048156A"/>
    <w:rsid w:val="00482428"/>
    <w:rsid w:val="004859A9"/>
    <w:rsid w:val="004870FC"/>
    <w:rsid w:val="0048728B"/>
    <w:rsid w:val="0048747E"/>
    <w:rsid w:val="00487508"/>
    <w:rsid w:val="00490FCD"/>
    <w:rsid w:val="004924A1"/>
    <w:rsid w:val="00495F0F"/>
    <w:rsid w:val="0049774B"/>
    <w:rsid w:val="004A0427"/>
    <w:rsid w:val="004A24C6"/>
    <w:rsid w:val="004A316A"/>
    <w:rsid w:val="004A5643"/>
    <w:rsid w:val="004A58FC"/>
    <w:rsid w:val="004A7701"/>
    <w:rsid w:val="004B25D9"/>
    <w:rsid w:val="004B39EB"/>
    <w:rsid w:val="004B4F95"/>
    <w:rsid w:val="004C058F"/>
    <w:rsid w:val="004C0FE9"/>
    <w:rsid w:val="004C11EE"/>
    <w:rsid w:val="004C15BF"/>
    <w:rsid w:val="004C3F25"/>
    <w:rsid w:val="004C48DD"/>
    <w:rsid w:val="004C67B0"/>
    <w:rsid w:val="004C74C1"/>
    <w:rsid w:val="004D06FA"/>
    <w:rsid w:val="004D12BE"/>
    <w:rsid w:val="004D136B"/>
    <w:rsid w:val="004D16E4"/>
    <w:rsid w:val="004D2CA9"/>
    <w:rsid w:val="004E1EB9"/>
    <w:rsid w:val="004E6466"/>
    <w:rsid w:val="004E6CCC"/>
    <w:rsid w:val="004F17C1"/>
    <w:rsid w:val="004F1E17"/>
    <w:rsid w:val="004F5BE8"/>
    <w:rsid w:val="00500150"/>
    <w:rsid w:val="00500B02"/>
    <w:rsid w:val="00500C82"/>
    <w:rsid w:val="00503186"/>
    <w:rsid w:val="00505E39"/>
    <w:rsid w:val="00507E73"/>
    <w:rsid w:val="00512A3D"/>
    <w:rsid w:val="00512D5F"/>
    <w:rsid w:val="00513D02"/>
    <w:rsid w:val="005148B7"/>
    <w:rsid w:val="00515A6F"/>
    <w:rsid w:val="00516187"/>
    <w:rsid w:val="005173B8"/>
    <w:rsid w:val="00520BCF"/>
    <w:rsid w:val="00523BF7"/>
    <w:rsid w:val="00523C6F"/>
    <w:rsid w:val="005240C8"/>
    <w:rsid w:val="0052454C"/>
    <w:rsid w:val="00524AF4"/>
    <w:rsid w:val="00525402"/>
    <w:rsid w:val="00525792"/>
    <w:rsid w:val="00527F99"/>
    <w:rsid w:val="0053065E"/>
    <w:rsid w:val="005320EA"/>
    <w:rsid w:val="00532593"/>
    <w:rsid w:val="00533895"/>
    <w:rsid w:val="00534107"/>
    <w:rsid w:val="0053553B"/>
    <w:rsid w:val="00536A2C"/>
    <w:rsid w:val="005371DD"/>
    <w:rsid w:val="00537404"/>
    <w:rsid w:val="005403FE"/>
    <w:rsid w:val="00541CD4"/>
    <w:rsid w:val="00541F23"/>
    <w:rsid w:val="00543606"/>
    <w:rsid w:val="00550C5B"/>
    <w:rsid w:val="00554BBC"/>
    <w:rsid w:val="005552D0"/>
    <w:rsid w:val="00555FA9"/>
    <w:rsid w:val="00556CAA"/>
    <w:rsid w:val="00556DA1"/>
    <w:rsid w:val="00556FF2"/>
    <w:rsid w:val="00565E10"/>
    <w:rsid w:val="005672E9"/>
    <w:rsid w:val="0056742A"/>
    <w:rsid w:val="00567724"/>
    <w:rsid w:val="00572F98"/>
    <w:rsid w:val="00574977"/>
    <w:rsid w:val="00574C77"/>
    <w:rsid w:val="005760A9"/>
    <w:rsid w:val="005769B2"/>
    <w:rsid w:val="00582C31"/>
    <w:rsid w:val="00585B07"/>
    <w:rsid w:val="0059019C"/>
    <w:rsid w:val="00590CDA"/>
    <w:rsid w:val="005943B5"/>
    <w:rsid w:val="0059640E"/>
    <w:rsid w:val="0059751D"/>
    <w:rsid w:val="005976EC"/>
    <w:rsid w:val="005A0658"/>
    <w:rsid w:val="005A0AC4"/>
    <w:rsid w:val="005A0E39"/>
    <w:rsid w:val="005A25C7"/>
    <w:rsid w:val="005A3284"/>
    <w:rsid w:val="005A4E1A"/>
    <w:rsid w:val="005A58A9"/>
    <w:rsid w:val="005B2556"/>
    <w:rsid w:val="005B3ECF"/>
    <w:rsid w:val="005B4135"/>
    <w:rsid w:val="005B4617"/>
    <w:rsid w:val="005B5817"/>
    <w:rsid w:val="005B6E25"/>
    <w:rsid w:val="005B72F4"/>
    <w:rsid w:val="005C03C6"/>
    <w:rsid w:val="005C05B0"/>
    <w:rsid w:val="005C1917"/>
    <w:rsid w:val="005C3887"/>
    <w:rsid w:val="005C46C6"/>
    <w:rsid w:val="005C646F"/>
    <w:rsid w:val="005C6495"/>
    <w:rsid w:val="005C77EE"/>
    <w:rsid w:val="005C7EA2"/>
    <w:rsid w:val="005D0115"/>
    <w:rsid w:val="005D0BC5"/>
    <w:rsid w:val="005D1729"/>
    <w:rsid w:val="005D2ADB"/>
    <w:rsid w:val="005D30B0"/>
    <w:rsid w:val="005D3BC0"/>
    <w:rsid w:val="005D7D34"/>
    <w:rsid w:val="005E16E0"/>
    <w:rsid w:val="005E3B76"/>
    <w:rsid w:val="005E52D7"/>
    <w:rsid w:val="005E5992"/>
    <w:rsid w:val="005E6066"/>
    <w:rsid w:val="005E7E35"/>
    <w:rsid w:val="005F3080"/>
    <w:rsid w:val="005F30F7"/>
    <w:rsid w:val="005F4F4D"/>
    <w:rsid w:val="005F5C91"/>
    <w:rsid w:val="005F6623"/>
    <w:rsid w:val="005F6E58"/>
    <w:rsid w:val="0060276C"/>
    <w:rsid w:val="00602E2D"/>
    <w:rsid w:val="00604122"/>
    <w:rsid w:val="00604882"/>
    <w:rsid w:val="006059D4"/>
    <w:rsid w:val="00606BD3"/>
    <w:rsid w:val="00606C51"/>
    <w:rsid w:val="00611285"/>
    <w:rsid w:val="006114D4"/>
    <w:rsid w:val="00611786"/>
    <w:rsid w:val="0061208D"/>
    <w:rsid w:val="00613831"/>
    <w:rsid w:val="00614F62"/>
    <w:rsid w:val="00617A12"/>
    <w:rsid w:val="0062074C"/>
    <w:rsid w:val="0062124C"/>
    <w:rsid w:val="00622476"/>
    <w:rsid w:val="006228F5"/>
    <w:rsid w:val="00625076"/>
    <w:rsid w:val="006259E1"/>
    <w:rsid w:val="00626AB0"/>
    <w:rsid w:val="00630A1F"/>
    <w:rsid w:val="006313DC"/>
    <w:rsid w:val="00634043"/>
    <w:rsid w:val="00634A80"/>
    <w:rsid w:val="006364BF"/>
    <w:rsid w:val="006439C1"/>
    <w:rsid w:val="00645708"/>
    <w:rsid w:val="00646B02"/>
    <w:rsid w:val="00647A50"/>
    <w:rsid w:val="00647E54"/>
    <w:rsid w:val="0065064F"/>
    <w:rsid w:val="00651AC0"/>
    <w:rsid w:val="0065423C"/>
    <w:rsid w:val="006554DC"/>
    <w:rsid w:val="00656AE1"/>
    <w:rsid w:val="00661215"/>
    <w:rsid w:val="00661894"/>
    <w:rsid w:val="006627A8"/>
    <w:rsid w:val="0066296C"/>
    <w:rsid w:val="0066580C"/>
    <w:rsid w:val="006659CA"/>
    <w:rsid w:val="00665DB9"/>
    <w:rsid w:val="00670DB5"/>
    <w:rsid w:val="00672327"/>
    <w:rsid w:val="00673CC1"/>
    <w:rsid w:val="00675A88"/>
    <w:rsid w:val="00676F58"/>
    <w:rsid w:val="00680DC2"/>
    <w:rsid w:val="006827ED"/>
    <w:rsid w:val="00684A32"/>
    <w:rsid w:val="0069032A"/>
    <w:rsid w:val="00691AF3"/>
    <w:rsid w:val="006A0A9B"/>
    <w:rsid w:val="006A190E"/>
    <w:rsid w:val="006A19DB"/>
    <w:rsid w:val="006A23A9"/>
    <w:rsid w:val="006A43E5"/>
    <w:rsid w:val="006A61B8"/>
    <w:rsid w:val="006A78B2"/>
    <w:rsid w:val="006B5243"/>
    <w:rsid w:val="006B53B1"/>
    <w:rsid w:val="006C4F00"/>
    <w:rsid w:val="006C6632"/>
    <w:rsid w:val="006C677D"/>
    <w:rsid w:val="006D02D2"/>
    <w:rsid w:val="006D4F89"/>
    <w:rsid w:val="006D7E8B"/>
    <w:rsid w:val="006E1929"/>
    <w:rsid w:val="006E31B6"/>
    <w:rsid w:val="006E3FDC"/>
    <w:rsid w:val="006E49F5"/>
    <w:rsid w:val="006E51E3"/>
    <w:rsid w:val="006E5B94"/>
    <w:rsid w:val="006E7395"/>
    <w:rsid w:val="006F0F0F"/>
    <w:rsid w:val="006F382A"/>
    <w:rsid w:val="006F4B9B"/>
    <w:rsid w:val="006F7AFF"/>
    <w:rsid w:val="00702B69"/>
    <w:rsid w:val="00704D00"/>
    <w:rsid w:val="00707094"/>
    <w:rsid w:val="00707209"/>
    <w:rsid w:val="00710A01"/>
    <w:rsid w:val="0071157A"/>
    <w:rsid w:val="00711FDA"/>
    <w:rsid w:val="00715424"/>
    <w:rsid w:val="00717796"/>
    <w:rsid w:val="00720736"/>
    <w:rsid w:val="00722204"/>
    <w:rsid w:val="00722B69"/>
    <w:rsid w:val="007255D2"/>
    <w:rsid w:val="0072568F"/>
    <w:rsid w:val="00726827"/>
    <w:rsid w:val="00731EC8"/>
    <w:rsid w:val="00732B2F"/>
    <w:rsid w:val="00732F11"/>
    <w:rsid w:val="00735F58"/>
    <w:rsid w:val="00736759"/>
    <w:rsid w:val="00740154"/>
    <w:rsid w:val="00740E48"/>
    <w:rsid w:val="00742F28"/>
    <w:rsid w:val="00743638"/>
    <w:rsid w:val="0074384B"/>
    <w:rsid w:val="00744AEF"/>
    <w:rsid w:val="007457E2"/>
    <w:rsid w:val="00750D8D"/>
    <w:rsid w:val="00750EB7"/>
    <w:rsid w:val="0075140C"/>
    <w:rsid w:val="00751A5D"/>
    <w:rsid w:val="00754287"/>
    <w:rsid w:val="00757B53"/>
    <w:rsid w:val="0076112A"/>
    <w:rsid w:val="00761F0B"/>
    <w:rsid w:val="0076293E"/>
    <w:rsid w:val="0076375C"/>
    <w:rsid w:val="007657EE"/>
    <w:rsid w:val="00766477"/>
    <w:rsid w:val="0077114F"/>
    <w:rsid w:val="0077777E"/>
    <w:rsid w:val="0078241A"/>
    <w:rsid w:val="007863FC"/>
    <w:rsid w:val="007876AF"/>
    <w:rsid w:val="00787A02"/>
    <w:rsid w:val="00787A0C"/>
    <w:rsid w:val="00790589"/>
    <w:rsid w:val="00792CBE"/>
    <w:rsid w:val="00793651"/>
    <w:rsid w:val="00794498"/>
    <w:rsid w:val="0079655C"/>
    <w:rsid w:val="00797A92"/>
    <w:rsid w:val="007A22AC"/>
    <w:rsid w:val="007A22BB"/>
    <w:rsid w:val="007A2A3A"/>
    <w:rsid w:val="007A2BBB"/>
    <w:rsid w:val="007A3F0F"/>
    <w:rsid w:val="007A4192"/>
    <w:rsid w:val="007A6670"/>
    <w:rsid w:val="007A792E"/>
    <w:rsid w:val="007B1F17"/>
    <w:rsid w:val="007B2838"/>
    <w:rsid w:val="007B7CEB"/>
    <w:rsid w:val="007C2959"/>
    <w:rsid w:val="007C4DC2"/>
    <w:rsid w:val="007C6079"/>
    <w:rsid w:val="007C7B4E"/>
    <w:rsid w:val="007D0F40"/>
    <w:rsid w:val="007D365A"/>
    <w:rsid w:val="007D6955"/>
    <w:rsid w:val="007D6CFA"/>
    <w:rsid w:val="007E057C"/>
    <w:rsid w:val="007E05D5"/>
    <w:rsid w:val="007E1C8E"/>
    <w:rsid w:val="007E1F0A"/>
    <w:rsid w:val="007E38C9"/>
    <w:rsid w:val="007F2D93"/>
    <w:rsid w:val="007F3CBA"/>
    <w:rsid w:val="007F42A4"/>
    <w:rsid w:val="007F4D31"/>
    <w:rsid w:val="00802831"/>
    <w:rsid w:val="008100C5"/>
    <w:rsid w:val="00811790"/>
    <w:rsid w:val="00814749"/>
    <w:rsid w:val="0081668F"/>
    <w:rsid w:val="008167AB"/>
    <w:rsid w:val="0081793C"/>
    <w:rsid w:val="00820A9F"/>
    <w:rsid w:val="008210CD"/>
    <w:rsid w:val="00825866"/>
    <w:rsid w:val="00826AB0"/>
    <w:rsid w:val="008276F4"/>
    <w:rsid w:val="008303EA"/>
    <w:rsid w:val="00830D8C"/>
    <w:rsid w:val="00831BF8"/>
    <w:rsid w:val="008326F4"/>
    <w:rsid w:val="00837EFC"/>
    <w:rsid w:val="0084163B"/>
    <w:rsid w:val="00841D9C"/>
    <w:rsid w:val="00845E4F"/>
    <w:rsid w:val="00847C07"/>
    <w:rsid w:val="008517C3"/>
    <w:rsid w:val="008535DC"/>
    <w:rsid w:val="00854C2F"/>
    <w:rsid w:val="00855D38"/>
    <w:rsid w:val="008569E9"/>
    <w:rsid w:val="008570B2"/>
    <w:rsid w:val="008574B4"/>
    <w:rsid w:val="0085789A"/>
    <w:rsid w:val="00860B86"/>
    <w:rsid w:val="00861C56"/>
    <w:rsid w:val="0086303B"/>
    <w:rsid w:val="00864BA7"/>
    <w:rsid w:val="00864CC9"/>
    <w:rsid w:val="008654F7"/>
    <w:rsid w:val="00865621"/>
    <w:rsid w:val="00866315"/>
    <w:rsid w:val="0086707F"/>
    <w:rsid w:val="00867A85"/>
    <w:rsid w:val="00867B57"/>
    <w:rsid w:val="0087083F"/>
    <w:rsid w:val="008716A3"/>
    <w:rsid w:val="0087282B"/>
    <w:rsid w:val="008777E7"/>
    <w:rsid w:val="008803F2"/>
    <w:rsid w:val="008805A6"/>
    <w:rsid w:val="008809CC"/>
    <w:rsid w:val="00886784"/>
    <w:rsid w:val="008869B6"/>
    <w:rsid w:val="00893FFD"/>
    <w:rsid w:val="0089401D"/>
    <w:rsid w:val="00894598"/>
    <w:rsid w:val="00894745"/>
    <w:rsid w:val="008959DD"/>
    <w:rsid w:val="00897DC2"/>
    <w:rsid w:val="008A707C"/>
    <w:rsid w:val="008B00EF"/>
    <w:rsid w:val="008B10AA"/>
    <w:rsid w:val="008B2CD7"/>
    <w:rsid w:val="008C1AE7"/>
    <w:rsid w:val="008C3274"/>
    <w:rsid w:val="008C4F3C"/>
    <w:rsid w:val="008D0538"/>
    <w:rsid w:val="008D4C51"/>
    <w:rsid w:val="008D795E"/>
    <w:rsid w:val="008F0B14"/>
    <w:rsid w:val="008F1B8C"/>
    <w:rsid w:val="008F2A1D"/>
    <w:rsid w:val="008F2F26"/>
    <w:rsid w:val="008F45B9"/>
    <w:rsid w:val="008F631C"/>
    <w:rsid w:val="008F7FDC"/>
    <w:rsid w:val="0090032E"/>
    <w:rsid w:val="00901981"/>
    <w:rsid w:val="0090203B"/>
    <w:rsid w:val="00902323"/>
    <w:rsid w:val="00902DF6"/>
    <w:rsid w:val="009037E9"/>
    <w:rsid w:val="0090405A"/>
    <w:rsid w:val="0090536F"/>
    <w:rsid w:val="00905AFD"/>
    <w:rsid w:val="00910E9F"/>
    <w:rsid w:val="00913FEA"/>
    <w:rsid w:val="00914081"/>
    <w:rsid w:val="009153EA"/>
    <w:rsid w:val="0091547E"/>
    <w:rsid w:val="00915FE7"/>
    <w:rsid w:val="00916715"/>
    <w:rsid w:val="00921B72"/>
    <w:rsid w:val="009230C9"/>
    <w:rsid w:val="00924100"/>
    <w:rsid w:val="00927D48"/>
    <w:rsid w:val="00927E31"/>
    <w:rsid w:val="00934E30"/>
    <w:rsid w:val="009361D7"/>
    <w:rsid w:val="009367BB"/>
    <w:rsid w:val="009404E8"/>
    <w:rsid w:val="009422E9"/>
    <w:rsid w:val="00942E0D"/>
    <w:rsid w:val="0094351C"/>
    <w:rsid w:val="009476FE"/>
    <w:rsid w:val="00950006"/>
    <w:rsid w:val="00950840"/>
    <w:rsid w:val="0095254C"/>
    <w:rsid w:val="009546D7"/>
    <w:rsid w:val="00954EAF"/>
    <w:rsid w:val="00955EF5"/>
    <w:rsid w:val="00956479"/>
    <w:rsid w:val="00956F40"/>
    <w:rsid w:val="00960051"/>
    <w:rsid w:val="00960B1C"/>
    <w:rsid w:val="009615AF"/>
    <w:rsid w:val="009615F5"/>
    <w:rsid w:val="009641E5"/>
    <w:rsid w:val="00965AB8"/>
    <w:rsid w:val="009664BB"/>
    <w:rsid w:val="009667F2"/>
    <w:rsid w:val="009676FC"/>
    <w:rsid w:val="009677A7"/>
    <w:rsid w:val="00971485"/>
    <w:rsid w:val="00971B51"/>
    <w:rsid w:val="0097391D"/>
    <w:rsid w:val="00976CCD"/>
    <w:rsid w:val="00977AC1"/>
    <w:rsid w:val="00981896"/>
    <w:rsid w:val="0098311F"/>
    <w:rsid w:val="00987CCE"/>
    <w:rsid w:val="00991494"/>
    <w:rsid w:val="00991D23"/>
    <w:rsid w:val="00991F07"/>
    <w:rsid w:val="00991F87"/>
    <w:rsid w:val="00993B7E"/>
    <w:rsid w:val="009948F6"/>
    <w:rsid w:val="00997708"/>
    <w:rsid w:val="009A10EB"/>
    <w:rsid w:val="009A4D0A"/>
    <w:rsid w:val="009A600D"/>
    <w:rsid w:val="009A7C95"/>
    <w:rsid w:val="009B06CA"/>
    <w:rsid w:val="009B1565"/>
    <w:rsid w:val="009B1833"/>
    <w:rsid w:val="009B3189"/>
    <w:rsid w:val="009B4CBE"/>
    <w:rsid w:val="009B55CA"/>
    <w:rsid w:val="009B7C50"/>
    <w:rsid w:val="009C07F4"/>
    <w:rsid w:val="009C3612"/>
    <w:rsid w:val="009C3B6E"/>
    <w:rsid w:val="009C3C79"/>
    <w:rsid w:val="009D42DB"/>
    <w:rsid w:val="009D5170"/>
    <w:rsid w:val="009D5491"/>
    <w:rsid w:val="009D5B6B"/>
    <w:rsid w:val="009D6077"/>
    <w:rsid w:val="009D6481"/>
    <w:rsid w:val="009D758E"/>
    <w:rsid w:val="009E09A0"/>
    <w:rsid w:val="009E2E0A"/>
    <w:rsid w:val="009E36EC"/>
    <w:rsid w:val="009E500B"/>
    <w:rsid w:val="009E76DD"/>
    <w:rsid w:val="009F25A6"/>
    <w:rsid w:val="009F2EF7"/>
    <w:rsid w:val="009F355C"/>
    <w:rsid w:val="009F4103"/>
    <w:rsid w:val="009F5B8C"/>
    <w:rsid w:val="009F7FD6"/>
    <w:rsid w:val="00A00627"/>
    <w:rsid w:val="00A02FB8"/>
    <w:rsid w:val="00A034E3"/>
    <w:rsid w:val="00A04A2E"/>
    <w:rsid w:val="00A05C64"/>
    <w:rsid w:val="00A05D39"/>
    <w:rsid w:val="00A06741"/>
    <w:rsid w:val="00A11EE8"/>
    <w:rsid w:val="00A13D13"/>
    <w:rsid w:val="00A14790"/>
    <w:rsid w:val="00A14977"/>
    <w:rsid w:val="00A20320"/>
    <w:rsid w:val="00A2125C"/>
    <w:rsid w:val="00A234FE"/>
    <w:rsid w:val="00A235E2"/>
    <w:rsid w:val="00A3071B"/>
    <w:rsid w:val="00A34D00"/>
    <w:rsid w:val="00A35282"/>
    <w:rsid w:val="00A40FF5"/>
    <w:rsid w:val="00A41DB1"/>
    <w:rsid w:val="00A421C3"/>
    <w:rsid w:val="00A45D3B"/>
    <w:rsid w:val="00A46603"/>
    <w:rsid w:val="00A51532"/>
    <w:rsid w:val="00A522A1"/>
    <w:rsid w:val="00A54C58"/>
    <w:rsid w:val="00A54D3F"/>
    <w:rsid w:val="00A60530"/>
    <w:rsid w:val="00A61E26"/>
    <w:rsid w:val="00A62BEA"/>
    <w:rsid w:val="00A638FB"/>
    <w:rsid w:val="00A64425"/>
    <w:rsid w:val="00A65C6F"/>
    <w:rsid w:val="00A65DA5"/>
    <w:rsid w:val="00A7026E"/>
    <w:rsid w:val="00A707E5"/>
    <w:rsid w:val="00A722CB"/>
    <w:rsid w:val="00A72F56"/>
    <w:rsid w:val="00A73288"/>
    <w:rsid w:val="00A732E9"/>
    <w:rsid w:val="00A73821"/>
    <w:rsid w:val="00A75458"/>
    <w:rsid w:val="00A75506"/>
    <w:rsid w:val="00A7559F"/>
    <w:rsid w:val="00A75BF9"/>
    <w:rsid w:val="00A7612F"/>
    <w:rsid w:val="00A80B31"/>
    <w:rsid w:val="00A81829"/>
    <w:rsid w:val="00A82F5C"/>
    <w:rsid w:val="00A83B5F"/>
    <w:rsid w:val="00A84737"/>
    <w:rsid w:val="00A84795"/>
    <w:rsid w:val="00A8662C"/>
    <w:rsid w:val="00A86C94"/>
    <w:rsid w:val="00A90B0B"/>
    <w:rsid w:val="00A922F8"/>
    <w:rsid w:val="00A929D2"/>
    <w:rsid w:val="00A951FA"/>
    <w:rsid w:val="00A95650"/>
    <w:rsid w:val="00A9635E"/>
    <w:rsid w:val="00A96889"/>
    <w:rsid w:val="00AA1916"/>
    <w:rsid w:val="00AA219F"/>
    <w:rsid w:val="00AA5F15"/>
    <w:rsid w:val="00AA6460"/>
    <w:rsid w:val="00AA7685"/>
    <w:rsid w:val="00AB0255"/>
    <w:rsid w:val="00AB1B80"/>
    <w:rsid w:val="00AB4B09"/>
    <w:rsid w:val="00AB5A37"/>
    <w:rsid w:val="00AB62E0"/>
    <w:rsid w:val="00AB6CD6"/>
    <w:rsid w:val="00AC4442"/>
    <w:rsid w:val="00AC4DE8"/>
    <w:rsid w:val="00AC5C1E"/>
    <w:rsid w:val="00AD39BC"/>
    <w:rsid w:val="00AD39C6"/>
    <w:rsid w:val="00AD531D"/>
    <w:rsid w:val="00AD6A23"/>
    <w:rsid w:val="00AE0309"/>
    <w:rsid w:val="00AE065E"/>
    <w:rsid w:val="00AE10C2"/>
    <w:rsid w:val="00AE37AC"/>
    <w:rsid w:val="00AF2776"/>
    <w:rsid w:val="00AF77A3"/>
    <w:rsid w:val="00AF7D42"/>
    <w:rsid w:val="00B030E3"/>
    <w:rsid w:val="00B05E03"/>
    <w:rsid w:val="00B07C49"/>
    <w:rsid w:val="00B10720"/>
    <w:rsid w:val="00B13049"/>
    <w:rsid w:val="00B1779A"/>
    <w:rsid w:val="00B21CA5"/>
    <w:rsid w:val="00B23294"/>
    <w:rsid w:val="00B232FC"/>
    <w:rsid w:val="00B246CC"/>
    <w:rsid w:val="00B25D6B"/>
    <w:rsid w:val="00B2636D"/>
    <w:rsid w:val="00B31EDC"/>
    <w:rsid w:val="00B324E7"/>
    <w:rsid w:val="00B34200"/>
    <w:rsid w:val="00B3729B"/>
    <w:rsid w:val="00B40964"/>
    <w:rsid w:val="00B50170"/>
    <w:rsid w:val="00B50712"/>
    <w:rsid w:val="00B51103"/>
    <w:rsid w:val="00B52BDD"/>
    <w:rsid w:val="00B60EED"/>
    <w:rsid w:val="00B623B1"/>
    <w:rsid w:val="00B62967"/>
    <w:rsid w:val="00B62F6D"/>
    <w:rsid w:val="00B64753"/>
    <w:rsid w:val="00B648FB"/>
    <w:rsid w:val="00B65E01"/>
    <w:rsid w:val="00B677FA"/>
    <w:rsid w:val="00B729D4"/>
    <w:rsid w:val="00B73512"/>
    <w:rsid w:val="00B75451"/>
    <w:rsid w:val="00B76768"/>
    <w:rsid w:val="00B80735"/>
    <w:rsid w:val="00B8185F"/>
    <w:rsid w:val="00B81A09"/>
    <w:rsid w:val="00B827F5"/>
    <w:rsid w:val="00B82F07"/>
    <w:rsid w:val="00B84D90"/>
    <w:rsid w:val="00B84E72"/>
    <w:rsid w:val="00B86407"/>
    <w:rsid w:val="00B879CC"/>
    <w:rsid w:val="00B903FF"/>
    <w:rsid w:val="00B90507"/>
    <w:rsid w:val="00B9101A"/>
    <w:rsid w:val="00B91054"/>
    <w:rsid w:val="00B91E22"/>
    <w:rsid w:val="00B9551F"/>
    <w:rsid w:val="00B95682"/>
    <w:rsid w:val="00B967E0"/>
    <w:rsid w:val="00BA7A00"/>
    <w:rsid w:val="00BB0D3A"/>
    <w:rsid w:val="00BB0E3B"/>
    <w:rsid w:val="00BB2518"/>
    <w:rsid w:val="00BB3C8F"/>
    <w:rsid w:val="00BB4F46"/>
    <w:rsid w:val="00BB66CC"/>
    <w:rsid w:val="00BB6DDB"/>
    <w:rsid w:val="00BC00E7"/>
    <w:rsid w:val="00BC118B"/>
    <w:rsid w:val="00BC1A17"/>
    <w:rsid w:val="00BC3BFD"/>
    <w:rsid w:val="00BC6D5E"/>
    <w:rsid w:val="00BC7217"/>
    <w:rsid w:val="00BD2153"/>
    <w:rsid w:val="00BD3C64"/>
    <w:rsid w:val="00BD42C2"/>
    <w:rsid w:val="00BD6CA9"/>
    <w:rsid w:val="00BD7183"/>
    <w:rsid w:val="00BE05DB"/>
    <w:rsid w:val="00BE23C7"/>
    <w:rsid w:val="00BE2BF6"/>
    <w:rsid w:val="00BE452C"/>
    <w:rsid w:val="00BF0153"/>
    <w:rsid w:val="00BF59DA"/>
    <w:rsid w:val="00C005A3"/>
    <w:rsid w:val="00C01BD3"/>
    <w:rsid w:val="00C01CDB"/>
    <w:rsid w:val="00C03083"/>
    <w:rsid w:val="00C03721"/>
    <w:rsid w:val="00C03FDC"/>
    <w:rsid w:val="00C05533"/>
    <w:rsid w:val="00C057B4"/>
    <w:rsid w:val="00C0586F"/>
    <w:rsid w:val="00C05E9C"/>
    <w:rsid w:val="00C063FD"/>
    <w:rsid w:val="00C07042"/>
    <w:rsid w:val="00C10E18"/>
    <w:rsid w:val="00C11D63"/>
    <w:rsid w:val="00C12659"/>
    <w:rsid w:val="00C12C76"/>
    <w:rsid w:val="00C136FA"/>
    <w:rsid w:val="00C2406A"/>
    <w:rsid w:val="00C26472"/>
    <w:rsid w:val="00C270B9"/>
    <w:rsid w:val="00C270D5"/>
    <w:rsid w:val="00C27225"/>
    <w:rsid w:val="00C31AAA"/>
    <w:rsid w:val="00C31BCE"/>
    <w:rsid w:val="00C3483A"/>
    <w:rsid w:val="00C374E1"/>
    <w:rsid w:val="00C4160A"/>
    <w:rsid w:val="00C4469E"/>
    <w:rsid w:val="00C45173"/>
    <w:rsid w:val="00C458E4"/>
    <w:rsid w:val="00C51F06"/>
    <w:rsid w:val="00C55724"/>
    <w:rsid w:val="00C5687A"/>
    <w:rsid w:val="00C5767E"/>
    <w:rsid w:val="00C60184"/>
    <w:rsid w:val="00C61E2E"/>
    <w:rsid w:val="00C622F1"/>
    <w:rsid w:val="00C62BD8"/>
    <w:rsid w:val="00C64D91"/>
    <w:rsid w:val="00C67A08"/>
    <w:rsid w:val="00C67EF1"/>
    <w:rsid w:val="00C70F18"/>
    <w:rsid w:val="00C71131"/>
    <w:rsid w:val="00C716C9"/>
    <w:rsid w:val="00C722B2"/>
    <w:rsid w:val="00C73612"/>
    <w:rsid w:val="00C747A6"/>
    <w:rsid w:val="00C7694C"/>
    <w:rsid w:val="00C77AF5"/>
    <w:rsid w:val="00C81006"/>
    <w:rsid w:val="00C815FB"/>
    <w:rsid w:val="00C81C82"/>
    <w:rsid w:val="00C866FB"/>
    <w:rsid w:val="00C872B6"/>
    <w:rsid w:val="00C94DB9"/>
    <w:rsid w:val="00C96595"/>
    <w:rsid w:val="00CA2074"/>
    <w:rsid w:val="00CA2727"/>
    <w:rsid w:val="00CA417A"/>
    <w:rsid w:val="00CA635E"/>
    <w:rsid w:val="00CA6756"/>
    <w:rsid w:val="00CB0BEE"/>
    <w:rsid w:val="00CB1EA6"/>
    <w:rsid w:val="00CB21EB"/>
    <w:rsid w:val="00CB4BA9"/>
    <w:rsid w:val="00CB50B0"/>
    <w:rsid w:val="00CB5F65"/>
    <w:rsid w:val="00CB7AEA"/>
    <w:rsid w:val="00CB7C26"/>
    <w:rsid w:val="00CC353C"/>
    <w:rsid w:val="00CC4D1D"/>
    <w:rsid w:val="00CC5B39"/>
    <w:rsid w:val="00CC735A"/>
    <w:rsid w:val="00CD0E10"/>
    <w:rsid w:val="00CD1A0F"/>
    <w:rsid w:val="00CD1F79"/>
    <w:rsid w:val="00CD2158"/>
    <w:rsid w:val="00CD5D6A"/>
    <w:rsid w:val="00CD5F3C"/>
    <w:rsid w:val="00CD6DDF"/>
    <w:rsid w:val="00CE25D7"/>
    <w:rsid w:val="00CE45AD"/>
    <w:rsid w:val="00CE46B8"/>
    <w:rsid w:val="00CE58BF"/>
    <w:rsid w:val="00CE5904"/>
    <w:rsid w:val="00CE7953"/>
    <w:rsid w:val="00CF18DF"/>
    <w:rsid w:val="00CF1CEB"/>
    <w:rsid w:val="00CF2D7C"/>
    <w:rsid w:val="00CF2EA2"/>
    <w:rsid w:val="00D02713"/>
    <w:rsid w:val="00D033DB"/>
    <w:rsid w:val="00D05FC6"/>
    <w:rsid w:val="00D06640"/>
    <w:rsid w:val="00D10626"/>
    <w:rsid w:val="00D1198D"/>
    <w:rsid w:val="00D11F57"/>
    <w:rsid w:val="00D128B9"/>
    <w:rsid w:val="00D1484F"/>
    <w:rsid w:val="00D15ABB"/>
    <w:rsid w:val="00D16481"/>
    <w:rsid w:val="00D168C0"/>
    <w:rsid w:val="00D20221"/>
    <w:rsid w:val="00D24FDF"/>
    <w:rsid w:val="00D27229"/>
    <w:rsid w:val="00D3118F"/>
    <w:rsid w:val="00D32DEB"/>
    <w:rsid w:val="00D33178"/>
    <w:rsid w:val="00D336B5"/>
    <w:rsid w:val="00D33BF4"/>
    <w:rsid w:val="00D345D0"/>
    <w:rsid w:val="00D37693"/>
    <w:rsid w:val="00D44515"/>
    <w:rsid w:val="00D50E74"/>
    <w:rsid w:val="00D51E7C"/>
    <w:rsid w:val="00D53C9D"/>
    <w:rsid w:val="00D53EB5"/>
    <w:rsid w:val="00D54988"/>
    <w:rsid w:val="00D57052"/>
    <w:rsid w:val="00D57722"/>
    <w:rsid w:val="00D60E47"/>
    <w:rsid w:val="00D613D8"/>
    <w:rsid w:val="00D621AB"/>
    <w:rsid w:val="00D635C6"/>
    <w:rsid w:val="00D6386E"/>
    <w:rsid w:val="00D66C09"/>
    <w:rsid w:val="00D66C4C"/>
    <w:rsid w:val="00D678C3"/>
    <w:rsid w:val="00D70076"/>
    <w:rsid w:val="00D7027B"/>
    <w:rsid w:val="00D717A4"/>
    <w:rsid w:val="00D725E2"/>
    <w:rsid w:val="00D74D75"/>
    <w:rsid w:val="00D75E7D"/>
    <w:rsid w:val="00D76120"/>
    <w:rsid w:val="00D76A60"/>
    <w:rsid w:val="00D76D1A"/>
    <w:rsid w:val="00D77755"/>
    <w:rsid w:val="00D77F81"/>
    <w:rsid w:val="00D77FFE"/>
    <w:rsid w:val="00D8079A"/>
    <w:rsid w:val="00D8158F"/>
    <w:rsid w:val="00D83862"/>
    <w:rsid w:val="00D83FFF"/>
    <w:rsid w:val="00D84E65"/>
    <w:rsid w:val="00D86399"/>
    <w:rsid w:val="00D86809"/>
    <w:rsid w:val="00D86A80"/>
    <w:rsid w:val="00D87275"/>
    <w:rsid w:val="00D87702"/>
    <w:rsid w:val="00D92B6C"/>
    <w:rsid w:val="00D95590"/>
    <w:rsid w:val="00DA49EB"/>
    <w:rsid w:val="00DA52B5"/>
    <w:rsid w:val="00DA5336"/>
    <w:rsid w:val="00DA53E1"/>
    <w:rsid w:val="00DB03C1"/>
    <w:rsid w:val="00DB068A"/>
    <w:rsid w:val="00DB199C"/>
    <w:rsid w:val="00DB1F42"/>
    <w:rsid w:val="00DB2C0A"/>
    <w:rsid w:val="00DB38C0"/>
    <w:rsid w:val="00DB569E"/>
    <w:rsid w:val="00DB76CD"/>
    <w:rsid w:val="00DC1EAD"/>
    <w:rsid w:val="00DC2E22"/>
    <w:rsid w:val="00DC4716"/>
    <w:rsid w:val="00DC5B1B"/>
    <w:rsid w:val="00DC5BDA"/>
    <w:rsid w:val="00DC72BD"/>
    <w:rsid w:val="00DD6417"/>
    <w:rsid w:val="00DE0301"/>
    <w:rsid w:val="00DE1756"/>
    <w:rsid w:val="00DE1AAD"/>
    <w:rsid w:val="00DE77C9"/>
    <w:rsid w:val="00DF377C"/>
    <w:rsid w:val="00DF5E29"/>
    <w:rsid w:val="00DF6D71"/>
    <w:rsid w:val="00E022F9"/>
    <w:rsid w:val="00E04663"/>
    <w:rsid w:val="00E054BD"/>
    <w:rsid w:val="00E07846"/>
    <w:rsid w:val="00E07BB2"/>
    <w:rsid w:val="00E10D66"/>
    <w:rsid w:val="00E1150A"/>
    <w:rsid w:val="00E13908"/>
    <w:rsid w:val="00E13A0B"/>
    <w:rsid w:val="00E14AEA"/>
    <w:rsid w:val="00E14C6A"/>
    <w:rsid w:val="00E15F51"/>
    <w:rsid w:val="00E176DB"/>
    <w:rsid w:val="00E21881"/>
    <w:rsid w:val="00E24C1D"/>
    <w:rsid w:val="00E27068"/>
    <w:rsid w:val="00E312E4"/>
    <w:rsid w:val="00E3161C"/>
    <w:rsid w:val="00E32235"/>
    <w:rsid w:val="00E364D8"/>
    <w:rsid w:val="00E414BC"/>
    <w:rsid w:val="00E425C8"/>
    <w:rsid w:val="00E431CB"/>
    <w:rsid w:val="00E445C7"/>
    <w:rsid w:val="00E449A5"/>
    <w:rsid w:val="00E44C54"/>
    <w:rsid w:val="00E454D8"/>
    <w:rsid w:val="00E5019E"/>
    <w:rsid w:val="00E50BF3"/>
    <w:rsid w:val="00E52C5E"/>
    <w:rsid w:val="00E569BD"/>
    <w:rsid w:val="00E6348E"/>
    <w:rsid w:val="00E65424"/>
    <w:rsid w:val="00E70CDA"/>
    <w:rsid w:val="00E71DC4"/>
    <w:rsid w:val="00E7327E"/>
    <w:rsid w:val="00E74BD5"/>
    <w:rsid w:val="00E81926"/>
    <w:rsid w:val="00E837F6"/>
    <w:rsid w:val="00E84ECE"/>
    <w:rsid w:val="00E86152"/>
    <w:rsid w:val="00E86CB9"/>
    <w:rsid w:val="00E91751"/>
    <w:rsid w:val="00E946A2"/>
    <w:rsid w:val="00E95DAF"/>
    <w:rsid w:val="00E97C8C"/>
    <w:rsid w:val="00E97D25"/>
    <w:rsid w:val="00EA0BD7"/>
    <w:rsid w:val="00EA20AA"/>
    <w:rsid w:val="00EA2EFA"/>
    <w:rsid w:val="00EA433C"/>
    <w:rsid w:val="00EA46BF"/>
    <w:rsid w:val="00EA59DF"/>
    <w:rsid w:val="00EA6F8A"/>
    <w:rsid w:val="00EA78B9"/>
    <w:rsid w:val="00EB035C"/>
    <w:rsid w:val="00EB0A28"/>
    <w:rsid w:val="00EB2C41"/>
    <w:rsid w:val="00EB4D73"/>
    <w:rsid w:val="00EB57BA"/>
    <w:rsid w:val="00EB5A5C"/>
    <w:rsid w:val="00EB6D8C"/>
    <w:rsid w:val="00EC1BD3"/>
    <w:rsid w:val="00EC1D2C"/>
    <w:rsid w:val="00EC36EB"/>
    <w:rsid w:val="00EC445F"/>
    <w:rsid w:val="00EC4C52"/>
    <w:rsid w:val="00EC6233"/>
    <w:rsid w:val="00EC62D6"/>
    <w:rsid w:val="00EC76EA"/>
    <w:rsid w:val="00ED253D"/>
    <w:rsid w:val="00ED4AF3"/>
    <w:rsid w:val="00ED6952"/>
    <w:rsid w:val="00ED6B2D"/>
    <w:rsid w:val="00EE1551"/>
    <w:rsid w:val="00EE208A"/>
    <w:rsid w:val="00EE3B1B"/>
    <w:rsid w:val="00EE4FFE"/>
    <w:rsid w:val="00EF3389"/>
    <w:rsid w:val="00EF346C"/>
    <w:rsid w:val="00EF40FB"/>
    <w:rsid w:val="00F01AB4"/>
    <w:rsid w:val="00F01ED5"/>
    <w:rsid w:val="00F01F40"/>
    <w:rsid w:val="00F0327C"/>
    <w:rsid w:val="00F03377"/>
    <w:rsid w:val="00F066B3"/>
    <w:rsid w:val="00F071CE"/>
    <w:rsid w:val="00F11B89"/>
    <w:rsid w:val="00F125FD"/>
    <w:rsid w:val="00F15730"/>
    <w:rsid w:val="00F1747B"/>
    <w:rsid w:val="00F20907"/>
    <w:rsid w:val="00F21CEE"/>
    <w:rsid w:val="00F21F75"/>
    <w:rsid w:val="00F22D99"/>
    <w:rsid w:val="00F2534E"/>
    <w:rsid w:val="00F31DC6"/>
    <w:rsid w:val="00F32793"/>
    <w:rsid w:val="00F33751"/>
    <w:rsid w:val="00F3531C"/>
    <w:rsid w:val="00F35ACC"/>
    <w:rsid w:val="00F35EBA"/>
    <w:rsid w:val="00F363BE"/>
    <w:rsid w:val="00F406EF"/>
    <w:rsid w:val="00F41D86"/>
    <w:rsid w:val="00F41DE0"/>
    <w:rsid w:val="00F44BB5"/>
    <w:rsid w:val="00F44CE9"/>
    <w:rsid w:val="00F44ECD"/>
    <w:rsid w:val="00F45BAF"/>
    <w:rsid w:val="00F46C41"/>
    <w:rsid w:val="00F47336"/>
    <w:rsid w:val="00F47D56"/>
    <w:rsid w:val="00F50345"/>
    <w:rsid w:val="00F51076"/>
    <w:rsid w:val="00F514AD"/>
    <w:rsid w:val="00F537AA"/>
    <w:rsid w:val="00F53D00"/>
    <w:rsid w:val="00F5425B"/>
    <w:rsid w:val="00F55439"/>
    <w:rsid w:val="00F60C78"/>
    <w:rsid w:val="00F61C2E"/>
    <w:rsid w:val="00F61D15"/>
    <w:rsid w:val="00F62BD8"/>
    <w:rsid w:val="00F666DC"/>
    <w:rsid w:val="00F728FF"/>
    <w:rsid w:val="00F7315C"/>
    <w:rsid w:val="00F7546F"/>
    <w:rsid w:val="00F761A0"/>
    <w:rsid w:val="00F80000"/>
    <w:rsid w:val="00F80D8C"/>
    <w:rsid w:val="00F81900"/>
    <w:rsid w:val="00F82610"/>
    <w:rsid w:val="00F82D38"/>
    <w:rsid w:val="00F857B4"/>
    <w:rsid w:val="00F869B2"/>
    <w:rsid w:val="00F95656"/>
    <w:rsid w:val="00FA2995"/>
    <w:rsid w:val="00FB3338"/>
    <w:rsid w:val="00FB4621"/>
    <w:rsid w:val="00FB658D"/>
    <w:rsid w:val="00FB7315"/>
    <w:rsid w:val="00FB7392"/>
    <w:rsid w:val="00FB7CD5"/>
    <w:rsid w:val="00FC1843"/>
    <w:rsid w:val="00FC3333"/>
    <w:rsid w:val="00FC49FA"/>
    <w:rsid w:val="00FC7DD2"/>
    <w:rsid w:val="00FD021D"/>
    <w:rsid w:val="00FD0BEB"/>
    <w:rsid w:val="00FD0C29"/>
    <w:rsid w:val="00FD50C1"/>
    <w:rsid w:val="00FE0A90"/>
    <w:rsid w:val="00FE0D3B"/>
    <w:rsid w:val="00FE3881"/>
    <w:rsid w:val="00FE4D11"/>
    <w:rsid w:val="00FE54DF"/>
    <w:rsid w:val="00FE677E"/>
    <w:rsid w:val="00FE6DB7"/>
    <w:rsid w:val="00FF04B5"/>
    <w:rsid w:val="00FF090D"/>
    <w:rsid w:val="00FF13D8"/>
    <w:rsid w:val="00FF453B"/>
    <w:rsid w:val="00FF4B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BDB89"/>
  <w15:chartTrackingRefBased/>
  <w15:docId w15:val="{798B44C9-80B5-4FA4-8DA4-9A18330C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ahoma" w:hAnsi="Calibri" w:cs="Arial Bold"/>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5AF"/>
    <w:pPr>
      <w:spacing w:before="60" w:after="60"/>
    </w:pPr>
    <w:rPr>
      <w:sz w:val="22"/>
      <w:szCs w:val="22"/>
      <w:lang w:eastAsia="af-ZA"/>
    </w:rPr>
  </w:style>
  <w:style w:type="paragraph" w:styleId="Heading1">
    <w:name w:val="heading 1"/>
    <w:aliases w:val="h1,H1,Report Title"/>
    <w:basedOn w:val="Normal"/>
    <w:next w:val="BodyText"/>
    <w:link w:val="Heading1Char"/>
    <w:qFormat/>
    <w:rsid w:val="005D0115"/>
    <w:pPr>
      <w:keepNext/>
      <w:keepLines/>
      <w:pageBreakBefore/>
      <w:numPr>
        <w:numId w:val="1"/>
      </w:numPr>
      <w:spacing w:before="240" w:after="120" w:line="276" w:lineRule="auto"/>
      <w:outlineLvl w:val="0"/>
    </w:pPr>
    <w:rPr>
      <w:rFonts w:ascii="Arial Bold" w:hAnsi="Arial Bold"/>
      <w:b/>
      <w:caps/>
      <w:sz w:val="28"/>
      <w:szCs w:val="28"/>
    </w:rPr>
  </w:style>
  <w:style w:type="paragraph" w:styleId="Heading2">
    <w:name w:val="heading 2"/>
    <w:aliases w:val="head2,h2,H2,V_Head2,Bold 14,Heading 2 Char Char Char,Heading 2 Char Char Char Char Char,Heading 2 Char Char Char Char"/>
    <w:next w:val="BodyText"/>
    <w:link w:val="Heading2Char"/>
    <w:qFormat/>
    <w:rsid w:val="00F47336"/>
    <w:pPr>
      <w:numPr>
        <w:ilvl w:val="1"/>
        <w:numId w:val="1"/>
      </w:numPr>
      <w:spacing w:before="240" w:after="240" w:line="276" w:lineRule="auto"/>
      <w:outlineLvl w:val="1"/>
    </w:pPr>
    <w:rPr>
      <w:rFonts w:ascii="Arial Bold" w:hAnsi="Arial Bold"/>
      <w:b/>
      <w:sz w:val="26"/>
      <w:szCs w:val="26"/>
      <w:lang w:eastAsia="en-US"/>
    </w:rPr>
  </w:style>
  <w:style w:type="paragraph" w:styleId="Heading3">
    <w:name w:val="heading 3"/>
    <w:aliases w:val="h3,HHHeading,H3,head3,Heading 3 Char1,Heading 3 Char Char"/>
    <w:next w:val="Heading2"/>
    <w:link w:val="Heading3Char"/>
    <w:autoRedefine/>
    <w:qFormat/>
    <w:rsid w:val="005D0115"/>
    <w:pPr>
      <w:numPr>
        <w:ilvl w:val="2"/>
        <w:numId w:val="1"/>
      </w:numPr>
      <w:spacing w:line="276" w:lineRule="auto"/>
      <w:outlineLvl w:val="2"/>
    </w:pPr>
    <w:rPr>
      <w:b/>
      <w:sz w:val="24"/>
      <w:lang w:eastAsia="en-US"/>
    </w:rPr>
  </w:style>
  <w:style w:type="paragraph" w:styleId="Heading4">
    <w:name w:val="heading 4"/>
    <w:aliases w:val="dash,d,3,H4,h4"/>
    <w:basedOn w:val="Heading3"/>
    <w:next w:val="BodyText"/>
    <w:qFormat/>
    <w:rsid w:val="00043505"/>
    <w:pPr>
      <w:numPr>
        <w:ilvl w:val="3"/>
        <w:numId w:val="4"/>
      </w:numPr>
      <w:spacing w:before="120"/>
      <w:outlineLvl w:val="3"/>
    </w:pPr>
  </w:style>
  <w:style w:type="paragraph" w:styleId="Heading5">
    <w:name w:val="heading 5"/>
    <w:aliases w:val="H5,h5"/>
    <w:basedOn w:val="Heading4"/>
    <w:next w:val="BodyText"/>
    <w:qFormat/>
    <w:pPr>
      <w:numPr>
        <w:ilvl w:val="4"/>
      </w:numPr>
      <w:outlineLvl w:val="4"/>
    </w:pPr>
  </w:style>
  <w:style w:type="paragraph" w:styleId="Heading6">
    <w:name w:val="heading 6"/>
    <w:aliases w:val="h6"/>
    <w:basedOn w:val="Heading5"/>
    <w:next w:val="BodyText"/>
    <w:qFormat/>
    <w:pPr>
      <w:numPr>
        <w:ilvl w:val="5"/>
      </w:numPr>
      <w:outlineLvl w:val="5"/>
    </w:pPr>
  </w:style>
  <w:style w:type="paragraph" w:styleId="Heading7">
    <w:name w:val="heading 7"/>
    <w:basedOn w:val="Normal"/>
    <w:next w:val="Normal"/>
    <w:qFormat/>
    <w:pPr>
      <w:keepNext/>
      <w:numPr>
        <w:ilvl w:val="6"/>
        <w:numId w:val="4"/>
      </w:numPr>
      <w:outlineLvl w:val="6"/>
    </w:pPr>
  </w:style>
  <w:style w:type="paragraph" w:styleId="Heading8">
    <w:name w:val="heading 8"/>
    <w:basedOn w:val="Normal"/>
    <w:next w:val="Normal"/>
    <w:qFormat/>
    <w:pPr>
      <w:numPr>
        <w:ilvl w:val="7"/>
        <w:numId w:val="4"/>
      </w:numPr>
      <w:outlineLvl w:val="7"/>
    </w:pPr>
    <w:rPr>
      <w:i/>
    </w:rPr>
  </w:style>
  <w:style w:type="paragraph" w:styleId="Heading9">
    <w:name w:val="heading 9"/>
    <w:basedOn w:val="Normal"/>
    <w:next w:val="Normal"/>
    <w:qFormat/>
    <w:pPr>
      <w:numPr>
        <w:ilvl w:val="8"/>
        <w:numId w:val="4"/>
      </w:numPr>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
    <w:basedOn w:val="Normal"/>
    <w:link w:val="BodyTextChar"/>
    <w:pPr>
      <w:spacing w:before="0" w:after="0" w:line="360" w:lineRule="auto"/>
      <w:jc w:val="both"/>
    </w:pPr>
    <w:rPr>
      <w:lang w:val="x-none"/>
    </w:rPr>
  </w:style>
  <w:style w:type="character" w:customStyle="1" w:styleId="BodyTextChar">
    <w:name w:val="Body Text Char"/>
    <w:aliases w:val="Body Text Char Char Char Char,Body Text Char Char Char Char Char Char Char Char Char Char Char Char1,Body Text Char Char Char Char Char Char Char Char Char Char Char Char Char,Body Text Char Char Char1"/>
    <w:link w:val="BodyText"/>
    <w:rsid w:val="00991F87"/>
    <w:rPr>
      <w:rFonts w:ascii="Arial Narrow" w:hAnsi="Arial Narrow"/>
      <w:lang w:eastAsia="en-US"/>
    </w:rPr>
  </w:style>
  <w:style w:type="paragraph" w:styleId="TOC4">
    <w:name w:val="toc 4"/>
    <w:basedOn w:val="TOC3"/>
    <w:next w:val="Normal"/>
    <w:uiPriority w:val="39"/>
    <w:pPr>
      <w:spacing w:before="0"/>
      <w:ind w:left="1584"/>
    </w:pPr>
  </w:style>
  <w:style w:type="paragraph" w:styleId="TOC3">
    <w:name w:val="toc 3"/>
    <w:basedOn w:val="TOC2"/>
    <w:next w:val="Normal"/>
    <w:uiPriority w:val="39"/>
    <w:pPr>
      <w:ind w:left="1296"/>
    </w:pPr>
  </w:style>
  <w:style w:type="paragraph" w:styleId="TOC2">
    <w:name w:val="toc 2"/>
    <w:basedOn w:val="TOC1"/>
    <w:next w:val="Normal"/>
    <w:uiPriority w:val="39"/>
    <w:pPr>
      <w:ind w:left="1008"/>
    </w:pPr>
    <w:rPr>
      <w:caps w:val="0"/>
    </w:rPr>
  </w:style>
  <w:style w:type="paragraph" w:styleId="TOC1">
    <w:name w:val="toc 1"/>
    <w:basedOn w:val="Normal"/>
    <w:next w:val="Normal"/>
    <w:uiPriority w:val="39"/>
    <w:rsid w:val="004725A7"/>
    <w:pPr>
      <w:keepNext/>
      <w:tabs>
        <w:tab w:val="right" w:leader="dot" w:pos="8251"/>
      </w:tabs>
      <w:ind w:left="720"/>
    </w:pPr>
    <w:rPr>
      <w:caps/>
    </w:rPr>
  </w:style>
  <w:style w:type="paragraph" w:styleId="Header">
    <w:name w:val="header"/>
    <w:basedOn w:val="Normal"/>
    <w:pPr>
      <w:tabs>
        <w:tab w:val="center" w:pos="4320"/>
        <w:tab w:val="right" w:pos="8640"/>
      </w:tabs>
    </w:pPr>
  </w:style>
  <w:style w:type="paragraph" w:customStyle="1" w:styleId="HeadingText">
    <w:name w:val="HeadingText"/>
    <w:basedOn w:val="Normal"/>
    <w:pPr>
      <w:framePr w:w="6762" w:wrap="auto" w:hAnchor="text" w:x="3747" w:y="1239"/>
      <w:spacing w:before="120" w:line="360" w:lineRule="auto"/>
      <w:jc w:val="right"/>
    </w:pPr>
    <w:rPr>
      <w:rFonts w:ascii="Wingdings" w:hAnsi="Wingdings"/>
      <w:b/>
    </w:rPr>
  </w:style>
  <w:style w:type="paragraph" w:styleId="Footer">
    <w:name w:val="footer"/>
    <w:basedOn w:val="Normal"/>
    <w:pPr>
      <w:tabs>
        <w:tab w:val="center" w:pos="4320"/>
        <w:tab w:val="right" w:pos="8640"/>
      </w:tabs>
    </w:pPr>
  </w:style>
  <w:style w:type="paragraph" w:customStyle="1" w:styleId="Bullet">
    <w:name w:val="Bullet"/>
    <w:basedOn w:val="BodyText"/>
    <w:pPr>
      <w:numPr>
        <w:numId w:val="2"/>
      </w:numPr>
      <w:jc w:val="left"/>
    </w:pPr>
  </w:style>
  <w:style w:type="paragraph" w:styleId="TOC5">
    <w:name w:val="toc 5"/>
    <w:basedOn w:val="TOC4"/>
    <w:next w:val="Normal"/>
    <w:semiHidden/>
    <w:pPr>
      <w:ind w:left="1872"/>
    </w:pPr>
  </w:style>
  <w:style w:type="paragraph" w:styleId="TOC6">
    <w:name w:val="toc 6"/>
    <w:basedOn w:val="TOC5"/>
    <w:next w:val="Normal"/>
    <w:semiHidden/>
    <w:pPr>
      <w:ind w:left="2160"/>
    </w:pPr>
  </w:style>
  <w:style w:type="paragraph" w:styleId="TOC7">
    <w:name w:val="toc 7"/>
    <w:basedOn w:val="TOC6"/>
    <w:next w:val="Normal"/>
    <w:semiHidden/>
  </w:style>
  <w:style w:type="paragraph" w:styleId="TOC8">
    <w:name w:val="toc 8"/>
    <w:basedOn w:val="TOC7"/>
    <w:next w:val="Normal"/>
    <w:semiHidden/>
  </w:style>
  <w:style w:type="paragraph" w:styleId="TOC9">
    <w:name w:val="toc 9"/>
    <w:basedOn w:val="TOC8"/>
    <w:next w:val="Normal"/>
    <w:semiHidden/>
  </w:style>
  <w:style w:type="character" w:styleId="FootnoteReference">
    <w:name w:val="footnote reference"/>
    <w:semiHidden/>
    <w:rPr>
      <w:rFonts w:ascii="Arial Narrow" w:hAnsi="Arial Narrow"/>
      <w:sz w:val="16"/>
      <w:vertAlign w:val="superscript"/>
    </w:rPr>
  </w:style>
  <w:style w:type="paragraph" w:styleId="Caption">
    <w:name w:val="caption"/>
    <w:aliases w:val="Mainframe,Mainframe1"/>
    <w:basedOn w:val="Normal"/>
    <w:next w:val="Normal"/>
    <w:link w:val="CaptionChar"/>
    <w:qFormat/>
    <w:rsid w:val="00D53C9D"/>
    <w:pPr>
      <w:keepNext/>
      <w:ind w:left="720" w:hanging="720"/>
      <w:jc w:val="center"/>
    </w:pPr>
    <w:rPr>
      <w:sz w:val="20"/>
    </w:rPr>
  </w:style>
  <w:style w:type="paragraph" w:styleId="TableofFigures">
    <w:name w:val="table of figures"/>
    <w:basedOn w:val="Normal"/>
    <w:link w:val="TableofFiguresChar"/>
    <w:uiPriority w:val="99"/>
    <w:rsid w:val="006E5B94"/>
    <w:pPr>
      <w:tabs>
        <w:tab w:val="right" w:leader="dot" w:pos="8251"/>
      </w:tabs>
      <w:ind w:left="720"/>
    </w:pPr>
    <w:rPr>
      <w:rFonts w:ascii="Arial Bold" w:hAnsi="Arial Bold"/>
    </w:rPr>
  </w:style>
  <w:style w:type="paragraph" w:customStyle="1" w:styleId="Table8first">
    <w:name w:val="Table (8) first"/>
    <w:basedOn w:val="Normal"/>
    <w:pPr>
      <w:jc w:val="center"/>
    </w:pPr>
    <w:rPr>
      <w:b/>
      <w:sz w:val="16"/>
    </w:rPr>
  </w:style>
  <w:style w:type="paragraph" w:customStyle="1" w:styleId="Table8following-Centre">
    <w:name w:val="Table (8) following-Centre"/>
    <w:basedOn w:val="Normal"/>
    <w:pPr>
      <w:jc w:val="center"/>
    </w:pPr>
    <w:rPr>
      <w:sz w:val="16"/>
    </w:rPr>
  </w:style>
  <w:style w:type="paragraph" w:styleId="ListNumber">
    <w:name w:val="List Number"/>
    <w:basedOn w:val="Normal"/>
    <w:autoRedefine/>
    <w:pPr>
      <w:tabs>
        <w:tab w:val="num" w:pos="360"/>
      </w:tabs>
      <w:ind w:left="360" w:hanging="360"/>
      <w:jc w:val="both"/>
    </w:pPr>
  </w:style>
  <w:style w:type="paragraph" w:customStyle="1" w:styleId="Heading">
    <w:name w:val="Heading"/>
    <w:basedOn w:val="BodyText"/>
    <w:next w:val="Normal"/>
    <w:pPr>
      <w:keepNext/>
      <w:keepLines/>
      <w:suppressAutoHyphens/>
      <w:spacing w:before="120"/>
      <w:ind w:left="720" w:hanging="720"/>
      <w:jc w:val="center"/>
    </w:pPr>
    <w:rPr>
      <w:rFonts w:ascii="Wingdings" w:hAnsi="Wingdings"/>
      <w:b/>
      <w:caps/>
    </w:rPr>
  </w:style>
  <w:style w:type="paragraph" w:customStyle="1" w:styleId="Table8Following">
    <w:name w:val="Table(8)Following"/>
    <w:basedOn w:val="Normal"/>
    <w:pPr>
      <w:spacing w:line="360" w:lineRule="auto"/>
    </w:pPr>
    <w:rPr>
      <w:sz w:val="16"/>
      <w:lang w:val="en-US"/>
    </w:rPr>
  </w:style>
  <w:style w:type="paragraph" w:customStyle="1" w:styleId="Bullet2">
    <w:name w:val="Bullet 2"/>
    <w:basedOn w:val="Bullet"/>
    <w:pPr>
      <w:numPr>
        <w:numId w:val="3"/>
      </w:numPr>
    </w:pPr>
  </w:style>
  <w:style w:type="paragraph" w:customStyle="1" w:styleId="N">
    <w:name w:val="N"/>
    <w:basedOn w:val="Normal"/>
    <w:pPr>
      <w:spacing w:before="0" w:after="0"/>
      <w:jc w:val="both"/>
    </w:pPr>
    <w:rPr>
      <w:lang w:val="en-US"/>
    </w:rPr>
  </w:style>
  <w:style w:type="paragraph" w:customStyle="1" w:styleId="Table8following0">
    <w:name w:val="Table (8) following"/>
    <w:basedOn w:val="Normal"/>
    <w:pPr>
      <w:jc w:val="center"/>
    </w:pPr>
    <w:rPr>
      <w:sz w:val="16"/>
      <w:szCs w:val="24"/>
    </w:rPr>
  </w:style>
  <w:style w:type="paragraph" w:customStyle="1" w:styleId="Abstract">
    <w:name w:val="Abstract"/>
    <w:basedOn w:val="BodyText"/>
    <w:pPr>
      <w:framePr w:w="6756" w:h="7200" w:hRule="exact" w:wrap="around" w:vAnchor="page" w:hAnchor="page" w:x="3745" w:y="3601" w:anchorLock="1"/>
      <w:spacing w:before="120"/>
    </w:pPr>
    <w:rPr>
      <w:i/>
      <w:lang w:val="en-GB"/>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semiHidden/>
    <w:pPr>
      <w:shd w:val="clear" w:color="auto" w:fill="000080"/>
    </w:pPr>
    <w:rPr>
      <w:rFonts w:ascii="Helvetica Neue" w:hAnsi="Helvetica Neue" w:cs="Helvetica Neue"/>
    </w:rPr>
  </w:style>
  <w:style w:type="paragraph" w:customStyle="1" w:styleId="TableTitle">
    <w:name w:val="Table Title"/>
    <w:basedOn w:val="Normal"/>
    <w:pPr>
      <w:keepNext/>
      <w:spacing w:before="0" w:after="0" w:line="360" w:lineRule="auto"/>
    </w:pPr>
    <w:rPr>
      <w:b/>
    </w:rPr>
  </w:style>
  <w:style w:type="paragraph" w:styleId="FootnoteText">
    <w:name w:val="footnote text"/>
    <w:basedOn w:val="Normal"/>
    <w:semiHidden/>
  </w:style>
  <w:style w:type="paragraph" w:customStyle="1" w:styleId="bullet0">
    <w:name w:val="bullet"/>
    <w:basedOn w:val="Normal"/>
    <w:pPr>
      <w:spacing w:before="0" w:after="0" w:line="360" w:lineRule="auto"/>
      <w:ind w:left="720" w:hanging="360"/>
      <w:jc w:val="both"/>
    </w:pPr>
    <w:rPr>
      <w:rFonts w:eastAsia="MS Shell Dlg 2" w:cs="Arial Narrow"/>
      <w:lang w:val="en-GB"/>
    </w:rPr>
  </w:style>
  <w:style w:type="paragraph" w:customStyle="1" w:styleId="Figure">
    <w:name w:val="Figure"/>
    <w:basedOn w:val="Normal"/>
    <w:next w:val="BodyText"/>
    <w:pPr>
      <w:pBdr>
        <w:top w:val="single" w:sz="4" w:space="4" w:color="C0C0C0"/>
        <w:left w:val="single" w:sz="4" w:space="4" w:color="C0C0C0"/>
        <w:bottom w:val="single" w:sz="4" w:space="4" w:color="C0C0C0"/>
        <w:right w:val="single" w:sz="4" w:space="4" w:color="C0C0C0"/>
      </w:pBdr>
      <w:spacing w:before="0" w:after="0" w:line="360" w:lineRule="auto"/>
      <w:jc w:val="center"/>
    </w:pPr>
    <w:rPr>
      <w:sz w:val="16"/>
      <w:lang w:val="en-GB"/>
    </w:rPr>
  </w:style>
  <w:style w:type="paragraph" w:styleId="ListParagraph">
    <w:name w:val="List Paragraph"/>
    <w:basedOn w:val="Normal"/>
    <w:uiPriority w:val="34"/>
    <w:qFormat/>
    <w:rsid w:val="003052BC"/>
    <w:pPr>
      <w:ind w:left="720"/>
    </w:pPr>
  </w:style>
  <w:style w:type="paragraph" w:customStyle="1" w:styleId="figure2">
    <w:name w:val="figure2"/>
    <w:basedOn w:val="Normal"/>
    <w:rsid w:val="00181686"/>
    <w:pPr>
      <w:keepNext/>
      <w:spacing w:before="360" w:after="0" w:line="360" w:lineRule="auto"/>
      <w:jc w:val="both"/>
    </w:pPr>
    <w:rPr>
      <w:rFonts w:eastAsia="Arial Bold" w:cs="Arial Narrow"/>
      <w:b/>
      <w:bCs/>
      <w:lang w:eastAsia="en-ZA"/>
    </w:rPr>
  </w:style>
  <w:style w:type="table" w:styleId="TableGrid">
    <w:name w:val="Table Grid"/>
    <w:basedOn w:val="TableNormal"/>
    <w:rsid w:val="00A006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0C0268"/>
    <w:pPr>
      <w:spacing w:before="100" w:beforeAutospacing="1" w:after="100" w:afterAutospacing="1"/>
    </w:pPr>
    <w:rPr>
      <w:rFonts w:ascii="Tahoma" w:hAnsi="Tahoma"/>
      <w:sz w:val="24"/>
      <w:szCs w:val="24"/>
      <w:lang w:eastAsia="en-ZA"/>
    </w:rPr>
  </w:style>
  <w:style w:type="character" w:styleId="CommentReference">
    <w:name w:val="annotation reference"/>
    <w:rsid w:val="007C4DC2"/>
    <w:rPr>
      <w:sz w:val="16"/>
      <w:szCs w:val="16"/>
    </w:rPr>
  </w:style>
  <w:style w:type="paragraph" w:styleId="CommentText">
    <w:name w:val="annotation text"/>
    <w:basedOn w:val="Normal"/>
    <w:link w:val="CommentTextChar"/>
    <w:rsid w:val="007C4DC2"/>
    <w:rPr>
      <w:lang w:val="x-none"/>
    </w:rPr>
  </w:style>
  <w:style w:type="character" w:customStyle="1" w:styleId="CommentTextChar">
    <w:name w:val="Comment Text Char"/>
    <w:link w:val="CommentText"/>
    <w:rsid w:val="007C4DC2"/>
    <w:rPr>
      <w:rFonts w:ascii="Arial Narrow" w:hAnsi="Arial Narrow"/>
      <w:lang w:eastAsia="en-US"/>
    </w:rPr>
  </w:style>
  <w:style w:type="paragraph" w:styleId="BalloonText">
    <w:name w:val="Balloon Text"/>
    <w:basedOn w:val="Normal"/>
    <w:link w:val="BalloonTextChar"/>
    <w:rsid w:val="007C4DC2"/>
    <w:pPr>
      <w:spacing w:before="0" w:after="0"/>
    </w:pPr>
    <w:rPr>
      <w:rFonts w:ascii="Helvetica Neue" w:hAnsi="Helvetica Neue"/>
      <w:sz w:val="16"/>
      <w:szCs w:val="16"/>
      <w:lang w:val="x-none"/>
    </w:rPr>
  </w:style>
  <w:style w:type="character" w:customStyle="1" w:styleId="BalloonTextChar">
    <w:name w:val="Balloon Text Char"/>
    <w:link w:val="BalloonText"/>
    <w:rsid w:val="007C4DC2"/>
    <w:rPr>
      <w:rFonts w:ascii="Helvetica Neue" w:hAnsi="Helvetica Neue" w:cs="Helvetica Neue"/>
      <w:sz w:val="16"/>
      <w:szCs w:val="16"/>
      <w:lang w:eastAsia="en-US"/>
    </w:rPr>
  </w:style>
  <w:style w:type="character" w:customStyle="1" w:styleId="Heading2Char">
    <w:name w:val="Heading 2 Char"/>
    <w:aliases w:val="head2 Char,h2 Char,H2 Char,V_Head2 Char,Bold 14 Char,Heading 2 Char Char Char Char1,Heading 2 Char Char Char Char Char Char,Heading 2 Char Char Char Char Char1"/>
    <w:link w:val="Heading2"/>
    <w:rsid w:val="00F47336"/>
    <w:rPr>
      <w:rFonts w:ascii="Arial Bold" w:hAnsi="Arial Bold"/>
      <w:b/>
      <w:sz w:val="26"/>
      <w:szCs w:val="26"/>
      <w:lang w:eastAsia="en-US"/>
    </w:rPr>
  </w:style>
  <w:style w:type="character" w:customStyle="1" w:styleId="Heading3Char">
    <w:name w:val="Heading 3 Char"/>
    <w:aliases w:val="h3 Char,HHHeading Char,H3 Char,head3 Char,Heading 3 Char1 Char,Heading 3 Char Char Char"/>
    <w:link w:val="Heading3"/>
    <w:rsid w:val="005D0115"/>
    <w:rPr>
      <w:b/>
      <w:sz w:val="24"/>
      <w:lang w:eastAsia="en-US"/>
    </w:rPr>
  </w:style>
  <w:style w:type="paragraph" w:styleId="TOCHeading">
    <w:name w:val="TOC Heading"/>
    <w:basedOn w:val="Heading1"/>
    <w:next w:val="Normal"/>
    <w:uiPriority w:val="39"/>
    <w:unhideWhenUsed/>
    <w:qFormat/>
    <w:rsid w:val="00EC6233"/>
    <w:pPr>
      <w:pageBreakBefore w:val="0"/>
      <w:numPr>
        <w:numId w:val="0"/>
      </w:numPr>
      <w:spacing w:after="0" w:line="259" w:lineRule="auto"/>
      <w:outlineLvl w:val="9"/>
    </w:pPr>
    <w:rPr>
      <w:rFonts w:ascii="Symbol" w:hAnsi="Symbol" w:cs="Tahoma"/>
      <w:b w:val="0"/>
      <w:caps w:val="0"/>
      <w:color w:val="2E74B5"/>
      <w:sz w:val="32"/>
      <w:szCs w:val="32"/>
      <w:lang w:val="en-US"/>
    </w:rPr>
  </w:style>
  <w:style w:type="character" w:customStyle="1" w:styleId="displayonly">
    <w:name w:val="display_only"/>
    <w:rsid w:val="00743638"/>
  </w:style>
  <w:style w:type="character" w:styleId="HTMLCode">
    <w:name w:val="HTML Code"/>
    <w:uiPriority w:val="99"/>
    <w:unhideWhenUsed/>
    <w:rsid w:val="00186DFC"/>
    <w:rPr>
      <w:rFonts w:ascii="Courier New" w:eastAsia="Times New Roman" w:hAnsi="Courier New" w:cs="Courier New"/>
      <w:sz w:val="20"/>
      <w:szCs w:val="20"/>
    </w:rPr>
  </w:style>
  <w:style w:type="paragraph" w:customStyle="1" w:styleId="ListofFigures">
    <w:name w:val="List of Figures"/>
    <w:basedOn w:val="Caption"/>
    <w:link w:val="ListofFiguresChar"/>
    <w:qFormat/>
    <w:rsid w:val="008C3274"/>
  </w:style>
  <w:style w:type="paragraph" w:customStyle="1" w:styleId="ListofTables">
    <w:name w:val="List of Tables"/>
    <w:basedOn w:val="TableofFigures"/>
    <w:link w:val="ListofTablesChar"/>
    <w:qFormat/>
    <w:rsid w:val="004C74C1"/>
    <w:rPr>
      <w:rFonts w:ascii="Calibri" w:hAnsi="Calibri"/>
    </w:rPr>
  </w:style>
  <w:style w:type="character" w:customStyle="1" w:styleId="CaptionChar">
    <w:name w:val="Caption Char"/>
    <w:aliases w:val="Mainframe Char,Mainframe1 Char"/>
    <w:link w:val="Caption"/>
    <w:rsid w:val="008C3274"/>
    <w:rPr>
      <w:szCs w:val="22"/>
      <w:lang w:val="en-ZA" w:eastAsia="af-ZA"/>
    </w:rPr>
  </w:style>
  <w:style w:type="character" w:customStyle="1" w:styleId="ListofFiguresChar">
    <w:name w:val="List of Figures Char"/>
    <w:basedOn w:val="CaptionChar"/>
    <w:link w:val="ListofFigures"/>
    <w:rsid w:val="008C3274"/>
    <w:rPr>
      <w:szCs w:val="22"/>
      <w:lang w:val="en-ZA" w:eastAsia="af-ZA"/>
    </w:rPr>
  </w:style>
  <w:style w:type="character" w:customStyle="1" w:styleId="Heading1Char">
    <w:name w:val="Heading 1 Char"/>
    <w:aliases w:val="h1 Char,H1 Char,Report Title Char"/>
    <w:link w:val="Heading1"/>
    <w:rsid w:val="005D0115"/>
    <w:rPr>
      <w:rFonts w:ascii="Arial Bold" w:hAnsi="Arial Bold"/>
      <w:b/>
      <w:caps/>
      <w:sz w:val="28"/>
      <w:szCs w:val="28"/>
      <w:lang w:eastAsia="af-ZA"/>
    </w:rPr>
  </w:style>
  <w:style w:type="character" w:customStyle="1" w:styleId="TableofFiguresChar">
    <w:name w:val="Table of Figures Char"/>
    <w:link w:val="TableofFigures"/>
    <w:uiPriority w:val="99"/>
    <w:rsid w:val="004C74C1"/>
    <w:rPr>
      <w:rFonts w:ascii="Arial Bold" w:hAnsi="Arial Bold"/>
      <w:sz w:val="22"/>
      <w:szCs w:val="22"/>
      <w:lang w:eastAsia="af-ZA"/>
    </w:rPr>
  </w:style>
  <w:style w:type="character" w:customStyle="1" w:styleId="ListofTablesChar">
    <w:name w:val="List of Tables Char"/>
    <w:basedOn w:val="TableofFiguresChar"/>
    <w:link w:val="ListofTables"/>
    <w:rsid w:val="004C74C1"/>
    <w:rPr>
      <w:rFonts w:ascii="Arial Bold" w:hAnsi="Arial Bold"/>
      <w:sz w:val="22"/>
      <w:szCs w:val="22"/>
      <w:lang w:eastAsia="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7780">
      <w:bodyDiv w:val="1"/>
      <w:marLeft w:val="0"/>
      <w:marRight w:val="0"/>
      <w:marTop w:val="0"/>
      <w:marBottom w:val="0"/>
      <w:divBdr>
        <w:top w:val="none" w:sz="0" w:space="0" w:color="auto"/>
        <w:left w:val="none" w:sz="0" w:space="0" w:color="auto"/>
        <w:bottom w:val="none" w:sz="0" w:space="0" w:color="auto"/>
        <w:right w:val="none" w:sz="0" w:space="0" w:color="auto"/>
      </w:divBdr>
    </w:div>
    <w:div w:id="473914811">
      <w:bodyDiv w:val="1"/>
      <w:marLeft w:val="0"/>
      <w:marRight w:val="0"/>
      <w:marTop w:val="0"/>
      <w:marBottom w:val="0"/>
      <w:divBdr>
        <w:top w:val="none" w:sz="0" w:space="0" w:color="auto"/>
        <w:left w:val="none" w:sz="0" w:space="0" w:color="auto"/>
        <w:bottom w:val="none" w:sz="0" w:space="0" w:color="auto"/>
        <w:right w:val="none" w:sz="0" w:space="0" w:color="auto"/>
      </w:divBdr>
      <w:divsChild>
        <w:div w:id="36131219">
          <w:marLeft w:val="0"/>
          <w:marRight w:val="0"/>
          <w:marTop w:val="0"/>
          <w:marBottom w:val="0"/>
          <w:divBdr>
            <w:top w:val="none" w:sz="0" w:space="0" w:color="auto"/>
            <w:left w:val="none" w:sz="0" w:space="0" w:color="auto"/>
            <w:bottom w:val="none" w:sz="0" w:space="0" w:color="auto"/>
            <w:right w:val="none" w:sz="0" w:space="0" w:color="auto"/>
          </w:divBdr>
        </w:div>
        <w:div w:id="241567587">
          <w:marLeft w:val="0"/>
          <w:marRight w:val="0"/>
          <w:marTop w:val="0"/>
          <w:marBottom w:val="0"/>
          <w:divBdr>
            <w:top w:val="none" w:sz="0" w:space="0" w:color="auto"/>
            <w:left w:val="none" w:sz="0" w:space="0" w:color="auto"/>
            <w:bottom w:val="none" w:sz="0" w:space="0" w:color="auto"/>
            <w:right w:val="none" w:sz="0" w:space="0" w:color="auto"/>
          </w:divBdr>
        </w:div>
        <w:div w:id="256641737">
          <w:marLeft w:val="0"/>
          <w:marRight w:val="0"/>
          <w:marTop w:val="0"/>
          <w:marBottom w:val="0"/>
          <w:divBdr>
            <w:top w:val="none" w:sz="0" w:space="0" w:color="auto"/>
            <w:left w:val="none" w:sz="0" w:space="0" w:color="auto"/>
            <w:bottom w:val="none" w:sz="0" w:space="0" w:color="auto"/>
            <w:right w:val="none" w:sz="0" w:space="0" w:color="auto"/>
          </w:divBdr>
        </w:div>
        <w:div w:id="439760027">
          <w:marLeft w:val="0"/>
          <w:marRight w:val="0"/>
          <w:marTop w:val="0"/>
          <w:marBottom w:val="0"/>
          <w:divBdr>
            <w:top w:val="none" w:sz="0" w:space="0" w:color="auto"/>
            <w:left w:val="none" w:sz="0" w:space="0" w:color="auto"/>
            <w:bottom w:val="none" w:sz="0" w:space="0" w:color="auto"/>
            <w:right w:val="none" w:sz="0" w:space="0" w:color="auto"/>
          </w:divBdr>
        </w:div>
        <w:div w:id="457839230">
          <w:marLeft w:val="0"/>
          <w:marRight w:val="0"/>
          <w:marTop w:val="0"/>
          <w:marBottom w:val="0"/>
          <w:divBdr>
            <w:top w:val="none" w:sz="0" w:space="0" w:color="auto"/>
            <w:left w:val="none" w:sz="0" w:space="0" w:color="auto"/>
            <w:bottom w:val="none" w:sz="0" w:space="0" w:color="auto"/>
            <w:right w:val="none" w:sz="0" w:space="0" w:color="auto"/>
          </w:divBdr>
        </w:div>
        <w:div w:id="564025226">
          <w:marLeft w:val="0"/>
          <w:marRight w:val="0"/>
          <w:marTop w:val="0"/>
          <w:marBottom w:val="0"/>
          <w:divBdr>
            <w:top w:val="none" w:sz="0" w:space="0" w:color="auto"/>
            <w:left w:val="none" w:sz="0" w:space="0" w:color="auto"/>
            <w:bottom w:val="none" w:sz="0" w:space="0" w:color="auto"/>
            <w:right w:val="none" w:sz="0" w:space="0" w:color="auto"/>
          </w:divBdr>
        </w:div>
        <w:div w:id="691028946">
          <w:marLeft w:val="0"/>
          <w:marRight w:val="0"/>
          <w:marTop w:val="0"/>
          <w:marBottom w:val="0"/>
          <w:divBdr>
            <w:top w:val="none" w:sz="0" w:space="0" w:color="auto"/>
            <w:left w:val="none" w:sz="0" w:space="0" w:color="auto"/>
            <w:bottom w:val="none" w:sz="0" w:space="0" w:color="auto"/>
            <w:right w:val="none" w:sz="0" w:space="0" w:color="auto"/>
          </w:divBdr>
        </w:div>
        <w:div w:id="773288698">
          <w:marLeft w:val="0"/>
          <w:marRight w:val="0"/>
          <w:marTop w:val="0"/>
          <w:marBottom w:val="0"/>
          <w:divBdr>
            <w:top w:val="none" w:sz="0" w:space="0" w:color="auto"/>
            <w:left w:val="none" w:sz="0" w:space="0" w:color="auto"/>
            <w:bottom w:val="none" w:sz="0" w:space="0" w:color="auto"/>
            <w:right w:val="none" w:sz="0" w:space="0" w:color="auto"/>
          </w:divBdr>
        </w:div>
        <w:div w:id="862287715">
          <w:marLeft w:val="0"/>
          <w:marRight w:val="0"/>
          <w:marTop w:val="0"/>
          <w:marBottom w:val="0"/>
          <w:divBdr>
            <w:top w:val="none" w:sz="0" w:space="0" w:color="auto"/>
            <w:left w:val="none" w:sz="0" w:space="0" w:color="auto"/>
            <w:bottom w:val="none" w:sz="0" w:space="0" w:color="auto"/>
            <w:right w:val="none" w:sz="0" w:space="0" w:color="auto"/>
          </w:divBdr>
        </w:div>
        <w:div w:id="1072965305">
          <w:marLeft w:val="0"/>
          <w:marRight w:val="0"/>
          <w:marTop w:val="0"/>
          <w:marBottom w:val="0"/>
          <w:divBdr>
            <w:top w:val="none" w:sz="0" w:space="0" w:color="auto"/>
            <w:left w:val="none" w:sz="0" w:space="0" w:color="auto"/>
            <w:bottom w:val="none" w:sz="0" w:space="0" w:color="auto"/>
            <w:right w:val="none" w:sz="0" w:space="0" w:color="auto"/>
          </w:divBdr>
        </w:div>
        <w:div w:id="1189752959">
          <w:marLeft w:val="0"/>
          <w:marRight w:val="0"/>
          <w:marTop w:val="0"/>
          <w:marBottom w:val="0"/>
          <w:divBdr>
            <w:top w:val="none" w:sz="0" w:space="0" w:color="auto"/>
            <w:left w:val="none" w:sz="0" w:space="0" w:color="auto"/>
            <w:bottom w:val="none" w:sz="0" w:space="0" w:color="auto"/>
            <w:right w:val="none" w:sz="0" w:space="0" w:color="auto"/>
          </w:divBdr>
        </w:div>
        <w:div w:id="1284726377">
          <w:marLeft w:val="0"/>
          <w:marRight w:val="0"/>
          <w:marTop w:val="0"/>
          <w:marBottom w:val="0"/>
          <w:divBdr>
            <w:top w:val="none" w:sz="0" w:space="0" w:color="auto"/>
            <w:left w:val="none" w:sz="0" w:space="0" w:color="auto"/>
            <w:bottom w:val="none" w:sz="0" w:space="0" w:color="auto"/>
            <w:right w:val="none" w:sz="0" w:space="0" w:color="auto"/>
          </w:divBdr>
        </w:div>
        <w:div w:id="1357610428">
          <w:marLeft w:val="0"/>
          <w:marRight w:val="0"/>
          <w:marTop w:val="0"/>
          <w:marBottom w:val="0"/>
          <w:divBdr>
            <w:top w:val="none" w:sz="0" w:space="0" w:color="auto"/>
            <w:left w:val="none" w:sz="0" w:space="0" w:color="auto"/>
            <w:bottom w:val="none" w:sz="0" w:space="0" w:color="auto"/>
            <w:right w:val="none" w:sz="0" w:space="0" w:color="auto"/>
          </w:divBdr>
        </w:div>
        <w:div w:id="1502044196">
          <w:marLeft w:val="0"/>
          <w:marRight w:val="0"/>
          <w:marTop w:val="0"/>
          <w:marBottom w:val="0"/>
          <w:divBdr>
            <w:top w:val="none" w:sz="0" w:space="0" w:color="auto"/>
            <w:left w:val="none" w:sz="0" w:space="0" w:color="auto"/>
            <w:bottom w:val="none" w:sz="0" w:space="0" w:color="auto"/>
            <w:right w:val="none" w:sz="0" w:space="0" w:color="auto"/>
          </w:divBdr>
        </w:div>
        <w:div w:id="1768114194">
          <w:marLeft w:val="0"/>
          <w:marRight w:val="0"/>
          <w:marTop w:val="0"/>
          <w:marBottom w:val="0"/>
          <w:divBdr>
            <w:top w:val="none" w:sz="0" w:space="0" w:color="auto"/>
            <w:left w:val="none" w:sz="0" w:space="0" w:color="auto"/>
            <w:bottom w:val="none" w:sz="0" w:space="0" w:color="auto"/>
            <w:right w:val="none" w:sz="0" w:space="0" w:color="auto"/>
          </w:divBdr>
        </w:div>
        <w:div w:id="1782341325">
          <w:marLeft w:val="0"/>
          <w:marRight w:val="0"/>
          <w:marTop w:val="0"/>
          <w:marBottom w:val="0"/>
          <w:divBdr>
            <w:top w:val="none" w:sz="0" w:space="0" w:color="auto"/>
            <w:left w:val="none" w:sz="0" w:space="0" w:color="auto"/>
            <w:bottom w:val="none" w:sz="0" w:space="0" w:color="auto"/>
            <w:right w:val="none" w:sz="0" w:space="0" w:color="auto"/>
          </w:divBdr>
        </w:div>
        <w:div w:id="1908105339">
          <w:marLeft w:val="0"/>
          <w:marRight w:val="0"/>
          <w:marTop w:val="0"/>
          <w:marBottom w:val="0"/>
          <w:divBdr>
            <w:top w:val="none" w:sz="0" w:space="0" w:color="auto"/>
            <w:left w:val="none" w:sz="0" w:space="0" w:color="auto"/>
            <w:bottom w:val="none" w:sz="0" w:space="0" w:color="auto"/>
            <w:right w:val="none" w:sz="0" w:space="0" w:color="auto"/>
          </w:divBdr>
        </w:div>
        <w:div w:id="1974021140">
          <w:marLeft w:val="0"/>
          <w:marRight w:val="0"/>
          <w:marTop w:val="0"/>
          <w:marBottom w:val="0"/>
          <w:divBdr>
            <w:top w:val="none" w:sz="0" w:space="0" w:color="auto"/>
            <w:left w:val="none" w:sz="0" w:space="0" w:color="auto"/>
            <w:bottom w:val="none" w:sz="0" w:space="0" w:color="auto"/>
            <w:right w:val="none" w:sz="0" w:space="0" w:color="auto"/>
          </w:divBdr>
        </w:div>
        <w:div w:id="2059696147">
          <w:marLeft w:val="0"/>
          <w:marRight w:val="0"/>
          <w:marTop w:val="0"/>
          <w:marBottom w:val="0"/>
          <w:divBdr>
            <w:top w:val="none" w:sz="0" w:space="0" w:color="auto"/>
            <w:left w:val="none" w:sz="0" w:space="0" w:color="auto"/>
            <w:bottom w:val="none" w:sz="0" w:space="0" w:color="auto"/>
            <w:right w:val="none" w:sz="0" w:space="0" w:color="auto"/>
          </w:divBdr>
        </w:div>
        <w:div w:id="2143228044">
          <w:marLeft w:val="0"/>
          <w:marRight w:val="0"/>
          <w:marTop w:val="0"/>
          <w:marBottom w:val="0"/>
          <w:divBdr>
            <w:top w:val="none" w:sz="0" w:space="0" w:color="auto"/>
            <w:left w:val="none" w:sz="0" w:space="0" w:color="auto"/>
            <w:bottom w:val="none" w:sz="0" w:space="0" w:color="auto"/>
            <w:right w:val="none" w:sz="0" w:space="0" w:color="auto"/>
          </w:divBdr>
        </w:div>
      </w:divsChild>
    </w:div>
    <w:div w:id="477843769">
      <w:bodyDiv w:val="1"/>
      <w:marLeft w:val="0"/>
      <w:marRight w:val="0"/>
      <w:marTop w:val="0"/>
      <w:marBottom w:val="0"/>
      <w:divBdr>
        <w:top w:val="none" w:sz="0" w:space="0" w:color="auto"/>
        <w:left w:val="none" w:sz="0" w:space="0" w:color="auto"/>
        <w:bottom w:val="none" w:sz="0" w:space="0" w:color="auto"/>
        <w:right w:val="none" w:sz="0" w:space="0" w:color="auto"/>
      </w:divBdr>
    </w:div>
    <w:div w:id="525944643">
      <w:bodyDiv w:val="1"/>
      <w:marLeft w:val="0"/>
      <w:marRight w:val="0"/>
      <w:marTop w:val="0"/>
      <w:marBottom w:val="0"/>
      <w:divBdr>
        <w:top w:val="none" w:sz="0" w:space="0" w:color="auto"/>
        <w:left w:val="none" w:sz="0" w:space="0" w:color="auto"/>
        <w:bottom w:val="none" w:sz="0" w:space="0" w:color="auto"/>
        <w:right w:val="none" w:sz="0" w:space="0" w:color="auto"/>
      </w:divBdr>
    </w:div>
    <w:div w:id="672102803">
      <w:bodyDiv w:val="1"/>
      <w:marLeft w:val="0"/>
      <w:marRight w:val="0"/>
      <w:marTop w:val="0"/>
      <w:marBottom w:val="0"/>
      <w:divBdr>
        <w:top w:val="none" w:sz="0" w:space="0" w:color="auto"/>
        <w:left w:val="none" w:sz="0" w:space="0" w:color="auto"/>
        <w:bottom w:val="none" w:sz="0" w:space="0" w:color="auto"/>
        <w:right w:val="none" w:sz="0" w:space="0" w:color="auto"/>
      </w:divBdr>
      <w:divsChild>
        <w:div w:id="34931517">
          <w:marLeft w:val="0"/>
          <w:marRight w:val="0"/>
          <w:marTop w:val="0"/>
          <w:marBottom w:val="0"/>
          <w:divBdr>
            <w:top w:val="none" w:sz="0" w:space="0" w:color="auto"/>
            <w:left w:val="none" w:sz="0" w:space="0" w:color="auto"/>
            <w:bottom w:val="none" w:sz="0" w:space="0" w:color="auto"/>
            <w:right w:val="none" w:sz="0" w:space="0" w:color="auto"/>
          </w:divBdr>
        </w:div>
        <w:div w:id="63993855">
          <w:marLeft w:val="0"/>
          <w:marRight w:val="0"/>
          <w:marTop w:val="0"/>
          <w:marBottom w:val="0"/>
          <w:divBdr>
            <w:top w:val="none" w:sz="0" w:space="0" w:color="auto"/>
            <w:left w:val="none" w:sz="0" w:space="0" w:color="auto"/>
            <w:bottom w:val="none" w:sz="0" w:space="0" w:color="auto"/>
            <w:right w:val="none" w:sz="0" w:space="0" w:color="auto"/>
          </w:divBdr>
        </w:div>
        <w:div w:id="293297621">
          <w:marLeft w:val="0"/>
          <w:marRight w:val="0"/>
          <w:marTop w:val="0"/>
          <w:marBottom w:val="0"/>
          <w:divBdr>
            <w:top w:val="none" w:sz="0" w:space="0" w:color="auto"/>
            <w:left w:val="none" w:sz="0" w:space="0" w:color="auto"/>
            <w:bottom w:val="none" w:sz="0" w:space="0" w:color="auto"/>
            <w:right w:val="none" w:sz="0" w:space="0" w:color="auto"/>
          </w:divBdr>
        </w:div>
        <w:div w:id="556401340">
          <w:marLeft w:val="0"/>
          <w:marRight w:val="0"/>
          <w:marTop w:val="0"/>
          <w:marBottom w:val="0"/>
          <w:divBdr>
            <w:top w:val="none" w:sz="0" w:space="0" w:color="auto"/>
            <w:left w:val="none" w:sz="0" w:space="0" w:color="auto"/>
            <w:bottom w:val="none" w:sz="0" w:space="0" w:color="auto"/>
            <w:right w:val="none" w:sz="0" w:space="0" w:color="auto"/>
          </w:divBdr>
        </w:div>
        <w:div w:id="636180395">
          <w:marLeft w:val="0"/>
          <w:marRight w:val="0"/>
          <w:marTop w:val="0"/>
          <w:marBottom w:val="0"/>
          <w:divBdr>
            <w:top w:val="none" w:sz="0" w:space="0" w:color="auto"/>
            <w:left w:val="none" w:sz="0" w:space="0" w:color="auto"/>
            <w:bottom w:val="none" w:sz="0" w:space="0" w:color="auto"/>
            <w:right w:val="none" w:sz="0" w:space="0" w:color="auto"/>
          </w:divBdr>
        </w:div>
        <w:div w:id="658656569">
          <w:marLeft w:val="0"/>
          <w:marRight w:val="0"/>
          <w:marTop w:val="0"/>
          <w:marBottom w:val="0"/>
          <w:divBdr>
            <w:top w:val="none" w:sz="0" w:space="0" w:color="auto"/>
            <w:left w:val="none" w:sz="0" w:space="0" w:color="auto"/>
            <w:bottom w:val="none" w:sz="0" w:space="0" w:color="auto"/>
            <w:right w:val="none" w:sz="0" w:space="0" w:color="auto"/>
          </w:divBdr>
        </w:div>
        <w:div w:id="767968414">
          <w:marLeft w:val="0"/>
          <w:marRight w:val="0"/>
          <w:marTop w:val="0"/>
          <w:marBottom w:val="0"/>
          <w:divBdr>
            <w:top w:val="none" w:sz="0" w:space="0" w:color="auto"/>
            <w:left w:val="none" w:sz="0" w:space="0" w:color="auto"/>
            <w:bottom w:val="none" w:sz="0" w:space="0" w:color="auto"/>
            <w:right w:val="none" w:sz="0" w:space="0" w:color="auto"/>
          </w:divBdr>
        </w:div>
        <w:div w:id="891380823">
          <w:marLeft w:val="0"/>
          <w:marRight w:val="0"/>
          <w:marTop w:val="0"/>
          <w:marBottom w:val="0"/>
          <w:divBdr>
            <w:top w:val="none" w:sz="0" w:space="0" w:color="auto"/>
            <w:left w:val="none" w:sz="0" w:space="0" w:color="auto"/>
            <w:bottom w:val="none" w:sz="0" w:space="0" w:color="auto"/>
            <w:right w:val="none" w:sz="0" w:space="0" w:color="auto"/>
          </w:divBdr>
        </w:div>
        <w:div w:id="897083829">
          <w:marLeft w:val="0"/>
          <w:marRight w:val="0"/>
          <w:marTop w:val="0"/>
          <w:marBottom w:val="0"/>
          <w:divBdr>
            <w:top w:val="none" w:sz="0" w:space="0" w:color="auto"/>
            <w:left w:val="none" w:sz="0" w:space="0" w:color="auto"/>
            <w:bottom w:val="none" w:sz="0" w:space="0" w:color="auto"/>
            <w:right w:val="none" w:sz="0" w:space="0" w:color="auto"/>
          </w:divBdr>
        </w:div>
        <w:div w:id="1070159182">
          <w:marLeft w:val="0"/>
          <w:marRight w:val="0"/>
          <w:marTop w:val="0"/>
          <w:marBottom w:val="0"/>
          <w:divBdr>
            <w:top w:val="none" w:sz="0" w:space="0" w:color="auto"/>
            <w:left w:val="none" w:sz="0" w:space="0" w:color="auto"/>
            <w:bottom w:val="none" w:sz="0" w:space="0" w:color="auto"/>
            <w:right w:val="none" w:sz="0" w:space="0" w:color="auto"/>
          </w:divBdr>
        </w:div>
        <w:div w:id="1094979175">
          <w:marLeft w:val="0"/>
          <w:marRight w:val="0"/>
          <w:marTop w:val="0"/>
          <w:marBottom w:val="0"/>
          <w:divBdr>
            <w:top w:val="none" w:sz="0" w:space="0" w:color="auto"/>
            <w:left w:val="none" w:sz="0" w:space="0" w:color="auto"/>
            <w:bottom w:val="none" w:sz="0" w:space="0" w:color="auto"/>
            <w:right w:val="none" w:sz="0" w:space="0" w:color="auto"/>
          </w:divBdr>
        </w:div>
        <w:div w:id="1305431318">
          <w:marLeft w:val="0"/>
          <w:marRight w:val="0"/>
          <w:marTop w:val="0"/>
          <w:marBottom w:val="0"/>
          <w:divBdr>
            <w:top w:val="none" w:sz="0" w:space="0" w:color="auto"/>
            <w:left w:val="none" w:sz="0" w:space="0" w:color="auto"/>
            <w:bottom w:val="none" w:sz="0" w:space="0" w:color="auto"/>
            <w:right w:val="none" w:sz="0" w:space="0" w:color="auto"/>
          </w:divBdr>
        </w:div>
        <w:div w:id="1311448927">
          <w:marLeft w:val="0"/>
          <w:marRight w:val="0"/>
          <w:marTop w:val="0"/>
          <w:marBottom w:val="0"/>
          <w:divBdr>
            <w:top w:val="none" w:sz="0" w:space="0" w:color="auto"/>
            <w:left w:val="none" w:sz="0" w:space="0" w:color="auto"/>
            <w:bottom w:val="none" w:sz="0" w:space="0" w:color="auto"/>
            <w:right w:val="none" w:sz="0" w:space="0" w:color="auto"/>
          </w:divBdr>
        </w:div>
        <w:div w:id="1358460830">
          <w:marLeft w:val="0"/>
          <w:marRight w:val="0"/>
          <w:marTop w:val="0"/>
          <w:marBottom w:val="0"/>
          <w:divBdr>
            <w:top w:val="none" w:sz="0" w:space="0" w:color="auto"/>
            <w:left w:val="none" w:sz="0" w:space="0" w:color="auto"/>
            <w:bottom w:val="none" w:sz="0" w:space="0" w:color="auto"/>
            <w:right w:val="none" w:sz="0" w:space="0" w:color="auto"/>
          </w:divBdr>
        </w:div>
        <w:div w:id="1410343500">
          <w:marLeft w:val="0"/>
          <w:marRight w:val="0"/>
          <w:marTop w:val="0"/>
          <w:marBottom w:val="0"/>
          <w:divBdr>
            <w:top w:val="none" w:sz="0" w:space="0" w:color="auto"/>
            <w:left w:val="none" w:sz="0" w:space="0" w:color="auto"/>
            <w:bottom w:val="none" w:sz="0" w:space="0" w:color="auto"/>
            <w:right w:val="none" w:sz="0" w:space="0" w:color="auto"/>
          </w:divBdr>
        </w:div>
        <w:div w:id="1511990283">
          <w:marLeft w:val="0"/>
          <w:marRight w:val="0"/>
          <w:marTop w:val="0"/>
          <w:marBottom w:val="0"/>
          <w:divBdr>
            <w:top w:val="none" w:sz="0" w:space="0" w:color="auto"/>
            <w:left w:val="none" w:sz="0" w:space="0" w:color="auto"/>
            <w:bottom w:val="none" w:sz="0" w:space="0" w:color="auto"/>
            <w:right w:val="none" w:sz="0" w:space="0" w:color="auto"/>
          </w:divBdr>
        </w:div>
        <w:div w:id="1558589555">
          <w:marLeft w:val="0"/>
          <w:marRight w:val="0"/>
          <w:marTop w:val="0"/>
          <w:marBottom w:val="0"/>
          <w:divBdr>
            <w:top w:val="none" w:sz="0" w:space="0" w:color="auto"/>
            <w:left w:val="none" w:sz="0" w:space="0" w:color="auto"/>
            <w:bottom w:val="none" w:sz="0" w:space="0" w:color="auto"/>
            <w:right w:val="none" w:sz="0" w:space="0" w:color="auto"/>
          </w:divBdr>
        </w:div>
        <w:div w:id="1652976623">
          <w:marLeft w:val="0"/>
          <w:marRight w:val="0"/>
          <w:marTop w:val="0"/>
          <w:marBottom w:val="0"/>
          <w:divBdr>
            <w:top w:val="none" w:sz="0" w:space="0" w:color="auto"/>
            <w:left w:val="none" w:sz="0" w:space="0" w:color="auto"/>
            <w:bottom w:val="none" w:sz="0" w:space="0" w:color="auto"/>
            <w:right w:val="none" w:sz="0" w:space="0" w:color="auto"/>
          </w:divBdr>
        </w:div>
        <w:div w:id="1690523969">
          <w:marLeft w:val="0"/>
          <w:marRight w:val="0"/>
          <w:marTop w:val="0"/>
          <w:marBottom w:val="0"/>
          <w:divBdr>
            <w:top w:val="none" w:sz="0" w:space="0" w:color="auto"/>
            <w:left w:val="none" w:sz="0" w:space="0" w:color="auto"/>
            <w:bottom w:val="none" w:sz="0" w:space="0" w:color="auto"/>
            <w:right w:val="none" w:sz="0" w:space="0" w:color="auto"/>
          </w:divBdr>
        </w:div>
        <w:div w:id="1727560121">
          <w:marLeft w:val="0"/>
          <w:marRight w:val="0"/>
          <w:marTop w:val="0"/>
          <w:marBottom w:val="0"/>
          <w:divBdr>
            <w:top w:val="none" w:sz="0" w:space="0" w:color="auto"/>
            <w:left w:val="none" w:sz="0" w:space="0" w:color="auto"/>
            <w:bottom w:val="none" w:sz="0" w:space="0" w:color="auto"/>
            <w:right w:val="none" w:sz="0" w:space="0" w:color="auto"/>
          </w:divBdr>
        </w:div>
        <w:div w:id="1819416744">
          <w:marLeft w:val="0"/>
          <w:marRight w:val="0"/>
          <w:marTop w:val="0"/>
          <w:marBottom w:val="0"/>
          <w:divBdr>
            <w:top w:val="none" w:sz="0" w:space="0" w:color="auto"/>
            <w:left w:val="none" w:sz="0" w:space="0" w:color="auto"/>
            <w:bottom w:val="none" w:sz="0" w:space="0" w:color="auto"/>
            <w:right w:val="none" w:sz="0" w:space="0" w:color="auto"/>
          </w:divBdr>
        </w:div>
        <w:div w:id="1826627277">
          <w:marLeft w:val="0"/>
          <w:marRight w:val="0"/>
          <w:marTop w:val="0"/>
          <w:marBottom w:val="0"/>
          <w:divBdr>
            <w:top w:val="none" w:sz="0" w:space="0" w:color="auto"/>
            <w:left w:val="none" w:sz="0" w:space="0" w:color="auto"/>
            <w:bottom w:val="none" w:sz="0" w:space="0" w:color="auto"/>
            <w:right w:val="none" w:sz="0" w:space="0" w:color="auto"/>
          </w:divBdr>
        </w:div>
        <w:div w:id="1930459404">
          <w:marLeft w:val="0"/>
          <w:marRight w:val="0"/>
          <w:marTop w:val="0"/>
          <w:marBottom w:val="0"/>
          <w:divBdr>
            <w:top w:val="none" w:sz="0" w:space="0" w:color="auto"/>
            <w:left w:val="none" w:sz="0" w:space="0" w:color="auto"/>
            <w:bottom w:val="none" w:sz="0" w:space="0" w:color="auto"/>
            <w:right w:val="none" w:sz="0" w:space="0" w:color="auto"/>
          </w:divBdr>
        </w:div>
        <w:div w:id="1949389611">
          <w:marLeft w:val="0"/>
          <w:marRight w:val="0"/>
          <w:marTop w:val="0"/>
          <w:marBottom w:val="0"/>
          <w:divBdr>
            <w:top w:val="none" w:sz="0" w:space="0" w:color="auto"/>
            <w:left w:val="none" w:sz="0" w:space="0" w:color="auto"/>
            <w:bottom w:val="none" w:sz="0" w:space="0" w:color="auto"/>
            <w:right w:val="none" w:sz="0" w:space="0" w:color="auto"/>
          </w:divBdr>
        </w:div>
        <w:div w:id="2000503882">
          <w:marLeft w:val="0"/>
          <w:marRight w:val="0"/>
          <w:marTop w:val="0"/>
          <w:marBottom w:val="0"/>
          <w:divBdr>
            <w:top w:val="none" w:sz="0" w:space="0" w:color="auto"/>
            <w:left w:val="none" w:sz="0" w:space="0" w:color="auto"/>
            <w:bottom w:val="none" w:sz="0" w:space="0" w:color="auto"/>
            <w:right w:val="none" w:sz="0" w:space="0" w:color="auto"/>
          </w:divBdr>
        </w:div>
        <w:div w:id="2095390193">
          <w:marLeft w:val="0"/>
          <w:marRight w:val="0"/>
          <w:marTop w:val="0"/>
          <w:marBottom w:val="0"/>
          <w:divBdr>
            <w:top w:val="none" w:sz="0" w:space="0" w:color="auto"/>
            <w:left w:val="none" w:sz="0" w:space="0" w:color="auto"/>
            <w:bottom w:val="none" w:sz="0" w:space="0" w:color="auto"/>
            <w:right w:val="none" w:sz="0" w:space="0" w:color="auto"/>
          </w:divBdr>
        </w:div>
      </w:divsChild>
    </w:div>
    <w:div w:id="887835845">
      <w:bodyDiv w:val="1"/>
      <w:marLeft w:val="0"/>
      <w:marRight w:val="0"/>
      <w:marTop w:val="0"/>
      <w:marBottom w:val="0"/>
      <w:divBdr>
        <w:top w:val="none" w:sz="0" w:space="0" w:color="auto"/>
        <w:left w:val="none" w:sz="0" w:space="0" w:color="auto"/>
        <w:bottom w:val="none" w:sz="0" w:space="0" w:color="auto"/>
        <w:right w:val="none" w:sz="0" w:space="0" w:color="auto"/>
      </w:divBdr>
      <w:divsChild>
        <w:div w:id="70274267">
          <w:marLeft w:val="0"/>
          <w:marRight w:val="0"/>
          <w:marTop w:val="0"/>
          <w:marBottom w:val="0"/>
          <w:divBdr>
            <w:top w:val="none" w:sz="0" w:space="0" w:color="auto"/>
            <w:left w:val="none" w:sz="0" w:space="0" w:color="auto"/>
            <w:bottom w:val="none" w:sz="0" w:space="0" w:color="auto"/>
            <w:right w:val="none" w:sz="0" w:space="0" w:color="auto"/>
          </w:divBdr>
        </w:div>
        <w:div w:id="154806597">
          <w:marLeft w:val="0"/>
          <w:marRight w:val="0"/>
          <w:marTop w:val="0"/>
          <w:marBottom w:val="0"/>
          <w:divBdr>
            <w:top w:val="none" w:sz="0" w:space="0" w:color="auto"/>
            <w:left w:val="none" w:sz="0" w:space="0" w:color="auto"/>
            <w:bottom w:val="none" w:sz="0" w:space="0" w:color="auto"/>
            <w:right w:val="none" w:sz="0" w:space="0" w:color="auto"/>
          </w:divBdr>
        </w:div>
        <w:div w:id="157893088">
          <w:marLeft w:val="0"/>
          <w:marRight w:val="0"/>
          <w:marTop w:val="0"/>
          <w:marBottom w:val="0"/>
          <w:divBdr>
            <w:top w:val="none" w:sz="0" w:space="0" w:color="auto"/>
            <w:left w:val="none" w:sz="0" w:space="0" w:color="auto"/>
            <w:bottom w:val="none" w:sz="0" w:space="0" w:color="auto"/>
            <w:right w:val="none" w:sz="0" w:space="0" w:color="auto"/>
          </w:divBdr>
        </w:div>
        <w:div w:id="170805846">
          <w:marLeft w:val="0"/>
          <w:marRight w:val="0"/>
          <w:marTop w:val="0"/>
          <w:marBottom w:val="0"/>
          <w:divBdr>
            <w:top w:val="none" w:sz="0" w:space="0" w:color="auto"/>
            <w:left w:val="none" w:sz="0" w:space="0" w:color="auto"/>
            <w:bottom w:val="none" w:sz="0" w:space="0" w:color="auto"/>
            <w:right w:val="none" w:sz="0" w:space="0" w:color="auto"/>
          </w:divBdr>
        </w:div>
        <w:div w:id="292835113">
          <w:marLeft w:val="0"/>
          <w:marRight w:val="0"/>
          <w:marTop w:val="0"/>
          <w:marBottom w:val="0"/>
          <w:divBdr>
            <w:top w:val="none" w:sz="0" w:space="0" w:color="auto"/>
            <w:left w:val="none" w:sz="0" w:space="0" w:color="auto"/>
            <w:bottom w:val="none" w:sz="0" w:space="0" w:color="auto"/>
            <w:right w:val="none" w:sz="0" w:space="0" w:color="auto"/>
          </w:divBdr>
        </w:div>
        <w:div w:id="418985275">
          <w:marLeft w:val="0"/>
          <w:marRight w:val="0"/>
          <w:marTop w:val="0"/>
          <w:marBottom w:val="0"/>
          <w:divBdr>
            <w:top w:val="none" w:sz="0" w:space="0" w:color="auto"/>
            <w:left w:val="none" w:sz="0" w:space="0" w:color="auto"/>
            <w:bottom w:val="none" w:sz="0" w:space="0" w:color="auto"/>
            <w:right w:val="none" w:sz="0" w:space="0" w:color="auto"/>
          </w:divBdr>
        </w:div>
        <w:div w:id="588540573">
          <w:marLeft w:val="0"/>
          <w:marRight w:val="0"/>
          <w:marTop w:val="0"/>
          <w:marBottom w:val="0"/>
          <w:divBdr>
            <w:top w:val="none" w:sz="0" w:space="0" w:color="auto"/>
            <w:left w:val="none" w:sz="0" w:space="0" w:color="auto"/>
            <w:bottom w:val="none" w:sz="0" w:space="0" w:color="auto"/>
            <w:right w:val="none" w:sz="0" w:space="0" w:color="auto"/>
          </w:divBdr>
        </w:div>
        <w:div w:id="592738018">
          <w:marLeft w:val="0"/>
          <w:marRight w:val="0"/>
          <w:marTop w:val="0"/>
          <w:marBottom w:val="0"/>
          <w:divBdr>
            <w:top w:val="none" w:sz="0" w:space="0" w:color="auto"/>
            <w:left w:val="none" w:sz="0" w:space="0" w:color="auto"/>
            <w:bottom w:val="none" w:sz="0" w:space="0" w:color="auto"/>
            <w:right w:val="none" w:sz="0" w:space="0" w:color="auto"/>
          </w:divBdr>
        </w:div>
        <w:div w:id="780075604">
          <w:marLeft w:val="0"/>
          <w:marRight w:val="0"/>
          <w:marTop w:val="0"/>
          <w:marBottom w:val="0"/>
          <w:divBdr>
            <w:top w:val="none" w:sz="0" w:space="0" w:color="auto"/>
            <w:left w:val="none" w:sz="0" w:space="0" w:color="auto"/>
            <w:bottom w:val="none" w:sz="0" w:space="0" w:color="auto"/>
            <w:right w:val="none" w:sz="0" w:space="0" w:color="auto"/>
          </w:divBdr>
        </w:div>
        <w:div w:id="798304445">
          <w:marLeft w:val="0"/>
          <w:marRight w:val="0"/>
          <w:marTop w:val="0"/>
          <w:marBottom w:val="0"/>
          <w:divBdr>
            <w:top w:val="none" w:sz="0" w:space="0" w:color="auto"/>
            <w:left w:val="none" w:sz="0" w:space="0" w:color="auto"/>
            <w:bottom w:val="none" w:sz="0" w:space="0" w:color="auto"/>
            <w:right w:val="none" w:sz="0" w:space="0" w:color="auto"/>
          </w:divBdr>
        </w:div>
        <w:div w:id="903031478">
          <w:marLeft w:val="0"/>
          <w:marRight w:val="0"/>
          <w:marTop w:val="0"/>
          <w:marBottom w:val="0"/>
          <w:divBdr>
            <w:top w:val="none" w:sz="0" w:space="0" w:color="auto"/>
            <w:left w:val="none" w:sz="0" w:space="0" w:color="auto"/>
            <w:bottom w:val="none" w:sz="0" w:space="0" w:color="auto"/>
            <w:right w:val="none" w:sz="0" w:space="0" w:color="auto"/>
          </w:divBdr>
        </w:div>
        <w:div w:id="1027290738">
          <w:marLeft w:val="0"/>
          <w:marRight w:val="0"/>
          <w:marTop w:val="0"/>
          <w:marBottom w:val="0"/>
          <w:divBdr>
            <w:top w:val="none" w:sz="0" w:space="0" w:color="auto"/>
            <w:left w:val="none" w:sz="0" w:space="0" w:color="auto"/>
            <w:bottom w:val="none" w:sz="0" w:space="0" w:color="auto"/>
            <w:right w:val="none" w:sz="0" w:space="0" w:color="auto"/>
          </w:divBdr>
        </w:div>
        <w:div w:id="1133527270">
          <w:marLeft w:val="0"/>
          <w:marRight w:val="0"/>
          <w:marTop w:val="0"/>
          <w:marBottom w:val="0"/>
          <w:divBdr>
            <w:top w:val="none" w:sz="0" w:space="0" w:color="auto"/>
            <w:left w:val="none" w:sz="0" w:space="0" w:color="auto"/>
            <w:bottom w:val="none" w:sz="0" w:space="0" w:color="auto"/>
            <w:right w:val="none" w:sz="0" w:space="0" w:color="auto"/>
          </w:divBdr>
        </w:div>
        <w:div w:id="1148130147">
          <w:marLeft w:val="0"/>
          <w:marRight w:val="0"/>
          <w:marTop w:val="0"/>
          <w:marBottom w:val="0"/>
          <w:divBdr>
            <w:top w:val="none" w:sz="0" w:space="0" w:color="auto"/>
            <w:left w:val="none" w:sz="0" w:space="0" w:color="auto"/>
            <w:bottom w:val="none" w:sz="0" w:space="0" w:color="auto"/>
            <w:right w:val="none" w:sz="0" w:space="0" w:color="auto"/>
          </w:divBdr>
        </w:div>
        <w:div w:id="1173954640">
          <w:marLeft w:val="0"/>
          <w:marRight w:val="0"/>
          <w:marTop w:val="0"/>
          <w:marBottom w:val="0"/>
          <w:divBdr>
            <w:top w:val="none" w:sz="0" w:space="0" w:color="auto"/>
            <w:left w:val="none" w:sz="0" w:space="0" w:color="auto"/>
            <w:bottom w:val="none" w:sz="0" w:space="0" w:color="auto"/>
            <w:right w:val="none" w:sz="0" w:space="0" w:color="auto"/>
          </w:divBdr>
        </w:div>
        <w:div w:id="1327323793">
          <w:marLeft w:val="0"/>
          <w:marRight w:val="0"/>
          <w:marTop w:val="0"/>
          <w:marBottom w:val="0"/>
          <w:divBdr>
            <w:top w:val="none" w:sz="0" w:space="0" w:color="auto"/>
            <w:left w:val="none" w:sz="0" w:space="0" w:color="auto"/>
            <w:bottom w:val="none" w:sz="0" w:space="0" w:color="auto"/>
            <w:right w:val="none" w:sz="0" w:space="0" w:color="auto"/>
          </w:divBdr>
        </w:div>
        <w:div w:id="1331063013">
          <w:marLeft w:val="0"/>
          <w:marRight w:val="0"/>
          <w:marTop w:val="0"/>
          <w:marBottom w:val="0"/>
          <w:divBdr>
            <w:top w:val="none" w:sz="0" w:space="0" w:color="auto"/>
            <w:left w:val="none" w:sz="0" w:space="0" w:color="auto"/>
            <w:bottom w:val="none" w:sz="0" w:space="0" w:color="auto"/>
            <w:right w:val="none" w:sz="0" w:space="0" w:color="auto"/>
          </w:divBdr>
        </w:div>
        <w:div w:id="1346053477">
          <w:marLeft w:val="0"/>
          <w:marRight w:val="0"/>
          <w:marTop w:val="0"/>
          <w:marBottom w:val="0"/>
          <w:divBdr>
            <w:top w:val="none" w:sz="0" w:space="0" w:color="auto"/>
            <w:left w:val="none" w:sz="0" w:space="0" w:color="auto"/>
            <w:bottom w:val="none" w:sz="0" w:space="0" w:color="auto"/>
            <w:right w:val="none" w:sz="0" w:space="0" w:color="auto"/>
          </w:divBdr>
        </w:div>
        <w:div w:id="1457868108">
          <w:marLeft w:val="0"/>
          <w:marRight w:val="0"/>
          <w:marTop w:val="0"/>
          <w:marBottom w:val="0"/>
          <w:divBdr>
            <w:top w:val="none" w:sz="0" w:space="0" w:color="auto"/>
            <w:left w:val="none" w:sz="0" w:space="0" w:color="auto"/>
            <w:bottom w:val="none" w:sz="0" w:space="0" w:color="auto"/>
            <w:right w:val="none" w:sz="0" w:space="0" w:color="auto"/>
          </w:divBdr>
        </w:div>
        <w:div w:id="1512328498">
          <w:marLeft w:val="0"/>
          <w:marRight w:val="0"/>
          <w:marTop w:val="0"/>
          <w:marBottom w:val="0"/>
          <w:divBdr>
            <w:top w:val="none" w:sz="0" w:space="0" w:color="auto"/>
            <w:left w:val="none" w:sz="0" w:space="0" w:color="auto"/>
            <w:bottom w:val="none" w:sz="0" w:space="0" w:color="auto"/>
            <w:right w:val="none" w:sz="0" w:space="0" w:color="auto"/>
          </w:divBdr>
        </w:div>
        <w:div w:id="1551964906">
          <w:marLeft w:val="0"/>
          <w:marRight w:val="0"/>
          <w:marTop w:val="0"/>
          <w:marBottom w:val="0"/>
          <w:divBdr>
            <w:top w:val="none" w:sz="0" w:space="0" w:color="auto"/>
            <w:left w:val="none" w:sz="0" w:space="0" w:color="auto"/>
            <w:bottom w:val="none" w:sz="0" w:space="0" w:color="auto"/>
            <w:right w:val="none" w:sz="0" w:space="0" w:color="auto"/>
          </w:divBdr>
        </w:div>
        <w:div w:id="1727341131">
          <w:marLeft w:val="0"/>
          <w:marRight w:val="0"/>
          <w:marTop w:val="0"/>
          <w:marBottom w:val="0"/>
          <w:divBdr>
            <w:top w:val="none" w:sz="0" w:space="0" w:color="auto"/>
            <w:left w:val="none" w:sz="0" w:space="0" w:color="auto"/>
            <w:bottom w:val="none" w:sz="0" w:space="0" w:color="auto"/>
            <w:right w:val="none" w:sz="0" w:space="0" w:color="auto"/>
          </w:divBdr>
        </w:div>
        <w:div w:id="1765956598">
          <w:marLeft w:val="0"/>
          <w:marRight w:val="0"/>
          <w:marTop w:val="0"/>
          <w:marBottom w:val="0"/>
          <w:divBdr>
            <w:top w:val="none" w:sz="0" w:space="0" w:color="auto"/>
            <w:left w:val="none" w:sz="0" w:space="0" w:color="auto"/>
            <w:bottom w:val="none" w:sz="0" w:space="0" w:color="auto"/>
            <w:right w:val="none" w:sz="0" w:space="0" w:color="auto"/>
          </w:divBdr>
        </w:div>
        <w:div w:id="1848668286">
          <w:marLeft w:val="0"/>
          <w:marRight w:val="0"/>
          <w:marTop w:val="0"/>
          <w:marBottom w:val="0"/>
          <w:divBdr>
            <w:top w:val="none" w:sz="0" w:space="0" w:color="auto"/>
            <w:left w:val="none" w:sz="0" w:space="0" w:color="auto"/>
            <w:bottom w:val="none" w:sz="0" w:space="0" w:color="auto"/>
            <w:right w:val="none" w:sz="0" w:space="0" w:color="auto"/>
          </w:divBdr>
        </w:div>
        <w:div w:id="2038580412">
          <w:marLeft w:val="0"/>
          <w:marRight w:val="0"/>
          <w:marTop w:val="0"/>
          <w:marBottom w:val="0"/>
          <w:divBdr>
            <w:top w:val="none" w:sz="0" w:space="0" w:color="auto"/>
            <w:left w:val="none" w:sz="0" w:space="0" w:color="auto"/>
            <w:bottom w:val="none" w:sz="0" w:space="0" w:color="auto"/>
            <w:right w:val="none" w:sz="0" w:space="0" w:color="auto"/>
          </w:divBdr>
        </w:div>
        <w:div w:id="2056930155">
          <w:marLeft w:val="0"/>
          <w:marRight w:val="0"/>
          <w:marTop w:val="0"/>
          <w:marBottom w:val="0"/>
          <w:divBdr>
            <w:top w:val="none" w:sz="0" w:space="0" w:color="auto"/>
            <w:left w:val="none" w:sz="0" w:space="0" w:color="auto"/>
            <w:bottom w:val="none" w:sz="0" w:space="0" w:color="auto"/>
            <w:right w:val="none" w:sz="0" w:space="0" w:color="auto"/>
          </w:divBdr>
        </w:div>
      </w:divsChild>
    </w:div>
    <w:div w:id="946081305">
      <w:bodyDiv w:val="1"/>
      <w:marLeft w:val="0"/>
      <w:marRight w:val="0"/>
      <w:marTop w:val="0"/>
      <w:marBottom w:val="0"/>
      <w:divBdr>
        <w:top w:val="none" w:sz="0" w:space="0" w:color="auto"/>
        <w:left w:val="none" w:sz="0" w:space="0" w:color="auto"/>
        <w:bottom w:val="none" w:sz="0" w:space="0" w:color="auto"/>
        <w:right w:val="none" w:sz="0" w:space="0" w:color="auto"/>
      </w:divBdr>
    </w:div>
    <w:div w:id="1148209394">
      <w:bodyDiv w:val="1"/>
      <w:marLeft w:val="0"/>
      <w:marRight w:val="0"/>
      <w:marTop w:val="0"/>
      <w:marBottom w:val="0"/>
      <w:divBdr>
        <w:top w:val="none" w:sz="0" w:space="0" w:color="auto"/>
        <w:left w:val="none" w:sz="0" w:space="0" w:color="auto"/>
        <w:bottom w:val="none" w:sz="0" w:space="0" w:color="auto"/>
        <w:right w:val="none" w:sz="0" w:space="0" w:color="auto"/>
      </w:divBdr>
      <w:divsChild>
        <w:div w:id="5182147">
          <w:marLeft w:val="0"/>
          <w:marRight w:val="0"/>
          <w:marTop w:val="0"/>
          <w:marBottom w:val="0"/>
          <w:divBdr>
            <w:top w:val="none" w:sz="0" w:space="0" w:color="auto"/>
            <w:left w:val="none" w:sz="0" w:space="0" w:color="auto"/>
            <w:bottom w:val="none" w:sz="0" w:space="0" w:color="auto"/>
            <w:right w:val="none" w:sz="0" w:space="0" w:color="auto"/>
          </w:divBdr>
        </w:div>
        <w:div w:id="194537779">
          <w:marLeft w:val="0"/>
          <w:marRight w:val="0"/>
          <w:marTop w:val="0"/>
          <w:marBottom w:val="0"/>
          <w:divBdr>
            <w:top w:val="none" w:sz="0" w:space="0" w:color="auto"/>
            <w:left w:val="none" w:sz="0" w:space="0" w:color="auto"/>
            <w:bottom w:val="none" w:sz="0" w:space="0" w:color="auto"/>
            <w:right w:val="none" w:sz="0" w:space="0" w:color="auto"/>
          </w:divBdr>
        </w:div>
        <w:div w:id="209726003">
          <w:marLeft w:val="0"/>
          <w:marRight w:val="0"/>
          <w:marTop w:val="0"/>
          <w:marBottom w:val="0"/>
          <w:divBdr>
            <w:top w:val="none" w:sz="0" w:space="0" w:color="auto"/>
            <w:left w:val="none" w:sz="0" w:space="0" w:color="auto"/>
            <w:bottom w:val="none" w:sz="0" w:space="0" w:color="auto"/>
            <w:right w:val="none" w:sz="0" w:space="0" w:color="auto"/>
          </w:divBdr>
        </w:div>
        <w:div w:id="282079661">
          <w:marLeft w:val="0"/>
          <w:marRight w:val="0"/>
          <w:marTop w:val="0"/>
          <w:marBottom w:val="0"/>
          <w:divBdr>
            <w:top w:val="none" w:sz="0" w:space="0" w:color="auto"/>
            <w:left w:val="none" w:sz="0" w:space="0" w:color="auto"/>
            <w:bottom w:val="none" w:sz="0" w:space="0" w:color="auto"/>
            <w:right w:val="none" w:sz="0" w:space="0" w:color="auto"/>
          </w:divBdr>
        </w:div>
        <w:div w:id="410585867">
          <w:marLeft w:val="0"/>
          <w:marRight w:val="0"/>
          <w:marTop w:val="0"/>
          <w:marBottom w:val="0"/>
          <w:divBdr>
            <w:top w:val="none" w:sz="0" w:space="0" w:color="auto"/>
            <w:left w:val="none" w:sz="0" w:space="0" w:color="auto"/>
            <w:bottom w:val="none" w:sz="0" w:space="0" w:color="auto"/>
            <w:right w:val="none" w:sz="0" w:space="0" w:color="auto"/>
          </w:divBdr>
        </w:div>
        <w:div w:id="673342858">
          <w:marLeft w:val="0"/>
          <w:marRight w:val="0"/>
          <w:marTop w:val="0"/>
          <w:marBottom w:val="0"/>
          <w:divBdr>
            <w:top w:val="none" w:sz="0" w:space="0" w:color="auto"/>
            <w:left w:val="none" w:sz="0" w:space="0" w:color="auto"/>
            <w:bottom w:val="none" w:sz="0" w:space="0" w:color="auto"/>
            <w:right w:val="none" w:sz="0" w:space="0" w:color="auto"/>
          </w:divBdr>
        </w:div>
        <w:div w:id="712265621">
          <w:marLeft w:val="0"/>
          <w:marRight w:val="0"/>
          <w:marTop w:val="0"/>
          <w:marBottom w:val="0"/>
          <w:divBdr>
            <w:top w:val="none" w:sz="0" w:space="0" w:color="auto"/>
            <w:left w:val="none" w:sz="0" w:space="0" w:color="auto"/>
            <w:bottom w:val="none" w:sz="0" w:space="0" w:color="auto"/>
            <w:right w:val="none" w:sz="0" w:space="0" w:color="auto"/>
          </w:divBdr>
        </w:div>
        <w:div w:id="774135383">
          <w:marLeft w:val="0"/>
          <w:marRight w:val="0"/>
          <w:marTop w:val="0"/>
          <w:marBottom w:val="0"/>
          <w:divBdr>
            <w:top w:val="none" w:sz="0" w:space="0" w:color="auto"/>
            <w:left w:val="none" w:sz="0" w:space="0" w:color="auto"/>
            <w:bottom w:val="none" w:sz="0" w:space="0" w:color="auto"/>
            <w:right w:val="none" w:sz="0" w:space="0" w:color="auto"/>
          </w:divBdr>
        </w:div>
        <w:div w:id="883829291">
          <w:marLeft w:val="0"/>
          <w:marRight w:val="0"/>
          <w:marTop w:val="0"/>
          <w:marBottom w:val="0"/>
          <w:divBdr>
            <w:top w:val="none" w:sz="0" w:space="0" w:color="auto"/>
            <w:left w:val="none" w:sz="0" w:space="0" w:color="auto"/>
            <w:bottom w:val="none" w:sz="0" w:space="0" w:color="auto"/>
            <w:right w:val="none" w:sz="0" w:space="0" w:color="auto"/>
          </w:divBdr>
        </w:div>
        <w:div w:id="959843830">
          <w:marLeft w:val="0"/>
          <w:marRight w:val="0"/>
          <w:marTop w:val="0"/>
          <w:marBottom w:val="0"/>
          <w:divBdr>
            <w:top w:val="none" w:sz="0" w:space="0" w:color="auto"/>
            <w:left w:val="none" w:sz="0" w:space="0" w:color="auto"/>
            <w:bottom w:val="none" w:sz="0" w:space="0" w:color="auto"/>
            <w:right w:val="none" w:sz="0" w:space="0" w:color="auto"/>
          </w:divBdr>
        </w:div>
        <w:div w:id="1034624206">
          <w:marLeft w:val="0"/>
          <w:marRight w:val="0"/>
          <w:marTop w:val="0"/>
          <w:marBottom w:val="0"/>
          <w:divBdr>
            <w:top w:val="none" w:sz="0" w:space="0" w:color="auto"/>
            <w:left w:val="none" w:sz="0" w:space="0" w:color="auto"/>
            <w:bottom w:val="none" w:sz="0" w:space="0" w:color="auto"/>
            <w:right w:val="none" w:sz="0" w:space="0" w:color="auto"/>
          </w:divBdr>
        </w:div>
        <w:div w:id="1099177965">
          <w:marLeft w:val="0"/>
          <w:marRight w:val="0"/>
          <w:marTop w:val="0"/>
          <w:marBottom w:val="0"/>
          <w:divBdr>
            <w:top w:val="none" w:sz="0" w:space="0" w:color="auto"/>
            <w:left w:val="none" w:sz="0" w:space="0" w:color="auto"/>
            <w:bottom w:val="none" w:sz="0" w:space="0" w:color="auto"/>
            <w:right w:val="none" w:sz="0" w:space="0" w:color="auto"/>
          </w:divBdr>
        </w:div>
        <w:div w:id="1141538608">
          <w:marLeft w:val="0"/>
          <w:marRight w:val="0"/>
          <w:marTop w:val="0"/>
          <w:marBottom w:val="0"/>
          <w:divBdr>
            <w:top w:val="none" w:sz="0" w:space="0" w:color="auto"/>
            <w:left w:val="none" w:sz="0" w:space="0" w:color="auto"/>
            <w:bottom w:val="none" w:sz="0" w:space="0" w:color="auto"/>
            <w:right w:val="none" w:sz="0" w:space="0" w:color="auto"/>
          </w:divBdr>
        </w:div>
        <w:div w:id="1175653900">
          <w:marLeft w:val="0"/>
          <w:marRight w:val="0"/>
          <w:marTop w:val="0"/>
          <w:marBottom w:val="0"/>
          <w:divBdr>
            <w:top w:val="none" w:sz="0" w:space="0" w:color="auto"/>
            <w:left w:val="none" w:sz="0" w:space="0" w:color="auto"/>
            <w:bottom w:val="none" w:sz="0" w:space="0" w:color="auto"/>
            <w:right w:val="none" w:sz="0" w:space="0" w:color="auto"/>
          </w:divBdr>
        </w:div>
        <w:div w:id="1468668718">
          <w:marLeft w:val="0"/>
          <w:marRight w:val="0"/>
          <w:marTop w:val="0"/>
          <w:marBottom w:val="0"/>
          <w:divBdr>
            <w:top w:val="none" w:sz="0" w:space="0" w:color="auto"/>
            <w:left w:val="none" w:sz="0" w:space="0" w:color="auto"/>
            <w:bottom w:val="none" w:sz="0" w:space="0" w:color="auto"/>
            <w:right w:val="none" w:sz="0" w:space="0" w:color="auto"/>
          </w:divBdr>
        </w:div>
        <w:div w:id="1485926968">
          <w:marLeft w:val="0"/>
          <w:marRight w:val="0"/>
          <w:marTop w:val="0"/>
          <w:marBottom w:val="0"/>
          <w:divBdr>
            <w:top w:val="none" w:sz="0" w:space="0" w:color="auto"/>
            <w:left w:val="none" w:sz="0" w:space="0" w:color="auto"/>
            <w:bottom w:val="none" w:sz="0" w:space="0" w:color="auto"/>
            <w:right w:val="none" w:sz="0" w:space="0" w:color="auto"/>
          </w:divBdr>
        </w:div>
        <w:div w:id="1616016451">
          <w:marLeft w:val="0"/>
          <w:marRight w:val="0"/>
          <w:marTop w:val="0"/>
          <w:marBottom w:val="0"/>
          <w:divBdr>
            <w:top w:val="none" w:sz="0" w:space="0" w:color="auto"/>
            <w:left w:val="none" w:sz="0" w:space="0" w:color="auto"/>
            <w:bottom w:val="none" w:sz="0" w:space="0" w:color="auto"/>
            <w:right w:val="none" w:sz="0" w:space="0" w:color="auto"/>
          </w:divBdr>
        </w:div>
        <w:div w:id="1690790222">
          <w:marLeft w:val="0"/>
          <w:marRight w:val="0"/>
          <w:marTop w:val="0"/>
          <w:marBottom w:val="0"/>
          <w:divBdr>
            <w:top w:val="none" w:sz="0" w:space="0" w:color="auto"/>
            <w:left w:val="none" w:sz="0" w:space="0" w:color="auto"/>
            <w:bottom w:val="none" w:sz="0" w:space="0" w:color="auto"/>
            <w:right w:val="none" w:sz="0" w:space="0" w:color="auto"/>
          </w:divBdr>
        </w:div>
        <w:div w:id="1710757754">
          <w:marLeft w:val="0"/>
          <w:marRight w:val="0"/>
          <w:marTop w:val="0"/>
          <w:marBottom w:val="0"/>
          <w:divBdr>
            <w:top w:val="none" w:sz="0" w:space="0" w:color="auto"/>
            <w:left w:val="none" w:sz="0" w:space="0" w:color="auto"/>
            <w:bottom w:val="none" w:sz="0" w:space="0" w:color="auto"/>
            <w:right w:val="none" w:sz="0" w:space="0" w:color="auto"/>
          </w:divBdr>
        </w:div>
        <w:div w:id="1734812694">
          <w:marLeft w:val="0"/>
          <w:marRight w:val="0"/>
          <w:marTop w:val="0"/>
          <w:marBottom w:val="0"/>
          <w:divBdr>
            <w:top w:val="none" w:sz="0" w:space="0" w:color="auto"/>
            <w:left w:val="none" w:sz="0" w:space="0" w:color="auto"/>
            <w:bottom w:val="none" w:sz="0" w:space="0" w:color="auto"/>
            <w:right w:val="none" w:sz="0" w:space="0" w:color="auto"/>
          </w:divBdr>
        </w:div>
        <w:div w:id="1784223667">
          <w:marLeft w:val="0"/>
          <w:marRight w:val="0"/>
          <w:marTop w:val="0"/>
          <w:marBottom w:val="0"/>
          <w:divBdr>
            <w:top w:val="none" w:sz="0" w:space="0" w:color="auto"/>
            <w:left w:val="none" w:sz="0" w:space="0" w:color="auto"/>
            <w:bottom w:val="none" w:sz="0" w:space="0" w:color="auto"/>
            <w:right w:val="none" w:sz="0" w:space="0" w:color="auto"/>
          </w:divBdr>
        </w:div>
        <w:div w:id="1894655489">
          <w:marLeft w:val="0"/>
          <w:marRight w:val="0"/>
          <w:marTop w:val="0"/>
          <w:marBottom w:val="0"/>
          <w:divBdr>
            <w:top w:val="none" w:sz="0" w:space="0" w:color="auto"/>
            <w:left w:val="none" w:sz="0" w:space="0" w:color="auto"/>
            <w:bottom w:val="none" w:sz="0" w:space="0" w:color="auto"/>
            <w:right w:val="none" w:sz="0" w:space="0" w:color="auto"/>
          </w:divBdr>
        </w:div>
        <w:div w:id="1900746277">
          <w:marLeft w:val="0"/>
          <w:marRight w:val="0"/>
          <w:marTop w:val="0"/>
          <w:marBottom w:val="0"/>
          <w:divBdr>
            <w:top w:val="none" w:sz="0" w:space="0" w:color="auto"/>
            <w:left w:val="none" w:sz="0" w:space="0" w:color="auto"/>
            <w:bottom w:val="none" w:sz="0" w:space="0" w:color="auto"/>
            <w:right w:val="none" w:sz="0" w:space="0" w:color="auto"/>
          </w:divBdr>
        </w:div>
        <w:div w:id="1950045363">
          <w:marLeft w:val="0"/>
          <w:marRight w:val="0"/>
          <w:marTop w:val="0"/>
          <w:marBottom w:val="0"/>
          <w:divBdr>
            <w:top w:val="none" w:sz="0" w:space="0" w:color="auto"/>
            <w:left w:val="none" w:sz="0" w:space="0" w:color="auto"/>
            <w:bottom w:val="none" w:sz="0" w:space="0" w:color="auto"/>
            <w:right w:val="none" w:sz="0" w:space="0" w:color="auto"/>
          </w:divBdr>
        </w:div>
        <w:div w:id="1966034752">
          <w:marLeft w:val="0"/>
          <w:marRight w:val="0"/>
          <w:marTop w:val="0"/>
          <w:marBottom w:val="0"/>
          <w:divBdr>
            <w:top w:val="none" w:sz="0" w:space="0" w:color="auto"/>
            <w:left w:val="none" w:sz="0" w:space="0" w:color="auto"/>
            <w:bottom w:val="none" w:sz="0" w:space="0" w:color="auto"/>
            <w:right w:val="none" w:sz="0" w:space="0" w:color="auto"/>
          </w:divBdr>
        </w:div>
        <w:div w:id="2071070110">
          <w:marLeft w:val="0"/>
          <w:marRight w:val="0"/>
          <w:marTop w:val="0"/>
          <w:marBottom w:val="0"/>
          <w:divBdr>
            <w:top w:val="none" w:sz="0" w:space="0" w:color="auto"/>
            <w:left w:val="none" w:sz="0" w:space="0" w:color="auto"/>
            <w:bottom w:val="none" w:sz="0" w:space="0" w:color="auto"/>
            <w:right w:val="none" w:sz="0" w:space="0" w:color="auto"/>
          </w:divBdr>
        </w:div>
      </w:divsChild>
    </w:div>
    <w:div w:id="1163005572">
      <w:bodyDiv w:val="1"/>
      <w:marLeft w:val="0"/>
      <w:marRight w:val="0"/>
      <w:marTop w:val="0"/>
      <w:marBottom w:val="0"/>
      <w:divBdr>
        <w:top w:val="none" w:sz="0" w:space="0" w:color="auto"/>
        <w:left w:val="none" w:sz="0" w:space="0" w:color="auto"/>
        <w:bottom w:val="none" w:sz="0" w:space="0" w:color="auto"/>
        <w:right w:val="none" w:sz="0" w:space="0" w:color="auto"/>
      </w:divBdr>
    </w:div>
    <w:div w:id="1235893983">
      <w:bodyDiv w:val="1"/>
      <w:marLeft w:val="0"/>
      <w:marRight w:val="0"/>
      <w:marTop w:val="0"/>
      <w:marBottom w:val="0"/>
      <w:divBdr>
        <w:top w:val="none" w:sz="0" w:space="0" w:color="auto"/>
        <w:left w:val="none" w:sz="0" w:space="0" w:color="auto"/>
        <w:bottom w:val="none" w:sz="0" w:space="0" w:color="auto"/>
        <w:right w:val="none" w:sz="0" w:space="0" w:color="auto"/>
      </w:divBdr>
      <w:divsChild>
        <w:div w:id="55859979">
          <w:marLeft w:val="0"/>
          <w:marRight w:val="0"/>
          <w:marTop w:val="0"/>
          <w:marBottom w:val="0"/>
          <w:divBdr>
            <w:top w:val="none" w:sz="0" w:space="0" w:color="auto"/>
            <w:left w:val="none" w:sz="0" w:space="0" w:color="auto"/>
            <w:bottom w:val="none" w:sz="0" w:space="0" w:color="auto"/>
            <w:right w:val="none" w:sz="0" w:space="0" w:color="auto"/>
          </w:divBdr>
        </w:div>
        <w:div w:id="56169258">
          <w:marLeft w:val="0"/>
          <w:marRight w:val="0"/>
          <w:marTop w:val="0"/>
          <w:marBottom w:val="0"/>
          <w:divBdr>
            <w:top w:val="none" w:sz="0" w:space="0" w:color="auto"/>
            <w:left w:val="none" w:sz="0" w:space="0" w:color="auto"/>
            <w:bottom w:val="none" w:sz="0" w:space="0" w:color="auto"/>
            <w:right w:val="none" w:sz="0" w:space="0" w:color="auto"/>
          </w:divBdr>
        </w:div>
        <w:div w:id="63724350">
          <w:marLeft w:val="0"/>
          <w:marRight w:val="0"/>
          <w:marTop w:val="0"/>
          <w:marBottom w:val="0"/>
          <w:divBdr>
            <w:top w:val="none" w:sz="0" w:space="0" w:color="auto"/>
            <w:left w:val="none" w:sz="0" w:space="0" w:color="auto"/>
            <w:bottom w:val="none" w:sz="0" w:space="0" w:color="auto"/>
            <w:right w:val="none" w:sz="0" w:space="0" w:color="auto"/>
          </w:divBdr>
        </w:div>
        <w:div w:id="125709246">
          <w:marLeft w:val="0"/>
          <w:marRight w:val="0"/>
          <w:marTop w:val="0"/>
          <w:marBottom w:val="0"/>
          <w:divBdr>
            <w:top w:val="none" w:sz="0" w:space="0" w:color="auto"/>
            <w:left w:val="none" w:sz="0" w:space="0" w:color="auto"/>
            <w:bottom w:val="none" w:sz="0" w:space="0" w:color="auto"/>
            <w:right w:val="none" w:sz="0" w:space="0" w:color="auto"/>
          </w:divBdr>
        </w:div>
        <w:div w:id="139467150">
          <w:marLeft w:val="0"/>
          <w:marRight w:val="0"/>
          <w:marTop w:val="0"/>
          <w:marBottom w:val="0"/>
          <w:divBdr>
            <w:top w:val="none" w:sz="0" w:space="0" w:color="auto"/>
            <w:left w:val="none" w:sz="0" w:space="0" w:color="auto"/>
            <w:bottom w:val="none" w:sz="0" w:space="0" w:color="auto"/>
            <w:right w:val="none" w:sz="0" w:space="0" w:color="auto"/>
          </w:divBdr>
        </w:div>
        <w:div w:id="274824235">
          <w:marLeft w:val="0"/>
          <w:marRight w:val="0"/>
          <w:marTop w:val="0"/>
          <w:marBottom w:val="0"/>
          <w:divBdr>
            <w:top w:val="none" w:sz="0" w:space="0" w:color="auto"/>
            <w:left w:val="none" w:sz="0" w:space="0" w:color="auto"/>
            <w:bottom w:val="none" w:sz="0" w:space="0" w:color="auto"/>
            <w:right w:val="none" w:sz="0" w:space="0" w:color="auto"/>
          </w:divBdr>
        </w:div>
        <w:div w:id="390036275">
          <w:marLeft w:val="0"/>
          <w:marRight w:val="0"/>
          <w:marTop w:val="0"/>
          <w:marBottom w:val="0"/>
          <w:divBdr>
            <w:top w:val="none" w:sz="0" w:space="0" w:color="auto"/>
            <w:left w:val="none" w:sz="0" w:space="0" w:color="auto"/>
            <w:bottom w:val="none" w:sz="0" w:space="0" w:color="auto"/>
            <w:right w:val="none" w:sz="0" w:space="0" w:color="auto"/>
          </w:divBdr>
        </w:div>
        <w:div w:id="433944543">
          <w:marLeft w:val="0"/>
          <w:marRight w:val="0"/>
          <w:marTop w:val="0"/>
          <w:marBottom w:val="0"/>
          <w:divBdr>
            <w:top w:val="none" w:sz="0" w:space="0" w:color="auto"/>
            <w:left w:val="none" w:sz="0" w:space="0" w:color="auto"/>
            <w:bottom w:val="none" w:sz="0" w:space="0" w:color="auto"/>
            <w:right w:val="none" w:sz="0" w:space="0" w:color="auto"/>
          </w:divBdr>
        </w:div>
        <w:div w:id="461535621">
          <w:marLeft w:val="0"/>
          <w:marRight w:val="0"/>
          <w:marTop w:val="0"/>
          <w:marBottom w:val="0"/>
          <w:divBdr>
            <w:top w:val="none" w:sz="0" w:space="0" w:color="auto"/>
            <w:left w:val="none" w:sz="0" w:space="0" w:color="auto"/>
            <w:bottom w:val="none" w:sz="0" w:space="0" w:color="auto"/>
            <w:right w:val="none" w:sz="0" w:space="0" w:color="auto"/>
          </w:divBdr>
        </w:div>
        <w:div w:id="510996430">
          <w:marLeft w:val="0"/>
          <w:marRight w:val="0"/>
          <w:marTop w:val="0"/>
          <w:marBottom w:val="0"/>
          <w:divBdr>
            <w:top w:val="none" w:sz="0" w:space="0" w:color="auto"/>
            <w:left w:val="none" w:sz="0" w:space="0" w:color="auto"/>
            <w:bottom w:val="none" w:sz="0" w:space="0" w:color="auto"/>
            <w:right w:val="none" w:sz="0" w:space="0" w:color="auto"/>
          </w:divBdr>
        </w:div>
        <w:div w:id="651061392">
          <w:marLeft w:val="0"/>
          <w:marRight w:val="0"/>
          <w:marTop w:val="0"/>
          <w:marBottom w:val="0"/>
          <w:divBdr>
            <w:top w:val="none" w:sz="0" w:space="0" w:color="auto"/>
            <w:left w:val="none" w:sz="0" w:space="0" w:color="auto"/>
            <w:bottom w:val="none" w:sz="0" w:space="0" w:color="auto"/>
            <w:right w:val="none" w:sz="0" w:space="0" w:color="auto"/>
          </w:divBdr>
        </w:div>
        <w:div w:id="747271614">
          <w:marLeft w:val="0"/>
          <w:marRight w:val="0"/>
          <w:marTop w:val="0"/>
          <w:marBottom w:val="0"/>
          <w:divBdr>
            <w:top w:val="none" w:sz="0" w:space="0" w:color="auto"/>
            <w:left w:val="none" w:sz="0" w:space="0" w:color="auto"/>
            <w:bottom w:val="none" w:sz="0" w:space="0" w:color="auto"/>
            <w:right w:val="none" w:sz="0" w:space="0" w:color="auto"/>
          </w:divBdr>
        </w:div>
        <w:div w:id="772743496">
          <w:marLeft w:val="0"/>
          <w:marRight w:val="0"/>
          <w:marTop w:val="0"/>
          <w:marBottom w:val="0"/>
          <w:divBdr>
            <w:top w:val="none" w:sz="0" w:space="0" w:color="auto"/>
            <w:left w:val="none" w:sz="0" w:space="0" w:color="auto"/>
            <w:bottom w:val="none" w:sz="0" w:space="0" w:color="auto"/>
            <w:right w:val="none" w:sz="0" w:space="0" w:color="auto"/>
          </w:divBdr>
        </w:div>
        <w:div w:id="847792769">
          <w:marLeft w:val="0"/>
          <w:marRight w:val="0"/>
          <w:marTop w:val="0"/>
          <w:marBottom w:val="0"/>
          <w:divBdr>
            <w:top w:val="none" w:sz="0" w:space="0" w:color="auto"/>
            <w:left w:val="none" w:sz="0" w:space="0" w:color="auto"/>
            <w:bottom w:val="none" w:sz="0" w:space="0" w:color="auto"/>
            <w:right w:val="none" w:sz="0" w:space="0" w:color="auto"/>
          </w:divBdr>
        </w:div>
        <w:div w:id="848640536">
          <w:marLeft w:val="0"/>
          <w:marRight w:val="0"/>
          <w:marTop w:val="0"/>
          <w:marBottom w:val="0"/>
          <w:divBdr>
            <w:top w:val="none" w:sz="0" w:space="0" w:color="auto"/>
            <w:left w:val="none" w:sz="0" w:space="0" w:color="auto"/>
            <w:bottom w:val="none" w:sz="0" w:space="0" w:color="auto"/>
            <w:right w:val="none" w:sz="0" w:space="0" w:color="auto"/>
          </w:divBdr>
        </w:div>
        <w:div w:id="886916213">
          <w:marLeft w:val="0"/>
          <w:marRight w:val="0"/>
          <w:marTop w:val="0"/>
          <w:marBottom w:val="0"/>
          <w:divBdr>
            <w:top w:val="none" w:sz="0" w:space="0" w:color="auto"/>
            <w:left w:val="none" w:sz="0" w:space="0" w:color="auto"/>
            <w:bottom w:val="none" w:sz="0" w:space="0" w:color="auto"/>
            <w:right w:val="none" w:sz="0" w:space="0" w:color="auto"/>
          </w:divBdr>
        </w:div>
        <w:div w:id="1159227276">
          <w:marLeft w:val="0"/>
          <w:marRight w:val="0"/>
          <w:marTop w:val="0"/>
          <w:marBottom w:val="0"/>
          <w:divBdr>
            <w:top w:val="none" w:sz="0" w:space="0" w:color="auto"/>
            <w:left w:val="none" w:sz="0" w:space="0" w:color="auto"/>
            <w:bottom w:val="none" w:sz="0" w:space="0" w:color="auto"/>
            <w:right w:val="none" w:sz="0" w:space="0" w:color="auto"/>
          </w:divBdr>
        </w:div>
        <w:div w:id="1210805440">
          <w:marLeft w:val="0"/>
          <w:marRight w:val="0"/>
          <w:marTop w:val="0"/>
          <w:marBottom w:val="0"/>
          <w:divBdr>
            <w:top w:val="none" w:sz="0" w:space="0" w:color="auto"/>
            <w:left w:val="none" w:sz="0" w:space="0" w:color="auto"/>
            <w:bottom w:val="none" w:sz="0" w:space="0" w:color="auto"/>
            <w:right w:val="none" w:sz="0" w:space="0" w:color="auto"/>
          </w:divBdr>
        </w:div>
        <w:div w:id="1364553219">
          <w:marLeft w:val="0"/>
          <w:marRight w:val="0"/>
          <w:marTop w:val="0"/>
          <w:marBottom w:val="0"/>
          <w:divBdr>
            <w:top w:val="none" w:sz="0" w:space="0" w:color="auto"/>
            <w:left w:val="none" w:sz="0" w:space="0" w:color="auto"/>
            <w:bottom w:val="none" w:sz="0" w:space="0" w:color="auto"/>
            <w:right w:val="none" w:sz="0" w:space="0" w:color="auto"/>
          </w:divBdr>
        </w:div>
        <w:div w:id="1367368628">
          <w:marLeft w:val="0"/>
          <w:marRight w:val="0"/>
          <w:marTop w:val="0"/>
          <w:marBottom w:val="0"/>
          <w:divBdr>
            <w:top w:val="none" w:sz="0" w:space="0" w:color="auto"/>
            <w:left w:val="none" w:sz="0" w:space="0" w:color="auto"/>
            <w:bottom w:val="none" w:sz="0" w:space="0" w:color="auto"/>
            <w:right w:val="none" w:sz="0" w:space="0" w:color="auto"/>
          </w:divBdr>
        </w:div>
        <w:div w:id="1367950117">
          <w:marLeft w:val="0"/>
          <w:marRight w:val="0"/>
          <w:marTop w:val="0"/>
          <w:marBottom w:val="0"/>
          <w:divBdr>
            <w:top w:val="none" w:sz="0" w:space="0" w:color="auto"/>
            <w:left w:val="none" w:sz="0" w:space="0" w:color="auto"/>
            <w:bottom w:val="none" w:sz="0" w:space="0" w:color="auto"/>
            <w:right w:val="none" w:sz="0" w:space="0" w:color="auto"/>
          </w:divBdr>
        </w:div>
        <w:div w:id="1485850099">
          <w:marLeft w:val="0"/>
          <w:marRight w:val="0"/>
          <w:marTop w:val="0"/>
          <w:marBottom w:val="0"/>
          <w:divBdr>
            <w:top w:val="none" w:sz="0" w:space="0" w:color="auto"/>
            <w:left w:val="none" w:sz="0" w:space="0" w:color="auto"/>
            <w:bottom w:val="none" w:sz="0" w:space="0" w:color="auto"/>
            <w:right w:val="none" w:sz="0" w:space="0" w:color="auto"/>
          </w:divBdr>
        </w:div>
        <w:div w:id="1622613918">
          <w:marLeft w:val="0"/>
          <w:marRight w:val="0"/>
          <w:marTop w:val="0"/>
          <w:marBottom w:val="0"/>
          <w:divBdr>
            <w:top w:val="none" w:sz="0" w:space="0" w:color="auto"/>
            <w:left w:val="none" w:sz="0" w:space="0" w:color="auto"/>
            <w:bottom w:val="none" w:sz="0" w:space="0" w:color="auto"/>
            <w:right w:val="none" w:sz="0" w:space="0" w:color="auto"/>
          </w:divBdr>
        </w:div>
        <w:div w:id="1889679628">
          <w:marLeft w:val="0"/>
          <w:marRight w:val="0"/>
          <w:marTop w:val="0"/>
          <w:marBottom w:val="0"/>
          <w:divBdr>
            <w:top w:val="none" w:sz="0" w:space="0" w:color="auto"/>
            <w:left w:val="none" w:sz="0" w:space="0" w:color="auto"/>
            <w:bottom w:val="none" w:sz="0" w:space="0" w:color="auto"/>
            <w:right w:val="none" w:sz="0" w:space="0" w:color="auto"/>
          </w:divBdr>
        </w:div>
        <w:div w:id="1994991317">
          <w:marLeft w:val="0"/>
          <w:marRight w:val="0"/>
          <w:marTop w:val="0"/>
          <w:marBottom w:val="0"/>
          <w:divBdr>
            <w:top w:val="none" w:sz="0" w:space="0" w:color="auto"/>
            <w:left w:val="none" w:sz="0" w:space="0" w:color="auto"/>
            <w:bottom w:val="none" w:sz="0" w:space="0" w:color="auto"/>
            <w:right w:val="none" w:sz="0" w:space="0" w:color="auto"/>
          </w:divBdr>
        </w:div>
        <w:div w:id="1999457426">
          <w:marLeft w:val="0"/>
          <w:marRight w:val="0"/>
          <w:marTop w:val="0"/>
          <w:marBottom w:val="0"/>
          <w:divBdr>
            <w:top w:val="none" w:sz="0" w:space="0" w:color="auto"/>
            <w:left w:val="none" w:sz="0" w:space="0" w:color="auto"/>
            <w:bottom w:val="none" w:sz="0" w:space="0" w:color="auto"/>
            <w:right w:val="none" w:sz="0" w:space="0" w:color="auto"/>
          </w:divBdr>
        </w:div>
      </w:divsChild>
    </w:div>
    <w:div w:id="1311448409">
      <w:bodyDiv w:val="1"/>
      <w:marLeft w:val="0"/>
      <w:marRight w:val="0"/>
      <w:marTop w:val="0"/>
      <w:marBottom w:val="0"/>
      <w:divBdr>
        <w:top w:val="none" w:sz="0" w:space="0" w:color="auto"/>
        <w:left w:val="none" w:sz="0" w:space="0" w:color="auto"/>
        <w:bottom w:val="none" w:sz="0" w:space="0" w:color="auto"/>
        <w:right w:val="none" w:sz="0" w:space="0" w:color="auto"/>
      </w:divBdr>
      <w:divsChild>
        <w:div w:id="45223123">
          <w:marLeft w:val="0"/>
          <w:marRight w:val="0"/>
          <w:marTop w:val="0"/>
          <w:marBottom w:val="0"/>
          <w:divBdr>
            <w:top w:val="none" w:sz="0" w:space="0" w:color="auto"/>
            <w:left w:val="none" w:sz="0" w:space="0" w:color="auto"/>
            <w:bottom w:val="none" w:sz="0" w:space="0" w:color="auto"/>
            <w:right w:val="none" w:sz="0" w:space="0" w:color="auto"/>
          </w:divBdr>
        </w:div>
        <w:div w:id="84959444">
          <w:marLeft w:val="0"/>
          <w:marRight w:val="0"/>
          <w:marTop w:val="0"/>
          <w:marBottom w:val="0"/>
          <w:divBdr>
            <w:top w:val="none" w:sz="0" w:space="0" w:color="auto"/>
            <w:left w:val="none" w:sz="0" w:space="0" w:color="auto"/>
            <w:bottom w:val="none" w:sz="0" w:space="0" w:color="auto"/>
            <w:right w:val="none" w:sz="0" w:space="0" w:color="auto"/>
          </w:divBdr>
        </w:div>
        <w:div w:id="191577738">
          <w:marLeft w:val="0"/>
          <w:marRight w:val="0"/>
          <w:marTop w:val="0"/>
          <w:marBottom w:val="0"/>
          <w:divBdr>
            <w:top w:val="none" w:sz="0" w:space="0" w:color="auto"/>
            <w:left w:val="none" w:sz="0" w:space="0" w:color="auto"/>
            <w:bottom w:val="none" w:sz="0" w:space="0" w:color="auto"/>
            <w:right w:val="none" w:sz="0" w:space="0" w:color="auto"/>
          </w:divBdr>
        </w:div>
        <w:div w:id="265306257">
          <w:marLeft w:val="0"/>
          <w:marRight w:val="0"/>
          <w:marTop w:val="0"/>
          <w:marBottom w:val="0"/>
          <w:divBdr>
            <w:top w:val="none" w:sz="0" w:space="0" w:color="auto"/>
            <w:left w:val="none" w:sz="0" w:space="0" w:color="auto"/>
            <w:bottom w:val="none" w:sz="0" w:space="0" w:color="auto"/>
            <w:right w:val="none" w:sz="0" w:space="0" w:color="auto"/>
          </w:divBdr>
        </w:div>
        <w:div w:id="295180775">
          <w:marLeft w:val="0"/>
          <w:marRight w:val="0"/>
          <w:marTop w:val="0"/>
          <w:marBottom w:val="0"/>
          <w:divBdr>
            <w:top w:val="none" w:sz="0" w:space="0" w:color="auto"/>
            <w:left w:val="none" w:sz="0" w:space="0" w:color="auto"/>
            <w:bottom w:val="none" w:sz="0" w:space="0" w:color="auto"/>
            <w:right w:val="none" w:sz="0" w:space="0" w:color="auto"/>
          </w:divBdr>
        </w:div>
        <w:div w:id="531499684">
          <w:marLeft w:val="0"/>
          <w:marRight w:val="0"/>
          <w:marTop w:val="0"/>
          <w:marBottom w:val="0"/>
          <w:divBdr>
            <w:top w:val="none" w:sz="0" w:space="0" w:color="auto"/>
            <w:left w:val="none" w:sz="0" w:space="0" w:color="auto"/>
            <w:bottom w:val="none" w:sz="0" w:space="0" w:color="auto"/>
            <w:right w:val="none" w:sz="0" w:space="0" w:color="auto"/>
          </w:divBdr>
        </w:div>
        <w:div w:id="551968679">
          <w:marLeft w:val="0"/>
          <w:marRight w:val="0"/>
          <w:marTop w:val="0"/>
          <w:marBottom w:val="0"/>
          <w:divBdr>
            <w:top w:val="none" w:sz="0" w:space="0" w:color="auto"/>
            <w:left w:val="none" w:sz="0" w:space="0" w:color="auto"/>
            <w:bottom w:val="none" w:sz="0" w:space="0" w:color="auto"/>
            <w:right w:val="none" w:sz="0" w:space="0" w:color="auto"/>
          </w:divBdr>
        </w:div>
        <w:div w:id="556819775">
          <w:marLeft w:val="0"/>
          <w:marRight w:val="0"/>
          <w:marTop w:val="0"/>
          <w:marBottom w:val="0"/>
          <w:divBdr>
            <w:top w:val="none" w:sz="0" w:space="0" w:color="auto"/>
            <w:left w:val="none" w:sz="0" w:space="0" w:color="auto"/>
            <w:bottom w:val="none" w:sz="0" w:space="0" w:color="auto"/>
            <w:right w:val="none" w:sz="0" w:space="0" w:color="auto"/>
          </w:divBdr>
        </w:div>
        <w:div w:id="735008500">
          <w:marLeft w:val="0"/>
          <w:marRight w:val="0"/>
          <w:marTop w:val="0"/>
          <w:marBottom w:val="0"/>
          <w:divBdr>
            <w:top w:val="none" w:sz="0" w:space="0" w:color="auto"/>
            <w:left w:val="none" w:sz="0" w:space="0" w:color="auto"/>
            <w:bottom w:val="none" w:sz="0" w:space="0" w:color="auto"/>
            <w:right w:val="none" w:sz="0" w:space="0" w:color="auto"/>
          </w:divBdr>
        </w:div>
        <w:div w:id="955716097">
          <w:marLeft w:val="0"/>
          <w:marRight w:val="0"/>
          <w:marTop w:val="0"/>
          <w:marBottom w:val="0"/>
          <w:divBdr>
            <w:top w:val="none" w:sz="0" w:space="0" w:color="auto"/>
            <w:left w:val="none" w:sz="0" w:space="0" w:color="auto"/>
            <w:bottom w:val="none" w:sz="0" w:space="0" w:color="auto"/>
            <w:right w:val="none" w:sz="0" w:space="0" w:color="auto"/>
          </w:divBdr>
        </w:div>
        <w:div w:id="1010450725">
          <w:marLeft w:val="0"/>
          <w:marRight w:val="0"/>
          <w:marTop w:val="0"/>
          <w:marBottom w:val="0"/>
          <w:divBdr>
            <w:top w:val="none" w:sz="0" w:space="0" w:color="auto"/>
            <w:left w:val="none" w:sz="0" w:space="0" w:color="auto"/>
            <w:bottom w:val="none" w:sz="0" w:space="0" w:color="auto"/>
            <w:right w:val="none" w:sz="0" w:space="0" w:color="auto"/>
          </w:divBdr>
        </w:div>
        <w:div w:id="1058742715">
          <w:marLeft w:val="0"/>
          <w:marRight w:val="0"/>
          <w:marTop w:val="0"/>
          <w:marBottom w:val="0"/>
          <w:divBdr>
            <w:top w:val="none" w:sz="0" w:space="0" w:color="auto"/>
            <w:left w:val="none" w:sz="0" w:space="0" w:color="auto"/>
            <w:bottom w:val="none" w:sz="0" w:space="0" w:color="auto"/>
            <w:right w:val="none" w:sz="0" w:space="0" w:color="auto"/>
          </w:divBdr>
        </w:div>
        <w:div w:id="1114596809">
          <w:marLeft w:val="0"/>
          <w:marRight w:val="0"/>
          <w:marTop w:val="0"/>
          <w:marBottom w:val="0"/>
          <w:divBdr>
            <w:top w:val="none" w:sz="0" w:space="0" w:color="auto"/>
            <w:left w:val="none" w:sz="0" w:space="0" w:color="auto"/>
            <w:bottom w:val="none" w:sz="0" w:space="0" w:color="auto"/>
            <w:right w:val="none" w:sz="0" w:space="0" w:color="auto"/>
          </w:divBdr>
        </w:div>
        <w:div w:id="1116634697">
          <w:marLeft w:val="0"/>
          <w:marRight w:val="0"/>
          <w:marTop w:val="0"/>
          <w:marBottom w:val="0"/>
          <w:divBdr>
            <w:top w:val="none" w:sz="0" w:space="0" w:color="auto"/>
            <w:left w:val="none" w:sz="0" w:space="0" w:color="auto"/>
            <w:bottom w:val="none" w:sz="0" w:space="0" w:color="auto"/>
            <w:right w:val="none" w:sz="0" w:space="0" w:color="auto"/>
          </w:divBdr>
        </w:div>
        <w:div w:id="1150632746">
          <w:marLeft w:val="0"/>
          <w:marRight w:val="0"/>
          <w:marTop w:val="0"/>
          <w:marBottom w:val="0"/>
          <w:divBdr>
            <w:top w:val="none" w:sz="0" w:space="0" w:color="auto"/>
            <w:left w:val="none" w:sz="0" w:space="0" w:color="auto"/>
            <w:bottom w:val="none" w:sz="0" w:space="0" w:color="auto"/>
            <w:right w:val="none" w:sz="0" w:space="0" w:color="auto"/>
          </w:divBdr>
        </w:div>
        <w:div w:id="1277446018">
          <w:marLeft w:val="0"/>
          <w:marRight w:val="0"/>
          <w:marTop w:val="0"/>
          <w:marBottom w:val="0"/>
          <w:divBdr>
            <w:top w:val="none" w:sz="0" w:space="0" w:color="auto"/>
            <w:left w:val="none" w:sz="0" w:space="0" w:color="auto"/>
            <w:bottom w:val="none" w:sz="0" w:space="0" w:color="auto"/>
            <w:right w:val="none" w:sz="0" w:space="0" w:color="auto"/>
          </w:divBdr>
        </w:div>
        <w:div w:id="1425031403">
          <w:marLeft w:val="0"/>
          <w:marRight w:val="0"/>
          <w:marTop w:val="0"/>
          <w:marBottom w:val="0"/>
          <w:divBdr>
            <w:top w:val="none" w:sz="0" w:space="0" w:color="auto"/>
            <w:left w:val="none" w:sz="0" w:space="0" w:color="auto"/>
            <w:bottom w:val="none" w:sz="0" w:space="0" w:color="auto"/>
            <w:right w:val="none" w:sz="0" w:space="0" w:color="auto"/>
          </w:divBdr>
        </w:div>
        <w:div w:id="1489978816">
          <w:marLeft w:val="0"/>
          <w:marRight w:val="0"/>
          <w:marTop w:val="0"/>
          <w:marBottom w:val="0"/>
          <w:divBdr>
            <w:top w:val="none" w:sz="0" w:space="0" w:color="auto"/>
            <w:left w:val="none" w:sz="0" w:space="0" w:color="auto"/>
            <w:bottom w:val="none" w:sz="0" w:space="0" w:color="auto"/>
            <w:right w:val="none" w:sz="0" w:space="0" w:color="auto"/>
          </w:divBdr>
        </w:div>
        <w:div w:id="1551309932">
          <w:marLeft w:val="0"/>
          <w:marRight w:val="0"/>
          <w:marTop w:val="0"/>
          <w:marBottom w:val="0"/>
          <w:divBdr>
            <w:top w:val="none" w:sz="0" w:space="0" w:color="auto"/>
            <w:left w:val="none" w:sz="0" w:space="0" w:color="auto"/>
            <w:bottom w:val="none" w:sz="0" w:space="0" w:color="auto"/>
            <w:right w:val="none" w:sz="0" w:space="0" w:color="auto"/>
          </w:divBdr>
        </w:div>
        <w:div w:id="1654336949">
          <w:marLeft w:val="0"/>
          <w:marRight w:val="0"/>
          <w:marTop w:val="0"/>
          <w:marBottom w:val="0"/>
          <w:divBdr>
            <w:top w:val="none" w:sz="0" w:space="0" w:color="auto"/>
            <w:left w:val="none" w:sz="0" w:space="0" w:color="auto"/>
            <w:bottom w:val="none" w:sz="0" w:space="0" w:color="auto"/>
            <w:right w:val="none" w:sz="0" w:space="0" w:color="auto"/>
          </w:divBdr>
        </w:div>
        <w:div w:id="1657027454">
          <w:marLeft w:val="0"/>
          <w:marRight w:val="0"/>
          <w:marTop w:val="0"/>
          <w:marBottom w:val="0"/>
          <w:divBdr>
            <w:top w:val="none" w:sz="0" w:space="0" w:color="auto"/>
            <w:left w:val="none" w:sz="0" w:space="0" w:color="auto"/>
            <w:bottom w:val="none" w:sz="0" w:space="0" w:color="auto"/>
            <w:right w:val="none" w:sz="0" w:space="0" w:color="auto"/>
          </w:divBdr>
        </w:div>
        <w:div w:id="1885173794">
          <w:marLeft w:val="0"/>
          <w:marRight w:val="0"/>
          <w:marTop w:val="0"/>
          <w:marBottom w:val="0"/>
          <w:divBdr>
            <w:top w:val="none" w:sz="0" w:space="0" w:color="auto"/>
            <w:left w:val="none" w:sz="0" w:space="0" w:color="auto"/>
            <w:bottom w:val="none" w:sz="0" w:space="0" w:color="auto"/>
            <w:right w:val="none" w:sz="0" w:space="0" w:color="auto"/>
          </w:divBdr>
        </w:div>
        <w:div w:id="1886142110">
          <w:marLeft w:val="0"/>
          <w:marRight w:val="0"/>
          <w:marTop w:val="0"/>
          <w:marBottom w:val="0"/>
          <w:divBdr>
            <w:top w:val="none" w:sz="0" w:space="0" w:color="auto"/>
            <w:left w:val="none" w:sz="0" w:space="0" w:color="auto"/>
            <w:bottom w:val="none" w:sz="0" w:space="0" w:color="auto"/>
            <w:right w:val="none" w:sz="0" w:space="0" w:color="auto"/>
          </w:divBdr>
        </w:div>
        <w:div w:id="1902911168">
          <w:marLeft w:val="0"/>
          <w:marRight w:val="0"/>
          <w:marTop w:val="0"/>
          <w:marBottom w:val="0"/>
          <w:divBdr>
            <w:top w:val="none" w:sz="0" w:space="0" w:color="auto"/>
            <w:left w:val="none" w:sz="0" w:space="0" w:color="auto"/>
            <w:bottom w:val="none" w:sz="0" w:space="0" w:color="auto"/>
            <w:right w:val="none" w:sz="0" w:space="0" w:color="auto"/>
          </w:divBdr>
        </w:div>
        <w:div w:id="1903636014">
          <w:marLeft w:val="0"/>
          <w:marRight w:val="0"/>
          <w:marTop w:val="0"/>
          <w:marBottom w:val="0"/>
          <w:divBdr>
            <w:top w:val="none" w:sz="0" w:space="0" w:color="auto"/>
            <w:left w:val="none" w:sz="0" w:space="0" w:color="auto"/>
            <w:bottom w:val="none" w:sz="0" w:space="0" w:color="auto"/>
            <w:right w:val="none" w:sz="0" w:space="0" w:color="auto"/>
          </w:divBdr>
        </w:div>
        <w:div w:id="1937320456">
          <w:marLeft w:val="0"/>
          <w:marRight w:val="0"/>
          <w:marTop w:val="0"/>
          <w:marBottom w:val="0"/>
          <w:divBdr>
            <w:top w:val="none" w:sz="0" w:space="0" w:color="auto"/>
            <w:left w:val="none" w:sz="0" w:space="0" w:color="auto"/>
            <w:bottom w:val="none" w:sz="0" w:space="0" w:color="auto"/>
            <w:right w:val="none" w:sz="0" w:space="0" w:color="auto"/>
          </w:divBdr>
        </w:div>
      </w:divsChild>
    </w:div>
    <w:div w:id="1464344338">
      <w:bodyDiv w:val="1"/>
      <w:marLeft w:val="0"/>
      <w:marRight w:val="0"/>
      <w:marTop w:val="0"/>
      <w:marBottom w:val="0"/>
      <w:divBdr>
        <w:top w:val="none" w:sz="0" w:space="0" w:color="auto"/>
        <w:left w:val="none" w:sz="0" w:space="0" w:color="auto"/>
        <w:bottom w:val="none" w:sz="0" w:space="0" w:color="auto"/>
        <w:right w:val="none" w:sz="0" w:space="0" w:color="auto"/>
      </w:divBdr>
    </w:div>
    <w:div w:id="1509053539">
      <w:bodyDiv w:val="1"/>
      <w:marLeft w:val="0"/>
      <w:marRight w:val="0"/>
      <w:marTop w:val="0"/>
      <w:marBottom w:val="0"/>
      <w:divBdr>
        <w:top w:val="none" w:sz="0" w:space="0" w:color="auto"/>
        <w:left w:val="none" w:sz="0" w:space="0" w:color="auto"/>
        <w:bottom w:val="none" w:sz="0" w:space="0" w:color="auto"/>
        <w:right w:val="none" w:sz="0" w:space="0" w:color="auto"/>
      </w:divBdr>
    </w:div>
    <w:div w:id="1641498489">
      <w:bodyDiv w:val="1"/>
      <w:marLeft w:val="0"/>
      <w:marRight w:val="0"/>
      <w:marTop w:val="0"/>
      <w:marBottom w:val="0"/>
      <w:divBdr>
        <w:top w:val="none" w:sz="0" w:space="0" w:color="auto"/>
        <w:left w:val="none" w:sz="0" w:space="0" w:color="auto"/>
        <w:bottom w:val="none" w:sz="0" w:space="0" w:color="auto"/>
        <w:right w:val="none" w:sz="0" w:space="0" w:color="auto"/>
      </w:divBdr>
    </w:div>
    <w:div w:id="1761679695">
      <w:bodyDiv w:val="1"/>
      <w:marLeft w:val="0"/>
      <w:marRight w:val="0"/>
      <w:marTop w:val="0"/>
      <w:marBottom w:val="0"/>
      <w:divBdr>
        <w:top w:val="none" w:sz="0" w:space="0" w:color="auto"/>
        <w:left w:val="none" w:sz="0" w:space="0" w:color="auto"/>
        <w:bottom w:val="none" w:sz="0" w:space="0" w:color="auto"/>
        <w:right w:val="none" w:sz="0" w:space="0" w:color="auto"/>
      </w:divBdr>
    </w:div>
    <w:div w:id="1787187866">
      <w:bodyDiv w:val="1"/>
      <w:marLeft w:val="0"/>
      <w:marRight w:val="0"/>
      <w:marTop w:val="0"/>
      <w:marBottom w:val="0"/>
      <w:divBdr>
        <w:top w:val="none" w:sz="0" w:space="0" w:color="auto"/>
        <w:left w:val="none" w:sz="0" w:space="0" w:color="auto"/>
        <w:bottom w:val="none" w:sz="0" w:space="0" w:color="auto"/>
        <w:right w:val="none" w:sz="0" w:space="0" w:color="auto"/>
      </w:divBdr>
    </w:div>
    <w:div w:id="1880388101">
      <w:bodyDiv w:val="1"/>
      <w:marLeft w:val="0"/>
      <w:marRight w:val="0"/>
      <w:marTop w:val="0"/>
      <w:marBottom w:val="0"/>
      <w:divBdr>
        <w:top w:val="none" w:sz="0" w:space="0" w:color="auto"/>
        <w:left w:val="none" w:sz="0" w:space="0" w:color="auto"/>
        <w:bottom w:val="none" w:sz="0" w:space="0" w:color="auto"/>
        <w:right w:val="none" w:sz="0" w:space="0" w:color="auto"/>
      </w:divBdr>
      <w:divsChild>
        <w:div w:id="38096296">
          <w:marLeft w:val="0"/>
          <w:marRight w:val="0"/>
          <w:marTop w:val="0"/>
          <w:marBottom w:val="0"/>
          <w:divBdr>
            <w:top w:val="none" w:sz="0" w:space="0" w:color="auto"/>
            <w:left w:val="none" w:sz="0" w:space="0" w:color="auto"/>
            <w:bottom w:val="none" w:sz="0" w:space="0" w:color="auto"/>
            <w:right w:val="none" w:sz="0" w:space="0" w:color="auto"/>
          </w:divBdr>
        </w:div>
        <w:div w:id="42994541">
          <w:marLeft w:val="0"/>
          <w:marRight w:val="0"/>
          <w:marTop w:val="0"/>
          <w:marBottom w:val="0"/>
          <w:divBdr>
            <w:top w:val="none" w:sz="0" w:space="0" w:color="auto"/>
            <w:left w:val="none" w:sz="0" w:space="0" w:color="auto"/>
            <w:bottom w:val="none" w:sz="0" w:space="0" w:color="auto"/>
            <w:right w:val="none" w:sz="0" w:space="0" w:color="auto"/>
          </w:divBdr>
        </w:div>
        <w:div w:id="147942403">
          <w:marLeft w:val="0"/>
          <w:marRight w:val="0"/>
          <w:marTop w:val="0"/>
          <w:marBottom w:val="0"/>
          <w:divBdr>
            <w:top w:val="none" w:sz="0" w:space="0" w:color="auto"/>
            <w:left w:val="none" w:sz="0" w:space="0" w:color="auto"/>
            <w:bottom w:val="none" w:sz="0" w:space="0" w:color="auto"/>
            <w:right w:val="none" w:sz="0" w:space="0" w:color="auto"/>
          </w:divBdr>
        </w:div>
        <w:div w:id="278994955">
          <w:marLeft w:val="0"/>
          <w:marRight w:val="0"/>
          <w:marTop w:val="0"/>
          <w:marBottom w:val="0"/>
          <w:divBdr>
            <w:top w:val="none" w:sz="0" w:space="0" w:color="auto"/>
            <w:left w:val="none" w:sz="0" w:space="0" w:color="auto"/>
            <w:bottom w:val="none" w:sz="0" w:space="0" w:color="auto"/>
            <w:right w:val="none" w:sz="0" w:space="0" w:color="auto"/>
          </w:divBdr>
        </w:div>
        <w:div w:id="308634723">
          <w:marLeft w:val="0"/>
          <w:marRight w:val="0"/>
          <w:marTop w:val="0"/>
          <w:marBottom w:val="0"/>
          <w:divBdr>
            <w:top w:val="none" w:sz="0" w:space="0" w:color="auto"/>
            <w:left w:val="none" w:sz="0" w:space="0" w:color="auto"/>
            <w:bottom w:val="none" w:sz="0" w:space="0" w:color="auto"/>
            <w:right w:val="none" w:sz="0" w:space="0" w:color="auto"/>
          </w:divBdr>
        </w:div>
        <w:div w:id="343481186">
          <w:marLeft w:val="0"/>
          <w:marRight w:val="0"/>
          <w:marTop w:val="0"/>
          <w:marBottom w:val="0"/>
          <w:divBdr>
            <w:top w:val="none" w:sz="0" w:space="0" w:color="auto"/>
            <w:left w:val="none" w:sz="0" w:space="0" w:color="auto"/>
            <w:bottom w:val="none" w:sz="0" w:space="0" w:color="auto"/>
            <w:right w:val="none" w:sz="0" w:space="0" w:color="auto"/>
          </w:divBdr>
        </w:div>
        <w:div w:id="393434365">
          <w:marLeft w:val="0"/>
          <w:marRight w:val="0"/>
          <w:marTop w:val="0"/>
          <w:marBottom w:val="0"/>
          <w:divBdr>
            <w:top w:val="none" w:sz="0" w:space="0" w:color="auto"/>
            <w:left w:val="none" w:sz="0" w:space="0" w:color="auto"/>
            <w:bottom w:val="none" w:sz="0" w:space="0" w:color="auto"/>
            <w:right w:val="none" w:sz="0" w:space="0" w:color="auto"/>
          </w:divBdr>
        </w:div>
        <w:div w:id="533420666">
          <w:marLeft w:val="0"/>
          <w:marRight w:val="0"/>
          <w:marTop w:val="0"/>
          <w:marBottom w:val="0"/>
          <w:divBdr>
            <w:top w:val="none" w:sz="0" w:space="0" w:color="auto"/>
            <w:left w:val="none" w:sz="0" w:space="0" w:color="auto"/>
            <w:bottom w:val="none" w:sz="0" w:space="0" w:color="auto"/>
            <w:right w:val="none" w:sz="0" w:space="0" w:color="auto"/>
          </w:divBdr>
        </w:div>
        <w:div w:id="646327102">
          <w:marLeft w:val="0"/>
          <w:marRight w:val="0"/>
          <w:marTop w:val="0"/>
          <w:marBottom w:val="0"/>
          <w:divBdr>
            <w:top w:val="none" w:sz="0" w:space="0" w:color="auto"/>
            <w:left w:val="none" w:sz="0" w:space="0" w:color="auto"/>
            <w:bottom w:val="none" w:sz="0" w:space="0" w:color="auto"/>
            <w:right w:val="none" w:sz="0" w:space="0" w:color="auto"/>
          </w:divBdr>
        </w:div>
        <w:div w:id="891116438">
          <w:marLeft w:val="0"/>
          <w:marRight w:val="0"/>
          <w:marTop w:val="0"/>
          <w:marBottom w:val="0"/>
          <w:divBdr>
            <w:top w:val="none" w:sz="0" w:space="0" w:color="auto"/>
            <w:left w:val="none" w:sz="0" w:space="0" w:color="auto"/>
            <w:bottom w:val="none" w:sz="0" w:space="0" w:color="auto"/>
            <w:right w:val="none" w:sz="0" w:space="0" w:color="auto"/>
          </w:divBdr>
        </w:div>
        <w:div w:id="1093746915">
          <w:marLeft w:val="0"/>
          <w:marRight w:val="0"/>
          <w:marTop w:val="0"/>
          <w:marBottom w:val="0"/>
          <w:divBdr>
            <w:top w:val="none" w:sz="0" w:space="0" w:color="auto"/>
            <w:left w:val="none" w:sz="0" w:space="0" w:color="auto"/>
            <w:bottom w:val="none" w:sz="0" w:space="0" w:color="auto"/>
            <w:right w:val="none" w:sz="0" w:space="0" w:color="auto"/>
          </w:divBdr>
        </w:div>
        <w:div w:id="1231235468">
          <w:marLeft w:val="0"/>
          <w:marRight w:val="0"/>
          <w:marTop w:val="0"/>
          <w:marBottom w:val="0"/>
          <w:divBdr>
            <w:top w:val="none" w:sz="0" w:space="0" w:color="auto"/>
            <w:left w:val="none" w:sz="0" w:space="0" w:color="auto"/>
            <w:bottom w:val="none" w:sz="0" w:space="0" w:color="auto"/>
            <w:right w:val="none" w:sz="0" w:space="0" w:color="auto"/>
          </w:divBdr>
        </w:div>
        <w:div w:id="1259218839">
          <w:marLeft w:val="0"/>
          <w:marRight w:val="0"/>
          <w:marTop w:val="0"/>
          <w:marBottom w:val="0"/>
          <w:divBdr>
            <w:top w:val="none" w:sz="0" w:space="0" w:color="auto"/>
            <w:left w:val="none" w:sz="0" w:space="0" w:color="auto"/>
            <w:bottom w:val="none" w:sz="0" w:space="0" w:color="auto"/>
            <w:right w:val="none" w:sz="0" w:space="0" w:color="auto"/>
          </w:divBdr>
        </w:div>
        <w:div w:id="1480338943">
          <w:marLeft w:val="0"/>
          <w:marRight w:val="0"/>
          <w:marTop w:val="0"/>
          <w:marBottom w:val="0"/>
          <w:divBdr>
            <w:top w:val="none" w:sz="0" w:space="0" w:color="auto"/>
            <w:left w:val="none" w:sz="0" w:space="0" w:color="auto"/>
            <w:bottom w:val="none" w:sz="0" w:space="0" w:color="auto"/>
            <w:right w:val="none" w:sz="0" w:space="0" w:color="auto"/>
          </w:divBdr>
        </w:div>
        <w:div w:id="1489132751">
          <w:marLeft w:val="0"/>
          <w:marRight w:val="0"/>
          <w:marTop w:val="0"/>
          <w:marBottom w:val="0"/>
          <w:divBdr>
            <w:top w:val="none" w:sz="0" w:space="0" w:color="auto"/>
            <w:left w:val="none" w:sz="0" w:space="0" w:color="auto"/>
            <w:bottom w:val="none" w:sz="0" w:space="0" w:color="auto"/>
            <w:right w:val="none" w:sz="0" w:space="0" w:color="auto"/>
          </w:divBdr>
        </w:div>
        <w:div w:id="1578857470">
          <w:marLeft w:val="0"/>
          <w:marRight w:val="0"/>
          <w:marTop w:val="0"/>
          <w:marBottom w:val="0"/>
          <w:divBdr>
            <w:top w:val="none" w:sz="0" w:space="0" w:color="auto"/>
            <w:left w:val="none" w:sz="0" w:space="0" w:color="auto"/>
            <w:bottom w:val="none" w:sz="0" w:space="0" w:color="auto"/>
            <w:right w:val="none" w:sz="0" w:space="0" w:color="auto"/>
          </w:divBdr>
        </w:div>
        <w:div w:id="1638299043">
          <w:marLeft w:val="0"/>
          <w:marRight w:val="0"/>
          <w:marTop w:val="0"/>
          <w:marBottom w:val="0"/>
          <w:divBdr>
            <w:top w:val="none" w:sz="0" w:space="0" w:color="auto"/>
            <w:left w:val="none" w:sz="0" w:space="0" w:color="auto"/>
            <w:bottom w:val="none" w:sz="0" w:space="0" w:color="auto"/>
            <w:right w:val="none" w:sz="0" w:space="0" w:color="auto"/>
          </w:divBdr>
        </w:div>
        <w:div w:id="1743599231">
          <w:marLeft w:val="0"/>
          <w:marRight w:val="0"/>
          <w:marTop w:val="0"/>
          <w:marBottom w:val="0"/>
          <w:divBdr>
            <w:top w:val="none" w:sz="0" w:space="0" w:color="auto"/>
            <w:left w:val="none" w:sz="0" w:space="0" w:color="auto"/>
            <w:bottom w:val="none" w:sz="0" w:space="0" w:color="auto"/>
            <w:right w:val="none" w:sz="0" w:space="0" w:color="auto"/>
          </w:divBdr>
        </w:div>
        <w:div w:id="2089880390">
          <w:marLeft w:val="0"/>
          <w:marRight w:val="0"/>
          <w:marTop w:val="0"/>
          <w:marBottom w:val="0"/>
          <w:divBdr>
            <w:top w:val="none" w:sz="0" w:space="0" w:color="auto"/>
            <w:left w:val="none" w:sz="0" w:space="0" w:color="auto"/>
            <w:bottom w:val="none" w:sz="0" w:space="0" w:color="auto"/>
            <w:right w:val="none" w:sz="0" w:space="0" w:color="auto"/>
          </w:divBdr>
        </w:div>
        <w:div w:id="2131969755">
          <w:marLeft w:val="0"/>
          <w:marRight w:val="0"/>
          <w:marTop w:val="0"/>
          <w:marBottom w:val="0"/>
          <w:divBdr>
            <w:top w:val="none" w:sz="0" w:space="0" w:color="auto"/>
            <w:left w:val="none" w:sz="0" w:space="0" w:color="auto"/>
            <w:bottom w:val="none" w:sz="0" w:space="0" w:color="auto"/>
            <w:right w:val="none" w:sz="0" w:space="0" w:color="auto"/>
          </w:divBdr>
        </w:div>
      </w:divsChild>
    </w:div>
    <w:div w:id="19436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6cec2a-d7b0-470a-9cae-c1f16d74992e">
      <Terms xmlns="http://schemas.microsoft.com/office/infopath/2007/PartnerControls"/>
    </lcf76f155ced4ddcb4097134ff3c332f>
    <Preview xmlns="c86cec2a-d7b0-470a-9cae-c1f16d74992e" xsi:nil="true"/>
    <TaxCatchAll xmlns="66888bb8-81ed-4cea-99bd-b672a6be8339"/>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1332AAFF088A4AAE15117DDC31003E" ma:contentTypeVersion="17" ma:contentTypeDescription="Create a new document." ma:contentTypeScope="" ma:versionID="4156fb4fa78ef4a0a88dd7de49552ef1">
  <xsd:schema xmlns:xsd="http://www.w3.org/2001/XMLSchema" xmlns:xs="http://www.w3.org/2001/XMLSchema" xmlns:p="http://schemas.microsoft.com/office/2006/metadata/properties" xmlns:ns2="c86cec2a-d7b0-470a-9cae-c1f16d74992e" xmlns:ns3="66888bb8-81ed-4cea-99bd-b672a6be8339" targetNamespace="http://schemas.microsoft.com/office/2006/metadata/properties" ma:root="true" ma:fieldsID="2bac83a1095d104ba9191ef2d9481948" ns2:_="" ns3:_="">
    <xsd:import namespace="c86cec2a-d7b0-470a-9cae-c1f16d74992e"/>
    <xsd:import namespace="66888bb8-81ed-4cea-99bd-b672a6be833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Preview"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cec2a-d7b0-470a-9cae-c1f16d749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c28c3ef-7e1c-4109-a33a-dba33efd475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Preview" ma:index="20" nillable="true" ma:displayName="Preview" ma:format="Thumbnail" ma:internalName="Preview">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888bb8-81ed-4cea-99bd-b672a6be833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6d6bd8-d3c7-4f88-93d4-d532c07aed51}" ma:internalName="TaxCatchAll" ma:showField="CatchAllData" ma:web="66888bb8-81ed-4cea-99bd-b672a6be833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74AEF-EF4C-4152-8F4D-0E8D3634E8FD}">
  <ds:schemaRefs>
    <ds:schemaRef ds:uri="http://schemas.microsoft.com/office/2006/metadata/properties"/>
    <ds:schemaRef ds:uri="http://schemas.microsoft.com/office/infopath/2007/PartnerControls"/>
    <ds:schemaRef ds:uri="c86cec2a-d7b0-470a-9cae-c1f16d74992e"/>
    <ds:schemaRef ds:uri="66888bb8-81ed-4cea-99bd-b672a6be8339"/>
  </ds:schemaRefs>
</ds:datastoreItem>
</file>

<file path=customXml/itemProps2.xml><?xml version="1.0" encoding="utf-8"?>
<ds:datastoreItem xmlns:ds="http://schemas.openxmlformats.org/officeDocument/2006/customXml" ds:itemID="{B85F2188-0D57-4412-8B1C-C412914DE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cec2a-d7b0-470a-9cae-c1f16d74992e"/>
    <ds:schemaRef ds:uri="66888bb8-81ed-4cea-99bd-b672a6be8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D72FA7-7AAB-44A0-933D-3E1AD0FED54E}">
  <ds:schemaRefs>
    <ds:schemaRef ds:uri="http://schemas.microsoft.com/sharepoint/v3/contenttype/forms"/>
  </ds:schemaRefs>
</ds:datastoreItem>
</file>

<file path=customXml/itemProps4.xml><?xml version="1.0" encoding="utf-8"?>
<ds:datastoreItem xmlns:ds="http://schemas.openxmlformats.org/officeDocument/2006/customXml" ds:itemID="{1BD168BC-6378-45E7-AE76-E44FCF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1135</Words>
  <Characters>6474</Characters>
  <Application>Microsoft Office Word</Application>
  <DocSecurity>2</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Links>
    <vt:vector size="90" baseType="variant">
      <vt:variant>
        <vt:i4>1835067</vt:i4>
      </vt:variant>
      <vt:variant>
        <vt:i4>92</vt:i4>
      </vt:variant>
      <vt:variant>
        <vt:i4>0</vt:i4>
      </vt:variant>
      <vt:variant>
        <vt:i4>5</vt:i4>
      </vt:variant>
      <vt:variant>
        <vt:lpwstr/>
      </vt:variant>
      <vt:variant>
        <vt:lpwstr>_Toc204850836</vt:lpwstr>
      </vt:variant>
      <vt:variant>
        <vt:i4>1835067</vt:i4>
      </vt:variant>
      <vt:variant>
        <vt:i4>86</vt:i4>
      </vt:variant>
      <vt:variant>
        <vt:i4>0</vt:i4>
      </vt:variant>
      <vt:variant>
        <vt:i4>5</vt:i4>
      </vt:variant>
      <vt:variant>
        <vt:lpwstr/>
      </vt:variant>
      <vt:variant>
        <vt:lpwstr>_Toc204850835</vt:lpwstr>
      </vt:variant>
      <vt:variant>
        <vt:i4>1835067</vt:i4>
      </vt:variant>
      <vt:variant>
        <vt:i4>80</vt:i4>
      </vt:variant>
      <vt:variant>
        <vt:i4>0</vt:i4>
      </vt:variant>
      <vt:variant>
        <vt:i4>5</vt:i4>
      </vt:variant>
      <vt:variant>
        <vt:lpwstr/>
      </vt:variant>
      <vt:variant>
        <vt:lpwstr>_Toc204850834</vt:lpwstr>
      </vt:variant>
      <vt:variant>
        <vt:i4>1835067</vt:i4>
      </vt:variant>
      <vt:variant>
        <vt:i4>74</vt:i4>
      </vt:variant>
      <vt:variant>
        <vt:i4>0</vt:i4>
      </vt:variant>
      <vt:variant>
        <vt:i4>5</vt:i4>
      </vt:variant>
      <vt:variant>
        <vt:lpwstr/>
      </vt:variant>
      <vt:variant>
        <vt:lpwstr>_Toc204850833</vt:lpwstr>
      </vt:variant>
      <vt:variant>
        <vt:i4>1835067</vt:i4>
      </vt:variant>
      <vt:variant>
        <vt:i4>68</vt:i4>
      </vt:variant>
      <vt:variant>
        <vt:i4>0</vt:i4>
      </vt:variant>
      <vt:variant>
        <vt:i4>5</vt:i4>
      </vt:variant>
      <vt:variant>
        <vt:lpwstr/>
      </vt:variant>
      <vt:variant>
        <vt:lpwstr>_Toc204850832</vt:lpwstr>
      </vt:variant>
      <vt:variant>
        <vt:i4>1835067</vt:i4>
      </vt:variant>
      <vt:variant>
        <vt:i4>62</vt:i4>
      </vt:variant>
      <vt:variant>
        <vt:i4>0</vt:i4>
      </vt:variant>
      <vt:variant>
        <vt:i4>5</vt:i4>
      </vt:variant>
      <vt:variant>
        <vt:lpwstr/>
      </vt:variant>
      <vt:variant>
        <vt:lpwstr>_Toc204850831</vt:lpwstr>
      </vt:variant>
      <vt:variant>
        <vt:i4>1835067</vt:i4>
      </vt:variant>
      <vt:variant>
        <vt:i4>56</vt:i4>
      </vt:variant>
      <vt:variant>
        <vt:i4>0</vt:i4>
      </vt:variant>
      <vt:variant>
        <vt:i4>5</vt:i4>
      </vt:variant>
      <vt:variant>
        <vt:lpwstr/>
      </vt:variant>
      <vt:variant>
        <vt:lpwstr>_Toc204850830</vt:lpwstr>
      </vt:variant>
      <vt:variant>
        <vt:i4>1900603</vt:i4>
      </vt:variant>
      <vt:variant>
        <vt:i4>50</vt:i4>
      </vt:variant>
      <vt:variant>
        <vt:i4>0</vt:i4>
      </vt:variant>
      <vt:variant>
        <vt:i4>5</vt:i4>
      </vt:variant>
      <vt:variant>
        <vt:lpwstr/>
      </vt:variant>
      <vt:variant>
        <vt:lpwstr>_Toc204850829</vt:lpwstr>
      </vt:variant>
      <vt:variant>
        <vt:i4>1900603</vt:i4>
      </vt:variant>
      <vt:variant>
        <vt:i4>44</vt:i4>
      </vt:variant>
      <vt:variant>
        <vt:i4>0</vt:i4>
      </vt:variant>
      <vt:variant>
        <vt:i4>5</vt:i4>
      </vt:variant>
      <vt:variant>
        <vt:lpwstr/>
      </vt:variant>
      <vt:variant>
        <vt:lpwstr>_Toc204850828</vt:lpwstr>
      </vt:variant>
      <vt:variant>
        <vt:i4>1900603</vt:i4>
      </vt:variant>
      <vt:variant>
        <vt:i4>38</vt:i4>
      </vt:variant>
      <vt:variant>
        <vt:i4>0</vt:i4>
      </vt:variant>
      <vt:variant>
        <vt:i4>5</vt:i4>
      </vt:variant>
      <vt:variant>
        <vt:lpwstr/>
      </vt:variant>
      <vt:variant>
        <vt:lpwstr>_Toc204850827</vt:lpwstr>
      </vt:variant>
      <vt:variant>
        <vt:i4>1900603</vt:i4>
      </vt:variant>
      <vt:variant>
        <vt:i4>32</vt:i4>
      </vt:variant>
      <vt:variant>
        <vt:i4>0</vt:i4>
      </vt:variant>
      <vt:variant>
        <vt:i4>5</vt:i4>
      </vt:variant>
      <vt:variant>
        <vt:lpwstr/>
      </vt:variant>
      <vt:variant>
        <vt:lpwstr>_Toc204850826</vt:lpwstr>
      </vt:variant>
      <vt:variant>
        <vt:i4>1900603</vt:i4>
      </vt:variant>
      <vt:variant>
        <vt:i4>26</vt:i4>
      </vt:variant>
      <vt:variant>
        <vt:i4>0</vt:i4>
      </vt:variant>
      <vt:variant>
        <vt:i4>5</vt:i4>
      </vt:variant>
      <vt:variant>
        <vt:lpwstr/>
      </vt:variant>
      <vt:variant>
        <vt:lpwstr>_Toc204850825</vt:lpwstr>
      </vt:variant>
      <vt:variant>
        <vt:i4>1900603</vt:i4>
      </vt:variant>
      <vt:variant>
        <vt:i4>20</vt:i4>
      </vt:variant>
      <vt:variant>
        <vt:i4>0</vt:i4>
      </vt:variant>
      <vt:variant>
        <vt:i4>5</vt:i4>
      </vt:variant>
      <vt:variant>
        <vt:lpwstr/>
      </vt:variant>
      <vt:variant>
        <vt:lpwstr>_Toc204850824</vt:lpwstr>
      </vt:variant>
      <vt:variant>
        <vt:i4>1900603</vt:i4>
      </vt:variant>
      <vt:variant>
        <vt:i4>14</vt:i4>
      </vt:variant>
      <vt:variant>
        <vt:i4>0</vt:i4>
      </vt:variant>
      <vt:variant>
        <vt:i4>5</vt:i4>
      </vt:variant>
      <vt:variant>
        <vt:lpwstr/>
      </vt:variant>
      <vt:variant>
        <vt:lpwstr>_Toc204850823</vt:lpwstr>
      </vt:variant>
      <vt:variant>
        <vt:i4>1900603</vt:i4>
      </vt:variant>
      <vt:variant>
        <vt:i4>8</vt:i4>
      </vt:variant>
      <vt:variant>
        <vt:i4>0</vt:i4>
      </vt:variant>
      <vt:variant>
        <vt:i4>5</vt:i4>
      </vt:variant>
      <vt:variant>
        <vt:lpwstr/>
      </vt:variant>
      <vt:variant>
        <vt:lpwstr>_Toc204850822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IGMT</dc:creator>
  <cp:keywords/>
  <dc:description/>
  <cp:lastModifiedBy>Inga Asanda Gogela</cp:lastModifiedBy>
  <cp:revision>2</cp:revision>
  <cp:lastPrinted>2025-09-04T23:33:00Z</cp:lastPrinted>
  <dcterms:created xsi:type="dcterms:W3CDTF">2025-09-05T02:18:00Z</dcterms:created>
  <dcterms:modified xsi:type="dcterms:W3CDTF">2025-09-05T02:18:00Z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 Template Version">
    <vt:lpwstr>0.004</vt:lpwstr>
  </property>
  <property fmtid="{D5CDD505-2E9C-101B-9397-08002B2CF9AE}" pid="3" name="MediaServiceImageTags">
    <vt:lpwstr/>
  </property>
  <property fmtid="{D5CDD505-2E9C-101B-9397-08002B2CF9AE}" pid="4" name="ContentTypeId">
    <vt:lpwstr>0x010100FF1332AAFF088A4AAE15117DDC31003E</vt:lpwstr>
  </property>
</Properties>
</file>