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5BA1B7F8" w:rsidR="005B2286" w:rsidRPr="00C11CD4" w:rsidRDefault="005B2286" w:rsidP="00066244">
      <w:pPr>
        <w:spacing w:before="240" w:after="0" w:line="240" w:lineRule="auto"/>
        <w:rPr>
          <w:rFonts w:ascii="Prompt" w:hAnsi="Prompt" w:cs="Prompt"/>
          <w:color w:val="002060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5315"/>
        <w:gridCol w:w="1620"/>
        <w:gridCol w:w="175"/>
        <w:gridCol w:w="1980"/>
      </w:tblGrid>
      <w:tr w:rsidR="00C11CD4" w:rsidRPr="00C11CD4" w14:paraId="0BC4F752" w14:textId="77777777" w:rsidTr="00AF69B2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A8B02A" w14:textId="67F2D8D3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Issuer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 w14:paraId="067B2D61" w14:textId="12A35F72" w:rsidR="00A273F9" w:rsidRPr="00C11CD4" w:rsidRDefault="007069A4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{!ga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_name_en}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87ED" w14:textId="1FB238F3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Invoice </w:t>
            </w: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no.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18BD05B" w14:textId="1D5F99D1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{!tax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_invoice}</w:t>
            </w:r>
          </w:p>
        </w:tc>
      </w:tr>
      <w:tr w:rsidR="00C11CD4" w:rsidRPr="00C11CD4" w14:paraId="00D61F8F" w14:textId="77777777" w:rsidTr="00AF69B2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A2DCA3" w14:textId="27593860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Address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 w14:paraId="0C775E29" w14:textId="77777777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{!house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_number} </w:t>
            </w:r>
          </w:p>
          <w:p w14:paraId="2AFCF9E6" w14:textId="1B75ACEA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{!village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_building} </w:t>
            </w:r>
          </w:p>
          <w:p w14:paraId="478186F0" w14:textId="77777777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{!soi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_road} </w:t>
            </w:r>
          </w:p>
          <w:p w14:paraId="460BBF6D" w14:textId="5A63F381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{!sub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_district}</w:t>
            </w:r>
          </w:p>
          <w:p w14:paraId="76EEFE0D" w14:textId="77777777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{!district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} </w:t>
            </w:r>
          </w:p>
          <w:p w14:paraId="4BBB8E64" w14:textId="4F226E51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{!province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  <w:p w14:paraId="65F73AB2" w14:textId="75ECE0B6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{!postal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_code}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F3E47" w14:textId="7538B825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Date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  <w:p w14:paraId="5893A491" w14:textId="65F865A4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Customer consultant </w:t>
            </w: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no.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28921" w14:textId="77777777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{!buddist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_current_date}</w:t>
            </w:r>
          </w:p>
          <w:p w14:paraId="331D29B7" w14:textId="4FAAF1E2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!ga</w:t>
            </w:r>
            <w:proofErr w:type="gramEnd"/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_number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</w:tr>
      <w:tr w:rsidR="00C11CD4" w:rsidRPr="00C11CD4" w14:paraId="0E8CF387" w14:textId="77777777" w:rsidTr="00AF69B2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A9F53F" w14:textId="63D90220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Tax </w:t>
            </w: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ID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 w14:paraId="1B323314" w14:textId="72B8C270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!tax</w:t>
            </w:r>
            <w:proofErr w:type="gramEnd"/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_id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3ACA" w14:textId="7C6251AB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B823DE3" w14:textId="77777777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0E882AF5" w14:textId="77777777" w:rsidTr="00504263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75C9A" w14:textId="769592DB" w:rsidR="00A273F9" w:rsidRPr="00C11CD4" w:rsidRDefault="00684FF3" w:rsidP="00A273F9">
            <w:pPr>
              <w:jc w:val="center"/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Invoice</w:t>
            </w:r>
            <w:r w:rsidR="00A273F9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  <w:cs/>
              </w:rPr>
              <w:t xml:space="preserve"> </w:t>
            </w:r>
            <w:r w:rsidR="00A273F9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 xml:space="preserve">/ </w:t>
            </w:r>
            <w:r w:rsidR="00EB3533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(</w:t>
            </w:r>
            <w:r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Credit note</w:t>
            </w:r>
            <w:r w:rsidR="00EB3533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)</w:t>
            </w:r>
          </w:p>
        </w:tc>
      </w:tr>
      <w:tr w:rsidR="00C11CD4" w:rsidRPr="00C11CD4" w14:paraId="072096D5" w14:textId="77777777" w:rsidTr="00504263">
        <w:trPr>
          <w:trHeight w:val="521"/>
        </w:trPr>
        <w:tc>
          <w:tcPr>
            <w:tcW w:w="10710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79E48CB6" w14:textId="77777777" w:rsidR="008F5006" w:rsidRPr="00C11CD4" w:rsidRDefault="008F5006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0C8E08E1" w14:textId="4F642F97" w:rsidR="00EB3533" w:rsidRPr="00F63294" w:rsidRDefault="00684FF3" w:rsidP="00A273F9">
            <w:pPr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Customer</w:t>
            </w:r>
            <w:r w:rsidR="00EB3533"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: Roojai Co., Ltd.</w:t>
            </w:r>
          </w:p>
          <w:p w14:paraId="3FF7583C" w14:textId="77777777" w:rsidR="00EB3533" w:rsidRPr="00C11CD4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70D220EF" w14:textId="77777777" w:rsidR="00684FF3" w:rsidRPr="00C11CD4" w:rsidRDefault="00684FF3" w:rsidP="00684FF3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Address</w:t>
            </w:r>
            <w:r w:rsidR="00EB3533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Roojai Co., Ltd. 4/222 Harbor Mall Building, 11th Floor, Unit 11A01, Moo 10,</w:t>
            </w:r>
          </w:p>
          <w:p w14:paraId="2CEB34BC" w14:textId="281D9924" w:rsidR="00EB3533" w:rsidRPr="00C11CD4" w:rsidRDefault="00684FF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            Sukhumvit Road, TungSukla, Sriracha, Chonburi 20230</w:t>
            </w:r>
          </w:p>
          <w:p w14:paraId="5652D142" w14:textId="77777777" w:rsidR="00EB3533" w:rsidRPr="00C11CD4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47432D1C" w14:textId="2315A775" w:rsidR="00EB3533" w:rsidRPr="00C11CD4" w:rsidRDefault="00D867EF" w:rsidP="00EB3533">
            <w:pPr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 xml:space="preserve">Tax </w:t>
            </w:r>
            <w:proofErr w:type="gramStart"/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ID</w:t>
            </w:r>
            <w:r w:rsidR="00EB3533" w:rsidRPr="00F63294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EB3533" w:rsidRPr="00C11CD4">
              <w:rPr>
                <w:rFonts w:ascii="Prompt" w:hAnsi="Prompt" w:cs="Prompt"/>
                <w:color w:val="002060"/>
                <w:sz w:val="20"/>
                <w:szCs w:val="20"/>
              </w:rPr>
              <w:t>:</w:t>
            </w:r>
            <w:proofErr w:type="gramEnd"/>
            <w:r w:rsidR="00EB3533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0205557039412</w:t>
            </w:r>
          </w:p>
          <w:p w14:paraId="30BABE3A" w14:textId="7B823BC3" w:rsidR="00EB3533" w:rsidRPr="00C11CD4" w:rsidRDefault="00EB3533" w:rsidP="00880E2C">
            <w:pPr>
              <w:spacing w:line="120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527BD2BD" w14:textId="77777777" w:rsidTr="00CF10B2">
        <w:trPr>
          <w:trHeight w:val="566"/>
        </w:trPr>
        <w:tc>
          <w:tcPr>
            <w:tcW w:w="8555" w:type="dxa"/>
            <w:gridSpan w:val="3"/>
            <w:shd w:val="clear" w:color="auto" w:fill="003B47"/>
            <w:vAlign w:val="center"/>
          </w:tcPr>
          <w:p w14:paraId="6013C59A" w14:textId="7093D416" w:rsidR="001A289C" w:rsidRPr="00F63294" w:rsidRDefault="00D867EF" w:rsidP="001A289C">
            <w:pPr>
              <w:spacing w:line="216" w:lineRule="auto"/>
              <w:jc w:val="center"/>
              <w:rPr>
                <w:rFonts w:ascii="Prompt" w:hAnsi="Prompt" w:cs="Prompt"/>
                <w:color w:val="FFFFFF" w:themeColor="background1"/>
                <w:sz w:val="20"/>
                <w:szCs w:val="20"/>
                <w:cs/>
              </w:rPr>
            </w:pPr>
            <w:r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List</w:t>
            </w:r>
          </w:p>
        </w:tc>
        <w:tc>
          <w:tcPr>
            <w:tcW w:w="2155" w:type="dxa"/>
            <w:gridSpan w:val="2"/>
            <w:shd w:val="clear" w:color="auto" w:fill="003B47"/>
            <w:vAlign w:val="center"/>
          </w:tcPr>
          <w:p w14:paraId="7190939D" w14:textId="071944F4" w:rsidR="001A289C" w:rsidRPr="00F63294" w:rsidRDefault="00D867EF" w:rsidP="001A289C">
            <w:pPr>
              <w:spacing w:line="216" w:lineRule="auto"/>
              <w:jc w:val="center"/>
              <w:rPr>
                <w:rFonts w:ascii="Prompt" w:hAnsi="Prompt" w:cs="Prompt"/>
                <w:color w:val="FFFFFF" w:themeColor="background1"/>
                <w:sz w:val="20"/>
                <w:szCs w:val="20"/>
              </w:rPr>
            </w:pPr>
            <w:r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Amount</w:t>
            </w:r>
            <w:r w:rsidR="001A289C" w:rsidRPr="00F63294">
              <w:rPr>
                <w:rFonts w:ascii="Prompt" w:hAnsi="Prompt" w:cs="Prompt" w:hint="cs"/>
                <w:color w:val="FFFFFF" w:themeColor="background1"/>
                <w:sz w:val="20"/>
                <w:szCs w:val="20"/>
                <w:cs/>
              </w:rPr>
              <w:t xml:space="preserve"> </w:t>
            </w:r>
            <w:r w:rsidR="001A289C"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(</w:t>
            </w:r>
            <w:r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THB</w:t>
            </w:r>
            <w:r w:rsidR="001A289C"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C11CD4" w:rsidRPr="00C11CD4" w14:paraId="671AA060" w14:textId="77777777" w:rsidTr="00CF10B2">
        <w:trPr>
          <w:trHeight w:val="341"/>
        </w:trPr>
        <w:tc>
          <w:tcPr>
            <w:tcW w:w="8555" w:type="dxa"/>
            <w:gridSpan w:val="3"/>
            <w:shd w:val="clear" w:color="auto" w:fill="D9E2F3" w:themeFill="accent1" w:themeFillTint="33"/>
            <w:vAlign w:val="center"/>
          </w:tcPr>
          <w:p w14:paraId="048A18FC" w14:textId="6A2A40ED" w:rsidR="00AB1EB4" w:rsidRPr="00C11CD4" w:rsidRDefault="00D867EF" w:rsidP="001A289C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Month of sales</w:t>
            </w:r>
            <w:r w:rsidR="00AB1EB4" w:rsidRPr="00F63294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proofErr w:type="gramStart"/>
            <w:r w:rsidR="00AB1EB4"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{</w:t>
            </w:r>
            <w:r w:rsidR="00F63294"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!</w:t>
            </w:r>
            <w:r w:rsidR="00F63294"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month</w:t>
            </w:r>
            <w:proofErr w:type="gramEnd"/>
            <w:r w:rsidR="00F63294"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_of_sales</w:t>
            </w:r>
            <w:r w:rsidR="00AB1EB4"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  <w:tc>
          <w:tcPr>
            <w:tcW w:w="2155" w:type="dxa"/>
            <w:gridSpan w:val="2"/>
            <w:shd w:val="clear" w:color="auto" w:fill="D9E2F3" w:themeFill="accent1" w:themeFillTint="33"/>
          </w:tcPr>
          <w:p w14:paraId="40ED3518" w14:textId="77777777" w:rsidR="00AB1EB4" w:rsidRPr="00C11CD4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</w:tr>
      <w:tr w:rsidR="00C11CD4" w:rsidRPr="00C11CD4" w14:paraId="705B78B3" w14:textId="77777777" w:rsidTr="00AB1EB4">
        <w:tc>
          <w:tcPr>
            <w:tcW w:w="8555" w:type="dxa"/>
            <w:gridSpan w:val="3"/>
            <w:shd w:val="clear" w:color="auto" w:fill="auto"/>
          </w:tcPr>
          <w:p w14:paraId="41C39F12" w14:textId="5293EEDA" w:rsidR="000D1841" w:rsidRPr="00C11CD4" w:rsidRDefault="00D867EF" w:rsidP="000D184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Net policy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8BA5BAC" w14:textId="13C27E61" w:rsidR="000D1841" w:rsidRPr="00C11CD4" w:rsidRDefault="000D1841" w:rsidP="000D184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C11CD4" w:rsidRPr="00C11CD4">
              <w:rPr>
                <w:rFonts w:ascii="Prompt" w:hAnsi="Prompt" w:cs="Prompt"/>
                <w:color w:val="002060"/>
                <w:sz w:val="20"/>
                <w:szCs w:val="20"/>
              </w:rPr>
              <w:t>nb_commission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579182B9" w14:textId="77777777" w:rsidTr="00AB1EB4">
        <w:tc>
          <w:tcPr>
            <w:tcW w:w="8555" w:type="dxa"/>
            <w:gridSpan w:val="3"/>
            <w:shd w:val="clear" w:color="auto" w:fill="auto"/>
          </w:tcPr>
          <w:p w14:paraId="179BF093" w14:textId="1FE6575D" w:rsidR="003035A1" w:rsidRPr="00C11CD4" w:rsidRDefault="00D867E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Renewal policy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468E7CD" w14:textId="52C6F2C3" w:rsidR="003035A1" w:rsidRPr="00C11CD4" w:rsidRDefault="003035A1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C11CD4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rnl_commission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21E83AB5" w14:textId="77777777" w:rsidTr="00AB1EB4">
        <w:tc>
          <w:tcPr>
            <w:tcW w:w="8555" w:type="dxa"/>
            <w:gridSpan w:val="3"/>
            <w:shd w:val="clear" w:color="auto" w:fill="auto"/>
          </w:tcPr>
          <w:p w14:paraId="21E8FA76" w14:textId="337CB9DF" w:rsidR="00175AD6" w:rsidRPr="00C11CD4" w:rsidRDefault="00D867E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Total team policy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1DD4D39" w14:textId="690C5609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_NUM(commission_on_sale_by_child_account,###,##0.00)}</w:t>
            </w:r>
          </w:p>
        </w:tc>
      </w:tr>
      <w:tr w:rsidR="00C11CD4" w:rsidRPr="00C11CD4" w14:paraId="7B4CC589" w14:textId="77777777" w:rsidTr="00AB1EB4">
        <w:tc>
          <w:tcPr>
            <w:tcW w:w="8555" w:type="dxa"/>
            <w:gridSpan w:val="3"/>
            <w:shd w:val="clear" w:color="auto" w:fill="auto"/>
          </w:tcPr>
          <w:p w14:paraId="22EFA0C6" w14:textId="38BE9C6E" w:rsidR="00175AD6" w:rsidRPr="00C11CD4" w:rsidRDefault="00D867E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Quarterly special service fee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DF78240" w14:textId="5B273910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_NUM(bonus_commission,###,##0.00)}</w:t>
            </w:r>
          </w:p>
        </w:tc>
      </w:tr>
      <w:tr w:rsidR="00C11CD4" w:rsidRPr="00C11CD4" w14:paraId="7A1A065D" w14:textId="77777777" w:rsidTr="00AB1EB4">
        <w:tc>
          <w:tcPr>
            <w:tcW w:w="8555" w:type="dxa"/>
            <w:gridSpan w:val="3"/>
            <w:shd w:val="clear" w:color="auto" w:fill="auto"/>
          </w:tcPr>
          <w:p w14:paraId="39053959" w14:textId="7E1CD768" w:rsidR="00175AD6" w:rsidRPr="00C11CD4" w:rsidRDefault="00D867E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Total amount paid due to data correction within 60 days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875CBD9" w14:textId="72585D2E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_NUM(ph_details_updation_commission,###,##0.00)}</w:t>
            </w:r>
          </w:p>
        </w:tc>
      </w:tr>
      <w:tr w:rsidR="00C11CD4" w:rsidRPr="00C11CD4" w14:paraId="49EBCF79" w14:textId="77777777" w:rsidTr="00AB1EB4">
        <w:tc>
          <w:tcPr>
            <w:tcW w:w="8555" w:type="dxa"/>
            <w:gridSpan w:val="3"/>
            <w:shd w:val="clear" w:color="auto" w:fill="auto"/>
          </w:tcPr>
          <w:p w14:paraId="4889027F" w14:textId="51B02077" w:rsidR="00175AD6" w:rsidRPr="00C11CD4" w:rsidRDefault="00D867E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Additional service fee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4B31A09F" w14:textId="255F167A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FE1872" w:rsidRPr="00FE1872">
              <w:rPr>
                <w:rFonts w:ascii="Prompt" w:hAnsi="Prompt" w:cs="Prompt"/>
                <w:color w:val="002060"/>
                <w:sz w:val="20"/>
                <w:szCs w:val="20"/>
              </w:rPr>
              <w:t>monthly_incentive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3EDBC105" w14:textId="77777777" w:rsidTr="00175AD6">
        <w:tc>
          <w:tcPr>
            <w:tcW w:w="8555" w:type="dxa"/>
            <w:gridSpan w:val="3"/>
            <w:shd w:val="clear" w:color="auto" w:fill="F2F2F2" w:themeFill="background1" w:themeFillShade="F2"/>
          </w:tcPr>
          <w:p w14:paraId="00CA64D5" w14:textId="77777777" w:rsidR="00175AD6" w:rsidRPr="00C11CD4" w:rsidRDefault="00175AD6" w:rsidP="00175AD6">
            <w:pPr>
              <w:pStyle w:val="ListParagraph"/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2155" w:type="dxa"/>
            <w:gridSpan w:val="2"/>
            <w:shd w:val="clear" w:color="auto" w:fill="F2F2F2" w:themeFill="background1" w:themeFillShade="F2"/>
          </w:tcPr>
          <w:p w14:paraId="6F8AE763" w14:textId="77777777" w:rsidR="00175AD6" w:rsidRPr="00C11CD4" w:rsidRDefault="00175AD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19793E33" w14:textId="77777777" w:rsidTr="00AB1EB4">
        <w:tc>
          <w:tcPr>
            <w:tcW w:w="8555" w:type="dxa"/>
            <w:gridSpan w:val="3"/>
            <w:shd w:val="clear" w:color="auto" w:fill="auto"/>
          </w:tcPr>
          <w:p w14:paraId="37DC1617" w14:textId="040E2DD2" w:rsidR="00175AD6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Outstanding amount due to pending of policy owner information revision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148307F" w14:textId="2B85D520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_NUM(ph_details_update_pending_commission,###,##0.00)}</w:t>
            </w:r>
          </w:p>
        </w:tc>
      </w:tr>
      <w:tr w:rsidR="00C11CD4" w:rsidRPr="00C11CD4" w14:paraId="4761BE95" w14:textId="77777777" w:rsidTr="00AB1EB4">
        <w:tc>
          <w:tcPr>
            <w:tcW w:w="8555" w:type="dxa"/>
            <w:gridSpan w:val="3"/>
            <w:shd w:val="clear" w:color="auto" w:fill="auto"/>
          </w:tcPr>
          <w:p w14:paraId="338DBF67" w14:textId="5A0792BA" w:rsidR="00175AD6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Deducted amount due to policy cancellation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FF4A4C3" w14:textId="66A84DC9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_NUM(cancellation_commission_deduction,###,##0.00)}</w:t>
            </w:r>
          </w:p>
        </w:tc>
      </w:tr>
      <w:tr w:rsidR="00C11CD4" w:rsidRPr="00C11CD4" w14:paraId="594606CD" w14:textId="77777777" w:rsidTr="00AB1EB4">
        <w:tc>
          <w:tcPr>
            <w:tcW w:w="8555" w:type="dxa"/>
            <w:gridSpan w:val="3"/>
            <w:shd w:val="clear" w:color="auto" w:fill="auto"/>
          </w:tcPr>
          <w:p w14:paraId="259A3B31" w14:textId="7F06DB41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Team deducted amount due to policy cancellation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28DD9FBE" w14:textId="746DA10A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_NUM(o_s_commission_for_parent,###,##0.00)}</w:t>
            </w:r>
          </w:p>
        </w:tc>
      </w:tr>
      <w:tr w:rsidR="00C11CD4" w:rsidRPr="00C11CD4" w14:paraId="1C37F669" w14:textId="77777777" w:rsidTr="00AB1EB4">
        <w:tc>
          <w:tcPr>
            <w:tcW w:w="8555" w:type="dxa"/>
            <w:gridSpan w:val="3"/>
            <w:shd w:val="clear" w:color="auto" w:fill="auto"/>
          </w:tcPr>
          <w:p w14:paraId="1FDC582A" w14:textId="3BA2951D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Outstanding debt reduction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632EF9F4" w14:textId="6845BDFB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_NUM(o_s_total_commission_without_vat,###,##0.00)}</w:t>
            </w:r>
          </w:p>
        </w:tc>
      </w:tr>
      <w:tr w:rsidR="00C11CD4" w:rsidRPr="00C11CD4" w14:paraId="02347662" w14:textId="77777777" w:rsidTr="00874B05">
        <w:tc>
          <w:tcPr>
            <w:tcW w:w="8555" w:type="dxa"/>
            <w:gridSpan w:val="3"/>
            <w:shd w:val="clear" w:color="auto" w:fill="F2F2F2" w:themeFill="background1" w:themeFillShade="F2"/>
          </w:tcPr>
          <w:p w14:paraId="5FA2EDDD" w14:textId="77777777" w:rsidR="00874B05" w:rsidRPr="00C11CD4" w:rsidRDefault="00874B05" w:rsidP="00874B05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2155" w:type="dxa"/>
            <w:gridSpan w:val="2"/>
            <w:shd w:val="clear" w:color="auto" w:fill="F2F2F2" w:themeFill="background1" w:themeFillShade="F2"/>
          </w:tcPr>
          <w:p w14:paraId="088C1CAB" w14:textId="77777777" w:rsidR="00874B05" w:rsidRPr="00C11CD4" w:rsidRDefault="00874B05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7DF74896" w14:textId="77777777" w:rsidTr="00AB1EB4">
        <w:tc>
          <w:tcPr>
            <w:tcW w:w="8555" w:type="dxa"/>
            <w:gridSpan w:val="3"/>
            <w:shd w:val="clear" w:color="auto" w:fill="auto"/>
          </w:tcPr>
          <w:p w14:paraId="2653CFA7" w14:textId="639638B0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Amount before VAT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78520784" w14:textId="39DC769C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_NUM(total_commission_without_vat,###,##0.00)}</w:t>
            </w:r>
          </w:p>
        </w:tc>
      </w:tr>
      <w:tr w:rsidR="00C11CD4" w:rsidRPr="00C11CD4" w14:paraId="79D635FB" w14:textId="77777777" w:rsidTr="00AB1EB4">
        <w:tc>
          <w:tcPr>
            <w:tcW w:w="8555" w:type="dxa"/>
            <w:gridSpan w:val="3"/>
            <w:shd w:val="clear" w:color="auto" w:fill="auto"/>
          </w:tcPr>
          <w:p w14:paraId="7A78A271" w14:textId="2A90369B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VAT</w:t>
            </w:r>
            <w:r w:rsidR="00E70D7F" w:rsidRPr="00C11CD4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 xml:space="preserve"> </w:t>
            </w:r>
            <w:r w:rsidR="00E70D7F" w:rsidRPr="00C11CD4">
              <w:rPr>
                <w:rFonts w:ascii="Prompt" w:hAnsi="Prompt" w:cs="Prompt"/>
                <w:color w:val="002060"/>
                <w:sz w:val="20"/>
                <w:szCs w:val="20"/>
              </w:rPr>
              <w:t>(7%)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0FCB5C7" w14:textId="41AD73BC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_NUM(vat_amount,###,##0.00)}</w:t>
            </w:r>
          </w:p>
        </w:tc>
      </w:tr>
      <w:tr w:rsidR="00C11CD4" w:rsidRPr="00C11CD4" w14:paraId="4607D991" w14:textId="77777777" w:rsidTr="00AB1EB4">
        <w:tc>
          <w:tcPr>
            <w:tcW w:w="8555" w:type="dxa"/>
            <w:gridSpan w:val="3"/>
            <w:shd w:val="clear" w:color="auto" w:fill="auto"/>
          </w:tcPr>
          <w:p w14:paraId="4DFA041D" w14:textId="47EF0A12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Total amount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B7C990A" w14:textId="66A87452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_NUM(total_commission_with_vat,###,##0.00)}</w:t>
            </w:r>
          </w:p>
        </w:tc>
      </w:tr>
      <w:tr w:rsidR="00C11CD4" w:rsidRPr="00C11CD4" w14:paraId="6D9FAC20" w14:textId="77777777" w:rsidTr="00AB1EB4">
        <w:tc>
          <w:tcPr>
            <w:tcW w:w="8555" w:type="dxa"/>
            <w:gridSpan w:val="3"/>
            <w:shd w:val="clear" w:color="auto" w:fill="auto"/>
          </w:tcPr>
          <w:p w14:paraId="08330365" w14:textId="30A685C6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Withholding tax</w:t>
            </w:r>
            <w:r w:rsidR="00E70D7F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(3%)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2815F689" w14:textId="64893FDD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_NUM(ga_wht,###,##0.00)}</w:t>
            </w:r>
          </w:p>
        </w:tc>
      </w:tr>
      <w:tr w:rsidR="00C11CD4" w:rsidRPr="00C11CD4" w14:paraId="01BB9529" w14:textId="77777777" w:rsidTr="00E70D7F">
        <w:trPr>
          <w:trHeight w:val="458"/>
        </w:trPr>
        <w:tc>
          <w:tcPr>
            <w:tcW w:w="8555" w:type="dxa"/>
            <w:gridSpan w:val="3"/>
            <w:shd w:val="clear" w:color="auto" w:fill="F2F2F2" w:themeFill="background1" w:themeFillShade="F2"/>
            <w:vAlign w:val="center"/>
          </w:tcPr>
          <w:p w14:paraId="2C1624AC" w14:textId="669800D4" w:rsidR="00874B05" w:rsidRPr="00F63294" w:rsidRDefault="000E657A" w:rsidP="00E70D7F">
            <w:pPr>
              <w:pStyle w:val="ListParagraph"/>
              <w:spacing w:line="216" w:lineRule="auto"/>
              <w:jc w:val="right"/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Net total service fee</w:t>
            </w:r>
          </w:p>
        </w:tc>
        <w:tc>
          <w:tcPr>
            <w:tcW w:w="2155" w:type="dxa"/>
            <w:gridSpan w:val="2"/>
            <w:shd w:val="clear" w:color="auto" w:fill="F2F2F2" w:themeFill="background1" w:themeFillShade="F2"/>
            <w:vAlign w:val="center"/>
          </w:tcPr>
          <w:p w14:paraId="688998E6" w14:textId="38353B7F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_NUM(grand_total_commission,###,##0.00)}</w:t>
            </w:r>
          </w:p>
        </w:tc>
      </w:tr>
      <w:tr w:rsidR="00C11CD4" w:rsidRPr="00C11CD4" w14:paraId="5DAE5840" w14:textId="77777777" w:rsidTr="00A62821">
        <w:tc>
          <w:tcPr>
            <w:tcW w:w="10710" w:type="dxa"/>
            <w:gridSpan w:val="5"/>
            <w:shd w:val="clear" w:color="auto" w:fill="auto"/>
          </w:tcPr>
          <w:p w14:paraId="2564BF3B" w14:textId="77777777" w:rsidR="000E657A" w:rsidRPr="00C11CD4" w:rsidRDefault="000E657A" w:rsidP="000E657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 xml:space="preserve">English customer service: </w:t>
            </w: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02 582 8866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(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Mon-Fri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8.00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am –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8.00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pm / Sat-Sun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9.00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am -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6.00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pm)</w:t>
            </w:r>
          </w:p>
          <w:p w14:paraId="2509031E" w14:textId="37062BBD" w:rsidR="000E657A" w:rsidRPr="00C11CD4" w:rsidRDefault="000E657A" w:rsidP="000E657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Customer consultant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Email </w:t>
            </w: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C11CD4">
              <w:rPr>
                <w:rFonts w:ascii="Prompt" w:hAnsi="Prompt" w:cs="Prompt"/>
                <w:color w:val="002060"/>
                <w:sz w:val="20"/>
                <w:szCs w:val="20"/>
              </w:rPr>
              <w:t>!email</w:t>
            </w:r>
            <w:proofErr w:type="gramEnd"/>
            <w:r w:rsidR="00C11CD4">
              <w:rPr>
                <w:rFonts w:ascii="Prompt" w:hAnsi="Prompt" w:cs="Prompt"/>
                <w:color w:val="002060"/>
                <w:sz w:val="20"/>
                <w:szCs w:val="20"/>
              </w:rPr>
              <w:t>_address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 Mobile no. {</w:t>
            </w:r>
            <w:r w:rsidR="00C11CD4">
              <w:rPr>
                <w:rFonts w:ascii="Prompt" w:hAnsi="Prompt" w:cs="Prompt"/>
                <w:color w:val="002060"/>
                <w:sz w:val="20"/>
                <w:szCs w:val="20"/>
              </w:rPr>
              <w:t>!phone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  <w:p w14:paraId="280112B0" w14:textId="77777777" w:rsidR="00361D2F" w:rsidRPr="00C11CD4" w:rsidRDefault="000E657A" w:rsidP="000E657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Credit term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payment will be made at least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30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days from the day of receiving the </w:t>
            </w: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invoice</w:t>
            </w:r>
            <w:proofErr w:type="gramEnd"/>
          </w:p>
          <w:p w14:paraId="69EDAA62" w14:textId="52C3437E" w:rsidR="000E657A" w:rsidRPr="00C11CD4" w:rsidRDefault="000E657A" w:rsidP="000E657A">
            <w:pPr>
              <w:pStyle w:val="ListParagraph"/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</w:tbl>
    <w:p w14:paraId="5BD99FF1" w14:textId="77777777" w:rsidR="005C1DB5" w:rsidRPr="00C11CD4" w:rsidRDefault="005C1DB5" w:rsidP="00EB6157">
      <w:pPr>
        <w:rPr>
          <w:rFonts w:ascii="Prompt" w:hAnsi="Prompt" w:cs="Prompt"/>
          <w:color w:val="002060"/>
          <w:sz w:val="20"/>
          <w:szCs w:val="20"/>
        </w:rPr>
      </w:pPr>
    </w:p>
    <w:sectPr w:rsidR="005C1DB5" w:rsidRPr="00C11CD4" w:rsidSect="00DC2B73">
      <w:footerReference w:type="default" r:id="rId7"/>
      <w:pgSz w:w="11906" w:h="16838" w:code="9"/>
      <w:pgMar w:top="990" w:right="476" w:bottom="360" w:left="81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6D091" w14:textId="77777777" w:rsidR="00995553" w:rsidRDefault="00995553" w:rsidP="0078509A">
      <w:pPr>
        <w:spacing w:after="0" w:line="240" w:lineRule="auto"/>
      </w:pPr>
      <w:r>
        <w:separator/>
      </w:r>
    </w:p>
  </w:endnote>
  <w:endnote w:type="continuationSeparator" w:id="0">
    <w:p w14:paraId="291EB2CD" w14:textId="77777777" w:rsidR="00995553" w:rsidRDefault="0099555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1E0A7EF9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589FD" w14:textId="77777777" w:rsidR="00995553" w:rsidRDefault="00995553" w:rsidP="0078509A">
      <w:pPr>
        <w:spacing w:after="0" w:line="240" w:lineRule="auto"/>
      </w:pPr>
      <w:r>
        <w:separator/>
      </w:r>
    </w:p>
  </w:footnote>
  <w:footnote w:type="continuationSeparator" w:id="0">
    <w:p w14:paraId="47DBB6C6" w14:textId="77777777" w:rsidR="00995553" w:rsidRDefault="00995553" w:rsidP="0078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A15"/>
    <w:multiLevelType w:val="hybridMultilevel"/>
    <w:tmpl w:val="B472235A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367D"/>
    <w:multiLevelType w:val="hybridMultilevel"/>
    <w:tmpl w:val="46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70B"/>
    <w:multiLevelType w:val="hybridMultilevel"/>
    <w:tmpl w:val="0F22ED92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1841"/>
    <w:rsid w:val="000D518A"/>
    <w:rsid w:val="000E657A"/>
    <w:rsid w:val="000F41B3"/>
    <w:rsid w:val="001001A9"/>
    <w:rsid w:val="00102D36"/>
    <w:rsid w:val="001209F7"/>
    <w:rsid w:val="001247BF"/>
    <w:rsid w:val="00136F82"/>
    <w:rsid w:val="00154CB2"/>
    <w:rsid w:val="00173CD0"/>
    <w:rsid w:val="00175AD6"/>
    <w:rsid w:val="00197393"/>
    <w:rsid w:val="001A289C"/>
    <w:rsid w:val="001D7CA9"/>
    <w:rsid w:val="001E4E19"/>
    <w:rsid w:val="00231956"/>
    <w:rsid w:val="002323F9"/>
    <w:rsid w:val="00245137"/>
    <w:rsid w:val="00255A8B"/>
    <w:rsid w:val="00271012"/>
    <w:rsid w:val="00272553"/>
    <w:rsid w:val="002760F4"/>
    <w:rsid w:val="00282AA0"/>
    <w:rsid w:val="00283AAB"/>
    <w:rsid w:val="00297541"/>
    <w:rsid w:val="002C5750"/>
    <w:rsid w:val="002D76ED"/>
    <w:rsid w:val="002E1EA0"/>
    <w:rsid w:val="002E3B27"/>
    <w:rsid w:val="003011E3"/>
    <w:rsid w:val="003035A1"/>
    <w:rsid w:val="003312DE"/>
    <w:rsid w:val="003376F1"/>
    <w:rsid w:val="00340D71"/>
    <w:rsid w:val="003501C4"/>
    <w:rsid w:val="00352371"/>
    <w:rsid w:val="00357002"/>
    <w:rsid w:val="00361D2F"/>
    <w:rsid w:val="003771EC"/>
    <w:rsid w:val="00393A80"/>
    <w:rsid w:val="003A53C8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B75DD"/>
    <w:rsid w:val="004C2431"/>
    <w:rsid w:val="004C690E"/>
    <w:rsid w:val="004D0BA2"/>
    <w:rsid w:val="004E3B8D"/>
    <w:rsid w:val="004F7409"/>
    <w:rsid w:val="005015F4"/>
    <w:rsid w:val="00504263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47D"/>
    <w:rsid w:val="005B40A8"/>
    <w:rsid w:val="005B70DA"/>
    <w:rsid w:val="005C1DB5"/>
    <w:rsid w:val="006002EB"/>
    <w:rsid w:val="00607D52"/>
    <w:rsid w:val="00647640"/>
    <w:rsid w:val="00654E64"/>
    <w:rsid w:val="00655CD4"/>
    <w:rsid w:val="00684FF3"/>
    <w:rsid w:val="0069458D"/>
    <w:rsid w:val="00694EDF"/>
    <w:rsid w:val="006A776E"/>
    <w:rsid w:val="006B04BC"/>
    <w:rsid w:val="006B71E2"/>
    <w:rsid w:val="006C36E4"/>
    <w:rsid w:val="006C7EF8"/>
    <w:rsid w:val="006D026B"/>
    <w:rsid w:val="006D25F8"/>
    <w:rsid w:val="006D2D46"/>
    <w:rsid w:val="006F4DEE"/>
    <w:rsid w:val="006F70ED"/>
    <w:rsid w:val="00703785"/>
    <w:rsid w:val="007069A4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6AC8"/>
    <w:rsid w:val="007A7192"/>
    <w:rsid w:val="007C3693"/>
    <w:rsid w:val="007C7597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74B05"/>
    <w:rsid w:val="00880E2C"/>
    <w:rsid w:val="008840FE"/>
    <w:rsid w:val="008A3351"/>
    <w:rsid w:val="008B6BE3"/>
    <w:rsid w:val="008D0658"/>
    <w:rsid w:val="008D4917"/>
    <w:rsid w:val="008E06A9"/>
    <w:rsid w:val="008F5006"/>
    <w:rsid w:val="00901338"/>
    <w:rsid w:val="009053F4"/>
    <w:rsid w:val="00926B5C"/>
    <w:rsid w:val="00927832"/>
    <w:rsid w:val="00927A2E"/>
    <w:rsid w:val="009322CB"/>
    <w:rsid w:val="00954EDB"/>
    <w:rsid w:val="00961F71"/>
    <w:rsid w:val="0097672E"/>
    <w:rsid w:val="00995553"/>
    <w:rsid w:val="009B4B7E"/>
    <w:rsid w:val="009C72D7"/>
    <w:rsid w:val="009E31BA"/>
    <w:rsid w:val="009E4C9F"/>
    <w:rsid w:val="009F16C4"/>
    <w:rsid w:val="00A04EE8"/>
    <w:rsid w:val="00A15F59"/>
    <w:rsid w:val="00A272A8"/>
    <w:rsid w:val="00A273F9"/>
    <w:rsid w:val="00A311D2"/>
    <w:rsid w:val="00A454B4"/>
    <w:rsid w:val="00A506A4"/>
    <w:rsid w:val="00A543E6"/>
    <w:rsid w:val="00A564EF"/>
    <w:rsid w:val="00A62F15"/>
    <w:rsid w:val="00A70FFB"/>
    <w:rsid w:val="00A766E1"/>
    <w:rsid w:val="00A90528"/>
    <w:rsid w:val="00AB10A7"/>
    <w:rsid w:val="00AB1EB4"/>
    <w:rsid w:val="00AB5856"/>
    <w:rsid w:val="00AB6999"/>
    <w:rsid w:val="00AD7F11"/>
    <w:rsid w:val="00AE086F"/>
    <w:rsid w:val="00AE4449"/>
    <w:rsid w:val="00AE5D7F"/>
    <w:rsid w:val="00AF69B2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0EB7"/>
    <w:rsid w:val="00C11CD4"/>
    <w:rsid w:val="00C12613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71E5"/>
    <w:rsid w:val="00CA2973"/>
    <w:rsid w:val="00CA5430"/>
    <w:rsid w:val="00CA60E7"/>
    <w:rsid w:val="00CA7D5D"/>
    <w:rsid w:val="00CE0E5A"/>
    <w:rsid w:val="00CF10B2"/>
    <w:rsid w:val="00CF32AA"/>
    <w:rsid w:val="00D03F55"/>
    <w:rsid w:val="00D07D90"/>
    <w:rsid w:val="00D1280A"/>
    <w:rsid w:val="00D24ECA"/>
    <w:rsid w:val="00D44E8A"/>
    <w:rsid w:val="00D47069"/>
    <w:rsid w:val="00D54516"/>
    <w:rsid w:val="00D709A0"/>
    <w:rsid w:val="00D867EF"/>
    <w:rsid w:val="00D936FE"/>
    <w:rsid w:val="00D94959"/>
    <w:rsid w:val="00DB6550"/>
    <w:rsid w:val="00DC2B73"/>
    <w:rsid w:val="00DC6FA1"/>
    <w:rsid w:val="00DD5672"/>
    <w:rsid w:val="00DD592F"/>
    <w:rsid w:val="00DE0465"/>
    <w:rsid w:val="00DF209F"/>
    <w:rsid w:val="00E12FC5"/>
    <w:rsid w:val="00E2682A"/>
    <w:rsid w:val="00E2721D"/>
    <w:rsid w:val="00E67965"/>
    <w:rsid w:val="00E70D7F"/>
    <w:rsid w:val="00E92CF0"/>
    <w:rsid w:val="00EA0816"/>
    <w:rsid w:val="00EB3533"/>
    <w:rsid w:val="00EB6157"/>
    <w:rsid w:val="00EC3F24"/>
    <w:rsid w:val="00EC6D9B"/>
    <w:rsid w:val="00EC7D5B"/>
    <w:rsid w:val="00ED2B03"/>
    <w:rsid w:val="00F01453"/>
    <w:rsid w:val="00F061F9"/>
    <w:rsid w:val="00F112CB"/>
    <w:rsid w:val="00F12216"/>
    <w:rsid w:val="00F17E0B"/>
    <w:rsid w:val="00F2261D"/>
    <w:rsid w:val="00F309D5"/>
    <w:rsid w:val="00F47A3C"/>
    <w:rsid w:val="00F562B0"/>
    <w:rsid w:val="00F63294"/>
    <w:rsid w:val="00F85BAF"/>
    <w:rsid w:val="00F869FA"/>
    <w:rsid w:val="00F90609"/>
    <w:rsid w:val="00F91253"/>
    <w:rsid w:val="00FB132B"/>
    <w:rsid w:val="00FB2C13"/>
    <w:rsid w:val="00FD37F0"/>
    <w:rsid w:val="00FE0656"/>
    <w:rsid w:val="00FE1872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134</cp:revision>
  <cp:lastPrinted>2020-09-30T02:53:00Z</cp:lastPrinted>
  <dcterms:created xsi:type="dcterms:W3CDTF">2020-10-26T08:05:00Z</dcterms:created>
  <dcterms:modified xsi:type="dcterms:W3CDTF">2021-03-24T07:50:00Z</dcterms:modified>
</cp:coreProperties>
</file>