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ตามประมวลกฎหมายแพ่งและพาณิชย์มาตรา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สิทธิตรวจสอบประวัติการ</w:t>
            </w:r>
          </w:p>
          <w:p w14:paraId="7B8A6286" w14:textId="77167FD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ใด </w:t>
            </w:r>
          </w:p>
          <w:p w14:paraId="25EFB41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CD28FA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กฎหมายคุ้มครองข้อมูลส่วน</w:t>
            </w:r>
          </w:p>
          <w:p w14:paraId="1841C8E6" w14:textId="35AAF36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7635184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19F78BD5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21FB3570" w14:textId="52EE45C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15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5C84D4CE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48446F85" w14:textId="64A657D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9202B0" w:rsidRPr="00A16595" w14:paraId="0E10797A" w14:textId="77777777" w:rsidTr="00755C79">
        <w:tc>
          <w:tcPr>
            <w:tcW w:w="2795" w:type="dxa"/>
          </w:tcPr>
          <w:p w14:paraId="188FF0E5" w14:textId="77777777" w:rsidR="009202B0" w:rsidRPr="00F91FD3" w:rsidRDefault="009202B0" w:rsidP="009202B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ระยะเวลาที่ไม่คุ้มครอง </w:t>
            </w:r>
          </w:p>
          <w:p w14:paraId="2C078675" w14:textId="0F75E97A" w:rsidR="009202B0" w:rsidRPr="00F91FD3" w:rsidRDefault="009202B0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37BDF944" w14:textId="03E7E96C" w:rsidR="009202B0" w:rsidRPr="00F91FD3" w:rsidRDefault="009202B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เนื่องจากกรมธรรม์ประกันภัยโรคร้ายแรงนี้ มีระยะเวลารอคอย 90 วัน นับจากวันที่กรมธรรม์เริ่มมีผลคุ้มครอง หากมีการปรากฎอาการของโรคร้ายแรงใดๆ หรือ การวินิจฉัยจากแพทย์ว่าเป็นโรคร้ายแรงใดๆที่ผู้ขอเอาประกันภัยได้เลือกภายใต้กรมธรรม์ประกันภัยนี้ ในช่วงระยะเวลารอ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lastRenderedPageBreak/>
              <w:t>คอยนี้ บริษัทจะไม่จ่ายค่าสินไหมทดแทนตามกรมธรรม์ประกันภัยนี้ และจะคืนเบี้ยที่ได้ชำระมาแล้วทั้งหมด</w:t>
            </w:r>
          </w:p>
        </w:tc>
      </w:tr>
      <w:tr w:rsidR="00317FE2" w:rsidRPr="00A16595" w14:paraId="3B45C3BB" w14:textId="77777777" w:rsidTr="00755C79">
        <w:tc>
          <w:tcPr>
            <w:tcW w:w="2795" w:type="dxa"/>
          </w:tcPr>
          <w:p w14:paraId="56F8EF3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lastRenderedPageBreak/>
              <w:t>อาชีพที่ยกเว้น</w:t>
            </w:r>
          </w:p>
          <w:p w14:paraId="378C241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5DF6DF7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62E86C5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ต่อไปนี้: การทําเหมืองแร่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โรงถลุงแร่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ฝุ่นแร่ใยหิน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น้ํามันย้อมสีผ้า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</w:t>
            </w:r>
          </w:p>
          <w:p w14:paraId="09912CB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เชื้อเพลิง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กระดาษ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พลาสติก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ปิโตรเคมี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แบตเตอรี่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ถ่านไฟฉาย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โรงไฟฟ้า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แผ่นพลังงาน</w:t>
            </w:r>
          </w:p>
          <w:p w14:paraId="1650F7F9" w14:textId="216CF33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317FE2" w14:paraId="74FB3A58" w14:textId="77777777" w:rsidTr="00755C79">
        <w:tc>
          <w:tcPr>
            <w:tcW w:w="2795" w:type="dxa"/>
          </w:tcPr>
          <w:p w14:paraId="09F9B78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990E4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กรณีที่การชำระเงินไม่สำเร็จ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จะแจ้งเตือนผ่านทางอีเมล์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SMS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จดหมายลงทะเบียน </w:t>
            </w:r>
          </w:p>
          <w:p w14:paraId="5C3F7B6B" w14:textId="41C628F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หรือ โทรศัพท์ </w:t>
            </w:r>
          </w:p>
          <w:p w14:paraId="0A6E8DE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E0211E0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วันหลังจาก</w:t>
            </w:r>
          </w:p>
          <w:p w14:paraId="4E462B62" w14:textId="6074B25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ไม่ได้รับการชําระเงิน</w:t>
            </w:r>
          </w:p>
        </w:tc>
      </w:tr>
      <w:tr w:rsidR="00317FE2" w14:paraId="2BB54509" w14:textId="77777777" w:rsidTr="00755C79">
        <w:tc>
          <w:tcPr>
            <w:tcW w:w="2795" w:type="dxa"/>
          </w:tcPr>
          <w:p w14:paraId="129D306E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สิทธิขอยกเว้นภาษีเงินได้ต่อ</w:t>
            </w:r>
          </w:p>
          <w:p w14:paraId="64FA49D0" w14:textId="0F4985C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317FE2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7CE29C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012F8C6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MyAccount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317FE2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5EECCB1F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Pr="005D6430">
              <w:rPr>
                <w:rFonts w:ascii="Prompt" w:hAnsi="Prompt" w:cs="Prompt"/>
                <w:color w:val="003B71"/>
                <w:sz w:val="19"/>
                <w:szCs w:val="19"/>
              </w:rPr>
              <w:t>02 582 8855</w:t>
            </w:r>
          </w:p>
          <w:p w14:paraId="3D395A6D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</w:p>
          <w:p w14:paraId="5C4ECC3B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  รู้ใจ ประกันออนไลน์</w:t>
            </w:r>
          </w:p>
          <w:p w14:paraId="55FDDBF5" w14:textId="77777777" w:rsidR="00317FE2" w:rsidRPr="005D6430" w:rsidRDefault="00317FE2" w:rsidP="00317FE2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632EC3D2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4743387" w14:textId="1D9D8D59" w:rsidR="00077ACC" w:rsidRDefault="00077ACC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444AFA" w14:textId="77777777" w:rsidR="00F91FD3" w:rsidRDefault="00F91FD3" w:rsidP="00066244">
      <w:pPr>
        <w:spacing w:before="240" w:after="0" w:line="240" w:lineRule="auto"/>
        <w:rPr>
          <w:rFonts w:ascii="Prompt" w:hAnsi="Prompt" w:cs="Prompt" w:hint="cs"/>
          <w:sz w:val="20"/>
          <w:szCs w:val="20"/>
        </w:rPr>
      </w:pPr>
    </w:p>
    <w:p w14:paraId="700BD9C3" w14:textId="77777777" w:rsidR="00673DF4" w:rsidRDefault="00673DF4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บ่อวิน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4EE5527A" w14:textId="19749B25" w:rsidR="00F52C0A" w:rsidRPr="00D77A87" w:rsidRDefault="005D6430" w:rsidP="005D6430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ประกันโรคร้ายแรง CI1000-02508003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09/05/2566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09/05/2567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0C60" w14:textId="77777777" w:rsidR="005A547B" w:rsidRDefault="005A547B" w:rsidP="0078509A">
      <w:pPr>
        <w:spacing w:after="0" w:line="240" w:lineRule="auto"/>
      </w:pPr>
      <w:r>
        <w:separator/>
      </w:r>
    </w:p>
  </w:endnote>
  <w:endnote w:type="continuationSeparator" w:id="0">
    <w:p w14:paraId="05FDD056" w14:textId="77777777" w:rsidR="005A547B" w:rsidRDefault="005A547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8896" w14:textId="77777777" w:rsidR="005A547B" w:rsidRDefault="005A547B" w:rsidP="0078509A">
      <w:pPr>
        <w:spacing w:after="0" w:line="240" w:lineRule="auto"/>
      </w:pPr>
      <w:r>
        <w:separator/>
      </w:r>
    </w:p>
  </w:footnote>
  <w:footnote w:type="continuationSeparator" w:id="0">
    <w:p w14:paraId="22E1C7E0" w14:textId="77777777" w:rsidR="005A547B" w:rsidRDefault="005A547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663165">
    <w:abstractNumId w:val="1"/>
  </w:num>
  <w:num w:numId="2" w16cid:durableId="876115245">
    <w:abstractNumId w:val="2"/>
  </w:num>
  <w:num w:numId="3" w16cid:durableId="105121268">
    <w:abstractNumId w:val="3"/>
  </w:num>
  <w:num w:numId="4" w16cid:durableId="769620137">
    <w:abstractNumId w:val="7"/>
  </w:num>
  <w:num w:numId="5" w16cid:durableId="1861316772">
    <w:abstractNumId w:val="4"/>
  </w:num>
  <w:num w:numId="6" w16cid:durableId="2013606836">
    <w:abstractNumId w:val="5"/>
  </w:num>
  <w:num w:numId="7" w16cid:durableId="2035767444">
    <w:abstractNumId w:val="6"/>
  </w:num>
  <w:num w:numId="8" w16cid:durableId="38603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77ACC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2856"/>
    <w:rsid w:val="00117A9A"/>
    <w:rsid w:val="001247BF"/>
    <w:rsid w:val="0014086D"/>
    <w:rsid w:val="001523C9"/>
    <w:rsid w:val="00154CB2"/>
    <w:rsid w:val="001624E7"/>
    <w:rsid w:val="00173CD0"/>
    <w:rsid w:val="00197393"/>
    <w:rsid w:val="001A1A0F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17FE2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2E9E"/>
    <w:rsid w:val="005331C4"/>
    <w:rsid w:val="00573377"/>
    <w:rsid w:val="005810B2"/>
    <w:rsid w:val="005A547B"/>
    <w:rsid w:val="005A5483"/>
    <w:rsid w:val="005A6C47"/>
    <w:rsid w:val="005B2286"/>
    <w:rsid w:val="005B247D"/>
    <w:rsid w:val="005B70DA"/>
    <w:rsid w:val="005C1DB5"/>
    <w:rsid w:val="005D6430"/>
    <w:rsid w:val="006002EB"/>
    <w:rsid w:val="00613621"/>
    <w:rsid w:val="00647640"/>
    <w:rsid w:val="00665F83"/>
    <w:rsid w:val="00673DF4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02B0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56C5"/>
    <w:rsid w:val="00A272A8"/>
    <w:rsid w:val="00A454B4"/>
    <w:rsid w:val="00A506A4"/>
    <w:rsid w:val="00A543E6"/>
    <w:rsid w:val="00A62F15"/>
    <w:rsid w:val="00A713ED"/>
    <w:rsid w:val="00A766E1"/>
    <w:rsid w:val="00A8047F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C6976"/>
    <w:rsid w:val="00BF315B"/>
    <w:rsid w:val="00BF7FFE"/>
    <w:rsid w:val="00C13E0C"/>
    <w:rsid w:val="00C27DAC"/>
    <w:rsid w:val="00C32447"/>
    <w:rsid w:val="00C3388E"/>
    <w:rsid w:val="00C33BE7"/>
    <w:rsid w:val="00C52100"/>
    <w:rsid w:val="00C5272A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77A87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2C00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91FD3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2023-01-17T04:35:00Z</dcterms:created>
  <dc:creator>Weerawan  dechadanuwong</dc:creator>
  <cp:lastModifiedBy>Wipharat Songjun</cp:lastModifiedBy>
  <cp:lastPrinted>2020-09-30T02:53:00Z</cp:lastPrinted>
  <dcterms:modified xsi:type="dcterms:W3CDTF">2023-01-17T10:53:00Z</dcterms:modified>
  <cp:revision>3</cp:revision>
</cp:coreProperties>
</file>