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72" w:type="dxa"/>
        <w:tblBorders>
          <w:insideH w:val="single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7938"/>
      </w:tblGrid>
      <w:tr w:rsidR="00847E82" w:rsidRPr="00847E82" w14:paraId="1DAD8AD5" w14:textId="77777777" w:rsidTr="00C30387">
        <w:trPr>
          <w:cantSplit/>
          <w:trHeight w:val="2554"/>
        </w:trPr>
        <w:tc>
          <w:tcPr>
            <w:tcW w:w="2127" w:type="dxa"/>
            <w:vMerge w:val="restart"/>
          </w:tcPr>
          <w:p w14:paraId="166632C6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  <w:r>
              <w:rPr>
                <w:rFonts w:ascii="Arial Narrow" w:eastAsia="Times New Roman" w:hAnsi="Arial Narrow" w:cs="Times New Roman"/>
                <w:noProof/>
                <w:sz w:val="20"/>
              </w:rPr>
              <w:drawing>
                <wp:inline distT="0" distB="0" distL="0" distR="0" wp14:anchorId="63DAF230" wp14:editId="618A1365">
                  <wp:extent cx="1268095" cy="1345565"/>
                  <wp:effectExtent l="0" t="0" r="8255" b="6985"/>
                  <wp:docPr id="2" name="Image 2" descr="logo_IGN_pour_let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ogo_IGN_pour_lett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34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38" w:type="dxa"/>
            <w:vAlign w:val="center"/>
          </w:tcPr>
          <w:p w14:paraId="59773117" w14:textId="6FDDCD4B" w:rsidR="00847E82" w:rsidRDefault="00F9694A" w:rsidP="00B85036">
            <w:pPr>
              <w:jc w:val="center"/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Manuel utilisateur du plugin « </w:t>
            </w:r>
            <w:r w:rsidR="00992F1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assistant </w:t>
            </w:r>
            <w:r w:rsidR="00E02546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complexe</w:t>
            </w:r>
            <w:r w:rsidR="00992F1B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 »</w:t>
            </w:r>
          </w:p>
          <w:p w14:paraId="69B69CE2" w14:textId="5F2A33BA" w:rsidR="00D71C30" w:rsidRPr="006E28B8" w:rsidRDefault="00F9694A" w:rsidP="00D71C3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V</w:t>
            </w:r>
            <w:r w:rsidR="00062FFD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1.</w:t>
            </w:r>
            <w:r w:rsidR="00804D9C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t>2.1</w:t>
            </w:r>
          </w:p>
        </w:tc>
      </w:tr>
      <w:tr w:rsidR="00847E82" w:rsidRPr="00847E82" w14:paraId="3BFE108B" w14:textId="77777777" w:rsidTr="004F18C4">
        <w:trPr>
          <w:cantSplit/>
          <w:trHeight w:val="1087"/>
        </w:trPr>
        <w:tc>
          <w:tcPr>
            <w:tcW w:w="2127" w:type="dxa"/>
            <w:vMerge/>
          </w:tcPr>
          <w:p w14:paraId="25B3C31B" w14:textId="77777777" w:rsidR="00847E82" w:rsidRPr="00847E82" w:rsidRDefault="00847E82" w:rsidP="00847E82">
            <w:pPr>
              <w:rPr>
                <w:rFonts w:ascii="Arial Narrow" w:eastAsia="Times New Roman" w:hAnsi="Arial Narrow" w:cs="Times New Roman"/>
                <w:sz w:val="20"/>
              </w:rPr>
            </w:pPr>
          </w:p>
        </w:tc>
        <w:tc>
          <w:tcPr>
            <w:tcW w:w="7938" w:type="dxa"/>
          </w:tcPr>
          <w:p w14:paraId="7C509F59" w14:textId="77777777" w:rsidR="00847E82" w:rsidRPr="00847E82" w:rsidRDefault="00847E82" w:rsidP="00856065">
            <w:pPr>
              <w:rPr>
                <w:rFonts w:eastAsia="Times New Roman" w:cs="Times New Roman"/>
                <w:b/>
                <w:noProof/>
                <w:color w:val="000000"/>
                <w:sz w:val="28"/>
                <w:szCs w:val="28"/>
              </w:rPr>
            </w:pPr>
          </w:p>
        </w:tc>
      </w:tr>
    </w:tbl>
    <w:p w14:paraId="608294D5" w14:textId="77777777" w:rsidR="00847E82" w:rsidRPr="00847E82" w:rsidRDefault="00847E82" w:rsidP="00847E82">
      <w:pPr>
        <w:rPr>
          <w:rFonts w:eastAsia="Times New Roman" w:cs="Times New Roman"/>
          <w:sz w:val="20"/>
        </w:rPr>
      </w:pPr>
    </w:p>
    <w:p w14:paraId="0C94A279" w14:textId="77777777" w:rsidR="00847E82" w:rsidRPr="00847E82" w:rsidRDefault="00847E82" w:rsidP="00847E82">
      <w:pPr>
        <w:rPr>
          <w:rFonts w:eastAsia="Times New Roman" w:cs="Arial"/>
          <w:i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30"/>
        <w:gridCol w:w="1869"/>
        <w:gridCol w:w="584"/>
        <w:gridCol w:w="1143"/>
        <w:gridCol w:w="567"/>
        <w:gridCol w:w="756"/>
        <w:gridCol w:w="484"/>
        <w:gridCol w:w="2005"/>
      </w:tblGrid>
      <w:tr w:rsidR="00847E82" w:rsidRPr="00847E82" w14:paraId="658960C5" w14:textId="77777777" w:rsidTr="00CC25FD">
        <w:trPr>
          <w:trHeight w:val="449"/>
        </w:trPr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D29AF6F" w14:textId="77777777" w:rsidR="00847E82" w:rsidRPr="00847E82" w:rsidRDefault="00847E82" w:rsidP="00847E82">
            <w:pPr>
              <w:jc w:val="center"/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Identifiant</w:t>
            </w: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033C0700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Version</w:t>
            </w:r>
          </w:p>
        </w:tc>
        <w:tc>
          <w:tcPr>
            <w:tcW w:w="1019" w:type="pct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30E53E07" w14:textId="77777777" w:rsidR="00847E82" w:rsidRPr="00847E82" w:rsidRDefault="00847E82" w:rsidP="00847E82">
            <w:pPr>
              <w:rPr>
                <w:rFonts w:eastAsia="Times New Roman" w:cs="Arial"/>
                <w:szCs w:val="18"/>
              </w:rPr>
            </w:pPr>
            <w:r w:rsidRPr="00847E82">
              <w:rPr>
                <w:rFonts w:eastAsia="Times New Roman" w:cs="Arial"/>
                <w:szCs w:val="18"/>
              </w:rPr>
              <w:t>Date de création</w:t>
            </w:r>
          </w:p>
        </w:tc>
      </w:tr>
      <w:tr w:rsidR="00847E82" w:rsidRPr="006E2900" w14:paraId="2E8300C3" w14:textId="77777777" w:rsidTr="00CC25FD">
        <w:tc>
          <w:tcPr>
            <w:tcW w:w="3063" w:type="pct"/>
            <w:gridSpan w:val="4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62524852" w14:textId="77777777" w:rsidR="00847E82" w:rsidRPr="006E2900" w:rsidRDefault="00847E82" w:rsidP="00CC25FD">
            <w:pPr>
              <w:rPr>
                <w:rFonts w:eastAsia="Times New Roman" w:cs="Arial"/>
                <w:b/>
                <w:szCs w:val="18"/>
              </w:rPr>
            </w:pPr>
          </w:p>
        </w:tc>
        <w:tc>
          <w:tcPr>
            <w:tcW w:w="918" w:type="pct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9AD5B11" w14:textId="60EE8D89" w:rsidR="00847E82" w:rsidRPr="006E2900" w:rsidRDefault="00000000" w:rsidP="00CC25FD">
            <w:pPr>
              <w:jc w:val="center"/>
              <w:rPr>
                <w:rFonts w:eastAsia="Times New Roman" w:cs="Arial"/>
                <w:szCs w:val="18"/>
                <w:highlight w:val="yellow"/>
              </w:rPr>
            </w:pPr>
            <w:sdt>
              <w:sdtPr>
                <w:rPr>
                  <w:rFonts w:cs="Arial"/>
                  <w:b/>
                  <w:szCs w:val="18"/>
                </w:rPr>
                <w:alias w:val="Version_IGN"/>
                <w:tag w:val="Version_IGN"/>
                <w:id w:val="150030055"/>
                <w:placeholder>
                  <w:docPart w:val="14968D6D36004C7DAA180A63BB4846F0"/>
                </w:placeholder>
  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Version_IGN[1]" w:storeItemID="{1159403A-C237-488E-8C5E-DABF9FCE7043}"/>
                <w:text/>
              </w:sdtPr>
              <w:sdtContent>
                <w:r w:rsidR="00062FFD">
                  <w:rPr>
                    <w:rFonts w:cs="Arial"/>
                    <w:b/>
                    <w:szCs w:val="18"/>
                  </w:rPr>
                  <w:t>1.</w:t>
                </w:r>
                <w:r w:rsidR="00804D9C">
                  <w:rPr>
                    <w:rFonts w:cs="Arial"/>
                    <w:b/>
                    <w:szCs w:val="18"/>
                  </w:rPr>
                  <w:t>2.1</w:t>
                </w:r>
              </w:sdtContent>
            </w:sdt>
          </w:p>
        </w:tc>
        <w:sdt>
          <w:sdtPr>
            <w:rPr>
              <w:rFonts w:cs="Arial"/>
              <w:szCs w:val="18"/>
            </w:rPr>
            <w:alias w:val="Date de création"/>
            <w:tag w:val="_DCDateCreated"/>
            <w:id w:val="-276110926"/>
            <w:placeholder>
              <w:docPart w:val="C16F81A3EFFC41CF93FB4F105A9B07C8"/>
            </w:placeholder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5-07-22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019" w:type="pct"/>
                <w:tcBorders>
                  <w:bottom w:val="single" w:sz="4" w:space="0" w:color="auto"/>
                  <w:right w:val="single" w:sz="4" w:space="0" w:color="auto"/>
                </w:tcBorders>
              </w:tcPr>
              <w:p w14:paraId="5A8B5685" w14:textId="5179DDFE" w:rsidR="00847E82" w:rsidRPr="006E2900" w:rsidRDefault="00CA1DB6" w:rsidP="00CC25FD">
                <w:pPr>
                  <w:jc w:val="center"/>
                  <w:rPr>
                    <w:rFonts w:eastAsia="Times New Roman"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22/07</w:t>
                </w:r>
                <w:r w:rsidR="00E02546">
                  <w:rPr>
                    <w:rFonts w:cs="Arial"/>
                    <w:szCs w:val="18"/>
                  </w:rPr>
                  <w:t>/202</w:t>
                </w:r>
                <w:r w:rsidR="002E318B">
                  <w:rPr>
                    <w:rFonts w:cs="Arial"/>
                    <w:szCs w:val="18"/>
                  </w:rPr>
                  <w:t>5</w:t>
                </w:r>
              </w:p>
            </w:tc>
          </w:sdtContent>
        </w:sdt>
      </w:tr>
      <w:tr w:rsidR="00847E82" w:rsidRPr="006E2900" w14:paraId="210D0BDC" w14:textId="77777777" w:rsidTr="00CC25FD">
        <w:tc>
          <w:tcPr>
            <w:tcW w:w="1235" w:type="pct"/>
            <w:tcBorders>
              <w:top w:val="single" w:sz="4" w:space="0" w:color="auto"/>
            </w:tcBorders>
            <w:shd w:val="clear" w:color="auto" w:fill="E0E0E0"/>
          </w:tcPr>
          <w:p w14:paraId="72C10783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Rédacteur</w:t>
            </w:r>
          </w:p>
        </w:tc>
        <w:tc>
          <w:tcPr>
            <w:tcW w:w="3765" w:type="pct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724A2226" w14:textId="7F8E8C61" w:rsidR="00847E82" w:rsidRPr="006E2900" w:rsidRDefault="00F9694A" w:rsidP="00CC25FD">
            <w:pPr>
              <w:rPr>
                <w:rFonts w:eastAsia="Times New Roman" w:cs="Arial"/>
                <w:szCs w:val="18"/>
              </w:rPr>
            </w:pPr>
            <w:r>
              <w:rPr>
                <w:rFonts w:cs="Arial"/>
                <w:szCs w:val="18"/>
              </w:rPr>
              <w:t>Gérôme PE</w:t>
            </w:r>
            <w:r w:rsidR="00B70BAC">
              <w:rPr>
                <w:rFonts w:cs="Arial"/>
                <w:szCs w:val="18"/>
              </w:rPr>
              <w:t>C</w:t>
            </w:r>
            <w:r>
              <w:rPr>
                <w:rFonts w:cs="Arial"/>
                <w:szCs w:val="18"/>
              </w:rPr>
              <w:t>HEUR</w:t>
            </w:r>
          </w:p>
        </w:tc>
      </w:tr>
      <w:tr w:rsidR="00847E82" w:rsidRPr="006E2900" w14:paraId="1223D121" w14:textId="77777777" w:rsidTr="00CC25FD">
        <w:tc>
          <w:tcPr>
            <w:tcW w:w="1235" w:type="pct"/>
            <w:shd w:val="clear" w:color="auto" w:fill="E0E0E0"/>
          </w:tcPr>
          <w:p w14:paraId="0C8CBABC" w14:textId="77777777" w:rsidR="00847E82" w:rsidRPr="006E2900" w:rsidRDefault="00847E82" w:rsidP="00847E82">
            <w:pPr>
              <w:rPr>
                <w:rFonts w:eastAsia="Times New Roman" w:cs="Arial"/>
                <w:i/>
                <w:szCs w:val="18"/>
              </w:rPr>
            </w:pPr>
            <w:r w:rsidRPr="006E2900">
              <w:rPr>
                <w:rFonts w:eastAsia="Times New Roman" w:cs="Arial"/>
                <w:i/>
                <w:szCs w:val="18"/>
              </w:rPr>
              <w:t>Entité émettrice</w:t>
            </w:r>
          </w:p>
        </w:tc>
        <w:tc>
          <w:tcPr>
            <w:tcW w:w="3765" w:type="pct"/>
            <w:gridSpan w:val="7"/>
            <w:tcBorders>
              <w:right w:val="single" w:sz="4" w:space="0" w:color="auto"/>
            </w:tcBorders>
          </w:tcPr>
          <w:p w14:paraId="0DE48089" w14:textId="21FF9A3E" w:rsidR="00847E82" w:rsidRPr="006E2900" w:rsidRDefault="00F9694A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t>DTSO</w:t>
            </w:r>
          </w:p>
        </w:tc>
      </w:tr>
      <w:tr w:rsidR="00847E82" w:rsidRPr="006E2900" w14:paraId="41DB5B4F" w14:textId="77777777" w:rsidTr="00CC25FD">
        <w:tc>
          <w:tcPr>
            <w:tcW w:w="1235" w:type="pct"/>
            <w:shd w:val="clear" w:color="auto" w:fill="E0E0E0"/>
          </w:tcPr>
          <w:p w14:paraId="031A8BCD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Diffusion</w:t>
            </w:r>
          </w:p>
        </w:tc>
        <w:tc>
          <w:tcPr>
            <w:tcW w:w="1247" w:type="pct"/>
            <w:gridSpan w:val="2"/>
            <w:tcBorders>
              <w:right w:val="single" w:sz="4" w:space="0" w:color="auto"/>
            </w:tcBorders>
          </w:tcPr>
          <w:p w14:paraId="2C71DC6A" w14:textId="77777777" w:rsidR="00847E82" w:rsidRPr="00E42FE8" w:rsidRDefault="00DE4792" w:rsidP="00DE4792">
            <w:pPr>
              <w:tabs>
                <w:tab w:val="center" w:pos="1147"/>
              </w:tabs>
              <w:rPr>
                <w:rFonts w:eastAsia="Times New Roman" w:cs="Arial"/>
                <w:szCs w:val="18"/>
                <w:highlight w:val="yellow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</w:t>
            </w:r>
            <w:r w:rsidR="00245A0B">
              <w:rPr>
                <w:rFonts w:eastAsia="Times New Roman" w:cs="Arial"/>
                <w:szCs w:val="18"/>
              </w:rPr>
              <w:t>I</w:t>
            </w:r>
            <w:r>
              <w:rPr>
                <w:rFonts w:eastAsia="Times New Roman" w:cs="Arial"/>
                <w:szCs w:val="18"/>
              </w:rPr>
              <w:t>nterne</w:t>
            </w:r>
          </w:p>
        </w:tc>
        <w:tc>
          <w:tcPr>
            <w:tcW w:w="1253" w:type="pct"/>
            <w:gridSpan w:val="3"/>
            <w:tcBorders>
              <w:right w:val="single" w:sz="4" w:space="0" w:color="auto"/>
            </w:tcBorders>
          </w:tcPr>
          <w:p w14:paraId="2721970B" w14:textId="77777777" w:rsidR="00847E82" w:rsidRPr="006E2900" w:rsidRDefault="009F2F93" w:rsidP="00847E82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sym w:font="Wingdings" w:char="F06E"/>
            </w:r>
            <w:r w:rsidR="00DE4792" w:rsidRPr="006E2900">
              <w:rPr>
                <w:rFonts w:eastAsia="Times New Roman" w:cs="Arial"/>
                <w:szCs w:val="18"/>
              </w:rPr>
              <w:t xml:space="preserve"> Ouverte</w:t>
            </w:r>
          </w:p>
        </w:tc>
        <w:tc>
          <w:tcPr>
            <w:tcW w:w="1265" w:type="pct"/>
            <w:gridSpan w:val="2"/>
            <w:tcBorders>
              <w:right w:val="single" w:sz="4" w:space="0" w:color="auto"/>
            </w:tcBorders>
          </w:tcPr>
          <w:p w14:paraId="4EAC44E1" w14:textId="77777777" w:rsidR="00847E82" w:rsidRPr="006E2900" w:rsidRDefault="00DE479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sym w:font="Wingdings" w:char="F06F"/>
            </w:r>
            <w:r w:rsidRPr="006E2900">
              <w:rPr>
                <w:rFonts w:eastAsia="Times New Roman" w:cs="Arial"/>
                <w:szCs w:val="18"/>
              </w:rPr>
              <w:t xml:space="preserve"> Limitée</w:t>
            </w:r>
          </w:p>
        </w:tc>
      </w:tr>
      <w:tr w:rsidR="00847E82" w:rsidRPr="006E2900" w14:paraId="7340124A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174AAAF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Résumé</w:t>
            </w:r>
          </w:p>
        </w:tc>
        <w:tc>
          <w:tcPr>
            <w:tcW w:w="3765" w:type="pct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268C665F" w14:textId="789C3D93" w:rsidR="00847E82" w:rsidRPr="006E2900" w:rsidRDefault="00F9694A" w:rsidP="002645AF">
            <w:pPr>
              <w:rPr>
                <w:rFonts w:eastAsia="Times New Roman" w:cs="Arial"/>
                <w:szCs w:val="18"/>
              </w:rPr>
            </w:pPr>
            <w:r>
              <w:rPr>
                <w:rFonts w:eastAsia="Times New Roman" w:cs="Arial"/>
                <w:szCs w:val="18"/>
              </w:rPr>
              <w:t>Installation et utilisation du plugin</w:t>
            </w:r>
          </w:p>
        </w:tc>
      </w:tr>
      <w:tr w:rsidR="00847E82" w:rsidRPr="006E2900" w14:paraId="02E971F8" w14:textId="77777777" w:rsidTr="00CC25FD">
        <w:tc>
          <w:tcPr>
            <w:tcW w:w="1235" w:type="pct"/>
            <w:tcBorders>
              <w:bottom w:val="single" w:sz="4" w:space="0" w:color="auto"/>
            </w:tcBorders>
            <w:shd w:val="clear" w:color="auto" w:fill="E0E0E0"/>
          </w:tcPr>
          <w:p w14:paraId="7C0AA188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 xml:space="preserve">Approbateur </w:t>
            </w:r>
          </w:p>
        </w:tc>
        <w:tc>
          <w:tcPr>
            <w:tcW w:w="950" w:type="pct"/>
            <w:tcBorders>
              <w:bottom w:val="single" w:sz="4" w:space="0" w:color="auto"/>
            </w:tcBorders>
          </w:tcPr>
          <w:p w14:paraId="3EE3D9F7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</w:p>
        </w:tc>
        <w:tc>
          <w:tcPr>
            <w:tcW w:w="1166" w:type="pct"/>
            <w:gridSpan w:val="3"/>
            <w:tcBorders>
              <w:bottom w:val="single" w:sz="4" w:space="0" w:color="auto"/>
            </w:tcBorders>
            <w:shd w:val="clear" w:color="auto" w:fill="E0E0E0"/>
          </w:tcPr>
          <w:p w14:paraId="462DA070" w14:textId="77777777" w:rsidR="00847E82" w:rsidRPr="006E2900" w:rsidRDefault="00847E82" w:rsidP="00847E82">
            <w:pPr>
              <w:rPr>
                <w:rFonts w:eastAsia="Times New Roman" w:cs="Arial"/>
                <w:szCs w:val="18"/>
              </w:rPr>
            </w:pPr>
            <w:r w:rsidRPr="006E2900">
              <w:rPr>
                <w:rFonts w:eastAsia="Times New Roman" w:cs="Arial"/>
                <w:szCs w:val="18"/>
              </w:rPr>
              <w:t>Date d’approbation</w:t>
            </w:r>
          </w:p>
        </w:tc>
        <w:tc>
          <w:tcPr>
            <w:tcW w:w="1649" w:type="pct"/>
            <w:gridSpan w:val="3"/>
          </w:tcPr>
          <w:sdt>
            <w:sdtPr>
              <w:rPr>
                <w:rFonts w:cs="Arial"/>
                <w:szCs w:val="18"/>
              </w:rPr>
              <w:alias w:val="Date_approbation"/>
              <w:tag w:val="Date_approbation"/>
              <w:id w:val="-1874982574"/>
              <w:placeholder>
                <w:docPart w:val="040C324AC53043D19398B4EE6A36694E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3:Date_approbation[1]" w:storeItemID="{1159403A-C237-488E-8C5E-DABF9FCE7043}"/>
              <w:date w:fullDate="2025-07-02T00:00:00Z">
                <w:dateFormat w:val="dd/MM/yyyy"/>
                <w:lid w:val="fr-FR"/>
                <w:storeMappedDataAs w:val="dateTime"/>
                <w:calendar w:val="gregorian"/>
              </w:date>
            </w:sdtPr>
            <w:sdtContent>
              <w:p w14:paraId="5F70BC02" w14:textId="6AF8F461" w:rsidR="00847E82" w:rsidRPr="009F2F93" w:rsidRDefault="00062FFD" w:rsidP="00847E82">
                <w:pPr>
                  <w:rPr>
                    <w:rFonts w:cs="Arial"/>
                    <w:szCs w:val="18"/>
                  </w:rPr>
                </w:pPr>
                <w:r>
                  <w:rPr>
                    <w:rFonts w:cs="Arial"/>
                    <w:szCs w:val="18"/>
                  </w:rPr>
                  <w:t>02/07/2025</w:t>
                </w:r>
              </w:p>
            </w:sdtContent>
          </w:sdt>
        </w:tc>
      </w:tr>
    </w:tbl>
    <w:p w14:paraId="50C5F762" w14:textId="77777777" w:rsidR="00847E82" w:rsidRPr="00847E82" w:rsidRDefault="00847E82" w:rsidP="00847E82">
      <w:pPr>
        <w:ind w:firstLine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2513"/>
        <w:gridCol w:w="7359"/>
      </w:tblGrid>
      <w:tr w:rsidR="00696BBF" w14:paraId="6F0EEB6B" w14:textId="77777777" w:rsidTr="00804A48">
        <w:tc>
          <w:tcPr>
            <w:tcW w:w="2552" w:type="dxa"/>
            <w:shd w:val="clear" w:color="auto" w:fill="D9D9D9" w:themeFill="background1" w:themeFillShade="D9"/>
          </w:tcPr>
          <w:p w14:paraId="55B03E99" w14:textId="77777777" w:rsidR="00696BBF" w:rsidRDefault="00696BBF" w:rsidP="00696BB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Lecteur(s)</w:t>
            </w:r>
          </w:p>
        </w:tc>
        <w:tc>
          <w:tcPr>
            <w:tcW w:w="7546" w:type="dxa"/>
          </w:tcPr>
          <w:p w14:paraId="655E55D0" w14:textId="77777777" w:rsidR="00696BBF" w:rsidRDefault="00696BBF" w:rsidP="00847E82">
            <w:pPr>
              <w:rPr>
                <w:rFonts w:cs="Arial"/>
                <w:szCs w:val="18"/>
              </w:rPr>
            </w:pPr>
          </w:p>
        </w:tc>
      </w:tr>
    </w:tbl>
    <w:p w14:paraId="2A6A666D" w14:textId="77777777" w:rsidR="00E207CD" w:rsidRDefault="00E207CD" w:rsidP="00847E82">
      <w:pPr>
        <w:ind w:left="397"/>
        <w:rPr>
          <w:rFonts w:eastAsia="Times New Roman" w:cs="Arial"/>
          <w:szCs w:val="18"/>
        </w:rPr>
      </w:pPr>
    </w:p>
    <w:p w14:paraId="4EE8357E" w14:textId="77777777" w:rsidR="008B6CEC" w:rsidRDefault="008B6CEC" w:rsidP="00847E82">
      <w:pPr>
        <w:ind w:left="397"/>
        <w:rPr>
          <w:rFonts w:eastAsia="Times New Roman" w:cs="Arial"/>
          <w:szCs w:val="18"/>
        </w:rPr>
      </w:pPr>
    </w:p>
    <w:tbl>
      <w:tblPr>
        <w:tblStyle w:val="Grilledutableau"/>
        <w:tblW w:w="0" w:type="auto"/>
        <w:tblInd w:w="-34" w:type="dxa"/>
        <w:tblLook w:val="04A0" w:firstRow="1" w:lastRow="0" w:firstColumn="1" w:lastColumn="0" w:noHBand="0" w:noVBand="1"/>
      </w:tblPr>
      <w:tblGrid>
        <w:gridCol w:w="1115"/>
        <w:gridCol w:w="1514"/>
        <w:gridCol w:w="2472"/>
        <w:gridCol w:w="4771"/>
      </w:tblGrid>
      <w:tr w:rsidR="00E207CD" w14:paraId="2F43619C" w14:textId="77777777" w:rsidTr="00114CBC">
        <w:tc>
          <w:tcPr>
            <w:tcW w:w="1115" w:type="dxa"/>
            <w:shd w:val="clear" w:color="auto" w:fill="D9D9D9" w:themeFill="background1" w:themeFillShade="D9"/>
          </w:tcPr>
          <w:p w14:paraId="3D591112" w14:textId="77777777" w:rsidR="00E207CD" w:rsidRDefault="00E207CD" w:rsidP="00E207CD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Version</w:t>
            </w:r>
          </w:p>
        </w:tc>
        <w:tc>
          <w:tcPr>
            <w:tcW w:w="1514" w:type="dxa"/>
            <w:shd w:val="clear" w:color="auto" w:fill="D9D9D9" w:themeFill="background1" w:themeFillShade="D9"/>
          </w:tcPr>
          <w:p w14:paraId="1CF0A167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Date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 w14:paraId="566CB94B" w14:textId="77777777" w:rsidR="00E207CD" w:rsidRDefault="00E207CD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Modifié par</w:t>
            </w:r>
          </w:p>
        </w:tc>
        <w:tc>
          <w:tcPr>
            <w:tcW w:w="4771" w:type="dxa"/>
            <w:shd w:val="clear" w:color="auto" w:fill="D9D9D9" w:themeFill="background1" w:themeFillShade="D9"/>
          </w:tcPr>
          <w:p w14:paraId="240D5A06" w14:textId="77777777" w:rsidR="00E207CD" w:rsidRDefault="00E207CD" w:rsidP="000E5A5F">
            <w:pPr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Historique des modifications</w:t>
            </w:r>
          </w:p>
        </w:tc>
      </w:tr>
      <w:tr w:rsidR="00343210" w14:paraId="797D23D2" w14:textId="77777777" w:rsidTr="00114CBC">
        <w:tc>
          <w:tcPr>
            <w:tcW w:w="1115" w:type="dxa"/>
            <w:shd w:val="clear" w:color="auto" w:fill="D9D9D9" w:themeFill="background1" w:themeFillShade="D9"/>
          </w:tcPr>
          <w:p w14:paraId="20E09BCE" w14:textId="77777777" w:rsidR="00343210" w:rsidRDefault="00343210" w:rsidP="00E207CD">
            <w:pPr>
              <w:rPr>
                <w:rFonts w:cs="Arial"/>
                <w:szCs w:val="18"/>
              </w:rPr>
            </w:pPr>
          </w:p>
        </w:tc>
        <w:tc>
          <w:tcPr>
            <w:tcW w:w="1514" w:type="dxa"/>
            <w:shd w:val="clear" w:color="auto" w:fill="D9D9D9" w:themeFill="background1" w:themeFillShade="D9"/>
          </w:tcPr>
          <w:p w14:paraId="63C5EDBF" w14:textId="77777777" w:rsidR="00343210" w:rsidRDefault="00343210" w:rsidP="00847E82">
            <w:pPr>
              <w:rPr>
                <w:rFonts w:cs="Arial"/>
                <w:szCs w:val="18"/>
              </w:rPr>
            </w:pPr>
          </w:p>
        </w:tc>
        <w:tc>
          <w:tcPr>
            <w:tcW w:w="2472" w:type="dxa"/>
            <w:shd w:val="clear" w:color="auto" w:fill="D9D9D9" w:themeFill="background1" w:themeFillShade="D9"/>
          </w:tcPr>
          <w:p w14:paraId="3B3EB644" w14:textId="77777777" w:rsidR="00343210" w:rsidRDefault="00343210" w:rsidP="00847E82">
            <w:pPr>
              <w:rPr>
                <w:rFonts w:cs="Arial"/>
                <w:szCs w:val="18"/>
              </w:rPr>
            </w:pPr>
          </w:p>
        </w:tc>
        <w:tc>
          <w:tcPr>
            <w:tcW w:w="4771" w:type="dxa"/>
            <w:shd w:val="clear" w:color="auto" w:fill="D9D9D9" w:themeFill="background1" w:themeFillShade="D9"/>
          </w:tcPr>
          <w:p w14:paraId="6FE32E89" w14:textId="77777777" w:rsidR="00343210" w:rsidRDefault="00343210" w:rsidP="000E5A5F">
            <w:pPr>
              <w:jc w:val="center"/>
              <w:rPr>
                <w:rFonts w:cs="Arial"/>
                <w:szCs w:val="18"/>
              </w:rPr>
            </w:pPr>
          </w:p>
        </w:tc>
      </w:tr>
      <w:tr w:rsidR="00E207CD" w14:paraId="7B72F31F" w14:textId="77777777" w:rsidTr="00114CBC">
        <w:tc>
          <w:tcPr>
            <w:tcW w:w="1115" w:type="dxa"/>
          </w:tcPr>
          <w:p w14:paraId="470477CF" w14:textId="47EA395E" w:rsidR="00E207CD" w:rsidRDefault="00062FFD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1.0.0</w:t>
            </w:r>
          </w:p>
        </w:tc>
        <w:tc>
          <w:tcPr>
            <w:tcW w:w="1514" w:type="dxa"/>
          </w:tcPr>
          <w:p w14:paraId="11752DBF" w14:textId="1CC22FBC" w:rsidR="00E207CD" w:rsidRDefault="009E17A8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07</w:t>
            </w:r>
            <w:r w:rsidR="00062FFD">
              <w:rPr>
                <w:rFonts w:cs="Arial"/>
                <w:szCs w:val="18"/>
              </w:rPr>
              <w:t>/07/2025</w:t>
            </w:r>
          </w:p>
        </w:tc>
        <w:tc>
          <w:tcPr>
            <w:tcW w:w="2472" w:type="dxa"/>
          </w:tcPr>
          <w:p w14:paraId="5768C14A" w14:textId="77C705D5" w:rsidR="00E207CD" w:rsidRDefault="009E17A8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PECHEUR</w:t>
            </w:r>
          </w:p>
        </w:tc>
        <w:tc>
          <w:tcPr>
            <w:tcW w:w="4771" w:type="dxa"/>
          </w:tcPr>
          <w:p w14:paraId="68CC29F8" w14:textId="510DA596" w:rsidR="00E207CD" w:rsidRDefault="009E17A8" w:rsidP="000E5A5F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Première version diffusée</w:t>
            </w:r>
          </w:p>
        </w:tc>
      </w:tr>
      <w:tr w:rsidR="00343210" w14:paraId="3299FED4" w14:textId="77777777" w:rsidTr="00114CBC">
        <w:tc>
          <w:tcPr>
            <w:tcW w:w="1115" w:type="dxa"/>
          </w:tcPr>
          <w:p w14:paraId="21783496" w14:textId="126F5A2F" w:rsidR="00343210" w:rsidRDefault="00343210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1.1.0</w:t>
            </w:r>
          </w:p>
        </w:tc>
        <w:tc>
          <w:tcPr>
            <w:tcW w:w="1514" w:type="dxa"/>
          </w:tcPr>
          <w:p w14:paraId="1B86272D" w14:textId="7B7B398B" w:rsidR="00343210" w:rsidRDefault="00343210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22/07/2025</w:t>
            </w:r>
          </w:p>
        </w:tc>
        <w:tc>
          <w:tcPr>
            <w:tcW w:w="2472" w:type="dxa"/>
          </w:tcPr>
          <w:p w14:paraId="0499A42C" w14:textId="2271DE11" w:rsidR="00343210" w:rsidRDefault="00343210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Philippe</w:t>
            </w:r>
            <w:r w:rsidR="00A71227">
              <w:rPr>
                <w:rFonts w:cs="Arial"/>
                <w:szCs w:val="18"/>
              </w:rPr>
              <w:t xml:space="preserve"> GALLEN</w:t>
            </w:r>
          </w:p>
        </w:tc>
        <w:tc>
          <w:tcPr>
            <w:tcW w:w="4771" w:type="dxa"/>
          </w:tcPr>
          <w:p w14:paraId="153BCFA7" w14:textId="196F4F54" w:rsidR="00343210" w:rsidRDefault="00A71227" w:rsidP="00A71227">
            <w:pPr>
              <w:ind w:firstLine="0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Transaction par le plugin Espace Collaboratif</w:t>
            </w:r>
          </w:p>
        </w:tc>
      </w:tr>
      <w:tr w:rsidR="00114CBC" w14:paraId="32E14100" w14:textId="77777777" w:rsidTr="00114CBC">
        <w:tc>
          <w:tcPr>
            <w:tcW w:w="1115" w:type="dxa"/>
          </w:tcPr>
          <w:p w14:paraId="72DC0C5A" w14:textId="4D8249D2" w:rsidR="00114CBC" w:rsidRDefault="00114CBC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1.1.1</w:t>
            </w:r>
          </w:p>
        </w:tc>
        <w:tc>
          <w:tcPr>
            <w:tcW w:w="1514" w:type="dxa"/>
          </w:tcPr>
          <w:p w14:paraId="7ED2BD3F" w14:textId="5D8BBCF5" w:rsidR="00114CBC" w:rsidRDefault="00114CBC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21/01/2026</w:t>
            </w:r>
          </w:p>
        </w:tc>
        <w:tc>
          <w:tcPr>
            <w:tcW w:w="2472" w:type="dxa"/>
          </w:tcPr>
          <w:p w14:paraId="75B31118" w14:textId="2AB8B8B0" w:rsidR="00114CBC" w:rsidRDefault="00114CBC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Philippe GALLEN</w:t>
            </w:r>
          </w:p>
        </w:tc>
        <w:tc>
          <w:tcPr>
            <w:tcW w:w="4771" w:type="dxa"/>
          </w:tcPr>
          <w:p w14:paraId="71A3C59E" w14:textId="592500F6" w:rsidR="00114CBC" w:rsidRDefault="00114CBC" w:rsidP="00A71227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Adaptation à la version 1.1.1</w:t>
            </w:r>
          </w:p>
        </w:tc>
      </w:tr>
      <w:tr w:rsidR="00804D9C" w14:paraId="5A3A60CA" w14:textId="77777777" w:rsidTr="00114CBC">
        <w:tc>
          <w:tcPr>
            <w:tcW w:w="1115" w:type="dxa"/>
          </w:tcPr>
          <w:p w14:paraId="7F417A7A" w14:textId="53AD9FC6" w:rsidR="00804D9C" w:rsidRDefault="00804D9C" w:rsidP="00D71C30">
            <w:pPr>
              <w:ind w:firstLine="34"/>
              <w:jc w:val="center"/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1.2.1</w:t>
            </w:r>
          </w:p>
        </w:tc>
        <w:tc>
          <w:tcPr>
            <w:tcW w:w="1514" w:type="dxa"/>
          </w:tcPr>
          <w:p w14:paraId="0E048EE9" w14:textId="4D80DFA8" w:rsidR="00804D9C" w:rsidRDefault="00804D9C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09/04/2026</w:t>
            </w:r>
          </w:p>
        </w:tc>
        <w:tc>
          <w:tcPr>
            <w:tcW w:w="2472" w:type="dxa"/>
          </w:tcPr>
          <w:p w14:paraId="5FEB4C65" w14:textId="6CB6AC10" w:rsidR="00804D9C" w:rsidRDefault="00804D9C" w:rsidP="00847E82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Gérôme PECHEUR</w:t>
            </w:r>
          </w:p>
        </w:tc>
        <w:tc>
          <w:tcPr>
            <w:tcW w:w="4771" w:type="dxa"/>
          </w:tcPr>
          <w:p w14:paraId="60DEB108" w14:textId="5F4194E8" w:rsidR="00804D9C" w:rsidRDefault="00804D9C" w:rsidP="00A71227">
            <w:pPr>
              <w:rPr>
                <w:rFonts w:cs="Arial"/>
                <w:szCs w:val="18"/>
              </w:rPr>
            </w:pPr>
            <w:r>
              <w:rPr>
                <w:rFonts w:cs="Arial"/>
                <w:szCs w:val="18"/>
              </w:rPr>
              <w:t>Adaptation à la version 1.2.1</w:t>
            </w:r>
          </w:p>
        </w:tc>
      </w:tr>
    </w:tbl>
    <w:p w14:paraId="7FC39B32" w14:textId="77777777" w:rsidR="00E207CD" w:rsidRDefault="00E207CD" w:rsidP="00847E82">
      <w:pPr>
        <w:ind w:left="397"/>
        <w:rPr>
          <w:rFonts w:eastAsia="Times New Roman" w:cs="Times New Roman"/>
        </w:rPr>
      </w:pPr>
    </w:p>
    <w:sdt>
      <w:sdtPr>
        <w:rPr>
          <w:rFonts w:eastAsiaTheme="minorHAnsi" w:cs="Times New Roman"/>
          <w:b w:val="0"/>
          <w:bCs w:val="0"/>
          <w:color w:val="92D050"/>
          <w:kern w:val="0"/>
          <w:sz w:val="18"/>
          <w:szCs w:val="21"/>
        </w:rPr>
        <w:id w:val="-1275241844"/>
        <w:docPartObj>
          <w:docPartGallery w:val="Table of Contents"/>
          <w:docPartUnique/>
        </w:docPartObj>
      </w:sdtPr>
      <w:sdtEndPr>
        <w:rPr>
          <w:rFonts w:cstheme="minorBidi"/>
          <w:color w:val="auto"/>
        </w:rPr>
      </w:sdtEndPr>
      <w:sdtContent>
        <w:p w14:paraId="0E25D743" w14:textId="77777777" w:rsidR="00CB0EE7" w:rsidRPr="00CB0EE7" w:rsidRDefault="00DE4792" w:rsidP="00CB0EE7">
          <w:pPr>
            <w:pStyle w:val="Sommaire"/>
            <w:rPr>
              <w:rStyle w:val="SommaireCar"/>
            </w:rPr>
          </w:pPr>
          <w:r>
            <w:rPr>
              <w:rStyle w:val="SommaireCar"/>
            </w:rPr>
            <w:t>Sommaire</w:t>
          </w:r>
        </w:p>
        <w:p w14:paraId="0C946C68" w14:textId="31EB66B4" w:rsidR="000255C9" w:rsidRDefault="00CB0EE7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093306" w:history="1">
            <w:r w:rsidR="000255C9" w:rsidRPr="00742C64">
              <w:rPr>
                <w:rStyle w:val="Lienhypertexte"/>
              </w:rPr>
              <w:t>1</w:t>
            </w:r>
            <w:r w:rsidR="000255C9"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="000255C9" w:rsidRPr="00742C64">
              <w:rPr>
                <w:rStyle w:val="Lienhypertexte"/>
              </w:rPr>
              <w:t>Prérequis</w:t>
            </w:r>
            <w:r w:rsidR="000255C9">
              <w:rPr>
                <w:webHidden/>
              </w:rPr>
              <w:tab/>
            </w:r>
            <w:r w:rsidR="000255C9">
              <w:rPr>
                <w:webHidden/>
              </w:rPr>
              <w:fldChar w:fldCharType="begin"/>
            </w:r>
            <w:r w:rsidR="000255C9">
              <w:rPr>
                <w:webHidden/>
              </w:rPr>
              <w:instrText xml:space="preserve"> PAGEREF _Toc204093306 \h </w:instrText>
            </w:r>
            <w:r w:rsidR="000255C9">
              <w:rPr>
                <w:webHidden/>
              </w:rPr>
            </w:r>
            <w:r w:rsidR="000255C9"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2</w:t>
            </w:r>
            <w:r w:rsidR="000255C9">
              <w:rPr>
                <w:webHidden/>
              </w:rPr>
              <w:fldChar w:fldCharType="end"/>
            </w:r>
          </w:hyperlink>
        </w:p>
        <w:p w14:paraId="350F9704" w14:textId="772049A0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07" w:history="1">
            <w:r w:rsidRPr="00742C64">
              <w:rPr>
                <w:rStyle w:val="Lienhypertexte"/>
              </w:rPr>
              <w:t>2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Résumé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2214800" w14:textId="47BAA418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08" w:history="1">
            <w:r w:rsidRPr="00742C64">
              <w:rPr>
                <w:rStyle w:val="Lienhypertexte"/>
              </w:rPr>
              <w:t>3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Installation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1D3EFC8" w14:textId="58789B33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09" w:history="1">
            <w:r w:rsidRPr="00742C64">
              <w:rPr>
                <w:rStyle w:val="Lienhypertexte"/>
              </w:rPr>
              <w:t>4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Présentation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_Toc204093309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AA2A5F1" w14:textId="23EB2F1B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10" w:history="1">
            <w:r w:rsidRPr="00742C64">
              <w:rPr>
                <w:rStyle w:val="Lienhypertexte"/>
              </w:rPr>
              <w:t>5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Mode de sélection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CC50A08" w14:textId="54719A37" w:rsidR="000255C9" w:rsidRDefault="000255C9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04093311" w:history="1">
            <w:r w:rsidRPr="00742C64">
              <w:rPr>
                <w:rStyle w:val="Lienhypertexte"/>
              </w:rPr>
              <w:t>5.1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Sélection unique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E1EBBEF" w14:textId="2576EB36" w:rsidR="000255C9" w:rsidRDefault="000255C9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04093312" w:history="1">
            <w:r w:rsidRPr="00742C64">
              <w:rPr>
                <w:rStyle w:val="Lienhypertexte"/>
              </w:rPr>
              <w:t>5.2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Sélection multiple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C1C904C" w14:textId="17A29296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13" w:history="1">
            <w:r w:rsidRPr="00742C64">
              <w:rPr>
                <w:rStyle w:val="Lienhypertexte"/>
              </w:rPr>
              <w:t>6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Modifications d’un complexe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ED89099" w14:textId="31EAD8B5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14" w:history="1">
            <w:r w:rsidRPr="00742C64">
              <w:rPr>
                <w:rStyle w:val="Lienhypertexte"/>
              </w:rPr>
              <w:t>7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Extras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300104" w14:textId="202D6068" w:rsidR="000255C9" w:rsidRDefault="000255C9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04093315" w:history="1">
            <w:r w:rsidRPr="00742C64">
              <w:rPr>
                <w:rStyle w:val="Lienhypertexte"/>
              </w:rPr>
              <w:t>7.1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A propos de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DA3E293" w14:textId="0AC1FA01" w:rsidR="000255C9" w:rsidRDefault="000255C9">
          <w:pPr>
            <w:pStyle w:val="TM1"/>
            <w:rPr>
              <w:rFonts w:asciiTheme="minorHAnsi" w:eastAsiaTheme="minorEastAsia" w:hAnsiTheme="minorHAnsi" w:cstheme="minorBidi"/>
              <w:smallCaps w:val="0"/>
              <w:sz w:val="22"/>
              <w:szCs w:val="22"/>
            </w:rPr>
          </w:pPr>
          <w:hyperlink w:anchor="_Toc204093316" w:history="1">
            <w:r w:rsidRPr="00742C64">
              <w:rPr>
                <w:rStyle w:val="Lienhypertexte"/>
              </w:rPr>
              <w:t>8</w:t>
            </w:r>
            <w:r>
              <w:rPr>
                <w:rFonts w:asciiTheme="minorHAnsi" w:eastAsiaTheme="minorEastAsia" w:hAnsiTheme="minorHAnsi" w:cstheme="minorBidi"/>
                <w:smallCaps w:val="0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Annexes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337FF5C" w14:textId="07852AE8" w:rsidR="000255C9" w:rsidRDefault="000255C9">
          <w:pPr>
            <w:pStyle w:val="TM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04093317" w:history="1">
            <w:r w:rsidRPr="00742C64">
              <w:rPr>
                <w:rStyle w:val="Lienhypertexte"/>
              </w:rPr>
              <w:t>8.1</w:t>
            </w:r>
            <w:r>
              <w:rPr>
                <w:rFonts w:asciiTheme="minorHAnsi" w:eastAsiaTheme="minorEastAsia" w:hAnsiTheme="minorHAnsi" w:cstheme="minorBidi"/>
                <w:sz w:val="22"/>
                <w:szCs w:val="22"/>
              </w:rPr>
              <w:tab/>
            </w:r>
            <w:r w:rsidRPr="00742C64">
              <w:rPr>
                <w:rStyle w:val="Lienhypertexte"/>
              </w:rPr>
              <w:t>Package openpyxl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_Toc204093317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E449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8C9AE66" w14:textId="464C6415" w:rsidR="00CB0EE7" w:rsidRDefault="00CB0EE7" w:rsidP="00CB0EE7">
          <w:r>
            <w:rPr>
              <w:b/>
              <w:bCs/>
            </w:rPr>
            <w:fldChar w:fldCharType="end"/>
          </w:r>
        </w:p>
      </w:sdtContent>
    </w:sdt>
    <w:p w14:paraId="36E103D1" w14:textId="5DE9C49C" w:rsidR="00445D65" w:rsidRDefault="00445D65" w:rsidP="00445D65">
      <w:pPr>
        <w:pStyle w:val="Titre1"/>
        <w:numPr>
          <w:ilvl w:val="0"/>
          <w:numId w:val="0"/>
        </w:numPr>
        <w:ind w:left="432" w:hanging="432"/>
      </w:pPr>
    </w:p>
    <w:p w14:paraId="6C288609" w14:textId="77777777" w:rsidR="008C2C48" w:rsidRPr="008C2C48" w:rsidRDefault="008C2C48" w:rsidP="008C2C48"/>
    <w:p w14:paraId="7C34530C" w14:textId="79547AEF" w:rsidR="003B2364" w:rsidRDefault="00F9694A" w:rsidP="003B2364">
      <w:pPr>
        <w:pStyle w:val="Titre1"/>
      </w:pPr>
      <w:bookmarkStart w:id="0" w:name="_Toc204093306"/>
      <w:r>
        <w:t>Prérequis</w:t>
      </w:r>
      <w:bookmarkEnd w:id="0"/>
    </w:p>
    <w:p w14:paraId="38FD1A7C" w14:textId="77777777" w:rsidR="00EE02FF" w:rsidRPr="00EE02FF" w:rsidRDefault="00EE02FF" w:rsidP="00EE02FF"/>
    <w:p w14:paraId="5861A7D6" w14:textId="40FB724C" w:rsidR="00F9694A" w:rsidRDefault="00F9694A" w:rsidP="00EE02FF">
      <w:pPr>
        <w:pStyle w:val="Paragraphedeliste"/>
        <w:numPr>
          <w:ilvl w:val="0"/>
          <w:numId w:val="10"/>
        </w:numPr>
      </w:pPr>
      <w:r>
        <w:t>Version de QGIS : 3.28 ou supérieur</w:t>
      </w:r>
    </w:p>
    <w:p w14:paraId="095CA7FA" w14:textId="63B10488" w:rsidR="00F9694A" w:rsidRDefault="00EE02FF" w:rsidP="00EE02FF">
      <w:pPr>
        <w:pStyle w:val="Paragraphedeliste"/>
        <w:numPr>
          <w:ilvl w:val="0"/>
          <w:numId w:val="10"/>
        </w:numPr>
      </w:pPr>
      <w:r>
        <w:t>Plugin</w:t>
      </w:r>
      <w:r w:rsidR="00F9694A">
        <w:t xml:space="preserve"> « IGN Espace collaboratif » version 4.2.2</w:t>
      </w:r>
      <w:r w:rsidR="000255C9">
        <w:t xml:space="preserve"> (minimum)</w:t>
      </w:r>
      <w:r>
        <w:t xml:space="preserve"> auquel il fait accès pour modifier la </w:t>
      </w:r>
      <w:proofErr w:type="spellStart"/>
      <w:r>
        <w:t>BDTopo</w:t>
      </w:r>
      <w:proofErr w:type="spellEnd"/>
      <w:r>
        <w:t>.</w:t>
      </w:r>
    </w:p>
    <w:p w14:paraId="118D3BD3" w14:textId="7AEAE751" w:rsidR="00864E33" w:rsidRDefault="00EE02FF" w:rsidP="00EE02FF">
      <w:pPr>
        <w:pStyle w:val="Paragraphedeliste"/>
        <w:numPr>
          <w:ilvl w:val="0"/>
          <w:numId w:val="10"/>
        </w:numPr>
      </w:pPr>
      <w:r>
        <w:t>C</w:t>
      </w:r>
      <w:r w:rsidR="00864E33">
        <w:t xml:space="preserve">ouche </w:t>
      </w:r>
      <w:proofErr w:type="spellStart"/>
      <w:r>
        <w:t>troncon_de_</w:t>
      </w:r>
      <w:proofErr w:type="gramStart"/>
      <w:r>
        <w:t>route</w:t>
      </w:r>
      <w:proofErr w:type="spellEnd"/>
      <w:r>
        <w:t>  éditable</w:t>
      </w:r>
      <w:proofErr w:type="gramEnd"/>
      <w:r>
        <w:t xml:space="preserve"> </w:t>
      </w:r>
      <w:r w:rsidR="00864E33">
        <w:t xml:space="preserve">de la </w:t>
      </w:r>
      <w:proofErr w:type="spellStart"/>
      <w:r w:rsidR="00864E33">
        <w:t>BDTopo</w:t>
      </w:r>
      <w:proofErr w:type="spellEnd"/>
      <w:r>
        <w:t xml:space="preserve"> que l’on trouve dans les guichet en écriture directe </w:t>
      </w:r>
      <w:proofErr w:type="spellStart"/>
      <w:r>
        <w:t>BDTopo</w:t>
      </w:r>
      <w:proofErr w:type="spellEnd"/>
      <w:r>
        <w:t xml:space="preserve"> </w:t>
      </w:r>
      <w:r w:rsidR="000255C9">
        <w:t>‘</w:t>
      </w:r>
      <w:proofErr w:type="spellStart"/>
      <w:r w:rsidR="000255C9">
        <w:t>sdis</w:t>
      </w:r>
      <w:proofErr w:type="spellEnd"/>
      <w:r w:rsidR="000255C9">
        <w:t xml:space="preserve"> formation’, </w:t>
      </w:r>
      <w:r>
        <w:t>‘</w:t>
      </w:r>
      <w:proofErr w:type="spellStart"/>
      <w:r>
        <w:t>sdis</w:t>
      </w:r>
      <w:proofErr w:type="spellEnd"/>
      <w:r>
        <w:t xml:space="preserve"> découverte’ et ‘</w:t>
      </w:r>
      <w:proofErr w:type="spellStart"/>
      <w:r>
        <w:t>sdis</w:t>
      </w:r>
      <w:proofErr w:type="spellEnd"/>
      <w:r>
        <w:t xml:space="preserve"> expert’.</w:t>
      </w:r>
    </w:p>
    <w:p w14:paraId="2CEF38B5" w14:textId="713E0342" w:rsidR="00EE02FF" w:rsidRDefault="00EE02FF" w:rsidP="00EE02FF">
      <w:pPr>
        <w:pStyle w:val="Paragraphedeliste"/>
        <w:numPr>
          <w:ilvl w:val="0"/>
          <w:numId w:val="10"/>
        </w:numPr>
      </w:pPr>
      <w:r>
        <w:t xml:space="preserve">Package </w:t>
      </w:r>
      <w:proofErr w:type="spellStart"/>
      <w:r>
        <w:t>openpyxl</w:t>
      </w:r>
      <w:proofErr w:type="spellEnd"/>
      <w:r>
        <w:t xml:space="preserve"> (voir installation en annexe à la fin de ce document).</w:t>
      </w:r>
    </w:p>
    <w:p w14:paraId="7FA1A026" w14:textId="2A2882B0" w:rsidR="00EA260D" w:rsidRDefault="00EA260D" w:rsidP="00EE02FF">
      <w:pPr>
        <w:pStyle w:val="Paragraphedeliste"/>
        <w:numPr>
          <w:ilvl w:val="0"/>
          <w:numId w:val="10"/>
        </w:numPr>
      </w:pPr>
      <w:r>
        <w:t>Le plugin « maitre » doit préalablement être installé</w:t>
      </w:r>
    </w:p>
    <w:p w14:paraId="6B89FFFF" w14:textId="35ADA93F" w:rsidR="00EA260D" w:rsidRDefault="00EA260D" w:rsidP="00EE02FF">
      <w:pPr>
        <w:pStyle w:val="Paragraphedeliste"/>
        <w:numPr>
          <w:ilvl w:val="0"/>
          <w:numId w:val="10"/>
        </w:numPr>
      </w:pPr>
      <w:r>
        <w:t>Le plugin « chemin le plus court » doit aussi être installé pour utiliser ses fonctionnalités.</w:t>
      </w:r>
    </w:p>
    <w:p w14:paraId="2B8C449B" w14:textId="3F30BBDC" w:rsidR="000B0F37" w:rsidRDefault="000B0F37" w:rsidP="00F9694A"/>
    <w:p w14:paraId="0B305EE7" w14:textId="77777777" w:rsidR="000B0F37" w:rsidRDefault="000B0F37" w:rsidP="000B0F37">
      <w:pPr>
        <w:jc w:val="center"/>
      </w:pPr>
    </w:p>
    <w:p w14:paraId="05D123B6" w14:textId="50CCB0DC" w:rsidR="00445D65" w:rsidRPr="000B0F37" w:rsidRDefault="00445D65" w:rsidP="000B0F37"/>
    <w:p w14:paraId="57A9C8A7" w14:textId="77777777" w:rsidR="00445D65" w:rsidRPr="00494525" w:rsidRDefault="00445D65" w:rsidP="00494525"/>
    <w:p w14:paraId="32F62634" w14:textId="360F5223" w:rsidR="005C0971" w:rsidRDefault="00F9694A" w:rsidP="00D16626">
      <w:pPr>
        <w:pStyle w:val="Titre1"/>
      </w:pPr>
      <w:bookmarkStart w:id="1" w:name="_Toc204093307"/>
      <w:r>
        <w:t>Résumé</w:t>
      </w:r>
      <w:bookmarkEnd w:id="1"/>
    </w:p>
    <w:p w14:paraId="46F8D4BD" w14:textId="77777777" w:rsidR="0002162B" w:rsidRDefault="0002162B" w:rsidP="00494525"/>
    <w:p w14:paraId="619BD78D" w14:textId="6E712F2B" w:rsidR="00992F1B" w:rsidRDefault="00EE75EB" w:rsidP="00494525">
      <w:r>
        <w:t xml:space="preserve">Rappel des spécifications de la </w:t>
      </w:r>
      <w:proofErr w:type="spellStart"/>
      <w:r>
        <w:t>BDTopo</w:t>
      </w:r>
      <w:proofErr w:type="spellEnd"/>
      <w:r>
        <w:t> :</w:t>
      </w:r>
    </w:p>
    <w:p w14:paraId="072B8653" w14:textId="028E045F" w:rsidR="00EE75EB" w:rsidRDefault="00EE75EB" w:rsidP="00494525">
      <w:r>
        <w:t>Le numéro ou le nom des routes (départementales, autoroutes, nationales, intercommunales, communales, chemins ruraux) est affiché dans les tronçons de route (</w:t>
      </w:r>
      <w:proofErr w:type="spellStart"/>
      <w:r>
        <w:t>CPX_Numéro</w:t>
      </w:r>
      <w:proofErr w:type="spellEnd"/>
      <w:r>
        <w:t xml:space="preserve">, </w:t>
      </w:r>
      <w:proofErr w:type="spellStart"/>
      <w:r>
        <w:t>CPX_Numéro</w:t>
      </w:r>
      <w:proofErr w:type="spellEnd"/>
      <w:r>
        <w:t xml:space="preserve"> de route européenne, </w:t>
      </w:r>
      <w:proofErr w:type="spellStart"/>
      <w:r>
        <w:t>CPX_Toponyme</w:t>
      </w:r>
      <w:proofErr w:type="spellEnd"/>
      <w:r>
        <w:t xml:space="preserve"> route nommée)</w:t>
      </w:r>
      <w:r w:rsidR="00D81669">
        <w:t xml:space="preserve"> mais ces routes numérotées ou nommées sont gérées par des objets Route numérotées ou nommées.</w:t>
      </w:r>
    </w:p>
    <w:p w14:paraId="1D4A7466" w14:textId="35460502" w:rsidR="00D81669" w:rsidRDefault="00D81669" w:rsidP="00494525">
      <w:r>
        <w:t>Le lien entre les tronçons de route et les routes numérotées ou nommées est construit par l’attribut Liens vers route nommée des tronçons.</w:t>
      </w:r>
      <w:r w:rsidR="00914DFE">
        <w:t xml:space="preserve"> C’est la notion d’objets complexes.</w:t>
      </w:r>
    </w:p>
    <w:p w14:paraId="5A3AFB50" w14:textId="04DDCE78" w:rsidR="00914DFE" w:rsidRDefault="00914DFE" w:rsidP="00494525">
      <w:r>
        <w:t xml:space="preserve">Pour plus de précisions se référer aux </w:t>
      </w:r>
      <w:hyperlink r:id="rId12" w:history="1">
        <w:r w:rsidRPr="00914DFE">
          <w:rPr>
            <w:rStyle w:val="Lienhypertexte"/>
          </w:rPr>
          <w:t xml:space="preserve">spécifications </w:t>
        </w:r>
        <w:proofErr w:type="spellStart"/>
        <w:r w:rsidRPr="00914DFE">
          <w:rPr>
            <w:rStyle w:val="Lienhypertexte"/>
          </w:rPr>
          <w:t>BDTopo</w:t>
        </w:r>
        <w:proofErr w:type="spellEnd"/>
      </w:hyperlink>
      <w:r>
        <w:t>.</w:t>
      </w:r>
    </w:p>
    <w:p w14:paraId="77795E75" w14:textId="74E57960" w:rsidR="00D81669" w:rsidRDefault="00D81669" w:rsidP="00494525">
      <w:r>
        <w:t xml:space="preserve">Ce plugin </w:t>
      </w:r>
      <w:r w:rsidR="00914DFE">
        <w:t>facilite la gestion de ce lien et permet d’ajouter, de retirer un ou plusieurs tronçons de ces routes numérotées ou nommées et de sélectionner tous les tronçons qui les composent.</w:t>
      </w:r>
    </w:p>
    <w:p w14:paraId="13CD6CE0" w14:textId="51041380" w:rsidR="00D81669" w:rsidRDefault="00D81669" w:rsidP="00494525"/>
    <w:p w14:paraId="7B6BD961" w14:textId="5A8985EF" w:rsidR="00445D65" w:rsidRDefault="00445D65" w:rsidP="00494525"/>
    <w:p w14:paraId="68E3F6DE" w14:textId="77777777" w:rsidR="00445D65" w:rsidRPr="00494525" w:rsidRDefault="00445D65" w:rsidP="00494525"/>
    <w:p w14:paraId="18F645BF" w14:textId="3E1BCF47" w:rsidR="00847E82" w:rsidRDefault="00516FCA" w:rsidP="00847E82">
      <w:pPr>
        <w:pStyle w:val="Titre1"/>
      </w:pPr>
      <w:bookmarkStart w:id="2" w:name="_Toc204093308"/>
      <w:r>
        <w:t>Installation</w:t>
      </w:r>
      <w:bookmarkEnd w:id="2"/>
    </w:p>
    <w:p w14:paraId="406486F1" w14:textId="77777777" w:rsidR="0002162B" w:rsidRDefault="0002162B" w:rsidP="00494525"/>
    <w:p w14:paraId="3ADE7433" w14:textId="2C7C876F" w:rsidR="00494525" w:rsidRDefault="00516FCA" w:rsidP="00494525">
      <w:r>
        <w:t>Ouvrir QGIS.</w:t>
      </w:r>
    </w:p>
    <w:p w14:paraId="2CE74AE4" w14:textId="7E9C5AB4" w:rsidR="00516FCA" w:rsidRDefault="00516FCA" w:rsidP="0002162B">
      <w:r>
        <w:t xml:space="preserve">Allez dans </w:t>
      </w:r>
      <w:r w:rsidR="0002162B">
        <w:t>Extensions/Installer/Gérer les extensions, cliquez sur Installer depuis un ZIP, sélectionner le fich</w:t>
      </w:r>
      <w:r w:rsidR="00C0788E">
        <w:t>ier ZIP puis cliquez sur Installer le plugin.</w:t>
      </w:r>
    </w:p>
    <w:p w14:paraId="4F50A2FA" w14:textId="77777777" w:rsidR="00C0788E" w:rsidRDefault="00C0788E" w:rsidP="0002162B"/>
    <w:p w14:paraId="6985CD96" w14:textId="179FF647" w:rsidR="0002162B" w:rsidRDefault="0002162B" w:rsidP="0002162B">
      <w:r>
        <w:rPr>
          <w:noProof/>
        </w:rPr>
        <w:drawing>
          <wp:inline distT="0" distB="0" distL="0" distR="0" wp14:anchorId="6EB7B44B" wp14:editId="7E2CC6C2">
            <wp:extent cx="6253480" cy="139446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52E0" w14:textId="77777777" w:rsidR="00445D65" w:rsidRDefault="00445D65" w:rsidP="00494525"/>
    <w:p w14:paraId="44360FD8" w14:textId="7755204B" w:rsidR="00631670" w:rsidRDefault="00631670">
      <w:pPr>
        <w:spacing w:before="0" w:after="200" w:line="276" w:lineRule="auto"/>
        <w:jc w:val="left"/>
      </w:pPr>
      <w:r>
        <w:br w:type="page"/>
      </w:r>
    </w:p>
    <w:p w14:paraId="17C4E458" w14:textId="77777777" w:rsidR="00516FCA" w:rsidRPr="00494525" w:rsidRDefault="00516FCA" w:rsidP="00494525"/>
    <w:p w14:paraId="031C8AC5" w14:textId="4D4E6DCC" w:rsidR="00494525" w:rsidRDefault="00F42AF8" w:rsidP="00494525">
      <w:pPr>
        <w:pStyle w:val="Titre1"/>
      </w:pPr>
      <w:bookmarkStart w:id="3" w:name="_Toc204093309"/>
      <w:r>
        <w:t>Présentation</w:t>
      </w:r>
      <w:bookmarkEnd w:id="3"/>
    </w:p>
    <w:p w14:paraId="5FFD7FBB" w14:textId="77777777" w:rsidR="00F42AF8" w:rsidRDefault="00F42AF8" w:rsidP="00494525"/>
    <w:p w14:paraId="52505BED" w14:textId="77777777" w:rsidR="00F42AF8" w:rsidRDefault="00F42AF8" w:rsidP="00494525"/>
    <w:p w14:paraId="79044A8E" w14:textId="077CE40E" w:rsidR="00494525" w:rsidRDefault="00114CBC" w:rsidP="007528AA">
      <w:pPr>
        <w:jc w:val="center"/>
      </w:pPr>
      <w:r w:rsidRPr="00114CBC">
        <w:rPr>
          <w:noProof/>
        </w:rPr>
        <w:drawing>
          <wp:inline distT="0" distB="0" distL="0" distR="0" wp14:anchorId="5D45B29E" wp14:editId="55E246D1">
            <wp:extent cx="4420217" cy="1924319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B471" w14:textId="77777777" w:rsidR="002D1C91" w:rsidRDefault="002D1C91" w:rsidP="00494525"/>
    <w:p w14:paraId="0987DE73" w14:textId="33BC070F" w:rsidR="002D1C91" w:rsidRDefault="002D1C91" w:rsidP="00992F1B">
      <w:r>
        <w:t xml:space="preserve">Cette interface permet </w:t>
      </w:r>
      <w:r w:rsidR="005E7417">
        <w:t>de lire les informations des routes numérotées ou nommées auquel appartiennent les tronçons de route sélectionnés mais aussi de les retirer ou ajouter</w:t>
      </w:r>
      <w:r w:rsidR="00992F1B">
        <w:t>.</w:t>
      </w:r>
    </w:p>
    <w:p w14:paraId="59BD4AFB" w14:textId="4DF26769" w:rsidR="00E02546" w:rsidRDefault="00E02546" w:rsidP="00992F1B"/>
    <w:p w14:paraId="6775F405" w14:textId="35507F8A" w:rsidR="00E02546" w:rsidRDefault="00E02546" w:rsidP="00992F1B">
      <w:r>
        <w:t xml:space="preserve">Le bouton </w:t>
      </w:r>
      <w:r w:rsidR="00047A57">
        <w:rPr>
          <w:noProof/>
        </w:rPr>
        <w:drawing>
          <wp:inline distT="0" distB="0" distL="0" distR="0" wp14:anchorId="62601B24" wp14:editId="4CA52E48">
            <wp:extent cx="971550" cy="176646"/>
            <wp:effectExtent l="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7323" cy="17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7A57">
        <w:t xml:space="preserve"> permet d’ajouter l</w:t>
      </w:r>
      <w:r w:rsidR="005E7417">
        <w:t>es tronçons de route</w:t>
      </w:r>
      <w:r w:rsidR="00047A57">
        <w:t xml:space="preserve"> sélection</w:t>
      </w:r>
      <w:r w:rsidR="005E7417">
        <w:t>nés</w:t>
      </w:r>
      <w:r w:rsidR="00047A57">
        <w:t xml:space="preserve"> au complexe </w:t>
      </w:r>
      <w:r w:rsidR="005E7417">
        <w:t>fixé</w:t>
      </w:r>
      <w:r w:rsidR="00047A57">
        <w:t xml:space="preserve"> dans la liste.</w:t>
      </w:r>
    </w:p>
    <w:p w14:paraId="57CBD880" w14:textId="77777777" w:rsidR="00047A57" w:rsidRDefault="00047A57" w:rsidP="00992F1B"/>
    <w:p w14:paraId="4C817E50" w14:textId="143B30F0" w:rsidR="00047A57" w:rsidRDefault="00047A57" w:rsidP="00047A57">
      <w:r>
        <w:t xml:space="preserve">Le bouton </w:t>
      </w:r>
      <w:r>
        <w:rPr>
          <w:noProof/>
        </w:rPr>
        <w:drawing>
          <wp:inline distT="0" distB="0" distL="0" distR="0" wp14:anchorId="3FAD58FE" wp14:editId="675A1B5B">
            <wp:extent cx="981075" cy="177036"/>
            <wp:effectExtent l="0" t="0" r="0" b="0"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133" cy="1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de retirer </w:t>
      </w:r>
      <w:r w:rsidR="005E7417">
        <w:t>les tronçons de route sélectionnés au complexe fixé dans la liste.</w:t>
      </w:r>
    </w:p>
    <w:p w14:paraId="2B4B7DBE" w14:textId="7BA755F5" w:rsidR="00047A57" w:rsidRDefault="00047A57" w:rsidP="00992F1B"/>
    <w:p w14:paraId="68D6D525" w14:textId="020E2160" w:rsidR="00047A57" w:rsidRDefault="00047A57" w:rsidP="00047A57">
      <w:r>
        <w:t xml:space="preserve">Le bouton </w:t>
      </w:r>
      <w:r>
        <w:rPr>
          <w:noProof/>
        </w:rPr>
        <w:drawing>
          <wp:inline distT="0" distB="0" distL="0" distR="0" wp14:anchorId="7DCE31FB" wp14:editId="06A022A7">
            <wp:extent cx="1409700" cy="178336"/>
            <wp:effectExtent l="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9022" cy="18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de sélectionner tous les constituants (tronçons de route) du complexe choisi.</w:t>
      </w:r>
    </w:p>
    <w:p w14:paraId="73231A3E" w14:textId="24B2A979" w:rsidR="00047A57" w:rsidRDefault="00047A57" w:rsidP="00047A57"/>
    <w:p w14:paraId="751C558E" w14:textId="226E47E5" w:rsidR="00047A57" w:rsidRDefault="00047A57" w:rsidP="00047A57">
      <w:r>
        <w:t xml:space="preserve">Le bouton à cliquer  </w:t>
      </w:r>
      <w:r>
        <w:rPr>
          <w:noProof/>
        </w:rPr>
        <w:drawing>
          <wp:inline distT="0" distB="0" distL="0" distR="0" wp14:anchorId="700FB04D" wp14:editId="01D1D84A">
            <wp:extent cx="276225" cy="304556"/>
            <wp:effectExtent l="0" t="0" r="0" b="635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47" cy="30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sert à fixer le complexe choisi afin de permettre la sélection de tronçons de rou</w:t>
      </w:r>
      <w:r w:rsidR="00914DFE">
        <w:t>t</w:t>
      </w:r>
      <w:r>
        <w:t>e pour ajout ou retrait du complexe.</w:t>
      </w:r>
    </w:p>
    <w:p w14:paraId="14BBCA08" w14:textId="77777777" w:rsidR="00047A57" w:rsidRDefault="00047A57" w:rsidP="00047A57"/>
    <w:p w14:paraId="5D99A086" w14:textId="77777777" w:rsidR="00047A57" w:rsidRDefault="00047A57" w:rsidP="00992F1B"/>
    <w:p w14:paraId="51B99ED5" w14:textId="590F3542" w:rsidR="00200E67" w:rsidRDefault="00200E67" w:rsidP="00992F1B"/>
    <w:p w14:paraId="377B03B0" w14:textId="6804C145" w:rsidR="00200E67" w:rsidRDefault="00200E67" w:rsidP="00992F1B">
      <w:r>
        <w:t xml:space="preserve">Le bouton </w:t>
      </w:r>
      <w:r w:rsidR="005E7417">
        <w:rPr>
          <w:noProof/>
        </w:rPr>
        <w:drawing>
          <wp:inline distT="0" distB="0" distL="0" distR="0" wp14:anchorId="1977692F" wp14:editId="270085B0">
            <wp:extent cx="186377" cy="193033"/>
            <wp:effectExtent l="0" t="0" r="444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799" cy="20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d’afficher le suivi des versions et permet également d’ouvrir la documentation du plugin</w:t>
      </w:r>
    </w:p>
    <w:p w14:paraId="7D785E0B" w14:textId="5FA13EBD" w:rsidR="00200E67" w:rsidRDefault="00200E67" w:rsidP="00992F1B">
      <w:r>
        <w:t xml:space="preserve">Le bouton </w:t>
      </w:r>
      <w:r w:rsidR="00733912">
        <w:rPr>
          <w:noProof/>
        </w:rPr>
        <w:drawing>
          <wp:inline distT="0" distB="0" distL="0" distR="0" wp14:anchorId="5C5CACC2" wp14:editId="6A5C713B">
            <wp:extent cx="714375" cy="371475"/>
            <wp:effectExtent l="0" t="0" r="9525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912">
        <w:t xml:space="preserve"> permet de modifier la couleur de la sélection</w:t>
      </w:r>
    </w:p>
    <w:p w14:paraId="615F99BB" w14:textId="77777777" w:rsidR="0020729E" w:rsidRDefault="0020729E" w:rsidP="00992F1B"/>
    <w:p w14:paraId="4B370740" w14:textId="36542614" w:rsidR="008206B6" w:rsidRDefault="008206B6" w:rsidP="00992F1B">
      <w:r>
        <w:t xml:space="preserve">Le bouton </w:t>
      </w:r>
      <w:r w:rsidR="00E02546">
        <w:rPr>
          <w:noProof/>
        </w:rPr>
        <w:drawing>
          <wp:inline distT="0" distB="0" distL="0" distR="0" wp14:anchorId="55459EA3" wp14:editId="22A4DD74">
            <wp:extent cx="942975" cy="196139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5414" cy="19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permet de sélectionner tous les tronçons compris entre 2 tronçons </w:t>
      </w:r>
    </w:p>
    <w:p w14:paraId="65D33030" w14:textId="77401408" w:rsidR="00DB7EAB" w:rsidRDefault="00DB7EAB" w:rsidP="00494525"/>
    <w:p w14:paraId="700240FA" w14:textId="2183A38B" w:rsidR="00DB7EAB" w:rsidRPr="00494525" w:rsidRDefault="00631670" w:rsidP="00631670">
      <w:pPr>
        <w:spacing w:before="0" w:after="200" w:line="276" w:lineRule="auto"/>
        <w:jc w:val="left"/>
      </w:pPr>
      <w:r>
        <w:br w:type="page"/>
      </w:r>
    </w:p>
    <w:p w14:paraId="4ED1DE66" w14:textId="05CC10B8" w:rsidR="0098133D" w:rsidRPr="0098133D" w:rsidRDefault="00375681" w:rsidP="0098133D">
      <w:pPr>
        <w:pStyle w:val="Titre1"/>
      </w:pPr>
      <w:bookmarkStart w:id="4" w:name="_Toc223425641"/>
      <w:bookmarkStart w:id="5" w:name="_Toc223756086"/>
      <w:bookmarkStart w:id="6" w:name="_Toc223425646"/>
      <w:bookmarkStart w:id="7" w:name="_Toc223756091"/>
      <w:bookmarkStart w:id="8" w:name="_Toc223425647"/>
      <w:bookmarkStart w:id="9" w:name="_Toc223756092"/>
      <w:bookmarkStart w:id="10" w:name="_Toc204093310"/>
      <w:bookmarkStart w:id="11" w:name="_Toc215049623"/>
      <w:bookmarkEnd w:id="4"/>
      <w:bookmarkEnd w:id="5"/>
      <w:bookmarkEnd w:id="6"/>
      <w:bookmarkEnd w:id="7"/>
      <w:bookmarkEnd w:id="8"/>
      <w:bookmarkEnd w:id="9"/>
      <w:r>
        <w:lastRenderedPageBreak/>
        <w:t>Mode de s</w:t>
      </w:r>
      <w:r w:rsidR="0098133D">
        <w:t>élection</w:t>
      </w:r>
      <w:bookmarkEnd w:id="10"/>
    </w:p>
    <w:p w14:paraId="54D2067E" w14:textId="77777777" w:rsidR="00BB5D3A" w:rsidRDefault="00BB5D3A" w:rsidP="00BB5D3A"/>
    <w:p w14:paraId="296665EF" w14:textId="47319947" w:rsidR="00BB5D3A" w:rsidRDefault="00BB5D3A" w:rsidP="00BB5D3A">
      <w:r>
        <w:t>L’interface permet de modifier la couleur de la sélection des tronçons dans QGIS, en fonction de la symbologie des tronçons il peut être judicieux d’en modifier la couleur</w:t>
      </w:r>
    </w:p>
    <w:p w14:paraId="4535EFED" w14:textId="4225BE7B" w:rsidR="00C0788E" w:rsidRDefault="00C0788E" w:rsidP="00C0788E">
      <w:pPr>
        <w:pStyle w:val="Paragraphedeliste"/>
      </w:pPr>
    </w:p>
    <w:p w14:paraId="26B7364B" w14:textId="37ABB070" w:rsidR="0098133D" w:rsidRDefault="00375681" w:rsidP="0098133D">
      <w:pPr>
        <w:pStyle w:val="Titre2"/>
      </w:pPr>
      <w:bookmarkStart w:id="12" w:name="_Toc204093311"/>
      <w:r>
        <w:t>Sélection unique</w:t>
      </w:r>
      <w:bookmarkEnd w:id="12"/>
    </w:p>
    <w:p w14:paraId="1FB47179" w14:textId="77777777" w:rsidR="00C5721D" w:rsidRDefault="00C5721D" w:rsidP="00C5721D"/>
    <w:p w14:paraId="480D2F30" w14:textId="575980F1" w:rsidR="0020729E" w:rsidRDefault="00890C33" w:rsidP="00606AA5">
      <w:pPr>
        <w:pStyle w:val="Paragraphedeliste"/>
        <w:numPr>
          <w:ilvl w:val="0"/>
          <w:numId w:val="5"/>
        </w:numPr>
      </w:pPr>
      <w:r>
        <w:t>Sélection unique, on ne sélectionne qu’un seul tronçon</w:t>
      </w:r>
      <w:r w:rsidR="00987740">
        <w:t xml:space="preserve"> avec l’outil de sélection de QGIS</w:t>
      </w:r>
    </w:p>
    <w:p w14:paraId="59D92E87" w14:textId="3043DA94" w:rsidR="00375681" w:rsidRDefault="00375681" w:rsidP="00375681">
      <w:pPr>
        <w:pStyle w:val="Titre2"/>
      </w:pPr>
      <w:bookmarkStart w:id="13" w:name="_Toc204093312"/>
      <w:r>
        <w:t>Sélection multiple</w:t>
      </w:r>
      <w:bookmarkEnd w:id="13"/>
    </w:p>
    <w:p w14:paraId="6C15D8C6" w14:textId="77777777" w:rsidR="002C0A2C" w:rsidRDefault="002C0A2C" w:rsidP="00047A57"/>
    <w:p w14:paraId="628A3B67" w14:textId="4B006475" w:rsidR="002C0A2C" w:rsidRDefault="002C0A2C" w:rsidP="00606AA5">
      <w:pPr>
        <w:pStyle w:val="Paragraphedeliste"/>
        <w:numPr>
          <w:ilvl w:val="0"/>
          <w:numId w:val="5"/>
        </w:numPr>
      </w:pPr>
      <w:r>
        <w:t>Sélection multiple avec l’outil de saisi. Dans QGIS on peut sélectionner manuellement un ensemble de tronçons</w:t>
      </w:r>
    </w:p>
    <w:p w14:paraId="2373B95B" w14:textId="77777777" w:rsidR="007B44B1" w:rsidRDefault="007B44B1" w:rsidP="007B44B1">
      <w:pPr>
        <w:pStyle w:val="Paragraphedeliste"/>
      </w:pPr>
    </w:p>
    <w:p w14:paraId="2EF1AB88" w14:textId="084E4651" w:rsidR="00464AEC" w:rsidRDefault="00464AEC" w:rsidP="007B44B1">
      <w:pPr>
        <w:pStyle w:val="Paragraphedeliste"/>
      </w:pPr>
    </w:p>
    <w:p w14:paraId="25CF7E5C" w14:textId="0CD8FA3A" w:rsidR="0020729E" w:rsidRDefault="00464AEC" w:rsidP="00606AA5">
      <w:pPr>
        <w:pStyle w:val="Paragraphedeliste"/>
        <w:numPr>
          <w:ilvl w:val="0"/>
          <w:numId w:val="5"/>
        </w:numPr>
      </w:pPr>
      <w:r>
        <w:t>Sélection multiple de tronçons contigües, on sélectionne</w:t>
      </w:r>
      <w:r w:rsidRPr="00C5721D">
        <w:rPr>
          <w:highlight w:val="yellow"/>
        </w:rPr>
        <w:t xml:space="preserve"> 2 tronçons visible</w:t>
      </w:r>
      <w:r w:rsidR="005E7417">
        <w:rPr>
          <w:highlight w:val="yellow"/>
        </w:rPr>
        <w:t>s</w:t>
      </w:r>
      <w:r w:rsidRPr="00C5721D">
        <w:rPr>
          <w:highlight w:val="yellow"/>
        </w:rPr>
        <w:t xml:space="preserve"> à l’écran et connectés</w:t>
      </w:r>
      <w:r w:rsidR="005E7417">
        <w:t xml:space="preserve"> par un réseau de tronçons</w:t>
      </w:r>
      <w:r>
        <w:t xml:space="preserve">. Ensuite en clique sur </w:t>
      </w:r>
      <w:r w:rsidR="00047A57">
        <w:rPr>
          <w:noProof/>
        </w:rPr>
        <w:drawing>
          <wp:inline distT="0" distB="0" distL="0" distR="0" wp14:anchorId="699F2D27" wp14:editId="6BBBE961">
            <wp:extent cx="824277" cy="171450"/>
            <wp:effectExtent l="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429" cy="17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 le résultat est une sélection de tous les tron</w:t>
      </w:r>
      <w:r w:rsidR="00987740">
        <w:t>ç</w:t>
      </w:r>
      <w:r>
        <w:t>ons entre le premier et le deuxième sélectionné</w:t>
      </w:r>
      <w:r w:rsidR="005E7417">
        <w:t>s</w:t>
      </w:r>
      <w:r>
        <w:t xml:space="preserve"> respectant l’algorithme du chemin le plus court. </w:t>
      </w:r>
      <w:r w:rsidR="00200E67">
        <w:t>Un contrôle visuel est toutefois nécessaire afin de vérifier si les tronçons sont bien ceux désirés</w:t>
      </w:r>
      <w:r w:rsidR="00987740">
        <w:t xml:space="preserve">. </w:t>
      </w:r>
    </w:p>
    <w:p w14:paraId="4A626C5D" w14:textId="4CF8075E" w:rsidR="00E84056" w:rsidRDefault="00E84056" w:rsidP="00E84056">
      <w:pPr>
        <w:ind w:left="1068"/>
      </w:pPr>
    </w:p>
    <w:p w14:paraId="3CCBDA59" w14:textId="77777777" w:rsidR="00C5721D" w:rsidRDefault="00C5721D" w:rsidP="00C5721D">
      <w:pPr>
        <w:pStyle w:val="Paragraphedeliste"/>
        <w:ind w:left="936"/>
        <w:jc w:val="left"/>
      </w:pPr>
    </w:p>
    <w:p w14:paraId="2F6F5734" w14:textId="27EC68D7" w:rsidR="0020729E" w:rsidRDefault="00987740" w:rsidP="00987740">
      <w:pPr>
        <w:pStyle w:val="Titre1"/>
      </w:pPr>
      <w:bookmarkStart w:id="14" w:name="_Toc204093313"/>
      <w:r>
        <w:t>Modifications</w:t>
      </w:r>
      <w:r w:rsidR="006607A1">
        <w:t xml:space="preserve"> d’un complexe</w:t>
      </w:r>
      <w:bookmarkEnd w:id="14"/>
    </w:p>
    <w:p w14:paraId="4ED5C5C8" w14:textId="77777777" w:rsidR="00BB5D3A" w:rsidRDefault="00BB5D3A" w:rsidP="0020729E"/>
    <w:p w14:paraId="30AA5DBA" w14:textId="4887739A" w:rsidR="00BB5D3A" w:rsidRDefault="006607A1" w:rsidP="005A21C8">
      <w:pPr>
        <w:pStyle w:val="Paragraphedeliste"/>
        <w:numPr>
          <w:ilvl w:val="0"/>
          <w:numId w:val="7"/>
        </w:numPr>
      </w:pPr>
      <w:r>
        <w:t>Lors de la sélection d’un tronçon</w:t>
      </w:r>
      <w:r w:rsidR="00DB1182">
        <w:t xml:space="preserve"> de route, </w:t>
      </w:r>
      <w:r>
        <w:t>l’interface affiche la liste des complexes associés</w:t>
      </w:r>
      <w:r w:rsidR="000255C9">
        <w:t xml:space="preserve"> </w:t>
      </w:r>
      <w:proofErr w:type="gramStart"/>
      <w:r w:rsidR="000255C9">
        <w:t>si ils</w:t>
      </w:r>
      <w:proofErr w:type="gramEnd"/>
      <w:r w:rsidR="000255C9">
        <w:t xml:space="preserve"> sont dans l’emprise du projet</w:t>
      </w:r>
      <w:r>
        <w:t>.</w:t>
      </w:r>
    </w:p>
    <w:p w14:paraId="67BB92D1" w14:textId="77777777" w:rsidR="006607A1" w:rsidRDefault="006607A1" w:rsidP="0020729E">
      <w:pPr>
        <w:rPr>
          <w:noProof/>
        </w:rPr>
      </w:pPr>
    </w:p>
    <w:p w14:paraId="6400655B" w14:textId="7E3D523C" w:rsidR="00BB5D3A" w:rsidRDefault="00BB5D3A" w:rsidP="0020729E">
      <w:pPr>
        <w:rPr>
          <w:noProof/>
        </w:rPr>
      </w:pPr>
    </w:p>
    <w:p w14:paraId="1188C382" w14:textId="4DBF3431" w:rsidR="00BB5D3A" w:rsidRDefault="00733912" w:rsidP="005A21C8">
      <w:pPr>
        <w:ind w:left="737"/>
        <w:jc w:val="left"/>
        <w:rPr>
          <w:noProof/>
        </w:rPr>
      </w:pPr>
      <w:r>
        <w:rPr>
          <w:noProof/>
        </w:rPr>
        <w:drawing>
          <wp:inline distT="0" distB="0" distL="0" distR="0" wp14:anchorId="69687751" wp14:editId="3F82E59C">
            <wp:extent cx="4206240" cy="1829988"/>
            <wp:effectExtent l="0" t="0" r="381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17095" cy="183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C90B" w14:textId="21FC4594" w:rsidR="0020729E" w:rsidRDefault="0020729E" w:rsidP="0020729E"/>
    <w:p w14:paraId="0FFE404C" w14:textId="74A541ED" w:rsidR="005A21C8" w:rsidRDefault="005A21C8" w:rsidP="005A21C8">
      <w:pPr>
        <w:pStyle w:val="Paragraphedeliste"/>
        <w:numPr>
          <w:ilvl w:val="0"/>
          <w:numId w:val="7"/>
        </w:numPr>
      </w:pPr>
      <w:r>
        <w:t>On sélectionne le complexe à modifier. La case à cocher passe automatiquement à « cochée »</w:t>
      </w:r>
    </w:p>
    <w:p w14:paraId="7E4D859F" w14:textId="77777777" w:rsidR="005A21C8" w:rsidRDefault="005A21C8" w:rsidP="005A21C8"/>
    <w:p w14:paraId="535DEFE7" w14:textId="5F3780BB" w:rsidR="005A21C8" w:rsidRDefault="00733912" w:rsidP="005A21C8">
      <w:pPr>
        <w:ind w:left="737"/>
      </w:pPr>
      <w:r>
        <w:rPr>
          <w:noProof/>
        </w:rPr>
        <w:drawing>
          <wp:inline distT="0" distB="0" distL="0" distR="0" wp14:anchorId="0B6BB38A" wp14:editId="600AA340">
            <wp:extent cx="4206240" cy="1849295"/>
            <wp:effectExtent l="0" t="0" r="381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12184" cy="185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BC28" w14:textId="59568CBA" w:rsidR="005A21C8" w:rsidRDefault="005A21C8" w:rsidP="005A21C8">
      <w:pPr>
        <w:ind w:left="737"/>
      </w:pPr>
    </w:p>
    <w:p w14:paraId="68619F99" w14:textId="4AFA42F2" w:rsidR="005A21C8" w:rsidRDefault="005A21C8" w:rsidP="005A21C8">
      <w:pPr>
        <w:ind w:left="737"/>
      </w:pPr>
    </w:p>
    <w:p w14:paraId="7DE71C9F" w14:textId="77777777" w:rsidR="00CB2758" w:rsidRDefault="00CB2758" w:rsidP="005A21C8">
      <w:pPr>
        <w:ind w:left="737"/>
      </w:pPr>
    </w:p>
    <w:p w14:paraId="32271A8D" w14:textId="2641F061" w:rsidR="005A21C8" w:rsidRDefault="005A21C8" w:rsidP="00917BF6">
      <w:pPr>
        <w:pStyle w:val="Paragraphedeliste"/>
        <w:numPr>
          <w:ilvl w:val="0"/>
          <w:numId w:val="7"/>
        </w:numPr>
      </w:pPr>
      <w:r>
        <w:t>Le complexe étant fixé on peut :</w:t>
      </w:r>
    </w:p>
    <w:p w14:paraId="4AAF9360" w14:textId="77777777" w:rsidR="00CB2758" w:rsidRDefault="00CB2758" w:rsidP="00CB2758">
      <w:pPr>
        <w:pStyle w:val="Paragraphedeliste"/>
      </w:pPr>
    </w:p>
    <w:p w14:paraId="0DD23248" w14:textId="3F9FD862" w:rsidR="00464AEC" w:rsidRDefault="005A21C8" w:rsidP="005A21C8">
      <w:pPr>
        <w:pStyle w:val="Paragraphedeliste"/>
        <w:numPr>
          <w:ilvl w:val="0"/>
          <w:numId w:val="9"/>
        </w:numPr>
      </w:pPr>
      <w:r>
        <w:t xml:space="preserve">Sélectionner les constituants avec :  </w:t>
      </w:r>
      <w:r>
        <w:rPr>
          <w:noProof/>
        </w:rPr>
        <w:drawing>
          <wp:inline distT="0" distB="0" distL="0" distR="0" wp14:anchorId="57508132" wp14:editId="77255618">
            <wp:extent cx="1190625" cy="150621"/>
            <wp:effectExtent l="0" t="0" r="0" b="1905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9383" cy="15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EFFB" w14:textId="77777777" w:rsidR="005A21C8" w:rsidRDefault="005A21C8" w:rsidP="005A21C8">
      <w:pPr>
        <w:pStyle w:val="Paragraphedeliste"/>
        <w:ind w:left="1080"/>
      </w:pPr>
    </w:p>
    <w:p w14:paraId="79B80A0D" w14:textId="1D84D728" w:rsidR="005A21C8" w:rsidRDefault="005A21C8" w:rsidP="005A21C8">
      <w:pPr>
        <w:pStyle w:val="Paragraphedeliste"/>
        <w:numPr>
          <w:ilvl w:val="0"/>
          <w:numId w:val="9"/>
        </w:numPr>
      </w:pPr>
      <w:r>
        <w:t xml:space="preserve">Ajouter un ou plusieurs tronçon(s) au complexe avec : </w:t>
      </w:r>
      <w:r>
        <w:rPr>
          <w:noProof/>
        </w:rPr>
        <w:drawing>
          <wp:inline distT="0" distB="0" distL="0" distR="0" wp14:anchorId="36ECB19F" wp14:editId="60BA19CF">
            <wp:extent cx="790575" cy="143741"/>
            <wp:effectExtent l="0" t="0" r="0" b="889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7296" cy="14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B8CC" w14:textId="77777777" w:rsidR="005A21C8" w:rsidRDefault="005A21C8" w:rsidP="005A21C8">
      <w:pPr>
        <w:pStyle w:val="Paragraphedeliste"/>
      </w:pPr>
    </w:p>
    <w:p w14:paraId="7F0922FE" w14:textId="1D712680" w:rsidR="005A21C8" w:rsidRDefault="005A21C8" w:rsidP="005A21C8">
      <w:pPr>
        <w:pStyle w:val="Paragraphedeliste"/>
        <w:numPr>
          <w:ilvl w:val="0"/>
          <w:numId w:val="9"/>
        </w:numPr>
      </w:pPr>
      <w:r>
        <w:t xml:space="preserve">Retirer un ou plusieurs tronçon(s) au complexe avec : </w:t>
      </w:r>
      <w:r>
        <w:rPr>
          <w:noProof/>
        </w:rPr>
        <w:drawing>
          <wp:inline distT="0" distB="0" distL="0" distR="0" wp14:anchorId="18DEB5E6" wp14:editId="2C5BE0F3">
            <wp:extent cx="790575" cy="142660"/>
            <wp:effectExtent l="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057" cy="14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F04F" w14:textId="77777777" w:rsidR="005A21C8" w:rsidRDefault="005A21C8" w:rsidP="005A21C8">
      <w:pPr>
        <w:pStyle w:val="Paragraphedeliste"/>
      </w:pPr>
    </w:p>
    <w:p w14:paraId="2C6DEB60" w14:textId="18EC0724" w:rsidR="00464AEC" w:rsidRDefault="00464AEC" w:rsidP="00464AEC"/>
    <w:p w14:paraId="40F799B0" w14:textId="7D9F3505" w:rsidR="00631670" w:rsidRDefault="00CB2758" w:rsidP="00CB2758">
      <w:pPr>
        <w:pStyle w:val="Paragraphedeliste"/>
        <w:numPr>
          <w:ilvl w:val="0"/>
          <w:numId w:val="7"/>
        </w:numPr>
      </w:pPr>
      <w:r w:rsidRPr="000255C9">
        <w:rPr>
          <w:highlight w:val="yellow"/>
        </w:rPr>
        <w:t>Les modifications faites avec l’outil ne seront effective</w:t>
      </w:r>
      <w:r w:rsidR="000255C9" w:rsidRPr="000255C9">
        <w:rPr>
          <w:highlight w:val="yellow"/>
        </w:rPr>
        <w:t>s</w:t>
      </w:r>
      <w:r w:rsidRPr="000255C9">
        <w:rPr>
          <w:highlight w:val="yellow"/>
        </w:rPr>
        <w:t xml:space="preserve"> (objets modifiés sur le serveur)</w:t>
      </w:r>
      <w:r w:rsidR="000255C9" w:rsidRPr="000255C9">
        <w:rPr>
          <w:highlight w:val="yellow"/>
        </w:rPr>
        <w:t xml:space="preserve"> que</w:t>
      </w:r>
      <w:r w:rsidRPr="000255C9">
        <w:rPr>
          <w:highlight w:val="yellow"/>
        </w:rPr>
        <w:t xml:space="preserve"> lorsqu’on enregistrera les modifications</w:t>
      </w:r>
      <w:r>
        <w:t xml:space="preserve"> par l’outil natif de </w:t>
      </w:r>
      <w:proofErr w:type="spellStart"/>
      <w:r>
        <w:t>QGis</w:t>
      </w:r>
      <w:proofErr w:type="spellEnd"/>
      <w:r>
        <w:t xml:space="preserve"> (</w:t>
      </w:r>
      <w:proofErr w:type="gramStart"/>
      <w:r>
        <w:t xml:space="preserve">disquette)   </w:t>
      </w:r>
      <w:proofErr w:type="gramEnd"/>
      <w:r>
        <w:rPr>
          <w:noProof/>
        </w:rPr>
        <w:drawing>
          <wp:inline distT="0" distB="0" distL="0" distR="0" wp14:anchorId="375891CA" wp14:editId="5E91FBA4">
            <wp:extent cx="798021" cy="319208"/>
            <wp:effectExtent l="0" t="0" r="2540" b="508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05048" cy="32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5C9B13" w14:textId="73F88382" w:rsidR="00631670" w:rsidRDefault="00631670" w:rsidP="00375681">
      <w:pPr>
        <w:jc w:val="center"/>
      </w:pPr>
    </w:p>
    <w:p w14:paraId="7B75251C" w14:textId="45E19330" w:rsidR="00631670" w:rsidRDefault="00631670" w:rsidP="00631670">
      <w:pPr>
        <w:pStyle w:val="Titre1"/>
      </w:pPr>
      <w:bookmarkStart w:id="15" w:name="_Toc204093314"/>
      <w:r>
        <w:t>Extra</w:t>
      </w:r>
      <w:r w:rsidR="00025BA7">
        <w:t>s</w:t>
      </w:r>
      <w:bookmarkEnd w:id="15"/>
    </w:p>
    <w:bookmarkEnd w:id="11"/>
    <w:p w14:paraId="29DF05EA" w14:textId="6BF2A7D7" w:rsidR="00631670" w:rsidRDefault="00631670" w:rsidP="00CC2850">
      <w:pPr>
        <w:spacing w:line="276" w:lineRule="auto"/>
      </w:pPr>
    </w:p>
    <w:p w14:paraId="571DC808" w14:textId="0B43A57C" w:rsidR="00631670" w:rsidRDefault="00631670" w:rsidP="00631670">
      <w:pPr>
        <w:pStyle w:val="Titre2"/>
      </w:pPr>
      <w:bookmarkStart w:id="16" w:name="_Toc204093315"/>
      <w:r>
        <w:t>A propos de</w:t>
      </w:r>
      <w:bookmarkEnd w:id="16"/>
    </w:p>
    <w:p w14:paraId="78A9FAB4" w14:textId="77777777" w:rsidR="00631670" w:rsidRDefault="00631670" w:rsidP="00631670">
      <w:pPr>
        <w:ind w:firstLine="576"/>
      </w:pPr>
    </w:p>
    <w:p w14:paraId="3D303FAB" w14:textId="6130E94F" w:rsidR="00631670" w:rsidRPr="00631670" w:rsidRDefault="00631670" w:rsidP="00631670">
      <w:pPr>
        <w:ind w:firstLine="576"/>
      </w:pPr>
      <w:r>
        <w:t xml:space="preserve">Accessible via  </w:t>
      </w:r>
      <w:r>
        <w:rPr>
          <w:noProof/>
        </w:rPr>
        <w:drawing>
          <wp:inline distT="0" distB="0" distL="0" distR="0" wp14:anchorId="6FF387E7" wp14:editId="6CB1A11A">
            <wp:extent cx="219106" cy="228632"/>
            <wp:effectExtent l="0" t="0" r="9525" b="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6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056">
        <w:t>.</w:t>
      </w:r>
    </w:p>
    <w:p w14:paraId="06F988B6" w14:textId="77777777" w:rsidR="00631670" w:rsidRPr="00631670" w:rsidRDefault="00631670" w:rsidP="00631670"/>
    <w:p w14:paraId="4AE00FD4" w14:textId="12576EFE" w:rsidR="00E84056" w:rsidRDefault="00804D9C" w:rsidP="005A21C8">
      <w:pPr>
        <w:jc w:val="center"/>
      </w:pPr>
      <w:r w:rsidRPr="00804D9C">
        <w:drawing>
          <wp:inline distT="0" distB="0" distL="0" distR="0" wp14:anchorId="3F49CAC2" wp14:editId="51E270F2">
            <wp:extent cx="3105150" cy="3818067"/>
            <wp:effectExtent l="0" t="0" r="0" b="0"/>
            <wp:docPr id="1101342390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2390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1651" cy="382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056">
        <w:tab/>
      </w:r>
    </w:p>
    <w:p w14:paraId="4DCD210D" w14:textId="77777777" w:rsidR="00062FFD" w:rsidRDefault="00062FFD" w:rsidP="005A21C8">
      <w:pPr>
        <w:jc w:val="center"/>
      </w:pPr>
    </w:p>
    <w:p w14:paraId="6D312803" w14:textId="3A414596" w:rsidR="00E84056" w:rsidRDefault="00E84056" w:rsidP="00E84056">
      <w:r>
        <w:t>Cette boite permet de suivre l’évolution des différentes versions ainsi que d’afficher cette documentation.</w:t>
      </w:r>
    </w:p>
    <w:p w14:paraId="75176D7F" w14:textId="557545C3" w:rsidR="00EE02FF" w:rsidRDefault="00EE02FF" w:rsidP="00E84056"/>
    <w:p w14:paraId="0F02264E" w14:textId="6084375B" w:rsidR="00025BA7" w:rsidRDefault="00025BA7" w:rsidP="00E84056"/>
    <w:p w14:paraId="4B4C80AA" w14:textId="50F0D518" w:rsidR="00025BA7" w:rsidRDefault="00025BA7" w:rsidP="00E84056"/>
    <w:p w14:paraId="341BDCB7" w14:textId="33C21BA0" w:rsidR="00062FFD" w:rsidRDefault="00062FFD" w:rsidP="00E84056"/>
    <w:p w14:paraId="38AAA523" w14:textId="77777777" w:rsidR="00062FFD" w:rsidRDefault="00062FFD" w:rsidP="00E84056"/>
    <w:p w14:paraId="4268F3C5" w14:textId="2BAA28F3" w:rsidR="00EE02FF" w:rsidRDefault="00EE02FF" w:rsidP="00EE02FF">
      <w:pPr>
        <w:pStyle w:val="Titre1"/>
      </w:pPr>
      <w:bookmarkStart w:id="17" w:name="_Toc204093316"/>
      <w:r>
        <w:t>Annexes</w:t>
      </w:r>
      <w:bookmarkEnd w:id="17"/>
    </w:p>
    <w:p w14:paraId="39F1C41A" w14:textId="0AFCDA69" w:rsidR="00EE02FF" w:rsidRDefault="00EE02FF" w:rsidP="00EE02FF"/>
    <w:p w14:paraId="2153B421" w14:textId="60DC31AF" w:rsidR="00EE02FF" w:rsidRDefault="00EE02FF" w:rsidP="00EE02FF">
      <w:pPr>
        <w:pStyle w:val="Titre2"/>
      </w:pPr>
      <w:bookmarkStart w:id="18" w:name="_Toc204093317"/>
      <w:r>
        <w:t xml:space="preserve">Package </w:t>
      </w:r>
      <w:proofErr w:type="spellStart"/>
      <w:r>
        <w:t>openpyxl</w:t>
      </w:r>
      <w:bookmarkEnd w:id="18"/>
      <w:proofErr w:type="spellEnd"/>
    </w:p>
    <w:p w14:paraId="71D9AC8C" w14:textId="77777777" w:rsidR="00EE02FF" w:rsidRDefault="00EE02FF" w:rsidP="00EE02FF">
      <w:r>
        <w:t>Si le package « </w:t>
      </w:r>
      <w:proofErr w:type="spellStart"/>
      <w:r>
        <w:t>openpyxl</w:t>
      </w:r>
      <w:proofErr w:type="spellEnd"/>
      <w:r>
        <w:t> » n’est pas installé sur le poste le message d’erreur ci-dessous apparait lors d’une transaction.</w:t>
      </w:r>
    </w:p>
    <w:p w14:paraId="46BD69B9" w14:textId="77777777" w:rsidR="00EE02FF" w:rsidRDefault="00EE02FF" w:rsidP="00EE02FF"/>
    <w:p w14:paraId="6B8DC994" w14:textId="77777777" w:rsidR="00EE02FF" w:rsidRDefault="00EE02FF" w:rsidP="00EE02F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A27587" wp14:editId="73837210">
                <wp:simplePos x="0" y="0"/>
                <wp:positionH relativeFrom="column">
                  <wp:posOffset>1451610</wp:posOffset>
                </wp:positionH>
                <wp:positionV relativeFrom="paragraph">
                  <wp:posOffset>299085</wp:posOffset>
                </wp:positionV>
                <wp:extent cx="1076325" cy="952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6E2B14" id="Rectangle 13" o:spid="_x0000_s1026" style="position:absolute;margin-left:114.3pt;margin-top:23.55pt;width:84.75pt;height:7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" fillcolor="#4f81bd [3204]" strokecolor="#243f60 [1604]" strokeweight="2pt"/>
            </w:pict>
          </mc:Fallback>
        </mc:AlternateContent>
      </w:r>
      <w:r>
        <w:rPr>
          <w:noProof/>
        </w:rPr>
        <w:drawing>
          <wp:inline distT="0" distB="0" distL="0" distR="0" wp14:anchorId="14BBCE98" wp14:editId="03F16920">
            <wp:extent cx="6253480" cy="19138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17C5" w14:textId="77777777" w:rsidR="00EE02FF" w:rsidRDefault="00EE02FF" w:rsidP="00EE02FF"/>
    <w:p w14:paraId="424BB4B6" w14:textId="77777777" w:rsidR="00EE02FF" w:rsidRDefault="00EE02FF" w:rsidP="00EE02FF">
      <w:r>
        <w:t>Remède : installation du package.</w:t>
      </w:r>
    </w:p>
    <w:p w14:paraId="6D608348" w14:textId="77777777" w:rsidR="00EE02FF" w:rsidRDefault="00EE02FF" w:rsidP="00EE02FF">
      <w:r>
        <w:t>Ouvrir l’invite de commande, se placer dans le répertoire « bin » de l’installation de QGIS :</w:t>
      </w:r>
    </w:p>
    <w:p w14:paraId="2A9940D7" w14:textId="77777777" w:rsidR="00EE02FF" w:rsidRDefault="00EE02FF" w:rsidP="00EE02FF">
      <w:r>
        <w:t xml:space="preserve">Exemple : </w:t>
      </w:r>
    </w:p>
    <w:p w14:paraId="5459504C" w14:textId="77777777" w:rsidR="00EE02FF" w:rsidRDefault="00EE02FF" w:rsidP="00EE02FF"/>
    <w:p w14:paraId="016A456F" w14:textId="77777777" w:rsidR="00EE02FF" w:rsidRDefault="00EE02FF" w:rsidP="00EE02FF">
      <w:pPr>
        <w:jc w:val="center"/>
      </w:pPr>
      <w:r>
        <w:rPr>
          <w:noProof/>
        </w:rPr>
        <w:drawing>
          <wp:inline distT="0" distB="0" distL="0" distR="0" wp14:anchorId="5F5AA42D" wp14:editId="33592AFD">
            <wp:extent cx="5268060" cy="1581371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7449" w14:textId="77777777" w:rsidR="00EE02FF" w:rsidRDefault="00EE02FF" w:rsidP="00EE02FF">
      <w:pPr>
        <w:jc w:val="center"/>
      </w:pPr>
    </w:p>
    <w:p w14:paraId="5DD800DE" w14:textId="77777777" w:rsidR="00EE02FF" w:rsidRDefault="00EE02FF" w:rsidP="00EE02FF">
      <w:r>
        <w:t xml:space="preserve">Puis taper la commande : </w:t>
      </w:r>
      <w:r w:rsidRPr="00DB2B31">
        <w:t>python-qgis-ltr.bat</w:t>
      </w:r>
      <w:r>
        <w:t xml:space="preserve"> -m 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openpyxl</w:t>
      </w:r>
      <w:proofErr w:type="spellEnd"/>
    </w:p>
    <w:p w14:paraId="42A61C9D" w14:textId="77777777" w:rsidR="00EE02FF" w:rsidRDefault="00EE02FF" w:rsidP="00EE02FF">
      <w:pPr>
        <w:jc w:val="center"/>
      </w:pPr>
    </w:p>
    <w:p w14:paraId="79A49650" w14:textId="77777777" w:rsidR="00EE02FF" w:rsidRDefault="00EE02FF" w:rsidP="00EE02FF">
      <w:pPr>
        <w:jc w:val="center"/>
      </w:pPr>
      <w:r>
        <w:rPr>
          <w:noProof/>
        </w:rPr>
        <w:drawing>
          <wp:inline distT="0" distB="0" distL="0" distR="0" wp14:anchorId="7ED3012D" wp14:editId="7FE1104F">
            <wp:extent cx="6253480" cy="14090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48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6EC1" w14:textId="77777777" w:rsidR="00EE02FF" w:rsidRDefault="00EE02FF" w:rsidP="00EE02FF">
      <w:pPr>
        <w:jc w:val="center"/>
      </w:pPr>
    </w:p>
    <w:p w14:paraId="15D0A6FA" w14:textId="77777777" w:rsidR="00EE02FF" w:rsidRDefault="00EE02FF" w:rsidP="00EE02FF">
      <w:r>
        <w:t>Le package s’installe, vous n’avez plus qu’à relancer QGIS.</w:t>
      </w:r>
    </w:p>
    <w:p w14:paraId="7A6AE4D5" w14:textId="77777777" w:rsidR="00EE02FF" w:rsidRPr="00EE02FF" w:rsidRDefault="00EE02FF" w:rsidP="00EE02FF"/>
    <w:sectPr w:rsidR="00EE02FF" w:rsidRPr="00EE02FF">
      <w:footerReference w:type="default" r:id="rId30"/>
      <w:footerReference w:type="first" r:id="rId31"/>
      <w:pgSz w:w="11906" w:h="16838" w:code="9"/>
      <w:pgMar w:top="851" w:right="924" w:bottom="1616" w:left="1134" w:header="709" w:footer="6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DC159" w14:textId="77777777" w:rsidR="00097711" w:rsidRDefault="00097711" w:rsidP="00154FA4">
      <w:r>
        <w:separator/>
      </w:r>
    </w:p>
  </w:endnote>
  <w:endnote w:type="continuationSeparator" w:id="0">
    <w:p w14:paraId="2AD69A87" w14:textId="77777777" w:rsidR="00097711" w:rsidRDefault="00097711" w:rsidP="00154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28" w:type="dxa"/>
      <w:tblBorders>
        <w:top w:val="single" w:sz="4" w:space="0" w:color="94C01A"/>
        <w:left w:val="single" w:sz="4" w:space="0" w:color="94C01A"/>
        <w:bottom w:val="single" w:sz="4" w:space="0" w:color="94C01A"/>
        <w:right w:val="single" w:sz="4" w:space="0" w:color="94C01A"/>
        <w:insideH w:val="single" w:sz="4" w:space="0" w:color="94C01A"/>
        <w:insideV w:val="single" w:sz="4" w:space="0" w:color="94C01A"/>
      </w:tblBorders>
      <w:shd w:val="clear" w:color="auto" w:fill="F1F2F3"/>
      <w:tblLook w:val="01E0" w:firstRow="1" w:lastRow="1" w:firstColumn="1" w:lastColumn="1" w:noHBand="0" w:noVBand="0"/>
    </w:tblPr>
    <w:tblGrid>
      <w:gridCol w:w="684"/>
      <w:gridCol w:w="6565"/>
      <w:gridCol w:w="1151"/>
      <w:gridCol w:w="1828"/>
    </w:tblGrid>
    <w:tr w:rsidR="008B6CEC" w:rsidRPr="00C2624A" w14:paraId="263D5124" w14:textId="77777777" w:rsidTr="00B14C34">
      <w:trPr>
        <w:trHeight w:val="393"/>
      </w:trPr>
      <w:tc>
        <w:tcPr>
          <w:tcW w:w="687" w:type="dxa"/>
          <w:shd w:val="clear" w:color="auto" w:fill="F1F2F3"/>
          <w:vAlign w:val="center"/>
        </w:tcPr>
        <w:p w14:paraId="30D389FC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I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>GN</w:t>
          </w:r>
        </w:p>
      </w:tc>
      <w:tc>
        <w:tcPr>
          <w:tcW w:w="6669" w:type="dxa"/>
          <w:shd w:val="clear" w:color="auto" w:fill="F1F2F3"/>
          <w:vAlign w:val="center"/>
        </w:tcPr>
        <w:p w14:paraId="3E6152E0" w14:textId="77777777" w:rsid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>
            <w:rPr>
              <w:rFonts w:eastAsia="Calibri"/>
              <w:noProof/>
              <w:color w:val="002060"/>
              <w:sz w:val="16"/>
              <w:szCs w:val="16"/>
            </w:rPr>
            <w:t>RUE PIERRE RAMOND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-</w:t>
          </w:r>
          <w:r w:rsidR="00DA772F">
            <w:rPr>
              <w:rFonts w:eastAsia="Calibri"/>
              <w:noProof/>
              <w:color w:val="002060"/>
              <w:sz w:val="16"/>
              <w:szCs w:val="16"/>
            </w:rPr>
            <w:t xml:space="preserve">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CAUPIAN</w:t>
          </w:r>
          <w:r w:rsidR="003B2364" w:rsidRPr="003B2364">
            <w:rPr>
              <w:rFonts w:eastAsia="Calibri"/>
              <w:noProof/>
              <w:color w:val="002060"/>
              <w:sz w:val="16"/>
              <w:szCs w:val="16"/>
            </w:rPr>
            <w:t xml:space="preserve">, </w:t>
          </w:r>
          <w:r>
            <w:rPr>
              <w:rFonts w:eastAsia="Calibri"/>
              <w:noProof/>
              <w:color w:val="002060"/>
              <w:sz w:val="16"/>
              <w:szCs w:val="16"/>
            </w:rPr>
            <w:t>33166 SAINT-MEDARD-EN-JALLES CEDEX</w:t>
          </w:r>
        </w:p>
        <w:p w14:paraId="36B53C68" w14:textId="42E0D6A0" w:rsidR="008B6CEC" w:rsidRPr="00B14C34" w:rsidRDefault="00B14C34" w:rsidP="00B14C34">
          <w:pPr>
            <w:tabs>
              <w:tab w:val="center" w:pos="4536"/>
              <w:tab w:val="right" w:pos="9072"/>
            </w:tabs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B14C34">
            <w:rPr>
              <w:rStyle w:val="geoportailgouvfrCar"/>
            </w:rPr>
            <w:t>ign.fr - geoportail.gouv.fr</w:t>
          </w:r>
        </w:p>
      </w:tc>
      <w:tc>
        <w:tcPr>
          <w:tcW w:w="1019" w:type="dxa"/>
          <w:shd w:val="clear" w:color="auto" w:fill="F1F2F3"/>
          <w:vAlign w:val="center"/>
        </w:tcPr>
        <w:sdt>
          <w:sdtPr>
            <w:rPr>
              <w:rFonts w:cs="Arial"/>
              <w:szCs w:val="18"/>
              <w:lang w:eastAsia="en-US"/>
            </w:rPr>
            <w:alias w:val="Date de création"/>
            <w:tag w:val="_DCDateCreated"/>
            <w:id w:val="317545533"/>
            <w:dataBinding w:prefixMappings="xmlns:ns0='http://schemas.microsoft.com/office/2006/metadata/properties' xmlns:ns1='http://www.w3.org/2001/XMLSchema-instance' xmlns:ns2='http://schemas.microsoft.com/office/infopath/2007/PartnerControls' xmlns:ns3='a1322699-2fbb-4cce-8aba-176c4fa97253' xmlns:ns4='http://schemas.microsoft.com/sharepoint/v3' xmlns:ns5='http://schemas.microsoft.com/sharepoint/v3/fields' xmlns:ns6='f0ff482e-aa3b-417e-9d65-5f4cb2656651' " w:xpath="/ns0:properties[1]/documentManagement[1]/ns5:_DCDateCreated[1]" w:storeItemID="{1159403A-C237-488E-8C5E-DABF9FCE7043}"/>
            <w:date w:fullDate="2026-01-21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p w14:paraId="61DB443C" w14:textId="1E020AA7" w:rsidR="008B6CEC" w:rsidRPr="00C2624A" w:rsidRDefault="00A71227" w:rsidP="003B2364">
              <w:pPr>
                <w:tabs>
                  <w:tab w:val="center" w:pos="4536"/>
                  <w:tab w:val="right" w:pos="9072"/>
                </w:tabs>
                <w:spacing w:line="260" w:lineRule="atLeast"/>
                <w:ind w:left="34"/>
                <w:jc w:val="center"/>
                <w:rPr>
                  <w:rFonts w:eastAsia="Calibri"/>
                  <w:noProof/>
                  <w:color w:val="002060"/>
                  <w:sz w:val="16"/>
                  <w:szCs w:val="16"/>
                </w:rPr>
              </w:pPr>
              <w:r>
                <w:rPr>
                  <w:rFonts w:cs="Arial"/>
                  <w:szCs w:val="18"/>
                  <w:lang w:eastAsia="en-US"/>
                </w:rPr>
                <w:t>2</w:t>
              </w:r>
              <w:r w:rsidR="00114CBC">
                <w:rPr>
                  <w:rFonts w:cs="Arial"/>
                  <w:szCs w:val="18"/>
                  <w:lang w:eastAsia="en-US"/>
                </w:rPr>
                <w:t>1</w:t>
              </w:r>
              <w:r w:rsidR="00062FFD">
                <w:rPr>
                  <w:rFonts w:cs="Arial"/>
                  <w:szCs w:val="18"/>
                  <w:lang w:eastAsia="en-US"/>
                </w:rPr>
                <w:t>/0</w:t>
              </w:r>
              <w:r w:rsidR="00114CBC">
                <w:rPr>
                  <w:rFonts w:cs="Arial"/>
                  <w:szCs w:val="18"/>
                  <w:lang w:eastAsia="en-US"/>
                </w:rPr>
                <w:t>1</w:t>
              </w:r>
              <w:r w:rsidR="002E318B" w:rsidRPr="002E318B">
                <w:rPr>
                  <w:rFonts w:cs="Arial"/>
                  <w:szCs w:val="18"/>
                  <w:lang w:eastAsia="en-US"/>
                </w:rPr>
                <w:t>/202</w:t>
              </w:r>
              <w:r w:rsidR="00114CBC">
                <w:rPr>
                  <w:rFonts w:cs="Arial"/>
                  <w:szCs w:val="18"/>
                  <w:lang w:eastAsia="en-US"/>
                </w:rPr>
                <w:t>6</w:t>
              </w:r>
            </w:p>
          </w:sdtContent>
        </w:sdt>
      </w:tc>
      <w:tc>
        <w:tcPr>
          <w:tcW w:w="1853" w:type="dxa"/>
          <w:shd w:val="clear" w:color="auto" w:fill="F1F2F3"/>
          <w:vAlign w:val="center"/>
        </w:tcPr>
        <w:p w14:paraId="33D5A590" w14:textId="77777777" w:rsidR="008B6CEC" w:rsidRPr="00C2624A" w:rsidRDefault="008B6CEC" w:rsidP="003B2364">
          <w:pPr>
            <w:tabs>
              <w:tab w:val="center" w:pos="4536"/>
              <w:tab w:val="right" w:pos="9072"/>
            </w:tabs>
            <w:spacing w:line="260" w:lineRule="atLeast"/>
            <w:ind w:left="34"/>
            <w:jc w:val="center"/>
            <w:rPr>
              <w:rFonts w:eastAsia="Calibri"/>
              <w:noProof/>
              <w:color w:val="002060"/>
              <w:sz w:val="16"/>
              <w:szCs w:val="16"/>
            </w:rPr>
          </w:pP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Page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PAGE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1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t xml:space="preserve"> / 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begin"/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instrText xml:space="preserve"> NUMPAGES </w:instrTex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separate"/>
          </w:r>
          <w:r w:rsidR="00B85036">
            <w:rPr>
              <w:rFonts w:eastAsia="Calibri"/>
              <w:noProof/>
              <w:color w:val="002060"/>
              <w:sz w:val="16"/>
              <w:szCs w:val="16"/>
            </w:rPr>
            <w:t>2</w:t>
          </w:r>
          <w:r w:rsidRPr="00C2624A">
            <w:rPr>
              <w:rFonts w:eastAsia="Calibri"/>
              <w:noProof/>
              <w:color w:val="002060"/>
              <w:sz w:val="16"/>
              <w:szCs w:val="16"/>
            </w:rPr>
            <w:fldChar w:fldCharType="end"/>
          </w:r>
        </w:p>
      </w:tc>
    </w:tr>
  </w:tbl>
  <w:p w14:paraId="195EA507" w14:textId="77777777" w:rsidR="00847E82" w:rsidRPr="00A9258B" w:rsidRDefault="00847E82" w:rsidP="00847E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CD09C" w14:textId="77777777" w:rsidR="00847E82" w:rsidRPr="00005CD4" w:rsidRDefault="00847E82" w:rsidP="00847E82">
    <w:pPr>
      <w:pStyle w:val="Pieddepage"/>
      <w:rPr>
        <w:color w:val="7F7F7F"/>
        <w:sz w:val="16"/>
        <w:szCs w:val="16"/>
      </w:rPr>
    </w:pPr>
    <w:r w:rsidRPr="00005CD4">
      <w:rPr>
        <w:color w:val="7F7F7F"/>
        <w:sz w:val="16"/>
        <w:szCs w:val="16"/>
      </w:rPr>
      <w:t>73 AVENUE DE PARIS, 94165 SAINT-MANDE CEDEX</w:t>
    </w:r>
  </w:p>
  <w:p w14:paraId="603BA62B" w14:textId="77777777" w:rsidR="00847E82" w:rsidRPr="00443685" w:rsidRDefault="00847E82" w:rsidP="00847E82">
    <w:pPr>
      <w:pStyle w:val="Pieddepage"/>
      <w:rPr>
        <w:b w:val="0"/>
        <w:color w:val="82C836"/>
        <w:sz w:val="16"/>
        <w:szCs w:val="16"/>
      </w:rPr>
    </w:pPr>
    <w:r>
      <w:rPr>
        <w:b w:val="0"/>
        <w:color w:val="82C836"/>
        <w:sz w:val="16"/>
        <w:szCs w:val="16"/>
      </w:rPr>
      <w:t>ign.fr - geoportail.gouv.fr</w:t>
    </w:r>
  </w:p>
  <w:p w14:paraId="6B62B3FB" w14:textId="77777777" w:rsidR="00847E82" w:rsidRDefault="00847E82" w:rsidP="00847E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5ACA" w14:textId="77777777" w:rsidR="00097711" w:rsidRDefault="00097711" w:rsidP="00154FA4">
      <w:r>
        <w:separator/>
      </w:r>
    </w:p>
  </w:footnote>
  <w:footnote w:type="continuationSeparator" w:id="0">
    <w:p w14:paraId="48E42D55" w14:textId="77777777" w:rsidR="00097711" w:rsidRDefault="00097711" w:rsidP="00154F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2A7F"/>
    <w:multiLevelType w:val="multilevel"/>
    <w:tmpl w:val="182829B0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color w:val="94C01A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color w:val="94C01A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94C01A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302C40E6"/>
    <w:multiLevelType w:val="multilevel"/>
    <w:tmpl w:val="040C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color w:val="94C01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5937BE7"/>
    <w:multiLevelType w:val="hybridMultilevel"/>
    <w:tmpl w:val="30521B3C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41E24296"/>
    <w:multiLevelType w:val="hybridMultilevel"/>
    <w:tmpl w:val="049AC086"/>
    <w:lvl w:ilvl="0" w:tplc="040C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" w15:restartNumberingAfterBreak="0">
    <w:nsid w:val="5C5439BE"/>
    <w:multiLevelType w:val="hybridMultilevel"/>
    <w:tmpl w:val="E564EA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31F5C64"/>
    <w:multiLevelType w:val="hybridMultilevel"/>
    <w:tmpl w:val="2BD864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79389B"/>
    <w:multiLevelType w:val="hybridMultilevel"/>
    <w:tmpl w:val="4702A67E"/>
    <w:lvl w:ilvl="0" w:tplc="5A562580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  <w:color w:val="94C01A"/>
      </w:rPr>
    </w:lvl>
    <w:lvl w:ilvl="1" w:tplc="040C0003">
      <w:start w:val="1"/>
      <w:numFmt w:val="bullet"/>
      <w:lvlText w:val="o"/>
      <w:lvlJc w:val="left"/>
      <w:pPr>
        <w:tabs>
          <w:tab w:val="num" w:pos="1837"/>
        </w:tabs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57"/>
        </w:tabs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pStyle w:val="Titre9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7" w15:restartNumberingAfterBreak="0">
    <w:nsid w:val="779E4B90"/>
    <w:multiLevelType w:val="hybridMultilevel"/>
    <w:tmpl w:val="391AE6F8"/>
    <w:lvl w:ilvl="0" w:tplc="F498054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EA133B7"/>
    <w:multiLevelType w:val="hybridMultilevel"/>
    <w:tmpl w:val="996AE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3081492">
    <w:abstractNumId w:val="6"/>
  </w:num>
  <w:num w:numId="2" w16cid:durableId="1183276220">
    <w:abstractNumId w:val="0"/>
  </w:num>
  <w:num w:numId="3" w16cid:durableId="62532531">
    <w:abstractNumId w:val="1"/>
  </w:num>
  <w:num w:numId="4" w16cid:durableId="692729446">
    <w:abstractNumId w:val="0"/>
  </w:num>
  <w:num w:numId="5" w16cid:durableId="414977165">
    <w:abstractNumId w:val="3"/>
  </w:num>
  <w:num w:numId="6" w16cid:durableId="993148183">
    <w:abstractNumId w:val="2"/>
  </w:num>
  <w:num w:numId="7" w16cid:durableId="1736123851">
    <w:abstractNumId w:val="8"/>
  </w:num>
  <w:num w:numId="8" w16cid:durableId="1425110354">
    <w:abstractNumId w:val="4"/>
  </w:num>
  <w:num w:numId="9" w16cid:durableId="1655723463">
    <w:abstractNumId w:val="7"/>
  </w:num>
  <w:num w:numId="10" w16cid:durableId="71758325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82"/>
    <w:rsid w:val="000144BD"/>
    <w:rsid w:val="0002162B"/>
    <w:rsid w:val="000255C9"/>
    <w:rsid w:val="00025BA7"/>
    <w:rsid w:val="00047A57"/>
    <w:rsid w:val="000618D2"/>
    <w:rsid w:val="00062FFD"/>
    <w:rsid w:val="0006424D"/>
    <w:rsid w:val="00064560"/>
    <w:rsid w:val="00067110"/>
    <w:rsid w:val="00095AB0"/>
    <w:rsid w:val="00097711"/>
    <w:rsid w:val="000B0F37"/>
    <w:rsid w:val="000C1506"/>
    <w:rsid w:val="000C33A8"/>
    <w:rsid w:val="000C3EF2"/>
    <w:rsid w:val="000E3DAB"/>
    <w:rsid w:val="000E56D7"/>
    <w:rsid w:val="000E5A5F"/>
    <w:rsid w:val="00114CBC"/>
    <w:rsid w:val="001500E5"/>
    <w:rsid w:val="00154FA4"/>
    <w:rsid w:val="00170CDD"/>
    <w:rsid w:val="001724FD"/>
    <w:rsid w:val="00173BB3"/>
    <w:rsid w:val="001A36D3"/>
    <w:rsid w:val="001D53EB"/>
    <w:rsid w:val="001D580F"/>
    <w:rsid w:val="00200E67"/>
    <w:rsid w:val="0020729E"/>
    <w:rsid w:val="00233A14"/>
    <w:rsid w:val="00245A0B"/>
    <w:rsid w:val="00254EC1"/>
    <w:rsid w:val="002645AF"/>
    <w:rsid w:val="0027150C"/>
    <w:rsid w:val="002A0717"/>
    <w:rsid w:val="002A07A9"/>
    <w:rsid w:val="002B6861"/>
    <w:rsid w:val="002C0A2C"/>
    <w:rsid w:val="002C357C"/>
    <w:rsid w:val="002D1C91"/>
    <w:rsid w:val="002E113A"/>
    <w:rsid w:val="002E318B"/>
    <w:rsid w:val="00317906"/>
    <w:rsid w:val="0032475C"/>
    <w:rsid w:val="00343210"/>
    <w:rsid w:val="00343A3F"/>
    <w:rsid w:val="00352D4A"/>
    <w:rsid w:val="0036209D"/>
    <w:rsid w:val="00375681"/>
    <w:rsid w:val="00381D48"/>
    <w:rsid w:val="003B2364"/>
    <w:rsid w:val="003B6EB8"/>
    <w:rsid w:val="003B7A5D"/>
    <w:rsid w:val="00414ADB"/>
    <w:rsid w:val="00445D65"/>
    <w:rsid w:val="00464AEC"/>
    <w:rsid w:val="00485A3F"/>
    <w:rsid w:val="004930F8"/>
    <w:rsid w:val="00494525"/>
    <w:rsid w:val="004A0EBB"/>
    <w:rsid w:val="004A78F5"/>
    <w:rsid w:val="004C4CA1"/>
    <w:rsid w:val="004E13E2"/>
    <w:rsid w:val="004E44A8"/>
    <w:rsid w:val="004F18C4"/>
    <w:rsid w:val="00516FCA"/>
    <w:rsid w:val="00530B78"/>
    <w:rsid w:val="00593A74"/>
    <w:rsid w:val="005A21C8"/>
    <w:rsid w:val="005C0971"/>
    <w:rsid w:val="005D62E2"/>
    <w:rsid w:val="005E7417"/>
    <w:rsid w:val="005F528E"/>
    <w:rsid w:val="00606AA5"/>
    <w:rsid w:val="00631670"/>
    <w:rsid w:val="006607A1"/>
    <w:rsid w:val="00695B12"/>
    <w:rsid w:val="00696BBF"/>
    <w:rsid w:val="006C1009"/>
    <w:rsid w:val="006D6948"/>
    <w:rsid w:val="006E28B8"/>
    <w:rsid w:val="006E2900"/>
    <w:rsid w:val="00733912"/>
    <w:rsid w:val="007373A9"/>
    <w:rsid w:val="00741168"/>
    <w:rsid w:val="00743D1D"/>
    <w:rsid w:val="007528AA"/>
    <w:rsid w:val="007B44B1"/>
    <w:rsid w:val="007E1E18"/>
    <w:rsid w:val="007E3AAB"/>
    <w:rsid w:val="00804A48"/>
    <w:rsid w:val="00804D9C"/>
    <w:rsid w:val="008206B6"/>
    <w:rsid w:val="0082263E"/>
    <w:rsid w:val="008432F6"/>
    <w:rsid w:val="008479BD"/>
    <w:rsid w:val="00847E82"/>
    <w:rsid w:val="0085006D"/>
    <w:rsid w:val="0085252D"/>
    <w:rsid w:val="008541DF"/>
    <w:rsid w:val="00856065"/>
    <w:rsid w:val="00864E33"/>
    <w:rsid w:val="00890C33"/>
    <w:rsid w:val="008B6CEC"/>
    <w:rsid w:val="008C2C48"/>
    <w:rsid w:val="008D6E5F"/>
    <w:rsid w:val="00914DFE"/>
    <w:rsid w:val="00920E66"/>
    <w:rsid w:val="0098133D"/>
    <w:rsid w:val="00984671"/>
    <w:rsid w:val="00987740"/>
    <w:rsid w:val="00992F1B"/>
    <w:rsid w:val="009930A6"/>
    <w:rsid w:val="009D7AFB"/>
    <w:rsid w:val="009E17A8"/>
    <w:rsid w:val="009E357B"/>
    <w:rsid w:val="009F1160"/>
    <w:rsid w:val="009F2F93"/>
    <w:rsid w:val="00A200D5"/>
    <w:rsid w:val="00A22BBB"/>
    <w:rsid w:val="00A50D93"/>
    <w:rsid w:val="00A542E1"/>
    <w:rsid w:val="00A56370"/>
    <w:rsid w:val="00A71227"/>
    <w:rsid w:val="00A8698D"/>
    <w:rsid w:val="00AC2E02"/>
    <w:rsid w:val="00AE4496"/>
    <w:rsid w:val="00AE69F0"/>
    <w:rsid w:val="00B14C34"/>
    <w:rsid w:val="00B4318B"/>
    <w:rsid w:val="00B44F56"/>
    <w:rsid w:val="00B5647E"/>
    <w:rsid w:val="00B64D52"/>
    <w:rsid w:val="00B70BAC"/>
    <w:rsid w:val="00B80A2E"/>
    <w:rsid w:val="00B81C93"/>
    <w:rsid w:val="00B85036"/>
    <w:rsid w:val="00BA45C4"/>
    <w:rsid w:val="00BB5D3A"/>
    <w:rsid w:val="00BD2022"/>
    <w:rsid w:val="00C00A5B"/>
    <w:rsid w:val="00C0788E"/>
    <w:rsid w:val="00C07B6A"/>
    <w:rsid w:val="00C17E4F"/>
    <w:rsid w:val="00C30387"/>
    <w:rsid w:val="00C55990"/>
    <w:rsid w:val="00C5721D"/>
    <w:rsid w:val="00C6531E"/>
    <w:rsid w:val="00C7436A"/>
    <w:rsid w:val="00CA1DB6"/>
    <w:rsid w:val="00CA3780"/>
    <w:rsid w:val="00CB0EE7"/>
    <w:rsid w:val="00CB2758"/>
    <w:rsid w:val="00CC25FD"/>
    <w:rsid w:val="00CC2850"/>
    <w:rsid w:val="00D16626"/>
    <w:rsid w:val="00D20A26"/>
    <w:rsid w:val="00D418AD"/>
    <w:rsid w:val="00D71C30"/>
    <w:rsid w:val="00D81669"/>
    <w:rsid w:val="00D8478A"/>
    <w:rsid w:val="00D84956"/>
    <w:rsid w:val="00D9623E"/>
    <w:rsid w:val="00DA772F"/>
    <w:rsid w:val="00DB1182"/>
    <w:rsid w:val="00DB7EAB"/>
    <w:rsid w:val="00DE4792"/>
    <w:rsid w:val="00E02546"/>
    <w:rsid w:val="00E207CD"/>
    <w:rsid w:val="00E3581B"/>
    <w:rsid w:val="00E42FE8"/>
    <w:rsid w:val="00E71727"/>
    <w:rsid w:val="00E75AFF"/>
    <w:rsid w:val="00E84056"/>
    <w:rsid w:val="00E937E9"/>
    <w:rsid w:val="00EA260D"/>
    <w:rsid w:val="00EA5881"/>
    <w:rsid w:val="00EC72FC"/>
    <w:rsid w:val="00ED2248"/>
    <w:rsid w:val="00EE02FF"/>
    <w:rsid w:val="00EE75EB"/>
    <w:rsid w:val="00F0010F"/>
    <w:rsid w:val="00F42AF8"/>
    <w:rsid w:val="00F660C2"/>
    <w:rsid w:val="00F77004"/>
    <w:rsid w:val="00F804CC"/>
    <w:rsid w:val="00F83E3D"/>
    <w:rsid w:val="00F9694A"/>
    <w:rsid w:val="00FB6F58"/>
    <w:rsid w:val="00FE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BE2A9"/>
  <w15:docId w15:val="{CD78D090-3280-47EE-AF75-D118D120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A57"/>
    <w:pPr>
      <w:spacing w:before="60" w:after="0" w:line="240" w:lineRule="auto"/>
      <w:jc w:val="both"/>
    </w:pPr>
    <w:rPr>
      <w:rFonts w:ascii="Arial" w:hAnsi="Arial"/>
      <w:sz w:val="18"/>
      <w:szCs w:val="21"/>
      <w:lang w:eastAsia="fr-FR"/>
    </w:rPr>
  </w:style>
  <w:style w:type="paragraph" w:styleId="Titre1">
    <w:name w:val="heading 1"/>
    <w:basedOn w:val="Normal"/>
    <w:next w:val="Normal"/>
    <w:link w:val="Titre1Car"/>
    <w:qFormat/>
    <w:rsid w:val="00CB0EE7"/>
    <w:pPr>
      <w:keepNext/>
      <w:numPr>
        <w:numId w:val="4"/>
      </w:numPr>
      <w:pBdr>
        <w:bottom w:val="single" w:sz="12" w:space="1" w:color="94C01A"/>
      </w:pBdr>
      <w:spacing w:before="240" w:after="60"/>
      <w:outlineLvl w:val="0"/>
    </w:pPr>
    <w:rPr>
      <w:rFonts w:eastAsia="Times New Roman" w:cs="Arial"/>
      <w:b/>
      <w:bCs/>
      <w:color w:val="70777A"/>
      <w:kern w:val="32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375681"/>
    <w:pPr>
      <w:keepNext/>
      <w:numPr>
        <w:ilvl w:val="1"/>
        <w:numId w:val="4"/>
      </w:numPr>
      <w:pBdr>
        <w:bottom w:val="single" w:sz="12" w:space="1" w:color="94C01A"/>
      </w:pBdr>
      <w:spacing w:before="240" w:after="60"/>
      <w:ind w:left="1152"/>
      <w:outlineLvl w:val="1"/>
    </w:pPr>
    <w:rPr>
      <w:rFonts w:eastAsia="Times New Roman" w:cs="Arial"/>
      <w:b/>
      <w:bCs/>
      <w:iCs/>
      <w:color w:val="70777A"/>
      <w:sz w:val="24"/>
      <w:szCs w:val="28"/>
    </w:rPr>
  </w:style>
  <w:style w:type="paragraph" w:styleId="Titre3">
    <w:name w:val="heading 3"/>
    <w:basedOn w:val="Normal"/>
    <w:next w:val="Normal"/>
    <w:link w:val="Titre3Car"/>
    <w:qFormat/>
    <w:rsid w:val="00CB0EE7"/>
    <w:pPr>
      <w:keepNext/>
      <w:numPr>
        <w:ilvl w:val="2"/>
        <w:numId w:val="4"/>
      </w:numPr>
      <w:pBdr>
        <w:bottom w:val="single" w:sz="12" w:space="1" w:color="94C01A"/>
      </w:pBdr>
      <w:spacing w:before="240" w:after="60"/>
      <w:outlineLvl w:val="2"/>
    </w:pPr>
    <w:rPr>
      <w:rFonts w:eastAsia="Times New Roman" w:cs="Arial"/>
      <w:b/>
      <w:bCs/>
      <w:color w:val="70777A"/>
      <w:sz w:val="22"/>
      <w:szCs w:val="26"/>
    </w:rPr>
  </w:style>
  <w:style w:type="paragraph" w:styleId="Titre4">
    <w:name w:val="heading 4"/>
    <w:basedOn w:val="Normal"/>
    <w:next w:val="Normal"/>
    <w:link w:val="Titre4Car"/>
    <w:qFormat/>
    <w:rsid w:val="00CB0EE7"/>
    <w:pPr>
      <w:keepNext/>
      <w:numPr>
        <w:ilvl w:val="3"/>
        <w:numId w:val="4"/>
      </w:numPr>
      <w:pBdr>
        <w:bottom w:val="single" w:sz="12" w:space="1" w:color="94C01A"/>
      </w:pBdr>
      <w:spacing w:before="120"/>
      <w:outlineLvl w:val="3"/>
    </w:pPr>
    <w:rPr>
      <w:rFonts w:eastAsia="Times New Roman" w:cs="Times New Roman"/>
      <w:b/>
      <w:bCs/>
      <w:color w:val="70777A"/>
      <w:sz w:val="22"/>
      <w:szCs w:val="28"/>
    </w:rPr>
  </w:style>
  <w:style w:type="paragraph" w:styleId="Titre5">
    <w:name w:val="heading 5"/>
    <w:basedOn w:val="Normal"/>
    <w:next w:val="Normal"/>
    <w:link w:val="Titre5Car"/>
    <w:qFormat/>
    <w:rsid w:val="00CB0EE7"/>
    <w:pPr>
      <w:numPr>
        <w:ilvl w:val="4"/>
        <w:numId w:val="4"/>
      </w:numPr>
      <w:pBdr>
        <w:bottom w:val="single" w:sz="12" w:space="1" w:color="94C01A"/>
      </w:pBdr>
      <w:spacing w:before="240" w:after="60"/>
      <w:outlineLvl w:val="4"/>
    </w:pPr>
    <w:rPr>
      <w:rFonts w:eastAsia="Times New Roman" w:cs="Times New Roman"/>
      <w:bCs/>
      <w:i/>
      <w:iCs/>
      <w:color w:val="70777A"/>
      <w:sz w:val="22"/>
      <w:szCs w:val="20"/>
    </w:rPr>
  </w:style>
  <w:style w:type="paragraph" w:styleId="Titre6">
    <w:name w:val="heading 6"/>
    <w:basedOn w:val="Normal"/>
    <w:next w:val="Normal"/>
    <w:link w:val="Titre6Car"/>
    <w:qFormat/>
    <w:rsid w:val="00CB0EE7"/>
    <w:pPr>
      <w:numPr>
        <w:ilvl w:val="5"/>
        <w:numId w:val="4"/>
      </w:numPr>
      <w:pBdr>
        <w:bottom w:val="single" w:sz="12" w:space="1" w:color="94C01A"/>
      </w:pBdr>
      <w:spacing w:before="240" w:after="60"/>
      <w:outlineLvl w:val="5"/>
    </w:pPr>
    <w:rPr>
      <w:rFonts w:eastAsia="Times New Roman" w:cs="Arial"/>
      <w:bCs/>
      <w:i/>
      <w:color w:val="70777A"/>
      <w:sz w:val="22"/>
      <w:szCs w:val="22"/>
    </w:rPr>
  </w:style>
  <w:style w:type="paragraph" w:styleId="Titre7">
    <w:name w:val="heading 7"/>
    <w:basedOn w:val="Normal"/>
    <w:next w:val="Normal"/>
    <w:link w:val="Titre7Car"/>
    <w:qFormat/>
    <w:rsid w:val="00CB0EE7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qFormat/>
    <w:rsid w:val="00CB0EE7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qFormat/>
    <w:rsid w:val="00CB0EE7"/>
    <w:pPr>
      <w:numPr>
        <w:ilvl w:val="8"/>
        <w:numId w:val="1"/>
      </w:numPr>
      <w:tabs>
        <w:tab w:val="clear" w:pos="6877"/>
        <w:tab w:val="num" w:pos="1584"/>
      </w:tabs>
      <w:spacing w:before="240" w:after="60"/>
      <w:ind w:left="1584" w:hanging="1584"/>
      <w:outlineLvl w:val="8"/>
    </w:pPr>
    <w:rPr>
      <w:rFonts w:eastAsia="Times New Roman" w:cs="Arial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rsid w:val="00375681"/>
    <w:rPr>
      <w:rFonts w:ascii="Arial" w:eastAsia="Times New Roman" w:hAnsi="Arial" w:cs="Arial"/>
      <w:b/>
      <w:bCs/>
      <w:iCs/>
      <w:color w:val="70777A"/>
      <w:sz w:val="24"/>
      <w:szCs w:val="28"/>
      <w:lang w:eastAsia="fr-FR"/>
    </w:rPr>
  </w:style>
  <w:style w:type="character" w:customStyle="1" w:styleId="Titre3Car">
    <w:name w:val="Titre 3 Car"/>
    <w:basedOn w:val="Policepardfaut"/>
    <w:link w:val="Titre3"/>
    <w:rsid w:val="00CB0EE7"/>
    <w:rPr>
      <w:rFonts w:ascii="Arial" w:eastAsia="Times New Roman" w:hAnsi="Arial" w:cs="Arial"/>
      <w:b/>
      <w:bCs/>
      <w:color w:val="70777A"/>
      <w:szCs w:val="26"/>
      <w:lang w:eastAsia="fr-FR"/>
    </w:rPr>
  </w:style>
  <w:style w:type="character" w:customStyle="1" w:styleId="Titre4Car">
    <w:name w:val="Titre 4 Car"/>
    <w:basedOn w:val="Policepardfaut"/>
    <w:link w:val="Titre4"/>
    <w:rsid w:val="00CB0EE7"/>
    <w:rPr>
      <w:rFonts w:ascii="Arial" w:eastAsia="Times New Roman" w:hAnsi="Arial" w:cs="Times New Roman"/>
      <w:b/>
      <w:bCs/>
      <w:color w:val="70777A"/>
      <w:szCs w:val="28"/>
      <w:lang w:eastAsia="fr-FR"/>
    </w:rPr>
  </w:style>
  <w:style w:type="character" w:customStyle="1" w:styleId="Titre5Car">
    <w:name w:val="Titre 5 Car"/>
    <w:basedOn w:val="Policepardfaut"/>
    <w:link w:val="Titre5"/>
    <w:rsid w:val="00CB0EE7"/>
    <w:rPr>
      <w:rFonts w:ascii="Arial" w:eastAsia="Times New Roman" w:hAnsi="Arial" w:cs="Times New Roman"/>
      <w:bCs/>
      <w:i/>
      <w:iCs/>
      <w:color w:val="70777A"/>
      <w:szCs w:val="20"/>
      <w:lang w:eastAsia="fr-FR"/>
    </w:rPr>
  </w:style>
  <w:style w:type="character" w:customStyle="1" w:styleId="Titre6Car">
    <w:name w:val="Titre 6 Car"/>
    <w:basedOn w:val="Policepardfaut"/>
    <w:link w:val="Titre6"/>
    <w:rsid w:val="00CB0EE7"/>
    <w:rPr>
      <w:rFonts w:ascii="Arial" w:eastAsia="Times New Roman" w:hAnsi="Arial" w:cs="Arial"/>
      <w:bCs/>
      <w:i/>
      <w:color w:val="70777A"/>
      <w:lang w:eastAsia="fr-FR"/>
    </w:rPr>
  </w:style>
  <w:style w:type="character" w:customStyle="1" w:styleId="Titre7Car">
    <w:name w:val="Titre 7 Car"/>
    <w:basedOn w:val="Policepardfaut"/>
    <w:link w:val="Titre7"/>
    <w:rsid w:val="00CB0EE7"/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rsid w:val="00CB0EE7"/>
    <w:rPr>
      <w:rFonts w:ascii="Times New Roman" w:eastAsia="Times New Roman" w:hAnsi="Times New Roman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rsid w:val="00CB0EE7"/>
    <w:rPr>
      <w:rFonts w:ascii="Arial" w:eastAsia="Times New Roman" w:hAnsi="Arial" w:cs="Arial"/>
      <w:lang w:eastAsia="fr-FR"/>
    </w:rPr>
  </w:style>
  <w:style w:type="numbering" w:customStyle="1" w:styleId="Aucuneliste1">
    <w:name w:val="Aucune liste1"/>
    <w:next w:val="Aucuneliste"/>
    <w:semiHidden/>
    <w:rsid w:val="00847E82"/>
  </w:style>
  <w:style w:type="paragraph" w:customStyle="1" w:styleId="TITRE0">
    <w:name w:val="TITRE 0"/>
    <w:basedOn w:val="Normal"/>
    <w:semiHidden/>
    <w:rsid w:val="00847E82"/>
    <w:pPr>
      <w:framePr w:hSpace="141" w:wrap="around" w:hAnchor="margin" w:y="-533"/>
      <w:ind w:firstLine="397"/>
    </w:pPr>
    <w:rPr>
      <w:rFonts w:eastAsia="Times New Roman" w:cs="Times New Roman"/>
      <w:sz w:val="28"/>
    </w:rPr>
  </w:style>
  <w:style w:type="paragraph" w:customStyle="1" w:styleId="Style1">
    <w:name w:val="Style1"/>
    <w:basedOn w:val="Normal"/>
    <w:next w:val="TITRE0"/>
    <w:rsid w:val="00847E82"/>
    <w:pPr>
      <w:framePr w:hSpace="141" w:wrap="around" w:hAnchor="margin" w:y="-533"/>
      <w:ind w:firstLine="397"/>
    </w:pPr>
    <w:rPr>
      <w:rFonts w:eastAsia="Times New Roman" w:cs="Times New Roman"/>
      <w:sz w:val="20"/>
    </w:rPr>
  </w:style>
  <w:style w:type="paragraph" w:customStyle="1" w:styleId="Titre00">
    <w:name w:val="Titre 0"/>
    <w:basedOn w:val="Normal"/>
    <w:rsid w:val="00847E82"/>
    <w:pPr>
      <w:spacing w:before="120" w:after="120"/>
      <w:ind w:firstLine="397"/>
    </w:pPr>
    <w:rPr>
      <w:rFonts w:eastAsia="Times New Roman" w:cs="Times New Roman"/>
      <w:b/>
      <w:color w:val="333399"/>
      <w:sz w:val="28"/>
    </w:rPr>
  </w:style>
  <w:style w:type="paragraph" w:styleId="En-tte">
    <w:name w:val="header"/>
    <w:basedOn w:val="Normal"/>
    <w:link w:val="En-tteCar"/>
    <w:rsid w:val="00847E82"/>
    <w:pPr>
      <w:tabs>
        <w:tab w:val="center" w:pos="4536"/>
        <w:tab w:val="right" w:pos="9072"/>
      </w:tabs>
      <w:ind w:firstLine="397"/>
    </w:pPr>
    <w:rPr>
      <w:rFonts w:eastAsia="Times New Roman" w:cs="Times New Roman"/>
    </w:rPr>
  </w:style>
  <w:style w:type="character" w:customStyle="1" w:styleId="En-tteCar">
    <w:name w:val="En-tête Car"/>
    <w:basedOn w:val="Policepardfaut"/>
    <w:link w:val="En-tte"/>
    <w:rsid w:val="00847E82"/>
    <w:rPr>
      <w:rFonts w:ascii="Arial" w:eastAsia="Times New Roman" w:hAnsi="Arial" w:cs="Times New Roman"/>
      <w:sz w:val="18"/>
      <w:szCs w:val="21"/>
      <w:lang w:eastAsia="fr-FR"/>
    </w:rPr>
  </w:style>
  <w:style w:type="paragraph" w:styleId="Pieddepage">
    <w:name w:val="footer"/>
    <w:basedOn w:val="Normal"/>
    <w:link w:val="PieddepageCar"/>
    <w:autoRedefine/>
    <w:uiPriority w:val="99"/>
    <w:rsid w:val="00847E82"/>
    <w:rPr>
      <w:rFonts w:eastAsia="Times New Roman" w:cs="Times New Roman"/>
      <w:b/>
      <w:noProof/>
      <w:color w:val="000000"/>
      <w:szCs w:val="18"/>
      <w:lang w:val="x-none" w:eastAsia="x-none"/>
    </w:rPr>
  </w:style>
  <w:style w:type="character" w:customStyle="1" w:styleId="PieddepageCar">
    <w:name w:val="Pied de page Car"/>
    <w:basedOn w:val="Policepardfaut"/>
    <w:link w:val="Pieddepage"/>
    <w:uiPriority w:val="99"/>
    <w:rsid w:val="00847E82"/>
    <w:rPr>
      <w:rFonts w:ascii="Arial" w:eastAsia="Times New Roman" w:hAnsi="Arial" w:cs="Times New Roman"/>
      <w:b/>
      <w:noProof/>
      <w:color w:val="000000"/>
      <w:sz w:val="18"/>
      <w:szCs w:val="18"/>
      <w:lang w:val="x-none" w:eastAsia="x-none"/>
    </w:rPr>
  </w:style>
  <w:style w:type="character" w:styleId="Numrodepage">
    <w:name w:val="page number"/>
    <w:rsid w:val="00847E82"/>
    <w:rPr>
      <w:rFonts w:ascii="Arial" w:hAnsi="Arial"/>
      <w:sz w:val="16"/>
    </w:rPr>
  </w:style>
  <w:style w:type="paragraph" w:styleId="TM1">
    <w:name w:val="toc 1"/>
    <w:basedOn w:val="Normal"/>
    <w:next w:val="Normal"/>
    <w:uiPriority w:val="39"/>
    <w:rsid w:val="00847E82"/>
    <w:pPr>
      <w:tabs>
        <w:tab w:val="left" w:pos="880"/>
        <w:tab w:val="right" w:leader="dot" w:pos="9838"/>
      </w:tabs>
      <w:spacing w:before="120"/>
      <w:ind w:firstLine="397"/>
    </w:pPr>
    <w:rPr>
      <w:rFonts w:eastAsia="Times New Roman" w:cs="Times New Roman"/>
      <w:smallCaps/>
      <w:noProof/>
    </w:rPr>
  </w:style>
  <w:style w:type="paragraph" w:styleId="TM2">
    <w:name w:val="toc 2"/>
    <w:basedOn w:val="TM3"/>
    <w:next w:val="Normal"/>
    <w:uiPriority w:val="39"/>
    <w:rsid w:val="00847E82"/>
    <w:pPr>
      <w:tabs>
        <w:tab w:val="left" w:pos="1276"/>
        <w:tab w:val="right" w:leader="dot" w:pos="9838"/>
      </w:tabs>
      <w:ind w:left="284"/>
    </w:pPr>
    <w:rPr>
      <w:noProof/>
    </w:rPr>
  </w:style>
  <w:style w:type="paragraph" w:styleId="TM3">
    <w:name w:val="toc 3"/>
    <w:basedOn w:val="Normal"/>
    <w:next w:val="Normal"/>
    <w:uiPriority w:val="39"/>
    <w:rsid w:val="00847E82"/>
    <w:pPr>
      <w:ind w:left="420" w:firstLine="397"/>
    </w:pPr>
    <w:rPr>
      <w:rFonts w:eastAsia="Times New Roman" w:cs="Times New Roman"/>
    </w:rPr>
  </w:style>
  <w:style w:type="character" w:styleId="Lienhypertexte">
    <w:name w:val="Hyperlink"/>
    <w:uiPriority w:val="99"/>
    <w:rsid w:val="00847E82"/>
    <w:rPr>
      <w:color w:val="0000FF"/>
      <w:u w:val="single"/>
    </w:rPr>
  </w:style>
  <w:style w:type="table" w:styleId="Grilledutableau">
    <w:name w:val="Table Grid"/>
    <w:basedOn w:val="TableauNormal"/>
    <w:rsid w:val="00847E82"/>
    <w:pPr>
      <w:spacing w:before="60" w:after="0" w:line="240" w:lineRule="auto"/>
      <w:ind w:firstLine="397"/>
    </w:pPr>
    <w:rPr>
      <w:rFonts w:ascii="Times New Roman" w:eastAsia="Times New Roman" w:hAnsi="Times New Roman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semiHidden/>
    <w:rsid w:val="00847E82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semiHidden/>
    <w:rsid w:val="00847E8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47E82"/>
    <w:rPr>
      <w:rFonts w:ascii="Arial" w:eastAsia="Times New Roman" w:hAnsi="Arial" w:cs="Times New Roman"/>
      <w:b/>
      <w:bCs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semiHidden/>
    <w:rsid w:val="00847E82"/>
    <w:pPr>
      <w:ind w:firstLine="397"/>
    </w:pPr>
    <w:rPr>
      <w:rFonts w:ascii="Tahoma" w:eastAsia="Times New Roman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847E82"/>
    <w:rPr>
      <w:rFonts w:ascii="Tahoma" w:eastAsia="Times New Roman" w:hAnsi="Tahoma" w:cs="Tahoma"/>
      <w:sz w:val="16"/>
      <w:szCs w:val="16"/>
      <w:lang w:eastAsia="fr-FR"/>
    </w:rPr>
  </w:style>
  <w:style w:type="character" w:styleId="Lienhypertextesuivivisit">
    <w:name w:val="FollowedHyperlink"/>
    <w:rsid w:val="00847E82"/>
    <w:rPr>
      <w:color w:val="800080"/>
      <w:u w:val="single"/>
    </w:rPr>
  </w:style>
  <w:style w:type="paragraph" w:styleId="Notedebasdepage">
    <w:name w:val="footnote text"/>
    <w:basedOn w:val="Normal"/>
    <w:link w:val="NotedebasdepageCar"/>
    <w:semiHidden/>
    <w:rsid w:val="00847E82"/>
    <w:pPr>
      <w:ind w:firstLine="397"/>
    </w:pPr>
    <w:rPr>
      <w:rFonts w:eastAsia="Times New Roman" w:cs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847E82"/>
    <w:rPr>
      <w:rFonts w:ascii="Arial" w:eastAsia="Times New Roman" w:hAnsi="Arial" w:cs="Times New Roman"/>
      <w:sz w:val="20"/>
      <w:szCs w:val="20"/>
      <w:lang w:eastAsia="fr-FR"/>
    </w:rPr>
  </w:style>
  <w:style w:type="character" w:styleId="Appelnotedebasdep">
    <w:name w:val="footnote reference"/>
    <w:semiHidden/>
    <w:rsid w:val="00847E82"/>
    <w:rPr>
      <w:vertAlign w:val="superscript"/>
    </w:rPr>
  </w:style>
  <w:style w:type="paragraph" w:customStyle="1" w:styleId="Default">
    <w:name w:val="Default"/>
    <w:rsid w:val="00847E8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47E82"/>
    <w:pPr>
      <w:keepLines/>
      <w:numPr>
        <w:numId w:val="0"/>
      </w:numPr>
      <w:pBdr>
        <w:bottom w:val="none" w:sz="0" w:space="0" w:color="auto"/>
      </w:pBdr>
      <w:spacing w:before="480" w:after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</w:rPr>
  </w:style>
  <w:style w:type="paragraph" w:styleId="Rvision">
    <w:name w:val="Revision"/>
    <w:hidden/>
    <w:uiPriority w:val="99"/>
    <w:semiHidden/>
    <w:rsid w:val="00847E82"/>
    <w:pPr>
      <w:spacing w:after="0" w:line="240" w:lineRule="auto"/>
    </w:pPr>
    <w:rPr>
      <w:rFonts w:ascii="Arial" w:eastAsia="Times New Roman" w:hAnsi="Arial" w:cs="Times New Roman"/>
      <w:sz w:val="21"/>
      <w:szCs w:val="21"/>
      <w:lang w:eastAsia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847E82"/>
    <w:rPr>
      <w:rFonts w:eastAsia="Times New Roman" w:cs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847E82"/>
    <w:rPr>
      <w:rFonts w:ascii="Arial" w:eastAsia="Times New Roman" w:hAnsi="Arial" w:cs="Times New Roman"/>
      <w:i/>
      <w:iCs/>
      <w:color w:val="000000" w:themeColor="text1"/>
      <w:sz w:val="18"/>
      <w:szCs w:val="21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CB0EE7"/>
    <w:pPr>
      <w:spacing w:before="0" w:after="300"/>
      <w:contextualSpacing/>
    </w:pPr>
    <w:rPr>
      <w:rFonts w:eastAsiaTheme="majorEastAsia" w:cs="Arial"/>
      <w:b/>
      <w:color w:val="000000" w:themeColor="text1"/>
      <w:spacing w:val="5"/>
      <w:kern w:val="28"/>
      <w:sz w:val="28"/>
      <w:szCs w:val="28"/>
    </w:rPr>
  </w:style>
  <w:style w:type="character" w:customStyle="1" w:styleId="TitreCar">
    <w:name w:val="Titre Car"/>
    <w:basedOn w:val="Policepardfaut"/>
    <w:link w:val="Titre"/>
    <w:uiPriority w:val="10"/>
    <w:rsid w:val="00CB0EE7"/>
    <w:rPr>
      <w:rFonts w:ascii="Arial" w:eastAsiaTheme="majorEastAsia" w:hAnsi="Arial" w:cs="Arial"/>
      <w:b/>
      <w:color w:val="000000" w:themeColor="text1"/>
      <w:spacing w:val="5"/>
      <w:kern w:val="28"/>
      <w:sz w:val="28"/>
      <w:szCs w:val="28"/>
      <w:lang w:eastAsia="fr-FR"/>
    </w:rPr>
  </w:style>
  <w:style w:type="character" w:styleId="Rfrenceintense">
    <w:name w:val="Intense Reference"/>
    <w:uiPriority w:val="32"/>
    <w:qFormat/>
    <w:rsid w:val="00847E82"/>
    <w:rPr>
      <w:b/>
      <w:bCs/>
      <w:smallCaps/>
      <w:color w:val="C0504D" w:themeColor="accent2"/>
      <w:spacing w:val="5"/>
      <w:u w:val="single"/>
    </w:rPr>
  </w:style>
  <w:style w:type="character" w:styleId="lev">
    <w:name w:val="Strong"/>
    <w:uiPriority w:val="22"/>
    <w:qFormat/>
    <w:rsid w:val="00847E82"/>
    <w:rPr>
      <w:b/>
      <w:bCs/>
    </w:rPr>
  </w:style>
  <w:style w:type="paragraph" w:customStyle="1" w:styleId="normalsansretrait">
    <w:name w:val="normal sans retrait"/>
    <w:basedOn w:val="Normal"/>
    <w:link w:val="normalsansretraitCar"/>
    <w:rsid w:val="00847E82"/>
    <w:rPr>
      <w:rFonts w:eastAsia="Times New Roman" w:cs="Times New Roman"/>
      <w:szCs w:val="18"/>
      <w:lang w:val="x-none" w:eastAsia="x-none"/>
    </w:rPr>
  </w:style>
  <w:style w:type="character" w:customStyle="1" w:styleId="normalsansretraitCar">
    <w:name w:val="normal sans retrait Car"/>
    <w:link w:val="normalsansretrait"/>
    <w:rsid w:val="00847E82"/>
    <w:rPr>
      <w:rFonts w:ascii="Arial" w:eastAsia="Times New Roman" w:hAnsi="Arial" w:cs="Times New Roman"/>
      <w:sz w:val="18"/>
      <w:szCs w:val="18"/>
      <w:lang w:val="x-none" w:eastAsia="x-none"/>
    </w:rPr>
  </w:style>
  <w:style w:type="character" w:styleId="Accentuation">
    <w:name w:val="Emphasis"/>
    <w:uiPriority w:val="20"/>
    <w:qFormat/>
    <w:rsid w:val="00847E82"/>
    <w:rPr>
      <w:i/>
      <w:iCs/>
    </w:rPr>
  </w:style>
  <w:style w:type="paragraph" w:styleId="Sansinterligne">
    <w:name w:val="No Spacing"/>
    <w:uiPriority w:val="1"/>
    <w:qFormat/>
    <w:rsid w:val="00847E82"/>
    <w:pPr>
      <w:spacing w:after="0" w:line="240" w:lineRule="auto"/>
      <w:jc w:val="both"/>
    </w:pPr>
    <w:rPr>
      <w:rFonts w:ascii="Arial" w:eastAsia="Times New Roman" w:hAnsi="Arial" w:cs="Times New Roman"/>
      <w:sz w:val="18"/>
      <w:szCs w:val="21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B0EE7"/>
    <w:pPr>
      <w:ind w:left="720"/>
      <w:contextualSpacing/>
    </w:pPr>
    <w:rPr>
      <w:rFonts w:eastAsia="Times New Roman" w:cs="Times New Roman"/>
    </w:rPr>
  </w:style>
  <w:style w:type="character" w:styleId="Accentuationlgre">
    <w:name w:val="Subtle Emphasis"/>
    <w:uiPriority w:val="19"/>
    <w:qFormat/>
    <w:rsid w:val="00847E82"/>
    <w:rPr>
      <w:i/>
      <w:iCs/>
      <w:color w:val="808080" w:themeColor="text1" w:themeTint="7F"/>
    </w:rPr>
  </w:style>
  <w:style w:type="character" w:styleId="Accentuationintense">
    <w:name w:val="Intense Emphasis"/>
    <w:uiPriority w:val="21"/>
    <w:qFormat/>
    <w:rsid w:val="00847E82"/>
    <w:rPr>
      <w:b/>
      <w:bCs/>
      <w:i/>
      <w:iCs/>
      <w:color w:val="4F81BD" w:themeColor="accent1"/>
    </w:rPr>
  </w:style>
  <w:style w:type="character" w:styleId="Rfrencelgre">
    <w:name w:val="Subtle Reference"/>
    <w:uiPriority w:val="31"/>
    <w:qFormat/>
    <w:rsid w:val="00847E82"/>
    <w:rPr>
      <w:smallCaps/>
      <w:color w:val="C0504D" w:themeColor="accent2"/>
      <w:u w:val="single"/>
    </w:rPr>
  </w:style>
  <w:style w:type="character" w:styleId="Titredulivre">
    <w:name w:val="Book Title"/>
    <w:uiPriority w:val="33"/>
    <w:qFormat/>
    <w:rsid w:val="00847E82"/>
    <w:rPr>
      <w:b/>
      <w:bCs/>
      <w:smallCaps/>
      <w:spacing w:val="5"/>
    </w:rPr>
  </w:style>
  <w:style w:type="paragraph" w:customStyle="1" w:styleId="Remarque">
    <w:name w:val="Remarque"/>
    <w:basedOn w:val="Normal"/>
    <w:link w:val="RemarqueCar"/>
    <w:rsid w:val="00847E82"/>
    <w:pPr>
      <w:shd w:val="clear" w:color="auto" w:fill="F1F2F3"/>
      <w:ind w:left="851" w:right="851"/>
    </w:pPr>
    <w:rPr>
      <w:rFonts w:eastAsia="Times New Roman" w:cs="Times New Roman"/>
      <w:lang w:val="x-none" w:eastAsia="x-none"/>
    </w:rPr>
  </w:style>
  <w:style w:type="character" w:customStyle="1" w:styleId="RemarqueCar">
    <w:name w:val="Remarque Car"/>
    <w:link w:val="Remarque"/>
    <w:rsid w:val="00847E82"/>
    <w:rPr>
      <w:rFonts w:ascii="Arial" w:eastAsia="Times New Roman" w:hAnsi="Arial" w:cs="Times New Roman"/>
      <w:sz w:val="18"/>
      <w:szCs w:val="21"/>
      <w:shd w:val="clear" w:color="auto" w:fill="F1F2F3"/>
      <w:lang w:val="x-none" w:eastAsia="x-none"/>
    </w:rPr>
  </w:style>
  <w:style w:type="numbering" w:styleId="111111">
    <w:name w:val="Outline List 2"/>
    <w:basedOn w:val="Aucuneliste"/>
    <w:rsid w:val="00847E82"/>
    <w:pPr>
      <w:numPr>
        <w:numId w:val="3"/>
      </w:numPr>
    </w:pPr>
  </w:style>
  <w:style w:type="paragraph" w:customStyle="1" w:styleId="geoportailgouvfr">
    <w:name w:val="geoportail.gouv.fr"/>
    <w:basedOn w:val="Normal"/>
    <w:link w:val="geoportailgouvfrCar"/>
    <w:qFormat/>
    <w:rsid w:val="00CB0EE7"/>
    <w:rPr>
      <w:rFonts w:eastAsia="Calibri" w:cs="Times New Roman"/>
      <w:b/>
      <w:color w:val="82C836"/>
      <w:sz w:val="16"/>
      <w:szCs w:val="16"/>
    </w:rPr>
  </w:style>
  <w:style w:type="character" w:customStyle="1" w:styleId="geoportailgouvfrCar">
    <w:name w:val="geoportail.gouv.fr Car"/>
    <w:basedOn w:val="Policepardfaut"/>
    <w:link w:val="geoportailgouvfr"/>
    <w:rsid w:val="00CB0EE7"/>
    <w:rPr>
      <w:rFonts w:ascii="Arial" w:eastAsia="Calibri" w:hAnsi="Arial" w:cs="Times New Roman"/>
      <w:b/>
      <w:color w:val="82C836"/>
      <w:sz w:val="16"/>
      <w:szCs w:val="16"/>
      <w:lang w:eastAsia="fr-FR"/>
    </w:rPr>
  </w:style>
  <w:style w:type="paragraph" w:customStyle="1" w:styleId="adresseIGN">
    <w:name w:val="adresse IGN"/>
    <w:basedOn w:val="Normal"/>
    <w:link w:val="adresseIGNCar"/>
    <w:qFormat/>
    <w:rsid w:val="00CB0EE7"/>
    <w:rPr>
      <w:rFonts w:eastAsia="Calibri" w:cs="Times New Roman"/>
      <w:color w:val="7F7F7F"/>
      <w:sz w:val="16"/>
      <w:szCs w:val="16"/>
    </w:rPr>
  </w:style>
  <w:style w:type="character" w:customStyle="1" w:styleId="adresseIGNCar">
    <w:name w:val="adresse IGN Car"/>
    <w:basedOn w:val="Policepardfaut"/>
    <w:link w:val="adresseIGN"/>
    <w:rsid w:val="00CB0EE7"/>
    <w:rPr>
      <w:rFonts w:ascii="Arial" w:eastAsia="Calibri" w:hAnsi="Arial" w:cs="Times New Roman"/>
      <w:color w:val="7F7F7F"/>
      <w:sz w:val="16"/>
      <w:szCs w:val="16"/>
      <w:lang w:eastAsia="fr-FR"/>
    </w:rPr>
  </w:style>
  <w:style w:type="paragraph" w:customStyle="1" w:styleId="pieddepage0">
    <w:name w:val="pied de page"/>
    <w:basedOn w:val="Pieddepage"/>
    <w:link w:val="pieddepageCar0"/>
    <w:qFormat/>
    <w:rsid w:val="00CB0EE7"/>
    <w:pPr>
      <w:tabs>
        <w:tab w:val="center" w:pos="4536"/>
        <w:tab w:val="right" w:pos="9072"/>
      </w:tabs>
      <w:spacing w:before="0" w:line="260" w:lineRule="atLeast"/>
      <w:ind w:left="34"/>
    </w:pPr>
    <w:rPr>
      <w:rFonts w:eastAsia="Calibri"/>
      <w:b w:val="0"/>
      <w:color w:val="002060"/>
      <w:sz w:val="16"/>
      <w:szCs w:val="16"/>
      <w:lang w:val="fr-FR" w:eastAsia="en-US"/>
    </w:rPr>
  </w:style>
  <w:style w:type="character" w:customStyle="1" w:styleId="pieddepageCar0">
    <w:name w:val="pied de page Car"/>
    <w:basedOn w:val="PieddepageCar"/>
    <w:link w:val="pieddepage0"/>
    <w:rsid w:val="00CB0EE7"/>
    <w:rPr>
      <w:rFonts w:ascii="Arial" w:eastAsia="Calibri" w:hAnsi="Arial" w:cs="Times New Roman"/>
      <w:b w:val="0"/>
      <w:noProof/>
      <w:color w:val="002060"/>
      <w:sz w:val="16"/>
      <w:szCs w:val="16"/>
      <w:lang w:val="x-none" w:eastAsia="x-none"/>
    </w:rPr>
  </w:style>
  <w:style w:type="paragraph" w:customStyle="1" w:styleId="Sommaire">
    <w:name w:val="Sommaire"/>
    <w:link w:val="SommaireCar"/>
    <w:qFormat/>
    <w:rsid w:val="00CB0EE7"/>
    <w:pPr>
      <w:pBdr>
        <w:bottom w:val="single" w:sz="12" w:space="1" w:color="94C01A"/>
      </w:pBdr>
      <w:ind w:firstLine="426"/>
    </w:pPr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character" w:customStyle="1" w:styleId="SommaireCar">
    <w:name w:val="Sommaire Car"/>
    <w:basedOn w:val="Titre1Car"/>
    <w:link w:val="Sommaire"/>
    <w:rsid w:val="00CB0EE7"/>
    <w:rPr>
      <w:rFonts w:ascii="Arial" w:eastAsia="Times New Roman" w:hAnsi="Arial" w:cs="Arial"/>
      <w:b/>
      <w:bCs/>
      <w:color w:val="70777A"/>
      <w:kern w:val="32"/>
      <w:sz w:val="28"/>
      <w:szCs w:val="28"/>
      <w:lang w:eastAsia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0EE7"/>
    <w:pPr>
      <w:numPr>
        <w:ilvl w:val="1"/>
      </w:numPr>
    </w:pPr>
    <w:rPr>
      <w:rFonts w:eastAsiaTheme="majorEastAsia" w:cs="Arial"/>
      <w:i/>
      <w:iCs/>
      <w:color w:val="76923C" w:themeColor="accent3" w:themeShade="BF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CB0EE7"/>
    <w:rPr>
      <w:rFonts w:ascii="Arial" w:eastAsiaTheme="majorEastAsia" w:hAnsi="Arial" w:cs="Arial"/>
      <w:i/>
      <w:iCs/>
      <w:color w:val="76923C" w:themeColor="accent3" w:themeShade="BF"/>
      <w:spacing w:val="15"/>
      <w:sz w:val="24"/>
      <w:szCs w:val="24"/>
      <w:lang w:eastAsia="fr-FR"/>
    </w:rPr>
  </w:style>
  <w:style w:type="character" w:customStyle="1" w:styleId="ParagraphedelisteCar">
    <w:name w:val="Paragraphe de liste Car"/>
    <w:link w:val="Paragraphedeliste"/>
    <w:uiPriority w:val="34"/>
    <w:locked/>
    <w:rsid w:val="00CB0EE7"/>
    <w:rPr>
      <w:rFonts w:ascii="Arial" w:eastAsia="Times New Roman" w:hAnsi="Arial" w:cs="Times New Roman"/>
      <w:sz w:val="18"/>
      <w:szCs w:val="21"/>
      <w:lang w:eastAsia="fr-FR"/>
    </w:rPr>
  </w:style>
  <w:style w:type="character" w:styleId="Textedelespacerserv">
    <w:name w:val="Placeholder Text"/>
    <w:basedOn w:val="Policepardfaut"/>
    <w:uiPriority w:val="99"/>
    <w:semiHidden/>
    <w:rsid w:val="004F18C4"/>
    <w:rPr>
      <w:color w:val="808080"/>
    </w:rPr>
  </w:style>
  <w:style w:type="character" w:styleId="Mentionnonrsolue">
    <w:name w:val="Unresolved Mention"/>
    <w:basedOn w:val="Policepardfaut"/>
    <w:uiPriority w:val="99"/>
    <w:semiHidden/>
    <w:unhideWhenUsed/>
    <w:rsid w:val="00914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2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2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eoservices.ign.fr/bd-topor-explorer-descriptif-de-contenu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1.xml"/><Relationship Id="rId8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4968D6D36004C7DAA180A63BB4846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27A2A7-EF06-45D9-9FC2-5481022A12D8}"/>
      </w:docPartPr>
      <w:docPartBody>
        <w:p w:rsidR="00F04089" w:rsidRDefault="00CA38A7" w:rsidP="00CA38A7">
          <w:pPr>
            <w:pStyle w:val="14968D6D36004C7DAA180A63BB4846F0"/>
          </w:pPr>
          <w:r w:rsidRPr="00C17BFF">
            <w:rPr>
              <w:rStyle w:val="Textedelespacerserv"/>
            </w:rPr>
            <w:t>[Version_IGN]</w:t>
          </w:r>
        </w:p>
      </w:docPartBody>
    </w:docPart>
    <w:docPart>
      <w:docPartPr>
        <w:name w:val="C16F81A3EFFC41CF93FB4F105A9B07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0E60B8-BD6A-4897-BE62-257965FBB8AC}"/>
      </w:docPartPr>
      <w:docPartBody>
        <w:p w:rsidR="00F04089" w:rsidRDefault="00CA38A7" w:rsidP="00CA38A7">
          <w:pPr>
            <w:pStyle w:val="C16F81A3EFFC41CF93FB4F105A9B07C8"/>
          </w:pPr>
          <w:r w:rsidRPr="00C17BFF">
            <w:rPr>
              <w:rStyle w:val="Textedelespacerserv"/>
            </w:rPr>
            <w:t>[Date de création]</w:t>
          </w:r>
        </w:p>
      </w:docPartBody>
    </w:docPart>
    <w:docPart>
      <w:docPartPr>
        <w:name w:val="040C324AC53043D19398B4EE6A3669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A324DA-2BA4-453F-B951-4F259E7AF4D8}"/>
      </w:docPartPr>
      <w:docPartBody>
        <w:p w:rsidR="00F04089" w:rsidRDefault="00CA38A7" w:rsidP="00CA38A7">
          <w:pPr>
            <w:pStyle w:val="040C324AC53043D19398B4EE6A36694E"/>
          </w:pPr>
          <w:r w:rsidRPr="00C17BFF">
            <w:rPr>
              <w:rStyle w:val="Textedelespacerserv"/>
            </w:rPr>
            <w:t>[Date_approbation]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38A7"/>
    <w:rsid w:val="00065F3B"/>
    <w:rsid w:val="000D4DEE"/>
    <w:rsid w:val="000E56D7"/>
    <w:rsid w:val="00126B47"/>
    <w:rsid w:val="00162DC9"/>
    <w:rsid w:val="001944C2"/>
    <w:rsid w:val="001E19F5"/>
    <w:rsid w:val="00227E5E"/>
    <w:rsid w:val="00284162"/>
    <w:rsid w:val="003259A4"/>
    <w:rsid w:val="003E4E0E"/>
    <w:rsid w:val="004A3B91"/>
    <w:rsid w:val="004C00D8"/>
    <w:rsid w:val="0054019A"/>
    <w:rsid w:val="00596E3A"/>
    <w:rsid w:val="005A3F1B"/>
    <w:rsid w:val="006723B4"/>
    <w:rsid w:val="006C3956"/>
    <w:rsid w:val="006D3CE9"/>
    <w:rsid w:val="00757D77"/>
    <w:rsid w:val="00770502"/>
    <w:rsid w:val="007D0EA0"/>
    <w:rsid w:val="00867085"/>
    <w:rsid w:val="008E3192"/>
    <w:rsid w:val="00A07F9B"/>
    <w:rsid w:val="00AA7EBC"/>
    <w:rsid w:val="00AD2CDE"/>
    <w:rsid w:val="00B34875"/>
    <w:rsid w:val="00B82D9E"/>
    <w:rsid w:val="00BD0A3D"/>
    <w:rsid w:val="00C13EA8"/>
    <w:rsid w:val="00C2639B"/>
    <w:rsid w:val="00C47703"/>
    <w:rsid w:val="00CA38A7"/>
    <w:rsid w:val="00CD254D"/>
    <w:rsid w:val="00CE6C6B"/>
    <w:rsid w:val="00D50511"/>
    <w:rsid w:val="00D7017E"/>
    <w:rsid w:val="00DB2D73"/>
    <w:rsid w:val="00DB4639"/>
    <w:rsid w:val="00E17E2D"/>
    <w:rsid w:val="00E40FFF"/>
    <w:rsid w:val="00EB500B"/>
    <w:rsid w:val="00EC264E"/>
    <w:rsid w:val="00F04089"/>
    <w:rsid w:val="00F349D7"/>
    <w:rsid w:val="00F66CA9"/>
    <w:rsid w:val="00F9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67860B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04089"/>
    <w:rPr>
      <w:color w:val="808080"/>
    </w:rPr>
  </w:style>
  <w:style w:type="paragraph" w:customStyle="1" w:styleId="14968D6D36004C7DAA180A63BB4846F0">
    <w:name w:val="14968D6D36004C7DAA180A63BB4846F0"/>
    <w:rsid w:val="00CA38A7"/>
  </w:style>
  <w:style w:type="paragraph" w:customStyle="1" w:styleId="C16F81A3EFFC41CF93FB4F105A9B07C8">
    <w:name w:val="C16F81A3EFFC41CF93FB4F105A9B07C8"/>
    <w:rsid w:val="00CA38A7"/>
  </w:style>
  <w:style w:type="paragraph" w:customStyle="1" w:styleId="040C324AC53043D19398B4EE6A36694E">
    <w:name w:val="040C324AC53043D19398B4EE6A36694E"/>
    <w:rsid w:val="00CA38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295003c-aa87-407e-9024-fdee4e88f6fa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FA4CB5114F4B43B99F0B6DC8751D90" ma:contentTypeVersion="10" ma:contentTypeDescription="Crée un document." ma:contentTypeScope="" ma:versionID="501205be520febb413c56432ff8e6df1">
  <xsd:schema xmlns:xsd="http://www.w3.org/2001/XMLSchema" xmlns:xs="http://www.w3.org/2001/XMLSchema" xmlns:p="http://schemas.microsoft.com/office/2006/metadata/properties" xmlns:ns2="b295003c-aa87-407e-9024-fdee4e88f6fa" targetNamespace="http://schemas.microsoft.com/office/2006/metadata/properties" ma:root="true" ma:fieldsID="0378f5bf275aa5e8e5bb75b38d3da7db" ns2:_="">
    <xsd:import namespace="b295003c-aa87-407e-9024-fdee4e88f6f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5003c-aa87-407e-9024-fdee4e88f6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E2973D-7DD7-4773-855D-5CAD81242B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59403A-C237-488E-8C5E-DABF9FCE7043}">
  <ds:schemaRefs>
    <ds:schemaRef ds:uri="http://schemas.microsoft.com/office/2006/metadata/properties"/>
    <ds:schemaRef ds:uri="http://schemas.microsoft.com/office/infopath/2007/PartnerControls"/>
    <ds:schemaRef ds:uri="b295003c-aa87-407e-9024-fdee4e88f6fa"/>
  </ds:schemaRefs>
</ds:datastoreItem>
</file>

<file path=customXml/itemProps3.xml><?xml version="1.0" encoding="utf-8"?>
<ds:datastoreItem xmlns:ds="http://schemas.openxmlformats.org/officeDocument/2006/customXml" ds:itemID="{0FF0F878-5F0F-460C-9013-40E72731A6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747A848-EED6-42A4-AAA3-C39C067A51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95003c-aa87-407e-9024-fdee4e88f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956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procédure (mode opératoire ou guide utilisateur)</vt:lpstr>
    </vt:vector>
  </TitlesOfParts>
  <Company>IGN</Company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procédure (mode opératoire ou guide utilisateur)</dc:title>
  <dc:creator>xxxxx</dc:creator>
  <cp:keywords>modèle ; procédure ; mode opératoire ; guide utilisateur</cp:keywords>
  <cp:lastModifiedBy>Gerome Pecheur</cp:lastModifiedBy>
  <cp:revision>23</cp:revision>
  <cp:lastPrinted>2026-04-09T10:33:00Z</cp:lastPrinted>
  <dcterms:created xsi:type="dcterms:W3CDTF">2025-02-17T08:47:00Z</dcterms:created>
  <dcterms:modified xsi:type="dcterms:W3CDTF">2026-04-09T10:34:00Z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0x010100A3FA4CB5114F4B43B99F0B6DC8751D90</vt:lpwstr>
  </property>
  <property fmtid="{D5CDD505-2E9C-101B-9397-08002B2CF9AE}" pid="3" name="_dlc_DocIdItemGuid">
    <vt:lpwstr>425f887b-1391-4642-8840-4133732108c8</vt:lpwstr>
  </property>
  <property fmtid="{D5CDD505-2E9C-101B-9397-08002B2CF9AE}" pid="4" name="Produit">
    <vt:lpwstr/>
  </property>
  <property fmtid="{D5CDD505-2E9C-101B-9397-08002B2CF9AE}" pid="5" name="Domaine">
    <vt:lpwstr>17;#Système de management|7207f030-094e-4e6f-b355-e7655c1fbf97</vt:lpwstr>
  </property>
  <property fmtid="{D5CDD505-2E9C-101B-9397-08002B2CF9AE}" pid="6" name="j3c39f8b390d4286960701230ed1b141">
    <vt:lpwstr/>
  </property>
  <property fmtid="{D5CDD505-2E9C-101B-9397-08002B2CF9AE}" pid="7" name="Mots_clés_IGN">
    <vt:lpwstr/>
  </property>
  <property fmtid="{D5CDD505-2E9C-101B-9397-08002B2CF9AE}" pid="8" name="Emetteur">
    <vt:lpwstr>7;#DQ|e69b0690-0cfb-4cfe-87d3-81f79ec19881</vt:lpwstr>
  </property>
  <property fmtid="{D5CDD505-2E9C-101B-9397-08002B2CF9AE}" pid="9" name="Partenaires">
    <vt:lpwstr/>
  </property>
</Properties>
</file>