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9B3354D"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3F4A2F">
              <w:rPr>
                <w:rFonts w:ascii="Times New Roman" w:hAnsi="Times New Roman" w:cs="Times New Roman"/>
                <w:b/>
                <w:noProof/>
                <w:sz w:val="28"/>
                <w:szCs w:val="28"/>
              </w:rPr>
              <w:t>Assistant DFCI</w:t>
            </w:r>
            <w:r w:rsidR="00AB35E7">
              <w:rPr>
                <w:rFonts w:ascii="Times New Roman" w:hAnsi="Times New Roman" w:cs="Times New Roman"/>
                <w:b/>
                <w:noProof/>
                <w:sz w:val="28"/>
                <w:szCs w:val="28"/>
              </w:rPr>
              <w:t> </w:t>
            </w:r>
            <w:r w:rsidR="00992F1B">
              <w:rPr>
                <w:rFonts w:ascii="Times New Roman" w:hAnsi="Times New Roman" w:cs="Times New Roman"/>
                <w:b/>
                <w:noProof/>
                <w:sz w:val="28"/>
                <w:szCs w:val="28"/>
              </w:rPr>
              <w:t>»</w:t>
            </w:r>
          </w:p>
          <w:p w14:paraId="69B69CE2" w14:textId="587B7223" w:rsidR="00D71C30" w:rsidRPr="006E28B8" w:rsidRDefault="00F9694A" w:rsidP="00D71C30">
            <w:pPr>
              <w:jc w:val="center"/>
              <w:rPr>
                <w:sz w:val="28"/>
                <w:szCs w:val="28"/>
              </w:rPr>
            </w:pPr>
            <w:r>
              <w:rPr>
                <w:rFonts w:ascii="Times New Roman" w:hAnsi="Times New Roman" w:cs="Times New Roman"/>
                <w:b/>
                <w:noProof/>
                <w:sz w:val="28"/>
                <w:szCs w:val="28"/>
              </w:rPr>
              <w:t>V0.</w:t>
            </w:r>
            <w:r w:rsidR="003F4A2F">
              <w:rPr>
                <w:rFonts w:ascii="Times New Roman" w:hAnsi="Times New Roman" w:cs="Times New Roman"/>
                <w:b/>
                <w:noProof/>
                <w:sz w:val="28"/>
                <w:szCs w:val="28"/>
              </w:rPr>
              <w:t>1</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0A495DD7" w:rsidR="00847E82" w:rsidRPr="006E2900" w:rsidRDefault="00DA0ABB"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F42AF8">
                  <w:rPr>
                    <w:rFonts w:cs="Arial"/>
                    <w:b/>
                    <w:szCs w:val="18"/>
                  </w:rPr>
                  <w:t>0.</w:t>
                </w:r>
                <w:r w:rsidR="00724307">
                  <w:rPr>
                    <w:rFonts w:cs="Arial"/>
                    <w:b/>
                    <w:szCs w:val="18"/>
                  </w:rPr>
                  <w:t>1</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1-10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4814713C" w:rsidR="00847E82" w:rsidRPr="006E2900" w:rsidRDefault="00724307" w:rsidP="00CC25FD">
                <w:pPr>
                  <w:jc w:val="center"/>
                  <w:rPr>
                    <w:rFonts w:eastAsia="Times New Roman" w:cs="Arial"/>
                    <w:szCs w:val="18"/>
                  </w:rPr>
                </w:pPr>
                <w:r>
                  <w:rPr>
                    <w:rFonts w:cs="Arial"/>
                    <w:szCs w:val="18"/>
                  </w:rPr>
                  <w:t>10/01/2025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1-10T00:00:00Z">
                <w:dateFormat w:val="dd/MM/yyyy"/>
                <w:lid w:val="fr-FR"/>
                <w:storeMappedDataAs w:val="dateTime"/>
                <w:calendar w:val="gregorian"/>
              </w:date>
            </w:sdtPr>
            <w:sdtEndPr/>
            <w:sdtContent>
              <w:p w14:paraId="5F70BC02" w14:textId="2818FA8E" w:rsidR="00847E82" w:rsidRPr="009F2F93" w:rsidRDefault="00724307" w:rsidP="00847E82">
                <w:pPr>
                  <w:rPr>
                    <w:rFonts w:cs="Arial"/>
                    <w:szCs w:val="18"/>
                  </w:rPr>
                </w:pPr>
                <w:r>
                  <w:rPr>
                    <w:rFonts w:cs="Arial"/>
                    <w:szCs w:val="18"/>
                  </w:rPr>
                  <w:t>10/01/2025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15"/>
        <w:gridCol w:w="1514"/>
        <w:gridCol w:w="2472"/>
        <w:gridCol w:w="4771"/>
      </w:tblGrid>
      <w:tr w:rsidR="00E207CD" w14:paraId="2F43619C" w14:textId="77777777" w:rsidTr="00724307">
        <w:tc>
          <w:tcPr>
            <w:tcW w:w="111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51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7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771"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724307">
        <w:tc>
          <w:tcPr>
            <w:tcW w:w="1115" w:type="dxa"/>
          </w:tcPr>
          <w:p w14:paraId="470477CF" w14:textId="15089193" w:rsidR="00E207CD" w:rsidRDefault="00F9694A" w:rsidP="00D71C30">
            <w:pPr>
              <w:ind w:firstLine="34"/>
              <w:jc w:val="center"/>
              <w:rPr>
                <w:rFonts w:cs="Arial"/>
                <w:szCs w:val="18"/>
              </w:rPr>
            </w:pPr>
            <w:r>
              <w:rPr>
                <w:rFonts w:cs="Arial"/>
                <w:szCs w:val="18"/>
              </w:rPr>
              <w:t>0.1</w:t>
            </w:r>
          </w:p>
        </w:tc>
        <w:tc>
          <w:tcPr>
            <w:tcW w:w="1514" w:type="dxa"/>
          </w:tcPr>
          <w:p w14:paraId="11752DBF" w14:textId="56454CF0" w:rsidR="00E207CD" w:rsidRDefault="0079779F" w:rsidP="0079779F">
            <w:pPr>
              <w:jc w:val="center"/>
              <w:rPr>
                <w:rFonts w:cs="Arial"/>
                <w:szCs w:val="18"/>
              </w:rPr>
            </w:pPr>
            <w:r>
              <w:rPr>
                <w:rFonts w:cs="Arial"/>
                <w:szCs w:val="18"/>
              </w:rPr>
              <w:t>21/03/2024</w:t>
            </w:r>
          </w:p>
        </w:tc>
        <w:tc>
          <w:tcPr>
            <w:tcW w:w="247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771" w:type="dxa"/>
          </w:tcPr>
          <w:p w14:paraId="68CC29F8" w14:textId="77777777" w:rsidR="00E207CD" w:rsidRDefault="000E5A5F" w:rsidP="000E5A5F">
            <w:pPr>
              <w:ind w:firstLine="0"/>
              <w:rPr>
                <w:rFonts w:cs="Arial"/>
                <w:szCs w:val="18"/>
              </w:rPr>
            </w:pPr>
            <w:r>
              <w:rPr>
                <w:rFonts w:cs="Arial"/>
                <w:szCs w:val="18"/>
              </w:rPr>
              <w:t xml:space="preserve">Création </w:t>
            </w:r>
          </w:p>
        </w:tc>
      </w:tr>
    </w:tbl>
    <w:p w14:paraId="7FC39B32" w14:textId="22662CCE" w:rsidR="00E207CD" w:rsidRDefault="00E207CD" w:rsidP="00847E82">
      <w:pPr>
        <w:ind w:left="397"/>
        <w:rPr>
          <w:rFonts w:eastAsia="Times New Roman" w:cs="Times New Roman"/>
        </w:rPr>
      </w:pPr>
    </w:p>
    <w:p w14:paraId="44D1A76A" w14:textId="77777777" w:rsidR="00724307" w:rsidRDefault="00724307"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78DD34CD" w14:textId="5B656F99" w:rsidR="00DB2B31"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83424251" w:history="1">
            <w:r w:rsidR="00DB2B31" w:rsidRPr="00B16CD9">
              <w:rPr>
                <w:rStyle w:val="Lienhypertexte"/>
              </w:rPr>
              <w:t>1</w:t>
            </w:r>
            <w:r w:rsidR="00DB2B31">
              <w:rPr>
                <w:rFonts w:asciiTheme="minorHAnsi" w:eastAsiaTheme="minorEastAsia" w:hAnsiTheme="minorHAnsi" w:cstheme="minorBidi"/>
                <w:smallCaps w:val="0"/>
                <w:sz w:val="22"/>
                <w:szCs w:val="22"/>
              </w:rPr>
              <w:tab/>
            </w:r>
            <w:r w:rsidR="00DB2B31" w:rsidRPr="00B16CD9">
              <w:rPr>
                <w:rStyle w:val="Lienhypertexte"/>
              </w:rPr>
              <w:t>Prérequis</w:t>
            </w:r>
            <w:r w:rsidR="00DB2B31">
              <w:rPr>
                <w:webHidden/>
              </w:rPr>
              <w:tab/>
            </w:r>
            <w:r w:rsidR="00DB2B31">
              <w:rPr>
                <w:webHidden/>
              </w:rPr>
              <w:fldChar w:fldCharType="begin"/>
            </w:r>
            <w:r w:rsidR="00DB2B31">
              <w:rPr>
                <w:webHidden/>
              </w:rPr>
              <w:instrText xml:space="preserve"> PAGEREF _Toc183424251 \h </w:instrText>
            </w:r>
            <w:r w:rsidR="00DB2B31">
              <w:rPr>
                <w:webHidden/>
              </w:rPr>
            </w:r>
            <w:r w:rsidR="00DB2B31">
              <w:rPr>
                <w:webHidden/>
              </w:rPr>
              <w:fldChar w:fldCharType="separate"/>
            </w:r>
            <w:r w:rsidR="00DB2B31">
              <w:rPr>
                <w:webHidden/>
              </w:rPr>
              <w:t>2</w:t>
            </w:r>
            <w:r w:rsidR="00DB2B31">
              <w:rPr>
                <w:webHidden/>
              </w:rPr>
              <w:fldChar w:fldCharType="end"/>
            </w:r>
          </w:hyperlink>
        </w:p>
        <w:p w14:paraId="593F9E8C" w14:textId="52A93FA8" w:rsidR="00DB2B31" w:rsidRDefault="00DA0ABB">
          <w:pPr>
            <w:pStyle w:val="TM1"/>
            <w:rPr>
              <w:rFonts w:asciiTheme="minorHAnsi" w:eastAsiaTheme="minorEastAsia" w:hAnsiTheme="minorHAnsi" w:cstheme="minorBidi"/>
              <w:smallCaps w:val="0"/>
              <w:sz w:val="22"/>
              <w:szCs w:val="22"/>
            </w:rPr>
          </w:pPr>
          <w:hyperlink w:anchor="_Toc183424252" w:history="1">
            <w:r w:rsidR="00DB2B31" w:rsidRPr="00B16CD9">
              <w:rPr>
                <w:rStyle w:val="Lienhypertexte"/>
              </w:rPr>
              <w:t>2</w:t>
            </w:r>
            <w:r w:rsidR="00DB2B31">
              <w:rPr>
                <w:rFonts w:asciiTheme="minorHAnsi" w:eastAsiaTheme="minorEastAsia" w:hAnsiTheme="minorHAnsi" w:cstheme="minorBidi"/>
                <w:smallCaps w:val="0"/>
                <w:sz w:val="22"/>
                <w:szCs w:val="22"/>
              </w:rPr>
              <w:tab/>
            </w:r>
            <w:r w:rsidR="00DB2B31" w:rsidRPr="00B16CD9">
              <w:rPr>
                <w:rStyle w:val="Lienhypertexte"/>
              </w:rPr>
              <w:t>Résumé</w:t>
            </w:r>
            <w:r w:rsidR="00DB2B31">
              <w:rPr>
                <w:webHidden/>
              </w:rPr>
              <w:tab/>
            </w:r>
            <w:r w:rsidR="00DB2B31">
              <w:rPr>
                <w:webHidden/>
              </w:rPr>
              <w:fldChar w:fldCharType="begin"/>
            </w:r>
            <w:r w:rsidR="00DB2B31">
              <w:rPr>
                <w:webHidden/>
              </w:rPr>
              <w:instrText xml:space="preserve"> PAGEREF _Toc183424252 \h </w:instrText>
            </w:r>
            <w:r w:rsidR="00DB2B31">
              <w:rPr>
                <w:webHidden/>
              </w:rPr>
            </w:r>
            <w:r w:rsidR="00DB2B31">
              <w:rPr>
                <w:webHidden/>
              </w:rPr>
              <w:fldChar w:fldCharType="separate"/>
            </w:r>
            <w:r w:rsidR="00DB2B31">
              <w:rPr>
                <w:webHidden/>
              </w:rPr>
              <w:t>3</w:t>
            </w:r>
            <w:r w:rsidR="00DB2B31">
              <w:rPr>
                <w:webHidden/>
              </w:rPr>
              <w:fldChar w:fldCharType="end"/>
            </w:r>
          </w:hyperlink>
        </w:p>
        <w:p w14:paraId="78B24749" w14:textId="6E5B6D81" w:rsidR="00DB2B31" w:rsidRDefault="00DA0ABB">
          <w:pPr>
            <w:pStyle w:val="TM1"/>
            <w:rPr>
              <w:rFonts w:asciiTheme="minorHAnsi" w:eastAsiaTheme="minorEastAsia" w:hAnsiTheme="minorHAnsi" w:cstheme="minorBidi"/>
              <w:smallCaps w:val="0"/>
              <w:sz w:val="22"/>
              <w:szCs w:val="22"/>
            </w:rPr>
          </w:pPr>
          <w:hyperlink w:anchor="_Toc183424253" w:history="1">
            <w:r w:rsidR="00DB2B31" w:rsidRPr="00B16CD9">
              <w:rPr>
                <w:rStyle w:val="Lienhypertexte"/>
              </w:rPr>
              <w:t>3</w:t>
            </w:r>
            <w:r w:rsidR="00DB2B31">
              <w:rPr>
                <w:rFonts w:asciiTheme="minorHAnsi" w:eastAsiaTheme="minorEastAsia" w:hAnsiTheme="minorHAnsi" w:cstheme="minorBidi"/>
                <w:smallCaps w:val="0"/>
                <w:sz w:val="22"/>
                <w:szCs w:val="22"/>
              </w:rPr>
              <w:tab/>
            </w:r>
            <w:r w:rsidR="00DB2B31" w:rsidRPr="00B16CD9">
              <w:rPr>
                <w:rStyle w:val="Lienhypertexte"/>
              </w:rPr>
              <w:t>Installation</w:t>
            </w:r>
            <w:r w:rsidR="00DB2B31">
              <w:rPr>
                <w:webHidden/>
              </w:rPr>
              <w:tab/>
            </w:r>
            <w:r w:rsidR="00DB2B31">
              <w:rPr>
                <w:webHidden/>
              </w:rPr>
              <w:fldChar w:fldCharType="begin"/>
            </w:r>
            <w:r w:rsidR="00DB2B31">
              <w:rPr>
                <w:webHidden/>
              </w:rPr>
              <w:instrText xml:space="preserve"> PAGEREF _Toc183424253 \h </w:instrText>
            </w:r>
            <w:r w:rsidR="00DB2B31">
              <w:rPr>
                <w:webHidden/>
              </w:rPr>
            </w:r>
            <w:r w:rsidR="00DB2B31">
              <w:rPr>
                <w:webHidden/>
              </w:rPr>
              <w:fldChar w:fldCharType="separate"/>
            </w:r>
            <w:r w:rsidR="00DB2B31">
              <w:rPr>
                <w:webHidden/>
              </w:rPr>
              <w:t>3</w:t>
            </w:r>
            <w:r w:rsidR="00DB2B31">
              <w:rPr>
                <w:webHidden/>
              </w:rPr>
              <w:fldChar w:fldCharType="end"/>
            </w:r>
          </w:hyperlink>
        </w:p>
        <w:p w14:paraId="6A65A0F8" w14:textId="16E498C6" w:rsidR="00DB2B31" w:rsidRDefault="00DA0ABB">
          <w:pPr>
            <w:pStyle w:val="TM1"/>
            <w:rPr>
              <w:rFonts w:asciiTheme="minorHAnsi" w:eastAsiaTheme="minorEastAsia" w:hAnsiTheme="minorHAnsi" w:cstheme="minorBidi"/>
              <w:smallCaps w:val="0"/>
              <w:sz w:val="22"/>
              <w:szCs w:val="22"/>
            </w:rPr>
          </w:pPr>
          <w:hyperlink w:anchor="_Toc183424254" w:history="1">
            <w:r w:rsidR="00DB2B31" w:rsidRPr="00B16CD9">
              <w:rPr>
                <w:rStyle w:val="Lienhypertexte"/>
              </w:rPr>
              <w:t>4</w:t>
            </w:r>
            <w:r w:rsidR="00DB2B31">
              <w:rPr>
                <w:rFonts w:asciiTheme="minorHAnsi" w:eastAsiaTheme="minorEastAsia" w:hAnsiTheme="minorHAnsi" w:cstheme="minorBidi"/>
                <w:smallCaps w:val="0"/>
                <w:sz w:val="22"/>
                <w:szCs w:val="22"/>
              </w:rPr>
              <w:tab/>
            </w:r>
            <w:r w:rsidR="00DB2B31" w:rsidRPr="00B16CD9">
              <w:rPr>
                <w:rStyle w:val="Lienhypertexte"/>
              </w:rPr>
              <w:t>Présentation</w:t>
            </w:r>
            <w:r w:rsidR="00DB2B31">
              <w:rPr>
                <w:webHidden/>
              </w:rPr>
              <w:tab/>
            </w:r>
            <w:r w:rsidR="00DB2B31">
              <w:rPr>
                <w:webHidden/>
              </w:rPr>
              <w:fldChar w:fldCharType="begin"/>
            </w:r>
            <w:r w:rsidR="00DB2B31">
              <w:rPr>
                <w:webHidden/>
              </w:rPr>
              <w:instrText xml:space="preserve"> PAGEREF _Toc183424254 \h </w:instrText>
            </w:r>
            <w:r w:rsidR="00DB2B31">
              <w:rPr>
                <w:webHidden/>
              </w:rPr>
            </w:r>
            <w:r w:rsidR="00DB2B31">
              <w:rPr>
                <w:webHidden/>
              </w:rPr>
              <w:fldChar w:fldCharType="separate"/>
            </w:r>
            <w:r w:rsidR="00DB2B31">
              <w:rPr>
                <w:webHidden/>
              </w:rPr>
              <w:t>4</w:t>
            </w:r>
            <w:r w:rsidR="00DB2B31">
              <w:rPr>
                <w:webHidden/>
              </w:rPr>
              <w:fldChar w:fldCharType="end"/>
            </w:r>
          </w:hyperlink>
        </w:p>
        <w:p w14:paraId="57DD4832" w14:textId="2FB786CD" w:rsidR="00DB2B31" w:rsidRDefault="00DA0ABB">
          <w:pPr>
            <w:pStyle w:val="TM1"/>
            <w:rPr>
              <w:rFonts w:asciiTheme="minorHAnsi" w:eastAsiaTheme="minorEastAsia" w:hAnsiTheme="minorHAnsi" w:cstheme="minorBidi"/>
              <w:smallCaps w:val="0"/>
              <w:sz w:val="22"/>
              <w:szCs w:val="22"/>
            </w:rPr>
          </w:pPr>
          <w:hyperlink w:anchor="_Toc183424255" w:history="1">
            <w:r w:rsidR="00DB2B31" w:rsidRPr="00B16CD9">
              <w:rPr>
                <w:rStyle w:val="Lienhypertexte"/>
              </w:rPr>
              <w:t>5</w:t>
            </w:r>
            <w:r w:rsidR="00DB2B31">
              <w:rPr>
                <w:rFonts w:asciiTheme="minorHAnsi" w:eastAsiaTheme="minorEastAsia" w:hAnsiTheme="minorHAnsi" w:cstheme="minorBidi"/>
                <w:smallCaps w:val="0"/>
                <w:sz w:val="22"/>
                <w:szCs w:val="22"/>
              </w:rPr>
              <w:tab/>
            </w:r>
            <w:r w:rsidR="00DB2B31" w:rsidRPr="00B16CD9">
              <w:rPr>
                <w:rStyle w:val="Lienhypertexte"/>
              </w:rPr>
              <w:t>Mode de sélection</w:t>
            </w:r>
            <w:r w:rsidR="00DB2B31">
              <w:rPr>
                <w:webHidden/>
              </w:rPr>
              <w:tab/>
            </w:r>
            <w:r w:rsidR="00DB2B31">
              <w:rPr>
                <w:webHidden/>
              </w:rPr>
              <w:fldChar w:fldCharType="begin"/>
            </w:r>
            <w:r w:rsidR="00DB2B31">
              <w:rPr>
                <w:webHidden/>
              </w:rPr>
              <w:instrText xml:space="preserve"> PAGEREF _Toc183424255 \h </w:instrText>
            </w:r>
            <w:r w:rsidR="00DB2B31">
              <w:rPr>
                <w:webHidden/>
              </w:rPr>
            </w:r>
            <w:r w:rsidR="00DB2B31">
              <w:rPr>
                <w:webHidden/>
              </w:rPr>
              <w:fldChar w:fldCharType="separate"/>
            </w:r>
            <w:r w:rsidR="00DB2B31">
              <w:rPr>
                <w:webHidden/>
              </w:rPr>
              <w:t>5</w:t>
            </w:r>
            <w:r w:rsidR="00DB2B31">
              <w:rPr>
                <w:webHidden/>
              </w:rPr>
              <w:fldChar w:fldCharType="end"/>
            </w:r>
          </w:hyperlink>
        </w:p>
        <w:p w14:paraId="5F279AE7" w14:textId="79544FCA" w:rsidR="00DB2B31" w:rsidRDefault="00DA0ABB">
          <w:pPr>
            <w:pStyle w:val="TM2"/>
            <w:rPr>
              <w:rFonts w:asciiTheme="minorHAnsi" w:eastAsiaTheme="minorEastAsia" w:hAnsiTheme="minorHAnsi" w:cstheme="minorBidi"/>
              <w:sz w:val="22"/>
              <w:szCs w:val="22"/>
            </w:rPr>
          </w:pPr>
          <w:hyperlink w:anchor="_Toc183424256" w:history="1">
            <w:r w:rsidR="00DB2B31" w:rsidRPr="00B16CD9">
              <w:rPr>
                <w:rStyle w:val="Lienhypertexte"/>
              </w:rPr>
              <w:t>5.1</w:t>
            </w:r>
            <w:r w:rsidR="00DB2B31">
              <w:rPr>
                <w:rFonts w:asciiTheme="minorHAnsi" w:eastAsiaTheme="minorEastAsia" w:hAnsiTheme="minorHAnsi" w:cstheme="minorBidi"/>
                <w:sz w:val="22"/>
                <w:szCs w:val="22"/>
              </w:rPr>
              <w:tab/>
            </w:r>
            <w:r w:rsidR="00DB2B31" w:rsidRPr="00B16CD9">
              <w:rPr>
                <w:rStyle w:val="Lienhypertexte"/>
              </w:rPr>
              <w:t>Sélection unique</w:t>
            </w:r>
            <w:r w:rsidR="00DB2B31">
              <w:rPr>
                <w:webHidden/>
              </w:rPr>
              <w:tab/>
            </w:r>
            <w:r w:rsidR="00DB2B31">
              <w:rPr>
                <w:webHidden/>
              </w:rPr>
              <w:fldChar w:fldCharType="begin"/>
            </w:r>
            <w:r w:rsidR="00DB2B31">
              <w:rPr>
                <w:webHidden/>
              </w:rPr>
              <w:instrText xml:space="preserve"> PAGEREF _Toc183424256 \h </w:instrText>
            </w:r>
            <w:r w:rsidR="00DB2B31">
              <w:rPr>
                <w:webHidden/>
              </w:rPr>
            </w:r>
            <w:r w:rsidR="00DB2B31">
              <w:rPr>
                <w:webHidden/>
              </w:rPr>
              <w:fldChar w:fldCharType="separate"/>
            </w:r>
            <w:r w:rsidR="00DB2B31">
              <w:rPr>
                <w:webHidden/>
              </w:rPr>
              <w:t>5</w:t>
            </w:r>
            <w:r w:rsidR="00DB2B31">
              <w:rPr>
                <w:webHidden/>
              </w:rPr>
              <w:fldChar w:fldCharType="end"/>
            </w:r>
          </w:hyperlink>
        </w:p>
        <w:p w14:paraId="0D6E699C" w14:textId="4981577D" w:rsidR="00DB2B31" w:rsidRDefault="00DA0ABB">
          <w:pPr>
            <w:pStyle w:val="TM2"/>
            <w:rPr>
              <w:rFonts w:asciiTheme="minorHAnsi" w:eastAsiaTheme="minorEastAsia" w:hAnsiTheme="minorHAnsi" w:cstheme="minorBidi"/>
              <w:sz w:val="22"/>
              <w:szCs w:val="22"/>
            </w:rPr>
          </w:pPr>
          <w:hyperlink w:anchor="_Toc183424257" w:history="1">
            <w:r w:rsidR="00DB2B31" w:rsidRPr="00B16CD9">
              <w:rPr>
                <w:rStyle w:val="Lienhypertexte"/>
              </w:rPr>
              <w:t>5.2</w:t>
            </w:r>
            <w:r w:rsidR="00DB2B31">
              <w:rPr>
                <w:rFonts w:asciiTheme="minorHAnsi" w:eastAsiaTheme="minorEastAsia" w:hAnsiTheme="minorHAnsi" w:cstheme="minorBidi"/>
                <w:sz w:val="22"/>
                <w:szCs w:val="22"/>
              </w:rPr>
              <w:tab/>
            </w:r>
            <w:r w:rsidR="00DB2B31" w:rsidRPr="00B16CD9">
              <w:rPr>
                <w:rStyle w:val="Lienhypertexte"/>
              </w:rPr>
              <w:t>Sélection multiple</w:t>
            </w:r>
            <w:r w:rsidR="00DB2B31">
              <w:rPr>
                <w:webHidden/>
              </w:rPr>
              <w:tab/>
            </w:r>
            <w:r w:rsidR="00DB2B31">
              <w:rPr>
                <w:webHidden/>
              </w:rPr>
              <w:fldChar w:fldCharType="begin"/>
            </w:r>
            <w:r w:rsidR="00DB2B31">
              <w:rPr>
                <w:webHidden/>
              </w:rPr>
              <w:instrText xml:space="preserve"> PAGEREF _Toc183424257 \h </w:instrText>
            </w:r>
            <w:r w:rsidR="00DB2B31">
              <w:rPr>
                <w:webHidden/>
              </w:rPr>
            </w:r>
            <w:r w:rsidR="00DB2B31">
              <w:rPr>
                <w:webHidden/>
              </w:rPr>
              <w:fldChar w:fldCharType="separate"/>
            </w:r>
            <w:r w:rsidR="00DB2B31">
              <w:rPr>
                <w:webHidden/>
              </w:rPr>
              <w:t>5</w:t>
            </w:r>
            <w:r w:rsidR="00DB2B31">
              <w:rPr>
                <w:webHidden/>
              </w:rPr>
              <w:fldChar w:fldCharType="end"/>
            </w:r>
          </w:hyperlink>
        </w:p>
        <w:p w14:paraId="5FD64968" w14:textId="7D0ECE94" w:rsidR="00DB2B31" w:rsidRDefault="00DA0ABB">
          <w:pPr>
            <w:pStyle w:val="TM1"/>
            <w:rPr>
              <w:rFonts w:asciiTheme="minorHAnsi" w:eastAsiaTheme="minorEastAsia" w:hAnsiTheme="minorHAnsi" w:cstheme="minorBidi"/>
              <w:smallCaps w:val="0"/>
              <w:sz w:val="22"/>
              <w:szCs w:val="22"/>
            </w:rPr>
          </w:pPr>
          <w:hyperlink w:anchor="_Toc183424258" w:history="1">
            <w:r w:rsidR="00DB2B31" w:rsidRPr="00B16CD9">
              <w:rPr>
                <w:rStyle w:val="Lienhypertexte"/>
              </w:rPr>
              <w:t>6</w:t>
            </w:r>
            <w:r w:rsidR="00DB2B31">
              <w:rPr>
                <w:rFonts w:asciiTheme="minorHAnsi" w:eastAsiaTheme="minorEastAsia" w:hAnsiTheme="minorHAnsi" w:cstheme="minorBidi"/>
                <w:smallCaps w:val="0"/>
                <w:sz w:val="22"/>
                <w:szCs w:val="22"/>
              </w:rPr>
              <w:tab/>
            </w:r>
            <w:r w:rsidR="00DB2B31" w:rsidRPr="00B16CD9">
              <w:rPr>
                <w:rStyle w:val="Lienhypertexte"/>
              </w:rPr>
              <w:t>Modification</w:t>
            </w:r>
            <w:r w:rsidR="00DB2B31">
              <w:rPr>
                <w:webHidden/>
              </w:rPr>
              <w:tab/>
            </w:r>
            <w:r w:rsidR="00DB2B31">
              <w:rPr>
                <w:webHidden/>
              </w:rPr>
              <w:fldChar w:fldCharType="begin"/>
            </w:r>
            <w:r w:rsidR="00DB2B31">
              <w:rPr>
                <w:webHidden/>
              </w:rPr>
              <w:instrText xml:space="preserve"> PAGEREF _Toc183424258 \h </w:instrText>
            </w:r>
            <w:r w:rsidR="00DB2B31">
              <w:rPr>
                <w:webHidden/>
              </w:rPr>
            </w:r>
            <w:r w:rsidR="00DB2B31">
              <w:rPr>
                <w:webHidden/>
              </w:rPr>
              <w:fldChar w:fldCharType="separate"/>
            </w:r>
            <w:r w:rsidR="00DB2B31">
              <w:rPr>
                <w:webHidden/>
              </w:rPr>
              <w:t>6</w:t>
            </w:r>
            <w:r w:rsidR="00DB2B31">
              <w:rPr>
                <w:webHidden/>
              </w:rPr>
              <w:fldChar w:fldCharType="end"/>
            </w:r>
          </w:hyperlink>
        </w:p>
        <w:p w14:paraId="3ACAFC6A" w14:textId="1FA3E8ED" w:rsidR="00DB2B31" w:rsidRDefault="00DA0ABB">
          <w:pPr>
            <w:pStyle w:val="TM1"/>
            <w:rPr>
              <w:rFonts w:asciiTheme="minorHAnsi" w:eastAsiaTheme="minorEastAsia" w:hAnsiTheme="minorHAnsi" w:cstheme="minorBidi"/>
              <w:smallCaps w:val="0"/>
              <w:sz w:val="22"/>
              <w:szCs w:val="22"/>
            </w:rPr>
          </w:pPr>
          <w:hyperlink w:anchor="_Toc183424259" w:history="1">
            <w:r w:rsidR="00DB2B31" w:rsidRPr="00B16CD9">
              <w:rPr>
                <w:rStyle w:val="Lienhypertexte"/>
              </w:rPr>
              <w:t>7</w:t>
            </w:r>
            <w:r w:rsidR="00DB2B31">
              <w:rPr>
                <w:rFonts w:asciiTheme="minorHAnsi" w:eastAsiaTheme="minorEastAsia" w:hAnsiTheme="minorHAnsi" w:cstheme="minorBidi"/>
                <w:smallCaps w:val="0"/>
                <w:sz w:val="22"/>
                <w:szCs w:val="22"/>
              </w:rPr>
              <w:tab/>
            </w:r>
            <w:r w:rsidR="00DB2B31" w:rsidRPr="00B16CD9">
              <w:rPr>
                <w:rStyle w:val="Lienhypertexte"/>
              </w:rPr>
              <w:t>Extra</w:t>
            </w:r>
            <w:r w:rsidR="00DB2B31">
              <w:rPr>
                <w:webHidden/>
              </w:rPr>
              <w:tab/>
            </w:r>
            <w:r w:rsidR="00DB2B31">
              <w:rPr>
                <w:webHidden/>
              </w:rPr>
              <w:fldChar w:fldCharType="begin"/>
            </w:r>
            <w:r w:rsidR="00DB2B31">
              <w:rPr>
                <w:webHidden/>
              </w:rPr>
              <w:instrText xml:space="preserve"> PAGEREF _Toc183424259 \h </w:instrText>
            </w:r>
            <w:r w:rsidR="00DB2B31">
              <w:rPr>
                <w:webHidden/>
              </w:rPr>
            </w:r>
            <w:r w:rsidR="00DB2B31">
              <w:rPr>
                <w:webHidden/>
              </w:rPr>
              <w:fldChar w:fldCharType="separate"/>
            </w:r>
            <w:r w:rsidR="00DB2B31">
              <w:rPr>
                <w:webHidden/>
              </w:rPr>
              <w:t>6</w:t>
            </w:r>
            <w:r w:rsidR="00DB2B31">
              <w:rPr>
                <w:webHidden/>
              </w:rPr>
              <w:fldChar w:fldCharType="end"/>
            </w:r>
          </w:hyperlink>
        </w:p>
        <w:p w14:paraId="18423BFD" w14:textId="792B62DC" w:rsidR="00DB2B31" w:rsidRDefault="00DA0ABB">
          <w:pPr>
            <w:pStyle w:val="TM2"/>
            <w:rPr>
              <w:rFonts w:asciiTheme="minorHAnsi" w:eastAsiaTheme="minorEastAsia" w:hAnsiTheme="minorHAnsi" w:cstheme="minorBidi"/>
              <w:sz w:val="22"/>
              <w:szCs w:val="22"/>
            </w:rPr>
          </w:pPr>
          <w:hyperlink w:anchor="_Toc183424260" w:history="1">
            <w:r w:rsidR="00DB2B31" w:rsidRPr="00B16CD9">
              <w:rPr>
                <w:rStyle w:val="Lienhypertexte"/>
              </w:rPr>
              <w:t>7.1</w:t>
            </w:r>
            <w:r w:rsidR="00DB2B31">
              <w:rPr>
                <w:rFonts w:asciiTheme="minorHAnsi" w:eastAsiaTheme="minorEastAsia" w:hAnsiTheme="minorHAnsi" w:cstheme="minorBidi"/>
                <w:sz w:val="22"/>
                <w:szCs w:val="22"/>
              </w:rPr>
              <w:tab/>
            </w:r>
            <w:r w:rsidR="00DB2B31" w:rsidRPr="00B16CD9">
              <w:rPr>
                <w:rStyle w:val="Lienhypertexte"/>
              </w:rPr>
              <w:t>Log</w:t>
            </w:r>
            <w:r w:rsidR="00DB2B31">
              <w:rPr>
                <w:webHidden/>
              </w:rPr>
              <w:tab/>
            </w:r>
            <w:r w:rsidR="00DB2B31">
              <w:rPr>
                <w:webHidden/>
              </w:rPr>
              <w:fldChar w:fldCharType="begin"/>
            </w:r>
            <w:r w:rsidR="00DB2B31">
              <w:rPr>
                <w:webHidden/>
              </w:rPr>
              <w:instrText xml:space="preserve"> PAGEREF _Toc183424260 \h </w:instrText>
            </w:r>
            <w:r w:rsidR="00DB2B31">
              <w:rPr>
                <w:webHidden/>
              </w:rPr>
            </w:r>
            <w:r w:rsidR="00DB2B31">
              <w:rPr>
                <w:webHidden/>
              </w:rPr>
              <w:fldChar w:fldCharType="separate"/>
            </w:r>
            <w:r w:rsidR="00DB2B31">
              <w:rPr>
                <w:webHidden/>
              </w:rPr>
              <w:t>6</w:t>
            </w:r>
            <w:r w:rsidR="00DB2B31">
              <w:rPr>
                <w:webHidden/>
              </w:rPr>
              <w:fldChar w:fldCharType="end"/>
            </w:r>
          </w:hyperlink>
        </w:p>
        <w:p w14:paraId="40040558" w14:textId="7DFB857B" w:rsidR="00DB2B31" w:rsidRDefault="00DA0ABB">
          <w:pPr>
            <w:pStyle w:val="TM2"/>
            <w:rPr>
              <w:rFonts w:asciiTheme="minorHAnsi" w:eastAsiaTheme="minorEastAsia" w:hAnsiTheme="minorHAnsi" w:cstheme="minorBidi"/>
              <w:sz w:val="22"/>
              <w:szCs w:val="22"/>
            </w:rPr>
          </w:pPr>
          <w:hyperlink w:anchor="_Toc183424261" w:history="1">
            <w:r w:rsidR="00DB2B31" w:rsidRPr="00B16CD9">
              <w:rPr>
                <w:rStyle w:val="Lienhypertexte"/>
              </w:rPr>
              <w:t>7.2</w:t>
            </w:r>
            <w:r w:rsidR="00DB2B31">
              <w:rPr>
                <w:rFonts w:asciiTheme="minorHAnsi" w:eastAsiaTheme="minorEastAsia" w:hAnsiTheme="minorHAnsi" w:cstheme="minorBidi"/>
                <w:sz w:val="22"/>
                <w:szCs w:val="22"/>
              </w:rPr>
              <w:tab/>
            </w:r>
            <w:r w:rsidR="00DB2B31" w:rsidRPr="00B16CD9">
              <w:rPr>
                <w:rStyle w:val="Lienhypertexte"/>
              </w:rPr>
              <w:t>A propos de</w:t>
            </w:r>
            <w:r w:rsidR="00DB2B31">
              <w:rPr>
                <w:webHidden/>
              </w:rPr>
              <w:tab/>
            </w:r>
            <w:r w:rsidR="00DB2B31">
              <w:rPr>
                <w:webHidden/>
              </w:rPr>
              <w:fldChar w:fldCharType="begin"/>
            </w:r>
            <w:r w:rsidR="00DB2B31">
              <w:rPr>
                <w:webHidden/>
              </w:rPr>
              <w:instrText xml:space="preserve"> PAGEREF _Toc183424261 \h </w:instrText>
            </w:r>
            <w:r w:rsidR="00DB2B31">
              <w:rPr>
                <w:webHidden/>
              </w:rPr>
            </w:r>
            <w:r w:rsidR="00DB2B31">
              <w:rPr>
                <w:webHidden/>
              </w:rPr>
              <w:fldChar w:fldCharType="separate"/>
            </w:r>
            <w:r w:rsidR="00DB2B31">
              <w:rPr>
                <w:webHidden/>
              </w:rPr>
              <w:t>7</w:t>
            </w:r>
            <w:r w:rsidR="00DB2B31">
              <w:rPr>
                <w:webHidden/>
              </w:rPr>
              <w:fldChar w:fldCharType="end"/>
            </w:r>
          </w:hyperlink>
        </w:p>
        <w:p w14:paraId="48C9AE66" w14:textId="754DCFCA" w:rsidR="00CB0EE7" w:rsidRDefault="00CB0EE7" w:rsidP="00CB0EE7">
          <w:r>
            <w:rPr>
              <w:b/>
              <w:bCs/>
            </w:rPr>
            <w:fldChar w:fldCharType="end"/>
          </w:r>
        </w:p>
      </w:sdtContent>
    </w:sdt>
    <w:p w14:paraId="36E103D1" w14:textId="0B693D60"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183424251"/>
      <w:r>
        <w:t>Prérequis</w:t>
      </w:r>
      <w:bookmarkEnd w:id="0"/>
    </w:p>
    <w:p w14:paraId="5861A7D6" w14:textId="40FB724C" w:rsidR="00F9694A" w:rsidRDefault="00F9694A" w:rsidP="00F9694A">
      <w:r>
        <w:t>Version de QGIS : 3.28 ou supérieur</w:t>
      </w:r>
    </w:p>
    <w:p w14:paraId="095CA7FA" w14:textId="1353ACD6" w:rsidR="00F9694A" w:rsidRDefault="00F9694A" w:rsidP="00F9694A">
      <w:r>
        <w:t>Ce plugin fonctionne en parallèle du plugin « IGN Espace collaboratif » version 4.2.2</w:t>
      </w:r>
    </w:p>
    <w:p w14:paraId="67AC22D9" w14:textId="0CAF5CF7" w:rsidR="0079779F" w:rsidRDefault="0079779F" w:rsidP="0079779F">
      <w:r>
        <w:t xml:space="preserve">Ce plugin fonctionne uniquement avec des couches de la </w:t>
      </w:r>
      <w:proofErr w:type="spellStart"/>
      <w:r>
        <w:t>BDTopo</w:t>
      </w:r>
      <w:proofErr w:type="spellEnd"/>
      <w:r>
        <w:t>, le nom de la couche route doit obligatoirement se nommer : « </w:t>
      </w:r>
      <w:proofErr w:type="spellStart"/>
      <w:r>
        <w:t>troncon_de_route</w:t>
      </w:r>
      <w:proofErr w:type="spellEnd"/>
      <w:r>
        <w:t> » dans QGIS.</w:t>
      </w:r>
    </w:p>
    <w:p w14:paraId="3E8E27A1" w14:textId="6E93124B" w:rsidR="00E35BCC" w:rsidRDefault="00E35BCC" w:rsidP="0079779F"/>
    <w:p w14:paraId="1B31BA0A" w14:textId="320BDFEC" w:rsidR="00E35BCC" w:rsidRDefault="00E35BCC" w:rsidP="0079779F">
      <w:bookmarkStart w:id="1" w:name="_Hlk183424290"/>
      <w:r>
        <w:t>Si le package « </w:t>
      </w:r>
      <w:proofErr w:type="spellStart"/>
      <w:r>
        <w:t>openpyxl</w:t>
      </w:r>
      <w:proofErr w:type="spellEnd"/>
      <w:r>
        <w:t> » n’est pas installé sur le poste le message d’erreur ci-dessous apparait lors d’une transaction.</w:t>
      </w:r>
      <w:bookmarkEnd w:id="1"/>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77777777" w:rsidR="0079779F" w:rsidRDefault="0079779F" w:rsidP="00F9694A"/>
    <w:p w14:paraId="309720FE" w14:textId="5211BAAF" w:rsidR="00F9694A" w:rsidRDefault="00E35BCC" w:rsidP="00F9694A">
      <w:bookmarkStart w:id="2" w:name="_Hlk183424311"/>
      <w:r>
        <w:t>Remède : installation du package.</w:t>
      </w:r>
    </w:p>
    <w:p w14:paraId="0D33A4AB" w14:textId="56BD27D9" w:rsidR="00E35BCC" w:rsidRDefault="00E35BCC" w:rsidP="00F9694A">
      <w:r>
        <w:t xml:space="preserve">Ouvrir l’invite de commande, se placer dans le répertoire </w:t>
      </w:r>
      <w:r w:rsidR="00DB2B31">
        <w:t>« bin »</w:t>
      </w:r>
      <w:r>
        <w:t xml:space="preserve"> de l’installation de QGIS :</w:t>
      </w:r>
    </w:p>
    <w:p w14:paraId="26438CF1" w14:textId="2C71E0BD" w:rsidR="00E35BCC" w:rsidRDefault="00E35BCC" w:rsidP="00F9694A">
      <w:r>
        <w:t xml:space="preserve">Exemple : </w:t>
      </w:r>
    </w:p>
    <w:bookmarkEnd w:id="2"/>
    <w:p w14:paraId="27C77C8B" w14:textId="772642A9" w:rsidR="00E35BCC" w:rsidRPr="00F9694A" w:rsidRDefault="00E35BCC" w:rsidP="00DB2B31">
      <w:pPr>
        <w:jc w:val="center"/>
      </w:pPr>
      <w:r>
        <w:rPr>
          <w:noProof/>
        </w:rPr>
        <w:drawing>
          <wp:inline distT="0" distB="0" distL="0" distR="0" wp14:anchorId="11D83EEA" wp14:editId="7E343C4D">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7E62E4F2" w14:textId="34FA49BD" w:rsidR="00494525" w:rsidRDefault="00494525" w:rsidP="00494525"/>
    <w:p w14:paraId="00EBA391" w14:textId="6AEEA539" w:rsidR="00E35BCC" w:rsidRDefault="00E35BCC" w:rsidP="00494525"/>
    <w:p w14:paraId="60457AB6" w14:textId="4BF8920B" w:rsidR="00E35BCC" w:rsidRDefault="00E35BCC" w:rsidP="00494525">
      <w:bookmarkStart w:id="3" w:name="_Hlk183424337"/>
      <w:r>
        <w:t>Puis taper la commande</w:t>
      </w:r>
      <w:r w:rsidR="00DB2B31">
        <w:t xml:space="preserve"> : </w:t>
      </w:r>
      <w:r w:rsidR="00DB2B31" w:rsidRPr="00DB2B31">
        <w:t>python-qgis-ltr.bat</w:t>
      </w:r>
      <w:r w:rsidR="00DB2B31">
        <w:t xml:space="preserve"> -m </w:t>
      </w:r>
      <w:proofErr w:type="spellStart"/>
      <w:r w:rsidR="00DB2B31">
        <w:t>pip</w:t>
      </w:r>
      <w:proofErr w:type="spellEnd"/>
      <w:r w:rsidR="00DB2B31">
        <w:t xml:space="preserve"> </w:t>
      </w:r>
      <w:proofErr w:type="spellStart"/>
      <w:r w:rsidR="00DB2B31">
        <w:t>install</w:t>
      </w:r>
      <w:proofErr w:type="spellEnd"/>
      <w:r w:rsidR="00DB2B31">
        <w:t xml:space="preserve"> </w:t>
      </w:r>
      <w:proofErr w:type="spellStart"/>
      <w:r w:rsidR="00DB2B31">
        <w:t>openpyxl</w:t>
      </w:r>
      <w:proofErr w:type="spellEnd"/>
    </w:p>
    <w:bookmarkEnd w:id="3"/>
    <w:p w14:paraId="1A0796F3" w14:textId="3036B1C9" w:rsidR="00DB2B31" w:rsidRDefault="00DB2B31" w:rsidP="00494525"/>
    <w:p w14:paraId="3D4F26C4" w14:textId="26A429FC" w:rsidR="00DB2B31" w:rsidRDefault="00DB2B31" w:rsidP="00DB2B31">
      <w:pPr>
        <w:jc w:val="center"/>
      </w:pPr>
      <w:r>
        <w:rPr>
          <w:noProof/>
        </w:rPr>
        <w:drawing>
          <wp:inline distT="0" distB="0" distL="0" distR="0" wp14:anchorId="02EB74C1" wp14:editId="5708F1A9">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05D123B6" w14:textId="0D2BCA1F" w:rsidR="00445D65" w:rsidRDefault="00445D65" w:rsidP="00494525"/>
    <w:p w14:paraId="63F5C60D" w14:textId="100582D7" w:rsidR="00DB2B31" w:rsidRDefault="00DB2B31" w:rsidP="00494525">
      <w:bookmarkStart w:id="4" w:name="_Hlk183424357"/>
      <w:r>
        <w:t>Le package s’installe, vous n’avez plus qu’à relancer QGIS.</w:t>
      </w:r>
    </w:p>
    <w:bookmarkEnd w:id="4"/>
    <w:p w14:paraId="57A9C8A7" w14:textId="77777777" w:rsidR="00445D65" w:rsidRPr="00494525" w:rsidRDefault="00445D65" w:rsidP="00494525"/>
    <w:p w14:paraId="32F62634" w14:textId="360F5223" w:rsidR="005C0971" w:rsidRDefault="00F9694A" w:rsidP="00D16626">
      <w:pPr>
        <w:pStyle w:val="Titre1"/>
      </w:pPr>
      <w:bookmarkStart w:id="5" w:name="_Toc183424252"/>
      <w:r>
        <w:lastRenderedPageBreak/>
        <w:t>Résumé</w:t>
      </w:r>
      <w:bookmarkEnd w:id="5"/>
    </w:p>
    <w:p w14:paraId="46F8D4BD" w14:textId="77777777" w:rsidR="0002162B" w:rsidRDefault="0002162B" w:rsidP="00494525"/>
    <w:p w14:paraId="619BD78D" w14:textId="0E34429D" w:rsidR="00992F1B" w:rsidRDefault="00516FCA" w:rsidP="00494525">
      <w:r>
        <w:t xml:space="preserve">Ce plugin est une aide à la </w:t>
      </w:r>
      <w:r w:rsidR="00746895">
        <w:t xml:space="preserve">modification des attributs des </w:t>
      </w:r>
      <w:r w:rsidR="00724307">
        <w:t>complexes DFCI</w:t>
      </w:r>
      <w:r w:rsidR="00746895">
        <w:t xml:space="preserve"> </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6" w:name="_Toc183424253"/>
      <w:r>
        <w:t>Installation</w:t>
      </w:r>
      <w:bookmarkEnd w:id="6"/>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F29DD1B" w14:textId="77777777" w:rsidR="00516FCA" w:rsidRPr="00494525" w:rsidRDefault="00516FCA" w:rsidP="00494525"/>
    <w:p w14:paraId="031C8AC5" w14:textId="4D4E6DCC" w:rsidR="00494525" w:rsidRDefault="00F42AF8" w:rsidP="00494525">
      <w:pPr>
        <w:pStyle w:val="Titre1"/>
      </w:pPr>
      <w:bookmarkStart w:id="7" w:name="_Toc183424254"/>
      <w:r>
        <w:t>Présentation</w:t>
      </w:r>
      <w:bookmarkEnd w:id="7"/>
    </w:p>
    <w:p w14:paraId="5FFD7FBB" w14:textId="77777777" w:rsidR="00F42AF8" w:rsidRDefault="00F42AF8" w:rsidP="00494525"/>
    <w:p w14:paraId="52505BED" w14:textId="77777777" w:rsidR="00F42AF8" w:rsidRDefault="00F42AF8" w:rsidP="00494525"/>
    <w:p w14:paraId="79044A8E" w14:textId="23E014A3" w:rsidR="00494525" w:rsidRDefault="0079779F" w:rsidP="007528AA">
      <w:pPr>
        <w:jc w:val="center"/>
      </w:pPr>
      <w:r>
        <w:rPr>
          <w:noProof/>
        </w:rPr>
        <w:drawing>
          <wp:inline distT="0" distB="0" distL="0" distR="0" wp14:anchorId="66847626" wp14:editId="0FC57A4F">
            <wp:extent cx="6253480" cy="30130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8">
                      <a:extLst>
                        <a:ext uri="{28A0092B-C50C-407E-A947-70E740481C1C}">
                          <a14:useLocalDpi xmlns:a14="http://schemas.microsoft.com/office/drawing/2010/main" val="0"/>
                        </a:ext>
                      </a:extLst>
                    </a:blip>
                    <a:stretch>
                      <a:fillRect/>
                    </a:stretch>
                  </pic:blipFill>
                  <pic:spPr>
                    <a:xfrm>
                      <a:off x="0" y="0"/>
                      <a:ext cx="6253480" cy="3013075"/>
                    </a:xfrm>
                    <a:prstGeom prst="rect">
                      <a:avLst/>
                    </a:prstGeom>
                  </pic:spPr>
                </pic:pic>
              </a:graphicData>
            </a:graphic>
          </wp:inline>
        </w:drawing>
      </w:r>
    </w:p>
    <w:p w14:paraId="2104B471" w14:textId="77777777" w:rsidR="002D1C91" w:rsidRDefault="002D1C91" w:rsidP="00494525"/>
    <w:p w14:paraId="0987DE73" w14:textId="07FE6F73" w:rsidR="002D1C91" w:rsidRDefault="002D1C91" w:rsidP="00992F1B">
      <w:r>
        <w:t xml:space="preserve">Cette interface permet </w:t>
      </w:r>
      <w:r w:rsidR="00992F1B">
        <w:t xml:space="preserve">de </w:t>
      </w:r>
      <w:r w:rsidR="00746895">
        <w:t>modifier certains attributs des tronçons de routes</w:t>
      </w:r>
    </w:p>
    <w:p w14:paraId="51B99ED5" w14:textId="590F3542" w:rsidR="00200E67" w:rsidRDefault="00200E67" w:rsidP="00992F1B"/>
    <w:p w14:paraId="377B03B0" w14:textId="2BE94DD1" w:rsidR="00200E67" w:rsidRDefault="00200E67" w:rsidP="00992F1B">
      <w:r>
        <w:t>Le bouton « ? » permet d’afficher le suivi des versions et permet également d’ouvrir la documentation du plugin</w:t>
      </w:r>
    </w:p>
    <w:p w14:paraId="7D785E0B" w14:textId="25F1D62C" w:rsidR="00200E67" w:rsidRDefault="00200E67" w:rsidP="00992F1B">
      <w:r>
        <w:t>Le bouton « log » permet d’afficher le rapport des modifications</w:t>
      </w:r>
    </w:p>
    <w:p w14:paraId="49B22A64" w14:textId="229778C6" w:rsidR="0079779F" w:rsidRDefault="0079779F" w:rsidP="00992F1B">
      <w:r>
        <w:t xml:space="preserve">Le bouton « Réinitialiser les attributs de la sélection » permet </w:t>
      </w:r>
      <w:r w:rsidR="000B0687">
        <w:t>de re afficher les attributs de la sélection après modification dans l’interface mais avant la validation des modifications.</w:t>
      </w:r>
    </w:p>
    <w:p w14:paraId="31008302" w14:textId="28011142" w:rsidR="00200E67" w:rsidRDefault="00200E67" w:rsidP="00992F1B">
      <w:r>
        <w:t xml:space="preserve">Le bouton </w:t>
      </w:r>
      <w:r>
        <w:rPr>
          <w:noProof/>
        </w:rPr>
        <w:drawing>
          <wp:inline distT="0" distB="0" distL="0" distR="0" wp14:anchorId="31185801" wp14:editId="28A4E861">
            <wp:extent cx="215900" cy="23304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900" cy="233045"/>
                    </a:xfrm>
                    <a:prstGeom prst="rect">
                      <a:avLst/>
                    </a:prstGeom>
                    <a:noFill/>
                    <a:ln>
                      <a:noFill/>
                    </a:ln>
                  </pic:spPr>
                </pic:pic>
              </a:graphicData>
            </a:graphic>
          </wp:inline>
        </w:drawing>
      </w:r>
      <w:r>
        <w:t xml:space="preserve"> permet d’annuler la dernière modification effective et uniquement la dernière.</w:t>
      </w:r>
    </w:p>
    <w:p w14:paraId="33E249F8" w14:textId="77777777" w:rsidR="000B0687" w:rsidRDefault="000B0687" w:rsidP="000B0687">
      <w:r>
        <w:t xml:space="preserve">Le bouton </w:t>
      </w:r>
      <w:r>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0">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t xml:space="preserve"> Permet de modifier la couleur des tronçons sélectionnés dans QGIS. Ça peut être utile suivant la symbologie appliquées pour les tronçons dans QGIS.</w:t>
      </w:r>
    </w:p>
    <w:p w14:paraId="7253FF47" w14:textId="6EB4A52F" w:rsidR="00200E67" w:rsidRDefault="00200E67" w:rsidP="00992F1B"/>
    <w:p w14:paraId="2331F769" w14:textId="362EFE57" w:rsidR="000B0687" w:rsidRDefault="000B0687" w:rsidP="00992F1B">
      <w:r>
        <w:t xml:space="preserve">Le bouton « Valider les modifications&gt; valide les modifications dans QGIS, le plugin « espace collaboratif » se charge d’impacter les bases </w:t>
      </w:r>
      <w:proofErr w:type="spellStart"/>
      <w:r>
        <w:t>BDTopo</w:t>
      </w:r>
      <w:proofErr w:type="spellEnd"/>
      <w:r>
        <w:t xml:space="preserve"> de </w:t>
      </w:r>
      <w:proofErr w:type="spellStart"/>
      <w:r>
        <w:t>l’ign</w:t>
      </w:r>
      <w:proofErr w:type="spellEnd"/>
      <w:r>
        <w:t>.</w:t>
      </w:r>
    </w:p>
    <w:p w14:paraId="6418CA5B" w14:textId="0FDD99AC" w:rsidR="000B0687" w:rsidRDefault="000B0687">
      <w:pPr>
        <w:spacing w:before="0" w:after="200" w:line="276" w:lineRule="auto"/>
        <w:jc w:val="left"/>
      </w:pPr>
      <w:r>
        <w:br w:type="page"/>
      </w:r>
    </w:p>
    <w:p w14:paraId="435D0299" w14:textId="77777777" w:rsidR="007528AA" w:rsidRDefault="007528AA" w:rsidP="00494525"/>
    <w:p w14:paraId="65D33030" w14:textId="2C6169BE" w:rsidR="00DB7EAB" w:rsidRDefault="000B0687" w:rsidP="000B0687">
      <w:pPr>
        <w:pStyle w:val="Titre1"/>
      </w:pPr>
      <w:bookmarkStart w:id="8" w:name="_Toc183424255"/>
      <w:r>
        <w:t>Mode de sélection</w:t>
      </w:r>
      <w:bookmarkEnd w:id="8"/>
    </w:p>
    <w:p w14:paraId="704D5E74" w14:textId="1AA7CE97" w:rsidR="00DB7EAB" w:rsidRDefault="00DB7EAB" w:rsidP="00494525"/>
    <w:p w14:paraId="32AD2D8E" w14:textId="5690D406" w:rsidR="000B0687" w:rsidRDefault="000B0687" w:rsidP="000B0687">
      <w:pPr>
        <w:pStyle w:val="Titre2"/>
      </w:pPr>
      <w:bookmarkStart w:id="9" w:name="_Toc183424256"/>
      <w:r>
        <w:t>Sélection unique</w:t>
      </w:r>
      <w:bookmarkEnd w:id="9"/>
    </w:p>
    <w:p w14:paraId="0D22DACD" w14:textId="1D30E490" w:rsidR="000B0687" w:rsidRDefault="000B0687" w:rsidP="000B0687"/>
    <w:p w14:paraId="5218AA10" w14:textId="7331444D" w:rsidR="000B0687" w:rsidRDefault="000B0687" w:rsidP="000B0687">
      <w:pPr>
        <w:pStyle w:val="Paragraphedeliste"/>
        <w:numPr>
          <w:ilvl w:val="0"/>
          <w:numId w:val="50"/>
        </w:numPr>
      </w:pPr>
      <w:r>
        <w:t>Sélection unique, on ne sélectionne qu’un seul tronçon avec l’outil de sélection de QGIS</w:t>
      </w:r>
    </w:p>
    <w:p w14:paraId="44162C58" w14:textId="77777777" w:rsidR="000B0687" w:rsidRDefault="000B0687" w:rsidP="000B0687">
      <w:pPr>
        <w:pStyle w:val="Paragraphedeliste"/>
        <w:ind w:left="936"/>
      </w:pPr>
    </w:p>
    <w:p w14:paraId="44AFA4D6" w14:textId="21AFF4E0" w:rsidR="000B0687" w:rsidRDefault="000B0687" w:rsidP="000B0687">
      <w:pPr>
        <w:ind w:left="576"/>
      </w:pPr>
      <w:r>
        <w:rPr>
          <w:noProof/>
        </w:rPr>
        <w:drawing>
          <wp:inline distT="0" distB="0" distL="0" distR="0" wp14:anchorId="1577150A" wp14:editId="3A373677">
            <wp:extent cx="5572125" cy="2684782"/>
            <wp:effectExtent l="0" t="0" r="0" b="127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1">
                      <a:extLst>
                        <a:ext uri="{28A0092B-C50C-407E-A947-70E740481C1C}">
                          <a14:useLocalDpi xmlns:a14="http://schemas.microsoft.com/office/drawing/2010/main" val="0"/>
                        </a:ext>
                      </a:extLst>
                    </a:blip>
                    <a:stretch>
                      <a:fillRect/>
                    </a:stretch>
                  </pic:blipFill>
                  <pic:spPr>
                    <a:xfrm>
                      <a:off x="0" y="0"/>
                      <a:ext cx="5579072" cy="2688129"/>
                    </a:xfrm>
                    <a:prstGeom prst="rect">
                      <a:avLst/>
                    </a:prstGeom>
                  </pic:spPr>
                </pic:pic>
              </a:graphicData>
            </a:graphic>
          </wp:inline>
        </w:drawing>
      </w:r>
    </w:p>
    <w:p w14:paraId="76520519" w14:textId="5746B2AD" w:rsidR="000B0687" w:rsidRDefault="000B0687" w:rsidP="000B0687">
      <w:pPr>
        <w:ind w:left="576"/>
      </w:pPr>
    </w:p>
    <w:p w14:paraId="4E4176C1" w14:textId="6581F983" w:rsidR="000B0687" w:rsidRDefault="000B0687" w:rsidP="000B0687">
      <w:pPr>
        <w:ind w:left="576"/>
      </w:pPr>
      <w:r>
        <w:t>Tous les attributs du tronçon sélectionné s’affiche en vert dans l’interface.</w:t>
      </w:r>
    </w:p>
    <w:p w14:paraId="464E137F" w14:textId="3C4EC11C" w:rsidR="000B0687" w:rsidRDefault="000B0687" w:rsidP="000B0687">
      <w:pPr>
        <w:ind w:left="576"/>
      </w:pPr>
    </w:p>
    <w:p w14:paraId="34531E13" w14:textId="4E479E32" w:rsidR="000B0687" w:rsidRDefault="000B0687" w:rsidP="000B0687">
      <w:pPr>
        <w:pStyle w:val="Titre2"/>
      </w:pPr>
      <w:bookmarkStart w:id="10" w:name="_Toc183424257"/>
      <w:r>
        <w:t>Sélection multiple</w:t>
      </w:r>
      <w:bookmarkEnd w:id="10"/>
    </w:p>
    <w:p w14:paraId="2C8CD1C9" w14:textId="77777777" w:rsidR="000B0687" w:rsidRPr="000B0687" w:rsidRDefault="000B0687" w:rsidP="000B0687"/>
    <w:p w14:paraId="2BA568E8" w14:textId="4E2BEDEE" w:rsidR="000B0687" w:rsidRDefault="000B0687" w:rsidP="000B0687">
      <w:pPr>
        <w:pStyle w:val="Paragraphedeliste"/>
        <w:numPr>
          <w:ilvl w:val="0"/>
          <w:numId w:val="50"/>
        </w:numPr>
      </w:pPr>
      <w:r>
        <w:t>Sélection multiple avec l’outil de saisi. Dans QGIS on peut sélectionner manuellement un ensemble de tronçons</w:t>
      </w:r>
    </w:p>
    <w:p w14:paraId="0653973C" w14:textId="77777777" w:rsidR="000B0687" w:rsidRDefault="000B0687" w:rsidP="000B0687">
      <w:pPr>
        <w:pStyle w:val="Paragraphedeliste"/>
        <w:ind w:left="936"/>
      </w:pPr>
    </w:p>
    <w:p w14:paraId="4FDD8F1F" w14:textId="591FEE45" w:rsidR="000B0687" w:rsidRDefault="00EC5D62" w:rsidP="000B0687">
      <w:pPr>
        <w:pStyle w:val="Paragraphedeliste"/>
        <w:numPr>
          <w:ilvl w:val="0"/>
          <w:numId w:val="50"/>
        </w:numPr>
      </w:pPr>
      <w:r>
        <w:t xml:space="preserve"> </w:t>
      </w:r>
      <w:r w:rsidR="000B0687">
        <w:t>Sélection multiple de tronçons contigües, on sélectionne 2</w:t>
      </w:r>
      <w:r>
        <w:t xml:space="preserve"> tronçons</w:t>
      </w:r>
      <w:r w:rsidR="000B0687">
        <w:t xml:space="preserve">, </w:t>
      </w:r>
      <w:r w:rsidR="000B0687" w:rsidRPr="00C5721D">
        <w:rPr>
          <w:highlight w:val="yellow"/>
        </w:rPr>
        <w:t>Ces 2 tronçons doivent être visible à l’écran et être connectés</w:t>
      </w:r>
      <w:r w:rsidR="000B0687">
        <w:t xml:space="preserve">. Ensuite en clique sur </w:t>
      </w:r>
      <w:r>
        <w:rPr>
          <w:noProof/>
        </w:rPr>
        <w:drawing>
          <wp:inline distT="0" distB="0" distL="0" distR="0" wp14:anchorId="3904A628" wp14:editId="02672540">
            <wp:extent cx="742950" cy="144155"/>
            <wp:effectExtent l="0" t="0" r="0" b="825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2">
                      <a:extLst>
                        <a:ext uri="{28A0092B-C50C-407E-A947-70E740481C1C}">
                          <a14:useLocalDpi xmlns:a14="http://schemas.microsoft.com/office/drawing/2010/main" val="0"/>
                        </a:ext>
                      </a:extLst>
                    </a:blip>
                    <a:stretch>
                      <a:fillRect/>
                    </a:stretch>
                  </pic:blipFill>
                  <pic:spPr>
                    <a:xfrm>
                      <a:off x="0" y="0"/>
                      <a:ext cx="752161" cy="145942"/>
                    </a:xfrm>
                    <a:prstGeom prst="rect">
                      <a:avLst/>
                    </a:prstGeom>
                  </pic:spPr>
                </pic:pic>
              </a:graphicData>
            </a:graphic>
          </wp:inline>
        </w:drawing>
      </w:r>
      <w:r w:rsidR="000B0687">
        <w:t>, le résultat est une sélection de tous les tronçons entre le premier et le deuxième sélectionné respectant l’algorithme du chemin le plus court. Un contrôle visuel est toutefois nécessaire afin de vérifier si les tronçons sont bien ceux désirés..</w:t>
      </w:r>
    </w:p>
    <w:p w14:paraId="38F8ABCB" w14:textId="5236C06C" w:rsidR="000B0687" w:rsidRDefault="000B0687" w:rsidP="000B0687">
      <w:pPr>
        <w:pStyle w:val="Paragraphedeliste"/>
        <w:ind w:left="936"/>
      </w:pPr>
    </w:p>
    <w:p w14:paraId="1980D092" w14:textId="6D7D9899" w:rsidR="000B0687" w:rsidRDefault="000B0687" w:rsidP="000B0687">
      <w:pPr>
        <w:pStyle w:val="Paragraphedeliste"/>
        <w:ind w:left="936"/>
      </w:pPr>
      <w:r>
        <w:rPr>
          <w:noProof/>
        </w:rPr>
        <w:drawing>
          <wp:inline distT="0" distB="0" distL="0" distR="0" wp14:anchorId="5B405552" wp14:editId="7F6A9770">
            <wp:extent cx="4495800" cy="2166183"/>
            <wp:effectExtent l="0" t="0" r="0" b="571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a:extLst>
                        <a:ext uri="{28A0092B-C50C-407E-A947-70E740481C1C}">
                          <a14:useLocalDpi xmlns:a14="http://schemas.microsoft.com/office/drawing/2010/main" val="0"/>
                        </a:ext>
                      </a:extLst>
                    </a:blip>
                    <a:stretch>
                      <a:fillRect/>
                    </a:stretch>
                  </pic:blipFill>
                  <pic:spPr>
                    <a:xfrm>
                      <a:off x="0" y="0"/>
                      <a:ext cx="4525932" cy="2180701"/>
                    </a:xfrm>
                    <a:prstGeom prst="rect">
                      <a:avLst/>
                    </a:prstGeom>
                  </pic:spPr>
                </pic:pic>
              </a:graphicData>
            </a:graphic>
          </wp:inline>
        </w:drawing>
      </w:r>
    </w:p>
    <w:p w14:paraId="06540665" w14:textId="7742A825" w:rsidR="000B0687" w:rsidRDefault="00EC5D62" w:rsidP="000B0687">
      <w:pPr>
        <w:pStyle w:val="Paragraphedeliste"/>
        <w:ind w:left="936"/>
      </w:pPr>
      <w:r>
        <w:t>Seuls les attributs communs</w:t>
      </w:r>
      <w:r w:rsidR="005347FC">
        <w:t xml:space="preserve"> à tous les tronçons sont représentés en vert.</w:t>
      </w:r>
    </w:p>
    <w:p w14:paraId="7B195545" w14:textId="77777777" w:rsidR="000B0687" w:rsidRPr="000B0687" w:rsidRDefault="000B0687" w:rsidP="000B0687"/>
    <w:p w14:paraId="34AD231F" w14:textId="1DDDA035" w:rsidR="00C00A5B" w:rsidRDefault="00EC5D62" w:rsidP="00C00A5B">
      <w:pPr>
        <w:pStyle w:val="Titre1"/>
      </w:pPr>
      <w:bookmarkStart w:id="11" w:name="_Toc223425641"/>
      <w:bookmarkStart w:id="12" w:name="_Toc223756086"/>
      <w:bookmarkStart w:id="13" w:name="_Toc223425646"/>
      <w:bookmarkStart w:id="14" w:name="_Toc223756091"/>
      <w:bookmarkStart w:id="15" w:name="_Toc223425647"/>
      <w:bookmarkStart w:id="16" w:name="_Toc223756092"/>
      <w:bookmarkStart w:id="17" w:name="_Toc183424258"/>
      <w:bookmarkStart w:id="18" w:name="_Toc215049623"/>
      <w:bookmarkEnd w:id="11"/>
      <w:bookmarkEnd w:id="12"/>
      <w:bookmarkEnd w:id="13"/>
      <w:bookmarkEnd w:id="14"/>
      <w:bookmarkEnd w:id="15"/>
      <w:bookmarkEnd w:id="16"/>
      <w:r>
        <w:lastRenderedPageBreak/>
        <w:t>Modification</w:t>
      </w:r>
      <w:bookmarkEnd w:id="17"/>
    </w:p>
    <w:p w14:paraId="4535EFED" w14:textId="77777777" w:rsidR="00C0788E" w:rsidRDefault="00C0788E" w:rsidP="00C0788E">
      <w:pPr>
        <w:pStyle w:val="Paragraphedeliste"/>
      </w:pPr>
    </w:p>
    <w:p w14:paraId="0D979952" w14:textId="600331DD" w:rsidR="00890C33" w:rsidRDefault="00EC5D62" w:rsidP="007528AA">
      <w:r>
        <w:t>Une fois les tronçons sélectionnés il suffit de cliquer sur les boutons correspondant aux attributs à modifier.</w:t>
      </w:r>
    </w:p>
    <w:p w14:paraId="08FC7F54" w14:textId="77777777" w:rsidR="00746895" w:rsidRDefault="00746895" w:rsidP="007528AA"/>
    <w:p w14:paraId="3DD01D22" w14:textId="547791A6" w:rsidR="00746895" w:rsidRDefault="00EC5D62" w:rsidP="007528AA">
      <w:r>
        <w:rPr>
          <w:noProof/>
        </w:rPr>
        <w:drawing>
          <wp:inline distT="0" distB="0" distL="0" distR="0" wp14:anchorId="0A1B821F" wp14:editId="541AF051">
            <wp:extent cx="6253480" cy="301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4">
                      <a:extLst>
                        <a:ext uri="{28A0092B-C50C-407E-A947-70E740481C1C}">
                          <a14:useLocalDpi xmlns:a14="http://schemas.microsoft.com/office/drawing/2010/main" val="0"/>
                        </a:ext>
                      </a:extLst>
                    </a:blip>
                    <a:stretch>
                      <a:fillRect/>
                    </a:stretch>
                  </pic:blipFill>
                  <pic:spPr>
                    <a:xfrm>
                      <a:off x="0" y="0"/>
                      <a:ext cx="6253480" cy="3013075"/>
                    </a:xfrm>
                    <a:prstGeom prst="rect">
                      <a:avLst/>
                    </a:prstGeom>
                  </pic:spPr>
                </pic:pic>
              </a:graphicData>
            </a:graphic>
          </wp:inline>
        </w:drawing>
      </w:r>
    </w:p>
    <w:p w14:paraId="289A4C51" w14:textId="759CDFA5" w:rsidR="00746895" w:rsidRDefault="00EC5D62" w:rsidP="007528AA">
      <w:r>
        <w:t>Si on désir modifier la nature, les autres attributs sont remplis par défaut en tenant compte des valeurs possible (contrôle sur la nature).</w:t>
      </w:r>
    </w:p>
    <w:p w14:paraId="1E3CC085" w14:textId="0F6178D5" w:rsidR="00EC5D62" w:rsidRDefault="00EC5D62" w:rsidP="007528AA">
      <w:r>
        <w:t>Les attributs en rose seront ceux qui seront modifiés.</w:t>
      </w:r>
    </w:p>
    <w:p w14:paraId="594EA4BC" w14:textId="5C35CE8C" w:rsidR="004D27FE" w:rsidRDefault="004D27FE" w:rsidP="00EC5D62"/>
    <w:p w14:paraId="6959686D" w14:textId="2BCF5AD1" w:rsidR="004D27FE" w:rsidRDefault="004D27FE" w:rsidP="004D27FE">
      <w:r>
        <w:t xml:space="preserve">Des </w:t>
      </w:r>
      <w:r w:rsidR="00FB33E3">
        <w:t>contrôles</w:t>
      </w:r>
      <w:r>
        <w:t xml:space="preserve"> </w:t>
      </w:r>
      <w:r w:rsidR="00FB33E3">
        <w:t>sémantiques</w:t>
      </w:r>
      <w:r>
        <w:t xml:space="preserve"> ont </w:t>
      </w:r>
      <w:r w:rsidR="00FB33E3">
        <w:t>été</w:t>
      </w:r>
      <w:r>
        <w:t xml:space="preserve"> </w:t>
      </w:r>
      <w:r w:rsidR="00FB33E3">
        <w:t>implémentés</w:t>
      </w:r>
      <w:r>
        <w:t xml:space="preserve">, ces </w:t>
      </w:r>
      <w:r w:rsidR="00FB33E3">
        <w:t>contrôles</w:t>
      </w:r>
      <w:r>
        <w:t xml:space="preserve"> se basent sur </w:t>
      </w:r>
      <w:r w:rsidR="00FB33E3">
        <w:t>le champ</w:t>
      </w:r>
      <w:r>
        <w:t xml:space="preserve"> « nature »</w:t>
      </w:r>
    </w:p>
    <w:p w14:paraId="2129188C" w14:textId="5C82D562" w:rsidR="004D27FE" w:rsidRDefault="004D27FE" w:rsidP="004D27FE">
      <w:r>
        <w:t xml:space="preserve">Les attributs </w:t>
      </w:r>
      <w:r w:rsidR="00FB33E3">
        <w:t>impossibles en</w:t>
      </w:r>
      <w:r>
        <w:t xml:space="preserve"> fonction de la nature </w:t>
      </w:r>
      <w:r w:rsidR="00FB33E3">
        <w:t>apparaissent</w:t>
      </w:r>
      <w:r>
        <w:t xml:space="preserve"> en grisés</w:t>
      </w:r>
      <w:r w:rsidR="00FB33E3">
        <w:t xml:space="preserve"> et barrés.</w:t>
      </w:r>
    </w:p>
    <w:p w14:paraId="094903E5" w14:textId="51270DCE" w:rsidR="004D27FE" w:rsidRDefault="004D27FE" w:rsidP="004D27FE"/>
    <w:p w14:paraId="7640B402" w14:textId="77777777" w:rsidR="00D14C1C" w:rsidRDefault="00D14C1C" w:rsidP="00D14C1C">
      <w:r>
        <w:rPr>
          <w:highlight w:val="yellow"/>
        </w:rPr>
        <w:t>IMPORTANT</w:t>
      </w:r>
      <w:r>
        <w:t> : il faut impérativement être connecté à l’espace collaboratif avant l’utilisation du plugin ou juste après une validation lorsque QGIS demande de vous connecter si ce n’est pas déjà fait. Sinon les modifications seront effectives dans QGIS et non dans l’espace collaboratif.</w:t>
      </w:r>
    </w:p>
    <w:p w14:paraId="624978B7" w14:textId="77777777" w:rsidR="004D27FE" w:rsidRDefault="004D27FE" w:rsidP="004D27FE"/>
    <w:p w14:paraId="48DE7331" w14:textId="3912A5FA" w:rsidR="004D27FE" w:rsidRDefault="004D27FE" w:rsidP="004D27FE">
      <w:r>
        <w:t>Pour valider toutes modifications il suffit de cliquer sur le bouton « Valider les modifications »</w:t>
      </w:r>
    </w:p>
    <w:p w14:paraId="009710D4" w14:textId="06234944" w:rsidR="00200E67" w:rsidRDefault="00200E67" w:rsidP="00200E67"/>
    <w:p w14:paraId="71293EA4" w14:textId="432DD3A8" w:rsidR="00494525" w:rsidRDefault="00EC5D62" w:rsidP="00EC5D62">
      <w:pPr>
        <w:pStyle w:val="Titre1"/>
      </w:pPr>
      <w:bookmarkStart w:id="19" w:name="_Toc183424259"/>
      <w:r>
        <w:t>Extra</w:t>
      </w:r>
      <w:bookmarkEnd w:id="19"/>
    </w:p>
    <w:p w14:paraId="501DA22E" w14:textId="1BE3A9DC" w:rsidR="00EC5D62" w:rsidRDefault="00EC5D62" w:rsidP="00EC5D62"/>
    <w:p w14:paraId="07F82D06" w14:textId="7DF9F8B1" w:rsidR="00EC5D62" w:rsidRPr="00EC5D62" w:rsidRDefault="00EC5D62" w:rsidP="00EC5D62">
      <w:pPr>
        <w:pStyle w:val="Titre2"/>
      </w:pPr>
      <w:bookmarkStart w:id="20" w:name="_Toc183424260"/>
      <w:r>
        <w:t>Log</w:t>
      </w:r>
      <w:bookmarkEnd w:id="20"/>
    </w:p>
    <w:bookmarkEnd w:id="18"/>
    <w:p w14:paraId="0A330F34" w14:textId="48374DA0" w:rsidR="001500E5" w:rsidRDefault="001500E5" w:rsidP="00CC2850">
      <w:pPr>
        <w:spacing w:line="276" w:lineRule="auto"/>
      </w:pPr>
    </w:p>
    <w:p w14:paraId="33D7BB07" w14:textId="77777777" w:rsidR="00EC5D62" w:rsidRDefault="00EC5D62" w:rsidP="00EC5D62">
      <w:pPr>
        <w:ind w:firstLine="576"/>
      </w:pPr>
      <w:r>
        <w:t>Après chaque transaction, un fichier de log est généré au format xlsx.</w:t>
      </w:r>
    </w:p>
    <w:p w14:paraId="762EBD54" w14:textId="77777777" w:rsidR="00EC5D62" w:rsidRPr="00494525" w:rsidRDefault="00EC5D62" w:rsidP="00EC5D62">
      <w:pPr>
        <w:ind w:firstLine="576"/>
      </w:pPr>
      <w:r>
        <w:t xml:space="preserve">Il est visualisable via : </w:t>
      </w:r>
      <w:r>
        <w:rPr>
          <w:noProof/>
        </w:rPr>
        <w:drawing>
          <wp:inline distT="0" distB="0" distL="0" distR="0" wp14:anchorId="0BF6A9FF" wp14:editId="10E44560">
            <wp:extent cx="314369" cy="247685"/>
            <wp:effectExtent l="0" t="0" r="9525"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a:extLst>
                        <a:ext uri="{28A0092B-C50C-407E-A947-70E740481C1C}">
                          <a14:useLocalDpi xmlns:a14="http://schemas.microsoft.com/office/drawing/2010/main" val="0"/>
                        </a:ext>
                      </a:extLst>
                    </a:blip>
                    <a:stretch>
                      <a:fillRect/>
                    </a:stretch>
                  </pic:blipFill>
                  <pic:spPr>
                    <a:xfrm>
                      <a:off x="0" y="0"/>
                      <a:ext cx="314369" cy="247685"/>
                    </a:xfrm>
                    <a:prstGeom prst="rect">
                      <a:avLst/>
                    </a:prstGeom>
                  </pic:spPr>
                </pic:pic>
              </a:graphicData>
            </a:graphic>
          </wp:inline>
        </w:drawing>
      </w:r>
    </w:p>
    <w:p w14:paraId="7A222BC9" w14:textId="77777777" w:rsidR="00EC5D62" w:rsidRDefault="00EC5D62" w:rsidP="00EC5D62">
      <w:pPr>
        <w:spacing w:line="276" w:lineRule="auto"/>
        <w:ind w:firstLine="576"/>
      </w:pPr>
      <w:r>
        <w:t>Ce fichier contient toutes les modifications effectuées. Les champs modifiés apparaissent en rouge.</w:t>
      </w:r>
    </w:p>
    <w:p w14:paraId="0CA9DB34" w14:textId="7BD2A201" w:rsidR="00EC5D62" w:rsidRDefault="00EC5D62" w:rsidP="00CC2850">
      <w:pPr>
        <w:spacing w:line="276" w:lineRule="auto"/>
      </w:pPr>
      <w:r>
        <w:rPr>
          <w:noProof/>
        </w:rPr>
        <w:drawing>
          <wp:inline distT="0" distB="0" distL="0" distR="0" wp14:anchorId="7E942F66" wp14:editId="7FBC94D0">
            <wp:extent cx="6253480" cy="259080"/>
            <wp:effectExtent l="0" t="0" r="0" b="762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253480" cy="259080"/>
                    </a:xfrm>
                    <a:prstGeom prst="rect">
                      <a:avLst/>
                    </a:prstGeom>
                  </pic:spPr>
                </pic:pic>
              </a:graphicData>
            </a:graphic>
          </wp:inline>
        </w:drawing>
      </w:r>
    </w:p>
    <w:p w14:paraId="5A9E0BF4" w14:textId="516C2E4C" w:rsidR="00057078" w:rsidRDefault="00057078">
      <w:pPr>
        <w:spacing w:before="0" w:after="200" w:line="276" w:lineRule="auto"/>
        <w:jc w:val="left"/>
      </w:pPr>
      <w:r>
        <w:br w:type="page"/>
      </w:r>
    </w:p>
    <w:p w14:paraId="3E390C06" w14:textId="77777777" w:rsidR="00057078" w:rsidRDefault="00057078" w:rsidP="00CC2850">
      <w:pPr>
        <w:spacing w:line="276" w:lineRule="auto"/>
      </w:pPr>
    </w:p>
    <w:p w14:paraId="3C01A7CC" w14:textId="77777777" w:rsidR="00057078" w:rsidRDefault="00057078" w:rsidP="00057078">
      <w:pPr>
        <w:pStyle w:val="Titre2"/>
      </w:pPr>
      <w:bookmarkStart w:id="21" w:name="_Toc182399295"/>
      <w:bookmarkStart w:id="22" w:name="_Toc183424261"/>
      <w:r>
        <w:t>A propos de</w:t>
      </w:r>
      <w:bookmarkEnd w:id="21"/>
      <w:bookmarkEnd w:id="22"/>
    </w:p>
    <w:p w14:paraId="268F160D" w14:textId="77777777" w:rsidR="00057078" w:rsidRDefault="00057078" w:rsidP="00057078">
      <w:pPr>
        <w:ind w:firstLine="576"/>
      </w:pPr>
    </w:p>
    <w:p w14:paraId="5D4ECAF9" w14:textId="6576CAE8"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1953225D" w14:textId="33FC44B6" w:rsidR="00057078" w:rsidRDefault="00057078" w:rsidP="00057078">
      <w:pPr>
        <w:ind w:firstLine="576"/>
      </w:pPr>
      <w:r>
        <w:rPr>
          <w:noProof/>
        </w:rPr>
        <w:drawing>
          <wp:inline distT="0" distB="0" distL="0" distR="0" wp14:anchorId="1DACA0DF" wp14:editId="167D10E7">
            <wp:extent cx="4211314" cy="33718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a:extLst>
                        <a:ext uri="{28A0092B-C50C-407E-A947-70E740481C1C}">
                          <a14:useLocalDpi xmlns:a14="http://schemas.microsoft.com/office/drawing/2010/main" val="0"/>
                        </a:ext>
                      </a:extLst>
                    </a:blip>
                    <a:stretch>
                      <a:fillRect/>
                    </a:stretch>
                  </pic:blipFill>
                  <pic:spPr>
                    <a:xfrm>
                      <a:off x="0" y="0"/>
                      <a:ext cx="4217439" cy="3376754"/>
                    </a:xfrm>
                    <a:prstGeom prst="rect">
                      <a:avLst/>
                    </a:prstGeom>
                  </pic:spPr>
                </pic:pic>
              </a:graphicData>
            </a:graphic>
          </wp:inline>
        </w:drawing>
      </w:r>
    </w:p>
    <w:p w14:paraId="6FE4B96E" w14:textId="52231C18" w:rsidR="00057078" w:rsidRDefault="00057078" w:rsidP="00057078">
      <w:pPr>
        <w:ind w:firstLine="576"/>
      </w:pPr>
    </w:p>
    <w:p w14:paraId="2CFA147F" w14:textId="77777777" w:rsidR="00057078" w:rsidRPr="00631670" w:rsidRDefault="00057078" w:rsidP="00057078">
      <w:r>
        <w:t>Cette boite permet de suivre l’évolution des différentes versions ainsi que d’afficher cette documentation.</w:t>
      </w:r>
    </w:p>
    <w:p w14:paraId="27F995F1" w14:textId="77777777" w:rsidR="00057078" w:rsidRPr="001500E5" w:rsidRDefault="00057078" w:rsidP="00057078">
      <w:pPr>
        <w:ind w:firstLine="576"/>
      </w:pPr>
    </w:p>
    <w:sectPr w:rsidR="00057078" w:rsidRPr="001500E5">
      <w:footerReference w:type="default" r:id="rId29"/>
      <w:footerReference w:type="first" r:id="rId30"/>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B34568" w14:textId="77777777" w:rsidR="00DA0ABB" w:rsidRDefault="00DA0ABB" w:rsidP="00154FA4">
      <w:r>
        <w:separator/>
      </w:r>
    </w:p>
  </w:endnote>
  <w:endnote w:type="continuationSeparator" w:id="0">
    <w:p w14:paraId="2CE25C45" w14:textId="77777777" w:rsidR="00DA0ABB" w:rsidRDefault="00DA0ABB"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1-10T00:00:00Z">
              <w:dateFormat w:val="dd/MM/yyyy"/>
              <w:lid w:val="fr-FR"/>
              <w:storeMappedDataAs w:val="dateTime"/>
              <w:calendar w:val="gregorian"/>
            </w:date>
          </w:sdtPr>
          <w:sdtEndPr/>
          <w:sdtContent>
            <w:p w14:paraId="61DB443C" w14:textId="30B13948" w:rsidR="008B6CEC" w:rsidRPr="00C2624A" w:rsidRDefault="00724307"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10/01/2025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62713E" w14:textId="77777777" w:rsidR="00DA0ABB" w:rsidRDefault="00DA0ABB" w:rsidP="00154FA4">
      <w:r>
        <w:separator/>
      </w:r>
    </w:p>
  </w:footnote>
  <w:footnote w:type="continuationSeparator" w:id="0">
    <w:p w14:paraId="1D96F30B" w14:textId="77777777" w:rsidR="00DA0ABB" w:rsidRDefault="00DA0ABB"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0.6pt;height:52.8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18"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1"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4"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3FB111F"/>
    <w:multiLevelType w:val="hybridMultilevel"/>
    <w:tmpl w:val="14F6A326"/>
    <w:lvl w:ilvl="0" w:tplc="383CC4D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31"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30"/>
  </w:num>
  <w:num w:numId="2">
    <w:abstractNumId w:val="6"/>
  </w:num>
  <w:num w:numId="3">
    <w:abstractNumId w:val="24"/>
  </w:num>
  <w:num w:numId="4">
    <w:abstractNumId w:val="13"/>
  </w:num>
  <w:num w:numId="5">
    <w:abstractNumId w:val="18"/>
  </w:num>
  <w:num w:numId="6">
    <w:abstractNumId w:val="9"/>
  </w:num>
  <w:num w:numId="7">
    <w:abstractNumId w:val="10"/>
  </w:num>
  <w:num w:numId="8">
    <w:abstractNumId w:val="31"/>
  </w:num>
  <w:num w:numId="9">
    <w:abstractNumId w:val="29"/>
  </w:num>
  <w:num w:numId="10">
    <w:abstractNumId w:val="21"/>
  </w:num>
  <w:num w:numId="11">
    <w:abstractNumId w:val="28"/>
  </w:num>
  <w:num w:numId="12">
    <w:abstractNumId w:val="8"/>
  </w:num>
  <w:num w:numId="13">
    <w:abstractNumId w:val="20"/>
  </w:num>
  <w:num w:numId="14">
    <w:abstractNumId w:val="27"/>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3"/>
  </w:num>
  <w:num w:numId="26">
    <w:abstractNumId w:val="26"/>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2"/>
  </w:num>
  <w:num w:numId="48">
    <w:abstractNumId w:val="19"/>
  </w:num>
  <w:num w:numId="49">
    <w:abstractNumId w:val="25"/>
  </w:num>
  <w:num w:numId="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5AB0"/>
    <w:rsid w:val="000B0687"/>
    <w:rsid w:val="000C1506"/>
    <w:rsid w:val="000C3EF2"/>
    <w:rsid w:val="000E3DAB"/>
    <w:rsid w:val="000E5A5F"/>
    <w:rsid w:val="001500E5"/>
    <w:rsid w:val="00154FA4"/>
    <w:rsid w:val="00170CDD"/>
    <w:rsid w:val="00173BB3"/>
    <w:rsid w:val="001A36D3"/>
    <w:rsid w:val="001D53EB"/>
    <w:rsid w:val="00200E67"/>
    <w:rsid w:val="00233A14"/>
    <w:rsid w:val="00245A0B"/>
    <w:rsid w:val="00254EC1"/>
    <w:rsid w:val="002645AF"/>
    <w:rsid w:val="002A0717"/>
    <w:rsid w:val="002A07A9"/>
    <w:rsid w:val="002C357C"/>
    <w:rsid w:val="002D1C91"/>
    <w:rsid w:val="002E113A"/>
    <w:rsid w:val="00317906"/>
    <w:rsid w:val="00343A3F"/>
    <w:rsid w:val="00352D4A"/>
    <w:rsid w:val="00353868"/>
    <w:rsid w:val="003606CB"/>
    <w:rsid w:val="0036209D"/>
    <w:rsid w:val="003B2364"/>
    <w:rsid w:val="003B7A5D"/>
    <w:rsid w:val="003F4A2F"/>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C0971"/>
    <w:rsid w:val="005D62E2"/>
    <w:rsid w:val="00696BBF"/>
    <w:rsid w:val="006C1009"/>
    <w:rsid w:val="006D6948"/>
    <w:rsid w:val="006E28B8"/>
    <w:rsid w:val="006E2900"/>
    <w:rsid w:val="00724307"/>
    <w:rsid w:val="007370FF"/>
    <w:rsid w:val="00741168"/>
    <w:rsid w:val="00741EEC"/>
    <w:rsid w:val="00743D1D"/>
    <w:rsid w:val="00746895"/>
    <w:rsid w:val="007528AA"/>
    <w:rsid w:val="0079779F"/>
    <w:rsid w:val="007B44B1"/>
    <w:rsid w:val="007B507E"/>
    <w:rsid w:val="007E3AAB"/>
    <w:rsid w:val="007F481D"/>
    <w:rsid w:val="00804A48"/>
    <w:rsid w:val="0082263E"/>
    <w:rsid w:val="008479BD"/>
    <w:rsid w:val="00847E82"/>
    <w:rsid w:val="0085252D"/>
    <w:rsid w:val="00856065"/>
    <w:rsid w:val="00890C33"/>
    <w:rsid w:val="008B6CEC"/>
    <w:rsid w:val="00992F1B"/>
    <w:rsid w:val="009D7AFB"/>
    <w:rsid w:val="009F1160"/>
    <w:rsid w:val="009F2F93"/>
    <w:rsid w:val="00A02E9A"/>
    <w:rsid w:val="00A22BBB"/>
    <w:rsid w:val="00A50D93"/>
    <w:rsid w:val="00A542E1"/>
    <w:rsid w:val="00A8698D"/>
    <w:rsid w:val="00AB35E7"/>
    <w:rsid w:val="00AE69F0"/>
    <w:rsid w:val="00B14C34"/>
    <w:rsid w:val="00B4318B"/>
    <w:rsid w:val="00B44F56"/>
    <w:rsid w:val="00B5647E"/>
    <w:rsid w:val="00B64D52"/>
    <w:rsid w:val="00B70BAC"/>
    <w:rsid w:val="00B80A2E"/>
    <w:rsid w:val="00B85036"/>
    <w:rsid w:val="00BA45C4"/>
    <w:rsid w:val="00BD2022"/>
    <w:rsid w:val="00C00A5B"/>
    <w:rsid w:val="00C0788E"/>
    <w:rsid w:val="00C07B6A"/>
    <w:rsid w:val="00C30387"/>
    <w:rsid w:val="00C55990"/>
    <w:rsid w:val="00CB0EE7"/>
    <w:rsid w:val="00CC25FD"/>
    <w:rsid w:val="00CC2850"/>
    <w:rsid w:val="00D14C1C"/>
    <w:rsid w:val="00D16626"/>
    <w:rsid w:val="00D20A26"/>
    <w:rsid w:val="00D418AD"/>
    <w:rsid w:val="00D71C30"/>
    <w:rsid w:val="00D9623E"/>
    <w:rsid w:val="00DA0ABB"/>
    <w:rsid w:val="00DA772F"/>
    <w:rsid w:val="00DB2B31"/>
    <w:rsid w:val="00DB7EAB"/>
    <w:rsid w:val="00DC5C85"/>
    <w:rsid w:val="00DE4792"/>
    <w:rsid w:val="00E207CD"/>
    <w:rsid w:val="00E35BCC"/>
    <w:rsid w:val="00E42FE8"/>
    <w:rsid w:val="00E71727"/>
    <w:rsid w:val="00E75AFF"/>
    <w:rsid w:val="00E937E9"/>
    <w:rsid w:val="00EC5D62"/>
    <w:rsid w:val="00EC72FC"/>
    <w:rsid w:val="00ED2248"/>
    <w:rsid w:val="00F42AF8"/>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webSettings" Target="webSetting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2.xml"/><Relationship Id="rId8"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471113"/>
    <w:rsid w:val="0054019A"/>
    <w:rsid w:val="00596E3A"/>
    <w:rsid w:val="006C3956"/>
    <w:rsid w:val="006C48C9"/>
    <w:rsid w:val="006D3CE9"/>
    <w:rsid w:val="00757D77"/>
    <w:rsid w:val="00770502"/>
    <w:rsid w:val="00794681"/>
    <w:rsid w:val="00867085"/>
    <w:rsid w:val="008E3192"/>
    <w:rsid w:val="00A07F9B"/>
    <w:rsid w:val="00AA7EBC"/>
    <w:rsid w:val="00B65088"/>
    <w:rsid w:val="00B82D9E"/>
    <w:rsid w:val="00C13EA8"/>
    <w:rsid w:val="00C2639B"/>
    <w:rsid w:val="00C4071C"/>
    <w:rsid w:val="00C4520C"/>
    <w:rsid w:val="00CA38A7"/>
    <w:rsid w:val="00CE6C6B"/>
    <w:rsid w:val="00D7017E"/>
    <w:rsid w:val="00DB2D73"/>
    <w:rsid w:val="00EC264E"/>
    <w:rsid w:val="00F04089"/>
    <w:rsid w:val="00F349D7"/>
    <w:rsid w:val="00F66CA9"/>
    <w:rsid w:val="00F76963"/>
    <w:rsid w:val="00FA60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Modèle Vierge et formulaire" ma:contentTypeID="0x01010B0081A137466272CF4BAC585A26022CFF140700EC48CC62CD0ABD4F9840E839EA1E2732" ma:contentTypeVersion="201" ma:contentTypeDescription="MV" ma:contentTypeScope="" ma:versionID="2bd623b5a594494cd4a3ae1614ea3844">
  <xsd:schema xmlns:xsd="http://www.w3.org/2001/XMLSchema" xmlns:xs="http://www.w3.org/2001/XMLSchema" xmlns:p="http://schemas.microsoft.com/office/2006/metadata/properties" xmlns:ns1="a1322699-2fbb-4cce-8aba-176c4fa97253" xmlns:ns2="http://schemas.microsoft.com/sharepoint/v3/fields" xmlns:ns3="http://schemas.microsoft.com/sharepoint/v3" xmlns:ns4="f0ff482e-aa3b-417e-9d65-5f4cb2656651" targetNamespace="http://schemas.microsoft.com/office/2006/metadata/properties" ma:root="true" ma:fieldsID="e73f26e8e3603672e51fd804f7ff859e" ns1:_="" ns2:_="" ns3:_="" ns4:_="">
    <xsd:import namespace="a1322699-2fbb-4cce-8aba-176c4fa97253"/>
    <xsd:import namespace="http://schemas.microsoft.com/sharepoint/v3/fields"/>
    <xsd:import namespace="http://schemas.microsoft.com/sharepoint/v3"/>
    <xsd:import namespace="f0ff482e-aa3b-417e-9d65-5f4cb2656651"/>
    <xsd:element name="properties">
      <xsd:complexType>
        <xsd:sequence>
          <xsd:element name="documentManagement">
            <xsd:complexType>
              <xsd:all>
                <xsd:element ref="ns1:Alias_IGN"/>
                <xsd:element ref="ns1:Version_IGN"/>
                <xsd:element ref="ns1:Diffusion"/>
                <xsd:element ref="ns2:_DCDateCreated"/>
                <xsd:element ref="ns1:redacteur"/>
                <xsd:element ref="ns1:Gestionnaire"/>
                <xsd:element ref="ns1:Statut" minOccurs="0"/>
                <xsd:element ref="ns1:Date_approbation" minOccurs="0"/>
                <xsd:element ref="ns1:Date_fin_validite" minOccurs="0"/>
                <xsd:element ref="ns1:Autres_redacteurs" minOccurs="0"/>
                <xsd:element ref="ns1:Approbateur" minOccurs="0"/>
                <xsd:element ref="ns1:Relecteur" minOccurs="0"/>
                <xsd:element ref="ns1:Ancienne_référence" minOccurs="0"/>
                <xsd:element ref="ns2:_Coverage" minOccurs="0"/>
                <xsd:element ref="ns2:_Format" minOccurs="0"/>
                <xsd:element ref="ns3:Language" minOccurs="0"/>
                <xsd:element ref="ns2:_Relation" minOccurs="0"/>
                <xsd:element ref="ns2:_Source" minOccurs="0"/>
                <xsd:element ref="ns2:_Identifier" minOccurs="0"/>
                <xsd:element ref="ns1:Identifiant_IGN" minOccurs="0"/>
                <xsd:element ref="ns1:p17c2b7c625547a3b70510fd871aaba1" minOccurs="0"/>
                <xsd:element ref="ns1:TaxCatchAll" minOccurs="0"/>
                <xsd:element ref="ns1:TaxCatchAllLabel" minOccurs="0"/>
                <xsd:element ref="ns2:_DCDateModified" minOccurs="0"/>
                <xsd:element ref="ns1:o062e75b76fd4c2ab45f41497e4c179e" minOccurs="0"/>
                <xsd:element ref="ns2:_Publisher" minOccurs="0"/>
                <xsd:element ref="ns2:_RightsManagement" minOccurs="0"/>
                <xsd:element ref="ns1:bb80de6026714cfbab5aa06ad8fd5f59" minOccurs="0"/>
                <xsd:element ref="ns2:_Contributor" minOccurs="0"/>
                <xsd:element ref="ns2:_ResourceType" minOccurs="0"/>
                <xsd:element ref="ns1:Typologie" minOccurs="0"/>
                <xsd:element ref="ns1:c1cc88710d9c4c84af372a6a51dc9d60" minOccurs="0"/>
                <xsd:element ref="ns1:Code_typologi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322699-2fbb-4cce-8aba-176c4fa97253" elementFormDefault="qualified">
    <xsd:import namespace="http://schemas.microsoft.com/office/2006/documentManagement/types"/>
    <xsd:import namespace="http://schemas.microsoft.com/office/infopath/2007/PartnerControls"/>
    <xsd:element name="Alias_IGN" ma:index="0" ma:displayName="Alias_IGN" ma:description="Titre abrégé composé de caractère alphanumérique sans blanc ni accent, ex: mon-titre" ma:internalName="Alias_IGN">
      <xsd:simpleType>
        <xsd:restriction base="dms:Text">
          <xsd:maxLength value="60"/>
        </xsd:restriction>
      </xsd:simpleType>
    </xsd:element>
    <xsd:element name="Version_IGN" ma:index="1" ma:displayName="Version_IGN" ma:default="0.1" ma:description="numéro de version sous la forme 1.0" ma:internalName="Version_IGN" ma:readOnly="false">
      <xsd:simpleType>
        <xsd:restriction base="dms:Text">
          <xsd:maxLength value="10"/>
        </xsd:restriction>
      </xsd:simpleType>
    </xsd:element>
    <xsd:element name="Diffusion" ma:index="2" ma:displayName="Diffusion" ma:default="Interne" ma:format="Dropdown" ma:indexed="true" ma:internalName="Diffusion">
      <xsd:simpleType>
        <xsd:restriction base="dms:Choice">
          <xsd:enumeration value="Ouverte"/>
          <xsd:enumeration value="Interne"/>
          <xsd:enumeration value="Limitée"/>
        </xsd:restriction>
      </xsd:simpleType>
    </xsd:element>
    <xsd:element name="redacteur" ma:index="4" ma:displayName="redacteur" ma:description="Compte dans l'annuaire IGN du redacteur du document. Utilisez Externe-ign si le document est rédigé par une personne extérieure à l'établissement." ma:list="UserInfo" ma:SearchPeopleOnly="false" ma:SharePointGroup="0" ma:internalName="redac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Gestionnaire" ma:index="5" ma:displayName="Gestionnaire" ma:list="UserInfo" ma:SearchPeopleOnly="false" ma:SharePointGroup="0" ma:internalName="Gestionnair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Statut" ma:index="11" nillable="true" ma:displayName="Statut" ma:default="En rédaction" ma:format="Dropdown" ma:internalName="Statut">
      <xsd:simpleType>
        <xsd:restriction base="dms:Choice">
          <xsd:enumeration value="En rédaction"/>
          <xsd:enumeration value="En révision"/>
          <xsd:enumeration value="Finalisé mais non validé"/>
          <xsd:enumeration value="Validé"/>
          <xsd:enumeration value="Validation refusée"/>
          <xsd:enumeration value="Demande de validation"/>
          <xsd:enumeration value="A contrôler"/>
          <xsd:enumeration value="Périmé"/>
          <xsd:enumeration value="Abrogé"/>
        </xsd:restriction>
      </xsd:simpleType>
    </xsd:element>
    <xsd:element name="Date_approbation" ma:index="12" nillable="true" ma:displayName="Date_approbation" ma:format="DateOnly" ma:internalName="Date_approbation">
      <xsd:simpleType>
        <xsd:restriction base="dms:DateTime"/>
      </xsd:simpleType>
    </xsd:element>
    <xsd:element name="Date_fin_validite" ma:index="13" nillable="true" ma:displayName="Date_fin_validite" ma:format="DateOnly" ma:internalName="Date_fin_validite">
      <xsd:simpleType>
        <xsd:restriction base="dms:DateTime"/>
      </xsd:simpleType>
    </xsd:element>
    <xsd:element name="Autres_redacteurs" ma:index="14" nillable="true" ma:displayName="Autres_redacteurs" ma:description="Personne ayant participée à la rédaction du document. Ce champ est libre, il n'est pas associé à un compte dans l'annuaire." ma:internalName="Autres_redacteurs">
      <xsd:simpleType>
        <xsd:restriction base="dms:Text">
          <xsd:maxLength value="255"/>
        </xsd:restriction>
      </xsd:simpleType>
    </xsd:element>
    <xsd:element name="Approbateur" ma:index="15" nillable="true" ma:displayName="Approbateur" ma:description="Compte dans l'annuaire de l'IGN de la personne qui valide le document." ma:list="UserInfo" ma:SearchPeopleOnly="false" ma:SharePointGroup="0" ma:internalName="Approba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lecteur" ma:index="16" nillable="true" ma:displayName="Relecteur" ma:description="Nom des relecteurs du documents. Attention: ceci n'est qu'une information, ce champ n'est pas utilisé pour automatiser la diffusion." ma:list="UserInfo" ma:SearchPeopleOnly="false" ma:SharePointGroup="0" ma:internalName="Relec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ncienne_référence" ma:index="19" nillable="true" ma:displayName="Ancienne_référence" ma:description="Numéro de référence dans les anciens systèmes ou souchier." ma:internalName="Ancienne_r_x00e9_f_x00e9_rence">
      <xsd:simpleType>
        <xsd:restriction base="dms:Text">
          <xsd:maxLength value="255"/>
        </xsd:restriction>
      </xsd:simpleType>
    </xsd:element>
    <xsd:element name="Identifiant_IGN" ma:index="27" nillable="true" ma:displayName="Identifiant_IGN" ma:internalName="Identifiant_IGN" ma:readOnly="false">
      <xsd:simpleType>
        <xsd:restriction base="dms:Text">
          <xsd:maxLength value="255"/>
        </xsd:restriction>
      </xsd:simpleType>
    </xsd:element>
    <xsd:element name="p17c2b7c625547a3b70510fd871aaba1" ma:index="34" nillable="true" ma:taxonomy="true" ma:internalName="p17c2b7c625547a3b70510fd871aaba1" ma:taxonomyFieldName="Emetteur" ma:displayName="Emetteur" ma:indexed="true" ma:readOnly="false" ma:default="" ma:fieldId="{917c2b7c-6255-47a3-b705-10fd871aaba1}" ma:sspId="11ad8b72-dc11-4d56-b05b-950e088cc514" ma:termSetId="6eb0dfdb-4a18-4d4f-8ccc-ded5628ac25a" ma:anchorId="9e4db19c-6467-4229-95bd-4ec0af276d39" ma:open="true" ma:isKeyword="false">
      <xsd:complexType>
        <xsd:sequence>
          <xsd:element ref="pc:Terms" minOccurs="0" maxOccurs="1"/>
        </xsd:sequence>
      </xsd:complexType>
    </xsd:element>
    <xsd:element name="TaxCatchAll" ma:index="35" nillable="true" ma:displayName="Colonne Attraper tout de Taxonomie" ma:description="" ma:hidden="true" ma:list="{caeedf1e-af27-4f4a-b748-10c64ee0b467}" ma:internalName="TaxCatchAll" ma:showField="CatchAllData"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TaxCatchAllLabel" ma:index="36" nillable="true" ma:displayName="Colonne Attraper tout de Taxonomie1" ma:description="" ma:hidden="true" ma:list="{caeedf1e-af27-4f4a-b748-10c64ee0b467}" ma:internalName="TaxCatchAllLabel" ma:readOnly="true" ma:showField="CatchAllDataLabel"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o062e75b76fd4c2ab45f41497e4c179e" ma:index="39" nillable="true" ma:taxonomy="true" ma:internalName="o062e75b76fd4c2ab45f41497e4c179e" ma:taxonomyFieldName="Domaine" ma:displayName="Domaine" ma:readOnly="false" ma:default="" ma:fieldId="{8062e75b-76fd-4c2a-b45f-41497e4c179e}" ma:taxonomyMulti="true" ma:sspId="11ad8b72-dc11-4d56-b05b-950e088cc514" ma:termSetId="d7d9c275-aeda-4e99-8fb5-bb554d0c5a29" ma:anchorId="00000000-0000-0000-0000-000000000000" ma:open="false" ma:isKeyword="false">
      <xsd:complexType>
        <xsd:sequence>
          <xsd:element ref="pc:Terms" minOccurs="0" maxOccurs="1"/>
        </xsd:sequence>
      </xsd:complexType>
    </xsd:element>
    <xsd:element name="bb80de6026714cfbab5aa06ad8fd5f59" ma:index="43" nillable="true" ma:taxonomy="true" ma:internalName="bb80de6026714cfbab5aa06ad8fd5f59" ma:taxonomyFieldName="Mots_cl_x00e9_s_IGN" ma:displayName="Mots_clés_IGN" ma:default="" ma:fieldId="{bb80de60-2671-4cfb-ab5a-a06ad8fd5f59}" ma:taxonomyMulti="true" ma:sspId="11ad8b72-dc11-4d56-b05b-950e088cc514" ma:termSetId="fd6d3671-263a-4bfe-bae1-5889bcbcf397" ma:anchorId="00000000-0000-0000-0000-000000000000" ma:open="false" ma:isKeyword="false">
      <xsd:complexType>
        <xsd:sequence>
          <xsd:element ref="pc:Terms" minOccurs="0" maxOccurs="1"/>
        </xsd:sequence>
      </xsd:complexType>
    </xsd:element>
    <xsd:element name="Typologie" ma:index="46" nillable="true" ma:displayName="Typologie" ma:hidden="true" ma:internalName="Typologie" ma:readOnly="false">
      <xsd:simpleType>
        <xsd:restriction base="dms:Text">
          <xsd:maxLength value="50"/>
        </xsd:restriction>
      </xsd:simpleType>
    </xsd:element>
    <xsd:element name="c1cc88710d9c4c84af372a6a51dc9d60" ma:index="47" nillable="true" ma:taxonomy="true" ma:internalName="c1cc88710d9c4c84af372a6a51dc9d60" ma:taxonomyFieldName="Produit" ma:displayName="Produit" ma:default="" ma:fieldId="{c1cc8871-0d9c-4c84-af37-2a6a51dc9d60}" ma:sspId="11ad8b72-dc11-4d56-b05b-950e088cc514" ma:termSetId="feaa78fc-c9ee-4077-9cba-e776bb3de764" ma:anchorId="00000000-0000-0000-0000-000000000000" ma:open="false" ma:isKeyword="false">
      <xsd:complexType>
        <xsd:sequence>
          <xsd:element ref="pc:Terms" minOccurs="0" maxOccurs="1"/>
        </xsd:sequence>
      </xsd:complexType>
    </xsd:element>
    <xsd:element name="Code_typologie" ma:index="48" nillable="true" ma:displayName="Code_typologie" ma:description="type de document utilisé pour clé de classement." ma:internalName="Code_typologie"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3" ma:displayName="Date de création" ma:description="Date à laquelle la ressource a été créée" ma:format="DateOnly" ma:internalName="_DCDateCreated" ma:readOnly="false">
      <xsd:simpleType>
        <xsd:restriction base="dms:DateTime"/>
      </xsd:simpleType>
    </xsd:element>
    <xsd:element name="_Coverage" ma:index="20" nillable="true" ma:displayName="Couverture" ma:description="Étendue ou portée" ma:internalName="_Coverage">
      <xsd:simpleType>
        <xsd:restriction base="dms:Text"/>
      </xsd:simpleType>
    </xsd:element>
    <xsd:element name="_Format" ma:index="21" nillable="true" ma:displayName="Format" ma:description="Type de support, format de fichier ou dimensions" ma:internalName="_Format">
      <xsd:simpleType>
        <xsd:restriction base="dms:Text"/>
      </xsd:simpleType>
    </xsd:element>
    <xsd:element name="_Relation" ma:index="24" nillable="true" ma:displayName="Relation" ma:description="Références à des ressources connexes" ma:internalName="_Relation" ma:readOnly="false">
      <xsd:simpleType>
        <xsd:restriction base="dms:Note">
          <xsd:maxLength value="255"/>
        </xsd:restriction>
      </xsd:simpleType>
    </xsd:element>
    <xsd:element name="_Source" ma:index="25" nillable="true" ma:displayName="Source" ma:description="Références à des ressources dont la ressource est dérivée" ma:internalName="_Source" ma:readOnly="false">
      <xsd:simpleType>
        <xsd:restriction base="dms:Note"/>
      </xsd:simpleType>
    </xsd:element>
    <xsd:element name="_Identifier" ma:index="26" nillable="true" ma:displayName="ID de ressource" ma:description="Chaîne ou numéro d'identification, généralement conforme à un système d'identification officiel" ma:internalName="_Identifier" ma:readOnly="false">
      <xsd:simpleType>
        <xsd:restriction base="dms:Text">
          <xsd:maxLength value="255"/>
        </xsd:restriction>
      </xsd:simpleType>
    </xsd:element>
    <xsd:element name="_DCDateModified" ma:index="37" nillable="true" ma:displayName="Date de modification" ma:description="Date à laquelle la ressource a été modifiée pour la dernière fois" ma:format="DateOnly" ma:hidden="true" ma:internalName="_DCDateModified" ma:readOnly="false">
      <xsd:simpleType>
        <xsd:restriction base="dms:DateTime"/>
      </xsd:simpleType>
    </xsd:element>
    <xsd:element name="_Publisher" ma:index="41" nillable="true" ma:displayName="Éditeur" ma:description="Personne, organisation ou service qui a publié la ressource" ma:hidden="true" ma:internalName="_Publisher" ma:readOnly="false">
      <xsd:simpleType>
        <xsd:restriction base="dms:Text"/>
      </xsd:simpleType>
    </xsd:element>
    <xsd:element name="_RightsManagement" ma:index="42" nillable="true" ma:displayName="Gestion des droits" ma:description="Informations sur les droits détenus pour la ressource" ma:hidden="true" ma:internalName="_RightsManagement" ma:readOnly="false">
      <xsd:simpleType>
        <xsd:restriction base="dms:Note"/>
      </xsd:simpleType>
    </xsd:element>
    <xsd:element name="_Contributor" ma:index="44" nillable="true" ma:displayName="Collaborateur" ma:description="Une ou plusieurs personnes ou organisations ayant collaboré à la ressource" ma:hidden="true" ma:internalName="_Contributor" ma:readOnly="false">
      <xsd:simpleType>
        <xsd:restriction base="dms:Note"/>
      </xsd:simpleType>
    </xsd:element>
    <xsd:element name="_ResourceType" ma:index="45" nillable="true" ma:displayName="Type de ressource" ma:description="Jeu de catégories, fonctions, genres ou niveau d'agrégation" ma:hidden="true" ma:internalName="_ResourceType"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22" nillable="true" ma:displayName="Langue" ma:default="Français (France)" ma:format="Dropdown" ma:internalName="Language" ma:readOnly="false">
      <xsd:simpleType>
        <xsd:restriction base="dms:Choice">
          <xsd:enumeration value="Arabe (Arabie saoudite)"/>
          <xsd:enumeration value="Bulgare (Bulgarie)"/>
          <xsd:enumeration value="Chinois (R.A.S. de Hong Kong)"/>
          <xsd:enumeration value="Chinois (République populaire de Chine)"/>
          <xsd:enumeration value="Chinois (Taïwan)"/>
          <xsd:enumeration value="Croate (Croatie)"/>
          <xsd:enumeration value="Tchèque (République tchèque)"/>
          <xsd:enumeration value="Danois (Danemark)"/>
          <xsd:enumeration value="Néerlandais (Pays-Bas)"/>
          <xsd:enumeration value="Anglais"/>
          <xsd:enumeration value="Estonien (Estonie)"/>
          <xsd:enumeration value="Finnois (Finlande)"/>
          <xsd:enumeration value="Français (France)"/>
          <xsd:enumeration value="Allemand (Allemagne)"/>
          <xsd:enumeration value="Grec (Grèce)"/>
          <xsd:enumeration value="Hébreu (Israël)"/>
          <xsd:enumeration value="Hindi (Inde)"/>
          <xsd:enumeration value="Hongrois (Hongrie)"/>
          <xsd:enumeration value="Indonésien (Indonésie)"/>
          <xsd:enumeration value="Italien (Italie)"/>
          <xsd:enumeration value="Japonais (Japon)"/>
          <xsd:enumeration value="Coréen (Corée)"/>
          <xsd:enumeration value="Letton (Lettonie)"/>
          <xsd:enumeration value="Lituanien (Lituanie)"/>
          <xsd:enumeration value="Malais (Malaisie)"/>
          <xsd:enumeration value="Norvégien (Bokmal) (Norvège)"/>
          <xsd:enumeration value="Polonais (Pologne)"/>
          <xsd:enumeration value="Portugais (Brésil)"/>
          <xsd:enumeration value="Portugais (Portugal)"/>
          <xsd:enumeration value="Roumain (Roumanie)"/>
          <xsd:enumeration value="Russe (Russie)"/>
          <xsd:enumeration value="Serbe (Latin, Serbie)"/>
          <xsd:enumeration value="Slovaque (Slovaquie)"/>
          <xsd:enumeration value="Slovène (Slovénie)"/>
          <xsd:enumeration value="Espagnol (Espagne)"/>
          <xsd:enumeration value="Suédois (Suède)"/>
          <xsd:enumeration value="Thaï (Thaïlande)"/>
          <xsd:enumeration value="Turc (Turquie)"/>
          <xsd:enumeration value="Ukrainien (Ukraine)"/>
          <xsd:enumeration value="Ourdou (République islamique du Pakistan)"/>
          <xsd:enumeration value="Vietnamien (Vietnam)"/>
        </xsd:restriction>
      </xsd:simpleType>
    </xsd:element>
  </xsd:schema>
  <xsd:schema xmlns:xsd="http://www.w3.org/2001/XMLSchema" xmlns:xs="http://www.w3.org/2001/XMLSchema" xmlns:dms="http://schemas.microsoft.com/office/2006/documentManagement/types" xmlns:pc="http://schemas.microsoft.com/office/infopath/2007/PartnerControls" targetNamespace="f0ff482e-aa3b-417e-9d65-5f4cb2656651" elementFormDefault="qualified">
    <xsd:import namespace="http://schemas.microsoft.com/office/2006/documentManagement/types"/>
    <xsd:import namespace="http://schemas.microsoft.com/office/infopath/2007/PartnerControls"/>
    <xsd:element name="_dlc_DocId" ma:index="49" nillable="true" ma:displayName="Valeur d’ID de document" ma:description="Valeur de l’ID de document affecté à cet élément." ma:internalName="_dlc_DocId" ma:readOnly="true">
      <xsd:simpleType>
        <xsd:restriction base="dms:Text"/>
      </xsd:simpleType>
    </xsd:element>
    <xsd:element name="_dlc_DocIdUrl" ma:index="50"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1" nillable="true" ma:displayName="Conserver l’ID" ma:description="Conserver l’ID lors de l’ajout."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displayName="Créateur"/>
        <xsd:element ref="dcterms:created" minOccurs="0" maxOccurs="1"/>
        <xsd:element ref="dc:identifier" minOccurs="0" maxOccurs="1"/>
        <xsd:element name="contentType" minOccurs="0" maxOccurs="1" type="xsd:string" ma:index="38" ma:displayName="Type de contenu"/>
        <xsd:element ref="dc:title" minOccurs="0" maxOccurs="1" ma:index="6" ma:displayName="Titre"/>
        <xsd:element ref="dc:subject" minOccurs="0" maxOccurs="1" ma:index="23" ma:displayName="Objet"/>
        <xsd:element ref="dc:description" minOccurs="0" maxOccurs="1" ma:index="17" ma:displayName="Description"/>
        <xsd:element name="keywords" minOccurs="0" maxOccurs="1" type="xsd:string" ma:index="18" ma:displayName="Mots clé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redacteur xmlns="a1322699-2fbb-4cce-8aba-176c4fa97253">
      <UserInfo>
        <DisplayName>Annie Cazaux</DisplayName>
        <AccountId>62</AccountId>
        <AccountType/>
      </UserInfo>
    </redacteur>
    <Language xmlns="http://schemas.microsoft.com/sharepoint/v3">Français (France)</Language>
    <_Source xmlns="http://schemas.microsoft.com/sharepoint/v3/fields" xsi:nil="true"/>
    <Version_IGN xmlns="a1322699-2fbb-4cce-8aba-176c4fa97253">0.1</Version_IGN>
    <p17c2b7c625547a3b70510fd871aaba1 xmlns="a1322699-2fbb-4cce-8aba-176c4fa97253">
      <Terms xmlns="http://schemas.microsoft.com/office/infopath/2007/PartnerControls">
        <TermInfo xmlns="http://schemas.microsoft.com/office/infopath/2007/PartnerControls">
          <TermName xmlns="http://schemas.microsoft.com/office/infopath/2007/PartnerControls">DQ</TermName>
          <TermId xmlns="http://schemas.microsoft.com/office/infopath/2007/PartnerControls">e69b0690-0cfb-4cfe-87d3-81f79ec19881</TermId>
        </TermInfo>
      </Terms>
    </p17c2b7c625547a3b70510fd871aaba1>
    <Autres_redacteurs xmlns="a1322699-2fbb-4cce-8aba-176c4fa97253">Thierry Prin</Autres_redacteurs>
    <_DCDateModified xmlns="http://schemas.microsoft.com/sharepoint/v3/fields" xsi:nil="true"/>
    <_Publisher xmlns="http://schemas.microsoft.com/sharepoint/v3/fields" xsi:nil="true"/>
    <Gestionnaire xmlns="a1322699-2fbb-4cce-8aba-176c4fa97253">
      <UserInfo>
        <DisplayName>Annie Cazaux</DisplayName>
        <AccountId>62</AccountId>
        <AccountType/>
      </UserInfo>
    </Gestionnaire>
    <Identifiant_IGN xmlns="a1322699-2fbb-4cce-8aba-176c4fa97253">MV_Modele-procedure</Identifiant_IGN>
    <_Relation xmlns="http://schemas.microsoft.com/sharepoint/v3/fields" xsi:nil="true"/>
    <o062e75b76fd4c2ab45f41497e4c179e xmlns="a1322699-2fbb-4cce-8aba-176c4fa97253">
      <Terms xmlns="http://schemas.microsoft.com/office/infopath/2007/PartnerControls">
        <TermInfo xmlns="http://schemas.microsoft.com/office/infopath/2007/PartnerControls">
          <TermName xmlns="http://schemas.microsoft.com/office/infopath/2007/PartnerControls">Système de management</TermName>
          <TermId xmlns="http://schemas.microsoft.com/office/infopath/2007/PartnerControls">7207f030-094e-4e6f-b355-e7655c1fbf97</TermId>
        </TermInfo>
      </Terms>
    </o062e75b76fd4c2ab45f41497e4c179e>
    <c1cc88710d9c4c84af372a6a51dc9d60 xmlns="a1322699-2fbb-4cce-8aba-176c4fa97253">
      <Terms xmlns="http://schemas.microsoft.com/office/infopath/2007/PartnerControls"/>
    </c1cc88710d9c4c84af372a6a51dc9d60>
    <TaxCatchAll xmlns="a1322699-2fbb-4cce-8aba-176c4fa97253">
      <Value>7</Value>
      <Value>17</Value>
    </TaxCatchAll>
    <Diffusion xmlns="a1322699-2fbb-4cce-8aba-176c4fa97253">Interne</Diffusion>
    <Approbateur xmlns="a1322699-2fbb-4cce-8aba-176c4fa97253">
      <UserInfo>
        <DisplayName>IGN\tprin</DisplayName>
        <AccountId>126</AccountId>
        <AccountType/>
      </UserInfo>
    </Approbateur>
    <_Contributor xmlns="http://schemas.microsoft.com/sharepoint/v3/fields" xsi:nil="true"/>
    <_Format xmlns="http://schemas.microsoft.com/sharepoint/v3/fields" xsi:nil="true"/>
    <bb80de6026714cfbab5aa06ad8fd5f59 xmlns="a1322699-2fbb-4cce-8aba-176c4fa97253">
      <Terms xmlns="http://schemas.microsoft.com/office/infopath/2007/PartnerControls"/>
    </bb80de6026714cfbab5aa06ad8fd5f59>
    <_Coverage xmlns="http://schemas.microsoft.com/sharepoint/v3/fields" xsi:nil="true"/>
    <Date_approbation xmlns="a1322699-2fbb-4cce-8aba-176c4fa97253">2025-01-10T00:00:00</Date_approbation>
    <_Identifier xmlns="http://schemas.microsoft.com/sharepoint/v3/fields">QUALITÉ-2015-P-776</_Identifier>
    <_ResourceType xmlns="http://schemas.microsoft.com/sharepoint/v3/fields" xsi:nil="true"/>
    <_RightsManagement xmlns="http://schemas.microsoft.com/sharepoint/v3/fields" xsi:nil="true"/>
    <Relecteur xmlns="a1322699-2fbb-4cce-8aba-176c4fa97253">
      <UserInfo>
        <DisplayName>IGN\mlouyot</DisplayName>
        <AccountId>3</AccountId>
        <AccountType/>
      </UserInfo>
      <UserInfo>
        <DisplayName>IGN\SPaquier</DisplayName>
        <AccountId>199</AccountId>
        <AccountType/>
      </UserInfo>
    </Relecteur>
    <Typologie xmlns="a1322699-2fbb-4cce-8aba-176c4fa97253">Modèle Vierge et formulaire</Typologie>
    <Statut xmlns="a1322699-2fbb-4cce-8aba-176c4fa97253">Finalisé mais non validé</Statut>
    <Alias_IGN xmlns="a1322699-2fbb-4cce-8aba-176c4fa97253">Résolution des résultats d’appariement des noms de voies et de lieux-dits</Alias_IGN>
    <Ancienne_référence xmlns="a1322699-2fbb-4cce-8aba-176c4fa97253" xsi:nil="true"/>
    <Code_typologie xmlns="a1322699-2fbb-4cce-8aba-176c4fa97253" xsi:nil="true"/>
    <_DCDateCreated xmlns="http://schemas.microsoft.com/sharepoint/v3/fields">2025-01-09T23:00:00Z</_DCDateCreated>
    <Date_fin_validite xmlns="a1322699-2fbb-4cce-8aba-176c4fa97253" xsi:nil="true"/>
    <_dlc_DocId xmlns="f0ff482e-aa3b-417e-9d65-5f4cb2656651">UYVM5YNHQ4HK-30-776</_dlc_DocId>
    <_dlc_DocIdUrl xmlns="f0ff482e-aa3b-417e-9d65-5f4cb2656651">
      <Url>http://intradoc.ign.fr/ged/DG/QSE/_layouts/DocIdRedir.aspx?ID=UYVM5YNHQ4HK-30-776</Url>
      <Description>UYVM5YNHQ4HK-30-776</Description>
    </_dlc_DocIdUrl>
  </documentManagement>
</p:properties>
</file>

<file path=customXml/item6.xml><?xml version="1.0" encoding="utf-8"?>
<?mso-contentType ?>
<SharedContentType xmlns="Microsoft.SharePoint.Taxonomy.ContentTypeSync" SourceId="11ad8b72-dc11-4d56-b05b-950e088cc514" ContentTypeId="0x01010B0081A137466272CF4BAC585A26022CFF1407" PreviousValue="false"/>
</file>

<file path=customXml/itemProps1.xml><?xml version="1.0" encoding="utf-8"?>
<ds:datastoreItem xmlns:ds="http://schemas.openxmlformats.org/officeDocument/2006/customXml" ds:itemID="{8BB746A0-EF99-488C-AF7A-E10AF12342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322699-2fbb-4cce-8aba-176c4fa97253"/>
    <ds:schemaRef ds:uri="http://schemas.microsoft.com/sharepoint/v3/fields"/>
    <ds:schemaRef ds:uri="http://schemas.microsoft.com/sharepoint/v3"/>
    <ds:schemaRef ds:uri="f0ff482e-aa3b-417e-9d65-5f4cb26566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68AAD2DA-5792-4B35-80F3-9D0C21EB95BE}">
  <ds:schemaRefs>
    <ds:schemaRef ds:uri="http://schemas.microsoft.com/sharepoint/events"/>
  </ds:schemaRefs>
</ds:datastoreItem>
</file>

<file path=customXml/itemProps4.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5.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a1322699-2fbb-4cce-8aba-176c4fa97253"/>
    <ds:schemaRef ds:uri="http://schemas.microsoft.com/sharepoint/v3"/>
    <ds:schemaRef ds:uri="http://schemas.microsoft.com/sharepoint/v3/fields"/>
    <ds:schemaRef ds:uri="f0ff482e-aa3b-417e-9d65-5f4cb2656651"/>
  </ds:schemaRefs>
</ds:datastoreItem>
</file>

<file path=customXml/itemProps6.xml><?xml version="1.0" encoding="utf-8"?>
<ds:datastoreItem xmlns:ds="http://schemas.openxmlformats.org/officeDocument/2006/customXml" ds:itemID="{FBF226EE-3CF7-472C-91DD-A47C59CACF63}">
  <ds:schemaRefs>
    <ds:schemaRef ds:uri="Microsoft.SharePoint.Taxonomy.ContentTypeSync"/>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Pages>
  <Words>809</Words>
  <Characters>4450</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18</cp:revision>
  <cp:lastPrinted>2016-05-24T12:33:00Z</cp:lastPrinted>
  <dcterms:created xsi:type="dcterms:W3CDTF">2024-05-03T13:29:00Z</dcterms:created>
  <dcterms:modified xsi:type="dcterms:W3CDTF">2025-01-10T11:20:00Z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0x01010B0081A137466272CF4BAC585A26022CFF140700EC48CC62CD0ABD4F9840E839EA1E2732</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