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tblInd w:w="-72" w:type="dxa"/>
        <w:tblBorders>
          <w:insideH w:val="single" w:sz="4" w:space="0" w:color="92D050"/>
        </w:tblBorders>
        <w:tblLayout w:type="fixed"/>
        <w:tblCellMar>
          <w:left w:w="70" w:type="dxa"/>
          <w:right w:w="70" w:type="dxa"/>
        </w:tblCellMar>
        <w:tblLook w:val="0000" w:firstRow="0" w:lastRow="0" w:firstColumn="0" w:lastColumn="0" w:noHBand="0" w:noVBand="0"/>
      </w:tblPr>
      <w:tblGrid>
        <w:gridCol w:w="2127"/>
        <w:gridCol w:w="7938"/>
      </w:tblGrid>
      <w:tr w:rsidR="00847E82" w:rsidRPr="00847E82" w14:paraId="1DAD8AD5" w14:textId="77777777" w:rsidTr="00C30387">
        <w:trPr>
          <w:cantSplit/>
          <w:trHeight w:val="2554"/>
        </w:trPr>
        <w:tc>
          <w:tcPr>
            <w:tcW w:w="2127" w:type="dxa"/>
            <w:vMerge w:val="restart"/>
          </w:tcPr>
          <w:p w14:paraId="166632C6" w14:textId="77777777" w:rsidR="00847E82" w:rsidRPr="00847E82" w:rsidRDefault="00847E82" w:rsidP="00847E82">
            <w:pPr>
              <w:rPr>
                <w:rFonts w:ascii="Arial Narrow" w:eastAsia="Times New Roman" w:hAnsi="Arial Narrow" w:cs="Times New Roman"/>
                <w:sz w:val="20"/>
              </w:rPr>
            </w:pPr>
            <w:r>
              <w:rPr>
                <w:rFonts w:ascii="Arial Narrow" w:eastAsia="Times New Roman" w:hAnsi="Arial Narrow" w:cs="Times New Roman"/>
                <w:noProof/>
                <w:sz w:val="20"/>
              </w:rPr>
              <w:drawing>
                <wp:inline distT="0" distB="0" distL="0" distR="0" wp14:anchorId="63DAF230" wp14:editId="618A1365">
                  <wp:extent cx="1268095" cy="1345565"/>
                  <wp:effectExtent l="0" t="0" r="8255" b="6985"/>
                  <wp:docPr id="2" name="Image 2" descr="logo_IGN_pour_let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IGN_pour_lettr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68095" cy="1345565"/>
                          </a:xfrm>
                          <a:prstGeom prst="rect">
                            <a:avLst/>
                          </a:prstGeom>
                          <a:noFill/>
                          <a:ln>
                            <a:noFill/>
                          </a:ln>
                        </pic:spPr>
                      </pic:pic>
                    </a:graphicData>
                  </a:graphic>
                </wp:inline>
              </w:drawing>
            </w:r>
          </w:p>
        </w:tc>
        <w:tc>
          <w:tcPr>
            <w:tcW w:w="7938" w:type="dxa"/>
            <w:vAlign w:val="center"/>
          </w:tcPr>
          <w:p w14:paraId="1011F516" w14:textId="77777777" w:rsidR="00D30F01" w:rsidRDefault="00F9694A" w:rsidP="00B85036">
            <w:pPr>
              <w:jc w:val="center"/>
              <w:rPr>
                <w:rFonts w:ascii="Times New Roman" w:hAnsi="Times New Roman" w:cs="Times New Roman"/>
                <w:b/>
                <w:noProof/>
                <w:sz w:val="28"/>
                <w:szCs w:val="28"/>
              </w:rPr>
            </w:pPr>
            <w:r>
              <w:rPr>
                <w:rFonts w:ascii="Times New Roman" w:hAnsi="Times New Roman" w:cs="Times New Roman"/>
                <w:b/>
                <w:noProof/>
                <w:sz w:val="28"/>
                <w:szCs w:val="28"/>
              </w:rPr>
              <w:t xml:space="preserve">Manuel utilisateur du plugin </w:t>
            </w:r>
          </w:p>
          <w:p w14:paraId="59773117" w14:textId="62591F48" w:rsidR="00847E82" w:rsidRDefault="00F9694A" w:rsidP="00B85036">
            <w:pPr>
              <w:jc w:val="center"/>
              <w:rPr>
                <w:rFonts w:ascii="Times New Roman" w:hAnsi="Times New Roman" w:cs="Times New Roman"/>
                <w:b/>
                <w:noProof/>
                <w:sz w:val="28"/>
                <w:szCs w:val="28"/>
              </w:rPr>
            </w:pPr>
            <w:r>
              <w:rPr>
                <w:rFonts w:ascii="Times New Roman" w:hAnsi="Times New Roman" w:cs="Times New Roman"/>
                <w:b/>
                <w:noProof/>
                <w:sz w:val="28"/>
                <w:szCs w:val="28"/>
              </w:rPr>
              <w:t>« contribution direct</w:t>
            </w:r>
            <w:r w:rsidR="004930F8">
              <w:rPr>
                <w:rFonts w:ascii="Times New Roman" w:hAnsi="Times New Roman" w:cs="Times New Roman"/>
                <w:b/>
                <w:noProof/>
                <w:sz w:val="28"/>
                <w:szCs w:val="28"/>
              </w:rPr>
              <w:t>e</w:t>
            </w:r>
            <w:r>
              <w:rPr>
                <w:rFonts w:ascii="Times New Roman" w:hAnsi="Times New Roman" w:cs="Times New Roman"/>
                <w:b/>
                <w:noProof/>
                <w:sz w:val="28"/>
                <w:szCs w:val="28"/>
              </w:rPr>
              <w:t xml:space="preserve"> (hydro</w:t>
            </w:r>
            <w:r w:rsidR="00D30F01">
              <w:rPr>
                <w:rFonts w:ascii="Times New Roman" w:hAnsi="Times New Roman" w:cs="Times New Roman"/>
                <w:b/>
                <w:noProof/>
                <w:sz w:val="28"/>
                <w:szCs w:val="28"/>
              </w:rPr>
              <w:t xml:space="preserve"> national</w:t>
            </w:r>
            <w:r>
              <w:rPr>
                <w:rFonts w:ascii="Times New Roman" w:hAnsi="Times New Roman" w:cs="Times New Roman"/>
                <w:b/>
                <w:noProof/>
                <w:sz w:val="28"/>
                <w:szCs w:val="28"/>
              </w:rPr>
              <w:t>)</w:t>
            </w:r>
            <w:r w:rsidR="006F361A">
              <w:rPr>
                <w:rFonts w:ascii="Times New Roman" w:hAnsi="Times New Roman" w:cs="Times New Roman"/>
                <w:b/>
                <w:noProof/>
                <w:sz w:val="28"/>
                <w:szCs w:val="28"/>
              </w:rPr>
              <w:t> »</w:t>
            </w:r>
          </w:p>
          <w:p w14:paraId="69B69CE2" w14:textId="1C190090" w:rsidR="00D71C30" w:rsidRPr="006E28B8" w:rsidRDefault="00F9694A" w:rsidP="00D71C30">
            <w:pPr>
              <w:jc w:val="center"/>
              <w:rPr>
                <w:sz w:val="28"/>
                <w:szCs w:val="28"/>
              </w:rPr>
            </w:pPr>
            <w:r>
              <w:rPr>
                <w:rFonts w:ascii="Times New Roman" w:hAnsi="Times New Roman" w:cs="Times New Roman"/>
                <w:b/>
                <w:noProof/>
                <w:sz w:val="28"/>
                <w:szCs w:val="28"/>
              </w:rPr>
              <w:t>V</w:t>
            </w:r>
            <w:r w:rsidR="00212DCC">
              <w:rPr>
                <w:rFonts w:ascii="Times New Roman" w:hAnsi="Times New Roman" w:cs="Times New Roman"/>
                <w:b/>
                <w:noProof/>
                <w:sz w:val="28"/>
                <w:szCs w:val="28"/>
              </w:rPr>
              <w:t>1.</w:t>
            </w:r>
            <w:r w:rsidR="005C2A5F">
              <w:rPr>
                <w:rFonts w:ascii="Times New Roman" w:hAnsi="Times New Roman" w:cs="Times New Roman"/>
                <w:b/>
                <w:noProof/>
                <w:sz w:val="28"/>
                <w:szCs w:val="28"/>
              </w:rPr>
              <w:t>1</w:t>
            </w:r>
            <w:r w:rsidR="00212DCC">
              <w:rPr>
                <w:rFonts w:ascii="Times New Roman" w:hAnsi="Times New Roman" w:cs="Times New Roman"/>
                <w:b/>
                <w:noProof/>
                <w:sz w:val="28"/>
                <w:szCs w:val="28"/>
              </w:rPr>
              <w:t>.0</w:t>
            </w:r>
          </w:p>
        </w:tc>
      </w:tr>
      <w:tr w:rsidR="00847E82" w:rsidRPr="00847E82" w14:paraId="3BFE108B" w14:textId="77777777" w:rsidTr="004F18C4">
        <w:trPr>
          <w:cantSplit/>
          <w:trHeight w:val="1087"/>
        </w:trPr>
        <w:tc>
          <w:tcPr>
            <w:tcW w:w="2127" w:type="dxa"/>
            <w:vMerge/>
          </w:tcPr>
          <w:p w14:paraId="25B3C31B" w14:textId="77777777" w:rsidR="00847E82" w:rsidRPr="00847E82" w:rsidRDefault="00847E82" w:rsidP="00847E82">
            <w:pPr>
              <w:rPr>
                <w:rFonts w:ascii="Arial Narrow" w:eastAsia="Times New Roman" w:hAnsi="Arial Narrow" w:cs="Times New Roman"/>
                <w:sz w:val="20"/>
              </w:rPr>
            </w:pPr>
          </w:p>
        </w:tc>
        <w:tc>
          <w:tcPr>
            <w:tcW w:w="7938" w:type="dxa"/>
          </w:tcPr>
          <w:p w14:paraId="7C509F59" w14:textId="77777777" w:rsidR="00847E82" w:rsidRPr="00847E82" w:rsidRDefault="00847E82" w:rsidP="00856065">
            <w:pPr>
              <w:rPr>
                <w:rFonts w:eastAsia="Times New Roman" w:cs="Times New Roman"/>
                <w:b/>
                <w:noProof/>
                <w:color w:val="000000"/>
                <w:sz w:val="28"/>
                <w:szCs w:val="28"/>
              </w:rPr>
            </w:pPr>
          </w:p>
        </w:tc>
      </w:tr>
    </w:tbl>
    <w:p w14:paraId="1CCD7E0A" w14:textId="77777777" w:rsidR="00847E82" w:rsidRPr="00847E82" w:rsidRDefault="00847E82" w:rsidP="00847E82">
      <w:pPr>
        <w:ind w:firstLine="397"/>
        <w:rPr>
          <w:rFonts w:eastAsia="Times New Roman" w:cs="Times New Roman"/>
          <w:sz w:val="16"/>
        </w:rPr>
      </w:pPr>
    </w:p>
    <w:p w14:paraId="1268FB6F" w14:textId="77777777" w:rsidR="00847E82" w:rsidRPr="00847E82" w:rsidRDefault="00847E82" w:rsidP="00847E82">
      <w:pPr>
        <w:ind w:firstLine="397"/>
        <w:rPr>
          <w:rFonts w:eastAsia="Times New Roman" w:cs="Times New Roman"/>
          <w:sz w:val="16"/>
        </w:rPr>
      </w:pPr>
    </w:p>
    <w:p w14:paraId="608294D5" w14:textId="77777777" w:rsidR="00847E82" w:rsidRPr="00847E82" w:rsidRDefault="00847E82" w:rsidP="00847E82">
      <w:pPr>
        <w:rPr>
          <w:rFonts w:eastAsia="Times New Roman" w:cs="Times New Roman"/>
          <w:sz w:val="20"/>
        </w:rPr>
      </w:pPr>
    </w:p>
    <w:p w14:paraId="0C94A279" w14:textId="77777777" w:rsidR="00847E82" w:rsidRPr="00847E82" w:rsidRDefault="00847E82" w:rsidP="00847E82">
      <w:pPr>
        <w:rPr>
          <w:rFonts w:eastAsia="Times New Roman" w:cs="Arial"/>
          <w: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0"/>
        <w:gridCol w:w="1869"/>
        <w:gridCol w:w="584"/>
        <w:gridCol w:w="1143"/>
        <w:gridCol w:w="567"/>
        <w:gridCol w:w="756"/>
        <w:gridCol w:w="484"/>
        <w:gridCol w:w="2005"/>
      </w:tblGrid>
      <w:tr w:rsidR="00847E82" w:rsidRPr="00847E82" w14:paraId="658960C5" w14:textId="77777777" w:rsidTr="00CC25FD">
        <w:trPr>
          <w:trHeight w:val="449"/>
        </w:trPr>
        <w:tc>
          <w:tcPr>
            <w:tcW w:w="3063" w:type="pct"/>
            <w:gridSpan w:val="4"/>
            <w:tcBorders>
              <w:bottom w:val="single" w:sz="4" w:space="0" w:color="auto"/>
              <w:right w:val="single" w:sz="4" w:space="0" w:color="auto"/>
            </w:tcBorders>
            <w:shd w:val="clear" w:color="auto" w:fill="D9D9D9"/>
          </w:tcPr>
          <w:p w14:paraId="3D29AF6F" w14:textId="77777777" w:rsidR="00847E82" w:rsidRPr="00847E82" w:rsidRDefault="00847E82" w:rsidP="00847E82">
            <w:pPr>
              <w:jc w:val="center"/>
              <w:rPr>
                <w:rFonts w:eastAsia="Times New Roman" w:cs="Arial"/>
                <w:szCs w:val="18"/>
              </w:rPr>
            </w:pPr>
            <w:r w:rsidRPr="00847E82">
              <w:rPr>
                <w:rFonts w:eastAsia="Times New Roman" w:cs="Arial"/>
                <w:szCs w:val="18"/>
              </w:rPr>
              <w:t>Identifiant</w:t>
            </w:r>
          </w:p>
        </w:tc>
        <w:tc>
          <w:tcPr>
            <w:tcW w:w="918" w:type="pct"/>
            <w:gridSpan w:val="3"/>
            <w:tcBorders>
              <w:bottom w:val="single" w:sz="4" w:space="0" w:color="auto"/>
              <w:right w:val="single" w:sz="4" w:space="0" w:color="auto"/>
            </w:tcBorders>
            <w:shd w:val="clear" w:color="auto" w:fill="D9D9D9"/>
          </w:tcPr>
          <w:p w14:paraId="033C0700" w14:textId="77777777" w:rsidR="00847E82" w:rsidRPr="00847E82" w:rsidRDefault="00847E82" w:rsidP="00847E82">
            <w:pPr>
              <w:rPr>
                <w:rFonts w:eastAsia="Times New Roman" w:cs="Arial"/>
                <w:szCs w:val="18"/>
              </w:rPr>
            </w:pPr>
            <w:r w:rsidRPr="00847E82">
              <w:rPr>
                <w:rFonts w:eastAsia="Times New Roman" w:cs="Arial"/>
                <w:szCs w:val="18"/>
              </w:rPr>
              <w:t>Version</w:t>
            </w:r>
          </w:p>
        </w:tc>
        <w:tc>
          <w:tcPr>
            <w:tcW w:w="1019" w:type="pct"/>
            <w:tcBorders>
              <w:bottom w:val="single" w:sz="4" w:space="0" w:color="auto"/>
              <w:right w:val="single" w:sz="4" w:space="0" w:color="auto"/>
            </w:tcBorders>
            <w:shd w:val="clear" w:color="auto" w:fill="D9D9D9"/>
          </w:tcPr>
          <w:p w14:paraId="30E53E07" w14:textId="77777777" w:rsidR="00847E82" w:rsidRPr="00847E82" w:rsidRDefault="00847E82" w:rsidP="00847E82">
            <w:pPr>
              <w:rPr>
                <w:rFonts w:eastAsia="Times New Roman" w:cs="Arial"/>
                <w:szCs w:val="18"/>
              </w:rPr>
            </w:pPr>
            <w:r w:rsidRPr="00847E82">
              <w:rPr>
                <w:rFonts w:eastAsia="Times New Roman" w:cs="Arial"/>
                <w:szCs w:val="18"/>
              </w:rPr>
              <w:t>Date de création</w:t>
            </w:r>
          </w:p>
        </w:tc>
      </w:tr>
      <w:tr w:rsidR="00847E82" w:rsidRPr="006E2900" w14:paraId="2E8300C3" w14:textId="77777777" w:rsidTr="00CC25FD">
        <w:tc>
          <w:tcPr>
            <w:tcW w:w="3063" w:type="pct"/>
            <w:gridSpan w:val="4"/>
            <w:tcBorders>
              <w:bottom w:val="single" w:sz="4" w:space="0" w:color="auto"/>
              <w:right w:val="single" w:sz="4" w:space="0" w:color="auto"/>
            </w:tcBorders>
            <w:shd w:val="clear" w:color="auto" w:fill="FFFFFF"/>
            <w:vAlign w:val="bottom"/>
          </w:tcPr>
          <w:p w14:paraId="62524852" w14:textId="77777777" w:rsidR="00847E82" w:rsidRPr="006E2900" w:rsidRDefault="00847E82" w:rsidP="00CC25FD">
            <w:pPr>
              <w:rPr>
                <w:rFonts w:eastAsia="Times New Roman" w:cs="Arial"/>
                <w:b/>
                <w:szCs w:val="18"/>
              </w:rPr>
            </w:pPr>
          </w:p>
        </w:tc>
        <w:tc>
          <w:tcPr>
            <w:tcW w:w="918" w:type="pct"/>
            <w:gridSpan w:val="3"/>
            <w:tcBorders>
              <w:bottom w:val="single" w:sz="4" w:space="0" w:color="auto"/>
              <w:right w:val="single" w:sz="4" w:space="0" w:color="auto"/>
            </w:tcBorders>
            <w:shd w:val="clear" w:color="auto" w:fill="FFFFFF"/>
          </w:tcPr>
          <w:p w14:paraId="09AD5B11" w14:textId="7D20C103" w:rsidR="00847E82" w:rsidRPr="006E2900" w:rsidRDefault="00130468" w:rsidP="00CC25FD">
            <w:pPr>
              <w:jc w:val="center"/>
              <w:rPr>
                <w:rFonts w:eastAsia="Times New Roman" w:cs="Arial"/>
                <w:szCs w:val="18"/>
                <w:highlight w:val="yellow"/>
              </w:rPr>
            </w:pPr>
            <w:sdt>
              <w:sdtPr>
                <w:rPr>
                  <w:rFonts w:cs="Arial"/>
                  <w:b/>
                  <w:szCs w:val="18"/>
                </w:rPr>
                <w:alias w:val="Version_IGN"/>
                <w:tag w:val="Version_IGN"/>
                <w:id w:val="150030055"/>
                <w:placeholder>
                  <w:docPart w:val="14968D6D36004C7DAA180A63BB4846F0"/>
                </w:placeholder>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3:Version_IGN[1]" w:storeItemID="{1159403A-C237-488E-8C5E-DABF9FCE7043}"/>
                <w:text/>
              </w:sdtPr>
              <w:sdtEndPr/>
              <w:sdtContent>
                <w:r w:rsidR="00212DCC">
                  <w:rPr>
                    <w:rFonts w:cs="Arial"/>
                    <w:b/>
                    <w:szCs w:val="18"/>
                  </w:rPr>
                  <w:t>1.</w:t>
                </w:r>
                <w:r w:rsidR="006638C1">
                  <w:rPr>
                    <w:rFonts w:cs="Arial"/>
                    <w:b/>
                    <w:szCs w:val="18"/>
                  </w:rPr>
                  <w:t>1</w:t>
                </w:r>
                <w:r w:rsidR="00212DCC">
                  <w:rPr>
                    <w:rFonts w:cs="Arial"/>
                    <w:b/>
                    <w:szCs w:val="18"/>
                  </w:rPr>
                  <w:t>.0</w:t>
                </w:r>
              </w:sdtContent>
            </w:sdt>
          </w:p>
        </w:tc>
        <w:sdt>
          <w:sdtPr>
            <w:rPr>
              <w:rFonts w:cs="Arial"/>
              <w:szCs w:val="18"/>
            </w:rPr>
            <w:alias w:val="Date de création"/>
            <w:tag w:val="_DCDateCreated"/>
            <w:id w:val="-276110926"/>
            <w:placeholder>
              <w:docPart w:val="C16F81A3EFFC41CF93FB4F105A9B07C8"/>
            </w:placeholder>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5:_DCDateCreated[1]" w:storeItemID="{1159403A-C237-488E-8C5E-DABF9FCE7043}"/>
            <w:date w:fullDate="2026-01-20T00:00:00Z">
              <w:dateFormat w:val="dd/MM/yyyy"/>
              <w:lid w:val="fr-FR"/>
              <w:storeMappedDataAs w:val="dateTime"/>
              <w:calendar w:val="gregorian"/>
            </w:date>
          </w:sdtPr>
          <w:sdtEndPr/>
          <w:sdtContent>
            <w:tc>
              <w:tcPr>
                <w:tcW w:w="1019" w:type="pct"/>
                <w:tcBorders>
                  <w:bottom w:val="single" w:sz="4" w:space="0" w:color="auto"/>
                  <w:right w:val="single" w:sz="4" w:space="0" w:color="auto"/>
                </w:tcBorders>
              </w:tcPr>
              <w:p w14:paraId="5A8B5685" w14:textId="2BD3524E" w:rsidR="00847E82" w:rsidRPr="006E2900" w:rsidRDefault="00D30F01" w:rsidP="00CC25FD">
                <w:pPr>
                  <w:jc w:val="center"/>
                  <w:rPr>
                    <w:rFonts w:eastAsia="Times New Roman" w:cs="Arial"/>
                    <w:szCs w:val="18"/>
                  </w:rPr>
                </w:pPr>
                <w:r>
                  <w:rPr>
                    <w:rFonts w:cs="Arial"/>
                    <w:szCs w:val="18"/>
                  </w:rPr>
                  <w:t>2</w:t>
                </w:r>
                <w:r w:rsidR="006638C1">
                  <w:rPr>
                    <w:rFonts w:cs="Arial"/>
                    <w:szCs w:val="18"/>
                  </w:rPr>
                  <w:t>0/01</w:t>
                </w:r>
                <w:r>
                  <w:rPr>
                    <w:rFonts w:cs="Arial"/>
                    <w:szCs w:val="18"/>
                  </w:rPr>
                  <w:t>/202</w:t>
                </w:r>
                <w:r w:rsidR="006638C1">
                  <w:rPr>
                    <w:rFonts w:cs="Arial"/>
                    <w:szCs w:val="18"/>
                  </w:rPr>
                  <w:t>6</w:t>
                </w:r>
              </w:p>
            </w:tc>
          </w:sdtContent>
        </w:sdt>
      </w:tr>
      <w:tr w:rsidR="00847E82" w:rsidRPr="006E2900" w14:paraId="210D0BDC" w14:textId="77777777" w:rsidTr="00CC25FD">
        <w:tc>
          <w:tcPr>
            <w:tcW w:w="1235" w:type="pct"/>
            <w:tcBorders>
              <w:top w:val="single" w:sz="4" w:space="0" w:color="auto"/>
            </w:tcBorders>
            <w:shd w:val="clear" w:color="auto" w:fill="E0E0E0"/>
          </w:tcPr>
          <w:p w14:paraId="72C10783" w14:textId="77777777" w:rsidR="00847E82" w:rsidRPr="006E2900" w:rsidRDefault="00847E82" w:rsidP="00847E82">
            <w:pPr>
              <w:rPr>
                <w:rFonts w:eastAsia="Times New Roman" w:cs="Arial"/>
                <w:szCs w:val="18"/>
              </w:rPr>
            </w:pPr>
            <w:r w:rsidRPr="006E2900">
              <w:rPr>
                <w:rFonts w:eastAsia="Times New Roman" w:cs="Arial"/>
                <w:szCs w:val="18"/>
              </w:rPr>
              <w:t>Rédacteur</w:t>
            </w:r>
          </w:p>
        </w:tc>
        <w:tc>
          <w:tcPr>
            <w:tcW w:w="3765" w:type="pct"/>
            <w:gridSpan w:val="7"/>
            <w:tcBorders>
              <w:top w:val="single" w:sz="4" w:space="0" w:color="auto"/>
              <w:right w:val="single" w:sz="4" w:space="0" w:color="auto"/>
            </w:tcBorders>
          </w:tcPr>
          <w:p w14:paraId="724A2226" w14:textId="791C7405" w:rsidR="00847E82" w:rsidRPr="006E2900" w:rsidRDefault="00F9694A" w:rsidP="00CC25FD">
            <w:pPr>
              <w:rPr>
                <w:rFonts w:eastAsia="Times New Roman" w:cs="Arial"/>
                <w:szCs w:val="18"/>
              </w:rPr>
            </w:pPr>
            <w:r>
              <w:rPr>
                <w:rFonts w:cs="Arial"/>
                <w:szCs w:val="18"/>
              </w:rPr>
              <w:t>Gérôme PE</w:t>
            </w:r>
            <w:r w:rsidR="00B70BAC">
              <w:rPr>
                <w:rFonts w:cs="Arial"/>
                <w:szCs w:val="18"/>
              </w:rPr>
              <w:t>C</w:t>
            </w:r>
            <w:r>
              <w:rPr>
                <w:rFonts w:cs="Arial"/>
                <w:szCs w:val="18"/>
              </w:rPr>
              <w:t>HEUR</w:t>
            </w:r>
          </w:p>
        </w:tc>
      </w:tr>
      <w:tr w:rsidR="00847E82" w:rsidRPr="006E2900" w14:paraId="1223D121" w14:textId="77777777" w:rsidTr="00CC25FD">
        <w:tc>
          <w:tcPr>
            <w:tcW w:w="1235" w:type="pct"/>
            <w:shd w:val="clear" w:color="auto" w:fill="E0E0E0"/>
          </w:tcPr>
          <w:p w14:paraId="0C8CBABC" w14:textId="77777777" w:rsidR="00847E82" w:rsidRPr="006E2900" w:rsidRDefault="00847E82" w:rsidP="00847E82">
            <w:pPr>
              <w:rPr>
                <w:rFonts w:eastAsia="Times New Roman" w:cs="Arial"/>
                <w:i/>
                <w:szCs w:val="18"/>
              </w:rPr>
            </w:pPr>
            <w:r w:rsidRPr="006E2900">
              <w:rPr>
                <w:rFonts w:eastAsia="Times New Roman" w:cs="Arial"/>
                <w:i/>
                <w:szCs w:val="18"/>
              </w:rPr>
              <w:t>Entité émettrice</w:t>
            </w:r>
          </w:p>
        </w:tc>
        <w:tc>
          <w:tcPr>
            <w:tcW w:w="3765" w:type="pct"/>
            <w:gridSpan w:val="7"/>
            <w:tcBorders>
              <w:right w:val="single" w:sz="4" w:space="0" w:color="auto"/>
            </w:tcBorders>
          </w:tcPr>
          <w:p w14:paraId="0DE48089" w14:textId="21FF9A3E" w:rsidR="00847E82" w:rsidRPr="006E2900" w:rsidRDefault="00F9694A" w:rsidP="00847E82">
            <w:pPr>
              <w:rPr>
                <w:rFonts w:eastAsia="Times New Roman" w:cs="Arial"/>
                <w:szCs w:val="18"/>
              </w:rPr>
            </w:pPr>
            <w:r>
              <w:rPr>
                <w:rFonts w:eastAsia="Times New Roman" w:cs="Arial"/>
                <w:szCs w:val="18"/>
              </w:rPr>
              <w:t>DTSO</w:t>
            </w:r>
          </w:p>
        </w:tc>
      </w:tr>
      <w:tr w:rsidR="00847E82" w:rsidRPr="006E2900" w14:paraId="41DB5B4F" w14:textId="77777777" w:rsidTr="00CC25FD">
        <w:tc>
          <w:tcPr>
            <w:tcW w:w="1235" w:type="pct"/>
            <w:shd w:val="clear" w:color="auto" w:fill="E0E0E0"/>
          </w:tcPr>
          <w:p w14:paraId="031A8BCD" w14:textId="77777777" w:rsidR="00847E82" w:rsidRPr="006E2900" w:rsidRDefault="00847E82" w:rsidP="00847E82">
            <w:pPr>
              <w:rPr>
                <w:rFonts w:eastAsia="Times New Roman" w:cs="Arial"/>
                <w:szCs w:val="18"/>
              </w:rPr>
            </w:pPr>
            <w:r w:rsidRPr="006E2900">
              <w:rPr>
                <w:rFonts w:eastAsia="Times New Roman" w:cs="Arial"/>
                <w:szCs w:val="18"/>
              </w:rPr>
              <w:t>Diffusion</w:t>
            </w:r>
          </w:p>
        </w:tc>
        <w:tc>
          <w:tcPr>
            <w:tcW w:w="1247" w:type="pct"/>
            <w:gridSpan w:val="2"/>
            <w:tcBorders>
              <w:right w:val="single" w:sz="4" w:space="0" w:color="auto"/>
            </w:tcBorders>
          </w:tcPr>
          <w:p w14:paraId="2C71DC6A" w14:textId="77777777" w:rsidR="00847E82" w:rsidRPr="00E42FE8" w:rsidRDefault="00DE4792" w:rsidP="00DE4792">
            <w:pPr>
              <w:tabs>
                <w:tab w:val="center" w:pos="1147"/>
              </w:tabs>
              <w:rPr>
                <w:rFonts w:eastAsia="Times New Roman" w:cs="Arial"/>
                <w:szCs w:val="18"/>
                <w:highlight w:val="yellow"/>
              </w:rPr>
            </w:pPr>
            <w:r w:rsidRPr="006E2900">
              <w:rPr>
                <w:rFonts w:eastAsia="Times New Roman" w:cs="Arial"/>
                <w:szCs w:val="18"/>
              </w:rPr>
              <w:sym w:font="Wingdings" w:char="F06F"/>
            </w:r>
            <w:r w:rsidRPr="006E2900">
              <w:rPr>
                <w:rFonts w:eastAsia="Times New Roman" w:cs="Arial"/>
                <w:szCs w:val="18"/>
              </w:rPr>
              <w:t xml:space="preserve"> </w:t>
            </w:r>
            <w:r w:rsidR="00245A0B">
              <w:rPr>
                <w:rFonts w:eastAsia="Times New Roman" w:cs="Arial"/>
                <w:szCs w:val="18"/>
              </w:rPr>
              <w:t>I</w:t>
            </w:r>
            <w:r>
              <w:rPr>
                <w:rFonts w:eastAsia="Times New Roman" w:cs="Arial"/>
                <w:szCs w:val="18"/>
              </w:rPr>
              <w:t>nterne</w:t>
            </w:r>
          </w:p>
        </w:tc>
        <w:tc>
          <w:tcPr>
            <w:tcW w:w="1253" w:type="pct"/>
            <w:gridSpan w:val="3"/>
            <w:tcBorders>
              <w:right w:val="single" w:sz="4" w:space="0" w:color="auto"/>
            </w:tcBorders>
          </w:tcPr>
          <w:p w14:paraId="2721970B" w14:textId="77777777" w:rsidR="00847E82" w:rsidRPr="006E2900" w:rsidRDefault="009F2F93" w:rsidP="00847E82">
            <w:pPr>
              <w:rPr>
                <w:rFonts w:eastAsia="Times New Roman" w:cs="Arial"/>
                <w:szCs w:val="18"/>
              </w:rPr>
            </w:pPr>
            <w:r>
              <w:rPr>
                <w:rFonts w:eastAsia="Times New Roman" w:cs="Arial"/>
                <w:szCs w:val="18"/>
              </w:rPr>
              <w:sym w:font="Wingdings" w:char="F06E"/>
            </w:r>
            <w:r w:rsidR="00DE4792" w:rsidRPr="006E2900">
              <w:rPr>
                <w:rFonts w:eastAsia="Times New Roman" w:cs="Arial"/>
                <w:szCs w:val="18"/>
              </w:rPr>
              <w:t xml:space="preserve"> Ouverte</w:t>
            </w:r>
          </w:p>
        </w:tc>
        <w:tc>
          <w:tcPr>
            <w:tcW w:w="1265" w:type="pct"/>
            <w:gridSpan w:val="2"/>
            <w:tcBorders>
              <w:right w:val="single" w:sz="4" w:space="0" w:color="auto"/>
            </w:tcBorders>
          </w:tcPr>
          <w:p w14:paraId="4EAC44E1" w14:textId="77777777" w:rsidR="00847E82" w:rsidRPr="006E2900" w:rsidRDefault="00DE4792" w:rsidP="00847E82">
            <w:pPr>
              <w:rPr>
                <w:rFonts w:eastAsia="Times New Roman" w:cs="Arial"/>
                <w:szCs w:val="18"/>
              </w:rPr>
            </w:pPr>
            <w:r w:rsidRPr="006E2900">
              <w:rPr>
                <w:rFonts w:eastAsia="Times New Roman" w:cs="Arial"/>
                <w:szCs w:val="18"/>
              </w:rPr>
              <w:sym w:font="Wingdings" w:char="F06F"/>
            </w:r>
            <w:r w:rsidRPr="006E2900">
              <w:rPr>
                <w:rFonts w:eastAsia="Times New Roman" w:cs="Arial"/>
                <w:szCs w:val="18"/>
              </w:rPr>
              <w:t xml:space="preserve"> Limitée</w:t>
            </w:r>
          </w:p>
        </w:tc>
      </w:tr>
      <w:tr w:rsidR="00847E82" w:rsidRPr="006E2900" w14:paraId="7340124A" w14:textId="77777777" w:rsidTr="00CC25FD">
        <w:tc>
          <w:tcPr>
            <w:tcW w:w="1235" w:type="pct"/>
            <w:tcBorders>
              <w:bottom w:val="single" w:sz="4" w:space="0" w:color="auto"/>
            </w:tcBorders>
            <w:shd w:val="clear" w:color="auto" w:fill="E0E0E0"/>
          </w:tcPr>
          <w:p w14:paraId="174AAAF0" w14:textId="77777777" w:rsidR="00847E82" w:rsidRPr="006E2900" w:rsidRDefault="00847E82" w:rsidP="00847E82">
            <w:pPr>
              <w:rPr>
                <w:rFonts w:eastAsia="Times New Roman" w:cs="Arial"/>
                <w:szCs w:val="18"/>
              </w:rPr>
            </w:pPr>
            <w:r w:rsidRPr="006E2900">
              <w:rPr>
                <w:rFonts w:eastAsia="Times New Roman" w:cs="Arial"/>
                <w:szCs w:val="18"/>
              </w:rPr>
              <w:t>Résumé</w:t>
            </w:r>
          </w:p>
        </w:tc>
        <w:tc>
          <w:tcPr>
            <w:tcW w:w="3765" w:type="pct"/>
            <w:gridSpan w:val="7"/>
            <w:tcBorders>
              <w:bottom w:val="single" w:sz="4" w:space="0" w:color="auto"/>
              <w:right w:val="single" w:sz="4" w:space="0" w:color="auto"/>
            </w:tcBorders>
          </w:tcPr>
          <w:p w14:paraId="268C665F" w14:textId="789C3D93" w:rsidR="00847E82" w:rsidRPr="006E2900" w:rsidRDefault="00F9694A" w:rsidP="002645AF">
            <w:pPr>
              <w:rPr>
                <w:rFonts w:eastAsia="Times New Roman" w:cs="Arial"/>
                <w:szCs w:val="18"/>
              </w:rPr>
            </w:pPr>
            <w:r>
              <w:rPr>
                <w:rFonts w:eastAsia="Times New Roman" w:cs="Arial"/>
                <w:szCs w:val="18"/>
              </w:rPr>
              <w:t>Installation et utilisation du plugin</w:t>
            </w:r>
          </w:p>
        </w:tc>
      </w:tr>
      <w:tr w:rsidR="00847E82" w:rsidRPr="006E2900" w14:paraId="02E971F8" w14:textId="77777777" w:rsidTr="00CC25FD">
        <w:tc>
          <w:tcPr>
            <w:tcW w:w="1235" w:type="pct"/>
            <w:tcBorders>
              <w:bottom w:val="single" w:sz="4" w:space="0" w:color="auto"/>
            </w:tcBorders>
            <w:shd w:val="clear" w:color="auto" w:fill="E0E0E0"/>
          </w:tcPr>
          <w:p w14:paraId="7C0AA188" w14:textId="77777777" w:rsidR="00847E82" w:rsidRPr="006E2900" w:rsidRDefault="00847E82" w:rsidP="00847E82">
            <w:pPr>
              <w:rPr>
                <w:rFonts w:eastAsia="Times New Roman" w:cs="Arial"/>
                <w:szCs w:val="18"/>
              </w:rPr>
            </w:pPr>
            <w:r w:rsidRPr="006E2900">
              <w:rPr>
                <w:rFonts w:eastAsia="Times New Roman" w:cs="Arial"/>
                <w:szCs w:val="18"/>
              </w:rPr>
              <w:t xml:space="preserve">Approbateur </w:t>
            </w:r>
          </w:p>
        </w:tc>
        <w:tc>
          <w:tcPr>
            <w:tcW w:w="950" w:type="pct"/>
            <w:tcBorders>
              <w:bottom w:val="single" w:sz="4" w:space="0" w:color="auto"/>
            </w:tcBorders>
          </w:tcPr>
          <w:p w14:paraId="3EE3D9F7" w14:textId="77777777" w:rsidR="00847E82" w:rsidRPr="006E2900" w:rsidRDefault="00847E82" w:rsidP="00847E82">
            <w:pPr>
              <w:rPr>
                <w:rFonts w:eastAsia="Times New Roman" w:cs="Arial"/>
                <w:szCs w:val="18"/>
              </w:rPr>
            </w:pPr>
          </w:p>
        </w:tc>
        <w:tc>
          <w:tcPr>
            <w:tcW w:w="1166" w:type="pct"/>
            <w:gridSpan w:val="3"/>
            <w:tcBorders>
              <w:bottom w:val="single" w:sz="4" w:space="0" w:color="auto"/>
            </w:tcBorders>
            <w:shd w:val="clear" w:color="auto" w:fill="E0E0E0"/>
          </w:tcPr>
          <w:p w14:paraId="462DA070" w14:textId="77777777" w:rsidR="00847E82" w:rsidRPr="006E2900" w:rsidRDefault="00847E82" w:rsidP="00847E82">
            <w:pPr>
              <w:rPr>
                <w:rFonts w:eastAsia="Times New Roman" w:cs="Arial"/>
                <w:szCs w:val="18"/>
              </w:rPr>
            </w:pPr>
            <w:r w:rsidRPr="006E2900">
              <w:rPr>
                <w:rFonts w:eastAsia="Times New Roman" w:cs="Arial"/>
                <w:szCs w:val="18"/>
              </w:rPr>
              <w:t>Date d’approbation</w:t>
            </w:r>
          </w:p>
        </w:tc>
        <w:tc>
          <w:tcPr>
            <w:tcW w:w="1649" w:type="pct"/>
            <w:gridSpan w:val="3"/>
          </w:tcPr>
          <w:sdt>
            <w:sdtPr>
              <w:rPr>
                <w:rFonts w:cs="Arial"/>
                <w:szCs w:val="18"/>
              </w:rPr>
              <w:alias w:val="Date_approbation"/>
              <w:tag w:val="Date_approbation"/>
              <w:id w:val="-1874982574"/>
              <w:placeholder>
                <w:docPart w:val="040C324AC53043D19398B4EE6A36694E"/>
              </w:placeholder>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3:Date_approbation[1]" w:storeItemID="{1159403A-C237-488E-8C5E-DABF9FCE7043}"/>
              <w:date w:fullDate="2026-01-20T00:00:00Z">
                <w:dateFormat w:val="dd/MM/yyyy"/>
                <w:lid w:val="fr-FR"/>
                <w:storeMappedDataAs w:val="dateTime"/>
                <w:calendar w:val="gregorian"/>
              </w:date>
            </w:sdtPr>
            <w:sdtEndPr/>
            <w:sdtContent>
              <w:p w14:paraId="5F70BC02" w14:textId="41D0E41E" w:rsidR="00847E82" w:rsidRPr="009F2F93" w:rsidRDefault="00D30F01" w:rsidP="00847E82">
                <w:pPr>
                  <w:rPr>
                    <w:rFonts w:cs="Arial"/>
                    <w:szCs w:val="18"/>
                  </w:rPr>
                </w:pPr>
                <w:r>
                  <w:rPr>
                    <w:rFonts w:cs="Arial"/>
                    <w:szCs w:val="18"/>
                  </w:rPr>
                  <w:t>2</w:t>
                </w:r>
                <w:r w:rsidR="006638C1">
                  <w:rPr>
                    <w:rFonts w:cs="Arial"/>
                    <w:szCs w:val="18"/>
                  </w:rPr>
                  <w:t>0/01/2026</w:t>
                </w:r>
              </w:p>
            </w:sdtContent>
          </w:sdt>
        </w:tc>
      </w:tr>
    </w:tbl>
    <w:p w14:paraId="50C5F762" w14:textId="77777777" w:rsidR="00847E82" w:rsidRPr="00847E82" w:rsidRDefault="00847E82" w:rsidP="00847E82">
      <w:pPr>
        <w:ind w:firstLine="397"/>
        <w:rPr>
          <w:rFonts w:eastAsia="Times New Roman" w:cs="Arial"/>
          <w:szCs w:val="18"/>
        </w:rPr>
      </w:pPr>
    </w:p>
    <w:tbl>
      <w:tblPr>
        <w:tblStyle w:val="Grilledutableau"/>
        <w:tblW w:w="0" w:type="auto"/>
        <w:tblInd w:w="-34" w:type="dxa"/>
        <w:tblLook w:val="04A0" w:firstRow="1" w:lastRow="0" w:firstColumn="1" w:lastColumn="0" w:noHBand="0" w:noVBand="1"/>
      </w:tblPr>
      <w:tblGrid>
        <w:gridCol w:w="2513"/>
        <w:gridCol w:w="7359"/>
      </w:tblGrid>
      <w:tr w:rsidR="00696BBF" w14:paraId="6F0EEB6B" w14:textId="77777777" w:rsidTr="00804A48">
        <w:tc>
          <w:tcPr>
            <w:tcW w:w="2552" w:type="dxa"/>
            <w:shd w:val="clear" w:color="auto" w:fill="D9D9D9" w:themeFill="background1" w:themeFillShade="D9"/>
          </w:tcPr>
          <w:p w14:paraId="55B03E99" w14:textId="77777777" w:rsidR="00696BBF" w:rsidRDefault="00696BBF" w:rsidP="00696BBF">
            <w:pPr>
              <w:ind w:firstLine="0"/>
              <w:rPr>
                <w:rFonts w:cs="Arial"/>
                <w:szCs w:val="18"/>
              </w:rPr>
            </w:pPr>
            <w:r>
              <w:rPr>
                <w:rFonts w:cs="Arial"/>
                <w:szCs w:val="18"/>
              </w:rPr>
              <w:t>Lecteur(s)</w:t>
            </w:r>
          </w:p>
        </w:tc>
        <w:tc>
          <w:tcPr>
            <w:tcW w:w="7546" w:type="dxa"/>
          </w:tcPr>
          <w:p w14:paraId="655E55D0" w14:textId="77777777" w:rsidR="00696BBF" w:rsidRDefault="00696BBF" w:rsidP="00847E82">
            <w:pPr>
              <w:rPr>
                <w:rFonts w:cs="Arial"/>
                <w:szCs w:val="18"/>
              </w:rPr>
            </w:pPr>
          </w:p>
        </w:tc>
      </w:tr>
    </w:tbl>
    <w:p w14:paraId="2A6A666D" w14:textId="77777777" w:rsidR="00E207CD" w:rsidRDefault="00E207CD" w:rsidP="00847E82">
      <w:pPr>
        <w:ind w:left="397"/>
        <w:rPr>
          <w:rFonts w:eastAsia="Times New Roman" w:cs="Arial"/>
          <w:szCs w:val="18"/>
        </w:rPr>
      </w:pPr>
    </w:p>
    <w:p w14:paraId="4EE8357E" w14:textId="77777777" w:rsidR="008B6CEC" w:rsidRDefault="008B6CEC" w:rsidP="00847E82">
      <w:pPr>
        <w:ind w:left="397"/>
        <w:rPr>
          <w:rFonts w:eastAsia="Times New Roman" w:cs="Arial"/>
          <w:szCs w:val="18"/>
        </w:rPr>
      </w:pPr>
    </w:p>
    <w:tbl>
      <w:tblPr>
        <w:tblStyle w:val="Grilledutableau"/>
        <w:tblW w:w="0" w:type="auto"/>
        <w:tblInd w:w="-34" w:type="dxa"/>
        <w:tblLook w:val="04A0" w:firstRow="1" w:lastRow="0" w:firstColumn="1" w:lastColumn="0" w:noHBand="0" w:noVBand="1"/>
      </w:tblPr>
      <w:tblGrid>
        <w:gridCol w:w="1123"/>
        <w:gridCol w:w="1404"/>
        <w:gridCol w:w="2498"/>
        <w:gridCol w:w="4847"/>
      </w:tblGrid>
      <w:tr w:rsidR="00E207CD" w14:paraId="2F43619C" w14:textId="77777777" w:rsidTr="00D30F01">
        <w:tc>
          <w:tcPr>
            <w:tcW w:w="1123" w:type="dxa"/>
            <w:shd w:val="clear" w:color="auto" w:fill="D9D9D9" w:themeFill="background1" w:themeFillShade="D9"/>
          </w:tcPr>
          <w:p w14:paraId="3D591112" w14:textId="77777777" w:rsidR="00E207CD" w:rsidRDefault="00E207CD" w:rsidP="00E207CD">
            <w:pPr>
              <w:ind w:firstLine="0"/>
              <w:rPr>
                <w:rFonts w:cs="Arial"/>
                <w:szCs w:val="18"/>
              </w:rPr>
            </w:pPr>
            <w:r>
              <w:rPr>
                <w:rFonts w:cs="Arial"/>
                <w:szCs w:val="18"/>
              </w:rPr>
              <w:t>Version</w:t>
            </w:r>
          </w:p>
        </w:tc>
        <w:tc>
          <w:tcPr>
            <w:tcW w:w="1404" w:type="dxa"/>
            <w:shd w:val="clear" w:color="auto" w:fill="D9D9D9" w:themeFill="background1" w:themeFillShade="D9"/>
          </w:tcPr>
          <w:p w14:paraId="1CF0A167" w14:textId="77777777" w:rsidR="00E207CD" w:rsidRDefault="00E207CD" w:rsidP="00847E82">
            <w:pPr>
              <w:rPr>
                <w:rFonts w:cs="Arial"/>
                <w:szCs w:val="18"/>
              </w:rPr>
            </w:pPr>
            <w:r>
              <w:rPr>
                <w:rFonts w:cs="Arial"/>
                <w:szCs w:val="18"/>
              </w:rPr>
              <w:t>Date</w:t>
            </w:r>
          </w:p>
        </w:tc>
        <w:tc>
          <w:tcPr>
            <w:tcW w:w="2498" w:type="dxa"/>
            <w:shd w:val="clear" w:color="auto" w:fill="D9D9D9" w:themeFill="background1" w:themeFillShade="D9"/>
          </w:tcPr>
          <w:p w14:paraId="566CB94B" w14:textId="77777777" w:rsidR="00E207CD" w:rsidRDefault="00E207CD" w:rsidP="00847E82">
            <w:pPr>
              <w:rPr>
                <w:rFonts w:cs="Arial"/>
                <w:szCs w:val="18"/>
              </w:rPr>
            </w:pPr>
            <w:r>
              <w:rPr>
                <w:rFonts w:cs="Arial"/>
                <w:szCs w:val="18"/>
              </w:rPr>
              <w:t>Modifié par</w:t>
            </w:r>
          </w:p>
        </w:tc>
        <w:tc>
          <w:tcPr>
            <w:tcW w:w="4847" w:type="dxa"/>
            <w:shd w:val="clear" w:color="auto" w:fill="D9D9D9" w:themeFill="background1" w:themeFillShade="D9"/>
          </w:tcPr>
          <w:p w14:paraId="240D5A06" w14:textId="77777777" w:rsidR="00E207CD" w:rsidRDefault="00E207CD" w:rsidP="000E5A5F">
            <w:pPr>
              <w:jc w:val="center"/>
              <w:rPr>
                <w:rFonts w:cs="Arial"/>
                <w:szCs w:val="18"/>
              </w:rPr>
            </w:pPr>
            <w:r>
              <w:rPr>
                <w:rFonts w:cs="Arial"/>
                <w:szCs w:val="18"/>
              </w:rPr>
              <w:t>Historique des modifications</w:t>
            </w:r>
          </w:p>
        </w:tc>
      </w:tr>
      <w:tr w:rsidR="00E207CD" w14:paraId="7B72F31F" w14:textId="77777777" w:rsidTr="00D30F01">
        <w:tc>
          <w:tcPr>
            <w:tcW w:w="1123" w:type="dxa"/>
          </w:tcPr>
          <w:p w14:paraId="470477CF" w14:textId="32B84EE4" w:rsidR="00D30F01" w:rsidRDefault="00D30F01" w:rsidP="00D30F01">
            <w:pPr>
              <w:ind w:firstLine="34"/>
              <w:jc w:val="center"/>
              <w:rPr>
                <w:rFonts w:cs="Arial"/>
                <w:szCs w:val="18"/>
              </w:rPr>
            </w:pPr>
            <w:r>
              <w:rPr>
                <w:rFonts w:cs="Arial"/>
                <w:szCs w:val="18"/>
              </w:rPr>
              <w:t>V1.0.0</w:t>
            </w:r>
          </w:p>
        </w:tc>
        <w:tc>
          <w:tcPr>
            <w:tcW w:w="1404" w:type="dxa"/>
          </w:tcPr>
          <w:p w14:paraId="11752DBF" w14:textId="0AEA8767" w:rsidR="00E207CD" w:rsidRDefault="00D30F01" w:rsidP="00D30F01">
            <w:pPr>
              <w:ind w:firstLine="0"/>
              <w:jc w:val="center"/>
              <w:rPr>
                <w:rFonts w:cs="Arial"/>
                <w:szCs w:val="18"/>
              </w:rPr>
            </w:pPr>
            <w:r>
              <w:rPr>
                <w:rFonts w:cs="Arial"/>
                <w:szCs w:val="18"/>
              </w:rPr>
              <w:t>25/08/2025</w:t>
            </w:r>
          </w:p>
        </w:tc>
        <w:tc>
          <w:tcPr>
            <w:tcW w:w="2498" w:type="dxa"/>
          </w:tcPr>
          <w:p w14:paraId="5768C14A" w14:textId="09349FBD" w:rsidR="00E207CD" w:rsidRDefault="00F9694A" w:rsidP="00847E82">
            <w:pPr>
              <w:rPr>
                <w:rFonts w:cs="Arial"/>
                <w:szCs w:val="18"/>
              </w:rPr>
            </w:pPr>
            <w:r>
              <w:rPr>
                <w:rFonts w:cs="Arial"/>
                <w:szCs w:val="18"/>
              </w:rPr>
              <w:t>Gérôme PEC</w:t>
            </w:r>
            <w:r w:rsidR="00F42AF8">
              <w:rPr>
                <w:rFonts w:cs="Arial"/>
                <w:szCs w:val="18"/>
              </w:rPr>
              <w:t>HEUR</w:t>
            </w:r>
          </w:p>
        </w:tc>
        <w:tc>
          <w:tcPr>
            <w:tcW w:w="4847" w:type="dxa"/>
          </w:tcPr>
          <w:p w14:paraId="68CC29F8" w14:textId="77777777" w:rsidR="00E207CD" w:rsidRDefault="000E5A5F" w:rsidP="000E5A5F">
            <w:pPr>
              <w:ind w:firstLine="0"/>
              <w:rPr>
                <w:rFonts w:cs="Arial"/>
                <w:szCs w:val="18"/>
              </w:rPr>
            </w:pPr>
            <w:r>
              <w:rPr>
                <w:rFonts w:cs="Arial"/>
                <w:szCs w:val="18"/>
              </w:rPr>
              <w:t xml:space="preserve">Création </w:t>
            </w:r>
          </w:p>
        </w:tc>
      </w:tr>
      <w:tr w:rsidR="006638C1" w14:paraId="51DB382C" w14:textId="77777777" w:rsidTr="00D30F01">
        <w:tc>
          <w:tcPr>
            <w:tcW w:w="1123" w:type="dxa"/>
          </w:tcPr>
          <w:p w14:paraId="4CEB9DDC" w14:textId="13EE7A92" w:rsidR="006638C1" w:rsidRDefault="006638C1" w:rsidP="00D30F01">
            <w:pPr>
              <w:ind w:firstLine="34"/>
              <w:jc w:val="center"/>
              <w:rPr>
                <w:rFonts w:cs="Arial"/>
                <w:szCs w:val="18"/>
              </w:rPr>
            </w:pPr>
            <w:r>
              <w:rPr>
                <w:rFonts w:cs="Arial"/>
                <w:szCs w:val="18"/>
              </w:rPr>
              <w:t>V1.1.0</w:t>
            </w:r>
          </w:p>
        </w:tc>
        <w:tc>
          <w:tcPr>
            <w:tcW w:w="1404" w:type="dxa"/>
          </w:tcPr>
          <w:p w14:paraId="0613D465" w14:textId="3857A6EF" w:rsidR="006638C1" w:rsidRDefault="006638C1" w:rsidP="006638C1">
            <w:pPr>
              <w:ind w:firstLine="0"/>
              <w:jc w:val="center"/>
              <w:rPr>
                <w:rFonts w:cs="Arial"/>
                <w:szCs w:val="18"/>
              </w:rPr>
            </w:pPr>
            <w:r>
              <w:rPr>
                <w:rFonts w:cs="Arial"/>
                <w:szCs w:val="18"/>
              </w:rPr>
              <w:t>20/01/2026</w:t>
            </w:r>
          </w:p>
        </w:tc>
        <w:tc>
          <w:tcPr>
            <w:tcW w:w="2498" w:type="dxa"/>
          </w:tcPr>
          <w:p w14:paraId="41C7E781" w14:textId="0B0905CD" w:rsidR="006638C1" w:rsidRDefault="006638C1" w:rsidP="00847E82">
            <w:pPr>
              <w:rPr>
                <w:rFonts w:cs="Arial"/>
                <w:szCs w:val="18"/>
              </w:rPr>
            </w:pPr>
            <w:r>
              <w:rPr>
                <w:rFonts w:cs="Arial"/>
                <w:szCs w:val="18"/>
              </w:rPr>
              <w:t>Philippe Gallen</w:t>
            </w:r>
          </w:p>
        </w:tc>
        <w:tc>
          <w:tcPr>
            <w:tcW w:w="4847" w:type="dxa"/>
          </w:tcPr>
          <w:p w14:paraId="2D091E46" w14:textId="758320DF" w:rsidR="006638C1" w:rsidRDefault="006638C1" w:rsidP="006638C1">
            <w:pPr>
              <w:ind w:firstLine="0"/>
              <w:rPr>
                <w:rFonts w:cs="Arial"/>
                <w:szCs w:val="18"/>
              </w:rPr>
            </w:pPr>
            <w:r>
              <w:rPr>
                <w:rFonts w:cs="Arial"/>
                <w:szCs w:val="18"/>
              </w:rPr>
              <w:t>Adaptation à la version 1.1.0</w:t>
            </w:r>
          </w:p>
        </w:tc>
      </w:tr>
    </w:tbl>
    <w:p w14:paraId="7FC39B32" w14:textId="77777777" w:rsidR="00E207CD" w:rsidRDefault="00E207CD" w:rsidP="00847E82">
      <w:pPr>
        <w:ind w:left="397"/>
        <w:rPr>
          <w:rFonts w:eastAsia="Times New Roman" w:cs="Times New Roman"/>
        </w:rPr>
      </w:pPr>
    </w:p>
    <w:sdt>
      <w:sdtPr>
        <w:rPr>
          <w:rFonts w:eastAsiaTheme="minorHAnsi" w:cs="Times New Roman"/>
          <w:b w:val="0"/>
          <w:bCs w:val="0"/>
          <w:color w:val="92D050"/>
          <w:kern w:val="0"/>
          <w:sz w:val="18"/>
          <w:szCs w:val="21"/>
        </w:rPr>
        <w:id w:val="-1275241844"/>
        <w:docPartObj>
          <w:docPartGallery w:val="Table of Contents"/>
          <w:docPartUnique/>
        </w:docPartObj>
      </w:sdtPr>
      <w:sdtEndPr>
        <w:rPr>
          <w:rFonts w:cstheme="minorBidi"/>
          <w:color w:val="auto"/>
        </w:rPr>
      </w:sdtEndPr>
      <w:sdtContent>
        <w:p w14:paraId="0E25D743" w14:textId="77777777" w:rsidR="00CB0EE7" w:rsidRPr="00CB0EE7" w:rsidRDefault="00DE4792" w:rsidP="00CB0EE7">
          <w:pPr>
            <w:pStyle w:val="Sommaire"/>
            <w:rPr>
              <w:rStyle w:val="SommaireCar"/>
            </w:rPr>
          </w:pPr>
          <w:r>
            <w:rPr>
              <w:rStyle w:val="SommaireCar"/>
            </w:rPr>
            <w:t>Sommaire</w:t>
          </w:r>
        </w:p>
        <w:p w14:paraId="20A6BA78" w14:textId="4956A096" w:rsidR="006C723C" w:rsidRDefault="00CB0EE7">
          <w:pPr>
            <w:pStyle w:val="TM1"/>
            <w:rPr>
              <w:rFonts w:asciiTheme="minorHAnsi" w:eastAsiaTheme="minorEastAsia" w:hAnsiTheme="minorHAnsi" w:cstheme="minorBidi"/>
              <w:smallCaps w:val="0"/>
              <w:sz w:val="22"/>
              <w:szCs w:val="22"/>
            </w:rPr>
          </w:pPr>
          <w:r>
            <w:fldChar w:fldCharType="begin"/>
          </w:r>
          <w:r>
            <w:instrText xml:space="preserve"> TOC \o "1-3" \h \z \u </w:instrText>
          </w:r>
          <w:r>
            <w:fldChar w:fldCharType="separate"/>
          </w:r>
          <w:hyperlink w:anchor="_Toc220058098" w:history="1">
            <w:r w:rsidR="006C723C" w:rsidRPr="005A7D8F">
              <w:rPr>
                <w:rStyle w:val="Lienhypertexte"/>
              </w:rPr>
              <w:t>1</w:t>
            </w:r>
            <w:r w:rsidR="006C723C">
              <w:rPr>
                <w:rFonts w:asciiTheme="minorHAnsi" w:eastAsiaTheme="minorEastAsia" w:hAnsiTheme="minorHAnsi" w:cstheme="minorBidi"/>
                <w:smallCaps w:val="0"/>
                <w:sz w:val="22"/>
                <w:szCs w:val="22"/>
              </w:rPr>
              <w:tab/>
            </w:r>
            <w:r w:rsidR="006C723C" w:rsidRPr="005A7D8F">
              <w:rPr>
                <w:rStyle w:val="Lienhypertexte"/>
              </w:rPr>
              <w:t>Prérequis</w:t>
            </w:r>
            <w:r w:rsidR="006C723C">
              <w:rPr>
                <w:webHidden/>
              </w:rPr>
              <w:tab/>
            </w:r>
            <w:r w:rsidR="006C723C">
              <w:rPr>
                <w:webHidden/>
              </w:rPr>
              <w:fldChar w:fldCharType="begin"/>
            </w:r>
            <w:r w:rsidR="006C723C">
              <w:rPr>
                <w:webHidden/>
              </w:rPr>
              <w:instrText xml:space="preserve"> PAGEREF _Toc220058098 \h </w:instrText>
            </w:r>
            <w:r w:rsidR="006C723C">
              <w:rPr>
                <w:webHidden/>
              </w:rPr>
            </w:r>
            <w:r w:rsidR="006C723C">
              <w:rPr>
                <w:webHidden/>
              </w:rPr>
              <w:fldChar w:fldCharType="separate"/>
            </w:r>
            <w:r w:rsidR="000F5B4C">
              <w:rPr>
                <w:webHidden/>
              </w:rPr>
              <w:t>2</w:t>
            </w:r>
            <w:r w:rsidR="006C723C">
              <w:rPr>
                <w:webHidden/>
              </w:rPr>
              <w:fldChar w:fldCharType="end"/>
            </w:r>
          </w:hyperlink>
        </w:p>
        <w:p w14:paraId="374C41AB" w14:textId="3D20BBEC" w:rsidR="006C723C" w:rsidRDefault="00130468">
          <w:pPr>
            <w:pStyle w:val="TM1"/>
            <w:rPr>
              <w:rFonts w:asciiTheme="minorHAnsi" w:eastAsiaTheme="minorEastAsia" w:hAnsiTheme="minorHAnsi" w:cstheme="minorBidi"/>
              <w:smallCaps w:val="0"/>
              <w:sz w:val="22"/>
              <w:szCs w:val="22"/>
            </w:rPr>
          </w:pPr>
          <w:hyperlink w:anchor="_Toc220058099" w:history="1">
            <w:r w:rsidR="006C723C" w:rsidRPr="005A7D8F">
              <w:rPr>
                <w:rStyle w:val="Lienhypertexte"/>
              </w:rPr>
              <w:t>2</w:t>
            </w:r>
            <w:r w:rsidR="006C723C">
              <w:rPr>
                <w:rFonts w:asciiTheme="minorHAnsi" w:eastAsiaTheme="minorEastAsia" w:hAnsiTheme="minorHAnsi" w:cstheme="minorBidi"/>
                <w:smallCaps w:val="0"/>
                <w:sz w:val="22"/>
                <w:szCs w:val="22"/>
              </w:rPr>
              <w:tab/>
            </w:r>
            <w:r w:rsidR="006C723C" w:rsidRPr="005A7D8F">
              <w:rPr>
                <w:rStyle w:val="Lienhypertexte"/>
              </w:rPr>
              <w:t>Résumé</w:t>
            </w:r>
            <w:r w:rsidR="006C723C">
              <w:rPr>
                <w:webHidden/>
              </w:rPr>
              <w:tab/>
            </w:r>
            <w:r w:rsidR="006C723C">
              <w:rPr>
                <w:webHidden/>
              </w:rPr>
              <w:fldChar w:fldCharType="begin"/>
            </w:r>
            <w:r w:rsidR="006C723C">
              <w:rPr>
                <w:webHidden/>
              </w:rPr>
              <w:instrText xml:space="preserve"> PAGEREF _Toc220058099 \h </w:instrText>
            </w:r>
            <w:r w:rsidR="006C723C">
              <w:rPr>
                <w:webHidden/>
              </w:rPr>
            </w:r>
            <w:r w:rsidR="006C723C">
              <w:rPr>
                <w:webHidden/>
              </w:rPr>
              <w:fldChar w:fldCharType="separate"/>
            </w:r>
            <w:r w:rsidR="000F5B4C">
              <w:rPr>
                <w:webHidden/>
              </w:rPr>
              <w:t>2</w:t>
            </w:r>
            <w:r w:rsidR="006C723C">
              <w:rPr>
                <w:webHidden/>
              </w:rPr>
              <w:fldChar w:fldCharType="end"/>
            </w:r>
          </w:hyperlink>
        </w:p>
        <w:p w14:paraId="0380202E" w14:textId="4E794AC4" w:rsidR="006C723C" w:rsidRDefault="00130468">
          <w:pPr>
            <w:pStyle w:val="TM1"/>
            <w:rPr>
              <w:rFonts w:asciiTheme="minorHAnsi" w:eastAsiaTheme="minorEastAsia" w:hAnsiTheme="minorHAnsi" w:cstheme="minorBidi"/>
              <w:smallCaps w:val="0"/>
              <w:sz w:val="22"/>
              <w:szCs w:val="22"/>
            </w:rPr>
          </w:pPr>
          <w:hyperlink w:anchor="_Toc220058100" w:history="1">
            <w:r w:rsidR="006C723C" w:rsidRPr="005A7D8F">
              <w:rPr>
                <w:rStyle w:val="Lienhypertexte"/>
              </w:rPr>
              <w:t>3</w:t>
            </w:r>
            <w:r w:rsidR="006C723C">
              <w:rPr>
                <w:rFonts w:asciiTheme="minorHAnsi" w:eastAsiaTheme="minorEastAsia" w:hAnsiTheme="minorHAnsi" w:cstheme="minorBidi"/>
                <w:smallCaps w:val="0"/>
                <w:sz w:val="22"/>
                <w:szCs w:val="22"/>
              </w:rPr>
              <w:tab/>
            </w:r>
            <w:r w:rsidR="006C723C" w:rsidRPr="005A7D8F">
              <w:rPr>
                <w:rStyle w:val="Lienhypertexte"/>
              </w:rPr>
              <w:t>Installation</w:t>
            </w:r>
            <w:r w:rsidR="006C723C">
              <w:rPr>
                <w:webHidden/>
              </w:rPr>
              <w:tab/>
            </w:r>
            <w:r w:rsidR="006C723C">
              <w:rPr>
                <w:webHidden/>
              </w:rPr>
              <w:fldChar w:fldCharType="begin"/>
            </w:r>
            <w:r w:rsidR="006C723C">
              <w:rPr>
                <w:webHidden/>
              </w:rPr>
              <w:instrText xml:space="preserve"> PAGEREF _Toc220058100 \h </w:instrText>
            </w:r>
            <w:r w:rsidR="006C723C">
              <w:rPr>
                <w:webHidden/>
              </w:rPr>
            </w:r>
            <w:r w:rsidR="006C723C">
              <w:rPr>
                <w:webHidden/>
              </w:rPr>
              <w:fldChar w:fldCharType="separate"/>
            </w:r>
            <w:r w:rsidR="000F5B4C">
              <w:rPr>
                <w:webHidden/>
              </w:rPr>
              <w:t>2</w:t>
            </w:r>
            <w:r w:rsidR="006C723C">
              <w:rPr>
                <w:webHidden/>
              </w:rPr>
              <w:fldChar w:fldCharType="end"/>
            </w:r>
          </w:hyperlink>
        </w:p>
        <w:p w14:paraId="655F3D21" w14:textId="20615C83" w:rsidR="006C723C" w:rsidRDefault="00130468">
          <w:pPr>
            <w:pStyle w:val="TM1"/>
            <w:rPr>
              <w:rFonts w:asciiTheme="minorHAnsi" w:eastAsiaTheme="minorEastAsia" w:hAnsiTheme="minorHAnsi" w:cstheme="minorBidi"/>
              <w:smallCaps w:val="0"/>
              <w:sz w:val="22"/>
              <w:szCs w:val="22"/>
            </w:rPr>
          </w:pPr>
          <w:hyperlink w:anchor="_Toc220058101" w:history="1">
            <w:r w:rsidR="006C723C" w:rsidRPr="005A7D8F">
              <w:rPr>
                <w:rStyle w:val="Lienhypertexte"/>
              </w:rPr>
              <w:t>4</w:t>
            </w:r>
            <w:r w:rsidR="006C723C">
              <w:rPr>
                <w:rFonts w:asciiTheme="minorHAnsi" w:eastAsiaTheme="minorEastAsia" w:hAnsiTheme="minorHAnsi" w:cstheme="minorBidi"/>
                <w:smallCaps w:val="0"/>
                <w:sz w:val="22"/>
                <w:szCs w:val="22"/>
              </w:rPr>
              <w:tab/>
            </w:r>
            <w:r w:rsidR="006C723C" w:rsidRPr="005A7D8F">
              <w:rPr>
                <w:rStyle w:val="Lienhypertexte"/>
              </w:rPr>
              <w:t>Présentation</w:t>
            </w:r>
            <w:r w:rsidR="006C723C">
              <w:rPr>
                <w:webHidden/>
              </w:rPr>
              <w:tab/>
            </w:r>
            <w:r w:rsidR="006C723C">
              <w:rPr>
                <w:webHidden/>
              </w:rPr>
              <w:fldChar w:fldCharType="begin"/>
            </w:r>
            <w:r w:rsidR="006C723C">
              <w:rPr>
                <w:webHidden/>
              </w:rPr>
              <w:instrText xml:space="preserve"> PAGEREF _Toc220058101 \h </w:instrText>
            </w:r>
            <w:r w:rsidR="006C723C">
              <w:rPr>
                <w:webHidden/>
              </w:rPr>
            </w:r>
            <w:r w:rsidR="006C723C">
              <w:rPr>
                <w:webHidden/>
              </w:rPr>
              <w:fldChar w:fldCharType="separate"/>
            </w:r>
            <w:r w:rsidR="000F5B4C">
              <w:rPr>
                <w:webHidden/>
              </w:rPr>
              <w:t>3</w:t>
            </w:r>
            <w:r w:rsidR="006C723C">
              <w:rPr>
                <w:webHidden/>
              </w:rPr>
              <w:fldChar w:fldCharType="end"/>
            </w:r>
          </w:hyperlink>
        </w:p>
        <w:p w14:paraId="11B91294" w14:textId="339B7CEB" w:rsidR="006C723C" w:rsidRDefault="00130468">
          <w:pPr>
            <w:pStyle w:val="TM1"/>
            <w:rPr>
              <w:rFonts w:asciiTheme="minorHAnsi" w:eastAsiaTheme="minorEastAsia" w:hAnsiTheme="minorHAnsi" w:cstheme="minorBidi"/>
              <w:smallCaps w:val="0"/>
              <w:sz w:val="22"/>
              <w:szCs w:val="22"/>
            </w:rPr>
          </w:pPr>
          <w:hyperlink w:anchor="_Toc220058102" w:history="1">
            <w:r w:rsidR="006C723C" w:rsidRPr="005A7D8F">
              <w:rPr>
                <w:rStyle w:val="Lienhypertexte"/>
              </w:rPr>
              <w:t>5</w:t>
            </w:r>
            <w:r w:rsidR="006C723C">
              <w:rPr>
                <w:rFonts w:asciiTheme="minorHAnsi" w:eastAsiaTheme="minorEastAsia" w:hAnsiTheme="minorHAnsi" w:cstheme="minorBidi"/>
                <w:smallCaps w:val="0"/>
                <w:sz w:val="22"/>
                <w:szCs w:val="22"/>
              </w:rPr>
              <w:tab/>
            </w:r>
            <w:r w:rsidR="006C723C" w:rsidRPr="005A7D8F">
              <w:rPr>
                <w:rStyle w:val="Lienhypertexte"/>
              </w:rPr>
              <w:t>Utilisation</w:t>
            </w:r>
            <w:r w:rsidR="006C723C">
              <w:rPr>
                <w:webHidden/>
              </w:rPr>
              <w:tab/>
            </w:r>
            <w:r w:rsidR="006C723C">
              <w:rPr>
                <w:webHidden/>
              </w:rPr>
              <w:fldChar w:fldCharType="begin"/>
            </w:r>
            <w:r w:rsidR="006C723C">
              <w:rPr>
                <w:webHidden/>
              </w:rPr>
              <w:instrText xml:space="preserve"> PAGEREF _Toc220058102 \h </w:instrText>
            </w:r>
            <w:r w:rsidR="006C723C">
              <w:rPr>
                <w:webHidden/>
              </w:rPr>
            </w:r>
            <w:r w:rsidR="006C723C">
              <w:rPr>
                <w:webHidden/>
              </w:rPr>
              <w:fldChar w:fldCharType="separate"/>
            </w:r>
            <w:r w:rsidR="000F5B4C">
              <w:rPr>
                <w:webHidden/>
              </w:rPr>
              <w:t>4</w:t>
            </w:r>
            <w:r w:rsidR="006C723C">
              <w:rPr>
                <w:webHidden/>
              </w:rPr>
              <w:fldChar w:fldCharType="end"/>
            </w:r>
          </w:hyperlink>
        </w:p>
        <w:p w14:paraId="040A6759" w14:textId="700245AF" w:rsidR="006C723C" w:rsidRDefault="00130468">
          <w:pPr>
            <w:pStyle w:val="TM1"/>
            <w:rPr>
              <w:rFonts w:asciiTheme="minorHAnsi" w:eastAsiaTheme="minorEastAsia" w:hAnsiTheme="minorHAnsi" w:cstheme="minorBidi"/>
              <w:smallCaps w:val="0"/>
              <w:sz w:val="22"/>
              <w:szCs w:val="22"/>
            </w:rPr>
          </w:pPr>
          <w:hyperlink w:anchor="_Toc220058103" w:history="1">
            <w:r w:rsidR="006C723C" w:rsidRPr="005A7D8F">
              <w:rPr>
                <w:rStyle w:val="Lienhypertexte"/>
              </w:rPr>
              <w:t>6</w:t>
            </w:r>
            <w:r w:rsidR="006C723C">
              <w:rPr>
                <w:rFonts w:asciiTheme="minorHAnsi" w:eastAsiaTheme="minorEastAsia" w:hAnsiTheme="minorHAnsi" w:cstheme="minorBidi"/>
                <w:smallCaps w:val="0"/>
                <w:sz w:val="22"/>
                <w:szCs w:val="22"/>
              </w:rPr>
              <w:tab/>
            </w:r>
            <w:r w:rsidR="006C723C" w:rsidRPr="005A7D8F">
              <w:rPr>
                <w:rStyle w:val="Lienhypertexte"/>
              </w:rPr>
              <w:t>Exemple de manipulation : je veux modifier la nature d’un tronçon</w:t>
            </w:r>
            <w:r w:rsidR="006C723C">
              <w:rPr>
                <w:webHidden/>
              </w:rPr>
              <w:tab/>
            </w:r>
            <w:r w:rsidR="006C723C">
              <w:rPr>
                <w:webHidden/>
              </w:rPr>
              <w:fldChar w:fldCharType="begin"/>
            </w:r>
            <w:r w:rsidR="006C723C">
              <w:rPr>
                <w:webHidden/>
              </w:rPr>
              <w:instrText xml:space="preserve"> PAGEREF _Toc220058103 \h </w:instrText>
            </w:r>
            <w:r w:rsidR="006C723C">
              <w:rPr>
                <w:webHidden/>
              </w:rPr>
            </w:r>
            <w:r w:rsidR="006C723C">
              <w:rPr>
                <w:webHidden/>
              </w:rPr>
              <w:fldChar w:fldCharType="separate"/>
            </w:r>
            <w:r w:rsidR="000F5B4C">
              <w:rPr>
                <w:webHidden/>
              </w:rPr>
              <w:t>5</w:t>
            </w:r>
            <w:r w:rsidR="006C723C">
              <w:rPr>
                <w:webHidden/>
              </w:rPr>
              <w:fldChar w:fldCharType="end"/>
            </w:r>
          </w:hyperlink>
        </w:p>
        <w:p w14:paraId="48C9AE66" w14:textId="1E2B81EC" w:rsidR="00CB0EE7" w:rsidRDefault="00CB0EE7" w:rsidP="00CB0EE7">
          <w:r>
            <w:rPr>
              <w:b/>
              <w:bCs/>
            </w:rPr>
            <w:fldChar w:fldCharType="end"/>
          </w:r>
        </w:p>
      </w:sdtContent>
    </w:sdt>
    <w:p w14:paraId="36E103D1" w14:textId="5A9E7591" w:rsidR="00445D65" w:rsidRDefault="00445D65" w:rsidP="00445D65">
      <w:pPr>
        <w:pStyle w:val="Titre1"/>
        <w:numPr>
          <w:ilvl w:val="0"/>
          <w:numId w:val="0"/>
        </w:numPr>
        <w:ind w:left="432" w:hanging="432"/>
      </w:pPr>
    </w:p>
    <w:p w14:paraId="0C111FDC" w14:textId="07FFE8C8" w:rsidR="00193A31" w:rsidRDefault="00193A31" w:rsidP="00193A31"/>
    <w:p w14:paraId="7F91FA6C" w14:textId="4D622576" w:rsidR="00193A31" w:rsidRDefault="00193A31" w:rsidP="00193A31"/>
    <w:p w14:paraId="4943F19D" w14:textId="4793AE3D" w:rsidR="003E0D8B" w:rsidRDefault="003E0D8B" w:rsidP="00193A31"/>
    <w:p w14:paraId="0790229F" w14:textId="77777777" w:rsidR="003E0D8B" w:rsidRDefault="003E0D8B" w:rsidP="00193A31"/>
    <w:p w14:paraId="4E49CB3B" w14:textId="77777777" w:rsidR="00193A31" w:rsidRPr="00193A31" w:rsidRDefault="00193A31" w:rsidP="00193A31"/>
    <w:p w14:paraId="7C34530C" w14:textId="13BF8294" w:rsidR="003B2364" w:rsidRDefault="00F9694A" w:rsidP="003B2364">
      <w:pPr>
        <w:pStyle w:val="Titre1"/>
      </w:pPr>
      <w:bookmarkStart w:id="0" w:name="_Toc220058098"/>
      <w:r>
        <w:lastRenderedPageBreak/>
        <w:t>Prérequis</w:t>
      </w:r>
      <w:bookmarkEnd w:id="0"/>
    </w:p>
    <w:p w14:paraId="6CD6E56C" w14:textId="77777777" w:rsidR="00193A31" w:rsidRDefault="00193A31" w:rsidP="00F9694A"/>
    <w:p w14:paraId="5861A7D6" w14:textId="7D8184F7" w:rsidR="00F9694A" w:rsidRDefault="00F9694A" w:rsidP="00F9694A">
      <w:r>
        <w:t>Version de QGIS : 3.28 ou supérieur</w:t>
      </w:r>
    </w:p>
    <w:p w14:paraId="095CA7FA" w14:textId="1BF3FDFF" w:rsidR="00F9694A" w:rsidRDefault="00F9694A" w:rsidP="00F9694A">
      <w:r>
        <w:t>Ce plugin fonctionne en parallèle du plugin « IGN Espace collaboratif » version 4.2.2</w:t>
      </w:r>
      <w:r w:rsidR="00193A31">
        <w:t xml:space="preserve"> minimum.</w:t>
      </w:r>
    </w:p>
    <w:p w14:paraId="7A63F188" w14:textId="3147CD37" w:rsidR="00D30F01" w:rsidRDefault="00D30F01" w:rsidP="00F9694A">
      <w:r>
        <w:t>Le plugin « maitre » doit impérativement être installé.</w:t>
      </w:r>
    </w:p>
    <w:p w14:paraId="309720FE" w14:textId="77777777" w:rsidR="00F9694A" w:rsidRPr="00F9694A" w:rsidRDefault="00F9694A" w:rsidP="00F9694A"/>
    <w:p w14:paraId="57A9C8A7" w14:textId="77777777" w:rsidR="00445D65" w:rsidRPr="00494525" w:rsidRDefault="00445D65" w:rsidP="00494525"/>
    <w:p w14:paraId="32F62634" w14:textId="360F5223" w:rsidR="005C0971" w:rsidRDefault="00F9694A" w:rsidP="00D16626">
      <w:pPr>
        <w:pStyle w:val="Titre1"/>
      </w:pPr>
      <w:bookmarkStart w:id="1" w:name="_Toc220058099"/>
      <w:r>
        <w:t>Résumé</w:t>
      </w:r>
      <w:bookmarkEnd w:id="1"/>
    </w:p>
    <w:p w14:paraId="46F8D4BD" w14:textId="77777777" w:rsidR="0002162B" w:rsidRDefault="0002162B" w:rsidP="00494525"/>
    <w:p w14:paraId="6CD87E2A" w14:textId="77777777" w:rsidR="001900C3" w:rsidRDefault="001900C3" w:rsidP="001900C3">
      <w:r>
        <w:t>Ce plugin est une aide à la modification sémantique des tronçons hydrographique</w:t>
      </w:r>
    </w:p>
    <w:p w14:paraId="486CF6C9" w14:textId="77777777" w:rsidR="001900C3" w:rsidRDefault="001900C3" w:rsidP="001900C3">
      <w:r>
        <w:t>L’interface permet de changer des valeurs d’attributs d’un ou plusieurs tronçons hydrographiques des guichets Espace collaboratif « Inventaires hydrographiques de l’Etat » et « Inventaires hydrographiques de l’Etat – FORMATION ».</w:t>
      </w:r>
    </w:p>
    <w:p w14:paraId="7B6BD961" w14:textId="5A8985EF" w:rsidR="00445D65" w:rsidRDefault="00445D65" w:rsidP="00494525"/>
    <w:p w14:paraId="68E3F6DE" w14:textId="77777777" w:rsidR="00445D65" w:rsidRPr="00494525" w:rsidRDefault="00445D65" w:rsidP="00494525"/>
    <w:p w14:paraId="18F645BF" w14:textId="3E1BCF47" w:rsidR="00847E82" w:rsidRDefault="00516FCA" w:rsidP="00847E82">
      <w:pPr>
        <w:pStyle w:val="Titre1"/>
      </w:pPr>
      <w:bookmarkStart w:id="2" w:name="_Toc220058100"/>
      <w:r>
        <w:t>Installation</w:t>
      </w:r>
      <w:bookmarkEnd w:id="2"/>
    </w:p>
    <w:p w14:paraId="406486F1" w14:textId="77777777" w:rsidR="0002162B" w:rsidRDefault="0002162B" w:rsidP="00494525"/>
    <w:p w14:paraId="3ADE7433" w14:textId="2C7C876F" w:rsidR="00494525" w:rsidRDefault="00516FCA" w:rsidP="00494525">
      <w:r>
        <w:t>Ouvrir QGIS.</w:t>
      </w:r>
    </w:p>
    <w:p w14:paraId="2CE74AE4" w14:textId="7E9C5AB4" w:rsidR="00516FCA" w:rsidRDefault="00516FCA" w:rsidP="0002162B">
      <w:r>
        <w:t xml:space="preserve">Allez dans </w:t>
      </w:r>
      <w:r w:rsidR="0002162B">
        <w:t>Extensions/Installer/Gérer les extensions, cliquez sur Installer depuis un ZIP, sélectionner le fich</w:t>
      </w:r>
      <w:r w:rsidR="00C0788E">
        <w:t>ier ZIP puis cliquez sur Installer le plugin.</w:t>
      </w:r>
    </w:p>
    <w:p w14:paraId="4F50A2FA" w14:textId="77777777" w:rsidR="00C0788E" w:rsidRDefault="00C0788E" w:rsidP="0002162B"/>
    <w:p w14:paraId="6985CD96" w14:textId="179FF647" w:rsidR="0002162B" w:rsidRDefault="0002162B" w:rsidP="0002162B">
      <w:r>
        <w:rPr>
          <w:noProof/>
        </w:rPr>
        <w:drawing>
          <wp:inline distT="0" distB="0" distL="0" distR="0" wp14:anchorId="6EB7B44B" wp14:editId="7E2CC6C2">
            <wp:extent cx="6253480" cy="139446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53480" cy="1394460"/>
                    </a:xfrm>
                    <a:prstGeom prst="rect">
                      <a:avLst/>
                    </a:prstGeom>
                  </pic:spPr>
                </pic:pic>
              </a:graphicData>
            </a:graphic>
          </wp:inline>
        </w:drawing>
      </w:r>
    </w:p>
    <w:p w14:paraId="0EC052E0" w14:textId="77777777" w:rsidR="00445D65" w:rsidRDefault="00445D65" w:rsidP="00494525"/>
    <w:p w14:paraId="44360FD8" w14:textId="0B2C5D71" w:rsidR="00516FCA" w:rsidRDefault="00516FCA" w:rsidP="00494525"/>
    <w:p w14:paraId="40097F9C" w14:textId="0EF52871" w:rsidR="00193A31" w:rsidRDefault="00193A31" w:rsidP="00494525"/>
    <w:p w14:paraId="6E1D2D39" w14:textId="1DFE8F5B" w:rsidR="00193A31" w:rsidRDefault="00193A31" w:rsidP="00494525"/>
    <w:p w14:paraId="49CE54D9" w14:textId="6A9601E4" w:rsidR="00193A31" w:rsidRDefault="00193A31" w:rsidP="00494525"/>
    <w:p w14:paraId="17D37F44" w14:textId="0C4C7C09" w:rsidR="00193A31" w:rsidRDefault="00193A31" w:rsidP="00494525"/>
    <w:p w14:paraId="6D3F2721" w14:textId="166CD602" w:rsidR="00193A31" w:rsidRDefault="00193A31" w:rsidP="00494525"/>
    <w:p w14:paraId="685AB642" w14:textId="1BCE5D33" w:rsidR="00193A31" w:rsidRDefault="00193A31" w:rsidP="00494525"/>
    <w:p w14:paraId="56DA35E8" w14:textId="4A371131" w:rsidR="00193A31" w:rsidRDefault="00193A31" w:rsidP="00494525"/>
    <w:p w14:paraId="3D9B5F77" w14:textId="4199A709" w:rsidR="00193A31" w:rsidRDefault="00193A31" w:rsidP="00494525"/>
    <w:p w14:paraId="3EA9CFB9" w14:textId="2CDC4B38" w:rsidR="00193A31" w:rsidRDefault="00193A31" w:rsidP="00494525"/>
    <w:p w14:paraId="1A3E60B7" w14:textId="5C77C379" w:rsidR="00193A31" w:rsidRDefault="00193A31" w:rsidP="00494525"/>
    <w:p w14:paraId="7992E1C7" w14:textId="4C8321E1" w:rsidR="00193A31" w:rsidRDefault="00193A31" w:rsidP="00494525"/>
    <w:p w14:paraId="5DB790D3" w14:textId="69140A92" w:rsidR="00193A31" w:rsidRDefault="00193A31" w:rsidP="00494525"/>
    <w:p w14:paraId="40E67E99" w14:textId="78D4CF3D" w:rsidR="00193A31" w:rsidRDefault="00193A31" w:rsidP="00494525"/>
    <w:p w14:paraId="171F3D71" w14:textId="1CD39C27" w:rsidR="00193A31" w:rsidRDefault="00193A31" w:rsidP="00494525"/>
    <w:p w14:paraId="7D1A4727" w14:textId="06DFF3BF" w:rsidR="00193A31" w:rsidRDefault="00193A31" w:rsidP="00494525"/>
    <w:p w14:paraId="58968E8C" w14:textId="7476964C" w:rsidR="00193A31" w:rsidRDefault="00193A31" w:rsidP="00494525"/>
    <w:p w14:paraId="0470CE69" w14:textId="2507004C" w:rsidR="00193A31" w:rsidRDefault="00193A31" w:rsidP="00494525"/>
    <w:p w14:paraId="18A334AF" w14:textId="61479F1F" w:rsidR="00193A31" w:rsidRDefault="00193A31" w:rsidP="00494525"/>
    <w:p w14:paraId="13B0506A" w14:textId="2A988356" w:rsidR="00193A31" w:rsidRDefault="00193A31" w:rsidP="00494525"/>
    <w:p w14:paraId="37F3313E" w14:textId="07B4D771" w:rsidR="00D30F01" w:rsidRDefault="00D30F01" w:rsidP="00494525"/>
    <w:p w14:paraId="031C8AC5" w14:textId="4D4E6DCC" w:rsidR="00494525" w:rsidRDefault="00F42AF8" w:rsidP="00494525">
      <w:pPr>
        <w:pStyle w:val="Titre1"/>
      </w:pPr>
      <w:bookmarkStart w:id="3" w:name="_Toc220058101"/>
      <w:r>
        <w:lastRenderedPageBreak/>
        <w:t>Présentation</w:t>
      </w:r>
      <w:bookmarkEnd w:id="3"/>
    </w:p>
    <w:p w14:paraId="5FFD7FBB" w14:textId="77777777" w:rsidR="00F42AF8" w:rsidRDefault="00F42AF8" w:rsidP="00494525"/>
    <w:p w14:paraId="52505BED" w14:textId="77777777" w:rsidR="00F42AF8" w:rsidRDefault="00F42AF8" w:rsidP="00494525"/>
    <w:p w14:paraId="79044A8E" w14:textId="72F1C701" w:rsidR="00494525" w:rsidRDefault="006638C1" w:rsidP="007528AA">
      <w:pPr>
        <w:jc w:val="center"/>
      </w:pPr>
      <w:r w:rsidRPr="006638C1">
        <w:rPr>
          <w:noProof/>
        </w:rPr>
        <w:drawing>
          <wp:inline distT="0" distB="0" distL="0" distR="0" wp14:anchorId="406C5611" wp14:editId="1ED5928F">
            <wp:extent cx="3401140" cy="4391025"/>
            <wp:effectExtent l="0" t="0" r="889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06964" cy="4398544"/>
                    </a:xfrm>
                    <a:prstGeom prst="rect">
                      <a:avLst/>
                    </a:prstGeom>
                  </pic:spPr>
                </pic:pic>
              </a:graphicData>
            </a:graphic>
          </wp:inline>
        </w:drawing>
      </w:r>
    </w:p>
    <w:p w14:paraId="2104B471" w14:textId="77777777" w:rsidR="002D1C91" w:rsidRDefault="002D1C91" w:rsidP="00494525"/>
    <w:p w14:paraId="3EEE1CFA" w14:textId="77777777" w:rsidR="001900C3" w:rsidRDefault="001900C3" w:rsidP="001900C3">
      <w:r>
        <w:t>Cette interface permet de modifier certains champs des tronçons hydrographiques</w:t>
      </w:r>
    </w:p>
    <w:p w14:paraId="4FDA795D" w14:textId="77777777" w:rsidR="001900C3" w:rsidRDefault="001900C3" w:rsidP="001900C3">
      <w:r>
        <w:t>Lorsque l’on sélectionne un tronçon hydrographique dans QGIS, les valeurs des attributs du tronçon sont surlignées en vert.</w:t>
      </w:r>
    </w:p>
    <w:p w14:paraId="0B6EB6C3" w14:textId="1D6E237A" w:rsidR="001900C3" w:rsidRDefault="001900C3" w:rsidP="001900C3">
      <w:r>
        <w:t>Si plusieurs tronçons sont sélectionnés seules les valeurs communes apparaissent surlignées en vert. Les valeurs qui diffèrent n’apparaissent pas.</w:t>
      </w:r>
    </w:p>
    <w:p w14:paraId="2553D02B" w14:textId="77777777" w:rsidR="001900C3" w:rsidRDefault="001900C3" w:rsidP="001900C3"/>
    <w:p w14:paraId="751CBBB0" w14:textId="192558DF" w:rsidR="00D30F01" w:rsidRDefault="00D30F01" w:rsidP="00494525">
      <w:r>
        <w:rPr>
          <w:noProof/>
        </w:rPr>
        <w:drawing>
          <wp:inline distT="0" distB="0" distL="0" distR="0" wp14:anchorId="05402404" wp14:editId="195D042D">
            <wp:extent cx="390525" cy="228600"/>
            <wp:effectExtent l="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a:extLst>
                        <a:ext uri="{28A0092B-C50C-407E-A947-70E740481C1C}">
                          <a14:useLocalDpi xmlns:a14="http://schemas.microsoft.com/office/drawing/2010/main" val="0"/>
                        </a:ext>
                      </a:extLst>
                    </a:blip>
                    <a:stretch>
                      <a:fillRect/>
                    </a:stretch>
                  </pic:blipFill>
                  <pic:spPr>
                    <a:xfrm>
                      <a:off x="0" y="0"/>
                      <a:ext cx="390580" cy="228632"/>
                    </a:xfrm>
                    <a:prstGeom prst="rect">
                      <a:avLst/>
                    </a:prstGeom>
                  </pic:spPr>
                </pic:pic>
              </a:graphicData>
            </a:graphic>
          </wp:inline>
        </w:drawing>
      </w:r>
      <w:r w:rsidR="001900C3">
        <w:t xml:space="preserve">  </w:t>
      </w:r>
      <w:r>
        <w:t>Ce bouton permet d’afficher la documentation du champs correspondant (</w:t>
      </w:r>
      <w:r w:rsidR="001900C3" w:rsidRPr="001900C3">
        <w:t>https://bdtopoexplorer.ign.fr/</w:t>
      </w:r>
      <w:r>
        <w:t>)</w:t>
      </w:r>
    </w:p>
    <w:p w14:paraId="64EBF2A9" w14:textId="41F3D54B" w:rsidR="00FC587C" w:rsidRDefault="00D30F01" w:rsidP="00494525">
      <w:r>
        <w:t xml:space="preserve"> </w:t>
      </w:r>
    </w:p>
    <w:p w14:paraId="0D379995" w14:textId="11C1A359" w:rsidR="00FC587C" w:rsidRDefault="00E05EF3" w:rsidP="00494525">
      <w:r>
        <w:rPr>
          <w:noProof/>
        </w:rPr>
        <w:drawing>
          <wp:inline distT="0" distB="0" distL="0" distR="0" wp14:anchorId="1BCFF14D" wp14:editId="70E779A0">
            <wp:extent cx="238125" cy="231121"/>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6472" cy="239223"/>
                    </a:xfrm>
                    <a:prstGeom prst="rect">
                      <a:avLst/>
                    </a:prstGeom>
                  </pic:spPr>
                </pic:pic>
              </a:graphicData>
            </a:graphic>
          </wp:inline>
        </w:drawing>
      </w:r>
      <w:r w:rsidR="00FC587C">
        <w:t xml:space="preserve"> </w:t>
      </w:r>
      <w:r>
        <w:t xml:space="preserve">  </w:t>
      </w:r>
      <w:r w:rsidR="001900C3">
        <w:t>Ce bouton permet de sélectionner tous les tronçons compris entre 2 tronçons sélectionnés (un tronçon de départ et un tronçon d’arrivée).</w:t>
      </w:r>
    </w:p>
    <w:p w14:paraId="56931D22" w14:textId="3D9194E6" w:rsidR="003877DF" w:rsidRDefault="003877DF" w:rsidP="003877DF">
      <w:r w:rsidRPr="00A92124">
        <w:rPr>
          <w:noProof/>
        </w:rPr>
        <w:drawing>
          <wp:inline distT="0" distB="0" distL="0" distR="0" wp14:anchorId="64D192A4" wp14:editId="56F38FFE">
            <wp:extent cx="285790" cy="238158"/>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5790" cy="238158"/>
                    </a:xfrm>
                    <a:prstGeom prst="rect">
                      <a:avLst/>
                    </a:prstGeom>
                  </pic:spPr>
                </pic:pic>
              </a:graphicData>
            </a:graphic>
          </wp:inline>
        </w:drawing>
      </w:r>
      <w:r>
        <w:t xml:space="preserve">  Affiche le sens de numérisation des tronçons hydrographiques</w:t>
      </w:r>
    </w:p>
    <w:p w14:paraId="4CA44FB8" w14:textId="77777777" w:rsidR="003877DF" w:rsidRDefault="003877DF" w:rsidP="00494525"/>
    <w:p w14:paraId="1551C0B0" w14:textId="1A33F20F" w:rsidR="00E05EF3" w:rsidRDefault="00E05EF3" w:rsidP="00494525">
      <w:r>
        <w:rPr>
          <w:noProof/>
        </w:rPr>
        <w:drawing>
          <wp:inline distT="0" distB="0" distL="0" distR="0" wp14:anchorId="1A9DE610" wp14:editId="5EFFD881">
            <wp:extent cx="257175" cy="257175"/>
            <wp:effectExtent l="0" t="0" r="9525"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7175" cy="257175"/>
                    </a:xfrm>
                    <a:prstGeom prst="rect">
                      <a:avLst/>
                    </a:prstGeom>
                  </pic:spPr>
                </pic:pic>
              </a:graphicData>
            </a:graphic>
          </wp:inline>
        </w:drawing>
      </w:r>
      <w:r>
        <w:t xml:space="preserve">  Affiche l’historique des versions et la documentation de l’outil</w:t>
      </w:r>
    </w:p>
    <w:p w14:paraId="55D9EB29" w14:textId="241F6933" w:rsidR="00E05EF3" w:rsidRDefault="00E05EF3" w:rsidP="00494525"/>
    <w:p w14:paraId="6413932E" w14:textId="603BB8EE" w:rsidR="00E05EF3" w:rsidRDefault="00D30F01" w:rsidP="00494525">
      <w:r>
        <w:rPr>
          <w:noProof/>
        </w:rPr>
        <w:drawing>
          <wp:inline distT="0" distB="0" distL="0" distR="0" wp14:anchorId="3386CE29" wp14:editId="0C308177">
            <wp:extent cx="1762125" cy="228424"/>
            <wp:effectExtent l="0" t="0" r="0" b="63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a:extLst>
                        <a:ext uri="{28A0092B-C50C-407E-A947-70E740481C1C}">
                          <a14:useLocalDpi xmlns:a14="http://schemas.microsoft.com/office/drawing/2010/main" val="0"/>
                        </a:ext>
                      </a:extLst>
                    </a:blip>
                    <a:stretch>
                      <a:fillRect/>
                    </a:stretch>
                  </pic:blipFill>
                  <pic:spPr>
                    <a:xfrm>
                      <a:off x="0" y="0"/>
                      <a:ext cx="1800643" cy="233417"/>
                    </a:xfrm>
                    <a:prstGeom prst="rect">
                      <a:avLst/>
                    </a:prstGeom>
                  </pic:spPr>
                </pic:pic>
              </a:graphicData>
            </a:graphic>
          </wp:inline>
        </w:drawing>
      </w:r>
      <w:r w:rsidR="00E05EF3">
        <w:t xml:space="preserve">   Valide</w:t>
      </w:r>
      <w:r>
        <w:t xml:space="preserve"> dans QGIS</w:t>
      </w:r>
      <w:r w:rsidR="00E05EF3">
        <w:t xml:space="preserve"> les modifications saisies dans l’outil</w:t>
      </w:r>
    </w:p>
    <w:p w14:paraId="445637D9" w14:textId="3AA96BA8" w:rsidR="00E05EF3" w:rsidRDefault="00E05EF3" w:rsidP="00494525"/>
    <w:p w14:paraId="156B6583" w14:textId="3374290A" w:rsidR="00E05EF3" w:rsidRDefault="00D30F01" w:rsidP="00494525">
      <w:r>
        <w:rPr>
          <w:noProof/>
        </w:rPr>
        <w:drawing>
          <wp:inline distT="0" distB="0" distL="0" distR="0" wp14:anchorId="62F19653" wp14:editId="1F627D43">
            <wp:extent cx="800099" cy="190500"/>
            <wp:effectExtent l="0" t="0" r="63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9">
                      <a:extLst>
                        <a:ext uri="{28A0092B-C50C-407E-A947-70E740481C1C}">
                          <a14:useLocalDpi xmlns:a14="http://schemas.microsoft.com/office/drawing/2010/main" val="0"/>
                        </a:ext>
                      </a:extLst>
                    </a:blip>
                    <a:stretch>
                      <a:fillRect/>
                    </a:stretch>
                  </pic:blipFill>
                  <pic:spPr>
                    <a:xfrm>
                      <a:off x="0" y="0"/>
                      <a:ext cx="802118" cy="190981"/>
                    </a:xfrm>
                    <a:prstGeom prst="rect">
                      <a:avLst/>
                    </a:prstGeom>
                  </pic:spPr>
                </pic:pic>
              </a:graphicData>
            </a:graphic>
          </wp:inline>
        </w:drawing>
      </w:r>
      <w:r w:rsidR="00E05EF3">
        <w:t xml:space="preserve">  </w:t>
      </w:r>
      <w:r>
        <w:t>Modifie</w:t>
      </w:r>
      <w:r w:rsidR="00E05EF3">
        <w:t xml:space="preserve"> la couleur de la sélection</w:t>
      </w:r>
    </w:p>
    <w:p w14:paraId="0A572633" w14:textId="4C612388" w:rsidR="003877DF" w:rsidRDefault="003877DF" w:rsidP="00494525"/>
    <w:p w14:paraId="459CEA4E" w14:textId="0FD2F957" w:rsidR="003877DF" w:rsidRDefault="003877DF" w:rsidP="00494525"/>
    <w:p w14:paraId="2BB44005" w14:textId="0A0B1EAC" w:rsidR="003877DF" w:rsidRDefault="00CB6915" w:rsidP="00494525">
      <w:r w:rsidRPr="00A01853">
        <w:rPr>
          <w:noProof/>
        </w:rPr>
        <w:lastRenderedPageBreak/>
        <w:drawing>
          <wp:inline distT="0" distB="0" distL="0" distR="0" wp14:anchorId="52BC396A" wp14:editId="14D459C4">
            <wp:extent cx="1552792" cy="219106"/>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52792" cy="219106"/>
                    </a:xfrm>
                    <a:prstGeom prst="rect">
                      <a:avLst/>
                    </a:prstGeom>
                  </pic:spPr>
                </pic:pic>
              </a:graphicData>
            </a:graphic>
          </wp:inline>
        </w:drawing>
      </w:r>
    </w:p>
    <w:p w14:paraId="202F8FBF" w14:textId="67A45A30" w:rsidR="00CB6915" w:rsidRDefault="00CB6915" w:rsidP="00494525">
      <w:r>
        <w:rPr>
          <w:noProof/>
        </w:rPr>
        <mc:AlternateContent>
          <mc:Choice Requires="wps">
            <w:drawing>
              <wp:anchor distT="0" distB="0" distL="114300" distR="114300" simplePos="0" relativeHeight="251659264" behindDoc="0" locked="0" layoutInCell="1" allowOverlap="1" wp14:anchorId="2EE9BBF1" wp14:editId="331343AB">
                <wp:simplePos x="0" y="0"/>
                <wp:positionH relativeFrom="column">
                  <wp:posOffset>990600</wp:posOffset>
                </wp:positionH>
                <wp:positionV relativeFrom="paragraph">
                  <wp:posOffset>104140</wp:posOffset>
                </wp:positionV>
                <wp:extent cx="167723" cy="265044"/>
                <wp:effectExtent l="0" t="0" r="80010" b="59055"/>
                <wp:wrapNone/>
                <wp:docPr id="17" name="Connecteur droit avec flèche 17"/>
                <wp:cNvGraphicFramePr/>
                <a:graphic xmlns:a="http://schemas.openxmlformats.org/drawingml/2006/main">
                  <a:graphicData uri="http://schemas.microsoft.com/office/word/2010/wordprocessingShape">
                    <wps:wsp>
                      <wps:cNvCnPr/>
                      <wps:spPr>
                        <a:xfrm>
                          <a:off x="0" y="0"/>
                          <a:ext cx="167723" cy="2650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ABF0308" id="_x0000_t32" coordsize="21600,21600" o:spt="32" o:oned="t" path="m,l21600,21600e" filled="f">
                <v:path arrowok="t" fillok="f" o:connecttype="none"/>
                <o:lock v:ext="edit" shapetype="t"/>
              </v:shapetype>
              <v:shape id="Connecteur droit avec flèche 17" o:spid="_x0000_s1026" type="#_x0000_t32" style="position:absolute;margin-left:78pt;margin-top:8.2pt;width:13.2pt;height:2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" strokecolor="#4579b8 [3044]">
                <v:stroke endarrow="block"/>
              </v:shape>
            </w:pict>
          </mc:Fallback>
        </mc:AlternateContent>
      </w:r>
    </w:p>
    <w:p w14:paraId="73295E1D" w14:textId="1BB760F1" w:rsidR="00CB6915" w:rsidRDefault="00CB6915" w:rsidP="00494525"/>
    <w:p w14:paraId="650ECA5A" w14:textId="2C80B799" w:rsidR="00CB6915" w:rsidRDefault="00CB6915" w:rsidP="00494525"/>
    <w:p w14:paraId="4C18A971" w14:textId="6110432B" w:rsidR="00CB6915" w:rsidRDefault="00CB6915" w:rsidP="00494525">
      <w:r>
        <w:rPr>
          <w:noProof/>
        </w:rPr>
        <mc:AlternateContent>
          <mc:Choice Requires="wps">
            <w:drawing>
              <wp:anchor distT="45720" distB="45720" distL="114300" distR="114300" simplePos="0" relativeHeight="251661312" behindDoc="0" locked="0" layoutInCell="1" allowOverlap="1" wp14:anchorId="13964C30" wp14:editId="59582A67">
                <wp:simplePos x="0" y="0"/>
                <wp:positionH relativeFrom="column">
                  <wp:posOffset>2371725</wp:posOffset>
                </wp:positionH>
                <wp:positionV relativeFrom="paragraph">
                  <wp:posOffset>397510</wp:posOffset>
                </wp:positionV>
                <wp:extent cx="2360930" cy="140462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F5E0F15" w14:textId="77777777" w:rsidR="00CB6915" w:rsidRDefault="00CB6915" w:rsidP="00CB6915">
                            <w:r>
                              <w:t xml:space="preserve">A l’ouverture de l’outil il y a une vérification de la présence dans le projet des couches nécessaires. Afficher l’état du modèle permet de </w:t>
                            </w:r>
                            <w:r w:rsidRPr="00271C9B">
                              <w:rPr>
                                <w:b/>
                                <w:bCs/>
                              </w:rPr>
                              <w:t>vérifier les permissions sur chaque attribut</w:t>
                            </w:r>
                            <w:r>
                              <w:t>. Ces permissions sont définies dans le projet en fonction des guichets en saisie directe dans la BDTOPO.</w:t>
                            </w:r>
                          </w:p>
                          <w:p w14:paraId="267550D4" w14:textId="77777777" w:rsidR="00CB6915" w:rsidRDefault="00CB6915" w:rsidP="00CB6915"/>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3964C30" id="_x0000_t202" coordsize="21600,21600" o:spt="202" path="m,l,21600r21600,l21600,xe">
                <v:stroke joinstyle="miter"/>
                <v:path gradientshapeok="t" o:connecttype="rect"/>
              </v:shapetype>
              <v:shape id="Zone de texte 2" o:spid="_x0000_s1026" type="#_x0000_t202" style="position:absolute;left:0;text-align:left;margin-left:186.75pt;margin-top:31.3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" stroked="f">
                <v:textbox style="mso-fit-shape-to-text:t">
                  <w:txbxContent>
                    <w:p w14:paraId="0F5E0F15" w14:textId="77777777" w:rsidR="00CB6915" w:rsidRDefault="00CB6915" w:rsidP="00CB6915">
                      <w:r>
                        <w:t xml:space="preserve">A l’ouverture de l’outil il y a une vérification de la présence dans le projet des couches nécessaires. Afficher l’état du modèle permet de </w:t>
                      </w:r>
                      <w:r w:rsidRPr="00271C9B">
                        <w:rPr>
                          <w:b/>
                          <w:bCs/>
                        </w:rPr>
                        <w:t>vérifier les permissions sur chaque attribut</w:t>
                      </w:r>
                      <w:r>
                        <w:t>. Ces permissions sont définies dans le projet en fonction des guichets en saisie directe dans la BDTOPO.</w:t>
                      </w:r>
                    </w:p>
                    <w:p w14:paraId="267550D4" w14:textId="77777777" w:rsidR="00CB6915" w:rsidRDefault="00CB6915" w:rsidP="00CB6915"/>
                  </w:txbxContent>
                </v:textbox>
                <w10:wrap type="square"/>
              </v:shape>
            </w:pict>
          </mc:Fallback>
        </mc:AlternateContent>
      </w:r>
      <w:r>
        <w:t xml:space="preserve">                   </w:t>
      </w:r>
      <w:r w:rsidRPr="00CB6915">
        <w:rPr>
          <w:noProof/>
        </w:rPr>
        <w:drawing>
          <wp:inline distT="0" distB="0" distL="0" distR="0" wp14:anchorId="23105A0D" wp14:editId="20CCC9B7">
            <wp:extent cx="1158240" cy="1848582"/>
            <wp:effectExtent l="0" t="0" r="381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165999" cy="1860966"/>
                    </a:xfrm>
                    <a:prstGeom prst="rect">
                      <a:avLst/>
                    </a:prstGeom>
                  </pic:spPr>
                </pic:pic>
              </a:graphicData>
            </a:graphic>
          </wp:inline>
        </w:drawing>
      </w:r>
      <w:r>
        <w:t xml:space="preserve">                        </w:t>
      </w:r>
    </w:p>
    <w:p w14:paraId="6B81D91E" w14:textId="6F7353F3" w:rsidR="00CB6915" w:rsidRDefault="00CB6915" w:rsidP="00494525"/>
    <w:p w14:paraId="36687B74" w14:textId="6154D373" w:rsidR="00CB6915" w:rsidRDefault="00CB6915" w:rsidP="00494525"/>
    <w:p w14:paraId="34AD231F" w14:textId="2119CB29" w:rsidR="00C00A5B" w:rsidRDefault="007528AA" w:rsidP="00C00A5B">
      <w:pPr>
        <w:pStyle w:val="Titre1"/>
      </w:pPr>
      <w:bookmarkStart w:id="4" w:name="_Toc223425641"/>
      <w:bookmarkStart w:id="5" w:name="_Toc223756086"/>
      <w:bookmarkStart w:id="6" w:name="_Toc223425646"/>
      <w:bookmarkStart w:id="7" w:name="_Toc223756091"/>
      <w:bookmarkStart w:id="8" w:name="_Toc223425647"/>
      <w:bookmarkStart w:id="9" w:name="_Toc223756092"/>
      <w:bookmarkStart w:id="10" w:name="_Toc220058102"/>
      <w:bookmarkStart w:id="11" w:name="_Toc215049623"/>
      <w:bookmarkEnd w:id="4"/>
      <w:bookmarkEnd w:id="5"/>
      <w:bookmarkEnd w:id="6"/>
      <w:bookmarkEnd w:id="7"/>
      <w:bookmarkEnd w:id="8"/>
      <w:bookmarkEnd w:id="9"/>
      <w:r>
        <w:t>Utilisation</w:t>
      </w:r>
      <w:bookmarkEnd w:id="10"/>
    </w:p>
    <w:p w14:paraId="4535EFED" w14:textId="77777777" w:rsidR="00C0788E" w:rsidRDefault="00C0788E" w:rsidP="00C0788E">
      <w:pPr>
        <w:pStyle w:val="Paragraphedeliste"/>
      </w:pPr>
    </w:p>
    <w:p w14:paraId="45E1D223" w14:textId="69FB455B" w:rsidR="008D51C9" w:rsidRPr="008D51C9" w:rsidRDefault="00D93EA9" w:rsidP="008D51C9">
      <w:pPr>
        <w:ind w:left="360"/>
        <w:rPr>
          <w:b/>
          <w:bCs/>
        </w:rPr>
      </w:pPr>
      <w:r w:rsidRPr="00D93EA9">
        <w:rPr>
          <w:highlight w:val="yellow"/>
        </w:rPr>
        <w:t>IMPORTANT</w:t>
      </w:r>
      <w:r>
        <w:t> :</w:t>
      </w:r>
      <w:r w:rsidR="008D51C9">
        <w:t xml:space="preserve"> Ce plugin a été développé pour être utilisé avec les guichets </w:t>
      </w:r>
      <w:r w:rsidR="008D51C9" w:rsidRPr="008D51C9">
        <w:rPr>
          <w:b/>
          <w:bCs/>
        </w:rPr>
        <w:t>Inventaires hydrographiques de l’Etat</w:t>
      </w:r>
      <w:r w:rsidR="008D51C9">
        <w:t xml:space="preserve"> et </w:t>
      </w:r>
      <w:r w:rsidR="008D51C9" w:rsidRPr="008D51C9">
        <w:rPr>
          <w:b/>
          <w:bCs/>
        </w:rPr>
        <w:t xml:space="preserve">Inventaires hydrographiques de l’Etat </w:t>
      </w:r>
      <w:r w:rsidR="008D51C9">
        <w:rPr>
          <w:b/>
          <w:bCs/>
        </w:rPr>
        <w:t>–</w:t>
      </w:r>
      <w:r w:rsidR="008D51C9" w:rsidRPr="008D51C9">
        <w:rPr>
          <w:b/>
          <w:bCs/>
        </w:rPr>
        <w:t xml:space="preserve"> FORMATION</w:t>
      </w:r>
      <w:r w:rsidR="008D51C9">
        <w:rPr>
          <w:b/>
          <w:bCs/>
        </w:rPr>
        <w:t>.</w:t>
      </w:r>
    </w:p>
    <w:p w14:paraId="6DD7A45F" w14:textId="66EF7E3F" w:rsidR="00D93EA9" w:rsidRDefault="008D51C9" w:rsidP="00D93EA9">
      <w:pPr>
        <w:ind w:left="360"/>
      </w:pPr>
      <w:r>
        <w:t>I</w:t>
      </w:r>
      <w:r w:rsidR="00D93EA9">
        <w:t xml:space="preserve">l faut </w:t>
      </w:r>
      <w:r w:rsidR="00D73CAE">
        <w:t>impérativement</w:t>
      </w:r>
      <w:r w:rsidR="00D93EA9">
        <w:t xml:space="preserve"> </w:t>
      </w:r>
      <w:r w:rsidR="00D73CAE">
        <w:t>être</w:t>
      </w:r>
      <w:r w:rsidR="00D93EA9">
        <w:t xml:space="preserve"> connecté </w:t>
      </w:r>
      <w:r w:rsidR="00D73CAE">
        <w:t xml:space="preserve">à l’espace collaboratif </w:t>
      </w:r>
      <w:r>
        <w:t xml:space="preserve">dans un des 2 groupes et avoir chargé les couches de ce groupe </w:t>
      </w:r>
      <w:r w:rsidR="00D73CAE">
        <w:t xml:space="preserve">avant l’utilisation du </w:t>
      </w:r>
      <w:r w:rsidR="0035045F">
        <w:t>plugin. Il</w:t>
      </w:r>
      <w:r>
        <w:t xml:space="preserve"> est encore possible </w:t>
      </w:r>
      <w:r w:rsidR="0035045F">
        <w:t xml:space="preserve">de se connecter </w:t>
      </w:r>
      <w:r w:rsidR="00D73CAE">
        <w:t xml:space="preserve">juste après une validation lorsque QGIS </w:t>
      </w:r>
      <w:r w:rsidR="0035045F">
        <w:t xml:space="preserve">le </w:t>
      </w:r>
      <w:r w:rsidR="00D73CAE">
        <w:t>demande si ce n’est pas déjà fait</w:t>
      </w:r>
      <w:r w:rsidR="001900C3">
        <w:t xml:space="preserve"> s</w:t>
      </w:r>
      <w:r w:rsidR="00D73CAE">
        <w:t xml:space="preserve">inon les modifications </w:t>
      </w:r>
      <w:r w:rsidR="001900C3">
        <w:t xml:space="preserve">ne </w:t>
      </w:r>
      <w:r w:rsidR="00D73CAE">
        <w:t xml:space="preserve">seront </w:t>
      </w:r>
      <w:r w:rsidR="001900C3">
        <w:t xml:space="preserve">pas </w:t>
      </w:r>
      <w:r w:rsidR="00D73CAE">
        <w:t>effectives dans l’espace collaboratif.</w:t>
      </w:r>
    </w:p>
    <w:p w14:paraId="6B143CC8" w14:textId="77777777" w:rsidR="008D51C9" w:rsidRDefault="008D51C9" w:rsidP="00D93EA9">
      <w:pPr>
        <w:ind w:left="360"/>
      </w:pPr>
    </w:p>
    <w:p w14:paraId="01B31487" w14:textId="4E273A50" w:rsidR="007838E4" w:rsidRDefault="007838E4" w:rsidP="00D93EA9">
      <w:pPr>
        <w:ind w:left="360"/>
      </w:pPr>
    </w:p>
    <w:p w14:paraId="51F4DC8A" w14:textId="0EA7D09F" w:rsidR="007838E4" w:rsidRDefault="007838E4" w:rsidP="00D93EA9">
      <w:pPr>
        <w:ind w:left="360"/>
      </w:pPr>
      <w:r>
        <w:t>Si on sélectionne un seul tronçon l’interface se met à jour avec les valeurs d’attributs correspondant (en vert)</w:t>
      </w:r>
    </w:p>
    <w:p w14:paraId="53A8BEDA" w14:textId="498DD264" w:rsidR="007838E4" w:rsidRDefault="007838E4" w:rsidP="00D93EA9">
      <w:pPr>
        <w:ind w:left="360"/>
      </w:pPr>
      <w:r>
        <w:t>Si on sélectionne plusieurs tronçons, l’interface se met à jour en affichant en vert uniquement les valeurs d’attributs qui sont communes à tous les tronçons sélectionnés.</w:t>
      </w:r>
    </w:p>
    <w:p w14:paraId="60CD1BAB" w14:textId="37AB6B0E" w:rsidR="007838E4" w:rsidRDefault="007838E4" w:rsidP="00D93EA9">
      <w:pPr>
        <w:ind w:left="360"/>
      </w:pPr>
    </w:p>
    <w:p w14:paraId="3CDEA846" w14:textId="77777777" w:rsidR="007838E4" w:rsidRDefault="007838E4" w:rsidP="007838E4">
      <w:pPr>
        <w:ind w:left="360"/>
      </w:pPr>
      <w:r>
        <w:t xml:space="preserve">Le bouton </w:t>
      </w:r>
      <w:r>
        <w:rPr>
          <w:noProof/>
        </w:rPr>
        <w:drawing>
          <wp:inline distT="0" distB="0" distL="0" distR="0" wp14:anchorId="6B78132D" wp14:editId="78848E9E">
            <wp:extent cx="323850" cy="314325"/>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3850" cy="314325"/>
                    </a:xfrm>
                    <a:prstGeom prst="rect">
                      <a:avLst/>
                    </a:prstGeom>
                  </pic:spPr>
                </pic:pic>
              </a:graphicData>
            </a:graphic>
          </wp:inline>
        </w:drawing>
      </w:r>
      <w:r>
        <w:t xml:space="preserve"> permet de sélectionner tous les tronçons hydro compris entre un tronçon de départ et un tronçon d’arrivée (cela facilite la sélection pour de longs cours d’eau), cet algorithme détermine le chemin le plus court, il convient donc de vérifier que les tronçons sélectionnés correspondent bien à ceux que l’on désire modifier.</w:t>
      </w:r>
    </w:p>
    <w:p w14:paraId="44EA64AA" w14:textId="77777777" w:rsidR="007838E4" w:rsidRDefault="007838E4" w:rsidP="007838E4">
      <w:pPr>
        <w:ind w:left="360"/>
      </w:pPr>
    </w:p>
    <w:p w14:paraId="6F24A26D" w14:textId="77777777" w:rsidR="007838E4" w:rsidRDefault="007838E4" w:rsidP="007838E4">
      <w:pPr>
        <w:ind w:left="360"/>
      </w:pPr>
      <w:r w:rsidRPr="000C3EF2">
        <w:rPr>
          <w:highlight w:val="yellow"/>
        </w:rPr>
        <w:t>IMPORTANT</w:t>
      </w:r>
      <w:r>
        <w:t> : le tronçon de départ et le tronçon d’arrivé doivent être visible à l’écran avant de lancer le calcul.</w:t>
      </w:r>
    </w:p>
    <w:p w14:paraId="4636BC32" w14:textId="77777777" w:rsidR="007838E4" w:rsidRDefault="007838E4" w:rsidP="00D93EA9">
      <w:pPr>
        <w:ind w:left="360"/>
      </w:pPr>
    </w:p>
    <w:p w14:paraId="3CC24E77" w14:textId="624C7344" w:rsidR="007838E4" w:rsidRDefault="007838E4" w:rsidP="00D93EA9">
      <w:pPr>
        <w:ind w:left="360"/>
      </w:pPr>
    </w:p>
    <w:p w14:paraId="29EEED91" w14:textId="469A1726" w:rsidR="00CB6915" w:rsidRDefault="00CB6915" w:rsidP="00D93EA9">
      <w:pPr>
        <w:ind w:left="360"/>
      </w:pPr>
    </w:p>
    <w:p w14:paraId="2076F22F" w14:textId="2E97E40D" w:rsidR="00CB6915" w:rsidRDefault="00CB6915" w:rsidP="00D93EA9">
      <w:pPr>
        <w:ind w:left="360"/>
      </w:pPr>
    </w:p>
    <w:p w14:paraId="14148D3C" w14:textId="1BCC0A2D" w:rsidR="00CB6915" w:rsidRDefault="00CB6915" w:rsidP="00D93EA9">
      <w:pPr>
        <w:ind w:left="360"/>
      </w:pPr>
    </w:p>
    <w:p w14:paraId="7DAF26ED" w14:textId="16053A4D" w:rsidR="00CB6915" w:rsidRDefault="00CB6915" w:rsidP="00D93EA9">
      <w:pPr>
        <w:ind w:left="360"/>
      </w:pPr>
    </w:p>
    <w:p w14:paraId="619A53F1" w14:textId="71EE6D16" w:rsidR="00CB6915" w:rsidRDefault="00CB6915" w:rsidP="00D93EA9">
      <w:pPr>
        <w:ind w:left="360"/>
      </w:pPr>
    </w:p>
    <w:p w14:paraId="62DBCA98" w14:textId="3CEA8D98" w:rsidR="00CB6915" w:rsidRDefault="00CB6915" w:rsidP="00D93EA9">
      <w:pPr>
        <w:ind w:left="360"/>
      </w:pPr>
    </w:p>
    <w:p w14:paraId="0D46E287" w14:textId="55F79CF4" w:rsidR="00CB6915" w:rsidRDefault="00CB6915" w:rsidP="00D93EA9">
      <w:pPr>
        <w:ind w:left="360"/>
      </w:pPr>
    </w:p>
    <w:p w14:paraId="174D2E62" w14:textId="6BB7B4AF" w:rsidR="00CB6915" w:rsidRDefault="00CB6915" w:rsidP="00D93EA9">
      <w:pPr>
        <w:ind w:left="360"/>
      </w:pPr>
    </w:p>
    <w:p w14:paraId="019B84D4" w14:textId="62C85436" w:rsidR="00CB6915" w:rsidRDefault="00CB6915" w:rsidP="00D93EA9">
      <w:pPr>
        <w:ind w:left="360"/>
      </w:pPr>
    </w:p>
    <w:p w14:paraId="3A5375E8" w14:textId="0CCAD01B" w:rsidR="00CB6915" w:rsidRDefault="00CB6915" w:rsidP="00D93EA9">
      <w:pPr>
        <w:ind w:left="360"/>
      </w:pPr>
    </w:p>
    <w:p w14:paraId="5B9E526E" w14:textId="1DE5F88B" w:rsidR="00CB6915" w:rsidRDefault="00CB6915" w:rsidP="00D93EA9">
      <w:pPr>
        <w:ind w:left="360"/>
      </w:pPr>
    </w:p>
    <w:p w14:paraId="1A7CBDCC" w14:textId="77777777" w:rsidR="00CB6915" w:rsidRDefault="00CB6915" w:rsidP="00D93EA9">
      <w:pPr>
        <w:ind w:left="360"/>
      </w:pPr>
    </w:p>
    <w:p w14:paraId="32017E99" w14:textId="62B70C19" w:rsidR="0035045F" w:rsidRDefault="0035045F" w:rsidP="0035045F">
      <w:pPr>
        <w:pStyle w:val="Titre1"/>
      </w:pPr>
      <w:bookmarkStart w:id="12" w:name="_Toc220058103"/>
      <w:r>
        <w:lastRenderedPageBreak/>
        <w:t>Exemple de manipulation : je veux modifier la nature d’un tronçon</w:t>
      </w:r>
      <w:bookmarkEnd w:id="12"/>
    </w:p>
    <w:p w14:paraId="23581165" w14:textId="04A02244" w:rsidR="0035045F" w:rsidRDefault="0035045F" w:rsidP="0035045F"/>
    <w:p w14:paraId="0E4F44A0" w14:textId="261BB79B" w:rsidR="0035045F" w:rsidRDefault="0035045F" w:rsidP="0035045F">
      <w:pPr>
        <w:ind w:left="360"/>
      </w:pPr>
      <w:r>
        <w:t>Je veux modifier la nature d’un tronçon de Ecoulement naturel en Canal</w:t>
      </w:r>
    </w:p>
    <w:p w14:paraId="105F7081" w14:textId="5E76942A" w:rsidR="0035045F" w:rsidRDefault="0035045F" w:rsidP="0035045F">
      <w:pPr>
        <w:pStyle w:val="Paragraphedeliste"/>
        <w:numPr>
          <w:ilvl w:val="0"/>
          <w:numId w:val="49"/>
        </w:numPr>
      </w:pPr>
      <w:r>
        <w:t xml:space="preserve">Je </w:t>
      </w:r>
      <w:r w:rsidR="007F0CEE">
        <w:t>s</w:t>
      </w:r>
      <w:r>
        <w:t>électionne le tronçon à modifier. Les valeurs de ses attributs s’affichent en vert dans l’outil.</w:t>
      </w:r>
    </w:p>
    <w:p w14:paraId="061EECD9" w14:textId="77777777" w:rsidR="00CB6915" w:rsidRPr="0035045F" w:rsidRDefault="00CB6915" w:rsidP="006C723C">
      <w:pPr>
        <w:pStyle w:val="Paragraphedeliste"/>
      </w:pPr>
    </w:p>
    <w:p w14:paraId="5A439884" w14:textId="07052693" w:rsidR="007838E4" w:rsidRDefault="00CB6915" w:rsidP="007838E4">
      <w:pPr>
        <w:ind w:left="360"/>
        <w:jc w:val="center"/>
      </w:pPr>
      <w:r w:rsidRPr="00CB6915">
        <w:rPr>
          <w:noProof/>
        </w:rPr>
        <w:drawing>
          <wp:inline distT="0" distB="0" distL="0" distR="0" wp14:anchorId="6BA57F23" wp14:editId="7D781E51">
            <wp:extent cx="2266950" cy="2926735"/>
            <wp:effectExtent l="0" t="0" r="0" b="698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74924" cy="2937030"/>
                    </a:xfrm>
                    <a:prstGeom prst="rect">
                      <a:avLst/>
                    </a:prstGeom>
                  </pic:spPr>
                </pic:pic>
              </a:graphicData>
            </a:graphic>
          </wp:inline>
        </w:drawing>
      </w:r>
    </w:p>
    <w:p w14:paraId="44CDD070" w14:textId="77777777" w:rsidR="003E0D8B" w:rsidRDefault="003E0D8B" w:rsidP="007838E4">
      <w:pPr>
        <w:ind w:left="360"/>
        <w:jc w:val="center"/>
      </w:pPr>
    </w:p>
    <w:p w14:paraId="529EB0F3" w14:textId="18C9FD24" w:rsidR="007838E4" w:rsidRDefault="0035045F" w:rsidP="0035045F">
      <w:pPr>
        <w:pStyle w:val="Paragraphedeliste"/>
        <w:numPr>
          <w:ilvl w:val="0"/>
          <w:numId w:val="49"/>
        </w:numPr>
        <w:spacing w:before="0" w:after="200" w:line="276" w:lineRule="auto"/>
        <w:jc w:val="left"/>
      </w:pPr>
      <w:r>
        <w:t>Je clique sur la valeur Ecoulement naturel pour dérouler les valeurs possibles</w:t>
      </w:r>
    </w:p>
    <w:p w14:paraId="1800FDBC" w14:textId="7912DCDA" w:rsidR="00BE3EC7" w:rsidRDefault="00BE3EC7" w:rsidP="00BE3EC7">
      <w:pPr>
        <w:pStyle w:val="Paragraphedeliste"/>
        <w:spacing w:before="0" w:after="200" w:line="276" w:lineRule="auto"/>
        <w:jc w:val="left"/>
      </w:pPr>
    </w:p>
    <w:p w14:paraId="5EBB569C" w14:textId="77777777" w:rsidR="00BE3EC7" w:rsidRDefault="00BE3EC7" w:rsidP="00BE3EC7">
      <w:pPr>
        <w:pStyle w:val="Paragraphedeliste"/>
        <w:spacing w:before="0" w:after="200" w:line="276" w:lineRule="auto"/>
        <w:jc w:val="left"/>
      </w:pPr>
    </w:p>
    <w:p w14:paraId="40743E0D" w14:textId="58CA9128" w:rsidR="0035045F" w:rsidRDefault="0035045F" w:rsidP="0035045F">
      <w:pPr>
        <w:pStyle w:val="Paragraphedeliste"/>
        <w:numPr>
          <w:ilvl w:val="0"/>
          <w:numId w:val="49"/>
        </w:numPr>
        <w:spacing w:before="0" w:after="200" w:line="276" w:lineRule="auto"/>
        <w:jc w:val="left"/>
      </w:pPr>
      <w:r>
        <w:t>Je choisis Canal. Cette valeur apparait sur fond rouge/rose tant que la modification n’est pas validée.</w:t>
      </w:r>
    </w:p>
    <w:p w14:paraId="0793EA0F" w14:textId="13D6E0A4" w:rsidR="002A07A9" w:rsidRDefault="002A07A9" w:rsidP="002A07A9">
      <w:pPr>
        <w:ind w:left="360"/>
      </w:pPr>
    </w:p>
    <w:p w14:paraId="19D14AE0" w14:textId="415CB2F5" w:rsidR="007838E4" w:rsidRDefault="006C723C" w:rsidP="007838E4">
      <w:pPr>
        <w:ind w:left="360"/>
        <w:jc w:val="center"/>
      </w:pPr>
      <w:r w:rsidRPr="006C723C">
        <w:rPr>
          <w:noProof/>
        </w:rPr>
        <w:drawing>
          <wp:inline distT="0" distB="0" distL="0" distR="0" wp14:anchorId="1C4A2DA8" wp14:editId="5AE64C4F">
            <wp:extent cx="2818298" cy="3638550"/>
            <wp:effectExtent l="0" t="0" r="127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25097" cy="3647328"/>
                    </a:xfrm>
                    <a:prstGeom prst="rect">
                      <a:avLst/>
                    </a:prstGeom>
                  </pic:spPr>
                </pic:pic>
              </a:graphicData>
            </a:graphic>
          </wp:inline>
        </w:drawing>
      </w:r>
    </w:p>
    <w:p w14:paraId="27BA228B" w14:textId="2ACC020B" w:rsidR="00AA3AA5" w:rsidRDefault="00AA3AA5" w:rsidP="00AA3AA5">
      <w:pPr>
        <w:ind w:left="360"/>
      </w:pPr>
    </w:p>
    <w:p w14:paraId="72ECD46B" w14:textId="4473BCBB" w:rsidR="007F0CEE" w:rsidRDefault="006C723C" w:rsidP="006C723C">
      <w:pPr>
        <w:pStyle w:val="Paragraphedeliste"/>
        <w:numPr>
          <w:ilvl w:val="0"/>
          <w:numId w:val="50"/>
        </w:numPr>
      </w:pPr>
      <w:r>
        <w:rPr>
          <w:noProof/>
        </w:rPr>
        <w:lastRenderedPageBreak/>
        <mc:AlternateContent>
          <mc:Choice Requires="wps">
            <w:drawing>
              <wp:anchor distT="91440" distB="91440" distL="137160" distR="137160" simplePos="0" relativeHeight="251663360" behindDoc="0" locked="0" layoutInCell="0" allowOverlap="1" wp14:anchorId="59822EA0" wp14:editId="0B63FD91">
                <wp:simplePos x="0" y="0"/>
                <wp:positionH relativeFrom="margin">
                  <wp:posOffset>2896870</wp:posOffset>
                </wp:positionH>
                <wp:positionV relativeFrom="margin">
                  <wp:posOffset>-519430</wp:posOffset>
                </wp:positionV>
                <wp:extent cx="1149985" cy="4547870"/>
                <wp:effectExtent l="0" t="3492" r="8572" b="8573"/>
                <wp:wrapSquare wrapText="bothSides"/>
                <wp:docPr id="306"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149985" cy="4547870"/>
                        </a:xfrm>
                        <a:prstGeom prst="roundRect">
                          <a:avLst>
                            <a:gd name="adj" fmla="val 13032"/>
                          </a:avLst>
                        </a:prstGeom>
                        <a:solidFill>
                          <a:srgbClr val="DA4232"/>
                        </a:solidFill>
                      </wps:spPr>
                      <wps:txbx>
                        <w:txbxContent>
                          <w:p w14:paraId="7B1091DE" w14:textId="77777777" w:rsidR="006C723C" w:rsidRDefault="006C723C" w:rsidP="006C723C">
                            <w:r>
                              <w:t>Attention : seule la base client est modifiée. Pour envoyer les modifications sur le serveur BDUni il faut le faire par l’intermédiaire du plugin espace collaboratif IGN, en cliquant sur l’enregistrement de la couche (disquette):</w:t>
                            </w:r>
                          </w:p>
                          <w:p w14:paraId="45B8DEBE" w14:textId="77777777" w:rsidR="006C723C" w:rsidRDefault="006C723C" w:rsidP="006C723C">
                            <w:pPr>
                              <w:jc w:val="center"/>
                              <w:rPr>
                                <w:rFonts w:asciiTheme="majorHAnsi" w:eastAsiaTheme="majorEastAsia" w:hAnsiTheme="majorHAnsi" w:cstheme="majorBidi"/>
                                <w:i/>
                                <w:iCs/>
                                <w:color w:val="FFFFFF" w:themeColor="background1"/>
                                <w:sz w:val="28"/>
                                <w:szCs w:val="28"/>
                              </w:rPr>
                            </w:pPr>
                            <w:r>
                              <w:rPr>
                                <w:noProof/>
                              </w:rPr>
                              <w:drawing>
                                <wp:inline distT="0" distB="0" distL="0" distR="0" wp14:anchorId="7A1AE8EA" wp14:editId="75666126">
                                  <wp:extent cx="1152525" cy="409575"/>
                                  <wp:effectExtent l="0" t="0" r="9525"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152525" cy="409575"/>
                                          </a:xfrm>
                                          <a:prstGeom prst="rect">
                                            <a:avLst/>
                                          </a:prstGeom>
                                        </pic:spPr>
                                      </pic:pic>
                                    </a:graphicData>
                                  </a:graphic>
                                </wp:inline>
                              </w:drawing>
                            </w:r>
                            <w:r w:rsidRPr="002F7CB0">
                              <w:rPr>
                                <w:rFonts w:asciiTheme="majorHAnsi" w:eastAsiaTheme="majorEastAsia" w:hAnsiTheme="majorHAnsi" w:cstheme="majorBidi"/>
                                <w:i/>
                                <w:iCs/>
                                <w:color w:val="FFFFFF" w:themeColor="background1"/>
                                <w:sz w:val="28"/>
                                <w:szCs w:val="28"/>
                              </w:rPr>
                              <w:t xml:space="preserve">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59822EA0" id="Forme automatique 2" o:spid="_x0000_s1027" style="position:absolute;left:0;text-align:left;margin-left:228.1pt;margin-top:-40.9pt;width:90.55pt;height:358.1pt;rotation:90;z-index:251663360;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" o:allowincell="f" fillcolor="#da4232" stroked="f">
                <v:textbox>
                  <w:txbxContent>
                    <w:p w14:paraId="7B1091DE" w14:textId="77777777" w:rsidR="006C723C" w:rsidRDefault="006C723C" w:rsidP="006C723C">
                      <w:r>
                        <w:t xml:space="preserve">Attention : seule la base client est modifiée. Pour envoyer les modifications sur le serveur </w:t>
                      </w:r>
                      <w:proofErr w:type="spellStart"/>
                      <w:r>
                        <w:t>BDUni</w:t>
                      </w:r>
                      <w:proofErr w:type="spellEnd"/>
                      <w:r>
                        <w:t xml:space="preserve"> il faut le faire par l’intermédiaire du plugin espace collaboratif IGN, en cliquant sur l’enregistrement de la couche (disquette</w:t>
                      </w:r>
                      <w:proofErr w:type="gramStart"/>
                      <w:r>
                        <w:t>):</w:t>
                      </w:r>
                      <w:proofErr w:type="gramEnd"/>
                    </w:p>
                    <w:p w14:paraId="45B8DEBE" w14:textId="77777777" w:rsidR="006C723C" w:rsidRDefault="006C723C" w:rsidP="006C723C">
                      <w:pPr>
                        <w:jc w:val="center"/>
                        <w:rPr>
                          <w:rFonts w:asciiTheme="majorHAnsi" w:eastAsiaTheme="majorEastAsia" w:hAnsiTheme="majorHAnsi" w:cstheme="majorBidi"/>
                          <w:i/>
                          <w:iCs/>
                          <w:color w:val="FFFFFF" w:themeColor="background1"/>
                          <w:sz w:val="28"/>
                          <w:szCs w:val="28"/>
                        </w:rPr>
                      </w:pPr>
                      <w:r>
                        <w:rPr>
                          <w:noProof/>
                        </w:rPr>
                        <w:drawing>
                          <wp:inline distT="0" distB="0" distL="0" distR="0" wp14:anchorId="7A1AE8EA" wp14:editId="75666126">
                            <wp:extent cx="1152525" cy="409575"/>
                            <wp:effectExtent l="0" t="0" r="9525"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152525" cy="409575"/>
                                    </a:xfrm>
                                    <a:prstGeom prst="rect">
                                      <a:avLst/>
                                    </a:prstGeom>
                                  </pic:spPr>
                                </pic:pic>
                              </a:graphicData>
                            </a:graphic>
                          </wp:inline>
                        </w:drawing>
                      </w:r>
                      <w:r w:rsidRPr="002F7CB0">
                        <w:rPr>
                          <w:rFonts w:asciiTheme="majorHAnsi" w:eastAsiaTheme="majorEastAsia" w:hAnsiTheme="majorHAnsi" w:cstheme="majorBidi"/>
                          <w:i/>
                          <w:iCs/>
                          <w:color w:val="FFFFFF" w:themeColor="background1"/>
                          <w:sz w:val="28"/>
                          <w:szCs w:val="28"/>
                        </w:rPr>
                        <w:t xml:space="preserve"> </w:t>
                      </w:r>
                    </w:p>
                  </w:txbxContent>
                </v:textbox>
                <w10:wrap type="square" anchorx="margin" anchory="margin"/>
              </v:roundrect>
            </w:pict>
          </mc:Fallback>
        </mc:AlternateContent>
      </w:r>
      <w:r w:rsidR="007F0CEE">
        <w:t>Je clique sur :</w:t>
      </w:r>
      <w:r w:rsidR="00AA3AA5">
        <w:t xml:space="preserve"> </w:t>
      </w:r>
      <w:r w:rsidR="00AA3AA5">
        <w:rPr>
          <w:noProof/>
        </w:rPr>
        <w:drawing>
          <wp:inline distT="0" distB="0" distL="0" distR="0" wp14:anchorId="69E1D898" wp14:editId="49F8ABDE">
            <wp:extent cx="2057687" cy="266737"/>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a:extLst>
                        <a:ext uri="{28A0092B-C50C-407E-A947-70E740481C1C}">
                          <a14:useLocalDpi xmlns:a14="http://schemas.microsoft.com/office/drawing/2010/main" val="0"/>
                        </a:ext>
                      </a:extLst>
                    </a:blip>
                    <a:stretch>
                      <a:fillRect/>
                    </a:stretch>
                  </pic:blipFill>
                  <pic:spPr>
                    <a:xfrm>
                      <a:off x="0" y="0"/>
                      <a:ext cx="2057687" cy="266737"/>
                    </a:xfrm>
                    <a:prstGeom prst="rect">
                      <a:avLst/>
                    </a:prstGeom>
                  </pic:spPr>
                </pic:pic>
              </a:graphicData>
            </a:graphic>
          </wp:inline>
        </w:drawing>
      </w:r>
      <w:r w:rsidR="00AA3AA5">
        <w:t xml:space="preserve"> pour valider les modifications dans QGIS.</w:t>
      </w:r>
    </w:p>
    <w:p w14:paraId="1BB33C50" w14:textId="1C8329A9" w:rsidR="007F0CEE" w:rsidRDefault="007F0CEE" w:rsidP="007F0CEE">
      <w:pPr>
        <w:ind w:firstLine="360"/>
      </w:pPr>
      <w:r w:rsidRPr="007F0CEE">
        <w:rPr>
          <w:noProof/>
        </w:rPr>
        <w:t xml:space="preserve"> </w:t>
      </w:r>
      <w:r>
        <w:t>Un message QGIS confirme la prise en compte des modifications.</w:t>
      </w:r>
    </w:p>
    <w:p w14:paraId="6F7727C6" w14:textId="0E42A6F8" w:rsidR="00AA3AA5" w:rsidRDefault="007F0CEE" w:rsidP="007F0CEE">
      <w:pPr>
        <w:pStyle w:val="Paragraphedeliste"/>
      </w:pPr>
      <w:r>
        <w:rPr>
          <w:noProof/>
        </w:rPr>
        <w:drawing>
          <wp:inline distT="0" distB="0" distL="0" distR="0" wp14:anchorId="1275A66F" wp14:editId="467E9EA1">
            <wp:extent cx="4324350" cy="32385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24350" cy="323850"/>
                    </a:xfrm>
                    <a:prstGeom prst="rect">
                      <a:avLst/>
                    </a:prstGeom>
                  </pic:spPr>
                </pic:pic>
              </a:graphicData>
            </a:graphic>
          </wp:inline>
        </w:drawing>
      </w:r>
    </w:p>
    <w:p w14:paraId="030EE14A" w14:textId="4F46F288" w:rsidR="00AA3AA5" w:rsidRDefault="00AA3AA5" w:rsidP="007F0CEE">
      <w:pPr>
        <w:pStyle w:val="Paragraphedeliste"/>
      </w:pPr>
    </w:p>
    <w:p w14:paraId="77E2E1F8" w14:textId="6A41ED26" w:rsidR="00AA3AA5" w:rsidRDefault="007F0CEE" w:rsidP="006C723C">
      <w:pPr>
        <w:pStyle w:val="Paragraphedeliste"/>
      </w:pPr>
      <w:r>
        <w:t xml:space="preserve"> </w:t>
      </w:r>
    </w:p>
    <w:p w14:paraId="7E33C66F" w14:textId="2350854A" w:rsidR="006C723C" w:rsidRDefault="006C723C" w:rsidP="006C723C">
      <w:pPr>
        <w:pStyle w:val="Paragraphedeliste"/>
      </w:pPr>
    </w:p>
    <w:p w14:paraId="63163030" w14:textId="65438624" w:rsidR="006C723C" w:rsidRDefault="006C723C" w:rsidP="006C723C">
      <w:pPr>
        <w:pStyle w:val="Paragraphedeliste"/>
      </w:pPr>
    </w:p>
    <w:p w14:paraId="6A7DF1B6" w14:textId="7CAEBCC3" w:rsidR="006C723C" w:rsidRDefault="006C723C" w:rsidP="006C723C">
      <w:pPr>
        <w:pStyle w:val="Paragraphedeliste"/>
      </w:pPr>
    </w:p>
    <w:p w14:paraId="568C8963" w14:textId="687F813D" w:rsidR="006C723C" w:rsidRDefault="006C723C" w:rsidP="006C723C">
      <w:pPr>
        <w:pStyle w:val="Paragraphedeliste"/>
      </w:pPr>
    </w:p>
    <w:p w14:paraId="7E8DFF09" w14:textId="287E0278" w:rsidR="006C723C" w:rsidRDefault="006C723C" w:rsidP="006C723C">
      <w:pPr>
        <w:pStyle w:val="Paragraphedeliste"/>
      </w:pPr>
    </w:p>
    <w:p w14:paraId="0531755D" w14:textId="55701400" w:rsidR="006C723C" w:rsidRDefault="006C723C" w:rsidP="006C723C">
      <w:pPr>
        <w:pStyle w:val="Paragraphedeliste"/>
      </w:pPr>
    </w:p>
    <w:p w14:paraId="47BC2C13" w14:textId="18F3BA35" w:rsidR="006C723C" w:rsidRDefault="006C723C" w:rsidP="006C723C">
      <w:pPr>
        <w:pStyle w:val="Paragraphedeliste"/>
      </w:pPr>
    </w:p>
    <w:p w14:paraId="593B4CE8" w14:textId="53024F53" w:rsidR="006C723C" w:rsidRDefault="006C723C" w:rsidP="006C723C">
      <w:pPr>
        <w:pStyle w:val="Paragraphedeliste"/>
      </w:pPr>
    </w:p>
    <w:p w14:paraId="1AAA0456" w14:textId="07752146" w:rsidR="006C723C" w:rsidRDefault="006C723C" w:rsidP="006C723C">
      <w:pPr>
        <w:pStyle w:val="Paragraphedeliste"/>
      </w:pPr>
    </w:p>
    <w:p w14:paraId="338A3F97" w14:textId="59B6506E" w:rsidR="006C723C" w:rsidRDefault="006C723C" w:rsidP="006C723C">
      <w:pPr>
        <w:pStyle w:val="Paragraphedeliste"/>
      </w:pPr>
    </w:p>
    <w:p w14:paraId="42387E3A" w14:textId="77777777" w:rsidR="006C723C" w:rsidRDefault="006C723C" w:rsidP="006C723C">
      <w:pPr>
        <w:pStyle w:val="Paragraphedeliste"/>
      </w:pPr>
    </w:p>
    <w:p w14:paraId="7E7C2893" w14:textId="516A6679" w:rsidR="00AA3AA5" w:rsidRDefault="00AA3AA5" w:rsidP="00AA3AA5">
      <w:pPr>
        <w:ind w:left="360"/>
      </w:pPr>
    </w:p>
    <w:p w14:paraId="26E78F55" w14:textId="751076F0" w:rsidR="00AA3AA5" w:rsidRDefault="007F0CEE" w:rsidP="007F0CEE">
      <w:pPr>
        <w:ind w:left="360" w:firstLine="348"/>
      </w:pPr>
      <w:r>
        <w:rPr>
          <w:highlight w:val="yellow"/>
        </w:rPr>
        <w:t>A</w:t>
      </w:r>
      <w:r w:rsidR="00AA3AA5" w:rsidRPr="00AA3AA5">
        <w:rPr>
          <w:highlight w:val="yellow"/>
        </w:rPr>
        <w:t>ttention :</w:t>
      </w:r>
      <w:r w:rsidR="00AA3AA5">
        <w:t xml:space="preserve">  ne pas confondre avec le bouton d’enregistrement du projet : </w:t>
      </w:r>
      <w:r w:rsidR="00AA3AA5">
        <w:rPr>
          <w:noProof/>
        </w:rPr>
        <w:drawing>
          <wp:inline distT="0" distB="0" distL="0" distR="0" wp14:anchorId="4E6BE950" wp14:editId="3AAC1C94">
            <wp:extent cx="247685" cy="266737"/>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a:extLst>
                        <a:ext uri="{28A0092B-C50C-407E-A947-70E740481C1C}">
                          <a14:useLocalDpi xmlns:a14="http://schemas.microsoft.com/office/drawing/2010/main" val="0"/>
                        </a:ext>
                      </a:extLst>
                    </a:blip>
                    <a:stretch>
                      <a:fillRect/>
                    </a:stretch>
                  </pic:blipFill>
                  <pic:spPr>
                    <a:xfrm>
                      <a:off x="0" y="0"/>
                      <a:ext cx="247685" cy="266737"/>
                    </a:xfrm>
                    <a:prstGeom prst="rect">
                      <a:avLst/>
                    </a:prstGeom>
                  </pic:spPr>
                </pic:pic>
              </a:graphicData>
            </a:graphic>
          </wp:inline>
        </w:drawing>
      </w:r>
    </w:p>
    <w:bookmarkEnd w:id="11"/>
    <w:p w14:paraId="0A330F34" w14:textId="249D7958" w:rsidR="001500E5" w:rsidRDefault="001500E5" w:rsidP="00AA3AA5">
      <w:pPr>
        <w:rPr>
          <w:rFonts w:asciiTheme="majorHAnsi" w:eastAsiaTheme="majorEastAsia" w:hAnsiTheme="majorHAnsi" w:cstheme="majorBidi"/>
          <w:i/>
          <w:iCs/>
          <w:color w:val="FFFFFF" w:themeColor="background1"/>
          <w:sz w:val="28"/>
          <w:szCs w:val="28"/>
        </w:rPr>
      </w:pPr>
    </w:p>
    <w:p w14:paraId="564B4E00" w14:textId="1AF6ABF5" w:rsidR="006C723C" w:rsidRPr="00AA3AA5" w:rsidRDefault="006C723C" w:rsidP="00AA3AA5">
      <w:pPr>
        <w:rPr>
          <w:rFonts w:asciiTheme="majorHAnsi" w:eastAsiaTheme="majorEastAsia" w:hAnsiTheme="majorHAnsi" w:cstheme="majorBidi"/>
          <w:i/>
          <w:iCs/>
          <w:color w:val="FFFFFF" w:themeColor="background1"/>
          <w:sz w:val="28"/>
          <w:szCs w:val="28"/>
        </w:rPr>
      </w:pPr>
    </w:p>
    <w:sectPr w:rsidR="006C723C" w:rsidRPr="00AA3AA5">
      <w:headerReference w:type="even" r:id="rId28"/>
      <w:headerReference w:type="default" r:id="rId29"/>
      <w:footerReference w:type="even" r:id="rId30"/>
      <w:footerReference w:type="default" r:id="rId31"/>
      <w:headerReference w:type="first" r:id="rId32"/>
      <w:footerReference w:type="first" r:id="rId33"/>
      <w:pgSz w:w="11906" w:h="16838" w:code="9"/>
      <w:pgMar w:top="851" w:right="924" w:bottom="1616" w:left="1134" w:header="709" w:footer="6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55ED9" w14:textId="77777777" w:rsidR="00130468" w:rsidRDefault="00130468" w:rsidP="00154FA4">
      <w:r>
        <w:separator/>
      </w:r>
    </w:p>
  </w:endnote>
  <w:endnote w:type="continuationSeparator" w:id="0">
    <w:p w14:paraId="454B9798" w14:textId="77777777" w:rsidR="00130468" w:rsidRDefault="00130468" w:rsidP="00154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4F2B7" w14:textId="77777777" w:rsidR="00F568EB" w:rsidRDefault="00F568E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28" w:type="dxa"/>
      <w:tblBorders>
        <w:top w:val="single" w:sz="4" w:space="0" w:color="94C01A"/>
        <w:left w:val="single" w:sz="4" w:space="0" w:color="94C01A"/>
        <w:bottom w:val="single" w:sz="4" w:space="0" w:color="94C01A"/>
        <w:right w:val="single" w:sz="4" w:space="0" w:color="94C01A"/>
        <w:insideH w:val="single" w:sz="4" w:space="0" w:color="94C01A"/>
        <w:insideV w:val="single" w:sz="4" w:space="0" w:color="94C01A"/>
      </w:tblBorders>
      <w:shd w:val="clear" w:color="auto" w:fill="F1F2F3"/>
      <w:tblLook w:val="01E0" w:firstRow="1" w:lastRow="1" w:firstColumn="1" w:lastColumn="1" w:noHBand="0" w:noVBand="0"/>
    </w:tblPr>
    <w:tblGrid>
      <w:gridCol w:w="686"/>
      <w:gridCol w:w="6644"/>
      <w:gridCol w:w="1051"/>
      <w:gridCol w:w="1847"/>
    </w:tblGrid>
    <w:tr w:rsidR="008B6CEC" w:rsidRPr="00C2624A" w14:paraId="263D5124" w14:textId="77777777" w:rsidTr="00B14C34">
      <w:trPr>
        <w:trHeight w:val="393"/>
      </w:trPr>
      <w:tc>
        <w:tcPr>
          <w:tcW w:w="687" w:type="dxa"/>
          <w:shd w:val="clear" w:color="auto" w:fill="F1F2F3"/>
          <w:vAlign w:val="center"/>
        </w:tcPr>
        <w:p w14:paraId="30D389FC" w14:textId="77777777" w:rsidR="008B6CEC" w:rsidRPr="00C2624A" w:rsidRDefault="008B6CEC" w:rsidP="003B2364">
          <w:pPr>
            <w:tabs>
              <w:tab w:val="center" w:pos="4536"/>
              <w:tab w:val="right" w:pos="9072"/>
            </w:tabs>
            <w:spacing w:line="260" w:lineRule="atLeast"/>
            <w:ind w:left="34"/>
            <w:jc w:val="center"/>
            <w:rPr>
              <w:rFonts w:eastAsia="Calibri"/>
              <w:noProof/>
              <w:color w:val="002060"/>
              <w:sz w:val="16"/>
              <w:szCs w:val="16"/>
            </w:rPr>
          </w:pPr>
          <w:r>
            <w:rPr>
              <w:rFonts w:eastAsia="Calibri"/>
              <w:noProof/>
              <w:color w:val="002060"/>
              <w:sz w:val="16"/>
              <w:szCs w:val="16"/>
            </w:rPr>
            <w:t>I</w:t>
          </w:r>
          <w:r w:rsidRPr="00C2624A">
            <w:rPr>
              <w:rFonts w:eastAsia="Calibri"/>
              <w:noProof/>
              <w:color w:val="002060"/>
              <w:sz w:val="16"/>
              <w:szCs w:val="16"/>
            </w:rPr>
            <w:t>GN</w:t>
          </w:r>
        </w:p>
      </w:tc>
      <w:tc>
        <w:tcPr>
          <w:tcW w:w="6669" w:type="dxa"/>
          <w:shd w:val="clear" w:color="auto" w:fill="F1F2F3"/>
          <w:vAlign w:val="center"/>
        </w:tcPr>
        <w:p w14:paraId="3E6152E0" w14:textId="77777777" w:rsidR="00B14C34" w:rsidRDefault="00B14C34" w:rsidP="00B14C34">
          <w:pPr>
            <w:tabs>
              <w:tab w:val="center" w:pos="4536"/>
              <w:tab w:val="right" w:pos="9072"/>
            </w:tabs>
            <w:jc w:val="center"/>
            <w:rPr>
              <w:rFonts w:eastAsia="Calibri"/>
              <w:noProof/>
              <w:color w:val="002060"/>
              <w:sz w:val="16"/>
              <w:szCs w:val="16"/>
            </w:rPr>
          </w:pPr>
          <w:r>
            <w:rPr>
              <w:rFonts w:eastAsia="Calibri"/>
              <w:noProof/>
              <w:color w:val="002060"/>
              <w:sz w:val="16"/>
              <w:szCs w:val="16"/>
            </w:rPr>
            <w:t>RUE PIERRE RAMOND</w:t>
          </w:r>
          <w:r w:rsidR="00DA772F">
            <w:rPr>
              <w:rFonts w:eastAsia="Calibri"/>
              <w:noProof/>
              <w:color w:val="002060"/>
              <w:sz w:val="16"/>
              <w:szCs w:val="16"/>
            </w:rPr>
            <w:t xml:space="preserve"> </w:t>
          </w:r>
          <w:r>
            <w:rPr>
              <w:rFonts w:eastAsia="Calibri"/>
              <w:noProof/>
              <w:color w:val="002060"/>
              <w:sz w:val="16"/>
              <w:szCs w:val="16"/>
            </w:rPr>
            <w:t>-</w:t>
          </w:r>
          <w:r w:rsidR="00DA772F">
            <w:rPr>
              <w:rFonts w:eastAsia="Calibri"/>
              <w:noProof/>
              <w:color w:val="002060"/>
              <w:sz w:val="16"/>
              <w:szCs w:val="16"/>
            </w:rPr>
            <w:t xml:space="preserve"> </w:t>
          </w:r>
          <w:r>
            <w:rPr>
              <w:rFonts w:eastAsia="Calibri"/>
              <w:noProof/>
              <w:color w:val="002060"/>
              <w:sz w:val="16"/>
              <w:szCs w:val="16"/>
            </w:rPr>
            <w:t>CAUPIAN</w:t>
          </w:r>
          <w:r w:rsidR="003B2364" w:rsidRPr="003B2364">
            <w:rPr>
              <w:rFonts w:eastAsia="Calibri"/>
              <w:noProof/>
              <w:color w:val="002060"/>
              <w:sz w:val="16"/>
              <w:szCs w:val="16"/>
            </w:rPr>
            <w:t xml:space="preserve">, </w:t>
          </w:r>
          <w:r>
            <w:rPr>
              <w:rFonts w:eastAsia="Calibri"/>
              <w:noProof/>
              <w:color w:val="002060"/>
              <w:sz w:val="16"/>
              <w:szCs w:val="16"/>
            </w:rPr>
            <w:t>33166 SAINT-MEDARD-EN-JALLES CEDEX</w:t>
          </w:r>
        </w:p>
        <w:p w14:paraId="36B53C68" w14:textId="42E0D6A0" w:rsidR="008B6CEC" w:rsidRPr="00B14C34" w:rsidRDefault="00B14C34" w:rsidP="00B14C34">
          <w:pPr>
            <w:tabs>
              <w:tab w:val="center" w:pos="4536"/>
              <w:tab w:val="right" w:pos="9072"/>
            </w:tabs>
            <w:jc w:val="center"/>
            <w:rPr>
              <w:rFonts w:eastAsia="Calibri"/>
              <w:noProof/>
              <w:color w:val="002060"/>
              <w:sz w:val="16"/>
              <w:szCs w:val="16"/>
            </w:rPr>
          </w:pPr>
          <w:r w:rsidRPr="00B14C34">
            <w:rPr>
              <w:rStyle w:val="geoportailgouvfrCar"/>
            </w:rPr>
            <w:t>ign.fr - geoportail.gouv.fr</w:t>
          </w:r>
        </w:p>
      </w:tc>
      <w:tc>
        <w:tcPr>
          <w:tcW w:w="1019" w:type="dxa"/>
          <w:shd w:val="clear" w:color="auto" w:fill="F1F2F3"/>
          <w:vAlign w:val="center"/>
        </w:tcPr>
        <w:sdt>
          <w:sdtPr>
            <w:rPr>
              <w:rFonts w:eastAsia="Calibri"/>
              <w:noProof/>
              <w:color w:val="002060"/>
              <w:sz w:val="16"/>
              <w:szCs w:val="16"/>
            </w:rPr>
            <w:alias w:val="Date de création"/>
            <w:tag w:val="_DCDateCreated"/>
            <w:id w:val="317545533"/>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5:_DCDateCreated[1]" w:storeItemID="{1159403A-C237-488E-8C5E-DABF9FCE7043}"/>
            <w:date w:fullDate="2026-01-20T00:00:00Z">
              <w:dateFormat w:val="dd/MM/yyyy"/>
              <w:lid w:val="fr-FR"/>
              <w:storeMappedDataAs w:val="dateTime"/>
              <w:calendar w:val="gregorian"/>
            </w:date>
          </w:sdtPr>
          <w:sdtEndPr/>
          <w:sdtContent>
            <w:p w14:paraId="61DB443C" w14:textId="186FAF04" w:rsidR="008B6CEC" w:rsidRPr="00C2624A" w:rsidRDefault="006638C1" w:rsidP="003B2364">
              <w:pPr>
                <w:tabs>
                  <w:tab w:val="center" w:pos="4536"/>
                  <w:tab w:val="right" w:pos="9072"/>
                </w:tabs>
                <w:spacing w:line="260" w:lineRule="atLeast"/>
                <w:ind w:left="34"/>
                <w:jc w:val="center"/>
                <w:rPr>
                  <w:rFonts w:eastAsia="Calibri"/>
                  <w:noProof/>
                  <w:color w:val="002060"/>
                  <w:sz w:val="16"/>
                  <w:szCs w:val="16"/>
                </w:rPr>
              </w:pPr>
              <w:r>
                <w:rPr>
                  <w:rFonts w:eastAsia="Calibri"/>
                  <w:noProof/>
                  <w:color w:val="002060"/>
                  <w:sz w:val="16"/>
                  <w:szCs w:val="16"/>
                </w:rPr>
                <w:t>20/01/2026</w:t>
              </w:r>
            </w:p>
          </w:sdtContent>
        </w:sdt>
      </w:tc>
      <w:tc>
        <w:tcPr>
          <w:tcW w:w="1853" w:type="dxa"/>
          <w:shd w:val="clear" w:color="auto" w:fill="F1F2F3"/>
          <w:vAlign w:val="center"/>
        </w:tcPr>
        <w:p w14:paraId="33D5A590" w14:textId="77777777" w:rsidR="008B6CEC" w:rsidRPr="00C2624A" w:rsidRDefault="008B6CEC" w:rsidP="003B2364">
          <w:pPr>
            <w:tabs>
              <w:tab w:val="center" w:pos="4536"/>
              <w:tab w:val="right" w:pos="9072"/>
            </w:tabs>
            <w:spacing w:line="260" w:lineRule="atLeast"/>
            <w:ind w:left="34"/>
            <w:jc w:val="center"/>
            <w:rPr>
              <w:rFonts w:eastAsia="Calibri"/>
              <w:noProof/>
              <w:color w:val="002060"/>
              <w:sz w:val="16"/>
              <w:szCs w:val="16"/>
            </w:rPr>
          </w:pPr>
          <w:r w:rsidRPr="00C2624A">
            <w:rPr>
              <w:rFonts w:eastAsia="Calibri"/>
              <w:noProof/>
              <w:color w:val="002060"/>
              <w:sz w:val="16"/>
              <w:szCs w:val="16"/>
            </w:rPr>
            <w:t xml:space="preserve">Page </w:t>
          </w:r>
          <w:r w:rsidRPr="00C2624A">
            <w:rPr>
              <w:rFonts w:eastAsia="Calibri"/>
              <w:noProof/>
              <w:color w:val="002060"/>
              <w:sz w:val="16"/>
              <w:szCs w:val="16"/>
            </w:rPr>
            <w:fldChar w:fldCharType="begin"/>
          </w:r>
          <w:r w:rsidRPr="00C2624A">
            <w:rPr>
              <w:rFonts w:eastAsia="Calibri"/>
              <w:noProof/>
              <w:color w:val="002060"/>
              <w:sz w:val="16"/>
              <w:szCs w:val="16"/>
            </w:rPr>
            <w:instrText xml:space="preserve"> PAGE </w:instrText>
          </w:r>
          <w:r w:rsidRPr="00C2624A">
            <w:rPr>
              <w:rFonts w:eastAsia="Calibri"/>
              <w:noProof/>
              <w:color w:val="002060"/>
              <w:sz w:val="16"/>
              <w:szCs w:val="16"/>
            </w:rPr>
            <w:fldChar w:fldCharType="separate"/>
          </w:r>
          <w:r w:rsidR="00B85036">
            <w:rPr>
              <w:rFonts w:eastAsia="Calibri"/>
              <w:noProof/>
              <w:color w:val="002060"/>
              <w:sz w:val="16"/>
              <w:szCs w:val="16"/>
            </w:rPr>
            <w:t>1</w:t>
          </w:r>
          <w:r w:rsidRPr="00C2624A">
            <w:rPr>
              <w:rFonts w:eastAsia="Calibri"/>
              <w:noProof/>
              <w:color w:val="002060"/>
              <w:sz w:val="16"/>
              <w:szCs w:val="16"/>
            </w:rPr>
            <w:fldChar w:fldCharType="end"/>
          </w:r>
          <w:r w:rsidRPr="00C2624A">
            <w:rPr>
              <w:rFonts w:eastAsia="Calibri"/>
              <w:noProof/>
              <w:color w:val="002060"/>
              <w:sz w:val="16"/>
              <w:szCs w:val="16"/>
            </w:rPr>
            <w:t xml:space="preserve"> / </w:t>
          </w:r>
          <w:r w:rsidRPr="00C2624A">
            <w:rPr>
              <w:rFonts w:eastAsia="Calibri"/>
              <w:noProof/>
              <w:color w:val="002060"/>
              <w:sz w:val="16"/>
              <w:szCs w:val="16"/>
            </w:rPr>
            <w:fldChar w:fldCharType="begin"/>
          </w:r>
          <w:r w:rsidRPr="00C2624A">
            <w:rPr>
              <w:rFonts w:eastAsia="Calibri"/>
              <w:noProof/>
              <w:color w:val="002060"/>
              <w:sz w:val="16"/>
              <w:szCs w:val="16"/>
            </w:rPr>
            <w:instrText xml:space="preserve"> NUMPAGES </w:instrText>
          </w:r>
          <w:r w:rsidRPr="00C2624A">
            <w:rPr>
              <w:rFonts w:eastAsia="Calibri"/>
              <w:noProof/>
              <w:color w:val="002060"/>
              <w:sz w:val="16"/>
              <w:szCs w:val="16"/>
            </w:rPr>
            <w:fldChar w:fldCharType="separate"/>
          </w:r>
          <w:r w:rsidR="00B85036">
            <w:rPr>
              <w:rFonts w:eastAsia="Calibri"/>
              <w:noProof/>
              <w:color w:val="002060"/>
              <w:sz w:val="16"/>
              <w:szCs w:val="16"/>
            </w:rPr>
            <w:t>2</w:t>
          </w:r>
          <w:r w:rsidRPr="00C2624A">
            <w:rPr>
              <w:rFonts w:eastAsia="Calibri"/>
              <w:noProof/>
              <w:color w:val="002060"/>
              <w:sz w:val="16"/>
              <w:szCs w:val="16"/>
            </w:rPr>
            <w:fldChar w:fldCharType="end"/>
          </w:r>
        </w:p>
      </w:tc>
    </w:tr>
  </w:tbl>
  <w:p w14:paraId="195EA507" w14:textId="77777777" w:rsidR="00847E82" w:rsidRPr="00A9258B" w:rsidRDefault="00847E82" w:rsidP="00847E82">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CD09C" w14:textId="77777777" w:rsidR="00847E82" w:rsidRPr="00005CD4" w:rsidRDefault="00847E82" w:rsidP="00847E82">
    <w:pPr>
      <w:pStyle w:val="Pieddepage"/>
      <w:rPr>
        <w:color w:val="7F7F7F"/>
        <w:sz w:val="16"/>
        <w:szCs w:val="16"/>
      </w:rPr>
    </w:pPr>
    <w:r w:rsidRPr="00005CD4">
      <w:rPr>
        <w:color w:val="7F7F7F"/>
        <w:sz w:val="16"/>
        <w:szCs w:val="16"/>
      </w:rPr>
      <w:t>73 AVENUE DE PARIS, 94165 SAINT-MANDE CEDEX</w:t>
    </w:r>
  </w:p>
  <w:p w14:paraId="603BA62B" w14:textId="77777777" w:rsidR="00847E82" w:rsidRPr="00443685" w:rsidRDefault="00847E82" w:rsidP="00847E82">
    <w:pPr>
      <w:pStyle w:val="Pieddepage"/>
      <w:rPr>
        <w:b w:val="0"/>
        <w:color w:val="82C836"/>
        <w:sz w:val="16"/>
        <w:szCs w:val="16"/>
      </w:rPr>
    </w:pPr>
    <w:r>
      <w:rPr>
        <w:b w:val="0"/>
        <w:color w:val="82C836"/>
        <w:sz w:val="16"/>
        <w:szCs w:val="16"/>
      </w:rPr>
      <w:t>ign.fr - geoportail.gouv.fr</w:t>
    </w:r>
  </w:p>
  <w:p w14:paraId="6B62B3FB" w14:textId="77777777" w:rsidR="00847E82" w:rsidRDefault="00847E82" w:rsidP="00847E8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F057D3" w14:textId="77777777" w:rsidR="00130468" w:rsidRDefault="00130468" w:rsidP="00154FA4">
      <w:r>
        <w:separator/>
      </w:r>
    </w:p>
  </w:footnote>
  <w:footnote w:type="continuationSeparator" w:id="0">
    <w:p w14:paraId="0E5A4DB8" w14:textId="77777777" w:rsidR="00130468" w:rsidRDefault="00130468" w:rsidP="00154F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67B7B" w14:textId="77777777" w:rsidR="00F568EB" w:rsidRDefault="00F568E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41795" w14:textId="77777777" w:rsidR="00F568EB" w:rsidRDefault="00F568E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0EED8" w14:textId="77777777" w:rsidR="00F568EB" w:rsidRDefault="00F568E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30.8pt;height:52.7pt" o:bullet="t">
        <v:imagedata r:id="rId1" o:title="puce"/>
      </v:shape>
    </w:pict>
  </w:numPicBullet>
  <w:abstractNum w:abstractNumId="0" w15:restartNumberingAfterBreak="0">
    <w:nsid w:val="FFFFFF80"/>
    <w:multiLevelType w:val="singleLevel"/>
    <w:tmpl w:val="E72AE2C2"/>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3FFE7054"/>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5560B9E6"/>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06CC19A6"/>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CE0AE516"/>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E40A18DA"/>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DCF032D"/>
    <w:multiLevelType w:val="hybridMultilevel"/>
    <w:tmpl w:val="BCC0A016"/>
    <w:lvl w:ilvl="0" w:tplc="0534DAFA">
      <w:start w:val="1"/>
      <w:numFmt w:val="bullet"/>
      <w:lvlText w:val=""/>
      <w:lvlJc w:val="left"/>
      <w:pPr>
        <w:tabs>
          <w:tab w:val="num" w:pos="1117"/>
        </w:tabs>
        <w:ind w:left="1117" w:hanging="360"/>
      </w:pPr>
      <w:rPr>
        <w:rFonts w:ascii="Symbol" w:hAnsi="Symbol" w:hint="default"/>
        <w:color w:val="94C01A"/>
      </w:rPr>
    </w:lvl>
    <w:lvl w:ilvl="1" w:tplc="6316AEE2">
      <w:numFmt w:val="bullet"/>
      <w:lvlText w:val="-"/>
      <w:lvlJc w:val="left"/>
      <w:pPr>
        <w:tabs>
          <w:tab w:val="num" w:pos="1837"/>
        </w:tabs>
        <w:ind w:left="1837" w:hanging="360"/>
      </w:pPr>
      <w:rPr>
        <w:rFonts w:ascii="Arial" w:eastAsia="Times New Roman" w:hAnsi="Arial" w:cs="Arial" w:hint="default"/>
      </w:rPr>
    </w:lvl>
    <w:lvl w:ilvl="2" w:tplc="040C0005" w:tentative="1">
      <w:start w:val="1"/>
      <w:numFmt w:val="bullet"/>
      <w:lvlText w:val=""/>
      <w:lvlJc w:val="left"/>
      <w:pPr>
        <w:tabs>
          <w:tab w:val="num" w:pos="2557"/>
        </w:tabs>
        <w:ind w:left="2557" w:hanging="360"/>
      </w:pPr>
      <w:rPr>
        <w:rFonts w:ascii="Wingdings" w:hAnsi="Wingdings" w:hint="default"/>
      </w:rPr>
    </w:lvl>
    <w:lvl w:ilvl="3" w:tplc="040C0001" w:tentative="1">
      <w:start w:val="1"/>
      <w:numFmt w:val="bullet"/>
      <w:lvlText w:val=""/>
      <w:lvlJc w:val="left"/>
      <w:pPr>
        <w:tabs>
          <w:tab w:val="num" w:pos="3277"/>
        </w:tabs>
        <w:ind w:left="3277" w:hanging="360"/>
      </w:pPr>
      <w:rPr>
        <w:rFonts w:ascii="Symbol" w:hAnsi="Symbol" w:hint="default"/>
      </w:rPr>
    </w:lvl>
    <w:lvl w:ilvl="4" w:tplc="040C0003" w:tentative="1">
      <w:start w:val="1"/>
      <w:numFmt w:val="bullet"/>
      <w:lvlText w:val="o"/>
      <w:lvlJc w:val="left"/>
      <w:pPr>
        <w:tabs>
          <w:tab w:val="num" w:pos="3997"/>
        </w:tabs>
        <w:ind w:left="3997" w:hanging="360"/>
      </w:pPr>
      <w:rPr>
        <w:rFonts w:ascii="Courier New" w:hAnsi="Courier New" w:cs="Courier New" w:hint="default"/>
      </w:rPr>
    </w:lvl>
    <w:lvl w:ilvl="5" w:tplc="040C0005" w:tentative="1">
      <w:start w:val="1"/>
      <w:numFmt w:val="bullet"/>
      <w:lvlText w:val=""/>
      <w:lvlJc w:val="left"/>
      <w:pPr>
        <w:tabs>
          <w:tab w:val="num" w:pos="4717"/>
        </w:tabs>
        <w:ind w:left="4717" w:hanging="360"/>
      </w:pPr>
      <w:rPr>
        <w:rFonts w:ascii="Wingdings" w:hAnsi="Wingdings" w:hint="default"/>
      </w:rPr>
    </w:lvl>
    <w:lvl w:ilvl="6" w:tplc="040C0001" w:tentative="1">
      <w:start w:val="1"/>
      <w:numFmt w:val="bullet"/>
      <w:lvlText w:val=""/>
      <w:lvlJc w:val="left"/>
      <w:pPr>
        <w:tabs>
          <w:tab w:val="num" w:pos="5437"/>
        </w:tabs>
        <w:ind w:left="5437" w:hanging="360"/>
      </w:pPr>
      <w:rPr>
        <w:rFonts w:ascii="Symbol" w:hAnsi="Symbol" w:hint="default"/>
      </w:rPr>
    </w:lvl>
    <w:lvl w:ilvl="7" w:tplc="040C0003" w:tentative="1">
      <w:start w:val="1"/>
      <w:numFmt w:val="bullet"/>
      <w:lvlText w:val="o"/>
      <w:lvlJc w:val="left"/>
      <w:pPr>
        <w:tabs>
          <w:tab w:val="num" w:pos="6157"/>
        </w:tabs>
        <w:ind w:left="6157" w:hanging="360"/>
      </w:pPr>
      <w:rPr>
        <w:rFonts w:ascii="Courier New" w:hAnsi="Courier New" w:cs="Courier New" w:hint="default"/>
      </w:rPr>
    </w:lvl>
    <w:lvl w:ilvl="8" w:tplc="040C0005" w:tentative="1">
      <w:start w:val="1"/>
      <w:numFmt w:val="bullet"/>
      <w:lvlText w:val=""/>
      <w:lvlJc w:val="left"/>
      <w:pPr>
        <w:tabs>
          <w:tab w:val="num" w:pos="6877"/>
        </w:tabs>
        <w:ind w:left="6877" w:hanging="360"/>
      </w:pPr>
      <w:rPr>
        <w:rFonts w:ascii="Wingdings" w:hAnsi="Wingdings" w:hint="default"/>
      </w:rPr>
    </w:lvl>
  </w:abstractNum>
  <w:abstractNum w:abstractNumId="7" w15:restartNumberingAfterBreak="0">
    <w:nsid w:val="10B47CA9"/>
    <w:multiLevelType w:val="hybridMultilevel"/>
    <w:tmpl w:val="486CB7C6"/>
    <w:lvl w:ilvl="0" w:tplc="C4E03BF4">
      <w:numFmt w:val="bullet"/>
      <w:lvlText w:val="-"/>
      <w:lvlJc w:val="left"/>
      <w:pPr>
        <w:ind w:left="1065" w:hanging="360"/>
      </w:pPr>
      <w:rPr>
        <w:rFonts w:ascii="Times New Roman" w:eastAsiaTheme="minorHAnsi" w:hAnsi="Times New Roman" w:cs="Times New Roman"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8" w15:restartNumberingAfterBreak="0">
    <w:nsid w:val="123A67A3"/>
    <w:multiLevelType w:val="hybridMultilevel"/>
    <w:tmpl w:val="274E616E"/>
    <w:lvl w:ilvl="0" w:tplc="0534DAFA">
      <w:start w:val="1"/>
      <w:numFmt w:val="bullet"/>
      <w:lvlText w:val=""/>
      <w:lvlJc w:val="left"/>
      <w:pPr>
        <w:ind w:left="720" w:hanging="360"/>
      </w:pPr>
      <w:rPr>
        <w:rFonts w:ascii="Symbol" w:hAnsi="Symbol" w:hint="default"/>
        <w:color w:val="94C01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30A7161"/>
    <w:multiLevelType w:val="hybridMultilevel"/>
    <w:tmpl w:val="C618286C"/>
    <w:lvl w:ilvl="0" w:tplc="2898D3AA">
      <w:start w:val="1"/>
      <w:numFmt w:val="lowerLetter"/>
      <w:lvlText w:val="%1)"/>
      <w:lvlJc w:val="left"/>
      <w:pPr>
        <w:ind w:left="1117" w:hanging="360"/>
      </w:pPr>
      <w:rPr>
        <w:color w:val="94C01A"/>
      </w:r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abstractNum w:abstractNumId="10" w15:restartNumberingAfterBreak="0">
    <w:nsid w:val="271B7E57"/>
    <w:multiLevelType w:val="hybridMultilevel"/>
    <w:tmpl w:val="5AECA858"/>
    <w:lvl w:ilvl="0" w:tplc="9A6A3C44">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A192A7F"/>
    <w:multiLevelType w:val="multilevel"/>
    <w:tmpl w:val="182829B0"/>
    <w:lvl w:ilvl="0">
      <w:start w:val="1"/>
      <w:numFmt w:val="decimal"/>
      <w:pStyle w:val="Titre1"/>
      <w:lvlText w:val="%1"/>
      <w:lvlJc w:val="left"/>
      <w:pPr>
        <w:tabs>
          <w:tab w:val="num" w:pos="432"/>
        </w:tabs>
        <w:ind w:left="432" w:hanging="432"/>
      </w:pPr>
      <w:rPr>
        <w:color w:val="94C01A"/>
      </w:rPr>
    </w:lvl>
    <w:lvl w:ilvl="1">
      <w:start w:val="1"/>
      <w:numFmt w:val="decimal"/>
      <w:pStyle w:val="Titre2"/>
      <w:lvlText w:val="%1.%2"/>
      <w:lvlJc w:val="left"/>
      <w:pPr>
        <w:tabs>
          <w:tab w:val="num" w:pos="576"/>
        </w:tabs>
        <w:ind w:left="576" w:hanging="576"/>
      </w:pPr>
      <w:rPr>
        <w:color w:val="94C01A"/>
      </w:rPr>
    </w:lvl>
    <w:lvl w:ilvl="2">
      <w:start w:val="1"/>
      <w:numFmt w:val="decimal"/>
      <w:pStyle w:val="Titre3"/>
      <w:lvlText w:val="%1.%2.%3"/>
      <w:lvlJc w:val="left"/>
      <w:pPr>
        <w:tabs>
          <w:tab w:val="num" w:pos="720"/>
        </w:tabs>
        <w:ind w:left="720" w:hanging="720"/>
      </w:pPr>
      <w:rPr>
        <w:rFonts w:cs="Times New Roman"/>
        <w:b/>
        <w:bCs w:val="0"/>
        <w:i w:val="0"/>
        <w:iCs w:val="0"/>
        <w:caps w:val="0"/>
        <w:smallCaps w:val="0"/>
        <w:strike w:val="0"/>
        <w:dstrike w:val="0"/>
        <w:noProof w:val="0"/>
        <w:vanish w:val="0"/>
        <w:color w:val="94C01A"/>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itre4"/>
      <w:lvlText w:val="%1.%2.%3.%4"/>
      <w:lvlJc w:val="left"/>
      <w:pPr>
        <w:tabs>
          <w:tab w:val="num" w:pos="864"/>
        </w:tabs>
        <w:ind w:left="864" w:hanging="864"/>
      </w:pPr>
      <w:rPr>
        <w:rFonts w:cs="Times New Roman"/>
        <w:b w:val="0"/>
        <w:bCs w:val="0"/>
        <w:i w:val="0"/>
        <w:iCs w:val="0"/>
        <w:caps w:val="0"/>
        <w:smallCaps w:val="0"/>
        <w:strike w:val="0"/>
        <w:dstrike w:val="0"/>
        <w:noProof w:val="0"/>
        <w:vanish w:val="0"/>
        <w:color w:val="94C01A"/>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itre5"/>
      <w:lvlText w:val="%1.%2.%3.%4.%5"/>
      <w:lvlJc w:val="left"/>
      <w:pPr>
        <w:tabs>
          <w:tab w:val="num" w:pos="1008"/>
        </w:tabs>
        <w:ind w:left="1008" w:hanging="1008"/>
      </w:pPr>
      <w:rPr>
        <w:rFonts w:cs="Times New Roman"/>
        <w:b w:val="0"/>
        <w:bCs w:val="0"/>
        <w:i w:val="0"/>
        <w:iCs w:val="0"/>
        <w:caps w:val="0"/>
        <w:smallCaps w:val="0"/>
        <w:strike w:val="0"/>
        <w:dstrike w:val="0"/>
        <w:noProof w:val="0"/>
        <w:vanish w:val="0"/>
        <w:color w:val="94C01A"/>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Titre6"/>
      <w:lvlText w:val="%1.%2.%3.%4.%5.%6"/>
      <w:lvlJc w:val="left"/>
      <w:pPr>
        <w:tabs>
          <w:tab w:val="num" w:pos="1152"/>
        </w:tabs>
        <w:ind w:left="1152" w:hanging="1152"/>
      </w:pPr>
      <w:rPr>
        <w:rFonts w:cs="Times New Roman"/>
        <w:b w:val="0"/>
        <w:bCs w:val="0"/>
        <w:i w:val="0"/>
        <w:iCs w:val="0"/>
        <w:caps w:val="0"/>
        <w:smallCaps w:val="0"/>
        <w:strike w:val="0"/>
        <w:dstrike w:val="0"/>
        <w:noProof w:val="0"/>
        <w:vanish w:val="0"/>
        <w:color w:val="94C01A"/>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302C40E6"/>
    <w:multiLevelType w:val="multilevel"/>
    <w:tmpl w:val="040C001F"/>
    <w:styleLink w:val="111111"/>
    <w:lvl w:ilvl="0">
      <w:start w:val="1"/>
      <w:numFmt w:val="decimal"/>
      <w:lvlText w:val="%1."/>
      <w:lvlJc w:val="left"/>
      <w:pPr>
        <w:ind w:left="360" w:hanging="360"/>
      </w:pPr>
      <w:rPr>
        <w:color w:val="94C01A"/>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9F3535D"/>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A9104DE"/>
    <w:multiLevelType w:val="hybridMultilevel"/>
    <w:tmpl w:val="039CE492"/>
    <w:lvl w:ilvl="0" w:tplc="4670A6B2">
      <w:start w:val="8"/>
      <w:numFmt w:val="bullet"/>
      <w:lvlText w:val="-"/>
      <w:lvlJc w:val="left"/>
      <w:pPr>
        <w:tabs>
          <w:tab w:val="num" w:pos="1080"/>
        </w:tabs>
        <w:ind w:left="1080" w:hanging="360"/>
      </w:pPr>
      <w:rPr>
        <w:rFonts w:ascii="Arial" w:eastAsia="Times New Roman" w:hAnsi="Arial" w:cs="Arial"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3C873807"/>
    <w:multiLevelType w:val="hybridMultilevel"/>
    <w:tmpl w:val="2304C73C"/>
    <w:lvl w:ilvl="0" w:tplc="0534DAFA">
      <w:start w:val="1"/>
      <w:numFmt w:val="bullet"/>
      <w:lvlText w:val=""/>
      <w:lvlJc w:val="left"/>
      <w:pPr>
        <w:ind w:left="1117" w:hanging="360"/>
      </w:pPr>
      <w:rPr>
        <w:rFonts w:ascii="Symbol" w:hAnsi="Symbol" w:hint="default"/>
        <w:color w:val="94C01A"/>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6" w15:restartNumberingAfterBreak="0">
    <w:nsid w:val="3E9F19C0"/>
    <w:multiLevelType w:val="hybridMultilevel"/>
    <w:tmpl w:val="A4BE893C"/>
    <w:lvl w:ilvl="0" w:tplc="6A9C5476">
      <w:numFmt w:val="bullet"/>
      <w:lvlText w:val="-"/>
      <w:lvlJc w:val="left"/>
      <w:pPr>
        <w:ind w:left="1065" w:hanging="360"/>
      </w:pPr>
      <w:rPr>
        <w:rFonts w:ascii="Times New Roman" w:eastAsiaTheme="minorHAnsi" w:hAnsi="Times New Roman" w:cs="Times New Roman"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17" w15:restartNumberingAfterBreak="0">
    <w:nsid w:val="405E24A3"/>
    <w:multiLevelType w:val="multilevel"/>
    <w:tmpl w:val="04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3BD6EB3"/>
    <w:multiLevelType w:val="hybridMultilevel"/>
    <w:tmpl w:val="3AC2ABFA"/>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575583E"/>
    <w:multiLevelType w:val="hybridMultilevel"/>
    <w:tmpl w:val="DCC879DC"/>
    <w:lvl w:ilvl="0" w:tplc="BB9E361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6D35171"/>
    <w:multiLevelType w:val="hybridMultilevel"/>
    <w:tmpl w:val="3E1E9588"/>
    <w:lvl w:ilvl="0" w:tplc="040C0001">
      <w:start w:val="1"/>
      <w:numFmt w:val="bullet"/>
      <w:lvlText w:val=""/>
      <w:lvlJc w:val="left"/>
      <w:pPr>
        <w:tabs>
          <w:tab w:val="num" w:pos="1117"/>
        </w:tabs>
        <w:ind w:left="1117" w:hanging="360"/>
      </w:pPr>
      <w:rPr>
        <w:rFonts w:ascii="Symbol" w:hAnsi="Symbol" w:hint="default"/>
      </w:rPr>
    </w:lvl>
    <w:lvl w:ilvl="1" w:tplc="0534DAFA">
      <w:start w:val="1"/>
      <w:numFmt w:val="bullet"/>
      <w:lvlText w:val=""/>
      <w:lvlJc w:val="left"/>
      <w:pPr>
        <w:tabs>
          <w:tab w:val="num" w:pos="1837"/>
        </w:tabs>
        <w:ind w:left="1837" w:hanging="360"/>
      </w:pPr>
      <w:rPr>
        <w:rFonts w:ascii="Symbol" w:hAnsi="Symbol" w:hint="default"/>
        <w:color w:val="94C01A"/>
      </w:rPr>
    </w:lvl>
    <w:lvl w:ilvl="2" w:tplc="040C0005" w:tentative="1">
      <w:start w:val="1"/>
      <w:numFmt w:val="bullet"/>
      <w:lvlText w:val=""/>
      <w:lvlJc w:val="left"/>
      <w:pPr>
        <w:tabs>
          <w:tab w:val="num" w:pos="2557"/>
        </w:tabs>
        <w:ind w:left="2557" w:hanging="360"/>
      </w:pPr>
      <w:rPr>
        <w:rFonts w:ascii="Wingdings" w:hAnsi="Wingdings" w:hint="default"/>
      </w:rPr>
    </w:lvl>
    <w:lvl w:ilvl="3" w:tplc="040C0001" w:tentative="1">
      <w:start w:val="1"/>
      <w:numFmt w:val="bullet"/>
      <w:lvlText w:val=""/>
      <w:lvlJc w:val="left"/>
      <w:pPr>
        <w:tabs>
          <w:tab w:val="num" w:pos="3277"/>
        </w:tabs>
        <w:ind w:left="3277" w:hanging="360"/>
      </w:pPr>
      <w:rPr>
        <w:rFonts w:ascii="Symbol" w:hAnsi="Symbol" w:hint="default"/>
      </w:rPr>
    </w:lvl>
    <w:lvl w:ilvl="4" w:tplc="040C0003" w:tentative="1">
      <w:start w:val="1"/>
      <w:numFmt w:val="bullet"/>
      <w:lvlText w:val="o"/>
      <w:lvlJc w:val="left"/>
      <w:pPr>
        <w:tabs>
          <w:tab w:val="num" w:pos="3997"/>
        </w:tabs>
        <w:ind w:left="3997" w:hanging="360"/>
      </w:pPr>
      <w:rPr>
        <w:rFonts w:ascii="Courier New" w:hAnsi="Courier New" w:cs="Courier New" w:hint="default"/>
      </w:rPr>
    </w:lvl>
    <w:lvl w:ilvl="5" w:tplc="040C0005" w:tentative="1">
      <w:start w:val="1"/>
      <w:numFmt w:val="bullet"/>
      <w:lvlText w:val=""/>
      <w:lvlJc w:val="left"/>
      <w:pPr>
        <w:tabs>
          <w:tab w:val="num" w:pos="4717"/>
        </w:tabs>
        <w:ind w:left="4717" w:hanging="360"/>
      </w:pPr>
      <w:rPr>
        <w:rFonts w:ascii="Wingdings" w:hAnsi="Wingdings" w:hint="default"/>
      </w:rPr>
    </w:lvl>
    <w:lvl w:ilvl="6" w:tplc="040C0001" w:tentative="1">
      <w:start w:val="1"/>
      <w:numFmt w:val="bullet"/>
      <w:lvlText w:val=""/>
      <w:lvlJc w:val="left"/>
      <w:pPr>
        <w:tabs>
          <w:tab w:val="num" w:pos="5437"/>
        </w:tabs>
        <w:ind w:left="5437" w:hanging="360"/>
      </w:pPr>
      <w:rPr>
        <w:rFonts w:ascii="Symbol" w:hAnsi="Symbol" w:hint="default"/>
      </w:rPr>
    </w:lvl>
    <w:lvl w:ilvl="7" w:tplc="040C0003" w:tentative="1">
      <w:start w:val="1"/>
      <w:numFmt w:val="bullet"/>
      <w:lvlText w:val="o"/>
      <w:lvlJc w:val="left"/>
      <w:pPr>
        <w:tabs>
          <w:tab w:val="num" w:pos="6157"/>
        </w:tabs>
        <w:ind w:left="6157" w:hanging="360"/>
      </w:pPr>
      <w:rPr>
        <w:rFonts w:ascii="Courier New" w:hAnsi="Courier New" w:cs="Courier New" w:hint="default"/>
      </w:rPr>
    </w:lvl>
    <w:lvl w:ilvl="8" w:tplc="040C0005" w:tentative="1">
      <w:start w:val="1"/>
      <w:numFmt w:val="bullet"/>
      <w:lvlText w:val=""/>
      <w:lvlJc w:val="left"/>
      <w:pPr>
        <w:tabs>
          <w:tab w:val="num" w:pos="6877"/>
        </w:tabs>
        <w:ind w:left="6877" w:hanging="360"/>
      </w:pPr>
      <w:rPr>
        <w:rFonts w:ascii="Wingdings" w:hAnsi="Wingdings" w:hint="default"/>
      </w:rPr>
    </w:lvl>
  </w:abstractNum>
  <w:abstractNum w:abstractNumId="21" w15:restartNumberingAfterBreak="0">
    <w:nsid w:val="493C48F3"/>
    <w:multiLevelType w:val="hybridMultilevel"/>
    <w:tmpl w:val="A1441510"/>
    <w:lvl w:ilvl="0" w:tplc="0D6EB664">
      <w:start w:val="1"/>
      <w:numFmt w:val="bullet"/>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C3D1162"/>
    <w:multiLevelType w:val="hybridMultilevel"/>
    <w:tmpl w:val="771A7EA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3" w15:restartNumberingAfterBreak="0">
    <w:nsid w:val="4E887E10"/>
    <w:multiLevelType w:val="hybridMultilevel"/>
    <w:tmpl w:val="0B2AC3E4"/>
    <w:lvl w:ilvl="0" w:tplc="0534DAFA">
      <w:start w:val="1"/>
      <w:numFmt w:val="bullet"/>
      <w:lvlText w:val=""/>
      <w:lvlJc w:val="left"/>
      <w:pPr>
        <w:ind w:left="1117" w:hanging="360"/>
      </w:pPr>
      <w:rPr>
        <w:rFonts w:ascii="Symbol" w:hAnsi="Symbol" w:hint="default"/>
        <w:color w:val="94C01A"/>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4" w15:restartNumberingAfterBreak="0">
    <w:nsid w:val="51A26798"/>
    <w:multiLevelType w:val="hybridMultilevel"/>
    <w:tmpl w:val="EC728E10"/>
    <w:lvl w:ilvl="0" w:tplc="4670A6B2">
      <w:start w:val="8"/>
      <w:numFmt w:val="bullet"/>
      <w:lvlText w:val="-"/>
      <w:lvlJc w:val="left"/>
      <w:pPr>
        <w:tabs>
          <w:tab w:val="num" w:pos="1080"/>
        </w:tabs>
        <w:ind w:left="1080" w:hanging="360"/>
      </w:pPr>
      <w:rPr>
        <w:rFonts w:ascii="Arial" w:eastAsia="Times New Roman" w:hAnsi="Arial" w:cs="Arial"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913664A"/>
    <w:multiLevelType w:val="hybridMultilevel"/>
    <w:tmpl w:val="DDB4F73A"/>
    <w:lvl w:ilvl="0" w:tplc="0D6EB664">
      <w:start w:val="1"/>
      <w:numFmt w:val="bullet"/>
      <w:lvlText w:val=""/>
      <w:lvlPicBulletId w:val="0"/>
      <w:lvlJc w:val="left"/>
      <w:pPr>
        <w:ind w:left="1117" w:hanging="360"/>
      </w:pPr>
      <w:rPr>
        <w:rFonts w:ascii="Symbol" w:hAnsi="Symbol" w:hint="default"/>
        <w:color w:val="auto"/>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6" w15:restartNumberingAfterBreak="0">
    <w:nsid w:val="5A9D0866"/>
    <w:multiLevelType w:val="hybridMultilevel"/>
    <w:tmpl w:val="AA888CE2"/>
    <w:lvl w:ilvl="0" w:tplc="0534DAFA">
      <w:start w:val="1"/>
      <w:numFmt w:val="bullet"/>
      <w:lvlText w:val=""/>
      <w:lvlJc w:val="left"/>
      <w:pPr>
        <w:ind w:left="720" w:hanging="360"/>
      </w:pPr>
      <w:rPr>
        <w:rFonts w:ascii="Symbol" w:hAnsi="Symbol" w:hint="default"/>
        <w:color w:val="94C01A"/>
      </w:rPr>
    </w:lvl>
    <w:lvl w:ilvl="1" w:tplc="5762B24C">
      <w:start w:val="1"/>
      <w:numFmt w:val="bullet"/>
      <w:lvlText w:val="o"/>
      <w:lvlJc w:val="left"/>
      <w:pPr>
        <w:ind w:left="1440" w:hanging="360"/>
      </w:pPr>
      <w:rPr>
        <w:rFonts w:ascii="Courier New" w:hAnsi="Courier New" w:cs="Courier New" w:hint="default"/>
        <w:color w:val="94C01A"/>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55259C8"/>
    <w:multiLevelType w:val="hybridMultilevel"/>
    <w:tmpl w:val="0FEE5AD8"/>
    <w:lvl w:ilvl="0" w:tplc="0534DAFA">
      <w:start w:val="1"/>
      <w:numFmt w:val="bullet"/>
      <w:lvlText w:val=""/>
      <w:lvlJc w:val="left"/>
      <w:pPr>
        <w:ind w:left="720" w:hanging="360"/>
      </w:pPr>
      <w:rPr>
        <w:rFonts w:ascii="Symbol" w:hAnsi="Symbol" w:hint="default"/>
        <w:color w:val="94C01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9FE70D9"/>
    <w:multiLevelType w:val="hybridMultilevel"/>
    <w:tmpl w:val="F2043FD8"/>
    <w:lvl w:ilvl="0" w:tplc="0D6EB664">
      <w:start w:val="1"/>
      <w:numFmt w:val="bullet"/>
      <w:lvlText w:val=""/>
      <w:lvlPicBulletId w:val="0"/>
      <w:lvlJc w:val="left"/>
      <w:pPr>
        <w:ind w:left="1117" w:hanging="360"/>
      </w:pPr>
      <w:rPr>
        <w:rFonts w:ascii="Symbol" w:hAnsi="Symbol" w:hint="default"/>
        <w:color w:val="auto"/>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9" w15:restartNumberingAfterBreak="0">
    <w:nsid w:val="6BE74CB6"/>
    <w:multiLevelType w:val="hybridMultilevel"/>
    <w:tmpl w:val="77F2DC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379389B"/>
    <w:multiLevelType w:val="hybridMultilevel"/>
    <w:tmpl w:val="4702A67E"/>
    <w:lvl w:ilvl="0" w:tplc="5A562580">
      <w:start w:val="1"/>
      <w:numFmt w:val="bullet"/>
      <w:lvlText w:val=""/>
      <w:lvlJc w:val="left"/>
      <w:pPr>
        <w:tabs>
          <w:tab w:val="num" w:pos="1117"/>
        </w:tabs>
        <w:ind w:left="1117" w:hanging="360"/>
      </w:pPr>
      <w:rPr>
        <w:rFonts w:ascii="Symbol" w:hAnsi="Symbol" w:hint="default"/>
        <w:color w:val="94C01A"/>
      </w:rPr>
    </w:lvl>
    <w:lvl w:ilvl="1" w:tplc="040C0003">
      <w:start w:val="1"/>
      <w:numFmt w:val="bullet"/>
      <w:lvlText w:val="o"/>
      <w:lvlJc w:val="left"/>
      <w:pPr>
        <w:tabs>
          <w:tab w:val="num" w:pos="1837"/>
        </w:tabs>
        <w:ind w:left="1837" w:hanging="360"/>
      </w:pPr>
      <w:rPr>
        <w:rFonts w:ascii="Courier New" w:hAnsi="Courier New" w:cs="Courier New" w:hint="default"/>
      </w:rPr>
    </w:lvl>
    <w:lvl w:ilvl="2" w:tplc="040C0005" w:tentative="1">
      <w:start w:val="1"/>
      <w:numFmt w:val="bullet"/>
      <w:lvlText w:val=""/>
      <w:lvlJc w:val="left"/>
      <w:pPr>
        <w:tabs>
          <w:tab w:val="num" w:pos="2557"/>
        </w:tabs>
        <w:ind w:left="2557" w:hanging="360"/>
      </w:pPr>
      <w:rPr>
        <w:rFonts w:ascii="Wingdings" w:hAnsi="Wingdings" w:hint="default"/>
      </w:rPr>
    </w:lvl>
    <w:lvl w:ilvl="3" w:tplc="040C0001" w:tentative="1">
      <w:start w:val="1"/>
      <w:numFmt w:val="bullet"/>
      <w:lvlText w:val=""/>
      <w:lvlJc w:val="left"/>
      <w:pPr>
        <w:tabs>
          <w:tab w:val="num" w:pos="3277"/>
        </w:tabs>
        <w:ind w:left="3277" w:hanging="360"/>
      </w:pPr>
      <w:rPr>
        <w:rFonts w:ascii="Symbol" w:hAnsi="Symbol" w:hint="default"/>
      </w:rPr>
    </w:lvl>
    <w:lvl w:ilvl="4" w:tplc="040C0003" w:tentative="1">
      <w:start w:val="1"/>
      <w:numFmt w:val="bullet"/>
      <w:lvlText w:val="o"/>
      <w:lvlJc w:val="left"/>
      <w:pPr>
        <w:tabs>
          <w:tab w:val="num" w:pos="3997"/>
        </w:tabs>
        <w:ind w:left="3997" w:hanging="360"/>
      </w:pPr>
      <w:rPr>
        <w:rFonts w:ascii="Courier New" w:hAnsi="Courier New" w:cs="Courier New" w:hint="default"/>
      </w:rPr>
    </w:lvl>
    <w:lvl w:ilvl="5" w:tplc="040C0005" w:tentative="1">
      <w:start w:val="1"/>
      <w:numFmt w:val="bullet"/>
      <w:lvlText w:val=""/>
      <w:lvlJc w:val="left"/>
      <w:pPr>
        <w:tabs>
          <w:tab w:val="num" w:pos="4717"/>
        </w:tabs>
        <w:ind w:left="4717" w:hanging="360"/>
      </w:pPr>
      <w:rPr>
        <w:rFonts w:ascii="Wingdings" w:hAnsi="Wingdings" w:hint="default"/>
      </w:rPr>
    </w:lvl>
    <w:lvl w:ilvl="6" w:tplc="040C0001" w:tentative="1">
      <w:start w:val="1"/>
      <w:numFmt w:val="bullet"/>
      <w:lvlText w:val=""/>
      <w:lvlJc w:val="left"/>
      <w:pPr>
        <w:tabs>
          <w:tab w:val="num" w:pos="5437"/>
        </w:tabs>
        <w:ind w:left="5437" w:hanging="360"/>
      </w:pPr>
      <w:rPr>
        <w:rFonts w:ascii="Symbol" w:hAnsi="Symbol" w:hint="default"/>
      </w:rPr>
    </w:lvl>
    <w:lvl w:ilvl="7" w:tplc="040C0003" w:tentative="1">
      <w:start w:val="1"/>
      <w:numFmt w:val="bullet"/>
      <w:lvlText w:val="o"/>
      <w:lvlJc w:val="left"/>
      <w:pPr>
        <w:tabs>
          <w:tab w:val="num" w:pos="6157"/>
        </w:tabs>
        <w:ind w:left="6157" w:hanging="360"/>
      </w:pPr>
      <w:rPr>
        <w:rFonts w:ascii="Courier New" w:hAnsi="Courier New" w:cs="Courier New" w:hint="default"/>
      </w:rPr>
    </w:lvl>
    <w:lvl w:ilvl="8" w:tplc="040C0005" w:tentative="1">
      <w:start w:val="1"/>
      <w:numFmt w:val="bullet"/>
      <w:pStyle w:val="Titre9"/>
      <w:lvlText w:val=""/>
      <w:lvlJc w:val="left"/>
      <w:pPr>
        <w:tabs>
          <w:tab w:val="num" w:pos="6877"/>
        </w:tabs>
        <w:ind w:left="6877" w:hanging="360"/>
      </w:pPr>
      <w:rPr>
        <w:rFonts w:ascii="Wingdings" w:hAnsi="Wingdings" w:hint="default"/>
      </w:rPr>
    </w:lvl>
  </w:abstractNum>
  <w:abstractNum w:abstractNumId="31" w15:restartNumberingAfterBreak="0">
    <w:nsid w:val="7F1A4E6B"/>
    <w:multiLevelType w:val="hybridMultilevel"/>
    <w:tmpl w:val="59744A7E"/>
    <w:lvl w:ilvl="0" w:tplc="0D6EB664">
      <w:start w:val="1"/>
      <w:numFmt w:val="bullet"/>
      <w:lvlText w:val=""/>
      <w:lvlPicBulletId w:val="0"/>
      <w:lvlJc w:val="left"/>
      <w:pPr>
        <w:ind w:left="1117" w:hanging="360"/>
      </w:pPr>
      <w:rPr>
        <w:rFonts w:ascii="Symbol" w:hAnsi="Symbol" w:hint="default"/>
        <w:color w:val="auto"/>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num w:numId="1">
    <w:abstractNumId w:val="30"/>
  </w:num>
  <w:num w:numId="2">
    <w:abstractNumId w:val="6"/>
  </w:num>
  <w:num w:numId="3">
    <w:abstractNumId w:val="24"/>
  </w:num>
  <w:num w:numId="4">
    <w:abstractNumId w:val="14"/>
  </w:num>
  <w:num w:numId="5">
    <w:abstractNumId w:val="18"/>
  </w:num>
  <w:num w:numId="6">
    <w:abstractNumId w:val="9"/>
  </w:num>
  <w:num w:numId="7">
    <w:abstractNumId w:val="11"/>
  </w:num>
  <w:num w:numId="8">
    <w:abstractNumId w:val="31"/>
  </w:num>
  <w:num w:numId="9">
    <w:abstractNumId w:val="28"/>
  </w:num>
  <w:num w:numId="10">
    <w:abstractNumId w:val="21"/>
  </w:num>
  <w:num w:numId="11">
    <w:abstractNumId w:val="27"/>
  </w:num>
  <w:num w:numId="12">
    <w:abstractNumId w:val="8"/>
  </w:num>
  <w:num w:numId="13">
    <w:abstractNumId w:val="20"/>
  </w:num>
  <w:num w:numId="14">
    <w:abstractNumId w:val="26"/>
  </w:num>
  <w:num w:numId="15">
    <w:abstractNumId w:val="12"/>
  </w:num>
  <w:num w:numId="16">
    <w:abstractNumId w:val="13"/>
  </w:num>
  <w:num w:numId="17">
    <w:abstractNumId w:val="17"/>
  </w:num>
  <w:num w:numId="18">
    <w:abstractNumId w:val="4"/>
  </w:num>
  <w:num w:numId="19">
    <w:abstractNumId w:val="5"/>
  </w:num>
  <w:num w:numId="20">
    <w:abstractNumId w:val="3"/>
  </w:num>
  <w:num w:numId="21">
    <w:abstractNumId w:val="2"/>
  </w:num>
  <w:num w:numId="22">
    <w:abstractNumId w:val="1"/>
  </w:num>
  <w:num w:numId="23">
    <w:abstractNumId w:val="0"/>
  </w:num>
  <w:num w:numId="24">
    <w:abstractNumId w:val="15"/>
  </w:num>
  <w:num w:numId="25">
    <w:abstractNumId w:val="23"/>
  </w:num>
  <w:num w:numId="26">
    <w:abstractNumId w:val="25"/>
  </w:num>
  <w:num w:numId="27">
    <w:abstractNumId w:val="11"/>
  </w:num>
  <w:num w:numId="28">
    <w:abstractNumId w:val="11"/>
  </w:num>
  <w:num w:numId="29">
    <w:abstractNumId w:val="11"/>
  </w:num>
  <w:num w:numId="30">
    <w:abstractNumId w:val="11"/>
  </w:num>
  <w:num w:numId="31">
    <w:abstractNumId w:val="11"/>
  </w:num>
  <w:num w:numId="32">
    <w:abstractNumId w:val="11"/>
  </w:num>
  <w:num w:numId="33">
    <w:abstractNumId w:val="11"/>
  </w:num>
  <w:num w:numId="34">
    <w:abstractNumId w:val="11"/>
  </w:num>
  <w:num w:numId="35">
    <w:abstractNumId w:val="11"/>
  </w:num>
  <w:num w:numId="36">
    <w:abstractNumId w:val="11"/>
  </w:num>
  <w:num w:numId="37">
    <w:abstractNumId w:val="11"/>
  </w:num>
  <w:num w:numId="38">
    <w:abstractNumId w:val="11"/>
  </w:num>
  <w:num w:numId="39">
    <w:abstractNumId w:val="11"/>
  </w:num>
  <w:num w:numId="40">
    <w:abstractNumId w:val="11"/>
  </w:num>
  <w:num w:numId="41">
    <w:abstractNumId w:val="11"/>
  </w:num>
  <w:num w:numId="42">
    <w:abstractNumId w:val="11"/>
  </w:num>
  <w:num w:numId="43">
    <w:abstractNumId w:val="11"/>
  </w:num>
  <w:num w:numId="44">
    <w:abstractNumId w:val="11"/>
  </w:num>
  <w:num w:numId="45">
    <w:abstractNumId w:val="16"/>
  </w:num>
  <w:num w:numId="46">
    <w:abstractNumId w:val="7"/>
  </w:num>
  <w:num w:numId="47">
    <w:abstractNumId w:val="22"/>
  </w:num>
  <w:num w:numId="48">
    <w:abstractNumId w:val="19"/>
  </w:num>
  <w:num w:numId="49">
    <w:abstractNumId w:val="29"/>
  </w:num>
  <w:num w:numId="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82"/>
    <w:rsid w:val="00005485"/>
    <w:rsid w:val="00005793"/>
    <w:rsid w:val="0002162B"/>
    <w:rsid w:val="00044103"/>
    <w:rsid w:val="0006424D"/>
    <w:rsid w:val="00095AB0"/>
    <w:rsid w:val="000C1506"/>
    <w:rsid w:val="000C3EF2"/>
    <w:rsid w:val="000E3DAB"/>
    <w:rsid w:val="000E5A5F"/>
    <w:rsid w:val="000F5B4C"/>
    <w:rsid w:val="00130468"/>
    <w:rsid w:val="001500E5"/>
    <w:rsid w:val="00154FA4"/>
    <w:rsid w:val="00170CDD"/>
    <w:rsid w:val="00173BB3"/>
    <w:rsid w:val="001900C3"/>
    <w:rsid w:val="00193A31"/>
    <w:rsid w:val="001A36D3"/>
    <w:rsid w:val="001D53EB"/>
    <w:rsid w:val="00212DCC"/>
    <w:rsid w:val="00233A14"/>
    <w:rsid w:val="00245A0B"/>
    <w:rsid w:val="00250784"/>
    <w:rsid w:val="00254EC1"/>
    <w:rsid w:val="002645AF"/>
    <w:rsid w:val="002A0717"/>
    <w:rsid w:val="002A07A9"/>
    <w:rsid w:val="002C357C"/>
    <w:rsid w:val="002D1C91"/>
    <w:rsid w:val="002D1D00"/>
    <w:rsid w:val="002E113A"/>
    <w:rsid w:val="00317906"/>
    <w:rsid w:val="0035045F"/>
    <w:rsid w:val="00352D4A"/>
    <w:rsid w:val="0036209D"/>
    <w:rsid w:val="003877DF"/>
    <w:rsid w:val="003B2364"/>
    <w:rsid w:val="003B7A5D"/>
    <w:rsid w:val="003E0D8B"/>
    <w:rsid w:val="003E2ADA"/>
    <w:rsid w:val="00414ADB"/>
    <w:rsid w:val="00445D65"/>
    <w:rsid w:val="00481B29"/>
    <w:rsid w:val="00485A3F"/>
    <w:rsid w:val="004930F8"/>
    <w:rsid w:val="00494525"/>
    <w:rsid w:val="004A0EBB"/>
    <w:rsid w:val="004A78F5"/>
    <w:rsid w:val="004C4CA1"/>
    <w:rsid w:val="004C6F3F"/>
    <w:rsid w:val="004F18C4"/>
    <w:rsid w:val="00516FCA"/>
    <w:rsid w:val="00530B78"/>
    <w:rsid w:val="00593A74"/>
    <w:rsid w:val="005C0971"/>
    <w:rsid w:val="005C2A5F"/>
    <w:rsid w:val="00625849"/>
    <w:rsid w:val="006302A8"/>
    <w:rsid w:val="006638C1"/>
    <w:rsid w:val="00696BBF"/>
    <w:rsid w:val="006C1009"/>
    <w:rsid w:val="006C723C"/>
    <w:rsid w:val="006D6948"/>
    <w:rsid w:val="006E28B8"/>
    <w:rsid w:val="006E2900"/>
    <w:rsid w:val="006F361A"/>
    <w:rsid w:val="006F5131"/>
    <w:rsid w:val="007066F8"/>
    <w:rsid w:val="00741168"/>
    <w:rsid w:val="00743D1D"/>
    <w:rsid w:val="007528AA"/>
    <w:rsid w:val="007838E4"/>
    <w:rsid w:val="007E3AAB"/>
    <w:rsid w:val="007F0CEE"/>
    <w:rsid w:val="008024EA"/>
    <w:rsid w:val="00804A48"/>
    <w:rsid w:val="0082263E"/>
    <w:rsid w:val="008479BD"/>
    <w:rsid w:val="00847CF6"/>
    <w:rsid w:val="00847E82"/>
    <w:rsid w:val="0085252D"/>
    <w:rsid w:val="00856065"/>
    <w:rsid w:val="008B6CEC"/>
    <w:rsid w:val="008D51C9"/>
    <w:rsid w:val="009D7AFB"/>
    <w:rsid w:val="009F1160"/>
    <w:rsid w:val="009F2F93"/>
    <w:rsid w:val="00A22BBB"/>
    <w:rsid w:val="00A46624"/>
    <w:rsid w:val="00A50D93"/>
    <w:rsid w:val="00A542E1"/>
    <w:rsid w:val="00A62789"/>
    <w:rsid w:val="00A82BB3"/>
    <w:rsid w:val="00A8698D"/>
    <w:rsid w:val="00A92124"/>
    <w:rsid w:val="00AA3AA5"/>
    <w:rsid w:val="00AC2388"/>
    <w:rsid w:val="00AE69F0"/>
    <w:rsid w:val="00B14C34"/>
    <w:rsid w:val="00B4318B"/>
    <w:rsid w:val="00B44F56"/>
    <w:rsid w:val="00B5647E"/>
    <w:rsid w:val="00B64D52"/>
    <w:rsid w:val="00B70BAC"/>
    <w:rsid w:val="00B85036"/>
    <w:rsid w:val="00BA45C4"/>
    <w:rsid w:val="00BD2022"/>
    <w:rsid w:val="00BE3EC7"/>
    <w:rsid w:val="00C00A5B"/>
    <w:rsid w:val="00C0788E"/>
    <w:rsid w:val="00C07B6A"/>
    <w:rsid w:val="00C30387"/>
    <w:rsid w:val="00C374CE"/>
    <w:rsid w:val="00C55990"/>
    <w:rsid w:val="00C5639D"/>
    <w:rsid w:val="00CB0EE7"/>
    <w:rsid w:val="00CB1B3F"/>
    <w:rsid w:val="00CB6915"/>
    <w:rsid w:val="00CC25FD"/>
    <w:rsid w:val="00CC2850"/>
    <w:rsid w:val="00D16626"/>
    <w:rsid w:val="00D20A26"/>
    <w:rsid w:val="00D3000E"/>
    <w:rsid w:val="00D30F01"/>
    <w:rsid w:val="00D418AD"/>
    <w:rsid w:val="00D709D2"/>
    <w:rsid w:val="00D71C30"/>
    <w:rsid w:val="00D73CAE"/>
    <w:rsid w:val="00D92DF4"/>
    <w:rsid w:val="00D93EA9"/>
    <w:rsid w:val="00D9623E"/>
    <w:rsid w:val="00DA772F"/>
    <w:rsid w:val="00DE4792"/>
    <w:rsid w:val="00E05EF3"/>
    <w:rsid w:val="00E207CD"/>
    <w:rsid w:val="00E421D3"/>
    <w:rsid w:val="00E42FE8"/>
    <w:rsid w:val="00E71727"/>
    <w:rsid w:val="00E75AFF"/>
    <w:rsid w:val="00E937E9"/>
    <w:rsid w:val="00EC72FC"/>
    <w:rsid w:val="00ED2248"/>
    <w:rsid w:val="00F34B11"/>
    <w:rsid w:val="00F42AF8"/>
    <w:rsid w:val="00F568EB"/>
    <w:rsid w:val="00F804CC"/>
    <w:rsid w:val="00F83E3D"/>
    <w:rsid w:val="00F9694A"/>
    <w:rsid w:val="00FA28A1"/>
    <w:rsid w:val="00FB6F58"/>
    <w:rsid w:val="00FC58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BBE2A9"/>
  <w15:docId w15:val="{CD78D090-3280-47EE-AF75-D118D1203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AA5"/>
    <w:pPr>
      <w:spacing w:before="60" w:after="0" w:line="240" w:lineRule="auto"/>
      <w:jc w:val="both"/>
    </w:pPr>
    <w:rPr>
      <w:rFonts w:ascii="Arial" w:hAnsi="Arial"/>
      <w:sz w:val="18"/>
      <w:szCs w:val="21"/>
      <w:lang w:eastAsia="fr-FR"/>
    </w:rPr>
  </w:style>
  <w:style w:type="paragraph" w:styleId="Titre1">
    <w:name w:val="heading 1"/>
    <w:basedOn w:val="Normal"/>
    <w:next w:val="Normal"/>
    <w:link w:val="Titre1Car"/>
    <w:qFormat/>
    <w:rsid w:val="00CB0EE7"/>
    <w:pPr>
      <w:keepNext/>
      <w:numPr>
        <w:numId w:val="44"/>
      </w:numPr>
      <w:pBdr>
        <w:bottom w:val="single" w:sz="12" w:space="1" w:color="94C01A"/>
      </w:pBdr>
      <w:spacing w:before="240" w:after="60"/>
      <w:outlineLvl w:val="0"/>
    </w:pPr>
    <w:rPr>
      <w:rFonts w:eastAsia="Times New Roman" w:cs="Arial"/>
      <w:b/>
      <w:bCs/>
      <w:color w:val="70777A"/>
      <w:kern w:val="32"/>
      <w:sz w:val="28"/>
      <w:szCs w:val="28"/>
    </w:rPr>
  </w:style>
  <w:style w:type="paragraph" w:styleId="Titre2">
    <w:name w:val="heading 2"/>
    <w:basedOn w:val="Normal"/>
    <w:next w:val="Normal"/>
    <w:link w:val="Titre2Car"/>
    <w:qFormat/>
    <w:rsid w:val="00CB0EE7"/>
    <w:pPr>
      <w:keepNext/>
      <w:numPr>
        <w:ilvl w:val="1"/>
        <w:numId w:val="44"/>
      </w:numPr>
      <w:pBdr>
        <w:bottom w:val="single" w:sz="12" w:space="1" w:color="94C01A"/>
      </w:pBdr>
      <w:spacing w:before="240" w:after="60"/>
      <w:outlineLvl w:val="1"/>
    </w:pPr>
    <w:rPr>
      <w:rFonts w:eastAsia="Times New Roman" w:cs="Arial"/>
      <w:b/>
      <w:bCs/>
      <w:iCs/>
      <w:color w:val="70777A"/>
      <w:sz w:val="24"/>
      <w:szCs w:val="28"/>
    </w:rPr>
  </w:style>
  <w:style w:type="paragraph" w:styleId="Titre3">
    <w:name w:val="heading 3"/>
    <w:basedOn w:val="Normal"/>
    <w:next w:val="Normal"/>
    <w:link w:val="Titre3Car"/>
    <w:qFormat/>
    <w:rsid w:val="00CB0EE7"/>
    <w:pPr>
      <w:keepNext/>
      <w:numPr>
        <w:ilvl w:val="2"/>
        <w:numId w:val="44"/>
      </w:numPr>
      <w:pBdr>
        <w:bottom w:val="single" w:sz="12" w:space="1" w:color="94C01A"/>
      </w:pBdr>
      <w:spacing w:before="240" w:after="60"/>
      <w:outlineLvl w:val="2"/>
    </w:pPr>
    <w:rPr>
      <w:rFonts w:eastAsia="Times New Roman" w:cs="Arial"/>
      <w:b/>
      <w:bCs/>
      <w:color w:val="70777A"/>
      <w:sz w:val="22"/>
      <w:szCs w:val="26"/>
    </w:rPr>
  </w:style>
  <w:style w:type="paragraph" w:styleId="Titre4">
    <w:name w:val="heading 4"/>
    <w:basedOn w:val="Normal"/>
    <w:next w:val="Normal"/>
    <w:link w:val="Titre4Car"/>
    <w:qFormat/>
    <w:rsid w:val="00CB0EE7"/>
    <w:pPr>
      <w:keepNext/>
      <w:numPr>
        <w:ilvl w:val="3"/>
        <w:numId w:val="44"/>
      </w:numPr>
      <w:pBdr>
        <w:bottom w:val="single" w:sz="12" w:space="1" w:color="94C01A"/>
      </w:pBdr>
      <w:spacing w:before="120"/>
      <w:outlineLvl w:val="3"/>
    </w:pPr>
    <w:rPr>
      <w:rFonts w:eastAsia="Times New Roman" w:cs="Times New Roman"/>
      <w:b/>
      <w:bCs/>
      <w:color w:val="70777A"/>
      <w:sz w:val="22"/>
      <w:szCs w:val="28"/>
    </w:rPr>
  </w:style>
  <w:style w:type="paragraph" w:styleId="Titre5">
    <w:name w:val="heading 5"/>
    <w:basedOn w:val="Normal"/>
    <w:next w:val="Normal"/>
    <w:link w:val="Titre5Car"/>
    <w:qFormat/>
    <w:rsid w:val="00CB0EE7"/>
    <w:pPr>
      <w:numPr>
        <w:ilvl w:val="4"/>
        <w:numId w:val="44"/>
      </w:numPr>
      <w:pBdr>
        <w:bottom w:val="single" w:sz="12" w:space="1" w:color="94C01A"/>
      </w:pBdr>
      <w:spacing w:before="240" w:after="60"/>
      <w:outlineLvl w:val="4"/>
    </w:pPr>
    <w:rPr>
      <w:rFonts w:eastAsia="Times New Roman" w:cs="Times New Roman"/>
      <w:bCs/>
      <w:i/>
      <w:iCs/>
      <w:color w:val="70777A"/>
      <w:sz w:val="22"/>
      <w:szCs w:val="20"/>
    </w:rPr>
  </w:style>
  <w:style w:type="paragraph" w:styleId="Titre6">
    <w:name w:val="heading 6"/>
    <w:basedOn w:val="Normal"/>
    <w:next w:val="Normal"/>
    <w:link w:val="Titre6Car"/>
    <w:qFormat/>
    <w:rsid w:val="00CB0EE7"/>
    <w:pPr>
      <w:numPr>
        <w:ilvl w:val="5"/>
        <w:numId w:val="44"/>
      </w:numPr>
      <w:pBdr>
        <w:bottom w:val="single" w:sz="12" w:space="1" w:color="94C01A"/>
      </w:pBdr>
      <w:spacing w:before="240" w:after="60"/>
      <w:outlineLvl w:val="5"/>
    </w:pPr>
    <w:rPr>
      <w:rFonts w:eastAsia="Times New Roman" w:cs="Arial"/>
      <w:bCs/>
      <w:i/>
      <w:color w:val="70777A"/>
      <w:sz w:val="22"/>
      <w:szCs w:val="22"/>
    </w:rPr>
  </w:style>
  <w:style w:type="paragraph" w:styleId="Titre7">
    <w:name w:val="heading 7"/>
    <w:basedOn w:val="Normal"/>
    <w:next w:val="Normal"/>
    <w:link w:val="Titre7Car"/>
    <w:qFormat/>
    <w:rsid w:val="00CB0EE7"/>
    <w:pPr>
      <w:numPr>
        <w:ilvl w:val="6"/>
        <w:numId w:val="44"/>
      </w:numPr>
      <w:spacing w:before="240" w:after="60"/>
      <w:outlineLvl w:val="6"/>
    </w:pPr>
    <w:rPr>
      <w:rFonts w:ascii="Times New Roman" w:eastAsia="Times New Roman" w:hAnsi="Times New Roman" w:cs="Times New Roman"/>
      <w:sz w:val="24"/>
      <w:szCs w:val="24"/>
    </w:rPr>
  </w:style>
  <w:style w:type="paragraph" w:styleId="Titre8">
    <w:name w:val="heading 8"/>
    <w:basedOn w:val="Normal"/>
    <w:next w:val="Normal"/>
    <w:link w:val="Titre8Car"/>
    <w:qFormat/>
    <w:rsid w:val="00CB0EE7"/>
    <w:pPr>
      <w:numPr>
        <w:ilvl w:val="7"/>
        <w:numId w:val="44"/>
      </w:numPr>
      <w:spacing w:before="240" w:after="60"/>
      <w:outlineLvl w:val="7"/>
    </w:pPr>
    <w:rPr>
      <w:rFonts w:ascii="Times New Roman" w:eastAsia="Times New Roman" w:hAnsi="Times New Roman" w:cs="Times New Roman"/>
      <w:i/>
      <w:iCs/>
      <w:sz w:val="24"/>
      <w:szCs w:val="24"/>
    </w:rPr>
  </w:style>
  <w:style w:type="paragraph" w:styleId="Titre9">
    <w:name w:val="heading 9"/>
    <w:basedOn w:val="Normal"/>
    <w:next w:val="Normal"/>
    <w:link w:val="Titre9Car"/>
    <w:qFormat/>
    <w:rsid w:val="00CB0EE7"/>
    <w:pPr>
      <w:numPr>
        <w:ilvl w:val="8"/>
        <w:numId w:val="1"/>
      </w:numPr>
      <w:tabs>
        <w:tab w:val="clear" w:pos="6877"/>
        <w:tab w:val="num" w:pos="1584"/>
      </w:tabs>
      <w:spacing w:before="240" w:after="60"/>
      <w:ind w:left="1584" w:hanging="1584"/>
      <w:outlineLvl w:val="8"/>
    </w:pPr>
    <w:rPr>
      <w:rFonts w:eastAsia="Times New Roman"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CB0EE7"/>
    <w:rPr>
      <w:rFonts w:ascii="Arial" w:eastAsia="Times New Roman" w:hAnsi="Arial" w:cs="Arial"/>
      <w:b/>
      <w:bCs/>
      <w:color w:val="70777A"/>
      <w:kern w:val="32"/>
      <w:sz w:val="28"/>
      <w:szCs w:val="28"/>
      <w:lang w:eastAsia="fr-FR"/>
    </w:rPr>
  </w:style>
  <w:style w:type="character" w:customStyle="1" w:styleId="Titre2Car">
    <w:name w:val="Titre 2 Car"/>
    <w:basedOn w:val="Policepardfaut"/>
    <w:link w:val="Titre2"/>
    <w:rsid w:val="00CB0EE7"/>
    <w:rPr>
      <w:rFonts w:ascii="Arial" w:eastAsia="Times New Roman" w:hAnsi="Arial" w:cs="Arial"/>
      <w:b/>
      <w:bCs/>
      <w:iCs/>
      <w:color w:val="70777A"/>
      <w:sz w:val="24"/>
      <w:szCs w:val="28"/>
      <w:lang w:eastAsia="fr-FR"/>
    </w:rPr>
  </w:style>
  <w:style w:type="character" w:customStyle="1" w:styleId="Titre3Car">
    <w:name w:val="Titre 3 Car"/>
    <w:basedOn w:val="Policepardfaut"/>
    <w:link w:val="Titre3"/>
    <w:rsid w:val="00CB0EE7"/>
    <w:rPr>
      <w:rFonts w:ascii="Arial" w:eastAsia="Times New Roman" w:hAnsi="Arial" w:cs="Arial"/>
      <w:b/>
      <w:bCs/>
      <w:color w:val="70777A"/>
      <w:szCs w:val="26"/>
      <w:lang w:eastAsia="fr-FR"/>
    </w:rPr>
  </w:style>
  <w:style w:type="character" w:customStyle="1" w:styleId="Titre4Car">
    <w:name w:val="Titre 4 Car"/>
    <w:basedOn w:val="Policepardfaut"/>
    <w:link w:val="Titre4"/>
    <w:rsid w:val="00CB0EE7"/>
    <w:rPr>
      <w:rFonts w:ascii="Arial" w:eastAsia="Times New Roman" w:hAnsi="Arial" w:cs="Times New Roman"/>
      <w:b/>
      <w:bCs/>
      <w:color w:val="70777A"/>
      <w:szCs w:val="28"/>
      <w:lang w:eastAsia="fr-FR"/>
    </w:rPr>
  </w:style>
  <w:style w:type="character" w:customStyle="1" w:styleId="Titre5Car">
    <w:name w:val="Titre 5 Car"/>
    <w:basedOn w:val="Policepardfaut"/>
    <w:link w:val="Titre5"/>
    <w:rsid w:val="00CB0EE7"/>
    <w:rPr>
      <w:rFonts w:ascii="Arial" w:eastAsia="Times New Roman" w:hAnsi="Arial" w:cs="Times New Roman"/>
      <w:bCs/>
      <w:i/>
      <w:iCs/>
      <w:color w:val="70777A"/>
      <w:szCs w:val="20"/>
      <w:lang w:eastAsia="fr-FR"/>
    </w:rPr>
  </w:style>
  <w:style w:type="character" w:customStyle="1" w:styleId="Titre6Car">
    <w:name w:val="Titre 6 Car"/>
    <w:basedOn w:val="Policepardfaut"/>
    <w:link w:val="Titre6"/>
    <w:rsid w:val="00CB0EE7"/>
    <w:rPr>
      <w:rFonts w:ascii="Arial" w:eastAsia="Times New Roman" w:hAnsi="Arial" w:cs="Arial"/>
      <w:bCs/>
      <w:i/>
      <w:color w:val="70777A"/>
      <w:lang w:eastAsia="fr-FR"/>
    </w:rPr>
  </w:style>
  <w:style w:type="character" w:customStyle="1" w:styleId="Titre7Car">
    <w:name w:val="Titre 7 Car"/>
    <w:basedOn w:val="Policepardfaut"/>
    <w:link w:val="Titre7"/>
    <w:rsid w:val="00CB0EE7"/>
    <w:rPr>
      <w:rFonts w:ascii="Times New Roman" w:eastAsia="Times New Roman" w:hAnsi="Times New Roman" w:cs="Times New Roman"/>
      <w:sz w:val="24"/>
      <w:szCs w:val="24"/>
      <w:lang w:eastAsia="fr-FR"/>
    </w:rPr>
  </w:style>
  <w:style w:type="character" w:customStyle="1" w:styleId="Titre8Car">
    <w:name w:val="Titre 8 Car"/>
    <w:basedOn w:val="Policepardfaut"/>
    <w:link w:val="Titre8"/>
    <w:rsid w:val="00CB0EE7"/>
    <w:rPr>
      <w:rFonts w:ascii="Times New Roman" w:eastAsia="Times New Roman" w:hAnsi="Times New Roman" w:cs="Times New Roman"/>
      <w:i/>
      <w:iCs/>
      <w:sz w:val="24"/>
      <w:szCs w:val="24"/>
      <w:lang w:eastAsia="fr-FR"/>
    </w:rPr>
  </w:style>
  <w:style w:type="character" w:customStyle="1" w:styleId="Titre9Car">
    <w:name w:val="Titre 9 Car"/>
    <w:basedOn w:val="Policepardfaut"/>
    <w:link w:val="Titre9"/>
    <w:rsid w:val="00CB0EE7"/>
    <w:rPr>
      <w:rFonts w:ascii="Arial" w:eastAsia="Times New Roman" w:hAnsi="Arial" w:cs="Arial"/>
      <w:lang w:eastAsia="fr-FR"/>
    </w:rPr>
  </w:style>
  <w:style w:type="numbering" w:customStyle="1" w:styleId="Aucuneliste1">
    <w:name w:val="Aucune liste1"/>
    <w:next w:val="Aucuneliste"/>
    <w:semiHidden/>
    <w:rsid w:val="00847E82"/>
  </w:style>
  <w:style w:type="paragraph" w:customStyle="1" w:styleId="TITRE0">
    <w:name w:val="TITRE 0"/>
    <w:basedOn w:val="Normal"/>
    <w:semiHidden/>
    <w:rsid w:val="00847E82"/>
    <w:pPr>
      <w:framePr w:hSpace="141" w:wrap="around" w:hAnchor="margin" w:y="-533"/>
      <w:ind w:firstLine="397"/>
    </w:pPr>
    <w:rPr>
      <w:rFonts w:eastAsia="Times New Roman" w:cs="Times New Roman"/>
      <w:sz w:val="28"/>
    </w:rPr>
  </w:style>
  <w:style w:type="paragraph" w:customStyle="1" w:styleId="Style1">
    <w:name w:val="Style1"/>
    <w:basedOn w:val="Normal"/>
    <w:next w:val="TITRE0"/>
    <w:rsid w:val="00847E82"/>
    <w:pPr>
      <w:framePr w:hSpace="141" w:wrap="around" w:hAnchor="margin" w:y="-533"/>
      <w:ind w:firstLine="397"/>
    </w:pPr>
    <w:rPr>
      <w:rFonts w:eastAsia="Times New Roman" w:cs="Times New Roman"/>
      <w:sz w:val="20"/>
    </w:rPr>
  </w:style>
  <w:style w:type="paragraph" w:customStyle="1" w:styleId="Titre00">
    <w:name w:val="Titre 0"/>
    <w:basedOn w:val="Normal"/>
    <w:rsid w:val="00847E82"/>
    <w:pPr>
      <w:spacing w:before="120" w:after="120"/>
      <w:ind w:firstLine="397"/>
    </w:pPr>
    <w:rPr>
      <w:rFonts w:eastAsia="Times New Roman" w:cs="Times New Roman"/>
      <w:b/>
      <w:color w:val="333399"/>
      <w:sz w:val="28"/>
    </w:rPr>
  </w:style>
  <w:style w:type="paragraph" w:styleId="En-tte">
    <w:name w:val="header"/>
    <w:basedOn w:val="Normal"/>
    <w:link w:val="En-tteCar"/>
    <w:rsid w:val="00847E82"/>
    <w:pPr>
      <w:tabs>
        <w:tab w:val="center" w:pos="4536"/>
        <w:tab w:val="right" w:pos="9072"/>
      </w:tabs>
      <w:ind w:firstLine="397"/>
    </w:pPr>
    <w:rPr>
      <w:rFonts w:eastAsia="Times New Roman" w:cs="Times New Roman"/>
    </w:rPr>
  </w:style>
  <w:style w:type="character" w:customStyle="1" w:styleId="En-tteCar">
    <w:name w:val="En-tête Car"/>
    <w:basedOn w:val="Policepardfaut"/>
    <w:link w:val="En-tte"/>
    <w:rsid w:val="00847E82"/>
    <w:rPr>
      <w:rFonts w:ascii="Arial" w:eastAsia="Times New Roman" w:hAnsi="Arial" w:cs="Times New Roman"/>
      <w:sz w:val="18"/>
      <w:szCs w:val="21"/>
      <w:lang w:eastAsia="fr-FR"/>
    </w:rPr>
  </w:style>
  <w:style w:type="paragraph" w:styleId="Pieddepage">
    <w:name w:val="footer"/>
    <w:basedOn w:val="Normal"/>
    <w:link w:val="PieddepageCar"/>
    <w:autoRedefine/>
    <w:uiPriority w:val="99"/>
    <w:rsid w:val="00847E82"/>
    <w:rPr>
      <w:rFonts w:eastAsia="Times New Roman" w:cs="Times New Roman"/>
      <w:b/>
      <w:noProof/>
      <w:color w:val="000000"/>
      <w:szCs w:val="18"/>
      <w:lang w:val="x-none" w:eastAsia="x-none"/>
    </w:rPr>
  </w:style>
  <w:style w:type="character" w:customStyle="1" w:styleId="PieddepageCar">
    <w:name w:val="Pied de page Car"/>
    <w:basedOn w:val="Policepardfaut"/>
    <w:link w:val="Pieddepage"/>
    <w:uiPriority w:val="99"/>
    <w:rsid w:val="00847E82"/>
    <w:rPr>
      <w:rFonts w:ascii="Arial" w:eastAsia="Times New Roman" w:hAnsi="Arial" w:cs="Times New Roman"/>
      <w:b/>
      <w:noProof/>
      <w:color w:val="000000"/>
      <w:sz w:val="18"/>
      <w:szCs w:val="18"/>
      <w:lang w:val="x-none" w:eastAsia="x-none"/>
    </w:rPr>
  </w:style>
  <w:style w:type="character" w:styleId="Numrodepage">
    <w:name w:val="page number"/>
    <w:rsid w:val="00847E82"/>
    <w:rPr>
      <w:rFonts w:ascii="Arial" w:hAnsi="Arial"/>
      <w:sz w:val="16"/>
    </w:rPr>
  </w:style>
  <w:style w:type="paragraph" w:styleId="TM1">
    <w:name w:val="toc 1"/>
    <w:basedOn w:val="Normal"/>
    <w:next w:val="Normal"/>
    <w:uiPriority w:val="39"/>
    <w:rsid w:val="00847E82"/>
    <w:pPr>
      <w:tabs>
        <w:tab w:val="left" w:pos="880"/>
        <w:tab w:val="right" w:leader="dot" w:pos="9838"/>
      </w:tabs>
      <w:spacing w:before="120"/>
      <w:ind w:firstLine="397"/>
    </w:pPr>
    <w:rPr>
      <w:rFonts w:eastAsia="Times New Roman" w:cs="Times New Roman"/>
      <w:smallCaps/>
      <w:noProof/>
    </w:rPr>
  </w:style>
  <w:style w:type="paragraph" w:styleId="TM2">
    <w:name w:val="toc 2"/>
    <w:basedOn w:val="TM3"/>
    <w:next w:val="Normal"/>
    <w:uiPriority w:val="39"/>
    <w:rsid w:val="00847E82"/>
    <w:pPr>
      <w:tabs>
        <w:tab w:val="left" w:pos="1276"/>
        <w:tab w:val="right" w:leader="dot" w:pos="9838"/>
      </w:tabs>
      <w:ind w:left="284"/>
    </w:pPr>
    <w:rPr>
      <w:noProof/>
    </w:rPr>
  </w:style>
  <w:style w:type="paragraph" w:styleId="TM3">
    <w:name w:val="toc 3"/>
    <w:basedOn w:val="Normal"/>
    <w:next w:val="Normal"/>
    <w:uiPriority w:val="39"/>
    <w:rsid w:val="00847E82"/>
    <w:pPr>
      <w:ind w:left="420" w:firstLine="397"/>
    </w:pPr>
    <w:rPr>
      <w:rFonts w:eastAsia="Times New Roman" w:cs="Times New Roman"/>
    </w:rPr>
  </w:style>
  <w:style w:type="character" w:styleId="Lienhypertexte">
    <w:name w:val="Hyperlink"/>
    <w:uiPriority w:val="99"/>
    <w:rsid w:val="00847E82"/>
    <w:rPr>
      <w:color w:val="0000FF"/>
      <w:u w:val="single"/>
    </w:rPr>
  </w:style>
  <w:style w:type="table" w:styleId="Grilledutableau">
    <w:name w:val="Table Grid"/>
    <w:basedOn w:val="TableauNormal"/>
    <w:rsid w:val="00847E82"/>
    <w:pPr>
      <w:spacing w:before="60" w:after="0" w:line="240" w:lineRule="auto"/>
      <w:ind w:firstLine="397"/>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semiHidden/>
    <w:rsid w:val="00847E82"/>
    <w:rPr>
      <w:sz w:val="16"/>
      <w:szCs w:val="16"/>
    </w:rPr>
  </w:style>
  <w:style w:type="paragraph" w:styleId="Commentaire">
    <w:name w:val="annotation text"/>
    <w:basedOn w:val="Normal"/>
    <w:link w:val="CommentaireCar"/>
    <w:semiHidden/>
    <w:rsid w:val="00847E82"/>
    <w:pPr>
      <w:ind w:firstLine="397"/>
    </w:pPr>
    <w:rPr>
      <w:rFonts w:eastAsia="Times New Roman" w:cs="Times New Roman"/>
      <w:sz w:val="20"/>
      <w:szCs w:val="20"/>
    </w:rPr>
  </w:style>
  <w:style w:type="character" w:customStyle="1" w:styleId="CommentaireCar">
    <w:name w:val="Commentaire Car"/>
    <w:basedOn w:val="Policepardfaut"/>
    <w:link w:val="Commentaire"/>
    <w:semiHidden/>
    <w:rsid w:val="00847E82"/>
    <w:rPr>
      <w:rFonts w:ascii="Arial" w:eastAsia="Times New Roman" w:hAnsi="Arial" w:cs="Times New Roman"/>
      <w:sz w:val="20"/>
      <w:szCs w:val="20"/>
      <w:lang w:eastAsia="fr-FR"/>
    </w:rPr>
  </w:style>
  <w:style w:type="paragraph" w:styleId="Objetducommentaire">
    <w:name w:val="annotation subject"/>
    <w:basedOn w:val="Commentaire"/>
    <w:next w:val="Commentaire"/>
    <w:link w:val="ObjetducommentaireCar"/>
    <w:semiHidden/>
    <w:rsid w:val="00847E82"/>
    <w:rPr>
      <w:b/>
      <w:bCs/>
    </w:rPr>
  </w:style>
  <w:style w:type="character" w:customStyle="1" w:styleId="ObjetducommentaireCar">
    <w:name w:val="Objet du commentaire Car"/>
    <w:basedOn w:val="CommentaireCar"/>
    <w:link w:val="Objetducommentaire"/>
    <w:semiHidden/>
    <w:rsid w:val="00847E82"/>
    <w:rPr>
      <w:rFonts w:ascii="Arial" w:eastAsia="Times New Roman" w:hAnsi="Arial" w:cs="Times New Roman"/>
      <w:b/>
      <w:bCs/>
      <w:sz w:val="20"/>
      <w:szCs w:val="20"/>
      <w:lang w:eastAsia="fr-FR"/>
    </w:rPr>
  </w:style>
  <w:style w:type="paragraph" w:styleId="Textedebulles">
    <w:name w:val="Balloon Text"/>
    <w:basedOn w:val="Normal"/>
    <w:link w:val="TextedebullesCar"/>
    <w:semiHidden/>
    <w:rsid w:val="00847E82"/>
    <w:pPr>
      <w:ind w:firstLine="397"/>
    </w:pPr>
    <w:rPr>
      <w:rFonts w:ascii="Tahoma" w:eastAsia="Times New Roman" w:hAnsi="Tahoma" w:cs="Tahoma"/>
      <w:sz w:val="16"/>
      <w:szCs w:val="16"/>
    </w:rPr>
  </w:style>
  <w:style w:type="character" w:customStyle="1" w:styleId="TextedebullesCar">
    <w:name w:val="Texte de bulles Car"/>
    <w:basedOn w:val="Policepardfaut"/>
    <w:link w:val="Textedebulles"/>
    <w:semiHidden/>
    <w:rsid w:val="00847E82"/>
    <w:rPr>
      <w:rFonts w:ascii="Tahoma" w:eastAsia="Times New Roman" w:hAnsi="Tahoma" w:cs="Tahoma"/>
      <w:sz w:val="16"/>
      <w:szCs w:val="16"/>
      <w:lang w:eastAsia="fr-FR"/>
    </w:rPr>
  </w:style>
  <w:style w:type="character" w:styleId="Lienhypertextesuivivisit">
    <w:name w:val="FollowedHyperlink"/>
    <w:rsid w:val="00847E82"/>
    <w:rPr>
      <w:color w:val="800080"/>
      <w:u w:val="single"/>
    </w:rPr>
  </w:style>
  <w:style w:type="paragraph" w:styleId="Notedebasdepage">
    <w:name w:val="footnote text"/>
    <w:basedOn w:val="Normal"/>
    <w:link w:val="NotedebasdepageCar"/>
    <w:semiHidden/>
    <w:rsid w:val="00847E82"/>
    <w:pPr>
      <w:ind w:firstLine="397"/>
    </w:pPr>
    <w:rPr>
      <w:rFonts w:eastAsia="Times New Roman" w:cs="Times New Roman"/>
      <w:sz w:val="20"/>
      <w:szCs w:val="20"/>
    </w:rPr>
  </w:style>
  <w:style w:type="character" w:customStyle="1" w:styleId="NotedebasdepageCar">
    <w:name w:val="Note de bas de page Car"/>
    <w:basedOn w:val="Policepardfaut"/>
    <w:link w:val="Notedebasdepage"/>
    <w:semiHidden/>
    <w:rsid w:val="00847E82"/>
    <w:rPr>
      <w:rFonts w:ascii="Arial" w:eastAsia="Times New Roman" w:hAnsi="Arial" w:cs="Times New Roman"/>
      <w:sz w:val="20"/>
      <w:szCs w:val="20"/>
      <w:lang w:eastAsia="fr-FR"/>
    </w:rPr>
  </w:style>
  <w:style w:type="character" w:styleId="Appelnotedebasdep">
    <w:name w:val="footnote reference"/>
    <w:semiHidden/>
    <w:rsid w:val="00847E82"/>
    <w:rPr>
      <w:vertAlign w:val="superscript"/>
    </w:rPr>
  </w:style>
  <w:style w:type="paragraph" w:customStyle="1" w:styleId="Default">
    <w:name w:val="Default"/>
    <w:rsid w:val="00847E82"/>
    <w:pPr>
      <w:autoSpaceDE w:val="0"/>
      <w:autoSpaceDN w:val="0"/>
      <w:adjustRightInd w:val="0"/>
      <w:spacing w:after="0" w:line="240" w:lineRule="auto"/>
    </w:pPr>
    <w:rPr>
      <w:rFonts w:ascii="Arial" w:eastAsia="Times New Roman" w:hAnsi="Arial" w:cs="Arial"/>
      <w:color w:val="000000"/>
      <w:sz w:val="24"/>
      <w:szCs w:val="24"/>
      <w:lang w:eastAsia="fr-FR"/>
    </w:rPr>
  </w:style>
  <w:style w:type="paragraph" w:styleId="En-ttedetabledesmatires">
    <w:name w:val="TOC Heading"/>
    <w:basedOn w:val="Titre1"/>
    <w:next w:val="Normal"/>
    <w:uiPriority w:val="39"/>
    <w:unhideWhenUsed/>
    <w:qFormat/>
    <w:rsid w:val="00847E82"/>
    <w:pPr>
      <w:keepLines/>
      <w:numPr>
        <w:numId w:val="0"/>
      </w:numPr>
      <w:pBdr>
        <w:bottom w:val="none" w:sz="0" w:space="0" w:color="auto"/>
      </w:pBdr>
      <w:spacing w:before="480" w:after="0"/>
      <w:outlineLvl w:val="9"/>
    </w:pPr>
    <w:rPr>
      <w:rFonts w:asciiTheme="majorHAnsi" w:eastAsiaTheme="majorEastAsia" w:hAnsiTheme="majorHAnsi" w:cstheme="majorBidi"/>
      <w:color w:val="365F91" w:themeColor="accent1" w:themeShade="BF"/>
      <w:kern w:val="0"/>
    </w:rPr>
  </w:style>
  <w:style w:type="paragraph" w:styleId="Rvision">
    <w:name w:val="Revision"/>
    <w:hidden/>
    <w:uiPriority w:val="99"/>
    <w:semiHidden/>
    <w:rsid w:val="00847E82"/>
    <w:pPr>
      <w:spacing w:after="0" w:line="240" w:lineRule="auto"/>
    </w:pPr>
    <w:rPr>
      <w:rFonts w:ascii="Arial" w:eastAsia="Times New Roman" w:hAnsi="Arial" w:cs="Times New Roman"/>
      <w:sz w:val="21"/>
      <w:szCs w:val="21"/>
      <w:lang w:eastAsia="fr-FR"/>
    </w:rPr>
  </w:style>
  <w:style w:type="paragraph" w:styleId="Citation">
    <w:name w:val="Quote"/>
    <w:basedOn w:val="Normal"/>
    <w:next w:val="Normal"/>
    <w:link w:val="CitationCar"/>
    <w:uiPriority w:val="29"/>
    <w:qFormat/>
    <w:rsid w:val="00847E82"/>
    <w:rPr>
      <w:rFonts w:eastAsia="Times New Roman" w:cs="Times New Roman"/>
      <w:i/>
      <w:iCs/>
      <w:color w:val="000000" w:themeColor="text1"/>
    </w:rPr>
  </w:style>
  <w:style w:type="character" w:customStyle="1" w:styleId="CitationCar">
    <w:name w:val="Citation Car"/>
    <w:basedOn w:val="Policepardfaut"/>
    <w:link w:val="Citation"/>
    <w:uiPriority w:val="29"/>
    <w:rsid w:val="00847E82"/>
    <w:rPr>
      <w:rFonts w:ascii="Arial" w:eastAsia="Times New Roman" w:hAnsi="Arial" w:cs="Times New Roman"/>
      <w:i/>
      <w:iCs/>
      <w:color w:val="000000" w:themeColor="text1"/>
      <w:sz w:val="18"/>
      <w:szCs w:val="21"/>
      <w:lang w:eastAsia="fr-FR"/>
    </w:rPr>
  </w:style>
  <w:style w:type="paragraph" w:styleId="Titre">
    <w:name w:val="Title"/>
    <w:basedOn w:val="Normal"/>
    <w:next w:val="Normal"/>
    <w:link w:val="TitreCar"/>
    <w:uiPriority w:val="10"/>
    <w:qFormat/>
    <w:rsid w:val="00CB0EE7"/>
    <w:pPr>
      <w:spacing w:before="0" w:after="300"/>
      <w:contextualSpacing/>
    </w:pPr>
    <w:rPr>
      <w:rFonts w:eastAsiaTheme="majorEastAsia" w:cs="Arial"/>
      <w:b/>
      <w:color w:val="000000" w:themeColor="text1"/>
      <w:spacing w:val="5"/>
      <w:kern w:val="28"/>
      <w:sz w:val="28"/>
      <w:szCs w:val="28"/>
    </w:rPr>
  </w:style>
  <w:style w:type="character" w:customStyle="1" w:styleId="TitreCar">
    <w:name w:val="Titre Car"/>
    <w:basedOn w:val="Policepardfaut"/>
    <w:link w:val="Titre"/>
    <w:uiPriority w:val="10"/>
    <w:rsid w:val="00CB0EE7"/>
    <w:rPr>
      <w:rFonts w:ascii="Arial" w:eastAsiaTheme="majorEastAsia" w:hAnsi="Arial" w:cs="Arial"/>
      <w:b/>
      <w:color w:val="000000" w:themeColor="text1"/>
      <w:spacing w:val="5"/>
      <w:kern w:val="28"/>
      <w:sz w:val="28"/>
      <w:szCs w:val="28"/>
      <w:lang w:eastAsia="fr-FR"/>
    </w:rPr>
  </w:style>
  <w:style w:type="character" w:styleId="Rfrenceintense">
    <w:name w:val="Intense Reference"/>
    <w:uiPriority w:val="32"/>
    <w:qFormat/>
    <w:rsid w:val="00847E82"/>
    <w:rPr>
      <w:b/>
      <w:bCs/>
      <w:smallCaps/>
      <w:color w:val="C0504D" w:themeColor="accent2"/>
      <w:spacing w:val="5"/>
      <w:u w:val="single"/>
    </w:rPr>
  </w:style>
  <w:style w:type="character" w:styleId="lev">
    <w:name w:val="Strong"/>
    <w:uiPriority w:val="22"/>
    <w:qFormat/>
    <w:rsid w:val="00847E82"/>
    <w:rPr>
      <w:b/>
      <w:bCs/>
    </w:rPr>
  </w:style>
  <w:style w:type="paragraph" w:customStyle="1" w:styleId="normalsansretrait">
    <w:name w:val="normal sans retrait"/>
    <w:basedOn w:val="Normal"/>
    <w:link w:val="normalsansretraitCar"/>
    <w:rsid w:val="00847E82"/>
    <w:rPr>
      <w:rFonts w:eastAsia="Times New Roman" w:cs="Times New Roman"/>
      <w:szCs w:val="18"/>
      <w:lang w:val="x-none" w:eastAsia="x-none"/>
    </w:rPr>
  </w:style>
  <w:style w:type="character" w:customStyle="1" w:styleId="normalsansretraitCar">
    <w:name w:val="normal sans retrait Car"/>
    <w:link w:val="normalsansretrait"/>
    <w:rsid w:val="00847E82"/>
    <w:rPr>
      <w:rFonts w:ascii="Arial" w:eastAsia="Times New Roman" w:hAnsi="Arial" w:cs="Times New Roman"/>
      <w:sz w:val="18"/>
      <w:szCs w:val="18"/>
      <w:lang w:val="x-none" w:eastAsia="x-none"/>
    </w:rPr>
  </w:style>
  <w:style w:type="character" w:styleId="Accentuation">
    <w:name w:val="Emphasis"/>
    <w:uiPriority w:val="20"/>
    <w:qFormat/>
    <w:rsid w:val="00847E82"/>
    <w:rPr>
      <w:i/>
      <w:iCs/>
    </w:rPr>
  </w:style>
  <w:style w:type="paragraph" w:styleId="Sansinterligne">
    <w:name w:val="No Spacing"/>
    <w:uiPriority w:val="1"/>
    <w:qFormat/>
    <w:rsid w:val="00847E82"/>
    <w:pPr>
      <w:spacing w:after="0" w:line="240" w:lineRule="auto"/>
      <w:jc w:val="both"/>
    </w:pPr>
    <w:rPr>
      <w:rFonts w:ascii="Arial" w:eastAsia="Times New Roman" w:hAnsi="Arial" w:cs="Times New Roman"/>
      <w:sz w:val="18"/>
      <w:szCs w:val="21"/>
      <w:lang w:eastAsia="fr-FR"/>
    </w:rPr>
  </w:style>
  <w:style w:type="paragraph" w:styleId="Paragraphedeliste">
    <w:name w:val="List Paragraph"/>
    <w:basedOn w:val="Normal"/>
    <w:link w:val="ParagraphedelisteCar"/>
    <w:uiPriority w:val="34"/>
    <w:qFormat/>
    <w:rsid w:val="00CB0EE7"/>
    <w:pPr>
      <w:ind w:left="720"/>
      <w:contextualSpacing/>
    </w:pPr>
    <w:rPr>
      <w:rFonts w:eastAsia="Times New Roman" w:cs="Times New Roman"/>
    </w:rPr>
  </w:style>
  <w:style w:type="character" w:styleId="Accentuationlgre">
    <w:name w:val="Subtle Emphasis"/>
    <w:uiPriority w:val="19"/>
    <w:qFormat/>
    <w:rsid w:val="00847E82"/>
    <w:rPr>
      <w:i/>
      <w:iCs/>
      <w:color w:val="808080" w:themeColor="text1" w:themeTint="7F"/>
    </w:rPr>
  </w:style>
  <w:style w:type="character" w:styleId="Accentuationintense">
    <w:name w:val="Intense Emphasis"/>
    <w:uiPriority w:val="21"/>
    <w:qFormat/>
    <w:rsid w:val="00847E82"/>
    <w:rPr>
      <w:b/>
      <w:bCs/>
      <w:i/>
      <w:iCs/>
      <w:color w:val="4F81BD" w:themeColor="accent1"/>
    </w:rPr>
  </w:style>
  <w:style w:type="character" w:styleId="Rfrencelgre">
    <w:name w:val="Subtle Reference"/>
    <w:uiPriority w:val="31"/>
    <w:qFormat/>
    <w:rsid w:val="00847E82"/>
    <w:rPr>
      <w:smallCaps/>
      <w:color w:val="C0504D" w:themeColor="accent2"/>
      <w:u w:val="single"/>
    </w:rPr>
  </w:style>
  <w:style w:type="character" w:styleId="Titredulivre">
    <w:name w:val="Book Title"/>
    <w:uiPriority w:val="33"/>
    <w:qFormat/>
    <w:rsid w:val="00847E82"/>
    <w:rPr>
      <w:b/>
      <w:bCs/>
      <w:smallCaps/>
      <w:spacing w:val="5"/>
    </w:rPr>
  </w:style>
  <w:style w:type="paragraph" w:customStyle="1" w:styleId="Remarque">
    <w:name w:val="Remarque"/>
    <w:basedOn w:val="Normal"/>
    <w:link w:val="RemarqueCar"/>
    <w:rsid w:val="00847E82"/>
    <w:pPr>
      <w:shd w:val="clear" w:color="auto" w:fill="F1F2F3"/>
      <w:ind w:left="851" w:right="851"/>
    </w:pPr>
    <w:rPr>
      <w:rFonts w:eastAsia="Times New Roman" w:cs="Times New Roman"/>
      <w:lang w:val="x-none" w:eastAsia="x-none"/>
    </w:rPr>
  </w:style>
  <w:style w:type="character" w:customStyle="1" w:styleId="RemarqueCar">
    <w:name w:val="Remarque Car"/>
    <w:link w:val="Remarque"/>
    <w:rsid w:val="00847E82"/>
    <w:rPr>
      <w:rFonts w:ascii="Arial" w:eastAsia="Times New Roman" w:hAnsi="Arial" w:cs="Times New Roman"/>
      <w:sz w:val="18"/>
      <w:szCs w:val="21"/>
      <w:shd w:val="clear" w:color="auto" w:fill="F1F2F3"/>
      <w:lang w:val="x-none" w:eastAsia="x-none"/>
    </w:rPr>
  </w:style>
  <w:style w:type="numbering" w:styleId="111111">
    <w:name w:val="Outline List 2"/>
    <w:basedOn w:val="Aucuneliste"/>
    <w:rsid w:val="00847E82"/>
    <w:pPr>
      <w:numPr>
        <w:numId w:val="15"/>
      </w:numPr>
    </w:pPr>
  </w:style>
  <w:style w:type="paragraph" w:customStyle="1" w:styleId="geoportailgouvfr">
    <w:name w:val="geoportail.gouv.fr"/>
    <w:basedOn w:val="Normal"/>
    <w:link w:val="geoportailgouvfrCar"/>
    <w:qFormat/>
    <w:rsid w:val="00CB0EE7"/>
    <w:rPr>
      <w:rFonts w:eastAsia="Calibri" w:cs="Times New Roman"/>
      <w:b/>
      <w:color w:val="82C836"/>
      <w:sz w:val="16"/>
      <w:szCs w:val="16"/>
    </w:rPr>
  </w:style>
  <w:style w:type="character" w:customStyle="1" w:styleId="geoportailgouvfrCar">
    <w:name w:val="geoportail.gouv.fr Car"/>
    <w:basedOn w:val="Policepardfaut"/>
    <w:link w:val="geoportailgouvfr"/>
    <w:rsid w:val="00CB0EE7"/>
    <w:rPr>
      <w:rFonts w:ascii="Arial" w:eastAsia="Calibri" w:hAnsi="Arial" w:cs="Times New Roman"/>
      <w:b/>
      <w:color w:val="82C836"/>
      <w:sz w:val="16"/>
      <w:szCs w:val="16"/>
      <w:lang w:eastAsia="fr-FR"/>
    </w:rPr>
  </w:style>
  <w:style w:type="paragraph" w:customStyle="1" w:styleId="adresseIGN">
    <w:name w:val="adresse IGN"/>
    <w:basedOn w:val="Normal"/>
    <w:link w:val="adresseIGNCar"/>
    <w:qFormat/>
    <w:rsid w:val="00CB0EE7"/>
    <w:rPr>
      <w:rFonts w:eastAsia="Calibri" w:cs="Times New Roman"/>
      <w:color w:val="7F7F7F"/>
      <w:sz w:val="16"/>
      <w:szCs w:val="16"/>
    </w:rPr>
  </w:style>
  <w:style w:type="character" w:customStyle="1" w:styleId="adresseIGNCar">
    <w:name w:val="adresse IGN Car"/>
    <w:basedOn w:val="Policepardfaut"/>
    <w:link w:val="adresseIGN"/>
    <w:rsid w:val="00CB0EE7"/>
    <w:rPr>
      <w:rFonts w:ascii="Arial" w:eastAsia="Calibri" w:hAnsi="Arial" w:cs="Times New Roman"/>
      <w:color w:val="7F7F7F"/>
      <w:sz w:val="16"/>
      <w:szCs w:val="16"/>
      <w:lang w:eastAsia="fr-FR"/>
    </w:rPr>
  </w:style>
  <w:style w:type="paragraph" w:customStyle="1" w:styleId="pieddepage0">
    <w:name w:val="pied de page"/>
    <w:basedOn w:val="Pieddepage"/>
    <w:link w:val="pieddepageCar0"/>
    <w:qFormat/>
    <w:rsid w:val="00CB0EE7"/>
    <w:pPr>
      <w:tabs>
        <w:tab w:val="center" w:pos="4536"/>
        <w:tab w:val="right" w:pos="9072"/>
      </w:tabs>
      <w:spacing w:before="0" w:line="260" w:lineRule="atLeast"/>
      <w:ind w:left="34"/>
    </w:pPr>
    <w:rPr>
      <w:rFonts w:eastAsia="Calibri"/>
      <w:b w:val="0"/>
      <w:color w:val="002060"/>
      <w:sz w:val="16"/>
      <w:szCs w:val="16"/>
      <w:lang w:val="fr-FR" w:eastAsia="en-US"/>
    </w:rPr>
  </w:style>
  <w:style w:type="character" w:customStyle="1" w:styleId="pieddepageCar0">
    <w:name w:val="pied de page Car"/>
    <w:basedOn w:val="PieddepageCar"/>
    <w:link w:val="pieddepage0"/>
    <w:rsid w:val="00CB0EE7"/>
    <w:rPr>
      <w:rFonts w:ascii="Arial" w:eastAsia="Calibri" w:hAnsi="Arial" w:cs="Times New Roman"/>
      <w:b w:val="0"/>
      <w:noProof/>
      <w:color w:val="002060"/>
      <w:sz w:val="16"/>
      <w:szCs w:val="16"/>
      <w:lang w:val="x-none" w:eastAsia="x-none"/>
    </w:rPr>
  </w:style>
  <w:style w:type="paragraph" w:customStyle="1" w:styleId="Sommaire">
    <w:name w:val="Sommaire"/>
    <w:link w:val="SommaireCar"/>
    <w:qFormat/>
    <w:rsid w:val="00CB0EE7"/>
    <w:pPr>
      <w:pBdr>
        <w:bottom w:val="single" w:sz="12" w:space="1" w:color="94C01A"/>
      </w:pBdr>
      <w:ind w:firstLine="426"/>
    </w:pPr>
    <w:rPr>
      <w:rFonts w:ascii="Arial" w:eastAsia="Times New Roman" w:hAnsi="Arial" w:cs="Arial"/>
      <w:b/>
      <w:bCs/>
      <w:color w:val="70777A"/>
      <w:kern w:val="32"/>
      <w:sz w:val="28"/>
      <w:szCs w:val="28"/>
      <w:lang w:eastAsia="fr-FR"/>
    </w:rPr>
  </w:style>
  <w:style w:type="character" w:customStyle="1" w:styleId="SommaireCar">
    <w:name w:val="Sommaire Car"/>
    <w:basedOn w:val="Titre1Car"/>
    <w:link w:val="Sommaire"/>
    <w:rsid w:val="00CB0EE7"/>
    <w:rPr>
      <w:rFonts w:ascii="Arial" w:eastAsia="Times New Roman" w:hAnsi="Arial" w:cs="Arial"/>
      <w:b/>
      <w:bCs/>
      <w:color w:val="70777A"/>
      <w:kern w:val="32"/>
      <w:sz w:val="28"/>
      <w:szCs w:val="28"/>
      <w:lang w:eastAsia="fr-FR"/>
    </w:rPr>
  </w:style>
  <w:style w:type="paragraph" w:styleId="Sous-titre">
    <w:name w:val="Subtitle"/>
    <w:basedOn w:val="Normal"/>
    <w:next w:val="Normal"/>
    <w:link w:val="Sous-titreCar"/>
    <w:uiPriority w:val="11"/>
    <w:qFormat/>
    <w:rsid w:val="00CB0EE7"/>
    <w:pPr>
      <w:numPr>
        <w:ilvl w:val="1"/>
      </w:numPr>
    </w:pPr>
    <w:rPr>
      <w:rFonts w:eastAsiaTheme="majorEastAsia" w:cs="Arial"/>
      <w:i/>
      <w:iCs/>
      <w:color w:val="76923C" w:themeColor="accent3" w:themeShade="BF"/>
      <w:spacing w:val="15"/>
      <w:sz w:val="24"/>
      <w:szCs w:val="24"/>
    </w:rPr>
  </w:style>
  <w:style w:type="character" w:customStyle="1" w:styleId="Sous-titreCar">
    <w:name w:val="Sous-titre Car"/>
    <w:basedOn w:val="Policepardfaut"/>
    <w:link w:val="Sous-titre"/>
    <w:uiPriority w:val="11"/>
    <w:rsid w:val="00CB0EE7"/>
    <w:rPr>
      <w:rFonts w:ascii="Arial" w:eastAsiaTheme="majorEastAsia" w:hAnsi="Arial" w:cs="Arial"/>
      <w:i/>
      <w:iCs/>
      <w:color w:val="76923C" w:themeColor="accent3" w:themeShade="BF"/>
      <w:spacing w:val="15"/>
      <w:sz w:val="24"/>
      <w:szCs w:val="24"/>
      <w:lang w:eastAsia="fr-FR"/>
    </w:rPr>
  </w:style>
  <w:style w:type="character" w:customStyle="1" w:styleId="ParagraphedelisteCar">
    <w:name w:val="Paragraphe de liste Car"/>
    <w:link w:val="Paragraphedeliste"/>
    <w:uiPriority w:val="34"/>
    <w:locked/>
    <w:rsid w:val="00CB0EE7"/>
    <w:rPr>
      <w:rFonts w:ascii="Arial" w:eastAsia="Times New Roman" w:hAnsi="Arial" w:cs="Times New Roman"/>
      <w:sz w:val="18"/>
      <w:szCs w:val="21"/>
      <w:lang w:eastAsia="fr-FR"/>
    </w:rPr>
  </w:style>
  <w:style w:type="character" w:styleId="Textedelespacerserv">
    <w:name w:val="Placeholder Text"/>
    <w:basedOn w:val="Policepardfaut"/>
    <w:uiPriority w:val="99"/>
    <w:semiHidden/>
    <w:rsid w:val="004F18C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889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0.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footer" Target="footer1.xml"/><Relationship Id="rId35" Type="http://schemas.openxmlformats.org/officeDocument/2006/relationships/glossaryDocument" Target="glossary/document.xml"/><Relationship Id="rId8"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4968D6D36004C7DAA180A63BB4846F0"/>
        <w:category>
          <w:name w:val="Général"/>
          <w:gallery w:val="placeholder"/>
        </w:category>
        <w:types>
          <w:type w:val="bbPlcHdr"/>
        </w:types>
        <w:behaviors>
          <w:behavior w:val="content"/>
        </w:behaviors>
        <w:guid w:val="{7C27A2A7-EF06-45D9-9FC2-5481022A12D8}"/>
      </w:docPartPr>
      <w:docPartBody>
        <w:p w:rsidR="00F04089" w:rsidRDefault="00CA38A7" w:rsidP="00CA38A7">
          <w:pPr>
            <w:pStyle w:val="14968D6D36004C7DAA180A63BB4846F0"/>
          </w:pPr>
          <w:r w:rsidRPr="00C17BFF">
            <w:rPr>
              <w:rStyle w:val="Textedelespacerserv"/>
            </w:rPr>
            <w:t>[Version_IGN]</w:t>
          </w:r>
        </w:p>
      </w:docPartBody>
    </w:docPart>
    <w:docPart>
      <w:docPartPr>
        <w:name w:val="C16F81A3EFFC41CF93FB4F105A9B07C8"/>
        <w:category>
          <w:name w:val="Général"/>
          <w:gallery w:val="placeholder"/>
        </w:category>
        <w:types>
          <w:type w:val="bbPlcHdr"/>
        </w:types>
        <w:behaviors>
          <w:behavior w:val="content"/>
        </w:behaviors>
        <w:guid w:val="{840E60B8-BD6A-4897-BE62-257965FBB8AC}"/>
      </w:docPartPr>
      <w:docPartBody>
        <w:p w:rsidR="00F04089" w:rsidRDefault="00CA38A7" w:rsidP="00CA38A7">
          <w:pPr>
            <w:pStyle w:val="C16F81A3EFFC41CF93FB4F105A9B07C8"/>
          </w:pPr>
          <w:r w:rsidRPr="00C17BFF">
            <w:rPr>
              <w:rStyle w:val="Textedelespacerserv"/>
            </w:rPr>
            <w:t>[Date de création]</w:t>
          </w:r>
        </w:p>
      </w:docPartBody>
    </w:docPart>
    <w:docPart>
      <w:docPartPr>
        <w:name w:val="040C324AC53043D19398B4EE6A36694E"/>
        <w:category>
          <w:name w:val="Général"/>
          <w:gallery w:val="placeholder"/>
        </w:category>
        <w:types>
          <w:type w:val="bbPlcHdr"/>
        </w:types>
        <w:behaviors>
          <w:behavior w:val="content"/>
        </w:behaviors>
        <w:guid w:val="{04A324DA-2BA4-453F-B951-4F259E7AF4D8}"/>
      </w:docPartPr>
      <w:docPartBody>
        <w:p w:rsidR="00F04089" w:rsidRDefault="00CA38A7" w:rsidP="00CA38A7">
          <w:pPr>
            <w:pStyle w:val="040C324AC53043D19398B4EE6A36694E"/>
          </w:pPr>
          <w:r w:rsidRPr="00C17BFF">
            <w:rPr>
              <w:rStyle w:val="Textedelespacerserv"/>
            </w:rPr>
            <w:t>[Date_approbation]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38A7"/>
    <w:rsid w:val="00065F3B"/>
    <w:rsid w:val="000A513E"/>
    <w:rsid w:val="000B22EE"/>
    <w:rsid w:val="000D4DEE"/>
    <w:rsid w:val="00162DC9"/>
    <w:rsid w:val="001B053E"/>
    <w:rsid w:val="003259A4"/>
    <w:rsid w:val="0032743B"/>
    <w:rsid w:val="003674B1"/>
    <w:rsid w:val="00515A60"/>
    <w:rsid w:val="0054019A"/>
    <w:rsid w:val="00596E3A"/>
    <w:rsid w:val="00604BDA"/>
    <w:rsid w:val="00660988"/>
    <w:rsid w:val="00686ACC"/>
    <w:rsid w:val="006C3956"/>
    <w:rsid w:val="006D3CE9"/>
    <w:rsid w:val="00743E2A"/>
    <w:rsid w:val="00757D77"/>
    <w:rsid w:val="00770502"/>
    <w:rsid w:val="00867085"/>
    <w:rsid w:val="008E3192"/>
    <w:rsid w:val="00A07F9B"/>
    <w:rsid w:val="00AA7EBC"/>
    <w:rsid w:val="00AD733F"/>
    <w:rsid w:val="00B82D9E"/>
    <w:rsid w:val="00BB4FFB"/>
    <w:rsid w:val="00BC2E30"/>
    <w:rsid w:val="00C13EA8"/>
    <w:rsid w:val="00C2639B"/>
    <w:rsid w:val="00CA1D17"/>
    <w:rsid w:val="00CA38A7"/>
    <w:rsid w:val="00D7017E"/>
    <w:rsid w:val="00DB2D73"/>
    <w:rsid w:val="00DF1505"/>
    <w:rsid w:val="00F04089"/>
    <w:rsid w:val="00F14153"/>
    <w:rsid w:val="00F349D7"/>
    <w:rsid w:val="00F66CA9"/>
    <w:rsid w:val="00FD3C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767860B"/>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04089"/>
    <w:rPr>
      <w:color w:val="808080"/>
    </w:rPr>
  </w:style>
  <w:style w:type="paragraph" w:customStyle="1" w:styleId="14968D6D36004C7DAA180A63BB4846F0">
    <w:name w:val="14968D6D36004C7DAA180A63BB4846F0"/>
    <w:rsid w:val="00CA38A7"/>
  </w:style>
  <w:style w:type="paragraph" w:customStyle="1" w:styleId="C16F81A3EFFC41CF93FB4F105A9B07C8">
    <w:name w:val="C16F81A3EFFC41CF93FB4F105A9B07C8"/>
    <w:rsid w:val="00CA38A7"/>
  </w:style>
  <w:style w:type="paragraph" w:customStyle="1" w:styleId="040C324AC53043D19398B4EE6A36694E">
    <w:name w:val="040C324AC53043D19398B4EE6A36694E"/>
    <w:rsid w:val="00CA38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FA4CB5114F4B43B99F0B6DC8751D90" ma:contentTypeVersion="10" ma:contentTypeDescription="Crée un document." ma:contentTypeScope="" ma:versionID="501205be520febb413c56432ff8e6df1">
  <xsd:schema xmlns:xsd="http://www.w3.org/2001/XMLSchema" xmlns:xs="http://www.w3.org/2001/XMLSchema" xmlns:p="http://schemas.microsoft.com/office/2006/metadata/properties" xmlns:ns2="b295003c-aa87-407e-9024-fdee4e88f6fa" targetNamespace="http://schemas.microsoft.com/office/2006/metadata/properties" ma:root="true" ma:fieldsID="0378f5bf275aa5e8e5bb75b38d3da7db" ns2:_="">
    <xsd:import namespace="b295003c-aa87-407e-9024-fdee4e88f6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95003c-aa87-407e-9024-fdee4e88f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763f9de7-cc90-4eb3-be2e-7de001983ea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295003c-aa87-407e-9024-fdee4e88f6f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B44F83-286F-41C1-A87D-D9F5E51288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95003c-aa87-407e-9024-fdee4e88f6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59403A-C237-488E-8C5E-DABF9FCE7043}">
  <ds:schemaRefs>
    <ds:schemaRef ds:uri="http://schemas.microsoft.com/office/2006/metadata/properties"/>
    <ds:schemaRef ds:uri="http://schemas.microsoft.com/office/infopath/2007/PartnerControls"/>
    <ds:schemaRef ds:uri="b295003c-aa87-407e-9024-fdee4e88f6fa"/>
  </ds:schemaRefs>
</ds:datastoreItem>
</file>

<file path=customXml/itemProps3.xml><?xml version="1.0" encoding="utf-8"?>
<ds:datastoreItem xmlns:ds="http://schemas.openxmlformats.org/officeDocument/2006/customXml" ds:itemID="{EEE2973D-7DD7-4773-855D-5CAD81242BDE}">
  <ds:schemaRefs>
    <ds:schemaRef ds:uri="http://schemas.microsoft.com/sharepoint/v3/contenttype/forms"/>
  </ds:schemaRefs>
</ds:datastoreItem>
</file>

<file path=customXml/itemProps4.xml><?xml version="1.0" encoding="utf-8"?>
<ds:datastoreItem xmlns:ds="http://schemas.openxmlformats.org/officeDocument/2006/customXml" ds:itemID="{0FF0F878-5F0F-460C-9013-40E72731A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1529</TotalTime>
  <Pages>6</Pages>
  <Words>715</Words>
  <Characters>3933</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Modèle de procédure (mode opératoire ou guide utilisateur)</vt:lpstr>
    </vt:vector>
  </TitlesOfParts>
  <Company>IGN</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procédure (mode opératoire ou guide utilisateur)</dc:title>
  <dc:creator>xxxxx</dc:creator>
  <cp:keywords>modèle ; procédure ; mode opératoire ; guide utilisateur</cp:keywords>
  <cp:lastModifiedBy>Philippe Gallen</cp:lastModifiedBy>
  <cp:revision>34</cp:revision>
  <cp:lastPrinted>2026-01-23T12:29:00Z</cp:lastPrinted>
  <dcterms:created xsi:type="dcterms:W3CDTF">2024-05-03T13:29:00Z</dcterms:created>
  <dcterms:modified xsi:type="dcterms:W3CDTF">2026-01-23T12:29:00Z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0x010100A3FA4CB5114F4B43B99F0B6DC8751D90</vt:lpwstr>
  </property>
  <property fmtid="{D5CDD505-2E9C-101B-9397-08002B2CF9AE}" pid="3" name="_dlc_DocIdItemGuid">
    <vt:lpwstr>425f887b-1391-4642-8840-4133732108c8</vt:lpwstr>
  </property>
  <property fmtid="{D5CDD505-2E9C-101B-9397-08002B2CF9AE}" pid="4" name="Produit">
    <vt:lpwstr/>
  </property>
  <property fmtid="{D5CDD505-2E9C-101B-9397-08002B2CF9AE}" pid="5" name="Domaine">
    <vt:lpwstr>17;#Système de management|7207f030-094e-4e6f-b355-e7655c1fbf97</vt:lpwstr>
  </property>
  <property fmtid="{D5CDD505-2E9C-101B-9397-08002B2CF9AE}" pid="6" name="j3c39f8b390d4286960701230ed1b141">
    <vt:lpwstr/>
  </property>
  <property fmtid="{D5CDD505-2E9C-101B-9397-08002B2CF9AE}" pid="7" name="Mots_clés_IGN">
    <vt:lpwstr/>
  </property>
  <property fmtid="{D5CDD505-2E9C-101B-9397-08002B2CF9AE}" pid="8" name="Emetteur">
    <vt:lpwstr>7;#DQ|e69b0690-0cfb-4cfe-87d3-81f79ec19881</vt:lpwstr>
  </property>
  <property fmtid="{D5CDD505-2E9C-101B-9397-08002B2CF9AE}" pid="9" name="Partenaires">
    <vt:lpwstr/>
  </property>
</Properties>
</file>