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Ind w:w="-72" w:type="dxa"/>
        <w:tblBorders>
          <w:insideH w:val="single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7938"/>
      </w:tblGrid>
      <w:tr w:rsidR="00847E82" w:rsidRPr="00847E82" w14:paraId="1DAD8AD5" w14:textId="77777777" w:rsidTr="00C30387">
        <w:trPr>
          <w:cantSplit/>
          <w:trHeight w:val="2554"/>
        </w:trPr>
        <w:tc>
          <w:tcPr>
            <w:tcW w:w="2127" w:type="dxa"/>
            <w:vMerge w:val="restart"/>
          </w:tcPr>
          <w:p w14:paraId="166632C6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  <w:r>
              <w:rPr>
                <w:rFonts w:ascii="Arial Narrow" w:eastAsia="Times New Roman" w:hAnsi="Arial Narrow" w:cs="Times New Roman"/>
                <w:noProof/>
                <w:sz w:val="20"/>
              </w:rPr>
              <w:drawing>
                <wp:inline distT="0" distB="0" distL="0" distR="0" wp14:anchorId="63DAF230" wp14:editId="618A1365">
                  <wp:extent cx="1268095" cy="1345565"/>
                  <wp:effectExtent l="0" t="0" r="8255" b="6985"/>
                  <wp:docPr id="2" name="Image 2" descr="logo_IGN_pour_let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IGN_pour_let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59773117" w14:textId="0D9C4219" w:rsidR="00847E82" w:rsidRDefault="00F9694A" w:rsidP="00B85036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Manuel utilisateur du plugin </w:t>
            </w:r>
            <w:r w:rsidR="00BF7C7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Chemin le plus court</w:t>
            </w:r>
          </w:p>
          <w:p w14:paraId="3EA061FE" w14:textId="77777777" w:rsidR="00532657" w:rsidRDefault="00532657" w:rsidP="00B85036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7A427A2A" w14:textId="5EB6DA21" w:rsidR="00D71C30" w:rsidRDefault="00F9694A" w:rsidP="00D71C30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V</w:t>
            </w:r>
            <w:r w:rsidR="00212DC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="00462105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</w:t>
            </w:r>
            <w:r w:rsidR="00212DC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.</w:t>
            </w:r>
            <w:r w:rsidR="00827A0D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0</w:t>
            </w:r>
          </w:p>
          <w:p w14:paraId="7ED80990" w14:textId="77777777" w:rsidR="00532657" w:rsidRDefault="00532657" w:rsidP="00D71C30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69B69CE2" w14:textId="0FF8430C" w:rsidR="00C9519B" w:rsidRPr="006E28B8" w:rsidRDefault="00C9519B" w:rsidP="00C9519B">
            <w:pPr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28/0</w:t>
            </w:r>
            <w:r w:rsidR="00827A0D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/202</w:t>
            </w:r>
            <w:r w:rsidR="00827A0D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6</w:t>
            </w:r>
          </w:p>
        </w:tc>
      </w:tr>
      <w:tr w:rsidR="00847E82" w:rsidRPr="00847E82" w14:paraId="3BFE108B" w14:textId="77777777" w:rsidTr="004F18C4">
        <w:trPr>
          <w:cantSplit/>
          <w:trHeight w:val="1087"/>
        </w:trPr>
        <w:tc>
          <w:tcPr>
            <w:tcW w:w="2127" w:type="dxa"/>
            <w:vMerge/>
          </w:tcPr>
          <w:p w14:paraId="25B3C31B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</w:p>
        </w:tc>
        <w:tc>
          <w:tcPr>
            <w:tcW w:w="7938" w:type="dxa"/>
          </w:tcPr>
          <w:p w14:paraId="7C509F59" w14:textId="77777777" w:rsidR="00847E82" w:rsidRPr="00847E82" w:rsidRDefault="00847E82" w:rsidP="00856065">
            <w:pPr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</w:tc>
      </w:tr>
    </w:tbl>
    <w:p w14:paraId="1CCD7E0A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1268FB6F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608294D5" w14:textId="77777777" w:rsidR="00847E82" w:rsidRPr="00847E82" w:rsidRDefault="00847E82" w:rsidP="00847E82">
      <w:pPr>
        <w:rPr>
          <w:rFonts w:eastAsia="Times New Roman" w:cs="Times New Roman"/>
          <w:sz w:val="20"/>
        </w:rPr>
      </w:pPr>
    </w:p>
    <w:p w14:paraId="48C9AE66" w14:textId="2A2AC0E6" w:rsidR="00CB0EE7" w:rsidRDefault="00CB0EE7" w:rsidP="00CB0EE7"/>
    <w:p w14:paraId="32F62634" w14:textId="360F5223" w:rsidR="005C0971" w:rsidRDefault="00F9694A" w:rsidP="00C9519B">
      <w:pPr>
        <w:pStyle w:val="Titre1"/>
        <w:numPr>
          <w:ilvl w:val="0"/>
          <w:numId w:val="0"/>
        </w:numPr>
        <w:ind w:left="432"/>
      </w:pPr>
      <w:bookmarkStart w:id="0" w:name="_Toc161956523"/>
      <w:r>
        <w:t>Résumé</w:t>
      </w:r>
      <w:bookmarkEnd w:id="0"/>
    </w:p>
    <w:p w14:paraId="46F8D4BD" w14:textId="77777777" w:rsidR="0002162B" w:rsidRDefault="0002162B" w:rsidP="00494525"/>
    <w:p w14:paraId="1B8C7122" w14:textId="77777777" w:rsidR="00BF7C7C" w:rsidRDefault="00BF7C7C" w:rsidP="00BF7C7C">
      <w:pPr>
        <w:pStyle w:val="Paragraphedeliste"/>
        <w:numPr>
          <w:ilvl w:val="0"/>
          <w:numId w:val="49"/>
        </w:numPr>
      </w:pPr>
      <w:bookmarkStart w:id="1" w:name="_Hlk207200026"/>
      <w:r>
        <w:t>Le plugin Chemin le plus court sélectionne tous les tronçons contigus entre 2 tronçons sélectionnés.</w:t>
      </w:r>
    </w:p>
    <w:p w14:paraId="6C08C66D" w14:textId="77777777" w:rsidR="00BF7C7C" w:rsidRDefault="00BF7C7C" w:rsidP="00BF7C7C">
      <w:pPr>
        <w:pStyle w:val="Paragraphedeliste"/>
        <w:numPr>
          <w:ilvl w:val="0"/>
          <w:numId w:val="49"/>
        </w:numPr>
      </w:pPr>
      <w:r>
        <w:t>L’itinéraire suivi par cette sélection est le plus court chemin entre les 2 tronçons sélectionnés.</w:t>
      </w:r>
    </w:p>
    <w:p w14:paraId="1B25DB73" w14:textId="77777777" w:rsidR="00BF7C7C" w:rsidRDefault="00BF7C7C" w:rsidP="00BF7C7C">
      <w:pPr>
        <w:pStyle w:val="Paragraphedeliste"/>
        <w:numPr>
          <w:ilvl w:val="0"/>
          <w:numId w:val="49"/>
        </w:numPr>
      </w:pPr>
      <w:r>
        <w:t>Il fonctionne sur 2 objets linéaires de la même couche.</w:t>
      </w:r>
    </w:p>
    <w:p w14:paraId="6B2EF7D4" w14:textId="49C9946E" w:rsidR="00516FCA" w:rsidRDefault="00BF7C7C" w:rsidP="00BF7C7C">
      <w:pPr>
        <w:pStyle w:val="Paragraphedeliste"/>
        <w:numPr>
          <w:ilvl w:val="0"/>
          <w:numId w:val="49"/>
        </w:numPr>
      </w:pPr>
      <w:r>
        <w:t xml:space="preserve">Il fonctionne dans n’importe quel projet quelles que soient les données (vecteur ou flux </w:t>
      </w:r>
      <w:proofErr w:type="spellStart"/>
      <w:r>
        <w:t>wfs</w:t>
      </w:r>
      <w:proofErr w:type="spellEnd"/>
      <w:r>
        <w:t xml:space="preserve">). </w:t>
      </w:r>
    </w:p>
    <w:bookmarkEnd w:id="1"/>
    <w:p w14:paraId="7B6BD961" w14:textId="5A8985EF" w:rsidR="00445D65" w:rsidRDefault="00445D65" w:rsidP="00494525"/>
    <w:p w14:paraId="18F645BF" w14:textId="3E1BCF47" w:rsidR="00847E82" w:rsidRDefault="00516FCA" w:rsidP="00C9519B">
      <w:pPr>
        <w:pStyle w:val="Titre1"/>
        <w:numPr>
          <w:ilvl w:val="0"/>
          <w:numId w:val="0"/>
        </w:numPr>
        <w:ind w:left="432"/>
      </w:pPr>
      <w:bookmarkStart w:id="2" w:name="_Toc161956524"/>
      <w:r>
        <w:t>Installation</w:t>
      </w:r>
      <w:bookmarkEnd w:id="2"/>
    </w:p>
    <w:p w14:paraId="406486F1" w14:textId="77777777" w:rsidR="0002162B" w:rsidRDefault="0002162B" w:rsidP="00494525"/>
    <w:p w14:paraId="3ADE7433" w14:textId="2C7C876F" w:rsidR="00494525" w:rsidRDefault="00516FCA" w:rsidP="008C6122">
      <w:pPr>
        <w:ind w:left="432"/>
      </w:pPr>
      <w:r>
        <w:t>Ouvrir QGIS.</w:t>
      </w:r>
    </w:p>
    <w:p w14:paraId="2CE74AE4" w14:textId="7E9C5AB4" w:rsidR="00516FCA" w:rsidRDefault="00516FCA" w:rsidP="008C6122">
      <w:pPr>
        <w:ind w:left="432"/>
      </w:pPr>
      <w:r>
        <w:t xml:space="preserve">Allez dans </w:t>
      </w:r>
      <w:r w:rsidR="0002162B">
        <w:t>Extensions/Installer/Gérer les extensions, cliquez sur Installer depuis un ZIP, sélectionner le fich</w:t>
      </w:r>
      <w:r w:rsidR="00C0788E">
        <w:t>ier ZIP puis cliquez sur Installer le plugin.</w:t>
      </w:r>
    </w:p>
    <w:p w14:paraId="4F50A2FA" w14:textId="77777777" w:rsidR="00C0788E" w:rsidRDefault="00C0788E" w:rsidP="0002162B"/>
    <w:p w14:paraId="6985CD96" w14:textId="1B1069CA" w:rsidR="0002162B" w:rsidRDefault="008C6122" w:rsidP="0002162B">
      <w:r>
        <w:rPr>
          <w:noProof/>
        </w:rPr>
        <w:t xml:space="preserve">                      </w:t>
      </w:r>
      <w:r w:rsidR="0002162B">
        <w:rPr>
          <w:noProof/>
        </w:rPr>
        <w:drawing>
          <wp:inline distT="0" distB="0" distL="0" distR="0" wp14:anchorId="6EB7B44B" wp14:editId="485B399C">
            <wp:extent cx="4752975" cy="1059863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6577" cy="106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52E0" w14:textId="77777777" w:rsidR="00445D65" w:rsidRDefault="00445D65" w:rsidP="00494525"/>
    <w:p w14:paraId="44360FD8" w14:textId="0B2C5D71" w:rsidR="00516FCA" w:rsidRDefault="00516FCA" w:rsidP="00494525"/>
    <w:p w14:paraId="031C8AC5" w14:textId="4D4E6DCC" w:rsidR="00494525" w:rsidRDefault="00F42AF8" w:rsidP="00C9519B">
      <w:pPr>
        <w:pStyle w:val="Titre1"/>
        <w:numPr>
          <w:ilvl w:val="0"/>
          <w:numId w:val="0"/>
        </w:numPr>
        <w:ind w:left="432"/>
      </w:pPr>
      <w:bookmarkStart w:id="3" w:name="_Toc161956525"/>
      <w:r>
        <w:t>Présentation</w:t>
      </w:r>
      <w:bookmarkEnd w:id="3"/>
    </w:p>
    <w:p w14:paraId="5FFD7FBB" w14:textId="77777777" w:rsidR="00F42AF8" w:rsidRDefault="00F42AF8" w:rsidP="00494525"/>
    <w:p w14:paraId="52505BED" w14:textId="15C5C1BF" w:rsidR="00F42AF8" w:rsidRDefault="00A76E52" w:rsidP="004945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66705" wp14:editId="77920F52">
                <wp:simplePos x="0" y="0"/>
                <wp:positionH relativeFrom="column">
                  <wp:posOffset>2061210</wp:posOffset>
                </wp:positionH>
                <wp:positionV relativeFrom="paragraph">
                  <wp:posOffset>91440</wp:posOffset>
                </wp:positionV>
                <wp:extent cx="581025" cy="657225"/>
                <wp:effectExtent l="0" t="0" r="28575" b="2857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57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2BCDC0" id="Ellipse 3" o:spid="_x0000_s1026" style="position:absolute;margin-left:162.3pt;margin-top:7.2pt;width:45.75pt;height:5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" filled="f" strokecolor="red" strokeweight="2pt"/>
            </w:pict>
          </mc:Fallback>
        </mc:AlternateContent>
      </w:r>
    </w:p>
    <w:p w14:paraId="79044A8E" w14:textId="66761299" w:rsidR="00494525" w:rsidRDefault="00BF7C7C" w:rsidP="007528AA">
      <w:pPr>
        <w:jc w:val="center"/>
      </w:pPr>
      <w:r>
        <w:rPr>
          <w:noProof/>
        </w:rPr>
        <w:drawing>
          <wp:inline distT="0" distB="0" distL="0" distR="0" wp14:anchorId="5AB45338" wp14:editId="52E96ACD">
            <wp:extent cx="2705100" cy="381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6583" w14:textId="54221414" w:rsidR="00E05EF3" w:rsidRDefault="00E05EF3" w:rsidP="00494525"/>
    <w:p w14:paraId="3A6913AA" w14:textId="77777777" w:rsidR="00E05EF3" w:rsidRDefault="00E05EF3" w:rsidP="00494525"/>
    <w:p w14:paraId="55787A95" w14:textId="0A0396D3" w:rsidR="00FC587C" w:rsidRDefault="00FC587C" w:rsidP="00494525"/>
    <w:p w14:paraId="46BDD752" w14:textId="2A1621BC" w:rsidR="00FC587C" w:rsidRDefault="00A76E52" w:rsidP="00494525">
      <w:r>
        <w:t>Quand le plugin est installé et sélectionné dans le plugin maitre il insère une icône dans la barre d’outils IGN</w:t>
      </w:r>
      <w:r w:rsidR="00C9519B">
        <w:t xml:space="preserve"> et/ou un lien dans le menu IGN </w:t>
      </w:r>
      <w:r w:rsidR="005C6159">
        <w:t>de la barre de menus.</w:t>
      </w:r>
    </w:p>
    <w:p w14:paraId="4B8C094A" w14:textId="564D27C9" w:rsidR="00FC587C" w:rsidRDefault="00FC587C" w:rsidP="00494525"/>
    <w:p w14:paraId="68FC23EE" w14:textId="77777777" w:rsidR="00FC587C" w:rsidRDefault="00FC587C" w:rsidP="00494525"/>
    <w:p w14:paraId="34AD231F" w14:textId="2119CB29" w:rsidR="00C00A5B" w:rsidRDefault="007528AA" w:rsidP="00C9519B">
      <w:pPr>
        <w:pStyle w:val="Titre1"/>
        <w:numPr>
          <w:ilvl w:val="0"/>
          <w:numId w:val="0"/>
        </w:numPr>
        <w:ind w:left="432"/>
      </w:pPr>
      <w:bookmarkStart w:id="4" w:name="_Toc223425641"/>
      <w:bookmarkStart w:id="5" w:name="_Toc223756086"/>
      <w:bookmarkStart w:id="6" w:name="_Toc223425646"/>
      <w:bookmarkStart w:id="7" w:name="_Toc223756091"/>
      <w:bookmarkStart w:id="8" w:name="_Toc223425647"/>
      <w:bookmarkStart w:id="9" w:name="_Toc223756092"/>
      <w:bookmarkStart w:id="10" w:name="_Toc161956526"/>
      <w:bookmarkStart w:id="11" w:name="_Toc215049623"/>
      <w:bookmarkEnd w:id="4"/>
      <w:bookmarkEnd w:id="5"/>
      <w:bookmarkEnd w:id="6"/>
      <w:bookmarkEnd w:id="7"/>
      <w:bookmarkEnd w:id="8"/>
      <w:bookmarkEnd w:id="9"/>
      <w:r>
        <w:t>Utilisation</w:t>
      </w:r>
      <w:bookmarkEnd w:id="10"/>
    </w:p>
    <w:p w14:paraId="4535EFED" w14:textId="77777777" w:rsidR="00C0788E" w:rsidRDefault="00C0788E" w:rsidP="00C0788E">
      <w:pPr>
        <w:pStyle w:val="Paragraphedeliste"/>
      </w:pPr>
    </w:p>
    <w:p w14:paraId="5050BB27" w14:textId="2A51AF0B" w:rsidR="00A76E52" w:rsidRDefault="00A76E52" w:rsidP="002A07A9">
      <w:pPr>
        <w:ind w:left="360"/>
      </w:pPr>
      <w:r>
        <w:t>Sélectionner 2 tronçons de la même couche.</w:t>
      </w:r>
    </w:p>
    <w:p w14:paraId="1AB4F22B" w14:textId="3BF482A4" w:rsidR="00A76E52" w:rsidRDefault="00A76E52" w:rsidP="002A07A9">
      <w:pPr>
        <w:ind w:left="360"/>
      </w:pPr>
      <w:r>
        <w:t>Les deux tronçons doivent être visibles à l’écran.</w:t>
      </w:r>
    </w:p>
    <w:p w14:paraId="2E44B1FC" w14:textId="1B979B6F" w:rsidR="00A76E52" w:rsidRDefault="00A76E52" w:rsidP="002A07A9">
      <w:pPr>
        <w:ind w:left="360"/>
      </w:pPr>
      <w:r>
        <w:t>Cliquer sur l’icône de la barre d’outils ou dans le menu IGN.</w:t>
      </w:r>
    </w:p>
    <w:p w14:paraId="2232C492" w14:textId="508D9ED3" w:rsidR="00A76E52" w:rsidRDefault="00A76E52" w:rsidP="002A07A9">
      <w:pPr>
        <w:ind w:left="360"/>
      </w:pPr>
      <w:r>
        <w:t>Les tronçons entre les 2 et formant l’itinéraire le plus court sont sélectionnés (ils s’ajoutent aux 2 déjà dans la sélection)</w:t>
      </w:r>
    </w:p>
    <w:p w14:paraId="6708CC23" w14:textId="77777777" w:rsidR="00A76E52" w:rsidRDefault="00A76E52" w:rsidP="002A07A9">
      <w:pPr>
        <w:ind w:left="360"/>
      </w:pPr>
    </w:p>
    <w:p w14:paraId="744B5B80" w14:textId="0A022A39" w:rsidR="000C3EF2" w:rsidRDefault="000C3EF2" w:rsidP="002A07A9">
      <w:pPr>
        <w:ind w:left="360"/>
      </w:pPr>
    </w:p>
    <w:p w14:paraId="101A95C4" w14:textId="5EA5F8F0" w:rsidR="000C3EF2" w:rsidRDefault="000C3EF2" w:rsidP="002A07A9">
      <w:pPr>
        <w:ind w:left="360"/>
      </w:pPr>
      <w:r w:rsidRPr="000C3EF2">
        <w:rPr>
          <w:highlight w:val="yellow"/>
        </w:rPr>
        <w:t>IMPORTANT</w:t>
      </w:r>
      <w:r>
        <w:t xml:space="preserve"> : </w:t>
      </w:r>
      <w:r w:rsidR="00254EC1">
        <w:t>le tronçon</w:t>
      </w:r>
      <w:r>
        <w:t xml:space="preserve"> de départ et le tronçon d’arrivé</w:t>
      </w:r>
      <w:r w:rsidR="00A76E52">
        <w:t>e</w:t>
      </w:r>
      <w:r>
        <w:t xml:space="preserve"> doivent être visible</w:t>
      </w:r>
      <w:r w:rsidR="00A76E52">
        <w:t>s</w:t>
      </w:r>
      <w:r>
        <w:t xml:space="preserve"> à l’écran</w:t>
      </w:r>
      <w:r w:rsidR="00A76E52">
        <w:t>.</w:t>
      </w:r>
    </w:p>
    <w:p w14:paraId="204C0547" w14:textId="1F733276" w:rsidR="00A76E52" w:rsidRDefault="00A76E52" w:rsidP="002A07A9">
      <w:pPr>
        <w:ind w:left="360"/>
      </w:pPr>
    </w:p>
    <w:p w14:paraId="21639F27" w14:textId="2E18FFFE" w:rsidR="00A76E52" w:rsidRDefault="00A76E52" w:rsidP="002A07A9">
      <w:pPr>
        <w:ind w:left="360"/>
      </w:pPr>
      <w:r w:rsidRPr="00C9519B">
        <w:rPr>
          <w:highlight w:val="yellow"/>
        </w:rPr>
        <w:t>Rien ne se passe ?</w:t>
      </w:r>
      <w:r>
        <w:t xml:space="preserve"> </w:t>
      </w:r>
      <w:r w:rsidR="005C6159">
        <w:t xml:space="preserve"> </w:t>
      </w:r>
      <w:r>
        <w:t>zoomer sur la couche</w:t>
      </w:r>
      <w:r w:rsidR="00C9519B">
        <w:t xml:space="preserve"> (clic droit sur la couche)</w:t>
      </w:r>
    </w:p>
    <w:p w14:paraId="7B7B845B" w14:textId="77777777" w:rsidR="00C9519B" w:rsidRDefault="00C9519B" w:rsidP="002A07A9">
      <w:pPr>
        <w:ind w:left="360"/>
      </w:pPr>
    </w:p>
    <w:p w14:paraId="031EB4BA" w14:textId="6FB2419A" w:rsidR="00C9519B" w:rsidRDefault="00C9519B" w:rsidP="002A07A9">
      <w:pPr>
        <w:ind w:left="360"/>
      </w:pPr>
      <w:r>
        <w:t xml:space="preserve">               </w:t>
      </w:r>
      <w:r>
        <w:rPr>
          <w:noProof/>
        </w:rPr>
        <w:drawing>
          <wp:inline distT="0" distB="0" distL="0" distR="0" wp14:anchorId="62532A62" wp14:editId="3FD3DE4C">
            <wp:extent cx="3248025" cy="815552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2832" cy="8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9E1A" w14:textId="7636F6E7" w:rsidR="00C9519B" w:rsidRDefault="00C9519B" w:rsidP="002A07A9">
      <w:pPr>
        <w:ind w:left="360"/>
      </w:pPr>
    </w:p>
    <w:p w14:paraId="35AAE33F" w14:textId="77DCADF1" w:rsidR="00C9519B" w:rsidRDefault="00C9519B" w:rsidP="002A07A9">
      <w:pPr>
        <w:ind w:left="360"/>
      </w:pPr>
    </w:p>
    <w:p w14:paraId="6809F062" w14:textId="6057C6ED" w:rsidR="00C9519B" w:rsidRDefault="00C9519B" w:rsidP="002A07A9">
      <w:pPr>
        <w:ind w:left="360"/>
      </w:pPr>
    </w:p>
    <w:p w14:paraId="22775E72" w14:textId="24F642B2" w:rsidR="00C9519B" w:rsidRDefault="00C9519B" w:rsidP="002A07A9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97472" wp14:editId="56E353CB">
                <wp:simplePos x="0" y="0"/>
                <wp:positionH relativeFrom="column">
                  <wp:posOffset>2785110</wp:posOffset>
                </wp:positionH>
                <wp:positionV relativeFrom="paragraph">
                  <wp:posOffset>652145</wp:posOffset>
                </wp:positionV>
                <wp:extent cx="609600" cy="45719"/>
                <wp:effectExtent l="0" t="19050" r="38100" b="31115"/>
                <wp:wrapNone/>
                <wp:docPr id="12" name="Flèche : droi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4121F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2" o:spid="_x0000_s1026" type="#_x0000_t13" style="position:absolute;margin-left:219.3pt;margin-top:51.35pt;width:48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" adj="20790" fillcolor="#4f81bd [3204]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23F78AAF" wp14:editId="3199C1A4">
            <wp:extent cx="2247900" cy="129902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4165" cy="130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  <w:r>
        <w:rPr>
          <w:noProof/>
        </w:rPr>
        <w:drawing>
          <wp:inline distT="0" distB="0" distL="0" distR="0" wp14:anchorId="58FBB191" wp14:editId="03E205E0">
            <wp:extent cx="2419350" cy="127969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7181" cy="12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29FC" w14:textId="77777777" w:rsidR="000C3EF2" w:rsidRDefault="000C3EF2" w:rsidP="002A07A9">
      <w:pPr>
        <w:ind w:left="360"/>
      </w:pPr>
    </w:p>
    <w:p w14:paraId="21C08E71" w14:textId="6412F27F" w:rsidR="00D709D2" w:rsidRDefault="00D709D2" w:rsidP="00D709D2">
      <w:pPr>
        <w:jc w:val="center"/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</w:pPr>
    </w:p>
    <w:p w14:paraId="54CD0D6E" w14:textId="5E75B9F0" w:rsidR="00E05EF3" w:rsidRDefault="00E05EF3" w:rsidP="00E05EF3">
      <w:pPr>
        <w:jc w:val="center"/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</w:pPr>
      <w:r w:rsidRPr="002F7CB0"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  <w:t xml:space="preserve"> </w:t>
      </w:r>
    </w:p>
    <w:p w14:paraId="265E692D" w14:textId="6BEEEAD2" w:rsidR="00E05EF3" w:rsidRDefault="00E05EF3" w:rsidP="00E05EF3"/>
    <w:p w14:paraId="6748C210" w14:textId="77777777" w:rsidR="00E05EF3" w:rsidRDefault="00E05EF3" w:rsidP="00E05EF3"/>
    <w:p w14:paraId="0A330F34" w14:textId="7EB7DF6F" w:rsidR="001500E5" w:rsidRPr="001500E5" w:rsidRDefault="00E05EF3" w:rsidP="00C9519B">
      <w:r>
        <w:t xml:space="preserve"> </w:t>
      </w:r>
      <w:bookmarkEnd w:id="11"/>
    </w:p>
    <w:sectPr w:rsidR="001500E5" w:rsidRPr="001500E5">
      <w:footerReference w:type="default" r:id="rId17"/>
      <w:footerReference w:type="first" r:id="rId18"/>
      <w:pgSz w:w="11906" w:h="16838" w:code="9"/>
      <w:pgMar w:top="851" w:right="924" w:bottom="1616" w:left="1134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884F9" w14:textId="77777777" w:rsidR="00D21DBA" w:rsidRDefault="00D21DBA" w:rsidP="00154FA4">
      <w:r>
        <w:separator/>
      </w:r>
    </w:p>
  </w:endnote>
  <w:endnote w:type="continuationSeparator" w:id="0">
    <w:p w14:paraId="4EDC7127" w14:textId="77777777" w:rsidR="00D21DBA" w:rsidRDefault="00D21DBA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76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86"/>
      <w:gridCol w:w="6644"/>
      <w:gridCol w:w="2446"/>
    </w:tblGrid>
    <w:tr w:rsidR="00C9519B" w:rsidRPr="00C2624A" w14:paraId="263D5124" w14:textId="77777777" w:rsidTr="00532657">
      <w:trPr>
        <w:trHeight w:val="393"/>
      </w:trPr>
      <w:tc>
        <w:tcPr>
          <w:tcW w:w="686" w:type="dxa"/>
          <w:shd w:val="clear" w:color="auto" w:fill="F1F2F3"/>
          <w:vAlign w:val="center"/>
        </w:tcPr>
        <w:p w14:paraId="30D389FC" w14:textId="77777777" w:rsidR="00C9519B" w:rsidRPr="00C2624A" w:rsidRDefault="00C9519B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</w:p>
      </w:tc>
      <w:tc>
        <w:tcPr>
          <w:tcW w:w="6644" w:type="dxa"/>
          <w:shd w:val="clear" w:color="auto" w:fill="F1F2F3"/>
          <w:vAlign w:val="center"/>
        </w:tcPr>
        <w:p w14:paraId="3E6152E0" w14:textId="77777777" w:rsidR="00C9519B" w:rsidRDefault="00C9519B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 - CAUPIAN</w:t>
          </w:r>
          <w:r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77570BCD" w:rsidR="00C9519B" w:rsidRPr="00B14C34" w:rsidRDefault="00C9519B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 xml:space="preserve">ign.fr </w:t>
          </w:r>
          <w:r w:rsidR="00AB42E6">
            <w:rPr>
              <w:rStyle w:val="geoportailgouvfrCar"/>
            </w:rPr>
            <w:t>–</w:t>
          </w:r>
          <w:r w:rsidRPr="00B14C34">
            <w:rPr>
              <w:rStyle w:val="geoportailgouvfrCar"/>
            </w:rPr>
            <w:t xml:space="preserve"> </w:t>
          </w:r>
          <w:hyperlink r:id="rId1" w:history="1">
            <w:r w:rsidR="00AB42E6" w:rsidRPr="00AB42E6">
              <w:rPr>
                <w:rStyle w:val="Lienhypertexte"/>
                <w:rFonts w:eastAsia="Calibri" w:cs="Times New Roman"/>
                <w:sz w:val="16"/>
                <w:szCs w:val="16"/>
              </w:rPr>
              <w:t>cartes.gouv.fr</w:t>
            </w:r>
          </w:hyperlink>
        </w:p>
      </w:tc>
      <w:tc>
        <w:tcPr>
          <w:tcW w:w="2446" w:type="dxa"/>
          <w:shd w:val="clear" w:color="auto" w:fill="F1F2F3"/>
          <w:vAlign w:val="center"/>
        </w:tcPr>
        <w:sdt>
          <w:sdtPr>
            <w:rPr>
              <w:rFonts w:eastAsia="Calibri"/>
              <w:noProof/>
              <w:color w:val="002060"/>
              <w:sz w:val="16"/>
              <w:szCs w:val="16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1-28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p w14:paraId="61DB443C" w14:textId="0FE76045" w:rsidR="00C9519B" w:rsidRPr="00C2624A" w:rsidRDefault="00C9519B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28/0</w:t>
              </w:r>
              <w:r w:rsidR="00827A0D">
                <w:rPr>
                  <w:rFonts w:eastAsia="Calibri"/>
                  <w:noProof/>
                  <w:color w:val="002060"/>
                  <w:sz w:val="16"/>
                  <w:szCs w:val="16"/>
                </w:rPr>
                <w:t>1</w:t>
              </w: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/202</w:t>
              </w:r>
              <w:r w:rsidR="00827A0D">
                <w:rPr>
                  <w:rFonts w:eastAsia="Calibri"/>
                  <w:noProof/>
                  <w:color w:val="002060"/>
                  <w:sz w:val="16"/>
                  <w:szCs w:val="16"/>
                </w:rPr>
                <w:t>6</w:t>
              </w:r>
            </w:p>
          </w:sdtContent>
        </w:sdt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9EEF1" w14:textId="77777777" w:rsidR="00D21DBA" w:rsidRDefault="00D21DBA" w:rsidP="00154FA4">
      <w:r>
        <w:separator/>
      </w:r>
    </w:p>
  </w:footnote>
  <w:footnote w:type="continuationSeparator" w:id="0">
    <w:p w14:paraId="68810BBA" w14:textId="77777777" w:rsidR="00D21DBA" w:rsidRDefault="00D21DBA" w:rsidP="0015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31pt;height:52.5pt" o:bullet="t">
        <v:imagedata r:id="rId1" o:title="puce"/>
      </v:shape>
    </w:pict>
  </w:numPicBullet>
  <w:abstractNum w:abstractNumId="0" w15:restartNumberingAfterBreak="0">
    <w:nsid w:val="FFFFFF80"/>
    <w:multiLevelType w:val="singleLevel"/>
    <w:tmpl w:val="E72AE2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FFE70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560B9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CC19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CE0AE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E40A18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CF032D"/>
    <w:multiLevelType w:val="hybridMultilevel"/>
    <w:tmpl w:val="BCC0A016"/>
    <w:lvl w:ilvl="0" w:tplc="0534DAFA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6316AEE2">
      <w:numFmt w:val="bullet"/>
      <w:lvlText w:val="-"/>
      <w:lvlJc w:val="left"/>
      <w:pPr>
        <w:tabs>
          <w:tab w:val="num" w:pos="1837"/>
        </w:tabs>
        <w:ind w:left="1837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10B47CA9"/>
    <w:multiLevelType w:val="hybridMultilevel"/>
    <w:tmpl w:val="486CB7C6"/>
    <w:lvl w:ilvl="0" w:tplc="C4E03BF4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123A67A3"/>
    <w:multiLevelType w:val="hybridMultilevel"/>
    <w:tmpl w:val="274E616E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A7161"/>
    <w:multiLevelType w:val="hybridMultilevel"/>
    <w:tmpl w:val="C618286C"/>
    <w:lvl w:ilvl="0" w:tplc="2898D3AA">
      <w:start w:val="1"/>
      <w:numFmt w:val="lowerLetter"/>
      <w:lvlText w:val="%1)"/>
      <w:lvlJc w:val="left"/>
      <w:pPr>
        <w:ind w:left="1117" w:hanging="360"/>
      </w:pPr>
      <w:rPr>
        <w:color w:val="94C01A"/>
      </w:r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0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2A801998"/>
    <w:multiLevelType w:val="hybridMultilevel"/>
    <w:tmpl w:val="1BEED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9F3535D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A9104DE"/>
    <w:multiLevelType w:val="hybridMultilevel"/>
    <w:tmpl w:val="039CE492"/>
    <w:lvl w:ilvl="0" w:tplc="4670A6B2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873807"/>
    <w:multiLevelType w:val="hybridMultilevel"/>
    <w:tmpl w:val="2304C73C"/>
    <w:lvl w:ilvl="0" w:tplc="0534DAFA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 w15:restartNumberingAfterBreak="0">
    <w:nsid w:val="3E9F19C0"/>
    <w:multiLevelType w:val="hybridMultilevel"/>
    <w:tmpl w:val="A4BE893C"/>
    <w:lvl w:ilvl="0" w:tplc="6A9C5476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405E24A3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BD6EB3"/>
    <w:multiLevelType w:val="hybridMultilevel"/>
    <w:tmpl w:val="3AC2ABF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5583E"/>
    <w:multiLevelType w:val="hybridMultilevel"/>
    <w:tmpl w:val="DCC879DC"/>
    <w:lvl w:ilvl="0" w:tplc="BB9E36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35171"/>
    <w:multiLevelType w:val="hybridMultilevel"/>
    <w:tmpl w:val="3E1E9588"/>
    <w:lvl w:ilvl="0" w:tplc="040C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534DAFA">
      <w:start w:val="1"/>
      <w:numFmt w:val="bullet"/>
      <w:lvlText w:val=""/>
      <w:lvlJc w:val="left"/>
      <w:pPr>
        <w:tabs>
          <w:tab w:val="num" w:pos="1837"/>
        </w:tabs>
        <w:ind w:left="1837" w:hanging="360"/>
      </w:pPr>
      <w:rPr>
        <w:rFonts w:ascii="Symbol" w:hAnsi="Symbol" w:hint="default"/>
        <w:color w:val="94C01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1" w15:restartNumberingAfterBreak="0">
    <w:nsid w:val="493C48F3"/>
    <w:multiLevelType w:val="hybridMultilevel"/>
    <w:tmpl w:val="A1441510"/>
    <w:lvl w:ilvl="0" w:tplc="0D6EB66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3D1162"/>
    <w:multiLevelType w:val="hybridMultilevel"/>
    <w:tmpl w:val="771A7EA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E887E10"/>
    <w:multiLevelType w:val="hybridMultilevel"/>
    <w:tmpl w:val="0B2AC3E4"/>
    <w:lvl w:ilvl="0" w:tplc="0534DAFA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4" w15:restartNumberingAfterBreak="0">
    <w:nsid w:val="51A26798"/>
    <w:multiLevelType w:val="hybridMultilevel"/>
    <w:tmpl w:val="EC728E10"/>
    <w:lvl w:ilvl="0" w:tplc="4670A6B2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13664A"/>
    <w:multiLevelType w:val="hybridMultilevel"/>
    <w:tmpl w:val="DDB4F73A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6" w15:restartNumberingAfterBreak="0">
    <w:nsid w:val="5A9D0866"/>
    <w:multiLevelType w:val="hybridMultilevel"/>
    <w:tmpl w:val="AA888CE2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5762B2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94C01A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5259C8"/>
    <w:multiLevelType w:val="hybridMultilevel"/>
    <w:tmpl w:val="0FEE5AD8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FE70D9"/>
    <w:multiLevelType w:val="hybridMultilevel"/>
    <w:tmpl w:val="F2043FD8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9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30" w15:restartNumberingAfterBreak="0">
    <w:nsid w:val="7F1A4E6B"/>
    <w:multiLevelType w:val="hybridMultilevel"/>
    <w:tmpl w:val="59744A7E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6"/>
  </w:num>
  <w:num w:numId="3">
    <w:abstractNumId w:val="24"/>
  </w:num>
  <w:num w:numId="4">
    <w:abstractNumId w:val="14"/>
  </w:num>
  <w:num w:numId="5">
    <w:abstractNumId w:val="18"/>
  </w:num>
  <w:num w:numId="6">
    <w:abstractNumId w:val="9"/>
  </w:num>
  <w:num w:numId="7">
    <w:abstractNumId w:val="10"/>
  </w:num>
  <w:num w:numId="8">
    <w:abstractNumId w:val="30"/>
  </w:num>
  <w:num w:numId="9">
    <w:abstractNumId w:val="28"/>
  </w:num>
  <w:num w:numId="10">
    <w:abstractNumId w:val="21"/>
  </w:num>
  <w:num w:numId="11">
    <w:abstractNumId w:val="27"/>
  </w:num>
  <w:num w:numId="12">
    <w:abstractNumId w:val="8"/>
  </w:num>
  <w:num w:numId="13">
    <w:abstractNumId w:val="20"/>
  </w:num>
  <w:num w:numId="14">
    <w:abstractNumId w:val="26"/>
  </w:num>
  <w:num w:numId="15">
    <w:abstractNumId w:val="12"/>
  </w:num>
  <w:num w:numId="16">
    <w:abstractNumId w:val="13"/>
  </w:num>
  <w:num w:numId="17">
    <w:abstractNumId w:val="17"/>
  </w:num>
  <w:num w:numId="18">
    <w:abstractNumId w:val="4"/>
  </w:num>
  <w:num w:numId="19">
    <w:abstractNumId w:val="5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15"/>
  </w:num>
  <w:num w:numId="25">
    <w:abstractNumId w:val="23"/>
  </w:num>
  <w:num w:numId="26">
    <w:abstractNumId w:val="25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10"/>
  </w:num>
  <w:num w:numId="44">
    <w:abstractNumId w:val="10"/>
  </w:num>
  <w:num w:numId="45">
    <w:abstractNumId w:val="16"/>
  </w:num>
  <w:num w:numId="46">
    <w:abstractNumId w:val="7"/>
  </w:num>
  <w:num w:numId="47">
    <w:abstractNumId w:val="22"/>
  </w:num>
  <w:num w:numId="48">
    <w:abstractNumId w:val="19"/>
  </w:num>
  <w:num w:numId="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05793"/>
    <w:rsid w:val="0002162B"/>
    <w:rsid w:val="00044103"/>
    <w:rsid w:val="0006424D"/>
    <w:rsid w:val="00095AB0"/>
    <w:rsid w:val="000C1506"/>
    <w:rsid w:val="000C3EF2"/>
    <w:rsid w:val="000E3DAB"/>
    <w:rsid w:val="000E5A5F"/>
    <w:rsid w:val="001500E5"/>
    <w:rsid w:val="00154FA4"/>
    <w:rsid w:val="00170CDD"/>
    <w:rsid w:val="00173BB3"/>
    <w:rsid w:val="00193A31"/>
    <w:rsid w:val="001A36D3"/>
    <w:rsid w:val="001D53EB"/>
    <w:rsid w:val="00212DCC"/>
    <w:rsid w:val="00233A14"/>
    <w:rsid w:val="00245A0B"/>
    <w:rsid w:val="00254EC1"/>
    <w:rsid w:val="002645AF"/>
    <w:rsid w:val="002A0717"/>
    <w:rsid w:val="002A07A9"/>
    <w:rsid w:val="002C357C"/>
    <w:rsid w:val="002D1C91"/>
    <w:rsid w:val="002D1D00"/>
    <w:rsid w:val="002E113A"/>
    <w:rsid w:val="00317906"/>
    <w:rsid w:val="00352D4A"/>
    <w:rsid w:val="0036209D"/>
    <w:rsid w:val="003B2364"/>
    <w:rsid w:val="003B7A5D"/>
    <w:rsid w:val="00414ADB"/>
    <w:rsid w:val="00445D65"/>
    <w:rsid w:val="00462105"/>
    <w:rsid w:val="00485A3F"/>
    <w:rsid w:val="004930F8"/>
    <w:rsid w:val="00494525"/>
    <w:rsid w:val="004A0EBB"/>
    <w:rsid w:val="004A78F5"/>
    <w:rsid w:val="004C4CA1"/>
    <w:rsid w:val="004C6F3F"/>
    <w:rsid w:val="004F18C4"/>
    <w:rsid w:val="00516FCA"/>
    <w:rsid w:val="00530B78"/>
    <w:rsid w:val="00532657"/>
    <w:rsid w:val="00593A74"/>
    <w:rsid w:val="005C0971"/>
    <w:rsid w:val="005C6159"/>
    <w:rsid w:val="005E4735"/>
    <w:rsid w:val="006302A8"/>
    <w:rsid w:val="00696BBF"/>
    <w:rsid w:val="006C1009"/>
    <w:rsid w:val="006D6948"/>
    <w:rsid w:val="006E28B8"/>
    <w:rsid w:val="006E2900"/>
    <w:rsid w:val="006F361A"/>
    <w:rsid w:val="006F5131"/>
    <w:rsid w:val="00741168"/>
    <w:rsid w:val="00743D1D"/>
    <w:rsid w:val="00744497"/>
    <w:rsid w:val="007528AA"/>
    <w:rsid w:val="007E3AAB"/>
    <w:rsid w:val="00804A48"/>
    <w:rsid w:val="0082263E"/>
    <w:rsid w:val="00827A0D"/>
    <w:rsid w:val="008479BD"/>
    <w:rsid w:val="00847CF6"/>
    <w:rsid w:val="00847E82"/>
    <w:rsid w:val="0085252D"/>
    <w:rsid w:val="00856065"/>
    <w:rsid w:val="008B6CEC"/>
    <w:rsid w:val="008C6122"/>
    <w:rsid w:val="009D7AFB"/>
    <w:rsid w:val="009F1160"/>
    <w:rsid w:val="009F2F93"/>
    <w:rsid w:val="00A22BBB"/>
    <w:rsid w:val="00A46624"/>
    <w:rsid w:val="00A50D93"/>
    <w:rsid w:val="00A542E1"/>
    <w:rsid w:val="00A57933"/>
    <w:rsid w:val="00A76E52"/>
    <w:rsid w:val="00A82BB3"/>
    <w:rsid w:val="00A8698D"/>
    <w:rsid w:val="00AB42E6"/>
    <w:rsid w:val="00AE69F0"/>
    <w:rsid w:val="00B14C34"/>
    <w:rsid w:val="00B43073"/>
    <w:rsid w:val="00B4318B"/>
    <w:rsid w:val="00B44F56"/>
    <w:rsid w:val="00B5647E"/>
    <w:rsid w:val="00B64D52"/>
    <w:rsid w:val="00B70BAC"/>
    <w:rsid w:val="00B85036"/>
    <w:rsid w:val="00BA45C4"/>
    <w:rsid w:val="00BD2022"/>
    <w:rsid w:val="00BF7C7C"/>
    <w:rsid w:val="00C00A5B"/>
    <w:rsid w:val="00C0788E"/>
    <w:rsid w:val="00C07B6A"/>
    <w:rsid w:val="00C30387"/>
    <w:rsid w:val="00C374CE"/>
    <w:rsid w:val="00C45A2C"/>
    <w:rsid w:val="00C55990"/>
    <w:rsid w:val="00C6505B"/>
    <w:rsid w:val="00C91AE0"/>
    <w:rsid w:val="00C9519B"/>
    <w:rsid w:val="00CB0EE7"/>
    <w:rsid w:val="00CB1B3F"/>
    <w:rsid w:val="00CC25FD"/>
    <w:rsid w:val="00CC2850"/>
    <w:rsid w:val="00D16626"/>
    <w:rsid w:val="00D20A26"/>
    <w:rsid w:val="00D21DBA"/>
    <w:rsid w:val="00D418AD"/>
    <w:rsid w:val="00D709D2"/>
    <w:rsid w:val="00D71C30"/>
    <w:rsid w:val="00D73CAE"/>
    <w:rsid w:val="00D92DF4"/>
    <w:rsid w:val="00D93EA9"/>
    <w:rsid w:val="00D9623E"/>
    <w:rsid w:val="00DA443A"/>
    <w:rsid w:val="00DA772F"/>
    <w:rsid w:val="00DE4792"/>
    <w:rsid w:val="00E05EF3"/>
    <w:rsid w:val="00E207CD"/>
    <w:rsid w:val="00E21EEE"/>
    <w:rsid w:val="00E421D3"/>
    <w:rsid w:val="00E42FE8"/>
    <w:rsid w:val="00E71727"/>
    <w:rsid w:val="00E75AFF"/>
    <w:rsid w:val="00E937E9"/>
    <w:rsid w:val="00EC72FC"/>
    <w:rsid w:val="00ED2248"/>
    <w:rsid w:val="00F34B11"/>
    <w:rsid w:val="00F42AF8"/>
    <w:rsid w:val="00F804CC"/>
    <w:rsid w:val="00F83E3D"/>
    <w:rsid w:val="00F9694A"/>
    <w:rsid w:val="00FB6F58"/>
    <w:rsid w:val="00FC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EE7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44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CB0EE7"/>
    <w:pPr>
      <w:keepNext/>
      <w:numPr>
        <w:ilvl w:val="1"/>
        <w:numId w:val="44"/>
      </w:numPr>
      <w:pBdr>
        <w:bottom w:val="single" w:sz="12" w:space="1" w:color="94C01A"/>
      </w:pBdr>
      <w:spacing w:before="240" w:after="60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CB0EE7"/>
    <w:pPr>
      <w:keepNext/>
      <w:numPr>
        <w:ilvl w:val="2"/>
        <w:numId w:val="44"/>
      </w:numPr>
      <w:pBdr>
        <w:bottom w:val="single" w:sz="12" w:space="1" w:color="94C01A"/>
      </w:pBdr>
      <w:spacing w:before="240" w:after="6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44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44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44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44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4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CB0EE7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B0EE7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15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AB4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artes.gouv.fr/explorer-les-cartes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customXml/itemProps4.xml><?xml version="1.0" encoding="utf-8"?>
<ds:datastoreItem xmlns:ds="http://schemas.openxmlformats.org/officeDocument/2006/customXml" ds:itemID="{15B44F83-286F-41C1-A87D-D9F5E51288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Philippe Gallen</cp:lastModifiedBy>
  <cp:revision>2</cp:revision>
  <cp:lastPrinted>2026-01-28T09:18:00Z</cp:lastPrinted>
  <dcterms:created xsi:type="dcterms:W3CDTF">2026-01-28T09:21:00Z</dcterms:created>
  <dcterms:modified xsi:type="dcterms:W3CDTF">2026-01-28T09:21:00Z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