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2C1" w:rsidRPr="00122F23" w:rsidRDefault="00122F23" w:rsidP="00122F23">
      <w:pPr>
        <w:pStyle w:val="Titre"/>
        <w:jc w:val="center"/>
        <w:rPr>
          <w:lang w:val="en-US"/>
        </w:rPr>
      </w:pPr>
      <w:r w:rsidRPr="00122F23">
        <w:rPr>
          <w:lang w:val="en-US"/>
        </w:rPr>
        <w:t>Add</w:t>
      </w:r>
      <w:r w:rsidR="00D53753">
        <w:rPr>
          <w:lang w:val="en-US"/>
        </w:rPr>
        <w:t>-</w:t>
      </w:r>
      <w:r w:rsidRPr="00122F23">
        <w:rPr>
          <w:lang w:val="en-US"/>
        </w:rPr>
        <w:t xml:space="preserve">In </w:t>
      </w:r>
      <w:proofErr w:type="spellStart"/>
      <w:r w:rsidRPr="00122F23">
        <w:rPr>
          <w:lang w:val="en-US"/>
        </w:rPr>
        <w:t>Maplex</w:t>
      </w:r>
      <w:proofErr w:type="spellEnd"/>
      <w:r w:rsidRPr="00122F23">
        <w:rPr>
          <w:lang w:val="en-US"/>
        </w:rPr>
        <w:t xml:space="preserve"> Engine C</w:t>
      </w:r>
      <w:r>
        <w:rPr>
          <w:lang w:val="en-US"/>
        </w:rPr>
        <w:t xml:space="preserve">onfiguration </w:t>
      </w:r>
      <w:r w:rsidR="0088712B">
        <w:rPr>
          <w:lang w:val="en-US"/>
        </w:rPr>
        <w:t>–</w:t>
      </w:r>
      <w:r>
        <w:rPr>
          <w:lang w:val="en-US"/>
        </w:rPr>
        <w:t xml:space="preserve"> </w:t>
      </w:r>
      <w:r w:rsidR="0088712B">
        <w:rPr>
          <w:lang w:val="en-US"/>
        </w:rPr>
        <w:t>USER GUIDE</w:t>
      </w:r>
    </w:p>
    <w:p w:rsidR="00122F23" w:rsidRDefault="00122F23" w:rsidP="00122F23">
      <w:pPr>
        <w:pStyle w:val="Titre1"/>
        <w:rPr>
          <w:lang w:val="en-US"/>
        </w:rPr>
      </w:pPr>
      <w:r>
        <w:rPr>
          <w:lang w:val="en-US"/>
        </w:rPr>
        <w:t xml:space="preserve">Step 1: </w:t>
      </w:r>
    </w:p>
    <w:p w:rsidR="00122F23" w:rsidRDefault="00122F23" w:rsidP="009416F1">
      <w:pPr>
        <w:jc w:val="both"/>
        <w:rPr>
          <w:lang w:val="en-US"/>
        </w:rPr>
      </w:pPr>
      <w:r>
        <w:rPr>
          <w:lang w:val="en-US"/>
        </w:rPr>
        <w:t>Download the Add</w:t>
      </w:r>
      <w:r w:rsidR="00D53753">
        <w:rPr>
          <w:lang w:val="en-US"/>
        </w:rPr>
        <w:t>-</w:t>
      </w:r>
      <w:r>
        <w:rPr>
          <w:lang w:val="en-US"/>
        </w:rPr>
        <w:t xml:space="preserve">In installer </w:t>
      </w:r>
      <w:r w:rsidR="00A05031">
        <w:rPr>
          <w:lang w:val="en-US"/>
        </w:rPr>
        <w:t>“</w:t>
      </w:r>
      <w:proofErr w:type="spellStart"/>
      <w:r w:rsidRPr="00A05031">
        <w:rPr>
          <w:i/>
          <w:lang w:val="en-US"/>
        </w:rPr>
        <w:t>MaplexEngineConfig.esriAddinX</w:t>
      </w:r>
      <w:proofErr w:type="spellEnd"/>
      <w:r w:rsidR="00A05031">
        <w:rPr>
          <w:lang w:val="en-US"/>
        </w:rPr>
        <w:t>”</w:t>
      </w:r>
      <w:r>
        <w:rPr>
          <w:lang w:val="en-US"/>
        </w:rPr>
        <w:t xml:space="preserve"> from the official web site of releases and install it</w:t>
      </w:r>
      <w:r w:rsidR="00A05031">
        <w:rPr>
          <w:lang w:val="en-US"/>
        </w:rPr>
        <w:t>.</w:t>
      </w:r>
    </w:p>
    <w:p w:rsidR="00122F23" w:rsidRDefault="00122F23" w:rsidP="00122F23">
      <w:pPr>
        <w:pStyle w:val="Titre1"/>
        <w:rPr>
          <w:lang w:val="en-US"/>
        </w:rPr>
      </w:pPr>
      <w:r>
        <w:rPr>
          <w:lang w:val="en-US"/>
        </w:rPr>
        <w:t>Step 2:</w:t>
      </w:r>
    </w:p>
    <w:p w:rsidR="00D53753" w:rsidRDefault="00122F23" w:rsidP="009416F1">
      <w:pPr>
        <w:jc w:val="both"/>
        <w:rPr>
          <w:lang w:val="en-US"/>
        </w:rPr>
      </w:pPr>
      <w:r>
        <w:rPr>
          <w:lang w:val="en-US"/>
        </w:rPr>
        <w:t>Open ArcGIS Pro</w:t>
      </w:r>
      <w:r w:rsidR="00A05031">
        <w:rPr>
          <w:lang w:val="en-US"/>
        </w:rPr>
        <w:t>.</w:t>
      </w:r>
      <w:r>
        <w:rPr>
          <w:lang w:val="en-US"/>
        </w:rPr>
        <w:t xml:space="preserve"> </w:t>
      </w:r>
      <w:r w:rsidR="00A05031">
        <w:rPr>
          <w:lang w:val="en-US"/>
        </w:rPr>
        <w:t>Y</w:t>
      </w:r>
      <w:r>
        <w:rPr>
          <w:lang w:val="en-US"/>
        </w:rPr>
        <w:t xml:space="preserve">ou should find the </w:t>
      </w:r>
      <w:proofErr w:type="spellStart"/>
      <w:r w:rsidR="00D53753">
        <w:rPr>
          <w:lang w:val="en-US"/>
        </w:rPr>
        <w:t>Maplex</w:t>
      </w:r>
      <w:proofErr w:type="spellEnd"/>
      <w:r w:rsidR="00D53753">
        <w:rPr>
          <w:lang w:val="en-US"/>
        </w:rPr>
        <w:t xml:space="preserve"> Engine Configuration </w:t>
      </w:r>
      <w:r>
        <w:rPr>
          <w:lang w:val="en-US"/>
        </w:rPr>
        <w:t>Add</w:t>
      </w:r>
      <w:r w:rsidR="00D53753">
        <w:rPr>
          <w:lang w:val="en-US"/>
        </w:rPr>
        <w:t>-</w:t>
      </w:r>
      <w:r>
        <w:rPr>
          <w:lang w:val="en-US"/>
        </w:rPr>
        <w:t>In in</w:t>
      </w:r>
      <w:r w:rsidR="00D53753">
        <w:rPr>
          <w:lang w:val="en-US"/>
        </w:rPr>
        <w:t xml:space="preserve"> a new ArcGIS Pro tab called “</w:t>
      </w:r>
      <w:r w:rsidR="00D53753" w:rsidRPr="00F52430">
        <w:rPr>
          <w:i/>
          <w:lang w:val="en-US"/>
        </w:rPr>
        <w:t>IGN Add-Ins</w:t>
      </w:r>
      <w:r w:rsidR="00D53753">
        <w:rPr>
          <w:lang w:val="en-US"/>
        </w:rPr>
        <w:t>”, like this:</w:t>
      </w:r>
    </w:p>
    <w:p w:rsidR="00122F23" w:rsidRPr="00D53753" w:rsidRDefault="00D53753" w:rsidP="00D53753">
      <w:pPr>
        <w:jc w:val="center"/>
        <w:rPr>
          <w:lang w:val="en-US"/>
        </w:rPr>
      </w:pPr>
      <w:r>
        <w:rPr>
          <w:noProof/>
          <w:lang w:eastAsia="fr-FR"/>
        </w:rPr>
        <w:drawing>
          <wp:inline distT="0" distB="0" distL="0" distR="0" wp14:anchorId="63A88844" wp14:editId="6E51710D">
            <wp:extent cx="4206026" cy="562890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09440" cy="5633472"/>
                    </a:xfrm>
                    <a:prstGeom prst="rect">
                      <a:avLst/>
                    </a:prstGeom>
                  </pic:spPr>
                </pic:pic>
              </a:graphicData>
            </a:graphic>
          </wp:inline>
        </w:drawing>
      </w:r>
    </w:p>
    <w:p w:rsidR="00122F23" w:rsidRDefault="00122F23" w:rsidP="00122F23">
      <w:pPr>
        <w:rPr>
          <w:lang w:val="en-US"/>
        </w:rPr>
      </w:pPr>
    </w:p>
    <w:p w:rsidR="00122F23" w:rsidRDefault="00D53753" w:rsidP="00D53753">
      <w:pPr>
        <w:pStyle w:val="Titre1"/>
        <w:rPr>
          <w:lang w:val="en-US"/>
        </w:rPr>
      </w:pPr>
      <w:r>
        <w:rPr>
          <w:lang w:val="en-US"/>
        </w:rPr>
        <w:lastRenderedPageBreak/>
        <w:t>Step 3:</w:t>
      </w:r>
    </w:p>
    <w:p w:rsidR="00D53753" w:rsidRDefault="00404A40" w:rsidP="00122F23">
      <w:pPr>
        <w:rPr>
          <w:lang w:val="en-US"/>
        </w:rPr>
      </w:pPr>
      <w:r>
        <w:rPr>
          <w:lang w:val="en-US"/>
        </w:rPr>
        <w:t xml:space="preserve">Select </w:t>
      </w:r>
      <w:r w:rsidR="00F52430">
        <w:rPr>
          <w:lang w:val="en-US"/>
        </w:rPr>
        <w:t>your</w:t>
      </w:r>
      <w:r>
        <w:rPr>
          <w:lang w:val="en-US"/>
        </w:rPr>
        <w:t xml:space="preserve"> configuration Excel file:</w:t>
      </w:r>
    </w:p>
    <w:p w:rsidR="00122F23" w:rsidRDefault="00404A40" w:rsidP="00404A40">
      <w:pPr>
        <w:jc w:val="center"/>
        <w:rPr>
          <w:lang w:val="en-US"/>
        </w:rPr>
      </w:pPr>
      <w:r>
        <w:rPr>
          <w:noProof/>
          <w:lang w:eastAsia="fr-FR"/>
        </w:rPr>
        <w:drawing>
          <wp:inline distT="0" distB="0" distL="0" distR="0" wp14:anchorId="6BC7E2F8" wp14:editId="3E83077E">
            <wp:extent cx="3638550" cy="1476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8550" cy="1476375"/>
                    </a:xfrm>
                    <a:prstGeom prst="rect">
                      <a:avLst/>
                    </a:prstGeom>
                  </pic:spPr>
                </pic:pic>
              </a:graphicData>
            </a:graphic>
          </wp:inline>
        </w:drawing>
      </w:r>
    </w:p>
    <w:p w:rsidR="00122F23" w:rsidRDefault="00122F23" w:rsidP="00122F23">
      <w:pPr>
        <w:rPr>
          <w:lang w:val="en-US"/>
        </w:rPr>
      </w:pPr>
    </w:p>
    <w:p w:rsidR="00122F23" w:rsidRDefault="00D53753" w:rsidP="00D53753">
      <w:pPr>
        <w:pStyle w:val="Titre1"/>
        <w:rPr>
          <w:lang w:val="en-US"/>
        </w:rPr>
      </w:pPr>
      <w:r>
        <w:rPr>
          <w:lang w:val="en-US"/>
        </w:rPr>
        <w:t>Step 4:</w:t>
      </w:r>
    </w:p>
    <w:p w:rsidR="00D53753" w:rsidRDefault="00404A40" w:rsidP="009416F1">
      <w:pPr>
        <w:jc w:val="both"/>
        <w:rPr>
          <w:lang w:val="en-US"/>
        </w:rPr>
      </w:pPr>
      <w:r>
        <w:rPr>
          <w:lang w:val="en-US"/>
        </w:rPr>
        <w:t xml:space="preserve">Select </w:t>
      </w:r>
      <w:r w:rsidR="0010495E">
        <w:rPr>
          <w:lang w:val="en-US"/>
        </w:rPr>
        <w:t>the .</w:t>
      </w:r>
      <w:proofErr w:type="spellStart"/>
      <w:r w:rsidR="0010495E">
        <w:rPr>
          <w:lang w:val="en-US"/>
        </w:rPr>
        <w:t>stylx</w:t>
      </w:r>
      <w:proofErr w:type="spellEnd"/>
      <w:r w:rsidR="0010495E">
        <w:rPr>
          <w:lang w:val="en-US"/>
        </w:rPr>
        <w:t xml:space="preserve"> file where you want to work and write your Colors, Text Symbols and Label Placements, generally you create a new .</w:t>
      </w:r>
      <w:proofErr w:type="spellStart"/>
      <w:r w:rsidR="0010495E">
        <w:rPr>
          <w:lang w:val="en-US"/>
        </w:rPr>
        <w:t>stylx</w:t>
      </w:r>
      <w:proofErr w:type="spellEnd"/>
      <w:r w:rsidR="0010495E">
        <w:rPr>
          <w:lang w:val="en-US"/>
        </w:rPr>
        <w:t xml:space="preserve"> file inside your .</w:t>
      </w:r>
      <w:proofErr w:type="spellStart"/>
      <w:r w:rsidR="0010495E">
        <w:rPr>
          <w:lang w:val="en-US"/>
        </w:rPr>
        <w:t>aprx</w:t>
      </w:r>
      <w:proofErr w:type="spellEnd"/>
      <w:r w:rsidR="0010495E">
        <w:rPr>
          <w:lang w:val="en-US"/>
        </w:rPr>
        <w:t xml:space="preserve"> project, but you can also use an existing .</w:t>
      </w:r>
      <w:proofErr w:type="spellStart"/>
      <w:r w:rsidR="0010495E">
        <w:rPr>
          <w:lang w:val="en-US"/>
        </w:rPr>
        <w:t>stylx</w:t>
      </w:r>
      <w:proofErr w:type="spellEnd"/>
      <w:r w:rsidR="0010495E">
        <w:rPr>
          <w:lang w:val="en-US"/>
        </w:rPr>
        <w:t xml:space="preserve"> file from outside of the project</w:t>
      </w:r>
    </w:p>
    <w:p w:rsidR="00404A40" w:rsidRDefault="00404A40" w:rsidP="00404A40">
      <w:pPr>
        <w:jc w:val="center"/>
        <w:rPr>
          <w:lang w:val="en-US"/>
        </w:rPr>
      </w:pPr>
      <w:r>
        <w:rPr>
          <w:noProof/>
          <w:lang w:eastAsia="fr-FR"/>
        </w:rPr>
        <w:drawing>
          <wp:inline distT="0" distB="0" distL="0" distR="0" wp14:anchorId="2BA9FBA2" wp14:editId="02C4F208">
            <wp:extent cx="4772025" cy="1295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2025" cy="1295400"/>
                    </a:xfrm>
                    <a:prstGeom prst="rect">
                      <a:avLst/>
                    </a:prstGeom>
                  </pic:spPr>
                </pic:pic>
              </a:graphicData>
            </a:graphic>
          </wp:inline>
        </w:drawing>
      </w:r>
    </w:p>
    <w:p w:rsidR="00D53753" w:rsidRDefault="00D53753" w:rsidP="00122F23">
      <w:pPr>
        <w:rPr>
          <w:lang w:val="en-US"/>
        </w:rPr>
      </w:pPr>
    </w:p>
    <w:p w:rsidR="00F344C3" w:rsidRDefault="00F344C3">
      <w:pPr>
        <w:rPr>
          <w:rFonts w:asciiTheme="majorHAnsi" w:eastAsiaTheme="majorEastAsia" w:hAnsiTheme="majorHAnsi" w:cstheme="majorBidi"/>
          <w:b/>
          <w:bCs/>
          <w:color w:val="365F91" w:themeColor="accent1" w:themeShade="BF"/>
          <w:sz w:val="28"/>
          <w:szCs w:val="28"/>
          <w:lang w:val="en-US"/>
        </w:rPr>
      </w:pPr>
      <w:r>
        <w:rPr>
          <w:lang w:val="en-US"/>
        </w:rPr>
        <w:br w:type="page"/>
      </w:r>
    </w:p>
    <w:p w:rsidR="00122F23" w:rsidRDefault="0010495E" w:rsidP="0010495E">
      <w:pPr>
        <w:pStyle w:val="Titre1"/>
        <w:rPr>
          <w:lang w:val="en-US"/>
        </w:rPr>
      </w:pPr>
      <w:r>
        <w:rPr>
          <w:lang w:val="en-US"/>
        </w:rPr>
        <w:lastRenderedPageBreak/>
        <w:t>Step 5:</w:t>
      </w:r>
    </w:p>
    <w:p w:rsidR="009416F1" w:rsidRDefault="00F344C3" w:rsidP="009416F1">
      <w:pPr>
        <w:jc w:val="both"/>
        <w:rPr>
          <w:lang w:val="en-US"/>
        </w:rP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4685253</wp:posOffset>
                </wp:positionH>
                <wp:positionV relativeFrom="paragraph">
                  <wp:posOffset>396875</wp:posOffset>
                </wp:positionV>
                <wp:extent cx="1009015" cy="266700"/>
                <wp:effectExtent l="2000250" t="0" r="19685" b="209550"/>
                <wp:wrapNone/>
                <wp:docPr id="8" name="Légende encadrée avec une bordure 1 8"/>
                <wp:cNvGraphicFramePr/>
                <a:graphic xmlns:a="http://schemas.openxmlformats.org/drawingml/2006/main">
                  <a:graphicData uri="http://schemas.microsoft.com/office/word/2010/wordprocessingShape">
                    <wps:wsp>
                      <wps:cNvSpPr/>
                      <wps:spPr>
                        <a:xfrm>
                          <a:off x="0" y="0"/>
                          <a:ext cx="1009015" cy="266700"/>
                        </a:xfrm>
                        <a:prstGeom prst="accentBorderCallout1">
                          <a:avLst>
                            <a:gd name="adj1" fmla="val 47007"/>
                            <a:gd name="adj2" fmla="val -8333"/>
                            <a:gd name="adj3" fmla="val 167645"/>
                            <a:gd name="adj4" fmla="val -197217"/>
                          </a:avLst>
                        </a:prstGeom>
                        <a:ln/>
                      </wps:spPr>
                      <wps:style>
                        <a:lnRef idx="2">
                          <a:schemeClr val="dk1"/>
                        </a:lnRef>
                        <a:fillRef idx="1001">
                          <a:schemeClr val="lt1"/>
                        </a:fillRef>
                        <a:effectRef idx="0">
                          <a:schemeClr val="dk1"/>
                        </a:effectRef>
                        <a:fontRef idx="minor">
                          <a:schemeClr val="dk1"/>
                        </a:fontRef>
                      </wps:style>
                      <wps:txbx>
                        <w:txbxContent>
                          <w:p w:rsidR="00F344C3" w:rsidRPr="00F344C3" w:rsidRDefault="00F344C3" w:rsidP="00F344C3">
                            <w:pPr>
                              <w:jc w:val="center"/>
                              <w:rPr>
                                <w:rFonts w:ascii="Bahnschrift" w:hAnsi="Bahnschrift" w:cs="Arial"/>
                                <w:i/>
                                <w:sz w:val="16"/>
                                <w:szCs w:val="16"/>
                                <w14:textOutline w14:w="9525" w14:cap="rnd" w14:cmpd="sng" w14:algn="ctr">
                                  <w14:solidFill>
                                    <w14:srgbClr w14:val="000000"/>
                                  </w14:solidFill>
                                  <w14:prstDash w14:val="solid"/>
                                  <w14:bevel/>
                                </w14:textOutline>
                              </w:rPr>
                            </w:pPr>
                            <w:proofErr w:type="spellStart"/>
                            <w:r w:rsidRPr="00F344C3">
                              <w:rPr>
                                <w:rFonts w:ascii="Bahnschrift" w:hAnsi="Bahnschrift"/>
                                <w:i/>
                                <w:sz w:val="16"/>
                                <w:szCs w:val="16"/>
                                <w:lang w:val="en-US"/>
                              </w:rPr>
                              <w:t>C</w:t>
                            </w:r>
                            <w:r w:rsidRPr="00F344C3">
                              <w:rPr>
                                <w:rFonts w:ascii="Bahnschrift" w:hAnsi="Bahnschrift"/>
                                <w:i/>
                                <w:sz w:val="16"/>
                                <w:szCs w:val="16"/>
                                <w:lang w:val="en-US"/>
                              </w:rPr>
                              <w:t>onfig</w:t>
                            </w:r>
                            <w:proofErr w:type="spellEnd"/>
                            <w:r w:rsidRPr="00F344C3">
                              <w:rPr>
                                <w:rFonts w:ascii="Bahnschrift" w:hAnsi="Bahnschrift"/>
                                <w:i/>
                                <w:sz w:val="16"/>
                                <w:szCs w:val="16"/>
                                <w:lang w:val="en-US"/>
                              </w:rPr>
                              <w:t xml:space="preserve"> Excel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égende encadrée avec une bordure 1 8" o:spid="_x0000_s1026" type="#_x0000_t50" style="position:absolute;left:0;text-align:left;margin-left:368.9pt;margin-top:31.25pt;width:79.45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" adj="-42599,36211,,10154" fillcolor="white [3201]" strokecolor="black [3200]" strokeweight="2pt">
                <v:textbox>
                  <w:txbxContent>
                    <w:p w:rsidR="00F344C3" w:rsidRPr="00F344C3" w:rsidRDefault="00F344C3" w:rsidP="00F344C3">
                      <w:pPr>
                        <w:jc w:val="center"/>
                        <w:rPr>
                          <w:rFonts w:ascii="Bahnschrift" w:hAnsi="Bahnschrift" w:cs="Arial"/>
                          <w:i/>
                          <w:sz w:val="16"/>
                          <w:szCs w:val="16"/>
                          <w14:textOutline w14:w="9525" w14:cap="rnd" w14:cmpd="sng" w14:algn="ctr">
                            <w14:solidFill>
                              <w14:srgbClr w14:val="000000"/>
                            </w14:solidFill>
                            <w14:prstDash w14:val="solid"/>
                            <w14:bevel/>
                          </w14:textOutline>
                        </w:rPr>
                      </w:pPr>
                      <w:proofErr w:type="spellStart"/>
                      <w:r w:rsidRPr="00F344C3">
                        <w:rPr>
                          <w:rFonts w:ascii="Bahnschrift" w:hAnsi="Bahnschrift"/>
                          <w:i/>
                          <w:sz w:val="16"/>
                          <w:szCs w:val="16"/>
                          <w:lang w:val="en-US"/>
                        </w:rPr>
                        <w:t>C</w:t>
                      </w:r>
                      <w:r w:rsidRPr="00F344C3">
                        <w:rPr>
                          <w:rFonts w:ascii="Bahnschrift" w:hAnsi="Bahnschrift"/>
                          <w:i/>
                          <w:sz w:val="16"/>
                          <w:szCs w:val="16"/>
                          <w:lang w:val="en-US"/>
                        </w:rPr>
                        <w:t>onfig</w:t>
                      </w:r>
                      <w:proofErr w:type="spellEnd"/>
                      <w:r w:rsidRPr="00F344C3">
                        <w:rPr>
                          <w:rFonts w:ascii="Bahnschrift" w:hAnsi="Bahnschrift"/>
                          <w:i/>
                          <w:sz w:val="16"/>
                          <w:szCs w:val="16"/>
                          <w:lang w:val="en-US"/>
                        </w:rPr>
                        <w:t xml:space="preserve"> Excel file</w:t>
                      </w:r>
                    </w:p>
                  </w:txbxContent>
                </v:textbox>
                <o:callout v:ext="edit" minusy="t"/>
              </v:shape>
            </w:pict>
          </mc:Fallback>
        </mc:AlternateContent>
      </w:r>
      <w:r w:rsidR="0010495E">
        <w:rPr>
          <w:lang w:val="en-US"/>
        </w:rPr>
        <w:t xml:space="preserve">Then you create your </w:t>
      </w:r>
      <w:r w:rsidR="0010495E">
        <w:rPr>
          <w:lang w:val="en-US"/>
        </w:rPr>
        <w:t>Colors, Text Symbols and Label Placements</w:t>
      </w:r>
      <w:r w:rsidR="0010495E">
        <w:rPr>
          <w:lang w:val="en-US"/>
        </w:rPr>
        <w:t xml:space="preserve"> defined in the tabs of your config</w:t>
      </w:r>
      <w:r w:rsidR="009416F1">
        <w:rPr>
          <w:lang w:val="en-US"/>
        </w:rPr>
        <w:t>uration Excel file:</w:t>
      </w:r>
    </w:p>
    <w:p w:rsidR="00F344C3" w:rsidRDefault="00F344C3" w:rsidP="009416F1">
      <w:pPr>
        <w:jc w:val="both"/>
        <w:rPr>
          <w:lang w:val="en-US"/>
        </w:rPr>
      </w:pPr>
    </w:p>
    <w:p w:rsidR="009416F1" w:rsidRDefault="009416F1" w:rsidP="00F344C3">
      <w:pPr>
        <w:jc w:val="center"/>
        <w:rPr>
          <w:lang w:val="en-US"/>
        </w:rPr>
      </w:pPr>
      <w:r>
        <w:rPr>
          <w:noProof/>
          <w:lang w:eastAsia="fr-FR"/>
        </w:rPr>
        <w:drawing>
          <wp:inline distT="0" distB="0" distL="0" distR="0" wp14:anchorId="35CE5FC7" wp14:editId="493D155B">
            <wp:extent cx="5038725" cy="2762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8725" cy="276225"/>
                    </a:xfrm>
                    <a:prstGeom prst="rect">
                      <a:avLst/>
                    </a:prstGeom>
                  </pic:spPr>
                </pic:pic>
              </a:graphicData>
            </a:graphic>
          </wp:inline>
        </w:drawing>
      </w:r>
    </w:p>
    <w:p w:rsidR="00F344C3" w:rsidRDefault="00F344C3" w:rsidP="00122F23">
      <w:pPr>
        <w:rPr>
          <w:lang w:val="en-US"/>
        </w:rPr>
      </w:pPr>
      <w:r>
        <w:rPr>
          <w:noProof/>
          <w:lang w:eastAsia="fr-FR"/>
        </w:rPr>
        <mc:AlternateContent>
          <mc:Choice Requires="wps">
            <w:drawing>
              <wp:anchor distT="0" distB="0" distL="114300" distR="114300" simplePos="0" relativeHeight="251659264" behindDoc="0" locked="0" layoutInCell="1" allowOverlap="1" wp14:anchorId="120D6213" wp14:editId="267832E5">
                <wp:simplePos x="0" y="0"/>
                <wp:positionH relativeFrom="column">
                  <wp:posOffset>2454910</wp:posOffset>
                </wp:positionH>
                <wp:positionV relativeFrom="paragraph">
                  <wp:posOffset>45720</wp:posOffset>
                </wp:positionV>
                <wp:extent cx="608330" cy="388620"/>
                <wp:effectExtent l="0" t="4445" r="34925" b="34925"/>
                <wp:wrapNone/>
                <wp:docPr id="7" name="Flèche droite rayée 7"/>
                <wp:cNvGraphicFramePr/>
                <a:graphic xmlns:a="http://schemas.openxmlformats.org/drawingml/2006/main">
                  <a:graphicData uri="http://schemas.microsoft.com/office/word/2010/wordprocessingShape">
                    <wps:wsp>
                      <wps:cNvSpPr/>
                      <wps:spPr>
                        <a:xfrm rot="5400000">
                          <a:off x="0" y="0"/>
                          <a:ext cx="608330" cy="388620"/>
                        </a:xfrm>
                        <a:prstGeom prst="stripedRightArrow">
                          <a:avLst/>
                        </a:prstGeom>
                        <a:solidFill>
                          <a:schemeClr val="accent5">
                            <a:lumMod val="20000"/>
                            <a:lumOff val="80000"/>
                          </a:schemeClr>
                        </a:solidFill>
                        <a:ln w="3175">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7" o:spid="_x0000_s1026" type="#_x0000_t93" style="position:absolute;margin-left:193.3pt;margin-top:3.6pt;width:47.9pt;height:30.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" adj="14701" fillcolor="#daeef3 [664]" strokecolor="#17365d [2415]" strokeweight=".25pt"/>
            </w:pict>
          </mc:Fallback>
        </mc:AlternateContent>
      </w:r>
    </w:p>
    <w:p w:rsidR="00F344C3" w:rsidRDefault="00F344C3" w:rsidP="00122F23">
      <w:pPr>
        <w:rPr>
          <w:lang w:val="en-US"/>
        </w:rPr>
      </w:pPr>
    </w:p>
    <w:p w:rsidR="0010495E" w:rsidRDefault="0010495E" w:rsidP="0010495E">
      <w:pPr>
        <w:jc w:val="center"/>
        <w:rPr>
          <w:lang w:val="en-US"/>
        </w:rPr>
      </w:pPr>
      <w:r>
        <w:rPr>
          <w:noProof/>
          <w:lang w:eastAsia="fr-FR"/>
        </w:rPr>
        <w:drawing>
          <wp:inline distT="0" distB="0" distL="0" distR="0" wp14:anchorId="5B16D9DB" wp14:editId="16B09BE6">
            <wp:extent cx="3505200" cy="2000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5200" cy="2000250"/>
                    </a:xfrm>
                    <a:prstGeom prst="rect">
                      <a:avLst/>
                    </a:prstGeom>
                  </pic:spPr>
                </pic:pic>
              </a:graphicData>
            </a:graphic>
          </wp:inline>
        </w:drawing>
      </w:r>
    </w:p>
    <w:p w:rsidR="00370B7F" w:rsidRDefault="00370B7F" w:rsidP="0010495E">
      <w:pPr>
        <w:jc w:val="center"/>
        <w:rPr>
          <w:lang w:val="en-US"/>
        </w:rPr>
      </w:pPr>
    </w:p>
    <w:p w:rsidR="00F344C3" w:rsidRDefault="00F344C3" w:rsidP="00F344C3">
      <w:pPr>
        <w:jc w:val="both"/>
        <w:rPr>
          <w:lang w:val="en-US"/>
        </w:rPr>
      </w:pPr>
      <w:r>
        <w:rPr>
          <w:lang w:val="en-US"/>
        </w:rPr>
        <w:t>The order of creation is important only for the Text Symbols since they make reference to the Colors, so in order to create the Text Symbols you’ll need to create the Colors first. The creation of the Label Placements doesn’t depend on the Colors or the Text Symbols.</w:t>
      </w:r>
    </w:p>
    <w:p w:rsidR="002A5863" w:rsidRDefault="002A5863" w:rsidP="00F344C3">
      <w:pPr>
        <w:jc w:val="both"/>
        <w:rPr>
          <w:lang w:val="en-US"/>
        </w:rPr>
      </w:pPr>
      <w:r>
        <w:rPr>
          <w:lang w:val="en-US"/>
        </w:rPr>
        <w:t>If the process goes well, then you’ll see “</w:t>
      </w:r>
      <w:r w:rsidRPr="00F3074A">
        <w:rPr>
          <w:i/>
          <w:lang w:val="en-US"/>
        </w:rPr>
        <w:t>OK</w:t>
      </w:r>
      <w:r>
        <w:rPr>
          <w:lang w:val="en-US"/>
        </w:rPr>
        <w:t>” messages in the messages textbox:</w:t>
      </w:r>
    </w:p>
    <w:p w:rsidR="002A5863" w:rsidRDefault="002A5863" w:rsidP="002A5863">
      <w:pPr>
        <w:jc w:val="center"/>
        <w:rPr>
          <w:lang w:val="en-US"/>
        </w:rPr>
      </w:pPr>
      <w:r>
        <w:rPr>
          <w:noProof/>
          <w:lang w:eastAsia="fr-FR"/>
        </w:rPr>
        <w:drawing>
          <wp:inline distT="0" distB="0" distL="0" distR="0" wp14:anchorId="47456D2F" wp14:editId="71C9CE52">
            <wp:extent cx="3076575" cy="18859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575" cy="1885950"/>
                    </a:xfrm>
                    <a:prstGeom prst="rect">
                      <a:avLst/>
                    </a:prstGeom>
                  </pic:spPr>
                </pic:pic>
              </a:graphicData>
            </a:graphic>
          </wp:inline>
        </w:drawing>
      </w:r>
    </w:p>
    <w:p w:rsidR="002A5863" w:rsidRDefault="002A5863" w:rsidP="00F3490F">
      <w:pPr>
        <w:jc w:val="both"/>
        <w:rPr>
          <w:lang w:val="en-US"/>
        </w:rPr>
      </w:pPr>
      <w:r>
        <w:rPr>
          <w:lang w:val="en-US"/>
        </w:rPr>
        <w:t xml:space="preserve">And if something went wrong, you’ll see </w:t>
      </w:r>
      <w:r w:rsidR="00F3490F">
        <w:rPr>
          <w:lang w:val="en-US"/>
        </w:rPr>
        <w:t>“</w:t>
      </w:r>
      <w:r w:rsidR="00F3490F" w:rsidRPr="00F3074A">
        <w:rPr>
          <w:i/>
          <w:lang w:val="en-US"/>
        </w:rPr>
        <w:t>W</w:t>
      </w:r>
      <w:r w:rsidRPr="00F3074A">
        <w:rPr>
          <w:i/>
          <w:lang w:val="en-US"/>
        </w:rPr>
        <w:t>arning</w:t>
      </w:r>
      <w:r w:rsidR="00F3490F">
        <w:rPr>
          <w:lang w:val="en-US"/>
        </w:rPr>
        <w:t>”</w:t>
      </w:r>
      <w:r>
        <w:rPr>
          <w:lang w:val="en-US"/>
        </w:rPr>
        <w:t xml:space="preserve"> messages</w:t>
      </w:r>
      <w:r w:rsidR="00F3490F">
        <w:rPr>
          <w:lang w:val="en-US"/>
        </w:rPr>
        <w:t xml:space="preserve"> instead</w:t>
      </w:r>
      <w:r>
        <w:rPr>
          <w:lang w:val="en-US"/>
        </w:rPr>
        <w:t xml:space="preserve"> and you</w:t>
      </w:r>
      <w:r w:rsidR="00F3490F">
        <w:rPr>
          <w:lang w:val="en-US"/>
        </w:rPr>
        <w:t>’ll be able to</w:t>
      </w:r>
      <w:r>
        <w:rPr>
          <w:lang w:val="en-US"/>
        </w:rPr>
        <w:t xml:space="preserve"> take a look into the logs file</w:t>
      </w:r>
      <w:r w:rsidR="00FE44C5">
        <w:rPr>
          <w:lang w:val="en-US"/>
        </w:rPr>
        <w:t xml:space="preserve"> for more details</w:t>
      </w:r>
      <w:r w:rsidR="00F3490F">
        <w:rPr>
          <w:lang w:val="en-US"/>
        </w:rPr>
        <w:t xml:space="preserve"> </w:t>
      </w:r>
      <w:bookmarkStart w:id="0" w:name="_GoBack"/>
      <w:bookmarkEnd w:id="0"/>
      <w:r w:rsidR="00F3490F">
        <w:rPr>
          <w:lang w:val="en-US"/>
        </w:rPr>
        <w:t>by clicking on the “</w:t>
      </w:r>
      <w:r w:rsidR="00F3490F" w:rsidRPr="00F3074A">
        <w:rPr>
          <w:i/>
          <w:lang w:val="en-US"/>
        </w:rPr>
        <w:t>Open the logs</w:t>
      </w:r>
      <w:r w:rsidR="00F3490F">
        <w:rPr>
          <w:lang w:val="en-US"/>
        </w:rPr>
        <w:t>” control.</w:t>
      </w:r>
    </w:p>
    <w:p w:rsidR="00370B7F" w:rsidRDefault="00370B7F">
      <w:pPr>
        <w:rPr>
          <w:rFonts w:asciiTheme="majorHAnsi" w:eastAsiaTheme="majorEastAsia" w:hAnsiTheme="majorHAnsi" w:cstheme="majorBidi"/>
          <w:b/>
          <w:bCs/>
          <w:color w:val="365F91" w:themeColor="accent1" w:themeShade="BF"/>
          <w:sz w:val="28"/>
          <w:szCs w:val="28"/>
          <w:lang w:val="en-US"/>
        </w:rPr>
      </w:pPr>
      <w:r>
        <w:rPr>
          <w:lang w:val="en-US"/>
        </w:rPr>
        <w:br w:type="page"/>
      </w:r>
    </w:p>
    <w:p w:rsidR="0010495E" w:rsidRDefault="0010495E" w:rsidP="0010495E">
      <w:pPr>
        <w:pStyle w:val="Titre1"/>
        <w:rPr>
          <w:lang w:val="en-US"/>
        </w:rPr>
      </w:pPr>
      <w:r>
        <w:rPr>
          <w:lang w:val="en-US"/>
        </w:rPr>
        <w:lastRenderedPageBreak/>
        <w:t>Step 6:</w:t>
      </w:r>
    </w:p>
    <w:p w:rsidR="0010495E" w:rsidRDefault="00F3490F" w:rsidP="00122F23">
      <w:pPr>
        <w:rPr>
          <w:lang w:val="en-US"/>
        </w:rPr>
      </w:pPr>
      <w:r>
        <w:rPr>
          <w:lang w:val="en-US"/>
        </w:rPr>
        <w:t>And finally, create the Label Classes and associate them with the Layers:</w:t>
      </w:r>
    </w:p>
    <w:p w:rsidR="00F3490F" w:rsidRDefault="00F3490F" w:rsidP="00F3490F">
      <w:pPr>
        <w:jc w:val="center"/>
        <w:rPr>
          <w:lang w:val="en-US"/>
        </w:rPr>
      </w:pPr>
      <w:r>
        <w:rPr>
          <w:noProof/>
          <w:lang w:eastAsia="fr-FR"/>
        </w:rPr>
        <w:drawing>
          <wp:inline distT="0" distB="0" distL="0" distR="0" wp14:anchorId="2835656E" wp14:editId="244E41EB">
            <wp:extent cx="1762125" cy="9429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942975"/>
                    </a:xfrm>
                    <a:prstGeom prst="rect">
                      <a:avLst/>
                    </a:prstGeom>
                  </pic:spPr>
                </pic:pic>
              </a:graphicData>
            </a:graphic>
          </wp:inline>
        </w:drawing>
      </w:r>
    </w:p>
    <w:p w:rsidR="00F3490F" w:rsidRDefault="00F3490F" w:rsidP="00F3490F">
      <w:pPr>
        <w:jc w:val="both"/>
        <w:rPr>
          <w:lang w:val="en-US"/>
        </w:rPr>
      </w:pPr>
      <w:r w:rsidRPr="00336685">
        <w:rPr>
          <w:b/>
          <w:i/>
          <w:u w:val="single"/>
          <w:lang w:val="en-US"/>
        </w:rPr>
        <w:t>Note</w:t>
      </w:r>
      <w:r>
        <w:rPr>
          <w:lang w:val="en-US"/>
        </w:rPr>
        <w:t>: it’s important that you open and select a map in your ArcGIS Pro project; this map must contain the Layers where you want to apply your configuration.</w:t>
      </w:r>
    </w:p>
    <w:p w:rsidR="00122F23" w:rsidRPr="00122F23" w:rsidRDefault="00122F23">
      <w:pPr>
        <w:rPr>
          <w:lang w:val="en-US"/>
        </w:rPr>
      </w:pPr>
    </w:p>
    <w:p w:rsidR="00122F23" w:rsidRPr="00122F23" w:rsidRDefault="00122F23">
      <w:pPr>
        <w:rPr>
          <w:lang w:val="en-US"/>
        </w:rPr>
      </w:pPr>
    </w:p>
    <w:sectPr w:rsidR="00122F23" w:rsidRPr="00122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23"/>
    <w:rsid w:val="0010495E"/>
    <w:rsid w:val="00122F23"/>
    <w:rsid w:val="002A5863"/>
    <w:rsid w:val="003172C1"/>
    <w:rsid w:val="00336685"/>
    <w:rsid w:val="00370B7F"/>
    <w:rsid w:val="00404A40"/>
    <w:rsid w:val="0088712B"/>
    <w:rsid w:val="009416F1"/>
    <w:rsid w:val="00A05031"/>
    <w:rsid w:val="00BE5859"/>
    <w:rsid w:val="00D53753"/>
    <w:rsid w:val="00DB07F3"/>
    <w:rsid w:val="00DE625F"/>
    <w:rsid w:val="00F3074A"/>
    <w:rsid w:val="00F344C3"/>
    <w:rsid w:val="00F3490F"/>
    <w:rsid w:val="00F52430"/>
    <w:rsid w:val="00FE4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22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22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22F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22F2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22F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F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22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22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22F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22F2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22F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235</Words>
  <Characters>1296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Ortega</dc:creator>
  <cp:lastModifiedBy>Fabian Ortega</cp:lastModifiedBy>
  <cp:revision>16</cp:revision>
  <cp:lastPrinted>2022-09-19T13:53:00Z</cp:lastPrinted>
  <dcterms:created xsi:type="dcterms:W3CDTF">2022-09-19T10:37:00Z</dcterms:created>
  <dcterms:modified xsi:type="dcterms:W3CDTF">2022-09-19T13:55:00Z</dcterms:modified>
</cp:coreProperties>
</file>