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01" w:rsidRDefault="00804F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4F1F5" wp14:editId="1963428F">
                <wp:simplePos x="0" y="0"/>
                <wp:positionH relativeFrom="column">
                  <wp:posOffset>1533525</wp:posOffset>
                </wp:positionH>
                <wp:positionV relativeFrom="paragraph">
                  <wp:posOffset>-400050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F01" w:rsidRPr="00804F01" w:rsidRDefault="00804F01" w:rsidP="00804F0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804F01">
                              <w:rPr>
                                <w:b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TraiNminaTor</w:t>
                            </w:r>
                            <w:proofErr w:type="spellEnd"/>
                            <w:r w:rsidRPr="00804F01">
                              <w:rPr>
                                <w:b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20.75pt;margin-top:-31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" filled="f" stroked="f">
                <v:textbox style="mso-fit-shape-to-text:t">
                  <w:txbxContent>
                    <w:p w:rsidR="00804F01" w:rsidRPr="00804F01" w:rsidRDefault="00804F01" w:rsidP="00804F01">
                      <w:pPr>
                        <w:jc w:val="center"/>
                        <w:rPr>
                          <w:b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 w:rsidRPr="00804F01">
                        <w:rPr>
                          <w:b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TraiNminaTor</w:t>
                      </w:r>
                      <w:proofErr w:type="spellEnd"/>
                      <w:r w:rsidRPr="00804F01">
                        <w:rPr>
                          <w:b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 : </w:t>
                      </w:r>
                      <w:r>
                        <w:rPr>
                          <w:b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FAQ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17A5" w:rsidRPr="004F3061" w:rsidRDefault="00CD17A5" w:rsidP="004E6E04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Que génère </w:t>
      </w:r>
      <w:proofErr w:type="spellStart"/>
      <w:r>
        <w:rPr>
          <w:b/>
        </w:rPr>
        <w:t>Fill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pyramid</w:t>
      </w:r>
      <w:proofErr w:type="spellEnd"/>
      <w:r w:rsidRPr="004F3061">
        <w:rPr>
          <w:b/>
        </w:rPr>
        <w:t> ?</w:t>
      </w:r>
    </w:p>
    <w:p w:rsidR="004F3061" w:rsidRDefault="00CD17A5">
      <w:pPr>
        <w:rPr>
          <w:u w:val="single"/>
        </w:rPr>
      </w:pPr>
      <w:r>
        <w:t xml:space="preserve">Un fichier </w:t>
      </w:r>
      <w:r w:rsidR="00222C60">
        <w:t>(</w:t>
      </w:r>
      <w:proofErr w:type="spellStart"/>
      <w:r w:rsidR="00222C60">
        <w:t>shape</w:t>
      </w:r>
      <w:proofErr w:type="spellEnd"/>
      <w:r w:rsidR="00222C60">
        <w:t xml:space="preserve">) </w:t>
      </w:r>
      <w:r>
        <w:t xml:space="preserve">unique </w:t>
      </w:r>
      <w:r w:rsidR="00D85811">
        <w:t>avec la segmentation du niveau le plus fin dans lequel une information a été saisie.</w:t>
      </w:r>
      <w:r w:rsidR="004E6E04">
        <w:br/>
      </w:r>
      <w:r w:rsidR="00D85811">
        <w:t>Les labels saisis dans les segmentations plus grossières sont reportés dans ce niveau le plus fin.</w:t>
      </w:r>
      <w:r w:rsidR="004E6E04">
        <w:br/>
      </w:r>
      <w:r w:rsidR="00D85811" w:rsidRPr="004E6E04">
        <w:rPr>
          <w:u w:val="single"/>
        </w:rPr>
        <w:t>En cas de saisie dans plusieurs niveaux, le niveau le plus fin gagne.</w:t>
      </w:r>
    </w:p>
    <w:p w:rsidR="00D43F83" w:rsidRPr="004E6E04" w:rsidRDefault="00D43F83">
      <w:pPr>
        <w:rPr>
          <w:u w:val="single"/>
        </w:rPr>
      </w:pPr>
    </w:p>
    <w:p w:rsidR="00804F01" w:rsidRPr="004F3061" w:rsidRDefault="00804F01" w:rsidP="004E6E04">
      <w:pPr>
        <w:shd w:val="clear" w:color="auto" w:fill="D9D9D9" w:themeFill="background1" w:themeFillShade="D9"/>
        <w:rPr>
          <w:b/>
        </w:rPr>
      </w:pPr>
      <w:r w:rsidRPr="004F3061">
        <w:rPr>
          <w:b/>
        </w:rPr>
        <w:t>Comment contrôler les données ?</w:t>
      </w:r>
    </w:p>
    <w:p w:rsidR="00804F01" w:rsidRDefault="004F3061" w:rsidP="004F3061">
      <w:pPr>
        <w:pStyle w:val="Paragraphedeliste"/>
        <w:numPr>
          <w:ilvl w:val="0"/>
          <w:numId w:val="1"/>
        </w:numPr>
      </w:pPr>
      <w:r>
        <w:t>Lancer un « </w:t>
      </w:r>
      <w:proofErr w:type="spellStart"/>
      <w:r>
        <w:t>Fill</w:t>
      </w:r>
      <w:proofErr w:type="spellEnd"/>
      <w:r>
        <w:t xml:space="preserve"> </w:t>
      </w:r>
      <w:proofErr w:type="spellStart"/>
      <w:r>
        <w:t>pyramid</w:t>
      </w:r>
      <w:proofErr w:type="spellEnd"/>
      <w:r>
        <w:t> »</w:t>
      </w:r>
    </w:p>
    <w:p w:rsidR="004F3061" w:rsidRDefault="004F3061" w:rsidP="004F3061">
      <w:pPr>
        <w:pStyle w:val="Paragraphedeliste"/>
        <w:numPr>
          <w:ilvl w:val="0"/>
          <w:numId w:val="1"/>
        </w:numPr>
      </w:pPr>
      <w:r>
        <w:t>Menu Tools :</w:t>
      </w:r>
    </w:p>
    <w:p w:rsidR="004F3061" w:rsidRDefault="004F3061" w:rsidP="004F3061">
      <w:pPr>
        <w:pStyle w:val="Paragraphedeliste"/>
        <w:numPr>
          <w:ilvl w:val="1"/>
          <w:numId w:val="1"/>
        </w:numPr>
      </w:pPr>
      <w:proofErr w:type="spellStart"/>
      <w:r w:rsidRPr="004F3061">
        <w:rPr>
          <w:b/>
        </w:rPr>
        <w:t>Chart</w:t>
      </w:r>
      <w:proofErr w:type="spellEnd"/>
      <w:r w:rsidRPr="004F3061">
        <w:rPr>
          <w:b/>
        </w:rPr>
        <w:t xml:space="preserve"> </w:t>
      </w:r>
      <w:proofErr w:type="spellStart"/>
      <w:r w:rsidRPr="004F3061">
        <w:rPr>
          <w:b/>
        </w:rPr>
        <w:t>Tool</w:t>
      </w:r>
      <w:proofErr w:type="spellEnd"/>
      <w:r>
        <w:t xml:space="preserve"> : génère des diagrammes indiquant </w:t>
      </w:r>
      <w:r w:rsidRPr="004F3061">
        <w:rPr>
          <w:u w:val="single"/>
        </w:rPr>
        <w:t>le pourcentage de surface saisie pour chaque classe</w:t>
      </w:r>
      <w:r>
        <w:t>. Y compris le pourcentage de surface non saisie, qui apparaît sous l’intitulé « No label ».</w:t>
      </w:r>
    </w:p>
    <w:p w:rsidR="004F3061" w:rsidRDefault="004F3061" w:rsidP="004F3061">
      <w:pPr>
        <w:pStyle w:val="Paragraphedeliste"/>
        <w:ind w:left="1440"/>
      </w:pPr>
      <w:r>
        <w:t xml:space="preserve">Cliquer sur le menu déroulant à la suite de </w:t>
      </w:r>
      <w:proofErr w:type="spellStart"/>
      <w:r w:rsidRPr="00222C60">
        <w:rPr>
          <w:i/>
        </w:rPr>
        <w:t>Generate</w:t>
      </w:r>
      <w:proofErr w:type="spellEnd"/>
      <w:r w:rsidRPr="00222C60">
        <w:rPr>
          <w:i/>
        </w:rPr>
        <w:t xml:space="preserve"> as</w:t>
      </w:r>
      <w:r>
        <w:t xml:space="preserve"> : on peut choisir des diagrammes (Bar </w:t>
      </w:r>
      <w:proofErr w:type="spellStart"/>
      <w:r>
        <w:t>chart</w:t>
      </w:r>
      <w:proofErr w:type="spellEnd"/>
      <w:r>
        <w:t xml:space="preserve">) ou des camemberts (Pie </w:t>
      </w:r>
      <w:proofErr w:type="spellStart"/>
      <w:r>
        <w:t>chart</w:t>
      </w:r>
      <w:proofErr w:type="spellEnd"/>
      <w:r>
        <w:t>).</w:t>
      </w:r>
    </w:p>
    <w:p w:rsidR="004F3061" w:rsidRDefault="004F3061" w:rsidP="004F3061">
      <w:pPr>
        <w:pStyle w:val="Paragraphedeliste"/>
        <w:ind w:left="1440"/>
      </w:pPr>
    </w:p>
    <w:p w:rsidR="004F3061" w:rsidRDefault="004F3061" w:rsidP="004F3061">
      <w:pPr>
        <w:pStyle w:val="Paragraphedeliste"/>
        <w:numPr>
          <w:ilvl w:val="1"/>
          <w:numId w:val="1"/>
        </w:numPr>
      </w:pPr>
      <w:r w:rsidRPr="004F3061">
        <w:rPr>
          <w:b/>
        </w:rPr>
        <w:t xml:space="preserve">Control </w:t>
      </w:r>
      <w:proofErr w:type="spellStart"/>
      <w:r w:rsidRPr="004F3061">
        <w:rPr>
          <w:b/>
        </w:rPr>
        <w:t>Tool</w:t>
      </w:r>
      <w:proofErr w:type="spellEnd"/>
      <w:r>
        <w:t xml:space="preserve"> : génère une couche avec deux codes : </w:t>
      </w:r>
    </w:p>
    <w:p w:rsidR="004F3061" w:rsidRDefault="004F3061" w:rsidP="004F3061">
      <w:pPr>
        <w:pStyle w:val="Paragraphedeliste"/>
        <w:numPr>
          <w:ilvl w:val="2"/>
          <w:numId w:val="1"/>
        </w:numPr>
      </w:pPr>
      <w:r>
        <w:t>blanc : ce qui est saisi</w:t>
      </w:r>
    </w:p>
    <w:p w:rsidR="004F3061" w:rsidRDefault="00E516E6" w:rsidP="004F3061">
      <w:pPr>
        <w:pStyle w:val="Paragraphedeliste"/>
        <w:numPr>
          <w:ilvl w:val="2"/>
          <w:numId w:val="1"/>
        </w:numPr>
      </w:pPr>
      <w:r>
        <w:t xml:space="preserve">hachuré </w:t>
      </w:r>
      <w:r w:rsidR="004F3061">
        <w:t>orange : ce qui n’est pas saisi</w:t>
      </w:r>
    </w:p>
    <w:p w:rsidR="004F3061" w:rsidRDefault="004F3061" w:rsidP="004F3061">
      <w:pPr>
        <w:pStyle w:val="Paragraphedeliste"/>
        <w:ind w:left="2160"/>
      </w:pPr>
    </w:p>
    <w:p w:rsidR="00D43F83" w:rsidRDefault="004F3061" w:rsidP="00D43F83">
      <w:pPr>
        <w:pStyle w:val="Paragraphedeliste"/>
        <w:numPr>
          <w:ilvl w:val="1"/>
          <w:numId w:val="1"/>
        </w:numPr>
      </w:pPr>
      <w:r>
        <w:t>Ces deux outils s’appuient sur les données calculées par le dernier « </w:t>
      </w:r>
      <w:proofErr w:type="spellStart"/>
      <w:r>
        <w:t>Fill</w:t>
      </w:r>
      <w:proofErr w:type="spellEnd"/>
      <w:r>
        <w:t xml:space="preserve"> </w:t>
      </w:r>
      <w:proofErr w:type="spellStart"/>
      <w:r>
        <w:t>pyramid</w:t>
      </w:r>
      <w:proofErr w:type="spellEnd"/>
      <w:r>
        <w:t xml:space="preserve"> ». Si on a saisi d’autres </w:t>
      </w:r>
      <w:r w:rsidR="00222C60">
        <w:t>labels</w:t>
      </w:r>
      <w:r>
        <w:t xml:space="preserve"> depuis la dernière génération de pyramide, ils ne seront pas pris en compte.</w:t>
      </w:r>
    </w:p>
    <w:p w:rsidR="00D43F83" w:rsidRDefault="00D43F83" w:rsidP="00D43F83">
      <w:pPr>
        <w:ind w:left="1080"/>
      </w:pPr>
    </w:p>
    <w:p w:rsidR="00D85811" w:rsidRPr="00D85811" w:rsidRDefault="00D85811" w:rsidP="004E6E04">
      <w:pPr>
        <w:shd w:val="clear" w:color="auto" w:fill="D9D9D9" w:themeFill="background1" w:themeFillShade="D9"/>
        <w:rPr>
          <w:b/>
        </w:rPr>
      </w:pPr>
      <w:r w:rsidRPr="00D85811">
        <w:rPr>
          <w:b/>
        </w:rPr>
        <w:t>Les données saisies sont-elles enregistrées au fur et à mesure ?</w:t>
      </w:r>
    </w:p>
    <w:p w:rsidR="00D85811" w:rsidRDefault="00D85811" w:rsidP="00D85811">
      <w:r>
        <w:t>Oui, dans les couches LABELD_DATA.</w:t>
      </w:r>
    </w:p>
    <w:p w:rsidR="00D43F83" w:rsidRDefault="00D43F83" w:rsidP="00D85811"/>
    <w:p w:rsidR="00D85811" w:rsidRDefault="00D85811" w:rsidP="004E6E04">
      <w:pPr>
        <w:shd w:val="clear" w:color="auto" w:fill="D9D9D9" w:themeFill="background1" w:themeFillShade="D9"/>
        <w:rPr>
          <w:b/>
        </w:rPr>
      </w:pPr>
      <w:r>
        <w:rPr>
          <w:b/>
        </w:rPr>
        <w:t>Que faut-il sauvegarder</w:t>
      </w:r>
      <w:r w:rsidR="00222C60">
        <w:rPr>
          <w:b/>
        </w:rPr>
        <w:t xml:space="preserve"> ? </w:t>
      </w:r>
      <w:r>
        <w:rPr>
          <w:b/>
        </w:rPr>
        <w:t>(sauvegarde quotidienne de sécurité par exemple)</w:t>
      </w:r>
    </w:p>
    <w:p w:rsidR="00D85811" w:rsidRPr="00D43F83" w:rsidRDefault="00D85811" w:rsidP="00D85811">
      <w:pPr>
        <w:rPr>
          <w:i/>
        </w:rPr>
      </w:pPr>
      <w:r>
        <w:t xml:space="preserve">Dans le dossier du projet : les sous-dossiers </w:t>
      </w:r>
      <w:r w:rsidRPr="00D85811">
        <w:rPr>
          <w:i/>
        </w:rPr>
        <w:t>LABELED_DATA</w:t>
      </w:r>
      <w:r>
        <w:t xml:space="preserve"> et </w:t>
      </w:r>
      <w:r w:rsidRPr="00D85811">
        <w:rPr>
          <w:i/>
        </w:rPr>
        <w:t>FINAL_DATA</w:t>
      </w:r>
      <w:r>
        <w:t xml:space="preserve">. </w:t>
      </w:r>
      <w:r w:rsidR="004E6E04">
        <w:br/>
      </w:r>
      <w:r>
        <w:t>Ce sont les seuls dossiers dans lesquels des données sont écrites.</w:t>
      </w:r>
    </w:p>
    <w:p w:rsidR="00D43F83" w:rsidRDefault="00D43F83" w:rsidP="00D85811"/>
    <w:p w:rsidR="00CF0936" w:rsidRPr="00D85811" w:rsidRDefault="00CF0936" w:rsidP="004E6E04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Comment sortir proprement ? Faut-il sauvegarder son projet </w:t>
      </w:r>
      <w:proofErr w:type="spellStart"/>
      <w:r>
        <w:rPr>
          <w:b/>
        </w:rPr>
        <w:t>QGis</w:t>
      </w:r>
      <w:proofErr w:type="spellEnd"/>
      <w:r>
        <w:rPr>
          <w:b/>
        </w:rPr>
        <w:t xml:space="preserve"> en sortant</w:t>
      </w:r>
      <w:r w:rsidRPr="00D85811">
        <w:rPr>
          <w:b/>
        </w:rPr>
        <w:t> ?</w:t>
      </w:r>
    </w:p>
    <w:p w:rsidR="00CF0936" w:rsidRDefault="00CF0936" w:rsidP="00D85811">
      <w:r>
        <w:t xml:space="preserve">Non. </w:t>
      </w:r>
      <w:r w:rsidRPr="00A5762C">
        <w:rPr>
          <w:b/>
        </w:rPr>
        <w:t>Avant de fermer le plugin</w:t>
      </w:r>
      <w:r w:rsidR="004E6E04" w:rsidRPr="00A5762C">
        <w:rPr>
          <w:b/>
        </w:rPr>
        <w:t>,</w:t>
      </w:r>
      <w:r w:rsidRPr="00A5762C">
        <w:rPr>
          <w:b/>
        </w:rPr>
        <w:t xml:space="preserve"> bien faire ECHAP pour enlever toute sélection en cours, puis STOP</w:t>
      </w:r>
      <w:r>
        <w:t xml:space="preserve">. Ne pas sauvegarder le projet quand </w:t>
      </w:r>
      <w:proofErr w:type="spellStart"/>
      <w:r>
        <w:t>QGis</w:t>
      </w:r>
      <w:proofErr w:type="spellEnd"/>
      <w:r>
        <w:t xml:space="preserve"> le demande (à moins d’avoir fait une action dans </w:t>
      </w:r>
      <w:proofErr w:type="spellStart"/>
      <w:r>
        <w:t>QGis</w:t>
      </w:r>
      <w:proofErr w:type="spellEnd"/>
      <w:r>
        <w:t xml:space="preserve"> dont on a parfaitement conscience).</w:t>
      </w:r>
    </w:p>
    <w:p w:rsidR="00D43F83" w:rsidRDefault="00D43F83" w:rsidP="00D85811"/>
    <w:p w:rsidR="00A5762C" w:rsidRPr="00D85811" w:rsidRDefault="00A5762C" w:rsidP="00A5762C">
      <w:pPr>
        <w:shd w:val="clear" w:color="auto" w:fill="D9D9D9" w:themeFill="background1" w:themeFillShade="D9"/>
        <w:rPr>
          <w:b/>
        </w:rPr>
      </w:pPr>
      <w:r>
        <w:rPr>
          <w:b/>
        </w:rPr>
        <w:t>Je me suis trompé de code quand j’ai affecté un label, comment faire ?</w:t>
      </w:r>
    </w:p>
    <w:p w:rsidR="00A5762C" w:rsidRDefault="00A5762C" w:rsidP="00D85811">
      <w:r>
        <w:t>Si on a effectué une affectation malencontreuse (après avoir réalisé le clic-droit) :</w:t>
      </w:r>
    </w:p>
    <w:p w:rsidR="00A5762C" w:rsidRDefault="00D35755" w:rsidP="00A5762C">
      <w:pPr>
        <w:pStyle w:val="Paragraphedeliste"/>
        <w:numPr>
          <w:ilvl w:val="0"/>
          <w:numId w:val="3"/>
        </w:numPr>
      </w:pPr>
      <w:r>
        <w:t xml:space="preserve">Utiliser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+ Stri</w:t>
      </w:r>
      <w:r w:rsidR="00A5762C">
        <w:t>ct</w:t>
      </w:r>
      <w:r>
        <w:t>-</w:t>
      </w:r>
      <w:proofErr w:type="spellStart"/>
      <w:r w:rsidR="00A5762C">
        <w:t>Polygon</w:t>
      </w:r>
      <w:proofErr w:type="spellEnd"/>
      <w:r w:rsidR="00A5762C">
        <w:t xml:space="preserve"> pour vider l’affectation</w:t>
      </w:r>
      <w:r>
        <w:t xml:space="preserve"> (en choisissant comme classe la classe erronée). L’association des deux outils est la plus efficace pour sélectionner un groupe de polygones de même label, sans déborder.</w:t>
      </w:r>
    </w:p>
    <w:p w:rsidR="00D35755" w:rsidRDefault="00D35755" w:rsidP="00A5762C">
      <w:pPr>
        <w:pStyle w:val="Paragraphedeliste"/>
        <w:numPr>
          <w:ilvl w:val="0"/>
          <w:numId w:val="3"/>
        </w:numPr>
      </w:pPr>
      <w:r>
        <w:t xml:space="preserve">Recommencer la sélection puis l’affectation avec le bon code. Bien penser à choisir le bouton </w:t>
      </w:r>
      <w:proofErr w:type="spellStart"/>
      <w:r w:rsidRPr="00D35755">
        <w:rPr>
          <w:i/>
        </w:rPr>
        <w:t>Labeling</w:t>
      </w:r>
      <w:proofErr w:type="spellEnd"/>
      <w:r>
        <w:t xml:space="preserve"> à la place de </w:t>
      </w:r>
      <w:proofErr w:type="spellStart"/>
      <w:r w:rsidRPr="00D35755">
        <w:rPr>
          <w:i/>
        </w:rPr>
        <w:t>Delete</w:t>
      </w:r>
      <w:proofErr w:type="spellEnd"/>
      <w:r w:rsidRPr="00D35755">
        <w:rPr>
          <w:i/>
        </w:rPr>
        <w:t xml:space="preserve"> </w:t>
      </w:r>
      <w:proofErr w:type="spellStart"/>
      <w:r w:rsidRPr="00D35755">
        <w:rPr>
          <w:i/>
        </w:rPr>
        <w:t>Current</w:t>
      </w:r>
      <w:proofErr w:type="spellEnd"/>
      <w:r>
        <w:t>.</w:t>
      </w:r>
    </w:p>
    <w:p w:rsidR="00D35755" w:rsidRDefault="00D35755" w:rsidP="00D35755"/>
    <w:p w:rsidR="00D43F83" w:rsidRPr="00D85811" w:rsidRDefault="005440DC" w:rsidP="00D43F83">
      <w:pPr>
        <w:shd w:val="clear" w:color="auto" w:fill="D9D9D9" w:themeFill="background1" w:themeFillShade="D9"/>
        <w:rPr>
          <w:b/>
        </w:rPr>
      </w:pPr>
      <w:r>
        <w:rPr>
          <w:b/>
        </w:rPr>
        <w:t>En manipulant la glissière (ou TAB), je souhaite n’afficher que le niveau courant de la pyramide, et non pas le niveau courant et les niveaux inférieurs</w:t>
      </w:r>
    </w:p>
    <w:p w:rsidR="00A5762C" w:rsidRDefault="005440DC" w:rsidP="00D85811">
      <w:r>
        <w:t>Sortir du plugin (faire Stop avant).</w:t>
      </w:r>
    </w:p>
    <w:p w:rsidR="005440DC" w:rsidRDefault="005440DC" w:rsidP="00D85811">
      <w:r>
        <w:t xml:space="preserve">Dans </w:t>
      </w:r>
      <w:proofErr w:type="spellStart"/>
      <w:r>
        <w:t>QGis</w:t>
      </w:r>
      <w:proofErr w:type="spellEnd"/>
      <w:r>
        <w:t> : dans le gestionnaire de couche, faire un clic-droit sur le groupe LABELED_DATA.</w:t>
      </w:r>
    </w:p>
    <w:p w:rsidR="005440DC" w:rsidRDefault="005440DC" w:rsidP="00D85811">
      <w:r>
        <w:t>Cocher « Groupe mutuellement exclusif ».</w:t>
      </w:r>
    </w:p>
    <w:p w:rsidR="005440DC" w:rsidRDefault="005440DC" w:rsidP="00D85811">
      <w:r>
        <w:t xml:space="preserve">Enregistrer le projet </w:t>
      </w:r>
      <w:proofErr w:type="spellStart"/>
      <w:r>
        <w:t>QGis</w:t>
      </w:r>
      <w:proofErr w:type="spellEnd"/>
      <w:r w:rsidR="00A407B3">
        <w:t xml:space="preserve"> pour une prise en compte la prochaine fois</w:t>
      </w:r>
      <w:r>
        <w:t>.</w:t>
      </w:r>
    </w:p>
    <w:p w:rsidR="00A407B3" w:rsidRDefault="00A407B3" w:rsidP="00D85811">
      <w:r>
        <w:t xml:space="preserve">Observer le comportement dans le plugin. Attention, on ne voit plus la symbolisation des niveaux inférieurs, ce qui est </w:t>
      </w:r>
      <w:proofErr w:type="spellStart"/>
      <w:r>
        <w:t>piégeux</w:t>
      </w:r>
      <w:proofErr w:type="spellEnd"/>
      <w:r>
        <w:t>.</w:t>
      </w:r>
    </w:p>
    <w:p w:rsidR="005440DC" w:rsidRDefault="00A407B3" w:rsidP="00D85811">
      <w:r>
        <w:rPr>
          <w:noProof/>
          <w:lang w:eastAsia="fr-FR"/>
        </w:rPr>
        <w:drawing>
          <wp:inline distT="0" distB="0" distL="0" distR="0" wp14:anchorId="0F64FCB4" wp14:editId="04AEEBBD">
            <wp:extent cx="3867150" cy="312531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042" cy="31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DC" w:rsidRDefault="005440DC" w:rsidP="00D85811">
      <w:r>
        <w:t xml:space="preserve">Si on souhaite revenir au comportement par défaut : faire pareil en </w:t>
      </w:r>
      <w:r w:rsidRPr="00E516E6">
        <w:rPr>
          <w:b/>
        </w:rPr>
        <w:t>décochant</w:t>
      </w:r>
      <w:r>
        <w:t xml:space="preserve"> </w:t>
      </w:r>
      <w:r>
        <w:t>« Groupe mutuellement exclusif »</w:t>
      </w:r>
      <w:r>
        <w:t xml:space="preserve">. Penser à </w:t>
      </w:r>
      <w:r w:rsidR="00A407B3">
        <w:t>enregistrer</w:t>
      </w:r>
      <w:r>
        <w:t xml:space="preserve"> le</w:t>
      </w:r>
      <w:r w:rsidR="00A407B3">
        <w:t xml:space="preserve"> projet pour une prise en compte la prochaine fois.</w:t>
      </w:r>
    </w:p>
    <w:p w:rsidR="00E516E6" w:rsidRDefault="00E516E6" w:rsidP="00D85811"/>
    <w:p w:rsidR="00E516E6" w:rsidRPr="00D85811" w:rsidRDefault="00E516E6" w:rsidP="00E516E6">
      <w:pPr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 xml:space="preserve">Comment ajouter et utiliser le plugin </w:t>
      </w:r>
      <w:proofErr w:type="spellStart"/>
      <w:r>
        <w:rPr>
          <w:b/>
        </w:rPr>
        <w:t>StreetView</w:t>
      </w:r>
      <w:proofErr w:type="spellEnd"/>
    </w:p>
    <w:p w:rsidR="00E516E6" w:rsidRDefault="00E516E6" w:rsidP="00D85811">
      <w:r w:rsidRPr="00E516E6">
        <w:rPr>
          <w:b/>
        </w:rPr>
        <w:t>Extensions -&gt; Installer / Gérer les extensions</w:t>
      </w:r>
      <w:r>
        <w:t>. Avec la barre de recherche, chercher « </w:t>
      </w:r>
      <w:proofErr w:type="spellStart"/>
      <w:r>
        <w:t>StreetView</w:t>
      </w:r>
      <w:proofErr w:type="spellEnd"/>
      <w:r>
        <w:t> » et installer le plugin de ce nom (et non pas go2streetview).</w:t>
      </w:r>
    </w:p>
    <w:p w:rsidR="00E516E6" w:rsidRDefault="00E516E6" w:rsidP="00D85811">
      <w:r>
        <w:t xml:space="preserve">Ensuite il faut l’utiliser dans la fenêtre </w:t>
      </w:r>
      <w:proofErr w:type="spellStart"/>
      <w:r>
        <w:t>QGis</w:t>
      </w:r>
      <w:proofErr w:type="spellEnd"/>
      <w:r>
        <w:t xml:space="preserve"> (le plugin </w:t>
      </w:r>
      <w:proofErr w:type="spellStart"/>
      <w:r>
        <w:t>StreetView</w:t>
      </w:r>
      <w:proofErr w:type="spellEnd"/>
      <w:r>
        <w:t xml:space="preserve"> n’est pas utilisable dans </w:t>
      </w:r>
      <w:proofErr w:type="spellStart"/>
      <w:r>
        <w:t>TrainMinator</w:t>
      </w:r>
      <w:proofErr w:type="spellEnd"/>
      <w:r>
        <w:t xml:space="preserve">). </w:t>
      </w:r>
    </w:p>
    <w:p w:rsidR="00E516E6" w:rsidRDefault="00E516E6" w:rsidP="00D85811">
      <w:r>
        <w:t xml:space="preserve">Cliquer sur le petit bonhomme dans la barre d’outils </w:t>
      </w:r>
      <w:r>
        <w:rPr>
          <w:noProof/>
          <w:lang w:eastAsia="fr-FR"/>
        </w:rPr>
        <w:drawing>
          <wp:inline distT="0" distB="0" distL="0" distR="0" wp14:anchorId="75B9CB32" wp14:editId="0800935B">
            <wp:extent cx="361950" cy="4286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3F7">
        <w:t>.</w:t>
      </w:r>
      <w:bookmarkStart w:id="0" w:name="_GoBack"/>
      <w:bookmarkEnd w:id="0"/>
    </w:p>
    <w:p w:rsidR="00E516E6" w:rsidRDefault="00E516E6" w:rsidP="00D85811">
      <w:r>
        <w:t xml:space="preserve">Cliquer sur la carte : un navigateur s’ouvre, avec </w:t>
      </w:r>
      <w:proofErr w:type="spellStart"/>
      <w:r>
        <w:t>StreetView</w:t>
      </w:r>
      <w:proofErr w:type="spellEnd"/>
      <w:r>
        <w:t xml:space="preserve"> positionné au bon endroit.</w:t>
      </w:r>
    </w:p>
    <w:p w:rsidR="00E516E6" w:rsidRDefault="00E516E6" w:rsidP="00D85811"/>
    <w:sectPr w:rsidR="00E51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815"/>
    <w:multiLevelType w:val="hybridMultilevel"/>
    <w:tmpl w:val="229E7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F329B"/>
    <w:multiLevelType w:val="hybridMultilevel"/>
    <w:tmpl w:val="2E30655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430170E"/>
    <w:multiLevelType w:val="hybridMultilevel"/>
    <w:tmpl w:val="42181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01"/>
    <w:rsid w:val="0005321F"/>
    <w:rsid w:val="00222C60"/>
    <w:rsid w:val="004E6E04"/>
    <w:rsid w:val="004F3061"/>
    <w:rsid w:val="005440DC"/>
    <w:rsid w:val="00804F01"/>
    <w:rsid w:val="00A407B3"/>
    <w:rsid w:val="00A5762C"/>
    <w:rsid w:val="00CD17A5"/>
    <w:rsid w:val="00CF0936"/>
    <w:rsid w:val="00D35755"/>
    <w:rsid w:val="00D43F83"/>
    <w:rsid w:val="00D843F7"/>
    <w:rsid w:val="00D85811"/>
    <w:rsid w:val="00E5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306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4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0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306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4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0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Braun</dc:creator>
  <cp:lastModifiedBy>Arnaud Braun</cp:lastModifiedBy>
  <cp:revision>11</cp:revision>
  <dcterms:created xsi:type="dcterms:W3CDTF">2021-08-06T15:49:00Z</dcterms:created>
  <dcterms:modified xsi:type="dcterms:W3CDTF">2021-09-13T12:47:00Z</dcterms:modified>
</cp:coreProperties>
</file>