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 xml:space="preserve">Aplicar regras de </w:t>
      </w:r>
      <w:proofErr w:type="gramStart"/>
      <w:r>
        <w:rPr>
          <w:rFonts w:ascii="Tenorite" w:hAnsi="Tenorite" w:cstheme="majorHAnsi"/>
        </w:rPr>
        <w:t>negocio</w:t>
      </w:r>
      <w:proofErr w:type="gramEnd"/>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w:t>
      </w:r>
      <w:proofErr w:type="gramStart"/>
      <w:r w:rsidRPr="005056BD">
        <w:rPr>
          <w:rFonts w:ascii="Tenorite" w:hAnsi="Tenorite" w:cstheme="majorHAnsi"/>
          <w:i/>
          <w:iCs/>
        </w:rPr>
        <w:t>end</w:t>
      </w:r>
      <w:proofErr w:type="gramEnd"/>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w:t>
      </w:r>
      <w:proofErr w:type="gramStart"/>
      <w:r w:rsidR="00D9406A">
        <w:rPr>
          <w:rFonts w:ascii="Tenorite" w:hAnsi="Tenorite" w:cstheme="majorHAnsi"/>
        </w:rPr>
        <w:t>e também</w:t>
      </w:r>
      <w:proofErr w:type="gramEnd"/>
      <w:r w:rsidR="00D9406A">
        <w:rPr>
          <w:rFonts w:ascii="Tenorite" w:hAnsi="Tenorite" w:cstheme="majorHAnsi"/>
        </w:rPr>
        <w:t xml:space="preserve">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xml:space="preserve">. Vamos ver </w:t>
      </w:r>
      <w:proofErr w:type="gramStart"/>
      <w:r w:rsidR="00640586">
        <w:rPr>
          <w:rFonts w:ascii="Tenorite" w:hAnsi="Tenorite" w:cstheme="majorHAnsi"/>
        </w:rPr>
        <w:t>todas as maneira</w:t>
      </w:r>
      <w:proofErr w:type="gramEnd"/>
      <w:r w:rsidR="00640586">
        <w:rPr>
          <w:rFonts w:ascii="Tenorite" w:hAnsi="Tenorite" w:cstheme="majorHAnsi"/>
        </w:rPr>
        <w:t xml:space="preserve">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w:t>
      </w:r>
      <w:proofErr w:type="gramStart"/>
      <w:r w:rsidR="007D7CA6">
        <w:rPr>
          <w:rFonts w:ascii="Tenorite" w:hAnsi="Tenorite" w:cstheme="majorHAnsi"/>
        </w:rPr>
        <w:t>e também</w:t>
      </w:r>
      <w:proofErr w:type="gramEnd"/>
      <w:r w:rsidR="007D7CA6">
        <w:rPr>
          <w:rFonts w:ascii="Tenorite" w:hAnsi="Tenorite" w:cstheme="majorHAnsi"/>
        </w:rPr>
        <w:t xml:space="preserve">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proofErr w:type="gramStart"/>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w:t>
      </w:r>
      <w:proofErr w:type="gramEnd"/>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w:t>
      </w:r>
      <w:proofErr w:type="gramStart"/>
      <w:r>
        <w:rPr>
          <w:rFonts w:ascii="Tenorite" w:hAnsi="Tenorite" w:cstheme="majorHAnsi"/>
        </w:rPr>
        <w:t xml:space="preserve">e </w:t>
      </w:r>
      <w:r w:rsidR="00591686">
        <w:rPr>
          <w:rFonts w:ascii="Tenorite" w:hAnsi="Tenorite" w:cstheme="majorHAnsi"/>
        </w:rPr>
        <w:t>também</w:t>
      </w:r>
      <w:proofErr w:type="gramEnd"/>
      <w:r w:rsidR="00591686">
        <w:rPr>
          <w:rFonts w:ascii="Tenorite" w:hAnsi="Tenorite" w:cstheme="majorHAnsi"/>
        </w:rPr>
        <w:t xml:space="preserve">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proofErr w:type="gramStart"/>
      <w:r>
        <w:rPr>
          <w:rFonts w:ascii="Tenorite" w:hAnsi="Tenorite" w:cstheme="majorHAnsi"/>
        </w:rPr>
        <w:t>E também</w:t>
      </w:r>
      <w:proofErr w:type="gramEnd"/>
      <w:r>
        <w:rPr>
          <w:rFonts w:ascii="Tenorite" w:hAnsi="Tenorite" w:cstheme="majorHAnsi"/>
        </w:rPr>
        <w:t xml:space="preserve">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xml:space="preserve">, vamos ir </w:t>
      </w:r>
      <w:proofErr w:type="gramStart"/>
      <w:r>
        <w:rPr>
          <w:rFonts w:ascii="Tenorite" w:hAnsi="Tenorite" w:cstheme="majorHAnsi"/>
        </w:rPr>
        <w:t>no</w:t>
      </w:r>
      <w:proofErr w:type="gramEnd"/>
      <w:r>
        <w:rPr>
          <w:rFonts w:ascii="Tenorite" w:hAnsi="Tenorite" w:cstheme="majorHAnsi"/>
        </w:rPr>
        <w:t xml:space="preserve">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w:t>
      </w:r>
      <w:proofErr w:type="gramStart"/>
      <w:r w:rsidRPr="00352CCC">
        <w:rPr>
          <w:rFonts w:ascii="Tenorite" w:hAnsi="Tenorite" w:cstheme="majorHAnsi"/>
          <w:bCs/>
          <w:i/>
          <w:iCs/>
        </w:rPr>
        <w:t>lock.json</w:t>
      </w:r>
      <w:proofErr w:type="spellEnd"/>
      <w:proofErr w:type="gram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proofErr w:type="gramStart"/>
      <w:r>
        <w:rPr>
          <w:rFonts w:ascii="Tenorite" w:hAnsi="Tenorite" w:cstheme="majorHAnsi"/>
          <w:bCs/>
        </w:rPr>
        <w:t>ultimo</w:t>
      </w:r>
      <w:proofErr w:type="spellEnd"/>
      <w:proofErr w:type="gram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406287"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406287"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406287"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406287"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406287"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406287"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w:t>
      </w:r>
      <w:proofErr w:type="gramStart"/>
      <w:r>
        <w:rPr>
          <w:rFonts w:ascii="Tenorite" w:hAnsi="Tenorite" w:cstheme="majorHAnsi"/>
        </w:rPr>
        <w:t>do arquivos</w:t>
      </w:r>
      <w:proofErr w:type="gramEnd"/>
      <w:r>
        <w:rPr>
          <w:rFonts w:ascii="Tenorite" w:hAnsi="Tenorite" w:cstheme="majorHAnsi"/>
        </w:rPr>
        <w:t>.</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 xml:space="preserve">Aqui vamos aprender toda a base do React, </w:t>
      </w:r>
      <w:proofErr w:type="gramStart"/>
      <w:r>
        <w:rPr>
          <w:rFonts w:ascii="Tenorite" w:hAnsi="Tenorite" w:cstheme="majorHAnsi"/>
        </w:rPr>
        <w:t>aonde</w:t>
      </w:r>
      <w:proofErr w:type="gramEnd"/>
      <w:r>
        <w:rPr>
          <w:rFonts w:ascii="Tenorite" w:hAnsi="Tenorite" w:cstheme="majorHAnsi"/>
        </w:rPr>
        <w:t xml:space="preserv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w:t>
      </w:r>
      <w:proofErr w:type="gramStart"/>
      <w:r>
        <w:rPr>
          <w:rFonts w:ascii="Tenorite" w:hAnsi="Tenorite" w:cstheme="majorHAnsi"/>
        </w:rPr>
        <w:t>aonde</w:t>
      </w:r>
      <w:proofErr w:type="gramEnd"/>
      <w:r>
        <w:rPr>
          <w:rFonts w:ascii="Tenorite" w:hAnsi="Tenorite" w:cstheme="majorHAnsi"/>
        </w:rPr>
        <w:t xml:space="preserv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w:t>
      </w:r>
      <w:proofErr w:type="gramStart"/>
      <w:r>
        <w:rPr>
          <w:rFonts w:ascii="Tenorite" w:hAnsi="Tenorite" w:cstheme="majorHAnsi"/>
        </w:rPr>
        <w:t>‘./</w:t>
      </w:r>
      <w:proofErr w:type="gramEnd"/>
      <w:r>
        <w:rPr>
          <w:rFonts w:ascii="Tenorite" w:hAnsi="Tenorite" w:cstheme="majorHAnsi"/>
        </w:rPr>
        <w:t>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proofErr w:type="gramStart"/>
      <w:r>
        <w:rPr>
          <w:rFonts w:ascii="Tenorite" w:hAnsi="Tenorite" w:cstheme="majorHAnsi"/>
        </w:rPr>
        <w:t>da</w:t>
      </w:r>
      <w:proofErr w:type="spellEnd"/>
      <w:r>
        <w:rPr>
          <w:rFonts w:ascii="Tenorite" w:hAnsi="Tenorite" w:cstheme="majorHAnsi"/>
        </w:rPr>
        <w:t xml:space="preserve"> peças</w:t>
      </w:r>
      <w:proofErr w:type="gramEnd"/>
      <w:r>
        <w:rPr>
          <w:rFonts w:ascii="Tenorite" w:hAnsi="Tenorite" w:cstheme="majorHAnsi"/>
        </w:rPr>
        <w:t xml:space="preserve">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proofErr w:type="gram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proofErr w:type="gram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 xml:space="preserve">Para fins de consulta, o código até </w:t>
      </w:r>
      <w:proofErr w:type="gramStart"/>
      <w:r>
        <w:rPr>
          <w:rFonts w:ascii="Tenorite" w:hAnsi="Tenorite" w:cstheme="majorHAnsi"/>
        </w:rPr>
        <w:t>o mesmo</w:t>
      </w:r>
      <w:proofErr w:type="gramEnd"/>
      <w:r>
        <w:rPr>
          <w:rFonts w:ascii="Tenorite" w:hAnsi="Tenorite" w:cstheme="majorHAnsi"/>
        </w:rPr>
        <w:t xml:space="preserve">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w:t>
      </w:r>
      <w:proofErr w:type="gramStart"/>
      <w:r>
        <w:rPr>
          <w:rFonts w:ascii="Tenorite" w:hAnsi="Tenorite" w:cstheme="majorHAnsi"/>
        </w:rPr>
        <w:t>aonde</w:t>
      </w:r>
      <w:proofErr w:type="gramEnd"/>
      <w:r>
        <w:rPr>
          <w:rFonts w:ascii="Tenorite" w:hAnsi="Tenorite" w:cstheme="majorHAnsi"/>
        </w:rPr>
        <w:t xml:space="preserv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w:t>
      </w:r>
      <w:proofErr w:type="gramStart"/>
      <w:r>
        <w:rPr>
          <w:rFonts w:ascii="Tenorite" w:hAnsi="Tenorite" w:cstheme="majorHAnsi"/>
        </w:rPr>
        <w:t>e também</w:t>
      </w:r>
      <w:proofErr w:type="gramEnd"/>
      <w:r>
        <w:rPr>
          <w:rFonts w:ascii="Tenorite" w:hAnsi="Tenorite" w:cstheme="majorHAnsi"/>
        </w:rPr>
        <w:t xml:space="preserve">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o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xml:space="preserve">,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xml:space="preserve">,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sidRPr="002011C1">
        <w:rPr>
          <w:rFonts w:ascii="Tenorite" w:hAnsi="Tenorite" w:cstheme="majorHAnsi"/>
          <w:b/>
          <w:bCs/>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consegue acessar o </w:t>
      </w:r>
      <w:proofErr w:type="spellStart"/>
      <w:r w:rsidRPr="002011C1">
        <w:rPr>
          <w:rFonts w:ascii="Tenorite" w:hAnsi="Tenorite" w:cstheme="majorHAnsi"/>
          <w:b/>
          <w:bCs/>
        </w:rPr>
        <w:t>state</w:t>
      </w:r>
      <w:proofErr w:type="spellEnd"/>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proofErr w:type="spellStart"/>
      <w:r w:rsidRPr="002011C1">
        <w:rPr>
          <w:rFonts w:ascii="Tenorite" w:hAnsi="Tenorite" w:cstheme="majorHAnsi"/>
          <w:b/>
          <w:bCs/>
        </w:rPr>
        <w:t>setUser</w:t>
      </w:r>
      <w:r w:rsidR="002011C1" w:rsidRPr="002011C1">
        <w:rPr>
          <w:rFonts w:ascii="Tenorite" w:hAnsi="Tenorite" w:cstheme="majorHAnsi"/>
          <w:b/>
          <w:bCs/>
        </w:rPr>
        <w:t>s</w:t>
      </w:r>
      <w:proofErr w:type="spellEnd"/>
      <w:r>
        <w:rPr>
          <w:rFonts w:ascii="Tenorite" w:hAnsi="Tenorite" w:cstheme="majorHAnsi"/>
        </w:rPr>
        <w:t xml:space="preserve"> (variável usada como parâmetro em nosso </w:t>
      </w:r>
      <w:proofErr w:type="spellStart"/>
      <w:r w:rsidRPr="002011C1">
        <w:rPr>
          <w:rFonts w:ascii="Tenorite" w:hAnsi="Tenorite" w:cstheme="majorHAnsi"/>
          <w:b/>
          <w:bCs/>
        </w:rPr>
        <w:t>useState</w:t>
      </w:r>
      <w:proofErr w:type="spellEnd"/>
      <w:r w:rsidR="002011C1">
        <w:rPr>
          <w:rFonts w:ascii="Tenorite" w:hAnsi="Tenorite" w:cstheme="majorHAnsi"/>
        </w:rPr>
        <w:t xml:space="preserve"> para alterar o valor), que recebe o parâmetro </w:t>
      </w:r>
      <w:proofErr w:type="spellStart"/>
      <w:r w:rsidR="002011C1" w:rsidRPr="002011C1">
        <w:rPr>
          <w:rFonts w:ascii="Tenorite" w:hAnsi="Tenorite" w:cstheme="majorHAnsi"/>
          <w:b/>
          <w:bCs/>
        </w:rPr>
        <w:t>prevUsers</w:t>
      </w:r>
      <w:proofErr w:type="spellEnd"/>
      <w:r w:rsidR="002011C1">
        <w:rPr>
          <w:rFonts w:ascii="Tenorite" w:hAnsi="Tenorite" w:cstheme="majorHAnsi"/>
        </w:rPr>
        <w:t xml:space="preserve"> (nada mais é que uma convenção, o parâmetro pode ser nomeado da maneira que preferirmos). Logo em seguida vamos definir o que irá retornar usando o método </w:t>
      </w:r>
      <w:proofErr w:type="spellStart"/>
      <w:r w:rsidR="002011C1" w:rsidRPr="002011C1">
        <w:rPr>
          <w:rFonts w:ascii="Tenorite" w:hAnsi="Tenorite" w:cstheme="majorHAnsi"/>
          <w:b/>
          <w:bCs/>
          <w:highlight w:val="yellow"/>
        </w:rPr>
        <w:t>filter</w:t>
      </w:r>
      <w:proofErr w:type="spellEnd"/>
      <w:r w:rsidR="002011C1">
        <w:rPr>
          <w:rFonts w:ascii="Tenorite" w:hAnsi="Tenorite" w:cstheme="majorHAnsi"/>
        </w:rPr>
        <w:t xml:space="preserve">, e assim definimos que o parâmetro será nosso </w:t>
      </w:r>
      <w:proofErr w:type="spellStart"/>
      <w:r w:rsidR="002011C1" w:rsidRPr="002011C1">
        <w:rPr>
          <w:rFonts w:ascii="Tenorite" w:hAnsi="Tenorite" w:cstheme="majorHAnsi"/>
          <w:b/>
          <w:bCs/>
        </w:rPr>
        <w:t>array</w:t>
      </w:r>
      <w:proofErr w:type="spellEnd"/>
      <w:r w:rsidR="002011C1">
        <w:rPr>
          <w:rFonts w:ascii="Tenorite" w:hAnsi="Tenorite" w:cstheme="majorHAnsi"/>
        </w:rPr>
        <w:t xml:space="preserve"> de </w:t>
      </w:r>
      <w:proofErr w:type="spellStart"/>
      <w:r w:rsidR="002011C1" w:rsidRPr="002011C1">
        <w:rPr>
          <w:rFonts w:ascii="Tenorite" w:hAnsi="Tenorite" w:cstheme="majorHAnsi"/>
          <w:b/>
          <w:bCs/>
        </w:rPr>
        <w:t>users</w:t>
      </w:r>
      <w:proofErr w:type="spellEnd"/>
      <w:r w:rsidR="002011C1">
        <w:rPr>
          <w:rFonts w:ascii="Tenorite" w:hAnsi="Tenorite" w:cstheme="majorHAnsi"/>
        </w:rPr>
        <w:t xml:space="preserve">, e se o número aleatório gerado for diferente que os </w:t>
      </w:r>
      <w:proofErr w:type="spellStart"/>
      <w:r w:rsidR="002011C1" w:rsidRPr="002011C1">
        <w:rPr>
          <w:rFonts w:ascii="Tenorite" w:hAnsi="Tenorite" w:cstheme="majorHAnsi"/>
          <w:b/>
          <w:bCs/>
        </w:rPr>
        <w:t>id’s</w:t>
      </w:r>
      <w:proofErr w:type="spellEnd"/>
      <w:r w:rsidR="002011C1">
        <w:rPr>
          <w:rFonts w:ascii="Tenorite" w:hAnsi="Tenorite" w:cstheme="majorHAnsi"/>
        </w:rPr>
        <w:t xml:space="preserve"> do nosso </w:t>
      </w:r>
      <w:proofErr w:type="spellStart"/>
      <w:r w:rsidR="002011C1" w:rsidRPr="002011C1">
        <w:rPr>
          <w:rFonts w:ascii="Tenorite" w:hAnsi="Tenorite" w:cstheme="majorHAnsi"/>
          <w:b/>
          <w:bCs/>
        </w:rPr>
        <w:t>array</w:t>
      </w:r>
      <w:proofErr w:type="spellEnd"/>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proofErr w:type="spellStart"/>
      <w:r w:rsidRPr="002011C1">
        <w:rPr>
          <w:rFonts w:ascii="Tenorite" w:hAnsi="Tenorite" w:cstheme="majorHAnsi"/>
          <w:b/>
          <w:bCs/>
        </w:rPr>
        <w:t>setUsers</w:t>
      </w:r>
      <w:proofErr w:type="spellEnd"/>
      <w:r>
        <w:rPr>
          <w:rFonts w:ascii="Tenorite" w:hAnsi="Tenorite" w:cstheme="majorHAnsi"/>
        </w:rPr>
        <w:t xml:space="preserve"> em nosso </w:t>
      </w:r>
      <w:proofErr w:type="spellStart"/>
      <w:r w:rsidRPr="002011C1">
        <w:rPr>
          <w:rFonts w:ascii="Tenorite" w:hAnsi="Tenorite" w:cstheme="majorHAnsi"/>
          <w:b/>
          <w:bCs/>
        </w:rPr>
        <w:t>useState</w:t>
      </w:r>
      <w:proofErr w:type="spellEnd"/>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proofErr w:type="spellStart"/>
      <w:r w:rsidR="009813F9" w:rsidRPr="009813F9">
        <w:rPr>
          <w:rFonts w:ascii="Tenorite" w:hAnsi="Tenorite" w:cstheme="majorHAnsi"/>
          <w:b/>
          <w:bCs/>
        </w:rPr>
        <w:t>true</w:t>
      </w:r>
      <w:proofErr w:type="spellEnd"/>
      <w:r w:rsidR="009813F9">
        <w:rPr>
          <w:rFonts w:ascii="Tenorite" w:hAnsi="Tenorite" w:cstheme="majorHAnsi"/>
        </w:rPr>
        <w:t xml:space="preserve"> ou false, sem necessidade de </w:t>
      </w:r>
      <w:proofErr w:type="spellStart"/>
      <w:r w:rsidR="009813F9" w:rsidRPr="009813F9">
        <w:rPr>
          <w:rFonts w:ascii="Tenorite" w:hAnsi="Tenorite" w:cstheme="majorHAnsi"/>
          <w:b/>
          <w:bCs/>
        </w:rPr>
        <w:t>if</w:t>
      </w:r>
      <w:proofErr w:type="spellEnd"/>
      <w:r w:rsidR="009813F9">
        <w:rPr>
          <w:rFonts w:ascii="Tenorite" w:hAnsi="Tenorite" w:cstheme="majorHAnsi"/>
        </w:rPr>
        <w:t xml:space="preserve"> e </w:t>
      </w:r>
      <w:proofErr w:type="spellStart"/>
      <w:r w:rsidR="009813F9" w:rsidRPr="009813F9">
        <w:rPr>
          <w:rFonts w:ascii="Tenorite" w:hAnsi="Tenorite" w:cstheme="majorHAnsi"/>
          <w:b/>
          <w:bCs/>
        </w:rPr>
        <w:t>else</w:t>
      </w:r>
      <w:proofErr w:type="spellEnd"/>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proofErr w:type="spellStart"/>
      <w:r w:rsidRPr="009813F9">
        <w:rPr>
          <w:rFonts w:ascii="Tenorite" w:hAnsi="Tenorite" w:cstheme="majorHAnsi"/>
          <w:b/>
          <w:bCs/>
        </w:rPr>
        <w:t>stado</w:t>
      </w:r>
      <w:proofErr w:type="spellEnd"/>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w:t>
      </w:r>
      <w:proofErr w:type="gramStart"/>
      <w:r>
        <w:rPr>
          <w:rFonts w:ascii="Tenorite" w:hAnsi="Tenorite" w:cstheme="majorHAnsi"/>
        </w:rPr>
        <w:t xml:space="preserve">diferente </w:t>
      </w:r>
      <w:r w:rsidRPr="009813F9">
        <w:rPr>
          <w:rFonts w:ascii="Tenorite" w:hAnsi="Tenorite" w:cstheme="majorHAnsi"/>
          <w:b/>
          <w:bCs/>
        </w:rPr>
        <w:t>!</w:t>
      </w:r>
      <w:proofErr w:type="gramEnd"/>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 xml:space="preserve">Aula 42: </w:t>
      </w:r>
      <w:proofErr w:type="spellStart"/>
      <w:r>
        <w:rPr>
          <w:rFonts w:ascii="Tenorite" w:hAnsi="Tenorite" w:cstheme="majorHAnsi"/>
          <w:b/>
          <w:bCs/>
          <w:color w:val="FFFFFF" w:themeColor="background1"/>
          <w:sz w:val="24"/>
          <w:szCs w:val="24"/>
        </w:rPr>
        <w:t>If</w:t>
      </w:r>
      <w:proofErr w:type="spellEnd"/>
      <w:r>
        <w:rPr>
          <w:rFonts w:ascii="Tenorite" w:hAnsi="Tenorite" w:cstheme="majorHAnsi"/>
          <w:b/>
          <w:bCs/>
          <w:color w:val="FFFFFF" w:themeColor="background1"/>
          <w:sz w:val="24"/>
          <w:szCs w:val="24"/>
        </w:rPr>
        <w:t xml:space="preserve">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 xml:space="preserve">Agora vai complicar um pouquinho, a estrutura de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Basicamente é </w:t>
      </w:r>
      <w:r w:rsidRPr="001D0F4B">
        <w:rPr>
          <w:rFonts w:ascii="Tenorite" w:hAnsi="Tenorite" w:cstheme="majorHAnsi"/>
          <w:i/>
          <w:iCs/>
          <w:highlight w:val="yellow"/>
        </w:rPr>
        <w:t>condição? (</w:t>
      </w:r>
      <w:proofErr w:type="spellStart"/>
      <w:r w:rsidRPr="001D0F4B">
        <w:rPr>
          <w:rFonts w:ascii="Tenorite" w:hAnsi="Tenorite" w:cstheme="majorHAnsi"/>
          <w:i/>
          <w:iCs/>
          <w:highlight w:val="yellow"/>
        </w:rPr>
        <w:t>if</w:t>
      </w:r>
      <w:proofErr w:type="spellEnd"/>
      <w:proofErr w:type="gramStart"/>
      <w:r w:rsidRPr="001D0F4B">
        <w:rPr>
          <w:rFonts w:ascii="Tenorite" w:hAnsi="Tenorite" w:cstheme="majorHAnsi"/>
          <w:i/>
          <w:iCs/>
          <w:highlight w:val="yellow"/>
        </w:rPr>
        <w:t>) :</w:t>
      </w:r>
      <w:proofErr w:type="gramEnd"/>
      <w:r w:rsidRPr="001D0F4B">
        <w:rPr>
          <w:rFonts w:ascii="Tenorite" w:hAnsi="Tenorite" w:cstheme="majorHAnsi"/>
          <w:i/>
          <w:iCs/>
          <w:highlight w:val="yellow"/>
        </w:rPr>
        <w:t xml:space="preserve"> (</w:t>
      </w:r>
      <w:proofErr w:type="spellStart"/>
      <w:r w:rsidRPr="001D0F4B">
        <w:rPr>
          <w:rFonts w:ascii="Tenorite" w:hAnsi="Tenorite" w:cstheme="majorHAnsi"/>
          <w:i/>
          <w:iCs/>
          <w:highlight w:val="yellow"/>
        </w:rPr>
        <w:t>else</w:t>
      </w:r>
      <w:proofErr w:type="spellEnd"/>
      <w:r w:rsidRPr="001D0F4B">
        <w:rPr>
          <w:rFonts w:ascii="Tenorite" w:hAnsi="Tenorite" w:cstheme="majorHAnsi"/>
          <w:i/>
          <w:iCs/>
          <w:highlight w:val="yellow"/>
        </w:rPr>
        <w:t>)</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 xml:space="preserve">Então nessa estrutura fica dessa forma, a condição é denominada </w:t>
      </w:r>
      <w:proofErr w:type="gramStart"/>
      <w:r>
        <w:rPr>
          <w:rFonts w:ascii="Tenorite" w:hAnsi="Tenorite" w:cstheme="majorHAnsi"/>
        </w:rPr>
        <w:t>pel</w:t>
      </w:r>
      <w:r w:rsidR="008B6E0E">
        <w:rPr>
          <w:rFonts w:ascii="Tenorite" w:hAnsi="Tenorite" w:cstheme="majorHAnsi"/>
        </w:rPr>
        <w:t>a ?</w:t>
      </w:r>
      <w:proofErr w:type="gramEnd"/>
      <w:r w:rsidR="008B6E0E">
        <w:rPr>
          <w:rFonts w:ascii="Tenorite" w:hAnsi="Tenorite" w:cstheme="majorHAnsi"/>
        </w:rPr>
        <w:t xml:space="preserve"> (interrogação) e após temos o primeiro bloco (</w:t>
      </w:r>
      <w:proofErr w:type="spellStart"/>
      <w:r w:rsidR="008B6E0E">
        <w:rPr>
          <w:rFonts w:ascii="Tenorite" w:hAnsi="Tenorite" w:cstheme="majorHAnsi"/>
        </w:rPr>
        <w:t>if</w:t>
      </w:r>
      <w:proofErr w:type="spellEnd"/>
      <w:r w:rsidR="008B6E0E">
        <w:rPr>
          <w:rFonts w:ascii="Tenorite" w:hAnsi="Tenorite" w:cstheme="majorHAnsi"/>
        </w:rPr>
        <w:t xml:space="preserve">) dentro de parênteses, e para separáramos o </w:t>
      </w:r>
      <w:proofErr w:type="spellStart"/>
      <w:r w:rsidR="008B6E0E">
        <w:rPr>
          <w:rFonts w:ascii="Tenorite" w:hAnsi="Tenorite" w:cstheme="majorHAnsi"/>
        </w:rPr>
        <w:t>else</w:t>
      </w:r>
      <w:proofErr w:type="spellEnd"/>
      <w:r w:rsidR="008B6E0E">
        <w:rPr>
          <w:rFonts w:ascii="Tenorite" w:hAnsi="Tenorite" w:cstheme="majorHAnsi"/>
        </w:rPr>
        <w:t xml:space="preserve"> </w:t>
      </w:r>
      <w:proofErr w:type="gramStart"/>
      <w:r w:rsidR="008B6E0E">
        <w:rPr>
          <w:rFonts w:ascii="Tenorite" w:hAnsi="Tenorite" w:cstheme="majorHAnsi"/>
        </w:rPr>
        <w:t>usamos :</w:t>
      </w:r>
      <w:proofErr w:type="gramEnd"/>
      <w:r w:rsidR="008B6E0E">
        <w:rPr>
          <w:rFonts w:ascii="Tenorite" w:hAnsi="Tenorite" w:cstheme="majorHAnsi"/>
        </w:rPr>
        <w:t xml:space="preserve">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proofErr w:type="spellStart"/>
      <w:r>
        <w:rPr>
          <w:rFonts w:ascii="Tenorite" w:hAnsi="Tenorite" w:cstheme="majorHAnsi"/>
        </w:rPr>
        <w:lastRenderedPageBreak/>
        <w:t>state</w:t>
      </w:r>
      <w:proofErr w:type="spellEnd"/>
      <w:r>
        <w:rPr>
          <w:rFonts w:ascii="Tenorite" w:hAnsi="Tenorite" w:cstheme="majorHAnsi"/>
        </w:rPr>
        <w:t xml:space="preserv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 xml:space="preserve">Ao clicar o valor da variável </w:t>
      </w:r>
      <w:proofErr w:type="spellStart"/>
      <w:r>
        <w:rPr>
          <w:rFonts w:ascii="Tenorite" w:hAnsi="Tenorite" w:cstheme="majorHAnsi"/>
        </w:rPr>
        <w:t>name</w:t>
      </w:r>
      <w:proofErr w:type="spellEnd"/>
      <w:r>
        <w:rPr>
          <w:rFonts w:ascii="Tenorite" w:hAnsi="Tenorite" w:cstheme="majorHAnsi"/>
        </w:rPr>
        <w:t xml:space="preserve"> recebe um novo valor, </w:t>
      </w:r>
      <w:proofErr w:type="spellStart"/>
      <w:r>
        <w:rPr>
          <w:rFonts w:ascii="Tenorite" w:hAnsi="Tenorite" w:cstheme="majorHAnsi"/>
        </w:rPr>
        <w:t>graçar</w:t>
      </w:r>
      <w:proofErr w:type="spellEnd"/>
      <w:r>
        <w:rPr>
          <w:rFonts w:ascii="Tenorite" w:hAnsi="Tenorite" w:cstheme="majorHAnsi"/>
        </w:rPr>
        <w:t xml:space="preserve">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 xml:space="preserve">E podemos ver que o </w:t>
      </w:r>
      <w:proofErr w:type="spellStart"/>
      <w:r>
        <w:rPr>
          <w:rFonts w:ascii="Tenorite" w:hAnsi="Tenorite" w:cstheme="majorHAnsi"/>
        </w:rPr>
        <w:t>state</w:t>
      </w:r>
      <w:proofErr w:type="spellEnd"/>
      <w:r>
        <w:rPr>
          <w:rFonts w:ascii="Tenorite" w:hAnsi="Tenorite" w:cstheme="majorHAnsi"/>
        </w:rPr>
        <w:t xml:space="preserve"> é atualizado na tela, e isso que é a vantagem do react, ele </w:t>
      </w:r>
      <w:proofErr w:type="spellStart"/>
      <w:r>
        <w:rPr>
          <w:rFonts w:ascii="Tenorite" w:hAnsi="Tenorite" w:cstheme="majorHAnsi"/>
        </w:rPr>
        <w:t>re-renderiza</w:t>
      </w:r>
      <w:proofErr w:type="spellEnd"/>
      <w:r>
        <w:rPr>
          <w:rFonts w:ascii="Tenorite" w:hAnsi="Tenorite" w:cstheme="majorHAnsi"/>
        </w:rPr>
        <w:t xml:space="preserve">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44: Introdução aos </w:t>
      </w:r>
      <w:proofErr w:type="spellStart"/>
      <w:r>
        <w:rPr>
          <w:rFonts w:ascii="Tenorite" w:hAnsi="Tenorite" w:cstheme="majorHAnsi"/>
          <w:b/>
          <w:bCs/>
          <w:color w:val="FFFFFF" w:themeColor="background1"/>
          <w:sz w:val="24"/>
          <w:szCs w:val="24"/>
        </w:rPr>
        <w:t>Props</w:t>
      </w:r>
      <w:proofErr w:type="spellEnd"/>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w:t>
      </w:r>
      <w:proofErr w:type="spellStart"/>
      <w:r>
        <w:rPr>
          <w:rFonts w:ascii="Tenorite" w:hAnsi="Tenorite" w:cstheme="majorHAnsi"/>
        </w:rPr>
        <w:t>props</w:t>
      </w:r>
      <w:proofErr w:type="spellEnd"/>
      <w:r>
        <w:rPr>
          <w:rFonts w:ascii="Tenorite" w:hAnsi="Tenorite" w:cstheme="majorHAnsi"/>
        </w:rPr>
        <w:t xml:space="preserve">,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 xml:space="preserve">As </w:t>
      </w:r>
      <w:proofErr w:type="spellStart"/>
      <w:r>
        <w:rPr>
          <w:rFonts w:ascii="Tenorite" w:hAnsi="Tenorite" w:cstheme="majorHAnsi"/>
        </w:rPr>
        <w:t>props</w:t>
      </w:r>
      <w:proofErr w:type="spellEnd"/>
      <w:r>
        <w:rPr>
          <w:rFonts w:ascii="Tenorite" w:hAnsi="Tenorite" w:cstheme="majorHAnsi"/>
        </w:rPr>
        <w:t xml:space="preserve"> vem de um argumento na função do componente, ou seja, logo na primeira função do nosso componente, vamos passar o nome </w:t>
      </w:r>
      <w:proofErr w:type="spellStart"/>
      <w:r>
        <w:rPr>
          <w:rFonts w:ascii="Tenorite" w:hAnsi="Tenorite" w:cstheme="majorHAnsi"/>
        </w:rPr>
        <w:t>props</w:t>
      </w:r>
      <w:proofErr w:type="spellEnd"/>
      <w:r>
        <w:rPr>
          <w:rFonts w:ascii="Tenorite" w:hAnsi="Tenorite" w:cstheme="majorHAnsi"/>
        </w:rPr>
        <w:t xml:space="preserve"> (mas pode ser qualquer nome, </w:t>
      </w:r>
      <w:proofErr w:type="spellStart"/>
      <w:r>
        <w:rPr>
          <w:rFonts w:ascii="Tenorite" w:hAnsi="Tenorite" w:cstheme="majorHAnsi"/>
        </w:rPr>
        <w:t>props</w:t>
      </w:r>
      <w:proofErr w:type="spellEnd"/>
      <w:r>
        <w:rPr>
          <w:rFonts w:ascii="Tenorite" w:hAnsi="Tenorite" w:cstheme="majorHAnsi"/>
        </w:rPr>
        <w:t xml:space="preserve">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 xml:space="preserve">Podemos trazer no formato de uma variável, e de um </w:t>
      </w:r>
      <w:proofErr w:type="spellStart"/>
      <w:r>
        <w:rPr>
          <w:rFonts w:ascii="Tenorite" w:hAnsi="Tenorite" w:cstheme="majorHAnsi"/>
        </w:rPr>
        <w:t>state</w:t>
      </w:r>
      <w:proofErr w:type="spellEnd"/>
      <w:r>
        <w:rPr>
          <w:rFonts w:ascii="Tenorite" w:hAnsi="Tenorite" w:cstheme="majorHAnsi"/>
        </w:rPr>
        <w:t>.</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Pr>
          <w:rFonts w:ascii="Tenorite" w:hAnsi="Tenorite" w:cstheme="majorHAnsi"/>
          <w:b/>
          <w:bCs/>
          <w:color w:val="FFFFFF" w:themeColor="background1"/>
          <w:sz w:val="24"/>
          <w:szCs w:val="24"/>
        </w:rPr>
        <w:t>5</w:t>
      </w:r>
      <w:r>
        <w:rPr>
          <w:rFonts w:ascii="Tenorite" w:hAnsi="Tenorite" w:cstheme="majorHAnsi"/>
          <w:b/>
          <w:bCs/>
          <w:color w:val="FFFFFF" w:themeColor="background1"/>
          <w:sz w:val="24"/>
          <w:szCs w:val="24"/>
        </w:rPr>
        <w:t xml:space="preserve">: </w:t>
      </w:r>
      <w:proofErr w:type="spellStart"/>
      <w:r w:rsidRPr="00587D54">
        <w:rPr>
          <w:rFonts w:ascii="Tenorite" w:hAnsi="Tenorite" w:cstheme="majorHAnsi"/>
          <w:b/>
          <w:bCs/>
          <w:color w:val="FFFFFF" w:themeColor="background1"/>
          <w:sz w:val="24"/>
          <w:szCs w:val="24"/>
        </w:rPr>
        <w:t>Destructuring</w:t>
      </w:r>
      <w:proofErr w:type="spellEnd"/>
      <w:r w:rsidRPr="00587D54">
        <w:rPr>
          <w:rFonts w:ascii="Tenorite" w:hAnsi="Tenorite" w:cstheme="majorHAnsi"/>
          <w:b/>
          <w:bCs/>
          <w:color w:val="FFFFFF" w:themeColor="background1"/>
          <w:sz w:val="24"/>
          <w:szCs w:val="24"/>
        </w:rPr>
        <w:t xml:space="preserve"> em </w:t>
      </w:r>
      <w:proofErr w:type="spellStart"/>
      <w:r w:rsidRPr="00587D54">
        <w:rPr>
          <w:rFonts w:ascii="Tenorite" w:hAnsi="Tenorite" w:cstheme="majorHAnsi"/>
          <w:b/>
          <w:bCs/>
          <w:color w:val="FFFFFF" w:themeColor="background1"/>
          <w:sz w:val="24"/>
          <w:szCs w:val="24"/>
        </w:rPr>
        <w:t>props</w:t>
      </w:r>
      <w:proofErr w:type="spellEnd"/>
    </w:p>
    <w:p w14:paraId="4F2D95B8" w14:textId="77777777" w:rsidR="00587D54" w:rsidRPr="001D0F4B" w:rsidRDefault="00587D54" w:rsidP="001D0F4B">
      <w:pPr>
        <w:spacing w:after="0"/>
        <w:jc w:val="both"/>
        <w:rPr>
          <w:rFonts w:ascii="Tenorite" w:hAnsi="Tenorite" w:cstheme="majorHAnsi"/>
        </w:rPr>
      </w:pPr>
    </w:p>
    <w:sectPr w:rsidR="00587D54" w:rsidRPr="001D0F4B" w:rsidSect="00B13413">
      <w:headerReference w:type="default" r:id="rId135"/>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E7B87" w14:textId="77777777" w:rsidR="00406287" w:rsidRDefault="00406287" w:rsidP="00EF575F">
      <w:pPr>
        <w:spacing w:after="0" w:line="240" w:lineRule="auto"/>
      </w:pPr>
      <w:r>
        <w:separator/>
      </w:r>
    </w:p>
  </w:endnote>
  <w:endnote w:type="continuationSeparator" w:id="0">
    <w:p w14:paraId="4DE99016" w14:textId="77777777" w:rsidR="00406287" w:rsidRDefault="00406287"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EC5C2" w14:textId="77777777" w:rsidR="00406287" w:rsidRDefault="00406287" w:rsidP="00EF575F">
      <w:pPr>
        <w:spacing w:after="0" w:line="240" w:lineRule="auto"/>
      </w:pPr>
      <w:r>
        <w:separator/>
      </w:r>
    </w:p>
  </w:footnote>
  <w:footnote w:type="continuationSeparator" w:id="0">
    <w:p w14:paraId="23398358" w14:textId="77777777" w:rsidR="00406287" w:rsidRDefault="00406287"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1D0F4B"/>
    <w:rsid w:val="002011C1"/>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B1931"/>
    <w:rsid w:val="003F7778"/>
    <w:rsid w:val="00406287"/>
    <w:rsid w:val="0040756C"/>
    <w:rsid w:val="004233A6"/>
    <w:rsid w:val="00441C55"/>
    <w:rsid w:val="00442196"/>
    <w:rsid w:val="004505AA"/>
    <w:rsid w:val="0045453F"/>
    <w:rsid w:val="00474ED7"/>
    <w:rsid w:val="004945DA"/>
    <w:rsid w:val="004B2C58"/>
    <w:rsid w:val="004B55D5"/>
    <w:rsid w:val="004C630B"/>
    <w:rsid w:val="005056BD"/>
    <w:rsid w:val="00517F89"/>
    <w:rsid w:val="005257F4"/>
    <w:rsid w:val="00526A03"/>
    <w:rsid w:val="005600F1"/>
    <w:rsid w:val="0056058E"/>
    <w:rsid w:val="005659AA"/>
    <w:rsid w:val="00573731"/>
    <w:rsid w:val="00582373"/>
    <w:rsid w:val="00585378"/>
    <w:rsid w:val="00587D54"/>
    <w:rsid w:val="00591686"/>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41EBF"/>
    <w:rsid w:val="008A0B75"/>
    <w:rsid w:val="008A2090"/>
    <w:rsid w:val="008B5C3C"/>
    <w:rsid w:val="008B6E0E"/>
    <w:rsid w:val="008C6321"/>
    <w:rsid w:val="008C79FA"/>
    <w:rsid w:val="008E2691"/>
    <w:rsid w:val="008E375D"/>
    <w:rsid w:val="008E3B28"/>
    <w:rsid w:val="008F319B"/>
    <w:rsid w:val="009063AD"/>
    <w:rsid w:val="00907A63"/>
    <w:rsid w:val="00945775"/>
    <w:rsid w:val="00952956"/>
    <w:rsid w:val="00954F38"/>
    <w:rsid w:val="00957D68"/>
    <w:rsid w:val="0097398E"/>
    <w:rsid w:val="009813F9"/>
    <w:rsid w:val="00982357"/>
    <w:rsid w:val="0099379F"/>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06A54"/>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55E"/>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D54"/>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6" Type="http://schemas.openxmlformats.org/officeDocument/2006/relationships/image" Target="media/image6.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28" Type="http://schemas.openxmlformats.org/officeDocument/2006/relationships/image" Target="media/image108.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fontTable" Target="fontTable.xm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24</Pages>
  <Words>7353</Words>
  <Characters>39708</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49</cp:revision>
  <cp:lastPrinted>2025-01-23T18:15:00Z</cp:lastPrinted>
  <dcterms:created xsi:type="dcterms:W3CDTF">2024-03-18T12:27:00Z</dcterms:created>
  <dcterms:modified xsi:type="dcterms:W3CDTF">2025-01-28T21:29:00Z</dcterms:modified>
</cp:coreProperties>
</file>