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8185F" w14:textId="36F5435E" w:rsidR="001B4C66" w:rsidRDefault="001B4C66" w:rsidP="001B4C66">
      <w:pPr>
        <w:jc w:val="center"/>
        <w:rPr>
          <w:color w:val="8EAADB" w:themeColor="accent1" w:themeTint="99"/>
          <w:sz w:val="56"/>
          <w:szCs w:val="56"/>
          <w:lang w:val="bg-BG"/>
        </w:rPr>
      </w:pPr>
      <w:r w:rsidRPr="001B4C66">
        <w:rPr>
          <w:noProof/>
          <w:sz w:val="32"/>
          <w:szCs w:val="32"/>
          <w:lang w:val="bg-BG"/>
        </w:rPr>
        <w:drawing>
          <wp:anchor distT="0" distB="0" distL="114300" distR="114300" simplePos="0" relativeHeight="251676672" behindDoc="1" locked="0" layoutInCell="1" allowOverlap="1" wp14:anchorId="7F344FA5" wp14:editId="29C6065A">
            <wp:simplePos x="0" y="0"/>
            <wp:positionH relativeFrom="margin">
              <wp:align>center</wp:align>
            </wp:positionH>
            <wp:positionV relativeFrom="paragraph">
              <wp:posOffset>-262890</wp:posOffset>
            </wp:positionV>
            <wp:extent cx="905026" cy="735921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076" b="90863" l="9877" r="88889">
                                  <a14:foregroundMark x1="40329" y1="9137" x2="40329" y2="9137"/>
                                  <a14:foregroundMark x1="49383" y1="90863" x2="49383" y2="90863"/>
                                  <a14:foregroundMark x1="53498" y1="5076" x2="53498" y2="507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" r="823"/>
                    <a:stretch/>
                  </pic:blipFill>
                  <pic:spPr bwMode="auto">
                    <a:xfrm>
                      <a:off x="0" y="0"/>
                      <a:ext cx="905026" cy="735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EE03A" w14:textId="3C56222F" w:rsidR="00877A01" w:rsidRPr="001B4C66" w:rsidRDefault="001B4C66" w:rsidP="001B4C66">
      <w:pPr>
        <w:jc w:val="center"/>
        <w:rPr>
          <w:color w:val="2F5496" w:themeColor="accent1" w:themeShade="BF"/>
          <w:sz w:val="56"/>
          <w:szCs w:val="56"/>
          <w:lang w:val="bg-BG"/>
        </w:rPr>
      </w:pPr>
      <w:r w:rsidRPr="001B4C66">
        <w:rPr>
          <w:color w:val="2F5496" w:themeColor="accent1" w:themeShade="BF"/>
          <w:sz w:val="56"/>
          <w:szCs w:val="56"/>
          <w:lang w:val="bg-BG"/>
        </w:rPr>
        <w:t>Документация</w:t>
      </w:r>
    </w:p>
    <w:p w14:paraId="07ED16D2" w14:textId="4F38CBB6" w:rsidR="00877A01" w:rsidRPr="00771BEE" w:rsidRDefault="00771BEE" w:rsidP="001B4C66">
      <w:pPr>
        <w:jc w:val="center"/>
        <w:rPr>
          <w:color w:val="2F5496" w:themeColor="accent1" w:themeShade="BF"/>
          <w:sz w:val="48"/>
          <w:szCs w:val="48"/>
          <w:lang w:val="bg-BG"/>
        </w:rPr>
      </w:pPr>
      <w:r w:rsidRPr="004F0E09">
        <w:rPr>
          <w:noProof/>
          <w:color w:val="2F5496" w:themeColor="accent1" w:themeShade="BF"/>
          <w:sz w:val="48"/>
          <w:szCs w:val="48"/>
          <w:u w:val="thick"/>
          <w:lang w:val="en-US"/>
        </w:rPr>
        <mc:AlternateContent>
          <mc:Choice Requires="wps">
            <w:drawing>
              <wp:anchor distT="0" distB="0" distL="114300" distR="114300" simplePos="0" relativeHeight="251675647" behindDoc="1" locked="0" layoutInCell="1" allowOverlap="1" wp14:anchorId="491CAC8F" wp14:editId="05AC9978">
                <wp:simplePos x="0" y="0"/>
                <wp:positionH relativeFrom="margin">
                  <wp:posOffset>-975360</wp:posOffset>
                </wp:positionH>
                <wp:positionV relativeFrom="paragraph">
                  <wp:posOffset>370205</wp:posOffset>
                </wp:positionV>
                <wp:extent cx="6400800" cy="7267575"/>
                <wp:effectExtent l="0" t="0" r="0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72675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A9601" id="Rectangle 10" o:spid="_x0000_s1026" style="position:absolute;margin-left:-76.8pt;margin-top:29.15pt;width:7in;height:572.25pt;z-index:-2516408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" fillcolor="#9cc2e5 [1944]" stroked="f" strokeweight="1pt">
                <w10:wrap anchorx="margin"/>
              </v:rect>
            </w:pict>
          </mc:Fallback>
        </mc:AlternateContent>
      </w:r>
      <w:r w:rsidR="001B4C66" w:rsidRPr="001B4C66">
        <w:rPr>
          <w:color w:val="2F5496" w:themeColor="accent1" w:themeShade="BF"/>
          <w:sz w:val="48"/>
          <w:szCs w:val="48"/>
          <w:lang w:val="bg-BG"/>
        </w:rPr>
        <w:t xml:space="preserve">Проект – </w:t>
      </w:r>
      <w:r w:rsidR="001B4C66" w:rsidRPr="001B4C66">
        <w:rPr>
          <w:color w:val="2F5496" w:themeColor="accent1" w:themeShade="BF"/>
          <w:sz w:val="48"/>
          <w:szCs w:val="48"/>
          <w:lang w:val="en-US"/>
        </w:rPr>
        <w:t>AI</w:t>
      </w:r>
      <w:r w:rsidR="001B4C66" w:rsidRPr="00771BEE">
        <w:rPr>
          <w:color w:val="2F5496" w:themeColor="accent1" w:themeShade="BF"/>
          <w:sz w:val="48"/>
          <w:szCs w:val="48"/>
          <w:lang w:val="bg-BG"/>
        </w:rPr>
        <w:t xml:space="preserve"> </w:t>
      </w:r>
      <w:r w:rsidR="001B4C66" w:rsidRPr="001B4C66">
        <w:rPr>
          <w:color w:val="2F5496" w:themeColor="accent1" w:themeShade="BF"/>
          <w:sz w:val="48"/>
          <w:szCs w:val="48"/>
          <w:lang w:val="en-US"/>
        </w:rPr>
        <w:t>for</w:t>
      </w:r>
      <w:r w:rsidR="001B4C66" w:rsidRPr="00771BEE">
        <w:rPr>
          <w:color w:val="2F5496" w:themeColor="accent1" w:themeShade="BF"/>
          <w:sz w:val="48"/>
          <w:szCs w:val="48"/>
          <w:lang w:val="bg-BG"/>
        </w:rPr>
        <w:t xml:space="preserve"> </w:t>
      </w:r>
      <w:r w:rsidR="001B4C66" w:rsidRPr="001B4C66">
        <w:rPr>
          <w:color w:val="2F5496" w:themeColor="accent1" w:themeShade="BF"/>
          <w:sz w:val="48"/>
          <w:szCs w:val="48"/>
          <w:lang w:val="en-US"/>
        </w:rPr>
        <w:t>City</w:t>
      </w:r>
    </w:p>
    <w:p w14:paraId="26EF34C5" w14:textId="27019294" w:rsidR="00877A01" w:rsidRPr="004F0E09" w:rsidRDefault="001B4C66" w:rsidP="001B4C66">
      <w:pPr>
        <w:jc w:val="center"/>
        <w:rPr>
          <w:color w:val="8EAADB" w:themeColor="accent1" w:themeTint="99"/>
          <w:sz w:val="36"/>
          <w:szCs w:val="36"/>
          <w:u w:val="thick"/>
          <w:lang w:val="bg-BG"/>
        </w:rPr>
      </w:pPr>
      <w:r w:rsidRPr="004F0E09">
        <w:rPr>
          <w:color w:val="2F5496" w:themeColor="accent1" w:themeShade="BF"/>
          <w:sz w:val="48"/>
          <w:szCs w:val="48"/>
          <w:u w:val="thick"/>
          <w:lang w:val="bg-BG"/>
        </w:rPr>
        <w:t>Отбор – А</w:t>
      </w:r>
      <w:r w:rsidRPr="004F0E09">
        <w:rPr>
          <w:color w:val="2F5496" w:themeColor="accent1" w:themeShade="BF"/>
          <w:sz w:val="48"/>
          <w:szCs w:val="48"/>
          <w:u w:val="thick"/>
          <w:lang w:val="en-US"/>
        </w:rPr>
        <w:t>stroworld</w:t>
      </w:r>
    </w:p>
    <w:p w14:paraId="442EF246" w14:textId="7CF3216D" w:rsidR="00877A01" w:rsidRPr="00771BEE" w:rsidRDefault="00877A01" w:rsidP="00877A01">
      <w:pPr>
        <w:jc w:val="center"/>
        <w:rPr>
          <w:color w:val="833C0B" w:themeColor="accent2" w:themeShade="80"/>
          <w:sz w:val="48"/>
          <w:szCs w:val="48"/>
          <w:u w:val="single"/>
          <w:lang w:val="bg-BG"/>
        </w:rPr>
      </w:pPr>
    </w:p>
    <w:p w14:paraId="2A3837C6" w14:textId="131A25FD" w:rsidR="00877A01" w:rsidRPr="00771BEE" w:rsidRDefault="00877A01" w:rsidP="00877A01">
      <w:pPr>
        <w:jc w:val="center"/>
        <w:rPr>
          <w:color w:val="833C0B" w:themeColor="accent2" w:themeShade="80"/>
          <w:sz w:val="48"/>
          <w:szCs w:val="48"/>
          <w:u w:val="single"/>
          <w:lang w:val="bg-BG"/>
        </w:rPr>
      </w:pPr>
    </w:p>
    <w:p w14:paraId="7E4E47DA" w14:textId="6957E6A4" w:rsidR="00877A01" w:rsidRPr="00771BEE" w:rsidRDefault="00877A01">
      <w:pPr>
        <w:rPr>
          <w:color w:val="833C0B" w:themeColor="accent2" w:themeShade="80"/>
          <w:sz w:val="48"/>
          <w:szCs w:val="48"/>
          <w:u w:val="single"/>
          <w:lang w:val="bg-BG"/>
        </w:rPr>
      </w:pPr>
      <w:r w:rsidRPr="00771BEE">
        <w:rPr>
          <w:color w:val="833C0B" w:themeColor="accent2" w:themeShade="80"/>
          <w:sz w:val="48"/>
          <w:szCs w:val="48"/>
          <w:u w:val="single"/>
          <w:lang w:val="bg-BG"/>
        </w:rPr>
        <w:br w:type="page"/>
      </w:r>
    </w:p>
    <w:sdt>
      <w:sdtPr>
        <w:rPr>
          <w:rFonts w:ascii="Arial Black" w:eastAsiaTheme="minorHAnsi" w:hAnsi="Arial Black" w:cstheme="minorBidi"/>
          <w:b/>
          <w:bCs/>
          <w:color w:val="1F3864" w:themeColor="accent1" w:themeShade="80"/>
          <w:sz w:val="24"/>
          <w:szCs w:val="24"/>
          <w:lang w:val="en-TT"/>
        </w:rPr>
        <w:id w:val="-929887254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  <w:color w:val="auto"/>
          <w:sz w:val="32"/>
          <w:szCs w:val="32"/>
        </w:rPr>
      </w:sdtEndPr>
      <w:sdtContent>
        <w:p w14:paraId="1C1C5578" w14:textId="61BAEAB1" w:rsidR="00877A01" w:rsidRPr="006F5AFB" w:rsidRDefault="002875F9">
          <w:pPr>
            <w:pStyle w:val="TOCHeading"/>
            <w:rPr>
              <w:rFonts w:ascii="Arial Black" w:hAnsi="Arial Black"/>
              <w:b/>
              <w:bCs/>
              <w:color w:val="1F3864" w:themeColor="accent1" w:themeShade="80"/>
              <w:sz w:val="48"/>
              <w:szCs w:val="48"/>
              <w:lang w:val="bg-BG"/>
            </w:rPr>
          </w:pPr>
          <w:r w:rsidRPr="006F5AFB">
            <w:rPr>
              <w:rFonts w:ascii="Arial Black" w:hAnsi="Arial Black"/>
              <w:b/>
              <w:bCs/>
              <w:color w:val="1F3864" w:themeColor="accent1" w:themeShade="80"/>
              <w:sz w:val="48"/>
              <w:szCs w:val="48"/>
              <w:lang w:val="bg-BG"/>
            </w:rPr>
            <w:t>Съдържание на документацията</w:t>
          </w:r>
        </w:p>
        <w:p w14:paraId="1F1DD09C" w14:textId="756D2BF4" w:rsidR="00877A01" w:rsidRPr="00A256AB" w:rsidRDefault="00877A01">
          <w:pPr>
            <w:pStyle w:val="TOC1"/>
            <w:tabs>
              <w:tab w:val="right" w:leader="dot" w:pos="9062"/>
            </w:tabs>
            <w:rPr>
              <w:rStyle w:val="Hyperlink"/>
              <w:rFonts w:ascii="Arial Black" w:hAnsi="Arial Black"/>
              <w:noProof/>
              <w:color w:val="1F3864" w:themeColor="accent1" w:themeShade="80"/>
              <w:sz w:val="28"/>
              <w:szCs w:val="28"/>
            </w:rPr>
          </w:pPr>
        </w:p>
        <w:p w14:paraId="11809882" w14:textId="44546097" w:rsidR="006F5AFB" w:rsidRPr="006F5AFB" w:rsidRDefault="00877A0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2F5496" w:themeColor="accent1" w:themeShade="BF"/>
              <w:sz w:val="36"/>
              <w:szCs w:val="36"/>
              <w:lang w:val="en-US"/>
            </w:rPr>
          </w:pPr>
          <w:r w:rsidRPr="006F5AFB">
            <w:rPr>
              <w:rStyle w:val="Hyperlink"/>
              <w:rFonts w:ascii="Arial Black" w:hAnsi="Arial Black"/>
              <w:noProof/>
              <w:color w:val="2F5496" w:themeColor="accent1" w:themeShade="BF"/>
              <w:sz w:val="44"/>
              <w:szCs w:val="44"/>
            </w:rPr>
            <w:fldChar w:fldCharType="begin"/>
          </w:r>
          <w:r w:rsidRPr="006F5AFB">
            <w:rPr>
              <w:rStyle w:val="Hyperlink"/>
              <w:rFonts w:ascii="Arial Black" w:hAnsi="Arial Black"/>
              <w:noProof/>
              <w:color w:val="2F5496" w:themeColor="accent1" w:themeShade="BF"/>
              <w:sz w:val="44"/>
              <w:szCs w:val="44"/>
            </w:rPr>
            <w:instrText xml:space="preserve"> TOC \o "1-3" \h \z \u </w:instrText>
          </w:r>
          <w:r w:rsidRPr="006F5AFB">
            <w:rPr>
              <w:rStyle w:val="Hyperlink"/>
              <w:rFonts w:ascii="Arial Black" w:hAnsi="Arial Black"/>
              <w:noProof/>
              <w:color w:val="2F5496" w:themeColor="accent1" w:themeShade="BF"/>
              <w:sz w:val="44"/>
              <w:szCs w:val="44"/>
            </w:rPr>
            <w:fldChar w:fldCharType="separate"/>
          </w:r>
          <w:hyperlink w:anchor="_Toc67591730" w:history="1">
            <w:r w:rsidR="006F5AFB" w:rsidRPr="006F5AFB">
              <w:rPr>
                <w:rStyle w:val="Hyperlink"/>
                <w:rFonts w:ascii="Arial Black" w:hAnsi="Arial Black"/>
                <w:noProof/>
                <w:color w:val="2F5496" w:themeColor="accent1" w:themeShade="BF"/>
                <w:sz w:val="36"/>
                <w:szCs w:val="36"/>
              </w:rPr>
              <w:t>1. Членове на отбора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ab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begin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instrText xml:space="preserve"> PAGEREF _Toc67591730 \h </w:instrTex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separate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>3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end"/>
            </w:r>
          </w:hyperlink>
        </w:p>
        <w:p w14:paraId="0D676C07" w14:textId="3BA27F3C" w:rsidR="006F5AFB" w:rsidRPr="006F5AFB" w:rsidRDefault="0064184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2F5496" w:themeColor="accent1" w:themeShade="BF"/>
              <w:sz w:val="36"/>
              <w:szCs w:val="36"/>
              <w:lang w:val="en-US"/>
            </w:rPr>
          </w:pPr>
          <w:hyperlink w:anchor="_Toc67591731" w:history="1">
            <w:r w:rsidR="006F5AFB" w:rsidRPr="006F5AFB">
              <w:rPr>
                <w:rStyle w:val="Hyperlink"/>
                <w:rFonts w:ascii="Arial Black" w:hAnsi="Arial Black"/>
                <w:noProof/>
                <w:color w:val="2F5496" w:themeColor="accent1" w:themeShade="BF"/>
                <w:sz w:val="36"/>
                <w:szCs w:val="36"/>
              </w:rPr>
              <w:t>2. Образователна институция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ab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begin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instrText xml:space="preserve"> PAGEREF _Toc67591731 \h </w:instrTex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separate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>3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end"/>
            </w:r>
          </w:hyperlink>
        </w:p>
        <w:p w14:paraId="53A7EFE1" w14:textId="7B02D200" w:rsidR="006F5AFB" w:rsidRPr="006F5AFB" w:rsidRDefault="0064184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2F5496" w:themeColor="accent1" w:themeShade="BF"/>
              <w:sz w:val="36"/>
              <w:szCs w:val="36"/>
              <w:lang w:val="en-US"/>
            </w:rPr>
          </w:pPr>
          <w:hyperlink w:anchor="_Toc67591732" w:history="1">
            <w:r w:rsidR="006F5AFB" w:rsidRPr="006F5AFB">
              <w:rPr>
                <w:rStyle w:val="Hyperlink"/>
                <w:rFonts w:ascii="Arial Black" w:hAnsi="Arial Black"/>
                <w:noProof/>
                <w:color w:val="2F5496" w:themeColor="accent1" w:themeShade="BF"/>
                <w:sz w:val="36"/>
                <w:szCs w:val="36"/>
              </w:rPr>
              <w:t>3. Тема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ab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begin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instrText xml:space="preserve"> PAGEREF _Toc67591732 \h </w:instrTex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separate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>4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end"/>
            </w:r>
          </w:hyperlink>
        </w:p>
        <w:p w14:paraId="6CAA7270" w14:textId="4C1F74DA" w:rsidR="006F5AFB" w:rsidRPr="006F5AFB" w:rsidRDefault="0064184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2F5496" w:themeColor="accent1" w:themeShade="BF"/>
              <w:sz w:val="36"/>
              <w:szCs w:val="36"/>
              <w:lang w:val="en-US"/>
            </w:rPr>
          </w:pPr>
          <w:hyperlink w:anchor="_Toc67591733" w:history="1">
            <w:r w:rsidR="006F5AFB" w:rsidRPr="006F5AFB">
              <w:rPr>
                <w:rStyle w:val="Hyperlink"/>
                <w:rFonts w:ascii="Arial Black" w:hAnsi="Arial Black"/>
                <w:noProof/>
                <w:color w:val="2F5496" w:themeColor="accent1" w:themeShade="BF"/>
                <w:sz w:val="36"/>
                <w:szCs w:val="36"/>
              </w:rPr>
              <w:t>4. Решение – схема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ab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begin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instrText xml:space="preserve"> PAGEREF _Toc67591733 \h </w:instrTex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separate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>4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end"/>
            </w:r>
          </w:hyperlink>
        </w:p>
        <w:p w14:paraId="61F51B83" w14:textId="75838FE3" w:rsidR="006F5AFB" w:rsidRPr="006F5AFB" w:rsidRDefault="0064184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2F5496" w:themeColor="accent1" w:themeShade="BF"/>
              <w:sz w:val="36"/>
              <w:szCs w:val="36"/>
              <w:lang w:val="en-US"/>
            </w:rPr>
          </w:pPr>
          <w:hyperlink w:anchor="_Toc67591734" w:history="1">
            <w:r w:rsidR="006F5AFB" w:rsidRPr="006F5AFB">
              <w:rPr>
                <w:rStyle w:val="Hyperlink"/>
                <w:rFonts w:ascii="Arial Black" w:hAnsi="Arial Black"/>
                <w:noProof/>
                <w:color w:val="2F5496" w:themeColor="accent1" w:themeShade="BF"/>
                <w:sz w:val="36"/>
                <w:szCs w:val="36"/>
              </w:rPr>
              <w:t>5. Цел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ab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begin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instrText xml:space="preserve"> PAGEREF _Toc67591734 \h </w:instrTex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separate"/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t>4</w:t>
            </w:r>
            <w:r w:rsidR="006F5AFB" w:rsidRPr="006F5AFB">
              <w:rPr>
                <w:noProof/>
                <w:webHidden/>
                <w:color w:val="2F5496" w:themeColor="accent1" w:themeShade="BF"/>
                <w:sz w:val="36"/>
                <w:szCs w:val="36"/>
              </w:rPr>
              <w:fldChar w:fldCharType="end"/>
            </w:r>
          </w:hyperlink>
        </w:p>
        <w:p w14:paraId="0607B0AB" w14:textId="35347BE4" w:rsidR="00877A01" w:rsidRPr="002D433C" w:rsidRDefault="00877A01">
          <w:pPr>
            <w:rPr>
              <w:sz w:val="44"/>
              <w:szCs w:val="44"/>
            </w:rPr>
          </w:pPr>
          <w:r w:rsidRPr="006F5AFB">
            <w:rPr>
              <w:rStyle w:val="Hyperlink"/>
              <w:rFonts w:ascii="Arial Black" w:hAnsi="Arial Black"/>
              <w:color w:val="2F5496" w:themeColor="accent1" w:themeShade="BF"/>
              <w:sz w:val="44"/>
              <w:szCs w:val="44"/>
            </w:rPr>
            <w:fldChar w:fldCharType="end"/>
          </w:r>
        </w:p>
      </w:sdtContent>
    </w:sdt>
    <w:p w14:paraId="75923FD8" w14:textId="353975C2" w:rsidR="00877A01" w:rsidRDefault="00877A01" w:rsidP="00877A01">
      <w:pPr>
        <w:pStyle w:val="Heading1"/>
      </w:pPr>
    </w:p>
    <w:p w14:paraId="343234E4" w14:textId="5ACA80A2" w:rsidR="00877A01" w:rsidRDefault="00537B2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  <w:color w:val="8EAADB" w:themeColor="accent1" w:themeTint="99"/>
          <w:sz w:val="56"/>
          <w:szCs w:val="56"/>
          <w:lang w:val="bg-BG"/>
        </w:rPr>
        <w:drawing>
          <wp:anchor distT="0" distB="0" distL="114300" distR="114300" simplePos="0" relativeHeight="251681792" behindDoc="1" locked="0" layoutInCell="1" allowOverlap="1" wp14:anchorId="7850E377" wp14:editId="3EF46CD1">
            <wp:simplePos x="0" y="0"/>
            <wp:positionH relativeFrom="margin">
              <wp:align>right</wp:align>
            </wp:positionH>
            <wp:positionV relativeFrom="paragraph">
              <wp:posOffset>583565</wp:posOffset>
            </wp:positionV>
            <wp:extent cx="5724525" cy="32194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7A01">
        <w:br w:type="page"/>
      </w:r>
    </w:p>
    <w:p w14:paraId="03828171" w14:textId="25609F77" w:rsidR="00877A01" w:rsidRPr="004145E3" w:rsidRDefault="00BA4A96" w:rsidP="00877A01">
      <w:pPr>
        <w:pStyle w:val="Heading1"/>
        <w:rPr>
          <w:rFonts w:ascii="Arial Black" w:hAnsi="Arial Black"/>
        </w:rPr>
      </w:pPr>
      <w:bookmarkStart w:id="0" w:name="_Toc67591730"/>
      <w:r w:rsidRPr="004145E3">
        <w:rPr>
          <w:rFonts w:ascii="Arial Black" w:hAnsi="Arial Black"/>
        </w:rPr>
        <w:lastRenderedPageBreak/>
        <w:t xml:space="preserve">1. </w:t>
      </w:r>
      <w:r w:rsidR="00DE0FA9" w:rsidRPr="004145E3">
        <w:rPr>
          <w:rFonts w:ascii="Arial Black" w:hAnsi="Arial Black"/>
        </w:rPr>
        <w:t>Членове на отбора</w:t>
      </w:r>
      <w:bookmarkEnd w:id="0"/>
    </w:p>
    <w:p w14:paraId="4A05DC97" w14:textId="5DEC5C5A" w:rsidR="00DE0FA9" w:rsidRPr="004F0E09" w:rsidRDefault="00DE0FA9" w:rsidP="00DE0FA9">
      <w:pPr>
        <w:rPr>
          <w:sz w:val="24"/>
          <w:szCs w:val="24"/>
          <w:lang w:val="en-US"/>
        </w:rPr>
      </w:pPr>
    </w:p>
    <w:p w14:paraId="4EF7BF0B" w14:textId="2EF3E080" w:rsidR="00DE0FA9" w:rsidRPr="004F0E09" w:rsidRDefault="001B4C66" w:rsidP="004F0E09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bg-BG"/>
        </w:rPr>
        <w:t>Александър Клингенберг</w:t>
      </w:r>
    </w:p>
    <w:p w14:paraId="5CF86651" w14:textId="50F24F15" w:rsidR="001B4C66" w:rsidRPr="004F0E09" w:rsidRDefault="001B4C66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de-DE"/>
        </w:rPr>
        <w:t>Application designer</w:t>
      </w:r>
    </w:p>
    <w:p w14:paraId="7AD0AB6C" w14:textId="03DD7267" w:rsidR="001B4C66" w:rsidRPr="004F0E09" w:rsidRDefault="004F0E09" w:rsidP="004F0E09">
      <w:pPr>
        <w:pStyle w:val="ListParagraph"/>
        <w:numPr>
          <w:ilvl w:val="1"/>
          <w:numId w:val="5"/>
        </w:numPr>
        <w:spacing w:after="0" w:line="276" w:lineRule="auto"/>
        <w:rPr>
          <w:rFonts w:ascii="Segoe UI" w:hAnsi="Segoe UI" w:cs="Segoe UI"/>
          <w:color w:val="24292E"/>
          <w:sz w:val="24"/>
          <w:szCs w:val="24"/>
          <w:lang w:val="de-DE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de-DE"/>
        </w:rPr>
        <w:t>Aklingenberg19@codingburgas.bg</w:t>
      </w:r>
    </w:p>
    <w:p w14:paraId="6833483A" w14:textId="637BE0E5" w:rsidR="001B4C66" w:rsidRPr="004F0E09" w:rsidRDefault="001B4C66" w:rsidP="004F0E09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bg-BG"/>
        </w:rPr>
        <w:t>Ивелин Василев</w:t>
      </w:r>
    </w:p>
    <w:p w14:paraId="226FA495" w14:textId="11061235" w:rsidR="001B4C66" w:rsidRPr="004F0E09" w:rsidRDefault="001B4C66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en-US"/>
        </w:rPr>
        <w:t>Leader</w:t>
      </w:r>
    </w:p>
    <w:p w14:paraId="61A0071B" w14:textId="77777777" w:rsidR="004F0E09" w:rsidRPr="004F0E09" w:rsidRDefault="004F0E09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  <w:lang w:val="bg-BG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bg-BG"/>
        </w:rPr>
        <w:t>IGVasilev19@codingburgas.bg</w:t>
      </w:r>
    </w:p>
    <w:p w14:paraId="23E52B87" w14:textId="33BFD6CB" w:rsidR="001B4C66" w:rsidRPr="004F0E09" w:rsidRDefault="001B4C66" w:rsidP="004F0E09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bg-BG"/>
        </w:rPr>
        <w:t>Теодор Османлиев</w:t>
      </w:r>
    </w:p>
    <w:p w14:paraId="68F1525E" w14:textId="60A820BA" w:rsidR="001B4C66" w:rsidRPr="00C978FE" w:rsidRDefault="00C978FE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  <w:lang w:val="en-US"/>
        </w:rPr>
      </w:pPr>
      <w:r w:rsidRPr="00C978FE">
        <w:rPr>
          <w:rFonts w:ascii="Segoe UI" w:hAnsi="Segoe UI" w:cs="Segoe UI"/>
          <w:color w:val="24292E"/>
          <w:sz w:val="24"/>
          <w:szCs w:val="24"/>
          <w:lang w:val="en-US"/>
        </w:rPr>
        <w:t>Data and Machine Learning Designer</w:t>
      </w:r>
    </w:p>
    <w:p w14:paraId="7F536809" w14:textId="31F9F4B9" w:rsidR="001B4C66" w:rsidRPr="004F0E09" w:rsidRDefault="004F0E09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en-US"/>
        </w:rPr>
        <w:t>TPOsmanliev19@codingburgas.bg</w:t>
      </w:r>
    </w:p>
    <w:p w14:paraId="15C3DC45" w14:textId="1AADDA46" w:rsidR="001B4C66" w:rsidRPr="004F0E09" w:rsidRDefault="001B4C66" w:rsidP="004F0E09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bg-BG"/>
        </w:rPr>
        <w:t>Тереза Опанска</w:t>
      </w:r>
    </w:p>
    <w:p w14:paraId="1A9B6621" w14:textId="33209CA4" w:rsidR="004F0E09" w:rsidRPr="004F0E09" w:rsidRDefault="004F0E09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en-US"/>
        </w:rPr>
        <w:t xml:space="preserve">Deep </w:t>
      </w:r>
      <w:r w:rsidR="006F5AFB">
        <w:rPr>
          <w:rFonts w:ascii="Segoe UI" w:hAnsi="Segoe UI" w:cs="Segoe UI"/>
          <w:color w:val="24292E"/>
          <w:sz w:val="24"/>
          <w:szCs w:val="24"/>
          <w:lang w:val="en-US"/>
        </w:rPr>
        <w:t>l</w:t>
      </w:r>
      <w:r w:rsidRPr="004F0E09">
        <w:rPr>
          <w:rFonts w:ascii="Segoe UI" w:hAnsi="Segoe UI" w:cs="Segoe UI"/>
          <w:color w:val="24292E"/>
          <w:sz w:val="24"/>
          <w:szCs w:val="24"/>
          <w:lang w:val="en-US"/>
        </w:rPr>
        <w:t>earn</w:t>
      </w:r>
      <w:r w:rsidR="006F5AFB">
        <w:rPr>
          <w:rFonts w:ascii="Segoe UI" w:hAnsi="Segoe UI" w:cs="Segoe UI"/>
          <w:color w:val="24292E"/>
          <w:sz w:val="24"/>
          <w:szCs w:val="24"/>
          <w:lang w:val="en-US"/>
        </w:rPr>
        <w:t>ing designer</w:t>
      </w:r>
    </w:p>
    <w:p w14:paraId="1C95B691" w14:textId="5ABEF9D0" w:rsidR="004F0E09" w:rsidRPr="004F0E09" w:rsidRDefault="004F0E09" w:rsidP="004F0E09">
      <w:pPr>
        <w:pStyle w:val="ListParagraph"/>
        <w:numPr>
          <w:ilvl w:val="1"/>
          <w:numId w:val="5"/>
        </w:numPr>
        <w:shd w:val="clear" w:color="auto" w:fill="FFFFFF"/>
        <w:spacing w:before="60" w:after="100" w:afterAutospacing="1" w:line="276" w:lineRule="auto"/>
        <w:rPr>
          <w:rFonts w:ascii="Segoe UI" w:hAnsi="Segoe UI" w:cs="Segoe UI"/>
          <w:color w:val="24292E"/>
          <w:sz w:val="24"/>
          <w:szCs w:val="24"/>
        </w:rPr>
      </w:pPr>
      <w:r w:rsidRPr="004F0E09">
        <w:rPr>
          <w:rFonts w:ascii="Segoe UI" w:hAnsi="Segoe UI" w:cs="Segoe UI"/>
          <w:color w:val="24292E"/>
          <w:sz w:val="24"/>
          <w:szCs w:val="24"/>
          <w:lang w:val="en-US"/>
        </w:rPr>
        <w:t>TNOpanska19@codingburgas.bg</w:t>
      </w:r>
    </w:p>
    <w:p w14:paraId="015CCBB3" w14:textId="1A285D99" w:rsidR="00DE0FA9" w:rsidRDefault="00DE0FA9" w:rsidP="00DE0FA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</w:p>
    <w:p w14:paraId="60A9C58F" w14:textId="77777777" w:rsidR="00DE0FA9" w:rsidRDefault="00DE0FA9" w:rsidP="00DE0FA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</w:rPr>
      </w:pPr>
    </w:p>
    <w:p w14:paraId="07E37856" w14:textId="053F0E07" w:rsidR="004F0E09" w:rsidRDefault="00BA4A96" w:rsidP="004F0E09">
      <w:pPr>
        <w:pStyle w:val="Heading1"/>
        <w:rPr>
          <w:rFonts w:ascii="Arial Black" w:hAnsi="Arial Black"/>
        </w:rPr>
      </w:pPr>
      <w:bookmarkStart w:id="1" w:name="_Toc67591731"/>
      <w:r w:rsidRPr="004145E3">
        <w:rPr>
          <w:rFonts w:ascii="Arial Black" w:hAnsi="Arial Black"/>
        </w:rPr>
        <w:t xml:space="preserve">2. </w:t>
      </w:r>
      <w:r w:rsidR="00DE0FA9" w:rsidRPr="004145E3">
        <w:rPr>
          <w:rFonts w:ascii="Arial Black" w:hAnsi="Arial Black"/>
        </w:rPr>
        <w:t>Образователна институция</w:t>
      </w:r>
      <w:bookmarkEnd w:id="1"/>
    </w:p>
    <w:p w14:paraId="29E524F2" w14:textId="6C57D442" w:rsidR="00DE0FA9" w:rsidRPr="00537B28" w:rsidRDefault="00DE0FA9" w:rsidP="00537B28">
      <w:pPr>
        <w:rPr>
          <w:rFonts w:ascii="Segoe UI" w:hAnsi="Segoe UI" w:cs="Segoe UI"/>
          <w:color w:val="24292E"/>
          <w:sz w:val="24"/>
          <w:szCs w:val="24"/>
          <w:lang w:val="bg-BG"/>
        </w:rPr>
      </w:pP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>Професионална гимназия по компютърно програмиране и иновации</w:t>
      </w:r>
      <w:r w:rsidR="00FD63B0" w:rsidRPr="00537B28">
        <w:rPr>
          <w:rFonts w:ascii="Segoe UI" w:hAnsi="Segoe UI" w:cs="Segoe UI"/>
          <w:color w:val="24292E"/>
          <w:sz w:val="24"/>
          <w:szCs w:val="24"/>
          <w:lang w:val="bg-BG"/>
        </w:rPr>
        <w:t>;</w:t>
      </w:r>
    </w:p>
    <w:p w14:paraId="4C0C1B30" w14:textId="04A7110D" w:rsidR="00DE0FA9" w:rsidRPr="004F0E09" w:rsidRDefault="00DE0FA9" w:rsidP="00DE0FA9">
      <w:pPr>
        <w:rPr>
          <w:rFonts w:ascii="Segoe UI" w:hAnsi="Segoe UI" w:cs="Segoe UI"/>
          <w:color w:val="24292E"/>
          <w:sz w:val="24"/>
          <w:szCs w:val="24"/>
          <w:lang w:val="bg-BG"/>
        </w:rPr>
      </w:pPr>
    </w:p>
    <w:p w14:paraId="3796AEC4" w14:textId="55BFD874" w:rsidR="00DE0FA9" w:rsidRPr="00DE0FA9" w:rsidRDefault="00DE0FA9" w:rsidP="00DE0FA9">
      <w:pPr>
        <w:rPr>
          <w:lang w:val="bg-BG"/>
        </w:rPr>
      </w:pPr>
    </w:p>
    <w:p w14:paraId="06F63D3A" w14:textId="3BDFC66A" w:rsidR="00DE0FA9" w:rsidRDefault="004F0E09" w:rsidP="00DE0FA9">
      <w:pPr>
        <w:rPr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80768" behindDoc="1" locked="0" layoutInCell="1" allowOverlap="1" wp14:anchorId="5F55C8AD" wp14:editId="080A9EE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391025" cy="2784552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78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665B1" w14:textId="313EA65F" w:rsidR="0038738D" w:rsidRDefault="0038738D" w:rsidP="0038738D">
      <w:pPr>
        <w:rPr>
          <w:lang w:val="bg-BG"/>
        </w:rPr>
      </w:pPr>
    </w:p>
    <w:p w14:paraId="4B816001" w14:textId="3D4CE9DE" w:rsidR="004F0E09" w:rsidRPr="004F0E09" w:rsidRDefault="004F0E09" w:rsidP="004F0E09">
      <w:pPr>
        <w:rPr>
          <w:lang w:val="bg-BG"/>
        </w:rPr>
      </w:pPr>
    </w:p>
    <w:p w14:paraId="4AB4CBE1" w14:textId="14FE559A" w:rsidR="004F0E09" w:rsidRPr="004F0E09" w:rsidRDefault="004F0E09" w:rsidP="004F0E09">
      <w:pPr>
        <w:rPr>
          <w:lang w:val="bg-BG"/>
        </w:rPr>
      </w:pPr>
    </w:p>
    <w:p w14:paraId="7C26A6C5" w14:textId="71D8CBC0" w:rsidR="004F0E09" w:rsidRPr="004F0E09" w:rsidRDefault="004F0E09" w:rsidP="004F0E09">
      <w:pPr>
        <w:rPr>
          <w:lang w:val="bg-BG"/>
        </w:rPr>
      </w:pPr>
    </w:p>
    <w:p w14:paraId="250D6C14" w14:textId="0EF80154" w:rsidR="004F0E09" w:rsidRPr="004F0E09" w:rsidRDefault="004F0E09" w:rsidP="004F0E09">
      <w:pPr>
        <w:rPr>
          <w:lang w:val="bg-BG"/>
        </w:rPr>
      </w:pPr>
    </w:p>
    <w:p w14:paraId="5B57A09F" w14:textId="4BB9DAF0" w:rsidR="004F0E09" w:rsidRPr="004F0E09" w:rsidRDefault="004F0E09" w:rsidP="004F0E09">
      <w:pPr>
        <w:rPr>
          <w:lang w:val="bg-BG"/>
        </w:rPr>
      </w:pPr>
    </w:p>
    <w:p w14:paraId="34110799" w14:textId="0C5D4D54" w:rsidR="004F0E09" w:rsidRPr="004F0E09" w:rsidRDefault="004F0E09" w:rsidP="004F0E09">
      <w:pPr>
        <w:rPr>
          <w:lang w:val="bg-BG"/>
        </w:rPr>
      </w:pPr>
    </w:p>
    <w:p w14:paraId="726C53B3" w14:textId="40D3DF1B" w:rsidR="004F0E09" w:rsidRPr="004F0E09" w:rsidRDefault="004F0E09" w:rsidP="004F0E09">
      <w:pPr>
        <w:rPr>
          <w:lang w:val="bg-BG"/>
        </w:rPr>
      </w:pPr>
    </w:p>
    <w:p w14:paraId="1B22EA00" w14:textId="2577B7A7" w:rsidR="004F0E09" w:rsidRDefault="004F0E09" w:rsidP="004F0E09">
      <w:pPr>
        <w:rPr>
          <w:lang w:val="bg-BG"/>
        </w:rPr>
      </w:pPr>
    </w:p>
    <w:p w14:paraId="7CCD373D" w14:textId="67CD1A7D" w:rsidR="004F0E09" w:rsidRDefault="004F0E09" w:rsidP="004F0E09">
      <w:pPr>
        <w:jc w:val="right"/>
        <w:rPr>
          <w:lang w:val="bg-BG"/>
        </w:rPr>
      </w:pPr>
    </w:p>
    <w:p w14:paraId="427E2D03" w14:textId="7D91B2BD" w:rsidR="004F0E09" w:rsidRDefault="004F0E09" w:rsidP="004F0E09">
      <w:pPr>
        <w:jc w:val="right"/>
        <w:rPr>
          <w:lang w:val="bg-BG"/>
        </w:rPr>
      </w:pPr>
    </w:p>
    <w:p w14:paraId="5982F704" w14:textId="16F88C32" w:rsidR="004F0E09" w:rsidRPr="00537B28" w:rsidRDefault="004F0E09" w:rsidP="006F5AFB">
      <w:pPr>
        <w:pStyle w:val="Heading1"/>
        <w:rPr>
          <w:rFonts w:ascii="Arial Black" w:hAnsi="Arial Black"/>
          <w:lang w:val="bg-BG"/>
        </w:rPr>
      </w:pPr>
      <w:bookmarkStart w:id="2" w:name="_Toc67591732"/>
      <w:r w:rsidRPr="00537B28">
        <w:rPr>
          <w:rFonts w:ascii="Arial Black" w:hAnsi="Arial Black"/>
          <w:lang w:val="bg-BG"/>
        </w:rPr>
        <w:t>3. Тема</w:t>
      </w:r>
      <w:bookmarkEnd w:id="2"/>
    </w:p>
    <w:p w14:paraId="58270FA9" w14:textId="07F4C516" w:rsidR="00C8144C" w:rsidRPr="00537B28" w:rsidRDefault="00C8144C" w:rsidP="00C8144C">
      <w:pPr>
        <w:rPr>
          <w:rFonts w:ascii="Segoe UI" w:hAnsi="Segoe UI" w:cs="Segoe UI"/>
          <w:color w:val="24292E"/>
          <w:sz w:val="24"/>
          <w:szCs w:val="24"/>
          <w:lang w:val="bg-BG"/>
        </w:rPr>
      </w:pPr>
      <w:bookmarkStart w:id="3" w:name="_Hlk67671998"/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Нашата идея за проекта е да направим </w:t>
      </w:r>
      <w:r w:rsidR="004707EA">
        <w:rPr>
          <w:rFonts w:ascii="Segoe UI" w:hAnsi="Segoe UI" w:cs="Segoe UI"/>
          <w:color w:val="24292E"/>
          <w:sz w:val="24"/>
          <w:szCs w:val="24"/>
          <w:lang w:val="bg-BG"/>
        </w:rPr>
        <w:t>приложение</w:t>
      </w:r>
      <w:r w:rsidR="004707EA" w:rsidRPr="004707EA">
        <w:rPr>
          <w:rFonts w:ascii="Segoe UI" w:hAnsi="Segoe UI" w:cs="Segoe UI"/>
          <w:color w:val="24292E"/>
          <w:sz w:val="24"/>
          <w:szCs w:val="24"/>
          <w:lang w:val="bg-BG"/>
        </w:rPr>
        <w:t xml:space="preserve"> (“</w:t>
      </w:r>
      <w:r w:rsidR="004707EA">
        <w:rPr>
          <w:rFonts w:ascii="Segoe UI" w:hAnsi="Segoe UI" w:cs="Segoe UI"/>
          <w:b/>
          <w:bCs/>
          <w:color w:val="24292E"/>
          <w:sz w:val="24"/>
          <w:szCs w:val="24"/>
          <w:lang w:val="en-US"/>
        </w:rPr>
        <w:t>Drivey</w:t>
      </w:r>
      <w:r w:rsidR="004707EA" w:rsidRPr="004707EA">
        <w:rPr>
          <w:rFonts w:ascii="Segoe UI" w:hAnsi="Segoe UI" w:cs="Segoe UI"/>
          <w:color w:val="24292E"/>
          <w:sz w:val="24"/>
          <w:szCs w:val="24"/>
          <w:lang w:val="bg-BG"/>
        </w:rPr>
        <w:t>”)</w:t>
      </w: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>, което използва дронове, които да събират информация патрулирайки</w:t>
      </w:r>
      <w:r w:rsidR="004505F1">
        <w:rPr>
          <w:rFonts w:ascii="Segoe UI" w:hAnsi="Segoe UI" w:cs="Segoe UI"/>
          <w:color w:val="24292E"/>
          <w:sz w:val="24"/>
          <w:szCs w:val="24"/>
          <w:lang w:val="bg-BG"/>
        </w:rPr>
        <w:t xml:space="preserve"> по</w:t>
      </w: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 улиците. Тази информация ще включва свободни места за паркиране</w:t>
      </w:r>
      <w:r w:rsidR="004505F1">
        <w:rPr>
          <w:rFonts w:ascii="Segoe UI" w:hAnsi="Segoe UI" w:cs="Segoe UI"/>
          <w:color w:val="24292E"/>
          <w:sz w:val="24"/>
          <w:szCs w:val="24"/>
          <w:lang w:val="bg-BG"/>
        </w:rPr>
        <w:t xml:space="preserve"> и</w:t>
      </w: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 неправилно паркирали </w:t>
      </w:r>
      <w:r w:rsidR="004505F1">
        <w:rPr>
          <w:rFonts w:ascii="Segoe UI" w:hAnsi="Segoe UI" w:cs="Segoe UI"/>
          <w:color w:val="24292E"/>
          <w:sz w:val="24"/>
          <w:szCs w:val="24"/>
          <w:lang w:val="bg-BG"/>
        </w:rPr>
        <w:t>автомобили</w:t>
      </w: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. В случай, че някой е паркирал неправилно, дронът ще заснеме номера на колата и ще изпрати координати на влекачите, за да може да се вземат </w:t>
      </w:r>
      <w:r w:rsidR="004505F1">
        <w:rPr>
          <w:rFonts w:ascii="Segoe UI" w:hAnsi="Segoe UI" w:cs="Segoe UI"/>
          <w:color w:val="24292E"/>
          <w:sz w:val="24"/>
          <w:szCs w:val="24"/>
          <w:lang w:val="bg-BG"/>
        </w:rPr>
        <w:t>необходимите</w:t>
      </w: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 мерки за справянето с проблема. Тези шофьори, които са се регистрирали в приложението</w:t>
      </w:r>
      <w:r w:rsidR="004505F1">
        <w:rPr>
          <w:rFonts w:ascii="Segoe UI" w:hAnsi="Segoe UI" w:cs="Segoe UI"/>
          <w:color w:val="24292E"/>
          <w:sz w:val="24"/>
          <w:szCs w:val="24"/>
          <w:lang w:val="bg-BG"/>
        </w:rPr>
        <w:t>,</w:t>
      </w:r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 освен че ще получават сигнали за свободни места за паркиране, ще получат и известие, в случай, че са нарушили някакви правила и ще подлежат на глоба.</w:t>
      </w:r>
    </w:p>
    <w:p w14:paraId="5BA95CF7" w14:textId="581F0F58" w:rsidR="006F5AFB" w:rsidRDefault="003F0C99" w:rsidP="006F5AFB">
      <w:pPr>
        <w:pStyle w:val="Heading1"/>
        <w:rPr>
          <w:rFonts w:ascii="Arial Black" w:hAnsi="Arial Black"/>
          <w:lang w:val="bg-BG"/>
        </w:rPr>
      </w:pPr>
      <w:bookmarkStart w:id="4" w:name="_Toc67591733"/>
      <w:bookmarkEnd w:id="3"/>
      <w:r>
        <w:rPr>
          <w:noProof/>
          <w:lang w:val="bg-BG"/>
        </w:rPr>
        <w:drawing>
          <wp:anchor distT="0" distB="0" distL="114300" distR="114300" simplePos="0" relativeHeight="251682816" behindDoc="0" locked="0" layoutInCell="1" allowOverlap="1" wp14:anchorId="5F1EF484" wp14:editId="02CBCD2F">
            <wp:simplePos x="0" y="0"/>
            <wp:positionH relativeFrom="margin">
              <wp:align>center</wp:align>
            </wp:positionH>
            <wp:positionV relativeFrom="paragraph">
              <wp:posOffset>443865</wp:posOffset>
            </wp:positionV>
            <wp:extent cx="2943225" cy="4197985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AFB" w:rsidRPr="00C8144C">
        <w:rPr>
          <w:rFonts w:ascii="Arial Black" w:hAnsi="Arial Black"/>
          <w:lang w:val="bg-BG"/>
        </w:rPr>
        <w:t>4. Решение – схема</w:t>
      </w:r>
      <w:bookmarkEnd w:id="4"/>
    </w:p>
    <w:p w14:paraId="1F10A038" w14:textId="3D649E70" w:rsidR="003F0C99" w:rsidRPr="003F0C99" w:rsidRDefault="003F0C99" w:rsidP="003F0C99">
      <w:pPr>
        <w:rPr>
          <w:lang w:val="bg-BG"/>
        </w:rPr>
      </w:pPr>
    </w:p>
    <w:p w14:paraId="071F8468" w14:textId="4D733DB9" w:rsidR="006F5AFB" w:rsidRPr="00537B28" w:rsidRDefault="006F5AFB" w:rsidP="006F5AFB">
      <w:pPr>
        <w:pStyle w:val="Heading1"/>
        <w:rPr>
          <w:rFonts w:ascii="Arial Black" w:hAnsi="Arial Black"/>
          <w:lang w:val="bg-BG"/>
        </w:rPr>
      </w:pPr>
      <w:bookmarkStart w:id="5" w:name="_Toc67591734"/>
      <w:r w:rsidRPr="00537B28">
        <w:rPr>
          <w:rFonts w:ascii="Arial Black" w:hAnsi="Arial Black"/>
          <w:lang w:val="bg-BG"/>
        </w:rPr>
        <w:t>5. Цел</w:t>
      </w:r>
      <w:bookmarkEnd w:id="5"/>
    </w:p>
    <w:p w14:paraId="5913B214" w14:textId="1994A92F" w:rsidR="00C8144C" w:rsidRPr="007D0C94" w:rsidRDefault="00C8144C" w:rsidP="00C8144C">
      <w:pPr>
        <w:rPr>
          <w:rFonts w:ascii="Segoe UI" w:hAnsi="Segoe UI" w:cs="Segoe UI"/>
          <w:color w:val="24292E"/>
          <w:sz w:val="24"/>
          <w:szCs w:val="24"/>
          <w:lang w:val="bg-BG"/>
        </w:rPr>
      </w:pPr>
      <w:bookmarkStart w:id="6" w:name="_Hlk67672006"/>
      <w:r w:rsidRPr="00537B28">
        <w:rPr>
          <w:rFonts w:ascii="Segoe UI" w:hAnsi="Segoe UI" w:cs="Segoe UI"/>
          <w:color w:val="24292E"/>
          <w:sz w:val="24"/>
          <w:szCs w:val="24"/>
          <w:lang w:val="bg-BG"/>
        </w:rPr>
        <w:t xml:space="preserve">Целта ни е, да научим хората, че е важно да се спазват правилата за правилното шофиране и паркиране. Ако всички шофьори ги спазват, качеството на живот в градовете със </w:t>
      </w:r>
      <w:bookmarkEnd w:id="6"/>
      <w:r w:rsidR="00537B28">
        <w:rPr>
          <w:rFonts w:ascii="Segoe UI" w:hAnsi="Segoe UI" w:cs="Segoe UI"/>
          <w:color w:val="24292E"/>
          <w:sz w:val="24"/>
          <w:szCs w:val="24"/>
          <w:lang w:val="bg-BG"/>
        </w:rPr>
        <w:t>сигурност ще се подобри.</w:t>
      </w:r>
    </w:p>
    <w:sectPr w:rsidR="00C8144C" w:rsidRPr="007D0C94" w:rsidSect="001B4C66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Borders w:offsetFrom="page">
        <w:top w:val="single" w:sz="12" w:space="24" w:color="9CC2E5" w:themeColor="accent5" w:themeTint="99"/>
        <w:left w:val="single" w:sz="12" w:space="24" w:color="9CC2E5" w:themeColor="accent5" w:themeTint="99"/>
        <w:bottom w:val="single" w:sz="12" w:space="24" w:color="9CC2E5" w:themeColor="accent5" w:themeTint="99"/>
        <w:right w:val="single" w:sz="12" w:space="24" w:color="9CC2E5" w:themeColor="accent5" w:themeTint="99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3CADA" w14:textId="77777777" w:rsidR="0064184D" w:rsidRDefault="0064184D" w:rsidP="00623FEB">
      <w:pPr>
        <w:spacing w:after="0" w:line="240" w:lineRule="auto"/>
      </w:pPr>
      <w:r>
        <w:separator/>
      </w:r>
    </w:p>
  </w:endnote>
  <w:endnote w:type="continuationSeparator" w:id="0">
    <w:p w14:paraId="59C0F4D5" w14:textId="77777777" w:rsidR="0064184D" w:rsidRDefault="0064184D" w:rsidP="00623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291816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FD4223" w14:textId="25D7C2AD" w:rsidR="00623FEB" w:rsidRDefault="00623FE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AF9721F" wp14:editId="4F1F3E60">
                  <wp:extent cx="5467350" cy="45085"/>
                  <wp:effectExtent l="9525" t="9525" r="0" b="2540"/>
                  <wp:docPr id="19" name="Flowchart: Decision 19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328A8C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0DF286F" w14:textId="70206536" w:rsidR="00623FEB" w:rsidRDefault="00623FE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25EF8D" w14:textId="7FB2D745" w:rsidR="00623FEB" w:rsidRDefault="00623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A375E6" w14:textId="77777777" w:rsidR="0064184D" w:rsidRDefault="0064184D" w:rsidP="00623FEB">
      <w:pPr>
        <w:spacing w:after="0" w:line="240" w:lineRule="auto"/>
      </w:pPr>
      <w:r>
        <w:separator/>
      </w:r>
    </w:p>
  </w:footnote>
  <w:footnote w:type="continuationSeparator" w:id="0">
    <w:p w14:paraId="511EDFFD" w14:textId="77777777" w:rsidR="0064184D" w:rsidRDefault="0064184D" w:rsidP="00623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5D3B72" w14:textId="16387967" w:rsidR="002875F9" w:rsidRDefault="002875F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F961B32" wp14:editId="68EE260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2454A3F" w14:textId="2B4E4236" w:rsidR="002875F9" w:rsidRDefault="001B4C6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de-DE"/>
                                </w:rPr>
                                <w:t>Astroworld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F961B32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" o:allowoverlap="f" fillcolor="#1f4d78 [1608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2454A3F" w14:textId="2B4E4236" w:rsidR="002875F9" w:rsidRDefault="001B4C6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de-DE"/>
                          </w:rPr>
                          <w:t>Astroworld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7131A"/>
    <w:multiLevelType w:val="hybridMultilevel"/>
    <w:tmpl w:val="EAFC7FEE"/>
    <w:lvl w:ilvl="0" w:tplc="04090011">
      <w:start w:val="1"/>
      <w:numFmt w:val="decimal"/>
      <w:lvlText w:val="%1)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20713783"/>
    <w:multiLevelType w:val="multilevel"/>
    <w:tmpl w:val="D45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130D"/>
    <w:multiLevelType w:val="hybridMultilevel"/>
    <w:tmpl w:val="2E24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B6650"/>
    <w:multiLevelType w:val="hybridMultilevel"/>
    <w:tmpl w:val="B9C8A45E"/>
    <w:lvl w:ilvl="0" w:tplc="283C09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16429C"/>
    <w:multiLevelType w:val="hybridMultilevel"/>
    <w:tmpl w:val="A40CDDF4"/>
    <w:lvl w:ilvl="0" w:tplc="B5DA10F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26EC5"/>
    <w:multiLevelType w:val="hybridMultilevel"/>
    <w:tmpl w:val="8CE22552"/>
    <w:lvl w:ilvl="0" w:tplc="283C09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938F2"/>
    <w:multiLevelType w:val="multilevel"/>
    <w:tmpl w:val="988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01"/>
    <w:rsid w:val="000040B6"/>
    <w:rsid w:val="00061B03"/>
    <w:rsid w:val="00066007"/>
    <w:rsid w:val="000902DA"/>
    <w:rsid w:val="001B4C66"/>
    <w:rsid w:val="001C1DDC"/>
    <w:rsid w:val="001F340D"/>
    <w:rsid w:val="00273D15"/>
    <w:rsid w:val="002875F9"/>
    <w:rsid w:val="002B19AA"/>
    <w:rsid w:val="002D433C"/>
    <w:rsid w:val="00313B4B"/>
    <w:rsid w:val="0038738D"/>
    <w:rsid w:val="003F0C99"/>
    <w:rsid w:val="004145E3"/>
    <w:rsid w:val="004505F1"/>
    <w:rsid w:val="004707EA"/>
    <w:rsid w:val="004F0E09"/>
    <w:rsid w:val="00537B28"/>
    <w:rsid w:val="00557392"/>
    <w:rsid w:val="00621F33"/>
    <w:rsid w:val="00623FEB"/>
    <w:rsid w:val="0064184D"/>
    <w:rsid w:val="006F5AFB"/>
    <w:rsid w:val="00771BEE"/>
    <w:rsid w:val="00780018"/>
    <w:rsid w:val="007D0C94"/>
    <w:rsid w:val="00831E4E"/>
    <w:rsid w:val="00877A01"/>
    <w:rsid w:val="00956E64"/>
    <w:rsid w:val="00A02006"/>
    <w:rsid w:val="00A256AB"/>
    <w:rsid w:val="00A957FB"/>
    <w:rsid w:val="00BA4A96"/>
    <w:rsid w:val="00BD6F15"/>
    <w:rsid w:val="00BE05B4"/>
    <w:rsid w:val="00BE28C6"/>
    <w:rsid w:val="00BF437D"/>
    <w:rsid w:val="00C26A5D"/>
    <w:rsid w:val="00C8144C"/>
    <w:rsid w:val="00C978FE"/>
    <w:rsid w:val="00D035A2"/>
    <w:rsid w:val="00D94605"/>
    <w:rsid w:val="00DE0FA9"/>
    <w:rsid w:val="00E25911"/>
    <w:rsid w:val="00F55DFF"/>
    <w:rsid w:val="00F62A9D"/>
    <w:rsid w:val="00FA0C9C"/>
    <w:rsid w:val="00FD63B0"/>
    <w:rsid w:val="00FF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88941"/>
  <w15:chartTrackingRefBased/>
  <w15:docId w15:val="{0D4FC418-A165-492D-A1DB-E1439D6F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E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7A0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77A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77A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FA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T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FA9"/>
    <w:rPr>
      <w:rFonts w:ascii="Courier New" w:eastAsia="Times New Roman" w:hAnsi="Courier New" w:cs="Courier New"/>
      <w:sz w:val="20"/>
      <w:szCs w:val="20"/>
      <w:lang w:eastAsia="en-TT"/>
    </w:rPr>
  </w:style>
  <w:style w:type="paragraph" w:styleId="ListParagraph">
    <w:name w:val="List Paragraph"/>
    <w:basedOn w:val="Normal"/>
    <w:uiPriority w:val="34"/>
    <w:qFormat/>
    <w:rsid w:val="00DE0FA9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0040B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EB"/>
  </w:style>
  <w:style w:type="paragraph" w:styleId="Footer">
    <w:name w:val="footer"/>
    <w:basedOn w:val="Normal"/>
    <w:link w:val="FooterChar"/>
    <w:uiPriority w:val="99"/>
    <w:unhideWhenUsed/>
    <w:rsid w:val="00623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EB"/>
  </w:style>
  <w:style w:type="character" w:customStyle="1" w:styleId="Heading2Char">
    <w:name w:val="Heading 2 Char"/>
    <w:basedOn w:val="DefaultParagraphFont"/>
    <w:link w:val="Heading2"/>
    <w:uiPriority w:val="9"/>
    <w:rsid w:val="00956E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2875F9"/>
    <w:rPr>
      <w:color w:val="808080"/>
    </w:rPr>
  </w:style>
  <w:style w:type="paragraph" w:styleId="TOC2">
    <w:name w:val="toc 2"/>
    <w:basedOn w:val="Normal"/>
    <w:next w:val="Normal"/>
    <w:autoRedefine/>
    <w:uiPriority w:val="39"/>
    <w:unhideWhenUsed/>
    <w:rsid w:val="002875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1A379-35D4-45E5-AB58-F258FA9D8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Astroworld</vt:lpstr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Astroworld</dc:title>
  <dc:subject/>
  <dc:creator>Game</dc:creator>
  <cp:keywords/>
  <dc:description/>
  <cp:lastModifiedBy>Тереза Николаева Опанска</cp:lastModifiedBy>
  <cp:revision>8</cp:revision>
  <dcterms:created xsi:type="dcterms:W3CDTF">2021-03-25T17:10:00Z</dcterms:created>
  <dcterms:modified xsi:type="dcterms:W3CDTF">2021-03-26T20:35:00Z</dcterms:modified>
</cp:coreProperties>
</file>