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3C0" w:rsidRDefault="009323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YII</w:t>
      </w:r>
      <w:r w:rsidR="004E2A93">
        <w:rPr>
          <w:rFonts w:asciiTheme="minorHAnsi" w:hAnsiTheme="minorHAnsi" w:cstheme="minorHAnsi"/>
        </w:rPr>
        <w:t xml:space="preserve"> 2</w:t>
      </w: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8"/>
        <w:gridCol w:w="2831"/>
        <w:gridCol w:w="5412"/>
      </w:tblGrid>
      <w:tr w:rsidR="009323C0" w:rsidRPr="00126274" w:rsidTr="00D97FA8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26274">
              <w:rPr>
                <w:rFonts w:asciiTheme="minorHAnsi" w:hAnsiTheme="minorHAnsi" w:cstheme="minorHAnsi"/>
                <w:b/>
                <w:sz w:val="28"/>
              </w:rPr>
              <w:t>EVALUACIÓN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Contiene un amplio contenido de preguntas comunes y respuestas. Además, esta dividido en diversos modos de empleo del programa, para así especificar más la duda que se pueda tener y donde poder encontrarla resuelta.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Yii2 es una herramienta de programación orientada a usuarios avanzados, es una herramienta muy reconocida y garantiza todos los estándares y requerimientos en cuestión de procesos y procedimientos.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3831B2" w:rsidP="00D97F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la hora de buscar información, yii2 cuenta con varios cursos online, también con pequeñas </w:t>
            </w:r>
            <w:proofErr w:type="gramStart"/>
            <w:r>
              <w:rPr>
                <w:rFonts w:asciiTheme="minorHAnsi" w:hAnsiTheme="minorHAnsi" w:cstheme="minorHAnsi"/>
              </w:rPr>
              <w:t>guías  a</w:t>
            </w:r>
            <w:proofErr w:type="gramEnd"/>
            <w:r>
              <w:rPr>
                <w:rFonts w:asciiTheme="minorHAnsi" w:hAnsiTheme="minorHAnsi" w:cstheme="minorHAnsi"/>
              </w:rPr>
              <w:t xml:space="preserve"> nivel básico en internet.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3831B2" w:rsidP="00D97F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Yii</w:t>
            </w:r>
            <w:proofErr w:type="spellEnd"/>
            <w:r>
              <w:rPr>
                <w:rFonts w:asciiTheme="minorHAnsi" w:hAnsiTheme="minorHAnsi" w:cstheme="minorHAnsi"/>
              </w:rPr>
              <w:t xml:space="preserve"> 2 integra múltiples tecnologías como jQuery o Bootstrap, que facilitan el desarrollo incorporando elementos </w:t>
            </w:r>
            <w:proofErr w:type="spellStart"/>
            <w:r>
              <w:rPr>
                <w:rFonts w:asciiTheme="minorHAnsi" w:hAnsiTheme="minorHAnsi" w:cstheme="minorHAnsi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</w:rPr>
              <w:t>, HTML y CSS.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Complejidad 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</w:tbl>
    <w:p w:rsidR="009323C0" w:rsidRPr="00126274" w:rsidRDefault="009323C0" w:rsidP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</w:p>
    <w:p w:rsidR="009323C0" w:rsidRDefault="009323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LARAVEL</w:t>
      </w:r>
    </w:p>
    <w:p w:rsidR="009323C0" w:rsidRDefault="009323C0">
      <w:pPr>
        <w:rPr>
          <w:rFonts w:asciiTheme="minorHAnsi" w:hAnsiTheme="minorHAnsi" w:cstheme="minorHAnsi"/>
        </w:rPr>
      </w:pPr>
    </w:p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8"/>
        <w:gridCol w:w="2831"/>
        <w:gridCol w:w="5412"/>
      </w:tblGrid>
      <w:tr w:rsidR="009323C0" w:rsidRPr="00126274" w:rsidTr="00D97FA8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26274">
              <w:rPr>
                <w:rFonts w:asciiTheme="minorHAnsi" w:hAnsiTheme="minorHAnsi" w:cstheme="minorHAnsi"/>
                <w:b/>
                <w:sz w:val="28"/>
              </w:rPr>
              <w:t>EVALUACIÓN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4E2A93" w:rsidP="00D97F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cuenta con un sistema de FAQ en castellano, pero si en inglés. Para encontrar FAQ en castellano hay que entrar a páginas externas o manuales de otros usuarios.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4E2A93" w:rsidP="00D97F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 Laravel trabajaremos en un entorno sencillo y amigable, esta herramienta está diseñada </w:t>
            </w:r>
            <w:proofErr w:type="gramStart"/>
            <w:r>
              <w:rPr>
                <w:rFonts w:asciiTheme="minorHAnsi" w:hAnsiTheme="minorHAnsi" w:cstheme="minorHAnsi"/>
              </w:rPr>
              <w:t>para  usuarios</w:t>
            </w:r>
            <w:proofErr w:type="gramEnd"/>
            <w:r>
              <w:rPr>
                <w:rFonts w:asciiTheme="minorHAnsi" w:hAnsiTheme="minorHAnsi" w:cstheme="minorHAnsi"/>
              </w:rPr>
              <w:t xml:space="preserve"> medios básicos, aunque también le pueden sacar partido usuarios avanzados. Cuenta con todos los estándares y requerimientos.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4E2A93" w:rsidP="00D97F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Existen multitud de cursos, tutoriales, guías en internet para extraer información sobre esta herramienta.</w:t>
            </w: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4E2A93" w:rsidRPr="004E2A93" w:rsidRDefault="004E2A93" w:rsidP="004E2A93">
            <w:pPr>
              <w:shd w:val="clear" w:color="auto" w:fill="FEFEFE"/>
              <w:spacing w:before="100" w:beforeAutospacing="1" w:after="100" w:afterAutospacing="1"/>
              <w:jc w:val="left"/>
              <w:rPr>
                <w:rFonts w:eastAsia="Times New Roman"/>
                <w:color w:val="3A3A3A"/>
                <w:sz w:val="27"/>
                <w:szCs w:val="27"/>
                <w:lang w:eastAsia="es-ES"/>
              </w:rPr>
            </w:pPr>
            <w:r>
              <w:rPr>
                <w:rFonts w:asciiTheme="minorHAnsi" w:hAnsiTheme="minorHAnsi" w:cstheme="minorHAnsi"/>
              </w:rPr>
              <w:t xml:space="preserve">Laravel es compatible con multitud de </w:t>
            </w:r>
            <w:proofErr w:type="spellStart"/>
            <w:r>
              <w:rPr>
                <w:rFonts w:asciiTheme="minorHAnsi" w:hAnsiTheme="minorHAnsi" w:cstheme="minorHAnsi"/>
              </w:rPr>
              <w:t>frameworks</w:t>
            </w:r>
            <w:proofErr w:type="spellEnd"/>
            <w:r>
              <w:rPr>
                <w:rFonts w:asciiTheme="minorHAnsi" w:hAnsiTheme="minorHAnsi" w:cstheme="minorHAnsi"/>
              </w:rPr>
              <w:t>, es un sistema de programación muy versátil, capaz de trabajar con plantillas, CMS u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 otras herramientas como:</w:t>
            </w:r>
          </w:p>
          <w:p w:rsidR="004E2A93" w:rsidRPr="004E2A93" w:rsidRDefault="004E2A93" w:rsidP="004E2A93">
            <w:pPr>
              <w:numPr>
                <w:ilvl w:val="0"/>
                <w:numId w:val="1"/>
              </w:numPr>
              <w:shd w:val="clear" w:color="auto" w:fill="FEFEFE"/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color w:val="3A3A3A"/>
                <w:lang w:eastAsia="es-ES"/>
              </w:rPr>
            </w:pPr>
            <w:r w:rsidRPr="004E2A93">
              <w:rPr>
                <w:rFonts w:ascii="Calibri" w:eastAsia="Times New Roman" w:hAnsi="Calibri" w:cs="Calibri"/>
                <w:color w:val="3A3A3A"/>
                <w:lang w:eastAsia="es-ES"/>
              </w:rPr>
              <w:t>MySQL</w:t>
            </w:r>
          </w:p>
          <w:p w:rsidR="004E2A93" w:rsidRPr="004E2A93" w:rsidRDefault="004E2A93" w:rsidP="004E2A93">
            <w:pPr>
              <w:numPr>
                <w:ilvl w:val="0"/>
                <w:numId w:val="1"/>
              </w:numPr>
              <w:shd w:val="clear" w:color="auto" w:fill="FEFEFE"/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color w:val="3A3A3A"/>
                <w:lang w:eastAsia="es-ES"/>
              </w:rPr>
            </w:pPr>
            <w:r w:rsidRPr="004E2A93">
              <w:rPr>
                <w:rFonts w:ascii="Calibri" w:eastAsia="Times New Roman" w:hAnsi="Calibri" w:cs="Calibri"/>
                <w:color w:val="3A3A3A"/>
                <w:lang w:eastAsia="es-ES"/>
              </w:rPr>
              <w:t>Bootstrap</w:t>
            </w:r>
          </w:p>
          <w:p w:rsidR="004E2A93" w:rsidRPr="004E2A93" w:rsidRDefault="004E2A93" w:rsidP="004E2A93">
            <w:pPr>
              <w:numPr>
                <w:ilvl w:val="0"/>
                <w:numId w:val="1"/>
              </w:numPr>
              <w:shd w:val="clear" w:color="auto" w:fill="FEFEFE"/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color w:val="3A3A3A"/>
                <w:lang w:eastAsia="es-ES"/>
              </w:rPr>
            </w:pPr>
            <w:r w:rsidRPr="004E2A93">
              <w:rPr>
                <w:rFonts w:ascii="Calibri" w:eastAsia="Times New Roman" w:hAnsi="Calibri" w:cs="Calibri"/>
                <w:color w:val="3A3A3A"/>
                <w:lang w:eastAsia="es-ES"/>
              </w:rPr>
              <w:t>PHP</w:t>
            </w:r>
          </w:p>
          <w:p w:rsidR="004E2A93" w:rsidRPr="004E2A93" w:rsidRDefault="004E2A93" w:rsidP="004E2A93">
            <w:pPr>
              <w:numPr>
                <w:ilvl w:val="0"/>
                <w:numId w:val="1"/>
              </w:numPr>
              <w:shd w:val="clear" w:color="auto" w:fill="FEFEFE"/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color w:val="3A3A3A"/>
                <w:lang w:eastAsia="es-ES"/>
              </w:rPr>
            </w:pPr>
            <w:r w:rsidRPr="004E2A93">
              <w:rPr>
                <w:rFonts w:ascii="Calibri" w:eastAsia="Times New Roman" w:hAnsi="Calibri" w:cs="Calibri"/>
                <w:color w:val="3A3A3A"/>
                <w:lang w:eastAsia="es-ES"/>
              </w:rPr>
              <w:t>jQuery</w:t>
            </w:r>
          </w:p>
          <w:p w:rsidR="004E2A93" w:rsidRPr="004E2A93" w:rsidRDefault="004E2A93" w:rsidP="004E2A93">
            <w:pPr>
              <w:numPr>
                <w:ilvl w:val="0"/>
                <w:numId w:val="1"/>
              </w:numPr>
              <w:shd w:val="clear" w:color="auto" w:fill="FEFEFE"/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color w:val="3A3A3A"/>
                <w:lang w:eastAsia="es-ES"/>
              </w:rPr>
            </w:pPr>
            <w:r w:rsidRPr="004E2A93">
              <w:rPr>
                <w:rFonts w:ascii="Calibri" w:eastAsia="Times New Roman" w:hAnsi="Calibri" w:cs="Calibri"/>
                <w:color w:val="3A3A3A"/>
                <w:lang w:eastAsia="es-ES"/>
              </w:rPr>
              <w:t>CSS</w:t>
            </w:r>
          </w:p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  <w:tr w:rsidR="009323C0" w:rsidRPr="00126274" w:rsidTr="00D97FA8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9323C0" w:rsidRPr="00126274" w:rsidRDefault="009323C0" w:rsidP="00D97FA8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Complejidad 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9323C0" w:rsidRPr="00126274" w:rsidRDefault="009323C0" w:rsidP="00D97FA8">
            <w:pPr>
              <w:rPr>
                <w:rFonts w:asciiTheme="minorHAnsi" w:hAnsiTheme="minorHAnsi" w:cstheme="minorHAnsi"/>
              </w:rPr>
            </w:pPr>
          </w:p>
        </w:tc>
      </w:tr>
    </w:tbl>
    <w:p w:rsidR="009323C0" w:rsidRPr="00126274" w:rsidRDefault="009323C0" w:rsidP="009323C0">
      <w:pPr>
        <w:rPr>
          <w:rFonts w:asciiTheme="minorHAnsi" w:hAnsiTheme="minorHAnsi" w:cstheme="minorHAnsi"/>
        </w:rPr>
      </w:pPr>
    </w:p>
    <w:p w:rsidR="009323C0" w:rsidRPr="00126274" w:rsidRDefault="009323C0">
      <w:pPr>
        <w:rPr>
          <w:rFonts w:asciiTheme="minorHAnsi" w:hAnsiTheme="minorHAnsi" w:cstheme="minorHAnsi"/>
        </w:rPr>
      </w:pPr>
    </w:p>
    <w:sectPr w:rsidR="009323C0" w:rsidRPr="0012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D77" w:rsidRDefault="00A44D77" w:rsidP="00126274">
      <w:pPr>
        <w:spacing w:after="0" w:line="240" w:lineRule="auto"/>
      </w:pPr>
      <w:r>
        <w:separator/>
      </w:r>
    </w:p>
  </w:endnote>
  <w:endnote w:type="continuationSeparator" w:id="0">
    <w:p w:rsidR="00A44D77" w:rsidRDefault="00A44D77" w:rsidP="0012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D77" w:rsidRDefault="00A44D77" w:rsidP="00126274">
      <w:pPr>
        <w:spacing w:after="0" w:line="240" w:lineRule="auto"/>
      </w:pPr>
      <w:r>
        <w:separator/>
      </w:r>
    </w:p>
  </w:footnote>
  <w:footnote w:type="continuationSeparator" w:id="0">
    <w:p w:rsidR="00A44D77" w:rsidRDefault="00A44D77" w:rsidP="0012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24169"/>
    <w:multiLevelType w:val="multilevel"/>
    <w:tmpl w:val="1BB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2"/>
    <w:rsid w:val="00126274"/>
    <w:rsid w:val="003831B2"/>
    <w:rsid w:val="004E2A93"/>
    <w:rsid w:val="00874FC8"/>
    <w:rsid w:val="009323C0"/>
    <w:rsid w:val="00A44D77"/>
    <w:rsid w:val="00D61178"/>
    <w:rsid w:val="00F72968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1ACD"/>
  <w15:chartTrackingRefBased/>
  <w15:docId w15:val="{7F26A7ED-2042-410D-9A23-AC52081A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62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274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12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274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Miguel</cp:lastModifiedBy>
  <cp:revision>2</cp:revision>
  <dcterms:created xsi:type="dcterms:W3CDTF">2019-04-08T09:54:00Z</dcterms:created>
  <dcterms:modified xsi:type="dcterms:W3CDTF">2019-04-08T09:54:00Z</dcterms:modified>
</cp:coreProperties>
</file>