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8B6" w:rsidRDefault="00DF0902">
      <w:r>
        <w:t>YII</w:t>
      </w:r>
    </w:p>
    <w:tbl>
      <w:tblPr>
        <w:tblStyle w:val="Tablaconcuadrcula"/>
        <w:tblW w:w="10349" w:type="dxa"/>
        <w:tblInd w:w="-998" w:type="dxa"/>
        <w:tblLook w:val="04A0" w:firstRow="1" w:lastRow="0" w:firstColumn="1" w:lastColumn="0" w:noHBand="0" w:noVBand="1"/>
      </w:tblPr>
      <w:tblGrid>
        <w:gridCol w:w="1398"/>
        <w:gridCol w:w="708"/>
        <w:gridCol w:w="2831"/>
        <w:gridCol w:w="5412"/>
      </w:tblGrid>
      <w:tr w:rsidR="00DF0902" w:rsidRPr="00126274" w:rsidTr="00DA4C14">
        <w:trPr>
          <w:trHeight w:val="340"/>
        </w:trPr>
        <w:tc>
          <w:tcPr>
            <w:tcW w:w="4922" w:type="dxa"/>
            <w:gridSpan w:val="3"/>
            <w:tcBorders>
              <w:top w:val="single" w:sz="36" w:space="0" w:color="FFFFFF" w:themeColor="background1"/>
              <w:left w:val="single" w:sz="36" w:space="0" w:color="FFFFFF" w:themeColor="background1"/>
              <w:bottom w:val="single" w:sz="36" w:space="0" w:color="auto"/>
              <w:right w:val="single" w:sz="36" w:space="0" w:color="auto"/>
            </w:tcBorders>
            <w:vAlign w:val="center"/>
          </w:tcPr>
          <w:p w:rsidR="00DF0902" w:rsidRPr="00126274" w:rsidRDefault="00DF0902" w:rsidP="00DA4C14">
            <w:pPr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CRITERIOS</w:t>
            </w:r>
          </w:p>
        </w:tc>
        <w:tc>
          <w:tcPr>
            <w:tcW w:w="5427" w:type="dxa"/>
            <w:tcBorders>
              <w:top w:val="single" w:sz="36" w:space="0" w:color="FFFFFF" w:themeColor="background1"/>
              <w:left w:val="single" w:sz="36" w:space="0" w:color="auto"/>
              <w:bottom w:val="single" w:sz="36" w:space="0" w:color="auto"/>
              <w:right w:val="single" w:sz="36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center"/>
              <w:rPr>
                <w:rFonts w:cstheme="minorHAnsi"/>
                <w:b/>
                <w:sz w:val="28"/>
              </w:rPr>
            </w:pPr>
            <w:r w:rsidRPr="00126274">
              <w:rPr>
                <w:rFonts w:cstheme="minorHAnsi"/>
                <w:b/>
                <w:sz w:val="28"/>
              </w:rPr>
              <w:t>EVALUACIÓN</w:t>
            </w:r>
          </w:p>
        </w:tc>
      </w:tr>
      <w:tr w:rsidR="00DF0902" w:rsidRPr="00126274" w:rsidTr="00DA4C14">
        <w:trPr>
          <w:trHeight w:val="340"/>
        </w:trPr>
        <w:tc>
          <w:tcPr>
            <w:tcW w:w="1379" w:type="dxa"/>
            <w:vMerge w:val="restart"/>
            <w:tcBorders>
              <w:top w:val="single" w:sz="36" w:space="0" w:color="auto"/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center"/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General</w:t>
            </w:r>
          </w:p>
        </w:tc>
        <w:tc>
          <w:tcPr>
            <w:tcW w:w="708" w:type="dxa"/>
            <w:tcBorders>
              <w:top w:val="single" w:sz="36" w:space="0" w:color="auto"/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right"/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A1.</w:t>
            </w:r>
          </w:p>
        </w:tc>
        <w:tc>
          <w:tcPr>
            <w:tcW w:w="2835" w:type="dxa"/>
            <w:tcBorders>
              <w:top w:val="single" w:sz="36" w:space="0" w:color="auto"/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DF0902" w:rsidRPr="00126274" w:rsidRDefault="00DF0902" w:rsidP="00DA4C14">
            <w:pPr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Precio</w:t>
            </w:r>
          </w:p>
        </w:tc>
        <w:tc>
          <w:tcPr>
            <w:tcW w:w="5427" w:type="dxa"/>
            <w:tcBorders>
              <w:top w:val="single" w:sz="36" w:space="0" w:color="auto"/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rPr>
                <w:rFonts w:cstheme="minorHAnsi"/>
              </w:rPr>
            </w:pPr>
          </w:p>
        </w:tc>
      </w:tr>
      <w:tr w:rsidR="00DF0902" w:rsidRPr="00126274" w:rsidTr="00DA4C14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right"/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A2.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DF0902" w:rsidRPr="00126274" w:rsidRDefault="00DF0902" w:rsidP="00DA4C14">
            <w:pPr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Licencia</w:t>
            </w:r>
          </w:p>
        </w:tc>
        <w:tc>
          <w:tcPr>
            <w:tcW w:w="5427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rPr>
                <w:rFonts w:cstheme="minorHAnsi"/>
              </w:rPr>
            </w:pPr>
          </w:p>
        </w:tc>
      </w:tr>
      <w:tr w:rsidR="00DF0902" w:rsidRPr="00126274" w:rsidTr="00DA4C14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right"/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A3.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DF0902" w:rsidRPr="00126274" w:rsidRDefault="00DF0902" w:rsidP="00DA4C14">
            <w:pPr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Madurez y versiones</w:t>
            </w:r>
          </w:p>
        </w:tc>
        <w:tc>
          <w:tcPr>
            <w:tcW w:w="5427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rPr>
                <w:rFonts w:cstheme="minorHAnsi"/>
              </w:rPr>
            </w:pPr>
          </w:p>
        </w:tc>
      </w:tr>
      <w:tr w:rsidR="00DF0902" w:rsidRPr="00126274" w:rsidTr="00DA4C14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right"/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A4.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DF0902" w:rsidRPr="00126274" w:rsidRDefault="00DF0902" w:rsidP="00DA4C14">
            <w:pPr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Desarrollador / creador</w:t>
            </w:r>
          </w:p>
        </w:tc>
        <w:tc>
          <w:tcPr>
            <w:tcW w:w="5427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rPr>
                <w:rFonts w:cstheme="minorHAnsi"/>
              </w:rPr>
            </w:pPr>
          </w:p>
        </w:tc>
      </w:tr>
      <w:tr w:rsidR="00DF0902" w:rsidRPr="00126274" w:rsidTr="00DA4C14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right"/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A5.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DF0902" w:rsidRPr="00126274" w:rsidRDefault="00DF0902" w:rsidP="00DA4C14">
            <w:pPr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Idiomas</w:t>
            </w:r>
          </w:p>
        </w:tc>
        <w:tc>
          <w:tcPr>
            <w:tcW w:w="5427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rPr>
                <w:rFonts w:cstheme="minorHAnsi"/>
              </w:rPr>
            </w:pPr>
          </w:p>
        </w:tc>
      </w:tr>
      <w:tr w:rsidR="00DF0902" w:rsidRPr="00126274" w:rsidTr="00DA4C14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right"/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A6.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DF0902" w:rsidRPr="00126274" w:rsidRDefault="00DF0902" w:rsidP="00DA4C14">
            <w:pPr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Popularidad</w:t>
            </w:r>
          </w:p>
        </w:tc>
        <w:tc>
          <w:tcPr>
            <w:tcW w:w="5427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rPr>
                <w:rFonts w:cstheme="minorHAnsi"/>
              </w:rPr>
            </w:pPr>
          </w:p>
        </w:tc>
      </w:tr>
      <w:tr w:rsidR="00DF0902" w:rsidRPr="00126274" w:rsidTr="00DA4C14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right"/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A7.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DF0902" w:rsidRPr="00126274" w:rsidRDefault="00DF0902" w:rsidP="00DA4C14">
            <w:pPr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Soporte técnico</w:t>
            </w:r>
          </w:p>
        </w:tc>
        <w:tc>
          <w:tcPr>
            <w:tcW w:w="5427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rPr>
                <w:rFonts w:cstheme="minorHAnsi"/>
              </w:rPr>
            </w:pPr>
          </w:p>
        </w:tc>
      </w:tr>
      <w:tr w:rsidR="00DF0902" w:rsidRPr="00126274" w:rsidTr="00DA4C14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right"/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A8.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DF0902" w:rsidRPr="00126274" w:rsidRDefault="00DF0902" w:rsidP="00DA4C14">
            <w:pPr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Manual</w:t>
            </w:r>
          </w:p>
        </w:tc>
        <w:tc>
          <w:tcPr>
            <w:tcW w:w="5427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rPr>
                <w:rFonts w:cstheme="minorHAnsi"/>
              </w:rPr>
            </w:pPr>
          </w:p>
        </w:tc>
      </w:tr>
      <w:tr w:rsidR="00DF0902" w:rsidRPr="00126274" w:rsidTr="00DA4C14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right"/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A9.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DF0902" w:rsidRPr="00126274" w:rsidRDefault="00DF0902" w:rsidP="00DA4C14">
            <w:pPr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FAQ</w:t>
            </w:r>
          </w:p>
        </w:tc>
        <w:tc>
          <w:tcPr>
            <w:tcW w:w="5427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rPr>
                <w:rFonts w:cstheme="minorHAnsi"/>
              </w:rPr>
            </w:pPr>
          </w:p>
        </w:tc>
      </w:tr>
      <w:tr w:rsidR="00DF0902" w:rsidRPr="00126274" w:rsidTr="00DA4C14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right"/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A10.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DF0902" w:rsidRPr="00126274" w:rsidRDefault="00DF0902" w:rsidP="00DA4C14">
            <w:pPr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Garantía</w:t>
            </w:r>
          </w:p>
        </w:tc>
        <w:tc>
          <w:tcPr>
            <w:tcW w:w="5427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rPr>
                <w:rFonts w:cstheme="minorHAnsi"/>
              </w:rPr>
            </w:pPr>
          </w:p>
        </w:tc>
      </w:tr>
      <w:tr w:rsidR="00DF0902" w:rsidRPr="00126274" w:rsidTr="00DA4C14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bottom w:val="single" w:sz="36" w:space="0" w:color="auto"/>
              <w:right w:val="single" w:sz="4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bottom w:val="single" w:sz="36" w:space="0" w:color="auto"/>
              <w:right w:val="single" w:sz="36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right"/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A11.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bottom w:val="single" w:sz="36" w:space="0" w:color="auto"/>
              <w:right w:val="single" w:sz="36" w:space="0" w:color="auto"/>
            </w:tcBorders>
            <w:vAlign w:val="center"/>
          </w:tcPr>
          <w:p w:rsidR="00DF0902" w:rsidRPr="00126274" w:rsidRDefault="00DF0902" w:rsidP="00DA4C14">
            <w:pPr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Información</w:t>
            </w:r>
          </w:p>
        </w:tc>
        <w:tc>
          <w:tcPr>
            <w:tcW w:w="5427" w:type="dxa"/>
            <w:tcBorders>
              <w:left w:val="single" w:sz="36" w:space="0" w:color="auto"/>
              <w:bottom w:val="single" w:sz="36" w:space="0" w:color="auto"/>
              <w:right w:val="single" w:sz="36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rPr>
                <w:rFonts w:cstheme="minorHAnsi"/>
              </w:rPr>
            </w:pPr>
          </w:p>
        </w:tc>
      </w:tr>
      <w:tr w:rsidR="00DF0902" w:rsidRPr="00126274" w:rsidTr="00DA4C14">
        <w:trPr>
          <w:trHeight w:val="340"/>
        </w:trPr>
        <w:tc>
          <w:tcPr>
            <w:tcW w:w="1379" w:type="dxa"/>
            <w:vMerge w:val="restart"/>
            <w:tcBorders>
              <w:top w:val="single" w:sz="36" w:space="0" w:color="auto"/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center"/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Utilidades</w:t>
            </w:r>
          </w:p>
        </w:tc>
        <w:tc>
          <w:tcPr>
            <w:tcW w:w="708" w:type="dxa"/>
            <w:tcBorders>
              <w:top w:val="single" w:sz="36" w:space="0" w:color="auto"/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right"/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A1.</w:t>
            </w:r>
          </w:p>
        </w:tc>
        <w:tc>
          <w:tcPr>
            <w:tcW w:w="2835" w:type="dxa"/>
            <w:tcBorders>
              <w:top w:val="single" w:sz="36" w:space="0" w:color="auto"/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DF0902" w:rsidRPr="00126274" w:rsidRDefault="00DF0902" w:rsidP="00DA4C14">
            <w:pPr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Integración con otras herramientas</w:t>
            </w:r>
          </w:p>
        </w:tc>
        <w:tc>
          <w:tcPr>
            <w:tcW w:w="5427" w:type="dxa"/>
            <w:tcBorders>
              <w:top w:val="single" w:sz="36" w:space="0" w:color="auto"/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rPr>
                <w:rFonts w:cstheme="minorHAnsi"/>
              </w:rPr>
            </w:pPr>
          </w:p>
        </w:tc>
      </w:tr>
      <w:tr w:rsidR="00DF0902" w:rsidRPr="00126274" w:rsidTr="00DA4C14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right"/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A2.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DF0902" w:rsidRPr="00126274" w:rsidRDefault="00DF0902" w:rsidP="00DA4C14">
            <w:pPr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Dificultad del proceso de instalación</w:t>
            </w:r>
          </w:p>
        </w:tc>
        <w:tc>
          <w:tcPr>
            <w:tcW w:w="5427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DF0902" w:rsidRPr="00C76788" w:rsidRDefault="00DF0902" w:rsidP="00DA4C14">
            <w:pPr>
              <w:rPr>
                <w:rFonts w:cstheme="minorHAnsi"/>
                <w:highlight w:val="yellow"/>
              </w:rPr>
            </w:pPr>
          </w:p>
        </w:tc>
      </w:tr>
      <w:tr w:rsidR="00DF0902" w:rsidRPr="00126274" w:rsidTr="00DA4C14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right"/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A3.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DF0902" w:rsidRPr="00126274" w:rsidRDefault="00DF0902" w:rsidP="00DA4C14">
            <w:pPr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Requisitos</w:t>
            </w:r>
          </w:p>
        </w:tc>
        <w:tc>
          <w:tcPr>
            <w:tcW w:w="5427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DF0902" w:rsidRPr="00C76788" w:rsidRDefault="00DF0902" w:rsidP="00DA4C14">
            <w:pPr>
              <w:rPr>
                <w:rFonts w:cstheme="minorHAnsi"/>
                <w:highlight w:val="yellow"/>
              </w:rPr>
            </w:pPr>
          </w:p>
        </w:tc>
      </w:tr>
      <w:tr w:rsidR="00DF0902" w:rsidRPr="00126274" w:rsidTr="00DA4C14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right"/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A4.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DF0902" w:rsidRPr="00126274" w:rsidRDefault="00DF0902" w:rsidP="00DA4C14">
            <w:pPr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Librerías</w:t>
            </w:r>
          </w:p>
        </w:tc>
        <w:tc>
          <w:tcPr>
            <w:tcW w:w="5427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DF0902" w:rsidRPr="00C76788" w:rsidRDefault="00DF0902" w:rsidP="00DA4C14">
            <w:pPr>
              <w:rPr>
                <w:rFonts w:cstheme="minorHAnsi"/>
                <w:highlight w:val="yellow"/>
              </w:rPr>
            </w:pPr>
          </w:p>
        </w:tc>
      </w:tr>
      <w:tr w:rsidR="00DF0902" w:rsidRPr="00126274" w:rsidTr="00DA4C14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bottom w:val="single" w:sz="36" w:space="0" w:color="auto"/>
              <w:right w:val="single" w:sz="4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bottom w:val="single" w:sz="36" w:space="0" w:color="auto"/>
              <w:right w:val="single" w:sz="36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right"/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A5.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bottom w:val="single" w:sz="36" w:space="0" w:color="auto"/>
              <w:right w:val="single" w:sz="36" w:space="0" w:color="auto"/>
            </w:tcBorders>
            <w:vAlign w:val="center"/>
          </w:tcPr>
          <w:p w:rsidR="00DF0902" w:rsidRPr="00126274" w:rsidRDefault="00DF0902" w:rsidP="00DA4C14">
            <w:pPr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SEO</w:t>
            </w:r>
          </w:p>
        </w:tc>
        <w:tc>
          <w:tcPr>
            <w:tcW w:w="5427" w:type="dxa"/>
            <w:tcBorders>
              <w:left w:val="single" w:sz="36" w:space="0" w:color="auto"/>
              <w:bottom w:val="single" w:sz="36" w:space="0" w:color="auto"/>
              <w:right w:val="single" w:sz="36" w:space="0" w:color="FFFFFF" w:themeColor="background1"/>
            </w:tcBorders>
            <w:vAlign w:val="center"/>
          </w:tcPr>
          <w:p w:rsidR="002344F2" w:rsidRPr="00594D9C" w:rsidRDefault="002344F2" w:rsidP="00594D9C">
            <w:pPr>
              <w:jc w:val="both"/>
              <w:rPr>
                <w:rFonts w:cstheme="minorHAnsi"/>
                <w:highlight w:val="yellow"/>
              </w:rPr>
            </w:pPr>
          </w:p>
        </w:tc>
      </w:tr>
      <w:tr w:rsidR="00DF0902" w:rsidRPr="00126274" w:rsidTr="00DA4C14">
        <w:trPr>
          <w:trHeight w:val="340"/>
        </w:trPr>
        <w:tc>
          <w:tcPr>
            <w:tcW w:w="1379" w:type="dxa"/>
            <w:vMerge w:val="restart"/>
            <w:tcBorders>
              <w:top w:val="single" w:sz="36" w:space="0" w:color="auto"/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center"/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Rendimiento</w:t>
            </w:r>
          </w:p>
        </w:tc>
        <w:tc>
          <w:tcPr>
            <w:tcW w:w="708" w:type="dxa"/>
            <w:tcBorders>
              <w:top w:val="single" w:sz="36" w:space="0" w:color="auto"/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right"/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A1.</w:t>
            </w:r>
          </w:p>
        </w:tc>
        <w:tc>
          <w:tcPr>
            <w:tcW w:w="2835" w:type="dxa"/>
            <w:tcBorders>
              <w:top w:val="single" w:sz="36" w:space="0" w:color="auto"/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DF0902" w:rsidRPr="00126274" w:rsidRDefault="00DF0902" w:rsidP="00DA4C14">
            <w:pPr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Seguridad</w:t>
            </w:r>
          </w:p>
        </w:tc>
        <w:tc>
          <w:tcPr>
            <w:tcW w:w="5427" w:type="dxa"/>
            <w:tcBorders>
              <w:top w:val="single" w:sz="36" w:space="0" w:color="auto"/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DF0902" w:rsidRPr="00126274" w:rsidRDefault="00C76788" w:rsidP="00DA4C14">
            <w:pPr>
              <w:rPr>
                <w:rFonts w:cstheme="minorHAnsi"/>
              </w:rPr>
            </w:pPr>
            <w:r>
              <w:rPr>
                <w:rFonts w:cstheme="minorHAnsi"/>
              </w:rPr>
              <w:t>Yii</w:t>
            </w:r>
            <w:r w:rsidR="004B7239">
              <w:rPr>
                <w:rFonts w:cstheme="minorHAnsi"/>
              </w:rPr>
              <w:t>2 está</w:t>
            </w:r>
            <w:r>
              <w:rPr>
                <w:rFonts w:cstheme="minorHAnsi"/>
              </w:rPr>
              <w:t xml:space="preserve"> </w:t>
            </w:r>
            <w:r w:rsidRPr="00C76788">
              <w:rPr>
                <w:rFonts w:cstheme="minorHAnsi"/>
              </w:rPr>
              <w:t>equipado</w:t>
            </w:r>
            <w:r>
              <w:rPr>
                <w:rFonts w:cstheme="minorHAnsi"/>
              </w:rPr>
              <w:t xml:space="preserve"> de serie</w:t>
            </w:r>
            <w:r w:rsidRPr="00C76788">
              <w:rPr>
                <w:rFonts w:cstheme="minorHAnsi"/>
              </w:rPr>
              <w:t xml:space="preserve"> con muchas medidas de seguridad para ayudar a prevenir ataques como inyección SQL, </w:t>
            </w:r>
            <w:proofErr w:type="spellStart"/>
            <w:r w:rsidRPr="00C76788">
              <w:rPr>
                <w:rFonts w:cstheme="minorHAnsi"/>
              </w:rPr>
              <w:t>cross-site</w:t>
            </w:r>
            <w:proofErr w:type="spellEnd"/>
            <w:r w:rsidRPr="00C76788">
              <w:rPr>
                <w:rFonts w:cstheme="minorHAnsi"/>
              </w:rPr>
              <w:t xml:space="preserve"> scripting (XSS), </w:t>
            </w:r>
            <w:proofErr w:type="spellStart"/>
            <w:r w:rsidRPr="00C76788">
              <w:rPr>
                <w:rFonts w:cstheme="minorHAnsi"/>
              </w:rPr>
              <w:t>cross-site</w:t>
            </w:r>
            <w:proofErr w:type="spellEnd"/>
            <w:r w:rsidRPr="00C76788">
              <w:rPr>
                <w:rFonts w:cstheme="minorHAnsi"/>
              </w:rPr>
              <w:t xml:space="preserve"> </w:t>
            </w:r>
            <w:proofErr w:type="spellStart"/>
            <w:r w:rsidRPr="00C76788">
              <w:rPr>
                <w:rFonts w:cstheme="minorHAnsi"/>
              </w:rPr>
              <w:t>request</w:t>
            </w:r>
            <w:proofErr w:type="spellEnd"/>
            <w:r w:rsidRPr="00C76788">
              <w:rPr>
                <w:rFonts w:cstheme="minorHAnsi"/>
              </w:rPr>
              <w:t xml:space="preserve"> </w:t>
            </w:r>
            <w:proofErr w:type="spellStart"/>
            <w:r w:rsidRPr="00C76788">
              <w:rPr>
                <w:rFonts w:cstheme="minorHAnsi"/>
              </w:rPr>
              <w:t>forgery</w:t>
            </w:r>
            <w:proofErr w:type="spellEnd"/>
            <w:r w:rsidRPr="00C76788">
              <w:rPr>
                <w:rFonts w:cstheme="minorHAnsi"/>
              </w:rPr>
              <w:t xml:space="preserve"> (CSRF), y manipulación de cookies.</w:t>
            </w:r>
          </w:p>
        </w:tc>
      </w:tr>
      <w:tr w:rsidR="00DF0902" w:rsidRPr="00126274" w:rsidTr="00DA4C14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center"/>
              <w:rPr>
                <w:rFonts w:cstheme="minorHAnsi"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right"/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A2.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DF0902" w:rsidRPr="00126274" w:rsidRDefault="00DF0902" w:rsidP="00DA4C14">
            <w:pPr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Estructura</w:t>
            </w:r>
          </w:p>
        </w:tc>
        <w:tc>
          <w:tcPr>
            <w:tcW w:w="5427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C76788" w:rsidRDefault="00C76788" w:rsidP="00DA4C14">
            <w:pPr>
              <w:rPr>
                <w:rFonts w:cstheme="minorHAnsi"/>
              </w:rPr>
            </w:pPr>
            <w:r>
              <w:rPr>
                <w:rFonts w:cstheme="minorHAnsi"/>
              </w:rPr>
              <w:t>Yii2 esta organizado según el patrón de diseño “modelo-vista-controlador (MVC). Además, tiene estructuras auxiliares como:</w:t>
            </w:r>
          </w:p>
          <w:p w:rsidR="00C76788" w:rsidRDefault="00C76788" w:rsidP="00C76788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</w:rPr>
            </w:pPr>
            <w:r w:rsidRPr="00C76788">
              <w:rPr>
                <w:rFonts w:cstheme="minorHAnsi"/>
              </w:rPr>
              <w:t>Scripts de entrada.</w:t>
            </w:r>
          </w:p>
          <w:p w:rsidR="00C76788" w:rsidRDefault="00C76788" w:rsidP="00C76788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Aplicaciones.</w:t>
            </w:r>
          </w:p>
          <w:p w:rsidR="00C76788" w:rsidRDefault="00C76788" w:rsidP="00C76788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Componentes de la aplicación.</w:t>
            </w:r>
          </w:p>
          <w:p w:rsidR="00C76788" w:rsidRDefault="00C76788" w:rsidP="00C76788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Módulos.</w:t>
            </w:r>
          </w:p>
          <w:p w:rsidR="00C76788" w:rsidRDefault="00C76788" w:rsidP="00C76788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Filtros.</w:t>
            </w:r>
          </w:p>
          <w:p w:rsidR="00C76788" w:rsidRPr="00C76788" w:rsidRDefault="00C76788" w:rsidP="00DA4C14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Widgets.</w:t>
            </w:r>
          </w:p>
        </w:tc>
      </w:tr>
      <w:tr w:rsidR="00DF0902" w:rsidRPr="00126274" w:rsidTr="00DA4C14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center"/>
              <w:rPr>
                <w:rFonts w:cstheme="minorHAnsi"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right"/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A3.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DF0902" w:rsidRPr="00126274" w:rsidRDefault="00DF0902" w:rsidP="00DA4C14">
            <w:pPr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Tiempos/velocidad</w:t>
            </w:r>
          </w:p>
        </w:tc>
        <w:tc>
          <w:tcPr>
            <w:tcW w:w="5427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DF0902" w:rsidRDefault="00C76788" w:rsidP="00DA4C1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Según los resultados del </w:t>
            </w:r>
            <w:proofErr w:type="spellStart"/>
            <w:r>
              <w:rPr>
                <w:rFonts w:cstheme="minorHAnsi"/>
              </w:rPr>
              <w:t>benchmark</w:t>
            </w:r>
            <w:proofErr w:type="spellEnd"/>
            <w:r>
              <w:rPr>
                <w:rFonts w:cstheme="minorHAnsi"/>
              </w:rPr>
              <w:t xml:space="preserve"> de </w:t>
            </w:r>
            <w:proofErr w:type="spellStart"/>
            <w:r>
              <w:rPr>
                <w:rFonts w:cstheme="minorHAnsi"/>
              </w:rPr>
              <w:t>Kenkis</w:t>
            </w:r>
            <w:proofErr w:type="spellEnd"/>
            <w:r>
              <w:rPr>
                <w:rFonts w:cstheme="minorHAnsi"/>
              </w:rPr>
              <w:t xml:space="preserve"> (14/02/2017):</w:t>
            </w:r>
          </w:p>
          <w:p w:rsidR="00C76788" w:rsidRPr="00C76788" w:rsidRDefault="00C76788" w:rsidP="00C76788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Respuestas a peticiones por segundo: 410. </w:t>
            </w:r>
          </w:p>
        </w:tc>
      </w:tr>
      <w:tr w:rsidR="00DF0902" w:rsidRPr="00126274" w:rsidTr="00DA4C14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center"/>
              <w:rPr>
                <w:rFonts w:cstheme="minorHAnsi"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right"/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A4.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DF0902" w:rsidRPr="00126274" w:rsidRDefault="00DF0902" w:rsidP="00DA4C14">
            <w:pPr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Complejidad herramienta</w:t>
            </w:r>
          </w:p>
        </w:tc>
        <w:tc>
          <w:tcPr>
            <w:tcW w:w="5427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DF0902" w:rsidRPr="00126274" w:rsidRDefault="00C76788" w:rsidP="00DA4C1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Aun qué la estructura de archivos </w:t>
            </w:r>
            <w:r w:rsidR="00594D9C">
              <w:rPr>
                <w:rFonts w:cstheme="minorHAnsi"/>
              </w:rPr>
              <w:t xml:space="preserve">de yii2 </w:t>
            </w:r>
            <w:r>
              <w:rPr>
                <w:rFonts w:cstheme="minorHAnsi"/>
              </w:rPr>
              <w:t xml:space="preserve">pueda llegar a parecer compleja para un usuario básico, es un </w:t>
            </w:r>
            <w:proofErr w:type="spellStart"/>
            <w:r>
              <w:rPr>
                <w:rFonts w:cstheme="minorHAnsi"/>
              </w:rPr>
              <w:t>fram</w:t>
            </w:r>
            <w:r w:rsidR="00594D9C">
              <w:rPr>
                <w:rFonts w:cstheme="minorHAnsi"/>
              </w:rPr>
              <w:t>e</w:t>
            </w:r>
            <w:r>
              <w:rPr>
                <w:rFonts w:cstheme="minorHAnsi"/>
              </w:rPr>
              <w:t>work</w:t>
            </w:r>
            <w:proofErr w:type="spellEnd"/>
            <w:r>
              <w:rPr>
                <w:rFonts w:cstheme="minorHAnsi"/>
              </w:rPr>
              <w:t xml:space="preserve"> muy ordenado y con estructuras auxiliares de apoyo, lo que </w:t>
            </w:r>
            <w:r w:rsidR="00594D9C">
              <w:rPr>
                <w:rFonts w:cstheme="minorHAnsi"/>
              </w:rPr>
              <w:t>hace que sea bastante fácil trabajar con él una vez que nos adecuemos a su estructura.</w:t>
            </w:r>
          </w:p>
        </w:tc>
      </w:tr>
    </w:tbl>
    <w:p w:rsidR="00DF0902" w:rsidRDefault="00DF0902"/>
    <w:p w:rsidR="00DF0902" w:rsidRDefault="00DF0902"/>
    <w:p w:rsidR="00DF0902" w:rsidRDefault="00DF0902">
      <w:r>
        <w:t>LARAVEL</w:t>
      </w:r>
    </w:p>
    <w:p w:rsidR="00DF0902" w:rsidRDefault="00DF0902"/>
    <w:tbl>
      <w:tblPr>
        <w:tblStyle w:val="Tablaconcuadrcula"/>
        <w:tblW w:w="10349" w:type="dxa"/>
        <w:tblInd w:w="-998" w:type="dxa"/>
        <w:tblLook w:val="04A0" w:firstRow="1" w:lastRow="0" w:firstColumn="1" w:lastColumn="0" w:noHBand="0" w:noVBand="1"/>
      </w:tblPr>
      <w:tblGrid>
        <w:gridCol w:w="1398"/>
        <w:gridCol w:w="707"/>
        <w:gridCol w:w="2831"/>
        <w:gridCol w:w="5413"/>
      </w:tblGrid>
      <w:tr w:rsidR="00DF0902" w:rsidRPr="00126274" w:rsidTr="004B7239">
        <w:trPr>
          <w:trHeight w:val="340"/>
        </w:trPr>
        <w:tc>
          <w:tcPr>
            <w:tcW w:w="4936" w:type="dxa"/>
            <w:gridSpan w:val="3"/>
            <w:tcBorders>
              <w:top w:val="single" w:sz="36" w:space="0" w:color="FFFFFF" w:themeColor="background1"/>
              <w:left w:val="single" w:sz="36" w:space="0" w:color="FFFFFF" w:themeColor="background1"/>
              <w:bottom w:val="single" w:sz="36" w:space="0" w:color="auto"/>
              <w:right w:val="single" w:sz="36" w:space="0" w:color="auto"/>
            </w:tcBorders>
            <w:vAlign w:val="center"/>
          </w:tcPr>
          <w:p w:rsidR="00DF0902" w:rsidRPr="00126274" w:rsidRDefault="00DF0902" w:rsidP="00DA4C14">
            <w:pPr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CRITERIOS</w:t>
            </w:r>
          </w:p>
        </w:tc>
        <w:tc>
          <w:tcPr>
            <w:tcW w:w="5413" w:type="dxa"/>
            <w:tcBorders>
              <w:top w:val="single" w:sz="36" w:space="0" w:color="FFFFFF" w:themeColor="background1"/>
              <w:left w:val="single" w:sz="36" w:space="0" w:color="auto"/>
              <w:bottom w:val="single" w:sz="36" w:space="0" w:color="auto"/>
              <w:right w:val="single" w:sz="36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center"/>
              <w:rPr>
                <w:rFonts w:cstheme="minorHAnsi"/>
                <w:b/>
                <w:sz w:val="28"/>
              </w:rPr>
            </w:pPr>
            <w:r w:rsidRPr="00126274">
              <w:rPr>
                <w:rFonts w:cstheme="minorHAnsi"/>
                <w:b/>
                <w:sz w:val="28"/>
              </w:rPr>
              <w:t>EVALUACIÓN</w:t>
            </w:r>
          </w:p>
        </w:tc>
      </w:tr>
      <w:tr w:rsidR="00DF0902" w:rsidRPr="00126274" w:rsidTr="004B7239">
        <w:trPr>
          <w:trHeight w:val="340"/>
        </w:trPr>
        <w:tc>
          <w:tcPr>
            <w:tcW w:w="1398" w:type="dxa"/>
            <w:vMerge w:val="restart"/>
            <w:tcBorders>
              <w:top w:val="single" w:sz="36" w:space="0" w:color="auto"/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center"/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General</w:t>
            </w:r>
          </w:p>
        </w:tc>
        <w:tc>
          <w:tcPr>
            <w:tcW w:w="707" w:type="dxa"/>
            <w:tcBorders>
              <w:top w:val="single" w:sz="36" w:space="0" w:color="auto"/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right"/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A1.</w:t>
            </w:r>
          </w:p>
        </w:tc>
        <w:tc>
          <w:tcPr>
            <w:tcW w:w="2831" w:type="dxa"/>
            <w:tcBorders>
              <w:top w:val="single" w:sz="36" w:space="0" w:color="auto"/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DF0902" w:rsidRPr="00126274" w:rsidRDefault="00DF0902" w:rsidP="00DA4C14">
            <w:pPr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Precio</w:t>
            </w:r>
          </w:p>
        </w:tc>
        <w:tc>
          <w:tcPr>
            <w:tcW w:w="5413" w:type="dxa"/>
            <w:tcBorders>
              <w:top w:val="single" w:sz="36" w:space="0" w:color="auto"/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rPr>
                <w:rFonts w:cstheme="minorHAnsi"/>
              </w:rPr>
            </w:pPr>
          </w:p>
        </w:tc>
      </w:tr>
      <w:tr w:rsidR="00DF0902" w:rsidRPr="00126274" w:rsidTr="004B7239">
        <w:trPr>
          <w:trHeight w:val="340"/>
        </w:trPr>
        <w:tc>
          <w:tcPr>
            <w:tcW w:w="1398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707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right"/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A2.</w:t>
            </w:r>
          </w:p>
        </w:tc>
        <w:tc>
          <w:tcPr>
            <w:tcW w:w="2831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DF0902" w:rsidRPr="00126274" w:rsidRDefault="00DF0902" w:rsidP="00DA4C14">
            <w:pPr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Licencia</w:t>
            </w:r>
          </w:p>
        </w:tc>
        <w:tc>
          <w:tcPr>
            <w:tcW w:w="5413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rPr>
                <w:rFonts w:cstheme="minorHAnsi"/>
              </w:rPr>
            </w:pPr>
          </w:p>
        </w:tc>
      </w:tr>
      <w:tr w:rsidR="00DF0902" w:rsidRPr="00126274" w:rsidTr="004B7239">
        <w:trPr>
          <w:trHeight w:val="340"/>
        </w:trPr>
        <w:tc>
          <w:tcPr>
            <w:tcW w:w="1398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707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right"/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A3.</w:t>
            </w:r>
          </w:p>
        </w:tc>
        <w:tc>
          <w:tcPr>
            <w:tcW w:w="2831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DF0902" w:rsidRPr="00126274" w:rsidRDefault="00DF0902" w:rsidP="00DA4C14">
            <w:pPr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Madurez y versiones</w:t>
            </w:r>
          </w:p>
        </w:tc>
        <w:tc>
          <w:tcPr>
            <w:tcW w:w="5413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rPr>
                <w:rFonts w:cstheme="minorHAnsi"/>
              </w:rPr>
            </w:pPr>
          </w:p>
        </w:tc>
      </w:tr>
      <w:tr w:rsidR="00DF0902" w:rsidRPr="00126274" w:rsidTr="004B7239">
        <w:trPr>
          <w:trHeight w:val="340"/>
        </w:trPr>
        <w:tc>
          <w:tcPr>
            <w:tcW w:w="1398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707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right"/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A4.</w:t>
            </w:r>
          </w:p>
        </w:tc>
        <w:tc>
          <w:tcPr>
            <w:tcW w:w="2831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DF0902" w:rsidRPr="00126274" w:rsidRDefault="00DF0902" w:rsidP="00DA4C14">
            <w:pPr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Desarrollador / creador</w:t>
            </w:r>
          </w:p>
        </w:tc>
        <w:tc>
          <w:tcPr>
            <w:tcW w:w="5413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rPr>
                <w:rFonts w:cstheme="minorHAnsi"/>
              </w:rPr>
            </w:pPr>
          </w:p>
        </w:tc>
      </w:tr>
      <w:tr w:rsidR="00DF0902" w:rsidRPr="00126274" w:rsidTr="004B7239">
        <w:trPr>
          <w:trHeight w:val="340"/>
        </w:trPr>
        <w:tc>
          <w:tcPr>
            <w:tcW w:w="1398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707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right"/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A5.</w:t>
            </w:r>
          </w:p>
        </w:tc>
        <w:tc>
          <w:tcPr>
            <w:tcW w:w="2831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DF0902" w:rsidRPr="00126274" w:rsidRDefault="00DF0902" w:rsidP="00DA4C14">
            <w:pPr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Idiomas</w:t>
            </w:r>
          </w:p>
        </w:tc>
        <w:tc>
          <w:tcPr>
            <w:tcW w:w="5413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rPr>
                <w:rFonts w:cstheme="minorHAnsi"/>
              </w:rPr>
            </w:pPr>
          </w:p>
        </w:tc>
      </w:tr>
      <w:tr w:rsidR="00DF0902" w:rsidRPr="00126274" w:rsidTr="004B7239">
        <w:trPr>
          <w:trHeight w:val="340"/>
        </w:trPr>
        <w:tc>
          <w:tcPr>
            <w:tcW w:w="1398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707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right"/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A6.</w:t>
            </w:r>
          </w:p>
        </w:tc>
        <w:tc>
          <w:tcPr>
            <w:tcW w:w="2831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DF0902" w:rsidRPr="00126274" w:rsidRDefault="00DF0902" w:rsidP="00DA4C14">
            <w:pPr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Popularidad</w:t>
            </w:r>
          </w:p>
        </w:tc>
        <w:tc>
          <w:tcPr>
            <w:tcW w:w="5413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rPr>
                <w:rFonts w:cstheme="minorHAnsi"/>
              </w:rPr>
            </w:pPr>
          </w:p>
        </w:tc>
      </w:tr>
      <w:tr w:rsidR="00DF0902" w:rsidRPr="00126274" w:rsidTr="004B7239">
        <w:trPr>
          <w:trHeight w:val="340"/>
        </w:trPr>
        <w:tc>
          <w:tcPr>
            <w:tcW w:w="1398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707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right"/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A7.</w:t>
            </w:r>
          </w:p>
        </w:tc>
        <w:tc>
          <w:tcPr>
            <w:tcW w:w="2831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DF0902" w:rsidRPr="00126274" w:rsidRDefault="00DF0902" w:rsidP="00DA4C14">
            <w:pPr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Soporte técnico</w:t>
            </w:r>
          </w:p>
        </w:tc>
        <w:tc>
          <w:tcPr>
            <w:tcW w:w="5413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rPr>
                <w:rFonts w:cstheme="minorHAnsi"/>
              </w:rPr>
            </w:pPr>
          </w:p>
        </w:tc>
      </w:tr>
      <w:tr w:rsidR="00DF0902" w:rsidRPr="00126274" w:rsidTr="004B7239">
        <w:trPr>
          <w:trHeight w:val="340"/>
        </w:trPr>
        <w:tc>
          <w:tcPr>
            <w:tcW w:w="1398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707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right"/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A8.</w:t>
            </w:r>
          </w:p>
        </w:tc>
        <w:tc>
          <w:tcPr>
            <w:tcW w:w="2831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DF0902" w:rsidRPr="00126274" w:rsidRDefault="00DF0902" w:rsidP="00DA4C14">
            <w:pPr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Manual</w:t>
            </w:r>
          </w:p>
        </w:tc>
        <w:tc>
          <w:tcPr>
            <w:tcW w:w="5413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rPr>
                <w:rFonts w:cstheme="minorHAnsi"/>
              </w:rPr>
            </w:pPr>
          </w:p>
        </w:tc>
      </w:tr>
      <w:tr w:rsidR="00DF0902" w:rsidRPr="00126274" w:rsidTr="004B7239">
        <w:trPr>
          <w:trHeight w:val="340"/>
        </w:trPr>
        <w:tc>
          <w:tcPr>
            <w:tcW w:w="1398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707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right"/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A9.</w:t>
            </w:r>
          </w:p>
        </w:tc>
        <w:tc>
          <w:tcPr>
            <w:tcW w:w="2831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DF0902" w:rsidRPr="00126274" w:rsidRDefault="00DF0902" w:rsidP="00DA4C14">
            <w:pPr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FAQ</w:t>
            </w:r>
          </w:p>
        </w:tc>
        <w:tc>
          <w:tcPr>
            <w:tcW w:w="5413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rPr>
                <w:rFonts w:cstheme="minorHAnsi"/>
              </w:rPr>
            </w:pPr>
          </w:p>
        </w:tc>
      </w:tr>
      <w:tr w:rsidR="00DF0902" w:rsidRPr="00126274" w:rsidTr="004B7239">
        <w:trPr>
          <w:trHeight w:val="340"/>
        </w:trPr>
        <w:tc>
          <w:tcPr>
            <w:tcW w:w="1398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707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right"/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A10.</w:t>
            </w:r>
          </w:p>
        </w:tc>
        <w:tc>
          <w:tcPr>
            <w:tcW w:w="2831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DF0902" w:rsidRPr="00126274" w:rsidRDefault="00DF0902" w:rsidP="00DA4C14">
            <w:pPr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Garantía</w:t>
            </w:r>
          </w:p>
        </w:tc>
        <w:tc>
          <w:tcPr>
            <w:tcW w:w="5413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rPr>
                <w:rFonts w:cstheme="minorHAnsi"/>
              </w:rPr>
            </w:pPr>
          </w:p>
        </w:tc>
      </w:tr>
      <w:tr w:rsidR="00DF0902" w:rsidRPr="00126274" w:rsidTr="004B7239">
        <w:trPr>
          <w:trHeight w:val="340"/>
        </w:trPr>
        <w:tc>
          <w:tcPr>
            <w:tcW w:w="1398" w:type="dxa"/>
            <w:vMerge/>
            <w:tcBorders>
              <w:left w:val="single" w:sz="36" w:space="0" w:color="FFFFFF" w:themeColor="background1"/>
              <w:bottom w:val="single" w:sz="36" w:space="0" w:color="auto"/>
              <w:right w:val="single" w:sz="4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707" w:type="dxa"/>
            <w:tcBorders>
              <w:left w:val="single" w:sz="4" w:space="0" w:color="FFFFFF" w:themeColor="background1"/>
              <w:bottom w:val="single" w:sz="36" w:space="0" w:color="auto"/>
              <w:right w:val="single" w:sz="36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right"/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A11.</w:t>
            </w:r>
          </w:p>
        </w:tc>
        <w:tc>
          <w:tcPr>
            <w:tcW w:w="2831" w:type="dxa"/>
            <w:tcBorders>
              <w:left w:val="single" w:sz="36" w:space="0" w:color="FFFFFF" w:themeColor="background1"/>
              <w:bottom w:val="single" w:sz="36" w:space="0" w:color="auto"/>
              <w:right w:val="single" w:sz="36" w:space="0" w:color="auto"/>
            </w:tcBorders>
            <w:vAlign w:val="center"/>
          </w:tcPr>
          <w:p w:rsidR="00DF0902" w:rsidRPr="00126274" w:rsidRDefault="00DF0902" w:rsidP="00DA4C14">
            <w:pPr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Información</w:t>
            </w:r>
          </w:p>
        </w:tc>
        <w:tc>
          <w:tcPr>
            <w:tcW w:w="5413" w:type="dxa"/>
            <w:tcBorders>
              <w:left w:val="single" w:sz="36" w:space="0" w:color="auto"/>
              <w:bottom w:val="single" w:sz="36" w:space="0" w:color="auto"/>
              <w:right w:val="single" w:sz="36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rPr>
                <w:rFonts w:cstheme="minorHAnsi"/>
              </w:rPr>
            </w:pPr>
          </w:p>
        </w:tc>
      </w:tr>
      <w:tr w:rsidR="00DF0902" w:rsidRPr="00126274" w:rsidTr="004B7239">
        <w:trPr>
          <w:trHeight w:val="340"/>
        </w:trPr>
        <w:tc>
          <w:tcPr>
            <w:tcW w:w="1398" w:type="dxa"/>
            <w:vMerge w:val="restart"/>
            <w:tcBorders>
              <w:top w:val="single" w:sz="36" w:space="0" w:color="auto"/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center"/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Utilidades</w:t>
            </w:r>
          </w:p>
        </w:tc>
        <w:tc>
          <w:tcPr>
            <w:tcW w:w="707" w:type="dxa"/>
            <w:tcBorders>
              <w:top w:val="single" w:sz="36" w:space="0" w:color="auto"/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right"/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A1.</w:t>
            </w:r>
          </w:p>
        </w:tc>
        <w:tc>
          <w:tcPr>
            <w:tcW w:w="2831" w:type="dxa"/>
            <w:tcBorders>
              <w:top w:val="single" w:sz="36" w:space="0" w:color="auto"/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DF0902" w:rsidRPr="00126274" w:rsidRDefault="00DF0902" w:rsidP="00DA4C14">
            <w:pPr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Integración con otras herramientas</w:t>
            </w:r>
          </w:p>
        </w:tc>
        <w:tc>
          <w:tcPr>
            <w:tcW w:w="5413" w:type="dxa"/>
            <w:tcBorders>
              <w:top w:val="single" w:sz="36" w:space="0" w:color="auto"/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rPr>
                <w:rFonts w:cstheme="minorHAnsi"/>
              </w:rPr>
            </w:pPr>
            <w:bookmarkStart w:id="0" w:name="_GoBack"/>
            <w:bookmarkEnd w:id="0"/>
          </w:p>
        </w:tc>
      </w:tr>
      <w:tr w:rsidR="00DF0902" w:rsidRPr="00126274" w:rsidTr="004B7239">
        <w:trPr>
          <w:trHeight w:val="340"/>
        </w:trPr>
        <w:tc>
          <w:tcPr>
            <w:tcW w:w="1398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707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right"/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A2.</w:t>
            </w:r>
          </w:p>
        </w:tc>
        <w:tc>
          <w:tcPr>
            <w:tcW w:w="2831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DF0902" w:rsidRPr="00126274" w:rsidRDefault="00DF0902" w:rsidP="00DA4C14">
            <w:pPr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Dificultad del proceso de instalación</w:t>
            </w:r>
          </w:p>
        </w:tc>
        <w:tc>
          <w:tcPr>
            <w:tcW w:w="5413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DF0902" w:rsidRPr="004B7239" w:rsidRDefault="00DF0902" w:rsidP="001F3818">
            <w:pPr>
              <w:jc w:val="both"/>
              <w:rPr>
                <w:rFonts w:cstheme="minorHAnsi"/>
                <w:highlight w:val="yellow"/>
              </w:rPr>
            </w:pPr>
          </w:p>
        </w:tc>
      </w:tr>
      <w:tr w:rsidR="00DF0902" w:rsidRPr="00126274" w:rsidTr="004B7239">
        <w:trPr>
          <w:trHeight w:val="340"/>
        </w:trPr>
        <w:tc>
          <w:tcPr>
            <w:tcW w:w="1398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707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right"/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A3.</w:t>
            </w:r>
          </w:p>
        </w:tc>
        <w:tc>
          <w:tcPr>
            <w:tcW w:w="2831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DF0902" w:rsidRPr="00126274" w:rsidRDefault="00DF0902" w:rsidP="00DA4C14">
            <w:pPr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Requisitos</w:t>
            </w:r>
          </w:p>
        </w:tc>
        <w:tc>
          <w:tcPr>
            <w:tcW w:w="5413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A041AE" w:rsidRPr="004B7239" w:rsidRDefault="00A041AE" w:rsidP="001F3818">
            <w:pPr>
              <w:jc w:val="both"/>
              <w:rPr>
                <w:rFonts w:cstheme="minorHAnsi"/>
                <w:highlight w:val="yellow"/>
              </w:rPr>
            </w:pPr>
          </w:p>
        </w:tc>
      </w:tr>
      <w:tr w:rsidR="00DF0902" w:rsidRPr="00126274" w:rsidTr="004B7239">
        <w:trPr>
          <w:trHeight w:val="340"/>
        </w:trPr>
        <w:tc>
          <w:tcPr>
            <w:tcW w:w="1398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707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right"/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A4.</w:t>
            </w:r>
          </w:p>
        </w:tc>
        <w:tc>
          <w:tcPr>
            <w:tcW w:w="2831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DF0902" w:rsidRPr="00126274" w:rsidRDefault="00DF0902" w:rsidP="00DA4C14">
            <w:pPr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Librerías</w:t>
            </w:r>
          </w:p>
        </w:tc>
        <w:tc>
          <w:tcPr>
            <w:tcW w:w="5413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DF0902" w:rsidRPr="004B7239" w:rsidRDefault="00DF0902" w:rsidP="001F3818">
            <w:pPr>
              <w:jc w:val="both"/>
              <w:rPr>
                <w:rFonts w:cstheme="minorHAnsi"/>
                <w:highlight w:val="yellow"/>
              </w:rPr>
            </w:pPr>
          </w:p>
        </w:tc>
      </w:tr>
      <w:tr w:rsidR="00DF0902" w:rsidRPr="00126274" w:rsidTr="004B7239">
        <w:trPr>
          <w:trHeight w:val="340"/>
        </w:trPr>
        <w:tc>
          <w:tcPr>
            <w:tcW w:w="1398" w:type="dxa"/>
            <w:vMerge/>
            <w:tcBorders>
              <w:left w:val="single" w:sz="36" w:space="0" w:color="FFFFFF" w:themeColor="background1"/>
              <w:bottom w:val="single" w:sz="36" w:space="0" w:color="auto"/>
              <w:right w:val="single" w:sz="4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707" w:type="dxa"/>
            <w:tcBorders>
              <w:left w:val="single" w:sz="4" w:space="0" w:color="FFFFFF" w:themeColor="background1"/>
              <w:bottom w:val="single" w:sz="36" w:space="0" w:color="auto"/>
              <w:right w:val="single" w:sz="36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right"/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A5.</w:t>
            </w:r>
          </w:p>
        </w:tc>
        <w:tc>
          <w:tcPr>
            <w:tcW w:w="2831" w:type="dxa"/>
            <w:tcBorders>
              <w:left w:val="single" w:sz="36" w:space="0" w:color="FFFFFF" w:themeColor="background1"/>
              <w:bottom w:val="single" w:sz="36" w:space="0" w:color="auto"/>
              <w:right w:val="single" w:sz="36" w:space="0" w:color="auto"/>
            </w:tcBorders>
            <w:vAlign w:val="center"/>
          </w:tcPr>
          <w:p w:rsidR="00DF0902" w:rsidRPr="00126274" w:rsidRDefault="00DF0902" w:rsidP="00DA4C14">
            <w:pPr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SEO</w:t>
            </w:r>
          </w:p>
        </w:tc>
        <w:tc>
          <w:tcPr>
            <w:tcW w:w="5413" w:type="dxa"/>
            <w:tcBorders>
              <w:left w:val="single" w:sz="36" w:space="0" w:color="auto"/>
              <w:bottom w:val="single" w:sz="36" w:space="0" w:color="auto"/>
              <w:right w:val="single" w:sz="36" w:space="0" w:color="FFFFFF" w:themeColor="background1"/>
            </w:tcBorders>
            <w:vAlign w:val="center"/>
          </w:tcPr>
          <w:p w:rsidR="00DF0902" w:rsidRPr="004B7239" w:rsidRDefault="00DF0902" w:rsidP="001F3818">
            <w:pPr>
              <w:jc w:val="both"/>
              <w:rPr>
                <w:rFonts w:cstheme="minorHAnsi"/>
                <w:highlight w:val="yellow"/>
              </w:rPr>
            </w:pPr>
          </w:p>
        </w:tc>
      </w:tr>
      <w:tr w:rsidR="00DF0902" w:rsidRPr="00126274" w:rsidTr="004B7239">
        <w:trPr>
          <w:trHeight w:val="340"/>
        </w:trPr>
        <w:tc>
          <w:tcPr>
            <w:tcW w:w="1398" w:type="dxa"/>
            <w:vMerge w:val="restart"/>
            <w:tcBorders>
              <w:top w:val="single" w:sz="36" w:space="0" w:color="auto"/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center"/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Rendimiento</w:t>
            </w:r>
          </w:p>
        </w:tc>
        <w:tc>
          <w:tcPr>
            <w:tcW w:w="707" w:type="dxa"/>
            <w:tcBorders>
              <w:top w:val="single" w:sz="36" w:space="0" w:color="auto"/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right"/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A1.</w:t>
            </w:r>
          </w:p>
        </w:tc>
        <w:tc>
          <w:tcPr>
            <w:tcW w:w="2831" w:type="dxa"/>
            <w:tcBorders>
              <w:top w:val="single" w:sz="36" w:space="0" w:color="auto"/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DF0902" w:rsidRPr="00126274" w:rsidRDefault="00DF0902" w:rsidP="00DA4C14">
            <w:pPr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Seguridad</w:t>
            </w:r>
          </w:p>
        </w:tc>
        <w:tc>
          <w:tcPr>
            <w:tcW w:w="5413" w:type="dxa"/>
            <w:tcBorders>
              <w:top w:val="single" w:sz="36" w:space="0" w:color="auto"/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DF0902" w:rsidRDefault="004B7239" w:rsidP="00DA4C14">
            <w:pPr>
              <w:rPr>
                <w:rFonts w:cstheme="minorHAnsi"/>
              </w:rPr>
            </w:pPr>
            <w:r>
              <w:rPr>
                <w:rFonts w:cstheme="minorHAnsi"/>
              </w:rPr>
              <w:t>Laravel incluye los siguientes factores de seguridad de manera nativa y/o añadiendo el módulo correspondiente:</w:t>
            </w:r>
          </w:p>
          <w:p w:rsidR="004B7239" w:rsidRDefault="004B7239" w:rsidP="004B7239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Form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request</w:t>
            </w:r>
            <w:proofErr w:type="spellEnd"/>
            <w:r>
              <w:rPr>
                <w:rFonts w:cstheme="minorHAnsi"/>
              </w:rPr>
              <w:t>.</w:t>
            </w:r>
          </w:p>
          <w:p w:rsidR="004B7239" w:rsidRDefault="004B7239" w:rsidP="004B7239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Middleware (filtro de peticiones).</w:t>
            </w:r>
          </w:p>
          <w:p w:rsidR="004B7239" w:rsidRDefault="004B7239" w:rsidP="004B7239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Middleware (</w:t>
            </w:r>
            <w:proofErr w:type="gramStart"/>
            <w:r>
              <w:rPr>
                <w:rFonts w:cstheme="minorHAnsi"/>
              </w:rPr>
              <w:t>anti Cross</w:t>
            </w:r>
            <w:proofErr w:type="gramEnd"/>
            <w:r>
              <w:rPr>
                <w:rFonts w:cstheme="minorHAnsi"/>
              </w:rPr>
              <w:t>-</w:t>
            </w:r>
            <w:proofErr w:type="spellStart"/>
            <w:r>
              <w:rPr>
                <w:rFonts w:cstheme="minorHAnsi"/>
              </w:rPr>
              <w:t>Site</w:t>
            </w:r>
            <w:proofErr w:type="spellEnd"/>
            <w:r>
              <w:rPr>
                <w:rFonts w:cstheme="minorHAnsi"/>
              </w:rPr>
              <w:t>-Scripting XSS).</w:t>
            </w:r>
          </w:p>
          <w:p w:rsidR="004B7239" w:rsidRDefault="004B7239" w:rsidP="004B7239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Autenticación de usuarios.</w:t>
            </w:r>
          </w:p>
          <w:p w:rsidR="004B7239" w:rsidRDefault="004B7239" w:rsidP="004B7239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Encriptación de datos.</w:t>
            </w:r>
          </w:p>
          <w:p w:rsidR="004B7239" w:rsidRPr="004B7239" w:rsidRDefault="004B7239" w:rsidP="004B7239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ORM (inyección SQL).</w:t>
            </w:r>
          </w:p>
        </w:tc>
      </w:tr>
      <w:tr w:rsidR="00DF0902" w:rsidRPr="00126274" w:rsidTr="004B7239">
        <w:trPr>
          <w:trHeight w:val="340"/>
        </w:trPr>
        <w:tc>
          <w:tcPr>
            <w:tcW w:w="1398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center"/>
              <w:rPr>
                <w:rFonts w:cstheme="minorHAnsi"/>
              </w:rPr>
            </w:pPr>
          </w:p>
        </w:tc>
        <w:tc>
          <w:tcPr>
            <w:tcW w:w="707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DF0902" w:rsidRPr="00126274" w:rsidRDefault="00DF0902" w:rsidP="00DA4C14">
            <w:pPr>
              <w:jc w:val="right"/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A2.</w:t>
            </w:r>
          </w:p>
        </w:tc>
        <w:tc>
          <w:tcPr>
            <w:tcW w:w="2831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DF0902" w:rsidRPr="00126274" w:rsidRDefault="00DF0902" w:rsidP="00DA4C14">
            <w:pPr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Estructura</w:t>
            </w:r>
          </w:p>
        </w:tc>
        <w:tc>
          <w:tcPr>
            <w:tcW w:w="5413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DF0902" w:rsidRPr="00126274" w:rsidRDefault="004B7239" w:rsidP="00DA4C1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Laravel utiliza </w:t>
            </w:r>
            <w:r w:rsidRPr="004B7239">
              <w:rPr>
                <w:rFonts w:cstheme="minorHAnsi"/>
              </w:rPr>
              <w:t>PSR-4</w:t>
            </w:r>
            <w:r>
              <w:rPr>
                <w:rFonts w:cstheme="minorHAnsi"/>
              </w:rPr>
              <w:t xml:space="preserve"> (ruta a nombres) pero acepta de forma nativa MVC.</w:t>
            </w:r>
          </w:p>
        </w:tc>
      </w:tr>
      <w:tr w:rsidR="004B7239" w:rsidRPr="00126274" w:rsidTr="004B7239">
        <w:trPr>
          <w:trHeight w:val="340"/>
        </w:trPr>
        <w:tc>
          <w:tcPr>
            <w:tcW w:w="1398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4B7239" w:rsidRPr="00126274" w:rsidRDefault="004B7239" w:rsidP="004B7239">
            <w:pPr>
              <w:jc w:val="center"/>
              <w:rPr>
                <w:rFonts w:cstheme="minorHAnsi"/>
              </w:rPr>
            </w:pPr>
          </w:p>
        </w:tc>
        <w:tc>
          <w:tcPr>
            <w:tcW w:w="707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4B7239" w:rsidRPr="00126274" w:rsidRDefault="004B7239" w:rsidP="004B7239">
            <w:pPr>
              <w:jc w:val="right"/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A3.</w:t>
            </w:r>
          </w:p>
        </w:tc>
        <w:tc>
          <w:tcPr>
            <w:tcW w:w="2831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4B7239" w:rsidRPr="00126274" w:rsidRDefault="004B7239" w:rsidP="004B7239">
            <w:pPr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Tiempos/velocidad</w:t>
            </w:r>
          </w:p>
        </w:tc>
        <w:tc>
          <w:tcPr>
            <w:tcW w:w="5413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4B7239" w:rsidRDefault="004B7239" w:rsidP="004B723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Según los resultados del </w:t>
            </w:r>
            <w:proofErr w:type="spellStart"/>
            <w:r>
              <w:rPr>
                <w:rFonts w:cstheme="minorHAnsi"/>
              </w:rPr>
              <w:t>benchmark</w:t>
            </w:r>
            <w:proofErr w:type="spellEnd"/>
            <w:r>
              <w:rPr>
                <w:rFonts w:cstheme="minorHAnsi"/>
              </w:rPr>
              <w:t xml:space="preserve"> de </w:t>
            </w:r>
            <w:proofErr w:type="spellStart"/>
            <w:r>
              <w:rPr>
                <w:rFonts w:cstheme="minorHAnsi"/>
              </w:rPr>
              <w:t>Kenkis</w:t>
            </w:r>
            <w:proofErr w:type="spellEnd"/>
            <w:r>
              <w:rPr>
                <w:rFonts w:cstheme="minorHAnsi"/>
              </w:rPr>
              <w:t xml:space="preserve"> (14/02/2017):</w:t>
            </w:r>
          </w:p>
          <w:p w:rsidR="004B7239" w:rsidRPr="00C76788" w:rsidRDefault="004B7239" w:rsidP="004B7239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Respuestas a peticiones por segundo: </w:t>
            </w:r>
            <w:r w:rsidR="002B01D8">
              <w:rPr>
                <w:rFonts w:cstheme="minorHAnsi"/>
              </w:rPr>
              <w:t>101</w:t>
            </w:r>
            <w:r>
              <w:rPr>
                <w:rFonts w:cstheme="minorHAnsi"/>
              </w:rPr>
              <w:t xml:space="preserve">. </w:t>
            </w:r>
          </w:p>
        </w:tc>
      </w:tr>
      <w:tr w:rsidR="004B7239" w:rsidRPr="00126274" w:rsidTr="004B7239">
        <w:trPr>
          <w:trHeight w:val="340"/>
        </w:trPr>
        <w:tc>
          <w:tcPr>
            <w:tcW w:w="1398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4B7239" w:rsidRPr="00126274" w:rsidRDefault="004B7239" w:rsidP="004B7239">
            <w:pPr>
              <w:jc w:val="center"/>
              <w:rPr>
                <w:rFonts w:cstheme="minorHAnsi"/>
              </w:rPr>
            </w:pPr>
          </w:p>
        </w:tc>
        <w:tc>
          <w:tcPr>
            <w:tcW w:w="707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4B7239" w:rsidRPr="00126274" w:rsidRDefault="004B7239" w:rsidP="004B7239">
            <w:pPr>
              <w:jc w:val="right"/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A4.</w:t>
            </w:r>
          </w:p>
        </w:tc>
        <w:tc>
          <w:tcPr>
            <w:tcW w:w="2831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4B7239" w:rsidRPr="00126274" w:rsidRDefault="004B7239" w:rsidP="004B7239">
            <w:pPr>
              <w:rPr>
                <w:rFonts w:cstheme="minorHAnsi"/>
                <w:b/>
              </w:rPr>
            </w:pPr>
            <w:r w:rsidRPr="00126274">
              <w:rPr>
                <w:rFonts w:cstheme="minorHAnsi"/>
                <w:b/>
              </w:rPr>
              <w:t>Complejidad herramienta</w:t>
            </w:r>
          </w:p>
        </w:tc>
        <w:tc>
          <w:tcPr>
            <w:tcW w:w="5413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4B7239" w:rsidRPr="00126274" w:rsidRDefault="002B01D8" w:rsidP="004B723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Laravel </w:t>
            </w:r>
            <w:r w:rsidRPr="002B01D8">
              <w:rPr>
                <w:rFonts w:cstheme="minorHAnsi"/>
              </w:rPr>
              <w:t xml:space="preserve">es considerado como </w:t>
            </w:r>
            <w:r>
              <w:rPr>
                <w:rFonts w:cstheme="minorHAnsi"/>
              </w:rPr>
              <w:t xml:space="preserve">la </w:t>
            </w:r>
            <w:r w:rsidRPr="002B01D8">
              <w:rPr>
                <w:rFonts w:cstheme="minorHAnsi"/>
              </w:rPr>
              <w:t xml:space="preserve">alternativa sencilla de usar pero que tiene todas las funcionalidades que debe tener un </w:t>
            </w:r>
            <w:proofErr w:type="spellStart"/>
            <w:r w:rsidRPr="002B01D8">
              <w:rPr>
                <w:rFonts w:cstheme="minorHAnsi"/>
              </w:rPr>
              <w:t>framework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</w:tbl>
    <w:p w:rsidR="00DF0902" w:rsidRDefault="00DF0902"/>
    <w:sectPr w:rsidR="00DF09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70E0C"/>
    <w:multiLevelType w:val="hybridMultilevel"/>
    <w:tmpl w:val="19CE62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E3FF1"/>
    <w:multiLevelType w:val="hybridMultilevel"/>
    <w:tmpl w:val="A59E21E2"/>
    <w:lvl w:ilvl="0" w:tplc="B43E368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EA734F"/>
    <w:multiLevelType w:val="hybridMultilevel"/>
    <w:tmpl w:val="06CE827E"/>
    <w:lvl w:ilvl="0" w:tplc="B43E368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21098A"/>
    <w:multiLevelType w:val="hybridMultilevel"/>
    <w:tmpl w:val="4BFEDB04"/>
    <w:lvl w:ilvl="0" w:tplc="B43E368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902"/>
    <w:rsid w:val="001F3818"/>
    <w:rsid w:val="002344F2"/>
    <w:rsid w:val="002537A8"/>
    <w:rsid w:val="002B01D8"/>
    <w:rsid w:val="004B7239"/>
    <w:rsid w:val="00594D9C"/>
    <w:rsid w:val="00814B80"/>
    <w:rsid w:val="00A041AE"/>
    <w:rsid w:val="00A818B6"/>
    <w:rsid w:val="00C76788"/>
    <w:rsid w:val="00DF0902"/>
    <w:rsid w:val="00FB2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C9EFB"/>
  <w15:chartTrackingRefBased/>
  <w15:docId w15:val="{84BC11AC-F23D-41F2-8E4F-018C94396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F09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344F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A041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92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357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Bravo Blanco Sandra</dc:creator>
  <cp:keywords/>
  <dc:description/>
  <cp:lastModifiedBy>Moratalla González Adolfo</cp:lastModifiedBy>
  <cp:revision>5</cp:revision>
  <dcterms:created xsi:type="dcterms:W3CDTF">2019-04-07T15:28:00Z</dcterms:created>
  <dcterms:modified xsi:type="dcterms:W3CDTF">2019-04-07T15:52:00Z</dcterms:modified>
</cp:coreProperties>
</file>