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1C36" w14:textId="3FB062B9" w:rsidR="00CD344E" w:rsidRPr="00CD344E" w:rsidRDefault="00CD344E" w:rsidP="00CD344E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344E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57070301" w14:textId="6CC8379C" w:rsidR="00CD344E" w:rsidRPr="00CD344E" w:rsidRDefault="00CD344E" w:rsidP="00CD344E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344E">
        <w:rPr>
          <w:rFonts w:ascii="Times New Roman" w:hAnsi="Times New Roman" w:cs="Times New Roman"/>
          <w:b/>
          <w:bCs/>
          <w:sz w:val="24"/>
          <w:szCs w:val="24"/>
        </w:rPr>
        <w:t>ПРИЕМКИ-СДАЧИ ОКАЗАННЫХ РИЕЛТЕРСКИХ УСЛУГ</w:t>
      </w:r>
    </w:p>
    <w:p w14:paraId="430B30D4" w14:textId="77777777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D25CF88" w14:textId="60F91B38" w:rsidR="00D54CDC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г. Лида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Pr="00CD344E">
        <w:rPr>
          <w:rFonts w:ascii="Times New Roman" w:hAnsi="Times New Roman" w:cs="Times New Roman"/>
          <w:sz w:val="24"/>
          <w:szCs w:val="24"/>
        </w:rPr>
        <w:t>2026г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28DF6F6E" w14:textId="26F48654" w:rsid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</w:t>
      </w:r>
      <w:r w:rsidR="0096042B" w:rsidRPr="0096042B">
        <w:rPr>
          <w:rFonts w:ascii="Times New Roman" w:hAnsi="Times New Roman" w:cs="Times New Roman"/>
          <w:sz w:val="24"/>
          <w:szCs w:val="24"/>
        </w:rPr>
        <w:t xml:space="preserve">Гражданин(-ка) Республики Беларусь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{{owner1.fullName}}</w:t>
      </w:r>
      <w:r w:rsidR="0023586F" w:rsidRPr="0023586F">
        <w:rPr>
          <w:rFonts w:ascii="Times New Roman" w:hAnsi="Times New Roman" w:cs="Times New Roman"/>
          <w:sz w:val="24"/>
          <w:szCs w:val="24"/>
        </w:rPr>
        <w:t>{{#owner1.poa.hasPoa}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{{owner1.poa.fullNameGenitive}}</w:t>
      </w:r>
      <w:r w:rsidR="0023586F" w:rsidRPr="0023586F">
        <w:rPr>
          <w:rFonts w:ascii="Times New Roman" w:hAnsi="Times New Roman" w:cs="Times New Roman"/>
          <w:sz w:val="24"/>
          <w:szCs w:val="24"/>
        </w:rPr>
        <w:t>, {{owner1.poa.poaAction}} согласно доверенности №{{owner1.poa.poaNumber}} от {{owner1.poa.poaDate}}</w:t>
      </w:r>
      <w:r w:rsidR="0023586F">
        <w:rPr>
          <w:rFonts w:ascii="Times New Roman" w:hAnsi="Times New Roman" w:cs="Times New Roman"/>
          <w:sz w:val="24"/>
          <w:szCs w:val="24"/>
        </w:rPr>
        <w:t>{</w:t>
      </w:r>
      <w:r w:rsidR="0023586F" w:rsidRPr="0023586F">
        <w:rPr>
          <w:rFonts w:ascii="Times New Roman" w:hAnsi="Times New Roman" w:cs="Times New Roman"/>
          <w:sz w:val="24"/>
          <w:szCs w:val="24"/>
        </w:rPr>
        <w:t>{/owner1.poa.hasPoa}</w:t>
      </w:r>
      <w:r w:rsidR="0023586F">
        <w:rPr>
          <w:rFonts w:ascii="Times New Roman" w:hAnsi="Times New Roman" w:cs="Times New Roman"/>
          <w:sz w:val="24"/>
          <w:szCs w:val="24"/>
        </w:rPr>
        <w:t>}{</w:t>
      </w:r>
      <w:r w:rsidR="0023586F" w:rsidRPr="0023586F">
        <w:rPr>
          <w:rFonts w:ascii="Times New Roman" w:hAnsi="Times New Roman" w:cs="Times New Roman"/>
          <w:sz w:val="24"/>
          <w:szCs w:val="24"/>
        </w:rPr>
        <w:t>{#owner2.fullName}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 xml:space="preserve">,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{{owner2.fullName}}</w:t>
      </w:r>
      <w:r w:rsidR="0023586F">
        <w:rPr>
          <w:rFonts w:ascii="Times New Roman" w:hAnsi="Times New Roman" w:cs="Times New Roman"/>
          <w:sz w:val="24"/>
          <w:szCs w:val="24"/>
        </w:rPr>
        <w:t>{</w:t>
      </w:r>
      <w:r w:rsidR="0023586F" w:rsidRPr="0023586F">
        <w:rPr>
          <w:rFonts w:ascii="Times New Roman" w:hAnsi="Times New Roman" w:cs="Times New Roman"/>
          <w:sz w:val="24"/>
          <w:szCs w:val="24"/>
        </w:rPr>
        <w:t>{#owner2.poa.hasPoa}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{{owner2.poa.fullNameGenitive}}</w:t>
      </w:r>
      <w:r w:rsidR="0023586F" w:rsidRPr="0023586F">
        <w:rPr>
          <w:rFonts w:ascii="Times New Roman" w:hAnsi="Times New Roman" w:cs="Times New Roman"/>
          <w:sz w:val="24"/>
          <w:szCs w:val="24"/>
        </w:rPr>
        <w:t>, {{owner2.poa.poaAction}} согласно доверенности №{{owner2.poa.poaNumber}} от {{owner2.poa.poaDate}}</w:t>
      </w:r>
      <w:r w:rsidR="0023586F">
        <w:rPr>
          <w:rFonts w:ascii="Times New Roman" w:hAnsi="Times New Roman" w:cs="Times New Roman"/>
          <w:sz w:val="24"/>
          <w:szCs w:val="24"/>
        </w:rPr>
        <w:t>{</w:t>
      </w:r>
      <w:r w:rsidR="0023586F" w:rsidRPr="0023586F">
        <w:rPr>
          <w:rFonts w:ascii="Times New Roman" w:hAnsi="Times New Roman" w:cs="Times New Roman"/>
          <w:sz w:val="24"/>
          <w:szCs w:val="24"/>
        </w:rPr>
        <w:t>{/owner2.poa.hasPoa}</w:t>
      </w:r>
      <w:r w:rsidR="0023586F">
        <w:rPr>
          <w:rFonts w:ascii="Times New Roman" w:hAnsi="Times New Roman" w:cs="Times New Roman"/>
          <w:sz w:val="24"/>
          <w:szCs w:val="24"/>
        </w:rPr>
        <w:t>}{</w:t>
      </w:r>
      <w:r w:rsidR="0023586F" w:rsidRPr="0023586F">
        <w:rPr>
          <w:rFonts w:ascii="Times New Roman" w:hAnsi="Times New Roman" w:cs="Times New Roman"/>
          <w:sz w:val="24"/>
          <w:szCs w:val="24"/>
        </w:rPr>
        <w:t>{/owner2.fullName}</w:t>
      </w:r>
      <w:r w:rsidR="0023586F">
        <w:rPr>
          <w:rFonts w:ascii="Times New Roman" w:hAnsi="Times New Roman" w:cs="Times New Roman"/>
          <w:sz w:val="24"/>
          <w:szCs w:val="24"/>
        </w:rPr>
        <w:t>}{</w:t>
      </w:r>
      <w:r w:rsidR="0023586F" w:rsidRPr="0023586F">
        <w:rPr>
          <w:rFonts w:ascii="Times New Roman" w:hAnsi="Times New Roman" w:cs="Times New Roman"/>
          <w:sz w:val="24"/>
          <w:szCs w:val="24"/>
        </w:rPr>
        <w:t>{#owner3.fullName}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 xml:space="preserve">,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{{owner3.fullName}}</w:t>
      </w:r>
      <w:r w:rsidR="0023586F">
        <w:rPr>
          <w:rFonts w:ascii="Times New Roman" w:hAnsi="Times New Roman" w:cs="Times New Roman"/>
          <w:sz w:val="24"/>
          <w:szCs w:val="24"/>
        </w:rPr>
        <w:t>{</w:t>
      </w:r>
      <w:r w:rsidR="0023586F" w:rsidRPr="0023586F">
        <w:rPr>
          <w:rFonts w:ascii="Times New Roman" w:hAnsi="Times New Roman" w:cs="Times New Roman"/>
          <w:sz w:val="24"/>
          <w:szCs w:val="24"/>
        </w:rPr>
        <w:t>{#owner3.poa.hasPoa}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23586F" w:rsidRPr="00640AA8">
        <w:rPr>
          <w:rFonts w:ascii="Times New Roman" w:hAnsi="Times New Roman" w:cs="Times New Roman"/>
          <w:b/>
          <w:bCs/>
          <w:sz w:val="24"/>
          <w:szCs w:val="24"/>
        </w:rPr>
        <w:t>{{owner3.poa.fullNameGenitive}}</w:t>
      </w:r>
      <w:r w:rsidR="0023586F" w:rsidRPr="0023586F">
        <w:rPr>
          <w:rFonts w:ascii="Times New Roman" w:hAnsi="Times New Roman" w:cs="Times New Roman"/>
          <w:sz w:val="24"/>
          <w:szCs w:val="24"/>
        </w:rPr>
        <w:t>, {{owner3.poa.poaAction}} согласно доверенности №{{owner3.poa.poaNumber}} от {{owner3.poa.poaDate}}</w:t>
      </w:r>
      <w:r w:rsidR="0023586F">
        <w:rPr>
          <w:rFonts w:ascii="Times New Roman" w:hAnsi="Times New Roman" w:cs="Times New Roman"/>
          <w:sz w:val="24"/>
          <w:szCs w:val="24"/>
        </w:rPr>
        <w:t>{</w:t>
      </w:r>
      <w:r w:rsidR="0023586F" w:rsidRPr="0023586F">
        <w:rPr>
          <w:rFonts w:ascii="Times New Roman" w:hAnsi="Times New Roman" w:cs="Times New Roman"/>
          <w:sz w:val="24"/>
          <w:szCs w:val="24"/>
        </w:rPr>
        <w:t>{/owner3.poa.hasPoa}</w:t>
      </w:r>
      <w:r w:rsidR="0023586F">
        <w:rPr>
          <w:rFonts w:ascii="Times New Roman" w:hAnsi="Times New Roman" w:cs="Times New Roman"/>
          <w:sz w:val="24"/>
          <w:szCs w:val="24"/>
        </w:rPr>
        <w:t>}{</w:t>
      </w:r>
      <w:r w:rsidR="0023586F" w:rsidRPr="0023586F">
        <w:rPr>
          <w:rFonts w:ascii="Times New Roman" w:hAnsi="Times New Roman" w:cs="Times New Roman"/>
          <w:sz w:val="24"/>
          <w:szCs w:val="24"/>
        </w:rPr>
        <w:t>{/owner3.fullName}</w:t>
      </w:r>
      <w:r w:rsidR="0023586F">
        <w:rPr>
          <w:rFonts w:ascii="Times New Roman" w:hAnsi="Times New Roman" w:cs="Times New Roman"/>
          <w:sz w:val="24"/>
          <w:szCs w:val="24"/>
        </w:rPr>
        <w:t>}</w:t>
      </w:r>
      <w:r w:rsidR="0023586F" w:rsidRPr="0023586F">
        <w:rPr>
          <w:rFonts w:ascii="Times New Roman" w:hAnsi="Times New Roman" w:cs="Times New Roman"/>
          <w:sz w:val="24"/>
          <w:szCs w:val="24"/>
        </w:rPr>
        <w:t>, в дальнейшем именуемый «Потребитель»</w:t>
      </w:r>
      <w:r w:rsidR="0096042B" w:rsidRPr="0096042B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 xml:space="preserve">и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Общество с ограниченной ответственностью «ГермесГарант»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в  лице директора Турко Ольги Ростиславовны, действующей на основании Устава, в дальнейшем именуемое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«Исполнитель»</w:t>
      </w:r>
      <w:r w:rsidRPr="00CD344E">
        <w:rPr>
          <w:rFonts w:ascii="Times New Roman" w:hAnsi="Times New Roman" w:cs="Times New Roman"/>
          <w:sz w:val="24"/>
          <w:szCs w:val="24"/>
        </w:rPr>
        <w:t>, совместно именуемые «Стороны», настоящим актом удостоверяют следующее:</w:t>
      </w:r>
    </w:p>
    <w:p w14:paraId="4F889F4F" w14:textId="137C769F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0E17E45A" w14:textId="00A612A7" w:rsidR="00CD344E" w:rsidRP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Исполнитель надлежащим образом оказал услуги по продаже объекта недвижимости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042B">
        <w:rPr>
          <w:rFonts w:ascii="Times New Roman" w:hAnsi="Times New Roman" w:cs="Times New Roman"/>
          <w:sz w:val="24"/>
          <w:szCs w:val="24"/>
          <w:lang w:val="ru-RU"/>
        </w:rPr>
        <w:t>по адресу</w:t>
      </w:r>
      <w:r w:rsidR="0096042B" w:rsidRPr="0096042B">
        <w:rPr>
          <w:rFonts w:ascii="Times New Roman" w:hAnsi="Times New Roman" w:cs="Times New Roman"/>
          <w:sz w:val="24"/>
          <w:szCs w:val="24"/>
          <w:lang w:val="ru-RU"/>
        </w:rPr>
        <w:t>: {{</w:t>
      </w:r>
      <w:r w:rsidR="0096042B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96042B" w:rsidRPr="0096042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6042B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96042B" w:rsidRPr="0096042B">
        <w:rPr>
          <w:rFonts w:ascii="Times New Roman" w:hAnsi="Times New Roman" w:cs="Times New Roman"/>
          <w:sz w:val="24"/>
          <w:szCs w:val="24"/>
          <w:lang w:val="ru-RU"/>
        </w:rPr>
        <w:t xml:space="preserve">}} 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 w:rsidR="00D54CDC" w:rsidRPr="00CD344E">
        <w:rPr>
          <w:rFonts w:ascii="Times New Roman" w:hAnsi="Times New Roman" w:cs="Times New Roman"/>
          <w:sz w:val="24"/>
          <w:szCs w:val="24"/>
        </w:rPr>
        <w:t>договор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>у №</w:t>
      </w:r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="00D54CDC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D54CDC" w:rsidRPr="00D54CDC">
        <w:rPr>
          <w:rFonts w:ascii="Times New Roman" w:hAnsi="Times New Roman" w:cs="Times New Roman"/>
          <w:sz w:val="24"/>
          <w:szCs w:val="24"/>
          <w:lang w:val="en-US"/>
        </w:rPr>
        <w:t>contractNumber</w:t>
      </w:r>
      <w:proofErr w:type="spellEnd"/>
      <w:r w:rsidR="00D54CDC" w:rsidRPr="00D54CDC">
        <w:rPr>
          <w:rFonts w:ascii="Times New Roman" w:hAnsi="Times New Roman" w:cs="Times New Roman"/>
          <w:sz w:val="24"/>
          <w:szCs w:val="24"/>
          <w:lang w:val="ru-RU"/>
        </w:rPr>
        <w:t>}}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от</w:t>
      </w:r>
      <w:r w:rsidR="00D54CDC">
        <w:rPr>
          <w:rFonts w:ascii="Times New Roman" w:hAnsi="Times New Roman" w:cs="Times New Roman"/>
          <w:sz w:val="24"/>
          <w:szCs w:val="24"/>
        </w:rPr>
        <w:t xml:space="preserve"> {{</w:t>
      </w:r>
      <w:proofErr w:type="spellStart"/>
      <w:r w:rsidR="00D54CDC">
        <w:rPr>
          <w:rFonts w:ascii="Times New Roman" w:hAnsi="Times New Roman" w:cs="Times New Roman"/>
          <w:sz w:val="24"/>
          <w:szCs w:val="24"/>
        </w:rPr>
        <w:t>deal.</w:t>
      </w:r>
      <w:r w:rsidR="00D54CDC" w:rsidRPr="00D54CDC">
        <w:rPr>
          <w:rFonts w:ascii="Times New Roman" w:hAnsi="Times New Roman" w:cs="Times New Roman"/>
          <w:sz w:val="24"/>
          <w:szCs w:val="24"/>
        </w:rPr>
        <w:t>contractDate</w:t>
      </w:r>
      <w:proofErr w:type="spellEnd"/>
      <w:r w:rsidR="00E61DC4">
        <w:rPr>
          <w:rFonts w:ascii="Times New Roman" w:hAnsi="Times New Roman" w:cs="Times New Roman"/>
          <w:sz w:val="24"/>
          <w:szCs w:val="24"/>
        </w:rPr>
        <w:t>}}</w:t>
      </w:r>
      <w:r w:rsidR="00E61DC4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p w14:paraId="60F07E31" w14:textId="77777777" w:rsid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Нижеуказанная стоимость услуг определена в соответствии с постановлением Совета Министров Республики Беларусь от 01.11.2023 №754 «О тарифах на </w:t>
      </w:r>
      <w:r w:rsidR="00D54CDC" w:rsidRPr="00CD344E">
        <w:rPr>
          <w:rFonts w:ascii="Times New Roman" w:hAnsi="Times New Roman" w:cs="Times New Roman"/>
          <w:sz w:val="24"/>
          <w:szCs w:val="24"/>
        </w:rPr>
        <w:t>риэлтерские</w:t>
      </w:r>
      <w:r w:rsidRPr="00CD344E">
        <w:rPr>
          <w:rFonts w:ascii="Times New Roman" w:hAnsi="Times New Roman" w:cs="Times New Roman"/>
          <w:sz w:val="24"/>
          <w:szCs w:val="24"/>
        </w:rPr>
        <w:t xml:space="preserve">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  и рассчитана по тарифам на </w:t>
      </w:r>
      <w:r w:rsidR="00D54CDC" w:rsidRPr="00CD344E">
        <w:rPr>
          <w:rFonts w:ascii="Times New Roman" w:hAnsi="Times New Roman" w:cs="Times New Roman"/>
          <w:sz w:val="24"/>
          <w:szCs w:val="24"/>
        </w:rPr>
        <w:t>риэлтерские</w:t>
      </w:r>
      <w:r w:rsidRPr="00CD344E">
        <w:rPr>
          <w:rFonts w:ascii="Times New Roman" w:hAnsi="Times New Roman" w:cs="Times New Roman"/>
          <w:sz w:val="24"/>
          <w:szCs w:val="24"/>
        </w:rPr>
        <w:t xml:space="preserve"> услуги, оказываемые физическим лицам (за исключением индивидуальных предпринимателей), утвержденных приказом директора ООО «ГермесГарант» от 23.06.2026г №7.</w:t>
      </w:r>
    </w:p>
    <w:p w14:paraId="45A00226" w14:textId="60F98F04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22EB3BB" w14:textId="6E7653DE" w:rsidR="00CD344E" w:rsidRPr="00D54CDC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Стоимость объекта недвижимости на дату заключения </w:t>
      </w:r>
      <w:r w:rsidR="00D54CDC" w:rsidRPr="00CD344E">
        <w:rPr>
          <w:rFonts w:ascii="Times New Roman" w:hAnsi="Times New Roman" w:cs="Times New Roman"/>
          <w:sz w:val="24"/>
          <w:szCs w:val="24"/>
        </w:rPr>
        <w:t>договора купли</w:t>
      </w:r>
      <w:r w:rsidRPr="00CD344E">
        <w:rPr>
          <w:rFonts w:ascii="Times New Roman" w:hAnsi="Times New Roman" w:cs="Times New Roman"/>
          <w:sz w:val="24"/>
          <w:szCs w:val="24"/>
        </w:rPr>
        <w:t xml:space="preserve">-продажи </w:t>
      </w:r>
      <w:r w:rsidR="00D54CDC" w:rsidRPr="00CD344E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D54CDC" w:rsidRPr="000F453D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D54CDC" w:rsidRPr="000F453D">
        <w:rPr>
          <w:rFonts w:ascii="Times New Roman" w:hAnsi="Times New Roman" w:cs="Times New Roman"/>
          <w:b/>
          <w:bCs/>
          <w:sz w:val="24"/>
          <w:szCs w:val="24"/>
        </w:rPr>
        <w:t>property.priceBYN</w:t>
      </w:r>
      <w:proofErr w:type="spellEnd"/>
      <w:r w:rsidR="00D54CDC" w:rsidRPr="000F453D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="00D54CDC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белорусских рублей</w:t>
      </w:r>
      <w:r w:rsidR="00E61DC4">
        <w:rPr>
          <w:rFonts w:ascii="Times New Roman" w:hAnsi="Times New Roman" w:cs="Times New Roman"/>
          <w:sz w:val="24"/>
          <w:szCs w:val="24"/>
        </w:rPr>
        <w:t xml:space="preserve"> ({{</w:t>
      </w:r>
      <w:proofErr w:type="spellStart"/>
      <w:r w:rsidR="00E61DC4">
        <w:rPr>
          <w:rFonts w:ascii="Times New Roman" w:hAnsi="Times New Roman" w:cs="Times New Roman"/>
          <w:sz w:val="24"/>
          <w:szCs w:val="24"/>
        </w:rPr>
        <w:t>property.</w:t>
      </w:r>
      <w:r w:rsidR="00E61DC4" w:rsidRPr="00E61DC4">
        <w:rPr>
          <w:rFonts w:ascii="Times New Roman" w:hAnsi="Times New Roman" w:cs="Times New Roman"/>
          <w:sz w:val="24"/>
          <w:szCs w:val="24"/>
        </w:rPr>
        <w:t>priceWords</w:t>
      </w:r>
      <w:proofErr w:type="spellEnd"/>
      <w:r w:rsidR="00E61DC4">
        <w:rPr>
          <w:rFonts w:ascii="Times New Roman" w:hAnsi="Times New Roman" w:cs="Times New Roman"/>
          <w:sz w:val="24"/>
          <w:szCs w:val="24"/>
        </w:rPr>
        <w:t>}})</w:t>
      </w:r>
      <w:r w:rsidRPr="00CD344E">
        <w:rPr>
          <w:rFonts w:ascii="Times New Roman" w:hAnsi="Times New Roman" w:cs="Times New Roman"/>
          <w:sz w:val="24"/>
          <w:szCs w:val="24"/>
        </w:rPr>
        <w:t xml:space="preserve">, что составляет </w:t>
      </w:r>
      <w:r w:rsidR="00425961" w:rsidRPr="00425961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425961" w:rsidRPr="00425961">
        <w:rPr>
          <w:rFonts w:ascii="Times New Roman" w:hAnsi="Times New Roman" w:cs="Times New Roman"/>
          <w:sz w:val="24"/>
          <w:szCs w:val="24"/>
        </w:rPr>
        <w:t>commission.baseUnitsRounded</w:t>
      </w:r>
      <w:proofErr w:type="spellEnd"/>
      <w:r w:rsidR="00425961" w:rsidRPr="00425961">
        <w:rPr>
          <w:rFonts w:ascii="Times New Roman" w:hAnsi="Times New Roman" w:cs="Times New Roman"/>
          <w:sz w:val="24"/>
          <w:szCs w:val="24"/>
        </w:rPr>
        <w:t xml:space="preserve">}} </w:t>
      </w:r>
      <w:r w:rsidR="000F686F">
        <w:rPr>
          <w:rFonts w:ascii="Times New Roman" w:hAnsi="Times New Roman" w:cs="Times New Roman"/>
          <w:sz w:val="24"/>
          <w:szCs w:val="24"/>
        </w:rPr>
        <w:t>(</w:t>
      </w:r>
      <w:r w:rsidR="000F686F" w:rsidRPr="000F686F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0F686F" w:rsidRPr="000F686F">
        <w:rPr>
          <w:rFonts w:ascii="Times New Roman" w:hAnsi="Times New Roman" w:cs="Times New Roman"/>
          <w:sz w:val="24"/>
          <w:szCs w:val="24"/>
        </w:rPr>
        <w:t>commission.baseUnitsRoundedWords</w:t>
      </w:r>
      <w:proofErr w:type="spellEnd"/>
      <w:r w:rsidR="000F686F" w:rsidRPr="000F686F">
        <w:rPr>
          <w:rFonts w:ascii="Times New Roman" w:hAnsi="Times New Roman" w:cs="Times New Roman"/>
          <w:sz w:val="24"/>
          <w:szCs w:val="24"/>
        </w:rPr>
        <w:t>}}</w:t>
      </w:r>
      <w:r w:rsidR="000F686F">
        <w:rPr>
          <w:rFonts w:ascii="Times New Roman" w:hAnsi="Times New Roman" w:cs="Times New Roman"/>
          <w:sz w:val="24"/>
          <w:szCs w:val="24"/>
        </w:rPr>
        <w:t xml:space="preserve">) </w:t>
      </w:r>
      <w:r w:rsidRPr="00CD344E">
        <w:rPr>
          <w:rFonts w:ascii="Times New Roman" w:hAnsi="Times New Roman" w:cs="Times New Roman"/>
          <w:sz w:val="24"/>
          <w:szCs w:val="24"/>
        </w:rPr>
        <w:t>базовых величин.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7D31D8AD" w14:textId="57F884A4" w:rsidR="00D54CDC" w:rsidRPr="00E61DC4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Стоимость услуг </w:t>
      </w:r>
      <w:r w:rsidR="00D54CDC" w:rsidRPr="00425961">
        <w:rPr>
          <w:rFonts w:ascii="Times New Roman" w:hAnsi="Times New Roman" w:cs="Times New Roman"/>
          <w:sz w:val="24"/>
          <w:szCs w:val="24"/>
        </w:rPr>
        <w:t>Исполнителя</w:t>
      </w:r>
      <w:r w:rsidRPr="00CD344E">
        <w:rPr>
          <w:rFonts w:ascii="Times New Roman" w:hAnsi="Times New Roman" w:cs="Times New Roman"/>
          <w:sz w:val="24"/>
          <w:szCs w:val="24"/>
        </w:rPr>
        <w:t xml:space="preserve"> на этапе продажи объекта недвижимости составляет: </w:t>
      </w:r>
      <w:r w:rsidR="00E61DC4" w:rsidRPr="0083045D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E61DC4" w:rsidRPr="0083045D">
        <w:rPr>
          <w:rFonts w:ascii="Times New Roman" w:hAnsi="Times New Roman" w:cs="Times New Roman"/>
          <w:b/>
          <w:bCs/>
          <w:sz w:val="24"/>
          <w:szCs w:val="24"/>
        </w:rPr>
        <w:t>commission.percent</w:t>
      </w:r>
      <w:proofErr w:type="spellEnd"/>
      <w:r w:rsidR="00E61DC4" w:rsidRPr="0083045D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="00D10BB2" w:rsidRPr="00D10BB2">
        <w:rPr>
          <w:rFonts w:ascii="Times New Roman" w:hAnsi="Times New Roman" w:cs="Times New Roman"/>
          <w:sz w:val="24"/>
          <w:szCs w:val="24"/>
        </w:rPr>
        <w:t xml:space="preserve"> процента</w:t>
      </w:r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от стоимости</w:t>
      </w:r>
      <w:r w:rsidR="0083045D">
        <w:rPr>
          <w:rFonts w:ascii="Times New Roman" w:hAnsi="Times New Roman" w:cs="Times New Roman"/>
          <w:sz w:val="24"/>
          <w:szCs w:val="24"/>
        </w:rPr>
        <w:t xml:space="preserve"> </w:t>
      </w:r>
      <w:r w:rsidR="0083045D" w:rsidRPr="0083045D">
        <w:rPr>
          <w:rFonts w:ascii="Times New Roman" w:hAnsi="Times New Roman" w:cs="Times New Roman"/>
          <w:sz w:val="24"/>
          <w:szCs w:val="24"/>
        </w:rPr>
        <w:t xml:space="preserve">объекта </w:t>
      </w:r>
      <w:r w:rsidR="00C816E2" w:rsidRPr="00C816E2">
        <w:rPr>
          <w:rFonts w:ascii="Times New Roman" w:hAnsi="Times New Roman" w:cs="Times New Roman"/>
          <w:sz w:val="24"/>
          <w:szCs w:val="24"/>
        </w:rPr>
        <w:t>недвижимости</w:t>
      </w:r>
      <w:r w:rsidRPr="00CD344E">
        <w:rPr>
          <w:rFonts w:ascii="Times New Roman" w:hAnsi="Times New Roman" w:cs="Times New Roman"/>
          <w:sz w:val="24"/>
          <w:szCs w:val="24"/>
        </w:rPr>
        <w:t xml:space="preserve">, что </w:t>
      </w:r>
      <w:r w:rsidR="00E61DC4" w:rsidRPr="00CD344E">
        <w:rPr>
          <w:rFonts w:ascii="Times New Roman" w:hAnsi="Times New Roman" w:cs="Times New Roman"/>
          <w:sz w:val="24"/>
          <w:szCs w:val="24"/>
        </w:rPr>
        <w:t xml:space="preserve">соответствует </w:t>
      </w:r>
      <w:r w:rsidR="00E61DC4" w:rsidRPr="00245969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E61DC4" w:rsidRPr="00245969">
        <w:rPr>
          <w:rFonts w:ascii="Times New Roman" w:hAnsi="Times New Roman" w:cs="Times New Roman"/>
          <w:b/>
          <w:bCs/>
          <w:sz w:val="24"/>
          <w:szCs w:val="24"/>
        </w:rPr>
        <w:t>commis</w:t>
      </w:r>
      <w:r w:rsidR="00D10BB2" w:rsidRPr="0024596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E61DC4" w:rsidRPr="00245969">
        <w:rPr>
          <w:rFonts w:ascii="Times New Roman" w:hAnsi="Times New Roman" w:cs="Times New Roman"/>
          <w:b/>
          <w:bCs/>
          <w:sz w:val="24"/>
          <w:szCs w:val="24"/>
        </w:rPr>
        <w:t>ion.amountBYN</w:t>
      </w:r>
      <w:proofErr w:type="spellEnd"/>
      <w:r w:rsidR="00E61DC4" w:rsidRPr="00245969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белорусских рублей</w:t>
      </w:r>
      <w:r w:rsidR="00E61DC4">
        <w:rPr>
          <w:rFonts w:ascii="Times New Roman" w:hAnsi="Times New Roman" w:cs="Times New Roman"/>
          <w:sz w:val="24"/>
          <w:szCs w:val="24"/>
        </w:rPr>
        <w:t xml:space="preserve"> (</w:t>
      </w:r>
      <w:r w:rsidR="00E61DC4" w:rsidRPr="00E61DC4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E61DC4" w:rsidRPr="00E61DC4">
        <w:rPr>
          <w:rFonts w:ascii="Times New Roman" w:hAnsi="Times New Roman" w:cs="Times New Roman"/>
          <w:sz w:val="24"/>
          <w:szCs w:val="24"/>
        </w:rPr>
        <w:t>commission.amountWords</w:t>
      </w:r>
      <w:proofErr w:type="spellEnd"/>
      <w:r w:rsidR="00E61DC4" w:rsidRPr="00E61DC4">
        <w:rPr>
          <w:rFonts w:ascii="Times New Roman" w:hAnsi="Times New Roman" w:cs="Times New Roman"/>
          <w:sz w:val="24"/>
          <w:szCs w:val="24"/>
        </w:rPr>
        <w:t>}}</w:t>
      </w:r>
      <w:r w:rsidR="00E61DC4">
        <w:rPr>
          <w:rFonts w:ascii="Times New Roman" w:hAnsi="Times New Roman" w:cs="Times New Roman"/>
          <w:sz w:val="24"/>
          <w:szCs w:val="24"/>
        </w:rPr>
        <w:t>)</w:t>
      </w:r>
      <w:r w:rsidRPr="00CD344E">
        <w:rPr>
          <w:rFonts w:ascii="Times New Roman" w:hAnsi="Times New Roman" w:cs="Times New Roman"/>
          <w:sz w:val="24"/>
          <w:szCs w:val="24"/>
        </w:rPr>
        <w:t xml:space="preserve">, </w:t>
      </w:r>
      <w:r w:rsidRPr="00CD344E">
        <w:rPr>
          <w:rFonts w:ascii="Times New Roman" w:hAnsi="Times New Roman" w:cs="Times New Roman"/>
          <w:sz w:val="24"/>
          <w:szCs w:val="24"/>
        </w:rPr>
        <w:tab/>
        <w:t>в том числе сумма НДС по ставке 20</w:t>
      </w:r>
      <w:r w:rsidR="00395ACD" w:rsidRPr="00CD344E">
        <w:rPr>
          <w:rFonts w:ascii="Times New Roman" w:hAnsi="Times New Roman" w:cs="Times New Roman"/>
          <w:sz w:val="24"/>
          <w:szCs w:val="24"/>
        </w:rPr>
        <w:t xml:space="preserve">% </w:t>
      </w:r>
      <w:r w:rsidR="00395ACD" w:rsidRPr="00A4651A">
        <w:rPr>
          <w:rFonts w:ascii="Times New Roman" w:hAnsi="Times New Roman" w:cs="Times New Roman"/>
          <w:sz w:val="24"/>
          <w:szCs w:val="24"/>
        </w:rPr>
        <w:t>составляет</w:t>
      </w:r>
      <w:r w:rsidR="00245969" w:rsidRPr="00245969">
        <w:rPr>
          <w:rFonts w:ascii="Times New Roman" w:hAnsi="Times New Roman" w:cs="Times New Roman"/>
          <w:sz w:val="24"/>
          <w:szCs w:val="24"/>
        </w:rPr>
        <w:t xml:space="preserve"> </w:t>
      </w:r>
      <w:r w:rsidR="00425961" w:rsidRPr="00245969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425961" w:rsidRPr="00245969">
        <w:rPr>
          <w:rFonts w:ascii="Times New Roman" w:hAnsi="Times New Roman" w:cs="Times New Roman"/>
          <w:b/>
          <w:bCs/>
          <w:sz w:val="24"/>
          <w:szCs w:val="24"/>
        </w:rPr>
        <w:t>commission.vatAmount</w:t>
      </w:r>
      <w:proofErr w:type="spellEnd"/>
      <w:r w:rsidR="00425961" w:rsidRPr="00245969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="00245969" w:rsidRPr="00245969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>белорусских</w:t>
      </w:r>
      <w:r w:rsidR="000F453D">
        <w:rPr>
          <w:rFonts w:ascii="Times New Roman" w:hAnsi="Times New Roman" w:cs="Times New Roman"/>
          <w:sz w:val="24"/>
          <w:szCs w:val="24"/>
        </w:rPr>
        <w:t xml:space="preserve"> </w:t>
      </w:r>
      <w:r w:rsidR="00E61DC4" w:rsidRPr="00CD344E">
        <w:rPr>
          <w:rFonts w:ascii="Times New Roman" w:hAnsi="Times New Roman" w:cs="Times New Roman"/>
          <w:sz w:val="24"/>
          <w:szCs w:val="24"/>
        </w:rPr>
        <w:t>рублей</w:t>
      </w:r>
      <w:r w:rsidR="000F686F">
        <w:rPr>
          <w:rFonts w:ascii="Times New Roman" w:hAnsi="Times New Roman" w:cs="Times New Roman"/>
          <w:sz w:val="24"/>
          <w:szCs w:val="24"/>
        </w:rPr>
        <w:t xml:space="preserve"> (</w:t>
      </w:r>
      <w:r w:rsidR="000F686F" w:rsidRPr="000F686F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0F686F" w:rsidRPr="000F686F">
        <w:rPr>
          <w:rFonts w:ascii="Times New Roman" w:hAnsi="Times New Roman" w:cs="Times New Roman"/>
          <w:sz w:val="24"/>
          <w:szCs w:val="24"/>
        </w:rPr>
        <w:t>commission.vatAmountWords</w:t>
      </w:r>
      <w:proofErr w:type="spellEnd"/>
      <w:r w:rsidR="000F686F" w:rsidRPr="000F686F">
        <w:rPr>
          <w:rFonts w:ascii="Times New Roman" w:hAnsi="Times New Roman" w:cs="Times New Roman"/>
          <w:sz w:val="24"/>
          <w:szCs w:val="24"/>
        </w:rPr>
        <w:t>}}</w:t>
      </w:r>
      <w:r w:rsidR="000F686F">
        <w:rPr>
          <w:rFonts w:ascii="Times New Roman" w:hAnsi="Times New Roman" w:cs="Times New Roman"/>
          <w:sz w:val="24"/>
          <w:szCs w:val="24"/>
        </w:rPr>
        <w:t>)</w:t>
      </w:r>
      <w:r w:rsidR="00E61DC4">
        <w:rPr>
          <w:rFonts w:ascii="Times New Roman" w:hAnsi="Times New Roman" w:cs="Times New Roman"/>
          <w:sz w:val="24"/>
          <w:szCs w:val="24"/>
        </w:rPr>
        <w:t>.</w:t>
      </w:r>
    </w:p>
    <w:p w14:paraId="160521E0" w14:textId="4E2F0724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5DF14B11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  В тариф включается стоимость консультационных услуг по сделкам с объектами недвижимости, услуг по предоставлению информацию о спросе и предложении на объекты недвижимости, подбору вариантов сделки с объектом недвижимости, сделки с участием в строительстве объекта недвижимости, организации и проведению согласованию условий сделки оказанию помощи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регистрации недвижимого имущества, прав на него и сделок с ним.</w:t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155A1398" w14:textId="76597E0F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>Подписание настоящего акта свидетельствует о выполнении исполнителем своих обязательств по договору от</w:t>
      </w:r>
      <w:r w:rsidR="00D54CDC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CD344E">
        <w:rPr>
          <w:rFonts w:ascii="Times New Roman" w:hAnsi="Times New Roman" w:cs="Times New Roman"/>
          <w:sz w:val="24"/>
          <w:szCs w:val="24"/>
        </w:rPr>
        <w:t>и об отсутствии у Сторон взаимных претензий.</w:t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BAE5DCC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2B514210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5DD8CAB7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{{owner1.signatoryInitials}}</w:t>
      </w:r>
    </w:p>
    <w:p w14:paraId="60E5AF83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{#owner2.fullName}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68B170B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{{owner2.signatoryInitials}}</w:t>
      </w:r>
    </w:p>
    <w:p w14:paraId="00FFF4C4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{/owner2.fullName}</w:t>
      </w:r>
      <w:r>
        <w:rPr>
          <w:rFonts w:ascii="Times New Roman" w:hAnsi="Times New Roman" w:cs="Times New Roman"/>
          <w:sz w:val="24"/>
          <w:szCs w:val="24"/>
        </w:rPr>
        <w:t>}{</w:t>
      </w:r>
      <w:r w:rsidRPr="00395ACD">
        <w:rPr>
          <w:rFonts w:ascii="Times New Roman" w:hAnsi="Times New Roman" w:cs="Times New Roman"/>
          <w:sz w:val="24"/>
          <w:szCs w:val="24"/>
        </w:rPr>
        <w:t>{#owner3.fullName}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65DA8AA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{{owner3.signatoryInitials}}</w:t>
      </w:r>
    </w:p>
    <w:p w14:paraId="021C7B12" w14:textId="77777777" w:rsidR="00E85EEC" w:rsidRPr="00395ACD" w:rsidRDefault="00E85EEC" w:rsidP="00E85EEC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7602951" w14:textId="3799CA9D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F1DE988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6994EFD4" w14:textId="77777777" w:rsidR="00CD344E" w:rsidRPr="00CD344E" w:rsidRDefault="00CD344E" w:rsidP="00CD344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15D19953" w14:textId="505D9172" w:rsidR="00CD344E" w:rsidRPr="0049657D" w:rsidRDefault="00CD344E" w:rsidP="00D54CDC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>Исполнитель _______________________/</w:t>
      </w:r>
      <w:r w:rsidR="00E61DC4">
        <w:rPr>
          <w:rFonts w:ascii="Times New Roman" w:hAnsi="Times New Roman" w:cs="Times New Roman"/>
          <w:sz w:val="24"/>
          <w:szCs w:val="24"/>
        </w:rPr>
        <w:t xml:space="preserve"> </w:t>
      </w:r>
      <w:r w:rsidR="00E61DC4">
        <w:rPr>
          <w:rFonts w:ascii="Times New Roman" w:hAnsi="Times New Roman" w:cs="Times New Roman"/>
          <w:sz w:val="24"/>
          <w:szCs w:val="24"/>
          <w:lang w:val="ru-RU"/>
        </w:rPr>
        <w:t>Турко</w:t>
      </w:r>
      <w:r w:rsidR="00692B29" w:rsidRPr="00692B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92B29">
        <w:rPr>
          <w:rFonts w:ascii="Times New Roman" w:hAnsi="Times New Roman" w:cs="Times New Roman"/>
          <w:sz w:val="24"/>
          <w:szCs w:val="24"/>
          <w:lang w:val="ru-RU"/>
        </w:rPr>
        <w:t>О.Р.</w:t>
      </w:r>
    </w:p>
    <w:p w14:paraId="590A7414" w14:textId="692AA0C9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77EA3A94" w14:textId="2AD01905" w:rsidR="00CD344E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4AA30086" w14:textId="6FD64403" w:rsidR="00F11750" w:rsidRPr="00CD344E" w:rsidRDefault="00CD344E" w:rsidP="00CD344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sectPr w:rsidR="00F11750" w:rsidRPr="00CD3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4E"/>
    <w:rsid w:val="000F453D"/>
    <w:rsid w:val="000F686F"/>
    <w:rsid w:val="001441AF"/>
    <w:rsid w:val="001663D1"/>
    <w:rsid w:val="0023586F"/>
    <w:rsid w:val="00245969"/>
    <w:rsid w:val="0030794A"/>
    <w:rsid w:val="00395ACD"/>
    <w:rsid w:val="00425961"/>
    <w:rsid w:val="0049657D"/>
    <w:rsid w:val="004F2F62"/>
    <w:rsid w:val="00640AA8"/>
    <w:rsid w:val="00692B29"/>
    <w:rsid w:val="007C4621"/>
    <w:rsid w:val="0083045D"/>
    <w:rsid w:val="008706D8"/>
    <w:rsid w:val="00883D40"/>
    <w:rsid w:val="0096042B"/>
    <w:rsid w:val="00A24A31"/>
    <w:rsid w:val="00A4651A"/>
    <w:rsid w:val="00A80444"/>
    <w:rsid w:val="00AB1C68"/>
    <w:rsid w:val="00AC04EE"/>
    <w:rsid w:val="00AD5B63"/>
    <w:rsid w:val="00AF0EEB"/>
    <w:rsid w:val="00B6012D"/>
    <w:rsid w:val="00C816E2"/>
    <w:rsid w:val="00CD344E"/>
    <w:rsid w:val="00D10BB2"/>
    <w:rsid w:val="00D54CDC"/>
    <w:rsid w:val="00E61DC4"/>
    <w:rsid w:val="00E85EEC"/>
    <w:rsid w:val="00E90E68"/>
    <w:rsid w:val="00F11750"/>
    <w:rsid w:val="00F71380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704DC"/>
  <w15:chartTrackingRefBased/>
  <w15:docId w15:val="{8F453457-BCB9-420C-A5E2-D24844C7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4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4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4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4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344E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CD34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Назаров</dc:creator>
  <cp:keywords/>
  <dc:description/>
  <cp:lastModifiedBy>Игорь Назаров</cp:lastModifiedBy>
  <cp:revision>17</cp:revision>
  <dcterms:created xsi:type="dcterms:W3CDTF">2026-07-24T17:02:00Z</dcterms:created>
  <dcterms:modified xsi:type="dcterms:W3CDTF">2026-07-31T07:44:00Z</dcterms:modified>
</cp:coreProperties>
</file>