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sldx" ContentType="application/vnd.openxmlformats-officedocument.presentationml.slide"/>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8AF0" w14:textId="77777777" w:rsidR="00410CE4" w:rsidRPr="000018F3" w:rsidRDefault="00410CE4" w:rsidP="00410CE4">
      <w:pPr>
        <w:pStyle w:val="BodyText14ptBoldCenteredKernat14pt"/>
      </w:pPr>
      <w:r w:rsidRPr="000018F3">
        <w:t>Integrating the Healthcare Enterprise</w:t>
      </w:r>
    </w:p>
    <w:p w14:paraId="242DB9EF" w14:textId="77777777" w:rsidR="00410CE4" w:rsidRPr="000018F3" w:rsidRDefault="00410CE4" w:rsidP="00410CE4"/>
    <w:p w14:paraId="0942C7C4" w14:textId="77777777" w:rsidR="00410CE4" w:rsidRPr="000018F3" w:rsidRDefault="00410CE4" w:rsidP="00410CE4">
      <w:pPr>
        <w:jc w:val="center"/>
      </w:pPr>
      <w:r w:rsidRPr="000018F3">
        <w:rPr>
          <w:noProof/>
        </w:rPr>
        <w:drawing>
          <wp:inline distT="0" distB="0" distL="0" distR="0" wp14:anchorId="4DE89939" wp14:editId="6F4AF93E">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61F66EB0" w14:textId="77777777" w:rsidR="00410CE4" w:rsidRPr="000018F3" w:rsidRDefault="00410CE4" w:rsidP="00410CE4"/>
    <w:p w14:paraId="46013087" w14:textId="77777777" w:rsidR="00410CE4" w:rsidRPr="000018F3" w:rsidRDefault="00410CE4" w:rsidP="00410CE4">
      <w:pPr>
        <w:pStyle w:val="BodyText22ptBoldCenteredKernat14pt"/>
      </w:pPr>
      <w:r w:rsidRPr="000018F3">
        <w:t xml:space="preserve">IHE IT Infrastructure </w:t>
      </w:r>
    </w:p>
    <w:p w14:paraId="36AF75AC" w14:textId="77777777" w:rsidR="00410CE4" w:rsidRPr="000018F3" w:rsidRDefault="00410CE4" w:rsidP="00410CE4">
      <w:pPr>
        <w:pStyle w:val="BodyText22ptBoldCenteredKernat14pt"/>
      </w:pPr>
      <w:r w:rsidRPr="000018F3">
        <w:t>Technical Framework Supplement</w:t>
      </w:r>
    </w:p>
    <w:p w14:paraId="04421E08" w14:textId="647D9EA3" w:rsidR="00410CE4" w:rsidRPr="000018F3" w:rsidRDefault="00410CE4" w:rsidP="006E711B"/>
    <w:p w14:paraId="7786C483" w14:textId="77777777" w:rsidR="00410CE4" w:rsidRPr="000018F3" w:rsidRDefault="00410CE4" w:rsidP="00410CE4"/>
    <w:p w14:paraId="082DCADB" w14:textId="77777777" w:rsidR="00410CE4" w:rsidRPr="000018F3" w:rsidRDefault="00410CE4" w:rsidP="00AD2541">
      <w:pPr>
        <w:pStyle w:val="BodyText"/>
      </w:pPr>
    </w:p>
    <w:p w14:paraId="5FCBF15F" w14:textId="77777777" w:rsidR="00410CE4" w:rsidRPr="000018F3" w:rsidRDefault="00410CE4" w:rsidP="00242214">
      <w:pPr>
        <w:pStyle w:val="BodyText22ptBoldCenteredKernat14pt"/>
      </w:pPr>
      <w:r w:rsidRPr="000018F3">
        <w:t>Cross-Community Document Reliable Interchange</w:t>
      </w:r>
    </w:p>
    <w:p w14:paraId="2DF7C419" w14:textId="7E4EBA3A" w:rsidR="00410CE4" w:rsidRPr="000018F3" w:rsidRDefault="00410CE4" w:rsidP="00AD2541">
      <w:pPr>
        <w:pStyle w:val="BodyText22ptBoldCenteredKernat14pt"/>
      </w:pPr>
      <w:r w:rsidRPr="000018F3">
        <w:t>(XCDR)</w:t>
      </w:r>
    </w:p>
    <w:p w14:paraId="152AACDB" w14:textId="77777777" w:rsidR="00410CE4" w:rsidRPr="000018F3" w:rsidRDefault="00410CE4" w:rsidP="00AD2541">
      <w:pPr>
        <w:pStyle w:val="BodyText"/>
      </w:pPr>
    </w:p>
    <w:p w14:paraId="213602C3" w14:textId="77777777" w:rsidR="00410CE4" w:rsidRPr="000018F3" w:rsidRDefault="00410CE4" w:rsidP="00AD2541">
      <w:pPr>
        <w:pStyle w:val="BodyText"/>
      </w:pPr>
    </w:p>
    <w:p w14:paraId="3014A4F8" w14:textId="401AEA45" w:rsidR="00410CE4" w:rsidRPr="000018F3" w:rsidRDefault="001A4999" w:rsidP="00410CE4">
      <w:pPr>
        <w:pStyle w:val="BodyText22ptBoldCenteredKernat14pt"/>
      </w:pPr>
      <w:r w:rsidRPr="000018F3">
        <w:t>Rev. 1.</w:t>
      </w:r>
      <w:r w:rsidR="000018F3">
        <w:t>5</w:t>
      </w:r>
      <w:r w:rsidRPr="000018F3">
        <w:t xml:space="preserve"> – </w:t>
      </w:r>
      <w:r w:rsidR="00B12DA2" w:rsidRPr="000018F3">
        <w:t>Tr</w:t>
      </w:r>
      <w:r w:rsidR="00E37301" w:rsidRPr="000018F3">
        <w:t>ia</w:t>
      </w:r>
      <w:r w:rsidR="00B12DA2" w:rsidRPr="000018F3">
        <w:t>l Implementation</w:t>
      </w:r>
    </w:p>
    <w:p w14:paraId="2309856D" w14:textId="77777777" w:rsidR="00410CE4" w:rsidRPr="000018F3" w:rsidRDefault="00410CE4" w:rsidP="00AD2541">
      <w:pPr>
        <w:pStyle w:val="BodyText"/>
      </w:pPr>
    </w:p>
    <w:p w14:paraId="3F507D71" w14:textId="77777777" w:rsidR="00410CE4" w:rsidRPr="000018F3" w:rsidRDefault="00410CE4" w:rsidP="00AD2541">
      <w:pPr>
        <w:pStyle w:val="BodyText"/>
      </w:pPr>
    </w:p>
    <w:p w14:paraId="0DE91F89" w14:textId="639A4051" w:rsidR="00410CE4" w:rsidRPr="000018F3" w:rsidRDefault="00410CE4" w:rsidP="00853144">
      <w:pPr>
        <w:pStyle w:val="BodyText"/>
        <w:tabs>
          <w:tab w:val="left" w:pos="2669"/>
        </w:tabs>
      </w:pPr>
    </w:p>
    <w:p w14:paraId="436B892F" w14:textId="77777777" w:rsidR="00410CE4" w:rsidRPr="000018F3" w:rsidRDefault="00410CE4" w:rsidP="00AD2541">
      <w:pPr>
        <w:pStyle w:val="BodyText"/>
      </w:pPr>
    </w:p>
    <w:p w14:paraId="0F7AB5AE" w14:textId="63898E6D" w:rsidR="00410CE4" w:rsidRPr="000018F3" w:rsidRDefault="00410CE4" w:rsidP="00AD2541">
      <w:pPr>
        <w:pStyle w:val="BodyText"/>
      </w:pPr>
      <w:r w:rsidRPr="000018F3">
        <w:t>Date:</w:t>
      </w:r>
      <w:r w:rsidRPr="000018F3">
        <w:tab/>
      </w:r>
      <w:r w:rsidRPr="000018F3">
        <w:tab/>
      </w:r>
      <w:r w:rsidR="000018F3">
        <w:t xml:space="preserve">August </w:t>
      </w:r>
      <w:r w:rsidR="00424D3E">
        <w:t>6</w:t>
      </w:r>
      <w:r w:rsidR="000018F3">
        <w:t>, 2021</w:t>
      </w:r>
    </w:p>
    <w:p w14:paraId="7198935F" w14:textId="77777777" w:rsidR="00410CE4" w:rsidRPr="000018F3" w:rsidRDefault="00410CE4" w:rsidP="00AD2541">
      <w:pPr>
        <w:pStyle w:val="BodyText"/>
      </w:pPr>
      <w:r w:rsidRPr="000018F3">
        <w:t>Author:</w:t>
      </w:r>
      <w:r w:rsidRPr="000018F3">
        <w:tab/>
        <w:t>IHE ITI Technical Committee</w:t>
      </w:r>
    </w:p>
    <w:p w14:paraId="055AA870" w14:textId="77777777" w:rsidR="00410CE4" w:rsidRPr="000018F3" w:rsidRDefault="00410CE4" w:rsidP="00BA65FC">
      <w:pPr>
        <w:pStyle w:val="BodyText"/>
        <w:spacing w:after="60"/>
      </w:pPr>
      <w:r w:rsidRPr="000018F3">
        <w:t>Email:</w:t>
      </w:r>
      <w:r w:rsidRPr="000018F3">
        <w:tab/>
      </w:r>
      <w:r w:rsidRPr="000018F3">
        <w:tab/>
        <w:t>iti@ihe.net</w:t>
      </w:r>
    </w:p>
    <w:p w14:paraId="01FC8D29" w14:textId="77777777" w:rsidR="00410CE4" w:rsidRPr="000018F3" w:rsidRDefault="00410CE4" w:rsidP="00AD2541">
      <w:pPr>
        <w:pStyle w:val="BodyText"/>
      </w:pPr>
    </w:p>
    <w:p w14:paraId="33167EF8" w14:textId="77777777" w:rsidR="000018F3" w:rsidRDefault="000018F3" w:rsidP="00AD2541">
      <w:pPr>
        <w:pStyle w:val="BodyText"/>
      </w:pPr>
    </w:p>
    <w:p w14:paraId="50A0C70B" w14:textId="77777777" w:rsidR="000018F3" w:rsidRPr="000018F3" w:rsidRDefault="000018F3" w:rsidP="00AD2541">
      <w:pPr>
        <w:pStyle w:val="BodyText"/>
      </w:pPr>
    </w:p>
    <w:p w14:paraId="7102F6BB" w14:textId="77777777" w:rsidR="00410CE4" w:rsidRPr="000018F3" w:rsidRDefault="00410CE4" w:rsidP="00410CE4">
      <w:pPr>
        <w:pBdr>
          <w:top w:val="single" w:sz="18" w:space="1" w:color="auto"/>
          <w:left w:val="single" w:sz="18" w:space="4" w:color="auto"/>
          <w:bottom w:val="single" w:sz="18" w:space="1" w:color="auto"/>
          <w:right w:val="single" w:sz="18" w:space="4" w:color="auto"/>
        </w:pBdr>
        <w:jc w:val="center"/>
      </w:pPr>
      <w:r w:rsidRPr="000018F3">
        <w:rPr>
          <w:b/>
        </w:rPr>
        <w:t>Please verify you have the most recent version of this document.</w:t>
      </w:r>
      <w:r w:rsidRPr="000018F3">
        <w:t xml:space="preserve"> See </w:t>
      </w:r>
      <w:hyperlink r:id="rId9" w:history="1">
        <w:r w:rsidRPr="000018F3">
          <w:rPr>
            <w:rStyle w:val="Hyperlink"/>
          </w:rPr>
          <w:t>here</w:t>
        </w:r>
      </w:hyperlink>
      <w:r w:rsidRPr="000018F3">
        <w:t xml:space="preserve"> for Trial Implementation and Final Text versions and </w:t>
      </w:r>
      <w:hyperlink r:id="rId10" w:history="1">
        <w:r w:rsidRPr="000018F3">
          <w:rPr>
            <w:rStyle w:val="Hyperlink"/>
          </w:rPr>
          <w:t>here</w:t>
        </w:r>
      </w:hyperlink>
      <w:r w:rsidRPr="000018F3">
        <w:t xml:space="preserve"> for Public Comment versions.</w:t>
      </w:r>
    </w:p>
    <w:p w14:paraId="5C9985C0" w14:textId="77777777" w:rsidR="000018F3" w:rsidRDefault="000018F3">
      <w:pPr>
        <w:pStyle w:val="BodyText"/>
      </w:pPr>
    </w:p>
    <w:p w14:paraId="19C04FC2" w14:textId="3EFF20C9" w:rsidR="00410CE4" w:rsidRPr="000018F3" w:rsidRDefault="00410CE4" w:rsidP="001A6139">
      <w:pPr>
        <w:pStyle w:val="BodyText"/>
        <w:rPr>
          <w:rFonts w:cs="Arial"/>
          <w:szCs w:val="28"/>
        </w:rPr>
      </w:pPr>
      <w:r w:rsidRPr="000018F3">
        <w:rPr>
          <w:rFonts w:ascii="Arial" w:hAnsi="Arial" w:cs="Arial"/>
          <w:b/>
          <w:sz w:val="28"/>
          <w:szCs w:val="28"/>
        </w:rPr>
        <w:lastRenderedPageBreak/>
        <w:t>Foreword</w:t>
      </w:r>
    </w:p>
    <w:p w14:paraId="01C087A4" w14:textId="2F29CD3B" w:rsidR="00410CE4" w:rsidRPr="000018F3" w:rsidRDefault="00410CE4" w:rsidP="00AD2541">
      <w:pPr>
        <w:pStyle w:val="BodyText"/>
      </w:pPr>
      <w:r w:rsidRPr="000018F3">
        <w:t xml:space="preserve">This is a supplement to the IHE IT Infrastructure Technical Framework </w:t>
      </w:r>
      <w:r w:rsidR="001A4999" w:rsidRPr="000018F3">
        <w:t>V1</w:t>
      </w:r>
      <w:r w:rsidR="000018F3">
        <w:t>8</w:t>
      </w:r>
      <w:r w:rsidRPr="000018F3">
        <w:t>.0. Each supplement undergoes a process of public comment and trial implementation before being incorporated into the volumes of the Technical Frameworks.</w:t>
      </w:r>
    </w:p>
    <w:p w14:paraId="522060F7" w14:textId="368E2BF4" w:rsidR="00410CE4" w:rsidRPr="000018F3" w:rsidRDefault="00E37301" w:rsidP="00AD2541">
      <w:pPr>
        <w:pStyle w:val="BodyText"/>
      </w:pPr>
      <w:r w:rsidRPr="000018F3">
        <w:t xml:space="preserve">This supplement is published on </w:t>
      </w:r>
      <w:r w:rsidR="000018F3">
        <w:t xml:space="preserve">August </w:t>
      </w:r>
      <w:r w:rsidR="00424D3E">
        <w:t>6</w:t>
      </w:r>
      <w:r w:rsidR="000018F3">
        <w:t>, 2021</w:t>
      </w:r>
      <w:r w:rsidRPr="000018F3">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0018F3">
          <w:rPr>
            <w:rStyle w:val="Hyperlink"/>
          </w:rPr>
          <w:t>http://www.ihe.net/ITI_Public_Comments</w:t>
        </w:r>
      </w:hyperlink>
      <w:r w:rsidRPr="000018F3">
        <w:t xml:space="preserve">. </w:t>
      </w:r>
      <w:r w:rsidR="00410CE4" w:rsidRPr="000018F3">
        <w:t xml:space="preserve">This supplement describes changes to the existing technical framework documents. </w:t>
      </w:r>
    </w:p>
    <w:p w14:paraId="3F34BB06" w14:textId="77777777" w:rsidR="00410CE4" w:rsidRPr="000018F3" w:rsidRDefault="00410CE4" w:rsidP="00AD2541">
      <w:pPr>
        <w:pStyle w:val="BodyText"/>
      </w:pPr>
      <w:r w:rsidRPr="000018F3">
        <w:t>“Boxed” instructions like the sample below indicate to the Volume Editor how to integrate the relevant section(s) into the relevant Technical Framework volume.</w:t>
      </w:r>
    </w:p>
    <w:p w14:paraId="64F7B71C" w14:textId="77777777" w:rsidR="00410CE4" w:rsidRPr="000018F3" w:rsidRDefault="00410CE4" w:rsidP="00E2655A">
      <w:pPr>
        <w:pStyle w:val="EditorInstructions"/>
        <w:keepNext/>
      </w:pPr>
      <w:r w:rsidRPr="000018F3">
        <w:t>Amend Section X.X by the following:</w:t>
      </w:r>
    </w:p>
    <w:p w14:paraId="0E389686" w14:textId="77777777" w:rsidR="00410CE4" w:rsidRPr="000018F3" w:rsidRDefault="00410CE4" w:rsidP="00AD2541">
      <w:pPr>
        <w:pStyle w:val="BodyText"/>
      </w:pPr>
      <w:r w:rsidRPr="000018F3">
        <w:t>Where the amendment adds text, make the added text bold underline. Where the amendment removes text, make the removed text bold strikethrough. When entire new sections are added, introduce with editor’s instructions to “add new text” or similar, which for readability are not bolded or underlined.</w:t>
      </w:r>
    </w:p>
    <w:p w14:paraId="2BF354FE" w14:textId="77777777" w:rsidR="00410CE4" w:rsidRPr="000018F3" w:rsidRDefault="00410CE4" w:rsidP="00AD2541">
      <w:pPr>
        <w:pStyle w:val="BodyText"/>
      </w:pPr>
    </w:p>
    <w:p w14:paraId="31106499" w14:textId="7BA7610C" w:rsidR="00E37301" w:rsidRPr="000018F3" w:rsidRDefault="00E37301" w:rsidP="00E37301">
      <w:pPr>
        <w:pStyle w:val="BodyText"/>
      </w:pPr>
      <w:r w:rsidRPr="000018F3">
        <w:t xml:space="preserve">General information about IHE can be found at </w:t>
      </w:r>
      <w:hyperlink r:id="rId12" w:tooltip="http://www.ihe.net" w:history="1">
        <w:r w:rsidRPr="000018F3">
          <w:rPr>
            <w:rStyle w:val="Hyperlink"/>
          </w:rPr>
          <w:t>http://www.ihe.net</w:t>
        </w:r>
      </w:hyperlink>
      <w:r w:rsidRPr="000018F3">
        <w:t>.</w:t>
      </w:r>
    </w:p>
    <w:p w14:paraId="5CF010A1" w14:textId="5F42F9AD" w:rsidR="00E37301" w:rsidRPr="000018F3" w:rsidRDefault="00E37301" w:rsidP="00E37301">
      <w:pPr>
        <w:pStyle w:val="BodyText"/>
      </w:pPr>
      <w:r w:rsidRPr="000018F3">
        <w:t>Information about the IHE IT Infrastructure domain can be found at</w:t>
      </w:r>
      <w:r w:rsidR="001A4999" w:rsidRPr="000018F3">
        <w:t xml:space="preserve"> </w:t>
      </w:r>
      <w:hyperlink r:id="rId13" w:tooltip="http://www.ihe.net/IHE_Domains" w:history="1">
        <w:r w:rsidRPr="000018F3">
          <w:rPr>
            <w:rStyle w:val="Hyperlink"/>
          </w:rPr>
          <w:t>http://www.ihe.net/IHE_Domains</w:t>
        </w:r>
      </w:hyperlink>
      <w:r w:rsidRPr="000018F3">
        <w:t>.</w:t>
      </w:r>
    </w:p>
    <w:p w14:paraId="78573090" w14:textId="0738ED76" w:rsidR="00A22FA3" w:rsidRDefault="00E37301" w:rsidP="00957F93">
      <w:pPr>
        <w:pStyle w:val="BodyText"/>
      </w:pPr>
      <w:r w:rsidRPr="000018F3">
        <w:t xml:space="preserve">Information about the structure of IHE Technical Frameworks and Supplements can be found at </w:t>
      </w:r>
      <w:hyperlink r:id="rId14" w:history="1">
        <w:r w:rsidRPr="000018F3">
          <w:rPr>
            <w:rStyle w:val="Hyperlink"/>
          </w:rPr>
          <w:t>http://www.ihe.net/IHE_Process</w:t>
        </w:r>
      </w:hyperlink>
      <w:r w:rsidRPr="000018F3">
        <w:t xml:space="preserve"> and </w:t>
      </w:r>
      <w:hyperlink r:id="rId15" w:history="1">
        <w:r w:rsidRPr="000018F3">
          <w:rPr>
            <w:rStyle w:val="Hyperlink"/>
          </w:rPr>
          <w:t>http://www.ihe.net/Profiles</w:t>
        </w:r>
      </w:hyperlink>
      <w:r w:rsidRPr="000018F3">
        <w:t>.</w:t>
      </w:r>
    </w:p>
    <w:p w14:paraId="1C91406B" w14:textId="2DFA75BA" w:rsidR="00410CE4" w:rsidRPr="000018F3" w:rsidRDefault="00E37301" w:rsidP="00BA65FC">
      <w:pPr>
        <w:pStyle w:val="BodyText"/>
      </w:pPr>
      <w:r w:rsidRPr="00A22FA3">
        <w:t>The current versi</w:t>
      </w:r>
      <w:r w:rsidRPr="000018F3">
        <w:t xml:space="preserve">on of the IHE Technical Framework can be found at </w:t>
      </w:r>
      <w:hyperlink r:id="rId16" w:history="1">
        <w:r w:rsidR="000018F3" w:rsidRPr="000018F3">
          <w:rPr>
            <w:rStyle w:val="Hyperlink"/>
          </w:rPr>
          <w:t>https://profiles.ihe.net/ITI/TF/index.html</w:t>
        </w:r>
      </w:hyperlink>
      <w:r w:rsidRPr="000018F3">
        <w:t>.</w:t>
      </w:r>
    </w:p>
    <w:p w14:paraId="0B610784" w14:textId="77777777" w:rsidR="00BE5916" w:rsidRPr="000018F3" w:rsidRDefault="00BE5916" w:rsidP="00BA65FC">
      <w:pPr>
        <w:pStyle w:val="BodyText"/>
      </w:pPr>
    </w:p>
    <w:p w14:paraId="246A0C3D" w14:textId="77777777" w:rsidR="00D85A7B" w:rsidRPr="000018F3" w:rsidRDefault="009813A1" w:rsidP="00597DB2">
      <w:pPr>
        <w:pStyle w:val="TOCHeading"/>
      </w:pPr>
      <w:r w:rsidRPr="000018F3">
        <w:br w:type="page"/>
      </w:r>
      <w:r w:rsidR="00D85A7B" w:rsidRPr="000018F3">
        <w:lastRenderedPageBreak/>
        <w:t>C</w:t>
      </w:r>
      <w:r w:rsidR="00060D78" w:rsidRPr="000018F3">
        <w:t>ONTENTS</w:t>
      </w:r>
    </w:p>
    <w:p w14:paraId="1364419D" w14:textId="77777777" w:rsidR="004D69C3" w:rsidRPr="000018F3" w:rsidRDefault="004D69C3" w:rsidP="00597DB2"/>
    <w:p w14:paraId="1146BDAA" w14:textId="15ED92AF" w:rsidR="00753BBB" w:rsidRDefault="00E95BF1">
      <w:pPr>
        <w:pStyle w:val="TOC1"/>
        <w:rPr>
          <w:rFonts w:asciiTheme="minorHAnsi" w:eastAsiaTheme="minorEastAsia" w:hAnsiTheme="minorHAnsi" w:cstheme="minorBidi"/>
          <w:noProof/>
          <w:sz w:val="22"/>
          <w:szCs w:val="22"/>
        </w:rPr>
      </w:pPr>
      <w:r w:rsidRPr="000018F3">
        <w:rPr>
          <w:rFonts w:asciiTheme="minorHAnsi" w:hAnsiTheme="minorHAnsi"/>
        </w:rPr>
        <w:fldChar w:fldCharType="begin"/>
      </w:r>
      <w:r w:rsidR="00CF508D" w:rsidRPr="000018F3">
        <w:instrText xml:space="preserve"> TOC \o "2-7" \h \z \t "Heading 1,1,Appendix Heading 2,2,Appendix Heading 1,1,Appendix Heading 3,3,Glossary,1,Part Title,1" </w:instrText>
      </w:r>
      <w:r w:rsidRPr="000018F3">
        <w:rPr>
          <w:rFonts w:asciiTheme="minorHAnsi" w:hAnsiTheme="minorHAnsi"/>
        </w:rPr>
        <w:fldChar w:fldCharType="separate"/>
      </w:r>
      <w:hyperlink w:anchor="_Toc79142362" w:history="1">
        <w:r w:rsidR="00753BBB" w:rsidRPr="00F07E9B">
          <w:rPr>
            <w:rStyle w:val="Hyperlink"/>
            <w:noProof/>
          </w:rPr>
          <w:t>Introduction to this Supplement</w:t>
        </w:r>
        <w:r w:rsidR="00753BBB">
          <w:rPr>
            <w:noProof/>
            <w:webHidden/>
          </w:rPr>
          <w:tab/>
        </w:r>
        <w:r w:rsidR="00753BBB">
          <w:rPr>
            <w:noProof/>
            <w:webHidden/>
          </w:rPr>
          <w:fldChar w:fldCharType="begin"/>
        </w:r>
        <w:r w:rsidR="00753BBB">
          <w:rPr>
            <w:noProof/>
            <w:webHidden/>
          </w:rPr>
          <w:instrText xml:space="preserve"> PAGEREF _Toc79142362 \h </w:instrText>
        </w:r>
        <w:r w:rsidR="00753BBB">
          <w:rPr>
            <w:noProof/>
            <w:webHidden/>
          </w:rPr>
        </w:r>
        <w:r w:rsidR="00753BBB">
          <w:rPr>
            <w:noProof/>
            <w:webHidden/>
          </w:rPr>
          <w:fldChar w:fldCharType="separate"/>
        </w:r>
        <w:r w:rsidR="00753BBB">
          <w:rPr>
            <w:noProof/>
            <w:webHidden/>
          </w:rPr>
          <w:t>5</w:t>
        </w:r>
        <w:r w:rsidR="00753BBB">
          <w:rPr>
            <w:noProof/>
            <w:webHidden/>
          </w:rPr>
          <w:fldChar w:fldCharType="end"/>
        </w:r>
      </w:hyperlink>
    </w:p>
    <w:p w14:paraId="61E6D2A3" w14:textId="053A22E3" w:rsidR="00753BBB" w:rsidRDefault="00E04053">
      <w:pPr>
        <w:pStyle w:val="TOC2"/>
        <w:rPr>
          <w:rFonts w:asciiTheme="minorHAnsi" w:eastAsiaTheme="minorEastAsia" w:hAnsiTheme="minorHAnsi" w:cstheme="minorBidi"/>
          <w:noProof/>
          <w:sz w:val="22"/>
          <w:szCs w:val="22"/>
        </w:rPr>
      </w:pPr>
      <w:hyperlink w:anchor="_Toc79142363" w:history="1">
        <w:r w:rsidR="00753BBB" w:rsidRPr="00F07E9B">
          <w:rPr>
            <w:rStyle w:val="Hyperlink"/>
            <w:noProof/>
          </w:rPr>
          <w:t>Open Issues and Questions</w:t>
        </w:r>
        <w:r w:rsidR="00753BBB">
          <w:rPr>
            <w:noProof/>
            <w:webHidden/>
          </w:rPr>
          <w:tab/>
        </w:r>
        <w:r w:rsidR="00753BBB">
          <w:rPr>
            <w:noProof/>
            <w:webHidden/>
          </w:rPr>
          <w:fldChar w:fldCharType="begin"/>
        </w:r>
        <w:r w:rsidR="00753BBB">
          <w:rPr>
            <w:noProof/>
            <w:webHidden/>
          </w:rPr>
          <w:instrText xml:space="preserve"> PAGEREF _Toc79142363 \h </w:instrText>
        </w:r>
        <w:r w:rsidR="00753BBB">
          <w:rPr>
            <w:noProof/>
            <w:webHidden/>
          </w:rPr>
        </w:r>
        <w:r w:rsidR="00753BBB">
          <w:rPr>
            <w:noProof/>
            <w:webHidden/>
          </w:rPr>
          <w:fldChar w:fldCharType="separate"/>
        </w:r>
        <w:r w:rsidR="00753BBB">
          <w:rPr>
            <w:noProof/>
            <w:webHidden/>
          </w:rPr>
          <w:t>5</w:t>
        </w:r>
        <w:r w:rsidR="00753BBB">
          <w:rPr>
            <w:noProof/>
            <w:webHidden/>
          </w:rPr>
          <w:fldChar w:fldCharType="end"/>
        </w:r>
      </w:hyperlink>
    </w:p>
    <w:p w14:paraId="6F2B93AC" w14:textId="6CE81851" w:rsidR="00753BBB" w:rsidRDefault="00E04053">
      <w:pPr>
        <w:pStyle w:val="TOC2"/>
        <w:rPr>
          <w:rFonts w:asciiTheme="minorHAnsi" w:eastAsiaTheme="minorEastAsia" w:hAnsiTheme="minorHAnsi" w:cstheme="minorBidi"/>
          <w:noProof/>
          <w:sz w:val="22"/>
          <w:szCs w:val="22"/>
        </w:rPr>
      </w:pPr>
      <w:hyperlink w:anchor="_Toc79142364" w:history="1">
        <w:r w:rsidR="00753BBB" w:rsidRPr="00F07E9B">
          <w:rPr>
            <w:rStyle w:val="Hyperlink"/>
            <w:noProof/>
          </w:rPr>
          <w:t>Closed Issues</w:t>
        </w:r>
        <w:r w:rsidR="00753BBB">
          <w:rPr>
            <w:noProof/>
            <w:webHidden/>
          </w:rPr>
          <w:tab/>
        </w:r>
        <w:r w:rsidR="00753BBB">
          <w:rPr>
            <w:noProof/>
            <w:webHidden/>
          </w:rPr>
          <w:fldChar w:fldCharType="begin"/>
        </w:r>
        <w:r w:rsidR="00753BBB">
          <w:rPr>
            <w:noProof/>
            <w:webHidden/>
          </w:rPr>
          <w:instrText xml:space="preserve"> PAGEREF _Toc79142364 \h </w:instrText>
        </w:r>
        <w:r w:rsidR="00753BBB">
          <w:rPr>
            <w:noProof/>
            <w:webHidden/>
          </w:rPr>
        </w:r>
        <w:r w:rsidR="00753BBB">
          <w:rPr>
            <w:noProof/>
            <w:webHidden/>
          </w:rPr>
          <w:fldChar w:fldCharType="separate"/>
        </w:r>
        <w:r w:rsidR="00753BBB">
          <w:rPr>
            <w:noProof/>
            <w:webHidden/>
          </w:rPr>
          <w:t>5</w:t>
        </w:r>
        <w:r w:rsidR="00753BBB">
          <w:rPr>
            <w:noProof/>
            <w:webHidden/>
          </w:rPr>
          <w:fldChar w:fldCharType="end"/>
        </w:r>
      </w:hyperlink>
    </w:p>
    <w:p w14:paraId="75CD333A" w14:textId="4295D7FF" w:rsidR="00753BBB" w:rsidRDefault="00E04053">
      <w:pPr>
        <w:pStyle w:val="TOC1"/>
        <w:rPr>
          <w:rFonts w:asciiTheme="minorHAnsi" w:eastAsiaTheme="minorEastAsia" w:hAnsiTheme="minorHAnsi" w:cstheme="minorBidi"/>
          <w:noProof/>
          <w:sz w:val="22"/>
          <w:szCs w:val="22"/>
        </w:rPr>
      </w:pPr>
      <w:hyperlink w:anchor="_Toc79142365" w:history="1">
        <w:r w:rsidR="00753BBB" w:rsidRPr="00F07E9B">
          <w:rPr>
            <w:rStyle w:val="Hyperlink"/>
            <w:noProof/>
          </w:rPr>
          <w:t>IHE Technical Frameworks General Introduction</w:t>
        </w:r>
        <w:r w:rsidR="00753BBB">
          <w:rPr>
            <w:noProof/>
            <w:webHidden/>
          </w:rPr>
          <w:tab/>
        </w:r>
        <w:r w:rsidR="00753BBB">
          <w:rPr>
            <w:noProof/>
            <w:webHidden/>
          </w:rPr>
          <w:fldChar w:fldCharType="begin"/>
        </w:r>
        <w:r w:rsidR="00753BBB">
          <w:rPr>
            <w:noProof/>
            <w:webHidden/>
          </w:rPr>
          <w:instrText xml:space="preserve"> PAGEREF _Toc79142365 \h </w:instrText>
        </w:r>
        <w:r w:rsidR="00753BBB">
          <w:rPr>
            <w:noProof/>
            <w:webHidden/>
          </w:rPr>
        </w:r>
        <w:r w:rsidR="00753BBB">
          <w:rPr>
            <w:noProof/>
            <w:webHidden/>
          </w:rPr>
          <w:fldChar w:fldCharType="separate"/>
        </w:r>
        <w:r w:rsidR="00753BBB">
          <w:rPr>
            <w:noProof/>
            <w:webHidden/>
          </w:rPr>
          <w:t>7</w:t>
        </w:r>
        <w:r w:rsidR="00753BBB">
          <w:rPr>
            <w:noProof/>
            <w:webHidden/>
          </w:rPr>
          <w:fldChar w:fldCharType="end"/>
        </w:r>
      </w:hyperlink>
    </w:p>
    <w:p w14:paraId="5C33411D" w14:textId="7BA528FD" w:rsidR="00753BBB" w:rsidRDefault="00E04053">
      <w:pPr>
        <w:pStyle w:val="TOC1"/>
        <w:rPr>
          <w:rFonts w:asciiTheme="minorHAnsi" w:eastAsiaTheme="minorEastAsia" w:hAnsiTheme="minorHAnsi" w:cstheme="minorBidi"/>
          <w:noProof/>
          <w:sz w:val="22"/>
          <w:szCs w:val="22"/>
        </w:rPr>
      </w:pPr>
      <w:hyperlink w:anchor="_Toc79142366" w:history="1">
        <w:r w:rsidR="00753BBB" w:rsidRPr="00F07E9B">
          <w:rPr>
            <w:rStyle w:val="Hyperlink"/>
            <w:noProof/>
          </w:rPr>
          <w:t>Copyright Licenses</w:t>
        </w:r>
        <w:r w:rsidR="00753BBB">
          <w:rPr>
            <w:noProof/>
            <w:webHidden/>
          </w:rPr>
          <w:tab/>
        </w:r>
        <w:r w:rsidR="00753BBB">
          <w:rPr>
            <w:noProof/>
            <w:webHidden/>
          </w:rPr>
          <w:fldChar w:fldCharType="begin"/>
        </w:r>
        <w:r w:rsidR="00753BBB">
          <w:rPr>
            <w:noProof/>
            <w:webHidden/>
          </w:rPr>
          <w:instrText xml:space="preserve"> PAGEREF _Toc79142366 \h </w:instrText>
        </w:r>
        <w:r w:rsidR="00753BBB">
          <w:rPr>
            <w:noProof/>
            <w:webHidden/>
          </w:rPr>
        </w:r>
        <w:r w:rsidR="00753BBB">
          <w:rPr>
            <w:noProof/>
            <w:webHidden/>
          </w:rPr>
          <w:fldChar w:fldCharType="separate"/>
        </w:r>
        <w:r w:rsidR="00753BBB">
          <w:rPr>
            <w:noProof/>
            <w:webHidden/>
          </w:rPr>
          <w:t>7</w:t>
        </w:r>
        <w:r w:rsidR="00753BBB">
          <w:rPr>
            <w:noProof/>
            <w:webHidden/>
          </w:rPr>
          <w:fldChar w:fldCharType="end"/>
        </w:r>
      </w:hyperlink>
    </w:p>
    <w:p w14:paraId="3555D7EB" w14:textId="53D36590" w:rsidR="00753BBB" w:rsidRDefault="00E04053">
      <w:pPr>
        <w:pStyle w:val="TOC1"/>
        <w:rPr>
          <w:rFonts w:asciiTheme="minorHAnsi" w:eastAsiaTheme="minorEastAsia" w:hAnsiTheme="minorHAnsi" w:cstheme="minorBidi"/>
          <w:noProof/>
          <w:sz w:val="22"/>
          <w:szCs w:val="22"/>
        </w:rPr>
      </w:pPr>
      <w:hyperlink w:anchor="_Toc79142367" w:history="1">
        <w:r w:rsidR="00753BBB" w:rsidRPr="00F07E9B">
          <w:rPr>
            <w:rStyle w:val="Hyperlink"/>
            <w:noProof/>
          </w:rPr>
          <w:t>Trademark</w:t>
        </w:r>
        <w:r w:rsidR="00753BBB">
          <w:rPr>
            <w:noProof/>
            <w:webHidden/>
          </w:rPr>
          <w:tab/>
        </w:r>
        <w:r w:rsidR="00753BBB">
          <w:rPr>
            <w:noProof/>
            <w:webHidden/>
          </w:rPr>
          <w:fldChar w:fldCharType="begin"/>
        </w:r>
        <w:r w:rsidR="00753BBB">
          <w:rPr>
            <w:noProof/>
            <w:webHidden/>
          </w:rPr>
          <w:instrText xml:space="preserve"> PAGEREF _Toc79142367 \h </w:instrText>
        </w:r>
        <w:r w:rsidR="00753BBB">
          <w:rPr>
            <w:noProof/>
            <w:webHidden/>
          </w:rPr>
        </w:r>
        <w:r w:rsidR="00753BBB">
          <w:rPr>
            <w:noProof/>
            <w:webHidden/>
          </w:rPr>
          <w:fldChar w:fldCharType="separate"/>
        </w:r>
        <w:r w:rsidR="00753BBB">
          <w:rPr>
            <w:noProof/>
            <w:webHidden/>
          </w:rPr>
          <w:t>7</w:t>
        </w:r>
        <w:r w:rsidR="00753BBB">
          <w:rPr>
            <w:noProof/>
            <w:webHidden/>
          </w:rPr>
          <w:fldChar w:fldCharType="end"/>
        </w:r>
      </w:hyperlink>
    </w:p>
    <w:p w14:paraId="394918CE" w14:textId="0B41BC76" w:rsidR="00753BBB" w:rsidRDefault="00E04053">
      <w:pPr>
        <w:pStyle w:val="TOC1"/>
        <w:rPr>
          <w:rFonts w:asciiTheme="minorHAnsi" w:eastAsiaTheme="minorEastAsia" w:hAnsiTheme="minorHAnsi" w:cstheme="minorBidi"/>
          <w:noProof/>
          <w:sz w:val="22"/>
          <w:szCs w:val="22"/>
        </w:rPr>
      </w:pPr>
      <w:hyperlink w:anchor="_Toc79142368" w:history="1">
        <w:r w:rsidR="00753BBB" w:rsidRPr="00F07E9B">
          <w:rPr>
            <w:rStyle w:val="Hyperlink"/>
            <w:noProof/>
          </w:rPr>
          <w:t>IHE Technical Frameworks General Introduction Appendices</w:t>
        </w:r>
        <w:r w:rsidR="00753BBB">
          <w:rPr>
            <w:noProof/>
            <w:webHidden/>
          </w:rPr>
          <w:tab/>
        </w:r>
        <w:r w:rsidR="00753BBB">
          <w:rPr>
            <w:noProof/>
            <w:webHidden/>
          </w:rPr>
          <w:fldChar w:fldCharType="begin"/>
        </w:r>
        <w:r w:rsidR="00753BBB">
          <w:rPr>
            <w:noProof/>
            <w:webHidden/>
          </w:rPr>
          <w:instrText xml:space="preserve"> PAGEREF _Toc79142368 \h </w:instrText>
        </w:r>
        <w:r w:rsidR="00753BBB">
          <w:rPr>
            <w:noProof/>
            <w:webHidden/>
          </w:rPr>
        </w:r>
        <w:r w:rsidR="00753BBB">
          <w:rPr>
            <w:noProof/>
            <w:webHidden/>
          </w:rPr>
          <w:fldChar w:fldCharType="separate"/>
        </w:r>
        <w:r w:rsidR="00753BBB">
          <w:rPr>
            <w:noProof/>
            <w:webHidden/>
          </w:rPr>
          <w:t>8</w:t>
        </w:r>
        <w:r w:rsidR="00753BBB">
          <w:rPr>
            <w:noProof/>
            <w:webHidden/>
          </w:rPr>
          <w:fldChar w:fldCharType="end"/>
        </w:r>
      </w:hyperlink>
    </w:p>
    <w:p w14:paraId="444966C9" w14:textId="55BF62FB" w:rsidR="00753BBB" w:rsidRDefault="00E04053">
      <w:pPr>
        <w:pStyle w:val="TOC1"/>
        <w:rPr>
          <w:rFonts w:asciiTheme="minorHAnsi" w:eastAsiaTheme="minorEastAsia" w:hAnsiTheme="minorHAnsi" w:cstheme="minorBidi"/>
          <w:noProof/>
          <w:sz w:val="22"/>
          <w:szCs w:val="22"/>
        </w:rPr>
      </w:pPr>
      <w:hyperlink w:anchor="_Toc79142369" w:history="1">
        <w:r w:rsidR="00753BBB" w:rsidRPr="00F07E9B">
          <w:rPr>
            <w:rStyle w:val="Hyperlink"/>
            <w:noProof/>
          </w:rPr>
          <w:t>Appendix A – Actors</w:t>
        </w:r>
        <w:r w:rsidR="00753BBB">
          <w:rPr>
            <w:noProof/>
            <w:webHidden/>
          </w:rPr>
          <w:tab/>
        </w:r>
        <w:r w:rsidR="00753BBB">
          <w:rPr>
            <w:noProof/>
            <w:webHidden/>
          </w:rPr>
          <w:fldChar w:fldCharType="begin"/>
        </w:r>
        <w:r w:rsidR="00753BBB">
          <w:rPr>
            <w:noProof/>
            <w:webHidden/>
          </w:rPr>
          <w:instrText xml:space="preserve"> PAGEREF _Toc79142369 \h </w:instrText>
        </w:r>
        <w:r w:rsidR="00753BBB">
          <w:rPr>
            <w:noProof/>
            <w:webHidden/>
          </w:rPr>
        </w:r>
        <w:r w:rsidR="00753BBB">
          <w:rPr>
            <w:noProof/>
            <w:webHidden/>
          </w:rPr>
          <w:fldChar w:fldCharType="separate"/>
        </w:r>
        <w:r w:rsidR="00753BBB">
          <w:rPr>
            <w:noProof/>
            <w:webHidden/>
          </w:rPr>
          <w:t>8</w:t>
        </w:r>
        <w:r w:rsidR="00753BBB">
          <w:rPr>
            <w:noProof/>
            <w:webHidden/>
          </w:rPr>
          <w:fldChar w:fldCharType="end"/>
        </w:r>
      </w:hyperlink>
    </w:p>
    <w:p w14:paraId="4EF8FF97" w14:textId="6D59E7A2" w:rsidR="00753BBB" w:rsidRDefault="00E04053">
      <w:pPr>
        <w:pStyle w:val="TOC1"/>
        <w:rPr>
          <w:rFonts w:asciiTheme="minorHAnsi" w:eastAsiaTheme="minorEastAsia" w:hAnsiTheme="minorHAnsi" w:cstheme="minorBidi"/>
          <w:noProof/>
          <w:sz w:val="22"/>
          <w:szCs w:val="22"/>
        </w:rPr>
      </w:pPr>
      <w:hyperlink w:anchor="_Toc79142370" w:history="1">
        <w:r w:rsidR="00753BBB" w:rsidRPr="00F07E9B">
          <w:rPr>
            <w:rStyle w:val="Hyperlink"/>
            <w:noProof/>
          </w:rPr>
          <w:t>Appendix B – Transactions</w:t>
        </w:r>
        <w:r w:rsidR="00753BBB">
          <w:rPr>
            <w:noProof/>
            <w:webHidden/>
          </w:rPr>
          <w:tab/>
        </w:r>
        <w:r w:rsidR="00753BBB">
          <w:rPr>
            <w:noProof/>
            <w:webHidden/>
          </w:rPr>
          <w:fldChar w:fldCharType="begin"/>
        </w:r>
        <w:r w:rsidR="00753BBB">
          <w:rPr>
            <w:noProof/>
            <w:webHidden/>
          </w:rPr>
          <w:instrText xml:space="preserve"> PAGEREF _Toc79142370 \h </w:instrText>
        </w:r>
        <w:r w:rsidR="00753BBB">
          <w:rPr>
            <w:noProof/>
            <w:webHidden/>
          </w:rPr>
        </w:r>
        <w:r w:rsidR="00753BBB">
          <w:rPr>
            <w:noProof/>
            <w:webHidden/>
          </w:rPr>
          <w:fldChar w:fldCharType="separate"/>
        </w:r>
        <w:r w:rsidR="00753BBB">
          <w:rPr>
            <w:noProof/>
            <w:webHidden/>
          </w:rPr>
          <w:t>8</w:t>
        </w:r>
        <w:r w:rsidR="00753BBB">
          <w:rPr>
            <w:noProof/>
            <w:webHidden/>
          </w:rPr>
          <w:fldChar w:fldCharType="end"/>
        </w:r>
      </w:hyperlink>
    </w:p>
    <w:p w14:paraId="41722423" w14:textId="64D2F3F8" w:rsidR="00753BBB" w:rsidRDefault="00E04053">
      <w:pPr>
        <w:pStyle w:val="TOC1"/>
        <w:rPr>
          <w:rFonts w:asciiTheme="minorHAnsi" w:eastAsiaTheme="minorEastAsia" w:hAnsiTheme="minorHAnsi" w:cstheme="minorBidi"/>
          <w:noProof/>
          <w:sz w:val="22"/>
          <w:szCs w:val="22"/>
        </w:rPr>
      </w:pPr>
      <w:hyperlink w:anchor="_Toc79142371" w:history="1">
        <w:r w:rsidR="00753BBB" w:rsidRPr="00F07E9B">
          <w:rPr>
            <w:rStyle w:val="Hyperlink"/>
            <w:noProof/>
          </w:rPr>
          <w:t>Appendix D – Glossary</w:t>
        </w:r>
        <w:r w:rsidR="00753BBB">
          <w:rPr>
            <w:noProof/>
            <w:webHidden/>
          </w:rPr>
          <w:tab/>
        </w:r>
        <w:r w:rsidR="00753BBB">
          <w:rPr>
            <w:noProof/>
            <w:webHidden/>
          </w:rPr>
          <w:fldChar w:fldCharType="begin"/>
        </w:r>
        <w:r w:rsidR="00753BBB">
          <w:rPr>
            <w:noProof/>
            <w:webHidden/>
          </w:rPr>
          <w:instrText xml:space="preserve"> PAGEREF _Toc79142371 \h </w:instrText>
        </w:r>
        <w:r w:rsidR="00753BBB">
          <w:rPr>
            <w:noProof/>
            <w:webHidden/>
          </w:rPr>
        </w:r>
        <w:r w:rsidR="00753BBB">
          <w:rPr>
            <w:noProof/>
            <w:webHidden/>
          </w:rPr>
          <w:fldChar w:fldCharType="separate"/>
        </w:r>
        <w:r w:rsidR="00753BBB">
          <w:rPr>
            <w:noProof/>
            <w:webHidden/>
          </w:rPr>
          <w:t>8</w:t>
        </w:r>
        <w:r w:rsidR="00753BBB">
          <w:rPr>
            <w:noProof/>
            <w:webHidden/>
          </w:rPr>
          <w:fldChar w:fldCharType="end"/>
        </w:r>
      </w:hyperlink>
    </w:p>
    <w:p w14:paraId="52E13C37" w14:textId="56568A21" w:rsidR="00753BBB" w:rsidRPr="00BA65FC" w:rsidRDefault="00753BBB">
      <w:pPr>
        <w:pStyle w:val="TOC1"/>
        <w:rPr>
          <w:rFonts w:asciiTheme="minorHAnsi" w:eastAsiaTheme="minorEastAsia" w:hAnsiTheme="minorHAnsi" w:cstheme="minorBidi"/>
          <w:b/>
          <w:bCs/>
          <w:noProof/>
          <w:sz w:val="22"/>
          <w:szCs w:val="22"/>
        </w:rPr>
      </w:pPr>
      <w:hyperlink w:anchor="_Toc79142372" w:history="1">
        <w:r w:rsidRPr="00BA65FC">
          <w:rPr>
            <w:rStyle w:val="Hyperlink"/>
            <w:b/>
            <w:bCs/>
            <w:noProof/>
          </w:rPr>
          <w:t>Volume 1 – Profiles</w:t>
        </w:r>
        <w:r w:rsidRPr="00BA65FC">
          <w:rPr>
            <w:b/>
            <w:bCs/>
            <w:noProof/>
            <w:webHidden/>
          </w:rPr>
          <w:tab/>
        </w:r>
        <w:r w:rsidRPr="00BA65FC">
          <w:rPr>
            <w:b/>
            <w:bCs/>
            <w:noProof/>
            <w:webHidden/>
          </w:rPr>
          <w:fldChar w:fldCharType="begin"/>
        </w:r>
        <w:r w:rsidRPr="00BA65FC">
          <w:rPr>
            <w:b/>
            <w:bCs/>
            <w:noProof/>
            <w:webHidden/>
          </w:rPr>
          <w:instrText xml:space="preserve"> PAGEREF _Toc79142372 \h </w:instrText>
        </w:r>
        <w:r w:rsidRPr="00BA65FC">
          <w:rPr>
            <w:b/>
            <w:bCs/>
            <w:noProof/>
            <w:webHidden/>
          </w:rPr>
        </w:r>
        <w:r w:rsidRPr="00BA65FC">
          <w:rPr>
            <w:b/>
            <w:bCs/>
            <w:noProof/>
            <w:webHidden/>
          </w:rPr>
          <w:fldChar w:fldCharType="separate"/>
        </w:r>
        <w:r w:rsidRPr="00BA65FC">
          <w:rPr>
            <w:b/>
            <w:bCs/>
            <w:noProof/>
            <w:webHidden/>
          </w:rPr>
          <w:t>9</w:t>
        </w:r>
        <w:r w:rsidRPr="00BA65FC">
          <w:rPr>
            <w:b/>
            <w:bCs/>
            <w:noProof/>
            <w:webHidden/>
          </w:rPr>
          <w:fldChar w:fldCharType="end"/>
        </w:r>
      </w:hyperlink>
    </w:p>
    <w:p w14:paraId="25CFDA3B" w14:textId="1D39A870" w:rsidR="00753BBB" w:rsidRDefault="00E04053">
      <w:pPr>
        <w:pStyle w:val="TOC1"/>
        <w:rPr>
          <w:rFonts w:asciiTheme="minorHAnsi" w:eastAsiaTheme="minorEastAsia" w:hAnsiTheme="minorHAnsi" w:cstheme="minorBidi"/>
          <w:noProof/>
          <w:sz w:val="22"/>
          <w:szCs w:val="22"/>
        </w:rPr>
      </w:pPr>
      <w:hyperlink w:anchor="_Toc79142373" w:history="1">
        <w:r w:rsidR="00753BBB" w:rsidRPr="00F07E9B">
          <w:rPr>
            <w:rStyle w:val="Hyperlink"/>
            <w:noProof/>
          </w:rPr>
          <w:t>40 Cross-Community Document Reliable Interchange (XCDR) Profile</w:t>
        </w:r>
        <w:r w:rsidR="00753BBB">
          <w:rPr>
            <w:noProof/>
            <w:webHidden/>
          </w:rPr>
          <w:tab/>
        </w:r>
        <w:r w:rsidR="00753BBB">
          <w:rPr>
            <w:noProof/>
            <w:webHidden/>
          </w:rPr>
          <w:fldChar w:fldCharType="begin"/>
        </w:r>
        <w:r w:rsidR="00753BBB">
          <w:rPr>
            <w:noProof/>
            <w:webHidden/>
          </w:rPr>
          <w:instrText xml:space="preserve"> PAGEREF _Toc79142373 \h </w:instrText>
        </w:r>
        <w:r w:rsidR="00753BBB">
          <w:rPr>
            <w:noProof/>
            <w:webHidden/>
          </w:rPr>
        </w:r>
        <w:r w:rsidR="00753BBB">
          <w:rPr>
            <w:noProof/>
            <w:webHidden/>
          </w:rPr>
          <w:fldChar w:fldCharType="separate"/>
        </w:r>
        <w:r w:rsidR="00753BBB">
          <w:rPr>
            <w:noProof/>
            <w:webHidden/>
          </w:rPr>
          <w:t>9</w:t>
        </w:r>
        <w:r w:rsidR="00753BBB">
          <w:rPr>
            <w:noProof/>
            <w:webHidden/>
          </w:rPr>
          <w:fldChar w:fldCharType="end"/>
        </w:r>
      </w:hyperlink>
    </w:p>
    <w:p w14:paraId="31F3D184" w14:textId="0DD62F6E" w:rsidR="00753BBB" w:rsidRDefault="00E04053">
      <w:pPr>
        <w:pStyle w:val="TOC2"/>
        <w:rPr>
          <w:rFonts w:asciiTheme="minorHAnsi" w:eastAsiaTheme="minorEastAsia" w:hAnsiTheme="minorHAnsi" w:cstheme="minorBidi"/>
          <w:noProof/>
          <w:sz w:val="22"/>
          <w:szCs w:val="22"/>
        </w:rPr>
      </w:pPr>
      <w:hyperlink w:anchor="_Toc79142374" w:history="1">
        <w:r w:rsidR="00753BBB" w:rsidRPr="00F07E9B">
          <w:rPr>
            <w:rStyle w:val="Hyperlink"/>
            <w:noProof/>
          </w:rPr>
          <w:t>40.1 XCDR Actors, Transactions, and Content Modules</w:t>
        </w:r>
        <w:r w:rsidR="00753BBB">
          <w:rPr>
            <w:noProof/>
            <w:webHidden/>
          </w:rPr>
          <w:tab/>
        </w:r>
        <w:r w:rsidR="00753BBB">
          <w:rPr>
            <w:noProof/>
            <w:webHidden/>
          </w:rPr>
          <w:fldChar w:fldCharType="begin"/>
        </w:r>
        <w:r w:rsidR="00753BBB">
          <w:rPr>
            <w:noProof/>
            <w:webHidden/>
          </w:rPr>
          <w:instrText xml:space="preserve"> PAGEREF _Toc79142374 \h </w:instrText>
        </w:r>
        <w:r w:rsidR="00753BBB">
          <w:rPr>
            <w:noProof/>
            <w:webHidden/>
          </w:rPr>
        </w:r>
        <w:r w:rsidR="00753BBB">
          <w:rPr>
            <w:noProof/>
            <w:webHidden/>
          </w:rPr>
          <w:fldChar w:fldCharType="separate"/>
        </w:r>
        <w:r w:rsidR="00753BBB">
          <w:rPr>
            <w:noProof/>
            <w:webHidden/>
          </w:rPr>
          <w:t>9</w:t>
        </w:r>
        <w:r w:rsidR="00753BBB">
          <w:rPr>
            <w:noProof/>
            <w:webHidden/>
          </w:rPr>
          <w:fldChar w:fldCharType="end"/>
        </w:r>
      </w:hyperlink>
    </w:p>
    <w:p w14:paraId="71B984C0" w14:textId="0B468FED" w:rsidR="00753BBB" w:rsidRDefault="00E04053">
      <w:pPr>
        <w:pStyle w:val="TOC3"/>
        <w:rPr>
          <w:rFonts w:asciiTheme="minorHAnsi" w:eastAsiaTheme="minorEastAsia" w:hAnsiTheme="minorHAnsi" w:cstheme="minorBidi"/>
          <w:noProof/>
          <w:sz w:val="22"/>
          <w:szCs w:val="22"/>
        </w:rPr>
      </w:pPr>
      <w:hyperlink w:anchor="_Toc79142375" w:history="1">
        <w:r w:rsidR="00753BBB" w:rsidRPr="00F07E9B">
          <w:rPr>
            <w:rStyle w:val="Hyperlink"/>
            <w:noProof/>
          </w:rPr>
          <w:t>40.1.1 Actor Descriptions and Actor Profile Requirements</w:t>
        </w:r>
        <w:r w:rsidR="00753BBB">
          <w:rPr>
            <w:noProof/>
            <w:webHidden/>
          </w:rPr>
          <w:tab/>
        </w:r>
        <w:r w:rsidR="00753BBB">
          <w:rPr>
            <w:noProof/>
            <w:webHidden/>
          </w:rPr>
          <w:fldChar w:fldCharType="begin"/>
        </w:r>
        <w:r w:rsidR="00753BBB">
          <w:rPr>
            <w:noProof/>
            <w:webHidden/>
          </w:rPr>
          <w:instrText xml:space="preserve"> PAGEREF _Toc79142375 \h </w:instrText>
        </w:r>
        <w:r w:rsidR="00753BBB">
          <w:rPr>
            <w:noProof/>
            <w:webHidden/>
          </w:rPr>
        </w:r>
        <w:r w:rsidR="00753BBB">
          <w:rPr>
            <w:noProof/>
            <w:webHidden/>
          </w:rPr>
          <w:fldChar w:fldCharType="separate"/>
        </w:r>
        <w:r w:rsidR="00753BBB">
          <w:rPr>
            <w:noProof/>
            <w:webHidden/>
          </w:rPr>
          <w:t>10</w:t>
        </w:r>
        <w:r w:rsidR="00753BBB">
          <w:rPr>
            <w:noProof/>
            <w:webHidden/>
          </w:rPr>
          <w:fldChar w:fldCharType="end"/>
        </w:r>
      </w:hyperlink>
    </w:p>
    <w:p w14:paraId="7526A4BF" w14:textId="4FC931F7" w:rsidR="00753BBB" w:rsidRDefault="00E04053">
      <w:pPr>
        <w:pStyle w:val="TOC2"/>
        <w:rPr>
          <w:rFonts w:asciiTheme="minorHAnsi" w:eastAsiaTheme="minorEastAsia" w:hAnsiTheme="minorHAnsi" w:cstheme="minorBidi"/>
          <w:noProof/>
          <w:sz w:val="22"/>
          <w:szCs w:val="22"/>
        </w:rPr>
      </w:pPr>
      <w:hyperlink w:anchor="_Toc79142376" w:history="1">
        <w:r w:rsidR="00753BBB" w:rsidRPr="00F07E9B">
          <w:rPr>
            <w:rStyle w:val="Hyperlink"/>
            <w:noProof/>
          </w:rPr>
          <w:t>40.2 XCDR Actor Options</w:t>
        </w:r>
        <w:r w:rsidR="00753BBB">
          <w:rPr>
            <w:noProof/>
            <w:webHidden/>
          </w:rPr>
          <w:tab/>
        </w:r>
        <w:r w:rsidR="00753BBB">
          <w:rPr>
            <w:noProof/>
            <w:webHidden/>
          </w:rPr>
          <w:fldChar w:fldCharType="begin"/>
        </w:r>
        <w:r w:rsidR="00753BBB">
          <w:rPr>
            <w:noProof/>
            <w:webHidden/>
          </w:rPr>
          <w:instrText xml:space="preserve"> PAGEREF _Toc79142376 \h </w:instrText>
        </w:r>
        <w:r w:rsidR="00753BBB">
          <w:rPr>
            <w:noProof/>
            <w:webHidden/>
          </w:rPr>
        </w:r>
        <w:r w:rsidR="00753BBB">
          <w:rPr>
            <w:noProof/>
            <w:webHidden/>
          </w:rPr>
          <w:fldChar w:fldCharType="separate"/>
        </w:r>
        <w:r w:rsidR="00753BBB">
          <w:rPr>
            <w:noProof/>
            <w:webHidden/>
          </w:rPr>
          <w:t>11</w:t>
        </w:r>
        <w:r w:rsidR="00753BBB">
          <w:rPr>
            <w:noProof/>
            <w:webHidden/>
          </w:rPr>
          <w:fldChar w:fldCharType="end"/>
        </w:r>
      </w:hyperlink>
    </w:p>
    <w:p w14:paraId="668B1BE9" w14:textId="4E954F54" w:rsidR="00753BBB" w:rsidRDefault="00E04053">
      <w:pPr>
        <w:pStyle w:val="TOC3"/>
        <w:rPr>
          <w:rFonts w:asciiTheme="minorHAnsi" w:eastAsiaTheme="minorEastAsia" w:hAnsiTheme="minorHAnsi" w:cstheme="minorBidi"/>
          <w:noProof/>
          <w:sz w:val="22"/>
          <w:szCs w:val="22"/>
        </w:rPr>
      </w:pPr>
      <w:hyperlink w:anchor="_Toc79142377" w:history="1">
        <w:r w:rsidR="00753BBB" w:rsidRPr="00F07E9B">
          <w:rPr>
            <w:rStyle w:val="Hyperlink"/>
            <w:noProof/>
          </w:rPr>
          <w:t>40.2.1 Basic Patient Privacy Enforcement</w:t>
        </w:r>
        <w:r w:rsidR="00753BBB">
          <w:rPr>
            <w:noProof/>
            <w:webHidden/>
          </w:rPr>
          <w:tab/>
        </w:r>
        <w:r w:rsidR="00753BBB">
          <w:rPr>
            <w:noProof/>
            <w:webHidden/>
          </w:rPr>
          <w:fldChar w:fldCharType="begin"/>
        </w:r>
        <w:r w:rsidR="00753BBB">
          <w:rPr>
            <w:noProof/>
            <w:webHidden/>
          </w:rPr>
          <w:instrText xml:space="preserve"> PAGEREF _Toc79142377 \h </w:instrText>
        </w:r>
        <w:r w:rsidR="00753BBB">
          <w:rPr>
            <w:noProof/>
            <w:webHidden/>
          </w:rPr>
        </w:r>
        <w:r w:rsidR="00753BBB">
          <w:rPr>
            <w:noProof/>
            <w:webHidden/>
          </w:rPr>
          <w:fldChar w:fldCharType="separate"/>
        </w:r>
        <w:r w:rsidR="00753BBB">
          <w:rPr>
            <w:noProof/>
            <w:webHidden/>
          </w:rPr>
          <w:t>11</w:t>
        </w:r>
        <w:r w:rsidR="00753BBB">
          <w:rPr>
            <w:noProof/>
            <w:webHidden/>
          </w:rPr>
          <w:fldChar w:fldCharType="end"/>
        </w:r>
      </w:hyperlink>
    </w:p>
    <w:p w14:paraId="01BAA279" w14:textId="1B636F42" w:rsidR="00753BBB" w:rsidRDefault="00E04053">
      <w:pPr>
        <w:pStyle w:val="TOC2"/>
        <w:rPr>
          <w:rFonts w:asciiTheme="minorHAnsi" w:eastAsiaTheme="minorEastAsia" w:hAnsiTheme="minorHAnsi" w:cstheme="minorBidi"/>
          <w:noProof/>
          <w:sz w:val="22"/>
          <w:szCs w:val="22"/>
        </w:rPr>
      </w:pPr>
      <w:hyperlink w:anchor="_Toc79142378" w:history="1">
        <w:r w:rsidR="00753BBB" w:rsidRPr="00F07E9B">
          <w:rPr>
            <w:rStyle w:val="Hyperlink"/>
            <w:noProof/>
          </w:rPr>
          <w:t>40.3 XCDR Required Actor Groupings</w:t>
        </w:r>
        <w:r w:rsidR="00753BBB">
          <w:rPr>
            <w:noProof/>
            <w:webHidden/>
          </w:rPr>
          <w:tab/>
        </w:r>
        <w:r w:rsidR="00753BBB">
          <w:rPr>
            <w:noProof/>
            <w:webHidden/>
          </w:rPr>
          <w:fldChar w:fldCharType="begin"/>
        </w:r>
        <w:r w:rsidR="00753BBB">
          <w:rPr>
            <w:noProof/>
            <w:webHidden/>
          </w:rPr>
          <w:instrText xml:space="preserve"> PAGEREF _Toc79142378 \h </w:instrText>
        </w:r>
        <w:r w:rsidR="00753BBB">
          <w:rPr>
            <w:noProof/>
            <w:webHidden/>
          </w:rPr>
        </w:r>
        <w:r w:rsidR="00753BBB">
          <w:rPr>
            <w:noProof/>
            <w:webHidden/>
          </w:rPr>
          <w:fldChar w:fldCharType="separate"/>
        </w:r>
        <w:r w:rsidR="00753BBB">
          <w:rPr>
            <w:noProof/>
            <w:webHidden/>
          </w:rPr>
          <w:t>11</w:t>
        </w:r>
        <w:r w:rsidR="00753BBB">
          <w:rPr>
            <w:noProof/>
            <w:webHidden/>
          </w:rPr>
          <w:fldChar w:fldCharType="end"/>
        </w:r>
      </w:hyperlink>
    </w:p>
    <w:p w14:paraId="6FF7B3DA" w14:textId="30CCEF3A" w:rsidR="00753BBB" w:rsidRDefault="00E04053">
      <w:pPr>
        <w:pStyle w:val="TOC2"/>
        <w:rPr>
          <w:rFonts w:asciiTheme="minorHAnsi" w:eastAsiaTheme="minorEastAsia" w:hAnsiTheme="minorHAnsi" w:cstheme="minorBidi"/>
          <w:noProof/>
          <w:sz w:val="22"/>
          <w:szCs w:val="22"/>
        </w:rPr>
      </w:pPr>
      <w:hyperlink w:anchor="_Toc79142379" w:history="1">
        <w:r w:rsidR="00753BBB" w:rsidRPr="00F07E9B">
          <w:rPr>
            <w:rStyle w:val="Hyperlink"/>
            <w:noProof/>
          </w:rPr>
          <w:t>40.4 XCDR Overview</w:t>
        </w:r>
        <w:r w:rsidR="00753BBB">
          <w:rPr>
            <w:noProof/>
            <w:webHidden/>
          </w:rPr>
          <w:tab/>
        </w:r>
        <w:r w:rsidR="00753BBB">
          <w:rPr>
            <w:noProof/>
            <w:webHidden/>
          </w:rPr>
          <w:fldChar w:fldCharType="begin"/>
        </w:r>
        <w:r w:rsidR="00753BBB">
          <w:rPr>
            <w:noProof/>
            <w:webHidden/>
          </w:rPr>
          <w:instrText xml:space="preserve"> PAGEREF _Toc79142379 \h </w:instrText>
        </w:r>
        <w:r w:rsidR="00753BBB">
          <w:rPr>
            <w:noProof/>
            <w:webHidden/>
          </w:rPr>
        </w:r>
        <w:r w:rsidR="00753BBB">
          <w:rPr>
            <w:noProof/>
            <w:webHidden/>
          </w:rPr>
          <w:fldChar w:fldCharType="separate"/>
        </w:r>
        <w:r w:rsidR="00753BBB">
          <w:rPr>
            <w:noProof/>
            <w:webHidden/>
          </w:rPr>
          <w:t>11</w:t>
        </w:r>
        <w:r w:rsidR="00753BBB">
          <w:rPr>
            <w:noProof/>
            <w:webHidden/>
          </w:rPr>
          <w:fldChar w:fldCharType="end"/>
        </w:r>
      </w:hyperlink>
    </w:p>
    <w:p w14:paraId="0CBB9F5F" w14:textId="255C2A45" w:rsidR="00753BBB" w:rsidRDefault="00E04053">
      <w:pPr>
        <w:pStyle w:val="TOC3"/>
        <w:rPr>
          <w:rFonts w:asciiTheme="minorHAnsi" w:eastAsiaTheme="minorEastAsia" w:hAnsiTheme="minorHAnsi" w:cstheme="minorBidi"/>
          <w:noProof/>
          <w:sz w:val="22"/>
          <w:szCs w:val="22"/>
        </w:rPr>
      </w:pPr>
      <w:hyperlink w:anchor="_Toc79142380" w:history="1">
        <w:r w:rsidR="00753BBB" w:rsidRPr="00F07E9B">
          <w:rPr>
            <w:rStyle w:val="Hyperlink"/>
            <w:noProof/>
          </w:rPr>
          <w:t>40.4.1 Concepts</w:t>
        </w:r>
        <w:r w:rsidR="00753BBB">
          <w:rPr>
            <w:noProof/>
            <w:webHidden/>
          </w:rPr>
          <w:tab/>
        </w:r>
        <w:r w:rsidR="00753BBB">
          <w:rPr>
            <w:noProof/>
            <w:webHidden/>
          </w:rPr>
          <w:fldChar w:fldCharType="begin"/>
        </w:r>
        <w:r w:rsidR="00753BBB">
          <w:rPr>
            <w:noProof/>
            <w:webHidden/>
          </w:rPr>
          <w:instrText xml:space="preserve"> PAGEREF _Toc79142380 \h </w:instrText>
        </w:r>
        <w:r w:rsidR="00753BBB">
          <w:rPr>
            <w:noProof/>
            <w:webHidden/>
          </w:rPr>
        </w:r>
        <w:r w:rsidR="00753BBB">
          <w:rPr>
            <w:noProof/>
            <w:webHidden/>
          </w:rPr>
          <w:fldChar w:fldCharType="separate"/>
        </w:r>
        <w:r w:rsidR="00753BBB">
          <w:rPr>
            <w:noProof/>
            <w:webHidden/>
          </w:rPr>
          <w:t>11</w:t>
        </w:r>
        <w:r w:rsidR="00753BBB">
          <w:rPr>
            <w:noProof/>
            <w:webHidden/>
          </w:rPr>
          <w:fldChar w:fldCharType="end"/>
        </w:r>
      </w:hyperlink>
    </w:p>
    <w:p w14:paraId="14DDBC95" w14:textId="0E0D68B1" w:rsidR="00753BBB" w:rsidRDefault="00E04053">
      <w:pPr>
        <w:pStyle w:val="TOC3"/>
        <w:rPr>
          <w:rFonts w:asciiTheme="minorHAnsi" w:eastAsiaTheme="minorEastAsia" w:hAnsiTheme="minorHAnsi" w:cstheme="minorBidi"/>
          <w:noProof/>
          <w:sz w:val="22"/>
          <w:szCs w:val="22"/>
        </w:rPr>
      </w:pPr>
      <w:hyperlink w:anchor="_Toc79142381" w:history="1">
        <w:r w:rsidR="00753BBB" w:rsidRPr="00F07E9B">
          <w:rPr>
            <w:rStyle w:val="Hyperlink"/>
            <w:noProof/>
          </w:rPr>
          <w:t>40.4.2 XCDR Use Cases</w:t>
        </w:r>
        <w:r w:rsidR="00753BBB">
          <w:rPr>
            <w:noProof/>
            <w:webHidden/>
          </w:rPr>
          <w:tab/>
        </w:r>
        <w:r w:rsidR="00753BBB">
          <w:rPr>
            <w:noProof/>
            <w:webHidden/>
          </w:rPr>
          <w:fldChar w:fldCharType="begin"/>
        </w:r>
        <w:r w:rsidR="00753BBB">
          <w:rPr>
            <w:noProof/>
            <w:webHidden/>
          </w:rPr>
          <w:instrText xml:space="preserve"> PAGEREF _Toc79142381 \h </w:instrText>
        </w:r>
        <w:r w:rsidR="00753BBB">
          <w:rPr>
            <w:noProof/>
            <w:webHidden/>
          </w:rPr>
        </w:r>
        <w:r w:rsidR="00753BBB">
          <w:rPr>
            <w:noProof/>
            <w:webHidden/>
          </w:rPr>
          <w:fldChar w:fldCharType="separate"/>
        </w:r>
        <w:r w:rsidR="00753BBB">
          <w:rPr>
            <w:noProof/>
            <w:webHidden/>
          </w:rPr>
          <w:t>13</w:t>
        </w:r>
        <w:r w:rsidR="00753BBB">
          <w:rPr>
            <w:noProof/>
            <w:webHidden/>
          </w:rPr>
          <w:fldChar w:fldCharType="end"/>
        </w:r>
      </w:hyperlink>
    </w:p>
    <w:p w14:paraId="19985508" w14:textId="249A7174" w:rsidR="00753BBB" w:rsidRDefault="00E04053">
      <w:pPr>
        <w:pStyle w:val="TOC4"/>
        <w:rPr>
          <w:rFonts w:asciiTheme="minorHAnsi" w:eastAsiaTheme="minorEastAsia" w:hAnsiTheme="minorHAnsi" w:cstheme="minorBidi"/>
          <w:noProof/>
          <w:sz w:val="22"/>
          <w:szCs w:val="22"/>
        </w:rPr>
      </w:pPr>
      <w:hyperlink w:anchor="_Toc79142382" w:history="1">
        <w:r w:rsidR="00753BBB" w:rsidRPr="00F07E9B">
          <w:rPr>
            <w:rStyle w:val="Hyperlink"/>
            <w:noProof/>
          </w:rPr>
          <w:t>40.4.2.1 XCDR Source Community with XDR</w:t>
        </w:r>
        <w:r w:rsidR="00753BBB">
          <w:rPr>
            <w:noProof/>
            <w:webHidden/>
          </w:rPr>
          <w:tab/>
        </w:r>
        <w:r w:rsidR="00753BBB">
          <w:rPr>
            <w:noProof/>
            <w:webHidden/>
          </w:rPr>
          <w:fldChar w:fldCharType="begin"/>
        </w:r>
        <w:r w:rsidR="00753BBB">
          <w:rPr>
            <w:noProof/>
            <w:webHidden/>
          </w:rPr>
          <w:instrText xml:space="preserve"> PAGEREF _Toc79142382 \h </w:instrText>
        </w:r>
        <w:r w:rsidR="00753BBB">
          <w:rPr>
            <w:noProof/>
            <w:webHidden/>
          </w:rPr>
        </w:r>
        <w:r w:rsidR="00753BBB">
          <w:rPr>
            <w:noProof/>
            <w:webHidden/>
          </w:rPr>
          <w:fldChar w:fldCharType="separate"/>
        </w:r>
        <w:r w:rsidR="00753BBB">
          <w:rPr>
            <w:noProof/>
            <w:webHidden/>
          </w:rPr>
          <w:t>14</w:t>
        </w:r>
        <w:r w:rsidR="00753BBB">
          <w:rPr>
            <w:noProof/>
            <w:webHidden/>
          </w:rPr>
          <w:fldChar w:fldCharType="end"/>
        </w:r>
      </w:hyperlink>
    </w:p>
    <w:p w14:paraId="0402D087" w14:textId="5E621269" w:rsidR="00753BBB" w:rsidRDefault="00E04053">
      <w:pPr>
        <w:pStyle w:val="TOC5"/>
        <w:rPr>
          <w:rFonts w:asciiTheme="minorHAnsi" w:eastAsiaTheme="minorEastAsia" w:hAnsiTheme="minorHAnsi" w:cstheme="minorBidi"/>
          <w:noProof/>
          <w:sz w:val="22"/>
          <w:szCs w:val="22"/>
        </w:rPr>
      </w:pPr>
      <w:hyperlink w:anchor="_Toc79142383" w:history="1">
        <w:r w:rsidR="00753BBB" w:rsidRPr="00F07E9B">
          <w:rPr>
            <w:rStyle w:val="Hyperlink"/>
            <w:noProof/>
          </w:rPr>
          <w:t>40.4.2.1.1 XCDR Source Community with XDR Use Case Description</w:t>
        </w:r>
        <w:r w:rsidR="00753BBB">
          <w:rPr>
            <w:noProof/>
            <w:webHidden/>
          </w:rPr>
          <w:tab/>
        </w:r>
        <w:r w:rsidR="00753BBB">
          <w:rPr>
            <w:noProof/>
            <w:webHidden/>
          </w:rPr>
          <w:fldChar w:fldCharType="begin"/>
        </w:r>
        <w:r w:rsidR="00753BBB">
          <w:rPr>
            <w:noProof/>
            <w:webHidden/>
          </w:rPr>
          <w:instrText xml:space="preserve"> PAGEREF _Toc79142383 \h </w:instrText>
        </w:r>
        <w:r w:rsidR="00753BBB">
          <w:rPr>
            <w:noProof/>
            <w:webHidden/>
          </w:rPr>
        </w:r>
        <w:r w:rsidR="00753BBB">
          <w:rPr>
            <w:noProof/>
            <w:webHidden/>
          </w:rPr>
          <w:fldChar w:fldCharType="separate"/>
        </w:r>
        <w:r w:rsidR="00753BBB">
          <w:rPr>
            <w:noProof/>
            <w:webHidden/>
          </w:rPr>
          <w:t>14</w:t>
        </w:r>
        <w:r w:rsidR="00753BBB">
          <w:rPr>
            <w:noProof/>
            <w:webHidden/>
          </w:rPr>
          <w:fldChar w:fldCharType="end"/>
        </w:r>
      </w:hyperlink>
    </w:p>
    <w:p w14:paraId="7B067C7E" w14:textId="1C9F8C37" w:rsidR="00753BBB" w:rsidRDefault="00E04053">
      <w:pPr>
        <w:pStyle w:val="TOC5"/>
        <w:rPr>
          <w:rFonts w:asciiTheme="minorHAnsi" w:eastAsiaTheme="minorEastAsia" w:hAnsiTheme="minorHAnsi" w:cstheme="minorBidi"/>
          <w:noProof/>
          <w:sz w:val="22"/>
          <w:szCs w:val="22"/>
        </w:rPr>
      </w:pPr>
      <w:hyperlink w:anchor="_Toc79142384" w:history="1">
        <w:r w:rsidR="00753BBB" w:rsidRPr="00F07E9B">
          <w:rPr>
            <w:rStyle w:val="Hyperlink"/>
            <w:noProof/>
          </w:rPr>
          <w:t>40.4.2.1.2 XCDR Source Community with XDR Process Flow</w:t>
        </w:r>
        <w:r w:rsidR="00753BBB">
          <w:rPr>
            <w:noProof/>
            <w:webHidden/>
          </w:rPr>
          <w:tab/>
        </w:r>
        <w:r w:rsidR="00753BBB">
          <w:rPr>
            <w:noProof/>
            <w:webHidden/>
          </w:rPr>
          <w:fldChar w:fldCharType="begin"/>
        </w:r>
        <w:r w:rsidR="00753BBB">
          <w:rPr>
            <w:noProof/>
            <w:webHidden/>
          </w:rPr>
          <w:instrText xml:space="preserve"> PAGEREF _Toc79142384 \h </w:instrText>
        </w:r>
        <w:r w:rsidR="00753BBB">
          <w:rPr>
            <w:noProof/>
            <w:webHidden/>
          </w:rPr>
        </w:r>
        <w:r w:rsidR="00753BBB">
          <w:rPr>
            <w:noProof/>
            <w:webHidden/>
          </w:rPr>
          <w:fldChar w:fldCharType="separate"/>
        </w:r>
        <w:r w:rsidR="00753BBB">
          <w:rPr>
            <w:noProof/>
            <w:webHidden/>
          </w:rPr>
          <w:t>15</w:t>
        </w:r>
        <w:r w:rsidR="00753BBB">
          <w:rPr>
            <w:noProof/>
            <w:webHidden/>
          </w:rPr>
          <w:fldChar w:fldCharType="end"/>
        </w:r>
      </w:hyperlink>
    </w:p>
    <w:p w14:paraId="42E2E97B" w14:textId="74303422" w:rsidR="00753BBB" w:rsidRDefault="00E04053">
      <w:pPr>
        <w:pStyle w:val="TOC4"/>
        <w:rPr>
          <w:rFonts w:asciiTheme="minorHAnsi" w:eastAsiaTheme="minorEastAsia" w:hAnsiTheme="minorHAnsi" w:cstheme="minorBidi"/>
          <w:noProof/>
          <w:sz w:val="22"/>
          <w:szCs w:val="22"/>
        </w:rPr>
      </w:pPr>
      <w:hyperlink w:anchor="_Toc79142385" w:history="1">
        <w:r w:rsidR="00753BBB" w:rsidRPr="00F07E9B">
          <w:rPr>
            <w:rStyle w:val="Hyperlink"/>
            <w:noProof/>
          </w:rPr>
          <w:t>40.4.2.2 XCDR Responding Community with XDR</w:t>
        </w:r>
        <w:r w:rsidR="00753BBB">
          <w:rPr>
            <w:noProof/>
            <w:webHidden/>
          </w:rPr>
          <w:tab/>
        </w:r>
        <w:r w:rsidR="00753BBB">
          <w:rPr>
            <w:noProof/>
            <w:webHidden/>
          </w:rPr>
          <w:fldChar w:fldCharType="begin"/>
        </w:r>
        <w:r w:rsidR="00753BBB">
          <w:rPr>
            <w:noProof/>
            <w:webHidden/>
          </w:rPr>
          <w:instrText xml:space="preserve"> PAGEREF _Toc79142385 \h </w:instrText>
        </w:r>
        <w:r w:rsidR="00753BBB">
          <w:rPr>
            <w:noProof/>
            <w:webHidden/>
          </w:rPr>
        </w:r>
        <w:r w:rsidR="00753BBB">
          <w:rPr>
            <w:noProof/>
            <w:webHidden/>
          </w:rPr>
          <w:fldChar w:fldCharType="separate"/>
        </w:r>
        <w:r w:rsidR="00753BBB">
          <w:rPr>
            <w:noProof/>
            <w:webHidden/>
          </w:rPr>
          <w:t>15</w:t>
        </w:r>
        <w:r w:rsidR="00753BBB">
          <w:rPr>
            <w:noProof/>
            <w:webHidden/>
          </w:rPr>
          <w:fldChar w:fldCharType="end"/>
        </w:r>
      </w:hyperlink>
    </w:p>
    <w:p w14:paraId="1623E954" w14:textId="668D8757" w:rsidR="00753BBB" w:rsidRDefault="00E04053">
      <w:pPr>
        <w:pStyle w:val="TOC5"/>
        <w:rPr>
          <w:rFonts w:asciiTheme="minorHAnsi" w:eastAsiaTheme="minorEastAsia" w:hAnsiTheme="minorHAnsi" w:cstheme="minorBidi"/>
          <w:noProof/>
          <w:sz w:val="22"/>
          <w:szCs w:val="22"/>
        </w:rPr>
      </w:pPr>
      <w:hyperlink w:anchor="_Toc79142386" w:history="1">
        <w:r w:rsidR="00753BBB" w:rsidRPr="00F07E9B">
          <w:rPr>
            <w:rStyle w:val="Hyperlink"/>
            <w:noProof/>
          </w:rPr>
          <w:t>40.4.2.2.1 XCDR Responding Community with XDR Use Case Description</w:t>
        </w:r>
        <w:r w:rsidR="00753BBB">
          <w:rPr>
            <w:noProof/>
            <w:webHidden/>
          </w:rPr>
          <w:tab/>
        </w:r>
        <w:r w:rsidR="00753BBB">
          <w:rPr>
            <w:noProof/>
            <w:webHidden/>
          </w:rPr>
          <w:fldChar w:fldCharType="begin"/>
        </w:r>
        <w:r w:rsidR="00753BBB">
          <w:rPr>
            <w:noProof/>
            <w:webHidden/>
          </w:rPr>
          <w:instrText xml:space="preserve"> PAGEREF _Toc79142386 \h </w:instrText>
        </w:r>
        <w:r w:rsidR="00753BBB">
          <w:rPr>
            <w:noProof/>
            <w:webHidden/>
          </w:rPr>
        </w:r>
        <w:r w:rsidR="00753BBB">
          <w:rPr>
            <w:noProof/>
            <w:webHidden/>
          </w:rPr>
          <w:fldChar w:fldCharType="separate"/>
        </w:r>
        <w:r w:rsidR="00753BBB">
          <w:rPr>
            <w:noProof/>
            <w:webHidden/>
          </w:rPr>
          <w:t>15</w:t>
        </w:r>
        <w:r w:rsidR="00753BBB">
          <w:rPr>
            <w:noProof/>
            <w:webHidden/>
          </w:rPr>
          <w:fldChar w:fldCharType="end"/>
        </w:r>
      </w:hyperlink>
    </w:p>
    <w:p w14:paraId="7ABB0697" w14:textId="1A848F3A" w:rsidR="00753BBB" w:rsidRDefault="00E04053">
      <w:pPr>
        <w:pStyle w:val="TOC5"/>
        <w:rPr>
          <w:rFonts w:asciiTheme="minorHAnsi" w:eastAsiaTheme="minorEastAsia" w:hAnsiTheme="minorHAnsi" w:cstheme="minorBidi"/>
          <w:noProof/>
          <w:sz w:val="22"/>
          <w:szCs w:val="22"/>
        </w:rPr>
      </w:pPr>
      <w:hyperlink w:anchor="_Toc79142387" w:history="1">
        <w:r w:rsidR="00753BBB" w:rsidRPr="00F07E9B">
          <w:rPr>
            <w:rStyle w:val="Hyperlink"/>
            <w:noProof/>
          </w:rPr>
          <w:t>40.4.2.2.2 XCDR Remote Community with XDR Process Flow</w:t>
        </w:r>
        <w:r w:rsidR="00753BBB">
          <w:rPr>
            <w:noProof/>
            <w:webHidden/>
          </w:rPr>
          <w:tab/>
        </w:r>
        <w:r w:rsidR="00753BBB">
          <w:rPr>
            <w:noProof/>
            <w:webHidden/>
          </w:rPr>
          <w:fldChar w:fldCharType="begin"/>
        </w:r>
        <w:r w:rsidR="00753BBB">
          <w:rPr>
            <w:noProof/>
            <w:webHidden/>
          </w:rPr>
          <w:instrText xml:space="preserve"> PAGEREF _Toc79142387 \h </w:instrText>
        </w:r>
        <w:r w:rsidR="00753BBB">
          <w:rPr>
            <w:noProof/>
            <w:webHidden/>
          </w:rPr>
        </w:r>
        <w:r w:rsidR="00753BBB">
          <w:rPr>
            <w:noProof/>
            <w:webHidden/>
          </w:rPr>
          <w:fldChar w:fldCharType="separate"/>
        </w:r>
        <w:r w:rsidR="00753BBB">
          <w:rPr>
            <w:noProof/>
            <w:webHidden/>
          </w:rPr>
          <w:t>16</w:t>
        </w:r>
        <w:r w:rsidR="00753BBB">
          <w:rPr>
            <w:noProof/>
            <w:webHidden/>
          </w:rPr>
          <w:fldChar w:fldCharType="end"/>
        </w:r>
      </w:hyperlink>
    </w:p>
    <w:p w14:paraId="73F8CF34" w14:textId="03C2BE16" w:rsidR="00753BBB" w:rsidRDefault="00E04053">
      <w:pPr>
        <w:pStyle w:val="TOC4"/>
        <w:rPr>
          <w:rFonts w:asciiTheme="minorHAnsi" w:eastAsiaTheme="minorEastAsia" w:hAnsiTheme="minorHAnsi" w:cstheme="minorBidi"/>
          <w:noProof/>
          <w:sz w:val="22"/>
          <w:szCs w:val="22"/>
        </w:rPr>
      </w:pPr>
      <w:hyperlink w:anchor="_Toc79142388" w:history="1">
        <w:r w:rsidR="00753BBB" w:rsidRPr="00F07E9B">
          <w:rPr>
            <w:rStyle w:val="Hyperlink"/>
            <w:noProof/>
          </w:rPr>
          <w:t>40.4.2.3 XCDR Federated Communities with XCA</w:t>
        </w:r>
        <w:r w:rsidR="00753BBB">
          <w:rPr>
            <w:noProof/>
            <w:webHidden/>
          </w:rPr>
          <w:tab/>
        </w:r>
        <w:r w:rsidR="00753BBB">
          <w:rPr>
            <w:noProof/>
            <w:webHidden/>
          </w:rPr>
          <w:fldChar w:fldCharType="begin"/>
        </w:r>
        <w:r w:rsidR="00753BBB">
          <w:rPr>
            <w:noProof/>
            <w:webHidden/>
          </w:rPr>
          <w:instrText xml:space="preserve"> PAGEREF _Toc79142388 \h </w:instrText>
        </w:r>
        <w:r w:rsidR="00753BBB">
          <w:rPr>
            <w:noProof/>
            <w:webHidden/>
          </w:rPr>
        </w:r>
        <w:r w:rsidR="00753BBB">
          <w:rPr>
            <w:noProof/>
            <w:webHidden/>
          </w:rPr>
          <w:fldChar w:fldCharType="separate"/>
        </w:r>
        <w:r w:rsidR="00753BBB">
          <w:rPr>
            <w:noProof/>
            <w:webHidden/>
          </w:rPr>
          <w:t>16</w:t>
        </w:r>
        <w:r w:rsidR="00753BBB">
          <w:rPr>
            <w:noProof/>
            <w:webHidden/>
          </w:rPr>
          <w:fldChar w:fldCharType="end"/>
        </w:r>
      </w:hyperlink>
    </w:p>
    <w:p w14:paraId="2B3203F0" w14:textId="7FA5F081" w:rsidR="00753BBB" w:rsidRDefault="00E04053">
      <w:pPr>
        <w:pStyle w:val="TOC5"/>
        <w:rPr>
          <w:rFonts w:asciiTheme="minorHAnsi" w:eastAsiaTheme="minorEastAsia" w:hAnsiTheme="minorHAnsi" w:cstheme="minorBidi"/>
          <w:noProof/>
          <w:sz w:val="22"/>
          <w:szCs w:val="22"/>
        </w:rPr>
      </w:pPr>
      <w:hyperlink w:anchor="_Toc79142389" w:history="1">
        <w:r w:rsidR="00753BBB" w:rsidRPr="00F07E9B">
          <w:rPr>
            <w:rStyle w:val="Hyperlink"/>
            <w:noProof/>
          </w:rPr>
          <w:t>40.4.2.3.1 XCDR Federated Communities with XCA Use Case Description</w:t>
        </w:r>
        <w:r w:rsidR="00753BBB">
          <w:rPr>
            <w:noProof/>
            <w:webHidden/>
          </w:rPr>
          <w:tab/>
        </w:r>
        <w:r w:rsidR="00753BBB">
          <w:rPr>
            <w:noProof/>
            <w:webHidden/>
          </w:rPr>
          <w:fldChar w:fldCharType="begin"/>
        </w:r>
        <w:r w:rsidR="00753BBB">
          <w:rPr>
            <w:noProof/>
            <w:webHidden/>
          </w:rPr>
          <w:instrText xml:space="preserve"> PAGEREF _Toc79142389 \h </w:instrText>
        </w:r>
        <w:r w:rsidR="00753BBB">
          <w:rPr>
            <w:noProof/>
            <w:webHidden/>
          </w:rPr>
        </w:r>
        <w:r w:rsidR="00753BBB">
          <w:rPr>
            <w:noProof/>
            <w:webHidden/>
          </w:rPr>
          <w:fldChar w:fldCharType="separate"/>
        </w:r>
        <w:r w:rsidR="00753BBB">
          <w:rPr>
            <w:noProof/>
            <w:webHidden/>
          </w:rPr>
          <w:t>16</w:t>
        </w:r>
        <w:r w:rsidR="00753BBB">
          <w:rPr>
            <w:noProof/>
            <w:webHidden/>
          </w:rPr>
          <w:fldChar w:fldCharType="end"/>
        </w:r>
      </w:hyperlink>
    </w:p>
    <w:p w14:paraId="38CDE661" w14:textId="67BBE1BE" w:rsidR="00753BBB" w:rsidRDefault="00E04053">
      <w:pPr>
        <w:pStyle w:val="TOC5"/>
        <w:rPr>
          <w:rFonts w:asciiTheme="minorHAnsi" w:eastAsiaTheme="minorEastAsia" w:hAnsiTheme="minorHAnsi" w:cstheme="minorBidi"/>
          <w:noProof/>
          <w:sz w:val="22"/>
          <w:szCs w:val="22"/>
        </w:rPr>
      </w:pPr>
      <w:hyperlink w:anchor="_Toc79142390" w:history="1">
        <w:r w:rsidR="00753BBB" w:rsidRPr="00F07E9B">
          <w:rPr>
            <w:rStyle w:val="Hyperlink"/>
            <w:noProof/>
          </w:rPr>
          <w:t>40.4.2.3.2 XCDR Federated Communities with XCA Process Flow</w:t>
        </w:r>
        <w:r w:rsidR="00753BBB">
          <w:rPr>
            <w:noProof/>
            <w:webHidden/>
          </w:rPr>
          <w:tab/>
        </w:r>
        <w:r w:rsidR="00753BBB">
          <w:rPr>
            <w:noProof/>
            <w:webHidden/>
          </w:rPr>
          <w:fldChar w:fldCharType="begin"/>
        </w:r>
        <w:r w:rsidR="00753BBB">
          <w:rPr>
            <w:noProof/>
            <w:webHidden/>
          </w:rPr>
          <w:instrText xml:space="preserve"> PAGEREF _Toc79142390 \h </w:instrText>
        </w:r>
        <w:r w:rsidR="00753BBB">
          <w:rPr>
            <w:noProof/>
            <w:webHidden/>
          </w:rPr>
        </w:r>
        <w:r w:rsidR="00753BBB">
          <w:rPr>
            <w:noProof/>
            <w:webHidden/>
          </w:rPr>
          <w:fldChar w:fldCharType="separate"/>
        </w:r>
        <w:r w:rsidR="00753BBB">
          <w:rPr>
            <w:noProof/>
            <w:webHidden/>
          </w:rPr>
          <w:t>18</w:t>
        </w:r>
        <w:r w:rsidR="00753BBB">
          <w:rPr>
            <w:noProof/>
            <w:webHidden/>
          </w:rPr>
          <w:fldChar w:fldCharType="end"/>
        </w:r>
      </w:hyperlink>
    </w:p>
    <w:p w14:paraId="4E0BE90F" w14:textId="6257F188" w:rsidR="00753BBB" w:rsidRDefault="00E04053">
      <w:pPr>
        <w:pStyle w:val="TOC4"/>
        <w:rPr>
          <w:rFonts w:asciiTheme="minorHAnsi" w:eastAsiaTheme="minorEastAsia" w:hAnsiTheme="minorHAnsi" w:cstheme="minorBidi"/>
          <w:noProof/>
          <w:sz w:val="22"/>
          <w:szCs w:val="22"/>
        </w:rPr>
      </w:pPr>
      <w:hyperlink w:anchor="_Toc79142391" w:history="1">
        <w:r w:rsidR="00753BBB" w:rsidRPr="00F07E9B">
          <w:rPr>
            <w:rStyle w:val="Hyperlink"/>
            <w:noProof/>
          </w:rPr>
          <w:t>40.4.2.4 XCDR in Cross-Community XDW Workflow</w:t>
        </w:r>
        <w:r w:rsidR="00753BBB">
          <w:rPr>
            <w:noProof/>
            <w:webHidden/>
          </w:rPr>
          <w:tab/>
        </w:r>
        <w:r w:rsidR="00753BBB">
          <w:rPr>
            <w:noProof/>
            <w:webHidden/>
          </w:rPr>
          <w:fldChar w:fldCharType="begin"/>
        </w:r>
        <w:r w:rsidR="00753BBB">
          <w:rPr>
            <w:noProof/>
            <w:webHidden/>
          </w:rPr>
          <w:instrText xml:space="preserve"> PAGEREF _Toc79142391 \h </w:instrText>
        </w:r>
        <w:r w:rsidR="00753BBB">
          <w:rPr>
            <w:noProof/>
            <w:webHidden/>
          </w:rPr>
        </w:r>
        <w:r w:rsidR="00753BBB">
          <w:rPr>
            <w:noProof/>
            <w:webHidden/>
          </w:rPr>
          <w:fldChar w:fldCharType="separate"/>
        </w:r>
        <w:r w:rsidR="00753BBB">
          <w:rPr>
            <w:noProof/>
            <w:webHidden/>
          </w:rPr>
          <w:t>18</w:t>
        </w:r>
        <w:r w:rsidR="00753BBB">
          <w:rPr>
            <w:noProof/>
            <w:webHidden/>
          </w:rPr>
          <w:fldChar w:fldCharType="end"/>
        </w:r>
      </w:hyperlink>
    </w:p>
    <w:p w14:paraId="39F8CBC7" w14:textId="1E2A4108" w:rsidR="00753BBB" w:rsidRDefault="00E04053">
      <w:pPr>
        <w:pStyle w:val="TOC5"/>
        <w:rPr>
          <w:rFonts w:asciiTheme="minorHAnsi" w:eastAsiaTheme="minorEastAsia" w:hAnsiTheme="minorHAnsi" w:cstheme="minorBidi"/>
          <w:noProof/>
          <w:sz w:val="22"/>
          <w:szCs w:val="22"/>
        </w:rPr>
      </w:pPr>
      <w:hyperlink w:anchor="_Toc79142392" w:history="1">
        <w:r w:rsidR="00753BBB" w:rsidRPr="00F07E9B">
          <w:rPr>
            <w:rStyle w:val="Hyperlink"/>
            <w:noProof/>
          </w:rPr>
          <w:t>40.4.2.4.1 XCDR Updating XDW Workflow Document Use Case Description</w:t>
        </w:r>
        <w:r w:rsidR="00753BBB">
          <w:rPr>
            <w:noProof/>
            <w:webHidden/>
          </w:rPr>
          <w:tab/>
        </w:r>
        <w:r w:rsidR="00753BBB">
          <w:rPr>
            <w:noProof/>
            <w:webHidden/>
          </w:rPr>
          <w:fldChar w:fldCharType="begin"/>
        </w:r>
        <w:r w:rsidR="00753BBB">
          <w:rPr>
            <w:noProof/>
            <w:webHidden/>
          </w:rPr>
          <w:instrText xml:space="preserve"> PAGEREF _Toc79142392 \h </w:instrText>
        </w:r>
        <w:r w:rsidR="00753BBB">
          <w:rPr>
            <w:noProof/>
            <w:webHidden/>
          </w:rPr>
        </w:r>
        <w:r w:rsidR="00753BBB">
          <w:rPr>
            <w:noProof/>
            <w:webHidden/>
          </w:rPr>
          <w:fldChar w:fldCharType="separate"/>
        </w:r>
        <w:r w:rsidR="00753BBB">
          <w:rPr>
            <w:noProof/>
            <w:webHidden/>
          </w:rPr>
          <w:t>18</w:t>
        </w:r>
        <w:r w:rsidR="00753BBB">
          <w:rPr>
            <w:noProof/>
            <w:webHidden/>
          </w:rPr>
          <w:fldChar w:fldCharType="end"/>
        </w:r>
      </w:hyperlink>
    </w:p>
    <w:p w14:paraId="18AE5747" w14:textId="09D8D7D2" w:rsidR="00753BBB" w:rsidRDefault="00E04053">
      <w:pPr>
        <w:pStyle w:val="TOC5"/>
        <w:rPr>
          <w:rFonts w:asciiTheme="minorHAnsi" w:eastAsiaTheme="minorEastAsia" w:hAnsiTheme="minorHAnsi" w:cstheme="minorBidi"/>
          <w:noProof/>
          <w:sz w:val="22"/>
          <w:szCs w:val="22"/>
        </w:rPr>
      </w:pPr>
      <w:hyperlink w:anchor="_Toc79142393" w:history="1">
        <w:r w:rsidR="00753BBB" w:rsidRPr="00F07E9B">
          <w:rPr>
            <w:rStyle w:val="Hyperlink"/>
            <w:noProof/>
          </w:rPr>
          <w:t>40.4.2.4.2 XCDR Updating XDW Workflow Document Process Flow</w:t>
        </w:r>
        <w:r w:rsidR="00753BBB">
          <w:rPr>
            <w:noProof/>
            <w:webHidden/>
          </w:rPr>
          <w:tab/>
        </w:r>
        <w:r w:rsidR="00753BBB">
          <w:rPr>
            <w:noProof/>
            <w:webHidden/>
          </w:rPr>
          <w:fldChar w:fldCharType="begin"/>
        </w:r>
        <w:r w:rsidR="00753BBB">
          <w:rPr>
            <w:noProof/>
            <w:webHidden/>
          </w:rPr>
          <w:instrText xml:space="preserve"> PAGEREF _Toc79142393 \h </w:instrText>
        </w:r>
        <w:r w:rsidR="00753BBB">
          <w:rPr>
            <w:noProof/>
            <w:webHidden/>
          </w:rPr>
        </w:r>
        <w:r w:rsidR="00753BBB">
          <w:rPr>
            <w:noProof/>
            <w:webHidden/>
          </w:rPr>
          <w:fldChar w:fldCharType="separate"/>
        </w:r>
        <w:r w:rsidR="00753BBB">
          <w:rPr>
            <w:noProof/>
            <w:webHidden/>
          </w:rPr>
          <w:t>20</w:t>
        </w:r>
        <w:r w:rsidR="00753BBB">
          <w:rPr>
            <w:noProof/>
            <w:webHidden/>
          </w:rPr>
          <w:fldChar w:fldCharType="end"/>
        </w:r>
      </w:hyperlink>
    </w:p>
    <w:p w14:paraId="73570B4B" w14:textId="56916DDB" w:rsidR="00753BBB" w:rsidRDefault="00E04053">
      <w:pPr>
        <w:pStyle w:val="TOC2"/>
        <w:rPr>
          <w:rFonts w:asciiTheme="minorHAnsi" w:eastAsiaTheme="minorEastAsia" w:hAnsiTheme="minorHAnsi" w:cstheme="minorBidi"/>
          <w:noProof/>
          <w:sz w:val="22"/>
          <w:szCs w:val="22"/>
        </w:rPr>
      </w:pPr>
      <w:hyperlink w:anchor="_Toc79142394" w:history="1">
        <w:r w:rsidR="00753BBB" w:rsidRPr="00F07E9B">
          <w:rPr>
            <w:rStyle w:val="Hyperlink"/>
            <w:noProof/>
          </w:rPr>
          <w:t>40.5 XCDR Security Considerations</w:t>
        </w:r>
        <w:r w:rsidR="00753BBB">
          <w:rPr>
            <w:noProof/>
            <w:webHidden/>
          </w:rPr>
          <w:tab/>
        </w:r>
        <w:r w:rsidR="00753BBB">
          <w:rPr>
            <w:noProof/>
            <w:webHidden/>
          </w:rPr>
          <w:fldChar w:fldCharType="begin"/>
        </w:r>
        <w:r w:rsidR="00753BBB">
          <w:rPr>
            <w:noProof/>
            <w:webHidden/>
          </w:rPr>
          <w:instrText xml:space="preserve"> PAGEREF _Toc79142394 \h </w:instrText>
        </w:r>
        <w:r w:rsidR="00753BBB">
          <w:rPr>
            <w:noProof/>
            <w:webHidden/>
          </w:rPr>
        </w:r>
        <w:r w:rsidR="00753BBB">
          <w:rPr>
            <w:noProof/>
            <w:webHidden/>
          </w:rPr>
          <w:fldChar w:fldCharType="separate"/>
        </w:r>
        <w:r w:rsidR="00753BBB">
          <w:rPr>
            <w:noProof/>
            <w:webHidden/>
          </w:rPr>
          <w:t>20</w:t>
        </w:r>
        <w:r w:rsidR="00753BBB">
          <w:rPr>
            <w:noProof/>
            <w:webHidden/>
          </w:rPr>
          <w:fldChar w:fldCharType="end"/>
        </w:r>
      </w:hyperlink>
    </w:p>
    <w:p w14:paraId="6D59278A" w14:textId="7CF3BA10" w:rsidR="00753BBB" w:rsidRDefault="00E04053">
      <w:pPr>
        <w:pStyle w:val="TOC2"/>
        <w:rPr>
          <w:rFonts w:asciiTheme="minorHAnsi" w:eastAsiaTheme="minorEastAsia" w:hAnsiTheme="minorHAnsi" w:cstheme="minorBidi"/>
          <w:noProof/>
          <w:sz w:val="22"/>
          <w:szCs w:val="22"/>
        </w:rPr>
      </w:pPr>
      <w:hyperlink w:anchor="_Toc79142395" w:history="1">
        <w:r w:rsidR="00753BBB" w:rsidRPr="00F07E9B">
          <w:rPr>
            <w:rStyle w:val="Hyperlink"/>
            <w:noProof/>
          </w:rPr>
          <w:t>40.6 XCDR Cross-Profile Considerations</w:t>
        </w:r>
        <w:r w:rsidR="00753BBB">
          <w:rPr>
            <w:noProof/>
            <w:webHidden/>
          </w:rPr>
          <w:tab/>
        </w:r>
        <w:r w:rsidR="00753BBB">
          <w:rPr>
            <w:noProof/>
            <w:webHidden/>
          </w:rPr>
          <w:fldChar w:fldCharType="begin"/>
        </w:r>
        <w:r w:rsidR="00753BBB">
          <w:rPr>
            <w:noProof/>
            <w:webHidden/>
          </w:rPr>
          <w:instrText xml:space="preserve"> PAGEREF _Toc79142395 \h </w:instrText>
        </w:r>
        <w:r w:rsidR="00753BBB">
          <w:rPr>
            <w:noProof/>
            <w:webHidden/>
          </w:rPr>
        </w:r>
        <w:r w:rsidR="00753BBB">
          <w:rPr>
            <w:noProof/>
            <w:webHidden/>
          </w:rPr>
          <w:fldChar w:fldCharType="separate"/>
        </w:r>
        <w:r w:rsidR="00753BBB">
          <w:rPr>
            <w:noProof/>
            <w:webHidden/>
          </w:rPr>
          <w:t>21</w:t>
        </w:r>
        <w:r w:rsidR="00753BBB">
          <w:rPr>
            <w:noProof/>
            <w:webHidden/>
          </w:rPr>
          <w:fldChar w:fldCharType="end"/>
        </w:r>
      </w:hyperlink>
    </w:p>
    <w:p w14:paraId="104EDD89" w14:textId="3E0A2348" w:rsidR="00753BBB" w:rsidRDefault="00E04053">
      <w:pPr>
        <w:pStyle w:val="TOC3"/>
        <w:rPr>
          <w:rFonts w:asciiTheme="minorHAnsi" w:eastAsiaTheme="minorEastAsia" w:hAnsiTheme="minorHAnsi" w:cstheme="minorBidi"/>
          <w:noProof/>
          <w:sz w:val="22"/>
          <w:szCs w:val="22"/>
        </w:rPr>
      </w:pPr>
      <w:hyperlink w:anchor="_Toc79142396" w:history="1">
        <w:r w:rsidR="00753BBB" w:rsidRPr="00F07E9B">
          <w:rPr>
            <w:rStyle w:val="Hyperlink"/>
            <w:noProof/>
          </w:rPr>
          <w:t>40.6.1 Grouping with the Initiating Gateway - XDR</w:t>
        </w:r>
        <w:r w:rsidR="00753BBB">
          <w:rPr>
            <w:noProof/>
            <w:webHidden/>
          </w:rPr>
          <w:tab/>
        </w:r>
        <w:r w:rsidR="00753BBB">
          <w:rPr>
            <w:noProof/>
            <w:webHidden/>
          </w:rPr>
          <w:fldChar w:fldCharType="begin"/>
        </w:r>
        <w:r w:rsidR="00753BBB">
          <w:rPr>
            <w:noProof/>
            <w:webHidden/>
          </w:rPr>
          <w:instrText xml:space="preserve"> PAGEREF _Toc79142396 \h </w:instrText>
        </w:r>
        <w:r w:rsidR="00753BBB">
          <w:rPr>
            <w:noProof/>
            <w:webHidden/>
          </w:rPr>
        </w:r>
        <w:r w:rsidR="00753BBB">
          <w:rPr>
            <w:noProof/>
            <w:webHidden/>
          </w:rPr>
          <w:fldChar w:fldCharType="separate"/>
        </w:r>
        <w:r w:rsidR="00753BBB">
          <w:rPr>
            <w:noProof/>
            <w:webHidden/>
          </w:rPr>
          <w:t>21</w:t>
        </w:r>
        <w:r w:rsidR="00753BBB">
          <w:rPr>
            <w:noProof/>
            <w:webHidden/>
          </w:rPr>
          <w:fldChar w:fldCharType="end"/>
        </w:r>
      </w:hyperlink>
    </w:p>
    <w:p w14:paraId="3C9582BF" w14:textId="37CCA6CD" w:rsidR="00753BBB" w:rsidRDefault="00E04053">
      <w:pPr>
        <w:pStyle w:val="TOC3"/>
        <w:rPr>
          <w:rFonts w:asciiTheme="minorHAnsi" w:eastAsiaTheme="minorEastAsia" w:hAnsiTheme="minorHAnsi" w:cstheme="minorBidi"/>
          <w:noProof/>
          <w:sz w:val="22"/>
          <w:szCs w:val="22"/>
        </w:rPr>
      </w:pPr>
      <w:hyperlink w:anchor="_Toc79142397" w:history="1">
        <w:r w:rsidR="00753BBB" w:rsidRPr="00F07E9B">
          <w:rPr>
            <w:rStyle w:val="Hyperlink"/>
            <w:noProof/>
          </w:rPr>
          <w:t>40.6.2 Grouping with the Responding Gateway - XDS</w:t>
        </w:r>
        <w:r w:rsidR="00753BBB">
          <w:rPr>
            <w:noProof/>
            <w:webHidden/>
          </w:rPr>
          <w:tab/>
        </w:r>
        <w:r w:rsidR="00753BBB">
          <w:rPr>
            <w:noProof/>
            <w:webHidden/>
          </w:rPr>
          <w:fldChar w:fldCharType="begin"/>
        </w:r>
        <w:r w:rsidR="00753BBB">
          <w:rPr>
            <w:noProof/>
            <w:webHidden/>
          </w:rPr>
          <w:instrText xml:space="preserve"> PAGEREF _Toc79142397 \h </w:instrText>
        </w:r>
        <w:r w:rsidR="00753BBB">
          <w:rPr>
            <w:noProof/>
            <w:webHidden/>
          </w:rPr>
        </w:r>
        <w:r w:rsidR="00753BBB">
          <w:rPr>
            <w:noProof/>
            <w:webHidden/>
          </w:rPr>
          <w:fldChar w:fldCharType="separate"/>
        </w:r>
        <w:r w:rsidR="00753BBB">
          <w:rPr>
            <w:noProof/>
            <w:webHidden/>
          </w:rPr>
          <w:t>22</w:t>
        </w:r>
        <w:r w:rsidR="00753BBB">
          <w:rPr>
            <w:noProof/>
            <w:webHidden/>
          </w:rPr>
          <w:fldChar w:fldCharType="end"/>
        </w:r>
      </w:hyperlink>
    </w:p>
    <w:p w14:paraId="4EC5B925" w14:textId="0EFEAAFE" w:rsidR="00753BBB" w:rsidRDefault="00E04053">
      <w:pPr>
        <w:pStyle w:val="TOC3"/>
        <w:rPr>
          <w:rFonts w:asciiTheme="minorHAnsi" w:eastAsiaTheme="minorEastAsia" w:hAnsiTheme="minorHAnsi" w:cstheme="minorBidi"/>
          <w:noProof/>
          <w:sz w:val="22"/>
          <w:szCs w:val="22"/>
        </w:rPr>
      </w:pPr>
      <w:hyperlink w:anchor="_Toc79142398" w:history="1">
        <w:r w:rsidR="00753BBB" w:rsidRPr="00F07E9B">
          <w:rPr>
            <w:rStyle w:val="Hyperlink"/>
            <w:noProof/>
          </w:rPr>
          <w:t>40.6.3 Grouping with the Responding Gateway - XDR</w:t>
        </w:r>
        <w:r w:rsidR="00753BBB">
          <w:rPr>
            <w:noProof/>
            <w:webHidden/>
          </w:rPr>
          <w:tab/>
        </w:r>
        <w:r w:rsidR="00753BBB">
          <w:rPr>
            <w:noProof/>
            <w:webHidden/>
          </w:rPr>
          <w:fldChar w:fldCharType="begin"/>
        </w:r>
        <w:r w:rsidR="00753BBB">
          <w:rPr>
            <w:noProof/>
            <w:webHidden/>
          </w:rPr>
          <w:instrText xml:space="preserve"> PAGEREF _Toc79142398 \h </w:instrText>
        </w:r>
        <w:r w:rsidR="00753BBB">
          <w:rPr>
            <w:noProof/>
            <w:webHidden/>
          </w:rPr>
        </w:r>
        <w:r w:rsidR="00753BBB">
          <w:rPr>
            <w:noProof/>
            <w:webHidden/>
          </w:rPr>
          <w:fldChar w:fldCharType="separate"/>
        </w:r>
        <w:r w:rsidR="00753BBB">
          <w:rPr>
            <w:noProof/>
            <w:webHidden/>
          </w:rPr>
          <w:t>22</w:t>
        </w:r>
        <w:r w:rsidR="00753BBB">
          <w:rPr>
            <w:noProof/>
            <w:webHidden/>
          </w:rPr>
          <w:fldChar w:fldCharType="end"/>
        </w:r>
      </w:hyperlink>
    </w:p>
    <w:p w14:paraId="125C9F87" w14:textId="12E88CD7" w:rsidR="00753BBB" w:rsidRDefault="00E04053">
      <w:pPr>
        <w:pStyle w:val="TOC2"/>
        <w:rPr>
          <w:rFonts w:asciiTheme="minorHAnsi" w:eastAsiaTheme="minorEastAsia" w:hAnsiTheme="minorHAnsi" w:cstheme="minorBidi"/>
          <w:noProof/>
          <w:sz w:val="22"/>
          <w:szCs w:val="22"/>
        </w:rPr>
      </w:pPr>
      <w:hyperlink w:anchor="_Toc79142399" w:history="1">
        <w:r w:rsidR="00753BBB" w:rsidRPr="00F07E9B">
          <w:rPr>
            <w:rStyle w:val="Hyperlink"/>
            <w:noProof/>
          </w:rPr>
          <w:t>15.2 XDR Integration Profile Options</w:t>
        </w:r>
        <w:r w:rsidR="00753BBB">
          <w:rPr>
            <w:noProof/>
            <w:webHidden/>
          </w:rPr>
          <w:tab/>
        </w:r>
        <w:r w:rsidR="00753BBB">
          <w:rPr>
            <w:noProof/>
            <w:webHidden/>
          </w:rPr>
          <w:fldChar w:fldCharType="begin"/>
        </w:r>
        <w:r w:rsidR="00753BBB">
          <w:rPr>
            <w:noProof/>
            <w:webHidden/>
          </w:rPr>
          <w:instrText xml:space="preserve"> PAGEREF _Toc79142399 \h </w:instrText>
        </w:r>
        <w:r w:rsidR="00753BBB">
          <w:rPr>
            <w:noProof/>
            <w:webHidden/>
          </w:rPr>
        </w:r>
        <w:r w:rsidR="00753BBB">
          <w:rPr>
            <w:noProof/>
            <w:webHidden/>
          </w:rPr>
          <w:fldChar w:fldCharType="separate"/>
        </w:r>
        <w:r w:rsidR="00753BBB">
          <w:rPr>
            <w:noProof/>
            <w:webHidden/>
          </w:rPr>
          <w:t>23</w:t>
        </w:r>
        <w:r w:rsidR="00753BBB">
          <w:rPr>
            <w:noProof/>
            <w:webHidden/>
          </w:rPr>
          <w:fldChar w:fldCharType="end"/>
        </w:r>
      </w:hyperlink>
    </w:p>
    <w:p w14:paraId="0660C4C7" w14:textId="3FA3A8B2" w:rsidR="00753BBB" w:rsidRDefault="00E04053">
      <w:pPr>
        <w:pStyle w:val="TOC3"/>
        <w:rPr>
          <w:rFonts w:asciiTheme="minorHAnsi" w:eastAsiaTheme="minorEastAsia" w:hAnsiTheme="minorHAnsi" w:cstheme="minorBidi"/>
          <w:noProof/>
          <w:sz w:val="22"/>
          <w:szCs w:val="22"/>
        </w:rPr>
      </w:pPr>
      <w:hyperlink w:anchor="_Toc79142400" w:history="1">
        <w:r w:rsidR="00753BBB" w:rsidRPr="00F07E9B">
          <w:rPr>
            <w:rStyle w:val="Hyperlink"/>
            <w:noProof/>
          </w:rPr>
          <w:t>15.2.4 Transmit Home Community Id Option</w:t>
        </w:r>
        <w:r w:rsidR="00753BBB">
          <w:rPr>
            <w:noProof/>
            <w:webHidden/>
          </w:rPr>
          <w:tab/>
        </w:r>
        <w:r w:rsidR="00753BBB">
          <w:rPr>
            <w:noProof/>
            <w:webHidden/>
          </w:rPr>
          <w:fldChar w:fldCharType="begin"/>
        </w:r>
        <w:r w:rsidR="00753BBB">
          <w:rPr>
            <w:noProof/>
            <w:webHidden/>
          </w:rPr>
          <w:instrText xml:space="preserve"> PAGEREF _Toc79142400 \h </w:instrText>
        </w:r>
        <w:r w:rsidR="00753BBB">
          <w:rPr>
            <w:noProof/>
            <w:webHidden/>
          </w:rPr>
        </w:r>
        <w:r w:rsidR="00753BBB">
          <w:rPr>
            <w:noProof/>
            <w:webHidden/>
          </w:rPr>
          <w:fldChar w:fldCharType="separate"/>
        </w:r>
        <w:r w:rsidR="00753BBB">
          <w:rPr>
            <w:noProof/>
            <w:webHidden/>
          </w:rPr>
          <w:t>23</w:t>
        </w:r>
        <w:r w:rsidR="00753BBB">
          <w:rPr>
            <w:noProof/>
            <w:webHidden/>
          </w:rPr>
          <w:fldChar w:fldCharType="end"/>
        </w:r>
      </w:hyperlink>
    </w:p>
    <w:p w14:paraId="4969CBC0" w14:textId="232F1847" w:rsidR="00753BBB" w:rsidRPr="00BA65FC" w:rsidRDefault="00753BBB">
      <w:pPr>
        <w:pStyle w:val="TOC1"/>
        <w:rPr>
          <w:rFonts w:asciiTheme="minorHAnsi" w:eastAsiaTheme="minorEastAsia" w:hAnsiTheme="minorHAnsi" w:cstheme="minorBidi"/>
          <w:b/>
          <w:bCs/>
          <w:noProof/>
          <w:sz w:val="22"/>
          <w:szCs w:val="22"/>
        </w:rPr>
      </w:pPr>
      <w:hyperlink w:anchor="_Toc79142401" w:history="1">
        <w:r w:rsidRPr="00BA65FC">
          <w:rPr>
            <w:rStyle w:val="Hyperlink"/>
            <w:b/>
            <w:bCs/>
            <w:noProof/>
          </w:rPr>
          <w:t>Volume 2 – Transactions</w:t>
        </w:r>
        <w:r w:rsidRPr="00BA65FC">
          <w:rPr>
            <w:b/>
            <w:bCs/>
            <w:noProof/>
            <w:webHidden/>
          </w:rPr>
          <w:tab/>
        </w:r>
        <w:r w:rsidRPr="00BA65FC">
          <w:rPr>
            <w:b/>
            <w:bCs/>
            <w:noProof/>
            <w:webHidden/>
          </w:rPr>
          <w:fldChar w:fldCharType="begin"/>
        </w:r>
        <w:r w:rsidRPr="00BA65FC">
          <w:rPr>
            <w:b/>
            <w:bCs/>
            <w:noProof/>
            <w:webHidden/>
          </w:rPr>
          <w:instrText xml:space="preserve"> PAGEREF _Toc79142401 \h </w:instrText>
        </w:r>
        <w:r w:rsidRPr="00BA65FC">
          <w:rPr>
            <w:b/>
            <w:bCs/>
            <w:noProof/>
            <w:webHidden/>
          </w:rPr>
        </w:r>
        <w:r w:rsidRPr="00BA65FC">
          <w:rPr>
            <w:b/>
            <w:bCs/>
            <w:noProof/>
            <w:webHidden/>
          </w:rPr>
          <w:fldChar w:fldCharType="separate"/>
        </w:r>
        <w:r w:rsidRPr="00BA65FC">
          <w:rPr>
            <w:b/>
            <w:bCs/>
            <w:noProof/>
            <w:webHidden/>
          </w:rPr>
          <w:t>24</w:t>
        </w:r>
        <w:r w:rsidRPr="00BA65FC">
          <w:rPr>
            <w:b/>
            <w:bCs/>
            <w:noProof/>
            <w:webHidden/>
          </w:rPr>
          <w:fldChar w:fldCharType="end"/>
        </w:r>
      </w:hyperlink>
    </w:p>
    <w:p w14:paraId="7ABA6D32" w14:textId="207D4D71" w:rsidR="00753BBB" w:rsidRDefault="00E04053">
      <w:pPr>
        <w:pStyle w:val="TOC6"/>
        <w:rPr>
          <w:rFonts w:asciiTheme="minorHAnsi" w:eastAsiaTheme="minorEastAsia" w:hAnsiTheme="minorHAnsi" w:cstheme="minorBidi"/>
          <w:noProof/>
          <w:sz w:val="22"/>
          <w:szCs w:val="22"/>
        </w:rPr>
      </w:pPr>
      <w:hyperlink w:anchor="_Toc79142402" w:history="1">
        <w:r w:rsidR="00753BBB" w:rsidRPr="00F07E9B">
          <w:rPr>
            <w:rStyle w:val="Hyperlink"/>
            <w:noProof/>
          </w:rPr>
          <w:t>3.41.4.1.2.2 XDR Document Source Options</w:t>
        </w:r>
        <w:r w:rsidR="00753BBB">
          <w:rPr>
            <w:noProof/>
            <w:webHidden/>
          </w:rPr>
          <w:tab/>
        </w:r>
        <w:r w:rsidR="00753BBB">
          <w:rPr>
            <w:noProof/>
            <w:webHidden/>
          </w:rPr>
          <w:fldChar w:fldCharType="begin"/>
        </w:r>
        <w:r w:rsidR="00753BBB">
          <w:rPr>
            <w:noProof/>
            <w:webHidden/>
          </w:rPr>
          <w:instrText xml:space="preserve"> PAGEREF _Toc79142402 \h </w:instrText>
        </w:r>
        <w:r w:rsidR="00753BBB">
          <w:rPr>
            <w:noProof/>
            <w:webHidden/>
          </w:rPr>
        </w:r>
        <w:r w:rsidR="00753BBB">
          <w:rPr>
            <w:noProof/>
            <w:webHidden/>
          </w:rPr>
          <w:fldChar w:fldCharType="separate"/>
        </w:r>
        <w:r w:rsidR="00753BBB">
          <w:rPr>
            <w:noProof/>
            <w:webHidden/>
          </w:rPr>
          <w:t>24</w:t>
        </w:r>
        <w:r w:rsidR="00753BBB">
          <w:rPr>
            <w:noProof/>
            <w:webHidden/>
          </w:rPr>
          <w:fldChar w:fldCharType="end"/>
        </w:r>
      </w:hyperlink>
    </w:p>
    <w:p w14:paraId="5CFC1F4F" w14:textId="0002067B" w:rsidR="00753BBB" w:rsidRDefault="00E04053">
      <w:pPr>
        <w:pStyle w:val="TOC6"/>
        <w:rPr>
          <w:rFonts w:asciiTheme="minorHAnsi" w:eastAsiaTheme="minorEastAsia" w:hAnsiTheme="minorHAnsi" w:cstheme="minorBidi"/>
          <w:noProof/>
          <w:sz w:val="22"/>
          <w:szCs w:val="22"/>
        </w:rPr>
      </w:pPr>
      <w:hyperlink w:anchor="_Toc79142403" w:history="1">
        <w:r w:rsidR="00753BBB" w:rsidRPr="00F07E9B">
          <w:rPr>
            <w:rStyle w:val="Hyperlink"/>
            <w:noProof/>
          </w:rPr>
          <w:t>3.41.4.1.3.1 Document Recipient Expected Actions</w:t>
        </w:r>
        <w:r w:rsidR="00753BBB">
          <w:rPr>
            <w:noProof/>
            <w:webHidden/>
          </w:rPr>
          <w:tab/>
        </w:r>
        <w:r w:rsidR="00753BBB">
          <w:rPr>
            <w:noProof/>
            <w:webHidden/>
          </w:rPr>
          <w:fldChar w:fldCharType="begin"/>
        </w:r>
        <w:r w:rsidR="00753BBB">
          <w:rPr>
            <w:noProof/>
            <w:webHidden/>
          </w:rPr>
          <w:instrText xml:space="preserve"> PAGEREF _Toc79142403 \h </w:instrText>
        </w:r>
        <w:r w:rsidR="00753BBB">
          <w:rPr>
            <w:noProof/>
            <w:webHidden/>
          </w:rPr>
        </w:r>
        <w:r w:rsidR="00753BBB">
          <w:rPr>
            <w:noProof/>
            <w:webHidden/>
          </w:rPr>
          <w:fldChar w:fldCharType="separate"/>
        </w:r>
        <w:r w:rsidR="00753BBB">
          <w:rPr>
            <w:noProof/>
            <w:webHidden/>
          </w:rPr>
          <w:t>25</w:t>
        </w:r>
        <w:r w:rsidR="00753BBB">
          <w:rPr>
            <w:noProof/>
            <w:webHidden/>
          </w:rPr>
          <w:fldChar w:fldCharType="end"/>
        </w:r>
      </w:hyperlink>
    </w:p>
    <w:p w14:paraId="4F49F530" w14:textId="55C983A3" w:rsidR="00753BBB" w:rsidRDefault="00E04053">
      <w:pPr>
        <w:pStyle w:val="TOC2"/>
        <w:tabs>
          <w:tab w:val="left" w:pos="1152"/>
        </w:tabs>
        <w:rPr>
          <w:rFonts w:asciiTheme="minorHAnsi" w:eastAsiaTheme="minorEastAsia" w:hAnsiTheme="minorHAnsi" w:cstheme="minorBidi"/>
          <w:noProof/>
          <w:sz w:val="22"/>
          <w:szCs w:val="22"/>
        </w:rPr>
      </w:pPr>
      <w:hyperlink w:anchor="_Toc79142404" w:history="1">
        <w:r w:rsidR="00753BBB" w:rsidRPr="00F07E9B">
          <w:rPr>
            <w:rStyle w:val="Hyperlink"/>
            <w:noProof/>
          </w:rPr>
          <w:t>3.80</w:t>
        </w:r>
        <w:r w:rsidR="00753BBB">
          <w:rPr>
            <w:rFonts w:asciiTheme="minorHAnsi" w:eastAsiaTheme="minorEastAsia" w:hAnsiTheme="minorHAnsi" w:cstheme="minorBidi"/>
            <w:noProof/>
            <w:sz w:val="22"/>
            <w:szCs w:val="22"/>
          </w:rPr>
          <w:tab/>
        </w:r>
        <w:r w:rsidR="00753BBB" w:rsidRPr="00F07E9B">
          <w:rPr>
            <w:rStyle w:val="Hyperlink"/>
            <w:noProof/>
          </w:rPr>
          <w:t>Cross-Gateway Document Provide [ITI-80]</w:t>
        </w:r>
        <w:r w:rsidR="00753BBB">
          <w:rPr>
            <w:noProof/>
            <w:webHidden/>
          </w:rPr>
          <w:tab/>
        </w:r>
        <w:r w:rsidR="00753BBB">
          <w:rPr>
            <w:noProof/>
            <w:webHidden/>
          </w:rPr>
          <w:fldChar w:fldCharType="begin"/>
        </w:r>
        <w:r w:rsidR="00753BBB">
          <w:rPr>
            <w:noProof/>
            <w:webHidden/>
          </w:rPr>
          <w:instrText xml:space="preserve"> PAGEREF _Toc79142404 \h </w:instrText>
        </w:r>
        <w:r w:rsidR="00753BBB">
          <w:rPr>
            <w:noProof/>
            <w:webHidden/>
          </w:rPr>
        </w:r>
        <w:r w:rsidR="00753BBB">
          <w:rPr>
            <w:noProof/>
            <w:webHidden/>
          </w:rPr>
          <w:fldChar w:fldCharType="separate"/>
        </w:r>
        <w:r w:rsidR="00753BBB">
          <w:rPr>
            <w:noProof/>
            <w:webHidden/>
          </w:rPr>
          <w:t>25</w:t>
        </w:r>
        <w:r w:rsidR="00753BBB">
          <w:rPr>
            <w:noProof/>
            <w:webHidden/>
          </w:rPr>
          <w:fldChar w:fldCharType="end"/>
        </w:r>
      </w:hyperlink>
    </w:p>
    <w:p w14:paraId="635003F5" w14:textId="7D6EAC49" w:rsidR="00753BBB" w:rsidRDefault="00E04053">
      <w:pPr>
        <w:pStyle w:val="TOC3"/>
        <w:rPr>
          <w:rFonts w:asciiTheme="minorHAnsi" w:eastAsiaTheme="minorEastAsia" w:hAnsiTheme="minorHAnsi" w:cstheme="minorBidi"/>
          <w:noProof/>
          <w:sz w:val="22"/>
          <w:szCs w:val="22"/>
        </w:rPr>
      </w:pPr>
      <w:hyperlink w:anchor="_Toc79142405" w:history="1">
        <w:r w:rsidR="00753BBB" w:rsidRPr="00F07E9B">
          <w:rPr>
            <w:rStyle w:val="Hyperlink"/>
            <w:noProof/>
          </w:rPr>
          <w:t>3.80.1 Scope</w:t>
        </w:r>
        <w:r w:rsidR="00753BBB">
          <w:rPr>
            <w:noProof/>
            <w:webHidden/>
          </w:rPr>
          <w:tab/>
        </w:r>
        <w:r w:rsidR="00753BBB">
          <w:rPr>
            <w:noProof/>
            <w:webHidden/>
          </w:rPr>
          <w:fldChar w:fldCharType="begin"/>
        </w:r>
        <w:r w:rsidR="00753BBB">
          <w:rPr>
            <w:noProof/>
            <w:webHidden/>
          </w:rPr>
          <w:instrText xml:space="preserve"> PAGEREF _Toc79142405 \h </w:instrText>
        </w:r>
        <w:r w:rsidR="00753BBB">
          <w:rPr>
            <w:noProof/>
            <w:webHidden/>
          </w:rPr>
        </w:r>
        <w:r w:rsidR="00753BBB">
          <w:rPr>
            <w:noProof/>
            <w:webHidden/>
          </w:rPr>
          <w:fldChar w:fldCharType="separate"/>
        </w:r>
        <w:r w:rsidR="00753BBB">
          <w:rPr>
            <w:noProof/>
            <w:webHidden/>
          </w:rPr>
          <w:t>25</w:t>
        </w:r>
        <w:r w:rsidR="00753BBB">
          <w:rPr>
            <w:noProof/>
            <w:webHidden/>
          </w:rPr>
          <w:fldChar w:fldCharType="end"/>
        </w:r>
      </w:hyperlink>
    </w:p>
    <w:p w14:paraId="0FB4BFD3" w14:textId="0AAD7FAD" w:rsidR="00753BBB" w:rsidRDefault="00E04053">
      <w:pPr>
        <w:pStyle w:val="TOC3"/>
        <w:rPr>
          <w:rFonts w:asciiTheme="minorHAnsi" w:eastAsiaTheme="minorEastAsia" w:hAnsiTheme="minorHAnsi" w:cstheme="minorBidi"/>
          <w:noProof/>
          <w:sz w:val="22"/>
          <w:szCs w:val="22"/>
        </w:rPr>
      </w:pPr>
      <w:hyperlink w:anchor="_Toc79142406" w:history="1">
        <w:r w:rsidR="00753BBB" w:rsidRPr="00F07E9B">
          <w:rPr>
            <w:rStyle w:val="Hyperlink"/>
            <w:noProof/>
          </w:rPr>
          <w:t>3.80.2 Actor Roles</w:t>
        </w:r>
        <w:r w:rsidR="00753BBB">
          <w:rPr>
            <w:noProof/>
            <w:webHidden/>
          </w:rPr>
          <w:tab/>
        </w:r>
        <w:r w:rsidR="00753BBB">
          <w:rPr>
            <w:noProof/>
            <w:webHidden/>
          </w:rPr>
          <w:fldChar w:fldCharType="begin"/>
        </w:r>
        <w:r w:rsidR="00753BBB">
          <w:rPr>
            <w:noProof/>
            <w:webHidden/>
          </w:rPr>
          <w:instrText xml:space="preserve"> PAGEREF _Toc79142406 \h </w:instrText>
        </w:r>
        <w:r w:rsidR="00753BBB">
          <w:rPr>
            <w:noProof/>
            <w:webHidden/>
          </w:rPr>
        </w:r>
        <w:r w:rsidR="00753BBB">
          <w:rPr>
            <w:noProof/>
            <w:webHidden/>
          </w:rPr>
          <w:fldChar w:fldCharType="separate"/>
        </w:r>
        <w:r w:rsidR="00753BBB">
          <w:rPr>
            <w:noProof/>
            <w:webHidden/>
          </w:rPr>
          <w:t>26</w:t>
        </w:r>
        <w:r w:rsidR="00753BBB">
          <w:rPr>
            <w:noProof/>
            <w:webHidden/>
          </w:rPr>
          <w:fldChar w:fldCharType="end"/>
        </w:r>
      </w:hyperlink>
    </w:p>
    <w:p w14:paraId="242FB1C2" w14:textId="332FA1A1" w:rsidR="00753BBB" w:rsidRDefault="00E04053">
      <w:pPr>
        <w:pStyle w:val="TOC3"/>
        <w:rPr>
          <w:rFonts w:asciiTheme="minorHAnsi" w:eastAsiaTheme="minorEastAsia" w:hAnsiTheme="minorHAnsi" w:cstheme="minorBidi"/>
          <w:noProof/>
          <w:sz w:val="22"/>
          <w:szCs w:val="22"/>
        </w:rPr>
      </w:pPr>
      <w:hyperlink w:anchor="_Toc79142407" w:history="1">
        <w:r w:rsidR="00753BBB" w:rsidRPr="00F07E9B">
          <w:rPr>
            <w:rStyle w:val="Hyperlink"/>
            <w:noProof/>
          </w:rPr>
          <w:t>3.80.3 Reference Standards</w:t>
        </w:r>
        <w:r w:rsidR="00753BBB">
          <w:rPr>
            <w:noProof/>
            <w:webHidden/>
          </w:rPr>
          <w:tab/>
        </w:r>
        <w:r w:rsidR="00753BBB">
          <w:rPr>
            <w:noProof/>
            <w:webHidden/>
          </w:rPr>
          <w:fldChar w:fldCharType="begin"/>
        </w:r>
        <w:r w:rsidR="00753BBB">
          <w:rPr>
            <w:noProof/>
            <w:webHidden/>
          </w:rPr>
          <w:instrText xml:space="preserve"> PAGEREF _Toc79142407 \h </w:instrText>
        </w:r>
        <w:r w:rsidR="00753BBB">
          <w:rPr>
            <w:noProof/>
            <w:webHidden/>
          </w:rPr>
        </w:r>
        <w:r w:rsidR="00753BBB">
          <w:rPr>
            <w:noProof/>
            <w:webHidden/>
          </w:rPr>
          <w:fldChar w:fldCharType="separate"/>
        </w:r>
        <w:r w:rsidR="00753BBB">
          <w:rPr>
            <w:noProof/>
            <w:webHidden/>
          </w:rPr>
          <w:t>26</w:t>
        </w:r>
        <w:r w:rsidR="00753BBB">
          <w:rPr>
            <w:noProof/>
            <w:webHidden/>
          </w:rPr>
          <w:fldChar w:fldCharType="end"/>
        </w:r>
      </w:hyperlink>
    </w:p>
    <w:p w14:paraId="54C32A7B" w14:textId="5591E747" w:rsidR="00753BBB" w:rsidRDefault="00E04053">
      <w:pPr>
        <w:pStyle w:val="TOC3"/>
        <w:rPr>
          <w:rFonts w:asciiTheme="minorHAnsi" w:eastAsiaTheme="minorEastAsia" w:hAnsiTheme="minorHAnsi" w:cstheme="minorBidi"/>
          <w:noProof/>
          <w:sz w:val="22"/>
          <w:szCs w:val="22"/>
        </w:rPr>
      </w:pPr>
      <w:hyperlink w:anchor="_Toc79142408" w:history="1">
        <w:r w:rsidR="00753BBB" w:rsidRPr="00F07E9B">
          <w:rPr>
            <w:rStyle w:val="Hyperlink"/>
            <w:noProof/>
          </w:rPr>
          <w:t>3.80.4 Messages</w:t>
        </w:r>
        <w:r w:rsidR="00753BBB">
          <w:rPr>
            <w:noProof/>
            <w:webHidden/>
          </w:rPr>
          <w:tab/>
        </w:r>
        <w:r w:rsidR="00753BBB">
          <w:rPr>
            <w:noProof/>
            <w:webHidden/>
          </w:rPr>
          <w:fldChar w:fldCharType="begin"/>
        </w:r>
        <w:r w:rsidR="00753BBB">
          <w:rPr>
            <w:noProof/>
            <w:webHidden/>
          </w:rPr>
          <w:instrText xml:space="preserve"> PAGEREF _Toc79142408 \h </w:instrText>
        </w:r>
        <w:r w:rsidR="00753BBB">
          <w:rPr>
            <w:noProof/>
            <w:webHidden/>
          </w:rPr>
        </w:r>
        <w:r w:rsidR="00753BBB">
          <w:rPr>
            <w:noProof/>
            <w:webHidden/>
          </w:rPr>
          <w:fldChar w:fldCharType="separate"/>
        </w:r>
        <w:r w:rsidR="00753BBB">
          <w:rPr>
            <w:noProof/>
            <w:webHidden/>
          </w:rPr>
          <w:t>26</w:t>
        </w:r>
        <w:r w:rsidR="00753BBB">
          <w:rPr>
            <w:noProof/>
            <w:webHidden/>
          </w:rPr>
          <w:fldChar w:fldCharType="end"/>
        </w:r>
      </w:hyperlink>
    </w:p>
    <w:p w14:paraId="5E4183B4" w14:textId="28618381" w:rsidR="00753BBB" w:rsidRDefault="00E04053">
      <w:pPr>
        <w:pStyle w:val="TOC4"/>
        <w:rPr>
          <w:rFonts w:asciiTheme="minorHAnsi" w:eastAsiaTheme="minorEastAsia" w:hAnsiTheme="minorHAnsi" w:cstheme="minorBidi"/>
          <w:noProof/>
          <w:sz w:val="22"/>
          <w:szCs w:val="22"/>
        </w:rPr>
      </w:pPr>
      <w:hyperlink w:anchor="_Toc79142409" w:history="1">
        <w:r w:rsidR="00753BBB" w:rsidRPr="00F07E9B">
          <w:rPr>
            <w:rStyle w:val="Hyperlink"/>
            <w:noProof/>
          </w:rPr>
          <w:t>3.80.4.1 Cross-Gateway Document Provide Request</w:t>
        </w:r>
        <w:r w:rsidR="00753BBB">
          <w:rPr>
            <w:noProof/>
            <w:webHidden/>
          </w:rPr>
          <w:tab/>
        </w:r>
        <w:r w:rsidR="00753BBB">
          <w:rPr>
            <w:noProof/>
            <w:webHidden/>
          </w:rPr>
          <w:fldChar w:fldCharType="begin"/>
        </w:r>
        <w:r w:rsidR="00753BBB">
          <w:rPr>
            <w:noProof/>
            <w:webHidden/>
          </w:rPr>
          <w:instrText xml:space="preserve"> PAGEREF _Toc79142409 \h </w:instrText>
        </w:r>
        <w:r w:rsidR="00753BBB">
          <w:rPr>
            <w:noProof/>
            <w:webHidden/>
          </w:rPr>
        </w:r>
        <w:r w:rsidR="00753BBB">
          <w:rPr>
            <w:noProof/>
            <w:webHidden/>
          </w:rPr>
          <w:fldChar w:fldCharType="separate"/>
        </w:r>
        <w:r w:rsidR="00753BBB">
          <w:rPr>
            <w:noProof/>
            <w:webHidden/>
          </w:rPr>
          <w:t>27</w:t>
        </w:r>
        <w:r w:rsidR="00753BBB">
          <w:rPr>
            <w:noProof/>
            <w:webHidden/>
          </w:rPr>
          <w:fldChar w:fldCharType="end"/>
        </w:r>
      </w:hyperlink>
    </w:p>
    <w:p w14:paraId="12667420" w14:textId="0EF2C3F2" w:rsidR="00753BBB" w:rsidRDefault="00E04053">
      <w:pPr>
        <w:pStyle w:val="TOC5"/>
        <w:rPr>
          <w:rFonts w:asciiTheme="minorHAnsi" w:eastAsiaTheme="minorEastAsia" w:hAnsiTheme="minorHAnsi" w:cstheme="minorBidi"/>
          <w:noProof/>
          <w:sz w:val="22"/>
          <w:szCs w:val="22"/>
        </w:rPr>
      </w:pPr>
      <w:hyperlink w:anchor="_Toc79142410" w:history="1">
        <w:r w:rsidR="00753BBB" w:rsidRPr="00F07E9B">
          <w:rPr>
            <w:rStyle w:val="Hyperlink"/>
            <w:noProof/>
          </w:rPr>
          <w:t>3.80.4.1.1 Trigger Events</w:t>
        </w:r>
        <w:r w:rsidR="00753BBB">
          <w:rPr>
            <w:noProof/>
            <w:webHidden/>
          </w:rPr>
          <w:tab/>
        </w:r>
        <w:r w:rsidR="00753BBB">
          <w:rPr>
            <w:noProof/>
            <w:webHidden/>
          </w:rPr>
          <w:fldChar w:fldCharType="begin"/>
        </w:r>
        <w:r w:rsidR="00753BBB">
          <w:rPr>
            <w:noProof/>
            <w:webHidden/>
          </w:rPr>
          <w:instrText xml:space="preserve"> PAGEREF _Toc79142410 \h </w:instrText>
        </w:r>
        <w:r w:rsidR="00753BBB">
          <w:rPr>
            <w:noProof/>
            <w:webHidden/>
          </w:rPr>
        </w:r>
        <w:r w:rsidR="00753BBB">
          <w:rPr>
            <w:noProof/>
            <w:webHidden/>
          </w:rPr>
          <w:fldChar w:fldCharType="separate"/>
        </w:r>
        <w:r w:rsidR="00753BBB">
          <w:rPr>
            <w:noProof/>
            <w:webHidden/>
          </w:rPr>
          <w:t>27</w:t>
        </w:r>
        <w:r w:rsidR="00753BBB">
          <w:rPr>
            <w:noProof/>
            <w:webHidden/>
          </w:rPr>
          <w:fldChar w:fldCharType="end"/>
        </w:r>
      </w:hyperlink>
    </w:p>
    <w:p w14:paraId="7F819A08" w14:textId="5DBFF1E9" w:rsidR="00753BBB" w:rsidRDefault="00E04053">
      <w:pPr>
        <w:pStyle w:val="TOC5"/>
        <w:rPr>
          <w:rFonts w:asciiTheme="minorHAnsi" w:eastAsiaTheme="minorEastAsia" w:hAnsiTheme="minorHAnsi" w:cstheme="minorBidi"/>
          <w:noProof/>
          <w:sz w:val="22"/>
          <w:szCs w:val="22"/>
        </w:rPr>
      </w:pPr>
      <w:hyperlink w:anchor="_Toc79142411" w:history="1">
        <w:r w:rsidR="00753BBB" w:rsidRPr="00F07E9B">
          <w:rPr>
            <w:rStyle w:val="Hyperlink"/>
            <w:noProof/>
          </w:rPr>
          <w:t>3.80.4.1.2 Message Semantics</w:t>
        </w:r>
        <w:r w:rsidR="00753BBB">
          <w:rPr>
            <w:noProof/>
            <w:webHidden/>
          </w:rPr>
          <w:tab/>
        </w:r>
        <w:r w:rsidR="00753BBB">
          <w:rPr>
            <w:noProof/>
            <w:webHidden/>
          </w:rPr>
          <w:fldChar w:fldCharType="begin"/>
        </w:r>
        <w:r w:rsidR="00753BBB">
          <w:rPr>
            <w:noProof/>
            <w:webHidden/>
          </w:rPr>
          <w:instrText xml:space="preserve"> PAGEREF _Toc79142411 \h </w:instrText>
        </w:r>
        <w:r w:rsidR="00753BBB">
          <w:rPr>
            <w:noProof/>
            <w:webHidden/>
          </w:rPr>
        </w:r>
        <w:r w:rsidR="00753BBB">
          <w:rPr>
            <w:noProof/>
            <w:webHidden/>
          </w:rPr>
          <w:fldChar w:fldCharType="separate"/>
        </w:r>
        <w:r w:rsidR="00753BBB">
          <w:rPr>
            <w:noProof/>
            <w:webHidden/>
          </w:rPr>
          <w:t>27</w:t>
        </w:r>
        <w:r w:rsidR="00753BBB">
          <w:rPr>
            <w:noProof/>
            <w:webHidden/>
          </w:rPr>
          <w:fldChar w:fldCharType="end"/>
        </w:r>
      </w:hyperlink>
    </w:p>
    <w:p w14:paraId="29FF1DC4" w14:textId="2293E5CD" w:rsidR="00753BBB" w:rsidRDefault="00E04053">
      <w:pPr>
        <w:pStyle w:val="TOC5"/>
        <w:rPr>
          <w:rFonts w:asciiTheme="minorHAnsi" w:eastAsiaTheme="minorEastAsia" w:hAnsiTheme="minorHAnsi" w:cstheme="minorBidi"/>
          <w:noProof/>
          <w:sz w:val="22"/>
          <w:szCs w:val="22"/>
        </w:rPr>
      </w:pPr>
      <w:hyperlink w:anchor="_Toc79142412" w:history="1">
        <w:r w:rsidR="00753BBB" w:rsidRPr="00F07E9B">
          <w:rPr>
            <w:rStyle w:val="Hyperlink"/>
            <w:noProof/>
          </w:rPr>
          <w:t>3.80.4.1.3 Expected Actions</w:t>
        </w:r>
        <w:r w:rsidR="00753BBB">
          <w:rPr>
            <w:noProof/>
            <w:webHidden/>
          </w:rPr>
          <w:tab/>
        </w:r>
        <w:r w:rsidR="00753BBB">
          <w:rPr>
            <w:noProof/>
            <w:webHidden/>
          </w:rPr>
          <w:fldChar w:fldCharType="begin"/>
        </w:r>
        <w:r w:rsidR="00753BBB">
          <w:rPr>
            <w:noProof/>
            <w:webHidden/>
          </w:rPr>
          <w:instrText xml:space="preserve"> PAGEREF _Toc79142412 \h </w:instrText>
        </w:r>
        <w:r w:rsidR="00753BBB">
          <w:rPr>
            <w:noProof/>
            <w:webHidden/>
          </w:rPr>
        </w:r>
        <w:r w:rsidR="00753BBB">
          <w:rPr>
            <w:noProof/>
            <w:webHidden/>
          </w:rPr>
          <w:fldChar w:fldCharType="separate"/>
        </w:r>
        <w:r w:rsidR="00753BBB">
          <w:rPr>
            <w:noProof/>
            <w:webHidden/>
          </w:rPr>
          <w:t>27</w:t>
        </w:r>
        <w:r w:rsidR="00753BBB">
          <w:rPr>
            <w:noProof/>
            <w:webHidden/>
          </w:rPr>
          <w:fldChar w:fldCharType="end"/>
        </w:r>
      </w:hyperlink>
    </w:p>
    <w:p w14:paraId="3B25C198" w14:textId="7ED716A9" w:rsidR="00753BBB" w:rsidRDefault="00E04053">
      <w:pPr>
        <w:pStyle w:val="TOC6"/>
        <w:rPr>
          <w:rFonts w:asciiTheme="minorHAnsi" w:eastAsiaTheme="minorEastAsia" w:hAnsiTheme="minorHAnsi" w:cstheme="minorBidi"/>
          <w:noProof/>
          <w:sz w:val="22"/>
          <w:szCs w:val="22"/>
        </w:rPr>
      </w:pPr>
      <w:hyperlink w:anchor="_Toc79142413" w:history="1">
        <w:r w:rsidR="00753BBB" w:rsidRPr="00F07E9B">
          <w:rPr>
            <w:rStyle w:val="Hyperlink"/>
            <w:noProof/>
          </w:rPr>
          <w:t>3.80.4.1.3.1 Basic Patient Privacy Enforcement</w:t>
        </w:r>
        <w:r w:rsidR="00753BBB">
          <w:rPr>
            <w:noProof/>
            <w:webHidden/>
          </w:rPr>
          <w:tab/>
        </w:r>
        <w:r w:rsidR="00753BBB">
          <w:rPr>
            <w:noProof/>
            <w:webHidden/>
          </w:rPr>
          <w:fldChar w:fldCharType="begin"/>
        </w:r>
        <w:r w:rsidR="00753BBB">
          <w:rPr>
            <w:noProof/>
            <w:webHidden/>
          </w:rPr>
          <w:instrText xml:space="preserve"> PAGEREF _Toc79142413 \h </w:instrText>
        </w:r>
        <w:r w:rsidR="00753BBB">
          <w:rPr>
            <w:noProof/>
            <w:webHidden/>
          </w:rPr>
        </w:r>
        <w:r w:rsidR="00753BBB">
          <w:rPr>
            <w:noProof/>
            <w:webHidden/>
          </w:rPr>
          <w:fldChar w:fldCharType="separate"/>
        </w:r>
        <w:r w:rsidR="00753BBB">
          <w:rPr>
            <w:noProof/>
            <w:webHidden/>
          </w:rPr>
          <w:t>28</w:t>
        </w:r>
        <w:r w:rsidR="00753BBB">
          <w:rPr>
            <w:noProof/>
            <w:webHidden/>
          </w:rPr>
          <w:fldChar w:fldCharType="end"/>
        </w:r>
      </w:hyperlink>
    </w:p>
    <w:p w14:paraId="3280B272" w14:textId="68D90B3B" w:rsidR="00753BBB" w:rsidRDefault="00E04053">
      <w:pPr>
        <w:pStyle w:val="TOC4"/>
        <w:rPr>
          <w:rFonts w:asciiTheme="minorHAnsi" w:eastAsiaTheme="minorEastAsia" w:hAnsiTheme="minorHAnsi" w:cstheme="minorBidi"/>
          <w:noProof/>
          <w:sz w:val="22"/>
          <w:szCs w:val="22"/>
        </w:rPr>
      </w:pPr>
      <w:hyperlink w:anchor="_Toc79142414" w:history="1">
        <w:r w:rsidR="00753BBB" w:rsidRPr="00F07E9B">
          <w:rPr>
            <w:rStyle w:val="Hyperlink"/>
            <w:noProof/>
          </w:rPr>
          <w:t>3.80.4.2 Cross-Gateway Document Provide Response</w:t>
        </w:r>
        <w:r w:rsidR="00753BBB">
          <w:rPr>
            <w:noProof/>
            <w:webHidden/>
          </w:rPr>
          <w:tab/>
        </w:r>
        <w:r w:rsidR="00753BBB">
          <w:rPr>
            <w:noProof/>
            <w:webHidden/>
          </w:rPr>
          <w:fldChar w:fldCharType="begin"/>
        </w:r>
        <w:r w:rsidR="00753BBB">
          <w:rPr>
            <w:noProof/>
            <w:webHidden/>
          </w:rPr>
          <w:instrText xml:space="preserve"> PAGEREF _Toc79142414 \h </w:instrText>
        </w:r>
        <w:r w:rsidR="00753BBB">
          <w:rPr>
            <w:noProof/>
            <w:webHidden/>
          </w:rPr>
        </w:r>
        <w:r w:rsidR="00753BBB">
          <w:rPr>
            <w:noProof/>
            <w:webHidden/>
          </w:rPr>
          <w:fldChar w:fldCharType="separate"/>
        </w:r>
        <w:r w:rsidR="00753BBB">
          <w:rPr>
            <w:noProof/>
            <w:webHidden/>
          </w:rPr>
          <w:t>28</w:t>
        </w:r>
        <w:r w:rsidR="00753BBB">
          <w:rPr>
            <w:noProof/>
            <w:webHidden/>
          </w:rPr>
          <w:fldChar w:fldCharType="end"/>
        </w:r>
      </w:hyperlink>
    </w:p>
    <w:p w14:paraId="0E4A8B2C" w14:textId="5FBC2F01" w:rsidR="00753BBB" w:rsidRDefault="00E04053">
      <w:pPr>
        <w:pStyle w:val="TOC5"/>
        <w:rPr>
          <w:rFonts w:asciiTheme="minorHAnsi" w:eastAsiaTheme="minorEastAsia" w:hAnsiTheme="minorHAnsi" w:cstheme="minorBidi"/>
          <w:noProof/>
          <w:sz w:val="22"/>
          <w:szCs w:val="22"/>
        </w:rPr>
      </w:pPr>
      <w:hyperlink w:anchor="_Toc79142415" w:history="1">
        <w:r w:rsidR="00753BBB" w:rsidRPr="00F07E9B">
          <w:rPr>
            <w:rStyle w:val="Hyperlink"/>
            <w:noProof/>
          </w:rPr>
          <w:t>3.80.4.2.1 Trigger Events</w:t>
        </w:r>
        <w:r w:rsidR="00753BBB">
          <w:rPr>
            <w:noProof/>
            <w:webHidden/>
          </w:rPr>
          <w:tab/>
        </w:r>
        <w:r w:rsidR="00753BBB">
          <w:rPr>
            <w:noProof/>
            <w:webHidden/>
          </w:rPr>
          <w:fldChar w:fldCharType="begin"/>
        </w:r>
        <w:r w:rsidR="00753BBB">
          <w:rPr>
            <w:noProof/>
            <w:webHidden/>
          </w:rPr>
          <w:instrText xml:space="preserve"> PAGEREF _Toc79142415 \h </w:instrText>
        </w:r>
        <w:r w:rsidR="00753BBB">
          <w:rPr>
            <w:noProof/>
            <w:webHidden/>
          </w:rPr>
        </w:r>
        <w:r w:rsidR="00753BBB">
          <w:rPr>
            <w:noProof/>
            <w:webHidden/>
          </w:rPr>
          <w:fldChar w:fldCharType="separate"/>
        </w:r>
        <w:r w:rsidR="00753BBB">
          <w:rPr>
            <w:noProof/>
            <w:webHidden/>
          </w:rPr>
          <w:t>29</w:t>
        </w:r>
        <w:r w:rsidR="00753BBB">
          <w:rPr>
            <w:noProof/>
            <w:webHidden/>
          </w:rPr>
          <w:fldChar w:fldCharType="end"/>
        </w:r>
      </w:hyperlink>
    </w:p>
    <w:p w14:paraId="5CC9BC99" w14:textId="690A31ED" w:rsidR="00753BBB" w:rsidRDefault="00E04053">
      <w:pPr>
        <w:pStyle w:val="TOC5"/>
        <w:rPr>
          <w:rFonts w:asciiTheme="minorHAnsi" w:eastAsiaTheme="minorEastAsia" w:hAnsiTheme="minorHAnsi" w:cstheme="minorBidi"/>
          <w:noProof/>
          <w:sz w:val="22"/>
          <w:szCs w:val="22"/>
        </w:rPr>
      </w:pPr>
      <w:hyperlink w:anchor="_Toc79142416" w:history="1">
        <w:r w:rsidR="00753BBB" w:rsidRPr="00F07E9B">
          <w:rPr>
            <w:rStyle w:val="Hyperlink"/>
            <w:noProof/>
          </w:rPr>
          <w:t>3.80.4.2.2 Message Semantics</w:t>
        </w:r>
        <w:r w:rsidR="00753BBB">
          <w:rPr>
            <w:noProof/>
            <w:webHidden/>
          </w:rPr>
          <w:tab/>
        </w:r>
        <w:r w:rsidR="00753BBB">
          <w:rPr>
            <w:noProof/>
            <w:webHidden/>
          </w:rPr>
          <w:fldChar w:fldCharType="begin"/>
        </w:r>
        <w:r w:rsidR="00753BBB">
          <w:rPr>
            <w:noProof/>
            <w:webHidden/>
          </w:rPr>
          <w:instrText xml:space="preserve"> PAGEREF _Toc79142416 \h </w:instrText>
        </w:r>
        <w:r w:rsidR="00753BBB">
          <w:rPr>
            <w:noProof/>
            <w:webHidden/>
          </w:rPr>
        </w:r>
        <w:r w:rsidR="00753BBB">
          <w:rPr>
            <w:noProof/>
            <w:webHidden/>
          </w:rPr>
          <w:fldChar w:fldCharType="separate"/>
        </w:r>
        <w:r w:rsidR="00753BBB">
          <w:rPr>
            <w:noProof/>
            <w:webHidden/>
          </w:rPr>
          <w:t>29</w:t>
        </w:r>
        <w:r w:rsidR="00753BBB">
          <w:rPr>
            <w:noProof/>
            <w:webHidden/>
          </w:rPr>
          <w:fldChar w:fldCharType="end"/>
        </w:r>
      </w:hyperlink>
    </w:p>
    <w:p w14:paraId="42551A77" w14:textId="5D56D173" w:rsidR="00753BBB" w:rsidRDefault="00E04053">
      <w:pPr>
        <w:pStyle w:val="TOC5"/>
        <w:rPr>
          <w:rFonts w:asciiTheme="minorHAnsi" w:eastAsiaTheme="minorEastAsia" w:hAnsiTheme="minorHAnsi" w:cstheme="minorBidi"/>
          <w:noProof/>
          <w:sz w:val="22"/>
          <w:szCs w:val="22"/>
        </w:rPr>
      </w:pPr>
      <w:hyperlink w:anchor="_Toc79142417" w:history="1">
        <w:r w:rsidR="00753BBB" w:rsidRPr="00F07E9B">
          <w:rPr>
            <w:rStyle w:val="Hyperlink"/>
            <w:noProof/>
          </w:rPr>
          <w:t>3.80.4.2.3 Expected Actions</w:t>
        </w:r>
        <w:r w:rsidR="00753BBB">
          <w:rPr>
            <w:noProof/>
            <w:webHidden/>
          </w:rPr>
          <w:tab/>
        </w:r>
        <w:r w:rsidR="00753BBB">
          <w:rPr>
            <w:noProof/>
            <w:webHidden/>
          </w:rPr>
          <w:fldChar w:fldCharType="begin"/>
        </w:r>
        <w:r w:rsidR="00753BBB">
          <w:rPr>
            <w:noProof/>
            <w:webHidden/>
          </w:rPr>
          <w:instrText xml:space="preserve"> PAGEREF _Toc79142417 \h </w:instrText>
        </w:r>
        <w:r w:rsidR="00753BBB">
          <w:rPr>
            <w:noProof/>
            <w:webHidden/>
          </w:rPr>
        </w:r>
        <w:r w:rsidR="00753BBB">
          <w:rPr>
            <w:noProof/>
            <w:webHidden/>
          </w:rPr>
          <w:fldChar w:fldCharType="separate"/>
        </w:r>
        <w:r w:rsidR="00753BBB">
          <w:rPr>
            <w:noProof/>
            <w:webHidden/>
          </w:rPr>
          <w:t>29</w:t>
        </w:r>
        <w:r w:rsidR="00753BBB">
          <w:rPr>
            <w:noProof/>
            <w:webHidden/>
          </w:rPr>
          <w:fldChar w:fldCharType="end"/>
        </w:r>
      </w:hyperlink>
    </w:p>
    <w:p w14:paraId="55E51BC0" w14:textId="149BD478" w:rsidR="00753BBB" w:rsidRDefault="00E04053">
      <w:pPr>
        <w:pStyle w:val="TOC3"/>
        <w:rPr>
          <w:rFonts w:asciiTheme="minorHAnsi" w:eastAsiaTheme="minorEastAsia" w:hAnsiTheme="minorHAnsi" w:cstheme="minorBidi"/>
          <w:noProof/>
          <w:sz w:val="22"/>
          <w:szCs w:val="22"/>
        </w:rPr>
      </w:pPr>
      <w:hyperlink w:anchor="_Toc79142418" w:history="1">
        <w:r w:rsidR="00753BBB" w:rsidRPr="00F07E9B">
          <w:rPr>
            <w:rStyle w:val="Hyperlink"/>
            <w:noProof/>
          </w:rPr>
          <w:t>3.80.5 Protocol Requirements</w:t>
        </w:r>
        <w:r w:rsidR="00753BBB">
          <w:rPr>
            <w:noProof/>
            <w:webHidden/>
          </w:rPr>
          <w:tab/>
        </w:r>
        <w:r w:rsidR="00753BBB">
          <w:rPr>
            <w:noProof/>
            <w:webHidden/>
          </w:rPr>
          <w:fldChar w:fldCharType="begin"/>
        </w:r>
        <w:r w:rsidR="00753BBB">
          <w:rPr>
            <w:noProof/>
            <w:webHidden/>
          </w:rPr>
          <w:instrText xml:space="preserve"> PAGEREF _Toc79142418 \h </w:instrText>
        </w:r>
        <w:r w:rsidR="00753BBB">
          <w:rPr>
            <w:noProof/>
            <w:webHidden/>
          </w:rPr>
        </w:r>
        <w:r w:rsidR="00753BBB">
          <w:rPr>
            <w:noProof/>
            <w:webHidden/>
          </w:rPr>
          <w:fldChar w:fldCharType="separate"/>
        </w:r>
        <w:r w:rsidR="00753BBB">
          <w:rPr>
            <w:noProof/>
            <w:webHidden/>
          </w:rPr>
          <w:t>29</w:t>
        </w:r>
        <w:r w:rsidR="00753BBB">
          <w:rPr>
            <w:noProof/>
            <w:webHidden/>
          </w:rPr>
          <w:fldChar w:fldCharType="end"/>
        </w:r>
      </w:hyperlink>
    </w:p>
    <w:p w14:paraId="51666A64" w14:textId="0AAAB1F0" w:rsidR="00753BBB" w:rsidRDefault="00E04053">
      <w:pPr>
        <w:pStyle w:val="TOC4"/>
        <w:rPr>
          <w:rFonts w:asciiTheme="minorHAnsi" w:eastAsiaTheme="minorEastAsia" w:hAnsiTheme="minorHAnsi" w:cstheme="minorBidi"/>
          <w:noProof/>
          <w:sz w:val="22"/>
          <w:szCs w:val="22"/>
        </w:rPr>
      </w:pPr>
      <w:hyperlink w:anchor="_Toc79142419" w:history="1">
        <w:r w:rsidR="00753BBB" w:rsidRPr="00F07E9B">
          <w:rPr>
            <w:rStyle w:val="Hyperlink"/>
            <w:noProof/>
          </w:rPr>
          <w:t>3.80.5.1 Sample SOAP Messages</w:t>
        </w:r>
        <w:r w:rsidR="00753BBB">
          <w:rPr>
            <w:noProof/>
            <w:webHidden/>
          </w:rPr>
          <w:tab/>
        </w:r>
        <w:r w:rsidR="00753BBB">
          <w:rPr>
            <w:noProof/>
            <w:webHidden/>
          </w:rPr>
          <w:fldChar w:fldCharType="begin"/>
        </w:r>
        <w:r w:rsidR="00753BBB">
          <w:rPr>
            <w:noProof/>
            <w:webHidden/>
          </w:rPr>
          <w:instrText xml:space="preserve"> PAGEREF _Toc79142419 \h </w:instrText>
        </w:r>
        <w:r w:rsidR="00753BBB">
          <w:rPr>
            <w:noProof/>
            <w:webHidden/>
          </w:rPr>
        </w:r>
        <w:r w:rsidR="00753BBB">
          <w:rPr>
            <w:noProof/>
            <w:webHidden/>
          </w:rPr>
          <w:fldChar w:fldCharType="separate"/>
        </w:r>
        <w:r w:rsidR="00753BBB">
          <w:rPr>
            <w:noProof/>
            <w:webHidden/>
          </w:rPr>
          <w:t>30</w:t>
        </w:r>
        <w:r w:rsidR="00753BBB">
          <w:rPr>
            <w:noProof/>
            <w:webHidden/>
          </w:rPr>
          <w:fldChar w:fldCharType="end"/>
        </w:r>
      </w:hyperlink>
    </w:p>
    <w:p w14:paraId="610C6FC5" w14:textId="0D3A57AA" w:rsidR="00753BBB" w:rsidRDefault="00E04053">
      <w:pPr>
        <w:pStyle w:val="TOC5"/>
        <w:rPr>
          <w:rFonts w:asciiTheme="minorHAnsi" w:eastAsiaTheme="minorEastAsia" w:hAnsiTheme="minorHAnsi" w:cstheme="minorBidi"/>
          <w:noProof/>
          <w:sz w:val="22"/>
          <w:szCs w:val="22"/>
        </w:rPr>
      </w:pPr>
      <w:hyperlink w:anchor="_Toc79142420" w:history="1">
        <w:r w:rsidR="00753BBB" w:rsidRPr="00F07E9B">
          <w:rPr>
            <w:rStyle w:val="Hyperlink"/>
            <w:noProof/>
          </w:rPr>
          <w:t>3.80.5.1.1 Sample Cross Gateway Document Provide SOAP Request</w:t>
        </w:r>
        <w:r w:rsidR="00753BBB">
          <w:rPr>
            <w:noProof/>
            <w:webHidden/>
          </w:rPr>
          <w:tab/>
        </w:r>
        <w:r w:rsidR="00753BBB">
          <w:rPr>
            <w:noProof/>
            <w:webHidden/>
          </w:rPr>
          <w:fldChar w:fldCharType="begin"/>
        </w:r>
        <w:r w:rsidR="00753BBB">
          <w:rPr>
            <w:noProof/>
            <w:webHidden/>
          </w:rPr>
          <w:instrText xml:space="preserve"> PAGEREF _Toc79142420 \h </w:instrText>
        </w:r>
        <w:r w:rsidR="00753BBB">
          <w:rPr>
            <w:noProof/>
            <w:webHidden/>
          </w:rPr>
        </w:r>
        <w:r w:rsidR="00753BBB">
          <w:rPr>
            <w:noProof/>
            <w:webHidden/>
          </w:rPr>
          <w:fldChar w:fldCharType="separate"/>
        </w:r>
        <w:r w:rsidR="00753BBB">
          <w:rPr>
            <w:noProof/>
            <w:webHidden/>
          </w:rPr>
          <w:t>30</w:t>
        </w:r>
        <w:r w:rsidR="00753BBB">
          <w:rPr>
            <w:noProof/>
            <w:webHidden/>
          </w:rPr>
          <w:fldChar w:fldCharType="end"/>
        </w:r>
      </w:hyperlink>
    </w:p>
    <w:p w14:paraId="3528B28E" w14:textId="74D14878" w:rsidR="00753BBB" w:rsidRDefault="00E04053">
      <w:pPr>
        <w:pStyle w:val="TOC5"/>
        <w:rPr>
          <w:rFonts w:asciiTheme="minorHAnsi" w:eastAsiaTheme="minorEastAsia" w:hAnsiTheme="minorHAnsi" w:cstheme="minorBidi"/>
          <w:noProof/>
          <w:sz w:val="22"/>
          <w:szCs w:val="22"/>
        </w:rPr>
      </w:pPr>
      <w:hyperlink w:anchor="_Toc79142421" w:history="1">
        <w:r w:rsidR="00753BBB" w:rsidRPr="00F07E9B">
          <w:rPr>
            <w:rStyle w:val="Hyperlink"/>
            <w:noProof/>
          </w:rPr>
          <w:t>3.80.5.1.2 Sample Cross Gateway Document Provide SOAP Response</w:t>
        </w:r>
        <w:r w:rsidR="00753BBB">
          <w:rPr>
            <w:noProof/>
            <w:webHidden/>
          </w:rPr>
          <w:tab/>
        </w:r>
        <w:r w:rsidR="00753BBB">
          <w:rPr>
            <w:noProof/>
            <w:webHidden/>
          </w:rPr>
          <w:fldChar w:fldCharType="begin"/>
        </w:r>
        <w:r w:rsidR="00753BBB">
          <w:rPr>
            <w:noProof/>
            <w:webHidden/>
          </w:rPr>
          <w:instrText xml:space="preserve"> PAGEREF _Toc79142421 \h </w:instrText>
        </w:r>
        <w:r w:rsidR="00753BBB">
          <w:rPr>
            <w:noProof/>
            <w:webHidden/>
          </w:rPr>
        </w:r>
        <w:r w:rsidR="00753BBB">
          <w:rPr>
            <w:noProof/>
            <w:webHidden/>
          </w:rPr>
          <w:fldChar w:fldCharType="separate"/>
        </w:r>
        <w:r w:rsidR="00753BBB">
          <w:rPr>
            <w:noProof/>
            <w:webHidden/>
          </w:rPr>
          <w:t>31</w:t>
        </w:r>
        <w:r w:rsidR="00753BBB">
          <w:rPr>
            <w:noProof/>
            <w:webHidden/>
          </w:rPr>
          <w:fldChar w:fldCharType="end"/>
        </w:r>
      </w:hyperlink>
    </w:p>
    <w:p w14:paraId="7556D131" w14:textId="7E573FB4" w:rsidR="00753BBB" w:rsidRDefault="00E04053">
      <w:pPr>
        <w:pStyle w:val="TOC3"/>
        <w:rPr>
          <w:rFonts w:asciiTheme="minorHAnsi" w:eastAsiaTheme="minorEastAsia" w:hAnsiTheme="minorHAnsi" w:cstheme="minorBidi"/>
          <w:noProof/>
          <w:sz w:val="22"/>
          <w:szCs w:val="22"/>
        </w:rPr>
      </w:pPr>
      <w:hyperlink w:anchor="_Toc79142422" w:history="1">
        <w:r w:rsidR="00753BBB" w:rsidRPr="00F07E9B">
          <w:rPr>
            <w:rStyle w:val="Hyperlink"/>
            <w:noProof/>
          </w:rPr>
          <w:t>3.80.6 Security Considerations</w:t>
        </w:r>
        <w:r w:rsidR="00753BBB">
          <w:rPr>
            <w:noProof/>
            <w:webHidden/>
          </w:rPr>
          <w:tab/>
        </w:r>
        <w:r w:rsidR="00753BBB">
          <w:rPr>
            <w:noProof/>
            <w:webHidden/>
          </w:rPr>
          <w:fldChar w:fldCharType="begin"/>
        </w:r>
        <w:r w:rsidR="00753BBB">
          <w:rPr>
            <w:noProof/>
            <w:webHidden/>
          </w:rPr>
          <w:instrText xml:space="preserve"> PAGEREF _Toc79142422 \h </w:instrText>
        </w:r>
        <w:r w:rsidR="00753BBB">
          <w:rPr>
            <w:noProof/>
            <w:webHidden/>
          </w:rPr>
        </w:r>
        <w:r w:rsidR="00753BBB">
          <w:rPr>
            <w:noProof/>
            <w:webHidden/>
          </w:rPr>
          <w:fldChar w:fldCharType="separate"/>
        </w:r>
        <w:r w:rsidR="00753BBB">
          <w:rPr>
            <w:noProof/>
            <w:webHidden/>
          </w:rPr>
          <w:t>32</w:t>
        </w:r>
        <w:r w:rsidR="00753BBB">
          <w:rPr>
            <w:noProof/>
            <w:webHidden/>
          </w:rPr>
          <w:fldChar w:fldCharType="end"/>
        </w:r>
      </w:hyperlink>
    </w:p>
    <w:p w14:paraId="1EA43C50" w14:textId="007EE29F" w:rsidR="00753BBB" w:rsidRDefault="00E04053">
      <w:pPr>
        <w:pStyle w:val="TOC3"/>
        <w:rPr>
          <w:rFonts w:asciiTheme="minorHAnsi" w:eastAsiaTheme="minorEastAsia" w:hAnsiTheme="minorHAnsi" w:cstheme="minorBidi"/>
          <w:noProof/>
          <w:sz w:val="22"/>
          <w:szCs w:val="22"/>
        </w:rPr>
      </w:pPr>
      <w:hyperlink w:anchor="_Toc79142423" w:history="1">
        <w:r w:rsidR="00753BBB" w:rsidRPr="00F07E9B">
          <w:rPr>
            <w:rStyle w:val="Hyperlink"/>
            <w:noProof/>
          </w:rPr>
          <w:t>3.80.7 Audit Record Considerations</w:t>
        </w:r>
        <w:r w:rsidR="00753BBB">
          <w:rPr>
            <w:noProof/>
            <w:webHidden/>
          </w:rPr>
          <w:tab/>
        </w:r>
        <w:r w:rsidR="00753BBB">
          <w:rPr>
            <w:noProof/>
            <w:webHidden/>
          </w:rPr>
          <w:fldChar w:fldCharType="begin"/>
        </w:r>
        <w:r w:rsidR="00753BBB">
          <w:rPr>
            <w:noProof/>
            <w:webHidden/>
          </w:rPr>
          <w:instrText xml:space="preserve"> PAGEREF _Toc79142423 \h </w:instrText>
        </w:r>
        <w:r w:rsidR="00753BBB">
          <w:rPr>
            <w:noProof/>
            <w:webHidden/>
          </w:rPr>
        </w:r>
        <w:r w:rsidR="00753BBB">
          <w:rPr>
            <w:noProof/>
            <w:webHidden/>
          </w:rPr>
          <w:fldChar w:fldCharType="separate"/>
        </w:r>
        <w:r w:rsidR="00753BBB">
          <w:rPr>
            <w:noProof/>
            <w:webHidden/>
          </w:rPr>
          <w:t>32</w:t>
        </w:r>
        <w:r w:rsidR="00753BBB">
          <w:rPr>
            <w:noProof/>
            <w:webHidden/>
          </w:rPr>
          <w:fldChar w:fldCharType="end"/>
        </w:r>
      </w:hyperlink>
    </w:p>
    <w:p w14:paraId="1DAA981D" w14:textId="73F554BB" w:rsidR="00753BBB" w:rsidRDefault="00E04053">
      <w:pPr>
        <w:pStyle w:val="TOC4"/>
        <w:rPr>
          <w:rFonts w:asciiTheme="minorHAnsi" w:eastAsiaTheme="minorEastAsia" w:hAnsiTheme="minorHAnsi" w:cstheme="minorBidi"/>
          <w:noProof/>
          <w:sz w:val="22"/>
          <w:szCs w:val="22"/>
        </w:rPr>
      </w:pPr>
      <w:hyperlink w:anchor="_Toc79142424" w:history="1">
        <w:r w:rsidR="00753BBB" w:rsidRPr="00F07E9B">
          <w:rPr>
            <w:rStyle w:val="Hyperlink"/>
            <w:noProof/>
          </w:rPr>
          <w:t>3.80.7.1 Initiating Gateway audit message:</w:t>
        </w:r>
        <w:r w:rsidR="00753BBB">
          <w:rPr>
            <w:noProof/>
            <w:webHidden/>
          </w:rPr>
          <w:tab/>
        </w:r>
        <w:r w:rsidR="00753BBB">
          <w:rPr>
            <w:noProof/>
            <w:webHidden/>
          </w:rPr>
          <w:fldChar w:fldCharType="begin"/>
        </w:r>
        <w:r w:rsidR="00753BBB">
          <w:rPr>
            <w:noProof/>
            <w:webHidden/>
          </w:rPr>
          <w:instrText xml:space="preserve"> PAGEREF _Toc79142424 \h </w:instrText>
        </w:r>
        <w:r w:rsidR="00753BBB">
          <w:rPr>
            <w:noProof/>
            <w:webHidden/>
          </w:rPr>
        </w:r>
        <w:r w:rsidR="00753BBB">
          <w:rPr>
            <w:noProof/>
            <w:webHidden/>
          </w:rPr>
          <w:fldChar w:fldCharType="separate"/>
        </w:r>
        <w:r w:rsidR="00753BBB">
          <w:rPr>
            <w:noProof/>
            <w:webHidden/>
          </w:rPr>
          <w:t>32</w:t>
        </w:r>
        <w:r w:rsidR="00753BBB">
          <w:rPr>
            <w:noProof/>
            <w:webHidden/>
          </w:rPr>
          <w:fldChar w:fldCharType="end"/>
        </w:r>
      </w:hyperlink>
    </w:p>
    <w:p w14:paraId="349A5C37" w14:textId="0E83EBA7" w:rsidR="00753BBB" w:rsidRDefault="00E04053">
      <w:pPr>
        <w:pStyle w:val="TOC4"/>
        <w:rPr>
          <w:rFonts w:asciiTheme="minorHAnsi" w:eastAsiaTheme="minorEastAsia" w:hAnsiTheme="minorHAnsi" w:cstheme="minorBidi"/>
          <w:noProof/>
          <w:sz w:val="22"/>
          <w:szCs w:val="22"/>
        </w:rPr>
      </w:pPr>
      <w:hyperlink w:anchor="_Toc79142425" w:history="1">
        <w:r w:rsidR="00753BBB" w:rsidRPr="00F07E9B">
          <w:rPr>
            <w:rStyle w:val="Hyperlink"/>
            <w:noProof/>
          </w:rPr>
          <w:t>3.80.7.2 Responding Gateway audit message:</w:t>
        </w:r>
        <w:r w:rsidR="00753BBB">
          <w:rPr>
            <w:noProof/>
            <w:webHidden/>
          </w:rPr>
          <w:tab/>
        </w:r>
        <w:r w:rsidR="00753BBB">
          <w:rPr>
            <w:noProof/>
            <w:webHidden/>
          </w:rPr>
          <w:fldChar w:fldCharType="begin"/>
        </w:r>
        <w:r w:rsidR="00753BBB">
          <w:rPr>
            <w:noProof/>
            <w:webHidden/>
          </w:rPr>
          <w:instrText xml:space="preserve"> PAGEREF _Toc79142425 \h </w:instrText>
        </w:r>
        <w:r w:rsidR="00753BBB">
          <w:rPr>
            <w:noProof/>
            <w:webHidden/>
          </w:rPr>
        </w:r>
        <w:r w:rsidR="00753BBB">
          <w:rPr>
            <w:noProof/>
            <w:webHidden/>
          </w:rPr>
          <w:fldChar w:fldCharType="separate"/>
        </w:r>
        <w:r w:rsidR="00753BBB">
          <w:rPr>
            <w:noProof/>
            <w:webHidden/>
          </w:rPr>
          <w:t>34</w:t>
        </w:r>
        <w:r w:rsidR="00753BBB">
          <w:rPr>
            <w:noProof/>
            <w:webHidden/>
          </w:rPr>
          <w:fldChar w:fldCharType="end"/>
        </w:r>
      </w:hyperlink>
    </w:p>
    <w:p w14:paraId="20D06EFE" w14:textId="33D9F6DF" w:rsidR="00753BBB" w:rsidRDefault="00E04053">
      <w:pPr>
        <w:pStyle w:val="TOC1"/>
        <w:rPr>
          <w:rFonts w:asciiTheme="minorHAnsi" w:eastAsiaTheme="minorEastAsia" w:hAnsiTheme="minorHAnsi" w:cstheme="minorBidi"/>
          <w:noProof/>
          <w:sz w:val="22"/>
          <w:szCs w:val="22"/>
        </w:rPr>
      </w:pPr>
      <w:hyperlink w:anchor="_Toc79142426" w:history="1">
        <w:r w:rsidR="00753BBB" w:rsidRPr="00F07E9B">
          <w:rPr>
            <w:rStyle w:val="Hyperlink"/>
            <w:noProof/>
          </w:rPr>
          <w:t>Appendices to Volume 2</w:t>
        </w:r>
        <w:r w:rsidR="00753BBB">
          <w:rPr>
            <w:noProof/>
            <w:webHidden/>
          </w:rPr>
          <w:tab/>
        </w:r>
        <w:r w:rsidR="00753BBB">
          <w:rPr>
            <w:noProof/>
            <w:webHidden/>
          </w:rPr>
          <w:fldChar w:fldCharType="begin"/>
        </w:r>
        <w:r w:rsidR="00753BBB">
          <w:rPr>
            <w:noProof/>
            <w:webHidden/>
          </w:rPr>
          <w:instrText xml:space="preserve"> PAGEREF _Toc79142426 \h </w:instrText>
        </w:r>
        <w:r w:rsidR="00753BBB">
          <w:rPr>
            <w:noProof/>
            <w:webHidden/>
          </w:rPr>
        </w:r>
        <w:r w:rsidR="00753BBB">
          <w:rPr>
            <w:noProof/>
            <w:webHidden/>
          </w:rPr>
          <w:fldChar w:fldCharType="separate"/>
        </w:r>
        <w:r w:rsidR="00753BBB">
          <w:rPr>
            <w:noProof/>
            <w:webHidden/>
          </w:rPr>
          <w:t>36</w:t>
        </w:r>
        <w:r w:rsidR="00753BBB">
          <w:rPr>
            <w:noProof/>
            <w:webHidden/>
          </w:rPr>
          <w:fldChar w:fldCharType="end"/>
        </w:r>
      </w:hyperlink>
    </w:p>
    <w:p w14:paraId="773EC4E9" w14:textId="057799B6" w:rsidR="00753BBB" w:rsidRDefault="00E04053">
      <w:pPr>
        <w:pStyle w:val="TOC3"/>
        <w:rPr>
          <w:rFonts w:asciiTheme="minorHAnsi" w:eastAsiaTheme="minorEastAsia" w:hAnsiTheme="minorHAnsi" w:cstheme="minorBidi"/>
          <w:noProof/>
          <w:sz w:val="22"/>
          <w:szCs w:val="22"/>
        </w:rPr>
      </w:pPr>
      <w:hyperlink w:anchor="_Toc79142427" w:history="1">
        <w:r w:rsidR="00753BBB" w:rsidRPr="00F07E9B">
          <w:rPr>
            <w:rStyle w:val="Hyperlink"/>
            <w:noProof/>
          </w:rPr>
          <w:t>V.2.4 XML Namespaces</w:t>
        </w:r>
        <w:r w:rsidR="00753BBB">
          <w:rPr>
            <w:noProof/>
            <w:webHidden/>
          </w:rPr>
          <w:tab/>
        </w:r>
        <w:r w:rsidR="00753BBB">
          <w:rPr>
            <w:noProof/>
            <w:webHidden/>
          </w:rPr>
          <w:fldChar w:fldCharType="begin"/>
        </w:r>
        <w:r w:rsidR="00753BBB">
          <w:rPr>
            <w:noProof/>
            <w:webHidden/>
          </w:rPr>
          <w:instrText xml:space="preserve"> PAGEREF _Toc79142427 \h </w:instrText>
        </w:r>
        <w:r w:rsidR="00753BBB">
          <w:rPr>
            <w:noProof/>
            <w:webHidden/>
          </w:rPr>
        </w:r>
        <w:r w:rsidR="00753BBB">
          <w:rPr>
            <w:noProof/>
            <w:webHidden/>
          </w:rPr>
          <w:fldChar w:fldCharType="separate"/>
        </w:r>
        <w:r w:rsidR="00753BBB">
          <w:rPr>
            <w:noProof/>
            <w:webHidden/>
          </w:rPr>
          <w:t>36</w:t>
        </w:r>
        <w:r w:rsidR="00753BBB">
          <w:rPr>
            <w:noProof/>
            <w:webHidden/>
          </w:rPr>
          <w:fldChar w:fldCharType="end"/>
        </w:r>
      </w:hyperlink>
    </w:p>
    <w:p w14:paraId="3E151927" w14:textId="2D9F5334" w:rsidR="00753BBB" w:rsidRPr="00BA65FC" w:rsidRDefault="00753BBB">
      <w:pPr>
        <w:pStyle w:val="TOC1"/>
        <w:rPr>
          <w:rFonts w:asciiTheme="minorHAnsi" w:eastAsiaTheme="minorEastAsia" w:hAnsiTheme="minorHAnsi" w:cstheme="minorBidi"/>
          <w:b/>
          <w:bCs/>
          <w:noProof/>
          <w:sz w:val="22"/>
          <w:szCs w:val="22"/>
        </w:rPr>
      </w:pPr>
      <w:hyperlink w:anchor="_Toc79142428" w:history="1">
        <w:r w:rsidRPr="00BA65FC">
          <w:rPr>
            <w:rStyle w:val="Hyperlink"/>
            <w:b/>
            <w:bCs/>
            <w:noProof/>
          </w:rPr>
          <w:t>Volume 3 – Document Sharing Metadata and Content Profiles</w:t>
        </w:r>
        <w:r w:rsidRPr="00BA65FC">
          <w:rPr>
            <w:b/>
            <w:bCs/>
            <w:noProof/>
            <w:webHidden/>
          </w:rPr>
          <w:tab/>
        </w:r>
        <w:r w:rsidRPr="00BA65FC">
          <w:rPr>
            <w:b/>
            <w:bCs/>
            <w:noProof/>
            <w:webHidden/>
          </w:rPr>
          <w:fldChar w:fldCharType="begin"/>
        </w:r>
        <w:r w:rsidRPr="00BA65FC">
          <w:rPr>
            <w:b/>
            <w:bCs/>
            <w:noProof/>
            <w:webHidden/>
          </w:rPr>
          <w:instrText xml:space="preserve"> PAGEREF _Toc79142428 \h </w:instrText>
        </w:r>
        <w:r w:rsidRPr="00BA65FC">
          <w:rPr>
            <w:b/>
            <w:bCs/>
            <w:noProof/>
            <w:webHidden/>
          </w:rPr>
        </w:r>
        <w:r w:rsidRPr="00BA65FC">
          <w:rPr>
            <w:b/>
            <w:bCs/>
            <w:noProof/>
            <w:webHidden/>
          </w:rPr>
          <w:fldChar w:fldCharType="separate"/>
        </w:r>
        <w:r w:rsidRPr="00BA65FC">
          <w:rPr>
            <w:b/>
            <w:bCs/>
            <w:noProof/>
            <w:webHidden/>
          </w:rPr>
          <w:t>37</w:t>
        </w:r>
        <w:r w:rsidRPr="00BA65FC">
          <w:rPr>
            <w:b/>
            <w:bCs/>
            <w:noProof/>
            <w:webHidden/>
          </w:rPr>
          <w:fldChar w:fldCharType="end"/>
        </w:r>
      </w:hyperlink>
    </w:p>
    <w:p w14:paraId="40314FBE" w14:textId="4A72C668" w:rsidR="00CF283F" w:rsidRPr="000018F3" w:rsidRDefault="00E95BF1" w:rsidP="006F3AC8">
      <w:r w:rsidRPr="000018F3">
        <w:fldChar w:fldCharType="end"/>
      </w:r>
      <w:r w:rsidR="00692B37" w:rsidRPr="000018F3">
        <w:t xml:space="preserve"> </w:t>
      </w:r>
    </w:p>
    <w:p w14:paraId="3ECCF06F" w14:textId="77777777" w:rsidR="00CF283F" w:rsidRPr="000018F3" w:rsidRDefault="00CF283F" w:rsidP="008616CB">
      <w:pPr>
        <w:pStyle w:val="Heading1"/>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79142362"/>
      <w:bookmarkEnd w:id="0"/>
      <w:bookmarkEnd w:id="1"/>
      <w:r w:rsidRPr="000018F3">
        <w:rPr>
          <w:noProof w:val="0"/>
        </w:rPr>
        <w:lastRenderedPageBreak/>
        <w:t>Introduction</w:t>
      </w:r>
      <w:bookmarkEnd w:id="2"/>
      <w:bookmarkEnd w:id="3"/>
      <w:bookmarkEnd w:id="4"/>
      <w:bookmarkEnd w:id="5"/>
      <w:bookmarkEnd w:id="6"/>
      <w:bookmarkEnd w:id="7"/>
      <w:bookmarkEnd w:id="8"/>
      <w:r w:rsidR="00167DB7" w:rsidRPr="000018F3">
        <w:rPr>
          <w:noProof w:val="0"/>
        </w:rPr>
        <w:t xml:space="preserve"> to this Supplement</w:t>
      </w:r>
      <w:bookmarkEnd w:id="9"/>
    </w:p>
    <w:p w14:paraId="5730A5F1" w14:textId="77777777" w:rsidR="005C2898" w:rsidRPr="000018F3" w:rsidRDefault="00D251A8" w:rsidP="00AD2541">
      <w:pPr>
        <w:pStyle w:val="BodyText"/>
      </w:pPr>
      <w:r w:rsidRPr="000018F3">
        <w:t xml:space="preserve">This supplement </w:t>
      </w:r>
      <w:r w:rsidR="00F105C5" w:rsidRPr="000018F3">
        <w:t>contains</w:t>
      </w:r>
      <w:r w:rsidRPr="000018F3">
        <w:t xml:space="preserve"> </w:t>
      </w:r>
      <w:r w:rsidR="0082303F" w:rsidRPr="000018F3">
        <w:t>the</w:t>
      </w:r>
      <w:r w:rsidRPr="000018F3">
        <w:t xml:space="preserve"> </w:t>
      </w:r>
      <w:r w:rsidR="005C2898" w:rsidRPr="000018F3">
        <w:t>Cro</w:t>
      </w:r>
      <w:r w:rsidR="0082303F" w:rsidRPr="000018F3">
        <w:t>ss-Community Document Reliable I</w:t>
      </w:r>
      <w:r w:rsidR="005C2898" w:rsidRPr="000018F3">
        <w:t>nterchange Profile (</w:t>
      </w:r>
      <w:r w:rsidRPr="000018F3">
        <w:t>XCDR</w:t>
      </w:r>
      <w:r w:rsidR="005C2898" w:rsidRPr="000018F3">
        <w:t>)</w:t>
      </w:r>
      <w:r w:rsidRPr="000018F3">
        <w:t xml:space="preserve"> and a number of extensions to the existing </w:t>
      </w:r>
      <w:r w:rsidR="007C7A31" w:rsidRPr="000018F3">
        <w:t xml:space="preserve">Cross-Enterprise Document Reliable Interchange </w:t>
      </w:r>
      <w:r w:rsidRPr="000018F3">
        <w:t>Profile</w:t>
      </w:r>
      <w:r w:rsidR="007C7A31" w:rsidRPr="000018F3">
        <w:t xml:space="preserve"> (XDR)</w:t>
      </w:r>
      <w:r w:rsidRPr="000018F3">
        <w:t xml:space="preserve"> </w:t>
      </w:r>
      <w:r w:rsidR="005C2898" w:rsidRPr="000018F3">
        <w:t>to</w:t>
      </w:r>
      <w:r w:rsidRPr="000018F3">
        <w:t xml:space="preserve"> support the combined use of XCDR and XDR</w:t>
      </w:r>
      <w:r w:rsidR="00A152D0" w:rsidRPr="000018F3">
        <w:t xml:space="preserve">. </w:t>
      </w:r>
    </w:p>
    <w:p w14:paraId="005B03AB" w14:textId="77777777" w:rsidR="005C2898" w:rsidRPr="000018F3" w:rsidRDefault="005C2898" w:rsidP="00AD2541">
      <w:pPr>
        <w:pStyle w:val="BodyText"/>
      </w:pPr>
      <w:r w:rsidRPr="000018F3">
        <w:t>XCDR introduces the capability to s</w:t>
      </w:r>
      <w:r w:rsidR="00E75387" w:rsidRPr="000018F3">
        <w:t>end</w:t>
      </w:r>
      <w:r w:rsidRPr="000018F3">
        <w:t xml:space="preserve"> documents from a</w:t>
      </w:r>
      <w:r w:rsidR="0082303F" w:rsidRPr="000018F3">
        <w:t xml:space="preserve"> source </w:t>
      </w:r>
      <w:r w:rsidRPr="000018F3">
        <w:t>Community with sufficient information to direct th</w:t>
      </w:r>
      <w:r w:rsidR="00E75387" w:rsidRPr="000018F3">
        <w:t>e documents</w:t>
      </w:r>
      <w:r w:rsidRPr="000018F3">
        <w:t xml:space="preserve"> through gateways to a designated </w:t>
      </w:r>
      <w:r w:rsidR="00830991" w:rsidRPr="000018F3">
        <w:t xml:space="preserve">target </w:t>
      </w:r>
      <w:r w:rsidRPr="000018F3">
        <w:t>Community.</w:t>
      </w:r>
    </w:p>
    <w:p w14:paraId="3EA866ED" w14:textId="77777777" w:rsidR="00D251A8" w:rsidRPr="000018F3" w:rsidRDefault="00F105C5" w:rsidP="00AD2541">
      <w:pPr>
        <w:pStyle w:val="BodyText"/>
      </w:pPr>
      <w:r w:rsidRPr="000018F3">
        <w:t xml:space="preserve">The XCDR </w:t>
      </w:r>
      <w:r w:rsidR="00A152D0" w:rsidRPr="000018F3">
        <w:t>Profile</w:t>
      </w:r>
      <w:r w:rsidRPr="000018F3">
        <w:t>:</w:t>
      </w:r>
    </w:p>
    <w:p w14:paraId="5D816797" w14:textId="77777777" w:rsidR="00DC63EE" w:rsidRPr="000018F3" w:rsidRDefault="00DC63EE" w:rsidP="005F1BEC">
      <w:pPr>
        <w:pStyle w:val="ListBullet2"/>
      </w:pPr>
      <w:r w:rsidRPr="000018F3">
        <w:t xml:space="preserve">has similar deployment characteristics to </w:t>
      </w:r>
      <w:r w:rsidR="0014092E" w:rsidRPr="000018F3">
        <w:t>the Cross-Community Access Profile (</w:t>
      </w:r>
      <w:r w:rsidRPr="000018F3">
        <w:t>XCA</w:t>
      </w:r>
      <w:r w:rsidR="0014092E" w:rsidRPr="000018F3">
        <w:t>)</w:t>
      </w:r>
      <w:r w:rsidR="0082303F" w:rsidRPr="000018F3">
        <w:t xml:space="preserve"> and</w:t>
      </w:r>
      <w:r w:rsidR="00F105C5" w:rsidRPr="000018F3">
        <w:t xml:space="preserve"> is e</w:t>
      </w:r>
      <w:r w:rsidRPr="000018F3">
        <w:t>asily combined and deployed in a</w:t>
      </w:r>
      <w:r w:rsidR="00F105C5" w:rsidRPr="000018F3">
        <w:t xml:space="preserve">n </w:t>
      </w:r>
      <w:r w:rsidRPr="000018F3">
        <w:t>environment that is already using XCA</w:t>
      </w:r>
      <w:r w:rsidR="007C7A31" w:rsidRPr="000018F3">
        <w:t>.</w:t>
      </w:r>
      <w:r w:rsidRPr="000018F3">
        <w:t xml:space="preserve"> </w:t>
      </w:r>
    </w:p>
    <w:p w14:paraId="486FFDBF" w14:textId="77777777" w:rsidR="00DC63EE" w:rsidRPr="000018F3" w:rsidRDefault="00F105C5" w:rsidP="005F1BEC">
      <w:pPr>
        <w:pStyle w:val="ListBullet2"/>
      </w:pPr>
      <w:r w:rsidRPr="000018F3">
        <w:t>f</w:t>
      </w:r>
      <w:r w:rsidR="00DC63EE" w:rsidRPr="000018F3">
        <w:t>ully specifies the combined use with XDR</w:t>
      </w:r>
      <w:r w:rsidRPr="000018F3">
        <w:t>, enabling</w:t>
      </w:r>
      <w:r w:rsidR="00DC63EE" w:rsidRPr="000018F3">
        <w:t xml:space="preserve"> </w:t>
      </w:r>
      <w:r w:rsidRPr="000018F3">
        <w:t>a</w:t>
      </w:r>
      <w:r w:rsidR="00E441D3" w:rsidRPr="000018F3">
        <w:t>n</w:t>
      </w:r>
      <w:r w:rsidRPr="000018F3">
        <w:t xml:space="preserve"> XDR D</w:t>
      </w:r>
      <w:r w:rsidR="00DC63EE" w:rsidRPr="000018F3">
        <w:t xml:space="preserve">ocument </w:t>
      </w:r>
      <w:r w:rsidRPr="000018F3">
        <w:t>S</w:t>
      </w:r>
      <w:r w:rsidR="00DC63EE" w:rsidRPr="000018F3">
        <w:t xml:space="preserve">ource and </w:t>
      </w:r>
      <w:r w:rsidRPr="000018F3">
        <w:t>D</w:t>
      </w:r>
      <w:r w:rsidR="00DC63EE" w:rsidRPr="000018F3">
        <w:t xml:space="preserve">ocument </w:t>
      </w:r>
      <w:r w:rsidRPr="000018F3">
        <w:t>R</w:t>
      </w:r>
      <w:r w:rsidR="00DC63EE" w:rsidRPr="000018F3">
        <w:t xml:space="preserve">ecipient </w:t>
      </w:r>
      <w:r w:rsidR="007C7A31" w:rsidRPr="000018F3">
        <w:t xml:space="preserve">Actors </w:t>
      </w:r>
      <w:r w:rsidR="00DC63EE" w:rsidRPr="000018F3">
        <w:t>in separate communities to become connected</w:t>
      </w:r>
      <w:r w:rsidR="00A152D0" w:rsidRPr="000018F3">
        <w:t xml:space="preserve">. </w:t>
      </w:r>
      <w:r w:rsidR="000A38DF" w:rsidRPr="000018F3">
        <w:t xml:space="preserve">The XDR </w:t>
      </w:r>
      <w:r w:rsidR="00830991" w:rsidRPr="000018F3">
        <w:t xml:space="preserve">Document Source </w:t>
      </w:r>
      <w:r w:rsidR="00855EA9" w:rsidRPr="000018F3">
        <w:t>receives</w:t>
      </w:r>
      <w:r w:rsidR="00DC63EE" w:rsidRPr="000018F3">
        <w:t xml:space="preserve"> acknowledgment only when the Document Recipient </w:t>
      </w:r>
      <w:r w:rsidR="00830991" w:rsidRPr="000018F3">
        <w:t xml:space="preserve">in a </w:t>
      </w:r>
      <w:r w:rsidR="007A4EE9" w:rsidRPr="000018F3">
        <w:t xml:space="preserve">remote community </w:t>
      </w:r>
      <w:r w:rsidR="00DC63EE" w:rsidRPr="000018F3">
        <w:t>ha</w:t>
      </w:r>
      <w:r w:rsidR="00D677AB" w:rsidRPr="000018F3">
        <w:t>s</w:t>
      </w:r>
      <w:r w:rsidR="00DC63EE" w:rsidRPr="000018F3">
        <w:t xml:space="preserve"> received the document</w:t>
      </w:r>
      <w:r w:rsidR="00A152D0" w:rsidRPr="000018F3">
        <w:t xml:space="preserve">. </w:t>
      </w:r>
      <w:r w:rsidR="00DC63EE" w:rsidRPr="000018F3">
        <w:t>End-to-end acknowledgement is assured.</w:t>
      </w:r>
    </w:p>
    <w:p w14:paraId="0B6665D3" w14:textId="494F3484" w:rsidR="00830991" w:rsidRPr="000018F3" w:rsidRDefault="00830991" w:rsidP="005F1BEC">
      <w:pPr>
        <w:pStyle w:val="ListBullet2"/>
      </w:pPr>
      <w:r w:rsidRPr="000018F3">
        <w:t xml:space="preserve">Extends the deployment of a community organized around an XDS Document Registry and Repository(s) by allowing </w:t>
      </w:r>
      <w:r w:rsidR="00D677AB" w:rsidRPr="000018F3">
        <w:t>both</w:t>
      </w:r>
      <w:r w:rsidR="003658FE" w:rsidRPr="000018F3">
        <w:t xml:space="preserve"> Document Source Actors within this XDS based community, </w:t>
      </w:r>
      <w:r w:rsidR="00D677AB" w:rsidRPr="000018F3">
        <w:t>and</w:t>
      </w:r>
      <w:r w:rsidR="003658FE" w:rsidRPr="000018F3">
        <w:t xml:space="preserve"> </w:t>
      </w:r>
      <w:r w:rsidR="00D677AB" w:rsidRPr="000018F3">
        <w:t xml:space="preserve">in </w:t>
      </w:r>
      <w:r w:rsidRPr="000018F3">
        <w:t xml:space="preserve">different </w:t>
      </w:r>
      <w:r w:rsidR="003658FE" w:rsidRPr="000018F3">
        <w:t>communities</w:t>
      </w:r>
      <w:r w:rsidRPr="000018F3">
        <w:t xml:space="preserve"> to act as a source of documents</w:t>
      </w:r>
      <w:r w:rsidR="00B85521" w:rsidRPr="000018F3">
        <w:t>.</w:t>
      </w:r>
    </w:p>
    <w:p w14:paraId="725D1688" w14:textId="77777777" w:rsidR="00D251A8" w:rsidRPr="000018F3" w:rsidRDefault="00D251A8" w:rsidP="00AD2541">
      <w:pPr>
        <w:pStyle w:val="BodyText"/>
      </w:pPr>
      <w:r w:rsidRPr="000018F3">
        <w:t xml:space="preserve"> XCDR can be:</w:t>
      </w:r>
    </w:p>
    <w:p w14:paraId="78365929" w14:textId="1ABB5100" w:rsidR="00D251A8" w:rsidRPr="000018F3" w:rsidRDefault="00D251A8" w:rsidP="005F1BEC">
      <w:pPr>
        <w:pStyle w:val="ListBullet2"/>
      </w:pPr>
      <w:r w:rsidRPr="000018F3">
        <w:t xml:space="preserve">used </w:t>
      </w:r>
      <w:r w:rsidR="00D7740C" w:rsidRPr="000018F3">
        <w:t xml:space="preserve">as a stand-alone Profile to enable an Initiating Gateway in a </w:t>
      </w:r>
      <w:r w:rsidR="007C7A31" w:rsidRPr="000018F3">
        <w:t xml:space="preserve">source </w:t>
      </w:r>
      <w:r w:rsidR="00D7740C" w:rsidRPr="000018F3">
        <w:t>Community to provide a set of documents to the Responding Gateway of a remote Community</w:t>
      </w:r>
      <w:r w:rsidR="00B85521" w:rsidRPr="000018F3">
        <w:t>.</w:t>
      </w:r>
    </w:p>
    <w:p w14:paraId="5807808A" w14:textId="77777777" w:rsidR="00D251A8" w:rsidRPr="000018F3" w:rsidRDefault="00D251A8" w:rsidP="005F1BEC">
      <w:pPr>
        <w:pStyle w:val="ListBullet2"/>
      </w:pPr>
      <w:r w:rsidRPr="000018F3">
        <w:t xml:space="preserve">used in conjunction with </w:t>
      </w:r>
      <w:r w:rsidR="00D7740C" w:rsidRPr="000018F3">
        <w:t xml:space="preserve">the </w:t>
      </w:r>
      <w:r w:rsidRPr="000018F3">
        <w:t>XDR</w:t>
      </w:r>
      <w:r w:rsidR="00D7740C" w:rsidRPr="000018F3">
        <w:t xml:space="preserve"> Profile to enable a Document Source in one Community to provide a set of document to a Document Recipient in a remote Community</w:t>
      </w:r>
      <w:r w:rsidR="007C7A31" w:rsidRPr="000018F3">
        <w:t>.</w:t>
      </w:r>
    </w:p>
    <w:p w14:paraId="32DB17B5" w14:textId="2B24053C" w:rsidR="00D251A8" w:rsidRPr="000018F3" w:rsidRDefault="00D251A8" w:rsidP="005F1BEC">
      <w:pPr>
        <w:pStyle w:val="ListBullet2"/>
      </w:pPr>
      <w:r w:rsidRPr="000018F3">
        <w:t xml:space="preserve">used in conjunction with the XCA Profile to enable </w:t>
      </w:r>
      <w:r w:rsidR="003A09D2" w:rsidRPr="000018F3">
        <w:t>two-way</w:t>
      </w:r>
      <w:r w:rsidRPr="000018F3">
        <w:t xml:space="preserve"> communication between Communities</w:t>
      </w:r>
      <w:r w:rsidR="007C7A31" w:rsidRPr="000018F3">
        <w:t>.</w:t>
      </w:r>
    </w:p>
    <w:p w14:paraId="1A2951F9" w14:textId="77777777" w:rsidR="00D251A8" w:rsidRPr="000018F3" w:rsidRDefault="00D251A8" w:rsidP="005F1BEC">
      <w:pPr>
        <w:pStyle w:val="ListBullet2"/>
      </w:pPr>
      <w:r w:rsidRPr="000018F3">
        <w:t xml:space="preserve">used in conjunction with the XDW </w:t>
      </w:r>
      <w:r w:rsidR="00D7740C" w:rsidRPr="000018F3">
        <w:t xml:space="preserve">Profile </w:t>
      </w:r>
      <w:r w:rsidRPr="000018F3">
        <w:t>to enable</w:t>
      </w:r>
      <w:r w:rsidR="004C320D" w:rsidRPr="000018F3">
        <w:t xml:space="preserve"> </w:t>
      </w:r>
      <w:r w:rsidRPr="000018F3">
        <w:t>the</w:t>
      </w:r>
      <w:r w:rsidR="004C320D" w:rsidRPr="000018F3">
        <w:t xml:space="preserve"> exchange of</w:t>
      </w:r>
      <w:r w:rsidRPr="000018F3">
        <w:t xml:space="preserve"> Workflow Document</w:t>
      </w:r>
      <w:r w:rsidR="0082303F" w:rsidRPr="000018F3">
        <w:t xml:space="preserve">s </w:t>
      </w:r>
      <w:r w:rsidRPr="000018F3">
        <w:t xml:space="preserve">in </w:t>
      </w:r>
      <w:r w:rsidR="004C320D" w:rsidRPr="000018F3">
        <w:t>c</w:t>
      </w:r>
      <w:r w:rsidRPr="000018F3">
        <w:t>ross-community environments.</w:t>
      </w:r>
    </w:p>
    <w:p w14:paraId="3E3A816B" w14:textId="1F1F238D" w:rsidR="00D251A8" w:rsidRPr="000018F3" w:rsidRDefault="00D251A8" w:rsidP="006E711B">
      <w:pPr>
        <w:pStyle w:val="BodyText"/>
      </w:pPr>
      <w:r w:rsidRPr="000018F3">
        <w:t xml:space="preserve">This </w:t>
      </w:r>
      <w:r w:rsidR="00AB632D" w:rsidRPr="000018F3">
        <w:t>s</w:t>
      </w:r>
      <w:r w:rsidRPr="000018F3">
        <w:t>upplement includes two major parts that are interrelated.</w:t>
      </w:r>
    </w:p>
    <w:p w14:paraId="6583B60B" w14:textId="77777777" w:rsidR="00D251A8" w:rsidRPr="000018F3" w:rsidRDefault="00D251A8" w:rsidP="005F1BEC">
      <w:pPr>
        <w:pStyle w:val="ListNumber2"/>
      </w:pPr>
      <w:r w:rsidRPr="000018F3">
        <w:t>The first part introduces the XCDR Profile</w:t>
      </w:r>
    </w:p>
    <w:p w14:paraId="08EBAB7A" w14:textId="77777777" w:rsidR="00D251A8" w:rsidRPr="000018F3" w:rsidRDefault="00D251A8" w:rsidP="005F1BEC">
      <w:pPr>
        <w:pStyle w:val="ListNumber2"/>
      </w:pPr>
      <w:r w:rsidRPr="000018F3">
        <w:t>The second part extends the Cross-Enterprise Document Relia</w:t>
      </w:r>
      <w:r w:rsidR="00907309" w:rsidRPr="000018F3">
        <w:t xml:space="preserve">ble </w:t>
      </w:r>
      <w:r w:rsidR="00D677AB" w:rsidRPr="000018F3">
        <w:t>I</w:t>
      </w:r>
      <w:r w:rsidR="00907309" w:rsidRPr="000018F3">
        <w:t xml:space="preserve">nterchange </w:t>
      </w:r>
      <w:r w:rsidR="00D677AB" w:rsidRPr="000018F3">
        <w:t xml:space="preserve">Profile </w:t>
      </w:r>
      <w:r w:rsidR="00907309" w:rsidRPr="000018F3">
        <w:t>(XDR) with one</w:t>
      </w:r>
      <w:r w:rsidRPr="000018F3">
        <w:t xml:space="preserve"> new option</w:t>
      </w:r>
      <w:r w:rsidR="0082303F" w:rsidRPr="000018F3">
        <w:t xml:space="preserve">, enabling </w:t>
      </w:r>
      <w:r w:rsidRPr="000018F3">
        <w:t xml:space="preserve">Document </w:t>
      </w:r>
      <w:r w:rsidR="00907309" w:rsidRPr="000018F3">
        <w:t xml:space="preserve">Sources </w:t>
      </w:r>
      <w:r w:rsidRPr="000018F3">
        <w:t xml:space="preserve">to </w:t>
      </w:r>
      <w:r w:rsidR="00907309" w:rsidRPr="000018F3">
        <w:t xml:space="preserve">convey </w:t>
      </w:r>
      <w:r w:rsidR="0082303F" w:rsidRPr="000018F3">
        <w:t xml:space="preserve">a </w:t>
      </w:r>
      <w:r w:rsidR="00907309" w:rsidRPr="000018F3">
        <w:t xml:space="preserve">target </w:t>
      </w:r>
      <w:r w:rsidR="007C7A31" w:rsidRPr="000018F3">
        <w:t>h</w:t>
      </w:r>
      <w:r w:rsidR="00907309" w:rsidRPr="000018F3">
        <w:t>omeCommunityI</w:t>
      </w:r>
      <w:r w:rsidR="0067036C" w:rsidRPr="000018F3">
        <w:t>d</w:t>
      </w:r>
      <w:r w:rsidRPr="000018F3">
        <w:t xml:space="preserve">. </w:t>
      </w:r>
    </w:p>
    <w:p w14:paraId="541E14E0" w14:textId="7C831A56" w:rsidR="00CF283F" w:rsidRPr="000018F3" w:rsidRDefault="00CF283F" w:rsidP="00733277">
      <w:pPr>
        <w:pStyle w:val="Heading2"/>
        <w:tabs>
          <w:tab w:val="left" w:pos="3652"/>
        </w:tabs>
        <w:rPr>
          <w:noProof w:val="0"/>
        </w:rPr>
      </w:pPr>
      <w:bookmarkStart w:id="10" w:name="_Toc79142363"/>
      <w:r w:rsidRPr="000018F3">
        <w:rPr>
          <w:noProof w:val="0"/>
        </w:rPr>
        <w:t>Open Issues and Questions</w:t>
      </w:r>
      <w:bookmarkEnd w:id="10"/>
    </w:p>
    <w:p w14:paraId="2113C000" w14:textId="77777777" w:rsidR="007A4089" w:rsidRPr="000018F3" w:rsidRDefault="00194449" w:rsidP="005F1BEC">
      <w:pPr>
        <w:pStyle w:val="ListNumber2"/>
        <w:numPr>
          <w:ilvl w:val="0"/>
          <w:numId w:val="62"/>
        </w:numPr>
      </w:pPr>
      <w:bookmarkStart w:id="11" w:name="_Toc473170357"/>
      <w:bookmarkStart w:id="12" w:name="_Toc504625754"/>
      <w:r w:rsidRPr="000018F3">
        <w:t>None</w:t>
      </w:r>
    </w:p>
    <w:p w14:paraId="0DB985B0" w14:textId="77777777" w:rsidR="00CF283F" w:rsidRPr="000018F3" w:rsidRDefault="00CF283F" w:rsidP="008560D7">
      <w:pPr>
        <w:pStyle w:val="Heading2"/>
        <w:tabs>
          <w:tab w:val="left" w:pos="2385"/>
        </w:tabs>
        <w:rPr>
          <w:noProof w:val="0"/>
        </w:rPr>
      </w:pPr>
      <w:bookmarkStart w:id="13" w:name="_Toc79142364"/>
      <w:r w:rsidRPr="000018F3">
        <w:rPr>
          <w:noProof w:val="0"/>
        </w:rPr>
        <w:t>Closed Issues</w:t>
      </w:r>
      <w:bookmarkEnd w:id="13"/>
    </w:p>
    <w:p w14:paraId="214A6191" w14:textId="77777777" w:rsidR="006A2565" w:rsidRPr="000018F3" w:rsidRDefault="006A2565" w:rsidP="001A6139">
      <w:pPr>
        <w:pStyle w:val="ListNumber2"/>
        <w:numPr>
          <w:ilvl w:val="0"/>
          <w:numId w:val="91"/>
        </w:numPr>
      </w:pPr>
      <w:r w:rsidRPr="000018F3">
        <w:t xml:space="preserve">In XCA, the Initiating Gateway is responsible for Patient ID reconciliation before initiating the query or retrieve (i.e., the Initiating Gateway must query with the Patient ID </w:t>
      </w:r>
      <w:r w:rsidRPr="000018F3">
        <w:lastRenderedPageBreak/>
        <w:t>as it is known in the responding community (w/ responding community’s assigning authority)). This could be done using XCPD or some other method. How shall the Patient ID be reconciled in XCDR?</w:t>
      </w:r>
      <w:r w:rsidR="00536D9D" w:rsidRPr="000018F3">
        <w:t xml:space="preserve"> </w:t>
      </w:r>
      <w:r w:rsidRPr="000018F3">
        <w:t>Must it be the Patient ID as the patient is known in the target community?</w:t>
      </w:r>
      <w:r w:rsidR="00536D9D" w:rsidRPr="000018F3">
        <w:t xml:space="preserve"> </w:t>
      </w:r>
      <w:r w:rsidRPr="000018F3">
        <w:t>Resolution: The transaction reflects that the sending side is required to send enough information so that the receiving side can associate the data with a local patient.</w:t>
      </w:r>
      <w:r w:rsidR="00536D9D" w:rsidRPr="000018F3">
        <w:t xml:space="preserve"> </w:t>
      </w:r>
      <w:r w:rsidRPr="000018F3">
        <w:t>How this is done will vary by deployment but is expected to include either a patient ID known to the receiver or enough demographics to support a match.</w:t>
      </w:r>
      <w:r w:rsidR="00536D9D" w:rsidRPr="000018F3">
        <w:t xml:space="preserve"> </w:t>
      </w:r>
      <w:r w:rsidRPr="000018F3">
        <w:t>Although XDR does not have any text regarding reconciliation of the patient, the approach taken here should be considered for addition to XDR because it is flexible and minimal.</w:t>
      </w:r>
    </w:p>
    <w:p w14:paraId="3D8DCD18" w14:textId="1FE99C93" w:rsidR="00C43323" w:rsidRPr="000018F3" w:rsidRDefault="00390229" w:rsidP="001A6139">
      <w:pPr>
        <w:pStyle w:val="ListNumber2"/>
        <w:numPr>
          <w:ilvl w:val="0"/>
          <w:numId w:val="91"/>
        </w:numPr>
      </w:pPr>
      <w:r w:rsidRPr="000018F3">
        <w:t>Is this profile necessary with its separate transaction or can the capabilities be put in place through a new option on XDR and chaining of combination of XDR actors?</w:t>
      </w:r>
      <w:r w:rsidR="00536D9D" w:rsidRPr="000018F3">
        <w:t xml:space="preserve"> </w:t>
      </w:r>
      <w:r w:rsidRPr="000018F3">
        <w:t xml:space="preserve">It was felt that creating a new </w:t>
      </w:r>
      <w:r w:rsidR="003A09D2" w:rsidRPr="000018F3">
        <w:t>p</w:t>
      </w:r>
      <w:r w:rsidRPr="000018F3">
        <w:t>rofile was a better approach because it follows the pattern used for XCA.</w:t>
      </w:r>
      <w:r w:rsidR="00536D9D" w:rsidRPr="000018F3">
        <w:t xml:space="preserve"> </w:t>
      </w:r>
      <w:r w:rsidRPr="000018F3">
        <w:t xml:space="preserve">This allows it to be </w:t>
      </w:r>
      <w:r w:rsidR="00C43323" w:rsidRPr="000018F3">
        <w:t xml:space="preserve">easily combined and deployed in an environment that is already using XCA. </w:t>
      </w:r>
    </w:p>
    <w:p w14:paraId="0401EE42" w14:textId="77777777" w:rsidR="00CF283F" w:rsidRPr="000018F3" w:rsidRDefault="00D251A8" w:rsidP="001A6139">
      <w:pPr>
        <w:pStyle w:val="ListNumber2"/>
        <w:numPr>
          <w:ilvl w:val="0"/>
          <w:numId w:val="91"/>
        </w:numPr>
      </w:pPr>
      <w:r w:rsidRPr="000018F3">
        <w:t>How, if at all, should SubmissionSet.intendedRecipient be used for document routing?</w:t>
      </w:r>
      <w:r w:rsidR="00536D9D" w:rsidRPr="000018F3">
        <w:t xml:space="preserve"> </w:t>
      </w:r>
      <w:r w:rsidRPr="000018F3">
        <w:t>CLOSED: The need to specify SubmissionSet.intendedRecipient is to be optional and a recommendation only</w:t>
      </w:r>
      <w:r w:rsidR="00A152D0" w:rsidRPr="000018F3">
        <w:t xml:space="preserve">. </w:t>
      </w:r>
    </w:p>
    <w:p w14:paraId="591E19F7" w14:textId="77777777" w:rsidR="006F3AC8" w:rsidRPr="000018F3" w:rsidRDefault="006F3AC8" w:rsidP="001A6139">
      <w:pPr>
        <w:pStyle w:val="ListNumber2"/>
        <w:numPr>
          <w:ilvl w:val="0"/>
          <w:numId w:val="91"/>
        </w:numPr>
      </w:pPr>
      <w:r w:rsidRPr="000018F3">
        <w:t xml:space="preserve">Should the document Recipient support </w:t>
      </w:r>
      <w:r w:rsidR="00850402" w:rsidRPr="000018F3">
        <w:t>the</w:t>
      </w:r>
      <w:r w:rsidRPr="000018F3">
        <w:t xml:space="preserve"> Document Replacement Option?</w:t>
      </w:r>
      <w:r w:rsidR="00536D9D" w:rsidRPr="000018F3">
        <w:t xml:space="preserve"> </w:t>
      </w:r>
      <w:r w:rsidR="001A4B85" w:rsidRPr="000018F3">
        <w:t>CLOSED:</w:t>
      </w:r>
      <w:r w:rsidR="00536D9D" w:rsidRPr="000018F3">
        <w:t xml:space="preserve"> </w:t>
      </w:r>
      <w:r w:rsidR="001A4B85" w:rsidRPr="000018F3">
        <w:t>T</w:t>
      </w:r>
      <w:r w:rsidRPr="000018F3">
        <w:t>his is normal (expected) behavior in the XDR Document Recipient, and need not be made more explicit, nor specified differently in the XCDR Responding Gateway.</w:t>
      </w:r>
    </w:p>
    <w:p w14:paraId="72D6F736" w14:textId="77777777" w:rsidR="009160D9" w:rsidRPr="000018F3" w:rsidRDefault="009160D9" w:rsidP="001A6139">
      <w:pPr>
        <w:pStyle w:val="ListNumber2"/>
        <w:numPr>
          <w:ilvl w:val="0"/>
          <w:numId w:val="91"/>
        </w:numPr>
      </w:pPr>
      <w:r w:rsidRPr="000018F3">
        <w:t xml:space="preserve">Should there be a </w:t>
      </w:r>
      <w:r w:rsidR="007A4089" w:rsidRPr="000018F3">
        <w:t>H</w:t>
      </w:r>
      <w:r w:rsidRPr="000018F3">
        <w:t>ome</w:t>
      </w:r>
      <w:r w:rsidR="007A4089" w:rsidRPr="000018F3">
        <w:t xml:space="preserve"> </w:t>
      </w:r>
      <w:r w:rsidRPr="000018F3">
        <w:t>Community</w:t>
      </w:r>
      <w:r w:rsidR="007A4089" w:rsidRPr="000018F3">
        <w:t xml:space="preserve"> </w:t>
      </w:r>
      <w:r w:rsidRPr="000018F3">
        <w:t>I</w:t>
      </w:r>
      <w:r w:rsidR="0067036C" w:rsidRPr="000018F3">
        <w:t>d</w:t>
      </w:r>
      <w:r w:rsidRPr="000018F3">
        <w:t xml:space="preserve"> Option on the </w:t>
      </w:r>
      <w:r w:rsidR="00850402" w:rsidRPr="000018F3">
        <w:t xml:space="preserve">XDR </w:t>
      </w:r>
      <w:r w:rsidRPr="000018F3">
        <w:t xml:space="preserve">Document Recipient? CLOSED: This option should be only on the </w:t>
      </w:r>
      <w:r w:rsidR="00850402" w:rsidRPr="000018F3">
        <w:t xml:space="preserve">XDR </w:t>
      </w:r>
      <w:r w:rsidRPr="000018F3">
        <w:t>Document Source</w:t>
      </w:r>
      <w:r w:rsidR="00A152D0" w:rsidRPr="000018F3">
        <w:t xml:space="preserve">. </w:t>
      </w:r>
      <w:r w:rsidRPr="000018F3">
        <w:t>The Document Recipient wil</w:t>
      </w:r>
      <w:r w:rsidR="00DC63EE" w:rsidRPr="000018F3">
        <w:t xml:space="preserve">l not have a </w:t>
      </w:r>
      <w:r w:rsidR="007A4089" w:rsidRPr="000018F3">
        <w:t>H</w:t>
      </w:r>
      <w:r w:rsidR="0067036C" w:rsidRPr="000018F3">
        <w:t>ome</w:t>
      </w:r>
      <w:r w:rsidR="007A4089" w:rsidRPr="000018F3">
        <w:t xml:space="preserve"> </w:t>
      </w:r>
      <w:r w:rsidR="0067036C" w:rsidRPr="000018F3">
        <w:t>Community</w:t>
      </w:r>
      <w:r w:rsidR="007A4089" w:rsidRPr="000018F3">
        <w:t xml:space="preserve"> </w:t>
      </w:r>
      <w:r w:rsidR="0067036C" w:rsidRPr="000018F3">
        <w:t xml:space="preserve">Id </w:t>
      </w:r>
      <w:r w:rsidR="00A152D0" w:rsidRPr="000018F3">
        <w:t>Option</w:t>
      </w:r>
      <w:r w:rsidR="00850402" w:rsidRPr="000018F3">
        <w:t xml:space="preserve">, thus the design </w:t>
      </w:r>
      <w:r w:rsidR="00DC63EE" w:rsidRPr="000018F3">
        <w:t>assum</w:t>
      </w:r>
      <w:r w:rsidR="00850402" w:rsidRPr="000018F3">
        <w:t>es</w:t>
      </w:r>
      <w:r w:rsidR="00DC63EE" w:rsidRPr="000018F3">
        <w:t xml:space="preserve"> that the Document Recipient may or may not use </w:t>
      </w:r>
      <w:r w:rsidR="007A4089" w:rsidRPr="000018F3">
        <w:t>H</w:t>
      </w:r>
      <w:r w:rsidR="00DC63EE" w:rsidRPr="000018F3">
        <w:t>ome</w:t>
      </w:r>
      <w:r w:rsidR="007A4089" w:rsidRPr="000018F3">
        <w:t xml:space="preserve"> </w:t>
      </w:r>
      <w:r w:rsidR="00DC63EE" w:rsidRPr="000018F3">
        <w:t>Community</w:t>
      </w:r>
      <w:r w:rsidR="007A4089" w:rsidRPr="000018F3">
        <w:t xml:space="preserve"> </w:t>
      </w:r>
      <w:r w:rsidR="00DC63EE" w:rsidRPr="000018F3">
        <w:t>Id</w:t>
      </w:r>
      <w:r w:rsidR="00850402" w:rsidRPr="000018F3">
        <w:t>, and if it uses it</w:t>
      </w:r>
      <w:r w:rsidR="00502857" w:rsidRPr="000018F3">
        <w:t>,</w:t>
      </w:r>
      <w:r w:rsidR="00850402" w:rsidRPr="000018F3">
        <w:t xml:space="preserve"> it may be</w:t>
      </w:r>
      <w:r w:rsidR="00DC63EE" w:rsidRPr="000018F3">
        <w:t xml:space="preserve"> in a way that suits their implementation.</w:t>
      </w:r>
    </w:p>
    <w:p w14:paraId="3BD6D4B1" w14:textId="7E4C209F" w:rsidR="00390229" w:rsidRPr="000018F3" w:rsidRDefault="00390229" w:rsidP="001A6139">
      <w:pPr>
        <w:pStyle w:val="ListNumber2"/>
        <w:numPr>
          <w:ilvl w:val="0"/>
          <w:numId w:val="91"/>
        </w:numPr>
      </w:pPr>
      <w:r w:rsidRPr="000018F3">
        <w:t>How shall BPPC and Privacy Enforcement be incorporated, if at all?</w:t>
      </w:r>
      <w:r w:rsidR="00536D9D" w:rsidRPr="000018F3">
        <w:t xml:space="preserve"> </w:t>
      </w:r>
      <w:r w:rsidR="00B2142C" w:rsidRPr="000018F3">
        <w:br/>
      </w:r>
      <w:r w:rsidR="004E6B10" w:rsidRPr="000018F3">
        <w:t xml:space="preserve">CLOSED: Enforcement follows the same approach as is used for XDS and XDR. </w:t>
      </w:r>
    </w:p>
    <w:p w14:paraId="3BAA70BA" w14:textId="77777777" w:rsidR="00CF283F" w:rsidRPr="000018F3" w:rsidRDefault="00CF283F" w:rsidP="006E711B">
      <w:pPr>
        <w:pStyle w:val="BodyText"/>
      </w:pPr>
    </w:p>
    <w:p w14:paraId="3F14A1F2" w14:textId="77777777" w:rsidR="00F51AEF" w:rsidRDefault="00F51AEF" w:rsidP="00F51AEF">
      <w:pPr>
        <w:pStyle w:val="Heading1"/>
        <w:rPr>
          <w:noProof w:val="0"/>
        </w:rPr>
      </w:pPr>
      <w:bookmarkStart w:id="14" w:name="_Toc71799498"/>
      <w:bookmarkStart w:id="15" w:name="_Toc76030414"/>
      <w:bookmarkStart w:id="16" w:name="_Toc79142365"/>
      <w:bookmarkStart w:id="17" w:name="_Toc396415496"/>
      <w:bookmarkEnd w:id="11"/>
      <w:bookmarkEnd w:id="12"/>
      <w:r>
        <w:rPr>
          <w:noProof w:val="0"/>
        </w:rPr>
        <w:lastRenderedPageBreak/>
        <w:t>IHE Technical Frameworks General Introduction</w:t>
      </w:r>
      <w:bookmarkEnd w:id="14"/>
      <w:bookmarkEnd w:id="15"/>
      <w:bookmarkEnd w:id="16"/>
    </w:p>
    <w:p w14:paraId="15959ECD" w14:textId="77777777" w:rsidR="00F51AEF" w:rsidRPr="00682FD2" w:rsidRDefault="00F51AEF" w:rsidP="00F51AEF">
      <w:pPr>
        <w:pStyle w:val="BodyText"/>
      </w:pPr>
      <w:r w:rsidRPr="00D26514">
        <w:t xml:space="preserve">The </w:t>
      </w:r>
      <w:hyperlink r:id="rId17"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27F9E8CE" w14:textId="77777777" w:rsidR="00F51AEF" w:rsidRDefault="00F51AEF" w:rsidP="00F51AEF">
      <w:pPr>
        <w:pStyle w:val="Heading1"/>
        <w:pageBreakBefore w:val="0"/>
      </w:pPr>
      <w:bookmarkStart w:id="18" w:name="_Toc341951395"/>
      <w:bookmarkStart w:id="19" w:name="_Toc18418175"/>
      <w:bookmarkStart w:id="20" w:name="_Toc71799499"/>
      <w:bookmarkStart w:id="21" w:name="_Toc76030415"/>
      <w:bookmarkStart w:id="22" w:name="_Toc79142366"/>
      <w:r>
        <w:t>Copyright Licenses</w:t>
      </w:r>
      <w:bookmarkEnd w:id="18"/>
      <w:bookmarkEnd w:id="19"/>
      <w:bookmarkEnd w:id="20"/>
      <w:bookmarkEnd w:id="21"/>
      <w:bookmarkEnd w:id="22"/>
    </w:p>
    <w:p w14:paraId="3964E181" w14:textId="3A27BF5C" w:rsidR="00F51AEF" w:rsidRPr="00756627" w:rsidRDefault="00F51AEF" w:rsidP="00F51AEF">
      <w:pPr>
        <w:pStyle w:val="BodyText"/>
      </w:pPr>
      <w:r w:rsidRPr="00C9280F">
        <w:t>IHE technical documents refer to, and make use of, a number of standards developed and published by several standards development organizations.</w:t>
      </w:r>
      <w:r>
        <w:t xml:space="preserve"> </w:t>
      </w:r>
      <w:r w:rsidRPr="00C9280F">
        <w:t xml:space="preserve">Please refer to the IHE Technical Frameworks General Introduction, </w:t>
      </w:r>
      <w:hyperlink r:id="rId18" w:history="1">
        <w:r w:rsidR="004F69E7">
          <w:rPr>
            <w:rStyle w:val="Hyperlink"/>
          </w:rPr>
          <w:t>Section 9 - Copyright Licenses</w:t>
        </w:r>
      </w:hyperlink>
      <w:r>
        <w:t xml:space="preserve"> </w:t>
      </w:r>
      <w:r w:rsidRPr="00C9280F">
        <w:t>for copyright license information for frequently referenced base standards</w:t>
      </w:r>
      <w:r>
        <w:t>. Information pertaining to the use of IHE International copyrighted materials is also available there.</w:t>
      </w:r>
    </w:p>
    <w:p w14:paraId="6E2BF451" w14:textId="77777777" w:rsidR="00F51AEF" w:rsidRDefault="00F51AEF" w:rsidP="00F51AEF">
      <w:pPr>
        <w:pStyle w:val="Heading1"/>
        <w:pageBreakBefore w:val="0"/>
      </w:pPr>
      <w:bookmarkStart w:id="23" w:name="_Toc71799277"/>
      <w:bookmarkStart w:id="24" w:name="_Toc71799500"/>
      <w:bookmarkStart w:id="25" w:name="_Toc71799278"/>
      <w:bookmarkStart w:id="26" w:name="_Toc71799501"/>
      <w:bookmarkStart w:id="27" w:name="_Toc71799279"/>
      <w:bookmarkStart w:id="28" w:name="_Toc71799502"/>
      <w:bookmarkStart w:id="29" w:name="_Toc71799280"/>
      <w:bookmarkStart w:id="30" w:name="_Toc71799503"/>
      <w:bookmarkStart w:id="31" w:name="_Toc71799281"/>
      <w:bookmarkStart w:id="32" w:name="_Toc71799504"/>
      <w:bookmarkStart w:id="33" w:name="_Toc71799282"/>
      <w:bookmarkStart w:id="34" w:name="_Toc71799505"/>
      <w:bookmarkStart w:id="35" w:name="_Toc71799283"/>
      <w:bookmarkStart w:id="36" w:name="_Toc71799506"/>
      <w:bookmarkStart w:id="37" w:name="_Toc71799284"/>
      <w:bookmarkStart w:id="38" w:name="_Toc71799507"/>
      <w:bookmarkStart w:id="39" w:name="_Toc71799285"/>
      <w:bookmarkStart w:id="40" w:name="_Toc71799508"/>
      <w:bookmarkStart w:id="41" w:name="_Toc71799286"/>
      <w:bookmarkStart w:id="42" w:name="_Toc71799509"/>
      <w:bookmarkStart w:id="43" w:name="_Toc71799287"/>
      <w:bookmarkStart w:id="44" w:name="_Toc71799510"/>
      <w:bookmarkStart w:id="45" w:name="_Toc71799288"/>
      <w:bookmarkStart w:id="46" w:name="_Toc71799511"/>
      <w:bookmarkStart w:id="47" w:name="_Toc71799289"/>
      <w:bookmarkStart w:id="48" w:name="_Toc71799512"/>
      <w:bookmarkStart w:id="49" w:name="_Toc341951397"/>
      <w:bookmarkStart w:id="50" w:name="_Toc18418181"/>
      <w:bookmarkStart w:id="51" w:name="_Toc71799513"/>
      <w:bookmarkStart w:id="52" w:name="_Toc76030416"/>
      <w:bookmarkStart w:id="53" w:name="_Toc79142367"/>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t>Trademark</w:t>
      </w:r>
      <w:bookmarkEnd w:id="49"/>
      <w:bookmarkEnd w:id="50"/>
      <w:bookmarkEnd w:id="51"/>
      <w:bookmarkEnd w:id="52"/>
      <w:bookmarkEnd w:id="53"/>
    </w:p>
    <w:p w14:paraId="0ABAB9EF" w14:textId="39C8B051" w:rsidR="00F51AEF" w:rsidRDefault="00F51AEF" w:rsidP="00BA65FC">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w:t>
      </w:r>
      <w:r w:rsidRPr="00C9280F">
        <w:t xml:space="preserve">Please refer to the IHE Technical Frameworks General Introduction, </w:t>
      </w:r>
      <w:hyperlink r:id="rId19" w:history="1">
        <w:r w:rsidR="004F69E7">
          <w:rPr>
            <w:rStyle w:val="Hyperlink"/>
          </w:rPr>
          <w:t>Section 10 - Trademark</w:t>
        </w:r>
      </w:hyperlink>
      <w:r w:rsidRPr="00C9280F">
        <w:t xml:space="preserve"> for information on their use.</w:t>
      </w:r>
      <w:bookmarkStart w:id="54" w:name="_Toc396415497"/>
      <w:bookmarkStart w:id="55" w:name="OLE_LINK9"/>
      <w:bookmarkStart w:id="56" w:name="OLE_LINK10"/>
      <w:bookmarkEnd w:id="17"/>
    </w:p>
    <w:p w14:paraId="75C28521" w14:textId="77777777" w:rsidR="00F51AEF" w:rsidRDefault="00F51AEF" w:rsidP="00BA65FC">
      <w:pPr>
        <w:pStyle w:val="BodyText"/>
      </w:pPr>
    </w:p>
    <w:p w14:paraId="3E1FA020" w14:textId="77777777" w:rsidR="00F51AEF" w:rsidRDefault="00F51AEF" w:rsidP="00F51AEF">
      <w:pPr>
        <w:pStyle w:val="Heading1"/>
      </w:pPr>
      <w:bookmarkStart w:id="57" w:name="_Toc71799514"/>
      <w:bookmarkStart w:id="58" w:name="_Toc76030417"/>
      <w:bookmarkStart w:id="59" w:name="_Toc79142368"/>
      <w:r>
        <w:lastRenderedPageBreak/>
        <w:t>IHE Technical Frameworks General Introduction</w:t>
      </w:r>
      <w:r w:rsidRPr="00D26514">
        <w:t xml:space="preserve"> Appendices</w:t>
      </w:r>
      <w:bookmarkEnd w:id="57"/>
      <w:bookmarkEnd w:id="58"/>
      <w:bookmarkEnd w:id="59"/>
    </w:p>
    <w:p w14:paraId="5E4EBEA5" w14:textId="77777777" w:rsidR="00F51AEF" w:rsidRDefault="00F51AEF" w:rsidP="00F51AEF">
      <w:pPr>
        <w:pStyle w:val="BodyText"/>
      </w:pPr>
      <w:r w:rsidRPr="00D26514">
        <w:t xml:space="preserve">The </w:t>
      </w:r>
      <w:hyperlink r:id="rId20"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r>
        <w:t>.</w:t>
      </w:r>
    </w:p>
    <w:p w14:paraId="0DF4A3AD" w14:textId="77777777" w:rsidR="00F51AEF" w:rsidRPr="00D26514" w:rsidRDefault="00F51AEF" w:rsidP="00F51AEF">
      <w:pPr>
        <w:pStyle w:val="BodyText"/>
      </w:pPr>
    </w:p>
    <w:p w14:paraId="7D37CE41" w14:textId="77777777" w:rsidR="00F51AEF" w:rsidRPr="00D26514" w:rsidRDefault="00F51AEF" w:rsidP="00F51AEF">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1" w:history="1">
        <w:r w:rsidRPr="00077DF6">
          <w:rPr>
            <w:rStyle w:val="Hyperlink"/>
          </w:rPr>
          <w:t>here</w:t>
        </w:r>
      </w:hyperlink>
      <w:r w:rsidRPr="00D26514">
        <w:t>.</w:t>
      </w:r>
    </w:p>
    <w:p w14:paraId="4F555DF5" w14:textId="77777777" w:rsidR="00F51AEF" w:rsidRDefault="00F51AEF" w:rsidP="00BA65FC">
      <w:pPr>
        <w:pStyle w:val="BodyText"/>
      </w:pPr>
    </w:p>
    <w:p w14:paraId="0216AA2C" w14:textId="006C24B1" w:rsidR="00F313FA" w:rsidRPr="000018F3" w:rsidRDefault="00E04053" w:rsidP="00F313FA">
      <w:pPr>
        <w:pStyle w:val="Heading1"/>
        <w:pageBreakBefore w:val="0"/>
        <w:rPr>
          <w:noProof w:val="0"/>
        </w:rPr>
      </w:pPr>
      <w:hyperlink r:id="rId22" w:history="1">
        <w:bookmarkStart w:id="60" w:name="_Toc79142369"/>
        <w:r w:rsidR="00F313FA" w:rsidRPr="000018F3">
          <w:rPr>
            <w:rStyle w:val="Hyperlink"/>
            <w:noProof w:val="0"/>
          </w:rPr>
          <w:t>Appendix A</w:t>
        </w:r>
      </w:hyperlink>
      <w:r w:rsidR="00F313FA" w:rsidRPr="000018F3">
        <w:rPr>
          <w:noProof w:val="0"/>
        </w:rPr>
        <w:t xml:space="preserve"> – Actor</w:t>
      </w:r>
      <w:r w:rsidR="00F51AEF">
        <w:rPr>
          <w:noProof w:val="0"/>
        </w:rPr>
        <w:t>s</w:t>
      </w:r>
      <w:bookmarkEnd w:id="60"/>
    </w:p>
    <w:p w14:paraId="7BE064C7" w14:textId="77777777" w:rsidR="00F51AEF" w:rsidRDefault="00F51AEF" w:rsidP="00853144">
      <w:pPr>
        <w:pStyle w:val="BodyText"/>
      </w:pPr>
    </w:p>
    <w:p w14:paraId="1246D204" w14:textId="77777777" w:rsidR="00F51AEF" w:rsidRPr="00D26514" w:rsidRDefault="00F51AEF" w:rsidP="00F51AEF">
      <w:pPr>
        <w:pStyle w:val="EditorInstructions"/>
      </w:pPr>
      <w:r w:rsidRPr="00D26514">
        <w:t>Add the</w:t>
      </w:r>
      <w:r>
        <w:t xml:space="preserve"> </w:t>
      </w:r>
      <w:r w:rsidRPr="00D26514">
        <w:t>following</w:t>
      </w:r>
      <w:r w:rsidRPr="00A12925">
        <w:t xml:space="preserve"> </w:t>
      </w:r>
      <w:r w:rsidRPr="00BA65FC">
        <w:rPr>
          <w:b/>
        </w:rPr>
        <w:t>new or modified</w:t>
      </w:r>
      <w:r w:rsidRPr="00A12925">
        <w:t xml:space="preserve"> </w:t>
      </w:r>
      <w:r w:rsidRPr="00D26514">
        <w:t xml:space="preserve">actors </w:t>
      </w:r>
      <w:r w:rsidRPr="00D26514">
        <w:rPr>
          <w:iCs w:val="0"/>
        </w:rPr>
        <w:t xml:space="preserve">to the </w:t>
      </w:r>
      <w:hyperlink r:id="rId23" w:history="1">
        <w:r w:rsidRPr="00A17BF0">
          <w:rPr>
            <w:rStyle w:val="Hyperlink"/>
            <w:iCs w:val="0"/>
          </w:rPr>
          <w:t xml:space="preserve">IHE </w:t>
        </w:r>
        <w:r w:rsidRPr="00A17BF0">
          <w:rPr>
            <w:rStyle w:val="Hyperlink"/>
          </w:rPr>
          <w:t>Technical Frameworks</w:t>
        </w:r>
        <w:r w:rsidRPr="00A17BF0">
          <w:rPr>
            <w:rStyle w:val="Hyperlink"/>
            <w:iCs w:val="0"/>
          </w:rPr>
          <w:t xml:space="preserve"> General Introduction Appendix A</w:t>
        </w:r>
      </w:hyperlink>
      <w:r>
        <w:rPr>
          <w:iCs w:val="0"/>
        </w:rPr>
        <w:t>:</w:t>
      </w:r>
    </w:p>
    <w:p w14:paraId="1A7F79ED" w14:textId="77777777" w:rsidR="00F51AEF" w:rsidRDefault="00F51AEF" w:rsidP="00853144">
      <w:pPr>
        <w:pStyle w:val="BodyText"/>
      </w:pPr>
    </w:p>
    <w:p w14:paraId="77B8455E" w14:textId="27EF182F" w:rsidR="00F313FA" w:rsidRDefault="00F313FA" w:rsidP="00853144">
      <w:pPr>
        <w:pStyle w:val="BodyText"/>
      </w:pPr>
      <w:r w:rsidRPr="000018F3">
        <w:t>No new actors.</w:t>
      </w:r>
    </w:p>
    <w:p w14:paraId="50930AE8" w14:textId="77777777" w:rsidR="00F51AEF" w:rsidRPr="000018F3" w:rsidRDefault="00F51AEF" w:rsidP="00853144">
      <w:pPr>
        <w:pStyle w:val="BodyText"/>
      </w:pPr>
    </w:p>
    <w:p w14:paraId="027DF25F" w14:textId="50C46F54" w:rsidR="00D251A8" w:rsidRPr="000018F3" w:rsidRDefault="00E04053" w:rsidP="00853144">
      <w:pPr>
        <w:pStyle w:val="Heading1"/>
        <w:pageBreakBefore w:val="0"/>
        <w:rPr>
          <w:noProof w:val="0"/>
        </w:rPr>
      </w:pPr>
      <w:hyperlink r:id="rId24" w:history="1">
        <w:bookmarkStart w:id="61" w:name="_Toc79142370"/>
        <w:r w:rsidR="00D251A8" w:rsidRPr="000018F3">
          <w:rPr>
            <w:rStyle w:val="Hyperlink"/>
            <w:noProof w:val="0"/>
          </w:rPr>
          <w:t>Appendix B</w:t>
        </w:r>
      </w:hyperlink>
      <w:r w:rsidR="00D251A8" w:rsidRPr="000018F3">
        <w:rPr>
          <w:noProof w:val="0"/>
        </w:rPr>
        <w:t xml:space="preserve"> </w:t>
      </w:r>
      <w:r w:rsidR="00F313FA" w:rsidRPr="000018F3">
        <w:rPr>
          <w:noProof w:val="0"/>
        </w:rPr>
        <w:t>–</w:t>
      </w:r>
      <w:r w:rsidR="00D251A8" w:rsidRPr="000018F3">
        <w:rPr>
          <w:noProof w:val="0"/>
        </w:rPr>
        <w:t xml:space="preserve"> Transaction</w:t>
      </w:r>
      <w:r w:rsidR="00F51AEF">
        <w:rPr>
          <w:noProof w:val="0"/>
        </w:rPr>
        <w:t>s</w:t>
      </w:r>
      <w:bookmarkEnd w:id="54"/>
      <w:bookmarkEnd w:id="61"/>
    </w:p>
    <w:bookmarkEnd w:id="55"/>
    <w:bookmarkEnd w:id="56"/>
    <w:p w14:paraId="7FC667FB" w14:textId="77777777" w:rsidR="00F51AEF" w:rsidRPr="00D26514" w:rsidRDefault="00F51AEF" w:rsidP="00F51AEF">
      <w:pPr>
        <w:pStyle w:val="EditorInstructions"/>
      </w:pPr>
      <w:r w:rsidRPr="00D26514">
        <w:t>Add the</w:t>
      </w:r>
      <w:r>
        <w:t xml:space="preserve"> </w:t>
      </w:r>
      <w:r w:rsidRPr="00D26514">
        <w:t>following</w:t>
      </w:r>
      <w:r w:rsidRPr="00A12925">
        <w:t xml:space="preserve"> </w:t>
      </w:r>
      <w:r w:rsidRPr="00BA65FC">
        <w:rPr>
          <w:b/>
        </w:rPr>
        <w:t>new or modified</w:t>
      </w:r>
      <w:r w:rsidRPr="00A12925">
        <w:t xml:space="preserve"> </w:t>
      </w:r>
      <w:r>
        <w:t>transactions</w:t>
      </w:r>
      <w:r w:rsidRPr="00D26514">
        <w:t xml:space="preserve"> to the </w:t>
      </w:r>
      <w:hyperlink r:id="rId25" w:history="1">
        <w:r w:rsidRPr="00A17BF0">
          <w:rPr>
            <w:rStyle w:val="Hyperlink"/>
          </w:rPr>
          <w:t xml:space="preserve">IHE Technical Frameworks General Introduction Appendix </w:t>
        </w:r>
        <w:r>
          <w:rPr>
            <w:rStyle w:val="Hyperlink"/>
          </w:rPr>
          <w:t>B</w:t>
        </w:r>
      </w:hyperlink>
      <w:r>
        <w:t>:</w:t>
      </w:r>
    </w:p>
    <w:p w14:paraId="7339029D" w14:textId="77777777" w:rsidR="00D251A8" w:rsidRPr="000018F3" w:rsidRDefault="00D251A8" w:rsidP="00D251A8">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51A8" w:rsidRPr="000018F3" w14:paraId="209DE99C" w14:textId="77777777" w:rsidTr="00104DD6">
        <w:tc>
          <w:tcPr>
            <w:tcW w:w="3078" w:type="dxa"/>
            <w:shd w:val="clear" w:color="auto" w:fill="D9D9D9"/>
          </w:tcPr>
          <w:p w14:paraId="6D2640B6" w14:textId="77777777" w:rsidR="00D251A8" w:rsidRPr="000018F3" w:rsidRDefault="00D251A8" w:rsidP="00104DD6">
            <w:pPr>
              <w:pStyle w:val="TableEntryHeader"/>
            </w:pPr>
            <w:r w:rsidRPr="000018F3">
              <w:t>Transaction</w:t>
            </w:r>
          </w:p>
        </w:tc>
        <w:tc>
          <w:tcPr>
            <w:tcW w:w="6498" w:type="dxa"/>
            <w:shd w:val="clear" w:color="auto" w:fill="D9D9D9"/>
          </w:tcPr>
          <w:p w14:paraId="6F8D73BC" w14:textId="77777777" w:rsidR="00D251A8" w:rsidRPr="000018F3" w:rsidRDefault="00D251A8" w:rsidP="00104DD6">
            <w:pPr>
              <w:pStyle w:val="TableEntryHeader"/>
            </w:pPr>
            <w:r w:rsidRPr="000018F3">
              <w:t>Definition</w:t>
            </w:r>
          </w:p>
        </w:tc>
      </w:tr>
      <w:tr w:rsidR="00D251A8" w:rsidRPr="000018F3" w14:paraId="4CEC0C3A" w14:textId="77777777" w:rsidTr="00104DD6">
        <w:tc>
          <w:tcPr>
            <w:tcW w:w="3078" w:type="dxa"/>
            <w:shd w:val="clear" w:color="auto" w:fill="auto"/>
          </w:tcPr>
          <w:p w14:paraId="6517D851" w14:textId="77777777" w:rsidR="00D251A8" w:rsidRPr="000018F3" w:rsidRDefault="00D251A8" w:rsidP="008732E1">
            <w:pPr>
              <w:pStyle w:val="TableEntry"/>
            </w:pPr>
            <w:r w:rsidRPr="000018F3">
              <w:t>Cross-Gateway Document Provide [</w:t>
            </w:r>
            <w:r w:rsidR="002870B6" w:rsidRPr="000018F3">
              <w:t>ITI-80</w:t>
            </w:r>
            <w:r w:rsidRPr="000018F3">
              <w:t>]</w:t>
            </w:r>
          </w:p>
        </w:tc>
        <w:tc>
          <w:tcPr>
            <w:tcW w:w="6498" w:type="dxa"/>
            <w:shd w:val="clear" w:color="auto" w:fill="auto"/>
          </w:tcPr>
          <w:p w14:paraId="5ED282AD" w14:textId="070EECB3" w:rsidR="00D251A8" w:rsidRPr="000018F3" w:rsidRDefault="00D251A8" w:rsidP="00D7740C">
            <w:pPr>
              <w:pStyle w:val="TableEntry"/>
            </w:pPr>
            <w:r w:rsidRPr="000018F3">
              <w:t xml:space="preserve">This </w:t>
            </w:r>
            <w:r w:rsidR="00F51AEF">
              <w:t>t</w:t>
            </w:r>
            <w:r w:rsidRPr="000018F3">
              <w:t>ransaction allows an Initiating Gateway in a Community to provide a set of Documents to the Responding Gateway of a remote Community</w:t>
            </w:r>
          </w:p>
        </w:tc>
      </w:tr>
    </w:tbl>
    <w:p w14:paraId="1207BDE6" w14:textId="77777777" w:rsidR="00F51AEF" w:rsidRDefault="00F51AEF" w:rsidP="00BA65FC">
      <w:pPr>
        <w:pStyle w:val="BodyText"/>
      </w:pPr>
      <w:bookmarkStart w:id="62" w:name="_Toc396415498"/>
    </w:p>
    <w:p w14:paraId="169DDDB2" w14:textId="629B31F1" w:rsidR="00D251A8" w:rsidRPr="000018F3" w:rsidRDefault="00E04053" w:rsidP="006E711B">
      <w:pPr>
        <w:pStyle w:val="Glossary"/>
        <w:pageBreakBefore w:val="0"/>
        <w:rPr>
          <w:noProof w:val="0"/>
        </w:rPr>
      </w:pPr>
      <w:hyperlink r:id="rId26" w:history="1">
        <w:bookmarkStart w:id="63" w:name="_Toc79142371"/>
        <w:r w:rsidR="00336229" w:rsidRPr="000018F3">
          <w:rPr>
            <w:rStyle w:val="Hyperlink"/>
            <w:noProof w:val="0"/>
          </w:rPr>
          <w:t>Appendix D</w:t>
        </w:r>
      </w:hyperlink>
      <w:r w:rsidR="00336229" w:rsidRPr="000018F3">
        <w:rPr>
          <w:noProof w:val="0"/>
        </w:rPr>
        <w:t xml:space="preserve"> </w:t>
      </w:r>
      <w:r w:rsidR="00F51AEF" w:rsidRPr="000018F3">
        <w:rPr>
          <w:noProof w:val="0"/>
        </w:rPr>
        <w:t>–</w:t>
      </w:r>
      <w:r w:rsidR="00336229" w:rsidRPr="000018F3">
        <w:rPr>
          <w:noProof w:val="0"/>
        </w:rPr>
        <w:t xml:space="preserve"> </w:t>
      </w:r>
      <w:r w:rsidR="00D251A8" w:rsidRPr="000018F3">
        <w:rPr>
          <w:noProof w:val="0"/>
        </w:rPr>
        <w:t>Glossary</w:t>
      </w:r>
      <w:bookmarkEnd w:id="62"/>
      <w:bookmarkEnd w:id="63"/>
    </w:p>
    <w:p w14:paraId="33B4DDE9" w14:textId="0ABBEE22" w:rsidR="00F51AEF" w:rsidRPr="000018F3" w:rsidRDefault="00F51AEF" w:rsidP="00853144">
      <w:pPr>
        <w:pStyle w:val="EditorInstructions"/>
      </w:pPr>
      <w:bookmarkStart w:id="64" w:name="_Hlk75441020"/>
      <w:r w:rsidRPr="00D26514">
        <w:t xml:space="preserve">Add the following </w:t>
      </w:r>
      <w:r w:rsidRPr="00BA65FC">
        <w:rPr>
          <w:b/>
        </w:rPr>
        <w:t>new or modified</w:t>
      </w:r>
      <w:r w:rsidRPr="005B39FD">
        <w:rPr>
          <w:bCs/>
        </w:rPr>
        <w:t xml:space="preserve"> gl</w:t>
      </w:r>
      <w:r w:rsidRPr="00BA1A87">
        <w:rPr>
          <w:bCs/>
        </w:rPr>
        <w:t>ossary</w:t>
      </w:r>
      <w:r w:rsidRPr="00D26514">
        <w:t xml:space="preserve"> terms</w:t>
      </w:r>
      <w:r>
        <w:t xml:space="preserve"> to the</w:t>
      </w:r>
      <w:r w:rsidRPr="00D26514">
        <w:t xml:space="preserve"> </w:t>
      </w:r>
      <w:bookmarkStart w:id="65" w:name="_Hlk74744705"/>
      <w:r>
        <w:fldChar w:fldCharType="begin"/>
      </w:r>
      <w:r>
        <w:instrText xml:space="preserve"> HYPERLINK "https://profiles.ihe.net/GeneralIntro/ch-D.html" </w:instrText>
      </w:r>
      <w:r>
        <w:fldChar w:fldCharType="separate"/>
      </w:r>
      <w:r w:rsidRPr="00A17BF0">
        <w:rPr>
          <w:rStyle w:val="Hyperlink"/>
        </w:rPr>
        <w:t>IHE Technical Frameworks General Introduction Appendix D</w:t>
      </w:r>
      <w:r>
        <w:fldChar w:fldCharType="end"/>
      </w:r>
      <w:bookmarkEnd w:id="65"/>
      <w:r>
        <w:t>:</w:t>
      </w:r>
      <w:bookmarkEnd w:id="64"/>
    </w:p>
    <w:p w14:paraId="65E22A98" w14:textId="77777777" w:rsidR="00F51AEF" w:rsidRDefault="00F51AEF" w:rsidP="006E711B">
      <w:pPr>
        <w:pStyle w:val="BodyText"/>
      </w:pPr>
    </w:p>
    <w:p w14:paraId="044AFE45" w14:textId="66AB53A8" w:rsidR="00D251A8" w:rsidRPr="000018F3" w:rsidRDefault="0088744E" w:rsidP="006E711B">
      <w:pPr>
        <w:pStyle w:val="BodyText"/>
      </w:pPr>
      <w:r w:rsidRPr="000018F3">
        <w:t>No</w:t>
      </w:r>
      <w:r w:rsidR="00F51AEF">
        <w:t xml:space="preserve"> new terms.</w:t>
      </w:r>
    </w:p>
    <w:p w14:paraId="4C093D36" w14:textId="77777777" w:rsidR="00D251A8" w:rsidRPr="000018F3" w:rsidRDefault="00D251A8" w:rsidP="005F1BEC"/>
    <w:p w14:paraId="1AA8262F" w14:textId="6146BFE7" w:rsidR="004B015A" w:rsidRDefault="004B015A" w:rsidP="00424D3E">
      <w:pPr>
        <w:pStyle w:val="PartTitle"/>
      </w:pPr>
      <w:bookmarkStart w:id="66" w:name="_Toc79142372"/>
      <w:r w:rsidRPr="00BA65FC">
        <w:lastRenderedPageBreak/>
        <w:t>Volume 1</w:t>
      </w:r>
      <w:r w:rsidR="00FD5B7B">
        <w:t xml:space="preserve"> –</w:t>
      </w:r>
      <w:r w:rsidR="00424D3E">
        <w:t xml:space="preserve"> Profiles</w:t>
      </w:r>
      <w:bookmarkEnd w:id="66"/>
    </w:p>
    <w:p w14:paraId="438E14F6" w14:textId="77777777" w:rsidR="00424D3E" w:rsidRPr="00753BBB" w:rsidRDefault="00424D3E" w:rsidP="00BA65FC">
      <w:pPr>
        <w:pStyle w:val="BodyText"/>
      </w:pPr>
    </w:p>
    <w:p w14:paraId="197E1789" w14:textId="68D0725B" w:rsidR="00D251A8" w:rsidRPr="000018F3" w:rsidRDefault="00D251A8">
      <w:pPr>
        <w:pStyle w:val="EditorInstructions"/>
      </w:pPr>
      <w:r w:rsidRPr="000018F3">
        <w:t>Add the following</w:t>
      </w:r>
      <w:r w:rsidR="0094193D" w:rsidRPr="000018F3">
        <w:t xml:space="preserve"> </w:t>
      </w:r>
      <w:r w:rsidRPr="000018F3">
        <w:t xml:space="preserve">profile to </w:t>
      </w:r>
      <w:hyperlink r:id="rId27" w:history="1">
        <w:r w:rsidRPr="000018F3">
          <w:rPr>
            <w:rStyle w:val="Hyperlink"/>
          </w:rPr>
          <w:t>IHE ITI T</w:t>
        </w:r>
        <w:r w:rsidR="00B94647" w:rsidRPr="000018F3">
          <w:rPr>
            <w:rStyle w:val="Hyperlink"/>
          </w:rPr>
          <w:t xml:space="preserve">echnical </w:t>
        </w:r>
        <w:r w:rsidR="00B85521" w:rsidRPr="000018F3">
          <w:rPr>
            <w:rStyle w:val="Hyperlink"/>
          </w:rPr>
          <w:t>Framework Volume</w:t>
        </w:r>
        <w:r w:rsidRPr="000018F3">
          <w:rPr>
            <w:rStyle w:val="Hyperlink"/>
          </w:rPr>
          <w:t xml:space="preserve"> 1</w:t>
        </w:r>
      </w:hyperlink>
    </w:p>
    <w:p w14:paraId="1559B139" w14:textId="77777777" w:rsidR="00D251A8" w:rsidRPr="000018F3" w:rsidRDefault="00D251A8" w:rsidP="006E711B">
      <w:pPr>
        <w:pStyle w:val="BodyText"/>
      </w:pPr>
    </w:p>
    <w:p w14:paraId="2CF09201" w14:textId="77777777" w:rsidR="00D251A8" w:rsidRPr="000018F3" w:rsidRDefault="002870B6" w:rsidP="006A2565">
      <w:pPr>
        <w:pStyle w:val="Heading1"/>
        <w:pageBreakBefore w:val="0"/>
        <w:rPr>
          <w:noProof w:val="0"/>
        </w:rPr>
      </w:pPr>
      <w:bookmarkStart w:id="67" w:name="_Toc396415499"/>
      <w:bookmarkStart w:id="68" w:name="_Toc79142373"/>
      <w:r w:rsidRPr="000018F3">
        <w:rPr>
          <w:noProof w:val="0"/>
        </w:rPr>
        <w:t xml:space="preserve">40 </w:t>
      </w:r>
      <w:r w:rsidR="00D251A8" w:rsidRPr="000018F3">
        <w:rPr>
          <w:noProof w:val="0"/>
        </w:rPr>
        <w:t>Cross-Community Document Reliable Interchange (XCDR)</w:t>
      </w:r>
      <w:bookmarkEnd w:id="67"/>
      <w:r w:rsidR="006F3AC8" w:rsidRPr="000018F3">
        <w:rPr>
          <w:noProof w:val="0"/>
        </w:rPr>
        <w:t xml:space="preserve"> Profile</w:t>
      </w:r>
      <w:bookmarkEnd w:id="68"/>
    </w:p>
    <w:p w14:paraId="241DEFFB" w14:textId="77777777" w:rsidR="00D251A8" w:rsidRPr="000018F3" w:rsidRDefault="00D251A8" w:rsidP="006E711B">
      <w:pPr>
        <w:pStyle w:val="BodyText"/>
      </w:pPr>
      <w:r w:rsidRPr="000018F3">
        <w:t xml:space="preserve">The Cross-Community Document Reliable Interchange (XCDR) Profile provides </w:t>
      </w:r>
      <w:r w:rsidR="0082303F" w:rsidRPr="000018F3">
        <w:t xml:space="preserve">the </w:t>
      </w:r>
      <w:r w:rsidRPr="000018F3">
        <w:t>capabili</w:t>
      </w:r>
      <w:r w:rsidR="007C7A31" w:rsidRPr="000018F3">
        <w:t>t</w:t>
      </w:r>
      <w:r w:rsidR="0082303F" w:rsidRPr="000018F3">
        <w:t>y</w:t>
      </w:r>
      <w:r w:rsidRPr="000018F3">
        <w:t xml:space="preserve"> to </w:t>
      </w:r>
      <w:r w:rsidR="00F637E9" w:rsidRPr="000018F3">
        <w:t>s</w:t>
      </w:r>
      <w:r w:rsidR="003F6561" w:rsidRPr="000018F3">
        <w:t>end</w:t>
      </w:r>
      <w:r w:rsidRPr="000018F3">
        <w:t xml:space="preserve"> a set of </w:t>
      </w:r>
      <w:r w:rsidR="0082303F" w:rsidRPr="000018F3">
        <w:t>d</w:t>
      </w:r>
      <w:r w:rsidRPr="000018F3">
        <w:t xml:space="preserve">ocuments in a Cross-Community environment. </w:t>
      </w:r>
      <w:r w:rsidR="00231503" w:rsidRPr="000018F3">
        <w:t xml:space="preserve">The XCDR Profile specifies the transaction to push documents from an Initiating Gateway of a source Community to the Responding Gateway of a target Community. </w:t>
      </w:r>
    </w:p>
    <w:p w14:paraId="2B8C2BD4" w14:textId="77777777" w:rsidR="0009219D" w:rsidRPr="000018F3" w:rsidRDefault="0009219D" w:rsidP="006E711B">
      <w:pPr>
        <w:pStyle w:val="BodyText"/>
      </w:pPr>
      <w:r w:rsidRPr="000018F3">
        <w:t xml:space="preserve">The XCDR </w:t>
      </w:r>
      <w:r w:rsidR="00A152D0" w:rsidRPr="000018F3">
        <w:t>Profile</w:t>
      </w:r>
      <w:r w:rsidRPr="000018F3">
        <w:t>:</w:t>
      </w:r>
    </w:p>
    <w:p w14:paraId="3B7A2DF8" w14:textId="260F9C68" w:rsidR="0009219D" w:rsidRPr="000018F3" w:rsidRDefault="0009219D" w:rsidP="00AD2541">
      <w:pPr>
        <w:pStyle w:val="ListBullet2"/>
      </w:pPr>
      <w:r w:rsidRPr="000018F3">
        <w:t xml:space="preserve">has similar deployment characteristics to </w:t>
      </w:r>
      <w:r w:rsidR="001A7D7C" w:rsidRPr="000018F3">
        <w:t xml:space="preserve">the </w:t>
      </w:r>
      <w:hyperlink r:id="rId28" w:history="1">
        <w:r w:rsidR="001A7D7C" w:rsidRPr="000018F3">
          <w:rPr>
            <w:rStyle w:val="Hyperlink"/>
          </w:rPr>
          <w:t>Cross-Community Access</w:t>
        </w:r>
      </w:hyperlink>
      <w:r w:rsidR="001A7D7C" w:rsidRPr="000018F3">
        <w:t xml:space="preserve"> (</w:t>
      </w:r>
      <w:r w:rsidRPr="000018F3">
        <w:t>XCA</w:t>
      </w:r>
      <w:r w:rsidR="001A7D7C" w:rsidRPr="000018F3">
        <w:t>) Profile</w:t>
      </w:r>
      <w:r w:rsidRPr="000018F3">
        <w:t xml:space="preserve"> and is easily combined and deployed in an environment that is already using XCA. </w:t>
      </w:r>
    </w:p>
    <w:p w14:paraId="594267A5" w14:textId="3FEFF81B" w:rsidR="0009219D" w:rsidRPr="000018F3" w:rsidRDefault="0009219D" w:rsidP="00AD2541">
      <w:pPr>
        <w:pStyle w:val="ListBullet2"/>
      </w:pPr>
      <w:r w:rsidRPr="000018F3">
        <w:t xml:space="preserve">fully specifies the combined use with </w:t>
      </w:r>
      <w:r w:rsidR="001A7D7C" w:rsidRPr="000018F3">
        <w:t xml:space="preserve">the </w:t>
      </w:r>
      <w:hyperlink r:id="rId29" w:history="1">
        <w:r w:rsidR="001A7D7C" w:rsidRPr="000018F3">
          <w:rPr>
            <w:rStyle w:val="Hyperlink"/>
          </w:rPr>
          <w:t>Cross-Enterprise Document Reliable Interchange</w:t>
        </w:r>
      </w:hyperlink>
      <w:r w:rsidR="001A7D7C" w:rsidRPr="000018F3">
        <w:t xml:space="preserve"> (</w:t>
      </w:r>
      <w:r w:rsidRPr="000018F3">
        <w:t>XDR</w:t>
      </w:r>
      <w:r w:rsidR="001A7D7C" w:rsidRPr="000018F3">
        <w:t>) Profile</w:t>
      </w:r>
      <w:r w:rsidRPr="000018F3">
        <w:t>, enabling XDR Document Source and Document Recipient Actors in separate communities to become connected</w:t>
      </w:r>
      <w:r w:rsidR="00502857" w:rsidRPr="000018F3">
        <w:t>.</w:t>
      </w:r>
      <w:r w:rsidR="00536D9D" w:rsidRPr="000018F3">
        <w:t xml:space="preserve"> </w:t>
      </w:r>
      <w:r w:rsidR="001A7D7C" w:rsidRPr="000018F3">
        <w:t xml:space="preserve">End-to-end acknowledgement is </w:t>
      </w:r>
      <w:r w:rsidR="00231503" w:rsidRPr="000018F3">
        <w:t xml:space="preserve">assured. </w:t>
      </w:r>
      <w:r w:rsidR="00ED503C" w:rsidRPr="000018F3">
        <w:t xml:space="preserve">A </w:t>
      </w:r>
      <w:r w:rsidR="00231503" w:rsidRPr="000018F3">
        <w:t>Document</w:t>
      </w:r>
      <w:r w:rsidRPr="000018F3">
        <w:t xml:space="preserve"> Source receive</w:t>
      </w:r>
      <w:r w:rsidR="00ED503C" w:rsidRPr="000018F3">
        <w:t>s</w:t>
      </w:r>
      <w:r w:rsidRPr="000018F3">
        <w:t xml:space="preserve"> acknowledgment only when the Document Recipient </w:t>
      </w:r>
      <w:r w:rsidR="000A38DF" w:rsidRPr="000018F3">
        <w:t xml:space="preserve">in a </w:t>
      </w:r>
      <w:r w:rsidR="007A4EE9" w:rsidRPr="000018F3">
        <w:t xml:space="preserve">remote community </w:t>
      </w:r>
      <w:r w:rsidRPr="000018F3">
        <w:t>ha</w:t>
      </w:r>
      <w:r w:rsidR="00ED503C" w:rsidRPr="000018F3">
        <w:t>s</w:t>
      </w:r>
      <w:r w:rsidRPr="000018F3">
        <w:t xml:space="preserve"> received the document</w:t>
      </w:r>
      <w:r w:rsidR="00A152D0" w:rsidRPr="000018F3">
        <w:t xml:space="preserve">. </w:t>
      </w:r>
    </w:p>
    <w:p w14:paraId="638F1C00" w14:textId="740DF1BB" w:rsidR="000A38DF" w:rsidRPr="000018F3" w:rsidRDefault="001A7D7C" w:rsidP="00AD2541">
      <w:pPr>
        <w:pStyle w:val="ListBullet2"/>
      </w:pPr>
      <w:r w:rsidRPr="000018F3">
        <w:t>e</w:t>
      </w:r>
      <w:r w:rsidR="000A38DF" w:rsidRPr="000018F3">
        <w:t xml:space="preserve">xtends the deployment of a community organized around an XDS Document Registry and Repository(s) by allowing </w:t>
      </w:r>
      <w:r w:rsidRPr="000018F3">
        <w:t>both</w:t>
      </w:r>
      <w:r w:rsidR="000A38DF" w:rsidRPr="000018F3">
        <w:t xml:space="preserve"> Document Sources Actors within this XDS</w:t>
      </w:r>
      <w:r w:rsidR="00336229" w:rsidRPr="000018F3">
        <w:t>-</w:t>
      </w:r>
      <w:r w:rsidR="000A38DF" w:rsidRPr="000018F3">
        <w:t xml:space="preserve">based community, </w:t>
      </w:r>
      <w:r w:rsidRPr="000018F3">
        <w:t>and those in</w:t>
      </w:r>
      <w:r w:rsidR="000A38DF" w:rsidRPr="000018F3">
        <w:t xml:space="preserve"> different communities to act as a source of documents</w:t>
      </w:r>
      <w:r w:rsidRPr="000018F3">
        <w:t>.</w:t>
      </w:r>
    </w:p>
    <w:p w14:paraId="04321DE5" w14:textId="77777777" w:rsidR="00D251A8" w:rsidRPr="000018F3" w:rsidRDefault="00D251A8" w:rsidP="006E711B">
      <w:pPr>
        <w:pStyle w:val="BodyText"/>
      </w:pPr>
      <w:r w:rsidRPr="000018F3">
        <w:t xml:space="preserve">XCDR supports the </w:t>
      </w:r>
      <w:r w:rsidR="0009219D" w:rsidRPr="000018F3">
        <w:t>exchange of documents within a</w:t>
      </w:r>
      <w:r w:rsidR="001A7D7C" w:rsidRPr="000018F3">
        <w:t xml:space="preserve"> Cross-Community</w:t>
      </w:r>
      <w:r w:rsidR="0009219D" w:rsidRPr="000018F3">
        <w:t xml:space="preserve"> environment </w:t>
      </w:r>
      <w:r w:rsidRPr="000018F3">
        <w:t xml:space="preserve">with Web-Services as transport. The routing of the document set relies on an Initiating Gateway in the source </w:t>
      </w:r>
      <w:r w:rsidR="000A38DF" w:rsidRPr="000018F3">
        <w:t>community</w:t>
      </w:r>
      <w:r w:rsidRPr="000018F3">
        <w:t xml:space="preserve"> and Responding Gateway</w:t>
      </w:r>
      <w:r w:rsidR="001A7D7C" w:rsidRPr="000018F3">
        <w:t>(s)</w:t>
      </w:r>
      <w:r w:rsidRPr="000018F3">
        <w:t xml:space="preserve"> in </w:t>
      </w:r>
      <w:r w:rsidR="001A7D7C" w:rsidRPr="000018F3">
        <w:t>one or more</w:t>
      </w:r>
      <w:r w:rsidRPr="000018F3">
        <w:t xml:space="preserve"> </w:t>
      </w:r>
      <w:r w:rsidR="0082261A" w:rsidRPr="000018F3">
        <w:t xml:space="preserve">remote </w:t>
      </w:r>
      <w:r w:rsidRPr="000018F3">
        <w:t>communit</w:t>
      </w:r>
      <w:r w:rsidR="001A7D7C" w:rsidRPr="000018F3">
        <w:t>ies.</w:t>
      </w:r>
    </w:p>
    <w:p w14:paraId="11B19144" w14:textId="64FBCB27" w:rsidR="00D251A8" w:rsidRPr="000018F3" w:rsidRDefault="00D251A8" w:rsidP="006E711B">
      <w:pPr>
        <w:pStyle w:val="BodyText"/>
      </w:pPr>
      <w:r w:rsidRPr="000018F3">
        <w:t>XCDR is document</w:t>
      </w:r>
      <w:r w:rsidR="00335B03" w:rsidRPr="000018F3">
        <w:t>-</w:t>
      </w:r>
      <w:r w:rsidRPr="000018F3">
        <w:t>format agnostic</w:t>
      </w:r>
      <w:r w:rsidR="00335B03" w:rsidRPr="000018F3">
        <w:t>.</w:t>
      </w:r>
      <w:r w:rsidRPr="000018F3">
        <w:t xml:space="preserve"> Document content is described in</w:t>
      </w:r>
      <w:r w:rsidR="00097CD9" w:rsidRPr="000018F3">
        <w:t xml:space="preserve"> </w:t>
      </w:r>
      <w:r w:rsidR="00335B03" w:rsidRPr="000018F3">
        <w:t>IHE</w:t>
      </w:r>
      <w:r w:rsidRPr="000018F3">
        <w:t xml:space="preserve"> Document Content Profiles</w:t>
      </w:r>
      <w:r w:rsidR="00FF3778" w:rsidRPr="000018F3">
        <w:t>;</w:t>
      </w:r>
      <w:r w:rsidRPr="000018F3">
        <w:t xml:space="preserve"> </w:t>
      </w:r>
      <w:r w:rsidR="00FF3778" w:rsidRPr="000018F3">
        <w:t>e</w:t>
      </w:r>
      <w:r w:rsidRPr="000018F3">
        <w:t xml:space="preserve">xamples include XDS-MS, XD-LAB, XPHR, and </w:t>
      </w:r>
      <w:hyperlink r:id="rId30" w:history="1">
        <w:r w:rsidRPr="000018F3">
          <w:rPr>
            <w:rStyle w:val="Hyperlink"/>
          </w:rPr>
          <w:t>XDS-SD</w:t>
        </w:r>
      </w:hyperlink>
      <w:r w:rsidRPr="000018F3">
        <w:t>.</w:t>
      </w:r>
    </w:p>
    <w:p w14:paraId="641EA495" w14:textId="2C22D29D" w:rsidR="00D251A8" w:rsidRPr="000018F3" w:rsidRDefault="00D251A8" w:rsidP="006E711B">
      <w:pPr>
        <w:pStyle w:val="BodyText"/>
      </w:pPr>
      <w:r w:rsidRPr="000018F3">
        <w:t xml:space="preserve">XCDR </w:t>
      </w:r>
      <w:r w:rsidR="00097CD9" w:rsidRPr="000018F3">
        <w:t>uses</w:t>
      </w:r>
      <w:r w:rsidRPr="000018F3">
        <w:t xml:space="preserve"> </w:t>
      </w:r>
      <w:r w:rsidR="00335B03" w:rsidRPr="000018F3">
        <w:t xml:space="preserve">metadata defined in </w:t>
      </w:r>
      <w:hyperlink r:id="rId31" w:anchor="4" w:history="1">
        <w:r w:rsidR="00335B03" w:rsidRPr="000018F3">
          <w:rPr>
            <w:rStyle w:val="Hyperlink"/>
          </w:rPr>
          <w:t>ITI TF-3:</w:t>
        </w:r>
        <w:r w:rsidR="00AD2541" w:rsidRPr="000018F3">
          <w:rPr>
            <w:rStyle w:val="Hyperlink"/>
          </w:rPr>
          <w:t xml:space="preserve"> </w:t>
        </w:r>
        <w:r w:rsidR="00335B03" w:rsidRPr="000018F3">
          <w:rPr>
            <w:rStyle w:val="Hyperlink"/>
          </w:rPr>
          <w:t xml:space="preserve">4 </w:t>
        </w:r>
        <w:r w:rsidR="00097CD9" w:rsidRPr="000018F3">
          <w:rPr>
            <w:rStyle w:val="Hyperlink"/>
          </w:rPr>
          <w:t xml:space="preserve">- </w:t>
        </w:r>
        <w:r w:rsidR="00335B03" w:rsidRPr="000018F3">
          <w:rPr>
            <w:rStyle w:val="Hyperlink"/>
          </w:rPr>
          <w:t xml:space="preserve">Metadata used in </w:t>
        </w:r>
        <w:r w:rsidR="001A7D7C" w:rsidRPr="000018F3">
          <w:rPr>
            <w:rStyle w:val="Hyperlink"/>
          </w:rPr>
          <w:t xml:space="preserve">IHE </w:t>
        </w:r>
        <w:r w:rsidR="00335B03" w:rsidRPr="000018F3">
          <w:rPr>
            <w:rStyle w:val="Hyperlink"/>
          </w:rPr>
          <w:t>Document Sharing Profiles</w:t>
        </w:r>
      </w:hyperlink>
      <w:r w:rsidR="001A7D7C" w:rsidRPr="000018F3">
        <w:t xml:space="preserve">; it defines no new metadata. </w:t>
      </w:r>
    </w:p>
    <w:p w14:paraId="069CE1E4" w14:textId="77777777" w:rsidR="00D251A8" w:rsidRPr="000018F3" w:rsidRDefault="002870B6" w:rsidP="00D251A8">
      <w:pPr>
        <w:pStyle w:val="Heading2"/>
        <w:tabs>
          <w:tab w:val="left" w:pos="720"/>
        </w:tabs>
        <w:rPr>
          <w:noProof w:val="0"/>
        </w:rPr>
      </w:pPr>
      <w:bookmarkStart w:id="69" w:name="_Toc334022233"/>
      <w:bookmarkStart w:id="70" w:name="_Toc237340688"/>
      <w:bookmarkStart w:id="71" w:name="_Toc209335218"/>
      <w:bookmarkStart w:id="72" w:name="_Toc396415500"/>
      <w:bookmarkStart w:id="73" w:name="_Toc79142374"/>
      <w:r w:rsidRPr="000018F3">
        <w:rPr>
          <w:noProof w:val="0"/>
        </w:rPr>
        <w:t>40</w:t>
      </w:r>
      <w:r w:rsidR="00D251A8" w:rsidRPr="000018F3">
        <w:rPr>
          <w:noProof w:val="0"/>
        </w:rPr>
        <w:t xml:space="preserve">.1 </w:t>
      </w:r>
      <w:r w:rsidR="006F3AC8" w:rsidRPr="000018F3">
        <w:rPr>
          <w:noProof w:val="0"/>
        </w:rPr>
        <w:t>XCDR Actors, Transactions, and Content Modules</w:t>
      </w:r>
      <w:bookmarkEnd w:id="69"/>
      <w:bookmarkEnd w:id="70"/>
      <w:bookmarkEnd w:id="71"/>
      <w:bookmarkEnd w:id="72"/>
      <w:bookmarkEnd w:id="73"/>
    </w:p>
    <w:p w14:paraId="4B92A1AC" w14:textId="77777777" w:rsidR="003646AF" w:rsidRPr="000018F3" w:rsidRDefault="003646AF" w:rsidP="00AD2541">
      <w:pPr>
        <w:pStyle w:val="BodyText"/>
      </w:pPr>
      <w:r w:rsidRPr="000018F3">
        <w:t xml:space="preserve">This section defines the actors, transactions, and/or content modules in this profile. General definitions of actors are given in the Technical Frameworks General Introduction Appendix A at </w:t>
      </w:r>
      <w:hyperlink r:id="rId32" w:history="1">
        <w:r w:rsidR="0088744E" w:rsidRPr="000018F3">
          <w:t>http://ihe.net/Technical_Frameworks/</w:t>
        </w:r>
      </w:hyperlink>
      <w:r w:rsidRPr="000018F3">
        <w:t>.</w:t>
      </w:r>
    </w:p>
    <w:p w14:paraId="53512604" w14:textId="77777777" w:rsidR="00D9037C" w:rsidRPr="000018F3" w:rsidRDefault="00D9037C" w:rsidP="006E711B">
      <w:pPr>
        <w:pStyle w:val="BodyText"/>
      </w:pPr>
      <w:r w:rsidRPr="000018F3">
        <w:t xml:space="preserve">Figure </w:t>
      </w:r>
      <w:r w:rsidR="002870B6" w:rsidRPr="000018F3">
        <w:t>40</w:t>
      </w:r>
      <w:r w:rsidRPr="000018F3">
        <w:t xml:space="preserve">.1-1 </w:t>
      </w:r>
      <w:r w:rsidR="00D251A8" w:rsidRPr="000018F3">
        <w:t xml:space="preserve">shows the actors directly involved in the XCDR Profile and the relevant transactions between them. </w:t>
      </w:r>
      <w:r w:rsidR="003646AF" w:rsidRPr="000018F3">
        <w:t>If needed for context, other actors that may be indirectly involved due to their participation in other related profiles are shown in dotted lines. Actors which have a mandatory grouping are shown in conjoined boxes.</w:t>
      </w:r>
    </w:p>
    <w:p w14:paraId="6B2C3BD2" w14:textId="3E7009F9" w:rsidR="00D251A8" w:rsidRPr="000018F3" w:rsidRDefault="00D251A8" w:rsidP="005F1BEC">
      <w:pPr>
        <w:pStyle w:val="ListBullet2"/>
      </w:pPr>
      <w:r w:rsidRPr="000018F3">
        <w:t>A</w:t>
      </w:r>
      <w:r w:rsidR="00D9037C" w:rsidRPr="000018F3">
        <w:t>n XDR</w:t>
      </w:r>
      <w:r w:rsidRPr="000018F3">
        <w:t xml:space="preserve"> Document Recipient may be grouped with the XCDR Initiating Gateway</w:t>
      </w:r>
      <w:r w:rsidR="00A152D0" w:rsidRPr="000018F3">
        <w:t xml:space="preserve">. </w:t>
      </w:r>
      <w:r w:rsidR="00EA1F64" w:rsidRPr="000018F3">
        <w:t>See ITI TF-1:</w:t>
      </w:r>
      <w:r w:rsidR="00AD2541" w:rsidRPr="000018F3">
        <w:t xml:space="preserve"> </w:t>
      </w:r>
      <w:r w:rsidR="006A2565" w:rsidRPr="000018F3">
        <w:t>40</w:t>
      </w:r>
      <w:r w:rsidR="00D9037C" w:rsidRPr="000018F3">
        <w:t>.6.1.</w:t>
      </w:r>
    </w:p>
    <w:p w14:paraId="1AFFD55C" w14:textId="4AF22B15" w:rsidR="00D251A8" w:rsidRPr="000018F3" w:rsidRDefault="00D251A8" w:rsidP="005F1BEC">
      <w:pPr>
        <w:pStyle w:val="ListBullet2"/>
      </w:pPr>
      <w:r w:rsidRPr="000018F3">
        <w:lastRenderedPageBreak/>
        <w:t>A</w:t>
      </w:r>
      <w:r w:rsidR="00D9037C" w:rsidRPr="000018F3">
        <w:t>n XDS or XDR</w:t>
      </w:r>
      <w:r w:rsidRPr="000018F3">
        <w:t xml:space="preserve"> Document Source may be grouped with the XCDR Responding Gateway. </w:t>
      </w:r>
      <w:r w:rsidR="00EA1F64" w:rsidRPr="000018F3">
        <w:t>See ITI TF-1:</w:t>
      </w:r>
      <w:r w:rsidR="00AD2541" w:rsidRPr="000018F3">
        <w:t xml:space="preserve"> </w:t>
      </w:r>
      <w:r w:rsidR="002870B6" w:rsidRPr="000018F3">
        <w:t>40</w:t>
      </w:r>
      <w:r w:rsidR="00EA1F64" w:rsidRPr="000018F3">
        <w:t xml:space="preserve">.6.2 and </w:t>
      </w:r>
      <w:r w:rsidR="002870B6" w:rsidRPr="000018F3">
        <w:t>40</w:t>
      </w:r>
      <w:r w:rsidR="00D9037C" w:rsidRPr="000018F3">
        <w:t>.6.3.</w:t>
      </w:r>
    </w:p>
    <w:p w14:paraId="63A8FDD1" w14:textId="77777777" w:rsidR="00D251A8" w:rsidRPr="000018F3" w:rsidRDefault="00B66A0C" w:rsidP="005F1BEC">
      <w:pPr>
        <w:pStyle w:val="ListBullet2"/>
      </w:pPr>
      <w:r w:rsidRPr="000018F3">
        <w:t>Other actors that may be indirectly involved due to their participation in XCA, XDS, PIX or XUA are not shown.</w:t>
      </w:r>
    </w:p>
    <w:bookmarkStart w:id="74" w:name="_MON_1487434323"/>
    <w:bookmarkStart w:id="75" w:name="_MON_1474263382"/>
    <w:bookmarkStart w:id="76" w:name="_MON_1486888421"/>
    <w:bookmarkStart w:id="77" w:name="_MON_1470150610"/>
    <w:bookmarkEnd w:id="74"/>
    <w:bookmarkEnd w:id="75"/>
    <w:bookmarkEnd w:id="76"/>
    <w:bookmarkEnd w:id="77"/>
    <w:bookmarkStart w:id="78" w:name="_MON_1470151545"/>
    <w:bookmarkEnd w:id="78"/>
    <w:p w14:paraId="651E1B22" w14:textId="77777777" w:rsidR="006F3AC8" w:rsidRPr="000018F3" w:rsidRDefault="001032DB" w:rsidP="009160D9">
      <w:pPr>
        <w:jc w:val="center"/>
      </w:pPr>
      <w:r w:rsidRPr="000018F3">
        <w:object w:dxaOrig="7001" w:dyaOrig="5257" w14:anchorId="23ED93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pt;height:300pt;mso-width-percent:0;mso-height-percent:0;mso-width-percent:0;mso-height-percent:0" o:ole="">
            <v:imagedata r:id="rId33" o:title=""/>
          </v:shape>
          <o:OLEObject Type="Embed" ProgID="PowerPoint.Slide.12" ShapeID="_x0000_i1025" DrawAspect="Content" ObjectID="_1689755779" r:id="rId34"/>
        </w:object>
      </w:r>
    </w:p>
    <w:p w14:paraId="4F03C9E2" w14:textId="77777777" w:rsidR="00D251A8" w:rsidRPr="000018F3" w:rsidRDefault="006F3AC8" w:rsidP="005F1BEC">
      <w:pPr>
        <w:pStyle w:val="FigureTitle"/>
      </w:pPr>
      <w:bookmarkStart w:id="79" w:name="_Ref400521669"/>
      <w:r w:rsidRPr="000018F3">
        <w:t xml:space="preserve">Figure </w:t>
      </w:r>
      <w:r w:rsidR="002870B6" w:rsidRPr="000018F3">
        <w:t>40</w:t>
      </w:r>
      <w:r w:rsidR="00310B2E" w:rsidRPr="000018F3">
        <w:t xml:space="preserve">.1-1: </w:t>
      </w:r>
      <w:r w:rsidRPr="000018F3">
        <w:t>XCDR Actor Diagram</w:t>
      </w:r>
      <w:bookmarkEnd w:id="79"/>
    </w:p>
    <w:p w14:paraId="5F64B778" w14:textId="3185D57D" w:rsidR="00293227" w:rsidRPr="000018F3" w:rsidRDefault="00293227" w:rsidP="00BA65FC">
      <w:pPr>
        <w:pStyle w:val="BodyText"/>
      </w:pPr>
      <w:r w:rsidRPr="000018F3">
        <w:t xml:space="preserve">Table </w:t>
      </w:r>
      <w:r w:rsidR="002870B6" w:rsidRPr="000018F3">
        <w:t>40</w:t>
      </w:r>
      <w:r w:rsidRPr="000018F3">
        <w:t xml:space="preserve">.1-1 lists the transactions for each actor directly involved in the </w:t>
      </w:r>
      <w:r w:rsidR="000A38DF" w:rsidRPr="000018F3">
        <w:t>XCDR</w:t>
      </w:r>
      <w:r w:rsidRPr="000018F3">
        <w:t xml:space="preserve"> Profile. To claim compliance with this </w:t>
      </w:r>
      <w:r w:rsidR="000F43D4" w:rsidRPr="000018F3">
        <w:t>p</w:t>
      </w:r>
      <w:r w:rsidRPr="000018F3">
        <w:t xml:space="preserve">rofile, an actor shall support all required transactions (labeled “R”) and may support the optional transactions (labeled “O”). </w:t>
      </w:r>
    </w:p>
    <w:p w14:paraId="5625A114" w14:textId="77777777" w:rsidR="00293227" w:rsidRPr="000018F3" w:rsidRDefault="00293227" w:rsidP="005F1BEC">
      <w:pPr>
        <w:pStyle w:val="TableTitle"/>
      </w:pPr>
      <w:r w:rsidRPr="000018F3">
        <w:t xml:space="preserve">Table </w:t>
      </w:r>
      <w:r w:rsidR="002870B6" w:rsidRPr="000018F3">
        <w:t>40</w:t>
      </w:r>
      <w:r w:rsidRPr="000018F3">
        <w:t>.1</w:t>
      </w:r>
      <w:r w:rsidR="005657BA" w:rsidRPr="000018F3">
        <w:t>-1</w:t>
      </w:r>
      <w:r w:rsidRPr="000018F3">
        <w:t>: XCDR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587"/>
        <w:gridCol w:w="1559"/>
        <w:gridCol w:w="1843"/>
      </w:tblGrid>
      <w:tr w:rsidR="00293227" w:rsidRPr="000018F3" w14:paraId="4A169092" w14:textId="77777777" w:rsidTr="008F2339">
        <w:trPr>
          <w:cantSplit/>
          <w:tblHeader/>
        </w:trPr>
        <w:tc>
          <w:tcPr>
            <w:tcW w:w="1908" w:type="dxa"/>
            <w:tcBorders>
              <w:top w:val="single" w:sz="4" w:space="0" w:color="auto"/>
              <w:left w:val="single" w:sz="4" w:space="0" w:color="auto"/>
              <w:bottom w:val="single" w:sz="4" w:space="0" w:color="auto"/>
              <w:right w:val="single" w:sz="4" w:space="0" w:color="auto"/>
            </w:tcBorders>
            <w:shd w:val="pct15" w:color="auto" w:fill="FFFFFF"/>
            <w:hideMark/>
          </w:tcPr>
          <w:p w14:paraId="7CA15580" w14:textId="77777777" w:rsidR="00293227" w:rsidRPr="005B39FD" w:rsidRDefault="00293227" w:rsidP="005B39FD">
            <w:pPr>
              <w:pStyle w:val="TableEntryHeader"/>
            </w:pPr>
            <w:r w:rsidRPr="005B39FD">
              <w:t>Actors</w:t>
            </w:r>
          </w:p>
        </w:tc>
        <w:tc>
          <w:tcPr>
            <w:tcW w:w="3587" w:type="dxa"/>
            <w:tcBorders>
              <w:top w:val="single" w:sz="4" w:space="0" w:color="auto"/>
              <w:left w:val="single" w:sz="4" w:space="0" w:color="auto"/>
              <w:bottom w:val="single" w:sz="4" w:space="0" w:color="auto"/>
              <w:right w:val="single" w:sz="4" w:space="0" w:color="auto"/>
            </w:tcBorders>
            <w:shd w:val="pct15" w:color="auto" w:fill="FFFFFF"/>
            <w:hideMark/>
          </w:tcPr>
          <w:p w14:paraId="545A1C84" w14:textId="77777777" w:rsidR="00293227" w:rsidRPr="006A21A0" w:rsidRDefault="00293227" w:rsidP="006A21A0">
            <w:pPr>
              <w:pStyle w:val="TableEntryHeader"/>
            </w:pPr>
            <w:r w:rsidRPr="006A21A0">
              <w:t xml:space="preserve">Transactions </w:t>
            </w:r>
          </w:p>
        </w:tc>
        <w:tc>
          <w:tcPr>
            <w:tcW w:w="1559" w:type="dxa"/>
            <w:tcBorders>
              <w:top w:val="single" w:sz="4" w:space="0" w:color="auto"/>
              <w:left w:val="single" w:sz="4" w:space="0" w:color="auto"/>
              <w:bottom w:val="single" w:sz="4" w:space="0" w:color="auto"/>
              <w:right w:val="single" w:sz="4" w:space="0" w:color="auto"/>
            </w:tcBorders>
            <w:shd w:val="pct15" w:color="auto" w:fill="FFFFFF"/>
            <w:hideMark/>
          </w:tcPr>
          <w:p w14:paraId="2004C81A" w14:textId="77777777" w:rsidR="00293227" w:rsidRPr="008046A6" w:rsidRDefault="00293227">
            <w:pPr>
              <w:pStyle w:val="TableEntryHeader"/>
            </w:pPr>
            <w:r w:rsidRPr="008046A6">
              <w:t>Optionality</w:t>
            </w:r>
          </w:p>
        </w:tc>
        <w:tc>
          <w:tcPr>
            <w:tcW w:w="1843" w:type="dxa"/>
            <w:tcBorders>
              <w:top w:val="single" w:sz="4" w:space="0" w:color="auto"/>
              <w:left w:val="single" w:sz="4" w:space="0" w:color="auto"/>
              <w:bottom w:val="single" w:sz="4" w:space="0" w:color="auto"/>
              <w:right w:val="single" w:sz="4" w:space="0" w:color="auto"/>
            </w:tcBorders>
            <w:shd w:val="pct15" w:color="auto" w:fill="FFFFFF"/>
            <w:hideMark/>
          </w:tcPr>
          <w:p w14:paraId="727D403E" w14:textId="503AAA77" w:rsidR="00293227" w:rsidRPr="008046A6" w:rsidRDefault="00B2142C">
            <w:pPr>
              <w:pStyle w:val="TableEntryHeader"/>
            </w:pPr>
            <w:r w:rsidRPr="008046A6">
              <w:t>Reference</w:t>
            </w:r>
          </w:p>
        </w:tc>
      </w:tr>
      <w:tr w:rsidR="00293227" w:rsidRPr="000018F3" w14:paraId="1C503546" w14:textId="77777777" w:rsidTr="008F2339">
        <w:trPr>
          <w:cantSplit/>
        </w:trPr>
        <w:tc>
          <w:tcPr>
            <w:tcW w:w="1908" w:type="dxa"/>
            <w:tcBorders>
              <w:left w:val="single" w:sz="4" w:space="0" w:color="auto"/>
              <w:bottom w:val="single" w:sz="4" w:space="0" w:color="auto"/>
              <w:right w:val="single" w:sz="4" w:space="0" w:color="auto"/>
            </w:tcBorders>
          </w:tcPr>
          <w:p w14:paraId="5EB5093A" w14:textId="77777777" w:rsidR="00293227" w:rsidRPr="005B39FD" w:rsidRDefault="00293227" w:rsidP="00BA65FC">
            <w:pPr>
              <w:pStyle w:val="TableEntry"/>
            </w:pPr>
            <w:r w:rsidRPr="005B39FD">
              <w:t>Initiating Gateway</w:t>
            </w:r>
          </w:p>
        </w:tc>
        <w:tc>
          <w:tcPr>
            <w:tcW w:w="3587" w:type="dxa"/>
            <w:tcBorders>
              <w:top w:val="single" w:sz="4" w:space="0" w:color="auto"/>
              <w:left w:val="single" w:sz="4" w:space="0" w:color="auto"/>
              <w:bottom w:val="single" w:sz="4" w:space="0" w:color="auto"/>
              <w:right w:val="single" w:sz="4" w:space="0" w:color="auto"/>
            </w:tcBorders>
          </w:tcPr>
          <w:p w14:paraId="622FEE41" w14:textId="77777777" w:rsidR="00293227" w:rsidRPr="008046A6" w:rsidRDefault="00293227" w:rsidP="00BA65FC">
            <w:pPr>
              <w:pStyle w:val="TableEntry"/>
            </w:pPr>
            <w:r w:rsidRPr="006A21A0">
              <w:t>Cross-</w:t>
            </w:r>
            <w:r w:rsidR="00721842" w:rsidRPr="006A21A0">
              <w:t xml:space="preserve">Gateway Document </w:t>
            </w:r>
            <w:r w:rsidRPr="008046A6">
              <w:t>Provide [</w:t>
            </w:r>
            <w:r w:rsidR="002870B6" w:rsidRPr="008046A6">
              <w:t>ITI-80</w:t>
            </w:r>
            <w:r w:rsidRPr="008046A6">
              <w:t>]</w:t>
            </w:r>
          </w:p>
        </w:tc>
        <w:tc>
          <w:tcPr>
            <w:tcW w:w="1559" w:type="dxa"/>
            <w:tcBorders>
              <w:top w:val="single" w:sz="4" w:space="0" w:color="auto"/>
              <w:left w:val="single" w:sz="4" w:space="0" w:color="auto"/>
              <w:bottom w:val="single" w:sz="4" w:space="0" w:color="auto"/>
              <w:right w:val="single" w:sz="4" w:space="0" w:color="auto"/>
            </w:tcBorders>
          </w:tcPr>
          <w:p w14:paraId="63D41AF0" w14:textId="77777777" w:rsidR="00293227" w:rsidRPr="008046A6" w:rsidRDefault="00293227" w:rsidP="00BA65FC">
            <w:pPr>
              <w:pStyle w:val="TableEntry"/>
            </w:pPr>
            <w:r w:rsidRPr="008046A6">
              <w:t>R</w:t>
            </w:r>
          </w:p>
        </w:tc>
        <w:tc>
          <w:tcPr>
            <w:tcW w:w="1843" w:type="dxa"/>
            <w:tcBorders>
              <w:top w:val="single" w:sz="4" w:space="0" w:color="auto"/>
              <w:left w:val="single" w:sz="4" w:space="0" w:color="auto"/>
              <w:bottom w:val="single" w:sz="4" w:space="0" w:color="auto"/>
              <w:right w:val="single" w:sz="4" w:space="0" w:color="auto"/>
            </w:tcBorders>
          </w:tcPr>
          <w:p w14:paraId="5B1A5588" w14:textId="0F69CA02" w:rsidR="00293227" w:rsidRPr="008046A6" w:rsidRDefault="00293227" w:rsidP="00BA65FC">
            <w:pPr>
              <w:pStyle w:val="TableEntry"/>
            </w:pPr>
            <w:r w:rsidRPr="008046A6">
              <w:t>ITI TF-2:</w:t>
            </w:r>
            <w:r w:rsidR="00AD2541" w:rsidRPr="008046A6">
              <w:t xml:space="preserve"> </w:t>
            </w:r>
            <w:r w:rsidRPr="008046A6">
              <w:t>3.</w:t>
            </w:r>
            <w:r w:rsidR="002870B6" w:rsidRPr="008046A6">
              <w:t>80</w:t>
            </w:r>
          </w:p>
        </w:tc>
      </w:tr>
      <w:tr w:rsidR="00293227" w:rsidRPr="000018F3" w14:paraId="0F81AA16" w14:textId="77777777" w:rsidTr="008F2339">
        <w:trPr>
          <w:cantSplit/>
        </w:trPr>
        <w:tc>
          <w:tcPr>
            <w:tcW w:w="1908" w:type="dxa"/>
            <w:tcBorders>
              <w:top w:val="single" w:sz="4" w:space="0" w:color="auto"/>
              <w:left w:val="single" w:sz="4" w:space="0" w:color="auto"/>
              <w:right w:val="single" w:sz="4" w:space="0" w:color="auto"/>
            </w:tcBorders>
            <w:hideMark/>
          </w:tcPr>
          <w:p w14:paraId="4C18835D" w14:textId="77777777" w:rsidR="00293227" w:rsidRPr="005B39FD" w:rsidRDefault="00293227" w:rsidP="00BA65FC">
            <w:pPr>
              <w:pStyle w:val="TableEntry"/>
            </w:pPr>
            <w:r w:rsidRPr="005B39FD">
              <w:t xml:space="preserve">Responding Gateway </w:t>
            </w:r>
          </w:p>
        </w:tc>
        <w:tc>
          <w:tcPr>
            <w:tcW w:w="3587" w:type="dxa"/>
            <w:tcBorders>
              <w:top w:val="single" w:sz="4" w:space="0" w:color="auto"/>
              <w:left w:val="single" w:sz="4" w:space="0" w:color="auto"/>
              <w:bottom w:val="single" w:sz="4" w:space="0" w:color="auto"/>
              <w:right w:val="single" w:sz="4" w:space="0" w:color="auto"/>
            </w:tcBorders>
          </w:tcPr>
          <w:p w14:paraId="637464D1" w14:textId="77777777" w:rsidR="00293227" w:rsidRPr="008046A6" w:rsidRDefault="00721842" w:rsidP="00BA65FC">
            <w:pPr>
              <w:pStyle w:val="TableEntry"/>
            </w:pPr>
            <w:r w:rsidRPr="006A21A0">
              <w:t xml:space="preserve">Cross-Gateway Document Provide </w:t>
            </w:r>
            <w:r w:rsidR="00293227" w:rsidRPr="006A21A0">
              <w:t>[</w:t>
            </w:r>
            <w:r w:rsidR="002870B6" w:rsidRPr="008046A6">
              <w:t>ITI-80</w:t>
            </w:r>
            <w:r w:rsidR="00293227" w:rsidRPr="008046A6">
              <w:t>]</w:t>
            </w:r>
          </w:p>
        </w:tc>
        <w:tc>
          <w:tcPr>
            <w:tcW w:w="1559" w:type="dxa"/>
            <w:tcBorders>
              <w:top w:val="single" w:sz="4" w:space="0" w:color="auto"/>
              <w:left w:val="single" w:sz="4" w:space="0" w:color="auto"/>
              <w:bottom w:val="single" w:sz="4" w:space="0" w:color="auto"/>
              <w:right w:val="single" w:sz="4" w:space="0" w:color="auto"/>
            </w:tcBorders>
            <w:hideMark/>
          </w:tcPr>
          <w:p w14:paraId="034CA48F" w14:textId="77777777" w:rsidR="00293227" w:rsidRPr="008046A6" w:rsidRDefault="00293227" w:rsidP="00BA65FC">
            <w:pPr>
              <w:pStyle w:val="TableEntry"/>
            </w:pPr>
            <w:r w:rsidRPr="008046A6">
              <w:t>R</w:t>
            </w:r>
          </w:p>
        </w:tc>
        <w:tc>
          <w:tcPr>
            <w:tcW w:w="1843" w:type="dxa"/>
            <w:tcBorders>
              <w:top w:val="single" w:sz="4" w:space="0" w:color="auto"/>
              <w:left w:val="single" w:sz="4" w:space="0" w:color="auto"/>
              <w:bottom w:val="single" w:sz="4" w:space="0" w:color="auto"/>
              <w:right w:val="single" w:sz="4" w:space="0" w:color="auto"/>
            </w:tcBorders>
            <w:hideMark/>
          </w:tcPr>
          <w:p w14:paraId="2E51B461" w14:textId="68775AB5" w:rsidR="00293227" w:rsidRPr="008046A6" w:rsidRDefault="00293227" w:rsidP="00BA65FC">
            <w:pPr>
              <w:pStyle w:val="TableEntry"/>
            </w:pPr>
            <w:r w:rsidRPr="008046A6">
              <w:t>ITI TF-2</w:t>
            </w:r>
            <w:r w:rsidR="00536D9D" w:rsidRPr="008046A6">
              <w:t>:</w:t>
            </w:r>
            <w:r w:rsidR="00AD2541" w:rsidRPr="008046A6">
              <w:t xml:space="preserve"> </w:t>
            </w:r>
            <w:r w:rsidRPr="008046A6">
              <w:t>3.</w:t>
            </w:r>
            <w:r w:rsidR="002870B6" w:rsidRPr="008046A6">
              <w:t>80</w:t>
            </w:r>
          </w:p>
        </w:tc>
      </w:tr>
    </w:tbl>
    <w:p w14:paraId="7C66C4FC" w14:textId="77777777" w:rsidR="00D251A8" w:rsidRPr="000018F3" w:rsidRDefault="00D251A8" w:rsidP="005F1BEC"/>
    <w:p w14:paraId="0DA00431" w14:textId="77777777" w:rsidR="006F3AC8" w:rsidRPr="000018F3" w:rsidRDefault="002870B6" w:rsidP="006F3AC8">
      <w:pPr>
        <w:pStyle w:val="Heading3"/>
        <w:rPr>
          <w:bCs/>
          <w:noProof w:val="0"/>
        </w:rPr>
      </w:pPr>
      <w:bookmarkStart w:id="80" w:name="_Toc79142375"/>
      <w:r w:rsidRPr="000018F3">
        <w:rPr>
          <w:noProof w:val="0"/>
        </w:rPr>
        <w:t>40</w:t>
      </w:r>
      <w:r w:rsidR="006F3AC8" w:rsidRPr="000018F3">
        <w:rPr>
          <w:noProof w:val="0"/>
        </w:rPr>
        <w:t>.1.1 Actor Descriptions and Actor Profile Requirements</w:t>
      </w:r>
      <w:bookmarkEnd w:id="80"/>
    </w:p>
    <w:p w14:paraId="4ECD7D07" w14:textId="77777777" w:rsidR="001A7D7C" w:rsidRPr="000018F3" w:rsidRDefault="006F3AC8" w:rsidP="006E711B">
      <w:pPr>
        <w:pStyle w:val="BodyText"/>
      </w:pPr>
      <w:r w:rsidRPr="000018F3">
        <w:t>Most requirements are documented in Transactions (Volume 2) and Content Modules (Volume 3). This section documents any additional requirements on profile’s actors.</w:t>
      </w:r>
    </w:p>
    <w:p w14:paraId="3C425C58" w14:textId="77777777" w:rsidR="00104DD6" w:rsidRPr="000018F3" w:rsidRDefault="002870B6" w:rsidP="00104DD6">
      <w:pPr>
        <w:pStyle w:val="Heading2"/>
        <w:tabs>
          <w:tab w:val="left" w:pos="720"/>
        </w:tabs>
        <w:rPr>
          <w:noProof w:val="0"/>
        </w:rPr>
      </w:pPr>
      <w:bookmarkStart w:id="81" w:name="_Toc79142376"/>
      <w:r w:rsidRPr="000018F3">
        <w:rPr>
          <w:noProof w:val="0"/>
        </w:rPr>
        <w:lastRenderedPageBreak/>
        <w:t>40.</w:t>
      </w:r>
      <w:r w:rsidR="00104DD6" w:rsidRPr="000018F3">
        <w:rPr>
          <w:noProof w:val="0"/>
        </w:rPr>
        <w:t xml:space="preserve">2 XCDR </w:t>
      </w:r>
      <w:r w:rsidR="0036568A" w:rsidRPr="000018F3">
        <w:rPr>
          <w:noProof w:val="0"/>
        </w:rPr>
        <w:t xml:space="preserve">Actor </w:t>
      </w:r>
      <w:r w:rsidR="00104DD6" w:rsidRPr="000018F3">
        <w:rPr>
          <w:noProof w:val="0"/>
        </w:rPr>
        <w:t>Options</w:t>
      </w:r>
      <w:bookmarkEnd w:id="81"/>
    </w:p>
    <w:p w14:paraId="58DD7DE6" w14:textId="77777777" w:rsidR="0036568A" w:rsidRPr="000018F3" w:rsidRDefault="0036568A" w:rsidP="006E711B">
      <w:pPr>
        <w:pStyle w:val="BodyText"/>
      </w:pPr>
      <w:r w:rsidRPr="000018F3">
        <w:t>Options that may be selected for each actor in this profile, if any, are listed in</w:t>
      </w:r>
      <w:r w:rsidR="0094193D" w:rsidRPr="000018F3">
        <w:t xml:space="preserve"> Table </w:t>
      </w:r>
      <w:r w:rsidR="002870B6" w:rsidRPr="000018F3">
        <w:t>40</w:t>
      </w:r>
      <w:r w:rsidR="0094193D" w:rsidRPr="000018F3">
        <w:t>.2-1</w:t>
      </w:r>
      <w:r w:rsidRPr="000018F3">
        <w:t>. Dependencies between options when applicable are specified in notes.</w:t>
      </w:r>
    </w:p>
    <w:p w14:paraId="11D58B99" w14:textId="77777777" w:rsidR="0036568A" w:rsidRPr="000018F3" w:rsidRDefault="0036568A" w:rsidP="005F1BEC">
      <w:pPr>
        <w:pStyle w:val="TableTitle"/>
      </w:pPr>
      <w:bookmarkStart w:id="82" w:name="_Ref400522243"/>
      <w:r w:rsidRPr="000018F3">
        <w:t>Table</w:t>
      </w:r>
      <w:bookmarkEnd w:id="82"/>
      <w:r w:rsidR="00310B2E" w:rsidRPr="000018F3">
        <w:t xml:space="preserve"> </w:t>
      </w:r>
      <w:r w:rsidR="00E037AA" w:rsidRPr="000018F3">
        <w:t>40</w:t>
      </w:r>
      <w:r w:rsidR="00310B2E" w:rsidRPr="000018F3">
        <w:t xml:space="preserve">.2-1: </w:t>
      </w:r>
      <w:r w:rsidRPr="000018F3">
        <w:t>XCDR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6"/>
        <w:gridCol w:w="2875"/>
        <w:gridCol w:w="1945"/>
      </w:tblGrid>
      <w:tr w:rsidR="0036568A" w:rsidRPr="000018F3" w14:paraId="5E77CA24" w14:textId="77777777" w:rsidTr="00ED18F0">
        <w:trPr>
          <w:cantSplit/>
          <w:tblHeader/>
          <w:jc w:val="center"/>
        </w:trPr>
        <w:tc>
          <w:tcPr>
            <w:tcW w:w="3086" w:type="dxa"/>
            <w:shd w:val="pct15" w:color="auto" w:fill="FFFFFF"/>
          </w:tcPr>
          <w:p w14:paraId="4859168B" w14:textId="77777777" w:rsidR="0036568A" w:rsidRPr="000018F3" w:rsidRDefault="0036568A" w:rsidP="009160D9">
            <w:pPr>
              <w:pStyle w:val="TableEntryHeader"/>
            </w:pPr>
            <w:r w:rsidRPr="000018F3">
              <w:t>Actor</w:t>
            </w:r>
          </w:p>
        </w:tc>
        <w:tc>
          <w:tcPr>
            <w:tcW w:w="0" w:type="auto"/>
            <w:shd w:val="pct15" w:color="auto" w:fill="FFFFFF"/>
          </w:tcPr>
          <w:p w14:paraId="1CC2A18C" w14:textId="77777777" w:rsidR="0036568A" w:rsidRPr="000018F3" w:rsidRDefault="0036568A" w:rsidP="009160D9">
            <w:pPr>
              <w:pStyle w:val="TableEntryHeader"/>
            </w:pPr>
            <w:r w:rsidRPr="000018F3">
              <w:t>Options</w:t>
            </w:r>
          </w:p>
        </w:tc>
        <w:tc>
          <w:tcPr>
            <w:tcW w:w="0" w:type="auto"/>
            <w:shd w:val="pct15" w:color="auto" w:fill="FFFFFF"/>
          </w:tcPr>
          <w:p w14:paraId="71BC4389" w14:textId="77777777" w:rsidR="0036568A" w:rsidRPr="000018F3" w:rsidRDefault="001A7D7C" w:rsidP="009160D9">
            <w:pPr>
              <w:pStyle w:val="TableEntryHeader"/>
            </w:pPr>
            <w:r w:rsidRPr="000018F3">
              <w:t>Reference</w:t>
            </w:r>
          </w:p>
        </w:tc>
      </w:tr>
      <w:tr w:rsidR="00947DE5" w:rsidRPr="000018F3" w14:paraId="07E94CC7" w14:textId="77777777" w:rsidTr="009160D9">
        <w:trPr>
          <w:cantSplit/>
          <w:jc w:val="center"/>
        </w:trPr>
        <w:tc>
          <w:tcPr>
            <w:tcW w:w="3086" w:type="dxa"/>
          </w:tcPr>
          <w:p w14:paraId="3492AC28" w14:textId="77777777" w:rsidR="00947DE5" w:rsidRPr="000018F3" w:rsidRDefault="00947DE5" w:rsidP="00947DE5">
            <w:pPr>
              <w:pStyle w:val="TableEntry"/>
            </w:pPr>
            <w:r w:rsidRPr="000018F3">
              <w:t>Initiating Gateway</w:t>
            </w:r>
          </w:p>
        </w:tc>
        <w:tc>
          <w:tcPr>
            <w:tcW w:w="0" w:type="auto"/>
          </w:tcPr>
          <w:p w14:paraId="79E355A4" w14:textId="77777777" w:rsidR="00947DE5" w:rsidRPr="000018F3" w:rsidRDefault="00947DE5" w:rsidP="00947DE5">
            <w:pPr>
              <w:pStyle w:val="TableEntry"/>
            </w:pPr>
            <w:r w:rsidRPr="000018F3">
              <w:t>Basic Patient Privacy Enforcement</w:t>
            </w:r>
          </w:p>
        </w:tc>
        <w:tc>
          <w:tcPr>
            <w:tcW w:w="0" w:type="auto"/>
          </w:tcPr>
          <w:p w14:paraId="21596FFD" w14:textId="4D00C7FB" w:rsidR="00434582" w:rsidRPr="000018F3" w:rsidRDefault="00434582" w:rsidP="00434582">
            <w:pPr>
              <w:pStyle w:val="TableEntry"/>
            </w:pPr>
            <w:r w:rsidRPr="000018F3">
              <w:t>ITI TF-1:</w:t>
            </w:r>
            <w:r w:rsidR="00AD2541" w:rsidRPr="000018F3">
              <w:t xml:space="preserve"> </w:t>
            </w:r>
            <w:r w:rsidR="001E6F5F" w:rsidRPr="000018F3">
              <w:t>40</w:t>
            </w:r>
            <w:r w:rsidRPr="000018F3">
              <w:t>.2.1</w:t>
            </w:r>
          </w:p>
          <w:p w14:paraId="7F29F6AD" w14:textId="55FF8F8A" w:rsidR="00947DE5" w:rsidRPr="000018F3" w:rsidRDefault="00947DE5" w:rsidP="002333D1">
            <w:pPr>
              <w:pStyle w:val="TableEntry"/>
            </w:pPr>
            <w:r w:rsidRPr="000018F3">
              <w:t xml:space="preserve">ITI TF-2: </w:t>
            </w:r>
            <w:r w:rsidR="002870B6" w:rsidRPr="000018F3">
              <w:t>3.80</w:t>
            </w:r>
            <w:r w:rsidRPr="000018F3">
              <w:t>.4.1.3.1</w:t>
            </w:r>
          </w:p>
        </w:tc>
      </w:tr>
      <w:tr w:rsidR="00947DE5" w:rsidRPr="000018F3" w14:paraId="61BE8D7F" w14:textId="77777777" w:rsidTr="009160D9">
        <w:trPr>
          <w:cantSplit/>
          <w:jc w:val="center"/>
        </w:trPr>
        <w:tc>
          <w:tcPr>
            <w:tcW w:w="3086" w:type="dxa"/>
          </w:tcPr>
          <w:p w14:paraId="1C332093" w14:textId="77777777" w:rsidR="00947DE5" w:rsidRPr="000018F3" w:rsidRDefault="00947DE5" w:rsidP="00947DE5">
            <w:pPr>
              <w:pStyle w:val="TableEntry"/>
            </w:pPr>
            <w:r w:rsidRPr="000018F3">
              <w:t>Responding Gateway</w:t>
            </w:r>
          </w:p>
        </w:tc>
        <w:tc>
          <w:tcPr>
            <w:tcW w:w="0" w:type="auto"/>
          </w:tcPr>
          <w:p w14:paraId="7075564E" w14:textId="77777777" w:rsidR="00947DE5" w:rsidRPr="000018F3" w:rsidRDefault="00947DE5" w:rsidP="00947DE5">
            <w:pPr>
              <w:pStyle w:val="TableEntry"/>
            </w:pPr>
            <w:r w:rsidRPr="000018F3">
              <w:t>Basic Patient Privacy Enforcement</w:t>
            </w:r>
          </w:p>
        </w:tc>
        <w:tc>
          <w:tcPr>
            <w:tcW w:w="0" w:type="auto"/>
          </w:tcPr>
          <w:p w14:paraId="607CE34C" w14:textId="3204BBA8" w:rsidR="00434582" w:rsidRPr="000018F3" w:rsidRDefault="00434582" w:rsidP="00434582">
            <w:pPr>
              <w:pStyle w:val="TableEntry"/>
            </w:pPr>
            <w:r w:rsidRPr="000018F3">
              <w:t>ITI TF-1:</w:t>
            </w:r>
            <w:r w:rsidR="00AD2541" w:rsidRPr="000018F3">
              <w:t xml:space="preserve"> </w:t>
            </w:r>
            <w:r w:rsidR="001E6F5F" w:rsidRPr="000018F3">
              <w:t>40</w:t>
            </w:r>
            <w:r w:rsidRPr="000018F3">
              <w:t>.2.1</w:t>
            </w:r>
          </w:p>
          <w:p w14:paraId="3228C948" w14:textId="48327DAB" w:rsidR="00947DE5" w:rsidRPr="000018F3" w:rsidRDefault="00947DE5" w:rsidP="00AD2541">
            <w:pPr>
              <w:pStyle w:val="TableEntry"/>
            </w:pPr>
            <w:r w:rsidRPr="000018F3">
              <w:t>ITI TF-2:</w:t>
            </w:r>
            <w:r w:rsidR="00AD2541" w:rsidRPr="000018F3">
              <w:t xml:space="preserve"> </w:t>
            </w:r>
            <w:r w:rsidR="002870B6" w:rsidRPr="000018F3">
              <w:t>3.80</w:t>
            </w:r>
            <w:r w:rsidRPr="000018F3">
              <w:t>.4.1.3.1</w:t>
            </w:r>
          </w:p>
        </w:tc>
      </w:tr>
    </w:tbl>
    <w:p w14:paraId="66471FC5" w14:textId="77777777" w:rsidR="00104DD6" w:rsidRPr="000018F3" w:rsidRDefault="00104DD6" w:rsidP="005F1BEC"/>
    <w:p w14:paraId="519AB237" w14:textId="77777777" w:rsidR="00293227" w:rsidRPr="000018F3" w:rsidRDefault="006A2565" w:rsidP="0094193D">
      <w:pPr>
        <w:pStyle w:val="Heading3"/>
        <w:rPr>
          <w:noProof w:val="0"/>
        </w:rPr>
      </w:pPr>
      <w:bookmarkStart w:id="83" w:name="_Toc345074656"/>
      <w:bookmarkStart w:id="84" w:name="_Toc79142377"/>
      <w:bookmarkEnd w:id="83"/>
      <w:r w:rsidRPr="000018F3">
        <w:rPr>
          <w:noProof w:val="0"/>
        </w:rPr>
        <w:t>40.</w:t>
      </w:r>
      <w:r w:rsidR="00293227" w:rsidRPr="000018F3">
        <w:rPr>
          <w:noProof w:val="0"/>
        </w:rPr>
        <w:t>2.1 Basic Patient Privacy Enforcement</w:t>
      </w:r>
      <w:bookmarkEnd w:id="84"/>
    </w:p>
    <w:p w14:paraId="36B3C62B" w14:textId="540BEF79" w:rsidR="0036568A" w:rsidRPr="000018F3" w:rsidRDefault="00293227" w:rsidP="006E711B">
      <w:pPr>
        <w:pStyle w:val="BodyText"/>
      </w:pPr>
      <w:r w:rsidRPr="000018F3">
        <w:t xml:space="preserve">An </w:t>
      </w:r>
      <w:r w:rsidR="003E3324" w:rsidRPr="000018F3">
        <w:t xml:space="preserve">Initiating Gateway shall be able to be configured with the Patient Privacy Policies, Patient Privacy Policy Identifiers (OIDs) and associated information necessary to understand and enforce the </w:t>
      </w:r>
      <w:r w:rsidR="00F62A07" w:rsidRPr="000018F3">
        <w:t>community</w:t>
      </w:r>
      <w:r w:rsidR="003E3324" w:rsidRPr="000018F3">
        <w:t xml:space="preserve"> Policy where the XCDR Initiating and Responding Gateways operate</w:t>
      </w:r>
      <w:r w:rsidR="00C95F98" w:rsidRPr="000018F3">
        <w:t>.</w:t>
      </w:r>
      <w:r w:rsidR="00536D9D" w:rsidRPr="000018F3">
        <w:t xml:space="preserve"> </w:t>
      </w:r>
      <w:r w:rsidR="00C95F98" w:rsidRPr="000018F3">
        <w:t>See ITI TF-</w:t>
      </w:r>
      <w:r w:rsidR="006A2565" w:rsidRPr="000018F3">
        <w:t>2</w:t>
      </w:r>
      <w:r w:rsidR="00C95F98" w:rsidRPr="000018F3">
        <w:t>:</w:t>
      </w:r>
      <w:r w:rsidR="00AD2541" w:rsidRPr="000018F3">
        <w:t xml:space="preserve"> </w:t>
      </w:r>
      <w:r w:rsidR="00C95F98" w:rsidRPr="000018F3">
        <w:t>3.</w:t>
      </w:r>
      <w:r w:rsidR="002870B6" w:rsidRPr="000018F3">
        <w:t>80</w:t>
      </w:r>
      <w:r w:rsidR="00C95F98" w:rsidRPr="000018F3">
        <w:t>.4.1.3.1</w:t>
      </w:r>
      <w:r w:rsidR="00434582" w:rsidRPr="000018F3">
        <w:t>.</w:t>
      </w:r>
    </w:p>
    <w:p w14:paraId="29C61F76" w14:textId="77777777" w:rsidR="00D251A8" w:rsidRPr="000018F3" w:rsidRDefault="006A2565" w:rsidP="00D251A8">
      <w:pPr>
        <w:pStyle w:val="Heading2"/>
        <w:tabs>
          <w:tab w:val="left" w:pos="720"/>
        </w:tabs>
        <w:rPr>
          <w:noProof w:val="0"/>
        </w:rPr>
      </w:pPr>
      <w:bookmarkStart w:id="85" w:name="_Toc396415501"/>
      <w:bookmarkStart w:id="86" w:name="_Toc79142378"/>
      <w:r w:rsidRPr="000018F3">
        <w:rPr>
          <w:noProof w:val="0"/>
        </w:rPr>
        <w:t>40.</w:t>
      </w:r>
      <w:r w:rsidR="00D251A8" w:rsidRPr="000018F3">
        <w:rPr>
          <w:noProof w:val="0"/>
        </w:rPr>
        <w:t>3 XCDR Required Actor Grouping</w:t>
      </w:r>
      <w:bookmarkEnd w:id="85"/>
      <w:r w:rsidR="00434582" w:rsidRPr="000018F3">
        <w:rPr>
          <w:noProof w:val="0"/>
        </w:rPr>
        <w:t>s</w:t>
      </w:r>
      <w:bookmarkEnd w:id="86"/>
    </w:p>
    <w:p w14:paraId="30B1C26B" w14:textId="77777777" w:rsidR="00293227" w:rsidRPr="000018F3" w:rsidRDefault="00293227" w:rsidP="006E711B">
      <w:pPr>
        <w:pStyle w:val="BodyText"/>
      </w:pPr>
      <w:r w:rsidRPr="000018F3">
        <w:t xml:space="preserve">An </w:t>
      </w:r>
      <w:r w:rsidR="0094193D" w:rsidRPr="000018F3">
        <w:t>a</w:t>
      </w:r>
      <w:r w:rsidRPr="000018F3">
        <w:t xml:space="preserve">ctor from this profile (Column 1) shall implement all of the required transactions and/or content modules in this profile in addition to all of the transactions required for the grouped actor (Column 2). </w:t>
      </w:r>
    </w:p>
    <w:p w14:paraId="6FC1D48B" w14:textId="7B6D695F" w:rsidR="00293227" w:rsidRPr="000018F3" w:rsidRDefault="00293227" w:rsidP="006E711B">
      <w:pPr>
        <w:pStyle w:val="BodyText"/>
      </w:pPr>
      <w:r w:rsidRPr="000018F3">
        <w:t xml:space="preserve">Section </w:t>
      </w:r>
      <w:r w:rsidR="006A2565" w:rsidRPr="000018F3">
        <w:t>40.</w:t>
      </w:r>
      <w:r w:rsidRPr="000018F3">
        <w:t xml:space="preserve">5 describes some optional groupings that may be of interest for security considerations and </w:t>
      </w:r>
      <w:r w:rsidR="0094193D" w:rsidRPr="000018F3">
        <w:t>S</w:t>
      </w:r>
      <w:r w:rsidRPr="000018F3">
        <w:t xml:space="preserve">ection </w:t>
      </w:r>
      <w:r w:rsidR="006A2565" w:rsidRPr="000018F3">
        <w:t>40.</w:t>
      </w:r>
      <w:r w:rsidRPr="000018F3">
        <w:t>6 describes some optional groupings in other related profiles</w:t>
      </w:r>
      <w:r w:rsidR="0094193D" w:rsidRPr="000018F3">
        <w:t>.</w:t>
      </w:r>
    </w:p>
    <w:p w14:paraId="7A03C4FD" w14:textId="77777777" w:rsidR="0036568A" w:rsidRPr="000018F3" w:rsidRDefault="0036568A" w:rsidP="005F1BEC">
      <w:pPr>
        <w:pStyle w:val="TableTitle"/>
      </w:pPr>
      <w:r w:rsidRPr="000018F3">
        <w:t>Table</w:t>
      </w:r>
      <w:r w:rsidR="00310B2E" w:rsidRPr="000018F3">
        <w:t xml:space="preserve"> </w:t>
      </w:r>
      <w:r w:rsidR="006A2565" w:rsidRPr="000018F3">
        <w:t>40.</w:t>
      </w:r>
      <w:r w:rsidR="00310B2E" w:rsidRPr="000018F3">
        <w:t xml:space="preserve">3-1: </w:t>
      </w:r>
      <w:r w:rsidRPr="000018F3">
        <w:t>XCDR - Required Actor Groupings</w:t>
      </w:r>
    </w:p>
    <w:tbl>
      <w:tblPr>
        <w:tblStyle w:val="TableGrid"/>
        <w:tblW w:w="0" w:type="auto"/>
        <w:tblLayout w:type="fixed"/>
        <w:tblLook w:val="0000" w:firstRow="0" w:lastRow="0" w:firstColumn="0" w:lastColumn="0" w:noHBand="0" w:noVBand="0"/>
      </w:tblPr>
      <w:tblGrid>
        <w:gridCol w:w="2326"/>
        <w:gridCol w:w="1980"/>
        <w:gridCol w:w="2160"/>
        <w:gridCol w:w="2685"/>
      </w:tblGrid>
      <w:tr w:rsidR="0036568A" w:rsidRPr="000018F3" w14:paraId="733D046B" w14:textId="77777777" w:rsidTr="008560D7">
        <w:tc>
          <w:tcPr>
            <w:tcW w:w="2326" w:type="dxa"/>
            <w:shd w:val="clear" w:color="auto" w:fill="D9D9D9" w:themeFill="background1" w:themeFillShade="D9"/>
          </w:tcPr>
          <w:p w14:paraId="7DA91EB5" w14:textId="77777777" w:rsidR="0036568A" w:rsidRPr="000018F3" w:rsidRDefault="0036568A" w:rsidP="0036568A">
            <w:pPr>
              <w:pStyle w:val="TableEntryHeader"/>
            </w:pPr>
            <w:r w:rsidRPr="000018F3">
              <w:t>XCDR Actor</w:t>
            </w:r>
          </w:p>
        </w:tc>
        <w:tc>
          <w:tcPr>
            <w:tcW w:w="1980" w:type="dxa"/>
            <w:shd w:val="clear" w:color="auto" w:fill="D9D9D9" w:themeFill="background1" w:themeFillShade="D9"/>
          </w:tcPr>
          <w:p w14:paraId="5C0C0F3F" w14:textId="77777777" w:rsidR="0036568A" w:rsidRPr="000018F3" w:rsidRDefault="0036568A" w:rsidP="0036568A">
            <w:pPr>
              <w:pStyle w:val="TableEntryHeader"/>
            </w:pPr>
            <w:r w:rsidRPr="000018F3">
              <w:t>Actor to be grouped with</w:t>
            </w:r>
          </w:p>
        </w:tc>
        <w:tc>
          <w:tcPr>
            <w:tcW w:w="2160" w:type="dxa"/>
            <w:shd w:val="clear" w:color="auto" w:fill="D9D9D9" w:themeFill="background1" w:themeFillShade="D9"/>
          </w:tcPr>
          <w:p w14:paraId="55B1C9B7" w14:textId="77777777" w:rsidR="0036568A" w:rsidRPr="000018F3" w:rsidRDefault="0036568A" w:rsidP="00044B77">
            <w:pPr>
              <w:pStyle w:val="TableEntryHeader"/>
            </w:pPr>
            <w:r w:rsidRPr="000018F3">
              <w:t>Reference</w:t>
            </w:r>
          </w:p>
        </w:tc>
        <w:tc>
          <w:tcPr>
            <w:tcW w:w="2685" w:type="dxa"/>
            <w:shd w:val="clear" w:color="auto" w:fill="D9D9D9" w:themeFill="background1" w:themeFillShade="D9"/>
          </w:tcPr>
          <w:p w14:paraId="2094458D" w14:textId="77777777" w:rsidR="0036568A" w:rsidRPr="000018F3" w:rsidRDefault="0036568A" w:rsidP="00044B77">
            <w:pPr>
              <w:pStyle w:val="TableEntryHeader"/>
            </w:pPr>
            <w:r w:rsidRPr="000018F3">
              <w:t>Content Bindings Reference</w:t>
            </w:r>
          </w:p>
        </w:tc>
      </w:tr>
      <w:tr w:rsidR="00476247" w:rsidRPr="000018F3" w14:paraId="4BDD375C" w14:textId="77777777" w:rsidTr="008560D7">
        <w:tc>
          <w:tcPr>
            <w:tcW w:w="2326" w:type="dxa"/>
          </w:tcPr>
          <w:p w14:paraId="06DF60AE" w14:textId="77777777" w:rsidR="00476247" w:rsidRPr="000018F3" w:rsidRDefault="00476247" w:rsidP="009160D9">
            <w:pPr>
              <w:pStyle w:val="TableEntry"/>
            </w:pPr>
            <w:r w:rsidRPr="000018F3">
              <w:t>Initiating Gateway</w:t>
            </w:r>
          </w:p>
        </w:tc>
        <w:tc>
          <w:tcPr>
            <w:tcW w:w="1980" w:type="dxa"/>
          </w:tcPr>
          <w:p w14:paraId="428CA497" w14:textId="77777777" w:rsidR="00476247" w:rsidRPr="000018F3" w:rsidRDefault="002A4424" w:rsidP="009160D9">
            <w:pPr>
              <w:pStyle w:val="TableEntry"/>
            </w:pPr>
            <w:r w:rsidRPr="000018F3">
              <w:t xml:space="preserve">ATNA </w:t>
            </w:r>
            <w:r w:rsidR="009B0327" w:rsidRPr="000018F3">
              <w:t>Secure Node</w:t>
            </w:r>
            <w:r w:rsidRPr="000018F3">
              <w:t xml:space="preserve"> or Secure Application</w:t>
            </w:r>
          </w:p>
        </w:tc>
        <w:tc>
          <w:tcPr>
            <w:tcW w:w="2160" w:type="dxa"/>
          </w:tcPr>
          <w:p w14:paraId="2893033B" w14:textId="4B9C5664" w:rsidR="00476247" w:rsidRPr="000018F3" w:rsidRDefault="00E04053" w:rsidP="002A4424">
            <w:pPr>
              <w:pStyle w:val="TableEntry"/>
              <w:jc w:val="center"/>
            </w:pPr>
            <w:hyperlink r:id="rId35" w:history="1">
              <w:r w:rsidR="009B0327" w:rsidRPr="000018F3">
                <w:rPr>
                  <w:rStyle w:val="Hyperlink"/>
                </w:rPr>
                <w:t>ITI TF-</w:t>
              </w:r>
              <w:r w:rsidR="002A4424" w:rsidRPr="000018F3">
                <w:rPr>
                  <w:rStyle w:val="Hyperlink"/>
                </w:rPr>
                <w:t>1: 9</w:t>
              </w:r>
            </w:hyperlink>
          </w:p>
        </w:tc>
        <w:tc>
          <w:tcPr>
            <w:tcW w:w="2685" w:type="dxa"/>
          </w:tcPr>
          <w:p w14:paraId="2AEFC820" w14:textId="77777777" w:rsidR="00476247" w:rsidRPr="000018F3" w:rsidRDefault="00476247" w:rsidP="009160D9">
            <w:pPr>
              <w:pStyle w:val="TableEntry"/>
              <w:jc w:val="center"/>
            </w:pPr>
            <w:r w:rsidRPr="000018F3">
              <w:t>--</w:t>
            </w:r>
          </w:p>
        </w:tc>
      </w:tr>
      <w:tr w:rsidR="00476247" w:rsidRPr="000018F3" w14:paraId="0FE2C2FD" w14:textId="77777777" w:rsidTr="008560D7">
        <w:tc>
          <w:tcPr>
            <w:tcW w:w="2326" w:type="dxa"/>
          </w:tcPr>
          <w:p w14:paraId="00A1A60F" w14:textId="77777777" w:rsidR="00476247" w:rsidRPr="000018F3" w:rsidRDefault="00476247" w:rsidP="009160D9">
            <w:pPr>
              <w:pStyle w:val="TableEntry"/>
            </w:pPr>
            <w:r w:rsidRPr="000018F3">
              <w:t>Responding Gateway</w:t>
            </w:r>
          </w:p>
        </w:tc>
        <w:tc>
          <w:tcPr>
            <w:tcW w:w="1980" w:type="dxa"/>
          </w:tcPr>
          <w:p w14:paraId="546C3490" w14:textId="77777777" w:rsidR="00476247" w:rsidRPr="000018F3" w:rsidRDefault="002A4424" w:rsidP="009160D9">
            <w:pPr>
              <w:pStyle w:val="TableEntry"/>
            </w:pPr>
            <w:r w:rsidRPr="000018F3">
              <w:t xml:space="preserve">ATNA </w:t>
            </w:r>
            <w:r w:rsidR="009B0327" w:rsidRPr="000018F3">
              <w:t>Secure Node</w:t>
            </w:r>
            <w:r w:rsidRPr="000018F3">
              <w:t xml:space="preserve"> or Secure Application</w:t>
            </w:r>
          </w:p>
        </w:tc>
        <w:tc>
          <w:tcPr>
            <w:tcW w:w="2160" w:type="dxa"/>
          </w:tcPr>
          <w:p w14:paraId="56294B1C" w14:textId="3C3F79F0" w:rsidR="00476247" w:rsidRPr="000018F3" w:rsidRDefault="00E04053" w:rsidP="002A4424">
            <w:pPr>
              <w:pStyle w:val="TableEntry"/>
              <w:jc w:val="center"/>
            </w:pPr>
            <w:hyperlink r:id="rId36" w:history="1">
              <w:r w:rsidR="009B0327" w:rsidRPr="000018F3">
                <w:rPr>
                  <w:rStyle w:val="Hyperlink"/>
                </w:rPr>
                <w:t>ITI TF-</w:t>
              </w:r>
              <w:r w:rsidR="002A4424" w:rsidRPr="000018F3">
                <w:rPr>
                  <w:rStyle w:val="Hyperlink"/>
                </w:rPr>
                <w:t>1: 9</w:t>
              </w:r>
            </w:hyperlink>
          </w:p>
        </w:tc>
        <w:tc>
          <w:tcPr>
            <w:tcW w:w="2685" w:type="dxa"/>
          </w:tcPr>
          <w:p w14:paraId="09334B77" w14:textId="77777777" w:rsidR="00476247" w:rsidRPr="000018F3" w:rsidRDefault="00476247" w:rsidP="009160D9">
            <w:pPr>
              <w:pStyle w:val="TableEntry"/>
              <w:jc w:val="center"/>
            </w:pPr>
            <w:r w:rsidRPr="000018F3">
              <w:t>--</w:t>
            </w:r>
          </w:p>
        </w:tc>
      </w:tr>
    </w:tbl>
    <w:p w14:paraId="095F2494" w14:textId="77777777" w:rsidR="00104DD6" w:rsidRPr="000018F3" w:rsidRDefault="00104DD6" w:rsidP="005F1BEC"/>
    <w:p w14:paraId="220AEBE1" w14:textId="77777777" w:rsidR="001A4B85" w:rsidRPr="000018F3" w:rsidRDefault="002870B6" w:rsidP="001A4B85">
      <w:pPr>
        <w:pStyle w:val="Heading2"/>
        <w:rPr>
          <w:noProof w:val="0"/>
        </w:rPr>
      </w:pPr>
      <w:bookmarkStart w:id="87" w:name="_Toc79142379"/>
      <w:r w:rsidRPr="000018F3">
        <w:rPr>
          <w:noProof w:val="0"/>
        </w:rPr>
        <w:t>40</w:t>
      </w:r>
      <w:r w:rsidR="001A4B85" w:rsidRPr="000018F3">
        <w:rPr>
          <w:noProof w:val="0"/>
        </w:rPr>
        <w:t>.4 XCDR Overview</w:t>
      </w:r>
      <w:bookmarkEnd w:id="87"/>
    </w:p>
    <w:p w14:paraId="1807CD5D" w14:textId="77777777" w:rsidR="0054467E" w:rsidRPr="000018F3" w:rsidRDefault="0054467E" w:rsidP="006E711B">
      <w:pPr>
        <w:pStyle w:val="BodyText"/>
      </w:pPr>
      <w:r w:rsidRPr="000018F3">
        <w:t>The Cross-Community Document Reliable Interchange (XCDR) Profile provides the capabili</w:t>
      </w:r>
      <w:r w:rsidR="00D9037C" w:rsidRPr="000018F3">
        <w:t>t</w:t>
      </w:r>
      <w:r w:rsidRPr="000018F3">
        <w:t xml:space="preserve">y to </w:t>
      </w:r>
      <w:r w:rsidR="00D9037C" w:rsidRPr="000018F3">
        <w:t>store</w:t>
      </w:r>
      <w:r w:rsidRPr="000018F3">
        <w:t xml:space="preserve"> a set of documents in a Cross-Community environment. </w:t>
      </w:r>
    </w:p>
    <w:p w14:paraId="7E5E2C38" w14:textId="77777777" w:rsidR="00044B77" w:rsidRPr="000018F3" w:rsidRDefault="002870B6" w:rsidP="00044B77">
      <w:pPr>
        <w:pStyle w:val="Heading3"/>
        <w:rPr>
          <w:bCs/>
          <w:noProof w:val="0"/>
        </w:rPr>
      </w:pPr>
      <w:bookmarkStart w:id="88" w:name="_Toc79142380"/>
      <w:r w:rsidRPr="000018F3">
        <w:rPr>
          <w:noProof w:val="0"/>
        </w:rPr>
        <w:t>40</w:t>
      </w:r>
      <w:r w:rsidR="00044B77" w:rsidRPr="000018F3">
        <w:rPr>
          <w:noProof w:val="0"/>
        </w:rPr>
        <w:t>.4.1 Concepts</w:t>
      </w:r>
      <w:bookmarkEnd w:id="88"/>
    </w:p>
    <w:p w14:paraId="7DD34C76" w14:textId="77777777" w:rsidR="00044B77" w:rsidRPr="000018F3" w:rsidRDefault="00044B77" w:rsidP="006E711B">
      <w:pPr>
        <w:pStyle w:val="BodyText"/>
      </w:pPr>
      <w:r w:rsidRPr="000018F3">
        <w:t xml:space="preserve">XCDR describes the exchange of a set of documents between healthcare providers or organizations. The scope of the </w:t>
      </w:r>
      <w:r w:rsidR="00380C66" w:rsidRPr="000018F3">
        <w:t xml:space="preserve">XCDR </w:t>
      </w:r>
      <w:r w:rsidRPr="000018F3">
        <w:t xml:space="preserve">Profile is to specify the transaction to push these documents from the Initiating Gateway of a source Community to the Responding Gateway of a </w:t>
      </w:r>
      <w:r w:rsidR="00F62A07" w:rsidRPr="000018F3">
        <w:t xml:space="preserve">target </w:t>
      </w:r>
      <w:r w:rsidRPr="000018F3">
        <w:t>Community. The set of documents belong</w:t>
      </w:r>
      <w:r w:rsidR="00380C66" w:rsidRPr="000018F3">
        <w:t>s</w:t>
      </w:r>
      <w:r w:rsidRPr="000018F3">
        <w:t xml:space="preserve"> to the same patient and </w:t>
      </w:r>
      <w:r w:rsidR="0054467E" w:rsidRPr="000018F3">
        <w:t>contain</w:t>
      </w:r>
      <w:r w:rsidR="00380C66" w:rsidRPr="000018F3">
        <w:t>s</w:t>
      </w:r>
      <w:r w:rsidR="0054467E" w:rsidRPr="000018F3">
        <w:t xml:space="preserve"> </w:t>
      </w:r>
      <w:r w:rsidRPr="000018F3">
        <w:t xml:space="preserve">metadata that </w:t>
      </w:r>
      <w:r w:rsidRPr="000018F3">
        <w:lastRenderedPageBreak/>
        <w:t>allow</w:t>
      </w:r>
      <w:r w:rsidR="00380C66" w:rsidRPr="000018F3">
        <w:t>s</w:t>
      </w:r>
      <w:r w:rsidRPr="000018F3">
        <w:t xml:space="preserve"> the Responding Gateway to process the documents</w:t>
      </w:r>
      <w:r w:rsidR="00A152D0" w:rsidRPr="000018F3">
        <w:t xml:space="preserve">. </w:t>
      </w:r>
      <w:r w:rsidR="0054467E" w:rsidRPr="000018F3">
        <w:t>The type of processing will vary by community, for example,</w:t>
      </w:r>
      <w:r w:rsidRPr="000018F3">
        <w:t xml:space="preserve"> routing them on the basis of </w:t>
      </w:r>
      <w:r w:rsidR="0054467E" w:rsidRPr="000018F3">
        <w:t xml:space="preserve">content in </w:t>
      </w:r>
      <w:r w:rsidRPr="000018F3">
        <w:t>the</w:t>
      </w:r>
      <w:r w:rsidR="0054467E" w:rsidRPr="000018F3">
        <w:t xml:space="preserve"> </w:t>
      </w:r>
      <w:r w:rsidRPr="000018F3">
        <w:t>metadata.</w:t>
      </w:r>
    </w:p>
    <w:p w14:paraId="2E294F44" w14:textId="2F705DD2" w:rsidR="00BE719D" w:rsidRPr="000018F3" w:rsidRDefault="00BE719D" w:rsidP="006E711B">
      <w:pPr>
        <w:pStyle w:val="BodyText"/>
      </w:pPr>
      <w:r w:rsidRPr="000018F3">
        <w:t xml:space="preserve">Figure </w:t>
      </w:r>
      <w:r w:rsidR="002870B6" w:rsidRPr="000018F3">
        <w:t>40</w:t>
      </w:r>
      <w:r w:rsidRPr="000018F3">
        <w:t xml:space="preserve">.4.1-1 depicts a base example of the </w:t>
      </w:r>
      <w:r w:rsidR="00E9299A" w:rsidRPr="000018F3">
        <w:t xml:space="preserve">XCDR </w:t>
      </w:r>
      <w:r w:rsidRPr="000018F3">
        <w:t>Use Case.</w:t>
      </w:r>
    </w:p>
    <w:p w14:paraId="01D2BC0C" w14:textId="77777777" w:rsidR="00BE719D" w:rsidRPr="000018F3" w:rsidRDefault="00BE719D" w:rsidP="005F1BEC">
      <w:pPr>
        <w:pStyle w:val="ListNumber2"/>
        <w:numPr>
          <w:ilvl w:val="0"/>
          <w:numId w:val="64"/>
        </w:numPr>
      </w:pPr>
      <w:r w:rsidRPr="000018F3">
        <w:t>A document exists in Community A</w:t>
      </w:r>
      <w:r w:rsidR="00F62A07" w:rsidRPr="000018F3">
        <w:t xml:space="preserve"> (source community)</w:t>
      </w:r>
    </w:p>
    <w:p w14:paraId="0C84D1C2" w14:textId="77777777" w:rsidR="00BE719D" w:rsidRPr="000018F3" w:rsidRDefault="00BE719D" w:rsidP="005F1BEC">
      <w:pPr>
        <w:pStyle w:val="ListNumber2"/>
      </w:pPr>
      <w:r w:rsidRPr="000018F3">
        <w:t xml:space="preserve">The document is stored in Community B </w:t>
      </w:r>
      <w:r w:rsidR="00F62A07" w:rsidRPr="000018F3">
        <w:t xml:space="preserve">(target community) </w:t>
      </w:r>
    </w:p>
    <w:p w14:paraId="5E6FB833" w14:textId="77777777" w:rsidR="00BE719D" w:rsidRPr="000018F3" w:rsidRDefault="00BE719D" w:rsidP="001A6139">
      <w:pPr>
        <w:pStyle w:val="BodyText"/>
      </w:pPr>
      <w:bookmarkStart w:id="89" w:name="OLE_LINK4"/>
      <w:bookmarkStart w:id="90" w:name="OLE_LINK5"/>
      <w:bookmarkStart w:id="91" w:name="OLE_LINK6"/>
      <w:bookmarkStart w:id="92" w:name="OLE_LINK13"/>
      <w:bookmarkStart w:id="93" w:name="OLE_LINK14"/>
      <w:bookmarkStart w:id="94" w:name="OLE_LINK1"/>
      <w:bookmarkStart w:id="95" w:name="OLE_LINK2"/>
      <w:bookmarkStart w:id="96" w:name="OLE_LINK3"/>
    </w:p>
    <w:p w14:paraId="7EFA5A40" w14:textId="47BFFACE" w:rsidR="00BE719D" w:rsidRPr="000018F3" w:rsidRDefault="002C4954" w:rsidP="001A6139">
      <w:pPr>
        <w:pStyle w:val="BodyText"/>
      </w:pPr>
      <w:r w:rsidRPr="000018F3">
        <w:rPr>
          <w:noProof/>
        </w:rPr>
        <mc:AlternateContent>
          <mc:Choice Requires="wpc">
            <w:drawing>
              <wp:inline distT="0" distB="0" distL="0" distR="0" wp14:anchorId="46D1FA44" wp14:editId="41778430">
                <wp:extent cx="5559425" cy="2320925"/>
                <wp:effectExtent l="0" t="0" r="0" b="22225"/>
                <wp:docPr id="15" name="Canvas 9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Rectangle 986"/>
                        <wps:cNvSpPr>
                          <a:spLocks noChangeArrowheads="1"/>
                        </wps:cNvSpPr>
                        <wps:spPr bwMode="auto">
                          <a:xfrm>
                            <a:off x="3296815" y="0"/>
                            <a:ext cx="1992609" cy="2316425"/>
                          </a:xfrm>
                          <a:prstGeom prst="rect">
                            <a:avLst/>
                          </a:prstGeom>
                          <a:solidFill>
                            <a:srgbClr val="FFFFFF"/>
                          </a:solidFill>
                          <a:ln w="9525">
                            <a:solidFill>
                              <a:srgbClr val="000000"/>
                            </a:solidFill>
                            <a:miter lim="800000"/>
                            <a:headEnd/>
                            <a:tailEnd/>
                          </a:ln>
                        </wps:spPr>
                        <wps:txbx>
                          <w:txbxContent>
                            <w:p w14:paraId="7292EC70" w14:textId="77777777" w:rsidR="00401E5B" w:rsidRPr="00732936" w:rsidRDefault="00401E5B" w:rsidP="00BE719D">
                              <w:r w:rsidRPr="00732936">
                                <w:t>Community B</w:t>
                              </w:r>
                            </w:p>
                            <w:p w14:paraId="098571F0" w14:textId="77777777" w:rsidR="00401E5B" w:rsidRDefault="00401E5B">
                              <w:r>
                                <w:t>2. The document is stored in Community B.</w:t>
                              </w:r>
                            </w:p>
                          </w:txbxContent>
                        </wps:txbx>
                        <wps:bodyPr rot="0" vert="horz" wrap="square" lIns="91440" tIns="45720" rIns="91440" bIns="45720" anchor="t" anchorCtr="0" upright="1">
                          <a:noAutofit/>
                        </wps:bodyPr>
                      </wps:wsp>
                      <wps:wsp>
                        <wps:cNvPr id="9" name="Rectangle 985"/>
                        <wps:cNvSpPr>
                          <a:spLocks noChangeArrowheads="1"/>
                        </wps:cNvSpPr>
                        <wps:spPr bwMode="auto">
                          <a:xfrm>
                            <a:off x="0" y="1200"/>
                            <a:ext cx="2189410" cy="2319725"/>
                          </a:xfrm>
                          <a:prstGeom prst="rect">
                            <a:avLst/>
                          </a:prstGeom>
                          <a:solidFill>
                            <a:srgbClr val="FFFFFF"/>
                          </a:solidFill>
                          <a:ln w="9525">
                            <a:solidFill>
                              <a:srgbClr val="000000"/>
                            </a:solidFill>
                            <a:miter lim="800000"/>
                            <a:headEnd/>
                            <a:tailEnd/>
                          </a:ln>
                        </wps:spPr>
                        <wps:txbx>
                          <w:txbxContent>
                            <w:p w14:paraId="03063DA4" w14:textId="77777777" w:rsidR="00401E5B" w:rsidRPr="00C32C12" w:rsidRDefault="00401E5B" w:rsidP="00BE719D">
                              <w:r w:rsidRPr="00C32C12">
                                <w:t>Community A</w:t>
                              </w:r>
                            </w:p>
                            <w:p w14:paraId="217763EB" w14:textId="77777777" w:rsidR="00401E5B" w:rsidRDefault="00401E5B" w:rsidP="00BE719D">
                              <w:r>
                                <w:t xml:space="preserve">1. </w:t>
                              </w:r>
                              <w:r w:rsidRPr="00C32C12">
                                <w:t xml:space="preserve">A </w:t>
                              </w:r>
                              <w:r>
                                <w:t>document is created in Community A</w:t>
                              </w:r>
                            </w:p>
                            <w:p w14:paraId="7C40EFB5" w14:textId="77777777" w:rsidR="00401E5B" w:rsidRDefault="00401E5B" w:rsidP="00BE719D"/>
                            <w:p w14:paraId="6238F294" w14:textId="77777777" w:rsidR="00401E5B" w:rsidRDefault="00401E5B" w:rsidP="00BE719D"/>
                            <w:p w14:paraId="3DBF1379" w14:textId="77777777" w:rsidR="00401E5B" w:rsidRDefault="00401E5B" w:rsidP="00BE719D"/>
                            <w:p w14:paraId="665ADE86" w14:textId="77777777" w:rsidR="00401E5B" w:rsidRDefault="00401E5B" w:rsidP="00BE719D"/>
                            <w:p w14:paraId="4717A527" w14:textId="77777777" w:rsidR="00401E5B" w:rsidRDefault="00401E5B" w:rsidP="00BE719D"/>
                            <w:p w14:paraId="7127A746" w14:textId="77777777" w:rsidR="00401E5B" w:rsidRDefault="00401E5B" w:rsidP="00BE719D"/>
                            <w:p w14:paraId="19492E08" w14:textId="77777777" w:rsidR="00401E5B" w:rsidRPr="00CE6AE7" w:rsidRDefault="00401E5B" w:rsidP="00BE719D">
                              <w:pPr>
                                <w:rPr>
                                  <w:sz w:val="4"/>
                                </w:rPr>
                              </w:pPr>
                            </w:p>
                          </w:txbxContent>
                        </wps:txbx>
                        <wps:bodyPr rot="0" vert="horz" wrap="square" lIns="91440" tIns="45720" rIns="91440" bIns="45720" anchor="t" anchorCtr="0" upright="1">
                          <a:noAutofit/>
                        </wps:bodyPr>
                      </wps:wsp>
                      <wps:wsp>
                        <wps:cNvPr id="11" name="AutoShape 987"/>
                        <wps:cNvSpPr>
                          <a:spLocks noChangeArrowheads="1"/>
                        </wps:cNvSpPr>
                        <wps:spPr bwMode="auto">
                          <a:xfrm rot="10800000">
                            <a:off x="654003" y="1082012"/>
                            <a:ext cx="759503" cy="956910"/>
                          </a:xfrm>
                          <a:prstGeom prst="foldedCorner">
                            <a:avLst>
                              <a:gd name="adj" fmla="val 12500"/>
                            </a:avLst>
                          </a:prstGeom>
                          <a:solidFill>
                            <a:srgbClr val="FFFFFF"/>
                          </a:solidFill>
                          <a:ln w="9525">
                            <a:solidFill>
                              <a:srgbClr val="000000"/>
                            </a:solidFill>
                            <a:round/>
                            <a:headEnd/>
                            <a:tailEnd/>
                          </a:ln>
                        </wps:spPr>
                        <wps:txbx>
                          <w:txbxContent>
                            <w:p w14:paraId="31F3B612" w14:textId="77777777" w:rsidR="00401E5B" w:rsidRPr="00732936" w:rsidRDefault="00401E5B" w:rsidP="00BE719D">
                              <w:pPr>
                                <w:jc w:val="center"/>
                                <w:rPr>
                                  <w:sz w:val="20"/>
                                  <w:lang w:val="fr-FR"/>
                                </w:rPr>
                              </w:pPr>
                              <w:r w:rsidRPr="00732936">
                                <w:rPr>
                                  <w:sz w:val="20"/>
                                  <w:lang w:val="fr-FR"/>
                                </w:rPr>
                                <w:t>Document</w:t>
                              </w:r>
                            </w:p>
                          </w:txbxContent>
                        </wps:txbx>
                        <wps:bodyPr rot="0" vert="horz" wrap="square" lIns="91440" tIns="45720" rIns="91440" bIns="45720" anchor="t" anchorCtr="0" upright="1">
                          <a:noAutofit/>
                        </wps:bodyPr>
                      </wps:wsp>
                      <wps:wsp>
                        <wps:cNvPr id="12" name="AutoShape 988"/>
                        <wps:cNvSpPr>
                          <a:spLocks noChangeArrowheads="1"/>
                        </wps:cNvSpPr>
                        <wps:spPr bwMode="auto">
                          <a:xfrm>
                            <a:off x="921304" y="785408"/>
                            <a:ext cx="3873517" cy="241303"/>
                          </a:xfrm>
                          <a:prstGeom prst="curvedDownArrow">
                            <a:avLst>
                              <a:gd name="adj1" fmla="val 50016"/>
                              <a:gd name="adj2" fmla="val 371068"/>
                              <a:gd name="adj3" fmla="val 405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Text Box 990"/>
                        <wps:cNvSpPr txBox="1">
                          <a:spLocks noChangeArrowheads="1"/>
                        </wps:cNvSpPr>
                        <wps:spPr bwMode="auto">
                          <a:xfrm>
                            <a:off x="2415511" y="544832"/>
                            <a:ext cx="805204" cy="3987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308BBA" w14:textId="77777777" w:rsidR="00401E5B" w:rsidRPr="00732936" w:rsidRDefault="00401E5B" w:rsidP="00BE719D">
                              <w:pPr>
                                <w:rPr>
                                  <w:lang w:val="fr-FR"/>
                                </w:rPr>
                              </w:pPr>
                              <w:r>
                                <w:rPr>
                                  <w:lang w:val="fr-FR"/>
                                </w:rPr>
                                <w:t>XCDR</w:t>
                              </w:r>
                            </w:p>
                          </w:txbxContent>
                        </wps:txbx>
                        <wps:bodyPr rot="0" vert="horz" wrap="square" lIns="91440" tIns="45720" rIns="91440" bIns="45720" anchor="t" anchorCtr="0" upright="1">
                          <a:noAutofit/>
                        </wps:bodyPr>
                      </wps:wsp>
                      <wps:wsp>
                        <wps:cNvPr id="14" name="Flowchart: Direct Access Storage 1"/>
                        <wps:cNvSpPr>
                          <a:spLocks noChangeArrowheads="1"/>
                        </wps:cNvSpPr>
                        <wps:spPr bwMode="auto">
                          <a:xfrm rot="16200000">
                            <a:off x="3777514" y="1307816"/>
                            <a:ext cx="1036411" cy="593603"/>
                          </a:xfrm>
                          <a:prstGeom prst="flowChartMagneticDrum">
                            <a:avLst/>
                          </a:prstGeom>
                          <a:noFill/>
                          <a:ln w="12700">
                            <a:solidFill>
                              <a:schemeClr val="tx1">
                                <a:lumMod val="10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ctr" anchorCtr="0" upright="1">
                          <a:noAutofit/>
                        </wps:bodyPr>
                      </wps:wsp>
                    </wpc:wpc>
                  </a:graphicData>
                </a:graphic>
              </wp:inline>
            </w:drawing>
          </mc:Choice>
          <mc:Fallback>
            <w:pict>
              <v:group w14:anchorId="46D1FA44" id="Canvas 976" o:spid="_x0000_s1026" editas="canvas" style="width:437.75pt;height:182.75pt;mso-position-horizontal-relative:char;mso-position-vertical-relative:line" coordsize="55594,2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">
                <v:shape id="_x0000_s1027" type="#_x0000_t75" style="position:absolute;width:55594;height:23209;visibility:visible;mso-wrap-style:square">
                  <v:fill o:detectmouseclick="t"/>
                  <v:path o:connecttype="none"/>
                </v:shape>
                <v:rect id="Rectangle 986" o:spid="_x0000_s1028" style="position:absolute;left:32968;width:19926;height:23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7292EC70" w14:textId="77777777" w:rsidR="00401E5B" w:rsidRPr="00732936" w:rsidRDefault="00401E5B" w:rsidP="00BE719D">
                        <w:r w:rsidRPr="00732936">
                          <w:t>Community B</w:t>
                        </w:r>
                      </w:p>
                      <w:p w14:paraId="098571F0" w14:textId="77777777" w:rsidR="00401E5B" w:rsidRDefault="00401E5B">
                        <w:r>
                          <w:t>2. The document is stored in Community B.</w:t>
                        </w:r>
                      </w:p>
                    </w:txbxContent>
                  </v:textbox>
                </v:rect>
                <v:rect id="Rectangle 985" o:spid="_x0000_s1029" style="position:absolute;top:12;width:21894;height:23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03063DA4" w14:textId="77777777" w:rsidR="00401E5B" w:rsidRPr="00C32C12" w:rsidRDefault="00401E5B" w:rsidP="00BE719D">
                        <w:r w:rsidRPr="00C32C12">
                          <w:t>Community A</w:t>
                        </w:r>
                      </w:p>
                      <w:p w14:paraId="217763EB" w14:textId="77777777" w:rsidR="00401E5B" w:rsidRDefault="00401E5B" w:rsidP="00BE719D">
                        <w:r>
                          <w:t xml:space="preserve">1. </w:t>
                        </w:r>
                        <w:r w:rsidRPr="00C32C12">
                          <w:t xml:space="preserve">A </w:t>
                        </w:r>
                        <w:r>
                          <w:t>document is created in Community A</w:t>
                        </w:r>
                      </w:p>
                      <w:p w14:paraId="7C40EFB5" w14:textId="77777777" w:rsidR="00401E5B" w:rsidRDefault="00401E5B" w:rsidP="00BE719D"/>
                      <w:p w14:paraId="6238F294" w14:textId="77777777" w:rsidR="00401E5B" w:rsidRDefault="00401E5B" w:rsidP="00BE719D"/>
                      <w:p w14:paraId="3DBF1379" w14:textId="77777777" w:rsidR="00401E5B" w:rsidRDefault="00401E5B" w:rsidP="00BE719D"/>
                      <w:p w14:paraId="665ADE86" w14:textId="77777777" w:rsidR="00401E5B" w:rsidRDefault="00401E5B" w:rsidP="00BE719D"/>
                      <w:p w14:paraId="4717A527" w14:textId="77777777" w:rsidR="00401E5B" w:rsidRDefault="00401E5B" w:rsidP="00BE719D"/>
                      <w:p w14:paraId="7127A746" w14:textId="77777777" w:rsidR="00401E5B" w:rsidRDefault="00401E5B" w:rsidP="00BE719D"/>
                      <w:p w14:paraId="19492E08" w14:textId="77777777" w:rsidR="00401E5B" w:rsidRPr="00CE6AE7" w:rsidRDefault="00401E5B" w:rsidP="00BE719D">
                        <w:pPr>
                          <w:rPr>
                            <w:sz w:val="4"/>
                          </w:rPr>
                        </w:pP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987" o:spid="_x0000_s1030" type="#_x0000_t65" style="position:absolute;left:6540;top:10820;width:7595;height:956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">
                  <v:textbox>
                    <w:txbxContent>
                      <w:p w14:paraId="31F3B612" w14:textId="77777777" w:rsidR="00401E5B" w:rsidRPr="00732936" w:rsidRDefault="00401E5B" w:rsidP="00BE719D">
                        <w:pPr>
                          <w:jc w:val="center"/>
                          <w:rPr>
                            <w:sz w:val="20"/>
                            <w:lang w:val="fr-FR"/>
                          </w:rPr>
                        </w:pPr>
                        <w:r w:rsidRPr="00732936">
                          <w:rPr>
                            <w:sz w:val="20"/>
                            <w:lang w:val="fr-FR"/>
                          </w:rPr>
                          <w:t>Document</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88" o:spid="_x0000_s1031" type="#_x0000_t105" style="position:absolute;left:9213;top:7854;width:3873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" adj="16607,,12846"/>
                <v:shapetype id="_x0000_t202" coordsize="21600,21600" o:spt="202" path="m,l,21600r21600,l21600,xe">
                  <v:stroke joinstyle="miter"/>
                  <v:path gradientshapeok="t" o:connecttype="rect"/>
                </v:shapetype>
                <v:shape id="Text Box 990" o:spid="_x0000_s1032" type="#_x0000_t202" style="position:absolute;left:24155;top:5448;width:8052;height:3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A308BBA" w14:textId="77777777" w:rsidR="00401E5B" w:rsidRPr="00732936" w:rsidRDefault="00401E5B" w:rsidP="00BE719D">
                        <w:pPr>
                          <w:rPr>
                            <w:lang w:val="fr-FR"/>
                          </w:rPr>
                        </w:pPr>
                        <w:r>
                          <w:rPr>
                            <w:lang w:val="fr-FR"/>
                          </w:rPr>
                          <w:t>XCDR</w:t>
                        </w:r>
                      </w:p>
                    </w:txbxContent>
                  </v:textbox>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 o:spid="_x0000_s1033" type="#_x0000_t133" style="position:absolute;left:37775;top:13078;width:10364;height:593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" filled="f" strokecolor="black [3213]" strokeweight="1pt"/>
                <w10:anchorlock/>
              </v:group>
            </w:pict>
          </mc:Fallback>
        </mc:AlternateContent>
      </w:r>
    </w:p>
    <w:p w14:paraId="65654315" w14:textId="77777777" w:rsidR="00BE719D" w:rsidRPr="000018F3" w:rsidRDefault="00BE719D" w:rsidP="005F1BEC">
      <w:pPr>
        <w:pStyle w:val="FigureTitle"/>
      </w:pPr>
      <w:r w:rsidRPr="000018F3">
        <w:t xml:space="preserve">Figure </w:t>
      </w:r>
      <w:r w:rsidR="002870B6" w:rsidRPr="000018F3">
        <w:t>40</w:t>
      </w:r>
      <w:r w:rsidRPr="000018F3">
        <w:t>.4.1-1</w:t>
      </w:r>
      <w:r w:rsidR="0094193D" w:rsidRPr="000018F3">
        <w:t>:</w:t>
      </w:r>
      <w:r w:rsidRPr="000018F3">
        <w:t xml:space="preserve"> XCDR </w:t>
      </w:r>
      <w:r w:rsidR="00F62A07" w:rsidRPr="000018F3">
        <w:t>between a source and a target community</w:t>
      </w:r>
    </w:p>
    <w:bookmarkEnd w:id="89"/>
    <w:bookmarkEnd w:id="90"/>
    <w:bookmarkEnd w:id="91"/>
    <w:bookmarkEnd w:id="92"/>
    <w:bookmarkEnd w:id="93"/>
    <w:bookmarkEnd w:id="94"/>
    <w:bookmarkEnd w:id="95"/>
    <w:bookmarkEnd w:id="96"/>
    <w:p w14:paraId="2DC673FD" w14:textId="77777777" w:rsidR="00044B77" w:rsidRPr="000018F3" w:rsidRDefault="0054467E" w:rsidP="00AD2541">
      <w:pPr>
        <w:pStyle w:val="BodyText"/>
      </w:pPr>
      <w:r w:rsidRPr="000018F3">
        <w:t>F</w:t>
      </w:r>
      <w:r w:rsidR="00044B77" w:rsidRPr="000018F3">
        <w:t xml:space="preserve">igure </w:t>
      </w:r>
      <w:r w:rsidR="002870B6" w:rsidRPr="000018F3">
        <w:t>40</w:t>
      </w:r>
      <w:r w:rsidRPr="000018F3">
        <w:t>.4.1-</w:t>
      </w:r>
      <w:r w:rsidR="00BE719D" w:rsidRPr="000018F3">
        <w:t>2</w:t>
      </w:r>
      <w:r w:rsidR="00044B77" w:rsidRPr="000018F3">
        <w:t xml:space="preserve"> depicts an example of cross-community </w:t>
      </w:r>
      <w:r w:rsidR="00625A4B" w:rsidRPr="000018F3">
        <w:t>exchange</w:t>
      </w:r>
      <w:r w:rsidR="00044B77" w:rsidRPr="000018F3">
        <w:t>, where XCDR is used in conjunction with XCA:</w:t>
      </w:r>
    </w:p>
    <w:p w14:paraId="315C7D90" w14:textId="77777777" w:rsidR="00C82268" w:rsidRPr="000018F3" w:rsidRDefault="00625A4B" w:rsidP="005F1BEC">
      <w:pPr>
        <w:pStyle w:val="ListNumber2"/>
        <w:numPr>
          <w:ilvl w:val="0"/>
          <w:numId w:val="70"/>
        </w:numPr>
      </w:pPr>
      <w:r w:rsidRPr="000018F3">
        <w:t>A</w:t>
      </w:r>
      <w:r w:rsidR="00044B77" w:rsidRPr="000018F3">
        <w:t xml:space="preserve"> </w:t>
      </w:r>
      <w:r w:rsidRPr="000018F3">
        <w:t>d</w:t>
      </w:r>
      <w:r w:rsidR="00044B77" w:rsidRPr="000018F3">
        <w:t xml:space="preserve">ocument </w:t>
      </w:r>
      <w:r w:rsidR="00C82268" w:rsidRPr="000018F3">
        <w:t xml:space="preserve">is created and </w:t>
      </w:r>
      <w:r w:rsidR="00044B77" w:rsidRPr="000018F3">
        <w:t xml:space="preserve">stored </w:t>
      </w:r>
      <w:r w:rsidR="00380C66" w:rsidRPr="000018F3">
        <w:t>with</w:t>
      </w:r>
      <w:r w:rsidR="00044B77" w:rsidRPr="000018F3">
        <w:t>in Community A</w:t>
      </w:r>
    </w:p>
    <w:p w14:paraId="4449D02F" w14:textId="77777777" w:rsidR="00044B77" w:rsidRPr="000018F3" w:rsidRDefault="00C82268" w:rsidP="005F1BEC">
      <w:pPr>
        <w:pStyle w:val="ListNumber2"/>
        <w:numPr>
          <w:ilvl w:val="0"/>
          <w:numId w:val="70"/>
        </w:numPr>
      </w:pPr>
      <w:r w:rsidRPr="000018F3">
        <w:t>The document is discovered and</w:t>
      </w:r>
      <w:r w:rsidR="00044B77" w:rsidRPr="000018F3">
        <w:t xml:space="preserve"> pulle</w:t>
      </w:r>
      <w:r w:rsidR="00625A4B" w:rsidRPr="000018F3">
        <w:t>d</w:t>
      </w:r>
      <w:r w:rsidR="00044B77" w:rsidRPr="000018F3">
        <w:t xml:space="preserve"> </w:t>
      </w:r>
      <w:r w:rsidR="00625A4B" w:rsidRPr="000018F3">
        <w:t>into</w:t>
      </w:r>
      <w:r w:rsidR="00044B77" w:rsidRPr="000018F3">
        <w:t xml:space="preserve"> Community B. This is typically supported by the</w:t>
      </w:r>
      <w:r w:rsidR="00625A4B" w:rsidRPr="000018F3">
        <w:t xml:space="preserve"> query and retrieve transactions in the</w:t>
      </w:r>
      <w:r w:rsidR="00044B77" w:rsidRPr="000018F3">
        <w:t xml:space="preserve"> XCA Profile.</w:t>
      </w:r>
    </w:p>
    <w:p w14:paraId="5EC470DE" w14:textId="345BAEA3" w:rsidR="00C82268" w:rsidRPr="000018F3" w:rsidRDefault="00625A4B" w:rsidP="005F1BEC">
      <w:pPr>
        <w:pStyle w:val="ListNumber2"/>
        <w:numPr>
          <w:ilvl w:val="0"/>
          <w:numId w:val="70"/>
        </w:numPr>
      </w:pPr>
      <w:r w:rsidRPr="000018F3">
        <w:t>T</w:t>
      </w:r>
      <w:r w:rsidR="00044B77" w:rsidRPr="000018F3">
        <w:t xml:space="preserve">he document </w:t>
      </w:r>
      <w:r w:rsidRPr="000018F3">
        <w:t>is</w:t>
      </w:r>
      <w:r w:rsidR="00044B77" w:rsidRPr="000018F3">
        <w:t xml:space="preserve"> updated within Community B and the</w:t>
      </w:r>
      <w:r w:rsidRPr="000018F3">
        <w:t xml:space="preserve">n </w:t>
      </w:r>
      <w:r w:rsidR="00380C66" w:rsidRPr="000018F3">
        <w:t>pushed</w:t>
      </w:r>
      <w:r w:rsidR="00044B77" w:rsidRPr="000018F3">
        <w:t xml:space="preserve"> back </w:t>
      </w:r>
      <w:r w:rsidRPr="000018F3">
        <w:t>in</w:t>
      </w:r>
      <w:r w:rsidR="00044B77" w:rsidRPr="000018F3">
        <w:t>to Community A</w:t>
      </w:r>
      <w:r w:rsidR="00C82268" w:rsidRPr="000018F3">
        <w:t xml:space="preserve"> using the XCDR </w:t>
      </w:r>
      <w:r w:rsidR="00A152D0" w:rsidRPr="000018F3">
        <w:t>Profile</w:t>
      </w:r>
      <w:r w:rsidR="00C82268" w:rsidRPr="000018F3">
        <w:t>.</w:t>
      </w:r>
    </w:p>
    <w:p w14:paraId="312ACDAA" w14:textId="77777777" w:rsidR="00044B77" w:rsidRPr="000018F3" w:rsidRDefault="00C82268" w:rsidP="005F1BEC">
      <w:pPr>
        <w:pStyle w:val="ListNumber2"/>
        <w:numPr>
          <w:ilvl w:val="0"/>
          <w:numId w:val="70"/>
        </w:numPr>
      </w:pPr>
      <w:r w:rsidRPr="000018F3">
        <w:t xml:space="preserve">The updated document </w:t>
      </w:r>
      <w:r w:rsidR="00380C66" w:rsidRPr="000018F3">
        <w:t>now exists within</w:t>
      </w:r>
      <w:r w:rsidRPr="000018F3">
        <w:t xml:space="preserve"> Community A</w:t>
      </w:r>
      <w:r w:rsidR="00044B77" w:rsidRPr="000018F3">
        <w:t xml:space="preserve"> (as a new document, or as a replacement document).</w:t>
      </w:r>
    </w:p>
    <w:p w14:paraId="5220C481" w14:textId="6618D535" w:rsidR="00BE719D" w:rsidRPr="000018F3" w:rsidRDefault="002C4954" w:rsidP="00BE719D">
      <w:pPr>
        <w:keepNext/>
      </w:pPr>
      <w:r w:rsidRPr="000018F3">
        <w:rPr>
          <w:noProof/>
        </w:rPr>
        <w:lastRenderedPageBreak/>
        <mc:AlternateContent>
          <mc:Choice Requires="wpc">
            <w:drawing>
              <wp:inline distT="0" distB="0" distL="0" distR="0" wp14:anchorId="032F6066" wp14:editId="3F9222D5">
                <wp:extent cx="5943600" cy="4086225"/>
                <wp:effectExtent l="0" t="0" r="0" b="0"/>
                <wp:docPr id="10" name="Canvas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986"/>
                        <wps:cNvSpPr>
                          <a:spLocks noChangeArrowheads="1"/>
                        </wps:cNvSpPr>
                        <wps:spPr bwMode="auto">
                          <a:xfrm>
                            <a:off x="3609900" y="98400"/>
                            <a:ext cx="2199700" cy="3589614"/>
                          </a:xfrm>
                          <a:prstGeom prst="rect">
                            <a:avLst/>
                          </a:prstGeom>
                          <a:solidFill>
                            <a:srgbClr val="FFFFFF"/>
                          </a:solidFill>
                          <a:ln w="9525">
                            <a:solidFill>
                              <a:srgbClr val="000000"/>
                            </a:solidFill>
                            <a:miter lim="800000"/>
                            <a:headEnd/>
                            <a:tailEnd/>
                          </a:ln>
                        </wps:spPr>
                        <wps:txbx>
                          <w:txbxContent>
                            <w:p w14:paraId="2F61EE18" w14:textId="77777777" w:rsidR="00401E5B" w:rsidRPr="00732936" w:rsidRDefault="00401E5B" w:rsidP="00044B77">
                              <w:r w:rsidRPr="00732936">
                                <w:t>Community B</w:t>
                              </w:r>
                            </w:p>
                            <w:p w14:paraId="5AF7E350" w14:textId="77777777" w:rsidR="00401E5B" w:rsidRPr="00732936" w:rsidRDefault="00401E5B" w:rsidP="00044B77"/>
                            <w:p w14:paraId="72D850AC" w14:textId="77777777" w:rsidR="00401E5B" w:rsidRPr="00732936" w:rsidRDefault="00401E5B" w:rsidP="00044B77"/>
                            <w:p w14:paraId="6F9BC3CD" w14:textId="77777777" w:rsidR="00401E5B" w:rsidRPr="00732936" w:rsidRDefault="00401E5B" w:rsidP="00044B77"/>
                            <w:p w14:paraId="399289C5" w14:textId="77777777" w:rsidR="00074217" w:rsidRDefault="00074217" w:rsidP="00536D9D">
                              <w:pPr>
                                <w:ind w:left="360" w:hanging="360"/>
                              </w:pPr>
                            </w:p>
                            <w:p w14:paraId="337B50B3" w14:textId="77777777" w:rsidR="00074217" w:rsidRDefault="00074217" w:rsidP="00536D9D">
                              <w:pPr>
                                <w:ind w:left="360" w:hanging="360"/>
                              </w:pPr>
                            </w:p>
                            <w:p w14:paraId="45B39046" w14:textId="52D0E8AF" w:rsidR="00401E5B" w:rsidRDefault="00401E5B" w:rsidP="00536D9D">
                              <w:pPr>
                                <w:ind w:left="360" w:hanging="360"/>
                              </w:pPr>
                              <w:r>
                                <w:t>2. The</w:t>
                              </w:r>
                              <w:r w:rsidRPr="00732936">
                                <w:t xml:space="preserve"> document is disco</w:t>
                              </w:r>
                              <w:r>
                                <w:t xml:space="preserve">vered and retrieved. </w:t>
                              </w:r>
                            </w:p>
                            <w:p w14:paraId="14B2B090" w14:textId="77777777" w:rsidR="00401E5B" w:rsidRPr="00732936" w:rsidRDefault="00401E5B" w:rsidP="00536D9D">
                              <w:pPr>
                                <w:ind w:left="360" w:hanging="360"/>
                              </w:pPr>
                              <w:r>
                                <w:t>3. The document is updated. This new document is stored back in Community A.</w:t>
                              </w:r>
                            </w:p>
                          </w:txbxContent>
                        </wps:txbx>
                        <wps:bodyPr rot="0" vert="horz" wrap="square" lIns="91440" tIns="45720" rIns="91440" bIns="45720" anchor="t" anchorCtr="0" upright="1">
                          <a:noAutofit/>
                        </wps:bodyPr>
                      </wps:wsp>
                      <wps:wsp>
                        <wps:cNvPr id="2" name="Rectangle 985"/>
                        <wps:cNvSpPr>
                          <a:spLocks noChangeArrowheads="1"/>
                        </wps:cNvSpPr>
                        <wps:spPr bwMode="auto">
                          <a:xfrm>
                            <a:off x="255900" y="99599"/>
                            <a:ext cx="2189400" cy="3824701"/>
                          </a:xfrm>
                          <a:prstGeom prst="rect">
                            <a:avLst/>
                          </a:prstGeom>
                          <a:solidFill>
                            <a:srgbClr val="FFFFFF"/>
                          </a:solidFill>
                          <a:ln w="9525">
                            <a:solidFill>
                              <a:srgbClr val="000000"/>
                            </a:solidFill>
                            <a:miter lim="800000"/>
                            <a:headEnd/>
                            <a:tailEnd/>
                          </a:ln>
                        </wps:spPr>
                        <wps:txbx>
                          <w:txbxContent>
                            <w:p w14:paraId="0B2E1D7F" w14:textId="77777777" w:rsidR="00401E5B" w:rsidRPr="00C32C12" w:rsidRDefault="00401E5B" w:rsidP="00044B77">
                              <w:r w:rsidRPr="00C32C12">
                                <w:t>Community A</w:t>
                              </w:r>
                            </w:p>
                            <w:p w14:paraId="032E4118" w14:textId="77777777" w:rsidR="00401E5B" w:rsidRDefault="00401E5B" w:rsidP="00536D9D">
                              <w:pPr>
                                <w:ind w:left="360" w:hanging="360"/>
                              </w:pPr>
                              <w:r>
                                <w:t xml:space="preserve">1. </w:t>
                              </w:r>
                              <w:r w:rsidRPr="00C32C12">
                                <w:t xml:space="preserve">A </w:t>
                              </w:r>
                              <w:r>
                                <w:t>document exists in Community A</w:t>
                              </w:r>
                            </w:p>
                            <w:p w14:paraId="2083F2CA" w14:textId="77777777" w:rsidR="00401E5B" w:rsidRDefault="00401E5B" w:rsidP="00044B77"/>
                            <w:p w14:paraId="0105E44A" w14:textId="77777777" w:rsidR="00401E5B" w:rsidRDefault="00401E5B" w:rsidP="00044B77"/>
                            <w:p w14:paraId="5A139823" w14:textId="77777777" w:rsidR="00401E5B" w:rsidRDefault="00401E5B" w:rsidP="00044B77"/>
                            <w:p w14:paraId="3CC06BD4" w14:textId="77777777" w:rsidR="00401E5B" w:rsidRDefault="00401E5B" w:rsidP="00044B77"/>
                            <w:p w14:paraId="3CF585A6" w14:textId="77777777" w:rsidR="00401E5B" w:rsidRDefault="00401E5B" w:rsidP="00044B77"/>
                            <w:p w14:paraId="3214FEC8" w14:textId="77777777" w:rsidR="00401E5B" w:rsidRDefault="00401E5B" w:rsidP="00044B77"/>
                            <w:p w14:paraId="6A7F1173" w14:textId="77777777" w:rsidR="00401E5B" w:rsidRPr="00CE6AE7" w:rsidRDefault="00401E5B" w:rsidP="00044B77">
                              <w:pPr>
                                <w:rPr>
                                  <w:sz w:val="4"/>
                                </w:rPr>
                              </w:pPr>
                            </w:p>
                            <w:p w14:paraId="4B132FAB" w14:textId="0BE79B89" w:rsidR="00074217" w:rsidRDefault="00074217" w:rsidP="00536D9D">
                              <w:pPr>
                                <w:ind w:left="360" w:hanging="360"/>
                              </w:pPr>
                            </w:p>
                            <w:p w14:paraId="6FB33476" w14:textId="77777777" w:rsidR="00074217" w:rsidRDefault="00074217" w:rsidP="00536D9D">
                              <w:pPr>
                                <w:ind w:left="360" w:hanging="360"/>
                              </w:pPr>
                            </w:p>
                            <w:p w14:paraId="502A2C94" w14:textId="77777777" w:rsidR="00074217" w:rsidRDefault="00074217" w:rsidP="00536D9D">
                              <w:pPr>
                                <w:ind w:left="360" w:hanging="360"/>
                              </w:pPr>
                            </w:p>
                            <w:p w14:paraId="0DD31B03" w14:textId="77777777" w:rsidR="00074217" w:rsidRDefault="00074217" w:rsidP="00536D9D">
                              <w:pPr>
                                <w:ind w:left="360" w:hanging="360"/>
                              </w:pPr>
                            </w:p>
                            <w:p w14:paraId="38E3236D" w14:textId="77777777" w:rsidR="00074217" w:rsidRDefault="00074217" w:rsidP="00536D9D">
                              <w:pPr>
                                <w:ind w:left="360" w:hanging="360"/>
                              </w:pPr>
                            </w:p>
                            <w:p w14:paraId="406FDB85" w14:textId="77777777" w:rsidR="00012E8F" w:rsidRDefault="00012E8F" w:rsidP="00536D9D">
                              <w:pPr>
                                <w:ind w:left="360" w:hanging="360"/>
                              </w:pPr>
                            </w:p>
                            <w:p w14:paraId="27CD5DF8" w14:textId="59482993" w:rsidR="00401E5B" w:rsidRPr="00C32C12" w:rsidRDefault="00074217" w:rsidP="00536D9D">
                              <w:pPr>
                                <w:ind w:left="360" w:hanging="360"/>
                              </w:pPr>
                              <w:r>
                                <w:t xml:space="preserve">4. </w:t>
                              </w:r>
                              <w:r w:rsidR="00401E5B">
                                <w:t>The updated document is stored in Community A. If it is a replacement of a previous document, the previous version of the document is deprecated.</w:t>
                              </w:r>
                            </w:p>
                          </w:txbxContent>
                        </wps:txbx>
                        <wps:bodyPr rot="0" vert="horz" wrap="square" lIns="91440" tIns="45720" rIns="91440" bIns="45720" anchor="t" anchorCtr="0" upright="1">
                          <a:noAutofit/>
                        </wps:bodyPr>
                      </wps:wsp>
                      <wps:wsp>
                        <wps:cNvPr id="3" name="AutoShape 987"/>
                        <wps:cNvSpPr>
                          <a:spLocks noChangeArrowheads="1"/>
                        </wps:cNvSpPr>
                        <wps:spPr bwMode="auto">
                          <a:xfrm rot="10800000">
                            <a:off x="909900" y="1180405"/>
                            <a:ext cx="759500" cy="957004"/>
                          </a:xfrm>
                          <a:prstGeom prst="foldedCorner">
                            <a:avLst>
                              <a:gd name="adj" fmla="val 12500"/>
                            </a:avLst>
                          </a:prstGeom>
                          <a:solidFill>
                            <a:srgbClr val="FFFFFF"/>
                          </a:solidFill>
                          <a:ln w="9525">
                            <a:solidFill>
                              <a:srgbClr val="000000"/>
                            </a:solidFill>
                            <a:round/>
                            <a:headEnd/>
                            <a:tailEnd/>
                          </a:ln>
                        </wps:spPr>
                        <wps:txbx>
                          <w:txbxContent>
                            <w:p w14:paraId="24737B06" w14:textId="77777777" w:rsidR="00401E5B" w:rsidRPr="00732936" w:rsidRDefault="00401E5B" w:rsidP="00044B77">
                              <w:pPr>
                                <w:jc w:val="center"/>
                                <w:rPr>
                                  <w:sz w:val="20"/>
                                  <w:lang w:val="fr-FR"/>
                                </w:rPr>
                              </w:pPr>
                              <w:r w:rsidRPr="00732936">
                                <w:rPr>
                                  <w:sz w:val="20"/>
                                  <w:lang w:val="fr-FR"/>
                                </w:rPr>
                                <w:t>Document</w:t>
                              </w:r>
                            </w:p>
                          </w:txbxContent>
                        </wps:txbx>
                        <wps:bodyPr rot="0" vert="horz" wrap="square" lIns="91440" tIns="45720" rIns="91440" bIns="45720" anchor="t" anchorCtr="0" upright="1">
                          <a:noAutofit/>
                        </wps:bodyPr>
                      </wps:wsp>
                      <wps:wsp>
                        <wps:cNvPr id="4" name="AutoShape 988"/>
                        <wps:cNvSpPr>
                          <a:spLocks noChangeArrowheads="1"/>
                        </wps:cNvSpPr>
                        <wps:spPr bwMode="auto">
                          <a:xfrm>
                            <a:off x="1177200" y="883903"/>
                            <a:ext cx="3873500" cy="241301"/>
                          </a:xfrm>
                          <a:prstGeom prst="curvedDownArrow">
                            <a:avLst>
                              <a:gd name="adj1" fmla="val 50016"/>
                              <a:gd name="adj2" fmla="val 371068"/>
                              <a:gd name="adj3" fmla="val 405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AutoShape 989"/>
                        <wps:cNvSpPr>
                          <a:spLocks noChangeArrowheads="1"/>
                        </wps:cNvSpPr>
                        <wps:spPr bwMode="auto">
                          <a:xfrm flipH="1" flipV="1">
                            <a:off x="909900" y="2188209"/>
                            <a:ext cx="3752900" cy="551102"/>
                          </a:xfrm>
                          <a:prstGeom prst="curvedDownArrow">
                            <a:avLst>
                              <a:gd name="adj1" fmla="val 21218"/>
                              <a:gd name="adj2" fmla="val 157414"/>
                              <a:gd name="adj3" fmla="val 405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990"/>
                        <wps:cNvSpPr txBox="1">
                          <a:spLocks noChangeArrowheads="1"/>
                        </wps:cNvSpPr>
                        <wps:spPr bwMode="auto">
                          <a:xfrm>
                            <a:off x="2747600" y="871828"/>
                            <a:ext cx="681400" cy="3988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C85560" w14:textId="77777777" w:rsidR="00401E5B" w:rsidRPr="00732936" w:rsidRDefault="00401E5B" w:rsidP="00044B77">
                              <w:pPr>
                                <w:rPr>
                                  <w:lang w:val="fr-FR"/>
                                </w:rPr>
                              </w:pPr>
                              <w:r>
                                <w:rPr>
                                  <w:lang w:val="fr-FR"/>
                                </w:rPr>
                                <w:t>XCA</w:t>
                              </w:r>
                            </w:p>
                          </w:txbxContent>
                        </wps:txbx>
                        <wps:bodyPr rot="0" vert="horz" wrap="square" lIns="91440" tIns="45720" rIns="91440" bIns="45720" anchor="t" anchorCtr="0" upright="1">
                          <a:noAutofit/>
                        </wps:bodyPr>
                      </wps:wsp>
                      <wps:wsp>
                        <wps:cNvPr id="7" name="Text Box 991"/>
                        <wps:cNvSpPr txBox="1">
                          <a:spLocks noChangeArrowheads="1"/>
                        </wps:cNvSpPr>
                        <wps:spPr bwMode="auto">
                          <a:xfrm>
                            <a:off x="2747600" y="2386309"/>
                            <a:ext cx="681400" cy="3988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AAE20D" w14:textId="77777777" w:rsidR="00401E5B" w:rsidRPr="00732936" w:rsidRDefault="00401E5B" w:rsidP="00044B77">
                              <w:pPr>
                                <w:rPr>
                                  <w:lang w:val="fr-FR"/>
                                </w:rPr>
                              </w:pPr>
                              <w:r>
                                <w:rPr>
                                  <w:lang w:val="fr-FR"/>
                                </w:rPr>
                                <w:t>XCDR</w:t>
                              </w:r>
                            </w:p>
                          </w:txbxContent>
                        </wps:txbx>
                        <wps:bodyPr rot="0" vert="horz" wrap="square" lIns="91440" tIns="45720" rIns="91440" bIns="45720" anchor="t" anchorCtr="0" upright="1">
                          <a:noAutofit/>
                        </wps:bodyPr>
                      </wps:wsp>
                    </wpc:wpc>
                  </a:graphicData>
                </a:graphic>
              </wp:inline>
            </w:drawing>
          </mc:Choice>
          <mc:Fallback>
            <w:pict>
              <v:group w14:anchorId="032F6066" id="Canvas 10" o:spid="_x0000_s1034" editas="canvas" style="width:468pt;height:321.75pt;mso-position-horizontal-relative:char;mso-position-vertical-relative:line" coordsize="59436,4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">
                <v:shape id="_x0000_s1035" type="#_x0000_t75" style="position:absolute;width:59436;height:40862;visibility:visible;mso-wrap-style:square">
                  <v:fill o:detectmouseclick="t"/>
                  <v:path o:connecttype="none"/>
                </v:shape>
                <v:rect id="Rectangle 986" o:spid="_x0000_s1036" style="position:absolute;left:36099;top:984;width:21997;height:35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14:paraId="2F61EE18" w14:textId="77777777" w:rsidR="00401E5B" w:rsidRPr="00732936" w:rsidRDefault="00401E5B" w:rsidP="00044B77">
                        <w:r w:rsidRPr="00732936">
                          <w:t>Community B</w:t>
                        </w:r>
                      </w:p>
                      <w:p w14:paraId="5AF7E350" w14:textId="77777777" w:rsidR="00401E5B" w:rsidRPr="00732936" w:rsidRDefault="00401E5B" w:rsidP="00044B77"/>
                      <w:p w14:paraId="72D850AC" w14:textId="77777777" w:rsidR="00401E5B" w:rsidRPr="00732936" w:rsidRDefault="00401E5B" w:rsidP="00044B77"/>
                      <w:p w14:paraId="6F9BC3CD" w14:textId="77777777" w:rsidR="00401E5B" w:rsidRPr="00732936" w:rsidRDefault="00401E5B" w:rsidP="00044B77"/>
                      <w:p w14:paraId="399289C5" w14:textId="77777777" w:rsidR="00074217" w:rsidRDefault="00074217" w:rsidP="00536D9D">
                        <w:pPr>
                          <w:ind w:left="360" w:hanging="360"/>
                        </w:pPr>
                      </w:p>
                      <w:p w14:paraId="337B50B3" w14:textId="77777777" w:rsidR="00074217" w:rsidRDefault="00074217" w:rsidP="00536D9D">
                        <w:pPr>
                          <w:ind w:left="360" w:hanging="360"/>
                        </w:pPr>
                      </w:p>
                      <w:p w14:paraId="45B39046" w14:textId="52D0E8AF" w:rsidR="00401E5B" w:rsidRDefault="00401E5B" w:rsidP="00536D9D">
                        <w:pPr>
                          <w:ind w:left="360" w:hanging="360"/>
                        </w:pPr>
                        <w:r>
                          <w:t>2. The</w:t>
                        </w:r>
                        <w:r w:rsidRPr="00732936">
                          <w:t xml:space="preserve"> document is disco</w:t>
                        </w:r>
                        <w:r>
                          <w:t xml:space="preserve">vered and retrieved. </w:t>
                        </w:r>
                      </w:p>
                      <w:p w14:paraId="14B2B090" w14:textId="77777777" w:rsidR="00401E5B" w:rsidRPr="00732936" w:rsidRDefault="00401E5B" w:rsidP="00536D9D">
                        <w:pPr>
                          <w:ind w:left="360" w:hanging="360"/>
                        </w:pPr>
                        <w:r>
                          <w:t>3. The document is updated. This new document is stored back in Community A.</w:t>
                        </w:r>
                      </w:p>
                    </w:txbxContent>
                  </v:textbox>
                </v:rect>
                <v:rect id="Rectangle 985" o:spid="_x0000_s1037" style="position:absolute;left:2559;top:995;width:21894;height:38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0B2E1D7F" w14:textId="77777777" w:rsidR="00401E5B" w:rsidRPr="00C32C12" w:rsidRDefault="00401E5B" w:rsidP="00044B77">
                        <w:r w:rsidRPr="00C32C12">
                          <w:t>Community A</w:t>
                        </w:r>
                      </w:p>
                      <w:p w14:paraId="032E4118" w14:textId="77777777" w:rsidR="00401E5B" w:rsidRDefault="00401E5B" w:rsidP="00536D9D">
                        <w:pPr>
                          <w:ind w:left="360" w:hanging="360"/>
                        </w:pPr>
                        <w:r>
                          <w:t xml:space="preserve">1. </w:t>
                        </w:r>
                        <w:r w:rsidRPr="00C32C12">
                          <w:t xml:space="preserve">A </w:t>
                        </w:r>
                        <w:r>
                          <w:t>document exists in Community A</w:t>
                        </w:r>
                      </w:p>
                      <w:p w14:paraId="2083F2CA" w14:textId="77777777" w:rsidR="00401E5B" w:rsidRDefault="00401E5B" w:rsidP="00044B77"/>
                      <w:p w14:paraId="0105E44A" w14:textId="77777777" w:rsidR="00401E5B" w:rsidRDefault="00401E5B" w:rsidP="00044B77"/>
                      <w:p w14:paraId="5A139823" w14:textId="77777777" w:rsidR="00401E5B" w:rsidRDefault="00401E5B" w:rsidP="00044B77"/>
                      <w:p w14:paraId="3CC06BD4" w14:textId="77777777" w:rsidR="00401E5B" w:rsidRDefault="00401E5B" w:rsidP="00044B77"/>
                      <w:p w14:paraId="3CF585A6" w14:textId="77777777" w:rsidR="00401E5B" w:rsidRDefault="00401E5B" w:rsidP="00044B77"/>
                      <w:p w14:paraId="3214FEC8" w14:textId="77777777" w:rsidR="00401E5B" w:rsidRDefault="00401E5B" w:rsidP="00044B77"/>
                      <w:p w14:paraId="6A7F1173" w14:textId="77777777" w:rsidR="00401E5B" w:rsidRPr="00CE6AE7" w:rsidRDefault="00401E5B" w:rsidP="00044B77">
                        <w:pPr>
                          <w:rPr>
                            <w:sz w:val="4"/>
                          </w:rPr>
                        </w:pPr>
                      </w:p>
                      <w:p w14:paraId="4B132FAB" w14:textId="0BE79B89" w:rsidR="00074217" w:rsidRDefault="00074217" w:rsidP="00536D9D">
                        <w:pPr>
                          <w:ind w:left="360" w:hanging="360"/>
                        </w:pPr>
                      </w:p>
                      <w:p w14:paraId="6FB33476" w14:textId="77777777" w:rsidR="00074217" w:rsidRDefault="00074217" w:rsidP="00536D9D">
                        <w:pPr>
                          <w:ind w:left="360" w:hanging="360"/>
                        </w:pPr>
                      </w:p>
                      <w:p w14:paraId="502A2C94" w14:textId="77777777" w:rsidR="00074217" w:rsidRDefault="00074217" w:rsidP="00536D9D">
                        <w:pPr>
                          <w:ind w:left="360" w:hanging="360"/>
                        </w:pPr>
                      </w:p>
                      <w:p w14:paraId="0DD31B03" w14:textId="77777777" w:rsidR="00074217" w:rsidRDefault="00074217" w:rsidP="00536D9D">
                        <w:pPr>
                          <w:ind w:left="360" w:hanging="360"/>
                        </w:pPr>
                      </w:p>
                      <w:p w14:paraId="38E3236D" w14:textId="77777777" w:rsidR="00074217" w:rsidRDefault="00074217" w:rsidP="00536D9D">
                        <w:pPr>
                          <w:ind w:left="360" w:hanging="360"/>
                        </w:pPr>
                      </w:p>
                      <w:p w14:paraId="406FDB85" w14:textId="77777777" w:rsidR="00012E8F" w:rsidRDefault="00012E8F" w:rsidP="00536D9D">
                        <w:pPr>
                          <w:ind w:left="360" w:hanging="360"/>
                        </w:pPr>
                      </w:p>
                      <w:p w14:paraId="27CD5DF8" w14:textId="59482993" w:rsidR="00401E5B" w:rsidRPr="00C32C12" w:rsidRDefault="00074217" w:rsidP="00536D9D">
                        <w:pPr>
                          <w:ind w:left="360" w:hanging="360"/>
                        </w:pPr>
                        <w:r>
                          <w:t xml:space="preserve">4. </w:t>
                        </w:r>
                        <w:r w:rsidR="00401E5B">
                          <w:t>The updated document is stored in Community A. If it is a replacement of a previous document, the previous version of the document is deprecated.</w:t>
                        </w:r>
                      </w:p>
                    </w:txbxContent>
                  </v:textbox>
                </v:rect>
                <v:shape id="AutoShape 987" o:spid="_x0000_s1038" type="#_x0000_t65" style="position:absolute;left:9099;top:11804;width:7595;height:957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">
                  <v:textbox>
                    <w:txbxContent>
                      <w:p w14:paraId="24737B06" w14:textId="77777777" w:rsidR="00401E5B" w:rsidRPr="00732936" w:rsidRDefault="00401E5B" w:rsidP="00044B77">
                        <w:pPr>
                          <w:jc w:val="center"/>
                          <w:rPr>
                            <w:sz w:val="20"/>
                            <w:lang w:val="fr-FR"/>
                          </w:rPr>
                        </w:pPr>
                        <w:r w:rsidRPr="00732936">
                          <w:rPr>
                            <w:sz w:val="20"/>
                            <w:lang w:val="fr-FR"/>
                          </w:rPr>
                          <w:t>Document</w:t>
                        </w:r>
                      </w:p>
                    </w:txbxContent>
                  </v:textbox>
                </v:shape>
                <v:shape id="AutoShape 988" o:spid="_x0000_s1039" type="#_x0000_t105" style="position:absolute;left:11772;top:8839;width:3873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" adj="16607,,12846"/>
                <v:shape id="AutoShape 989" o:spid="_x0000_s1040" type="#_x0000_t105" style="position:absolute;left:9099;top:21882;width:37529;height:551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" adj="16607,,12846"/>
                <v:shape id="Text Box 990" o:spid="_x0000_s1041" type="#_x0000_t202" style="position:absolute;left:27476;top:8718;width:6814;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AC85560" w14:textId="77777777" w:rsidR="00401E5B" w:rsidRPr="00732936" w:rsidRDefault="00401E5B" w:rsidP="00044B77">
                        <w:pPr>
                          <w:rPr>
                            <w:lang w:val="fr-FR"/>
                          </w:rPr>
                        </w:pPr>
                        <w:r>
                          <w:rPr>
                            <w:lang w:val="fr-FR"/>
                          </w:rPr>
                          <w:t>XCA</w:t>
                        </w:r>
                      </w:p>
                    </w:txbxContent>
                  </v:textbox>
                </v:shape>
                <v:shape id="Text Box 991" o:spid="_x0000_s1042" type="#_x0000_t202" style="position:absolute;left:27476;top:23863;width:6814;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5AAE20D" w14:textId="77777777" w:rsidR="00401E5B" w:rsidRPr="00732936" w:rsidRDefault="00401E5B" w:rsidP="00044B77">
                        <w:pPr>
                          <w:rPr>
                            <w:lang w:val="fr-FR"/>
                          </w:rPr>
                        </w:pPr>
                        <w:r>
                          <w:rPr>
                            <w:lang w:val="fr-FR"/>
                          </w:rPr>
                          <w:t>XCDR</w:t>
                        </w:r>
                      </w:p>
                    </w:txbxContent>
                  </v:textbox>
                </v:shape>
                <w10:anchorlock/>
              </v:group>
            </w:pict>
          </mc:Fallback>
        </mc:AlternateContent>
      </w:r>
    </w:p>
    <w:p w14:paraId="4E1F6938" w14:textId="77777777" w:rsidR="0094193D" w:rsidRPr="000018F3" w:rsidRDefault="0094193D" w:rsidP="005F1BEC">
      <w:bookmarkStart w:id="97" w:name="_Toc334022237"/>
      <w:bookmarkStart w:id="98" w:name="_Toc237340690"/>
      <w:bookmarkStart w:id="99" w:name="_Toc209335220"/>
      <w:bookmarkStart w:id="100" w:name="_Toc396415505"/>
    </w:p>
    <w:p w14:paraId="261479D0" w14:textId="77777777" w:rsidR="0094193D" w:rsidRPr="000018F3" w:rsidRDefault="0094193D" w:rsidP="0094193D">
      <w:pPr>
        <w:pStyle w:val="FigureTitle"/>
      </w:pPr>
      <w:r w:rsidRPr="000018F3">
        <w:t xml:space="preserve">Figure </w:t>
      </w:r>
      <w:r w:rsidR="002870B6" w:rsidRPr="000018F3">
        <w:t>40</w:t>
      </w:r>
      <w:r w:rsidRPr="000018F3">
        <w:t>.4.1-2: XCDR with XCA Example</w:t>
      </w:r>
    </w:p>
    <w:p w14:paraId="4B320AC2" w14:textId="77777777" w:rsidR="00D251A8" w:rsidRPr="000018F3" w:rsidRDefault="002870B6" w:rsidP="005F1BEC">
      <w:pPr>
        <w:pStyle w:val="Heading3"/>
        <w:rPr>
          <w:noProof w:val="0"/>
        </w:rPr>
      </w:pPr>
      <w:bookmarkStart w:id="101" w:name="_Toc79142381"/>
      <w:r w:rsidRPr="000018F3">
        <w:rPr>
          <w:noProof w:val="0"/>
        </w:rPr>
        <w:t>40</w:t>
      </w:r>
      <w:r w:rsidR="00D251A8" w:rsidRPr="000018F3">
        <w:rPr>
          <w:noProof w:val="0"/>
        </w:rPr>
        <w:t>.4</w:t>
      </w:r>
      <w:r w:rsidR="00044B77" w:rsidRPr="000018F3">
        <w:rPr>
          <w:noProof w:val="0"/>
        </w:rPr>
        <w:t>.2</w:t>
      </w:r>
      <w:r w:rsidR="00D251A8" w:rsidRPr="000018F3">
        <w:rPr>
          <w:noProof w:val="0"/>
        </w:rPr>
        <w:t xml:space="preserve"> XCDR </w:t>
      </w:r>
      <w:bookmarkEnd w:id="97"/>
      <w:bookmarkEnd w:id="98"/>
      <w:bookmarkEnd w:id="99"/>
      <w:bookmarkEnd w:id="100"/>
      <w:r w:rsidR="001A4B85" w:rsidRPr="000018F3">
        <w:rPr>
          <w:noProof w:val="0"/>
        </w:rPr>
        <w:t>Use Cases</w:t>
      </w:r>
      <w:bookmarkEnd w:id="101"/>
      <w:r w:rsidR="00B03B60" w:rsidRPr="000018F3">
        <w:rPr>
          <w:noProof w:val="0"/>
        </w:rPr>
        <w:tab/>
      </w:r>
    </w:p>
    <w:p w14:paraId="59D380D4" w14:textId="77777777" w:rsidR="0088278B" w:rsidRPr="000018F3" w:rsidRDefault="0088278B" w:rsidP="00AD2541">
      <w:pPr>
        <w:pStyle w:val="BodyText"/>
      </w:pPr>
      <w:r w:rsidRPr="000018F3">
        <w:t xml:space="preserve">The XCDR Profile may be used on its own. It may also be combined with a number of other IHE Profiles </w:t>
      </w:r>
      <w:r w:rsidR="003B4585" w:rsidRPr="000018F3">
        <w:t>to</w:t>
      </w:r>
      <w:r w:rsidRPr="000018F3">
        <w:t xml:space="preserve"> extend its application in configurations such as:</w:t>
      </w:r>
    </w:p>
    <w:p w14:paraId="22022261" w14:textId="4F062F43" w:rsidR="0088278B" w:rsidRPr="000018F3" w:rsidRDefault="0088278B" w:rsidP="005F1BEC">
      <w:pPr>
        <w:pStyle w:val="ListNumber2"/>
        <w:numPr>
          <w:ilvl w:val="0"/>
          <w:numId w:val="71"/>
        </w:numPr>
      </w:pPr>
      <w:r w:rsidRPr="000018F3">
        <w:t xml:space="preserve">XCDR Source Community with XDR: The XDR Document Source is the source of a set of documents and uses the XDR </w:t>
      </w:r>
      <w:r w:rsidR="00A152D0" w:rsidRPr="000018F3">
        <w:t>Profile</w:t>
      </w:r>
      <w:r w:rsidRPr="000018F3">
        <w:t xml:space="preserve"> to send these document</w:t>
      </w:r>
      <w:r w:rsidR="00CA721C" w:rsidRPr="000018F3">
        <w:t>s</w:t>
      </w:r>
      <w:r w:rsidRPr="000018F3">
        <w:t xml:space="preserve"> to an XDR Document Recipient grouped with the XCDR Initiating Gateway</w:t>
      </w:r>
      <w:r w:rsidR="00A152D0" w:rsidRPr="000018F3">
        <w:t xml:space="preserve">. </w:t>
      </w:r>
      <w:r w:rsidRPr="000018F3">
        <w:t xml:space="preserve">The XCDR Initiating Gateway will forward the set of documents to an XCDR Responding Gateway serving a </w:t>
      </w:r>
      <w:r w:rsidR="000902FC" w:rsidRPr="000018F3">
        <w:t xml:space="preserve">target </w:t>
      </w:r>
      <w:r w:rsidRPr="000018F3">
        <w:t>community.</w:t>
      </w:r>
    </w:p>
    <w:p w14:paraId="46EDA327" w14:textId="77777777" w:rsidR="00821121" w:rsidRPr="000018F3" w:rsidRDefault="00821121" w:rsidP="001A6139">
      <w:pPr>
        <w:pStyle w:val="ListContinue2"/>
      </w:pPr>
      <w:r w:rsidRPr="000018F3">
        <w:t>The above XDR Document Source may also be playing the role of an XDS Document Source in an unrelated XDS Affinity Domain. This does not affect the above behavior.</w:t>
      </w:r>
    </w:p>
    <w:p w14:paraId="2598E6B0" w14:textId="77777777" w:rsidR="0088278B" w:rsidRPr="000018F3" w:rsidRDefault="0088278B" w:rsidP="005F1BEC">
      <w:pPr>
        <w:pStyle w:val="ListNumber2"/>
        <w:numPr>
          <w:ilvl w:val="0"/>
          <w:numId w:val="71"/>
        </w:numPr>
      </w:pPr>
      <w:r w:rsidRPr="000018F3">
        <w:t xml:space="preserve">XCDR </w:t>
      </w:r>
      <w:r w:rsidR="007A4EE9" w:rsidRPr="000018F3">
        <w:t xml:space="preserve">Remote community </w:t>
      </w:r>
      <w:r w:rsidRPr="000018F3">
        <w:t xml:space="preserve">with XDR: In the </w:t>
      </w:r>
      <w:r w:rsidR="000902FC" w:rsidRPr="000018F3">
        <w:t xml:space="preserve">target </w:t>
      </w:r>
      <w:r w:rsidRPr="000018F3">
        <w:t xml:space="preserve">Community, the Responding Gateway may be grouped with the XDR Document Source </w:t>
      </w:r>
      <w:r w:rsidR="00090CCA" w:rsidRPr="000018F3">
        <w:t xml:space="preserve">to be </w:t>
      </w:r>
      <w:r w:rsidR="00D2688E" w:rsidRPr="000018F3">
        <w:t>able to</w:t>
      </w:r>
      <w:r w:rsidRPr="000018F3">
        <w:t xml:space="preserve"> forward the document set to </w:t>
      </w:r>
      <w:r w:rsidR="00D2688E" w:rsidRPr="000018F3">
        <w:t xml:space="preserve">one or more </w:t>
      </w:r>
      <w:r w:rsidRPr="000018F3">
        <w:t>XDR Document Recipient</w:t>
      </w:r>
      <w:r w:rsidR="00D2688E" w:rsidRPr="000018F3">
        <w:t>s</w:t>
      </w:r>
      <w:r w:rsidRPr="000018F3">
        <w:t xml:space="preserve"> within the</w:t>
      </w:r>
      <w:r w:rsidR="000902FC" w:rsidRPr="000018F3">
        <w:t xml:space="preserve"> target</w:t>
      </w:r>
      <w:r w:rsidR="0082261A" w:rsidRPr="000018F3">
        <w:t xml:space="preserve"> </w:t>
      </w:r>
      <w:r w:rsidRPr="000018F3">
        <w:t xml:space="preserve">Community. </w:t>
      </w:r>
    </w:p>
    <w:p w14:paraId="75D6A768" w14:textId="32200E18" w:rsidR="0088278B" w:rsidRPr="000018F3" w:rsidRDefault="0088278B" w:rsidP="00CA721C">
      <w:pPr>
        <w:pStyle w:val="ListNumber2"/>
        <w:numPr>
          <w:ilvl w:val="0"/>
          <w:numId w:val="71"/>
        </w:numPr>
        <w:tabs>
          <w:tab w:val="left" w:pos="6480"/>
        </w:tabs>
      </w:pPr>
      <w:r w:rsidRPr="000018F3">
        <w:t xml:space="preserve">XCDR </w:t>
      </w:r>
      <w:r w:rsidR="007A4EE9" w:rsidRPr="000018F3">
        <w:t xml:space="preserve">Remote community </w:t>
      </w:r>
      <w:r w:rsidR="0026121D" w:rsidRPr="000018F3">
        <w:t>with XDS</w:t>
      </w:r>
      <w:r w:rsidRPr="000018F3">
        <w:t xml:space="preserve">: </w:t>
      </w:r>
      <w:r w:rsidR="0026121D" w:rsidRPr="000018F3">
        <w:t>This use case uses XDR in a source community and XDS in a target community.</w:t>
      </w:r>
      <w:r w:rsidR="0026121D" w:rsidRPr="000018F3" w:rsidDel="0026121D">
        <w:t xml:space="preserve"> </w:t>
      </w:r>
      <w:r w:rsidR="000A3352" w:rsidRPr="000018F3">
        <w:t xml:space="preserve">In a </w:t>
      </w:r>
      <w:r w:rsidR="00295E35" w:rsidRPr="000018F3">
        <w:t xml:space="preserve">source </w:t>
      </w:r>
      <w:r w:rsidR="000A3352" w:rsidRPr="000018F3">
        <w:t xml:space="preserve">community, an XDR Document Source uses the XDR </w:t>
      </w:r>
      <w:r w:rsidR="00A152D0" w:rsidRPr="000018F3">
        <w:t>Profile</w:t>
      </w:r>
      <w:r w:rsidR="000A3352" w:rsidRPr="000018F3">
        <w:t xml:space="preserve"> to send </w:t>
      </w:r>
      <w:r w:rsidR="00295E35" w:rsidRPr="000018F3">
        <w:t xml:space="preserve">a set of </w:t>
      </w:r>
      <w:r w:rsidR="000A3352" w:rsidRPr="000018F3">
        <w:t>document to an XDR Document Recipient</w:t>
      </w:r>
      <w:r w:rsidR="002260C9" w:rsidRPr="000018F3">
        <w:t xml:space="preserve"> </w:t>
      </w:r>
      <w:r w:rsidR="000A3352" w:rsidRPr="000018F3">
        <w:t xml:space="preserve">grouped with the XCDR Initiating Gateway of </w:t>
      </w:r>
      <w:r w:rsidR="00295E35" w:rsidRPr="000018F3">
        <w:t>the</w:t>
      </w:r>
      <w:r w:rsidR="000A3352" w:rsidRPr="000018F3">
        <w:t xml:space="preserve"> source community. The set of documents is received </w:t>
      </w:r>
      <w:r w:rsidR="000A3352" w:rsidRPr="000018F3">
        <w:lastRenderedPageBreak/>
        <w:t>by an</w:t>
      </w:r>
      <w:r w:rsidR="00337E3F" w:rsidRPr="000018F3">
        <w:t xml:space="preserve"> XCDR Responding </w:t>
      </w:r>
      <w:r w:rsidR="00502857" w:rsidRPr="000018F3">
        <w:t>Gateway serving</w:t>
      </w:r>
      <w:r w:rsidR="00295E35" w:rsidRPr="000018F3">
        <w:t xml:space="preserve"> th</w:t>
      </w:r>
      <w:r w:rsidR="00000FF3" w:rsidRPr="000018F3">
        <w:t>e</w:t>
      </w:r>
      <w:r w:rsidR="00295E35" w:rsidRPr="000018F3">
        <w:t xml:space="preserve"> </w:t>
      </w:r>
      <w:r w:rsidR="007A4EE9" w:rsidRPr="000018F3">
        <w:t xml:space="preserve">remote community </w:t>
      </w:r>
      <w:r w:rsidR="00295E35" w:rsidRPr="000018F3">
        <w:t xml:space="preserve">and </w:t>
      </w:r>
      <w:r w:rsidR="000A3352" w:rsidRPr="000018F3">
        <w:t xml:space="preserve">grouped with </w:t>
      </w:r>
      <w:r w:rsidR="00502857" w:rsidRPr="000018F3">
        <w:t>a</w:t>
      </w:r>
      <w:r w:rsidR="00000FF3" w:rsidRPr="000018F3">
        <w:t>n</w:t>
      </w:r>
      <w:r w:rsidR="000A3352" w:rsidRPr="000018F3">
        <w:t xml:space="preserve"> </w:t>
      </w:r>
      <w:r w:rsidR="00000FF3" w:rsidRPr="000018F3">
        <w:t xml:space="preserve">XDS </w:t>
      </w:r>
      <w:r w:rsidR="000A3352" w:rsidRPr="000018F3">
        <w:t xml:space="preserve">Document </w:t>
      </w:r>
      <w:r w:rsidR="00502857" w:rsidRPr="000018F3">
        <w:t>Source that</w:t>
      </w:r>
      <w:r w:rsidR="000A3352" w:rsidRPr="000018F3">
        <w:t xml:space="preserve"> </w:t>
      </w:r>
      <w:r w:rsidR="00295E35" w:rsidRPr="000018F3">
        <w:t>uses the document metadata to select the appropriate XDS Document Repository</w:t>
      </w:r>
      <w:r w:rsidR="00BB3126" w:rsidRPr="000018F3">
        <w:t xml:space="preserve"> in th</w:t>
      </w:r>
      <w:r w:rsidR="001D13BA" w:rsidRPr="000018F3">
        <w:t>e target community</w:t>
      </w:r>
      <w:r w:rsidR="00A152D0" w:rsidRPr="000018F3">
        <w:t xml:space="preserve">. </w:t>
      </w:r>
      <w:r w:rsidR="00000FF3" w:rsidRPr="000018F3">
        <w:t xml:space="preserve">Through use of </w:t>
      </w:r>
      <w:r w:rsidR="001D13BA" w:rsidRPr="000018F3">
        <w:t>its</w:t>
      </w:r>
      <w:r w:rsidR="00295E35" w:rsidRPr="000018F3">
        <w:t xml:space="preserve"> XCA Responding Gateway, th</w:t>
      </w:r>
      <w:r w:rsidR="00000FF3" w:rsidRPr="000018F3">
        <w:t xml:space="preserve">e </w:t>
      </w:r>
      <w:r w:rsidR="007A4EE9" w:rsidRPr="000018F3">
        <w:t xml:space="preserve">remote community </w:t>
      </w:r>
      <w:r w:rsidR="00295E35" w:rsidRPr="000018F3">
        <w:t xml:space="preserve">may </w:t>
      </w:r>
      <w:r w:rsidR="00000FF3" w:rsidRPr="000018F3">
        <w:t>support access to the exchanged document</w:t>
      </w:r>
      <w:r w:rsidR="00295E35" w:rsidRPr="000018F3">
        <w:t xml:space="preserve"> by a</w:t>
      </w:r>
      <w:r w:rsidR="000A3352" w:rsidRPr="000018F3">
        <w:t>ny other communit</w:t>
      </w:r>
      <w:r w:rsidR="00000FF3" w:rsidRPr="000018F3">
        <w:t>y</w:t>
      </w:r>
      <w:r w:rsidR="000A3352" w:rsidRPr="000018F3">
        <w:t xml:space="preserve"> </w:t>
      </w:r>
      <w:r w:rsidR="00295E35" w:rsidRPr="000018F3">
        <w:t>with an XCA Initiating Gateway.</w:t>
      </w:r>
    </w:p>
    <w:p w14:paraId="46E126D5" w14:textId="1018C2A0" w:rsidR="0088278B" w:rsidRPr="000018F3" w:rsidRDefault="0088278B" w:rsidP="005F1BEC">
      <w:pPr>
        <w:pStyle w:val="ListNumber2"/>
        <w:numPr>
          <w:ilvl w:val="0"/>
          <w:numId w:val="71"/>
        </w:numPr>
      </w:pPr>
      <w:r w:rsidRPr="000018F3">
        <w:t xml:space="preserve">XCDR in Cross-Community XDW Workflow: XCDR may also be used </w:t>
      </w:r>
      <w:r w:rsidR="0034250B" w:rsidRPr="000018F3">
        <w:t>to</w:t>
      </w:r>
      <w:r w:rsidRPr="000018F3">
        <w:t xml:space="preserve"> bridg</w:t>
      </w:r>
      <w:r w:rsidR="0034250B" w:rsidRPr="000018F3">
        <w:t>e</w:t>
      </w:r>
      <w:r w:rsidRPr="000018F3">
        <w:t xml:space="preserve"> Communities for a variety of workflows. </w:t>
      </w:r>
      <w:r w:rsidR="002A169D" w:rsidRPr="000018F3">
        <w:t>(See ITI TF-1: E.11.4 – Two Deployment Models for XDW used in an XCA Environment).</w:t>
      </w:r>
      <w:r w:rsidRPr="000018F3">
        <w:t xml:space="preserve">One of the environments where XCDR is </w:t>
      </w:r>
      <w:r w:rsidR="00FF31EC" w:rsidRPr="000018F3">
        <w:t xml:space="preserve">used </w:t>
      </w:r>
      <w:r w:rsidRPr="000018F3">
        <w:t xml:space="preserve">is the </w:t>
      </w:r>
      <w:r w:rsidR="001D13BA" w:rsidRPr="000018F3">
        <w:t>c</w:t>
      </w:r>
      <w:r w:rsidRPr="000018F3">
        <w:t xml:space="preserve">ross-enterprise workflow management across federated communities as specified by the </w:t>
      </w:r>
      <w:r w:rsidR="00CA721C" w:rsidRPr="000018F3">
        <w:t>IHE Cross-Enterprise Document Workflow (</w:t>
      </w:r>
      <w:r w:rsidRPr="000018F3">
        <w:t>XDW</w:t>
      </w:r>
      <w:r w:rsidR="00CA721C" w:rsidRPr="000018F3">
        <w:t>)</w:t>
      </w:r>
      <w:r w:rsidRPr="000018F3">
        <w:t xml:space="preserve"> Profile. In particular, </w:t>
      </w:r>
      <w:r w:rsidR="00BC534B" w:rsidRPr="000018F3">
        <w:t>XCDR</w:t>
      </w:r>
      <w:r w:rsidRPr="000018F3">
        <w:t xml:space="preserve"> enables the update of one or more workflow documents</w:t>
      </w:r>
      <w:r w:rsidR="006C4EC3" w:rsidRPr="000018F3">
        <w:t>.</w:t>
      </w:r>
      <w:r w:rsidR="00536D9D" w:rsidRPr="000018F3">
        <w:t xml:space="preserve"> </w:t>
      </w:r>
      <w:r w:rsidR="006C4EC3" w:rsidRPr="000018F3">
        <w:t>For example</w:t>
      </w:r>
      <w:r w:rsidR="00135B8C" w:rsidRPr="000018F3">
        <w:t>,</w:t>
      </w:r>
      <w:r w:rsidRPr="000018F3">
        <w:t xml:space="preserve"> when </w:t>
      </w:r>
      <w:r w:rsidR="00BC534B" w:rsidRPr="000018F3">
        <w:t>a</w:t>
      </w:r>
      <w:r w:rsidRPr="000018F3">
        <w:t xml:space="preserve"> workflow </w:t>
      </w:r>
      <w:r w:rsidR="00BC534B" w:rsidRPr="000018F3">
        <w:t xml:space="preserve">has </w:t>
      </w:r>
      <w:r w:rsidRPr="000018F3">
        <w:t xml:space="preserve">been initiated in a remote non-XDS community and updates to the workflow need to be recorded in the community where the workflow was </w:t>
      </w:r>
      <w:r w:rsidR="002A169D" w:rsidRPr="000018F3">
        <w:t xml:space="preserve">initiated. </w:t>
      </w:r>
    </w:p>
    <w:p w14:paraId="469BA281" w14:textId="77777777" w:rsidR="009160D9" w:rsidRPr="000018F3" w:rsidRDefault="002870B6" w:rsidP="005F1BEC">
      <w:pPr>
        <w:pStyle w:val="Heading4"/>
        <w:rPr>
          <w:noProof w:val="0"/>
        </w:rPr>
      </w:pPr>
      <w:bookmarkStart w:id="102" w:name="_Toc79142382"/>
      <w:r w:rsidRPr="000018F3">
        <w:rPr>
          <w:noProof w:val="0"/>
        </w:rPr>
        <w:t>40</w:t>
      </w:r>
      <w:r w:rsidR="0088278B" w:rsidRPr="000018F3">
        <w:rPr>
          <w:noProof w:val="0"/>
        </w:rPr>
        <w:t xml:space="preserve">.4.2.1 </w:t>
      </w:r>
      <w:r w:rsidR="0088278B" w:rsidRPr="000018F3">
        <w:rPr>
          <w:noProof w:val="0"/>
          <w:szCs w:val="22"/>
        </w:rPr>
        <w:t>XCDR Source Community with XDR</w:t>
      </w:r>
      <w:bookmarkEnd w:id="102"/>
      <w:r w:rsidR="0088278B" w:rsidRPr="000018F3" w:rsidDel="00B03B60">
        <w:rPr>
          <w:noProof w:val="0"/>
        </w:rPr>
        <w:t xml:space="preserve"> </w:t>
      </w:r>
      <w:bookmarkStart w:id="103" w:name="_Toc334022239"/>
      <w:bookmarkStart w:id="104" w:name="_Toc237340692"/>
      <w:bookmarkStart w:id="105" w:name="_Toc209335222"/>
      <w:bookmarkStart w:id="106" w:name="_Toc396415507"/>
    </w:p>
    <w:p w14:paraId="5BB602A2" w14:textId="77777777" w:rsidR="009160D9" w:rsidRPr="000018F3" w:rsidRDefault="002870B6">
      <w:pPr>
        <w:pStyle w:val="Heading5"/>
        <w:rPr>
          <w:noProof w:val="0"/>
        </w:rPr>
      </w:pPr>
      <w:bookmarkStart w:id="107" w:name="_Toc79142383"/>
      <w:r w:rsidRPr="000018F3">
        <w:rPr>
          <w:noProof w:val="0"/>
        </w:rPr>
        <w:t>40</w:t>
      </w:r>
      <w:r w:rsidR="009160D9" w:rsidRPr="000018F3">
        <w:rPr>
          <w:noProof w:val="0"/>
        </w:rPr>
        <w:t xml:space="preserve">.4.2.1.1 </w:t>
      </w:r>
      <w:r w:rsidR="00B03B60" w:rsidRPr="000018F3">
        <w:rPr>
          <w:noProof w:val="0"/>
          <w:szCs w:val="22"/>
        </w:rPr>
        <w:t>XCDR Source Community with XDR</w:t>
      </w:r>
      <w:r w:rsidR="00B03B60" w:rsidRPr="000018F3" w:rsidDel="00B03B60">
        <w:rPr>
          <w:noProof w:val="0"/>
        </w:rPr>
        <w:t xml:space="preserve"> </w:t>
      </w:r>
      <w:r w:rsidR="009160D9" w:rsidRPr="000018F3">
        <w:rPr>
          <w:noProof w:val="0"/>
        </w:rPr>
        <w:t>Use Case Description</w:t>
      </w:r>
      <w:bookmarkEnd w:id="107"/>
    </w:p>
    <w:p w14:paraId="708FDD89" w14:textId="78FA7B6D" w:rsidR="00C83416" w:rsidRPr="000018F3" w:rsidRDefault="00C83416" w:rsidP="006E711B">
      <w:pPr>
        <w:pStyle w:val="BodyText"/>
      </w:pPr>
      <w:r w:rsidRPr="000018F3">
        <w:t>Pre-conditions: A Document Source needs to send a set of documents to a remote community</w:t>
      </w:r>
      <w:r w:rsidR="00135B8C" w:rsidRPr="000018F3">
        <w:t>.</w:t>
      </w:r>
    </w:p>
    <w:p w14:paraId="5A32C50F" w14:textId="77777777" w:rsidR="00C83416" w:rsidRPr="000018F3" w:rsidRDefault="00C83416" w:rsidP="006E711B">
      <w:pPr>
        <w:pStyle w:val="BodyText"/>
      </w:pPr>
      <w:r w:rsidRPr="000018F3">
        <w:t>Post-conditions: Documents are under the control of the XCDR Responding Gateway and the Document Source receives the acknowledgement that the document set has been received in the remote community</w:t>
      </w:r>
      <w:r w:rsidR="00536D9D" w:rsidRPr="000018F3">
        <w:t>.</w:t>
      </w:r>
    </w:p>
    <w:p w14:paraId="68BEA6B1" w14:textId="77777777" w:rsidR="00FB47F9" w:rsidRPr="000018F3" w:rsidRDefault="00B03B60" w:rsidP="006E711B">
      <w:pPr>
        <w:pStyle w:val="BodyText"/>
      </w:pPr>
      <w:r w:rsidRPr="000018F3">
        <w:t xml:space="preserve">Actors: </w:t>
      </w:r>
    </w:p>
    <w:p w14:paraId="750DB0C2" w14:textId="4E482D48" w:rsidR="00FB47F9" w:rsidRPr="000018F3" w:rsidRDefault="00B533FF">
      <w:pPr>
        <w:pStyle w:val="ListBullet2"/>
      </w:pPr>
      <w:r w:rsidRPr="000018F3">
        <w:t>XDR Document Source</w:t>
      </w:r>
      <w:r w:rsidR="00FB47F9" w:rsidRPr="000018F3">
        <w:t xml:space="preserve"> with the </w:t>
      </w:r>
      <w:r w:rsidR="00584078" w:rsidRPr="000018F3">
        <w:t xml:space="preserve">Transmit </w:t>
      </w:r>
      <w:r w:rsidR="007A4089" w:rsidRPr="000018F3">
        <w:t>H</w:t>
      </w:r>
      <w:r w:rsidR="00FB47F9" w:rsidRPr="000018F3">
        <w:t>ome</w:t>
      </w:r>
      <w:r w:rsidR="007A4089" w:rsidRPr="000018F3">
        <w:t xml:space="preserve"> </w:t>
      </w:r>
      <w:r w:rsidR="00FB47F9" w:rsidRPr="000018F3">
        <w:t>Community</w:t>
      </w:r>
      <w:r w:rsidR="007A4089" w:rsidRPr="000018F3">
        <w:t xml:space="preserve"> </w:t>
      </w:r>
      <w:r w:rsidR="00FB47F9" w:rsidRPr="000018F3">
        <w:t>I</w:t>
      </w:r>
      <w:r w:rsidR="00584078" w:rsidRPr="000018F3">
        <w:t>d</w:t>
      </w:r>
      <w:r w:rsidR="00FB47F9" w:rsidRPr="000018F3">
        <w:t xml:space="preserve"> </w:t>
      </w:r>
      <w:r w:rsidR="00A152D0" w:rsidRPr="000018F3">
        <w:t>Option</w:t>
      </w:r>
    </w:p>
    <w:p w14:paraId="2943083A" w14:textId="77777777" w:rsidR="00FB47F9" w:rsidRPr="000018F3" w:rsidRDefault="00B533FF">
      <w:pPr>
        <w:pStyle w:val="ListBullet2"/>
      </w:pPr>
      <w:r w:rsidRPr="000018F3">
        <w:t xml:space="preserve">XDR Document </w:t>
      </w:r>
      <w:r w:rsidR="003D5008" w:rsidRPr="000018F3">
        <w:t>Recipient</w:t>
      </w:r>
      <w:r w:rsidR="003D5008" w:rsidRPr="000018F3" w:rsidDel="003D5008">
        <w:t xml:space="preserve"> </w:t>
      </w:r>
      <w:r w:rsidRPr="000018F3">
        <w:t>grouped with XCDR Initiating Gateway</w:t>
      </w:r>
    </w:p>
    <w:p w14:paraId="0B9F5564" w14:textId="42B3CE08" w:rsidR="00B03B60" w:rsidRPr="000018F3" w:rsidRDefault="00674DAF">
      <w:pPr>
        <w:pStyle w:val="ListBullet2"/>
      </w:pPr>
      <w:r w:rsidRPr="000018F3">
        <w:t>XCDR Responding Gateway</w:t>
      </w:r>
    </w:p>
    <w:p w14:paraId="7A9B9944" w14:textId="77777777" w:rsidR="00FB47F9" w:rsidRPr="000018F3" w:rsidRDefault="00FB47F9" w:rsidP="00AD2541">
      <w:pPr>
        <w:pStyle w:val="BodyText"/>
      </w:pPr>
      <w:r w:rsidRPr="000018F3">
        <w:t>Process flow:</w:t>
      </w:r>
    </w:p>
    <w:p w14:paraId="3E53D1E5" w14:textId="10F3A294" w:rsidR="0088278B" w:rsidRPr="000018F3" w:rsidRDefault="0088278B" w:rsidP="005F1BEC">
      <w:pPr>
        <w:pStyle w:val="ListNumber2"/>
        <w:numPr>
          <w:ilvl w:val="0"/>
          <w:numId w:val="65"/>
        </w:numPr>
      </w:pPr>
      <w:r w:rsidRPr="000018F3">
        <w:t xml:space="preserve">In the source Community, </w:t>
      </w:r>
      <w:r w:rsidR="00FB47F9" w:rsidRPr="000018F3">
        <w:t>the</w:t>
      </w:r>
      <w:r w:rsidRPr="000018F3">
        <w:t xml:space="preserve"> XDR Document Source creates a set of documents</w:t>
      </w:r>
      <w:r w:rsidR="00135B8C" w:rsidRPr="000018F3">
        <w:t>.</w:t>
      </w:r>
      <w:r w:rsidRPr="000018F3">
        <w:t xml:space="preserve"> </w:t>
      </w:r>
    </w:p>
    <w:p w14:paraId="30A81256" w14:textId="77777777" w:rsidR="0088278B" w:rsidRPr="000018F3" w:rsidRDefault="00D97686" w:rsidP="005F1BEC">
      <w:pPr>
        <w:pStyle w:val="ListNumber2"/>
        <w:numPr>
          <w:ilvl w:val="0"/>
          <w:numId w:val="65"/>
        </w:numPr>
      </w:pPr>
      <w:r w:rsidRPr="000018F3">
        <w:t>In the source Community, t</w:t>
      </w:r>
      <w:r w:rsidR="0088278B" w:rsidRPr="000018F3">
        <w:t xml:space="preserve">he </w:t>
      </w:r>
      <w:r w:rsidR="00FB47F9" w:rsidRPr="000018F3">
        <w:t>XDR</w:t>
      </w:r>
      <w:r w:rsidR="00824E43" w:rsidRPr="000018F3">
        <w:t xml:space="preserve"> </w:t>
      </w:r>
      <w:r w:rsidR="0088278B" w:rsidRPr="000018F3">
        <w:t>Document Source send</w:t>
      </w:r>
      <w:r w:rsidR="00FB47F9" w:rsidRPr="000018F3">
        <w:t>s</w:t>
      </w:r>
      <w:r w:rsidR="0088278B" w:rsidRPr="000018F3">
        <w:t xml:space="preserve"> the document</w:t>
      </w:r>
      <w:r w:rsidR="00BC534B" w:rsidRPr="000018F3">
        <w:t xml:space="preserve">s </w:t>
      </w:r>
      <w:r w:rsidR="0088278B" w:rsidRPr="000018F3">
        <w:t>to an XDR Document Recipient grouped with the XCDR Initiating Gateway</w:t>
      </w:r>
      <w:r w:rsidR="00A152D0" w:rsidRPr="000018F3">
        <w:t xml:space="preserve">. </w:t>
      </w:r>
    </w:p>
    <w:p w14:paraId="3AD44668" w14:textId="77777777" w:rsidR="0088278B" w:rsidRPr="000018F3" w:rsidRDefault="0088278B" w:rsidP="005F1BEC">
      <w:pPr>
        <w:pStyle w:val="ListNumber2"/>
        <w:numPr>
          <w:ilvl w:val="0"/>
          <w:numId w:val="65"/>
        </w:numPr>
      </w:pPr>
      <w:r w:rsidRPr="000018F3">
        <w:t>The Initiating Gateway use</w:t>
      </w:r>
      <w:r w:rsidR="00F87B95" w:rsidRPr="000018F3">
        <w:t>s</w:t>
      </w:r>
      <w:r w:rsidRPr="000018F3">
        <w:t xml:space="preserve"> the homeCommunityId to</w:t>
      </w:r>
      <w:r w:rsidR="00F87B95" w:rsidRPr="000018F3">
        <w:t xml:space="preserve"> identify</w:t>
      </w:r>
      <w:r w:rsidRPr="000018F3">
        <w:t xml:space="preserve"> the target remote community and sends the document</w:t>
      </w:r>
      <w:r w:rsidR="00235B88" w:rsidRPr="000018F3">
        <w:t xml:space="preserve"> set</w:t>
      </w:r>
      <w:r w:rsidRPr="000018F3">
        <w:t xml:space="preserve"> to the XCDR Responding Gateway </w:t>
      </w:r>
      <w:r w:rsidR="00824E43" w:rsidRPr="000018F3">
        <w:t>in that</w:t>
      </w:r>
      <w:r w:rsidRPr="000018F3">
        <w:t xml:space="preserve"> community</w:t>
      </w:r>
      <w:r w:rsidR="00A152D0" w:rsidRPr="000018F3">
        <w:t xml:space="preserve">. </w:t>
      </w:r>
      <w:r w:rsidRPr="000018F3">
        <w:t xml:space="preserve">The Initiating Gateway awaits acknowledgement of the transaction </w:t>
      </w:r>
      <w:r w:rsidR="00824E43" w:rsidRPr="000018F3">
        <w:t>from</w:t>
      </w:r>
      <w:r w:rsidRPr="000018F3">
        <w:t xml:space="preserve"> the Responding Gateway.</w:t>
      </w:r>
    </w:p>
    <w:p w14:paraId="7C9DE376" w14:textId="32A6ED31" w:rsidR="0088278B" w:rsidRPr="000018F3" w:rsidRDefault="0088278B" w:rsidP="005F1BEC">
      <w:pPr>
        <w:pStyle w:val="ListNumber2"/>
        <w:numPr>
          <w:ilvl w:val="0"/>
          <w:numId w:val="65"/>
        </w:numPr>
      </w:pPr>
      <w:r w:rsidRPr="000018F3">
        <w:t>The XCDR Responding Gateway sends acknowledgement to the XCDR Initiating Gateway</w:t>
      </w:r>
      <w:r w:rsidR="00135B8C" w:rsidRPr="000018F3">
        <w:t>.</w:t>
      </w:r>
    </w:p>
    <w:p w14:paraId="502C2458" w14:textId="77777777" w:rsidR="0088278B" w:rsidRPr="000018F3" w:rsidRDefault="00824E43" w:rsidP="005F1BEC">
      <w:pPr>
        <w:pStyle w:val="ListNumber2"/>
        <w:numPr>
          <w:ilvl w:val="0"/>
          <w:numId w:val="65"/>
        </w:numPr>
      </w:pPr>
      <w:r w:rsidRPr="000018F3">
        <w:t>In the source community, t</w:t>
      </w:r>
      <w:r w:rsidR="0088278B" w:rsidRPr="000018F3">
        <w:t xml:space="preserve">he XCDR Initiating Gateway grouped with the XDR Document Recipient forwards the acknowledgement to the </w:t>
      </w:r>
      <w:r w:rsidRPr="000018F3">
        <w:t xml:space="preserve">original XDR </w:t>
      </w:r>
      <w:r w:rsidR="0088278B" w:rsidRPr="000018F3">
        <w:t>Document Source.</w:t>
      </w:r>
    </w:p>
    <w:p w14:paraId="487B352F" w14:textId="08E0B5F7" w:rsidR="009160D9" w:rsidRDefault="002870B6">
      <w:pPr>
        <w:pStyle w:val="Heading5"/>
        <w:rPr>
          <w:noProof w:val="0"/>
        </w:rPr>
      </w:pPr>
      <w:bookmarkStart w:id="108" w:name="_Toc79142384"/>
      <w:r w:rsidRPr="000018F3">
        <w:rPr>
          <w:noProof w:val="0"/>
        </w:rPr>
        <w:lastRenderedPageBreak/>
        <w:t>40</w:t>
      </w:r>
      <w:r w:rsidR="009160D9" w:rsidRPr="000018F3">
        <w:rPr>
          <w:noProof w:val="0"/>
        </w:rPr>
        <w:t>.4.2.</w:t>
      </w:r>
      <w:r w:rsidR="002830AC" w:rsidRPr="000018F3">
        <w:rPr>
          <w:noProof w:val="0"/>
        </w:rPr>
        <w:t>1.</w:t>
      </w:r>
      <w:r w:rsidR="009160D9" w:rsidRPr="000018F3">
        <w:rPr>
          <w:noProof w:val="0"/>
        </w:rPr>
        <w:t xml:space="preserve">2 </w:t>
      </w:r>
      <w:r w:rsidR="00B03B60" w:rsidRPr="000018F3">
        <w:rPr>
          <w:noProof w:val="0"/>
          <w:szCs w:val="22"/>
        </w:rPr>
        <w:t>XCDR Source Community with XDR</w:t>
      </w:r>
      <w:r w:rsidR="00B03B60" w:rsidRPr="000018F3" w:rsidDel="00B03B60">
        <w:rPr>
          <w:noProof w:val="0"/>
        </w:rPr>
        <w:t xml:space="preserve"> </w:t>
      </w:r>
      <w:r w:rsidR="009160D9" w:rsidRPr="000018F3">
        <w:rPr>
          <w:noProof w:val="0"/>
        </w:rPr>
        <w:t>Process Flow</w:t>
      </w:r>
      <w:bookmarkEnd w:id="108"/>
    </w:p>
    <w:bookmarkStart w:id="109" w:name="_MON_1554922226"/>
    <w:bookmarkEnd w:id="109"/>
    <w:p w14:paraId="66A144C4" w14:textId="77777777" w:rsidR="00074217" w:rsidRPr="00BA65FC" w:rsidRDefault="00074217" w:rsidP="00AF04A1">
      <w:pPr>
        <w:pStyle w:val="FigureTitle"/>
        <w:tabs>
          <w:tab w:val="center" w:pos="4680"/>
          <w:tab w:val="right" w:pos="9360"/>
        </w:tabs>
        <w:rPr>
          <w:rStyle w:val="BodyTextChar"/>
        </w:rPr>
      </w:pPr>
      <w:r w:rsidRPr="000018F3">
        <w:object w:dxaOrig="8686" w:dyaOrig="5508" w14:anchorId="4EF1E520">
          <v:shape id="_x0000_i1026" type="#_x0000_t75" alt="" style="width:434.25pt;height:275.25pt" o:ole="">
            <v:imagedata r:id="rId37" o:title=""/>
          </v:shape>
          <o:OLEObject Type="Embed" ProgID="Word.Document.12" ShapeID="_x0000_i1026" DrawAspect="Content" ObjectID="_1689755780" r:id="rId38">
            <o:FieldCodes>\s</o:FieldCodes>
          </o:OLEObject>
        </w:object>
      </w:r>
    </w:p>
    <w:p w14:paraId="6F5576E5" w14:textId="424EDDD6" w:rsidR="003C1994" w:rsidRPr="000018F3" w:rsidRDefault="003C1994" w:rsidP="00AF04A1">
      <w:pPr>
        <w:pStyle w:val="FigureTitle"/>
        <w:tabs>
          <w:tab w:val="center" w:pos="4680"/>
          <w:tab w:val="right" w:pos="9360"/>
        </w:tabs>
      </w:pPr>
      <w:r w:rsidRPr="000018F3">
        <w:t>Figure 40.4.2.1.2-1: XCDR Source with XDR Process Diagram</w:t>
      </w:r>
    </w:p>
    <w:p w14:paraId="3A7D47E8" w14:textId="5D881206" w:rsidR="00044B77" w:rsidRPr="000018F3" w:rsidRDefault="002870B6" w:rsidP="009160D9">
      <w:pPr>
        <w:pStyle w:val="Heading4"/>
        <w:rPr>
          <w:noProof w:val="0"/>
        </w:rPr>
      </w:pPr>
      <w:bookmarkStart w:id="110" w:name="_Toc79142385"/>
      <w:r w:rsidRPr="000018F3">
        <w:rPr>
          <w:noProof w:val="0"/>
        </w:rPr>
        <w:t>40</w:t>
      </w:r>
      <w:r w:rsidR="00044B77" w:rsidRPr="000018F3">
        <w:rPr>
          <w:noProof w:val="0"/>
        </w:rPr>
        <w:t xml:space="preserve">.4.2.2 </w:t>
      </w:r>
      <w:r w:rsidR="00B03B60" w:rsidRPr="000018F3">
        <w:rPr>
          <w:noProof w:val="0"/>
          <w:szCs w:val="22"/>
        </w:rPr>
        <w:t>XCDR Responding Community with XDR</w:t>
      </w:r>
      <w:bookmarkEnd w:id="110"/>
      <w:r w:rsidR="00B03B60" w:rsidRPr="000018F3" w:rsidDel="00B03B60">
        <w:rPr>
          <w:noProof w:val="0"/>
        </w:rPr>
        <w:t xml:space="preserve"> </w:t>
      </w:r>
    </w:p>
    <w:p w14:paraId="733C68D1" w14:textId="77777777" w:rsidR="009160D9" w:rsidRPr="000018F3" w:rsidRDefault="002870B6" w:rsidP="009160D9">
      <w:pPr>
        <w:pStyle w:val="Heading5"/>
        <w:rPr>
          <w:noProof w:val="0"/>
        </w:rPr>
      </w:pPr>
      <w:bookmarkStart w:id="111" w:name="_Toc79142386"/>
      <w:r w:rsidRPr="000018F3">
        <w:rPr>
          <w:noProof w:val="0"/>
        </w:rPr>
        <w:t>40</w:t>
      </w:r>
      <w:r w:rsidR="009160D9" w:rsidRPr="000018F3">
        <w:rPr>
          <w:noProof w:val="0"/>
        </w:rPr>
        <w:t>.4.2.</w:t>
      </w:r>
      <w:r w:rsidR="002830AC" w:rsidRPr="000018F3">
        <w:rPr>
          <w:noProof w:val="0"/>
        </w:rPr>
        <w:t>2</w:t>
      </w:r>
      <w:r w:rsidR="009160D9" w:rsidRPr="000018F3">
        <w:rPr>
          <w:noProof w:val="0"/>
        </w:rPr>
        <w:t xml:space="preserve">.1 </w:t>
      </w:r>
      <w:r w:rsidR="00B533FF" w:rsidRPr="000018F3">
        <w:rPr>
          <w:noProof w:val="0"/>
          <w:szCs w:val="22"/>
        </w:rPr>
        <w:t>XCDR Responding Community with XDR</w:t>
      </w:r>
      <w:r w:rsidR="00B533FF" w:rsidRPr="000018F3" w:rsidDel="00B533FF">
        <w:rPr>
          <w:noProof w:val="0"/>
        </w:rPr>
        <w:t xml:space="preserve"> </w:t>
      </w:r>
      <w:r w:rsidR="009160D9" w:rsidRPr="000018F3">
        <w:rPr>
          <w:noProof w:val="0"/>
        </w:rPr>
        <w:t>Use Case Description</w:t>
      </w:r>
      <w:bookmarkEnd w:id="111"/>
    </w:p>
    <w:p w14:paraId="6F8E1C73" w14:textId="77777777" w:rsidR="00C83416" w:rsidRPr="000018F3" w:rsidRDefault="00C83416" w:rsidP="006E711B">
      <w:pPr>
        <w:pStyle w:val="BodyText"/>
      </w:pPr>
      <w:r w:rsidRPr="000018F3">
        <w:t xml:space="preserve">Pre-conditions: A </w:t>
      </w:r>
      <w:r w:rsidR="0048351B" w:rsidRPr="000018F3">
        <w:t>Source Community</w:t>
      </w:r>
      <w:r w:rsidRPr="000018F3">
        <w:t xml:space="preserve"> needs to send a set of documents to a Document Recipient in a </w:t>
      </w:r>
      <w:r w:rsidR="007A4EE9" w:rsidRPr="000018F3">
        <w:t>remote</w:t>
      </w:r>
      <w:r w:rsidRPr="000018F3">
        <w:t xml:space="preserve"> community</w:t>
      </w:r>
    </w:p>
    <w:p w14:paraId="39E651CD" w14:textId="77777777" w:rsidR="00C83416" w:rsidRPr="000018F3" w:rsidRDefault="00C83416" w:rsidP="006E711B">
      <w:pPr>
        <w:pStyle w:val="BodyText"/>
      </w:pPr>
      <w:r w:rsidRPr="000018F3">
        <w:t>Post-conditions: Initiating Gateway receives the acknowledgement that the document set has been received by the intended recipient</w:t>
      </w:r>
      <w:r w:rsidR="006C4EC3" w:rsidRPr="000018F3">
        <w:t xml:space="preserve"> (if specified) or the Document Recipient (if intended recipient not specified)</w:t>
      </w:r>
    </w:p>
    <w:p w14:paraId="53DD0036" w14:textId="77777777" w:rsidR="00824E43" w:rsidRPr="000018F3" w:rsidRDefault="00B533FF" w:rsidP="006E711B">
      <w:pPr>
        <w:pStyle w:val="BodyText"/>
      </w:pPr>
      <w:r w:rsidRPr="000018F3">
        <w:t xml:space="preserve">Actors: </w:t>
      </w:r>
    </w:p>
    <w:p w14:paraId="605DF02E" w14:textId="77777777" w:rsidR="00824E43" w:rsidRPr="000018F3" w:rsidRDefault="00B533FF" w:rsidP="005F1BEC">
      <w:pPr>
        <w:pStyle w:val="ListBullet2"/>
      </w:pPr>
      <w:r w:rsidRPr="000018F3">
        <w:t>XCDR Initiating Gateway</w:t>
      </w:r>
    </w:p>
    <w:p w14:paraId="0ED40961" w14:textId="29A43800" w:rsidR="00824E43" w:rsidRPr="000018F3" w:rsidRDefault="00B533FF" w:rsidP="005F1BEC">
      <w:pPr>
        <w:pStyle w:val="ListBullet2"/>
      </w:pPr>
      <w:r w:rsidRPr="000018F3">
        <w:t>XCDR Responding Gateway g</w:t>
      </w:r>
      <w:r w:rsidR="00674DAF" w:rsidRPr="000018F3">
        <w:t>rouped with XDR Document Source</w:t>
      </w:r>
    </w:p>
    <w:p w14:paraId="77787A98" w14:textId="77777777" w:rsidR="009160D9" w:rsidRPr="000018F3" w:rsidRDefault="00B533FF" w:rsidP="005F1BEC">
      <w:pPr>
        <w:pStyle w:val="ListBullet2"/>
      </w:pPr>
      <w:r w:rsidRPr="000018F3">
        <w:t>XDR Document Rec</w:t>
      </w:r>
      <w:r w:rsidR="008538E4" w:rsidRPr="000018F3">
        <w:t>ipient</w:t>
      </w:r>
      <w:r w:rsidRPr="000018F3">
        <w:t xml:space="preserve"> </w:t>
      </w:r>
      <w:r w:rsidR="00824E43" w:rsidRPr="000018F3">
        <w:t xml:space="preserve">in </w:t>
      </w:r>
      <w:r w:rsidR="007A4EE9" w:rsidRPr="000018F3">
        <w:t xml:space="preserve">remote </w:t>
      </w:r>
      <w:r w:rsidR="00824E43" w:rsidRPr="000018F3">
        <w:t>community</w:t>
      </w:r>
    </w:p>
    <w:p w14:paraId="64040770" w14:textId="77777777" w:rsidR="00824E43" w:rsidRPr="000018F3" w:rsidRDefault="00824E43" w:rsidP="00853144">
      <w:pPr>
        <w:pStyle w:val="BodyText"/>
        <w:keepNext/>
      </w:pPr>
      <w:r w:rsidRPr="000018F3">
        <w:t>Process flow:</w:t>
      </w:r>
    </w:p>
    <w:p w14:paraId="099E3506" w14:textId="1B1B326A" w:rsidR="0088278B" w:rsidRPr="000018F3" w:rsidRDefault="0088278B" w:rsidP="005F1BEC">
      <w:pPr>
        <w:pStyle w:val="ListNumber2"/>
        <w:numPr>
          <w:ilvl w:val="0"/>
          <w:numId w:val="66"/>
        </w:numPr>
      </w:pPr>
      <w:r w:rsidRPr="000018F3">
        <w:t>In the source Community, an XCDR Initiating Gateway creates the set of documents</w:t>
      </w:r>
      <w:r w:rsidR="00135B8C" w:rsidRPr="000018F3">
        <w:t>.</w:t>
      </w:r>
      <w:r w:rsidRPr="000018F3">
        <w:t xml:space="preserve"> </w:t>
      </w:r>
    </w:p>
    <w:p w14:paraId="1564D8C9" w14:textId="06A00406" w:rsidR="0088278B" w:rsidRPr="000018F3" w:rsidRDefault="0088278B" w:rsidP="005F1BEC">
      <w:pPr>
        <w:pStyle w:val="ListNumber2"/>
        <w:numPr>
          <w:ilvl w:val="0"/>
          <w:numId w:val="66"/>
        </w:numPr>
      </w:pPr>
      <w:r w:rsidRPr="000018F3">
        <w:t xml:space="preserve">The Initiating Gateway </w:t>
      </w:r>
      <w:r w:rsidR="008560D7" w:rsidRPr="000018F3">
        <w:t xml:space="preserve">inserts the homeCommunityId of the remote Community and </w:t>
      </w:r>
      <w:r w:rsidRPr="000018F3">
        <w:t>send</w:t>
      </w:r>
      <w:r w:rsidR="00F87B95" w:rsidRPr="000018F3">
        <w:t>s</w:t>
      </w:r>
      <w:r w:rsidRPr="000018F3">
        <w:t xml:space="preserve"> the document</w:t>
      </w:r>
      <w:r w:rsidR="00F87B95" w:rsidRPr="000018F3">
        <w:t>s</w:t>
      </w:r>
      <w:r w:rsidRPr="000018F3">
        <w:t xml:space="preserve"> to an XCDR Responding Gateway grouped with an XDR Document Source</w:t>
      </w:r>
      <w:r w:rsidR="00A152D0" w:rsidRPr="000018F3">
        <w:t xml:space="preserve">. </w:t>
      </w:r>
      <w:r w:rsidRPr="000018F3">
        <w:t xml:space="preserve">The XCDR Initiating Gateway awaits acknowledgment of </w:t>
      </w:r>
      <w:r w:rsidR="00135B8C" w:rsidRPr="000018F3">
        <w:t>documents received</w:t>
      </w:r>
      <w:r w:rsidRPr="000018F3">
        <w:t xml:space="preserve"> in the remote community.</w:t>
      </w:r>
    </w:p>
    <w:p w14:paraId="58DD53EF" w14:textId="0EB345DB" w:rsidR="0088278B" w:rsidRPr="000018F3" w:rsidRDefault="0088278B" w:rsidP="005F1BEC">
      <w:pPr>
        <w:pStyle w:val="ListNumber2"/>
        <w:numPr>
          <w:ilvl w:val="0"/>
          <w:numId w:val="66"/>
        </w:numPr>
      </w:pPr>
      <w:r w:rsidRPr="000018F3">
        <w:lastRenderedPageBreak/>
        <w:t xml:space="preserve">The XCDR Responding Gateway, grouped with the XDR Document Source, forwards the document set to an XDR Document Recipient within the </w:t>
      </w:r>
      <w:r w:rsidR="003E3324" w:rsidRPr="000018F3">
        <w:t xml:space="preserve">remote </w:t>
      </w:r>
      <w:r w:rsidRPr="000018F3">
        <w:t>Community and receives acknowledgement.</w:t>
      </w:r>
    </w:p>
    <w:p w14:paraId="3DE9EB84" w14:textId="23E92ECE" w:rsidR="0088278B" w:rsidRPr="000018F3" w:rsidRDefault="0088278B" w:rsidP="005F1BEC">
      <w:pPr>
        <w:pStyle w:val="ListNumber2"/>
        <w:numPr>
          <w:ilvl w:val="0"/>
          <w:numId w:val="66"/>
        </w:numPr>
      </w:pPr>
      <w:r w:rsidRPr="000018F3">
        <w:t>The Responding Gateway then acknowledges the XCDR Cross-</w:t>
      </w:r>
      <w:r w:rsidR="00721842" w:rsidRPr="000018F3">
        <w:t xml:space="preserve">Gateway </w:t>
      </w:r>
      <w:r w:rsidRPr="000018F3">
        <w:t xml:space="preserve">Document </w:t>
      </w:r>
      <w:r w:rsidR="00721842" w:rsidRPr="000018F3">
        <w:t>Provide</w:t>
      </w:r>
      <w:r w:rsidRPr="000018F3">
        <w:t xml:space="preserve"> transaction to the XCDR Initiating Gateway</w:t>
      </w:r>
      <w:r w:rsidR="00135B8C" w:rsidRPr="000018F3">
        <w:t>.</w:t>
      </w:r>
    </w:p>
    <w:p w14:paraId="51FCEBD0" w14:textId="77777777" w:rsidR="00EB517B" w:rsidRPr="000018F3" w:rsidRDefault="00EB517B" w:rsidP="00FF3778"/>
    <w:p w14:paraId="6EEF61A0" w14:textId="77777777" w:rsidR="009160D9" w:rsidRPr="000018F3" w:rsidRDefault="002870B6" w:rsidP="008560D7">
      <w:pPr>
        <w:pStyle w:val="Heading5"/>
        <w:rPr>
          <w:noProof w:val="0"/>
        </w:rPr>
      </w:pPr>
      <w:bookmarkStart w:id="112" w:name="_Toc79142387"/>
      <w:r w:rsidRPr="000018F3">
        <w:rPr>
          <w:noProof w:val="0"/>
        </w:rPr>
        <w:t>40</w:t>
      </w:r>
      <w:r w:rsidR="009160D9" w:rsidRPr="000018F3">
        <w:rPr>
          <w:noProof w:val="0"/>
        </w:rPr>
        <w:t>.4.2.</w:t>
      </w:r>
      <w:r w:rsidR="002830AC" w:rsidRPr="000018F3">
        <w:rPr>
          <w:noProof w:val="0"/>
        </w:rPr>
        <w:t>2</w:t>
      </w:r>
      <w:r w:rsidR="009160D9" w:rsidRPr="000018F3">
        <w:rPr>
          <w:noProof w:val="0"/>
        </w:rPr>
        <w:t xml:space="preserve">.2 </w:t>
      </w:r>
      <w:r w:rsidR="00B533FF" w:rsidRPr="000018F3">
        <w:rPr>
          <w:noProof w:val="0"/>
          <w:szCs w:val="22"/>
        </w:rPr>
        <w:t xml:space="preserve">XCDR </w:t>
      </w:r>
      <w:r w:rsidR="008560D7" w:rsidRPr="000018F3">
        <w:rPr>
          <w:noProof w:val="0"/>
          <w:szCs w:val="22"/>
        </w:rPr>
        <w:t xml:space="preserve">Remote </w:t>
      </w:r>
      <w:r w:rsidR="00B533FF" w:rsidRPr="000018F3">
        <w:rPr>
          <w:noProof w:val="0"/>
          <w:szCs w:val="22"/>
        </w:rPr>
        <w:t>Community with XDR</w:t>
      </w:r>
      <w:r w:rsidR="00B533FF" w:rsidRPr="000018F3" w:rsidDel="00B533FF">
        <w:rPr>
          <w:noProof w:val="0"/>
        </w:rPr>
        <w:t xml:space="preserve"> </w:t>
      </w:r>
      <w:r w:rsidR="009160D9" w:rsidRPr="000018F3">
        <w:rPr>
          <w:noProof w:val="0"/>
        </w:rPr>
        <w:t>Process Flow</w:t>
      </w:r>
      <w:bookmarkEnd w:id="112"/>
    </w:p>
    <w:p w14:paraId="708139DF" w14:textId="77777777" w:rsidR="008560D7" w:rsidRPr="000018F3" w:rsidRDefault="001032DB" w:rsidP="008560D7">
      <w:pPr>
        <w:keepNext/>
      </w:pPr>
      <w:r w:rsidRPr="000018F3">
        <w:object w:dxaOrig="11754" w:dyaOrig="7544" w14:anchorId="525CB345">
          <v:shape id="_x0000_i1027" type="#_x0000_t75" alt="" style="width:466.5pt;height:208.5pt;mso-width-percent:0;mso-height-percent:0;mso-width-percent:0;mso-height-percent:0" o:ole="">
            <v:imagedata r:id="rId39" o:title="" croptop="20877f"/>
          </v:shape>
          <o:OLEObject Type="Embed" ProgID="Visio.Drawing.11" ShapeID="_x0000_i1027" DrawAspect="Content" ObjectID="_1689755781" r:id="rId40"/>
        </w:object>
      </w:r>
    </w:p>
    <w:p w14:paraId="28961EDE" w14:textId="77777777" w:rsidR="00044B77" w:rsidRPr="000018F3" w:rsidRDefault="0088744E" w:rsidP="005F1BEC">
      <w:pPr>
        <w:pStyle w:val="FigureTitle"/>
      </w:pPr>
      <w:r w:rsidRPr="000018F3">
        <w:t xml:space="preserve">Figure </w:t>
      </w:r>
      <w:r w:rsidR="006A2565" w:rsidRPr="000018F3">
        <w:t>40.</w:t>
      </w:r>
      <w:r w:rsidR="008560D7" w:rsidRPr="000018F3">
        <w:t>4.2.2.2-1</w:t>
      </w:r>
      <w:r w:rsidRPr="000018F3">
        <w:t>: R</w:t>
      </w:r>
      <w:r w:rsidR="008560D7" w:rsidRPr="000018F3">
        <w:t>emote Community with XDR Process Diagram</w:t>
      </w:r>
    </w:p>
    <w:p w14:paraId="222AF20F" w14:textId="77777777" w:rsidR="00044B77" w:rsidRPr="000018F3" w:rsidRDefault="006A2565" w:rsidP="009160D9">
      <w:pPr>
        <w:pStyle w:val="Heading4"/>
        <w:rPr>
          <w:noProof w:val="0"/>
        </w:rPr>
      </w:pPr>
      <w:bookmarkStart w:id="113" w:name="_Toc79142388"/>
      <w:r w:rsidRPr="000018F3">
        <w:rPr>
          <w:noProof w:val="0"/>
        </w:rPr>
        <w:t>40.</w:t>
      </w:r>
      <w:r w:rsidR="00044B77" w:rsidRPr="000018F3">
        <w:rPr>
          <w:noProof w:val="0"/>
        </w:rPr>
        <w:t>4.2.</w:t>
      </w:r>
      <w:r w:rsidR="002830AC" w:rsidRPr="000018F3">
        <w:rPr>
          <w:noProof w:val="0"/>
        </w:rPr>
        <w:t>3</w:t>
      </w:r>
      <w:r w:rsidR="00044B77" w:rsidRPr="000018F3">
        <w:rPr>
          <w:noProof w:val="0"/>
        </w:rPr>
        <w:t xml:space="preserve"> </w:t>
      </w:r>
      <w:r w:rsidR="00B03B60" w:rsidRPr="000018F3">
        <w:rPr>
          <w:noProof w:val="0"/>
          <w:szCs w:val="22"/>
        </w:rPr>
        <w:t>XCDR Federated Communities with XCA</w:t>
      </w:r>
      <w:bookmarkEnd w:id="113"/>
      <w:r w:rsidR="00B03B60" w:rsidRPr="000018F3" w:rsidDel="00B03B60">
        <w:rPr>
          <w:noProof w:val="0"/>
        </w:rPr>
        <w:t xml:space="preserve"> </w:t>
      </w:r>
    </w:p>
    <w:p w14:paraId="6494E0E5" w14:textId="77777777" w:rsidR="009160D9" w:rsidRPr="000018F3" w:rsidRDefault="006A2565" w:rsidP="009160D9">
      <w:pPr>
        <w:pStyle w:val="Heading5"/>
        <w:rPr>
          <w:noProof w:val="0"/>
        </w:rPr>
      </w:pPr>
      <w:bookmarkStart w:id="114" w:name="_Toc79142389"/>
      <w:r w:rsidRPr="000018F3">
        <w:rPr>
          <w:noProof w:val="0"/>
        </w:rPr>
        <w:t>40.</w:t>
      </w:r>
      <w:r w:rsidR="009160D9" w:rsidRPr="000018F3">
        <w:rPr>
          <w:noProof w:val="0"/>
        </w:rPr>
        <w:t>4.2.</w:t>
      </w:r>
      <w:r w:rsidR="002830AC" w:rsidRPr="000018F3">
        <w:rPr>
          <w:noProof w:val="0"/>
        </w:rPr>
        <w:t>3</w:t>
      </w:r>
      <w:r w:rsidR="009160D9" w:rsidRPr="000018F3">
        <w:rPr>
          <w:noProof w:val="0"/>
        </w:rPr>
        <w:t xml:space="preserve">.1 </w:t>
      </w:r>
      <w:r w:rsidR="00B533FF" w:rsidRPr="000018F3">
        <w:rPr>
          <w:noProof w:val="0"/>
        </w:rPr>
        <w:t>XCDR Federated Communities with XCA</w:t>
      </w:r>
      <w:r w:rsidR="00B533FF" w:rsidRPr="000018F3" w:rsidDel="00B533FF">
        <w:rPr>
          <w:noProof w:val="0"/>
        </w:rPr>
        <w:t xml:space="preserve"> </w:t>
      </w:r>
      <w:r w:rsidR="009160D9" w:rsidRPr="000018F3">
        <w:rPr>
          <w:noProof w:val="0"/>
        </w:rPr>
        <w:t>Use Case Description</w:t>
      </w:r>
      <w:bookmarkEnd w:id="114"/>
    </w:p>
    <w:p w14:paraId="3E849AEA" w14:textId="5043E790" w:rsidR="00C83416" w:rsidRPr="000018F3" w:rsidRDefault="00C83416" w:rsidP="006E711B">
      <w:pPr>
        <w:pStyle w:val="BodyText"/>
      </w:pPr>
      <w:r w:rsidRPr="000018F3">
        <w:t xml:space="preserve">Pre-conditions: A Document Source needs to send a set of documents to </w:t>
      </w:r>
      <w:r w:rsidR="00135B8C" w:rsidRPr="000018F3">
        <w:t xml:space="preserve">a </w:t>
      </w:r>
      <w:r w:rsidRPr="000018F3">
        <w:t>remote community which saves incoming documents into an XDS Document Repository and enables access to those documents through XCA.</w:t>
      </w:r>
    </w:p>
    <w:p w14:paraId="0037E82A" w14:textId="77777777" w:rsidR="00C83416" w:rsidRPr="000018F3" w:rsidRDefault="00C83416" w:rsidP="006E711B">
      <w:pPr>
        <w:pStyle w:val="BodyText"/>
      </w:pPr>
      <w:r w:rsidRPr="000018F3">
        <w:t>Post-conditions: Document Source receives the acknowledgement that the document set has been received by the intended recipient(s) and the documents are available through XCA.</w:t>
      </w:r>
    </w:p>
    <w:p w14:paraId="7BD24EF9" w14:textId="77777777" w:rsidR="00B67600" w:rsidRPr="005B39FD" w:rsidRDefault="00B67600" w:rsidP="005B39FD">
      <w:pPr>
        <w:pStyle w:val="BodyText"/>
      </w:pPr>
      <w:r w:rsidRPr="005B39FD">
        <w:t>Community Roles:</w:t>
      </w:r>
    </w:p>
    <w:p w14:paraId="4E2C9DBE" w14:textId="77777777" w:rsidR="00B67600" w:rsidRPr="000018F3" w:rsidRDefault="00B67600" w:rsidP="00853144">
      <w:pPr>
        <w:pStyle w:val="ListBullet2"/>
      </w:pPr>
      <w:r w:rsidRPr="000018F3">
        <w:t>Community A: source Community</w:t>
      </w:r>
    </w:p>
    <w:p w14:paraId="20AC70D8" w14:textId="77777777" w:rsidR="00B67600" w:rsidRPr="000018F3" w:rsidRDefault="00B67600" w:rsidP="00853144">
      <w:pPr>
        <w:pStyle w:val="ListBullet2"/>
      </w:pPr>
      <w:r w:rsidRPr="000018F3">
        <w:t xml:space="preserve">Community B: </w:t>
      </w:r>
      <w:r w:rsidR="007A4EE9" w:rsidRPr="000018F3">
        <w:t>remote</w:t>
      </w:r>
      <w:r w:rsidRPr="000018F3">
        <w:t xml:space="preserve"> Community</w:t>
      </w:r>
    </w:p>
    <w:p w14:paraId="1271DAC0" w14:textId="77777777" w:rsidR="00B67600" w:rsidRPr="000018F3" w:rsidRDefault="00B67600" w:rsidP="00853144">
      <w:pPr>
        <w:pStyle w:val="ListBullet2"/>
      </w:pPr>
      <w:r w:rsidRPr="000018F3">
        <w:t>Community C: Community that wishes to query and retrieve the document.</w:t>
      </w:r>
    </w:p>
    <w:p w14:paraId="34E1A7C8" w14:textId="77777777" w:rsidR="00F95ACA" w:rsidRPr="006A21A0" w:rsidRDefault="00B533FF" w:rsidP="00BA65FC">
      <w:pPr>
        <w:pStyle w:val="BodyText"/>
      </w:pPr>
      <w:r w:rsidRPr="005B39FD">
        <w:t>Actor</w:t>
      </w:r>
      <w:r w:rsidR="00F95ACA" w:rsidRPr="005B39FD">
        <w:t>s:</w:t>
      </w:r>
    </w:p>
    <w:p w14:paraId="4FEE67B1" w14:textId="77777777" w:rsidR="00895E27" w:rsidRPr="000018F3" w:rsidRDefault="00895E27" w:rsidP="005F1BEC">
      <w:pPr>
        <w:pStyle w:val="ListBullet2"/>
      </w:pPr>
      <w:r w:rsidRPr="000018F3">
        <w:t>XDR Document Source in the source community</w:t>
      </w:r>
      <w:r w:rsidR="00FE1326" w:rsidRPr="000018F3">
        <w:t xml:space="preserve"> (Community A)</w:t>
      </w:r>
      <w:r w:rsidR="001F3798" w:rsidRPr="000018F3">
        <w:t xml:space="preserve"> that wants to submit a document</w:t>
      </w:r>
    </w:p>
    <w:p w14:paraId="080CC872" w14:textId="77777777" w:rsidR="00E72D72" w:rsidRPr="000018F3" w:rsidRDefault="00E72D72" w:rsidP="005F1BEC">
      <w:pPr>
        <w:pStyle w:val="ListBullet2"/>
      </w:pPr>
      <w:r w:rsidRPr="000018F3">
        <w:lastRenderedPageBreak/>
        <w:t xml:space="preserve">XDR Document Recipient grouped with an XCDR Initiating Gateway </w:t>
      </w:r>
      <w:r w:rsidR="001F3798" w:rsidRPr="000018F3">
        <w:t>representing Community A</w:t>
      </w:r>
    </w:p>
    <w:p w14:paraId="6D727A67" w14:textId="77777777" w:rsidR="00E72D72" w:rsidRPr="000018F3" w:rsidRDefault="00E72D72" w:rsidP="005F1BEC">
      <w:pPr>
        <w:pStyle w:val="ListBullet2"/>
      </w:pPr>
      <w:r w:rsidRPr="000018F3">
        <w:t>XDS Document Source grouped with XCDR Responding Gateway</w:t>
      </w:r>
      <w:r w:rsidRPr="000018F3" w:rsidDel="0076728E">
        <w:t xml:space="preserve"> </w:t>
      </w:r>
      <w:r w:rsidR="00FE1326" w:rsidRPr="000018F3">
        <w:t xml:space="preserve">in the </w:t>
      </w:r>
      <w:r w:rsidR="007A4EE9" w:rsidRPr="000018F3">
        <w:t xml:space="preserve">remote community </w:t>
      </w:r>
      <w:r w:rsidR="00FE1326" w:rsidRPr="000018F3">
        <w:t>(Community B)</w:t>
      </w:r>
    </w:p>
    <w:p w14:paraId="5BCEBC13" w14:textId="77777777" w:rsidR="00E72D72" w:rsidRPr="000018F3" w:rsidRDefault="00E72D72" w:rsidP="005F1BEC">
      <w:pPr>
        <w:pStyle w:val="ListBullet2"/>
      </w:pPr>
      <w:r w:rsidRPr="000018F3">
        <w:t>XDS Registry/Repository</w:t>
      </w:r>
      <w:r w:rsidR="001F3798" w:rsidRPr="000018F3">
        <w:t xml:space="preserve"> to store the document within Community B</w:t>
      </w:r>
    </w:p>
    <w:p w14:paraId="25120C15" w14:textId="40169455" w:rsidR="00F95ACA" w:rsidRPr="000018F3" w:rsidRDefault="00B533FF" w:rsidP="005F1BEC">
      <w:pPr>
        <w:pStyle w:val="ListBullet2"/>
      </w:pPr>
      <w:r w:rsidRPr="000018F3">
        <w:t xml:space="preserve"> XCA Responding Gateway</w:t>
      </w:r>
      <w:r w:rsidR="00B73B60" w:rsidRPr="000018F3">
        <w:t xml:space="preserve"> implementing the XDS Affinity Domain Option in Community B</w:t>
      </w:r>
    </w:p>
    <w:p w14:paraId="406639AD" w14:textId="77777777" w:rsidR="00F95ACA" w:rsidRPr="000018F3" w:rsidRDefault="00E72D72" w:rsidP="005F1BEC">
      <w:pPr>
        <w:pStyle w:val="ListBullet2"/>
      </w:pPr>
      <w:r w:rsidRPr="000018F3">
        <w:t>XDS Document Consumer</w:t>
      </w:r>
      <w:r w:rsidR="001F3798" w:rsidRPr="000018F3">
        <w:t xml:space="preserve"> in Community C wanting access to the source community’s document</w:t>
      </w:r>
    </w:p>
    <w:p w14:paraId="2CBF7698" w14:textId="77777777" w:rsidR="001F3798" w:rsidRPr="000018F3" w:rsidRDefault="001F3798" w:rsidP="005F1BEC">
      <w:pPr>
        <w:pStyle w:val="ListBullet2"/>
      </w:pPr>
      <w:r w:rsidRPr="000018F3">
        <w:t>XCA Initiating Gateway representing Community C</w:t>
      </w:r>
    </w:p>
    <w:p w14:paraId="48356967" w14:textId="77777777" w:rsidR="00F95ACA" w:rsidRPr="000018F3" w:rsidRDefault="00F95ACA" w:rsidP="00BA65FC">
      <w:pPr>
        <w:pStyle w:val="BodyText"/>
      </w:pPr>
      <w:r w:rsidRPr="000018F3">
        <w:t>Process Flow:</w:t>
      </w:r>
    </w:p>
    <w:p w14:paraId="4419797F" w14:textId="2F702C45" w:rsidR="0088278B" w:rsidRPr="000018F3" w:rsidRDefault="002333D1" w:rsidP="005F1BEC">
      <w:pPr>
        <w:pStyle w:val="ListNumber2"/>
        <w:numPr>
          <w:ilvl w:val="0"/>
          <w:numId w:val="67"/>
        </w:numPr>
      </w:pPr>
      <w:r w:rsidRPr="000018F3">
        <w:t xml:space="preserve">In the source </w:t>
      </w:r>
      <w:r w:rsidR="004D3CB9" w:rsidRPr="000018F3">
        <w:t>C</w:t>
      </w:r>
      <w:r w:rsidRPr="000018F3">
        <w:t>ommunity</w:t>
      </w:r>
      <w:r w:rsidR="004D3CB9" w:rsidRPr="000018F3">
        <w:t xml:space="preserve"> A</w:t>
      </w:r>
      <w:r w:rsidRPr="000018F3">
        <w:t>, t</w:t>
      </w:r>
      <w:r w:rsidR="0088278B" w:rsidRPr="000018F3">
        <w:t xml:space="preserve">he </w:t>
      </w:r>
      <w:r w:rsidRPr="000018F3">
        <w:t xml:space="preserve">XDR </w:t>
      </w:r>
      <w:r w:rsidR="0088278B" w:rsidRPr="000018F3">
        <w:t xml:space="preserve">Document Source </w:t>
      </w:r>
      <w:r w:rsidRPr="000018F3">
        <w:t>with t</w:t>
      </w:r>
      <w:r w:rsidR="0088278B" w:rsidRPr="000018F3">
        <w:t xml:space="preserve">he </w:t>
      </w:r>
      <w:r w:rsidR="005977D3" w:rsidRPr="000018F3">
        <w:t xml:space="preserve">Transmit </w:t>
      </w:r>
      <w:r w:rsidR="007A4089" w:rsidRPr="000018F3">
        <w:t>H</w:t>
      </w:r>
      <w:r w:rsidR="0088278B" w:rsidRPr="000018F3">
        <w:t>ome</w:t>
      </w:r>
      <w:r w:rsidR="007A4089" w:rsidRPr="000018F3">
        <w:t xml:space="preserve"> </w:t>
      </w:r>
      <w:r w:rsidR="0088278B" w:rsidRPr="000018F3">
        <w:t>Community</w:t>
      </w:r>
      <w:r w:rsidR="007A4089" w:rsidRPr="000018F3">
        <w:t xml:space="preserve"> </w:t>
      </w:r>
      <w:r w:rsidR="0088278B" w:rsidRPr="000018F3">
        <w:t>Id Option send</w:t>
      </w:r>
      <w:r w:rsidRPr="000018F3">
        <w:t>s</w:t>
      </w:r>
      <w:r w:rsidR="0088278B" w:rsidRPr="000018F3">
        <w:t xml:space="preserve"> the document to an XDR Document Recipient grouped with the XCDR Initiating Gateway</w:t>
      </w:r>
      <w:r w:rsidR="00135B8C" w:rsidRPr="000018F3">
        <w:t>.</w:t>
      </w:r>
      <w:r w:rsidR="0088278B" w:rsidRPr="000018F3">
        <w:t xml:space="preserve"> </w:t>
      </w:r>
    </w:p>
    <w:p w14:paraId="2056D840" w14:textId="41ADE9CC" w:rsidR="002333D1" w:rsidRPr="000018F3" w:rsidRDefault="002333D1" w:rsidP="005F1BEC">
      <w:pPr>
        <w:pStyle w:val="ListNumber2"/>
        <w:numPr>
          <w:ilvl w:val="0"/>
          <w:numId w:val="67"/>
        </w:numPr>
      </w:pPr>
      <w:r w:rsidRPr="000018F3">
        <w:t xml:space="preserve">The </w:t>
      </w:r>
      <w:r w:rsidR="00E72D72" w:rsidRPr="000018F3">
        <w:t xml:space="preserve">XCDR </w:t>
      </w:r>
      <w:r w:rsidRPr="000018F3">
        <w:t xml:space="preserve">Initiating Gateway uses the homeCommunityId to identify the target </w:t>
      </w:r>
      <w:r w:rsidR="004D3CB9" w:rsidRPr="000018F3">
        <w:t>C</w:t>
      </w:r>
      <w:r w:rsidRPr="000018F3">
        <w:t xml:space="preserve">ommunity </w:t>
      </w:r>
      <w:r w:rsidR="00601BC8" w:rsidRPr="000018F3">
        <w:t xml:space="preserve">B </w:t>
      </w:r>
      <w:r w:rsidRPr="000018F3">
        <w:t>and sends the documents to the XCDR Responding Gateway in that community</w:t>
      </w:r>
      <w:r w:rsidR="00A152D0" w:rsidRPr="000018F3">
        <w:t xml:space="preserve">. </w:t>
      </w:r>
      <w:r w:rsidRPr="000018F3">
        <w:t>The Initiating Gateway awaits acknowledgement of the transaction from the Responding Gateway</w:t>
      </w:r>
      <w:r w:rsidR="00135B8C" w:rsidRPr="000018F3">
        <w:t>.</w:t>
      </w:r>
    </w:p>
    <w:p w14:paraId="3EB2E44B" w14:textId="77777777" w:rsidR="0088278B" w:rsidRPr="000018F3" w:rsidRDefault="0088278B" w:rsidP="005F1BEC">
      <w:pPr>
        <w:pStyle w:val="ListNumber2"/>
        <w:numPr>
          <w:ilvl w:val="0"/>
          <w:numId w:val="67"/>
        </w:numPr>
      </w:pPr>
      <w:r w:rsidRPr="000018F3">
        <w:t>The XCDR Responding Gateway</w:t>
      </w:r>
      <w:r w:rsidR="004D3CB9" w:rsidRPr="000018F3">
        <w:t xml:space="preserve"> in B</w:t>
      </w:r>
      <w:r w:rsidRPr="000018F3">
        <w:t xml:space="preserve">, grouped with an XDS Document Source, stores the document set to an XDS </w:t>
      </w:r>
      <w:r w:rsidR="00B631B6" w:rsidRPr="000018F3">
        <w:t xml:space="preserve">Document </w:t>
      </w:r>
      <w:r w:rsidRPr="000018F3">
        <w:t>Repository it selects within its Community(ies)</w:t>
      </w:r>
      <w:r w:rsidR="00A152D0" w:rsidRPr="000018F3">
        <w:t xml:space="preserve">. </w:t>
      </w:r>
      <w:r w:rsidRPr="000018F3">
        <w:t xml:space="preserve">The document set </w:t>
      </w:r>
      <w:r w:rsidR="002333D1" w:rsidRPr="000018F3">
        <w:t>is</w:t>
      </w:r>
      <w:r w:rsidRPr="000018F3">
        <w:t xml:space="preserve"> registered by the XDS </w:t>
      </w:r>
      <w:r w:rsidR="00B631B6" w:rsidRPr="000018F3">
        <w:t xml:space="preserve">Document </w:t>
      </w:r>
      <w:r w:rsidRPr="000018F3">
        <w:t>Registry</w:t>
      </w:r>
      <w:r w:rsidR="00A152D0" w:rsidRPr="000018F3">
        <w:t xml:space="preserve">. </w:t>
      </w:r>
      <w:r w:rsidRPr="000018F3">
        <w:t>When the Provide and Register transaction is acknowledged</w:t>
      </w:r>
      <w:r w:rsidR="001A6B0A" w:rsidRPr="000018F3">
        <w:t>,</w:t>
      </w:r>
      <w:r w:rsidRPr="000018F3">
        <w:t xml:space="preserve"> the grouped XDS Document Source</w:t>
      </w:r>
      <w:r w:rsidRPr="000018F3" w:rsidDel="00224483">
        <w:t xml:space="preserve"> </w:t>
      </w:r>
      <w:r w:rsidRPr="000018F3">
        <w:t xml:space="preserve">and XCDR Responding Gateway sends its acknowledgement </w:t>
      </w:r>
      <w:r w:rsidR="00E0119E" w:rsidRPr="000018F3">
        <w:t xml:space="preserve">back </w:t>
      </w:r>
      <w:r w:rsidRPr="000018F3">
        <w:t>to the XCDR Initiating Gateway</w:t>
      </w:r>
      <w:r w:rsidR="00601BC8" w:rsidRPr="000018F3">
        <w:t xml:space="preserve"> in source Community A</w:t>
      </w:r>
      <w:r w:rsidRPr="000018F3">
        <w:t>.</w:t>
      </w:r>
    </w:p>
    <w:p w14:paraId="6FECF14D" w14:textId="050D39C5" w:rsidR="008560D7" w:rsidRPr="000018F3" w:rsidRDefault="008560D7" w:rsidP="005F1BEC">
      <w:pPr>
        <w:pStyle w:val="ListNumber2"/>
        <w:numPr>
          <w:ilvl w:val="0"/>
          <w:numId w:val="67"/>
        </w:numPr>
      </w:pPr>
      <w:r w:rsidRPr="000018F3">
        <w:t xml:space="preserve">A Document Consumer within </w:t>
      </w:r>
      <w:r w:rsidR="0056015C" w:rsidRPr="000018F3">
        <w:t>another c</w:t>
      </w:r>
      <w:r w:rsidRPr="000018F3">
        <w:t>ommunity</w:t>
      </w:r>
      <w:r w:rsidR="00601BC8" w:rsidRPr="000018F3">
        <w:t xml:space="preserve"> (C)</w:t>
      </w:r>
      <w:r w:rsidRPr="000018F3">
        <w:t xml:space="preserve"> wishes to update the document and Queries the </w:t>
      </w:r>
      <w:r w:rsidR="0056015C" w:rsidRPr="000018F3">
        <w:t xml:space="preserve">XCA </w:t>
      </w:r>
      <w:r w:rsidRPr="000018F3">
        <w:t>Initiating Gateway for the location of the document</w:t>
      </w:r>
      <w:r w:rsidR="00135B8C" w:rsidRPr="000018F3">
        <w:t>.</w:t>
      </w:r>
    </w:p>
    <w:p w14:paraId="6FF211ED" w14:textId="071D93AF" w:rsidR="008560D7" w:rsidRPr="000018F3" w:rsidRDefault="008560D7" w:rsidP="005F1BEC">
      <w:pPr>
        <w:pStyle w:val="ListNumber2"/>
        <w:numPr>
          <w:ilvl w:val="0"/>
          <w:numId w:val="67"/>
        </w:numPr>
      </w:pPr>
      <w:r w:rsidRPr="000018F3">
        <w:t xml:space="preserve">The </w:t>
      </w:r>
      <w:r w:rsidR="009E21B4" w:rsidRPr="000018F3">
        <w:t xml:space="preserve">XCA Initiating </w:t>
      </w:r>
      <w:r w:rsidRPr="000018F3">
        <w:t>Gateway</w:t>
      </w:r>
      <w:r w:rsidR="00601BC8" w:rsidRPr="000018F3">
        <w:t xml:space="preserve"> in Community C</w:t>
      </w:r>
      <w:r w:rsidRPr="000018F3">
        <w:t xml:space="preserve"> queries the </w:t>
      </w:r>
      <w:r w:rsidR="0056015C" w:rsidRPr="000018F3">
        <w:t xml:space="preserve">XCA </w:t>
      </w:r>
      <w:r w:rsidRPr="000018F3">
        <w:t>Responding Gateway in Community B</w:t>
      </w:r>
      <w:r w:rsidR="00135B8C" w:rsidRPr="000018F3">
        <w:t>.</w:t>
      </w:r>
      <w:r w:rsidRPr="000018F3">
        <w:t xml:space="preserve"> </w:t>
      </w:r>
    </w:p>
    <w:p w14:paraId="34A6B426" w14:textId="0400E5D5" w:rsidR="008560D7" w:rsidRPr="000018F3" w:rsidRDefault="008560D7" w:rsidP="005F1BEC">
      <w:pPr>
        <w:pStyle w:val="ListNumber2"/>
        <w:numPr>
          <w:ilvl w:val="0"/>
          <w:numId w:val="67"/>
        </w:numPr>
      </w:pPr>
      <w:r w:rsidRPr="000018F3">
        <w:t xml:space="preserve">The </w:t>
      </w:r>
      <w:r w:rsidR="0056015C" w:rsidRPr="000018F3">
        <w:t xml:space="preserve">XCA </w:t>
      </w:r>
      <w:r w:rsidRPr="000018F3">
        <w:t xml:space="preserve">Responding Gateway queries the XDS Registry/Repository and </w:t>
      </w:r>
      <w:r w:rsidR="0056015C" w:rsidRPr="000018F3">
        <w:t>responds</w:t>
      </w:r>
      <w:r w:rsidR="00135B8C" w:rsidRPr="000018F3">
        <w:t>.</w:t>
      </w:r>
      <w:r w:rsidR="0056015C" w:rsidRPr="000018F3">
        <w:t xml:space="preserve"> </w:t>
      </w:r>
    </w:p>
    <w:p w14:paraId="7A59E3CD" w14:textId="677D873F" w:rsidR="008560D7" w:rsidRPr="000018F3" w:rsidRDefault="008560D7" w:rsidP="005F1BEC">
      <w:pPr>
        <w:pStyle w:val="ListNumber2"/>
        <w:numPr>
          <w:ilvl w:val="0"/>
          <w:numId w:val="67"/>
        </w:numPr>
      </w:pPr>
      <w:r w:rsidRPr="000018F3">
        <w:t>The Document Consumer</w:t>
      </w:r>
      <w:r w:rsidR="004D3CB9" w:rsidRPr="000018F3">
        <w:t xml:space="preserve"> in C</w:t>
      </w:r>
      <w:r w:rsidR="00601BC8" w:rsidRPr="000018F3">
        <w:t>ommunity C</w:t>
      </w:r>
      <w:r w:rsidRPr="000018F3">
        <w:t xml:space="preserve"> retrieves the document via the </w:t>
      </w:r>
      <w:r w:rsidR="0056015C" w:rsidRPr="000018F3">
        <w:t xml:space="preserve">XCA </w:t>
      </w:r>
      <w:r w:rsidRPr="000018F3">
        <w:t>Initiating Gateway</w:t>
      </w:r>
      <w:r w:rsidR="00135B8C" w:rsidRPr="000018F3">
        <w:t>.</w:t>
      </w:r>
    </w:p>
    <w:p w14:paraId="6585330B" w14:textId="3274CE52" w:rsidR="008560D7" w:rsidRPr="000018F3" w:rsidRDefault="008560D7" w:rsidP="005F1BEC">
      <w:pPr>
        <w:pStyle w:val="ListNumber2"/>
        <w:numPr>
          <w:ilvl w:val="0"/>
          <w:numId w:val="67"/>
        </w:numPr>
      </w:pPr>
      <w:r w:rsidRPr="000018F3">
        <w:t xml:space="preserve">The </w:t>
      </w:r>
      <w:r w:rsidR="0056015C" w:rsidRPr="000018F3">
        <w:t xml:space="preserve">XCA </w:t>
      </w:r>
      <w:r w:rsidRPr="000018F3">
        <w:t xml:space="preserve">Initiating Gateway retrieves the document from the </w:t>
      </w:r>
      <w:r w:rsidR="0056015C" w:rsidRPr="000018F3">
        <w:t xml:space="preserve">XCA </w:t>
      </w:r>
      <w:r w:rsidRPr="000018F3">
        <w:t>Responding Gateway</w:t>
      </w:r>
      <w:r w:rsidR="00135B8C" w:rsidRPr="000018F3">
        <w:t>.</w:t>
      </w:r>
    </w:p>
    <w:p w14:paraId="42042BB3" w14:textId="77777777" w:rsidR="008560D7" w:rsidRPr="000018F3" w:rsidRDefault="008560D7" w:rsidP="005F1BEC">
      <w:pPr>
        <w:pStyle w:val="ListNumber2"/>
        <w:numPr>
          <w:ilvl w:val="0"/>
          <w:numId w:val="67"/>
        </w:numPr>
      </w:pPr>
      <w:r w:rsidRPr="000018F3">
        <w:t xml:space="preserve">The </w:t>
      </w:r>
      <w:r w:rsidR="0056015C" w:rsidRPr="000018F3">
        <w:t xml:space="preserve">XCA </w:t>
      </w:r>
      <w:r w:rsidRPr="000018F3">
        <w:t xml:space="preserve">Responding </w:t>
      </w:r>
      <w:r w:rsidR="00E0119E" w:rsidRPr="000018F3">
        <w:t>G</w:t>
      </w:r>
      <w:r w:rsidRPr="000018F3">
        <w:t xml:space="preserve">ateway retrieves the document from the XDS </w:t>
      </w:r>
      <w:r w:rsidR="00B631B6" w:rsidRPr="000018F3">
        <w:t>Document R</w:t>
      </w:r>
      <w:r w:rsidRPr="000018F3">
        <w:t>epository in Community B.</w:t>
      </w:r>
    </w:p>
    <w:p w14:paraId="350D51C9" w14:textId="77777777" w:rsidR="009160D9" w:rsidRPr="000018F3" w:rsidRDefault="006A2565" w:rsidP="009160D9">
      <w:pPr>
        <w:pStyle w:val="Heading5"/>
        <w:rPr>
          <w:noProof w:val="0"/>
        </w:rPr>
      </w:pPr>
      <w:bookmarkStart w:id="115" w:name="_Toc79142390"/>
      <w:r w:rsidRPr="000018F3">
        <w:rPr>
          <w:noProof w:val="0"/>
        </w:rPr>
        <w:lastRenderedPageBreak/>
        <w:t>40.</w:t>
      </w:r>
      <w:r w:rsidR="009160D9" w:rsidRPr="000018F3">
        <w:rPr>
          <w:noProof w:val="0"/>
        </w:rPr>
        <w:t>4.2.</w:t>
      </w:r>
      <w:r w:rsidR="002830AC" w:rsidRPr="000018F3">
        <w:rPr>
          <w:noProof w:val="0"/>
        </w:rPr>
        <w:t>3</w:t>
      </w:r>
      <w:r w:rsidR="009160D9" w:rsidRPr="000018F3">
        <w:rPr>
          <w:noProof w:val="0"/>
        </w:rPr>
        <w:t xml:space="preserve">.2 </w:t>
      </w:r>
      <w:r w:rsidR="00B533FF" w:rsidRPr="000018F3">
        <w:rPr>
          <w:noProof w:val="0"/>
        </w:rPr>
        <w:t>XCDR Federated Communities with XCA</w:t>
      </w:r>
      <w:r w:rsidR="00B533FF" w:rsidRPr="000018F3" w:rsidDel="00B533FF">
        <w:rPr>
          <w:noProof w:val="0"/>
        </w:rPr>
        <w:t xml:space="preserve"> </w:t>
      </w:r>
      <w:r w:rsidR="009160D9" w:rsidRPr="000018F3">
        <w:rPr>
          <w:noProof w:val="0"/>
        </w:rPr>
        <w:t>Process Flow</w:t>
      </w:r>
      <w:bookmarkEnd w:id="115"/>
    </w:p>
    <w:bookmarkStart w:id="116" w:name="_MON_1554931093"/>
    <w:bookmarkStart w:id="117" w:name="_MON_1554924357"/>
    <w:bookmarkStart w:id="118" w:name="_MON_1429168342"/>
    <w:bookmarkEnd w:id="116"/>
    <w:bookmarkEnd w:id="117"/>
    <w:bookmarkEnd w:id="118"/>
    <w:bookmarkStart w:id="119" w:name="_MON_1554930374"/>
    <w:bookmarkEnd w:id="119"/>
    <w:p w14:paraId="5B076B1A" w14:textId="271682A8" w:rsidR="00B67600" w:rsidRPr="000018F3" w:rsidRDefault="00012E8F" w:rsidP="001A4999">
      <w:pPr>
        <w:pStyle w:val="FigureTitle"/>
      </w:pPr>
      <w:r w:rsidRPr="000018F3">
        <w:object w:dxaOrig="9987" w:dyaOrig="5852" w14:anchorId="1CC10B9C">
          <v:shape id="_x0000_i1028" type="#_x0000_t75" alt="" style="width:499.5pt;height:292.5pt" o:ole="">
            <v:imagedata r:id="rId41" o:title=""/>
          </v:shape>
          <o:OLEObject Type="Embed" ProgID="Word.Document.12" ShapeID="_x0000_i1028" DrawAspect="Content" ObjectID="_1689755782" r:id="rId42">
            <o:FieldCodes>\s</o:FieldCodes>
          </o:OLEObject>
        </w:object>
      </w:r>
      <w:r w:rsidR="005E5EFA" w:rsidRPr="000018F3">
        <w:t>40.4.2.3.1-1 XCDR Federated Communities with XCA Process Flow Diagram</w:t>
      </w:r>
    </w:p>
    <w:p w14:paraId="373BE6F5" w14:textId="77777777" w:rsidR="002830AC" w:rsidRPr="000018F3" w:rsidRDefault="006A2565" w:rsidP="005F1BEC">
      <w:pPr>
        <w:pStyle w:val="Heading4"/>
        <w:rPr>
          <w:noProof w:val="0"/>
        </w:rPr>
      </w:pPr>
      <w:bookmarkStart w:id="120" w:name="_Toc79142391"/>
      <w:r w:rsidRPr="000018F3">
        <w:rPr>
          <w:noProof w:val="0"/>
        </w:rPr>
        <w:t>40.</w:t>
      </w:r>
      <w:r w:rsidR="002830AC" w:rsidRPr="000018F3">
        <w:rPr>
          <w:noProof w:val="0"/>
        </w:rPr>
        <w:t xml:space="preserve">4.2.4 </w:t>
      </w:r>
      <w:r w:rsidR="00B03B60" w:rsidRPr="000018F3">
        <w:rPr>
          <w:noProof w:val="0"/>
          <w:szCs w:val="22"/>
        </w:rPr>
        <w:t>XCDR in Cross-Community XDW Workflow</w:t>
      </w:r>
      <w:bookmarkEnd w:id="120"/>
      <w:r w:rsidR="00B03B60" w:rsidRPr="000018F3" w:rsidDel="00B03B60">
        <w:rPr>
          <w:noProof w:val="0"/>
        </w:rPr>
        <w:t xml:space="preserve"> </w:t>
      </w:r>
    </w:p>
    <w:p w14:paraId="10180718" w14:textId="77777777" w:rsidR="002830AC" w:rsidRPr="000018F3" w:rsidRDefault="006A2565" w:rsidP="00F84B45">
      <w:pPr>
        <w:pStyle w:val="Heading5"/>
        <w:rPr>
          <w:noProof w:val="0"/>
        </w:rPr>
      </w:pPr>
      <w:bookmarkStart w:id="121" w:name="_Toc79142392"/>
      <w:r w:rsidRPr="000018F3">
        <w:rPr>
          <w:noProof w:val="0"/>
        </w:rPr>
        <w:t>40.</w:t>
      </w:r>
      <w:r w:rsidR="002830AC" w:rsidRPr="000018F3">
        <w:rPr>
          <w:noProof w:val="0"/>
        </w:rPr>
        <w:t>4.2.4</w:t>
      </w:r>
      <w:r w:rsidR="0094193D" w:rsidRPr="000018F3">
        <w:rPr>
          <w:noProof w:val="0"/>
        </w:rPr>
        <w:t>.1</w:t>
      </w:r>
      <w:r w:rsidR="002830AC" w:rsidRPr="000018F3">
        <w:rPr>
          <w:noProof w:val="0"/>
        </w:rPr>
        <w:t xml:space="preserve"> XCDR Updating XDW Workflow Document Use Case Description</w:t>
      </w:r>
      <w:bookmarkEnd w:id="121"/>
    </w:p>
    <w:p w14:paraId="04D4DF24" w14:textId="03432C45" w:rsidR="002830AC" w:rsidRPr="000018F3" w:rsidRDefault="004878D2" w:rsidP="006E711B">
      <w:pPr>
        <w:pStyle w:val="BodyText"/>
      </w:pPr>
      <w:r w:rsidRPr="000018F3">
        <w:t xml:space="preserve">One of the environments where XCDR is recommended is the Cross-enterprise workflow management </w:t>
      </w:r>
      <w:r w:rsidR="00890CF7" w:rsidRPr="000018F3">
        <w:t>as specified by the XDW Profile</w:t>
      </w:r>
      <w:r w:rsidR="00DF3F6A" w:rsidRPr="000018F3">
        <w:t>,</w:t>
      </w:r>
      <w:r w:rsidR="00890CF7" w:rsidRPr="000018F3">
        <w:t xml:space="preserve"> </w:t>
      </w:r>
      <w:r w:rsidR="00DF3F6A" w:rsidRPr="000018F3">
        <w:t xml:space="preserve">but </w:t>
      </w:r>
      <w:r w:rsidRPr="000018F3">
        <w:t xml:space="preserve">federated </w:t>
      </w:r>
      <w:r w:rsidR="00890CF7" w:rsidRPr="000018F3">
        <w:t xml:space="preserve">across </w:t>
      </w:r>
      <w:r w:rsidRPr="000018F3">
        <w:t>communities</w:t>
      </w:r>
      <w:r w:rsidR="00DF3F6A" w:rsidRPr="000018F3">
        <w:t xml:space="preserve"> using XCDR</w:t>
      </w:r>
      <w:r w:rsidRPr="000018F3">
        <w:t xml:space="preserve">. In particular, </w:t>
      </w:r>
      <w:r w:rsidR="00890CF7" w:rsidRPr="000018F3">
        <w:t>XCDR</w:t>
      </w:r>
      <w:r w:rsidRPr="000018F3">
        <w:t xml:space="preserve"> enables the update of one or more workflow documents, when such workflow</w:t>
      </w:r>
      <w:r w:rsidR="00B67600" w:rsidRPr="000018F3">
        <w:t>s</w:t>
      </w:r>
      <w:r w:rsidRPr="000018F3">
        <w:t xml:space="preserve"> have been initiated in a remote XDS community and updates to the workflow need to be recorded in the community where the workflow was initiated</w:t>
      </w:r>
      <w:r w:rsidR="00C65773" w:rsidRPr="000018F3">
        <w:t>.</w:t>
      </w:r>
      <w:r w:rsidR="00536D9D" w:rsidRPr="000018F3">
        <w:t xml:space="preserve"> </w:t>
      </w:r>
      <w:r w:rsidR="002A169D" w:rsidRPr="000018F3">
        <w:t xml:space="preserve">(See </w:t>
      </w:r>
      <w:hyperlink r:id="rId43" w:history="1">
        <w:r w:rsidR="002A169D" w:rsidRPr="000018F3">
          <w:rPr>
            <w:rStyle w:val="Hyperlink"/>
          </w:rPr>
          <w:t>ITI TF-1: E</w:t>
        </w:r>
      </w:hyperlink>
      <w:r w:rsidR="002A169D" w:rsidRPr="000018F3">
        <w:t>.11.4 – Two Deployment Models for XDW used in an XCA Environment).</w:t>
      </w:r>
    </w:p>
    <w:p w14:paraId="75811D20" w14:textId="77777777" w:rsidR="0027103D" w:rsidRPr="000018F3" w:rsidRDefault="0027103D" w:rsidP="00AD2541">
      <w:pPr>
        <w:pStyle w:val="BodyText"/>
      </w:pPr>
      <w:r w:rsidRPr="000018F3">
        <w:t>Community Roles:</w:t>
      </w:r>
    </w:p>
    <w:p w14:paraId="7547458A" w14:textId="77777777" w:rsidR="0027103D" w:rsidRPr="000018F3" w:rsidRDefault="0027103D" w:rsidP="00853144">
      <w:pPr>
        <w:pStyle w:val="ListBullet2"/>
      </w:pPr>
      <w:r w:rsidRPr="000018F3">
        <w:t>Community A: XDS source Community</w:t>
      </w:r>
    </w:p>
    <w:p w14:paraId="4A43B525" w14:textId="77777777" w:rsidR="0027103D" w:rsidRPr="000018F3" w:rsidRDefault="0027103D" w:rsidP="00853144">
      <w:pPr>
        <w:pStyle w:val="ListBullet2"/>
      </w:pPr>
      <w:r w:rsidRPr="000018F3">
        <w:t xml:space="preserve">Community B: </w:t>
      </w:r>
      <w:r w:rsidR="007A4EE9" w:rsidRPr="000018F3">
        <w:t>remote</w:t>
      </w:r>
      <w:r w:rsidRPr="000018F3">
        <w:t xml:space="preserve"> Community</w:t>
      </w:r>
    </w:p>
    <w:p w14:paraId="22892994" w14:textId="77777777" w:rsidR="00C83416" w:rsidRPr="000018F3" w:rsidRDefault="00C83416" w:rsidP="006E711B">
      <w:pPr>
        <w:pStyle w:val="BodyText"/>
      </w:pPr>
      <w:r w:rsidRPr="000018F3">
        <w:t xml:space="preserve">Pre-conditions: Document Consumer in a remote </w:t>
      </w:r>
      <w:r w:rsidR="00DF3F6A" w:rsidRPr="000018F3">
        <w:t>C</w:t>
      </w:r>
      <w:r w:rsidRPr="000018F3">
        <w:t xml:space="preserve">ommunity </w:t>
      </w:r>
      <w:r w:rsidR="00DF3F6A" w:rsidRPr="000018F3">
        <w:t xml:space="preserve">B </w:t>
      </w:r>
      <w:r w:rsidRPr="000018F3">
        <w:t>needs to retrieve and update an XDW Workflow Document</w:t>
      </w:r>
    </w:p>
    <w:p w14:paraId="030CE424" w14:textId="77777777" w:rsidR="00C83416" w:rsidRPr="000018F3" w:rsidRDefault="00C83416" w:rsidP="006E711B">
      <w:pPr>
        <w:pStyle w:val="BodyText"/>
      </w:pPr>
      <w:r w:rsidRPr="000018F3">
        <w:t xml:space="preserve">Post-conditions: Updated XDW Workflow Document resides in </w:t>
      </w:r>
      <w:r w:rsidR="00DF3F6A" w:rsidRPr="000018F3">
        <w:t>o</w:t>
      </w:r>
      <w:r w:rsidRPr="000018F3">
        <w:t xml:space="preserve">riginating </w:t>
      </w:r>
      <w:r w:rsidR="00DF3F6A" w:rsidRPr="000018F3">
        <w:t xml:space="preserve">source </w:t>
      </w:r>
      <w:r w:rsidRPr="000018F3">
        <w:t>Community</w:t>
      </w:r>
      <w:r w:rsidR="00DF3F6A" w:rsidRPr="000018F3">
        <w:t xml:space="preserve"> A</w:t>
      </w:r>
    </w:p>
    <w:p w14:paraId="2098F699" w14:textId="77777777" w:rsidR="00EA5AA7" w:rsidRPr="000018F3" w:rsidRDefault="00EA5AA7" w:rsidP="00BA65FC">
      <w:pPr>
        <w:pStyle w:val="BodyText"/>
        <w:keepNext/>
      </w:pPr>
      <w:r w:rsidRPr="000018F3">
        <w:rPr>
          <w:szCs w:val="22"/>
        </w:rPr>
        <w:lastRenderedPageBreak/>
        <w:t>Process Flow:</w:t>
      </w:r>
    </w:p>
    <w:p w14:paraId="273903EF" w14:textId="64B89144" w:rsidR="0088278B" w:rsidRPr="000018F3" w:rsidRDefault="0088278B" w:rsidP="005F1BEC">
      <w:pPr>
        <w:pStyle w:val="ListNumber2"/>
        <w:numPr>
          <w:ilvl w:val="0"/>
          <w:numId w:val="72"/>
        </w:numPr>
      </w:pPr>
      <w:r w:rsidRPr="000018F3">
        <w:t xml:space="preserve">The XDW </w:t>
      </w:r>
      <w:r w:rsidR="006A5566" w:rsidRPr="000018F3">
        <w:t>Content</w:t>
      </w:r>
      <w:r w:rsidRPr="000018F3">
        <w:t xml:space="preserve"> Creator</w:t>
      </w:r>
      <w:r w:rsidR="006A5566" w:rsidRPr="000018F3">
        <w:t xml:space="preserve">/Source </w:t>
      </w:r>
      <w:r w:rsidRPr="000018F3">
        <w:t xml:space="preserve">creates a Workflow Document and stores it in </w:t>
      </w:r>
      <w:r w:rsidR="00F33B9C" w:rsidRPr="000018F3">
        <w:t>its local</w:t>
      </w:r>
      <w:r w:rsidRPr="000018F3">
        <w:t xml:space="preserve"> </w:t>
      </w:r>
      <w:r w:rsidR="00695F16" w:rsidRPr="000018F3">
        <w:t xml:space="preserve">Document Repository in </w:t>
      </w:r>
      <w:r w:rsidRPr="000018F3">
        <w:t>Community A</w:t>
      </w:r>
      <w:r w:rsidR="00135B8C" w:rsidRPr="000018F3">
        <w:t>.</w:t>
      </w:r>
      <w:r w:rsidRPr="000018F3">
        <w:t xml:space="preserve"> </w:t>
      </w:r>
    </w:p>
    <w:p w14:paraId="5158A2B8" w14:textId="654F1D07" w:rsidR="008560D7" w:rsidRPr="000018F3" w:rsidRDefault="0088278B" w:rsidP="005F1BEC">
      <w:pPr>
        <w:pStyle w:val="ListNumber2"/>
        <w:numPr>
          <w:ilvl w:val="0"/>
          <w:numId w:val="72"/>
        </w:numPr>
      </w:pPr>
      <w:r w:rsidRPr="000018F3">
        <w:t xml:space="preserve">An XDW </w:t>
      </w:r>
      <w:r w:rsidR="006A5566" w:rsidRPr="000018F3">
        <w:t>Updater</w:t>
      </w:r>
      <w:r w:rsidR="00C83416" w:rsidRPr="000018F3">
        <w:t>/</w:t>
      </w:r>
      <w:r w:rsidRPr="000018F3">
        <w:t xml:space="preserve">Consumer </w:t>
      </w:r>
      <w:r w:rsidR="00695F16" w:rsidRPr="000018F3">
        <w:t>in Community B q</w:t>
      </w:r>
      <w:r w:rsidRPr="000018F3">
        <w:t xml:space="preserve">ueries </w:t>
      </w:r>
      <w:r w:rsidR="00695F16" w:rsidRPr="000018F3">
        <w:t xml:space="preserve">for </w:t>
      </w:r>
      <w:r w:rsidRPr="000018F3">
        <w:t>the Workflow Document</w:t>
      </w:r>
      <w:r w:rsidR="00135B8C" w:rsidRPr="000018F3">
        <w:t>.</w:t>
      </w:r>
      <w:r w:rsidR="00536D9D" w:rsidRPr="000018F3">
        <w:t xml:space="preserve"> </w:t>
      </w:r>
    </w:p>
    <w:p w14:paraId="50673DD7" w14:textId="18FD6FCE" w:rsidR="00EA5AA7" w:rsidRPr="000018F3" w:rsidRDefault="0088278B" w:rsidP="005F1BEC">
      <w:pPr>
        <w:pStyle w:val="ListNumber2"/>
        <w:numPr>
          <w:ilvl w:val="0"/>
          <w:numId w:val="72"/>
        </w:numPr>
      </w:pPr>
      <w:r w:rsidRPr="000018F3">
        <w:t xml:space="preserve"> </w:t>
      </w:r>
      <w:r w:rsidR="00EA5AA7" w:rsidRPr="000018F3">
        <w:t>T</w:t>
      </w:r>
      <w:r w:rsidRPr="000018F3">
        <w:t xml:space="preserve">he </w:t>
      </w:r>
      <w:r w:rsidR="008560D7" w:rsidRPr="000018F3">
        <w:t>Community B</w:t>
      </w:r>
      <w:r w:rsidR="00F33B9C" w:rsidRPr="000018F3">
        <w:t>’s</w:t>
      </w:r>
      <w:r w:rsidR="008560D7" w:rsidRPr="000018F3">
        <w:t xml:space="preserve"> </w:t>
      </w:r>
      <w:r w:rsidR="00F33B9C" w:rsidRPr="000018F3">
        <w:t xml:space="preserve">XCA </w:t>
      </w:r>
      <w:r w:rsidRPr="000018F3">
        <w:t>Initiating Gateway</w:t>
      </w:r>
      <w:r w:rsidR="00EA5AA7" w:rsidRPr="000018F3">
        <w:t xml:space="preserve"> forwards the query to the Community A</w:t>
      </w:r>
      <w:r w:rsidR="00F33B9C" w:rsidRPr="000018F3">
        <w:t>’s</w:t>
      </w:r>
      <w:r w:rsidR="00EA5AA7" w:rsidRPr="000018F3">
        <w:t xml:space="preserve"> </w:t>
      </w:r>
      <w:r w:rsidR="00F33B9C" w:rsidRPr="000018F3">
        <w:t xml:space="preserve">XCA </w:t>
      </w:r>
      <w:r w:rsidR="00EA5AA7" w:rsidRPr="000018F3">
        <w:t>Responding Gateway</w:t>
      </w:r>
      <w:r w:rsidR="00135B8C" w:rsidRPr="000018F3">
        <w:t>.</w:t>
      </w:r>
      <w:r w:rsidR="00EA5AA7" w:rsidRPr="000018F3">
        <w:t xml:space="preserve"> </w:t>
      </w:r>
    </w:p>
    <w:p w14:paraId="23BC4882" w14:textId="6255E9C3" w:rsidR="00EA5AA7" w:rsidRPr="000018F3" w:rsidRDefault="00EA5AA7" w:rsidP="005F1BEC">
      <w:pPr>
        <w:pStyle w:val="ListNumber2"/>
        <w:numPr>
          <w:ilvl w:val="0"/>
          <w:numId w:val="72"/>
        </w:numPr>
      </w:pPr>
      <w:r w:rsidRPr="000018F3">
        <w:t xml:space="preserve">The </w:t>
      </w:r>
      <w:r w:rsidR="00BC253B" w:rsidRPr="000018F3">
        <w:t xml:space="preserve">XCA </w:t>
      </w:r>
      <w:r w:rsidRPr="000018F3">
        <w:t xml:space="preserve">Responding Gateway </w:t>
      </w:r>
      <w:r w:rsidR="00A429E0" w:rsidRPr="000018F3">
        <w:t>grouped</w:t>
      </w:r>
      <w:r w:rsidR="00F53247" w:rsidRPr="000018F3">
        <w:t xml:space="preserve"> </w:t>
      </w:r>
      <w:r w:rsidR="00A429E0" w:rsidRPr="000018F3">
        <w:t xml:space="preserve">with a Document Consumer </w:t>
      </w:r>
      <w:r w:rsidR="000F7B81" w:rsidRPr="000018F3">
        <w:t xml:space="preserve">forwards the query to </w:t>
      </w:r>
      <w:r w:rsidRPr="000018F3">
        <w:t>the XDS Registry</w:t>
      </w:r>
      <w:r w:rsidR="00F33B9C" w:rsidRPr="000018F3">
        <w:t xml:space="preserve"> in Community A</w:t>
      </w:r>
      <w:r w:rsidR="00135B8C" w:rsidRPr="000018F3">
        <w:t>.</w:t>
      </w:r>
      <w:r w:rsidR="007A4EE9" w:rsidRPr="000018F3">
        <w:t xml:space="preserve"> </w:t>
      </w:r>
    </w:p>
    <w:p w14:paraId="0936702E" w14:textId="32943FD7" w:rsidR="0088278B" w:rsidRPr="000018F3" w:rsidRDefault="00EA5AA7" w:rsidP="005F1BEC">
      <w:pPr>
        <w:pStyle w:val="ListNumber2"/>
        <w:numPr>
          <w:ilvl w:val="0"/>
          <w:numId w:val="72"/>
        </w:numPr>
      </w:pPr>
      <w:r w:rsidRPr="000018F3">
        <w:t xml:space="preserve">The XDW </w:t>
      </w:r>
      <w:r w:rsidR="006A5566" w:rsidRPr="000018F3">
        <w:t>Content Updater</w:t>
      </w:r>
      <w:r w:rsidR="00C83416" w:rsidRPr="000018F3">
        <w:t>/</w:t>
      </w:r>
      <w:r w:rsidRPr="000018F3">
        <w:t>Consumer</w:t>
      </w:r>
      <w:r w:rsidR="00F33B9C" w:rsidRPr="000018F3">
        <w:t xml:space="preserve"> in Community B</w:t>
      </w:r>
      <w:r w:rsidRPr="000018F3">
        <w:t xml:space="preserve"> receives </w:t>
      </w:r>
      <w:r w:rsidR="0088278B" w:rsidRPr="000018F3">
        <w:t>the response from the Responding Gateway and requests</w:t>
      </w:r>
      <w:r w:rsidR="00F33B9C" w:rsidRPr="000018F3">
        <w:t xml:space="preserve"> to retrieve</w:t>
      </w:r>
      <w:r w:rsidR="0088278B" w:rsidRPr="000018F3">
        <w:t xml:space="preserve"> </w:t>
      </w:r>
      <w:r w:rsidRPr="000018F3">
        <w:t xml:space="preserve">the Workflow Document </w:t>
      </w:r>
      <w:r w:rsidR="0088278B" w:rsidRPr="000018F3">
        <w:t>from Community A</w:t>
      </w:r>
      <w:r w:rsidR="00135B8C" w:rsidRPr="000018F3">
        <w:t>.</w:t>
      </w:r>
    </w:p>
    <w:p w14:paraId="087A5D18" w14:textId="7D1D14C3" w:rsidR="00EA5AA7" w:rsidRPr="000018F3" w:rsidRDefault="00EA5AA7" w:rsidP="005F1BEC">
      <w:pPr>
        <w:pStyle w:val="ListNumber2"/>
        <w:numPr>
          <w:ilvl w:val="0"/>
          <w:numId w:val="72"/>
        </w:numPr>
      </w:pPr>
      <w:r w:rsidRPr="000018F3">
        <w:t xml:space="preserve">The Request is forwarded from </w:t>
      </w:r>
      <w:r w:rsidR="00924A92" w:rsidRPr="000018F3">
        <w:t xml:space="preserve">Community B’s </w:t>
      </w:r>
      <w:r w:rsidRPr="000018F3">
        <w:t>Initiating Gateway to the Responding Gateway</w:t>
      </w:r>
      <w:r w:rsidR="00924A92" w:rsidRPr="000018F3">
        <w:t xml:space="preserve"> in Community A</w:t>
      </w:r>
      <w:r w:rsidR="00135B8C" w:rsidRPr="000018F3">
        <w:t>.</w:t>
      </w:r>
    </w:p>
    <w:p w14:paraId="59522707" w14:textId="1F69F438" w:rsidR="00EA5AA7" w:rsidRPr="000018F3" w:rsidRDefault="00BC253B" w:rsidP="005F1BEC">
      <w:pPr>
        <w:pStyle w:val="ListNumber2"/>
        <w:numPr>
          <w:ilvl w:val="0"/>
          <w:numId w:val="72"/>
        </w:numPr>
      </w:pPr>
      <w:r w:rsidRPr="000018F3">
        <w:t xml:space="preserve">XCA </w:t>
      </w:r>
      <w:r w:rsidR="00EA5AA7" w:rsidRPr="000018F3">
        <w:t>Responding Gateway</w:t>
      </w:r>
      <w:r w:rsidR="00536D9D" w:rsidRPr="000018F3">
        <w:t xml:space="preserve"> </w:t>
      </w:r>
      <w:r w:rsidR="00F53247" w:rsidRPr="000018F3">
        <w:t xml:space="preserve">grouped with a Document Consumer </w:t>
      </w:r>
      <w:r w:rsidR="00EA5AA7" w:rsidRPr="000018F3">
        <w:t>retrieves the document</w:t>
      </w:r>
      <w:r w:rsidR="006A5566" w:rsidRPr="000018F3">
        <w:t xml:space="preserve"> from its local Repository</w:t>
      </w:r>
      <w:r w:rsidR="00EA5AA7" w:rsidRPr="000018F3">
        <w:t xml:space="preserve"> and </w:t>
      </w:r>
      <w:r w:rsidRPr="000018F3">
        <w:t xml:space="preserve">returns </w:t>
      </w:r>
      <w:r w:rsidR="00EA5AA7" w:rsidRPr="000018F3">
        <w:t>it</w:t>
      </w:r>
      <w:r w:rsidRPr="000018F3">
        <w:t xml:space="preserve"> (via its XCA Responding Gateway)</w:t>
      </w:r>
      <w:r w:rsidR="00EA5AA7" w:rsidRPr="000018F3">
        <w:t xml:space="preserve"> to the </w:t>
      </w:r>
      <w:r w:rsidR="006A5566" w:rsidRPr="000018F3">
        <w:t>XDW Content Updater</w:t>
      </w:r>
      <w:r w:rsidR="00C83416" w:rsidRPr="000018F3">
        <w:t>/</w:t>
      </w:r>
      <w:r w:rsidR="006A5566" w:rsidRPr="000018F3">
        <w:t>Consumer in Community A (via its Initiating Gateway)</w:t>
      </w:r>
      <w:r w:rsidR="00135B8C" w:rsidRPr="000018F3">
        <w:t>.</w:t>
      </w:r>
    </w:p>
    <w:p w14:paraId="3FB0120F" w14:textId="27BB5BBE" w:rsidR="00EA5AA7" w:rsidRPr="000018F3" w:rsidRDefault="0088278B" w:rsidP="005F1BEC">
      <w:pPr>
        <w:pStyle w:val="ListNumber2"/>
        <w:numPr>
          <w:ilvl w:val="0"/>
          <w:numId w:val="72"/>
        </w:numPr>
      </w:pPr>
      <w:r w:rsidRPr="000018F3">
        <w:t xml:space="preserve">The XDW </w:t>
      </w:r>
      <w:r w:rsidR="006A5566" w:rsidRPr="000018F3">
        <w:t>Updater</w:t>
      </w:r>
      <w:r w:rsidR="00C83416" w:rsidRPr="000018F3">
        <w:t>/</w:t>
      </w:r>
      <w:r w:rsidRPr="000018F3">
        <w:t>Consumer</w:t>
      </w:r>
      <w:r w:rsidR="006A5566" w:rsidRPr="000018F3">
        <w:t xml:space="preserve"> in Community </w:t>
      </w:r>
      <w:r w:rsidR="002E0A13" w:rsidRPr="000018F3">
        <w:t>B</w:t>
      </w:r>
      <w:r w:rsidRPr="000018F3">
        <w:t xml:space="preserve"> updates the Workflow Document</w:t>
      </w:r>
      <w:r w:rsidR="00135B8C" w:rsidRPr="000018F3">
        <w:t>.</w:t>
      </w:r>
      <w:r w:rsidRPr="000018F3">
        <w:t xml:space="preserve"> </w:t>
      </w:r>
    </w:p>
    <w:p w14:paraId="60B18D1C" w14:textId="77777777" w:rsidR="00EA5AA7" w:rsidRPr="000018F3" w:rsidRDefault="00EA5AA7" w:rsidP="005F1BEC">
      <w:pPr>
        <w:pStyle w:val="ListNumber2"/>
        <w:numPr>
          <w:ilvl w:val="0"/>
          <w:numId w:val="72"/>
        </w:numPr>
      </w:pPr>
      <w:r w:rsidRPr="000018F3">
        <w:t xml:space="preserve">The XDW </w:t>
      </w:r>
      <w:r w:rsidR="006A5566" w:rsidRPr="000018F3">
        <w:t>Updater</w:t>
      </w:r>
      <w:r w:rsidR="00C83416" w:rsidRPr="000018F3">
        <w:t>/</w:t>
      </w:r>
      <w:r w:rsidRPr="000018F3">
        <w:t xml:space="preserve">Consumer </w:t>
      </w:r>
      <w:r w:rsidR="0088278B" w:rsidRPr="000018F3">
        <w:t xml:space="preserve">then </w:t>
      </w:r>
      <w:r w:rsidRPr="000018F3">
        <w:t xml:space="preserve">sends the document </w:t>
      </w:r>
      <w:r w:rsidR="00BC253B" w:rsidRPr="000018F3">
        <w:t xml:space="preserve">via XDR </w:t>
      </w:r>
      <w:r w:rsidRPr="000018F3">
        <w:t xml:space="preserve">to </w:t>
      </w:r>
      <w:r w:rsidR="006A5566" w:rsidRPr="000018F3">
        <w:t>its</w:t>
      </w:r>
      <w:r w:rsidRPr="000018F3">
        <w:t xml:space="preserve"> </w:t>
      </w:r>
      <w:r w:rsidR="00BC253B" w:rsidRPr="000018F3">
        <w:t xml:space="preserve">XCDR </w:t>
      </w:r>
      <w:r w:rsidRPr="000018F3">
        <w:t>Initiating Gateway</w:t>
      </w:r>
      <w:r w:rsidR="00BC253B" w:rsidRPr="000018F3">
        <w:t>.</w:t>
      </w:r>
    </w:p>
    <w:p w14:paraId="167F45D7" w14:textId="77777777" w:rsidR="0088278B" w:rsidRPr="000018F3" w:rsidRDefault="00EA5AA7" w:rsidP="005F1BEC">
      <w:pPr>
        <w:pStyle w:val="ListNumber2"/>
        <w:numPr>
          <w:ilvl w:val="0"/>
          <w:numId w:val="72"/>
        </w:numPr>
      </w:pPr>
      <w:r w:rsidRPr="000018F3">
        <w:t xml:space="preserve">The </w:t>
      </w:r>
      <w:r w:rsidR="002B6796" w:rsidRPr="000018F3">
        <w:t xml:space="preserve">XCDR Responding </w:t>
      </w:r>
      <w:r w:rsidRPr="000018F3">
        <w:t>Gateway</w:t>
      </w:r>
      <w:r w:rsidR="002B6796" w:rsidRPr="000018F3">
        <w:t xml:space="preserve"> in Community A</w:t>
      </w:r>
      <w:r w:rsidRPr="000018F3">
        <w:t xml:space="preserve"> </w:t>
      </w:r>
      <w:r w:rsidR="002B6796" w:rsidRPr="000018F3">
        <w:t xml:space="preserve">processes </w:t>
      </w:r>
      <w:r w:rsidR="0088278B" w:rsidRPr="000018F3">
        <w:t>the Cross</w:t>
      </w:r>
      <w:r w:rsidR="006A5566" w:rsidRPr="000018F3">
        <w:t>-</w:t>
      </w:r>
      <w:r w:rsidR="00721842" w:rsidRPr="000018F3">
        <w:t xml:space="preserve">Gateway </w:t>
      </w:r>
      <w:r w:rsidR="0088278B" w:rsidRPr="000018F3">
        <w:t>Document Provide</w:t>
      </w:r>
      <w:r w:rsidR="006A5566" w:rsidRPr="000018F3">
        <w:t xml:space="preserve"> tra</w:t>
      </w:r>
      <w:r w:rsidR="00C83416" w:rsidRPr="000018F3">
        <w:t>n</w:t>
      </w:r>
      <w:r w:rsidR="006A5566" w:rsidRPr="000018F3">
        <w:t>saction</w:t>
      </w:r>
      <w:r w:rsidR="0088278B" w:rsidRPr="000018F3">
        <w:t>.</w:t>
      </w:r>
    </w:p>
    <w:p w14:paraId="2BA6F457" w14:textId="77777777" w:rsidR="00EA5AA7" w:rsidRPr="000018F3" w:rsidRDefault="00EA5AA7" w:rsidP="005F1BEC">
      <w:pPr>
        <w:pStyle w:val="ListNumber2"/>
        <w:numPr>
          <w:ilvl w:val="0"/>
          <w:numId w:val="72"/>
        </w:numPr>
      </w:pPr>
      <w:r w:rsidRPr="000018F3">
        <w:t xml:space="preserve">The </w:t>
      </w:r>
      <w:r w:rsidR="002B6796" w:rsidRPr="000018F3">
        <w:t xml:space="preserve">XCDR </w:t>
      </w:r>
      <w:r w:rsidRPr="000018F3">
        <w:t xml:space="preserve">Responding Gateway </w:t>
      </w:r>
      <w:r w:rsidR="002B6796" w:rsidRPr="000018F3">
        <w:t xml:space="preserve">grouped with an XDS Document Source </w:t>
      </w:r>
      <w:r w:rsidRPr="000018F3">
        <w:t>updates</w:t>
      </w:r>
      <w:r w:rsidR="007A4EE9" w:rsidRPr="000018F3">
        <w:t xml:space="preserve"> </w:t>
      </w:r>
      <w:r w:rsidR="002B6796" w:rsidRPr="000018F3">
        <w:t xml:space="preserve">(RPLC) in Community A </w:t>
      </w:r>
      <w:r w:rsidRPr="000018F3">
        <w:t>the document in the XDS Repository</w:t>
      </w:r>
      <w:r w:rsidR="002E0A13" w:rsidRPr="000018F3">
        <w:t xml:space="preserve"> within Community A</w:t>
      </w:r>
      <w:r w:rsidR="002B6796" w:rsidRPr="000018F3">
        <w:t>.</w:t>
      </w:r>
    </w:p>
    <w:p w14:paraId="3EF88007" w14:textId="77777777" w:rsidR="002830AC" w:rsidRPr="000018F3" w:rsidRDefault="006A2565" w:rsidP="00F84B45">
      <w:pPr>
        <w:pStyle w:val="Heading5"/>
        <w:rPr>
          <w:noProof w:val="0"/>
        </w:rPr>
      </w:pPr>
      <w:bookmarkStart w:id="122" w:name="_Toc79142393"/>
      <w:r w:rsidRPr="000018F3">
        <w:rPr>
          <w:noProof w:val="0"/>
        </w:rPr>
        <w:lastRenderedPageBreak/>
        <w:t>40.</w:t>
      </w:r>
      <w:r w:rsidR="002830AC" w:rsidRPr="000018F3">
        <w:rPr>
          <w:noProof w:val="0"/>
        </w:rPr>
        <w:t>4.2.4</w:t>
      </w:r>
      <w:r w:rsidR="0094193D" w:rsidRPr="000018F3">
        <w:rPr>
          <w:noProof w:val="0"/>
        </w:rPr>
        <w:t>.2</w:t>
      </w:r>
      <w:r w:rsidR="002830AC" w:rsidRPr="000018F3">
        <w:rPr>
          <w:noProof w:val="0"/>
        </w:rPr>
        <w:t xml:space="preserve"> XCDR Updating XDW Workflow Document Process Flow</w:t>
      </w:r>
      <w:bookmarkEnd w:id="122"/>
    </w:p>
    <w:p w14:paraId="3F3E0760" w14:textId="77777777" w:rsidR="007F69B4" w:rsidRPr="000018F3" w:rsidRDefault="001032DB" w:rsidP="007F69B4">
      <w:pPr>
        <w:pStyle w:val="FigureTitle"/>
      </w:pPr>
      <w:r w:rsidRPr="000018F3">
        <w:object w:dxaOrig="9840" w:dyaOrig="8720" w14:anchorId="787F9823">
          <v:shape id="_x0000_i1029" type="#_x0000_t75" alt="" style="width:492.75pt;height:436.5pt;mso-width-percent:0;mso-height-percent:0;mso-width-percent:0;mso-height-percent:0" o:ole="">
            <v:imagedata r:id="rId44" o:title=""/>
          </v:shape>
          <o:OLEObject Type="Embed" ProgID="Word.Document.12" ShapeID="_x0000_i1029" DrawAspect="Content" ObjectID="_1689755783" r:id="rId45">
            <o:FieldCodes>\s</o:FieldCodes>
          </o:OLEObject>
        </w:object>
      </w:r>
      <w:r w:rsidR="007F69B4" w:rsidRPr="000018F3">
        <w:t>40.4.2.4.2-1 XCDR Updating XDW Workflow Document Process Flow</w:t>
      </w:r>
    </w:p>
    <w:p w14:paraId="6F4BECC0" w14:textId="77777777" w:rsidR="00D251A8" w:rsidRPr="000018F3" w:rsidRDefault="006A2565" w:rsidP="00D251A8">
      <w:pPr>
        <w:pStyle w:val="Heading2"/>
        <w:tabs>
          <w:tab w:val="left" w:pos="720"/>
        </w:tabs>
        <w:rPr>
          <w:noProof w:val="0"/>
        </w:rPr>
      </w:pPr>
      <w:bookmarkStart w:id="123" w:name="_Toc79142394"/>
      <w:r w:rsidRPr="000018F3">
        <w:rPr>
          <w:noProof w:val="0"/>
        </w:rPr>
        <w:t>40.</w:t>
      </w:r>
      <w:r w:rsidR="00FB47F9" w:rsidRPr="000018F3">
        <w:rPr>
          <w:noProof w:val="0"/>
        </w:rPr>
        <w:t>5</w:t>
      </w:r>
      <w:r w:rsidR="00D251A8" w:rsidRPr="000018F3">
        <w:rPr>
          <w:noProof w:val="0"/>
        </w:rPr>
        <w:t xml:space="preserve"> </w:t>
      </w:r>
      <w:r w:rsidR="00104DD6" w:rsidRPr="000018F3">
        <w:rPr>
          <w:noProof w:val="0"/>
        </w:rPr>
        <w:t xml:space="preserve">XCDR </w:t>
      </w:r>
      <w:r w:rsidR="00D251A8" w:rsidRPr="000018F3">
        <w:rPr>
          <w:noProof w:val="0"/>
        </w:rPr>
        <w:t>Security Considerations</w:t>
      </w:r>
      <w:bookmarkEnd w:id="103"/>
      <w:bookmarkEnd w:id="104"/>
      <w:bookmarkEnd w:id="105"/>
      <w:bookmarkEnd w:id="106"/>
      <w:bookmarkEnd w:id="123"/>
    </w:p>
    <w:p w14:paraId="4EC6773D" w14:textId="455879BD" w:rsidR="00C43323" w:rsidRPr="000018F3" w:rsidRDefault="00D251A8" w:rsidP="00AD2541">
      <w:pPr>
        <w:pStyle w:val="BodyText"/>
      </w:pPr>
      <w:r w:rsidRPr="000018F3">
        <w:t xml:space="preserve">The </w:t>
      </w:r>
      <w:r w:rsidR="00FB47F9" w:rsidRPr="000018F3">
        <w:t xml:space="preserve">XCDR </w:t>
      </w:r>
      <w:r w:rsidRPr="000018F3">
        <w:t>Profile assumes that the health organizations using Initiating Gateway</w:t>
      </w:r>
      <w:r w:rsidR="00FB47F9" w:rsidRPr="000018F3">
        <w:t>s</w:t>
      </w:r>
      <w:r w:rsidRPr="000018F3">
        <w:t xml:space="preserve"> and Responding Gateway</w:t>
      </w:r>
      <w:r w:rsidR="00FB47F9" w:rsidRPr="000018F3">
        <w:t>s</w:t>
      </w:r>
      <w:r w:rsidRPr="000018F3">
        <w:t xml:space="preserve"> have an agreement defining when they can interchange</w:t>
      </w:r>
      <w:r w:rsidR="00135B8C" w:rsidRPr="000018F3">
        <w:t xml:space="preserve"> Protected Health Information</w:t>
      </w:r>
      <w:r w:rsidRPr="000018F3">
        <w:t xml:space="preserve"> </w:t>
      </w:r>
      <w:r w:rsidR="00135B8C" w:rsidRPr="000018F3">
        <w:t>(</w:t>
      </w:r>
      <w:r w:rsidRPr="000018F3">
        <w:t>PHI</w:t>
      </w:r>
      <w:r w:rsidR="00135B8C" w:rsidRPr="000018F3">
        <w:t>)</w:t>
      </w:r>
      <w:r w:rsidRPr="000018F3">
        <w:t xml:space="preserve">. This may require an explicit patient consent (depending on policy and regulation) and an agreement on how to manage potential inconsistencies between the security policies. The main aspects that should be covered by this agreement are similar to XDS – See </w:t>
      </w:r>
      <w:hyperlink r:id="rId46" w:history="1">
        <w:r w:rsidRPr="000018F3">
          <w:rPr>
            <w:rStyle w:val="Hyperlink"/>
          </w:rPr>
          <w:t>ITI TF-2: Appendix L</w:t>
        </w:r>
      </w:hyperlink>
      <w:r w:rsidRPr="000018F3">
        <w:t xml:space="preserve">. </w:t>
      </w:r>
      <w:r w:rsidR="00C43323" w:rsidRPr="000018F3">
        <w:t>In the case of XCDR, the Gateway to Gateway communication is between two independent security domains.</w:t>
      </w:r>
      <w:r w:rsidR="00536D9D" w:rsidRPr="000018F3">
        <w:t xml:space="preserve"> </w:t>
      </w:r>
      <w:r w:rsidR="00C43323" w:rsidRPr="000018F3">
        <w:t>This means there must be an agreement to cover all aspects of security and privacy for exchanges. In addition, the following aspects should be covered:</w:t>
      </w:r>
    </w:p>
    <w:p w14:paraId="2ED931CF" w14:textId="2F3F13E8" w:rsidR="00C43323" w:rsidRPr="000018F3" w:rsidRDefault="00D251A8" w:rsidP="00733277">
      <w:pPr>
        <w:pStyle w:val="ListBullet2"/>
      </w:pPr>
      <w:r w:rsidRPr="000018F3">
        <w:lastRenderedPageBreak/>
        <w:t>Manage patient identification in order to perform patient reconciliation correctly upon import of documents</w:t>
      </w:r>
      <w:r w:rsidR="00FB47F9" w:rsidRPr="000018F3">
        <w:t xml:space="preserve"> into its community</w:t>
      </w:r>
      <w:r w:rsidRPr="000018F3">
        <w:t>.</w:t>
      </w:r>
      <w:r w:rsidR="00C43323" w:rsidRPr="000018F3">
        <w:t xml:space="preserve"> The patient identification domain in the receiving community may not be the same as in the source community so the patient ID must be reconciled by either the sending or the receiving </w:t>
      </w:r>
      <w:r w:rsidR="00374C6A" w:rsidRPr="000018F3">
        <w:t>a</w:t>
      </w:r>
      <w:r w:rsidR="00C43323" w:rsidRPr="000018F3">
        <w:t>ctors.</w:t>
      </w:r>
    </w:p>
    <w:p w14:paraId="5D589316" w14:textId="77777777" w:rsidR="00104DD6" w:rsidRPr="000018F3" w:rsidRDefault="00FB47F9" w:rsidP="005F1BEC">
      <w:pPr>
        <w:pStyle w:val="ListBullet2"/>
      </w:pPr>
      <w:r w:rsidRPr="000018F3">
        <w:t>XCDR Initiating</w:t>
      </w:r>
      <w:r w:rsidR="00A91656" w:rsidRPr="000018F3">
        <w:t xml:space="preserve"> Gateway </w:t>
      </w:r>
      <w:r w:rsidRPr="000018F3">
        <w:t xml:space="preserve">and Responding Gateway </w:t>
      </w:r>
      <w:r w:rsidR="00D251A8" w:rsidRPr="000018F3">
        <w:t xml:space="preserve">Actors </w:t>
      </w:r>
      <w:r w:rsidRPr="000018F3">
        <w:t>shall be</w:t>
      </w:r>
      <w:r w:rsidR="00D251A8" w:rsidRPr="000018F3">
        <w:t xml:space="preserve"> group</w:t>
      </w:r>
      <w:r w:rsidRPr="000018F3">
        <w:t>ed</w:t>
      </w:r>
      <w:r w:rsidR="00D251A8" w:rsidRPr="000018F3">
        <w:t xml:space="preserve"> with </w:t>
      </w:r>
      <w:r w:rsidRPr="000018F3">
        <w:t xml:space="preserve">an ATNA </w:t>
      </w:r>
      <w:r w:rsidR="00D251A8" w:rsidRPr="000018F3">
        <w:t>Secure Node</w:t>
      </w:r>
      <w:r w:rsidRPr="000018F3">
        <w:t xml:space="preserve"> or Secure Application</w:t>
      </w:r>
      <w:r w:rsidR="00D251A8" w:rsidRPr="000018F3">
        <w:t>.</w:t>
      </w:r>
    </w:p>
    <w:p w14:paraId="2A0F985F" w14:textId="6CAC38FD" w:rsidR="006B0095" w:rsidRPr="000018F3" w:rsidRDefault="006B0095" w:rsidP="006B0095">
      <w:pPr>
        <w:pStyle w:val="ListBullet2"/>
      </w:pPr>
      <w:r w:rsidRPr="000018F3">
        <w:t>The Initiating Gateway, based on its community and the cross-community policies, is expected to use the confidentialityCode in the document metadata with the list of values that identify the sensitivity classifications that apply to the associated document. The confidentiality codes for different communities may need mapping.</w:t>
      </w:r>
      <w:r w:rsidR="00C43323" w:rsidRPr="000018F3">
        <w:t xml:space="preserve"> </w:t>
      </w:r>
    </w:p>
    <w:p w14:paraId="33554523" w14:textId="26133B5F" w:rsidR="006B0095" w:rsidRPr="000018F3" w:rsidRDefault="006B0095" w:rsidP="006B0095">
      <w:pPr>
        <w:pStyle w:val="ListBullet2"/>
      </w:pPr>
      <w:r w:rsidRPr="000018F3">
        <w:t>The Initiating Gateway is expected to use Privacy Policy Identifiers (OIDs) and associated information necessary to understand and enforce the community and cross-community Policy where the XCDR Initiating and Responding Gateways operate.</w:t>
      </w:r>
    </w:p>
    <w:p w14:paraId="694A1446" w14:textId="4AD96FEC" w:rsidR="006B0095" w:rsidRPr="000018F3" w:rsidRDefault="006B0095" w:rsidP="006B0095">
      <w:pPr>
        <w:pStyle w:val="ListBullet2"/>
      </w:pPr>
      <w:r w:rsidRPr="000018F3">
        <w:t>The Responding Gateway is expected to be configured with the Patient Privacy Policies, Patient Privacy Policy Identifiers (OIDs) and associated information necessary based on its community and the cross-community policies. The detail of how this is done is product specific and not specified by IHE.</w:t>
      </w:r>
    </w:p>
    <w:p w14:paraId="59F8A2FC" w14:textId="136576ED" w:rsidR="006B0095" w:rsidRPr="000018F3" w:rsidRDefault="006B0095" w:rsidP="001A6139">
      <w:pPr>
        <w:pStyle w:val="ListBullet2"/>
      </w:pPr>
      <w:r w:rsidRPr="000018F3">
        <w:t>Management of audit record tracking and exchange for operational, security management, regulatory purposes must be covered.</w:t>
      </w:r>
      <w:r w:rsidR="00536D9D" w:rsidRPr="000018F3">
        <w:t xml:space="preserve"> </w:t>
      </w:r>
      <w:r w:rsidRPr="000018F3">
        <w:t xml:space="preserve">Especially see Section A.11 within the IHE IT Infrastructure Technical Committee White Paper: </w:t>
      </w:r>
      <w:hyperlink r:id="rId47" w:history="1">
        <w:r w:rsidRPr="000018F3">
          <w:rPr>
            <w:rStyle w:val="Hyperlink"/>
          </w:rPr>
          <w:t>Template for XDS Affinity Domain Deployment Planning</w:t>
        </w:r>
      </w:hyperlink>
      <w:r w:rsidRPr="000018F3">
        <w:t>.</w:t>
      </w:r>
    </w:p>
    <w:p w14:paraId="32918A6B" w14:textId="77777777" w:rsidR="00104DD6" w:rsidRPr="000018F3" w:rsidRDefault="006A2565" w:rsidP="009160D9">
      <w:pPr>
        <w:pStyle w:val="Heading2"/>
        <w:tabs>
          <w:tab w:val="left" w:pos="720"/>
        </w:tabs>
        <w:rPr>
          <w:noProof w:val="0"/>
        </w:rPr>
      </w:pPr>
      <w:bookmarkStart w:id="124" w:name="_Toc79142395"/>
      <w:r w:rsidRPr="000018F3">
        <w:rPr>
          <w:noProof w:val="0"/>
        </w:rPr>
        <w:t>40.</w:t>
      </w:r>
      <w:r w:rsidR="00104DD6" w:rsidRPr="000018F3">
        <w:rPr>
          <w:noProof w:val="0"/>
        </w:rPr>
        <w:t>6 XCDR Cross-Profile Considerations</w:t>
      </w:r>
      <w:bookmarkEnd w:id="124"/>
    </w:p>
    <w:p w14:paraId="147801CA" w14:textId="77777777" w:rsidR="00F17549" w:rsidRPr="000018F3" w:rsidRDefault="00F17549" w:rsidP="006E711B">
      <w:pPr>
        <w:pStyle w:val="BodyText"/>
      </w:pPr>
      <w:r w:rsidRPr="000018F3">
        <w:t>The following are required rules that shall be implemented when the associated grouping is being implemented.</w:t>
      </w:r>
    </w:p>
    <w:p w14:paraId="5AE970D5" w14:textId="77777777" w:rsidR="00104DD6" w:rsidRPr="000018F3" w:rsidRDefault="006A2565" w:rsidP="00104DD6">
      <w:pPr>
        <w:pStyle w:val="Heading3"/>
        <w:rPr>
          <w:noProof w:val="0"/>
        </w:rPr>
      </w:pPr>
      <w:bookmarkStart w:id="125" w:name="_Toc79142396"/>
      <w:r w:rsidRPr="000018F3">
        <w:rPr>
          <w:noProof w:val="0"/>
        </w:rPr>
        <w:t>40.</w:t>
      </w:r>
      <w:r w:rsidR="00104DD6" w:rsidRPr="000018F3">
        <w:rPr>
          <w:noProof w:val="0"/>
        </w:rPr>
        <w:t>6.1 Grouping with the Initiating Gateway - XDR</w:t>
      </w:r>
      <w:bookmarkEnd w:id="125"/>
    </w:p>
    <w:p w14:paraId="489A7C09" w14:textId="2120C7A5" w:rsidR="00104DD6" w:rsidRPr="000018F3" w:rsidRDefault="00104DD6" w:rsidP="006E711B">
      <w:pPr>
        <w:pStyle w:val="BodyText"/>
      </w:pPr>
      <w:r w:rsidRPr="000018F3">
        <w:t>The Initiating Gateway of the XCDR Profile may be grouped with the Document Recipient of the XDR Profile (</w:t>
      </w:r>
      <w:r w:rsidR="002260C9" w:rsidRPr="000018F3">
        <w:t>s</w:t>
      </w:r>
      <w:r w:rsidRPr="000018F3">
        <w:t xml:space="preserve">ee </w:t>
      </w:r>
      <w:r w:rsidR="00255407" w:rsidRPr="000018F3">
        <w:t xml:space="preserve">Section </w:t>
      </w:r>
      <w:r w:rsidR="006A2565" w:rsidRPr="000018F3">
        <w:t>40</w:t>
      </w:r>
      <w:r w:rsidRPr="000018F3">
        <w:t>.2.1)</w:t>
      </w:r>
      <w:r w:rsidR="002260C9" w:rsidRPr="000018F3">
        <w:t>.</w:t>
      </w:r>
    </w:p>
    <w:p w14:paraId="69954B3F" w14:textId="77777777" w:rsidR="00104DD6" w:rsidRPr="000018F3" w:rsidRDefault="00104DD6" w:rsidP="00AD2541">
      <w:pPr>
        <w:pStyle w:val="BodyText"/>
      </w:pPr>
      <w:r w:rsidRPr="000018F3">
        <w:t>When the Initiating Gateway is grouped with an XDR Document Recipient:</w:t>
      </w:r>
    </w:p>
    <w:p w14:paraId="1F7491E5" w14:textId="79304F8F" w:rsidR="002A1462" w:rsidRPr="000018F3" w:rsidRDefault="002A1462" w:rsidP="002A1462">
      <w:pPr>
        <w:pStyle w:val="ListBullet2"/>
      </w:pPr>
      <w:r w:rsidRPr="000018F3">
        <w:t xml:space="preserve">If the Document Recipient/Initiating Gateway does not receive a homeCommunityId from the </w:t>
      </w:r>
      <w:r w:rsidR="0089544F" w:rsidRPr="000018F3">
        <w:t xml:space="preserve">XDR </w:t>
      </w:r>
      <w:r w:rsidRPr="000018F3">
        <w:t>Document Source</w:t>
      </w:r>
      <w:r w:rsidR="0032272A" w:rsidRPr="000018F3">
        <w:t xml:space="preserve"> in </w:t>
      </w:r>
      <w:r w:rsidR="00B2142C" w:rsidRPr="000018F3">
        <w:t xml:space="preserve">Provide and Register Document Set-b </w:t>
      </w:r>
      <w:r w:rsidR="0032272A" w:rsidRPr="000018F3">
        <w:t>[ITI-41]</w:t>
      </w:r>
      <w:r w:rsidRPr="000018F3">
        <w:t xml:space="preserve">, the </w:t>
      </w:r>
      <w:r w:rsidR="0032272A" w:rsidRPr="000018F3">
        <w:t xml:space="preserve">Document </w:t>
      </w:r>
      <w:r w:rsidRPr="000018F3">
        <w:t xml:space="preserve">Recipient </w:t>
      </w:r>
      <w:r w:rsidR="0032272A" w:rsidRPr="000018F3">
        <w:t xml:space="preserve">shall </w:t>
      </w:r>
      <w:r w:rsidRPr="000018F3">
        <w:t>return</w:t>
      </w:r>
      <w:r w:rsidR="0032272A" w:rsidRPr="000018F3">
        <w:t xml:space="preserve"> </w:t>
      </w:r>
      <w:r w:rsidRPr="000018F3">
        <w:t>an error.</w:t>
      </w:r>
    </w:p>
    <w:p w14:paraId="560DC825" w14:textId="77777777" w:rsidR="00104DD6" w:rsidRPr="000018F3" w:rsidRDefault="00104DD6" w:rsidP="005F1BEC">
      <w:pPr>
        <w:pStyle w:val="ListBullet2"/>
      </w:pPr>
      <w:r w:rsidRPr="000018F3">
        <w:t xml:space="preserve">The </w:t>
      </w:r>
      <w:r w:rsidR="0089544F" w:rsidRPr="000018F3">
        <w:t xml:space="preserve">Initiating Gateway shall use the </w:t>
      </w:r>
      <w:r w:rsidR="005671EB" w:rsidRPr="000018F3">
        <w:t>h</w:t>
      </w:r>
      <w:r w:rsidRPr="000018F3">
        <w:t>omeCommunity</w:t>
      </w:r>
      <w:r w:rsidR="005671EB" w:rsidRPr="000018F3">
        <w:t>Id</w:t>
      </w:r>
      <w:r w:rsidRPr="000018F3">
        <w:t xml:space="preserve"> s</w:t>
      </w:r>
      <w:r w:rsidR="005671EB" w:rsidRPr="000018F3">
        <w:t>pecified</w:t>
      </w:r>
      <w:r w:rsidRPr="000018F3">
        <w:t xml:space="preserve"> by the </w:t>
      </w:r>
      <w:r w:rsidR="002A1462" w:rsidRPr="000018F3">
        <w:t xml:space="preserve">XDR </w:t>
      </w:r>
      <w:r w:rsidRPr="000018F3">
        <w:t xml:space="preserve">Document Source to target the </w:t>
      </w:r>
      <w:r w:rsidR="005671EB" w:rsidRPr="000018F3">
        <w:t>correct</w:t>
      </w:r>
      <w:r w:rsidRPr="000018F3">
        <w:t xml:space="preserve"> Responding Gateway. The Initiating Gateway shall copy the homeCommunityId value received </w:t>
      </w:r>
      <w:r w:rsidR="002A1462" w:rsidRPr="000018F3">
        <w:t>from the XDR Document Source</w:t>
      </w:r>
      <w:r w:rsidR="0089544F" w:rsidRPr="000018F3">
        <w:t xml:space="preserve"> in [ITI-41]</w:t>
      </w:r>
      <w:r w:rsidR="002A1462" w:rsidRPr="000018F3">
        <w:t xml:space="preserve"> </w:t>
      </w:r>
      <w:r w:rsidR="00F17549" w:rsidRPr="000018F3">
        <w:t>in</w:t>
      </w:r>
      <w:r w:rsidR="005671EB" w:rsidRPr="000018F3">
        <w:t>to</w:t>
      </w:r>
      <w:r w:rsidR="00F17549" w:rsidRPr="000018F3">
        <w:t xml:space="preserve"> the XCDR </w:t>
      </w:r>
      <w:r w:rsidR="0032272A" w:rsidRPr="000018F3">
        <w:t>Cross-Gateway Document Provide [</w:t>
      </w:r>
      <w:r w:rsidR="002870B6" w:rsidRPr="000018F3">
        <w:t>ITI-80</w:t>
      </w:r>
      <w:r w:rsidR="0032272A" w:rsidRPr="000018F3">
        <w:t xml:space="preserve">] </w:t>
      </w:r>
      <w:r w:rsidR="00F17549" w:rsidRPr="000018F3">
        <w:t xml:space="preserve">transaction </w:t>
      </w:r>
      <w:r w:rsidR="0089544F" w:rsidRPr="000018F3">
        <w:t xml:space="preserve">it sends </w:t>
      </w:r>
      <w:r w:rsidR="00F17549" w:rsidRPr="000018F3">
        <w:t>to the Responding Gateway</w:t>
      </w:r>
      <w:r w:rsidRPr="000018F3">
        <w:t>.</w:t>
      </w:r>
      <w:r w:rsidR="006A2565" w:rsidRPr="000018F3">
        <w:t xml:space="preserve"> </w:t>
      </w:r>
      <w:r w:rsidRPr="000018F3">
        <w:t>The Initiating Gateway shall copy the</w:t>
      </w:r>
      <w:r w:rsidR="00BF19D1" w:rsidRPr="000018F3">
        <w:t xml:space="preserve"> s</w:t>
      </w:r>
      <w:r w:rsidRPr="000018F3">
        <w:t xml:space="preserve">ourceId </w:t>
      </w:r>
      <w:r w:rsidR="005671EB" w:rsidRPr="000018F3">
        <w:t xml:space="preserve">attribute </w:t>
      </w:r>
      <w:r w:rsidR="0032272A" w:rsidRPr="000018F3">
        <w:t xml:space="preserve">from the </w:t>
      </w:r>
      <w:r w:rsidRPr="000018F3">
        <w:t xml:space="preserve">SubmissionSet </w:t>
      </w:r>
      <w:r w:rsidR="0032272A" w:rsidRPr="000018F3">
        <w:t xml:space="preserve">received from Document Source in [ITI-41] </w:t>
      </w:r>
      <w:r w:rsidR="005671EB" w:rsidRPr="000018F3">
        <w:t xml:space="preserve">into the </w:t>
      </w:r>
      <w:r w:rsidR="00BF19D1" w:rsidRPr="000018F3">
        <w:t>s</w:t>
      </w:r>
      <w:r w:rsidR="005671EB" w:rsidRPr="000018F3">
        <w:t>ourceId attribute of the SubmissionSet</w:t>
      </w:r>
      <w:r w:rsidR="0032272A" w:rsidRPr="000018F3">
        <w:t xml:space="preserve"> it sends to the Responding Gateway in [</w:t>
      </w:r>
      <w:r w:rsidR="002870B6" w:rsidRPr="000018F3">
        <w:t>ITI-80</w:t>
      </w:r>
      <w:r w:rsidR="0032272A" w:rsidRPr="000018F3">
        <w:t>]</w:t>
      </w:r>
      <w:r w:rsidRPr="000018F3">
        <w:t>.</w:t>
      </w:r>
    </w:p>
    <w:p w14:paraId="69C417FE" w14:textId="21EB881F" w:rsidR="00104DD6" w:rsidRPr="000018F3" w:rsidRDefault="00104DD6" w:rsidP="005F1BEC">
      <w:pPr>
        <w:pStyle w:val="ListBullet2"/>
      </w:pPr>
      <w:r w:rsidRPr="000018F3">
        <w:lastRenderedPageBreak/>
        <w:t>The Document Recipient</w:t>
      </w:r>
      <w:r w:rsidR="0089544F" w:rsidRPr="000018F3">
        <w:t>/Initiating Gateway</w:t>
      </w:r>
      <w:r w:rsidRPr="000018F3">
        <w:t xml:space="preserve"> that receives </w:t>
      </w:r>
      <w:r w:rsidR="006C0848" w:rsidRPr="000018F3">
        <w:t xml:space="preserve">[ITI-41] </w:t>
      </w:r>
      <w:r w:rsidRPr="000018F3">
        <w:t xml:space="preserve">shall </w:t>
      </w:r>
      <w:r w:rsidR="0032272A" w:rsidRPr="000018F3">
        <w:t>send the ackno</w:t>
      </w:r>
      <w:r w:rsidR="006C0848" w:rsidRPr="000018F3">
        <w:t xml:space="preserve">wledgement to the </w:t>
      </w:r>
      <w:r w:rsidR="009B460E" w:rsidRPr="000018F3">
        <w:t xml:space="preserve">XDR </w:t>
      </w:r>
      <w:r w:rsidR="006C0848" w:rsidRPr="000018F3">
        <w:t>Document Source</w:t>
      </w:r>
      <w:r w:rsidR="0032272A" w:rsidRPr="000018F3">
        <w:t xml:space="preserve"> </w:t>
      </w:r>
      <w:r w:rsidRPr="000018F3">
        <w:t xml:space="preserve">only </w:t>
      </w:r>
      <w:r w:rsidR="005671EB" w:rsidRPr="000018F3">
        <w:t>after</w:t>
      </w:r>
      <w:r w:rsidR="0032272A" w:rsidRPr="000018F3">
        <w:t xml:space="preserve"> it receives the acknowledgement of</w:t>
      </w:r>
      <w:r w:rsidRPr="000018F3">
        <w:t xml:space="preserve"> the </w:t>
      </w:r>
      <w:r w:rsidR="00E9299A" w:rsidRPr="000018F3">
        <w:t xml:space="preserve">XCDR </w:t>
      </w:r>
      <w:r w:rsidR="008732E1" w:rsidRPr="000018F3">
        <w:t>Cross Gateway</w:t>
      </w:r>
      <w:r w:rsidRPr="000018F3">
        <w:t xml:space="preserve"> Document </w:t>
      </w:r>
      <w:r w:rsidR="008732E1" w:rsidRPr="000018F3">
        <w:t xml:space="preserve">Provide </w:t>
      </w:r>
      <w:r w:rsidR="00D8314B" w:rsidRPr="000018F3">
        <w:t>[</w:t>
      </w:r>
      <w:r w:rsidR="002870B6" w:rsidRPr="000018F3">
        <w:t>ITI-80</w:t>
      </w:r>
      <w:r w:rsidR="00D8314B" w:rsidRPr="000018F3">
        <w:t>]</w:t>
      </w:r>
      <w:r w:rsidRPr="000018F3">
        <w:t xml:space="preserve"> from the Responding Gateway.</w:t>
      </w:r>
    </w:p>
    <w:p w14:paraId="22D96256" w14:textId="77777777" w:rsidR="00104DD6" w:rsidRPr="000018F3" w:rsidRDefault="006A2565" w:rsidP="00104DD6">
      <w:pPr>
        <w:pStyle w:val="Heading3"/>
        <w:rPr>
          <w:noProof w:val="0"/>
        </w:rPr>
      </w:pPr>
      <w:bookmarkStart w:id="126" w:name="_Toc79142397"/>
      <w:r w:rsidRPr="000018F3">
        <w:rPr>
          <w:noProof w:val="0"/>
        </w:rPr>
        <w:t>40.</w:t>
      </w:r>
      <w:r w:rsidR="00104DD6" w:rsidRPr="000018F3">
        <w:rPr>
          <w:noProof w:val="0"/>
        </w:rPr>
        <w:t>6.2 Grouping with the Responding Gateway - XDS</w:t>
      </w:r>
      <w:bookmarkEnd w:id="126"/>
    </w:p>
    <w:p w14:paraId="089E48C6" w14:textId="77777777" w:rsidR="00104DD6" w:rsidRPr="000018F3" w:rsidRDefault="00104DD6" w:rsidP="00AD2541">
      <w:pPr>
        <w:pStyle w:val="BodyText"/>
      </w:pPr>
      <w:r w:rsidRPr="000018F3">
        <w:t>When the Responding Gateway is grouped with an XDS Document Source:</w:t>
      </w:r>
    </w:p>
    <w:p w14:paraId="3B5A8B01" w14:textId="77777777" w:rsidR="00104DD6" w:rsidRPr="000018F3" w:rsidRDefault="00104DD6" w:rsidP="00853144">
      <w:pPr>
        <w:pStyle w:val="ListBullet2"/>
      </w:pPr>
      <w:r w:rsidRPr="000018F3">
        <w:t>The Responding Gateway</w:t>
      </w:r>
      <w:r w:rsidR="00DB553A" w:rsidRPr="000018F3">
        <w:t>/Document Source</w:t>
      </w:r>
      <w:r w:rsidRPr="000018F3">
        <w:t xml:space="preserve"> shall copy the </w:t>
      </w:r>
      <w:r w:rsidR="00BF19D1" w:rsidRPr="000018F3">
        <w:t>s</w:t>
      </w:r>
      <w:r w:rsidRPr="000018F3">
        <w:t xml:space="preserve">ourceId </w:t>
      </w:r>
      <w:r w:rsidR="008625A2" w:rsidRPr="000018F3">
        <w:t xml:space="preserve">attribute </w:t>
      </w:r>
      <w:r w:rsidR="000D0C7E" w:rsidRPr="000018F3">
        <w:t xml:space="preserve">from </w:t>
      </w:r>
      <w:r w:rsidRPr="000018F3">
        <w:t xml:space="preserve">the SubmissionSet </w:t>
      </w:r>
      <w:r w:rsidR="000D0C7E" w:rsidRPr="000018F3">
        <w:t>received from the Initiating Gateway in [</w:t>
      </w:r>
      <w:r w:rsidR="002870B6" w:rsidRPr="000018F3">
        <w:t>ITI-80</w:t>
      </w:r>
      <w:r w:rsidR="000D0C7E" w:rsidRPr="000018F3">
        <w:t xml:space="preserve">] </w:t>
      </w:r>
      <w:r w:rsidR="008625A2" w:rsidRPr="000018F3">
        <w:t>in</w:t>
      </w:r>
      <w:r w:rsidRPr="000018F3">
        <w:t xml:space="preserve">to the </w:t>
      </w:r>
      <w:r w:rsidR="000D0C7E" w:rsidRPr="000018F3">
        <w:t>s</w:t>
      </w:r>
      <w:r w:rsidRPr="000018F3">
        <w:t xml:space="preserve">ourceId </w:t>
      </w:r>
      <w:r w:rsidR="008625A2" w:rsidRPr="000018F3">
        <w:t xml:space="preserve">attribute of </w:t>
      </w:r>
      <w:r w:rsidRPr="000018F3">
        <w:t xml:space="preserve">the SubmissionSet in the Provide and Register Document Set-b </w:t>
      </w:r>
      <w:r w:rsidR="000D0C7E" w:rsidRPr="000018F3">
        <w:t xml:space="preserve">[ITI-41] </w:t>
      </w:r>
      <w:r w:rsidRPr="000018F3">
        <w:t xml:space="preserve">issued </w:t>
      </w:r>
      <w:r w:rsidR="0027083B" w:rsidRPr="000018F3">
        <w:t>to a</w:t>
      </w:r>
      <w:r w:rsidR="000D0C7E" w:rsidRPr="000018F3">
        <w:t xml:space="preserve"> local Document Repository</w:t>
      </w:r>
      <w:r w:rsidRPr="000018F3">
        <w:t>.</w:t>
      </w:r>
    </w:p>
    <w:p w14:paraId="1B936C3F" w14:textId="1C9824F1" w:rsidR="00DB553A" w:rsidRPr="000018F3" w:rsidRDefault="00DB553A" w:rsidP="00853144">
      <w:pPr>
        <w:pStyle w:val="ListBullet2"/>
      </w:pPr>
      <w:r w:rsidRPr="000018F3">
        <w:t xml:space="preserve">The Responding Gateway/XDS Document Source chooses the local Document Repository on the basis of local routing rules, supplemented by the SubmissionSet.intendedRecipient metadata attribute (see </w:t>
      </w:r>
      <w:hyperlink r:id="rId48" w:anchor="4.2.3.3.7" w:history="1">
        <w:r w:rsidRPr="000018F3">
          <w:rPr>
            <w:rStyle w:val="Hyperlink"/>
          </w:rPr>
          <w:t>ITI TF-3: 4.2.3.3.7</w:t>
        </w:r>
      </w:hyperlink>
      <w:r w:rsidRPr="000018F3">
        <w:t xml:space="preserve">), if applicable. The intendedRecipient may contain organization level information. In this case, a mapping table could be locally configured. </w:t>
      </w:r>
      <w:r w:rsidRPr="000018F3">
        <w:tab/>
      </w:r>
    </w:p>
    <w:p w14:paraId="01AC8049" w14:textId="63D1C2C2" w:rsidR="00104DD6" w:rsidRPr="000018F3" w:rsidRDefault="0089544F" w:rsidP="00853144">
      <w:pPr>
        <w:pStyle w:val="ListBullet2"/>
      </w:pPr>
      <w:r w:rsidRPr="000018F3">
        <w:t>The Responding Gateway</w:t>
      </w:r>
      <w:r w:rsidR="00DB553A" w:rsidRPr="000018F3">
        <w:t>/Document Source</w:t>
      </w:r>
      <w:r w:rsidRPr="000018F3">
        <w:t xml:space="preserve"> shall</w:t>
      </w:r>
      <w:r w:rsidR="009B460E" w:rsidRPr="000018F3">
        <w:t xml:space="preserve"> acknowledge </w:t>
      </w:r>
      <w:r w:rsidR="00D632A3" w:rsidRPr="000018F3">
        <w:t>t</w:t>
      </w:r>
      <w:r w:rsidR="00104DD6" w:rsidRPr="000018F3">
        <w:t xml:space="preserve">he </w:t>
      </w:r>
      <w:r w:rsidR="00E9299A" w:rsidRPr="000018F3">
        <w:t xml:space="preserve">XCDR </w:t>
      </w:r>
      <w:r w:rsidR="008732E1" w:rsidRPr="000018F3">
        <w:t xml:space="preserve">Cross Gateway Document Set Provide </w:t>
      </w:r>
      <w:r w:rsidR="00D632A3" w:rsidRPr="000018F3">
        <w:t>[</w:t>
      </w:r>
      <w:r w:rsidR="002870B6" w:rsidRPr="000018F3">
        <w:t>ITI-80</w:t>
      </w:r>
      <w:r w:rsidR="00D632A3" w:rsidRPr="000018F3">
        <w:t>]</w:t>
      </w:r>
      <w:r w:rsidR="00DB553A" w:rsidRPr="000018F3">
        <w:t xml:space="preserve"> </w:t>
      </w:r>
      <w:r w:rsidR="00104DD6" w:rsidRPr="000018F3">
        <w:t xml:space="preserve">received </w:t>
      </w:r>
      <w:r w:rsidR="00D632A3" w:rsidRPr="000018F3">
        <w:t xml:space="preserve">from the Initiating Gateway, </w:t>
      </w:r>
      <w:r w:rsidR="00104DD6" w:rsidRPr="000018F3">
        <w:t xml:space="preserve">only </w:t>
      </w:r>
      <w:r w:rsidR="00DB553A" w:rsidRPr="000018F3">
        <w:t>after it receives the acknowledgement of the</w:t>
      </w:r>
      <w:r w:rsidR="00104DD6" w:rsidRPr="000018F3">
        <w:t xml:space="preserve"> XDS Provide and Register Document Set </w:t>
      </w:r>
      <w:r w:rsidR="00DB553A" w:rsidRPr="000018F3">
        <w:t>[ITI-41] from the local Document Repository</w:t>
      </w:r>
      <w:r w:rsidR="001C5B1E" w:rsidRPr="000018F3">
        <w:t>.</w:t>
      </w:r>
    </w:p>
    <w:p w14:paraId="51C22A5D" w14:textId="77777777" w:rsidR="00104DD6" w:rsidRPr="000018F3" w:rsidRDefault="006A2565" w:rsidP="00104DD6">
      <w:pPr>
        <w:pStyle w:val="Heading3"/>
        <w:rPr>
          <w:noProof w:val="0"/>
        </w:rPr>
      </w:pPr>
      <w:bookmarkStart w:id="127" w:name="_Toc79142398"/>
      <w:r w:rsidRPr="000018F3">
        <w:rPr>
          <w:noProof w:val="0"/>
        </w:rPr>
        <w:t>40.</w:t>
      </w:r>
      <w:r w:rsidR="00104DD6" w:rsidRPr="000018F3">
        <w:rPr>
          <w:noProof w:val="0"/>
        </w:rPr>
        <w:t>6.3 Grouping with the Responding Gateway - XDR</w:t>
      </w:r>
      <w:bookmarkEnd w:id="127"/>
    </w:p>
    <w:p w14:paraId="20E01452" w14:textId="77777777" w:rsidR="00104DD6" w:rsidRPr="000018F3" w:rsidRDefault="00104DD6" w:rsidP="00AD2541">
      <w:pPr>
        <w:pStyle w:val="BodyText"/>
      </w:pPr>
      <w:r w:rsidRPr="000018F3">
        <w:t>When the Responding Gateway is grouped with an XDR Document Source:</w:t>
      </w:r>
    </w:p>
    <w:p w14:paraId="4F7852CC" w14:textId="77777777" w:rsidR="00104DD6" w:rsidRPr="000018F3" w:rsidRDefault="00104DD6" w:rsidP="00853144">
      <w:pPr>
        <w:pStyle w:val="ListBullet2"/>
      </w:pPr>
      <w:r w:rsidRPr="000018F3">
        <w:t xml:space="preserve">The Responding Gateway shall copy the </w:t>
      </w:r>
      <w:r w:rsidR="00AC751A" w:rsidRPr="000018F3">
        <w:t>s</w:t>
      </w:r>
      <w:r w:rsidRPr="000018F3">
        <w:t xml:space="preserve">ourceId </w:t>
      </w:r>
      <w:r w:rsidR="008D4B0D" w:rsidRPr="000018F3">
        <w:t xml:space="preserve">attribute </w:t>
      </w:r>
      <w:r w:rsidRPr="000018F3">
        <w:t xml:space="preserve">of the received SubmissionSet </w:t>
      </w:r>
      <w:r w:rsidR="008D4B0D" w:rsidRPr="000018F3">
        <w:t>in</w:t>
      </w:r>
      <w:r w:rsidRPr="000018F3">
        <w:t xml:space="preserve">to the SourceId </w:t>
      </w:r>
      <w:r w:rsidR="008D4B0D" w:rsidRPr="000018F3">
        <w:t>attribute of</w:t>
      </w:r>
      <w:r w:rsidRPr="000018F3">
        <w:t xml:space="preserve"> the SubmissionSet provided in the Provide and Register Document Set-b Transaction issued within the responding Community.</w:t>
      </w:r>
    </w:p>
    <w:p w14:paraId="560D411D" w14:textId="755741F5" w:rsidR="00AC751A" w:rsidRPr="000018F3" w:rsidRDefault="00AC751A" w:rsidP="00853144">
      <w:pPr>
        <w:pStyle w:val="ListBullet2"/>
      </w:pPr>
      <w:r w:rsidRPr="000018F3">
        <w:t xml:space="preserve">XDR Document Recipient </w:t>
      </w:r>
      <w:r w:rsidR="001C5B1E" w:rsidRPr="000018F3">
        <w:t xml:space="preserve">chooses </w:t>
      </w:r>
      <w:r w:rsidRPr="000018F3">
        <w:t xml:space="preserve">the grouped actor XCDR Responding Gateway/XDR Document Source on the basis of local routing rules supplemented by the SubmissionSet.intendedRecipient metadata element (See </w:t>
      </w:r>
      <w:hyperlink r:id="rId49" w:anchor="4.2.3.3.7" w:history="1">
        <w:r w:rsidRPr="000018F3">
          <w:rPr>
            <w:rStyle w:val="Hyperlink"/>
          </w:rPr>
          <w:t>ITI TF-3</w:t>
        </w:r>
        <w:r w:rsidR="00B3062F" w:rsidRPr="000018F3">
          <w:rPr>
            <w:rStyle w:val="Hyperlink"/>
          </w:rPr>
          <w:t>:</w:t>
        </w:r>
        <w:r w:rsidRPr="000018F3">
          <w:rPr>
            <w:rStyle w:val="Hyperlink"/>
          </w:rPr>
          <w:t xml:space="preserve"> 4.2.3.3.7</w:t>
        </w:r>
      </w:hyperlink>
      <w:r w:rsidRPr="000018F3">
        <w:t>), if applicable. The intendedRecipient may contain organization level information</w:t>
      </w:r>
      <w:r w:rsidR="00B31787" w:rsidRPr="000018F3">
        <w:t xml:space="preserve"> and may be handled with </w:t>
      </w:r>
      <w:r w:rsidRPr="000018F3">
        <w:t xml:space="preserve">a </w:t>
      </w:r>
      <w:r w:rsidR="00B31787" w:rsidRPr="000018F3">
        <w:t xml:space="preserve">locally configured </w:t>
      </w:r>
      <w:r w:rsidRPr="000018F3">
        <w:t xml:space="preserve">mapping table. It may also contain personal level information but </w:t>
      </w:r>
      <w:r w:rsidR="00B31787" w:rsidRPr="000018F3">
        <w:t xml:space="preserve">would </w:t>
      </w:r>
      <w:r w:rsidRPr="000018F3">
        <w:t>require additional complexity in maintaining the routing table.</w:t>
      </w:r>
    </w:p>
    <w:p w14:paraId="5587C9AE" w14:textId="77777777" w:rsidR="00104DD6" w:rsidRPr="000018F3" w:rsidRDefault="00104DD6" w:rsidP="00853144">
      <w:pPr>
        <w:pStyle w:val="ListBullet2"/>
      </w:pPr>
      <w:r w:rsidRPr="000018F3">
        <w:t>XCDR Provide Document Set transaction request received by the Responding Gateway shall be acknowledged only when the XDR Provide and Register Document Set Transaction acknowledgement is received.</w:t>
      </w:r>
    </w:p>
    <w:p w14:paraId="5550F160" w14:textId="7B750A0D" w:rsidR="00104DD6" w:rsidRDefault="00104DD6" w:rsidP="006F3AC8"/>
    <w:p w14:paraId="540F8C9B" w14:textId="7F72B194" w:rsidR="004C3E55" w:rsidRDefault="004C3E55" w:rsidP="006F3AC8"/>
    <w:p w14:paraId="6E1372B9" w14:textId="7C85BE59" w:rsidR="004C3E55" w:rsidRDefault="004C3E55" w:rsidP="006F3AC8"/>
    <w:p w14:paraId="31E463F4" w14:textId="61BDF023" w:rsidR="004C3E55" w:rsidRDefault="004C3E55" w:rsidP="006F3AC8"/>
    <w:p w14:paraId="4EB25A16" w14:textId="52D7891F" w:rsidR="004C3E55" w:rsidRDefault="004C3E55" w:rsidP="006F3AC8"/>
    <w:p w14:paraId="31B45051" w14:textId="2E43C85B" w:rsidR="004C3E55" w:rsidRDefault="004C3E55" w:rsidP="006F3AC8"/>
    <w:p w14:paraId="796A0DAB" w14:textId="62F97BA5" w:rsidR="004C3E55" w:rsidRDefault="004C3E55" w:rsidP="006F3AC8"/>
    <w:p w14:paraId="18095118" w14:textId="77777777" w:rsidR="004C3E55" w:rsidRPr="000018F3" w:rsidRDefault="004C3E55" w:rsidP="006F3AC8"/>
    <w:p w14:paraId="1D48CF90" w14:textId="498F609A" w:rsidR="00D251A8" w:rsidRPr="006A21A0" w:rsidRDefault="00032FE1" w:rsidP="00BA65FC">
      <w:pPr>
        <w:pStyle w:val="EditorInstructions"/>
      </w:pPr>
      <w:r w:rsidRPr="005B39FD">
        <w:t>The following update applies to the ITI Technical Framework Volume 1:</w:t>
      </w:r>
      <w:r w:rsidR="00536D9D" w:rsidRPr="006A21A0">
        <w:t xml:space="preserve"> </w:t>
      </w:r>
      <w:r w:rsidRPr="006A21A0">
        <w:t>I</w:t>
      </w:r>
      <w:r w:rsidR="00D251A8" w:rsidRPr="004C3E55">
        <w:t xml:space="preserve">n </w:t>
      </w:r>
      <w:hyperlink r:id="rId50" w:history="1">
        <w:r w:rsidR="00D251A8" w:rsidRPr="00BA65FC">
          <w:rPr>
            <w:rStyle w:val="Hyperlink"/>
            <w:color w:val="auto"/>
            <w:u w:val="none"/>
          </w:rPr>
          <w:t>I</w:t>
        </w:r>
        <w:r w:rsidR="00E037AA" w:rsidRPr="00BA65FC">
          <w:rPr>
            <w:rStyle w:val="Hyperlink"/>
            <w:color w:val="auto"/>
            <w:u w:val="none"/>
          </w:rPr>
          <w:t>T</w:t>
        </w:r>
        <w:r w:rsidR="00D251A8" w:rsidRPr="00BA65FC">
          <w:rPr>
            <w:rStyle w:val="Hyperlink"/>
            <w:color w:val="auto"/>
            <w:u w:val="none"/>
          </w:rPr>
          <w:t>I</w:t>
        </w:r>
        <w:r w:rsidR="00E037AA" w:rsidRPr="00BA65FC">
          <w:rPr>
            <w:rStyle w:val="Hyperlink"/>
            <w:color w:val="auto"/>
            <w:u w:val="none"/>
          </w:rPr>
          <w:t xml:space="preserve"> T</w:t>
        </w:r>
        <w:r w:rsidR="00D251A8" w:rsidRPr="00BA65FC">
          <w:rPr>
            <w:rStyle w:val="Hyperlink"/>
            <w:color w:val="auto"/>
            <w:u w:val="none"/>
          </w:rPr>
          <w:t>F-1</w:t>
        </w:r>
        <w:r w:rsidR="00B8230A" w:rsidRPr="00BA65FC">
          <w:rPr>
            <w:rStyle w:val="Hyperlink"/>
            <w:color w:val="auto"/>
            <w:u w:val="none"/>
          </w:rPr>
          <w:t>:</w:t>
        </w:r>
        <w:r w:rsidR="00D251A8" w:rsidRPr="00BA65FC">
          <w:rPr>
            <w:rStyle w:val="Hyperlink"/>
            <w:color w:val="auto"/>
            <w:u w:val="none"/>
          </w:rPr>
          <w:t xml:space="preserve"> 15</w:t>
        </w:r>
      </w:hyperlink>
      <w:r w:rsidR="00D251A8" w:rsidRPr="005B39FD">
        <w:t xml:space="preserve"> - XDR Integration </w:t>
      </w:r>
      <w:r w:rsidR="00A152D0" w:rsidRPr="006A21A0">
        <w:t>Profile</w:t>
      </w:r>
    </w:p>
    <w:p w14:paraId="0D4F7911" w14:textId="3765D180" w:rsidR="00D251A8" w:rsidRPr="000018F3" w:rsidRDefault="00D251A8" w:rsidP="00BA65FC">
      <w:pPr>
        <w:pStyle w:val="EditorInstructions"/>
      </w:pPr>
      <w:r w:rsidRPr="000018F3">
        <w:t xml:space="preserve">Update </w:t>
      </w:r>
      <w:hyperlink r:id="rId51" w:anchor="15.2" w:history="1">
        <w:r w:rsidRPr="000018F3">
          <w:rPr>
            <w:rStyle w:val="Hyperlink"/>
          </w:rPr>
          <w:t>Section 15.2</w:t>
        </w:r>
      </w:hyperlink>
      <w:r w:rsidRPr="000018F3">
        <w:t>: XDR Integration Profile Option as follows:</w:t>
      </w:r>
    </w:p>
    <w:p w14:paraId="3CE44C08" w14:textId="77777777" w:rsidR="00B8230A" w:rsidRPr="000018F3" w:rsidRDefault="00B8230A" w:rsidP="005F1BEC">
      <w:pPr>
        <w:pStyle w:val="Heading2"/>
        <w:rPr>
          <w:noProof w:val="0"/>
        </w:rPr>
      </w:pPr>
      <w:bookmarkStart w:id="128" w:name="_Toc79142399"/>
      <w:r w:rsidRPr="000018F3">
        <w:rPr>
          <w:noProof w:val="0"/>
        </w:rPr>
        <w:t>15.2 XDR Integration Profile Options</w:t>
      </w:r>
      <w:bookmarkEnd w:id="128"/>
    </w:p>
    <w:p w14:paraId="114B3CE3" w14:textId="09D2E03A" w:rsidR="00FE7D70" w:rsidRPr="000018F3" w:rsidRDefault="00B8230A" w:rsidP="006E711B">
      <w:pPr>
        <w:pStyle w:val="BodyText"/>
      </w:pPr>
      <w:r w:rsidRPr="000018F3">
        <w:t xml:space="preserve">Options that may be selected for this </w:t>
      </w:r>
      <w:r w:rsidR="003A09D2" w:rsidRPr="000018F3">
        <w:t>i</w:t>
      </w:r>
      <w:r w:rsidRPr="000018F3">
        <w:t xml:space="preserve">ntegration </w:t>
      </w:r>
      <w:r w:rsidR="003A09D2" w:rsidRPr="000018F3">
        <w:t>p</w:t>
      </w:r>
      <w:r w:rsidRPr="000018F3">
        <w:t>rofile are listed in Table 15.2-1 along with the</w:t>
      </w:r>
      <w:r w:rsidR="00B75198" w:rsidRPr="000018F3">
        <w:t xml:space="preserve"> </w:t>
      </w:r>
      <w:r w:rsidR="00374C6A" w:rsidRPr="000018F3">
        <w:t>a</w:t>
      </w:r>
      <w:r w:rsidRPr="000018F3">
        <w:t>ctors to which they apply. Dependencies between options when applicable are specified in</w:t>
      </w:r>
      <w:r w:rsidR="00B75198" w:rsidRPr="000018F3">
        <w:t xml:space="preserve"> </w:t>
      </w:r>
      <w:r w:rsidRPr="000018F3">
        <w:t>notes</w:t>
      </w:r>
      <w:r w:rsidR="00FE7D70" w:rsidRPr="000018F3">
        <w:t>.</w:t>
      </w:r>
    </w:p>
    <w:p w14:paraId="0E6B7A21" w14:textId="77777777" w:rsidR="00D251A8" w:rsidRPr="000018F3" w:rsidRDefault="00D251A8" w:rsidP="00D251A8">
      <w:pPr>
        <w:pStyle w:val="TableTitle"/>
      </w:pPr>
      <w:r w:rsidRPr="000018F3">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6"/>
        <w:gridCol w:w="2875"/>
        <w:gridCol w:w="1705"/>
      </w:tblGrid>
      <w:tr w:rsidR="00D251A8" w:rsidRPr="000018F3" w14:paraId="5282C81D" w14:textId="77777777" w:rsidTr="00104DD6">
        <w:trPr>
          <w:cantSplit/>
          <w:tblHeader/>
          <w:jc w:val="center"/>
        </w:trPr>
        <w:tc>
          <w:tcPr>
            <w:tcW w:w="3086" w:type="dxa"/>
            <w:shd w:val="pct15" w:color="auto" w:fill="FFFFFF"/>
          </w:tcPr>
          <w:p w14:paraId="4C38F72A" w14:textId="77777777" w:rsidR="00D251A8" w:rsidRPr="000018F3" w:rsidRDefault="00D251A8" w:rsidP="00104DD6">
            <w:pPr>
              <w:pStyle w:val="TableEntryHeader"/>
            </w:pPr>
            <w:r w:rsidRPr="000018F3">
              <w:t>Actor</w:t>
            </w:r>
          </w:p>
        </w:tc>
        <w:tc>
          <w:tcPr>
            <w:tcW w:w="0" w:type="auto"/>
            <w:shd w:val="pct15" w:color="auto" w:fill="FFFFFF"/>
          </w:tcPr>
          <w:p w14:paraId="406EE26B" w14:textId="77777777" w:rsidR="00D251A8" w:rsidRPr="000018F3" w:rsidRDefault="00D251A8" w:rsidP="00104DD6">
            <w:pPr>
              <w:pStyle w:val="TableEntryHeader"/>
            </w:pPr>
            <w:r w:rsidRPr="000018F3">
              <w:t>Options</w:t>
            </w:r>
          </w:p>
        </w:tc>
        <w:tc>
          <w:tcPr>
            <w:tcW w:w="0" w:type="auto"/>
            <w:shd w:val="pct15" w:color="auto" w:fill="FFFFFF"/>
          </w:tcPr>
          <w:p w14:paraId="78F10CBE" w14:textId="77777777" w:rsidR="00D251A8" w:rsidRPr="000018F3" w:rsidRDefault="00D251A8" w:rsidP="00104DD6">
            <w:pPr>
              <w:pStyle w:val="TableEntryHeader"/>
            </w:pPr>
            <w:r w:rsidRPr="000018F3">
              <w:t>Vol. &amp; Section</w:t>
            </w:r>
          </w:p>
        </w:tc>
      </w:tr>
      <w:tr w:rsidR="00D251A8" w:rsidRPr="000018F3" w14:paraId="4D413F37" w14:textId="77777777" w:rsidTr="00104DD6">
        <w:trPr>
          <w:cantSplit/>
          <w:trHeight w:val="655"/>
          <w:jc w:val="center"/>
        </w:trPr>
        <w:tc>
          <w:tcPr>
            <w:tcW w:w="3086" w:type="dxa"/>
            <w:vMerge w:val="restart"/>
          </w:tcPr>
          <w:p w14:paraId="7E43DA5F" w14:textId="77777777" w:rsidR="00D251A8" w:rsidRPr="000018F3" w:rsidRDefault="00D251A8" w:rsidP="00104DD6">
            <w:pPr>
              <w:pStyle w:val="TableEntry"/>
            </w:pPr>
            <w:r w:rsidRPr="000018F3">
              <w:t>Document Source</w:t>
            </w:r>
          </w:p>
        </w:tc>
        <w:tc>
          <w:tcPr>
            <w:tcW w:w="0" w:type="auto"/>
          </w:tcPr>
          <w:p w14:paraId="0C1D668D" w14:textId="77777777" w:rsidR="00D251A8" w:rsidRPr="000018F3" w:rsidRDefault="00D251A8" w:rsidP="00104DD6">
            <w:pPr>
              <w:pStyle w:val="TableEntry"/>
              <w:jc w:val="center"/>
              <w:rPr>
                <w:rFonts w:cstheme="minorBidi"/>
                <w:szCs w:val="22"/>
              </w:rPr>
            </w:pPr>
            <w:r w:rsidRPr="000018F3">
              <w:t>Basic Patient Privacy Enforcement</w:t>
            </w:r>
          </w:p>
        </w:tc>
        <w:tc>
          <w:tcPr>
            <w:tcW w:w="0" w:type="auto"/>
          </w:tcPr>
          <w:p w14:paraId="5EF3E266" w14:textId="79F0B8C7" w:rsidR="00D251A8" w:rsidRPr="000018F3" w:rsidRDefault="00BA526C" w:rsidP="00104DD6">
            <w:pPr>
              <w:pStyle w:val="TableEntry"/>
            </w:pPr>
            <w:r w:rsidRPr="000018F3">
              <w:t>ITI TF-1: 15.2.2</w:t>
            </w:r>
          </w:p>
        </w:tc>
      </w:tr>
      <w:tr w:rsidR="00D251A8" w:rsidRPr="000018F3" w14:paraId="46B13D18" w14:textId="77777777" w:rsidTr="00104DD6">
        <w:trPr>
          <w:cantSplit/>
          <w:trHeight w:val="655"/>
          <w:jc w:val="center"/>
        </w:trPr>
        <w:tc>
          <w:tcPr>
            <w:tcW w:w="3086" w:type="dxa"/>
            <w:vMerge/>
          </w:tcPr>
          <w:p w14:paraId="5B230ADA" w14:textId="77777777" w:rsidR="00D251A8" w:rsidRPr="000018F3" w:rsidRDefault="00D251A8" w:rsidP="00104DD6">
            <w:pPr>
              <w:pStyle w:val="TableEntry"/>
            </w:pPr>
          </w:p>
        </w:tc>
        <w:tc>
          <w:tcPr>
            <w:tcW w:w="0" w:type="auto"/>
          </w:tcPr>
          <w:p w14:paraId="6A644048" w14:textId="0FD50D32" w:rsidR="00D251A8" w:rsidRPr="000018F3" w:rsidRDefault="00415680" w:rsidP="00415680">
            <w:pPr>
              <w:pStyle w:val="TableEntry"/>
              <w:jc w:val="center"/>
              <w:rPr>
                <w:rFonts w:cstheme="minorBidi"/>
                <w:b/>
                <w:szCs w:val="22"/>
                <w:u w:val="single"/>
              </w:rPr>
            </w:pPr>
            <w:r w:rsidRPr="000018F3">
              <w:rPr>
                <w:b/>
                <w:u w:val="single"/>
              </w:rPr>
              <w:t xml:space="preserve">Transmit </w:t>
            </w:r>
            <w:r w:rsidR="00D251A8" w:rsidRPr="000018F3">
              <w:rPr>
                <w:b/>
                <w:u w:val="single"/>
              </w:rPr>
              <w:t xml:space="preserve">Home Community </w:t>
            </w:r>
            <w:r w:rsidR="00A9723E" w:rsidRPr="000018F3">
              <w:rPr>
                <w:b/>
                <w:u w:val="single"/>
              </w:rPr>
              <w:t>I</w:t>
            </w:r>
            <w:r w:rsidR="00A9085F" w:rsidRPr="000018F3">
              <w:rPr>
                <w:b/>
                <w:u w:val="single"/>
              </w:rPr>
              <w:t>d</w:t>
            </w:r>
            <w:r w:rsidRPr="000018F3">
              <w:rPr>
                <w:b/>
                <w:u w:val="single"/>
              </w:rPr>
              <w:t xml:space="preserve"> </w:t>
            </w:r>
          </w:p>
        </w:tc>
        <w:tc>
          <w:tcPr>
            <w:tcW w:w="0" w:type="auto"/>
          </w:tcPr>
          <w:p w14:paraId="23030A5C" w14:textId="37163EA3" w:rsidR="00D251A8" w:rsidRPr="000018F3" w:rsidRDefault="00D251A8" w:rsidP="00104DD6">
            <w:pPr>
              <w:pStyle w:val="TableEntry"/>
              <w:keepNext/>
              <w:numPr>
                <w:ilvl w:val="4"/>
                <w:numId w:val="0"/>
              </w:numPr>
              <w:ind w:left="72"/>
              <w:outlineLvl w:val="4"/>
              <w:rPr>
                <w:b/>
                <w:u w:val="single"/>
              </w:rPr>
            </w:pPr>
            <w:r w:rsidRPr="000018F3">
              <w:rPr>
                <w:b/>
                <w:u w:val="single"/>
              </w:rPr>
              <w:t>ITI TF-1:</w:t>
            </w:r>
            <w:r w:rsidR="00AD2541" w:rsidRPr="000018F3">
              <w:rPr>
                <w:b/>
                <w:u w:val="single"/>
              </w:rPr>
              <w:t xml:space="preserve"> </w:t>
            </w:r>
            <w:r w:rsidRPr="000018F3">
              <w:rPr>
                <w:b/>
                <w:u w:val="single"/>
              </w:rPr>
              <w:t>15.2.4</w:t>
            </w:r>
          </w:p>
        </w:tc>
      </w:tr>
      <w:tr w:rsidR="00D251A8" w:rsidRPr="000018F3" w14:paraId="69501C2D" w14:textId="77777777" w:rsidTr="00104DD6">
        <w:trPr>
          <w:cantSplit/>
          <w:trHeight w:val="655"/>
          <w:jc w:val="center"/>
        </w:trPr>
        <w:tc>
          <w:tcPr>
            <w:tcW w:w="3086" w:type="dxa"/>
          </w:tcPr>
          <w:p w14:paraId="18819B1C" w14:textId="77777777" w:rsidR="00D251A8" w:rsidRPr="000018F3" w:rsidRDefault="00D251A8" w:rsidP="00104DD6">
            <w:pPr>
              <w:pStyle w:val="TableEntry"/>
            </w:pPr>
            <w:r w:rsidRPr="000018F3">
              <w:t>Metadata-Limited Document Source</w:t>
            </w:r>
          </w:p>
        </w:tc>
        <w:tc>
          <w:tcPr>
            <w:tcW w:w="0" w:type="auto"/>
          </w:tcPr>
          <w:p w14:paraId="3F284F66" w14:textId="77777777" w:rsidR="00D251A8" w:rsidRPr="000018F3" w:rsidRDefault="00D251A8" w:rsidP="00104DD6">
            <w:pPr>
              <w:pStyle w:val="TableEntry"/>
              <w:jc w:val="center"/>
            </w:pPr>
            <w:r w:rsidRPr="000018F3">
              <w:t>Basic Patient Privacy Enforcement</w:t>
            </w:r>
          </w:p>
        </w:tc>
        <w:tc>
          <w:tcPr>
            <w:tcW w:w="0" w:type="auto"/>
          </w:tcPr>
          <w:p w14:paraId="087AC7D0" w14:textId="143F4A0A" w:rsidR="00D251A8" w:rsidRPr="000018F3" w:rsidRDefault="00BA526C" w:rsidP="00104DD6">
            <w:pPr>
              <w:pStyle w:val="TableEntry"/>
            </w:pPr>
            <w:r w:rsidRPr="000018F3">
              <w:t>ITI TF-1: 15.2.2</w:t>
            </w:r>
          </w:p>
        </w:tc>
      </w:tr>
      <w:tr w:rsidR="00D251A8" w:rsidRPr="000018F3" w14:paraId="47B50399" w14:textId="77777777" w:rsidTr="00104DD6">
        <w:trPr>
          <w:cantSplit/>
          <w:trHeight w:val="413"/>
          <w:jc w:val="center"/>
        </w:trPr>
        <w:tc>
          <w:tcPr>
            <w:tcW w:w="3086" w:type="dxa"/>
            <w:vMerge w:val="restart"/>
          </w:tcPr>
          <w:p w14:paraId="4155CB3B" w14:textId="77777777" w:rsidR="00D251A8" w:rsidRPr="000018F3" w:rsidRDefault="00D251A8" w:rsidP="00104DD6">
            <w:pPr>
              <w:pStyle w:val="TableEntry"/>
            </w:pPr>
            <w:r w:rsidRPr="000018F3">
              <w:t>Document Recipient</w:t>
            </w:r>
          </w:p>
        </w:tc>
        <w:tc>
          <w:tcPr>
            <w:tcW w:w="0" w:type="auto"/>
          </w:tcPr>
          <w:p w14:paraId="13626AF5" w14:textId="77777777" w:rsidR="00D251A8" w:rsidRPr="000018F3" w:rsidRDefault="00D251A8" w:rsidP="00104DD6">
            <w:pPr>
              <w:pStyle w:val="TableEntry"/>
              <w:jc w:val="center"/>
            </w:pPr>
            <w:r w:rsidRPr="000018F3">
              <w:t>Basic Patient Privacy Enforcement</w:t>
            </w:r>
          </w:p>
        </w:tc>
        <w:tc>
          <w:tcPr>
            <w:tcW w:w="0" w:type="auto"/>
          </w:tcPr>
          <w:p w14:paraId="41ADE849" w14:textId="51560281" w:rsidR="00D251A8" w:rsidRPr="000018F3" w:rsidRDefault="00BA526C" w:rsidP="00AD2541">
            <w:pPr>
              <w:pStyle w:val="TableEntry"/>
            </w:pPr>
            <w:r w:rsidRPr="000018F3">
              <w:t>ITI TF-1: 15.2.2</w:t>
            </w:r>
          </w:p>
        </w:tc>
      </w:tr>
      <w:tr w:rsidR="00D251A8" w:rsidRPr="000018F3" w14:paraId="05459432" w14:textId="77777777" w:rsidTr="00104DD6">
        <w:trPr>
          <w:cantSplit/>
          <w:trHeight w:val="413"/>
          <w:jc w:val="center"/>
        </w:trPr>
        <w:tc>
          <w:tcPr>
            <w:tcW w:w="3086" w:type="dxa"/>
            <w:vMerge/>
          </w:tcPr>
          <w:p w14:paraId="0657DE93" w14:textId="77777777" w:rsidR="00D251A8" w:rsidRPr="000018F3" w:rsidRDefault="00D251A8" w:rsidP="00104DD6">
            <w:pPr>
              <w:pStyle w:val="TableEntry"/>
            </w:pPr>
          </w:p>
        </w:tc>
        <w:tc>
          <w:tcPr>
            <w:tcW w:w="0" w:type="auto"/>
          </w:tcPr>
          <w:p w14:paraId="740266A5" w14:textId="77777777" w:rsidR="00D251A8" w:rsidRPr="000018F3" w:rsidRDefault="00D251A8" w:rsidP="00104DD6">
            <w:pPr>
              <w:pStyle w:val="TableEntry"/>
              <w:jc w:val="center"/>
            </w:pPr>
            <w:r w:rsidRPr="000018F3">
              <w:t>Accepts Limited Metadata</w:t>
            </w:r>
          </w:p>
        </w:tc>
        <w:tc>
          <w:tcPr>
            <w:tcW w:w="0" w:type="auto"/>
          </w:tcPr>
          <w:p w14:paraId="1B28BF74" w14:textId="6B6DBA78" w:rsidR="00D251A8" w:rsidRPr="000018F3" w:rsidRDefault="00D251A8" w:rsidP="00104DD6">
            <w:pPr>
              <w:pStyle w:val="TableEntry"/>
            </w:pPr>
            <w:r w:rsidRPr="000018F3">
              <w:t>ITI TF-1:</w:t>
            </w:r>
            <w:r w:rsidR="00AD2541" w:rsidRPr="000018F3">
              <w:t xml:space="preserve"> </w:t>
            </w:r>
            <w:r w:rsidRPr="000018F3">
              <w:t>15.2.3</w:t>
            </w:r>
          </w:p>
        </w:tc>
      </w:tr>
    </w:tbl>
    <w:p w14:paraId="5C871EB1" w14:textId="77777777" w:rsidR="00FE7D70" w:rsidRPr="000018F3" w:rsidRDefault="00FE7D70" w:rsidP="006E711B">
      <w:pPr>
        <w:pStyle w:val="BodyText"/>
      </w:pPr>
      <w:bookmarkStart w:id="129" w:name="_Toc301438960"/>
      <w:bookmarkStart w:id="130" w:name="_Toc370218341"/>
      <w:bookmarkStart w:id="131" w:name="_Toc396415508"/>
    </w:p>
    <w:p w14:paraId="46B1514E" w14:textId="39F222FB" w:rsidR="00FE7D70" w:rsidRPr="000018F3" w:rsidRDefault="00FE7D70" w:rsidP="005F1BEC">
      <w:pPr>
        <w:pStyle w:val="EditorInstructions"/>
      </w:pPr>
      <w:r w:rsidRPr="000018F3">
        <w:t>Insert the following new Section into ITI TF-1, immediately following ITI TF-1:</w:t>
      </w:r>
      <w:r w:rsidR="00AD2541" w:rsidRPr="000018F3">
        <w:t xml:space="preserve"> </w:t>
      </w:r>
      <w:r w:rsidRPr="000018F3">
        <w:t>15.2.3.</w:t>
      </w:r>
    </w:p>
    <w:p w14:paraId="1B88F17C" w14:textId="77777777" w:rsidR="00FE7D70" w:rsidRPr="000018F3" w:rsidRDefault="00FE7D70" w:rsidP="006E711B">
      <w:pPr>
        <w:pStyle w:val="BodyText"/>
      </w:pPr>
    </w:p>
    <w:p w14:paraId="6FA4D4D8" w14:textId="7B67E05F" w:rsidR="00D251A8" w:rsidRPr="000018F3" w:rsidRDefault="00D251A8" w:rsidP="00D251A8">
      <w:pPr>
        <w:pStyle w:val="Heading3"/>
        <w:rPr>
          <w:noProof w:val="0"/>
        </w:rPr>
      </w:pPr>
      <w:bookmarkStart w:id="132" w:name="_Toc79142400"/>
      <w:r w:rsidRPr="000018F3">
        <w:rPr>
          <w:noProof w:val="0"/>
        </w:rPr>
        <w:t xml:space="preserve">15.2.4 </w:t>
      </w:r>
      <w:bookmarkEnd w:id="129"/>
      <w:bookmarkEnd w:id="130"/>
      <w:r w:rsidR="00415680" w:rsidRPr="000018F3">
        <w:rPr>
          <w:noProof w:val="0"/>
        </w:rPr>
        <w:t xml:space="preserve">Transmit </w:t>
      </w:r>
      <w:r w:rsidRPr="000018F3">
        <w:rPr>
          <w:noProof w:val="0"/>
        </w:rPr>
        <w:t>Home</w:t>
      </w:r>
      <w:r w:rsidR="00032FE1" w:rsidRPr="000018F3">
        <w:rPr>
          <w:noProof w:val="0"/>
        </w:rPr>
        <w:t xml:space="preserve"> </w:t>
      </w:r>
      <w:r w:rsidRPr="000018F3">
        <w:rPr>
          <w:noProof w:val="0"/>
        </w:rPr>
        <w:t>Community</w:t>
      </w:r>
      <w:r w:rsidR="00032FE1" w:rsidRPr="000018F3">
        <w:rPr>
          <w:noProof w:val="0"/>
        </w:rPr>
        <w:t xml:space="preserve"> </w:t>
      </w:r>
      <w:r w:rsidRPr="000018F3">
        <w:rPr>
          <w:noProof w:val="0"/>
        </w:rPr>
        <w:t>I</w:t>
      </w:r>
      <w:r w:rsidR="00A9085F" w:rsidRPr="000018F3">
        <w:rPr>
          <w:noProof w:val="0"/>
        </w:rPr>
        <w:t>d</w:t>
      </w:r>
      <w:r w:rsidRPr="000018F3">
        <w:rPr>
          <w:noProof w:val="0"/>
        </w:rPr>
        <w:t xml:space="preserve"> Option</w:t>
      </w:r>
      <w:bookmarkEnd w:id="131"/>
      <w:bookmarkEnd w:id="132"/>
    </w:p>
    <w:p w14:paraId="21866885" w14:textId="1DEAD9E2" w:rsidR="00D251A8" w:rsidRPr="000018F3" w:rsidRDefault="00D251A8" w:rsidP="006E711B">
      <w:pPr>
        <w:pStyle w:val="BodyText"/>
      </w:pPr>
      <w:r w:rsidRPr="000018F3">
        <w:t xml:space="preserve">When the Document Source supports the </w:t>
      </w:r>
      <w:r w:rsidR="00D14192" w:rsidRPr="000018F3">
        <w:t xml:space="preserve">Transmit </w:t>
      </w:r>
      <w:r w:rsidR="006F6112" w:rsidRPr="000018F3">
        <w:t>H</w:t>
      </w:r>
      <w:r w:rsidRPr="000018F3">
        <w:t>ome</w:t>
      </w:r>
      <w:r w:rsidR="006F6112" w:rsidRPr="000018F3">
        <w:t xml:space="preserve"> </w:t>
      </w:r>
      <w:r w:rsidRPr="000018F3">
        <w:t>Community</w:t>
      </w:r>
      <w:r w:rsidR="006F6112" w:rsidRPr="000018F3">
        <w:t xml:space="preserve"> </w:t>
      </w:r>
      <w:r w:rsidRPr="000018F3">
        <w:t xml:space="preserve">Id </w:t>
      </w:r>
      <w:r w:rsidR="00032FE1" w:rsidRPr="000018F3">
        <w:t xml:space="preserve">Option, </w:t>
      </w:r>
      <w:r w:rsidRPr="000018F3">
        <w:t xml:space="preserve">it shall have the ability to include in the Provide </w:t>
      </w:r>
      <w:r w:rsidR="00B864FE" w:rsidRPr="000018F3">
        <w:t>and</w:t>
      </w:r>
      <w:r w:rsidRPr="000018F3">
        <w:t xml:space="preserve"> Register</w:t>
      </w:r>
      <w:r w:rsidR="006D096D" w:rsidRPr="000018F3">
        <w:t xml:space="preserve"> Document Set</w:t>
      </w:r>
      <w:r w:rsidR="00032FE1" w:rsidRPr="000018F3">
        <w:t>-b</w:t>
      </w:r>
      <w:r w:rsidRPr="000018F3">
        <w:t xml:space="preserve"> </w:t>
      </w:r>
      <w:r w:rsidR="00032FE1" w:rsidRPr="000018F3">
        <w:t xml:space="preserve">[ITI-41] </w:t>
      </w:r>
      <w:r w:rsidR="00B2142C" w:rsidRPr="000018F3">
        <w:t>t</w:t>
      </w:r>
      <w:r w:rsidRPr="000018F3">
        <w:t>ransaction a value for homeCommunityId</w:t>
      </w:r>
      <w:r w:rsidR="00032FE1" w:rsidRPr="000018F3">
        <w:t xml:space="preserve">. </w:t>
      </w:r>
      <w:r w:rsidRPr="000018F3">
        <w:t xml:space="preserve">(See </w:t>
      </w:r>
      <w:hyperlink r:id="rId52" w:anchor="3.41.4.1.3.2" w:history="1">
        <w:r w:rsidRPr="000018F3">
          <w:rPr>
            <w:rStyle w:val="Hyperlink"/>
          </w:rPr>
          <w:t>ITI TF-</w:t>
        </w:r>
        <w:r w:rsidR="003D479E" w:rsidRPr="000018F3">
          <w:rPr>
            <w:rStyle w:val="Hyperlink"/>
          </w:rPr>
          <w:t>2</w:t>
        </w:r>
        <w:r w:rsidRPr="000018F3">
          <w:rPr>
            <w:rStyle w:val="Hyperlink"/>
          </w:rPr>
          <w:t>: 3.41.4.1.3.2</w:t>
        </w:r>
      </w:hyperlink>
      <w:r w:rsidRPr="000018F3">
        <w:t>)</w:t>
      </w:r>
      <w:r w:rsidR="00FE7D70" w:rsidRPr="000018F3">
        <w:t>.</w:t>
      </w:r>
    </w:p>
    <w:p w14:paraId="3C646825" w14:textId="55B586A5" w:rsidR="008F19D7" w:rsidRPr="00BA65FC" w:rsidRDefault="008F19D7" w:rsidP="006A21A0">
      <w:pPr>
        <w:pStyle w:val="PartTitle"/>
      </w:pPr>
      <w:bookmarkStart w:id="133" w:name="OLE_LINK11"/>
      <w:bookmarkStart w:id="134" w:name="OLE_LINK12"/>
      <w:bookmarkStart w:id="135" w:name="_Toc79142401"/>
      <w:r w:rsidRPr="00BA65FC">
        <w:lastRenderedPageBreak/>
        <w:t>Volume 2 – Transactions</w:t>
      </w:r>
      <w:bookmarkEnd w:id="133"/>
      <w:bookmarkEnd w:id="134"/>
      <w:bookmarkEnd w:id="135"/>
    </w:p>
    <w:p w14:paraId="516F92F3" w14:textId="103D569C" w:rsidR="003D479E" w:rsidRPr="000018F3" w:rsidRDefault="003D479E" w:rsidP="003D479E">
      <w:pPr>
        <w:pStyle w:val="EditorInstructions"/>
        <w:keepNext/>
      </w:pPr>
      <w:r w:rsidRPr="000018F3">
        <w:t>Update ITI</w:t>
      </w:r>
      <w:r w:rsidR="00374C6A" w:rsidRPr="000018F3">
        <w:t xml:space="preserve"> </w:t>
      </w:r>
      <w:r w:rsidRPr="000018F3">
        <w:t>TF-2, by creating a new Section 3.41.4.1.2.2 XDR Document Source Options:</w:t>
      </w:r>
    </w:p>
    <w:p w14:paraId="4065656B" w14:textId="77777777" w:rsidR="003D479E" w:rsidRPr="000018F3" w:rsidRDefault="003D479E" w:rsidP="003D479E">
      <w:pPr>
        <w:pStyle w:val="BodyText"/>
      </w:pPr>
    </w:p>
    <w:p w14:paraId="0CF09E5A" w14:textId="77777777" w:rsidR="003D479E" w:rsidRPr="000018F3" w:rsidRDefault="003D479E" w:rsidP="00853144">
      <w:pPr>
        <w:pStyle w:val="Heading6"/>
        <w:rPr>
          <w:noProof w:val="0"/>
        </w:rPr>
      </w:pPr>
      <w:bookmarkStart w:id="136" w:name="_Toc79142402"/>
      <w:r w:rsidRPr="000018F3">
        <w:rPr>
          <w:noProof w:val="0"/>
        </w:rPr>
        <w:t>3.41.4.1.2.2 XDR Document Source Options</w:t>
      </w:r>
      <w:bookmarkEnd w:id="136"/>
    </w:p>
    <w:p w14:paraId="74258F06" w14:textId="5DA9EAC6" w:rsidR="00440C72" w:rsidRPr="000018F3" w:rsidRDefault="003D479E" w:rsidP="003D479E">
      <w:pPr>
        <w:pStyle w:val="BodyText"/>
      </w:pPr>
      <w:r w:rsidRPr="000018F3">
        <w:t xml:space="preserve">The Document Source that supports the Transmit Home Community Id Option shall be able to populate both the homeCommunityId Slot </w:t>
      </w:r>
      <w:r w:rsidR="00440C72" w:rsidRPr="000018F3">
        <w:t xml:space="preserve">in the lcm:SubmitObjectRequest </w:t>
      </w:r>
      <w:r w:rsidRPr="000018F3">
        <w:t xml:space="preserve">and the </w:t>
      </w:r>
      <w:r w:rsidR="00A47C19" w:rsidRPr="000018F3">
        <w:t>xdr</w:t>
      </w:r>
      <w:r w:rsidR="00440C72" w:rsidRPr="000018F3">
        <w:t xml:space="preserve">:HomeCommunityBlock </w:t>
      </w:r>
      <w:r w:rsidRPr="000018F3">
        <w:t>SOAP header with a target homeCommunityId value that identifies the Community for which the document set is intended</w:t>
      </w:r>
      <w:r w:rsidR="001A4999" w:rsidRPr="000018F3">
        <w:t xml:space="preserve">. </w:t>
      </w:r>
      <w:r w:rsidRPr="000018F3">
        <w:t>If the metadata attribute “intendedRecipient” is coded</w:t>
      </w:r>
      <w:r w:rsidR="00440C72" w:rsidRPr="000018F3">
        <w:t xml:space="preserve"> in the SubmissionSet</w:t>
      </w:r>
      <w:r w:rsidRPr="000018F3">
        <w:t xml:space="preserve">, the homeCommunityId should point to a Community </w:t>
      </w:r>
      <w:r w:rsidR="007B22B4" w:rsidRPr="000018F3">
        <w:t>that</w:t>
      </w:r>
      <w:r w:rsidRPr="000018F3">
        <w:t xml:space="preserve"> is able to understand the value within the intendedRecipient.</w:t>
      </w:r>
    </w:p>
    <w:p w14:paraId="52C56F45" w14:textId="3DE1C14D" w:rsidR="00440C72" w:rsidRPr="000018F3" w:rsidRDefault="00440C72" w:rsidP="003D479E">
      <w:pPr>
        <w:pStyle w:val="BodyText"/>
      </w:pPr>
      <w:r w:rsidRPr="000018F3">
        <w:t>If the Document Source transmits the HomeCommunityId:</w:t>
      </w:r>
    </w:p>
    <w:p w14:paraId="099EA140" w14:textId="7D4B7DA9" w:rsidR="003D479E" w:rsidRPr="000018F3" w:rsidRDefault="00440C72" w:rsidP="003D479E">
      <w:pPr>
        <w:pStyle w:val="ListNumber2"/>
        <w:numPr>
          <w:ilvl w:val="0"/>
          <w:numId w:val="19"/>
        </w:numPr>
      </w:pPr>
      <w:r w:rsidRPr="000018F3">
        <w:t>The SOAP Header shall include SOAP Header Block with local name "homeCommunityBlock" and namespace "urn:ihe:iti:xdr:2014"</w:t>
      </w:r>
      <w:r w:rsidR="001A4999" w:rsidRPr="000018F3">
        <w:t xml:space="preserve">. </w:t>
      </w:r>
      <w:r w:rsidRPr="000018F3">
        <w:t>This block shall contain an element with local name "homeCommunityId" and the same namespace</w:t>
      </w:r>
      <w:r w:rsidR="001A4999" w:rsidRPr="000018F3">
        <w:t xml:space="preserve">. </w:t>
      </w:r>
      <w:r w:rsidRPr="000018F3">
        <w:t>This element shall contain the target homeCommunityId.</w:t>
      </w:r>
      <w:r w:rsidRPr="00BA65FC">
        <w:t xml:space="preserve"> </w:t>
      </w:r>
      <w:r w:rsidR="003D479E" w:rsidRPr="000018F3">
        <w:t xml:space="preserve">The </w:t>
      </w:r>
      <w:r w:rsidR="00A9085F" w:rsidRPr="000018F3">
        <w:t xml:space="preserve">homeCommunityId </w:t>
      </w:r>
      <w:r w:rsidRPr="000018F3">
        <w:t xml:space="preserve">is included here to accommodate </w:t>
      </w:r>
      <w:r w:rsidR="003D479E" w:rsidRPr="000018F3">
        <w:t xml:space="preserve">content encryption, if needed. </w:t>
      </w:r>
    </w:p>
    <w:p w14:paraId="259CCAF3" w14:textId="422DB016" w:rsidR="003D479E" w:rsidRPr="000018F3" w:rsidRDefault="003D479E" w:rsidP="003D479E">
      <w:pPr>
        <w:pStyle w:val="ListNumber2"/>
      </w:pPr>
      <w:r w:rsidRPr="000018F3">
        <w:t xml:space="preserve">The </w:t>
      </w:r>
      <w:r w:rsidR="00E7015A" w:rsidRPr="000018F3">
        <w:t>lcm:SubmitObjectsRequest shall contain a rs:RequestSlotList, which in turn shall contain a rim:Slot with @name="homeCommunityId"</w:t>
      </w:r>
      <w:r w:rsidR="001A4999" w:rsidRPr="000018F3">
        <w:t xml:space="preserve">. </w:t>
      </w:r>
      <w:r w:rsidR="00E7015A" w:rsidRPr="000018F3">
        <w:t>This Slot</w:t>
      </w:r>
      <w:r w:rsidR="00E7015A" w:rsidRPr="00BA65FC">
        <w:t xml:space="preserve"> </w:t>
      </w:r>
      <w:r w:rsidRPr="000018F3">
        <w:t>shall contain the value of the target homeCommunityId.</w:t>
      </w:r>
    </w:p>
    <w:p w14:paraId="0B2296AF" w14:textId="77777777" w:rsidR="003D479E" w:rsidRPr="000018F3" w:rsidRDefault="003D479E" w:rsidP="003D479E">
      <w:pPr>
        <w:pStyle w:val="BodyText"/>
      </w:pPr>
      <w:r w:rsidRPr="000018F3">
        <w:t>An example of the homeCommunityId Slot and the addressing block in the SOAP header is shown below:</w:t>
      </w:r>
    </w:p>
    <w:p w14:paraId="48FB7936" w14:textId="77777777" w:rsidR="003D479E" w:rsidRPr="000018F3" w:rsidRDefault="003D479E" w:rsidP="003D479E">
      <w:pPr>
        <w:pStyle w:val="BodyText"/>
      </w:pPr>
    </w:p>
    <w:p w14:paraId="0C100F59"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&lt;soap12:Envelope</w:t>
      </w:r>
    </w:p>
    <w:p w14:paraId="5F2979E2" w14:textId="77777777" w:rsidR="00E7015A" w:rsidRPr="000018F3" w:rsidRDefault="00E7015A" w:rsidP="00E7015A">
      <w:pPr>
        <w:pStyle w:val="XMLExample"/>
        <w:spacing w:line="240" w:lineRule="atLeast"/>
      </w:pPr>
      <w:r w:rsidRPr="000018F3">
        <w:t xml:space="preserve">  xmlns:soap12="http://www.w3.org/2003/05/soap-envelope"</w:t>
      </w:r>
    </w:p>
    <w:p w14:paraId="5535C7EA" w14:textId="77777777" w:rsidR="00E7015A" w:rsidRPr="000018F3" w:rsidRDefault="00E7015A" w:rsidP="00E7015A">
      <w:pPr>
        <w:pStyle w:val="XMLExample"/>
        <w:spacing w:line="240" w:lineRule="atLeast"/>
      </w:pPr>
      <w:r w:rsidRPr="000018F3">
        <w:t xml:space="preserve">  xmlns:wsa="http://www.w3.org/2005/08/addressing"</w:t>
      </w:r>
    </w:p>
    <w:p w14:paraId="0B433CAB" w14:textId="21740893" w:rsidR="00E7015A" w:rsidRPr="000018F3" w:rsidRDefault="00BC1385" w:rsidP="00E7015A">
      <w:pPr>
        <w:pStyle w:val="XMLExample"/>
        <w:spacing w:line="240" w:lineRule="atLeast"/>
      </w:pPr>
      <w:r w:rsidRPr="000018F3">
        <w:t xml:space="preserve">  xmlns:x</w:t>
      </w:r>
      <w:r w:rsidR="00E7015A" w:rsidRPr="000018F3">
        <w:t>dr="urn:ihe:iti:xdr:2014"</w:t>
      </w:r>
    </w:p>
    <w:p w14:paraId="2D7B2BBD" w14:textId="77777777" w:rsidR="00E7015A" w:rsidRPr="000018F3" w:rsidRDefault="00E7015A" w:rsidP="00E7015A">
      <w:pPr>
        <w:pStyle w:val="XMLExample"/>
        <w:spacing w:line="240" w:lineRule="atLeast"/>
      </w:pPr>
      <w:r w:rsidRPr="000018F3">
        <w:t xml:space="preserve">  xmlns:xds="urn:ihe:iti:xds-b:2007"</w:t>
      </w:r>
    </w:p>
    <w:p w14:paraId="6949AD4D" w14:textId="77777777" w:rsidR="00E7015A" w:rsidRPr="000018F3" w:rsidRDefault="00E7015A" w:rsidP="00E7015A">
      <w:pPr>
        <w:pStyle w:val="XMLExample"/>
        <w:spacing w:line="240" w:lineRule="atLeast"/>
      </w:pPr>
      <w:r w:rsidRPr="000018F3">
        <w:t xml:space="preserve">  xmlns:lcm="urn:oasis:names:tc:ebxml-regrep:xsd:lcm:3.0"</w:t>
      </w:r>
    </w:p>
    <w:p w14:paraId="4A8A534A" w14:textId="77777777" w:rsidR="00E7015A" w:rsidRPr="000018F3" w:rsidRDefault="00E7015A" w:rsidP="00E7015A">
      <w:pPr>
        <w:pStyle w:val="XMLExample"/>
        <w:spacing w:line="240" w:lineRule="atLeast"/>
      </w:pPr>
      <w:r w:rsidRPr="000018F3">
        <w:t xml:space="preserve">  xmlns:rs="urn:oasis:names:tc:ebxml-regrep:xsd:rs:3.0"</w:t>
      </w:r>
    </w:p>
    <w:p w14:paraId="37AA2270" w14:textId="77777777" w:rsidR="00E7015A" w:rsidRPr="000018F3" w:rsidRDefault="00E7015A" w:rsidP="00E7015A">
      <w:pPr>
        <w:pStyle w:val="XMLExample"/>
        <w:spacing w:line="240" w:lineRule="atLeast"/>
      </w:pPr>
      <w:r w:rsidRPr="000018F3">
        <w:t xml:space="preserve">  xmlns:rim=" urn:oasis:names:tc:ebxml-regrep:xsd:rim:3.0"&gt;</w:t>
      </w:r>
    </w:p>
    <w:p w14:paraId="14F7F363"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&lt;soap12:Header&gt;</w:t>
      </w:r>
    </w:p>
    <w:p w14:paraId="0740E87F" w14:textId="77777777" w:rsidR="00E7015A" w:rsidRPr="000018F3" w:rsidRDefault="00E7015A" w:rsidP="00E7015A">
      <w:pPr>
        <w:pStyle w:val="XMLExample"/>
        <w:spacing w:line="240" w:lineRule="atLeast"/>
      </w:pPr>
      <w:r w:rsidRPr="000018F3">
        <w:t xml:space="preserve">    &lt;!--Other SOAP Header elements go here--&gt;</w:t>
      </w:r>
    </w:p>
    <w:p w14:paraId="60240735" w14:textId="77777777" w:rsidR="00E7015A" w:rsidRPr="000018F3" w:rsidRDefault="00E7015A" w:rsidP="00E7015A">
      <w:pPr>
        <w:pStyle w:val="XMLExample"/>
        <w:spacing w:line="240" w:lineRule="atLeast"/>
      </w:pPr>
      <w:r w:rsidRPr="000018F3">
        <w:t xml:space="preserve">    &lt;wsa:Action soap12:mustUnderstand="true"&gt;    urn:ihe:iti:2007:ProvideAndRegisterDocumentSet-b&lt;/wsa:Action&gt;</w:t>
      </w:r>
    </w:p>
    <w:p w14:paraId="6135697F" w14:textId="4FFF8DFA" w:rsidR="00E7015A" w:rsidRPr="000018F3" w:rsidRDefault="00BC1385"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&lt;x</w:t>
      </w:r>
      <w:r w:rsidR="00E7015A" w:rsidRPr="000018F3">
        <w:rPr>
          <w:rFonts w:ascii="Courier New" w:hAnsi="Courier New" w:cs="Courier New"/>
          <w:sz w:val="20"/>
        </w:rPr>
        <w:t>dr:homeCommunityBlock&gt;</w:t>
      </w:r>
    </w:p>
    <w:p w14:paraId="591D26E5" w14:textId="792EB1A9" w:rsidR="00E7015A" w:rsidRPr="000018F3" w:rsidRDefault="00BC1385" w:rsidP="00E7015A">
      <w:pPr>
        <w:autoSpaceDE w:val="0"/>
        <w:autoSpaceDN w:val="0"/>
        <w:adjustRightInd w:val="0"/>
        <w:rPr>
          <w:rFonts w:ascii="Courier New" w:hAnsi="Courier New" w:cs="Courier New"/>
          <w:sz w:val="20"/>
        </w:rPr>
      </w:pPr>
      <w:r w:rsidRPr="000018F3">
        <w:rPr>
          <w:rFonts w:ascii="Courier New" w:hAnsi="Courier New" w:cs="Courier New"/>
          <w:sz w:val="20"/>
        </w:rPr>
        <w:tab/>
        <w:t>&lt;x</w:t>
      </w:r>
      <w:r w:rsidR="00E7015A" w:rsidRPr="000018F3">
        <w:rPr>
          <w:rFonts w:ascii="Courier New" w:hAnsi="Courier New" w:cs="Courier New"/>
          <w:sz w:val="20"/>
        </w:rPr>
        <w:t>dr:homeCommunityId</w:t>
      </w:r>
      <w:r w:rsidRPr="000018F3">
        <w:rPr>
          <w:rFonts w:ascii="Courier New" w:hAnsi="Courier New" w:cs="Courier New"/>
          <w:sz w:val="20"/>
        </w:rPr>
        <w:t>&gt;urn:oid:1.2.3.4.5.6.2333.23&lt;/x</w:t>
      </w:r>
      <w:r w:rsidR="00E7015A" w:rsidRPr="000018F3">
        <w:rPr>
          <w:rFonts w:ascii="Courier New" w:hAnsi="Courier New" w:cs="Courier New"/>
          <w:sz w:val="20"/>
        </w:rPr>
        <w:t>dr:homeCommunityId&gt;</w:t>
      </w:r>
    </w:p>
    <w:p w14:paraId="4E69FF66" w14:textId="0AFC0BC3" w:rsidR="00E7015A" w:rsidRPr="000018F3" w:rsidRDefault="00BC1385"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&lt;/x</w:t>
      </w:r>
      <w:r w:rsidR="00E7015A" w:rsidRPr="000018F3">
        <w:rPr>
          <w:rFonts w:ascii="Courier New" w:hAnsi="Courier New" w:cs="Courier New"/>
          <w:sz w:val="20"/>
        </w:rPr>
        <w:t>dr:homeCommunityBlock&gt;</w:t>
      </w:r>
    </w:p>
    <w:p w14:paraId="5377CE96"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&lt;/soap12:Header&gt;</w:t>
      </w:r>
    </w:p>
    <w:p w14:paraId="363D24DD"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&lt;soap12:Body&gt;</w:t>
      </w:r>
    </w:p>
    <w:p w14:paraId="62BBF9FD"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&lt;xds:ProvideAndRegisterDocumentSetRequest&gt;</w:t>
      </w:r>
    </w:p>
    <w:p w14:paraId="60725898"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&lt;lcm:SubmitObjectsRequest&gt;</w:t>
      </w:r>
    </w:p>
    <w:p w14:paraId="1DBD9876"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&lt;rs:RequestSlotList&gt;</w:t>
      </w:r>
    </w:p>
    <w:p w14:paraId="0D8EA729"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&lt;rim:Slot name="homeCommunityId"&gt;</w:t>
      </w:r>
    </w:p>
    <w:p w14:paraId="34AF7D87"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&lt;rim:ValueList&gt;</w:t>
      </w:r>
    </w:p>
    <w:p w14:paraId="4B6F6F45"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lastRenderedPageBreak/>
        <w:t xml:space="preserve">              &lt;rim:Value&gt;urn:oid:1.2.3.4.5.6.2333.23&lt;/rim:Value&gt;</w:t>
      </w:r>
    </w:p>
    <w:p w14:paraId="0D0C91FF"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&lt;/rim:ValueList&gt;</w:t>
      </w:r>
    </w:p>
    <w:p w14:paraId="364994A4"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&lt;/rim:Slot&gt;</w:t>
      </w:r>
    </w:p>
    <w:p w14:paraId="3FD8297A"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&lt;/rs:RequestSlotList&gt;</w:t>
      </w:r>
    </w:p>
    <w:p w14:paraId="62BBF540"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&lt;rim:RegistryObjectList&gt;</w:t>
      </w:r>
    </w:p>
    <w:p w14:paraId="5FBC8079"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 Registry Metadata goes here --&gt;</w:t>
      </w:r>
    </w:p>
    <w:p w14:paraId="5D999532"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&lt;/rim:RegistryObjectList&gt;</w:t>
      </w:r>
    </w:p>
    <w:p w14:paraId="67FD86F0"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&lt;/lcm:SubmitObjectsRequest&gt;</w:t>
      </w:r>
    </w:p>
    <w:p w14:paraId="042E94FC"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&lt;xds:Document id="Document01"&gt; </w:t>
      </w:r>
    </w:p>
    <w:p w14:paraId="0A163B53"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ab/>
      </w:r>
      <w:r w:rsidRPr="000018F3">
        <w:rPr>
          <w:rFonts w:ascii="Courier New" w:hAnsi="Courier New" w:cs="Courier New"/>
          <w:sz w:val="20"/>
        </w:rPr>
        <w:tab/>
        <w:t xml:space="preserve">&lt;!-- Document binary goes here --&gt; </w:t>
      </w:r>
    </w:p>
    <w:p w14:paraId="11EEA656"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&lt;/xds:Document&gt;</w:t>
      </w:r>
    </w:p>
    <w:p w14:paraId="0B6FFA27"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&lt;/xds:ProvideAndRegisterDocumentSetRequest&gt;</w:t>
      </w:r>
    </w:p>
    <w:p w14:paraId="61DC5387"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&lt;/soap12:Body&gt;</w:t>
      </w:r>
    </w:p>
    <w:p w14:paraId="5C7D4612"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&lt;/soap12:Envelope&gt;</w:t>
      </w:r>
    </w:p>
    <w:p w14:paraId="6049AB6C" w14:textId="77777777" w:rsidR="003D479E" w:rsidRPr="000018F3" w:rsidRDefault="003D479E" w:rsidP="00BA65FC">
      <w:pPr>
        <w:pStyle w:val="BodyText"/>
      </w:pPr>
    </w:p>
    <w:p w14:paraId="05423723" w14:textId="700211E1" w:rsidR="003D479E" w:rsidRPr="000018F3" w:rsidRDefault="003D479E" w:rsidP="003D479E">
      <w:pPr>
        <w:pStyle w:val="EditorInstructions"/>
        <w:keepNext/>
      </w:pPr>
      <w:r w:rsidRPr="000018F3">
        <w:t>Update ITI</w:t>
      </w:r>
      <w:r w:rsidR="00F51AEF">
        <w:t xml:space="preserve"> </w:t>
      </w:r>
      <w:r w:rsidRPr="000018F3">
        <w:t xml:space="preserve">TF-2 </w:t>
      </w:r>
      <w:hyperlink r:id="rId53" w:anchor="3.41.4.1.3.1" w:history="1">
        <w:r w:rsidRPr="000018F3">
          <w:rPr>
            <w:rStyle w:val="Hyperlink"/>
          </w:rPr>
          <w:t>Section 3.41.4.1.3.1</w:t>
        </w:r>
      </w:hyperlink>
      <w:r w:rsidRPr="000018F3">
        <w:t xml:space="preserve"> by adding the following to the existing section.</w:t>
      </w:r>
    </w:p>
    <w:p w14:paraId="5849F894" w14:textId="77777777" w:rsidR="003D479E" w:rsidRPr="000018F3" w:rsidRDefault="003D479E" w:rsidP="003D479E">
      <w:pPr>
        <w:pStyle w:val="BodyText"/>
      </w:pPr>
    </w:p>
    <w:p w14:paraId="28D22ED1" w14:textId="77777777" w:rsidR="003D479E" w:rsidRPr="000018F3" w:rsidRDefault="003D479E" w:rsidP="00853144">
      <w:pPr>
        <w:pStyle w:val="Heading6"/>
        <w:rPr>
          <w:noProof w:val="0"/>
        </w:rPr>
      </w:pPr>
      <w:bookmarkStart w:id="137" w:name="_Toc79142403"/>
      <w:r w:rsidRPr="000018F3">
        <w:rPr>
          <w:noProof w:val="0"/>
        </w:rPr>
        <w:t>3.41.4.1.3.1 Document Recipient Expected Actions</w:t>
      </w:r>
      <w:bookmarkEnd w:id="137"/>
    </w:p>
    <w:p w14:paraId="225AD4BB" w14:textId="77777777" w:rsidR="003D479E" w:rsidRPr="000018F3" w:rsidRDefault="003D479E" w:rsidP="003D479E">
      <w:pPr>
        <w:pStyle w:val="BodyText"/>
      </w:pPr>
      <w:r w:rsidRPr="000018F3">
        <w:t>In addition to the Expected Actions of all Content Receivers (described in the beginning of Section 3.41.4.1.3), a Document Recipient shall meet the following requirements.</w:t>
      </w:r>
    </w:p>
    <w:p w14:paraId="119FC461" w14:textId="77777777" w:rsidR="003D479E" w:rsidRPr="000018F3" w:rsidRDefault="003D479E" w:rsidP="003D479E">
      <w:pPr>
        <w:pStyle w:val="BodyText"/>
      </w:pPr>
      <w:r w:rsidRPr="000018F3">
        <w:t>A Document Recipient shall be able to interpret a submission without any context, such as knowledge of a prior submission.</w:t>
      </w:r>
    </w:p>
    <w:p w14:paraId="393D8ACA" w14:textId="77777777" w:rsidR="003D479E" w:rsidRPr="000018F3" w:rsidRDefault="003D479E" w:rsidP="003D479E">
      <w:pPr>
        <w:pStyle w:val="BodyText"/>
      </w:pPr>
      <w:r w:rsidRPr="000018F3">
        <w:t>The Document Recipient may validate the presence of metadata attributes. If the Document Recipient declares the Accepts Limited Metadata Option and the limitedMetadata attribute is present, such validation shall not exceed the requirements in the column labeled “XDR MS” (XDR Metadata-Limited Document Source) of ITI TF-3: Table 4.3.1-3. Otherwise, such validation shall not exceed the requirements in the column labeled “XDR DS” (XDR Document Source) of ITI TF-3: Table 4.3.1-3.</w:t>
      </w:r>
    </w:p>
    <w:p w14:paraId="09024127" w14:textId="77777777" w:rsidR="003D479E" w:rsidRPr="000018F3" w:rsidRDefault="003D479E" w:rsidP="003D479E">
      <w:pPr>
        <w:pStyle w:val="BodyText"/>
        <w:rPr>
          <w:b/>
          <w:u w:val="single"/>
        </w:rPr>
      </w:pPr>
      <w:r w:rsidRPr="000018F3">
        <w:rPr>
          <w:b/>
          <w:u w:val="single"/>
        </w:rPr>
        <w:t>The homeCommunityId attribute may be used by the Document Recipient to further route the document set when the Document Recipient serves multiple Communities (e.g., is grouped with an XCDR Initiating Gateway).</w:t>
      </w:r>
    </w:p>
    <w:p w14:paraId="368A1982" w14:textId="77777777" w:rsidR="003D479E" w:rsidRPr="000018F3" w:rsidRDefault="003D479E" w:rsidP="00AF04A1">
      <w:pPr>
        <w:pStyle w:val="BodyText"/>
      </w:pPr>
      <w:r w:rsidRPr="000018F3">
        <w:t>The following shall not cause rejection of a submission:</w:t>
      </w:r>
    </w:p>
    <w:p w14:paraId="2F456A25" w14:textId="67F2D741" w:rsidR="00242214" w:rsidRPr="000018F3" w:rsidRDefault="006A2314" w:rsidP="00853144">
      <w:pPr>
        <w:pStyle w:val="BodyText"/>
        <w:rPr>
          <w:szCs w:val="24"/>
        </w:rPr>
      </w:pPr>
      <w:r w:rsidRPr="000018F3">
        <w:rPr>
          <w:szCs w:val="24"/>
        </w:rPr>
        <w:t>…</w:t>
      </w:r>
    </w:p>
    <w:p w14:paraId="3B9F3A1D" w14:textId="53C8A43D" w:rsidR="006A2314" w:rsidRPr="000018F3" w:rsidRDefault="006A2314" w:rsidP="00853144">
      <w:pPr>
        <w:pStyle w:val="BodyText"/>
      </w:pPr>
    </w:p>
    <w:p w14:paraId="43E15AA4" w14:textId="77777777" w:rsidR="00242214" w:rsidRPr="000018F3" w:rsidRDefault="00242214" w:rsidP="00AD2541">
      <w:pPr>
        <w:pStyle w:val="BodyText"/>
      </w:pPr>
    </w:p>
    <w:p w14:paraId="0E8177A6" w14:textId="073371CE" w:rsidR="00D251A8" w:rsidRPr="000018F3" w:rsidRDefault="00D251A8" w:rsidP="00E2655A">
      <w:pPr>
        <w:pStyle w:val="EditorInstructions"/>
        <w:keepNext/>
      </w:pPr>
      <w:r w:rsidRPr="000018F3">
        <w:t>Update IT</w:t>
      </w:r>
      <w:r w:rsidR="00E037AA" w:rsidRPr="000018F3">
        <w:t xml:space="preserve">I </w:t>
      </w:r>
      <w:r w:rsidRPr="000018F3">
        <w:t>TF-</w:t>
      </w:r>
      <w:r w:rsidR="006A2565" w:rsidRPr="000018F3">
        <w:t>2</w:t>
      </w:r>
      <w:r w:rsidRPr="000018F3">
        <w:t xml:space="preserve">, by adding a new Section </w:t>
      </w:r>
      <w:r w:rsidR="002870B6" w:rsidRPr="000018F3">
        <w:t>3.80</w:t>
      </w:r>
      <w:r w:rsidRPr="000018F3">
        <w:t>:</w:t>
      </w:r>
    </w:p>
    <w:p w14:paraId="17D7C2CB" w14:textId="77777777" w:rsidR="00D251A8" w:rsidRPr="000018F3" w:rsidRDefault="002870B6" w:rsidP="005F1BEC">
      <w:pPr>
        <w:pStyle w:val="Heading2"/>
        <w:rPr>
          <w:noProof w:val="0"/>
        </w:rPr>
      </w:pPr>
      <w:bookmarkStart w:id="138" w:name="_Toc396415515"/>
      <w:bookmarkStart w:id="139" w:name="_Toc79142404"/>
      <w:r w:rsidRPr="000018F3">
        <w:rPr>
          <w:noProof w:val="0"/>
        </w:rPr>
        <w:t>3.80</w:t>
      </w:r>
      <w:r w:rsidR="00D251A8" w:rsidRPr="000018F3">
        <w:rPr>
          <w:noProof w:val="0"/>
        </w:rPr>
        <w:tab/>
        <w:t>Cross-Gateway Document Provide [</w:t>
      </w:r>
      <w:r w:rsidRPr="000018F3">
        <w:rPr>
          <w:noProof w:val="0"/>
        </w:rPr>
        <w:t>ITI-80</w:t>
      </w:r>
      <w:r w:rsidR="00D251A8" w:rsidRPr="000018F3">
        <w:rPr>
          <w:noProof w:val="0"/>
        </w:rPr>
        <w:t>]</w:t>
      </w:r>
      <w:bookmarkEnd w:id="138"/>
      <w:bookmarkEnd w:id="139"/>
    </w:p>
    <w:p w14:paraId="4B58B505" w14:textId="77777777" w:rsidR="00D251A8" w:rsidRPr="000018F3" w:rsidRDefault="002870B6" w:rsidP="00D251A8">
      <w:pPr>
        <w:pStyle w:val="Heading3"/>
        <w:rPr>
          <w:noProof w:val="0"/>
        </w:rPr>
      </w:pPr>
      <w:bookmarkStart w:id="140" w:name="_Toc396415516"/>
      <w:bookmarkStart w:id="141" w:name="_Toc79142405"/>
      <w:r w:rsidRPr="000018F3">
        <w:rPr>
          <w:noProof w:val="0"/>
        </w:rPr>
        <w:t>3.80</w:t>
      </w:r>
      <w:r w:rsidR="00D251A8" w:rsidRPr="000018F3">
        <w:rPr>
          <w:noProof w:val="0"/>
        </w:rPr>
        <w:t xml:space="preserve">.1 </w:t>
      </w:r>
      <w:bookmarkStart w:id="142" w:name="_Toc367968210"/>
      <w:r w:rsidR="00D251A8" w:rsidRPr="000018F3">
        <w:rPr>
          <w:noProof w:val="0"/>
        </w:rPr>
        <w:t>Scope</w:t>
      </w:r>
      <w:bookmarkEnd w:id="140"/>
      <w:bookmarkEnd w:id="141"/>
      <w:bookmarkEnd w:id="142"/>
    </w:p>
    <w:p w14:paraId="25256167" w14:textId="08D0BDCF" w:rsidR="00555F1F" w:rsidRPr="000018F3" w:rsidRDefault="00D251A8" w:rsidP="006E711B">
      <w:pPr>
        <w:pStyle w:val="BodyText"/>
      </w:pPr>
      <w:r w:rsidRPr="000018F3">
        <w:t>Th</w:t>
      </w:r>
      <w:r w:rsidR="00555F1F" w:rsidRPr="000018F3">
        <w:t>e scope of</w:t>
      </w:r>
      <w:r w:rsidRPr="000018F3">
        <w:t xml:space="preserve"> </w:t>
      </w:r>
      <w:r w:rsidR="00555F1F" w:rsidRPr="000018F3">
        <w:t>th</w:t>
      </w:r>
      <w:r w:rsidR="00B0385B" w:rsidRPr="000018F3">
        <w:t>is</w:t>
      </w:r>
      <w:r w:rsidR="00555F1F" w:rsidRPr="000018F3">
        <w:t xml:space="preserve"> </w:t>
      </w:r>
      <w:r w:rsidRPr="000018F3">
        <w:t xml:space="preserve">transaction is </w:t>
      </w:r>
      <w:r w:rsidR="00555F1F" w:rsidRPr="000018F3">
        <w:t>based on</w:t>
      </w:r>
      <w:r w:rsidRPr="000018F3">
        <w:t xml:space="preserve"> </w:t>
      </w:r>
      <w:hyperlink r:id="rId54" w:history="1">
        <w:r w:rsidR="00794ED0" w:rsidRPr="000018F3">
          <w:rPr>
            <w:rStyle w:val="Hyperlink"/>
          </w:rPr>
          <w:t>Provide and Register Document Set.b</w:t>
        </w:r>
      </w:hyperlink>
      <w:r w:rsidR="00794ED0" w:rsidRPr="000018F3">
        <w:t xml:space="preserve"> </w:t>
      </w:r>
      <w:r w:rsidR="00B0385B" w:rsidRPr="000018F3">
        <w:t>[</w:t>
      </w:r>
      <w:r w:rsidRPr="000018F3">
        <w:t>ITI-41</w:t>
      </w:r>
      <w:r w:rsidR="00794ED0" w:rsidRPr="000018F3">
        <w:t>]</w:t>
      </w:r>
      <w:r w:rsidR="00555F1F" w:rsidRPr="000018F3">
        <w:t>.</w:t>
      </w:r>
    </w:p>
    <w:p w14:paraId="26166511" w14:textId="77777777" w:rsidR="00555F1F" w:rsidRPr="000018F3" w:rsidRDefault="00794ED0" w:rsidP="00AD2541">
      <w:pPr>
        <w:pStyle w:val="BodyText"/>
      </w:pPr>
      <w:r w:rsidRPr="000018F3">
        <w:lastRenderedPageBreak/>
        <w:t>The d</w:t>
      </w:r>
      <w:r w:rsidR="00555F1F" w:rsidRPr="000018F3">
        <w:t xml:space="preserve">ifferences </w:t>
      </w:r>
      <w:r w:rsidR="008E5EBF" w:rsidRPr="000018F3">
        <w:t>between</w:t>
      </w:r>
      <w:r w:rsidRPr="000018F3">
        <w:t xml:space="preserve"> </w:t>
      </w:r>
      <w:r w:rsidR="008E5EBF" w:rsidRPr="000018F3">
        <w:t>the [ITI-41] and the [</w:t>
      </w:r>
      <w:r w:rsidR="002870B6" w:rsidRPr="000018F3">
        <w:t>ITI-80</w:t>
      </w:r>
      <w:r w:rsidR="008E5EBF" w:rsidRPr="000018F3">
        <w:t>] transactions</w:t>
      </w:r>
      <w:r w:rsidRPr="000018F3">
        <w:t xml:space="preserve"> </w:t>
      </w:r>
      <w:r w:rsidR="00B0385B" w:rsidRPr="000018F3">
        <w:t>are</w:t>
      </w:r>
      <w:r w:rsidR="00555F1F" w:rsidRPr="000018F3">
        <w:t>:</w:t>
      </w:r>
    </w:p>
    <w:p w14:paraId="442FFCF1" w14:textId="5BA19F4F" w:rsidR="00794ED0" w:rsidRPr="000018F3" w:rsidRDefault="00D251A8" w:rsidP="005F1BEC">
      <w:pPr>
        <w:pStyle w:val="ListBullet2"/>
      </w:pPr>
      <w:r w:rsidRPr="000018F3">
        <w:t xml:space="preserve">the Document Source </w:t>
      </w:r>
      <w:r w:rsidR="002260C9" w:rsidRPr="000018F3">
        <w:t>i</w:t>
      </w:r>
      <w:r w:rsidR="008E5EBF" w:rsidRPr="000018F3">
        <w:t xml:space="preserve">n </w:t>
      </w:r>
      <w:r w:rsidR="006A2314" w:rsidRPr="000018F3">
        <w:t>[</w:t>
      </w:r>
      <w:r w:rsidR="008E5EBF" w:rsidRPr="000018F3">
        <w:t>ITI-41</w:t>
      </w:r>
      <w:r w:rsidR="006A2314" w:rsidRPr="000018F3">
        <w:t>]</w:t>
      </w:r>
      <w:r w:rsidRPr="000018F3">
        <w:t xml:space="preserve"> is replaced by the Initiating Gateway </w:t>
      </w:r>
      <w:r w:rsidR="008E5EBF" w:rsidRPr="000018F3">
        <w:t xml:space="preserve">in </w:t>
      </w:r>
      <w:r w:rsidR="006A2314" w:rsidRPr="000018F3">
        <w:t>[</w:t>
      </w:r>
      <w:r w:rsidR="002870B6" w:rsidRPr="000018F3">
        <w:t>ITI-80</w:t>
      </w:r>
      <w:r w:rsidR="006A2314" w:rsidRPr="000018F3">
        <w:t>]</w:t>
      </w:r>
    </w:p>
    <w:p w14:paraId="00077322" w14:textId="63A32854" w:rsidR="00555F1F" w:rsidRPr="000018F3" w:rsidRDefault="00D251A8" w:rsidP="005F1BEC">
      <w:pPr>
        <w:pStyle w:val="ListBullet2"/>
      </w:pPr>
      <w:r w:rsidRPr="000018F3">
        <w:t xml:space="preserve">the Document Recipient </w:t>
      </w:r>
      <w:r w:rsidR="008E5EBF" w:rsidRPr="000018F3">
        <w:t xml:space="preserve">in </w:t>
      </w:r>
      <w:r w:rsidR="006A2314" w:rsidRPr="000018F3">
        <w:t>[</w:t>
      </w:r>
      <w:r w:rsidR="008E5EBF" w:rsidRPr="000018F3">
        <w:t>ITI-41</w:t>
      </w:r>
      <w:r w:rsidR="006A2314" w:rsidRPr="000018F3">
        <w:t>]</w:t>
      </w:r>
      <w:r w:rsidRPr="000018F3">
        <w:t xml:space="preserve"> is replaced by a Responding Gateway </w:t>
      </w:r>
      <w:r w:rsidR="008E5EBF" w:rsidRPr="000018F3">
        <w:t xml:space="preserve">in </w:t>
      </w:r>
      <w:r w:rsidR="006A2314" w:rsidRPr="000018F3">
        <w:t>[</w:t>
      </w:r>
      <w:r w:rsidR="002870B6" w:rsidRPr="000018F3">
        <w:t>ITI-80</w:t>
      </w:r>
      <w:r w:rsidR="006A2314" w:rsidRPr="000018F3">
        <w:t>]</w:t>
      </w:r>
      <w:r w:rsidRPr="000018F3">
        <w:t xml:space="preserve"> </w:t>
      </w:r>
    </w:p>
    <w:p w14:paraId="38D8A110" w14:textId="138D9071" w:rsidR="00A57CD7" w:rsidRPr="000018F3" w:rsidRDefault="006A2314" w:rsidP="005F1BEC">
      <w:pPr>
        <w:pStyle w:val="ListBullet2"/>
      </w:pPr>
      <w:r w:rsidRPr="000018F3">
        <w:t>[</w:t>
      </w:r>
      <w:r w:rsidR="00A57CD7" w:rsidRPr="000018F3">
        <w:t>ITI-41</w:t>
      </w:r>
      <w:r w:rsidRPr="000018F3">
        <w:t>]</w:t>
      </w:r>
      <w:r w:rsidR="00A57CD7" w:rsidRPr="000018F3">
        <w:t xml:space="preserve"> has a Transmit Home Community </w:t>
      </w:r>
      <w:r w:rsidR="007F69B4" w:rsidRPr="000018F3">
        <w:t xml:space="preserve">Id </w:t>
      </w:r>
      <w:r w:rsidR="00A57CD7" w:rsidRPr="000018F3">
        <w:t>Option.</w:t>
      </w:r>
      <w:r w:rsidR="00536D9D" w:rsidRPr="000018F3">
        <w:t xml:space="preserve"> </w:t>
      </w:r>
      <w:r w:rsidR="00674DAF" w:rsidRPr="000018F3">
        <w:t>[</w:t>
      </w:r>
      <w:r w:rsidR="002870B6" w:rsidRPr="000018F3">
        <w:t>ITI-80</w:t>
      </w:r>
      <w:r w:rsidR="00674DAF" w:rsidRPr="000018F3">
        <w:t>]</w:t>
      </w:r>
      <w:r w:rsidR="00A57CD7" w:rsidRPr="000018F3">
        <w:t xml:space="preserve"> </w:t>
      </w:r>
      <w:r w:rsidR="0036770B" w:rsidRPr="000018F3">
        <w:t xml:space="preserve">does not have the option </w:t>
      </w:r>
      <w:r w:rsidR="00A57CD7" w:rsidRPr="000018F3">
        <w:t>because the capabilities associated with that option are required.</w:t>
      </w:r>
    </w:p>
    <w:p w14:paraId="69A7C81D" w14:textId="77777777" w:rsidR="00D251A8" w:rsidRPr="000018F3" w:rsidRDefault="002870B6" w:rsidP="00D251A8">
      <w:pPr>
        <w:pStyle w:val="Heading3"/>
        <w:rPr>
          <w:noProof w:val="0"/>
        </w:rPr>
      </w:pPr>
      <w:bookmarkStart w:id="143" w:name="_Toc396415517"/>
      <w:bookmarkStart w:id="144" w:name="_Toc79142406"/>
      <w:r w:rsidRPr="000018F3">
        <w:rPr>
          <w:noProof w:val="0"/>
        </w:rPr>
        <w:t>3.80</w:t>
      </w:r>
      <w:r w:rsidR="00D251A8" w:rsidRPr="000018F3">
        <w:rPr>
          <w:noProof w:val="0"/>
        </w:rPr>
        <w:t xml:space="preserve">.2 </w:t>
      </w:r>
      <w:r w:rsidR="0077413B" w:rsidRPr="000018F3">
        <w:rPr>
          <w:noProof w:val="0"/>
        </w:rPr>
        <w:t>Actor</w:t>
      </w:r>
      <w:r w:rsidR="00D251A8" w:rsidRPr="000018F3">
        <w:rPr>
          <w:noProof w:val="0"/>
        </w:rPr>
        <w:t xml:space="preserve"> Role</w:t>
      </w:r>
      <w:bookmarkEnd w:id="143"/>
      <w:r w:rsidR="0077413B" w:rsidRPr="000018F3">
        <w:rPr>
          <w:noProof w:val="0"/>
        </w:rPr>
        <w:t>s</w:t>
      </w:r>
      <w:bookmarkEnd w:id="144"/>
    </w:p>
    <w:tbl>
      <w:tblPr>
        <w:tblStyle w:val="TableGrid"/>
        <w:tblW w:w="0" w:type="auto"/>
        <w:tblLook w:val="04A0" w:firstRow="1" w:lastRow="0" w:firstColumn="1" w:lastColumn="0" w:noHBand="0" w:noVBand="1"/>
      </w:tblPr>
      <w:tblGrid>
        <w:gridCol w:w="1613"/>
        <w:gridCol w:w="7737"/>
      </w:tblGrid>
      <w:tr w:rsidR="00B31787" w:rsidRPr="000018F3" w14:paraId="222699FD" w14:textId="77777777" w:rsidTr="00733277">
        <w:tc>
          <w:tcPr>
            <w:tcW w:w="1638" w:type="dxa"/>
          </w:tcPr>
          <w:p w14:paraId="64B4FE30" w14:textId="77777777" w:rsidR="00B31787" w:rsidRPr="00BA65FC" w:rsidRDefault="0023096F" w:rsidP="00BA65FC">
            <w:pPr>
              <w:pStyle w:val="BodyText"/>
              <w:rPr>
                <w:b/>
                <w:bCs/>
              </w:rPr>
            </w:pPr>
            <w:r w:rsidRPr="00BA65FC">
              <w:rPr>
                <w:b/>
                <w:bCs/>
              </w:rPr>
              <w:t>Actor:</w:t>
            </w:r>
          </w:p>
        </w:tc>
        <w:tc>
          <w:tcPr>
            <w:tcW w:w="7938" w:type="dxa"/>
          </w:tcPr>
          <w:p w14:paraId="0E8868BB" w14:textId="77777777" w:rsidR="00B31787" w:rsidRPr="000018F3" w:rsidRDefault="00B31787" w:rsidP="00BA65FC">
            <w:pPr>
              <w:pStyle w:val="BodyText"/>
            </w:pPr>
            <w:r w:rsidRPr="000018F3">
              <w:t>Initiating Gateway</w:t>
            </w:r>
          </w:p>
        </w:tc>
      </w:tr>
      <w:tr w:rsidR="00B31787" w:rsidRPr="000018F3" w14:paraId="65598D28" w14:textId="77777777" w:rsidTr="00733277">
        <w:tc>
          <w:tcPr>
            <w:tcW w:w="1638" w:type="dxa"/>
          </w:tcPr>
          <w:p w14:paraId="3DEE4066" w14:textId="77777777" w:rsidR="00B31787" w:rsidRPr="00BA65FC" w:rsidRDefault="0023096F" w:rsidP="00BA65FC">
            <w:pPr>
              <w:pStyle w:val="BodyText"/>
              <w:rPr>
                <w:b/>
                <w:bCs/>
              </w:rPr>
            </w:pPr>
            <w:r w:rsidRPr="00BA65FC">
              <w:rPr>
                <w:b/>
                <w:bCs/>
              </w:rPr>
              <w:t>Role:</w:t>
            </w:r>
          </w:p>
        </w:tc>
        <w:tc>
          <w:tcPr>
            <w:tcW w:w="7938" w:type="dxa"/>
          </w:tcPr>
          <w:p w14:paraId="78295973" w14:textId="77777777" w:rsidR="00B31787" w:rsidRPr="000018F3" w:rsidRDefault="00B31787" w:rsidP="00BA65FC">
            <w:pPr>
              <w:pStyle w:val="BodyText"/>
            </w:pPr>
            <w:r w:rsidRPr="000018F3">
              <w:t>Sends documents and associated metadata to a Responding Gateway</w:t>
            </w:r>
          </w:p>
        </w:tc>
      </w:tr>
      <w:tr w:rsidR="00B31787" w:rsidRPr="000018F3" w14:paraId="64DE2E29" w14:textId="77777777" w:rsidTr="00733277">
        <w:tc>
          <w:tcPr>
            <w:tcW w:w="1638" w:type="dxa"/>
          </w:tcPr>
          <w:p w14:paraId="37892574" w14:textId="77777777" w:rsidR="00B31787" w:rsidRPr="00BA65FC" w:rsidRDefault="0023096F" w:rsidP="00BA65FC">
            <w:pPr>
              <w:pStyle w:val="BodyText"/>
              <w:rPr>
                <w:b/>
                <w:bCs/>
              </w:rPr>
            </w:pPr>
            <w:r w:rsidRPr="00BA65FC">
              <w:rPr>
                <w:b/>
                <w:bCs/>
              </w:rPr>
              <w:t>Actor:</w:t>
            </w:r>
          </w:p>
        </w:tc>
        <w:tc>
          <w:tcPr>
            <w:tcW w:w="7938" w:type="dxa"/>
          </w:tcPr>
          <w:p w14:paraId="236E9887" w14:textId="77777777" w:rsidR="00B31787" w:rsidRPr="000018F3" w:rsidRDefault="00B31787" w:rsidP="00BA65FC">
            <w:pPr>
              <w:pStyle w:val="BodyText"/>
            </w:pPr>
            <w:r w:rsidRPr="000018F3">
              <w:t>Responding Gateway</w:t>
            </w:r>
          </w:p>
        </w:tc>
      </w:tr>
      <w:tr w:rsidR="00B31787" w:rsidRPr="000018F3" w14:paraId="28A2D8E2" w14:textId="77777777" w:rsidTr="00733277">
        <w:tc>
          <w:tcPr>
            <w:tcW w:w="1638" w:type="dxa"/>
          </w:tcPr>
          <w:p w14:paraId="3A9DC0CC" w14:textId="77777777" w:rsidR="00B31787" w:rsidRPr="00BA65FC" w:rsidRDefault="0023096F" w:rsidP="00BA65FC">
            <w:pPr>
              <w:pStyle w:val="BodyText"/>
              <w:rPr>
                <w:b/>
                <w:bCs/>
              </w:rPr>
            </w:pPr>
            <w:r w:rsidRPr="00BA65FC">
              <w:rPr>
                <w:b/>
                <w:bCs/>
              </w:rPr>
              <w:t>Role:</w:t>
            </w:r>
          </w:p>
        </w:tc>
        <w:tc>
          <w:tcPr>
            <w:tcW w:w="7938" w:type="dxa"/>
          </w:tcPr>
          <w:p w14:paraId="50FA2D26" w14:textId="77777777" w:rsidR="00B31787" w:rsidRPr="000018F3" w:rsidRDefault="00B31787" w:rsidP="00BA65FC">
            <w:pPr>
              <w:pStyle w:val="BodyText"/>
            </w:pPr>
            <w:r w:rsidRPr="000018F3">
              <w:t>Receives a set of documents and, if required, forwards them to the intended recipient or a registry/repository in its local community.</w:t>
            </w:r>
            <w:r w:rsidRPr="000018F3" w:rsidDel="00A11790">
              <w:t xml:space="preserve"> </w:t>
            </w:r>
          </w:p>
        </w:tc>
      </w:tr>
    </w:tbl>
    <w:p w14:paraId="2DA3E693" w14:textId="77777777" w:rsidR="00A22FA3" w:rsidRDefault="00A22FA3" w:rsidP="00BA65FC">
      <w:pPr>
        <w:pStyle w:val="BodyText"/>
      </w:pPr>
      <w:bookmarkStart w:id="145" w:name="_Toc396415518"/>
    </w:p>
    <w:p w14:paraId="0A6713EC" w14:textId="388050AE" w:rsidR="00D251A8" w:rsidRPr="000018F3" w:rsidRDefault="002870B6" w:rsidP="00D251A8">
      <w:pPr>
        <w:pStyle w:val="Heading3"/>
        <w:rPr>
          <w:noProof w:val="0"/>
        </w:rPr>
      </w:pPr>
      <w:bookmarkStart w:id="146" w:name="_Toc79142407"/>
      <w:r w:rsidRPr="000018F3">
        <w:rPr>
          <w:noProof w:val="0"/>
        </w:rPr>
        <w:t>3.80</w:t>
      </w:r>
      <w:r w:rsidR="00D251A8" w:rsidRPr="000018F3">
        <w:rPr>
          <w:noProof w:val="0"/>
        </w:rPr>
        <w:t>.3</w:t>
      </w:r>
      <w:r w:rsidR="0088744E" w:rsidRPr="000018F3">
        <w:rPr>
          <w:noProof w:val="0"/>
        </w:rPr>
        <w:t xml:space="preserve"> </w:t>
      </w:r>
      <w:r w:rsidR="00D251A8" w:rsidRPr="000018F3">
        <w:rPr>
          <w:noProof w:val="0"/>
        </w:rPr>
        <w:t>Reference Standards</w:t>
      </w:r>
      <w:bookmarkEnd w:id="145"/>
      <w:bookmarkEnd w:id="146"/>
    </w:p>
    <w:p w14:paraId="2F73F298" w14:textId="626991BC" w:rsidR="00271CAF" w:rsidRPr="000018F3" w:rsidRDefault="0041642D" w:rsidP="006E711B">
      <w:pPr>
        <w:pStyle w:val="BodyText"/>
      </w:pPr>
      <w:r w:rsidRPr="000018F3">
        <w:t>Implementers</w:t>
      </w:r>
      <w:r w:rsidR="00271CAF" w:rsidRPr="000018F3">
        <w:t xml:space="preserve"> of this transaction shall comply with all requirements described in: </w:t>
      </w:r>
      <w:hyperlink r:id="rId55" w:history="1">
        <w:r w:rsidR="00271CAF" w:rsidRPr="000018F3">
          <w:rPr>
            <w:rStyle w:val="Hyperlink"/>
          </w:rPr>
          <w:t>ITI TF-2:</w:t>
        </w:r>
        <w:r w:rsidR="005C79B6" w:rsidRPr="000018F3">
          <w:rPr>
            <w:rStyle w:val="Hyperlink"/>
          </w:rPr>
          <w:t xml:space="preserve"> </w:t>
        </w:r>
        <w:r w:rsidR="00271CAF" w:rsidRPr="000018F3">
          <w:rPr>
            <w:rStyle w:val="Hyperlink"/>
          </w:rPr>
          <w:t>Appendix V</w:t>
        </w:r>
      </w:hyperlink>
      <w:r w:rsidR="00271CAF" w:rsidRPr="000018F3">
        <w:t>: Web Services for IHE Transactions.</w:t>
      </w:r>
    </w:p>
    <w:p w14:paraId="0E2E6AFE" w14:textId="77777777" w:rsidR="00FE7D70" w:rsidRPr="000018F3" w:rsidRDefault="00FE7D70" w:rsidP="006E711B">
      <w:pPr>
        <w:pStyle w:val="BodyText"/>
      </w:pPr>
    </w:p>
    <w:tbl>
      <w:tblPr>
        <w:tblStyle w:val="TableGrid"/>
        <w:tblW w:w="0" w:type="auto"/>
        <w:tblLook w:val="04A0" w:firstRow="1" w:lastRow="0" w:firstColumn="1" w:lastColumn="0" w:noHBand="0" w:noVBand="1"/>
      </w:tblPr>
      <w:tblGrid>
        <w:gridCol w:w="1802"/>
        <w:gridCol w:w="7216"/>
      </w:tblGrid>
      <w:tr w:rsidR="00271CAF" w:rsidRPr="000018F3" w14:paraId="4780941C" w14:textId="77777777" w:rsidTr="00F84B45">
        <w:tc>
          <w:tcPr>
            <w:tcW w:w="1802" w:type="dxa"/>
          </w:tcPr>
          <w:p w14:paraId="25CB4779" w14:textId="77777777" w:rsidR="00271CAF" w:rsidRPr="000018F3" w:rsidRDefault="00271CAF" w:rsidP="00BA65FC">
            <w:pPr>
              <w:pStyle w:val="BodyText"/>
            </w:pPr>
            <w:r w:rsidRPr="000018F3">
              <w:t>ebRIM</w:t>
            </w:r>
          </w:p>
        </w:tc>
        <w:tc>
          <w:tcPr>
            <w:tcW w:w="7216" w:type="dxa"/>
          </w:tcPr>
          <w:p w14:paraId="0281C574" w14:textId="77777777" w:rsidR="00271CAF" w:rsidRPr="000018F3" w:rsidRDefault="00271CAF" w:rsidP="00BA65FC">
            <w:pPr>
              <w:pStyle w:val="BodyText"/>
            </w:pPr>
            <w:r w:rsidRPr="000018F3">
              <w:t>OASIS/ebXML Registry Information Model v3.0</w:t>
            </w:r>
          </w:p>
        </w:tc>
      </w:tr>
      <w:tr w:rsidR="00271CAF" w:rsidRPr="000018F3" w14:paraId="4EE702E6" w14:textId="77777777" w:rsidTr="00F84B45">
        <w:tc>
          <w:tcPr>
            <w:tcW w:w="1802" w:type="dxa"/>
          </w:tcPr>
          <w:p w14:paraId="2ABECD05" w14:textId="77777777" w:rsidR="00271CAF" w:rsidRPr="000018F3" w:rsidRDefault="00271CAF" w:rsidP="00BA65FC">
            <w:pPr>
              <w:pStyle w:val="BodyText"/>
            </w:pPr>
            <w:r w:rsidRPr="000018F3">
              <w:t>ebRS</w:t>
            </w:r>
          </w:p>
        </w:tc>
        <w:tc>
          <w:tcPr>
            <w:tcW w:w="7216" w:type="dxa"/>
          </w:tcPr>
          <w:p w14:paraId="74CBF0EF" w14:textId="77777777" w:rsidR="00271CAF" w:rsidRPr="000018F3" w:rsidRDefault="00271CAF" w:rsidP="00BA65FC">
            <w:pPr>
              <w:pStyle w:val="BodyText"/>
            </w:pPr>
            <w:r w:rsidRPr="000018F3">
              <w:t>OASIS/ebXML Registry Services Specifications v3.0</w:t>
            </w:r>
          </w:p>
        </w:tc>
      </w:tr>
      <w:tr w:rsidR="00271CAF" w:rsidRPr="000018F3" w14:paraId="58B68DCE" w14:textId="77777777" w:rsidTr="00F84B45">
        <w:tc>
          <w:tcPr>
            <w:tcW w:w="1802" w:type="dxa"/>
          </w:tcPr>
          <w:p w14:paraId="0F6717FC" w14:textId="77777777" w:rsidR="00271CAF" w:rsidRPr="000018F3" w:rsidRDefault="005C79B6" w:rsidP="00BA65FC">
            <w:pPr>
              <w:pStyle w:val="BodyText"/>
            </w:pPr>
            <w:r w:rsidRPr="000018F3">
              <w:t>ebMS</w:t>
            </w:r>
          </w:p>
        </w:tc>
        <w:tc>
          <w:tcPr>
            <w:tcW w:w="7216" w:type="dxa"/>
          </w:tcPr>
          <w:p w14:paraId="010FDDA4" w14:textId="77777777" w:rsidR="00271CAF" w:rsidRPr="000018F3" w:rsidRDefault="005C79B6" w:rsidP="00BA65FC">
            <w:pPr>
              <w:pStyle w:val="BodyText"/>
            </w:pPr>
            <w:r w:rsidRPr="000018F3">
              <w:t>OASIS/ebXML Messaging Services Specifications v3.0</w:t>
            </w:r>
          </w:p>
        </w:tc>
      </w:tr>
    </w:tbl>
    <w:p w14:paraId="6E6AFEA3" w14:textId="77777777" w:rsidR="00FE7D70" w:rsidRPr="000018F3" w:rsidRDefault="00FE7D70" w:rsidP="005F1BEC">
      <w:bookmarkStart w:id="147" w:name="_Toc396415519"/>
    </w:p>
    <w:p w14:paraId="19B7A09D" w14:textId="0708B2B1" w:rsidR="00D251A8" w:rsidRPr="000018F3" w:rsidRDefault="002870B6" w:rsidP="00D251A8">
      <w:pPr>
        <w:pStyle w:val="Heading3"/>
        <w:rPr>
          <w:noProof w:val="0"/>
        </w:rPr>
      </w:pPr>
      <w:bookmarkStart w:id="148" w:name="_Toc79142408"/>
      <w:r w:rsidRPr="000018F3">
        <w:rPr>
          <w:noProof w:val="0"/>
        </w:rPr>
        <w:t>3.80</w:t>
      </w:r>
      <w:r w:rsidR="00D251A8" w:rsidRPr="000018F3">
        <w:rPr>
          <w:noProof w:val="0"/>
        </w:rPr>
        <w:t>.4</w:t>
      </w:r>
      <w:r w:rsidR="0088744E" w:rsidRPr="000018F3">
        <w:rPr>
          <w:noProof w:val="0"/>
        </w:rPr>
        <w:t xml:space="preserve"> </w:t>
      </w:r>
      <w:bookmarkEnd w:id="147"/>
      <w:r w:rsidR="00020595" w:rsidRPr="000018F3">
        <w:rPr>
          <w:noProof w:val="0"/>
        </w:rPr>
        <w:t>Messages</w:t>
      </w:r>
      <w:bookmarkEnd w:id="148"/>
    </w:p>
    <w:bookmarkStart w:id="149" w:name="_Toc80450221"/>
    <w:p w14:paraId="34996201" w14:textId="77777777" w:rsidR="00671ECD" w:rsidRPr="000018F3" w:rsidRDefault="001032DB" w:rsidP="00BA65FC">
      <w:pPr>
        <w:pStyle w:val="BodyText"/>
        <w:jc w:val="center"/>
      </w:pPr>
      <w:r w:rsidRPr="000018F3">
        <w:object w:dxaOrig="6991" w:dyaOrig="3966" w14:anchorId="4A53513F">
          <v:shape id="_x0000_i1030" type="#_x0000_t75" alt="" style="width:349.5pt;height:197.25pt;mso-width-percent:0;mso-height-percent:0;mso-width-percent:0;mso-height-percent:0" o:ole="">
            <v:imagedata r:id="rId56" o:title=""/>
          </v:shape>
          <o:OLEObject Type="Embed" ProgID="Visio.Drawing.11" ShapeID="_x0000_i1030" DrawAspect="Content" ObjectID="_1689755784" r:id="rId57"/>
        </w:object>
      </w:r>
    </w:p>
    <w:p w14:paraId="044DB1CD" w14:textId="77777777" w:rsidR="00D251A8" w:rsidRPr="000018F3" w:rsidRDefault="002870B6" w:rsidP="00F84B45">
      <w:pPr>
        <w:pStyle w:val="Heading4"/>
        <w:rPr>
          <w:noProof w:val="0"/>
        </w:rPr>
      </w:pPr>
      <w:bookmarkStart w:id="150" w:name="_Toc396415520"/>
      <w:bookmarkStart w:id="151" w:name="_Toc79142409"/>
      <w:r w:rsidRPr="000018F3">
        <w:rPr>
          <w:noProof w:val="0"/>
        </w:rPr>
        <w:lastRenderedPageBreak/>
        <w:t>3.80</w:t>
      </w:r>
      <w:r w:rsidR="00D251A8" w:rsidRPr="000018F3">
        <w:rPr>
          <w:noProof w:val="0"/>
        </w:rPr>
        <w:t>.4.1</w:t>
      </w:r>
      <w:r w:rsidR="0088744E" w:rsidRPr="000018F3">
        <w:rPr>
          <w:noProof w:val="0"/>
        </w:rPr>
        <w:t xml:space="preserve"> </w:t>
      </w:r>
      <w:r w:rsidR="00555F1F" w:rsidRPr="000018F3">
        <w:rPr>
          <w:noProof w:val="0"/>
        </w:rPr>
        <w:t xml:space="preserve">Cross-Gateway Document Provide </w:t>
      </w:r>
      <w:bookmarkEnd w:id="149"/>
      <w:r w:rsidR="00D251A8" w:rsidRPr="000018F3">
        <w:rPr>
          <w:noProof w:val="0"/>
        </w:rPr>
        <w:t>Request</w:t>
      </w:r>
      <w:bookmarkEnd w:id="150"/>
      <w:bookmarkEnd w:id="151"/>
    </w:p>
    <w:p w14:paraId="33AAAC83" w14:textId="77777777" w:rsidR="00ED18F0" w:rsidRPr="000018F3" w:rsidRDefault="00ED18F0" w:rsidP="006E711B">
      <w:pPr>
        <w:pStyle w:val="BodyText"/>
      </w:pPr>
      <w:bookmarkStart w:id="152" w:name="_Toc396415521"/>
      <w:r w:rsidRPr="000018F3">
        <w:t>An Initiating Gateway sends documents and associated metadata to a Responding Gateway</w:t>
      </w:r>
      <w:r w:rsidR="00A152D0" w:rsidRPr="000018F3">
        <w:t xml:space="preserve">. </w:t>
      </w:r>
      <w:r w:rsidR="005C79B6" w:rsidRPr="000018F3">
        <w:t>The Responding Gateway</w:t>
      </w:r>
      <w:r w:rsidR="00201325" w:rsidRPr="000018F3">
        <w:t xml:space="preserve"> may then</w:t>
      </w:r>
      <w:r w:rsidR="005C79B6" w:rsidRPr="000018F3">
        <w:t xml:space="preserve"> forward the documents to the intended recipient or repository.</w:t>
      </w:r>
    </w:p>
    <w:p w14:paraId="35A8E96B" w14:textId="77777777" w:rsidR="00D251A8" w:rsidRPr="000018F3" w:rsidRDefault="002870B6" w:rsidP="00F84B45">
      <w:pPr>
        <w:pStyle w:val="Heading5"/>
        <w:rPr>
          <w:noProof w:val="0"/>
        </w:rPr>
      </w:pPr>
      <w:bookmarkStart w:id="153" w:name="_Toc79142410"/>
      <w:r w:rsidRPr="000018F3">
        <w:rPr>
          <w:noProof w:val="0"/>
        </w:rPr>
        <w:t>3.80</w:t>
      </w:r>
      <w:r w:rsidR="00D251A8" w:rsidRPr="000018F3">
        <w:rPr>
          <w:noProof w:val="0"/>
        </w:rPr>
        <w:t>.4.1.1</w:t>
      </w:r>
      <w:r w:rsidR="0088744E" w:rsidRPr="000018F3">
        <w:rPr>
          <w:noProof w:val="0"/>
        </w:rPr>
        <w:t xml:space="preserve"> </w:t>
      </w:r>
      <w:r w:rsidR="00D251A8" w:rsidRPr="000018F3">
        <w:rPr>
          <w:noProof w:val="0"/>
        </w:rPr>
        <w:t>Trigger Events</w:t>
      </w:r>
      <w:bookmarkEnd w:id="152"/>
      <w:bookmarkEnd w:id="153"/>
    </w:p>
    <w:p w14:paraId="2C0F80D1" w14:textId="77777777" w:rsidR="007F3570" w:rsidRPr="000018F3" w:rsidRDefault="007F3570" w:rsidP="006E711B">
      <w:pPr>
        <w:pStyle w:val="BodyText"/>
      </w:pPr>
      <w:r w:rsidRPr="000018F3">
        <w:t xml:space="preserve">The </w:t>
      </w:r>
      <w:r w:rsidR="005C79B6" w:rsidRPr="000018F3">
        <w:t>Initiating Gateway</w:t>
      </w:r>
      <w:r w:rsidRPr="000018F3">
        <w:t xml:space="preserve"> wants to submit</w:t>
      </w:r>
      <w:r w:rsidR="005C79B6" w:rsidRPr="000018F3">
        <w:t xml:space="preserve"> a</w:t>
      </w:r>
      <w:r w:rsidRPr="000018F3">
        <w:t xml:space="preserve"> set of zero or more documents to the </w:t>
      </w:r>
      <w:r w:rsidR="005C79B6" w:rsidRPr="000018F3">
        <w:t>Responding Gateway of another community.</w:t>
      </w:r>
    </w:p>
    <w:p w14:paraId="69CDAEAF" w14:textId="5351AD92" w:rsidR="00733277" w:rsidRPr="000018F3" w:rsidRDefault="00733277" w:rsidP="006E711B">
      <w:pPr>
        <w:pStyle w:val="BodyText"/>
      </w:pPr>
      <w:r w:rsidRPr="000018F3">
        <w:t>The Initiating Gateway shall provide enough information about the patient to ensure that the Responding Gateway can process the documents.</w:t>
      </w:r>
      <w:r w:rsidR="00536D9D" w:rsidRPr="000018F3">
        <w:t xml:space="preserve"> </w:t>
      </w:r>
      <w:r w:rsidRPr="000018F3">
        <w:t>The definition of enough will vary by deployment.</w:t>
      </w:r>
      <w:r w:rsidR="00536D9D" w:rsidRPr="000018F3">
        <w:t xml:space="preserve"> </w:t>
      </w:r>
      <w:r w:rsidRPr="000018F3">
        <w:t xml:space="preserve">In some </w:t>
      </w:r>
      <w:r w:rsidR="00374C6A" w:rsidRPr="000018F3">
        <w:t>cases,</w:t>
      </w:r>
      <w:r w:rsidRPr="000018F3">
        <w:t xml:space="preserve"> this might be by providing a patient ID that is known by the Responding Gateway.</w:t>
      </w:r>
      <w:r w:rsidR="00536D9D" w:rsidRPr="000018F3">
        <w:t xml:space="preserve"> </w:t>
      </w:r>
      <w:r w:rsidRPr="000018F3">
        <w:t>In other cases</w:t>
      </w:r>
      <w:r w:rsidR="00135B8C" w:rsidRPr="000018F3">
        <w:t>,</w:t>
      </w:r>
      <w:r w:rsidRPr="000018F3">
        <w:t xml:space="preserve"> it might include specification of enough demographics that the Responding Gateway will be confident of the association </w:t>
      </w:r>
      <w:r w:rsidR="00C2175B" w:rsidRPr="000018F3">
        <w:t xml:space="preserve">of the submission </w:t>
      </w:r>
      <w:r w:rsidRPr="000018F3">
        <w:t xml:space="preserve">to </w:t>
      </w:r>
      <w:r w:rsidR="00C2175B" w:rsidRPr="000018F3">
        <w:t xml:space="preserve">a </w:t>
      </w:r>
      <w:r w:rsidRPr="000018F3">
        <w:t>local patient.</w:t>
      </w:r>
      <w:r w:rsidR="00536D9D" w:rsidRPr="000018F3">
        <w:t xml:space="preserve"> </w:t>
      </w:r>
      <w:r w:rsidRPr="000018F3">
        <w:t xml:space="preserve">To accommodate the variety of policies </w:t>
      </w:r>
      <w:r w:rsidR="00135B8C" w:rsidRPr="000018F3">
        <w:t>that</w:t>
      </w:r>
      <w:r w:rsidRPr="000018F3">
        <w:t xml:space="preserve"> might apply, the </w:t>
      </w:r>
      <w:r w:rsidR="00C2175B" w:rsidRPr="000018F3">
        <w:t>Initiating</w:t>
      </w:r>
      <w:r w:rsidRPr="000018F3">
        <w:t xml:space="preserve"> Gateway shall be able to be configured to provide</w:t>
      </w:r>
      <w:r w:rsidR="00C2175B" w:rsidRPr="000018F3">
        <w:t xml:space="preserve"> in the metadata at least: (1) </w:t>
      </w:r>
      <w:r w:rsidRPr="000018F3">
        <w:t xml:space="preserve">a </w:t>
      </w:r>
      <w:r w:rsidR="00CF3E61" w:rsidRPr="000018F3">
        <w:t>patient ID known to the Responding Gateway</w:t>
      </w:r>
      <w:r w:rsidR="00C2175B" w:rsidRPr="000018F3">
        <w:t>,</w:t>
      </w:r>
      <w:r w:rsidR="00CF3E61" w:rsidRPr="000018F3">
        <w:t xml:space="preserve"> and </w:t>
      </w:r>
      <w:r w:rsidR="00C2175B" w:rsidRPr="000018F3">
        <w:t xml:space="preserve">(2) </w:t>
      </w:r>
      <w:r w:rsidR="00CF3E61" w:rsidRPr="000018F3">
        <w:t xml:space="preserve">demographics for the patient including </w:t>
      </w:r>
      <w:r w:rsidR="007B1A57" w:rsidRPr="000018F3">
        <w:t xml:space="preserve">first </w:t>
      </w:r>
      <w:r w:rsidR="00CF3E61" w:rsidRPr="000018F3">
        <w:t>name</w:t>
      </w:r>
      <w:r w:rsidR="007B1A57" w:rsidRPr="000018F3">
        <w:t>, last name</w:t>
      </w:r>
      <w:r w:rsidR="00CF3E61" w:rsidRPr="000018F3">
        <w:t>, birth date and gender.</w:t>
      </w:r>
    </w:p>
    <w:p w14:paraId="12B36AD6" w14:textId="77777777" w:rsidR="00D251A8" w:rsidRPr="000018F3" w:rsidRDefault="002870B6" w:rsidP="00F84B45">
      <w:pPr>
        <w:pStyle w:val="Heading5"/>
        <w:rPr>
          <w:noProof w:val="0"/>
        </w:rPr>
      </w:pPr>
      <w:bookmarkStart w:id="154" w:name="_Toc396415522"/>
      <w:bookmarkStart w:id="155" w:name="_Toc79142411"/>
      <w:r w:rsidRPr="000018F3">
        <w:rPr>
          <w:noProof w:val="0"/>
        </w:rPr>
        <w:t>3.80</w:t>
      </w:r>
      <w:r w:rsidR="00D251A8" w:rsidRPr="000018F3">
        <w:rPr>
          <w:noProof w:val="0"/>
        </w:rPr>
        <w:t>.4.1.2</w:t>
      </w:r>
      <w:r w:rsidR="0088744E" w:rsidRPr="000018F3">
        <w:rPr>
          <w:noProof w:val="0"/>
        </w:rPr>
        <w:t xml:space="preserve"> </w:t>
      </w:r>
      <w:r w:rsidR="00D251A8" w:rsidRPr="000018F3">
        <w:rPr>
          <w:noProof w:val="0"/>
        </w:rPr>
        <w:t>Message Semantics</w:t>
      </w:r>
      <w:bookmarkEnd w:id="154"/>
      <w:bookmarkEnd w:id="155"/>
    </w:p>
    <w:p w14:paraId="08163F81" w14:textId="06585DF5" w:rsidR="00DA027D" w:rsidRPr="000018F3" w:rsidRDefault="00D359AF" w:rsidP="006E711B">
      <w:pPr>
        <w:pStyle w:val="BodyText"/>
      </w:pPr>
      <w:r w:rsidRPr="000018F3">
        <w:t xml:space="preserve">Message semantics for the Cross-Gateway Document Provide adhere to the </w:t>
      </w:r>
      <w:r w:rsidR="00050008" w:rsidRPr="000018F3">
        <w:t xml:space="preserve">Message Semantics </w:t>
      </w:r>
      <w:r w:rsidRPr="000018F3">
        <w:t>for Provide and Register Document Set-</w:t>
      </w:r>
      <w:r w:rsidR="00264B4A" w:rsidRPr="000018F3">
        <w:t>b</w:t>
      </w:r>
      <w:r w:rsidRPr="000018F3">
        <w:t xml:space="preserve"> [ITI-41]</w:t>
      </w:r>
      <w:r w:rsidR="00050008" w:rsidRPr="000018F3">
        <w:t xml:space="preserve"> in </w:t>
      </w:r>
      <w:hyperlink r:id="rId58" w:anchor="3.41.4.1.2" w:history="1">
        <w:r w:rsidR="00050008" w:rsidRPr="000018F3">
          <w:rPr>
            <w:rStyle w:val="Hyperlink"/>
          </w:rPr>
          <w:t>ITI TF-2:</w:t>
        </w:r>
        <w:r w:rsidR="00AD2541" w:rsidRPr="000018F3">
          <w:rPr>
            <w:rStyle w:val="Hyperlink"/>
          </w:rPr>
          <w:t xml:space="preserve"> </w:t>
        </w:r>
        <w:r w:rsidR="00050008" w:rsidRPr="000018F3">
          <w:rPr>
            <w:rStyle w:val="Hyperlink"/>
          </w:rPr>
          <w:t>3.41.4.1.2</w:t>
        </w:r>
      </w:hyperlink>
      <w:r w:rsidR="00A152D0" w:rsidRPr="000018F3">
        <w:t xml:space="preserve">. </w:t>
      </w:r>
    </w:p>
    <w:p w14:paraId="588EEE56" w14:textId="69570447" w:rsidR="00E56CDC" w:rsidRPr="000018F3" w:rsidRDefault="00DA027D" w:rsidP="006E711B">
      <w:pPr>
        <w:pStyle w:val="BodyText"/>
        <w:rPr>
          <w:rFonts w:cstheme="minorBidi"/>
        </w:rPr>
      </w:pPr>
      <w:r w:rsidRPr="000018F3">
        <w:t xml:space="preserve">The Cross Gateway Document Provide </w:t>
      </w:r>
      <w:r w:rsidR="00050008" w:rsidRPr="000018F3">
        <w:t xml:space="preserve">Request </w:t>
      </w:r>
      <w:r w:rsidRPr="000018F3">
        <w:t xml:space="preserve">message shall include the metadata attributes as defined in </w:t>
      </w:r>
      <w:hyperlink r:id="rId59" w:anchor="4.2.3" w:history="1">
        <w:r w:rsidRPr="000018F3">
          <w:rPr>
            <w:rStyle w:val="Hyperlink"/>
          </w:rPr>
          <w:t xml:space="preserve">ITI TF-3: </w:t>
        </w:r>
        <w:r w:rsidR="007F69B4" w:rsidRPr="000018F3">
          <w:rPr>
            <w:rStyle w:val="Hyperlink"/>
          </w:rPr>
          <w:t>4.2.3</w:t>
        </w:r>
      </w:hyperlink>
      <w:r w:rsidR="00670854" w:rsidRPr="000018F3">
        <w:t>.</w:t>
      </w:r>
      <w:r w:rsidR="00536D9D" w:rsidRPr="000018F3">
        <w:t xml:space="preserve"> </w:t>
      </w:r>
      <w:r w:rsidR="00670854" w:rsidRPr="000018F3">
        <w:t>Optionality for these attributes is</w:t>
      </w:r>
      <w:r w:rsidR="002810C1" w:rsidRPr="000018F3">
        <w:t xml:space="preserve"> defined</w:t>
      </w:r>
      <w:r w:rsidR="00670854" w:rsidRPr="000018F3">
        <w:t xml:space="preserve"> </w:t>
      </w:r>
      <w:r w:rsidR="00EC1A0E" w:rsidRPr="000018F3">
        <w:t xml:space="preserve">in </w:t>
      </w:r>
      <w:hyperlink r:id="rId60" w:anchor="4.3.1" w:history="1">
        <w:r w:rsidRPr="000018F3">
          <w:rPr>
            <w:rStyle w:val="Hyperlink"/>
          </w:rPr>
          <w:t xml:space="preserve">ITI TF-3: </w:t>
        </w:r>
        <w:r w:rsidR="007F69B4" w:rsidRPr="000018F3">
          <w:rPr>
            <w:rStyle w:val="Hyperlink"/>
          </w:rPr>
          <w:t>4.3.1</w:t>
        </w:r>
      </w:hyperlink>
      <w:r w:rsidR="00D359AF" w:rsidRPr="000018F3">
        <w:t>.</w:t>
      </w:r>
      <w:bookmarkStart w:id="156" w:name="_Toc396415523"/>
      <w:r w:rsidR="00264B4A" w:rsidRPr="000018F3">
        <w:t xml:space="preserve"> </w:t>
      </w:r>
    </w:p>
    <w:p w14:paraId="7E5A351A" w14:textId="77777777" w:rsidR="00D251A8" w:rsidRPr="000018F3" w:rsidRDefault="002870B6" w:rsidP="00F84B45">
      <w:pPr>
        <w:pStyle w:val="Heading5"/>
        <w:rPr>
          <w:noProof w:val="0"/>
        </w:rPr>
      </w:pPr>
      <w:bookmarkStart w:id="157" w:name="_Toc79142412"/>
      <w:r w:rsidRPr="000018F3">
        <w:rPr>
          <w:noProof w:val="0"/>
        </w:rPr>
        <w:t>3.80</w:t>
      </w:r>
      <w:r w:rsidR="00D251A8" w:rsidRPr="000018F3">
        <w:rPr>
          <w:noProof w:val="0"/>
        </w:rPr>
        <w:t>.4.1.3</w:t>
      </w:r>
      <w:r w:rsidR="0088744E" w:rsidRPr="000018F3">
        <w:rPr>
          <w:noProof w:val="0"/>
        </w:rPr>
        <w:t xml:space="preserve"> </w:t>
      </w:r>
      <w:r w:rsidR="00D251A8" w:rsidRPr="000018F3">
        <w:rPr>
          <w:noProof w:val="0"/>
        </w:rPr>
        <w:t>Expected Actions</w:t>
      </w:r>
      <w:bookmarkEnd w:id="156"/>
      <w:bookmarkEnd w:id="157"/>
    </w:p>
    <w:p w14:paraId="65B41ACF" w14:textId="4A4BFD2C" w:rsidR="00454734" w:rsidRPr="000018F3" w:rsidRDefault="00A11803" w:rsidP="006E711B">
      <w:pPr>
        <w:pStyle w:val="BodyText"/>
      </w:pPr>
      <w:r w:rsidRPr="000018F3">
        <w:t xml:space="preserve">A Responding Gateway receives the metadata and the associated document(s). It shall be able to interpret the submission without any context (e.g., a prior submission). The Responding Gateway may validate the metadata as described in </w:t>
      </w:r>
      <w:hyperlink r:id="rId61" w:anchor="4.3.1" w:history="1">
        <w:r w:rsidRPr="000018F3">
          <w:rPr>
            <w:rStyle w:val="Hyperlink"/>
          </w:rPr>
          <w:t>ITI TF-3:</w:t>
        </w:r>
        <w:r w:rsidR="004B75EF" w:rsidRPr="000018F3">
          <w:rPr>
            <w:rStyle w:val="Hyperlink"/>
          </w:rPr>
          <w:t xml:space="preserve"> 4.3.1</w:t>
        </w:r>
      </w:hyperlink>
      <w:r w:rsidR="004B75EF" w:rsidRPr="000018F3">
        <w:t>,</w:t>
      </w:r>
      <w:r w:rsidRPr="000018F3">
        <w:t xml:space="preserve"> Table 4.3.1-3.</w:t>
      </w:r>
    </w:p>
    <w:p w14:paraId="4975547C" w14:textId="77777777" w:rsidR="00D64B81" w:rsidRPr="000018F3" w:rsidRDefault="00D64B81" w:rsidP="006E711B">
      <w:pPr>
        <w:pStyle w:val="BodyText"/>
      </w:pPr>
      <w:r w:rsidRPr="000018F3">
        <w:t xml:space="preserve">The Responding Gateway uses the patient ID and/or patient demographics in order to associate the </w:t>
      </w:r>
      <w:r w:rsidR="00C2175B" w:rsidRPr="000018F3">
        <w:t>submission</w:t>
      </w:r>
      <w:r w:rsidRPr="000018F3">
        <w:t xml:space="preserve"> to </w:t>
      </w:r>
      <w:r w:rsidR="00C2175B" w:rsidRPr="000018F3">
        <w:t xml:space="preserve">a </w:t>
      </w:r>
      <w:r w:rsidRPr="000018F3">
        <w:t>local patient.</w:t>
      </w:r>
    </w:p>
    <w:p w14:paraId="3536F85B" w14:textId="483D8A23" w:rsidR="00A11803" w:rsidRPr="000018F3" w:rsidRDefault="00A11803" w:rsidP="006E711B">
      <w:pPr>
        <w:pStyle w:val="BodyText"/>
      </w:pPr>
      <w:r w:rsidRPr="000018F3">
        <w:t>The Initiating Gateway may include Folders in metadata. If the Responding Gateway is not able to process the Folder</w:t>
      </w:r>
      <w:r w:rsidR="00C87972" w:rsidRPr="000018F3">
        <w:t>-</w:t>
      </w:r>
      <w:r w:rsidRPr="000018F3">
        <w:t>specific content</w:t>
      </w:r>
      <w:r w:rsidR="00C87972" w:rsidRPr="000018F3">
        <w:t>,</w:t>
      </w:r>
      <w:r w:rsidRPr="000018F3">
        <w:t xml:space="preserve"> it shall return a PartialFolderContentNotProcessed warning </w:t>
      </w:r>
      <w:r w:rsidR="00135B8C" w:rsidRPr="000018F3">
        <w:t>that</w:t>
      </w:r>
      <w:r w:rsidRPr="000018F3">
        <w:t xml:space="preserve"> includes a textual description identifying that Folder Content was not processed. In this case</w:t>
      </w:r>
      <w:r w:rsidR="00135B8C" w:rsidRPr="000018F3">
        <w:t>,</w:t>
      </w:r>
      <w:r w:rsidRPr="000018F3">
        <w:t xml:space="preserve"> the Responding Gateway </w:t>
      </w:r>
      <w:r w:rsidR="00225206" w:rsidRPr="000018F3">
        <w:t xml:space="preserve">shall </w:t>
      </w:r>
      <w:r w:rsidRPr="000018F3">
        <w:t>process the rest of the submission successfully.</w:t>
      </w:r>
    </w:p>
    <w:p w14:paraId="18E296B3" w14:textId="61B4004B" w:rsidR="00A11790" w:rsidRPr="000018F3" w:rsidRDefault="00A11803" w:rsidP="00AD2541">
      <w:pPr>
        <w:pStyle w:val="BodyText"/>
      </w:pPr>
      <w:r w:rsidRPr="000018F3">
        <w:t>In the case where the Initiating Gateway submits a replacement</w:t>
      </w:r>
      <w:r w:rsidR="00A11790" w:rsidRPr="000018F3">
        <w:t xml:space="preserve"> set</w:t>
      </w:r>
      <w:r w:rsidRPr="000018F3">
        <w:t xml:space="preserve"> of documents, if the Responding Gateway is not able to process the replacement semantics</w:t>
      </w:r>
      <w:r w:rsidR="00F32DA1" w:rsidRPr="000018F3">
        <w:t xml:space="preserve"> </w:t>
      </w:r>
      <w:r w:rsidRPr="000018F3">
        <w:t>in the submission</w:t>
      </w:r>
      <w:r w:rsidR="00C87972" w:rsidRPr="000018F3">
        <w:t>,</w:t>
      </w:r>
      <w:r w:rsidRPr="000018F3">
        <w:t xml:space="preserve"> it shall return a PartialReplaceContentNotProcessed warning </w:t>
      </w:r>
      <w:r w:rsidR="00135B8C" w:rsidRPr="000018F3">
        <w:t>that</w:t>
      </w:r>
      <w:r w:rsidRPr="000018F3">
        <w:t xml:space="preserve"> includes a textual description identifying that the replacement semantics were not processed. In this case</w:t>
      </w:r>
      <w:r w:rsidR="00135B8C" w:rsidRPr="000018F3">
        <w:t>,</w:t>
      </w:r>
      <w:r w:rsidRPr="000018F3">
        <w:t xml:space="preserve"> the Responding Gateway </w:t>
      </w:r>
      <w:r w:rsidR="00C87972" w:rsidRPr="000018F3">
        <w:t>shall</w:t>
      </w:r>
      <w:r w:rsidRPr="000018F3">
        <w:t xml:space="preserve"> process the rest of the submission successfully.</w:t>
      </w:r>
      <w:r w:rsidR="00F32DA1" w:rsidRPr="000018F3">
        <w:t xml:space="preserve"> </w:t>
      </w:r>
      <w:r w:rsidR="00A11790" w:rsidRPr="000018F3">
        <w:t xml:space="preserve">The document replacement semantics required for the Responding Gateway are consistent with those defined in </w:t>
      </w:r>
      <w:hyperlink r:id="rId62" w:anchor="4.2.2.2.3" w:history="1">
        <w:r w:rsidR="00A11790" w:rsidRPr="000018F3">
          <w:rPr>
            <w:rStyle w:val="Hyperlink"/>
          </w:rPr>
          <w:t>ITI</w:t>
        </w:r>
        <w:r w:rsidR="00C87972" w:rsidRPr="000018F3">
          <w:rPr>
            <w:rStyle w:val="Hyperlink"/>
          </w:rPr>
          <w:t xml:space="preserve"> </w:t>
        </w:r>
        <w:r w:rsidR="00A11790" w:rsidRPr="000018F3">
          <w:rPr>
            <w:rStyle w:val="Hyperlink"/>
          </w:rPr>
          <w:t>TF-3:</w:t>
        </w:r>
        <w:r w:rsidR="00AD2541" w:rsidRPr="000018F3">
          <w:rPr>
            <w:rStyle w:val="Hyperlink"/>
          </w:rPr>
          <w:t xml:space="preserve"> </w:t>
        </w:r>
        <w:r w:rsidR="00A11790" w:rsidRPr="000018F3">
          <w:rPr>
            <w:rStyle w:val="Hyperlink"/>
          </w:rPr>
          <w:t>4.2.2.2.3</w:t>
        </w:r>
      </w:hyperlink>
      <w:r w:rsidR="00A11790" w:rsidRPr="000018F3">
        <w:t xml:space="preserve">, which </w:t>
      </w:r>
      <w:r w:rsidR="00264B4A" w:rsidRPr="000018F3">
        <w:t>requires that</w:t>
      </w:r>
      <w:r w:rsidR="00A11790" w:rsidRPr="000018F3">
        <w:t xml:space="preserve"> Responding Gateways</w:t>
      </w:r>
      <w:r w:rsidR="00264B4A" w:rsidRPr="000018F3">
        <w:t xml:space="preserve"> shall</w:t>
      </w:r>
      <w:r w:rsidR="00A11790" w:rsidRPr="000018F3">
        <w:t>:</w:t>
      </w:r>
    </w:p>
    <w:p w14:paraId="47BC0A1F" w14:textId="77777777" w:rsidR="00A11790" w:rsidRPr="000018F3" w:rsidRDefault="00A11790" w:rsidP="00BA65FC">
      <w:pPr>
        <w:pStyle w:val="ListNumber2"/>
        <w:numPr>
          <w:ilvl w:val="0"/>
          <w:numId w:val="93"/>
        </w:numPr>
      </w:pPr>
      <w:r w:rsidRPr="000018F3">
        <w:t>persist documents and associated metadata</w:t>
      </w:r>
    </w:p>
    <w:p w14:paraId="13DD30D7" w14:textId="77777777" w:rsidR="00A11790" w:rsidRPr="000018F3" w:rsidRDefault="00A11790" w:rsidP="00BA65FC">
      <w:pPr>
        <w:pStyle w:val="ListNumber2"/>
      </w:pPr>
      <w:r w:rsidRPr="000018F3">
        <w:lastRenderedPageBreak/>
        <w:t>persist a replacement document if the replaced document is known, then deprecate the replaced document</w:t>
      </w:r>
    </w:p>
    <w:p w14:paraId="27A758F6" w14:textId="603C519B" w:rsidR="00A11790" w:rsidRPr="000018F3" w:rsidRDefault="00A11790" w:rsidP="00BA65FC">
      <w:pPr>
        <w:pStyle w:val="ListNumber2"/>
      </w:pPr>
      <w:r w:rsidRPr="000018F3">
        <w:t xml:space="preserve">if the replaced document does not exist at the Responding Gateways, the submission shall fail with an appropriate error (See </w:t>
      </w:r>
      <w:hyperlink r:id="rId63" w:anchor="4.2.4.1" w:history="1">
        <w:r w:rsidRPr="000018F3">
          <w:rPr>
            <w:rStyle w:val="Hyperlink"/>
          </w:rPr>
          <w:t>ITI</w:t>
        </w:r>
        <w:r w:rsidR="004B75EF" w:rsidRPr="000018F3">
          <w:rPr>
            <w:rStyle w:val="Hyperlink"/>
          </w:rPr>
          <w:t xml:space="preserve"> </w:t>
        </w:r>
        <w:r w:rsidRPr="000018F3">
          <w:rPr>
            <w:rStyle w:val="Hyperlink"/>
          </w:rPr>
          <w:t>TF-3:</w:t>
        </w:r>
        <w:r w:rsidR="00AD2541" w:rsidRPr="000018F3">
          <w:rPr>
            <w:rStyle w:val="Hyperlink"/>
          </w:rPr>
          <w:t xml:space="preserve"> </w:t>
        </w:r>
        <w:r w:rsidRPr="000018F3">
          <w:rPr>
            <w:rStyle w:val="Hyperlink"/>
          </w:rPr>
          <w:t>4.2.4</w:t>
        </w:r>
        <w:r w:rsidR="004B75EF" w:rsidRPr="000018F3">
          <w:rPr>
            <w:rStyle w:val="Hyperlink"/>
          </w:rPr>
          <w:t>.1</w:t>
        </w:r>
      </w:hyperlink>
      <w:r w:rsidR="002265BB" w:rsidRPr="000018F3">
        <w:t>,</w:t>
      </w:r>
      <w:r w:rsidRPr="000018F3">
        <w:t xml:space="preserve"> Table 4.2.4.1-1)</w:t>
      </w:r>
    </w:p>
    <w:p w14:paraId="5B095FA3" w14:textId="6028768A" w:rsidR="008D1250" w:rsidRPr="000018F3" w:rsidRDefault="008D1250" w:rsidP="00BA65FC">
      <w:pPr>
        <w:pStyle w:val="BodyText"/>
      </w:pPr>
      <w:r w:rsidRPr="000018F3">
        <w:t>In the case of cross-author update (an author/organization submits an update to the clinical data from another author/organization), before such an update is accepted, the Responding Gateway may want to apply additional checks on the sender, including human review</w:t>
      </w:r>
      <w:r w:rsidR="000018F3">
        <w:t xml:space="preserve">. </w:t>
      </w:r>
      <w:r w:rsidRPr="000018F3">
        <w:t>The Responding Gateway may use the DocumentQueued warning to notify the sender of the delay, and use the codeContext field to explain it in more detail.</w:t>
      </w:r>
    </w:p>
    <w:p w14:paraId="5A0C9953" w14:textId="1FBEE658" w:rsidR="00A11803" w:rsidRPr="000018F3" w:rsidRDefault="008D1250">
      <w:pPr>
        <w:pStyle w:val="BodyText"/>
      </w:pPr>
      <w:r w:rsidRPr="000018F3">
        <w:t>I</w:t>
      </w:r>
      <w:r w:rsidR="00A11803" w:rsidRPr="000018F3">
        <w:t>f the Responding Gateway detects a failure</w:t>
      </w:r>
      <w:r w:rsidR="001A58D2" w:rsidRPr="000018F3">
        <w:t>,</w:t>
      </w:r>
      <w:r w:rsidR="00A11803" w:rsidRPr="000018F3">
        <w:t xml:space="preserve"> it shall return an error message to the Initiating Gateway thus terminating this transaction. The conditions of failure and possible error messages </w:t>
      </w:r>
      <w:r w:rsidR="001A58D2" w:rsidRPr="000018F3">
        <w:t>are the same as those for [ITI-41] in</w:t>
      </w:r>
      <w:r w:rsidR="00A11803" w:rsidRPr="000018F3">
        <w:t xml:space="preserve"> ITI TF-3: 4.2.4 Error Reporting.</w:t>
      </w:r>
    </w:p>
    <w:p w14:paraId="3062FBB1" w14:textId="77777777" w:rsidR="00C54AB6" w:rsidRPr="000018F3" w:rsidRDefault="002870B6" w:rsidP="006E711B">
      <w:pPr>
        <w:pStyle w:val="Heading6"/>
        <w:rPr>
          <w:noProof w:val="0"/>
        </w:rPr>
      </w:pPr>
      <w:bookmarkStart w:id="158" w:name="_Toc79142413"/>
      <w:bookmarkStart w:id="159" w:name="_Toc396415524"/>
      <w:r w:rsidRPr="000018F3">
        <w:rPr>
          <w:noProof w:val="0"/>
        </w:rPr>
        <w:t>3.80</w:t>
      </w:r>
      <w:r w:rsidR="00C54AB6" w:rsidRPr="000018F3">
        <w:rPr>
          <w:noProof w:val="0"/>
        </w:rPr>
        <w:t>.4.1.3.1 Basic Patient Privacy Enforcement</w:t>
      </w:r>
      <w:bookmarkEnd w:id="158"/>
    </w:p>
    <w:p w14:paraId="605E7669" w14:textId="77777777" w:rsidR="00E56CDC" w:rsidRPr="006A21A0" w:rsidRDefault="00E56CDC" w:rsidP="005B39FD">
      <w:pPr>
        <w:pStyle w:val="BodyText"/>
      </w:pPr>
      <w:r w:rsidRPr="005B39FD">
        <w:t xml:space="preserve">If the Basic Patient Privacy Enforcement Option is implemented: </w:t>
      </w:r>
    </w:p>
    <w:p w14:paraId="22F1946E" w14:textId="3BB4C9F5" w:rsidR="00E56CDC" w:rsidRPr="000018F3" w:rsidRDefault="00E56CDC" w:rsidP="005F1BEC">
      <w:pPr>
        <w:pStyle w:val="ListNumber2"/>
        <w:numPr>
          <w:ilvl w:val="0"/>
          <w:numId w:val="68"/>
        </w:numPr>
      </w:pPr>
      <w:r w:rsidRPr="000018F3">
        <w:t>The Initiating Gateway shall populate the confidentialityCode in the document metadata with the list of values that identify the sensitivity classifications that apply to the associated document. The confidentiality codes for different documents in the same submission may be different</w:t>
      </w:r>
      <w:r w:rsidR="003E3324" w:rsidRPr="000018F3">
        <w:t xml:space="preserve"> for different Communities</w:t>
      </w:r>
      <w:r w:rsidRPr="000018F3">
        <w:t xml:space="preserve">. </w:t>
      </w:r>
    </w:p>
    <w:p w14:paraId="28D80439" w14:textId="21B492A0" w:rsidR="00E56CDC" w:rsidRPr="000018F3" w:rsidRDefault="00E56CDC" w:rsidP="005F1BEC">
      <w:pPr>
        <w:pStyle w:val="ListNumber2"/>
        <w:numPr>
          <w:ilvl w:val="0"/>
          <w:numId w:val="68"/>
        </w:numPr>
      </w:pPr>
      <w:r w:rsidRPr="000018F3">
        <w:t xml:space="preserve">The </w:t>
      </w:r>
      <w:r w:rsidR="00F32DA1" w:rsidRPr="000018F3">
        <w:t xml:space="preserve">Initiating Gateway </w:t>
      </w:r>
      <w:r w:rsidRPr="000018F3">
        <w:t>shall be able to be configured with the Patient Privacy Policies, Patient Privacy Policy Identifiers (OIDs) and associated information necessary to understand and enforce the Policy</w:t>
      </w:r>
      <w:r w:rsidR="001A58D2" w:rsidRPr="000018F3">
        <w:t xml:space="preserve"> in the community</w:t>
      </w:r>
      <w:r w:rsidR="000C6664" w:rsidRPr="000018F3">
        <w:t xml:space="preserve"> </w:t>
      </w:r>
      <w:r w:rsidR="00A11790" w:rsidRPr="000018F3">
        <w:t>where the XCDR Initiating and Responding Gateways operate</w:t>
      </w:r>
      <w:r w:rsidRPr="000018F3">
        <w:t>. The details of this are product</w:t>
      </w:r>
      <w:r w:rsidR="001A58D2" w:rsidRPr="000018F3">
        <w:t>-</w:t>
      </w:r>
      <w:r w:rsidRPr="000018F3">
        <w:t xml:space="preserve">specific and not specified by IHE. </w:t>
      </w:r>
    </w:p>
    <w:p w14:paraId="0226C465" w14:textId="2769B6B4" w:rsidR="00E56CDC" w:rsidRPr="000018F3" w:rsidRDefault="00E56CDC" w:rsidP="005F1BEC">
      <w:pPr>
        <w:pStyle w:val="ListNumber2"/>
        <w:numPr>
          <w:ilvl w:val="0"/>
          <w:numId w:val="68"/>
        </w:numPr>
      </w:pPr>
      <w:r w:rsidRPr="000018F3">
        <w:t xml:space="preserve">The </w:t>
      </w:r>
      <w:r w:rsidR="00F32DA1" w:rsidRPr="000018F3">
        <w:t>Initiating Gateway</w:t>
      </w:r>
      <w:r w:rsidRPr="000018F3">
        <w:t xml:space="preserve"> may have business rule capabilities to determine the appropriate confidentiality codes for each document. The details of this are product</w:t>
      </w:r>
      <w:r w:rsidR="001A58D2" w:rsidRPr="000018F3">
        <w:t>-</w:t>
      </w:r>
      <w:r w:rsidRPr="000018F3">
        <w:t xml:space="preserve">specific and not specified by IHE. However, the information about how confidentiality codes are assigned must be part of the published </w:t>
      </w:r>
      <w:r w:rsidR="001A58D2" w:rsidRPr="000018F3">
        <w:t>in the community</w:t>
      </w:r>
      <w:r w:rsidR="00A11790" w:rsidRPr="000018F3">
        <w:t xml:space="preserve"> where the XCDR Initiating and Responding Gateways operate</w:t>
      </w:r>
      <w:r w:rsidRPr="000018F3">
        <w:t xml:space="preserve">. </w:t>
      </w:r>
    </w:p>
    <w:p w14:paraId="24490752" w14:textId="1D92E22C" w:rsidR="00E56CDC" w:rsidRPr="000018F3" w:rsidRDefault="00E56CDC" w:rsidP="005F1BEC">
      <w:pPr>
        <w:pStyle w:val="ListNumber2"/>
        <w:numPr>
          <w:ilvl w:val="0"/>
          <w:numId w:val="68"/>
        </w:numPr>
      </w:pPr>
      <w:r w:rsidRPr="000018F3">
        <w:t xml:space="preserve">The </w:t>
      </w:r>
      <w:r w:rsidR="00F32DA1" w:rsidRPr="000018F3">
        <w:t>Re</w:t>
      </w:r>
      <w:r w:rsidR="00D359AF" w:rsidRPr="000018F3">
        <w:t>s</w:t>
      </w:r>
      <w:r w:rsidR="00F32DA1" w:rsidRPr="000018F3">
        <w:t>ponding Gateway</w:t>
      </w:r>
      <w:r w:rsidRPr="000018F3">
        <w:t xml:space="preserve"> shall be able to be configured with the Patient Privacy Policies, Patient Privacy Policy Identifiers (OIDs) and associated information necessary to understand and enforce the </w:t>
      </w:r>
      <w:r w:rsidR="001A58D2" w:rsidRPr="000018F3">
        <w:t>P</w:t>
      </w:r>
      <w:r w:rsidRPr="000018F3">
        <w:t>olicies</w:t>
      </w:r>
      <w:r w:rsidR="00A11790" w:rsidRPr="000018F3">
        <w:t xml:space="preserve"> </w:t>
      </w:r>
      <w:r w:rsidR="001A58D2" w:rsidRPr="000018F3">
        <w:t>in the community</w:t>
      </w:r>
      <w:r w:rsidR="007A4089" w:rsidRPr="000018F3">
        <w:t xml:space="preserve"> </w:t>
      </w:r>
      <w:r w:rsidR="00A11790" w:rsidRPr="000018F3">
        <w:t>where the XCDR Initiating and Responding Gateways operate</w:t>
      </w:r>
      <w:r w:rsidRPr="000018F3">
        <w:t>. The meanings of the codes on the media must be provided out of band, e.g., by telephone, fax, or email. The detail</w:t>
      </w:r>
      <w:r w:rsidR="00B3062F" w:rsidRPr="000018F3">
        <w:t>s</w:t>
      </w:r>
      <w:r w:rsidRPr="000018F3">
        <w:t xml:space="preserve"> of this </w:t>
      </w:r>
      <w:r w:rsidR="001A58D2" w:rsidRPr="000018F3">
        <w:t>are</w:t>
      </w:r>
      <w:r w:rsidRPr="000018F3">
        <w:t xml:space="preserve"> product</w:t>
      </w:r>
      <w:r w:rsidR="00C1713C" w:rsidRPr="000018F3">
        <w:t>-</w:t>
      </w:r>
      <w:r w:rsidRPr="000018F3">
        <w:t xml:space="preserve">specific and not specified by IHE. If the documents </w:t>
      </w:r>
      <w:r w:rsidR="00F32DA1" w:rsidRPr="000018F3">
        <w:t xml:space="preserve">are transferred internally </w:t>
      </w:r>
      <w:r w:rsidRPr="000018F3">
        <w:t xml:space="preserve">within the organization or to other members of the </w:t>
      </w:r>
      <w:r w:rsidR="00A11790" w:rsidRPr="000018F3">
        <w:t>Community served by the Responding Gateway</w:t>
      </w:r>
      <w:r w:rsidRPr="000018F3">
        <w:t xml:space="preserve">, appropriate internal confidentiality codes shall be applied. </w:t>
      </w:r>
    </w:p>
    <w:p w14:paraId="20AAAA36" w14:textId="77777777" w:rsidR="00D251A8" w:rsidRPr="000018F3" w:rsidRDefault="002870B6" w:rsidP="00F84B45">
      <w:pPr>
        <w:pStyle w:val="Heading4"/>
        <w:rPr>
          <w:noProof w:val="0"/>
        </w:rPr>
      </w:pPr>
      <w:bookmarkStart w:id="160" w:name="_Toc79142414"/>
      <w:r w:rsidRPr="000018F3">
        <w:rPr>
          <w:noProof w:val="0"/>
        </w:rPr>
        <w:t>3.80</w:t>
      </w:r>
      <w:r w:rsidR="00D251A8" w:rsidRPr="000018F3">
        <w:rPr>
          <w:noProof w:val="0"/>
        </w:rPr>
        <w:t xml:space="preserve">.4.2 </w:t>
      </w:r>
      <w:r w:rsidR="000706AD" w:rsidRPr="000018F3">
        <w:rPr>
          <w:noProof w:val="0"/>
        </w:rPr>
        <w:t xml:space="preserve">Cross-Gateway Document Provide </w:t>
      </w:r>
      <w:r w:rsidR="00D251A8" w:rsidRPr="000018F3">
        <w:rPr>
          <w:noProof w:val="0"/>
        </w:rPr>
        <w:t>Response</w:t>
      </w:r>
      <w:bookmarkEnd w:id="159"/>
      <w:bookmarkEnd w:id="160"/>
    </w:p>
    <w:p w14:paraId="4E50A6CB" w14:textId="77777777" w:rsidR="000706AD" w:rsidRPr="000018F3" w:rsidRDefault="000706AD" w:rsidP="006E711B">
      <w:pPr>
        <w:pStyle w:val="BodyText"/>
      </w:pPr>
      <w:r w:rsidRPr="000018F3">
        <w:t xml:space="preserve">The Responding Gateway shall send a Cross-Gateway Document Provide Response </w:t>
      </w:r>
      <w:r w:rsidR="00454734" w:rsidRPr="000018F3">
        <w:t xml:space="preserve">message </w:t>
      </w:r>
      <w:r w:rsidRPr="000018F3">
        <w:t xml:space="preserve">when the processing of a Cross-Gateway Document Provide Request </w:t>
      </w:r>
      <w:r w:rsidR="00454734" w:rsidRPr="000018F3">
        <w:t xml:space="preserve">message </w:t>
      </w:r>
      <w:r w:rsidRPr="000018F3">
        <w:t>is complete.</w:t>
      </w:r>
    </w:p>
    <w:p w14:paraId="071B9709" w14:textId="77777777" w:rsidR="000706AD" w:rsidRPr="000018F3" w:rsidRDefault="002870B6" w:rsidP="00F84B45">
      <w:pPr>
        <w:pStyle w:val="Heading5"/>
        <w:rPr>
          <w:noProof w:val="0"/>
        </w:rPr>
      </w:pPr>
      <w:bookmarkStart w:id="161" w:name="_Toc79142415"/>
      <w:bookmarkStart w:id="162" w:name="_Toc396415525"/>
      <w:r w:rsidRPr="000018F3">
        <w:rPr>
          <w:noProof w:val="0"/>
        </w:rPr>
        <w:lastRenderedPageBreak/>
        <w:t>3.80</w:t>
      </w:r>
      <w:r w:rsidR="000706AD" w:rsidRPr="000018F3">
        <w:rPr>
          <w:noProof w:val="0"/>
        </w:rPr>
        <w:t>.4.2.1 Trigger Events</w:t>
      </w:r>
      <w:bookmarkEnd w:id="161"/>
    </w:p>
    <w:p w14:paraId="487DED37" w14:textId="77777777" w:rsidR="000706AD" w:rsidRPr="000018F3" w:rsidRDefault="000706AD" w:rsidP="00AD2541">
      <w:pPr>
        <w:pStyle w:val="BodyText"/>
      </w:pPr>
      <w:r w:rsidRPr="000018F3">
        <w:t>The following events can trigger this message:</w:t>
      </w:r>
    </w:p>
    <w:p w14:paraId="2202329F" w14:textId="77777777" w:rsidR="000706AD" w:rsidRPr="000018F3" w:rsidRDefault="000706AD" w:rsidP="00853144">
      <w:pPr>
        <w:pStyle w:val="ListBullet2"/>
      </w:pPr>
      <w:r w:rsidRPr="000018F3">
        <w:t xml:space="preserve">Documents </w:t>
      </w:r>
      <w:r w:rsidR="001B40A5" w:rsidRPr="000018F3">
        <w:t xml:space="preserve">were </w:t>
      </w:r>
      <w:r w:rsidRPr="000018F3">
        <w:t>successfully received and processed by the Responding Gateway</w:t>
      </w:r>
    </w:p>
    <w:p w14:paraId="495CB6DB" w14:textId="77777777" w:rsidR="000706AD" w:rsidRPr="000018F3" w:rsidRDefault="000706AD" w:rsidP="00853144">
      <w:pPr>
        <w:pStyle w:val="ListBullet2"/>
      </w:pPr>
      <w:r w:rsidRPr="000018F3">
        <w:t>Documents were not successfully received by the Responding Gateway</w:t>
      </w:r>
    </w:p>
    <w:p w14:paraId="04DFD923" w14:textId="77777777" w:rsidR="000706AD" w:rsidRPr="000018F3" w:rsidRDefault="002870B6" w:rsidP="00F84B45">
      <w:pPr>
        <w:pStyle w:val="Heading5"/>
        <w:rPr>
          <w:noProof w:val="0"/>
        </w:rPr>
      </w:pPr>
      <w:bookmarkStart w:id="163" w:name="_Toc79142416"/>
      <w:r w:rsidRPr="000018F3">
        <w:rPr>
          <w:noProof w:val="0"/>
        </w:rPr>
        <w:t>3.80</w:t>
      </w:r>
      <w:r w:rsidR="000706AD" w:rsidRPr="000018F3">
        <w:rPr>
          <w:noProof w:val="0"/>
        </w:rPr>
        <w:t>.4.2.2 Message Semantics</w:t>
      </w:r>
      <w:bookmarkEnd w:id="163"/>
    </w:p>
    <w:p w14:paraId="1A99C492" w14:textId="26F0759A" w:rsidR="000706AD" w:rsidRPr="000018F3" w:rsidRDefault="000706AD" w:rsidP="006E711B">
      <w:pPr>
        <w:pStyle w:val="BodyText"/>
      </w:pPr>
      <w:r w:rsidRPr="000018F3">
        <w:t xml:space="preserve">The Cross-Gateway Document Provide Response message shall carry the status of the requested operation and an error message if the requested operation failed. The conditions of failure and possible error messages are given in the ebRS standard and </w:t>
      </w:r>
      <w:r w:rsidR="00533C90" w:rsidRPr="000018F3">
        <w:t xml:space="preserve">are the same as those for [ITI-41] </w:t>
      </w:r>
      <w:r w:rsidRPr="000018F3">
        <w:t xml:space="preserve">in </w:t>
      </w:r>
      <w:hyperlink r:id="rId64" w:anchor="4.2.4" w:history="1">
        <w:r w:rsidRPr="000018F3">
          <w:rPr>
            <w:rStyle w:val="Hyperlink"/>
          </w:rPr>
          <w:t>ITI TF-3: 4.2.4</w:t>
        </w:r>
      </w:hyperlink>
      <w:r w:rsidR="002D2932" w:rsidRPr="000018F3">
        <w:t>:</w:t>
      </w:r>
      <w:r w:rsidRPr="000018F3">
        <w:t xml:space="preserve"> </w:t>
      </w:r>
      <w:r w:rsidR="002D2932" w:rsidRPr="000018F3">
        <w:t xml:space="preserve">Success and </w:t>
      </w:r>
      <w:r w:rsidRPr="000018F3">
        <w:t>Error Reporting.</w:t>
      </w:r>
    </w:p>
    <w:p w14:paraId="1816D900" w14:textId="77777777" w:rsidR="000706AD" w:rsidRPr="000018F3" w:rsidRDefault="002870B6" w:rsidP="00F84B45">
      <w:pPr>
        <w:pStyle w:val="Heading5"/>
        <w:rPr>
          <w:noProof w:val="0"/>
        </w:rPr>
      </w:pPr>
      <w:bookmarkStart w:id="164" w:name="_Toc79142417"/>
      <w:r w:rsidRPr="000018F3">
        <w:rPr>
          <w:noProof w:val="0"/>
        </w:rPr>
        <w:t>3.80</w:t>
      </w:r>
      <w:r w:rsidR="000706AD" w:rsidRPr="000018F3">
        <w:rPr>
          <w:noProof w:val="0"/>
        </w:rPr>
        <w:t>.4.2.3 Expected Actions</w:t>
      </w:r>
      <w:bookmarkEnd w:id="164"/>
    </w:p>
    <w:p w14:paraId="3F8FA52C" w14:textId="26FB701A" w:rsidR="000706AD" w:rsidRPr="000018F3" w:rsidRDefault="000706AD" w:rsidP="006E711B">
      <w:pPr>
        <w:pStyle w:val="BodyText"/>
      </w:pPr>
      <w:r w:rsidRPr="000018F3">
        <w:t xml:space="preserve">The </w:t>
      </w:r>
      <w:r w:rsidR="0018080D" w:rsidRPr="000018F3">
        <w:t>Initiating</w:t>
      </w:r>
      <w:r w:rsidRPr="000018F3">
        <w:t xml:space="preserve"> Gateway now knows that the transaction succeeded/failed and can continue. The document(s) received by the Responding Gateway shall be available for further processing according to the capabilities of the system. These capabilities are not specified by IHE</w:t>
      </w:r>
      <w:r w:rsidR="004654EC" w:rsidRPr="000018F3">
        <w:t xml:space="preserve"> except when the Initiating Gateway is grouped with an </w:t>
      </w:r>
      <w:r w:rsidR="00AD2541" w:rsidRPr="000018F3">
        <w:t>a</w:t>
      </w:r>
      <w:r w:rsidR="004654EC" w:rsidRPr="000018F3">
        <w:t>ctor identified in ITI TF-1:</w:t>
      </w:r>
      <w:r w:rsidR="00AD2541" w:rsidRPr="000018F3">
        <w:t xml:space="preserve"> </w:t>
      </w:r>
      <w:r w:rsidR="006A2565" w:rsidRPr="000018F3">
        <w:t>40.</w:t>
      </w:r>
      <w:r w:rsidR="009A6167" w:rsidRPr="000018F3">
        <w:t>6.</w:t>
      </w:r>
    </w:p>
    <w:p w14:paraId="04C07077" w14:textId="77777777" w:rsidR="00D251A8" w:rsidRPr="000018F3" w:rsidRDefault="002870B6" w:rsidP="005F1BEC">
      <w:pPr>
        <w:pStyle w:val="Heading3"/>
        <w:rPr>
          <w:noProof w:val="0"/>
        </w:rPr>
      </w:pPr>
      <w:bookmarkStart w:id="165" w:name="_Toc79142418"/>
      <w:r w:rsidRPr="000018F3">
        <w:rPr>
          <w:noProof w:val="0"/>
        </w:rPr>
        <w:t>3.80</w:t>
      </w:r>
      <w:r w:rsidR="00D251A8" w:rsidRPr="000018F3">
        <w:rPr>
          <w:noProof w:val="0"/>
        </w:rPr>
        <w:t>.5 Protocol Requirements</w:t>
      </w:r>
      <w:bookmarkEnd w:id="162"/>
      <w:bookmarkEnd w:id="165"/>
    </w:p>
    <w:p w14:paraId="65A732C9" w14:textId="3AF8131F" w:rsidR="000706AD" w:rsidRPr="000018F3" w:rsidRDefault="004654EC" w:rsidP="006E711B">
      <w:pPr>
        <w:pStyle w:val="BodyText"/>
      </w:pPr>
      <w:r w:rsidRPr="000018F3">
        <w:t>Implementers</w:t>
      </w:r>
      <w:r w:rsidR="000706AD" w:rsidRPr="000018F3">
        <w:t xml:space="preserve"> of this transaction shall comply with all requirements described in </w:t>
      </w:r>
      <w:hyperlink r:id="rId65" w:history="1">
        <w:r w:rsidR="000706AD" w:rsidRPr="000018F3">
          <w:rPr>
            <w:rStyle w:val="Hyperlink"/>
          </w:rPr>
          <w:t>ITI TF-2:</w:t>
        </w:r>
        <w:r w:rsidR="0041642D" w:rsidRPr="000018F3">
          <w:rPr>
            <w:rStyle w:val="Hyperlink"/>
          </w:rPr>
          <w:t xml:space="preserve"> </w:t>
        </w:r>
        <w:r w:rsidR="000706AD" w:rsidRPr="000018F3">
          <w:rPr>
            <w:rStyle w:val="Hyperlink"/>
          </w:rPr>
          <w:t>Appendix V</w:t>
        </w:r>
      </w:hyperlink>
      <w:r w:rsidR="000706AD" w:rsidRPr="000018F3">
        <w:t>: Web Services for IHE Transactions.</w:t>
      </w:r>
    </w:p>
    <w:p w14:paraId="5A5433A4" w14:textId="5A02589D" w:rsidR="00B34D8F" w:rsidRPr="000018F3" w:rsidRDefault="000706AD" w:rsidP="006E711B">
      <w:pPr>
        <w:pStyle w:val="BodyText"/>
      </w:pPr>
      <w:r w:rsidRPr="000018F3">
        <w:t xml:space="preserve">The Cross-Gateway Document Provide transaction shall use SOAP12 and MTOM with XOP encoding (labeled MTOM/XOP in this specification). See </w:t>
      </w:r>
      <w:hyperlink r:id="rId66" w:history="1">
        <w:r w:rsidRPr="000018F3">
          <w:rPr>
            <w:rStyle w:val="Hyperlink"/>
          </w:rPr>
          <w:t>ITI TF-2: Appendix V</w:t>
        </w:r>
      </w:hyperlink>
      <w:r w:rsidRPr="000018F3">
        <w:t xml:space="preserve"> for details.</w:t>
      </w:r>
    </w:p>
    <w:p w14:paraId="5D13D4EA" w14:textId="270E5C66" w:rsidR="00AB632D" w:rsidRPr="000018F3" w:rsidRDefault="001F233F" w:rsidP="00853144">
      <w:pPr>
        <w:pStyle w:val="BodyText"/>
        <w:rPr>
          <w:bCs/>
        </w:rPr>
      </w:pPr>
      <w:r w:rsidRPr="000018F3">
        <w:rPr>
          <w:bCs/>
        </w:rPr>
        <w:t xml:space="preserve">XML namespace prefixes used in text and examples below are for informational purposes only and are documented in </w:t>
      </w:r>
      <w:hyperlink r:id="rId67" w:anchor="V.2.4" w:history="1">
        <w:r w:rsidRPr="000018F3">
          <w:rPr>
            <w:rStyle w:val="Hyperlink"/>
            <w:bCs/>
          </w:rPr>
          <w:t>ITI TF-2: Appendix V</w:t>
        </w:r>
        <w:r w:rsidR="00270821" w:rsidRPr="000018F3">
          <w:rPr>
            <w:rStyle w:val="Hyperlink"/>
            <w:bCs/>
          </w:rPr>
          <w:t>.2.4</w:t>
        </w:r>
      </w:hyperlink>
      <w:r w:rsidRPr="000018F3">
        <w:rPr>
          <w:bCs/>
        </w:rPr>
        <w:t xml:space="preserve">, Table </w:t>
      </w:r>
      <w:r w:rsidR="00270821" w:rsidRPr="000018F3">
        <w:rPr>
          <w:bCs/>
        </w:rPr>
        <w:t>V.</w:t>
      </w:r>
      <w:r w:rsidRPr="000018F3">
        <w:rPr>
          <w:bCs/>
        </w:rPr>
        <w:t>2.4-1.</w:t>
      </w:r>
    </w:p>
    <w:p w14:paraId="0C7CAFD1" w14:textId="2A86B182" w:rsidR="006B0095" w:rsidRPr="000018F3" w:rsidRDefault="006B0095" w:rsidP="006E711B">
      <w:pPr>
        <w:pStyle w:val="BodyText"/>
      </w:pPr>
      <w:r w:rsidRPr="000018F3">
        <w:t>A full XML Schema Document for the XDS types is available online</w:t>
      </w:r>
      <w:r w:rsidR="00270821" w:rsidRPr="000018F3">
        <w:t>;</w:t>
      </w:r>
      <w:r w:rsidRPr="000018F3">
        <w:t xml:space="preserve"> see </w:t>
      </w:r>
      <w:hyperlink r:id="rId68" w:history="1">
        <w:r w:rsidRPr="000018F3">
          <w:rPr>
            <w:rStyle w:val="Hyperlink"/>
          </w:rPr>
          <w:t>ITI TF-2: Appendix W</w:t>
        </w:r>
      </w:hyperlink>
      <w:r w:rsidRPr="000018F3">
        <w:t>.</w:t>
      </w:r>
    </w:p>
    <w:p w14:paraId="2671AE95" w14:textId="77777777" w:rsidR="000706AD" w:rsidRPr="000018F3" w:rsidRDefault="00B34D8F" w:rsidP="00AD2541">
      <w:pPr>
        <w:pStyle w:val="BodyText"/>
      </w:pPr>
      <w:r w:rsidRPr="000018F3">
        <w:t>Responding Gateway</w:t>
      </w:r>
      <w:r w:rsidR="000706AD" w:rsidRPr="000018F3">
        <w:t xml:space="preserve">: These are the requirements for the </w:t>
      </w:r>
      <w:r w:rsidRPr="000018F3">
        <w:t xml:space="preserve">Cross-Gateway Document Provide </w:t>
      </w:r>
      <w:r w:rsidR="000706AD" w:rsidRPr="000018F3">
        <w:t xml:space="preserve">transaction presented in the order in which they would appear in the </w:t>
      </w:r>
      <w:r w:rsidRPr="000018F3">
        <w:t xml:space="preserve">Responding Gateway </w:t>
      </w:r>
      <w:r w:rsidR="000706AD" w:rsidRPr="000018F3">
        <w:t>WSDL definition:</w:t>
      </w:r>
    </w:p>
    <w:p w14:paraId="724352CE" w14:textId="77777777" w:rsidR="000706AD" w:rsidRPr="000018F3" w:rsidRDefault="000706AD" w:rsidP="001A6139">
      <w:pPr>
        <w:pStyle w:val="ListBullet2"/>
      </w:pPr>
      <w:r w:rsidRPr="000018F3">
        <w:t>The following types shall be imported (xsd:import) in the /definitions/types section:</w:t>
      </w:r>
    </w:p>
    <w:p w14:paraId="1BCCB062" w14:textId="77777777" w:rsidR="000706AD" w:rsidRPr="000018F3" w:rsidRDefault="000706AD" w:rsidP="001A6139">
      <w:pPr>
        <w:pStyle w:val="ListBullet3"/>
      </w:pPr>
      <w:r w:rsidRPr="000018F3">
        <w:t>namespace="urn:oasis:names:tc:ebxml-regrep:xsd:rs:3.0", schema="rs.xsd"</w:t>
      </w:r>
    </w:p>
    <w:p w14:paraId="169769B5" w14:textId="5C0B1AB4" w:rsidR="000706AD" w:rsidRPr="000018F3" w:rsidRDefault="000706AD" w:rsidP="001A6139">
      <w:pPr>
        <w:pStyle w:val="ListBullet3"/>
      </w:pPr>
      <w:r w:rsidRPr="000018F3">
        <w:t>namespace="urn:ihe:iti:xds-b:20</w:t>
      </w:r>
      <w:r w:rsidR="00E441D3" w:rsidRPr="000018F3">
        <w:t>07</w:t>
      </w:r>
      <w:r w:rsidRPr="000018F3">
        <w:t>", schema="IHEXDS.xsd"</w:t>
      </w:r>
    </w:p>
    <w:p w14:paraId="49BF10E1" w14:textId="310C5B2F" w:rsidR="000706AD" w:rsidRPr="000018F3" w:rsidRDefault="000706AD" w:rsidP="001A6139">
      <w:pPr>
        <w:pStyle w:val="ListBullet2"/>
      </w:pPr>
      <w:r w:rsidRPr="000018F3">
        <w:t xml:space="preserve">The /definitions/message/part/@element attribute of the </w:t>
      </w:r>
      <w:r w:rsidR="006658C7" w:rsidRPr="000018F3">
        <w:t>Cross-Gateway Document Provide</w:t>
      </w:r>
      <w:r w:rsidRPr="000018F3">
        <w:t xml:space="preserve"> Request message shall be defined as</w:t>
      </w:r>
      <w:r w:rsidR="006658C7" w:rsidRPr="000018F3">
        <w:t xml:space="preserve"> </w:t>
      </w:r>
      <w:r w:rsidRPr="000018F3">
        <w:t>“</w:t>
      </w:r>
      <w:r w:rsidR="001F233F" w:rsidRPr="000018F3">
        <w:t>xds</w:t>
      </w:r>
      <w:r w:rsidRPr="000018F3">
        <w:t>:</w:t>
      </w:r>
      <w:r w:rsidR="003C1391" w:rsidRPr="000018F3">
        <w:t>ProvideAndRegisterDocumentSetRequest</w:t>
      </w:r>
      <w:r w:rsidRPr="000018F3">
        <w:t>”</w:t>
      </w:r>
    </w:p>
    <w:p w14:paraId="41F7768F" w14:textId="77777777" w:rsidR="000706AD" w:rsidRPr="000018F3" w:rsidRDefault="000706AD" w:rsidP="001A6139">
      <w:pPr>
        <w:pStyle w:val="ListBullet2"/>
      </w:pPr>
      <w:r w:rsidRPr="000018F3">
        <w:t xml:space="preserve">The /definitions/message/part/@element attribute of the </w:t>
      </w:r>
      <w:r w:rsidR="006658C7" w:rsidRPr="000018F3">
        <w:t>Cross-Gateway Document Provide</w:t>
      </w:r>
      <w:r w:rsidRPr="000018F3">
        <w:t xml:space="preserve"> Response message shall be defined as “rs:RegistryResponse”</w:t>
      </w:r>
    </w:p>
    <w:p w14:paraId="4D8C183A" w14:textId="77777777" w:rsidR="000706AD" w:rsidRPr="000018F3" w:rsidRDefault="000706AD" w:rsidP="001A6139">
      <w:pPr>
        <w:pStyle w:val="ListBullet2"/>
      </w:pPr>
      <w:r w:rsidRPr="000018F3">
        <w:t xml:space="preserve">Refer to Table </w:t>
      </w:r>
      <w:r w:rsidR="002870B6" w:rsidRPr="000018F3">
        <w:t>3.80</w:t>
      </w:r>
      <w:r w:rsidRPr="000018F3">
        <w:t>.5</w:t>
      </w:r>
      <w:r w:rsidR="00255407" w:rsidRPr="000018F3">
        <w:t>-1</w:t>
      </w:r>
      <w:r w:rsidRPr="000018F3">
        <w:t xml:space="preserve"> below for additional attribute requirements</w:t>
      </w:r>
    </w:p>
    <w:p w14:paraId="128A3F77" w14:textId="21EF04FC" w:rsidR="000706AD" w:rsidRPr="000018F3" w:rsidRDefault="000706AD" w:rsidP="006E711B">
      <w:pPr>
        <w:pStyle w:val="BodyText"/>
      </w:pPr>
      <w:r w:rsidRPr="000018F3">
        <w:lastRenderedPageBreak/>
        <w:t>These are the requirements that affect the wire format of the SOAP message. The other WSDL</w:t>
      </w:r>
      <w:r w:rsidR="006658C7" w:rsidRPr="000018F3">
        <w:t xml:space="preserve"> </w:t>
      </w:r>
      <w:r w:rsidRPr="000018F3">
        <w:t>properties are only used within the WSDL definition and do not affect interoperability. Full</w:t>
      </w:r>
      <w:r w:rsidR="006658C7" w:rsidRPr="000018F3">
        <w:t xml:space="preserve"> </w:t>
      </w:r>
      <w:r w:rsidRPr="000018F3">
        <w:t>sample request and response messages are in ITI TF-</w:t>
      </w:r>
      <w:r w:rsidR="006A2565" w:rsidRPr="000018F3">
        <w:t>2</w:t>
      </w:r>
      <w:r w:rsidRPr="000018F3">
        <w:t xml:space="preserve">: </w:t>
      </w:r>
      <w:r w:rsidR="002870B6" w:rsidRPr="000018F3">
        <w:t>3.80</w:t>
      </w:r>
      <w:r w:rsidRPr="000018F3">
        <w:t>.5.1 Sample SOAP Messages.</w:t>
      </w:r>
      <w:r w:rsidR="006658C7" w:rsidRPr="000018F3">
        <w:t xml:space="preserve"> </w:t>
      </w:r>
      <w:r w:rsidR="00252FE1" w:rsidRPr="000018F3">
        <w:t>For informative WSDL for the Responding Gateway</w:t>
      </w:r>
      <w:r w:rsidR="00270821" w:rsidRPr="000018F3">
        <w:t>,</w:t>
      </w:r>
      <w:r w:rsidR="00252FE1" w:rsidRPr="000018F3">
        <w:t xml:space="preserve"> </w:t>
      </w:r>
      <w:hyperlink r:id="rId69" w:history="1">
        <w:r w:rsidR="00252FE1" w:rsidRPr="000018F3">
          <w:rPr>
            <w:rStyle w:val="Hyperlink"/>
          </w:rPr>
          <w:t>see ITI TF-2: Appendix W</w:t>
        </w:r>
      </w:hyperlink>
      <w:r w:rsidR="00252FE1" w:rsidRPr="000018F3">
        <w:t xml:space="preserve">. </w:t>
      </w:r>
      <w:r w:rsidRPr="000018F3">
        <w:t>The &lt;</w:t>
      </w:r>
      <w:r w:rsidR="001F233F" w:rsidRPr="000018F3">
        <w:t>xds</w:t>
      </w:r>
      <w:r w:rsidRPr="000018F3">
        <w:t>:</w:t>
      </w:r>
      <w:r w:rsidR="003C1391" w:rsidRPr="000018F3">
        <w:t>ProvideAndRegisterDocumentSetRequest</w:t>
      </w:r>
      <w:r w:rsidR="00536D9D" w:rsidRPr="000018F3">
        <w:t xml:space="preserve"> </w:t>
      </w:r>
      <w:r w:rsidRPr="000018F3">
        <w:t>/&gt; element is defined as:</w:t>
      </w:r>
      <w:r w:rsidR="006658C7" w:rsidRPr="000018F3">
        <w:t xml:space="preserve"> </w:t>
      </w:r>
    </w:p>
    <w:p w14:paraId="5CB17C44" w14:textId="77777777" w:rsidR="000706AD" w:rsidRPr="000018F3" w:rsidRDefault="000706AD" w:rsidP="001A6139">
      <w:pPr>
        <w:pStyle w:val="ListBullet2"/>
      </w:pPr>
      <w:r w:rsidRPr="000018F3">
        <w:t>One &lt;lcm:SubmitObjectsRequest/&gt; element that contains the submission set metadata</w:t>
      </w:r>
    </w:p>
    <w:p w14:paraId="1FF913D9" w14:textId="7E2A100E" w:rsidR="000706AD" w:rsidRPr="000018F3" w:rsidRDefault="000706AD" w:rsidP="001A6139">
      <w:pPr>
        <w:pStyle w:val="ListBullet2"/>
      </w:pPr>
      <w:r w:rsidRPr="000018F3">
        <w:t>Zero or more &lt;</w:t>
      </w:r>
      <w:r w:rsidR="001F233F" w:rsidRPr="000018F3">
        <w:t>xds</w:t>
      </w:r>
      <w:r w:rsidRPr="000018F3">
        <w:t>:Document/&gt; elements that contain document</w:t>
      </w:r>
      <w:r w:rsidR="00225206" w:rsidRPr="000018F3">
        <w:t xml:space="preserve"> content</w:t>
      </w:r>
      <w:r w:rsidRPr="000018F3">
        <w:t xml:space="preserve"> being submitted to the </w:t>
      </w:r>
      <w:r w:rsidR="006658C7" w:rsidRPr="000018F3">
        <w:t>Responding Gateway</w:t>
      </w:r>
      <w:r w:rsidRPr="000018F3">
        <w:t>. The</w:t>
      </w:r>
      <w:r w:rsidR="006658C7" w:rsidRPr="000018F3">
        <w:t xml:space="preserve"> </w:t>
      </w:r>
      <w:r w:rsidRPr="000018F3">
        <w:t>&lt;</w:t>
      </w:r>
      <w:r w:rsidR="001F233F" w:rsidRPr="000018F3">
        <w:t>xds</w:t>
      </w:r>
      <w:r w:rsidRPr="000018F3">
        <w:t>:Document/&gt; element also includes the document id attribute (</w:t>
      </w:r>
      <w:r w:rsidR="001F233F" w:rsidRPr="000018F3">
        <w:t>xds</w:t>
      </w:r>
      <w:r w:rsidRPr="000018F3">
        <w:t>:Document/@id) of</w:t>
      </w:r>
      <w:r w:rsidR="006658C7" w:rsidRPr="000018F3">
        <w:t xml:space="preserve"> </w:t>
      </w:r>
      <w:r w:rsidRPr="000018F3">
        <w:t>type xsd:anyURI to match the document ExtrinsicObject id in the metadata and providing</w:t>
      </w:r>
      <w:r w:rsidR="006658C7" w:rsidRPr="000018F3">
        <w:t xml:space="preserve"> </w:t>
      </w:r>
      <w:r w:rsidRPr="000018F3">
        <w:t>the necessary linkage</w:t>
      </w:r>
    </w:p>
    <w:p w14:paraId="317B28D3" w14:textId="77777777" w:rsidR="000706AD" w:rsidRPr="000018F3" w:rsidRDefault="000706AD" w:rsidP="00BA65FC">
      <w:pPr>
        <w:pStyle w:val="BodyText"/>
      </w:pPr>
      <w:r w:rsidRPr="000018F3">
        <w:t>The use of MTOM/XOP is governed by the following rules:</w:t>
      </w:r>
    </w:p>
    <w:p w14:paraId="5CD9FAF2" w14:textId="77777777" w:rsidR="000706AD" w:rsidRPr="000018F3" w:rsidRDefault="000706AD" w:rsidP="001A6139">
      <w:pPr>
        <w:pStyle w:val="ListBullet2"/>
      </w:pPr>
      <w:r w:rsidRPr="000018F3">
        <w:t xml:space="preserve">The </w:t>
      </w:r>
      <w:r w:rsidR="00FE6357" w:rsidRPr="000018F3">
        <w:t>Responding Gateway</w:t>
      </w:r>
      <w:r w:rsidRPr="000018F3">
        <w:t xml:space="preserve"> shall accept documents in a </w:t>
      </w:r>
      <w:r w:rsidR="00FE6357" w:rsidRPr="000018F3">
        <w:t>Cross Gateway Document Provide</w:t>
      </w:r>
      <w:r w:rsidRPr="000018F3">
        <w:t xml:space="preserve"> transaction in MTOM/XOP format. The response message</w:t>
      </w:r>
      <w:r w:rsidR="00FE6357" w:rsidRPr="000018F3">
        <w:t xml:space="preserve"> </w:t>
      </w:r>
      <w:r w:rsidRPr="000018F3">
        <w:t>shall use MTOM/XOP format.</w:t>
      </w:r>
    </w:p>
    <w:p w14:paraId="317CFD04" w14:textId="77777777" w:rsidR="00FE6357" w:rsidRPr="000018F3" w:rsidRDefault="00FE6357" w:rsidP="001A6139">
      <w:pPr>
        <w:pStyle w:val="ListBullet2"/>
      </w:pPr>
      <w:r w:rsidRPr="000018F3">
        <w:t xml:space="preserve">The </w:t>
      </w:r>
      <w:r w:rsidR="007740A2" w:rsidRPr="000018F3">
        <w:t>Initiating Gateway</w:t>
      </w:r>
      <w:r w:rsidRPr="000018F3">
        <w:t xml:space="preserve"> shall generate </w:t>
      </w:r>
      <w:r w:rsidR="004654EC" w:rsidRPr="000018F3">
        <w:t xml:space="preserve">Cross Gateway Document Provide </w:t>
      </w:r>
      <w:r w:rsidRPr="000018F3">
        <w:t>transactions in MTOM/XOP format. It shall accept the response message in MTOM/XOP format.</w:t>
      </w:r>
    </w:p>
    <w:p w14:paraId="529C7F0E" w14:textId="77777777" w:rsidR="00FE6357" w:rsidRPr="000018F3" w:rsidRDefault="00FE6357" w:rsidP="00F84B45">
      <w:pPr>
        <w:pStyle w:val="TableTitle"/>
      </w:pPr>
      <w:r w:rsidRPr="000018F3">
        <w:t xml:space="preserve">Table </w:t>
      </w:r>
      <w:r w:rsidR="002870B6" w:rsidRPr="000018F3">
        <w:t>3.80</w:t>
      </w:r>
      <w:r w:rsidRPr="000018F3">
        <w:t>.5</w:t>
      </w:r>
      <w:r w:rsidR="00255407" w:rsidRPr="000018F3">
        <w:t>-1</w:t>
      </w:r>
      <w:r w:rsidRPr="000018F3">
        <w:t>: Additional Attribute Requirements</w:t>
      </w:r>
    </w:p>
    <w:tbl>
      <w:tblPr>
        <w:tblStyle w:val="TableGrid"/>
        <w:tblW w:w="9576" w:type="dxa"/>
        <w:tblLayout w:type="fixed"/>
        <w:tblLook w:val="04A0" w:firstRow="1" w:lastRow="0" w:firstColumn="1" w:lastColumn="0" w:noHBand="0" w:noVBand="1"/>
      </w:tblPr>
      <w:tblGrid>
        <w:gridCol w:w="3888"/>
        <w:gridCol w:w="5688"/>
      </w:tblGrid>
      <w:tr w:rsidR="00FE6357" w:rsidRPr="000018F3" w14:paraId="72F9E91E" w14:textId="77777777" w:rsidTr="00817B78">
        <w:tc>
          <w:tcPr>
            <w:tcW w:w="3888" w:type="dxa"/>
            <w:shd w:val="clear" w:color="auto" w:fill="D9D9D9" w:themeFill="background1" w:themeFillShade="D9"/>
          </w:tcPr>
          <w:p w14:paraId="58C32642" w14:textId="77777777" w:rsidR="00FE6357" w:rsidRPr="000018F3" w:rsidRDefault="00FE6357" w:rsidP="00F84B45">
            <w:pPr>
              <w:pStyle w:val="TableEntryHeader"/>
            </w:pPr>
            <w:r w:rsidRPr="000018F3">
              <w:t>Attribute</w:t>
            </w:r>
          </w:p>
        </w:tc>
        <w:tc>
          <w:tcPr>
            <w:tcW w:w="5688" w:type="dxa"/>
            <w:shd w:val="clear" w:color="auto" w:fill="D9D9D9" w:themeFill="background1" w:themeFillShade="D9"/>
          </w:tcPr>
          <w:p w14:paraId="519F9A93" w14:textId="77777777" w:rsidR="00FE6357" w:rsidRPr="000018F3" w:rsidRDefault="00FE6357" w:rsidP="00F84B45">
            <w:pPr>
              <w:pStyle w:val="TableEntryHeader"/>
            </w:pPr>
            <w:r w:rsidRPr="000018F3">
              <w:t>Value</w:t>
            </w:r>
          </w:p>
        </w:tc>
      </w:tr>
      <w:tr w:rsidR="00FE6357" w:rsidRPr="000018F3" w14:paraId="094206D7" w14:textId="77777777" w:rsidTr="00817B78">
        <w:tc>
          <w:tcPr>
            <w:tcW w:w="3888" w:type="dxa"/>
          </w:tcPr>
          <w:p w14:paraId="78711D6E" w14:textId="77777777" w:rsidR="00FE6357" w:rsidRPr="000018F3" w:rsidRDefault="00FE6357" w:rsidP="00F84B45">
            <w:pPr>
              <w:pStyle w:val="TableEntry"/>
            </w:pPr>
            <w:r w:rsidRPr="000018F3">
              <w:t>/definitions/portType/operation</w:t>
            </w:r>
            <w:r w:rsidRPr="000018F3">
              <w:br/>
              <w:t>@name</w:t>
            </w:r>
          </w:p>
        </w:tc>
        <w:tc>
          <w:tcPr>
            <w:tcW w:w="5688" w:type="dxa"/>
          </w:tcPr>
          <w:p w14:paraId="2682F6C7" w14:textId="36F5F21A" w:rsidR="00FE6357" w:rsidRPr="000018F3" w:rsidRDefault="00353D99" w:rsidP="00F84B45">
            <w:pPr>
              <w:pStyle w:val="TableEntry"/>
            </w:pPr>
            <w:r w:rsidRPr="000018F3">
              <w:t>RespondingGateway_</w:t>
            </w:r>
            <w:r w:rsidR="00FE6357" w:rsidRPr="000018F3">
              <w:t>CrossGatewayDocumentProvide</w:t>
            </w:r>
          </w:p>
        </w:tc>
      </w:tr>
      <w:tr w:rsidR="00FE6357" w:rsidRPr="000018F3" w14:paraId="7D4A3557" w14:textId="77777777" w:rsidTr="00817B78">
        <w:tc>
          <w:tcPr>
            <w:tcW w:w="3888" w:type="dxa"/>
          </w:tcPr>
          <w:p w14:paraId="450D11B7" w14:textId="77777777" w:rsidR="00FE6357" w:rsidRPr="000018F3" w:rsidRDefault="00FE6357" w:rsidP="00F84B45">
            <w:pPr>
              <w:pStyle w:val="TableEntry"/>
            </w:pPr>
            <w:r w:rsidRPr="000018F3">
              <w:t>/definitions/portType/operation/input/@wsaw:Action</w:t>
            </w:r>
          </w:p>
        </w:tc>
        <w:tc>
          <w:tcPr>
            <w:tcW w:w="5688" w:type="dxa"/>
          </w:tcPr>
          <w:p w14:paraId="216D6862" w14:textId="77777777" w:rsidR="00FE6357" w:rsidRPr="000018F3" w:rsidRDefault="00FE6357" w:rsidP="00B72F76">
            <w:pPr>
              <w:pStyle w:val="TableEntry"/>
            </w:pPr>
            <w:r w:rsidRPr="000018F3">
              <w:t>urn:ihe:iti:20</w:t>
            </w:r>
            <w:r w:rsidR="00B72F76" w:rsidRPr="000018F3">
              <w:t>15</w:t>
            </w:r>
            <w:r w:rsidRPr="000018F3">
              <w:t>:CrossGatewayDocumentProvide</w:t>
            </w:r>
          </w:p>
        </w:tc>
      </w:tr>
      <w:tr w:rsidR="00FE6357" w:rsidRPr="000018F3" w14:paraId="6F9D7EA3" w14:textId="77777777" w:rsidTr="00817B78">
        <w:tc>
          <w:tcPr>
            <w:tcW w:w="3888" w:type="dxa"/>
          </w:tcPr>
          <w:p w14:paraId="22ED3E39" w14:textId="77777777" w:rsidR="00FE6357" w:rsidRPr="000018F3" w:rsidRDefault="00FE6357" w:rsidP="00F84B45">
            <w:pPr>
              <w:pStyle w:val="TableEntry"/>
            </w:pPr>
            <w:r w:rsidRPr="000018F3">
              <w:t>/definitions/portType/operation/output/@wsaw:Action</w:t>
            </w:r>
          </w:p>
        </w:tc>
        <w:tc>
          <w:tcPr>
            <w:tcW w:w="5688" w:type="dxa"/>
          </w:tcPr>
          <w:p w14:paraId="0278CEAD" w14:textId="77777777" w:rsidR="00FE6357" w:rsidRPr="000018F3" w:rsidRDefault="00FE6357" w:rsidP="00B72F76">
            <w:pPr>
              <w:pStyle w:val="TableEntry"/>
            </w:pPr>
            <w:r w:rsidRPr="000018F3">
              <w:t>urn:ihe:iti:20</w:t>
            </w:r>
            <w:r w:rsidR="00B72F76" w:rsidRPr="000018F3">
              <w:t>15</w:t>
            </w:r>
            <w:r w:rsidRPr="000018F3">
              <w:t>:CrossGatewayDocumentProvideResponse</w:t>
            </w:r>
          </w:p>
        </w:tc>
      </w:tr>
      <w:tr w:rsidR="00817B78" w:rsidRPr="000018F3" w14:paraId="64A3A206" w14:textId="77777777" w:rsidTr="00817B78">
        <w:tc>
          <w:tcPr>
            <w:tcW w:w="3888" w:type="dxa"/>
          </w:tcPr>
          <w:p w14:paraId="0810317A" w14:textId="2291B9DE" w:rsidR="00817B78" w:rsidRPr="000018F3" w:rsidRDefault="00817B78" w:rsidP="00817B78">
            <w:pPr>
              <w:pStyle w:val="TableEntry"/>
            </w:pPr>
            <w:r w:rsidRPr="000018F3">
              <w:t>/definitions/binding/operation/wsoap12:operation/@soapActionRequired /definitions/binding/operation/soap12:operation/@soapAction</w:t>
            </w:r>
          </w:p>
        </w:tc>
        <w:tc>
          <w:tcPr>
            <w:tcW w:w="5688" w:type="dxa"/>
          </w:tcPr>
          <w:p w14:paraId="7046BBE8" w14:textId="1618DB02" w:rsidR="00817B78" w:rsidRPr="000018F3" w:rsidRDefault="00817B78" w:rsidP="00817B78">
            <w:pPr>
              <w:pStyle w:val="TableEntry"/>
            </w:pPr>
            <w:r w:rsidRPr="000018F3">
              <w:t>falseurn:ihe:iti:2015:CrossGatewayDocumentProvide</w:t>
            </w:r>
          </w:p>
        </w:tc>
      </w:tr>
    </w:tbl>
    <w:p w14:paraId="292A1C46" w14:textId="77777777" w:rsidR="00012E8F" w:rsidRDefault="00012E8F" w:rsidP="00BA65FC">
      <w:pPr>
        <w:pStyle w:val="BodyText"/>
      </w:pPr>
      <w:bookmarkStart w:id="166" w:name="_Toc396415526"/>
    </w:p>
    <w:p w14:paraId="2D526474" w14:textId="182A4873" w:rsidR="00FE6357" w:rsidRPr="000018F3" w:rsidRDefault="002870B6" w:rsidP="00F84B45">
      <w:pPr>
        <w:pStyle w:val="Heading4"/>
        <w:rPr>
          <w:noProof w:val="0"/>
        </w:rPr>
      </w:pPr>
      <w:bookmarkStart w:id="167" w:name="_Toc79142419"/>
      <w:r w:rsidRPr="000018F3">
        <w:rPr>
          <w:noProof w:val="0"/>
        </w:rPr>
        <w:t>3.80</w:t>
      </w:r>
      <w:r w:rsidR="00FE6357" w:rsidRPr="000018F3">
        <w:rPr>
          <w:noProof w:val="0"/>
        </w:rPr>
        <w:t>.5.1 Sample SOAP Messages</w:t>
      </w:r>
      <w:bookmarkEnd w:id="167"/>
    </w:p>
    <w:p w14:paraId="4CE471B5" w14:textId="699EFD61" w:rsidR="00FE6357" w:rsidRPr="000018F3" w:rsidRDefault="00FE6357" w:rsidP="006E711B">
      <w:pPr>
        <w:pStyle w:val="BodyText"/>
      </w:pPr>
      <w:r w:rsidRPr="000018F3">
        <w:t xml:space="preserve">The samples in the following two sections show a typical SOAP request and its relative SOAP response. The sample messages also show the WS-Addressing headers &lt;Action/&gt;, MessageID/&gt;, &lt;ReplyTo/&gt;...; these WS-Addressing headers are populated according to the </w:t>
      </w:r>
      <w:hyperlink r:id="rId70" w:history="1">
        <w:r w:rsidRPr="000018F3">
          <w:rPr>
            <w:rStyle w:val="Hyperlink"/>
          </w:rPr>
          <w:t>ITI TF-2: Appendix V</w:t>
        </w:r>
      </w:hyperlink>
      <w:r w:rsidRPr="000018F3">
        <w:t>: Web Services for IHE Transactions. The body of the SOAP message is omitted for brevity; in a real scenario the empty element will be populated with the appropriate metadata.</w:t>
      </w:r>
    </w:p>
    <w:p w14:paraId="72EB161A" w14:textId="33DF4465" w:rsidR="00FE6357" w:rsidRPr="000018F3" w:rsidRDefault="00FE6357" w:rsidP="006E711B">
      <w:pPr>
        <w:pStyle w:val="BodyText"/>
      </w:pPr>
      <w:r w:rsidRPr="000018F3">
        <w:t>Samples presented in this section are also available online</w:t>
      </w:r>
      <w:r w:rsidR="00270821" w:rsidRPr="000018F3">
        <w:t>;</w:t>
      </w:r>
      <w:r w:rsidRPr="000018F3">
        <w:t xml:space="preserve"> see </w:t>
      </w:r>
      <w:hyperlink r:id="rId71" w:history="1">
        <w:r w:rsidRPr="000018F3">
          <w:rPr>
            <w:rStyle w:val="Hyperlink"/>
          </w:rPr>
          <w:t>ITI TF-2: Appendix W</w:t>
        </w:r>
      </w:hyperlink>
      <w:r w:rsidRPr="000018F3">
        <w:t>.</w:t>
      </w:r>
    </w:p>
    <w:p w14:paraId="3FBBCC1F" w14:textId="77777777" w:rsidR="00FE6357" w:rsidRPr="000018F3" w:rsidRDefault="002870B6" w:rsidP="00F84B45">
      <w:pPr>
        <w:pStyle w:val="Heading5"/>
        <w:rPr>
          <w:noProof w:val="0"/>
        </w:rPr>
      </w:pPr>
      <w:bookmarkStart w:id="168" w:name="_Toc79142420"/>
      <w:r w:rsidRPr="000018F3">
        <w:rPr>
          <w:noProof w:val="0"/>
        </w:rPr>
        <w:t>3.80</w:t>
      </w:r>
      <w:r w:rsidR="00FE6357" w:rsidRPr="000018F3">
        <w:rPr>
          <w:noProof w:val="0"/>
        </w:rPr>
        <w:t>.5.1.1 Sample Cross Gateway Document Provide SOAP Request</w:t>
      </w:r>
      <w:bookmarkEnd w:id="168"/>
    </w:p>
    <w:p w14:paraId="43FB515A" w14:textId="77777777" w:rsidR="00353D99" w:rsidRPr="000018F3" w:rsidRDefault="00353D99" w:rsidP="00353D99">
      <w:pPr>
        <w:pStyle w:val="XMLExample"/>
        <w:spacing w:line="240" w:lineRule="atLeast"/>
      </w:pPr>
      <w:r w:rsidRPr="000018F3">
        <w:t>&lt;soap12:Envelope</w:t>
      </w:r>
    </w:p>
    <w:p w14:paraId="1B6CC509" w14:textId="77777777" w:rsidR="00353D99" w:rsidRPr="000018F3" w:rsidRDefault="00353D99" w:rsidP="00353D99">
      <w:pPr>
        <w:pStyle w:val="XMLExample"/>
        <w:spacing w:line="240" w:lineRule="atLeast"/>
      </w:pPr>
      <w:r w:rsidRPr="000018F3">
        <w:t xml:space="preserve">  xmlns:soap12="http://www.w3.org/2003/05/soap-envelope"</w:t>
      </w:r>
    </w:p>
    <w:p w14:paraId="36CFADDB" w14:textId="77777777" w:rsidR="00353D99" w:rsidRPr="000018F3" w:rsidRDefault="00353D99" w:rsidP="00353D99">
      <w:pPr>
        <w:pStyle w:val="XMLExample"/>
        <w:spacing w:line="240" w:lineRule="atLeast"/>
      </w:pPr>
      <w:r w:rsidRPr="000018F3">
        <w:t xml:space="preserve">  xmlns:wsa="http://www.w3.org/2005/08/addressing"</w:t>
      </w:r>
    </w:p>
    <w:p w14:paraId="584D7E41" w14:textId="2A457DD1" w:rsidR="00353D99" w:rsidRPr="000018F3" w:rsidRDefault="00BC1385" w:rsidP="00353D99">
      <w:pPr>
        <w:pStyle w:val="XMLExample"/>
        <w:spacing w:line="240" w:lineRule="atLeast"/>
      </w:pPr>
      <w:r w:rsidRPr="000018F3">
        <w:t xml:space="preserve">  xmlns:x</w:t>
      </w:r>
      <w:r w:rsidR="00353D99" w:rsidRPr="000018F3">
        <w:t>dr="urn:ihe:iti:xdr:2014"</w:t>
      </w:r>
    </w:p>
    <w:p w14:paraId="2FF15955" w14:textId="77777777" w:rsidR="00353D99" w:rsidRPr="000018F3" w:rsidRDefault="00353D99" w:rsidP="00353D99">
      <w:pPr>
        <w:pStyle w:val="XMLExample"/>
        <w:spacing w:line="240" w:lineRule="atLeast"/>
      </w:pPr>
      <w:r w:rsidRPr="000018F3">
        <w:t xml:space="preserve">  xmlns:xds="urn:ihe:iti:xds-b:2007"</w:t>
      </w:r>
    </w:p>
    <w:p w14:paraId="58FCE3ED" w14:textId="77777777" w:rsidR="00353D99" w:rsidRPr="000018F3" w:rsidRDefault="00353D99" w:rsidP="00353D99">
      <w:pPr>
        <w:pStyle w:val="XMLExample"/>
        <w:spacing w:line="240" w:lineRule="atLeast"/>
      </w:pPr>
      <w:r w:rsidRPr="000018F3">
        <w:lastRenderedPageBreak/>
        <w:t xml:space="preserve">  xmlns:lcm="urn:oasis:names:tc:ebxml-regrep:xsd:lcm:3.0"</w:t>
      </w:r>
    </w:p>
    <w:p w14:paraId="78C0D0F6" w14:textId="77777777" w:rsidR="00353D99" w:rsidRPr="000018F3" w:rsidRDefault="00353D99" w:rsidP="00353D99">
      <w:pPr>
        <w:pStyle w:val="XMLExample"/>
        <w:spacing w:line="240" w:lineRule="atLeast"/>
      </w:pPr>
      <w:r w:rsidRPr="000018F3">
        <w:t xml:space="preserve">  xmlns:rs="urn:oasis:names:tc:ebxml-regrep:xsd:rs:3.0"</w:t>
      </w:r>
    </w:p>
    <w:p w14:paraId="181D73B7" w14:textId="77777777" w:rsidR="00353D99" w:rsidRPr="000018F3" w:rsidRDefault="00353D99" w:rsidP="00353D99">
      <w:pPr>
        <w:pStyle w:val="XMLExample"/>
        <w:spacing w:line="240" w:lineRule="atLeast"/>
      </w:pPr>
      <w:r w:rsidRPr="000018F3">
        <w:t xml:space="preserve">  xmlns:rim=" urn:oasis:names:tc:ebxml-regrep:xsd:rim:3.0"&gt;</w:t>
      </w:r>
    </w:p>
    <w:p w14:paraId="3CED012E" w14:textId="77777777" w:rsidR="00353D99" w:rsidRPr="000018F3" w:rsidRDefault="00353D99" w:rsidP="00353D99">
      <w:pPr>
        <w:pStyle w:val="XMLExample"/>
        <w:spacing w:line="240" w:lineRule="atLeast"/>
      </w:pPr>
      <w:r w:rsidRPr="000018F3">
        <w:t xml:space="preserve">  &lt;soap12:Header&gt;</w:t>
      </w:r>
    </w:p>
    <w:p w14:paraId="6B532969" w14:textId="77777777" w:rsidR="00353D99" w:rsidRPr="000018F3" w:rsidRDefault="00353D99" w:rsidP="00353D99">
      <w:pPr>
        <w:pStyle w:val="XMLExample"/>
        <w:spacing w:line="240" w:lineRule="atLeast"/>
      </w:pPr>
      <w:r w:rsidRPr="000018F3">
        <w:t xml:space="preserve">    &lt;!--Other SOAP Header elements go here--&gt;</w:t>
      </w:r>
    </w:p>
    <w:p w14:paraId="706889F7" w14:textId="77777777" w:rsidR="00353D99" w:rsidRPr="000018F3" w:rsidRDefault="00353D99" w:rsidP="00353D99">
      <w:pPr>
        <w:pStyle w:val="XMLExample"/>
        <w:spacing w:line="240" w:lineRule="atLeast"/>
      </w:pPr>
      <w:r w:rsidRPr="000018F3">
        <w:t xml:space="preserve">    &lt;wsa:Action soap12:mustUnderstand="true"&gt;    urn:ihe:iti:2015:CrossGatewayDocumentProvide&lt;/wsa:Action&gt;</w:t>
      </w:r>
    </w:p>
    <w:p w14:paraId="7581CD6D" w14:textId="1146FFA8" w:rsidR="00353D99" w:rsidRPr="000018F3" w:rsidRDefault="00353D99" w:rsidP="00353D99">
      <w:pPr>
        <w:pStyle w:val="XMLExample"/>
        <w:spacing w:line="240" w:lineRule="atLeast"/>
      </w:pPr>
      <w:r w:rsidRPr="000018F3">
        <w:t xml:space="preserve">    &lt;xdr:homeCommunityBlock&gt;            &lt;xdr:homeCommunityId&gt;urn:oid:1.2.3.4.5.6.2333.23&lt;/xdr:homeCommunityId&gt;</w:t>
      </w:r>
    </w:p>
    <w:p w14:paraId="0FB2C2D1" w14:textId="1FA21D59" w:rsidR="00353D99" w:rsidRPr="000018F3" w:rsidRDefault="00353D99" w:rsidP="00353D99">
      <w:pPr>
        <w:pStyle w:val="XMLExample"/>
        <w:spacing w:line="240" w:lineRule="atLeast"/>
      </w:pPr>
      <w:r w:rsidRPr="000018F3">
        <w:t xml:space="preserve">    &lt;/xdr:homeCommunityBlock&gt;</w:t>
      </w:r>
    </w:p>
    <w:p w14:paraId="57E874E9" w14:textId="77777777" w:rsidR="00353D99" w:rsidRPr="000018F3" w:rsidRDefault="00353D99" w:rsidP="00353D99">
      <w:pPr>
        <w:pStyle w:val="XMLExample"/>
        <w:spacing w:line="240" w:lineRule="atLeast"/>
      </w:pPr>
      <w:r w:rsidRPr="000018F3">
        <w:t xml:space="preserve">  &lt;/soap12:Header&gt;</w:t>
      </w:r>
    </w:p>
    <w:p w14:paraId="0BD9F633" w14:textId="77777777" w:rsidR="00353D99" w:rsidRPr="000018F3" w:rsidRDefault="00353D99" w:rsidP="00353D99">
      <w:pPr>
        <w:pStyle w:val="XMLExample"/>
        <w:spacing w:line="240" w:lineRule="atLeast"/>
      </w:pPr>
      <w:r w:rsidRPr="000018F3">
        <w:t xml:space="preserve">  &lt;soap12:Body&gt;</w:t>
      </w:r>
    </w:p>
    <w:p w14:paraId="43C6B70D" w14:textId="77777777" w:rsidR="00353D99" w:rsidRPr="000018F3" w:rsidRDefault="00353D99" w:rsidP="00353D99">
      <w:pPr>
        <w:pStyle w:val="XMLExample"/>
        <w:spacing w:line="240" w:lineRule="atLeast"/>
      </w:pPr>
      <w:r w:rsidRPr="000018F3">
        <w:t xml:space="preserve">    &lt;xds:ProvideAndRegisterDocumentSetRequest&gt;</w:t>
      </w:r>
    </w:p>
    <w:p w14:paraId="3969543A" w14:textId="77777777" w:rsidR="00353D99" w:rsidRPr="000018F3" w:rsidRDefault="00353D99" w:rsidP="00353D99">
      <w:pPr>
        <w:pStyle w:val="XMLExample"/>
        <w:spacing w:line="240" w:lineRule="atLeast"/>
      </w:pPr>
      <w:r w:rsidRPr="000018F3">
        <w:t xml:space="preserve">      &lt;lcm:SubmitObjectsRequest&gt;</w:t>
      </w:r>
    </w:p>
    <w:p w14:paraId="18D0FB22" w14:textId="77777777" w:rsidR="00353D99" w:rsidRPr="000018F3" w:rsidRDefault="00353D99" w:rsidP="00353D99">
      <w:pPr>
        <w:pStyle w:val="XMLExample"/>
        <w:spacing w:line="240" w:lineRule="atLeast"/>
      </w:pPr>
      <w:r w:rsidRPr="000018F3">
        <w:t xml:space="preserve">        &lt;rs:RequestSlotList&gt;</w:t>
      </w:r>
    </w:p>
    <w:p w14:paraId="243EF476" w14:textId="77777777" w:rsidR="00353D99" w:rsidRPr="000018F3" w:rsidRDefault="00353D99" w:rsidP="00353D99">
      <w:pPr>
        <w:pStyle w:val="XMLExample"/>
        <w:spacing w:line="240" w:lineRule="atLeast"/>
      </w:pPr>
      <w:r w:rsidRPr="000018F3">
        <w:t xml:space="preserve">          &lt;rim:Slot name="homeCommunityId"&gt;</w:t>
      </w:r>
    </w:p>
    <w:p w14:paraId="1E3513AF" w14:textId="77777777" w:rsidR="00353D99" w:rsidRPr="000018F3" w:rsidRDefault="00353D99" w:rsidP="00353D99">
      <w:pPr>
        <w:pStyle w:val="XMLExample"/>
        <w:spacing w:line="240" w:lineRule="atLeast"/>
      </w:pPr>
      <w:r w:rsidRPr="000018F3">
        <w:t xml:space="preserve">            &lt;rim:ValueList&gt;</w:t>
      </w:r>
    </w:p>
    <w:p w14:paraId="7540D89E" w14:textId="77777777" w:rsidR="00353D99" w:rsidRPr="000018F3" w:rsidRDefault="00353D99" w:rsidP="00353D99">
      <w:pPr>
        <w:pStyle w:val="XMLExample"/>
        <w:spacing w:line="240" w:lineRule="atLeast"/>
      </w:pPr>
      <w:r w:rsidRPr="000018F3">
        <w:t xml:space="preserve">              &lt;rim:Value&gt;urn:oid:1.2.3.4.5.6.2333.23&lt;/rim:Value&gt;</w:t>
      </w:r>
    </w:p>
    <w:p w14:paraId="53C32081" w14:textId="77777777" w:rsidR="00353D99" w:rsidRPr="000018F3" w:rsidRDefault="00353D99" w:rsidP="00353D99">
      <w:pPr>
        <w:pStyle w:val="XMLExample"/>
        <w:spacing w:line="240" w:lineRule="atLeast"/>
      </w:pPr>
      <w:r w:rsidRPr="000018F3">
        <w:t xml:space="preserve">            &lt;/rim:ValueList&gt;</w:t>
      </w:r>
    </w:p>
    <w:p w14:paraId="7FC2DF7C" w14:textId="77777777" w:rsidR="00353D99" w:rsidRPr="000018F3" w:rsidRDefault="00353D99" w:rsidP="00353D99">
      <w:pPr>
        <w:pStyle w:val="XMLExample"/>
        <w:spacing w:line="240" w:lineRule="atLeast"/>
      </w:pPr>
      <w:r w:rsidRPr="000018F3">
        <w:t xml:space="preserve">          &lt;/rim:Slot&gt;</w:t>
      </w:r>
    </w:p>
    <w:p w14:paraId="72048417" w14:textId="77777777" w:rsidR="00353D99" w:rsidRPr="000018F3" w:rsidRDefault="00353D99" w:rsidP="00353D99">
      <w:pPr>
        <w:pStyle w:val="XMLExample"/>
        <w:spacing w:line="240" w:lineRule="atLeast"/>
      </w:pPr>
      <w:r w:rsidRPr="000018F3">
        <w:t xml:space="preserve">        &lt;/rs:RequestSlotList&gt;</w:t>
      </w:r>
    </w:p>
    <w:p w14:paraId="324C63DD" w14:textId="77777777" w:rsidR="00353D99" w:rsidRPr="000018F3" w:rsidRDefault="00353D99" w:rsidP="00353D99">
      <w:pPr>
        <w:pStyle w:val="XMLExample"/>
        <w:spacing w:line="240" w:lineRule="atLeast"/>
      </w:pPr>
      <w:r w:rsidRPr="000018F3">
        <w:t xml:space="preserve">        &lt;rim:RegistryObjectList&gt;</w:t>
      </w:r>
    </w:p>
    <w:p w14:paraId="379FD25A" w14:textId="77777777" w:rsidR="00353D99" w:rsidRPr="000018F3" w:rsidRDefault="00353D99" w:rsidP="00353D99">
      <w:pPr>
        <w:pStyle w:val="XMLExample"/>
        <w:spacing w:line="240" w:lineRule="atLeast"/>
      </w:pPr>
      <w:r w:rsidRPr="000018F3">
        <w:t xml:space="preserve">          &lt;!-- Registry Metadata goes here --&gt;</w:t>
      </w:r>
    </w:p>
    <w:p w14:paraId="0955A1F6" w14:textId="77777777" w:rsidR="00353D99" w:rsidRPr="000018F3" w:rsidRDefault="00353D99" w:rsidP="00353D99">
      <w:pPr>
        <w:pStyle w:val="XMLExample"/>
        <w:spacing w:line="240" w:lineRule="atLeast"/>
      </w:pPr>
      <w:r w:rsidRPr="000018F3">
        <w:t xml:space="preserve">        &lt;/rim:RegistryObjectList&gt;</w:t>
      </w:r>
    </w:p>
    <w:p w14:paraId="353316FC" w14:textId="77777777" w:rsidR="00353D99" w:rsidRPr="000018F3" w:rsidRDefault="00353D99" w:rsidP="00353D99">
      <w:pPr>
        <w:pStyle w:val="XMLExample"/>
        <w:spacing w:line="240" w:lineRule="atLeast"/>
      </w:pPr>
      <w:r w:rsidRPr="000018F3">
        <w:t xml:space="preserve">      &lt;/lcm:SubmitObjectsRequest&gt;</w:t>
      </w:r>
    </w:p>
    <w:p w14:paraId="0405995E" w14:textId="77777777" w:rsidR="00353D99" w:rsidRPr="000018F3" w:rsidRDefault="00353D99" w:rsidP="00353D99">
      <w:pPr>
        <w:pStyle w:val="XMLExample"/>
        <w:spacing w:line="240" w:lineRule="atLeast"/>
      </w:pPr>
      <w:r w:rsidRPr="000018F3">
        <w:t xml:space="preserve">      &lt;xds:Document id="Document01"&gt; </w:t>
      </w:r>
    </w:p>
    <w:p w14:paraId="65D95A20" w14:textId="77777777" w:rsidR="00353D99" w:rsidRPr="000018F3" w:rsidRDefault="00353D99" w:rsidP="00353D99">
      <w:pPr>
        <w:pStyle w:val="XMLExample"/>
        <w:spacing w:line="240" w:lineRule="atLeast"/>
        <w:ind w:left="720"/>
      </w:pPr>
      <w:r w:rsidRPr="000018F3">
        <w:t xml:space="preserve">  &lt;!-- Document binary goes here --&gt; </w:t>
      </w:r>
    </w:p>
    <w:p w14:paraId="5E63798E" w14:textId="77777777" w:rsidR="00353D99" w:rsidRPr="000018F3" w:rsidRDefault="00353D99" w:rsidP="00353D99">
      <w:pPr>
        <w:pStyle w:val="XMLExample"/>
        <w:spacing w:line="240" w:lineRule="atLeast"/>
      </w:pPr>
      <w:r w:rsidRPr="000018F3">
        <w:t xml:space="preserve">      &lt;/xds:Document&gt;</w:t>
      </w:r>
    </w:p>
    <w:p w14:paraId="293B2710" w14:textId="77777777" w:rsidR="00353D99" w:rsidRPr="000018F3" w:rsidRDefault="00353D99" w:rsidP="00353D99">
      <w:pPr>
        <w:pStyle w:val="XMLExample"/>
        <w:spacing w:line="240" w:lineRule="atLeast"/>
      </w:pPr>
      <w:r w:rsidRPr="000018F3">
        <w:t xml:space="preserve">    &lt;/xds:ProvideAndRegisterDocumentSetRequest&gt;</w:t>
      </w:r>
    </w:p>
    <w:p w14:paraId="5D56488F" w14:textId="77777777" w:rsidR="00353D99" w:rsidRPr="000018F3" w:rsidRDefault="00353D99" w:rsidP="00353D99">
      <w:pPr>
        <w:pStyle w:val="XMLExample"/>
        <w:spacing w:line="240" w:lineRule="atLeast"/>
      </w:pPr>
      <w:r w:rsidRPr="000018F3">
        <w:t xml:space="preserve">  &lt;/soap12:Body&gt;</w:t>
      </w:r>
    </w:p>
    <w:p w14:paraId="522A752F" w14:textId="77777777" w:rsidR="00353D99" w:rsidRPr="000018F3" w:rsidRDefault="00353D99" w:rsidP="00353D99">
      <w:pPr>
        <w:pStyle w:val="XMLExample"/>
        <w:spacing w:line="240" w:lineRule="atLeast"/>
      </w:pPr>
      <w:r w:rsidRPr="000018F3">
        <w:t>&lt;/soap12:Envelope&gt;</w:t>
      </w:r>
    </w:p>
    <w:p w14:paraId="4A461949" w14:textId="638DD9B6" w:rsidR="00B12DA2" w:rsidRPr="000018F3" w:rsidRDefault="00B12DA2" w:rsidP="00BA65FC">
      <w:pPr>
        <w:pStyle w:val="BodyText"/>
      </w:pPr>
    </w:p>
    <w:p w14:paraId="7E44F456" w14:textId="035D6E12" w:rsidR="00381343" w:rsidRPr="000018F3" w:rsidRDefault="002870B6" w:rsidP="00F84B45">
      <w:pPr>
        <w:pStyle w:val="Heading5"/>
        <w:rPr>
          <w:noProof w:val="0"/>
        </w:rPr>
      </w:pPr>
      <w:bookmarkStart w:id="169" w:name="_Toc79142421"/>
      <w:r w:rsidRPr="000018F3">
        <w:rPr>
          <w:noProof w:val="0"/>
        </w:rPr>
        <w:t>3.80</w:t>
      </w:r>
      <w:r w:rsidR="00381343" w:rsidRPr="000018F3">
        <w:rPr>
          <w:noProof w:val="0"/>
        </w:rPr>
        <w:t>.5.1.2 Sample</w:t>
      </w:r>
      <w:r w:rsidR="002265BB" w:rsidRPr="000018F3">
        <w:rPr>
          <w:noProof w:val="0"/>
        </w:rPr>
        <w:t xml:space="preserve"> Cross Gateway Document Provide </w:t>
      </w:r>
      <w:r w:rsidR="00381343" w:rsidRPr="000018F3">
        <w:rPr>
          <w:noProof w:val="0"/>
        </w:rPr>
        <w:t>SOAP Response</w:t>
      </w:r>
      <w:bookmarkEnd w:id="169"/>
    </w:p>
    <w:p w14:paraId="58843EBB" w14:textId="77777777" w:rsidR="003D3789" w:rsidRPr="000018F3" w:rsidRDefault="003D3789" w:rsidP="00BA65FC">
      <w:pPr>
        <w:pStyle w:val="XMLExample"/>
        <w:spacing w:line="240" w:lineRule="atLeast"/>
      </w:pPr>
      <w:r w:rsidRPr="000018F3">
        <w:t>&lt;?xml version="1.0" encoding="UTF-8"?&gt;</w:t>
      </w:r>
    </w:p>
    <w:p w14:paraId="64676C4A" w14:textId="77777777" w:rsidR="003D3789" w:rsidRPr="000018F3" w:rsidRDefault="003D3789" w:rsidP="00BA65FC">
      <w:pPr>
        <w:pStyle w:val="XMLExample"/>
        <w:spacing w:line="240" w:lineRule="atLeast"/>
      </w:pPr>
      <w:r w:rsidRPr="000018F3">
        <w:t>&lt;soap12:Envelope</w:t>
      </w:r>
    </w:p>
    <w:p w14:paraId="6EB24359" w14:textId="77777777" w:rsidR="003D3789" w:rsidRPr="000018F3" w:rsidRDefault="003D3789" w:rsidP="00BA65FC">
      <w:pPr>
        <w:pStyle w:val="XMLExample"/>
        <w:spacing w:line="240" w:lineRule="atLeast"/>
      </w:pPr>
      <w:r w:rsidRPr="000018F3">
        <w:t xml:space="preserve">  xmlns:soap12="http://www.w3.org/2003/05/soap-envelope"</w:t>
      </w:r>
    </w:p>
    <w:p w14:paraId="47CE9FD3" w14:textId="77777777" w:rsidR="003D3789" w:rsidRPr="000018F3" w:rsidRDefault="003D3789" w:rsidP="00BA65FC">
      <w:pPr>
        <w:pStyle w:val="XMLExample"/>
        <w:spacing w:line="240" w:lineRule="atLeast"/>
      </w:pPr>
      <w:r w:rsidRPr="000018F3">
        <w:t xml:space="preserve">  xmlns:wsa="http://www.w3.org/2005/08/addressing"</w:t>
      </w:r>
    </w:p>
    <w:p w14:paraId="5CD62A1B" w14:textId="77777777" w:rsidR="003D3789" w:rsidRPr="000018F3" w:rsidRDefault="003D3789" w:rsidP="00BA65FC">
      <w:pPr>
        <w:pStyle w:val="XMLExample"/>
        <w:spacing w:line="240" w:lineRule="atLeast"/>
      </w:pPr>
      <w:r w:rsidRPr="000018F3">
        <w:t xml:space="preserve">  xmlns:rs="urn:oasis:names:tc:ebxml-regrep:xsd:rs:3.0"&gt;</w:t>
      </w:r>
    </w:p>
    <w:p w14:paraId="1F1A4074" w14:textId="77777777" w:rsidR="003D3789" w:rsidRPr="000018F3" w:rsidRDefault="003D3789" w:rsidP="00BA65FC">
      <w:pPr>
        <w:pStyle w:val="XMLExample"/>
        <w:spacing w:line="240" w:lineRule="atLeast"/>
      </w:pPr>
      <w:r w:rsidRPr="000018F3">
        <w:t xml:space="preserve"> &lt;soap12:Header&gt;</w:t>
      </w:r>
    </w:p>
    <w:p w14:paraId="4D27522B" w14:textId="77777777" w:rsidR="003D3789" w:rsidRPr="000018F3" w:rsidRDefault="003D3789">
      <w:pPr>
        <w:pStyle w:val="XMLExample"/>
        <w:spacing w:line="240" w:lineRule="atLeast"/>
      </w:pPr>
      <w:r w:rsidRPr="000018F3">
        <w:t xml:space="preserve">   &lt;!--Other SOAP Header elements go here--&gt;</w:t>
      </w:r>
    </w:p>
    <w:p w14:paraId="78882604" w14:textId="77777777" w:rsidR="003D3789" w:rsidRPr="000018F3" w:rsidRDefault="003D3789" w:rsidP="00BA65FC">
      <w:pPr>
        <w:pStyle w:val="XMLExample"/>
        <w:spacing w:line="240" w:lineRule="atLeast"/>
      </w:pPr>
      <w:r w:rsidRPr="000018F3">
        <w:t xml:space="preserve">   &lt;wsa:Action soap12:mustUnderstand="true"&gt;</w:t>
      </w:r>
    </w:p>
    <w:p w14:paraId="1A2764F6" w14:textId="77777777" w:rsidR="003D3789" w:rsidRPr="000018F3" w:rsidRDefault="003D3789" w:rsidP="00BA65FC">
      <w:pPr>
        <w:pStyle w:val="XMLExample"/>
        <w:spacing w:line="240" w:lineRule="atLeast"/>
      </w:pPr>
      <w:r w:rsidRPr="000018F3">
        <w:t xml:space="preserve">     urn:ihe:iti:2015:CrossGatewayDocumentProvideResponse</w:t>
      </w:r>
    </w:p>
    <w:p w14:paraId="7458EE6E" w14:textId="77777777" w:rsidR="003D3789" w:rsidRPr="000018F3" w:rsidRDefault="003D3789" w:rsidP="00BA65FC">
      <w:pPr>
        <w:pStyle w:val="XMLExample"/>
        <w:spacing w:line="240" w:lineRule="atLeast"/>
      </w:pPr>
      <w:r w:rsidRPr="000018F3">
        <w:t xml:space="preserve">   &lt;/wsa:Action&gt;</w:t>
      </w:r>
    </w:p>
    <w:p w14:paraId="12BFF397" w14:textId="77777777" w:rsidR="003D3789" w:rsidRPr="000018F3" w:rsidRDefault="003D3789" w:rsidP="00BA65FC">
      <w:pPr>
        <w:pStyle w:val="XMLExample"/>
        <w:spacing w:line="240" w:lineRule="atLeast"/>
      </w:pPr>
      <w:r w:rsidRPr="000018F3">
        <w:t xml:space="preserve">  &lt;/soap12:Header&gt;</w:t>
      </w:r>
    </w:p>
    <w:p w14:paraId="68F0A49F" w14:textId="77777777" w:rsidR="003D3789" w:rsidRPr="000018F3" w:rsidRDefault="003D3789" w:rsidP="00BA65FC">
      <w:pPr>
        <w:pStyle w:val="XMLExample"/>
        <w:spacing w:line="240" w:lineRule="atLeast"/>
      </w:pPr>
      <w:r w:rsidRPr="000018F3">
        <w:t xml:space="preserve"> &lt;soap12:Body&gt;</w:t>
      </w:r>
    </w:p>
    <w:p w14:paraId="72E84D83" w14:textId="77777777" w:rsidR="003D3789" w:rsidRPr="000018F3" w:rsidRDefault="003D3789" w:rsidP="00BA65FC">
      <w:pPr>
        <w:pStyle w:val="XMLExample"/>
        <w:spacing w:line="240" w:lineRule="atLeast"/>
      </w:pPr>
      <w:r w:rsidRPr="000018F3">
        <w:t xml:space="preserve"> &lt;rs:RegistryResponse status="urn:oasis:names:tc:ebxml-regrep:ResponseStatusType:Success"/&gt;</w:t>
      </w:r>
    </w:p>
    <w:p w14:paraId="54F28E0E" w14:textId="77777777" w:rsidR="003D3789" w:rsidRPr="000018F3" w:rsidRDefault="003D3789" w:rsidP="00BA65FC">
      <w:pPr>
        <w:pStyle w:val="XMLExample"/>
        <w:spacing w:line="240" w:lineRule="atLeast"/>
      </w:pPr>
      <w:r w:rsidRPr="000018F3">
        <w:t xml:space="preserve"> &lt;/soap12:Body&gt;</w:t>
      </w:r>
    </w:p>
    <w:p w14:paraId="7840857A" w14:textId="77777777" w:rsidR="003D3789" w:rsidRPr="000018F3" w:rsidRDefault="003D3789" w:rsidP="00BA65FC">
      <w:pPr>
        <w:pStyle w:val="XMLExample"/>
        <w:spacing w:line="240" w:lineRule="atLeast"/>
      </w:pPr>
      <w:r w:rsidRPr="000018F3">
        <w:t>&lt;/soap12:Envelope&gt;</w:t>
      </w:r>
    </w:p>
    <w:p w14:paraId="0230300B" w14:textId="667929D6" w:rsidR="00381343" w:rsidRPr="000018F3" w:rsidRDefault="00381343" w:rsidP="00BA65FC">
      <w:pPr>
        <w:pStyle w:val="BodyText"/>
      </w:pPr>
    </w:p>
    <w:p w14:paraId="0DAFD16B" w14:textId="314F55E1" w:rsidR="0055065C" w:rsidRPr="000018F3" w:rsidRDefault="002870B6" w:rsidP="0055065C">
      <w:pPr>
        <w:pStyle w:val="Heading3"/>
        <w:rPr>
          <w:noProof w:val="0"/>
        </w:rPr>
      </w:pPr>
      <w:bookmarkStart w:id="170" w:name="_Toc396415527"/>
      <w:bookmarkStart w:id="171" w:name="_Toc79142422"/>
      <w:bookmarkEnd w:id="166"/>
      <w:r w:rsidRPr="000018F3">
        <w:rPr>
          <w:noProof w:val="0"/>
        </w:rPr>
        <w:lastRenderedPageBreak/>
        <w:t>3.80</w:t>
      </w:r>
      <w:r w:rsidR="00D251A8" w:rsidRPr="000018F3">
        <w:rPr>
          <w:noProof w:val="0"/>
        </w:rPr>
        <w:t>.</w:t>
      </w:r>
      <w:r w:rsidR="00255407" w:rsidRPr="000018F3">
        <w:rPr>
          <w:noProof w:val="0"/>
        </w:rPr>
        <w:t>6</w:t>
      </w:r>
      <w:r w:rsidR="00D251A8" w:rsidRPr="000018F3">
        <w:rPr>
          <w:noProof w:val="0"/>
        </w:rPr>
        <w:t xml:space="preserve"> Security Considerations</w:t>
      </w:r>
      <w:bookmarkEnd w:id="170"/>
      <w:bookmarkEnd w:id="171"/>
    </w:p>
    <w:p w14:paraId="2D01AAED" w14:textId="77777777" w:rsidR="003F724D" w:rsidRPr="000018F3" w:rsidRDefault="003F724D" w:rsidP="006E711B">
      <w:pPr>
        <w:pStyle w:val="BodyText"/>
      </w:pPr>
      <w:r w:rsidRPr="000018F3">
        <w:t>Th</w:t>
      </w:r>
      <w:r w:rsidR="007740A2" w:rsidRPr="000018F3">
        <w:t>is transaction</w:t>
      </w:r>
      <w:r w:rsidRPr="000018F3">
        <w:t xml:space="preserve"> assumes that the </w:t>
      </w:r>
      <w:r w:rsidR="00175E24" w:rsidRPr="000018F3">
        <w:t>communities</w:t>
      </w:r>
      <w:r w:rsidRPr="000018F3">
        <w:t xml:space="preserve"> that are using </w:t>
      </w:r>
      <w:r w:rsidR="00175E24" w:rsidRPr="000018F3">
        <w:t>Initiating Getaways</w:t>
      </w:r>
      <w:r w:rsidRPr="000018F3">
        <w:t xml:space="preserve"> and </w:t>
      </w:r>
      <w:r w:rsidR="00175E24" w:rsidRPr="000018F3">
        <w:t xml:space="preserve">Responding Gateways </w:t>
      </w:r>
      <w:r w:rsidRPr="000018F3">
        <w:t>have an agreement defining when they can interchange PHI</w:t>
      </w:r>
      <w:r w:rsidR="006B0095" w:rsidRPr="000018F3">
        <w:t xml:space="preserve">. </w:t>
      </w:r>
    </w:p>
    <w:p w14:paraId="3407014B" w14:textId="77777777" w:rsidR="00D251A8" w:rsidRPr="000018F3" w:rsidRDefault="002870B6" w:rsidP="005F1BEC">
      <w:pPr>
        <w:pStyle w:val="Heading3"/>
        <w:rPr>
          <w:noProof w:val="0"/>
        </w:rPr>
      </w:pPr>
      <w:bookmarkStart w:id="172" w:name="_Toc396415528"/>
      <w:bookmarkStart w:id="173" w:name="_Toc79142423"/>
      <w:r w:rsidRPr="000018F3">
        <w:rPr>
          <w:noProof w:val="0"/>
        </w:rPr>
        <w:t>3.80</w:t>
      </w:r>
      <w:r w:rsidR="00D251A8" w:rsidRPr="000018F3">
        <w:rPr>
          <w:noProof w:val="0"/>
        </w:rPr>
        <w:t>.</w:t>
      </w:r>
      <w:r w:rsidR="00255407" w:rsidRPr="000018F3">
        <w:rPr>
          <w:noProof w:val="0"/>
        </w:rPr>
        <w:t>7</w:t>
      </w:r>
      <w:r w:rsidR="00D251A8" w:rsidRPr="000018F3">
        <w:rPr>
          <w:noProof w:val="0"/>
        </w:rPr>
        <w:t xml:space="preserve"> Audit Record Considerations</w:t>
      </w:r>
      <w:bookmarkEnd w:id="172"/>
      <w:bookmarkEnd w:id="173"/>
    </w:p>
    <w:p w14:paraId="0BC960C2" w14:textId="47482C11" w:rsidR="001F580C" w:rsidRPr="000018F3" w:rsidRDefault="00F84B45" w:rsidP="006E711B">
      <w:pPr>
        <w:pStyle w:val="BodyText"/>
      </w:pPr>
      <w:r w:rsidRPr="000018F3">
        <w:t xml:space="preserve">The Cross Community Document Provide Transaction is either a PHI-Import event or a PHI-Export event, depending on </w:t>
      </w:r>
      <w:r w:rsidR="000F43D4" w:rsidRPr="000018F3">
        <w:t xml:space="preserve">the </w:t>
      </w:r>
      <w:r w:rsidRPr="000018F3">
        <w:t xml:space="preserve">actor, as defined in </w:t>
      </w:r>
      <w:hyperlink r:id="rId72" w:anchor="3.20.4.1.1.1" w:history="1">
        <w:r w:rsidRPr="000018F3">
          <w:rPr>
            <w:rStyle w:val="Hyperlink"/>
          </w:rPr>
          <w:t>ITI TF-2:</w:t>
        </w:r>
        <w:r w:rsidR="006B765B" w:rsidRPr="000018F3">
          <w:rPr>
            <w:rStyle w:val="Hyperlink"/>
          </w:rPr>
          <w:t xml:space="preserve"> 3.20.4.1.1.1</w:t>
        </w:r>
      </w:hyperlink>
      <w:r w:rsidR="006B765B" w:rsidRPr="000018F3">
        <w:t>,</w:t>
      </w:r>
      <w:r w:rsidRPr="000018F3">
        <w:t xml:space="preserve"> Table 3.20.</w:t>
      </w:r>
      <w:r w:rsidR="00135B8C" w:rsidRPr="000018F3">
        <w:t>4.1.1.1</w:t>
      </w:r>
      <w:r w:rsidRPr="000018F3">
        <w:t>-1, with the following exceptions</w:t>
      </w:r>
      <w:r w:rsidR="00A152D0" w:rsidRPr="000018F3">
        <w:t xml:space="preserve">. </w:t>
      </w:r>
    </w:p>
    <w:p w14:paraId="4791A308" w14:textId="25727C7B" w:rsidR="00F84B45" w:rsidRPr="000018F3" w:rsidRDefault="001F580C" w:rsidP="006E711B">
      <w:pPr>
        <w:pStyle w:val="BodyText"/>
      </w:pPr>
      <w:r w:rsidRPr="000018F3">
        <w:t xml:space="preserve">These audit messages are identical to </w:t>
      </w:r>
      <w:r w:rsidR="00255407" w:rsidRPr="000018F3">
        <w:t>[</w:t>
      </w:r>
      <w:r w:rsidRPr="000018F3">
        <w:t>ITI-41</w:t>
      </w:r>
      <w:r w:rsidR="00255407" w:rsidRPr="000018F3">
        <w:t>]</w:t>
      </w:r>
      <w:r w:rsidRPr="000018F3">
        <w:t xml:space="preserve"> with the exception of the EventTypeCode and the inclusion of homeCommunityId</w:t>
      </w:r>
      <w:r w:rsidR="00FF3290" w:rsidRPr="000018F3">
        <w:t xml:space="preserve">; see </w:t>
      </w:r>
      <w:hyperlink r:id="rId73" w:anchor="3.41.5.1" w:history="1">
        <w:r w:rsidR="00FF3290" w:rsidRPr="000018F3">
          <w:rPr>
            <w:rStyle w:val="Hyperlink"/>
          </w:rPr>
          <w:t>ITI TF-2: 3.41.5.1</w:t>
        </w:r>
      </w:hyperlink>
      <w:r w:rsidR="00FE7D70" w:rsidRPr="000018F3">
        <w:t>.</w:t>
      </w:r>
    </w:p>
    <w:p w14:paraId="3928385B" w14:textId="77777777" w:rsidR="00F84B45" w:rsidRPr="000018F3" w:rsidRDefault="002870B6" w:rsidP="00E2655A">
      <w:pPr>
        <w:pStyle w:val="Heading4"/>
        <w:rPr>
          <w:noProof w:val="0"/>
        </w:rPr>
      </w:pPr>
      <w:bookmarkStart w:id="174" w:name="_Toc79142424"/>
      <w:r w:rsidRPr="000018F3">
        <w:rPr>
          <w:noProof w:val="0"/>
        </w:rPr>
        <w:t>3.80</w:t>
      </w:r>
      <w:r w:rsidR="00F84B45" w:rsidRPr="000018F3">
        <w:rPr>
          <w:noProof w:val="0"/>
        </w:rPr>
        <w:t>.</w:t>
      </w:r>
      <w:r w:rsidR="00255407" w:rsidRPr="000018F3">
        <w:rPr>
          <w:noProof w:val="0"/>
        </w:rPr>
        <w:t>7</w:t>
      </w:r>
      <w:r w:rsidR="002952FD" w:rsidRPr="000018F3">
        <w:rPr>
          <w:noProof w:val="0"/>
        </w:rPr>
        <w:t>.1 Initiating</w:t>
      </w:r>
      <w:r w:rsidR="00F84B45" w:rsidRPr="000018F3">
        <w:rPr>
          <w:noProof w:val="0"/>
        </w:rPr>
        <w:t xml:space="preserve"> Gateway audit message:</w:t>
      </w:r>
      <w:bookmarkEnd w:id="174"/>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F84B45" w:rsidRPr="000018F3" w14:paraId="677D370C" w14:textId="77777777" w:rsidTr="00F84B45">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5706DBB7" w14:textId="77777777" w:rsidR="00F84B45" w:rsidRPr="000018F3" w:rsidRDefault="00F84B45" w:rsidP="00D14192"/>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D27E175" w14:textId="77777777" w:rsidR="00F84B45" w:rsidRPr="000018F3" w:rsidRDefault="00F84B45" w:rsidP="001A6139">
            <w:pPr>
              <w:pStyle w:val="TableEntryHeader"/>
            </w:pPr>
            <w:r w:rsidRPr="000018F3">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3E012783" w14:textId="77777777" w:rsidR="00F84B45" w:rsidRPr="000018F3" w:rsidRDefault="00F84B45" w:rsidP="001A6139">
            <w:pPr>
              <w:pStyle w:val="TableEntryHeader"/>
            </w:pPr>
            <w:r w:rsidRPr="000018F3">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4D55968B" w14:textId="77777777" w:rsidR="00F84B45" w:rsidRPr="000018F3" w:rsidRDefault="00F84B45" w:rsidP="001A6139">
            <w:pPr>
              <w:pStyle w:val="TableEntryHeader"/>
            </w:pPr>
            <w:r w:rsidRPr="000018F3">
              <w:t>Value Constraints</w:t>
            </w:r>
          </w:p>
        </w:tc>
      </w:tr>
      <w:tr w:rsidR="00F84B45" w:rsidRPr="000018F3" w14:paraId="4C5792CE" w14:textId="77777777" w:rsidTr="00F84B45">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49B5BE6C" w14:textId="77777777" w:rsidR="00F84B45" w:rsidRPr="000018F3" w:rsidRDefault="00F84B45" w:rsidP="00853144">
            <w:pPr>
              <w:pStyle w:val="TableEntryHeader"/>
            </w:pPr>
            <w:r w:rsidRPr="000018F3">
              <w:t>Event</w:t>
            </w:r>
          </w:p>
          <w:p w14:paraId="5C5700C3" w14:textId="77777777" w:rsidR="00F84B45" w:rsidRPr="000018F3" w:rsidRDefault="00F84B45" w:rsidP="00853144">
            <w:pPr>
              <w:pStyle w:val="TableEntryHeader"/>
              <w:rPr>
                <w:sz w:val="12"/>
                <w:szCs w:val="12"/>
              </w:rPr>
            </w:pPr>
            <w:r w:rsidRPr="000018F3">
              <w:rPr>
                <w:sz w:val="12"/>
                <w:szCs w:val="12"/>
              </w:rPr>
              <w:t>AuditMessage/</w:t>
            </w:r>
            <w:r w:rsidRPr="000018F3">
              <w:rPr>
                <w:sz w:val="12"/>
                <w:szCs w:val="12"/>
              </w:rPr>
              <w:br/>
              <w:t>EventIdentification</w:t>
            </w:r>
          </w:p>
        </w:tc>
        <w:tc>
          <w:tcPr>
            <w:tcW w:w="2610" w:type="dxa"/>
            <w:tcBorders>
              <w:top w:val="single" w:sz="4" w:space="0" w:color="auto"/>
              <w:left w:val="single" w:sz="4" w:space="0" w:color="auto"/>
              <w:bottom w:val="single" w:sz="4" w:space="0" w:color="auto"/>
              <w:right w:val="single" w:sz="4" w:space="0" w:color="auto"/>
            </w:tcBorders>
            <w:vAlign w:val="center"/>
          </w:tcPr>
          <w:p w14:paraId="10C51647" w14:textId="77777777" w:rsidR="00F84B45" w:rsidRPr="000018F3" w:rsidRDefault="00F84B45" w:rsidP="00853144">
            <w:pPr>
              <w:pStyle w:val="TableEntry"/>
            </w:pPr>
            <w:r w:rsidRPr="000018F3">
              <w:t>EventID</w:t>
            </w:r>
          </w:p>
        </w:tc>
        <w:tc>
          <w:tcPr>
            <w:tcW w:w="720" w:type="dxa"/>
            <w:tcBorders>
              <w:top w:val="single" w:sz="4" w:space="0" w:color="auto"/>
              <w:left w:val="single" w:sz="4" w:space="0" w:color="auto"/>
              <w:bottom w:val="single" w:sz="4" w:space="0" w:color="auto"/>
              <w:right w:val="single" w:sz="4" w:space="0" w:color="auto"/>
            </w:tcBorders>
            <w:vAlign w:val="center"/>
          </w:tcPr>
          <w:p w14:paraId="73F468AC" w14:textId="77777777" w:rsidR="00F84B45" w:rsidRPr="000018F3" w:rsidRDefault="00F84B45" w:rsidP="00853144">
            <w:pPr>
              <w:pStyle w:val="TableEntry"/>
            </w:pPr>
            <w:r w:rsidRPr="000018F3">
              <w:t>M</w:t>
            </w:r>
          </w:p>
        </w:tc>
        <w:tc>
          <w:tcPr>
            <w:tcW w:w="4878" w:type="dxa"/>
            <w:tcBorders>
              <w:top w:val="single" w:sz="4" w:space="0" w:color="auto"/>
              <w:left w:val="single" w:sz="4" w:space="0" w:color="auto"/>
              <w:bottom w:val="single" w:sz="4" w:space="0" w:color="auto"/>
              <w:right w:val="single" w:sz="4" w:space="0" w:color="auto"/>
            </w:tcBorders>
            <w:vAlign w:val="center"/>
          </w:tcPr>
          <w:p w14:paraId="0260883F" w14:textId="77777777" w:rsidR="00F84B45" w:rsidRPr="000018F3" w:rsidRDefault="00F84B45" w:rsidP="00853144">
            <w:pPr>
              <w:pStyle w:val="TableEntry"/>
            </w:pPr>
            <w:r w:rsidRPr="000018F3">
              <w:t>EV(110106, DCM, “Export”)</w:t>
            </w:r>
          </w:p>
        </w:tc>
      </w:tr>
      <w:tr w:rsidR="00F84B45" w:rsidRPr="000018F3" w14:paraId="2094BB2E"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6A7D256" w14:textId="77777777" w:rsidR="00F84B45" w:rsidRPr="000018F3"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7F3D147D" w14:textId="77777777" w:rsidR="00F84B45" w:rsidRPr="000018F3" w:rsidRDefault="00F84B45" w:rsidP="00853144">
            <w:pPr>
              <w:pStyle w:val="TableEntry"/>
            </w:pPr>
            <w:r w:rsidRPr="000018F3">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65480B26" w14:textId="77777777" w:rsidR="00F84B45" w:rsidRPr="000018F3" w:rsidRDefault="00F84B45" w:rsidP="00853144">
            <w:pPr>
              <w:pStyle w:val="TableEntry"/>
            </w:pPr>
            <w:r w:rsidRPr="000018F3">
              <w:t>M</w:t>
            </w:r>
          </w:p>
        </w:tc>
        <w:tc>
          <w:tcPr>
            <w:tcW w:w="4878" w:type="dxa"/>
            <w:tcBorders>
              <w:top w:val="single" w:sz="4" w:space="0" w:color="auto"/>
              <w:left w:val="single" w:sz="4" w:space="0" w:color="auto"/>
              <w:bottom w:val="single" w:sz="4" w:space="0" w:color="auto"/>
              <w:right w:val="single" w:sz="4" w:space="0" w:color="auto"/>
            </w:tcBorders>
          </w:tcPr>
          <w:p w14:paraId="17E0A7DE" w14:textId="77777777" w:rsidR="00F84B45" w:rsidRPr="000018F3" w:rsidRDefault="00F84B45" w:rsidP="00853144">
            <w:pPr>
              <w:pStyle w:val="TableEntry"/>
            </w:pPr>
            <w:r w:rsidRPr="000018F3">
              <w:t xml:space="preserve">“R” (Read) </w:t>
            </w:r>
          </w:p>
        </w:tc>
      </w:tr>
      <w:tr w:rsidR="00F84B45" w:rsidRPr="000018F3" w14:paraId="76BC5E98"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4DD8ACA" w14:textId="77777777" w:rsidR="00F84B45" w:rsidRPr="000018F3"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422207E7" w14:textId="77777777" w:rsidR="00F84B45" w:rsidRPr="000018F3" w:rsidRDefault="00F84B45" w:rsidP="00853144">
            <w:pPr>
              <w:pStyle w:val="TableEntry"/>
              <w:rPr>
                <w:i/>
              </w:rPr>
            </w:pPr>
            <w:r w:rsidRPr="000018F3">
              <w:rPr>
                <w:i/>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2E95FC51" w14:textId="77777777" w:rsidR="00F84B45" w:rsidRPr="000018F3" w:rsidRDefault="00F84B45" w:rsidP="00853144">
            <w:pPr>
              <w:pStyle w:val="TableEntry"/>
              <w:rPr>
                <w:i/>
              </w:rPr>
            </w:pPr>
            <w:r w:rsidRPr="000018F3">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4AFD6945" w14:textId="77777777" w:rsidR="00F84B45" w:rsidRPr="000018F3" w:rsidRDefault="00F84B45" w:rsidP="00853144">
            <w:pPr>
              <w:pStyle w:val="TableEntry"/>
              <w:rPr>
                <w:i/>
              </w:rPr>
            </w:pPr>
            <w:r w:rsidRPr="000018F3">
              <w:rPr>
                <w:i/>
              </w:rPr>
              <w:t>not specialized</w:t>
            </w:r>
          </w:p>
        </w:tc>
      </w:tr>
      <w:tr w:rsidR="00F84B45" w:rsidRPr="000018F3" w14:paraId="396CCE6A"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385E7F4" w14:textId="77777777" w:rsidR="00F84B45" w:rsidRPr="000018F3"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3320437F" w14:textId="77777777" w:rsidR="00F84B45" w:rsidRPr="000018F3" w:rsidRDefault="00F84B45" w:rsidP="00853144">
            <w:pPr>
              <w:pStyle w:val="TableEntry"/>
              <w:rPr>
                <w:i/>
              </w:rPr>
            </w:pPr>
            <w:r w:rsidRPr="000018F3">
              <w:rPr>
                <w:i/>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77CA4064" w14:textId="77777777" w:rsidR="00F84B45" w:rsidRPr="000018F3" w:rsidRDefault="00F84B45" w:rsidP="00853144">
            <w:pPr>
              <w:pStyle w:val="TableEntry"/>
              <w:rPr>
                <w:i/>
              </w:rPr>
            </w:pPr>
            <w:r w:rsidRPr="000018F3">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251533B1" w14:textId="77777777" w:rsidR="00F84B45" w:rsidRPr="000018F3" w:rsidRDefault="00F84B45" w:rsidP="00853144">
            <w:pPr>
              <w:pStyle w:val="TableEntry"/>
              <w:rPr>
                <w:i/>
              </w:rPr>
            </w:pPr>
            <w:r w:rsidRPr="000018F3">
              <w:rPr>
                <w:i/>
              </w:rPr>
              <w:t>not specialized</w:t>
            </w:r>
          </w:p>
        </w:tc>
      </w:tr>
      <w:tr w:rsidR="00F84B45" w:rsidRPr="000018F3" w14:paraId="6B922248"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1E378C6E" w14:textId="77777777" w:rsidR="00F84B45" w:rsidRPr="000018F3"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54131C38" w14:textId="77777777" w:rsidR="00F84B45" w:rsidRPr="000018F3" w:rsidRDefault="00F84B45" w:rsidP="00853144">
            <w:pPr>
              <w:pStyle w:val="TableEntry"/>
            </w:pPr>
            <w:r w:rsidRPr="000018F3">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7C2E7C63" w14:textId="77777777" w:rsidR="00F84B45" w:rsidRPr="000018F3" w:rsidRDefault="00F84B45" w:rsidP="00853144">
            <w:pPr>
              <w:pStyle w:val="TableEntry"/>
            </w:pPr>
            <w:r w:rsidRPr="000018F3">
              <w:t>M</w:t>
            </w:r>
          </w:p>
        </w:tc>
        <w:tc>
          <w:tcPr>
            <w:tcW w:w="4878" w:type="dxa"/>
            <w:tcBorders>
              <w:top w:val="single" w:sz="4" w:space="0" w:color="auto"/>
              <w:left w:val="single" w:sz="4" w:space="0" w:color="auto"/>
              <w:bottom w:val="single" w:sz="4" w:space="0" w:color="auto"/>
              <w:right w:val="single" w:sz="4" w:space="0" w:color="auto"/>
            </w:tcBorders>
            <w:vAlign w:val="center"/>
          </w:tcPr>
          <w:p w14:paraId="1E66DF52" w14:textId="77777777" w:rsidR="00F84B45" w:rsidRPr="000018F3" w:rsidRDefault="00F84B45" w:rsidP="00853144">
            <w:pPr>
              <w:pStyle w:val="TableEntry"/>
            </w:pPr>
            <w:r w:rsidRPr="000018F3">
              <w:t>EV(“</w:t>
            </w:r>
            <w:r w:rsidR="002870B6" w:rsidRPr="000018F3">
              <w:t>ITI-80</w:t>
            </w:r>
            <w:r w:rsidRPr="000018F3">
              <w:t>”, “IHE Transactions”, “</w:t>
            </w:r>
            <w:r w:rsidR="005604EB" w:rsidRPr="000018F3">
              <w:t>CrossGatewayDocumentProvide</w:t>
            </w:r>
            <w:r w:rsidRPr="000018F3">
              <w:t>”)</w:t>
            </w:r>
          </w:p>
        </w:tc>
      </w:tr>
      <w:tr w:rsidR="00F84B45" w:rsidRPr="000018F3" w14:paraId="2D44C0A1"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603A07A9" w14:textId="77777777" w:rsidR="00F84B45" w:rsidRPr="000018F3" w:rsidRDefault="00F84B45" w:rsidP="00853144">
            <w:pPr>
              <w:pStyle w:val="TableEntry"/>
            </w:pPr>
            <w:r w:rsidRPr="000018F3">
              <w:t>Source (Document Source) (1)</w:t>
            </w:r>
          </w:p>
        </w:tc>
      </w:tr>
      <w:tr w:rsidR="00F84B45" w:rsidRPr="000018F3" w14:paraId="7C5FD3BC"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419E98FC" w14:textId="77777777" w:rsidR="00F84B45" w:rsidRPr="000018F3" w:rsidRDefault="00F84B45" w:rsidP="00853144">
            <w:pPr>
              <w:pStyle w:val="TableEntry"/>
              <w:rPr>
                <w:szCs w:val="22"/>
              </w:rPr>
            </w:pPr>
            <w:r w:rsidRPr="000018F3">
              <w:rPr>
                <w:szCs w:val="22"/>
              </w:rPr>
              <w:t>Human Requestor (0..n)</w:t>
            </w:r>
          </w:p>
        </w:tc>
      </w:tr>
      <w:tr w:rsidR="00F84B45" w:rsidRPr="000018F3" w14:paraId="676D1502"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034ACB7C" w14:textId="77777777" w:rsidR="00F84B45" w:rsidRPr="000018F3" w:rsidRDefault="00F84B45" w:rsidP="00853144">
            <w:pPr>
              <w:pStyle w:val="TableEntry"/>
            </w:pPr>
            <w:r w:rsidRPr="000018F3">
              <w:t>Destination (Document Repository) (1)</w:t>
            </w:r>
          </w:p>
        </w:tc>
      </w:tr>
      <w:tr w:rsidR="00F84B45" w:rsidRPr="000018F3" w14:paraId="4D79EE68"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5ECBDA13" w14:textId="77777777" w:rsidR="00F84B45" w:rsidRPr="000018F3" w:rsidRDefault="00F84B45" w:rsidP="00853144">
            <w:pPr>
              <w:pStyle w:val="TableEntry"/>
            </w:pPr>
            <w:r w:rsidRPr="000018F3">
              <w:t>Audit Source (Document Source) (1)</w:t>
            </w:r>
          </w:p>
        </w:tc>
      </w:tr>
      <w:tr w:rsidR="00F84B45" w:rsidRPr="000018F3" w14:paraId="19A6C7F4"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59BBEE03" w14:textId="77777777" w:rsidR="00F84B45" w:rsidRPr="000018F3" w:rsidRDefault="00F84B45" w:rsidP="00853144">
            <w:pPr>
              <w:pStyle w:val="TableEntry"/>
            </w:pPr>
            <w:r w:rsidRPr="000018F3">
              <w:t>Patient (1)</w:t>
            </w:r>
          </w:p>
        </w:tc>
      </w:tr>
      <w:tr w:rsidR="00F84B45" w:rsidRPr="000018F3" w14:paraId="09AD066B"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2E518D78" w14:textId="77777777" w:rsidR="00F84B45" w:rsidRPr="000018F3" w:rsidRDefault="00F84B45" w:rsidP="00853144">
            <w:pPr>
              <w:pStyle w:val="TableEntry"/>
            </w:pPr>
            <w:r w:rsidRPr="000018F3">
              <w:t>SubmissionSet (1)</w:t>
            </w:r>
          </w:p>
        </w:tc>
      </w:tr>
    </w:tbl>
    <w:p w14:paraId="19D92A68" w14:textId="77777777" w:rsidR="00012E8F" w:rsidRDefault="00012E8F" w:rsidP="00BA65FC">
      <w:pPr>
        <w:pStyle w:val="BodyText"/>
      </w:pPr>
    </w:p>
    <w:p w14:paraId="4DDBF7D5" w14:textId="79D274D6" w:rsidR="00F84B45" w:rsidRPr="000018F3" w:rsidRDefault="00F84B45" w:rsidP="00BA65FC">
      <w:pPr>
        <w:pStyle w:val="BodyText"/>
      </w:pPr>
      <w:r w:rsidRPr="000018F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0018F3" w14:paraId="2B8956BE" w14:textId="77777777" w:rsidTr="00F84B45">
        <w:trPr>
          <w:cantSplit/>
        </w:trPr>
        <w:tc>
          <w:tcPr>
            <w:tcW w:w="1548" w:type="dxa"/>
            <w:vMerge w:val="restart"/>
            <w:tcBorders>
              <w:top w:val="single" w:sz="4" w:space="0" w:color="auto"/>
            </w:tcBorders>
          </w:tcPr>
          <w:p w14:paraId="0ABF92BB" w14:textId="77777777" w:rsidR="00F84B45" w:rsidRPr="000018F3" w:rsidRDefault="00F84B45" w:rsidP="00853144">
            <w:pPr>
              <w:pStyle w:val="TableEntryHeader"/>
            </w:pPr>
            <w:r w:rsidRPr="000018F3">
              <w:t>Source</w:t>
            </w:r>
          </w:p>
          <w:p w14:paraId="726CB612" w14:textId="77777777" w:rsidR="00F84B45" w:rsidRPr="000018F3" w:rsidRDefault="00F84B45" w:rsidP="00853144">
            <w:pPr>
              <w:pStyle w:val="TableEntryHeader"/>
              <w:rPr>
                <w:bCs/>
                <w:sz w:val="12"/>
              </w:rPr>
            </w:pPr>
            <w:r w:rsidRPr="000018F3">
              <w:rPr>
                <w:bCs/>
                <w:sz w:val="12"/>
              </w:rPr>
              <w:t>AuditMessage/</w:t>
            </w:r>
            <w:r w:rsidRPr="000018F3">
              <w:rPr>
                <w:bCs/>
                <w:sz w:val="12"/>
              </w:rPr>
              <w:br/>
              <w:t>ActiveParticipant</w:t>
            </w:r>
          </w:p>
        </w:tc>
        <w:tc>
          <w:tcPr>
            <w:tcW w:w="2520" w:type="dxa"/>
            <w:tcBorders>
              <w:top w:val="single" w:sz="4" w:space="0" w:color="auto"/>
            </w:tcBorders>
            <w:vAlign w:val="center"/>
          </w:tcPr>
          <w:p w14:paraId="4F91BBD6" w14:textId="77777777" w:rsidR="00F84B45" w:rsidRPr="000018F3" w:rsidRDefault="00F84B45" w:rsidP="00853144">
            <w:pPr>
              <w:pStyle w:val="TableEntry"/>
            </w:pPr>
            <w:r w:rsidRPr="000018F3">
              <w:t>UserID</w:t>
            </w:r>
          </w:p>
        </w:tc>
        <w:tc>
          <w:tcPr>
            <w:tcW w:w="630" w:type="dxa"/>
            <w:tcBorders>
              <w:top w:val="single" w:sz="4" w:space="0" w:color="auto"/>
            </w:tcBorders>
            <w:vAlign w:val="center"/>
          </w:tcPr>
          <w:p w14:paraId="24DFDEC7" w14:textId="77777777" w:rsidR="00F84B45" w:rsidRPr="000018F3" w:rsidRDefault="00F84B45" w:rsidP="00853144">
            <w:pPr>
              <w:pStyle w:val="TableEntry"/>
            </w:pPr>
            <w:r w:rsidRPr="000018F3">
              <w:t>M</w:t>
            </w:r>
          </w:p>
        </w:tc>
        <w:tc>
          <w:tcPr>
            <w:tcW w:w="4968" w:type="dxa"/>
            <w:tcBorders>
              <w:top w:val="single" w:sz="4" w:space="0" w:color="auto"/>
            </w:tcBorders>
            <w:vAlign w:val="center"/>
          </w:tcPr>
          <w:p w14:paraId="3B72508F" w14:textId="7CF0E3B2" w:rsidR="00F84B45" w:rsidRPr="000018F3" w:rsidRDefault="00185227" w:rsidP="00853144">
            <w:pPr>
              <w:pStyle w:val="TableEntry"/>
              <w:rPr>
                <w:szCs w:val="22"/>
              </w:rPr>
            </w:pPr>
            <w:r w:rsidRPr="000018F3">
              <w:rPr>
                <w:szCs w:val="22"/>
              </w:rPr>
              <w:t>If Asynchronous Web Services Exchange is being used, the content of the &lt;wsa:ReplyTo/&gt; element</w:t>
            </w:r>
            <w:r w:rsidR="00AB632D" w:rsidRPr="000018F3">
              <w:rPr>
                <w:szCs w:val="22"/>
              </w:rPr>
              <w:t xml:space="preserve">. </w:t>
            </w:r>
            <w:r w:rsidRPr="000018F3">
              <w:rPr>
                <w:szCs w:val="22"/>
              </w:rPr>
              <w:t>Otherwise, not specialized.</w:t>
            </w:r>
          </w:p>
        </w:tc>
      </w:tr>
      <w:tr w:rsidR="00F84B45" w:rsidRPr="000018F3" w14:paraId="07AEEA53" w14:textId="77777777" w:rsidTr="00F84B45">
        <w:trPr>
          <w:cantSplit/>
        </w:trPr>
        <w:tc>
          <w:tcPr>
            <w:tcW w:w="1548" w:type="dxa"/>
            <w:vMerge/>
            <w:textDirection w:val="btLr"/>
            <w:vAlign w:val="center"/>
          </w:tcPr>
          <w:p w14:paraId="4ED173DD" w14:textId="77777777" w:rsidR="00F84B45" w:rsidRPr="000018F3" w:rsidRDefault="00F84B45" w:rsidP="00D14192"/>
        </w:tc>
        <w:tc>
          <w:tcPr>
            <w:tcW w:w="2520" w:type="dxa"/>
            <w:vAlign w:val="center"/>
          </w:tcPr>
          <w:p w14:paraId="5456D201" w14:textId="77777777" w:rsidR="00F84B45" w:rsidRPr="000018F3" w:rsidRDefault="00F84B45" w:rsidP="00853144">
            <w:pPr>
              <w:pStyle w:val="TableEntry"/>
            </w:pPr>
            <w:r w:rsidRPr="000018F3">
              <w:t>AlternativeUserID</w:t>
            </w:r>
          </w:p>
        </w:tc>
        <w:tc>
          <w:tcPr>
            <w:tcW w:w="630" w:type="dxa"/>
            <w:vAlign w:val="center"/>
          </w:tcPr>
          <w:p w14:paraId="21C35FB5" w14:textId="77777777" w:rsidR="00F84B45" w:rsidRPr="000018F3" w:rsidRDefault="00F84B45" w:rsidP="00853144">
            <w:pPr>
              <w:pStyle w:val="TableEntry"/>
            </w:pPr>
            <w:r w:rsidRPr="000018F3">
              <w:t>M</w:t>
            </w:r>
          </w:p>
        </w:tc>
        <w:tc>
          <w:tcPr>
            <w:tcW w:w="4968" w:type="dxa"/>
            <w:vAlign w:val="center"/>
          </w:tcPr>
          <w:p w14:paraId="5F3B7972" w14:textId="4270E19F" w:rsidR="00F84B45" w:rsidRPr="000018F3" w:rsidRDefault="00E9299A" w:rsidP="00853144">
            <w:pPr>
              <w:pStyle w:val="TableEntry"/>
            </w:pPr>
            <w:r w:rsidRPr="000018F3">
              <w:t>The</w:t>
            </w:r>
            <w:r w:rsidR="00F84B45" w:rsidRPr="000018F3">
              <w:t xml:space="preserve"> process ID as used within the local operating system in the local system logs.</w:t>
            </w:r>
          </w:p>
        </w:tc>
      </w:tr>
      <w:tr w:rsidR="00F84B45" w:rsidRPr="000018F3" w14:paraId="77710C78" w14:textId="77777777" w:rsidTr="00F84B45">
        <w:trPr>
          <w:cantSplit/>
        </w:trPr>
        <w:tc>
          <w:tcPr>
            <w:tcW w:w="1548" w:type="dxa"/>
            <w:vMerge/>
            <w:textDirection w:val="btLr"/>
            <w:vAlign w:val="center"/>
          </w:tcPr>
          <w:p w14:paraId="5C6038CF" w14:textId="77777777" w:rsidR="00F84B45" w:rsidRPr="000018F3" w:rsidRDefault="00F84B45" w:rsidP="00D14192"/>
        </w:tc>
        <w:tc>
          <w:tcPr>
            <w:tcW w:w="2520" w:type="dxa"/>
            <w:vAlign w:val="center"/>
          </w:tcPr>
          <w:p w14:paraId="7270420D" w14:textId="77777777" w:rsidR="00F84B45" w:rsidRPr="000018F3" w:rsidRDefault="00F84B45" w:rsidP="00853144">
            <w:pPr>
              <w:pStyle w:val="TableEntry"/>
              <w:rPr>
                <w:i/>
              </w:rPr>
            </w:pPr>
            <w:r w:rsidRPr="000018F3">
              <w:rPr>
                <w:i/>
              </w:rPr>
              <w:t>UserName</w:t>
            </w:r>
          </w:p>
        </w:tc>
        <w:tc>
          <w:tcPr>
            <w:tcW w:w="630" w:type="dxa"/>
            <w:vAlign w:val="center"/>
          </w:tcPr>
          <w:p w14:paraId="57A2D94B" w14:textId="77777777" w:rsidR="00F84B45" w:rsidRPr="000018F3" w:rsidRDefault="00F84B45" w:rsidP="00853144">
            <w:pPr>
              <w:pStyle w:val="TableEntry"/>
              <w:rPr>
                <w:i/>
              </w:rPr>
            </w:pPr>
            <w:r w:rsidRPr="000018F3">
              <w:rPr>
                <w:i/>
              </w:rPr>
              <w:t>U</w:t>
            </w:r>
          </w:p>
        </w:tc>
        <w:tc>
          <w:tcPr>
            <w:tcW w:w="4968" w:type="dxa"/>
            <w:vAlign w:val="center"/>
          </w:tcPr>
          <w:p w14:paraId="1D76F3BB" w14:textId="77777777" w:rsidR="00F84B45" w:rsidRPr="000018F3" w:rsidRDefault="00F84B45" w:rsidP="00853144">
            <w:pPr>
              <w:pStyle w:val="TableEntry"/>
              <w:rPr>
                <w:i/>
              </w:rPr>
            </w:pPr>
            <w:r w:rsidRPr="000018F3">
              <w:rPr>
                <w:i/>
              </w:rPr>
              <w:t>not specialized</w:t>
            </w:r>
          </w:p>
        </w:tc>
      </w:tr>
      <w:tr w:rsidR="00F84B45" w:rsidRPr="000018F3" w14:paraId="6940D659" w14:textId="77777777" w:rsidTr="00F84B45">
        <w:trPr>
          <w:cantSplit/>
        </w:trPr>
        <w:tc>
          <w:tcPr>
            <w:tcW w:w="1548" w:type="dxa"/>
            <w:vMerge/>
            <w:textDirection w:val="btLr"/>
            <w:vAlign w:val="center"/>
          </w:tcPr>
          <w:p w14:paraId="46F858FF" w14:textId="77777777" w:rsidR="00F84B45" w:rsidRPr="000018F3" w:rsidRDefault="00F84B45" w:rsidP="00D14192"/>
        </w:tc>
        <w:tc>
          <w:tcPr>
            <w:tcW w:w="2520" w:type="dxa"/>
            <w:vAlign w:val="center"/>
          </w:tcPr>
          <w:p w14:paraId="407AFCCA" w14:textId="77777777" w:rsidR="00F84B45" w:rsidRPr="000018F3" w:rsidRDefault="00F84B45" w:rsidP="00853144">
            <w:pPr>
              <w:pStyle w:val="TableEntry"/>
              <w:rPr>
                <w:i/>
              </w:rPr>
            </w:pPr>
            <w:r w:rsidRPr="000018F3">
              <w:rPr>
                <w:i/>
              </w:rPr>
              <w:t>UserIsRequestor</w:t>
            </w:r>
          </w:p>
        </w:tc>
        <w:tc>
          <w:tcPr>
            <w:tcW w:w="630" w:type="dxa"/>
            <w:vAlign w:val="center"/>
          </w:tcPr>
          <w:p w14:paraId="4940962B" w14:textId="77777777" w:rsidR="00F84B45" w:rsidRPr="000018F3" w:rsidRDefault="00F84B45" w:rsidP="00853144">
            <w:pPr>
              <w:pStyle w:val="TableEntry"/>
              <w:rPr>
                <w:i/>
              </w:rPr>
            </w:pPr>
            <w:r w:rsidRPr="000018F3">
              <w:rPr>
                <w:i/>
              </w:rPr>
              <w:t>U</w:t>
            </w:r>
          </w:p>
        </w:tc>
        <w:tc>
          <w:tcPr>
            <w:tcW w:w="4968" w:type="dxa"/>
            <w:vAlign w:val="center"/>
          </w:tcPr>
          <w:p w14:paraId="4DCDBFB8" w14:textId="77777777" w:rsidR="00F84B45" w:rsidRPr="000018F3" w:rsidRDefault="00F84B45" w:rsidP="00853144">
            <w:pPr>
              <w:pStyle w:val="TableEntry"/>
              <w:rPr>
                <w:i/>
              </w:rPr>
            </w:pPr>
            <w:r w:rsidRPr="000018F3">
              <w:rPr>
                <w:i/>
              </w:rPr>
              <w:t>not specialized</w:t>
            </w:r>
          </w:p>
        </w:tc>
      </w:tr>
      <w:tr w:rsidR="00F84B45" w:rsidRPr="000018F3" w14:paraId="06ECD47A" w14:textId="77777777" w:rsidTr="00F84B45">
        <w:trPr>
          <w:cantSplit/>
        </w:trPr>
        <w:tc>
          <w:tcPr>
            <w:tcW w:w="1548" w:type="dxa"/>
            <w:vMerge/>
            <w:textDirection w:val="btLr"/>
            <w:vAlign w:val="center"/>
          </w:tcPr>
          <w:p w14:paraId="776C12BC" w14:textId="77777777" w:rsidR="00F84B45" w:rsidRPr="000018F3" w:rsidRDefault="00F84B45" w:rsidP="00D14192"/>
        </w:tc>
        <w:tc>
          <w:tcPr>
            <w:tcW w:w="2520" w:type="dxa"/>
            <w:vAlign w:val="center"/>
          </w:tcPr>
          <w:p w14:paraId="0817A08D" w14:textId="77777777" w:rsidR="00F84B45" w:rsidRPr="000018F3" w:rsidRDefault="00F84B45" w:rsidP="00853144">
            <w:pPr>
              <w:pStyle w:val="TableEntry"/>
            </w:pPr>
            <w:r w:rsidRPr="000018F3">
              <w:t>RoleIDCode</w:t>
            </w:r>
          </w:p>
        </w:tc>
        <w:tc>
          <w:tcPr>
            <w:tcW w:w="630" w:type="dxa"/>
            <w:vAlign w:val="center"/>
          </w:tcPr>
          <w:p w14:paraId="0D76E438" w14:textId="77777777" w:rsidR="00F84B45" w:rsidRPr="000018F3" w:rsidRDefault="00F84B45" w:rsidP="00853144">
            <w:pPr>
              <w:pStyle w:val="TableEntry"/>
            </w:pPr>
            <w:r w:rsidRPr="000018F3">
              <w:t>M</w:t>
            </w:r>
          </w:p>
        </w:tc>
        <w:tc>
          <w:tcPr>
            <w:tcW w:w="4968" w:type="dxa"/>
            <w:vAlign w:val="center"/>
          </w:tcPr>
          <w:p w14:paraId="251DE527" w14:textId="77777777" w:rsidR="00F84B45" w:rsidRPr="000018F3" w:rsidRDefault="00F84B45" w:rsidP="00853144">
            <w:pPr>
              <w:pStyle w:val="TableEntry"/>
            </w:pPr>
            <w:r w:rsidRPr="000018F3">
              <w:t>EV(110153, DCM, “Source”)</w:t>
            </w:r>
          </w:p>
        </w:tc>
      </w:tr>
      <w:tr w:rsidR="00F84B45" w:rsidRPr="000018F3" w14:paraId="2D3CED79" w14:textId="77777777" w:rsidTr="00F84B45">
        <w:trPr>
          <w:cantSplit/>
        </w:trPr>
        <w:tc>
          <w:tcPr>
            <w:tcW w:w="1548" w:type="dxa"/>
            <w:vMerge/>
            <w:textDirection w:val="btLr"/>
            <w:vAlign w:val="center"/>
          </w:tcPr>
          <w:p w14:paraId="469FEE7D" w14:textId="77777777" w:rsidR="00F84B45" w:rsidRPr="000018F3" w:rsidRDefault="00F84B45" w:rsidP="00D14192"/>
        </w:tc>
        <w:tc>
          <w:tcPr>
            <w:tcW w:w="2520" w:type="dxa"/>
            <w:vAlign w:val="center"/>
          </w:tcPr>
          <w:p w14:paraId="008D04A9" w14:textId="77777777" w:rsidR="00F84B45" w:rsidRPr="000018F3" w:rsidRDefault="00F84B45" w:rsidP="00853144">
            <w:pPr>
              <w:pStyle w:val="TableEntry"/>
            </w:pPr>
            <w:r w:rsidRPr="000018F3">
              <w:t>NetworkAccessPointTypeCode</w:t>
            </w:r>
          </w:p>
        </w:tc>
        <w:tc>
          <w:tcPr>
            <w:tcW w:w="630" w:type="dxa"/>
            <w:vAlign w:val="center"/>
          </w:tcPr>
          <w:p w14:paraId="3CF8734E" w14:textId="77777777" w:rsidR="00F84B45" w:rsidRPr="000018F3" w:rsidRDefault="00F84B45" w:rsidP="00853144">
            <w:pPr>
              <w:pStyle w:val="TableEntry"/>
            </w:pPr>
            <w:r w:rsidRPr="000018F3">
              <w:t>M</w:t>
            </w:r>
          </w:p>
        </w:tc>
        <w:tc>
          <w:tcPr>
            <w:tcW w:w="4968" w:type="dxa"/>
            <w:vAlign w:val="center"/>
          </w:tcPr>
          <w:p w14:paraId="226C3BC0" w14:textId="77777777" w:rsidR="00F84B45" w:rsidRPr="000018F3" w:rsidRDefault="00F84B45" w:rsidP="00853144">
            <w:pPr>
              <w:pStyle w:val="TableEntry"/>
            </w:pPr>
            <w:r w:rsidRPr="000018F3">
              <w:t>“1” for machine (DNS) name, “2” for IP address</w:t>
            </w:r>
          </w:p>
        </w:tc>
      </w:tr>
      <w:tr w:rsidR="00F84B45" w:rsidRPr="000018F3" w14:paraId="56ABD626" w14:textId="77777777" w:rsidTr="00F84B45">
        <w:trPr>
          <w:cantSplit/>
        </w:trPr>
        <w:tc>
          <w:tcPr>
            <w:tcW w:w="1548" w:type="dxa"/>
            <w:vMerge/>
            <w:textDirection w:val="btLr"/>
            <w:vAlign w:val="center"/>
          </w:tcPr>
          <w:p w14:paraId="156F01B1" w14:textId="77777777" w:rsidR="00F84B45" w:rsidRPr="000018F3" w:rsidRDefault="00F84B45" w:rsidP="00D14192"/>
        </w:tc>
        <w:tc>
          <w:tcPr>
            <w:tcW w:w="2520" w:type="dxa"/>
            <w:vAlign w:val="center"/>
          </w:tcPr>
          <w:p w14:paraId="5EA0A8C2" w14:textId="77777777" w:rsidR="00F84B45" w:rsidRPr="000018F3" w:rsidRDefault="00F84B45" w:rsidP="00853144">
            <w:pPr>
              <w:pStyle w:val="TableEntry"/>
            </w:pPr>
            <w:r w:rsidRPr="000018F3">
              <w:t>NetworkAccessPointID</w:t>
            </w:r>
          </w:p>
        </w:tc>
        <w:tc>
          <w:tcPr>
            <w:tcW w:w="630" w:type="dxa"/>
            <w:vAlign w:val="center"/>
          </w:tcPr>
          <w:p w14:paraId="547702ED" w14:textId="77777777" w:rsidR="00F84B45" w:rsidRPr="000018F3" w:rsidRDefault="00F84B45" w:rsidP="00853144">
            <w:pPr>
              <w:pStyle w:val="TableEntry"/>
            </w:pPr>
            <w:r w:rsidRPr="000018F3">
              <w:t>M</w:t>
            </w:r>
          </w:p>
        </w:tc>
        <w:tc>
          <w:tcPr>
            <w:tcW w:w="4968" w:type="dxa"/>
            <w:vAlign w:val="center"/>
          </w:tcPr>
          <w:p w14:paraId="74B81FE0" w14:textId="2788A80A" w:rsidR="00F84B45" w:rsidRPr="000018F3" w:rsidRDefault="00F84B45" w:rsidP="00853144">
            <w:pPr>
              <w:pStyle w:val="TableEntry"/>
            </w:pPr>
            <w:r w:rsidRPr="000018F3">
              <w:t>The machine name or IP address</w:t>
            </w:r>
          </w:p>
        </w:tc>
      </w:tr>
    </w:tbl>
    <w:p w14:paraId="588BE353" w14:textId="1D481CDB" w:rsidR="00252ABD" w:rsidRDefault="00252ABD" w:rsidP="00012E8F">
      <w:pPr>
        <w:pStyle w:val="BodyText"/>
      </w:pPr>
    </w:p>
    <w:p w14:paraId="7287CB8E" w14:textId="49A3C7CB" w:rsidR="004D70CD" w:rsidRDefault="004D70CD" w:rsidP="00012E8F">
      <w:pPr>
        <w:pStyle w:val="BodyText"/>
      </w:pPr>
    </w:p>
    <w:p w14:paraId="2B34959B" w14:textId="3B308753" w:rsidR="004D70CD" w:rsidRDefault="004D70CD" w:rsidP="00012E8F">
      <w:pPr>
        <w:pStyle w:val="BodyText"/>
      </w:pPr>
    </w:p>
    <w:p w14:paraId="4FC43C1D" w14:textId="77777777" w:rsidR="004D70CD" w:rsidRPr="000018F3" w:rsidRDefault="004D70CD" w:rsidP="00BA65FC">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0018F3" w14:paraId="22EB78EF" w14:textId="77777777" w:rsidTr="00F84B45">
        <w:trPr>
          <w:cantSplit/>
        </w:trPr>
        <w:tc>
          <w:tcPr>
            <w:tcW w:w="1548" w:type="dxa"/>
            <w:vMerge w:val="restart"/>
          </w:tcPr>
          <w:p w14:paraId="48E268C8" w14:textId="77777777" w:rsidR="00F84B45" w:rsidRPr="000018F3" w:rsidRDefault="00F84B45" w:rsidP="00853144">
            <w:pPr>
              <w:pStyle w:val="TableEntryHeader"/>
            </w:pPr>
            <w:r w:rsidRPr="000018F3">
              <w:lastRenderedPageBreak/>
              <w:t>Human Requestor (if known)</w:t>
            </w:r>
          </w:p>
          <w:p w14:paraId="30DA96C0" w14:textId="77777777" w:rsidR="00F84B45" w:rsidRPr="000018F3" w:rsidRDefault="00F84B45" w:rsidP="00853144">
            <w:pPr>
              <w:pStyle w:val="TableEntryHeader"/>
              <w:rPr>
                <w:bCs/>
                <w:sz w:val="12"/>
              </w:rPr>
            </w:pPr>
            <w:r w:rsidRPr="000018F3">
              <w:rPr>
                <w:bCs/>
                <w:sz w:val="12"/>
              </w:rPr>
              <w:t>AuditMessage/</w:t>
            </w:r>
            <w:r w:rsidRPr="000018F3">
              <w:rPr>
                <w:bCs/>
                <w:sz w:val="12"/>
              </w:rPr>
              <w:br/>
              <w:t>ActiveParticipant</w:t>
            </w:r>
          </w:p>
        </w:tc>
        <w:tc>
          <w:tcPr>
            <w:tcW w:w="2520" w:type="dxa"/>
            <w:vAlign w:val="center"/>
          </w:tcPr>
          <w:p w14:paraId="4CD61246" w14:textId="77777777" w:rsidR="00F84B45" w:rsidRPr="000018F3" w:rsidRDefault="00F84B45" w:rsidP="00853144">
            <w:pPr>
              <w:pStyle w:val="TableEntry"/>
            </w:pPr>
            <w:r w:rsidRPr="000018F3">
              <w:t>UserID</w:t>
            </w:r>
          </w:p>
        </w:tc>
        <w:tc>
          <w:tcPr>
            <w:tcW w:w="630" w:type="dxa"/>
            <w:vAlign w:val="center"/>
          </w:tcPr>
          <w:p w14:paraId="4B87EF0E" w14:textId="77777777" w:rsidR="00F84B45" w:rsidRPr="000018F3" w:rsidRDefault="00F84B45" w:rsidP="00853144">
            <w:pPr>
              <w:pStyle w:val="TableEntry"/>
            </w:pPr>
            <w:r w:rsidRPr="000018F3">
              <w:t>M</w:t>
            </w:r>
          </w:p>
        </w:tc>
        <w:tc>
          <w:tcPr>
            <w:tcW w:w="4968" w:type="dxa"/>
            <w:vAlign w:val="center"/>
          </w:tcPr>
          <w:p w14:paraId="38EACDF1" w14:textId="77777777" w:rsidR="00F84B45" w:rsidRPr="000018F3" w:rsidRDefault="00F84B45" w:rsidP="00853144">
            <w:pPr>
              <w:pStyle w:val="TableEntry"/>
            </w:pPr>
            <w:r w:rsidRPr="000018F3">
              <w:t>Identity of the human that initiated the transaction.</w:t>
            </w:r>
          </w:p>
        </w:tc>
      </w:tr>
      <w:tr w:rsidR="00F84B45" w:rsidRPr="000018F3" w14:paraId="1D63FCA9" w14:textId="77777777" w:rsidTr="00F84B45">
        <w:trPr>
          <w:cantSplit/>
        </w:trPr>
        <w:tc>
          <w:tcPr>
            <w:tcW w:w="1548" w:type="dxa"/>
            <w:vMerge/>
            <w:textDirection w:val="btLr"/>
            <w:vAlign w:val="center"/>
          </w:tcPr>
          <w:p w14:paraId="3E8B2F42" w14:textId="77777777" w:rsidR="00F84B45" w:rsidRPr="000018F3" w:rsidRDefault="00F84B45" w:rsidP="00D14192"/>
        </w:tc>
        <w:tc>
          <w:tcPr>
            <w:tcW w:w="2520" w:type="dxa"/>
            <w:vAlign w:val="center"/>
          </w:tcPr>
          <w:p w14:paraId="7CA0C6EC" w14:textId="77777777" w:rsidR="00F84B45" w:rsidRPr="000018F3" w:rsidRDefault="00F84B45" w:rsidP="00853144">
            <w:pPr>
              <w:pStyle w:val="TableEntry"/>
              <w:rPr>
                <w:i/>
              </w:rPr>
            </w:pPr>
            <w:r w:rsidRPr="000018F3">
              <w:rPr>
                <w:i/>
              </w:rPr>
              <w:t>AlternativeUserID</w:t>
            </w:r>
          </w:p>
        </w:tc>
        <w:tc>
          <w:tcPr>
            <w:tcW w:w="630" w:type="dxa"/>
            <w:vAlign w:val="center"/>
          </w:tcPr>
          <w:p w14:paraId="3EFC44AB" w14:textId="77777777" w:rsidR="00F84B45" w:rsidRPr="000018F3" w:rsidRDefault="00F84B45" w:rsidP="00853144">
            <w:pPr>
              <w:pStyle w:val="TableEntry"/>
              <w:rPr>
                <w:i/>
              </w:rPr>
            </w:pPr>
            <w:r w:rsidRPr="000018F3">
              <w:rPr>
                <w:i/>
              </w:rPr>
              <w:t>U</w:t>
            </w:r>
          </w:p>
        </w:tc>
        <w:tc>
          <w:tcPr>
            <w:tcW w:w="4968" w:type="dxa"/>
            <w:vAlign w:val="center"/>
          </w:tcPr>
          <w:p w14:paraId="6EE3348D" w14:textId="77777777" w:rsidR="00F84B45" w:rsidRPr="000018F3" w:rsidRDefault="00F84B45" w:rsidP="00853144">
            <w:pPr>
              <w:pStyle w:val="TableEntry"/>
              <w:rPr>
                <w:i/>
              </w:rPr>
            </w:pPr>
            <w:r w:rsidRPr="000018F3">
              <w:rPr>
                <w:i/>
              </w:rPr>
              <w:t>not specialized</w:t>
            </w:r>
          </w:p>
        </w:tc>
      </w:tr>
      <w:tr w:rsidR="00F84B45" w:rsidRPr="000018F3" w14:paraId="5A8C2199" w14:textId="77777777" w:rsidTr="00F84B45">
        <w:trPr>
          <w:cantSplit/>
        </w:trPr>
        <w:tc>
          <w:tcPr>
            <w:tcW w:w="1548" w:type="dxa"/>
            <w:vMerge/>
            <w:textDirection w:val="btLr"/>
            <w:vAlign w:val="center"/>
          </w:tcPr>
          <w:p w14:paraId="1FE0A78E" w14:textId="77777777" w:rsidR="00F84B45" w:rsidRPr="000018F3" w:rsidRDefault="00F84B45" w:rsidP="00D14192"/>
        </w:tc>
        <w:tc>
          <w:tcPr>
            <w:tcW w:w="2520" w:type="dxa"/>
            <w:vAlign w:val="center"/>
          </w:tcPr>
          <w:p w14:paraId="0888A2FE" w14:textId="77777777" w:rsidR="00F84B45" w:rsidRPr="000018F3" w:rsidRDefault="00F84B45" w:rsidP="00853144">
            <w:pPr>
              <w:pStyle w:val="TableEntry"/>
              <w:rPr>
                <w:i/>
              </w:rPr>
            </w:pPr>
            <w:r w:rsidRPr="000018F3">
              <w:rPr>
                <w:i/>
              </w:rPr>
              <w:t>UserName</w:t>
            </w:r>
          </w:p>
        </w:tc>
        <w:tc>
          <w:tcPr>
            <w:tcW w:w="630" w:type="dxa"/>
            <w:vAlign w:val="center"/>
          </w:tcPr>
          <w:p w14:paraId="7CE1AAC9" w14:textId="77777777" w:rsidR="00F84B45" w:rsidRPr="000018F3" w:rsidRDefault="00F84B45" w:rsidP="00853144">
            <w:pPr>
              <w:pStyle w:val="TableEntry"/>
              <w:rPr>
                <w:i/>
              </w:rPr>
            </w:pPr>
            <w:r w:rsidRPr="000018F3">
              <w:rPr>
                <w:i/>
              </w:rPr>
              <w:t>U</w:t>
            </w:r>
          </w:p>
        </w:tc>
        <w:tc>
          <w:tcPr>
            <w:tcW w:w="4968" w:type="dxa"/>
            <w:vAlign w:val="center"/>
          </w:tcPr>
          <w:p w14:paraId="7861C9EB" w14:textId="77777777" w:rsidR="00F84B45" w:rsidRPr="000018F3" w:rsidRDefault="00F84B45" w:rsidP="00853144">
            <w:pPr>
              <w:pStyle w:val="TableEntry"/>
              <w:rPr>
                <w:i/>
              </w:rPr>
            </w:pPr>
            <w:r w:rsidRPr="000018F3">
              <w:rPr>
                <w:i/>
              </w:rPr>
              <w:t>not specialized</w:t>
            </w:r>
          </w:p>
        </w:tc>
      </w:tr>
      <w:tr w:rsidR="00F84B45" w:rsidRPr="000018F3" w14:paraId="636B9E03" w14:textId="77777777" w:rsidTr="00F84B45">
        <w:trPr>
          <w:cantSplit/>
        </w:trPr>
        <w:tc>
          <w:tcPr>
            <w:tcW w:w="1548" w:type="dxa"/>
            <w:vMerge/>
            <w:textDirection w:val="btLr"/>
            <w:vAlign w:val="center"/>
          </w:tcPr>
          <w:p w14:paraId="4CF1D3B5" w14:textId="77777777" w:rsidR="00F84B45" w:rsidRPr="000018F3" w:rsidRDefault="00F84B45" w:rsidP="00D14192"/>
        </w:tc>
        <w:tc>
          <w:tcPr>
            <w:tcW w:w="2520" w:type="dxa"/>
            <w:vAlign w:val="center"/>
          </w:tcPr>
          <w:p w14:paraId="74539A85" w14:textId="77777777" w:rsidR="00F84B45" w:rsidRPr="000018F3" w:rsidRDefault="00F84B45" w:rsidP="00853144">
            <w:pPr>
              <w:pStyle w:val="TableEntry"/>
              <w:rPr>
                <w:i/>
              </w:rPr>
            </w:pPr>
            <w:r w:rsidRPr="000018F3">
              <w:rPr>
                <w:i/>
              </w:rPr>
              <w:t>UserIsRequestor</w:t>
            </w:r>
          </w:p>
        </w:tc>
        <w:tc>
          <w:tcPr>
            <w:tcW w:w="630" w:type="dxa"/>
            <w:vAlign w:val="center"/>
          </w:tcPr>
          <w:p w14:paraId="465BE35E" w14:textId="77777777" w:rsidR="00F84B45" w:rsidRPr="000018F3" w:rsidRDefault="00F84B45" w:rsidP="00853144">
            <w:pPr>
              <w:pStyle w:val="TableEntry"/>
              <w:rPr>
                <w:i/>
              </w:rPr>
            </w:pPr>
            <w:r w:rsidRPr="000018F3">
              <w:rPr>
                <w:i/>
              </w:rPr>
              <w:t>U</w:t>
            </w:r>
          </w:p>
        </w:tc>
        <w:tc>
          <w:tcPr>
            <w:tcW w:w="4968" w:type="dxa"/>
            <w:vAlign w:val="center"/>
          </w:tcPr>
          <w:p w14:paraId="4E2E5B26" w14:textId="77777777" w:rsidR="00F84B45" w:rsidRPr="000018F3" w:rsidRDefault="00F84B45" w:rsidP="00853144">
            <w:pPr>
              <w:pStyle w:val="TableEntry"/>
              <w:rPr>
                <w:i/>
              </w:rPr>
            </w:pPr>
            <w:r w:rsidRPr="000018F3">
              <w:rPr>
                <w:i/>
              </w:rPr>
              <w:t>not specialized</w:t>
            </w:r>
          </w:p>
        </w:tc>
      </w:tr>
      <w:tr w:rsidR="00F84B45" w:rsidRPr="000018F3" w14:paraId="28AB0E8D" w14:textId="77777777" w:rsidTr="00F84B45">
        <w:trPr>
          <w:cantSplit/>
        </w:trPr>
        <w:tc>
          <w:tcPr>
            <w:tcW w:w="1548" w:type="dxa"/>
            <w:vMerge/>
            <w:textDirection w:val="btLr"/>
            <w:vAlign w:val="center"/>
          </w:tcPr>
          <w:p w14:paraId="3299D7CB" w14:textId="77777777" w:rsidR="00F84B45" w:rsidRPr="000018F3" w:rsidRDefault="00F84B45" w:rsidP="00D14192"/>
        </w:tc>
        <w:tc>
          <w:tcPr>
            <w:tcW w:w="2520" w:type="dxa"/>
            <w:vAlign w:val="center"/>
          </w:tcPr>
          <w:p w14:paraId="52F86681" w14:textId="77777777" w:rsidR="00F84B45" w:rsidRPr="000018F3" w:rsidRDefault="00F84B45" w:rsidP="00853144">
            <w:pPr>
              <w:pStyle w:val="TableEntry"/>
            </w:pPr>
            <w:r w:rsidRPr="000018F3">
              <w:t>RoleIDCode</w:t>
            </w:r>
          </w:p>
        </w:tc>
        <w:tc>
          <w:tcPr>
            <w:tcW w:w="630" w:type="dxa"/>
            <w:vAlign w:val="center"/>
          </w:tcPr>
          <w:p w14:paraId="1E8141F3" w14:textId="77777777" w:rsidR="00F84B45" w:rsidRPr="000018F3" w:rsidRDefault="00F84B45" w:rsidP="00853144">
            <w:pPr>
              <w:pStyle w:val="TableEntry"/>
            </w:pPr>
            <w:r w:rsidRPr="000018F3">
              <w:t>U</w:t>
            </w:r>
          </w:p>
        </w:tc>
        <w:tc>
          <w:tcPr>
            <w:tcW w:w="4968" w:type="dxa"/>
            <w:vAlign w:val="center"/>
          </w:tcPr>
          <w:p w14:paraId="5FCBCE02" w14:textId="77777777" w:rsidR="00F84B45" w:rsidRPr="000018F3" w:rsidRDefault="00F84B45" w:rsidP="00853144">
            <w:pPr>
              <w:pStyle w:val="TableEntry"/>
            </w:pPr>
            <w:r w:rsidRPr="000018F3">
              <w:t>Access Control role(s) the user holds that allows this transaction.</w:t>
            </w:r>
          </w:p>
        </w:tc>
      </w:tr>
      <w:tr w:rsidR="00F84B45" w:rsidRPr="000018F3" w14:paraId="708EFCC9" w14:textId="77777777" w:rsidTr="00F84B45">
        <w:trPr>
          <w:cantSplit/>
        </w:trPr>
        <w:tc>
          <w:tcPr>
            <w:tcW w:w="1548" w:type="dxa"/>
            <w:vMerge/>
            <w:textDirection w:val="btLr"/>
            <w:vAlign w:val="center"/>
          </w:tcPr>
          <w:p w14:paraId="4559F94F" w14:textId="77777777" w:rsidR="00F84B45" w:rsidRPr="000018F3" w:rsidRDefault="00F84B45" w:rsidP="00D14192"/>
        </w:tc>
        <w:tc>
          <w:tcPr>
            <w:tcW w:w="2520" w:type="dxa"/>
            <w:vAlign w:val="center"/>
          </w:tcPr>
          <w:p w14:paraId="27BE2D7C" w14:textId="77777777" w:rsidR="00F84B45" w:rsidRPr="000018F3" w:rsidRDefault="00F84B45" w:rsidP="00853144">
            <w:pPr>
              <w:pStyle w:val="TableEntry"/>
            </w:pPr>
            <w:r w:rsidRPr="000018F3">
              <w:t>NetworkAccessPointTypeCode</w:t>
            </w:r>
          </w:p>
        </w:tc>
        <w:tc>
          <w:tcPr>
            <w:tcW w:w="630" w:type="dxa"/>
            <w:vAlign w:val="center"/>
          </w:tcPr>
          <w:p w14:paraId="45E3A319" w14:textId="77777777" w:rsidR="00F84B45" w:rsidRPr="000018F3" w:rsidRDefault="00F84B45" w:rsidP="00853144">
            <w:pPr>
              <w:pStyle w:val="TableEntry"/>
            </w:pPr>
            <w:r w:rsidRPr="000018F3">
              <w:t>NA</w:t>
            </w:r>
          </w:p>
        </w:tc>
        <w:tc>
          <w:tcPr>
            <w:tcW w:w="4968" w:type="dxa"/>
            <w:vAlign w:val="center"/>
          </w:tcPr>
          <w:p w14:paraId="48F4C0A3" w14:textId="77777777" w:rsidR="00F84B45" w:rsidRPr="000018F3" w:rsidRDefault="00F84B45" w:rsidP="00853144">
            <w:pPr>
              <w:pStyle w:val="TableEntry"/>
            </w:pPr>
          </w:p>
        </w:tc>
      </w:tr>
      <w:tr w:rsidR="00F84B45" w:rsidRPr="000018F3" w14:paraId="390A4710" w14:textId="77777777" w:rsidTr="00F84B45">
        <w:trPr>
          <w:cantSplit/>
        </w:trPr>
        <w:tc>
          <w:tcPr>
            <w:tcW w:w="1548" w:type="dxa"/>
            <w:vMerge/>
            <w:textDirection w:val="btLr"/>
            <w:vAlign w:val="center"/>
          </w:tcPr>
          <w:p w14:paraId="3884A77A" w14:textId="77777777" w:rsidR="00F84B45" w:rsidRPr="000018F3" w:rsidRDefault="00F84B45" w:rsidP="00D14192"/>
        </w:tc>
        <w:tc>
          <w:tcPr>
            <w:tcW w:w="2520" w:type="dxa"/>
            <w:vAlign w:val="center"/>
          </w:tcPr>
          <w:p w14:paraId="5419C1EB" w14:textId="77777777" w:rsidR="00F84B45" w:rsidRPr="000018F3" w:rsidRDefault="00F84B45" w:rsidP="00853144">
            <w:pPr>
              <w:pStyle w:val="TableEntry"/>
            </w:pPr>
            <w:r w:rsidRPr="000018F3">
              <w:t>NetworkAccessPointID</w:t>
            </w:r>
          </w:p>
        </w:tc>
        <w:tc>
          <w:tcPr>
            <w:tcW w:w="630" w:type="dxa"/>
            <w:vAlign w:val="center"/>
          </w:tcPr>
          <w:p w14:paraId="7B3142F6" w14:textId="77777777" w:rsidR="00F84B45" w:rsidRPr="000018F3" w:rsidRDefault="00F84B45" w:rsidP="00853144">
            <w:pPr>
              <w:pStyle w:val="TableEntry"/>
            </w:pPr>
            <w:r w:rsidRPr="000018F3">
              <w:t>NA</w:t>
            </w:r>
          </w:p>
        </w:tc>
        <w:tc>
          <w:tcPr>
            <w:tcW w:w="4968" w:type="dxa"/>
            <w:vAlign w:val="center"/>
          </w:tcPr>
          <w:p w14:paraId="2BE2DB78" w14:textId="77777777" w:rsidR="00F84B45" w:rsidRPr="000018F3" w:rsidRDefault="00F84B45" w:rsidP="00853144">
            <w:pPr>
              <w:pStyle w:val="TableEntry"/>
            </w:pPr>
          </w:p>
        </w:tc>
      </w:tr>
    </w:tbl>
    <w:p w14:paraId="5A54FAB1" w14:textId="77777777" w:rsidR="00F84B45" w:rsidRPr="000018F3" w:rsidRDefault="00F84B45" w:rsidP="00BA65FC">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0018F3" w14:paraId="4CFFADDE" w14:textId="77777777" w:rsidTr="00F84B45">
        <w:trPr>
          <w:cantSplit/>
        </w:trPr>
        <w:tc>
          <w:tcPr>
            <w:tcW w:w="1548" w:type="dxa"/>
            <w:vMerge w:val="restart"/>
          </w:tcPr>
          <w:p w14:paraId="092235E4" w14:textId="77777777" w:rsidR="00F84B45" w:rsidRPr="000018F3" w:rsidRDefault="00F84B45" w:rsidP="00853144">
            <w:pPr>
              <w:pStyle w:val="TableEntryHeader"/>
            </w:pPr>
            <w:r w:rsidRPr="000018F3">
              <w:t>Destination</w:t>
            </w:r>
          </w:p>
          <w:p w14:paraId="007A1A4A" w14:textId="77777777" w:rsidR="00F84B45" w:rsidRPr="000018F3" w:rsidRDefault="00F84B45" w:rsidP="00853144">
            <w:pPr>
              <w:pStyle w:val="TableEntryHeader"/>
              <w:rPr>
                <w:rStyle w:val="SubtleReference"/>
                <w:bCs/>
                <w:smallCaps w:val="0"/>
                <w:color w:val="auto"/>
                <w:sz w:val="12"/>
                <w:u w:val="none"/>
              </w:rPr>
            </w:pPr>
            <w:r w:rsidRPr="000018F3">
              <w:rPr>
                <w:bCs/>
                <w:sz w:val="12"/>
              </w:rPr>
              <w:t>AuditMessage/</w:t>
            </w:r>
            <w:r w:rsidRPr="000018F3">
              <w:rPr>
                <w:bCs/>
                <w:sz w:val="12"/>
              </w:rPr>
              <w:br/>
              <w:t>ActiveParticipant</w:t>
            </w:r>
          </w:p>
        </w:tc>
        <w:tc>
          <w:tcPr>
            <w:tcW w:w="2520" w:type="dxa"/>
            <w:vAlign w:val="center"/>
          </w:tcPr>
          <w:p w14:paraId="674F2DAC" w14:textId="77777777" w:rsidR="00F84B45" w:rsidRPr="000018F3" w:rsidRDefault="00F84B45" w:rsidP="00853144">
            <w:pPr>
              <w:pStyle w:val="TableEntry"/>
            </w:pPr>
            <w:r w:rsidRPr="000018F3">
              <w:t>UserID</w:t>
            </w:r>
          </w:p>
        </w:tc>
        <w:tc>
          <w:tcPr>
            <w:tcW w:w="630" w:type="dxa"/>
            <w:vAlign w:val="center"/>
          </w:tcPr>
          <w:p w14:paraId="63980071" w14:textId="77777777" w:rsidR="00F84B45" w:rsidRPr="000018F3" w:rsidRDefault="00F84B45" w:rsidP="00853144">
            <w:pPr>
              <w:pStyle w:val="TableEntry"/>
            </w:pPr>
            <w:r w:rsidRPr="000018F3">
              <w:t>M</w:t>
            </w:r>
          </w:p>
        </w:tc>
        <w:tc>
          <w:tcPr>
            <w:tcW w:w="4968" w:type="dxa"/>
            <w:vAlign w:val="center"/>
          </w:tcPr>
          <w:p w14:paraId="5955D600" w14:textId="77777777" w:rsidR="00F84B45" w:rsidRPr="000018F3" w:rsidRDefault="00F84B45" w:rsidP="00853144">
            <w:pPr>
              <w:pStyle w:val="TableEntry"/>
            </w:pPr>
            <w:r w:rsidRPr="000018F3">
              <w:t>SOAP endpoint URI.</w:t>
            </w:r>
          </w:p>
        </w:tc>
      </w:tr>
      <w:tr w:rsidR="00F84B45" w:rsidRPr="000018F3" w14:paraId="4A10418A" w14:textId="77777777" w:rsidTr="00F84B45">
        <w:trPr>
          <w:cantSplit/>
        </w:trPr>
        <w:tc>
          <w:tcPr>
            <w:tcW w:w="1548" w:type="dxa"/>
            <w:vMerge/>
            <w:textDirection w:val="btLr"/>
            <w:vAlign w:val="center"/>
          </w:tcPr>
          <w:p w14:paraId="07BDFEC2" w14:textId="77777777" w:rsidR="00F84B45" w:rsidRPr="000018F3" w:rsidRDefault="00F84B45" w:rsidP="00D14192"/>
        </w:tc>
        <w:tc>
          <w:tcPr>
            <w:tcW w:w="2520" w:type="dxa"/>
            <w:vAlign w:val="center"/>
          </w:tcPr>
          <w:p w14:paraId="1EE31B8A" w14:textId="77777777" w:rsidR="00F84B45" w:rsidRPr="000018F3" w:rsidRDefault="00F84B45" w:rsidP="00853144">
            <w:pPr>
              <w:pStyle w:val="TableEntry"/>
              <w:rPr>
                <w:i/>
              </w:rPr>
            </w:pPr>
            <w:r w:rsidRPr="000018F3">
              <w:rPr>
                <w:i/>
              </w:rPr>
              <w:t>AlternativeUserID</w:t>
            </w:r>
          </w:p>
        </w:tc>
        <w:tc>
          <w:tcPr>
            <w:tcW w:w="630" w:type="dxa"/>
            <w:vAlign w:val="center"/>
          </w:tcPr>
          <w:p w14:paraId="09A4466B" w14:textId="77777777" w:rsidR="00F84B45" w:rsidRPr="000018F3" w:rsidRDefault="00F84B45" w:rsidP="00853144">
            <w:pPr>
              <w:pStyle w:val="TableEntry"/>
              <w:rPr>
                <w:i/>
              </w:rPr>
            </w:pPr>
            <w:r w:rsidRPr="000018F3">
              <w:rPr>
                <w:i/>
              </w:rPr>
              <w:t>U</w:t>
            </w:r>
          </w:p>
        </w:tc>
        <w:tc>
          <w:tcPr>
            <w:tcW w:w="4968" w:type="dxa"/>
            <w:vAlign w:val="center"/>
          </w:tcPr>
          <w:p w14:paraId="7E2E1CB5" w14:textId="77777777" w:rsidR="00F84B45" w:rsidRPr="000018F3" w:rsidRDefault="00F84B45" w:rsidP="00853144">
            <w:pPr>
              <w:pStyle w:val="TableEntry"/>
              <w:rPr>
                <w:i/>
              </w:rPr>
            </w:pPr>
            <w:r w:rsidRPr="000018F3">
              <w:rPr>
                <w:i/>
              </w:rPr>
              <w:t>not specialized</w:t>
            </w:r>
          </w:p>
        </w:tc>
      </w:tr>
      <w:tr w:rsidR="00F84B45" w:rsidRPr="000018F3" w14:paraId="48C6B29B" w14:textId="77777777" w:rsidTr="00F84B45">
        <w:trPr>
          <w:cantSplit/>
        </w:trPr>
        <w:tc>
          <w:tcPr>
            <w:tcW w:w="1548" w:type="dxa"/>
            <w:vMerge/>
            <w:textDirection w:val="btLr"/>
            <w:vAlign w:val="center"/>
          </w:tcPr>
          <w:p w14:paraId="6CAF39A6" w14:textId="77777777" w:rsidR="00F84B45" w:rsidRPr="000018F3" w:rsidRDefault="00F84B45" w:rsidP="00D14192"/>
        </w:tc>
        <w:tc>
          <w:tcPr>
            <w:tcW w:w="2520" w:type="dxa"/>
            <w:vAlign w:val="center"/>
          </w:tcPr>
          <w:p w14:paraId="19439270" w14:textId="77777777" w:rsidR="00F84B45" w:rsidRPr="000018F3" w:rsidRDefault="00F84B45" w:rsidP="00853144">
            <w:pPr>
              <w:pStyle w:val="TableEntry"/>
              <w:rPr>
                <w:i/>
              </w:rPr>
            </w:pPr>
            <w:r w:rsidRPr="000018F3">
              <w:rPr>
                <w:i/>
              </w:rPr>
              <w:t>UserName</w:t>
            </w:r>
          </w:p>
        </w:tc>
        <w:tc>
          <w:tcPr>
            <w:tcW w:w="630" w:type="dxa"/>
            <w:vAlign w:val="center"/>
          </w:tcPr>
          <w:p w14:paraId="5055935A" w14:textId="77777777" w:rsidR="00F84B45" w:rsidRPr="000018F3" w:rsidRDefault="00F84B45" w:rsidP="00853144">
            <w:pPr>
              <w:pStyle w:val="TableEntry"/>
              <w:rPr>
                <w:i/>
              </w:rPr>
            </w:pPr>
            <w:r w:rsidRPr="000018F3">
              <w:rPr>
                <w:i/>
              </w:rPr>
              <w:t>U</w:t>
            </w:r>
          </w:p>
        </w:tc>
        <w:tc>
          <w:tcPr>
            <w:tcW w:w="4968" w:type="dxa"/>
            <w:vAlign w:val="center"/>
          </w:tcPr>
          <w:p w14:paraId="7E02B42A" w14:textId="77777777" w:rsidR="00F84B45" w:rsidRPr="000018F3" w:rsidRDefault="00F84B45" w:rsidP="00853144">
            <w:pPr>
              <w:pStyle w:val="TableEntry"/>
              <w:rPr>
                <w:i/>
              </w:rPr>
            </w:pPr>
            <w:r w:rsidRPr="000018F3">
              <w:rPr>
                <w:i/>
              </w:rPr>
              <w:t>not specialized</w:t>
            </w:r>
          </w:p>
        </w:tc>
      </w:tr>
      <w:tr w:rsidR="00F84B45" w:rsidRPr="000018F3" w14:paraId="45C5BE8F" w14:textId="77777777" w:rsidTr="00F84B45">
        <w:trPr>
          <w:cantSplit/>
        </w:trPr>
        <w:tc>
          <w:tcPr>
            <w:tcW w:w="1548" w:type="dxa"/>
            <w:vMerge/>
            <w:textDirection w:val="btLr"/>
            <w:vAlign w:val="center"/>
          </w:tcPr>
          <w:p w14:paraId="09BECE30" w14:textId="77777777" w:rsidR="00F84B45" w:rsidRPr="000018F3" w:rsidRDefault="00F84B45" w:rsidP="00D14192"/>
        </w:tc>
        <w:tc>
          <w:tcPr>
            <w:tcW w:w="2520" w:type="dxa"/>
            <w:vAlign w:val="center"/>
          </w:tcPr>
          <w:p w14:paraId="77F8ADCC" w14:textId="77777777" w:rsidR="00F84B45" w:rsidRPr="000018F3" w:rsidRDefault="00F84B45" w:rsidP="00853144">
            <w:pPr>
              <w:pStyle w:val="TableEntry"/>
            </w:pPr>
            <w:r w:rsidRPr="000018F3">
              <w:t>UserIsRequestor</w:t>
            </w:r>
          </w:p>
        </w:tc>
        <w:tc>
          <w:tcPr>
            <w:tcW w:w="630" w:type="dxa"/>
            <w:vAlign w:val="center"/>
          </w:tcPr>
          <w:p w14:paraId="1A306B50" w14:textId="77777777" w:rsidR="00F84B45" w:rsidRPr="000018F3" w:rsidRDefault="00F84B45" w:rsidP="00853144">
            <w:pPr>
              <w:pStyle w:val="TableEntry"/>
            </w:pPr>
            <w:r w:rsidRPr="000018F3">
              <w:t>M</w:t>
            </w:r>
          </w:p>
        </w:tc>
        <w:tc>
          <w:tcPr>
            <w:tcW w:w="4968" w:type="dxa"/>
            <w:vAlign w:val="center"/>
          </w:tcPr>
          <w:p w14:paraId="4E91ADCF" w14:textId="77777777" w:rsidR="00F84B45" w:rsidRPr="000018F3" w:rsidRDefault="00F84B45" w:rsidP="00853144">
            <w:pPr>
              <w:pStyle w:val="TableEntry"/>
            </w:pPr>
            <w:r w:rsidRPr="000018F3">
              <w:t>“false”</w:t>
            </w:r>
          </w:p>
        </w:tc>
      </w:tr>
      <w:tr w:rsidR="00F84B45" w:rsidRPr="000018F3" w14:paraId="641B6B45" w14:textId="77777777" w:rsidTr="00F84B45">
        <w:trPr>
          <w:cantSplit/>
        </w:trPr>
        <w:tc>
          <w:tcPr>
            <w:tcW w:w="1548" w:type="dxa"/>
            <w:vMerge/>
            <w:textDirection w:val="btLr"/>
            <w:vAlign w:val="center"/>
          </w:tcPr>
          <w:p w14:paraId="4E2C3E0E" w14:textId="77777777" w:rsidR="00F84B45" w:rsidRPr="000018F3" w:rsidRDefault="00F84B45" w:rsidP="00D14192"/>
        </w:tc>
        <w:tc>
          <w:tcPr>
            <w:tcW w:w="2520" w:type="dxa"/>
            <w:vAlign w:val="center"/>
          </w:tcPr>
          <w:p w14:paraId="12556B37" w14:textId="77777777" w:rsidR="00F84B45" w:rsidRPr="000018F3" w:rsidRDefault="00F84B45" w:rsidP="00853144">
            <w:pPr>
              <w:pStyle w:val="TableEntry"/>
            </w:pPr>
            <w:r w:rsidRPr="000018F3">
              <w:t>RoleIDCode</w:t>
            </w:r>
          </w:p>
        </w:tc>
        <w:tc>
          <w:tcPr>
            <w:tcW w:w="630" w:type="dxa"/>
            <w:vAlign w:val="center"/>
          </w:tcPr>
          <w:p w14:paraId="71FEE56F" w14:textId="77777777" w:rsidR="00F84B45" w:rsidRPr="000018F3" w:rsidRDefault="00F84B45" w:rsidP="00853144">
            <w:pPr>
              <w:pStyle w:val="TableEntry"/>
            </w:pPr>
            <w:r w:rsidRPr="000018F3">
              <w:t>M</w:t>
            </w:r>
          </w:p>
        </w:tc>
        <w:tc>
          <w:tcPr>
            <w:tcW w:w="4968" w:type="dxa"/>
            <w:vAlign w:val="center"/>
          </w:tcPr>
          <w:p w14:paraId="5AB4C5F7" w14:textId="77777777" w:rsidR="00F84B45" w:rsidRPr="000018F3" w:rsidRDefault="00F84B45" w:rsidP="00853144">
            <w:pPr>
              <w:pStyle w:val="TableEntry"/>
            </w:pPr>
            <w:r w:rsidRPr="000018F3">
              <w:t>EV(110152, DCM, “Destination”)</w:t>
            </w:r>
          </w:p>
        </w:tc>
      </w:tr>
      <w:tr w:rsidR="00F84B45" w:rsidRPr="000018F3" w14:paraId="779D0A48" w14:textId="77777777" w:rsidTr="00F84B45">
        <w:trPr>
          <w:cantSplit/>
        </w:trPr>
        <w:tc>
          <w:tcPr>
            <w:tcW w:w="1548" w:type="dxa"/>
            <w:vMerge/>
            <w:textDirection w:val="btLr"/>
            <w:vAlign w:val="center"/>
          </w:tcPr>
          <w:p w14:paraId="0AEF2E68" w14:textId="77777777" w:rsidR="00F84B45" w:rsidRPr="000018F3" w:rsidRDefault="00F84B45" w:rsidP="00D14192"/>
        </w:tc>
        <w:tc>
          <w:tcPr>
            <w:tcW w:w="2520" w:type="dxa"/>
            <w:vAlign w:val="center"/>
          </w:tcPr>
          <w:p w14:paraId="14D3F452" w14:textId="77777777" w:rsidR="00F84B45" w:rsidRPr="000018F3" w:rsidRDefault="00F84B45" w:rsidP="00853144">
            <w:pPr>
              <w:pStyle w:val="TableEntry"/>
            </w:pPr>
            <w:r w:rsidRPr="000018F3">
              <w:t>NetworkAccessPointTypeCode</w:t>
            </w:r>
          </w:p>
        </w:tc>
        <w:tc>
          <w:tcPr>
            <w:tcW w:w="630" w:type="dxa"/>
            <w:vAlign w:val="center"/>
          </w:tcPr>
          <w:p w14:paraId="2250AB88" w14:textId="77777777" w:rsidR="00F84B45" w:rsidRPr="000018F3" w:rsidRDefault="00F84B45" w:rsidP="00853144">
            <w:pPr>
              <w:pStyle w:val="TableEntry"/>
            </w:pPr>
            <w:r w:rsidRPr="000018F3">
              <w:t>M</w:t>
            </w:r>
          </w:p>
        </w:tc>
        <w:tc>
          <w:tcPr>
            <w:tcW w:w="4968" w:type="dxa"/>
            <w:vAlign w:val="center"/>
          </w:tcPr>
          <w:p w14:paraId="0BD14DA9" w14:textId="77777777" w:rsidR="00F84B45" w:rsidRPr="000018F3" w:rsidRDefault="00F84B45" w:rsidP="00853144">
            <w:pPr>
              <w:pStyle w:val="TableEntry"/>
            </w:pPr>
            <w:r w:rsidRPr="000018F3">
              <w:t>“1” for machine (DNS) name, “2” for IP address</w:t>
            </w:r>
          </w:p>
        </w:tc>
      </w:tr>
      <w:tr w:rsidR="00F84B45" w:rsidRPr="000018F3" w14:paraId="41013EBA" w14:textId="77777777" w:rsidTr="00EF6AE9">
        <w:trPr>
          <w:cantSplit/>
          <w:trHeight w:val="116"/>
        </w:trPr>
        <w:tc>
          <w:tcPr>
            <w:tcW w:w="1548" w:type="dxa"/>
            <w:vMerge/>
            <w:textDirection w:val="btLr"/>
            <w:vAlign w:val="center"/>
          </w:tcPr>
          <w:p w14:paraId="5EA06DB5" w14:textId="77777777" w:rsidR="00F84B45" w:rsidRPr="000018F3" w:rsidRDefault="00F84B45" w:rsidP="00D14192"/>
        </w:tc>
        <w:tc>
          <w:tcPr>
            <w:tcW w:w="2520" w:type="dxa"/>
            <w:vAlign w:val="center"/>
          </w:tcPr>
          <w:p w14:paraId="4B9D94D7" w14:textId="77777777" w:rsidR="00F84B45" w:rsidRPr="000018F3" w:rsidRDefault="00F84B45" w:rsidP="00853144">
            <w:pPr>
              <w:pStyle w:val="TableEntry"/>
            </w:pPr>
            <w:r w:rsidRPr="000018F3">
              <w:t>NetworkAccessPointID</w:t>
            </w:r>
          </w:p>
        </w:tc>
        <w:tc>
          <w:tcPr>
            <w:tcW w:w="630" w:type="dxa"/>
            <w:vAlign w:val="center"/>
          </w:tcPr>
          <w:p w14:paraId="7763DF02" w14:textId="77777777" w:rsidR="00F84B45" w:rsidRPr="000018F3" w:rsidRDefault="00F84B45" w:rsidP="00853144">
            <w:pPr>
              <w:pStyle w:val="TableEntry"/>
            </w:pPr>
            <w:r w:rsidRPr="000018F3">
              <w:t>M</w:t>
            </w:r>
          </w:p>
        </w:tc>
        <w:tc>
          <w:tcPr>
            <w:tcW w:w="4968" w:type="dxa"/>
            <w:vAlign w:val="center"/>
          </w:tcPr>
          <w:p w14:paraId="4D6F46F0" w14:textId="40A34693" w:rsidR="00F84B45" w:rsidRPr="000018F3" w:rsidRDefault="00F84B45" w:rsidP="00853144">
            <w:pPr>
              <w:pStyle w:val="TableEntry"/>
            </w:pPr>
            <w:r w:rsidRPr="000018F3">
              <w:t>The machine name or IP address</w:t>
            </w:r>
          </w:p>
        </w:tc>
      </w:tr>
      <w:tr w:rsidR="00F84B45" w:rsidRPr="000018F3" w14:paraId="71F566DB" w14:textId="77777777" w:rsidTr="00F84B45">
        <w:trPr>
          <w:cantSplit/>
        </w:trPr>
        <w:tc>
          <w:tcPr>
            <w:tcW w:w="1548" w:type="dxa"/>
            <w:vMerge/>
            <w:textDirection w:val="btLr"/>
            <w:vAlign w:val="center"/>
          </w:tcPr>
          <w:p w14:paraId="67D041BB" w14:textId="77777777" w:rsidR="00F84B45" w:rsidRPr="000018F3" w:rsidRDefault="00F84B45" w:rsidP="00D14192"/>
        </w:tc>
        <w:tc>
          <w:tcPr>
            <w:tcW w:w="2520" w:type="dxa"/>
            <w:vAlign w:val="center"/>
          </w:tcPr>
          <w:p w14:paraId="3B768CCF" w14:textId="77777777" w:rsidR="00F84B45" w:rsidRPr="000018F3" w:rsidRDefault="00F84B45" w:rsidP="00853144">
            <w:pPr>
              <w:pStyle w:val="TableEntry"/>
            </w:pPr>
            <w:r w:rsidRPr="000018F3">
              <w:t>HomeCommunityID</w:t>
            </w:r>
          </w:p>
        </w:tc>
        <w:tc>
          <w:tcPr>
            <w:tcW w:w="630" w:type="dxa"/>
            <w:vAlign w:val="center"/>
          </w:tcPr>
          <w:p w14:paraId="4E04ADED" w14:textId="77777777" w:rsidR="00F84B45" w:rsidRPr="000018F3" w:rsidRDefault="00F84B45" w:rsidP="00853144">
            <w:pPr>
              <w:pStyle w:val="TableEntry"/>
            </w:pPr>
            <w:r w:rsidRPr="000018F3">
              <w:t>M</w:t>
            </w:r>
          </w:p>
        </w:tc>
        <w:tc>
          <w:tcPr>
            <w:tcW w:w="4968" w:type="dxa"/>
            <w:vAlign w:val="center"/>
          </w:tcPr>
          <w:p w14:paraId="249136F0" w14:textId="77777777" w:rsidR="00F84B45" w:rsidRPr="000018F3" w:rsidRDefault="00507806" w:rsidP="00853144">
            <w:pPr>
              <w:pStyle w:val="TableEntry"/>
            </w:pPr>
            <w:r w:rsidRPr="000018F3">
              <w:t xml:space="preserve">The homeCommunityId of the destination intended </w:t>
            </w:r>
            <w:r w:rsidR="001F580C" w:rsidRPr="000018F3">
              <w:t>recipient</w:t>
            </w:r>
          </w:p>
        </w:tc>
      </w:tr>
    </w:tbl>
    <w:p w14:paraId="6E77DF4F" w14:textId="77777777" w:rsidR="00F84B45" w:rsidRPr="000018F3" w:rsidRDefault="00F84B45" w:rsidP="00BA65F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2537"/>
        <w:gridCol w:w="630"/>
        <w:gridCol w:w="4878"/>
      </w:tblGrid>
      <w:tr w:rsidR="00F84B45" w:rsidRPr="000018F3" w14:paraId="05756AAB" w14:textId="77777777" w:rsidTr="00F84B45">
        <w:tc>
          <w:tcPr>
            <w:tcW w:w="1531" w:type="dxa"/>
            <w:vMerge w:val="restart"/>
          </w:tcPr>
          <w:p w14:paraId="07BECE5E" w14:textId="77777777" w:rsidR="00F84B45" w:rsidRPr="000018F3" w:rsidRDefault="00F84B45" w:rsidP="00853144">
            <w:pPr>
              <w:pStyle w:val="TableEntryHeader"/>
            </w:pPr>
            <w:r w:rsidRPr="000018F3">
              <w:t>Audit Source</w:t>
            </w:r>
          </w:p>
          <w:p w14:paraId="3DFF9895" w14:textId="74B4CE5E" w:rsidR="00F84B45" w:rsidRPr="000018F3" w:rsidRDefault="00F84B45" w:rsidP="00853144">
            <w:pPr>
              <w:pStyle w:val="TableEntryHeader"/>
              <w:rPr>
                <w:bCs/>
                <w:sz w:val="12"/>
              </w:rPr>
            </w:pPr>
            <w:r w:rsidRPr="000018F3">
              <w:rPr>
                <w:bCs/>
                <w:sz w:val="12"/>
              </w:rPr>
              <w:t>AuditMessage</w:t>
            </w:r>
            <w:r w:rsidR="00AB632D" w:rsidRPr="000018F3">
              <w:rPr>
                <w:bCs/>
                <w:sz w:val="12"/>
              </w:rPr>
              <w:t>/</w:t>
            </w:r>
          </w:p>
          <w:p w14:paraId="118D5AF5" w14:textId="77777777" w:rsidR="00F84B45" w:rsidRPr="000018F3" w:rsidRDefault="00F84B45" w:rsidP="00853144">
            <w:pPr>
              <w:pStyle w:val="TableEntryHeader"/>
            </w:pPr>
            <w:r w:rsidRPr="000018F3">
              <w:rPr>
                <w:bCs/>
                <w:sz w:val="12"/>
              </w:rPr>
              <w:t>AuditSourceIdentification</w:t>
            </w:r>
          </w:p>
        </w:tc>
        <w:tc>
          <w:tcPr>
            <w:tcW w:w="2537" w:type="dxa"/>
            <w:vAlign w:val="center"/>
          </w:tcPr>
          <w:p w14:paraId="76E71FC6" w14:textId="77777777" w:rsidR="00F84B45" w:rsidRPr="000018F3" w:rsidRDefault="00F84B45" w:rsidP="00853144">
            <w:pPr>
              <w:pStyle w:val="TableEntry"/>
              <w:rPr>
                <w:i/>
                <w:iCs/>
              </w:rPr>
            </w:pPr>
            <w:r w:rsidRPr="000018F3">
              <w:rPr>
                <w:i/>
                <w:iCs/>
              </w:rPr>
              <w:t>AuditSourceID</w:t>
            </w:r>
          </w:p>
        </w:tc>
        <w:tc>
          <w:tcPr>
            <w:tcW w:w="630" w:type="dxa"/>
            <w:vAlign w:val="center"/>
          </w:tcPr>
          <w:p w14:paraId="1BBAE6AB" w14:textId="77777777" w:rsidR="00F84B45" w:rsidRPr="000018F3" w:rsidRDefault="00F84B45" w:rsidP="00853144">
            <w:pPr>
              <w:pStyle w:val="TableEntry"/>
              <w:rPr>
                <w:i/>
                <w:iCs/>
              </w:rPr>
            </w:pPr>
            <w:r w:rsidRPr="000018F3">
              <w:rPr>
                <w:i/>
                <w:iCs/>
              </w:rPr>
              <w:t>U</w:t>
            </w:r>
          </w:p>
        </w:tc>
        <w:tc>
          <w:tcPr>
            <w:tcW w:w="4878" w:type="dxa"/>
            <w:vAlign w:val="center"/>
          </w:tcPr>
          <w:p w14:paraId="6C2FEBC9" w14:textId="77777777" w:rsidR="00F84B45" w:rsidRPr="000018F3" w:rsidRDefault="00855EA9" w:rsidP="00853144">
            <w:pPr>
              <w:pStyle w:val="TableEntry"/>
              <w:rPr>
                <w:i/>
                <w:iCs/>
              </w:rPr>
            </w:pPr>
            <w:r w:rsidRPr="000018F3">
              <w:rPr>
                <w:i/>
                <w:iCs/>
              </w:rPr>
              <w:t>not specialized</w:t>
            </w:r>
          </w:p>
        </w:tc>
      </w:tr>
      <w:tr w:rsidR="00F84B45" w:rsidRPr="000018F3" w14:paraId="349123EF" w14:textId="77777777" w:rsidTr="00F84B45">
        <w:tc>
          <w:tcPr>
            <w:tcW w:w="1531" w:type="dxa"/>
            <w:vMerge/>
          </w:tcPr>
          <w:p w14:paraId="0489E449" w14:textId="77777777" w:rsidR="00F84B45" w:rsidRPr="000018F3" w:rsidRDefault="00F84B45" w:rsidP="00D14192"/>
        </w:tc>
        <w:tc>
          <w:tcPr>
            <w:tcW w:w="2537" w:type="dxa"/>
            <w:vAlign w:val="center"/>
          </w:tcPr>
          <w:p w14:paraId="390786E8" w14:textId="77777777" w:rsidR="00F84B45" w:rsidRPr="000018F3" w:rsidRDefault="00F84B45" w:rsidP="00853144">
            <w:pPr>
              <w:pStyle w:val="TableEntry"/>
              <w:rPr>
                <w:i/>
                <w:iCs/>
              </w:rPr>
            </w:pPr>
            <w:r w:rsidRPr="000018F3">
              <w:rPr>
                <w:i/>
                <w:iCs/>
              </w:rPr>
              <w:t>AuditEnterpriseSiteID</w:t>
            </w:r>
          </w:p>
        </w:tc>
        <w:tc>
          <w:tcPr>
            <w:tcW w:w="630" w:type="dxa"/>
            <w:vAlign w:val="center"/>
          </w:tcPr>
          <w:p w14:paraId="70CF4992" w14:textId="77777777" w:rsidR="00F84B45" w:rsidRPr="000018F3" w:rsidRDefault="00F84B45" w:rsidP="00853144">
            <w:pPr>
              <w:pStyle w:val="TableEntry"/>
              <w:rPr>
                <w:i/>
                <w:iCs/>
              </w:rPr>
            </w:pPr>
            <w:r w:rsidRPr="000018F3">
              <w:rPr>
                <w:i/>
                <w:iCs/>
              </w:rPr>
              <w:t>U</w:t>
            </w:r>
          </w:p>
        </w:tc>
        <w:tc>
          <w:tcPr>
            <w:tcW w:w="4878" w:type="dxa"/>
            <w:vAlign w:val="center"/>
          </w:tcPr>
          <w:p w14:paraId="5B465754" w14:textId="77777777" w:rsidR="00F84B45" w:rsidRPr="000018F3" w:rsidRDefault="00F84B45" w:rsidP="00853144">
            <w:pPr>
              <w:pStyle w:val="TableEntry"/>
              <w:rPr>
                <w:i/>
                <w:iCs/>
              </w:rPr>
            </w:pPr>
            <w:r w:rsidRPr="000018F3">
              <w:rPr>
                <w:i/>
                <w:iCs/>
              </w:rPr>
              <w:t>not specialized</w:t>
            </w:r>
          </w:p>
        </w:tc>
      </w:tr>
      <w:tr w:rsidR="00F84B45" w:rsidRPr="000018F3" w14:paraId="21DA0591" w14:textId="77777777" w:rsidTr="00F84B45">
        <w:trPr>
          <w:cantSplit/>
          <w:trHeight w:val="260"/>
        </w:trPr>
        <w:tc>
          <w:tcPr>
            <w:tcW w:w="1531" w:type="dxa"/>
            <w:vMerge/>
          </w:tcPr>
          <w:p w14:paraId="3F1C4950" w14:textId="77777777" w:rsidR="00F84B45" w:rsidRPr="000018F3" w:rsidRDefault="00F84B45" w:rsidP="00D14192"/>
        </w:tc>
        <w:tc>
          <w:tcPr>
            <w:tcW w:w="2537" w:type="dxa"/>
            <w:vAlign w:val="center"/>
          </w:tcPr>
          <w:p w14:paraId="3B355276" w14:textId="77777777" w:rsidR="00F84B45" w:rsidRPr="000018F3" w:rsidRDefault="00F84B45" w:rsidP="00853144">
            <w:pPr>
              <w:pStyle w:val="TableEntry"/>
              <w:rPr>
                <w:i/>
                <w:iCs/>
              </w:rPr>
            </w:pPr>
            <w:r w:rsidRPr="000018F3">
              <w:rPr>
                <w:i/>
                <w:iCs/>
              </w:rPr>
              <w:t>AuditSourceTypeCode</w:t>
            </w:r>
          </w:p>
        </w:tc>
        <w:tc>
          <w:tcPr>
            <w:tcW w:w="630" w:type="dxa"/>
            <w:vAlign w:val="center"/>
          </w:tcPr>
          <w:p w14:paraId="07A94EE3" w14:textId="77777777" w:rsidR="00F84B45" w:rsidRPr="000018F3" w:rsidRDefault="00F84B45" w:rsidP="00853144">
            <w:pPr>
              <w:pStyle w:val="TableEntry"/>
              <w:rPr>
                <w:i/>
                <w:iCs/>
              </w:rPr>
            </w:pPr>
            <w:r w:rsidRPr="000018F3">
              <w:rPr>
                <w:i/>
                <w:iCs/>
              </w:rPr>
              <w:t>U</w:t>
            </w:r>
          </w:p>
        </w:tc>
        <w:tc>
          <w:tcPr>
            <w:tcW w:w="4878" w:type="dxa"/>
            <w:vAlign w:val="center"/>
          </w:tcPr>
          <w:p w14:paraId="05442206" w14:textId="77777777" w:rsidR="00F84B45" w:rsidRPr="000018F3" w:rsidRDefault="00F84B45" w:rsidP="00853144">
            <w:pPr>
              <w:pStyle w:val="TableEntry"/>
              <w:rPr>
                <w:i/>
                <w:iCs/>
              </w:rPr>
            </w:pPr>
            <w:r w:rsidRPr="000018F3">
              <w:rPr>
                <w:i/>
                <w:iCs/>
              </w:rPr>
              <w:t>not specialized</w:t>
            </w:r>
          </w:p>
        </w:tc>
      </w:tr>
    </w:tbl>
    <w:p w14:paraId="59727BEB" w14:textId="77777777" w:rsidR="001A4999" w:rsidRPr="000018F3" w:rsidRDefault="001A4999" w:rsidP="00BA65FC">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0018F3" w14:paraId="6C473519" w14:textId="77777777" w:rsidTr="00F84B45">
        <w:trPr>
          <w:cantSplit/>
        </w:trPr>
        <w:tc>
          <w:tcPr>
            <w:tcW w:w="1548" w:type="dxa"/>
            <w:vMerge w:val="restart"/>
            <w:tcBorders>
              <w:top w:val="single" w:sz="4" w:space="0" w:color="auto"/>
            </w:tcBorders>
          </w:tcPr>
          <w:p w14:paraId="1EBA5E2D" w14:textId="77777777" w:rsidR="00F84B45" w:rsidRPr="000018F3" w:rsidRDefault="00F84B45" w:rsidP="00853144">
            <w:pPr>
              <w:pStyle w:val="TableEntryHeader"/>
            </w:pPr>
            <w:r w:rsidRPr="000018F3">
              <w:t>Patient</w:t>
            </w:r>
          </w:p>
          <w:p w14:paraId="6EBBB891" w14:textId="77777777" w:rsidR="00F84B45" w:rsidRPr="000018F3" w:rsidRDefault="00F84B45" w:rsidP="00853144">
            <w:pPr>
              <w:pStyle w:val="TableEntryHeader"/>
              <w:rPr>
                <w:bCs/>
                <w:sz w:val="12"/>
              </w:rPr>
            </w:pPr>
            <w:r w:rsidRPr="000018F3">
              <w:rPr>
                <w:bCs/>
                <w:sz w:val="12"/>
              </w:rPr>
              <w:t>(AuditMessage/</w:t>
            </w:r>
            <w:r w:rsidRPr="000018F3">
              <w:rPr>
                <w:bCs/>
                <w:sz w:val="12"/>
              </w:rPr>
              <w:br/>
              <w:t>ParticipantObjectIdentification)</w:t>
            </w:r>
          </w:p>
        </w:tc>
        <w:tc>
          <w:tcPr>
            <w:tcW w:w="2520" w:type="dxa"/>
            <w:tcBorders>
              <w:top w:val="single" w:sz="4" w:space="0" w:color="auto"/>
            </w:tcBorders>
            <w:vAlign w:val="center"/>
          </w:tcPr>
          <w:p w14:paraId="32A472CF" w14:textId="77777777" w:rsidR="00F84B45" w:rsidRPr="000018F3" w:rsidRDefault="00F84B45" w:rsidP="00853144">
            <w:pPr>
              <w:pStyle w:val="TableEntry"/>
            </w:pPr>
            <w:r w:rsidRPr="000018F3">
              <w:t>ParticipantObjectTypeCode</w:t>
            </w:r>
          </w:p>
        </w:tc>
        <w:tc>
          <w:tcPr>
            <w:tcW w:w="630" w:type="dxa"/>
            <w:tcBorders>
              <w:top w:val="single" w:sz="4" w:space="0" w:color="auto"/>
            </w:tcBorders>
            <w:vAlign w:val="center"/>
          </w:tcPr>
          <w:p w14:paraId="69D54AD6" w14:textId="77777777" w:rsidR="00F84B45" w:rsidRPr="000018F3" w:rsidRDefault="00F84B45" w:rsidP="00853144">
            <w:pPr>
              <w:pStyle w:val="TableEntry"/>
            </w:pPr>
            <w:r w:rsidRPr="000018F3">
              <w:t>M</w:t>
            </w:r>
          </w:p>
        </w:tc>
        <w:tc>
          <w:tcPr>
            <w:tcW w:w="4968" w:type="dxa"/>
            <w:tcBorders>
              <w:top w:val="single" w:sz="4" w:space="0" w:color="auto"/>
            </w:tcBorders>
            <w:vAlign w:val="center"/>
          </w:tcPr>
          <w:p w14:paraId="36A4D334" w14:textId="77777777" w:rsidR="00F84B45" w:rsidRPr="000018F3" w:rsidRDefault="00F84B45" w:rsidP="00853144">
            <w:pPr>
              <w:pStyle w:val="TableEntry"/>
            </w:pPr>
            <w:r w:rsidRPr="000018F3">
              <w:t>“1” (Person)</w:t>
            </w:r>
          </w:p>
        </w:tc>
      </w:tr>
      <w:tr w:rsidR="00F84B45" w:rsidRPr="000018F3" w14:paraId="05E393D2" w14:textId="77777777" w:rsidTr="00F84B45">
        <w:trPr>
          <w:cantSplit/>
        </w:trPr>
        <w:tc>
          <w:tcPr>
            <w:tcW w:w="1548" w:type="dxa"/>
            <w:vMerge/>
            <w:vAlign w:val="center"/>
          </w:tcPr>
          <w:p w14:paraId="02CCFDAA" w14:textId="77777777" w:rsidR="00F84B45" w:rsidRPr="000018F3" w:rsidRDefault="00F84B45" w:rsidP="00D14192"/>
        </w:tc>
        <w:tc>
          <w:tcPr>
            <w:tcW w:w="2520" w:type="dxa"/>
            <w:vAlign w:val="center"/>
          </w:tcPr>
          <w:p w14:paraId="0D2C26B9" w14:textId="77777777" w:rsidR="00F84B45" w:rsidRPr="000018F3" w:rsidRDefault="00F84B45" w:rsidP="00853144">
            <w:pPr>
              <w:pStyle w:val="TableEntry"/>
            </w:pPr>
            <w:r w:rsidRPr="000018F3">
              <w:t>ParticipantObjectTypeCodeRole</w:t>
            </w:r>
          </w:p>
        </w:tc>
        <w:tc>
          <w:tcPr>
            <w:tcW w:w="630" w:type="dxa"/>
            <w:vAlign w:val="center"/>
          </w:tcPr>
          <w:p w14:paraId="71D63104" w14:textId="77777777" w:rsidR="00F84B45" w:rsidRPr="000018F3" w:rsidRDefault="00F84B45" w:rsidP="00853144">
            <w:pPr>
              <w:pStyle w:val="TableEntry"/>
            </w:pPr>
            <w:r w:rsidRPr="000018F3">
              <w:t>M</w:t>
            </w:r>
          </w:p>
        </w:tc>
        <w:tc>
          <w:tcPr>
            <w:tcW w:w="4968" w:type="dxa"/>
            <w:vAlign w:val="center"/>
          </w:tcPr>
          <w:p w14:paraId="412364EC" w14:textId="77777777" w:rsidR="00F84B45" w:rsidRPr="000018F3" w:rsidRDefault="00F84B45" w:rsidP="00853144">
            <w:pPr>
              <w:pStyle w:val="TableEntry"/>
            </w:pPr>
            <w:r w:rsidRPr="000018F3">
              <w:t>“1” (Patient)</w:t>
            </w:r>
          </w:p>
        </w:tc>
      </w:tr>
      <w:tr w:rsidR="00F84B45" w:rsidRPr="000018F3" w14:paraId="385EDFCE" w14:textId="77777777" w:rsidTr="00F84B45">
        <w:trPr>
          <w:cantSplit/>
        </w:trPr>
        <w:tc>
          <w:tcPr>
            <w:tcW w:w="1548" w:type="dxa"/>
            <w:vMerge/>
            <w:vAlign w:val="center"/>
          </w:tcPr>
          <w:p w14:paraId="06AA89DA" w14:textId="77777777" w:rsidR="00F84B45" w:rsidRPr="000018F3" w:rsidRDefault="00F84B45" w:rsidP="00D14192"/>
        </w:tc>
        <w:tc>
          <w:tcPr>
            <w:tcW w:w="2520" w:type="dxa"/>
            <w:vAlign w:val="center"/>
          </w:tcPr>
          <w:p w14:paraId="57772A43" w14:textId="77777777" w:rsidR="00F84B45" w:rsidRPr="000018F3" w:rsidRDefault="00F84B45" w:rsidP="00853144">
            <w:pPr>
              <w:pStyle w:val="TableEntry"/>
              <w:rPr>
                <w:i/>
              </w:rPr>
            </w:pPr>
            <w:r w:rsidRPr="000018F3">
              <w:rPr>
                <w:i/>
              </w:rPr>
              <w:t>ParticipantObjectDataLifeCycle</w:t>
            </w:r>
          </w:p>
        </w:tc>
        <w:tc>
          <w:tcPr>
            <w:tcW w:w="630" w:type="dxa"/>
            <w:vAlign w:val="center"/>
          </w:tcPr>
          <w:p w14:paraId="119D43C7" w14:textId="77777777" w:rsidR="00F84B45" w:rsidRPr="000018F3" w:rsidRDefault="00F84B45" w:rsidP="00853144">
            <w:pPr>
              <w:pStyle w:val="TableEntry"/>
              <w:rPr>
                <w:i/>
              </w:rPr>
            </w:pPr>
            <w:r w:rsidRPr="000018F3">
              <w:rPr>
                <w:i/>
              </w:rPr>
              <w:t>U</w:t>
            </w:r>
          </w:p>
        </w:tc>
        <w:tc>
          <w:tcPr>
            <w:tcW w:w="4968" w:type="dxa"/>
            <w:vAlign w:val="center"/>
          </w:tcPr>
          <w:p w14:paraId="593DF14C" w14:textId="77777777" w:rsidR="00F84B45" w:rsidRPr="000018F3" w:rsidRDefault="00F84B45" w:rsidP="00853144">
            <w:pPr>
              <w:pStyle w:val="TableEntry"/>
              <w:rPr>
                <w:i/>
              </w:rPr>
            </w:pPr>
            <w:r w:rsidRPr="000018F3">
              <w:rPr>
                <w:i/>
              </w:rPr>
              <w:t>not specialized</w:t>
            </w:r>
          </w:p>
        </w:tc>
      </w:tr>
      <w:tr w:rsidR="00F84B45" w:rsidRPr="000018F3" w14:paraId="10CC51CF" w14:textId="77777777" w:rsidTr="00F84B45">
        <w:trPr>
          <w:cantSplit/>
        </w:trPr>
        <w:tc>
          <w:tcPr>
            <w:tcW w:w="1548" w:type="dxa"/>
            <w:vMerge/>
            <w:vAlign w:val="center"/>
          </w:tcPr>
          <w:p w14:paraId="2ABCAA98" w14:textId="77777777" w:rsidR="00F84B45" w:rsidRPr="000018F3" w:rsidRDefault="00F84B45" w:rsidP="00D14192"/>
        </w:tc>
        <w:tc>
          <w:tcPr>
            <w:tcW w:w="2520" w:type="dxa"/>
            <w:vAlign w:val="center"/>
          </w:tcPr>
          <w:p w14:paraId="22E94B02" w14:textId="77777777" w:rsidR="00F84B45" w:rsidRPr="000018F3" w:rsidRDefault="00F84B45" w:rsidP="00853144">
            <w:pPr>
              <w:pStyle w:val="TableEntry"/>
              <w:rPr>
                <w:i/>
              </w:rPr>
            </w:pPr>
            <w:r w:rsidRPr="000018F3">
              <w:rPr>
                <w:i/>
              </w:rPr>
              <w:t>ParticipantObjectIDTypeCode</w:t>
            </w:r>
          </w:p>
        </w:tc>
        <w:tc>
          <w:tcPr>
            <w:tcW w:w="630" w:type="dxa"/>
            <w:vAlign w:val="center"/>
          </w:tcPr>
          <w:p w14:paraId="6AEF51A2" w14:textId="77777777" w:rsidR="00F84B45" w:rsidRPr="000018F3" w:rsidRDefault="00F84B45" w:rsidP="00853144">
            <w:pPr>
              <w:pStyle w:val="TableEntry"/>
              <w:rPr>
                <w:i/>
              </w:rPr>
            </w:pPr>
            <w:r w:rsidRPr="000018F3">
              <w:rPr>
                <w:i/>
              </w:rPr>
              <w:t>M</w:t>
            </w:r>
          </w:p>
        </w:tc>
        <w:tc>
          <w:tcPr>
            <w:tcW w:w="4968" w:type="dxa"/>
            <w:vAlign w:val="center"/>
          </w:tcPr>
          <w:p w14:paraId="7A1B9FBF" w14:textId="52D73F0E" w:rsidR="00F84B45" w:rsidRPr="000018F3" w:rsidRDefault="00037F52" w:rsidP="00853144">
            <w:pPr>
              <w:pStyle w:val="TableEntry"/>
            </w:pPr>
            <w:r w:rsidRPr="000018F3">
              <w:rPr>
                <w:i/>
              </w:rPr>
              <w:t>not specialized</w:t>
            </w:r>
          </w:p>
        </w:tc>
      </w:tr>
      <w:tr w:rsidR="00F84B45" w:rsidRPr="000018F3" w14:paraId="09C54B00" w14:textId="77777777" w:rsidTr="00F84B45">
        <w:trPr>
          <w:cantSplit/>
        </w:trPr>
        <w:tc>
          <w:tcPr>
            <w:tcW w:w="1548" w:type="dxa"/>
            <w:vMerge/>
            <w:vAlign w:val="center"/>
          </w:tcPr>
          <w:p w14:paraId="096B2993" w14:textId="77777777" w:rsidR="00F84B45" w:rsidRPr="000018F3" w:rsidRDefault="00F84B45" w:rsidP="00D14192"/>
        </w:tc>
        <w:tc>
          <w:tcPr>
            <w:tcW w:w="2520" w:type="dxa"/>
            <w:vAlign w:val="center"/>
          </w:tcPr>
          <w:p w14:paraId="6F26A8CB" w14:textId="77777777" w:rsidR="00F84B45" w:rsidRPr="000018F3" w:rsidRDefault="00F84B45" w:rsidP="00853144">
            <w:pPr>
              <w:pStyle w:val="TableEntry"/>
              <w:rPr>
                <w:i/>
              </w:rPr>
            </w:pPr>
            <w:r w:rsidRPr="000018F3">
              <w:rPr>
                <w:i/>
              </w:rPr>
              <w:t>ParticipantObjectSensitivity</w:t>
            </w:r>
          </w:p>
        </w:tc>
        <w:tc>
          <w:tcPr>
            <w:tcW w:w="630" w:type="dxa"/>
            <w:vAlign w:val="center"/>
          </w:tcPr>
          <w:p w14:paraId="39265D05" w14:textId="77777777" w:rsidR="00F84B45" w:rsidRPr="000018F3" w:rsidRDefault="00F84B45" w:rsidP="00853144">
            <w:pPr>
              <w:pStyle w:val="TableEntry"/>
              <w:rPr>
                <w:i/>
              </w:rPr>
            </w:pPr>
            <w:r w:rsidRPr="000018F3">
              <w:rPr>
                <w:i/>
              </w:rPr>
              <w:t>U</w:t>
            </w:r>
          </w:p>
        </w:tc>
        <w:tc>
          <w:tcPr>
            <w:tcW w:w="4968" w:type="dxa"/>
            <w:vAlign w:val="center"/>
          </w:tcPr>
          <w:p w14:paraId="0FCB6A9A" w14:textId="77777777" w:rsidR="00F84B45" w:rsidRPr="000018F3" w:rsidRDefault="00F84B45" w:rsidP="00853144">
            <w:pPr>
              <w:pStyle w:val="TableEntry"/>
              <w:rPr>
                <w:i/>
              </w:rPr>
            </w:pPr>
            <w:r w:rsidRPr="000018F3">
              <w:rPr>
                <w:i/>
              </w:rPr>
              <w:t>not specialized</w:t>
            </w:r>
          </w:p>
        </w:tc>
      </w:tr>
      <w:tr w:rsidR="00F84B45" w:rsidRPr="000018F3" w14:paraId="6B448ECE" w14:textId="77777777" w:rsidTr="00F84B45">
        <w:trPr>
          <w:cantSplit/>
        </w:trPr>
        <w:tc>
          <w:tcPr>
            <w:tcW w:w="1548" w:type="dxa"/>
            <w:vMerge/>
            <w:vAlign w:val="center"/>
          </w:tcPr>
          <w:p w14:paraId="70DAE330" w14:textId="77777777" w:rsidR="00F84B45" w:rsidRPr="000018F3" w:rsidRDefault="00F84B45" w:rsidP="00D14192">
            <w:bookmarkStart w:id="175" w:name="_Toc398544287"/>
            <w:bookmarkStart w:id="176" w:name="_Toc400709648"/>
            <w:bookmarkEnd w:id="175"/>
            <w:bookmarkEnd w:id="176"/>
          </w:p>
        </w:tc>
        <w:tc>
          <w:tcPr>
            <w:tcW w:w="2520" w:type="dxa"/>
            <w:vAlign w:val="center"/>
          </w:tcPr>
          <w:p w14:paraId="184A9E61" w14:textId="77777777" w:rsidR="00F84B45" w:rsidRPr="000018F3" w:rsidRDefault="00F84B45" w:rsidP="00853144">
            <w:pPr>
              <w:pStyle w:val="TableEntry"/>
            </w:pPr>
            <w:r w:rsidRPr="000018F3">
              <w:t>ParticipantObjectID</w:t>
            </w:r>
          </w:p>
        </w:tc>
        <w:tc>
          <w:tcPr>
            <w:tcW w:w="630" w:type="dxa"/>
            <w:vAlign w:val="center"/>
          </w:tcPr>
          <w:p w14:paraId="01AA9F1F" w14:textId="77777777" w:rsidR="00F84B45" w:rsidRPr="000018F3" w:rsidRDefault="00F84B45" w:rsidP="00853144">
            <w:pPr>
              <w:pStyle w:val="TableEntry"/>
            </w:pPr>
            <w:r w:rsidRPr="000018F3">
              <w:t>M</w:t>
            </w:r>
          </w:p>
        </w:tc>
        <w:tc>
          <w:tcPr>
            <w:tcW w:w="4968" w:type="dxa"/>
          </w:tcPr>
          <w:p w14:paraId="09A71E5D" w14:textId="1782AD54" w:rsidR="00F84B45" w:rsidRPr="000018F3" w:rsidRDefault="00F84B45" w:rsidP="00853144">
            <w:pPr>
              <w:pStyle w:val="TableEntry"/>
            </w:pPr>
            <w:r w:rsidRPr="000018F3">
              <w:t xml:space="preserve">The patient ID in HL7 CX format. </w:t>
            </w:r>
          </w:p>
        </w:tc>
      </w:tr>
      <w:tr w:rsidR="00F84B45" w:rsidRPr="000018F3" w14:paraId="60D37098" w14:textId="77777777" w:rsidTr="00F84B45">
        <w:trPr>
          <w:cantSplit/>
        </w:trPr>
        <w:tc>
          <w:tcPr>
            <w:tcW w:w="1548" w:type="dxa"/>
            <w:vMerge/>
            <w:vAlign w:val="center"/>
          </w:tcPr>
          <w:p w14:paraId="40276E6F" w14:textId="77777777" w:rsidR="00F84B45" w:rsidRPr="000018F3" w:rsidRDefault="00F84B45" w:rsidP="00D14192"/>
        </w:tc>
        <w:tc>
          <w:tcPr>
            <w:tcW w:w="2520" w:type="dxa"/>
            <w:vAlign w:val="center"/>
          </w:tcPr>
          <w:p w14:paraId="43C481C0" w14:textId="77777777" w:rsidR="00F84B45" w:rsidRPr="000018F3" w:rsidRDefault="00F84B45" w:rsidP="00853144">
            <w:pPr>
              <w:pStyle w:val="TableEntry"/>
              <w:rPr>
                <w:i/>
              </w:rPr>
            </w:pPr>
            <w:r w:rsidRPr="000018F3">
              <w:rPr>
                <w:i/>
              </w:rPr>
              <w:t>ParticipantObjectName</w:t>
            </w:r>
          </w:p>
        </w:tc>
        <w:tc>
          <w:tcPr>
            <w:tcW w:w="630" w:type="dxa"/>
            <w:vAlign w:val="center"/>
          </w:tcPr>
          <w:p w14:paraId="64B26C07" w14:textId="77777777" w:rsidR="00F84B45" w:rsidRPr="000018F3" w:rsidRDefault="00F84B45" w:rsidP="00853144">
            <w:pPr>
              <w:pStyle w:val="TableEntry"/>
              <w:rPr>
                <w:i/>
              </w:rPr>
            </w:pPr>
            <w:r w:rsidRPr="000018F3">
              <w:rPr>
                <w:i/>
              </w:rPr>
              <w:t>U</w:t>
            </w:r>
          </w:p>
        </w:tc>
        <w:tc>
          <w:tcPr>
            <w:tcW w:w="4968" w:type="dxa"/>
            <w:vAlign w:val="center"/>
          </w:tcPr>
          <w:p w14:paraId="2BE73B1C" w14:textId="77777777" w:rsidR="00F84B45" w:rsidRPr="000018F3" w:rsidRDefault="00F84B45" w:rsidP="00853144">
            <w:pPr>
              <w:pStyle w:val="TableEntry"/>
              <w:rPr>
                <w:i/>
              </w:rPr>
            </w:pPr>
            <w:r w:rsidRPr="000018F3">
              <w:rPr>
                <w:i/>
              </w:rPr>
              <w:t>not specialized</w:t>
            </w:r>
          </w:p>
        </w:tc>
      </w:tr>
      <w:tr w:rsidR="00F84B45" w:rsidRPr="000018F3" w14:paraId="5F0196A8" w14:textId="77777777" w:rsidTr="00F84B45">
        <w:trPr>
          <w:cantSplit/>
        </w:trPr>
        <w:tc>
          <w:tcPr>
            <w:tcW w:w="1548" w:type="dxa"/>
            <w:vMerge/>
            <w:vAlign w:val="center"/>
          </w:tcPr>
          <w:p w14:paraId="2A9365BD" w14:textId="77777777" w:rsidR="00F84B45" w:rsidRPr="000018F3" w:rsidRDefault="00F84B45" w:rsidP="00D14192">
            <w:bookmarkStart w:id="177" w:name="_Toc398544288"/>
            <w:bookmarkStart w:id="178" w:name="_Toc400709649"/>
            <w:bookmarkEnd w:id="177"/>
            <w:bookmarkEnd w:id="178"/>
          </w:p>
        </w:tc>
        <w:tc>
          <w:tcPr>
            <w:tcW w:w="2520" w:type="dxa"/>
            <w:vAlign w:val="center"/>
          </w:tcPr>
          <w:p w14:paraId="73B2DA6D" w14:textId="77777777" w:rsidR="00F84B45" w:rsidRPr="000018F3" w:rsidRDefault="00F84B45" w:rsidP="00853144">
            <w:pPr>
              <w:pStyle w:val="TableEntry"/>
              <w:rPr>
                <w:i/>
              </w:rPr>
            </w:pPr>
            <w:r w:rsidRPr="000018F3">
              <w:rPr>
                <w:i/>
              </w:rPr>
              <w:t>ParticipantObjectQuery</w:t>
            </w:r>
          </w:p>
        </w:tc>
        <w:tc>
          <w:tcPr>
            <w:tcW w:w="630" w:type="dxa"/>
            <w:vAlign w:val="center"/>
          </w:tcPr>
          <w:p w14:paraId="2F726E7A" w14:textId="77777777" w:rsidR="00F84B45" w:rsidRPr="000018F3" w:rsidRDefault="00F84B45" w:rsidP="00853144">
            <w:pPr>
              <w:pStyle w:val="TableEntry"/>
              <w:rPr>
                <w:i/>
              </w:rPr>
            </w:pPr>
            <w:r w:rsidRPr="000018F3">
              <w:rPr>
                <w:i/>
              </w:rPr>
              <w:t>U</w:t>
            </w:r>
          </w:p>
        </w:tc>
        <w:tc>
          <w:tcPr>
            <w:tcW w:w="4968" w:type="dxa"/>
            <w:vAlign w:val="center"/>
          </w:tcPr>
          <w:p w14:paraId="540500EE" w14:textId="77777777" w:rsidR="00F84B45" w:rsidRPr="000018F3" w:rsidRDefault="00F84B45" w:rsidP="00853144">
            <w:pPr>
              <w:pStyle w:val="TableEntry"/>
              <w:rPr>
                <w:i/>
              </w:rPr>
            </w:pPr>
            <w:r w:rsidRPr="000018F3">
              <w:rPr>
                <w:i/>
              </w:rPr>
              <w:t>not specialized</w:t>
            </w:r>
          </w:p>
        </w:tc>
      </w:tr>
      <w:tr w:rsidR="00F84B45" w:rsidRPr="000018F3" w14:paraId="3220045E" w14:textId="77777777" w:rsidTr="00F84B45">
        <w:trPr>
          <w:cantSplit/>
        </w:trPr>
        <w:tc>
          <w:tcPr>
            <w:tcW w:w="1548" w:type="dxa"/>
            <w:vMerge/>
            <w:tcBorders>
              <w:bottom w:val="single" w:sz="4" w:space="0" w:color="auto"/>
            </w:tcBorders>
            <w:vAlign w:val="center"/>
          </w:tcPr>
          <w:p w14:paraId="5AFD8FF5" w14:textId="77777777" w:rsidR="00F84B45" w:rsidRPr="000018F3" w:rsidRDefault="00F84B45" w:rsidP="00D14192"/>
        </w:tc>
        <w:tc>
          <w:tcPr>
            <w:tcW w:w="2520" w:type="dxa"/>
            <w:tcBorders>
              <w:bottom w:val="single" w:sz="4" w:space="0" w:color="auto"/>
            </w:tcBorders>
            <w:vAlign w:val="center"/>
          </w:tcPr>
          <w:p w14:paraId="4C889D8B" w14:textId="77777777" w:rsidR="00F84B45" w:rsidRPr="000018F3" w:rsidRDefault="00F84B45" w:rsidP="00853144">
            <w:pPr>
              <w:pStyle w:val="TableEntry"/>
              <w:rPr>
                <w:i/>
              </w:rPr>
            </w:pPr>
            <w:r w:rsidRPr="000018F3">
              <w:rPr>
                <w:i/>
              </w:rPr>
              <w:t>ParticipantObjectDetail</w:t>
            </w:r>
          </w:p>
        </w:tc>
        <w:tc>
          <w:tcPr>
            <w:tcW w:w="630" w:type="dxa"/>
            <w:tcBorders>
              <w:bottom w:val="single" w:sz="4" w:space="0" w:color="auto"/>
            </w:tcBorders>
            <w:vAlign w:val="center"/>
          </w:tcPr>
          <w:p w14:paraId="3010BAC8" w14:textId="77777777" w:rsidR="00F84B45" w:rsidRPr="000018F3" w:rsidRDefault="00F84B45" w:rsidP="00853144">
            <w:pPr>
              <w:pStyle w:val="TableEntry"/>
              <w:rPr>
                <w:i/>
              </w:rPr>
            </w:pPr>
            <w:r w:rsidRPr="000018F3">
              <w:rPr>
                <w:i/>
              </w:rPr>
              <w:t>U</w:t>
            </w:r>
          </w:p>
        </w:tc>
        <w:tc>
          <w:tcPr>
            <w:tcW w:w="4968" w:type="dxa"/>
            <w:tcBorders>
              <w:bottom w:val="single" w:sz="4" w:space="0" w:color="auto"/>
            </w:tcBorders>
            <w:vAlign w:val="center"/>
          </w:tcPr>
          <w:p w14:paraId="0CDA69F8" w14:textId="77777777" w:rsidR="00F84B45" w:rsidRPr="000018F3" w:rsidRDefault="00F84B45" w:rsidP="00853144">
            <w:pPr>
              <w:pStyle w:val="TableEntry"/>
              <w:rPr>
                <w:i/>
              </w:rPr>
            </w:pPr>
            <w:r w:rsidRPr="000018F3">
              <w:rPr>
                <w:i/>
              </w:rPr>
              <w:t>not specialized</w:t>
            </w:r>
          </w:p>
        </w:tc>
      </w:tr>
    </w:tbl>
    <w:p w14:paraId="6E6448E1" w14:textId="77777777" w:rsidR="00F84B45" w:rsidRPr="000018F3" w:rsidRDefault="00F84B45" w:rsidP="00BA65FC">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0018F3" w14:paraId="51CF1D64" w14:textId="77777777" w:rsidTr="00F84B45">
        <w:trPr>
          <w:cantSplit/>
        </w:trPr>
        <w:tc>
          <w:tcPr>
            <w:tcW w:w="1548" w:type="dxa"/>
            <w:vMerge w:val="restart"/>
            <w:tcBorders>
              <w:top w:val="single" w:sz="4" w:space="0" w:color="auto"/>
            </w:tcBorders>
          </w:tcPr>
          <w:p w14:paraId="184CDD52" w14:textId="77777777" w:rsidR="00F84B45" w:rsidRPr="000018F3" w:rsidRDefault="00F84B45" w:rsidP="00853144">
            <w:pPr>
              <w:pStyle w:val="TableEntryHeader"/>
            </w:pPr>
            <w:r w:rsidRPr="000018F3">
              <w:t xml:space="preserve">Submission Set </w:t>
            </w:r>
          </w:p>
          <w:p w14:paraId="57D356BF" w14:textId="77777777" w:rsidR="00F84B45" w:rsidRPr="000018F3" w:rsidRDefault="00F84B45" w:rsidP="00853144">
            <w:pPr>
              <w:pStyle w:val="TableEntryHeader"/>
              <w:rPr>
                <w:bCs/>
                <w:sz w:val="12"/>
              </w:rPr>
            </w:pPr>
            <w:r w:rsidRPr="000018F3">
              <w:rPr>
                <w:bCs/>
                <w:sz w:val="12"/>
              </w:rPr>
              <w:t>(AuditMessage/</w:t>
            </w:r>
            <w:r w:rsidRPr="000018F3">
              <w:rPr>
                <w:bCs/>
                <w:sz w:val="12"/>
              </w:rPr>
              <w:br/>
              <w:t>ParticipantObjectIdentification)</w:t>
            </w:r>
          </w:p>
        </w:tc>
        <w:tc>
          <w:tcPr>
            <w:tcW w:w="2520" w:type="dxa"/>
            <w:tcBorders>
              <w:top w:val="single" w:sz="4" w:space="0" w:color="auto"/>
            </w:tcBorders>
            <w:vAlign w:val="center"/>
          </w:tcPr>
          <w:p w14:paraId="61B3D3EC" w14:textId="77777777" w:rsidR="00F84B45" w:rsidRPr="000018F3" w:rsidRDefault="00F84B45" w:rsidP="00853144">
            <w:pPr>
              <w:pStyle w:val="TableEntry"/>
            </w:pPr>
            <w:r w:rsidRPr="000018F3">
              <w:t>ParticipantObjectTypeCode</w:t>
            </w:r>
          </w:p>
        </w:tc>
        <w:tc>
          <w:tcPr>
            <w:tcW w:w="630" w:type="dxa"/>
            <w:tcBorders>
              <w:top w:val="single" w:sz="4" w:space="0" w:color="auto"/>
            </w:tcBorders>
            <w:vAlign w:val="center"/>
          </w:tcPr>
          <w:p w14:paraId="4AD5EC36" w14:textId="77777777" w:rsidR="00F84B45" w:rsidRPr="000018F3" w:rsidRDefault="00F84B45" w:rsidP="00853144">
            <w:pPr>
              <w:pStyle w:val="TableEntry"/>
            </w:pPr>
            <w:r w:rsidRPr="000018F3">
              <w:t>M</w:t>
            </w:r>
          </w:p>
        </w:tc>
        <w:tc>
          <w:tcPr>
            <w:tcW w:w="4968" w:type="dxa"/>
            <w:tcBorders>
              <w:top w:val="single" w:sz="4" w:space="0" w:color="auto"/>
            </w:tcBorders>
            <w:vAlign w:val="center"/>
          </w:tcPr>
          <w:p w14:paraId="0BD3A78A" w14:textId="77777777" w:rsidR="00F84B45" w:rsidRPr="000018F3" w:rsidRDefault="00F84B45" w:rsidP="00853144">
            <w:pPr>
              <w:pStyle w:val="TableEntry"/>
            </w:pPr>
            <w:r w:rsidRPr="000018F3">
              <w:t>“2” (System)</w:t>
            </w:r>
          </w:p>
        </w:tc>
      </w:tr>
      <w:tr w:rsidR="00F84B45" w:rsidRPr="000018F3" w14:paraId="2ECFBC78" w14:textId="77777777" w:rsidTr="00F84B45">
        <w:trPr>
          <w:cantSplit/>
        </w:trPr>
        <w:tc>
          <w:tcPr>
            <w:tcW w:w="1548" w:type="dxa"/>
            <w:vMerge/>
            <w:vAlign w:val="center"/>
          </w:tcPr>
          <w:p w14:paraId="11A77161" w14:textId="77777777" w:rsidR="00F84B45" w:rsidRPr="000018F3" w:rsidRDefault="00F84B45" w:rsidP="00D14192"/>
        </w:tc>
        <w:tc>
          <w:tcPr>
            <w:tcW w:w="2520" w:type="dxa"/>
            <w:vAlign w:val="center"/>
          </w:tcPr>
          <w:p w14:paraId="5FB546DD" w14:textId="77777777" w:rsidR="00F84B45" w:rsidRPr="000018F3" w:rsidRDefault="00F84B45" w:rsidP="00853144">
            <w:pPr>
              <w:pStyle w:val="TableEntry"/>
            </w:pPr>
            <w:r w:rsidRPr="000018F3">
              <w:t>ParticipantObjectTypeCodeRole</w:t>
            </w:r>
          </w:p>
        </w:tc>
        <w:tc>
          <w:tcPr>
            <w:tcW w:w="630" w:type="dxa"/>
            <w:vAlign w:val="center"/>
          </w:tcPr>
          <w:p w14:paraId="486C8811" w14:textId="77777777" w:rsidR="00F84B45" w:rsidRPr="000018F3" w:rsidRDefault="00F84B45" w:rsidP="00853144">
            <w:pPr>
              <w:pStyle w:val="TableEntry"/>
            </w:pPr>
            <w:r w:rsidRPr="000018F3">
              <w:t>M</w:t>
            </w:r>
          </w:p>
        </w:tc>
        <w:tc>
          <w:tcPr>
            <w:tcW w:w="4968" w:type="dxa"/>
            <w:vAlign w:val="center"/>
          </w:tcPr>
          <w:p w14:paraId="06ACD0B7" w14:textId="77777777" w:rsidR="00F84B45" w:rsidRPr="000018F3" w:rsidRDefault="00F84B45" w:rsidP="00853144">
            <w:pPr>
              <w:pStyle w:val="TableEntry"/>
            </w:pPr>
            <w:r w:rsidRPr="000018F3">
              <w:t>“20” (job)</w:t>
            </w:r>
          </w:p>
        </w:tc>
      </w:tr>
      <w:tr w:rsidR="00F84B45" w:rsidRPr="000018F3" w14:paraId="41184C11" w14:textId="77777777" w:rsidTr="00F84B45">
        <w:trPr>
          <w:cantSplit/>
        </w:trPr>
        <w:tc>
          <w:tcPr>
            <w:tcW w:w="1548" w:type="dxa"/>
            <w:vMerge/>
            <w:vAlign w:val="center"/>
          </w:tcPr>
          <w:p w14:paraId="727E2613" w14:textId="77777777" w:rsidR="00F84B45" w:rsidRPr="000018F3" w:rsidRDefault="00F84B45" w:rsidP="00D14192"/>
        </w:tc>
        <w:tc>
          <w:tcPr>
            <w:tcW w:w="2520" w:type="dxa"/>
            <w:vAlign w:val="center"/>
          </w:tcPr>
          <w:p w14:paraId="6C87A8FA" w14:textId="77777777" w:rsidR="00F84B45" w:rsidRPr="000018F3" w:rsidRDefault="00F84B45" w:rsidP="00853144">
            <w:pPr>
              <w:pStyle w:val="TableEntry"/>
              <w:rPr>
                <w:i/>
              </w:rPr>
            </w:pPr>
            <w:r w:rsidRPr="000018F3">
              <w:rPr>
                <w:i/>
              </w:rPr>
              <w:t>ParticipantObjectDataLifeCycle</w:t>
            </w:r>
          </w:p>
        </w:tc>
        <w:tc>
          <w:tcPr>
            <w:tcW w:w="630" w:type="dxa"/>
            <w:vAlign w:val="center"/>
          </w:tcPr>
          <w:p w14:paraId="2B6A6540" w14:textId="77777777" w:rsidR="00F84B45" w:rsidRPr="000018F3" w:rsidRDefault="00F84B45" w:rsidP="00853144">
            <w:pPr>
              <w:pStyle w:val="TableEntry"/>
              <w:rPr>
                <w:i/>
              </w:rPr>
            </w:pPr>
            <w:r w:rsidRPr="000018F3">
              <w:rPr>
                <w:i/>
              </w:rPr>
              <w:t>U</w:t>
            </w:r>
          </w:p>
        </w:tc>
        <w:tc>
          <w:tcPr>
            <w:tcW w:w="4968" w:type="dxa"/>
            <w:vAlign w:val="center"/>
          </w:tcPr>
          <w:p w14:paraId="2BBB076B" w14:textId="77777777" w:rsidR="00F84B45" w:rsidRPr="000018F3" w:rsidRDefault="00F84B45" w:rsidP="00853144">
            <w:pPr>
              <w:pStyle w:val="TableEntry"/>
              <w:rPr>
                <w:i/>
              </w:rPr>
            </w:pPr>
            <w:r w:rsidRPr="000018F3">
              <w:rPr>
                <w:i/>
              </w:rPr>
              <w:t>not specialized</w:t>
            </w:r>
          </w:p>
        </w:tc>
      </w:tr>
      <w:tr w:rsidR="00F84B45" w:rsidRPr="000018F3" w14:paraId="5DE6B560" w14:textId="77777777" w:rsidTr="00F84B45">
        <w:trPr>
          <w:cantSplit/>
        </w:trPr>
        <w:tc>
          <w:tcPr>
            <w:tcW w:w="1548" w:type="dxa"/>
            <w:vMerge/>
            <w:vAlign w:val="center"/>
          </w:tcPr>
          <w:p w14:paraId="5C2B0ADB" w14:textId="77777777" w:rsidR="00F84B45" w:rsidRPr="000018F3" w:rsidRDefault="00F84B45" w:rsidP="00D14192"/>
        </w:tc>
        <w:tc>
          <w:tcPr>
            <w:tcW w:w="2520" w:type="dxa"/>
            <w:vAlign w:val="center"/>
          </w:tcPr>
          <w:p w14:paraId="7A4C55DC" w14:textId="77777777" w:rsidR="00F84B45" w:rsidRPr="000018F3" w:rsidRDefault="00F84B45" w:rsidP="00853144">
            <w:pPr>
              <w:pStyle w:val="TableEntry"/>
            </w:pPr>
            <w:r w:rsidRPr="000018F3">
              <w:t>ParticipantObjectIDTypeCode</w:t>
            </w:r>
          </w:p>
        </w:tc>
        <w:tc>
          <w:tcPr>
            <w:tcW w:w="630" w:type="dxa"/>
            <w:vAlign w:val="center"/>
          </w:tcPr>
          <w:p w14:paraId="5D86E51C" w14:textId="77777777" w:rsidR="00F84B45" w:rsidRPr="000018F3" w:rsidRDefault="00F84B45" w:rsidP="00853144">
            <w:pPr>
              <w:pStyle w:val="TableEntry"/>
            </w:pPr>
            <w:r w:rsidRPr="000018F3">
              <w:t>M</w:t>
            </w:r>
          </w:p>
        </w:tc>
        <w:tc>
          <w:tcPr>
            <w:tcW w:w="4968" w:type="dxa"/>
            <w:vAlign w:val="center"/>
          </w:tcPr>
          <w:p w14:paraId="1B105DAF" w14:textId="77777777" w:rsidR="00F84B45" w:rsidRPr="000018F3" w:rsidRDefault="00F84B45" w:rsidP="00853144">
            <w:pPr>
              <w:pStyle w:val="TableEntry"/>
            </w:pPr>
            <w:r w:rsidRPr="000018F3">
              <w:t>EV(“urn:uuid:a54d6aa5-d40d-43f9-88c5-b4633d873bdd”, “IHE XDS Metadata”, “submission set classificationNode”)</w:t>
            </w:r>
          </w:p>
        </w:tc>
      </w:tr>
      <w:tr w:rsidR="00F84B45" w:rsidRPr="000018F3" w14:paraId="37E1B108" w14:textId="77777777" w:rsidTr="00F84B45">
        <w:trPr>
          <w:cantSplit/>
        </w:trPr>
        <w:tc>
          <w:tcPr>
            <w:tcW w:w="1548" w:type="dxa"/>
            <w:vMerge/>
            <w:vAlign w:val="center"/>
          </w:tcPr>
          <w:p w14:paraId="76C9038E" w14:textId="77777777" w:rsidR="00F84B45" w:rsidRPr="000018F3" w:rsidRDefault="00F84B45" w:rsidP="00D14192"/>
        </w:tc>
        <w:tc>
          <w:tcPr>
            <w:tcW w:w="2520" w:type="dxa"/>
            <w:vAlign w:val="center"/>
          </w:tcPr>
          <w:p w14:paraId="189A5D11" w14:textId="77777777" w:rsidR="00F84B45" w:rsidRPr="000018F3" w:rsidRDefault="00F84B45" w:rsidP="00853144">
            <w:pPr>
              <w:pStyle w:val="TableEntry"/>
              <w:rPr>
                <w:i/>
              </w:rPr>
            </w:pPr>
            <w:r w:rsidRPr="000018F3">
              <w:rPr>
                <w:i/>
              </w:rPr>
              <w:t>ParticipantObjectSensitivity</w:t>
            </w:r>
          </w:p>
        </w:tc>
        <w:tc>
          <w:tcPr>
            <w:tcW w:w="630" w:type="dxa"/>
            <w:vAlign w:val="center"/>
          </w:tcPr>
          <w:p w14:paraId="74F12007" w14:textId="77777777" w:rsidR="00F84B45" w:rsidRPr="000018F3" w:rsidRDefault="00F84B45" w:rsidP="00853144">
            <w:pPr>
              <w:pStyle w:val="TableEntry"/>
              <w:rPr>
                <w:i/>
              </w:rPr>
            </w:pPr>
            <w:r w:rsidRPr="000018F3">
              <w:rPr>
                <w:i/>
              </w:rPr>
              <w:t>U</w:t>
            </w:r>
          </w:p>
        </w:tc>
        <w:tc>
          <w:tcPr>
            <w:tcW w:w="4968" w:type="dxa"/>
            <w:vAlign w:val="center"/>
          </w:tcPr>
          <w:p w14:paraId="616697FD" w14:textId="77777777" w:rsidR="00F84B45" w:rsidRPr="000018F3" w:rsidRDefault="00F84B45" w:rsidP="00853144">
            <w:pPr>
              <w:pStyle w:val="TableEntry"/>
              <w:rPr>
                <w:i/>
              </w:rPr>
            </w:pPr>
            <w:r w:rsidRPr="000018F3">
              <w:rPr>
                <w:i/>
              </w:rPr>
              <w:t>not specialized</w:t>
            </w:r>
          </w:p>
        </w:tc>
      </w:tr>
      <w:tr w:rsidR="00F84B45" w:rsidRPr="000018F3" w14:paraId="71C8B1EC" w14:textId="77777777" w:rsidTr="00F84B45">
        <w:trPr>
          <w:cantSplit/>
        </w:trPr>
        <w:tc>
          <w:tcPr>
            <w:tcW w:w="1548" w:type="dxa"/>
            <w:vMerge/>
            <w:vAlign w:val="center"/>
          </w:tcPr>
          <w:p w14:paraId="68515DDD" w14:textId="77777777" w:rsidR="00F84B45" w:rsidRPr="000018F3" w:rsidRDefault="00F84B45" w:rsidP="00D14192">
            <w:bookmarkStart w:id="179" w:name="_Toc398544289"/>
            <w:bookmarkStart w:id="180" w:name="_Toc400709650"/>
            <w:bookmarkEnd w:id="179"/>
            <w:bookmarkEnd w:id="180"/>
          </w:p>
        </w:tc>
        <w:tc>
          <w:tcPr>
            <w:tcW w:w="2520" w:type="dxa"/>
            <w:vAlign w:val="center"/>
          </w:tcPr>
          <w:p w14:paraId="148ADEF3" w14:textId="77777777" w:rsidR="00F84B45" w:rsidRPr="000018F3" w:rsidRDefault="00F84B45" w:rsidP="00853144">
            <w:pPr>
              <w:pStyle w:val="TableEntry"/>
            </w:pPr>
            <w:r w:rsidRPr="000018F3">
              <w:t>ParticipantObjectID</w:t>
            </w:r>
          </w:p>
        </w:tc>
        <w:tc>
          <w:tcPr>
            <w:tcW w:w="630" w:type="dxa"/>
            <w:vAlign w:val="center"/>
          </w:tcPr>
          <w:p w14:paraId="2E97C6D4" w14:textId="77777777" w:rsidR="00F84B45" w:rsidRPr="000018F3" w:rsidRDefault="00F84B45" w:rsidP="00853144">
            <w:pPr>
              <w:pStyle w:val="TableEntry"/>
            </w:pPr>
            <w:r w:rsidRPr="000018F3">
              <w:t>M</w:t>
            </w:r>
          </w:p>
        </w:tc>
        <w:tc>
          <w:tcPr>
            <w:tcW w:w="4968" w:type="dxa"/>
          </w:tcPr>
          <w:p w14:paraId="0FB36F7C" w14:textId="77777777" w:rsidR="00F84B45" w:rsidRPr="000018F3" w:rsidRDefault="00F84B45" w:rsidP="00853144">
            <w:pPr>
              <w:pStyle w:val="TableEntry"/>
            </w:pPr>
            <w:r w:rsidRPr="000018F3">
              <w:t>The submissionSet unique ID</w:t>
            </w:r>
          </w:p>
        </w:tc>
      </w:tr>
      <w:tr w:rsidR="00F84B45" w:rsidRPr="000018F3" w14:paraId="541ACD49" w14:textId="77777777" w:rsidTr="00F84B45">
        <w:trPr>
          <w:cantSplit/>
        </w:trPr>
        <w:tc>
          <w:tcPr>
            <w:tcW w:w="1548" w:type="dxa"/>
            <w:vMerge/>
            <w:vAlign w:val="center"/>
          </w:tcPr>
          <w:p w14:paraId="3B5EAEAF" w14:textId="77777777" w:rsidR="00F84B45" w:rsidRPr="000018F3" w:rsidRDefault="00F84B45" w:rsidP="00D14192">
            <w:pPr>
              <w:rPr>
                <w:i/>
              </w:rPr>
            </w:pPr>
          </w:p>
        </w:tc>
        <w:tc>
          <w:tcPr>
            <w:tcW w:w="2520" w:type="dxa"/>
            <w:vAlign w:val="center"/>
          </w:tcPr>
          <w:p w14:paraId="3A604478" w14:textId="77777777" w:rsidR="00F84B45" w:rsidRPr="000018F3" w:rsidRDefault="00F84B45" w:rsidP="00853144">
            <w:pPr>
              <w:pStyle w:val="TableEntry"/>
              <w:rPr>
                <w:i/>
              </w:rPr>
            </w:pPr>
            <w:r w:rsidRPr="000018F3">
              <w:rPr>
                <w:i/>
              </w:rPr>
              <w:t>ParticipantObjectName</w:t>
            </w:r>
          </w:p>
        </w:tc>
        <w:tc>
          <w:tcPr>
            <w:tcW w:w="630" w:type="dxa"/>
            <w:vAlign w:val="center"/>
          </w:tcPr>
          <w:p w14:paraId="1A2F81B8" w14:textId="77777777" w:rsidR="00F84B45" w:rsidRPr="000018F3" w:rsidRDefault="00F84B45" w:rsidP="00853144">
            <w:pPr>
              <w:pStyle w:val="TableEntry"/>
              <w:rPr>
                <w:i/>
              </w:rPr>
            </w:pPr>
            <w:r w:rsidRPr="000018F3">
              <w:rPr>
                <w:i/>
              </w:rPr>
              <w:t>U</w:t>
            </w:r>
          </w:p>
        </w:tc>
        <w:tc>
          <w:tcPr>
            <w:tcW w:w="4968" w:type="dxa"/>
            <w:vAlign w:val="center"/>
          </w:tcPr>
          <w:p w14:paraId="2B902651" w14:textId="77777777" w:rsidR="00F84B45" w:rsidRPr="000018F3" w:rsidRDefault="00F84B45" w:rsidP="00853144">
            <w:pPr>
              <w:pStyle w:val="TableEntry"/>
              <w:rPr>
                <w:i/>
              </w:rPr>
            </w:pPr>
            <w:r w:rsidRPr="000018F3">
              <w:rPr>
                <w:i/>
              </w:rPr>
              <w:t>not specialized</w:t>
            </w:r>
          </w:p>
        </w:tc>
      </w:tr>
      <w:tr w:rsidR="00F84B45" w:rsidRPr="000018F3" w14:paraId="76712194" w14:textId="77777777" w:rsidTr="00F84B45">
        <w:trPr>
          <w:cantSplit/>
        </w:trPr>
        <w:tc>
          <w:tcPr>
            <w:tcW w:w="1548" w:type="dxa"/>
            <w:vMerge/>
            <w:vAlign w:val="center"/>
          </w:tcPr>
          <w:p w14:paraId="23425DE3" w14:textId="77777777" w:rsidR="00F84B45" w:rsidRPr="000018F3" w:rsidRDefault="00F84B45" w:rsidP="00D14192">
            <w:pPr>
              <w:rPr>
                <w:i/>
              </w:rPr>
            </w:pPr>
            <w:bookmarkStart w:id="181" w:name="_Toc398544290"/>
            <w:bookmarkStart w:id="182" w:name="_Toc400709651"/>
            <w:bookmarkEnd w:id="181"/>
            <w:bookmarkEnd w:id="182"/>
          </w:p>
        </w:tc>
        <w:tc>
          <w:tcPr>
            <w:tcW w:w="2520" w:type="dxa"/>
            <w:vAlign w:val="center"/>
          </w:tcPr>
          <w:p w14:paraId="44188450" w14:textId="77777777" w:rsidR="00F84B45" w:rsidRPr="000018F3" w:rsidRDefault="00F84B45" w:rsidP="00853144">
            <w:pPr>
              <w:pStyle w:val="TableEntry"/>
              <w:rPr>
                <w:i/>
              </w:rPr>
            </w:pPr>
            <w:r w:rsidRPr="000018F3">
              <w:rPr>
                <w:i/>
              </w:rPr>
              <w:t>ParticipantObjectQuery</w:t>
            </w:r>
          </w:p>
        </w:tc>
        <w:tc>
          <w:tcPr>
            <w:tcW w:w="630" w:type="dxa"/>
            <w:vAlign w:val="center"/>
          </w:tcPr>
          <w:p w14:paraId="7B98C966" w14:textId="77777777" w:rsidR="00F84B45" w:rsidRPr="000018F3" w:rsidRDefault="00F84B45" w:rsidP="00853144">
            <w:pPr>
              <w:pStyle w:val="TableEntry"/>
              <w:rPr>
                <w:i/>
              </w:rPr>
            </w:pPr>
            <w:r w:rsidRPr="000018F3">
              <w:rPr>
                <w:i/>
              </w:rPr>
              <w:t>U</w:t>
            </w:r>
          </w:p>
        </w:tc>
        <w:tc>
          <w:tcPr>
            <w:tcW w:w="4968" w:type="dxa"/>
            <w:vAlign w:val="center"/>
          </w:tcPr>
          <w:p w14:paraId="2F73542D" w14:textId="77777777" w:rsidR="00F84B45" w:rsidRPr="000018F3" w:rsidRDefault="00F84B45" w:rsidP="00853144">
            <w:pPr>
              <w:pStyle w:val="TableEntry"/>
              <w:rPr>
                <w:i/>
              </w:rPr>
            </w:pPr>
            <w:r w:rsidRPr="000018F3">
              <w:rPr>
                <w:i/>
              </w:rPr>
              <w:t>not specialized</w:t>
            </w:r>
          </w:p>
        </w:tc>
      </w:tr>
      <w:tr w:rsidR="00F84B45" w:rsidRPr="000018F3" w14:paraId="3F082927" w14:textId="77777777" w:rsidTr="00F84B45">
        <w:trPr>
          <w:cantSplit/>
        </w:trPr>
        <w:tc>
          <w:tcPr>
            <w:tcW w:w="1548" w:type="dxa"/>
            <w:vMerge/>
            <w:vAlign w:val="center"/>
          </w:tcPr>
          <w:p w14:paraId="6D2225CC" w14:textId="77777777" w:rsidR="00F84B45" w:rsidRPr="000018F3" w:rsidRDefault="00F84B45" w:rsidP="00D14192">
            <w:pPr>
              <w:rPr>
                <w:i/>
              </w:rPr>
            </w:pPr>
          </w:p>
        </w:tc>
        <w:tc>
          <w:tcPr>
            <w:tcW w:w="2520" w:type="dxa"/>
            <w:vAlign w:val="center"/>
          </w:tcPr>
          <w:p w14:paraId="5210E6D7" w14:textId="77777777" w:rsidR="00F84B45" w:rsidRPr="000018F3" w:rsidRDefault="00F84B45" w:rsidP="00853144">
            <w:pPr>
              <w:pStyle w:val="TableEntry"/>
              <w:rPr>
                <w:i/>
              </w:rPr>
            </w:pPr>
            <w:r w:rsidRPr="000018F3">
              <w:rPr>
                <w:i/>
              </w:rPr>
              <w:t>ParticipantObjectDetail</w:t>
            </w:r>
          </w:p>
        </w:tc>
        <w:tc>
          <w:tcPr>
            <w:tcW w:w="630" w:type="dxa"/>
            <w:vAlign w:val="center"/>
          </w:tcPr>
          <w:p w14:paraId="6D7496F3" w14:textId="77777777" w:rsidR="00F84B45" w:rsidRPr="000018F3" w:rsidRDefault="00F84B45" w:rsidP="00853144">
            <w:pPr>
              <w:pStyle w:val="TableEntry"/>
              <w:rPr>
                <w:i/>
              </w:rPr>
            </w:pPr>
            <w:r w:rsidRPr="000018F3">
              <w:rPr>
                <w:i/>
              </w:rPr>
              <w:t>U</w:t>
            </w:r>
          </w:p>
        </w:tc>
        <w:tc>
          <w:tcPr>
            <w:tcW w:w="4968" w:type="dxa"/>
            <w:vAlign w:val="center"/>
          </w:tcPr>
          <w:p w14:paraId="2CCFE81B" w14:textId="77777777" w:rsidR="00F84B45" w:rsidRPr="000018F3" w:rsidRDefault="00F84B45" w:rsidP="00853144">
            <w:pPr>
              <w:pStyle w:val="TableEntry"/>
              <w:rPr>
                <w:i/>
              </w:rPr>
            </w:pPr>
            <w:r w:rsidRPr="000018F3">
              <w:rPr>
                <w:i/>
              </w:rPr>
              <w:t>not specialized</w:t>
            </w:r>
          </w:p>
        </w:tc>
      </w:tr>
    </w:tbl>
    <w:p w14:paraId="371F92BD" w14:textId="77777777" w:rsidR="003C51A2" w:rsidRPr="000018F3" w:rsidRDefault="003C51A2" w:rsidP="006E711B">
      <w:pPr>
        <w:pStyle w:val="BodyText"/>
      </w:pPr>
    </w:p>
    <w:p w14:paraId="514D20C5" w14:textId="77777777" w:rsidR="00F84B45" w:rsidRPr="000018F3" w:rsidRDefault="002870B6" w:rsidP="00E2655A">
      <w:pPr>
        <w:pStyle w:val="Heading4"/>
        <w:rPr>
          <w:noProof w:val="0"/>
        </w:rPr>
      </w:pPr>
      <w:bookmarkStart w:id="183" w:name="_Toc79142425"/>
      <w:r w:rsidRPr="000018F3">
        <w:rPr>
          <w:noProof w:val="0"/>
        </w:rPr>
        <w:t>3.80</w:t>
      </w:r>
      <w:r w:rsidR="00F84B45" w:rsidRPr="000018F3">
        <w:rPr>
          <w:noProof w:val="0"/>
        </w:rPr>
        <w:t>.</w:t>
      </w:r>
      <w:r w:rsidR="00255407" w:rsidRPr="000018F3">
        <w:rPr>
          <w:noProof w:val="0"/>
        </w:rPr>
        <w:t>7</w:t>
      </w:r>
      <w:r w:rsidR="00F84B45" w:rsidRPr="000018F3">
        <w:rPr>
          <w:noProof w:val="0"/>
        </w:rPr>
        <w:t>.2</w:t>
      </w:r>
      <w:r w:rsidR="00536D9D" w:rsidRPr="000018F3">
        <w:rPr>
          <w:noProof w:val="0"/>
        </w:rPr>
        <w:t xml:space="preserve"> </w:t>
      </w:r>
      <w:r w:rsidR="00507806" w:rsidRPr="000018F3">
        <w:rPr>
          <w:noProof w:val="0"/>
        </w:rPr>
        <w:t>Responding Gateway</w:t>
      </w:r>
      <w:r w:rsidR="00F84B45" w:rsidRPr="000018F3">
        <w:rPr>
          <w:noProof w:val="0"/>
        </w:rPr>
        <w:t xml:space="preserve"> audit message:</w:t>
      </w:r>
      <w:bookmarkEnd w:id="18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F84B45" w:rsidRPr="000018F3" w14:paraId="5D059EB6" w14:textId="77777777" w:rsidTr="001A6139">
        <w:trPr>
          <w:cantSplit/>
        </w:trPr>
        <w:tc>
          <w:tcPr>
            <w:tcW w:w="1458" w:type="dxa"/>
            <w:tcBorders>
              <w:bottom w:val="single" w:sz="4" w:space="0" w:color="auto"/>
            </w:tcBorders>
            <w:textDirection w:val="btLr"/>
            <w:vAlign w:val="center"/>
          </w:tcPr>
          <w:p w14:paraId="16EF03AE" w14:textId="77777777" w:rsidR="00F84B45" w:rsidRPr="000018F3" w:rsidRDefault="00F84B45" w:rsidP="00F84B45">
            <w:pPr>
              <w:pStyle w:val="TableEntryHeader"/>
            </w:pPr>
          </w:p>
        </w:tc>
        <w:tc>
          <w:tcPr>
            <w:tcW w:w="2610" w:type="dxa"/>
            <w:tcBorders>
              <w:bottom w:val="single" w:sz="4" w:space="0" w:color="auto"/>
            </w:tcBorders>
            <w:shd w:val="clear" w:color="auto" w:fill="C0C0C0"/>
            <w:vAlign w:val="center"/>
          </w:tcPr>
          <w:p w14:paraId="6A6CE314" w14:textId="77777777" w:rsidR="00F84B45" w:rsidRPr="000018F3" w:rsidRDefault="00F84B45" w:rsidP="00F84B45">
            <w:pPr>
              <w:pStyle w:val="TableEntryHeader"/>
            </w:pPr>
            <w:r w:rsidRPr="000018F3">
              <w:t>Field Name</w:t>
            </w:r>
          </w:p>
        </w:tc>
        <w:tc>
          <w:tcPr>
            <w:tcW w:w="720" w:type="dxa"/>
            <w:tcBorders>
              <w:bottom w:val="single" w:sz="4" w:space="0" w:color="auto"/>
            </w:tcBorders>
            <w:shd w:val="clear" w:color="auto" w:fill="C0C0C0"/>
            <w:vAlign w:val="center"/>
          </w:tcPr>
          <w:p w14:paraId="6E50714C" w14:textId="77777777" w:rsidR="00F84B45" w:rsidRPr="000018F3" w:rsidRDefault="00F84B45" w:rsidP="00F84B45">
            <w:pPr>
              <w:pStyle w:val="TableEntryHeader"/>
            </w:pPr>
            <w:r w:rsidRPr="000018F3">
              <w:t>Opt</w:t>
            </w:r>
          </w:p>
        </w:tc>
        <w:tc>
          <w:tcPr>
            <w:tcW w:w="4878" w:type="dxa"/>
            <w:tcBorders>
              <w:bottom w:val="single" w:sz="4" w:space="0" w:color="auto"/>
            </w:tcBorders>
            <w:shd w:val="clear" w:color="auto" w:fill="C0C0C0"/>
            <w:vAlign w:val="center"/>
          </w:tcPr>
          <w:p w14:paraId="1F175431" w14:textId="77777777" w:rsidR="00F84B45" w:rsidRPr="000018F3" w:rsidRDefault="00F84B45" w:rsidP="00F84B45">
            <w:pPr>
              <w:pStyle w:val="TableEntryHeader"/>
            </w:pPr>
            <w:r w:rsidRPr="000018F3">
              <w:t>Value Constraints</w:t>
            </w:r>
          </w:p>
        </w:tc>
      </w:tr>
      <w:tr w:rsidR="00F84B45" w:rsidRPr="000018F3" w14:paraId="30EA29C8" w14:textId="77777777" w:rsidTr="00F84B45">
        <w:trPr>
          <w:cantSplit/>
        </w:trPr>
        <w:tc>
          <w:tcPr>
            <w:tcW w:w="1458" w:type="dxa"/>
            <w:vMerge w:val="restart"/>
            <w:tcBorders>
              <w:top w:val="single" w:sz="4" w:space="0" w:color="auto"/>
            </w:tcBorders>
          </w:tcPr>
          <w:p w14:paraId="3BA68DD3" w14:textId="77777777" w:rsidR="00F84B45" w:rsidRPr="000018F3" w:rsidRDefault="00F84B45" w:rsidP="00853144">
            <w:pPr>
              <w:pStyle w:val="TableEntryHeader"/>
            </w:pPr>
            <w:r w:rsidRPr="000018F3">
              <w:t>Event</w:t>
            </w:r>
          </w:p>
          <w:p w14:paraId="7F9BAC18" w14:textId="77777777" w:rsidR="00F84B45" w:rsidRPr="000018F3" w:rsidRDefault="00F84B45" w:rsidP="00853144">
            <w:pPr>
              <w:pStyle w:val="TableEntryHeader"/>
              <w:rPr>
                <w:bCs/>
                <w:sz w:val="12"/>
              </w:rPr>
            </w:pPr>
            <w:r w:rsidRPr="000018F3">
              <w:rPr>
                <w:bCs/>
                <w:sz w:val="12"/>
              </w:rPr>
              <w:t>AuditMessage/</w:t>
            </w:r>
            <w:r w:rsidRPr="000018F3">
              <w:rPr>
                <w:bCs/>
                <w:sz w:val="12"/>
              </w:rPr>
              <w:br/>
              <w:t>EventIdentification</w:t>
            </w:r>
          </w:p>
        </w:tc>
        <w:tc>
          <w:tcPr>
            <w:tcW w:w="2610" w:type="dxa"/>
            <w:tcBorders>
              <w:top w:val="single" w:sz="4" w:space="0" w:color="auto"/>
            </w:tcBorders>
            <w:vAlign w:val="center"/>
          </w:tcPr>
          <w:p w14:paraId="122609C3" w14:textId="77777777" w:rsidR="00F84B45" w:rsidRPr="000018F3" w:rsidRDefault="00F84B45">
            <w:pPr>
              <w:pStyle w:val="TableEntry"/>
            </w:pPr>
            <w:r w:rsidRPr="000018F3">
              <w:t>EventID</w:t>
            </w:r>
          </w:p>
        </w:tc>
        <w:tc>
          <w:tcPr>
            <w:tcW w:w="720" w:type="dxa"/>
            <w:tcBorders>
              <w:top w:val="single" w:sz="4" w:space="0" w:color="auto"/>
            </w:tcBorders>
            <w:vAlign w:val="center"/>
          </w:tcPr>
          <w:p w14:paraId="585126D3" w14:textId="77777777" w:rsidR="00F84B45" w:rsidRPr="000018F3" w:rsidRDefault="00F84B45" w:rsidP="00853144">
            <w:pPr>
              <w:pStyle w:val="TableEntry"/>
            </w:pPr>
            <w:r w:rsidRPr="000018F3">
              <w:t>M</w:t>
            </w:r>
          </w:p>
        </w:tc>
        <w:tc>
          <w:tcPr>
            <w:tcW w:w="4878" w:type="dxa"/>
            <w:tcBorders>
              <w:top w:val="single" w:sz="4" w:space="0" w:color="auto"/>
            </w:tcBorders>
            <w:vAlign w:val="center"/>
          </w:tcPr>
          <w:p w14:paraId="3C4B5434" w14:textId="77777777" w:rsidR="00F84B45" w:rsidRPr="000018F3" w:rsidRDefault="00F84B45" w:rsidP="00AF04A1">
            <w:pPr>
              <w:pStyle w:val="TableEntry"/>
            </w:pPr>
            <w:r w:rsidRPr="000018F3">
              <w:t>EV(110107, DCM, “Import”)</w:t>
            </w:r>
          </w:p>
        </w:tc>
      </w:tr>
      <w:tr w:rsidR="00F84B45" w:rsidRPr="000018F3" w14:paraId="3BBEA6D1" w14:textId="77777777" w:rsidTr="00F84B45">
        <w:trPr>
          <w:cantSplit/>
        </w:trPr>
        <w:tc>
          <w:tcPr>
            <w:tcW w:w="1458" w:type="dxa"/>
            <w:vMerge/>
            <w:vAlign w:val="center"/>
          </w:tcPr>
          <w:p w14:paraId="22519DCC" w14:textId="77777777" w:rsidR="00F84B45" w:rsidRPr="000018F3" w:rsidRDefault="00F84B45" w:rsidP="00F84B45">
            <w:pPr>
              <w:pStyle w:val="TableLabel"/>
            </w:pPr>
          </w:p>
        </w:tc>
        <w:tc>
          <w:tcPr>
            <w:tcW w:w="2610" w:type="dxa"/>
            <w:vAlign w:val="center"/>
          </w:tcPr>
          <w:p w14:paraId="301F612B" w14:textId="77777777" w:rsidR="00F84B45" w:rsidRPr="000018F3" w:rsidRDefault="00F84B45" w:rsidP="00AF04A1">
            <w:pPr>
              <w:pStyle w:val="TableEntry"/>
            </w:pPr>
            <w:r w:rsidRPr="000018F3">
              <w:t>EventActionCode</w:t>
            </w:r>
          </w:p>
        </w:tc>
        <w:tc>
          <w:tcPr>
            <w:tcW w:w="720" w:type="dxa"/>
            <w:vAlign w:val="center"/>
          </w:tcPr>
          <w:p w14:paraId="3EDF8217" w14:textId="77777777" w:rsidR="00F84B45" w:rsidRPr="000018F3" w:rsidRDefault="00F84B45" w:rsidP="00853144">
            <w:pPr>
              <w:pStyle w:val="TableEntry"/>
            </w:pPr>
            <w:r w:rsidRPr="000018F3">
              <w:t>M</w:t>
            </w:r>
          </w:p>
        </w:tc>
        <w:tc>
          <w:tcPr>
            <w:tcW w:w="4878" w:type="dxa"/>
          </w:tcPr>
          <w:p w14:paraId="1F8E9389" w14:textId="77777777" w:rsidR="00F84B45" w:rsidRPr="000018F3" w:rsidRDefault="00F84B45" w:rsidP="00AF04A1">
            <w:pPr>
              <w:pStyle w:val="TableEntry"/>
            </w:pPr>
            <w:r w:rsidRPr="000018F3">
              <w:t xml:space="preserve">“C” (Create) </w:t>
            </w:r>
          </w:p>
        </w:tc>
      </w:tr>
      <w:tr w:rsidR="00F84B45" w:rsidRPr="000018F3" w14:paraId="322E5E9F" w14:textId="77777777" w:rsidTr="00F84B45">
        <w:trPr>
          <w:cantSplit/>
        </w:trPr>
        <w:tc>
          <w:tcPr>
            <w:tcW w:w="1458" w:type="dxa"/>
            <w:vMerge/>
            <w:vAlign w:val="center"/>
          </w:tcPr>
          <w:p w14:paraId="1C1274AC" w14:textId="77777777" w:rsidR="00F84B45" w:rsidRPr="000018F3" w:rsidRDefault="00F84B45" w:rsidP="00F84B45">
            <w:pPr>
              <w:pStyle w:val="TableLabel"/>
            </w:pPr>
          </w:p>
        </w:tc>
        <w:tc>
          <w:tcPr>
            <w:tcW w:w="2610" w:type="dxa"/>
            <w:vAlign w:val="center"/>
          </w:tcPr>
          <w:p w14:paraId="0B12AEAC" w14:textId="77777777" w:rsidR="00F84B45" w:rsidRPr="000018F3" w:rsidRDefault="00F84B45" w:rsidP="00AF04A1">
            <w:pPr>
              <w:pStyle w:val="TableEntry"/>
              <w:rPr>
                <w:i/>
                <w:iCs/>
              </w:rPr>
            </w:pPr>
            <w:r w:rsidRPr="000018F3">
              <w:rPr>
                <w:i/>
                <w:iCs/>
              </w:rPr>
              <w:t>EventDateTime</w:t>
            </w:r>
          </w:p>
        </w:tc>
        <w:tc>
          <w:tcPr>
            <w:tcW w:w="720" w:type="dxa"/>
            <w:vAlign w:val="center"/>
          </w:tcPr>
          <w:p w14:paraId="66C3BB33" w14:textId="77777777" w:rsidR="00F84B45" w:rsidRPr="000018F3" w:rsidRDefault="00F84B45" w:rsidP="00853144">
            <w:pPr>
              <w:pStyle w:val="TableEntry"/>
              <w:rPr>
                <w:i/>
                <w:iCs/>
              </w:rPr>
            </w:pPr>
            <w:r w:rsidRPr="000018F3">
              <w:rPr>
                <w:i/>
                <w:iCs/>
              </w:rPr>
              <w:t>M</w:t>
            </w:r>
          </w:p>
        </w:tc>
        <w:tc>
          <w:tcPr>
            <w:tcW w:w="4878" w:type="dxa"/>
            <w:vAlign w:val="center"/>
          </w:tcPr>
          <w:p w14:paraId="7DF16EA3" w14:textId="77777777" w:rsidR="00F84B45" w:rsidRPr="000018F3" w:rsidRDefault="00F84B45" w:rsidP="00AF04A1">
            <w:pPr>
              <w:pStyle w:val="TableEntry"/>
              <w:rPr>
                <w:i/>
                <w:iCs/>
              </w:rPr>
            </w:pPr>
            <w:r w:rsidRPr="000018F3">
              <w:rPr>
                <w:i/>
                <w:iCs/>
              </w:rPr>
              <w:t>not specialized</w:t>
            </w:r>
          </w:p>
        </w:tc>
      </w:tr>
      <w:tr w:rsidR="00F84B45" w:rsidRPr="000018F3" w14:paraId="0E1AB06C" w14:textId="77777777" w:rsidTr="00F84B45">
        <w:trPr>
          <w:cantSplit/>
        </w:trPr>
        <w:tc>
          <w:tcPr>
            <w:tcW w:w="1458" w:type="dxa"/>
            <w:vMerge/>
            <w:vAlign w:val="center"/>
          </w:tcPr>
          <w:p w14:paraId="37F0D9E5" w14:textId="77777777" w:rsidR="00F84B45" w:rsidRPr="000018F3" w:rsidRDefault="00F84B45" w:rsidP="00F84B45">
            <w:pPr>
              <w:pStyle w:val="TableLabel"/>
            </w:pPr>
          </w:p>
        </w:tc>
        <w:tc>
          <w:tcPr>
            <w:tcW w:w="2610" w:type="dxa"/>
            <w:vAlign w:val="center"/>
          </w:tcPr>
          <w:p w14:paraId="2DE401C1" w14:textId="77777777" w:rsidR="00F84B45" w:rsidRPr="000018F3" w:rsidRDefault="00F84B45" w:rsidP="00AF04A1">
            <w:pPr>
              <w:pStyle w:val="TableEntry"/>
              <w:rPr>
                <w:i/>
                <w:iCs/>
              </w:rPr>
            </w:pPr>
            <w:r w:rsidRPr="000018F3">
              <w:rPr>
                <w:i/>
                <w:iCs/>
              </w:rPr>
              <w:t>EventOutcomeIndicator</w:t>
            </w:r>
          </w:p>
        </w:tc>
        <w:tc>
          <w:tcPr>
            <w:tcW w:w="720" w:type="dxa"/>
            <w:vAlign w:val="center"/>
          </w:tcPr>
          <w:p w14:paraId="1F24219B" w14:textId="77777777" w:rsidR="00F84B45" w:rsidRPr="000018F3" w:rsidRDefault="00F84B45" w:rsidP="00853144">
            <w:pPr>
              <w:pStyle w:val="TableEntry"/>
              <w:rPr>
                <w:i/>
                <w:iCs/>
              </w:rPr>
            </w:pPr>
            <w:r w:rsidRPr="000018F3">
              <w:rPr>
                <w:i/>
                <w:iCs/>
              </w:rPr>
              <w:t>M</w:t>
            </w:r>
          </w:p>
        </w:tc>
        <w:tc>
          <w:tcPr>
            <w:tcW w:w="4878" w:type="dxa"/>
            <w:vAlign w:val="center"/>
          </w:tcPr>
          <w:p w14:paraId="4829FEA4" w14:textId="77777777" w:rsidR="00F84B45" w:rsidRPr="000018F3" w:rsidRDefault="00F84B45" w:rsidP="00AF04A1">
            <w:pPr>
              <w:pStyle w:val="TableEntry"/>
              <w:rPr>
                <w:i/>
                <w:iCs/>
              </w:rPr>
            </w:pPr>
            <w:r w:rsidRPr="000018F3">
              <w:rPr>
                <w:i/>
                <w:iCs/>
              </w:rPr>
              <w:t>not specialized</w:t>
            </w:r>
          </w:p>
        </w:tc>
      </w:tr>
      <w:tr w:rsidR="00F84B45" w:rsidRPr="000018F3" w14:paraId="55962ECE" w14:textId="77777777" w:rsidTr="00F84B45">
        <w:trPr>
          <w:cantSplit/>
        </w:trPr>
        <w:tc>
          <w:tcPr>
            <w:tcW w:w="1458" w:type="dxa"/>
            <w:vMerge/>
            <w:tcBorders>
              <w:bottom w:val="single" w:sz="4" w:space="0" w:color="auto"/>
            </w:tcBorders>
            <w:vAlign w:val="center"/>
          </w:tcPr>
          <w:p w14:paraId="30EEE6B8" w14:textId="77777777" w:rsidR="00F84B45" w:rsidRPr="000018F3" w:rsidRDefault="00F84B45" w:rsidP="00F84B45">
            <w:pPr>
              <w:pStyle w:val="TableLabel"/>
            </w:pPr>
          </w:p>
        </w:tc>
        <w:tc>
          <w:tcPr>
            <w:tcW w:w="2610" w:type="dxa"/>
            <w:tcBorders>
              <w:bottom w:val="single" w:sz="4" w:space="0" w:color="auto"/>
            </w:tcBorders>
            <w:vAlign w:val="center"/>
          </w:tcPr>
          <w:p w14:paraId="5815DF42" w14:textId="77777777" w:rsidR="00F84B45" w:rsidRPr="000018F3" w:rsidRDefault="00F84B45" w:rsidP="00AF04A1">
            <w:pPr>
              <w:pStyle w:val="TableEntry"/>
            </w:pPr>
            <w:r w:rsidRPr="000018F3">
              <w:t>EventTypeCode</w:t>
            </w:r>
          </w:p>
        </w:tc>
        <w:tc>
          <w:tcPr>
            <w:tcW w:w="720" w:type="dxa"/>
            <w:tcBorders>
              <w:bottom w:val="single" w:sz="4" w:space="0" w:color="auto"/>
            </w:tcBorders>
            <w:vAlign w:val="center"/>
          </w:tcPr>
          <w:p w14:paraId="5A22CC94" w14:textId="77777777" w:rsidR="00F84B45" w:rsidRPr="000018F3" w:rsidRDefault="00F84B45" w:rsidP="00853144">
            <w:pPr>
              <w:pStyle w:val="TableEntry"/>
            </w:pPr>
            <w:r w:rsidRPr="000018F3">
              <w:t>M</w:t>
            </w:r>
          </w:p>
        </w:tc>
        <w:tc>
          <w:tcPr>
            <w:tcW w:w="4878" w:type="dxa"/>
            <w:tcBorders>
              <w:bottom w:val="single" w:sz="4" w:space="0" w:color="auto"/>
            </w:tcBorders>
            <w:vAlign w:val="center"/>
          </w:tcPr>
          <w:p w14:paraId="040F2F4C" w14:textId="77777777" w:rsidR="00F84B45" w:rsidRPr="000018F3" w:rsidRDefault="00F84B45" w:rsidP="00AF04A1">
            <w:pPr>
              <w:pStyle w:val="TableEntry"/>
            </w:pPr>
            <w:r w:rsidRPr="000018F3">
              <w:t>EV(“</w:t>
            </w:r>
            <w:r w:rsidR="002870B6" w:rsidRPr="000018F3">
              <w:t>ITI-80</w:t>
            </w:r>
            <w:r w:rsidRPr="000018F3">
              <w:t>”, “IHE Transactions”, “</w:t>
            </w:r>
            <w:r w:rsidR="00721842" w:rsidRPr="000018F3">
              <w:t>CrossGatewayDocumentProvide</w:t>
            </w:r>
            <w:r w:rsidRPr="000018F3">
              <w:t>”)</w:t>
            </w:r>
          </w:p>
        </w:tc>
      </w:tr>
      <w:tr w:rsidR="00F84B45" w:rsidRPr="000018F3" w14:paraId="5D8BE542" w14:textId="77777777" w:rsidTr="00F84B45">
        <w:trPr>
          <w:cantSplit/>
        </w:trPr>
        <w:tc>
          <w:tcPr>
            <w:tcW w:w="9666" w:type="dxa"/>
            <w:gridSpan w:val="4"/>
            <w:tcBorders>
              <w:bottom w:val="single" w:sz="4" w:space="0" w:color="auto"/>
            </w:tcBorders>
          </w:tcPr>
          <w:p w14:paraId="7D8E7783" w14:textId="77777777" w:rsidR="00F84B45" w:rsidRPr="000018F3" w:rsidRDefault="00F84B45" w:rsidP="00AF04A1">
            <w:pPr>
              <w:pStyle w:val="TableEntry"/>
            </w:pPr>
            <w:r w:rsidRPr="000018F3">
              <w:t>Source (Document Source) (1)</w:t>
            </w:r>
          </w:p>
        </w:tc>
      </w:tr>
      <w:tr w:rsidR="00F84B45" w:rsidRPr="000018F3" w14:paraId="6A3084E7" w14:textId="77777777" w:rsidTr="00F84B45">
        <w:trPr>
          <w:cantSplit/>
        </w:trPr>
        <w:tc>
          <w:tcPr>
            <w:tcW w:w="9666" w:type="dxa"/>
            <w:gridSpan w:val="4"/>
            <w:tcBorders>
              <w:bottom w:val="single" w:sz="4" w:space="0" w:color="auto"/>
            </w:tcBorders>
          </w:tcPr>
          <w:p w14:paraId="5AE6FACE" w14:textId="77777777" w:rsidR="00F84B45" w:rsidRPr="000018F3" w:rsidRDefault="00F84B45" w:rsidP="00AF04A1">
            <w:pPr>
              <w:pStyle w:val="TableEntry"/>
            </w:pPr>
            <w:r w:rsidRPr="000018F3">
              <w:t>Destination (Document Repository or Document Recipient) (1)</w:t>
            </w:r>
          </w:p>
        </w:tc>
      </w:tr>
      <w:tr w:rsidR="00F84B45" w:rsidRPr="000018F3" w14:paraId="39384E20" w14:textId="77777777" w:rsidTr="00F84B45">
        <w:trPr>
          <w:cantSplit/>
        </w:trPr>
        <w:tc>
          <w:tcPr>
            <w:tcW w:w="9666" w:type="dxa"/>
            <w:gridSpan w:val="4"/>
            <w:tcBorders>
              <w:bottom w:val="single" w:sz="4" w:space="0" w:color="auto"/>
            </w:tcBorders>
          </w:tcPr>
          <w:p w14:paraId="62678A7A" w14:textId="77777777" w:rsidR="00F84B45" w:rsidRPr="000018F3" w:rsidRDefault="00F84B45" w:rsidP="00AF04A1">
            <w:pPr>
              <w:pStyle w:val="TableEntry"/>
            </w:pPr>
            <w:r w:rsidRPr="000018F3">
              <w:t>Audit Source (Document Repository or Document Recipient) (1)</w:t>
            </w:r>
          </w:p>
        </w:tc>
      </w:tr>
      <w:tr w:rsidR="00F84B45" w:rsidRPr="000018F3" w14:paraId="3F805986"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4019F95E" w14:textId="77777777" w:rsidR="00F84B45" w:rsidRPr="000018F3" w:rsidRDefault="00F84B45" w:rsidP="00AF04A1">
            <w:pPr>
              <w:pStyle w:val="TableEntry"/>
            </w:pPr>
            <w:r w:rsidRPr="000018F3">
              <w:t>Patient (1)</w:t>
            </w:r>
          </w:p>
        </w:tc>
      </w:tr>
      <w:tr w:rsidR="00F84B45" w:rsidRPr="000018F3" w14:paraId="5DE0573F"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39F7435F" w14:textId="77777777" w:rsidR="00F84B45" w:rsidRPr="000018F3" w:rsidRDefault="00F84B45" w:rsidP="00AF04A1">
            <w:pPr>
              <w:pStyle w:val="TableEntry"/>
            </w:pPr>
            <w:r w:rsidRPr="000018F3">
              <w:t>SubmissionSet (1)</w:t>
            </w:r>
          </w:p>
        </w:tc>
      </w:tr>
    </w:tbl>
    <w:p w14:paraId="51492D73" w14:textId="77777777" w:rsidR="00012E8F" w:rsidRDefault="00012E8F" w:rsidP="00012E8F">
      <w:pPr>
        <w:pStyle w:val="BodyText"/>
      </w:pPr>
    </w:p>
    <w:p w14:paraId="00C7D4CC" w14:textId="5EBB44BF" w:rsidR="00F84B45" w:rsidRPr="000018F3" w:rsidRDefault="00F84B45" w:rsidP="00BA65FC">
      <w:pPr>
        <w:pStyle w:val="BodyText"/>
      </w:pPr>
      <w:r w:rsidRPr="000018F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0018F3" w14:paraId="37AD2CD9" w14:textId="77777777" w:rsidTr="00F84B45">
        <w:trPr>
          <w:cantSplit/>
        </w:trPr>
        <w:tc>
          <w:tcPr>
            <w:tcW w:w="1548" w:type="dxa"/>
            <w:vMerge w:val="restart"/>
            <w:tcBorders>
              <w:top w:val="single" w:sz="4" w:space="0" w:color="auto"/>
            </w:tcBorders>
          </w:tcPr>
          <w:p w14:paraId="0D3B428C" w14:textId="77777777" w:rsidR="00F84B45" w:rsidRPr="000018F3" w:rsidRDefault="00F84B45" w:rsidP="00853144">
            <w:pPr>
              <w:pStyle w:val="TableEntryHeader"/>
            </w:pPr>
            <w:r w:rsidRPr="000018F3">
              <w:t>Source</w:t>
            </w:r>
          </w:p>
          <w:p w14:paraId="3574B452" w14:textId="77777777" w:rsidR="00F84B45" w:rsidRPr="000018F3" w:rsidRDefault="00F84B45" w:rsidP="00853144">
            <w:pPr>
              <w:pStyle w:val="TableEntryHeader"/>
              <w:rPr>
                <w:bCs/>
                <w:sz w:val="12"/>
              </w:rPr>
            </w:pPr>
            <w:r w:rsidRPr="000018F3">
              <w:rPr>
                <w:bCs/>
                <w:sz w:val="12"/>
              </w:rPr>
              <w:t>AuditMessage/</w:t>
            </w:r>
            <w:r w:rsidRPr="000018F3">
              <w:rPr>
                <w:bCs/>
                <w:sz w:val="12"/>
              </w:rPr>
              <w:br/>
              <w:t>ActiveParticipant</w:t>
            </w:r>
          </w:p>
        </w:tc>
        <w:tc>
          <w:tcPr>
            <w:tcW w:w="2520" w:type="dxa"/>
            <w:tcBorders>
              <w:top w:val="single" w:sz="4" w:space="0" w:color="auto"/>
            </w:tcBorders>
            <w:vAlign w:val="center"/>
          </w:tcPr>
          <w:p w14:paraId="59366EBB" w14:textId="77777777" w:rsidR="00F84B45" w:rsidRPr="000018F3" w:rsidRDefault="00F84B45" w:rsidP="00853144">
            <w:pPr>
              <w:pStyle w:val="TableEntry"/>
            </w:pPr>
            <w:r w:rsidRPr="000018F3">
              <w:t>UserID</w:t>
            </w:r>
          </w:p>
        </w:tc>
        <w:tc>
          <w:tcPr>
            <w:tcW w:w="630" w:type="dxa"/>
            <w:tcBorders>
              <w:top w:val="single" w:sz="4" w:space="0" w:color="auto"/>
            </w:tcBorders>
            <w:vAlign w:val="center"/>
          </w:tcPr>
          <w:p w14:paraId="1842F026" w14:textId="77777777" w:rsidR="00F84B45" w:rsidRPr="000018F3" w:rsidRDefault="00F84B45" w:rsidP="00853144">
            <w:pPr>
              <w:pStyle w:val="TableEntry"/>
            </w:pPr>
            <w:r w:rsidRPr="000018F3">
              <w:t>M</w:t>
            </w:r>
          </w:p>
        </w:tc>
        <w:tc>
          <w:tcPr>
            <w:tcW w:w="4968" w:type="dxa"/>
            <w:tcBorders>
              <w:top w:val="single" w:sz="4" w:space="0" w:color="auto"/>
            </w:tcBorders>
            <w:vAlign w:val="center"/>
          </w:tcPr>
          <w:p w14:paraId="5B03B114" w14:textId="269AEB22" w:rsidR="00F84B45" w:rsidRPr="000018F3" w:rsidRDefault="00185227" w:rsidP="00853144">
            <w:pPr>
              <w:pStyle w:val="TableEntry"/>
            </w:pPr>
            <w:r w:rsidRPr="000018F3">
              <w:rPr>
                <w:szCs w:val="22"/>
              </w:rPr>
              <w:t>If Asynchronous Web Services Exchange is being used, the content of the &lt;wsa:ReplyTo/&gt; element</w:t>
            </w:r>
            <w:r w:rsidR="00AB632D" w:rsidRPr="000018F3">
              <w:rPr>
                <w:szCs w:val="22"/>
              </w:rPr>
              <w:t xml:space="preserve">. </w:t>
            </w:r>
            <w:r w:rsidRPr="000018F3">
              <w:rPr>
                <w:szCs w:val="22"/>
              </w:rPr>
              <w:t>Otherwise, not specialized.</w:t>
            </w:r>
          </w:p>
        </w:tc>
      </w:tr>
      <w:tr w:rsidR="00F84B45" w:rsidRPr="000018F3" w14:paraId="45F19595" w14:textId="77777777" w:rsidTr="00F84B45">
        <w:trPr>
          <w:cantSplit/>
        </w:trPr>
        <w:tc>
          <w:tcPr>
            <w:tcW w:w="1548" w:type="dxa"/>
            <w:vMerge/>
            <w:textDirection w:val="btLr"/>
            <w:vAlign w:val="center"/>
          </w:tcPr>
          <w:p w14:paraId="099E5FD8" w14:textId="77777777" w:rsidR="00F84B45" w:rsidRPr="000018F3" w:rsidRDefault="00F84B45" w:rsidP="00D14192"/>
        </w:tc>
        <w:tc>
          <w:tcPr>
            <w:tcW w:w="2520" w:type="dxa"/>
            <w:vAlign w:val="center"/>
          </w:tcPr>
          <w:p w14:paraId="1BCFA13C" w14:textId="77777777" w:rsidR="00F84B45" w:rsidRPr="000018F3" w:rsidRDefault="00F84B45" w:rsidP="00853144">
            <w:pPr>
              <w:pStyle w:val="TableEntry"/>
              <w:rPr>
                <w:i/>
              </w:rPr>
            </w:pPr>
            <w:r w:rsidRPr="000018F3">
              <w:rPr>
                <w:i/>
              </w:rPr>
              <w:t>AlternativeUserID</w:t>
            </w:r>
          </w:p>
        </w:tc>
        <w:tc>
          <w:tcPr>
            <w:tcW w:w="630" w:type="dxa"/>
            <w:vAlign w:val="center"/>
          </w:tcPr>
          <w:p w14:paraId="07694461" w14:textId="77777777" w:rsidR="00F84B45" w:rsidRPr="000018F3" w:rsidRDefault="00F84B45" w:rsidP="00853144">
            <w:pPr>
              <w:pStyle w:val="TableEntry"/>
              <w:rPr>
                <w:i/>
              </w:rPr>
            </w:pPr>
            <w:r w:rsidRPr="000018F3">
              <w:rPr>
                <w:i/>
              </w:rPr>
              <w:t>U</w:t>
            </w:r>
          </w:p>
        </w:tc>
        <w:tc>
          <w:tcPr>
            <w:tcW w:w="4968" w:type="dxa"/>
            <w:vAlign w:val="center"/>
          </w:tcPr>
          <w:p w14:paraId="6C70FEF3" w14:textId="77777777" w:rsidR="00F84B45" w:rsidRPr="000018F3" w:rsidRDefault="00F84B45" w:rsidP="00853144">
            <w:pPr>
              <w:pStyle w:val="TableEntry"/>
              <w:rPr>
                <w:i/>
              </w:rPr>
            </w:pPr>
            <w:r w:rsidRPr="000018F3">
              <w:rPr>
                <w:i/>
              </w:rPr>
              <w:t>not specialized</w:t>
            </w:r>
          </w:p>
        </w:tc>
      </w:tr>
      <w:tr w:rsidR="00F84B45" w:rsidRPr="000018F3" w14:paraId="42E8D777" w14:textId="77777777" w:rsidTr="00F84B45">
        <w:trPr>
          <w:cantSplit/>
        </w:trPr>
        <w:tc>
          <w:tcPr>
            <w:tcW w:w="1548" w:type="dxa"/>
            <w:vMerge/>
            <w:textDirection w:val="btLr"/>
            <w:vAlign w:val="center"/>
          </w:tcPr>
          <w:p w14:paraId="60043EC8" w14:textId="77777777" w:rsidR="00F84B45" w:rsidRPr="000018F3" w:rsidRDefault="00F84B45" w:rsidP="00D14192"/>
        </w:tc>
        <w:tc>
          <w:tcPr>
            <w:tcW w:w="2520" w:type="dxa"/>
            <w:vAlign w:val="center"/>
          </w:tcPr>
          <w:p w14:paraId="1DE96DB4" w14:textId="77777777" w:rsidR="00F84B45" w:rsidRPr="000018F3" w:rsidRDefault="00F84B45" w:rsidP="00853144">
            <w:pPr>
              <w:pStyle w:val="TableEntry"/>
              <w:rPr>
                <w:i/>
              </w:rPr>
            </w:pPr>
            <w:r w:rsidRPr="000018F3">
              <w:rPr>
                <w:i/>
              </w:rPr>
              <w:t>UserName</w:t>
            </w:r>
          </w:p>
        </w:tc>
        <w:tc>
          <w:tcPr>
            <w:tcW w:w="630" w:type="dxa"/>
            <w:vAlign w:val="center"/>
          </w:tcPr>
          <w:p w14:paraId="1F224D36" w14:textId="77777777" w:rsidR="00F84B45" w:rsidRPr="000018F3" w:rsidRDefault="00F84B45" w:rsidP="00853144">
            <w:pPr>
              <w:pStyle w:val="TableEntry"/>
              <w:rPr>
                <w:i/>
              </w:rPr>
            </w:pPr>
            <w:r w:rsidRPr="000018F3">
              <w:rPr>
                <w:i/>
              </w:rPr>
              <w:t>U</w:t>
            </w:r>
          </w:p>
        </w:tc>
        <w:tc>
          <w:tcPr>
            <w:tcW w:w="4968" w:type="dxa"/>
            <w:vAlign w:val="center"/>
          </w:tcPr>
          <w:p w14:paraId="01F8DAA7" w14:textId="77777777" w:rsidR="00F84B45" w:rsidRPr="000018F3" w:rsidRDefault="00F84B45" w:rsidP="00853144">
            <w:pPr>
              <w:pStyle w:val="TableEntry"/>
              <w:rPr>
                <w:i/>
              </w:rPr>
            </w:pPr>
            <w:r w:rsidRPr="000018F3">
              <w:rPr>
                <w:i/>
              </w:rPr>
              <w:t>not specialized</w:t>
            </w:r>
          </w:p>
        </w:tc>
      </w:tr>
      <w:tr w:rsidR="00F84B45" w:rsidRPr="000018F3" w14:paraId="28D3CB7B" w14:textId="77777777" w:rsidTr="00F84B45">
        <w:trPr>
          <w:cantSplit/>
        </w:trPr>
        <w:tc>
          <w:tcPr>
            <w:tcW w:w="1548" w:type="dxa"/>
            <w:vMerge/>
            <w:textDirection w:val="btLr"/>
            <w:vAlign w:val="center"/>
          </w:tcPr>
          <w:p w14:paraId="799EBCCE" w14:textId="77777777" w:rsidR="00F84B45" w:rsidRPr="000018F3" w:rsidRDefault="00F84B45" w:rsidP="00D14192"/>
        </w:tc>
        <w:tc>
          <w:tcPr>
            <w:tcW w:w="2520" w:type="dxa"/>
            <w:vAlign w:val="center"/>
          </w:tcPr>
          <w:p w14:paraId="59BE341A" w14:textId="77777777" w:rsidR="00F84B45" w:rsidRPr="000018F3" w:rsidRDefault="00F84B45" w:rsidP="00853144">
            <w:pPr>
              <w:pStyle w:val="TableEntry"/>
              <w:rPr>
                <w:i/>
              </w:rPr>
            </w:pPr>
            <w:r w:rsidRPr="000018F3">
              <w:rPr>
                <w:i/>
              </w:rPr>
              <w:t>UserIsRequestor</w:t>
            </w:r>
          </w:p>
        </w:tc>
        <w:tc>
          <w:tcPr>
            <w:tcW w:w="630" w:type="dxa"/>
            <w:vAlign w:val="center"/>
          </w:tcPr>
          <w:p w14:paraId="70E1C0A7" w14:textId="77777777" w:rsidR="00F84B45" w:rsidRPr="000018F3" w:rsidRDefault="00F84B45" w:rsidP="00853144">
            <w:pPr>
              <w:pStyle w:val="TableEntry"/>
              <w:rPr>
                <w:i/>
              </w:rPr>
            </w:pPr>
            <w:r w:rsidRPr="000018F3">
              <w:rPr>
                <w:i/>
              </w:rPr>
              <w:t>U</w:t>
            </w:r>
          </w:p>
        </w:tc>
        <w:tc>
          <w:tcPr>
            <w:tcW w:w="4968" w:type="dxa"/>
            <w:vAlign w:val="center"/>
          </w:tcPr>
          <w:p w14:paraId="1FA8C67F" w14:textId="77777777" w:rsidR="00F84B45" w:rsidRPr="000018F3" w:rsidRDefault="00F84B45" w:rsidP="00853144">
            <w:pPr>
              <w:pStyle w:val="TableEntry"/>
              <w:rPr>
                <w:i/>
              </w:rPr>
            </w:pPr>
            <w:r w:rsidRPr="000018F3">
              <w:rPr>
                <w:i/>
              </w:rPr>
              <w:t>not specialized</w:t>
            </w:r>
          </w:p>
        </w:tc>
      </w:tr>
      <w:tr w:rsidR="00F84B45" w:rsidRPr="000018F3" w14:paraId="14236924" w14:textId="77777777" w:rsidTr="00F84B45">
        <w:trPr>
          <w:cantSplit/>
        </w:trPr>
        <w:tc>
          <w:tcPr>
            <w:tcW w:w="1548" w:type="dxa"/>
            <w:vMerge/>
            <w:textDirection w:val="btLr"/>
            <w:vAlign w:val="center"/>
          </w:tcPr>
          <w:p w14:paraId="60320340" w14:textId="77777777" w:rsidR="00F84B45" w:rsidRPr="000018F3" w:rsidRDefault="00F84B45" w:rsidP="00D14192"/>
        </w:tc>
        <w:tc>
          <w:tcPr>
            <w:tcW w:w="2520" w:type="dxa"/>
            <w:vAlign w:val="center"/>
          </w:tcPr>
          <w:p w14:paraId="79B398B8" w14:textId="77777777" w:rsidR="00F84B45" w:rsidRPr="000018F3" w:rsidRDefault="00F84B45" w:rsidP="00853144">
            <w:pPr>
              <w:pStyle w:val="TableEntry"/>
            </w:pPr>
            <w:r w:rsidRPr="000018F3">
              <w:t>RoleIDCode</w:t>
            </w:r>
          </w:p>
        </w:tc>
        <w:tc>
          <w:tcPr>
            <w:tcW w:w="630" w:type="dxa"/>
            <w:vAlign w:val="center"/>
          </w:tcPr>
          <w:p w14:paraId="79F6CF50" w14:textId="77777777" w:rsidR="00F84B45" w:rsidRPr="000018F3" w:rsidRDefault="00F84B45" w:rsidP="00853144">
            <w:pPr>
              <w:pStyle w:val="TableEntry"/>
            </w:pPr>
            <w:r w:rsidRPr="000018F3">
              <w:t>M</w:t>
            </w:r>
          </w:p>
        </w:tc>
        <w:tc>
          <w:tcPr>
            <w:tcW w:w="4968" w:type="dxa"/>
            <w:vAlign w:val="center"/>
          </w:tcPr>
          <w:p w14:paraId="0C7C35AA" w14:textId="77777777" w:rsidR="00F84B45" w:rsidRPr="000018F3" w:rsidRDefault="00F84B45" w:rsidP="00853144">
            <w:pPr>
              <w:pStyle w:val="TableEntry"/>
            </w:pPr>
            <w:r w:rsidRPr="000018F3">
              <w:t>EV(110153, DCM, “Source”)</w:t>
            </w:r>
          </w:p>
        </w:tc>
      </w:tr>
      <w:tr w:rsidR="00F84B45" w:rsidRPr="000018F3" w14:paraId="74BB4CE9" w14:textId="77777777" w:rsidTr="00F84B45">
        <w:trPr>
          <w:cantSplit/>
        </w:trPr>
        <w:tc>
          <w:tcPr>
            <w:tcW w:w="1548" w:type="dxa"/>
            <w:vMerge/>
            <w:textDirection w:val="btLr"/>
            <w:vAlign w:val="center"/>
          </w:tcPr>
          <w:p w14:paraId="2D854E44" w14:textId="77777777" w:rsidR="00F84B45" w:rsidRPr="000018F3" w:rsidRDefault="00F84B45" w:rsidP="00D14192"/>
        </w:tc>
        <w:tc>
          <w:tcPr>
            <w:tcW w:w="2520" w:type="dxa"/>
            <w:vAlign w:val="center"/>
          </w:tcPr>
          <w:p w14:paraId="6E18456A" w14:textId="77777777" w:rsidR="00F84B45" w:rsidRPr="000018F3" w:rsidRDefault="00F84B45" w:rsidP="00853144">
            <w:pPr>
              <w:pStyle w:val="TableEntry"/>
            </w:pPr>
            <w:r w:rsidRPr="000018F3">
              <w:t>NetworkAccessPointTypeCode</w:t>
            </w:r>
          </w:p>
        </w:tc>
        <w:tc>
          <w:tcPr>
            <w:tcW w:w="630" w:type="dxa"/>
            <w:vAlign w:val="center"/>
          </w:tcPr>
          <w:p w14:paraId="342BF4FC" w14:textId="77777777" w:rsidR="00F84B45" w:rsidRPr="000018F3" w:rsidRDefault="00F84B45" w:rsidP="00853144">
            <w:pPr>
              <w:pStyle w:val="TableEntry"/>
            </w:pPr>
            <w:r w:rsidRPr="000018F3">
              <w:t>M</w:t>
            </w:r>
          </w:p>
        </w:tc>
        <w:tc>
          <w:tcPr>
            <w:tcW w:w="4968" w:type="dxa"/>
            <w:vAlign w:val="center"/>
          </w:tcPr>
          <w:p w14:paraId="15623C98" w14:textId="77777777" w:rsidR="00F84B45" w:rsidRPr="000018F3" w:rsidRDefault="00F84B45" w:rsidP="00853144">
            <w:pPr>
              <w:pStyle w:val="TableEntry"/>
            </w:pPr>
            <w:r w:rsidRPr="000018F3">
              <w:t>“1” for machine (DNS) name, “2” for IP address</w:t>
            </w:r>
          </w:p>
        </w:tc>
      </w:tr>
      <w:tr w:rsidR="00F84B45" w:rsidRPr="000018F3" w14:paraId="3217213B" w14:textId="77777777" w:rsidTr="00F84B45">
        <w:trPr>
          <w:cantSplit/>
        </w:trPr>
        <w:tc>
          <w:tcPr>
            <w:tcW w:w="1548" w:type="dxa"/>
            <w:vMerge/>
            <w:textDirection w:val="btLr"/>
            <w:vAlign w:val="center"/>
          </w:tcPr>
          <w:p w14:paraId="5082819A" w14:textId="77777777" w:rsidR="00F84B45" w:rsidRPr="000018F3" w:rsidRDefault="00F84B45" w:rsidP="00D14192"/>
        </w:tc>
        <w:tc>
          <w:tcPr>
            <w:tcW w:w="2520" w:type="dxa"/>
            <w:vAlign w:val="center"/>
          </w:tcPr>
          <w:p w14:paraId="39B2CDA2" w14:textId="77777777" w:rsidR="00F84B45" w:rsidRPr="000018F3" w:rsidRDefault="00F84B45" w:rsidP="00853144">
            <w:pPr>
              <w:pStyle w:val="TableEntry"/>
            </w:pPr>
            <w:r w:rsidRPr="000018F3">
              <w:t>NetworkAccessPointID</w:t>
            </w:r>
          </w:p>
        </w:tc>
        <w:tc>
          <w:tcPr>
            <w:tcW w:w="630" w:type="dxa"/>
            <w:vAlign w:val="center"/>
          </w:tcPr>
          <w:p w14:paraId="1B878DC8" w14:textId="77777777" w:rsidR="00F84B45" w:rsidRPr="000018F3" w:rsidRDefault="00F84B45" w:rsidP="00853144">
            <w:pPr>
              <w:pStyle w:val="TableEntry"/>
            </w:pPr>
            <w:r w:rsidRPr="000018F3">
              <w:t>M</w:t>
            </w:r>
          </w:p>
        </w:tc>
        <w:tc>
          <w:tcPr>
            <w:tcW w:w="4968" w:type="dxa"/>
            <w:vAlign w:val="center"/>
          </w:tcPr>
          <w:p w14:paraId="3A56E189" w14:textId="1A008C04" w:rsidR="00F84B45" w:rsidRPr="000018F3" w:rsidRDefault="00F84B45" w:rsidP="00853144">
            <w:pPr>
              <w:pStyle w:val="TableEntry"/>
            </w:pPr>
            <w:r w:rsidRPr="000018F3">
              <w:t>The machine name or IP address</w:t>
            </w:r>
          </w:p>
        </w:tc>
      </w:tr>
    </w:tbl>
    <w:p w14:paraId="3C62B3D1" w14:textId="77777777" w:rsidR="00F84B45" w:rsidRPr="000018F3" w:rsidRDefault="00F84B45" w:rsidP="00BA65FC">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07806" w:rsidRPr="000018F3" w14:paraId="256F5862" w14:textId="77777777" w:rsidTr="00A94DBB">
        <w:trPr>
          <w:cantSplit/>
        </w:trPr>
        <w:tc>
          <w:tcPr>
            <w:tcW w:w="1548" w:type="dxa"/>
            <w:vMerge w:val="restart"/>
          </w:tcPr>
          <w:p w14:paraId="31993B88" w14:textId="77777777" w:rsidR="00507806" w:rsidRPr="000018F3" w:rsidRDefault="00507806" w:rsidP="00853144">
            <w:pPr>
              <w:pStyle w:val="TableEntryHeader"/>
            </w:pPr>
            <w:r w:rsidRPr="000018F3">
              <w:t>Destination</w:t>
            </w:r>
          </w:p>
          <w:p w14:paraId="5E8DABBE" w14:textId="77777777" w:rsidR="00507806" w:rsidRPr="000018F3" w:rsidRDefault="00507806" w:rsidP="00853144">
            <w:pPr>
              <w:pStyle w:val="TableEntryHeader"/>
              <w:rPr>
                <w:bCs/>
                <w:sz w:val="12"/>
              </w:rPr>
            </w:pPr>
            <w:r w:rsidRPr="000018F3">
              <w:rPr>
                <w:bCs/>
                <w:sz w:val="12"/>
              </w:rPr>
              <w:t>AuditMessage/</w:t>
            </w:r>
            <w:r w:rsidRPr="000018F3">
              <w:rPr>
                <w:bCs/>
                <w:sz w:val="12"/>
              </w:rPr>
              <w:br/>
              <w:t>ActiveParticipant</w:t>
            </w:r>
          </w:p>
        </w:tc>
        <w:tc>
          <w:tcPr>
            <w:tcW w:w="2520" w:type="dxa"/>
            <w:vAlign w:val="center"/>
          </w:tcPr>
          <w:p w14:paraId="7C0281F8" w14:textId="77777777" w:rsidR="00507806" w:rsidRPr="000018F3" w:rsidRDefault="00507806" w:rsidP="00853144">
            <w:pPr>
              <w:pStyle w:val="TableEntry"/>
            </w:pPr>
            <w:r w:rsidRPr="000018F3">
              <w:t>UserID</w:t>
            </w:r>
          </w:p>
        </w:tc>
        <w:tc>
          <w:tcPr>
            <w:tcW w:w="630" w:type="dxa"/>
            <w:vAlign w:val="center"/>
          </w:tcPr>
          <w:p w14:paraId="07410128" w14:textId="77777777" w:rsidR="00507806" w:rsidRPr="000018F3" w:rsidRDefault="00507806" w:rsidP="00853144">
            <w:pPr>
              <w:pStyle w:val="TableEntry"/>
            </w:pPr>
            <w:r w:rsidRPr="000018F3">
              <w:t>M</w:t>
            </w:r>
          </w:p>
        </w:tc>
        <w:tc>
          <w:tcPr>
            <w:tcW w:w="4968" w:type="dxa"/>
            <w:vAlign w:val="center"/>
          </w:tcPr>
          <w:p w14:paraId="63D60AF6" w14:textId="77777777" w:rsidR="00507806" w:rsidRPr="000018F3" w:rsidRDefault="00507806" w:rsidP="00853144">
            <w:pPr>
              <w:pStyle w:val="TableEntry"/>
            </w:pPr>
            <w:r w:rsidRPr="000018F3">
              <w:t>SOAP endpoint URI</w:t>
            </w:r>
          </w:p>
        </w:tc>
      </w:tr>
      <w:tr w:rsidR="00507806" w:rsidRPr="000018F3" w14:paraId="4595971A" w14:textId="77777777" w:rsidTr="00A94DBB">
        <w:trPr>
          <w:cantSplit/>
        </w:trPr>
        <w:tc>
          <w:tcPr>
            <w:tcW w:w="1548" w:type="dxa"/>
            <w:vMerge/>
            <w:textDirection w:val="btLr"/>
            <w:vAlign w:val="center"/>
          </w:tcPr>
          <w:p w14:paraId="3B9E7959" w14:textId="77777777" w:rsidR="00507806" w:rsidRPr="000018F3" w:rsidRDefault="00507806" w:rsidP="00D14192"/>
        </w:tc>
        <w:tc>
          <w:tcPr>
            <w:tcW w:w="2520" w:type="dxa"/>
            <w:vAlign w:val="center"/>
          </w:tcPr>
          <w:p w14:paraId="49A22BB1" w14:textId="77777777" w:rsidR="00507806" w:rsidRPr="000018F3" w:rsidRDefault="00507806" w:rsidP="00853144">
            <w:pPr>
              <w:pStyle w:val="TableEntry"/>
            </w:pPr>
            <w:r w:rsidRPr="000018F3">
              <w:t>AlternativeUserID</w:t>
            </w:r>
          </w:p>
        </w:tc>
        <w:tc>
          <w:tcPr>
            <w:tcW w:w="630" w:type="dxa"/>
            <w:vAlign w:val="center"/>
          </w:tcPr>
          <w:p w14:paraId="6D72EF67" w14:textId="77777777" w:rsidR="00507806" w:rsidRPr="000018F3" w:rsidRDefault="00507806" w:rsidP="00853144">
            <w:pPr>
              <w:pStyle w:val="TableEntry"/>
            </w:pPr>
            <w:r w:rsidRPr="000018F3">
              <w:t>M</w:t>
            </w:r>
          </w:p>
        </w:tc>
        <w:tc>
          <w:tcPr>
            <w:tcW w:w="4968" w:type="dxa"/>
            <w:vAlign w:val="center"/>
          </w:tcPr>
          <w:p w14:paraId="6D5734E8" w14:textId="6C96791E" w:rsidR="00507806" w:rsidRPr="000018F3" w:rsidRDefault="00E9299A" w:rsidP="00853144">
            <w:pPr>
              <w:pStyle w:val="TableEntry"/>
            </w:pPr>
            <w:r w:rsidRPr="000018F3">
              <w:t>The</w:t>
            </w:r>
            <w:r w:rsidR="00507806" w:rsidRPr="000018F3">
              <w:t xml:space="preserve"> process ID as used within the local operating system in the local system logs.</w:t>
            </w:r>
          </w:p>
        </w:tc>
      </w:tr>
      <w:tr w:rsidR="00507806" w:rsidRPr="000018F3" w14:paraId="1AE034E1" w14:textId="77777777" w:rsidTr="00A94DBB">
        <w:trPr>
          <w:cantSplit/>
        </w:trPr>
        <w:tc>
          <w:tcPr>
            <w:tcW w:w="1548" w:type="dxa"/>
            <w:vMerge/>
            <w:textDirection w:val="btLr"/>
            <w:vAlign w:val="center"/>
          </w:tcPr>
          <w:p w14:paraId="16D28CCD" w14:textId="77777777" w:rsidR="00507806" w:rsidRPr="000018F3" w:rsidRDefault="00507806" w:rsidP="00D14192"/>
        </w:tc>
        <w:tc>
          <w:tcPr>
            <w:tcW w:w="2520" w:type="dxa"/>
            <w:vAlign w:val="center"/>
          </w:tcPr>
          <w:p w14:paraId="26704B79" w14:textId="77777777" w:rsidR="00507806" w:rsidRPr="000018F3" w:rsidRDefault="00507806" w:rsidP="00853144">
            <w:pPr>
              <w:pStyle w:val="TableEntry"/>
              <w:rPr>
                <w:i/>
              </w:rPr>
            </w:pPr>
            <w:r w:rsidRPr="000018F3">
              <w:rPr>
                <w:i/>
              </w:rPr>
              <w:t>UserName</w:t>
            </w:r>
          </w:p>
        </w:tc>
        <w:tc>
          <w:tcPr>
            <w:tcW w:w="630" w:type="dxa"/>
            <w:vAlign w:val="center"/>
          </w:tcPr>
          <w:p w14:paraId="3D0C20DF" w14:textId="77777777" w:rsidR="00507806" w:rsidRPr="000018F3" w:rsidRDefault="00507806" w:rsidP="00853144">
            <w:pPr>
              <w:pStyle w:val="TableEntry"/>
              <w:rPr>
                <w:i/>
              </w:rPr>
            </w:pPr>
            <w:r w:rsidRPr="000018F3">
              <w:rPr>
                <w:i/>
              </w:rPr>
              <w:t>U</w:t>
            </w:r>
          </w:p>
        </w:tc>
        <w:tc>
          <w:tcPr>
            <w:tcW w:w="4968" w:type="dxa"/>
            <w:vAlign w:val="center"/>
          </w:tcPr>
          <w:p w14:paraId="1555E288" w14:textId="77777777" w:rsidR="00507806" w:rsidRPr="000018F3" w:rsidRDefault="00507806" w:rsidP="00853144">
            <w:pPr>
              <w:pStyle w:val="TableEntry"/>
              <w:rPr>
                <w:i/>
              </w:rPr>
            </w:pPr>
            <w:r w:rsidRPr="000018F3">
              <w:rPr>
                <w:i/>
              </w:rPr>
              <w:t>not specialized</w:t>
            </w:r>
          </w:p>
        </w:tc>
      </w:tr>
      <w:tr w:rsidR="00507806" w:rsidRPr="000018F3" w14:paraId="40E63CBF" w14:textId="77777777" w:rsidTr="00A94DBB">
        <w:trPr>
          <w:cantSplit/>
        </w:trPr>
        <w:tc>
          <w:tcPr>
            <w:tcW w:w="1548" w:type="dxa"/>
            <w:vMerge/>
            <w:textDirection w:val="btLr"/>
            <w:vAlign w:val="center"/>
          </w:tcPr>
          <w:p w14:paraId="26595B6E" w14:textId="77777777" w:rsidR="00507806" w:rsidRPr="000018F3" w:rsidRDefault="00507806" w:rsidP="00D14192"/>
        </w:tc>
        <w:tc>
          <w:tcPr>
            <w:tcW w:w="2520" w:type="dxa"/>
            <w:vAlign w:val="center"/>
          </w:tcPr>
          <w:p w14:paraId="4D154D92" w14:textId="77777777" w:rsidR="00507806" w:rsidRPr="000018F3" w:rsidRDefault="00507806" w:rsidP="00853144">
            <w:pPr>
              <w:pStyle w:val="TableEntry"/>
            </w:pPr>
            <w:r w:rsidRPr="000018F3">
              <w:t>UserIsRequestor</w:t>
            </w:r>
          </w:p>
        </w:tc>
        <w:tc>
          <w:tcPr>
            <w:tcW w:w="630" w:type="dxa"/>
            <w:vAlign w:val="center"/>
          </w:tcPr>
          <w:p w14:paraId="454DC63C" w14:textId="77777777" w:rsidR="00507806" w:rsidRPr="000018F3" w:rsidRDefault="00507806" w:rsidP="00853144">
            <w:pPr>
              <w:pStyle w:val="TableEntry"/>
            </w:pPr>
            <w:r w:rsidRPr="000018F3">
              <w:t>M</w:t>
            </w:r>
          </w:p>
        </w:tc>
        <w:tc>
          <w:tcPr>
            <w:tcW w:w="4968" w:type="dxa"/>
            <w:vAlign w:val="center"/>
          </w:tcPr>
          <w:p w14:paraId="53BAD0B9" w14:textId="77777777" w:rsidR="00507806" w:rsidRPr="000018F3" w:rsidRDefault="00507806" w:rsidP="00853144">
            <w:pPr>
              <w:pStyle w:val="TableEntry"/>
            </w:pPr>
            <w:r w:rsidRPr="000018F3">
              <w:t>“false”</w:t>
            </w:r>
          </w:p>
        </w:tc>
      </w:tr>
      <w:tr w:rsidR="00507806" w:rsidRPr="000018F3" w14:paraId="5352DC06" w14:textId="77777777" w:rsidTr="00A94DBB">
        <w:trPr>
          <w:cantSplit/>
        </w:trPr>
        <w:tc>
          <w:tcPr>
            <w:tcW w:w="1548" w:type="dxa"/>
            <w:vMerge/>
            <w:textDirection w:val="btLr"/>
            <w:vAlign w:val="center"/>
          </w:tcPr>
          <w:p w14:paraId="5BB548AC" w14:textId="77777777" w:rsidR="00507806" w:rsidRPr="000018F3" w:rsidRDefault="00507806" w:rsidP="00D14192"/>
        </w:tc>
        <w:tc>
          <w:tcPr>
            <w:tcW w:w="2520" w:type="dxa"/>
            <w:vAlign w:val="center"/>
          </w:tcPr>
          <w:p w14:paraId="54B1CDCB" w14:textId="77777777" w:rsidR="00507806" w:rsidRPr="000018F3" w:rsidRDefault="00507806" w:rsidP="00853144">
            <w:pPr>
              <w:pStyle w:val="TableEntry"/>
            </w:pPr>
            <w:r w:rsidRPr="000018F3">
              <w:t>RoleIDCode</w:t>
            </w:r>
          </w:p>
        </w:tc>
        <w:tc>
          <w:tcPr>
            <w:tcW w:w="630" w:type="dxa"/>
            <w:vAlign w:val="center"/>
          </w:tcPr>
          <w:p w14:paraId="4430C062" w14:textId="77777777" w:rsidR="00507806" w:rsidRPr="000018F3" w:rsidRDefault="00507806" w:rsidP="00853144">
            <w:pPr>
              <w:pStyle w:val="TableEntry"/>
            </w:pPr>
            <w:r w:rsidRPr="000018F3">
              <w:t>M</w:t>
            </w:r>
          </w:p>
        </w:tc>
        <w:tc>
          <w:tcPr>
            <w:tcW w:w="4968" w:type="dxa"/>
            <w:vAlign w:val="center"/>
          </w:tcPr>
          <w:p w14:paraId="1D514F10" w14:textId="77777777" w:rsidR="00507806" w:rsidRPr="000018F3" w:rsidRDefault="00507806" w:rsidP="00853144">
            <w:pPr>
              <w:pStyle w:val="TableEntry"/>
            </w:pPr>
            <w:r w:rsidRPr="000018F3">
              <w:t>EV(110152, DCM, “Destination”)</w:t>
            </w:r>
          </w:p>
        </w:tc>
      </w:tr>
      <w:tr w:rsidR="00507806" w:rsidRPr="000018F3" w14:paraId="57384FDD" w14:textId="77777777" w:rsidTr="00A94DBB">
        <w:trPr>
          <w:cantSplit/>
        </w:trPr>
        <w:tc>
          <w:tcPr>
            <w:tcW w:w="1548" w:type="dxa"/>
            <w:vMerge/>
            <w:textDirection w:val="btLr"/>
            <w:vAlign w:val="center"/>
          </w:tcPr>
          <w:p w14:paraId="2CCFA966" w14:textId="77777777" w:rsidR="00507806" w:rsidRPr="000018F3" w:rsidRDefault="00507806" w:rsidP="00D14192"/>
        </w:tc>
        <w:tc>
          <w:tcPr>
            <w:tcW w:w="2520" w:type="dxa"/>
            <w:vAlign w:val="center"/>
          </w:tcPr>
          <w:p w14:paraId="35A27204" w14:textId="77777777" w:rsidR="00507806" w:rsidRPr="000018F3" w:rsidRDefault="00507806" w:rsidP="00853144">
            <w:pPr>
              <w:pStyle w:val="TableEntry"/>
            </w:pPr>
            <w:r w:rsidRPr="000018F3">
              <w:t>NetworkAccessPointTypeCode</w:t>
            </w:r>
          </w:p>
        </w:tc>
        <w:tc>
          <w:tcPr>
            <w:tcW w:w="630" w:type="dxa"/>
            <w:vAlign w:val="center"/>
          </w:tcPr>
          <w:p w14:paraId="33FCD3A1" w14:textId="77777777" w:rsidR="00507806" w:rsidRPr="000018F3" w:rsidRDefault="00507806" w:rsidP="00853144">
            <w:pPr>
              <w:pStyle w:val="TableEntry"/>
            </w:pPr>
            <w:r w:rsidRPr="000018F3">
              <w:t>M</w:t>
            </w:r>
          </w:p>
        </w:tc>
        <w:tc>
          <w:tcPr>
            <w:tcW w:w="4968" w:type="dxa"/>
            <w:vAlign w:val="center"/>
          </w:tcPr>
          <w:p w14:paraId="054F889B" w14:textId="77777777" w:rsidR="00507806" w:rsidRPr="000018F3" w:rsidRDefault="00507806" w:rsidP="00853144">
            <w:pPr>
              <w:pStyle w:val="TableEntry"/>
            </w:pPr>
            <w:r w:rsidRPr="000018F3">
              <w:t>“1” for machine (DNS) name, “2” for IP address</w:t>
            </w:r>
          </w:p>
        </w:tc>
      </w:tr>
      <w:tr w:rsidR="00507806" w:rsidRPr="000018F3" w14:paraId="7B925679" w14:textId="77777777" w:rsidTr="00A94DBB">
        <w:trPr>
          <w:cantSplit/>
        </w:trPr>
        <w:tc>
          <w:tcPr>
            <w:tcW w:w="1548" w:type="dxa"/>
            <w:vMerge/>
            <w:textDirection w:val="btLr"/>
            <w:vAlign w:val="center"/>
          </w:tcPr>
          <w:p w14:paraId="265CBBE9" w14:textId="77777777" w:rsidR="00507806" w:rsidRPr="000018F3" w:rsidRDefault="00507806" w:rsidP="00D14192"/>
        </w:tc>
        <w:tc>
          <w:tcPr>
            <w:tcW w:w="2520" w:type="dxa"/>
            <w:vAlign w:val="center"/>
          </w:tcPr>
          <w:p w14:paraId="4EA19F54" w14:textId="77777777" w:rsidR="00507806" w:rsidRPr="000018F3" w:rsidRDefault="00507806" w:rsidP="00853144">
            <w:pPr>
              <w:pStyle w:val="TableEntry"/>
            </w:pPr>
            <w:r w:rsidRPr="000018F3">
              <w:t>NetworkAccessPointID</w:t>
            </w:r>
          </w:p>
        </w:tc>
        <w:tc>
          <w:tcPr>
            <w:tcW w:w="630" w:type="dxa"/>
            <w:vAlign w:val="center"/>
          </w:tcPr>
          <w:p w14:paraId="296A3082" w14:textId="77777777" w:rsidR="00507806" w:rsidRPr="000018F3" w:rsidRDefault="00507806" w:rsidP="00853144">
            <w:pPr>
              <w:pStyle w:val="TableEntry"/>
            </w:pPr>
            <w:r w:rsidRPr="000018F3">
              <w:t>M</w:t>
            </w:r>
          </w:p>
        </w:tc>
        <w:tc>
          <w:tcPr>
            <w:tcW w:w="4968" w:type="dxa"/>
            <w:vAlign w:val="center"/>
          </w:tcPr>
          <w:p w14:paraId="69D3C0A5" w14:textId="22083A9D" w:rsidR="00507806" w:rsidRPr="000018F3" w:rsidRDefault="00507806" w:rsidP="00853144">
            <w:pPr>
              <w:pStyle w:val="TableEntry"/>
            </w:pPr>
            <w:r w:rsidRPr="000018F3">
              <w:t>The machine name or IP address</w:t>
            </w:r>
          </w:p>
        </w:tc>
      </w:tr>
      <w:tr w:rsidR="00507806" w:rsidRPr="000018F3" w14:paraId="28446E46" w14:textId="77777777" w:rsidTr="00A94DBB">
        <w:trPr>
          <w:cantSplit/>
        </w:trPr>
        <w:tc>
          <w:tcPr>
            <w:tcW w:w="1548" w:type="dxa"/>
            <w:vMerge/>
            <w:textDirection w:val="btLr"/>
            <w:vAlign w:val="center"/>
          </w:tcPr>
          <w:p w14:paraId="380C6CAC" w14:textId="77777777" w:rsidR="00507806" w:rsidRPr="000018F3" w:rsidRDefault="00507806" w:rsidP="00D14192"/>
        </w:tc>
        <w:tc>
          <w:tcPr>
            <w:tcW w:w="2520" w:type="dxa"/>
            <w:vAlign w:val="center"/>
          </w:tcPr>
          <w:p w14:paraId="4FB1E11E" w14:textId="77777777" w:rsidR="00507806" w:rsidRPr="000018F3" w:rsidRDefault="00507806" w:rsidP="00853144">
            <w:pPr>
              <w:pStyle w:val="TableEntry"/>
            </w:pPr>
            <w:r w:rsidRPr="000018F3">
              <w:t>HomeCommunityID</w:t>
            </w:r>
          </w:p>
        </w:tc>
        <w:tc>
          <w:tcPr>
            <w:tcW w:w="630" w:type="dxa"/>
            <w:vAlign w:val="center"/>
          </w:tcPr>
          <w:p w14:paraId="7616258B" w14:textId="77777777" w:rsidR="00507806" w:rsidRPr="000018F3" w:rsidRDefault="00507806" w:rsidP="00853144">
            <w:pPr>
              <w:pStyle w:val="TableEntry"/>
            </w:pPr>
            <w:r w:rsidRPr="000018F3">
              <w:t>M</w:t>
            </w:r>
          </w:p>
        </w:tc>
        <w:tc>
          <w:tcPr>
            <w:tcW w:w="4968" w:type="dxa"/>
            <w:vAlign w:val="center"/>
          </w:tcPr>
          <w:p w14:paraId="4AAB4A0B" w14:textId="77777777" w:rsidR="00507806" w:rsidRPr="000018F3" w:rsidRDefault="00507806" w:rsidP="00853144">
            <w:pPr>
              <w:pStyle w:val="TableEntry"/>
            </w:pPr>
            <w:r w:rsidRPr="000018F3">
              <w:t>The homeCommunityId of the destination intended recip</w:t>
            </w:r>
            <w:r w:rsidR="00502857" w:rsidRPr="000018F3">
              <w:t>ient</w:t>
            </w:r>
          </w:p>
        </w:tc>
      </w:tr>
    </w:tbl>
    <w:p w14:paraId="1FF7E3F8" w14:textId="77777777" w:rsidR="00B85521" w:rsidRPr="000018F3" w:rsidRDefault="00B85521" w:rsidP="00BA65FC">
      <w:pPr>
        <w:pStyle w:val="BodyText"/>
      </w:pPr>
    </w:p>
    <w:tbl>
      <w:tblPr>
        <w:tblStyle w:val="TableGrid"/>
        <w:tblW w:w="0" w:type="auto"/>
        <w:tblLayout w:type="fixed"/>
        <w:tblLook w:val="04A0" w:firstRow="1" w:lastRow="0" w:firstColumn="1" w:lastColumn="0" w:noHBand="0" w:noVBand="1"/>
      </w:tblPr>
      <w:tblGrid>
        <w:gridCol w:w="1728"/>
        <w:gridCol w:w="2340"/>
        <w:gridCol w:w="630"/>
        <w:gridCol w:w="4878"/>
      </w:tblGrid>
      <w:tr w:rsidR="00B85521" w:rsidRPr="000018F3" w14:paraId="5733C065" w14:textId="77777777" w:rsidTr="006E711B">
        <w:tc>
          <w:tcPr>
            <w:tcW w:w="1728" w:type="dxa"/>
            <w:vMerge w:val="restart"/>
          </w:tcPr>
          <w:p w14:paraId="7F0226BE" w14:textId="77777777" w:rsidR="00B85521" w:rsidRPr="000018F3" w:rsidRDefault="00B85521" w:rsidP="00853144">
            <w:pPr>
              <w:pStyle w:val="TableEntryHeader"/>
            </w:pPr>
            <w:r w:rsidRPr="000018F3">
              <w:t>Audit Source</w:t>
            </w:r>
          </w:p>
          <w:p w14:paraId="6F77192A" w14:textId="5F6F23C3" w:rsidR="00B85521" w:rsidRPr="000018F3" w:rsidRDefault="00B85521" w:rsidP="00853144">
            <w:pPr>
              <w:pStyle w:val="TableEntryHeader"/>
              <w:rPr>
                <w:bCs/>
                <w:sz w:val="12"/>
              </w:rPr>
            </w:pPr>
            <w:r w:rsidRPr="000018F3">
              <w:rPr>
                <w:bCs/>
                <w:sz w:val="12"/>
              </w:rPr>
              <w:t>AuditMessage/AuditSourceIdentification</w:t>
            </w:r>
          </w:p>
        </w:tc>
        <w:tc>
          <w:tcPr>
            <w:tcW w:w="2340" w:type="dxa"/>
          </w:tcPr>
          <w:p w14:paraId="177F3F44" w14:textId="0DF32BB9" w:rsidR="00B85521" w:rsidRPr="000018F3" w:rsidRDefault="00B85521">
            <w:pPr>
              <w:pStyle w:val="TableEntry"/>
              <w:rPr>
                <w:i/>
                <w:iCs/>
              </w:rPr>
            </w:pPr>
            <w:r w:rsidRPr="000018F3">
              <w:rPr>
                <w:i/>
                <w:iCs/>
              </w:rPr>
              <w:t>AuditSourceID</w:t>
            </w:r>
          </w:p>
        </w:tc>
        <w:tc>
          <w:tcPr>
            <w:tcW w:w="630" w:type="dxa"/>
          </w:tcPr>
          <w:p w14:paraId="470D6541" w14:textId="2F84DF82" w:rsidR="00B85521" w:rsidRPr="000018F3" w:rsidRDefault="00B85521" w:rsidP="00853144">
            <w:pPr>
              <w:pStyle w:val="TableEntry"/>
              <w:rPr>
                <w:i/>
                <w:iCs/>
                <w:szCs w:val="22"/>
              </w:rPr>
            </w:pPr>
            <w:r w:rsidRPr="000018F3">
              <w:rPr>
                <w:i/>
                <w:iCs/>
                <w:szCs w:val="22"/>
              </w:rPr>
              <w:t>U</w:t>
            </w:r>
          </w:p>
        </w:tc>
        <w:tc>
          <w:tcPr>
            <w:tcW w:w="4878" w:type="dxa"/>
          </w:tcPr>
          <w:p w14:paraId="67F25856" w14:textId="6331C2F4" w:rsidR="00B85521" w:rsidRPr="000018F3" w:rsidRDefault="00B85521" w:rsidP="00AF04A1">
            <w:pPr>
              <w:pStyle w:val="TableEntry"/>
              <w:rPr>
                <w:i/>
                <w:iCs/>
              </w:rPr>
            </w:pPr>
            <w:bookmarkStart w:id="184" w:name="OLE_LINK7"/>
            <w:bookmarkStart w:id="185" w:name="OLE_LINK8"/>
            <w:r w:rsidRPr="000018F3">
              <w:rPr>
                <w:i/>
                <w:iCs/>
              </w:rPr>
              <w:t>not specialized</w:t>
            </w:r>
            <w:bookmarkEnd w:id="184"/>
            <w:bookmarkEnd w:id="185"/>
          </w:p>
        </w:tc>
      </w:tr>
      <w:tr w:rsidR="00B85521" w:rsidRPr="000018F3" w14:paraId="2D65A090" w14:textId="77777777" w:rsidTr="006E711B">
        <w:tc>
          <w:tcPr>
            <w:tcW w:w="1728" w:type="dxa"/>
            <w:vMerge/>
          </w:tcPr>
          <w:p w14:paraId="7768C4C5" w14:textId="77777777" w:rsidR="00B85521" w:rsidRPr="000018F3" w:rsidRDefault="00B85521" w:rsidP="00D14192"/>
        </w:tc>
        <w:tc>
          <w:tcPr>
            <w:tcW w:w="2340" w:type="dxa"/>
          </w:tcPr>
          <w:p w14:paraId="4179556A" w14:textId="7742B727" w:rsidR="00B85521" w:rsidRPr="000018F3" w:rsidRDefault="00AB632D" w:rsidP="00AF04A1">
            <w:pPr>
              <w:pStyle w:val="TableEntry"/>
              <w:rPr>
                <w:i/>
                <w:iCs/>
              </w:rPr>
            </w:pPr>
            <w:r w:rsidRPr="000018F3">
              <w:rPr>
                <w:i/>
                <w:iCs/>
              </w:rPr>
              <w:t>AuditEnterpriseSiteId</w:t>
            </w:r>
          </w:p>
        </w:tc>
        <w:tc>
          <w:tcPr>
            <w:tcW w:w="630" w:type="dxa"/>
          </w:tcPr>
          <w:p w14:paraId="0951B0DB" w14:textId="07AAE0A9" w:rsidR="00B85521" w:rsidRPr="000018F3" w:rsidRDefault="00B85521" w:rsidP="00853144">
            <w:pPr>
              <w:pStyle w:val="TableEntry"/>
              <w:rPr>
                <w:i/>
                <w:iCs/>
                <w:szCs w:val="22"/>
              </w:rPr>
            </w:pPr>
            <w:r w:rsidRPr="000018F3">
              <w:rPr>
                <w:i/>
                <w:iCs/>
                <w:szCs w:val="22"/>
              </w:rPr>
              <w:t>U</w:t>
            </w:r>
          </w:p>
        </w:tc>
        <w:tc>
          <w:tcPr>
            <w:tcW w:w="4878" w:type="dxa"/>
          </w:tcPr>
          <w:p w14:paraId="1DFA7BA1" w14:textId="494543B2" w:rsidR="00B85521" w:rsidRPr="000018F3" w:rsidRDefault="00B85521" w:rsidP="00AF04A1">
            <w:pPr>
              <w:pStyle w:val="TableEntry"/>
              <w:rPr>
                <w:i/>
                <w:iCs/>
              </w:rPr>
            </w:pPr>
            <w:r w:rsidRPr="000018F3">
              <w:rPr>
                <w:i/>
                <w:iCs/>
              </w:rPr>
              <w:t>not specialized</w:t>
            </w:r>
          </w:p>
        </w:tc>
      </w:tr>
      <w:tr w:rsidR="00B85521" w:rsidRPr="000018F3" w14:paraId="4471EA1A" w14:textId="77777777" w:rsidTr="006E711B">
        <w:tc>
          <w:tcPr>
            <w:tcW w:w="1728" w:type="dxa"/>
            <w:vMerge/>
          </w:tcPr>
          <w:p w14:paraId="2ECD7C52" w14:textId="77777777" w:rsidR="00B85521" w:rsidRPr="000018F3" w:rsidRDefault="00B85521" w:rsidP="00D14192"/>
        </w:tc>
        <w:tc>
          <w:tcPr>
            <w:tcW w:w="2340" w:type="dxa"/>
          </w:tcPr>
          <w:p w14:paraId="1C639471" w14:textId="6190FB54" w:rsidR="00B85521" w:rsidRPr="000018F3" w:rsidRDefault="00AB632D" w:rsidP="00AF04A1">
            <w:pPr>
              <w:pStyle w:val="TableEntry"/>
              <w:rPr>
                <w:i/>
                <w:iCs/>
              </w:rPr>
            </w:pPr>
            <w:r w:rsidRPr="000018F3">
              <w:rPr>
                <w:i/>
                <w:iCs/>
              </w:rPr>
              <w:t>AuditSourceTypeCode</w:t>
            </w:r>
          </w:p>
        </w:tc>
        <w:tc>
          <w:tcPr>
            <w:tcW w:w="630" w:type="dxa"/>
          </w:tcPr>
          <w:p w14:paraId="1C271E9F" w14:textId="66CE88D0" w:rsidR="00B85521" w:rsidRPr="000018F3" w:rsidRDefault="00B85521" w:rsidP="00853144">
            <w:pPr>
              <w:pStyle w:val="TableEntry"/>
              <w:rPr>
                <w:i/>
                <w:iCs/>
                <w:szCs w:val="22"/>
              </w:rPr>
            </w:pPr>
            <w:r w:rsidRPr="000018F3">
              <w:rPr>
                <w:i/>
                <w:iCs/>
                <w:szCs w:val="22"/>
              </w:rPr>
              <w:t>U</w:t>
            </w:r>
          </w:p>
        </w:tc>
        <w:tc>
          <w:tcPr>
            <w:tcW w:w="4878" w:type="dxa"/>
          </w:tcPr>
          <w:p w14:paraId="23CE8285" w14:textId="0142E36D" w:rsidR="00B85521" w:rsidRPr="000018F3" w:rsidRDefault="00B85521" w:rsidP="00AF04A1">
            <w:pPr>
              <w:pStyle w:val="TableEntry"/>
              <w:rPr>
                <w:i/>
                <w:iCs/>
              </w:rPr>
            </w:pPr>
            <w:r w:rsidRPr="000018F3">
              <w:rPr>
                <w:i/>
                <w:iCs/>
              </w:rPr>
              <w:t>not specialized</w:t>
            </w:r>
          </w:p>
        </w:tc>
      </w:tr>
    </w:tbl>
    <w:p w14:paraId="3F3A2658" w14:textId="77777777" w:rsidR="00F84B45" w:rsidRPr="000018F3" w:rsidRDefault="00F84B45" w:rsidP="00BA65FC">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0018F3" w14:paraId="55C5D847" w14:textId="77777777" w:rsidTr="00F84B45">
        <w:trPr>
          <w:cantSplit/>
        </w:trPr>
        <w:tc>
          <w:tcPr>
            <w:tcW w:w="1548" w:type="dxa"/>
            <w:vMerge w:val="restart"/>
          </w:tcPr>
          <w:p w14:paraId="34DDD017" w14:textId="77777777" w:rsidR="00F84B45" w:rsidRPr="000018F3" w:rsidRDefault="00F84B45" w:rsidP="00853144">
            <w:pPr>
              <w:pStyle w:val="TableEntryHeader"/>
            </w:pPr>
            <w:r w:rsidRPr="000018F3">
              <w:t>Patient</w:t>
            </w:r>
          </w:p>
          <w:p w14:paraId="3C84DF31" w14:textId="77777777" w:rsidR="00F84B45" w:rsidRPr="000018F3" w:rsidRDefault="00F84B45" w:rsidP="00853144">
            <w:pPr>
              <w:pStyle w:val="TableEntryHeader"/>
              <w:rPr>
                <w:bCs/>
                <w:sz w:val="12"/>
              </w:rPr>
            </w:pPr>
            <w:r w:rsidRPr="000018F3">
              <w:rPr>
                <w:bCs/>
                <w:sz w:val="12"/>
              </w:rPr>
              <w:t>(AuditMessage/</w:t>
            </w:r>
            <w:r w:rsidRPr="000018F3">
              <w:rPr>
                <w:bCs/>
                <w:sz w:val="12"/>
              </w:rPr>
              <w:br/>
              <w:t>ParticipantObjectIdentification)</w:t>
            </w:r>
          </w:p>
        </w:tc>
        <w:tc>
          <w:tcPr>
            <w:tcW w:w="2520" w:type="dxa"/>
            <w:vAlign w:val="center"/>
          </w:tcPr>
          <w:p w14:paraId="507336AA" w14:textId="77777777" w:rsidR="00F84B45" w:rsidRPr="000018F3" w:rsidRDefault="00F84B45" w:rsidP="00853144">
            <w:pPr>
              <w:pStyle w:val="TableEntry"/>
            </w:pPr>
            <w:r w:rsidRPr="000018F3">
              <w:t>ParticipantObjectTypeCode</w:t>
            </w:r>
          </w:p>
        </w:tc>
        <w:tc>
          <w:tcPr>
            <w:tcW w:w="630" w:type="dxa"/>
            <w:vAlign w:val="center"/>
          </w:tcPr>
          <w:p w14:paraId="6F04E5C1" w14:textId="77777777" w:rsidR="00F84B45" w:rsidRPr="000018F3" w:rsidRDefault="00F84B45" w:rsidP="00853144">
            <w:pPr>
              <w:pStyle w:val="TableEntry"/>
            </w:pPr>
            <w:r w:rsidRPr="000018F3">
              <w:t>M</w:t>
            </w:r>
          </w:p>
        </w:tc>
        <w:tc>
          <w:tcPr>
            <w:tcW w:w="4968" w:type="dxa"/>
            <w:vAlign w:val="center"/>
          </w:tcPr>
          <w:p w14:paraId="29EF20B0" w14:textId="77777777" w:rsidR="00F84B45" w:rsidRPr="000018F3" w:rsidRDefault="00F84B45" w:rsidP="00853144">
            <w:pPr>
              <w:pStyle w:val="TableEntry"/>
            </w:pPr>
            <w:r w:rsidRPr="000018F3">
              <w:t>“1” (Person)</w:t>
            </w:r>
          </w:p>
        </w:tc>
      </w:tr>
      <w:tr w:rsidR="00F84B45" w:rsidRPr="000018F3" w14:paraId="75B9879B" w14:textId="77777777" w:rsidTr="00F84B45">
        <w:trPr>
          <w:cantSplit/>
        </w:trPr>
        <w:tc>
          <w:tcPr>
            <w:tcW w:w="1548" w:type="dxa"/>
            <w:vMerge/>
            <w:vAlign w:val="center"/>
          </w:tcPr>
          <w:p w14:paraId="2206FB8E" w14:textId="77777777" w:rsidR="00F84B45" w:rsidRPr="000018F3" w:rsidRDefault="00F84B45" w:rsidP="00D14192"/>
        </w:tc>
        <w:tc>
          <w:tcPr>
            <w:tcW w:w="2520" w:type="dxa"/>
            <w:vAlign w:val="center"/>
          </w:tcPr>
          <w:p w14:paraId="00ED2F50" w14:textId="77777777" w:rsidR="00F84B45" w:rsidRPr="000018F3" w:rsidRDefault="00F84B45" w:rsidP="00853144">
            <w:pPr>
              <w:pStyle w:val="TableEntry"/>
            </w:pPr>
            <w:r w:rsidRPr="000018F3">
              <w:t>ParticipantObjectTypeCodeRole</w:t>
            </w:r>
          </w:p>
        </w:tc>
        <w:tc>
          <w:tcPr>
            <w:tcW w:w="630" w:type="dxa"/>
            <w:vAlign w:val="center"/>
          </w:tcPr>
          <w:p w14:paraId="263CB06F" w14:textId="77777777" w:rsidR="00F84B45" w:rsidRPr="000018F3" w:rsidRDefault="00F84B45" w:rsidP="00853144">
            <w:pPr>
              <w:pStyle w:val="TableEntry"/>
            </w:pPr>
            <w:r w:rsidRPr="000018F3">
              <w:t>M</w:t>
            </w:r>
          </w:p>
        </w:tc>
        <w:tc>
          <w:tcPr>
            <w:tcW w:w="4968" w:type="dxa"/>
            <w:vAlign w:val="center"/>
          </w:tcPr>
          <w:p w14:paraId="014957CA" w14:textId="77777777" w:rsidR="00F84B45" w:rsidRPr="000018F3" w:rsidRDefault="00F84B45" w:rsidP="00853144">
            <w:pPr>
              <w:pStyle w:val="TableEntry"/>
            </w:pPr>
            <w:r w:rsidRPr="000018F3">
              <w:t>“1” (Patient)</w:t>
            </w:r>
          </w:p>
        </w:tc>
      </w:tr>
      <w:tr w:rsidR="00F84B45" w:rsidRPr="000018F3" w14:paraId="7B3F8369" w14:textId="77777777" w:rsidTr="00F84B45">
        <w:trPr>
          <w:cantSplit/>
        </w:trPr>
        <w:tc>
          <w:tcPr>
            <w:tcW w:w="1548" w:type="dxa"/>
            <w:vMerge/>
            <w:vAlign w:val="center"/>
          </w:tcPr>
          <w:p w14:paraId="699435BD" w14:textId="77777777" w:rsidR="00F84B45" w:rsidRPr="000018F3" w:rsidRDefault="00F84B45" w:rsidP="00D14192"/>
        </w:tc>
        <w:tc>
          <w:tcPr>
            <w:tcW w:w="2520" w:type="dxa"/>
            <w:vAlign w:val="center"/>
          </w:tcPr>
          <w:p w14:paraId="75DE7AFC" w14:textId="77777777" w:rsidR="00F84B45" w:rsidRPr="000018F3" w:rsidRDefault="00F84B45" w:rsidP="00853144">
            <w:pPr>
              <w:pStyle w:val="TableEntry"/>
              <w:rPr>
                <w:i/>
              </w:rPr>
            </w:pPr>
            <w:r w:rsidRPr="000018F3">
              <w:rPr>
                <w:i/>
              </w:rPr>
              <w:t>ParticipantObjectDataLifeCycle</w:t>
            </w:r>
          </w:p>
        </w:tc>
        <w:tc>
          <w:tcPr>
            <w:tcW w:w="630" w:type="dxa"/>
            <w:vAlign w:val="center"/>
          </w:tcPr>
          <w:p w14:paraId="732101E4" w14:textId="77777777" w:rsidR="00F84B45" w:rsidRPr="000018F3" w:rsidRDefault="00F84B45" w:rsidP="00853144">
            <w:pPr>
              <w:pStyle w:val="TableEntry"/>
              <w:rPr>
                <w:i/>
              </w:rPr>
            </w:pPr>
            <w:r w:rsidRPr="000018F3">
              <w:rPr>
                <w:i/>
              </w:rPr>
              <w:t>U</w:t>
            </w:r>
          </w:p>
        </w:tc>
        <w:tc>
          <w:tcPr>
            <w:tcW w:w="4968" w:type="dxa"/>
            <w:vAlign w:val="center"/>
          </w:tcPr>
          <w:p w14:paraId="54527AD8" w14:textId="77777777" w:rsidR="00F84B45" w:rsidRPr="000018F3" w:rsidRDefault="00F84B45" w:rsidP="00853144">
            <w:pPr>
              <w:pStyle w:val="TableEntry"/>
              <w:rPr>
                <w:i/>
              </w:rPr>
            </w:pPr>
            <w:r w:rsidRPr="000018F3">
              <w:rPr>
                <w:i/>
              </w:rPr>
              <w:t>not specialized</w:t>
            </w:r>
          </w:p>
        </w:tc>
      </w:tr>
      <w:tr w:rsidR="00F84B45" w:rsidRPr="000018F3" w14:paraId="334B9928" w14:textId="77777777" w:rsidTr="00F84B45">
        <w:trPr>
          <w:cantSplit/>
        </w:trPr>
        <w:tc>
          <w:tcPr>
            <w:tcW w:w="1548" w:type="dxa"/>
            <w:vMerge/>
            <w:vAlign w:val="center"/>
          </w:tcPr>
          <w:p w14:paraId="4EA15645" w14:textId="77777777" w:rsidR="00F84B45" w:rsidRPr="000018F3" w:rsidRDefault="00F84B45" w:rsidP="00D14192"/>
        </w:tc>
        <w:tc>
          <w:tcPr>
            <w:tcW w:w="2520" w:type="dxa"/>
            <w:vAlign w:val="center"/>
          </w:tcPr>
          <w:p w14:paraId="1E776A1D" w14:textId="77777777" w:rsidR="00F84B45" w:rsidRPr="000018F3" w:rsidRDefault="00F84B45" w:rsidP="00853144">
            <w:pPr>
              <w:pStyle w:val="TableEntry"/>
              <w:rPr>
                <w:i/>
              </w:rPr>
            </w:pPr>
            <w:r w:rsidRPr="000018F3">
              <w:rPr>
                <w:i/>
              </w:rPr>
              <w:t>ParticipantObjectIDTypeCode</w:t>
            </w:r>
          </w:p>
        </w:tc>
        <w:tc>
          <w:tcPr>
            <w:tcW w:w="630" w:type="dxa"/>
            <w:vAlign w:val="center"/>
          </w:tcPr>
          <w:p w14:paraId="662E943A" w14:textId="77777777" w:rsidR="00F84B45" w:rsidRPr="000018F3" w:rsidRDefault="00F84B45" w:rsidP="00853144">
            <w:pPr>
              <w:pStyle w:val="TableEntry"/>
            </w:pPr>
            <w:r w:rsidRPr="000018F3">
              <w:t>M</w:t>
            </w:r>
          </w:p>
        </w:tc>
        <w:tc>
          <w:tcPr>
            <w:tcW w:w="4968" w:type="dxa"/>
            <w:vAlign w:val="center"/>
          </w:tcPr>
          <w:p w14:paraId="23F97008" w14:textId="30BD659D" w:rsidR="00F84B45" w:rsidRPr="000018F3" w:rsidRDefault="009B054F" w:rsidP="00853144">
            <w:pPr>
              <w:pStyle w:val="TableEntry"/>
            </w:pPr>
            <w:r w:rsidRPr="000018F3">
              <w:rPr>
                <w:i/>
              </w:rPr>
              <w:t>not specialized</w:t>
            </w:r>
          </w:p>
        </w:tc>
      </w:tr>
      <w:tr w:rsidR="00F84B45" w:rsidRPr="000018F3" w14:paraId="48B984EC" w14:textId="77777777" w:rsidTr="00F84B45">
        <w:trPr>
          <w:cantSplit/>
        </w:trPr>
        <w:tc>
          <w:tcPr>
            <w:tcW w:w="1548" w:type="dxa"/>
            <w:vMerge/>
            <w:vAlign w:val="center"/>
          </w:tcPr>
          <w:p w14:paraId="763F5A7C" w14:textId="77777777" w:rsidR="00F84B45" w:rsidRPr="000018F3" w:rsidRDefault="00F84B45" w:rsidP="00D14192"/>
        </w:tc>
        <w:tc>
          <w:tcPr>
            <w:tcW w:w="2520" w:type="dxa"/>
            <w:vAlign w:val="center"/>
          </w:tcPr>
          <w:p w14:paraId="777F47C5" w14:textId="77777777" w:rsidR="00F84B45" w:rsidRPr="000018F3" w:rsidRDefault="00F84B45" w:rsidP="00853144">
            <w:pPr>
              <w:pStyle w:val="TableEntry"/>
              <w:rPr>
                <w:i/>
              </w:rPr>
            </w:pPr>
            <w:r w:rsidRPr="000018F3">
              <w:rPr>
                <w:i/>
              </w:rPr>
              <w:t>ParticipantObjectSensitivity</w:t>
            </w:r>
          </w:p>
        </w:tc>
        <w:tc>
          <w:tcPr>
            <w:tcW w:w="630" w:type="dxa"/>
            <w:vAlign w:val="center"/>
          </w:tcPr>
          <w:p w14:paraId="68F1532A" w14:textId="77777777" w:rsidR="00F84B45" w:rsidRPr="000018F3" w:rsidRDefault="00F84B45" w:rsidP="00853144">
            <w:pPr>
              <w:pStyle w:val="TableEntry"/>
              <w:rPr>
                <w:i/>
              </w:rPr>
            </w:pPr>
            <w:r w:rsidRPr="000018F3">
              <w:rPr>
                <w:i/>
              </w:rPr>
              <w:t>U</w:t>
            </w:r>
          </w:p>
        </w:tc>
        <w:tc>
          <w:tcPr>
            <w:tcW w:w="4968" w:type="dxa"/>
            <w:vAlign w:val="center"/>
          </w:tcPr>
          <w:p w14:paraId="0D10632E" w14:textId="77777777" w:rsidR="00F84B45" w:rsidRPr="000018F3" w:rsidRDefault="00F84B45" w:rsidP="00853144">
            <w:pPr>
              <w:pStyle w:val="TableEntry"/>
              <w:rPr>
                <w:i/>
              </w:rPr>
            </w:pPr>
            <w:r w:rsidRPr="000018F3">
              <w:rPr>
                <w:i/>
              </w:rPr>
              <w:t>not specialized</w:t>
            </w:r>
          </w:p>
        </w:tc>
      </w:tr>
      <w:tr w:rsidR="00F84B45" w:rsidRPr="000018F3" w14:paraId="3A32F643" w14:textId="77777777" w:rsidTr="00F84B45">
        <w:trPr>
          <w:cantSplit/>
        </w:trPr>
        <w:tc>
          <w:tcPr>
            <w:tcW w:w="1548" w:type="dxa"/>
            <w:vMerge/>
            <w:vAlign w:val="center"/>
          </w:tcPr>
          <w:p w14:paraId="102D27D5" w14:textId="77777777" w:rsidR="00F84B45" w:rsidRPr="000018F3" w:rsidRDefault="00F84B45" w:rsidP="00D14192">
            <w:bookmarkStart w:id="186" w:name="_Toc398544291"/>
            <w:bookmarkStart w:id="187" w:name="_Toc400709653"/>
            <w:bookmarkEnd w:id="186"/>
            <w:bookmarkEnd w:id="187"/>
          </w:p>
        </w:tc>
        <w:tc>
          <w:tcPr>
            <w:tcW w:w="2520" w:type="dxa"/>
            <w:vAlign w:val="center"/>
          </w:tcPr>
          <w:p w14:paraId="2F5DBE8B" w14:textId="77777777" w:rsidR="00F84B45" w:rsidRPr="000018F3" w:rsidRDefault="00F84B45" w:rsidP="00853144">
            <w:pPr>
              <w:pStyle w:val="TableEntry"/>
            </w:pPr>
            <w:r w:rsidRPr="000018F3">
              <w:t>ParticipantObjectID</w:t>
            </w:r>
          </w:p>
        </w:tc>
        <w:tc>
          <w:tcPr>
            <w:tcW w:w="630" w:type="dxa"/>
            <w:vAlign w:val="center"/>
          </w:tcPr>
          <w:p w14:paraId="3A639BC2" w14:textId="77777777" w:rsidR="00F84B45" w:rsidRPr="000018F3" w:rsidRDefault="00F84B45" w:rsidP="00853144">
            <w:pPr>
              <w:pStyle w:val="TableEntry"/>
            </w:pPr>
            <w:r w:rsidRPr="000018F3">
              <w:t>M</w:t>
            </w:r>
          </w:p>
        </w:tc>
        <w:tc>
          <w:tcPr>
            <w:tcW w:w="4968" w:type="dxa"/>
          </w:tcPr>
          <w:p w14:paraId="1A5B4356" w14:textId="77777777" w:rsidR="00F84B45" w:rsidRPr="000018F3" w:rsidRDefault="00F84B45" w:rsidP="00853144">
            <w:pPr>
              <w:pStyle w:val="TableEntry"/>
            </w:pPr>
            <w:r w:rsidRPr="000018F3">
              <w:t xml:space="preserve">The patient ID in HL7 CX format. </w:t>
            </w:r>
          </w:p>
        </w:tc>
      </w:tr>
      <w:tr w:rsidR="00F84B45" w:rsidRPr="000018F3" w14:paraId="2DAEF3AF" w14:textId="77777777" w:rsidTr="00F84B45">
        <w:trPr>
          <w:cantSplit/>
        </w:trPr>
        <w:tc>
          <w:tcPr>
            <w:tcW w:w="1548" w:type="dxa"/>
            <w:vMerge/>
            <w:vAlign w:val="center"/>
          </w:tcPr>
          <w:p w14:paraId="501E2EC6" w14:textId="77777777" w:rsidR="00F84B45" w:rsidRPr="000018F3" w:rsidRDefault="00F84B45" w:rsidP="00D14192"/>
        </w:tc>
        <w:tc>
          <w:tcPr>
            <w:tcW w:w="2520" w:type="dxa"/>
            <w:vAlign w:val="center"/>
          </w:tcPr>
          <w:p w14:paraId="30F531E1" w14:textId="77777777" w:rsidR="00F84B45" w:rsidRPr="000018F3" w:rsidRDefault="00F84B45" w:rsidP="00853144">
            <w:pPr>
              <w:pStyle w:val="TableEntry"/>
              <w:rPr>
                <w:i/>
              </w:rPr>
            </w:pPr>
            <w:r w:rsidRPr="000018F3">
              <w:rPr>
                <w:i/>
              </w:rPr>
              <w:t>ParticipantObjectName</w:t>
            </w:r>
          </w:p>
        </w:tc>
        <w:tc>
          <w:tcPr>
            <w:tcW w:w="630" w:type="dxa"/>
            <w:vAlign w:val="center"/>
          </w:tcPr>
          <w:p w14:paraId="4987574F" w14:textId="77777777" w:rsidR="00F84B45" w:rsidRPr="000018F3" w:rsidRDefault="00F84B45" w:rsidP="00853144">
            <w:pPr>
              <w:pStyle w:val="TableEntry"/>
              <w:rPr>
                <w:i/>
              </w:rPr>
            </w:pPr>
            <w:r w:rsidRPr="000018F3">
              <w:rPr>
                <w:i/>
              </w:rPr>
              <w:t>U</w:t>
            </w:r>
          </w:p>
        </w:tc>
        <w:tc>
          <w:tcPr>
            <w:tcW w:w="4968" w:type="dxa"/>
            <w:vAlign w:val="center"/>
          </w:tcPr>
          <w:p w14:paraId="682D51FB" w14:textId="77777777" w:rsidR="00F84B45" w:rsidRPr="000018F3" w:rsidRDefault="00F84B45" w:rsidP="00853144">
            <w:pPr>
              <w:pStyle w:val="TableEntry"/>
              <w:rPr>
                <w:i/>
              </w:rPr>
            </w:pPr>
            <w:r w:rsidRPr="000018F3">
              <w:rPr>
                <w:i/>
              </w:rPr>
              <w:t>not specialized</w:t>
            </w:r>
          </w:p>
        </w:tc>
      </w:tr>
      <w:tr w:rsidR="00F84B45" w:rsidRPr="000018F3" w14:paraId="354A1602" w14:textId="77777777" w:rsidTr="00F84B45">
        <w:trPr>
          <w:cantSplit/>
        </w:trPr>
        <w:tc>
          <w:tcPr>
            <w:tcW w:w="1548" w:type="dxa"/>
            <w:vMerge/>
            <w:vAlign w:val="center"/>
          </w:tcPr>
          <w:p w14:paraId="2BC750D3" w14:textId="77777777" w:rsidR="00F84B45" w:rsidRPr="000018F3" w:rsidRDefault="00F84B45" w:rsidP="00D14192">
            <w:bookmarkStart w:id="188" w:name="_Toc398544292"/>
            <w:bookmarkStart w:id="189" w:name="_Toc400709654"/>
            <w:bookmarkEnd w:id="188"/>
            <w:bookmarkEnd w:id="189"/>
          </w:p>
        </w:tc>
        <w:tc>
          <w:tcPr>
            <w:tcW w:w="2520" w:type="dxa"/>
            <w:vAlign w:val="center"/>
          </w:tcPr>
          <w:p w14:paraId="187476BC" w14:textId="77777777" w:rsidR="00F84B45" w:rsidRPr="000018F3" w:rsidRDefault="00F84B45" w:rsidP="00853144">
            <w:pPr>
              <w:pStyle w:val="TableEntry"/>
              <w:rPr>
                <w:i/>
              </w:rPr>
            </w:pPr>
            <w:r w:rsidRPr="000018F3">
              <w:rPr>
                <w:i/>
              </w:rPr>
              <w:t>ParticipantObjectQuery</w:t>
            </w:r>
          </w:p>
        </w:tc>
        <w:tc>
          <w:tcPr>
            <w:tcW w:w="630" w:type="dxa"/>
            <w:vAlign w:val="center"/>
          </w:tcPr>
          <w:p w14:paraId="46FBDA18" w14:textId="77777777" w:rsidR="00F84B45" w:rsidRPr="000018F3" w:rsidRDefault="00F84B45" w:rsidP="00853144">
            <w:pPr>
              <w:pStyle w:val="TableEntry"/>
              <w:rPr>
                <w:i/>
              </w:rPr>
            </w:pPr>
            <w:r w:rsidRPr="000018F3">
              <w:rPr>
                <w:i/>
              </w:rPr>
              <w:t>U</w:t>
            </w:r>
          </w:p>
        </w:tc>
        <w:tc>
          <w:tcPr>
            <w:tcW w:w="4968" w:type="dxa"/>
            <w:vAlign w:val="center"/>
          </w:tcPr>
          <w:p w14:paraId="46EAB5B7" w14:textId="77777777" w:rsidR="00F84B45" w:rsidRPr="000018F3" w:rsidRDefault="00F84B45" w:rsidP="00853144">
            <w:pPr>
              <w:pStyle w:val="TableEntry"/>
              <w:rPr>
                <w:i/>
              </w:rPr>
            </w:pPr>
            <w:r w:rsidRPr="000018F3">
              <w:rPr>
                <w:i/>
              </w:rPr>
              <w:t>not specialized</w:t>
            </w:r>
          </w:p>
        </w:tc>
      </w:tr>
      <w:tr w:rsidR="00F84B45" w:rsidRPr="000018F3" w14:paraId="38929779" w14:textId="77777777" w:rsidTr="00F84B45">
        <w:trPr>
          <w:cantSplit/>
        </w:trPr>
        <w:tc>
          <w:tcPr>
            <w:tcW w:w="1548" w:type="dxa"/>
            <w:vMerge/>
            <w:vAlign w:val="center"/>
          </w:tcPr>
          <w:p w14:paraId="763B0D1C" w14:textId="77777777" w:rsidR="00F84B45" w:rsidRPr="000018F3" w:rsidRDefault="00F84B45" w:rsidP="00D14192"/>
        </w:tc>
        <w:tc>
          <w:tcPr>
            <w:tcW w:w="2520" w:type="dxa"/>
            <w:vAlign w:val="center"/>
          </w:tcPr>
          <w:p w14:paraId="5272E8D3" w14:textId="77777777" w:rsidR="00F84B45" w:rsidRPr="000018F3" w:rsidRDefault="00F84B45" w:rsidP="00853144">
            <w:pPr>
              <w:pStyle w:val="TableEntry"/>
              <w:rPr>
                <w:i/>
                <w:iCs/>
              </w:rPr>
            </w:pPr>
            <w:r w:rsidRPr="000018F3">
              <w:rPr>
                <w:i/>
                <w:iCs/>
              </w:rPr>
              <w:t>ParticipantObjectDetail</w:t>
            </w:r>
          </w:p>
        </w:tc>
        <w:tc>
          <w:tcPr>
            <w:tcW w:w="630" w:type="dxa"/>
            <w:vAlign w:val="center"/>
          </w:tcPr>
          <w:p w14:paraId="1D5AD805" w14:textId="77777777" w:rsidR="00F84B45" w:rsidRPr="000018F3" w:rsidRDefault="00F84B45" w:rsidP="00853144">
            <w:pPr>
              <w:pStyle w:val="TableEntry"/>
              <w:rPr>
                <w:i/>
                <w:iCs/>
              </w:rPr>
            </w:pPr>
            <w:r w:rsidRPr="000018F3">
              <w:rPr>
                <w:i/>
                <w:iCs/>
              </w:rPr>
              <w:t>U</w:t>
            </w:r>
          </w:p>
        </w:tc>
        <w:tc>
          <w:tcPr>
            <w:tcW w:w="4968" w:type="dxa"/>
            <w:vAlign w:val="center"/>
          </w:tcPr>
          <w:p w14:paraId="411E0AD6" w14:textId="77777777" w:rsidR="00F84B45" w:rsidRPr="000018F3" w:rsidRDefault="00F84B45" w:rsidP="00853144">
            <w:pPr>
              <w:pStyle w:val="TableEntry"/>
              <w:rPr>
                <w:i/>
                <w:iCs/>
              </w:rPr>
            </w:pPr>
            <w:r w:rsidRPr="000018F3">
              <w:rPr>
                <w:i/>
                <w:iCs/>
              </w:rPr>
              <w:t>not specialized</w:t>
            </w:r>
          </w:p>
        </w:tc>
      </w:tr>
    </w:tbl>
    <w:p w14:paraId="51413D0D" w14:textId="77777777" w:rsidR="001A4999" w:rsidRPr="000018F3" w:rsidRDefault="001A4999" w:rsidP="00BA65FC">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0018F3" w14:paraId="19DCC6DA" w14:textId="77777777" w:rsidTr="00F84B45">
        <w:trPr>
          <w:cantSplit/>
        </w:trPr>
        <w:tc>
          <w:tcPr>
            <w:tcW w:w="1548" w:type="dxa"/>
            <w:vMerge w:val="restart"/>
          </w:tcPr>
          <w:p w14:paraId="5AE6516E" w14:textId="77777777" w:rsidR="00F84B45" w:rsidRPr="000018F3" w:rsidRDefault="00F84B45" w:rsidP="00853144">
            <w:pPr>
              <w:pStyle w:val="TableEntryHeader"/>
            </w:pPr>
            <w:r w:rsidRPr="000018F3">
              <w:t xml:space="preserve">Submission Set </w:t>
            </w:r>
          </w:p>
          <w:p w14:paraId="50CEC25A" w14:textId="77777777" w:rsidR="00F84B45" w:rsidRPr="000018F3" w:rsidRDefault="00F84B45" w:rsidP="00853144">
            <w:pPr>
              <w:pStyle w:val="TableEntryHeader"/>
              <w:rPr>
                <w:bCs/>
                <w:sz w:val="12"/>
              </w:rPr>
            </w:pPr>
            <w:r w:rsidRPr="000018F3">
              <w:rPr>
                <w:bCs/>
                <w:sz w:val="12"/>
              </w:rPr>
              <w:t>(AuditMessage/</w:t>
            </w:r>
            <w:r w:rsidRPr="000018F3">
              <w:rPr>
                <w:bCs/>
                <w:sz w:val="12"/>
              </w:rPr>
              <w:br/>
              <w:t>ParticipantObjectIdentification)</w:t>
            </w:r>
          </w:p>
        </w:tc>
        <w:tc>
          <w:tcPr>
            <w:tcW w:w="2520" w:type="dxa"/>
            <w:vAlign w:val="center"/>
          </w:tcPr>
          <w:p w14:paraId="2702C4EC" w14:textId="77777777" w:rsidR="00F84B45" w:rsidRPr="000018F3" w:rsidRDefault="00F84B45" w:rsidP="00853144">
            <w:pPr>
              <w:pStyle w:val="TableEntry"/>
            </w:pPr>
            <w:r w:rsidRPr="000018F3">
              <w:t>ParticipantObjectTypeCode</w:t>
            </w:r>
          </w:p>
        </w:tc>
        <w:tc>
          <w:tcPr>
            <w:tcW w:w="630" w:type="dxa"/>
            <w:vAlign w:val="center"/>
          </w:tcPr>
          <w:p w14:paraId="30495D7D" w14:textId="77777777" w:rsidR="00F84B45" w:rsidRPr="000018F3" w:rsidRDefault="00F84B45" w:rsidP="00853144">
            <w:pPr>
              <w:pStyle w:val="TableEntry"/>
            </w:pPr>
            <w:r w:rsidRPr="000018F3">
              <w:t>M</w:t>
            </w:r>
          </w:p>
        </w:tc>
        <w:tc>
          <w:tcPr>
            <w:tcW w:w="4968" w:type="dxa"/>
            <w:vAlign w:val="center"/>
          </w:tcPr>
          <w:p w14:paraId="09945064" w14:textId="77777777" w:rsidR="00F84B45" w:rsidRPr="000018F3" w:rsidRDefault="00F84B45" w:rsidP="00853144">
            <w:pPr>
              <w:pStyle w:val="TableEntry"/>
            </w:pPr>
            <w:r w:rsidRPr="000018F3">
              <w:t>“2” (System)</w:t>
            </w:r>
          </w:p>
        </w:tc>
      </w:tr>
      <w:tr w:rsidR="00F84B45" w:rsidRPr="000018F3" w14:paraId="2D255FEC" w14:textId="77777777" w:rsidTr="00F84B45">
        <w:trPr>
          <w:cantSplit/>
        </w:trPr>
        <w:tc>
          <w:tcPr>
            <w:tcW w:w="1548" w:type="dxa"/>
            <w:vMerge/>
            <w:vAlign w:val="center"/>
          </w:tcPr>
          <w:p w14:paraId="45C5475A" w14:textId="77777777" w:rsidR="00F84B45" w:rsidRPr="000018F3" w:rsidRDefault="00F84B45" w:rsidP="00D14192"/>
        </w:tc>
        <w:tc>
          <w:tcPr>
            <w:tcW w:w="2520" w:type="dxa"/>
            <w:vAlign w:val="center"/>
          </w:tcPr>
          <w:p w14:paraId="3C4F1D57" w14:textId="77777777" w:rsidR="00F84B45" w:rsidRPr="000018F3" w:rsidRDefault="00F84B45" w:rsidP="00853144">
            <w:pPr>
              <w:pStyle w:val="TableEntry"/>
            </w:pPr>
            <w:r w:rsidRPr="000018F3">
              <w:t>ParticipantObjectTypeCodeRole</w:t>
            </w:r>
          </w:p>
        </w:tc>
        <w:tc>
          <w:tcPr>
            <w:tcW w:w="630" w:type="dxa"/>
            <w:vAlign w:val="center"/>
          </w:tcPr>
          <w:p w14:paraId="42255DAF" w14:textId="77777777" w:rsidR="00F84B45" w:rsidRPr="000018F3" w:rsidRDefault="00F84B45" w:rsidP="00853144">
            <w:pPr>
              <w:pStyle w:val="TableEntry"/>
            </w:pPr>
            <w:r w:rsidRPr="000018F3">
              <w:t>M</w:t>
            </w:r>
          </w:p>
        </w:tc>
        <w:tc>
          <w:tcPr>
            <w:tcW w:w="4968" w:type="dxa"/>
            <w:vAlign w:val="center"/>
          </w:tcPr>
          <w:p w14:paraId="2E87DC91" w14:textId="77777777" w:rsidR="00F84B45" w:rsidRPr="000018F3" w:rsidRDefault="00F84B45" w:rsidP="00853144">
            <w:pPr>
              <w:pStyle w:val="TableEntry"/>
            </w:pPr>
            <w:r w:rsidRPr="000018F3">
              <w:t>“20” (job)</w:t>
            </w:r>
          </w:p>
        </w:tc>
      </w:tr>
      <w:tr w:rsidR="00F84B45" w:rsidRPr="000018F3" w14:paraId="0B692EE9" w14:textId="77777777" w:rsidTr="00F84B45">
        <w:trPr>
          <w:cantSplit/>
        </w:trPr>
        <w:tc>
          <w:tcPr>
            <w:tcW w:w="1548" w:type="dxa"/>
            <w:vMerge/>
            <w:vAlign w:val="center"/>
          </w:tcPr>
          <w:p w14:paraId="0DDDB1E3" w14:textId="77777777" w:rsidR="00F84B45" w:rsidRPr="000018F3" w:rsidRDefault="00F84B45" w:rsidP="00D14192"/>
        </w:tc>
        <w:tc>
          <w:tcPr>
            <w:tcW w:w="2520" w:type="dxa"/>
            <w:vAlign w:val="center"/>
          </w:tcPr>
          <w:p w14:paraId="0CFDFA14" w14:textId="77777777" w:rsidR="00F84B45" w:rsidRPr="000018F3" w:rsidRDefault="00F84B45" w:rsidP="00853144">
            <w:pPr>
              <w:pStyle w:val="TableEntry"/>
              <w:rPr>
                <w:i/>
              </w:rPr>
            </w:pPr>
            <w:r w:rsidRPr="000018F3">
              <w:rPr>
                <w:i/>
              </w:rPr>
              <w:t>ParticipantObjectDataLifeCycle</w:t>
            </w:r>
          </w:p>
        </w:tc>
        <w:tc>
          <w:tcPr>
            <w:tcW w:w="630" w:type="dxa"/>
            <w:vAlign w:val="center"/>
          </w:tcPr>
          <w:p w14:paraId="066F95FB" w14:textId="77777777" w:rsidR="00F84B45" w:rsidRPr="000018F3" w:rsidRDefault="00F84B45" w:rsidP="00853144">
            <w:pPr>
              <w:pStyle w:val="TableEntry"/>
              <w:rPr>
                <w:i/>
              </w:rPr>
            </w:pPr>
            <w:r w:rsidRPr="000018F3">
              <w:rPr>
                <w:i/>
              </w:rPr>
              <w:t>U</w:t>
            </w:r>
          </w:p>
        </w:tc>
        <w:tc>
          <w:tcPr>
            <w:tcW w:w="4968" w:type="dxa"/>
            <w:vAlign w:val="center"/>
          </w:tcPr>
          <w:p w14:paraId="01D960F4" w14:textId="77777777" w:rsidR="00F84B45" w:rsidRPr="000018F3" w:rsidRDefault="00F84B45" w:rsidP="00853144">
            <w:pPr>
              <w:pStyle w:val="TableEntry"/>
              <w:rPr>
                <w:i/>
              </w:rPr>
            </w:pPr>
            <w:r w:rsidRPr="000018F3">
              <w:rPr>
                <w:i/>
              </w:rPr>
              <w:t>not specialized</w:t>
            </w:r>
          </w:p>
        </w:tc>
      </w:tr>
      <w:tr w:rsidR="00F84B45" w:rsidRPr="000018F3" w14:paraId="02E52BB2" w14:textId="77777777" w:rsidTr="00F84B45">
        <w:trPr>
          <w:cantSplit/>
        </w:trPr>
        <w:tc>
          <w:tcPr>
            <w:tcW w:w="1548" w:type="dxa"/>
            <w:vMerge/>
            <w:vAlign w:val="center"/>
          </w:tcPr>
          <w:p w14:paraId="5D3951F3" w14:textId="77777777" w:rsidR="00F84B45" w:rsidRPr="000018F3" w:rsidRDefault="00F84B45" w:rsidP="00D14192"/>
        </w:tc>
        <w:tc>
          <w:tcPr>
            <w:tcW w:w="2520" w:type="dxa"/>
            <w:vAlign w:val="center"/>
          </w:tcPr>
          <w:p w14:paraId="7B09B5AD" w14:textId="77777777" w:rsidR="00F84B45" w:rsidRPr="000018F3" w:rsidRDefault="00F84B45" w:rsidP="00853144">
            <w:pPr>
              <w:pStyle w:val="TableEntry"/>
            </w:pPr>
            <w:r w:rsidRPr="000018F3">
              <w:t>ParticipantObjectIDTypeCode</w:t>
            </w:r>
          </w:p>
        </w:tc>
        <w:tc>
          <w:tcPr>
            <w:tcW w:w="630" w:type="dxa"/>
            <w:vAlign w:val="center"/>
          </w:tcPr>
          <w:p w14:paraId="3E8B99AB" w14:textId="77777777" w:rsidR="00F84B45" w:rsidRPr="000018F3" w:rsidRDefault="00F84B45" w:rsidP="00853144">
            <w:pPr>
              <w:pStyle w:val="TableEntry"/>
            </w:pPr>
            <w:r w:rsidRPr="000018F3">
              <w:t>M</w:t>
            </w:r>
          </w:p>
        </w:tc>
        <w:tc>
          <w:tcPr>
            <w:tcW w:w="4968" w:type="dxa"/>
            <w:vAlign w:val="center"/>
          </w:tcPr>
          <w:p w14:paraId="0C931DA6" w14:textId="77777777" w:rsidR="00F84B45" w:rsidRPr="000018F3" w:rsidRDefault="00F84B45" w:rsidP="00853144">
            <w:pPr>
              <w:pStyle w:val="TableEntry"/>
            </w:pPr>
            <w:r w:rsidRPr="000018F3">
              <w:t>EV(“urn:uuid:a54d6aa5-d40d-43f9-88c5-b4633d873bdd”, “IHE XDS Metadata”, “submission set classificationNode”)</w:t>
            </w:r>
          </w:p>
        </w:tc>
      </w:tr>
      <w:tr w:rsidR="00F84B45" w:rsidRPr="000018F3" w14:paraId="2A7978FA" w14:textId="77777777" w:rsidTr="00F84B45">
        <w:trPr>
          <w:cantSplit/>
        </w:trPr>
        <w:tc>
          <w:tcPr>
            <w:tcW w:w="1548" w:type="dxa"/>
            <w:vMerge/>
            <w:vAlign w:val="center"/>
          </w:tcPr>
          <w:p w14:paraId="2CC9FC98" w14:textId="77777777" w:rsidR="00F84B45" w:rsidRPr="000018F3" w:rsidRDefault="00F84B45" w:rsidP="00D14192"/>
        </w:tc>
        <w:tc>
          <w:tcPr>
            <w:tcW w:w="2520" w:type="dxa"/>
            <w:vAlign w:val="center"/>
          </w:tcPr>
          <w:p w14:paraId="5BEC1E26" w14:textId="77777777" w:rsidR="00F84B45" w:rsidRPr="000018F3" w:rsidRDefault="00F84B45" w:rsidP="00853144">
            <w:pPr>
              <w:pStyle w:val="TableEntry"/>
              <w:rPr>
                <w:i/>
              </w:rPr>
            </w:pPr>
            <w:r w:rsidRPr="000018F3">
              <w:rPr>
                <w:i/>
              </w:rPr>
              <w:t>ParticipantObjectSensitivity</w:t>
            </w:r>
          </w:p>
        </w:tc>
        <w:tc>
          <w:tcPr>
            <w:tcW w:w="630" w:type="dxa"/>
            <w:vAlign w:val="center"/>
          </w:tcPr>
          <w:p w14:paraId="0C4D7ADD" w14:textId="77777777" w:rsidR="00F84B45" w:rsidRPr="000018F3" w:rsidRDefault="00F84B45" w:rsidP="00853144">
            <w:pPr>
              <w:pStyle w:val="TableEntry"/>
              <w:rPr>
                <w:i/>
              </w:rPr>
            </w:pPr>
            <w:r w:rsidRPr="000018F3">
              <w:rPr>
                <w:i/>
              </w:rPr>
              <w:t>U</w:t>
            </w:r>
          </w:p>
        </w:tc>
        <w:tc>
          <w:tcPr>
            <w:tcW w:w="4968" w:type="dxa"/>
            <w:vAlign w:val="center"/>
          </w:tcPr>
          <w:p w14:paraId="136F28B6" w14:textId="77777777" w:rsidR="00F84B45" w:rsidRPr="000018F3" w:rsidRDefault="00F84B45" w:rsidP="00853144">
            <w:pPr>
              <w:pStyle w:val="TableEntry"/>
              <w:rPr>
                <w:i/>
              </w:rPr>
            </w:pPr>
            <w:r w:rsidRPr="000018F3">
              <w:rPr>
                <w:i/>
              </w:rPr>
              <w:t>not specialized</w:t>
            </w:r>
          </w:p>
        </w:tc>
      </w:tr>
      <w:tr w:rsidR="00F84B45" w:rsidRPr="000018F3" w14:paraId="1264977B" w14:textId="77777777" w:rsidTr="00F84B45">
        <w:trPr>
          <w:cantSplit/>
        </w:trPr>
        <w:tc>
          <w:tcPr>
            <w:tcW w:w="1548" w:type="dxa"/>
            <w:vMerge/>
            <w:vAlign w:val="center"/>
          </w:tcPr>
          <w:p w14:paraId="1122E4C4" w14:textId="77777777" w:rsidR="00F84B45" w:rsidRPr="000018F3" w:rsidRDefault="00F84B45" w:rsidP="00D14192">
            <w:bookmarkStart w:id="190" w:name="_Toc398544293"/>
            <w:bookmarkStart w:id="191" w:name="_Toc400709655"/>
            <w:bookmarkEnd w:id="190"/>
            <w:bookmarkEnd w:id="191"/>
          </w:p>
        </w:tc>
        <w:tc>
          <w:tcPr>
            <w:tcW w:w="2520" w:type="dxa"/>
            <w:vAlign w:val="center"/>
          </w:tcPr>
          <w:p w14:paraId="02AEF3CC" w14:textId="77777777" w:rsidR="00F84B45" w:rsidRPr="000018F3" w:rsidRDefault="00F84B45" w:rsidP="00853144">
            <w:pPr>
              <w:pStyle w:val="TableEntry"/>
            </w:pPr>
            <w:r w:rsidRPr="000018F3">
              <w:t>ParticipantObjectID</w:t>
            </w:r>
          </w:p>
        </w:tc>
        <w:tc>
          <w:tcPr>
            <w:tcW w:w="630" w:type="dxa"/>
            <w:vAlign w:val="center"/>
          </w:tcPr>
          <w:p w14:paraId="0CCB7C41" w14:textId="77777777" w:rsidR="00F84B45" w:rsidRPr="000018F3" w:rsidRDefault="00F84B45" w:rsidP="00853144">
            <w:pPr>
              <w:pStyle w:val="TableEntry"/>
            </w:pPr>
            <w:r w:rsidRPr="000018F3">
              <w:t>M</w:t>
            </w:r>
          </w:p>
        </w:tc>
        <w:tc>
          <w:tcPr>
            <w:tcW w:w="4968" w:type="dxa"/>
          </w:tcPr>
          <w:p w14:paraId="756A845B" w14:textId="77777777" w:rsidR="00F84B45" w:rsidRPr="000018F3" w:rsidRDefault="00F84B45" w:rsidP="00853144">
            <w:pPr>
              <w:pStyle w:val="TableEntry"/>
            </w:pPr>
            <w:r w:rsidRPr="000018F3">
              <w:t>The submissionSet unique ID</w:t>
            </w:r>
          </w:p>
        </w:tc>
      </w:tr>
      <w:tr w:rsidR="00F84B45" w:rsidRPr="000018F3" w14:paraId="3109703C" w14:textId="77777777" w:rsidTr="00F84B45">
        <w:trPr>
          <w:cantSplit/>
        </w:trPr>
        <w:tc>
          <w:tcPr>
            <w:tcW w:w="1548" w:type="dxa"/>
            <w:vMerge/>
            <w:vAlign w:val="center"/>
          </w:tcPr>
          <w:p w14:paraId="3813FAC3" w14:textId="77777777" w:rsidR="00F84B45" w:rsidRPr="000018F3" w:rsidRDefault="00F84B45" w:rsidP="00D14192"/>
        </w:tc>
        <w:tc>
          <w:tcPr>
            <w:tcW w:w="2520" w:type="dxa"/>
            <w:vAlign w:val="center"/>
          </w:tcPr>
          <w:p w14:paraId="7187E3B4" w14:textId="77777777" w:rsidR="00F84B45" w:rsidRPr="000018F3" w:rsidRDefault="00F84B45" w:rsidP="00853144">
            <w:pPr>
              <w:pStyle w:val="TableEntry"/>
              <w:rPr>
                <w:i/>
              </w:rPr>
            </w:pPr>
            <w:r w:rsidRPr="000018F3">
              <w:rPr>
                <w:i/>
              </w:rPr>
              <w:t>ParticipantObjectName</w:t>
            </w:r>
          </w:p>
        </w:tc>
        <w:tc>
          <w:tcPr>
            <w:tcW w:w="630" w:type="dxa"/>
            <w:vAlign w:val="center"/>
          </w:tcPr>
          <w:p w14:paraId="05375A91" w14:textId="77777777" w:rsidR="00F84B45" w:rsidRPr="000018F3" w:rsidRDefault="00F84B45" w:rsidP="00853144">
            <w:pPr>
              <w:pStyle w:val="TableEntry"/>
              <w:rPr>
                <w:i/>
              </w:rPr>
            </w:pPr>
            <w:r w:rsidRPr="000018F3">
              <w:rPr>
                <w:i/>
              </w:rPr>
              <w:t>U</w:t>
            </w:r>
          </w:p>
        </w:tc>
        <w:tc>
          <w:tcPr>
            <w:tcW w:w="4968" w:type="dxa"/>
            <w:vAlign w:val="center"/>
          </w:tcPr>
          <w:p w14:paraId="379A2EFD" w14:textId="77777777" w:rsidR="00F84B45" w:rsidRPr="000018F3" w:rsidRDefault="00F84B45" w:rsidP="00853144">
            <w:pPr>
              <w:pStyle w:val="TableEntry"/>
              <w:rPr>
                <w:i/>
              </w:rPr>
            </w:pPr>
            <w:r w:rsidRPr="000018F3">
              <w:rPr>
                <w:i/>
              </w:rPr>
              <w:t>not specialized</w:t>
            </w:r>
          </w:p>
        </w:tc>
      </w:tr>
      <w:tr w:rsidR="00F84B45" w:rsidRPr="000018F3" w14:paraId="4E4F7AA3" w14:textId="77777777" w:rsidTr="00F84B45">
        <w:trPr>
          <w:cantSplit/>
        </w:trPr>
        <w:tc>
          <w:tcPr>
            <w:tcW w:w="1548" w:type="dxa"/>
            <w:vMerge/>
            <w:vAlign w:val="center"/>
          </w:tcPr>
          <w:p w14:paraId="52237CD8" w14:textId="77777777" w:rsidR="00F84B45" w:rsidRPr="000018F3" w:rsidRDefault="00F84B45" w:rsidP="00D14192">
            <w:bookmarkStart w:id="192" w:name="_Toc398544294"/>
            <w:bookmarkStart w:id="193" w:name="_Toc400709656"/>
            <w:bookmarkEnd w:id="192"/>
            <w:bookmarkEnd w:id="193"/>
          </w:p>
        </w:tc>
        <w:tc>
          <w:tcPr>
            <w:tcW w:w="2520" w:type="dxa"/>
            <w:vAlign w:val="center"/>
          </w:tcPr>
          <w:p w14:paraId="36795C83" w14:textId="77777777" w:rsidR="00F84B45" w:rsidRPr="000018F3" w:rsidRDefault="00F84B45" w:rsidP="00853144">
            <w:pPr>
              <w:pStyle w:val="TableEntry"/>
              <w:rPr>
                <w:i/>
              </w:rPr>
            </w:pPr>
            <w:r w:rsidRPr="000018F3">
              <w:rPr>
                <w:i/>
              </w:rPr>
              <w:t>ParticipantObjectQuery</w:t>
            </w:r>
          </w:p>
        </w:tc>
        <w:tc>
          <w:tcPr>
            <w:tcW w:w="630" w:type="dxa"/>
            <w:vAlign w:val="center"/>
          </w:tcPr>
          <w:p w14:paraId="68DED299" w14:textId="77777777" w:rsidR="00F84B45" w:rsidRPr="000018F3" w:rsidRDefault="00F84B45" w:rsidP="00853144">
            <w:pPr>
              <w:pStyle w:val="TableEntry"/>
              <w:rPr>
                <w:i/>
              </w:rPr>
            </w:pPr>
            <w:r w:rsidRPr="000018F3">
              <w:rPr>
                <w:i/>
              </w:rPr>
              <w:t>U</w:t>
            </w:r>
          </w:p>
        </w:tc>
        <w:tc>
          <w:tcPr>
            <w:tcW w:w="4968" w:type="dxa"/>
            <w:vAlign w:val="center"/>
          </w:tcPr>
          <w:p w14:paraId="47421C96" w14:textId="77777777" w:rsidR="00F84B45" w:rsidRPr="000018F3" w:rsidRDefault="00F84B45" w:rsidP="00853144">
            <w:pPr>
              <w:pStyle w:val="TableEntry"/>
              <w:rPr>
                <w:i/>
              </w:rPr>
            </w:pPr>
            <w:r w:rsidRPr="000018F3">
              <w:rPr>
                <w:i/>
              </w:rPr>
              <w:t>not specialized</w:t>
            </w:r>
          </w:p>
        </w:tc>
      </w:tr>
      <w:tr w:rsidR="00F84B45" w:rsidRPr="000018F3" w14:paraId="0F9E52CF" w14:textId="77777777" w:rsidTr="00F84B45">
        <w:trPr>
          <w:cantSplit/>
        </w:trPr>
        <w:tc>
          <w:tcPr>
            <w:tcW w:w="1548" w:type="dxa"/>
            <w:vMerge/>
            <w:vAlign w:val="center"/>
          </w:tcPr>
          <w:p w14:paraId="5A209861" w14:textId="77777777" w:rsidR="00F84B45" w:rsidRPr="000018F3" w:rsidRDefault="00F84B45" w:rsidP="00D14192"/>
        </w:tc>
        <w:tc>
          <w:tcPr>
            <w:tcW w:w="2520" w:type="dxa"/>
            <w:vAlign w:val="center"/>
          </w:tcPr>
          <w:p w14:paraId="2F82A0EC" w14:textId="77777777" w:rsidR="00F84B45" w:rsidRPr="000018F3" w:rsidRDefault="00F84B45" w:rsidP="00853144">
            <w:pPr>
              <w:pStyle w:val="TableEntry"/>
              <w:rPr>
                <w:i/>
              </w:rPr>
            </w:pPr>
            <w:r w:rsidRPr="000018F3">
              <w:rPr>
                <w:i/>
              </w:rPr>
              <w:t>ParticipantObjectDetail</w:t>
            </w:r>
          </w:p>
        </w:tc>
        <w:tc>
          <w:tcPr>
            <w:tcW w:w="630" w:type="dxa"/>
            <w:vAlign w:val="center"/>
          </w:tcPr>
          <w:p w14:paraId="416455DA" w14:textId="77777777" w:rsidR="00F84B45" w:rsidRPr="000018F3" w:rsidRDefault="00F84B45" w:rsidP="00853144">
            <w:pPr>
              <w:pStyle w:val="TableEntry"/>
              <w:rPr>
                <w:i/>
              </w:rPr>
            </w:pPr>
            <w:r w:rsidRPr="000018F3">
              <w:rPr>
                <w:i/>
              </w:rPr>
              <w:t>U</w:t>
            </w:r>
          </w:p>
        </w:tc>
        <w:tc>
          <w:tcPr>
            <w:tcW w:w="4968" w:type="dxa"/>
            <w:vAlign w:val="center"/>
          </w:tcPr>
          <w:p w14:paraId="413E570D" w14:textId="77777777" w:rsidR="00F84B45" w:rsidRPr="000018F3" w:rsidRDefault="00F84B45" w:rsidP="00853144">
            <w:pPr>
              <w:pStyle w:val="TableEntry"/>
              <w:rPr>
                <w:i/>
              </w:rPr>
            </w:pPr>
            <w:r w:rsidRPr="000018F3">
              <w:rPr>
                <w:i/>
              </w:rPr>
              <w:t>not specialized</w:t>
            </w:r>
          </w:p>
        </w:tc>
      </w:tr>
    </w:tbl>
    <w:p w14:paraId="47DB94CF" w14:textId="77777777" w:rsidR="00D251A8" w:rsidRPr="000018F3" w:rsidRDefault="00D251A8" w:rsidP="00853144">
      <w:pPr>
        <w:pStyle w:val="BodyText"/>
      </w:pPr>
    </w:p>
    <w:p w14:paraId="0DE26CAA" w14:textId="13C370E1" w:rsidR="003D3789" w:rsidRPr="000018F3" w:rsidRDefault="0002549C" w:rsidP="00853144">
      <w:pPr>
        <w:pStyle w:val="PartTitle"/>
        <w:rPr>
          <w:noProof w:val="0"/>
        </w:rPr>
      </w:pPr>
      <w:bookmarkStart w:id="194" w:name="_Toc79142426"/>
      <w:r>
        <w:rPr>
          <w:noProof w:val="0"/>
        </w:rPr>
        <w:lastRenderedPageBreak/>
        <w:t>Appendices to Volume 2</w:t>
      </w:r>
      <w:bookmarkEnd w:id="194"/>
    </w:p>
    <w:p w14:paraId="230CF643" w14:textId="77777777" w:rsidR="006B1FAD" w:rsidRPr="000018F3" w:rsidRDefault="006B1FAD" w:rsidP="00853144">
      <w:pPr>
        <w:pStyle w:val="BodyText"/>
      </w:pPr>
    </w:p>
    <w:p w14:paraId="426F633D" w14:textId="32B31875" w:rsidR="003D3789" w:rsidRPr="000018F3" w:rsidRDefault="003D3789" w:rsidP="003D3789">
      <w:pPr>
        <w:pStyle w:val="EditorInstructions"/>
      </w:pPr>
      <w:r w:rsidRPr="000018F3">
        <w:t xml:space="preserve">In Volume 2, </w:t>
      </w:r>
      <w:hyperlink r:id="rId74" w:anchor="V.2.4" w:history="1">
        <w:r w:rsidRPr="000018F3">
          <w:rPr>
            <w:rStyle w:val="Hyperlink"/>
          </w:rPr>
          <w:t>Appendix V.2.4</w:t>
        </w:r>
      </w:hyperlink>
      <w:r w:rsidRPr="000018F3">
        <w:t xml:space="preserve">, add </w:t>
      </w:r>
      <w:r w:rsidR="00A9085F" w:rsidRPr="000018F3">
        <w:t>one</w:t>
      </w:r>
      <w:r w:rsidRPr="000018F3">
        <w:t xml:space="preserve"> row to </w:t>
      </w:r>
      <w:r w:rsidR="00A9085F" w:rsidRPr="000018F3">
        <w:t>T</w:t>
      </w:r>
      <w:r w:rsidRPr="000018F3">
        <w:t>able V.2.4-1, as shown:</w:t>
      </w:r>
    </w:p>
    <w:p w14:paraId="463EFED1" w14:textId="77777777" w:rsidR="003D3789" w:rsidRPr="000018F3" w:rsidRDefault="003D3789" w:rsidP="00853144">
      <w:pPr>
        <w:pStyle w:val="BodyText"/>
      </w:pPr>
    </w:p>
    <w:p w14:paraId="312C198D" w14:textId="343ADE03" w:rsidR="003D3789" w:rsidRPr="000018F3" w:rsidRDefault="003D3789" w:rsidP="00853144">
      <w:pPr>
        <w:pStyle w:val="Heading3"/>
        <w:rPr>
          <w:noProof w:val="0"/>
        </w:rPr>
      </w:pPr>
      <w:bookmarkStart w:id="195" w:name="_Toc301358549"/>
      <w:bookmarkStart w:id="196" w:name="_Toc449028038"/>
      <w:bookmarkStart w:id="197" w:name="_Toc79142427"/>
      <w:r w:rsidRPr="000018F3">
        <w:rPr>
          <w:noProof w:val="0"/>
        </w:rPr>
        <w:t>V.2.4</w:t>
      </w:r>
      <w:r w:rsidR="00F313FA" w:rsidRPr="000018F3">
        <w:rPr>
          <w:noProof w:val="0"/>
        </w:rPr>
        <w:t xml:space="preserve"> </w:t>
      </w:r>
      <w:r w:rsidRPr="000018F3">
        <w:rPr>
          <w:noProof w:val="0"/>
        </w:rPr>
        <w:t>XML Namespaces</w:t>
      </w:r>
      <w:bookmarkEnd w:id="195"/>
      <w:bookmarkEnd w:id="196"/>
      <w:bookmarkEnd w:id="197"/>
    </w:p>
    <w:p w14:paraId="529B8909" w14:textId="4BCE178B" w:rsidR="003D3789" w:rsidRPr="000018F3" w:rsidRDefault="003D3789">
      <w:pPr>
        <w:pStyle w:val="BodyText"/>
      </w:pPr>
      <w:r w:rsidRPr="000018F3">
        <w:t>Table V.2.4-1 lists XML namespaces that are used in this appendix. The choice of any namespace prefix is arbitrary and not semantically significant.</w:t>
      </w:r>
    </w:p>
    <w:p w14:paraId="33E502C0" w14:textId="77777777" w:rsidR="003D3789" w:rsidRPr="000018F3" w:rsidRDefault="003D3789" w:rsidP="003D3789">
      <w:pPr>
        <w:pStyle w:val="TableTitle"/>
      </w:pPr>
      <w:r w:rsidRPr="000018F3">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4"/>
        <w:gridCol w:w="4818"/>
        <w:gridCol w:w="3109"/>
      </w:tblGrid>
      <w:tr w:rsidR="003D3789" w:rsidRPr="000018F3" w14:paraId="7CD077E6" w14:textId="77777777" w:rsidTr="001A4999">
        <w:trPr>
          <w:tblHeader/>
          <w:jc w:val="center"/>
        </w:trPr>
        <w:tc>
          <w:tcPr>
            <w:tcW w:w="1372" w:type="dxa"/>
            <w:shd w:val="clear" w:color="auto" w:fill="D9D9D9"/>
          </w:tcPr>
          <w:p w14:paraId="73A7497A" w14:textId="77777777" w:rsidR="003D3789" w:rsidRPr="000018F3" w:rsidRDefault="003D3789" w:rsidP="001A4999">
            <w:pPr>
              <w:pStyle w:val="TableEntryHeader"/>
            </w:pPr>
            <w:r w:rsidRPr="000018F3">
              <w:t>Prefix</w:t>
            </w:r>
          </w:p>
        </w:tc>
        <w:tc>
          <w:tcPr>
            <w:tcW w:w="4918" w:type="dxa"/>
            <w:shd w:val="clear" w:color="auto" w:fill="D9D9D9"/>
          </w:tcPr>
          <w:p w14:paraId="73BAC354" w14:textId="77777777" w:rsidR="003D3789" w:rsidRPr="000018F3" w:rsidRDefault="003D3789" w:rsidP="001A4999">
            <w:pPr>
              <w:pStyle w:val="TableEntryHeader"/>
            </w:pPr>
            <w:r w:rsidRPr="000018F3">
              <w:t>Namespace</w:t>
            </w:r>
          </w:p>
        </w:tc>
        <w:tc>
          <w:tcPr>
            <w:tcW w:w="3206" w:type="dxa"/>
            <w:shd w:val="clear" w:color="auto" w:fill="D9D9D9"/>
          </w:tcPr>
          <w:p w14:paraId="5EE47103" w14:textId="77777777" w:rsidR="003D3789" w:rsidRPr="000018F3" w:rsidRDefault="003D3789" w:rsidP="001A4999">
            <w:pPr>
              <w:pStyle w:val="TableEntryHeader"/>
            </w:pPr>
            <w:r w:rsidRPr="000018F3">
              <w:t>Specification</w:t>
            </w:r>
          </w:p>
        </w:tc>
      </w:tr>
      <w:tr w:rsidR="003D3789" w:rsidRPr="000018F3" w14:paraId="1739D363" w14:textId="77777777" w:rsidTr="001A4999">
        <w:trPr>
          <w:jc w:val="center"/>
        </w:trPr>
        <w:tc>
          <w:tcPr>
            <w:tcW w:w="1372" w:type="dxa"/>
          </w:tcPr>
          <w:p w14:paraId="64949D67" w14:textId="77777777" w:rsidR="003D3789" w:rsidRPr="000018F3" w:rsidRDefault="003D3789" w:rsidP="001A4999">
            <w:pPr>
              <w:pStyle w:val="TableEntry"/>
            </w:pPr>
            <w:r w:rsidRPr="000018F3">
              <w:t>wsdl (or default)</w:t>
            </w:r>
          </w:p>
        </w:tc>
        <w:tc>
          <w:tcPr>
            <w:tcW w:w="4918" w:type="dxa"/>
          </w:tcPr>
          <w:p w14:paraId="34675328" w14:textId="77777777" w:rsidR="003D3789" w:rsidRPr="000018F3" w:rsidRDefault="003D3789" w:rsidP="001A4999">
            <w:pPr>
              <w:pStyle w:val="TableEntry"/>
            </w:pPr>
            <w:r w:rsidRPr="000018F3">
              <w:t>http://schemas.xmlsoap.org/wsdl/</w:t>
            </w:r>
          </w:p>
        </w:tc>
        <w:tc>
          <w:tcPr>
            <w:tcW w:w="3206" w:type="dxa"/>
          </w:tcPr>
          <w:p w14:paraId="7AEDFE18" w14:textId="48247C3A" w:rsidR="003D3789" w:rsidRPr="000018F3" w:rsidRDefault="00E04053" w:rsidP="00AF04A1">
            <w:pPr>
              <w:pStyle w:val="TableEntry"/>
              <w:rPr>
                <w:szCs w:val="18"/>
              </w:rPr>
            </w:pPr>
            <w:hyperlink r:id="rId75" w:history="1">
              <w:r w:rsidR="00165B8A" w:rsidRPr="000018F3">
                <w:rPr>
                  <w:rStyle w:val="Hyperlink"/>
                  <w:sz w:val="22"/>
                  <w:szCs w:val="22"/>
                </w:rPr>
                <w:t>WSDL 1.1 binding for SOAP 1.2</w:t>
              </w:r>
            </w:hyperlink>
          </w:p>
        </w:tc>
      </w:tr>
      <w:tr w:rsidR="003D3789" w:rsidRPr="000018F3" w14:paraId="11839196" w14:textId="77777777" w:rsidTr="001A4999">
        <w:trPr>
          <w:jc w:val="center"/>
        </w:trPr>
        <w:tc>
          <w:tcPr>
            <w:tcW w:w="1372" w:type="dxa"/>
          </w:tcPr>
          <w:p w14:paraId="0D337E46" w14:textId="3ABE99E8" w:rsidR="003D3789" w:rsidRPr="000018F3" w:rsidRDefault="00165B8A" w:rsidP="001A4999">
            <w:pPr>
              <w:pStyle w:val="TableEntry"/>
            </w:pPr>
            <w:r w:rsidRPr="000018F3">
              <w:t>…</w:t>
            </w:r>
          </w:p>
        </w:tc>
        <w:tc>
          <w:tcPr>
            <w:tcW w:w="4918" w:type="dxa"/>
          </w:tcPr>
          <w:p w14:paraId="0B800020" w14:textId="3D233525" w:rsidR="003D3789" w:rsidRPr="000018F3" w:rsidRDefault="003D3789" w:rsidP="001A4999">
            <w:pPr>
              <w:pStyle w:val="TableEntry"/>
            </w:pPr>
          </w:p>
        </w:tc>
        <w:tc>
          <w:tcPr>
            <w:tcW w:w="3206" w:type="dxa"/>
          </w:tcPr>
          <w:p w14:paraId="4891840C" w14:textId="77777777" w:rsidR="003D3789" w:rsidRPr="000018F3" w:rsidRDefault="003D3789" w:rsidP="001A4999">
            <w:pPr>
              <w:pStyle w:val="TableEntry"/>
            </w:pPr>
          </w:p>
        </w:tc>
      </w:tr>
      <w:tr w:rsidR="003D3789" w:rsidRPr="000018F3" w14:paraId="0D74B7A5" w14:textId="77777777" w:rsidTr="001A4999">
        <w:trPr>
          <w:jc w:val="center"/>
        </w:trPr>
        <w:tc>
          <w:tcPr>
            <w:tcW w:w="1372" w:type="dxa"/>
          </w:tcPr>
          <w:p w14:paraId="7F74D711" w14:textId="77777777" w:rsidR="003D3789" w:rsidRPr="000018F3" w:rsidRDefault="003D3789" w:rsidP="001A4999">
            <w:pPr>
              <w:pStyle w:val="TableEntry"/>
            </w:pPr>
            <w:r w:rsidRPr="000018F3">
              <w:t>xop</w:t>
            </w:r>
          </w:p>
        </w:tc>
        <w:tc>
          <w:tcPr>
            <w:tcW w:w="4918" w:type="dxa"/>
          </w:tcPr>
          <w:p w14:paraId="406BB47E" w14:textId="77777777" w:rsidR="003D3789" w:rsidRPr="000018F3" w:rsidRDefault="003D3789" w:rsidP="001A4999">
            <w:pPr>
              <w:pStyle w:val="TableEntry"/>
            </w:pPr>
            <w:r w:rsidRPr="000018F3">
              <w:t>http://www.w3.org/2004/08/xop/include</w:t>
            </w:r>
          </w:p>
        </w:tc>
        <w:tc>
          <w:tcPr>
            <w:tcW w:w="3206" w:type="dxa"/>
          </w:tcPr>
          <w:p w14:paraId="7EF80F6D" w14:textId="77777777" w:rsidR="003D3789" w:rsidRPr="000018F3" w:rsidRDefault="003D3789" w:rsidP="001A4999">
            <w:pPr>
              <w:pStyle w:val="TableEntry"/>
            </w:pPr>
          </w:p>
        </w:tc>
      </w:tr>
      <w:tr w:rsidR="003D3789" w:rsidRPr="000018F3" w14:paraId="6A4EB1F7" w14:textId="77777777" w:rsidTr="001A4999">
        <w:trPr>
          <w:jc w:val="center"/>
        </w:trPr>
        <w:tc>
          <w:tcPr>
            <w:tcW w:w="1372" w:type="dxa"/>
          </w:tcPr>
          <w:p w14:paraId="51B5EFE9" w14:textId="4B787377" w:rsidR="003D3789" w:rsidRPr="000018F3" w:rsidRDefault="00BC1385" w:rsidP="001A4999">
            <w:pPr>
              <w:pStyle w:val="TableEntry"/>
              <w:rPr>
                <w:b/>
                <w:u w:val="single"/>
              </w:rPr>
            </w:pPr>
            <w:r w:rsidRPr="000018F3">
              <w:rPr>
                <w:b/>
                <w:u w:val="single"/>
              </w:rPr>
              <w:t>x</w:t>
            </w:r>
            <w:r w:rsidR="003D3789" w:rsidRPr="000018F3">
              <w:rPr>
                <w:b/>
                <w:u w:val="single"/>
              </w:rPr>
              <w:t>dr</w:t>
            </w:r>
          </w:p>
        </w:tc>
        <w:tc>
          <w:tcPr>
            <w:tcW w:w="4918" w:type="dxa"/>
          </w:tcPr>
          <w:p w14:paraId="4BC1959C" w14:textId="2B5D25BE" w:rsidR="003D3789" w:rsidRPr="000018F3" w:rsidRDefault="00BC1385" w:rsidP="001A4999">
            <w:pPr>
              <w:pStyle w:val="TableEntry"/>
              <w:rPr>
                <w:b/>
                <w:u w:val="single"/>
              </w:rPr>
            </w:pPr>
            <w:r w:rsidRPr="000018F3">
              <w:rPr>
                <w:b/>
                <w:u w:val="single"/>
              </w:rPr>
              <w:t>urn:ihe</w:t>
            </w:r>
            <w:r w:rsidR="003D3789" w:rsidRPr="000018F3">
              <w:rPr>
                <w:b/>
                <w:u w:val="single"/>
              </w:rPr>
              <w:t>:iti:xdr:2014</w:t>
            </w:r>
          </w:p>
        </w:tc>
        <w:tc>
          <w:tcPr>
            <w:tcW w:w="3206" w:type="dxa"/>
          </w:tcPr>
          <w:p w14:paraId="5C9564F3" w14:textId="77777777" w:rsidR="003D3789" w:rsidRPr="000018F3" w:rsidRDefault="003D3789" w:rsidP="001A4999">
            <w:pPr>
              <w:pStyle w:val="TableEntry"/>
              <w:rPr>
                <w:b/>
                <w:u w:val="single"/>
              </w:rPr>
            </w:pPr>
          </w:p>
        </w:tc>
      </w:tr>
    </w:tbl>
    <w:p w14:paraId="1D5431E8" w14:textId="419C4B80" w:rsidR="003D3789" w:rsidRPr="005B39FD" w:rsidRDefault="003D3789" w:rsidP="005B39FD">
      <w:pPr>
        <w:pStyle w:val="BodyText"/>
      </w:pPr>
    </w:p>
    <w:p w14:paraId="2409555A" w14:textId="151C2E19" w:rsidR="008800AF" w:rsidRPr="006A21A0" w:rsidRDefault="008800AF" w:rsidP="006A21A0">
      <w:pPr>
        <w:pStyle w:val="BodyText"/>
      </w:pPr>
    </w:p>
    <w:p w14:paraId="7222AB26" w14:textId="57DCD230" w:rsidR="008800AF" w:rsidRPr="000018F3" w:rsidRDefault="008800AF" w:rsidP="008800AF">
      <w:pPr>
        <w:pStyle w:val="PartTitle"/>
        <w:rPr>
          <w:noProof w:val="0"/>
        </w:rPr>
      </w:pPr>
      <w:bookmarkStart w:id="198" w:name="_Toc79142428"/>
      <w:r w:rsidRPr="000018F3">
        <w:rPr>
          <w:noProof w:val="0"/>
        </w:rPr>
        <w:lastRenderedPageBreak/>
        <w:t>Volume 3 – Document Sharing Metadata and Content Profiles</w:t>
      </w:r>
      <w:bookmarkEnd w:id="198"/>
    </w:p>
    <w:p w14:paraId="05E694E4" w14:textId="0B6C8B36" w:rsidR="008800AF" w:rsidRDefault="008800AF" w:rsidP="008800AF">
      <w:pPr>
        <w:pStyle w:val="BodyText"/>
      </w:pPr>
    </w:p>
    <w:p w14:paraId="5E2555EE" w14:textId="373465A7" w:rsidR="00012E8F" w:rsidRPr="005B39FD" w:rsidRDefault="00012E8F" w:rsidP="00BA65FC">
      <w:pPr>
        <w:pStyle w:val="EditorInstructions"/>
      </w:pPr>
      <w:r w:rsidRPr="00BA65FC">
        <w:t xml:space="preserve">Update Vol 3, </w:t>
      </w:r>
      <w:hyperlink r:id="rId76" w:anchor="4.3.1" w:history="1">
        <w:r w:rsidRPr="00994319">
          <w:rPr>
            <w:rStyle w:val="Hyperlink"/>
          </w:rPr>
          <w:t>Section 4.3.1</w:t>
        </w:r>
      </w:hyperlink>
      <w:r w:rsidRPr="00BA65FC">
        <w:t>, Table 4.3.1-1 as follows:</w:t>
      </w:r>
    </w:p>
    <w:p w14:paraId="0D33F461" w14:textId="77777777" w:rsidR="00012E8F" w:rsidRPr="000018F3" w:rsidRDefault="00012E8F" w:rsidP="00BA65FC">
      <w:pPr>
        <w:pStyle w:val="BodyText"/>
      </w:pPr>
    </w:p>
    <w:p w14:paraId="3586B54A" w14:textId="77777777" w:rsidR="008800AF" w:rsidRPr="000018F3" w:rsidRDefault="008800AF" w:rsidP="00BA65FC">
      <w:pPr>
        <w:pStyle w:val="TableTitle"/>
      </w:pPr>
      <w:r w:rsidRPr="000018F3">
        <w:t>Table 4.3.1-1: Sending Actor/Transaction Pairs</w:t>
      </w:r>
    </w:p>
    <w:tbl>
      <w:tblPr>
        <w:tblW w:w="0" w:type="auto"/>
        <w:tblCellMar>
          <w:top w:w="15" w:type="dxa"/>
          <w:left w:w="15" w:type="dxa"/>
          <w:bottom w:w="15" w:type="dxa"/>
          <w:right w:w="15" w:type="dxa"/>
        </w:tblCellMar>
        <w:tblLook w:val="04A0" w:firstRow="1" w:lastRow="0" w:firstColumn="1" w:lastColumn="0" w:noHBand="0" w:noVBand="1"/>
      </w:tblPr>
      <w:tblGrid>
        <w:gridCol w:w="3425"/>
        <w:gridCol w:w="3769"/>
        <w:gridCol w:w="1405"/>
      </w:tblGrid>
      <w:tr w:rsidR="008800AF" w:rsidRPr="000018F3" w14:paraId="78A3E172" w14:textId="77777777" w:rsidTr="00BA65FC">
        <w:trPr>
          <w:cantSplit/>
          <w:tblHead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BE5A7D6" w14:textId="77777777" w:rsidR="008800AF" w:rsidRPr="000018F3" w:rsidRDefault="008800AF" w:rsidP="00BA65FC">
            <w:pPr>
              <w:pStyle w:val="TableEntryHeader"/>
            </w:pPr>
            <w:r w:rsidRPr="000018F3">
              <w:t>Actor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46468F4" w14:textId="77777777" w:rsidR="008800AF" w:rsidRPr="000018F3" w:rsidRDefault="008800AF" w:rsidP="00BA65FC">
            <w:pPr>
              <w:pStyle w:val="TableEntryHeader"/>
            </w:pPr>
            <w:r w:rsidRPr="000018F3">
              <w:t>Transaction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B1B1290" w14:textId="77777777" w:rsidR="008800AF" w:rsidRPr="000018F3" w:rsidRDefault="008800AF" w:rsidP="00BA65FC">
            <w:pPr>
              <w:pStyle w:val="TableEntryHeader"/>
            </w:pPr>
            <w:r w:rsidRPr="000018F3">
              <w:t>Shortname</w:t>
            </w:r>
          </w:p>
        </w:tc>
      </w:tr>
      <w:tr w:rsidR="008800AF" w:rsidRPr="000018F3" w14:paraId="6D5118C5" w14:textId="77777777" w:rsidTr="008800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CC907" w14:textId="77777777" w:rsidR="008800AF" w:rsidRPr="000018F3" w:rsidRDefault="008800AF" w:rsidP="00BA65FC">
            <w:pPr>
              <w:pStyle w:val="TableEntry"/>
            </w:pPr>
            <w:r w:rsidRPr="000018F3">
              <w:t>XDS Document 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8D9B2" w14:textId="77777777" w:rsidR="008800AF" w:rsidRPr="000018F3" w:rsidRDefault="008800AF" w:rsidP="00BA65FC">
            <w:pPr>
              <w:pStyle w:val="TableEntry"/>
            </w:pPr>
            <w:r w:rsidRPr="000018F3">
              <w:t>Provide and Register Document Set-b [ITI-41]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47ECB" w14:textId="77777777" w:rsidR="008800AF" w:rsidRPr="000018F3" w:rsidRDefault="008800AF" w:rsidP="00BA65FC">
            <w:pPr>
              <w:pStyle w:val="TableEntry"/>
            </w:pPr>
            <w:r w:rsidRPr="000018F3">
              <w:t>XDS DS</w:t>
            </w:r>
          </w:p>
        </w:tc>
      </w:tr>
      <w:tr w:rsidR="008800AF" w:rsidRPr="000018F3" w14:paraId="340902E2" w14:textId="77777777" w:rsidTr="008800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03467" w14:textId="77777777" w:rsidR="008800AF" w:rsidRPr="000018F3" w:rsidRDefault="008800AF" w:rsidP="00BA65FC">
            <w:pPr>
              <w:pStyle w:val="TableEntry"/>
            </w:pPr>
            <w:r w:rsidRPr="000018F3">
              <w:t>XDS Document Repository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7308D" w14:textId="77777777" w:rsidR="008800AF" w:rsidRPr="000018F3" w:rsidRDefault="008800AF" w:rsidP="00BA65FC">
            <w:pPr>
              <w:pStyle w:val="TableEntry"/>
            </w:pPr>
            <w:r w:rsidRPr="000018F3">
              <w:t>Register Document Set-b [ITI-42]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E88F6" w14:textId="77777777" w:rsidR="008800AF" w:rsidRPr="000018F3" w:rsidRDefault="008800AF" w:rsidP="00BA65FC">
            <w:pPr>
              <w:pStyle w:val="TableEntry"/>
            </w:pPr>
            <w:r w:rsidRPr="000018F3">
              <w:t>XDS DR</w:t>
            </w:r>
          </w:p>
        </w:tc>
      </w:tr>
      <w:tr w:rsidR="008800AF" w:rsidRPr="000018F3" w14:paraId="76F71A7C" w14:textId="77777777" w:rsidTr="008800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076CF" w14:textId="77777777" w:rsidR="008800AF" w:rsidRPr="000018F3" w:rsidRDefault="008800AF" w:rsidP="00BA65FC">
            <w:pPr>
              <w:pStyle w:val="TableEntry"/>
            </w:pPr>
            <w:r w:rsidRPr="000018F3">
              <w:t>XDM Portable Media Creator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AD3D0" w14:textId="77777777" w:rsidR="008800AF" w:rsidRPr="000018F3" w:rsidRDefault="008800AF" w:rsidP="00BA65FC">
            <w:pPr>
              <w:pStyle w:val="TableEntry"/>
            </w:pPr>
            <w:r w:rsidRPr="000018F3">
              <w:t>Distribute Document Set on Media [ITI-32]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CD2FD" w14:textId="77777777" w:rsidR="008800AF" w:rsidRPr="000018F3" w:rsidRDefault="008800AF" w:rsidP="00BA65FC">
            <w:pPr>
              <w:pStyle w:val="TableEntry"/>
            </w:pPr>
            <w:r w:rsidRPr="000018F3">
              <w:t>XDM MC</w:t>
            </w:r>
          </w:p>
        </w:tc>
      </w:tr>
      <w:tr w:rsidR="008800AF" w:rsidRPr="000018F3" w14:paraId="255DD8A5" w14:textId="77777777" w:rsidTr="008800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FFA71" w14:textId="77777777" w:rsidR="008800AF" w:rsidRPr="000018F3" w:rsidRDefault="008800AF" w:rsidP="00BA65FC">
            <w:pPr>
              <w:pStyle w:val="TableEntry"/>
            </w:pPr>
            <w:r w:rsidRPr="000018F3">
              <w:t>XDR Document 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76A09" w14:textId="77777777" w:rsidR="008800AF" w:rsidRPr="000018F3" w:rsidRDefault="008800AF" w:rsidP="00BA65FC">
            <w:pPr>
              <w:pStyle w:val="TableEntry"/>
            </w:pPr>
            <w:r w:rsidRPr="000018F3">
              <w:t>Provide and Register Document Set-b [ITI-41]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BC2D3" w14:textId="77777777" w:rsidR="008800AF" w:rsidRPr="000018F3" w:rsidRDefault="008800AF" w:rsidP="00BA65FC">
            <w:pPr>
              <w:pStyle w:val="TableEntry"/>
            </w:pPr>
            <w:r w:rsidRPr="000018F3">
              <w:t>XDR DS</w:t>
            </w:r>
          </w:p>
        </w:tc>
      </w:tr>
      <w:tr w:rsidR="008800AF" w:rsidRPr="000018F3" w14:paraId="5E95BB43" w14:textId="77777777" w:rsidTr="008800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CEA11" w14:textId="77777777" w:rsidR="008800AF" w:rsidRPr="000018F3" w:rsidRDefault="008800AF" w:rsidP="00BA65FC">
            <w:pPr>
              <w:pStyle w:val="TableEntry"/>
            </w:pPr>
            <w:r w:rsidRPr="000018F3">
              <w:t>XDR Metadata-Limited Document 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C4386" w14:textId="77777777" w:rsidR="008800AF" w:rsidRPr="000018F3" w:rsidRDefault="008800AF" w:rsidP="00BA65FC">
            <w:pPr>
              <w:pStyle w:val="TableEntry"/>
            </w:pPr>
            <w:r w:rsidRPr="000018F3">
              <w:t>Provide and Register Document Set-b [ITI-41]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7521B" w14:textId="77777777" w:rsidR="008800AF" w:rsidRPr="000018F3" w:rsidRDefault="008800AF" w:rsidP="00BA65FC">
            <w:pPr>
              <w:pStyle w:val="TableEntry"/>
            </w:pPr>
            <w:r w:rsidRPr="000018F3">
              <w:t>XDR MS</w:t>
            </w:r>
          </w:p>
        </w:tc>
      </w:tr>
      <w:tr w:rsidR="008800AF" w:rsidRPr="000018F3" w14:paraId="6D56E56A" w14:textId="77777777" w:rsidTr="008800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DD0EF" w14:textId="77777777" w:rsidR="008800AF" w:rsidRPr="000018F3" w:rsidRDefault="008800AF" w:rsidP="00BA65FC">
            <w:pPr>
              <w:pStyle w:val="TableEntry"/>
            </w:pPr>
            <w:r w:rsidRPr="000018F3">
              <w:t>XDS On-Demand Document 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52144" w14:textId="77777777" w:rsidR="008800AF" w:rsidRPr="000018F3" w:rsidRDefault="008800AF" w:rsidP="00BA65FC">
            <w:pPr>
              <w:pStyle w:val="TableEntry"/>
            </w:pPr>
            <w:r w:rsidRPr="000018F3">
              <w:t>Register On-Demand Document Entry [ITI-61]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9E946" w14:textId="77777777" w:rsidR="008800AF" w:rsidRPr="000018F3" w:rsidRDefault="008800AF" w:rsidP="00BA65FC">
            <w:pPr>
              <w:pStyle w:val="TableEntry"/>
            </w:pPr>
            <w:r w:rsidRPr="000018F3">
              <w:t>XDS OD</w:t>
            </w:r>
          </w:p>
        </w:tc>
      </w:tr>
      <w:tr w:rsidR="008800AF" w:rsidRPr="000018F3" w14:paraId="0F9DD861" w14:textId="77777777" w:rsidTr="008800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BFC2F" w14:textId="77777777" w:rsidR="008800AF" w:rsidRPr="00BA65FC" w:rsidRDefault="008800AF" w:rsidP="00BA65FC">
            <w:pPr>
              <w:pStyle w:val="TableEntry"/>
              <w:rPr>
                <w:b/>
                <w:bCs/>
                <w:u w:val="single"/>
              </w:rPr>
            </w:pPr>
            <w:r w:rsidRPr="00BA65FC">
              <w:rPr>
                <w:b/>
                <w:bCs/>
                <w:u w:val="single"/>
              </w:rPr>
              <w:t>XCDR Initiating Gateway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6677A" w14:textId="77777777" w:rsidR="008800AF" w:rsidRPr="00BA65FC" w:rsidRDefault="008800AF" w:rsidP="00BA65FC">
            <w:pPr>
              <w:pStyle w:val="TableEntry"/>
              <w:rPr>
                <w:b/>
                <w:bCs/>
                <w:u w:val="single"/>
              </w:rPr>
            </w:pPr>
            <w:r w:rsidRPr="00BA65FC">
              <w:rPr>
                <w:b/>
                <w:bCs/>
                <w:u w:val="single"/>
              </w:rPr>
              <w:t>Cross-Gateway Document Provide [ITI-80]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C62FA" w14:textId="77777777" w:rsidR="008800AF" w:rsidRPr="00BA65FC" w:rsidRDefault="008800AF" w:rsidP="00BA65FC">
            <w:pPr>
              <w:pStyle w:val="TableEntry"/>
              <w:rPr>
                <w:b/>
                <w:bCs/>
                <w:u w:val="single"/>
              </w:rPr>
            </w:pPr>
            <w:r w:rsidRPr="00BA65FC">
              <w:rPr>
                <w:b/>
                <w:bCs/>
                <w:u w:val="single"/>
              </w:rPr>
              <w:t>XCDR IG</w:t>
            </w:r>
          </w:p>
        </w:tc>
      </w:tr>
    </w:tbl>
    <w:p w14:paraId="3582C69F" w14:textId="15A734B7" w:rsidR="008800AF" w:rsidRDefault="008800AF" w:rsidP="00BA65FC">
      <w:pPr>
        <w:pStyle w:val="BodyText"/>
      </w:pPr>
    </w:p>
    <w:p w14:paraId="4A9E19FC" w14:textId="77777777" w:rsidR="00012E8F" w:rsidRDefault="00012E8F" w:rsidP="00BA65FC">
      <w:pPr>
        <w:pStyle w:val="BodyText"/>
      </w:pPr>
    </w:p>
    <w:p w14:paraId="38AE9371" w14:textId="0617984D" w:rsidR="00012E8F" w:rsidRPr="005B39FD" w:rsidRDefault="00012E8F" w:rsidP="00BA65FC">
      <w:pPr>
        <w:pStyle w:val="EditorInstructions"/>
      </w:pPr>
      <w:r w:rsidRPr="00BA65FC">
        <w:t xml:space="preserve">Update Vol 3, </w:t>
      </w:r>
      <w:hyperlink r:id="rId77" w:anchor="4.3.1" w:history="1">
        <w:r w:rsidRPr="00BA65FC">
          <w:rPr>
            <w:rStyle w:val="Hyperlink"/>
          </w:rPr>
          <w:t>Section 4.3.1</w:t>
        </w:r>
      </w:hyperlink>
      <w:r w:rsidRPr="00BA65FC">
        <w:t>,Table 4.3.1-3 as follows:</w:t>
      </w:r>
    </w:p>
    <w:p w14:paraId="46EDD300" w14:textId="77777777" w:rsidR="00012E8F" w:rsidRPr="000018F3" w:rsidRDefault="00012E8F" w:rsidP="00BA65FC">
      <w:pPr>
        <w:pStyle w:val="BodyText"/>
      </w:pPr>
    </w:p>
    <w:p w14:paraId="31488A4B" w14:textId="77777777" w:rsidR="008800AF" w:rsidRPr="000018F3" w:rsidRDefault="008800AF" w:rsidP="00BA65FC">
      <w:pPr>
        <w:pStyle w:val="TableTitle"/>
      </w:pPr>
      <w:r w:rsidRPr="000018F3">
        <w:t>Table 4.3.1-3: Sending Actor Metadata Attribute Optionality</w:t>
      </w:r>
    </w:p>
    <w:tbl>
      <w:tblPr>
        <w:tblW w:w="0" w:type="auto"/>
        <w:jc w:val="center"/>
        <w:tblCellMar>
          <w:top w:w="15" w:type="dxa"/>
          <w:left w:w="15" w:type="dxa"/>
          <w:bottom w:w="15" w:type="dxa"/>
          <w:right w:w="15" w:type="dxa"/>
        </w:tblCellMar>
        <w:tblLook w:val="04A0" w:firstRow="1" w:lastRow="0" w:firstColumn="1" w:lastColumn="0" w:noHBand="0" w:noVBand="1"/>
      </w:tblPr>
      <w:tblGrid>
        <w:gridCol w:w="1579"/>
        <w:gridCol w:w="1858"/>
        <w:gridCol w:w="814"/>
        <w:gridCol w:w="816"/>
        <w:gridCol w:w="852"/>
        <w:gridCol w:w="825"/>
        <w:gridCol w:w="828"/>
        <w:gridCol w:w="817"/>
        <w:gridCol w:w="961"/>
      </w:tblGrid>
      <w:tr w:rsidR="00C8556D" w:rsidRPr="000018F3" w14:paraId="09AA8A9E" w14:textId="77777777" w:rsidTr="00BA65FC">
        <w:trPr>
          <w:cantSplit/>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6EE1D10" w14:textId="77777777" w:rsidR="008800AF" w:rsidRPr="000018F3" w:rsidRDefault="008800AF" w:rsidP="00BA65FC">
            <w:pPr>
              <w:pStyle w:val="TableEntryHeader"/>
            </w:pPr>
            <w:r w:rsidRPr="000018F3">
              <w:t>Metadata Element</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7DDC308" w14:textId="77777777" w:rsidR="008800AF" w:rsidRPr="000018F3" w:rsidRDefault="008800AF" w:rsidP="00BA65FC">
            <w:pPr>
              <w:pStyle w:val="TableEntryHeader"/>
            </w:pPr>
            <w:r w:rsidRPr="000018F3">
              <w:t>Metadata Attribute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18FEA0A" w14:textId="77777777" w:rsidR="008800AF" w:rsidRPr="000018F3" w:rsidRDefault="008800AF" w:rsidP="00BA65FC">
            <w:pPr>
              <w:pStyle w:val="TableEntryHeader"/>
            </w:pPr>
            <w:r w:rsidRPr="000018F3">
              <w:t>XDS DS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9125D33" w14:textId="77777777" w:rsidR="008800AF" w:rsidRPr="000018F3" w:rsidRDefault="008800AF" w:rsidP="00BA65FC">
            <w:pPr>
              <w:pStyle w:val="TableEntryHeader"/>
            </w:pPr>
            <w:r w:rsidRPr="000018F3">
              <w:t>XDS DR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08E1FA7" w14:textId="77777777" w:rsidR="008800AF" w:rsidRPr="000018F3" w:rsidRDefault="008800AF" w:rsidP="00BA65FC">
            <w:pPr>
              <w:pStyle w:val="TableEntryHeader"/>
            </w:pPr>
            <w:r w:rsidRPr="000018F3">
              <w:t>XDM MC</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761375E" w14:textId="77777777" w:rsidR="008800AF" w:rsidRPr="000018F3" w:rsidRDefault="008800AF" w:rsidP="00BA65FC">
            <w:pPr>
              <w:pStyle w:val="TableEntryHeader"/>
            </w:pPr>
            <w:r w:rsidRPr="000018F3">
              <w:t>XDR DS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795C1A1" w14:textId="77777777" w:rsidR="008800AF" w:rsidRPr="000018F3" w:rsidRDefault="008800AF" w:rsidP="00BA65FC">
            <w:pPr>
              <w:pStyle w:val="TableEntryHeader"/>
            </w:pPr>
            <w:r w:rsidRPr="000018F3">
              <w:t>XDR MS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73204F9" w14:textId="77777777" w:rsidR="008800AF" w:rsidRPr="000018F3" w:rsidRDefault="008800AF" w:rsidP="00BA65FC">
            <w:pPr>
              <w:pStyle w:val="TableEntryHeader"/>
            </w:pPr>
            <w:r w:rsidRPr="000018F3">
              <w:t>XDS OD</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4F582DF" w14:textId="77777777" w:rsidR="008800AF" w:rsidRPr="000018F3" w:rsidRDefault="008800AF" w:rsidP="00BA65FC">
            <w:pPr>
              <w:pStyle w:val="TableEntryHeader"/>
            </w:pPr>
            <w:r w:rsidRPr="000018F3">
              <w:rPr>
                <w:u w:val="single"/>
              </w:rPr>
              <w:t>XCDR IG</w:t>
            </w:r>
          </w:p>
        </w:tc>
      </w:tr>
      <w:tr w:rsidR="008800AF" w:rsidRPr="000018F3" w14:paraId="7207300F"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48E8F" w14:textId="77777777" w:rsidR="008800AF" w:rsidRPr="000018F3" w:rsidRDefault="008800AF" w:rsidP="00BA65FC">
            <w:pPr>
              <w:pStyle w:val="TableEntry"/>
            </w:pPr>
            <w:r w:rsidRPr="000018F3">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E08DF" w14:textId="77777777" w:rsidR="008800AF" w:rsidRPr="000018F3" w:rsidRDefault="008800AF" w:rsidP="00BA65FC">
            <w:pPr>
              <w:pStyle w:val="TableEntry"/>
            </w:pPr>
            <w:r w:rsidRPr="000018F3">
              <w:t>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735D9"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96959"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B58EB"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F0431"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096F5"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BEF99"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39C12" w14:textId="77777777" w:rsidR="008800AF" w:rsidRPr="00BA65FC" w:rsidRDefault="008800AF" w:rsidP="00BA65FC">
            <w:pPr>
              <w:pStyle w:val="TableEntry"/>
              <w:rPr>
                <w:b/>
                <w:bCs/>
                <w:u w:val="single"/>
              </w:rPr>
            </w:pPr>
            <w:r w:rsidRPr="00BA65FC">
              <w:rPr>
                <w:b/>
                <w:bCs/>
                <w:u w:val="single"/>
              </w:rPr>
              <w:t>R2</w:t>
            </w:r>
          </w:p>
        </w:tc>
      </w:tr>
      <w:tr w:rsidR="008800AF" w:rsidRPr="000018F3" w14:paraId="489963E1"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BA145" w14:textId="77777777" w:rsidR="008800AF" w:rsidRPr="000018F3" w:rsidRDefault="008800AF" w:rsidP="00BA65FC">
            <w:pPr>
              <w:pStyle w:val="TableEntry"/>
            </w:pPr>
            <w:r w:rsidRPr="000018F3">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6843F" w14:textId="77777777" w:rsidR="008800AF" w:rsidRPr="000018F3" w:rsidRDefault="008800AF" w:rsidP="00BA65FC">
            <w:pPr>
              <w:pStyle w:val="TableEntry"/>
            </w:pPr>
            <w:r w:rsidRPr="000018F3">
              <w:t>availabilityStatus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C36DC"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164D3"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5B065"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CDFF1"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81BCE"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FA666"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F547E" w14:textId="77777777" w:rsidR="008800AF" w:rsidRPr="00BA65FC" w:rsidRDefault="008800AF" w:rsidP="00BA65FC">
            <w:pPr>
              <w:pStyle w:val="TableEntry"/>
              <w:rPr>
                <w:b/>
                <w:bCs/>
                <w:u w:val="single"/>
              </w:rPr>
            </w:pPr>
            <w:r w:rsidRPr="00BA65FC">
              <w:rPr>
                <w:b/>
                <w:bCs/>
                <w:u w:val="single"/>
              </w:rPr>
              <w:t>O</w:t>
            </w:r>
          </w:p>
        </w:tc>
      </w:tr>
      <w:tr w:rsidR="008800AF" w:rsidRPr="000018F3" w14:paraId="67F1F636"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9941E" w14:textId="77777777" w:rsidR="008800AF" w:rsidRPr="000018F3" w:rsidRDefault="008800AF" w:rsidP="00BA65FC">
            <w:pPr>
              <w:pStyle w:val="TableEntry"/>
            </w:pPr>
            <w:r w:rsidRPr="000018F3">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41387" w14:textId="77777777" w:rsidR="008800AF" w:rsidRPr="000018F3" w:rsidRDefault="008800AF" w:rsidP="00BA65FC">
            <w:pPr>
              <w:pStyle w:val="TableEntry"/>
            </w:pPr>
            <w:r w:rsidRPr="000018F3">
              <w:t>classCode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DC03D"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4C5B9"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2015C"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ACDE8"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A32EB"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0421B"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4CC63" w14:textId="77777777" w:rsidR="008800AF" w:rsidRPr="00BA65FC" w:rsidRDefault="008800AF" w:rsidP="00BA65FC">
            <w:pPr>
              <w:pStyle w:val="TableEntry"/>
              <w:rPr>
                <w:b/>
                <w:bCs/>
                <w:u w:val="single"/>
              </w:rPr>
            </w:pPr>
            <w:r w:rsidRPr="00BA65FC">
              <w:rPr>
                <w:b/>
                <w:bCs/>
                <w:u w:val="single"/>
              </w:rPr>
              <w:t>R</w:t>
            </w:r>
          </w:p>
        </w:tc>
      </w:tr>
      <w:tr w:rsidR="008800AF" w:rsidRPr="000018F3" w14:paraId="16F70248"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F6662" w14:textId="77777777" w:rsidR="008800AF" w:rsidRPr="000018F3" w:rsidRDefault="008800AF" w:rsidP="00BA65FC">
            <w:pPr>
              <w:pStyle w:val="TableEntry"/>
            </w:pPr>
            <w:r w:rsidRPr="000018F3">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7A59A" w14:textId="77777777" w:rsidR="008800AF" w:rsidRPr="000018F3" w:rsidRDefault="008800AF" w:rsidP="00BA65FC">
            <w:pPr>
              <w:pStyle w:val="TableEntry"/>
            </w:pPr>
            <w:r w:rsidRPr="000018F3">
              <w:t>comments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8E348"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40EEF"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DAF22"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469B1"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789EF"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37F79"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E2324" w14:textId="77777777" w:rsidR="008800AF" w:rsidRPr="00BA65FC" w:rsidRDefault="008800AF" w:rsidP="00BA65FC">
            <w:pPr>
              <w:pStyle w:val="TableEntry"/>
              <w:rPr>
                <w:b/>
                <w:bCs/>
                <w:u w:val="single"/>
              </w:rPr>
            </w:pPr>
            <w:r w:rsidRPr="00BA65FC">
              <w:rPr>
                <w:b/>
                <w:bCs/>
                <w:u w:val="single"/>
              </w:rPr>
              <w:t>O</w:t>
            </w:r>
          </w:p>
        </w:tc>
      </w:tr>
      <w:tr w:rsidR="008800AF" w:rsidRPr="000018F3" w14:paraId="6CDE8167"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F54B5" w14:textId="77777777" w:rsidR="008800AF" w:rsidRPr="000018F3" w:rsidRDefault="008800AF" w:rsidP="00BA65FC">
            <w:pPr>
              <w:pStyle w:val="TableEntry"/>
            </w:pPr>
            <w:r w:rsidRPr="000018F3">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16158" w14:textId="77777777" w:rsidR="008800AF" w:rsidRPr="000018F3" w:rsidRDefault="008800AF" w:rsidP="00BA65FC">
            <w:pPr>
              <w:pStyle w:val="TableEntry"/>
            </w:pPr>
            <w:r w:rsidRPr="000018F3">
              <w:t>confidentialityCode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052A6"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F7070"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9531F"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6D5AE"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05325"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291AC"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B6E97" w14:textId="77777777" w:rsidR="008800AF" w:rsidRPr="00BA65FC" w:rsidRDefault="008800AF" w:rsidP="00BA65FC">
            <w:pPr>
              <w:pStyle w:val="TableEntry"/>
              <w:rPr>
                <w:b/>
                <w:bCs/>
                <w:u w:val="single"/>
              </w:rPr>
            </w:pPr>
            <w:r w:rsidRPr="00BA65FC">
              <w:rPr>
                <w:b/>
                <w:bCs/>
                <w:u w:val="single"/>
              </w:rPr>
              <w:t>R</w:t>
            </w:r>
          </w:p>
        </w:tc>
      </w:tr>
      <w:tr w:rsidR="008800AF" w:rsidRPr="000018F3" w14:paraId="0EA2C7E3"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7317F" w14:textId="77777777" w:rsidR="008800AF" w:rsidRPr="000018F3" w:rsidRDefault="008800AF" w:rsidP="00BA65FC">
            <w:pPr>
              <w:pStyle w:val="TableEntry"/>
            </w:pPr>
            <w:r w:rsidRPr="000018F3">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2B054" w14:textId="77777777" w:rsidR="008800AF" w:rsidRPr="000018F3" w:rsidRDefault="008800AF" w:rsidP="00BA65FC">
            <w:pPr>
              <w:pStyle w:val="TableEntry"/>
            </w:pPr>
            <w:r w:rsidRPr="000018F3">
              <w:t>creationTime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33C2A"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7F332"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99A22"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AE371"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43EC3"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8C172" w14:textId="77777777" w:rsidR="008800AF" w:rsidRPr="000018F3" w:rsidRDefault="008800AF" w:rsidP="00BA65FC">
            <w:pPr>
              <w:pStyle w:val="TableEntry"/>
            </w:pPr>
            <w:r w:rsidRPr="000018F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1D69A" w14:textId="77777777" w:rsidR="008800AF" w:rsidRPr="00BA65FC" w:rsidRDefault="008800AF" w:rsidP="00BA65FC">
            <w:pPr>
              <w:pStyle w:val="TableEntry"/>
              <w:rPr>
                <w:b/>
                <w:bCs/>
                <w:u w:val="single"/>
              </w:rPr>
            </w:pPr>
            <w:r w:rsidRPr="00BA65FC">
              <w:rPr>
                <w:b/>
                <w:bCs/>
                <w:u w:val="single"/>
              </w:rPr>
              <w:t>R</w:t>
            </w:r>
          </w:p>
        </w:tc>
      </w:tr>
      <w:tr w:rsidR="008800AF" w:rsidRPr="000018F3" w14:paraId="2F535CE7"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AFF59" w14:textId="77777777" w:rsidR="008800AF" w:rsidRPr="000018F3" w:rsidRDefault="008800AF" w:rsidP="00BA65FC">
            <w:pPr>
              <w:pStyle w:val="TableEntry"/>
            </w:pPr>
            <w:r w:rsidRPr="000018F3">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2AF6F" w14:textId="77777777" w:rsidR="008800AF" w:rsidRPr="000018F3" w:rsidRDefault="008800AF" w:rsidP="00BA65FC">
            <w:pPr>
              <w:pStyle w:val="TableEntry"/>
            </w:pPr>
            <w:r w:rsidRPr="000018F3">
              <w:t>entryUUID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0EE58"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48892"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84ABD"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81EB0"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DFA3D"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5C7C2"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D2FE6" w14:textId="77777777" w:rsidR="008800AF" w:rsidRPr="00BA65FC" w:rsidRDefault="008800AF" w:rsidP="00BA65FC">
            <w:pPr>
              <w:pStyle w:val="TableEntry"/>
              <w:rPr>
                <w:b/>
                <w:bCs/>
                <w:u w:val="single"/>
              </w:rPr>
            </w:pPr>
            <w:r w:rsidRPr="00BA65FC">
              <w:rPr>
                <w:b/>
                <w:bCs/>
                <w:u w:val="single"/>
              </w:rPr>
              <w:t>R</w:t>
            </w:r>
          </w:p>
        </w:tc>
      </w:tr>
      <w:tr w:rsidR="008800AF" w:rsidRPr="000018F3" w14:paraId="7A4E4162"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FD54C" w14:textId="77777777" w:rsidR="008800AF" w:rsidRPr="000018F3" w:rsidRDefault="008800AF" w:rsidP="00BA65FC">
            <w:pPr>
              <w:pStyle w:val="TableEntry"/>
            </w:pPr>
            <w:r w:rsidRPr="000018F3">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6941B" w14:textId="77777777" w:rsidR="008800AF" w:rsidRPr="000018F3" w:rsidRDefault="008800AF" w:rsidP="00BA65FC">
            <w:pPr>
              <w:pStyle w:val="TableEntry"/>
            </w:pPr>
            <w:r w:rsidRPr="000018F3">
              <w:t>eventCodeList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CC54C"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9C741"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DEFDE"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7D6D1"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8C820"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22FF2"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612DB" w14:textId="77777777" w:rsidR="008800AF" w:rsidRPr="00BA65FC" w:rsidRDefault="008800AF" w:rsidP="00BA65FC">
            <w:pPr>
              <w:pStyle w:val="TableEntry"/>
              <w:rPr>
                <w:b/>
                <w:bCs/>
                <w:u w:val="single"/>
              </w:rPr>
            </w:pPr>
            <w:r w:rsidRPr="00BA65FC">
              <w:rPr>
                <w:b/>
                <w:bCs/>
                <w:u w:val="single"/>
              </w:rPr>
              <w:t>O</w:t>
            </w:r>
          </w:p>
        </w:tc>
      </w:tr>
      <w:tr w:rsidR="008800AF" w:rsidRPr="000018F3" w14:paraId="4AFEBD41"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F471C" w14:textId="77777777" w:rsidR="008800AF" w:rsidRPr="000018F3" w:rsidRDefault="008800AF" w:rsidP="00BA65FC">
            <w:pPr>
              <w:pStyle w:val="TableEntry"/>
            </w:pPr>
            <w:r w:rsidRPr="000018F3">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7D669" w14:textId="77777777" w:rsidR="008800AF" w:rsidRPr="000018F3" w:rsidRDefault="008800AF" w:rsidP="00BA65FC">
            <w:pPr>
              <w:pStyle w:val="TableEntry"/>
            </w:pPr>
            <w:r w:rsidRPr="000018F3">
              <w:t>formatCode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960CC"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3461A"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5450A"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65231"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C1F89"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28D62"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6AE70" w14:textId="77777777" w:rsidR="008800AF" w:rsidRPr="00BA65FC" w:rsidRDefault="008800AF" w:rsidP="00BA65FC">
            <w:pPr>
              <w:pStyle w:val="TableEntry"/>
              <w:rPr>
                <w:b/>
                <w:bCs/>
                <w:u w:val="single"/>
              </w:rPr>
            </w:pPr>
            <w:r w:rsidRPr="00BA65FC">
              <w:rPr>
                <w:b/>
                <w:bCs/>
                <w:u w:val="single"/>
              </w:rPr>
              <w:t>R</w:t>
            </w:r>
          </w:p>
        </w:tc>
      </w:tr>
      <w:tr w:rsidR="008800AF" w:rsidRPr="000018F3" w14:paraId="5AE59013"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F33CB" w14:textId="77777777" w:rsidR="008800AF" w:rsidRPr="000018F3" w:rsidRDefault="008800AF" w:rsidP="00BA65FC">
            <w:pPr>
              <w:pStyle w:val="TableEntry"/>
            </w:pPr>
            <w:r w:rsidRPr="000018F3">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2A9AB" w14:textId="77777777" w:rsidR="008800AF" w:rsidRPr="000018F3" w:rsidRDefault="008800AF" w:rsidP="00BA65FC">
            <w:pPr>
              <w:pStyle w:val="TableEntry"/>
            </w:pPr>
            <w:r w:rsidRPr="000018F3">
              <w:t>hash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3E46F"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2B98"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86C0A"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5B0C0"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A65A1"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9ADF2" w14:textId="77777777" w:rsidR="008800AF" w:rsidRPr="000018F3" w:rsidRDefault="008800AF" w:rsidP="00BA65FC">
            <w:pPr>
              <w:pStyle w:val="TableEntry"/>
            </w:pPr>
            <w:r w:rsidRPr="000018F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322A9" w14:textId="77777777" w:rsidR="008800AF" w:rsidRPr="00BA65FC" w:rsidRDefault="008800AF" w:rsidP="00BA65FC">
            <w:pPr>
              <w:pStyle w:val="TableEntry"/>
              <w:rPr>
                <w:b/>
                <w:bCs/>
                <w:u w:val="single"/>
              </w:rPr>
            </w:pPr>
            <w:r w:rsidRPr="00BA65FC">
              <w:rPr>
                <w:b/>
                <w:bCs/>
                <w:u w:val="single"/>
              </w:rPr>
              <w:t>O</w:t>
            </w:r>
          </w:p>
        </w:tc>
      </w:tr>
      <w:tr w:rsidR="008800AF" w:rsidRPr="000018F3" w14:paraId="45739D0B"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D50B36" w14:textId="77777777" w:rsidR="008800AF" w:rsidRPr="000018F3" w:rsidRDefault="008800AF" w:rsidP="00BA65FC">
            <w:pPr>
              <w:pStyle w:val="TableEntry"/>
            </w:pPr>
            <w:r w:rsidRPr="000018F3">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1BD616" w14:textId="77777777" w:rsidR="008800AF" w:rsidRPr="000018F3" w:rsidRDefault="008800AF" w:rsidP="00BA65FC">
            <w:pPr>
              <w:pStyle w:val="TableEntry"/>
            </w:pPr>
            <w:r w:rsidRPr="000018F3">
              <w:t>healthcareFacility</w:t>
            </w:r>
            <w:r w:rsidRPr="000018F3">
              <w:br/>
              <w:t>TypeCode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F0B7B3"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C42039"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150E84"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A8F54"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B97E40"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2D5D4D"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613D25" w14:textId="77777777" w:rsidR="008800AF" w:rsidRPr="00BA65FC" w:rsidRDefault="008800AF" w:rsidP="00BA65FC">
            <w:pPr>
              <w:pStyle w:val="TableEntry"/>
              <w:rPr>
                <w:b/>
                <w:bCs/>
                <w:u w:val="single"/>
              </w:rPr>
            </w:pPr>
            <w:r w:rsidRPr="00BA65FC">
              <w:rPr>
                <w:b/>
                <w:bCs/>
                <w:u w:val="single"/>
              </w:rPr>
              <w:t>R</w:t>
            </w:r>
          </w:p>
        </w:tc>
      </w:tr>
      <w:tr w:rsidR="008800AF" w:rsidRPr="000018F3" w14:paraId="3C79D66D"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C7859" w14:textId="77777777" w:rsidR="008800AF" w:rsidRPr="000018F3" w:rsidRDefault="008800AF" w:rsidP="00BA65FC">
            <w:pPr>
              <w:pStyle w:val="TableEntry"/>
            </w:pPr>
            <w:r w:rsidRPr="000018F3">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1E7DE" w14:textId="77777777" w:rsidR="008800AF" w:rsidRPr="000018F3" w:rsidRDefault="008800AF" w:rsidP="00BA65FC">
            <w:pPr>
              <w:pStyle w:val="TableEntry"/>
            </w:pPr>
            <w:r w:rsidRPr="000018F3">
              <w:t>homeCommunityId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8FB1A"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5EAEA"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1DE04"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EEC1C"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4D1E7"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55BB1"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B67CD" w14:textId="77777777" w:rsidR="008800AF" w:rsidRPr="00BA65FC" w:rsidRDefault="008800AF" w:rsidP="00BA65FC">
            <w:pPr>
              <w:pStyle w:val="TableEntry"/>
              <w:rPr>
                <w:b/>
                <w:bCs/>
                <w:u w:val="single"/>
              </w:rPr>
            </w:pPr>
            <w:r w:rsidRPr="00BA65FC">
              <w:rPr>
                <w:b/>
                <w:bCs/>
                <w:u w:val="single"/>
              </w:rPr>
              <w:t>O</w:t>
            </w:r>
          </w:p>
        </w:tc>
      </w:tr>
      <w:tr w:rsidR="008800AF" w:rsidRPr="000018F3" w14:paraId="1B2685D5"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3DADB" w14:textId="77777777" w:rsidR="008800AF" w:rsidRPr="000018F3" w:rsidRDefault="008800AF" w:rsidP="00BA65FC">
            <w:pPr>
              <w:pStyle w:val="TableEntry"/>
            </w:pPr>
            <w:r w:rsidRPr="000018F3">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FD36E" w14:textId="77777777" w:rsidR="008800AF" w:rsidRPr="000018F3" w:rsidRDefault="008800AF" w:rsidP="00BA65FC">
            <w:pPr>
              <w:pStyle w:val="TableEntry"/>
            </w:pPr>
            <w:r w:rsidRPr="000018F3">
              <w:t>languageCode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F14EE"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2AC80"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093A0"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C34F9"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8F1C0"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F1C8E"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74A35" w14:textId="77777777" w:rsidR="008800AF" w:rsidRPr="00BA65FC" w:rsidRDefault="008800AF" w:rsidP="00BA65FC">
            <w:pPr>
              <w:pStyle w:val="TableEntry"/>
              <w:rPr>
                <w:b/>
                <w:bCs/>
                <w:u w:val="single"/>
              </w:rPr>
            </w:pPr>
            <w:r w:rsidRPr="00BA65FC">
              <w:rPr>
                <w:b/>
                <w:bCs/>
                <w:u w:val="single"/>
              </w:rPr>
              <w:t>R</w:t>
            </w:r>
          </w:p>
        </w:tc>
      </w:tr>
      <w:tr w:rsidR="008800AF" w:rsidRPr="000018F3" w14:paraId="6A4032AA"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90729" w14:textId="77777777" w:rsidR="008800AF" w:rsidRPr="000018F3" w:rsidRDefault="008800AF" w:rsidP="00BA65FC">
            <w:pPr>
              <w:pStyle w:val="TableEntry"/>
            </w:pPr>
            <w:r w:rsidRPr="000018F3">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46E03" w14:textId="77777777" w:rsidR="008800AF" w:rsidRPr="000018F3" w:rsidRDefault="008800AF" w:rsidP="00BA65FC">
            <w:pPr>
              <w:pStyle w:val="TableEntry"/>
            </w:pPr>
            <w:r w:rsidRPr="000018F3">
              <w:t>legalAuthenticator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D32D2"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371F0"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6E13F"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C1EA7"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0D4BE"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E6253"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EFA2C" w14:textId="77777777" w:rsidR="008800AF" w:rsidRPr="00BA65FC" w:rsidRDefault="008800AF" w:rsidP="00BA65FC">
            <w:pPr>
              <w:pStyle w:val="TableEntry"/>
              <w:rPr>
                <w:b/>
                <w:bCs/>
                <w:u w:val="single"/>
              </w:rPr>
            </w:pPr>
            <w:r w:rsidRPr="00BA65FC">
              <w:rPr>
                <w:b/>
                <w:bCs/>
                <w:u w:val="single"/>
              </w:rPr>
              <w:t>O</w:t>
            </w:r>
          </w:p>
        </w:tc>
      </w:tr>
      <w:tr w:rsidR="008800AF" w:rsidRPr="000018F3" w14:paraId="12272428"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484F1" w14:textId="77777777" w:rsidR="008800AF" w:rsidRPr="000018F3" w:rsidRDefault="008800AF" w:rsidP="00BA65FC">
            <w:pPr>
              <w:pStyle w:val="TableEntry"/>
            </w:pPr>
            <w:r w:rsidRPr="000018F3">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CDB94" w14:textId="77777777" w:rsidR="008800AF" w:rsidRPr="000018F3" w:rsidRDefault="008800AF" w:rsidP="00BA65FC">
            <w:pPr>
              <w:pStyle w:val="TableEntry"/>
            </w:pPr>
            <w:r w:rsidRPr="000018F3">
              <w:t>limitedMetadata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0A849" w14:textId="77777777" w:rsidR="008800AF" w:rsidRPr="000018F3" w:rsidRDefault="008800AF" w:rsidP="00BA65FC">
            <w:pPr>
              <w:pStyle w:val="TableEntry"/>
            </w:pPr>
            <w:r w:rsidRPr="000018F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4EB75" w14:textId="77777777" w:rsidR="008800AF" w:rsidRPr="000018F3" w:rsidRDefault="008800AF" w:rsidP="00BA65FC">
            <w:pPr>
              <w:pStyle w:val="TableEntry"/>
            </w:pPr>
            <w:r w:rsidRPr="000018F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9D9EB"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9F44D" w14:textId="77777777" w:rsidR="008800AF" w:rsidRPr="000018F3" w:rsidRDefault="008800AF" w:rsidP="00BA65FC">
            <w:pPr>
              <w:pStyle w:val="TableEntry"/>
            </w:pPr>
            <w:r w:rsidRPr="000018F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DDEFA"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FEEB8" w14:textId="77777777" w:rsidR="008800AF" w:rsidRPr="000018F3" w:rsidRDefault="008800AF" w:rsidP="00BA65FC">
            <w:pPr>
              <w:pStyle w:val="TableEntry"/>
            </w:pPr>
            <w:r w:rsidRPr="000018F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5D0C6" w14:textId="77777777" w:rsidR="008800AF" w:rsidRPr="00BA65FC" w:rsidRDefault="008800AF" w:rsidP="00BA65FC">
            <w:pPr>
              <w:pStyle w:val="TableEntry"/>
              <w:rPr>
                <w:b/>
                <w:bCs/>
                <w:u w:val="single"/>
              </w:rPr>
            </w:pPr>
            <w:r w:rsidRPr="00BA65FC">
              <w:rPr>
                <w:b/>
                <w:bCs/>
                <w:u w:val="single"/>
              </w:rPr>
              <w:t>X</w:t>
            </w:r>
          </w:p>
        </w:tc>
      </w:tr>
      <w:tr w:rsidR="008800AF" w:rsidRPr="000018F3" w14:paraId="4C8E34B6"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2DF7D" w14:textId="77777777" w:rsidR="008800AF" w:rsidRPr="000018F3" w:rsidRDefault="008800AF" w:rsidP="00BA65FC">
            <w:pPr>
              <w:pStyle w:val="TableEntry"/>
            </w:pPr>
            <w:r w:rsidRPr="000018F3">
              <w:rPr>
                <w:color w:val="000000"/>
                <w:szCs w:val="18"/>
              </w:rPr>
              <w:lastRenderedPageBreak/>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4606E" w14:textId="77777777" w:rsidR="008800AF" w:rsidRPr="000018F3" w:rsidRDefault="008800AF" w:rsidP="00BA65FC">
            <w:pPr>
              <w:pStyle w:val="TableEntry"/>
            </w:pPr>
            <w:r w:rsidRPr="000018F3">
              <w:rPr>
                <w:color w:val="000000"/>
                <w:szCs w:val="18"/>
              </w:rPr>
              <w:t>mimeType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4214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0D459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34617"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4957B"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7613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8F9B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06B39" w14:textId="77777777" w:rsidR="008800AF" w:rsidRPr="00BA65FC" w:rsidRDefault="008800AF" w:rsidP="00BA65FC">
            <w:pPr>
              <w:pStyle w:val="TableEntry"/>
              <w:rPr>
                <w:b/>
                <w:bCs/>
                <w:u w:val="single"/>
              </w:rPr>
            </w:pPr>
            <w:r w:rsidRPr="00BA65FC">
              <w:rPr>
                <w:b/>
                <w:bCs/>
                <w:u w:val="single"/>
              </w:rPr>
              <w:t>R</w:t>
            </w:r>
          </w:p>
        </w:tc>
      </w:tr>
      <w:tr w:rsidR="008800AF" w:rsidRPr="000018F3" w14:paraId="2A840C0B"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88FD24" w14:textId="77777777" w:rsidR="008800AF" w:rsidRPr="000018F3" w:rsidRDefault="008800AF" w:rsidP="00BA65FC">
            <w:pPr>
              <w:pStyle w:val="TableEntry"/>
            </w:pPr>
            <w:r w:rsidRPr="000018F3">
              <w:rPr>
                <w:color w:val="000000"/>
                <w:szCs w:val="18"/>
              </w:rPr>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40B72" w14:textId="77777777" w:rsidR="008800AF" w:rsidRPr="000018F3" w:rsidRDefault="008800AF" w:rsidP="00BA65FC">
            <w:pPr>
              <w:pStyle w:val="TableEntry"/>
            </w:pPr>
            <w:r w:rsidRPr="000018F3">
              <w:rPr>
                <w:color w:val="000000"/>
                <w:szCs w:val="18"/>
              </w:rPr>
              <w:t>objectType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7E53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034F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B8E24"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8C256"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42D1E"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3A381"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449E8" w14:textId="77777777" w:rsidR="008800AF" w:rsidRPr="00BA65FC" w:rsidRDefault="008800AF" w:rsidP="00BA65FC">
            <w:pPr>
              <w:pStyle w:val="TableEntry"/>
              <w:rPr>
                <w:b/>
                <w:bCs/>
                <w:u w:val="single"/>
              </w:rPr>
            </w:pPr>
            <w:r w:rsidRPr="00BA65FC">
              <w:rPr>
                <w:b/>
                <w:bCs/>
                <w:u w:val="single"/>
              </w:rPr>
              <w:t>R</w:t>
            </w:r>
          </w:p>
        </w:tc>
      </w:tr>
      <w:tr w:rsidR="008800AF" w:rsidRPr="000018F3" w14:paraId="13CD09AA"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ED5C5" w14:textId="77777777" w:rsidR="008800AF" w:rsidRPr="000018F3" w:rsidRDefault="008800AF" w:rsidP="00BA65FC">
            <w:pPr>
              <w:pStyle w:val="TableEntry"/>
            </w:pPr>
            <w:r w:rsidRPr="000018F3">
              <w:rPr>
                <w:color w:val="000000"/>
                <w:szCs w:val="18"/>
              </w:rPr>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B9CE3" w14:textId="77777777" w:rsidR="008800AF" w:rsidRPr="000018F3" w:rsidRDefault="008800AF" w:rsidP="00BA65FC">
            <w:pPr>
              <w:pStyle w:val="TableEntry"/>
            </w:pPr>
            <w:r w:rsidRPr="000018F3">
              <w:rPr>
                <w:color w:val="000000"/>
                <w:szCs w:val="18"/>
              </w:rPr>
              <w:t>patientId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EA4C1"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3565B"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4BD85"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776B4"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193A2"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9893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0E064" w14:textId="77777777" w:rsidR="008800AF" w:rsidRPr="00BA65FC" w:rsidRDefault="008800AF" w:rsidP="00BA65FC">
            <w:pPr>
              <w:pStyle w:val="TableEntry"/>
              <w:rPr>
                <w:b/>
                <w:bCs/>
                <w:u w:val="single"/>
              </w:rPr>
            </w:pPr>
            <w:r w:rsidRPr="00BA65FC">
              <w:rPr>
                <w:b/>
                <w:bCs/>
                <w:u w:val="single"/>
              </w:rPr>
              <w:t>R2</w:t>
            </w:r>
          </w:p>
        </w:tc>
      </w:tr>
      <w:tr w:rsidR="008800AF" w:rsidRPr="000018F3" w14:paraId="38D86E41"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86E1D" w14:textId="77777777" w:rsidR="008800AF" w:rsidRPr="000018F3" w:rsidRDefault="008800AF" w:rsidP="00BA65FC">
            <w:pPr>
              <w:pStyle w:val="TableEntry"/>
            </w:pPr>
            <w:r w:rsidRPr="000018F3">
              <w:rPr>
                <w:color w:val="000000"/>
                <w:szCs w:val="18"/>
              </w:rPr>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52C15" w14:textId="77777777" w:rsidR="008800AF" w:rsidRPr="000018F3" w:rsidRDefault="008800AF" w:rsidP="00BA65FC">
            <w:pPr>
              <w:pStyle w:val="TableEntry"/>
            </w:pPr>
            <w:r w:rsidRPr="000018F3">
              <w:rPr>
                <w:color w:val="000000"/>
                <w:szCs w:val="18"/>
              </w:rPr>
              <w:t>practiceSettingCode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9063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F09C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6BC76"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8B1F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3F3170"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842B7"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46D0E" w14:textId="77777777" w:rsidR="008800AF" w:rsidRPr="00BA65FC" w:rsidRDefault="008800AF" w:rsidP="00BA65FC">
            <w:pPr>
              <w:pStyle w:val="TableEntry"/>
              <w:rPr>
                <w:b/>
                <w:bCs/>
                <w:u w:val="single"/>
              </w:rPr>
            </w:pPr>
            <w:r w:rsidRPr="00BA65FC">
              <w:rPr>
                <w:b/>
                <w:bCs/>
                <w:u w:val="single"/>
              </w:rPr>
              <w:t>R</w:t>
            </w:r>
          </w:p>
        </w:tc>
      </w:tr>
      <w:tr w:rsidR="008800AF" w:rsidRPr="000018F3" w14:paraId="5EF73A84"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A87FB" w14:textId="77777777" w:rsidR="008800AF" w:rsidRPr="000018F3" w:rsidRDefault="008800AF" w:rsidP="00BA65FC">
            <w:pPr>
              <w:pStyle w:val="TableEntry"/>
            </w:pPr>
            <w:r w:rsidRPr="000018F3">
              <w:rPr>
                <w:color w:val="000000"/>
                <w:szCs w:val="18"/>
              </w:rPr>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F9641" w14:textId="77777777" w:rsidR="008800AF" w:rsidRPr="000018F3" w:rsidRDefault="008800AF" w:rsidP="00BA65FC">
            <w:pPr>
              <w:pStyle w:val="TableEntry"/>
            </w:pPr>
            <w:r w:rsidRPr="000018F3">
              <w:rPr>
                <w:color w:val="000000"/>
                <w:szCs w:val="18"/>
              </w:rPr>
              <w:t>referenceIdList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40EEE"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DC011"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E0C8A"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3E518"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8B731"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4894BE"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EEA81" w14:textId="77777777" w:rsidR="008800AF" w:rsidRPr="00BA65FC" w:rsidRDefault="008800AF" w:rsidP="00BA65FC">
            <w:pPr>
              <w:pStyle w:val="TableEntry"/>
              <w:rPr>
                <w:b/>
                <w:bCs/>
                <w:u w:val="single"/>
              </w:rPr>
            </w:pPr>
            <w:r w:rsidRPr="00BA65FC">
              <w:rPr>
                <w:b/>
                <w:bCs/>
                <w:u w:val="single"/>
              </w:rPr>
              <w:t>O</w:t>
            </w:r>
          </w:p>
        </w:tc>
      </w:tr>
      <w:tr w:rsidR="008800AF" w:rsidRPr="000018F3" w14:paraId="1CD9F6C3"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CCA1F" w14:textId="77777777" w:rsidR="008800AF" w:rsidRPr="000018F3" w:rsidRDefault="008800AF" w:rsidP="00BA65FC">
            <w:pPr>
              <w:pStyle w:val="TableEntry"/>
            </w:pPr>
            <w:r w:rsidRPr="000018F3">
              <w:rPr>
                <w:color w:val="000000"/>
                <w:szCs w:val="18"/>
              </w:rPr>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2DDE1" w14:textId="77777777" w:rsidR="008800AF" w:rsidRPr="000018F3" w:rsidRDefault="008800AF" w:rsidP="00BA65FC">
            <w:pPr>
              <w:pStyle w:val="TableEntry"/>
            </w:pPr>
            <w:r w:rsidRPr="000018F3">
              <w:rPr>
                <w:color w:val="000000"/>
                <w:szCs w:val="18"/>
              </w:rPr>
              <w:t>repositoryUniqueId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6D9AE"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9B2FD"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47864"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B5E10"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4351A"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5DD2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1B5D8" w14:textId="77777777" w:rsidR="008800AF" w:rsidRPr="00BA65FC" w:rsidRDefault="008800AF" w:rsidP="00BA65FC">
            <w:pPr>
              <w:pStyle w:val="TableEntry"/>
              <w:rPr>
                <w:b/>
                <w:bCs/>
                <w:u w:val="single"/>
              </w:rPr>
            </w:pPr>
            <w:r w:rsidRPr="00BA65FC">
              <w:rPr>
                <w:b/>
                <w:bCs/>
                <w:u w:val="single"/>
              </w:rPr>
              <w:t>O</w:t>
            </w:r>
          </w:p>
        </w:tc>
      </w:tr>
      <w:tr w:rsidR="008800AF" w:rsidRPr="000018F3" w14:paraId="473B8A2C"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C61C4" w14:textId="77777777" w:rsidR="008800AF" w:rsidRPr="000018F3" w:rsidRDefault="008800AF" w:rsidP="00BA65FC">
            <w:pPr>
              <w:pStyle w:val="TableEntry"/>
            </w:pPr>
            <w:r w:rsidRPr="000018F3">
              <w:rPr>
                <w:color w:val="000000"/>
                <w:szCs w:val="18"/>
              </w:rPr>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F8E9E" w14:textId="77777777" w:rsidR="008800AF" w:rsidRPr="000018F3" w:rsidRDefault="008800AF" w:rsidP="00BA65FC">
            <w:pPr>
              <w:pStyle w:val="TableEntry"/>
            </w:pPr>
            <w:r w:rsidRPr="000018F3">
              <w:rPr>
                <w:color w:val="000000"/>
                <w:szCs w:val="18"/>
              </w:rPr>
              <w:t>serviceStartTime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F2B52"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DE685"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14E5C"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81BA7"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9B5CD"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05509"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B12C3" w14:textId="77777777" w:rsidR="008800AF" w:rsidRPr="00BA65FC" w:rsidRDefault="008800AF" w:rsidP="00BA65FC">
            <w:pPr>
              <w:pStyle w:val="TableEntry"/>
              <w:rPr>
                <w:b/>
                <w:bCs/>
                <w:u w:val="single"/>
              </w:rPr>
            </w:pPr>
            <w:r w:rsidRPr="00BA65FC">
              <w:rPr>
                <w:b/>
                <w:bCs/>
                <w:u w:val="single"/>
              </w:rPr>
              <w:t>R2</w:t>
            </w:r>
          </w:p>
        </w:tc>
      </w:tr>
      <w:tr w:rsidR="008800AF" w:rsidRPr="000018F3" w14:paraId="4094D7B0"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090D3" w14:textId="77777777" w:rsidR="008800AF" w:rsidRPr="000018F3" w:rsidRDefault="008800AF" w:rsidP="00BA65FC">
            <w:pPr>
              <w:pStyle w:val="TableEntry"/>
            </w:pPr>
            <w:r w:rsidRPr="000018F3">
              <w:rPr>
                <w:color w:val="000000"/>
                <w:szCs w:val="18"/>
              </w:rPr>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0DC80" w14:textId="77777777" w:rsidR="008800AF" w:rsidRPr="000018F3" w:rsidRDefault="008800AF" w:rsidP="00BA65FC">
            <w:pPr>
              <w:pStyle w:val="TableEntry"/>
            </w:pPr>
            <w:r w:rsidRPr="000018F3">
              <w:rPr>
                <w:color w:val="000000"/>
                <w:szCs w:val="18"/>
              </w:rPr>
              <w:t>serviceStopTime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7D8EA"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96E9D"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53C33"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34F16"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DE1AC"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765CB"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8DC36" w14:textId="77777777" w:rsidR="008800AF" w:rsidRPr="00BA65FC" w:rsidRDefault="008800AF" w:rsidP="00BA65FC">
            <w:pPr>
              <w:pStyle w:val="TableEntry"/>
              <w:rPr>
                <w:b/>
                <w:bCs/>
                <w:u w:val="single"/>
              </w:rPr>
            </w:pPr>
            <w:r w:rsidRPr="00BA65FC">
              <w:rPr>
                <w:b/>
                <w:bCs/>
                <w:u w:val="single"/>
              </w:rPr>
              <w:t>R2</w:t>
            </w:r>
          </w:p>
        </w:tc>
      </w:tr>
      <w:tr w:rsidR="008800AF" w:rsidRPr="000018F3" w14:paraId="15538F93"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34D23" w14:textId="77777777" w:rsidR="008800AF" w:rsidRPr="000018F3" w:rsidRDefault="008800AF" w:rsidP="00BA65FC">
            <w:pPr>
              <w:pStyle w:val="TableEntry"/>
            </w:pPr>
            <w:r w:rsidRPr="000018F3">
              <w:rPr>
                <w:color w:val="000000"/>
                <w:szCs w:val="18"/>
              </w:rPr>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2F528" w14:textId="77777777" w:rsidR="008800AF" w:rsidRPr="000018F3" w:rsidRDefault="008800AF" w:rsidP="00BA65FC">
            <w:pPr>
              <w:pStyle w:val="TableEntry"/>
            </w:pPr>
            <w:r w:rsidRPr="000018F3">
              <w:rPr>
                <w:color w:val="000000"/>
                <w:szCs w:val="18"/>
              </w:rPr>
              <w:t>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3D745"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666C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2C6A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CAC85"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343DB"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F04B9"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4F0B7" w14:textId="77777777" w:rsidR="008800AF" w:rsidRPr="00BA65FC" w:rsidRDefault="008800AF" w:rsidP="00BA65FC">
            <w:pPr>
              <w:pStyle w:val="TableEntry"/>
              <w:rPr>
                <w:b/>
                <w:bCs/>
                <w:u w:val="single"/>
              </w:rPr>
            </w:pPr>
            <w:r w:rsidRPr="00BA65FC">
              <w:rPr>
                <w:b/>
                <w:bCs/>
                <w:u w:val="single"/>
              </w:rPr>
              <w:t>O</w:t>
            </w:r>
          </w:p>
        </w:tc>
      </w:tr>
      <w:tr w:rsidR="008800AF" w:rsidRPr="000018F3" w14:paraId="5C4EB83A"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7C4E2" w14:textId="77777777" w:rsidR="008800AF" w:rsidRPr="000018F3" w:rsidRDefault="008800AF" w:rsidP="00BA65FC">
            <w:pPr>
              <w:pStyle w:val="TableEntry"/>
            </w:pPr>
            <w:r w:rsidRPr="000018F3">
              <w:rPr>
                <w:color w:val="000000"/>
                <w:szCs w:val="18"/>
              </w:rPr>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8DAB5" w14:textId="77777777" w:rsidR="008800AF" w:rsidRPr="000018F3" w:rsidRDefault="008800AF" w:rsidP="00BA65FC">
            <w:pPr>
              <w:pStyle w:val="TableEntry"/>
            </w:pPr>
            <w:r w:rsidRPr="000018F3">
              <w:rPr>
                <w:color w:val="000000"/>
                <w:szCs w:val="18"/>
              </w:rPr>
              <w:t>sourcePatientId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B2BF7"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2973E"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110AB"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966B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70262"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31309"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E2B45" w14:textId="77777777" w:rsidR="008800AF" w:rsidRPr="00BA65FC" w:rsidRDefault="008800AF" w:rsidP="00BA65FC">
            <w:pPr>
              <w:pStyle w:val="TableEntry"/>
              <w:rPr>
                <w:b/>
                <w:bCs/>
                <w:u w:val="single"/>
              </w:rPr>
            </w:pPr>
            <w:r w:rsidRPr="00BA65FC">
              <w:rPr>
                <w:b/>
                <w:bCs/>
                <w:u w:val="single"/>
              </w:rPr>
              <w:t>R</w:t>
            </w:r>
          </w:p>
        </w:tc>
      </w:tr>
      <w:tr w:rsidR="008800AF" w:rsidRPr="000018F3" w14:paraId="6EADEB0D"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E71D2" w14:textId="77777777" w:rsidR="008800AF" w:rsidRPr="000018F3" w:rsidRDefault="008800AF" w:rsidP="00BA65FC">
            <w:pPr>
              <w:pStyle w:val="TableEntry"/>
            </w:pPr>
            <w:r w:rsidRPr="000018F3">
              <w:rPr>
                <w:color w:val="000000"/>
                <w:szCs w:val="18"/>
              </w:rPr>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15C96" w14:textId="77777777" w:rsidR="008800AF" w:rsidRPr="000018F3" w:rsidRDefault="008800AF" w:rsidP="00BA65FC">
            <w:pPr>
              <w:pStyle w:val="TableEntry"/>
            </w:pPr>
            <w:r w:rsidRPr="000018F3">
              <w:rPr>
                <w:color w:val="000000"/>
                <w:szCs w:val="18"/>
              </w:rPr>
              <w:t>sourcePatientInfo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98B0E"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88A81"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6385B"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CA518"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65FBD"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39D37"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332BA" w14:textId="77777777" w:rsidR="008800AF" w:rsidRPr="00BA65FC" w:rsidRDefault="008800AF" w:rsidP="00BA65FC">
            <w:pPr>
              <w:pStyle w:val="TableEntry"/>
              <w:rPr>
                <w:b/>
                <w:bCs/>
                <w:u w:val="single"/>
              </w:rPr>
            </w:pPr>
            <w:r w:rsidRPr="00BA65FC">
              <w:rPr>
                <w:b/>
                <w:bCs/>
                <w:u w:val="single"/>
              </w:rPr>
              <w:t>O</w:t>
            </w:r>
          </w:p>
        </w:tc>
      </w:tr>
      <w:tr w:rsidR="008800AF" w:rsidRPr="000018F3" w14:paraId="049FB289"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F37A1" w14:textId="77777777" w:rsidR="008800AF" w:rsidRPr="000018F3" w:rsidRDefault="008800AF" w:rsidP="00BA65FC">
            <w:pPr>
              <w:pStyle w:val="TableEntry"/>
            </w:pPr>
            <w:r w:rsidRPr="000018F3">
              <w:rPr>
                <w:color w:val="000000"/>
                <w:szCs w:val="18"/>
              </w:rPr>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5D02A" w14:textId="77777777" w:rsidR="008800AF" w:rsidRPr="000018F3" w:rsidRDefault="008800AF" w:rsidP="00BA65FC">
            <w:pPr>
              <w:pStyle w:val="TableEntry"/>
            </w:pPr>
            <w:r w:rsidRPr="000018F3">
              <w:rPr>
                <w:color w:val="000000"/>
                <w:szCs w:val="18"/>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FA956"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00610"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541AC"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51D42"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0222E"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BF0D7"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32F6F" w14:textId="77777777" w:rsidR="008800AF" w:rsidRPr="00BA65FC" w:rsidRDefault="008800AF" w:rsidP="00BA65FC">
            <w:pPr>
              <w:pStyle w:val="TableEntry"/>
              <w:rPr>
                <w:b/>
                <w:bCs/>
                <w:u w:val="single"/>
              </w:rPr>
            </w:pPr>
            <w:r w:rsidRPr="00BA65FC">
              <w:rPr>
                <w:b/>
                <w:bCs/>
                <w:u w:val="single"/>
              </w:rPr>
              <w:t>O</w:t>
            </w:r>
          </w:p>
        </w:tc>
      </w:tr>
      <w:tr w:rsidR="008800AF" w:rsidRPr="000018F3" w14:paraId="3E912249"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0D2F6" w14:textId="77777777" w:rsidR="008800AF" w:rsidRPr="000018F3" w:rsidRDefault="008800AF" w:rsidP="00BA65FC">
            <w:pPr>
              <w:pStyle w:val="TableEntry"/>
            </w:pPr>
            <w:r w:rsidRPr="000018F3">
              <w:rPr>
                <w:color w:val="000000"/>
                <w:szCs w:val="18"/>
              </w:rPr>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A131D" w14:textId="77777777" w:rsidR="008800AF" w:rsidRPr="000018F3" w:rsidRDefault="008800AF" w:rsidP="00BA65FC">
            <w:pPr>
              <w:pStyle w:val="TableEntry"/>
            </w:pPr>
            <w:r w:rsidRPr="000018F3">
              <w:rPr>
                <w:color w:val="000000"/>
                <w:szCs w:val="18"/>
              </w:rPr>
              <w:t>typeCode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C212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13C19"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B5DE1"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D4F9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22473"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D2127"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D92AF" w14:textId="77777777" w:rsidR="008800AF" w:rsidRPr="00BA65FC" w:rsidRDefault="008800AF" w:rsidP="00BA65FC">
            <w:pPr>
              <w:pStyle w:val="TableEntry"/>
              <w:rPr>
                <w:b/>
                <w:bCs/>
                <w:u w:val="single"/>
              </w:rPr>
            </w:pPr>
            <w:r w:rsidRPr="00BA65FC">
              <w:rPr>
                <w:b/>
                <w:bCs/>
                <w:u w:val="single"/>
              </w:rPr>
              <w:t>R</w:t>
            </w:r>
          </w:p>
        </w:tc>
      </w:tr>
      <w:tr w:rsidR="008800AF" w:rsidRPr="000018F3" w14:paraId="760DA9B6"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D14C6" w14:textId="77777777" w:rsidR="008800AF" w:rsidRPr="000018F3" w:rsidRDefault="008800AF" w:rsidP="00BA65FC">
            <w:pPr>
              <w:pStyle w:val="TableEntry"/>
            </w:pPr>
            <w:r w:rsidRPr="000018F3">
              <w:rPr>
                <w:color w:val="000000"/>
                <w:szCs w:val="18"/>
              </w:rPr>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2C9FF" w14:textId="77777777" w:rsidR="008800AF" w:rsidRPr="000018F3" w:rsidRDefault="008800AF" w:rsidP="00BA65FC">
            <w:pPr>
              <w:pStyle w:val="TableEntry"/>
            </w:pPr>
            <w:r w:rsidRPr="000018F3">
              <w:rPr>
                <w:color w:val="000000"/>
                <w:szCs w:val="18"/>
              </w:rPr>
              <w:t>uniqueId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BFBD9"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9A739"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1050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BD1A3"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6351B"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00CF2"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D8C56" w14:textId="77777777" w:rsidR="008800AF" w:rsidRPr="00BA65FC" w:rsidRDefault="008800AF" w:rsidP="00BA65FC">
            <w:pPr>
              <w:pStyle w:val="TableEntry"/>
              <w:rPr>
                <w:b/>
                <w:bCs/>
                <w:u w:val="single"/>
              </w:rPr>
            </w:pPr>
            <w:r w:rsidRPr="00BA65FC">
              <w:rPr>
                <w:b/>
                <w:bCs/>
                <w:u w:val="single"/>
              </w:rPr>
              <w:t>R</w:t>
            </w:r>
          </w:p>
        </w:tc>
      </w:tr>
      <w:tr w:rsidR="008800AF" w:rsidRPr="000018F3" w14:paraId="52C0C4F5" w14:textId="77777777" w:rsidTr="008800AF">
        <w:trPr>
          <w:trHeight w:val="28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4AFAB" w14:textId="77777777" w:rsidR="008800AF" w:rsidRPr="000018F3" w:rsidRDefault="008800AF" w:rsidP="00BA65FC">
            <w:pPr>
              <w:pStyle w:val="TableEntry"/>
            </w:pPr>
            <w:r w:rsidRPr="000018F3">
              <w:rPr>
                <w:color w:val="000000"/>
                <w:szCs w:val="18"/>
              </w:rPr>
              <w:t>DocumentEntry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3F309" w14:textId="77777777" w:rsidR="008800AF" w:rsidRPr="000018F3" w:rsidRDefault="008800AF" w:rsidP="00BA65FC">
            <w:pPr>
              <w:pStyle w:val="TableEntry"/>
            </w:pPr>
            <w:r w:rsidRPr="000018F3">
              <w:rPr>
                <w:color w:val="000000"/>
                <w:szCs w:val="18"/>
              </w:rPr>
              <w:t>URI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F77C9"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339DA"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F463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6C7DD"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E2F1D"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276D4"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57044" w14:textId="77777777" w:rsidR="008800AF" w:rsidRPr="00BA65FC" w:rsidRDefault="008800AF" w:rsidP="00BA65FC">
            <w:pPr>
              <w:pStyle w:val="TableEntry"/>
              <w:rPr>
                <w:b/>
                <w:bCs/>
                <w:u w:val="single"/>
              </w:rPr>
            </w:pPr>
            <w:r w:rsidRPr="00BA65FC">
              <w:rPr>
                <w:b/>
                <w:bCs/>
                <w:u w:val="single"/>
              </w:rPr>
              <w:t>O</w:t>
            </w:r>
          </w:p>
        </w:tc>
      </w:tr>
      <w:tr w:rsidR="008800AF" w:rsidRPr="000018F3" w14:paraId="67163D1D"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0C657" w14:textId="77777777" w:rsidR="008800AF" w:rsidRPr="000018F3" w:rsidRDefault="008800AF" w:rsidP="00BA65FC">
            <w:pPr>
              <w:pStyle w:val="TableEntry"/>
            </w:pPr>
            <w:r w:rsidRPr="000018F3">
              <w:rPr>
                <w:color w:val="000000"/>
                <w:szCs w:val="18"/>
              </w:rPr>
              <w:t>SubmissionSet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5E18D" w14:textId="77777777" w:rsidR="008800AF" w:rsidRPr="000018F3" w:rsidRDefault="008800AF" w:rsidP="00BA65FC">
            <w:pPr>
              <w:pStyle w:val="TableEntry"/>
            </w:pPr>
            <w:r w:rsidRPr="000018F3">
              <w:rPr>
                <w:color w:val="000000"/>
                <w:szCs w:val="18"/>
              </w:rPr>
              <w:t>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AD847"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817DF"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8BE6B"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E0B2D"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FA45F"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1C76D"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C5E2F" w14:textId="77777777" w:rsidR="008800AF" w:rsidRPr="00BA65FC" w:rsidRDefault="008800AF" w:rsidP="00BA65FC">
            <w:pPr>
              <w:pStyle w:val="TableEntry"/>
              <w:rPr>
                <w:b/>
                <w:bCs/>
                <w:u w:val="single"/>
              </w:rPr>
            </w:pPr>
            <w:r w:rsidRPr="00BA65FC">
              <w:rPr>
                <w:b/>
                <w:bCs/>
                <w:u w:val="single"/>
              </w:rPr>
              <w:t>R2</w:t>
            </w:r>
          </w:p>
        </w:tc>
      </w:tr>
      <w:tr w:rsidR="008800AF" w:rsidRPr="000018F3" w14:paraId="0E3E6126"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36E1B" w14:textId="77777777" w:rsidR="008800AF" w:rsidRPr="000018F3" w:rsidRDefault="008800AF" w:rsidP="00BA65FC">
            <w:pPr>
              <w:pStyle w:val="TableEntry"/>
            </w:pPr>
            <w:r w:rsidRPr="000018F3">
              <w:rPr>
                <w:color w:val="000000"/>
                <w:szCs w:val="18"/>
              </w:rPr>
              <w:t>SubmissionSet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3E337" w14:textId="77777777" w:rsidR="008800AF" w:rsidRPr="000018F3" w:rsidRDefault="008800AF" w:rsidP="00BA65FC">
            <w:pPr>
              <w:pStyle w:val="TableEntry"/>
            </w:pPr>
            <w:r w:rsidRPr="000018F3">
              <w:rPr>
                <w:color w:val="000000"/>
                <w:szCs w:val="18"/>
              </w:rPr>
              <w:t>availabilityStatus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093EB"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7572B"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7DA52"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F637E"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89B3B"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82B0F"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8A568" w14:textId="77777777" w:rsidR="008800AF" w:rsidRPr="00BA65FC" w:rsidRDefault="008800AF" w:rsidP="00BA65FC">
            <w:pPr>
              <w:pStyle w:val="TableEntry"/>
              <w:rPr>
                <w:b/>
                <w:bCs/>
                <w:u w:val="single"/>
              </w:rPr>
            </w:pPr>
            <w:r w:rsidRPr="00BA65FC">
              <w:rPr>
                <w:b/>
                <w:bCs/>
                <w:u w:val="single"/>
              </w:rPr>
              <w:t>O</w:t>
            </w:r>
          </w:p>
        </w:tc>
      </w:tr>
      <w:tr w:rsidR="008800AF" w:rsidRPr="000018F3" w14:paraId="0731C065"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1A488" w14:textId="77777777" w:rsidR="008800AF" w:rsidRPr="000018F3" w:rsidRDefault="008800AF" w:rsidP="00BA65FC">
            <w:pPr>
              <w:pStyle w:val="TableEntry"/>
            </w:pPr>
            <w:r w:rsidRPr="000018F3">
              <w:rPr>
                <w:color w:val="000000"/>
                <w:szCs w:val="18"/>
              </w:rPr>
              <w:t>SubmissionSet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1B1F3" w14:textId="77777777" w:rsidR="008800AF" w:rsidRPr="000018F3" w:rsidRDefault="008800AF" w:rsidP="00BA65FC">
            <w:pPr>
              <w:pStyle w:val="TableEntry"/>
            </w:pPr>
            <w:r w:rsidRPr="000018F3">
              <w:rPr>
                <w:color w:val="000000"/>
                <w:szCs w:val="18"/>
              </w:rPr>
              <w:t>comments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48821"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70D17"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E008C"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7E8DC"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CE5EA"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CF903"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998A5" w14:textId="77777777" w:rsidR="008800AF" w:rsidRPr="00BA65FC" w:rsidRDefault="008800AF" w:rsidP="00BA65FC">
            <w:pPr>
              <w:pStyle w:val="TableEntry"/>
              <w:rPr>
                <w:b/>
                <w:bCs/>
                <w:u w:val="single"/>
              </w:rPr>
            </w:pPr>
            <w:r w:rsidRPr="00BA65FC">
              <w:rPr>
                <w:b/>
                <w:bCs/>
                <w:u w:val="single"/>
              </w:rPr>
              <w:t>O</w:t>
            </w:r>
          </w:p>
        </w:tc>
      </w:tr>
      <w:tr w:rsidR="008800AF" w:rsidRPr="000018F3" w14:paraId="44C1DEEF"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E9CFD" w14:textId="77777777" w:rsidR="008800AF" w:rsidRPr="000018F3" w:rsidRDefault="008800AF" w:rsidP="00BA65FC">
            <w:pPr>
              <w:pStyle w:val="TableEntry"/>
            </w:pPr>
            <w:r w:rsidRPr="000018F3">
              <w:rPr>
                <w:color w:val="000000"/>
                <w:szCs w:val="18"/>
              </w:rPr>
              <w:t>SubmissionSet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95586" w14:textId="77777777" w:rsidR="008800AF" w:rsidRPr="000018F3" w:rsidRDefault="008800AF" w:rsidP="00BA65FC">
            <w:pPr>
              <w:pStyle w:val="TableEntry"/>
            </w:pPr>
            <w:r w:rsidRPr="000018F3">
              <w:rPr>
                <w:color w:val="000000"/>
                <w:szCs w:val="18"/>
              </w:rPr>
              <w:t>contentTypeCode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2D7B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944E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4C361"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8574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9F081"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C3BF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42D13" w14:textId="77777777" w:rsidR="008800AF" w:rsidRPr="00BA65FC" w:rsidRDefault="008800AF" w:rsidP="00BA65FC">
            <w:pPr>
              <w:pStyle w:val="TableEntry"/>
              <w:rPr>
                <w:b/>
                <w:bCs/>
                <w:u w:val="single"/>
              </w:rPr>
            </w:pPr>
            <w:r w:rsidRPr="00BA65FC">
              <w:rPr>
                <w:b/>
                <w:bCs/>
                <w:u w:val="single"/>
              </w:rPr>
              <w:t>R</w:t>
            </w:r>
          </w:p>
        </w:tc>
      </w:tr>
      <w:tr w:rsidR="008800AF" w:rsidRPr="000018F3" w14:paraId="7385EE94"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25708" w14:textId="77777777" w:rsidR="008800AF" w:rsidRPr="000018F3" w:rsidRDefault="008800AF" w:rsidP="00BA65FC">
            <w:pPr>
              <w:pStyle w:val="TableEntry"/>
            </w:pPr>
            <w:r w:rsidRPr="000018F3">
              <w:rPr>
                <w:color w:val="000000"/>
                <w:szCs w:val="18"/>
              </w:rPr>
              <w:t>SubmissionSet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1B06F" w14:textId="77777777" w:rsidR="008800AF" w:rsidRPr="000018F3" w:rsidRDefault="008800AF" w:rsidP="00BA65FC">
            <w:pPr>
              <w:pStyle w:val="TableEntry"/>
            </w:pPr>
            <w:r w:rsidRPr="000018F3">
              <w:rPr>
                <w:color w:val="000000"/>
                <w:szCs w:val="18"/>
              </w:rPr>
              <w:t>entryUUID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A8D0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2404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9D198"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A8537"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581E2"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496AB"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4D041" w14:textId="77777777" w:rsidR="008800AF" w:rsidRPr="00BA65FC" w:rsidRDefault="008800AF" w:rsidP="00BA65FC">
            <w:pPr>
              <w:pStyle w:val="TableEntry"/>
              <w:rPr>
                <w:b/>
                <w:bCs/>
                <w:u w:val="single"/>
              </w:rPr>
            </w:pPr>
            <w:r w:rsidRPr="00BA65FC">
              <w:rPr>
                <w:b/>
                <w:bCs/>
                <w:u w:val="single"/>
              </w:rPr>
              <w:t>R</w:t>
            </w:r>
          </w:p>
        </w:tc>
      </w:tr>
      <w:tr w:rsidR="008800AF" w:rsidRPr="000018F3" w14:paraId="267D5C81"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EA0F8" w14:textId="77777777" w:rsidR="008800AF" w:rsidRPr="000018F3" w:rsidRDefault="008800AF" w:rsidP="00BA65FC">
            <w:pPr>
              <w:pStyle w:val="TableEntry"/>
            </w:pPr>
            <w:r w:rsidRPr="000018F3">
              <w:rPr>
                <w:color w:val="000000"/>
                <w:szCs w:val="18"/>
              </w:rPr>
              <w:t>SubmissionSet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124EF1" w14:textId="77777777" w:rsidR="008800AF" w:rsidRPr="000018F3" w:rsidRDefault="008800AF" w:rsidP="00BA65FC">
            <w:pPr>
              <w:pStyle w:val="TableEntry"/>
            </w:pPr>
            <w:r w:rsidRPr="000018F3">
              <w:rPr>
                <w:color w:val="000000"/>
                <w:szCs w:val="18"/>
              </w:rPr>
              <w:t>homeCommunityId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B4F57"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F83A4"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9E58C"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803D3"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798EE"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2D63A"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3AE7" w14:textId="77777777" w:rsidR="008800AF" w:rsidRPr="00BA65FC" w:rsidRDefault="008800AF" w:rsidP="00BA65FC">
            <w:pPr>
              <w:pStyle w:val="TableEntry"/>
              <w:rPr>
                <w:b/>
                <w:bCs/>
                <w:u w:val="single"/>
              </w:rPr>
            </w:pPr>
            <w:r w:rsidRPr="00BA65FC">
              <w:rPr>
                <w:b/>
                <w:bCs/>
                <w:u w:val="single"/>
              </w:rPr>
              <w:t>O</w:t>
            </w:r>
          </w:p>
        </w:tc>
      </w:tr>
      <w:tr w:rsidR="008800AF" w:rsidRPr="000018F3" w14:paraId="4BEDF1D9"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27743" w14:textId="77777777" w:rsidR="008800AF" w:rsidRPr="000018F3" w:rsidRDefault="008800AF" w:rsidP="00BA65FC">
            <w:pPr>
              <w:pStyle w:val="TableEntry"/>
            </w:pPr>
            <w:r w:rsidRPr="000018F3">
              <w:rPr>
                <w:color w:val="000000"/>
                <w:szCs w:val="18"/>
              </w:rPr>
              <w:t>SubmissionSet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61A3C" w14:textId="77777777" w:rsidR="008800AF" w:rsidRPr="000018F3" w:rsidRDefault="008800AF" w:rsidP="00BA65FC">
            <w:pPr>
              <w:pStyle w:val="TableEntry"/>
            </w:pPr>
            <w:r w:rsidRPr="000018F3">
              <w:rPr>
                <w:color w:val="000000"/>
                <w:szCs w:val="18"/>
              </w:rPr>
              <w:t>intendedRecipient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941EC"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2B135"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51A1E"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7BEE6"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35AC5"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DE98A"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55941" w14:textId="77777777" w:rsidR="008800AF" w:rsidRPr="00BA65FC" w:rsidRDefault="008800AF" w:rsidP="00BA65FC">
            <w:pPr>
              <w:pStyle w:val="TableEntry"/>
              <w:rPr>
                <w:b/>
                <w:bCs/>
                <w:u w:val="single"/>
              </w:rPr>
            </w:pPr>
            <w:r w:rsidRPr="00BA65FC">
              <w:rPr>
                <w:b/>
                <w:bCs/>
                <w:u w:val="single"/>
              </w:rPr>
              <w:t>R2</w:t>
            </w:r>
          </w:p>
        </w:tc>
      </w:tr>
      <w:tr w:rsidR="008800AF" w:rsidRPr="000018F3" w14:paraId="6144007F"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3E681" w14:textId="77777777" w:rsidR="008800AF" w:rsidRPr="000018F3" w:rsidRDefault="008800AF" w:rsidP="00BA65FC">
            <w:pPr>
              <w:pStyle w:val="TableEntry"/>
            </w:pPr>
            <w:r w:rsidRPr="000018F3">
              <w:rPr>
                <w:color w:val="000000"/>
                <w:szCs w:val="18"/>
              </w:rPr>
              <w:t>SubmissionSet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EA014" w14:textId="77777777" w:rsidR="008800AF" w:rsidRPr="000018F3" w:rsidRDefault="008800AF" w:rsidP="00BA65FC">
            <w:pPr>
              <w:pStyle w:val="TableEntry"/>
            </w:pPr>
            <w:r w:rsidRPr="000018F3">
              <w:rPr>
                <w:color w:val="000000"/>
                <w:szCs w:val="18"/>
              </w:rPr>
              <w:t>limitedMetadata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00877"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1AEF8"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2561A"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E26E0"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60391"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3A141"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DEA58" w14:textId="77777777" w:rsidR="008800AF" w:rsidRPr="00BA65FC" w:rsidRDefault="008800AF" w:rsidP="00BA65FC">
            <w:pPr>
              <w:pStyle w:val="TableEntry"/>
              <w:rPr>
                <w:b/>
                <w:bCs/>
                <w:u w:val="single"/>
              </w:rPr>
            </w:pPr>
            <w:r w:rsidRPr="00BA65FC">
              <w:rPr>
                <w:b/>
                <w:bCs/>
                <w:u w:val="single"/>
              </w:rPr>
              <w:t>X</w:t>
            </w:r>
          </w:p>
        </w:tc>
      </w:tr>
      <w:tr w:rsidR="008800AF" w:rsidRPr="000018F3" w14:paraId="35F655C3"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3E068" w14:textId="77777777" w:rsidR="008800AF" w:rsidRPr="000018F3" w:rsidRDefault="008800AF" w:rsidP="00BA65FC">
            <w:pPr>
              <w:pStyle w:val="TableEntry"/>
            </w:pPr>
            <w:r w:rsidRPr="000018F3">
              <w:rPr>
                <w:color w:val="000000"/>
                <w:szCs w:val="18"/>
              </w:rPr>
              <w:t>SubmissionSet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4A835" w14:textId="77777777" w:rsidR="008800AF" w:rsidRPr="000018F3" w:rsidRDefault="008800AF" w:rsidP="00BA65FC">
            <w:pPr>
              <w:pStyle w:val="TableEntry"/>
            </w:pPr>
            <w:r w:rsidRPr="000018F3">
              <w:rPr>
                <w:color w:val="000000"/>
                <w:szCs w:val="18"/>
              </w:rPr>
              <w:t>patientId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5DC76"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A7613A"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9B70D"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0446A"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D766B"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4AD87"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1F8E6" w14:textId="77777777" w:rsidR="008800AF" w:rsidRPr="00BA65FC" w:rsidRDefault="008800AF" w:rsidP="00BA65FC">
            <w:pPr>
              <w:pStyle w:val="TableEntry"/>
              <w:rPr>
                <w:b/>
                <w:bCs/>
                <w:u w:val="single"/>
              </w:rPr>
            </w:pPr>
            <w:r w:rsidRPr="00BA65FC">
              <w:rPr>
                <w:b/>
                <w:bCs/>
                <w:u w:val="single"/>
              </w:rPr>
              <w:t>R2</w:t>
            </w:r>
          </w:p>
        </w:tc>
      </w:tr>
      <w:tr w:rsidR="008800AF" w:rsidRPr="000018F3" w14:paraId="7EBD06BE"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4FB3F" w14:textId="77777777" w:rsidR="008800AF" w:rsidRPr="000018F3" w:rsidRDefault="008800AF" w:rsidP="00BA65FC">
            <w:pPr>
              <w:pStyle w:val="TableEntry"/>
            </w:pPr>
            <w:r w:rsidRPr="000018F3">
              <w:rPr>
                <w:color w:val="000000"/>
                <w:szCs w:val="18"/>
              </w:rPr>
              <w:t>SubmissionSet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77ED2" w14:textId="77777777" w:rsidR="008800AF" w:rsidRPr="000018F3" w:rsidRDefault="008800AF" w:rsidP="00BA65FC">
            <w:pPr>
              <w:pStyle w:val="TableEntry"/>
            </w:pPr>
            <w:r w:rsidRPr="000018F3">
              <w:rPr>
                <w:color w:val="000000"/>
                <w:szCs w:val="18"/>
              </w:rPr>
              <w:t>sourceId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91D73"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B927A"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F3A0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1BAA4"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203E9"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CF5D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70C833" w14:textId="77777777" w:rsidR="008800AF" w:rsidRPr="00BA65FC" w:rsidRDefault="008800AF" w:rsidP="00BA65FC">
            <w:pPr>
              <w:pStyle w:val="TableEntry"/>
              <w:rPr>
                <w:b/>
                <w:bCs/>
                <w:u w:val="single"/>
              </w:rPr>
            </w:pPr>
            <w:r w:rsidRPr="00BA65FC">
              <w:rPr>
                <w:b/>
                <w:bCs/>
                <w:u w:val="single"/>
              </w:rPr>
              <w:t>R</w:t>
            </w:r>
          </w:p>
        </w:tc>
      </w:tr>
      <w:tr w:rsidR="008800AF" w:rsidRPr="000018F3" w14:paraId="3ECE88CD"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8AC66" w14:textId="77777777" w:rsidR="008800AF" w:rsidRPr="000018F3" w:rsidRDefault="008800AF" w:rsidP="00BA65FC">
            <w:pPr>
              <w:pStyle w:val="TableEntry"/>
            </w:pPr>
            <w:r w:rsidRPr="000018F3">
              <w:rPr>
                <w:color w:val="000000"/>
                <w:szCs w:val="18"/>
              </w:rPr>
              <w:t>SubmissionSet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A84D2" w14:textId="77777777" w:rsidR="008800AF" w:rsidRPr="000018F3" w:rsidRDefault="008800AF" w:rsidP="00BA65FC">
            <w:pPr>
              <w:pStyle w:val="TableEntry"/>
            </w:pPr>
            <w:r w:rsidRPr="000018F3">
              <w:rPr>
                <w:color w:val="000000"/>
                <w:szCs w:val="18"/>
              </w:rPr>
              <w:t>submissionTime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635D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D6DBA"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73783"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9663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44792"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A66D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8CFF4" w14:textId="77777777" w:rsidR="008800AF" w:rsidRPr="00BA65FC" w:rsidRDefault="008800AF" w:rsidP="00BA65FC">
            <w:pPr>
              <w:pStyle w:val="TableEntry"/>
              <w:rPr>
                <w:b/>
                <w:bCs/>
                <w:u w:val="single"/>
              </w:rPr>
            </w:pPr>
            <w:r w:rsidRPr="00BA65FC">
              <w:rPr>
                <w:b/>
                <w:bCs/>
                <w:u w:val="single"/>
              </w:rPr>
              <w:t>R</w:t>
            </w:r>
          </w:p>
        </w:tc>
      </w:tr>
      <w:tr w:rsidR="008800AF" w:rsidRPr="000018F3" w14:paraId="388890E7"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2ED0D" w14:textId="77777777" w:rsidR="008800AF" w:rsidRPr="000018F3" w:rsidRDefault="008800AF" w:rsidP="00BA65FC">
            <w:pPr>
              <w:pStyle w:val="TableEntry"/>
            </w:pPr>
            <w:r w:rsidRPr="000018F3">
              <w:rPr>
                <w:color w:val="000000"/>
                <w:szCs w:val="18"/>
              </w:rPr>
              <w:t>SubmissionSet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CD7A0" w14:textId="77777777" w:rsidR="008800AF" w:rsidRPr="000018F3" w:rsidRDefault="008800AF" w:rsidP="00BA65FC">
            <w:pPr>
              <w:pStyle w:val="TableEntry"/>
            </w:pPr>
            <w:r w:rsidRPr="000018F3">
              <w:rPr>
                <w:color w:val="000000"/>
                <w:szCs w:val="18"/>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8EF09"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72B46"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3F1C5"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F0E7F"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C08C3"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8E686"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079AD" w14:textId="77777777" w:rsidR="008800AF" w:rsidRPr="00BA65FC" w:rsidRDefault="008800AF" w:rsidP="00BA65FC">
            <w:pPr>
              <w:pStyle w:val="TableEntry"/>
              <w:rPr>
                <w:b/>
                <w:bCs/>
                <w:u w:val="single"/>
              </w:rPr>
            </w:pPr>
            <w:r w:rsidRPr="00BA65FC">
              <w:rPr>
                <w:b/>
                <w:bCs/>
                <w:u w:val="single"/>
              </w:rPr>
              <w:t>O</w:t>
            </w:r>
          </w:p>
        </w:tc>
      </w:tr>
      <w:tr w:rsidR="008800AF" w:rsidRPr="000018F3" w14:paraId="27D8CF85"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BCA74" w14:textId="77777777" w:rsidR="008800AF" w:rsidRPr="000018F3" w:rsidRDefault="008800AF" w:rsidP="00BA65FC">
            <w:pPr>
              <w:pStyle w:val="TableEntry"/>
            </w:pPr>
            <w:r w:rsidRPr="000018F3">
              <w:rPr>
                <w:color w:val="000000"/>
                <w:szCs w:val="18"/>
              </w:rPr>
              <w:t>SubmissionSet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2AA7F" w14:textId="77777777" w:rsidR="008800AF" w:rsidRPr="000018F3" w:rsidRDefault="008800AF" w:rsidP="00BA65FC">
            <w:pPr>
              <w:pStyle w:val="TableEntry"/>
            </w:pPr>
            <w:r w:rsidRPr="000018F3">
              <w:rPr>
                <w:color w:val="000000"/>
                <w:szCs w:val="18"/>
              </w:rPr>
              <w:t>uniqueId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38242"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8F9B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FBB5D"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3C43E"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C2FC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0BF8E"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16628" w14:textId="77777777" w:rsidR="008800AF" w:rsidRPr="00BA65FC" w:rsidRDefault="008800AF" w:rsidP="00BA65FC">
            <w:pPr>
              <w:pStyle w:val="TableEntry"/>
              <w:rPr>
                <w:b/>
                <w:bCs/>
                <w:u w:val="single"/>
              </w:rPr>
            </w:pPr>
            <w:r w:rsidRPr="00BA65FC">
              <w:rPr>
                <w:b/>
                <w:bCs/>
                <w:u w:val="single"/>
              </w:rPr>
              <w:t>R</w:t>
            </w:r>
          </w:p>
        </w:tc>
      </w:tr>
      <w:tr w:rsidR="008800AF" w:rsidRPr="000018F3" w14:paraId="13132058"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E3A1"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27351" w14:textId="77777777" w:rsidR="008800AF" w:rsidRPr="000018F3" w:rsidRDefault="008800AF" w:rsidP="00BA65FC">
            <w:pPr>
              <w:pStyle w:val="TableEntry"/>
            </w:pPr>
            <w:r w:rsidRPr="000018F3">
              <w:rPr>
                <w:color w:val="000000"/>
                <w:szCs w:val="18"/>
              </w:rPr>
              <w:t>availabilityStatus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EA1B8"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F11FF"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22ABD"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EA353"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C7AFF"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76C4B"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2430E" w14:textId="77777777" w:rsidR="008800AF" w:rsidRPr="00BA65FC" w:rsidRDefault="008800AF" w:rsidP="00BA65FC">
            <w:pPr>
              <w:pStyle w:val="TableEntry"/>
              <w:rPr>
                <w:b/>
                <w:bCs/>
                <w:u w:val="single"/>
              </w:rPr>
            </w:pPr>
            <w:r w:rsidRPr="00BA65FC">
              <w:rPr>
                <w:b/>
                <w:bCs/>
                <w:u w:val="single"/>
              </w:rPr>
              <w:t>O</w:t>
            </w:r>
          </w:p>
        </w:tc>
      </w:tr>
      <w:tr w:rsidR="008800AF" w:rsidRPr="000018F3" w14:paraId="46A2CBE2"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C828B"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8FFA3" w14:textId="77777777" w:rsidR="008800AF" w:rsidRPr="000018F3" w:rsidRDefault="008800AF" w:rsidP="00BA65FC">
            <w:pPr>
              <w:pStyle w:val="TableEntry"/>
            </w:pPr>
            <w:r w:rsidRPr="000018F3">
              <w:rPr>
                <w:color w:val="000000"/>
                <w:szCs w:val="18"/>
              </w:rPr>
              <w:t>codeList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3F4B2"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F1A66"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46458"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A3AA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99388"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D80FA"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9D5FA" w14:textId="77777777" w:rsidR="008800AF" w:rsidRPr="00BA65FC" w:rsidRDefault="008800AF" w:rsidP="00BA65FC">
            <w:pPr>
              <w:pStyle w:val="TableEntry"/>
              <w:rPr>
                <w:b/>
                <w:bCs/>
                <w:u w:val="single"/>
              </w:rPr>
            </w:pPr>
            <w:r w:rsidRPr="00BA65FC">
              <w:rPr>
                <w:b/>
                <w:bCs/>
                <w:u w:val="single"/>
              </w:rPr>
              <w:t>R</w:t>
            </w:r>
          </w:p>
        </w:tc>
      </w:tr>
      <w:tr w:rsidR="008800AF" w:rsidRPr="000018F3" w14:paraId="729CF14C"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484CD"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7954D" w14:textId="77777777" w:rsidR="008800AF" w:rsidRPr="000018F3" w:rsidRDefault="008800AF" w:rsidP="00BA65FC">
            <w:pPr>
              <w:pStyle w:val="TableEntry"/>
            </w:pPr>
            <w:r w:rsidRPr="000018F3">
              <w:rPr>
                <w:color w:val="000000"/>
                <w:szCs w:val="18"/>
              </w:rPr>
              <w:t>comments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762F2"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BABB1"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66D9B"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7B804"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B29B9"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C87DA"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4BABE" w14:textId="77777777" w:rsidR="008800AF" w:rsidRPr="00BA65FC" w:rsidRDefault="008800AF" w:rsidP="00BA65FC">
            <w:pPr>
              <w:pStyle w:val="TableEntry"/>
              <w:rPr>
                <w:b/>
                <w:bCs/>
                <w:u w:val="single"/>
              </w:rPr>
            </w:pPr>
            <w:r w:rsidRPr="00BA65FC">
              <w:rPr>
                <w:b/>
                <w:bCs/>
                <w:u w:val="single"/>
              </w:rPr>
              <w:t>O</w:t>
            </w:r>
          </w:p>
        </w:tc>
      </w:tr>
      <w:tr w:rsidR="008800AF" w:rsidRPr="000018F3" w14:paraId="15BEA781"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1EE7E"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7113E" w14:textId="77777777" w:rsidR="008800AF" w:rsidRPr="000018F3" w:rsidRDefault="008800AF" w:rsidP="00BA65FC">
            <w:pPr>
              <w:pStyle w:val="TableEntry"/>
            </w:pPr>
            <w:r w:rsidRPr="000018F3">
              <w:rPr>
                <w:color w:val="000000"/>
                <w:szCs w:val="18"/>
              </w:rPr>
              <w:t>entryUUID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D5D93"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BB96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38412"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E8B78"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947C6"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32DDB"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2E381" w14:textId="77777777" w:rsidR="008800AF" w:rsidRPr="00BA65FC" w:rsidRDefault="008800AF" w:rsidP="00BA65FC">
            <w:pPr>
              <w:pStyle w:val="TableEntry"/>
              <w:rPr>
                <w:b/>
                <w:bCs/>
                <w:u w:val="single"/>
              </w:rPr>
            </w:pPr>
            <w:r w:rsidRPr="00BA65FC">
              <w:rPr>
                <w:b/>
                <w:bCs/>
                <w:u w:val="single"/>
              </w:rPr>
              <w:t>R</w:t>
            </w:r>
          </w:p>
        </w:tc>
      </w:tr>
      <w:tr w:rsidR="008800AF" w:rsidRPr="000018F3" w14:paraId="7ACF75CF"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CB8F5"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07894" w14:textId="77777777" w:rsidR="008800AF" w:rsidRPr="000018F3" w:rsidRDefault="008800AF" w:rsidP="00BA65FC">
            <w:pPr>
              <w:pStyle w:val="TableEntry"/>
            </w:pPr>
            <w:r w:rsidRPr="000018F3">
              <w:rPr>
                <w:color w:val="000000"/>
                <w:szCs w:val="18"/>
              </w:rPr>
              <w:t>homeCommunityId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E9CFC"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93382"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9D267"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97A88"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E8754"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A65C7"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F48FA" w14:textId="77777777" w:rsidR="008800AF" w:rsidRPr="00BA65FC" w:rsidRDefault="008800AF" w:rsidP="00BA65FC">
            <w:pPr>
              <w:pStyle w:val="TableEntry"/>
              <w:rPr>
                <w:b/>
                <w:bCs/>
                <w:u w:val="single"/>
              </w:rPr>
            </w:pPr>
            <w:r w:rsidRPr="00BA65FC">
              <w:rPr>
                <w:b/>
                <w:bCs/>
                <w:u w:val="single"/>
              </w:rPr>
              <w:t>O</w:t>
            </w:r>
          </w:p>
        </w:tc>
      </w:tr>
      <w:tr w:rsidR="008800AF" w:rsidRPr="000018F3" w14:paraId="4CFCFCEB"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781FC"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256B8" w14:textId="77777777" w:rsidR="008800AF" w:rsidRPr="000018F3" w:rsidRDefault="008800AF" w:rsidP="00BA65FC">
            <w:pPr>
              <w:pStyle w:val="TableEntry"/>
            </w:pPr>
            <w:r w:rsidRPr="000018F3">
              <w:rPr>
                <w:color w:val="000000"/>
                <w:szCs w:val="18"/>
              </w:rPr>
              <w:t>lastUpdateTime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5B732"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1D7A7"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AD705"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79AE1"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D8F31"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B2265"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33D21" w14:textId="77777777" w:rsidR="008800AF" w:rsidRPr="00BA65FC" w:rsidRDefault="008800AF" w:rsidP="00BA65FC">
            <w:pPr>
              <w:pStyle w:val="TableEntry"/>
              <w:rPr>
                <w:b/>
                <w:bCs/>
                <w:u w:val="single"/>
              </w:rPr>
            </w:pPr>
            <w:r w:rsidRPr="00BA65FC">
              <w:rPr>
                <w:b/>
                <w:bCs/>
                <w:u w:val="single"/>
              </w:rPr>
              <w:t>O</w:t>
            </w:r>
          </w:p>
        </w:tc>
      </w:tr>
      <w:tr w:rsidR="008800AF" w:rsidRPr="000018F3" w14:paraId="0D942D32"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ACB9"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1F784" w14:textId="77777777" w:rsidR="008800AF" w:rsidRPr="000018F3" w:rsidRDefault="008800AF" w:rsidP="00BA65FC">
            <w:pPr>
              <w:pStyle w:val="TableEntry"/>
            </w:pPr>
            <w:r w:rsidRPr="000018F3">
              <w:rPr>
                <w:color w:val="000000"/>
                <w:szCs w:val="18"/>
              </w:rPr>
              <w:t>limitedMetadata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179A4"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457A0"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2872B"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841C8"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0623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563B3"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EA3F0" w14:textId="77777777" w:rsidR="008800AF" w:rsidRPr="00BA65FC" w:rsidRDefault="008800AF" w:rsidP="00BA65FC">
            <w:pPr>
              <w:pStyle w:val="TableEntry"/>
              <w:rPr>
                <w:b/>
                <w:bCs/>
                <w:u w:val="single"/>
              </w:rPr>
            </w:pPr>
            <w:r w:rsidRPr="00BA65FC">
              <w:rPr>
                <w:b/>
                <w:bCs/>
                <w:u w:val="single"/>
              </w:rPr>
              <w:t>X</w:t>
            </w:r>
          </w:p>
        </w:tc>
      </w:tr>
      <w:tr w:rsidR="008800AF" w:rsidRPr="000018F3" w14:paraId="4E797A3B"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68626"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50F03" w14:textId="77777777" w:rsidR="008800AF" w:rsidRPr="000018F3" w:rsidRDefault="008800AF" w:rsidP="00BA65FC">
            <w:pPr>
              <w:pStyle w:val="TableEntry"/>
            </w:pPr>
            <w:r w:rsidRPr="000018F3">
              <w:rPr>
                <w:color w:val="000000"/>
                <w:szCs w:val="18"/>
              </w:rPr>
              <w:t>patientId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DAA34"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744A3"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10073"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B1072"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2C8FF"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5A17A"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079B2" w14:textId="77777777" w:rsidR="008800AF" w:rsidRPr="00BA65FC" w:rsidRDefault="008800AF" w:rsidP="00BA65FC">
            <w:pPr>
              <w:pStyle w:val="TableEntry"/>
              <w:rPr>
                <w:b/>
                <w:bCs/>
                <w:u w:val="single"/>
              </w:rPr>
            </w:pPr>
            <w:r w:rsidRPr="00BA65FC">
              <w:rPr>
                <w:b/>
                <w:bCs/>
                <w:u w:val="single"/>
              </w:rPr>
              <w:t>R2</w:t>
            </w:r>
          </w:p>
        </w:tc>
      </w:tr>
      <w:tr w:rsidR="008800AF" w:rsidRPr="000018F3" w14:paraId="156FCAAD"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3033D"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FF633" w14:textId="77777777" w:rsidR="008800AF" w:rsidRPr="000018F3" w:rsidRDefault="008800AF" w:rsidP="00BA65FC">
            <w:pPr>
              <w:pStyle w:val="TableEntry"/>
            </w:pPr>
            <w:r w:rsidRPr="000018F3">
              <w:rPr>
                <w:color w:val="000000"/>
                <w:szCs w:val="18"/>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507D4"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A08E3"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3C122"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518E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A4BA9"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56D22"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889EB" w14:textId="77777777" w:rsidR="008800AF" w:rsidRPr="00BA65FC" w:rsidRDefault="008800AF" w:rsidP="00BA65FC">
            <w:pPr>
              <w:pStyle w:val="TableEntry"/>
              <w:rPr>
                <w:b/>
                <w:bCs/>
                <w:u w:val="single"/>
              </w:rPr>
            </w:pPr>
            <w:r w:rsidRPr="00BA65FC">
              <w:rPr>
                <w:b/>
                <w:bCs/>
                <w:u w:val="single"/>
              </w:rPr>
              <w:t>R</w:t>
            </w:r>
          </w:p>
        </w:tc>
      </w:tr>
      <w:tr w:rsidR="008800AF" w:rsidRPr="000018F3" w14:paraId="3E59F4DA"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EFB34"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7E81C" w14:textId="77777777" w:rsidR="008800AF" w:rsidRPr="000018F3" w:rsidRDefault="008800AF" w:rsidP="00BA65FC">
            <w:pPr>
              <w:pStyle w:val="TableEntry"/>
            </w:pPr>
            <w:r w:rsidRPr="000018F3">
              <w:rPr>
                <w:color w:val="000000"/>
                <w:szCs w:val="18"/>
              </w:rPr>
              <w:t>uniqueId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05B81"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33BD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B174D"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98BE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A3B0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8128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A9BDB" w14:textId="77777777" w:rsidR="008800AF" w:rsidRPr="00BA65FC" w:rsidRDefault="008800AF" w:rsidP="00BA65FC">
            <w:pPr>
              <w:pStyle w:val="TableEntry"/>
              <w:rPr>
                <w:b/>
                <w:bCs/>
                <w:u w:val="single"/>
              </w:rPr>
            </w:pPr>
            <w:r w:rsidRPr="00BA65FC">
              <w:rPr>
                <w:b/>
                <w:bCs/>
                <w:u w:val="single"/>
              </w:rPr>
              <w:t>R</w:t>
            </w:r>
          </w:p>
        </w:tc>
      </w:tr>
    </w:tbl>
    <w:p w14:paraId="1C13364D" w14:textId="77777777" w:rsidR="008800AF" w:rsidRPr="000018F3" w:rsidRDefault="008800AF" w:rsidP="00BA65FC">
      <w:pPr>
        <w:pStyle w:val="BodyText"/>
      </w:pPr>
    </w:p>
    <w:p w14:paraId="752124BC" w14:textId="2F6F35A6" w:rsidR="008800AF" w:rsidRPr="000018F3" w:rsidRDefault="008800AF" w:rsidP="005B39FD">
      <w:pPr>
        <w:pStyle w:val="BodyText"/>
      </w:pPr>
    </w:p>
    <w:sectPr w:rsidR="008800AF" w:rsidRPr="000018F3" w:rsidSect="000807AC">
      <w:headerReference w:type="default" r:id="rId78"/>
      <w:footerReference w:type="even" r:id="rId79"/>
      <w:footerReference w:type="default" r:id="rId80"/>
      <w:footerReference w:type="first" r:id="rId8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FA694" w14:textId="77777777" w:rsidR="00E04053" w:rsidRDefault="00E04053">
      <w:r>
        <w:separator/>
      </w:r>
    </w:p>
  </w:endnote>
  <w:endnote w:type="continuationSeparator" w:id="0">
    <w:p w14:paraId="65B1A157" w14:textId="77777777" w:rsidR="00E04053" w:rsidRDefault="00E04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Narrow">
    <w:altName w:val="﷽﷽﷽﷽﷽﷽﷽﷽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713FB" w14:textId="77777777" w:rsidR="00401E5B" w:rsidRDefault="00401E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E162C46" w14:textId="77777777" w:rsidR="00401E5B" w:rsidRDefault="00401E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6262F" w14:textId="71AA990C" w:rsidR="00401E5B" w:rsidRDefault="00401E5B" w:rsidP="00D251A8">
    <w:pPr>
      <w:pStyle w:val="Footer"/>
      <w:pBdr>
        <w:top w:val="single" w:sz="4" w:space="1" w:color="auto"/>
      </w:pBdr>
      <w:tabs>
        <w:tab w:val="clear" w:pos="8640"/>
        <w:tab w:val="right" w:pos="9000"/>
      </w:tabs>
      <w:ind w:right="360"/>
      <w:rPr>
        <w:sz w:val="20"/>
      </w:rPr>
    </w:pPr>
    <w:bookmarkStart w:id="199" w:name="_Toc473170355"/>
    <w:r>
      <w:rPr>
        <w:sz w:val="20"/>
      </w:rPr>
      <w:t>Rev. 1.</w:t>
    </w:r>
    <w:r w:rsidR="000018F3">
      <w:rPr>
        <w:sz w:val="20"/>
      </w:rPr>
      <w:t>5</w:t>
    </w:r>
    <w:r>
      <w:rPr>
        <w:sz w:val="20"/>
      </w:rPr>
      <w:t xml:space="preserve"> – 20</w:t>
    </w:r>
    <w:r w:rsidR="000018F3">
      <w:rPr>
        <w:sz w:val="20"/>
      </w:rPr>
      <w:t>21</w:t>
    </w:r>
    <w:r>
      <w:rPr>
        <w:sz w:val="20"/>
      </w:rPr>
      <w:t>-0</w:t>
    </w:r>
    <w:r w:rsidR="000018F3">
      <w:rPr>
        <w:sz w:val="20"/>
      </w:rPr>
      <w:t>8</w:t>
    </w:r>
    <w:r>
      <w:rPr>
        <w:sz w:val="20"/>
      </w:rPr>
      <w:t>-</w:t>
    </w:r>
    <w:r w:rsidR="00424D3E">
      <w:rPr>
        <w:sz w:val="20"/>
      </w:rPr>
      <w:t>06</w:t>
    </w:r>
    <w:r w:rsidR="000018F3">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53144">
      <w:rPr>
        <w:rStyle w:val="PageNumber"/>
        <w:noProof/>
        <w:sz w:val="20"/>
      </w:rPr>
      <w:t>2</w:t>
    </w:r>
    <w:r w:rsidRPr="00597DB2">
      <w:rPr>
        <w:rStyle w:val="PageNumber"/>
        <w:sz w:val="20"/>
      </w:rPr>
      <w:fldChar w:fldCharType="end"/>
    </w:r>
    <w:r>
      <w:rPr>
        <w:sz w:val="20"/>
      </w:rPr>
      <w:tab/>
      <w:t>Copyright © 20</w:t>
    </w:r>
    <w:r w:rsidR="000018F3">
      <w:rPr>
        <w:sz w:val="20"/>
      </w:rPr>
      <w:t>21</w:t>
    </w:r>
    <w:r>
      <w:rPr>
        <w:sz w:val="20"/>
      </w:rPr>
      <w:t>: IHE International, Inc.</w:t>
    </w:r>
    <w:bookmarkEnd w:id="199"/>
  </w:p>
  <w:p w14:paraId="1F13BB15" w14:textId="77777777" w:rsidR="00401E5B" w:rsidRDefault="00401E5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DEAF" w14:textId="76F764EC" w:rsidR="00401E5B" w:rsidRDefault="00401E5B">
    <w:pPr>
      <w:pStyle w:val="Footer"/>
      <w:jc w:val="center"/>
    </w:pPr>
    <w:r>
      <w:rPr>
        <w:sz w:val="20"/>
      </w:rPr>
      <w:t>Copyright © 20</w:t>
    </w:r>
    <w:r w:rsidR="000018F3">
      <w:rPr>
        <w:sz w:val="20"/>
      </w:rPr>
      <w:t>21</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5320D" w14:textId="77777777" w:rsidR="00E04053" w:rsidRDefault="00E04053">
      <w:r>
        <w:separator/>
      </w:r>
    </w:p>
  </w:footnote>
  <w:footnote w:type="continuationSeparator" w:id="0">
    <w:p w14:paraId="551F783B" w14:textId="77777777" w:rsidR="00E04053" w:rsidRDefault="00E04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864B7" w14:textId="77777777" w:rsidR="00401E5B" w:rsidRDefault="00401E5B" w:rsidP="00D251A8">
    <w:pPr>
      <w:pStyle w:val="Header"/>
      <w:pBdr>
        <w:bottom w:val="single" w:sz="4" w:space="1" w:color="auto"/>
      </w:pBdr>
    </w:pPr>
    <w:r>
      <w:t xml:space="preserve">IHE IT Infrastructure Technical Framework Supplement – </w:t>
    </w:r>
    <w:r w:rsidRPr="00D251A8">
      <w:t>Cross-Community Document Reliable Interchange (XCDR)</w:t>
    </w:r>
    <w:r>
      <w:t xml:space="preserve"> </w:t>
    </w:r>
  </w:p>
  <w:p w14:paraId="3BBC7BAD" w14:textId="77777777" w:rsidR="00401E5B" w:rsidRDefault="00401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F048B"/>
    <w:multiLevelType w:val="hybridMultilevel"/>
    <w:tmpl w:val="3EFCB7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5844DD1"/>
    <w:multiLevelType w:val="hybridMultilevel"/>
    <w:tmpl w:val="3970E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295F94"/>
    <w:multiLevelType w:val="hybridMultilevel"/>
    <w:tmpl w:val="0EF42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868B1"/>
    <w:multiLevelType w:val="hybridMultilevel"/>
    <w:tmpl w:val="536E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2A233F"/>
    <w:multiLevelType w:val="hybridMultilevel"/>
    <w:tmpl w:val="AC142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16B67045"/>
    <w:multiLevelType w:val="hybridMultilevel"/>
    <w:tmpl w:val="1796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E814E8"/>
    <w:multiLevelType w:val="hybridMultilevel"/>
    <w:tmpl w:val="9EDAA1BE"/>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15:restartNumberingAfterBreak="0">
    <w:nsid w:val="1CE655C0"/>
    <w:multiLevelType w:val="hybridMultilevel"/>
    <w:tmpl w:val="F582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234DE"/>
    <w:multiLevelType w:val="hybridMultilevel"/>
    <w:tmpl w:val="8D7E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637547"/>
    <w:multiLevelType w:val="hybridMultilevel"/>
    <w:tmpl w:val="E8AE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0C167B"/>
    <w:multiLevelType w:val="multilevel"/>
    <w:tmpl w:val="67049422"/>
    <w:lvl w:ilvl="0">
      <w:start w:val="1"/>
      <w:numFmt w:val="decimal"/>
      <w:lvlText w:val="%1."/>
      <w:lvlJc w:val="left"/>
      <w:pPr>
        <w:ind w:left="720" w:hanging="360"/>
      </w:pPr>
    </w:lvl>
    <w:lvl w:ilvl="1">
      <w:start w:val="41"/>
      <w:numFmt w:val="decimal"/>
      <w:isLgl/>
      <w:lvlText w:val="%1.%2"/>
      <w:lvlJc w:val="left"/>
      <w:pPr>
        <w:ind w:left="1290" w:hanging="930"/>
      </w:pPr>
      <w:rPr>
        <w:rFonts w:hint="default"/>
      </w:rPr>
    </w:lvl>
    <w:lvl w:ilvl="2">
      <w:start w:val="4"/>
      <w:numFmt w:val="decimal"/>
      <w:isLgl/>
      <w:lvlText w:val="%1.%2.%3"/>
      <w:lvlJc w:val="left"/>
      <w:pPr>
        <w:ind w:left="1290" w:hanging="93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1F90F85"/>
    <w:multiLevelType w:val="hybridMultilevel"/>
    <w:tmpl w:val="0CA6A4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6775FB2"/>
    <w:multiLevelType w:val="hybridMultilevel"/>
    <w:tmpl w:val="7A60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377169"/>
    <w:multiLevelType w:val="hybridMultilevel"/>
    <w:tmpl w:val="122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5F67A9"/>
    <w:multiLevelType w:val="hybridMultilevel"/>
    <w:tmpl w:val="29CCDA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2CFE59A5"/>
    <w:multiLevelType w:val="hybridMultilevel"/>
    <w:tmpl w:val="C506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BF141A"/>
    <w:multiLevelType w:val="hybridMultilevel"/>
    <w:tmpl w:val="B3D206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FB5767C"/>
    <w:multiLevelType w:val="hybridMultilevel"/>
    <w:tmpl w:val="F1748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FFB76FB"/>
    <w:multiLevelType w:val="hybridMultilevel"/>
    <w:tmpl w:val="9034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E86222"/>
    <w:multiLevelType w:val="hybridMultilevel"/>
    <w:tmpl w:val="DBB2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9023FC"/>
    <w:multiLevelType w:val="hybridMultilevel"/>
    <w:tmpl w:val="83D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7E261F"/>
    <w:multiLevelType w:val="hybridMultilevel"/>
    <w:tmpl w:val="954881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345B378E"/>
    <w:multiLevelType w:val="hybridMultilevel"/>
    <w:tmpl w:val="AC142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3C925F1C"/>
    <w:multiLevelType w:val="hybridMultilevel"/>
    <w:tmpl w:val="E71A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4623F1"/>
    <w:multiLevelType w:val="hybridMultilevel"/>
    <w:tmpl w:val="7A52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2310E9"/>
    <w:multiLevelType w:val="hybridMultilevel"/>
    <w:tmpl w:val="1CB6BC0E"/>
    <w:lvl w:ilvl="0" w:tplc="04090001">
      <w:start w:val="1"/>
      <w:numFmt w:val="bullet"/>
      <w:lvlText w:val=""/>
      <w:lvlJc w:val="left"/>
      <w:pPr>
        <w:ind w:left="720" w:hanging="360"/>
      </w:pPr>
      <w:rPr>
        <w:rFonts w:ascii="Symbol" w:hAnsi="Symbol" w:hint="default"/>
      </w:rPr>
    </w:lvl>
    <w:lvl w:ilvl="1" w:tplc="DB6420AA">
      <w:numFmt w:val="bullet"/>
      <w:lvlText w:val="•"/>
      <w:lvlJc w:val="left"/>
      <w:pPr>
        <w:ind w:left="1440" w:hanging="360"/>
      </w:pPr>
      <w:rPr>
        <w:rFonts w:ascii="SymbolMT" w:eastAsia="SymbolMT" w:hAnsi="Times New Roman" w:cs="SymbolMT"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682FFC"/>
    <w:multiLevelType w:val="hybridMultilevel"/>
    <w:tmpl w:val="AB92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B13618"/>
    <w:multiLevelType w:val="hybridMultilevel"/>
    <w:tmpl w:val="9DCC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7100FD"/>
    <w:multiLevelType w:val="hybridMultilevel"/>
    <w:tmpl w:val="3DB6F2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E2B0E8A"/>
    <w:multiLevelType w:val="hybridMultilevel"/>
    <w:tmpl w:val="D17C22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50C1464B"/>
    <w:multiLevelType w:val="hybridMultilevel"/>
    <w:tmpl w:val="2968DBA8"/>
    <w:lvl w:ilvl="0" w:tplc="BFAC9A0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42" w15:restartNumberingAfterBreak="0">
    <w:nsid w:val="51E0540A"/>
    <w:multiLevelType w:val="multilevel"/>
    <w:tmpl w:val="67049422"/>
    <w:lvl w:ilvl="0">
      <w:start w:val="1"/>
      <w:numFmt w:val="decimal"/>
      <w:lvlText w:val="%1."/>
      <w:lvlJc w:val="left"/>
      <w:pPr>
        <w:ind w:left="720" w:hanging="360"/>
      </w:pPr>
    </w:lvl>
    <w:lvl w:ilvl="1">
      <w:start w:val="41"/>
      <w:numFmt w:val="decimal"/>
      <w:isLgl/>
      <w:lvlText w:val="%1.%2"/>
      <w:lvlJc w:val="left"/>
      <w:pPr>
        <w:ind w:left="1290" w:hanging="930"/>
      </w:pPr>
      <w:rPr>
        <w:rFonts w:hint="default"/>
      </w:rPr>
    </w:lvl>
    <w:lvl w:ilvl="2">
      <w:start w:val="4"/>
      <w:numFmt w:val="decimal"/>
      <w:isLgl/>
      <w:lvlText w:val="%1.%2.%3"/>
      <w:lvlJc w:val="left"/>
      <w:pPr>
        <w:ind w:left="1290" w:hanging="93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375653E"/>
    <w:multiLevelType w:val="hybridMultilevel"/>
    <w:tmpl w:val="AF7C9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643122E"/>
    <w:multiLevelType w:val="hybridMultilevel"/>
    <w:tmpl w:val="333C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7BA4D16"/>
    <w:multiLevelType w:val="multilevel"/>
    <w:tmpl w:val="11682D80"/>
    <w:name w:val="WW8Num3022"/>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5A220E85"/>
    <w:multiLevelType w:val="hybridMultilevel"/>
    <w:tmpl w:val="556688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8" w15:restartNumberingAfterBreak="0">
    <w:nsid w:val="5AE019CF"/>
    <w:multiLevelType w:val="hybridMultilevel"/>
    <w:tmpl w:val="022CCC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DD923EA"/>
    <w:multiLevelType w:val="hybridMultilevel"/>
    <w:tmpl w:val="26C6D25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0DA4D5D"/>
    <w:multiLevelType w:val="hybridMultilevel"/>
    <w:tmpl w:val="5A20D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512214F"/>
    <w:multiLevelType w:val="hybridMultilevel"/>
    <w:tmpl w:val="F4643C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65263009"/>
    <w:multiLevelType w:val="hybridMultilevel"/>
    <w:tmpl w:val="E974A5DE"/>
    <w:lvl w:ilvl="0" w:tplc="C4F226DC">
      <w:start w:val="1"/>
      <w:numFmt w:val="bullet"/>
      <w:lvlText w:val=""/>
      <w:lvlJc w:val="left"/>
      <w:pPr>
        <w:tabs>
          <w:tab w:val="num" w:pos="720"/>
        </w:tabs>
        <w:ind w:left="720" w:hanging="360"/>
      </w:pPr>
      <w:rPr>
        <w:rFonts w:ascii="Symbol" w:hAnsi="Symbol" w:hint="default"/>
      </w:rPr>
    </w:lvl>
    <w:lvl w:ilvl="1" w:tplc="511E655C" w:tentative="1">
      <w:start w:val="1"/>
      <w:numFmt w:val="bullet"/>
      <w:lvlText w:val="o"/>
      <w:lvlJc w:val="left"/>
      <w:pPr>
        <w:tabs>
          <w:tab w:val="num" w:pos="1440"/>
        </w:tabs>
        <w:ind w:left="1440" w:hanging="360"/>
      </w:pPr>
      <w:rPr>
        <w:rFonts w:ascii="Courier New" w:hAnsi="Courier New" w:hint="default"/>
      </w:rPr>
    </w:lvl>
    <w:lvl w:ilvl="2" w:tplc="DB3662A8" w:tentative="1">
      <w:start w:val="1"/>
      <w:numFmt w:val="bullet"/>
      <w:lvlText w:val=""/>
      <w:lvlJc w:val="left"/>
      <w:pPr>
        <w:tabs>
          <w:tab w:val="num" w:pos="2160"/>
        </w:tabs>
        <w:ind w:left="2160" w:hanging="360"/>
      </w:pPr>
      <w:rPr>
        <w:rFonts w:ascii="Wingdings" w:hAnsi="Wingdings" w:hint="default"/>
      </w:rPr>
    </w:lvl>
    <w:lvl w:ilvl="3" w:tplc="245E9176" w:tentative="1">
      <w:start w:val="1"/>
      <w:numFmt w:val="bullet"/>
      <w:lvlText w:val=""/>
      <w:lvlJc w:val="left"/>
      <w:pPr>
        <w:tabs>
          <w:tab w:val="num" w:pos="2880"/>
        </w:tabs>
        <w:ind w:left="2880" w:hanging="360"/>
      </w:pPr>
      <w:rPr>
        <w:rFonts w:ascii="Symbol" w:hAnsi="Symbol" w:hint="default"/>
      </w:rPr>
    </w:lvl>
    <w:lvl w:ilvl="4" w:tplc="E312EF02" w:tentative="1">
      <w:start w:val="1"/>
      <w:numFmt w:val="bullet"/>
      <w:lvlText w:val="o"/>
      <w:lvlJc w:val="left"/>
      <w:pPr>
        <w:tabs>
          <w:tab w:val="num" w:pos="3600"/>
        </w:tabs>
        <w:ind w:left="3600" w:hanging="360"/>
      </w:pPr>
      <w:rPr>
        <w:rFonts w:ascii="Courier New" w:hAnsi="Courier New" w:hint="default"/>
      </w:rPr>
    </w:lvl>
    <w:lvl w:ilvl="5" w:tplc="A8B47B44" w:tentative="1">
      <w:start w:val="1"/>
      <w:numFmt w:val="bullet"/>
      <w:lvlText w:val=""/>
      <w:lvlJc w:val="left"/>
      <w:pPr>
        <w:tabs>
          <w:tab w:val="num" w:pos="4320"/>
        </w:tabs>
        <w:ind w:left="4320" w:hanging="360"/>
      </w:pPr>
      <w:rPr>
        <w:rFonts w:ascii="Wingdings" w:hAnsi="Wingdings" w:hint="default"/>
      </w:rPr>
    </w:lvl>
    <w:lvl w:ilvl="6" w:tplc="4DD2E814" w:tentative="1">
      <w:start w:val="1"/>
      <w:numFmt w:val="bullet"/>
      <w:lvlText w:val=""/>
      <w:lvlJc w:val="left"/>
      <w:pPr>
        <w:tabs>
          <w:tab w:val="num" w:pos="5040"/>
        </w:tabs>
        <w:ind w:left="5040" w:hanging="360"/>
      </w:pPr>
      <w:rPr>
        <w:rFonts w:ascii="Symbol" w:hAnsi="Symbol" w:hint="default"/>
      </w:rPr>
    </w:lvl>
    <w:lvl w:ilvl="7" w:tplc="0ED678A2" w:tentative="1">
      <w:start w:val="1"/>
      <w:numFmt w:val="bullet"/>
      <w:lvlText w:val="o"/>
      <w:lvlJc w:val="left"/>
      <w:pPr>
        <w:tabs>
          <w:tab w:val="num" w:pos="5760"/>
        </w:tabs>
        <w:ind w:left="5760" w:hanging="360"/>
      </w:pPr>
      <w:rPr>
        <w:rFonts w:ascii="Courier New" w:hAnsi="Courier New" w:hint="default"/>
      </w:rPr>
    </w:lvl>
    <w:lvl w:ilvl="8" w:tplc="5658DA10"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A3D03FC"/>
    <w:multiLevelType w:val="hybridMultilevel"/>
    <w:tmpl w:val="0EBA4A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6A3E156D"/>
    <w:multiLevelType w:val="hybridMultilevel"/>
    <w:tmpl w:val="7AB02E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6D470FDE"/>
    <w:multiLevelType w:val="hybridMultilevel"/>
    <w:tmpl w:val="01FEC244"/>
    <w:lvl w:ilvl="0" w:tplc="1009000F">
      <w:start w:val="1"/>
      <w:numFmt w:val="decimal"/>
      <w:lvlText w:val="%1."/>
      <w:lvlJc w:val="left"/>
      <w:pPr>
        <w:ind w:left="720" w:hanging="360"/>
      </w:pPr>
    </w:lvl>
    <w:lvl w:ilvl="1" w:tplc="27E6EFE6">
      <w:start w:val="1"/>
      <w:numFmt w:val="decimal"/>
      <w:lvlText w:val="%2."/>
      <w:lvlJc w:val="left"/>
      <w:pPr>
        <w:ind w:left="1470" w:hanging="39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6E4930C2"/>
    <w:multiLevelType w:val="hybridMultilevel"/>
    <w:tmpl w:val="AC142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703A276A"/>
    <w:multiLevelType w:val="hybridMultilevel"/>
    <w:tmpl w:val="A02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5C42E4A"/>
    <w:multiLevelType w:val="hybridMultilevel"/>
    <w:tmpl w:val="01FEC244"/>
    <w:lvl w:ilvl="0" w:tplc="1009000F">
      <w:start w:val="1"/>
      <w:numFmt w:val="decimal"/>
      <w:lvlText w:val="%1."/>
      <w:lvlJc w:val="left"/>
      <w:pPr>
        <w:ind w:left="720" w:hanging="360"/>
      </w:pPr>
    </w:lvl>
    <w:lvl w:ilvl="1" w:tplc="27E6EFE6">
      <w:start w:val="1"/>
      <w:numFmt w:val="decimal"/>
      <w:lvlText w:val="%2."/>
      <w:lvlJc w:val="left"/>
      <w:pPr>
        <w:ind w:left="1470" w:hanging="39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78F81A73"/>
    <w:multiLevelType w:val="hybridMultilevel"/>
    <w:tmpl w:val="C52E19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A641540"/>
    <w:multiLevelType w:val="hybridMultilevel"/>
    <w:tmpl w:val="FB2081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AFB43ED"/>
    <w:multiLevelType w:val="hybridMultilevel"/>
    <w:tmpl w:val="17DA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7CB21E48"/>
    <w:multiLevelType w:val="hybridMultilevel"/>
    <w:tmpl w:val="CAB2C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FF6C6E"/>
    <w:multiLevelType w:val="hybridMultilevel"/>
    <w:tmpl w:val="FBE2BE8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6" w15:restartNumberingAfterBreak="0">
    <w:nsid w:val="7F912C38"/>
    <w:multiLevelType w:val="hybridMultilevel"/>
    <w:tmpl w:val="18DAAE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63"/>
  </w:num>
  <w:num w:numId="12">
    <w:abstractNumId w:val="51"/>
  </w:num>
  <w:num w:numId="13">
    <w:abstractNumId w:val="45"/>
  </w:num>
  <w:num w:numId="14">
    <w:abstractNumId w:val="42"/>
  </w:num>
  <w:num w:numId="15">
    <w:abstractNumId w:val="31"/>
  </w:num>
  <w:num w:numId="16">
    <w:abstractNumId w:val="66"/>
  </w:num>
  <w:num w:numId="17">
    <w:abstractNumId w:val="59"/>
  </w:num>
  <w:num w:numId="18">
    <w:abstractNumId w:val="22"/>
  </w:num>
  <w:num w:numId="19">
    <w:abstractNumId w:val="3"/>
    <w:lvlOverride w:ilvl="0">
      <w:startOverride w:val="1"/>
    </w:lvlOverride>
  </w:num>
  <w:num w:numId="20">
    <w:abstractNumId w:val="50"/>
  </w:num>
  <w:num w:numId="21">
    <w:abstractNumId w:val="21"/>
  </w:num>
  <w:num w:numId="22">
    <w:abstractNumId w:val="65"/>
  </w:num>
  <w:num w:numId="23">
    <w:abstractNumId w:val="62"/>
  </w:num>
  <w:num w:numId="24">
    <w:abstractNumId w:val="12"/>
  </w:num>
  <w:num w:numId="25">
    <w:abstractNumId w:val="26"/>
  </w:num>
  <w:num w:numId="26">
    <w:abstractNumId w:val="37"/>
  </w:num>
  <w:num w:numId="27">
    <w:abstractNumId w:val="51"/>
  </w:num>
  <w:num w:numId="28">
    <w:abstractNumId w:val="61"/>
  </w:num>
  <w:num w:numId="29">
    <w:abstractNumId w:val="24"/>
  </w:num>
  <w:num w:numId="30">
    <w:abstractNumId w:val="18"/>
  </w:num>
  <w:num w:numId="31">
    <w:abstractNumId w:val="30"/>
  </w:num>
  <w:num w:numId="32">
    <w:abstractNumId w:val="35"/>
  </w:num>
  <w:num w:numId="33">
    <w:abstractNumId w:val="58"/>
  </w:num>
  <w:num w:numId="34">
    <w:abstractNumId w:val="64"/>
  </w:num>
  <w:num w:numId="35">
    <w:abstractNumId w:val="36"/>
  </w:num>
  <w:num w:numId="36">
    <w:abstractNumId w:val="19"/>
  </w:num>
  <w:num w:numId="37">
    <w:abstractNumId w:val="16"/>
  </w:num>
  <w:num w:numId="38">
    <w:abstractNumId w:val="38"/>
  </w:num>
  <w:num w:numId="39">
    <w:abstractNumId w:val="49"/>
  </w:num>
  <w:num w:numId="40">
    <w:abstractNumId w:val="53"/>
  </w:num>
  <w:num w:numId="41">
    <w:abstractNumId w:val="46"/>
  </w:num>
  <w:num w:numId="42">
    <w:abstractNumId w:val="10"/>
  </w:num>
  <w:num w:numId="43">
    <w:abstractNumId w:val="57"/>
  </w:num>
  <w:num w:numId="44">
    <w:abstractNumId w:val="33"/>
  </w:num>
  <w:num w:numId="45">
    <w:abstractNumId w:val="14"/>
  </w:num>
  <w:num w:numId="46">
    <w:abstractNumId w:val="55"/>
  </w:num>
  <w:num w:numId="47">
    <w:abstractNumId w:val="40"/>
  </w:num>
  <w:num w:numId="48">
    <w:abstractNumId w:val="32"/>
  </w:num>
  <w:num w:numId="49">
    <w:abstractNumId w:val="29"/>
  </w:num>
  <w:num w:numId="50">
    <w:abstractNumId w:val="13"/>
  </w:num>
  <w:num w:numId="51">
    <w:abstractNumId w:val="20"/>
  </w:num>
  <w:num w:numId="52">
    <w:abstractNumId w:val="11"/>
  </w:num>
  <w:num w:numId="53">
    <w:abstractNumId w:val="54"/>
  </w:num>
  <w:num w:numId="54">
    <w:abstractNumId w:val="25"/>
  </w:num>
  <w:num w:numId="55">
    <w:abstractNumId w:val="28"/>
  </w:num>
  <w:num w:numId="56">
    <w:abstractNumId w:val="43"/>
  </w:num>
  <w:num w:numId="57">
    <w:abstractNumId w:val="17"/>
  </w:num>
  <w:num w:numId="58">
    <w:abstractNumId w:val="56"/>
  </w:num>
  <w:num w:numId="59">
    <w:abstractNumId w:val="47"/>
  </w:num>
  <w:num w:numId="60">
    <w:abstractNumId w:val="48"/>
  </w:num>
  <w:num w:numId="61">
    <w:abstractNumId w:val="34"/>
  </w:num>
  <w:num w:numId="62">
    <w:abstractNumId w:val="3"/>
    <w:lvlOverride w:ilvl="0">
      <w:startOverride w:val="1"/>
    </w:lvlOverride>
  </w:num>
  <w:num w:numId="63">
    <w:abstractNumId w:val="3"/>
    <w:lvlOverride w:ilvl="0">
      <w:startOverride w:val="1"/>
    </w:lvlOverride>
  </w:num>
  <w:num w:numId="64">
    <w:abstractNumId w:val="3"/>
    <w:lvlOverride w:ilvl="0">
      <w:startOverride w:val="1"/>
    </w:lvlOverride>
  </w:num>
  <w:num w:numId="65">
    <w:abstractNumId w:val="3"/>
    <w:lvlOverride w:ilvl="0">
      <w:startOverride w:val="1"/>
    </w:lvlOverride>
  </w:num>
  <w:num w:numId="66">
    <w:abstractNumId w:val="3"/>
    <w:lvlOverride w:ilvl="0">
      <w:startOverride w:val="1"/>
    </w:lvlOverride>
  </w:num>
  <w:num w:numId="67">
    <w:abstractNumId w:val="3"/>
    <w:lvlOverride w:ilvl="0">
      <w:startOverride w:val="1"/>
    </w:lvlOverride>
  </w:num>
  <w:num w:numId="68">
    <w:abstractNumId w:val="3"/>
    <w:lvlOverride w:ilvl="0">
      <w:startOverride w:val="1"/>
    </w:lvlOverride>
  </w:num>
  <w:num w:numId="69">
    <w:abstractNumId w:val="3"/>
    <w:lvlOverride w:ilvl="0">
      <w:startOverride w:val="1"/>
    </w:lvlOverride>
  </w:num>
  <w:num w:numId="70">
    <w:abstractNumId w:val="3"/>
    <w:lvlOverride w:ilvl="0">
      <w:startOverride w:val="1"/>
    </w:lvlOverride>
  </w:num>
  <w:num w:numId="71">
    <w:abstractNumId w:val="3"/>
    <w:lvlOverride w:ilvl="0">
      <w:startOverride w:val="1"/>
    </w:lvlOverride>
  </w:num>
  <w:num w:numId="72">
    <w:abstractNumId w:val="3"/>
    <w:lvlOverride w:ilvl="0">
      <w:startOverride w:val="1"/>
    </w:lvlOverride>
  </w:num>
  <w:num w:numId="73">
    <w:abstractNumId w:val="3"/>
  </w:num>
  <w:num w:numId="74">
    <w:abstractNumId w:val="3"/>
  </w:num>
  <w:num w:numId="75">
    <w:abstractNumId w:val="3"/>
  </w:num>
  <w:num w:numId="76">
    <w:abstractNumId w:val="3"/>
  </w:num>
  <w:num w:numId="77">
    <w:abstractNumId w:val="3"/>
  </w:num>
  <w:num w:numId="78">
    <w:abstractNumId w:val="27"/>
  </w:num>
  <w:num w:numId="79">
    <w:abstractNumId w:val="39"/>
  </w:num>
  <w:num w:numId="80">
    <w:abstractNumId w:val="3"/>
  </w:num>
  <w:num w:numId="81">
    <w:abstractNumId w:val="3"/>
  </w:num>
  <w:num w:numId="82">
    <w:abstractNumId w:val="3"/>
  </w:num>
  <w:num w:numId="83">
    <w:abstractNumId w:val="44"/>
  </w:num>
  <w:num w:numId="84">
    <w:abstractNumId w:val="23"/>
  </w:num>
  <w:num w:numId="85">
    <w:abstractNumId w:val="3"/>
    <w:lvlOverride w:ilvl="0">
      <w:startOverride w:val="1"/>
    </w:lvlOverride>
  </w:num>
  <w:num w:numId="86">
    <w:abstractNumId w:val="7"/>
  </w:num>
  <w:num w:numId="87">
    <w:abstractNumId w:val="60"/>
  </w:num>
  <w:num w:numId="88">
    <w:abstractNumId w:val="52"/>
  </w:num>
  <w:num w:numId="89">
    <w:abstractNumId w:val="41"/>
  </w:num>
  <w:num w:numId="90">
    <w:abstractNumId w:val="3"/>
    <w:lvlOverride w:ilvl="0">
      <w:startOverride w:val="1"/>
    </w:lvlOverride>
  </w:num>
  <w:num w:numId="91">
    <w:abstractNumId w:val="3"/>
    <w:lvlOverride w:ilvl="0">
      <w:startOverride w:val="1"/>
    </w:lvlOverride>
  </w:num>
  <w:num w:numId="92">
    <w:abstractNumId w:val="15"/>
  </w:num>
  <w:num w:numId="93">
    <w:abstractNumId w:val="3"/>
    <w:lvlOverride w:ilvl="0">
      <w:startOverride w:val="1"/>
    </w:lvlOverride>
  </w:num>
  <w:num w:numId="94">
    <w:abstractNumId w:val="9"/>
  </w:num>
  <w:num w:numId="95">
    <w:abstractNumId w:val="9"/>
  </w:num>
  <w:num w:numId="96">
    <w:abstractNumId w:val="7"/>
  </w:num>
  <w:num w:numId="97">
    <w:abstractNumId w:val="6"/>
  </w:num>
  <w:num w:numId="98">
    <w:abstractNumId w:val="5"/>
  </w:num>
  <w:num w:numId="99">
    <w:abstractNumId w:val="4"/>
  </w:num>
  <w:num w:numId="100">
    <w:abstractNumId w:val="8"/>
  </w:num>
  <w:num w:numId="101">
    <w:abstractNumId w:val="8"/>
  </w:num>
  <w:num w:numId="102">
    <w:abstractNumId w:val="3"/>
  </w:num>
  <w:num w:numId="103">
    <w:abstractNumId w:val="2"/>
  </w:num>
  <w:num w:numId="104">
    <w:abstractNumId w:val="1"/>
  </w:num>
  <w:num w:numId="105">
    <w:abstractNumId w:val="0"/>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0"/>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FF3"/>
    <w:rsid w:val="000018F3"/>
    <w:rsid w:val="000030DD"/>
    <w:rsid w:val="0000583E"/>
    <w:rsid w:val="000060D6"/>
    <w:rsid w:val="0000639E"/>
    <w:rsid w:val="00011157"/>
    <w:rsid w:val="00012081"/>
    <w:rsid w:val="000121FB"/>
    <w:rsid w:val="000125FF"/>
    <w:rsid w:val="00012E8F"/>
    <w:rsid w:val="000152F9"/>
    <w:rsid w:val="0001660A"/>
    <w:rsid w:val="00016C42"/>
    <w:rsid w:val="000173D9"/>
    <w:rsid w:val="00017E09"/>
    <w:rsid w:val="00020595"/>
    <w:rsid w:val="00024BCD"/>
    <w:rsid w:val="0002549C"/>
    <w:rsid w:val="00026EC7"/>
    <w:rsid w:val="00032FE1"/>
    <w:rsid w:val="0003592F"/>
    <w:rsid w:val="00036347"/>
    <w:rsid w:val="0003665A"/>
    <w:rsid w:val="00037F52"/>
    <w:rsid w:val="0004144C"/>
    <w:rsid w:val="00044B77"/>
    <w:rsid w:val="00044BB7"/>
    <w:rsid w:val="00045041"/>
    <w:rsid w:val="00045A34"/>
    <w:rsid w:val="000470A5"/>
    <w:rsid w:val="00050008"/>
    <w:rsid w:val="000514E1"/>
    <w:rsid w:val="0005403E"/>
    <w:rsid w:val="0005577A"/>
    <w:rsid w:val="00060D78"/>
    <w:rsid w:val="000622EE"/>
    <w:rsid w:val="000706AD"/>
    <w:rsid w:val="00070847"/>
    <w:rsid w:val="000717A7"/>
    <w:rsid w:val="00074217"/>
    <w:rsid w:val="00077324"/>
    <w:rsid w:val="00077B62"/>
    <w:rsid w:val="00077EA0"/>
    <w:rsid w:val="000807AC"/>
    <w:rsid w:val="00082990"/>
    <w:rsid w:val="00082F2B"/>
    <w:rsid w:val="00087187"/>
    <w:rsid w:val="000902FC"/>
    <w:rsid w:val="000906E4"/>
    <w:rsid w:val="00090C15"/>
    <w:rsid w:val="00090CCA"/>
    <w:rsid w:val="0009219D"/>
    <w:rsid w:val="00094061"/>
    <w:rsid w:val="00094663"/>
    <w:rsid w:val="00097CD9"/>
    <w:rsid w:val="000A13DC"/>
    <w:rsid w:val="000A3352"/>
    <w:rsid w:val="000A38DF"/>
    <w:rsid w:val="000A51D7"/>
    <w:rsid w:val="000A6051"/>
    <w:rsid w:val="000A675F"/>
    <w:rsid w:val="000B0737"/>
    <w:rsid w:val="000B30FF"/>
    <w:rsid w:val="000B699D"/>
    <w:rsid w:val="000C3556"/>
    <w:rsid w:val="000C5467"/>
    <w:rsid w:val="000C6664"/>
    <w:rsid w:val="000C6E36"/>
    <w:rsid w:val="000D0C7E"/>
    <w:rsid w:val="000D11C6"/>
    <w:rsid w:val="000D2487"/>
    <w:rsid w:val="000D6321"/>
    <w:rsid w:val="000D6F01"/>
    <w:rsid w:val="000D711C"/>
    <w:rsid w:val="000D767D"/>
    <w:rsid w:val="000E7D24"/>
    <w:rsid w:val="000F13F5"/>
    <w:rsid w:val="000F43D4"/>
    <w:rsid w:val="000F5C84"/>
    <w:rsid w:val="000F613A"/>
    <w:rsid w:val="000F6D26"/>
    <w:rsid w:val="000F740C"/>
    <w:rsid w:val="000F7B81"/>
    <w:rsid w:val="001032DB"/>
    <w:rsid w:val="00104BE6"/>
    <w:rsid w:val="00104DD6"/>
    <w:rsid w:val="001055CB"/>
    <w:rsid w:val="00105DC9"/>
    <w:rsid w:val="001115F5"/>
    <w:rsid w:val="00111CBC"/>
    <w:rsid w:val="001134EB"/>
    <w:rsid w:val="00114040"/>
    <w:rsid w:val="00115142"/>
    <w:rsid w:val="00115384"/>
    <w:rsid w:val="00115A0F"/>
    <w:rsid w:val="00117DD7"/>
    <w:rsid w:val="001214AE"/>
    <w:rsid w:val="00121D56"/>
    <w:rsid w:val="00123FD5"/>
    <w:rsid w:val="001253AA"/>
    <w:rsid w:val="00125F42"/>
    <w:rsid w:val="001263B9"/>
    <w:rsid w:val="00126A38"/>
    <w:rsid w:val="00135B8C"/>
    <w:rsid w:val="00140500"/>
    <w:rsid w:val="0014092E"/>
    <w:rsid w:val="0014218C"/>
    <w:rsid w:val="0014275F"/>
    <w:rsid w:val="001439BB"/>
    <w:rsid w:val="00143A73"/>
    <w:rsid w:val="001453CC"/>
    <w:rsid w:val="00147A61"/>
    <w:rsid w:val="00147F29"/>
    <w:rsid w:val="00150B3C"/>
    <w:rsid w:val="00154B7B"/>
    <w:rsid w:val="001553C6"/>
    <w:rsid w:val="001558DD"/>
    <w:rsid w:val="001579E7"/>
    <w:rsid w:val="00160259"/>
    <w:rsid w:val="001606A7"/>
    <w:rsid w:val="001617B0"/>
    <w:rsid w:val="001622E4"/>
    <w:rsid w:val="00162BA8"/>
    <w:rsid w:val="00165246"/>
    <w:rsid w:val="001659B2"/>
    <w:rsid w:val="00165B8A"/>
    <w:rsid w:val="0016666C"/>
    <w:rsid w:val="00167B95"/>
    <w:rsid w:val="00167DB7"/>
    <w:rsid w:val="00170ED0"/>
    <w:rsid w:val="001747B6"/>
    <w:rsid w:val="00175E24"/>
    <w:rsid w:val="0017698E"/>
    <w:rsid w:val="0018080D"/>
    <w:rsid w:val="00185227"/>
    <w:rsid w:val="00186DAB"/>
    <w:rsid w:val="00187E92"/>
    <w:rsid w:val="00191415"/>
    <w:rsid w:val="00194449"/>
    <w:rsid w:val="001946F4"/>
    <w:rsid w:val="00194F60"/>
    <w:rsid w:val="001A3362"/>
    <w:rsid w:val="001A4999"/>
    <w:rsid w:val="001A4B85"/>
    <w:rsid w:val="001A58D2"/>
    <w:rsid w:val="001A6124"/>
    <w:rsid w:val="001A6139"/>
    <w:rsid w:val="001A697A"/>
    <w:rsid w:val="001A6B0A"/>
    <w:rsid w:val="001A7247"/>
    <w:rsid w:val="001A7C4C"/>
    <w:rsid w:val="001A7D7C"/>
    <w:rsid w:val="001B2B50"/>
    <w:rsid w:val="001B4071"/>
    <w:rsid w:val="001B40A5"/>
    <w:rsid w:val="001B463C"/>
    <w:rsid w:val="001B59FD"/>
    <w:rsid w:val="001C412B"/>
    <w:rsid w:val="001C4B81"/>
    <w:rsid w:val="001C4FF3"/>
    <w:rsid w:val="001C5B1E"/>
    <w:rsid w:val="001C6BFE"/>
    <w:rsid w:val="001D0E6D"/>
    <w:rsid w:val="001D0EFC"/>
    <w:rsid w:val="001D13BA"/>
    <w:rsid w:val="001D1619"/>
    <w:rsid w:val="001D4C81"/>
    <w:rsid w:val="001D640F"/>
    <w:rsid w:val="001D6BB3"/>
    <w:rsid w:val="001E206E"/>
    <w:rsid w:val="001E615F"/>
    <w:rsid w:val="001E62C3"/>
    <w:rsid w:val="001E6F5F"/>
    <w:rsid w:val="001F044E"/>
    <w:rsid w:val="001F233F"/>
    <w:rsid w:val="001F2685"/>
    <w:rsid w:val="001F2CF8"/>
    <w:rsid w:val="001F3798"/>
    <w:rsid w:val="001F42C7"/>
    <w:rsid w:val="001F580C"/>
    <w:rsid w:val="001F6755"/>
    <w:rsid w:val="001F68C9"/>
    <w:rsid w:val="001F787E"/>
    <w:rsid w:val="001F7A35"/>
    <w:rsid w:val="00201325"/>
    <w:rsid w:val="00202312"/>
    <w:rsid w:val="00202AC6"/>
    <w:rsid w:val="002040DD"/>
    <w:rsid w:val="0020453A"/>
    <w:rsid w:val="00207571"/>
    <w:rsid w:val="00207816"/>
    <w:rsid w:val="00207868"/>
    <w:rsid w:val="00212886"/>
    <w:rsid w:val="00213687"/>
    <w:rsid w:val="002173E6"/>
    <w:rsid w:val="00221AC2"/>
    <w:rsid w:val="00221AD6"/>
    <w:rsid w:val="0022261E"/>
    <w:rsid w:val="0022352C"/>
    <w:rsid w:val="00225206"/>
    <w:rsid w:val="002260C9"/>
    <w:rsid w:val="002265BB"/>
    <w:rsid w:val="00227338"/>
    <w:rsid w:val="00227FD7"/>
    <w:rsid w:val="00230919"/>
    <w:rsid w:val="0023096F"/>
    <w:rsid w:val="00231503"/>
    <w:rsid w:val="002322FF"/>
    <w:rsid w:val="002333D1"/>
    <w:rsid w:val="00234BE4"/>
    <w:rsid w:val="00235B88"/>
    <w:rsid w:val="0023732B"/>
    <w:rsid w:val="00242214"/>
    <w:rsid w:val="002456DB"/>
    <w:rsid w:val="00250A37"/>
    <w:rsid w:val="00252ABD"/>
    <w:rsid w:val="00252FE1"/>
    <w:rsid w:val="00255407"/>
    <w:rsid w:val="00255462"/>
    <w:rsid w:val="00255821"/>
    <w:rsid w:val="00256665"/>
    <w:rsid w:val="0026121D"/>
    <w:rsid w:val="00263AC6"/>
    <w:rsid w:val="00264B4A"/>
    <w:rsid w:val="002670D2"/>
    <w:rsid w:val="00267989"/>
    <w:rsid w:val="00270821"/>
    <w:rsid w:val="0027083B"/>
    <w:rsid w:val="00270EBB"/>
    <w:rsid w:val="0027103D"/>
    <w:rsid w:val="002711CC"/>
    <w:rsid w:val="00271CAF"/>
    <w:rsid w:val="00271E9A"/>
    <w:rsid w:val="00272384"/>
    <w:rsid w:val="00272440"/>
    <w:rsid w:val="00274E01"/>
    <w:rsid w:val="002756A6"/>
    <w:rsid w:val="002764F5"/>
    <w:rsid w:val="002810C1"/>
    <w:rsid w:val="00282E39"/>
    <w:rsid w:val="002830AC"/>
    <w:rsid w:val="00284A1A"/>
    <w:rsid w:val="00286433"/>
    <w:rsid w:val="002869E8"/>
    <w:rsid w:val="002870B6"/>
    <w:rsid w:val="00291725"/>
    <w:rsid w:val="00293227"/>
    <w:rsid w:val="00293CF1"/>
    <w:rsid w:val="002952FD"/>
    <w:rsid w:val="00295E35"/>
    <w:rsid w:val="002A0C17"/>
    <w:rsid w:val="002A1462"/>
    <w:rsid w:val="002A169D"/>
    <w:rsid w:val="002A4424"/>
    <w:rsid w:val="002A4C2E"/>
    <w:rsid w:val="002B1F69"/>
    <w:rsid w:val="002B45E3"/>
    <w:rsid w:val="002B4844"/>
    <w:rsid w:val="002B6796"/>
    <w:rsid w:val="002B7842"/>
    <w:rsid w:val="002C1A90"/>
    <w:rsid w:val="002C2E6A"/>
    <w:rsid w:val="002C4954"/>
    <w:rsid w:val="002C5059"/>
    <w:rsid w:val="002D0561"/>
    <w:rsid w:val="002D2932"/>
    <w:rsid w:val="002D5B69"/>
    <w:rsid w:val="002E0A13"/>
    <w:rsid w:val="002E2FE3"/>
    <w:rsid w:val="002E6926"/>
    <w:rsid w:val="002F051F"/>
    <w:rsid w:val="002F076A"/>
    <w:rsid w:val="002F1460"/>
    <w:rsid w:val="002F431F"/>
    <w:rsid w:val="002F631D"/>
    <w:rsid w:val="00303E20"/>
    <w:rsid w:val="00310B2E"/>
    <w:rsid w:val="00314F5E"/>
    <w:rsid w:val="00316247"/>
    <w:rsid w:val="0032060B"/>
    <w:rsid w:val="0032272A"/>
    <w:rsid w:val="00323461"/>
    <w:rsid w:val="0032600B"/>
    <w:rsid w:val="00331297"/>
    <w:rsid w:val="00335554"/>
    <w:rsid w:val="00335B03"/>
    <w:rsid w:val="00336229"/>
    <w:rsid w:val="003375BB"/>
    <w:rsid w:val="00337656"/>
    <w:rsid w:val="00337E3F"/>
    <w:rsid w:val="00340176"/>
    <w:rsid w:val="0034250B"/>
    <w:rsid w:val="003432DC"/>
    <w:rsid w:val="00343499"/>
    <w:rsid w:val="00345474"/>
    <w:rsid w:val="00346314"/>
    <w:rsid w:val="00346BB8"/>
    <w:rsid w:val="00350E48"/>
    <w:rsid w:val="00352784"/>
    <w:rsid w:val="00353087"/>
    <w:rsid w:val="00353D99"/>
    <w:rsid w:val="003560DB"/>
    <w:rsid w:val="003577C8"/>
    <w:rsid w:val="003579DA"/>
    <w:rsid w:val="003601D3"/>
    <w:rsid w:val="003602DC"/>
    <w:rsid w:val="00361F12"/>
    <w:rsid w:val="00363069"/>
    <w:rsid w:val="00363DAC"/>
    <w:rsid w:val="003646AF"/>
    <w:rsid w:val="003651D9"/>
    <w:rsid w:val="0036568A"/>
    <w:rsid w:val="003658FE"/>
    <w:rsid w:val="0036770B"/>
    <w:rsid w:val="00370B52"/>
    <w:rsid w:val="00373578"/>
    <w:rsid w:val="00374B3E"/>
    <w:rsid w:val="00374C6A"/>
    <w:rsid w:val="00376601"/>
    <w:rsid w:val="00376ABD"/>
    <w:rsid w:val="00380C66"/>
    <w:rsid w:val="00381343"/>
    <w:rsid w:val="0038429E"/>
    <w:rsid w:val="00390229"/>
    <w:rsid w:val="00391544"/>
    <w:rsid w:val="003921A0"/>
    <w:rsid w:val="003A09D2"/>
    <w:rsid w:val="003A09FE"/>
    <w:rsid w:val="003B2A2B"/>
    <w:rsid w:val="003B40CC"/>
    <w:rsid w:val="003B4585"/>
    <w:rsid w:val="003B70A2"/>
    <w:rsid w:val="003C1391"/>
    <w:rsid w:val="003C1994"/>
    <w:rsid w:val="003C51A2"/>
    <w:rsid w:val="003C5CE6"/>
    <w:rsid w:val="003D19E0"/>
    <w:rsid w:val="003D24EE"/>
    <w:rsid w:val="003D3789"/>
    <w:rsid w:val="003D479E"/>
    <w:rsid w:val="003D5008"/>
    <w:rsid w:val="003D5A68"/>
    <w:rsid w:val="003E0BEA"/>
    <w:rsid w:val="003E3324"/>
    <w:rsid w:val="003E4E8E"/>
    <w:rsid w:val="003E5C68"/>
    <w:rsid w:val="003F0805"/>
    <w:rsid w:val="003F252B"/>
    <w:rsid w:val="003F2F5B"/>
    <w:rsid w:val="003F3E4A"/>
    <w:rsid w:val="003F41A0"/>
    <w:rsid w:val="003F5DE4"/>
    <w:rsid w:val="003F6561"/>
    <w:rsid w:val="003F7141"/>
    <w:rsid w:val="003F724D"/>
    <w:rsid w:val="003F7ACC"/>
    <w:rsid w:val="0040000C"/>
    <w:rsid w:val="00401ABC"/>
    <w:rsid w:val="00401E5B"/>
    <w:rsid w:val="004046B6"/>
    <w:rsid w:val="004070FB"/>
    <w:rsid w:val="00410CE4"/>
    <w:rsid w:val="00410D6B"/>
    <w:rsid w:val="00412649"/>
    <w:rsid w:val="0041496A"/>
    <w:rsid w:val="00415432"/>
    <w:rsid w:val="00415680"/>
    <w:rsid w:val="00415BA1"/>
    <w:rsid w:val="0041642D"/>
    <w:rsid w:val="00417776"/>
    <w:rsid w:val="00417A70"/>
    <w:rsid w:val="004225C9"/>
    <w:rsid w:val="00424D3E"/>
    <w:rsid w:val="004339BA"/>
    <w:rsid w:val="00434582"/>
    <w:rsid w:val="0043514A"/>
    <w:rsid w:val="00436599"/>
    <w:rsid w:val="00440C72"/>
    <w:rsid w:val="00441215"/>
    <w:rsid w:val="004424C6"/>
    <w:rsid w:val="0044310A"/>
    <w:rsid w:val="00444100"/>
    <w:rsid w:val="00444CFC"/>
    <w:rsid w:val="00445D2F"/>
    <w:rsid w:val="00447451"/>
    <w:rsid w:val="00454092"/>
    <w:rsid w:val="004541CC"/>
    <w:rsid w:val="00454734"/>
    <w:rsid w:val="00455957"/>
    <w:rsid w:val="00455B3D"/>
    <w:rsid w:val="00457DDC"/>
    <w:rsid w:val="004608C4"/>
    <w:rsid w:val="00461A12"/>
    <w:rsid w:val="00461CB0"/>
    <w:rsid w:val="004625DB"/>
    <w:rsid w:val="004628BC"/>
    <w:rsid w:val="004651FC"/>
    <w:rsid w:val="004654EC"/>
    <w:rsid w:val="00472402"/>
    <w:rsid w:val="00472A38"/>
    <w:rsid w:val="00476247"/>
    <w:rsid w:val="004765D4"/>
    <w:rsid w:val="004809A3"/>
    <w:rsid w:val="004818E8"/>
    <w:rsid w:val="00482DC2"/>
    <w:rsid w:val="0048344E"/>
    <w:rsid w:val="0048351B"/>
    <w:rsid w:val="004845CE"/>
    <w:rsid w:val="0048772C"/>
    <w:rsid w:val="004878D2"/>
    <w:rsid w:val="0049383E"/>
    <w:rsid w:val="0049457F"/>
    <w:rsid w:val="004A40DA"/>
    <w:rsid w:val="004A7D5B"/>
    <w:rsid w:val="004B015A"/>
    <w:rsid w:val="004B2A00"/>
    <w:rsid w:val="004B30A7"/>
    <w:rsid w:val="004B30E4"/>
    <w:rsid w:val="004B387F"/>
    <w:rsid w:val="004B3CFB"/>
    <w:rsid w:val="004B4EF3"/>
    <w:rsid w:val="004B53F4"/>
    <w:rsid w:val="004B576F"/>
    <w:rsid w:val="004B7094"/>
    <w:rsid w:val="004B75EF"/>
    <w:rsid w:val="004C10B4"/>
    <w:rsid w:val="004C320D"/>
    <w:rsid w:val="004C3E55"/>
    <w:rsid w:val="004C6884"/>
    <w:rsid w:val="004D3CB9"/>
    <w:rsid w:val="004D5FA6"/>
    <w:rsid w:val="004D68CC"/>
    <w:rsid w:val="004D69C3"/>
    <w:rsid w:val="004D6C45"/>
    <w:rsid w:val="004D70CD"/>
    <w:rsid w:val="004E2408"/>
    <w:rsid w:val="004E47EF"/>
    <w:rsid w:val="004E6B10"/>
    <w:rsid w:val="004F1713"/>
    <w:rsid w:val="004F3D5C"/>
    <w:rsid w:val="004F5211"/>
    <w:rsid w:val="004F69E7"/>
    <w:rsid w:val="004F7C05"/>
    <w:rsid w:val="00502857"/>
    <w:rsid w:val="00503AE1"/>
    <w:rsid w:val="0050674C"/>
    <w:rsid w:val="00506C22"/>
    <w:rsid w:val="00507806"/>
    <w:rsid w:val="00510062"/>
    <w:rsid w:val="0051034B"/>
    <w:rsid w:val="00513057"/>
    <w:rsid w:val="00516D6D"/>
    <w:rsid w:val="00522681"/>
    <w:rsid w:val="00522F40"/>
    <w:rsid w:val="00523C5F"/>
    <w:rsid w:val="005339EE"/>
    <w:rsid w:val="00533C90"/>
    <w:rsid w:val="005360E4"/>
    <w:rsid w:val="005363A6"/>
    <w:rsid w:val="00536D9D"/>
    <w:rsid w:val="0054089A"/>
    <w:rsid w:val="005410F9"/>
    <w:rsid w:val="005416D9"/>
    <w:rsid w:val="00543FFB"/>
    <w:rsid w:val="0054467E"/>
    <w:rsid w:val="0054524C"/>
    <w:rsid w:val="0055065C"/>
    <w:rsid w:val="00553520"/>
    <w:rsid w:val="00555F1F"/>
    <w:rsid w:val="00556E6C"/>
    <w:rsid w:val="0056015C"/>
    <w:rsid w:val="005604EB"/>
    <w:rsid w:val="00562615"/>
    <w:rsid w:val="00564FDD"/>
    <w:rsid w:val="005657BA"/>
    <w:rsid w:val="005671EB"/>
    <w:rsid w:val="005672A9"/>
    <w:rsid w:val="00567A75"/>
    <w:rsid w:val="00570B52"/>
    <w:rsid w:val="00572031"/>
    <w:rsid w:val="00573102"/>
    <w:rsid w:val="0057738E"/>
    <w:rsid w:val="00581165"/>
    <w:rsid w:val="00581829"/>
    <w:rsid w:val="00584078"/>
    <w:rsid w:val="00585DA2"/>
    <w:rsid w:val="00587A4B"/>
    <w:rsid w:val="00591290"/>
    <w:rsid w:val="005942AE"/>
    <w:rsid w:val="00594882"/>
    <w:rsid w:val="005977D3"/>
    <w:rsid w:val="005977DF"/>
    <w:rsid w:val="00597DB2"/>
    <w:rsid w:val="005B39FD"/>
    <w:rsid w:val="005B5C92"/>
    <w:rsid w:val="005B72F3"/>
    <w:rsid w:val="005B7BFB"/>
    <w:rsid w:val="005C2898"/>
    <w:rsid w:val="005C50BF"/>
    <w:rsid w:val="005C5E28"/>
    <w:rsid w:val="005C79B6"/>
    <w:rsid w:val="005D0E3D"/>
    <w:rsid w:val="005D1F91"/>
    <w:rsid w:val="005D6104"/>
    <w:rsid w:val="005D6176"/>
    <w:rsid w:val="005D67A9"/>
    <w:rsid w:val="005E395C"/>
    <w:rsid w:val="005E5EFA"/>
    <w:rsid w:val="005F1BEC"/>
    <w:rsid w:val="005F2045"/>
    <w:rsid w:val="005F21E7"/>
    <w:rsid w:val="005F2A9D"/>
    <w:rsid w:val="005F3FB5"/>
    <w:rsid w:val="005F4C3E"/>
    <w:rsid w:val="00600EC6"/>
    <w:rsid w:val="006014F8"/>
    <w:rsid w:val="00601BC8"/>
    <w:rsid w:val="00602742"/>
    <w:rsid w:val="00603ED5"/>
    <w:rsid w:val="0060652D"/>
    <w:rsid w:val="00607529"/>
    <w:rsid w:val="006106AB"/>
    <w:rsid w:val="006116E2"/>
    <w:rsid w:val="00613604"/>
    <w:rsid w:val="00613C53"/>
    <w:rsid w:val="006151A7"/>
    <w:rsid w:val="00615622"/>
    <w:rsid w:val="00621525"/>
    <w:rsid w:val="00622D31"/>
    <w:rsid w:val="00625A4B"/>
    <w:rsid w:val="00625D23"/>
    <w:rsid w:val="006263EA"/>
    <w:rsid w:val="00630F33"/>
    <w:rsid w:val="00633919"/>
    <w:rsid w:val="00634FE9"/>
    <w:rsid w:val="006360B8"/>
    <w:rsid w:val="00636100"/>
    <w:rsid w:val="00642838"/>
    <w:rsid w:val="00644FC1"/>
    <w:rsid w:val="006512F0"/>
    <w:rsid w:val="006514EA"/>
    <w:rsid w:val="00656A6B"/>
    <w:rsid w:val="00662893"/>
    <w:rsid w:val="00663624"/>
    <w:rsid w:val="006658C7"/>
    <w:rsid w:val="00665975"/>
    <w:rsid w:val="00665A0A"/>
    <w:rsid w:val="00665D8F"/>
    <w:rsid w:val="006664B5"/>
    <w:rsid w:val="0067036C"/>
    <w:rsid w:val="00670854"/>
    <w:rsid w:val="00671ECD"/>
    <w:rsid w:val="00672C39"/>
    <w:rsid w:val="00674DAF"/>
    <w:rsid w:val="00677D42"/>
    <w:rsid w:val="00680648"/>
    <w:rsid w:val="00682040"/>
    <w:rsid w:val="006825E1"/>
    <w:rsid w:val="0068355D"/>
    <w:rsid w:val="0068377E"/>
    <w:rsid w:val="006861D9"/>
    <w:rsid w:val="00686DDE"/>
    <w:rsid w:val="00686EFB"/>
    <w:rsid w:val="00692B37"/>
    <w:rsid w:val="00695F16"/>
    <w:rsid w:val="006A21A0"/>
    <w:rsid w:val="006A2314"/>
    <w:rsid w:val="006A2565"/>
    <w:rsid w:val="006A2A74"/>
    <w:rsid w:val="006A3098"/>
    <w:rsid w:val="006A4160"/>
    <w:rsid w:val="006A5566"/>
    <w:rsid w:val="006B0095"/>
    <w:rsid w:val="006B0D85"/>
    <w:rsid w:val="006B1FAD"/>
    <w:rsid w:val="006B7354"/>
    <w:rsid w:val="006B765B"/>
    <w:rsid w:val="006B7ABF"/>
    <w:rsid w:val="006C0848"/>
    <w:rsid w:val="006C0B46"/>
    <w:rsid w:val="006C242B"/>
    <w:rsid w:val="006C2C14"/>
    <w:rsid w:val="006C371A"/>
    <w:rsid w:val="006C4EC3"/>
    <w:rsid w:val="006C7E2C"/>
    <w:rsid w:val="006D096D"/>
    <w:rsid w:val="006D1993"/>
    <w:rsid w:val="006D4881"/>
    <w:rsid w:val="006D5D43"/>
    <w:rsid w:val="006D6BD1"/>
    <w:rsid w:val="006D768F"/>
    <w:rsid w:val="006E163F"/>
    <w:rsid w:val="006E5767"/>
    <w:rsid w:val="006E67DA"/>
    <w:rsid w:val="006E711B"/>
    <w:rsid w:val="006F100D"/>
    <w:rsid w:val="006F3AC8"/>
    <w:rsid w:val="006F6112"/>
    <w:rsid w:val="00701B3A"/>
    <w:rsid w:val="0070762D"/>
    <w:rsid w:val="00712AE6"/>
    <w:rsid w:val="0071309E"/>
    <w:rsid w:val="007207F9"/>
    <w:rsid w:val="00721842"/>
    <w:rsid w:val="0072190C"/>
    <w:rsid w:val="00723DAF"/>
    <w:rsid w:val="007251A4"/>
    <w:rsid w:val="00730E16"/>
    <w:rsid w:val="00733277"/>
    <w:rsid w:val="007367FE"/>
    <w:rsid w:val="007400C4"/>
    <w:rsid w:val="007421BE"/>
    <w:rsid w:val="00746A3D"/>
    <w:rsid w:val="00747676"/>
    <w:rsid w:val="007479B6"/>
    <w:rsid w:val="00747E7C"/>
    <w:rsid w:val="00753BBB"/>
    <w:rsid w:val="00761469"/>
    <w:rsid w:val="007641E7"/>
    <w:rsid w:val="00767053"/>
    <w:rsid w:val="0076728E"/>
    <w:rsid w:val="00770006"/>
    <w:rsid w:val="007740A2"/>
    <w:rsid w:val="0077413B"/>
    <w:rsid w:val="00774B6B"/>
    <w:rsid w:val="007773C8"/>
    <w:rsid w:val="0078063E"/>
    <w:rsid w:val="007824BF"/>
    <w:rsid w:val="00787B2D"/>
    <w:rsid w:val="007922ED"/>
    <w:rsid w:val="00794ED0"/>
    <w:rsid w:val="007A1D04"/>
    <w:rsid w:val="007A2B43"/>
    <w:rsid w:val="007A4089"/>
    <w:rsid w:val="007A4EE9"/>
    <w:rsid w:val="007A51E3"/>
    <w:rsid w:val="007A5635"/>
    <w:rsid w:val="007A676E"/>
    <w:rsid w:val="007A7BF7"/>
    <w:rsid w:val="007B1A57"/>
    <w:rsid w:val="007B22B4"/>
    <w:rsid w:val="007B331F"/>
    <w:rsid w:val="007B44B7"/>
    <w:rsid w:val="007B535A"/>
    <w:rsid w:val="007B62DB"/>
    <w:rsid w:val="007B64E0"/>
    <w:rsid w:val="007C11D2"/>
    <w:rsid w:val="007C1A5F"/>
    <w:rsid w:val="007C1AAC"/>
    <w:rsid w:val="007C3E9A"/>
    <w:rsid w:val="007C5673"/>
    <w:rsid w:val="007C7A31"/>
    <w:rsid w:val="007D1378"/>
    <w:rsid w:val="007D1847"/>
    <w:rsid w:val="007D724B"/>
    <w:rsid w:val="007D7B5E"/>
    <w:rsid w:val="007E5B51"/>
    <w:rsid w:val="007F3570"/>
    <w:rsid w:val="007F69B4"/>
    <w:rsid w:val="007F73B4"/>
    <w:rsid w:val="007F771A"/>
    <w:rsid w:val="007F7801"/>
    <w:rsid w:val="00802F29"/>
    <w:rsid w:val="00803E2D"/>
    <w:rsid w:val="008044D0"/>
    <w:rsid w:val="008046A6"/>
    <w:rsid w:val="008060FD"/>
    <w:rsid w:val="008067DF"/>
    <w:rsid w:val="008121FD"/>
    <w:rsid w:val="0081320A"/>
    <w:rsid w:val="00815E51"/>
    <w:rsid w:val="00817B78"/>
    <w:rsid w:val="00821121"/>
    <w:rsid w:val="0082261A"/>
    <w:rsid w:val="0082303F"/>
    <w:rsid w:val="008238DA"/>
    <w:rsid w:val="008249A2"/>
    <w:rsid w:val="00824E43"/>
    <w:rsid w:val="00825642"/>
    <w:rsid w:val="00826B8A"/>
    <w:rsid w:val="008277EA"/>
    <w:rsid w:val="00830991"/>
    <w:rsid w:val="00830E0E"/>
    <w:rsid w:val="00831FF5"/>
    <w:rsid w:val="00833045"/>
    <w:rsid w:val="00833CEA"/>
    <w:rsid w:val="008341AE"/>
    <w:rsid w:val="00834DF7"/>
    <w:rsid w:val="008358E5"/>
    <w:rsid w:val="00836F8A"/>
    <w:rsid w:val="0083749D"/>
    <w:rsid w:val="0083769F"/>
    <w:rsid w:val="008413B1"/>
    <w:rsid w:val="008419AF"/>
    <w:rsid w:val="00843B52"/>
    <w:rsid w:val="00843C80"/>
    <w:rsid w:val="008452AF"/>
    <w:rsid w:val="00850402"/>
    <w:rsid w:val="00850A57"/>
    <w:rsid w:val="00853144"/>
    <w:rsid w:val="008538E4"/>
    <w:rsid w:val="00855EA9"/>
    <w:rsid w:val="00855EDF"/>
    <w:rsid w:val="008560D7"/>
    <w:rsid w:val="008608EF"/>
    <w:rsid w:val="008616CB"/>
    <w:rsid w:val="008625A2"/>
    <w:rsid w:val="0086353F"/>
    <w:rsid w:val="00863C8B"/>
    <w:rsid w:val="00865616"/>
    <w:rsid w:val="00865DF9"/>
    <w:rsid w:val="00866192"/>
    <w:rsid w:val="00870306"/>
    <w:rsid w:val="00870EB0"/>
    <w:rsid w:val="00871613"/>
    <w:rsid w:val="008732E1"/>
    <w:rsid w:val="00875076"/>
    <w:rsid w:val="00875BFD"/>
    <w:rsid w:val="008800AF"/>
    <w:rsid w:val="0088278B"/>
    <w:rsid w:val="00885ABD"/>
    <w:rsid w:val="008860B6"/>
    <w:rsid w:val="00886A2A"/>
    <w:rsid w:val="0088744E"/>
    <w:rsid w:val="00887E40"/>
    <w:rsid w:val="00890CF7"/>
    <w:rsid w:val="00891EE7"/>
    <w:rsid w:val="0089544F"/>
    <w:rsid w:val="00895E27"/>
    <w:rsid w:val="008A3FD2"/>
    <w:rsid w:val="008B04A1"/>
    <w:rsid w:val="008B53CB"/>
    <w:rsid w:val="008B5D7E"/>
    <w:rsid w:val="008B5EBD"/>
    <w:rsid w:val="008B620B"/>
    <w:rsid w:val="008B6391"/>
    <w:rsid w:val="008C1766"/>
    <w:rsid w:val="008C57EC"/>
    <w:rsid w:val="008D052D"/>
    <w:rsid w:val="008D0BA0"/>
    <w:rsid w:val="008D1250"/>
    <w:rsid w:val="008D1309"/>
    <w:rsid w:val="008D17FF"/>
    <w:rsid w:val="008D2445"/>
    <w:rsid w:val="008D45BC"/>
    <w:rsid w:val="008D4B0D"/>
    <w:rsid w:val="008D7044"/>
    <w:rsid w:val="008D7642"/>
    <w:rsid w:val="008E0275"/>
    <w:rsid w:val="008E2B5E"/>
    <w:rsid w:val="008E3F6C"/>
    <w:rsid w:val="008E441F"/>
    <w:rsid w:val="008E594E"/>
    <w:rsid w:val="008E5EBF"/>
    <w:rsid w:val="008F19D7"/>
    <w:rsid w:val="008F2339"/>
    <w:rsid w:val="008F582C"/>
    <w:rsid w:val="008F78D2"/>
    <w:rsid w:val="009003FD"/>
    <w:rsid w:val="00904293"/>
    <w:rsid w:val="00907134"/>
    <w:rsid w:val="00907309"/>
    <w:rsid w:val="00910E03"/>
    <w:rsid w:val="00913A2C"/>
    <w:rsid w:val="00915E31"/>
    <w:rsid w:val="009160D9"/>
    <w:rsid w:val="0091688D"/>
    <w:rsid w:val="00924A92"/>
    <w:rsid w:val="009268F6"/>
    <w:rsid w:val="009300BE"/>
    <w:rsid w:val="00930106"/>
    <w:rsid w:val="00931240"/>
    <w:rsid w:val="00932028"/>
    <w:rsid w:val="00933C9A"/>
    <w:rsid w:val="00934D96"/>
    <w:rsid w:val="009406A5"/>
    <w:rsid w:val="00940FC7"/>
    <w:rsid w:val="0094193D"/>
    <w:rsid w:val="009429FB"/>
    <w:rsid w:val="00947DE5"/>
    <w:rsid w:val="00950541"/>
    <w:rsid w:val="0095196C"/>
    <w:rsid w:val="00951F63"/>
    <w:rsid w:val="0095298A"/>
    <w:rsid w:val="00953CFC"/>
    <w:rsid w:val="00954E69"/>
    <w:rsid w:val="0095594C"/>
    <w:rsid w:val="00955CD4"/>
    <w:rsid w:val="00956966"/>
    <w:rsid w:val="00956EF7"/>
    <w:rsid w:val="00957F93"/>
    <w:rsid w:val="009612F6"/>
    <w:rsid w:val="00965F1F"/>
    <w:rsid w:val="00966AC0"/>
    <w:rsid w:val="00967B49"/>
    <w:rsid w:val="0097454A"/>
    <w:rsid w:val="00975C9B"/>
    <w:rsid w:val="009813A1"/>
    <w:rsid w:val="00983131"/>
    <w:rsid w:val="009836EA"/>
    <w:rsid w:val="00983C65"/>
    <w:rsid w:val="009843EF"/>
    <w:rsid w:val="009903C2"/>
    <w:rsid w:val="00991532"/>
    <w:rsid w:val="00991D63"/>
    <w:rsid w:val="009920B3"/>
    <w:rsid w:val="00993FF5"/>
    <w:rsid w:val="00994319"/>
    <w:rsid w:val="009A1B95"/>
    <w:rsid w:val="009A592B"/>
    <w:rsid w:val="009A6167"/>
    <w:rsid w:val="009B0327"/>
    <w:rsid w:val="009B048D"/>
    <w:rsid w:val="009B054F"/>
    <w:rsid w:val="009B460E"/>
    <w:rsid w:val="009C10D5"/>
    <w:rsid w:val="009C206F"/>
    <w:rsid w:val="009C6269"/>
    <w:rsid w:val="009C634D"/>
    <w:rsid w:val="009C6F21"/>
    <w:rsid w:val="009C6FFC"/>
    <w:rsid w:val="009D0CDF"/>
    <w:rsid w:val="009D107B"/>
    <w:rsid w:val="009D125C"/>
    <w:rsid w:val="009D2A49"/>
    <w:rsid w:val="009D4FED"/>
    <w:rsid w:val="009D6A32"/>
    <w:rsid w:val="009E21B4"/>
    <w:rsid w:val="009E34B7"/>
    <w:rsid w:val="009E3E11"/>
    <w:rsid w:val="009F2AC3"/>
    <w:rsid w:val="009F3200"/>
    <w:rsid w:val="009F3C6F"/>
    <w:rsid w:val="009F5CF4"/>
    <w:rsid w:val="009F62AE"/>
    <w:rsid w:val="00A05A12"/>
    <w:rsid w:val="00A063B2"/>
    <w:rsid w:val="00A11790"/>
    <w:rsid w:val="00A11803"/>
    <w:rsid w:val="00A152D0"/>
    <w:rsid w:val="00A154FE"/>
    <w:rsid w:val="00A174B6"/>
    <w:rsid w:val="00A177D5"/>
    <w:rsid w:val="00A22FA3"/>
    <w:rsid w:val="00A23689"/>
    <w:rsid w:val="00A24BC0"/>
    <w:rsid w:val="00A26F70"/>
    <w:rsid w:val="00A271CD"/>
    <w:rsid w:val="00A306DC"/>
    <w:rsid w:val="00A30BDA"/>
    <w:rsid w:val="00A322F4"/>
    <w:rsid w:val="00A3378E"/>
    <w:rsid w:val="00A35349"/>
    <w:rsid w:val="00A429E0"/>
    <w:rsid w:val="00A43E92"/>
    <w:rsid w:val="00A47528"/>
    <w:rsid w:val="00A47C19"/>
    <w:rsid w:val="00A5645C"/>
    <w:rsid w:val="00A56E14"/>
    <w:rsid w:val="00A57CD7"/>
    <w:rsid w:val="00A66F91"/>
    <w:rsid w:val="00A67AC0"/>
    <w:rsid w:val="00A73169"/>
    <w:rsid w:val="00A7664E"/>
    <w:rsid w:val="00A773A9"/>
    <w:rsid w:val="00A80909"/>
    <w:rsid w:val="00A81A7C"/>
    <w:rsid w:val="00A85861"/>
    <w:rsid w:val="00A875FF"/>
    <w:rsid w:val="00A878EE"/>
    <w:rsid w:val="00A9085F"/>
    <w:rsid w:val="00A90BD5"/>
    <w:rsid w:val="00A910E1"/>
    <w:rsid w:val="00A91656"/>
    <w:rsid w:val="00A9264E"/>
    <w:rsid w:val="00A92F35"/>
    <w:rsid w:val="00A94DBB"/>
    <w:rsid w:val="00A9723E"/>
    <w:rsid w:val="00A9751B"/>
    <w:rsid w:val="00AA684E"/>
    <w:rsid w:val="00AA69C0"/>
    <w:rsid w:val="00AB632D"/>
    <w:rsid w:val="00AB7EA6"/>
    <w:rsid w:val="00AC46CD"/>
    <w:rsid w:val="00AC609B"/>
    <w:rsid w:val="00AC7111"/>
    <w:rsid w:val="00AC751A"/>
    <w:rsid w:val="00AC7C88"/>
    <w:rsid w:val="00AD069D"/>
    <w:rsid w:val="00AD2541"/>
    <w:rsid w:val="00AD25E1"/>
    <w:rsid w:val="00AD2AE2"/>
    <w:rsid w:val="00AD3EA6"/>
    <w:rsid w:val="00AD444A"/>
    <w:rsid w:val="00AD487C"/>
    <w:rsid w:val="00AD6790"/>
    <w:rsid w:val="00AD7F9D"/>
    <w:rsid w:val="00AE21C5"/>
    <w:rsid w:val="00AE3022"/>
    <w:rsid w:val="00AE4AED"/>
    <w:rsid w:val="00AF0095"/>
    <w:rsid w:val="00AF04A1"/>
    <w:rsid w:val="00AF472E"/>
    <w:rsid w:val="00AF4837"/>
    <w:rsid w:val="00AF566D"/>
    <w:rsid w:val="00AF7069"/>
    <w:rsid w:val="00B0385B"/>
    <w:rsid w:val="00B03B60"/>
    <w:rsid w:val="00B03C08"/>
    <w:rsid w:val="00B072B1"/>
    <w:rsid w:val="00B07B11"/>
    <w:rsid w:val="00B10DCE"/>
    <w:rsid w:val="00B1148B"/>
    <w:rsid w:val="00B12DA2"/>
    <w:rsid w:val="00B15A1D"/>
    <w:rsid w:val="00B15D8F"/>
    <w:rsid w:val="00B15E9B"/>
    <w:rsid w:val="00B2142C"/>
    <w:rsid w:val="00B24019"/>
    <w:rsid w:val="00B275B5"/>
    <w:rsid w:val="00B3062F"/>
    <w:rsid w:val="00B31787"/>
    <w:rsid w:val="00B3238C"/>
    <w:rsid w:val="00B34D8F"/>
    <w:rsid w:val="00B35749"/>
    <w:rsid w:val="00B403E4"/>
    <w:rsid w:val="00B40BDB"/>
    <w:rsid w:val="00B43198"/>
    <w:rsid w:val="00B454C8"/>
    <w:rsid w:val="00B4798B"/>
    <w:rsid w:val="00B533FF"/>
    <w:rsid w:val="00B53998"/>
    <w:rsid w:val="00B541EC"/>
    <w:rsid w:val="00B55350"/>
    <w:rsid w:val="00B56BE2"/>
    <w:rsid w:val="00B631B6"/>
    <w:rsid w:val="00B63B69"/>
    <w:rsid w:val="00B65E96"/>
    <w:rsid w:val="00B66A0C"/>
    <w:rsid w:val="00B67600"/>
    <w:rsid w:val="00B72F76"/>
    <w:rsid w:val="00B73365"/>
    <w:rsid w:val="00B73B60"/>
    <w:rsid w:val="00B75198"/>
    <w:rsid w:val="00B7582C"/>
    <w:rsid w:val="00B75C2E"/>
    <w:rsid w:val="00B75EA2"/>
    <w:rsid w:val="00B81B72"/>
    <w:rsid w:val="00B8230A"/>
    <w:rsid w:val="00B82D84"/>
    <w:rsid w:val="00B84D95"/>
    <w:rsid w:val="00B85521"/>
    <w:rsid w:val="00B8586D"/>
    <w:rsid w:val="00B864FE"/>
    <w:rsid w:val="00B87220"/>
    <w:rsid w:val="00B91862"/>
    <w:rsid w:val="00B92297"/>
    <w:rsid w:val="00B92E9F"/>
    <w:rsid w:val="00B92EA1"/>
    <w:rsid w:val="00B9303B"/>
    <w:rsid w:val="00B9308F"/>
    <w:rsid w:val="00B94647"/>
    <w:rsid w:val="00B94919"/>
    <w:rsid w:val="00B94BD5"/>
    <w:rsid w:val="00B965FD"/>
    <w:rsid w:val="00B974ED"/>
    <w:rsid w:val="00BA1337"/>
    <w:rsid w:val="00BA1A91"/>
    <w:rsid w:val="00BA31FB"/>
    <w:rsid w:val="00BA437B"/>
    <w:rsid w:val="00BA4A87"/>
    <w:rsid w:val="00BA4C1A"/>
    <w:rsid w:val="00BA526C"/>
    <w:rsid w:val="00BA65FC"/>
    <w:rsid w:val="00BA7F2D"/>
    <w:rsid w:val="00BA7FE2"/>
    <w:rsid w:val="00BB3126"/>
    <w:rsid w:val="00BB44EF"/>
    <w:rsid w:val="00BB62C0"/>
    <w:rsid w:val="00BB65D8"/>
    <w:rsid w:val="00BB6AAC"/>
    <w:rsid w:val="00BB74AF"/>
    <w:rsid w:val="00BB76BC"/>
    <w:rsid w:val="00BC1385"/>
    <w:rsid w:val="00BC253B"/>
    <w:rsid w:val="00BC3E9F"/>
    <w:rsid w:val="00BC534B"/>
    <w:rsid w:val="00BC6EDE"/>
    <w:rsid w:val="00BC7584"/>
    <w:rsid w:val="00BD44DD"/>
    <w:rsid w:val="00BD50E5"/>
    <w:rsid w:val="00BD6767"/>
    <w:rsid w:val="00BD6DD8"/>
    <w:rsid w:val="00BE1308"/>
    <w:rsid w:val="00BE39EE"/>
    <w:rsid w:val="00BE5916"/>
    <w:rsid w:val="00BE719D"/>
    <w:rsid w:val="00BF009D"/>
    <w:rsid w:val="00BF19D1"/>
    <w:rsid w:val="00BF2986"/>
    <w:rsid w:val="00BF30AB"/>
    <w:rsid w:val="00BF61AE"/>
    <w:rsid w:val="00C0135D"/>
    <w:rsid w:val="00C02317"/>
    <w:rsid w:val="00C0231F"/>
    <w:rsid w:val="00C05CCE"/>
    <w:rsid w:val="00C1037F"/>
    <w:rsid w:val="00C10561"/>
    <w:rsid w:val="00C158E0"/>
    <w:rsid w:val="00C16F09"/>
    <w:rsid w:val="00C1713C"/>
    <w:rsid w:val="00C20EFF"/>
    <w:rsid w:val="00C2175B"/>
    <w:rsid w:val="00C250ED"/>
    <w:rsid w:val="00C25398"/>
    <w:rsid w:val="00C25C44"/>
    <w:rsid w:val="00C269FC"/>
    <w:rsid w:val="00C26E7C"/>
    <w:rsid w:val="00C3500F"/>
    <w:rsid w:val="00C356BF"/>
    <w:rsid w:val="00C3617A"/>
    <w:rsid w:val="00C412AE"/>
    <w:rsid w:val="00C42BAF"/>
    <w:rsid w:val="00C42C6C"/>
    <w:rsid w:val="00C43323"/>
    <w:rsid w:val="00C45949"/>
    <w:rsid w:val="00C512AA"/>
    <w:rsid w:val="00C536E4"/>
    <w:rsid w:val="00C54AB6"/>
    <w:rsid w:val="00C56183"/>
    <w:rsid w:val="00C60F4D"/>
    <w:rsid w:val="00C611B6"/>
    <w:rsid w:val="00C61586"/>
    <w:rsid w:val="00C62E65"/>
    <w:rsid w:val="00C63D7E"/>
    <w:rsid w:val="00C65773"/>
    <w:rsid w:val="00C6772C"/>
    <w:rsid w:val="00C67739"/>
    <w:rsid w:val="00C71FDB"/>
    <w:rsid w:val="00C75E6D"/>
    <w:rsid w:val="00C7717D"/>
    <w:rsid w:val="00C807CE"/>
    <w:rsid w:val="00C81052"/>
    <w:rsid w:val="00C81A59"/>
    <w:rsid w:val="00C82108"/>
    <w:rsid w:val="00C82268"/>
    <w:rsid w:val="00C82ED4"/>
    <w:rsid w:val="00C83416"/>
    <w:rsid w:val="00C83F0F"/>
    <w:rsid w:val="00C8556D"/>
    <w:rsid w:val="00C87972"/>
    <w:rsid w:val="00C92102"/>
    <w:rsid w:val="00C940A2"/>
    <w:rsid w:val="00C94C80"/>
    <w:rsid w:val="00C95F98"/>
    <w:rsid w:val="00C961A0"/>
    <w:rsid w:val="00C969FE"/>
    <w:rsid w:val="00CA0E9B"/>
    <w:rsid w:val="00CA175A"/>
    <w:rsid w:val="00CA1E6F"/>
    <w:rsid w:val="00CA721C"/>
    <w:rsid w:val="00CC0A62"/>
    <w:rsid w:val="00CC4EA3"/>
    <w:rsid w:val="00CC6D50"/>
    <w:rsid w:val="00CC6F29"/>
    <w:rsid w:val="00CD0A74"/>
    <w:rsid w:val="00CD44D7"/>
    <w:rsid w:val="00CD4D46"/>
    <w:rsid w:val="00CD61EF"/>
    <w:rsid w:val="00CD78A2"/>
    <w:rsid w:val="00CE0AA5"/>
    <w:rsid w:val="00CE6E6A"/>
    <w:rsid w:val="00CF283F"/>
    <w:rsid w:val="00CF3E61"/>
    <w:rsid w:val="00CF508D"/>
    <w:rsid w:val="00D0225B"/>
    <w:rsid w:val="00D05B7C"/>
    <w:rsid w:val="00D07411"/>
    <w:rsid w:val="00D14192"/>
    <w:rsid w:val="00D22DE2"/>
    <w:rsid w:val="00D250A2"/>
    <w:rsid w:val="00D251A8"/>
    <w:rsid w:val="00D2688E"/>
    <w:rsid w:val="00D32140"/>
    <w:rsid w:val="00D34E63"/>
    <w:rsid w:val="00D359AF"/>
    <w:rsid w:val="00D35F24"/>
    <w:rsid w:val="00D40905"/>
    <w:rsid w:val="00D40B23"/>
    <w:rsid w:val="00D422BB"/>
    <w:rsid w:val="00D42ED8"/>
    <w:rsid w:val="00D439FF"/>
    <w:rsid w:val="00D51A38"/>
    <w:rsid w:val="00D5643C"/>
    <w:rsid w:val="00D609FE"/>
    <w:rsid w:val="00D60F27"/>
    <w:rsid w:val="00D619D3"/>
    <w:rsid w:val="00D623F5"/>
    <w:rsid w:val="00D62CEC"/>
    <w:rsid w:val="00D632A3"/>
    <w:rsid w:val="00D64B81"/>
    <w:rsid w:val="00D677AB"/>
    <w:rsid w:val="00D7740C"/>
    <w:rsid w:val="00D802EF"/>
    <w:rsid w:val="00D8314B"/>
    <w:rsid w:val="00D85A7B"/>
    <w:rsid w:val="00D9037C"/>
    <w:rsid w:val="00D91791"/>
    <w:rsid w:val="00D91815"/>
    <w:rsid w:val="00D97686"/>
    <w:rsid w:val="00DA027D"/>
    <w:rsid w:val="00DA1854"/>
    <w:rsid w:val="00DA3B99"/>
    <w:rsid w:val="00DA7FE0"/>
    <w:rsid w:val="00DB186B"/>
    <w:rsid w:val="00DB3603"/>
    <w:rsid w:val="00DB553A"/>
    <w:rsid w:val="00DB5C1E"/>
    <w:rsid w:val="00DC5581"/>
    <w:rsid w:val="00DC5891"/>
    <w:rsid w:val="00DC63EE"/>
    <w:rsid w:val="00DD13DB"/>
    <w:rsid w:val="00DD4D5A"/>
    <w:rsid w:val="00DD7637"/>
    <w:rsid w:val="00DE0504"/>
    <w:rsid w:val="00DE3F6C"/>
    <w:rsid w:val="00DE6411"/>
    <w:rsid w:val="00DE6D6A"/>
    <w:rsid w:val="00DE7269"/>
    <w:rsid w:val="00DF3871"/>
    <w:rsid w:val="00DF3F6A"/>
    <w:rsid w:val="00DF683C"/>
    <w:rsid w:val="00DF769E"/>
    <w:rsid w:val="00DF7CCA"/>
    <w:rsid w:val="00E007E6"/>
    <w:rsid w:val="00E0119E"/>
    <w:rsid w:val="00E014B6"/>
    <w:rsid w:val="00E037AA"/>
    <w:rsid w:val="00E04053"/>
    <w:rsid w:val="00E043A9"/>
    <w:rsid w:val="00E05745"/>
    <w:rsid w:val="00E063C7"/>
    <w:rsid w:val="00E07CA4"/>
    <w:rsid w:val="00E121ED"/>
    <w:rsid w:val="00E13145"/>
    <w:rsid w:val="00E1423C"/>
    <w:rsid w:val="00E20C45"/>
    <w:rsid w:val="00E21D0C"/>
    <w:rsid w:val="00E250AB"/>
    <w:rsid w:val="00E25761"/>
    <w:rsid w:val="00E2655A"/>
    <w:rsid w:val="00E30AAF"/>
    <w:rsid w:val="00E32518"/>
    <w:rsid w:val="00E35F5B"/>
    <w:rsid w:val="00E36A9C"/>
    <w:rsid w:val="00E37301"/>
    <w:rsid w:val="00E40CE6"/>
    <w:rsid w:val="00E4210F"/>
    <w:rsid w:val="00E441D3"/>
    <w:rsid w:val="00E451B1"/>
    <w:rsid w:val="00E456DD"/>
    <w:rsid w:val="00E46BAB"/>
    <w:rsid w:val="00E50AF1"/>
    <w:rsid w:val="00E56193"/>
    <w:rsid w:val="00E5672F"/>
    <w:rsid w:val="00E56CDC"/>
    <w:rsid w:val="00E60F5D"/>
    <w:rsid w:val="00E61A6A"/>
    <w:rsid w:val="00E7015A"/>
    <w:rsid w:val="00E72D72"/>
    <w:rsid w:val="00E7532D"/>
    <w:rsid w:val="00E75387"/>
    <w:rsid w:val="00E75514"/>
    <w:rsid w:val="00E8043B"/>
    <w:rsid w:val="00E8520F"/>
    <w:rsid w:val="00E90AC0"/>
    <w:rsid w:val="00E91C15"/>
    <w:rsid w:val="00E9299A"/>
    <w:rsid w:val="00E9442A"/>
    <w:rsid w:val="00E95BF1"/>
    <w:rsid w:val="00EA0FE3"/>
    <w:rsid w:val="00EA1F64"/>
    <w:rsid w:val="00EA2D7E"/>
    <w:rsid w:val="00EA457A"/>
    <w:rsid w:val="00EA4EA1"/>
    <w:rsid w:val="00EA5AA7"/>
    <w:rsid w:val="00EA7E83"/>
    <w:rsid w:val="00EB30DF"/>
    <w:rsid w:val="00EB4854"/>
    <w:rsid w:val="00EB517B"/>
    <w:rsid w:val="00EB6CD1"/>
    <w:rsid w:val="00EB71A2"/>
    <w:rsid w:val="00EB7A3B"/>
    <w:rsid w:val="00EC098D"/>
    <w:rsid w:val="00EC11E0"/>
    <w:rsid w:val="00EC1A0E"/>
    <w:rsid w:val="00EC36A6"/>
    <w:rsid w:val="00ED0083"/>
    <w:rsid w:val="00ED18F0"/>
    <w:rsid w:val="00ED33B3"/>
    <w:rsid w:val="00ED3E87"/>
    <w:rsid w:val="00ED4892"/>
    <w:rsid w:val="00ED503C"/>
    <w:rsid w:val="00ED5269"/>
    <w:rsid w:val="00ED56F9"/>
    <w:rsid w:val="00ED5DA9"/>
    <w:rsid w:val="00ED636B"/>
    <w:rsid w:val="00EE1C86"/>
    <w:rsid w:val="00EE2CD7"/>
    <w:rsid w:val="00EE3AA6"/>
    <w:rsid w:val="00EE5A69"/>
    <w:rsid w:val="00EE6B57"/>
    <w:rsid w:val="00EE7808"/>
    <w:rsid w:val="00EF1E77"/>
    <w:rsid w:val="00EF3BDE"/>
    <w:rsid w:val="00EF3BE3"/>
    <w:rsid w:val="00EF3F52"/>
    <w:rsid w:val="00EF6962"/>
    <w:rsid w:val="00EF6AE9"/>
    <w:rsid w:val="00EF6DBA"/>
    <w:rsid w:val="00EF6F91"/>
    <w:rsid w:val="00F002DD"/>
    <w:rsid w:val="00F034AC"/>
    <w:rsid w:val="00F05015"/>
    <w:rsid w:val="00F05840"/>
    <w:rsid w:val="00F059F9"/>
    <w:rsid w:val="00F0663F"/>
    <w:rsid w:val="00F0665F"/>
    <w:rsid w:val="00F105C5"/>
    <w:rsid w:val="00F146E5"/>
    <w:rsid w:val="00F159CF"/>
    <w:rsid w:val="00F17549"/>
    <w:rsid w:val="00F2262E"/>
    <w:rsid w:val="00F23863"/>
    <w:rsid w:val="00F23A37"/>
    <w:rsid w:val="00F25751"/>
    <w:rsid w:val="00F3060F"/>
    <w:rsid w:val="00F30EED"/>
    <w:rsid w:val="00F313A8"/>
    <w:rsid w:val="00F313FA"/>
    <w:rsid w:val="00F318FE"/>
    <w:rsid w:val="00F32DA1"/>
    <w:rsid w:val="00F33B9C"/>
    <w:rsid w:val="00F36272"/>
    <w:rsid w:val="00F455EA"/>
    <w:rsid w:val="00F46F80"/>
    <w:rsid w:val="00F51AEF"/>
    <w:rsid w:val="00F53247"/>
    <w:rsid w:val="00F55052"/>
    <w:rsid w:val="00F6122E"/>
    <w:rsid w:val="00F6224C"/>
    <w:rsid w:val="00F623E5"/>
    <w:rsid w:val="00F6298D"/>
    <w:rsid w:val="00F62A07"/>
    <w:rsid w:val="00F637E9"/>
    <w:rsid w:val="00F64792"/>
    <w:rsid w:val="00F666DF"/>
    <w:rsid w:val="00F669C1"/>
    <w:rsid w:val="00F66C25"/>
    <w:rsid w:val="00F67F32"/>
    <w:rsid w:val="00F73ABC"/>
    <w:rsid w:val="00F7406D"/>
    <w:rsid w:val="00F74FAA"/>
    <w:rsid w:val="00F8064B"/>
    <w:rsid w:val="00F80CB0"/>
    <w:rsid w:val="00F82F74"/>
    <w:rsid w:val="00F847E4"/>
    <w:rsid w:val="00F8495F"/>
    <w:rsid w:val="00F84B45"/>
    <w:rsid w:val="00F8659B"/>
    <w:rsid w:val="00F87B95"/>
    <w:rsid w:val="00F900F7"/>
    <w:rsid w:val="00F9257D"/>
    <w:rsid w:val="00F95ACA"/>
    <w:rsid w:val="00F967B3"/>
    <w:rsid w:val="00FA1B42"/>
    <w:rsid w:val="00FA2A29"/>
    <w:rsid w:val="00FA427F"/>
    <w:rsid w:val="00FA7074"/>
    <w:rsid w:val="00FB3E27"/>
    <w:rsid w:val="00FB446F"/>
    <w:rsid w:val="00FB47F9"/>
    <w:rsid w:val="00FB52D6"/>
    <w:rsid w:val="00FC24E1"/>
    <w:rsid w:val="00FC278A"/>
    <w:rsid w:val="00FC7329"/>
    <w:rsid w:val="00FD16D3"/>
    <w:rsid w:val="00FD3F02"/>
    <w:rsid w:val="00FD5898"/>
    <w:rsid w:val="00FD5B7B"/>
    <w:rsid w:val="00FD6B22"/>
    <w:rsid w:val="00FD74C3"/>
    <w:rsid w:val="00FE1326"/>
    <w:rsid w:val="00FE6357"/>
    <w:rsid w:val="00FE759E"/>
    <w:rsid w:val="00FE7D70"/>
    <w:rsid w:val="00FF2BA5"/>
    <w:rsid w:val="00FF31EC"/>
    <w:rsid w:val="00FF3290"/>
    <w:rsid w:val="00FF3778"/>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157EE1"/>
  <w15:docId w15:val="{7A133D5E-4E8E-4538-A4BD-EF8E87FE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00AF"/>
    <w:pPr>
      <w:spacing w:after="0" w:line="240" w:lineRule="auto"/>
    </w:pPr>
    <w:rPr>
      <w:rFonts w:ascii="Times New Roman" w:eastAsia="Times New Roman" w:hAnsi="Times New Roman" w:cs="Times New Roman"/>
      <w:sz w:val="24"/>
      <w:szCs w:val="24"/>
    </w:rPr>
  </w:style>
  <w:style w:type="paragraph" w:styleId="Heading1">
    <w:name w:val="heading 1"/>
    <w:next w:val="BodyText"/>
    <w:link w:val="Heading1Char"/>
    <w:qFormat/>
    <w:rsid w:val="00252FE1"/>
    <w:pPr>
      <w:keepNext/>
      <w:pageBreakBefore/>
      <w:spacing w:before="240" w:after="60" w:line="240" w:lineRule="auto"/>
      <w:outlineLvl w:val="0"/>
    </w:pPr>
    <w:rPr>
      <w:rFonts w:ascii="Arial" w:eastAsia="Times New Roman" w:hAnsi="Arial" w:cs="Times New Roman"/>
      <w:b/>
      <w:noProof/>
      <w:kern w:val="28"/>
      <w:sz w:val="28"/>
      <w:szCs w:val="20"/>
    </w:rPr>
  </w:style>
  <w:style w:type="paragraph" w:styleId="Heading2">
    <w:name w:val="heading 2"/>
    <w:basedOn w:val="Heading1"/>
    <w:next w:val="BodyText"/>
    <w:link w:val="Heading2Char"/>
    <w:qFormat/>
    <w:rsid w:val="00252FE1"/>
    <w:pPr>
      <w:pageBreakBefore w:val="0"/>
      <w:numPr>
        <w:ilvl w:val="1"/>
      </w:numPr>
      <w:outlineLvl w:val="1"/>
    </w:pPr>
  </w:style>
  <w:style w:type="paragraph" w:styleId="Heading3">
    <w:name w:val="heading 3"/>
    <w:basedOn w:val="Heading2"/>
    <w:next w:val="BodyText"/>
    <w:link w:val="Heading3Char"/>
    <w:qFormat/>
    <w:rsid w:val="00252FE1"/>
    <w:pPr>
      <w:numPr>
        <w:ilvl w:val="2"/>
      </w:numPr>
      <w:outlineLvl w:val="2"/>
    </w:pPr>
    <w:rPr>
      <w:sz w:val="24"/>
    </w:rPr>
  </w:style>
  <w:style w:type="paragraph" w:styleId="Heading4">
    <w:name w:val="heading 4"/>
    <w:basedOn w:val="Heading3"/>
    <w:next w:val="BodyText"/>
    <w:link w:val="Heading4Char"/>
    <w:qFormat/>
    <w:rsid w:val="00252FE1"/>
    <w:pPr>
      <w:numPr>
        <w:ilvl w:val="3"/>
      </w:numPr>
      <w:outlineLvl w:val="3"/>
    </w:pPr>
  </w:style>
  <w:style w:type="paragraph" w:styleId="Heading5">
    <w:name w:val="heading 5"/>
    <w:basedOn w:val="Heading4"/>
    <w:next w:val="BodyText"/>
    <w:link w:val="Heading5Char"/>
    <w:qFormat/>
    <w:rsid w:val="00252FE1"/>
    <w:pPr>
      <w:numPr>
        <w:ilvl w:val="4"/>
      </w:numPr>
      <w:outlineLvl w:val="4"/>
    </w:pPr>
  </w:style>
  <w:style w:type="paragraph" w:styleId="Heading6">
    <w:name w:val="heading 6"/>
    <w:basedOn w:val="Heading5"/>
    <w:next w:val="BodyText"/>
    <w:link w:val="Heading6Char"/>
    <w:qFormat/>
    <w:rsid w:val="00252FE1"/>
    <w:pPr>
      <w:numPr>
        <w:ilvl w:val="5"/>
      </w:numPr>
      <w:outlineLvl w:val="5"/>
    </w:pPr>
  </w:style>
  <w:style w:type="paragraph" w:styleId="Heading7">
    <w:name w:val="heading 7"/>
    <w:basedOn w:val="Heading6"/>
    <w:next w:val="BodyText"/>
    <w:link w:val="Heading7Char"/>
    <w:qFormat/>
    <w:rsid w:val="00252FE1"/>
    <w:pPr>
      <w:numPr>
        <w:ilvl w:val="6"/>
      </w:numPr>
      <w:outlineLvl w:val="6"/>
    </w:pPr>
  </w:style>
  <w:style w:type="paragraph" w:styleId="Heading8">
    <w:name w:val="heading 8"/>
    <w:basedOn w:val="Heading7"/>
    <w:next w:val="BodyText"/>
    <w:link w:val="Heading8Char"/>
    <w:qFormat/>
    <w:rsid w:val="00252FE1"/>
    <w:pPr>
      <w:numPr>
        <w:ilvl w:val="7"/>
      </w:numPr>
      <w:outlineLvl w:val="7"/>
    </w:pPr>
  </w:style>
  <w:style w:type="paragraph" w:styleId="Heading9">
    <w:name w:val="heading 9"/>
    <w:basedOn w:val="Heading8"/>
    <w:next w:val="BodyText"/>
    <w:link w:val="Heading9Char"/>
    <w:qFormat/>
    <w:rsid w:val="00252FE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sid w:val="00252FE1"/>
    <w:rPr>
      <w:rFonts w:ascii="Times New Roman" w:eastAsia="Times New Roman" w:hAnsi="Times New Roman" w:cs="Times New Roman"/>
      <w:sz w:val="24"/>
      <w:szCs w:val="20"/>
    </w:rPr>
  </w:style>
  <w:style w:type="character" w:customStyle="1" w:styleId="Heading2Char">
    <w:name w:val="Heading 2 Char"/>
    <w:link w:val="Heading2"/>
    <w:rsid w:val="00252FE1"/>
    <w:rPr>
      <w:rFonts w:ascii="Arial" w:eastAsia="Times New Roman" w:hAnsi="Arial" w:cs="Times New Roman"/>
      <w:b/>
      <w:noProof/>
      <w:kern w:val="28"/>
      <w:sz w:val="28"/>
      <w:szCs w:val="20"/>
    </w:rPr>
  </w:style>
  <w:style w:type="paragraph" w:styleId="List">
    <w:name w:val="List"/>
    <w:basedOn w:val="BodyText"/>
    <w:link w:val="ListChar"/>
    <w:rsid w:val="008046A6"/>
    <w:pPr>
      <w:ind w:left="1080" w:hanging="720"/>
    </w:pPr>
  </w:style>
  <w:style w:type="paragraph" w:styleId="ListBullet">
    <w:name w:val="List Bullet"/>
    <w:basedOn w:val="Normal"/>
    <w:link w:val="ListBulletChar"/>
    <w:unhideWhenUsed/>
    <w:rsid w:val="008046A6"/>
    <w:pPr>
      <w:numPr>
        <w:numId w:val="95"/>
      </w:numPr>
      <w:spacing w:before="120"/>
    </w:pPr>
    <w:rPr>
      <w:szCs w:val="20"/>
    </w:rPr>
  </w:style>
  <w:style w:type="paragraph" w:styleId="Bibliography">
    <w:name w:val="Bibliography"/>
    <w:basedOn w:val="Normal"/>
    <w:next w:val="Normal"/>
    <w:uiPriority w:val="37"/>
    <w:unhideWhenUsed/>
    <w:rsid w:val="00252FE1"/>
  </w:style>
  <w:style w:type="paragraph" w:styleId="BlockText">
    <w:name w:val="Block Text"/>
    <w:basedOn w:val="Normal"/>
    <w:rsid w:val="00252FE1"/>
    <w:pPr>
      <w:spacing w:after="120"/>
      <w:ind w:left="1440" w:right="1440"/>
    </w:pPr>
  </w:style>
  <w:style w:type="paragraph" w:styleId="List2">
    <w:name w:val="List 2"/>
    <w:basedOn w:val="List"/>
    <w:link w:val="List2Char"/>
    <w:rsid w:val="008046A6"/>
    <w:pPr>
      <w:ind w:left="1440"/>
    </w:pPr>
  </w:style>
  <w:style w:type="paragraph" w:styleId="TOC1">
    <w:name w:val="toc 1"/>
    <w:next w:val="Normal"/>
    <w:uiPriority w:val="39"/>
    <w:rsid w:val="00252FE1"/>
    <w:pPr>
      <w:tabs>
        <w:tab w:val="right" w:leader="dot" w:pos="9346"/>
      </w:tabs>
      <w:spacing w:after="0" w:line="240" w:lineRule="auto"/>
      <w:ind w:left="288" w:hanging="288"/>
    </w:pPr>
    <w:rPr>
      <w:rFonts w:ascii="Times New Roman" w:eastAsia="Times New Roman" w:hAnsi="Times New Roman" w:cs="Times New Roman"/>
      <w:sz w:val="24"/>
      <w:szCs w:val="24"/>
    </w:rPr>
  </w:style>
  <w:style w:type="paragraph" w:styleId="TOC3">
    <w:name w:val="toc 3"/>
    <w:basedOn w:val="TOC2"/>
    <w:next w:val="Normal"/>
    <w:uiPriority w:val="39"/>
    <w:rsid w:val="00252FE1"/>
    <w:pPr>
      <w:ind w:left="1152" w:hanging="576"/>
    </w:pPr>
  </w:style>
  <w:style w:type="paragraph" w:styleId="TOC4">
    <w:name w:val="toc 4"/>
    <w:basedOn w:val="TOC3"/>
    <w:next w:val="Normal"/>
    <w:uiPriority w:val="39"/>
    <w:rsid w:val="00252FE1"/>
    <w:pPr>
      <w:ind w:left="1584" w:hanging="720"/>
    </w:pPr>
  </w:style>
  <w:style w:type="paragraph" w:styleId="TOC5">
    <w:name w:val="toc 5"/>
    <w:basedOn w:val="TOC4"/>
    <w:next w:val="Normal"/>
    <w:uiPriority w:val="39"/>
    <w:rsid w:val="00252FE1"/>
    <w:pPr>
      <w:ind w:left="2160" w:hanging="1008"/>
    </w:pPr>
  </w:style>
  <w:style w:type="paragraph" w:styleId="TOC6">
    <w:name w:val="toc 6"/>
    <w:basedOn w:val="TOC5"/>
    <w:next w:val="Normal"/>
    <w:uiPriority w:val="39"/>
    <w:rsid w:val="00252FE1"/>
    <w:pPr>
      <w:ind w:left="2592" w:hanging="1152"/>
    </w:pPr>
  </w:style>
  <w:style w:type="paragraph" w:styleId="TOC7">
    <w:name w:val="toc 7"/>
    <w:basedOn w:val="TOC6"/>
    <w:next w:val="Normal"/>
    <w:uiPriority w:val="39"/>
    <w:rsid w:val="00252FE1"/>
    <w:pPr>
      <w:ind w:left="3024" w:hanging="1296"/>
    </w:pPr>
  </w:style>
  <w:style w:type="paragraph" w:styleId="TOC8">
    <w:name w:val="toc 8"/>
    <w:basedOn w:val="TOC7"/>
    <w:next w:val="Normal"/>
    <w:uiPriority w:val="39"/>
    <w:rsid w:val="00252FE1"/>
    <w:pPr>
      <w:ind w:left="3456" w:hanging="1440"/>
    </w:pPr>
  </w:style>
  <w:style w:type="paragraph" w:styleId="TOC9">
    <w:name w:val="toc 9"/>
    <w:basedOn w:val="TOC8"/>
    <w:next w:val="Normal"/>
    <w:uiPriority w:val="39"/>
    <w:rsid w:val="00252FE1"/>
    <w:pPr>
      <w:ind w:left="4032" w:hanging="1728"/>
    </w:pPr>
  </w:style>
  <w:style w:type="paragraph" w:customStyle="1" w:styleId="TableEntry">
    <w:name w:val="Table Entry"/>
    <w:basedOn w:val="BodyText"/>
    <w:link w:val="TableEntryChar"/>
    <w:uiPriority w:val="99"/>
    <w:qFormat/>
    <w:rsid w:val="00252FE1"/>
    <w:pPr>
      <w:spacing w:before="40" w:after="40"/>
      <w:ind w:left="72" w:right="72"/>
    </w:pPr>
    <w:rPr>
      <w:sz w:val="18"/>
    </w:rPr>
  </w:style>
  <w:style w:type="paragraph" w:customStyle="1" w:styleId="TableEntryHeader">
    <w:name w:val="Table Entry Header"/>
    <w:basedOn w:val="TableEntry"/>
    <w:link w:val="TableEntryHeaderChar"/>
    <w:uiPriority w:val="99"/>
    <w:rsid w:val="00AD7F9D"/>
    <w:pPr>
      <w:keepNext/>
      <w:jc w:val="center"/>
    </w:pPr>
    <w:rPr>
      <w:rFonts w:ascii="Arial" w:hAnsi="Arial"/>
      <w:b/>
      <w:sz w:val="20"/>
    </w:rPr>
  </w:style>
  <w:style w:type="paragraph" w:customStyle="1" w:styleId="TableTitle">
    <w:name w:val="Table Title"/>
    <w:basedOn w:val="BodyText"/>
    <w:link w:val="TableTitleChar1"/>
    <w:uiPriority w:val="99"/>
    <w:rsid w:val="00F313FA"/>
    <w:pPr>
      <w:keepNext/>
      <w:spacing w:before="300" w:after="60"/>
      <w:jc w:val="center"/>
    </w:pPr>
    <w:rPr>
      <w:rFonts w:ascii="Arial" w:hAnsi="Arial"/>
      <w:b/>
      <w:sz w:val="22"/>
    </w:rPr>
  </w:style>
  <w:style w:type="paragraph" w:customStyle="1" w:styleId="FigureTitle">
    <w:name w:val="Figure Title"/>
    <w:basedOn w:val="TableTitle"/>
    <w:rsid w:val="00F313FA"/>
    <w:pPr>
      <w:keepNext w:val="0"/>
      <w:keepLines/>
      <w:spacing w:before="60" w:after="300"/>
    </w:pPr>
  </w:style>
  <w:style w:type="paragraph" w:customStyle="1" w:styleId="XMLExample">
    <w:name w:val="XML Example"/>
    <w:basedOn w:val="BodyText"/>
    <w:qFormat/>
    <w:rsid w:val="00252FE1"/>
    <w:pPr>
      <w:spacing w:before="0"/>
    </w:pPr>
    <w:rPr>
      <w:rFonts w:ascii="Courier New" w:hAnsi="Courier New" w:cs="Courier New"/>
      <w:sz w:val="20"/>
    </w:rPr>
  </w:style>
  <w:style w:type="paragraph" w:styleId="List3">
    <w:name w:val="List 3"/>
    <w:basedOn w:val="Normal"/>
    <w:link w:val="List3Char"/>
    <w:rsid w:val="008046A6"/>
    <w:pPr>
      <w:spacing w:before="120"/>
      <w:ind w:left="1800" w:hanging="720"/>
    </w:pPr>
    <w:rPr>
      <w:szCs w:val="20"/>
    </w:rPr>
  </w:style>
  <w:style w:type="paragraph" w:styleId="ListContinue">
    <w:name w:val="List Continue"/>
    <w:basedOn w:val="Normal"/>
    <w:link w:val="ListContinueChar"/>
    <w:uiPriority w:val="99"/>
    <w:unhideWhenUsed/>
    <w:rsid w:val="008046A6"/>
    <w:pPr>
      <w:spacing w:before="120"/>
      <w:ind w:left="360"/>
      <w:contextualSpacing/>
    </w:pPr>
    <w:rPr>
      <w:szCs w:val="20"/>
    </w:rPr>
  </w:style>
  <w:style w:type="paragraph" w:styleId="ListContinue2">
    <w:name w:val="List Continue 2"/>
    <w:basedOn w:val="Normal"/>
    <w:uiPriority w:val="99"/>
    <w:unhideWhenUsed/>
    <w:rsid w:val="008046A6"/>
    <w:pPr>
      <w:spacing w:before="120"/>
      <w:ind w:left="720"/>
      <w:contextualSpacing/>
    </w:pPr>
    <w:rPr>
      <w:szCs w:val="20"/>
    </w:rPr>
  </w:style>
  <w:style w:type="paragraph" w:customStyle="1" w:styleId="ParagraphHeading">
    <w:name w:val="Paragraph Heading"/>
    <w:basedOn w:val="Caption"/>
    <w:next w:val="BodyText"/>
    <w:rsid w:val="00252FE1"/>
    <w:pPr>
      <w:spacing w:before="180"/>
    </w:pPr>
  </w:style>
  <w:style w:type="paragraph" w:customStyle="1" w:styleId="ListNumberContinue">
    <w:name w:val="List Number Continue"/>
    <w:basedOn w:val="Normal"/>
    <w:rsid w:val="008046A6"/>
    <w:pPr>
      <w:spacing w:before="60"/>
      <w:ind w:left="900"/>
    </w:pPr>
    <w:rPr>
      <w:szCs w:val="20"/>
    </w:rPr>
  </w:style>
  <w:style w:type="paragraph" w:styleId="BodyText3">
    <w:name w:val="Body Text 3"/>
    <w:basedOn w:val="Normal"/>
    <w:link w:val="BodyText3Char"/>
    <w:rsid w:val="00252FE1"/>
    <w:pPr>
      <w:spacing w:after="120"/>
    </w:pPr>
    <w:rPr>
      <w:sz w:val="16"/>
      <w:szCs w:val="16"/>
    </w:rPr>
  </w:style>
  <w:style w:type="character" w:customStyle="1" w:styleId="BodyText3Char">
    <w:name w:val="Body Text 3 Char"/>
    <w:link w:val="BodyText3"/>
    <w:rsid w:val="00252FE1"/>
    <w:rPr>
      <w:rFonts w:ascii="Times New Roman" w:eastAsia="Times New Roman" w:hAnsi="Times New Roman" w:cs="Times New Roman"/>
      <w:sz w:val="16"/>
      <w:szCs w:val="16"/>
    </w:rPr>
  </w:style>
  <w:style w:type="character" w:customStyle="1" w:styleId="ListBulletChar">
    <w:name w:val="List Bullet Char"/>
    <w:link w:val="ListBullet"/>
    <w:rsid w:val="008046A6"/>
    <w:rPr>
      <w:rFonts w:ascii="Times New Roman" w:eastAsia="Times New Roman" w:hAnsi="Times New Roman" w:cs="Times New Roman"/>
      <w:sz w:val="24"/>
      <w:szCs w:val="20"/>
    </w:rPr>
  </w:style>
  <w:style w:type="paragraph" w:customStyle="1" w:styleId="List3Continue">
    <w:name w:val="List 3 Continue"/>
    <w:basedOn w:val="List3"/>
    <w:rsid w:val="008046A6"/>
    <w:pPr>
      <w:ind w:firstLine="0"/>
    </w:pPr>
  </w:style>
  <w:style w:type="paragraph" w:customStyle="1" w:styleId="AppendixHeading2">
    <w:name w:val="Appendix Heading 2"/>
    <w:next w:val="BodyText"/>
    <w:rsid w:val="00252FE1"/>
    <w:pPr>
      <w:spacing w:before="240" w:after="60" w:line="240" w:lineRule="auto"/>
    </w:pPr>
    <w:rPr>
      <w:rFonts w:ascii="Arial" w:eastAsia="Times New Roman" w:hAnsi="Arial" w:cs="Times New Roman"/>
      <w:b/>
      <w:noProof/>
      <w:sz w:val="28"/>
      <w:szCs w:val="20"/>
    </w:rPr>
  </w:style>
  <w:style w:type="paragraph" w:customStyle="1" w:styleId="AppendixHeading1">
    <w:name w:val="Appendix Heading 1"/>
    <w:next w:val="BodyText"/>
    <w:rsid w:val="00252FE1"/>
    <w:pPr>
      <w:tabs>
        <w:tab w:val="left" w:pos="900"/>
      </w:tabs>
      <w:spacing w:before="240" w:after="60" w:line="240" w:lineRule="auto"/>
    </w:pPr>
    <w:rPr>
      <w:rFonts w:ascii="Arial" w:eastAsia="Times New Roman" w:hAnsi="Arial" w:cs="Times New Roman"/>
      <w:b/>
      <w:noProof/>
      <w:kern w:val="28"/>
      <w:sz w:val="28"/>
      <w:szCs w:val="20"/>
    </w:rPr>
  </w:style>
  <w:style w:type="paragraph" w:customStyle="1" w:styleId="AppendixHeading3">
    <w:name w:val="Appendix Heading 3"/>
    <w:basedOn w:val="AppendixHeading2"/>
    <w:next w:val="BodyText"/>
    <w:rsid w:val="00621525"/>
    <w:pPr>
      <w:numPr>
        <w:ilvl w:val="2"/>
        <w:numId w:val="13"/>
      </w:numPr>
    </w:pPr>
    <w:rPr>
      <w:sz w:val="24"/>
    </w:rPr>
  </w:style>
  <w:style w:type="character" w:styleId="FootnoteReference">
    <w:name w:val="footnote reference"/>
    <w:semiHidden/>
    <w:rsid w:val="00252FE1"/>
    <w:rPr>
      <w:vertAlign w:val="superscript"/>
    </w:rPr>
  </w:style>
  <w:style w:type="paragraph" w:styleId="Header">
    <w:name w:val="header"/>
    <w:basedOn w:val="Normal"/>
    <w:rsid w:val="00252FE1"/>
    <w:pPr>
      <w:tabs>
        <w:tab w:val="center" w:pos="4320"/>
        <w:tab w:val="right" w:pos="8640"/>
      </w:tabs>
    </w:pPr>
  </w:style>
  <w:style w:type="paragraph" w:styleId="FootnoteText">
    <w:name w:val="footnote text"/>
    <w:basedOn w:val="Normal"/>
    <w:link w:val="FootnoteTextChar"/>
    <w:semiHidden/>
    <w:rsid w:val="00252FE1"/>
    <w:rPr>
      <w:sz w:val="20"/>
    </w:rPr>
  </w:style>
  <w:style w:type="character" w:styleId="PageNumber">
    <w:name w:val="page number"/>
    <w:rsid w:val="00252FE1"/>
  </w:style>
  <w:style w:type="paragraph" w:styleId="Footer">
    <w:name w:val="footer"/>
    <w:basedOn w:val="Normal"/>
    <w:rsid w:val="00252FE1"/>
    <w:pPr>
      <w:tabs>
        <w:tab w:val="center" w:pos="4320"/>
        <w:tab w:val="right" w:pos="8640"/>
      </w:tabs>
    </w:pPr>
  </w:style>
  <w:style w:type="character" w:styleId="FollowedHyperlink">
    <w:name w:val="FollowedHyperlink"/>
    <w:rsid w:val="00252FE1"/>
    <w:rPr>
      <w:color w:val="800080"/>
      <w:u w:val="single"/>
    </w:rPr>
  </w:style>
  <w:style w:type="paragraph" w:customStyle="1" w:styleId="Glossary">
    <w:name w:val="Glossary"/>
    <w:basedOn w:val="Heading1"/>
    <w:rsid w:val="00252FE1"/>
  </w:style>
  <w:style w:type="character" w:styleId="Hyperlink">
    <w:name w:val="Hyperlink"/>
    <w:uiPriority w:val="99"/>
    <w:rsid w:val="00252FE1"/>
    <w:rPr>
      <w:color w:val="0000FF"/>
      <w:u w:val="single"/>
    </w:rPr>
  </w:style>
  <w:style w:type="paragraph" w:styleId="DocumentMap">
    <w:name w:val="Document Map"/>
    <w:basedOn w:val="Normal"/>
    <w:semiHidden/>
    <w:rsid w:val="00252FE1"/>
    <w:pPr>
      <w:shd w:val="clear" w:color="auto" w:fill="000080"/>
    </w:pPr>
    <w:rPr>
      <w:rFonts w:ascii="Tahoma" w:hAnsi="Tahoma" w:cs="Tahoma"/>
    </w:rPr>
  </w:style>
  <w:style w:type="paragraph" w:styleId="CommentText">
    <w:name w:val="annotation text"/>
    <w:basedOn w:val="Normal"/>
    <w:link w:val="CommentTextChar"/>
    <w:rsid w:val="00252FE1"/>
    <w:rPr>
      <w:sz w:val="20"/>
    </w:rPr>
  </w:style>
  <w:style w:type="character" w:customStyle="1" w:styleId="CommentTextChar">
    <w:name w:val="Comment Text Char"/>
    <w:link w:val="CommentText"/>
    <w:rsid w:val="00252FE1"/>
    <w:rPr>
      <w:rFonts w:ascii="Times New Roman" w:eastAsia="Times New Roman" w:hAnsi="Times New Roman" w:cs="Times New Roman"/>
      <w:sz w:val="20"/>
      <w:szCs w:val="20"/>
    </w:rPr>
  </w:style>
  <w:style w:type="paragraph" w:styleId="ListContinue3">
    <w:name w:val="List Continue 3"/>
    <w:basedOn w:val="Normal"/>
    <w:uiPriority w:val="99"/>
    <w:unhideWhenUsed/>
    <w:rsid w:val="008046A6"/>
    <w:pPr>
      <w:spacing w:before="120"/>
      <w:ind w:left="1080"/>
      <w:contextualSpacing/>
    </w:pPr>
    <w:rPr>
      <w:szCs w:val="20"/>
    </w:rPr>
  </w:style>
  <w:style w:type="paragraph" w:styleId="ListContinue4">
    <w:name w:val="List Continue 4"/>
    <w:basedOn w:val="Normal"/>
    <w:uiPriority w:val="99"/>
    <w:unhideWhenUsed/>
    <w:rsid w:val="008046A6"/>
    <w:pPr>
      <w:spacing w:before="120"/>
      <w:ind w:left="1440"/>
      <w:contextualSpacing/>
    </w:pPr>
    <w:rPr>
      <w:szCs w:val="20"/>
    </w:rPr>
  </w:style>
  <w:style w:type="paragraph" w:styleId="ListContinue5">
    <w:name w:val="List Continue 5"/>
    <w:basedOn w:val="Normal"/>
    <w:uiPriority w:val="99"/>
    <w:unhideWhenUsed/>
    <w:rsid w:val="008046A6"/>
    <w:pPr>
      <w:spacing w:before="120"/>
      <w:ind w:left="1800"/>
      <w:contextualSpacing/>
    </w:pPr>
    <w:rPr>
      <w:szCs w:val="20"/>
    </w:rPr>
  </w:style>
  <w:style w:type="paragraph" w:styleId="ListNumber2">
    <w:name w:val="List Number 2"/>
    <w:basedOn w:val="Normal"/>
    <w:link w:val="ListNumber2Char"/>
    <w:rsid w:val="008046A6"/>
    <w:pPr>
      <w:numPr>
        <w:numId w:val="102"/>
      </w:numPr>
      <w:spacing w:before="120"/>
    </w:pPr>
    <w:rPr>
      <w:szCs w:val="20"/>
    </w:rPr>
  </w:style>
  <w:style w:type="paragraph" w:styleId="ListNumber3">
    <w:name w:val="List Number 3"/>
    <w:basedOn w:val="Normal"/>
    <w:rsid w:val="008046A6"/>
    <w:pPr>
      <w:numPr>
        <w:numId w:val="103"/>
      </w:numPr>
      <w:spacing w:before="120"/>
    </w:pPr>
    <w:rPr>
      <w:szCs w:val="20"/>
    </w:rPr>
  </w:style>
  <w:style w:type="paragraph" w:styleId="ListNumber4">
    <w:name w:val="List Number 4"/>
    <w:basedOn w:val="Normal"/>
    <w:rsid w:val="008046A6"/>
    <w:pPr>
      <w:numPr>
        <w:numId w:val="104"/>
      </w:numPr>
      <w:spacing w:before="120"/>
    </w:pPr>
    <w:rPr>
      <w:szCs w:val="20"/>
    </w:rPr>
  </w:style>
  <w:style w:type="paragraph" w:styleId="ListNumber5">
    <w:name w:val="List Number 5"/>
    <w:basedOn w:val="Normal"/>
    <w:uiPriority w:val="99"/>
    <w:unhideWhenUsed/>
    <w:rsid w:val="008046A6"/>
    <w:pPr>
      <w:numPr>
        <w:numId w:val="105"/>
      </w:numPr>
      <w:spacing w:before="120"/>
    </w:pPr>
    <w:rPr>
      <w:szCs w:val="20"/>
    </w:rPr>
  </w:style>
  <w:style w:type="paragraph" w:styleId="PlainText">
    <w:name w:val="Plain Text"/>
    <w:basedOn w:val="Normal"/>
    <w:rsid w:val="00252FE1"/>
    <w:rPr>
      <w:rFonts w:ascii="Courier New" w:hAnsi="Courier New" w:cs="Courier New"/>
      <w:sz w:val="20"/>
    </w:rPr>
  </w:style>
  <w:style w:type="paragraph" w:styleId="TableofAuthorities">
    <w:name w:val="table of authorities"/>
    <w:basedOn w:val="Normal"/>
    <w:next w:val="Normal"/>
    <w:semiHidden/>
    <w:rsid w:val="00252FE1"/>
    <w:pPr>
      <w:ind w:left="240" w:hanging="240"/>
    </w:pPr>
  </w:style>
  <w:style w:type="paragraph" w:styleId="TableofFigures">
    <w:name w:val="table of figures"/>
    <w:basedOn w:val="Normal"/>
    <w:next w:val="Normal"/>
    <w:semiHidden/>
    <w:rsid w:val="00252FE1"/>
    <w:pPr>
      <w:ind w:left="480" w:hanging="480"/>
    </w:pPr>
  </w:style>
  <w:style w:type="paragraph" w:styleId="Title">
    <w:name w:val="Title"/>
    <w:basedOn w:val="Normal"/>
    <w:next w:val="Normal"/>
    <w:link w:val="TitleChar"/>
    <w:uiPriority w:val="10"/>
    <w:qFormat/>
    <w:rsid w:val="00252FE1"/>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rsid w:val="00252FE1"/>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252FE1"/>
    <w:rPr>
      <w:sz w:val="16"/>
      <w:szCs w:val="16"/>
    </w:rPr>
  </w:style>
  <w:style w:type="paragraph" w:styleId="BodyText2">
    <w:name w:val="Body Text 2"/>
    <w:basedOn w:val="Normal"/>
    <w:rsid w:val="00252FE1"/>
    <w:rPr>
      <w:i/>
    </w:rPr>
  </w:style>
  <w:style w:type="paragraph" w:styleId="BodyTextIndent2">
    <w:name w:val="Body Text Indent 2"/>
    <w:basedOn w:val="Normal"/>
    <w:rsid w:val="00252FE1"/>
    <w:pPr>
      <w:ind w:left="1620" w:hanging="360"/>
    </w:pPr>
  </w:style>
  <w:style w:type="paragraph" w:styleId="BodyTextFirstIndent">
    <w:name w:val="Body Text First Indent"/>
    <w:basedOn w:val="BodyText"/>
    <w:link w:val="BodyTextFirstIndentChar"/>
    <w:rsid w:val="00252FE1"/>
    <w:pPr>
      <w:spacing w:after="120"/>
      <w:ind w:firstLine="210"/>
    </w:pPr>
  </w:style>
  <w:style w:type="paragraph" w:customStyle="1" w:styleId="EditorInstructions">
    <w:name w:val="Editor Instructions"/>
    <w:basedOn w:val="BodyText"/>
    <w:link w:val="EditorInstructionsChar"/>
    <w:qFormat/>
    <w:rsid w:val="00252FE1"/>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252FE1"/>
    <w:rPr>
      <w:b/>
      <w:strike/>
      <w:dstrike w:val="0"/>
      <w:vertAlign w:val="baseline"/>
    </w:rPr>
  </w:style>
  <w:style w:type="character" w:customStyle="1" w:styleId="keyword">
    <w:name w:val="keyword"/>
    <w:rsid w:val="00252FE1"/>
    <w:rPr>
      <w:rFonts w:ascii="Bookman Old Style" w:hAnsi="Bookman Old Style"/>
      <w:b/>
      <w:caps/>
      <w:sz w:val="16"/>
    </w:rPr>
  </w:style>
  <w:style w:type="paragraph" w:styleId="BalloonText">
    <w:name w:val="Balloon Text"/>
    <w:basedOn w:val="Normal"/>
    <w:link w:val="BalloonTextChar"/>
    <w:uiPriority w:val="99"/>
    <w:semiHidden/>
    <w:unhideWhenUsed/>
    <w:rsid w:val="00252FE1"/>
    <w:rPr>
      <w:rFonts w:ascii="Tahoma" w:hAnsi="Tahoma" w:cs="Tahoma"/>
      <w:sz w:val="16"/>
      <w:szCs w:val="16"/>
    </w:rPr>
  </w:style>
  <w:style w:type="paragraph" w:customStyle="1" w:styleId="PartTitle">
    <w:name w:val="Part Title"/>
    <w:basedOn w:val="Heading1"/>
    <w:next w:val="BodyText"/>
    <w:rsid w:val="001C4B81"/>
    <w:pPr>
      <w:jc w:val="center"/>
    </w:pPr>
    <w:rPr>
      <w:rFonts w:cs="Arial"/>
      <w:bCs/>
      <w:sz w:val="44"/>
      <w:szCs w:val="32"/>
    </w:rPr>
  </w:style>
  <w:style w:type="character" w:customStyle="1" w:styleId="InsertText">
    <w:name w:val="Insert Text"/>
    <w:rsid w:val="00252FE1"/>
    <w:rPr>
      <w:b/>
      <w:dstrike w:val="0"/>
      <w:u w:val="single"/>
      <w:vertAlign w:val="baseline"/>
    </w:rPr>
  </w:style>
  <w:style w:type="paragraph" w:customStyle="1" w:styleId="XMLFragment">
    <w:name w:val="XML Fragment"/>
    <w:basedOn w:val="PlainText"/>
    <w:rsid w:val="00252FE1"/>
    <w:pPr>
      <w:keepNext/>
      <w:keepLines/>
      <w:pBdr>
        <w:top w:val="single" w:sz="4" w:space="1" w:color="auto"/>
        <w:left w:val="single" w:sz="4" w:space="4" w:color="auto"/>
        <w:bottom w:val="single" w:sz="4" w:space="1" w:color="auto"/>
        <w:right w:val="single" w:sz="4" w:space="4" w:color="auto"/>
      </w:pBdr>
      <w:tabs>
        <w:tab w:val="left" w:pos="187"/>
      </w:tabs>
    </w:pPr>
    <w:rPr>
      <w:noProof/>
      <w:sz w:val="16"/>
    </w:rPr>
  </w:style>
  <w:style w:type="paragraph" w:styleId="CommentSubject">
    <w:name w:val="annotation subject"/>
    <w:basedOn w:val="CommentText"/>
    <w:next w:val="CommentText"/>
    <w:link w:val="CommentSubjectChar"/>
    <w:rsid w:val="00252FE1"/>
    <w:rPr>
      <w:b/>
      <w:bCs/>
    </w:rPr>
  </w:style>
  <w:style w:type="character" w:customStyle="1" w:styleId="CommentSubjectChar">
    <w:name w:val="Comment Subject Char"/>
    <w:link w:val="CommentSubject"/>
    <w:rsid w:val="00252FE1"/>
    <w:rPr>
      <w:rFonts w:ascii="Times New Roman" w:eastAsia="Times New Roman" w:hAnsi="Times New Roman" w:cs="Times New Roman"/>
      <w:b/>
      <w:bCs/>
      <w:sz w:val="20"/>
      <w:szCs w:val="20"/>
    </w:rPr>
  </w:style>
  <w:style w:type="paragraph" w:styleId="Revision">
    <w:name w:val="Revision"/>
    <w:hidden/>
    <w:uiPriority w:val="99"/>
    <w:semiHidden/>
    <w:rsid w:val="00252FE1"/>
    <w:pPr>
      <w:spacing w:after="0" w:line="240" w:lineRule="auto"/>
    </w:pPr>
    <w:rPr>
      <w:rFonts w:ascii="Times New Roman" w:eastAsia="Times New Roman" w:hAnsi="Times New Roman" w:cs="Times New Roman"/>
      <w:sz w:val="24"/>
      <w:szCs w:val="20"/>
    </w:rPr>
  </w:style>
  <w:style w:type="table" w:styleId="TableGrid">
    <w:name w:val="Table Grid"/>
    <w:basedOn w:val="TableNormal"/>
    <w:rsid w:val="00252F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uiPriority w:val="99"/>
    <w:rsid w:val="00252FE1"/>
    <w:rPr>
      <w:rFonts w:ascii="Times New Roman" w:eastAsia="Times New Roman" w:hAnsi="Times New Roman" w:cs="Times New Roman"/>
      <w:sz w:val="18"/>
      <w:szCs w:val="20"/>
    </w:rPr>
  </w:style>
  <w:style w:type="character" w:customStyle="1" w:styleId="TableEntryHeaderChar">
    <w:name w:val="Table Entry Header Char"/>
    <w:link w:val="TableEntryHeader"/>
    <w:uiPriority w:val="99"/>
    <w:locked/>
    <w:rsid w:val="00AD7F9D"/>
    <w:rPr>
      <w:rFonts w:ascii="Arial" w:eastAsia="Times New Roman" w:hAnsi="Arial" w:cs="Times New Roman"/>
      <w:b/>
      <w:sz w:val="20"/>
      <w:szCs w:val="20"/>
    </w:rPr>
  </w:style>
  <w:style w:type="paragraph" w:styleId="BodyTextFirstIndent2">
    <w:name w:val="Body Text First Indent 2"/>
    <w:basedOn w:val="Normal"/>
    <w:link w:val="BodyTextFirstIndent2Char"/>
    <w:rsid w:val="00252FE1"/>
    <w:pPr>
      <w:ind w:left="360" w:firstLine="210"/>
    </w:pPr>
  </w:style>
  <w:style w:type="character" w:customStyle="1" w:styleId="BodyTextFirstIndent2Char">
    <w:name w:val="Body Text First Indent 2 Char"/>
    <w:link w:val="BodyTextFirstIndent2"/>
    <w:rsid w:val="00252FE1"/>
    <w:rPr>
      <w:rFonts w:ascii="Times New Roman" w:eastAsia="Times New Roman" w:hAnsi="Times New Roman" w:cs="Times New Roman"/>
      <w:sz w:val="24"/>
      <w:szCs w:val="20"/>
    </w:rPr>
  </w:style>
  <w:style w:type="paragraph" w:styleId="BodyTextIndent3">
    <w:name w:val="Body Text Indent 3"/>
    <w:basedOn w:val="Normal"/>
    <w:link w:val="BodyTextIndent3Char"/>
    <w:rsid w:val="00252FE1"/>
    <w:pPr>
      <w:spacing w:after="120"/>
      <w:ind w:left="360"/>
    </w:pPr>
    <w:rPr>
      <w:sz w:val="16"/>
      <w:szCs w:val="16"/>
    </w:rPr>
  </w:style>
  <w:style w:type="character" w:customStyle="1" w:styleId="BodyTextIndent3Char">
    <w:name w:val="Body Text Indent 3 Char"/>
    <w:link w:val="BodyTextIndent3"/>
    <w:rsid w:val="00252FE1"/>
    <w:rPr>
      <w:rFonts w:ascii="Times New Roman" w:eastAsia="Times New Roman" w:hAnsi="Times New Roman" w:cs="Times New Roman"/>
      <w:sz w:val="16"/>
      <w:szCs w:val="16"/>
    </w:rPr>
  </w:style>
  <w:style w:type="character" w:styleId="BookTitle">
    <w:name w:val="Book Title"/>
    <w:uiPriority w:val="33"/>
    <w:qFormat/>
    <w:rsid w:val="00252FE1"/>
    <w:rPr>
      <w:b/>
      <w:bCs/>
      <w:smallCaps/>
      <w:spacing w:val="5"/>
    </w:rPr>
  </w:style>
  <w:style w:type="paragraph" w:styleId="Closing">
    <w:name w:val="Closing"/>
    <w:basedOn w:val="Normal"/>
    <w:link w:val="ClosingChar"/>
    <w:rsid w:val="00252FE1"/>
    <w:pPr>
      <w:ind w:left="4320"/>
    </w:pPr>
  </w:style>
  <w:style w:type="character" w:customStyle="1" w:styleId="ClosingChar">
    <w:name w:val="Closing Char"/>
    <w:link w:val="Closing"/>
    <w:rsid w:val="00252FE1"/>
    <w:rPr>
      <w:rFonts w:ascii="Times New Roman" w:eastAsia="Times New Roman" w:hAnsi="Times New Roman" w:cs="Times New Roman"/>
      <w:sz w:val="24"/>
      <w:szCs w:val="20"/>
    </w:rPr>
  </w:style>
  <w:style w:type="paragraph" w:styleId="Date">
    <w:name w:val="Date"/>
    <w:basedOn w:val="Normal"/>
    <w:next w:val="Normal"/>
    <w:link w:val="DateChar"/>
    <w:rsid w:val="00252FE1"/>
  </w:style>
  <w:style w:type="character" w:customStyle="1" w:styleId="DateChar">
    <w:name w:val="Date Char"/>
    <w:link w:val="Date"/>
    <w:rsid w:val="00252FE1"/>
    <w:rPr>
      <w:rFonts w:ascii="Times New Roman" w:eastAsia="Times New Roman" w:hAnsi="Times New Roman" w:cs="Times New Roman"/>
      <w:sz w:val="24"/>
      <w:szCs w:val="20"/>
    </w:rPr>
  </w:style>
  <w:style w:type="numbering" w:customStyle="1" w:styleId="Constraints">
    <w:name w:val="Constraints"/>
    <w:rsid w:val="00252FE1"/>
    <w:pPr>
      <w:numPr>
        <w:numId w:val="11"/>
      </w:numPr>
    </w:pPr>
  </w:style>
  <w:style w:type="paragraph" w:customStyle="1" w:styleId="TableText">
    <w:name w:val="TableText"/>
    <w:basedOn w:val="Normal"/>
    <w:link w:val="TableTextChar"/>
    <w:rsid w:val="00252FE1"/>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252FE1"/>
    <w:rPr>
      <w:rFonts w:ascii="Bookman Old Style" w:eastAsia="Times New Roman" w:hAnsi="Bookman Old Style" w:cs="Times New Roman"/>
      <w:noProof/>
      <w:sz w:val="18"/>
      <w:szCs w:val="18"/>
      <w:lang w:val="x-none" w:eastAsia="x-none"/>
    </w:rPr>
  </w:style>
  <w:style w:type="paragraph" w:customStyle="1" w:styleId="BodyText0">
    <w:name w:val="BodyText"/>
    <w:link w:val="BodyTextChar0"/>
    <w:qFormat/>
    <w:rsid w:val="00252FE1"/>
    <w:pPr>
      <w:tabs>
        <w:tab w:val="left" w:pos="1080"/>
        <w:tab w:val="left" w:pos="1440"/>
      </w:tabs>
      <w:spacing w:after="120" w:line="260" w:lineRule="exact"/>
      <w:ind w:left="720"/>
    </w:pPr>
    <w:rPr>
      <w:rFonts w:ascii="Bookman Old Style" w:eastAsia="?l?r ??’c" w:hAnsi="Bookman Old Style" w:cs="Times New Roman"/>
      <w:noProof/>
      <w:sz w:val="20"/>
      <w:szCs w:val="24"/>
    </w:rPr>
  </w:style>
  <w:style w:type="character" w:customStyle="1" w:styleId="BodyTextChar0">
    <w:name w:val="BodyText Char"/>
    <w:link w:val="BodyText0"/>
    <w:rsid w:val="00252FE1"/>
    <w:rPr>
      <w:rFonts w:ascii="Bookman Old Style" w:eastAsia="?l?r ??’c" w:hAnsi="Bookman Old Style" w:cs="Times New Roman"/>
      <w:noProof/>
      <w:sz w:val="20"/>
      <w:szCs w:val="24"/>
    </w:rPr>
  </w:style>
  <w:style w:type="character" w:customStyle="1" w:styleId="HyperlinkText9pt">
    <w:name w:val="Hyperlink Text 9pt"/>
    <w:rsid w:val="00252FE1"/>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252FE1"/>
    <w:rPr>
      <w:smallCaps/>
      <w:color w:val="C0504D"/>
      <w:u w:val="single"/>
    </w:rPr>
  </w:style>
  <w:style w:type="character" w:customStyle="1" w:styleId="XMLname">
    <w:name w:val="XMLname"/>
    <w:qFormat/>
    <w:rsid w:val="00252FE1"/>
    <w:rPr>
      <w:rFonts w:ascii="Courier New" w:hAnsi="Courier New" w:cs="TimesNewRomanPSMT"/>
      <w:sz w:val="20"/>
      <w:lang w:eastAsia="en-US"/>
    </w:rPr>
  </w:style>
  <w:style w:type="paragraph" w:customStyle="1" w:styleId="Example">
    <w:name w:val="Example"/>
    <w:basedOn w:val="Normal"/>
    <w:link w:val="ExampleChar"/>
    <w:rsid w:val="00252FE1"/>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252FE1"/>
    <w:rPr>
      <w:rFonts w:ascii="Courier New" w:eastAsia="Times New Roman" w:hAnsi="Courier New" w:cs="Times New Roman"/>
      <w:sz w:val="18"/>
      <w:szCs w:val="20"/>
      <w:lang w:val="x-none" w:eastAsia="x-none"/>
    </w:rPr>
  </w:style>
  <w:style w:type="character" w:customStyle="1" w:styleId="XMLnameBold">
    <w:name w:val="XMLnameBold"/>
    <w:rsid w:val="00252FE1"/>
    <w:rPr>
      <w:rFonts w:ascii="Courier New" w:hAnsi="Courier New" w:cs="TimesNewRomanPSMT"/>
      <w:b/>
      <w:bCs/>
      <w:sz w:val="20"/>
      <w:lang w:eastAsia="en-US"/>
    </w:rPr>
  </w:style>
  <w:style w:type="paragraph" w:customStyle="1" w:styleId="BracketData">
    <w:name w:val="BracketData"/>
    <w:basedOn w:val="Normal"/>
    <w:next w:val="BodyText0"/>
    <w:rsid w:val="00252FE1"/>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252FE1"/>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252FE1"/>
  </w:style>
  <w:style w:type="paragraph" w:styleId="ListNumber">
    <w:name w:val="List Number"/>
    <w:basedOn w:val="Normal"/>
    <w:uiPriority w:val="99"/>
    <w:unhideWhenUsed/>
    <w:rsid w:val="008046A6"/>
    <w:pPr>
      <w:numPr>
        <w:numId w:val="101"/>
      </w:numPr>
      <w:spacing w:before="120"/>
      <w:contextualSpacing/>
    </w:pPr>
    <w:rPr>
      <w:szCs w:val="20"/>
    </w:rPr>
  </w:style>
  <w:style w:type="paragraph" w:styleId="ListBullet2">
    <w:name w:val="List Bullet 2"/>
    <w:basedOn w:val="Normal"/>
    <w:link w:val="ListBullet2Char"/>
    <w:rsid w:val="008046A6"/>
    <w:pPr>
      <w:numPr>
        <w:numId w:val="96"/>
      </w:numPr>
      <w:spacing w:before="120"/>
    </w:pPr>
    <w:rPr>
      <w:szCs w:val="20"/>
    </w:rPr>
  </w:style>
  <w:style w:type="paragraph" w:styleId="ListBullet3">
    <w:name w:val="List Bullet 3"/>
    <w:basedOn w:val="Normal"/>
    <w:link w:val="ListBullet3Char"/>
    <w:rsid w:val="008046A6"/>
    <w:pPr>
      <w:numPr>
        <w:numId w:val="97"/>
      </w:numPr>
      <w:spacing w:before="120"/>
    </w:pPr>
    <w:rPr>
      <w:szCs w:val="20"/>
    </w:rPr>
  </w:style>
  <w:style w:type="paragraph" w:styleId="Caption">
    <w:name w:val="caption"/>
    <w:basedOn w:val="BodyText"/>
    <w:next w:val="BodyText"/>
    <w:qFormat/>
    <w:rsid w:val="00252FE1"/>
    <w:rPr>
      <w:rFonts w:ascii="Arial" w:hAnsi="Arial"/>
      <w:b/>
    </w:rPr>
  </w:style>
  <w:style w:type="paragraph" w:styleId="TOCHeading">
    <w:name w:val="TOC Heading"/>
    <w:basedOn w:val="Normal"/>
    <w:next w:val="Normal"/>
    <w:uiPriority w:val="39"/>
    <w:unhideWhenUsed/>
    <w:qFormat/>
    <w:rsid w:val="00252FE1"/>
    <w:rPr>
      <w:b/>
    </w:rPr>
  </w:style>
  <w:style w:type="character" w:customStyle="1" w:styleId="BalloonTextChar">
    <w:name w:val="Balloon Text Char"/>
    <w:link w:val="BalloonText"/>
    <w:uiPriority w:val="99"/>
    <w:semiHidden/>
    <w:rsid w:val="00252FE1"/>
    <w:rPr>
      <w:rFonts w:ascii="Tahoma" w:eastAsia="Times New Roman" w:hAnsi="Tahoma" w:cs="Tahoma"/>
      <w:sz w:val="16"/>
      <w:szCs w:val="16"/>
    </w:rPr>
  </w:style>
  <w:style w:type="paragraph" w:styleId="ListBullet4">
    <w:name w:val="List Bullet 4"/>
    <w:basedOn w:val="Normal"/>
    <w:rsid w:val="008046A6"/>
    <w:pPr>
      <w:numPr>
        <w:numId w:val="98"/>
      </w:numPr>
      <w:spacing w:before="120"/>
    </w:pPr>
    <w:rPr>
      <w:szCs w:val="20"/>
    </w:rPr>
  </w:style>
  <w:style w:type="paragraph" w:styleId="ListBullet5">
    <w:name w:val="List Bullet 5"/>
    <w:basedOn w:val="Normal"/>
    <w:uiPriority w:val="99"/>
    <w:unhideWhenUsed/>
    <w:rsid w:val="008046A6"/>
    <w:pPr>
      <w:numPr>
        <w:numId w:val="99"/>
      </w:numPr>
      <w:spacing w:before="120"/>
    </w:pPr>
    <w:rPr>
      <w:szCs w:val="20"/>
    </w:rPr>
  </w:style>
  <w:style w:type="character" w:customStyle="1" w:styleId="TitleChar">
    <w:name w:val="Title Char"/>
    <w:link w:val="Title"/>
    <w:uiPriority w:val="10"/>
    <w:rsid w:val="00252FE1"/>
    <w:rPr>
      <w:rFonts w:ascii="Cambria" w:eastAsia="Times New Roman" w:hAnsi="Cambria" w:cs="Times New Roman"/>
      <w:color w:val="17365D"/>
      <w:spacing w:val="5"/>
      <w:kern w:val="28"/>
      <w:sz w:val="52"/>
      <w:szCs w:val="52"/>
    </w:rPr>
  </w:style>
  <w:style w:type="character" w:customStyle="1" w:styleId="ListBullet3Char">
    <w:name w:val="List Bullet 3 Char"/>
    <w:link w:val="ListBullet3"/>
    <w:rsid w:val="008046A6"/>
    <w:rPr>
      <w:rFonts w:ascii="Times New Roman" w:eastAsia="Times New Roman" w:hAnsi="Times New Roman" w:cs="Times New Roman"/>
      <w:sz w:val="24"/>
      <w:szCs w:val="20"/>
    </w:rPr>
  </w:style>
  <w:style w:type="paragraph" w:customStyle="1" w:styleId="ListBullet1">
    <w:name w:val="List Bullet 1"/>
    <w:basedOn w:val="ListBullet"/>
    <w:link w:val="ListBullet1Char"/>
    <w:qFormat/>
    <w:rsid w:val="008046A6"/>
  </w:style>
  <w:style w:type="character" w:customStyle="1" w:styleId="ListBullet2Char">
    <w:name w:val="List Bullet 2 Char"/>
    <w:link w:val="ListBullet2"/>
    <w:rsid w:val="008046A6"/>
    <w:rPr>
      <w:rFonts w:ascii="Times New Roman" w:eastAsia="Times New Roman" w:hAnsi="Times New Roman" w:cs="Times New Roman"/>
      <w:sz w:val="24"/>
      <w:szCs w:val="20"/>
    </w:rPr>
  </w:style>
  <w:style w:type="character" w:customStyle="1" w:styleId="ListBullet1Char">
    <w:name w:val="List Bullet 1 Char"/>
    <w:link w:val="ListBullet1"/>
    <w:rsid w:val="008046A6"/>
    <w:rPr>
      <w:rFonts w:ascii="Times New Roman" w:eastAsia="Times New Roman" w:hAnsi="Times New Roman" w:cs="Times New Roman"/>
      <w:sz w:val="24"/>
      <w:szCs w:val="20"/>
    </w:rPr>
  </w:style>
  <w:style w:type="character" w:customStyle="1" w:styleId="ListChar">
    <w:name w:val="List Char"/>
    <w:link w:val="List"/>
    <w:rsid w:val="008046A6"/>
    <w:rPr>
      <w:rFonts w:ascii="Times New Roman" w:eastAsia="Times New Roman" w:hAnsi="Times New Roman" w:cs="Times New Roman"/>
      <w:sz w:val="24"/>
      <w:szCs w:val="20"/>
    </w:rPr>
  </w:style>
  <w:style w:type="paragraph" w:customStyle="1" w:styleId="List1">
    <w:name w:val="List 1"/>
    <w:basedOn w:val="List"/>
    <w:link w:val="List1Char"/>
    <w:qFormat/>
    <w:rsid w:val="008046A6"/>
  </w:style>
  <w:style w:type="character" w:customStyle="1" w:styleId="List1Char">
    <w:name w:val="List 1 Char"/>
    <w:link w:val="List1"/>
    <w:rsid w:val="008046A6"/>
    <w:rPr>
      <w:rFonts w:ascii="Times New Roman" w:eastAsia="Times New Roman" w:hAnsi="Times New Roman" w:cs="Times New Roman"/>
      <w:sz w:val="24"/>
      <w:szCs w:val="20"/>
    </w:rPr>
  </w:style>
  <w:style w:type="character" w:customStyle="1" w:styleId="List2Char">
    <w:name w:val="List 2 Char"/>
    <w:link w:val="List2"/>
    <w:rsid w:val="008046A6"/>
    <w:rPr>
      <w:rFonts w:ascii="Times New Roman" w:eastAsia="Times New Roman" w:hAnsi="Times New Roman" w:cs="Times New Roman"/>
      <w:sz w:val="24"/>
      <w:szCs w:val="20"/>
    </w:rPr>
  </w:style>
  <w:style w:type="character" w:customStyle="1" w:styleId="List3Char">
    <w:name w:val="List 3 Char"/>
    <w:link w:val="List3"/>
    <w:rsid w:val="008046A6"/>
    <w:rPr>
      <w:rFonts w:ascii="Times New Roman" w:eastAsia="Times New Roman" w:hAnsi="Times New Roman" w:cs="Times New Roman"/>
      <w:sz w:val="24"/>
      <w:szCs w:val="20"/>
    </w:rPr>
  </w:style>
  <w:style w:type="paragraph" w:styleId="List4">
    <w:name w:val="List 4"/>
    <w:basedOn w:val="Normal"/>
    <w:uiPriority w:val="99"/>
    <w:unhideWhenUsed/>
    <w:rsid w:val="008046A6"/>
    <w:pPr>
      <w:spacing w:before="120"/>
      <w:ind w:left="1800" w:hanging="360"/>
    </w:pPr>
    <w:rPr>
      <w:szCs w:val="20"/>
    </w:rPr>
  </w:style>
  <w:style w:type="paragraph" w:styleId="List5">
    <w:name w:val="List 5"/>
    <w:basedOn w:val="Normal"/>
    <w:link w:val="List5Char"/>
    <w:rsid w:val="008046A6"/>
    <w:pPr>
      <w:spacing w:before="120"/>
      <w:ind w:left="1800" w:hanging="360"/>
    </w:pPr>
    <w:rPr>
      <w:szCs w:val="20"/>
    </w:rPr>
  </w:style>
  <w:style w:type="character" w:customStyle="1" w:styleId="List5Char">
    <w:name w:val="List 5 Char"/>
    <w:link w:val="List5"/>
    <w:rsid w:val="008046A6"/>
    <w:rPr>
      <w:rFonts w:ascii="Times New Roman" w:eastAsia="Times New Roman" w:hAnsi="Times New Roman" w:cs="Times New Roman"/>
      <w:sz w:val="24"/>
      <w:szCs w:val="20"/>
    </w:rPr>
  </w:style>
  <w:style w:type="character" w:customStyle="1" w:styleId="ListContinueChar">
    <w:name w:val="List Continue Char"/>
    <w:link w:val="ListContinue"/>
    <w:uiPriority w:val="99"/>
    <w:rsid w:val="008046A6"/>
    <w:rPr>
      <w:rFonts w:ascii="Times New Roman" w:eastAsia="Times New Roman" w:hAnsi="Times New Roman" w:cs="Times New Roman"/>
      <w:sz w:val="24"/>
      <w:szCs w:val="20"/>
    </w:rPr>
  </w:style>
  <w:style w:type="paragraph" w:customStyle="1" w:styleId="ListContinue1">
    <w:name w:val="List Continue 1"/>
    <w:basedOn w:val="ListContinue"/>
    <w:link w:val="ListContinue1Char"/>
    <w:qFormat/>
    <w:rsid w:val="008046A6"/>
  </w:style>
  <w:style w:type="character" w:customStyle="1" w:styleId="ListContinue1Char">
    <w:name w:val="List Continue 1 Char"/>
    <w:link w:val="ListContinue1"/>
    <w:rsid w:val="008046A6"/>
    <w:rPr>
      <w:rFonts w:ascii="Times New Roman" w:eastAsia="Times New Roman" w:hAnsi="Times New Roman" w:cs="Times New Roman"/>
      <w:sz w:val="24"/>
      <w:szCs w:val="20"/>
    </w:rPr>
  </w:style>
  <w:style w:type="character" w:customStyle="1" w:styleId="ListNumber2Char">
    <w:name w:val="List Number 2 Char"/>
    <w:link w:val="ListNumber2"/>
    <w:rsid w:val="008046A6"/>
    <w:rPr>
      <w:rFonts w:ascii="Times New Roman" w:eastAsia="Times New Roman" w:hAnsi="Times New Roman" w:cs="Times New Roman"/>
      <w:sz w:val="24"/>
      <w:szCs w:val="20"/>
    </w:rPr>
  </w:style>
  <w:style w:type="paragraph" w:customStyle="1" w:styleId="ListNumber1">
    <w:name w:val="List Number 1"/>
    <w:basedOn w:val="ListNumber"/>
    <w:link w:val="ListNumber1Char"/>
    <w:qFormat/>
    <w:rsid w:val="008046A6"/>
    <w:pPr>
      <w:contextualSpacing w:val="0"/>
    </w:pPr>
  </w:style>
  <w:style w:type="character" w:customStyle="1" w:styleId="ListNumber1Char">
    <w:name w:val="List Number 1 Char"/>
    <w:link w:val="ListNumber1"/>
    <w:rsid w:val="008046A6"/>
    <w:rPr>
      <w:rFonts w:ascii="Times New Roman" w:eastAsia="Times New Roman" w:hAnsi="Times New Roman" w:cs="Times New Roman"/>
      <w:sz w:val="24"/>
      <w:szCs w:val="20"/>
    </w:rPr>
  </w:style>
  <w:style w:type="paragraph" w:customStyle="1" w:styleId="AuthorInstructions">
    <w:name w:val="Author Instructions"/>
    <w:basedOn w:val="BodyText"/>
    <w:link w:val="AuthorInstructionsChar"/>
    <w:qFormat/>
    <w:rsid w:val="00252FE1"/>
    <w:rPr>
      <w:i/>
    </w:rPr>
  </w:style>
  <w:style w:type="character" w:customStyle="1" w:styleId="AuthorInstructionsChar">
    <w:name w:val="Author Instructions Char"/>
    <w:link w:val="AuthorInstructions"/>
    <w:rsid w:val="00252FE1"/>
    <w:rPr>
      <w:rFonts w:ascii="Times New Roman" w:eastAsia="Times New Roman" w:hAnsi="Times New Roman" w:cs="Times New Roman"/>
      <w:i/>
      <w:sz w:val="24"/>
      <w:szCs w:val="20"/>
    </w:rPr>
  </w:style>
  <w:style w:type="character" w:customStyle="1" w:styleId="BodyTextFirstIndentChar">
    <w:name w:val="Body Text First Indent Char"/>
    <w:basedOn w:val="BodyTextChar"/>
    <w:link w:val="BodyTextFirstIndent"/>
    <w:rsid w:val="00252FE1"/>
    <w:rPr>
      <w:rFonts w:ascii="Times New Roman" w:eastAsia="Times New Roman" w:hAnsi="Times New Roman" w:cs="Times New Roman"/>
      <w:sz w:val="24"/>
      <w:szCs w:val="20"/>
    </w:rPr>
  </w:style>
  <w:style w:type="paragraph" w:styleId="E-mailSignature">
    <w:name w:val="E-mail Signature"/>
    <w:basedOn w:val="Normal"/>
    <w:link w:val="E-mailSignatureChar"/>
    <w:rsid w:val="00252FE1"/>
  </w:style>
  <w:style w:type="character" w:customStyle="1" w:styleId="E-mailSignatureChar">
    <w:name w:val="E-mail Signature Char"/>
    <w:link w:val="E-mailSignature"/>
    <w:rsid w:val="00252FE1"/>
    <w:rPr>
      <w:rFonts w:ascii="Times New Roman" w:eastAsia="Times New Roman" w:hAnsi="Times New Roman" w:cs="Times New Roman"/>
      <w:sz w:val="24"/>
      <w:szCs w:val="20"/>
    </w:rPr>
  </w:style>
  <w:style w:type="paragraph" w:styleId="EndnoteText">
    <w:name w:val="endnote text"/>
    <w:basedOn w:val="Normal"/>
    <w:link w:val="EndnoteTextChar"/>
    <w:rsid w:val="00252FE1"/>
    <w:rPr>
      <w:sz w:val="20"/>
    </w:rPr>
  </w:style>
  <w:style w:type="character" w:customStyle="1" w:styleId="EndnoteTextChar">
    <w:name w:val="Endnote Text Char"/>
    <w:basedOn w:val="DefaultParagraphFont"/>
    <w:link w:val="EndnoteText"/>
    <w:rsid w:val="00252FE1"/>
    <w:rPr>
      <w:rFonts w:ascii="Times New Roman" w:eastAsia="Times New Roman" w:hAnsi="Times New Roman" w:cs="Times New Roman"/>
      <w:sz w:val="20"/>
      <w:szCs w:val="20"/>
    </w:rPr>
  </w:style>
  <w:style w:type="paragraph" w:styleId="EnvelopeAddress">
    <w:name w:val="envelope address"/>
    <w:basedOn w:val="Normal"/>
    <w:rsid w:val="00252FE1"/>
    <w:pPr>
      <w:framePr w:w="7920" w:h="1980" w:hRule="exact" w:hSpace="180" w:wrap="auto" w:hAnchor="page" w:xAlign="center" w:yAlign="bottom"/>
      <w:ind w:left="2880"/>
    </w:pPr>
    <w:rPr>
      <w:rFonts w:ascii="Cambria" w:hAnsi="Cambria"/>
    </w:rPr>
  </w:style>
  <w:style w:type="paragraph" w:styleId="EnvelopeReturn">
    <w:name w:val="envelope return"/>
    <w:basedOn w:val="Normal"/>
    <w:rsid w:val="00252FE1"/>
    <w:rPr>
      <w:rFonts w:ascii="Cambria" w:hAnsi="Cambria"/>
      <w:sz w:val="20"/>
    </w:rPr>
  </w:style>
  <w:style w:type="paragraph" w:styleId="HTMLAddress">
    <w:name w:val="HTML Address"/>
    <w:basedOn w:val="Normal"/>
    <w:link w:val="HTMLAddressChar"/>
    <w:rsid w:val="00252FE1"/>
    <w:rPr>
      <w:i/>
      <w:iCs/>
    </w:rPr>
  </w:style>
  <w:style w:type="character" w:customStyle="1" w:styleId="HTMLAddressChar">
    <w:name w:val="HTML Address Char"/>
    <w:link w:val="HTMLAddress"/>
    <w:rsid w:val="00252FE1"/>
    <w:rPr>
      <w:rFonts w:ascii="Times New Roman" w:eastAsia="Times New Roman" w:hAnsi="Times New Roman" w:cs="Times New Roman"/>
      <w:i/>
      <w:iCs/>
      <w:sz w:val="24"/>
      <w:szCs w:val="20"/>
    </w:rPr>
  </w:style>
  <w:style w:type="paragraph" w:styleId="HTMLPreformatted">
    <w:name w:val="HTML Preformatted"/>
    <w:basedOn w:val="Normal"/>
    <w:link w:val="HTMLPreformattedChar"/>
    <w:rsid w:val="00252FE1"/>
    <w:rPr>
      <w:rFonts w:ascii="Courier New" w:hAnsi="Courier New" w:cs="Courier New"/>
      <w:sz w:val="20"/>
    </w:rPr>
  </w:style>
  <w:style w:type="character" w:customStyle="1" w:styleId="HTMLPreformattedChar">
    <w:name w:val="HTML Preformatted Char"/>
    <w:link w:val="HTMLPreformatted"/>
    <w:rsid w:val="00252FE1"/>
    <w:rPr>
      <w:rFonts w:ascii="Courier New" w:eastAsia="Times New Roman" w:hAnsi="Courier New" w:cs="Courier New"/>
      <w:sz w:val="20"/>
      <w:szCs w:val="20"/>
    </w:rPr>
  </w:style>
  <w:style w:type="paragraph" w:styleId="Index1">
    <w:name w:val="index 1"/>
    <w:basedOn w:val="Normal"/>
    <w:next w:val="Normal"/>
    <w:autoRedefine/>
    <w:rsid w:val="00252FE1"/>
    <w:pPr>
      <w:ind w:left="240" w:hanging="240"/>
    </w:pPr>
  </w:style>
  <w:style w:type="paragraph" w:styleId="Index2">
    <w:name w:val="index 2"/>
    <w:basedOn w:val="Normal"/>
    <w:next w:val="Normal"/>
    <w:autoRedefine/>
    <w:rsid w:val="00252FE1"/>
    <w:pPr>
      <w:ind w:left="480" w:hanging="240"/>
    </w:pPr>
  </w:style>
  <w:style w:type="paragraph" w:styleId="Index3">
    <w:name w:val="index 3"/>
    <w:basedOn w:val="Normal"/>
    <w:next w:val="Normal"/>
    <w:autoRedefine/>
    <w:rsid w:val="00252FE1"/>
    <w:pPr>
      <w:ind w:left="720" w:hanging="240"/>
    </w:pPr>
  </w:style>
  <w:style w:type="paragraph" w:styleId="Index4">
    <w:name w:val="index 4"/>
    <w:basedOn w:val="Normal"/>
    <w:next w:val="Normal"/>
    <w:autoRedefine/>
    <w:rsid w:val="00252FE1"/>
    <w:pPr>
      <w:ind w:left="960" w:hanging="240"/>
    </w:pPr>
  </w:style>
  <w:style w:type="paragraph" w:styleId="Index5">
    <w:name w:val="index 5"/>
    <w:basedOn w:val="Normal"/>
    <w:next w:val="Normal"/>
    <w:autoRedefine/>
    <w:rsid w:val="00252FE1"/>
    <w:pPr>
      <w:ind w:left="1200" w:hanging="240"/>
    </w:pPr>
  </w:style>
  <w:style w:type="paragraph" w:styleId="Index6">
    <w:name w:val="index 6"/>
    <w:basedOn w:val="Normal"/>
    <w:next w:val="Normal"/>
    <w:autoRedefine/>
    <w:rsid w:val="00252FE1"/>
    <w:pPr>
      <w:ind w:left="1440" w:hanging="240"/>
    </w:pPr>
  </w:style>
  <w:style w:type="paragraph" w:styleId="Index7">
    <w:name w:val="index 7"/>
    <w:basedOn w:val="Normal"/>
    <w:next w:val="Normal"/>
    <w:autoRedefine/>
    <w:rsid w:val="00252FE1"/>
    <w:pPr>
      <w:ind w:left="1680" w:hanging="240"/>
    </w:pPr>
  </w:style>
  <w:style w:type="paragraph" w:styleId="Index8">
    <w:name w:val="index 8"/>
    <w:basedOn w:val="Normal"/>
    <w:next w:val="Normal"/>
    <w:autoRedefine/>
    <w:rsid w:val="00252FE1"/>
    <w:pPr>
      <w:ind w:left="1920" w:hanging="240"/>
    </w:pPr>
  </w:style>
  <w:style w:type="paragraph" w:styleId="Index9">
    <w:name w:val="index 9"/>
    <w:basedOn w:val="Normal"/>
    <w:next w:val="Normal"/>
    <w:autoRedefine/>
    <w:rsid w:val="00252FE1"/>
    <w:pPr>
      <w:ind w:left="2160" w:hanging="240"/>
    </w:pPr>
  </w:style>
  <w:style w:type="paragraph" w:styleId="IndexHeading">
    <w:name w:val="index heading"/>
    <w:basedOn w:val="Normal"/>
    <w:next w:val="Index1"/>
    <w:rsid w:val="00252FE1"/>
    <w:rPr>
      <w:rFonts w:ascii="Cambria" w:hAnsi="Cambria"/>
      <w:b/>
      <w:bCs/>
    </w:rPr>
  </w:style>
  <w:style w:type="paragraph" w:styleId="IntenseQuote">
    <w:name w:val="Intense Quote"/>
    <w:basedOn w:val="Normal"/>
    <w:next w:val="Normal"/>
    <w:link w:val="IntenseQuoteChar"/>
    <w:uiPriority w:val="30"/>
    <w:qFormat/>
    <w:rsid w:val="00252FE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52FE1"/>
    <w:rPr>
      <w:rFonts w:ascii="Times New Roman" w:eastAsia="Times New Roman" w:hAnsi="Times New Roman" w:cs="Times New Roman"/>
      <w:b/>
      <w:bCs/>
      <w:i/>
      <w:iCs/>
      <w:color w:val="4F81BD"/>
      <w:sz w:val="24"/>
      <w:szCs w:val="20"/>
    </w:rPr>
  </w:style>
  <w:style w:type="paragraph" w:styleId="ListParagraph">
    <w:name w:val="List Paragraph"/>
    <w:basedOn w:val="Normal"/>
    <w:uiPriority w:val="34"/>
    <w:qFormat/>
    <w:rsid w:val="008046A6"/>
    <w:pPr>
      <w:spacing w:before="120"/>
      <w:ind w:left="720"/>
    </w:pPr>
    <w:rPr>
      <w:szCs w:val="20"/>
    </w:rPr>
  </w:style>
  <w:style w:type="paragraph" w:styleId="MacroText">
    <w:name w:val="macro"/>
    <w:link w:val="MacroTextChar"/>
    <w:rsid w:val="00252FE1"/>
    <w:pPr>
      <w:tabs>
        <w:tab w:val="left" w:pos="480"/>
        <w:tab w:val="left" w:pos="960"/>
        <w:tab w:val="left" w:pos="1440"/>
        <w:tab w:val="left" w:pos="1920"/>
        <w:tab w:val="left" w:pos="2400"/>
        <w:tab w:val="left" w:pos="2880"/>
        <w:tab w:val="left" w:pos="3360"/>
        <w:tab w:val="left" w:pos="3840"/>
        <w:tab w:val="left" w:pos="4320"/>
      </w:tabs>
      <w:spacing w:before="120" w:after="0" w:line="240" w:lineRule="auto"/>
    </w:pPr>
    <w:rPr>
      <w:rFonts w:ascii="Courier New" w:eastAsia="Times New Roman" w:hAnsi="Courier New" w:cs="Courier New"/>
      <w:sz w:val="20"/>
      <w:szCs w:val="20"/>
    </w:rPr>
  </w:style>
  <w:style w:type="character" w:customStyle="1" w:styleId="MacroTextChar">
    <w:name w:val="Macro Text Char"/>
    <w:link w:val="MacroText"/>
    <w:rsid w:val="00252FE1"/>
    <w:rPr>
      <w:rFonts w:ascii="Courier New" w:eastAsia="Times New Roman" w:hAnsi="Courier New" w:cs="Courier New"/>
      <w:sz w:val="20"/>
      <w:szCs w:val="20"/>
    </w:rPr>
  </w:style>
  <w:style w:type="paragraph" w:styleId="MessageHeader">
    <w:name w:val="Message Header"/>
    <w:basedOn w:val="Normal"/>
    <w:link w:val="MessageHeaderChar"/>
    <w:rsid w:val="00252FE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252FE1"/>
    <w:rPr>
      <w:rFonts w:ascii="Cambria" w:eastAsia="Times New Roman" w:hAnsi="Cambria" w:cs="Times New Roman"/>
      <w:sz w:val="24"/>
      <w:szCs w:val="24"/>
      <w:shd w:val="pct20" w:color="auto" w:fill="auto"/>
    </w:rPr>
  </w:style>
  <w:style w:type="paragraph" w:styleId="NoSpacing">
    <w:name w:val="No Spacing"/>
    <w:uiPriority w:val="1"/>
    <w:qFormat/>
    <w:rsid w:val="00252FE1"/>
    <w:pPr>
      <w:spacing w:after="0" w:line="240" w:lineRule="auto"/>
    </w:pPr>
    <w:rPr>
      <w:rFonts w:ascii="Times New Roman" w:eastAsia="Times New Roman" w:hAnsi="Times New Roman" w:cs="Times New Roman"/>
      <w:sz w:val="24"/>
      <w:szCs w:val="20"/>
    </w:rPr>
  </w:style>
  <w:style w:type="paragraph" w:styleId="NormalWeb">
    <w:name w:val="Normal (Web)"/>
    <w:basedOn w:val="Normal"/>
    <w:uiPriority w:val="99"/>
    <w:rsid w:val="00252FE1"/>
  </w:style>
  <w:style w:type="paragraph" w:styleId="NormalIndent">
    <w:name w:val="Normal Indent"/>
    <w:basedOn w:val="Normal"/>
    <w:rsid w:val="00252FE1"/>
    <w:pPr>
      <w:ind w:left="720"/>
    </w:pPr>
  </w:style>
  <w:style w:type="paragraph" w:styleId="NoteHeading">
    <w:name w:val="Note Heading"/>
    <w:basedOn w:val="Normal"/>
    <w:next w:val="Normal"/>
    <w:link w:val="NoteHeadingChar"/>
    <w:rsid w:val="00252FE1"/>
  </w:style>
  <w:style w:type="character" w:customStyle="1" w:styleId="NoteHeadingChar">
    <w:name w:val="Note Heading Char"/>
    <w:link w:val="NoteHeading"/>
    <w:rsid w:val="00252FE1"/>
    <w:rPr>
      <w:rFonts w:ascii="Times New Roman" w:eastAsia="Times New Roman" w:hAnsi="Times New Roman" w:cs="Times New Roman"/>
      <w:sz w:val="24"/>
      <w:szCs w:val="20"/>
    </w:rPr>
  </w:style>
  <w:style w:type="paragraph" w:styleId="Quote">
    <w:name w:val="Quote"/>
    <w:basedOn w:val="Normal"/>
    <w:next w:val="Normal"/>
    <w:link w:val="QuoteChar"/>
    <w:uiPriority w:val="29"/>
    <w:qFormat/>
    <w:rsid w:val="00252FE1"/>
    <w:rPr>
      <w:i/>
      <w:iCs/>
      <w:color w:val="000000"/>
    </w:rPr>
  </w:style>
  <w:style w:type="character" w:customStyle="1" w:styleId="QuoteChar">
    <w:name w:val="Quote Char"/>
    <w:link w:val="Quote"/>
    <w:uiPriority w:val="29"/>
    <w:rsid w:val="00252FE1"/>
    <w:rPr>
      <w:rFonts w:ascii="Times New Roman" w:eastAsia="Times New Roman" w:hAnsi="Times New Roman" w:cs="Times New Roman"/>
      <w:i/>
      <w:iCs/>
      <w:color w:val="000000"/>
      <w:sz w:val="24"/>
      <w:szCs w:val="20"/>
    </w:rPr>
  </w:style>
  <w:style w:type="paragraph" w:styleId="Salutation">
    <w:name w:val="Salutation"/>
    <w:basedOn w:val="Normal"/>
    <w:next w:val="Normal"/>
    <w:link w:val="SalutationChar"/>
    <w:rsid w:val="00252FE1"/>
  </w:style>
  <w:style w:type="character" w:customStyle="1" w:styleId="SalutationChar">
    <w:name w:val="Salutation Char"/>
    <w:link w:val="Salutation"/>
    <w:rsid w:val="00252FE1"/>
    <w:rPr>
      <w:rFonts w:ascii="Times New Roman" w:eastAsia="Times New Roman" w:hAnsi="Times New Roman" w:cs="Times New Roman"/>
      <w:sz w:val="24"/>
      <w:szCs w:val="20"/>
    </w:rPr>
  </w:style>
  <w:style w:type="paragraph" w:styleId="Signature">
    <w:name w:val="Signature"/>
    <w:basedOn w:val="Normal"/>
    <w:link w:val="SignatureChar"/>
    <w:rsid w:val="00252FE1"/>
    <w:pPr>
      <w:ind w:left="4320"/>
    </w:pPr>
  </w:style>
  <w:style w:type="character" w:customStyle="1" w:styleId="SignatureChar">
    <w:name w:val="Signature Char"/>
    <w:link w:val="Signature"/>
    <w:rsid w:val="00252FE1"/>
    <w:rPr>
      <w:rFonts w:ascii="Times New Roman" w:eastAsia="Times New Roman" w:hAnsi="Times New Roman" w:cs="Times New Roman"/>
      <w:sz w:val="24"/>
      <w:szCs w:val="20"/>
    </w:rPr>
  </w:style>
  <w:style w:type="paragraph" w:styleId="Subtitle">
    <w:name w:val="Subtitle"/>
    <w:basedOn w:val="Normal"/>
    <w:next w:val="Normal"/>
    <w:link w:val="SubtitleChar"/>
    <w:qFormat/>
    <w:rsid w:val="00252FE1"/>
    <w:pPr>
      <w:spacing w:after="60"/>
      <w:jc w:val="center"/>
      <w:outlineLvl w:val="1"/>
    </w:pPr>
    <w:rPr>
      <w:rFonts w:ascii="Cambria" w:hAnsi="Cambria"/>
    </w:rPr>
  </w:style>
  <w:style w:type="character" w:customStyle="1" w:styleId="SubtitleChar">
    <w:name w:val="Subtitle Char"/>
    <w:link w:val="Subtitle"/>
    <w:rsid w:val="00252FE1"/>
    <w:rPr>
      <w:rFonts w:ascii="Cambria" w:eastAsia="Times New Roman" w:hAnsi="Cambria" w:cs="Times New Roman"/>
      <w:sz w:val="24"/>
      <w:szCs w:val="24"/>
    </w:rPr>
  </w:style>
  <w:style w:type="paragraph" w:styleId="TOAHeading">
    <w:name w:val="toa heading"/>
    <w:basedOn w:val="Normal"/>
    <w:next w:val="Normal"/>
    <w:rsid w:val="00252FE1"/>
    <w:rPr>
      <w:rFonts w:ascii="Cambria" w:hAnsi="Cambria"/>
      <w:b/>
      <w:bCs/>
    </w:rPr>
  </w:style>
  <w:style w:type="character" w:customStyle="1" w:styleId="NoteChar">
    <w:name w:val="Note Char"/>
    <w:link w:val="Note"/>
    <w:locked/>
    <w:rsid w:val="00252FE1"/>
    <w:rPr>
      <w:rFonts w:ascii="Times New Roman" w:eastAsia="Times New Roman" w:hAnsi="Times New Roman" w:cs="Times New Roman"/>
      <w:sz w:val="18"/>
      <w:szCs w:val="20"/>
    </w:rPr>
  </w:style>
  <w:style w:type="character" w:customStyle="1" w:styleId="Heading5Char">
    <w:name w:val="Heading 5 Char"/>
    <w:basedOn w:val="DefaultParagraphFont"/>
    <w:link w:val="Heading5"/>
    <w:rsid w:val="00252FE1"/>
    <w:rPr>
      <w:rFonts w:ascii="Arial" w:eastAsia="Times New Roman" w:hAnsi="Arial" w:cs="Times New Roman"/>
      <w:b/>
      <w:noProof/>
      <w:kern w:val="28"/>
      <w:sz w:val="24"/>
      <w:szCs w:val="20"/>
    </w:rPr>
  </w:style>
  <w:style w:type="character" w:customStyle="1" w:styleId="SHALL">
    <w:name w:val="SHALL"/>
    <w:basedOn w:val="DefaultParagraphFont"/>
    <w:uiPriority w:val="1"/>
    <w:qFormat/>
    <w:rsid w:val="00252FE1"/>
    <w:rPr>
      <w:rFonts w:ascii="Arial Narrow" w:hAnsi="Arial Narrow"/>
      <w:b/>
      <w:caps/>
      <w:sz w:val="20"/>
    </w:rPr>
  </w:style>
  <w:style w:type="paragraph" w:customStyle="1" w:styleId="TableLabel">
    <w:name w:val="Table Label"/>
    <w:basedOn w:val="TableEntry"/>
    <w:rsid w:val="00252FE1"/>
    <w:pPr>
      <w:keepNext/>
      <w:overflowPunct w:val="0"/>
      <w:autoSpaceDE w:val="0"/>
      <w:ind w:left="0" w:right="0"/>
      <w:jc w:val="center"/>
      <w:textAlignment w:val="baseline"/>
    </w:pPr>
    <w:rPr>
      <w:rFonts w:ascii="Helvetica" w:hAnsi="Helvetica"/>
      <w:b/>
      <w:sz w:val="20"/>
    </w:rPr>
  </w:style>
  <w:style w:type="paragraph" w:customStyle="1" w:styleId="Default">
    <w:name w:val="Default"/>
    <w:rsid w:val="00252FE1"/>
    <w:pPr>
      <w:suppressAutoHyphens/>
      <w:autoSpaceDE w:val="0"/>
      <w:spacing w:after="0" w:line="240" w:lineRule="auto"/>
    </w:pPr>
    <w:rPr>
      <w:rFonts w:ascii="Times New Roman" w:eastAsia="Arial" w:hAnsi="Times New Roman" w:cs="Times New Roman"/>
      <w:color w:val="000000"/>
      <w:sz w:val="24"/>
      <w:szCs w:val="24"/>
      <w:lang w:eastAsia="ar-SA"/>
    </w:rPr>
  </w:style>
  <w:style w:type="paragraph" w:customStyle="1" w:styleId="BodyText14ptBoldCenteredKernat14pt">
    <w:name w:val="Body Text 14 pt Bold Centered Kern at 14 pt"/>
    <w:basedOn w:val="BodyText"/>
    <w:rsid w:val="00252FE1"/>
    <w:pPr>
      <w:jc w:val="center"/>
    </w:pPr>
    <w:rPr>
      <w:b/>
      <w:bCs/>
      <w:kern w:val="28"/>
      <w:sz w:val="28"/>
    </w:rPr>
  </w:style>
  <w:style w:type="paragraph" w:customStyle="1" w:styleId="BodyText22ptBoldCenteredKernat14pt">
    <w:name w:val="Body Text 22 pt Bold Centered Kern at 14 pt"/>
    <w:basedOn w:val="BodyText"/>
    <w:rsid w:val="00252FE1"/>
    <w:pPr>
      <w:jc w:val="center"/>
    </w:pPr>
    <w:rPr>
      <w:b/>
      <w:bCs/>
      <w:kern w:val="28"/>
      <w:sz w:val="44"/>
    </w:rPr>
  </w:style>
  <w:style w:type="character" w:customStyle="1" w:styleId="Heading1Char">
    <w:name w:val="Heading 1 Char"/>
    <w:basedOn w:val="DefaultParagraphFont"/>
    <w:link w:val="Heading1"/>
    <w:rsid w:val="00721842"/>
    <w:rPr>
      <w:rFonts w:ascii="Arial" w:eastAsia="Times New Roman" w:hAnsi="Arial" w:cs="Times New Roman"/>
      <w:b/>
      <w:noProof/>
      <w:kern w:val="28"/>
      <w:sz w:val="28"/>
      <w:szCs w:val="20"/>
    </w:rPr>
  </w:style>
  <w:style w:type="character" w:customStyle="1" w:styleId="Heading3Char">
    <w:name w:val="Heading 3 Char"/>
    <w:basedOn w:val="DefaultParagraphFont"/>
    <w:link w:val="Heading3"/>
    <w:rsid w:val="00721842"/>
    <w:rPr>
      <w:rFonts w:ascii="Arial" w:eastAsia="Times New Roman" w:hAnsi="Arial" w:cs="Times New Roman"/>
      <w:b/>
      <w:noProof/>
      <w:kern w:val="28"/>
      <w:sz w:val="24"/>
      <w:szCs w:val="20"/>
    </w:rPr>
  </w:style>
  <w:style w:type="character" w:customStyle="1" w:styleId="Heading4Char">
    <w:name w:val="Heading 4 Char"/>
    <w:basedOn w:val="DefaultParagraphFont"/>
    <w:link w:val="Heading4"/>
    <w:rsid w:val="00721842"/>
    <w:rPr>
      <w:rFonts w:ascii="Arial" w:eastAsia="Times New Roman" w:hAnsi="Arial" w:cs="Times New Roman"/>
      <w:b/>
      <w:noProof/>
      <w:kern w:val="28"/>
      <w:sz w:val="24"/>
      <w:szCs w:val="20"/>
    </w:rPr>
  </w:style>
  <w:style w:type="character" w:customStyle="1" w:styleId="Heading6Char">
    <w:name w:val="Heading 6 Char"/>
    <w:basedOn w:val="DefaultParagraphFont"/>
    <w:link w:val="Heading6"/>
    <w:rsid w:val="00721842"/>
    <w:rPr>
      <w:rFonts w:ascii="Arial" w:eastAsia="Times New Roman" w:hAnsi="Arial" w:cs="Times New Roman"/>
      <w:b/>
      <w:noProof/>
      <w:kern w:val="28"/>
      <w:sz w:val="24"/>
      <w:szCs w:val="20"/>
    </w:rPr>
  </w:style>
  <w:style w:type="character" w:customStyle="1" w:styleId="Heading7Char">
    <w:name w:val="Heading 7 Char"/>
    <w:basedOn w:val="DefaultParagraphFont"/>
    <w:link w:val="Heading7"/>
    <w:rsid w:val="00721842"/>
    <w:rPr>
      <w:rFonts w:ascii="Arial" w:eastAsia="Times New Roman" w:hAnsi="Arial" w:cs="Times New Roman"/>
      <w:b/>
      <w:noProof/>
      <w:kern w:val="28"/>
      <w:sz w:val="24"/>
      <w:szCs w:val="20"/>
    </w:rPr>
  </w:style>
  <w:style w:type="character" w:customStyle="1" w:styleId="Heading8Char">
    <w:name w:val="Heading 8 Char"/>
    <w:basedOn w:val="DefaultParagraphFont"/>
    <w:link w:val="Heading8"/>
    <w:rsid w:val="00721842"/>
    <w:rPr>
      <w:rFonts w:ascii="Arial" w:eastAsia="Times New Roman" w:hAnsi="Arial" w:cs="Times New Roman"/>
      <w:b/>
      <w:noProof/>
      <w:kern w:val="28"/>
      <w:sz w:val="24"/>
      <w:szCs w:val="20"/>
    </w:rPr>
  </w:style>
  <w:style w:type="character" w:customStyle="1" w:styleId="Heading9Char">
    <w:name w:val="Heading 9 Char"/>
    <w:basedOn w:val="DefaultParagraphFont"/>
    <w:link w:val="Heading9"/>
    <w:rsid w:val="00721842"/>
    <w:rPr>
      <w:rFonts w:ascii="Arial" w:eastAsia="Times New Roman" w:hAnsi="Arial" w:cs="Times New Roman"/>
      <w:b/>
      <w:noProof/>
      <w:kern w:val="28"/>
      <w:sz w:val="24"/>
      <w:szCs w:val="20"/>
    </w:rPr>
  </w:style>
  <w:style w:type="character" w:styleId="Strong">
    <w:name w:val="Strong"/>
    <w:uiPriority w:val="22"/>
    <w:qFormat/>
    <w:rsid w:val="00721842"/>
    <w:rPr>
      <w:b/>
      <w:bCs/>
    </w:rPr>
  </w:style>
  <w:style w:type="character" w:styleId="Emphasis">
    <w:name w:val="Emphasis"/>
    <w:uiPriority w:val="20"/>
    <w:qFormat/>
    <w:rsid w:val="00721842"/>
    <w:rPr>
      <w:b/>
      <w:bCs/>
      <w:i/>
      <w:iCs/>
      <w:spacing w:val="10"/>
      <w:bdr w:val="none" w:sz="0" w:space="0" w:color="auto"/>
      <w:shd w:val="clear" w:color="auto" w:fill="auto"/>
    </w:rPr>
  </w:style>
  <w:style w:type="character" w:styleId="SubtleEmphasis">
    <w:name w:val="Subtle Emphasis"/>
    <w:uiPriority w:val="19"/>
    <w:qFormat/>
    <w:rsid w:val="00721842"/>
    <w:rPr>
      <w:i/>
      <w:iCs/>
    </w:rPr>
  </w:style>
  <w:style w:type="character" w:styleId="IntenseEmphasis">
    <w:name w:val="Intense Emphasis"/>
    <w:uiPriority w:val="21"/>
    <w:qFormat/>
    <w:rsid w:val="00721842"/>
    <w:rPr>
      <w:b/>
      <w:bCs/>
    </w:rPr>
  </w:style>
  <w:style w:type="character" w:styleId="IntenseReference">
    <w:name w:val="Intense Reference"/>
    <w:uiPriority w:val="32"/>
    <w:qFormat/>
    <w:rsid w:val="00721842"/>
    <w:rPr>
      <w:smallCaps/>
      <w:spacing w:val="5"/>
      <w:u w:val="single"/>
    </w:rPr>
  </w:style>
  <w:style w:type="paragraph" w:styleId="TOC2">
    <w:name w:val="toc 2"/>
    <w:basedOn w:val="TOC1"/>
    <w:next w:val="Normal"/>
    <w:uiPriority w:val="39"/>
    <w:rsid w:val="00252FE1"/>
    <w:pPr>
      <w:tabs>
        <w:tab w:val="clear" w:pos="9346"/>
        <w:tab w:val="right" w:leader="dot" w:pos="9350"/>
      </w:tabs>
      <w:ind w:left="720" w:hanging="432"/>
    </w:pPr>
  </w:style>
  <w:style w:type="paragraph" w:styleId="BodyText">
    <w:name w:val="Body Text"/>
    <w:link w:val="BodyTextChar"/>
    <w:qFormat/>
    <w:rsid w:val="00252FE1"/>
    <w:pPr>
      <w:spacing w:before="120" w:after="0" w:line="240" w:lineRule="auto"/>
    </w:pPr>
    <w:rPr>
      <w:rFonts w:ascii="Times New Roman" w:eastAsia="Times New Roman" w:hAnsi="Times New Roman" w:cs="Times New Roman"/>
      <w:sz w:val="24"/>
      <w:szCs w:val="20"/>
    </w:rPr>
  </w:style>
  <w:style w:type="paragraph" w:styleId="BodyTextIndent">
    <w:name w:val="Body Text Indent"/>
    <w:basedOn w:val="Normal"/>
    <w:link w:val="BodyTextIndentChar"/>
    <w:semiHidden/>
    <w:unhideWhenUsed/>
    <w:rsid w:val="00E32518"/>
    <w:pPr>
      <w:spacing w:after="120"/>
      <w:ind w:left="360"/>
    </w:pPr>
  </w:style>
  <w:style w:type="character" w:customStyle="1" w:styleId="BodyTextIndentChar">
    <w:name w:val="Body Text Indent Char"/>
    <w:basedOn w:val="DefaultParagraphFont"/>
    <w:link w:val="BodyTextIndent"/>
    <w:semiHidden/>
    <w:rsid w:val="00E32518"/>
    <w:rPr>
      <w:rFonts w:ascii="Times New Roman" w:eastAsia="Times New Roman" w:hAnsi="Times New Roman" w:cs="Times New Roman"/>
      <w:sz w:val="24"/>
      <w:szCs w:val="20"/>
    </w:rPr>
  </w:style>
  <w:style w:type="character" w:customStyle="1" w:styleId="FootnoteTextChar">
    <w:name w:val="Footnote Text Char"/>
    <w:link w:val="FootnoteText"/>
    <w:semiHidden/>
    <w:rsid w:val="00B2142C"/>
    <w:rPr>
      <w:rFonts w:ascii="Times New Roman" w:eastAsia="Times New Roman" w:hAnsi="Times New Roman" w:cs="Times New Roman"/>
      <w:sz w:val="20"/>
      <w:szCs w:val="20"/>
    </w:rPr>
  </w:style>
  <w:style w:type="character" w:customStyle="1" w:styleId="TableTitleChar1">
    <w:name w:val="Table Title Char1"/>
    <w:link w:val="TableTitle"/>
    <w:uiPriority w:val="99"/>
    <w:locked/>
    <w:rsid w:val="00F313FA"/>
    <w:rPr>
      <w:rFonts w:ascii="Arial" w:eastAsia="Times New Roman" w:hAnsi="Arial" w:cs="Times New Roman"/>
      <w:b/>
      <w:szCs w:val="20"/>
    </w:rPr>
  </w:style>
  <w:style w:type="character" w:styleId="UnresolvedMention">
    <w:name w:val="Unresolved Mention"/>
    <w:basedOn w:val="DefaultParagraphFont"/>
    <w:uiPriority w:val="99"/>
    <w:semiHidden/>
    <w:unhideWhenUsed/>
    <w:rsid w:val="00336229"/>
    <w:rPr>
      <w:color w:val="605E5C"/>
      <w:shd w:val="clear" w:color="auto" w:fill="E1DFDD"/>
    </w:rPr>
  </w:style>
  <w:style w:type="character" w:customStyle="1" w:styleId="EditorInstructionsChar">
    <w:name w:val="Editor Instructions Char"/>
    <w:link w:val="EditorInstructions"/>
    <w:locked/>
    <w:rsid w:val="00F51AEF"/>
    <w:rPr>
      <w:rFonts w:ascii="Times New Roman" w:eastAsia="Times New Roman" w:hAnsi="Times New Roman" w:cs="Times New Roman"/>
      <w:i/>
      <w:i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575">
      <w:bodyDiv w:val="1"/>
      <w:marLeft w:val="0"/>
      <w:marRight w:val="0"/>
      <w:marTop w:val="0"/>
      <w:marBottom w:val="0"/>
      <w:divBdr>
        <w:top w:val="none" w:sz="0" w:space="0" w:color="auto"/>
        <w:left w:val="none" w:sz="0" w:space="0" w:color="auto"/>
        <w:bottom w:val="none" w:sz="0" w:space="0" w:color="auto"/>
        <w:right w:val="none" w:sz="0" w:space="0" w:color="auto"/>
      </w:divBdr>
    </w:div>
    <w:div w:id="521092206">
      <w:bodyDiv w:val="1"/>
      <w:marLeft w:val="0"/>
      <w:marRight w:val="0"/>
      <w:marTop w:val="0"/>
      <w:marBottom w:val="0"/>
      <w:divBdr>
        <w:top w:val="none" w:sz="0" w:space="0" w:color="auto"/>
        <w:left w:val="none" w:sz="0" w:space="0" w:color="auto"/>
        <w:bottom w:val="none" w:sz="0" w:space="0" w:color="auto"/>
        <w:right w:val="none" w:sz="0" w:space="0" w:color="auto"/>
      </w:divBdr>
      <w:divsChild>
        <w:div w:id="9719853">
          <w:marLeft w:val="-108"/>
          <w:marRight w:val="0"/>
          <w:marTop w:val="0"/>
          <w:marBottom w:val="0"/>
          <w:divBdr>
            <w:top w:val="none" w:sz="0" w:space="0" w:color="auto"/>
            <w:left w:val="none" w:sz="0" w:space="0" w:color="auto"/>
            <w:bottom w:val="none" w:sz="0" w:space="0" w:color="auto"/>
            <w:right w:val="none" w:sz="0" w:space="0" w:color="auto"/>
          </w:divBdr>
        </w:div>
        <w:div w:id="1593775331">
          <w:marLeft w:val="-108"/>
          <w:marRight w:val="0"/>
          <w:marTop w:val="0"/>
          <w:marBottom w:val="0"/>
          <w:divBdr>
            <w:top w:val="none" w:sz="0" w:space="0" w:color="auto"/>
            <w:left w:val="none" w:sz="0" w:space="0" w:color="auto"/>
            <w:bottom w:val="none" w:sz="0" w:space="0" w:color="auto"/>
            <w:right w:val="none" w:sz="0" w:space="0" w:color="auto"/>
          </w:divBdr>
        </w:div>
        <w:div w:id="934245290">
          <w:marLeft w:val="-108"/>
          <w:marRight w:val="0"/>
          <w:marTop w:val="0"/>
          <w:marBottom w:val="0"/>
          <w:divBdr>
            <w:top w:val="none" w:sz="0" w:space="0" w:color="auto"/>
            <w:left w:val="none" w:sz="0" w:space="0" w:color="auto"/>
            <w:bottom w:val="none" w:sz="0" w:space="0" w:color="auto"/>
            <w:right w:val="none" w:sz="0" w:space="0" w:color="auto"/>
          </w:divBdr>
        </w:div>
      </w:divsChild>
    </w:div>
    <w:div w:id="927615276">
      <w:bodyDiv w:val="1"/>
      <w:marLeft w:val="0"/>
      <w:marRight w:val="0"/>
      <w:marTop w:val="0"/>
      <w:marBottom w:val="0"/>
      <w:divBdr>
        <w:top w:val="none" w:sz="0" w:space="0" w:color="auto"/>
        <w:left w:val="none" w:sz="0" w:space="0" w:color="auto"/>
        <w:bottom w:val="none" w:sz="0" w:space="0" w:color="auto"/>
        <w:right w:val="none" w:sz="0" w:space="0" w:color="auto"/>
      </w:divBdr>
    </w:div>
    <w:div w:id="1136292218">
      <w:bodyDiv w:val="1"/>
      <w:marLeft w:val="0"/>
      <w:marRight w:val="0"/>
      <w:marTop w:val="0"/>
      <w:marBottom w:val="0"/>
      <w:divBdr>
        <w:top w:val="none" w:sz="0" w:space="0" w:color="auto"/>
        <w:left w:val="none" w:sz="0" w:space="0" w:color="auto"/>
        <w:bottom w:val="none" w:sz="0" w:space="0" w:color="auto"/>
        <w:right w:val="none" w:sz="0" w:space="0" w:color="auto"/>
      </w:divBdr>
    </w:div>
    <w:div w:id="185657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ch-D.html" TargetMode="External"/><Relationship Id="rId21" Type="http://schemas.openxmlformats.org/officeDocument/2006/relationships/hyperlink" Target="https://profiles.ihe.net/GeneralIntro/index.html" TargetMode="External"/><Relationship Id="rId42" Type="http://schemas.openxmlformats.org/officeDocument/2006/relationships/package" Target="embeddings/Microsoft_Word_Document1.docx"/><Relationship Id="rId47" Type="http://schemas.openxmlformats.org/officeDocument/2006/relationships/hyperlink" Target="https://www.ihe.net/Technical_Framework/upload/IHE_ITI_White_Paper_XDS_Affinity_Domain_Template_TI_2008-12-02.pdf" TargetMode="External"/><Relationship Id="rId63" Type="http://schemas.openxmlformats.org/officeDocument/2006/relationships/hyperlink" Target="https://profiles.ihe.net/ITI/TF/Volume3/ch-4.2.html" TargetMode="External"/><Relationship Id="rId68" Type="http://schemas.openxmlformats.org/officeDocument/2006/relationships/hyperlink" Target="https://profiles.ihe.net/ITI/TF/Volume2/ch-W.html" TargetMode="External"/><Relationship Id="rId16" Type="http://schemas.openxmlformats.org/officeDocument/2006/relationships/hyperlink" Target="https://profiles.ihe.net/ITI/TF/index.html" TargetMode="External"/><Relationship Id="rId11" Type="http://schemas.openxmlformats.org/officeDocument/2006/relationships/hyperlink" Target="http://www.ihe.net/ITI_Public_Comments/" TargetMode="External"/><Relationship Id="rId32" Type="http://schemas.openxmlformats.org/officeDocument/2006/relationships/hyperlink" Target="http://ihe.net/Technical_Frameworks/" TargetMode="External"/><Relationship Id="rId37" Type="http://schemas.openxmlformats.org/officeDocument/2006/relationships/image" Target="media/image3.emf"/><Relationship Id="rId53" Type="http://schemas.openxmlformats.org/officeDocument/2006/relationships/hyperlink" Target="https://profiles.ihe.net/ITI/TF/Volume2/ITI-41.html" TargetMode="External"/><Relationship Id="rId58" Type="http://schemas.openxmlformats.org/officeDocument/2006/relationships/hyperlink" Target="https://profiles.ihe.net/ITI/TF/Volume2/ITI-41.html" TargetMode="External"/><Relationship Id="rId74" Type="http://schemas.openxmlformats.org/officeDocument/2006/relationships/hyperlink" Target="https://profiles.ihe.net/ITI/TF/Volume2/ch-V.html"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profiles.ihe.net/ITI/TF/Volume3/ch-4.3.html" TargetMode="External"/><Relationship Id="rId82" Type="http://schemas.openxmlformats.org/officeDocument/2006/relationships/fontTable" Target="fontTable.xml"/><Relationship Id="rId19" Type="http://schemas.openxmlformats.org/officeDocument/2006/relationships/hyperlink" Target="https://profiles.ihe.net/GeneralIntro/ch-10.html" TargetMode="External"/><Relationship Id="rId14" Type="http://schemas.openxmlformats.org/officeDocument/2006/relationships/hyperlink" Target="http://www.ihe.net/IHE_Process/" TargetMode="External"/><Relationship Id="rId22" Type="http://schemas.openxmlformats.org/officeDocument/2006/relationships/hyperlink" Target="https://profiles.ihe.net/GeneralIntro/ch-A.html" TargetMode="External"/><Relationship Id="rId27" Type="http://schemas.openxmlformats.org/officeDocument/2006/relationships/hyperlink" Target="https://profiles.ihe.net/ITI/TF/Volume1/index.html" TargetMode="External"/><Relationship Id="rId30" Type="http://schemas.openxmlformats.org/officeDocument/2006/relationships/hyperlink" Target="https://profiles.ihe.net/ITI/TF/Volume1/ch-20.html" TargetMode="External"/><Relationship Id="rId35" Type="http://schemas.openxmlformats.org/officeDocument/2006/relationships/hyperlink" Target="https://profiles.ihe.net/ITI/TF/Volume1/ch-9.html" TargetMode="External"/><Relationship Id="rId43" Type="http://schemas.openxmlformats.org/officeDocument/2006/relationships/hyperlink" Target="https://profiles.ihe.net/ITI/TF/Volume1/ch-E.html" TargetMode="External"/><Relationship Id="rId48" Type="http://schemas.openxmlformats.org/officeDocument/2006/relationships/hyperlink" Target="https://profiles.ihe.net/ITI/TF/Volume3/ch-4.2.html" TargetMode="External"/><Relationship Id="rId56" Type="http://schemas.openxmlformats.org/officeDocument/2006/relationships/image" Target="media/image7.emf"/><Relationship Id="rId64" Type="http://schemas.openxmlformats.org/officeDocument/2006/relationships/hyperlink" Target="https://profiles.ihe.net/ITI/TF/Volume3/ch-4.2.html" TargetMode="External"/><Relationship Id="rId69" Type="http://schemas.openxmlformats.org/officeDocument/2006/relationships/hyperlink" Target="https://profiles.ihe.net/ITI/TF/Volume2/ch-W.html" TargetMode="External"/><Relationship Id="rId77" Type="http://schemas.openxmlformats.org/officeDocument/2006/relationships/hyperlink" Target="https://profiles.ihe.net/ITI/TF/Volume3/ch-4.3.html" TargetMode="External"/><Relationship Id="rId8" Type="http://schemas.openxmlformats.org/officeDocument/2006/relationships/image" Target="media/image1.jpeg"/><Relationship Id="rId51" Type="http://schemas.openxmlformats.org/officeDocument/2006/relationships/hyperlink" Target="https://profiles.ihe.net/ITI/TF/Volume1/ch-15.html" TargetMode="External"/><Relationship Id="rId72" Type="http://schemas.openxmlformats.org/officeDocument/2006/relationships/hyperlink" Target="https://profiles.ihe.net/ITI/TF/Volume2/ITI-20.html" TargetMode="External"/><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profiles.ihe.net/GeneralIntro" TargetMode="External"/><Relationship Id="rId25" Type="http://schemas.openxmlformats.org/officeDocument/2006/relationships/hyperlink" Target="https://profiles.ihe.net/GeneralIntro/ch-B.html" TargetMode="External"/><Relationship Id="rId33" Type="http://schemas.openxmlformats.org/officeDocument/2006/relationships/image" Target="media/image2.emf"/><Relationship Id="rId38" Type="http://schemas.openxmlformats.org/officeDocument/2006/relationships/package" Target="embeddings/Microsoft_Word_Document.docx"/><Relationship Id="rId46" Type="http://schemas.openxmlformats.org/officeDocument/2006/relationships/hyperlink" Target="https://profiles.ihe.net/ITI/TF/Volume2/ch-L.html" TargetMode="External"/><Relationship Id="rId59" Type="http://schemas.openxmlformats.org/officeDocument/2006/relationships/hyperlink" Target="https://profiles.ihe.net/ITI/TF/Volume3/ch-4.2.html" TargetMode="External"/><Relationship Id="rId67" Type="http://schemas.openxmlformats.org/officeDocument/2006/relationships/hyperlink" Target="https://profiles.ihe.net/ITI/TF/Volume2/ch-V.html" TargetMode="External"/><Relationship Id="rId20" Type="http://schemas.openxmlformats.org/officeDocument/2006/relationships/hyperlink" Target="https://profiles.ihe.net/GeneralIntro/index.html" TargetMode="External"/><Relationship Id="rId41" Type="http://schemas.openxmlformats.org/officeDocument/2006/relationships/image" Target="media/image5.emf"/><Relationship Id="rId54" Type="http://schemas.openxmlformats.org/officeDocument/2006/relationships/hyperlink" Target="https://profiles.ihe.net/ITI/TF/Volume2/ITI-41.html" TargetMode="External"/><Relationship Id="rId62" Type="http://schemas.openxmlformats.org/officeDocument/2006/relationships/hyperlink" Target="https://profiles.ihe.net/ITI/TF/Volume3/ch-4.2.html" TargetMode="External"/><Relationship Id="rId70" Type="http://schemas.openxmlformats.org/officeDocument/2006/relationships/hyperlink" Target="https://profiles.ihe.net/ITI/TF/Volume2/ch-V.html" TargetMode="External"/><Relationship Id="rId75" Type="http://schemas.openxmlformats.org/officeDocument/2006/relationships/hyperlink" Target="http://www.w3.org/Submission/wsdl11soap12/"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rofiles/" TargetMode="External"/><Relationship Id="rId23" Type="http://schemas.openxmlformats.org/officeDocument/2006/relationships/hyperlink" Target="https://profiles.ihe.net/GeneralIntro/ch-A.html" TargetMode="External"/><Relationship Id="rId28" Type="http://schemas.openxmlformats.org/officeDocument/2006/relationships/hyperlink" Target="https://profiles.ihe.net/ITI/TF/Volume1/ch-18.html" TargetMode="External"/><Relationship Id="rId36" Type="http://schemas.openxmlformats.org/officeDocument/2006/relationships/hyperlink" Target="https://profiles.ihe.net/ITI/TF/Volume1/ch-9.html" TargetMode="External"/><Relationship Id="rId49" Type="http://schemas.openxmlformats.org/officeDocument/2006/relationships/hyperlink" Target="https://profiles.ihe.net/ITI/TF/Volume3/ch-4.2.html" TargetMode="External"/><Relationship Id="rId57" Type="http://schemas.openxmlformats.org/officeDocument/2006/relationships/oleObject" Target="embeddings/Microsoft_Visio_2003-2010_Drawing1.vsd"/><Relationship Id="rId10" Type="http://schemas.openxmlformats.org/officeDocument/2006/relationships/hyperlink" Target="http://ihe.net/Public_Comment/" TargetMode="External"/><Relationship Id="rId31" Type="http://schemas.openxmlformats.org/officeDocument/2006/relationships/hyperlink" Target="https://profiles.ihe.net/ITI/TF/Volume3/index.html" TargetMode="External"/><Relationship Id="rId44" Type="http://schemas.openxmlformats.org/officeDocument/2006/relationships/image" Target="media/image6.emf"/><Relationship Id="rId52" Type="http://schemas.openxmlformats.org/officeDocument/2006/relationships/hyperlink" Target="https://profiles.ihe.net/ITI/TF/Volume2/ITI-41.html" TargetMode="External"/><Relationship Id="rId60" Type="http://schemas.openxmlformats.org/officeDocument/2006/relationships/hyperlink" Target="https://profiles.ihe.net/ITI/TF/Volume3/ch-4.3.html" TargetMode="External"/><Relationship Id="rId65" Type="http://schemas.openxmlformats.org/officeDocument/2006/relationships/hyperlink" Target="https://profiles.ihe.net/ITI/TF/Volume2/ch-V.html" TargetMode="External"/><Relationship Id="rId73" Type="http://schemas.openxmlformats.org/officeDocument/2006/relationships/hyperlink" Target="https://profiles.ihe.net/ITI/TF/Volume2/ITI-41.html" TargetMode="External"/><Relationship Id="rId78" Type="http://schemas.openxmlformats.org/officeDocument/2006/relationships/header" Target="header1.xm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www.ihe.net/IHE_Domains/" TargetMode="External"/><Relationship Id="rId18" Type="http://schemas.openxmlformats.org/officeDocument/2006/relationships/hyperlink" Target="https://profiles.ihe.net/GeneralIntro/ch-9.html" TargetMode="External"/><Relationship Id="rId39" Type="http://schemas.openxmlformats.org/officeDocument/2006/relationships/image" Target="media/image4.emf"/><Relationship Id="rId34" Type="http://schemas.openxmlformats.org/officeDocument/2006/relationships/package" Target="embeddings/Microsoft_PowerPoint_Slide.sldx"/><Relationship Id="rId50" Type="http://schemas.openxmlformats.org/officeDocument/2006/relationships/hyperlink" Target="https://profiles.ihe.net/ITI/TF/Volume1/ch-15.html" TargetMode="External"/><Relationship Id="rId55" Type="http://schemas.openxmlformats.org/officeDocument/2006/relationships/hyperlink" Target="https://profiles.ihe.net/ITI/TF/Volume2/ch-V.html" TargetMode="External"/><Relationship Id="rId76" Type="http://schemas.openxmlformats.org/officeDocument/2006/relationships/hyperlink" Target="https://profiles.ihe.net/ITI/TF/Volume3/ch-4.3.html" TargetMode="External"/><Relationship Id="rId7" Type="http://schemas.openxmlformats.org/officeDocument/2006/relationships/endnotes" Target="endnotes.xml"/><Relationship Id="rId71" Type="http://schemas.openxmlformats.org/officeDocument/2006/relationships/hyperlink" Target="https://profiles.ihe.net/ITI/TF/Volume2/ch-W.html" TargetMode="External"/><Relationship Id="rId2" Type="http://schemas.openxmlformats.org/officeDocument/2006/relationships/numbering" Target="numbering.xml"/><Relationship Id="rId29" Type="http://schemas.openxmlformats.org/officeDocument/2006/relationships/hyperlink" Target="https://profiles.ihe.net/ITI/TF/Volume1/ch-15.html" TargetMode="External"/><Relationship Id="rId24" Type="http://schemas.openxmlformats.org/officeDocument/2006/relationships/hyperlink" Target="https://profiles.ihe.net/GeneralIntro/ch-B.html" TargetMode="External"/><Relationship Id="rId40" Type="http://schemas.openxmlformats.org/officeDocument/2006/relationships/oleObject" Target="embeddings/Microsoft_Visio_2003-2010_Drawing.vsd"/><Relationship Id="rId45" Type="http://schemas.openxmlformats.org/officeDocument/2006/relationships/package" Target="embeddings/Microsoft_Word_Document2.docx"/><Relationship Id="rId66" Type="http://schemas.openxmlformats.org/officeDocument/2006/relationships/hyperlink" Target="https://profiles.ihe.net/ITI/TF/Volume2/ch-V.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ownCloud\IHE\XDW-XCA\IHE_ITI_Suppl_XCDR_Rev1.0_PC_2015-01-05.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08BF3-E707-42BB-8A7F-39B103E8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IHE_ITI_Suppl_XCDR_Rev1.0_PC_2015-01-05</Template>
  <TotalTime>13</TotalTime>
  <Pages>38</Pages>
  <Words>10614</Words>
  <Characters>60503</Characters>
  <Application>Microsoft Office Word</Application>
  <DocSecurity>0</DocSecurity>
  <Lines>504</Lines>
  <Paragraphs>141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IHE_ITI_Suppl_XCDR_Rev1-5_TI_2021-08-xx</vt:lpstr>
      <vt:lpstr>IHE_ITI_Suppl_XCDR_Rev1.3_TI_2016-09-09</vt:lpstr>
    </vt:vector>
  </TitlesOfParts>
  <Company>IHE</Company>
  <LinksUpToDate>false</LinksUpToDate>
  <CharactersWithSpaces>70976</CharactersWithSpaces>
  <SharedDoc>false</SharedDoc>
  <HLinks>
    <vt:vector size="726" baseType="variant">
      <vt:variant>
        <vt:i4>1048652</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IHE_ITI_Suppl_XCDR_Rev1-5_TI_2021-08-06</dc:title>
  <dc:subject>IHE ITI Cross-Community Document Reliable Interchanges Supplement</dc:subject>
  <dc:creator>IHE ITI Technical Committee</dc:creator>
  <cp:keywords>IHE ITI Supplement</cp:keywords>
  <cp:lastModifiedBy>Mary Jungers</cp:lastModifiedBy>
  <cp:revision>9</cp:revision>
  <cp:lastPrinted>2012-05-01T13:26:00Z</cp:lastPrinted>
  <dcterms:created xsi:type="dcterms:W3CDTF">2021-08-06T16:32:00Z</dcterms:created>
  <dcterms:modified xsi:type="dcterms:W3CDTF">2021-08-06T16:50:00Z</dcterms:modified>
  <cp:category>IHE Supplement</cp:category>
</cp:coreProperties>
</file>