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D9145" w14:textId="77777777" w:rsidR="00720462" w:rsidRPr="000C4E89" w:rsidRDefault="00720462" w:rsidP="00720462">
      <w:pPr>
        <w:pStyle w:val="BodyText"/>
        <w:jc w:val="center"/>
        <w:rPr>
          <w:b/>
          <w:bCs/>
          <w:sz w:val="28"/>
          <w:szCs w:val="28"/>
        </w:rPr>
      </w:pPr>
      <w:r w:rsidRPr="000C4E89">
        <w:rPr>
          <w:b/>
          <w:bCs/>
          <w:sz w:val="28"/>
          <w:szCs w:val="28"/>
        </w:rPr>
        <w:t>Integrating the Healthcare Enterprise</w:t>
      </w:r>
    </w:p>
    <w:p w14:paraId="3E2AD118" w14:textId="77777777" w:rsidR="00720462" w:rsidRPr="000C4E89" w:rsidRDefault="00720462" w:rsidP="00720462">
      <w:pPr>
        <w:pStyle w:val="BodyText"/>
      </w:pPr>
    </w:p>
    <w:p w14:paraId="0BA45512" w14:textId="77777777" w:rsidR="00720462" w:rsidRPr="000C4E89" w:rsidRDefault="00720462" w:rsidP="00720462">
      <w:pPr>
        <w:pStyle w:val="BodyText"/>
        <w:jc w:val="center"/>
      </w:pPr>
      <w:r w:rsidRPr="000C4E89">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0C4E89" w:rsidRDefault="00720462" w:rsidP="00720462">
      <w:pPr>
        <w:pStyle w:val="BodyText"/>
      </w:pPr>
    </w:p>
    <w:p w14:paraId="1C9F3E76" w14:textId="77777777" w:rsidR="00720462" w:rsidRPr="000C4E89" w:rsidRDefault="00720462" w:rsidP="00720462">
      <w:pPr>
        <w:pStyle w:val="BodyText"/>
        <w:jc w:val="center"/>
        <w:rPr>
          <w:b/>
          <w:sz w:val="44"/>
          <w:szCs w:val="44"/>
        </w:rPr>
      </w:pPr>
      <w:r w:rsidRPr="000C4E89">
        <w:rPr>
          <w:b/>
          <w:sz w:val="44"/>
          <w:szCs w:val="44"/>
        </w:rPr>
        <w:t>IHE IT Infrastructure</w:t>
      </w:r>
    </w:p>
    <w:p w14:paraId="242BF502" w14:textId="77777777" w:rsidR="00720462" w:rsidRPr="000C4E89" w:rsidRDefault="00720462" w:rsidP="00720462">
      <w:pPr>
        <w:pStyle w:val="BodyText"/>
        <w:jc w:val="center"/>
        <w:rPr>
          <w:b/>
          <w:sz w:val="44"/>
          <w:szCs w:val="44"/>
        </w:rPr>
      </w:pPr>
      <w:r w:rsidRPr="000C4E89">
        <w:rPr>
          <w:b/>
          <w:sz w:val="44"/>
          <w:szCs w:val="44"/>
        </w:rPr>
        <w:t>Technical Framework Supplement</w:t>
      </w:r>
    </w:p>
    <w:p w14:paraId="456313C9" w14:textId="77777777" w:rsidR="00720462" w:rsidRPr="000C4E89" w:rsidRDefault="00720462" w:rsidP="00720462">
      <w:pPr>
        <w:pStyle w:val="BodyText"/>
      </w:pPr>
    </w:p>
    <w:p w14:paraId="04FAD97E" w14:textId="77777777" w:rsidR="00720462" w:rsidRPr="000C4E89" w:rsidRDefault="00720462" w:rsidP="00720462">
      <w:pPr>
        <w:pStyle w:val="BodyText"/>
      </w:pPr>
    </w:p>
    <w:p w14:paraId="26767797" w14:textId="77777777" w:rsidR="00720462" w:rsidRPr="000C4E89" w:rsidRDefault="00720462" w:rsidP="00720462">
      <w:pPr>
        <w:pStyle w:val="BodyText"/>
      </w:pPr>
    </w:p>
    <w:p w14:paraId="29D693E7" w14:textId="77777777" w:rsidR="00966422" w:rsidRPr="000C4E89" w:rsidRDefault="00720462" w:rsidP="00720462">
      <w:pPr>
        <w:jc w:val="center"/>
        <w:rPr>
          <w:b/>
          <w:sz w:val="44"/>
          <w:szCs w:val="44"/>
        </w:rPr>
      </w:pPr>
      <w:r w:rsidRPr="000C4E89">
        <w:rPr>
          <w:b/>
          <w:sz w:val="44"/>
          <w:szCs w:val="44"/>
        </w:rPr>
        <w:t>Cross-Community Patient Discovery</w:t>
      </w:r>
    </w:p>
    <w:p w14:paraId="27F4D9AA" w14:textId="77777777" w:rsidR="00720462" w:rsidRPr="000C4E89" w:rsidRDefault="00720462" w:rsidP="00720462">
      <w:pPr>
        <w:jc w:val="center"/>
        <w:rPr>
          <w:b/>
          <w:sz w:val="44"/>
          <w:szCs w:val="44"/>
        </w:rPr>
      </w:pPr>
      <w:r w:rsidRPr="000C4E89">
        <w:rPr>
          <w:b/>
          <w:sz w:val="44"/>
          <w:szCs w:val="44"/>
        </w:rPr>
        <w:t>(XCPD)</w:t>
      </w:r>
    </w:p>
    <w:p w14:paraId="774F12F1" w14:textId="77777777" w:rsidR="00720462" w:rsidRPr="000C4E89" w:rsidRDefault="00720462" w:rsidP="00720462">
      <w:pPr>
        <w:jc w:val="center"/>
        <w:rPr>
          <w:b/>
          <w:sz w:val="44"/>
          <w:szCs w:val="44"/>
        </w:rPr>
      </w:pPr>
      <w:r w:rsidRPr="000C4E89">
        <w:rPr>
          <w:b/>
          <w:sz w:val="44"/>
          <w:szCs w:val="44"/>
        </w:rPr>
        <w:t>Health Data Locator and Revoke Option</w:t>
      </w:r>
    </w:p>
    <w:p w14:paraId="2F968CA1" w14:textId="77777777" w:rsidR="00720462" w:rsidRPr="000C4E89" w:rsidRDefault="00720462" w:rsidP="00720462">
      <w:pPr>
        <w:pStyle w:val="BodyText"/>
      </w:pPr>
    </w:p>
    <w:p w14:paraId="3D9DD7AD" w14:textId="77777777" w:rsidR="00720462" w:rsidRPr="000C4E89" w:rsidRDefault="00720462" w:rsidP="00720462">
      <w:pPr>
        <w:pStyle w:val="BodyText"/>
      </w:pPr>
    </w:p>
    <w:p w14:paraId="6B67E3DB" w14:textId="52A27934" w:rsidR="00720462" w:rsidRPr="000C4E89" w:rsidRDefault="00F31EA8" w:rsidP="00720462">
      <w:pPr>
        <w:jc w:val="center"/>
      </w:pPr>
      <w:r w:rsidRPr="000C4E89">
        <w:rPr>
          <w:b/>
          <w:sz w:val="44"/>
          <w:szCs w:val="44"/>
        </w:rPr>
        <w:t>Rev. 2.</w:t>
      </w:r>
      <w:r w:rsidR="000C4E89" w:rsidRPr="000C4E89">
        <w:rPr>
          <w:b/>
          <w:sz w:val="44"/>
          <w:szCs w:val="44"/>
        </w:rPr>
        <w:t>9</w:t>
      </w:r>
      <w:r w:rsidRPr="000C4E89">
        <w:rPr>
          <w:b/>
          <w:sz w:val="44"/>
          <w:szCs w:val="44"/>
        </w:rPr>
        <w:t xml:space="preserve"> </w:t>
      </w:r>
      <w:r w:rsidR="0080776F">
        <w:rPr>
          <w:b/>
          <w:sz w:val="44"/>
          <w:szCs w:val="44"/>
        </w:rPr>
        <w:t>–</w:t>
      </w:r>
      <w:r w:rsidRPr="000C4E89">
        <w:rPr>
          <w:b/>
          <w:sz w:val="44"/>
          <w:szCs w:val="44"/>
        </w:rPr>
        <w:t xml:space="preserve"> </w:t>
      </w:r>
      <w:r w:rsidR="00720462" w:rsidRPr="000C4E89">
        <w:rPr>
          <w:b/>
          <w:sz w:val="44"/>
          <w:szCs w:val="44"/>
        </w:rPr>
        <w:t>Trial Implementation</w:t>
      </w:r>
    </w:p>
    <w:p w14:paraId="0B9D4ADD" w14:textId="77777777" w:rsidR="00720462" w:rsidRPr="000C4E89" w:rsidRDefault="00720462" w:rsidP="00720462">
      <w:pPr>
        <w:pStyle w:val="BodyText"/>
      </w:pPr>
    </w:p>
    <w:p w14:paraId="2C4DAEF8" w14:textId="77777777" w:rsidR="00720462" w:rsidRPr="000C4E89" w:rsidRDefault="00720462" w:rsidP="00720462">
      <w:pPr>
        <w:pStyle w:val="BodyText"/>
      </w:pPr>
    </w:p>
    <w:p w14:paraId="3B3E19CA" w14:textId="77777777" w:rsidR="00720462" w:rsidRPr="000C4E89" w:rsidRDefault="00720462" w:rsidP="00720462">
      <w:pPr>
        <w:pStyle w:val="BodyText"/>
      </w:pPr>
    </w:p>
    <w:p w14:paraId="58702EFA" w14:textId="432E330F" w:rsidR="00720462" w:rsidRPr="000C4E89" w:rsidRDefault="00720462" w:rsidP="00720462">
      <w:pPr>
        <w:pStyle w:val="BodyText"/>
        <w:tabs>
          <w:tab w:val="left" w:pos="5780"/>
        </w:tabs>
      </w:pPr>
    </w:p>
    <w:p w14:paraId="62C7096E" w14:textId="178626E3" w:rsidR="00720462" w:rsidRPr="000C4E89" w:rsidRDefault="00720462" w:rsidP="00720462">
      <w:pPr>
        <w:pStyle w:val="BodyText"/>
      </w:pPr>
      <w:r w:rsidRPr="000C4E89">
        <w:t>Date:</w:t>
      </w:r>
      <w:r w:rsidRPr="000C4E89">
        <w:tab/>
      </w:r>
      <w:r w:rsidRPr="000C4E89">
        <w:tab/>
      </w:r>
      <w:r w:rsidR="000C4E89" w:rsidRPr="000C4E89">
        <w:t xml:space="preserve">July </w:t>
      </w:r>
      <w:r w:rsidR="00DA6119">
        <w:t>24</w:t>
      </w:r>
      <w:r w:rsidR="000C4E89" w:rsidRPr="000C4E89">
        <w:t>, 2018</w:t>
      </w:r>
    </w:p>
    <w:p w14:paraId="08C1AE49" w14:textId="77777777" w:rsidR="00720462" w:rsidRPr="000C4E89" w:rsidRDefault="00720462" w:rsidP="00720462">
      <w:pPr>
        <w:pStyle w:val="BodyText"/>
      </w:pPr>
      <w:r w:rsidRPr="000C4E89">
        <w:t>Author:</w:t>
      </w:r>
      <w:r w:rsidRPr="000C4E89">
        <w:tab/>
        <w:t>IT Infrastructure Technical Committee</w:t>
      </w:r>
    </w:p>
    <w:p w14:paraId="0947DA86" w14:textId="77777777" w:rsidR="00720462" w:rsidRPr="000C4E89" w:rsidRDefault="00720462" w:rsidP="00A3252A">
      <w:pPr>
        <w:pStyle w:val="BodyText"/>
        <w:spacing w:after="60"/>
      </w:pPr>
      <w:r w:rsidRPr="000C4E89">
        <w:t>Email:</w:t>
      </w:r>
      <w:r w:rsidRPr="000C4E89">
        <w:tab/>
      </w:r>
      <w:r w:rsidRPr="000C4E89">
        <w:tab/>
        <w:t>iti@ihe.net</w:t>
      </w:r>
    </w:p>
    <w:p w14:paraId="2496FC68" w14:textId="77777777" w:rsidR="00720462" w:rsidRPr="000C4E89" w:rsidRDefault="00720462" w:rsidP="00720462">
      <w:pPr>
        <w:pStyle w:val="BodyText"/>
      </w:pPr>
    </w:p>
    <w:p w14:paraId="4F5DDE53" w14:textId="77777777" w:rsidR="00720462" w:rsidRPr="000C4E89" w:rsidRDefault="00720462" w:rsidP="00720462">
      <w:pPr>
        <w:pStyle w:val="BodyText"/>
      </w:pPr>
    </w:p>
    <w:p w14:paraId="5F26E700" w14:textId="77777777" w:rsidR="00720462" w:rsidRPr="000C4E89"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0C4E89">
        <w:rPr>
          <w:b/>
        </w:rPr>
        <w:t xml:space="preserve">Please verify you have the most recent version of this document. </w:t>
      </w:r>
      <w:r w:rsidRPr="000C4E89">
        <w:t xml:space="preserve">See </w:t>
      </w:r>
      <w:hyperlink r:id="rId9" w:history="1">
        <w:r w:rsidRPr="000C4E89">
          <w:rPr>
            <w:rStyle w:val="Hyperlink"/>
          </w:rPr>
          <w:t>here</w:t>
        </w:r>
      </w:hyperlink>
      <w:r w:rsidRPr="000C4E89">
        <w:t xml:space="preserve"> for Trial Implementation and Final Text versions and </w:t>
      </w:r>
      <w:hyperlink r:id="rId10" w:history="1">
        <w:r w:rsidRPr="000C4E89">
          <w:rPr>
            <w:rStyle w:val="Hyperlink"/>
          </w:rPr>
          <w:t>here</w:t>
        </w:r>
      </w:hyperlink>
      <w:r w:rsidRPr="000C4E89">
        <w:t xml:space="preserve"> for Public Comment versions.</w:t>
      </w:r>
    </w:p>
    <w:p w14:paraId="7278C476" w14:textId="77777777" w:rsidR="00720462" w:rsidRPr="000C4E89" w:rsidRDefault="00CF283F" w:rsidP="00720462">
      <w:pPr>
        <w:pStyle w:val="BodyText"/>
      </w:pPr>
      <w:r w:rsidRPr="000C4E89">
        <w:rPr>
          <w:rStyle w:val="BodyTextCharChar"/>
          <w:noProof w:val="0"/>
        </w:rPr>
        <w:br w:type="page"/>
      </w:r>
      <w:bookmarkStart w:id="0" w:name="_Toc209335206"/>
      <w:bookmarkStart w:id="1" w:name="_Toc211974224"/>
      <w:bookmarkStart w:id="2" w:name="_Toc237260053"/>
      <w:r w:rsidR="00720462" w:rsidRPr="000C4E89">
        <w:rPr>
          <w:rFonts w:ascii="Arial" w:hAnsi="Arial"/>
          <w:b/>
          <w:kern w:val="28"/>
          <w:sz w:val="28"/>
        </w:rPr>
        <w:lastRenderedPageBreak/>
        <w:t>Foreword</w:t>
      </w:r>
    </w:p>
    <w:p w14:paraId="1E15DE6D" w14:textId="108E8C3D" w:rsidR="00720462" w:rsidRPr="000C4E89" w:rsidRDefault="00720462" w:rsidP="00720462">
      <w:pPr>
        <w:pStyle w:val="BodyText"/>
      </w:pPr>
      <w:r w:rsidRPr="000C4E89">
        <w:t>This is a supplement to the IHE IT Infrastructure Technical Framework V1</w:t>
      </w:r>
      <w:r w:rsidR="000C4E89" w:rsidRPr="000C4E89">
        <w:t>5</w:t>
      </w:r>
      <w:r w:rsidRPr="000C4E89">
        <w:t>.0. Each supplement undergoes a process of public comment and trial implementation before being incorporated into the volumes of the Technical Frameworks.</w:t>
      </w:r>
    </w:p>
    <w:p w14:paraId="4802C34E" w14:textId="48477257" w:rsidR="00720462" w:rsidRPr="000C4E89" w:rsidRDefault="00720462" w:rsidP="00720462">
      <w:pPr>
        <w:pStyle w:val="BodyText"/>
      </w:pPr>
      <w:r w:rsidRPr="000C4E89">
        <w:t>This sup</w:t>
      </w:r>
      <w:r w:rsidR="007D3D91" w:rsidRPr="000C4E89">
        <w:t xml:space="preserve">plement is published on </w:t>
      </w:r>
      <w:r w:rsidR="000C4E89" w:rsidRPr="000C4E89">
        <w:t xml:space="preserve">July </w:t>
      </w:r>
      <w:r w:rsidR="00DA6119">
        <w:t>24</w:t>
      </w:r>
      <w:r w:rsidR="000C4E89" w:rsidRPr="000C4E89">
        <w:t>, 2018</w:t>
      </w:r>
      <w:r w:rsidRPr="000C4E8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C4E89">
          <w:rPr>
            <w:rStyle w:val="Hyperlink"/>
          </w:rPr>
          <w:t>http://www.ihe.net/ITI_Public_Comments</w:t>
        </w:r>
      </w:hyperlink>
      <w:r w:rsidRPr="000C4E89">
        <w:t>.</w:t>
      </w:r>
    </w:p>
    <w:p w14:paraId="2D0B5AA8" w14:textId="77777777" w:rsidR="00720462" w:rsidRPr="000C4E89" w:rsidRDefault="00720462" w:rsidP="00720462">
      <w:pPr>
        <w:pStyle w:val="BodyText"/>
      </w:pPr>
      <w:r w:rsidRPr="000C4E89">
        <w:t xml:space="preserve">This supplement describes changes to the existing technical framework documents. </w:t>
      </w:r>
    </w:p>
    <w:p w14:paraId="27A1B846" w14:textId="77777777" w:rsidR="00720462" w:rsidRPr="000C4E89" w:rsidRDefault="00720462" w:rsidP="00720462">
      <w:pPr>
        <w:pStyle w:val="BodyText"/>
      </w:pPr>
      <w:r w:rsidRPr="000C4E89">
        <w:t>“Boxed” instructions like the sample below indicate to the Volume Editor how to integrate the relevant section(s) into the relevant Technical Framework volume.</w:t>
      </w:r>
    </w:p>
    <w:p w14:paraId="022715B9" w14:textId="77777777" w:rsidR="00720462" w:rsidRPr="000C4E89" w:rsidRDefault="00720462" w:rsidP="00720462">
      <w:pPr>
        <w:pStyle w:val="EditorInstructions"/>
      </w:pPr>
      <w:r w:rsidRPr="000C4E89">
        <w:t xml:space="preserve">Amend </w:t>
      </w:r>
      <w:r w:rsidR="00966422" w:rsidRPr="000C4E89">
        <w:t>Section</w:t>
      </w:r>
      <w:r w:rsidRPr="000C4E89">
        <w:t xml:space="preserve"> X.X by the following:</w:t>
      </w:r>
    </w:p>
    <w:p w14:paraId="307907D7" w14:textId="77777777" w:rsidR="00720462" w:rsidRPr="000C4E89" w:rsidRDefault="00720462" w:rsidP="00720462">
      <w:pPr>
        <w:pStyle w:val="BodyText"/>
      </w:pPr>
      <w:r w:rsidRPr="000C4E89">
        <w:t xml:space="preserve">Where the amendment adds text, make the added text </w:t>
      </w:r>
      <w:r w:rsidRPr="000C4E89">
        <w:rPr>
          <w:rStyle w:val="InsertText"/>
        </w:rPr>
        <w:t>bold underline</w:t>
      </w:r>
      <w:r w:rsidRPr="000C4E89">
        <w:t xml:space="preserve">. Where the amendment removes text, make the removed text </w:t>
      </w:r>
      <w:r w:rsidRPr="000C4E89">
        <w:rPr>
          <w:rStyle w:val="DeleteText"/>
        </w:rPr>
        <w:t>bold strikethrough</w:t>
      </w:r>
      <w:r w:rsidRPr="000C4E89">
        <w:t>. When entire new sections are added, introduce with editor’s instructions to “add new text” or similar, which for readability are not bolded or underlined.</w:t>
      </w:r>
    </w:p>
    <w:p w14:paraId="2E2E8E56" w14:textId="77777777" w:rsidR="00720462" w:rsidRPr="000C4E89" w:rsidRDefault="00720462" w:rsidP="00720462"/>
    <w:p w14:paraId="4B1751CF" w14:textId="77777777" w:rsidR="00720462" w:rsidRPr="000C4E89" w:rsidRDefault="00720462" w:rsidP="00720462">
      <w:pPr>
        <w:pStyle w:val="BodyText"/>
      </w:pPr>
      <w:r w:rsidRPr="000C4E89">
        <w:t xml:space="preserve">General information about IHE can be found at: </w:t>
      </w:r>
      <w:hyperlink r:id="rId12" w:tooltip="http://www.ihe.net" w:history="1">
        <w:r w:rsidRPr="000C4E89">
          <w:rPr>
            <w:rStyle w:val="Hyperlink"/>
          </w:rPr>
          <w:t>http://www.ihe.net</w:t>
        </w:r>
      </w:hyperlink>
      <w:r w:rsidRPr="000C4E89">
        <w:t>.</w:t>
      </w:r>
    </w:p>
    <w:p w14:paraId="58AA4080" w14:textId="77777777" w:rsidR="00720462" w:rsidRPr="000C4E89" w:rsidRDefault="00720462" w:rsidP="00720462">
      <w:pPr>
        <w:pStyle w:val="BodyText"/>
      </w:pPr>
      <w:r w:rsidRPr="000C4E89">
        <w:t xml:space="preserve">Information about the IHE IT Infrastructure domain can be found at: </w:t>
      </w:r>
      <w:hyperlink r:id="rId13" w:tooltip="http://www.ihe.net/IHE_Domains" w:history="1">
        <w:r w:rsidRPr="000C4E89">
          <w:rPr>
            <w:rStyle w:val="Hyperlink"/>
          </w:rPr>
          <w:t>http://www.ihe.net/IHE_Domains</w:t>
        </w:r>
      </w:hyperlink>
      <w:r w:rsidRPr="000C4E89">
        <w:t>.</w:t>
      </w:r>
    </w:p>
    <w:p w14:paraId="16794139" w14:textId="77777777" w:rsidR="00720462" w:rsidRPr="000C4E89" w:rsidRDefault="00720462" w:rsidP="00720462">
      <w:pPr>
        <w:pStyle w:val="BodyText"/>
      </w:pPr>
      <w:r w:rsidRPr="000C4E89">
        <w:t xml:space="preserve">Information about the structure of IHE Technical Frameworks and Supplements can be found at: </w:t>
      </w:r>
      <w:hyperlink r:id="rId14" w:history="1">
        <w:r w:rsidRPr="000C4E89">
          <w:rPr>
            <w:rStyle w:val="Hyperlink"/>
          </w:rPr>
          <w:t>http://www.ihe.net/IHE_Process</w:t>
        </w:r>
      </w:hyperlink>
      <w:r w:rsidRPr="000C4E89">
        <w:t xml:space="preserve"> and </w:t>
      </w:r>
      <w:hyperlink r:id="rId15" w:history="1">
        <w:r w:rsidRPr="000C4E89">
          <w:rPr>
            <w:rStyle w:val="Hyperlink"/>
          </w:rPr>
          <w:t>http://www.ihe.net/Profiles</w:t>
        </w:r>
      </w:hyperlink>
      <w:r w:rsidRPr="000C4E89">
        <w:t>.</w:t>
      </w:r>
    </w:p>
    <w:p w14:paraId="44C7EF90" w14:textId="77777777" w:rsidR="00720462" w:rsidRPr="000C4E89" w:rsidRDefault="00720462" w:rsidP="00720462">
      <w:pPr>
        <w:pStyle w:val="BodyText"/>
      </w:pPr>
      <w:r w:rsidRPr="000C4E89">
        <w:t xml:space="preserve">The current version of the IHE Technical Framework can be found at: </w:t>
      </w:r>
      <w:hyperlink r:id="rId16" w:history="1">
        <w:r w:rsidRPr="000C4E89">
          <w:rPr>
            <w:rStyle w:val="Hyperlink"/>
          </w:rPr>
          <w:t>http://www.ihe.net/Technical_Frameworks</w:t>
        </w:r>
      </w:hyperlink>
      <w:r w:rsidRPr="000C4E89">
        <w:t>.</w:t>
      </w:r>
    </w:p>
    <w:p w14:paraId="453E4892" w14:textId="77777777" w:rsidR="00ED4CCE" w:rsidRPr="000C4E89" w:rsidRDefault="003A28FF" w:rsidP="00ED4CCE">
      <w:pPr>
        <w:pStyle w:val="BodyText"/>
        <w:rPr>
          <w:b/>
        </w:rPr>
      </w:pPr>
      <w:r w:rsidRPr="000C4E89">
        <w:br w:type="page"/>
      </w:r>
      <w:bookmarkEnd w:id="0"/>
      <w:bookmarkEnd w:id="1"/>
      <w:bookmarkEnd w:id="2"/>
      <w:r w:rsidR="00ED4CCE" w:rsidRPr="000C4E89">
        <w:rPr>
          <w:b/>
        </w:rPr>
        <w:lastRenderedPageBreak/>
        <w:t>CONTENTS</w:t>
      </w:r>
    </w:p>
    <w:p w14:paraId="0172DA0A" w14:textId="77777777" w:rsidR="00ED4CCE" w:rsidRPr="000C4E89" w:rsidRDefault="00ED4CCE" w:rsidP="00ED4CCE">
      <w:pPr>
        <w:pStyle w:val="BodyText"/>
        <w:rPr>
          <w:b/>
        </w:rPr>
      </w:pPr>
    </w:p>
    <w:p w14:paraId="789556BC" w14:textId="36C22A7E" w:rsidR="0080776F" w:rsidRDefault="00ED4CCE">
      <w:pPr>
        <w:pStyle w:val="TOC1"/>
        <w:rPr>
          <w:rFonts w:asciiTheme="minorHAnsi" w:eastAsiaTheme="minorEastAsia" w:hAnsiTheme="minorHAnsi" w:cstheme="minorBidi"/>
          <w:noProof/>
          <w:sz w:val="22"/>
          <w:szCs w:val="22"/>
        </w:rPr>
      </w:pPr>
      <w:r w:rsidRPr="000C4E89">
        <w:fldChar w:fldCharType="begin"/>
      </w:r>
      <w:r w:rsidRPr="000C4E89">
        <w:instrText xml:space="preserve"> TOC \o "2-7" \h \z \t "Heading 1,1,Appendix Heading 2,2,Appendix Heading 1,1,Appendix Heading 3,3,Glossary,1,Part Title,1" </w:instrText>
      </w:r>
      <w:r w:rsidRPr="000C4E89">
        <w:fldChar w:fldCharType="separate"/>
      </w:r>
      <w:hyperlink w:anchor="_Toc520109198" w:history="1">
        <w:r w:rsidR="0080776F" w:rsidRPr="00CE4396">
          <w:rPr>
            <w:rStyle w:val="Hyperlink"/>
            <w:noProof/>
          </w:rPr>
          <w:t>Introduction to this Supplement</w:t>
        </w:r>
        <w:r w:rsidR="0080776F">
          <w:rPr>
            <w:noProof/>
            <w:webHidden/>
          </w:rPr>
          <w:tab/>
        </w:r>
        <w:r w:rsidR="0080776F">
          <w:rPr>
            <w:noProof/>
            <w:webHidden/>
          </w:rPr>
          <w:fldChar w:fldCharType="begin"/>
        </w:r>
        <w:r w:rsidR="0080776F">
          <w:rPr>
            <w:noProof/>
            <w:webHidden/>
          </w:rPr>
          <w:instrText xml:space="preserve"> PAGEREF _Toc520109198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142D5BE4" w14:textId="35195905" w:rsidR="0080776F" w:rsidRDefault="00817C78">
      <w:pPr>
        <w:pStyle w:val="TOC2"/>
        <w:rPr>
          <w:rFonts w:asciiTheme="minorHAnsi" w:eastAsiaTheme="minorEastAsia" w:hAnsiTheme="minorHAnsi" w:cstheme="minorBidi"/>
          <w:noProof/>
          <w:sz w:val="22"/>
          <w:szCs w:val="22"/>
        </w:rPr>
      </w:pPr>
      <w:hyperlink w:anchor="_Toc520109199" w:history="1">
        <w:r w:rsidR="0080776F" w:rsidRPr="00CE4396">
          <w:rPr>
            <w:rStyle w:val="Hyperlink"/>
            <w:noProof/>
          </w:rPr>
          <w:t>Open Issues and Questions</w:t>
        </w:r>
        <w:r w:rsidR="0080776F">
          <w:rPr>
            <w:noProof/>
            <w:webHidden/>
          </w:rPr>
          <w:tab/>
        </w:r>
        <w:r w:rsidR="0080776F">
          <w:rPr>
            <w:noProof/>
            <w:webHidden/>
          </w:rPr>
          <w:fldChar w:fldCharType="begin"/>
        </w:r>
        <w:r w:rsidR="0080776F">
          <w:rPr>
            <w:noProof/>
            <w:webHidden/>
          </w:rPr>
          <w:instrText xml:space="preserve"> PAGEREF _Toc520109199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2B2AFB64" w14:textId="5FB9C217" w:rsidR="0080776F" w:rsidRDefault="00817C78">
      <w:pPr>
        <w:pStyle w:val="TOC2"/>
        <w:rPr>
          <w:rFonts w:asciiTheme="minorHAnsi" w:eastAsiaTheme="minorEastAsia" w:hAnsiTheme="minorHAnsi" w:cstheme="minorBidi"/>
          <w:noProof/>
          <w:sz w:val="22"/>
          <w:szCs w:val="22"/>
        </w:rPr>
      </w:pPr>
      <w:hyperlink w:anchor="_Toc520109200" w:history="1">
        <w:r w:rsidR="0080776F" w:rsidRPr="00CE4396">
          <w:rPr>
            <w:rStyle w:val="Hyperlink"/>
            <w:noProof/>
          </w:rPr>
          <w:t>Closed Issues</w:t>
        </w:r>
        <w:r w:rsidR="0080776F">
          <w:rPr>
            <w:noProof/>
            <w:webHidden/>
          </w:rPr>
          <w:tab/>
        </w:r>
        <w:r w:rsidR="0080776F">
          <w:rPr>
            <w:noProof/>
            <w:webHidden/>
          </w:rPr>
          <w:fldChar w:fldCharType="begin"/>
        </w:r>
        <w:r w:rsidR="0080776F">
          <w:rPr>
            <w:noProof/>
            <w:webHidden/>
          </w:rPr>
          <w:instrText xml:space="preserve"> PAGEREF _Toc520109200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2AFB02B2" w14:textId="7E242B83" w:rsidR="0080776F" w:rsidRPr="00A3252A" w:rsidRDefault="00817C78">
      <w:pPr>
        <w:pStyle w:val="TOC1"/>
        <w:rPr>
          <w:rFonts w:asciiTheme="minorHAnsi" w:eastAsiaTheme="minorEastAsia" w:hAnsiTheme="minorHAnsi" w:cstheme="minorBidi"/>
          <w:b/>
          <w:noProof/>
          <w:sz w:val="22"/>
          <w:szCs w:val="22"/>
        </w:rPr>
      </w:pPr>
      <w:hyperlink w:anchor="_Toc520109201" w:history="1">
        <w:r w:rsidR="0080776F" w:rsidRPr="00A3252A">
          <w:rPr>
            <w:rStyle w:val="Hyperlink"/>
            <w:b/>
            <w:noProof/>
          </w:rPr>
          <w:t>Volume 1 – Integration Profiles</w:t>
        </w:r>
        <w:r w:rsidR="0080776F" w:rsidRPr="00A3252A">
          <w:rPr>
            <w:b/>
            <w:noProof/>
            <w:webHidden/>
          </w:rPr>
          <w:tab/>
        </w:r>
        <w:r w:rsidR="0080776F" w:rsidRPr="00A3252A">
          <w:rPr>
            <w:b/>
            <w:noProof/>
            <w:webHidden/>
          </w:rPr>
          <w:fldChar w:fldCharType="begin"/>
        </w:r>
        <w:r w:rsidR="0080776F" w:rsidRPr="00A3252A">
          <w:rPr>
            <w:b/>
            <w:noProof/>
            <w:webHidden/>
          </w:rPr>
          <w:instrText xml:space="preserve"> PAGEREF _Toc520109201 \h </w:instrText>
        </w:r>
        <w:r w:rsidR="0080776F" w:rsidRPr="00A3252A">
          <w:rPr>
            <w:b/>
            <w:noProof/>
            <w:webHidden/>
          </w:rPr>
        </w:r>
        <w:r w:rsidR="0080776F" w:rsidRPr="00A3252A">
          <w:rPr>
            <w:b/>
            <w:noProof/>
            <w:webHidden/>
          </w:rPr>
          <w:fldChar w:fldCharType="separate"/>
        </w:r>
        <w:r w:rsidR="0080776F" w:rsidRPr="00A3252A">
          <w:rPr>
            <w:b/>
            <w:noProof/>
            <w:webHidden/>
          </w:rPr>
          <w:t>7</w:t>
        </w:r>
        <w:r w:rsidR="0080776F" w:rsidRPr="00A3252A">
          <w:rPr>
            <w:b/>
            <w:noProof/>
            <w:webHidden/>
          </w:rPr>
          <w:fldChar w:fldCharType="end"/>
        </w:r>
      </w:hyperlink>
    </w:p>
    <w:p w14:paraId="7AA3388F" w14:textId="26DE0503" w:rsidR="0080776F" w:rsidRDefault="00817C78">
      <w:pPr>
        <w:pStyle w:val="TOC1"/>
        <w:rPr>
          <w:rFonts w:asciiTheme="minorHAnsi" w:eastAsiaTheme="minorEastAsia" w:hAnsiTheme="minorHAnsi" w:cstheme="minorBidi"/>
          <w:noProof/>
          <w:sz w:val="22"/>
          <w:szCs w:val="22"/>
        </w:rPr>
      </w:pPr>
      <w:hyperlink w:anchor="_Toc520109202" w:history="1">
        <w:r w:rsidR="0080776F" w:rsidRPr="00CE4396">
          <w:rPr>
            <w:rStyle w:val="Hyperlink"/>
            <w:noProof/>
          </w:rPr>
          <w:t>Glossary</w:t>
        </w:r>
        <w:r w:rsidR="0080776F">
          <w:rPr>
            <w:noProof/>
            <w:webHidden/>
          </w:rPr>
          <w:tab/>
        </w:r>
        <w:r w:rsidR="0080776F">
          <w:rPr>
            <w:noProof/>
            <w:webHidden/>
          </w:rPr>
          <w:fldChar w:fldCharType="begin"/>
        </w:r>
        <w:r w:rsidR="0080776F">
          <w:rPr>
            <w:noProof/>
            <w:webHidden/>
          </w:rPr>
          <w:instrText xml:space="preserve"> PAGEREF _Toc520109202 \h </w:instrText>
        </w:r>
        <w:r w:rsidR="0080776F">
          <w:rPr>
            <w:noProof/>
            <w:webHidden/>
          </w:rPr>
        </w:r>
        <w:r w:rsidR="0080776F">
          <w:rPr>
            <w:noProof/>
            <w:webHidden/>
          </w:rPr>
          <w:fldChar w:fldCharType="separate"/>
        </w:r>
        <w:r w:rsidR="0080776F">
          <w:rPr>
            <w:noProof/>
            <w:webHidden/>
          </w:rPr>
          <w:t>7</w:t>
        </w:r>
        <w:r w:rsidR="0080776F">
          <w:rPr>
            <w:noProof/>
            <w:webHidden/>
          </w:rPr>
          <w:fldChar w:fldCharType="end"/>
        </w:r>
      </w:hyperlink>
    </w:p>
    <w:p w14:paraId="62BDB43E" w14:textId="4B465F1A" w:rsidR="0080776F" w:rsidRDefault="00817C78">
      <w:pPr>
        <w:pStyle w:val="TOC2"/>
        <w:rPr>
          <w:rFonts w:asciiTheme="minorHAnsi" w:eastAsiaTheme="minorEastAsia" w:hAnsiTheme="minorHAnsi" w:cstheme="minorBidi"/>
          <w:noProof/>
          <w:sz w:val="22"/>
          <w:szCs w:val="22"/>
        </w:rPr>
      </w:pPr>
      <w:hyperlink w:anchor="_Toc520109203" w:history="1">
        <w:r w:rsidR="0080776F" w:rsidRPr="00CE4396">
          <w:rPr>
            <w:rStyle w:val="Hyperlink"/>
            <w:noProof/>
          </w:rPr>
          <w:t>1.7 History of Annual Changes</w:t>
        </w:r>
        <w:r w:rsidR="0080776F">
          <w:rPr>
            <w:noProof/>
            <w:webHidden/>
          </w:rPr>
          <w:tab/>
        </w:r>
        <w:r w:rsidR="0080776F">
          <w:rPr>
            <w:noProof/>
            <w:webHidden/>
          </w:rPr>
          <w:fldChar w:fldCharType="begin"/>
        </w:r>
        <w:r w:rsidR="0080776F">
          <w:rPr>
            <w:noProof/>
            <w:webHidden/>
          </w:rPr>
          <w:instrText xml:space="preserve"> PAGEREF _Toc520109203 \h </w:instrText>
        </w:r>
        <w:r w:rsidR="0080776F">
          <w:rPr>
            <w:noProof/>
            <w:webHidden/>
          </w:rPr>
        </w:r>
        <w:r w:rsidR="0080776F">
          <w:rPr>
            <w:noProof/>
            <w:webHidden/>
          </w:rPr>
          <w:fldChar w:fldCharType="separate"/>
        </w:r>
        <w:r w:rsidR="0080776F">
          <w:rPr>
            <w:noProof/>
            <w:webHidden/>
          </w:rPr>
          <w:t>7</w:t>
        </w:r>
        <w:r w:rsidR="0080776F">
          <w:rPr>
            <w:noProof/>
            <w:webHidden/>
          </w:rPr>
          <w:fldChar w:fldCharType="end"/>
        </w:r>
      </w:hyperlink>
    </w:p>
    <w:p w14:paraId="22B896C0" w14:textId="6DF7626B" w:rsidR="0080776F" w:rsidRDefault="00817C78">
      <w:pPr>
        <w:pStyle w:val="TOC3"/>
        <w:rPr>
          <w:rFonts w:asciiTheme="minorHAnsi" w:eastAsiaTheme="minorEastAsia" w:hAnsiTheme="minorHAnsi" w:cstheme="minorBidi"/>
          <w:noProof/>
          <w:sz w:val="22"/>
          <w:szCs w:val="22"/>
        </w:rPr>
      </w:pPr>
      <w:hyperlink w:anchor="_Toc520109204" w:history="1">
        <w:r w:rsidR="0080776F" w:rsidRPr="00CE4396">
          <w:rPr>
            <w:rStyle w:val="Hyperlink"/>
            <w:noProof/>
          </w:rPr>
          <w:t>27.1.1 Actors</w:t>
        </w:r>
        <w:r w:rsidR="0080776F">
          <w:rPr>
            <w:noProof/>
            <w:webHidden/>
          </w:rPr>
          <w:tab/>
        </w:r>
        <w:r w:rsidR="0080776F">
          <w:rPr>
            <w:noProof/>
            <w:webHidden/>
          </w:rPr>
          <w:fldChar w:fldCharType="begin"/>
        </w:r>
        <w:r w:rsidR="0080776F">
          <w:rPr>
            <w:noProof/>
            <w:webHidden/>
          </w:rPr>
          <w:instrText xml:space="preserve"> PAGEREF _Toc520109204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1E7C10A1" w14:textId="3FCF6DE6" w:rsidR="0080776F" w:rsidRDefault="00817C78">
      <w:pPr>
        <w:pStyle w:val="TOC4"/>
        <w:rPr>
          <w:rFonts w:asciiTheme="minorHAnsi" w:eastAsiaTheme="minorEastAsia" w:hAnsiTheme="minorHAnsi" w:cstheme="minorBidi"/>
          <w:noProof/>
          <w:sz w:val="22"/>
          <w:szCs w:val="22"/>
        </w:rPr>
      </w:pPr>
      <w:hyperlink w:anchor="_Toc520109205" w:history="1">
        <w:r w:rsidR="0080776F" w:rsidRPr="00CE4396">
          <w:rPr>
            <w:rStyle w:val="Hyperlink"/>
            <w:noProof/>
          </w:rPr>
          <w:t>27.1.1.1 Initiating Gateway</w:t>
        </w:r>
        <w:r w:rsidR="0080776F">
          <w:rPr>
            <w:noProof/>
            <w:webHidden/>
          </w:rPr>
          <w:tab/>
        </w:r>
        <w:r w:rsidR="0080776F">
          <w:rPr>
            <w:noProof/>
            <w:webHidden/>
          </w:rPr>
          <w:fldChar w:fldCharType="begin"/>
        </w:r>
        <w:r w:rsidR="0080776F">
          <w:rPr>
            <w:noProof/>
            <w:webHidden/>
          </w:rPr>
          <w:instrText xml:space="preserve"> PAGEREF _Toc520109205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1896B1E7" w14:textId="51CB24C8" w:rsidR="0080776F" w:rsidRDefault="00817C78">
      <w:pPr>
        <w:pStyle w:val="TOC4"/>
        <w:rPr>
          <w:rFonts w:asciiTheme="minorHAnsi" w:eastAsiaTheme="minorEastAsia" w:hAnsiTheme="minorHAnsi" w:cstheme="minorBidi"/>
          <w:noProof/>
          <w:sz w:val="22"/>
          <w:szCs w:val="22"/>
        </w:rPr>
      </w:pPr>
      <w:hyperlink w:anchor="_Toc520109206" w:history="1">
        <w:r w:rsidR="0080776F" w:rsidRPr="00CE4396">
          <w:rPr>
            <w:rStyle w:val="Hyperlink"/>
            <w:noProof/>
          </w:rPr>
          <w:t>27.1.1.2 Responding Gateway</w:t>
        </w:r>
        <w:r w:rsidR="0080776F">
          <w:rPr>
            <w:noProof/>
            <w:webHidden/>
          </w:rPr>
          <w:tab/>
        </w:r>
        <w:r w:rsidR="0080776F">
          <w:rPr>
            <w:noProof/>
            <w:webHidden/>
          </w:rPr>
          <w:fldChar w:fldCharType="begin"/>
        </w:r>
        <w:r w:rsidR="0080776F">
          <w:rPr>
            <w:noProof/>
            <w:webHidden/>
          </w:rPr>
          <w:instrText xml:space="preserve"> PAGEREF _Toc520109206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6833B458" w14:textId="760B0081" w:rsidR="0080776F" w:rsidRDefault="00817C78">
      <w:pPr>
        <w:pStyle w:val="TOC4"/>
        <w:rPr>
          <w:rFonts w:asciiTheme="minorHAnsi" w:eastAsiaTheme="minorEastAsia" w:hAnsiTheme="minorHAnsi" w:cstheme="minorBidi"/>
          <w:noProof/>
          <w:sz w:val="22"/>
          <w:szCs w:val="22"/>
        </w:rPr>
      </w:pPr>
      <w:hyperlink w:anchor="_Toc520109207" w:history="1">
        <w:r w:rsidR="0080776F" w:rsidRPr="00CE4396">
          <w:rPr>
            <w:rStyle w:val="Hyperlink"/>
            <w:noProof/>
          </w:rPr>
          <w:t>27.1.2.1 Cross Gateway Patient Discovery [ITI-55]</w:t>
        </w:r>
        <w:r w:rsidR="0080776F">
          <w:rPr>
            <w:noProof/>
            <w:webHidden/>
          </w:rPr>
          <w:tab/>
        </w:r>
        <w:r w:rsidR="0080776F">
          <w:rPr>
            <w:noProof/>
            <w:webHidden/>
          </w:rPr>
          <w:fldChar w:fldCharType="begin"/>
        </w:r>
        <w:r w:rsidR="0080776F">
          <w:rPr>
            <w:noProof/>
            <w:webHidden/>
          </w:rPr>
          <w:instrText xml:space="preserve"> PAGEREF _Toc520109207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229A9479" w14:textId="41522FC5" w:rsidR="0080776F" w:rsidRDefault="00817C78">
      <w:pPr>
        <w:pStyle w:val="TOC4"/>
        <w:rPr>
          <w:rFonts w:asciiTheme="minorHAnsi" w:eastAsiaTheme="minorEastAsia" w:hAnsiTheme="minorHAnsi" w:cstheme="minorBidi"/>
          <w:noProof/>
          <w:sz w:val="22"/>
          <w:szCs w:val="22"/>
        </w:rPr>
      </w:pPr>
      <w:hyperlink w:anchor="_Toc520109208" w:history="1">
        <w:r w:rsidR="0080776F" w:rsidRPr="00CE4396">
          <w:rPr>
            <w:rStyle w:val="Hyperlink"/>
            <w:noProof/>
          </w:rPr>
          <w:t>27.1.2.2 Patient Location Query [ITI-56]</w:t>
        </w:r>
        <w:r w:rsidR="0080776F">
          <w:rPr>
            <w:noProof/>
            <w:webHidden/>
          </w:rPr>
          <w:tab/>
        </w:r>
        <w:r w:rsidR="0080776F">
          <w:rPr>
            <w:noProof/>
            <w:webHidden/>
          </w:rPr>
          <w:fldChar w:fldCharType="begin"/>
        </w:r>
        <w:r w:rsidR="0080776F">
          <w:rPr>
            <w:noProof/>
            <w:webHidden/>
          </w:rPr>
          <w:instrText xml:space="preserve"> PAGEREF _Toc520109208 \h </w:instrText>
        </w:r>
        <w:r w:rsidR="0080776F">
          <w:rPr>
            <w:noProof/>
            <w:webHidden/>
          </w:rPr>
        </w:r>
        <w:r w:rsidR="0080776F">
          <w:rPr>
            <w:noProof/>
            <w:webHidden/>
          </w:rPr>
          <w:fldChar w:fldCharType="separate"/>
        </w:r>
        <w:r w:rsidR="0080776F">
          <w:rPr>
            <w:noProof/>
            <w:webHidden/>
          </w:rPr>
          <w:t>10</w:t>
        </w:r>
        <w:r w:rsidR="0080776F">
          <w:rPr>
            <w:noProof/>
            <w:webHidden/>
          </w:rPr>
          <w:fldChar w:fldCharType="end"/>
        </w:r>
      </w:hyperlink>
    </w:p>
    <w:p w14:paraId="1F3EAD24" w14:textId="1C4D81E3" w:rsidR="0080776F" w:rsidRDefault="00817C78">
      <w:pPr>
        <w:pStyle w:val="TOC2"/>
        <w:rPr>
          <w:rFonts w:asciiTheme="minorHAnsi" w:eastAsiaTheme="minorEastAsia" w:hAnsiTheme="minorHAnsi" w:cstheme="minorBidi"/>
          <w:noProof/>
          <w:sz w:val="22"/>
          <w:szCs w:val="22"/>
        </w:rPr>
      </w:pPr>
      <w:hyperlink w:anchor="_Toc520109209" w:history="1">
        <w:r w:rsidR="0080776F" w:rsidRPr="00CE4396">
          <w:rPr>
            <w:rStyle w:val="Hyperlink"/>
            <w:noProof/>
          </w:rPr>
          <w:t>27.2 XCPD Integration Profile Options</w:t>
        </w:r>
        <w:r w:rsidR="0080776F">
          <w:rPr>
            <w:noProof/>
            <w:webHidden/>
          </w:rPr>
          <w:tab/>
        </w:r>
        <w:r w:rsidR="0080776F">
          <w:rPr>
            <w:noProof/>
            <w:webHidden/>
          </w:rPr>
          <w:fldChar w:fldCharType="begin"/>
        </w:r>
        <w:r w:rsidR="0080776F">
          <w:rPr>
            <w:noProof/>
            <w:webHidden/>
          </w:rPr>
          <w:instrText xml:space="preserve"> PAGEREF _Toc520109209 \h </w:instrText>
        </w:r>
        <w:r w:rsidR="0080776F">
          <w:rPr>
            <w:noProof/>
            <w:webHidden/>
          </w:rPr>
        </w:r>
        <w:r w:rsidR="0080776F">
          <w:rPr>
            <w:noProof/>
            <w:webHidden/>
          </w:rPr>
          <w:fldChar w:fldCharType="separate"/>
        </w:r>
        <w:r w:rsidR="0080776F">
          <w:rPr>
            <w:noProof/>
            <w:webHidden/>
          </w:rPr>
          <w:t>10</w:t>
        </w:r>
        <w:r w:rsidR="0080776F">
          <w:rPr>
            <w:noProof/>
            <w:webHidden/>
          </w:rPr>
          <w:fldChar w:fldCharType="end"/>
        </w:r>
      </w:hyperlink>
    </w:p>
    <w:p w14:paraId="428506FC" w14:textId="6E46CA94" w:rsidR="0080776F" w:rsidRDefault="00817C78">
      <w:pPr>
        <w:pStyle w:val="TOC3"/>
        <w:rPr>
          <w:rFonts w:asciiTheme="minorHAnsi" w:eastAsiaTheme="minorEastAsia" w:hAnsiTheme="minorHAnsi" w:cstheme="minorBidi"/>
          <w:noProof/>
          <w:sz w:val="22"/>
          <w:szCs w:val="22"/>
        </w:rPr>
      </w:pPr>
      <w:hyperlink w:anchor="_Toc520109210" w:history="1">
        <w:r w:rsidR="0080776F" w:rsidRPr="00CE4396">
          <w:rPr>
            <w:rStyle w:val="Hyperlink"/>
            <w:noProof/>
          </w:rPr>
          <w:t>27.2.1 Asynchronous Web Services Exchange Option</w:t>
        </w:r>
        <w:r w:rsidR="0080776F">
          <w:rPr>
            <w:noProof/>
            <w:webHidden/>
          </w:rPr>
          <w:tab/>
        </w:r>
        <w:r w:rsidR="0080776F">
          <w:rPr>
            <w:noProof/>
            <w:webHidden/>
          </w:rPr>
          <w:fldChar w:fldCharType="begin"/>
        </w:r>
        <w:r w:rsidR="0080776F">
          <w:rPr>
            <w:noProof/>
            <w:webHidden/>
          </w:rPr>
          <w:instrText xml:space="preserve"> PAGEREF _Toc520109210 \h </w:instrText>
        </w:r>
        <w:r w:rsidR="0080776F">
          <w:rPr>
            <w:noProof/>
            <w:webHidden/>
          </w:rPr>
        </w:r>
        <w:r w:rsidR="0080776F">
          <w:rPr>
            <w:noProof/>
            <w:webHidden/>
          </w:rPr>
          <w:fldChar w:fldCharType="separate"/>
        </w:r>
        <w:r w:rsidR="0080776F">
          <w:rPr>
            <w:noProof/>
            <w:webHidden/>
          </w:rPr>
          <w:t>11</w:t>
        </w:r>
        <w:r w:rsidR="0080776F">
          <w:rPr>
            <w:noProof/>
            <w:webHidden/>
          </w:rPr>
          <w:fldChar w:fldCharType="end"/>
        </w:r>
      </w:hyperlink>
    </w:p>
    <w:p w14:paraId="0469C146" w14:textId="190CEAE8" w:rsidR="0080776F" w:rsidRDefault="00817C78">
      <w:pPr>
        <w:pStyle w:val="TOC3"/>
        <w:rPr>
          <w:rFonts w:asciiTheme="minorHAnsi" w:eastAsiaTheme="minorEastAsia" w:hAnsiTheme="minorHAnsi" w:cstheme="minorBidi"/>
          <w:noProof/>
          <w:sz w:val="22"/>
          <w:szCs w:val="22"/>
        </w:rPr>
      </w:pPr>
      <w:hyperlink w:anchor="_Toc520109211" w:history="1">
        <w:r w:rsidR="0080776F" w:rsidRPr="00CE4396">
          <w:rPr>
            <w:rStyle w:val="Hyperlink"/>
            <w:noProof/>
          </w:rPr>
          <w:t>27.2.2 Deferred Response Option</w:t>
        </w:r>
        <w:r w:rsidR="0080776F">
          <w:rPr>
            <w:noProof/>
            <w:webHidden/>
          </w:rPr>
          <w:tab/>
        </w:r>
        <w:r w:rsidR="0080776F">
          <w:rPr>
            <w:noProof/>
            <w:webHidden/>
          </w:rPr>
          <w:fldChar w:fldCharType="begin"/>
        </w:r>
        <w:r w:rsidR="0080776F">
          <w:rPr>
            <w:noProof/>
            <w:webHidden/>
          </w:rPr>
          <w:instrText xml:space="preserve"> PAGEREF _Toc520109211 \h </w:instrText>
        </w:r>
        <w:r w:rsidR="0080776F">
          <w:rPr>
            <w:noProof/>
            <w:webHidden/>
          </w:rPr>
        </w:r>
        <w:r w:rsidR="0080776F">
          <w:rPr>
            <w:noProof/>
            <w:webHidden/>
          </w:rPr>
          <w:fldChar w:fldCharType="separate"/>
        </w:r>
        <w:r w:rsidR="0080776F">
          <w:rPr>
            <w:noProof/>
            <w:webHidden/>
          </w:rPr>
          <w:t>11</w:t>
        </w:r>
        <w:r w:rsidR="0080776F">
          <w:rPr>
            <w:noProof/>
            <w:webHidden/>
          </w:rPr>
          <w:fldChar w:fldCharType="end"/>
        </w:r>
      </w:hyperlink>
    </w:p>
    <w:p w14:paraId="68285818" w14:textId="1DFF115B" w:rsidR="0080776F" w:rsidRDefault="00817C78">
      <w:pPr>
        <w:pStyle w:val="TOC3"/>
        <w:rPr>
          <w:rFonts w:asciiTheme="minorHAnsi" w:eastAsiaTheme="minorEastAsia" w:hAnsiTheme="minorHAnsi" w:cstheme="minorBidi"/>
          <w:noProof/>
          <w:sz w:val="22"/>
          <w:szCs w:val="22"/>
        </w:rPr>
      </w:pPr>
      <w:hyperlink w:anchor="_Toc520109212" w:history="1">
        <w:r w:rsidR="0080776F" w:rsidRPr="00CE4396">
          <w:rPr>
            <w:rStyle w:val="Hyperlink"/>
            <w:noProof/>
          </w:rPr>
          <w:t>27.2.3 Health Data Locator Option</w:t>
        </w:r>
        <w:r w:rsidR="0080776F">
          <w:rPr>
            <w:noProof/>
            <w:webHidden/>
          </w:rPr>
          <w:tab/>
        </w:r>
        <w:r w:rsidR="0080776F">
          <w:rPr>
            <w:noProof/>
            <w:webHidden/>
          </w:rPr>
          <w:fldChar w:fldCharType="begin"/>
        </w:r>
        <w:r w:rsidR="0080776F">
          <w:rPr>
            <w:noProof/>
            <w:webHidden/>
          </w:rPr>
          <w:instrText xml:space="preserve"> PAGEREF _Toc520109212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6EC87D5D" w14:textId="26426C5B" w:rsidR="0080776F" w:rsidRDefault="00817C78">
      <w:pPr>
        <w:pStyle w:val="TOC3"/>
        <w:rPr>
          <w:rFonts w:asciiTheme="minorHAnsi" w:eastAsiaTheme="minorEastAsia" w:hAnsiTheme="minorHAnsi" w:cstheme="minorBidi"/>
          <w:noProof/>
          <w:sz w:val="22"/>
          <w:szCs w:val="22"/>
        </w:rPr>
      </w:pPr>
      <w:hyperlink w:anchor="_Toc520109213" w:history="1">
        <w:r w:rsidR="0080776F" w:rsidRPr="00CE4396">
          <w:rPr>
            <w:rStyle w:val="Hyperlink"/>
            <w:noProof/>
          </w:rPr>
          <w:t>27.2.4 Revoke Option</w:t>
        </w:r>
        <w:r w:rsidR="0080776F">
          <w:rPr>
            <w:noProof/>
            <w:webHidden/>
          </w:rPr>
          <w:tab/>
        </w:r>
        <w:r w:rsidR="0080776F">
          <w:rPr>
            <w:noProof/>
            <w:webHidden/>
          </w:rPr>
          <w:fldChar w:fldCharType="begin"/>
        </w:r>
        <w:r w:rsidR="0080776F">
          <w:rPr>
            <w:noProof/>
            <w:webHidden/>
          </w:rPr>
          <w:instrText xml:space="preserve"> PAGEREF _Toc520109213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1C7E412A" w14:textId="16105256" w:rsidR="0080776F" w:rsidRDefault="00817C78">
      <w:pPr>
        <w:pStyle w:val="TOC4"/>
        <w:rPr>
          <w:rFonts w:asciiTheme="minorHAnsi" w:eastAsiaTheme="minorEastAsia" w:hAnsiTheme="minorHAnsi" w:cstheme="minorBidi"/>
          <w:noProof/>
          <w:sz w:val="22"/>
          <w:szCs w:val="22"/>
        </w:rPr>
      </w:pPr>
      <w:hyperlink w:anchor="_Toc520109214" w:history="1">
        <w:r w:rsidR="0080776F" w:rsidRPr="00CE4396">
          <w:rPr>
            <w:rStyle w:val="Hyperlink"/>
            <w:noProof/>
          </w:rPr>
          <w:t>27.3.2.1 Illustration of use of Transactions (Informative)</w:t>
        </w:r>
        <w:r w:rsidR="0080776F">
          <w:rPr>
            <w:noProof/>
            <w:webHidden/>
          </w:rPr>
          <w:tab/>
        </w:r>
        <w:r w:rsidR="0080776F">
          <w:rPr>
            <w:noProof/>
            <w:webHidden/>
          </w:rPr>
          <w:fldChar w:fldCharType="begin"/>
        </w:r>
        <w:r w:rsidR="0080776F">
          <w:rPr>
            <w:noProof/>
            <w:webHidden/>
          </w:rPr>
          <w:instrText xml:space="preserve"> PAGEREF _Toc520109214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32969CC9" w14:textId="617717D3" w:rsidR="0080776F" w:rsidRDefault="00817C78">
      <w:pPr>
        <w:pStyle w:val="TOC1"/>
        <w:rPr>
          <w:rFonts w:asciiTheme="minorHAnsi" w:eastAsiaTheme="minorEastAsia" w:hAnsiTheme="minorHAnsi" w:cstheme="minorBidi"/>
          <w:noProof/>
          <w:sz w:val="22"/>
          <w:szCs w:val="22"/>
        </w:rPr>
      </w:pPr>
      <w:hyperlink w:anchor="_Toc520109215" w:history="1">
        <w:r w:rsidR="0080776F" w:rsidRPr="00CE4396">
          <w:rPr>
            <w:rStyle w:val="Hyperlink"/>
            <w:noProof/>
          </w:rPr>
          <w:t>Appendix B – Transaction Summary Definitions</w:t>
        </w:r>
        <w:r w:rsidR="0080776F">
          <w:rPr>
            <w:noProof/>
            <w:webHidden/>
          </w:rPr>
          <w:tab/>
        </w:r>
        <w:r w:rsidR="0080776F">
          <w:rPr>
            <w:noProof/>
            <w:webHidden/>
          </w:rPr>
          <w:fldChar w:fldCharType="begin"/>
        </w:r>
        <w:r w:rsidR="0080776F">
          <w:rPr>
            <w:noProof/>
            <w:webHidden/>
          </w:rPr>
          <w:instrText xml:space="preserve"> PAGEREF _Toc520109215 \h </w:instrText>
        </w:r>
        <w:r w:rsidR="0080776F">
          <w:rPr>
            <w:noProof/>
            <w:webHidden/>
          </w:rPr>
        </w:r>
        <w:r w:rsidR="0080776F">
          <w:rPr>
            <w:noProof/>
            <w:webHidden/>
          </w:rPr>
          <w:fldChar w:fldCharType="separate"/>
        </w:r>
        <w:r w:rsidR="0080776F">
          <w:rPr>
            <w:noProof/>
            <w:webHidden/>
          </w:rPr>
          <w:t>15</w:t>
        </w:r>
        <w:r w:rsidR="0080776F">
          <w:rPr>
            <w:noProof/>
            <w:webHidden/>
          </w:rPr>
          <w:fldChar w:fldCharType="end"/>
        </w:r>
      </w:hyperlink>
    </w:p>
    <w:p w14:paraId="57098B28" w14:textId="4B277E31" w:rsidR="0080776F" w:rsidRPr="00A3252A" w:rsidRDefault="00817C78">
      <w:pPr>
        <w:pStyle w:val="TOC1"/>
        <w:rPr>
          <w:rFonts w:asciiTheme="minorHAnsi" w:eastAsiaTheme="minorEastAsia" w:hAnsiTheme="minorHAnsi" w:cstheme="minorBidi"/>
          <w:b/>
          <w:noProof/>
          <w:sz w:val="22"/>
          <w:szCs w:val="22"/>
        </w:rPr>
      </w:pPr>
      <w:hyperlink w:anchor="_Toc520109216" w:history="1">
        <w:r w:rsidR="0080776F" w:rsidRPr="00A3252A">
          <w:rPr>
            <w:rStyle w:val="Hyperlink"/>
            <w:b/>
            <w:noProof/>
          </w:rPr>
          <w:t>Volume 2b – Transactions</w:t>
        </w:r>
        <w:r w:rsidR="0080776F" w:rsidRPr="00A3252A">
          <w:rPr>
            <w:b/>
            <w:noProof/>
            <w:webHidden/>
          </w:rPr>
          <w:tab/>
        </w:r>
        <w:r w:rsidR="0080776F" w:rsidRPr="00A3252A">
          <w:rPr>
            <w:b/>
            <w:noProof/>
            <w:webHidden/>
          </w:rPr>
          <w:fldChar w:fldCharType="begin"/>
        </w:r>
        <w:r w:rsidR="0080776F" w:rsidRPr="00A3252A">
          <w:rPr>
            <w:b/>
            <w:noProof/>
            <w:webHidden/>
          </w:rPr>
          <w:instrText xml:space="preserve"> PAGEREF _Toc520109216 \h </w:instrText>
        </w:r>
        <w:r w:rsidR="0080776F" w:rsidRPr="00A3252A">
          <w:rPr>
            <w:b/>
            <w:noProof/>
            <w:webHidden/>
          </w:rPr>
        </w:r>
        <w:r w:rsidR="0080776F" w:rsidRPr="00A3252A">
          <w:rPr>
            <w:b/>
            <w:noProof/>
            <w:webHidden/>
          </w:rPr>
          <w:fldChar w:fldCharType="separate"/>
        </w:r>
        <w:r w:rsidR="0080776F" w:rsidRPr="00A3252A">
          <w:rPr>
            <w:b/>
            <w:noProof/>
            <w:webHidden/>
          </w:rPr>
          <w:t>16</w:t>
        </w:r>
        <w:r w:rsidR="0080776F" w:rsidRPr="00A3252A">
          <w:rPr>
            <w:b/>
            <w:noProof/>
            <w:webHidden/>
          </w:rPr>
          <w:fldChar w:fldCharType="end"/>
        </w:r>
      </w:hyperlink>
    </w:p>
    <w:p w14:paraId="242C69F4" w14:textId="413AB4A9" w:rsidR="0080776F" w:rsidRDefault="00817C78">
      <w:pPr>
        <w:pStyle w:val="TOC3"/>
        <w:rPr>
          <w:rFonts w:asciiTheme="minorHAnsi" w:eastAsiaTheme="minorEastAsia" w:hAnsiTheme="minorHAnsi" w:cstheme="minorBidi"/>
          <w:noProof/>
          <w:sz w:val="22"/>
          <w:szCs w:val="22"/>
        </w:rPr>
      </w:pPr>
      <w:hyperlink w:anchor="_Toc520109217" w:history="1">
        <w:r w:rsidR="0080776F" w:rsidRPr="00CE4396">
          <w:rPr>
            <w:rStyle w:val="Hyperlink"/>
            <w:noProof/>
          </w:rPr>
          <w:t>3.55.4 Interaction Diagram</w:t>
        </w:r>
        <w:r w:rsidR="0080776F">
          <w:rPr>
            <w:noProof/>
            <w:webHidden/>
          </w:rPr>
          <w:tab/>
        </w:r>
        <w:r w:rsidR="0080776F">
          <w:rPr>
            <w:noProof/>
            <w:webHidden/>
          </w:rPr>
          <w:fldChar w:fldCharType="begin"/>
        </w:r>
        <w:r w:rsidR="0080776F">
          <w:rPr>
            <w:noProof/>
            <w:webHidden/>
          </w:rPr>
          <w:instrText xml:space="preserve"> PAGEREF _Toc520109217 \h </w:instrText>
        </w:r>
        <w:r w:rsidR="0080776F">
          <w:rPr>
            <w:noProof/>
            <w:webHidden/>
          </w:rPr>
        </w:r>
        <w:r w:rsidR="0080776F">
          <w:rPr>
            <w:noProof/>
            <w:webHidden/>
          </w:rPr>
          <w:fldChar w:fldCharType="separate"/>
        </w:r>
        <w:r w:rsidR="0080776F">
          <w:rPr>
            <w:noProof/>
            <w:webHidden/>
          </w:rPr>
          <w:t>17</w:t>
        </w:r>
        <w:r w:rsidR="0080776F">
          <w:rPr>
            <w:noProof/>
            <w:webHidden/>
          </w:rPr>
          <w:fldChar w:fldCharType="end"/>
        </w:r>
      </w:hyperlink>
    </w:p>
    <w:p w14:paraId="56E9891C" w14:textId="191455C3" w:rsidR="0080776F" w:rsidRDefault="00817C78">
      <w:pPr>
        <w:pStyle w:val="TOC6"/>
        <w:rPr>
          <w:rFonts w:asciiTheme="minorHAnsi" w:eastAsiaTheme="minorEastAsia" w:hAnsiTheme="minorHAnsi" w:cstheme="minorBidi"/>
          <w:noProof/>
          <w:sz w:val="22"/>
          <w:szCs w:val="22"/>
        </w:rPr>
      </w:pPr>
      <w:hyperlink w:anchor="_Toc520109218" w:history="1">
        <w:r w:rsidR="0080776F" w:rsidRPr="00CE4396">
          <w:rPr>
            <w:rStyle w:val="Hyperlink"/>
            <w:noProof/>
          </w:rPr>
          <w:t>3.55.4.2.2.5 Specifying support as a Health Data Locator</w:t>
        </w:r>
        <w:r w:rsidR="0080776F">
          <w:rPr>
            <w:noProof/>
            <w:webHidden/>
          </w:rPr>
          <w:tab/>
        </w:r>
        <w:r w:rsidR="0080776F">
          <w:rPr>
            <w:noProof/>
            <w:webHidden/>
          </w:rPr>
          <w:fldChar w:fldCharType="begin"/>
        </w:r>
        <w:r w:rsidR="0080776F">
          <w:rPr>
            <w:noProof/>
            <w:webHidden/>
          </w:rPr>
          <w:instrText xml:space="preserve"> PAGEREF _Toc520109218 \h </w:instrText>
        </w:r>
        <w:r w:rsidR="0080776F">
          <w:rPr>
            <w:noProof/>
            <w:webHidden/>
          </w:rPr>
        </w:r>
        <w:r w:rsidR="0080776F">
          <w:rPr>
            <w:noProof/>
            <w:webHidden/>
          </w:rPr>
          <w:fldChar w:fldCharType="separate"/>
        </w:r>
        <w:r w:rsidR="0080776F">
          <w:rPr>
            <w:noProof/>
            <w:webHidden/>
          </w:rPr>
          <w:t>19</w:t>
        </w:r>
        <w:r w:rsidR="0080776F">
          <w:rPr>
            <w:noProof/>
            <w:webHidden/>
          </w:rPr>
          <w:fldChar w:fldCharType="end"/>
        </w:r>
      </w:hyperlink>
    </w:p>
    <w:p w14:paraId="583DDE59" w14:textId="1BA847C2" w:rsidR="0080776F" w:rsidRDefault="00817C78">
      <w:pPr>
        <w:pStyle w:val="TOC5"/>
        <w:rPr>
          <w:rFonts w:asciiTheme="minorHAnsi" w:eastAsiaTheme="minorEastAsia" w:hAnsiTheme="minorHAnsi" w:cstheme="minorBidi"/>
          <w:noProof/>
          <w:sz w:val="22"/>
          <w:szCs w:val="22"/>
        </w:rPr>
      </w:pPr>
      <w:hyperlink w:anchor="_Toc520109219" w:history="1">
        <w:r w:rsidR="0080776F" w:rsidRPr="00CE4396">
          <w:rPr>
            <w:rStyle w:val="Hyperlink"/>
            <w:noProof/>
          </w:rPr>
          <w:t>3.55.4.2.3 Expected Actions</w:t>
        </w:r>
        <w:r w:rsidR="0080776F">
          <w:rPr>
            <w:noProof/>
            <w:webHidden/>
          </w:rPr>
          <w:tab/>
        </w:r>
        <w:r w:rsidR="0080776F">
          <w:rPr>
            <w:noProof/>
            <w:webHidden/>
          </w:rPr>
          <w:fldChar w:fldCharType="begin"/>
        </w:r>
        <w:r w:rsidR="0080776F">
          <w:rPr>
            <w:noProof/>
            <w:webHidden/>
          </w:rPr>
          <w:instrText xml:space="preserve"> PAGEREF _Toc520109219 \h </w:instrText>
        </w:r>
        <w:r w:rsidR="0080776F">
          <w:rPr>
            <w:noProof/>
            <w:webHidden/>
          </w:rPr>
        </w:r>
        <w:r w:rsidR="0080776F">
          <w:rPr>
            <w:noProof/>
            <w:webHidden/>
          </w:rPr>
          <w:fldChar w:fldCharType="separate"/>
        </w:r>
        <w:r w:rsidR="0080776F">
          <w:rPr>
            <w:noProof/>
            <w:webHidden/>
          </w:rPr>
          <w:t>19</w:t>
        </w:r>
        <w:r w:rsidR="0080776F">
          <w:rPr>
            <w:noProof/>
            <w:webHidden/>
          </w:rPr>
          <w:fldChar w:fldCharType="end"/>
        </w:r>
      </w:hyperlink>
    </w:p>
    <w:p w14:paraId="5887DABE" w14:textId="1D65B6F7" w:rsidR="0080776F" w:rsidRDefault="00817C78">
      <w:pPr>
        <w:pStyle w:val="TOC4"/>
        <w:rPr>
          <w:rFonts w:asciiTheme="minorHAnsi" w:eastAsiaTheme="minorEastAsia" w:hAnsiTheme="minorHAnsi" w:cstheme="minorBidi"/>
          <w:noProof/>
          <w:sz w:val="22"/>
          <w:szCs w:val="22"/>
        </w:rPr>
      </w:pPr>
      <w:hyperlink w:anchor="_Toc520109220" w:history="1">
        <w:r w:rsidR="0080776F" w:rsidRPr="00CE4396">
          <w:rPr>
            <w:rStyle w:val="Hyperlink"/>
            <w:noProof/>
          </w:rPr>
          <w:t>3.55.4.3 Revoke Message</w:t>
        </w:r>
        <w:r w:rsidR="0080776F">
          <w:rPr>
            <w:noProof/>
            <w:webHidden/>
          </w:rPr>
          <w:tab/>
        </w:r>
        <w:r w:rsidR="0080776F">
          <w:rPr>
            <w:noProof/>
            <w:webHidden/>
          </w:rPr>
          <w:fldChar w:fldCharType="begin"/>
        </w:r>
        <w:r w:rsidR="0080776F">
          <w:rPr>
            <w:noProof/>
            <w:webHidden/>
          </w:rPr>
          <w:instrText xml:space="preserve"> PAGEREF _Toc520109220 \h </w:instrText>
        </w:r>
        <w:r w:rsidR="0080776F">
          <w:rPr>
            <w:noProof/>
            <w:webHidden/>
          </w:rPr>
        </w:r>
        <w:r w:rsidR="0080776F">
          <w:rPr>
            <w:noProof/>
            <w:webHidden/>
          </w:rPr>
          <w:fldChar w:fldCharType="separate"/>
        </w:r>
        <w:r w:rsidR="0080776F">
          <w:rPr>
            <w:noProof/>
            <w:webHidden/>
          </w:rPr>
          <w:t>20</w:t>
        </w:r>
        <w:r w:rsidR="0080776F">
          <w:rPr>
            <w:noProof/>
            <w:webHidden/>
          </w:rPr>
          <w:fldChar w:fldCharType="end"/>
        </w:r>
      </w:hyperlink>
    </w:p>
    <w:p w14:paraId="6EDF7FC4" w14:textId="34817EDA" w:rsidR="0080776F" w:rsidRDefault="00817C78">
      <w:pPr>
        <w:pStyle w:val="TOC5"/>
        <w:rPr>
          <w:rFonts w:asciiTheme="minorHAnsi" w:eastAsiaTheme="minorEastAsia" w:hAnsiTheme="minorHAnsi" w:cstheme="minorBidi"/>
          <w:noProof/>
          <w:sz w:val="22"/>
          <w:szCs w:val="22"/>
        </w:rPr>
      </w:pPr>
      <w:hyperlink w:anchor="_Toc520109221" w:history="1">
        <w:r w:rsidR="0080776F" w:rsidRPr="00CE4396">
          <w:rPr>
            <w:rStyle w:val="Hyperlink"/>
            <w:noProof/>
          </w:rPr>
          <w:t>3.55.4.3.1 Trigger Events</w:t>
        </w:r>
        <w:r w:rsidR="0080776F">
          <w:rPr>
            <w:noProof/>
            <w:webHidden/>
          </w:rPr>
          <w:tab/>
        </w:r>
        <w:r w:rsidR="0080776F">
          <w:rPr>
            <w:noProof/>
            <w:webHidden/>
          </w:rPr>
          <w:fldChar w:fldCharType="begin"/>
        </w:r>
        <w:r w:rsidR="0080776F">
          <w:rPr>
            <w:noProof/>
            <w:webHidden/>
          </w:rPr>
          <w:instrText xml:space="preserve"> PAGEREF _Toc520109221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0F356CC1" w14:textId="51A5FE34" w:rsidR="0080776F" w:rsidRDefault="00817C78">
      <w:pPr>
        <w:pStyle w:val="TOC5"/>
        <w:rPr>
          <w:rFonts w:asciiTheme="minorHAnsi" w:eastAsiaTheme="minorEastAsia" w:hAnsiTheme="minorHAnsi" w:cstheme="minorBidi"/>
          <w:noProof/>
          <w:sz w:val="22"/>
          <w:szCs w:val="22"/>
        </w:rPr>
      </w:pPr>
      <w:hyperlink w:anchor="_Toc520109222" w:history="1">
        <w:r w:rsidR="0080776F" w:rsidRPr="00CE4396">
          <w:rPr>
            <w:rStyle w:val="Hyperlink"/>
            <w:noProof/>
          </w:rPr>
          <w:t>3.55.4.3.2 Message Semantics</w:t>
        </w:r>
        <w:r w:rsidR="0080776F">
          <w:rPr>
            <w:noProof/>
            <w:webHidden/>
          </w:rPr>
          <w:tab/>
        </w:r>
        <w:r w:rsidR="0080776F">
          <w:rPr>
            <w:noProof/>
            <w:webHidden/>
          </w:rPr>
          <w:fldChar w:fldCharType="begin"/>
        </w:r>
        <w:r w:rsidR="0080776F">
          <w:rPr>
            <w:noProof/>
            <w:webHidden/>
          </w:rPr>
          <w:instrText xml:space="preserve"> PAGEREF _Toc520109222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0F99E6FB" w14:textId="1436DCDC" w:rsidR="0080776F" w:rsidRDefault="00817C78">
      <w:pPr>
        <w:pStyle w:val="TOC6"/>
        <w:rPr>
          <w:rFonts w:asciiTheme="minorHAnsi" w:eastAsiaTheme="minorEastAsia" w:hAnsiTheme="minorHAnsi" w:cstheme="minorBidi"/>
          <w:noProof/>
          <w:sz w:val="22"/>
          <w:szCs w:val="22"/>
        </w:rPr>
      </w:pPr>
      <w:hyperlink w:anchor="_Toc520109223" w:history="1">
        <w:r w:rsidR="0080776F" w:rsidRPr="00CE4396">
          <w:rPr>
            <w:rStyle w:val="Hyperlink"/>
            <w:noProof/>
          </w:rPr>
          <w:t>3.55.4.3.2.1 Message Information Model of the Patient Nullify Message</w:t>
        </w:r>
        <w:r w:rsidR="0080776F">
          <w:rPr>
            <w:noProof/>
            <w:webHidden/>
          </w:rPr>
          <w:tab/>
        </w:r>
        <w:r w:rsidR="0080776F">
          <w:rPr>
            <w:noProof/>
            <w:webHidden/>
          </w:rPr>
          <w:fldChar w:fldCharType="begin"/>
        </w:r>
        <w:r w:rsidR="0080776F">
          <w:rPr>
            <w:noProof/>
            <w:webHidden/>
          </w:rPr>
          <w:instrText xml:space="preserve"> PAGEREF _Toc520109223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1E3EEDDF" w14:textId="4B5BEFB9" w:rsidR="0080776F" w:rsidRDefault="00817C78">
      <w:pPr>
        <w:pStyle w:val="TOC6"/>
        <w:rPr>
          <w:rFonts w:asciiTheme="minorHAnsi" w:eastAsiaTheme="minorEastAsia" w:hAnsiTheme="minorHAnsi" w:cstheme="minorBidi"/>
          <w:noProof/>
          <w:sz w:val="22"/>
          <w:szCs w:val="22"/>
        </w:rPr>
      </w:pPr>
      <w:hyperlink w:anchor="_Toc520109224" w:history="1">
        <w:r w:rsidR="0080776F" w:rsidRPr="00CE4396">
          <w:rPr>
            <w:rStyle w:val="Hyperlink"/>
            <w:noProof/>
          </w:rPr>
          <w:t>3.55.4.3.2.2 Control Act and Transmission Wrappers</w:t>
        </w:r>
        <w:r w:rsidR="0080776F">
          <w:rPr>
            <w:noProof/>
            <w:webHidden/>
          </w:rPr>
          <w:tab/>
        </w:r>
        <w:r w:rsidR="0080776F">
          <w:rPr>
            <w:noProof/>
            <w:webHidden/>
          </w:rPr>
          <w:fldChar w:fldCharType="begin"/>
        </w:r>
        <w:r w:rsidR="0080776F">
          <w:rPr>
            <w:noProof/>
            <w:webHidden/>
          </w:rPr>
          <w:instrText xml:space="preserve"> PAGEREF _Toc520109224 \h </w:instrText>
        </w:r>
        <w:r w:rsidR="0080776F">
          <w:rPr>
            <w:noProof/>
            <w:webHidden/>
          </w:rPr>
        </w:r>
        <w:r w:rsidR="0080776F">
          <w:rPr>
            <w:noProof/>
            <w:webHidden/>
          </w:rPr>
          <w:fldChar w:fldCharType="separate"/>
        </w:r>
        <w:r w:rsidR="0080776F">
          <w:rPr>
            <w:noProof/>
            <w:webHidden/>
          </w:rPr>
          <w:t>23</w:t>
        </w:r>
        <w:r w:rsidR="0080776F">
          <w:rPr>
            <w:noProof/>
            <w:webHidden/>
          </w:rPr>
          <w:fldChar w:fldCharType="end"/>
        </w:r>
      </w:hyperlink>
    </w:p>
    <w:p w14:paraId="6F3850D0" w14:textId="50FBF45D" w:rsidR="0080776F" w:rsidRDefault="00817C78">
      <w:pPr>
        <w:pStyle w:val="TOC5"/>
        <w:rPr>
          <w:rFonts w:asciiTheme="minorHAnsi" w:eastAsiaTheme="minorEastAsia" w:hAnsiTheme="minorHAnsi" w:cstheme="minorBidi"/>
          <w:noProof/>
          <w:sz w:val="22"/>
          <w:szCs w:val="22"/>
        </w:rPr>
      </w:pPr>
      <w:hyperlink w:anchor="_Toc520109225" w:history="1">
        <w:r w:rsidR="0080776F" w:rsidRPr="00CE4396">
          <w:rPr>
            <w:rStyle w:val="Hyperlink"/>
            <w:noProof/>
          </w:rPr>
          <w:t>3.55.4.3.3 Expected Actions</w:t>
        </w:r>
        <w:r w:rsidR="0080776F">
          <w:rPr>
            <w:noProof/>
            <w:webHidden/>
          </w:rPr>
          <w:tab/>
        </w:r>
        <w:r w:rsidR="0080776F">
          <w:rPr>
            <w:noProof/>
            <w:webHidden/>
          </w:rPr>
          <w:fldChar w:fldCharType="begin"/>
        </w:r>
        <w:r w:rsidR="0080776F">
          <w:rPr>
            <w:noProof/>
            <w:webHidden/>
          </w:rPr>
          <w:instrText xml:space="preserve"> PAGEREF _Toc520109225 \h </w:instrText>
        </w:r>
        <w:r w:rsidR="0080776F">
          <w:rPr>
            <w:noProof/>
            <w:webHidden/>
          </w:rPr>
        </w:r>
        <w:r w:rsidR="0080776F">
          <w:rPr>
            <w:noProof/>
            <w:webHidden/>
          </w:rPr>
          <w:fldChar w:fldCharType="separate"/>
        </w:r>
        <w:r w:rsidR="0080776F">
          <w:rPr>
            <w:noProof/>
            <w:webHidden/>
          </w:rPr>
          <w:t>23</w:t>
        </w:r>
        <w:r w:rsidR="0080776F">
          <w:rPr>
            <w:noProof/>
            <w:webHidden/>
          </w:rPr>
          <w:fldChar w:fldCharType="end"/>
        </w:r>
      </w:hyperlink>
    </w:p>
    <w:p w14:paraId="5E811C5E" w14:textId="251F890C" w:rsidR="0080776F" w:rsidRDefault="00817C78">
      <w:pPr>
        <w:pStyle w:val="TOC4"/>
        <w:rPr>
          <w:rFonts w:asciiTheme="minorHAnsi" w:eastAsiaTheme="minorEastAsia" w:hAnsiTheme="minorHAnsi" w:cstheme="minorBidi"/>
          <w:noProof/>
          <w:sz w:val="22"/>
          <w:szCs w:val="22"/>
        </w:rPr>
      </w:pPr>
      <w:hyperlink w:anchor="_Toc520109226" w:history="1">
        <w:r w:rsidR="0080776F" w:rsidRPr="00CE4396">
          <w:rPr>
            <w:rStyle w:val="Hyperlink"/>
            <w:noProof/>
          </w:rPr>
          <w:t>3.55.5.1 Security Audit Considerations</w:t>
        </w:r>
        <w:r w:rsidR="0080776F">
          <w:rPr>
            <w:noProof/>
            <w:webHidden/>
          </w:rPr>
          <w:tab/>
        </w:r>
        <w:r w:rsidR="0080776F">
          <w:rPr>
            <w:noProof/>
            <w:webHidden/>
          </w:rPr>
          <w:fldChar w:fldCharType="begin"/>
        </w:r>
        <w:r w:rsidR="0080776F">
          <w:rPr>
            <w:noProof/>
            <w:webHidden/>
          </w:rPr>
          <w:instrText xml:space="preserve"> PAGEREF _Toc520109226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1A2A3611" w14:textId="6BF0D47D" w:rsidR="0080776F" w:rsidRDefault="00817C78">
      <w:pPr>
        <w:pStyle w:val="TOC2"/>
        <w:rPr>
          <w:rFonts w:asciiTheme="minorHAnsi" w:eastAsiaTheme="minorEastAsia" w:hAnsiTheme="minorHAnsi" w:cstheme="minorBidi"/>
          <w:noProof/>
          <w:sz w:val="22"/>
          <w:szCs w:val="22"/>
        </w:rPr>
      </w:pPr>
      <w:hyperlink w:anchor="_Toc520109227" w:history="1">
        <w:r w:rsidR="0080776F" w:rsidRPr="00CE4396">
          <w:rPr>
            <w:rStyle w:val="Hyperlink"/>
            <w:noProof/>
          </w:rPr>
          <w:t>3.56 Patient Location Query</w:t>
        </w:r>
        <w:r w:rsidR="0080776F">
          <w:rPr>
            <w:noProof/>
            <w:webHidden/>
          </w:rPr>
          <w:tab/>
        </w:r>
        <w:r w:rsidR="0080776F">
          <w:rPr>
            <w:noProof/>
            <w:webHidden/>
          </w:rPr>
          <w:fldChar w:fldCharType="begin"/>
        </w:r>
        <w:r w:rsidR="0080776F">
          <w:rPr>
            <w:noProof/>
            <w:webHidden/>
          </w:rPr>
          <w:instrText xml:space="preserve"> PAGEREF _Toc520109227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6068DD93" w14:textId="662474AA" w:rsidR="0080776F" w:rsidRDefault="00817C78">
      <w:pPr>
        <w:pStyle w:val="TOC3"/>
        <w:rPr>
          <w:rFonts w:asciiTheme="minorHAnsi" w:eastAsiaTheme="minorEastAsia" w:hAnsiTheme="minorHAnsi" w:cstheme="minorBidi"/>
          <w:noProof/>
          <w:sz w:val="22"/>
          <w:szCs w:val="22"/>
        </w:rPr>
      </w:pPr>
      <w:hyperlink w:anchor="_Toc520109228" w:history="1">
        <w:r w:rsidR="0080776F" w:rsidRPr="00CE4396">
          <w:rPr>
            <w:rStyle w:val="Hyperlink"/>
            <w:noProof/>
          </w:rPr>
          <w:t>3.56.1 Scope</w:t>
        </w:r>
        <w:r w:rsidR="0080776F">
          <w:rPr>
            <w:noProof/>
            <w:webHidden/>
          </w:rPr>
          <w:tab/>
        </w:r>
        <w:r w:rsidR="0080776F">
          <w:rPr>
            <w:noProof/>
            <w:webHidden/>
          </w:rPr>
          <w:fldChar w:fldCharType="begin"/>
        </w:r>
        <w:r w:rsidR="0080776F">
          <w:rPr>
            <w:noProof/>
            <w:webHidden/>
          </w:rPr>
          <w:instrText xml:space="preserve"> PAGEREF _Toc520109228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32094178" w14:textId="17170CB2" w:rsidR="0080776F" w:rsidRDefault="00817C78">
      <w:pPr>
        <w:pStyle w:val="TOC3"/>
        <w:rPr>
          <w:rFonts w:asciiTheme="minorHAnsi" w:eastAsiaTheme="minorEastAsia" w:hAnsiTheme="minorHAnsi" w:cstheme="minorBidi"/>
          <w:noProof/>
          <w:sz w:val="22"/>
          <w:szCs w:val="22"/>
        </w:rPr>
      </w:pPr>
      <w:hyperlink w:anchor="_Toc520109229" w:history="1">
        <w:r w:rsidR="0080776F" w:rsidRPr="00CE4396">
          <w:rPr>
            <w:rStyle w:val="Hyperlink"/>
            <w:noProof/>
          </w:rPr>
          <w:t>3.56.2 Use Case Roles</w:t>
        </w:r>
        <w:r w:rsidR="0080776F">
          <w:rPr>
            <w:noProof/>
            <w:webHidden/>
          </w:rPr>
          <w:tab/>
        </w:r>
        <w:r w:rsidR="0080776F">
          <w:rPr>
            <w:noProof/>
            <w:webHidden/>
          </w:rPr>
          <w:fldChar w:fldCharType="begin"/>
        </w:r>
        <w:r w:rsidR="0080776F">
          <w:rPr>
            <w:noProof/>
            <w:webHidden/>
          </w:rPr>
          <w:instrText xml:space="preserve"> PAGEREF _Toc520109229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2821761B" w14:textId="011BE9F4" w:rsidR="0080776F" w:rsidRDefault="00817C78">
      <w:pPr>
        <w:pStyle w:val="TOC3"/>
        <w:rPr>
          <w:rFonts w:asciiTheme="minorHAnsi" w:eastAsiaTheme="minorEastAsia" w:hAnsiTheme="minorHAnsi" w:cstheme="minorBidi"/>
          <w:noProof/>
          <w:sz w:val="22"/>
          <w:szCs w:val="22"/>
        </w:rPr>
      </w:pPr>
      <w:hyperlink w:anchor="_Toc520109230" w:history="1">
        <w:r w:rsidR="0080776F" w:rsidRPr="00CE4396">
          <w:rPr>
            <w:rStyle w:val="Hyperlink"/>
            <w:noProof/>
          </w:rPr>
          <w:t>3.56.3 Referenced Standard</w:t>
        </w:r>
        <w:r w:rsidR="0080776F">
          <w:rPr>
            <w:noProof/>
            <w:webHidden/>
          </w:rPr>
          <w:tab/>
        </w:r>
        <w:r w:rsidR="0080776F">
          <w:rPr>
            <w:noProof/>
            <w:webHidden/>
          </w:rPr>
          <w:fldChar w:fldCharType="begin"/>
        </w:r>
        <w:r w:rsidR="0080776F">
          <w:rPr>
            <w:noProof/>
            <w:webHidden/>
          </w:rPr>
          <w:instrText xml:space="preserve"> PAGEREF _Toc520109230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26BCB7A9" w14:textId="428623F2" w:rsidR="0080776F" w:rsidRDefault="00817C78">
      <w:pPr>
        <w:pStyle w:val="TOC3"/>
        <w:rPr>
          <w:rFonts w:asciiTheme="minorHAnsi" w:eastAsiaTheme="minorEastAsia" w:hAnsiTheme="minorHAnsi" w:cstheme="minorBidi"/>
          <w:noProof/>
          <w:sz w:val="22"/>
          <w:szCs w:val="22"/>
        </w:rPr>
      </w:pPr>
      <w:hyperlink w:anchor="_Toc520109231" w:history="1">
        <w:r w:rsidR="0080776F" w:rsidRPr="00CE4396">
          <w:rPr>
            <w:rStyle w:val="Hyperlink"/>
            <w:noProof/>
          </w:rPr>
          <w:t>3.56.4 Interaction Diagram</w:t>
        </w:r>
        <w:r w:rsidR="0080776F">
          <w:rPr>
            <w:noProof/>
            <w:webHidden/>
          </w:rPr>
          <w:tab/>
        </w:r>
        <w:r w:rsidR="0080776F">
          <w:rPr>
            <w:noProof/>
            <w:webHidden/>
          </w:rPr>
          <w:fldChar w:fldCharType="begin"/>
        </w:r>
        <w:r w:rsidR="0080776F">
          <w:rPr>
            <w:noProof/>
            <w:webHidden/>
          </w:rPr>
          <w:instrText xml:space="preserve"> PAGEREF _Toc520109231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30DE9DAB" w14:textId="465D9F88" w:rsidR="0080776F" w:rsidRDefault="00817C78">
      <w:pPr>
        <w:pStyle w:val="TOC4"/>
        <w:rPr>
          <w:rFonts w:asciiTheme="minorHAnsi" w:eastAsiaTheme="minorEastAsia" w:hAnsiTheme="minorHAnsi" w:cstheme="minorBidi"/>
          <w:noProof/>
          <w:sz w:val="22"/>
          <w:szCs w:val="22"/>
        </w:rPr>
      </w:pPr>
      <w:hyperlink w:anchor="_Toc520109232" w:history="1">
        <w:r w:rsidR="0080776F" w:rsidRPr="00CE4396">
          <w:rPr>
            <w:rStyle w:val="Hyperlink"/>
            <w:noProof/>
          </w:rPr>
          <w:t>3.56.4.1 Patient Location Query Request</w:t>
        </w:r>
        <w:r w:rsidR="0080776F">
          <w:rPr>
            <w:noProof/>
            <w:webHidden/>
          </w:rPr>
          <w:tab/>
        </w:r>
        <w:r w:rsidR="0080776F">
          <w:rPr>
            <w:noProof/>
            <w:webHidden/>
          </w:rPr>
          <w:fldChar w:fldCharType="begin"/>
        </w:r>
        <w:r w:rsidR="0080776F">
          <w:rPr>
            <w:noProof/>
            <w:webHidden/>
          </w:rPr>
          <w:instrText xml:space="preserve"> PAGEREF _Toc520109232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675389B4" w14:textId="39C47AEE" w:rsidR="0080776F" w:rsidRDefault="00817C78">
      <w:pPr>
        <w:pStyle w:val="TOC5"/>
        <w:rPr>
          <w:rFonts w:asciiTheme="minorHAnsi" w:eastAsiaTheme="minorEastAsia" w:hAnsiTheme="minorHAnsi" w:cstheme="minorBidi"/>
          <w:noProof/>
          <w:sz w:val="22"/>
          <w:szCs w:val="22"/>
        </w:rPr>
      </w:pPr>
      <w:hyperlink w:anchor="_Toc520109233" w:history="1">
        <w:r w:rsidR="0080776F" w:rsidRPr="00CE4396">
          <w:rPr>
            <w:rStyle w:val="Hyperlink"/>
            <w:noProof/>
          </w:rPr>
          <w:t>3.56.4.1.1 Trigger Events</w:t>
        </w:r>
        <w:r w:rsidR="0080776F">
          <w:rPr>
            <w:noProof/>
            <w:webHidden/>
          </w:rPr>
          <w:tab/>
        </w:r>
        <w:r w:rsidR="0080776F">
          <w:rPr>
            <w:noProof/>
            <w:webHidden/>
          </w:rPr>
          <w:fldChar w:fldCharType="begin"/>
        </w:r>
        <w:r w:rsidR="0080776F">
          <w:rPr>
            <w:noProof/>
            <w:webHidden/>
          </w:rPr>
          <w:instrText xml:space="preserve"> PAGEREF _Toc520109233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0AD69D67" w14:textId="5085A085" w:rsidR="0080776F" w:rsidRDefault="00817C78">
      <w:pPr>
        <w:pStyle w:val="TOC5"/>
        <w:rPr>
          <w:rFonts w:asciiTheme="minorHAnsi" w:eastAsiaTheme="minorEastAsia" w:hAnsiTheme="minorHAnsi" w:cstheme="minorBidi"/>
          <w:noProof/>
          <w:sz w:val="22"/>
          <w:szCs w:val="22"/>
        </w:rPr>
      </w:pPr>
      <w:hyperlink w:anchor="_Toc520109234" w:history="1">
        <w:r w:rsidR="0080776F" w:rsidRPr="00CE4396">
          <w:rPr>
            <w:rStyle w:val="Hyperlink"/>
            <w:noProof/>
          </w:rPr>
          <w:t>3.56.4.1.2 Message Semantics</w:t>
        </w:r>
        <w:r w:rsidR="0080776F">
          <w:rPr>
            <w:noProof/>
            <w:webHidden/>
          </w:rPr>
          <w:tab/>
        </w:r>
        <w:r w:rsidR="0080776F">
          <w:rPr>
            <w:noProof/>
            <w:webHidden/>
          </w:rPr>
          <w:fldChar w:fldCharType="begin"/>
        </w:r>
        <w:r w:rsidR="0080776F">
          <w:rPr>
            <w:noProof/>
            <w:webHidden/>
          </w:rPr>
          <w:instrText xml:space="preserve"> PAGEREF _Toc520109234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6661382E" w14:textId="7F1D590A" w:rsidR="0080776F" w:rsidRDefault="00817C78">
      <w:pPr>
        <w:pStyle w:val="TOC6"/>
        <w:rPr>
          <w:rFonts w:asciiTheme="minorHAnsi" w:eastAsiaTheme="minorEastAsia" w:hAnsiTheme="minorHAnsi" w:cstheme="minorBidi"/>
          <w:noProof/>
          <w:sz w:val="22"/>
          <w:szCs w:val="22"/>
        </w:rPr>
      </w:pPr>
      <w:hyperlink w:anchor="_Toc520109235" w:history="1">
        <w:r w:rsidR="0080776F" w:rsidRPr="00CE4396">
          <w:rPr>
            <w:rStyle w:val="Hyperlink"/>
            <w:noProof/>
          </w:rPr>
          <w:t>3.56.4.1.2.1 Web Services Transport</w:t>
        </w:r>
        <w:r w:rsidR="0080776F">
          <w:rPr>
            <w:noProof/>
            <w:webHidden/>
          </w:rPr>
          <w:tab/>
        </w:r>
        <w:r w:rsidR="0080776F">
          <w:rPr>
            <w:noProof/>
            <w:webHidden/>
          </w:rPr>
          <w:fldChar w:fldCharType="begin"/>
        </w:r>
        <w:r w:rsidR="0080776F">
          <w:rPr>
            <w:noProof/>
            <w:webHidden/>
          </w:rPr>
          <w:instrText xml:space="preserve"> PAGEREF _Toc520109235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3AB52CA8" w14:textId="51E19488" w:rsidR="0080776F" w:rsidRDefault="00817C78">
      <w:pPr>
        <w:pStyle w:val="TOC6"/>
        <w:rPr>
          <w:rFonts w:asciiTheme="minorHAnsi" w:eastAsiaTheme="minorEastAsia" w:hAnsiTheme="minorHAnsi" w:cstheme="minorBidi"/>
          <w:noProof/>
          <w:sz w:val="22"/>
          <w:szCs w:val="22"/>
        </w:rPr>
      </w:pPr>
      <w:hyperlink w:anchor="_Toc520109236" w:history="1">
        <w:r w:rsidR="0080776F" w:rsidRPr="00CE4396">
          <w:rPr>
            <w:rStyle w:val="Hyperlink"/>
            <w:noProof/>
          </w:rPr>
          <w:t>3.56.4.1.2.2 Example request message</w:t>
        </w:r>
        <w:r w:rsidR="0080776F">
          <w:rPr>
            <w:noProof/>
            <w:webHidden/>
          </w:rPr>
          <w:tab/>
        </w:r>
        <w:r w:rsidR="0080776F">
          <w:rPr>
            <w:noProof/>
            <w:webHidden/>
          </w:rPr>
          <w:fldChar w:fldCharType="begin"/>
        </w:r>
        <w:r w:rsidR="0080776F">
          <w:rPr>
            <w:noProof/>
            <w:webHidden/>
          </w:rPr>
          <w:instrText xml:space="preserve"> PAGEREF _Toc520109236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537EEABE" w14:textId="3CAD9ED3" w:rsidR="0080776F" w:rsidRDefault="00817C78">
      <w:pPr>
        <w:pStyle w:val="TOC5"/>
        <w:rPr>
          <w:rFonts w:asciiTheme="minorHAnsi" w:eastAsiaTheme="minorEastAsia" w:hAnsiTheme="minorHAnsi" w:cstheme="minorBidi"/>
          <w:noProof/>
          <w:sz w:val="22"/>
          <w:szCs w:val="22"/>
        </w:rPr>
      </w:pPr>
      <w:hyperlink w:anchor="_Toc520109237" w:history="1">
        <w:r w:rsidR="0080776F" w:rsidRPr="00CE4396">
          <w:rPr>
            <w:rStyle w:val="Hyperlink"/>
            <w:noProof/>
          </w:rPr>
          <w:t>3.56.4.1.3 Expected Actions</w:t>
        </w:r>
        <w:r w:rsidR="0080776F">
          <w:rPr>
            <w:noProof/>
            <w:webHidden/>
          </w:rPr>
          <w:tab/>
        </w:r>
        <w:r w:rsidR="0080776F">
          <w:rPr>
            <w:noProof/>
            <w:webHidden/>
          </w:rPr>
          <w:fldChar w:fldCharType="begin"/>
        </w:r>
        <w:r w:rsidR="0080776F">
          <w:rPr>
            <w:noProof/>
            <w:webHidden/>
          </w:rPr>
          <w:instrText xml:space="preserve"> PAGEREF _Toc520109237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47006054" w14:textId="5C9CE5CA" w:rsidR="0080776F" w:rsidRDefault="00817C78">
      <w:pPr>
        <w:pStyle w:val="TOC4"/>
        <w:rPr>
          <w:rFonts w:asciiTheme="minorHAnsi" w:eastAsiaTheme="minorEastAsia" w:hAnsiTheme="minorHAnsi" w:cstheme="minorBidi"/>
          <w:noProof/>
          <w:sz w:val="22"/>
          <w:szCs w:val="22"/>
        </w:rPr>
      </w:pPr>
      <w:hyperlink w:anchor="_Toc520109238" w:history="1">
        <w:r w:rsidR="0080776F" w:rsidRPr="00CE4396">
          <w:rPr>
            <w:rStyle w:val="Hyperlink"/>
            <w:noProof/>
          </w:rPr>
          <w:t>3.56.4.2 Patient Location Query Response</w:t>
        </w:r>
        <w:r w:rsidR="0080776F">
          <w:rPr>
            <w:noProof/>
            <w:webHidden/>
          </w:rPr>
          <w:tab/>
        </w:r>
        <w:r w:rsidR="0080776F">
          <w:rPr>
            <w:noProof/>
            <w:webHidden/>
          </w:rPr>
          <w:fldChar w:fldCharType="begin"/>
        </w:r>
        <w:r w:rsidR="0080776F">
          <w:rPr>
            <w:noProof/>
            <w:webHidden/>
          </w:rPr>
          <w:instrText xml:space="preserve"> PAGEREF _Toc520109238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747C402B" w14:textId="286A5804" w:rsidR="0080776F" w:rsidRDefault="00817C78">
      <w:pPr>
        <w:pStyle w:val="TOC5"/>
        <w:rPr>
          <w:rFonts w:asciiTheme="minorHAnsi" w:eastAsiaTheme="minorEastAsia" w:hAnsiTheme="minorHAnsi" w:cstheme="minorBidi"/>
          <w:noProof/>
          <w:sz w:val="22"/>
          <w:szCs w:val="22"/>
        </w:rPr>
      </w:pPr>
      <w:hyperlink w:anchor="_Toc520109239" w:history="1">
        <w:r w:rsidR="0080776F" w:rsidRPr="00CE4396">
          <w:rPr>
            <w:rStyle w:val="Hyperlink"/>
            <w:noProof/>
          </w:rPr>
          <w:t>3.56.4.2.1 Trigger Events</w:t>
        </w:r>
        <w:r w:rsidR="0080776F">
          <w:rPr>
            <w:noProof/>
            <w:webHidden/>
          </w:rPr>
          <w:tab/>
        </w:r>
        <w:r w:rsidR="0080776F">
          <w:rPr>
            <w:noProof/>
            <w:webHidden/>
          </w:rPr>
          <w:fldChar w:fldCharType="begin"/>
        </w:r>
        <w:r w:rsidR="0080776F">
          <w:rPr>
            <w:noProof/>
            <w:webHidden/>
          </w:rPr>
          <w:instrText xml:space="preserve"> PAGEREF _Toc520109239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5DB6A0AA" w14:textId="44481A6D" w:rsidR="0080776F" w:rsidRDefault="00817C78">
      <w:pPr>
        <w:pStyle w:val="TOC5"/>
        <w:rPr>
          <w:rFonts w:asciiTheme="minorHAnsi" w:eastAsiaTheme="minorEastAsia" w:hAnsiTheme="minorHAnsi" w:cstheme="minorBidi"/>
          <w:noProof/>
          <w:sz w:val="22"/>
          <w:szCs w:val="22"/>
        </w:rPr>
      </w:pPr>
      <w:hyperlink w:anchor="_Toc520109240" w:history="1">
        <w:r w:rsidR="0080776F" w:rsidRPr="00CE4396">
          <w:rPr>
            <w:rStyle w:val="Hyperlink"/>
            <w:noProof/>
          </w:rPr>
          <w:t>3.56.4.2.2 Message Semantics</w:t>
        </w:r>
        <w:r w:rsidR="0080776F">
          <w:rPr>
            <w:noProof/>
            <w:webHidden/>
          </w:rPr>
          <w:tab/>
        </w:r>
        <w:r w:rsidR="0080776F">
          <w:rPr>
            <w:noProof/>
            <w:webHidden/>
          </w:rPr>
          <w:fldChar w:fldCharType="begin"/>
        </w:r>
        <w:r w:rsidR="0080776F">
          <w:rPr>
            <w:noProof/>
            <w:webHidden/>
          </w:rPr>
          <w:instrText xml:space="preserve"> PAGEREF _Toc520109240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423E7B17" w14:textId="7F96FA86" w:rsidR="0080776F" w:rsidRDefault="00817C78">
      <w:pPr>
        <w:pStyle w:val="TOC6"/>
        <w:rPr>
          <w:rFonts w:asciiTheme="minorHAnsi" w:eastAsiaTheme="minorEastAsia" w:hAnsiTheme="minorHAnsi" w:cstheme="minorBidi"/>
          <w:noProof/>
          <w:sz w:val="22"/>
          <w:szCs w:val="22"/>
        </w:rPr>
      </w:pPr>
      <w:hyperlink w:anchor="_Toc520109241" w:history="1">
        <w:r w:rsidR="0080776F" w:rsidRPr="00CE4396">
          <w:rPr>
            <w:rStyle w:val="Hyperlink"/>
            <w:noProof/>
          </w:rPr>
          <w:t>3.56.4.2.2.1 Web Services Transport</w:t>
        </w:r>
        <w:r w:rsidR="0080776F">
          <w:rPr>
            <w:noProof/>
            <w:webHidden/>
          </w:rPr>
          <w:tab/>
        </w:r>
        <w:r w:rsidR="0080776F">
          <w:rPr>
            <w:noProof/>
            <w:webHidden/>
          </w:rPr>
          <w:fldChar w:fldCharType="begin"/>
        </w:r>
        <w:r w:rsidR="0080776F">
          <w:rPr>
            <w:noProof/>
            <w:webHidden/>
          </w:rPr>
          <w:instrText xml:space="preserve"> PAGEREF _Toc520109241 \h </w:instrText>
        </w:r>
        <w:r w:rsidR="0080776F">
          <w:rPr>
            <w:noProof/>
            <w:webHidden/>
          </w:rPr>
        </w:r>
        <w:r w:rsidR="0080776F">
          <w:rPr>
            <w:noProof/>
            <w:webHidden/>
          </w:rPr>
          <w:fldChar w:fldCharType="separate"/>
        </w:r>
        <w:r w:rsidR="0080776F">
          <w:rPr>
            <w:noProof/>
            <w:webHidden/>
          </w:rPr>
          <w:t>28</w:t>
        </w:r>
        <w:r w:rsidR="0080776F">
          <w:rPr>
            <w:noProof/>
            <w:webHidden/>
          </w:rPr>
          <w:fldChar w:fldCharType="end"/>
        </w:r>
      </w:hyperlink>
    </w:p>
    <w:p w14:paraId="7204F952" w14:textId="29621F2F" w:rsidR="0080776F" w:rsidRDefault="00817C78">
      <w:pPr>
        <w:pStyle w:val="TOC6"/>
        <w:rPr>
          <w:rFonts w:asciiTheme="minorHAnsi" w:eastAsiaTheme="minorEastAsia" w:hAnsiTheme="minorHAnsi" w:cstheme="minorBidi"/>
          <w:noProof/>
          <w:sz w:val="22"/>
          <w:szCs w:val="22"/>
        </w:rPr>
      </w:pPr>
      <w:hyperlink w:anchor="_Toc520109242" w:history="1">
        <w:r w:rsidR="0080776F" w:rsidRPr="00CE4396">
          <w:rPr>
            <w:rStyle w:val="Hyperlink"/>
            <w:noProof/>
          </w:rPr>
          <w:t>3.56.4.2.2.2 Example response message</w:t>
        </w:r>
        <w:r w:rsidR="0080776F">
          <w:rPr>
            <w:noProof/>
            <w:webHidden/>
          </w:rPr>
          <w:tab/>
        </w:r>
        <w:r w:rsidR="0080776F">
          <w:rPr>
            <w:noProof/>
            <w:webHidden/>
          </w:rPr>
          <w:fldChar w:fldCharType="begin"/>
        </w:r>
        <w:r w:rsidR="0080776F">
          <w:rPr>
            <w:noProof/>
            <w:webHidden/>
          </w:rPr>
          <w:instrText xml:space="preserve"> PAGEREF _Toc520109242 \h </w:instrText>
        </w:r>
        <w:r w:rsidR="0080776F">
          <w:rPr>
            <w:noProof/>
            <w:webHidden/>
          </w:rPr>
        </w:r>
        <w:r w:rsidR="0080776F">
          <w:rPr>
            <w:noProof/>
            <w:webHidden/>
          </w:rPr>
          <w:fldChar w:fldCharType="separate"/>
        </w:r>
        <w:r w:rsidR="0080776F">
          <w:rPr>
            <w:noProof/>
            <w:webHidden/>
          </w:rPr>
          <w:t>28</w:t>
        </w:r>
        <w:r w:rsidR="0080776F">
          <w:rPr>
            <w:noProof/>
            <w:webHidden/>
          </w:rPr>
          <w:fldChar w:fldCharType="end"/>
        </w:r>
      </w:hyperlink>
    </w:p>
    <w:p w14:paraId="43DDA212" w14:textId="4637369E" w:rsidR="0080776F" w:rsidRDefault="00817C78">
      <w:pPr>
        <w:pStyle w:val="TOC5"/>
        <w:rPr>
          <w:rFonts w:asciiTheme="minorHAnsi" w:eastAsiaTheme="minorEastAsia" w:hAnsiTheme="minorHAnsi" w:cstheme="minorBidi"/>
          <w:noProof/>
          <w:sz w:val="22"/>
          <w:szCs w:val="22"/>
        </w:rPr>
      </w:pPr>
      <w:hyperlink w:anchor="_Toc520109243" w:history="1">
        <w:r w:rsidR="0080776F" w:rsidRPr="00CE4396">
          <w:rPr>
            <w:rStyle w:val="Hyperlink"/>
            <w:noProof/>
          </w:rPr>
          <w:t>3.56.4.2.3 Expected Actions</w:t>
        </w:r>
        <w:r w:rsidR="0080776F">
          <w:rPr>
            <w:noProof/>
            <w:webHidden/>
          </w:rPr>
          <w:tab/>
        </w:r>
        <w:r w:rsidR="0080776F">
          <w:rPr>
            <w:noProof/>
            <w:webHidden/>
          </w:rPr>
          <w:fldChar w:fldCharType="begin"/>
        </w:r>
        <w:r w:rsidR="0080776F">
          <w:rPr>
            <w:noProof/>
            <w:webHidden/>
          </w:rPr>
          <w:instrText xml:space="preserve"> PAGEREF _Toc520109243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289F59F1" w14:textId="21C98150" w:rsidR="0080776F" w:rsidRDefault="00817C78">
      <w:pPr>
        <w:pStyle w:val="TOC3"/>
        <w:rPr>
          <w:rFonts w:asciiTheme="minorHAnsi" w:eastAsiaTheme="minorEastAsia" w:hAnsiTheme="minorHAnsi" w:cstheme="minorBidi"/>
          <w:noProof/>
          <w:sz w:val="22"/>
          <w:szCs w:val="22"/>
        </w:rPr>
      </w:pPr>
      <w:hyperlink w:anchor="_Toc520109244" w:history="1">
        <w:r w:rsidR="0080776F" w:rsidRPr="00CE4396">
          <w:rPr>
            <w:rStyle w:val="Hyperlink"/>
            <w:noProof/>
          </w:rPr>
          <w:t>3.56.5 Security Considerations</w:t>
        </w:r>
        <w:r w:rsidR="0080776F">
          <w:rPr>
            <w:noProof/>
            <w:webHidden/>
          </w:rPr>
          <w:tab/>
        </w:r>
        <w:r w:rsidR="0080776F">
          <w:rPr>
            <w:noProof/>
            <w:webHidden/>
          </w:rPr>
          <w:fldChar w:fldCharType="begin"/>
        </w:r>
        <w:r w:rsidR="0080776F">
          <w:rPr>
            <w:noProof/>
            <w:webHidden/>
          </w:rPr>
          <w:instrText xml:space="preserve"> PAGEREF _Toc520109244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044A3E62" w14:textId="6DE132BD" w:rsidR="0080776F" w:rsidRDefault="00817C78">
      <w:pPr>
        <w:pStyle w:val="TOC4"/>
        <w:rPr>
          <w:rFonts w:asciiTheme="minorHAnsi" w:eastAsiaTheme="minorEastAsia" w:hAnsiTheme="minorHAnsi" w:cstheme="minorBidi"/>
          <w:noProof/>
          <w:sz w:val="22"/>
          <w:szCs w:val="22"/>
        </w:rPr>
      </w:pPr>
      <w:hyperlink w:anchor="_Toc520109245" w:history="1">
        <w:r w:rsidR="0080776F" w:rsidRPr="00CE4396">
          <w:rPr>
            <w:rStyle w:val="Hyperlink"/>
            <w:noProof/>
          </w:rPr>
          <w:t>3.56.5.1 Security Audit Considerations</w:t>
        </w:r>
        <w:r w:rsidR="0080776F">
          <w:rPr>
            <w:noProof/>
            <w:webHidden/>
          </w:rPr>
          <w:tab/>
        </w:r>
        <w:r w:rsidR="0080776F">
          <w:rPr>
            <w:noProof/>
            <w:webHidden/>
          </w:rPr>
          <w:fldChar w:fldCharType="begin"/>
        </w:r>
        <w:r w:rsidR="0080776F">
          <w:rPr>
            <w:noProof/>
            <w:webHidden/>
          </w:rPr>
          <w:instrText xml:space="preserve"> PAGEREF _Toc520109245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2F47E22F" w14:textId="268A5F73" w:rsidR="0080776F" w:rsidRDefault="00817C78">
      <w:pPr>
        <w:pStyle w:val="TOC5"/>
        <w:rPr>
          <w:rFonts w:asciiTheme="minorHAnsi" w:eastAsiaTheme="minorEastAsia" w:hAnsiTheme="minorHAnsi" w:cstheme="minorBidi"/>
          <w:noProof/>
          <w:sz w:val="22"/>
          <w:szCs w:val="22"/>
        </w:rPr>
      </w:pPr>
      <w:hyperlink w:anchor="_Toc520109246" w:history="1">
        <w:r w:rsidR="0080776F" w:rsidRPr="00CE4396">
          <w:rPr>
            <w:rStyle w:val="Hyperlink"/>
            <w:noProof/>
          </w:rPr>
          <w:t>3.56.5.1.1 Initiating Gateway audit message:</w:t>
        </w:r>
        <w:r w:rsidR="0080776F">
          <w:rPr>
            <w:noProof/>
            <w:webHidden/>
          </w:rPr>
          <w:tab/>
        </w:r>
        <w:r w:rsidR="0080776F">
          <w:rPr>
            <w:noProof/>
            <w:webHidden/>
          </w:rPr>
          <w:fldChar w:fldCharType="begin"/>
        </w:r>
        <w:r w:rsidR="0080776F">
          <w:rPr>
            <w:noProof/>
            <w:webHidden/>
          </w:rPr>
          <w:instrText xml:space="preserve"> PAGEREF _Toc520109246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73BD01D5" w14:textId="6459DDA9" w:rsidR="0080776F" w:rsidRDefault="00817C78">
      <w:pPr>
        <w:pStyle w:val="TOC5"/>
        <w:rPr>
          <w:rFonts w:asciiTheme="minorHAnsi" w:eastAsiaTheme="minorEastAsia" w:hAnsiTheme="minorHAnsi" w:cstheme="minorBidi"/>
          <w:noProof/>
          <w:sz w:val="22"/>
          <w:szCs w:val="22"/>
        </w:rPr>
      </w:pPr>
      <w:hyperlink w:anchor="_Toc520109247" w:history="1">
        <w:r w:rsidR="0080776F" w:rsidRPr="00CE4396">
          <w:rPr>
            <w:rStyle w:val="Hyperlink"/>
            <w:noProof/>
          </w:rPr>
          <w:t>3.56.5.1.2 Responding Gateway audit message:</w:t>
        </w:r>
        <w:r w:rsidR="0080776F">
          <w:rPr>
            <w:noProof/>
            <w:webHidden/>
          </w:rPr>
          <w:tab/>
        </w:r>
        <w:r w:rsidR="0080776F">
          <w:rPr>
            <w:noProof/>
            <w:webHidden/>
          </w:rPr>
          <w:fldChar w:fldCharType="begin"/>
        </w:r>
        <w:r w:rsidR="0080776F">
          <w:rPr>
            <w:noProof/>
            <w:webHidden/>
          </w:rPr>
          <w:instrText xml:space="preserve"> PAGEREF _Toc520109247 \h </w:instrText>
        </w:r>
        <w:r w:rsidR="0080776F">
          <w:rPr>
            <w:noProof/>
            <w:webHidden/>
          </w:rPr>
        </w:r>
        <w:r w:rsidR="0080776F">
          <w:rPr>
            <w:noProof/>
            <w:webHidden/>
          </w:rPr>
          <w:fldChar w:fldCharType="separate"/>
        </w:r>
        <w:r w:rsidR="0080776F">
          <w:rPr>
            <w:noProof/>
            <w:webHidden/>
          </w:rPr>
          <w:t>31</w:t>
        </w:r>
        <w:r w:rsidR="0080776F">
          <w:rPr>
            <w:noProof/>
            <w:webHidden/>
          </w:rPr>
          <w:fldChar w:fldCharType="end"/>
        </w:r>
      </w:hyperlink>
    </w:p>
    <w:p w14:paraId="34FC43A3" w14:textId="741F95F4" w:rsidR="0080776F" w:rsidRDefault="00817C78">
      <w:pPr>
        <w:pStyle w:val="TOC3"/>
        <w:rPr>
          <w:rFonts w:asciiTheme="minorHAnsi" w:eastAsiaTheme="minorEastAsia" w:hAnsiTheme="minorHAnsi" w:cstheme="minorBidi"/>
          <w:noProof/>
          <w:sz w:val="22"/>
          <w:szCs w:val="22"/>
        </w:rPr>
      </w:pPr>
      <w:hyperlink w:anchor="_Toc520109248" w:history="1">
        <w:r w:rsidR="0080776F" w:rsidRPr="00CE4396">
          <w:rPr>
            <w:rStyle w:val="Hyperlink"/>
            <w:noProof/>
          </w:rPr>
          <w:t>3.56.6 Protocol Requirements</w:t>
        </w:r>
        <w:r w:rsidR="0080776F">
          <w:rPr>
            <w:noProof/>
            <w:webHidden/>
          </w:rPr>
          <w:tab/>
        </w:r>
        <w:r w:rsidR="0080776F">
          <w:rPr>
            <w:noProof/>
            <w:webHidden/>
          </w:rPr>
          <w:fldChar w:fldCharType="begin"/>
        </w:r>
        <w:r w:rsidR="0080776F">
          <w:rPr>
            <w:noProof/>
            <w:webHidden/>
          </w:rPr>
          <w:instrText xml:space="preserve"> PAGEREF _Toc520109248 \h </w:instrText>
        </w:r>
        <w:r w:rsidR="0080776F">
          <w:rPr>
            <w:noProof/>
            <w:webHidden/>
          </w:rPr>
        </w:r>
        <w:r w:rsidR="0080776F">
          <w:rPr>
            <w:noProof/>
            <w:webHidden/>
          </w:rPr>
          <w:fldChar w:fldCharType="separate"/>
        </w:r>
        <w:r w:rsidR="0080776F">
          <w:rPr>
            <w:noProof/>
            <w:webHidden/>
          </w:rPr>
          <w:t>32</w:t>
        </w:r>
        <w:r w:rsidR="0080776F">
          <w:rPr>
            <w:noProof/>
            <w:webHidden/>
          </w:rPr>
          <w:fldChar w:fldCharType="end"/>
        </w:r>
      </w:hyperlink>
    </w:p>
    <w:p w14:paraId="731D6090" w14:textId="77777777" w:rsidR="00ED4CCE" w:rsidRPr="000C4E89" w:rsidRDefault="00ED4CCE" w:rsidP="00ED4CCE">
      <w:pPr>
        <w:pStyle w:val="Heading1"/>
        <w:pageBreakBefore w:val="0"/>
        <w:numPr>
          <w:ilvl w:val="0"/>
          <w:numId w:val="0"/>
        </w:numPr>
        <w:rPr>
          <w:noProof w:val="0"/>
        </w:rPr>
      </w:pPr>
      <w:r w:rsidRPr="000C4E89">
        <w:rPr>
          <w:noProof w:val="0"/>
        </w:rPr>
        <w:fldChar w:fldCharType="end"/>
      </w:r>
      <w:r w:rsidR="008616CB" w:rsidRPr="000C4E89">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520109198"/>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0C4E89">
        <w:rPr>
          <w:noProof w:val="0"/>
        </w:rPr>
        <w:lastRenderedPageBreak/>
        <w:t>Introduction</w:t>
      </w:r>
      <w:bookmarkEnd w:id="6"/>
      <w:r w:rsidRPr="000C4E89">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1A66A7EF" w:rsidR="00E45F32" w:rsidRPr="00A3252A" w:rsidRDefault="00170563" w:rsidP="003802C5">
      <w:pPr>
        <w:pStyle w:val="BodyText"/>
      </w:pPr>
      <w:r w:rsidRPr="00A3252A">
        <w:t>Th</w:t>
      </w:r>
      <w:r w:rsidR="002B0325" w:rsidRPr="00A3252A">
        <w:t>is document adds two optional capabilities to the</w:t>
      </w:r>
      <w:r w:rsidRPr="00A3252A">
        <w:t xml:space="preserve"> </w:t>
      </w:r>
      <w:ins w:id="20" w:author="Lynn" w:date="2021-06-07T13:03:00Z">
        <w:r w:rsidR="0031371F">
          <w:fldChar w:fldCharType="begin"/>
        </w:r>
        <w:r w:rsidR="0031371F">
          <w:instrText xml:space="preserve"> HYPERLINK "https://profiles.ihe.net/ITI/TF/Volume1/ch-27.html" </w:instrText>
        </w:r>
        <w:r w:rsidR="0031371F">
          <w:fldChar w:fldCharType="separate"/>
        </w:r>
        <w:r w:rsidRPr="0031371F">
          <w:rPr>
            <w:rStyle w:val="Hyperlink"/>
          </w:rPr>
          <w:t xml:space="preserve">Cross-Community Patient </w:t>
        </w:r>
        <w:r w:rsidR="00C7250E" w:rsidRPr="0031371F">
          <w:rPr>
            <w:rStyle w:val="Hyperlink"/>
          </w:rPr>
          <w:t>Discovery</w:t>
        </w:r>
        <w:r w:rsidR="0031371F">
          <w:fldChar w:fldCharType="end"/>
        </w:r>
      </w:ins>
      <w:r w:rsidR="006C6335" w:rsidRPr="00A3252A">
        <w:t xml:space="preserve"> </w:t>
      </w:r>
      <w:r w:rsidR="00966422" w:rsidRPr="00A3252A">
        <w:t>Profile</w:t>
      </w:r>
      <w:r w:rsidR="002B0325" w:rsidRPr="00A3252A">
        <w:t xml:space="preserve"> by </w:t>
      </w:r>
      <w:r w:rsidR="004D22CB" w:rsidRPr="00A3252A">
        <w:t>add</w:t>
      </w:r>
      <w:r w:rsidR="002B0325" w:rsidRPr="00A3252A">
        <w:t>ing new material</w:t>
      </w:r>
      <w:r w:rsidR="004D22CB" w:rsidRPr="00A3252A">
        <w:t xml:space="preserve"> to ITI TF Vol</w:t>
      </w:r>
      <w:r w:rsidR="0057762F" w:rsidRPr="00A3252A">
        <w:t>umes</w:t>
      </w:r>
      <w:r w:rsidR="004D22CB" w:rsidRPr="00A3252A">
        <w:t xml:space="preserve"> 1 </w:t>
      </w:r>
      <w:r w:rsidR="00A54B0D" w:rsidRPr="00A3252A">
        <w:t xml:space="preserve">and </w:t>
      </w:r>
      <w:r w:rsidR="004D22CB" w:rsidRPr="00A3252A">
        <w:t>2</w:t>
      </w:r>
      <w:del w:id="21" w:author="Lynn" w:date="2021-06-07T13:03:00Z">
        <w:r w:rsidR="0057762F" w:rsidRPr="00A3252A" w:rsidDel="0031371F">
          <w:delText>b</w:delText>
        </w:r>
      </w:del>
      <w:r w:rsidR="004D22CB" w:rsidRPr="00A3252A">
        <w:t xml:space="preserve"> describing the</w:t>
      </w:r>
      <w:r w:rsidR="002B0325" w:rsidRPr="00A3252A">
        <w:t>se options</w:t>
      </w:r>
      <w:r w:rsidR="009C06BA" w:rsidRPr="00A3252A">
        <w:t xml:space="preserve">. </w:t>
      </w:r>
      <w:r w:rsidR="002B0325" w:rsidRPr="00A3252A">
        <w:t xml:space="preserve">These two options were extracted from the XCPD </w:t>
      </w:r>
      <w:r w:rsidR="00966422" w:rsidRPr="00A3252A">
        <w:t>Profile</w:t>
      </w:r>
      <w:r w:rsidR="002B0325" w:rsidRPr="00A3252A">
        <w:t xml:space="preserve"> prior to the XCPD </w:t>
      </w:r>
      <w:r w:rsidR="00966422" w:rsidRPr="00A3252A">
        <w:t>Profile</w:t>
      </w:r>
      <w:r w:rsidR="002B0325" w:rsidRPr="00A3252A">
        <w:t xml:space="preserve"> being moved from Trial Implementation to Final Text status due to these options not meeting the criteria for being promoted to final text.</w:t>
      </w:r>
    </w:p>
    <w:p w14:paraId="486B16CA" w14:textId="77777777" w:rsidR="00CF283F" w:rsidRPr="000C4E89" w:rsidRDefault="00CF283F" w:rsidP="00E77947">
      <w:pPr>
        <w:pStyle w:val="Heading2"/>
        <w:numPr>
          <w:ilvl w:val="0"/>
          <w:numId w:val="0"/>
        </w:numPr>
        <w:rPr>
          <w:noProof w:val="0"/>
        </w:rPr>
      </w:pPr>
      <w:bookmarkStart w:id="22" w:name="_Toc428516828"/>
      <w:bookmarkStart w:id="23" w:name="_Toc520109199"/>
      <w:r w:rsidRPr="000C4E89">
        <w:rPr>
          <w:noProof w:val="0"/>
        </w:rPr>
        <w:t>Open Issues and Questions</w:t>
      </w:r>
      <w:bookmarkEnd w:id="22"/>
      <w:bookmarkEnd w:id="23"/>
    </w:p>
    <w:p w14:paraId="4F561D99" w14:textId="77777777" w:rsidR="00731981" w:rsidRPr="000C4E89" w:rsidRDefault="00731981" w:rsidP="00502C55">
      <w:pPr>
        <w:pStyle w:val="ListBullet2"/>
      </w:pPr>
      <w:r w:rsidRPr="000C4E89">
        <w:rPr>
          <w:b/>
        </w:rPr>
        <w:t>X021:</w:t>
      </w:r>
      <w:r w:rsidRPr="000C4E89">
        <w:t xml:space="preserve"> </w:t>
      </w:r>
      <w:r w:rsidR="00251706" w:rsidRPr="000C4E89">
        <w:t>Use of revoke when Initiating Gateway does not choose to send a patient identifier in the Patient Discovery request</w:t>
      </w:r>
      <w:r w:rsidR="009C06BA" w:rsidRPr="000C4E89">
        <w:t xml:space="preserve">. </w:t>
      </w:r>
      <w:r w:rsidR="00251706" w:rsidRPr="000C4E89">
        <w:t>This is only allowed when the Initiating Gateway is not grouped with a Responding Gateway</w:t>
      </w:r>
      <w:r w:rsidR="009C06BA" w:rsidRPr="000C4E89">
        <w:t xml:space="preserve">. </w:t>
      </w:r>
      <w:r w:rsidR="00251706" w:rsidRPr="000C4E89">
        <w:t>The Patient Discovery request receiver can also not send a revoke unless grouped with an Initiating Gateway</w:t>
      </w:r>
      <w:r w:rsidR="009C06BA" w:rsidRPr="000C4E89">
        <w:t xml:space="preserve">. </w:t>
      </w:r>
      <w:r w:rsidR="00251706" w:rsidRPr="000C4E89">
        <w:t>Assuming that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0C4E89">
        <w:t xml:space="preserve">. </w:t>
      </w:r>
      <w:r w:rsidR="00251706" w:rsidRPr="000C4E89">
        <w:t>So it will most likely have no reason to send a revoke</w:t>
      </w:r>
      <w:r w:rsidR="009C06BA" w:rsidRPr="000C4E89">
        <w:t xml:space="preserve">. </w:t>
      </w:r>
      <w:r w:rsidR="00251706" w:rsidRPr="000C4E89">
        <w:t>So this function is not supported, the initiating side must supply a patient identifier in order to receive a revoke.</w:t>
      </w:r>
    </w:p>
    <w:p w14:paraId="35BA44BC" w14:textId="77777777" w:rsidR="00CF283F" w:rsidRPr="000C4E89" w:rsidRDefault="00CF283F" w:rsidP="00E77947">
      <w:pPr>
        <w:pStyle w:val="Heading2"/>
        <w:numPr>
          <w:ilvl w:val="0"/>
          <w:numId w:val="0"/>
        </w:numPr>
        <w:rPr>
          <w:noProof w:val="0"/>
        </w:rPr>
      </w:pPr>
      <w:bookmarkStart w:id="24" w:name="_Toc428516829"/>
      <w:bookmarkStart w:id="25" w:name="_Toc520109200"/>
      <w:bookmarkStart w:id="26" w:name="_Toc473170357"/>
      <w:bookmarkStart w:id="27" w:name="_Toc504625754"/>
      <w:r w:rsidRPr="000C4E89">
        <w:rPr>
          <w:noProof w:val="0"/>
        </w:rPr>
        <w:t>Closed Issues</w:t>
      </w:r>
      <w:bookmarkEnd w:id="24"/>
      <w:bookmarkEnd w:id="25"/>
    </w:p>
    <w:p w14:paraId="45EBA515" w14:textId="77777777" w:rsidR="00FC2B9E" w:rsidRPr="000C4E89" w:rsidRDefault="006C56FC" w:rsidP="00502C55">
      <w:pPr>
        <w:pStyle w:val="ListBullet2"/>
      </w:pPr>
      <w:r w:rsidRPr="000C4E89">
        <w:rPr>
          <w:b/>
        </w:rPr>
        <w:t xml:space="preserve">X004: </w:t>
      </w:r>
      <w:r w:rsidR="00DB5563" w:rsidRPr="000C4E89">
        <w:t xml:space="preserve">During the development of this profile we considered an environment where a </w:t>
      </w:r>
      <w:r w:rsidR="009B403F" w:rsidRPr="000C4E89">
        <w:t>Health Data Locator</w:t>
      </w:r>
      <w:r w:rsidR="00DB5563" w:rsidRPr="000C4E89">
        <w:t xml:space="preserve"> existed external to any community</w:t>
      </w:r>
      <w:r w:rsidR="009C06BA" w:rsidRPr="000C4E89">
        <w:t xml:space="preserve">. </w:t>
      </w:r>
      <w:r w:rsidR="00DB5563" w:rsidRPr="000C4E89">
        <w:t xml:space="preserve">This is slightly more complicated an environment </w:t>
      </w:r>
      <w:r w:rsidR="00697DB5" w:rsidRPr="000C4E89">
        <w:t>than this capability within a community</w:t>
      </w:r>
      <w:r w:rsidR="009C06BA" w:rsidRPr="000C4E89">
        <w:t xml:space="preserve">. </w:t>
      </w:r>
      <w:r w:rsidR="00697DB5" w:rsidRPr="000C4E89">
        <w:t>Because of the lack of a clear requirement this environment is not currently addressed in the profile.</w:t>
      </w:r>
    </w:p>
    <w:p w14:paraId="7C28E6B9" w14:textId="77777777" w:rsidR="009340D4" w:rsidRPr="000C4E89" w:rsidRDefault="006C56FC" w:rsidP="00502C55">
      <w:pPr>
        <w:pStyle w:val="ListBullet2"/>
      </w:pPr>
      <w:r w:rsidRPr="000C4E89">
        <w:rPr>
          <w:b/>
        </w:rPr>
        <w:t xml:space="preserve">X005: </w:t>
      </w:r>
      <w:r w:rsidR="009340D4" w:rsidRPr="000C4E89">
        <w:t>Should the QD and QDLA be merged?  After review of the details of each it was agreed that only one transaction was needed, with an optional return attribute indicating support for the QIL transaction for this patient identifier.</w:t>
      </w:r>
    </w:p>
    <w:p w14:paraId="48284E14" w14:textId="77777777" w:rsidR="000A6334" w:rsidRPr="000C4E89" w:rsidRDefault="000A6334" w:rsidP="00502C55">
      <w:pPr>
        <w:pStyle w:val="ListBullet2"/>
      </w:pPr>
      <w:r w:rsidRPr="000C4E89">
        <w:rPr>
          <w:b/>
        </w:rPr>
        <w:t>X007:</w:t>
      </w:r>
      <w:r w:rsidRPr="000C4E89">
        <w:t xml:space="preserve"> Consider other names for Location Authority</w:t>
      </w:r>
      <w:r w:rsidR="009C06BA" w:rsidRPr="000C4E89">
        <w:t xml:space="preserve">. </w:t>
      </w:r>
      <w:r w:rsidRPr="000C4E89">
        <w:t>Agreed to use Health Data Locator</w:t>
      </w:r>
      <w:r w:rsidR="009B403F" w:rsidRPr="000C4E89">
        <w:t xml:space="preserve"> – all references to Location Authority replaced with Health Data Locator</w:t>
      </w:r>
      <w:r w:rsidRPr="000C4E89">
        <w:t>.</w:t>
      </w:r>
    </w:p>
    <w:p w14:paraId="4D482D4E" w14:textId="77777777" w:rsidR="008E2A15" w:rsidRPr="000C4E89" w:rsidRDefault="008E2A15" w:rsidP="00502C55">
      <w:pPr>
        <w:pStyle w:val="ListBullet2"/>
      </w:pPr>
      <w:r w:rsidRPr="000C4E89">
        <w:rPr>
          <w:b/>
        </w:rPr>
        <w:t xml:space="preserve">X010: </w:t>
      </w:r>
      <w:r w:rsidRPr="000C4E89">
        <w:t>Need names for the transactions.</w:t>
      </w:r>
    </w:p>
    <w:p w14:paraId="64FEF395" w14:textId="77777777" w:rsidR="008E2A15" w:rsidRPr="000C4E89" w:rsidRDefault="008E2A15" w:rsidP="00502C55">
      <w:pPr>
        <w:pStyle w:val="ListBullet3"/>
        <w:numPr>
          <w:ilvl w:val="0"/>
          <w:numId w:val="35"/>
        </w:numPr>
      </w:pPr>
      <w:r w:rsidRPr="000C4E89">
        <w:rPr>
          <w:b/>
        </w:rPr>
        <w:t>QIL -</w:t>
      </w:r>
      <w:r w:rsidRPr="000C4E89">
        <w:t xml:space="preserve"> Patient Location Query</w:t>
      </w:r>
    </w:p>
    <w:p w14:paraId="23D38AB3" w14:textId="77777777" w:rsidR="006F381D" w:rsidRPr="000C4E89" w:rsidRDefault="006F381D" w:rsidP="00502C55">
      <w:pPr>
        <w:pStyle w:val="ListBullet2"/>
      </w:pPr>
      <w:r w:rsidRPr="000C4E89">
        <w:rPr>
          <w:b/>
        </w:rPr>
        <w:t>X015:</w:t>
      </w:r>
      <w:r w:rsidRPr="000C4E89">
        <w:t xml:space="preserve"> Should the Patient Location Query re-use the XDS error codes as described in </w:t>
      </w:r>
      <w:r w:rsidR="00966422" w:rsidRPr="000C4E89">
        <w:t>Section</w:t>
      </w:r>
      <w:r w:rsidRPr="000C4E89">
        <w:t xml:space="preserve"> 3.</w:t>
      </w:r>
      <w:r w:rsidR="00CB1A79" w:rsidRPr="000C4E89">
        <w:t>56</w:t>
      </w:r>
      <w:r w:rsidRPr="000C4E89">
        <w:t>.4.1.3 or should it create new error codes that are specific to the cross-community environment</w:t>
      </w:r>
      <w:r w:rsidR="009C06BA" w:rsidRPr="000C4E89">
        <w:t xml:space="preserve">. </w:t>
      </w:r>
      <w:r w:rsidRPr="000C4E89">
        <w:t>Resolution: Create new error codes for the transaction</w:t>
      </w:r>
      <w:r w:rsidR="009C06BA" w:rsidRPr="000C4E89">
        <w:t xml:space="preserve">. </w:t>
      </w:r>
      <w:r w:rsidR="007B04F8" w:rsidRPr="000C4E89">
        <w:t>Error codes are delivered a SOAP faults, so no dependency on XDS in this transaction.</w:t>
      </w:r>
    </w:p>
    <w:p w14:paraId="057CBA44" w14:textId="77777777" w:rsidR="006F381D" w:rsidRPr="000C4E89" w:rsidRDefault="006F381D" w:rsidP="00502C55">
      <w:pPr>
        <w:pStyle w:val="ListBullet2"/>
      </w:pPr>
      <w:r w:rsidRPr="000C4E89">
        <w:rPr>
          <w:b/>
        </w:rPr>
        <w:t>X016:</w:t>
      </w:r>
      <w:r w:rsidRPr="000C4E89">
        <w:t xml:space="preserve"> Should the Cross Gateway Patient Discovery transaction provide coded values to describe events like:</w:t>
      </w:r>
      <w:r w:rsidRPr="000C4E89">
        <w:br/>
        <w:t>- I know the person but I have no data for them and I don’t have an identifier to share with you  (in this case should respond as if you don’t know this person)</w:t>
      </w:r>
      <w:r w:rsidRPr="000C4E89">
        <w:br/>
        <w:t xml:space="preserve">- I know the person but I’m not willing to share data with you unless you follow a manual procedure (in this case respond either way, and </w:t>
      </w:r>
      <w:r w:rsidR="007F06D6" w:rsidRPr="000C4E89">
        <w:t>manual</w:t>
      </w:r>
      <w:r w:rsidRPr="000C4E89">
        <w:t xml:space="preserve"> process is out of scope)</w:t>
      </w:r>
      <w:r w:rsidRPr="000C4E89">
        <w:br/>
        <w:t>- I can’t give you that answer (all of the above generically?)</w:t>
      </w:r>
      <w:r w:rsidRPr="000C4E89">
        <w:br/>
        <w:t xml:space="preserve">The above can be coded within </w:t>
      </w:r>
      <w:proofErr w:type="spellStart"/>
      <w:r w:rsidRPr="000C4E89">
        <w:t>DetectedIssueManagement</w:t>
      </w:r>
      <w:proofErr w:type="spellEnd"/>
      <w:r w:rsidRPr="000C4E89">
        <w:t xml:space="preserve"> code value</w:t>
      </w:r>
      <w:r w:rsidR="009C06BA" w:rsidRPr="000C4E89">
        <w:t xml:space="preserve">. </w:t>
      </w:r>
      <w:r w:rsidRPr="000C4E89">
        <w:t xml:space="preserve">Resolution:  All </w:t>
      </w:r>
      <w:r w:rsidRPr="000C4E89">
        <w:lastRenderedPageBreak/>
        <w:t>the cases listed are reflected in one coded value “</w:t>
      </w:r>
      <w:proofErr w:type="spellStart"/>
      <w:r w:rsidRPr="000C4E89">
        <w:t>AnswerNotAvailable</w:t>
      </w:r>
      <w:proofErr w:type="spellEnd"/>
      <w:r w:rsidRPr="000C4E89">
        <w:t>” – since they require human intervention it was felt that separate error codes were not necessary.</w:t>
      </w:r>
    </w:p>
    <w:p w14:paraId="1D026FE3" w14:textId="7B169BE1" w:rsidR="00B422A8" w:rsidRPr="000C4E89" w:rsidRDefault="00B422A8" w:rsidP="00502C55">
      <w:pPr>
        <w:pStyle w:val="ListBullet2"/>
      </w:pPr>
      <w:r w:rsidRPr="000C4E89">
        <w:rPr>
          <w:b/>
        </w:rPr>
        <w:t>X01</w:t>
      </w:r>
      <w:r w:rsidR="006F381D" w:rsidRPr="000C4E89">
        <w:rPr>
          <w:b/>
        </w:rPr>
        <w:t>8</w:t>
      </w:r>
      <w:r w:rsidR="002E3A49" w:rsidRPr="000C4E89">
        <w:rPr>
          <w:b/>
        </w:rPr>
        <w:t>:</w:t>
      </w:r>
      <w:r w:rsidR="002E3A49" w:rsidRPr="000C4E89">
        <w:t xml:space="preserve"> What standard should the Patient Location Query be based on? The following were considered: </w:t>
      </w:r>
      <w:proofErr w:type="spellStart"/>
      <w:r w:rsidR="002E3A49" w:rsidRPr="000C4E89">
        <w:t>ebXML</w:t>
      </w:r>
      <w:proofErr w:type="spellEnd"/>
      <w:r w:rsidR="002E3A49" w:rsidRPr="000C4E89">
        <w:t xml:space="preserve">, </w:t>
      </w:r>
      <w:r w:rsidR="00131F52" w:rsidRPr="000C4E89">
        <w:t>HL7</w:t>
      </w:r>
      <w:r w:rsidR="00131F52" w:rsidRPr="000C4E89">
        <w:rPr>
          <w:vertAlign w:val="superscript"/>
        </w:rPr>
        <w:t>®</w:t>
      </w:r>
      <w:r w:rsidR="00131F52" w:rsidRPr="000C4E89">
        <w:rPr>
          <w:rStyle w:val="FootnoteReference"/>
        </w:rPr>
        <w:footnoteReference w:id="1"/>
      </w:r>
      <w:r w:rsidR="002E3A49" w:rsidRPr="000C4E89">
        <w:t xml:space="preserve"> V3, PIXV3</w:t>
      </w:r>
      <w:r w:rsidR="009C06BA" w:rsidRPr="000C4E89">
        <w:t xml:space="preserve">. </w:t>
      </w:r>
      <w:r w:rsidR="002E3A49" w:rsidRPr="000C4E89">
        <w:t>These were discarded because they did not directly address the need, which is very simple</w:t>
      </w:r>
      <w:r w:rsidR="009C06BA" w:rsidRPr="000C4E89">
        <w:t xml:space="preserve">. </w:t>
      </w:r>
      <w:r w:rsidR="002E3A49" w:rsidRPr="000C4E89">
        <w:t xml:space="preserve">By convoluting PIXV3 or any other </w:t>
      </w:r>
      <w:r w:rsidR="00131F52" w:rsidRPr="000C4E89">
        <w:t>HL7</w:t>
      </w:r>
      <w:r w:rsidR="002E3A49" w:rsidRPr="000C4E89">
        <w:t xml:space="preserve"> V3 message we could carry the right information needed for the transaction, but it would have been extremely complicated and confusing</w:t>
      </w:r>
      <w:r w:rsidR="009C06BA" w:rsidRPr="000C4E89">
        <w:t xml:space="preserve">. </w:t>
      </w:r>
      <w:r w:rsidR="002E3A49" w:rsidRPr="000C4E89">
        <w:t>There would be significant excess baggage (meaning XML elements) carried on the transaction for no reason</w:t>
      </w:r>
      <w:r w:rsidR="009C06BA" w:rsidRPr="000C4E89">
        <w:t xml:space="preserve">. </w:t>
      </w:r>
      <w:r w:rsidR="002E3A49" w:rsidRPr="000C4E89">
        <w:t>For these reasons the implementation challenges were felt to be too great</w:t>
      </w:r>
      <w:r w:rsidR="009C06BA" w:rsidRPr="000C4E89">
        <w:t xml:space="preserve">. </w:t>
      </w:r>
      <w:proofErr w:type="spellStart"/>
      <w:r w:rsidR="002E3A49" w:rsidRPr="000C4E89">
        <w:t>ebXML</w:t>
      </w:r>
      <w:proofErr w:type="spellEnd"/>
      <w:r w:rsidR="002E3A49" w:rsidRPr="000C4E89">
        <w:t xml:space="preserve"> was also considered, and while it does carry the data in a reasonable way</w:t>
      </w:r>
      <w:r w:rsidR="009E0452" w:rsidRPr="000C4E89">
        <w:t>, it</w:t>
      </w:r>
      <w:r w:rsidR="002E3A49" w:rsidRPr="000C4E89">
        <w:t xml:space="preserve"> seemed also too heavy handed for the simple transaction</w:t>
      </w:r>
      <w:r w:rsidR="009C06BA" w:rsidRPr="000C4E89">
        <w:t xml:space="preserve">. </w:t>
      </w:r>
      <w:r w:rsidR="002E3A49" w:rsidRPr="000C4E89">
        <w:t>So the transaction uses Web Services and an IHE defined schema to accomplish the need.</w:t>
      </w:r>
    </w:p>
    <w:p w14:paraId="018B1F40" w14:textId="77777777" w:rsidR="00786FCC" w:rsidRPr="000C4E89" w:rsidRDefault="00786FCC" w:rsidP="00502C55">
      <w:pPr>
        <w:pStyle w:val="ListBullet2"/>
      </w:pPr>
      <w:r w:rsidRPr="000C4E89">
        <w:rPr>
          <w:b/>
        </w:rPr>
        <w:t>X019:</w:t>
      </w:r>
      <w:r w:rsidRPr="000C4E89">
        <w:t xml:space="preserve"> Patient Location Query support for multiple health data locators for different kinds of data</w:t>
      </w:r>
      <w:r w:rsidR="009C06BA" w:rsidRPr="000C4E89">
        <w:t xml:space="preserve">. </w:t>
      </w:r>
      <w:r w:rsidRPr="000C4E89">
        <w:t xml:space="preserve">This requirement was not addressed because of the desire to keep the </w:t>
      </w:r>
      <w:r w:rsidR="00CB78E4" w:rsidRPr="000C4E89">
        <w:t>Patient Location Query strictly focused on location of potential data and not bleed into the transaction information beyond the location – like types of data at a location</w:t>
      </w:r>
      <w:r w:rsidR="009C06BA" w:rsidRPr="000C4E89">
        <w:t xml:space="preserve">. </w:t>
      </w:r>
      <w:r w:rsidR="00CB78E4" w:rsidRPr="000C4E89">
        <w:t>It is felt that the XCA Query supports the ability to search for types of data and that function should be addressed at that layer of the workflow.</w:t>
      </w:r>
    </w:p>
    <w:p w14:paraId="513A8E2D" w14:textId="77777777" w:rsidR="003B2C75" w:rsidRPr="000C4E89" w:rsidRDefault="003B2C75" w:rsidP="00502C55">
      <w:pPr>
        <w:pStyle w:val="BodyText"/>
      </w:pPr>
    </w:p>
    <w:p w14:paraId="4E6D2978" w14:textId="77777777" w:rsidR="002023E9" w:rsidRPr="000C4E89" w:rsidRDefault="002023E9" w:rsidP="002023E9">
      <w:pPr>
        <w:pStyle w:val="BodyText"/>
      </w:pPr>
    </w:p>
    <w:p w14:paraId="4CDCACB8" w14:textId="77777777" w:rsidR="00CF283F" w:rsidRPr="000C4E89" w:rsidRDefault="00CF283F" w:rsidP="009C06BA">
      <w:pPr>
        <w:pStyle w:val="BodyText"/>
      </w:pPr>
    </w:p>
    <w:p w14:paraId="48DAFDAA" w14:textId="77777777" w:rsidR="00CF283F" w:rsidRPr="000C4E89" w:rsidRDefault="00CF283F" w:rsidP="0046286F">
      <w:pPr>
        <w:pStyle w:val="PartTitle"/>
      </w:pPr>
      <w:bookmarkStart w:id="28" w:name="_Toc428516830"/>
      <w:bookmarkStart w:id="29" w:name="_Toc520109201"/>
      <w:r w:rsidRPr="000C4E89">
        <w:lastRenderedPageBreak/>
        <w:t xml:space="preserve">Volume </w:t>
      </w:r>
      <w:r w:rsidR="00B43198" w:rsidRPr="000C4E89">
        <w:t>1</w:t>
      </w:r>
      <w:r w:rsidRPr="000C4E89">
        <w:t xml:space="preserve"> – Integration Profiles</w:t>
      </w:r>
      <w:bookmarkEnd w:id="28"/>
      <w:bookmarkEnd w:id="29"/>
    </w:p>
    <w:p w14:paraId="14422F0A" w14:textId="77777777" w:rsidR="001D1619" w:rsidRPr="000C4E89" w:rsidRDefault="001D1619" w:rsidP="00373E56">
      <w:pPr>
        <w:pStyle w:val="Glossary"/>
        <w:pageBreakBefore w:val="0"/>
        <w:rPr>
          <w:noProof w:val="0"/>
        </w:rPr>
      </w:pPr>
      <w:bookmarkStart w:id="30" w:name="_Toc428516831"/>
      <w:bookmarkStart w:id="31" w:name="_Toc520109202"/>
      <w:r w:rsidRPr="000C4E89">
        <w:rPr>
          <w:noProof w:val="0"/>
        </w:rPr>
        <w:t>G</w:t>
      </w:r>
      <w:r w:rsidR="008616CB" w:rsidRPr="000C4E89">
        <w:rPr>
          <w:noProof w:val="0"/>
        </w:rPr>
        <w:t>lossary</w:t>
      </w:r>
      <w:bookmarkEnd w:id="30"/>
      <w:bookmarkEnd w:id="31"/>
    </w:p>
    <w:p w14:paraId="4A1342A9" w14:textId="77777777" w:rsidR="001D1619" w:rsidRPr="000C4E89" w:rsidRDefault="001D1619" w:rsidP="001D1619">
      <w:pPr>
        <w:pStyle w:val="EditorInstructions"/>
      </w:pPr>
      <w:r w:rsidRPr="000C4E89">
        <w:t>Add the following term to the Glossary:</w:t>
      </w:r>
    </w:p>
    <w:p w14:paraId="5FF137CB" w14:textId="77777777" w:rsidR="00B56F85" w:rsidRPr="00C71026" w:rsidRDefault="00E20480" w:rsidP="003802C5">
      <w:pPr>
        <w:pStyle w:val="BodyText"/>
      </w:pPr>
      <w:r w:rsidRPr="00C71026">
        <w:rPr>
          <w:b/>
          <w:bCs/>
        </w:rPr>
        <w:t>Health Data Locator</w:t>
      </w:r>
      <w:r w:rsidRPr="00C71026">
        <w:t xml:space="preserve">: </w:t>
      </w:r>
      <w:r w:rsidR="005B65EC" w:rsidRPr="00C71026">
        <w:t xml:space="preserve">Health Data Locator is a function provided by a community or external entity </w:t>
      </w:r>
      <w:r w:rsidR="00DD1418" w:rsidRPr="00C71026">
        <w:t>that</w:t>
      </w:r>
      <w:r w:rsidR="005B65EC" w:rsidRPr="00C71026">
        <w:t xml:space="preserve"> </w:t>
      </w:r>
      <w:r w:rsidR="00B96CFF" w:rsidRPr="00C71026">
        <w:t>manages</w:t>
      </w:r>
      <w:r w:rsidR="005B65EC" w:rsidRPr="00C71026">
        <w:t xml:space="preserve"> the location</w:t>
      </w:r>
      <w:r w:rsidR="00B96CFF" w:rsidRPr="00C71026">
        <w:t>s</w:t>
      </w:r>
      <w:r w:rsidR="005B65EC" w:rsidRPr="00C71026">
        <w:t xml:space="preserve"> of patient health data</w:t>
      </w:r>
      <w:r w:rsidR="00B96CFF" w:rsidRPr="00C71026">
        <w:t xml:space="preserve"> for a selected set of patients</w:t>
      </w:r>
      <w:r w:rsidR="009C06BA" w:rsidRPr="00C71026">
        <w:t xml:space="preserve">. </w:t>
      </w:r>
      <w:r w:rsidR="005B65EC" w:rsidRPr="00C71026">
        <w:t>A Health Data Locator keeps track of communities that know a patient and provides a list of these communities to a requesting community.</w:t>
      </w:r>
    </w:p>
    <w:p w14:paraId="43F63DE3" w14:textId="77777777" w:rsidR="00CF283F" w:rsidRPr="000C4E89" w:rsidRDefault="00C62E65" w:rsidP="00662893">
      <w:pPr>
        <w:pStyle w:val="Heading2"/>
        <w:numPr>
          <w:ilvl w:val="0"/>
          <w:numId w:val="0"/>
        </w:numPr>
        <w:rPr>
          <w:noProof w:val="0"/>
        </w:rPr>
      </w:pPr>
      <w:bookmarkStart w:id="32" w:name="_Toc428516832"/>
      <w:bookmarkStart w:id="33" w:name="_Toc520109203"/>
      <w:r w:rsidRPr="000C4E89">
        <w:rPr>
          <w:noProof w:val="0"/>
        </w:rPr>
        <w:t xml:space="preserve">1.7 </w:t>
      </w:r>
      <w:r w:rsidR="00CF283F" w:rsidRPr="000C4E89">
        <w:rPr>
          <w:noProof w:val="0"/>
        </w:rPr>
        <w:t>History of Annual Changes</w:t>
      </w:r>
      <w:bookmarkEnd w:id="32"/>
      <w:bookmarkEnd w:id="33"/>
    </w:p>
    <w:p w14:paraId="58B110D2" w14:textId="77777777" w:rsidR="000F6D26" w:rsidRPr="000C4E89" w:rsidRDefault="000F6D26" w:rsidP="00DB1966">
      <w:pPr>
        <w:pStyle w:val="EditorInstructions"/>
      </w:pPr>
      <w:r w:rsidRPr="000C4E89">
        <w:t xml:space="preserve">Add the following bullet to the end of the bullet list in </w:t>
      </w:r>
      <w:r w:rsidR="007139CC" w:rsidRPr="000C4E89">
        <w:t>S</w:t>
      </w:r>
      <w:r w:rsidRPr="000C4E89">
        <w:t>ection 1.7</w:t>
      </w:r>
    </w:p>
    <w:p w14:paraId="1BDF1C96" w14:textId="77777777" w:rsidR="00CF283F" w:rsidRPr="000C4E89" w:rsidRDefault="00CF283F" w:rsidP="00502C55">
      <w:pPr>
        <w:pStyle w:val="ListBullet2"/>
      </w:pPr>
      <w:r w:rsidRPr="000C4E89">
        <w:t xml:space="preserve">Added </w:t>
      </w:r>
      <w:r w:rsidR="00574CA6" w:rsidRPr="000C4E89">
        <w:t>XCP</w:t>
      </w:r>
      <w:r w:rsidR="006C5A3D" w:rsidRPr="000C4E89">
        <w:t>D</w:t>
      </w:r>
      <w:r w:rsidRPr="000C4E89">
        <w:t xml:space="preserve"> Profile </w:t>
      </w:r>
      <w:r w:rsidR="0026279D" w:rsidRPr="000C4E89">
        <w:t xml:space="preserve">options </w:t>
      </w:r>
      <w:r w:rsidR="009D53E8" w:rsidRPr="000C4E89">
        <w:t>that</w:t>
      </w:r>
      <w:r w:rsidRPr="000C4E89">
        <w:t xml:space="preserve"> </w:t>
      </w:r>
      <w:r w:rsidR="00574CA6" w:rsidRPr="000C4E89">
        <w:t xml:space="preserve">support the means to </w:t>
      </w:r>
      <w:r w:rsidR="0026279D" w:rsidRPr="000C4E89">
        <w:t xml:space="preserve">indicate a patient match should be revoked and added the option to </w:t>
      </w:r>
      <w:r w:rsidR="00574CA6" w:rsidRPr="000C4E89">
        <w:t>locate communities which hold patient relevant health data</w:t>
      </w:r>
      <w:r w:rsidR="0026279D" w:rsidRPr="000C4E89">
        <w:t>.</w:t>
      </w:r>
    </w:p>
    <w:p w14:paraId="5958673B" w14:textId="77777777" w:rsidR="001003FB" w:rsidRPr="000C4E89" w:rsidRDefault="001003FB">
      <w:pPr>
        <w:pStyle w:val="BodyText"/>
      </w:pPr>
      <w:bookmarkStart w:id="34" w:name="_Toc473170359"/>
      <w:bookmarkStart w:id="35" w:name="_Toc504625756"/>
      <w:bookmarkStart w:id="36" w:name="_Toc530206509"/>
      <w:bookmarkStart w:id="37" w:name="_Toc1388429"/>
      <w:bookmarkStart w:id="38" w:name="_Toc1388583"/>
      <w:bookmarkStart w:id="39" w:name="_Toc1456610"/>
      <w:bookmarkStart w:id="40" w:name="_Toc37034635"/>
      <w:bookmarkStart w:id="41" w:name="_Toc38846113"/>
      <w:bookmarkEnd w:id="26"/>
      <w:bookmarkEnd w:id="27"/>
    </w:p>
    <w:p w14:paraId="2F7D19E0" w14:textId="77777777" w:rsidR="001003FB" w:rsidRPr="000C4E89" w:rsidRDefault="001003FB" w:rsidP="001003FB">
      <w:pPr>
        <w:pStyle w:val="EditorInstructions"/>
      </w:pPr>
      <w:r w:rsidRPr="000C4E89">
        <w:t>Replace existing XCPD Actor Diagram 27.1-1 with the following diagram:</w:t>
      </w:r>
    </w:p>
    <w:p w14:paraId="6D567F3D" w14:textId="77777777" w:rsidR="001003FB" w:rsidRPr="003802C5" w:rsidRDefault="001003FB" w:rsidP="003802C5">
      <w:pPr>
        <w:pStyle w:val="BodyText"/>
      </w:pPr>
    </w:p>
    <w:p w14:paraId="2A5C3156" w14:textId="77777777" w:rsidR="00CF283F" w:rsidRPr="00C71026" w:rsidRDefault="00F962A4" w:rsidP="00A3252A">
      <w:pPr>
        <w:pStyle w:val="BodyText"/>
      </w:pPr>
      <w:bookmarkStart w:id="42" w:name="_MON_1246785565"/>
      <w:bookmarkStart w:id="43" w:name="_MON_1246990142"/>
      <w:bookmarkStart w:id="44" w:name="_MON_1246990241"/>
      <w:bookmarkStart w:id="45" w:name="_MON_1246990249"/>
      <w:bookmarkStart w:id="46" w:name="_MON_1247473422"/>
      <w:bookmarkStart w:id="47" w:name="_MON_1247473444"/>
      <w:bookmarkStart w:id="48" w:name="_MON_1247473504"/>
      <w:bookmarkStart w:id="49" w:name="_MON_1293340861"/>
      <w:bookmarkStart w:id="50" w:name="_MON_1294218422"/>
      <w:bookmarkStart w:id="51" w:name="_MON_1294495532"/>
      <w:bookmarkStart w:id="52" w:name="_MON_1297506119"/>
      <w:bookmarkStart w:id="53" w:name="_MON_1297506378"/>
      <w:bookmarkStart w:id="54" w:name="_MON_1297506727"/>
      <w:bookmarkStart w:id="55" w:name="_MON_1297506737"/>
      <w:bookmarkStart w:id="56" w:name="_MON_1297506771"/>
      <w:bookmarkStart w:id="57" w:name="_MON_1297506778"/>
      <w:bookmarkStart w:id="58" w:name="_MON_1297506794"/>
      <w:bookmarkStart w:id="59" w:name="_MON_1297506806"/>
      <w:bookmarkStart w:id="60" w:name="_MON_1297506816"/>
      <w:bookmarkStart w:id="61" w:name="_MON_1297506819"/>
      <w:bookmarkStart w:id="62" w:name="_MON_1297507163"/>
      <w:bookmarkStart w:id="63" w:name="_MON_1297507218"/>
      <w:bookmarkStart w:id="64" w:name="_MON_1297507222"/>
      <w:bookmarkStart w:id="65" w:name="_MON_1297507335"/>
      <w:bookmarkStart w:id="66" w:name="_MON_1297507347"/>
      <w:bookmarkStart w:id="67" w:name="_MON_1297507373"/>
      <w:bookmarkStart w:id="68" w:name="_MON_1297507381"/>
      <w:bookmarkStart w:id="69" w:name="_MON_1297507420"/>
      <w:bookmarkStart w:id="70" w:name="_MON_1297507469"/>
      <w:bookmarkStart w:id="71" w:name="_MON_1297507517"/>
      <w:bookmarkStart w:id="72" w:name="_MON_1297507523"/>
      <w:bookmarkStart w:id="73" w:name="_MON_1298182200"/>
      <w:bookmarkStart w:id="74" w:name="_MON_1298182377"/>
      <w:bookmarkStart w:id="75" w:name="_MON_1298182383"/>
      <w:bookmarkStart w:id="76" w:name="_MON_1298182500"/>
      <w:bookmarkStart w:id="77" w:name="_MON_1298182509"/>
      <w:bookmarkStart w:id="78" w:name="_MON_1298182717"/>
      <w:bookmarkStart w:id="79" w:name="_MON_1298182727"/>
      <w:bookmarkStart w:id="80" w:name="_MON_1298182755"/>
      <w:bookmarkStart w:id="81" w:name="_MON_1298182772"/>
      <w:bookmarkStart w:id="82" w:name="_MON_1298182795"/>
      <w:bookmarkStart w:id="83" w:name="_MON_1298182800"/>
      <w:bookmarkStart w:id="84" w:name="_MON_1298182815"/>
      <w:bookmarkStart w:id="85" w:name="_MON_1298182881"/>
      <w:bookmarkStart w:id="86" w:name="_MON_1298182892"/>
      <w:bookmarkStart w:id="87" w:name="_MON_1298182908"/>
      <w:bookmarkStart w:id="88" w:name="_MON_1298182915"/>
      <w:bookmarkStart w:id="89" w:name="_MON_1298801020"/>
      <w:bookmarkStart w:id="90" w:name="_MON_1300081536"/>
      <w:bookmarkStart w:id="91" w:name="_MON_1300081574"/>
      <w:bookmarkStart w:id="92" w:name="_MON_1300081582"/>
      <w:bookmarkStart w:id="93" w:name="_MON_1300081596"/>
      <w:bookmarkStart w:id="94" w:name="_MON_1300081609"/>
      <w:bookmarkStart w:id="95" w:name="_MON_1301483514"/>
      <w:bookmarkStart w:id="96" w:name="_MON_1302938794"/>
      <w:bookmarkStart w:id="97" w:name="_MON_1302970442"/>
      <w:bookmarkStart w:id="98" w:name="_MON_1302970452"/>
      <w:bookmarkStart w:id="99" w:name="_MON_1302970472"/>
      <w:bookmarkStart w:id="100" w:name="_MON_1303718920"/>
      <w:bookmarkStart w:id="101" w:name="_MON_1303718955"/>
      <w:bookmarkStart w:id="102" w:name="_MON_1304139888"/>
      <w:bookmarkStart w:id="103" w:name="_MON_1304140011"/>
      <w:bookmarkStart w:id="104" w:name="_MON_1304140020"/>
      <w:bookmarkStart w:id="105" w:name="_MON_1304140032"/>
      <w:bookmarkStart w:id="106" w:name="_MON_1304140036"/>
      <w:bookmarkStart w:id="107" w:name="_MON_1309235390"/>
      <w:bookmarkStart w:id="108" w:name="_MON_1309235482"/>
      <w:bookmarkStart w:id="109" w:name="_MON_1309235488"/>
      <w:bookmarkStart w:id="110" w:name="_MON_1309687931"/>
      <w:bookmarkStart w:id="111" w:name="_MON_1310380511"/>
      <w:bookmarkStart w:id="112" w:name="_MON_131104916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3802C5">
        <w:rPr>
          <w:noProof/>
        </w:rPr>
        <w:lastRenderedPageBreak/>
        <w:drawing>
          <wp:inline distT="0" distB="0" distL="0" distR="0" wp14:anchorId="7483B464" wp14:editId="6C683714">
            <wp:extent cx="5943600" cy="40589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58920"/>
                    </a:xfrm>
                    <a:prstGeom prst="rect">
                      <a:avLst/>
                    </a:prstGeom>
                  </pic:spPr>
                </pic:pic>
              </a:graphicData>
            </a:graphic>
          </wp:inline>
        </w:drawing>
      </w:r>
    </w:p>
    <w:p w14:paraId="2DDD728E" w14:textId="77777777" w:rsidR="00CF283F" w:rsidRPr="000C4E89" w:rsidRDefault="00CF283F">
      <w:pPr>
        <w:pStyle w:val="FigureTitle"/>
      </w:pPr>
      <w:r w:rsidRPr="000C4E89">
        <w:t xml:space="preserve">Figure </w:t>
      </w:r>
      <w:r w:rsidR="00E334D1" w:rsidRPr="000C4E89">
        <w:t>27</w:t>
      </w:r>
      <w:r w:rsidRPr="000C4E89">
        <w:t>.1-1</w:t>
      </w:r>
      <w:r w:rsidR="007E58D2" w:rsidRPr="000C4E89">
        <w:t xml:space="preserve">: </w:t>
      </w:r>
      <w:r w:rsidR="00C7250E" w:rsidRPr="000C4E89">
        <w:t>XCPD</w:t>
      </w:r>
      <w:r w:rsidR="000C53C9" w:rsidRPr="000C4E89">
        <w:t xml:space="preserve"> </w:t>
      </w:r>
      <w:r w:rsidRPr="000C4E89">
        <w:t>Actor Diagram</w:t>
      </w:r>
    </w:p>
    <w:p w14:paraId="238081E9" w14:textId="77777777" w:rsidR="00C273C2" w:rsidRPr="003802C5" w:rsidRDefault="00C273C2" w:rsidP="003802C5">
      <w:pPr>
        <w:pStyle w:val="BodyText"/>
      </w:pPr>
    </w:p>
    <w:p w14:paraId="140496B2" w14:textId="77777777" w:rsidR="00F962A4" w:rsidRPr="00A3252A" w:rsidRDefault="00F962A4" w:rsidP="003802C5">
      <w:pPr>
        <w:pStyle w:val="BodyText"/>
      </w:pPr>
    </w:p>
    <w:p w14:paraId="0F15F658" w14:textId="77777777" w:rsidR="00F962A4" w:rsidRPr="000C4E89" w:rsidRDefault="00A34189" w:rsidP="00F962A4">
      <w:pPr>
        <w:pStyle w:val="EditorInstructions"/>
      </w:pPr>
      <w:r w:rsidRPr="000C4E89">
        <w:t>Update T</w:t>
      </w:r>
      <w:r w:rsidR="00F962A4" w:rsidRPr="000C4E89">
        <w:t>able 27.1-1</w:t>
      </w:r>
      <w:r w:rsidRPr="000C4E89">
        <w:t xml:space="preserve"> as shown:</w:t>
      </w:r>
    </w:p>
    <w:p w14:paraId="589852FA" w14:textId="77777777" w:rsidR="00F962A4" w:rsidRPr="000C4E89" w:rsidRDefault="00F962A4" w:rsidP="00502C55">
      <w:pPr>
        <w:pStyle w:val="BodyText"/>
      </w:pPr>
    </w:p>
    <w:p w14:paraId="66B425D2" w14:textId="77777777" w:rsidR="00F962A4" w:rsidRPr="000C4E89" w:rsidRDefault="00F962A4" w:rsidP="00014900">
      <w:pPr>
        <w:pStyle w:val="BodyText"/>
      </w:pPr>
    </w:p>
    <w:p w14:paraId="281BE3CC" w14:textId="77777777" w:rsidR="00CF283F" w:rsidRPr="000C4E89" w:rsidRDefault="00CF283F">
      <w:pPr>
        <w:pStyle w:val="TableTitle"/>
      </w:pPr>
      <w:r w:rsidRPr="000C4E89">
        <w:t xml:space="preserve">Table </w:t>
      </w:r>
      <w:r w:rsidR="00E55C1A" w:rsidRPr="000C4E89">
        <w:t>27</w:t>
      </w:r>
      <w:r w:rsidRPr="000C4E89">
        <w:t>.1-1</w:t>
      </w:r>
      <w:r w:rsidR="007E58D2" w:rsidRPr="000C4E89">
        <w:t>:</w:t>
      </w:r>
      <w:r w:rsidRPr="000C4E89">
        <w:t xml:space="preserve"> </w:t>
      </w:r>
      <w:r w:rsidR="002C1DC5" w:rsidRPr="000C4E89">
        <w:t>XCPD</w:t>
      </w:r>
      <w:r w:rsidRPr="000C4E89">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510"/>
        <w:gridCol w:w="1440"/>
        <w:gridCol w:w="1710"/>
      </w:tblGrid>
      <w:tr w:rsidR="00CF283F" w:rsidRPr="000C4E89" w14:paraId="31F3C9C4" w14:textId="77777777" w:rsidTr="007B1EF2">
        <w:tc>
          <w:tcPr>
            <w:tcW w:w="2268" w:type="dxa"/>
            <w:shd w:val="pct15" w:color="auto" w:fill="FFFFFF"/>
          </w:tcPr>
          <w:p w14:paraId="50FEE246" w14:textId="77777777" w:rsidR="00CF283F" w:rsidRPr="000C4E89" w:rsidRDefault="00CF283F" w:rsidP="00577ABF">
            <w:pPr>
              <w:pStyle w:val="TableEntryHeader"/>
            </w:pPr>
            <w:r w:rsidRPr="000C4E89">
              <w:t>Actors</w:t>
            </w:r>
          </w:p>
        </w:tc>
        <w:tc>
          <w:tcPr>
            <w:tcW w:w="3510" w:type="dxa"/>
            <w:shd w:val="pct15" w:color="auto" w:fill="FFFFFF"/>
          </w:tcPr>
          <w:p w14:paraId="5D3B771D" w14:textId="77777777" w:rsidR="00CF283F" w:rsidRPr="000C4E89" w:rsidRDefault="00CF283F" w:rsidP="00577ABF">
            <w:pPr>
              <w:pStyle w:val="TableEntryHeader"/>
            </w:pPr>
            <w:r w:rsidRPr="000C4E89">
              <w:t xml:space="preserve">Transactions </w:t>
            </w:r>
          </w:p>
        </w:tc>
        <w:tc>
          <w:tcPr>
            <w:tcW w:w="1440" w:type="dxa"/>
            <w:shd w:val="pct15" w:color="auto" w:fill="FFFFFF"/>
          </w:tcPr>
          <w:p w14:paraId="4D556BA6" w14:textId="77777777" w:rsidR="00CF283F" w:rsidRPr="000C4E89" w:rsidRDefault="00CF283F" w:rsidP="00577ABF">
            <w:pPr>
              <w:pStyle w:val="TableEntryHeader"/>
            </w:pPr>
            <w:r w:rsidRPr="000C4E89">
              <w:t>Optionality</w:t>
            </w:r>
          </w:p>
        </w:tc>
        <w:tc>
          <w:tcPr>
            <w:tcW w:w="1710" w:type="dxa"/>
            <w:shd w:val="pct15" w:color="auto" w:fill="FFFFFF"/>
          </w:tcPr>
          <w:p w14:paraId="610FB085" w14:textId="77777777" w:rsidR="00CF283F" w:rsidRPr="000C4E89" w:rsidRDefault="00CF283F" w:rsidP="00577ABF">
            <w:pPr>
              <w:pStyle w:val="TableEntryHeader"/>
            </w:pPr>
            <w:r w:rsidRPr="000C4E89">
              <w:t>Section</w:t>
            </w:r>
          </w:p>
        </w:tc>
      </w:tr>
      <w:tr w:rsidR="005C03D7" w:rsidRPr="000C4E89" w14:paraId="604A3D0C" w14:textId="77777777" w:rsidTr="007B1EF2">
        <w:trPr>
          <w:cantSplit/>
        </w:trPr>
        <w:tc>
          <w:tcPr>
            <w:tcW w:w="2268" w:type="dxa"/>
            <w:vMerge w:val="restart"/>
          </w:tcPr>
          <w:p w14:paraId="709029CF" w14:textId="77777777" w:rsidR="005C03D7" w:rsidRPr="000C4E89" w:rsidRDefault="005C03D7">
            <w:pPr>
              <w:pStyle w:val="TableEntry"/>
            </w:pPr>
            <w:r w:rsidRPr="000C4E89">
              <w:t>Initiating Gateway</w:t>
            </w:r>
          </w:p>
        </w:tc>
        <w:tc>
          <w:tcPr>
            <w:tcW w:w="3510" w:type="dxa"/>
          </w:tcPr>
          <w:p w14:paraId="65A0E095" w14:textId="77777777" w:rsidR="005C03D7" w:rsidRPr="000C4E89" w:rsidRDefault="004E0781">
            <w:pPr>
              <w:pStyle w:val="TableEntry"/>
            </w:pPr>
            <w:r w:rsidRPr="000C4E89">
              <w:t>Cross Gateway Patient Discovery</w:t>
            </w:r>
            <w:r w:rsidR="007B1EF2" w:rsidRPr="000C4E89">
              <w:t xml:space="preserve"> [ITI-55]</w:t>
            </w:r>
          </w:p>
        </w:tc>
        <w:tc>
          <w:tcPr>
            <w:tcW w:w="1440" w:type="dxa"/>
          </w:tcPr>
          <w:p w14:paraId="67D4B408" w14:textId="77777777" w:rsidR="005C03D7" w:rsidRPr="000C4E89" w:rsidRDefault="00C4214C">
            <w:pPr>
              <w:pStyle w:val="TableEntry"/>
              <w:jc w:val="center"/>
              <w:rPr>
                <w:vertAlign w:val="superscript"/>
              </w:rPr>
            </w:pPr>
            <w:r w:rsidRPr="000C4E89">
              <w:t>R</w:t>
            </w:r>
          </w:p>
        </w:tc>
        <w:tc>
          <w:tcPr>
            <w:tcW w:w="1710" w:type="dxa"/>
          </w:tcPr>
          <w:p w14:paraId="660B7311" w14:textId="0AC94E9A" w:rsidR="005C03D7" w:rsidRPr="000C4E89" w:rsidRDefault="00CC6CCC">
            <w:pPr>
              <w:pStyle w:val="TableEntry"/>
            </w:pPr>
            <w:r w:rsidRPr="000C4E89">
              <w:t>ITI TF-2</w:t>
            </w:r>
            <w:del w:id="113" w:author="Lynn" w:date="2021-06-07T13:06:00Z">
              <w:r w:rsidRPr="000C4E89" w:rsidDel="0031371F">
                <w:delText>b</w:delText>
              </w:r>
            </w:del>
            <w:r w:rsidRPr="000C4E89">
              <w:t>:</w:t>
            </w:r>
            <w:r w:rsidR="002834E0" w:rsidRPr="000C4E89">
              <w:t xml:space="preserve"> </w:t>
            </w:r>
            <w:r w:rsidR="00CB4C51" w:rsidRPr="000C4E89">
              <w:t>3</w:t>
            </w:r>
            <w:r w:rsidR="001E0E8E" w:rsidRPr="000C4E89">
              <w:t>.</w:t>
            </w:r>
            <w:r w:rsidR="00E01866" w:rsidRPr="000C4E89">
              <w:t>55</w:t>
            </w:r>
          </w:p>
        </w:tc>
      </w:tr>
      <w:tr w:rsidR="00113788" w:rsidRPr="000C4E89" w14:paraId="1D4A7FB0" w14:textId="77777777" w:rsidTr="007B1EF2">
        <w:trPr>
          <w:cantSplit/>
        </w:trPr>
        <w:tc>
          <w:tcPr>
            <w:tcW w:w="2268" w:type="dxa"/>
            <w:vMerge/>
          </w:tcPr>
          <w:p w14:paraId="1B14E874" w14:textId="77777777" w:rsidR="00113788" w:rsidRPr="000C4E89" w:rsidRDefault="00113788">
            <w:pPr>
              <w:pStyle w:val="TableEntry"/>
            </w:pPr>
          </w:p>
        </w:tc>
        <w:tc>
          <w:tcPr>
            <w:tcW w:w="3510" w:type="dxa"/>
          </w:tcPr>
          <w:p w14:paraId="0C265D9F" w14:textId="77777777" w:rsidR="00113788" w:rsidRPr="000C4E89" w:rsidRDefault="004E0781">
            <w:pPr>
              <w:pStyle w:val="TableEntry"/>
              <w:rPr>
                <w:b/>
                <w:u w:val="single"/>
              </w:rPr>
            </w:pPr>
            <w:r w:rsidRPr="000C4E89">
              <w:rPr>
                <w:b/>
                <w:u w:val="single"/>
              </w:rPr>
              <w:t>Patient Location Query</w:t>
            </w:r>
            <w:r w:rsidR="007B1EF2" w:rsidRPr="000C4E89">
              <w:rPr>
                <w:b/>
                <w:u w:val="single"/>
              </w:rPr>
              <w:t xml:space="preserve"> [ITI-56]</w:t>
            </w:r>
          </w:p>
        </w:tc>
        <w:tc>
          <w:tcPr>
            <w:tcW w:w="1440" w:type="dxa"/>
          </w:tcPr>
          <w:p w14:paraId="36E24812" w14:textId="77777777" w:rsidR="00113788" w:rsidRPr="000C4E89" w:rsidRDefault="004E0781">
            <w:pPr>
              <w:pStyle w:val="TableEntry"/>
              <w:jc w:val="center"/>
              <w:rPr>
                <w:b/>
                <w:u w:val="single"/>
                <w:vertAlign w:val="superscript"/>
              </w:rPr>
            </w:pPr>
            <w:r w:rsidRPr="000C4E89">
              <w:rPr>
                <w:b/>
                <w:u w:val="single"/>
              </w:rPr>
              <w:t>O</w:t>
            </w:r>
            <w:r w:rsidR="003D3E2F" w:rsidRPr="000C4E89">
              <w:rPr>
                <w:b/>
                <w:u w:val="single"/>
              </w:rPr>
              <w:t xml:space="preserve"> </w:t>
            </w:r>
          </w:p>
        </w:tc>
        <w:tc>
          <w:tcPr>
            <w:tcW w:w="1710" w:type="dxa"/>
          </w:tcPr>
          <w:p w14:paraId="21F3B3EE" w14:textId="613A0B1D" w:rsidR="00113788" w:rsidRPr="000C4E89" w:rsidRDefault="00CC6CCC">
            <w:pPr>
              <w:pStyle w:val="TableEntry"/>
              <w:rPr>
                <w:b/>
                <w:u w:val="single"/>
              </w:rPr>
            </w:pPr>
            <w:r w:rsidRPr="000C4E89">
              <w:rPr>
                <w:b/>
                <w:u w:val="single"/>
              </w:rPr>
              <w:t>ITI TF-2</w:t>
            </w:r>
            <w:del w:id="114" w:author="Lynn" w:date="2021-06-07T13:06:00Z">
              <w:r w:rsidRPr="000C4E89" w:rsidDel="0031371F">
                <w:rPr>
                  <w:b/>
                  <w:u w:val="single"/>
                </w:rPr>
                <w:delText>b</w:delText>
              </w:r>
            </w:del>
            <w:r w:rsidRPr="000C4E89">
              <w:rPr>
                <w:b/>
                <w:u w:val="single"/>
              </w:rPr>
              <w:t>:</w:t>
            </w:r>
            <w:r w:rsidR="002834E0" w:rsidRPr="000C4E89">
              <w:rPr>
                <w:b/>
                <w:u w:val="single"/>
              </w:rPr>
              <w:t xml:space="preserve"> </w:t>
            </w:r>
            <w:r w:rsidR="00CB4C51" w:rsidRPr="000C4E89">
              <w:rPr>
                <w:b/>
                <w:u w:val="single"/>
              </w:rPr>
              <w:t>3</w:t>
            </w:r>
            <w:r w:rsidR="001E0E8E" w:rsidRPr="000C4E89">
              <w:rPr>
                <w:b/>
                <w:u w:val="single"/>
              </w:rPr>
              <w:t>.</w:t>
            </w:r>
            <w:r w:rsidR="00E01866" w:rsidRPr="000C4E89">
              <w:rPr>
                <w:b/>
                <w:u w:val="single"/>
              </w:rPr>
              <w:t>56</w:t>
            </w:r>
          </w:p>
        </w:tc>
      </w:tr>
      <w:tr w:rsidR="00C60093" w:rsidRPr="000C4E89" w14:paraId="1F16F4CB" w14:textId="77777777" w:rsidTr="007B1EF2">
        <w:trPr>
          <w:cantSplit/>
        </w:trPr>
        <w:tc>
          <w:tcPr>
            <w:tcW w:w="2268" w:type="dxa"/>
            <w:vMerge w:val="restart"/>
          </w:tcPr>
          <w:p w14:paraId="4E114EB1" w14:textId="77777777" w:rsidR="00C60093" w:rsidRPr="000C4E89" w:rsidRDefault="00C60093" w:rsidP="00C60093">
            <w:pPr>
              <w:pStyle w:val="TableEntry"/>
            </w:pPr>
            <w:r w:rsidRPr="000C4E89">
              <w:t>Responding Gateway</w:t>
            </w:r>
          </w:p>
        </w:tc>
        <w:tc>
          <w:tcPr>
            <w:tcW w:w="3510" w:type="dxa"/>
          </w:tcPr>
          <w:p w14:paraId="0904A848" w14:textId="77777777" w:rsidR="00C60093" w:rsidRPr="000C4E89" w:rsidRDefault="00657C44">
            <w:pPr>
              <w:pStyle w:val="TableEntry"/>
            </w:pPr>
            <w:r w:rsidRPr="000C4E89">
              <w:t>Cross Gateway Patient Discovery</w:t>
            </w:r>
            <w:r w:rsidR="007B1EF2" w:rsidRPr="000C4E89">
              <w:t xml:space="preserve"> [ITI-55]</w:t>
            </w:r>
          </w:p>
        </w:tc>
        <w:tc>
          <w:tcPr>
            <w:tcW w:w="1440" w:type="dxa"/>
          </w:tcPr>
          <w:p w14:paraId="12B88CAE" w14:textId="77777777" w:rsidR="00C60093" w:rsidRPr="000C4E89" w:rsidRDefault="00C60093">
            <w:pPr>
              <w:pStyle w:val="TableEntry"/>
              <w:jc w:val="center"/>
              <w:rPr>
                <w:vertAlign w:val="superscript"/>
              </w:rPr>
            </w:pPr>
            <w:r w:rsidRPr="000C4E89">
              <w:t>R</w:t>
            </w:r>
          </w:p>
        </w:tc>
        <w:tc>
          <w:tcPr>
            <w:tcW w:w="1710" w:type="dxa"/>
          </w:tcPr>
          <w:p w14:paraId="4CF99D5E" w14:textId="67D90F1C" w:rsidR="00C60093" w:rsidRPr="000C4E89" w:rsidRDefault="00CC6CCC">
            <w:pPr>
              <w:pStyle w:val="TableEntry"/>
            </w:pPr>
            <w:r w:rsidRPr="000C4E89">
              <w:t>ITI TF-2</w:t>
            </w:r>
            <w:del w:id="115" w:author="Lynn" w:date="2021-06-07T13:06:00Z">
              <w:r w:rsidRPr="000C4E89" w:rsidDel="0031371F">
                <w:delText>b</w:delText>
              </w:r>
            </w:del>
            <w:r w:rsidRPr="000C4E89">
              <w:t>:</w:t>
            </w:r>
            <w:r w:rsidR="002834E0" w:rsidRPr="000C4E89">
              <w:t xml:space="preserve"> </w:t>
            </w:r>
            <w:r w:rsidR="00CB4C51" w:rsidRPr="000C4E89">
              <w:t>3</w:t>
            </w:r>
            <w:r w:rsidR="00C60093" w:rsidRPr="000C4E89">
              <w:t>.</w:t>
            </w:r>
            <w:r w:rsidR="00E01866" w:rsidRPr="000C4E89">
              <w:t>55</w:t>
            </w:r>
          </w:p>
        </w:tc>
      </w:tr>
      <w:tr w:rsidR="00C60093" w:rsidRPr="000C4E89" w14:paraId="2711A078" w14:textId="77777777" w:rsidTr="007B1EF2">
        <w:trPr>
          <w:cantSplit/>
        </w:trPr>
        <w:tc>
          <w:tcPr>
            <w:tcW w:w="2268" w:type="dxa"/>
            <w:vMerge/>
          </w:tcPr>
          <w:p w14:paraId="4EB9DAD3" w14:textId="77777777" w:rsidR="00C60093" w:rsidRPr="000C4E89" w:rsidRDefault="00C60093">
            <w:pPr>
              <w:pStyle w:val="TableEntry"/>
            </w:pPr>
          </w:p>
        </w:tc>
        <w:tc>
          <w:tcPr>
            <w:tcW w:w="3510" w:type="dxa"/>
          </w:tcPr>
          <w:p w14:paraId="4B0CAAA4" w14:textId="77777777" w:rsidR="00C60093" w:rsidRPr="000C4E89" w:rsidRDefault="00657C44">
            <w:pPr>
              <w:pStyle w:val="TableEntry"/>
              <w:rPr>
                <w:b/>
                <w:u w:val="single"/>
              </w:rPr>
            </w:pPr>
            <w:r w:rsidRPr="000C4E89">
              <w:rPr>
                <w:b/>
                <w:u w:val="single"/>
              </w:rPr>
              <w:t>Patient Location Query</w:t>
            </w:r>
            <w:r w:rsidR="007B1EF2" w:rsidRPr="000C4E89">
              <w:rPr>
                <w:b/>
                <w:u w:val="single"/>
              </w:rPr>
              <w:t xml:space="preserve"> [ITI-56]</w:t>
            </w:r>
          </w:p>
        </w:tc>
        <w:tc>
          <w:tcPr>
            <w:tcW w:w="1440" w:type="dxa"/>
          </w:tcPr>
          <w:p w14:paraId="3FFB3530" w14:textId="77777777" w:rsidR="00C60093" w:rsidRPr="000C4E89" w:rsidRDefault="000A54D2" w:rsidP="00DD404B">
            <w:pPr>
              <w:pStyle w:val="TableEntry"/>
              <w:ind w:left="0"/>
              <w:jc w:val="center"/>
              <w:rPr>
                <w:b/>
                <w:u w:val="single"/>
              </w:rPr>
            </w:pPr>
            <w:r w:rsidRPr="000C4E89">
              <w:rPr>
                <w:b/>
                <w:u w:val="single"/>
              </w:rPr>
              <w:t>O</w:t>
            </w:r>
          </w:p>
        </w:tc>
        <w:tc>
          <w:tcPr>
            <w:tcW w:w="1710" w:type="dxa"/>
          </w:tcPr>
          <w:p w14:paraId="23344396" w14:textId="0D25829C" w:rsidR="00C60093" w:rsidRPr="000C4E89" w:rsidRDefault="00CC6CCC">
            <w:pPr>
              <w:pStyle w:val="TableEntry"/>
              <w:rPr>
                <w:b/>
                <w:u w:val="single"/>
              </w:rPr>
            </w:pPr>
            <w:r w:rsidRPr="000C4E89">
              <w:rPr>
                <w:b/>
                <w:u w:val="single"/>
              </w:rPr>
              <w:t>ITI TF-2</w:t>
            </w:r>
            <w:del w:id="116" w:author="Lynn" w:date="2021-06-07T13:06:00Z">
              <w:r w:rsidRPr="000C4E89" w:rsidDel="0031371F">
                <w:rPr>
                  <w:b/>
                  <w:u w:val="single"/>
                </w:rPr>
                <w:delText>b</w:delText>
              </w:r>
            </w:del>
            <w:r w:rsidRPr="000C4E89">
              <w:rPr>
                <w:b/>
                <w:u w:val="single"/>
              </w:rPr>
              <w:t>:</w:t>
            </w:r>
            <w:r w:rsidR="002834E0" w:rsidRPr="000C4E89">
              <w:rPr>
                <w:b/>
                <w:u w:val="single"/>
              </w:rPr>
              <w:t xml:space="preserve"> </w:t>
            </w:r>
            <w:r w:rsidR="00CB4C51" w:rsidRPr="000C4E89">
              <w:rPr>
                <w:b/>
                <w:u w:val="single"/>
              </w:rPr>
              <w:t>3</w:t>
            </w:r>
            <w:r w:rsidR="00C60093" w:rsidRPr="000C4E89">
              <w:rPr>
                <w:b/>
                <w:u w:val="single"/>
              </w:rPr>
              <w:t>.</w:t>
            </w:r>
            <w:r w:rsidR="00E01866" w:rsidRPr="000C4E89">
              <w:rPr>
                <w:b/>
                <w:u w:val="single"/>
              </w:rPr>
              <w:t>56</w:t>
            </w:r>
          </w:p>
        </w:tc>
      </w:tr>
    </w:tbl>
    <w:p w14:paraId="6A45E04D" w14:textId="77777777" w:rsidR="00CF283F" w:rsidRPr="000C4E89" w:rsidRDefault="00CF283F" w:rsidP="00502C55">
      <w:pPr>
        <w:pStyle w:val="BodyText"/>
      </w:pPr>
    </w:p>
    <w:p w14:paraId="15BAD978" w14:textId="77777777" w:rsidR="00F962A4" w:rsidRPr="000C4E89" w:rsidRDefault="00F962A4" w:rsidP="00502C55">
      <w:pPr>
        <w:pStyle w:val="BodyText"/>
      </w:pPr>
    </w:p>
    <w:p w14:paraId="6DB66596" w14:textId="77777777" w:rsidR="00F962A4" w:rsidRPr="000C4E89" w:rsidRDefault="00A34189" w:rsidP="00F962A4">
      <w:pPr>
        <w:pStyle w:val="EditorInstructions"/>
      </w:pPr>
      <w:r w:rsidRPr="000C4E89">
        <w:t>Update S</w:t>
      </w:r>
      <w:r w:rsidR="00F962A4" w:rsidRPr="000C4E89">
        <w:t>ection 27.1</w:t>
      </w:r>
      <w:r w:rsidRPr="000C4E89">
        <w:t>.1 as shown</w:t>
      </w:r>
    </w:p>
    <w:p w14:paraId="09641944" w14:textId="77777777" w:rsidR="00F962A4" w:rsidRPr="000C4E89" w:rsidRDefault="00F962A4" w:rsidP="00502C55">
      <w:pPr>
        <w:pStyle w:val="BodyText"/>
      </w:pPr>
    </w:p>
    <w:p w14:paraId="6029FD39" w14:textId="77777777" w:rsidR="008550ED" w:rsidRPr="000C4E89" w:rsidRDefault="00571B69" w:rsidP="00C75F21">
      <w:pPr>
        <w:pStyle w:val="Heading3"/>
        <w:numPr>
          <w:ilvl w:val="0"/>
          <w:numId w:val="0"/>
        </w:numPr>
        <w:rPr>
          <w:noProof w:val="0"/>
        </w:rPr>
      </w:pPr>
      <w:bookmarkStart w:id="117" w:name="_Toc428516833"/>
      <w:bookmarkStart w:id="118" w:name="_Toc520109204"/>
      <w:r w:rsidRPr="000C4E89">
        <w:rPr>
          <w:noProof w:val="0"/>
        </w:rPr>
        <w:t>27</w:t>
      </w:r>
      <w:r w:rsidR="00C75F21" w:rsidRPr="000C4E89">
        <w:rPr>
          <w:noProof w:val="0"/>
        </w:rPr>
        <w:t>.1.1 Actors</w:t>
      </w:r>
      <w:bookmarkEnd w:id="117"/>
      <w:bookmarkEnd w:id="118"/>
    </w:p>
    <w:p w14:paraId="45E46466" w14:textId="77777777" w:rsidR="00657C44" w:rsidRPr="000C4E89" w:rsidRDefault="00571B69" w:rsidP="00C75F21">
      <w:pPr>
        <w:pStyle w:val="Heading4"/>
        <w:numPr>
          <w:ilvl w:val="0"/>
          <w:numId w:val="0"/>
        </w:numPr>
        <w:rPr>
          <w:noProof w:val="0"/>
        </w:rPr>
      </w:pPr>
      <w:bookmarkStart w:id="119" w:name="_Toc428516834"/>
      <w:bookmarkStart w:id="120" w:name="_Toc520109205"/>
      <w:r w:rsidRPr="000C4E89">
        <w:rPr>
          <w:noProof w:val="0"/>
        </w:rPr>
        <w:t>27</w:t>
      </w:r>
      <w:r w:rsidR="00657C44" w:rsidRPr="000C4E89">
        <w:rPr>
          <w:noProof w:val="0"/>
        </w:rPr>
        <w:t>.1.1.1 Initiating Gateway</w:t>
      </w:r>
      <w:bookmarkEnd w:id="119"/>
      <w:bookmarkEnd w:id="120"/>
    </w:p>
    <w:p w14:paraId="65EC7E16" w14:textId="77777777" w:rsidR="00CB1A79" w:rsidRPr="000C4E89" w:rsidRDefault="007D7D72" w:rsidP="007D7D72">
      <w:pPr>
        <w:pStyle w:val="BodyText"/>
      </w:pPr>
      <w:r w:rsidRPr="000C4E89">
        <w:t>The Initiating Gateway supports all outgoing inter-community communications</w:t>
      </w:r>
      <w:r w:rsidR="009C06BA" w:rsidRPr="000C4E89">
        <w:t xml:space="preserve">. </w:t>
      </w:r>
      <w:r w:rsidRPr="000C4E89">
        <w:t>XCPD uses this actor to initiate the Cross Gateway Patient Discovery</w:t>
      </w:r>
      <w:r w:rsidR="007B1EF2" w:rsidRPr="000C4E89">
        <w:t xml:space="preserve"> [ITI-55]</w:t>
      </w:r>
      <w:r w:rsidRPr="000C4E89">
        <w:t xml:space="preserve"> </w:t>
      </w:r>
      <w:r w:rsidRPr="000C4E89">
        <w:rPr>
          <w:b/>
          <w:u w:val="single"/>
        </w:rPr>
        <w:t>and, optionally, the Patient L</w:t>
      </w:r>
      <w:r w:rsidR="008E274E" w:rsidRPr="000C4E89">
        <w:rPr>
          <w:b/>
          <w:u w:val="single"/>
        </w:rPr>
        <w:t xml:space="preserve">ocation Query </w:t>
      </w:r>
      <w:r w:rsidR="007B1EF2" w:rsidRPr="000C4E89">
        <w:rPr>
          <w:b/>
          <w:u w:val="single"/>
        </w:rPr>
        <w:t xml:space="preserve">[ITI-56] </w:t>
      </w:r>
      <w:r w:rsidR="008E274E" w:rsidRPr="000C4E89">
        <w:rPr>
          <w:b/>
          <w:u w:val="single"/>
        </w:rPr>
        <w:t>transactions</w:t>
      </w:r>
      <w:r w:rsidR="009C06BA" w:rsidRPr="000C4E89">
        <w:t xml:space="preserve">. </w:t>
      </w:r>
      <w:r w:rsidR="00A70FF9" w:rsidRPr="000C4E89">
        <w:t>The Initiating Gateway is required to support synchronous transaction messaging and may declare an option to support Asynchronous Web Services Exchange</w:t>
      </w:r>
      <w:r w:rsidR="009C06BA" w:rsidRPr="000C4E89">
        <w:t xml:space="preserve">. </w:t>
      </w:r>
      <w:r w:rsidR="00A70FF9" w:rsidRPr="000C4E89">
        <w:t xml:space="preserve">Choosing </w:t>
      </w:r>
      <w:r w:rsidR="00CB66BA" w:rsidRPr="000C4E89">
        <w:t>Asynchronous</w:t>
      </w:r>
      <w:r w:rsidR="00A70FF9" w:rsidRPr="000C4E89">
        <w:t xml:space="preserve"> Web Services Exchange will allow the </w:t>
      </w:r>
      <w:r w:rsidR="00CB66BA" w:rsidRPr="000C4E89">
        <w:t>Initiating</w:t>
      </w:r>
      <w:r w:rsidR="00A70FF9" w:rsidRPr="000C4E89">
        <w:t xml:space="preserve"> Gateway to support workflows which </w:t>
      </w:r>
      <w:r w:rsidR="00CB1A79" w:rsidRPr="00C71026">
        <w:t>scale to large numbers of communities because Asynchronous Web Services Exchange allows for more efficient handling of latency and scale.</w:t>
      </w:r>
    </w:p>
    <w:p w14:paraId="3CADF473" w14:textId="77777777" w:rsidR="00C75F21" w:rsidRPr="000C4E89" w:rsidRDefault="00571B69" w:rsidP="00C75F21">
      <w:pPr>
        <w:pStyle w:val="Heading4"/>
        <w:numPr>
          <w:ilvl w:val="0"/>
          <w:numId w:val="0"/>
        </w:numPr>
        <w:rPr>
          <w:noProof w:val="0"/>
        </w:rPr>
      </w:pPr>
      <w:bookmarkStart w:id="121" w:name="_Toc428516835"/>
      <w:bookmarkStart w:id="122" w:name="_Toc520109206"/>
      <w:r w:rsidRPr="000C4E89">
        <w:rPr>
          <w:noProof w:val="0"/>
        </w:rPr>
        <w:t>27</w:t>
      </w:r>
      <w:r w:rsidR="00C75F21" w:rsidRPr="000C4E89">
        <w:rPr>
          <w:noProof w:val="0"/>
        </w:rPr>
        <w:t>.1.1.</w:t>
      </w:r>
      <w:r w:rsidR="00657C44" w:rsidRPr="000C4E89">
        <w:rPr>
          <w:noProof w:val="0"/>
        </w:rPr>
        <w:t>2</w:t>
      </w:r>
      <w:r w:rsidR="00F80C3A" w:rsidRPr="000C4E89">
        <w:rPr>
          <w:noProof w:val="0"/>
        </w:rPr>
        <w:t xml:space="preserve"> Responding Gateway</w:t>
      </w:r>
      <w:bookmarkEnd w:id="121"/>
      <w:bookmarkEnd w:id="122"/>
    </w:p>
    <w:p w14:paraId="7887AD2D" w14:textId="77777777" w:rsidR="00E2272D" w:rsidRPr="000C4E89" w:rsidRDefault="00E2272D" w:rsidP="00E2272D">
      <w:pPr>
        <w:pStyle w:val="BodyText"/>
      </w:pPr>
      <w:r w:rsidRPr="000C4E89">
        <w:t>The Responding Gateway supports all incoming inter-community communications</w:t>
      </w:r>
      <w:r w:rsidR="009C06BA" w:rsidRPr="000C4E89">
        <w:t xml:space="preserve">. </w:t>
      </w:r>
      <w:r w:rsidRPr="000C4E89">
        <w:t>XCPD uses this actor to receive the Cross Gateway Patient Discovery</w:t>
      </w:r>
      <w:r w:rsidR="00442583" w:rsidRPr="000C4E89">
        <w:t xml:space="preserve"> [ITI-55]</w:t>
      </w:r>
      <w:r w:rsidRPr="000C4E89">
        <w:t xml:space="preserve"> </w:t>
      </w:r>
      <w:r w:rsidRPr="000C4E89">
        <w:rPr>
          <w:b/>
          <w:u w:val="single"/>
        </w:rPr>
        <w:t>and, optionally, the Patient Location Query</w:t>
      </w:r>
      <w:r w:rsidR="00442583" w:rsidRPr="000C4E89">
        <w:rPr>
          <w:b/>
          <w:u w:val="single"/>
        </w:rPr>
        <w:t xml:space="preserve"> [ITI-56]</w:t>
      </w:r>
      <w:r w:rsidRPr="000C4E89">
        <w:rPr>
          <w:b/>
          <w:u w:val="single"/>
        </w:rPr>
        <w:t xml:space="preserve"> transactions</w:t>
      </w:r>
      <w:r w:rsidR="009C06BA" w:rsidRPr="000C4E89">
        <w:t xml:space="preserve">. </w:t>
      </w:r>
      <w:r w:rsidR="00DA1231" w:rsidRPr="000C4E89">
        <w:t xml:space="preserve">The Responding Gateway is required to support Asynchronous Web Services Exchange on all </w:t>
      </w:r>
      <w:r w:rsidR="00945627" w:rsidRPr="000C4E89">
        <w:t>implemented</w:t>
      </w:r>
      <w:r w:rsidR="00DA1231" w:rsidRPr="000C4E89">
        <w:t xml:space="preserve"> transactions</w:t>
      </w:r>
      <w:r w:rsidR="009C06BA" w:rsidRPr="000C4E89">
        <w:t xml:space="preserve">. </w:t>
      </w:r>
      <w:r w:rsidR="00DA1231" w:rsidRPr="000C4E89">
        <w:t>This allows the Initiating Gateway to choose the best of the two messaging patterns (synchronous or asynchronous) that fit the needs of the workflow</w:t>
      </w:r>
      <w:r w:rsidR="009C06BA" w:rsidRPr="000C4E89">
        <w:t xml:space="preserve">. </w:t>
      </w:r>
      <w:r w:rsidR="005B356D" w:rsidRPr="000C4E89">
        <w:t xml:space="preserve">Support for Asynchronous Web Services Exchange allows for workflows which scale to </w:t>
      </w:r>
      <w:r w:rsidR="00F5003C" w:rsidRPr="000C4E89">
        <w:t>l</w:t>
      </w:r>
      <w:r w:rsidR="005B356D" w:rsidRPr="000C4E89">
        <w:t>arge numbers of communities because it can handle latency and scale more efficiently.</w:t>
      </w:r>
    </w:p>
    <w:p w14:paraId="080B898B" w14:textId="77777777" w:rsidR="00A34189" w:rsidRPr="000C4E89" w:rsidRDefault="00A34189" w:rsidP="00E2272D">
      <w:pPr>
        <w:pStyle w:val="BodyText"/>
      </w:pPr>
    </w:p>
    <w:p w14:paraId="3DA84614" w14:textId="4EABA7BF" w:rsidR="00A34189" w:rsidRPr="000C4E89" w:rsidDel="004F1977" w:rsidRDefault="00A34189" w:rsidP="00A34189">
      <w:pPr>
        <w:pStyle w:val="EditorInstructions"/>
        <w:rPr>
          <w:del w:id="123" w:author="Lynn" w:date="2021-06-07T13:54:00Z"/>
        </w:rPr>
      </w:pPr>
      <w:r w:rsidRPr="000C4E89">
        <w:t xml:space="preserve">Update </w:t>
      </w:r>
      <w:ins w:id="124" w:author="Lynn" w:date="2021-06-07T13:54:00Z">
        <w:r w:rsidR="004F1977">
          <w:fldChar w:fldCharType="begin"/>
        </w:r>
        <w:r w:rsidR="004F1977">
          <w:instrText xml:space="preserve"> HYPERLINK "https://profiles.ihe.net/ITI/TF/Volume1/ch-27.html" \l "27.1.2.1" </w:instrText>
        </w:r>
        <w:r w:rsidR="004F1977">
          <w:fldChar w:fldCharType="separate"/>
        </w:r>
        <w:r w:rsidRPr="004F1977">
          <w:rPr>
            <w:rStyle w:val="Hyperlink"/>
          </w:rPr>
          <w:t>Section 27.1.2.</w:t>
        </w:r>
        <w:r w:rsidR="004F1977">
          <w:fldChar w:fldCharType="end"/>
        </w:r>
      </w:ins>
      <w:r w:rsidRPr="000C4E89">
        <w:t>1 as shown:</w:t>
      </w:r>
    </w:p>
    <w:p w14:paraId="7B954A06" w14:textId="77777777" w:rsidR="00E87E0F" w:rsidRPr="000C4E89" w:rsidRDefault="00E87E0F" w:rsidP="004F1977">
      <w:pPr>
        <w:pStyle w:val="EditorInstructions"/>
        <w:pPrChange w:id="125" w:author="Lynn" w:date="2021-06-07T13:54:00Z">
          <w:pPr>
            <w:pStyle w:val="BodyText"/>
          </w:pPr>
        </w:pPrChange>
      </w:pPr>
    </w:p>
    <w:p w14:paraId="2945C370" w14:textId="77777777" w:rsidR="00657C44" w:rsidRPr="000C4E89" w:rsidRDefault="00571B69" w:rsidP="00657C44">
      <w:pPr>
        <w:pStyle w:val="Heading4"/>
        <w:numPr>
          <w:ilvl w:val="0"/>
          <w:numId w:val="0"/>
        </w:numPr>
        <w:rPr>
          <w:noProof w:val="0"/>
        </w:rPr>
      </w:pPr>
      <w:bookmarkStart w:id="126" w:name="_Toc428516836"/>
      <w:bookmarkStart w:id="127" w:name="_Toc520109207"/>
      <w:r w:rsidRPr="000C4E89">
        <w:rPr>
          <w:noProof w:val="0"/>
        </w:rPr>
        <w:t>27</w:t>
      </w:r>
      <w:r w:rsidR="00657C44" w:rsidRPr="000C4E89">
        <w:rPr>
          <w:noProof w:val="0"/>
        </w:rPr>
        <w:t>.1.2.1 Cross Gateway Patient Discovery</w:t>
      </w:r>
      <w:r w:rsidR="00B737AB" w:rsidRPr="000C4E89">
        <w:rPr>
          <w:noProof w:val="0"/>
        </w:rPr>
        <w:t xml:space="preserve"> [ITI-55]</w:t>
      </w:r>
      <w:bookmarkEnd w:id="126"/>
      <w:bookmarkEnd w:id="127"/>
    </w:p>
    <w:p w14:paraId="746771E2" w14:textId="77777777" w:rsidR="00A34189" w:rsidRPr="000C4E89" w:rsidRDefault="00A34189" w:rsidP="00A34189">
      <w:pPr>
        <w:pStyle w:val="BodyText"/>
      </w:pPr>
      <w:bookmarkStart w:id="128" w:name="OLE_LINK2"/>
      <w:r w:rsidRPr="000C4E89">
        <w:t>The Cross Gateway Patient Discovery transaction supports the ability for Initiating Gateways and Responding Gateways to discover mutually known patients</w:t>
      </w:r>
      <w:bookmarkEnd w:id="128"/>
      <w:r w:rsidR="009C06BA" w:rsidRPr="000C4E89">
        <w:t xml:space="preserve">. </w:t>
      </w:r>
      <w:r w:rsidRPr="000C4E89">
        <w:t>This transaction assumes an environment where patient data is well described and high quality demographic data is available.</w:t>
      </w:r>
    </w:p>
    <w:p w14:paraId="3F88CEE8" w14:textId="77777777" w:rsidR="00A34189" w:rsidRPr="000C4E89" w:rsidRDefault="00A34189" w:rsidP="00A34189">
      <w:pPr>
        <w:pStyle w:val="BodyText"/>
      </w:pPr>
      <w:r w:rsidRPr="000C4E89">
        <w:t>Because the transaction supports the mutual discovery of patients it can be seen as having dual purposes.</w:t>
      </w:r>
    </w:p>
    <w:p w14:paraId="7E767205" w14:textId="77777777" w:rsidR="00A34189" w:rsidRPr="000C4E89" w:rsidRDefault="00A34189" w:rsidP="00502C55">
      <w:pPr>
        <w:pStyle w:val="ListBullet2"/>
      </w:pPr>
      <w:r w:rsidRPr="000C4E89">
        <w:t>To support a query by the Initiating Gateway requesting a demographically matching patient from within the Responding Gateway’s community.</w:t>
      </w:r>
    </w:p>
    <w:p w14:paraId="21011E8F" w14:textId="77777777" w:rsidR="00A34189" w:rsidRPr="000C4E89" w:rsidRDefault="00A34189" w:rsidP="00502C55">
      <w:pPr>
        <w:pStyle w:val="ListBullet2"/>
      </w:pPr>
      <w:r w:rsidRPr="000C4E89">
        <w:t>To support a feed to Responding Gateway announcing that the patient is known by the Initiating Gateway’s community.</w:t>
      </w:r>
    </w:p>
    <w:p w14:paraId="42FE076D" w14:textId="77777777" w:rsidR="00A34189" w:rsidRPr="000C4E89" w:rsidRDefault="00A34189" w:rsidP="00A34189">
      <w:pPr>
        <w:pStyle w:val="BodyText"/>
      </w:pPr>
      <w:r w:rsidRPr="000C4E89">
        <w:t>This dual nature of the transaction is chosen for scalability purposes, as demographic matching algorithms are expensive on a large scale and once a match is identified it is important that both the initiating and responding sides of the transaction can use the results of that successful match.</w:t>
      </w:r>
    </w:p>
    <w:p w14:paraId="266FB245" w14:textId="77777777" w:rsidR="00A34189" w:rsidRPr="000C4E89" w:rsidRDefault="00A34189" w:rsidP="00A34189">
      <w:pPr>
        <w:pStyle w:val="BodyText"/>
      </w:pPr>
      <w:r w:rsidRPr="000C4E89">
        <w:t>The Cross Gateway Patient Discovery transaction has several modes, useful in different environments:</w:t>
      </w:r>
    </w:p>
    <w:p w14:paraId="2616DA75" w14:textId="77777777" w:rsidR="00A34189" w:rsidRPr="000C4E89" w:rsidRDefault="00A34189" w:rsidP="00502C55">
      <w:pPr>
        <w:pStyle w:val="ListBullet2"/>
      </w:pPr>
      <w:r w:rsidRPr="000C4E89">
        <w:lastRenderedPageBreak/>
        <w:t>Demographic Query only mode – in this mode only the demographics of the patient are included in the request</w:t>
      </w:r>
      <w:r w:rsidR="009C06BA" w:rsidRPr="000C4E89">
        <w:t xml:space="preserve">. </w:t>
      </w:r>
      <w:r w:rsidRPr="000C4E89">
        <w:t>The initiating community does not have, or does not choose to specify, a patient identifier for use by the Responding Gateway.</w:t>
      </w:r>
    </w:p>
    <w:p w14:paraId="55C788BA" w14:textId="77777777" w:rsidR="00A34189" w:rsidRPr="000C4E89" w:rsidRDefault="00A34189" w:rsidP="00502C55">
      <w:pPr>
        <w:pStyle w:val="ListBullet2"/>
      </w:pPr>
      <w:r w:rsidRPr="000C4E89">
        <w:t>Demographic Query and Feed – in this mode both the demographic and initiating community identifier are included in the request.</w:t>
      </w:r>
    </w:p>
    <w:p w14:paraId="62D539AF" w14:textId="77777777" w:rsidR="00A34189" w:rsidRPr="000C4E89" w:rsidRDefault="00A34189" w:rsidP="00502C55">
      <w:pPr>
        <w:pStyle w:val="ListBullet2"/>
      </w:pPr>
      <w:r w:rsidRPr="000C4E89">
        <w:t>Shared/national Patient Identifier Query and Feed – in this mode only a shared/national identifier is specified</w:t>
      </w:r>
      <w:r w:rsidR="009C06BA" w:rsidRPr="000C4E89">
        <w:t xml:space="preserve">. </w:t>
      </w:r>
      <w:r w:rsidRPr="000C4E89">
        <w:t>Demographics are not necessary because matching can be done on the identifier alone.</w:t>
      </w:r>
    </w:p>
    <w:p w14:paraId="2912E0EB" w14:textId="77777777" w:rsidR="00571B69" w:rsidRPr="000C4E89" w:rsidRDefault="00571B69" w:rsidP="00571B69">
      <w:pPr>
        <w:pStyle w:val="BodyText"/>
        <w:rPr>
          <w:b/>
          <w:u w:val="single"/>
        </w:rPr>
      </w:pPr>
      <w:r w:rsidRPr="000C4E89">
        <w:rPr>
          <w:b/>
          <w:u w:val="single"/>
        </w:rPr>
        <w:t xml:space="preserve">The Cross Gateway Patient Discovery transaction also supports the ability for Initiating Gateways to send a revoke message to Responding Gateways when </w:t>
      </w:r>
      <w:r w:rsidR="00896EFD" w:rsidRPr="000C4E89">
        <w:rPr>
          <w:b/>
          <w:u w:val="single"/>
        </w:rPr>
        <w:t xml:space="preserve">a </w:t>
      </w:r>
      <w:r w:rsidRPr="000C4E89">
        <w:rPr>
          <w:b/>
          <w:u w:val="single"/>
        </w:rPr>
        <w:t>prior patient identifier correlation may no longer be valid</w:t>
      </w:r>
      <w:r w:rsidR="009C06BA" w:rsidRPr="000C4E89">
        <w:rPr>
          <w:b/>
          <w:u w:val="single"/>
        </w:rPr>
        <w:t xml:space="preserve">. </w:t>
      </w:r>
      <w:r w:rsidRPr="000C4E89">
        <w:rPr>
          <w:b/>
          <w:u w:val="single"/>
        </w:rPr>
        <w:t xml:space="preserve">The revoke message is used when Responding Gateways and Initiating Gateways may have cached the correlation identified as part of a Cross Gateway Patient Discovery transaction. </w:t>
      </w:r>
    </w:p>
    <w:p w14:paraId="544B51E4" w14:textId="77777777" w:rsidR="00AC2E32" w:rsidRPr="000C4E89" w:rsidRDefault="00F411CF" w:rsidP="00AC2E32">
      <w:r w:rsidRPr="000C4E89">
        <w:t>This transaction can be used synchronously and asynchronously.</w:t>
      </w:r>
    </w:p>
    <w:p w14:paraId="68916C58" w14:textId="77777777" w:rsidR="00A34189" w:rsidRPr="000C4E89" w:rsidRDefault="00A34189" w:rsidP="00502C55">
      <w:pPr>
        <w:pStyle w:val="BodyText"/>
      </w:pPr>
    </w:p>
    <w:p w14:paraId="2DF667FA" w14:textId="7ACAAC12" w:rsidR="00A34189" w:rsidRPr="000C4E89" w:rsidRDefault="00A34189" w:rsidP="00A34189">
      <w:pPr>
        <w:pStyle w:val="EditorInstructions"/>
      </w:pPr>
      <w:r w:rsidRPr="000C4E89">
        <w:t xml:space="preserve">Add </w:t>
      </w:r>
      <w:ins w:id="129" w:author="Lynn" w:date="2021-06-07T13:10:00Z">
        <w:r w:rsidR="0031371F" w:rsidRPr="0031371F">
          <w:rPr>
            <w:b/>
            <w:bCs/>
            <w:rPrChange w:id="130" w:author="Lynn" w:date="2021-06-07T13:10:00Z">
              <w:rPr/>
            </w:rPrChange>
          </w:rPr>
          <w:t>new</w:t>
        </w:r>
        <w:r w:rsidR="0031371F">
          <w:t xml:space="preserve"> </w:t>
        </w:r>
      </w:ins>
      <w:r w:rsidRPr="000C4E89">
        <w:t>Section 27.1.2.2</w:t>
      </w:r>
    </w:p>
    <w:p w14:paraId="60FFACE6" w14:textId="77777777" w:rsidR="00C75F21" w:rsidRPr="000C4E89" w:rsidRDefault="000C72A0" w:rsidP="009C06BA">
      <w:pPr>
        <w:pStyle w:val="Heading4"/>
        <w:numPr>
          <w:ilvl w:val="0"/>
          <w:numId w:val="0"/>
        </w:numPr>
        <w:rPr>
          <w:noProof w:val="0"/>
        </w:rPr>
      </w:pPr>
      <w:bookmarkStart w:id="131" w:name="_Toc428516837"/>
      <w:bookmarkStart w:id="132" w:name="_Toc520109208"/>
      <w:r w:rsidRPr="000C4E89">
        <w:rPr>
          <w:noProof w:val="0"/>
        </w:rPr>
        <w:t>27</w:t>
      </w:r>
      <w:r w:rsidR="00C75F21" w:rsidRPr="000C4E89">
        <w:rPr>
          <w:noProof w:val="0"/>
        </w:rPr>
        <w:t>.1.2.</w:t>
      </w:r>
      <w:r w:rsidR="00657C44" w:rsidRPr="000C4E89">
        <w:rPr>
          <w:noProof w:val="0"/>
        </w:rPr>
        <w:t>2</w:t>
      </w:r>
      <w:r w:rsidR="00C75F21" w:rsidRPr="000C4E89">
        <w:rPr>
          <w:noProof w:val="0"/>
        </w:rPr>
        <w:t xml:space="preserve"> </w:t>
      </w:r>
      <w:r w:rsidR="00657C44" w:rsidRPr="000C4E89">
        <w:rPr>
          <w:noProof w:val="0"/>
        </w:rPr>
        <w:t>Patient Location Query</w:t>
      </w:r>
      <w:r w:rsidR="00B737AB" w:rsidRPr="000C4E89">
        <w:rPr>
          <w:noProof w:val="0"/>
        </w:rPr>
        <w:t xml:space="preserve"> [ITI-56]</w:t>
      </w:r>
      <w:bookmarkEnd w:id="131"/>
      <w:bookmarkEnd w:id="132"/>
    </w:p>
    <w:p w14:paraId="5F02D038" w14:textId="77777777" w:rsidR="0031371F" w:rsidRDefault="00451041" w:rsidP="00451041">
      <w:pPr>
        <w:pStyle w:val="BodyText"/>
        <w:rPr>
          <w:ins w:id="133" w:author="Lynn" w:date="2021-06-07T13:10:00Z"/>
        </w:rPr>
      </w:pPr>
      <w:r w:rsidRPr="000C4E89">
        <w:t xml:space="preserve">The Patient Location Query supports the ability for an Initiating Gateway to query the Responding Gateway for a list of </w:t>
      </w:r>
      <w:r w:rsidR="00E26CBF" w:rsidRPr="000C4E89">
        <w:t>communities which may have relevant health data about particular</w:t>
      </w:r>
      <w:r w:rsidRPr="000C4E89">
        <w:t xml:space="preserve"> patient</w:t>
      </w:r>
      <w:r w:rsidR="00E26CBF" w:rsidRPr="000C4E89">
        <w:t>s</w:t>
      </w:r>
      <w:r w:rsidR="009C06BA" w:rsidRPr="000C4E89">
        <w:t xml:space="preserve">. </w:t>
      </w:r>
    </w:p>
    <w:p w14:paraId="4B98CD8B" w14:textId="010CB184" w:rsidR="00451041" w:rsidRPr="000C4E89" w:rsidRDefault="001F5A53" w:rsidP="00451041">
      <w:pPr>
        <w:pStyle w:val="BodyText"/>
      </w:pPr>
      <w:r w:rsidRPr="000C4E89">
        <w:t>This transaction can be used synchronously and asynchronously.</w:t>
      </w:r>
    </w:p>
    <w:p w14:paraId="40122D1B" w14:textId="77777777" w:rsidR="008127C3" w:rsidRPr="000C4E89" w:rsidRDefault="008127C3" w:rsidP="009C06BA">
      <w:pPr>
        <w:pStyle w:val="BodyText"/>
      </w:pPr>
    </w:p>
    <w:p w14:paraId="145935F5" w14:textId="1108D96B" w:rsidR="008127C3" w:rsidRPr="000C4E89" w:rsidRDefault="00992D87" w:rsidP="008127C3">
      <w:pPr>
        <w:pStyle w:val="EditorInstructions"/>
      </w:pPr>
      <w:r w:rsidRPr="000C4E89">
        <w:t xml:space="preserve">Update </w:t>
      </w:r>
      <w:ins w:id="134" w:author="Lynn" w:date="2021-06-07T13:55:00Z">
        <w:r w:rsidR="004F1977">
          <w:fldChar w:fldCharType="begin"/>
        </w:r>
        <w:r w:rsidR="004F1977">
          <w:instrText xml:space="preserve"> HYPERLINK "https://profiles.ihe.net/ITI/TF/Volume1/ch-27.html" \l "27.2" </w:instrText>
        </w:r>
        <w:r w:rsidR="004F1977">
          <w:fldChar w:fldCharType="separate"/>
        </w:r>
        <w:r w:rsidRPr="004F1977">
          <w:rPr>
            <w:rStyle w:val="Hyperlink"/>
          </w:rPr>
          <w:t>Section 27.2</w:t>
        </w:r>
        <w:r w:rsidR="004F1977">
          <w:fldChar w:fldCharType="end"/>
        </w:r>
      </w:ins>
      <w:r w:rsidRPr="000C4E89">
        <w:t xml:space="preserve"> as shown:</w:t>
      </w:r>
    </w:p>
    <w:bookmarkEnd w:id="34"/>
    <w:bookmarkEnd w:id="35"/>
    <w:bookmarkEnd w:id="36"/>
    <w:bookmarkEnd w:id="37"/>
    <w:bookmarkEnd w:id="38"/>
    <w:bookmarkEnd w:id="39"/>
    <w:bookmarkEnd w:id="40"/>
    <w:bookmarkEnd w:id="41"/>
    <w:p w14:paraId="3D77C6FB" w14:textId="77777777" w:rsidR="00E87E0F" w:rsidRPr="000C4E89" w:rsidRDefault="00E87E0F" w:rsidP="00502C55">
      <w:pPr>
        <w:pStyle w:val="BodyText"/>
      </w:pPr>
    </w:p>
    <w:p w14:paraId="37194FE5" w14:textId="77777777" w:rsidR="00CF283F" w:rsidRPr="000C4E89" w:rsidRDefault="00A138E7" w:rsidP="00303E20">
      <w:pPr>
        <w:pStyle w:val="Heading2"/>
        <w:numPr>
          <w:ilvl w:val="0"/>
          <w:numId w:val="0"/>
        </w:numPr>
        <w:rPr>
          <w:noProof w:val="0"/>
        </w:rPr>
      </w:pPr>
      <w:bookmarkStart w:id="135" w:name="_Toc428516838"/>
      <w:bookmarkStart w:id="136" w:name="_Toc520109209"/>
      <w:r w:rsidRPr="000C4E89">
        <w:rPr>
          <w:noProof w:val="0"/>
        </w:rPr>
        <w:t>27</w:t>
      </w:r>
      <w:r w:rsidR="00CF283F" w:rsidRPr="000C4E89">
        <w:rPr>
          <w:noProof w:val="0"/>
        </w:rPr>
        <w:t xml:space="preserve">.2 </w:t>
      </w:r>
      <w:r w:rsidR="00C7250E" w:rsidRPr="000C4E89">
        <w:rPr>
          <w:noProof w:val="0"/>
        </w:rPr>
        <w:t>XCPD</w:t>
      </w:r>
      <w:r w:rsidR="00CF283F" w:rsidRPr="000C4E89">
        <w:rPr>
          <w:noProof w:val="0"/>
        </w:rPr>
        <w:t xml:space="preserve"> Integration Profile Options</w:t>
      </w:r>
      <w:bookmarkEnd w:id="135"/>
      <w:bookmarkEnd w:id="136"/>
    </w:p>
    <w:p w14:paraId="611ACD52" w14:textId="77777777" w:rsidR="00992D87" w:rsidRPr="000C4E89" w:rsidRDefault="00992D87" w:rsidP="00992D87">
      <w:r w:rsidRPr="000C4E89">
        <w:t>Options that may be selected for this Integration Profile are listed in Table 27.2-1 along with the Actors to which they apply</w:t>
      </w:r>
      <w:r w:rsidR="009C06BA" w:rsidRPr="000C4E89">
        <w:t xml:space="preserve">. </w:t>
      </w:r>
      <w:r w:rsidRPr="000C4E89">
        <w:t>Dependencies between options when applicable are specified in notes.</w:t>
      </w:r>
    </w:p>
    <w:p w14:paraId="5C43A76B" w14:textId="77777777" w:rsidR="001149F0" w:rsidRPr="000C4E89" w:rsidRDefault="001149F0" w:rsidP="00014900">
      <w:pPr>
        <w:pStyle w:val="BodyText"/>
      </w:pPr>
    </w:p>
    <w:p w14:paraId="2A7A8B8A" w14:textId="77777777" w:rsidR="00CF283F" w:rsidRPr="000C4E89" w:rsidRDefault="00CF283F">
      <w:pPr>
        <w:pStyle w:val="TableTitle"/>
      </w:pPr>
      <w:r w:rsidRPr="000C4E89">
        <w:t xml:space="preserve">Table </w:t>
      </w:r>
      <w:r w:rsidR="00F26C56" w:rsidRPr="000C4E89">
        <w:t>27</w:t>
      </w:r>
      <w:r w:rsidRPr="000C4E89">
        <w:t>.2-1</w:t>
      </w:r>
      <w:r w:rsidR="007E58D2" w:rsidRPr="000C4E89">
        <w:t xml:space="preserve">: </w:t>
      </w:r>
      <w:r w:rsidR="00C7250E" w:rsidRPr="000C4E89">
        <w:t>XCPD</w:t>
      </w:r>
      <w:r w:rsidRPr="000C4E8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0C4E89" w14:paraId="7EEDD4A7" w14:textId="77777777" w:rsidTr="00A3252A">
        <w:trPr>
          <w:cantSplit/>
          <w:tblHeader/>
          <w:jc w:val="center"/>
        </w:trPr>
        <w:tc>
          <w:tcPr>
            <w:tcW w:w="2152" w:type="dxa"/>
            <w:shd w:val="pct15" w:color="auto" w:fill="FFFFFF"/>
          </w:tcPr>
          <w:p w14:paraId="3A47F48A" w14:textId="77777777" w:rsidR="00CF283F" w:rsidRPr="000C4E89" w:rsidRDefault="00CF283F" w:rsidP="00577ABF">
            <w:pPr>
              <w:pStyle w:val="TableEntryHeader"/>
            </w:pPr>
            <w:r w:rsidRPr="000C4E89">
              <w:t>Actor</w:t>
            </w:r>
          </w:p>
        </w:tc>
        <w:tc>
          <w:tcPr>
            <w:tcW w:w="0" w:type="auto"/>
            <w:shd w:val="pct15" w:color="auto" w:fill="FFFFFF"/>
          </w:tcPr>
          <w:p w14:paraId="757D2FF1" w14:textId="77777777" w:rsidR="00CF283F" w:rsidRPr="000C4E89" w:rsidRDefault="00CF283F" w:rsidP="00577ABF">
            <w:pPr>
              <w:pStyle w:val="TableEntryHeader"/>
            </w:pPr>
            <w:r w:rsidRPr="000C4E89">
              <w:t>Options</w:t>
            </w:r>
          </w:p>
        </w:tc>
        <w:tc>
          <w:tcPr>
            <w:tcW w:w="2685" w:type="dxa"/>
            <w:shd w:val="pct15" w:color="auto" w:fill="FFFFFF"/>
          </w:tcPr>
          <w:p w14:paraId="5EA51A46" w14:textId="31837BC9" w:rsidR="00CF283F" w:rsidRPr="000C4E89" w:rsidRDefault="00CF283F" w:rsidP="00577ABF">
            <w:pPr>
              <w:pStyle w:val="TableEntryHeader"/>
            </w:pPr>
            <w:r w:rsidRPr="000C4E89">
              <w:t>Vol</w:t>
            </w:r>
            <w:r w:rsidR="003802C5">
              <w:t>ume</w:t>
            </w:r>
            <w:r w:rsidRPr="000C4E89">
              <w:t xml:space="preserve"> &amp; Section</w:t>
            </w:r>
          </w:p>
        </w:tc>
      </w:tr>
      <w:tr w:rsidR="004D2104" w:rsidRPr="000C4E89" w14:paraId="7B9D16E5" w14:textId="77777777" w:rsidTr="00A3252A">
        <w:trPr>
          <w:cantSplit/>
          <w:trHeight w:val="332"/>
          <w:jc w:val="center"/>
        </w:trPr>
        <w:tc>
          <w:tcPr>
            <w:tcW w:w="2152" w:type="dxa"/>
            <w:vMerge w:val="restart"/>
          </w:tcPr>
          <w:p w14:paraId="05041A16" w14:textId="77777777" w:rsidR="004D2104" w:rsidRPr="000C4E89" w:rsidRDefault="004D2104" w:rsidP="004D2104">
            <w:pPr>
              <w:pStyle w:val="TableEntry"/>
            </w:pPr>
            <w:r w:rsidRPr="000C4E89">
              <w:t>Initiating Gateway</w:t>
            </w:r>
          </w:p>
        </w:tc>
        <w:tc>
          <w:tcPr>
            <w:tcW w:w="0" w:type="auto"/>
          </w:tcPr>
          <w:p w14:paraId="09696495" w14:textId="77777777" w:rsidR="004D2104" w:rsidRPr="000C4E89" w:rsidRDefault="004D2104" w:rsidP="006C10CA">
            <w:pPr>
              <w:pStyle w:val="TableEntry"/>
            </w:pPr>
            <w:r w:rsidRPr="000C4E89">
              <w:t>Asynchronous Web Services Exchange</w:t>
            </w:r>
          </w:p>
        </w:tc>
        <w:tc>
          <w:tcPr>
            <w:tcW w:w="2685" w:type="dxa"/>
          </w:tcPr>
          <w:p w14:paraId="2B447083" w14:textId="77777777" w:rsidR="004D2104" w:rsidRPr="000C4E89" w:rsidRDefault="004D2104" w:rsidP="004D2104">
            <w:pPr>
              <w:pStyle w:val="TableEntry"/>
            </w:pPr>
            <w:r w:rsidRPr="000C4E89">
              <w:t>ITI TF-1: 27.2.1</w:t>
            </w:r>
          </w:p>
        </w:tc>
      </w:tr>
      <w:tr w:rsidR="004D2104" w:rsidRPr="000C4E89" w14:paraId="24B7828D" w14:textId="77777777" w:rsidTr="00A3252A">
        <w:trPr>
          <w:cantSplit/>
          <w:trHeight w:val="332"/>
          <w:jc w:val="center"/>
        </w:trPr>
        <w:tc>
          <w:tcPr>
            <w:tcW w:w="2152" w:type="dxa"/>
            <w:vMerge/>
          </w:tcPr>
          <w:p w14:paraId="54845011" w14:textId="77777777" w:rsidR="004D2104" w:rsidRPr="000C4E89" w:rsidRDefault="004D2104" w:rsidP="004D2104">
            <w:pPr>
              <w:pStyle w:val="TableEntry"/>
            </w:pPr>
          </w:p>
        </w:tc>
        <w:tc>
          <w:tcPr>
            <w:tcW w:w="0" w:type="auto"/>
          </w:tcPr>
          <w:p w14:paraId="73008632" w14:textId="77777777" w:rsidR="004D2104" w:rsidRPr="000C4E89" w:rsidRDefault="004D2104" w:rsidP="006C10CA">
            <w:pPr>
              <w:pStyle w:val="TableEntry"/>
            </w:pPr>
            <w:r w:rsidRPr="000C4E89">
              <w:t>Deferred Response</w:t>
            </w:r>
          </w:p>
        </w:tc>
        <w:tc>
          <w:tcPr>
            <w:tcW w:w="2685" w:type="dxa"/>
          </w:tcPr>
          <w:p w14:paraId="76292D30" w14:textId="6643C1E7" w:rsidR="004D2104" w:rsidRPr="000C4E89" w:rsidRDefault="004D2104" w:rsidP="004D2104">
            <w:pPr>
              <w:pStyle w:val="TableEntry"/>
            </w:pPr>
            <w:r w:rsidRPr="000C4E89">
              <w:t>ITI TF-1:</w:t>
            </w:r>
            <w:r w:rsidR="006F2372" w:rsidRPr="000C4E89">
              <w:t xml:space="preserve"> </w:t>
            </w:r>
            <w:r w:rsidRPr="000C4E89">
              <w:t>27.2.2</w:t>
            </w:r>
          </w:p>
        </w:tc>
      </w:tr>
      <w:tr w:rsidR="004D2104" w:rsidRPr="000C4E89" w14:paraId="30E5EEF1" w14:textId="77777777" w:rsidTr="00A3252A">
        <w:trPr>
          <w:cantSplit/>
          <w:trHeight w:val="332"/>
          <w:jc w:val="center"/>
        </w:trPr>
        <w:tc>
          <w:tcPr>
            <w:tcW w:w="2152" w:type="dxa"/>
            <w:vMerge/>
          </w:tcPr>
          <w:p w14:paraId="2F18154B" w14:textId="77777777" w:rsidR="004D2104" w:rsidRPr="000C4E89" w:rsidRDefault="004D2104" w:rsidP="004D2104">
            <w:pPr>
              <w:pStyle w:val="TableEntry"/>
            </w:pPr>
          </w:p>
        </w:tc>
        <w:tc>
          <w:tcPr>
            <w:tcW w:w="0" w:type="auto"/>
          </w:tcPr>
          <w:p w14:paraId="49F5AF51" w14:textId="230D2803" w:rsidR="004D2104" w:rsidRPr="000C4E89" w:rsidRDefault="004D2104" w:rsidP="006C10CA">
            <w:pPr>
              <w:pStyle w:val="TableEntry"/>
              <w:rPr>
                <w:b/>
                <w:u w:val="single"/>
              </w:rPr>
            </w:pPr>
            <w:r w:rsidRPr="000C4E89">
              <w:rPr>
                <w:b/>
                <w:u w:val="single"/>
              </w:rPr>
              <w:t>Health Data Locator</w:t>
            </w:r>
          </w:p>
        </w:tc>
        <w:tc>
          <w:tcPr>
            <w:tcW w:w="2685" w:type="dxa"/>
          </w:tcPr>
          <w:p w14:paraId="7153A4CB" w14:textId="77777777" w:rsidR="004D2104" w:rsidRPr="000C4E89" w:rsidRDefault="004D2104" w:rsidP="004D2104">
            <w:pPr>
              <w:pStyle w:val="TableEntry"/>
              <w:rPr>
                <w:b/>
                <w:u w:val="single"/>
              </w:rPr>
            </w:pPr>
            <w:r w:rsidRPr="000C4E89">
              <w:rPr>
                <w:b/>
                <w:u w:val="single"/>
              </w:rPr>
              <w:t>ITI TF-1: 27.2.3</w:t>
            </w:r>
          </w:p>
        </w:tc>
      </w:tr>
      <w:tr w:rsidR="004D2104" w:rsidRPr="000C4E89" w14:paraId="75561E08" w14:textId="77777777" w:rsidTr="00A3252A">
        <w:trPr>
          <w:cantSplit/>
          <w:trHeight w:val="332"/>
          <w:jc w:val="center"/>
        </w:trPr>
        <w:tc>
          <w:tcPr>
            <w:tcW w:w="2152" w:type="dxa"/>
            <w:vMerge/>
          </w:tcPr>
          <w:p w14:paraId="000C5C4F" w14:textId="77777777" w:rsidR="004D2104" w:rsidRPr="000C4E89" w:rsidRDefault="004D2104" w:rsidP="004D2104">
            <w:pPr>
              <w:pStyle w:val="TableEntry"/>
            </w:pPr>
          </w:p>
        </w:tc>
        <w:tc>
          <w:tcPr>
            <w:tcW w:w="0" w:type="auto"/>
          </w:tcPr>
          <w:p w14:paraId="753E047C" w14:textId="4AC4CF3C" w:rsidR="004D2104" w:rsidRPr="000C4E89" w:rsidRDefault="004D2104" w:rsidP="006C10CA">
            <w:pPr>
              <w:pStyle w:val="TableEntry"/>
              <w:rPr>
                <w:b/>
                <w:u w:val="single"/>
              </w:rPr>
            </w:pPr>
            <w:r w:rsidRPr="000C4E89">
              <w:rPr>
                <w:b/>
                <w:u w:val="single"/>
              </w:rPr>
              <w:t xml:space="preserve">Revoke </w:t>
            </w:r>
          </w:p>
        </w:tc>
        <w:tc>
          <w:tcPr>
            <w:tcW w:w="2685" w:type="dxa"/>
          </w:tcPr>
          <w:p w14:paraId="673EF551" w14:textId="77777777" w:rsidR="004D2104" w:rsidRPr="000C4E89" w:rsidRDefault="004D2104" w:rsidP="004D2104">
            <w:pPr>
              <w:pStyle w:val="TableEntry"/>
              <w:rPr>
                <w:b/>
                <w:u w:val="single"/>
              </w:rPr>
            </w:pPr>
            <w:r w:rsidRPr="000C4E89">
              <w:rPr>
                <w:b/>
                <w:u w:val="single"/>
              </w:rPr>
              <w:t>ITI TF-1: 27.2.4</w:t>
            </w:r>
          </w:p>
        </w:tc>
      </w:tr>
      <w:tr w:rsidR="004D2104" w:rsidRPr="000C4E89" w14:paraId="2647C873" w14:textId="77777777" w:rsidTr="00A3252A">
        <w:trPr>
          <w:cantSplit/>
          <w:trHeight w:val="233"/>
          <w:jc w:val="center"/>
        </w:trPr>
        <w:tc>
          <w:tcPr>
            <w:tcW w:w="2152" w:type="dxa"/>
            <w:vMerge w:val="restart"/>
          </w:tcPr>
          <w:p w14:paraId="03CB118B" w14:textId="77777777" w:rsidR="004D2104" w:rsidRPr="000C4E89" w:rsidRDefault="004D2104" w:rsidP="004D2104">
            <w:pPr>
              <w:pStyle w:val="TableEntry"/>
            </w:pPr>
            <w:r w:rsidRPr="000C4E89">
              <w:t>Responding Gateway</w:t>
            </w:r>
          </w:p>
        </w:tc>
        <w:tc>
          <w:tcPr>
            <w:tcW w:w="0" w:type="auto"/>
          </w:tcPr>
          <w:p w14:paraId="206CC60F" w14:textId="77777777" w:rsidR="004D2104" w:rsidRPr="000C4E89" w:rsidRDefault="004D2104" w:rsidP="006C10CA">
            <w:pPr>
              <w:pStyle w:val="TableEntry"/>
            </w:pPr>
            <w:r w:rsidRPr="000C4E89">
              <w:t>Deferred Response</w:t>
            </w:r>
          </w:p>
        </w:tc>
        <w:tc>
          <w:tcPr>
            <w:tcW w:w="2685" w:type="dxa"/>
          </w:tcPr>
          <w:p w14:paraId="07F6E8A5" w14:textId="445CE5B3" w:rsidR="004D2104" w:rsidRPr="000C4E89" w:rsidRDefault="004D2104" w:rsidP="004D2104">
            <w:pPr>
              <w:pStyle w:val="TableEntry"/>
            </w:pPr>
            <w:r w:rsidRPr="000C4E89">
              <w:t>ITI TF-1:</w:t>
            </w:r>
            <w:r w:rsidR="006F2372" w:rsidRPr="000C4E89">
              <w:t xml:space="preserve"> </w:t>
            </w:r>
            <w:r w:rsidRPr="000C4E89">
              <w:t>27.2.2</w:t>
            </w:r>
          </w:p>
        </w:tc>
      </w:tr>
      <w:tr w:rsidR="004D2104" w:rsidRPr="000C4E89" w14:paraId="395327C7" w14:textId="77777777" w:rsidTr="00A3252A">
        <w:trPr>
          <w:cantSplit/>
          <w:trHeight w:val="233"/>
          <w:jc w:val="center"/>
        </w:trPr>
        <w:tc>
          <w:tcPr>
            <w:tcW w:w="2152" w:type="dxa"/>
            <w:vMerge/>
          </w:tcPr>
          <w:p w14:paraId="2AE1BAB2" w14:textId="77777777" w:rsidR="004D2104" w:rsidRPr="000C4E89" w:rsidRDefault="004D2104" w:rsidP="004D2104">
            <w:pPr>
              <w:pStyle w:val="TableEntry"/>
            </w:pPr>
          </w:p>
        </w:tc>
        <w:tc>
          <w:tcPr>
            <w:tcW w:w="0" w:type="auto"/>
          </w:tcPr>
          <w:p w14:paraId="30C40D1E" w14:textId="7B4F09F5" w:rsidR="004D2104" w:rsidRPr="000C4E89" w:rsidRDefault="004D2104" w:rsidP="006C10CA">
            <w:pPr>
              <w:pStyle w:val="TableEntry"/>
              <w:rPr>
                <w:b/>
                <w:u w:val="single"/>
              </w:rPr>
            </w:pPr>
            <w:r w:rsidRPr="000C4E89">
              <w:rPr>
                <w:b/>
                <w:u w:val="single"/>
              </w:rPr>
              <w:t xml:space="preserve">Health Data Locator </w:t>
            </w:r>
          </w:p>
        </w:tc>
        <w:tc>
          <w:tcPr>
            <w:tcW w:w="2685" w:type="dxa"/>
          </w:tcPr>
          <w:p w14:paraId="6C37F231" w14:textId="77777777" w:rsidR="004D2104" w:rsidRPr="000C4E89" w:rsidRDefault="004D2104" w:rsidP="004D2104">
            <w:pPr>
              <w:pStyle w:val="TableEntry"/>
              <w:rPr>
                <w:b/>
                <w:u w:val="single"/>
              </w:rPr>
            </w:pPr>
            <w:r w:rsidRPr="000C4E89">
              <w:rPr>
                <w:b/>
                <w:u w:val="single"/>
              </w:rPr>
              <w:t>ITI TF-1: 27.2.3</w:t>
            </w:r>
          </w:p>
        </w:tc>
      </w:tr>
      <w:tr w:rsidR="004D2104" w:rsidRPr="000C4E89" w14:paraId="38E17592" w14:textId="77777777" w:rsidTr="00A3252A">
        <w:trPr>
          <w:cantSplit/>
          <w:trHeight w:val="233"/>
          <w:jc w:val="center"/>
        </w:trPr>
        <w:tc>
          <w:tcPr>
            <w:tcW w:w="2152" w:type="dxa"/>
            <w:vMerge/>
          </w:tcPr>
          <w:p w14:paraId="4629DF60" w14:textId="77777777" w:rsidR="004D2104" w:rsidRPr="000C4E89" w:rsidRDefault="004D2104" w:rsidP="004D2104">
            <w:pPr>
              <w:pStyle w:val="TableEntry"/>
            </w:pPr>
          </w:p>
        </w:tc>
        <w:tc>
          <w:tcPr>
            <w:tcW w:w="0" w:type="auto"/>
          </w:tcPr>
          <w:p w14:paraId="4F6B36CC" w14:textId="223E020E" w:rsidR="004D2104" w:rsidRPr="000C4E89" w:rsidRDefault="004D2104" w:rsidP="006C10CA">
            <w:pPr>
              <w:pStyle w:val="TableEntry"/>
              <w:rPr>
                <w:b/>
                <w:u w:val="single"/>
              </w:rPr>
            </w:pPr>
            <w:r w:rsidRPr="000C4E89">
              <w:rPr>
                <w:b/>
                <w:u w:val="single"/>
              </w:rPr>
              <w:t xml:space="preserve">Revoke </w:t>
            </w:r>
          </w:p>
        </w:tc>
        <w:tc>
          <w:tcPr>
            <w:tcW w:w="2685" w:type="dxa"/>
          </w:tcPr>
          <w:p w14:paraId="5F22108A" w14:textId="77777777" w:rsidR="004D2104" w:rsidRPr="000C4E89" w:rsidRDefault="004D2104" w:rsidP="004D2104">
            <w:pPr>
              <w:pStyle w:val="TableEntry"/>
              <w:rPr>
                <w:b/>
                <w:u w:val="single"/>
              </w:rPr>
            </w:pPr>
            <w:r w:rsidRPr="000C4E89">
              <w:rPr>
                <w:b/>
                <w:u w:val="single"/>
              </w:rPr>
              <w:t>ITI TF-1: 27.2.4</w:t>
            </w:r>
          </w:p>
        </w:tc>
      </w:tr>
    </w:tbl>
    <w:p w14:paraId="3C682A0C" w14:textId="77777777" w:rsidR="00E87E0F" w:rsidRPr="000C4E89" w:rsidRDefault="00E87E0F" w:rsidP="00502C55">
      <w:pPr>
        <w:pStyle w:val="BodyText"/>
      </w:pPr>
      <w:bookmarkStart w:id="137" w:name="_Toc199194956"/>
      <w:bookmarkStart w:id="138" w:name="_Toc37034636"/>
      <w:bookmarkStart w:id="139" w:name="_Toc38846114"/>
      <w:bookmarkStart w:id="140" w:name="_Toc504625757"/>
      <w:bookmarkStart w:id="141" w:name="_Toc530206510"/>
      <w:bookmarkStart w:id="142" w:name="_Toc1388430"/>
      <w:bookmarkStart w:id="143" w:name="_Toc1388584"/>
      <w:bookmarkStart w:id="144" w:name="_Toc1456611"/>
    </w:p>
    <w:p w14:paraId="0321D732" w14:textId="77777777" w:rsidR="00992D87" w:rsidRPr="000C4E89" w:rsidRDefault="00992D87" w:rsidP="00992D87">
      <w:pPr>
        <w:pStyle w:val="Heading3"/>
        <w:numPr>
          <w:ilvl w:val="0"/>
          <w:numId w:val="0"/>
        </w:numPr>
        <w:rPr>
          <w:noProof w:val="0"/>
        </w:rPr>
      </w:pPr>
      <w:bookmarkStart w:id="145" w:name="_Toc428516839"/>
      <w:bookmarkStart w:id="146" w:name="_Toc520109210"/>
      <w:r w:rsidRPr="000C4E89">
        <w:rPr>
          <w:noProof w:val="0"/>
        </w:rPr>
        <w:t>27.2.1 Asynchronous Web Services Exchange Option</w:t>
      </w:r>
      <w:bookmarkEnd w:id="137"/>
      <w:bookmarkEnd w:id="145"/>
      <w:bookmarkEnd w:id="146"/>
      <w:r w:rsidRPr="000C4E89">
        <w:rPr>
          <w:noProof w:val="0"/>
        </w:rPr>
        <w:t xml:space="preserve"> </w:t>
      </w:r>
    </w:p>
    <w:p w14:paraId="44493B8E" w14:textId="77777777" w:rsidR="00992D87" w:rsidRPr="00C71026" w:rsidRDefault="00992D87" w:rsidP="00992D87">
      <w:pPr>
        <w:pStyle w:val="BodyText"/>
      </w:pPr>
      <w:bookmarkStart w:id="147" w:name="_Toc199067099"/>
      <w:bookmarkStart w:id="148" w:name="_Toc199067331"/>
      <w:bookmarkStart w:id="149" w:name="_Toc199077423"/>
      <w:bookmarkStart w:id="150" w:name="_Toc199082708"/>
      <w:bookmarkStart w:id="151" w:name="_Toc199147045"/>
      <w:bookmarkStart w:id="152" w:name="_Toc199194957"/>
      <w:r w:rsidRPr="000C4E89">
        <w:t>Initiating Gateways which support Asynchronous Web Services Exchange shall support Asynchronous Web Services Exchange on the Cross Gateway Patient Discovery [ITI-55</w:t>
      </w:r>
      <w:r w:rsidRPr="000C4E89">
        <w:rPr>
          <w:b/>
        </w:rPr>
        <w:t>]</w:t>
      </w:r>
      <w:r w:rsidRPr="000C4E89">
        <w:rPr>
          <w:b/>
          <w:u w:val="single"/>
        </w:rPr>
        <w:t xml:space="preserve"> and Patient Location Query [ITI-56] transactions</w:t>
      </w:r>
      <w:bookmarkEnd w:id="147"/>
      <w:bookmarkEnd w:id="148"/>
      <w:bookmarkEnd w:id="149"/>
      <w:bookmarkEnd w:id="150"/>
      <w:bookmarkEnd w:id="151"/>
      <w:bookmarkEnd w:id="152"/>
      <w:r w:rsidR="009C06BA" w:rsidRPr="000C4E89">
        <w:t xml:space="preserve">. </w:t>
      </w:r>
      <w:r w:rsidRPr="000C4E89">
        <w:t xml:space="preserve">Asynchronous processing is necessary to support scaling </w:t>
      </w:r>
      <w:r w:rsidRPr="00C71026">
        <w:t>to large numbers of communities because Asynchronous Web Services Exchange allows for more efficient handling of latency and scale.</w:t>
      </w:r>
    </w:p>
    <w:p w14:paraId="487E9EBD" w14:textId="77777777" w:rsidR="00992D87" w:rsidRPr="000C4E89" w:rsidRDefault="00992D87" w:rsidP="00992D87">
      <w:pPr>
        <w:pStyle w:val="Heading3"/>
        <w:numPr>
          <w:ilvl w:val="0"/>
          <w:numId w:val="0"/>
        </w:numPr>
        <w:rPr>
          <w:noProof w:val="0"/>
        </w:rPr>
      </w:pPr>
      <w:bookmarkStart w:id="153" w:name="_Toc271642328"/>
      <w:bookmarkStart w:id="154" w:name="_Toc334000956"/>
      <w:bookmarkStart w:id="155" w:name="_Toc428516840"/>
      <w:bookmarkStart w:id="156" w:name="_Toc520109211"/>
      <w:r w:rsidRPr="000C4E89">
        <w:rPr>
          <w:noProof w:val="0"/>
        </w:rPr>
        <w:t>27.2.2 Deferred Response Option</w:t>
      </w:r>
      <w:bookmarkEnd w:id="153"/>
      <w:bookmarkEnd w:id="154"/>
      <w:bookmarkEnd w:id="155"/>
      <w:bookmarkEnd w:id="156"/>
      <w:r w:rsidRPr="000C4E89">
        <w:rPr>
          <w:noProof w:val="0"/>
        </w:rPr>
        <w:t xml:space="preserve"> </w:t>
      </w:r>
    </w:p>
    <w:p w14:paraId="3C9C9592" w14:textId="77777777" w:rsidR="00992D87" w:rsidRPr="000C4E89" w:rsidRDefault="00992D87" w:rsidP="00992D87">
      <w:pPr>
        <w:pStyle w:val="BodyText"/>
      </w:pPr>
      <w:r w:rsidRPr="000C4E89">
        <w:t>Responding Gateways which support the Deferred Response Option shall support Deferred Response as described in ITI TF-2</w:t>
      </w:r>
      <w:del w:id="157" w:author="Lynn" w:date="2021-06-07T13:11:00Z">
        <w:r w:rsidRPr="000C4E89" w:rsidDel="00945BD7">
          <w:delText>b</w:delText>
        </w:r>
      </w:del>
      <w:r w:rsidRPr="000C4E89">
        <w:t>: 3.55.6.2 on the Cross Gateway Patient Discovery [ITI-55] transaction.</w:t>
      </w:r>
    </w:p>
    <w:p w14:paraId="5E22E4DE" w14:textId="77777777" w:rsidR="00992D87" w:rsidRPr="000C4E89" w:rsidRDefault="00992D87" w:rsidP="00992D87">
      <w:pPr>
        <w:pStyle w:val="BodyText"/>
      </w:pPr>
      <w:r w:rsidRPr="000C4E89">
        <w:t>Initiating Gateways which support the Deferred Response Option shall support Deferred Response as described in ITI TF-2</w:t>
      </w:r>
      <w:del w:id="158" w:author="Lynn" w:date="2021-06-07T13:11:00Z">
        <w:r w:rsidRPr="000C4E89" w:rsidDel="00945BD7">
          <w:delText>b</w:delText>
        </w:r>
      </w:del>
      <w:r w:rsidRPr="000C4E89">
        <w:t>: 3.55.6.2 on the Cross Gateway Patient Discovery [ITI-55] transaction</w:t>
      </w:r>
      <w:r w:rsidR="009C06BA" w:rsidRPr="000C4E89">
        <w:t xml:space="preserve">. </w:t>
      </w:r>
    </w:p>
    <w:p w14:paraId="7BB308E3" w14:textId="77777777" w:rsidR="00992D87" w:rsidRPr="00C71026" w:rsidRDefault="00992D87" w:rsidP="00502C55">
      <w:pPr>
        <w:pStyle w:val="BodyText"/>
      </w:pPr>
      <w:r w:rsidRPr="000C4E89">
        <w:t xml:space="preserve">The Deferred Response </w:t>
      </w:r>
      <w:r w:rsidR="00992FB9" w:rsidRPr="000C4E89">
        <w:t>Option</w:t>
      </w:r>
      <w:r w:rsidRPr="000C4E89">
        <w:t xml:space="preserve"> reflects the more detailed understanding and feedback from implementers regarding processing that may result in significant delay</w:t>
      </w:r>
      <w:r w:rsidR="009C06BA" w:rsidRPr="000C4E89">
        <w:t xml:space="preserve">. </w:t>
      </w:r>
      <w:r w:rsidRPr="000C4E89">
        <w:t>The existing Asynchronous Web Services Exchange Option can support some scenarios with delayed response but not environments where the delay in responding may be as much as days or weeks</w:t>
      </w:r>
      <w:r w:rsidR="009C06BA" w:rsidRPr="000C4E89">
        <w:t xml:space="preserve">. </w:t>
      </w:r>
      <w:r w:rsidRPr="000C4E89">
        <w:t>These cases require a mechanism that is managed by the application and which supports recovery through system restart</w:t>
      </w:r>
      <w:r w:rsidR="009C06BA" w:rsidRPr="000C4E89">
        <w:t xml:space="preserve">. </w:t>
      </w:r>
      <w:r w:rsidRPr="000C4E89">
        <w:t>Deferred Response mode provides applications with such capability</w:t>
      </w:r>
      <w:r w:rsidR="009C06BA" w:rsidRPr="000C4E89">
        <w:t xml:space="preserve">. </w:t>
      </w:r>
      <w:r w:rsidRPr="000C4E89">
        <w:t>In doing so it also adds responsibilities to the application, in particular for managing message correlation, creating application level acknowledgements and determining where to send a Deferred Response message</w:t>
      </w:r>
      <w:r w:rsidR="009C06BA" w:rsidRPr="000C4E89">
        <w:t xml:space="preserve">. </w:t>
      </w:r>
      <w:r w:rsidRPr="000C4E89">
        <w:t xml:space="preserve">The new flexibility allowed by the Deferred Response </w:t>
      </w:r>
      <w:r w:rsidR="00992FB9" w:rsidRPr="000C4E89">
        <w:t>Option</w:t>
      </w:r>
      <w:r w:rsidRPr="000C4E89">
        <w:t xml:space="preserve"> is deemed worthy of these additional requirements on the application. For more information about Deferred Response and Asynchronous messaging in general see </w:t>
      </w:r>
      <w:hyperlink r:id="rId18" w:history="1">
        <w:r w:rsidRPr="000C4E89">
          <w:rPr>
            <w:rStyle w:val="Hyperlink"/>
          </w:rPr>
          <w:t>http://wiki.ihe.net/index.php?title=Asynchronous_Messaging</w:t>
        </w:r>
      </w:hyperlink>
      <w:r w:rsidRPr="000C4E89">
        <w:t>.</w:t>
      </w:r>
    </w:p>
    <w:p w14:paraId="1E68F06A" w14:textId="77777777" w:rsidR="00D64173" w:rsidRPr="000C4E89" w:rsidRDefault="00624CD1" w:rsidP="00D64173">
      <w:pPr>
        <w:pStyle w:val="Heading3"/>
        <w:numPr>
          <w:ilvl w:val="0"/>
          <w:numId w:val="0"/>
        </w:numPr>
        <w:rPr>
          <w:noProof w:val="0"/>
          <w:u w:val="single"/>
        </w:rPr>
      </w:pPr>
      <w:bookmarkStart w:id="159" w:name="_Toc428516841"/>
      <w:bookmarkStart w:id="160" w:name="_Toc520109212"/>
      <w:r w:rsidRPr="000C4E89">
        <w:rPr>
          <w:noProof w:val="0"/>
          <w:u w:val="single"/>
        </w:rPr>
        <w:t>27</w:t>
      </w:r>
      <w:r w:rsidR="00992D87" w:rsidRPr="000C4E89">
        <w:rPr>
          <w:noProof w:val="0"/>
          <w:u w:val="single"/>
        </w:rPr>
        <w:t>.2.3</w:t>
      </w:r>
      <w:r w:rsidR="00D64173" w:rsidRPr="000C4E89">
        <w:rPr>
          <w:noProof w:val="0"/>
          <w:u w:val="single"/>
        </w:rPr>
        <w:t xml:space="preserve"> Health Data Locator Option</w:t>
      </w:r>
      <w:bookmarkEnd w:id="159"/>
      <w:bookmarkEnd w:id="160"/>
    </w:p>
    <w:p w14:paraId="3ADBE767" w14:textId="77777777" w:rsidR="00311FA1" w:rsidRPr="000C4E89" w:rsidRDefault="00311FA1" w:rsidP="00311FA1">
      <w:pPr>
        <w:pStyle w:val="BodyText"/>
        <w:rPr>
          <w:b/>
          <w:u w:val="single"/>
        </w:rPr>
      </w:pPr>
      <w:r w:rsidRPr="000C4E89">
        <w:rPr>
          <w:b/>
          <w:u w:val="single"/>
        </w:rPr>
        <w:t xml:space="preserve">Initiating Gateways which support the Health Data Locator Option shall support the </w:t>
      </w:r>
      <w:r w:rsidR="004E0781" w:rsidRPr="000C4E89">
        <w:rPr>
          <w:b/>
          <w:u w:val="single"/>
        </w:rPr>
        <w:t>Patient Location Query</w:t>
      </w:r>
      <w:r w:rsidRPr="000C4E89">
        <w:rPr>
          <w:b/>
          <w:u w:val="single"/>
        </w:rPr>
        <w:t xml:space="preserve"> </w:t>
      </w:r>
      <w:r w:rsidR="00D12807" w:rsidRPr="000C4E89">
        <w:rPr>
          <w:b/>
          <w:u w:val="single"/>
        </w:rPr>
        <w:t xml:space="preserve">[ITI-56] </w:t>
      </w:r>
      <w:r w:rsidRPr="000C4E89">
        <w:rPr>
          <w:b/>
          <w:u w:val="single"/>
        </w:rPr>
        <w:t xml:space="preserve">transaction </w:t>
      </w:r>
      <w:r w:rsidR="00AF06C9" w:rsidRPr="000C4E89">
        <w:rPr>
          <w:b/>
          <w:u w:val="single"/>
        </w:rPr>
        <w:t>to</w:t>
      </w:r>
      <w:r w:rsidRPr="000C4E89">
        <w:rPr>
          <w:b/>
          <w:u w:val="single"/>
        </w:rPr>
        <w:t xml:space="preserve"> request the location of </w:t>
      </w:r>
      <w:r w:rsidR="0047605A" w:rsidRPr="000C4E89">
        <w:rPr>
          <w:b/>
          <w:u w:val="single"/>
        </w:rPr>
        <w:t xml:space="preserve">a patient (or set of patients) </w:t>
      </w:r>
      <w:r w:rsidRPr="000C4E89">
        <w:rPr>
          <w:b/>
          <w:u w:val="single"/>
        </w:rPr>
        <w:t>health data.</w:t>
      </w:r>
    </w:p>
    <w:p w14:paraId="21492C8B" w14:textId="77777777" w:rsidR="00311FA1" w:rsidRPr="000C4E89" w:rsidRDefault="00311FA1" w:rsidP="00311FA1">
      <w:pPr>
        <w:pStyle w:val="BodyText"/>
        <w:rPr>
          <w:b/>
          <w:u w:val="single"/>
        </w:rPr>
      </w:pPr>
      <w:r w:rsidRPr="000C4E89">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0C4E89">
        <w:rPr>
          <w:b/>
          <w:u w:val="single"/>
        </w:rPr>
        <w:t>Patient Location Query</w:t>
      </w:r>
      <w:r w:rsidRPr="000C4E89">
        <w:rPr>
          <w:b/>
          <w:u w:val="single"/>
        </w:rPr>
        <w:t xml:space="preserve"> </w:t>
      </w:r>
      <w:r w:rsidR="00911DF2" w:rsidRPr="000C4E89">
        <w:rPr>
          <w:b/>
          <w:u w:val="single"/>
        </w:rPr>
        <w:t xml:space="preserve">[ITI-56] </w:t>
      </w:r>
      <w:r w:rsidRPr="000C4E89">
        <w:rPr>
          <w:b/>
          <w:u w:val="single"/>
        </w:rPr>
        <w:t>transaction.</w:t>
      </w:r>
    </w:p>
    <w:p w14:paraId="0F3E86F9" w14:textId="77777777" w:rsidR="00B93B61" w:rsidRPr="000C4E89" w:rsidRDefault="00992D87" w:rsidP="00516920">
      <w:pPr>
        <w:pStyle w:val="Heading3"/>
        <w:numPr>
          <w:ilvl w:val="0"/>
          <w:numId w:val="0"/>
        </w:numPr>
        <w:rPr>
          <w:noProof w:val="0"/>
          <w:u w:val="single"/>
        </w:rPr>
      </w:pPr>
      <w:bookmarkStart w:id="161" w:name="_Toc428516842"/>
      <w:bookmarkStart w:id="162" w:name="_Toc520109213"/>
      <w:r w:rsidRPr="000C4E89">
        <w:rPr>
          <w:noProof w:val="0"/>
          <w:u w:val="single"/>
        </w:rPr>
        <w:lastRenderedPageBreak/>
        <w:t>27.2.4</w:t>
      </w:r>
      <w:r w:rsidR="00B93B61" w:rsidRPr="000C4E89">
        <w:rPr>
          <w:noProof w:val="0"/>
          <w:u w:val="single"/>
        </w:rPr>
        <w:t xml:space="preserve"> Revoke Option</w:t>
      </w:r>
      <w:bookmarkEnd w:id="161"/>
      <w:bookmarkEnd w:id="162"/>
    </w:p>
    <w:p w14:paraId="6CCCB3F4" w14:textId="73C6BEC2" w:rsidR="00233A87" w:rsidRPr="000C4E89" w:rsidRDefault="00233A87" w:rsidP="00233A87">
      <w:pPr>
        <w:pStyle w:val="BodyText"/>
        <w:rPr>
          <w:b/>
          <w:u w:val="single"/>
        </w:rPr>
      </w:pPr>
      <w:r w:rsidRPr="000C4E89">
        <w:rPr>
          <w:b/>
          <w:u w:val="single"/>
        </w:rPr>
        <w:t xml:space="preserve">XCPD allows for the caching of correlations resulting from the Cross Gateway Patient Discovery </w:t>
      </w:r>
      <w:ins w:id="163" w:author="Lynn" w:date="2021-06-07T13:12:00Z">
        <w:r w:rsidR="00945BD7">
          <w:rPr>
            <w:b/>
            <w:u w:val="single"/>
          </w:rPr>
          <w:t>[</w:t>
        </w:r>
        <w:r w:rsidR="00945BD7" w:rsidRPr="000C4E89">
          <w:rPr>
            <w:b/>
            <w:u w:val="single"/>
          </w:rPr>
          <w:t xml:space="preserve">ITI-55] </w:t>
        </w:r>
      </w:ins>
      <w:r w:rsidRPr="000C4E89">
        <w:rPr>
          <w:b/>
          <w:u w:val="single"/>
        </w:rPr>
        <w:t>transaction</w:t>
      </w:r>
      <w:r w:rsidR="009C06BA" w:rsidRPr="000C4E89">
        <w:rPr>
          <w:b/>
          <w:u w:val="single"/>
        </w:rPr>
        <w:t xml:space="preserve">. </w:t>
      </w:r>
      <w:r w:rsidRPr="000C4E89">
        <w:rPr>
          <w:b/>
          <w:u w:val="single"/>
        </w:rPr>
        <w:t>This caching is not required of any XCPD implementation but when used may be combined with use of the revoke message of the Cross Gateway Patient Discovery [ITI-55] transaction to invalidate cached correlations.</w:t>
      </w:r>
    </w:p>
    <w:p w14:paraId="04208C02" w14:textId="77777777" w:rsidR="00B93B61" w:rsidRPr="000C4E89" w:rsidRDefault="00B93B61" w:rsidP="00B93B61">
      <w:pPr>
        <w:pStyle w:val="BodyText"/>
        <w:rPr>
          <w:b/>
          <w:u w:val="single"/>
        </w:rPr>
      </w:pPr>
      <w:r w:rsidRPr="000C4E89">
        <w:rPr>
          <w:b/>
          <w:u w:val="single"/>
        </w:rPr>
        <w:t xml:space="preserve">Initiating Gateways which support the Revoke Option shall </w:t>
      </w:r>
      <w:r w:rsidR="00225531" w:rsidRPr="000C4E89">
        <w:rPr>
          <w:b/>
          <w:u w:val="single"/>
        </w:rPr>
        <w:t xml:space="preserve">be able to </w:t>
      </w:r>
      <w:r w:rsidR="0078190D" w:rsidRPr="000C4E89">
        <w:rPr>
          <w:b/>
          <w:u w:val="single"/>
        </w:rPr>
        <w:t>use</w:t>
      </w:r>
      <w:r w:rsidRPr="000C4E89">
        <w:rPr>
          <w:b/>
          <w:u w:val="single"/>
        </w:rPr>
        <w:t xml:space="preserve"> the </w:t>
      </w:r>
      <w:r w:rsidR="0078190D" w:rsidRPr="000C4E89">
        <w:rPr>
          <w:b/>
          <w:u w:val="single"/>
        </w:rPr>
        <w:t>r</w:t>
      </w:r>
      <w:r w:rsidRPr="000C4E89">
        <w:rPr>
          <w:b/>
          <w:u w:val="single"/>
        </w:rPr>
        <w:t xml:space="preserve">evoke </w:t>
      </w:r>
      <w:r w:rsidR="0078190D" w:rsidRPr="000C4E89">
        <w:rPr>
          <w:b/>
          <w:u w:val="single"/>
        </w:rPr>
        <w:t xml:space="preserve">message of the Cross Gateway Patient Discovery [ITI-55] </w:t>
      </w:r>
      <w:r w:rsidRPr="000C4E89">
        <w:rPr>
          <w:b/>
          <w:u w:val="single"/>
        </w:rPr>
        <w:t>transaction to notify a Responding Gateway that a patient identifier correlation may no longer be valid.</w:t>
      </w:r>
    </w:p>
    <w:p w14:paraId="6FA7DFA5" w14:textId="77777777" w:rsidR="00B93B61" w:rsidRPr="000C4E89" w:rsidRDefault="00B93B61" w:rsidP="00B93B61">
      <w:pPr>
        <w:pStyle w:val="BodyText"/>
        <w:rPr>
          <w:b/>
          <w:u w:val="single"/>
        </w:rPr>
      </w:pPr>
      <w:r w:rsidRPr="000C4E89">
        <w:rPr>
          <w:b/>
          <w:u w:val="single"/>
        </w:rPr>
        <w:t xml:space="preserve">Responding Gateways which support the Revoke Option shall </w:t>
      </w:r>
      <w:r w:rsidR="008D76C8" w:rsidRPr="000C4E89">
        <w:rPr>
          <w:b/>
          <w:u w:val="single"/>
        </w:rPr>
        <w:t>be able to receive</w:t>
      </w:r>
      <w:r w:rsidRPr="000C4E89">
        <w:rPr>
          <w:b/>
          <w:u w:val="single"/>
        </w:rPr>
        <w:t xml:space="preserve"> the </w:t>
      </w:r>
      <w:r w:rsidR="00530EE5" w:rsidRPr="000C4E89">
        <w:rPr>
          <w:b/>
          <w:u w:val="single"/>
        </w:rPr>
        <w:t>r</w:t>
      </w:r>
      <w:r w:rsidRPr="000C4E89">
        <w:rPr>
          <w:b/>
          <w:u w:val="single"/>
        </w:rPr>
        <w:t xml:space="preserve">evoke </w:t>
      </w:r>
      <w:r w:rsidR="00530EE5" w:rsidRPr="000C4E89">
        <w:rPr>
          <w:b/>
          <w:u w:val="single"/>
        </w:rPr>
        <w:t xml:space="preserve">message of the Cross Gateway Patient Discovery [ITI-55] </w:t>
      </w:r>
      <w:r w:rsidRPr="000C4E89">
        <w:rPr>
          <w:b/>
          <w:u w:val="single"/>
        </w:rPr>
        <w:t>transaction to be notified by an Initiating Gateway that a patient i</w:t>
      </w:r>
      <w:r w:rsidR="0010173D" w:rsidRPr="000C4E89">
        <w:rPr>
          <w:b/>
          <w:u w:val="single"/>
        </w:rPr>
        <w:t>dentifier correlation</w:t>
      </w:r>
      <w:r w:rsidRPr="000C4E89">
        <w:rPr>
          <w:b/>
          <w:u w:val="single"/>
        </w:rPr>
        <w:t xml:space="preserve"> is no longer valid.</w:t>
      </w:r>
    </w:p>
    <w:p w14:paraId="163BC29E" w14:textId="77777777" w:rsidR="008127C3" w:rsidRPr="000C4E89" w:rsidRDefault="008127C3" w:rsidP="009C06BA">
      <w:pPr>
        <w:pStyle w:val="BodyText"/>
      </w:pPr>
    </w:p>
    <w:p w14:paraId="0DA5DCAD" w14:textId="50024A87" w:rsidR="008127C3" w:rsidRPr="000C4E89" w:rsidRDefault="008127C3" w:rsidP="008127C3">
      <w:pPr>
        <w:pStyle w:val="EditorInstructions"/>
      </w:pPr>
      <w:r w:rsidRPr="000C4E89">
        <w:t xml:space="preserve">Add </w:t>
      </w:r>
      <w:r w:rsidR="00E94FFD" w:rsidRPr="000C4E89">
        <w:t xml:space="preserve">the following text to the end of </w:t>
      </w:r>
      <w:ins w:id="164" w:author="Lynn" w:date="2021-06-07T13:55:00Z">
        <w:r w:rsidR="004F1977">
          <w:fldChar w:fldCharType="begin"/>
        </w:r>
        <w:r w:rsidR="004F1977">
          <w:instrText xml:space="preserve"> HYPERLINK "https://profiles.ihe.net/ITI/TF/Volume1/ch-27.html" \l "27.3.2.1" </w:instrText>
        </w:r>
        <w:r w:rsidR="004F1977">
          <w:fldChar w:fldCharType="separate"/>
        </w:r>
        <w:r w:rsidR="00E94FFD" w:rsidRPr="004F1977">
          <w:rPr>
            <w:rStyle w:val="Hyperlink"/>
          </w:rPr>
          <w:t>S</w:t>
        </w:r>
        <w:r w:rsidRPr="004F1977">
          <w:rPr>
            <w:rStyle w:val="Hyperlink"/>
          </w:rPr>
          <w:t>ection 27.3.2.1</w:t>
        </w:r>
        <w:r w:rsidR="004F1977">
          <w:fldChar w:fldCharType="end"/>
        </w:r>
      </w:ins>
    </w:p>
    <w:p w14:paraId="2F0F91F2" w14:textId="77777777" w:rsidR="00FB2291" w:rsidRPr="000C4E89" w:rsidRDefault="007145FD" w:rsidP="00FB2291">
      <w:pPr>
        <w:pStyle w:val="Heading4"/>
        <w:numPr>
          <w:ilvl w:val="0"/>
          <w:numId w:val="0"/>
        </w:numPr>
        <w:rPr>
          <w:noProof w:val="0"/>
        </w:rPr>
      </w:pPr>
      <w:bookmarkStart w:id="165" w:name="_Toc428516843"/>
      <w:bookmarkStart w:id="166" w:name="_Toc520109214"/>
      <w:bookmarkEnd w:id="138"/>
      <w:bookmarkEnd w:id="139"/>
      <w:r w:rsidRPr="000C4E89">
        <w:rPr>
          <w:noProof w:val="0"/>
        </w:rPr>
        <w:t>27</w:t>
      </w:r>
      <w:r w:rsidR="00114349" w:rsidRPr="000C4E89">
        <w:rPr>
          <w:noProof w:val="0"/>
        </w:rPr>
        <w:t>.3.2</w:t>
      </w:r>
      <w:r w:rsidR="00FB2291" w:rsidRPr="000C4E89">
        <w:rPr>
          <w:noProof w:val="0"/>
        </w:rPr>
        <w:t xml:space="preserve">.1 </w:t>
      </w:r>
      <w:r w:rsidR="00CB66BA" w:rsidRPr="000C4E89">
        <w:rPr>
          <w:noProof w:val="0"/>
        </w:rPr>
        <w:t>Illustration</w:t>
      </w:r>
      <w:r w:rsidR="00FB2291" w:rsidRPr="000C4E89">
        <w:rPr>
          <w:noProof w:val="0"/>
        </w:rPr>
        <w:t xml:space="preserve"> of use of </w:t>
      </w:r>
      <w:r w:rsidR="00B27CD5" w:rsidRPr="000C4E89">
        <w:rPr>
          <w:noProof w:val="0"/>
        </w:rPr>
        <w:t>T</w:t>
      </w:r>
      <w:r w:rsidR="00FB2291" w:rsidRPr="000C4E89">
        <w:rPr>
          <w:noProof w:val="0"/>
        </w:rPr>
        <w:t>ransactions (Informative)</w:t>
      </w:r>
      <w:bookmarkEnd w:id="165"/>
      <w:bookmarkEnd w:id="166"/>
    </w:p>
    <w:p w14:paraId="035EB421" w14:textId="1451EF92" w:rsidR="00696C6C" w:rsidRPr="000C4E89" w:rsidRDefault="006E7754" w:rsidP="00502C55">
      <w:pPr>
        <w:pStyle w:val="BodyText"/>
      </w:pPr>
      <w:del w:id="167" w:author="Lynn" w:date="2021-06-07T13:13:00Z">
        <w:r w:rsidRPr="000C4E89" w:rsidDel="00945BD7">
          <w:delText>(all existing text goes here)</w:delText>
        </w:r>
      </w:del>
      <w:ins w:id="168" w:author="Lynn" w:date="2021-06-07T13:13:00Z">
        <w:r w:rsidR="00945BD7">
          <w:t>…</w:t>
        </w:r>
      </w:ins>
    </w:p>
    <w:p w14:paraId="633106D7" w14:textId="77777777" w:rsidR="00363173" w:rsidRPr="000C4E89" w:rsidRDefault="00363173" w:rsidP="00502C55">
      <w:pPr>
        <w:pStyle w:val="BodyText"/>
      </w:pPr>
    </w:p>
    <w:p w14:paraId="6AE0506D" w14:textId="77777777" w:rsidR="00810769" w:rsidRPr="000C4E89" w:rsidRDefault="00323E09" w:rsidP="00502C55">
      <w:pPr>
        <w:pStyle w:val="BodyText"/>
        <w:rPr>
          <w:rStyle w:val="Strong"/>
          <w:u w:val="single"/>
        </w:rPr>
      </w:pPr>
      <w:r w:rsidRPr="000C4E89">
        <w:rPr>
          <w:rStyle w:val="Strong"/>
          <w:u w:val="single"/>
        </w:rPr>
        <w:t>Scenario # 2</w:t>
      </w:r>
      <w:r w:rsidR="00810769" w:rsidRPr="000C4E89">
        <w:rPr>
          <w:rStyle w:val="Strong"/>
          <w:u w:val="single"/>
        </w:rPr>
        <w:t>:</w:t>
      </w:r>
      <w:r w:rsidR="00804796" w:rsidRPr="000C4E89">
        <w:rPr>
          <w:rStyle w:val="Strong"/>
          <w:u w:val="single"/>
        </w:rPr>
        <w:t xml:space="preserve"> </w:t>
      </w:r>
      <w:r w:rsidR="00256995" w:rsidRPr="000C4E89">
        <w:rPr>
          <w:rStyle w:val="Strong"/>
          <w:u w:val="single"/>
        </w:rPr>
        <w:t>Use of Health Data Locator</w:t>
      </w:r>
      <w:r w:rsidR="00A0727B" w:rsidRPr="000C4E89">
        <w:rPr>
          <w:rStyle w:val="Strong"/>
          <w:u w:val="single"/>
        </w:rPr>
        <w:t xml:space="preserve"> (Informative)</w:t>
      </w:r>
    </w:p>
    <w:p w14:paraId="3A7A5C23" w14:textId="5CC6F6EE" w:rsidR="00810769" w:rsidRPr="000C4E89" w:rsidRDefault="0030025C" w:rsidP="00502C55">
      <w:pPr>
        <w:pStyle w:val="BodyText"/>
        <w:rPr>
          <w:b/>
          <w:u w:val="single"/>
        </w:rPr>
      </w:pPr>
      <w:r w:rsidRPr="000C4E89">
        <w:rPr>
          <w:b/>
          <w:u w:val="single"/>
        </w:rPr>
        <w:t xml:space="preserve">Figure </w:t>
      </w:r>
      <w:r w:rsidR="00E95620" w:rsidRPr="000C4E89">
        <w:rPr>
          <w:b/>
          <w:u w:val="single"/>
        </w:rPr>
        <w:t>27</w:t>
      </w:r>
      <w:r w:rsidRPr="000C4E89">
        <w:rPr>
          <w:b/>
          <w:u w:val="single"/>
        </w:rPr>
        <w:t>.3</w:t>
      </w:r>
      <w:r w:rsidR="0046286F" w:rsidRPr="000C4E89">
        <w:rPr>
          <w:b/>
          <w:u w:val="single"/>
        </w:rPr>
        <w:t>.2.1</w:t>
      </w:r>
      <w:r w:rsidRPr="000C4E89">
        <w:rPr>
          <w:b/>
          <w:u w:val="single"/>
        </w:rPr>
        <w:t>-2</w:t>
      </w:r>
      <w:r w:rsidR="0002531E" w:rsidRPr="000C4E89">
        <w:rPr>
          <w:b/>
          <w:u w:val="single"/>
        </w:rPr>
        <w:t xml:space="preserve"> shows the transactions involved in sharing healthcare data for one patient among three communities</w:t>
      </w:r>
      <w:r w:rsidR="009C06BA" w:rsidRPr="000C4E89">
        <w:rPr>
          <w:b/>
          <w:u w:val="single"/>
        </w:rPr>
        <w:t xml:space="preserve">. </w:t>
      </w:r>
      <w:r w:rsidR="0002531E" w:rsidRPr="000C4E89">
        <w:rPr>
          <w:b/>
          <w:u w:val="single"/>
        </w:rPr>
        <w:t>In this scenario community C is a Health Data Locator for the patient</w:t>
      </w:r>
      <w:r w:rsidR="009C06BA" w:rsidRPr="000C4E89">
        <w:rPr>
          <w:b/>
          <w:u w:val="single"/>
        </w:rPr>
        <w:t xml:space="preserve">. </w:t>
      </w:r>
      <w:ins w:id="169" w:author="Lynn" w:date="2021-06-07T13:13:00Z">
        <w:r w:rsidR="00945BD7">
          <w:rPr>
            <w:b/>
            <w:u w:val="single"/>
          </w:rPr>
          <w:t xml:space="preserve"> </w:t>
        </w:r>
      </w:ins>
      <w:r w:rsidR="00793D4F" w:rsidRPr="000C4E89">
        <w:rPr>
          <w:b/>
          <w:u w:val="single"/>
        </w:rPr>
        <w:t>Details on each interaction follow the diagram.</w:t>
      </w:r>
    </w:p>
    <w:p w14:paraId="032D6BFB" w14:textId="77777777" w:rsidR="00810769" w:rsidRPr="000C4E89" w:rsidRDefault="00810769" w:rsidP="00577ABF">
      <w:pPr>
        <w:pStyle w:val="BodyText"/>
        <w:rPr>
          <w:highlight w:val="cyan"/>
        </w:rPr>
      </w:pPr>
    </w:p>
    <w:bookmarkStart w:id="170" w:name="_MON_1499085115"/>
    <w:bookmarkEnd w:id="170"/>
    <w:p w14:paraId="009437AE" w14:textId="77777777" w:rsidR="00CC4834" w:rsidRPr="000C4E89" w:rsidRDefault="00817C78" w:rsidP="00014900">
      <w:pPr>
        <w:pStyle w:val="BodyText"/>
        <w:rPr>
          <w:highlight w:val="cyan"/>
        </w:rPr>
      </w:pPr>
      <w:r w:rsidRPr="000C4E89">
        <w:rPr>
          <w:noProof/>
          <w:highlight w:val="cyan"/>
        </w:rPr>
        <w:object w:dxaOrig="9660" w:dyaOrig="9390" w14:anchorId="1D48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83.85pt;height:470.45pt;mso-width-percent:0;mso-height-percent:0;mso-width-percent:0;mso-height-percent:0" o:ole="" filled="t" fillcolor="white [3212]">
            <v:imagedata r:id="rId19" o:title=""/>
          </v:shape>
          <o:OLEObject Type="Embed" ProgID="Word.Picture.8" ShapeID="_x0000_i1026" DrawAspect="Content" ObjectID="_1684579328" r:id="rId20"/>
        </w:object>
      </w:r>
      <w:bookmarkStart w:id="171" w:name="_MON_1104838916"/>
      <w:bookmarkStart w:id="172" w:name="_MON_1105205572"/>
      <w:bookmarkStart w:id="173" w:name="_MON_1109535523"/>
      <w:bookmarkStart w:id="174" w:name="_MON_1109538753"/>
      <w:bookmarkStart w:id="175" w:name="_MON_1112640119"/>
      <w:bookmarkStart w:id="176" w:name="_MON_1303213872"/>
      <w:bookmarkStart w:id="177" w:name="_MON_1303214102"/>
      <w:bookmarkStart w:id="178" w:name="_MON_1303214107"/>
      <w:bookmarkStart w:id="179" w:name="_MON_1303214873"/>
      <w:bookmarkStart w:id="180" w:name="_MON_1303215620"/>
      <w:bookmarkStart w:id="181" w:name="_MON_1303216743"/>
      <w:bookmarkStart w:id="182" w:name="_MON_1303217570"/>
      <w:bookmarkStart w:id="183" w:name="_MON_1303217612"/>
      <w:bookmarkStart w:id="184" w:name="_MON_1303217630"/>
      <w:bookmarkStart w:id="185" w:name="_MON_1303217668"/>
      <w:bookmarkStart w:id="186" w:name="_MON_1303217676"/>
      <w:bookmarkStart w:id="187" w:name="_MON_1303217942"/>
      <w:bookmarkStart w:id="188" w:name="_MON_1303217991"/>
      <w:bookmarkStart w:id="189" w:name="_MON_1303218085"/>
      <w:bookmarkStart w:id="190" w:name="_MON_1303218100"/>
      <w:bookmarkStart w:id="191" w:name="_MON_1303218944"/>
      <w:bookmarkStart w:id="192" w:name="_MON_1303713992"/>
      <w:bookmarkStart w:id="193" w:name="_MON_1309239953"/>
      <w:bookmarkStart w:id="194" w:name="_MON_1309240033"/>
      <w:bookmarkStart w:id="195" w:name="_MON_1309240506"/>
      <w:bookmarkStart w:id="196" w:name="_MON_130928809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24E316DE" w14:textId="2CDA0464" w:rsidR="008127C3" w:rsidRPr="000C4E89" w:rsidRDefault="0002531E" w:rsidP="00A3252A">
      <w:pPr>
        <w:pStyle w:val="FigureTitle"/>
      </w:pPr>
      <w:r w:rsidRPr="000C4E89">
        <w:t xml:space="preserve">Figure </w:t>
      </w:r>
      <w:r w:rsidR="00C5042C" w:rsidRPr="000C4E89">
        <w:t>27</w:t>
      </w:r>
      <w:r w:rsidR="0030025C" w:rsidRPr="000C4E89">
        <w:t>.3</w:t>
      </w:r>
      <w:r w:rsidR="0046286F" w:rsidRPr="000C4E89">
        <w:t>.2.1</w:t>
      </w:r>
      <w:r w:rsidR="0030025C" w:rsidRPr="000C4E89">
        <w:t>-2</w:t>
      </w:r>
      <w:r w:rsidR="007E58D2" w:rsidRPr="000C4E89">
        <w:t>:</w:t>
      </w:r>
      <w:r w:rsidR="00256995" w:rsidRPr="000C4E89">
        <w:t xml:space="preserve"> Detailed Interactions Health Data Locator</w:t>
      </w:r>
      <w:r w:rsidR="00FB2291" w:rsidRPr="000C4E89">
        <w:t xml:space="preserve"> (Informative)</w:t>
      </w:r>
    </w:p>
    <w:p w14:paraId="36F0F66D" w14:textId="77777777" w:rsidR="00D01BA7" w:rsidRPr="000C4E89" w:rsidRDefault="00217EC9" w:rsidP="00502C55">
      <w:pPr>
        <w:pStyle w:val="ListBullet2"/>
        <w:rPr>
          <w:b/>
          <w:u w:val="single"/>
        </w:rPr>
      </w:pPr>
      <w:r w:rsidRPr="000C4E89">
        <w:rPr>
          <w:b/>
          <w:u w:val="single"/>
        </w:rPr>
        <w:t xml:space="preserve"> </w:t>
      </w:r>
      <w:r w:rsidR="009F1D36" w:rsidRPr="000C4E89">
        <w:rPr>
          <w:b/>
          <w:u w:val="single"/>
        </w:rPr>
        <w:t>[1] The patient registers within Community A and a Patient Feed is sent to the Gateway.</w:t>
      </w:r>
    </w:p>
    <w:p w14:paraId="552A7AC7" w14:textId="77777777" w:rsidR="00D01BA7" w:rsidRPr="000C4E89" w:rsidRDefault="00D01BA7" w:rsidP="00502C55">
      <w:pPr>
        <w:pStyle w:val="ListBullet2"/>
        <w:rPr>
          <w:b/>
          <w:u w:val="single"/>
        </w:rPr>
      </w:pPr>
      <w:r w:rsidRPr="000C4E89">
        <w:rPr>
          <w:b/>
          <w:u w:val="single"/>
        </w:rPr>
        <w:t>[2] The Gateway uses the Cross Gateway Patient Discovery transaction to determine if this patient is known in community B</w:t>
      </w:r>
      <w:r w:rsidR="009C06BA" w:rsidRPr="000C4E89">
        <w:rPr>
          <w:b/>
          <w:u w:val="single"/>
        </w:rPr>
        <w:t xml:space="preserve">. </w:t>
      </w:r>
      <w:r w:rsidRPr="000C4E89">
        <w:rPr>
          <w:b/>
          <w:u w:val="single"/>
        </w:rPr>
        <w:t xml:space="preserve">Community B </w:t>
      </w:r>
      <w:r w:rsidR="001C0FC3" w:rsidRPr="000C4E89">
        <w:rPr>
          <w:b/>
          <w:u w:val="single"/>
        </w:rPr>
        <w:t xml:space="preserve">consults with its local MPI and </w:t>
      </w:r>
      <w:r w:rsidRPr="000C4E89">
        <w:rPr>
          <w:b/>
          <w:u w:val="single"/>
        </w:rPr>
        <w:t>responds with no matches, indicating the patient is not known in community B.</w:t>
      </w:r>
    </w:p>
    <w:p w14:paraId="59B5138F" w14:textId="77777777" w:rsidR="00D01BA7" w:rsidRPr="000C4E89" w:rsidRDefault="00D01BA7" w:rsidP="00502C55">
      <w:pPr>
        <w:pStyle w:val="ListBullet2"/>
        <w:rPr>
          <w:b/>
          <w:u w:val="single"/>
        </w:rPr>
      </w:pPr>
      <w:r w:rsidRPr="000C4E89">
        <w:rPr>
          <w:b/>
          <w:u w:val="single"/>
        </w:rPr>
        <w:t>[3] The Gateway uses the Cross Gateway Patient Discovery transaction to determine if this patient is known in community C</w:t>
      </w:r>
      <w:r w:rsidR="009C06BA" w:rsidRPr="000C4E89">
        <w:rPr>
          <w:b/>
          <w:u w:val="single"/>
        </w:rPr>
        <w:t xml:space="preserve">. </w:t>
      </w:r>
      <w:r w:rsidRPr="000C4E89">
        <w:rPr>
          <w:b/>
          <w:u w:val="single"/>
        </w:rPr>
        <w:t xml:space="preserve">Community C responds with one match </w:t>
      </w:r>
      <w:r w:rsidRPr="000C4E89">
        <w:rPr>
          <w:b/>
          <w:u w:val="single"/>
        </w:rPr>
        <w:lastRenderedPageBreak/>
        <w:t>including the patient identifier in C</w:t>
      </w:r>
      <w:r w:rsidR="003D2B7F" w:rsidRPr="000C4E89">
        <w:rPr>
          <w:b/>
          <w:u w:val="single"/>
        </w:rPr>
        <w:t xml:space="preserve"> and the indication that community C is a Health Data Locator for this patient</w:t>
      </w:r>
      <w:r w:rsidRPr="000C4E89">
        <w:rPr>
          <w:b/>
          <w:u w:val="single"/>
        </w:rPr>
        <w:t>.</w:t>
      </w:r>
    </w:p>
    <w:p w14:paraId="12BC4B0A" w14:textId="77777777" w:rsidR="00D01BA7" w:rsidRPr="000C4E89" w:rsidRDefault="00D01BA7" w:rsidP="00502C55">
      <w:pPr>
        <w:pStyle w:val="ListBullet2"/>
        <w:rPr>
          <w:b/>
          <w:u w:val="single"/>
        </w:rPr>
      </w:pPr>
      <w:r w:rsidRPr="000C4E89">
        <w:rPr>
          <w:b/>
          <w:u w:val="single"/>
        </w:rPr>
        <w:t xml:space="preserve">[4] Community C </w:t>
      </w:r>
      <w:r w:rsidR="00590C35" w:rsidRPr="000C4E89">
        <w:rPr>
          <w:b/>
          <w:u w:val="single"/>
        </w:rPr>
        <w:t>consults with its local MPI and finds a match</w:t>
      </w:r>
      <w:r w:rsidR="009C06BA" w:rsidRPr="000C4E89">
        <w:rPr>
          <w:b/>
          <w:u w:val="single"/>
        </w:rPr>
        <w:t xml:space="preserve">. </w:t>
      </w:r>
      <w:r w:rsidR="00590C35" w:rsidRPr="000C4E89">
        <w:rPr>
          <w:b/>
          <w:u w:val="single"/>
        </w:rPr>
        <w:t xml:space="preserve">It </w:t>
      </w:r>
      <w:r w:rsidRPr="000C4E89">
        <w:rPr>
          <w:b/>
          <w:u w:val="single"/>
        </w:rPr>
        <w:t xml:space="preserve">saves the </w:t>
      </w:r>
      <w:r w:rsidR="003D2B7F" w:rsidRPr="000C4E89">
        <w:rPr>
          <w:b/>
          <w:u w:val="single"/>
        </w:rPr>
        <w:t xml:space="preserve">association that the </w:t>
      </w:r>
      <w:r w:rsidRPr="000C4E89">
        <w:rPr>
          <w:b/>
          <w:u w:val="single"/>
        </w:rPr>
        <w:t xml:space="preserve">identifier designated on the Cross Gateway Patient Discovery transaction </w:t>
      </w:r>
      <w:r w:rsidR="003D2B7F" w:rsidRPr="000C4E89">
        <w:rPr>
          <w:b/>
          <w:u w:val="single"/>
        </w:rPr>
        <w:t>is</w:t>
      </w:r>
      <w:r w:rsidRPr="000C4E89">
        <w:rPr>
          <w:b/>
          <w:u w:val="single"/>
        </w:rPr>
        <w:t xml:space="preserve"> community A’s identifier for this patient.</w:t>
      </w:r>
    </w:p>
    <w:p w14:paraId="5C977C4C" w14:textId="77777777" w:rsidR="00D01BA7" w:rsidRPr="000C4E89" w:rsidRDefault="00D01BA7" w:rsidP="00502C55">
      <w:pPr>
        <w:pStyle w:val="ListBullet2"/>
        <w:rPr>
          <w:b/>
          <w:u w:val="single"/>
        </w:rPr>
      </w:pPr>
      <w:r w:rsidRPr="000C4E89">
        <w:rPr>
          <w:b/>
          <w:u w:val="single"/>
        </w:rPr>
        <w:t xml:space="preserve">[5] Community </w:t>
      </w:r>
      <w:r w:rsidR="00E94602" w:rsidRPr="000C4E89">
        <w:rPr>
          <w:b/>
          <w:u w:val="single"/>
        </w:rPr>
        <w:t>A</w:t>
      </w:r>
      <w:r w:rsidRPr="000C4E89">
        <w:rPr>
          <w:b/>
          <w:u w:val="single"/>
        </w:rPr>
        <w:t xml:space="preserve"> pre-loads </w:t>
      </w:r>
      <w:r w:rsidR="00E94602" w:rsidRPr="000C4E89">
        <w:rPr>
          <w:b/>
          <w:u w:val="single"/>
        </w:rPr>
        <w:t>locations</w:t>
      </w:r>
      <w:r w:rsidRPr="000C4E89">
        <w:rPr>
          <w:b/>
          <w:u w:val="single"/>
        </w:rPr>
        <w:t xml:space="preserve"> for this patient by sending a </w:t>
      </w:r>
      <w:r w:rsidR="00E94602" w:rsidRPr="000C4E89">
        <w:rPr>
          <w:b/>
          <w:u w:val="single"/>
        </w:rPr>
        <w:t>Patient Location Query to community C which has identified itself as a Health Data Locator.</w:t>
      </w:r>
    </w:p>
    <w:p w14:paraId="3A885C42" w14:textId="77777777" w:rsidR="00D01BA7" w:rsidRPr="000C4E89" w:rsidRDefault="00D01BA7" w:rsidP="00502C55">
      <w:pPr>
        <w:pStyle w:val="ListBullet2"/>
        <w:rPr>
          <w:b/>
          <w:u w:val="single"/>
        </w:rPr>
      </w:pPr>
      <w:r w:rsidRPr="000C4E89">
        <w:rPr>
          <w:b/>
          <w:u w:val="single"/>
        </w:rPr>
        <w:t xml:space="preserve">[6] </w:t>
      </w:r>
      <w:r w:rsidR="000931E2" w:rsidRPr="000C4E89">
        <w:rPr>
          <w:b/>
          <w:u w:val="single"/>
        </w:rPr>
        <w:t>This patient is seen, for the first time, within a</w:t>
      </w:r>
      <w:r w:rsidRPr="000C4E89">
        <w:rPr>
          <w:b/>
          <w:u w:val="single"/>
        </w:rPr>
        <w:t>n organization in community B</w:t>
      </w:r>
      <w:r w:rsidR="000931E2" w:rsidRPr="000C4E89">
        <w:rPr>
          <w:b/>
          <w:u w:val="single"/>
        </w:rPr>
        <w:t xml:space="preserve"> which subsequently</w:t>
      </w:r>
      <w:r w:rsidRPr="000C4E89">
        <w:rPr>
          <w:b/>
          <w:u w:val="single"/>
        </w:rPr>
        <w:t xml:space="preserve"> requests data about this patient and sends an XDS Registry Stored Query to its local Gateway.</w:t>
      </w:r>
    </w:p>
    <w:p w14:paraId="1C4811FE" w14:textId="77777777" w:rsidR="00D01BA7" w:rsidRPr="000C4E89" w:rsidRDefault="00D01BA7" w:rsidP="00502C55">
      <w:pPr>
        <w:pStyle w:val="ListBullet2"/>
        <w:rPr>
          <w:b/>
          <w:u w:val="single"/>
        </w:rPr>
      </w:pPr>
      <w:r w:rsidRPr="000C4E89">
        <w:rPr>
          <w:b/>
          <w:u w:val="single"/>
        </w:rPr>
        <w:t>[7] The Gateway uses the Cross Gateway Patient Discovery transaction to determine if this patient is known in community A</w:t>
      </w:r>
      <w:r w:rsidR="009C06BA" w:rsidRPr="000C4E89">
        <w:rPr>
          <w:b/>
          <w:u w:val="single"/>
        </w:rPr>
        <w:t xml:space="preserve">. </w:t>
      </w:r>
      <w:r w:rsidRPr="000C4E89">
        <w:rPr>
          <w:b/>
          <w:u w:val="single"/>
        </w:rPr>
        <w:t xml:space="preserve">Community A </w:t>
      </w:r>
      <w:r w:rsidR="00590C35" w:rsidRPr="000C4E89">
        <w:rPr>
          <w:b/>
          <w:u w:val="single"/>
        </w:rPr>
        <w:t xml:space="preserve">consults with its local MPI and </w:t>
      </w:r>
      <w:r w:rsidRPr="000C4E89">
        <w:rPr>
          <w:b/>
          <w:u w:val="single"/>
        </w:rPr>
        <w:t>responds with one match including the patient identifier in A.</w:t>
      </w:r>
      <w:r w:rsidR="00EE2066" w:rsidRPr="000C4E89">
        <w:rPr>
          <w:b/>
          <w:u w:val="single"/>
        </w:rPr>
        <w:t xml:space="preserve"> </w:t>
      </w:r>
    </w:p>
    <w:p w14:paraId="13E6F1BA" w14:textId="77777777" w:rsidR="00D01BA7" w:rsidRPr="000C4E89" w:rsidRDefault="00D01BA7" w:rsidP="00502C55">
      <w:pPr>
        <w:pStyle w:val="ListBullet2"/>
        <w:rPr>
          <w:b/>
          <w:u w:val="single"/>
        </w:rPr>
      </w:pPr>
      <w:r w:rsidRPr="000C4E89">
        <w:rPr>
          <w:b/>
          <w:u w:val="single"/>
        </w:rPr>
        <w:t>[8] The Gateway uses the Cross Gateway Patient Discovery transaction to determine if this patient is known in community C</w:t>
      </w:r>
      <w:r w:rsidR="009C06BA" w:rsidRPr="000C4E89">
        <w:rPr>
          <w:b/>
          <w:u w:val="single"/>
        </w:rPr>
        <w:t xml:space="preserve">. </w:t>
      </w:r>
      <w:r w:rsidRPr="000C4E89">
        <w:rPr>
          <w:b/>
          <w:u w:val="single"/>
        </w:rPr>
        <w:t>Community C responds with one match including the patient identifier in C</w:t>
      </w:r>
      <w:r w:rsidR="00E72363" w:rsidRPr="000C4E89">
        <w:rPr>
          <w:b/>
          <w:u w:val="single"/>
        </w:rPr>
        <w:t xml:space="preserve"> and the indication that community C is a Health Data Locator for this patient.</w:t>
      </w:r>
    </w:p>
    <w:p w14:paraId="1DD425BE" w14:textId="77777777" w:rsidR="00D01BA7" w:rsidRPr="000C4E89" w:rsidRDefault="00D01BA7" w:rsidP="00502C55">
      <w:pPr>
        <w:pStyle w:val="ListBullet2"/>
        <w:rPr>
          <w:b/>
          <w:u w:val="single"/>
        </w:rPr>
      </w:pPr>
      <w:r w:rsidRPr="000C4E89">
        <w:rPr>
          <w:b/>
          <w:u w:val="single"/>
        </w:rPr>
        <w:t xml:space="preserve">[9] Community C </w:t>
      </w:r>
      <w:r w:rsidR="00590C35" w:rsidRPr="000C4E89">
        <w:rPr>
          <w:b/>
          <w:u w:val="single"/>
        </w:rPr>
        <w:t>consults with its local MPI and finds a match</w:t>
      </w:r>
      <w:r w:rsidR="009C06BA" w:rsidRPr="000C4E89">
        <w:rPr>
          <w:b/>
          <w:u w:val="single"/>
        </w:rPr>
        <w:t xml:space="preserve">. </w:t>
      </w:r>
      <w:r w:rsidR="00590C35" w:rsidRPr="000C4E89">
        <w:rPr>
          <w:b/>
          <w:u w:val="single"/>
        </w:rPr>
        <w:t xml:space="preserve">It </w:t>
      </w:r>
      <w:r w:rsidRPr="000C4E89">
        <w:rPr>
          <w:b/>
          <w:u w:val="single"/>
        </w:rPr>
        <w:t xml:space="preserve">saves the </w:t>
      </w:r>
      <w:r w:rsidR="00EE2066" w:rsidRPr="000C4E89">
        <w:rPr>
          <w:b/>
          <w:u w:val="single"/>
        </w:rPr>
        <w:t xml:space="preserve">association that the </w:t>
      </w:r>
      <w:r w:rsidRPr="000C4E89">
        <w:rPr>
          <w:b/>
          <w:u w:val="single"/>
        </w:rPr>
        <w:t xml:space="preserve">identifier designated on the Cross Gateway Patient Discovery transaction </w:t>
      </w:r>
      <w:r w:rsidR="00EB2364" w:rsidRPr="000C4E89">
        <w:rPr>
          <w:b/>
          <w:u w:val="single"/>
        </w:rPr>
        <w:t>i</w:t>
      </w:r>
      <w:r w:rsidRPr="000C4E89">
        <w:rPr>
          <w:b/>
          <w:u w:val="single"/>
        </w:rPr>
        <w:t>s community B’s identifier for this patient.</w:t>
      </w:r>
    </w:p>
    <w:p w14:paraId="6EB8B433" w14:textId="42E729E0" w:rsidR="00D01BA7" w:rsidRPr="000C4E89" w:rsidRDefault="00D01BA7" w:rsidP="00502C55">
      <w:pPr>
        <w:pStyle w:val="ListBullet2"/>
        <w:rPr>
          <w:b/>
          <w:u w:val="single"/>
        </w:rPr>
      </w:pPr>
      <w:r w:rsidRPr="000C4E89">
        <w:rPr>
          <w:b/>
          <w:u w:val="single"/>
        </w:rPr>
        <w:t xml:space="preserve">[10] The community B gateway sends </w:t>
      </w:r>
      <w:r w:rsidR="00C908A5" w:rsidRPr="000C4E89">
        <w:rPr>
          <w:b/>
          <w:u w:val="single"/>
        </w:rPr>
        <w:t>an</w:t>
      </w:r>
      <w:r w:rsidRPr="000C4E89">
        <w:rPr>
          <w:b/>
          <w:u w:val="single"/>
        </w:rPr>
        <w:t xml:space="preserve"> XCA Cross Gateway Query to both Community A and C because both responded positively to the Cross Gateway Patient Discovery transaction</w:t>
      </w:r>
      <w:r w:rsidR="009C06BA" w:rsidRPr="000C4E89">
        <w:rPr>
          <w:b/>
          <w:u w:val="single"/>
        </w:rPr>
        <w:t xml:space="preserve">. </w:t>
      </w:r>
      <w:r w:rsidR="006D0025" w:rsidRPr="000C4E89">
        <w:rPr>
          <w:b/>
          <w:u w:val="single"/>
        </w:rPr>
        <w:t>Both responses are combined by the community B gateway and returned to the organization which originated the XDS Registry Stored Query in step [6].</w:t>
      </w:r>
    </w:p>
    <w:p w14:paraId="3EE601FD" w14:textId="77777777" w:rsidR="00D01BA7" w:rsidRPr="000C4E89" w:rsidRDefault="00D01BA7" w:rsidP="00502C55">
      <w:pPr>
        <w:pStyle w:val="ListBullet2"/>
        <w:rPr>
          <w:b/>
          <w:u w:val="single"/>
        </w:rPr>
      </w:pPr>
      <w:r w:rsidRPr="000C4E89">
        <w:rPr>
          <w:b/>
          <w:u w:val="single"/>
        </w:rPr>
        <w:t>[11] An organization in community A requests data about this patient and sends an XDS Registry Stored Query to its local Gateway.</w:t>
      </w:r>
    </w:p>
    <w:p w14:paraId="18E70B53" w14:textId="2D66EE71" w:rsidR="00D01BA7" w:rsidRPr="000C4E89" w:rsidRDefault="00D01BA7" w:rsidP="00502C55">
      <w:pPr>
        <w:pStyle w:val="ListBullet2"/>
        <w:rPr>
          <w:b/>
          <w:u w:val="single"/>
        </w:rPr>
      </w:pPr>
      <w:r w:rsidRPr="000C4E89">
        <w:rPr>
          <w:b/>
          <w:u w:val="single"/>
        </w:rPr>
        <w:t xml:space="preserve">[12] The Gateway has saved the </w:t>
      </w:r>
      <w:r w:rsidR="00DA5191" w:rsidRPr="000C4E89">
        <w:rPr>
          <w:b/>
          <w:u w:val="single"/>
        </w:rPr>
        <w:t xml:space="preserve">locations retrieve from </w:t>
      </w:r>
      <w:r w:rsidRPr="000C4E89">
        <w:rPr>
          <w:b/>
          <w:u w:val="single"/>
        </w:rPr>
        <w:t xml:space="preserve">community </w:t>
      </w:r>
      <w:r w:rsidR="00DA5191" w:rsidRPr="000C4E89">
        <w:rPr>
          <w:b/>
          <w:u w:val="single"/>
        </w:rPr>
        <w:t>C</w:t>
      </w:r>
      <w:r w:rsidRPr="000C4E89">
        <w:rPr>
          <w:b/>
          <w:u w:val="single"/>
        </w:rPr>
        <w:t xml:space="preserve"> in step [</w:t>
      </w:r>
      <w:r w:rsidR="00DA5191" w:rsidRPr="000C4E89">
        <w:rPr>
          <w:b/>
          <w:u w:val="single"/>
        </w:rPr>
        <w:t>5</w:t>
      </w:r>
      <w:r w:rsidRPr="000C4E89">
        <w:rPr>
          <w:b/>
          <w:u w:val="single"/>
        </w:rPr>
        <w:t xml:space="preserve">] </w:t>
      </w:r>
      <w:r w:rsidR="00DA5191" w:rsidRPr="000C4E89">
        <w:rPr>
          <w:b/>
          <w:u w:val="single"/>
        </w:rPr>
        <w:t>b</w:t>
      </w:r>
      <w:r w:rsidRPr="000C4E89">
        <w:rPr>
          <w:b/>
          <w:u w:val="single"/>
        </w:rPr>
        <w:t>ut this query may happen days or weeks or years later</w:t>
      </w:r>
      <w:r w:rsidR="009C06BA" w:rsidRPr="000C4E89">
        <w:rPr>
          <w:b/>
          <w:u w:val="single"/>
        </w:rPr>
        <w:t xml:space="preserve">. </w:t>
      </w:r>
      <w:r w:rsidRPr="000C4E89">
        <w:rPr>
          <w:b/>
          <w:u w:val="single"/>
        </w:rPr>
        <w:t xml:space="preserve">To </w:t>
      </w:r>
      <w:r w:rsidR="00DA5191" w:rsidRPr="000C4E89">
        <w:rPr>
          <w:b/>
          <w:u w:val="single"/>
        </w:rPr>
        <w:t>get a fresh copy of the locations for this patient</w:t>
      </w:r>
      <w:r w:rsidR="00990457" w:rsidRPr="000C4E89">
        <w:rPr>
          <w:b/>
          <w:u w:val="single"/>
        </w:rPr>
        <w:t>,</w:t>
      </w:r>
      <w:r w:rsidRPr="000C4E89">
        <w:rPr>
          <w:b/>
          <w:u w:val="single"/>
        </w:rPr>
        <w:t xml:space="preserve"> community A’s gateway </w:t>
      </w:r>
      <w:r w:rsidR="00DA5191" w:rsidRPr="000C4E89">
        <w:rPr>
          <w:b/>
          <w:u w:val="single"/>
        </w:rPr>
        <w:t>sends</w:t>
      </w:r>
      <w:r w:rsidRPr="000C4E89">
        <w:rPr>
          <w:b/>
          <w:u w:val="single"/>
        </w:rPr>
        <w:t xml:space="preserve"> </w:t>
      </w:r>
      <w:r w:rsidR="00990457" w:rsidRPr="000C4E89">
        <w:rPr>
          <w:b/>
          <w:u w:val="single"/>
        </w:rPr>
        <w:t>an</w:t>
      </w:r>
      <w:r w:rsidR="001A243C" w:rsidRPr="000C4E89">
        <w:rPr>
          <w:b/>
          <w:u w:val="single"/>
        </w:rPr>
        <w:t>o</w:t>
      </w:r>
      <w:r w:rsidR="00990457" w:rsidRPr="000C4E89">
        <w:rPr>
          <w:b/>
          <w:u w:val="single"/>
        </w:rPr>
        <w:t>ther</w:t>
      </w:r>
      <w:r w:rsidRPr="000C4E89">
        <w:rPr>
          <w:b/>
          <w:u w:val="single"/>
        </w:rPr>
        <w:t xml:space="preserve"> Pati</w:t>
      </w:r>
      <w:r w:rsidR="00DA5191" w:rsidRPr="000C4E89">
        <w:rPr>
          <w:b/>
          <w:u w:val="single"/>
        </w:rPr>
        <w:t>ent Location Query to</w:t>
      </w:r>
      <w:r w:rsidRPr="000C4E89">
        <w:rPr>
          <w:b/>
          <w:u w:val="single"/>
        </w:rPr>
        <w:t xml:space="preserve"> C</w:t>
      </w:r>
      <w:r w:rsidR="009C06BA" w:rsidRPr="000C4E89">
        <w:rPr>
          <w:b/>
          <w:u w:val="single"/>
        </w:rPr>
        <w:t xml:space="preserve">. </w:t>
      </w:r>
      <w:r w:rsidR="00DA5191" w:rsidRPr="000C4E89">
        <w:rPr>
          <w:b/>
          <w:u w:val="single"/>
        </w:rPr>
        <w:t>By doing so it discovers that B also knows this patient.</w:t>
      </w:r>
    </w:p>
    <w:p w14:paraId="72AA1C68" w14:textId="77777777" w:rsidR="00D01BA7" w:rsidRPr="000C4E89" w:rsidRDefault="00D01BA7" w:rsidP="00502C55">
      <w:pPr>
        <w:pStyle w:val="ListBullet2"/>
        <w:rPr>
          <w:b/>
          <w:u w:val="single"/>
        </w:rPr>
      </w:pPr>
      <w:r w:rsidRPr="000C4E89">
        <w:rPr>
          <w:b/>
          <w:u w:val="single"/>
        </w:rPr>
        <w:t xml:space="preserve">[13] </w:t>
      </w:r>
      <w:r w:rsidR="00417605" w:rsidRPr="000C4E89">
        <w:rPr>
          <w:b/>
          <w:u w:val="single"/>
        </w:rPr>
        <w:t>C</w:t>
      </w:r>
      <w:r w:rsidRPr="000C4E89">
        <w:rPr>
          <w:b/>
          <w:u w:val="single"/>
        </w:rPr>
        <w:t>ommunity A sends an XCA Cross Gateway Query to both community B and C and combines the responses in order to respond to the XDS Registry Stored Query</w:t>
      </w:r>
    </w:p>
    <w:p w14:paraId="0310B6E6" w14:textId="77777777" w:rsidR="00C273C2" w:rsidRPr="000C4E89" w:rsidRDefault="00C273C2" w:rsidP="00502C55">
      <w:pPr>
        <w:pStyle w:val="BodyText"/>
        <w:rPr>
          <w:highlight w:val="cyan"/>
        </w:rPr>
      </w:pPr>
    </w:p>
    <w:p w14:paraId="3345456F" w14:textId="5B36F197" w:rsidR="00715B25" w:rsidRPr="000C4E89" w:rsidRDefault="00715B25" w:rsidP="00715B25">
      <w:pPr>
        <w:pStyle w:val="EditorInstructions"/>
      </w:pPr>
      <w:r w:rsidRPr="000C4E89">
        <w:t xml:space="preserve">Add the following </w:t>
      </w:r>
      <w:r w:rsidR="002A4B11" w:rsidRPr="000C4E89">
        <w:t xml:space="preserve">new </w:t>
      </w:r>
      <w:r w:rsidRPr="000C4E89">
        <w:t xml:space="preserve">definition to </w:t>
      </w:r>
      <w:ins w:id="197" w:author="Lynn" w:date="2021-06-07T13:53:00Z">
        <w:r w:rsidR="004F1977">
          <w:fldChar w:fldCharType="begin"/>
        </w:r>
        <w:r w:rsidR="004F1977">
          <w:instrText xml:space="preserve"> HYPERLINK "https://profiles.ihe.net/GeneralIntro/ch-B.html" </w:instrText>
        </w:r>
        <w:r w:rsidR="004F1977">
          <w:fldChar w:fldCharType="separate"/>
        </w:r>
        <w:r w:rsidRPr="004F1977">
          <w:rPr>
            <w:rStyle w:val="Hyperlink"/>
          </w:rPr>
          <w:t>Appendix B</w:t>
        </w:r>
        <w:r w:rsidR="004F1977">
          <w:fldChar w:fldCharType="end"/>
        </w:r>
      </w:ins>
    </w:p>
    <w:p w14:paraId="03858FCB" w14:textId="77777777" w:rsidR="00E87E0F" w:rsidRPr="000C4E89" w:rsidRDefault="00E87E0F" w:rsidP="00014900">
      <w:pPr>
        <w:pStyle w:val="BodyText"/>
      </w:pPr>
    </w:p>
    <w:p w14:paraId="35EA0868" w14:textId="147156F0" w:rsidR="00CF283F" w:rsidRPr="000C4E89" w:rsidRDefault="00A32F9E" w:rsidP="00C71026">
      <w:pPr>
        <w:pStyle w:val="Heading1"/>
        <w:pageBreakBefore w:val="0"/>
        <w:numPr>
          <w:ilvl w:val="0"/>
          <w:numId w:val="0"/>
        </w:numPr>
      </w:pPr>
      <w:bookmarkStart w:id="198" w:name="_Toc520109215"/>
      <w:r w:rsidRPr="000C4E89">
        <w:t>Appendix B</w:t>
      </w:r>
      <w:r w:rsidR="00F31EA8" w:rsidRPr="000C4E89">
        <w:t xml:space="preserve"> – </w:t>
      </w:r>
      <w:r w:rsidR="00CF283F" w:rsidRPr="000C4E89">
        <w:t>Transaction Summary Definitions</w:t>
      </w:r>
      <w:bookmarkEnd w:id="198"/>
    </w:p>
    <w:p w14:paraId="6E515751" w14:textId="77777777" w:rsidR="00451041" w:rsidRPr="000C4E89" w:rsidRDefault="00451041" w:rsidP="00451041">
      <w:pPr>
        <w:pStyle w:val="BodyText"/>
      </w:pPr>
      <w:r w:rsidRPr="000C4E89">
        <w:rPr>
          <w:b/>
        </w:rPr>
        <w:t>Patient Location Query</w:t>
      </w:r>
      <w:r w:rsidRPr="000C4E89">
        <w:t xml:space="preserve"> </w:t>
      </w:r>
      <w:r w:rsidR="00865E86" w:rsidRPr="000C4E89">
        <w:t>–</w:t>
      </w:r>
      <w:r w:rsidRPr="000C4E89">
        <w:t xml:space="preserve"> supports the ability to query for a list of </w:t>
      </w:r>
      <w:r w:rsidR="00743122" w:rsidRPr="000C4E89">
        <w:t xml:space="preserve">communities which may have </w:t>
      </w:r>
      <w:r w:rsidR="00ED4093" w:rsidRPr="000C4E89">
        <w:t xml:space="preserve">relevant </w:t>
      </w:r>
      <w:r w:rsidR="00743122" w:rsidRPr="000C4E89">
        <w:t xml:space="preserve">health data about </w:t>
      </w:r>
      <w:r w:rsidR="00EE4B89" w:rsidRPr="000C4E89">
        <w:t>particular</w:t>
      </w:r>
      <w:r w:rsidR="00743122" w:rsidRPr="000C4E89">
        <w:t xml:space="preserve"> </w:t>
      </w:r>
      <w:r w:rsidR="00300402" w:rsidRPr="000C4E89">
        <w:t>patient</w:t>
      </w:r>
      <w:r w:rsidRPr="000C4E89">
        <w:t xml:space="preserve">s. </w:t>
      </w:r>
    </w:p>
    <w:p w14:paraId="418FC0F3" w14:textId="77777777" w:rsidR="00A93073" w:rsidRPr="000C4E89" w:rsidRDefault="00A93073" w:rsidP="00A93073">
      <w:pPr>
        <w:pStyle w:val="BodyText"/>
      </w:pPr>
    </w:p>
    <w:p w14:paraId="42EA144D" w14:textId="5B20E72A" w:rsidR="00CF283F" w:rsidRPr="000C4E89" w:rsidRDefault="00CF283F" w:rsidP="002A6AE1">
      <w:pPr>
        <w:pStyle w:val="PartTitle"/>
      </w:pPr>
      <w:bookmarkStart w:id="199" w:name="_Toc428516844"/>
      <w:bookmarkStart w:id="200" w:name="_Toc520109216"/>
      <w:r w:rsidRPr="000C4E89">
        <w:lastRenderedPageBreak/>
        <w:t>Volume 2</w:t>
      </w:r>
      <w:del w:id="201" w:author="Lynn" w:date="2021-06-07T13:13:00Z">
        <w:r w:rsidR="00C3773E" w:rsidRPr="000C4E89" w:rsidDel="00945BD7">
          <w:delText>b</w:delText>
        </w:r>
      </w:del>
      <w:r w:rsidRPr="000C4E89">
        <w:t xml:space="preserve"> </w:t>
      </w:r>
      <w:r w:rsidR="00F31EA8" w:rsidRPr="000C4E89">
        <w:t>–</w:t>
      </w:r>
      <w:r w:rsidRPr="000C4E89">
        <w:t xml:space="preserve"> Transactions</w:t>
      </w:r>
      <w:bookmarkEnd w:id="199"/>
      <w:bookmarkEnd w:id="200"/>
    </w:p>
    <w:p w14:paraId="2919A8A3" w14:textId="4DD83912" w:rsidR="00303E20" w:rsidRPr="000C4E89" w:rsidRDefault="002A4B11" w:rsidP="001F2D3D">
      <w:pPr>
        <w:pStyle w:val="EditorInstructions"/>
      </w:pPr>
      <w:bookmarkStart w:id="202" w:name="_Toc75083611"/>
      <w:r w:rsidRPr="000C4E89">
        <w:t>Update</w:t>
      </w:r>
      <w:r w:rsidR="00C273C2" w:rsidRPr="000C4E89">
        <w:t xml:space="preserve"> </w:t>
      </w:r>
      <w:ins w:id="203" w:author="Lynn" w:date="2021-06-07T13:14:00Z">
        <w:r w:rsidR="00945BD7">
          <w:fldChar w:fldCharType="begin"/>
        </w:r>
        <w:r w:rsidR="00945BD7">
          <w:instrText xml:space="preserve"> HYPERLINK "https://profiles.ihe.net/ITI/TF/Volume2/ITI-55.html" \l "3.55.1" </w:instrText>
        </w:r>
        <w:r w:rsidR="00945BD7">
          <w:fldChar w:fldCharType="separate"/>
        </w:r>
        <w:r w:rsidR="007139CC" w:rsidRPr="00945BD7">
          <w:rPr>
            <w:rStyle w:val="Hyperlink"/>
          </w:rPr>
          <w:t>S</w:t>
        </w:r>
        <w:r w:rsidR="00303E20" w:rsidRPr="00945BD7">
          <w:rPr>
            <w:rStyle w:val="Hyperlink"/>
          </w:rPr>
          <w:t xml:space="preserve">ection </w:t>
        </w:r>
        <w:r w:rsidR="00E779BA" w:rsidRPr="00945BD7">
          <w:rPr>
            <w:rStyle w:val="Hyperlink"/>
          </w:rPr>
          <w:t>3.</w:t>
        </w:r>
        <w:r w:rsidR="00B964E9" w:rsidRPr="00945BD7">
          <w:rPr>
            <w:rStyle w:val="Hyperlink"/>
          </w:rPr>
          <w:t>55</w:t>
        </w:r>
        <w:bookmarkEnd w:id="202"/>
        <w:r w:rsidRPr="00945BD7">
          <w:rPr>
            <w:rStyle w:val="Hyperlink"/>
          </w:rPr>
          <w:t>.1</w:t>
        </w:r>
        <w:r w:rsidR="00945BD7">
          <w:fldChar w:fldCharType="end"/>
        </w:r>
      </w:ins>
      <w:r w:rsidRPr="000C4E89">
        <w:t xml:space="preserve"> the second from last paragraph to add to the end of the paragraph as shown:</w:t>
      </w:r>
    </w:p>
    <w:p w14:paraId="586746D0" w14:textId="6C32A7BB" w:rsidR="002A4B11" w:rsidRDefault="00945BD7" w:rsidP="00945BD7">
      <w:pPr>
        <w:pStyle w:val="Heading2"/>
        <w:numPr>
          <w:ilvl w:val="0"/>
          <w:numId w:val="0"/>
        </w:numPr>
        <w:ind w:left="576" w:hanging="576"/>
        <w:rPr>
          <w:ins w:id="204" w:author="Lynn" w:date="2021-06-07T13:14:00Z"/>
        </w:rPr>
        <w:pPrChange w:id="205" w:author="Lynn" w:date="2021-06-07T13:15:00Z">
          <w:pPr>
            <w:pStyle w:val="BodyText"/>
          </w:pPr>
        </w:pPrChange>
      </w:pPr>
      <w:ins w:id="206" w:author="Lynn" w:date="2021-06-07T13:14:00Z">
        <w:r>
          <w:t>3.55 Cross Gateway Patient Discovery [ITI-55]</w:t>
        </w:r>
      </w:ins>
    </w:p>
    <w:p w14:paraId="6E599D47" w14:textId="41B50AB9" w:rsidR="00945BD7" w:rsidRDefault="00945BD7" w:rsidP="00427BC8">
      <w:pPr>
        <w:pStyle w:val="BodyText"/>
        <w:rPr>
          <w:ins w:id="207" w:author="Lynn" w:date="2021-06-07T13:14:00Z"/>
        </w:rPr>
      </w:pPr>
      <w:ins w:id="208" w:author="Lynn" w:date="2021-06-07T13:14:00Z">
        <w:r>
          <w:t>…</w:t>
        </w:r>
      </w:ins>
    </w:p>
    <w:p w14:paraId="59692E27" w14:textId="3D292DC7" w:rsidR="00945BD7" w:rsidRDefault="00945BD7" w:rsidP="00945BD7">
      <w:pPr>
        <w:pStyle w:val="Heading3"/>
        <w:numPr>
          <w:ilvl w:val="0"/>
          <w:numId w:val="0"/>
        </w:numPr>
        <w:ind w:left="1080" w:hanging="1080"/>
        <w:rPr>
          <w:ins w:id="209" w:author="Lynn" w:date="2021-06-07T13:14:00Z"/>
        </w:rPr>
        <w:pPrChange w:id="210" w:author="Lynn" w:date="2021-06-07T13:15:00Z">
          <w:pPr>
            <w:pStyle w:val="BodyText"/>
          </w:pPr>
        </w:pPrChange>
      </w:pPr>
      <w:ins w:id="211" w:author="Lynn" w:date="2021-06-07T13:14:00Z">
        <w:r>
          <w:t>3.55.1 Scope</w:t>
        </w:r>
      </w:ins>
    </w:p>
    <w:p w14:paraId="6FCE0D85" w14:textId="08AD70FC" w:rsidR="00945BD7" w:rsidRPr="000C4E89" w:rsidRDefault="00945BD7" w:rsidP="00427BC8">
      <w:pPr>
        <w:pStyle w:val="BodyText"/>
      </w:pPr>
      <w:ins w:id="212" w:author="Lynn" w:date="2021-06-07T13:14:00Z">
        <w:r>
          <w:t>…</w:t>
        </w:r>
      </w:ins>
    </w:p>
    <w:p w14:paraId="0D146BFD" w14:textId="77777777" w:rsidR="00AB3F55" w:rsidRPr="000C4E89" w:rsidRDefault="00214853" w:rsidP="00427BC8">
      <w:pPr>
        <w:pStyle w:val="BodyText"/>
      </w:pPr>
      <w:r w:rsidRPr="000C4E89">
        <w:t xml:space="preserve">In the case of a match, the </w:t>
      </w:r>
      <w:r w:rsidR="00AB3F55" w:rsidRPr="000C4E89">
        <w:t>Responding Gateway may further update its own cache to indicate that the initiating community knows this patient and should be queried if data for this patient is desired</w:t>
      </w:r>
      <w:r w:rsidR="009C06BA" w:rsidRPr="000C4E89">
        <w:t xml:space="preserve">. </w:t>
      </w:r>
      <w:r w:rsidR="00771C55" w:rsidRPr="000C4E89">
        <w:rPr>
          <w:b/>
          <w:u w:val="single"/>
        </w:rPr>
        <w:t>The Cross Gateway Patient Discovery transaction also supports the ability for Initiating Gateways to send a revoke message to Responding Gateways when prior patient identifier correlation may no longer be valid</w:t>
      </w:r>
      <w:r w:rsidR="009C06BA" w:rsidRPr="000C4E89">
        <w:rPr>
          <w:b/>
          <w:u w:val="single"/>
        </w:rPr>
        <w:t xml:space="preserve">. </w:t>
      </w:r>
      <w:r w:rsidR="00771C55" w:rsidRPr="000C4E89">
        <w:rPr>
          <w:b/>
          <w:u w:val="single"/>
        </w:rPr>
        <w:t>The revoke message is used when Responding Gateways and Initiating Gateways may have cached the correlation identified as part of a Cross Gateway Patient Discovery transaction</w:t>
      </w:r>
      <w:r w:rsidR="009C06BA" w:rsidRPr="000C4E89">
        <w:rPr>
          <w:b/>
          <w:u w:val="single"/>
        </w:rPr>
        <w:t xml:space="preserve">. </w:t>
      </w:r>
    </w:p>
    <w:p w14:paraId="637F74E4" w14:textId="77777777" w:rsidR="00E66BD6" w:rsidRPr="000C4E89" w:rsidRDefault="00E66BD6" w:rsidP="003478EF">
      <w:pPr>
        <w:pStyle w:val="BodyText"/>
      </w:pPr>
      <w:r w:rsidRPr="000C4E89">
        <w:t xml:space="preserve">The criteria used for demographic matching is </w:t>
      </w:r>
      <w:r w:rsidR="00DE77F9" w:rsidRPr="000C4E89">
        <w:t>de</w:t>
      </w:r>
      <w:r w:rsidR="004C68AC" w:rsidRPr="000C4E89">
        <w:t>fi</w:t>
      </w:r>
      <w:r w:rsidR="00DE77F9" w:rsidRPr="000C4E89">
        <w:t>ned by</w:t>
      </w:r>
      <w:r w:rsidRPr="000C4E89">
        <w:t xml:space="preserve"> policy and not specified here</w:t>
      </w:r>
      <w:r w:rsidR="006F7233" w:rsidRPr="000C4E89">
        <w:t>,</w:t>
      </w:r>
      <w:r w:rsidRPr="000C4E89">
        <w:t xml:space="preserve"> but fully enabled by the transaction.</w:t>
      </w:r>
    </w:p>
    <w:p w14:paraId="2BB44092" w14:textId="77777777" w:rsidR="00C273C2" w:rsidRPr="000C4E89" w:rsidRDefault="00C273C2" w:rsidP="003478EF">
      <w:pPr>
        <w:pStyle w:val="BodyText"/>
      </w:pPr>
    </w:p>
    <w:p w14:paraId="3D1DF08A" w14:textId="6B02B7B2" w:rsidR="00C273C2" w:rsidRPr="000C4E89" w:rsidRDefault="00E75C24" w:rsidP="00C273C2">
      <w:pPr>
        <w:pStyle w:val="EditorInstructions"/>
      </w:pPr>
      <w:r w:rsidRPr="000C4E89">
        <w:t>Update</w:t>
      </w:r>
      <w:r w:rsidR="00C273C2" w:rsidRPr="000C4E89">
        <w:t xml:space="preserve"> the existing interaction diagram</w:t>
      </w:r>
      <w:r w:rsidRPr="000C4E89">
        <w:t xml:space="preserve"> in </w:t>
      </w:r>
      <w:ins w:id="213" w:author="Lynn" w:date="2021-06-07T13:16:00Z">
        <w:r w:rsidR="00BC7A2D">
          <w:fldChar w:fldCharType="begin"/>
        </w:r>
        <w:r w:rsidR="00BC7A2D">
          <w:instrText xml:space="preserve"> HYPERLINK "https://profiles.ihe.net/ITI/TF/Volume2/ITI-55.html" \l "3.55.4" </w:instrText>
        </w:r>
        <w:r w:rsidR="00BC7A2D">
          <w:fldChar w:fldCharType="separate"/>
        </w:r>
        <w:r w:rsidR="00966422" w:rsidRPr="00BC7A2D">
          <w:rPr>
            <w:rStyle w:val="Hyperlink"/>
          </w:rPr>
          <w:t>Section</w:t>
        </w:r>
        <w:r w:rsidRPr="00BC7A2D">
          <w:rPr>
            <w:rStyle w:val="Hyperlink"/>
          </w:rPr>
          <w:t xml:space="preserve"> 3.55.4</w:t>
        </w:r>
        <w:r w:rsidR="00BC7A2D">
          <w:fldChar w:fldCharType="end"/>
        </w:r>
      </w:ins>
      <w:r w:rsidRPr="000C4E89">
        <w:t xml:space="preserve"> to add the Revoke message as shown:</w:t>
      </w:r>
    </w:p>
    <w:p w14:paraId="40A1AD42" w14:textId="15462FF2" w:rsidR="00FD433F" w:rsidRPr="000C4E89" w:rsidDel="00BC7A2D" w:rsidRDefault="00FD433F" w:rsidP="00FD433F">
      <w:pPr>
        <w:pStyle w:val="BodyText"/>
        <w:rPr>
          <w:del w:id="214" w:author="Lynn" w:date="2021-06-07T13:16:00Z"/>
        </w:rPr>
      </w:pPr>
    </w:p>
    <w:p w14:paraId="15808FA0" w14:textId="0B23DF06" w:rsidR="00CF283F" w:rsidRPr="000C4E89" w:rsidRDefault="00303E20" w:rsidP="00303E20">
      <w:pPr>
        <w:pStyle w:val="Heading3"/>
        <w:numPr>
          <w:ilvl w:val="0"/>
          <w:numId w:val="0"/>
        </w:numPr>
        <w:rPr>
          <w:noProof w:val="0"/>
        </w:rPr>
      </w:pPr>
      <w:bookmarkStart w:id="215" w:name="_Toc428516845"/>
      <w:bookmarkStart w:id="216" w:name="_Toc520109217"/>
      <w:r w:rsidRPr="000C4E89">
        <w:rPr>
          <w:noProof w:val="0"/>
        </w:rPr>
        <w:t>3</w:t>
      </w:r>
      <w:r w:rsidR="00CF283F" w:rsidRPr="000C4E89">
        <w:rPr>
          <w:noProof w:val="0"/>
        </w:rPr>
        <w:t>.</w:t>
      </w:r>
      <w:r w:rsidR="00B964E9" w:rsidRPr="000C4E89">
        <w:rPr>
          <w:noProof w:val="0"/>
        </w:rPr>
        <w:t>55</w:t>
      </w:r>
      <w:r w:rsidR="00CF283F" w:rsidRPr="000C4E89">
        <w:rPr>
          <w:noProof w:val="0"/>
        </w:rPr>
        <w:t xml:space="preserve">.4 </w:t>
      </w:r>
      <w:ins w:id="217" w:author="Lynn" w:date="2021-06-07T13:16:00Z">
        <w:r w:rsidR="00BC7A2D">
          <w:rPr>
            <w:noProof w:val="0"/>
          </w:rPr>
          <w:t>Messages</w:t>
        </w:r>
      </w:ins>
      <w:del w:id="218" w:author="Lynn" w:date="2021-06-07T13:16:00Z">
        <w:r w:rsidR="00CF283F" w:rsidRPr="000C4E89" w:rsidDel="00BC7A2D">
          <w:rPr>
            <w:noProof w:val="0"/>
          </w:rPr>
          <w:delText>Interaction Diagram</w:delText>
        </w:r>
      </w:del>
      <w:bookmarkEnd w:id="215"/>
      <w:bookmarkEnd w:id="216"/>
    </w:p>
    <w:p w14:paraId="0012AE04" w14:textId="77777777" w:rsidR="00DB3318" w:rsidRPr="000C4E89" w:rsidRDefault="008127C3">
      <w:pPr>
        <w:pStyle w:val="BodyText"/>
        <w:jc w:val="center"/>
      </w:pPr>
      <w:bookmarkStart w:id="219" w:name="_MON_1309691439"/>
      <w:bookmarkStart w:id="220" w:name="_MON_1309694677"/>
      <w:bookmarkStart w:id="221" w:name="_MON_1311049165"/>
      <w:bookmarkStart w:id="222" w:name="_MON_1359888793"/>
      <w:bookmarkStart w:id="223" w:name="_MON_1359888953"/>
      <w:bookmarkStart w:id="224" w:name="_MON_1359889075"/>
      <w:bookmarkStart w:id="225" w:name="_MON_1375085419"/>
      <w:bookmarkEnd w:id="140"/>
      <w:bookmarkEnd w:id="141"/>
      <w:bookmarkEnd w:id="142"/>
      <w:bookmarkEnd w:id="143"/>
      <w:bookmarkEnd w:id="144"/>
      <w:bookmarkEnd w:id="219"/>
      <w:bookmarkEnd w:id="220"/>
      <w:bookmarkEnd w:id="221"/>
      <w:bookmarkEnd w:id="222"/>
      <w:bookmarkEnd w:id="223"/>
      <w:bookmarkEnd w:id="224"/>
      <w:bookmarkEnd w:id="225"/>
      <w:r w:rsidRPr="000C4E89">
        <w:rPr>
          <w:noProof/>
        </w:rPr>
        <w:drawing>
          <wp:inline distT="0" distB="0" distL="0" distR="0" wp14:anchorId="78D93632" wp14:editId="6624C8F1">
            <wp:extent cx="4480560" cy="3787140"/>
            <wp:effectExtent l="0" t="0" r="0" b="8255"/>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80560" cy="3787140"/>
                    </a:xfrm>
                    <a:prstGeom prst="rect">
                      <a:avLst/>
                    </a:prstGeom>
                  </pic:spPr>
                </pic:pic>
              </a:graphicData>
            </a:graphic>
          </wp:inline>
        </w:drawing>
      </w:r>
    </w:p>
    <w:p w14:paraId="6107850C" w14:textId="77777777" w:rsidR="00BC7A2D" w:rsidRDefault="00BC7A2D" w:rsidP="00BC7A2D">
      <w:pPr>
        <w:pStyle w:val="Caption"/>
        <w:jc w:val="center"/>
        <w:rPr>
          <w:ins w:id="226" w:author="Lynn" w:date="2021-06-07T13:16:00Z"/>
        </w:rPr>
        <w:pPrChange w:id="227" w:author="Lynn" w:date="2021-06-07T13:16:00Z">
          <w:pPr/>
        </w:pPrChange>
      </w:pPr>
      <w:ins w:id="228" w:author="Lynn" w:date="2021-06-07T13:16:00Z">
        <w:r>
          <w:t>Figure 3.55.4-1: Interaction Diagram</w:t>
        </w:r>
      </w:ins>
    </w:p>
    <w:p w14:paraId="67AA8E77" w14:textId="77777777" w:rsidR="00C273C2" w:rsidRPr="000C4E89" w:rsidRDefault="00C273C2" w:rsidP="00502C55">
      <w:pPr>
        <w:pStyle w:val="BodyText"/>
      </w:pPr>
    </w:p>
    <w:p w14:paraId="15286239" w14:textId="3DBDC717" w:rsidR="00C273C2" w:rsidRPr="000C4E89" w:rsidRDefault="00E75C24" w:rsidP="00C273C2">
      <w:pPr>
        <w:pStyle w:val="EditorInstructions"/>
      </w:pPr>
      <w:r w:rsidRPr="000C4E89">
        <w:t xml:space="preserve">Update </w:t>
      </w:r>
      <w:ins w:id="229" w:author="Lynn" w:date="2021-06-07T13:17:00Z">
        <w:r w:rsidR="00BC7A2D">
          <w:fldChar w:fldCharType="begin"/>
        </w:r>
        <w:r w:rsidR="00BC7A2D">
          <w:instrText xml:space="preserve"> HYPERLINK "https://profiles.ihe.net/ITI/TF/Volume2/ITI-55.html" \l "3.55.4.1.2" </w:instrText>
        </w:r>
        <w:r w:rsidR="00BC7A2D">
          <w:fldChar w:fldCharType="separate"/>
        </w:r>
        <w:r w:rsidRPr="00BC7A2D">
          <w:rPr>
            <w:rStyle w:val="Hyperlink"/>
          </w:rPr>
          <w:t>Section</w:t>
        </w:r>
        <w:r w:rsidR="00C273C2" w:rsidRPr="00BC7A2D">
          <w:rPr>
            <w:rStyle w:val="Hyperlink"/>
          </w:rPr>
          <w:t xml:space="preserve"> 3.55.4.1.2</w:t>
        </w:r>
        <w:r w:rsidR="00BC7A2D">
          <w:fldChar w:fldCharType="end"/>
        </w:r>
      </w:ins>
      <w:r w:rsidRPr="000C4E89">
        <w:t xml:space="preserve"> the second to last paragraph to add a sentence to the end of it as shown:</w:t>
      </w:r>
    </w:p>
    <w:p w14:paraId="62766052" w14:textId="532B6E16" w:rsidR="00BC7A2D" w:rsidRDefault="00BC7A2D" w:rsidP="00BC7A2D">
      <w:pPr>
        <w:pStyle w:val="Heading4"/>
        <w:numPr>
          <w:ilvl w:val="0"/>
          <w:numId w:val="0"/>
        </w:numPr>
        <w:ind w:left="864" w:hanging="864"/>
        <w:rPr>
          <w:ins w:id="230" w:author="Lynn" w:date="2021-06-07T13:17:00Z"/>
        </w:rPr>
        <w:pPrChange w:id="231" w:author="Lynn" w:date="2021-06-07T13:18:00Z">
          <w:pPr>
            <w:pStyle w:val="BodyText"/>
          </w:pPr>
        </w:pPrChange>
      </w:pPr>
      <w:ins w:id="232" w:author="Lynn" w:date="2021-06-07T13:17:00Z">
        <w:r>
          <w:t>3.55.4.1.2 Message Semantics</w:t>
        </w:r>
      </w:ins>
    </w:p>
    <w:p w14:paraId="442B1949" w14:textId="759B26FD" w:rsidR="00BC7A2D" w:rsidRDefault="00BC7A2D" w:rsidP="003802C5">
      <w:pPr>
        <w:pStyle w:val="BodyText"/>
        <w:rPr>
          <w:ins w:id="233" w:author="Lynn" w:date="2021-06-07T13:17:00Z"/>
        </w:rPr>
      </w:pPr>
      <w:ins w:id="234" w:author="Lynn" w:date="2021-06-07T13:17:00Z">
        <w:r>
          <w:t>…</w:t>
        </w:r>
      </w:ins>
    </w:p>
    <w:p w14:paraId="494CD08A" w14:textId="6AB2A525" w:rsidR="00F27984" w:rsidRPr="00A3252A" w:rsidRDefault="00F27984" w:rsidP="003802C5">
      <w:pPr>
        <w:pStyle w:val="BodyText"/>
      </w:pPr>
      <w:r w:rsidRPr="00A3252A">
        <w:t>The Initiating Gateway may specify a duration value in the SOAP Header element of the request</w:t>
      </w:r>
      <w:r w:rsidR="009C06BA" w:rsidRPr="00A3252A">
        <w:t xml:space="preserve">. </w:t>
      </w:r>
      <w:r w:rsidRPr="00A3252A">
        <w:t xml:space="preserve">This value suggests to the Responding Gateway a length of time that the Initiating Gateway recommends </w:t>
      </w:r>
      <w:r w:rsidR="00F20410" w:rsidRPr="00A3252A">
        <w:t xml:space="preserve">caching </w:t>
      </w:r>
      <w:r w:rsidRPr="00A3252A">
        <w:t>any correlation resulting from the inter</w:t>
      </w:r>
      <w:r w:rsidR="00F20410" w:rsidRPr="00A3252A">
        <w:t>action</w:t>
      </w:r>
      <w:r w:rsidR="009C06BA" w:rsidRPr="00A3252A">
        <w:t xml:space="preserve">. </w:t>
      </w:r>
      <w:r w:rsidR="00836EC1" w:rsidRPr="00A3252A">
        <w:t xml:space="preserve">The duration value is specified in the SOAP Header using the </w:t>
      </w:r>
      <w:proofErr w:type="spellStart"/>
      <w:r w:rsidR="00836EC1" w:rsidRPr="00A3252A">
        <w:t>CorrelationTimeToLive</w:t>
      </w:r>
      <w:proofErr w:type="spellEnd"/>
      <w:r w:rsidR="00836EC1" w:rsidRPr="00A3252A">
        <w:t xml:space="preserve"> element and contains a value conformant with the </w:t>
      </w:r>
      <w:proofErr w:type="spellStart"/>
      <w:r w:rsidR="00836EC1" w:rsidRPr="00A3252A">
        <w:t>xs:duration</w:t>
      </w:r>
      <w:proofErr w:type="spellEnd"/>
      <w:r w:rsidR="00836EC1" w:rsidRPr="00A3252A">
        <w:t xml:space="preserve"> type defined in http://www.w3.org/TR/xmlschema-2/#duration</w:t>
      </w:r>
      <w:r w:rsidR="009C06BA" w:rsidRPr="00A3252A">
        <w:t xml:space="preserve">. </w:t>
      </w:r>
      <w:r w:rsidR="007B5E87" w:rsidRPr="00A3252A">
        <w:t xml:space="preserve">If no </w:t>
      </w:r>
      <w:proofErr w:type="spellStart"/>
      <w:r w:rsidR="007B5E87" w:rsidRPr="00A3252A">
        <w:t>Cor</w:t>
      </w:r>
      <w:r w:rsidR="003D328D" w:rsidRPr="00A3252A">
        <w:t>r</w:t>
      </w:r>
      <w:r w:rsidR="007B5E87" w:rsidRPr="00A3252A">
        <w:t>elationTimeToLive</w:t>
      </w:r>
      <w:proofErr w:type="spellEnd"/>
      <w:r w:rsidR="007B5E87" w:rsidRPr="00A3252A">
        <w:t xml:space="preserve"> element is specified in the SOAP Header the Responding Gateway shall interpret this as a recommendation against caching, unless a mutually agreed policy states otherwise</w:t>
      </w:r>
      <w:r w:rsidR="009C06BA" w:rsidRPr="00A3252A">
        <w:t xml:space="preserve">. </w:t>
      </w:r>
      <w:r w:rsidR="00B44AFE" w:rsidRPr="00A3252A">
        <w:rPr>
          <w:b/>
          <w:bCs/>
          <w:u w:val="single"/>
        </w:rPr>
        <w:t xml:space="preserve">Mutually agreed policies may also be used to bind an Initiating Gateway to a specific </w:t>
      </w:r>
      <w:r w:rsidR="00DA3152" w:rsidRPr="00A3252A">
        <w:rPr>
          <w:b/>
          <w:bCs/>
          <w:u w:val="single"/>
        </w:rPr>
        <w:t xml:space="preserve">timeframe for use </w:t>
      </w:r>
      <w:r w:rsidR="00B44AFE" w:rsidRPr="00A3252A">
        <w:rPr>
          <w:b/>
          <w:bCs/>
          <w:u w:val="single"/>
        </w:rPr>
        <w:t>of the Revoke message.</w:t>
      </w:r>
    </w:p>
    <w:p w14:paraId="22E921F0" w14:textId="3E8E68CC" w:rsidR="008127C3" w:rsidRPr="000C4E89" w:rsidRDefault="00BC7A2D" w:rsidP="009C06BA">
      <w:pPr>
        <w:pStyle w:val="BodyText"/>
      </w:pPr>
      <w:ins w:id="235" w:author="Lynn" w:date="2021-06-07T13:18:00Z">
        <w:r>
          <w:t>…</w:t>
        </w:r>
      </w:ins>
    </w:p>
    <w:p w14:paraId="64C7CBED" w14:textId="63D7888E" w:rsidR="008127C3" w:rsidRPr="000C4E89" w:rsidRDefault="00B74C41" w:rsidP="008127C3">
      <w:pPr>
        <w:pStyle w:val="EditorInstructions"/>
      </w:pPr>
      <w:r w:rsidRPr="000C4E89">
        <w:t xml:space="preserve">Update </w:t>
      </w:r>
      <w:ins w:id="236" w:author="Lynn" w:date="2021-06-07T13:18:00Z">
        <w:r w:rsidR="00BC7A2D">
          <w:fldChar w:fldCharType="begin"/>
        </w:r>
        <w:r w:rsidR="00BC7A2D">
          <w:instrText xml:space="preserve"> HYPERLINK "https://profiles.ihe.net/ITI/TF/Volume2/ITI-55.html" \l "3.55.4.1.2.4" </w:instrText>
        </w:r>
        <w:r w:rsidR="00BC7A2D">
          <w:fldChar w:fldCharType="separate"/>
        </w:r>
        <w:r w:rsidR="008127C3" w:rsidRPr="00BC7A2D">
          <w:rPr>
            <w:rStyle w:val="Hyperlink"/>
          </w:rPr>
          <w:t>Section 3.55.4.1.2</w:t>
        </w:r>
        <w:r w:rsidR="001413B1" w:rsidRPr="00BC7A2D">
          <w:rPr>
            <w:rStyle w:val="Hyperlink"/>
          </w:rPr>
          <w:t>.4</w:t>
        </w:r>
        <w:r w:rsidR="00BC7A2D">
          <w:fldChar w:fldCharType="end"/>
        </w:r>
      </w:ins>
      <w:r w:rsidRPr="000C4E89">
        <w:t xml:space="preserve"> </w:t>
      </w:r>
      <w:del w:id="237" w:author="Lynn" w:date="2021-06-07T13:19:00Z">
        <w:r w:rsidRPr="000C4E89" w:rsidDel="00583721">
          <w:delText>the third paragraph to add a sentence to the end of the paragraph as shown:</w:delText>
        </w:r>
      </w:del>
      <w:ins w:id="238" w:author="Lynn" w:date="2021-06-07T13:19:00Z">
        <w:r w:rsidR="00583721">
          <w:t>as follows</w:t>
        </w:r>
      </w:ins>
    </w:p>
    <w:p w14:paraId="6FB1FB18" w14:textId="30E84BEA" w:rsidR="00BC7A2D" w:rsidRPr="00BC7A2D" w:rsidRDefault="00BC7A2D" w:rsidP="00BC7A2D">
      <w:pPr>
        <w:pStyle w:val="Heading6"/>
        <w:numPr>
          <w:ilvl w:val="0"/>
          <w:numId w:val="0"/>
        </w:numPr>
        <w:ind w:left="1152" w:hanging="1152"/>
        <w:rPr>
          <w:ins w:id="239" w:author="Lynn" w:date="2021-06-07T13:18:00Z"/>
          <w:rStyle w:val="BodyTextCharChar"/>
          <w:sz w:val="15"/>
          <w:szCs w:val="15"/>
          <w:rPrChange w:id="240" w:author="Lynn" w:date="2021-06-07T13:19:00Z">
            <w:rPr>
              <w:ins w:id="241" w:author="Lynn" w:date="2021-06-07T13:18:00Z"/>
              <w:rStyle w:val="BodyTextCharChar"/>
              <w:noProof w:val="0"/>
            </w:rPr>
          </w:rPrChange>
        </w:rPr>
        <w:pPrChange w:id="242" w:author="Lynn" w:date="2021-06-07T13:19:00Z">
          <w:pPr/>
        </w:pPrChange>
      </w:pPr>
      <w:ins w:id="243" w:author="Lynn" w:date="2021-06-07T13:18:00Z">
        <w:r>
          <w:lastRenderedPageBreak/>
          <w:t>3.55.4.1.2.4 Values used by Responding Gateway for a reverse Cross Gateway Query</w:t>
        </w:r>
      </w:ins>
    </w:p>
    <w:p w14:paraId="5FE737D6" w14:textId="78CD1BD7" w:rsidR="00E87E0F" w:rsidRPr="000C4E89" w:rsidRDefault="00BC7A2D" w:rsidP="007525BD">
      <w:pPr>
        <w:rPr>
          <w:rStyle w:val="BodyTextCharChar"/>
          <w:noProof w:val="0"/>
        </w:rPr>
      </w:pPr>
      <w:ins w:id="244" w:author="Lynn" w:date="2021-06-07T13:18:00Z">
        <w:r>
          <w:rPr>
            <w:rStyle w:val="BodyTextCharChar"/>
            <w:noProof w:val="0"/>
          </w:rPr>
          <w:t>…</w:t>
        </w:r>
      </w:ins>
    </w:p>
    <w:p w14:paraId="4455E66E" w14:textId="77777777" w:rsidR="001E6AF7" w:rsidRPr="000C4E89" w:rsidDel="00583721" w:rsidRDefault="001E6AF7" w:rsidP="00A3252A">
      <w:pPr>
        <w:pStyle w:val="BodyText"/>
        <w:rPr>
          <w:del w:id="245" w:author="Lynn" w:date="2021-06-07T13:20:00Z"/>
          <w:rStyle w:val="BodyTextCharChar"/>
          <w:noProof w:val="0"/>
        </w:rPr>
      </w:pPr>
      <w:r w:rsidRPr="00A3252A">
        <w:t>The Responding Gateway uses the homeCommunityId to obtain the Web Services endpoint of services that provide access to data in th</w:t>
      </w:r>
      <w:r w:rsidR="00822B6F" w:rsidRPr="00A3252A">
        <w:t xml:space="preserve">e </w:t>
      </w:r>
      <w:r w:rsidR="00B663D4" w:rsidRPr="00A3252A">
        <w:t>Initiating</w:t>
      </w:r>
      <w:r w:rsidR="00822B6F" w:rsidRPr="00A3252A">
        <w:t xml:space="preserve"> Gateway’s</w:t>
      </w:r>
      <w:r w:rsidRPr="00A3252A">
        <w:t xml:space="preserve"> community</w:t>
      </w:r>
      <w:r w:rsidR="009C06BA" w:rsidRPr="00A3252A">
        <w:t xml:space="preserve">. </w:t>
      </w:r>
      <w:r w:rsidR="001F44FA" w:rsidRPr="00BC7A2D">
        <w:rPr>
          <w:b/>
          <w:u w:val="single"/>
          <w:rPrChange w:id="246" w:author="Lynn" w:date="2021-06-07T13:19:00Z">
            <w:rPr>
              <w:bCs/>
            </w:rPr>
          </w:rPrChange>
        </w:rPr>
        <w:t xml:space="preserve">The Responding Gateway may also use the specified value as an entry in its response to a </w:t>
      </w:r>
      <w:r w:rsidR="007550AD" w:rsidRPr="00BC7A2D">
        <w:rPr>
          <w:b/>
          <w:u w:val="single"/>
          <w:rPrChange w:id="247" w:author="Lynn" w:date="2021-06-07T13:19:00Z">
            <w:rPr>
              <w:bCs/>
            </w:rPr>
          </w:rPrChange>
        </w:rPr>
        <w:t>Patient Location Query</w:t>
      </w:r>
      <w:r w:rsidR="001F44FA" w:rsidRPr="00BC7A2D">
        <w:rPr>
          <w:b/>
          <w:u w:val="single"/>
          <w:rPrChange w:id="248" w:author="Lynn" w:date="2021-06-07T13:19:00Z">
            <w:rPr>
              <w:bCs/>
            </w:rPr>
          </w:rPrChange>
        </w:rPr>
        <w:t xml:space="preserve"> transaction.</w:t>
      </w:r>
    </w:p>
    <w:p w14:paraId="2E75F410" w14:textId="77777777" w:rsidR="001D7E0F" w:rsidRPr="000C4E89" w:rsidRDefault="001D7E0F" w:rsidP="00C71026">
      <w:pPr>
        <w:pStyle w:val="BodyText"/>
      </w:pPr>
    </w:p>
    <w:p w14:paraId="7E20C514" w14:textId="758DEF3C" w:rsidR="001D7E0F" w:rsidRPr="000C4E89" w:rsidDel="00583721" w:rsidRDefault="00583721" w:rsidP="001D7E0F">
      <w:pPr>
        <w:pStyle w:val="EditorInstructions"/>
        <w:rPr>
          <w:del w:id="249" w:author="Lynn" w:date="2021-06-07T13:19:00Z"/>
        </w:rPr>
      </w:pPr>
      <w:ins w:id="250" w:author="Lynn" w:date="2021-06-07T13:20:00Z">
        <w:r>
          <w:t>…</w:t>
        </w:r>
      </w:ins>
      <w:del w:id="251" w:author="Lynn" w:date="2021-06-07T13:19:00Z">
        <w:r w:rsidR="001D7E0F" w:rsidRPr="000C4E89" w:rsidDel="00583721">
          <w:delText>Update Section 3.55.4.1.2.4 a middle paragraph to add a sentence to the end of the paragraph as shown:</w:delText>
        </w:r>
      </w:del>
    </w:p>
    <w:p w14:paraId="4A35841B" w14:textId="77777777" w:rsidR="001D7E0F" w:rsidRPr="000C4E89" w:rsidRDefault="001D7E0F" w:rsidP="00FB74A5">
      <w:pPr>
        <w:pStyle w:val="BodyText"/>
      </w:pPr>
    </w:p>
    <w:p w14:paraId="0219D2C2" w14:textId="77777777" w:rsidR="00495843" w:rsidRPr="00A3252A" w:rsidRDefault="00495843" w:rsidP="00A3252A">
      <w:pPr>
        <w:pStyle w:val="BodyText"/>
      </w:pPr>
      <w:r w:rsidRPr="00A3252A">
        <w:t xml:space="preserve">The Responding Gateway </w:t>
      </w:r>
      <w:r w:rsidR="009420BF" w:rsidRPr="00A3252A">
        <w:t xml:space="preserve">may </w:t>
      </w:r>
      <w:r w:rsidRPr="00A3252A">
        <w:t xml:space="preserve">use the specified assigning authority to identify which of the </w:t>
      </w:r>
      <w:proofErr w:type="spellStart"/>
      <w:r w:rsidRPr="00A3252A">
        <w:t>LivingSubjectID</w:t>
      </w:r>
      <w:proofErr w:type="spellEnd"/>
      <w:r w:rsidRPr="00A3252A">
        <w:t xml:space="preserve"> values to use in a reverse </w:t>
      </w:r>
      <w:r w:rsidR="00F44CD5" w:rsidRPr="00A3252A">
        <w:t>Cross Gateway Query</w:t>
      </w:r>
      <w:r w:rsidR="009C06BA" w:rsidRPr="00A3252A">
        <w:t xml:space="preserve">. </w:t>
      </w:r>
      <w:r w:rsidRPr="00583721">
        <w:rPr>
          <w:b/>
          <w:u w:val="single"/>
          <w:rPrChange w:id="252" w:author="Lynn" w:date="2021-06-07T13:20:00Z">
            <w:rPr>
              <w:bCs/>
            </w:rPr>
          </w:rPrChange>
        </w:rPr>
        <w:t xml:space="preserve">The Responding Gateway may also use the </w:t>
      </w:r>
      <w:r w:rsidR="00F44CD5" w:rsidRPr="00583721">
        <w:rPr>
          <w:b/>
          <w:u w:val="single"/>
          <w:rPrChange w:id="253" w:author="Lynn" w:date="2021-06-07T13:20:00Z">
            <w:rPr>
              <w:bCs/>
            </w:rPr>
          </w:rPrChange>
        </w:rPr>
        <w:t xml:space="preserve">identified </w:t>
      </w:r>
      <w:proofErr w:type="spellStart"/>
      <w:r w:rsidR="00F44CD5" w:rsidRPr="00583721">
        <w:rPr>
          <w:b/>
          <w:u w:val="single"/>
          <w:rPrChange w:id="254" w:author="Lynn" w:date="2021-06-07T13:20:00Z">
            <w:rPr>
              <w:bCs/>
            </w:rPr>
          </w:rPrChange>
        </w:rPr>
        <w:t>LivingSubjectID</w:t>
      </w:r>
      <w:proofErr w:type="spellEnd"/>
      <w:r w:rsidRPr="00583721">
        <w:rPr>
          <w:b/>
          <w:u w:val="single"/>
          <w:rPrChange w:id="255" w:author="Lynn" w:date="2021-06-07T13:20:00Z">
            <w:rPr>
              <w:bCs/>
            </w:rPr>
          </w:rPrChange>
        </w:rPr>
        <w:t xml:space="preserve"> value as an entry in its response to a </w:t>
      </w:r>
      <w:r w:rsidR="007550AD" w:rsidRPr="00583721">
        <w:rPr>
          <w:b/>
          <w:u w:val="single"/>
          <w:rPrChange w:id="256" w:author="Lynn" w:date="2021-06-07T13:20:00Z">
            <w:rPr>
              <w:bCs/>
            </w:rPr>
          </w:rPrChange>
        </w:rPr>
        <w:t>Patient Location Query</w:t>
      </w:r>
      <w:r w:rsidRPr="00583721">
        <w:rPr>
          <w:b/>
          <w:u w:val="single"/>
          <w:rPrChange w:id="257" w:author="Lynn" w:date="2021-06-07T13:20:00Z">
            <w:rPr>
              <w:bCs/>
            </w:rPr>
          </w:rPrChange>
        </w:rPr>
        <w:t xml:space="preserve"> transaction.</w:t>
      </w:r>
    </w:p>
    <w:p w14:paraId="33B712E0" w14:textId="7B7B38F6" w:rsidR="00246434" w:rsidRDefault="00583721" w:rsidP="00502C55">
      <w:pPr>
        <w:pStyle w:val="BodyText"/>
        <w:rPr>
          <w:ins w:id="258" w:author="Lynn" w:date="2021-06-07T13:20:00Z"/>
        </w:rPr>
      </w:pPr>
      <w:ins w:id="259" w:author="Lynn" w:date="2021-06-07T13:20:00Z">
        <w:r>
          <w:t>…</w:t>
        </w:r>
      </w:ins>
    </w:p>
    <w:p w14:paraId="414523BD" w14:textId="77777777" w:rsidR="00583721" w:rsidRPr="000C4E89" w:rsidRDefault="00583721" w:rsidP="00502C55">
      <w:pPr>
        <w:pStyle w:val="BodyText"/>
      </w:pPr>
    </w:p>
    <w:p w14:paraId="115BF046" w14:textId="42E1190B" w:rsidR="00246434" w:rsidRPr="000C4E89" w:rsidRDefault="0025177E" w:rsidP="00246434">
      <w:pPr>
        <w:pStyle w:val="EditorInstructions"/>
      </w:pPr>
      <w:r w:rsidRPr="000C4E89">
        <w:t>Update</w:t>
      </w:r>
      <w:r w:rsidR="00246434" w:rsidRPr="000C4E89">
        <w:t xml:space="preserve"> </w:t>
      </w:r>
      <w:ins w:id="260" w:author="Lynn" w:date="2021-06-07T13:21:00Z">
        <w:r w:rsidR="00583721">
          <w:fldChar w:fldCharType="begin"/>
        </w:r>
        <w:r w:rsidR="00583721">
          <w:instrText xml:space="preserve"> HYPERLINK "https://profiles.ihe.net/ITI/TF/Volume2/ITI-55.html" \l "3.55.4.1.3" </w:instrText>
        </w:r>
        <w:r w:rsidR="00583721">
          <w:fldChar w:fldCharType="separate"/>
        </w:r>
        <w:r w:rsidR="00246434" w:rsidRPr="00583721">
          <w:rPr>
            <w:rStyle w:val="Hyperlink"/>
          </w:rPr>
          <w:t>Section 3.55.4.1.3</w:t>
        </w:r>
        <w:r w:rsidR="00583721">
          <w:fldChar w:fldCharType="end"/>
        </w:r>
      </w:ins>
      <w:r w:rsidRPr="000C4E89">
        <w:t xml:space="preserve"> </w:t>
      </w:r>
      <w:del w:id="261" w:author="Lynn" w:date="2021-06-07T13:21:00Z">
        <w:r w:rsidRPr="000C4E89" w:rsidDel="00583721">
          <w:delText>the last paragraphs, adding text as shown and adding an additional paragraph to the end of the section</w:delText>
        </w:r>
      </w:del>
      <w:ins w:id="262" w:author="Lynn" w:date="2021-06-07T13:21:00Z">
        <w:r w:rsidR="00583721">
          <w:t>as follows</w:t>
        </w:r>
      </w:ins>
      <w:r w:rsidRPr="000C4E89">
        <w:t>.</w:t>
      </w:r>
    </w:p>
    <w:p w14:paraId="48D50586" w14:textId="77777777" w:rsidR="00583721" w:rsidRDefault="00583721" w:rsidP="00583721">
      <w:pPr>
        <w:pStyle w:val="Heading5"/>
        <w:numPr>
          <w:ilvl w:val="0"/>
          <w:numId w:val="0"/>
        </w:numPr>
        <w:ind w:left="1008" w:hanging="1008"/>
        <w:rPr>
          <w:ins w:id="263" w:author="Lynn" w:date="2021-06-07T13:21:00Z"/>
          <w:sz w:val="20"/>
        </w:rPr>
        <w:pPrChange w:id="264" w:author="Lynn" w:date="2021-06-07T13:21:00Z">
          <w:pPr>
            <w:pStyle w:val="Heading5"/>
          </w:pPr>
        </w:pPrChange>
      </w:pPr>
      <w:ins w:id="265" w:author="Lynn" w:date="2021-06-07T13:21:00Z">
        <w:r>
          <w:t>3.55.4.1.3 Expected Actions</w:t>
        </w:r>
      </w:ins>
    </w:p>
    <w:p w14:paraId="0F1D7032" w14:textId="132EFE12" w:rsidR="0025177E" w:rsidRPr="000C4E89" w:rsidRDefault="00583721" w:rsidP="00502C55">
      <w:pPr>
        <w:pStyle w:val="BodyText"/>
      </w:pPr>
      <w:ins w:id="266" w:author="Lynn" w:date="2021-06-07T13:21:00Z">
        <w:r>
          <w:t>…</w:t>
        </w:r>
      </w:ins>
    </w:p>
    <w:p w14:paraId="7765DB91" w14:textId="58617D6E" w:rsidR="00BC4967" w:rsidRDefault="00BC4967" w:rsidP="00427BC8">
      <w:pPr>
        <w:rPr>
          <w:ins w:id="267" w:author="Lynn" w:date="2021-06-07T13:21:00Z"/>
        </w:rPr>
      </w:pPr>
      <w:r w:rsidRPr="000C4E89">
        <w:t>The community associated with the Responding Gateway may make use of the homeCommunityI</w:t>
      </w:r>
      <w:r w:rsidR="007550AD" w:rsidRPr="000C4E89">
        <w:t>d</w:t>
      </w:r>
      <w:r w:rsidRPr="000C4E89">
        <w:t xml:space="preserve"> and community patient identifier assigning authority by initiating a Cross Gateway Query </w:t>
      </w:r>
      <w:r w:rsidRPr="000C4E89">
        <w:rPr>
          <w:b/>
          <w:u w:val="single"/>
        </w:rPr>
        <w:t xml:space="preserve">and/or saving the information for use in a </w:t>
      </w:r>
      <w:r w:rsidR="007550AD" w:rsidRPr="000C4E89">
        <w:rPr>
          <w:b/>
          <w:u w:val="single"/>
        </w:rPr>
        <w:t>Patient Location Query</w:t>
      </w:r>
      <w:r w:rsidRPr="000C4E89">
        <w:rPr>
          <w:b/>
          <w:u w:val="single"/>
        </w:rPr>
        <w:t xml:space="preserve"> response</w:t>
      </w:r>
      <w:r w:rsidR="009C06BA" w:rsidRPr="000C4E89">
        <w:t xml:space="preserve">. </w:t>
      </w:r>
      <w:r w:rsidRPr="000C4E89">
        <w:t xml:space="preserve">See </w:t>
      </w:r>
      <w:r w:rsidR="00025ECA" w:rsidRPr="000C4E89">
        <w:t>ITI TF-2</w:t>
      </w:r>
      <w:del w:id="268" w:author="Lynn" w:date="2021-06-07T13:21:00Z">
        <w:r w:rsidR="00025ECA" w:rsidRPr="000C4E89" w:rsidDel="00583721">
          <w:delText>b</w:delText>
        </w:r>
      </w:del>
      <w:r w:rsidR="00025ECA" w:rsidRPr="000C4E89">
        <w:t xml:space="preserve">: </w:t>
      </w:r>
      <w:r w:rsidR="00E779BA" w:rsidRPr="000C4E89">
        <w:t>3.</w:t>
      </w:r>
      <w:r w:rsidR="00557D59" w:rsidRPr="000C4E89">
        <w:t>55</w:t>
      </w:r>
      <w:r w:rsidRPr="000C4E89">
        <w:t>.4.1.2.</w:t>
      </w:r>
      <w:r w:rsidR="00427BC8" w:rsidRPr="000C4E89">
        <w:t>4</w:t>
      </w:r>
      <w:r w:rsidRPr="000C4E89">
        <w:t xml:space="preserve"> for more information</w:t>
      </w:r>
      <w:r w:rsidR="009C06BA" w:rsidRPr="000C4E89">
        <w:t xml:space="preserve">. </w:t>
      </w:r>
      <w:r w:rsidR="008D365F" w:rsidRPr="000C4E89">
        <w:t>This provisioning of the Responding Gateway community may be cached indefinitely, but efforts are needed to ensure that changes are properly reflected</w:t>
      </w:r>
      <w:r w:rsidR="009C06BA" w:rsidRPr="000C4E89">
        <w:t xml:space="preserve">. </w:t>
      </w:r>
      <w:r w:rsidR="00F15F74" w:rsidRPr="000C4E89">
        <w:t xml:space="preserve">For more detail about this issue refer to </w:t>
      </w:r>
      <w:r w:rsidR="00025ECA" w:rsidRPr="000C4E89">
        <w:t>ITI TF-2</w:t>
      </w:r>
      <w:del w:id="269" w:author="Lynn" w:date="2021-06-07T13:21:00Z">
        <w:r w:rsidR="00025ECA" w:rsidRPr="000C4E89" w:rsidDel="00583721">
          <w:delText>b</w:delText>
        </w:r>
      </w:del>
      <w:r w:rsidR="00025ECA" w:rsidRPr="000C4E89">
        <w:t>:</w:t>
      </w:r>
      <w:r w:rsidR="00F15F74" w:rsidRPr="000C4E89">
        <w:t xml:space="preserve"> </w:t>
      </w:r>
      <w:r w:rsidR="00E779BA" w:rsidRPr="000C4E89">
        <w:t>3.</w:t>
      </w:r>
      <w:r w:rsidR="003C2829" w:rsidRPr="000C4E89">
        <w:t>55</w:t>
      </w:r>
      <w:r w:rsidR="003426D1" w:rsidRPr="000C4E89">
        <w:t>.4.2.</w:t>
      </w:r>
      <w:r w:rsidR="003916B1" w:rsidRPr="000C4E89">
        <w:t>3</w:t>
      </w:r>
      <w:r w:rsidR="00CA5ACD" w:rsidRPr="000C4E89">
        <w:t>.1</w:t>
      </w:r>
      <w:r w:rsidR="00BB13BC" w:rsidRPr="000C4E89">
        <w:t xml:space="preserve"> </w:t>
      </w:r>
      <w:r w:rsidR="00BB13BC" w:rsidRPr="000C4E89">
        <w:rPr>
          <w:b/>
          <w:u w:val="single"/>
        </w:rPr>
        <w:t>and the Revoke Message</w:t>
      </w:r>
      <w:r w:rsidR="003916B1" w:rsidRPr="000C4E89">
        <w:t>.</w:t>
      </w:r>
    </w:p>
    <w:p w14:paraId="2F15C82B" w14:textId="77777777" w:rsidR="00583721" w:rsidRPr="000C4E89" w:rsidRDefault="00583721" w:rsidP="00427BC8"/>
    <w:p w14:paraId="19A54CBA" w14:textId="77777777" w:rsidR="005F71D5" w:rsidRPr="00A3252A" w:rsidRDefault="005F71D5" w:rsidP="00BC4967">
      <w:pPr>
        <w:rPr>
          <w:rStyle w:val="BodyTextChar"/>
        </w:rPr>
      </w:pPr>
      <w:r w:rsidRPr="000C4E89">
        <w:rPr>
          <w:b/>
          <w:u w:val="single"/>
        </w:rPr>
        <w:t xml:space="preserve">The Responding Gateway shall indicate in the response to the </w:t>
      </w:r>
      <w:r w:rsidR="00E779BA" w:rsidRPr="000C4E89">
        <w:rPr>
          <w:b/>
          <w:u w:val="single"/>
        </w:rPr>
        <w:t>Cross Gateway Patient Discovery</w:t>
      </w:r>
      <w:r w:rsidRPr="000C4E89">
        <w:rPr>
          <w:b/>
          <w:u w:val="single"/>
        </w:rPr>
        <w:t xml:space="preserve"> transaction</w:t>
      </w:r>
      <w:r w:rsidR="00527FC4" w:rsidRPr="000C4E89">
        <w:rPr>
          <w:b/>
          <w:u w:val="single"/>
        </w:rPr>
        <w:t xml:space="preserve"> whether </w:t>
      </w:r>
      <w:r w:rsidR="00C77EEE" w:rsidRPr="000C4E89">
        <w:rPr>
          <w:b/>
          <w:u w:val="single"/>
        </w:rPr>
        <w:t xml:space="preserve">it </w:t>
      </w:r>
      <w:r w:rsidR="00527FC4" w:rsidRPr="000C4E89">
        <w:rPr>
          <w:b/>
          <w:u w:val="single"/>
        </w:rPr>
        <w:t xml:space="preserve">is acting as a </w:t>
      </w:r>
      <w:r w:rsidR="009B403F" w:rsidRPr="000C4E89">
        <w:rPr>
          <w:b/>
          <w:u w:val="single"/>
        </w:rPr>
        <w:t>Health Data Locator</w:t>
      </w:r>
      <w:r w:rsidR="00527FC4" w:rsidRPr="000C4E89">
        <w:rPr>
          <w:b/>
          <w:u w:val="single"/>
        </w:rPr>
        <w:t xml:space="preserve"> for this patient</w:t>
      </w:r>
      <w:r w:rsidR="009C06BA" w:rsidRPr="000C4E89">
        <w:rPr>
          <w:b/>
          <w:u w:val="single"/>
        </w:rPr>
        <w:t xml:space="preserve">. </w:t>
      </w:r>
      <w:r w:rsidR="00C77EEE" w:rsidRPr="000C4E89">
        <w:rPr>
          <w:b/>
          <w:u w:val="single"/>
        </w:rPr>
        <w:t xml:space="preserve">See </w:t>
      </w:r>
      <w:r w:rsidR="00966422" w:rsidRPr="000C4E89">
        <w:rPr>
          <w:b/>
          <w:u w:val="single"/>
        </w:rPr>
        <w:t>Section</w:t>
      </w:r>
      <w:r w:rsidR="00C77EEE" w:rsidRPr="000C4E89">
        <w:rPr>
          <w:b/>
          <w:u w:val="single"/>
        </w:rPr>
        <w:t xml:space="preserve"> </w:t>
      </w:r>
      <w:r w:rsidR="00E779BA" w:rsidRPr="000C4E89">
        <w:rPr>
          <w:b/>
          <w:u w:val="single"/>
        </w:rPr>
        <w:t>3.</w:t>
      </w:r>
      <w:r w:rsidR="007E265A" w:rsidRPr="000C4E89">
        <w:rPr>
          <w:b/>
          <w:u w:val="single"/>
        </w:rPr>
        <w:t>55</w:t>
      </w:r>
      <w:r w:rsidR="00C77EEE" w:rsidRPr="000C4E89">
        <w:rPr>
          <w:b/>
          <w:u w:val="single"/>
        </w:rPr>
        <w:t>.4.2.2 for more information.</w:t>
      </w:r>
    </w:p>
    <w:p w14:paraId="757D4991" w14:textId="77777777" w:rsidR="00246434" w:rsidRPr="000C4E89" w:rsidRDefault="00246434" w:rsidP="00502C55">
      <w:pPr>
        <w:pStyle w:val="BodyText"/>
      </w:pPr>
    </w:p>
    <w:p w14:paraId="627C4340" w14:textId="57AC70AA" w:rsidR="00246434" w:rsidRPr="000C4E89" w:rsidRDefault="0078007F" w:rsidP="00246434">
      <w:pPr>
        <w:pStyle w:val="EditorInstructions"/>
      </w:pPr>
      <w:r w:rsidRPr="000C4E89">
        <w:t>Update</w:t>
      </w:r>
      <w:del w:id="270" w:author="Lynn" w:date="2021-06-07T13:52:00Z">
        <w:r w:rsidR="00246434" w:rsidRPr="000C4E89" w:rsidDel="00E81A49">
          <w:delText xml:space="preserve"> Section</w:delText>
        </w:r>
      </w:del>
      <w:r w:rsidR="00246434" w:rsidRPr="000C4E89">
        <w:t xml:space="preserve"> </w:t>
      </w:r>
      <w:ins w:id="271" w:author="Lynn" w:date="2021-06-07T13:22:00Z">
        <w:r w:rsidR="00583721">
          <w:fldChar w:fldCharType="begin"/>
        </w:r>
      </w:ins>
      <w:ins w:id="272" w:author="Lynn" w:date="2021-06-07T13:52:00Z">
        <w:r w:rsidR="00E81A49">
          <w:instrText>HYPERLINK "https://profiles.ihe.net/ITI/TF/Volume2/ITI-55.html" \l "3.55.4.2.2"</w:instrText>
        </w:r>
      </w:ins>
      <w:ins w:id="273" w:author="Lynn" w:date="2021-06-07T13:22:00Z">
        <w:r w:rsidR="00583721">
          <w:fldChar w:fldCharType="separate"/>
        </w:r>
      </w:ins>
      <w:ins w:id="274" w:author="Lynn" w:date="2021-06-07T13:52:00Z">
        <w:r w:rsidR="00E81A49">
          <w:rPr>
            <w:rStyle w:val="Hyperlink"/>
          </w:rPr>
          <w:t>Section 3.55.4.2.2</w:t>
        </w:r>
      </w:ins>
      <w:ins w:id="275" w:author="Lynn" w:date="2021-06-07T13:22:00Z">
        <w:r w:rsidR="00583721">
          <w:fldChar w:fldCharType="end"/>
        </w:r>
      </w:ins>
      <w:r w:rsidRPr="000C4E89">
        <w:t xml:space="preserve"> to the 2</w:t>
      </w:r>
      <w:r w:rsidRPr="000C4E89">
        <w:rPr>
          <w:vertAlign w:val="superscript"/>
        </w:rPr>
        <w:t>nd</w:t>
      </w:r>
      <w:r w:rsidRPr="000C4E89">
        <w:t xml:space="preserve"> to last paragraph adding the sentence at the end.</w:t>
      </w:r>
    </w:p>
    <w:p w14:paraId="09EDAA24" w14:textId="6A2C313D" w:rsidR="00583721" w:rsidRPr="00583721" w:rsidRDefault="00583721" w:rsidP="00583721">
      <w:pPr>
        <w:pStyle w:val="Heading5"/>
        <w:numPr>
          <w:ilvl w:val="0"/>
          <w:numId w:val="0"/>
        </w:numPr>
        <w:ind w:left="1008" w:hanging="1008"/>
        <w:rPr>
          <w:ins w:id="276" w:author="Lynn" w:date="2021-06-07T13:23:00Z"/>
          <w:sz w:val="20"/>
          <w:rPrChange w:id="277" w:author="Lynn" w:date="2021-06-07T13:23:00Z">
            <w:rPr>
              <w:ins w:id="278" w:author="Lynn" w:date="2021-06-07T13:23:00Z"/>
            </w:rPr>
          </w:rPrChange>
        </w:rPr>
        <w:pPrChange w:id="279" w:author="Lynn" w:date="2021-06-07T13:23:00Z">
          <w:pPr>
            <w:pStyle w:val="BodyText"/>
          </w:pPr>
        </w:pPrChange>
      </w:pPr>
      <w:ins w:id="280" w:author="Lynn" w:date="2021-06-07T13:23:00Z">
        <w:r>
          <w:t>3.55.4.2.2 Message Semantics</w:t>
        </w:r>
      </w:ins>
    </w:p>
    <w:p w14:paraId="542CC697" w14:textId="5EFF79B9" w:rsidR="00FB0DAB" w:rsidRPr="000C4E89" w:rsidRDefault="00583721" w:rsidP="009C06BA">
      <w:pPr>
        <w:pStyle w:val="BodyText"/>
      </w:pPr>
      <w:ins w:id="281" w:author="Lynn" w:date="2021-06-07T13:22:00Z">
        <w:r>
          <w:t>…</w:t>
        </w:r>
      </w:ins>
    </w:p>
    <w:p w14:paraId="54CB6E9D" w14:textId="41ADDC59" w:rsidR="00B740E4" w:rsidRPr="00A3252A" w:rsidRDefault="00B740E4" w:rsidP="005B3DC1">
      <w:pPr>
        <w:pStyle w:val="BodyText"/>
      </w:pPr>
      <w:r w:rsidRPr="00A3252A">
        <w:t>The Responding Gateway may specify a duration value in the SOAP Header element of the request</w:t>
      </w:r>
      <w:r w:rsidR="009C06BA" w:rsidRPr="00A3252A">
        <w:t xml:space="preserve">. </w:t>
      </w:r>
      <w:r w:rsidRPr="00A3252A">
        <w:t xml:space="preserve">This value suggests to the </w:t>
      </w:r>
      <w:r w:rsidR="003E4E31" w:rsidRPr="00A3252A">
        <w:t>Initiating</w:t>
      </w:r>
      <w:r w:rsidRPr="00A3252A">
        <w:t xml:space="preserve"> Gateway a length of time that the </w:t>
      </w:r>
      <w:r w:rsidR="00231AB6" w:rsidRPr="00A3252A">
        <w:t>Responding</w:t>
      </w:r>
      <w:r w:rsidRPr="00A3252A">
        <w:t xml:space="preserve"> Gateway recommends caching any correlation resulting from the interaction</w:t>
      </w:r>
      <w:r w:rsidR="009C06BA" w:rsidRPr="00A3252A">
        <w:t xml:space="preserve">. </w:t>
      </w:r>
      <w:r w:rsidRPr="00A3252A">
        <w:t xml:space="preserve">The duration value is specified in the SOAP Header using the </w:t>
      </w:r>
      <w:proofErr w:type="spellStart"/>
      <w:r w:rsidRPr="00A3252A">
        <w:t>CorrelationTimeToLive</w:t>
      </w:r>
      <w:proofErr w:type="spellEnd"/>
      <w:r w:rsidRPr="00A3252A">
        <w:t xml:space="preserve"> element and contains a value conformant with the </w:t>
      </w:r>
      <w:proofErr w:type="spellStart"/>
      <w:r w:rsidRPr="00A3252A">
        <w:t>xs:duration</w:t>
      </w:r>
      <w:proofErr w:type="spellEnd"/>
      <w:r w:rsidRPr="00A3252A">
        <w:t xml:space="preserve"> type defined in http://www.w3.org/TR/xmlschema-2/#duration</w:t>
      </w:r>
      <w:r w:rsidR="009C06BA" w:rsidRPr="00A3252A">
        <w:t xml:space="preserve">. </w:t>
      </w:r>
      <w:r w:rsidRPr="00A3252A">
        <w:t xml:space="preserve">If no </w:t>
      </w:r>
      <w:proofErr w:type="spellStart"/>
      <w:r w:rsidRPr="00A3252A">
        <w:t>CorrelationTimeToLive</w:t>
      </w:r>
      <w:proofErr w:type="spellEnd"/>
      <w:r w:rsidRPr="00A3252A">
        <w:t xml:space="preserve"> element is specified in the SOAP Header the </w:t>
      </w:r>
      <w:r w:rsidR="007E0F23" w:rsidRPr="00A3252A">
        <w:t>Initiating</w:t>
      </w:r>
      <w:r w:rsidRPr="00A3252A">
        <w:t xml:space="preserve"> Gateway </w:t>
      </w:r>
      <w:r w:rsidRPr="00A3252A">
        <w:lastRenderedPageBreak/>
        <w:t xml:space="preserve">shall interpret this as a recommendation against caching, unless a mutually agreed policy </w:t>
      </w:r>
      <w:proofErr w:type="gramStart"/>
      <w:r w:rsidRPr="00A3252A">
        <w:t>states</w:t>
      </w:r>
      <w:proofErr w:type="gramEnd"/>
      <w:r w:rsidRPr="00A3252A">
        <w:t xml:space="preserve"> otherwise</w:t>
      </w:r>
      <w:r w:rsidR="009C06BA" w:rsidRPr="00A3252A">
        <w:t>.</w:t>
      </w:r>
      <w:ins w:id="282" w:author="Lynn" w:date="2021-06-07T13:23:00Z">
        <w:r w:rsidR="00583721">
          <w:t xml:space="preserve"> </w:t>
        </w:r>
      </w:ins>
      <w:r w:rsidR="009C06BA" w:rsidRPr="00A3252A">
        <w:t xml:space="preserve"> </w:t>
      </w:r>
      <w:r w:rsidRPr="00A3252A">
        <w:rPr>
          <w:b/>
          <w:bCs/>
          <w:u w:val="single"/>
        </w:rPr>
        <w:t xml:space="preserve">Mutually agreed policies may also be used to bind a </w:t>
      </w:r>
      <w:r w:rsidR="007E0F23" w:rsidRPr="00A3252A">
        <w:rPr>
          <w:b/>
          <w:bCs/>
          <w:u w:val="single"/>
        </w:rPr>
        <w:t>Responding</w:t>
      </w:r>
      <w:r w:rsidRPr="00A3252A">
        <w:rPr>
          <w:b/>
          <w:bCs/>
          <w:u w:val="single"/>
        </w:rPr>
        <w:t xml:space="preserve"> Gateway to a specific timeframe for use of the Revoke message.</w:t>
      </w:r>
    </w:p>
    <w:p w14:paraId="1B5F5C1F" w14:textId="2DB319E7" w:rsidR="00246434" w:rsidRPr="000C4E89" w:rsidRDefault="00583721" w:rsidP="00502C55">
      <w:pPr>
        <w:pStyle w:val="BodyText"/>
      </w:pPr>
      <w:ins w:id="283" w:author="Lynn" w:date="2021-06-07T13:23:00Z">
        <w:r>
          <w:t>…</w:t>
        </w:r>
      </w:ins>
    </w:p>
    <w:p w14:paraId="345DD7FF" w14:textId="75EF31BD" w:rsidR="00246434" w:rsidRPr="000C4E89" w:rsidRDefault="00586284" w:rsidP="00246434">
      <w:pPr>
        <w:pStyle w:val="EditorInstructions"/>
      </w:pPr>
      <w:r w:rsidRPr="000C4E89">
        <w:t xml:space="preserve">Update </w:t>
      </w:r>
      <w:ins w:id="284" w:author="Lynn" w:date="2021-06-07T13:24:00Z">
        <w:r w:rsidR="00583721">
          <w:fldChar w:fldCharType="begin"/>
        </w:r>
        <w:r w:rsidR="00583721">
          <w:instrText xml:space="preserve"> HYPERLINK "https://profiles.ihe.net/ITI/TF/Volume2/ITI-55.html" \l "3.55.4.2.2.5" </w:instrText>
        </w:r>
        <w:r w:rsidR="00583721">
          <w:fldChar w:fldCharType="separate"/>
        </w:r>
        <w:r w:rsidR="00966422" w:rsidRPr="00583721">
          <w:rPr>
            <w:rStyle w:val="Hyperlink"/>
          </w:rPr>
          <w:t>Section</w:t>
        </w:r>
        <w:r w:rsidR="001413B1" w:rsidRPr="00583721">
          <w:rPr>
            <w:rStyle w:val="Hyperlink"/>
          </w:rPr>
          <w:t xml:space="preserve"> </w:t>
        </w:r>
        <w:r w:rsidR="00246434" w:rsidRPr="00583721">
          <w:rPr>
            <w:rStyle w:val="Hyperlink"/>
          </w:rPr>
          <w:t>3.55.4.2.2.5</w:t>
        </w:r>
        <w:r w:rsidR="00583721">
          <w:fldChar w:fldCharType="end"/>
        </w:r>
      </w:ins>
      <w:r w:rsidRPr="000C4E89">
        <w:t xml:space="preserve"> as shown</w:t>
      </w:r>
    </w:p>
    <w:p w14:paraId="0F341719" w14:textId="77777777" w:rsidR="00641C33" w:rsidRPr="000C4E89" w:rsidRDefault="00E779BA">
      <w:pPr>
        <w:pStyle w:val="Heading6"/>
        <w:numPr>
          <w:ilvl w:val="0"/>
          <w:numId w:val="0"/>
        </w:numPr>
        <w:rPr>
          <w:noProof w:val="0"/>
        </w:rPr>
      </w:pPr>
      <w:bookmarkStart w:id="285" w:name="_Toc428516846"/>
      <w:bookmarkStart w:id="286" w:name="_Toc520109218"/>
      <w:r w:rsidRPr="000C4E89">
        <w:rPr>
          <w:noProof w:val="0"/>
        </w:rPr>
        <w:t>3.</w:t>
      </w:r>
      <w:r w:rsidR="00B964E9" w:rsidRPr="000C4E89">
        <w:rPr>
          <w:noProof w:val="0"/>
        </w:rPr>
        <w:t>55</w:t>
      </w:r>
      <w:r w:rsidR="006A5909" w:rsidRPr="000C4E89">
        <w:rPr>
          <w:noProof w:val="0"/>
        </w:rPr>
        <w:t>.4.2.2.</w:t>
      </w:r>
      <w:r w:rsidR="00B73B07" w:rsidRPr="000C4E89">
        <w:rPr>
          <w:noProof w:val="0"/>
        </w:rPr>
        <w:t>5</w:t>
      </w:r>
      <w:r w:rsidR="00641C33" w:rsidRPr="000C4E89">
        <w:rPr>
          <w:noProof w:val="0"/>
        </w:rPr>
        <w:t xml:space="preserve"> </w:t>
      </w:r>
      <w:r w:rsidR="00CB66BA" w:rsidRPr="000C4E89">
        <w:rPr>
          <w:noProof w:val="0"/>
        </w:rPr>
        <w:t>Specifying</w:t>
      </w:r>
      <w:r w:rsidR="006A5909" w:rsidRPr="000C4E89">
        <w:rPr>
          <w:noProof w:val="0"/>
        </w:rPr>
        <w:t xml:space="preserve"> support as a </w:t>
      </w:r>
      <w:r w:rsidR="00D213F3" w:rsidRPr="000C4E89">
        <w:rPr>
          <w:noProof w:val="0"/>
        </w:rPr>
        <w:t>Health Data Locator</w:t>
      </w:r>
      <w:bookmarkEnd w:id="285"/>
      <w:bookmarkEnd w:id="286"/>
    </w:p>
    <w:p w14:paraId="5C66DC2B" w14:textId="0A0C0233" w:rsidR="0020126B" w:rsidRPr="000C4E89" w:rsidRDefault="000B3770" w:rsidP="0020126B">
      <w:pPr>
        <w:pStyle w:val="BodyText"/>
      </w:pPr>
      <w:r w:rsidRPr="000C4E89">
        <w:t xml:space="preserve">The Responding Gateway shall specify its support for this patient as a </w:t>
      </w:r>
      <w:r w:rsidR="00D213F3" w:rsidRPr="000C4E89">
        <w:t>Health Data Locator</w:t>
      </w:r>
      <w:r w:rsidR="009C06BA" w:rsidRPr="000C4E89">
        <w:t xml:space="preserve">. </w:t>
      </w:r>
      <w:r w:rsidRPr="000C4E89">
        <w:t xml:space="preserve">This specification is a coded value within the </w:t>
      </w:r>
      <w:proofErr w:type="spellStart"/>
      <w:r w:rsidRPr="000C4E89">
        <w:t>assignedEntity</w:t>
      </w:r>
      <w:proofErr w:type="spellEnd"/>
      <w:r w:rsidRPr="000C4E89">
        <w:t xml:space="preserve"> of the custodian</w:t>
      </w:r>
      <w:r w:rsidR="00856B22" w:rsidRPr="000C4E89">
        <w:t xml:space="preserve"> of the </w:t>
      </w:r>
      <w:proofErr w:type="spellStart"/>
      <w:r w:rsidR="00856B22" w:rsidRPr="000C4E89">
        <w:t>RegistrationEvent</w:t>
      </w:r>
      <w:proofErr w:type="spellEnd"/>
      <w:r w:rsidR="009C06BA" w:rsidRPr="000C4E89">
        <w:t xml:space="preserve">. </w:t>
      </w:r>
      <w:r w:rsidRPr="000C4E89">
        <w:t>The valid codes for this designation are</w:t>
      </w:r>
      <w:r w:rsidR="0020126B" w:rsidRPr="000C4E89">
        <w:t xml:space="preserve"> described in </w:t>
      </w:r>
      <w:r w:rsidR="00CF6C2C" w:rsidRPr="000C4E89">
        <w:t>T</w:t>
      </w:r>
      <w:r w:rsidR="0020126B" w:rsidRPr="000C4E89">
        <w:t xml:space="preserve">able </w:t>
      </w:r>
      <w:r w:rsidR="00E779BA" w:rsidRPr="000C4E89">
        <w:t>3.</w:t>
      </w:r>
      <w:r w:rsidR="00B526AD" w:rsidRPr="000C4E89">
        <w:t>55</w:t>
      </w:r>
      <w:r w:rsidR="0020126B" w:rsidRPr="000C4E89">
        <w:t>.4.4.</w:t>
      </w:r>
      <w:ins w:id="287" w:author="Lynn" w:date="2021-06-07T13:25:00Z">
        <w:r w:rsidR="00583721">
          <w:t>2.2.5-1</w:t>
        </w:r>
      </w:ins>
      <w:del w:id="288" w:author="Lynn" w:date="2021-06-07T13:25:00Z">
        <w:r w:rsidR="0020126B" w:rsidRPr="000C4E89" w:rsidDel="00583721">
          <w:delText>2-3</w:delText>
        </w:r>
      </w:del>
      <w:r w:rsidR="009C06BA" w:rsidRPr="000C4E89">
        <w:t xml:space="preserve">. </w:t>
      </w:r>
      <w:r w:rsidR="0020126B" w:rsidRPr="000C4E89">
        <w:t xml:space="preserve">The </w:t>
      </w:r>
      <w:proofErr w:type="spellStart"/>
      <w:r w:rsidR="0020126B" w:rsidRPr="000C4E89">
        <w:t>codeSystem</w:t>
      </w:r>
      <w:proofErr w:type="spellEnd"/>
      <w:r w:rsidR="0020126B" w:rsidRPr="000C4E89">
        <w:t xml:space="preserve"> for these code elements is 1.3.6.1.4.1.19376.1.2.2</w:t>
      </w:r>
      <w:r w:rsidR="000F2B5A" w:rsidRPr="000C4E89">
        <w:t>7</w:t>
      </w:r>
      <w:r w:rsidR="0020126B" w:rsidRPr="000C4E89">
        <w:t>.2.</w:t>
      </w:r>
    </w:p>
    <w:p w14:paraId="71193F66" w14:textId="77777777" w:rsidR="00936DD6" w:rsidRPr="000C4E89" w:rsidRDefault="00936DD6" w:rsidP="0020126B">
      <w:pPr>
        <w:pStyle w:val="BodyText"/>
        <w:rPr>
          <w:b/>
          <w:u w:val="single"/>
        </w:rPr>
      </w:pPr>
      <w:r w:rsidRPr="000C4E89">
        <w:rPr>
          <w:b/>
          <w:u w:val="single"/>
        </w:rPr>
        <w:t xml:space="preserve">If the response contains multiple </w:t>
      </w:r>
      <w:proofErr w:type="spellStart"/>
      <w:r w:rsidRPr="000C4E89">
        <w:rPr>
          <w:b/>
          <w:u w:val="single"/>
        </w:rPr>
        <w:t>RegistrationEvent</w:t>
      </w:r>
      <w:proofErr w:type="spellEnd"/>
      <w:r w:rsidRPr="000C4E89">
        <w:rPr>
          <w:b/>
          <w:u w:val="single"/>
        </w:rPr>
        <w:t xml:space="preserve"> elements with different homeCommunityId values this indicates that there may be multiple Health Data Locators operating within the community</w:t>
      </w:r>
      <w:r w:rsidR="009C06BA" w:rsidRPr="000C4E89">
        <w:rPr>
          <w:b/>
          <w:u w:val="single"/>
        </w:rPr>
        <w:t xml:space="preserve">. </w:t>
      </w:r>
      <w:r w:rsidRPr="000C4E89">
        <w:rPr>
          <w:b/>
          <w:u w:val="single"/>
        </w:rPr>
        <w:t xml:space="preserve">To access all locations for the patient the Initiating Gateway is encouraged to send multiple Patient Location Query transactions, one for each </w:t>
      </w:r>
      <w:proofErr w:type="spellStart"/>
      <w:r w:rsidRPr="000C4E89">
        <w:rPr>
          <w:b/>
          <w:u w:val="single"/>
        </w:rPr>
        <w:t>RegistrationEvent</w:t>
      </w:r>
      <w:proofErr w:type="spellEnd"/>
      <w:r w:rsidRPr="000C4E89">
        <w:rPr>
          <w:b/>
          <w:u w:val="single"/>
        </w:rPr>
        <w:t xml:space="preserve"> with a unique </w:t>
      </w:r>
      <w:proofErr w:type="spellStart"/>
      <w:r w:rsidRPr="000C4E89">
        <w:rPr>
          <w:b/>
          <w:u w:val="single"/>
        </w:rPr>
        <w:t>homeCommunityId</w:t>
      </w:r>
      <w:proofErr w:type="spellEnd"/>
      <w:r w:rsidRPr="000C4E89">
        <w:rPr>
          <w:b/>
          <w:u w:val="single"/>
        </w:rPr>
        <w:t xml:space="preserve"> and declaring </w:t>
      </w:r>
      <w:proofErr w:type="spellStart"/>
      <w:r w:rsidRPr="000C4E89">
        <w:rPr>
          <w:b/>
          <w:u w:val="single"/>
        </w:rPr>
        <w:t>SupportsHealthDataLocator</w:t>
      </w:r>
      <w:proofErr w:type="spellEnd"/>
      <w:r w:rsidRPr="000C4E89">
        <w:rPr>
          <w:b/>
          <w:u w:val="single"/>
        </w:rPr>
        <w:t>.</w:t>
      </w:r>
    </w:p>
    <w:p w14:paraId="18C50EEF" w14:textId="3D0F19F3" w:rsidR="000B3770" w:rsidRPr="000C4E89" w:rsidRDefault="000B3770" w:rsidP="009C06BA">
      <w:pPr>
        <w:pStyle w:val="TableTitle"/>
      </w:pPr>
      <w:r w:rsidRPr="000C4E89">
        <w:t xml:space="preserve">Table </w:t>
      </w:r>
      <w:r w:rsidR="00E779BA" w:rsidRPr="000C4E89">
        <w:t>3.</w:t>
      </w:r>
      <w:r w:rsidR="00B526AD" w:rsidRPr="000C4E89">
        <w:t>55</w:t>
      </w:r>
      <w:r w:rsidRPr="000C4E89">
        <w:t>.4.4.2</w:t>
      </w:r>
      <w:ins w:id="289" w:author="Lynn" w:date="2021-06-07T13:25:00Z">
        <w:r w:rsidR="00583721">
          <w:t>.2.5</w:t>
        </w:r>
      </w:ins>
      <w:r w:rsidRPr="000C4E89">
        <w:t>-</w:t>
      </w:r>
      <w:ins w:id="290" w:author="Lynn" w:date="2021-06-07T13:25:00Z">
        <w:r w:rsidR="00583721">
          <w:t>1</w:t>
        </w:r>
      </w:ins>
      <w:del w:id="291" w:author="Lynn" w:date="2021-06-07T13:25:00Z">
        <w:r w:rsidRPr="000C4E89" w:rsidDel="00583721">
          <w:delText>3</w:delText>
        </w:r>
      </w:del>
      <w:r w:rsidR="007E58D2" w:rsidRPr="000C4E89">
        <w:t>:</w:t>
      </w:r>
      <w:r w:rsidRPr="000C4E89">
        <w:t xml:space="preserve"> Coded values for </w:t>
      </w:r>
      <w:proofErr w:type="spellStart"/>
      <w:r w:rsidRPr="000C4E89">
        <w:t>codeSystem</w:t>
      </w:r>
      <w:proofErr w:type="spellEnd"/>
      <w:r w:rsidRPr="000C4E89">
        <w:t>=</w:t>
      </w:r>
      <w:r w:rsidR="00030A76" w:rsidRPr="000C4E89">
        <w:t>1.3.6.1.4.1.19376.1.2.2</w:t>
      </w:r>
      <w:r w:rsidR="000F2B5A" w:rsidRPr="000C4E89">
        <w:t>7</w:t>
      </w:r>
      <w:r w:rsidR="00030A76" w:rsidRPr="000C4E89">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0C4E89" w14:paraId="27411339" w14:textId="77777777" w:rsidTr="00A3252A">
        <w:trPr>
          <w:cantSplit/>
          <w:tblHeader/>
        </w:trPr>
        <w:tc>
          <w:tcPr>
            <w:tcW w:w="2988" w:type="dxa"/>
            <w:shd w:val="clear" w:color="auto" w:fill="D9D9D9"/>
          </w:tcPr>
          <w:p w14:paraId="5ADAB679" w14:textId="77777777" w:rsidR="000B3770" w:rsidRPr="000C4E89" w:rsidRDefault="000B3770" w:rsidP="00577ABF">
            <w:pPr>
              <w:pStyle w:val="TableEntryHeader"/>
            </w:pPr>
            <w:r w:rsidRPr="000C4E89">
              <w:t>Value for code</w:t>
            </w:r>
          </w:p>
        </w:tc>
        <w:tc>
          <w:tcPr>
            <w:tcW w:w="6588" w:type="dxa"/>
            <w:shd w:val="clear" w:color="auto" w:fill="D9D9D9"/>
          </w:tcPr>
          <w:p w14:paraId="13971D05" w14:textId="77777777" w:rsidR="000B3770" w:rsidRPr="000C4E89" w:rsidRDefault="000B3770" w:rsidP="00577ABF">
            <w:pPr>
              <w:pStyle w:val="TableEntryHeader"/>
            </w:pPr>
            <w:r w:rsidRPr="000C4E89">
              <w:t>Meaning of code</w:t>
            </w:r>
          </w:p>
        </w:tc>
      </w:tr>
      <w:tr w:rsidR="000B3770" w:rsidRPr="000C4E89" w14:paraId="46959F1D" w14:textId="77777777" w:rsidTr="00A3252A">
        <w:tc>
          <w:tcPr>
            <w:tcW w:w="2988" w:type="dxa"/>
          </w:tcPr>
          <w:p w14:paraId="068B3359" w14:textId="77777777" w:rsidR="000B3770" w:rsidRPr="000C4E89" w:rsidRDefault="009F3D96" w:rsidP="00520F7D">
            <w:pPr>
              <w:pStyle w:val="TableEntry"/>
            </w:pPr>
            <w:proofErr w:type="spellStart"/>
            <w:r w:rsidRPr="000C4E89">
              <w:t>No</w:t>
            </w:r>
            <w:r w:rsidR="00A0509A" w:rsidRPr="000C4E89">
              <w:t>tHealthDataLocator</w:t>
            </w:r>
            <w:proofErr w:type="spellEnd"/>
          </w:p>
        </w:tc>
        <w:tc>
          <w:tcPr>
            <w:tcW w:w="6588" w:type="dxa"/>
          </w:tcPr>
          <w:p w14:paraId="253D954E" w14:textId="77777777" w:rsidR="000B3770" w:rsidRPr="000C4E89" w:rsidRDefault="00613C5E" w:rsidP="00520F7D">
            <w:pPr>
              <w:pStyle w:val="TableEntry"/>
            </w:pPr>
            <w:r w:rsidRPr="000C4E89">
              <w:t>This community does not maintain externally available location information about this patient</w:t>
            </w:r>
            <w:r w:rsidR="004C51F1" w:rsidRPr="000C4E89">
              <w:t xml:space="preserve"> and will respond with no data to a </w:t>
            </w:r>
            <w:r w:rsidR="007550AD" w:rsidRPr="000C4E89">
              <w:t>Patient Location Query</w:t>
            </w:r>
            <w:r w:rsidR="004C51F1" w:rsidRPr="000C4E89">
              <w:t xml:space="preserve"> transaction related to this patient</w:t>
            </w:r>
            <w:r w:rsidRPr="000C4E89">
              <w:t>.</w:t>
            </w:r>
          </w:p>
        </w:tc>
      </w:tr>
      <w:tr w:rsidR="00586284" w:rsidRPr="000C4E89" w14:paraId="43ED4AD5" w14:textId="77777777" w:rsidTr="00A3252A">
        <w:tc>
          <w:tcPr>
            <w:tcW w:w="2988" w:type="dxa"/>
          </w:tcPr>
          <w:p w14:paraId="7505E3D7" w14:textId="77777777" w:rsidR="00586284" w:rsidRPr="000C4E89" w:rsidRDefault="00586284" w:rsidP="00586284">
            <w:pPr>
              <w:pStyle w:val="TableEntry"/>
              <w:rPr>
                <w:b/>
                <w:u w:val="single"/>
              </w:rPr>
            </w:pPr>
            <w:proofErr w:type="spellStart"/>
            <w:r w:rsidRPr="000C4E89">
              <w:rPr>
                <w:b/>
                <w:u w:val="single"/>
              </w:rPr>
              <w:t>SupportsHealthDataLocator</w:t>
            </w:r>
            <w:proofErr w:type="spellEnd"/>
          </w:p>
        </w:tc>
        <w:tc>
          <w:tcPr>
            <w:tcW w:w="6588" w:type="dxa"/>
          </w:tcPr>
          <w:p w14:paraId="7E0293CE" w14:textId="77777777" w:rsidR="00586284" w:rsidRPr="000C4E89" w:rsidRDefault="00586284" w:rsidP="00586284">
            <w:pPr>
              <w:pStyle w:val="TableEntry"/>
              <w:rPr>
                <w:b/>
                <w:u w:val="single"/>
              </w:rPr>
            </w:pPr>
            <w:r w:rsidRPr="000C4E89">
              <w:rPr>
                <w:b/>
                <w:u w:val="single"/>
              </w:rPr>
              <w:t>This community maintains location information about this patient and makes it available to other communities via the Patient Location Query transaction.</w:t>
            </w:r>
          </w:p>
        </w:tc>
      </w:tr>
    </w:tbl>
    <w:p w14:paraId="015CB71B" w14:textId="77777777" w:rsidR="001413B1" w:rsidRPr="000C4E89" w:rsidRDefault="001413B1" w:rsidP="009C06BA">
      <w:pPr>
        <w:pStyle w:val="BodyText"/>
        <w:rPr>
          <w:highlight w:val="cyan"/>
        </w:rPr>
      </w:pPr>
    </w:p>
    <w:p w14:paraId="5CE94599" w14:textId="5C6E673A" w:rsidR="00246434" w:rsidRPr="000C4E89" w:rsidRDefault="00246434" w:rsidP="00246434">
      <w:pPr>
        <w:pStyle w:val="EditorInstructions"/>
      </w:pPr>
      <w:r w:rsidRPr="000C4E89">
        <w:t xml:space="preserve">Add </w:t>
      </w:r>
      <w:r w:rsidR="00A323EA" w:rsidRPr="000C4E89">
        <w:t xml:space="preserve">the identified </w:t>
      </w:r>
      <w:r w:rsidRPr="000C4E89">
        <w:t xml:space="preserve">text to </w:t>
      </w:r>
      <w:r w:rsidR="00A323EA" w:rsidRPr="000C4E89">
        <w:t xml:space="preserve">the end of Case 1 in </w:t>
      </w:r>
      <w:ins w:id="292" w:author="Lynn" w:date="2021-06-07T13:26:00Z">
        <w:r w:rsidR="00583721">
          <w:fldChar w:fldCharType="begin"/>
        </w:r>
        <w:r w:rsidR="00583721">
          <w:instrText xml:space="preserve"> HYPERLINK "https://profiles.ihe.net/ITI/TF/Volume2/ITI-55.html" \l "3.55.4.2.3" </w:instrText>
        </w:r>
        <w:r w:rsidR="00583721">
          <w:fldChar w:fldCharType="separate"/>
        </w:r>
        <w:r w:rsidRPr="00583721">
          <w:rPr>
            <w:rStyle w:val="Hyperlink"/>
          </w:rPr>
          <w:t>Section 3.55.4.2.3</w:t>
        </w:r>
        <w:r w:rsidR="00583721">
          <w:fldChar w:fldCharType="end"/>
        </w:r>
        <w:r w:rsidR="00583721">
          <w:t xml:space="preserve"> and add line-feeds to list to improve readability</w:t>
        </w:r>
      </w:ins>
    </w:p>
    <w:p w14:paraId="7C1FE0A9" w14:textId="77777777" w:rsidR="009B048D" w:rsidRPr="000C4E89" w:rsidRDefault="00E779BA" w:rsidP="009B048D">
      <w:pPr>
        <w:pStyle w:val="Heading5"/>
        <w:numPr>
          <w:ilvl w:val="0"/>
          <w:numId w:val="0"/>
        </w:numPr>
        <w:rPr>
          <w:noProof w:val="0"/>
        </w:rPr>
      </w:pPr>
      <w:bookmarkStart w:id="293" w:name="_Toc428516847"/>
      <w:bookmarkStart w:id="294" w:name="_Toc520109219"/>
      <w:r w:rsidRPr="000C4E89">
        <w:rPr>
          <w:noProof w:val="0"/>
        </w:rPr>
        <w:t>3.</w:t>
      </w:r>
      <w:r w:rsidR="00B964E9" w:rsidRPr="000C4E89">
        <w:rPr>
          <w:noProof w:val="0"/>
        </w:rPr>
        <w:t>55</w:t>
      </w:r>
      <w:r w:rsidR="006D768F" w:rsidRPr="000C4E89">
        <w:rPr>
          <w:noProof w:val="0"/>
        </w:rPr>
        <w:t>.4.2</w:t>
      </w:r>
      <w:r w:rsidR="009B048D" w:rsidRPr="000C4E89">
        <w:rPr>
          <w:noProof w:val="0"/>
        </w:rPr>
        <w:t>.3 Expected Actions</w:t>
      </w:r>
      <w:bookmarkEnd w:id="293"/>
      <w:bookmarkEnd w:id="294"/>
    </w:p>
    <w:p w14:paraId="6DFAB624" w14:textId="77777777" w:rsidR="001413B1" w:rsidRPr="000C4E89" w:rsidRDefault="001413B1" w:rsidP="001413B1">
      <w:pPr>
        <w:pStyle w:val="BodyText"/>
      </w:pPr>
      <w:r w:rsidRPr="000C4E89">
        <w:rPr>
          <w:b/>
        </w:rPr>
        <w:t>Case 1:</w:t>
      </w:r>
      <w:r w:rsidRPr="000C4E89">
        <w:t xml:space="preserve"> The Responding Gateway finds exactly one patient record matching the criteria sent in the query parameters. </w:t>
      </w:r>
    </w:p>
    <w:p w14:paraId="462A81EF" w14:textId="77777777" w:rsidR="001413B1" w:rsidRPr="000C4E89" w:rsidRDefault="001413B1" w:rsidP="001413B1">
      <w:pPr>
        <w:pStyle w:val="BodyText"/>
      </w:pPr>
      <w:r w:rsidRPr="000C4E89">
        <w:rPr>
          <w:b/>
        </w:rPr>
        <w:t>AA</w:t>
      </w:r>
      <w:r w:rsidRPr="000C4E89">
        <w:t xml:space="preserve"> (application accept) is returned in </w:t>
      </w:r>
      <w:proofErr w:type="spellStart"/>
      <w:r w:rsidRPr="000C4E89">
        <w:t>Acknowledgement.typeCode</w:t>
      </w:r>
      <w:proofErr w:type="spellEnd"/>
      <w:r w:rsidRPr="000C4E89">
        <w:t xml:space="preserve"> (transmission wrapper). </w:t>
      </w:r>
    </w:p>
    <w:p w14:paraId="67C7753B" w14:textId="77777777" w:rsidR="001413B1" w:rsidRPr="000C4E89" w:rsidRDefault="001413B1" w:rsidP="007260F1">
      <w:pPr>
        <w:pStyle w:val="BodyText"/>
      </w:pPr>
      <w:r w:rsidRPr="000C4E89">
        <w:rPr>
          <w:b/>
        </w:rPr>
        <w:t>OK</w:t>
      </w:r>
      <w:r w:rsidRPr="000C4E89">
        <w:t xml:space="preserve"> (data found, no errors) is returned in </w:t>
      </w:r>
      <w:proofErr w:type="spellStart"/>
      <w:r w:rsidRPr="000C4E89">
        <w:t>QueryAck.queryResponseCode</w:t>
      </w:r>
      <w:proofErr w:type="spellEnd"/>
      <w:r w:rsidRPr="000C4E89">
        <w:t xml:space="preserve"> (control act wrapper) </w:t>
      </w:r>
      <w:r w:rsidRPr="000C4E89">
        <w:cr/>
      </w:r>
    </w:p>
    <w:p w14:paraId="276E40D6" w14:textId="77777777" w:rsidR="00583721" w:rsidRDefault="007260F1" w:rsidP="007260F1">
      <w:pPr>
        <w:pStyle w:val="BodyText"/>
        <w:rPr>
          <w:ins w:id="295" w:author="Lynn" w:date="2021-06-07T13:26:00Z"/>
        </w:rPr>
      </w:pPr>
      <w:r w:rsidRPr="000C4E89">
        <w:t xml:space="preserve">One </w:t>
      </w:r>
      <w:proofErr w:type="spellStart"/>
      <w:r w:rsidRPr="000C4E89">
        <w:t>RegistrationEvent</w:t>
      </w:r>
      <w:proofErr w:type="spellEnd"/>
      <w:r w:rsidRPr="000C4E89">
        <w:t xml:space="preserve"> (and the associated Patient role, subject of that event) is returned from the patient information source for </w:t>
      </w:r>
      <w:r w:rsidR="00D55A97" w:rsidRPr="000C4E89">
        <w:t>the</w:t>
      </w:r>
      <w:r w:rsidRPr="000C4E89">
        <w:t xml:space="preserve"> patient record found</w:t>
      </w:r>
      <w:r w:rsidR="009C06BA" w:rsidRPr="000C4E89">
        <w:t xml:space="preserve">. </w:t>
      </w:r>
      <w:r w:rsidR="0079600D" w:rsidRPr="000C4E89">
        <w:t>The community associated with</w:t>
      </w:r>
      <w:r w:rsidR="00A96696" w:rsidRPr="000C4E89">
        <w:t xml:space="preserve"> </w:t>
      </w:r>
      <w:r w:rsidR="0079600D" w:rsidRPr="000C4E89">
        <w:t xml:space="preserve">the Initiating Gateway may use the patient demographics and identifiers to: </w:t>
      </w:r>
    </w:p>
    <w:p w14:paraId="3B89FFB4" w14:textId="77777777" w:rsidR="00583721" w:rsidRDefault="0079600D" w:rsidP="00E81A49">
      <w:pPr>
        <w:pStyle w:val="BodyText"/>
        <w:ind w:left="720"/>
        <w:rPr>
          <w:ins w:id="296" w:author="Lynn" w:date="2021-06-07T13:26:00Z"/>
        </w:rPr>
        <w:pPrChange w:id="297" w:author="Lynn" w:date="2021-06-07T13:52:00Z">
          <w:pPr>
            <w:pStyle w:val="BodyText"/>
          </w:pPr>
        </w:pPrChange>
      </w:pPr>
      <w:r w:rsidRPr="000C4E89">
        <w:t xml:space="preserve">a) run an independent matching algorithm to ensure the quality of the match </w:t>
      </w:r>
    </w:p>
    <w:p w14:paraId="11C42C3D" w14:textId="77777777" w:rsidR="00583721" w:rsidRDefault="0079600D" w:rsidP="00E81A49">
      <w:pPr>
        <w:pStyle w:val="BodyText"/>
        <w:ind w:left="720"/>
        <w:rPr>
          <w:ins w:id="298" w:author="Lynn" w:date="2021-06-07T13:26:00Z"/>
        </w:rPr>
        <w:pPrChange w:id="299" w:author="Lynn" w:date="2021-06-07T13:52:00Z">
          <w:pPr>
            <w:pStyle w:val="BodyText"/>
          </w:pPr>
        </w:pPrChange>
      </w:pPr>
      <w:r w:rsidRPr="000C4E89">
        <w:lastRenderedPageBreak/>
        <w:t>b) use</w:t>
      </w:r>
      <w:r w:rsidR="00A96696" w:rsidRPr="000C4E89">
        <w:t xml:space="preserve"> the</w:t>
      </w:r>
      <w:r w:rsidRPr="000C4E89">
        <w:t xml:space="preserve"> designated patient identifier in a Cross Gateway Query to get information about records related to the patient </w:t>
      </w:r>
    </w:p>
    <w:p w14:paraId="7917D466" w14:textId="00450304" w:rsidR="00583721" w:rsidRDefault="0079600D" w:rsidP="00E81A49">
      <w:pPr>
        <w:pStyle w:val="BodyText"/>
        <w:ind w:left="720"/>
        <w:rPr>
          <w:ins w:id="300" w:author="Lynn" w:date="2021-06-07T13:26:00Z"/>
        </w:rPr>
        <w:pPrChange w:id="301" w:author="Lynn" w:date="2021-06-07T13:52:00Z">
          <w:pPr>
            <w:pStyle w:val="BodyText"/>
          </w:pPr>
        </w:pPrChange>
      </w:pPr>
      <w:r w:rsidRPr="000C4E89">
        <w:t xml:space="preserve">c) cache the </w:t>
      </w:r>
      <w:r w:rsidR="00CB66BA" w:rsidRPr="000C4E89">
        <w:t>correlation</w:t>
      </w:r>
      <w:r w:rsidRPr="000C4E89">
        <w:t xml:space="preserve"> for future use (see </w:t>
      </w:r>
      <w:r w:rsidR="00CF6C2C" w:rsidRPr="000C4E89">
        <w:t>ITI TF-2</w:t>
      </w:r>
      <w:del w:id="302" w:author="Lynn" w:date="2021-06-07T13:26:00Z">
        <w:r w:rsidR="00CF6C2C" w:rsidRPr="000C4E89" w:rsidDel="00583721">
          <w:delText>b</w:delText>
        </w:r>
      </w:del>
      <w:r w:rsidR="00CF6C2C" w:rsidRPr="000C4E89">
        <w:t>:</w:t>
      </w:r>
      <w:r w:rsidRPr="000C4E89">
        <w:t xml:space="preserve"> </w:t>
      </w:r>
      <w:r w:rsidR="00E779BA" w:rsidRPr="000C4E89">
        <w:t>3.</w:t>
      </w:r>
      <w:r w:rsidR="007D0846" w:rsidRPr="000C4E89">
        <w:t>55</w:t>
      </w:r>
      <w:r w:rsidRPr="000C4E89">
        <w:t>.4.2.3.1 for more information about caching)</w:t>
      </w:r>
      <w:r w:rsidR="004344B5" w:rsidRPr="000C4E89">
        <w:t xml:space="preserve"> </w:t>
      </w:r>
    </w:p>
    <w:p w14:paraId="69E9363E" w14:textId="2B80A49B" w:rsidR="0079600D" w:rsidRPr="000C4E89" w:rsidRDefault="004344B5" w:rsidP="00E81A49">
      <w:pPr>
        <w:pStyle w:val="BodyText"/>
        <w:ind w:left="720"/>
        <w:pPrChange w:id="303" w:author="Lynn" w:date="2021-06-07T13:52:00Z">
          <w:pPr>
            <w:pStyle w:val="BodyText"/>
          </w:pPr>
        </w:pPrChange>
      </w:pPr>
      <w:r w:rsidRPr="000C4E89">
        <w:rPr>
          <w:b/>
          <w:u w:val="single"/>
        </w:rPr>
        <w:t xml:space="preserve">d) use a </w:t>
      </w:r>
      <w:r w:rsidR="007550AD" w:rsidRPr="000C4E89">
        <w:rPr>
          <w:b/>
          <w:u w:val="single"/>
        </w:rPr>
        <w:t>Patient Location Query</w:t>
      </w:r>
      <w:ins w:id="304" w:author="Lynn" w:date="2021-06-07T13:26:00Z">
        <w:r w:rsidR="00583721">
          <w:rPr>
            <w:b/>
            <w:u w:val="single"/>
          </w:rPr>
          <w:t xml:space="preserve"> </w:t>
        </w:r>
      </w:ins>
      <w:ins w:id="305" w:author="Lynn" w:date="2021-06-07T13:27:00Z">
        <w:r w:rsidR="00583721">
          <w:rPr>
            <w:b/>
            <w:u w:val="single"/>
          </w:rPr>
          <w:t>[ITI-56]</w:t>
        </w:r>
      </w:ins>
      <w:r w:rsidRPr="000C4E89">
        <w:rPr>
          <w:b/>
          <w:u w:val="single"/>
        </w:rPr>
        <w:t xml:space="preserve"> transaction to get a list of patient data locations</w:t>
      </w:r>
      <w:r w:rsidRPr="000C4E89">
        <w:t>.</w:t>
      </w:r>
    </w:p>
    <w:p w14:paraId="32D2D240" w14:textId="77777777" w:rsidR="00246434" w:rsidRPr="000C4E89" w:rsidRDefault="00246434" w:rsidP="00502C55">
      <w:pPr>
        <w:pStyle w:val="BodyText"/>
      </w:pPr>
    </w:p>
    <w:p w14:paraId="5CD8A00A" w14:textId="616743B1" w:rsidR="00246434" w:rsidRPr="000C4E89" w:rsidRDefault="00246434" w:rsidP="00246434">
      <w:pPr>
        <w:pStyle w:val="EditorInstructions"/>
      </w:pPr>
      <w:del w:id="306" w:author="Lynn" w:date="2021-06-07T13:28:00Z">
        <w:r w:rsidRPr="000C4E89" w:rsidDel="00583721">
          <w:delText xml:space="preserve">Add </w:delText>
        </w:r>
        <w:r w:rsidR="00A323EA" w:rsidRPr="000C4E89" w:rsidDel="00583721">
          <w:delText xml:space="preserve">the identified </w:delText>
        </w:r>
        <w:r w:rsidRPr="000C4E89" w:rsidDel="00583721">
          <w:delText>text to</w:delText>
        </w:r>
        <w:r w:rsidR="00A323EA" w:rsidRPr="000C4E89" w:rsidDel="00583721">
          <w:delText xml:space="preserve"> the second paragraph of</w:delText>
        </w:r>
      </w:del>
      <w:ins w:id="307" w:author="Lynn" w:date="2021-06-07T13:28:00Z">
        <w:r w:rsidR="00583721">
          <w:t>Update</w:t>
        </w:r>
      </w:ins>
      <w:r w:rsidR="00A323EA" w:rsidRPr="000C4E89">
        <w:t xml:space="preserve"> </w:t>
      </w:r>
      <w:ins w:id="308" w:author="Lynn" w:date="2021-06-07T13:31:00Z">
        <w:r w:rsidR="00583721" w:rsidRPr="00583721">
          <w:rPr>
            <w:rPrChange w:id="309" w:author="Lynn" w:date="2021-06-07T13:31:00Z">
              <w:rPr>
                <w:rStyle w:val="Hyperlink"/>
              </w:rPr>
            </w:rPrChange>
          </w:rPr>
          <w:t>Section 3.55.4.2.3.1</w:t>
        </w:r>
      </w:ins>
      <w:ins w:id="310" w:author="Lynn" w:date="2021-06-07T13:28:00Z">
        <w:r w:rsidR="00583721">
          <w:t xml:space="preserve"> as follows:</w:t>
        </w:r>
      </w:ins>
    </w:p>
    <w:p w14:paraId="4D8DC2D4" w14:textId="77777777" w:rsidR="00583721" w:rsidRDefault="00583721" w:rsidP="00583721">
      <w:pPr>
        <w:pStyle w:val="Heading6"/>
        <w:numPr>
          <w:ilvl w:val="0"/>
          <w:numId w:val="0"/>
        </w:numPr>
        <w:ind w:left="1152" w:hanging="1152"/>
        <w:rPr>
          <w:ins w:id="311" w:author="Lynn" w:date="2021-06-07T13:27:00Z"/>
          <w:sz w:val="15"/>
          <w:szCs w:val="15"/>
        </w:rPr>
        <w:pPrChange w:id="312" w:author="Lynn" w:date="2021-06-07T13:27:00Z">
          <w:pPr>
            <w:pStyle w:val="Heading6"/>
          </w:pPr>
        </w:pPrChange>
      </w:pPr>
      <w:ins w:id="313" w:author="Lynn" w:date="2021-06-07T13:27:00Z">
        <w:r>
          <w:t>3.55.4.2.3.1 Caching (Informative)</w:t>
        </w:r>
      </w:ins>
    </w:p>
    <w:p w14:paraId="7D8081B6" w14:textId="4956B80B" w:rsidR="00246434" w:rsidRPr="000C4E89" w:rsidRDefault="00E81A49" w:rsidP="009C06BA">
      <w:pPr>
        <w:pStyle w:val="BodyText"/>
      </w:pPr>
      <w:ins w:id="314" w:author="Lynn" w:date="2021-06-07T13:51:00Z">
        <w:r>
          <w:t>…</w:t>
        </w:r>
      </w:ins>
    </w:p>
    <w:p w14:paraId="45FD1A67" w14:textId="2EAC0848" w:rsidR="00CA1233" w:rsidRDefault="00F3529D" w:rsidP="00E50492">
      <w:pPr>
        <w:pStyle w:val="BodyText"/>
        <w:rPr>
          <w:ins w:id="315" w:author="Lynn" w:date="2021-06-07T13:28:00Z"/>
        </w:rPr>
      </w:pPr>
      <w:r w:rsidRPr="000C4E89">
        <w:t xml:space="preserve">Both the requesting and responding side of the </w:t>
      </w:r>
      <w:r w:rsidR="00E779BA" w:rsidRPr="000C4E89">
        <w:t>Cross Gateway Patient Discovery</w:t>
      </w:r>
      <w:r w:rsidRPr="000C4E89">
        <w:t xml:space="preserve"> </w:t>
      </w:r>
      <w:ins w:id="316" w:author="Lynn" w:date="2021-06-07T13:30:00Z">
        <w:r w:rsidR="00583721">
          <w:rPr>
            <w:b/>
            <w:bCs/>
            <w:u w:val="single"/>
          </w:rPr>
          <w:t xml:space="preserve">[ITI-55] </w:t>
        </w:r>
      </w:ins>
      <w:r w:rsidRPr="000C4E89">
        <w:t>transa</w:t>
      </w:r>
      <w:r w:rsidR="007A78DB" w:rsidRPr="000C4E89">
        <w:t>c</w:t>
      </w:r>
      <w:r w:rsidRPr="000C4E89">
        <w:t>tion gain knowledge through this transaction</w:t>
      </w:r>
      <w:r w:rsidR="009C06BA" w:rsidRPr="000C4E89">
        <w:t xml:space="preserve">. </w:t>
      </w:r>
      <w:r w:rsidRPr="000C4E89">
        <w:t xml:space="preserve">That knowledge may be used immediately, by sending a </w:t>
      </w:r>
      <w:r w:rsidR="007550AD" w:rsidRPr="000C4E89">
        <w:rPr>
          <w:b/>
          <w:u w:val="single"/>
        </w:rPr>
        <w:t>Patient Location Query</w:t>
      </w:r>
      <w:ins w:id="317" w:author="Lynn" w:date="2021-06-07T13:29:00Z">
        <w:r w:rsidR="00583721">
          <w:rPr>
            <w:b/>
            <w:u w:val="single"/>
          </w:rPr>
          <w:t xml:space="preserve"> [ITI-56]</w:t>
        </w:r>
      </w:ins>
      <w:r w:rsidRPr="000C4E89">
        <w:rPr>
          <w:b/>
          <w:u w:val="single"/>
        </w:rPr>
        <w:t xml:space="preserve"> or</w:t>
      </w:r>
      <w:r w:rsidRPr="000C4E89">
        <w:t xml:space="preserve"> Cross Gateway Query </w:t>
      </w:r>
      <w:ins w:id="318" w:author="Lynn" w:date="2021-06-07T13:30:00Z">
        <w:r w:rsidR="00583721">
          <w:t>[</w:t>
        </w:r>
        <w:r w:rsidR="00583721">
          <w:rPr>
            <w:b/>
            <w:bCs/>
            <w:u w:val="single"/>
          </w:rPr>
          <w:t>ITI-</w:t>
        </w:r>
        <w:proofErr w:type="gramStart"/>
        <w:r w:rsidR="00583721">
          <w:rPr>
            <w:b/>
            <w:bCs/>
            <w:u w:val="single"/>
          </w:rPr>
          <w:t>38]</w:t>
        </w:r>
      </w:ins>
      <w:r w:rsidR="003802C5" w:rsidRPr="000C4E89">
        <w:t>transaction</w:t>
      </w:r>
      <w:proofErr w:type="gramEnd"/>
      <w:r w:rsidR="003802C5" w:rsidRPr="000C4E89">
        <w:t xml:space="preserve"> or</w:t>
      </w:r>
      <w:r w:rsidRPr="000C4E89">
        <w:t xml:space="preserve"> may be cached for use at some other time </w:t>
      </w:r>
      <w:r w:rsidR="00660814" w:rsidRPr="000C4E89">
        <w:t>(</w:t>
      </w:r>
      <w:r w:rsidRPr="000C4E89">
        <w:t>or both</w:t>
      </w:r>
      <w:r w:rsidR="00660814" w:rsidRPr="000C4E89">
        <w:t>)</w:t>
      </w:r>
      <w:r w:rsidR="009C06BA" w:rsidRPr="000C4E89">
        <w:t xml:space="preserve">. </w:t>
      </w:r>
      <w:r w:rsidR="004413F1" w:rsidRPr="000C4E89">
        <w:t>This section addresses caching considerations when th</w:t>
      </w:r>
      <w:r w:rsidR="0003306C" w:rsidRPr="000C4E89">
        <w:t>e Cross Gateway Patient Discovery</w:t>
      </w:r>
      <w:r w:rsidR="004413F1" w:rsidRPr="000C4E89">
        <w:t xml:space="preserve"> </w:t>
      </w:r>
      <w:ins w:id="319" w:author="Lynn" w:date="2021-06-07T13:31:00Z">
        <w:r w:rsidR="00583721">
          <w:rPr>
            <w:b/>
            <w:bCs/>
            <w:u w:val="single"/>
          </w:rPr>
          <w:t xml:space="preserve">[ITI-55] </w:t>
        </w:r>
      </w:ins>
      <w:r w:rsidR="004413F1" w:rsidRPr="000C4E89">
        <w:t>transaction is used in the Demographic Query and Feed mode</w:t>
      </w:r>
      <w:r w:rsidR="009C06BA" w:rsidRPr="000C4E89">
        <w:t xml:space="preserve">. </w:t>
      </w:r>
      <w:r w:rsidR="004413F1" w:rsidRPr="000C4E89">
        <w:t xml:space="preserve">Other modes are a simplification of this mode with </w:t>
      </w:r>
      <w:r w:rsidR="00CB66BA" w:rsidRPr="000C4E89">
        <w:t>corresponding</w:t>
      </w:r>
      <w:r w:rsidR="004413F1" w:rsidRPr="000C4E89">
        <w:t xml:space="preserve"> simpli</w:t>
      </w:r>
      <w:r w:rsidR="001D0A4D" w:rsidRPr="000C4E89">
        <w:t>fi</w:t>
      </w:r>
      <w:r w:rsidR="004413F1" w:rsidRPr="000C4E89">
        <w:t>cations of the considerations presented</w:t>
      </w:r>
      <w:r w:rsidR="009C06BA" w:rsidRPr="000C4E89">
        <w:t xml:space="preserve">. </w:t>
      </w:r>
    </w:p>
    <w:p w14:paraId="019D339E" w14:textId="6F4AF47F" w:rsidR="00583721" w:rsidRPr="000C4E89" w:rsidRDefault="00583721" w:rsidP="00E50492">
      <w:pPr>
        <w:pStyle w:val="BodyText"/>
      </w:pPr>
      <w:ins w:id="320" w:author="Lynn" w:date="2021-06-07T13:28:00Z">
        <w:r>
          <w:t>…</w:t>
        </w:r>
      </w:ins>
    </w:p>
    <w:p w14:paraId="19EAC1DA" w14:textId="3AB2FFC7" w:rsidR="005209A5" w:rsidRPr="000C4E89" w:rsidDel="00583721" w:rsidRDefault="005209A5" w:rsidP="005209A5">
      <w:pPr>
        <w:pStyle w:val="EditorInstructions"/>
        <w:rPr>
          <w:del w:id="321" w:author="Lynn" w:date="2021-06-07T13:29:00Z"/>
        </w:rPr>
      </w:pPr>
      <w:del w:id="322" w:author="Lynn" w:date="2021-06-07T13:29:00Z">
        <w:r w:rsidRPr="000C4E89" w:rsidDel="00583721">
          <w:delText>Add the identified text to this paragraph of Section 3.55.4.2.3.1</w:delText>
        </w:r>
      </w:del>
    </w:p>
    <w:p w14:paraId="5E1B9944" w14:textId="77777777" w:rsidR="00AA7A1F" w:rsidRPr="000C4E89" w:rsidRDefault="007A5216" w:rsidP="007A5216">
      <w:pPr>
        <w:rPr>
          <w:rStyle w:val="Strong"/>
        </w:rPr>
      </w:pPr>
      <w:r w:rsidRPr="000C4E89">
        <w:rPr>
          <w:rStyle w:val="Strong"/>
        </w:rPr>
        <w:t>Local changes in demographics, merge/link</w:t>
      </w:r>
    </w:p>
    <w:p w14:paraId="63D3B412" w14:textId="183F1B71" w:rsidR="007A5216" w:rsidRPr="000C4E89" w:rsidRDefault="00BF1233" w:rsidP="007A5216">
      <w:r w:rsidRPr="000C4E89">
        <w:t xml:space="preserve">When a local change in demographics or a merge/link event </w:t>
      </w:r>
      <w:r w:rsidR="00544C97" w:rsidRPr="000C4E89">
        <w:t>affects</w:t>
      </w:r>
      <w:r w:rsidRPr="000C4E89">
        <w:t xml:space="preserve"> the </w:t>
      </w:r>
      <w:proofErr w:type="spellStart"/>
      <w:r w:rsidRPr="000C4E89">
        <w:t>LocalPid</w:t>
      </w:r>
      <w:proofErr w:type="spellEnd"/>
      <w:r w:rsidR="004F38C8" w:rsidRPr="000C4E89">
        <w:t>,</w:t>
      </w:r>
      <w:r w:rsidRPr="000C4E89">
        <w:t xml:space="preserve"> the community may initiate a Cross Gateway Patient Discovery </w:t>
      </w:r>
      <w:r w:rsidR="000F1241" w:rsidRPr="000C4E89">
        <w:t>request</w:t>
      </w:r>
      <w:r w:rsidRPr="000C4E89">
        <w:t xml:space="preserve"> to validate the correlation</w:t>
      </w:r>
      <w:r w:rsidR="000F1241" w:rsidRPr="000C4E89">
        <w:t xml:space="preserve"> </w:t>
      </w:r>
      <w:r w:rsidR="000F1241" w:rsidRPr="000C4E89">
        <w:rPr>
          <w:b/>
          <w:u w:val="single"/>
        </w:rPr>
        <w:t>or use the Revoke message</w:t>
      </w:r>
      <w:ins w:id="323" w:author="Lynn" w:date="2021-06-07T13:33:00Z">
        <w:r w:rsidR="00583721">
          <w:rPr>
            <w:b/>
            <w:u w:val="single"/>
          </w:rPr>
          <w:t xml:space="preserve"> (Section 3.55.4.3)</w:t>
        </w:r>
      </w:ins>
      <w:r w:rsidR="000F1241" w:rsidRPr="000C4E89">
        <w:rPr>
          <w:b/>
          <w:u w:val="single"/>
        </w:rPr>
        <w:t xml:space="preserve"> to remove any correlation previously identified</w:t>
      </w:r>
      <w:r w:rsidRPr="000C4E89">
        <w:t>.</w:t>
      </w:r>
    </w:p>
    <w:p w14:paraId="4BB005BB" w14:textId="5A0D252B" w:rsidR="00E87E0F" w:rsidRPr="000C4E89" w:rsidDel="00583721" w:rsidRDefault="00E87E0F" w:rsidP="00502C55">
      <w:pPr>
        <w:pStyle w:val="BodyText"/>
        <w:rPr>
          <w:del w:id="324" w:author="Lynn" w:date="2021-06-07T13:31:00Z"/>
        </w:rPr>
      </w:pPr>
    </w:p>
    <w:p w14:paraId="3AD8C60E" w14:textId="56805784" w:rsidR="005209A5" w:rsidRPr="000C4E89" w:rsidDel="00583721" w:rsidRDefault="005209A5" w:rsidP="005209A5">
      <w:pPr>
        <w:pStyle w:val="EditorInstructions"/>
        <w:rPr>
          <w:del w:id="325" w:author="Lynn" w:date="2021-06-07T13:31:00Z"/>
        </w:rPr>
      </w:pPr>
      <w:del w:id="326" w:author="Lynn" w:date="2021-06-07T13:31:00Z">
        <w:r w:rsidRPr="000C4E89" w:rsidDel="00583721">
          <w:delText>Add the identified text to this paragraph of Section 3.55.4.2.3.1</w:delText>
        </w:r>
      </w:del>
    </w:p>
    <w:p w14:paraId="2932C8E0" w14:textId="77777777" w:rsidR="005209A5" w:rsidRPr="000C4E89" w:rsidRDefault="005209A5">
      <w:pPr>
        <w:pStyle w:val="BodyText"/>
        <w:rPr>
          <w:rStyle w:val="Strong"/>
          <w:b w:val="0"/>
          <w:bCs w:val="0"/>
        </w:rPr>
      </w:pPr>
    </w:p>
    <w:p w14:paraId="1C50FF49" w14:textId="77777777" w:rsidR="00BF1233" w:rsidRPr="000C4E89" w:rsidRDefault="00BF1233" w:rsidP="007A5216">
      <w:pPr>
        <w:rPr>
          <w:rStyle w:val="Strong"/>
        </w:rPr>
      </w:pPr>
      <w:r w:rsidRPr="000C4E89">
        <w:rPr>
          <w:rStyle w:val="Strong"/>
        </w:rPr>
        <w:t>External changes in demographics, merge/link</w:t>
      </w:r>
    </w:p>
    <w:p w14:paraId="6A5E590D" w14:textId="77777777" w:rsidR="00544C97" w:rsidRPr="000C4E89" w:rsidRDefault="00544C97" w:rsidP="00544C97">
      <w:r w:rsidRPr="000C4E89">
        <w:t>When an external change in demographics or merge/link event occurs</w:t>
      </w:r>
      <w:r w:rsidR="00017F40" w:rsidRPr="000C4E89">
        <w:t>,</w:t>
      </w:r>
      <w:r w:rsidRPr="000C4E89">
        <w:t xml:space="preserve"> the external community may initiate a Cross Gateway Patient Discovery </w:t>
      </w:r>
      <w:r w:rsidR="000F1241" w:rsidRPr="000C4E89">
        <w:t>request</w:t>
      </w:r>
      <w:r w:rsidRPr="000C4E89">
        <w:t xml:space="preserve"> which, when received, can be used to re-assess the correlation and adjust accordingly</w:t>
      </w:r>
      <w:r w:rsidR="009C06BA" w:rsidRPr="000C4E89">
        <w:t xml:space="preserve">. </w:t>
      </w:r>
      <w:r w:rsidR="000F1241" w:rsidRPr="000C4E89">
        <w:rPr>
          <w:b/>
          <w:u w:val="single"/>
        </w:rPr>
        <w:t>Alternately, the external community may initiate a Revoke</w:t>
      </w:r>
      <w:r w:rsidR="009C06BA" w:rsidRPr="000C4E89">
        <w:rPr>
          <w:b/>
          <w:u w:val="single"/>
        </w:rPr>
        <w:t xml:space="preserve">. </w:t>
      </w:r>
      <w:r w:rsidRPr="000C4E89">
        <w:rPr>
          <w:b/>
          <w:u w:val="single"/>
        </w:rPr>
        <w:t xml:space="preserve">If the external community chooses not to initiate a Cross Gateway Patient Discovery </w:t>
      </w:r>
      <w:r w:rsidR="000F1241" w:rsidRPr="000C4E89">
        <w:rPr>
          <w:b/>
          <w:u w:val="single"/>
        </w:rPr>
        <w:t>request or Revoke</w:t>
      </w:r>
      <w:r w:rsidRPr="000C4E89">
        <w:rPr>
          <w:b/>
          <w:u w:val="single"/>
        </w:rPr>
        <w:t xml:space="preserve"> the local community cannot know about changes</w:t>
      </w:r>
      <w:r w:rsidR="009C06BA" w:rsidRPr="000C4E89">
        <w:rPr>
          <w:u w:val="single"/>
        </w:rPr>
        <w:t xml:space="preserve">. </w:t>
      </w:r>
      <w:r w:rsidR="000F1241" w:rsidRPr="000C4E89">
        <w:t xml:space="preserve">Mutually agreed policies for use of the </w:t>
      </w:r>
      <w:proofErr w:type="spellStart"/>
      <w:r w:rsidR="000F1241" w:rsidRPr="000C4E89">
        <w:rPr>
          <w:iCs/>
          <w:color w:val="000000"/>
        </w:rPr>
        <w:t>CorrelationTimeToLive</w:t>
      </w:r>
      <w:proofErr w:type="spellEnd"/>
      <w:r w:rsidR="000F1241" w:rsidRPr="000C4E89">
        <w:rPr>
          <w:iCs/>
          <w:color w:val="000000"/>
        </w:rPr>
        <w:t xml:space="preserve"> SOAP header may enable greater assurance that changes are reflected when needed.</w:t>
      </w:r>
    </w:p>
    <w:p w14:paraId="408B3724" w14:textId="720BC655" w:rsidR="00246434" w:rsidRPr="000C4E89" w:rsidRDefault="00583721" w:rsidP="00502C55">
      <w:pPr>
        <w:pStyle w:val="BodyText"/>
      </w:pPr>
      <w:ins w:id="327" w:author="Lynn" w:date="2021-06-07T13:32:00Z">
        <w:r>
          <w:t>…</w:t>
        </w:r>
      </w:ins>
    </w:p>
    <w:p w14:paraId="37CF3DBD" w14:textId="056ED215" w:rsidR="00246434" w:rsidRPr="000C4E89" w:rsidRDefault="00246434" w:rsidP="00246434">
      <w:pPr>
        <w:pStyle w:val="EditorInstructions"/>
      </w:pPr>
      <w:r w:rsidRPr="000C4E89">
        <w:t>Add the following</w:t>
      </w:r>
      <w:ins w:id="328" w:author="Lynn" w:date="2021-06-07T13:32:00Z">
        <w:r w:rsidR="00583721">
          <w:t xml:space="preserve"> </w:t>
        </w:r>
        <w:r w:rsidR="00583721" w:rsidRPr="00583721">
          <w:rPr>
            <w:b/>
            <w:bCs/>
            <w:rPrChange w:id="329" w:author="Lynn" w:date="2021-06-07T13:32:00Z">
              <w:rPr/>
            </w:rPrChange>
          </w:rPr>
          <w:t>new</w:t>
        </w:r>
      </w:ins>
      <w:r w:rsidRPr="000C4E89">
        <w:t xml:space="preserve"> Section 3.55.4.3</w:t>
      </w:r>
      <w:r w:rsidR="00003DAB" w:rsidRPr="000C4E89">
        <w:t xml:space="preserve"> and subsections</w:t>
      </w:r>
    </w:p>
    <w:p w14:paraId="24805773" w14:textId="77777777" w:rsidR="00F859AE" w:rsidRPr="000C4E89" w:rsidRDefault="00F859AE" w:rsidP="00F859AE">
      <w:pPr>
        <w:pStyle w:val="Heading4"/>
        <w:numPr>
          <w:ilvl w:val="0"/>
          <w:numId w:val="0"/>
        </w:numPr>
        <w:rPr>
          <w:noProof w:val="0"/>
        </w:rPr>
      </w:pPr>
      <w:bookmarkStart w:id="330" w:name="_Toc428516848"/>
      <w:bookmarkStart w:id="331" w:name="_Toc520109220"/>
      <w:r w:rsidRPr="000C4E89">
        <w:rPr>
          <w:noProof w:val="0"/>
        </w:rPr>
        <w:t>3</w:t>
      </w:r>
      <w:r w:rsidR="00B964E9" w:rsidRPr="000C4E89">
        <w:rPr>
          <w:noProof w:val="0"/>
        </w:rPr>
        <w:t>.55</w:t>
      </w:r>
      <w:r w:rsidRPr="000C4E89">
        <w:rPr>
          <w:noProof w:val="0"/>
        </w:rPr>
        <w:t>.4.3 Revoke</w:t>
      </w:r>
      <w:r w:rsidR="0092482C" w:rsidRPr="000C4E89">
        <w:rPr>
          <w:noProof w:val="0"/>
        </w:rPr>
        <w:t xml:space="preserve"> Message</w:t>
      </w:r>
      <w:bookmarkEnd w:id="330"/>
      <w:bookmarkEnd w:id="331"/>
    </w:p>
    <w:p w14:paraId="6AA79DCF" w14:textId="197DD41C" w:rsidR="00F859AE" w:rsidRPr="000C4E89" w:rsidRDefault="00F859AE" w:rsidP="00F859AE">
      <w:pPr>
        <w:pStyle w:val="BodyText"/>
      </w:pPr>
      <w:r w:rsidRPr="000C4E89">
        <w:t>The</w:t>
      </w:r>
      <w:r w:rsidR="0092482C" w:rsidRPr="000C4E89">
        <w:t xml:space="preserve"> Revoke Message</w:t>
      </w:r>
      <w:r w:rsidRPr="000C4E89">
        <w:t xml:space="preserve"> is implemented using the </w:t>
      </w:r>
      <w:r w:rsidR="00131F52" w:rsidRPr="000C4E89">
        <w:t>HL7</w:t>
      </w:r>
      <w:r w:rsidRPr="000C4E89">
        <w:t xml:space="preserve"> Patient Registry Record Nullified (PRPA_IN201303UV02) message. </w:t>
      </w:r>
    </w:p>
    <w:p w14:paraId="3B5DEF88" w14:textId="77777777" w:rsidR="00F859AE" w:rsidRPr="000C4E89" w:rsidRDefault="00B964E9" w:rsidP="00F859AE">
      <w:pPr>
        <w:pStyle w:val="Heading5"/>
        <w:numPr>
          <w:ilvl w:val="0"/>
          <w:numId w:val="0"/>
        </w:numPr>
        <w:rPr>
          <w:noProof w:val="0"/>
        </w:rPr>
      </w:pPr>
      <w:bookmarkStart w:id="332" w:name="_Toc428516849"/>
      <w:bookmarkStart w:id="333" w:name="_Toc520109221"/>
      <w:r w:rsidRPr="000C4E89">
        <w:rPr>
          <w:noProof w:val="0"/>
        </w:rPr>
        <w:lastRenderedPageBreak/>
        <w:t>3.55</w:t>
      </w:r>
      <w:r w:rsidR="00F859AE" w:rsidRPr="000C4E89">
        <w:rPr>
          <w:noProof w:val="0"/>
        </w:rPr>
        <w:t>.4.</w:t>
      </w:r>
      <w:r w:rsidR="00C40EEF" w:rsidRPr="000C4E89">
        <w:rPr>
          <w:noProof w:val="0"/>
        </w:rPr>
        <w:t>3</w:t>
      </w:r>
      <w:r w:rsidR="00F859AE" w:rsidRPr="000C4E89">
        <w:rPr>
          <w:noProof w:val="0"/>
        </w:rPr>
        <w:t>.1 Trigger Events</w:t>
      </w:r>
      <w:bookmarkEnd w:id="332"/>
      <w:bookmarkEnd w:id="333"/>
    </w:p>
    <w:p w14:paraId="1DBB0C60" w14:textId="77777777" w:rsidR="00F859AE" w:rsidRPr="000C4E89" w:rsidRDefault="00F859AE" w:rsidP="00BA1C49">
      <w:r w:rsidRPr="000C4E89">
        <w:t xml:space="preserve">The initiating community </w:t>
      </w:r>
      <w:r w:rsidR="00BA1C49" w:rsidRPr="000C4E89">
        <w:t xml:space="preserve">has cached a correlation between a local </w:t>
      </w:r>
      <w:r w:rsidR="005374D8" w:rsidRPr="000C4E89">
        <w:t>patient identifier</w:t>
      </w:r>
      <w:r w:rsidR="00BA1C49" w:rsidRPr="000C4E89">
        <w:t xml:space="preserve"> and an external patient identifier</w:t>
      </w:r>
      <w:r w:rsidR="009C06BA" w:rsidRPr="000C4E89">
        <w:t xml:space="preserve">. </w:t>
      </w:r>
      <w:r w:rsidR="00BA1C49" w:rsidRPr="000C4E89">
        <w:t xml:space="preserve">A significant change has occurred related to the local identifier </w:t>
      </w:r>
      <w:r w:rsidR="005374D8" w:rsidRPr="000C4E89">
        <w:t>which suggests</w:t>
      </w:r>
      <w:r w:rsidR="00BA1C49" w:rsidRPr="000C4E89">
        <w:t xml:space="preserve"> that the cached correlation may no longer be valid</w:t>
      </w:r>
      <w:r w:rsidR="009C06BA" w:rsidRPr="000C4E89">
        <w:t xml:space="preserve">. </w:t>
      </w:r>
      <w:r w:rsidR="00BA1C49" w:rsidRPr="000C4E89">
        <w:t xml:space="preserve">The Initiating Gateway sends this message to notify the </w:t>
      </w:r>
      <w:r w:rsidR="00DF3888" w:rsidRPr="000C4E89">
        <w:t>responding</w:t>
      </w:r>
      <w:r w:rsidR="00BA1C49" w:rsidRPr="000C4E89">
        <w:t xml:space="preserve"> community that the previously identifie</w:t>
      </w:r>
      <w:r w:rsidR="00DF3888" w:rsidRPr="000C4E89">
        <w:t>d</w:t>
      </w:r>
      <w:r w:rsidR="00BA1C49" w:rsidRPr="000C4E89">
        <w:t xml:space="preserve"> correlation </w:t>
      </w:r>
      <w:r w:rsidR="00DF3888" w:rsidRPr="000C4E89">
        <w:t xml:space="preserve">may </w:t>
      </w:r>
      <w:r w:rsidR="00BA1C49" w:rsidRPr="000C4E89">
        <w:t xml:space="preserve">no longer </w:t>
      </w:r>
      <w:r w:rsidR="00DF3888" w:rsidRPr="000C4E89">
        <w:t xml:space="preserve">be </w:t>
      </w:r>
      <w:r w:rsidR="00BA1C49" w:rsidRPr="000C4E89">
        <w:t>valid.</w:t>
      </w:r>
    </w:p>
    <w:p w14:paraId="2BD67BCB" w14:textId="77777777" w:rsidR="00F859AE" w:rsidRPr="000C4E89" w:rsidRDefault="00B964E9" w:rsidP="00F859AE">
      <w:pPr>
        <w:pStyle w:val="Heading5"/>
        <w:numPr>
          <w:ilvl w:val="0"/>
          <w:numId w:val="0"/>
        </w:numPr>
        <w:rPr>
          <w:noProof w:val="0"/>
        </w:rPr>
      </w:pPr>
      <w:bookmarkStart w:id="334" w:name="_Toc428516850"/>
      <w:bookmarkStart w:id="335" w:name="_Toc520109222"/>
      <w:r w:rsidRPr="000C4E89">
        <w:rPr>
          <w:noProof w:val="0"/>
        </w:rPr>
        <w:t>3.55</w:t>
      </w:r>
      <w:r w:rsidR="00C40EEF" w:rsidRPr="000C4E89">
        <w:rPr>
          <w:noProof w:val="0"/>
        </w:rPr>
        <w:t>.4.3</w:t>
      </w:r>
      <w:r w:rsidR="00F859AE" w:rsidRPr="000C4E89">
        <w:rPr>
          <w:noProof w:val="0"/>
        </w:rPr>
        <w:t>.2</w:t>
      </w:r>
      <w:r w:rsidR="005374D8" w:rsidRPr="000C4E89">
        <w:rPr>
          <w:noProof w:val="0"/>
        </w:rPr>
        <w:t xml:space="preserve"> </w:t>
      </w:r>
      <w:r w:rsidR="00F859AE" w:rsidRPr="000C4E89">
        <w:rPr>
          <w:noProof w:val="0"/>
        </w:rPr>
        <w:t>Message Semantics</w:t>
      </w:r>
      <w:bookmarkEnd w:id="334"/>
      <w:bookmarkEnd w:id="335"/>
    </w:p>
    <w:p w14:paraId="5E57E812" w14:textId="0BA28981" w:rsidR="008A25DF" w:rsidRDefault="008A25DF" w:rsidP="003802C5">
      <w:pPr>
        <w:pStyle w:val="BodyText"/>
        <w:rPr>
          <w:ins w:id="336" w:author="Spencer LaGesse" w:date="2021-05-28T14:23:00Z"/>
        </w:rPr>
      </w:pPr>
      <w:r w:rsidRPr="003802C5">
        <w:t xml:space="preserve">The Responding Gateway shall support Asynchronous Web Services Exchange as described in </w:t>
      </w:r>
      <w:ins w:id="337" w:author="Lynn" w:date="2021-06-07T13:34:00Z">
        <w:r w:rsidR="00583721">
          <w:fldChar w:fldCharType="begin"/>
        </w:r>
        <w:r w:rsidR="00583721">
          <w:instrText xml:space="preserve"> HYPERLINK "https://profiles.ihe.net/ITI/TF/Volume2/ch-V.html" \l "V.5" </w:instrText>
        </w:r>
        <w:r w:rsidR="00583721">
          <w:fldChar w:fldCharType="separate"/>
        </w:r>
        <w:r w:rsidRPr="00583721">
          <w:rPr>
            <w:rStyle w:val="Hyperlink"/>
          </w:rPr>
          <w:t>ITI TF-2</w:t>
        </w:r>
        <w:del w:id="338" w:author="Lynn" w:date="2021-06-07T13:33:00Z">
          <w:r w:rsidRPr="00583721" w:rsidDel="00583721">
            <w:rPr>
              <w:rStyle w:val="Hyperlink"/>
            </w:rPr>
            <w:delText>x</w:delText>
          </w:r>
        </w:del>
        <w:r w:rsidRPr="00583721">
          <w:rPr>
            <w:rStyle w:val="Hyperlink"/>
          </w:rPr>
          <w:t xml:space="preserve">: </w:t>
        </w:r>
        <w:r w:rsidR="00583721" w:rsidRPr="00583721">
          <w:rPr>
            <w:rStyle w:val="Hyperlink"/>
          </w:rPr>
          <w:t>Appendix</w:t>
        </w:r>
        <w:r w:rsidRPr="00583721">
          <w:rPr>
            <w:rStyle w:val="Hyperlink"/>
          </w:rPr>
          <w:t>V.5</w:t>
        </w:r>
        <w:r w:rsidR="00583721">
          <w:fldChar w:fldCharType="end"/>
        </w:r>
      </w:ins>
      <w:r w:rsidR="005E646E" w:rsidRPr="003802C5">
        <w:t>,</w:t>
      </w:r>
      <w:r w:rsidRPr="003802C5">
        <w:t xml:space="preserve"> Synchronous and Asynchronous Web Services Exchange</w:t>
      </w:r>
      <w:r w:rsidR="009C06BA" w:rsidRPr="003802C5">
        <w:t xml:space="preserve">. </w:t>
      </w:r>
      <w:r w:rsidRPr="00A3252A">
        <w:t xml:space="preserve">If the Initiating Gateway declares the Asynchronous Web Services Exchange </w:t>
      </w:r>
      <w:r w:rsidR="00F31EA8" w:rsidRPr="00A3252A">
        <w:t>Option,</w:t>
      </w:r>
      <w:r w:rsidRPr="00A3252A">
        <w:t xml:space="preserve"> it shall also support </w:t>
      </w:r>
      <w:r w:rsidRPr="003802C5">
        <w:t xml:space="preserve">Asynchronous Web Services Exchange as described in </w:t>
      </w:r>
      <w:ins w:id="339" w:author="Lynn" w:date="2021-06-07T13:34:00Z">
        <w:r w:rsidR="00583721">
          <w:fldChar w:fldCharType="begin"/>
        </w:r>
        <w:r w:rsidR="00583721">
          <w:instrText xml:space="preserve"> HYPERLINK "https://profiles.ihe.net/ITI/TF/Volume2/ch-V.html" \l "V.5" </w:instrText>
        </w:r>
        <w:r w:rsidR="00583721">
          <w:fldChar w:fldCharType="separate"/>
        </w:r>
        <w:r w:rsidRPr="00583721">
          <w:rPr>
            <w:rStyle w:val="Hyperlink"/>
          </w:rPr>
          <w:t>ITI TF-2</w:t>
        </w:r>
        <w:del w:id="340" w:author="Lynn" w:date="2021-06-07T13:33:00Z">
          <w:r w:rsidRPr="00583721" w:rsidDel="00583721">
            <w:rPr>
              <w:rStyle w:val="Hyperlink"/>
            </w:rPr>
            <w:delText>x</w:delText>
          </w:r>
        </w:del>
        <w:r w:rsidRPr="00583721">
          <w:rPr>
            <w:rStyle w:val="Hyperlink"/>
          </w:rPr>
          <w:t xml:space="preserve">: </w:t>
        </w:r>
        <w:r w:rsidR="00583721" w:rsidRPr="00583721">
          <w:rPr>
            <w:rStyle w:val="Hyperlink"/>
          </w:rPr>
          <w:t xml:space="preserve">Appendix </w:t>
        </w:r>
        <w:r w:rsidRPr="00583721">
          <w:rPr>
            <w:rStyle w:val="Hyperlink"/>
          </w:rPr>
          <w:t>V.5</w:t>
        </w:r>
        <w:r w:rsidR="00583721">
          <w:fldChar w:fldCharType="end"/>
        </w:r>
      </w:ins>
      <w:r w:rsidR="009C06BA" w:rsidRPr="00A3252A">
        <w:t xml:space="preserve">. </w:t>
      </w:r>
      <w:ins w:id="341" w:author="Lynn" w:date="2021-06-07T13:34:00Z">
        <w:r w:rsidR="00583721">
          <w:t xml:space="preserve"> </w:t>
        </w:r>
      </w:ins>
      <w:r w:rsidRPr="00A3252A">
        <w:t>Use of Asynchronous Web Services Exchange is necessary when transactions scale to large numbers of communities because it allows for more efficient handling of latency and scale.</w:t>
      </w:r>
    </w:p>
    <w:p w14:paraId="30DBAC81" w14:textId="77777777" w:rsidR="00857416" w:rsidRDefault="00857416" w:rsidP="00857416">
      <w:pPr>
        <w:pStyle w:val="BodyText"/>
        <w:rPr>
          <w:ins w:id="342" w:author="Spencer LaGesse" w:date="2021-05-28T14:26:00Z"/>
        </w:rPr>
      </w:pPr>
      <w:commentRangeStart w:id="343"/>
      <w:ins w:id="344" w:author="Spencer LaGesse" w:date="2021-05-28T14:26:00Z">
        <w:r>
          <w:t xml:space="preserve">The Initiating Gateway should specify a coded reason that explains why the correlation is believed to be invalid.  This is specified in the SOAP header using the </w:t>
        </w:r>
        <w:proofErr w:type="spellStart"/>
        <w:r>
          <w:t>RevocationReason</w:t>
        </w:r>
        <w:proofErr w:type="spellEnd"/>
        <w:r>
          <w:t xml:space="preserve"> element with attributes code and system to be the code and code system of the code, respectively. The value of the element should be a brief human readable description of the reason and shall not be longer than 250 characters. </w:t>
        </w:r>
      </w:ins>
    </w:p>
    <w:p w14:paraId="42BE0FDE" w14:textId="1A637383" w:rsidR="00857416" w:rsidRDefault="00857416" w:rsidP="00857416">
      <w:pPr>
        <w:pStyle w:val="BodyText"/>
        <w:rPr>
          <w:ins w:id="345" w:author="Spencer LaGesse" w:date="2021-05-28T14:26:00Z"/>
        </w:rPr>
      </w:pPr>
      <w:ins w:id="346" w:author="Spencer LaGesse" w:date="2021-05-28T14:26:00Z">
        <w:r>
          <w:t>The code and code system should be taken from the following value set:</w:t>
        </w:r>
      </w:ins>
    </w:p>
    <w:p w14:paraId="1322DA0A" w14:textId="77777777" w:rsidR="00857416" w:rsidRPr="00857416" w:rsidRDefault="00857416">
      <w:pPr>
        <w:pStyle w:val="BodyText"/>
        <w:jc w:val="center"/>
        <w:rPr>
          <w:ins w:id="347" w:author="Spencer LaGesse" w:date="2021-05-28T14:27:00Z"/>
          <w:b/>
          <w:bCs/>
          <w:rPrChange w:id="348" w:author="Spencer LaGesse" w:date="2021-05-28T14:27:00Z">
            <w:rPr>
              <w:ins w:id="349" w:author="Spencer LaGesse" w:date="2021-05-28T14:27:00Z"/>
            </w:rPr>
          </w:rPrChange>
        </w:rPr>
        <w:pPrChange w:id="350" w:author="Spencer LaGesse" w:date="2021-05-28T14:28:00Z">
          <w:pPr>
            <w:pStyle w:val="BodyText"/>
          </w:pPr>
        </w:pPrChange>
      </w:pPr>
      <w:ins w:id="351" w:author="Spencer LaGesse" w:date="2021-05-28T14:27:00Z">
        <w:r w:rsidRPr="00857416">
          <w:rPr>
            <w:b/>
            <w:bCs/>
            <w:rPrChange w:id="352" w:author="Spencer LaGesse" w:date="2021-05-28T14:27:00Z">
              <w:rPr/>
            </w:rPrChange>
          </w:rPr>
          <w:t xml:space="preserve">Table 3.55.4.3.2-1: Coded values for </w:t>
        </w:r>
        <w:proofErr w:type="spellStart"/>
        <w:r w:rsidRPr="00857416">
          <w:rPr>
            <w:b/>
            <w:bCs/>
            <w:rPrChange w:id="353" w:author="Spencer LaGesse" w:date="2021-05-28T14:27:00Z">
              <w:rPr/>
            </w:rPrChange>
          </w:rPr>
          <w:t>codeSystem</w:t>
        </w:r>
        <w:proofErr w:type="spellEnd"/>
        <w:r w:rsidRPr="00857416">
          <w:rPr>
            <w:b/>
            <w:bCs/>
            <w:rPrChange w:id="354" w:author="Spencer LaGesse" w:date="2021-05-28T14:27:00Z">
              <w:rPr/>
            </w:rPrChange>
          </w:rPr>
          <w:t>=1.3.6.1.4.1.19376.1.2.27.4</w:t>
        </w:r>
      </w:ins>
    </w:p>
    <w:tbl>
      <w:tblPr>
        <w:tblStyle w:val="TableGrid"/>
        <w:tblW w:w="0" w:type="auto"/>
        <w:tblLook w:val="04A0" w:firstRow="1" w:lastRow="0" w:firstColumn="1" w:lastColumn="0" w:noHBand="0" w:noVBand="1"/>
        <w:tblPrChange w:id="355" w:author="Spencer LaGesse" w:date="2021-05-28T14:34:00Z">
          <w:tblPr>
            <w:tblStyle w:val="TableGrid"/>
            <w:tblW w:w="0" w:type="auto"/>
            <w:tblLook w:val="04A0" w:firstRow="1" w:lastRow="0" w:firstColumn="1" w:lastColumn="0" w:noHBand="0" w:noVBand="1"/>
          </w:tblPr>
        </w:tblPrChange>
      </w:tblPr>
      <w:tblGrid>
        <w:gridCol w:w="4788"/>
        <w:gridCol w:w="4788"/>
        <w:tblGridChange w:id="356">
          <w:tblGrid>
            <w:gridCol w:w="4788"/>
            <w:gridCol w:w="4788"/>
          </w:tblGrid>
        </w:tblGridChange>
      </w:tblGrid>
      <w:tr w:rsidR="00857416" w:rsidRPr="007364FE" w14:paraId="54EB6DD7" w14:textId="77777777" w:rsidTr="00D359DA">
        <w:trPr>
          <w:ins w:id="357" w:author="Spencer LaGesse" w:date="2021-05-28T14:28:00Z"/>
        </w:trPr>
        <w:tc>
          <w:tcPr>
            <w:tcW w:w="4788" w:type="dxa"/>
            <w:shd w:val="clear" w:color="auto" w:fill="D9D9D9"/>
            <w:tcPrChange w:id="358" w:author="Spencer LaGesse" w:date="2021-05-28T14:34:00Z">
              <w:tcPr>
                <w:tcW w:w="4788" w:type="dxa"/>
              </w:tcPr>
            </w:tcPrChange>
          </w:tcPr>
          <w:p w14:paraId="542CF8D0" w14:textId="77777777" w:rsidR="00857416" w:rsidRPr="007364FE" w:rsidRDefault="00857416">
            <w:pPr>
              <w:pStyle w:val="TableEntryHeader"/>
              <w:rPr>
                <w:ins w:id="359" w:author="Spencer LaGesse" w:date="2021-05-28T14:28:00Z"/>
              </w:rPr>
              <w:pPrChange w:id="360" w:author="Spencer LaGesse" w:date="2021-05-28T14:31:00Z">
                <w:pPr>
                  <w:pStyle w:val="BodyText"/>
                </w:pPr>
              </w:pPrChange>
            </w:pPr>
            <w:ins w:id="361" w:author="Spencer LaGesse" w:date="2021-05-28T14:28:00Z">
              <w:r w:rsidRPr="007364FE">
                <w:t>Value for code</w:t>
              </w:r>
            </w:ins>
          </w:p>
        </w:tc>
        <w:tc>
          <w:tcPr>
            <w:tcW w:w="4788" w:type="dxa"/>
            <w:shd w:val="clear" w:color="auto" w:fill="D9D9D9"/>
            <w:tcPrChange w:id="362" w:author="Spencer LaGesse" w:date="2021-05-28T14:34:00Z">
              <w:tcPr>
                <w:tcW w:w="4788" w:type="dxa"/>
              </w:tcPr>
            </w:tcPrChange>
          </w:tcPr>
          <w:p w14:paraId="5C521B3A" w14:textId="77777777" w:rsidR="00857416" w:rsidRPr="007364FE" w:rsidRDefault="00857416">
            <w:pPr>
              <w:pStyle w:val="TableEntryHeader"/>
              <w:rPr>
                <w:ins w:id="363" w:author="Spencer LaGesse" w:date="2021-05-28T14:28:00Z"/>
              </w:rPr>
              <w:pPrChange w:id="364" w:author="Spencer LaGesse" w:date="2021-05-28T14:31:00Z">
                <w:pPr>
                  <w:pStyle w:val="BodyText"/>
                </w:pPr>
              </w:pPrChange>
            </w:pPr>
            <w:ins w:id="365" w:author="Spencer LaGesse" w:date="2021-05-28T14:28:00Z">
              <w:r w:rsidRPr="007364FE">
                <w:t>Meaning of code</w:t>
              </w:r>
            </w:ins>
          </w:p>
        </w:tc>
      </w:tr>
      <w:tr w:rsidR="00857416" w:rsidRPr="007364FE" w14:paraId="515A5B16" w14:textId="77777777" w:rsidTr="00857416">
        <w:trPr>
          <w:ins w:id="366" w:author="Spencer LaGesse" w:date="2021-05-28T14:28:00Z"/>
        </w:trPr>
        <w:tc>
          <w:tcPr>
            <w:tcW w:w="4788" w:type="dxa"/>
          </w:tcPr>
          <w:p w14:paraId="66E1AEEA" w14:textId="77777777" w:rsidR="00857416" w:rsidRPr="007364FE" w:rsidRDefault="00857416">
            <w:pPr>
              <w:pStyle w:val="TableEntry"/>
              <w:rPr>
                <w:ins w:id="367" w:author="Spencer LaGesse" w:date="2021-05-28T14:28:00Z"/>
              </w:rPr>
              <w:pPrChange w:id="368" w:author="Spencer LaGesse" w:date="2021-05-28T14:32:00Z">
                <w:pPr>
                  <w:pStyle w:val="BodyText"/>
                </w:pPr>
              </w:pPrChange>
            </w:pPr>
            <w:proofErr w:type="spellStart"/>
            <w:ins w:id="369" w:author="Spencer LaGesse" w:date="2021-05-28T14:28:00Z">
              <w:r w:rsidRPr="007364FE">
                <w:t>PatientMerge</w:t>
              </w:r>
              <w:proofErr w:type="spellEnd"/>
            </w:ins>
          </w:p>
        </w:tc>
        <w:tc>
          <w:tcPr>
            <w:tcW w:w="4788" w:type="dxa"/>
          </w:tcPr>
          <w:p w14:paraId="7B0030BA" w14:textId="77777777" w:rsidR="00857416" w:rsidRPr="007364FE" w:rsidRDefault="00857416">
            <w:pPr>
              <w:pStyle w:val="TableEntry"/>
              <w:rPr>
                <w:ins w:id="370" w:author="Spencer LaGesse" w:date="2021-05-28T14:28:00Z"/>
              </w:rPr>
              <w:pPrChange w:id="371" w:author="Spencer LaGesse" w:date="2021-05-28T14:32:00Z">
                <w:pPr>
                  <w:pStyle w:val="BodyText"/>
                </w:pPr>
              </w:pPrChange>
            </w:pPr>
            <w:ins w:id="372" w:author="Spencer LaGesse" w:date="2021-05-28T14:28:00Z">
              <w:r w:rsidRPr="007364FE">
                <w:t xml:space="preserve">The patient has been merged with another patient and the patient’s identifier was subsumed in the merge. </w:t>
              </w:r>
              <w:proofErr w:type="spellStart"/>
              <w:r w:rsidRPr="007364FE">
                <w:t>Recorrelation</w:t>
              </w:r>
              <w:proofErr w:type="spellEnd"/>
              <w:r w:rsidRPr="007364FE">
                <w:t xml:space="preserve"> is recommended. </w:t>
              </w:r>
            </w:ins>
          </w:p>
        </w:tc>
      </w:tr>
      <w:tr w:rsidR="00857416" w:rsidRPr="007364FE" w14:paraId="52059CDE" w14:textId="77777777" w:rsidTr="00857416">
        <w:trPr>
          <w:ins w:id="373" w:author="Spencer LaGesse" w:date="2021-05-28T14:28:00Z"/>
        </w:trPr>
        <w:tc>
          <w:tcPr>
            <w:tcW w:w="4788" w:type="dxa"/>
          </w:tcPr>
          <w:p w14:paraId="12653D3A" w14:textId="77777777" w:rsidR="00857416" w:rsidRPr="007364FE" w:rsidRDefault="00857416">
            <w:pPr>
              <w:pStyle w:val="TableEntry"/>
              <w:rPr>
                <w:ins w:id="374" w:author="Spencer LaGesse" w:date="2021-05-28T14:28:00Z"/>
              </w:rPr>
              <w:pPrChange w:id="375" w:author="Spencer LaGesse" w:date="2021-05-28T14:32:00Z">
                <w:pPr>
                  <w:pStyle w:val="BodyText"/>
                </w:pPr>
              </w:pPrChange>
            </w:pPr>
            <w:proofErr w:type="spellStart"/>
            <w:ins w:id="376" w:author="Spencer LaGesse" w:date="2021-05-28T14:28:00Z">
              <w:r w:rsidRPr="007364FE">
                <w:t>PatientUnmerge</w:t>
              </w:r>
              <w:proofErr w:type="spellEnd"/>
            </w:ins>
          </w:p>
        </w:tc>
        <w:tc>
          <w:tcPr>
            <w:tcW w:w="4788" w:type="dxa"/>
          </w:tcPr>
          <w:p w14:paraId="50EA9291" w14:textId="77777777" w:rsidR="00857416" w:rsidRPr="007364FE" w:rsidRDefault="00857416">
            <w:pPr>
              <w:pStyle w:val="TableEntry"/>
              <w:rPr>
                <w:ins w:id="377" w:author="Spencer LaGesse" w:date="2021-05-28T14:28:00Z"/>
              </w:rPr>
              <w:pPrChange w:id="378" w:author="Spencer LaGesse" w:date="2021-05-28T14:32:00Z">
                <w:pPr>
                  <w:pStyle w:val="BodyText"/>
                </w:pPr>
              </w:pPrChange>
            </w:pPr>
            <w:ins w:id="379" w:author="Spencer LaGesse" w:date="2021-05-28T14:28:00Z">
              <w:r w:rsidRPr="007364FE">
                <w:t xml:space="preserve">A previously performed patient merge operation has been reverted. </w:t>
              </w:r>
              <w:proofErr w:type="spellStart"/>
              <w:r w:rsidRPr="007364FE">
                <w:t>Recorrelation</w:t>
              </w:r>
              <w:proofErr w:type="spellEnd"/>
              <w:r w:rsidRPr="007364FE">
                <w:t xml:space="preserve"> and re-evaluation of previously received data recommended. </w:t>
              </w:r>
            </w:ins>
          </w:p>
        </w:tc>
      </w:tr>
      <w:tr w:rsidR="00857416" w:rsidRPr="007364FE" w14:paraId="625D8FB7" w14:textId="77777777" w:rsidTr="00857416">
        <w:trPr>
          <w:ins w:id="380" w:author="Spencer LaGesse" w:date="2021-05-28T14:28:00Z"/>
        </w:trPr>
        <w:tc>
          <w:tcPr>
            <w:tcW w:w="4788" w:type="dxa"/>
          </w:tcPr>
          <w:p w14:paraId="3C5FC278" w14:textId="77777777" w:rsidR="00857416" w:rsidRPr="007364FE" w:rsidRDefault="00857416">
            <w:pPr>
              <w:pStyle w:val="TableEntry"/>
              <w:rPr>
                <w:ins w:id="381" w:author="Spencer LaGesse" w:date="2021-05-28T14:28:00Z"/>
              </w:rPr>
              <w:pPrChange w:id="382" w:author="Spencer LaGesse" w:date="2021-05-28T14:32:00Z">
                <w:pPr>
                  <w:pStyle w:val="BodyText"/>
                </w:pPr>
              </w:pPrChange>
            </w:pPr>
            <w:proofErr w:type="spellStart"/>
            <w:ins w:id="383" w:author="Spencer LaGesse" w:date="2021-05-28T14:28:00Z">
              <w:r w:rsidRPr="007364FE">
                <w:t>IncorrectPatient</w:t>
              </w:r>
              <w:proofErr w:type="spellEnd"/>
            </w:ins>
          </w:p>
        </w:tc>
        <w:tc>
          <w:tcPr>
            <w:tcW w:w="4788" w:type="dxa"/>
          </w:tcPr>
          <w:p w14:paraId="40B45CEC" w14:textId="77777777" w:rsidR="00857416" w:rsidRPr="007364FE" w:rsidRDefault="00857416">
            <w:pPr>
              <w:pStyle w:val="TableEntry"/>
              <w:rPr>
                <w:ins w:id="384" w:author="Spencer LaGesse" w:date="2021-05-28T14:28:00Z"/>
              </w:rPr>
              <w:pPrChange w:id="385" w:author="Spencer LaGesse" w:date="2021-05-28T14:32:00Z">
                <w:pPr>
                  <w:pStyle w:val="BodyText"/>
                </w:pPr>
              </w:pPrChange>
            </w:pPr>
            <w:ins w:id="386" w:author="Spencer LaGesse" w:date="2021-05-28T14:28:00Z">
              <w:r w:rsidRPr="007364FE">
                <w:t xml:space="preserve">The community believes that this correlation was made in error. </w:t>
              </w:r>
            </w:ins>
          </w:p>
        </w:tc>
      </w:tr>
      <w:tr w:rsidR="00857416" w:rsidRPr="007364FE" w14:paraId="35F63FBD" w14:textId="77777777" w:rsidTr="00857416">
        <w:trPr>
          <w:ins w:id="387" w:author="Spencer LaGesse" w:date="2021-05-28T14:28:00Z"/>
        </w:trPr>
        <w:tc>
          <w:tcPr>
            <w:tcW w:w="4788" w:type="dxa"/>
          </w:tcPr>
          <w:p w14:paraId="3A5F5259" w14:textId="77777777" w:rsidR="00857416" w:rsidRPr="007364FE" w:rsidRDefault="00857416">
            <w:pPr>
              <w:pStyle w:val="TableEntry"/>
              <w:rPr>
                <w:ins w:id="388" w:author="Spencer LaGesse" w:date="2021-05-28T14:28:00Z"/>
              </w:rPr>
              <w:pPrChange w:id="389" w:author="Spencer LaGesse" w:date="2021-05-28T14:32:00Z">
                <w:pPr>
                  <w:pStyle w:val="BodyText"/>
                </w:pPr>
              </w:pPrChange>
            </w:pPr>
            <w:proofErr w:type="spellStart"/>
            <w:ins w:id="390" w:author="Spencer LaGesse" w:date="2021-05-28T14:28:00Z">
              <w:r w:rsidRPr="007364FE">
                <w:t>DemographicsUpdate</w:t>
              </w:r>
              <w:proofErr w:type="spellEnd"/>
            </w:ins>
          </w:p>
        </w:tc>
        <w:tc>
          <w:tcPr>
            <w:tcW w:w="4788" w:type="dxa"/>
          </w:tcPr>
          <w:p w14:paraId="75E6E543" w14:textId="77777777" w:rsidR="00857416" w:rsidRPr="007364FE" w:rsidRDefault="00857416">
            <w:pPr>
              <w:pStyle w:val="TableEntry"/>
              <w:rPr>
                <w:ins w:id="391" w:author="Spencer LaGesse" w:date="2021-05-28T14:28:00Z"/>
              </w:rPr>
              <w:pPrChange w:id="392" w:author="Spencer LaGesse" w:date="2021-05-28T14:32:00Z">
                <w:pPr>
                  <w:pStyle w:val="BodyText"/>
                </w:pPr>
              </w:pPrChange>
            </w:pPr>
            <w:ins w:id="393" w:author="Spencer LaGesse" w:date="2021-05-28T14:28:00Z">
              <w:r w:rsidRPr="007364FE">
                <w:t>Patient demographics have been updated</w:t>
              </w:r>
            </w:ins>
          </w:p>
        </w:tc>
      </w:tr>
      <w:tr w:rsidR="00857416" w:rsidRPr="007364FE" w14:paraId="0109F291" w14:textId="77777777" w:rsidTr="00857416">
        <w:trPr>
          <w:ins w:id="394" w:author="Spencer LaGesse" w:date="2021-05-28T14:28:00Z"/>
        </w:trPr>
        <w:tc>
          <w:tcPr>
            <w:tcW w:w="4788" w:type="dxa"/>
          </w:tcPr>
          <w:p w14:paraId="42F80E00" w14:textId="77777777" w:rsidR="00857416" w:rsidRPr="007364FE" w:rsidRDefault="00857416">
            <w:pPr>
              <w:pStyle w:val="TableEntry"/>
              <w:rPr>
                <w:ins w:id="395" w:author="Spencer LaGesse" w:date="2021-05-28T14:28:00Z"/>
              </w:rPr>
              <w:pPrChange w:id="396" w:author="Spencer LaGesse" w:date="2021-05-28T14:32:00Z">
                <w:pPr>
                  <w:pStyle w:val="BodyText"/>
                </w:pPr>
              </w:pPrChange>
            </w:pPr>
            <w:ins w:id="397" w:author="Spencer LaGesse" w:date="2021-05-28T14:28:00Z">
              <w:r w:rsidRPr="007364FE">
                <w:t>Overlay</w:t>
              </w:r>
            </w:ins>
          </w:p>
        </w:tc>
        <w:tc>
          <w:tcPr>
            <w:tcW w:w="4788" w:type="dxa"/>
          </w:tcPr>
          <w:p w14:paraId="413DF5C2" w14:textId="77777777" w:rsidR="00857416" w:rsidRPr="007364FE" w:rsidRDefault="00857416">
            <w:pPr>
              <w:pStyle w:val="TableEntry"/>
              <w:rPr>
                <w:ins w:id="398" w:author="Spencer LaGesse" w:date="2021-05-28T14:28:00Z"/>
              </w:rPr>
              <w:pPrChange w:id="399" w:author="Spencer LaGesse" w:date="2021-05-28T14:32:00Z">
                <w:pPr>
                  <w:pStyle w:val="BodyText"/>
                </w:pPr>
              </w:pPrChange>
            </w:pPr>
            <w:ins w:id="400" w:author="Spencer LaGesse" w:date="2021-05-28T14:28:00Z">
              <w:r w:rsidRPr="007364FE">
                <w:t xml:space="preserve">Another patient’s care was documented on this patient’s record, and the issue has been corrected. </w:t>
              </w:r>
              <w:proofErr w:type="spellStart"/>
              <w:r w:rsidRPr="007364FE">
                <w:t>Recorrelation</w:t>
              </w:r>
              <w:proofErr w:type="spellEnd"/>
              <w:r w:rsidRPr="007364FE">
                <w:t xml:space="preserve"> and re-evaluation of previously received data recommended.</w:t>
              </w:r>
            </w:ins>
          </w:p>
        </w:tc>
      </w:tr>
      <w:tr w:rsidR="00857416" w:rsidRPr="007364FE" w14:paraId="69671FFD" w14:textId="77777777" w:rsidTr="00857416">
        <w:trPr>
          <w:ins w:id="401" w:author="Spencer LaGesse" w:date="2021-05-28T14:28:00Z"/>
        </w:trPr>
        <w:tc>
          <w:tcPr>
            <w:tcW w:w="4788" w:type="dxa"/>
          </w:tcPr>
          <w:p w14:paraId="75AB450B" w14:textId="77777777" w:rsidR="00857416" w:rsidRPr="007364FE" w:rsidRDefault="00857416">
            <w:pPr>
              <w:pStyle w:val="TableEntry"/>
              <w:rPr>
                <w:ins w:id="402" w:author="Spencer LaGesse" w:date="2021-05-28T14:28:00Z"/>
              </w:rPr>
              <w:pPrChange w:id="403" w:author="Spencer LaGesse" w:date="2021-05-28T14:32:00Z">
                <w:pPr>
                  <w:pStyle w:val="BodyText"/>
                </w:pPr>
              </w:pPrChange>
            </w:pPr>
            <w:ins w:id="404" w:author="Spencer LaGesse" w:date="2021-05-28T14:28:00Z">
              <w:r w:rsidRPr="007364FE">
                <w:t>Requested</w:t>
              </w:r>
            </w:ins>
          </w:p>
        </w:tc>
        <w:tc>
          <w:tcPr>
            <w:tcW w:w="4788" w:type="dxa"/>
          </w:tcPr>
          <w:p w14:paraId="4684A2D2" w14:textId="77777777" w:rsidR="00857416" w:rsidRPr="007364FE" w:rsidRDefault="00857416">
            <w:pPr>
              <w:pStyle w:val="TableEntry"/>
              <w:rPr>
                <w:ins w:id="405" w:author="Spencer LaGesse" w:date="2021-05-28T14:28:00Z"/>
              </w:rPr>
              <w:pPrChange w:id="406" w:author="Spencer LaGesse" w:date="2021-05-28T14:32:00Z">
                <w:pPr>
                  <w:pStyle w:val="BodyText"/>
                </w:pPr>
              </w:pPrChange>
            </w:pPr>
            <w:ins w:id="407" w:author="Spencer LaGesse" w:date="2021-05-28T14:28:00Z">
              <w:r w:rsidRPr="007364FE">
                <w:t xml:space="preserve">The correlation should be removed for administration or patient privacy reasons. This might be at the request of a patient, an administrator, or for some other reason as dictated by policy. </w:t>
              </w:r>
            </w:ins>
          </w:p>
        </w:tc>
      </w:tr>
      <w:tr w:rsidR="00857416" w:rsidRPr="007364FE" w14:paraId="54931F65" w14:textId="77777777" w:rsidTr="00857416">
        <w:trPr>
          <w:ins w:id="408" w:author="Spencer LaGesse" w:date="2021-05-28T14:28:00Z"/>
        </w:trPr>
        <w:tc>
          <w:tcPr>
            <w:tcW w:w="4788" w:type="dxa"/>
          </w:tcPr>
          <w:p w14:paraId="3443149D" w14:textId="77777777" w:rsidR="00857416" w:rsidRPr="007364FE" w:rsidRDefault="00857416">
            <w:pPr>
              <w:pStyle w:val="TableEntry"/>
              <w:rPr>
                <w:ins w:id="409" w:author="Spencer LaGesse" w:date="2021-05-28T14:28:00Z"/>
              </w:rPr>
              <w:pPrChange w:id="410" w:author="Spencer LaGesse" w:date="2021-05-28T14:32:00Z">
                <w:pPr>
                  <w:pStyle w:val="BodyText"/>
                </w:pPr>
              </w:pPrChange>
            </w:pPr>
            <w:ins w:id="411" w:author="Spencer LaGesse" w:date="2021-05-28T14:28:00Z">
              <w:r w:rsidRPr="007364FE">
                <w:t>Technical</w:t>
              </w:r>
            </w:ins>
          </w:p>
        </w:tc>
        <w:tc>
          <w:tcPr>
            <w:tcW w:w="4788" w:type="dxa"/>
          </w:tcPr>
          <w:p w14:paraId="0C7A8D80" w14:textId="77777777" w:rsidR="00857416" w:rsidRPr="007364FE" w:rsidRDefault="00857416">
            <w:pPr>
              <w:pStyle w:val="TableEntry"/>
              <w:rPr>
                <w:ins w:id="412" w:author="Spencer LaGesse" w:date="2021-05-28T14:28:00Z"/>
              </w:rPr>
              <w:pPrChange w:id="413" w:author="Spencer LaGesse" w:date="2021-05-28T14:32:00Z">
                <w:pPr>
                  <w:pStyle w:val="BodyText"/>
                </w:pPr>
              </w:pPrChange>
            </w:pPr>
            <w:ins w:id="414" w:author="Spencer LaGesse" w:date="2021-05-28T14:28:00Z">
              <w:r w:rsidRPr="007364FE">
                <w:t xml:space="preserve">The correlation should be re-established due to some technical reason. </w:t>
              </w:r>
            </w:ins>
          </w:p>
        </w:tc>
      </w:tr>
      <w:tr w:rsidR="00857416" w:rsidRPr="007364FE" w14:paraId="20C48E73" w14:textId="77777777" w:rsidTr="00857416">
        <w:trPr>
          <w:ins w:id="415" w:author="Spencer LaGesse" w:date="2021-05-28T14:28:00Z"/>
        </w:trPr>
        <w:tc>
          <w:tcPr>
            <w:tcW w:w="4788" w:type="dxa"/>
          </w:tcPr>
          <w:p w14:paraId="2B2852DD" w14:textId="77777777" w:rsidR="00857416" w:rsidRPr="007364FE" w:rsidRDefault="00857416">
            <w:pPr>
              <w:pStyle w:val="TableEntry"/>
              <w:rPr>
                <w:ins w:id="416" w:author="Spencer LaGesse" w:date="2021-05-28T14:28:00Z"/>
              </w:rPr>
              <w:pPrChange w:id="417" w:author="Spencer LaGesse" w:date="2021-05-28T14:32:00Z">
                <w:pPr>
                  <w:pStyle w:val="BodyText"/>
                </w:pPr>
              </w:pPrChange>
            </w:pPr>
            <w:ins w:id="418" w:author="Spencer LaGesse" w:date="2021-05-28T14:28:00Z">
              <w:r w:rsidRPr="007364FE">
                <w:t>Other</w:t>
              </w:r>
            </w:ins>
          </w:p>
        </w:tc>
        <w:tc>
          <w:tcPr>
            <w:tcW w:w="4788" w:type="dxa"/>
          </w:tcPr>
          <w:p w14:paraId="44FFB4B6" w14:textId="77777777" w:rsidR="00857416" w:rsidRPr="007364FE" w:rsidRDefault="00857416">
            <w:pPr>
              <w:pStyle w:val="TableEntry"/>
              <w:rPr>
                <w:ins w:id="419" w:author="Spencer LaGesse" w:date="2021-05-28T14:28:00Z"/>
              </w:rPr>
              <w:pPrChange w:id="420" w:author="Spencer LaGesse" w:date="2021-05-28T14:32:00Z">
                <w:pPr>
                  <w:pStyle w:val="BodyText"/>
                </w:pPr>
              </w:pPrChange>
            </w:pPr>
          </w:p>
        </w:tc>
      </w:tr>
      <w:tr w:rsidR="00857416" w:rsidRPr="007364FE" w14:paraId="0DC613C7" w14:textId="77777777" w:rsidTr="00857416">
        <w:trPr>
          <w:ins w:id="421" w:author="Spencer LaGesse" w:date="2021-05-28T14:28:00Z"/>
        </w:trPr>
        <w:tc>
          <w:tcPr>
            <w:tcW w:w="4788" w:type="dxa"/>
          </w:tcPr>
          <w:p w14:paraId="2F998D92" w14:textId="77777777" w:rsidR="00857416" w:rsidRPr="007364FE" w:rsidRDefault="00857416">
            <w:pPr>
              <w:pStyle w:val="TableEntry"/>
              <w:rPr>
                <w:ins w:id="422" w:author="Spencer LaGesse" w:date="2021-05-28T14:28:00Z"/>
              </w:rPr>
              <w:pPrChange w:id="423" w:author="Spencer LaGesse" w:date="2021-05-28T14:32:00Z">
                <w:pPr>
                  <w:pStyle w:val="BodyText"/>
                </w:pPr>
              </w:pPrChange>
            </w:pPr>
            <w:ins w:id="424" w:author="Spencer LaGesse" w:date="2021-05-28T14:28:00Z">
              <w:r w:rsidRPr="007364FE">
                <w:t>Unknown</w:t>
              </w:r>
            </w:ins>
          </w:p>
        </w:tc>
        <w:tc>
          <w:tcPr>
            <w:tcW w:w="4788" w:type="dxa"/>
          </w:tcPr>
          <w:p w14:paraId="30D8F1EE" w14:textId="77777777" w:rsidR="00857416" w:rsidRPr="007364FE" w:rsidRDefault="00857416">
            <w:pPr>
              <w:pStyle w:val="TableEntry"/>
              <w:rPr>
                <w:ins w:id="425" w:author="Spencer LaGesse" w:date="2021-05-28T14:28:00Z"/>
              </w:rPr>
              <w:pPrChange w:id="426" w:author="Spencer LaGesse" w:date="2021-05-28T14:32:00Z">
                <w:pPr>
                  <w:pStyle w:val="BodyText"/>
                </w:pPr>
              </w:pPrChange>
            </w:pPr>
            <w:ins w:id="427" w:author="Spencer LaGesse" w:date="2021-05-28T14:28:00Z">
              <w:r w:rsidRPr="007364FE">
                <w:t xml:space="preserve">The reason is not known.  </w:t>
              </w:r>
            </w:ins>
          </w:p>
        </w:tc>
      </w:tr>
    </w:tbl>
    <w:p w14:paraId="745338C3" w14:textId="77777777" w:rsidR="00857416" w:rsidDel="00D359DA" w:rsidRDefault="00D359DA" w:rsidP="00050A29">
      <w:pPr>
        <w:pStyle w:val="Heading6"/>
        <w:numPr>
          <w:ilvl w:val="0"/>
          <w:numId w:val="0"/>
        </w:numPr>
        <w:rPr>
          <w:del w:id="428" w:author="Spencer LaGesse" w:date="2021-05-28T14:28:00Z"/>
        </w:rPr>
      </w:pPr>
      <w:ins w:id="429" w:author="Spencer LaGesse" w:date="2021-05-28T14:35:00Z">
        <w:r w:rsidRPr="00D359DA">
          <w:t>An example of specifying that the revocation reason is because a patient was unmerged:</w:t>
        </w:r>
      </w:ins>
    </w:p>
    <w:p w14:paraId="10D950C8" w14:textId="77777777" w:rsidR="00D359DA" w:rsidRPr="00626281" w:rsidRDefault="00D359DA" w:rsidP="00626281">
      <w:pPr>
        <w:pStyle w:val="BodyText"/>
        <w:rPr>
          <w:ins w:id="430" w:author="Spencer LaGesse" w:date="2021-05-28T14:35:00Z"/>
        </w:rPr>
      </w:pPr>
    </w:p>
    <w:p w14:paraId="478D970B" w14:textId="17D255AC" w:rsidR="00D359DA" w:rsidRDefault="00D359DA">
      <w:pPr>
        <w:pStyle w:val="StylePlainText8ptBoxSinglesolidlineAuto05ptLin"/>
        <w:rPr>
          <w:ins w:id="431" w:author="Spencer LaGesse" w:date="2021-05-28T14:35:00Z"/>
        </w:rPr>
        <w:pPrChange w:id="432" w:author="Spencer LaGesse" w:date="2021-05-28T14:36:00Z">
          <w:pPr>
            <w:pStyle w:val="Heading6"/>
            <w:numPr>
              <w:ilvl w:val="0"/>
              <w:numId w:val="0"/>
            </w:numPr>
            <w:tabs>
              <w:tab w:val="clear" w:pos="1152"/>
            </w:tabs>
            <w:ind w:left="0" w:firstLine="0"/>
          </w:pPr>
        </w:pPrChange>
      </w:pPr>
      <w:bookmarkStart w:id="433" w:name="_Toc428516851"/>
      <w:bookmarkStart w:id="434" w:name="_Toc520109223"/>
      <w:ins w:id="435" w:author="Spencer LaGesse" w:date="2021-05-28T14:36:00Z">
        <w:r w:rsidRPr="00D359DA">
          <w:t>&lt;</w:t>
        </w:r>
        <w:proofErr w:type="spellStart"/>
        <w:proofErr w:type="gramStart"/>
        <w:r w:rsidRPr="00D359DA">
          <w:t>xcpd:RevocationReason</w:t>
        </w:r>
        <w:proofErr w:type="spellEnd"/>
        <w:proofErr w:type="gramEnd"/>
        <w:r w:rsidRPr="00D359DA">
          <w:t xml:space="preserve"> code=”</w:t>
        </w:r>
        <w:proofErr w:type="spellStart"/>
        <w:r w:rsidRPr="00D359DA">
          <w:t>PatientUnmerge</w:t>
        </w:r>
        <w:proofErr w:type="spellEnd"/>
        <w:r w:rsidRPr="00D359DA">
          <w:t>” system=”1.3.6.1.4.1.19376.1.2.27.4”&gt;Patient merge operation has been reverted.&lt;/</w:t>
        </w:r>
        <w:proofErr w:type="spellStart"/>
        <w:r w:rsidRPr="00D359DA">
          <w:t>xcpd:RevocationReason</w:t>
        </w:r>
        <w:proofErr w:type="spellEnd"/>
        <w:r w:rsidRPr="00D359DA">
          <w:t>&gt;</w:t>
        </w:r>
      </w:ins>
      <w:commentRangeEnd w:id="343"/>
      <w:ins w:id="436" w:author="Spencer LaGesse" w:date="2021-05-28T14:38:00Z">
        <w:r w:rsidR="00626281">
          <w:rPr>
            <w:rStyle w:val="CommentReference"/>
            <w:rFonts w:ascii="Times New Roman" w:hAnsi="Times New Roman"/>
          </w:rPr>
          <w:commentReference w:id="343"/>
        </w:r>
      </w:ins>
    </w:p>
    <w:p w14:paraId="6D6EE5C2" w14:textId="1ECD5DA0" w:rsidR="00050A29" w:rsidRPr="000C4E89" w:rsidRDefault="00050A29" w:rsidP="00050A29">
      <w:pPr>
        <w:pStyle w:val="Heading6"/>
        <w:numPr>
          <w:ilvl w:val="0"/>
          <w:numId w:val="0"/>
        </w:numPr>
        <w:rPr>
          <w:noProof w:val="0"/>
        </w:rPr>
      </w:pPr>
      <w:r w:rsidRPr="000C4E89">
        <w:rPr>
          <w:noProof w:val="0"/>
        </w:rPr>
        <w:lastRenderedPageBreak/>
        <w:t>3.55.4.</w:t>
      </w:r>
      <w:r w:rsidR="00A17849" w:rsidRPr="000C4E89">
        <w:rPr>
          <w:noProof w:val="0"/>
        </w:rPr>
        <w:t>3</w:t>
      </w:r>
      <w:r w:rsidRPr="000C4E89">
        <w:rPr>
          <w:noProof w:val="0"/>
        </w:rPr>
        <w:t>.2.</w:t>
      </w:r>
      <w:r w:rsidR="00A17849" w:rsidRPr="000C4E89">
        <w:rPr>
          <w:noProof w:val="0"/>
        </w:rPr>
        <w:t>1</w:t>
      </w:r>
      <w:r w:rsidRPr="000C4E89">
        <w:rPr>
          <w:noProof w:val="0"/>
        </w:rPr>
        <w:t xml:space="preserve"> Message Information Model of the Patient </w:t>
      </w:r>
      <w:r w:rsidR="003434FC" w:rsidRPr="000C4E89">
        <w:rPr>
          <w:noProof w:val="0"/>
        </w:rPr>
        <w:t>Nullify</w:t>
      </w:r>
      <w:r w:rsidRPr="000C4E89">
        <w:rPr>
          <w:noProof w:val="0"/>
        </w:rPr>
        <w:t xml:space="preserve"> Message</w:t>
      </w:r>
      <w:bookmarkEnd w:id="433"/>
      <w:bookmarkEnd w:id="434"/>
    </w:p>
    <w:p w14:paraId="527140E8" w14:textId="77777777" w:rsidR="00050A29" w:rsidRPr="000C4E89" w:rsidRDefault="00050A29" w:rsidP="00050A29">
      <w:pPr>
        <w:pStyle w:val="BodyText"/>
      </w:pPr>
      <w:r w:rsidRPr="000C4E89">
        <w:t xml:space="preserve">Below is the Message Information Model for the Patient </w:t>
      </w:r>
      <w:r w:rsidR="004B31B7" w:rsidRPr="000C4E89">
        <w:t>Nullify</w:t>
      </w:r>
      <w:r w:rsidRPr="000C4E89">
        <w:t xml:space="preserve"> message, as restricted for this transaction. The purpose of the model is to describe the data elements relevant for this transaction. It is a strict common subset of the Patient </w:t>
      </w:r>
      <w:r w:rsidR="006A7262" w:rsidRPr="000C4E89">
        <w:t>Nullify Message</w:t>
      </w:r>
      <w:r w:rsidRPr="000C4E89">
        <w:t xml:space="preserve"> (PRPA_RM2013</w:t>
      </w:r>
      <w:r w:rsidR="006A7262" w:rsidRPr="000C4E89">
        <w:t>0</w:t>
      </w:r>
      <w:r w:rsidR="0046606D" w:rsidRPr="000C4E89">
        <w:t>5</w:t>
      </w:r>
      <w:r w:rsidRPr="000C4E89">
        <w:t xml:space="preserve">UV) RMIM. </w:t>
      </w:r>
    </w:p>
    <w:p w14:paraId="5DD3E0D1" w14:textId="13E49363" w:rsidR="00050A29" w:rsidRPr="000C4E89" w:rsidRDefault="00050A29" w:rsidP="00050A29">
      <w:pPr>
        <w:pStyle w:val="BodyText"/>
      </w:pPr>
      <w:r w:rsidRPr="000C4E89">
        <w:t xml:space="preserve">The base RMIM can be found on the </w:t>
      </w:r>
      <w:r w:rsidR="00131F52" w:rsidRPr="000C4E89">
        <w:t>HL7</w:t>
      </w:r>
      <w:r w:rsidRPr="000C4E89">
        <w:t xml:space="preserve"> V3 2008 Edition CD at</w:t>
      </w:r>
      <w:r w:rsidR="005E646E" w:rsidRPr="000C4E89">
        <w:t>:</w:t>
      </w:r>
      <w:r w:rsidRPr="000C4E89">
        <w:t xml:space="preserve"> Edition2008/domains/</w:t>
      </w:r>
      <w:proofErr w:type="spellStart"/>
      <w:r w:rsidRPr="000C4E89">
        <w:t>uvpa</w:t>
      </w:r>
      <w:proofErr w:type="spellEnd"/>
      <w:r w:rsidRPr="000C4E89">
        <w:t>/editable/PRPA_RM2013</w:t>
      </w:r>
      <w:r w:rsidR="0072775A" w:rsidRPr="000C4E89">
        <w:t>05</w:t>
      </w:r>
      <w:r w:rsidRPr="000C4E89">
        <w:t>UV.htm. The following restrictions were made on the original RMIMs to arrive at the restricted model:</w:t>
      </w:r>
    </w:p>
    <w:p w14:paraId="24649848" w14:textId="77777777" w:rsidR="00050A29" w:rsidRPr="000C4E89" w:rsidRDefault="00050A29" w:rsidP="00502C55">
      <w:pPr>
        <w:pStyle w:val="ListBullet2"/>
      </w:pPr>
      <w:r w:rsidRPr="000C4E89">
        <w:t>The focal entity choice is restricted to be only a person</w:t>
      </w:r>
    </w:p>
    <w:p w14:paraId="4232BA47" w14:textId="77777777" w:rsidR="009F59BB" w:rsidRPr="000C4E89" w:rsidRDefault="00050A29" w:rsidP="00502C55">
      <w:pPr>
        <w:pStyle w:val="ListBullet2"/>
      </w:pPr>
      <w:r w:rsidRPr="000C4E89">
        <w:t xml:space="preserve">The </w:t>
      </w:r>
      <w:r w:rsidR="009F59BB" w:rsidRPr="000C4E89">
        <w:t>Patient shall have exactly two patient identifiers</w:t>
      </w:r>
    </w:p>
    <w:p w14:paraId="2F211182" w14:textId="14E92271" w:rsidR="00050A29" w:rsidRPr="000C4E89" w:rsidRDefault="009F59BB" w:rsidP="00502C55">
      <w:pPr>
        <w:pStyle w:val="ListBullet2"/>
      </w:pPr>
      <w:r w:rsidRPr="000C4E89">
        <w:t>Person.name shall be null and all other optional elements shall be omitted</w:t>
      </w:r>
      <w:r w:rsidR="004C36BC" w:rsidRPr="000C4E89">
        <w:t xml:space="preserve">, </w:t>
      </w:r>
      <w:r w:rsidR="00554313" w:rsidRPr="000C4E89">
        <w:t>i.e.:</w:t>
      </w:r>
    </w:p>
    <w:p w14:paraId="22A9684B" w14:textId="77777777" w:rsidR="004C36BC" w:rsidRPr="000C4E89" w:rsidRDefault="004C36BC" w:rsidP="00502C55">
      <w:pPr>
        <w:pStyle w:val="ListBullet3"/>
      </w:pPr>
      <w:proofErr w:type="spellStart"/>
      <w:r w:rsidRPr="000C4E89">
        <w:t>administrativeGender</w:t>
      </w:r>
      <w:proofErr w:type="spellEnd"/>
    </w:p>
    <w:p w14:paraId="5812C456" w14:textId="77777777" w:rsidR="004C36BC" w:rsidRPr="000C4E89" w:rsidRDefault="004C36BC" w:rsidP="00502C55">
      <w:pPr>
        <w:pStyle w:val="ListBullet3"/>
      </w:pPr>
      <w:proofErr w:type="spellStart"/>
      <w:r w:rsidRPr="000C4E89">
        <w:t>birthTime</w:t>
      </w:r>
      <w:proofErr w:type="spellEnd"/>
    </w:p>
    <w:p w14:paraId="6302EED5" w14:textId="77777777" w:rsidR="00050A29" w:rsidRPr="000C4E89" w:rsidRDefault="007128B7" w:rsidP="00502C55">
      <w:pPr>
        <w:pStyle w:val="ListBullet3"/>
      </w:pPr>
      <w:r w:rsidRPr="000C4E89">
        <w:t>birthplace</w:t>
      </w:r>
    </w:p>
    <w:p w14:paraId="0291482F" w14:textId="77777777" w:rsidR="00246434" w:rsidRPr="000C4E89" w:rsidRDefault="00246434" w:rsidP="00502C55">
      <w:pPr>
        <w:pStyle w:val="BodyText"/>
        <w:rPr>
          <w:highlight w:val="cyan"/>
        </w:rPr>
      </w:pPr>
    </w:p>
    <w:p w14:paraId="1A8AEEA5" w14:textId="77777777" w:rsidR="00050A29" w:rsidRPr="000C4E89" w:rsidRDefault="00CD5ABD" w:rsidP="00502C55">
      <w:pPr>
        <w:pStyle w:val="BodyText"/>
        <w:jc w:val="center"/>
        <w:rPr>
          <w:highlight w:val="cyan"/>
        </w:rPr>
      </w:pPr>
      <w:r w:rsidRPr="000C4E89">
        <w:rPr>
          <w:noProof/>
        </w:rPr>
        <w:drawing>
          <wp:inline distT="0" distB="0" distL="0" distR="0" wp14:anchorId="06A428B9" wp14:editId="451BFE51">
            <wp:extent cx="3924300" cy="4564380"/>
            <wp:effectExtent l="0" t="0" r="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24300" cy="4564380"/>
                    </a:xfrm>
                    <a:prstGeom prst="rect">
                      <a:avLst/>
                    </a:prstGeom>
                  </pic:spPr>
                </pic:pic>
              </a:graphicData>
            </a:graphic>
          </wp:inline>
        </w:drawing>
      </w:r>
    </w:p>
    <w:p w14:paraId="5EF1F2EE" w14:textId="3E155692" w:rsidR="00050A29" w:rsidRPr="000C4E89" w:rsidRDefault="00050A29" w:rsidP="00050A29">
      <w:pPr>
        <w:pStyle w:val="FigureTitle"/>
      </w:pPr>
      <w:r w:rsidRPr="000C4E89">
        <w:t>Figure 3.55.4.3</w:t>
      </w:r>
      <w:ins w:id="437" w:author="Lynn" w:date="2021-06-07T13:36:00Z">
        <w:r w:rsidR="00360CE7">
          <w:t>.2.1</w:t>
        </w:r>
      </w:ins>
      <w:r w:rsidRPr="000C4E89">
        <w:t>-1</w:t>
      </w:r>
      <w:r w:rsidR="007E58D2" w:rsidRPr="000C4E89">
        <w:t>:</w:t>
      </w:r>
      <w:r w:rsidR="00373E56" w:rsidRPr="000C4E89">
        <w:t xml:space="preserve"> Patient Nullify Message</w:t>
      </w:r>
    </w:p>
    <w:p w14:paraId="68DD328C" w14:textId="46244A07" w:rsidR="00050A29" w:rsidRPr="000C4E89" w:rsidRDefault="00050A29" w:rsidP="00050A29">
      <w:pPr>
        <w:pStyle w:val="BodyText"/>
      </w:pPr>
      <w:r w:rsidRPr="000C4E89">
        <w:lastRenderedPageBreak/>
        <w:t xml:space="preserve">The attributes of this model are described in the following table. Note that CMETs are not discussed, as the </w:t>
      </w:r>
      <w:r w:rsidR="00131F52" w:rsidRPr="000C4E89">
        <w:t>HL7</w:t>
      </w:r>
      <w:r w:rsidRPr="000C4E89">
        <w:t xml:space="preserve"> definitions for them are being used. </w:t>
      </w:r>
    </w:p>
    <w:p w14:paraId="08E91B1A" w14:textId="4BA646FB" w:rsidR="00F859AE" w:rsidRPr="000C4E89" w:rsidRDefault="00743F6E" w:rsidP="00577ABF">
      <w:pPr>
        <w:pStyle w:val="TableTitle"/>
      </w:pPr>
      <w:r w:rsidRPr="000C4E89">
        <w:t>Table 3.55.4.3</w:t>
      </w:r>
      <w:ins w:id="438" w:author="Lynn" w:date="2021-06-07T13:37:00Z">
        <w:r w:rsidR="00360CE7">
          <w:t>.2.1</w:t>
        </w:r>
      </w:ins>
      <w:r w:rsidRPr="000C4E89">
        <w:t>-1: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BA1C49" w:rsidRPr="000C4E89" w14:paraId="618C2ACD" w14:textId="77777777" w:rsidTr="00A3252A">
        <w:trPr>
          <w:cantSplit/>
          <w:trHeight w:val="525"/>
          <w:tblHeader/>
        </w:trPr>
        <w:tc>
          <w:tcPr>
            <w:tcW w:w="4068" w:type="dxa"/>
            <w:shd w:val="clear" w:color="auto" w:fill="D9D9D9"/>
          </w:tcPr>
          <w:p w14:paraId="0711D554" w14:textId="25B2F9E4" w:rsidR="003802C5" w:rsidRDefault="00BA1C49" w:rsidP="003802C5">
            <w:pPr>
              <w:pStyle w:val="TableEntryHeader"/>
            </w:pPr>
            <w:r w:rsidRPr="000C4E89">
              <w:t>PRPA_HD2013</w:t>
            </w:r>
            <w:r w:rsidR="00FE61D8" w:rsidRPr="000C4E89">
              <w:t>05</w:t>
            </w:r>
            <w:r w:rsidRPr="000C4E89">
              <w:t>IHE</w:t>
            </w:r>
          </w:p>
          <w:p w14:paraId="71C170AF" w14:textId="7ED33128" w:rsidR="00BA1C49" w:rsidRPr="000C4E89" w:rsidRDefault="00BA1C49" w:rsidP="00A3252A">
            <w:pPr>
              <w:pStyle w:val="TableEntryHeader"/>
            </w:pPr>
            <w:r w:rsidRPr="000C4E89">
              <w:t>Patient Registry Record Nullified</w:t>
            </w:r>
          </w:p>
        </w:tc>
        <w:tc>
          <w:tcPr>
            <w:tcW w:w="5517" w:type="dxa"/>
            <w:shd w:val="clear" w:color="auto" w:fill="D9D9D9"/>
          </w:tcPr>
          <w:p w14:paraId="250CEB47" w14:textId="77777777" w:rsidR="00BA1C49" w:rsidRPr="000C4E89" w:rsidRDefault="00BA1C49" w:rsidP="00A3252A">
            <w:pPr>
              <w:pStyle w:val="TableEntryHeader"/>
            </w:pPr>
            <w:r w:rsidRPr="000C4E89">
              <w:t>This HMD extract defines the message used to ...</w:t>
            </w:r>
          </w:p>
          <w:p w14:paraId="7BAAC673" w14:textId="2A96B682" w:rsidR="00BA1C49" w:rsidRPr="000C4E89" w:rsidRDefault="00BA1C49" w:rsidP="00A3252A">
            <w:pPr>
              <w:pStyle w:val="TableEntryHeader"/>
            </w:pPr>
            <w:r w:rsidRPr="000C4E89">
              <w:t>Derived from Figure 3.</w:t>
            </w:r>
            <w:r w:rsidR="00E16054" w:rsidRPr="000C4E89">
              <w:t>55</w:t>
            </w:r>
            <w:r w:rsidRPr="000C4E89">
              <w:t>.4.</w:t>
            </w:r>
            <w:r w:rsidR="002F337F" w:rsidRPr="000C4E89">
              <w:t>3</w:t>
            </w:r>
            <w:ins w:id="439" w:author="Lynn" w:date="2021-06-07T13:37:00Z">
              <w:r w:rsidR="00360CE7">
                <w:t>.2.1</w:t>
              </w:r>
            </w:ins>
            <w:r w:rsidR="005B246B" w:rsidRPr="000C4E89">
              <w:t>-1 (PRPA_RM</w:t>
            </w:r>
            <w:r w:rsidR="0072775A" w:rsidRPr="000C4E89">
              <w:t>2</w:t>
            </w:r>
            <w:r w:rsidRPr="000C4E89">
              <w:t>013</w:t>
            </w:r>
            <w:r w:rsidR="001D43BB" w:rsidRPr="000C4E89">
              <w:t>05</w:t>
            </w:r>
            <w:r w:rsidRPr="000C4E89">
              <w:t>IHE</w:t>
            </w:r>
            <w:r w:rsidR="00AC57A1" w:rsidRPr="000C4E89">
              <w:t>XCPD</w:t>
            </w:r>
            <w:r w:rsidRPr="000C4E89">
              <w:t>)</w:t>
            </w:r>
          </w:p>
        </w:tc>
      </w:tr>
      <w:tr w:rsidR="00BA1C49" w:rsidRPr="000C4E89" w14:paraId="1D6B6B84" w14:textId="77777777" w:rsidTr="00A3252A">
        <w:trPr>
          <w:cantSplit/>
        </w:trPr>
        <w:tc>
          <w:tcPr>
            <w:tcW w:w="4068" w:type="dxa"/>
            <w:shd w:val="clear" w:color="auto" w:fill="auto"/>
          </w:tcPr>
          <w:p w14:paraId="5952F295" w14:textId="77777777" w:rsidR="00BA1C49" w:rsidRPr="000C4E89" w:rsidRDefault="00BA1C49" w:rsidP="000016FF">
            <w:pPr>
              <w:pStyle w:val="TableEntry"/>
              <w:rPr>
                <w:b/>
              </w:rPr>
            </w:pPr>
            <w:r w:rsidRPr="000C4E89">
              <w:rPr>
                <w:b/>
              </w:rPr>
              <w:t>Patient</w:t>
            </w:r>
          </w:p>
        </w:tc>
        <w:tc>
          <w:tcPr>
            <w:tcW w:w="5517" w:type="dxa"/>
            <w:shd w:val="clear" w:color="auto" w:fill="auto"/>
          </w:tcPr>
          <w:p w14:paraId="5E311E7C" w14:textId="77777777" w:rsidR="00BA1C49" w:rsidRPr="000C4E89" w:rsidRDefault="00BA1C49" w:rsidP="000016FF">
            <w:pPr>
              <w:pStyle w:val="TableEntry"/>
            </w:pPr>
            <w:r w:rsidRPr="000C4E89">
              <w:t>The primary record for the focal person</w:t>
            </w:r>
          </w:p>
        </w:tc>
      </w:tr>
      <w:tr w:rsidR="00BA1C49" w:rsidRPr="000C4E89" w14:paraId="7BBA0275" w14:textId="77777777" w:rsidTr="00A3252A">
        <w:trPr>
          <w:cantSplit/>
        </w:trPr>
        <w:tc>
          <w:tcPr>
            <w:tcW w:w="4068" w:type="dxa"/>
            <w:shd w:val="clear" w:color="auto" w:fill="auto"/>
          </w:tcPr>
          <w:p w14:paraId="3D087315" w14:textId="77777777" w:rsidR="00BA1C49" w:rsidRPr="000C4E89" w:rsidRDefault="00BA1C49" w:rsidP="000016FF">
            <w:pPr>
              <w:pStyle w:val="TableEntry"/>
            </w:pPr>
            <w:proofErr w:type="spellStart"/>
            <w:r w:rsidRPr="000C4E89">
              <w:t>classCode</w:t>
            </w:r>
            <w:proofErr w:type="spellEnd"/>
            <w:r w:rsidRPr="000C4E89">
              <w:t xml:space="preserve"> [1..1] (M)</w:t>
            </w:r>
          </w:p>
          <w:p w14:paraId="0833B517" w14:textId="77777777" w:rsidR="00BA1C49" w:rsidRPr="000C4E89" w:rsidRDefault="00BA1C49" w:rsidP="000016FF">
            <w:pPr>
              <w:pStyle w:val="TableEntry"/>
            </w:pPr>
            <w:r w:rsidRPr="000C4E89">
              <w:t>Patient (CS) {CNE:PAT}</w:t>
            </w:r>
          </w:p>
        </w:tc>
        <w:tc>
          <w:tcPr>
            <w:tcW w:w="5517" w:type="dxa"/>
            <w:shd w:val="clear" w:color="auto" w:fill="auto"/>
          </w:tcPr>
          <w:p w14:paraId="42B6D945" w14:textId="77777777" w:rsidR="00BA1C49" w:rsidRPr="000C4E89" w:rsidRDefault="00BA1C49" w:rsidP="000016FF">
            <w:pPr>
              <w:pStyle w:val="TableEntry"/>
            </w:pPr>
            <w:r w:rsidRPr="000C4E89">
              <w:t>Structural attribute; this is a "patient" role</w:t>
            </w:r>
          </w:p>
        </w:tc>
      </w:tr>
      <w:tr w:rsidR="00BA1C49" w:rsidRPr="000C4E89" w14:paraId="3BACC648" w14:textId="77777777" w:rsidTr="00A3252A">
        <w:trPr>
          <w:cantSplit/>
        </w:trPr>
        <w:tc>
          <w:tcPr>
            <w:tcW w:w="4068" w:type="dxa"/>
            <w:shd w:val="clear" w:color="auto" w:fill="auto"/>
          </w:tcPr>
          <w:p w14:paraId="29FD2CE7" w14:textId="77777777" w:rsidR="00BA1C49" w:rsidRPr="000C4E89" w:rsidRDefault="00B8265D" w:rsidP="000016FF">
            <w:pPr>
              <w:pStyle w:val="TableEntry"/>
            </w:pPr>
            <w:r w:rsidRPr="000C4E89">
              <w:t>id [2</w:t>
            </w:r>
            <w:r w:rsidR="00BA1C49" w:rsidRPr="000C4E89">
              <w:t>..</w:t>
            </w:r>
            <w:r w:rsidRPr="000C4E89">
              <w:t>2</w:t>
            </w:r>
            <w:r w:rsidR="00BA1C49" w:rsidRPr="000C4E89">
              <w:t xml:space="preserve">] (M) </w:t>
            </w:r>
          </w:p>
          <w:p w14:paraId="70B0710F" w14:textId="77777777" w:rsidR="00BA1C49" w:rsidRPr="000C4E89" w:rsidRDefault="00BA1C49" w:rsidP="000016FF">
            <w:pPr>
              <w:pStyle w:val="TableEntry"/>
            </w:pPr>
            <w:r w:rsidRPr="000C4E89">
              <w:t>Patient (</w:t>
            </w:r>
            <w:hyperlink r:id="rId27" w:anchor="dt-SET" w:history="1">
              <w:r w:rsidRPr="000C4E89">
                <w:rPr>
                  <w:rStyle w:val="Hyperlink"/>
                  <w:rFonts w:ascii="Arial" w:hAnsi="Arial" w:cs="Arial"/>
                  <w:szCs w:val="18"/>
                  <w:u w:val="none"/>
                </w:rPr>
                <w:t>SET</w:t>
              </w:r>
            </w:hyperlink>
            <w:r w:rsidRPr="000C4E89">
              <w:t>&lt;</w:t>
            </w:r>
            <w:hyperlink r:id="rId28" w:anchor="dt-II" w:history="1">
              <w:r w:rsidRPr="000C4E89">
                <w:rPr>
                  <w:rStyle w:val="Hyperlink"/>
                  <w:rFonts w:ascii="Arial" w:hAnsi="Arial" w:cs="Arial"/>
                  <w:szCs w:val="18"/>
                  <w:u w:val="none"/>
                </w:rPr>
                <w:t>II</w:t>
              </w:r>
            </w:hyperlink>
            <w:r w:rsidRPr="000C4E89">
              <w:t xml:space="preserve">&gt;) </w:t>
            </w:r>
          </w:p>
        </w:tc>
        <w:tc>
          <w:tcPr>
            <w:tcW w:w="5517" w:type="dxa"/>
            <w:shd w:val="clear" w:color="auto" w:fill="auto"/>
          </w:tcPr>
          <w:p w14:paraId="3BEE2FCE" w14:textId="77777777" w:rsidR="00BA1C49" w:rsidRPr="000C4E89" w:rsidRDefault="00BA1C49" w:rsidP="000016FF">
            <w:pPr>
              <w:pStyle w:val="TableEntry"/>
            </w:pPr>
            <w:r w:rsidRPr="000C4E89">
              <w:t>Shall contain two elements reflecting the correlation that is no longer valid</w:t>
            </w:r>
            <w:r w:rsidR="009C06BA" w:rsidRPr="000C4E89">
              <w:t xml:space="preserve">. </w:t>
            </w:r>
            <w:r w:rsidRPr="000C4E89">
              <w:t xml:space="preserve">One of the </w:t>
            </w:r>
            <w:r w:rsidR="00CB66BA" w:rsidRPr="000C4E89">
              <w:t>identifiers</w:t>
            </w:r>
            <w:r w:rsidRPr="000C4E89">
              <w:t xml:space="preserve"> is the patient identifier from the Initiating Gateway domain, the other is the </w:t>
            </w:r>
            <w:r w:rsidR="00CB66BA" w:rsidRPr="000C4E89">
              <w:t>identifier</w:t>
            </w:r>
            <w:r w:rsidRPr="000C4E89">
              <w:t xml:space="preserve"> from the Responding Gateway domain.</w:t>
            </w:r>
          </w:p>
        </w:tc>
      </w:tr>
      <w:tr w:rsidR="00BA1C49" w:rsidRPr="000C4E89" w14:paraId="053F7F3E" w14:textId="77777777" w:rsidTr="00A3252A">
        <w:trPr>
          <w:cantSplit/>
        </w:trPr>
        <w:tc>
          <w:tcPr>
            <w:tcW w:w="4068" w:type="dxa"/>
            <w:shd w:val="clear" w:color="auto" w:fill="auto"/>
          </w:tcPr>
          <w:p w14:paraId="6E3F86D4" w14:textId="77777777" w:rsidR="00BA1C49" w:rsidRPr="000C4E89" w:rsidRDefault="00BA1C49" w:rsidP="000016FF">
            <w:pPr>
              <w:pStyle w:val="TableEntry"/>
            </w:pPr>
            <w:proofErr w:type="spellStart"/>
            <w:r w:rsidRPr="000C4E89">
              <w:t>statusCode</w:t>
            </w:r>
            <w:proofErr w:type="spellEnd"/>
            <w:r w:rsidRPr="000C4E89">
              <w:t xml:space="preserve"> [1..1]</w:t>
            </w:r>
          </w:p>
          <w:p w14:paraId="16246895" w14:textId="77777777" w:rsidR="00BA1C49" w:rsidRPr="000C4E89" w:rsidRDefault="00BA1C49" w:rsidP="000016FF">
            <w:pPr>
              <w:pStyle w:val="TableEntry"/>
            </w:pPr>
            <w:r w:rsidRPr="000C4E89">
              <w:t>Patient (CS) {</w:t>
            </w:r>
            <w:proofErr w:type="spellStart"/>
            <w:r w:rsidRPr="000C4E89">
              <w:t>CNE:active</w:t>
            </w:r>
            <w:proofErr w:type="spellEnd"/>
            <w:r w:rsidRPr="000C4E89">
              <w:t>, fixed value= "</w:t>
            </w:r>
            <w:r w:rsidR="008D6943" w:rsidRPr="000C4E89">
              <w:t>nullified</w:t>
            </w:r>
            <w:r w:rsidRPr="000C4E89">
              <w:t>"}</w:t>
            </w:r>
          </w:p>
        </w:tc>
        <w:tc>
          <w:tcPr>
            <w:tcW w:w="5517" w:type="dxa"/>
            <w:shd w:val="clear" w:color="auto" w:fill="auto"/>
          </w:tcPr>
          <w:p w14:paraId="0DCCCF75" w14:textId="77777777" w:rsidR="00BA1C49" w:rsidRPr="000C4E89" w:rsidRDefault="00BA1C49" w:rsidP="000016FF">
            <w:pPr>
              <w:pStyle w:val="TableEntry"/>
            </w:pPr>
            <w:r w:rsidRPr="000C4E89">
              <w:t>A value specifying the state of this record in a patient registry (based on the RIM role class</w:t>
            </w:r>
            <w:r w:rsidR="008D6943" w:rsidRPr="000C4E89">
              <w:t xml:space="preserve"> state-machine). This record is nullified</w:t>
            </w:r>
            <w:r w:rsidR="009C06BA" w:rsidRPr="000C4E89">
              <w:t xml:space="preserve">. </w:t>
            </w:r>
          </w:p>
        </w:tc>
      </w:tr>
      <w:tr w:rsidR="00BA1C49" w:rsidRPr="000C4E89" w14:paraId="72013580" w14:textId="77777777" w:rsidTr="00A3252A">
        <w:trPr>
          <w:cantSplit/>
        </w:trPr>
        <w:tc>
          <w:tcPr>
            <w:tcW w:w="4068" w:type="dxa"/>
            <w:shd w:val="clear" w:color="auto" w:fill="auto"/>
          </w:tcPr>
          <w:p w14:paraId="700128CA" w14:textId="77777777" w:rsidR="00BA1C49" w:rsidRPr="000C4E89" w:rsidRDefault="00BA1C49" w:rsidP="000016FF">
            <w:pPr>
              <w:pStyle w:val="TableEntry"/>
              <w:rPr>
                <w:b/>
              </w:rPr>
            </w:pPr>
            <w:r w:rsidRPr="000C4E89">
              <w:rPr>
                <w:b/>
              </w:rPr>
              <w:t>Person</w:t>
            </w:r>
          </w:p>
        </w:tc>
        <w:tc>
          <w:tcPr>
            <w:tcW w:w="5517" w:type="dxa"/>
            <w:shd w:val="clear" w:color="auto" w:fill="auto"/>
          </w:tcPr>
          <w:p w14:paraId="7786C138" w14:textId="77777777" w:rsidR="00BA1C49" w:rsidRPr="000C4E89" w:rsidRDefault="00BA1C49" w:rsidP="000016FF">
            <w:pPr>
              <w:pStyle w:val="TableEntry"/>
            </w:pPr>
            <w:r w:rsidRPr="000C4E89">
              <w:t xml:space="preserve">A subtype of </w:t>
            </w:r>
            <w:proofErr w:type="spellStart"/>
            <w:r w:rsidRPr="000C4E89">
              <w:t>LivingSubject</w:t>
            </w:r>
            <w:proofErr w:type="spellEnd"/>
            <w:r w:rsidRPr="000C4E89">
              <w:t xml:space="preserve"> representing a human being</w:t>
            </w:r>
          </w:p>
          <w:p w14:paraId="07AF7AA8" w14:textId="77777777" w:rsidR="00BA1C49" w:rsidRPr="000C4E89" w:rsidRDefault="00BA1C49" w:rsidP="000016FF">
            <w:pPr>
              <w:pStyle w:val="TableEntry"/>
            </w:pPr>
            <w:r w:rsidRPr="000C4E89">
              <w:t>Either Person.name or Patient.id must be non-null</w:t>
            </w:r>
          </w:p>
        </w:tc>
      </w:tr>
      <w:tr w:rsidR="00BA1C49" w:rsidRPr="000C4E89" w14:paraId="558F535F" w14:textId="77777777" w:rsidTr="00A3252A">
        <w:trPr>
          <w:cantSplit/>
        </w:trPr>
        <w:tc>
          <w:tcPr>
            <w:tcW w:w="4068" w:type="dxa"/>
            <w:shd w:val="clear" w:color="auto" w:fill="auto"/>
          </w:tcPr>
          <w:p w14:paraId="336E71BA" w14:textId="77777777" w:rsidR="00BA1C49" w:rsidRPr="000C4E89" w:rsidRDefault="00BA1C49" w:rsidP="000016FF">
            <w:pPr>
              <w:pStyle w:val="TableEntry"/>
            </w:pPr>
            <w:proofErr w:type="spellStart"/>
            <w:r w:rsidRPr="000C4E89">
              <w:t>classCode</w:t>
            </w:r>
            <w:proofErr w:type="spellEnd"/>
            <w:r w:rsidRPr="000C4E89">
              <w:t xml:space="preserve"> [1..1] (M)</w:t>
            </w:r>
          </w:p>
          <w:p w14:paraId="2F0DBAB9" w14:textId="77777777" w:rsidR="00BA1C49" w:rsidRPr="000C4E89" w:rsidRDefault="00BA1C49" w:rsidP="000016FF">
            <w:pPr>
              <w:pStyle w:val="TableEntry"/>
            </w:pPr>
            <w:r w:rsidRPr="000C4E89">
              <w:t>Person (CS) {CNE:PSN, fixed value= "PSN"}</w:t>
            </w:r>
          </w:p>
        </w:tc>
        <w:tc>
          <w:tcPr>
            <w:tcW w:w="5517" w:type="dxa"/>
            <w:shd w:val="clear" w:color="auto" w:fill="auto"/>
          </w:tcPr>
          <w:p w14:paraId="3CC10FFE" w14:textId="77777777" w:rsidR="00BA1C49" w:rsidRPr="000C4E89" w:rsidRDefault="00BA1C49" w:rsidP="000016FF">
            <w:pPr>
              <w:pStyle w:val="TableEntry"/>
            </w:pPr>
            <w:r w:rsidRPr="000C4E89">
              <w:t>Structural attribute; this is a "person" entity</w:t>
            </w:r>
          </w:p>
        </w:tc>
      </w:tr>
      <w:tr w:rsidR="00BA1C49" w:rsidRPr="000C4E89" w14:paraId="354B8047" w14:textId="77777777" w:rsidTr="00A3252A">
        <w:trPr>
          <w:cantSplit/>
        </w:trPr>
        <w:tc>
          <w:tcPr>
            <w:tcW w:w="4068" w:type="dxa"/>
            <w:shd w:val="clear" w:color="auto" w:fill="auto"/>
          </w:tcPr>
          <w:p w14:paraId="767E4404" w14:textId="77777777" w:rsidR="00BA1C49" w:rsidRPr="000C4E89" w:rsidRDefault="00BA1C49" w:rsidP="000016FF">
            <w:pPr>
              <w:pStyle w:val="TableEntry"/>
            </w:pPr>
            <w:proofErr w:type="spellStart"/>
            <w:r w:rsidRPr="000C4E89">
              <w:t>determinerCode</w:t>
            </w:r>
            <w:proofErr w:type="spellEnd"/>
            <w:r w:rsidRPr="000C4E89">
              <w:t xml:space="preserve"> [1..1] (M)</w:t>
            </w:r>
          </w:p>
          <w:p w14:paraId="65044BDB" w14:textId="77777777" w:rsidR="00BA1C49" w:rsidRPr="000C4E89" w:rsidRDefault="00BA1C49" w:rsidP="000016FF">
            <w:pPr>
              <w:pStyle w:val="TableEntry"/>
            </w:pPr>
            <w:r w:rsidRPr="000C4E89">
              <w:t>Person (CS) {CNE:INSTANCE, fixed value= "INSTANCE"}</w:t>
            </w:r>
          </w:p>
        </w:tc>
        <w:tc>
          <w:tcPr>
            <w:tcW w:w="5517" w:type="dxa"/>
            <w:shd w:val="clear" w:color="auto" w:fill="auto"/>
          </w:tcPr>
          <w:p w14:paraId="70DEFAE1" w14:textId="77777777" w:rsidR="00BA1C49" w:rsidRPr="000C4E89" w:rsidRDefault="00BA1C49" w:rsidP="000016FF">
            <w:pPr>
              <w:pStyle w:val="TableEntry"/>
            </w:pPr>
            <w:r w:rsidRPr="000C4E89">
              <w:t>Structural attribute; this is a specific person</w:t>
            </w:r>
          </w:p>
        </w:tc>
      </w:tr>
      <w:tr w:rsidR="00BA1C49" w:rsidRPr="000C4E89" w14:paraId="05ABFD43" w14:textId="77777777" w:rsidTr="00A3252A">
        <w:trPr>
          <w:cantSplit/>
        </w:trPr>
        <w:tc>
          <w:tcPr>
            <w:tcW w:w="4068" w:type="dxa"/>
            <w:shd w:val="clear" w:color="auto" w:fill="auto"/>
          </w:tcPr>
          <w:p w14:paraId="2C84E50F" w14:textId="77777777" w:rsidR="00BA1C49" w:rsidRPr="000C4E89" w:rsidRDefault="00631D3F" w:rsidP="000016FF">
            <w:pPr>
              <w:pStyle w:val="TableEntry"/>
            </w:pPr>
            <w:r w:rsidRPr="000C4E89">
              <w:t>name [1..1</w:t>
            </w:r>
            <w:r w:rsidR="00BA1C49" w:rsidRPr="000C4E89">
              <w:t>]</w:t>
            </w:r>
          </w:p>
          <w:p w14:paraId="01542BF2" w14:textId="77777777" w:rsidR="00BA1C49" w:rsidRPr="000C4E89" w:rsidRDefault="00BA1C49" w:rsidP="000016FF">
            <w:pPr>
              <w:pStyle w:val="TableEntry"/>
            </w:pPr>
            <w:r w:rsidRPr="000C4E89">
              <w:t>Person (BAG&lt;PN&gt;)</w:t>
            </w:r>
          </w:p>
        </w:tc>
        <w:tc>
          <w:tcPr>
            <w:tcW w:w="5517" w:type="dxa"/>
            <w:shd w:val="clear" w:color="auto" w:fill="auto"/>
          </w:tcPr>
          <w:p w14:paraId="15269EEF" w14:textId="32841B15" w:rsidR="00BA1C49" w:rsidRPr="000C4E89" w:rsidRDefault="00BA1C49" w:rsidP="000016FF">
            <w:pPr>
              <w:pStyle w:val="TableEntry"/>
            </w:pPr>
            <w:r w:rsidRPr="000C4E89">
              <w:t xml:space="preserve">Name(s) for this </w:t>
            </w:r>
            <w:r w:rsidR="00F31EA8" w:rsidRPr="000C4E89">
              <w:t>person</w:t>
            </w:r>
            <w:r w:rsidR="00003DAB" w:rsidRPr="000C4E89">
              <w:t>; s</w:t>
            </w:r>
            <w:r w:rsidR="00F31EA8" w:rsidRPr="000C4E89">
              <w:t>hall</w:t>
            </w:r>
            <w:r w:rsidR="00B8265D" w:rsidRPr="000C4E89">
              <w:t xml:space="preserve"> contain null </w:t>
            </w:r>
            <w:r w:rsidR="007962C2" w:rsidRPr="000C4E89">
              <w:t>i.e.,</w:t>
            </w:r>
            <w:r w:rsidR="00357FF5" w:rsidRPr="000C4E89">
              <w:t xml:space="preserve"> </w:t>
            </w:r>
            <w:r w:rsidR="00A15E91" w:rsidRPr="000C4E89">
              <w:t>&lt;name nullFlavor=”NA”/&gt;</w:t>
            </w:r>
          </w:p>
        </w:tc>
      </w:tr>
    </w:tbl>
    <w:p w14:paraId="321FA86D" w14:textId="77777777" w:rsidR="00E87E0F" w:rsidRPr="000C4E89" w:rsidRDefault="00E87E0F" w:rsidP="00502C55">
      <w:pPr>
        <w:pStyle w:val="BodyText"/>
      </w:pPr>
    </w:p>
    <w:p w14:paraId="038D3ED2" w14:textId="77777777" w:rsidR="00963C5C" w:rsidRPr="000C4E89" w:rsidRDefault="00963C5C" w:rsidP="00963C5C">
      <w:pPr>
        <w:pStyle w:val="Heading6"/>
        <w:numPr>
          <w:ilvl w:val="0"/>
          <w:numId w:val="0"/>
        </w:numPr>
        <w:rPr>
          <w:noProof w:val="0"/>
        </w:rPr>
      </w:pPr>
      <w:bookmarkStart w:id="440" w:name="_Toc428516852"/>
      <w:bookmarkStart w:id="441" w:name="_Toc520109224"/>
      <w:r w:rsidRPr="000C4E89">
        <w:rPr>
          <w:noProof w:val="0"/>
        </w:rPr>
        <w:t>3.55.4.3.2.2 Control Act and Transmission Wrappers</w:t>
      </w:r>
      <w:bookmarkEnd w:id="440"/>
      <w:bookmarkEnd w:id="441"/>
    </w:p>
    <w:p w14:paraId="5C4A820A" w14:textId="1F381829" w:rsidR="00407D9F" w:rsidRPr="000C4E89" w:rsidRDefault="00405894" w:rsidP="00405894">
      <w:pPr>
        <w:pStyle w:val="BodyText"/>
      </w:pPr>
      <w:r w:rsidRPr="000C4E89">
        <w:t xml:space="preserve">Please see </w:t>
      </w:r>
      <w:ins w:id="442" w:author="Lynn" w:date="2021-06-07T13:38:00Z">
        <w:r w:rsidR="00360CE7">
          <w:fldChar w:fldCharType="begin"/>
        </w:r>
        <w:r w:rsidR="00360CE7">
          <w:instrText xml:space="preserve"> HYPERLINK "https://profiles.ihe.net/ITI/TF/Volume2/ch-O.html" </w:instrText>
        </w:r>
        <w:r w:rsidR="00360CE7">
          <w:fldChar w:fldCharType="separate"/>
        </w:r>
        <w:r w:rsidRPr="00360CE7">
          <w:rPr>
            <w:rStyle w:val="Hyperlink"/>
          </w:rPr>
          <w:t>ITI TF-2</w:t>
        </w:r>
        <w:del w:id="443" w:author="Lynn" w:date="2021-06-07T13:37:00Z">
          <w:r w:rsidRPr="00360CE7" w:rsidDel="00360CE7">
            <w:rPr>
              <w:rStyle w:val="Hyperlink"/>
            </w:rPr>
            <w:delText>x</w:delText>
          </w:r>
        </w:del>
        <w:r w:rsidRPr="00360CE7">
          <w:rPr>
            <w:rStyle w:val="Hyperlink"/>
          </w:rPr>
          <w:t>: Appendix O</w:t>
        </w:r>
        <w:r w:rsidR="00360CE7">
          <w:fldChar w:fldCharType="end"/>
        </w:r>
      </w:ins>
      <w:r w:rsidRPr="000C4E89">
        <w:t xml:space="preserve"> for details on the IHE guidelines for implementing the wrappers. Table 3.55.4.</w:t>
      </w:r>
      <w:r w:rsidR="005C5BBF" w:rsidRPr="000C4E89">
        <w:t>3</w:t>
      </w:r>
      <w:ins w:id="444" w:author="Lynn" w:date="2021-06-07T13:38:00Z">
        <w:r w:rsidR="00360CE7">
          <w:t>.2.2</w:t>
        </w:r>
      </w:ins>
      <w:r w:rsidRPr="000C4E89">
        <w:t>-</w:t>
      </w:r>
      <w:ins w:id="445" w:author="Lynn" w:date="2021-06-07T13:38:00Z">
        <w:r w:rsidR="00360CE7">
          <w:t>1</w:t>
        </w:r>
      </w:ins>
      <w:del w:id="446" w:author="Lynn" w:date="2021-06-07T13:38:00Z">
        <w:r w:rsidR="00AE04E5" w:rsidRPr="000C4E89" w:rsidDel="00360CE7">
          <w:delText>2</w:delText>
        </w:r>
      </w:del>
      <w:r w:rsidRPr="000C4E89">
        <w:t xml:space="preserve"> contains the Transmission and Control Act wrappers used for</w:t>
      </w:r>
      <w:r w:rsidR="00AE04E5" w:rsidRPr="000C4E89">
        <w:t xml:space="preserve"> </w:t>
      </w:r>
      <w:r w:rsidRPr="000C4E89">
        <w:t>t</w:t>
      </w:r>
      <w:r w:rsidR="00641B39" w:rsidRPr="000C4E89">
        <w:t xml:space="preserve">his </w:t>
      </w:r>
      <w:r w:rsidRPr="000C4E89">
        <w:t>interaction, and the associated constraints.</w:t>
      </w:r>
    </w:p>
    <w:p w14:paraId="316BACB9" w14:textId="63953811" w:rsidR="00405894" w:rsidRPr="000C4E89" w:rsidRDefault="005C5BBF" w:rsidP="00405894">
      <w:pPr>
        <w:pStyle w:val="TableTitle"/>
      </w:pPr>
      <w:r w:rsidRPr="000C4E89">
        <w:t>Table 3.55.4.3</w:t>
      </w:r>
      <w:ins w:id="447" w:author="Lynn" w:date="2021-06-07T13:38:00Z">
        <w:r w:rsidR="00360CE7">
          <w:t>.2.2</w:t>
        </w:r>
      </w:ins>
      <w:r w:rsidRPr="000C4E89">
        <w:t>-</w:t>
      </w:r>
      <w:ins w:id="448" w:author="Lynn" w:date="2021-06-07T13:38:00Z">
        <w:r w:rsidR="00360CE7">
          <w:t>1</w:t>
        </w:r>
      </w:ins>
      <w:del w:id="449" w:author="Lynn" w:date="2021-06-07T13:38:00Z">
        <w:r w:rsidRPr="000C4E89" w:rsidDel="00360CE7">
          <w:delText>2</w:delText>
        </w:r>
      </w:del>
      <w:r w:rsidR="007E58D2" w:rsidRPr="000C4E89">
        <w:t>:</w:t>
      </w:r>
      <w:r w:rsidRPr="000C4E89">
        <w:t xml:space="preserve">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05894" w:rsidRPr="000C4E89" w14:paraId="68AE394B" w14:textId="77777777" w:rsidTr="00336FD3">
        <w:trPr>
          <w:cantSplit/>
          <w:tblHeader/>
          <w:jc w:val="center"/>
        </w:trPr>
        <w:tc>
          <w:tcPr>
            <w:tcW w:w="2632" w:type="dxa"/>
            <w:shd w:val="clear" w:color="auto" w:fill="D9D9D9"/>
          </w:tcPr>
          <w:p w14:paraId="0ACE0F0D" w14:textId="77777777" w:rsidR="00405894" w:rsidRPr="000C4E89" w:rsidRDefault="00405894" w:rsidP="00D27A42">
            <w:pPr>
              <w:pStyle w:val="TableEntryHeader"/>
            </w:pPr>
            <w:r w:rsidRPr="000C4E89">
              <w:t>Transmission Wrapper</w:t>
            </w:r>
          </w:p>
        </w:tc>
        <w:tc>
          <w:tcPr>
            <w:tcW w:w="2545" w:type="dxa"/>
            <w:shd w:val="clear" w:color="auto" w:fill="D9D9D9"/>
          </w:tcPr>
          <w:p w14:paraId="1E241109" w14:textId="77777777" w:rsidR="00405894" w:rsidRPr="000C4E89" w:rsidRDefault="00405894" w:rsidP="00D27A42">
            <w:pPr>
              <w:pStyle w:val="TableEntryHeader"/>
            </w:pPr>
            <w:r w:rsidRPr="000C4E89">
              <w:t>Trigger Event Control Act Wrapper</w:t>
            </w:r>
          </w:p>
        </w:tc>
      </w:tr>
      <w:tr w:rsidR="00405894" w:rsidRPr="000C4E89" w14:paraId="7754B330" w14:textId="77777777" w:rsidTr="00D27A42">
        <w:trPr>
          <w:jc w:val="center"/>
        </w:trPr>
        <w:tc>
          <w:tcPr>
            <w:tcW w:w="2632" w:type="dxa"/>
          </w:tcPr>
          <w:p w14:paraId="7ED8E6D5" w14:textId="77777777" w:rsidR="00405894" w:rsidRPr="000C4E89" w:rsidRDefault="00405894" w:rsidP="00D27A42">
            <w:pPr>
              <w:pStyle w:val="TableEntry"/>
            </w:pPr>
            <w:r w:rsidRPr="000C4E89">
              <w:t>MCCI_MT000100UV01 – Send Message Payload</w:t>
            </w:r>
          </w:p>
        </w:tc>
        <w:tc>
          <w:tcPr>
            <w:tcW w:w="2545" w:type="dxa"/>
          </w:tcPr>
          <w:p w14:paraId="621C6B7E" w14:textId="77777777" w:rsidR="00405894" w:rsidRPr="000C4E89" w:rsidRDefault="00405894" w:rsidP="00D27A42">
            <w:pPr>
              <w:pStyle w:val="TableEntry"/>
            </w:pPr>
            <w:r w:rsidRPr="000C4E89">
              <w:t>MFMI_MT700701UV01 – Master File / Registry Notification Control Act, Role Subject</w:t>
            </w:r>
          </w:p>
        </w:tc>
      </w:tr>
      <w:tr w:rsidR="00405894" w:rsidRPr="000C4E89" w14:paraId="45776131" w14:textId="77777777" w:rsidTr="00D27A42">
        <w:trPr>
          <w:jc w:val="center"/>
        </w:trPr>
        <w:tc>
          <w:tcPr>
            <w:tcW w:w="2632" w:type="dxa"/>
          </w:tcPr>
          <w:p w14:paraId="076B204B" w14:textId="77777777" w:rsidR="00405894" w:rsidRPr="000C4E89" w:rsidRDefault="00405894" w:rsidP="00D27A42">
            <w:pPr>
              <w:pStyle w:val="TableEntry"/>
            </w:pPr>
            <w:r w:rsidRPr="000C4E89">
              <w:t xml:space="preserve">The value of </w:t>
            </w:r>
            <w:proofErr w:type="spellStart"/>
            <w:r w:rsidRPr="000C4E89">
              <w:t>interaction</w:t>
            </w:r>
            <w:r w:rsidR="006D6672" w:rsidRPr="000C4E89">
              <w:t>Id</w:t>
            </w:r>
            <w:proofErr w:type="spellEnd"/>
            <w:r w:rsidR="006D6672" w:rsidRPr="000C4E89">
              <w:t xml:space="preserve"> </w:t>
            </w:r>
            <w:r w:rsidR="00E02732" w:rsidRPr="000C4E89">
              <w:t>shall</w:t>
            </w:r>
            <w:r w:rsidR="006D6672" w:rsidRPr="000C4E89">
              <w:t xml:space="preserve"> be set to PRPA_IN201303</w:t>
            </w:r>
            <w:r w:rsidRPr="000C4E89">
              <w:t>UV02</w:t>
            </w:r>
          </w:p>
          <w:p w14:paraId="33C2876F" w14:textId="77777777" w:rsidR="00405894" w:rsidRPr="000C4E89" w:rsidRDefault="00405894" w:rsidP="00D27A42">
            <w:pPr>
              <w:pStyle w:val="TableEntry"/>
            </w:pPr>
            <w:r w:rsidRPr="000C4E89">
              <w:t xml:space="preserve">The value of </w:t>
            </w:r>
            <w:proofErr w:type="spellStart"/>
            <w:r w:rsidRPr="000C4E89">
              <w:t>processingModeCode</w:t>
            </w:r>
            <w:proofErr w:type="spellEnd"/>
            <w:r w:rsidRPr="000C4E89">
              <w:t xml:space="preserve"> </w:t>
            </w:r>
            <w:r w:rsidR="00E02732" w:rsidRPr="000C4E89">
              <w:t>shall</w:t>
            </w:r>
            <w:r w:rsidRPr="000C4E89">
              <w:t xml:space="preserve"> be set to T</w:t>
            </w:r>
          </w:p>
          <w:p w14:paraId="48D26AEA" w14:textId="77777777" w:rsidR="00405894" w:rsidRPr="000C4E89" w:rsidRDefault="00405894" w:rsidP="00D27A42">
            <w:pPr>
              <w:pStyle w:val="TableEntry"/>
            </w:pPr>
            <w:r w:rsidRPr="000C4E89">
              <w:t xml:space="preserve">The </w:t>
            </w:r>
            <w:proofErr w:type="spellStart"/>
            <w:r w:rsidRPr="000C4E89">
              <w:t>acceptAckCode</w:t>
            </w:r>
            <w:proofErr w:type="spellEnd"/>
            <w:r w:rsidRPr="000C4E89">
              <w:t xml:space="preserve"> </w:t>
            </w:r>
            <w:r w:rsidR="00E02732" w:rsidRPr="000C4E89">
              <w:t>shall</w:t>
            </w:r>
            <w:r w:rsidRPr="000C4E89">
              <w:t xml:space="preserve"> be set to AL</w:t>
            </w:r>
          </w:p>
          <w:p w14:paraId="4B5C78AF" w14:textId="77777777" w:rsidR="00405894" w:rsidRPr="000C4E89" w:rsidRDefault="00405894" w:rsidP="00D27A42">
            <w:pPr>
              <w:pStyle w:val="TableEntry"/>
            </w:pPr>
            <w:r w:rsidRPr="000C4E89">
              <w:t xml:space="preserve">There </w:t>
            </w:r>
            <w:r w:rsidR="00E02732" w:rsidRPr="000C4E89">
              <w:t>shall</w:t>
            </w:r>
            <w:r w:rsidRPr="000C4E89">
              <w:t xml:space="preserve"> be only one receiver Device</w:t>
            </w:r>
          </w:p>
          <w:p w14:paraId="358EBE12" w14:textId="77777777" w:rsidR="00405894" w:rsidRPr="000C4E89" w:rsidRDefault="00405894" w:rsidP="00D27A42">
            <w:pPr>
              <w:pStyle w:val="TableEntry"/>
            </w:pPr>
          </w:p>
        </w:tc>
        <w:tc>
          <w:tcPr>
            <w:tcW w:w="2545" w:type="dxa"/>
          </w:tcPr>
          <w:p w14:paraId="401E92FA" w14:textId="77777777" w:rsidR="00405894" w:rsidRPr="000C4E89" w:rsidRDefault="00405894" w:rsidP="00D27A42">
            <w:pPr>
              <w:pStyle w:val="TableEntry"/>
            </w:pPr>
            <w:r w:rsidRPr="000C4E89">
              <w:t xml:space="preserve">The trigger event code in </w:t>
            </w:r>
            <w:proofErr w:type="spellStart"/>
            <w:r w:rsidRPr="000C4E89">
              <w:t>ControlActProcess.code</w:t>
            </w:r>
            <w:proofErr w:type="spellEnd"/>
            <w:r w:rsidRPr="000C4E89">
              <w:t xml:space="preserve"> </w:t>
            </w:r>
            <w:r w:rsidR="00E02732" w:rsidRPr="000C4E89">
              <w:t>shall</w:t>
            </w:r>
            <w:r w:rsidRPr="000C4E89">
              <w:t xml:space="preserve"> be set to PRPA_TE20130</w:t>
            </w:r>
            <w:r w:rsidR="00A2673D" w:rsidRPr="000C4E89">
              <w:t>3</w:t>
            </w:r>
            <w:r w:rsidRPr="000C4E89">
              <w:t>UV02</w:t>
            </w:r>
          </w:p>
          <w:p w14:paraId="6FF963DF" w14:textId="77777777" w:rsidR="00405894" w:rsidRPr="000C4E89" w:rsidRDefault="00405894" w:rsidP="00D27A42">
            <w:pPr>
              <w:pStyle w:val="TableEntry"/>
            </w:pPr>
            <w:proofErr w:type="spellStart"/>
            <w:r w:rsidRPr="000C4E89">
              <w:t>RegistrationEvent.statusCode</w:t>
            </w:r>
            <w:proofErr w:type="spellEnd"/>
            <w:r w:rsidRPr="000C4E89">
              <w:t xml:space="preserve"> </w:t>
            </w:r>
            <w:r w:rsidR="00E02732" w:rsidRPr="000C4E89">
              <w:t>shall</w:t>
            </w:r>
            <w:r w:rsidRPr="000C4E89">
              <w:t xml:space="preserve"> be set to “active”</w:t>
            </w:r>
          </w:p>
          <w:p w14:paraId="4D796729" w14:textId="77777777" w:rsidR="00405894" w:rsidRPr="000C4E89" w:rsidRDefault="00405894" w:rsidP="00D27A42">
            <w:pPr>
              <w:pStyle w:val="TableEntry"/>
            </w:pPr>
            <w:r w:rsidRPr="000C4E89">
              <w:t xml:space="preserve">There </w:t>
            </w:r>
            <w:r w:rsidR="00E02732" w:rsidRPr="000C4E89">
              <w:t>shall</w:t>
            </w:r>
            <w:r w:rsidRPr="000C4E89">
              <w:t xml:space="preserve"> be no </w:t>
            </w:r>
            <w:proofErr w:type="spellStart"/>
            <w:r w:rsidRPr="000C4E89">
              <w:t>InReplacementOf</w:t>
            </w:r>
            <w:proofErr w:type="spellEnd"/>
            <w:r w:rsidRPr="000C4E89">
              <w:t xml:space="preserve"> act relationship for these interactions.</w:t>
            </w:r>
          </w:p>
        </w:tc>
      </w:tr>
    </w:tbl>
    <w:p w14:paraId="0FD871B7" w14:textId="77777777" w:rsidR="00407D9F" w:rsidRPr="000C4E89" w:rsidRDefault="00407D9F" w:rsidP="009C06BA">
      <w:pPr>
        <w:pStyle w:val="BodyText"/>
        <w:rPr>
          <w:rStyle w:val="CharChar"/>
          <w:noProof w:val="0"/>
        </w:rPr>
      </w:pPr>
    </w:p>
    <w:p w14:paraId="7D8F35F2" w14:textId="6F0D0358" w:rsidR="00982C10" w:rsidRPr="000C4E89" w:rsidRDefault="00405894" w:rsidP="00982C10">
      <w:pPr>
        <w:pStyle w:val="BodyText"/>
      </w:pPr>
      <w:r w:rsidRPr="000C4E89">
        <w:rPr>
          <w:rStyle w:val="CharChar"/>
          <w:noProof w:val="0"/>
        </w:rPr>
        <w:lastRenderedPageBreak/>
        <w:t>The composite message schemas which describe the full payload of these interactions, including the wrappers, can be found online</w:t>
      </w:r>
      <w:del w:id="450" w:author="Lynn" w:date="2021-06-07T13:38:00Z">
        <w:r w:rsidRPr="000C4E89" w:rsidDel="00360CE7">
          <w:rPr>
            <w:rStyle w:val="CharChar"/>
            <w:noProof w:val="0"/>
          </w:rPr>
          <w:delText xml:space="preserve"> on the IHE FTP site</w:delText>
        </w:r>
      </w:del>
      <w:ins w:id="451" w:author="Lynn" w:date="2021-06-07T13:38:00Z">
        <w:r w:rsidR="00360CE7">
          <w:rPr>
            <w:rStyle w:val="CharChar"/>
            <w:noProof w:val="0"/>
          </w:rPr>
          <w:t>;</w:t>
        </w:r>
      </w:ins>
      <w:del w:id="452" w:author="Lynn" w:date="2021-06-07T13:38:00Z">
        <w:r w:rsidRPr="000C4E89" w:rsidDel="00360CE7">
          <w:rPr>
            <w:rStyle w:val="CharChar"/>
            <w:noProof w:val="0"/>
          </w:rPr>
          <w:delText>,</w:delText>
        </w:r>
      </w:del>
      <w:r w:rsidRPr="000C4E89">
        <w:rPr>
          <w:rStyle w:val="CharChar"/>
          <w:noProof w:val="0"/>
        </w:rPr>
        <w:t xml:space="preserve"> see </w:t>
      </w:r>
      <w:del w:id="453" w:author="Lynn" w:date="2021-06-07T13:38:00Z">
        <w:r w:rsidRPr="000C4E89" w:rsidDel="00360CE7">
          <w:rPr>
            <w:rStyle w:val="CharChar"/>
            <w:noProof w:val="0"/>
          </w:rPr>
          <w:delText xml:space="preserve">ITI TF-2x: Appendix W </w:delText>
        </w:r>
      </w:del>
      <w:r w:rsidRPr="000C4E89">
        <w:rPr>
          <w:rStyle w:val="CharChar"/>
          <w:noProof w:val="0"/>
        </w:rPr>
        <w:t xml:space="preserve">(the </w:t>
      </w:r>
      <w:r w:rsidR="00131F52" w:rsidRPr="000C4E89">
        <w:rPr>
          <w:rStyle w:val="CharChar"/>
          <w:noProof w:val="0"/>
        </w:rPr>
        <w:t>HL7</w:t>
      </w:r>
      <w:r w:rsidRPr="000C4E89">
        <w:rPr>
          <w:rStyle w:val="CharChar"/>
          <w:noProof w:val="0"/>
        </w:rPr>
        <w:t xml:space="preserve"> V3 2008 Normative Edition schemas are at</w:t>
      </w:r>
      <w:r w:rsidR="005E646E" w:rsidRPr="000C4E89">
        <w:rPr>
          <w:rStyle w:val="CharChar"/>
          <w:noProof w:val="0"/>
        </w:rPr>
        <w:t>:</w:t>
      </w:r>
      <w:r w:rsidRPr="000C4E89">
        <w:rPr>
          <w:rStyle w:val="Hyperlink"/>
          <w:u w:val="none"/>
        </w:rPr>
        <w:br/>
      </w:r>
      <w:r w:rsidR="00982C10" w:rsidRPr="000C4E89">
        <w:t>Edition2008/processable</w:t>
      </w:r>
      <w:r w:rsidR="006E0909" w:rsidRPr="000C4E89">
        <w:t>/multicacheschemas/PRPA_IN201303</w:t>
      </w:r>
      <w:r w:rsidR="00982C10" w:rsidRPr="000C4E89">
        <w:t>UV02.xsd).</w:t>
      </w:r>
    </w:p>
    <w:p w14:paraId="7A157527" w14:textId="77777777" w:rsidR="00D963A9" w:rsidRPr="000C4E89" w:rsidRDefault="00D963A9" w:rsidP="00D963A9">
      <w:pPr>
        <w:pStyle w:val="Heading5"/>
        <w:numPr>
          <w:ilvl w:val="0"/>
          <w:numId w:val="0"/>
        </w:numPr>
        <w:rPr>
          <w:noProof w:val="0"/>
        </w:rPr>
      </w:pPr>
      <w:bookmarkStart w:id="454" w:name="_Toc428516853"/>
      <w:bookmarkStart w:id="455" w:name="_Toc520109225"/>
      <w:r w:rsidRPr="000C4E89">
        <w:rPr>
          <w:noProof w:val="0"/>
        </w:rPr>
        <w:t>3.55.4.3.3 Expected Actions</w:t>
      </w:r>
      <w:bookmarkEnd w:id="454"/>
      <w:bookmarkEnd w:id="455"/>
    </w:p>
    <w:p w14:paraId="243C5D45" w14:textId="25D45C43" w:rsidR="00D963A9" w:rsidRDefault="00D963A9" w:rsidP="00D963A9">
      <w:pPr>
        <w:pStyle w:val="BodyText"/>
        <w:rPr>
          <w:ins w:id="456" w:author="Lynn" w:date="2021-06-07T13:51:00Z"/>
        </w:rPr>
      </w:pPr>
      <w:r w:rsidRPr="000C4E89">
        <w:t xml:space="preserve">The Responding Gateway shall </w:t>
      </w:r>
      <w:r w:rsidR="00957B48" w:rsidRPr="000C4E89">
        <w:t>send an accept acknowledgement for any properly formatted Patient Nullify Message</w:t>
      </w:r>
      <w:r w:rsidR="009C06BA" w:rsidRPr="000C4E89">
        <w:t xml:space="preserve">. </w:t>
      </w:r>
      <w:r w:rsidRPr="000C4E89">
        <w:t>The Responding Gateway may update its cached patient correlations and/or initiate a workflow to update the cache.</w:t>
      </w:r>
    </w:p>
    <w:p w14:paraId="5EE4428A" w14:textId="77777777" w:rsidR="00360CE7" w:rsidRPr="000C4E89" w:rsidRDefault="00360CE7" w:rsidP="00D963A9">
      <w:pPr>
        <w:pStyle w:val="BodyText"/>
      </w:pPr>
    </w:p>
    <w:p w14:paraId="46633DA6" w14:textId="6CA74FD0" w:rsidR="00D201E1" w:rsidRPr="000C4E89" w:rsidRDefault="005209A5" w:rsidP="00D201E1">
      <w:pPr>
        <w:pStyle w:val="EditorInstructions"/>
      </w:pPr>
      <w:r w:rsidRPr="000C4E89">
        <w:t>Update</w:t>
      </w:r>
      <w:r w:rsidR="00D201E1" w:rsidRPr="000C4E89">
        <w:t xml:space="preserve"> </w:t>
      </w:r>
      <w:ins w:id="457" w:author="Lynn" w:date="2021-06-07T13:39:00Z">
        <w:r w:rsidR="00360CE7">
          <w:fldChar w:fldCharType="begin"/>
        </w:r>
        <w:r w:rsidR="00360CE7">
          <w:instrText xml:space="preserve"> HYPERLINK "https://profiles.ihe.net/ITI/TF/Volume2/ITI-55.html" \l "3.55.5.1" </w:instrText>
        </w:r>
        <w:r w:rsidR="00360CE7">
          <w:fldChar w:fldCharType="separate"/>
        </w:r>
        <w:r w:rsidR="00D201E1" w:rsidRPr="00360CE7">
          <w:rPr>
            <w:rStyle w:val="Hyperlink"/>
          </w:rPr>
          <w:t>Section 3.55.5.</w:t>
        </w:r>
        <w:r w:rsidR="00360CE7">
          <w:fldChar w:fldCharType="end"/>
        </w:r>
      </w:ins>
      <w:r w:rsidR="00D201E1" w:rsidRPr="000C4E89">
        <w:t>1</w:t>
      </w:r>
      <w:r w:rsidRPr="000C4E89">
        <w:t xml:space="preserve"> as shown:</w:t>
      </w:r>
    </w:p>
    <w:p w14:paraId="6840E6E3" w14:textId="77777777" w:rsidR="00680648" w:rsidRPr="000C4E89" w:rsidRDefault="00E779BA" w:rsidP="00F632DE">
      <w:pPr>
        <w:pStyle w:val="Heading4"/>
        <w:numPr>
          <w:ilvl w:val="0"/>
          <w:numId w:val="0"/>
        </w:numPr>
        <w:rPr>
          <w:noProof w:val="0"/>
        </w:rPr>
      </w:pPr>
      <w:bookmarkStart w:id="458" w:name="_Toc428516854"/>
      <w:bookmarkStart w:id="459" w:name="_Toc520109226"/>
      <w:r w:rsidRPr="000C4E89">
        <w:rPr>
          <w:noProof w:val="0"/>
        </w:rPr>
        <w:t>3.</w:t>
      </w:r>
      <w:r w:rsidR="00B964E9" w:rsidRPr="000C4E89">
        <w:rPr>
          <w:noProof w:val="0"/>
        </w:rPr>
        <w:t>55</w:t>
      </w:r>
      <w:r w:rsidR="00680648" w:rsidRPr="000C4E89">
        <w:rPr>
          <w:noProof w:val="0"/>
        </w:rPr>
        <w:t>.5.1 Security Audit Considerations</w:t>
      </w:r>
      <w:bookmarkEnd w:id="458"/>
      <w:bookmarkEnd w:id="459"/>
    </w:p>
    <w:p w14:paraId="1CE68DA6" w14:textId="0C13FD03" w:rsidR="00B3758D" w:rsidRPr="000C4E89" w:rsidRDefault="00C2115F" w:rsidP="00C2115F">
      <w:r w:rsidRPr="000C4E89">
        <w:t xml:space="preserve">The </w:t>
      </w:r>
      <w:r w:rsidR="00E779BA" w:rsidRPr="000C4E89">
        <w:t>Cross Gateway Patient Discovery</w:t>
      </w:r>
      <w:r w:rsidRPr="000C4E89">
        <w:t xml:space="preserve"> </w:t>
      </w:r>
      <w:r w:rsidR="00003DAB" w:rsidRPr="000C4E89">
        <w:t>t</w:t>
      </w:r>
      <w:r w:rsidRPr="000C4E89">
        <w:t xml:space="preserve">ransaction is a Query Information event as defined in </w:t>
      </w:r>
      <w:r w:rsidR="00CB77A6" w:rsidRPr="000C4E89">
        <w:t>ITI TF-2</w:t>
      </w:r>
      <w:del w:id="460" w:author="Lynn" w:date="2021-06-07T13:39:00Z">
        <w:r w:rsidR="00CB77A6" w:rsidRPr="000C4E89" w:rsidDel="00360CE7">
          <w:delText>a</w:delText>
        </w:r>
      </w:del>
      <w:r w:rsidR="00CB77A6" w:rsidRPr="000C4E89">
        <w:t xml:space="preserve">: </w:t>
      </w:r>
      <w:r w:rsidR="00003DAB" w:rsidRPr="000C4E89">
        <w:t>Table 3.20.4.1.1.1-1</w:t>
      </w:r>
      <w:r w:rsidRPr="000C4E89">
        <w:t xml:space="preserve">. </w:t>
      </w:r>
    </w:p>
    <w:p w14:paraId="4AA55270" w14:textId="77777777" w:rsidR="00360CE7" w:rsidRDefault="00360CE7" w:rsidP="00C2115F">
      <w:pPr>
        <w:rPr>
          <w:ins w:id="461" w:author="Lynn" w:date="2021-06-07T13:39:00Z"/>
          <w:b/>
          <w:u w:val="single"/>
        </w:rPr>
      </w:pPr>
    </w:p>
    <w:p w14:paraId="53D4E475" w14:textId="0CD4614C" w:rsidR="00B3758D" w:rsidRPr="000C4E89" w:rsidRDefault="00B3758D" w:rsidP="00C2115F">
      <w:pPr>
        <w:rPr>
          <w:b/>
          <w:u w:val="single"/>
        </w:rPr>
      </w:pPr>
      <w:r w:rsidRPr="000C4E89">
        <w:rPr>
          <w:b/>
          <w:u w:val="single"/>
        </w:rPr>
        <w:t xml:space="preserve">There </w:t>
      </w:r>
      <w:r w:rsidR="00966422" w:rsidRPr="000C4E89">
        <w:rPr>
          <w:b/>
          <w:u w:val="single"/>
        </w:rPr>
        <w:t>are</w:t>
      </w:r>
      <w:r w:rsidRPr="000C4E89">
        <w:rPr>
          <w:b/>
          <w:u w:val="single"/>
        </w:rPr>
        <w:t xml:space="preserve"> no specific auditing requirements for the Revoke Message.</w:t>
      </w:r>
    </w:p>
    <w:p w14:paraId="294D3D76" w14:textId="77777777" w:rsidR="00190591" w:rsidRPr="000C4E89" w:rsidRDefault="00190591" w:rsidP="00190591">
      <w:pPr>
        <w:pStyle w:val="BodyText"/>
      </w:pPr>
    </w:p>
    <w:p w14:paraId="133BB35C" w14:textId="77777777" w:rsidR="00E56C72" w:rsidRPr="000C4E89" w:rsidRDefault="00E56C72" w:rsidP="005E646E">
      <w:pPr>
        <w:pStyle w:val="EditorInstructions"/>
      </w:pPr>
      <w:r w:rsidRPr="000C4E89">
        <w:t xml:space="preserve">Add </w:t>
      </w:r>
      <w:r w:rsidR="00BE0C95" w:rsidRPr="000C4E89">
        <w:t>S</w:t>
      </w:r>
      <w:r w:rsidRPr="000C4E89">
        <w:t xml:space="preserve">ection </w:t>
      </w:r>
      <w:r w:rsidR="00FE571B" w:rsidRPr="000C4E89">
        <w:t>3.</w:t>
      </w:r>
      <w:r w:rsidR="00EA62B2" w:rsidRPr="000C4E89">
        <w:t>56</w:t>
      </w:r>
    </w:p>
    <w:p w14:paraId="745C7B94" w14:textId="77777777" w:rsidR="00E87E0F" w:rsidRPr="000C4E89" w:rsidRDefault="00E87E0F" w:rsidP="00502C55">
      <w:pPr>
        <w:pStyle w:val="BodyText"/>
      </w:pPr>
    </w:p>
    <w:p w14:paraId="1AFDCE96" w14:textId="5FAAE4D0" w:rsidR="00E56C72" w:rsidRPr="000C4E89" w:rsidRDefault="00FE571B" w:rsidP="00E56C72">
      <w:pPr>
        <w:pStyle w:val="Heading2"/>
        <w:numPr>
          <w:ilvl w:val="0"/>
          <w:numId w:val="0"/>
        </w:numPr>
        <w:rPr>
          <w:noProof w:val="0"/>
        </w:rPr>
      </w:pPr>
      <w:bookmarkStart w:id="462" w:name="_Toc428516855"/>
      <w:bookmarkStart w:id="463" w:name="_Toc520109227"/>
      <w:r w:rsidRPr="000C4E89">
        <w:rPr>
          <w:noProof w:val="0"/>
        </w:rPr>
        <w:t>3.</w:t>
      </w:r>
      <w:r w:rsidR="0046517D" w:rsidRPr="000C4E89">
        <w:rPr>
          <w:noProof w:val="0"/>
        </w:rPr>
        <w:t>56</w:t>
      </w:r>
      <w:r w:rsidR="00E56C72" w:rsidRPr="000C4E89">
        <w:rPr>
          <w:noProof w:val="0"/>
        </w:rPr>
        <w:t xml:space="preserve"> </w:t>
      </w:r>
      <w:r w:rsidR="007550AD" w:rsidRPr="000C4E89">
        <w:rPr>
          <w:noProof w:val="0"/>
        </w:rPr>
        <w:t>Patient Location Query</w:t>
      </w:r>
      <w:bookmarkEnd w:id="462"/>
      <w:bookmarkEnd w:id="463"/>
      <w:ins w:id="464" w:author="Lynn" w:date="2021-06-07T13:40:00Z">
        <w:r w:rsidR="00360CE7">
          <w:rPr>
            <w:noProof w:val="0"/>
          </w:rPr>
          <w:t xml:space="preserve"> [ITI-56]</w:t>
        </w:r>
      </w:ins>
    </w:p>
    <w:p w14:paraId="15EB00AD" w14:textId="24071DD1" w:rsidR="00E56C72" w:rsidRPr="000C4E89" w:rsidRDefault="00E56C72" w:rsidP="00E56C72">
      <w:pPr>
        <w:pStyle w:val="BodyText"/>
      </w:pPr>
      <w:r w:rsidRPr="000C4E89">
        <w:t xml:space="preserve">This section corresponds to </w:t>
      </w:r>
      <w:ins w:id="465" w:author="Lynn" w:date="2021-06-07T13:40:00Z">
        <w:r w:rsidR="00360CE7">
          <w:t>t</w:t>
        </w:r>
      </w:ins>
      <w:del w:id="466" w:author="Lynn" w:date="2021-06-07T13:40:00Z">
        <w:r w:rsidRPr="000C4E89" w:rsidDel="00360CE7">
          <w:delText>T</w:delText>
        </w:r>
      </w:del>
      <w:r w:rsidRPr="000C4E89">
        <w:t xml:space="preserve">ransaction </w:t>
      </w:r>
      <w:ins w:id="467" w:author="Lynn" w:date="2021-06-07T13:40:00Z">
        <w:r w:rsidR="00360CE7">
          <w:t>[ITI-</w:t>
        </w:r>
      </w:ins>
      <w:r w:rsidR="004B4121" w:rsidRPr="000C4E89">
        <w:t>56</w:t>
      </w:r>
      <w:ins w:id="468" w:author="Lynn" w:date="2021-06-07T13:40:00Z">
        <w:r w:rsidR="00360CE7">
          <w:t>]</w:t>
        </w:r>
      </w:ins>
      <w:r w:rsidRPr="000C4E89">
        <w:t xml:space="preserve"> of the IHE </w:t>
      </w:r>
      <w:proofErr w:type="spellStart"/>
      <w:ins w:id="469" w:author="Lynn" w:date="2021-06-07T13:40:00Z">
        <w:r w:rsidR="00360CE7">
          <w:t>ITI</w:t>
        </w:r>
      </w:ins>
      <w:r w:rsidRPr="000C4E89">
        <w:t>Technical</w:t>
      </w:r>
      <w:proofErr w:type="spellEnd"/>
      <w:r w:rsidRPr="000C4E89">
        <w:t xml:space="preserve"> Framework. Transaction </w:t>
      </w:r>
      <w:ins w:id="470" w:author="Lynn" w:date="2021-06-07T13:40:00Z">
        <w:r w:rsidR="00360CE7">
          <w:t>[ITI-56]</w:t>
        </w:r>
      </w:ins>
      <w:del w:id="471" w:author="Lynn" w:date="2021-06-07T13:50:00Z">
        <w:r w:rsidR="004B4121" w:rsidRPr="000C4E89" w:rsidDel="00360CE7">
          <w:delText>56</w:delText>
        </w:r>
      </w:del>
      <w:r w:rsidRPr="000C4E89">
        <w:t xml:space="preserve"> is used by the </w:t>
      </w:r>
      <w:r w:rsidR="009D69D5" w:rsidRPr="000C4E89">
        <w:t>Initiating Gateway</w:t>
      </w:r>
      <w:r w:rsidRPr="000C4E89">
        <w:t xml:space="preserve"> and </w:t>
      </w:r>
      <w:r w:rsidR="009D69D5" w:rsidRPr="000C4E89">
        <w:t>Responding Gateway</w:t>
      </w:r>
      <w:r w:rsidRPr="000C4E89">
        <w:t xml:space="preserve"> </w:t>
      </w:r>
      <w:r w:rsidR="003C32AD" w:rsidRPr="000C4E89">
        <w:t>Actor</w:t>
      </w:r>
      <w:r w:rsidRPr="000C4E89">
        <w:t>s.</w:t>
      </w:r>
    </w:p>
    <w:p w14:paraId="73859874" w14:textId="77777777" w:rsidR="00E56C72" w:rsidRPr="000C4E89" w:rsidRDefault="00FE571B" w:rsidP="00E56C72">
      <w:pPr>
        <w:pStyle w:val="Heading3"/>
        <w:numPr>
          <w:ilvl w:val="0"/>
          <w:numId w:val="0"/>
        </w:numPr>
        <w:rPr>
          <w:noProof w:val="0"/>
        </w:rPr>
      </w:pPr>
      <w:bookmarkStart w:id="472" w:name="_Toc428516856"/>
      <w:bookmarkStart w:id="473" w:name="_Toc520109228"/>
      <w:r w:rsidRPr="000C4E89">
        <w:rPr>
          <w:noProof w:val="0"/>
        </w:rPr>
        <w:t>3.</w:t>
      </w:r>
      <w:r w:rsidR="0046517D" w:rsidRPr="000C4E89">
        <w:rPr>
          <w:noProof w:val="0"/>
        </w:rPr>
        <w:t>56</w:t>
      </w:r>
      <w:r w:rsidR="00E56C72" w:rsidRPr="000C4E89">
        <w:rPr>
          <w:noProof w:val="0"/>
        </w:rPr>
        <w:t>.1 Scope</w:t>
      </w:r>
      <w:bookmarkEnd w:id="472"/>
      <w:bookmarkEnd w:id="473"/>
    </w:p>
    <w:p w14:paraId="67368F67" w14:textId="77777777" w:rsidR="0007287A" w:rsidRPr="000C4E89" w:rsidRDefault="0007287A" w:rsidP="0007287A">
      <w:pPr>
        <w:pStyle w:val="BodyText"/>
        <w:rPr>
          <w:rFonts w:eastAsia="Arial"/>
          <w:iCs/>
          <w:lang w:eastAsia="ar-SA"/>
        </w:rPr>
      </w:pPr>
      <w:r w:rsidRPr="000C4E89">
        <w:rPr>
          <w:rFonts w:eastAsia="Arial"/>
          <w:iCs/>
          <w:lang w:eastAsia="ar-SA"/>
        </w:rPr>
        <w:t xml:space="preserve">The </w:t>
      </w:r>
      <w:r w:rsidR="007550AD" w:rsidRPr="000C4E89">
        <w:rPr>
          <w:rFonts w:eastAsia="Arial"/>
          <w:iCs/>
          <w:lang w:eastAsia="ar-SA"/>
        </w:rPr>
        <w:t>Patient Location Query</w:t>
      </w:r>
      <w:r w:rsidRPr="000C4E89">
        <w:rPr>
          <w:rFonts w:eastAsia="Arial"/>
          <w:iCs/>
          <w:lang w:eastAsia="ar-SA"/>
        </w:rPr>
        <w:t xml:space="preserve"> transaction supports a query that retrieves </w:t>
      </w:r>
      <w:r w:rsidR="004023F4" w:rsidRPr="000C4E89">
        <w:rPr>
          <w:rFonts w:eastAsia="Arial"/>
          <w:iCs/>
          <w:lang w:eastAsia="ar-SA"/>
        </w:rPr>
        <w:t xml:space="preserve">a list of communities which may have healthcare data </w:t>
      </w:r>
      <w:r w:rsidRPr="000C4E89">
        <w:rPr>
          <w:rFonts w:eastAsia="Arial"/>
          <w:iCs/>
          <w:lang w:eastAsia="ar-SA"/>
        </w:rPr>
        <w:t>for a patient referenced by patient identifier</w:t>
      </w:r>
      <w:r w:rsidR="009C06BA" w:rsidRPr="000C4E89">
        <w:rPr>
          <w:rFonts w:eastAsia="Arial"/>
          <w:iCs/>
          <w:lang w:eastAsia="ar-SA"/>
        </w:rPr>
        <w:t xml:space="preserve">. </w:t>
      </w:r>
    </w:p>
    <w:p w14:paraId="33284699" w14:textId="1FAA37B3" w:rsidR="00E56C72" w:rsidRDefault="00FE571B" w:rsidP="00E56C72">
      <w:pPr>
        <w:pStyle w:val="Heading3"/>
        <w:numPr>
          <w:ilvl w:val="0"/>
          <w:numId w:val="0"/>
        </w:numPr>
        <w:rPr>
          <w:noProof w:val="0"/>
        </w:rPr>
      </w:pPr>
      <w:bookmarkStart w:id="474" w:name="_Toc428516857"/>
      <w:bookmarkStart w:id="475" w:name="_Toc520109229"/>
      <w:r w:rsidRPr="000C4E89">
        <w:rPr>
          <w:noProof w:val="0"/>
        </w:rPr>
        <w:t>3.</w:t>
      </w:r>
      <w:r w:rsidR="0046517D" w:rsidRPr="000C4E89">
        <w:rPr>
          <w:noProof w:val="0"/>
        </w:rPr>
        <w:t>56</w:t>
      </w:r>
      <w:r w:rsidR="00E56C72" w:rsidRPr="000C4E89">
        <w:rPr>
          <w:noProof w:val="0"/>
        </w:rPr>
        <w:t>.2 Use Case Roles</w:t>
      </w:r>
      <w:bookmarkEnd w:id="474"/>
      <w:bookmarkEnd w:id="475"/>
    </w:p>
    <w:p w14:paraId="733597F6" w14:textId="0A3DBB08" w:rsidR="003802C5" w:rsidRDefault="003802C5" w:rsidP="00A3252A">
      <w:pPr>
        <w:pStyle w:val="BodyText"/>
        <w:jc w:val="center"/>
      </w:pPr>
      <w:r>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2778BE" w:rsidRPr="00A3252A" w:rsidRDefault="002778BE"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2778BE" w:rsidRPr="00A3252A" w:rsidRDefault="002778BE"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2778BE" w:rsidRPr="00A3252A" w:rsidRDefault="002778BE" w:rsidP="00A3252A">
                              <w:pPr>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&#13;&#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&#13;&#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14:paraId="6DF47B2A" w14:textId="6525A79B" w:rsidR="002778BE" w:rsidRPr="00A3252A" w:rsidRDefault="002778BE"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6EEE65B4" w14:textId="358B6C17" w:rsidR="002778BE" w:rsidRPr="00A3252A" w:rsidRDefault="002778BE"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25108648" w14:textId="1A997C01" w:rsidR="002778BE" w:rsidRPr="00A3252A" w:rsidRDefault="002778BE" w:rsidP="00A3252A">
                        <w:pPr>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&#13;&#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" strokecolor="black [3213]" strokeweight=".5pt">
                  <v:stroke joinstyle="miter"/>
                </v:line>
                <w10:anchorlock/>
              </v:group>
            </w:pict>
          </mc:Fallback>
        </mc:AlternateContent>
      </w:r>
    </w:p>
    <w:p w14:paraId="4E9334DF" w14:textId="77777777" w:rsidR="00E56C72" w:rsidRPr="000C4E89" w:rsidRDefault="00E56C72" w:rsidP="00502C55">
      <w:pPr>
        <w:pStyle w:val="BodyText"/>
      </w:pPr>
      <w:bookmarkStart w:id="476" w:name="_MON_1302352288"/>
      <w:bookmarkStart w:id="477" w:name="_MON_1303188728"/>
      <w:bookmarkStart w:id="478" w:name="_MON_1303715520"/>
      <w:bookmarkStart w:id="479" w:name="_MON_1303715557"/>
      <w:bookmarkStart w:id="480" w:name="_MON_1302350103"/>
      <w:bookmarkEnd w:id="476"/>
      <w:bookmarkEnd w:id="477"/>
      <w:bookmarkEnd w:id="478"/>
      <w:bookmarkEnd w:id="479"/>
      <w:bookmarkEnd w:id="480"/>
      <w:r w:rsidRPr="000C4E89">
        <w:rPr>
          <w:b/>
          <w:bCs/>
        </w:rPr>
        <w:t>Actor</w:t>
      </w:r>
      <w:r w:rsidRPr="000C4E89">
        <w:t>:</w:t>
      </w:r>
      <w:r w:rsidR="00C07F56" w:rsidRPr="000C4E89">
        <w:t xml:space="preserve"> Initiating Gateway</w:t>
      </w:r>
      <w:r w:rsidRPr="000C4E89">
        <w:t xml:space="preserve"> </w:t>
      </w:r>
    </w:p>
    <w:p w14:paraId="00602782" w14:textId="5D8D913E" w:rsidR="00E56C72" w:rsidRPr="000C4E89" w:rsidRDefault="00E56C72">
      <w:pPr>
        <w:pStyle w:val="BodyText"/>
      </w:pPr>
      <w:r w:rsidRPr="000C4E89">
        <w:rPr>
          <w:b/>
          <w:bCs/>
        </w:rPr>
        <w:lastRenderedPageBreak/>
        <w:t>Role</w:t>
      </w:r>
      <w:r w:rsidRPr="000C4E89">
        <w:t xml:space="preserve">: </w:t>
      </w:r>
      <w:r w:rsidR="00A56081" w:rsidRPr="000C4E89">
        <w:t>Requests the Responding Gateway to provide patient data locations in the form of a list of community identifiers (homeCommunityId) that reference communities that may have healthcare records for the patient</w:t>
      </w:r>
      <w:r w:rsidR="004F38C8" w:rsidRPr="000C4E89">
        <w:t xml:space="preserve"> identifier </w:t>
      </w:r>
      <w:r w:rsidR="00A56081" w:rsidRPr="000C4E89">
        <w:t>specified in the request.</w:t>
      </w:r>
    </w:p>
    <w:p w14:paraId="03D84733" w14:textId="77777777" w:rsidR="00E56C72" w:rsidRPr="000C4E89" w:rsidRDefault="00E56C72" w:rsidP="00502C55">
      <w:pPr>
        <w:pStyle w:val="BodyText"/>
      </w:pPr>
      <w:r w:rsidRPr="000C4E89">
        <w:rPr>
          <w:b/>
          <w:bCs/>
        </w:rPr>
        <w:t>Actor</w:t>
      </w:r>
      <w:r w:rsidRPr="000C4E89">
        <w:t xml:space="preserve">: </w:t>
      </w:r>
      <w:r w:rsidR="00C07F56" w:rsidRPr="000C4E89">
        <w:t>Responding Gateway</w:t>
      </w:r>
    </w:p>
    <w:p w14:paraId="1B302003" w14:textId="1B09DAA8" w:rsidR="00E56C72" w:rsidRPr="000C4E89" w:rsidRDefault="00E56C72">
      <w:pPr>
        <w:pStyle w:val="BodyText"/>
      </w:pPr>
      <w:r w:rsidRPr="000C4E89">
        <w:rPr>
          <w:b/>
          <w:bCs/>
        </w:rPr>
        <w:t>Role</w:t>
      </w:r>
      <w:r w:rsidRPr="000C4E89">
        <w:t xml:space="preserve">: </w:t>
      </w:r>
      <w:r w:rsidR="00A56081" w:rsidRPr="000C4E89">
        <w:t>Responds with a list of patient data locations.</w:t>
      </w:r>
    </w:p>
    <w:p w14:paraId="2048C295" w14:textId="23B7D326" w:rsidR="00E56C72" w:rsidRPr="000C4E89" w:rsidRDefault="00FE571B" w:rsidP="00E56C72">
      <w:pPr>
        <w:pStyle w:val="Heading3"/>
        <w:numPr>
          <w:ilvl w:val="0"/>
          <w:numId w:val="0"/>
        </w:numPr>
        <w:rPr>
          <w:noProof w:val="0"/>
        </w:rPr>
      </w:pPr>
      <w:bookmarkStart w:id="481" w:name="_Toc428516858"/>
      <w:bookmarkStart w:id="482" w:name="_Toc520109230"/>
      <w:r w:rsidRPr="000C4E89">
        <w:rPr>
          <w:noProof w:val="0"/>
        </w:rPr>
        <w:t>3.</w:t>
      </w:r>
      <w:r w:rsidR="0046517D" w:rsidRPr="000C4E89">
        <w:rPr>
          <w:noProof w:val="0"/>
        </w:rPr>
        <w:t>56</w:t>
      </w:r>
      <w:r w:rsidR="00E56C72" w:rsidRPr="000C4E89">
        <w:rPr>
          <w:noProof w:val="0"/>
        </w:rPr>
        <w:t>.3 Referenced Standard</w:t>
      </w:r>
      <w:bookmarkEnd w:id="481"/>
      <w:bookmarkEnd w:id="482"/>
      <w:ins w:id="483" w:author="Lynn" w:date="2021-06-07T13:41:00Z">
        <w:r w:rsidR="00360CE7">
          <w:rPr>
            <w:noProof w:val="0"/>
          </w:rPr>
          <w:t>s</w:t>
        </w:r>
      </w:ins>
    </w:p>
    <w:p w14:paraId="7B7F33AB" w14:textId="248CDFFF" w:rsidR="001B0F69" w:rsidRPr="000C4E89" w:rsidRDefault="00131F52" w:rsidP="00E2691A">
      <w:pPr>
        <w:pStyle w:val="BodyText"/>
      </w:pPr>
      <w:r w:rsidRPr="000C4E89">
        <w:t>HL7</w:t>
      </w:r>
      <w:r w:rsidR="001B0F69" w:rsidRPr="000C4E89">
        <w:t xml:space="preserve"> V3 </w:t>
      </w:r>
      <w:r w:rsidR="00554313" w:rsidRPr="000C4E89">
        <w:t>Datatypes 2008</w:t>
      </w:r>
      <w:r w:rsidR="001B0F69" w:rsidRPr="000C4E89">
        <w:t xml:space="preserve"> Normative Edition</w:t>
      </w:r>
    </w:p>
    <w:p w14:paraId="59EE1407" w14:textId="60BE67A1" w:rsidR="00E2691A" w:rsidRPr="000C4E89" w:rsidDel="00360CE7" w:rsidRDefault="00E2691A" w:rsidP="00E2691A">
      <w:pPr>
        <w:pStyle w:val="BodyText"/>
        <w:rPr>
          <w:del w:id="484" w:author="Lynn" w:date="2021-06-07T13:42:00Z"/>
        </w:rPr>
      </w:pPr>
      <w:del w:id="485" w:author="Lynn" w:date="2021-06-07T13:42:00Z">
        <w:r w:rsidRPr="000C4E89" w:rsidDel="00360CE7">
          <w:delText>Appendix V</w:delText>
        </w:r>
        <w:r w:rsidRPr="000C4E89" w:rsidDel="00360CE7">
          <w:tab/>
        </w:r>
      </w:del>
      <w:ins w:id="486" w:author="Lynn" w:date="2021-06-07T13:42:00Z">
        <w:r w:rsidR="00360CE7">
          <w:fldChar w:fldCharType="begin"/>
        </w:r>
        <w:r w:rsidR="00360CE7">
          <w:instrText xml:space="preserve"> HYPERLINK "https://profiles.ihe.net/ITI/TF/Volume2/ch-V.html" </w:instrText>
        </w:r>
        <w:r w:rsidR="00360CE7">
          <w:fldChar w:fldCharType="separate"/>
        </w:r>
        <w:r w:rsidRPr="00360CE7">
          <w:rPr>
            <w:rStyle w:val="Hyperlink"/>
          </w:rPr>
          <w:t>ITI TF-2</w:t>
        </w:r>
        <w:del w:id="487" w:author="Lynn" w:date="2021-06-07T13:41:00Z">
          <w:r w:rsidRPr="00360CE7" w:rsidDel="00360CE7">
            <w:rPr>
              <w:rStyle w:val="Hyperlink"/>
            </w:rPr>
            <w:delText>x</w:delText>
          </w:r>
        </w:del>
        <w:r w:rsidR="00C14282" w:rsidRPr="00360CE7">
          <w:rPr>
            <w:rStyle w:val="Hyperlink"/>
          </w:rPr>
          <w:t>: Appendix</w:t>
        </w:r>
        <w:r w:rsidRPr="00360CE7">
          <w:rPr>
            <w:rStyle w:val="Hyperlink"/>
          </w:rPr>
          <w:t xml:space="preserve"> V</w:t>
        </w:r>
        <w:r w:rsidR="00360CE7">
          <w:fldChar w:fldCharType="end"/>
        </w:r>
      </w:ins>
      <w:r w:rsidRPr="000C4E89">
        <w:t>: Web Services for IHE Transactions</w:t>
      </w:r>
      <w:ins w:id="488" w:author="Lynn" w:date="2021-06-07T13:42:00Z">
        <w:r w:rsidR="00360CE7">
          <w:t xml:space="preserve"> - </w:t>
        </w:r>
      </w:ins>
    </w:p>
    <w:p w14:paraId="1D833E2A" w14:textId="77777777" w:rsidR="00E2691A" w:rsidRPr="003802C5" w:rsidRDefault="00E2691A" w:rsidP="00360CE7">
      <w:pPr>
        <w:pStyle w:val="BodyText"/>
        <w:pPrChange w:id="489" w:author="Lynn" w:date="2021-06-07T13:42:00Z">
          <w:pPr>
            <w:pStyle w:val="BodyText"/>
            <w:ind w:left="1440"/>
          </w:pPr>
        </w:pPrChange>
      </w:pPr>
      <w:r w:rsidRPr="003802C5">
        <w:t>Contains references to all Web Services standards and requirements of use</w:t>
      </w:r>
    </w:p>
    <w:p w14:paraId="4EF4A121" w14:textId="4FC0EECF" w:rsidR="00E56C72" w:rsidRPr="000C4E89" w:rsidRDefault="00FE571B" w:rsidP="00E56C72">
      <w:pPr>
        <w:pStyle w:val="Heading3"/>
        <w:numPr>
          <w:ilvl w:val="0"/>
          <w:numId w:val="0"/>
        </w:numPr>
        <w:rPr>
          <w:noProof w:val="0"/>
        </w:rPr>
      </w:pPr>
      <w:bookmarkStart w:id="490" w:name="_Toc428516859"/>
      <w:bookmarkStart w:id="491" w:name="_Toc520109231"/>
      <w:r w:rsidRPr="000C4E89">
        <w:rPr>
          <w:noProof w:val="0"/>
        </w:rPr>
        <w:t>3.</w:t>
      </w:r>
      <w:r w:rsidR="0046517D" w:rsidRPr="000C4E89">
        <w:rPr>
          <w:noProof w:val="0"/>
        </w:rPr>
        <w:t>56</w:t>
      </w:r>
      <w:r w:rsidR="00E56C72" w:rsidRPr="000C4E89">
        <w:rPr>
          <w:noProof w:val="0"/>
        </w:rPr>
        <w:t xml:space="preserve">.4 </w:t>
      </w:r>
      <w:del w:id="492" w:author="Lynn" w:date="2021-06-07T13:42:00Z">
        <w:r w:rsidR="00E56C72" w:rsidRPr="000C4E89" w:rsidDel="00360CE7">
          <w:rPr>
            <w:noProof w:val="0"/>
          </w:rPr>
          <w:delText>Interaction Diagram</w:delText>
        </w:r>
      </w:del>
      <w:bookmarkEnd w:id="490"/>
      <w:bookmarkEnd w:id="491"/>
      <w:ins w:id="493" w:author="Lynn" w:date="2021-06-07T13:42:00Z">
        <w:r w:rsidR="00360CE7">
          <w:rPr>
            <w:noProof w:val="0"/>
          </w:rPr>
          <w:t>Messages</w:t>
        </w:r>
      </w:ins>
    </w:p>
    <w:bookmarkStart w:id="494" w:name="_MON_1303718956"/>
    <w:bookmarkEnd w:id="494"/>
    <w:bookmarkStart w:id="495" w:name="_MON_1303718532"/>
    <w:bookmarkEnd w:id="495"/>
    <w:p w14:paraId="19D660F5" w14:textId="551E2D02" w:rsidR="00E56C72" w:rsidRDefault="00817C78" w:rsidP="00502C55">
      <w:pPr>
        <w:pStyle w:val="BodyText"/>
        <w:jc w:val="center"/>
        <w:rPr>
          <w:ins w:id="496" w:author="Lynn" w:date="2021-06-07T13:42:00Z"/>
          <w:sz w:val="20"/>
        </w:rPr>
      </w:pPr>
      <w:r w:rsidRPr="000C4E89">
        <w:rPr>
          <w:noProof/>
          <w:sz w:val="20"/>
        </w:rPr>
        <w:object w:dxaOrig="8080" w:dyaOrig="3600" w14:anchorId="25A81AF3">
          <v:shape id="_x0000_i1025" type="#_x0000_t75" alt="" style="width:419.2pt;height:167.8pt;mso-width-percent:0;mso-height-percent:0;mso-width-percent:0;mso-height-percent:0" o:ole="" fillcolor="window">
            <v:imagedata r:id="rId29" o:title="" cropbottom="-40821f" cropright="-53822f"/>
          </v:shape>
          <o:OLEObject Type="Embed" ProgID="Word.Picture.8" ShapeID="_x0000_i1025" DrawAspect="Content" ObjectID="_1684579329" r:id="rId30"/>
        </w:object>
      </w:r>
    </w:p>
    <w:p w14:paraId="01B1990C" w14:textId="56D46C7E" w:rsidR="00360CE7" w:rsidRPr="000C4E89" w:rsidRDefault="00360CE7" w:rsidP="00360CE7">
      <w:pPr>
        <w:pStyle w:val="Caption"/>
        <w:jc w:val="center"/>
        <w:pPrChange w:id="497" w:author="Lynn" w:date="2021-06-07T13:43:00Z">
          <w:pPr>
            <w:pStyle w:val="BodyText"/>
            <w:jc w:val="center"/>
          </w:pPr>
        </w:pPrChange>
      </w:pPr>
      <w:ins w:id="498" w:author="Lynn" w:date="2021-06-07T13:42:00Z">
        <w:r>
          <w:t>Figure 3</w:t>
        </w:r>
      </w:ins>
      <w:ins w:id="499" w:author="Lynn" w:date="2021-06-07T13:43:00Z">
        <w:r>
          <w:t>.55.4-1: Interaction Diagram</w:t>
        </w:r>
      </w:ins>
    </w:p>
    <w:p w14:paraId="5052550B" w14:textId="77777777" w:rsidR="00E56C72" w:rsidRPr="000C4E89" w:rsidRDefault="00FE571B" w:rsidP="00E56C72">
      <w:pPr>
        <w:pStyle w:val="Heading4"/>
        <w:numPr>
          <w:ilvl w:val="0"/>
          <w:numId w:val="0"/>
        </w:numPr>
        <w:rPr>
          <w:noProof w:val="0"/>
        </w:rPr>
      </w:pPr>
      <w:bookmarkStart w:id="500" w:name="_Toc428516860"/>
      <w:bookmarkStart w:id="501" w:name="_Toc520109232"/>
      <w:r w:rsidRPr="000C4E89">
        <w:rPr>
          <w:noProof w:val="0"/>
        </w:rPr>
        <w:t>3.</w:t>
      </w:r>
      <w:r w:rsidR="0046517D" w:rsidRPr="000C4E89">
        <w:rPr>
          <w:noProof w:val="0"/>
        </w:rPr>
        <w:t>56</w:t>
      </w:r>
      <w:r w:rsidR="00E56C72" w:rsidRPr="000C4E89">
        <w:rPr>
          <w:noProof w:val="0"/>
        </w:rPr>
        <w:t xml:space="preserve">.4.1 </w:t>
      </w:r>
      <w:r w:rsidR="007550AD" w:rsidRPr="000C4E89">
        <w:rPr>
          <w:noProof w:val="0"/>
        </w:rPr>
        <w:t>Patient Location Query</w:t>
      </w:r>
      <w:r w:rsidR="005749F1" w:rsidRPr="000C4E89">
        <w:rPr>
          <w:noProof w:val="0"/>
        </w:rPr>
        <w:t xml:space="preserve"> Request</w:t>
      </w:r>
      <w:bookmarkEnd w:id="500"/>
      <w:bookmarkEnd w:id="501"/>
    </w:p>
    <w:p w14:paraId="01957020" w14:textId="77777777" w:rsidR="00F3120C" w:rsidRPr="00A3252A" w:rsidRDefault="00F3120C" w:rsidP="003802C5">
      <w:pPr>
        <w:pStyle w:val="BodyText"/>
      </w:pPr>
      <w:r w:rsidRPr="00A3252A">
        <w:t>This message carries a request for a list of communities which may have healthcare data about the identified patient.</w:t>
      </w:r>
    </w:p>
    <w:p w14:paraId="5CFB2908" w14:textId="77777777" w:rsidR="00E56C72" w:rsidRPr="000C4E89" w:rsidRDefault="00FE571B" w:rsidP="00E56C72">
      <w:pPr>
        <w:pStyle w:val="Heading5"/>
        <w:numPr>
          <w:ilvl w:val="0"/>
          <w:numId w:val="0"/>
        </w:numPr>
        <w:rPr>
          <w:noProof w:val="0"/>
        </w:rPr>
      </w:pPr>
      <w:bookmarkStart w:id="502" w:name="_Toc428516861"/>
      <w:bookmarkStart w:id="503" w:name="_Toc520109233"/>
      <w:r w:rsidRPr="000C4E89">
        <w:rPr>
          <w:noProof w:val="0"/>
        </w:rPr>
        <w:t>3.</w:t>
      </w:r>
      <w:r w:rsidR="0046517D" w:rsidRPr="000C4E89">
        <w:rPr>
          <w:noProof w:val="0"/>
        </w:rPr>
        <w:t>56</w:t>
      </w:r>
      <w:r w:rsidR="00E56C72" w:rsidRPr="000C4E89">
        <w:rPr>
          <w:noProof w:val="0"/>
        </w:rPr>
        <w:t>.4.1.1 Trigger Events</w:t>
      </w:r>
      <w:bookmarkEnd w:id="502"/>
      <w:bookmarkEnd w:id="503"/>
    </w:p>
    <w:p w14:paraId="2A61F498" w14:textId="77777777" w:rsidR="00810A78" w:rsidRPr="00A3252A" w:rsidRDefault="00810A78" w:rsidP="00810A78">
      <w:pPr>
        <w:pStyle w:val="BodyText"/>
      </w:pPr>
      <w:r w:rsidRPr="000C4E89">
        <w:t xml:space="preserve">A new patient arrives at a medical provider and medical records for this patient </w:t>
      </w:r>
      <w:r w:rsidR="007C52D0" w:rsidRPr="000C4E89">
        <w:t>are desired from outside the medical provider’s community</w:t>
      </w:r>
      <w:r w:rsidR="009C06BA" w:rsidRPr="000C4E89">
        <w:t xml:space="preserve">. </w:t>
      </w:r>
      <w:r w:rsidR="007C52D0" w:rsidRPr="000C4E89">
        <w:t>In cases of an existing patient</w:t>
      </w:r>
      <w:r w:rsidR="009420BF" w:rsidRPr="000C4E89">
        <w:t>,</w:t>
      </w:r>
      <w:r w:rsidR="007C52D0" w:rsidRPr="000C4E89">
        <w:t xml:space="preserve"> this transaction may be used to determine if there is new data available outside the communi</w:t>
      </w:r>
      <w:r w:rsidR="007C52D0" w:rsidRPr="003802C5">
        <w:t>ty.</w:t>
      </w:r>
    </w:p>
    <w:p w14:paraId="0AF1449D" w14:textId="77777777" w:rsidR="00E56C72" w:rsidRPr="000C4E89" w:rsidRDefault="00FE571B" w:rsidP="00E56C72">
      <w:pPr>
        <w:pStyle w:val="Heading5"/>
        <w:numPr>
          <w:ilvl w:val="0"/>
          <w:numId w:val="0"/>
        </w:numPr>
        <w:rPr>
          <w:noProof w:val="0"/>
        </w:rPr>
      </w:pPr>
      <w:bookmarkStart w:id="504" w:name="_Toc428516862"/>
      <w:bookmarkStart w:id="505" w:name="_Toc520109234"/>
      <w:r w:rsidRPr="000C4E89">
        <w:rPr>
          <w:noProof w:val="0"/>
        </w:rPr>
        <w:t>3.</w:t>
      </w:r>
      <w:r w:rsidR="0046517D" w:rsidRPr="000C4E89">
        <w:rPr>
          <w:noProof w:val="0"/>
        </w:rPr>
        <w:t>56</w:t>
      </w:r>
      <w:r w:rsidR="00E56C72" w:rsidRPr="000C4E89">
        <w:rPr>
          <w:noProof w:val="0"/>
        </w:rPr>
        <w:t>.4.1.2 Message Semantics</w:t>
      </w:r>
      <w:bookmarkEnd w:id="504"/>
      <w:bookmarkEnd w:id="505"/>
    </w:p>
    <w:p w14:paraId="64E1E2E5" w14:textId="2CC698B9" w:rsidR="00414380" w:rsidRPr="00C71026" w:rsidRDefault="00414380" w:rsidP="003802C5">
      <w:pPr>
        <w:pStyle w:val="BodyText"/>
      </w:pPr>
      <w:r w:rsidRPr="003802C5">
        <w:t xml:space="preserve">The Patient Location Query request is a Web Service request complying with all requirements </w:t>
      </w:r>
      <w:r w:rsidRPr="00A3252A">
        <w:t xml:space="preserve">in </w:t>
      </w:r>
      <w:ins w:id="506" w:author="Lynn" w:date="2021-06-07T13:44:00Z">
        <w:r w:rsidR="00360CE7">
          <w:fldChar w:fldCharType="begin"/>
        </w:r>
        <w:r w:rsidR="00360CE7">
          <w:instrText xml:space="preserve"> HYPERLINK "https://profiles.ihe.net/ITI/TF/Volume2/ch-V.html" </w:instrText>
        </w:r>
        <w:r w:rsidR="00360CE7">
          <w:fldChar w:fldCharType="separate"/>
        </w:r>
        <w:r w:rsidRPr="00360CE7">
          <w:rPr>
            <w:rStyle w:val="Hyperlink"/>
          </w:rPr>
          <w:t>ITI TF-2</w:t>
        </w:r>
        <w:del w:id="507" w:author="Lynn" w:date="2021-06-07T13:44:00Z">
          <w:r w:rsidRPr="00360CE7" w:rsidDel="00360CE7">
            <w:rPr>
              <w:rStyle w:val="Hyperlink"/>
            </w:rPr>
            <w:delText>x</w:delText>
          </w:r>
        </w:del>
        <w:r w:rsidRPr="00360CE7">
          <w:rPr>
            <w:rStyle w:val="Hyperlink"/>
          </w:rPr>
          <w:t>: Appendix V</w:t>
        </w:r>
        <w:r w:rsidR="00360CE7">
          <w:fldChar w:fldCharType="end"/>
        </w:r>
      </w:ins>
      <w:r w:rsidRPr="00A3252A">
        <w:t>: Web Services for IHE Transactions</w:t>
      </w:r>
      <w:r w:rsidR="009C06BA" w:rsidRPr="00A3252A">
        <w:t xml:space="preserve">. </w:t>
      </w:r>
      <w:r w:rsidRPr="00A3252A">
        <w:t xml:space="preserve">The content of the message is a single </w:t>
      </w:r>
      <w:r w:rsidRPr="003802C5">
        <w:t>&lt;</w:t>
      </w:r>
      <w:proofErr w:type="spellStart"/>
      <w:r w:rsidR="004E7170" w:rsidRPr="003802C5">
        <w:t>xcpd</w:t>
      </w:r>
      <w:r w:rsidRPr="00C71026">
        <w:t>:PatientLocationQueryRequest</w:t>
      </w:r>
      <w:proofErr w:type="spellEnd"/>
      <w:r w:rsidRPr="00C71026">
        <w:t>/&gt; element which contains a single &lt;</w:t>
      </w:r>
      <w:proofErr w:type="spellStart"/>
      <w:r w:rsidR="004E7170" w:rsidRPr="00C71026">
        <w:t>xcpd</w:t>
      </w:r>
      <w:r w:rsidRPr="00C71026">
        <w:t>:RequestedPatientId</w:t>
      </w:r>
      <w:proofErr w:type="spellEnd"/>
      <w:r w:rsidRPr="00C71026">
        <w:t>/&gt; element</w:t>
      </w:r>
      <w:r w:rsidR="009C06BA" w:rsidRPr="00C71026">
        <w:t xml:space="preserve">. </w:t>
      </w:r>
      <w:r w:rsidRPr="00C71026">
        <w:t>The &lt;</w:t>
      </w:r>
      <w:proofErr w:type="spellStart"/>
      <w:proofErr w:type="gramStart"/>
      <w:r w:rsidR="004E7170" w:rsidRPr="00C71026">
        <w:t>xcpd</w:t>
      </w:r>
      <w:r w:rsidRPr="00C71026">
        <w:t>:RequestedPatientId</w:t>
      </w:r>
      <w:proofErr w:type="spellEnd"/>
      <w:proofErr w:type="gramEnd"/>
      <w:r w:rsidRPr="00C71026">
        <w:t xml:space="preserve">/&gt; contains the patient identifier which shall be coded consistent with the </w:t>
      </w:r>
      <w:r w:rsidR="00131F52" w:rsidRPr="00C71026">
        <w:t>HL7</w:t>
      </w:r>
      <w:r w:rsidR="001B0F69" w:rsidRPr="00C71026">
        <w:t xml:space="preserve"> V3 II</w:t>
      </w:r>
      <w:r w:rsidRPr="00C71026">
        <w:t xml:space="preserve"> Data Type.</w:t>
      </w:r>
    </w:p>
    <w:p w14:paraId="48CA5D4F" w14:textId="0E1E1C77" w:rsidR="0091513D" w:rsidRPr="00A3252A" w:rsidRDefault="006B722E" w:rsidP="00C71026">
      <w:pPr>
        <w:pStyle w:val="BodyText"/>
      </w:pPr>
      <w:r w:rsidRPr="00C71026">
        <w:lastRenderedPageBreak/>
        <w:t>The Responding Gateway</w:t>
      </w:r>
      <w:r w:rsidR="00E2691A" w:rsidRPr="00C71026">
        <w:t xml:space="preserve"> shall support Asynchronous Web Services Exchange as described in </w:t>
      </w:r>
      <w:ins w:id="508" w:author="Lynn" w:date="2021-06-07T13:44:00Z">
        <w:r w:rsidR="00360CE7">
          <w:fldChar w:fldCharType="begin"/>
        </w:r>
        <w:r w:rsidR="00360CE7">
          <w:instrText xml:space="preserve"> HYPERLINK "https://profiles.ihe.net/ITI/TF/Volume2/ch-V.html" \l "V.5" </w:instrText>
        </w:r>
        <w:r w:rsidR="00360CE7">
          <w:fldChar w:fldCharType="separate"/>
        </w:r>
        <w:r w:rsidR="00E2691A" w:rsidRPr="00360CE7">
          <w:rPr>
            <w:rStyle w:val="Hyperlink"/>
          </w:rPr>
          <w:t>ITI TF-2</w:t>
        </w:r>
        <w:del w:id="509" w:author="Lynn" w:date="2021-06-07T13:43:00Z">
          <w:r w:rsidRPr="00360CE7" w:rsidDel="00360CE7">
            <w:rPr>
              <w:rStyle w:val="Hyperlink"/>
            </w:rPr>
            <w:delText>x</w:delText>
          </w:r>
        </w:del>
        <w:r w:rsidR="00E2691A" w:rsidRPr="00360CE7">
          <w:rPr>
            <w:rStyle w:val="Hyperlink"/>
          </w:rPr>
          <w:t>:</w:t>
        </w:r>
        <w:r w:rsidR="0091513D" w:rsidRPr="00360CE7">
          <w:rPr>
            <w:rStyle w:val="Hyperlink"/>
          </w:rPr>
          <w:t xml:space="preserve"> </w:t>
        </w:r>
        <w:r w:rsidR="00360CE7" w:rsidRPr="00360CE7">
          <w:rPr>
            <w:rStyle w:val="Hyperlink"/>
          </w:rPr>
          <w:t>Appendix</w:t>
        </w:r>
        <w:r w:rsidR="00E2691A" w:rsidRPr="00360CE7">
          <w:rPr>
            <w:rStyle w:val="Hyperlink"/>
          </w:rPr>
          <w:t>V.5</w:t>
        </w:r>
        <w:r w:rsidR="00360CE7">
          <w:fldChar w:fldCharType="end"/>
        </w:r>
      </w:ins>
      <w:r w:rsidR="00E2691A" w:rsidRPr="00C71026">
        <w:t xml:space="preserve"> Synchronous and Asynchronous Web Services Exchange</w:t>
      </w:r>
      <w:r w:rsidR="009C06BA" w:rsidRPr="00C71026">
        <w:t xml:space="preserve">. </w:t>
      </w:r>
      <w:r w:rsidR="00E2691A" w:rsidRPr="00A3252A">
        <w:t>I</w:t>
      </w:r>
      <w:r w:rsidRPr="00A3252A">
        <w:t xml:space="preserve">f the Initiating Gateway declares the Asynchronous Web Services Exchange </w:t>
      </w:r>
      <w:r w:rsidR="00554313" w:rsidRPr="00A3252A">
        <w:t>Option,</w:t>
      </w:r>
      <w:r w:rsidR="00E2691A" w:rsidRPr="00A3252A">
        <w:t xml:space="preserve"> </w:t>
      </w:r>
      <w:r w:rsidRPr="00A3252A">
        <w:t xml:space="preserve">it shall also support </w:t>
      </w:r>
      <w:r w:rsidRPr="003802C5">
        <w:t xml:space="preserve">Asynchronous Web Services Exchange as described in </w:t>
      </w:r>
      <w:ins w:id="510" w:author="Lynn" w:date="2021-06-07T13:44:00Z">
        <w:r w:rsidR="00360CE7">
          <w:fldChar w:fldCharType="begin"/>
        </w:r>
        <w:r w:rsidR="00360CE7">
          <w:instrText xml:space="preserve"> HYPERLINK "https://profiles.ihe.net/ITI/TF/Volume2/ch-V.html" \l "V.5" </w:instrText>
        </w:r>
        <w:r w:rsidR="00360CE7">
          <w:fldChar w:fldCharType="separate"/>
        </w:r>
        <w:r w:rsidRPr="00360CE7">
          <w:rPr>
            <w:rStyle w:val="Hyperlink"/>
          </w:rPr>
          <w:t>ITI TF-2</w:t>
        </w:r>
        <w:del w:id="511" w:author="Lynn" w:date="2021-06-07T13:43:00Z">
          <w:r w:rsidRPr="00360CE7" w:rsidDel="00360CE7">
            <w:rPr>
              <w:rStyle w:val="Hyperlink"/>
            </w:rPr>
            <w:delText>x</w:delText>
          </w:r>
        </w:del>
        <w:r w:rsidRPr="00360CE7">
          <w:rPr>
            <w:rStyle w:val="Hyperlink"/>
          </w:rPr>
          <w:t xml:space="preserve">: </w:t>
        </w:r>
        <w:r w:rsidR="00360CE7" w:rsidRPr="00360CE7">
          <w:rPr>
            <w:rStyle w:val="Hyperlink"/>
          </w:rPr>
          <w:t xml:space="preserve"> Appendix</w:t>
        </w:r>
        <w:r w:rsidRPr="00360CE7">
          <w:rPr>
            <w:rStyle w:val="Hyperlink"/>
          </w:rPr>
          <w:t>V.5</w:t>
        </w:r>
        <w:r w:rsidR="00360CE7">
          <w:fldChar w:fldCharType="end"/>
        </w:r>
      </w:ins>
      <w:r w:rsidR="009C06BA" w:rsidRPr="00A3252A">
        <w:t>.</w:t>
      </w:r>
      <w:ins w:id="512" w:author="Lynn" w:date="2021-06-07T13:44:00Z">
        <w:r w:rsidR="00360CE7">
          <w:t xml:space="preserve"> </w:t>
        </w:r>
      </w:ins>
      <w:r w:rsidR="009C06BA" w:rsidRPr="00A3252A">
        <w:t xml:space="preserve"> </w:t>
      </w:r>
      <w:r w:rsidR="0091513D" w:rsidRPr="00A3252A">
        <w:t xml:space="preserve">Use of Asynchronous </w:t>
      </w:r>
      <w:r w:rsidR="00E22C32" w:rsidRPr="00A3252A">
        <w:t xml:space="preserve">Web Services </w:t>
      </w:r>
      <w:r w:rsidR="0091513D" w:rsidRPr="00A3252A">
        <w:t xml:space="preserve">Exchange is necessary </w:t>
      </w:r>
      <w:r w:rsidR="00E22C32" w:rsidRPr="00A3252A">
        <w:t>when</w:t>
      </w:r>
      <w:r w:rsidR="0091513D" w:rsidRPr="00A3252A">
        <w:t xml:space="preserve"> transactions scale to large numbers of communities </w:t>
      </w:r>
      <w:r w:rsidR="00E22C32" w:rsidRPr="00A3252A">
        <w:t>because it</w:t>
      </w:r>
      <w:r w:rsidR="0091513D" w:rsidRPr="00A3252A">
        <w:t xml:space="preserve"> allows for more efficient handling of latency and scale.</w:t>
      </w:r>
    </w:p>
    <w:p w14:paraId="166A6BAE" w14:textId="77777777" w:rsidR="006D6A91" w:rsidRPr="000C4E89" w:rsidRDefault="006D6A91" w:rsidP="000F0817">
      <w:pPr>
        <w:pStyle w:val="BodyText"/>
      </w:pPr>
      <w:r w:rsidRPr="000C4E89">
        <w:t xml:space="preserve">The </w:t>
      </w:r>
      <w:r w:rsidR="00F651A2" w:rsidRPr="000C4E89">
        <w:t>Initiating Gateway</w:t>
      </w:r>
      <w:r w:rsidRPr="000C4E89">
        <w:t xml:space="preserve"> has acquired the correct patient identifier to use in this transaction through some other interactions outside the scope of this transaction</w:t>
      </w:r>
      <w:r w:rsidR="009C06BA" w:rsidRPr="000C4E89">
        <w:t xml:space="preserve">. </w:t>
      </w:r>
      <w:r w:rsidR="00F54A08" w:rsidRPr="000C4E89">
        <w:t xml:space="preserve">One approach </w:t>
      </w:r>
      <w:r w:rsidR="00F651A2" w:rsidRPr="000C4E89">
        <w:t>is to use the Cross Gateway Patient Discovery transaction</w:t>
      </w:r>
      <w:r w:rsidR="00F54A08" w:rsidRPr="000C4E89">
        <w:t>, which returns the identifier associated with a set of demographics.</w:t>
      </w:r>
    </w:p>
    <w:p w14:paraId="0BB1ACBC" w14:textId="77777777" w:rsidR="00F45855" w:rsidRPr="000C4E89" w:rsidRDefault="00F45855" w:rsidP="000F0817">
      <w:pPr>
        <w:pStyle w:val="BodyText"/>
      </w:pPr>
      <w:r w:rsidRPr="000C4E89">
        <w:t>An example of th</w:t>
      </w:r>
      <w:r w:rsidR="00220EFD" w:rsidRPr="000C4E89">
        <w:t>e Patient Location Query request</w:t>
      </w:r>
      <w:r w:rsidRPr="000C4E89">
        <w:t>:</w:t>
      </w:r>
    </w:p>
    <w:p w14:paraId="3A3C5674" w14:textId="77777777" w:rsidR="0034693E" w:rsidRPr="000C4E89" w:rsidRDefault="0034693E" w:rsidP="005119E6">
      <w:pPr>
        <w:pStyle w:val="StylePlainText8ptBoxSinglesolidlineAuto05ptLin"/>
      </w:pPr>
      <w:r w:rsidRPr="000C4E89">
        <w:t>&lt;</w:t>
      </w:r>
      <w:proofErr w:type="spellStart"/>
      <w:r w:rsidRPr="000C4E89">
        <w:t>xcpd:PatientLocationQueryRequest</w:t>
      </w:r>
      <w:proofErr w:type="spellEnd"/>
      <w:r w:rsidRPr="000C4E89">
        <w:t xml:space="preserve"> </w:t>
      </w:r>
      <w:proofErr w:type="spellStart"/>
      <w:r w:rsidRPr="000C4E89">
        <w:t>xmlns:xcpd</w:t>
      </w:r>
      <w:proofErr w:type="spellEnd"/>
      <w:r w:rsidRPr="000C4E89">
        <w:t xml:space="preserve">="urn:ihe:iti:xcpd:2009    </w:t>
      </w:r>
      <w:r w:rsidRPr="000C4E89">
        <w:br/>
        <w:t xml:space="preserve">      </w:t>
      </w:r>
      <w:proofErr w:type="spellStart"/>
      <w:r w:rsidRPr="000C4E89">
        <w:t>xmlns:xsi</w:t>
      </w:r>
      <w:proofErr w:type="spellEnd"/>
      <w:r w:rsidRPr="000C4E89">
        <w:t xml:space="preserve">="http://www.w3.org/2001/XMLSchema-instance" </w:t>
      </w:r>
      <w:r w:rsidRPr="000C4E89">
        <w:br/>
        <w:t xml:space="preserve">      </w:t>
      </w:r>
      <w:proofErr w:type="spellStart"/>
      <w:r w:rsidRPr="000C4E89">
        <w:t>xsi:schemaLocation</w:t>
      </w:r>
      <w:proofErr w:type="spellEnd"/>
      <w:r w:rsidRPr="000C4E89">
        <w:t>="urn:ihe:iti:xcpd:2009&gt;</w:t>
      </w:r>
    </w:p>
    <w:p w14:paraId="37CD75C9" w14:textId="77777777" w:rsidR="0034693E" w:rsidRPr="000C4E89" w:rsidRDefault="004A3505" w:rsidP="005119E6">
      <w:pPr>
        <w:pStyle w:val="StylePlainText8ptBoxSinglesolidlineAuto05ptLin"/>
      </w:pPr>
      <w:r w:rsidRPr="000C4E89">
        <w:t xml:space="preserve">  </w:t>
      </w:r>
      <w:r w:rsidR="0034693E" w:rsidRPr="000C4E89">
        <w:t>&lt;</w:t>
      </w:r>
      <w:proofErr w:type="spellStart"/>
      <w:r w:rsidR="00872AB1" w:rsidRPr="000C4E89">
        <w:t>xcpd</w:t>
      </w:r>
      <w:r w:rsidR="00D667F8" w:rsidRPr="000C4E89">
        <w:t>:RequestedPatientId</w:t>
      </w:r>
      <w:proofErr w:type="spellEnd"/>
    </w:p>
    <w:p w14:paraId="602C6B19" w14:textId="77777777" w:rsidR="004A3505" w:rsidRPr="000C4E89" w:rsidRDefault="00D667F8" w:rsidP="005119E6">
      <w:pPr>
        <w:pStyle w:val="StylePlainText8ptBoxSinglesolidlineAuto05ptLin"/>
      </w:pPr>
      <w:r w:rsidRPr="000C4E89">
        <w:t xml:space="preserve">        </w:t>
      </w:r>
      <w:r w:rsidR="004A3505" w:rsidRPr="000C4E89">
        <w:t>root="1.2.840.114350.1.13.99997.2.3412" extension="38273N237"</w:t>
      </w:r>
      <w:r w:rsidRPr="000C4E89">
        <w:t>/</w:t>
      </w:r>
      <w:r w:rsidR="004A3505" w:rsidRPr="000C4E89">
        <w:t>&gt;</w:t>
      </w:r>
    </w:p>
    <w:p w14:paraId="23157813" w14:textId="77777777" w:rsidR="00F45855" w:rsidRPr="000C4E89" w:rsidRDefault="0034693E" w:rsidP="005119E6">
      <w:pPr>
        <w:pStyle w:val="StylePlainText8ptBoxSinglesolidlineAuto05ptLin"/>
      </w:pPr>
      <w:r w:rsidRPr="000C4E89">
        <w:t>&lt;/</w:t>
      </w:r>
      <w:proofErr w:type="spellStart"/>
      <w:r w:rsidR="00E66C37" w:rsidRPr="000C4E89">
        <w:t>xcpd</w:t>
      </w:r>
      <w:r w:rsidRPr="000C4E89">
        <w:t>:PatientLocationQueryRequest</w:t>
      </w:r>
      <w:proofErr w:type="spellEnd"/>
      <w:r w:rsidRPr="000C4E89">
        <w:t>&gt;</w:t>
      </w:r>
      <w:r w:rsidR="00F45855" w:rsidRPr="000C4E89">
        <w:t xml:space="preserve">        </w:t>
      </w:r>
    </w:p>
    <w:p w14:paraId="09AC2A27" w14:textId="77777777" w:rsidR="004A41C7" w:rsidRPr="000C4E89" w:rsidRDefault="00FE571B" w:rsidP="00E83B0A">
      <w:pPr>
        <w:pStyle w:val="Heading6"/>
        <w:numPr>
          <w:ilvl w:val="0"/>
          <w:numId w:val="0"/>
        </w:numPr>
        <w:rPr>
          <w:noProof w:val="0"/>
        </w:rPr>
      </w:pPr>
      <w:bookmarkStart w:id="513" w:name="_Toc428516863"/>
      <w:bookmarkStart w:id="514" w:name="_Toc520109235"/>
      <w:r w:rsidRPr="000C4E89">
        <w:rPr>
          <w:noProof w:val="0"/>
        </w:rPr>
        <w:t>3.</w:t>
      </w:r>
      <w:r w:rsidR="0046517D" w:rsidRPr="000C4E89">
        <w:rPr>
          <w:noProof w:val="0"/>
        </w:rPr>
        <w:t>56</w:t>
      </w:r>
      <w:r w:rsidR="004A41C7" w:rsidRPr="000C4E89">
        <w:rPr>
          <w:noProof w:val="0"/>
        </w:rPr>
        <w:t>.4.1.2.</w:t>
      </w:r>
      <w:r w:rsidR="00E83B0A" w:rsidRPr="000C4E89">
        <w:rPr>
          <w:noProof w:val="0"/>
        </w:rPr>
        <w:t xml:space="preserve">1 </w:t>
      </w:r>
      <w:r w:rsidR="004A41C7" w:rsidRPr="000C4E89">
        <w:rPr>
          <w:noProof w:val="0"/>
        </w:rPr>
        <w:t>Web Services Transport</w:t>
      </w:r>
      <w:bookmarkEnd w:id="513"/>
      <w:bookmarkEnd w:id="514"/>
    </w:p>
    <w:p w14:paraId="2CD9C4F4" w14:textId="1D40D5F8" w:rsidR="004C2F6B" w:rsidRPr="000C4E89" w:rsidRDefault="00581DFA" w:rsidP="004C2F6B">
      <w:pPr>
        <w:pStyle w:val="BodyText"/>
      </w:pPr>
      <w:r w:rsidRPr="000C4E89">
        <w:t>See</w:t>
      </w:r>
      <w:r w:rsidR="00CF6C2C" w:rsidRPr="000C4E89">
        <w:t xml:space="preserve"> </w:t>
      </w:r>
      <w:r w:rsidR="00AA7F77" w:rsidRPr="000C4E89">
        <w:t>Section</w:t>
      </w:r>
      <w:r w:rsidRPr="000C4E89">
        <w:t xml:space="preserve"> </w:t>
      </w:r>
      <w:r w:rsidR="00FE571B" w:rsidRPr="000C4E89">
        <w:t>3.</w:t>
      </w:r>
      <w:r w:rsidR="00B44359" w:rsidRPr="000C4E89">
        <w:t>56</w:t>
      </w:r>
      <w:r w:rsidRPr="000C4E89">
        <w:t>.6</w:t>
      </w:r>
      <w:del w:id="515" w:author="Lynn" w:date="2021-06-07T13:46:00Z">
        <w:r w:rsidR="007C07ED" w:rsidRPr="000C4E89" w:rsidDel="00360CE7">
          <w:delText xml:space="preserve"> below</w:delText>
        </w:r>
      </w:del>
      <w:r w:rsidR="007C07ED" w:rsidRPr="000C4E89">
        <w:t>.</w:t>
      </w:r>
    </w:p>
    <w:p w14:paraId="3965939E" w14:textId="77777777" w:rsidR="00A54BF4" w:rsidRPr="000C4E89" w:rsidRDefault="00FE571B" w:rsidP="00AB6494">
      <w:pPr>
        <w:pStyle w:val="Heading6"/>
        <w:numPr>
          <w:ilvl w:val="0"/>
          <w:numId w:val="0"/>
        </w:numPr>
        <w:rPr>
          <w:noProof w:val="0"/>
        </w:rPr>
      </w:pPr>
      <w:bookmarkStart w:id="516" w:name="_Toc428516864"/>
      <w:bookmarkStart w:id="517" w:name="_Toc520109236"/>
      <w:r w:rsidRPr="000C4E89">
        <w:rPr>
          <w:noProof w:val="0"/>
        </w:rPr>
        <w:t>3.</w:t>
      </w:r>
      <w:r w:rsidR="0046517D" w:rsidRPr="000C4E89">
        <w:rPr>
          <w:noProof w:val="0"/>
        </w:rPr>
        <w:t>56</w:t>
      </w:r>
      <w:r w:rsidR="00A54BF4" w:rsidRPr="000C4E89">
        <w:rPr>
          <w:noProof w:val="0"/>
        </w:rPr>
        <w:t>.4.1.2.</w:t>
      </w:r>
      <w:r w:rsidR="00E83B0A" w:rsidRPr="000C4E89">
        <w:rPr>
          <w:noProof w:val="0"/>
        </w:rPr>
        <w:t xml:space="preserve">2 </w:t>
      </w:r>
      <w:r w:rsidR="00A54BF4" w:rsidRPr="000C4E89">
        <w:rPr>
          <w:noProof w:val="0"/>
        </w:rPr>
        <w:t xml:space="preserve">Example </w:t>
      </w:r>
      <w:r w:rsidR="007E293D" w:rsidRPr="000C4E89">
        <w:rPr>
          <w:noProof w:val="0"/>
        </w:rPr>
        <w:t xml:space="preserve">request </w:t>
      </w:r>
      <w:r w:rsidR="00A54BF4" w:rsidRPr="000C4E89">
        <w:rPr>
          <w:noProof w:val="0"/>
        </w:rPr>
        <w:t>message</w:t>
      </w:r>
      <w:bookmarkEnd w:id="516"/>
      <w:bookmarkEnd w:id="517"/>
    </w:p>
    <w:p w14:paraId="08DCD91D" w14:textId="77777777" w:rsidR="004A41C7" w:rsidRPr="000C4E89" w:rsidRDefault="007E293D" w:rsidP="000F0817">
      <w:pPr>
        <w:pStyle w:val="BodyText"/>
      </w:pPr>
      <w:r w:rsidRPr="000C4E89">
        <w:t>A complete example of the request message is:</w:t>
      </w:r>
    </w:p>
    <w:p w14:paraId="5E20FE9A" w14:textId="77777777" w:rsidR="007E293D" w:rsidRPr="000C4E89" w:rsidRDefault="007E293D" w:rsidP="005119E6">
      <w:pPr>
        <w:pStyle w:val="StylePlainText8ptBoxSinglesolidlineAuto05ptLin"/>
      </w:pPr>
      <w:r w:rsidRPr="000C4E89">
        <w:t>&lt;</w:t>
      </w:r>
      <w:proofErr w:type="spellStart"/>
      <w:r w:rsidRPr="000C4E89">
        <w:t>s:Envelope</w:t>
      </w:r>
      <w:proofErr w:type="spellEnd"/>
      <w:r w:rsidRPr="000C4E89">
        <w:t xml:space="preserve"> </w:t>
      </w:r>
      <w:proofErr w:type="spellStart"/>
      <w:r w:rsidRPr="000C4E89">
        <w:t>xmlns:s</w:t>
      </w:r>
      <w:proofErr w:type="spellEnd"/>
      <w:r w:rsidRPr="000C4E89">
        <w:t xml:space="preserve">="http://www.w3.org/2003/05/soap-envelope" </w:t>
      </w:r>
      <w:proofErr w:type="spellStart"/>
      <w:r w:rsidRPr="000C4E89">
        <w:t>xmlns:a</w:t>
      </w:r>
      <w:proofErr w:type="spellEnd"/>
      <w:r w:rsidRPr="000C4E89">
        <w:t>="http://www.w3.org/2005/08/addressing"&gt;</w:t>
      </w:r>
    </w:p>
    <w:p w14:paraId="32D4319D" w14:textId="77777777" w:rsidR="007E293D" w:rsidRPr="000C4E89" w:rsidRDefault="007E293D" w:rsidP="005119E6">
      <w:pPr>
        <w:pStyle w:val="StylePlainText8ptBoxSinglesolidlineAuto05ptLin"/>
      </w:pPr>
      <w:r w:rsidRPr="000C4E89">
        <w:t>&lt;</w:t>
      </w:r>
      <w:proofErr w:type="spellStart"/>
      <w:r w:rsidRPr="000C4E89">
        <w:t>s:Header</w:t>
      </w:r>
      <w:proofErr w:type="spellEnd"/>
      <w:r w:rsidRPr="000C4E89">
        <w:t>&gt;</w:t>
      </w:r>
    </w:p>
    <w:p w14:paraId="11801B72" w14:textId="77777777" w:rsidR="007E293D" w:rsidRPr="000C4E89" w:rsidRDefault="007E293D" w:rsidP="005119E6">
      <w:pPr>
        <w:pStyle w:val="StylePlainText8ptBoxSinglesolidlineAuto05ptLin"/>
      </w:pPr>
      <w:r w:rsidRPr="000C4E89">
        <w:t>&lt;</w:t>
      </w:r>
      <w:proofErr w:type="spellStart"/>
      <w:r w:rsidRPr="000C4E89">
        <w:t>a:Action</w:t>
      </w:r>
      <w:proofErr w:type="spellEnd"/>
      <w:r w:rsidR="00022D61" w:rsidRPr="000C4E89">
        <w:t xml:space="preserve"> </w:t>
      </w:r>
      <w:r w:rsidRPr="000C4E89">
        <w:t>s:mustUnderstand="1"&gt;urn:ihe:iti:2009:</w:t>
      </w:r>
      <w:r w:rsidR="007550AD" w:rsidRPr="000C4E89">
        <w:t>PatientLocationQuery</w:t>
      </w:r>
      <w:r w:rsidRPr="000C4E89">
        <w:t>&lt;/a:Action&gt;</w:t>
      </w:r>
    </w:p>
    <w:p w14:paraId="7AA99BDC" w14:textId="77777777" w:rsidR="007E293D" w:rsidRPr="000C4E89" w:rsidRDefault="007E293D" w:rsidP="005119E6">
      <w:pPr>
        <w:pStyle w:val="StylePlainText8ptBoxSinglesolidlineAuto05ptLin"/>
      </w:pPr>
      <w:r w:rsidRPr="000C4E89">
        <w:t>&lt;a:MessageID&gt;urn:uuid:a02ca8cd-86fa-4afc-a27c-16c183b2055&lt;/a:MessageID&gt;</w:t>
      </w:r>
    </w:p>
    <w:p w14:paraId="57CD30A5" w14:textId="77777777" w:rsidR="007E293D" w:rsidRPr="000C4E89" w:rsidRDefault="007E293D" w:rsidP="005119E6">
      <w:pPr>
        <w:pStyle w:val="StylePlainText8ptBoxSinglesolidlineAuto05ptLin"/>
      </w:pPr>
      <w:r w:rsidRPr="000C4E89">
        <w:t>&lt;</w:t>
      </w:r>
      <w:proofErr w:type="spellStart"/>
      <w:r w:rsidRPr="000C4E89">
        <w:t>a:ReplyTo</w:t>
      </w:r>
      <w:proofErr w:type="spellEnd"/>
      <w:r w:rsidRPr="000C4E89">
        <w:t>&gt;</w:t>
      </w:r>
    </w:p>
    <w:p w14:paraId="75D00F2B" w14:textId="77777777" w:rsidR="007E293D" w:rsidRPr="000C4E89" w:rsidRDefault="00022D61" w:rsidP="005119E6">
      <w:pPr>
        <w:pStyle w:val="StylePlainText8ptBoxSinglesolidlineAuto05ptLin"/>
      </w:pPr>
      <w:r w:rsidRPr="000C4E89">
        <w:t xml:space="preserve">  </w:t>
      </w:r>
      <w:r w:rsidR="007E293D" w:rsidRPr="000C4E89">
        <w:t>&lt;a:Address&gt;http://www.w3.org/2005/08/addressing/anonymous&lt;/a:Address&gt;</w:t>
      </w:r>
    </w:p>
    <w:p w14:paraId="49E2CDAC" w14:textId="77777777" w:rsidR="007E293D" w:rsidRPr="000C4E89" w:rsidRDefault="007E293D" w:rsidP="005119E6">
      <w:pPr>
        <w:pStyle w:val="StylePlainText8ptBoxSinglesolidlineAuto05ptLin"/>
      </w:pPr>
      <w:r w:rsidRPr="000C4E89">
        <w:t>&lt;/</w:t>
      </w:r>
      <w:proofErr w:type="spellStart"/>
      <w:r w:rsidRPr="000C4E89">
        <w:t>a:ReplyTo</w:t>
      </w:r>
      <w:proofErr w:type="spellEnd"/>
      <w:r w:rsidRPr="000C4E89">
        <w:t>&gt;</w:t>
      </w:r>
    </w:p>
    <w:p w14:paraId="1CF90C70" w14:textId="77777777" w:rsidR="007E293D" w:rsidRPr="000C4E89" w:rsidRDefault="007E293D" w:rsidP="005119E6">
      <w:pPr>
        <w:pStyle w:val="StylePlainText8ptBoxSinglesolidlineAuto05ptLin"/>
      </w:pPr>
      <w:r w:rsidRPr="000C4E89">
        <w:t>&lt;</w:t>
      </w:r>
      <w:proofErr w:type="spellStart"/>
      <w:r w:rsidRPr="000C4E89">
        <w:t>a:To</w:t>
      </w:r>
      <w:proofErr w:type="spellEnd"/>
      <w:r w:rsidRPr="000C4E89">
        <w:t xml:space="preserve"> s:mustUnderstand="1"&gt;http://localhost:2647/Service/IHERespondingGateway.svc&lt;/a:To&gt;</w:t>
      </w:r>
    </w:p>
    <w:p w14:paraId="195EED12" w14:textId="77777777" w:rsidR="007E293D" w:rsidRPr="000C4E89" w:rsidRDefault="007E293D" w:rsidP="005119E6">
      <w:pPr>
        <w:pStyle w:val="StylePlainText8ptBoxSinglesolidlineAuto05ptLin"/>
      </w:pPr>
      <w:r w:rsidRPr="000C4E89">
        <w:t>&lt;/</w:t>
      </w:r>
      <w:proofErr w:type="spellStart"/>
      <w:r w:rsidRPr="000C4E89">
        <w:t>s:Header</w:t>
      </w:r>
      <w:proofErr w:type="spellEnd"/>
      <w:r w:rsidRPr="000C4E89">
        <w:t>&gt;</w:t>
      </w:r>
    </w:p>
    <w:p w14:paraId="69B990D8" w14:textId="77777777" w:rsidR="007E293D" w:rsidRPr="000C4E89" w:rsidRDefault="007E293D" w:rsidP="005119E6">
      <w:pPr>
        <w:pStyle w:val="StylePlainText8ptBoxSinglesolidlineAuto05ptLin"/>
      </w:pPr>
      <w:r w:rsidRPr="000C4E89">
        <w:t xml:space="preserve">  &lt;</w:t>
      </w:r>
      <w:proofErr w:type="spellStart"/>
      <w:r w:rsidRPr="000C4E89">
        <w:t>s:Body</w:t>
      </w:r>
      <w:proofErr w:type="spellEnd"/>
      <w:r w:rsidRPr="000C4E89">
        <w:t>&gt;</w:t>
      </w:r>
    </w:p>
    <w:p w14:paraId="0EF6AF59" w14:textId="77777777" w:rsidR="00022D61" w:rsidRPr="000C4E89" w:rsidRDefault="00022D61" w:rsidP="005119E6">
      <w:pPr>
        <w:pStyle w:val="StylePlainText8ptBoxSinglesolidlineAuto05ptLin"/>
      </w:pPr>
      <w:r w:rsidRPr="000C4E89">
        <w:t>&lt;</w:t>
      </w:r>
      <w:proofErr w:type="spellStart"/>
      <w:r w:rsidRPr="000C4E89">
        <w:t>xcpd:PatientLocationQueryRequest</w:t>
      </w:r>
      <w:proofErr w:type="spellEnd"/>
      <w:r w:rsidRPr="000C4E89">
        <w:t xml:space="preserve"> </w:t>
      </w:r>
      <w:proofErr w:type="spellStart"/>
      <w:r w:rsidRPr="000C4E89">
        <w:t>xmlns:xcpd</w:t>
      </w:r>
      <w:proofErr w:type="spellEnd"/>
      <w:r w:rsidRPr="000C4E89">
        <w:t xml:space="preserve">="urn:ihe:iti:xcpd:2009    </w:t>
      </w:r>
      <w:r w:rsidRPr="000C4E89">
        <w:br/>
        <w:t xml:space="preserve">      </w:t>
      </w:r>
      <w:proofErr w:type="spellStart"/>
      <w:r w:rsidRPr="000C4E89">
        <w:t>xmlns:xsi</w:t>
      </w:r>
      <w:proofErr w:type="spellEnd"/>
      <w:r w:rsidRPr="000C4E89">
        <w:t xml:space="preserve">="http://www.w3.org/2001/XMLSchema-instance" </w:t>
      </w:r>
      <w:r w:rsidRPr="000C4E89">
        <w:br/>
        <w:t xml:space="preserve">      </w:t>
      </w:r>
      <w:proofErr w:type="spellStart"/>
      <w:r w:rsidRPr="000C4E89">
        <w:t>xsi:schemaLocation</w:t>
      </w:r>
      <w:proofErr w:type="spellEnd"/>
      <w:r w:rsidRPr="000C4E89">
        <w:t>="urn:ihe:iti:xcpd:2009&gt;</w:t>
      </w:r>
    </w:p>
    <w:p w14:paraId="28B1ACFE" w14:textId="77777777" w:rsidR="009315A3" w:rsidRPr="000C4E89" w:rsidRDefault="00022D61" w:rsidP="005119E6">
      <w:pPr>
        <w:pStyle w:val="StylePlainText8ptBoxSinglesolidlineAuto05ptLin"/>
      </w:pPr>
      <w:r w:rsidRPr="000C4E89">
        <w:t>&lt;</w:t>
      </w:r>
      <w:proofErr w:type="spellStart"/>
      <w:r w:rsidRPr="000C4E89">
        <w:t>xcpd:RequestedPatientId</w:t>
      </w:r>
      <w:proofErr w:type="spellEnd"/>
    </w:p>
    <w:p w14:paraId="434666F0" w14:textId="77777777" w:rsidR="00022D61" w:rsidRPr="000C4E89" w:rsidRDefault="00022D61" w:rsidP="005119E6">
      <w:pPr>
        <w:pStyle w:val="StylePlainText8ptBoxSinglesolidlineAuto05ptLin"/>
      </w:pPr>
      <w:r w:rsidRPr="000C4E89">
        <w:t xml:space="preserve">    root="1.2.840.114350.1.13.99997.2.3412" extension="38273N237"/&gt;</w:t>
      </w:r>
    </w:p>
    <w:p w14:paraId="7EE7D6C8" w14:textId="77777777" w:rsidR="00022D61" w:rsidRPr="000C4E89" w:rsidRDefault="00022D61" w:rsidP="005119E6">
      <w:pPr>
        <w:pStyle w:val="StylePlainText8ptBoxSinglesolidlineAuto05ptLin"/>
      </w:pPr>
      <w:r w:rsidRPr="000C4E89">
        <w:t>&lt;/</w:t>
      </w:r>
      <w:proofErr w:type="spellStart"/>
      <w:r w:rsidRPr="000C4E89">
        <w:t>xcpd:PatientLocationQueryRequest</w:t>
      </w:r>
      <w:proofErr w:type="spellEnd"/>
      <w:r w:rsidRPr="000C4E89">
        <w:t xml:space="preserve">&gt;        </w:t>
      </w:r>
    </w:p>
    <w:p w14:paraId="1F27AF71" w14:textId="77777777" w:rsidR="007E293D" w:rsidRPr="000C4E89" w:rsidRDefault="0014746E" w:rsidP="005119E6">
      <w:pPr>
        <w:pStyle w:val="StylePlainText8ptBoxSinglesolidlineAuto05ptLin"/>
      </w:pPr>
      <w:r w:rsidRPr="000C4E89">
        <w:t>&lt;</w:t>
      </w:r>
      <w:r w:rsidR="007E293D" w:rsidRPr="000C4E89">
        <w:t>/</w:t>
      </w:r>
      <w:proofErr w:type="spellStart"/>
      <w:r w:rsidR="007E293D" w:rsidRPr="000C4E89">
        <w:t>s:Body</w:t>
      </w:r>
      <w:proofErr w:type="spellEnd"/>
      <w:r w:rsidR="007E293D" w:rsidRPr="000C4E89">
        <w:t>&gt;</w:t>
      </w:r>
    </w:p>
    <w:p w14:paraId="50825465" w14:textId="77777777" w:rsidR="007E293D" w:rsidRPr="000C4E89" w:rsidRDefault="007E293D" w:rsidP="005119E6">
      <w:pPr>
        <w:pStyle w:val="StylePlainText8ptBoxSinglesolidlineAuto05ptLin"/>
      </w:pPr>
      <w:r w:rsidRPr="000C4E89">
        <w:t>&lt;/</w:t>
      </w:r>
      <w:proofErr w:type="spellStart"/>
      <w:r w:rsidRPr="000C4E89">
        <w:t>s:Envelope</w:t>
      </w:r>
      <w:proofErr w:type="spellEnd"/>
      <w:r w:rsidRPr="000C4E89">
        <w:t>&gt;</w:t>
      </w:r>
    </w:p>
    <w:p w14:paraId="39A0A9D3" w14:textId="77777777" w:rsidR="00E56C72" w:rsidRPr="000C4E89" w:rsidRDefault="00FE571B" w:rsidP="00E56C72">
      <w:pPr>
        <w:pStyle w:val="Heading5"/>
        <w:numPr>
          <w:ilvl w:val="0"/>
          <w:numId w:val="0"/>
        </w:numPr>
        <w:rPr>
          <w:noProof w:val="0"/>
        </w:rPr>
      </w:pPr>
      <w:bookmarkStart w:id="518" w:name="_Toc428516865"/>
      <w:bookmarkStart w:id="519" w:name="_Toc520109237"/>
      <w:r w:rsidRPr="000C4E89">
        <w:rPr>
          <w:noProof w:val="0"/>
        </w:rPr>
        <w:t>3.</w:t>
      </w:r>
      <w:r w:rsidR="0046517D" w:rsidRPr="000C4E89">
        <w:rPr>
          <w:noProof w:val="0"/>
        </w:rPr>
        <w:t>56</w:t>
      </w:r>
      <w:r w:rsidR="00E56C72" w:rsidRPr="000C4E89">
        <w:rPr>
          <w:noProof w:val="0"/>
        </w:rPr>
        <w:t>.4.1.3 Expected Actions</w:t>
      </w:r>
      <w:bookmarkEnd w:id="518"/>
      <w:bookmarkEnd w:id="519"/>
    </w:p>
    <w:p w14:paraId="639FD2C6" w14:textId="77777777" w:rsidR="008A38FB" w:rsidRPr="000C4E89" w:rsidRDefault="008A38FB" w:rsidP="008A38FB">
      <w:pPr>
        <w:pStyle w:val="BodyText"/>
      </w:pPr>
      <w:r w:rsidRPr="000C4E89">
        <w:t xml:space="preserve">The </w:t>
      </w:r>
      <w:r w:rsidR="00F651A2" w:rsidRPr="000C4E89">
        <w:t>Responding Gateway</w:t>
      </w:r>
      <w:r w:rsidRPr="000C4E89">
        <w:t xml:space="preserve"> </w:t>
      </w:r>
      <w:r w:rsidR="00D9117F" w:rsidRPr="000C4E89">
        <w:t>shall</w:t>
      </w:r>
      <w:r w:rsidRPr="000C4E89">
        <w:t xml:space="preserve"> respond with the </w:t>
      </w:r>
      <w:r w:rsidR="007550AD" w:rsidRPr="000C4E89">
        <w:t>Patient Location Query</w:t>
      </w:r>
      <w:r w:rsidRPr="000C4E89">
        <w:t xml:space="preserve"> Response Message indicating the data </w:t>
      </w:r>
      <w:r w:rsidR="00F651A2" w:rsidRPr="000C4E89">
        <w:t>i</w:t>
      </w:r>
      <w:r w:rsidR="00B21FC8" w:rsidRPr="000C4E89">
        <w:t>t</w:t>
      </w:r>
      <w:r w:rsidRPr="000C4E89">
        <w:t xml:space="preserve"> has related to the specified patient identifier</w:t>
      </w:r>
      <w:r w:rsidR="009C06BA" w:rsidRPr="000C4E89">
        <w:t xml:space="preserve">. </w:t>
      </w:r>
    </w:p>
    <w:p w14:paraId="0565EEF1" w14:textId="77777777" w:rsidR="00D91D31" w:rsidRPr="000C4E89" w:rsidDel="00360CE7" w:rsidRDefault="00ED20C3" w:rsidP="00D91D31">
      <w:pPr>
        <w:pStyle w:val="BodyText"/>
        <w:rPr>
          <w:del w:id="520" w:author="Lynn" w:date="2021-06-07T13:46:00Z"/>
        </w:rPr>
      </w:pPr>
      <w:r w:rsidRPr="000C4E89">
        <w:lastRenderedPageBreak/>
        <w:t xml:space="preserve">The Responding Gateway </w:t>
      </w:r>
      <w:r w:rsidR="00F3563C" w:rsidRPr="000C4E89">
        <w:t xml:space="preserve">shall </w:t>
      </w:r>
      <w:r w:rsidRPr="000C4E89">
        <w:t>use</w:t>
      </w:r>
      <w:r w:rsidR="007D7E60" w:rsidRPr="000C4E89">
        <w:t xml:space="preserve"> </w:t>
      </w:r>
      <w:r w:rsidRPr="000C4E89">
        <w:t xml:space="preserve">the </w:t>
      </w:r>
      <w:r w:rsidR="00D91D31" w:rsidRPr="000C4E89">
        <w:t>SOAP Fa</w:t>
      </w:r>
      <w:r w:rsidR="008F6A44" w:rsidRPr="000C4E89">
        <w:t>u</w:t>
      </w:r>
      <w:r w:rsidR="00D91D31" w:rsidRPr="000C4E89">
        <w:t>lts</w:t>
      </w:r>
      <w:r w:rsidR="00872867" w:rsidRPr="000C4E89">
        <w:t xml:space="preserve"> </w:t>
      </w:r>
      <w:r w:rsidR="00C55D25" w:rsidRPr="000C4E89">
        <w:t>defined in Table 3.56</w:t>
      </w:r>
      <w:r w:rsidR="00BD3D2C" w:rsidRPr="000C4E89">
        <w:t>.4.1.3</w:t>
      </w:r>
      <w:r w:rsidR="00C55D25" w:rsidRPr="000C4E89">
        <w:t xml:space="preserve">-1 </w:t>
      </w:r>
      <w:r w:rsidR="00872867" w:rsidRPr="000C4E89">
        <w:t>when appropriate</w:t>
      </w:r>
      <w:r w:rsidR="009C06BA" w:rsidRPr="000C4E89">
        <w:t xml:space="preserve">. </w:t>
      </w:r>
      <w:r w:rsidR="001A0DE9" w:rsidRPr="000C4E89">
        <w:t>Initiating Gateway</w:t>
      </w:r>
      <w:r w:rsidR="00D91D31" w:rsidRPr="000C4E89">
        <w:t>s</w:t>
      </w:r>
      <w:r w:rsidR="001A0DE9" w:rsidRPr="000C4E89">
        <w:t xml:space="preserve"> shall be capable of accepting other values </w:t>
      </w:r>
      <w:r w:rsidR="00D91D31" w:rsidRPr="000C4E89">
        <w:t>beyond the ones specified here</w:t>
      </w:r>
      <w:r w:rsidR="001A0DE9" w:rsidRPr="000C4E89">
        <w:t>.</w:t>
      </w:r>
      <w:r w:rsidR="00D91D31" w:rsidRPr="000C4E89">
        <w:t xml:space="preserve"> </w:t>
      </w:r>
    </w:p>
    <w:p w14:paraId="328C5471" w14:textId="77777777" w:rsidR="006841CE" w:rsidRPr="000C4E89" w:rsidRDefault="006841CE" w:rsidP="00D91D31">
      <w:pPr>
        <w:pStyle w:val="BodyText"/>
      </w:pPr>
    </w:p>
    <w:p w14:paraId="4C903211" w14:textId="77777777" w:rsidR="0092160A" w:rsidRPr="000C4E89" w:rsidRDefault="006841CE" w:rsidP="006841CE">
      <w:pPr>
        <w:pStyle w:val="TableTitle"/>
      </w:pPr>
      <w:r w:rsidRPr="000C4E89">
        <w:t xml:space="preserve">Table </w:t>
      </w:r>
      <w:r w:rsidR="00D37CB7" w:rsidRPr="000C4E89">
        <w:t>3.56.4.1.3</w:t>
      </w:r>
      <w:r w:rsidRPr="000C4E89">
        <w:t>-1</w:t>
      </w:r>
      <w:r w:rsidR="007E58D2" w:rsidRPr="000C4E89">
        <w:t>:</w:t>
      </w:r>
      <w:r w:rsidR="00407D9F" w:rsidRPr="000C4E89">
        <w:t xml:space="preserve"> SOAP </w:t>
      </w:r>
      <w:r w:rsidR="00FC7D7D" w:rsidRPr="000C4E89">
        <w:t>F</w:t>
      </w:r>
      <w:r w:rsidR="00407D9F" w:rsidRPr="000C4E89">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0C4E89" w14:paraId="5AA5A2BD" w14:textId="77777777" w:rsidTr="00336FD3">
        <w:trPr>
          <w:cantSplit/>
          <w:tblHeader/>
        </w:trPr>
        <w:tc>
          <w:tcPr>
            <w:tcW w:w="4878" w:type="dxa"/>
            <w:shd w:val="clear" w:color="auto" w:fill="D9D9D9"/>
          </w:tcPr>
          <w:p w14:paraId="52DD86CC" w14:textId="77777777" w:rsidR="00DB62FB" w:rsidRPr="000C4E89" w:rsidRDefault="00DB62FB" w:rsidP="00AB6494">
            <w:pPr>
              <w:pStyle w:val="TableEntryHeader"/>
            </w:pPr>
            <w:r w:rsidRPr="000C4E89">
              <w:t>Description</w:t>
            </w:r>
            <w:r w:rsidR="005950CA" w:rsidRPr="000C4E89">
              <w:t xml:space="preserve"> of error</w:t>
            </w:r>
          </w:p>
        </w:tc>
        <w:tc>
          <w:tcPr>
            <w:tcW w:w="1440" w:type="dxa"/>
            <w:shd w:val="clear" w:color="auto" w:fill="D9D9D9"/>
          </w:tcPr>
          <w:p w14:paraId="17892B09" w14:textId="77777777" w:rsidR="00DB62FB" w:rsidRPr="000C4E89" w:rsidRDefault="00740F75" w:rsidP="00AB6494">
            <w:pPr>
              <w:pStyle w:val="TableEntryHeader"/>
            </w:pPr>
            <w:r w:rsidRPr="000C4E89">
              <w:t>C</w:t>
            </w:r>
            <w:r w:rsidR="00DB62FB" w:rsidRPr="000C4E89">
              <w:t>ode</w:t>
            </w:r>
          </w:p>
        </w:tc>
        <w:tc>
          <w:tcPr>
            <w:tcW w:w="3258" w:type="dxa"/>
            <w:shd w:val="clear" w:color="auto" w:fill="D9D9D9"/>
          </w:tcPr>
          <w:p w14:paraId="0444B378" w14:textId="77777777" w:rsidR="00DB62FB" w:rsidRPr="000C4E89" w:rsidRDefault="00740F75" w:rsidP="00AB6494">
            <w:pPr>
              <w:pStyle w:val="TableEntryHeader"/>
            </w:pPr>
            <w:r w:rsidRPr="000C4E89">
              <w:t>Reason Text</w:t>
            </w:r>
          </w:p>
        </w:tc>
      </w:tr>
      <w:tr w:rsidR="00CF7B57" w:rsidRPr="000C4E89" w14:paraId="1B062432" w14:textId="77777777" w:rsidTr="00D377F2">
        <w:tc>
          <w:tcPr>
            <w:tcW w:w="4878" w:type="dxa"/>
          </w:tcPr>
          <w:p w14:paraId="1F610394" w14:textId="77777777" w:rsidR="00DB62FB" w:rsidRPr="000C4E89" w:rsidRDefault="009E2FDF" w:rsidP="00AB6494">
            <w:pPr>
              <w:pStyle w:val="TableEntry"/>
            </w:pPr>
            <w:r w:rsidRPr="000C4E89">
              <w:t>The Responding Gateway is t</w:t>
            </w:r>
            <w:r w:rsidR="00DB62FB" w:rsidRPr="000C4E89">
              <w:t>oo busy to respond to the request</w:t>
            </w:r>
          </w:p>
        </w:tc>
        <w:tc>
          <w:tcPr>
            <w:tcW w:w="1440" w:type="dxa"/>
          </w:tcPr>
          <w:p w14:paraId="67D31337" w14:textId="77777777" w:rsidR="00DB62FB" w:rsidRPr="000C4E89" w:rsidRDefault="00566B80" w:rsidP="00AB6494">
            <w:pPr>
              <w:pStyle w:val="TableEntry"/>
            </w:pPr>
            <w:r w:rsidRPr="000C4E89">
              <w:t>Receiver</w:t>
            </w:r>
          </w:p>
        </w:tc>
        <w:tc>
          <w:tcPr>
            <w:tcW w:w="3258" w:type="dxa"/>
          </w:tcPr>
          <w:p w14:paraId="279505A4" w14:textId="77777777" w:rsidR="00DB62FB" w:rsidRPr="000C4E89" w:rsidRDefault="009E2FDF" w:rsidP="00AB6494">
            <w:pPr>
              <w:pStyle w:val="TableEntry"/>
            </w:pPr>
            <w:r w:rsidRPr="000C4E89">
              <w:t>Busy</w:t>
            </w:r>
          </w:p>
        </w:tc>
      </w:tr>
      <w:tr w:rsidR="00CF7B57" w:rsidRPr="000C4E89" w14:paraId="2E83DDE8" w14:textId="77777777" w:rsidTr="00D377F2">
        <w:tc>
          <w:tcPr>
            <w:tcW w:w="4878" w:type="dxa"/>
          </w:tcPr>
          <w:p w14:paraId="55A74DCE" w14:textId="77777777" w:rsidR="00DB62FB" w:rsidRPr="000C4E89" w:rsidRDefault="009E2FDF" w:rsidP="00AB6494">
            <w:pPr>
              <w:pStyle w:val="TableEntry"/>
            </w:pPr>
            <w:r w:rsidRPr="000C4E89">
              <w:t>The Responding Gateway resources are too low to respond to the request</w:t>
            </w:r>
          </w:p>
        </w:tc>
        <w:tc>
          <w:tcPr>
            <w:tcW w:w="1440" w:type="dxa"/>
          </w:tcPr>
          <w:p w14:paraId="0E60C828" w14:textId="77777777" w:rsidR="00DB62FB" w:rsidRPr="000C4E89" w:rsidRDefault="00566B80" w:rsidP="00AB6494">
            <w:pPr>
              <w:pStyle w:val="TableEntry"/>
            </w:pPr>
            <w:r w:rsidRPr="000C4E89">
              <w:t>Receiver</w:t>
            </w:r>
          </w:p>
        </w:tc>
        <w:tc>
          <w:tcPr>
            <w:tcW w:w="3258" w:type="dxa"/>
          </w:tcPr>
          <w:p w14:paraId="31EB64B9" w14:textId="77777777" w:rsidR="00DB62FB" w:rsidRPr="000C4E89" w:rsidRDefault="009E2FDF" w:rsidP="00AB6494">
            <w:pPr>
              <w:pStyle w:val="TableEntry"/>
            </w:pPr>
            <w:r w:rsidRPr="000C4E89">
              <w:t>Resources Low</w:t>
            </w:r>
          </w:p>
        </w:tc>
      </w:tr>
      <w:tr w:rsidR="00CF7B57" w:rsidRPr="000C4E89" w14:paraId="0AD3207B" w14:textId="77777777" w:rsidTr="00D377F2">
        <w:tc>
          <w:tcPr>
            <w:tcW w:w="4878" w:type="dxa"/>
          </w:tcPr>
          <w:p w14:paraId="13E4D8D0" w14:textId="77777777" w:rsidR="00DB62FB" w:rsidRPr="000C4E89" w:rsidRDefault="009E2FDF" w:rsidP="00AB6494">
            <w:pPr>
              <w:pStyle w:val="TableEntry"/>
            </w:pPr>
            <w:r w:rsidRPr="000C4E89">
              <w:t>The Responding Gateway is not a Health Data Locator for the patient specified in the request.</w:t>
            </w:r>
          </w:p>
        </w:tc>
        <w:tc>
          <w:tcPr>
            <w:tcW w:w="1440" w:type="dxa"/>
          </w:tcPr>
          <w:p w14:paraId="4D5E5AA2" w14:textId="77777777" w:rsidR="00DB62FB" w:rsidRPr="000C4E89" w:rsidRDefault="00566B80" w:rsidP="00AB6494">
            <w:pPr>
              <w:pStyle w:val="TableEntry"/>
            </w:pPr>
            <w:r w:rsidRPr="000C4E89">
              <w:t>Sender</w:t>
            </w:r>
          </w:p>
        </w:tc>
        <w:tc>
          <w:tcPr>
            <w:tcW w:w="3258" w:type="dxa"/>
          </w:tcPr>
          <w:p w14:paraId="37C7E619" w14:textId="77777777" w:rsidR="00DB62FB" w:rsidRPr="000C4E89" w:rsidRDefault="009E2FDF" w:rsidP="00AB6494">
            <w:pPr>
              <w:pStyle w:val="TableEntry"/>
            </w:pPr>
            <w:r w:rsidRPr="000C4E89">
              <w:t>Not a Health Data Locator for the specified patient identifier</w:t>
            </w:r>
          </w:p>
        </w:tc>
      </w:tr>
    </w:tbl>
    <w:p w14:paraId="6091C887" w14:textId="77777777" w:rsidR="00DB62FB" w:rsidRPr="000C4E89" w:rsidRDefault="00DB62FB" w:rsidP="00502C55">
      <w:pPr>
        <w:pStyle w:val="BodyText"/>
      </w:pPr>
    </w:p>
    <w:p w14:paraId="53C6C593" w14:textId="77777777" w:rsidR="00CB101D" w:rsidRPr="000C4E89" w:rsidRDefault="00CB101D" w:rsidP="00CB101D">
      <w:r w:rsidRPr="000C4E89">
        <w:t>An example of a SOAP Fault is:</w:t>
      </w:r>
    </w:p>
    <w:p w14:paraId="0B966CC6" w14:textId="77777777" w:rsidR="00CB101D" w:rsidRPr="000C4E89" w:rsidRDefault="00CB101D" w:rsidP="00502C55">
      <w:pPr>
        <w:pStyle w:val="BodyText"/>
      </w:pPr>
    </w:p>
    <w:p w14:paraId="24D7AFA3" w14:textId="77777777" w:rsidR="00CB101D" w:rsidRPr="000C4E89" w:rsidRDefault="00CB101D" w:rsidP="005119E6">
      <w:pPr>
        <w:pStyle w:val="StylePlainText8ptBoxSinglesolidlineAuto05ptLin"/>
      </w:pPr>
      <w:r w:rsidRPr="000C4E89">
        <w:t>&lt;</w:t>
      </w:r>
      <w:proofErr w:type="spellStart"/>
      <w:r w:rsidRPr="000C4E89">
        <w:t>env:Envelope</w:t>
      </w:r>
      <w:proofErr w:type="spellEnd"/>
      <w:r w:rsidRPr="000C4E89">
        <w:t xml:space="preserve"> </w:t>
      </w:r>
      <w:proofErr w:type="spellStart"/>
      <w:r w:rsidRPr="000C4E89">
        <w:t>xmlns:env</w:t>
      </w:r>
      <w:proofErr w:type="spellEnd"/>
      <w:r w:rsidRPr="000C4E89">
        <w:t>="http://www.w3.org/2003/05/soap-envelope"</w:t>
      </w:r>
    </w:p>
    <w:p w14:paraId="0179D38A" w14:textId="77777777" w:rsidR="00CB101D" w:rsidRPr="000C4E89" w:rsidRDefault="00CB101D" w:rsidP="005119E6">
      <w:pPr>
        <w:pStyle w:val="StylePlainText8ptBoxSinglesolidlineAuto05ptLin"/>
      </w:pPr>
      <w:r w:rsidRPr="000C4E89">
        <w:t xml:space="preserve">              </w:t>
      </w:r>
      <w:proofErr w:type="spellStart"/>
      <w:r w:rsidRPr="000C4E89">
        <w:t>xmlns:xml</w:t>
      </w:r>
      <w:proofErr w:type="spellEnd"/>
      <w:r w:rsidRPr="000C4E89">
        <w:t>="http://www.w3.org/XML/1998/namespace"&gt;</w:t>
      </w:r>
    </w:p>
    <w:p w14:paraId="39B50803" w14:textId="77777777" w:rsidR="00CB101D" w:rsidRPr="000C4E89" w:rsidRDefault="00CB101D" w:rsidP="005119E6">
      <w:pPr>
        <w:pStyle w:val="StylePlainText8ptBoxSinglesolidlineAuto05ptLin"/>
      </w:pPr>
      <w:r w:rsidRPr="000C4E89">
        <w:t xml:space="preserve"> &lt;</w:t>
      </w:r>
      <w:proofErr w:type="spellStart"/>
      <w:r w:rsidRPr="000C4E89">
        <w:t>env:Body</w:t>
      </w:r>
      <w:proofErr w:type="spellEnd"/>
      <w:r w:rsidRPr="000C4E89">
        <w:t>&gt;</w:t>
      </w:r>
    </w:p>
    <w:p w14:paraId="71011B60" w14:textId="77777777" w:rsidR="00CB101D" w:rsidRPr="000C4E89" w:rsidRDefault="00CB101D" w:rsidP="005119E6">
      <w:pPr>
        <w:pStyle w:val="StylePlainText8ptBoxSinglesolidlineAuto05ptLin"/>
      </w:pPr>
      <w:r w:rsidRPr="000C4E89">
        <w:t xml:space="preserve">  &lt;</w:t>
      </w:r>
      <w:proofErr w:type="spellStart"/>
      <w:r w:rsidRPr="000C4E89">
        <w:t>env:Fault</w:t>
      </w:r>
      <w:proofErr w:type="spellEnd"/>
      <w:r w:rsidRPr="000C4E89">
        <w:t>&gt;</w:t>
      </w:r>
    </w:p>
    <w:p w14:paraId="528437B2" w14:textId="77777777" w:rsidR="00CB101D" w:rsidRPr="000C4E89" w:rsidRDefault="00CB101D" w:rsidP="005119E6">
      <w:pPr>
        <w:pStyle w:val="StylePlainText8ptBoxSinglesolidlineAuto05ptLin"/>
      </w:pPr>
      <w:r w:rsidRPr="000C4E89">
        <w:t xml:space="preserve">   &lt;</w:t>
      </w:r>
      <w:proofErr w:type="spellStart"/>
      <w:r w:rsidRPr="000C4E89">
        <w:t>env:Code</w:t>
      </w:r>
      <w:proofErr w:type="spellEnd"/>
      <w:r w:rsidRPr="000C4E89">
        <w:t>&gt;</w:t>
      </w:r>
    </w:p>
    <w:p w14:paraId="35599164" w14:textId="77777777" w:rsidR="00CB101D" w:rsidRPr="000C4E89" w:rsidRDefault="00CB101D" w:rsidP="005119E6">
      <w:pPr>
        <w:pStyle w:val="StylePlainText8ptBoxSinglesolidlineAuto05ptLin"/>
      </w:pPr>
      <w:r w:rsidRPr="000C4E89">
        <w:t xml:space="preserve">     &lt;</w:t>
      </w:r>
      <w:proofErr w:type="spellStart"/>
      <w:r w:rsidRPr="000C4E89">
        <w:t>env:Value</w:t>
      </w:r>
      <w:proofErr w:type="spellEnd"/>
      <w:r w:rsidRPr="000C4E89">
        <w:t>&gt;</w:t>
      </w:r>
      <w:proofErr w:type="spellStart"/>
      <w:r w:rsidRPr="000C4E89">
        <w:t>env:</w:t>
      </w:r>
      <w:r w:rsidR="00FE685B" w:rsidRPr="000C4E89">
        <w:t>Receiver</w:t>
      </w:r>
      <w:proofErr w:type="spellEnd"/>
      <w:r w:rsidRPr="000C4E89">
        <w:t>&lt;/</w:t>
      </w:r>
      <w:proofErr w:type="spellStart"/>
      <w:r w:rsidRPr="000C4E89">
        <w:t>env:Value</w:t>
      </w:r>
      <w:proofErr w:type="spellEnd"/>
      <w:r w:rsidRPr="000C4E89">
        <w:t>&gt;</w:t>
      </w:r>
    </w:p>
    <w:p w14:paraId="482B681E" w14:textId="77777777" w:rsidR="00CB101D" w:rsidRPr="000C4E89" w:rsidRDefault="00CB101D" w:rsidP="005119E6">
      <w:pPr>
        <w:pStyle w:val="StylePlainText8ptBoxSinglesolidlineAuto05ptLin"/>
      </w:pPr>
      <w:r w:rsidRPr="000C4E89">
        <w:t xml:space="preserve">   &lt;/</w:t>
      </w:r>
      <w:proofErr w:type="spellStart"/>
      <w:r w:rsidRPr="000C4E89">
        <w:t>env:Code</w:t>
      </w:r>
      <w:proofErr w:type="spellEnd"/>
      <w:r w:rsidRPr="000C4E89">
        <w:t>&gt;</w:t>
      </w:r>
    </w:p>
    <w:p w14:paraId="444628FB" w14:textId="77777777" w:rsidR="00CB101D" w:rsidRPr="000C4E89" w:rsidRDefault="00CB101D" w:rsidP="005119E6">
      <w:pPr>
        <w:pStyle w:val="StylePlainText8ptBoxSinglesolidlineAuto05ptLin"/>
      </w:pPr>
      <w:r w:rsidRPr="000C4E89">
        <w:t xml:space="preserve">   &lt;</w:t>
      </w:r>
      <w:proofErr w:type="spellStart"/>
      <w:r w:rsidRPr="000C4E89">
        <w:t>env:Reason</w:t>
      </w:r>
      <w:proofErr w:type="spellEnd"/>
      <w:r w:rsidRPr="000C4E89">
        <w:t>&gt;</w:t>
      </w:r>
    </w:p>
    <w:p w14:paraId="529EF61B" w14:textId="77777777" w:rsidR="00CB101D" w:rsidRPr="000C4E89" w:rsidRDefault="00CB101D" w:rsidP="005119E6">
      <w:pPr>
        <w:pStyle w:val="StylePlainText8ptBoxSinglesolidlineAuto05ptLin"/>
      </w:pPr>
      <w:r w:rsidRPr="000C4E89">
        <w:t xml:space="preserve">     &lt;</w:t>
      </w:r>
      <w:proofErr w:type="spellStart"/>
      <w:r w:rsidRPr="000C4E89">
        <w:t>env:Text</w:t>
      </w:r>
      <w:proofErr w:type="spellEnd"/>
      <w:r w:rsidRPr="000C4E89">
        <w:t xml:space="preserve"> </w:t>
      </w:r>
      <w:proofErr w:type="spellStart"/>
      <w:r w:rsidRPr="000C4E89">
        <w:t>xml:lang</w:t>
      </w:r>
      <w:proofErr w:type="spellEnd"/>
      <w:r w:rsidRPr="000C4E89">
        <w:t>="</w:t>
      </w:r>
      <w:proofErr w:type="spellStart"/>
      <w:r w:rsidRPr="000C4E89">
        <w:t>en</w:t>
      </w:r>
      <w:proofErr w:type="spellEnd"/>
      <w:r w:rsidRPr="000C4E89">
        <w:t>"&gt;Busy&lt;/</w:t>
      </w:r>
      <w:proofErr w:type="spellStart"/>
      <w:r w:rsidRPr="000C4E89">
        <w:t>env:Text</w:t>
      </w:r>
      <w:proofErr w:type="spellEnd"/>
      <w:r w:rsidRPr="000C4E89">
        <w:t>&gt;</w:t>
      </w:r>
    </w:p>
    <w:p w14:paraId="37544A3E" w14:textId="77777777" w:rsidR="00CB101D" w:rsidRPr="000C4E89" w:rsidRDefault="00CB101D" w:rsidP="005119E6">
      <w:pPr>
        <w:pStyle w:val="StylePlainText8ptBoxSinglesolidlineAuto05ptLin"/>
      </w:pPr>
      <w:r w:rsidRPr="000C4E89">
        <w:t xml:space="preserve">   &lt;/</w:t>
      </w:r>
      <w:proofErr w:type="spellStart"/>
      <w:r w:rsidRPr="000C4E89">
        <w:t>env:Reason</w:t>
      </w:r>
      <w:proofErr w:type="spellEnd"/>
      <w:r w:rsidRPr="000C4E89">
        <w:t>&gt;</w:t>
      </w:r>
    </w:p>
    <w:p w14:paraId="37B0FD99" w14:textId="77777777" w:rsidR="00CB101D" w:rsidRPr="000C4E89" w:rsidRDefault="00CB101D" w:rsidP="005119E6">
      <w:pPr>
        <w:pStyle w:val="StylePlainText8ptBoxSinglesolidlineAuto05ptLin"/>
      </w:pPr>
      <w:r w:rsidRPr="000C4E89">
        <w:t xml:space="preserve">  &lt;/</w:t>
      </w:r>
      <w:proofErr w:type="spellStart"/>
      <w:r w:rsidRPr="000C4E89">
        <w:t>env:Fault</w:t>
      </w:r>
      <w:proofErr w:type="spellEnd"/>
      <w:r w:rsidRPr="000C4E89">
        <w:t>&gt;</w:t>
      </w:r>
    </w:p>
    <w:p w14:paraId="1BFD9E97" w14:textId="77777777" w:rsidR="00CB101D" w:rsidRPr="000C4E89" w:rsidRDefault="00CB101D" w:rsidP="005119E6">
      <w:pPr>
        <w:pStyle w:val="StylePlainText8ptBoxSinglesolidlineAuto05ptLin"/>
      </w:pPr>
      <w:r w:rsidRPr="000C4E89">
        <w:t xml:space="preserve"> &lt;/</w:t>
      </w:r>
      <w:proofErr w:type="spellStart"/>
      <w:r w:rsidRPr="000C4E89">
        <w:t>env:Body</w:t>
      </w:r>
      <w:proofErr w:type="spellEnd"/>
      <w:r w:rsidRPr="000C4E89">
        <w:t>&gt;</w:t>
      </w:r>
    </w:p>
    <w:p w14:paraId="6BB9CFAF" w14:textId="77777777" w:rsidR="00CB101D" w:rsidRPr="000C4E89" w:rsidRDefault="00CB101D" w:rsidP="005119E6">
      <w:pPr>
        <w:pStyle w:val="StylePlainText8ptBoxSinglesolidlineAuto05ptLin"/>
      </w:pPr>
      <w:r w:rsidRPr="000C4E89">
        <w:t>&lt;/</w:t>
      </w:r>
      <w:proofErr w:type="spellStart"/>
      <w:r w:rsidRPr="000C4E89">
        <w:t>env:Envelope</w:t>
      </w:r>
      <w:proofErr w:type="spellEnd"/>
      <w:r w:rsidRPr="000C4E89">
        <w:t>&gt;</w:t>
      </w:r>
    </w:p>
    <w:p w14:paraId="52615BB1" w14:textId="77777777" w:rsidR="00E87E0F" w:rsidRPr="000C4E89" w:rsidRDefault="00E87E0F" w:rsidP="00502C55">
      <w:pPr>
        <w:pStyle w:val="BodyText"/>
      </w:pPr>
    </w:p>
    <w:p w14:paraId="7C077D86" w14:textId="77777777" w:rsidR="00E56C72" w:rsidRPr="000C4E89" w:rsidRDefault="00FE571B" w:rsidP="00E56C72">
      <w:pPr>
        <w:pStyle w:val="Heading4"/>
        <w:numPr>
          <w:ilvl w:val="0"/>
          <w:numId w:val="0"/>
        </w:numPr>
        <w:rPr>
          <w:noProof w:val="0"/>
        </w:rPr>
      </w:pPr>
      <w:bookmarkStart w:id="521" w:name="_Toc428516866"/>
      <w:bookmarkStart w:id="522" w:name="_Toc520109238"/>
      <w:r w:rsidRPr="000C4E89">
        <w:rPr>
          <w:noProof w:val="0"/>
        </w:rPr>
        <w:t>3.</w:t>
      </w:r>
      <w:r w:rsidR="0046517D" w:rsidRPr="000C4E89">
        <w:rPr>
          <w:noProof w:val="0"/>
        </w:rPr>
        <w:t>56</w:t>
      </w:r>
      <w:r w:rsidR="00E56C72" w:rsidRPr="000C4E89">
        <w:rPr>
          <w:noProof w:val="0"/>
        </w:rPr>
        <w:t xml:space="preserve">.4.2 </w:t>
      </w:r>
      <w:r w:rsidR="007550AD" w:rsidRPr="000C4E89">
        <w:rPr>
          <w:noProof w:val="0"/>
        </w:rPr>
        <w:t>Patient Location Query</w:t>
      </w:r>
      <w:r w:rsidR="005749F1" w:rsidRPr="000C4E89">
        <w:rPr>
          <w:noProof w:val="0"/>
        </w:rPr>
        <w:t xml:space="preserve"> Response</w:t>
      </w:r>
      <w:bookmarkEnd w:id="521"/>
      <w:bookmarkEnd w:id="522"/>
    </w:p>
    <w:p w14:paraId="466770EB" w14:textId="77777777" w:rsidR="0031648C" w:rsidRPr="00A3252A" w:rsidRDefault="0031648C" w:rsidP="003802C5">
      <w:pPr>
        <w:pStyle w:val="BodyText"/>
      </w:pPr>
      <w:r w:rsidRPr="00A3252A">
        <w:t>This message carries a response to a request for a list of communities which may have healthcare data about the identified patient.</w:t>
      </w:r>
    </w:p>
    <w:p w14:paraId="0963CF4D" w14:textId="77777777" w:rsidR="00E56C72" w:rsidRPr="000C4E89" w:rsidRDefault="00FE571B" w:rsidP="00E56C72">
      <w:pPr>
        <w:pStyle w:val="Heading5"/>
        <w:numPr>
          <w:ilvl w:val="0"/>
          <w:numId w:val="0"/>
        </w:numPr>
        <w:rPr>
          <w:noProof w:val="0"/>
        </w:rPr>
      </w:pPr>
      <w:bookmarkStart w:id="523" w:name="_Toc428516867"/>
      <w:bookmarkStart w:id="524" w:name="_Toc520109239"/>
      <w:r w:rsidRPr="000C4E89">
        <w:rPr>
          <w:noProof w:val="0"/>
        </w:rPr>
        <w:t>3.</w:t>
      </w:r>
      <w:r w:rsidR="0046517D" w:rsidRPr="000C4E89">
        <w:rPr>
          <w:noProof w:val="0"/>
        </w:rPr>
        <w:t>56</w:t>
      </w:r>
      <w:r w:rsidR="00E56C72" w:rsidRPr="000C4E89">
        <w:rPr>
          <w:noProof w:val="0"/>
        </w:rPr>
        <w:t>.4.2.1 Trigger Events</w:t>
      </w:r>
      <w:bookmarkEnd w:id="523"/>
      <w:bookmarkEnd w:id="524"/>
    </w:p>
    <w:p w14:paraId="55146DFA" w14:textId="77777777" w:rsidR="00876632" w:rsidRPr="000C4E89" w:rsidRDefault="00876632" w:rsidP="00876632">
      <w:pPr>
        <w:pStyle w:val="BodyText"/>
      </w:pPr>
      <w:r w:rsidRPr="000C4E89">
        <w:t xml:space="preserve">A </w:t>
      </w:r>
      <w:r w:rsidR="007550AD" w:rsidRPr="000C4E89">
        <w:t>Patient Location Query</w:t>
      </w:r>
      <w:r w:rsidRPr="000C4E89">
        <w:t xml:space="preserve"> Request Message is received.</w:t>
      </w:r>
    </w:p>
    <w:p w14:paraId="0BCBE1B8" w14:textId="77777777" w:rsidR="00E56C72" w:rsidRPr="000C4E89" w:rsidRDefault="00FE571B" w:rsidP="00E56C72">
      <w:pPr>
        <w:pStyle w:val="Heading5"/>
        <w:numPr>
          <w:ilvl w:val="0"/>
          <w:numId w:val="0"/>
        </w:numPr>
        <w:rPr>
          <w:noProof w:val="0"/>
        </w:rPr>
      </w:pPr>
      <w:bookmarkStart w:id="525" w:name="_Toc428516868"/>
      <w:bookmarkStart w:id="526" w:name="_Toc520109240"/>
      <w:r w:rsidRPr="000C4E89">
        <w:rPr>
          <w:noProof w:val="0"/>
        </w:rPr>
        <w:t>3.</w:t>
      </w:r>
      <w:r w:rsidR="0046517D" w:rsidRPr="000C4E89">
        <w:rPr>
          <w:noProof w:val="0"/>
        </w:rPr>
        <w:t>56</w:t>
      </w:r>
      <w:r w:rsidR="00E56C72" w:rsidRPr="000C4E89">
        <w:rPr>
          <w:noProof w:val="0"/>
        </w:rPr>
        <w:t>.4.2.2 Message Semantics</w:t>
      </w:r>
      <w:bookmarkEnd w:id="525"/>
      <w:bookmarkEnd w:id="526"/>
    </w:p>
    <w:p w14:paraId="279F17C7" w14:textId="5FF94784" w:rsidR="006A6BCA" w:rsidRPr="000C4E89" w:rsidRDefault="006A6BCA" w:rsidP="006A6BCA">
      <w:pPr>
        <w:pStyle w:val="BodyText"/>
      </w:pPr>
      <w:r w:rsidRPr="000C4E89">
        <w:t xml:space="preserve">The Patient Location Query response is a Web Services response complying with all requirements in </w:t>
      </w:r>
      <w:ins w:id="527" w:author="Lynn" w:date="2021-06-07T13:47:00Z">
        <w:r w:rsidR="00360CE7">
          <w:fldChar w:fldCharType="begin"/>
        </w:r>
        <w:r w:rsidR="00360CE7">
          <w:instrText xml:space="preserve"> HYPERLINK "https://profiles.ihe.net/ITI/TF/Volume2/ch-V.html" </w:instrText>
        </w:r>
        <w:r w:rsidR="00360CE7">
          <w:fldChar w:fldCharType="separate"/>
        </w:r>
        <w:r w:rsidRPr="00360CE7">
          <w:rPr>
            <w:rStyle w:val="Hyperlink"/>
          </w:rPr>
          <w:t>ITI TF-2</w:t>
        </w:r>
        <w:del w:id="528" w:author="Lynn" w:date="2021-06-07T13:46:00Z">
          <w:r w:rsidRPr="00360CE7" w:rsidDel="00360CE7">
            <w:rPr>
              <w:rStyle w:val="Hyperlink"/>
            </w:rPr>
            <w:delText>x</w:delText>
          </w:r>
        </w:del>
        <w:r w:rsidRPr="00360CE7">
          <w:rPr>
            <w:rStyle w:val="Hyperlink"/>
          </w:rPr>
          <w:t>: Appendix V</w:t>
        </w:r>
        <w:r w:rsidR="00360CE7">
          <w:fldChar w:fldCharType="end"/>
        </w:r>
      </w:ins>
      <w:r w:rsidRPr="000C4E89">
        <w:t>: Web Services for IHE Transactions</w:t>
      </w:r>
      <w:r w:rsidR="009C06BA" w:rsidRPr="000C4E89">
        <w:t xml:space="preserve">. </w:t>
      </w:r>
    </w:p>
    <w:p w14:paraId="1D5FEF28" w14:textId="2F0EB7B9" w:rsidR="006A6BCA" w:rsidRPr="00A3252A" w:rsidRDefault="006A6BCA" w:rsidP="003802C5">
      <w:pPr>
        <w:pStyle w:val="BodyText"/>
      </w:pPr>
      <w:r w:rsidRPr="003802C5">
        <w:t xml:space="preserve">The Responding Gateway shall support Asynchronous Web Services Exchange as described in </w:t>
      </w:r>
      <w:ins w:id="529" w:author="Lynn" w:date="2021-06-07T13:47:00Z">
        <w:r w:rsidR="00360CE7">
          <w:fldChar w:fldCharType="begin"/>
        </w:r>
        <w:r w:rsidR="00360CE7">
          <w:instrText xml:space="preserve"> HYPERLINK "https://profiles.ihe.net/ITI/TF/Volume2/ch-V.html" \l "V.5" </w:instrText>
        </w:r>
        <w:r w:rsidR="00360CE7">
          <w:fldChar w:fldCharType="separate"/>
        </w:r>
        <w:r w:rsidRPr="00360CE7">
          <w:rPr>
            <w:rStyle w:val="Hyperlink"/>
          </w:rPr>
          <w:t>ITI TF-2</w:t>
        </w:r>
        <w:del w:id="530" w:author="Lynn" w:date="2021-06-07T13:47:00Z">
          <w:r w:rsidRPr="00360CE7" w:rsidDel="00360CE7">
            <w:rPr>
              <w:rStyle w:val="Hyperlink"/>
            </w:rPr>
            <w:delText>x</w:delText>
          </w:r>
        </w:del>
        <w:r w:rsidRPr="00360CE7">
          <w:rPr>
            <w:rStyle w:val="Hyperlink"/>
          </w:rPr>
          <w:t>:</w:t>
        </w:r>
        <w:r w:rsidR="00CF6C2C" w:rsidRPr="00360CE7">
          <w:rPr>
            <w:rStyle w:val="Hyperlink"/>
          </w:rPr>
          <w:t xml:space="preserve"> </w:t>
        </w:r>
        <w:r w:rsidR="00360CE7" w:rsidRPr="00360CE7">
          <w:rPr>
            <w:rStyle w:val="Hyperlink"/>
          </w:rPr>
          <w:t xml:space="preserve">Appendix </w:t>
        </w:r>
        <w:r w:rsidRPr="00360CE7">
          <w:rPr>
            <w:rStyle w:val="Hyperlink"/>
          </w:rPr>
          <w:t>V.5</w:t>
        </w:r>
        <w:r w:rsidR="00360CE7">
          <w:fldChar w:fldCharType="end"/>
        </w:r>
      </w:ins>
      <w:r w:rsidRPr="00C71026">
        <w:t xml:space="preserve"> Synchronous and Asynchronous Web Services Exchange</w:t>
      </w:r>
      <w:r w:rsidR="009C06BA" w:rsidRPr="00C71026">
        <w:t xml:space="preserve">. </w:t>
      </w:r>
      <w:r w:rsidRPr="00A3252A">
        <w:t xml:space="preserve">If the Initiating Gateway declares the Asynchronous Web Services Exchange </w:t>
      </w:r>
      <w:r w:rsidR="00554313" w:rsidRPr="00A3252A">
        <w:t>Option,</w:t>
      </w:r>
      <w:r w:rsidRPr="00A3252A">
        <w:t xml:space="preserve"> it shall also support </w:t>
      </w:r>
      <w:r w:rsidRPr="003802C5">
        <w:t xml:space="preserve">Asynchronous Web Services Exchange as described in </w:t>
      </w:r>
      <w:ins w:id="531" w:author="Lynn" w:date="2021-06-07T13:47:00Z">
        <w:r w:rsidR="00360CE7">
          <w:fldChar w:fldCharType="begin"/>
        </w:r>
        <w:r w:rsidR="00360CE7">
          <w:instrText xml:space="preserve"> HYPERLINK "https://profiles.ihe.net/ITI/TF/Volume2/ch-V.html" \l "V.5" </w:instrText>
        </w:r>
        <w:r w:rsidR="00360CE7">
          <w:fldChar w:fldCharType="separate"/>
        </w:r>
        <w:r w:rsidRPr="00360CE7">
          <w:rPr>
            <w:rStyle w:val="Hyperlink"/>
          </w:rPr>
          <w:t>ITI TF-2</w:t>
        </w:r>
        <w:del w:id="532" w:author="Lynn" w:date="2021-06-07T13:47:00Z">
          <w:r w:rsidRPr="00360CE7" w:rsidDel="00360CE7">
            <w:rPr>
              <w:rStyle w:val="Hyperlink"/>
            </w:rPr>
            <w:delText>x</w:delText>
          </w:r>
        </w:del>
        <w:r w:rsidRPr="00360CE7">
          <w:rPr>
            <w:rStyle w:val="Hyperlink"/>
          </w:rPr>
          <w:t>:</w:t>
        </w:r>
        <w:r w:rsidR="00CF6C2C" w:rsidRPr="00360CE7">
          <w:rPr>
            <w:rStyle w:val="Hyperlink"/>
          </w:rPr>
          <w:t xml:space="preserve"> </w:t>
        </w:r>
        <w:r w:rsidR="00360CE7" w:rsidRPr="00360CE7">
          <w:rPr>
            <w:rStyle w:val="Hyperlink"/>
          </w:rPr>
          <w:t>Appendix</w:t>
        </w:r>
        <w:r w:rsidRPr="00360CE7">
          <w:rPr>
            <w:rStyle w:val="Hyperlink"/>
          </w:rPr>
          <w:t>V.5</w:t>
        </w:r>
        <w:r w:rsidR="00360CE7">
          <w:fldChar w:fldCharType="end"/>
        </w:r>
      </w:ins>
      <w:r w:rsidR="009C06BA" w:rsidRPr="00A3252A">
        <w:t>.</w:t>
      </w:r>
      <w:ins w:id="533" w:author="Lynn" w:date="2021-06-07T13:47:00Z">
        <w:r w:rsidR="00360CE7">
          <w:t xml:space="preserve"> </w:t>
        </w:r>
      </w:ins>
      <w:r w:rsidR="009C06BA" w:rsidRPr="00A3252A">
        <w:t xml:space="preserve"> </w:t>
      </w:r>
      <w:r w:rsidR="00F219F6" w:rsidRPr="00A3252A">
        <w:t xml:space="preserve">Use of </w:t>
      </w:r>
      <w:r w:rsidR="00F219F6" w:rsidRPr="00A3252A">
        <w:lastRenderedPageBreak/>
        <w:t>Asynchronous Web Services Exchange is necessary when transactions scale to large numbers of communities because it allows for more efficient handling of latency and scale.</w:t>
      </w:r>
    </w:p>
    <w:p w14:paraId="04669E69" w14:textId="77777777" w:rsidR="006A6BCA" w:rsidRPr="003802C5" w:rsidRDefault="006A6BCA" w:rsidP="00C71026">
      <w:pPr>
        <w:pStyle w:val="BodyText"/>
      </w:pPr>
      <w:r w:rsidRPr="00A3252A">
        <w:t>The Responding Gateway has acquired the data returned in this transaction through some other interactions outside the scope of this transaction</w:t>
      </w:r>
      <w:r w:rsidR="009C06BA" w:rsidRPr="00A3252A">
        <w:t xml:space="preserve">. </w:t>
      </w:r>
      <w:r w:rsidRPr="00A3252A">
        <w:t>One approach is to use the Cross Gateway Patient Discovery transaction.</w:t>
      </w:r>
    </w:p>
    <w:p w14:paraId="6FD7E38E" w14:textId="77777777" w:rsidR="006A6BCA" w:rsidRPr="000C4E89" w:rsidRDefault="006A6BCA" w:rsidP="006A6BCA">
      <w:pPr>
        <w:pStyle w:val="BodyText"/>
      </w:pPr>
      <w:r w:rsidRPr="000C4E89">
        <w:t>The content of the message is a single &lt;</w:t>
      </w:r>
      <w:proofErr w:type="spellStart"/>
      <w:r w:rsidRPr="000C4E89">
        <w:t>ihe:PatientLocationQueryResponse</w:t>
      </w:r>
      <w:proofErr w:type="spellEnd"/>
      <w:r w:rsidRPr="000C4E89">
        <w:t>/&gt; element</w:t>
      </w:r>
      <w:r w:rsidR="00CD404D" w:rsidRPr="000C4E89">
        <w:t xml:space="preserve"> which </w:t>
      </w:r>
      <w:r w:rsidRPr="000C4E89">
        <w:t>is defined as:</w:t>
      </w:r>
    </w:p>
    <w:p w14:paraId="4841AE61" w14:textId="77777777" w:rsidR="006A6BCA" w:rsidRPr="000C4E89" w:rsidRDefault="006A6BCA" w:rsidP="00502C55">
      <w:pPr>
        <w:pStyle w:val="ListBullet2"/>
      </w:pPr>
      <w:r w:rsidRPr="000C4E89">
        <w:t>An optional sequence of &lt;</w:t>
      </w:r>
      <w:proofErr w:type="spellStart"/>
      <w:r w:rsidR="004E7170" w:rsidRPr="000C4E89">
        <w:t>xcpd</w:t>
      </w:r>
      <w:r w:rsidRPr="000C4E89">
        <w:t>:PatientLocationResponse</w:t>
      </w:r>
      <w:proofErr w:type="spellEnd"/>
      <w:r w:rsidRPr="000C4E89">
        <w:t xml:space="preserve">/&gt; elements </w:t>
      </w:r>
      <w:r w:rsidR="00311E69" w:rsidRPr="000C4E89">
        <w:t xml:space="preserve">which </w:t>
      </w:r>
      <w:r w:rsidRPr="000C4E89">
        <w:t>contain</w:t>
      </w:r>
      <w:r w:rsidR="00CF6C2C" w:rsidRPr="000C4E89">
        <w:t>:</w:t>
      </w:r>
    </w:p>
    <w:p w14:paraId="1ACB9961" w14:textId="77777777" w:rsidR="006A6BCA" w:rsidRPr="000C4E89" w:rsidRDefault="006A6BCA" w:rsidP="00502C55">
      <w:pPr>
        <w:pStyle w:val="ListBullet3"/>
      </w:pPr>
      <w:r w:rsidRPr="000C4E89">
        <w:t>A required &lt;</w:t>
      </w:r>
      <w:proofErr w:type="spellStart"/>
      <w:r w:rsidR="004E7170" w:rsidRPr="000C4E89">
        <w:t>xcpd</w:t>
      </w:r>
      <w:r w:rsidRPr="000C4E89">
        <w:t>:HomeCommunityId</w:t>
      </w:r>
      <w:proofErr w:type="spellEnd"/>
      <w:r w:rsidRPr="000C4E89">
        <w:t xml:space="preserve">/&gt; element. The value of this element shall be the identifier of a community which might have </w:t>
      </w:r>
      <w:r w:rsidR="00311E69" w:rsidRPr="000C4E89">
        <w:t>data about the patient identified in the request</w:t>
      </w:r>
      <w:r w:rsidR="009C06BA" w:rsidRPr="000C4E89">
        <w:t xml:space="preserve">. </w:t>
      </w:r>
      <w:r w:rsidR="001E4C79" w:rsidRPr="000C4E89">
        <w:t xml:space="preserve">Shall be coded consistent with the </w:t>
      </w:r>
      <w:proofErr w:type="spellStart"/>
      <w:r w:rsidR="001E4C79" w:rsidRPr="000C4E89">
        <w:t>anyURI</w:t>
      </w:r>
      <w:proofErr w:type="spellEnd"/>
      <w:r w:rsidR="001E4C79" w:rsidRPr="000C4E89">
        <w:t xml:space="preserve"> Data Type.</w:t>
      </w:r>
    </w:p>
    <w:p w14:paraId="0FC7E56C" w14:textId="375669C8" w:rsidR="006A6BCA" w:rsidRPr="000C4E89" w:rsidRDefault="004E7170" w:rsidP="00502C55">
      <w:pPr>
        <w:pStyle w:val="ListBullet3"/>
      </w:pPr>
      <w:r w:rsidRPr="000C4E89">
        <w:t>A required &lt;</w:t>
      </w:r>
      <w:proofErr w:type="spellStart"/>
      <w:r w:rsidRPr="000C4E89">
        <w:t>xcpd</w:t>
      </w:r>
      <w:r w:rsidR="006A6BCA" w:rsidRPr="000C4E89">
        <w:t>:CorrespondingPatientId</w:t>
      </w:r>
      <w:proofErr w:type="spellEnd"/>
      <w:r w:rsidR="006A6BCA" w:rsidRPr="000C4E89">
        <w:t xml:space="preserve">/&gt; element that contains the patient identifier that the requested patient is known by within the community identified by the </w:t>
      </w:r>
      <w:proofErr w:type="spellStart"/>
      <w:r w:rsidR="006A6BCA" w:rsidRPr="000C4E89">
        <w:t>ihe:HomeCommunityId</w:t>
      </w:r>
      <w:proofErr w:type="spellEnd"/>
      <w:r w:rsidR="006A6BCA" w:rsidRPr="000C4E89">
        <w:t xml:space="preserve"> element</w:t>
      </w:r>
      <w:r w:rsidR="009C06BA" w:rsidRPr="000C4E89">
        <w:t xml:space="preserve">. </w:t>
      </w:r>
      <w:r w:rsidR="009E0E02" w:rsidRPr="000C4E89">
        <w:t xml:space="preserve">Shall be coded consistent with the </w:t>
      </w:r>
      <w:r w:rsidR="00131F52" w:rsidRPr="000C4E89">
        <w:t>HL7</w:t>
      </w:r>
      <w:r w:rsidR="009E0E02" w:rsidRPr="000C4E89">
        <w:t xml:space="preserve"> V3 II Data Type</w:t>
      </w:r>
      <w:r w:rsidR="001E4C79" w:rsidRPr="000C4E89">
        <w:t>.</w:t>
      </w:r>
    </w:p>
    <w:p w14:paraId="02B92925" w14:textId="69D8B913" w:rsidR="006A6BCA" w:rsidRPr="000C4E89" w:rsidRDefault="004E7170" w:rsidP="00502C55">
      <w:pPr>
        <w:pStyle w:val="ListBullet3"/>
      </w:pPr>
      <w:r w:rsidRPr="000C4E89">
        <w:t>A required &lt;</w:t>
      </w:r>
      <w:proofErr w:type="spellStart"/>
      <w:r w:rsidRPr="000C4E89">
        <w:t>xcpd</w:t>
      </w:r>
      <w:r w:rsidR="006A6BCA" w:rsidRPr="000C4E89">
        <w:t>:RequestedPatientId</w:t>
      </w:r>
      <w:proofErr w:type="spellEnd"/>
      <w:r w:rsidR="006A6BCA" w:rsidRPr="000C4E89">
        <w:t>/&gt; that is the same identifier specified in the query request</w:t>
      </w:r>
      <w:r w:rsidR="009C06BA" w:rsidRPr="000C4E89">
        <w:t xml:space="preserve">. </w:t>
      </w:r>
      <w:r w:rsidR="009E0E02" w:rsidRPr="000C4E89">
        <w:t xml:space="preserve">Shall be coded consistent with the </w:t>
      </w:r>
      <w:r w:rsidR="00131F52" w:rsidRPr="000C4E89">
        <w:t>HL7</w:t>
      </w:r>
      <w:r w:rsidR="009E0E02" w:rsidRPr="000C4E89">
        <w:t xml:space="preserve"> V3 II Data Type</w:t>
      </w:r>
    </w:p>
    <w:p w14:paraId="146C19CE" w14:textId="77777777" w:rsidR="001D1A81" w:rsidRPr="000C4E89" w:rsidRDefault="001D1A81" w:rsidP="0084024B">
      <w:r w:rsidRPr="000C4E89">
        <w:t>The &lt;</w:t>
      </w:r>
      <w:proofErr w:type="spellStart"/>
      <w:r w:rsidR="004E7170" w:rsidRPr="000C4E89">
        <w:t>xcpd</w:t>
      </w:r>
      <w:r w:rsidRPr="000C4E89">
        <w:t>:PatientLocationResponse</w:t>
      </w:r>
      <w:proofErr w:type="spellEnd"/>
      <w:r w:rsidRPr="000C4E89">
        <w:t>&gt; element in the schema may have additional sub-elements defined by national committees</w:t>
      </w:r>
      <w:r w:rsidR="009C06BA" w:rsidRPr="000C4E89">
        <w:t xml:space="preserve">. </w:t>
      </w:r>
      <w:r w:rsidRPr="000C4E89">
        <w:t xml:space="preserve">Initiating Gateways </w:t>
      </w:r>
      <w:r w:rsidR="00F61DE1" w:rsidRPr="000C4E89">
        <w:t xml:space="preserve">shall accept </w:t>
      </w:r>
      <w:r w:rsidR="004E7170" w:rsidRPr="000C4E89">
        <w:t xml:space="preserve">extra </w:t>
      </w:r>
      <w:r w:rsidR="00F61DE1" w:rsidRPr="000C4E89">
        <w:t>sub-</w:t>
      </w:r>
      <w:r w:rsidR="004E7170" w:rsidRPr="000C4E89">
        <w:t xml:space="preserve">elements and </w:t>
      </w:r>
      <w:r w:rsidRPr="000C4E89">
        <w:t>may ignore the</w:t>
      </w:r>
      <w:r w:rsidR="004E7170" w:rsidRPr="000C4E89">
        <w:t>m</w:t>
      </w:r>
      <w:r w:rsidR="009C06BA" w:rsidRPr="000C4E89">
        <w:t xml:space="preserve">. </w:t>
      </w:r>
      <w:r w:rsidRPr="000C4E89">
        <w:t xml:space="preserve">National committees are responsible </w:t>
      </w:r>
      <w:r w:rsidR="00B72464" w:rsidRPr="000C4E89">
        <w:t>for</w:t>
      </w:r>
      <w:r w:rsidRPr="000C4E89">
        <w:t xml:space="preserve"> provid</w:t>
      </w:r>
      <w:r w:rsidR="00B72464" w:rsidRPr="000C4E89">
        <w:t>ing</w:t>
      </w:r>
      <w:r w:rsidRPr="000C4E89">
        <w:t xml:space="preserve"> an extended schema if the schema is extended</w:t>
      </w:r>
      <w:r w:rsidR="009C06BA" w:rsidRPr="000C4E89">
        <w:t xml:space="preserve">. </w:t>
      </w:r>
      <w:r w:rsidRPr="000C4E89">
        <w:t xml:space="preserve">The schema </w:t>
      </w:r>
      <w:r w:rsidR="00FB7662" w:rsidRPr="000C4E89">
        <w:t xml:space="preserve">shall not be extended </w:t>
      </w:r>
      <w:r w:rsidRPr="000C4E89">
        <w:t>outside of IHE national/regional committees.</w:t>
      </w:r>
    </w:p>
    <w:p w14:paraId="1226B182" w14:textId="25E819AD" w:rsidR="0084024B" w:rsidRPr="000C4E89" w:rsidRDefault="0084024B" w:rsidP="0084024B">
      <w:r w:rsidRPr="000C4E89">
        <w:t xml:space="preserve">If the Responding Gateway is not managing patient data locations for the identified patient, or does not know the patient identifier, it shall respond with </w:t>
      </w:r>
      <w:r w:rsidR="00426FC8" w:rsidRPr="000C4E89">
        <w:t>a SOAP Fault</w:t>
      </w:r>
      <w:r w:rsidR="00FF0BCC" w:rsidRPr="000C4E89">
        <w:t xml:space="preserve"> see </w:t>
      </w:r>
      <w:r w:rsidR="00AA7F77" w:rsidRPr="000C4E89">
        <w:t>Section</w:t>
      </w:r>
      <w:r w:rsidR="00FF0BCC" w:rsidRPr="000C4E89">
        <w:t xml:space="preserve"> 3.</w:t>
      </w:r>
      <w:r w:rsidR="00B72464" w:rsidRPr="000C4E89">
        <w:t>56</w:t>
      </w:r>
      <w:r w:rsidR="00FF0BCC" w:rsidRPr="000C4E89">
        <w:t>.4.1.3</w:t>
      </w:r>
      <w:r w:rsidRPr="000C4E89">
        <w:t>.</w:t>
      </w:r>
    </w:p>
    <w:p w14:paraId="71747F25" w14:textId="77777777" w:rsidR="006448E9" w:rsidRPr="000C4E89" w:rsidRDefault="00FE571B" w:rsidP="00AB6494">
      <w:pPr>
        <w:pStyle w:val="Heading6"/>
        <w:numPr>
          <w:ilvl w:val="0"/>
          <w:numId w:val="0"/>
        </w:numPr>
        <w:rPr>
          <w:noProof w:val="0"/>
        </w:rPr>
      </w:pPr>
      <w:bookmarkStart w:id="534" w:name="_Toc428516869"/>
      <w:bookmarkStart w:id="535" w:name="_Toc520109241"/>
      <w:r w:rsidRPr="000C4E89">
        <w:rPr>
          <w:noProof w:val="0"/>
        </w:rPr>
        <w:t>3.</w:t>
      </w:r>
      <w:r w:rsidR="0046517D" w:rsidRPr="000C4E89">
        <w:rPr>
          <w:noProof w:val="0"/>
        </w:rPr>
        <w:t>56</w:t>
      </w:r>
      <w:r w:rsidR="006448E9" w:rsidRPr="000C4E89">
        <w:rPr>
          <w:noProof w:val="0"/>
        </w:rPr>
        <w:t>.4.2.2.</w:t>
      </w:r>
      <w:r w:rsidR="00F85B99" w:rsidRPr="000C4E89">
        <w:rPr>
          <w:noProof w:val="0"/>
        </w:rPr>
        <w:t>1</w:t>
      </w:r>
      <w:r w:rsidR="006448E9" w:rsidRPr="000C4E89">
        <w:rPr>
          <w:noProof w:val="0"/>
        </w:rPr>
        <w:t xml:space="preserve"> Web Services Transport</w:t>
      </w:r>
      <w:bookmarkEnd w:id="534"/>
      <w:bookmarkEnd w:id="535"/>
    </w:p>
    <w:p w14:paraId="1D3EB41E" w14:textId="542DBD44" w:rsidR="006448E9" w:rsidRPr="000C4E89" w:rsidRDefault="00F74765" w:rsidP="006448E9">
      <w:pPr>
        <w:pStyle w:val="BodyText"/>
      </w:pPr>
      <w:r w:rsidRPr="000C4E89">
        <w:t xml:space="preserve">See </w:t>
      </w:r>
      <w:r w:rsidR="00AA7F77" w:rsidRPr="000C4E89">
        <w:t>Section</w:t>
      </w:r>
      <w:r w:rsidRPr="000C4E89">
        <w:t xml:space="preserve"> </w:t>
      </w:r>
      <w:r w:rsidR="00FE571B" w:rsidRPr="000C4E89">
        <w:t>3.</w:t>
      </w:r>
      <w:r w:rsidR="002008F1" w:rsidRPr="000C4E89">
        <w:t>56</w:t>
      </w:r>
      <w:r w:rsidRPr="000C4E89">
        <w:t>.6.</w:t>
      </w:r>
    </w:p>
    <w:p w14:paraId="0990982D" w14:textId="77777777" w:rsidR="006448E9" w:rsidRPr="000C4E89" w:rsidRDefault="00FE571B" w:rsidP="00AB6494">
      <w:pPr>
        <w:pStyle w:val="Heading6"/>
        <w:numPr>
          <w:ilvl w:val="0"/>
          <w:numId w:val="0"/>
        </w:numPr>
        <w:rPr>
          <w:noProof w:val="0"/>
        </w:rPr>
      </w:pPr>
      <w:bookmarkStart w:id="536" w:name="_Toc428516870"/>
      <w:bookmarkStart w:id="537" w:name="_Toc520109242"/>
      <w:r w:rsidRPr="000C4E89">
        <w:rPr>
          <w:noProof w:val="0"/>
        </w:rPr>
        <w:t>3.</w:t>
      </w:r>
      <w:r w:rsidR="0046517D" w:rsidRPr="000C4E89">
        <w:rPr>
          <w:noProof w:val="0"/>
        </w:rPr>
        <w:t>56</w:t>
      </w:r>
      <w:r w:rsidR="006448E9" w:rsidRPr="000C4E89">
        <w:rPr>
          <w:noProof w:val="0"/>
        </w:rPr>
        <w:t>.4.2.2.</w:t>
      </w:r>
      <w:r w:rsidR="00F85B99" w:rsidRPr="000C4E89">
        <w:rPr>
          <w:noProof w:val="0"/>
        </w:rPr>
        <w:t>2</w:t>
      </w:r>
      <w:r w:rsidR="006448E9" w:rsidRPr="000C4E89">
        <w:rPr>
          <w:noProof w:val="0"/>
        </w:rPr>
        <w:t xml:space="preserve"> Example response message</w:t>
      </w:r>
      <w:bookmarkEnd w:id="536"/>
      <w:bookmarkEnd w:id="537"/>
    </w:p>
    <w:p w14:paraId="0B2AAF72" w14:textId="77777777" w:rsidR="00003979" w:rsidRPr="000C4E89" w:rsidRDefault="00003979" w:rsidP="00003979">
      <w:pPr>
        <w:pStyle w:val="BodyText"/>
      </w:pPr>
      <w:r w:rsidRPr="000C4E89">
        <w:t>A complete example of the response message is:</w:t>
      </w:r>
    </w:p>
    <w:p w14:paraId="7F996B9F" w14:textId="77777777" w:rsidR="0005444D" w:rsidRPr="000C4E89" w:rsidRDefault="0005444D" w:rsidP="005119E6">
      <w:pPr>
        <w:pStyle w:val="StylePlainText8ptBoxSinglesolidlineAuto05ptLin"/>
      </w:pPr>
      <w:r w:rsidRPr="000C4E89">
        <w:t>&lt;</w:t>
      </w:r>
      <w:proofErr w:type="spellStart"/>
      <w:r w:rsidRPr="000C4E89">
        <w:t>xcpd:PatientLocationQueryResponse</w:t>
      </w:r>
      <w:proofErr w:type="spellEnd"/>
      <w:r w:rsidRPr="000C4E89">
        <w:t xml:space="preserve"> </w:t>
      </w:r>
    </w:p>
    <w:p w14:paraId="3BC2B058" w14:textId="77777777" w:rsidR="0005444D" w:rsidRPr="000C4E89" w:rsidRDefault="0005444D" w:rsidP="005119E6">
      <w:pPr>
        <w:pStyle w:val="StylePlainText8ptBoxSinglesolidlineAuto05ptLin"/>
      </w:pPr>
      <w:r w:rsidRPr="000C4E89">
        <w:t xml:space="preserve"> </w:t>
      </w:r>
      <w:proofErr w:type="spellStart"/>
      <w:r w:rsidRPr="000C4E89">
        <w:t>xmlns:xcpd</w:t>
      </w:r>
      <w:proofErr w:type="spellEnd"/>
      <w:r w:rsidRPr="000C4E89">
        <w:t>="urn:ihe:iti:xcpd:2009"</w:t>
      </w:r>
    </w:p>
    <w:p w14:paraId="36F3E3EE" w14:textId="77777777" w:rsidR="0005444D" w:rsidRPr="000C4E89" w:rsidRDefault="0005444D" w:rsidP="005119E6">
      <w:pPr>
        <w:pStyle w:val="StylePlainText8ptBoxSinglesolidlineAuto05ptLin"/>
      </w:pPr>
      <w:r w:rsidRPr="000C4E89">
        <w:t xml:space="preserve"> </w:t>
      </w:r>
      <w:proofErr w:type="spellStart"/>
      <w:r w:rsidRPr="000C4E89">
        <w:t>xmlns:xsi</w:t>
      </w:r>
      <w:proofErr w:type="spellEnd"/>
      <w:r w:rsidRPr="000C4E89">
        <w:t>="http://www.w3.org/2001/XMLSchema-instance"</w:t>
      </w:r>
    </w:p>
    <w:p w14:paraId="457BF1A2" w14:textId="77777777" w:rsidR="0005444D" w:rsidRPr="000C4E89" w:rsidRDefault="0005444D" w:rsidP="005119E6">
      <w:pPr>
        <w:pStyle w:val="StylePlainText8ptBoxSinglesolidlineAuto05ptLin"/>
      </w:pPr>
      <w:r w:rsidRPr="000C4E89">
        <w:t xml:space="preserve"> </w:t>
      </w:r>
      <w:proofErr w:type="spellStart"/>
      <w:r w:rsidRPr="000C4E89">
        <w:t>xsi:schemaLocation</w:t>
      </w:r>
      <w:proofErr w:type="spellEnd"/>
      <w:r w:rsidRPr="000C4E89">
        <w:t>="urn:ihe:iti:xcpd:2009"&gt;</w:t>
      </w:r>
    </w:p>
    <w:p w14:paraId="3EF1BB54" w14:textId="77777777" w:rsidR="0005444D" w:rsidRPr="000C4E89" w:rsidRDefault="0005444D" w:rsidP="005119E6">
      <w:pPr>
        <w:pStyle w:val="StylePlainText8ptBoxSinglesolidlineAuto05ptLin"/>
      </w:pPr>
      <w:r w:rsidRPr="000C4E89">
        <w:t xml:space="preserve">    &lt;</w:t>
      </w:r>
      <w:proofErr w:type="spellStart"/>
      <w:r w:rsidRPr="000C4E89">
        <w:t>xcpd:PatientLocationResponse</w:t>
      </w:r>
      <w:proofErr w:type="spellEnd"/>
      <w:r w:rsidRPr="000C4E89">
        <w:t>&gt;</w:t>
      </w:r>
    </w:p>
    <w:p w14:paraId="5AAC596F" w14:textId="77777777" w:rsidR="0005444D" w:rsidRPr="000C4E89" w:rsidRDefault="0005444D" w:rsidP="005119E6">
      <w:pPr>
        <w:pStyle w:val="StylePlainText8ptBoxSinglesolidlineAuto05ptLin"/>
      </w:pPr>
      <w:r w:rsidRPr="000C4E89">
        <w:t xml:space="preserve">        &lt;xcpd:HomeCommunityId&gt;</w:t>
      </w:r>
      <w:r w:rsidR="003E54F1" w:rsidRPr="000C4E89">
        <w:t>urn:oid:1</w:t>
      </w:r>
      <w:r w:rsidRPr="000C4E89">
        <w:t>.2.3</w:t>
      </w:r>
      <w:r w:rsidR="003E54F1" w:rsidRPr="000C4E89">
        <w:t>33495.30291</w:t>
      </w:r>
      <w:r w:rsidRPr="000C4E89">
        <w:t>&lt;/xcpd:HomeCommunityId&gt;</w:t>
      </w:r>
    </w:p>
    <w:p w14:paraId="20EFE1F3" w14:textId="77777777" w:rsidR="00A71B8C" w:rsidRPr="000C4E89" w:rsidRDefault="0005444D" w:rsidP="005119E6">
      <w:pPr>
        <w:pStyle w:val="StylePlainText8ptBoxSinglesolidlineAuto05ptLin"/>
      </w:pPr>
      <w:r w:rsidRPr="000C4E89">
        <w:t xml:space="preserve">        &lt;</w:t>
      </w:r>
      <w:proofErr w:type="spellStart"/>
      <w:r w:rsidRPr="000C4E89">
        <w:t>xcpd:</w:t>
      </w:r>
      <w:r w:rsidR="0024705C" w:rsidRPr="000C4E89">
        <w:t>CorrespondingPatientId</w:t>
      </w:r>
      <w:proofErr w:type="spellEnd"/>
    </w:p>
    <w:p w14:paraId="2DBBECF6" w14:textId="77777777" w:rsidR="00A71B8C" w:rsidRPr="000C4E89" w:rsidRDefault="00A71B8C" w:rsidP="005119E6">
      <w:pPr>
        <w:pStyle w:val="StylePlainText8ptBoxSinglesolidlineAuto05ptLin"/>
      </w:pPr>
      <w:r w:rsidRPr="000C4E89">
        <w:t xml:space="preserve">          root="1.2.840.114350.1.13.99997.12" extension="38273N237"/&gt;</w:t>
      </w:r>
    </w:p>
    <w:p w14:paraId="1D7E705D" w14:textId="77777777" w:rsidR="00A71B8C" w:rsidRPr="000C4E89" w:rsidRDefault="0005444D" w:rsidP="005119E6">
      <w:pPr>
        <w:pStyle w:val="StylePlainText8ptBoxSinglesolidlineAuto05ptLin"/>
      </w:pPr>
      <w:r w:rsidRPr="000C4E89">
        <w:t xml:space="preserve">        &lt;</w:t>
      </w:r>
      <w:proofErr w:type="spellStart"/>
      <w:r w:rsidRPr="000C4E89">
        <w:t>xcpd</w:t>
      </w:r>
      <w:r w:rsidR="0054339D" w:rsidRPr="000C4E89">
        <w:t>:RequestedPatientId</w:t>
      </w:r>
      <w:proofErr w:type="spellEnd"/>
    </w:p>
    <w:p w14:paraId="16A94ED8" w14:textId="77777777" w:rsidR="00A71B8C" w:rsidRPr="000C4E89" w:rsidRDefault="0054339D" w:rsidP="005119E6">
      <w:pPr>
        <w:pStyle w:val="StylePlainText8ptBoxSinglesolidlineAuto05ptLin"/>
      </w:pPr>
      <w:r w:rsidRPr="000C4E89">
        <w:t xml:space="preserve">          </w:t>
      </w:r>
      <w:r w:rsidR="00A71B8C" w:rsidRPr="000C4E89">
        <w:t xml:space="preserve">root="1.2.840.114350.1.13.99997.2.3412" </w:t>
      </w:r>
    </w:p>
    <w:p w14:paraId="78426AA4" w14:textId="77777777" w:rsidR="00A71B8C" w:rsidRPr="000C4E89" w:rsidRDefault="00A71B8C" w:rsidP="005119E6">
      <w:pPr>
        <w:pStyle w:val="StylePlainText8ptBoxSinglesolidlineAuto05ptLin"/>
      </w:pPr>
      <w:r w:rsidRPr="000C4E89">
        <w:t xml:space="preserve">                 extension="38273N237"/&gt;</w:t>
      </w:r>
    </w:p>
    <w:p w14:paraId="2701FBEF" w14:textId="77777777" w:rsidR="0005444D" w:rsidRPr="000C4E89" w:rsidRDefault="0005444D" w:rsidP="005119E6">
      <w:pPr>
        <w:pStyle w:val="StylePlainText8ptBoxSinglesolidlineAuto05ptLin"/>
      </w:pPr>
      <w:r w:rsidRPr="000C4E89">
        <w:t xml:space="preserve">    &lt;/</w:t>
      </w:r>
      <w:proofErr w:type="spellStart"/>
      <w:r w:rsidR="00C84C09" w:rsidRPr="000C4E89">
        <w:t>xcpd</w:t>
      </w:r>
      <w:r w:rsidRPr="000C4E89">
        <w:t>:PatientLocationResponse</w:t>
      </w:r>
      <w:proofErr w:type="spellEnd"/>
      <w:r w:rsidRPr="000C4E89">
        <w:t>&gt;</w:t>
      </w:r>
    </w:p>
    <w:p w14:paraId="122AB819" w14:textId="77777777" w:rsidR="0024705C" w:rsidRPr="000C4E89" w:rsidRDefault="0024705C" w:rsidP="005119E6">
      <w:pPr>
        <w:pStyle w:val="StylePlainText8ptBoxSinglesolidlineAuto05ptLin"/>
      </w:pPr>
      <w:r w:rsidRPr="000C4E89">
        <w:t xml:space="preserve">    &lt;</w:t>
      </w:r>
      <w:proofErr w:type="spellStart"/>
      <w:r w:rsidRPr="000C4E89">
        <w:t>xcpd:PatientLocationResponse</w:t>
      </w:r>
      <w:proofErr w:type="spellEnd"/>
      <w:r w:rsidRPr="000C4E89">
        <w:t>&gt;</w:t>
      </w:r>
    </w:p>
    <w:p w14:paraId="0BE55A5F" w14:textId="77777777" w:rsidR="0024705C" w:rsidRPr="000C4E89" w:rsidRDefault="0024705C" w:rsidP="005119E6">
      <w:pPr>
        <w:pStyle w:val="StylePlainText8ptBoxSinglesolidlineAuto05ptLin"/>
      </w:pPr>
      <w:r w:rsidRPr="000C4E89">
        <w:t xml:space="preserve">        &lt;xcpd:HomeCommunityId&gt;urn:oid:555.324.1.2.3&lt;/xcpd:HomeCommunityId&gt;</w:t>
      </w:r>
    </w:p>
    <w:p w14:paraId="78C8A655" w14:textId="77777777" w:rsidR="0024705C" w:rsidRPr="000C4E89" w:rsidRDefault="0024705C" w:rsidP="005119E6">
      <w:pPr>
        <w:pStyle w:val="StylePlainText8ptBoxSinglesolidlineAuto05ptLin"/>
      </w:pPr>
      <w:r w:rsidRPr="000C4E89">
        <w:t xml:space="preserve">        &lt;</w:t>
      </w:r>
      <w:proofErr w:type="spellStart"/>
      <w:r w:rsidRPr="000C4E89">
        <w:t>xcpd:CorrespondingPatientId</w:t>
      </w:r>
      <w:proofErr w:type="spellEnd"/>
    </w:p>
    <w:p w14:paraId="44A1F115" w14:textId="77777777" w:rsidR="0024705C" w:rsidRPr="000C4E89" w:rsidRDefault="0024705C" w:rsidP="005119E6">
      <w:pPr>
        <w:pStyle w:val="StylePlainText8ptBoxSinglesolidlineAuto05ptLin"/>
      </w:pPr>
      <w:r w:rsidRPr="000C4E89">
        <w:lastRenderedPageBreak/>
        <w:t xml:space="preserve">          </w:t>
      </w:r>
      <w:r w:rsidR="00BE1780" w:rsidRPr="000C4E89">
        <w:t>root="555.324.1.2.3</w:t>
      </w:r>
      <w:r w:rsidRPr="000C4E89">
        <w:t>.12" extension="</w:t>
      </w:r>
      <w:r w:rsidR="00BE1780" w:rsidRPr="000C4E89">
        <w:t>7382931</w:t>
      </w:r>
      <w:r w:rsidRPr="000C4E89">
        <w:t>"/&gt;</w:t>
      </w:r>
    </w:p>
    <w:p w14:paraId="13AA832E" w14:textId="77777777" w:rsidR="0024705C" w:rsidRPr="000C4E89" w:rsidRDefault="0024705C" w:rsidP="005119E6">
      <w:pPr>
        <w:pStyle w:val="StylePlainText8ptBoxSinglesolidlineAuto05ptLin"/>
      </w:pPr>
      <w:r w:rsidRPr="000C4E89">
        <w:t xml:space="preserve"> </w:t>
      </w:r>
      <w:r w:rsidR="00C5426E" w:rsidRPr="000C4E89">
        <w:t xml:space="preserve">       &lt;</w:t>
      </w:r>
      <w:proofErr w:type="spellStart"/>
      <w:r w:rsidR="00C5426E" w:rsidRPr="000C4E89">
        <w:t>xcpd:RequestedPatientId</w:t>
      </w:r>
      <w:proofErr w:type="spellEnd"/>
    </w:p>
    <w:p w14:paraId="0F77394E" w14:textId="77777777" w:rsidR="0024705C" w:rsidRPr="000C4E89" w:rsidRDefault="0024705C" w:rsidP="005119E6">
      <w:pPr>
        <w:pStyle w:val="StylePlainText8ptBoxSinglesolidlineAuto05ptLin"/>
      </w:pPr>
      <w:r w:rsidRPr="000C4E89">
        <w:t xml:space="preserve">          root="1.2.840.114350.1.13.99997.2.3412" extension="38273N237"/&gt;</w:t>
      </w:r>
    </w:p>
    <w:p w14:paraId="6BDE24A6" w14:textId="77777777" w:rsidR="0024705C" w:rsidRPr="000C4E89" w:rsidRDefault="0024705C" w:rsidP="005119E6">
      <w:pPr>
        <w:pStyle w:val="StylePlainText8ptBoxSinglesolidlineAuto05ptLin"/>
      </w:pPr>
      <w:r w:rsidRPr="000C4E89">
        <w:t xml:space="preserve">    &lt;/</w:t>
      </w:r>
      <w:proofErr w:type="spellStart"/>
      <w:r w:rsidR="00C5426E" w:rsidRPr="000C4E89">
        <w:t>xcpd</w:t>
      </w:r>
      <w:r w:rsidRPr="000C4E89">
        <w:t>:PatientLocationResponse</w:t>
      </w:r>
      <w:proofErr w:type="spellEnd"/>
      <w:r w:rsidRPr="000C4E89">
        <w:t>&gt;</w:t>
      </w:r>
    </w:p>
    <w:p w14:paraId="4430E0CD" w14:textId="77777777" w:rsidR="00003979" w:rsidRPr="000C4E89" w:rsidRDefault="0005444D" w:rsidP="005119E6">
      <w:pPr>
        <w:pStyle w:val="StylePlainText8ptBoxSinglesolidlineAuto05ptLin"/>
      </w:pPr>
      <w:r w:rsidRPr="000C4E89">
        <w:t>&lt;/</w:t>
      </w:r>
      <w:proofErr w:type="spellStart"/>
      <w:r w:rsidRPr="000C4E89">
        <w:t>xcpd:PatientLocationQueryResponse</w:t>
      </w:r>
      <w:proofErr w:type="spellEnd"/>
      <w:r w:rsidRPr="000C4E89">
        <w:t>&gt;</w:t>
      </w:r>
    </w:p>
    <w:p w14:paraId="222CF2EA" w14:textId="77777777" w:rsidR="00E87E0F" w:rsidRPr="000C4E89" w:rsidRDefault="00E87E0F" w:rsidP="00502C55">
      <w:pPr>
        <w:pStyle w:val="BodyText"/>
      </w:pPr>
    </w:p>
    <w:p w14:paraId="316FB7B3" w14:textId="77777777" w:rsidR="00E56C72" w:rsidRPr="000C4E89" w:rsidRDefault="00FE571B" w:rsidP="00E56C72">
      <w:pPr>
        <w:pStyle w:val="Heading5"/>
        <w:numPr>
          <w:ilvl w:val="0"/>
          <w:numId w:val="0"/>
        </w:numPr>
        <w:rPr>
          <w:noProof w:val="0"/>
        </w:rPr>
      </w:pPr>
      <w:bookmarkStart w:id="538" w:name="_Toc428516871"/>
      <w:bookmarkStart w:id="539" w:name="_Toc520109243"/>
      <w:r w:rsidRPr="000C4E89">
        <w:rPr>
          <w:noProof w:val="0"/>
        </w:rPr>
        <w:t>3.</w:t>
      </w:r>
      <w:r w:rsidR="0046517D" w:rsidRPr="000C4E89">
        <w:rPr>
          <w:noProof w:val="0"/>
        </w:rPr>
        <w:t>56</w:t>
      </w:r>
      <w:r w:rsidR="00E56C72" w:rsidRPr="000C4E89">
        <w:rPr>
          <w:noProof w:val="0"/>
        </w:rPr>
        <w:t>.4.2.3 Expected Actions</w:t>
      </w:r>
      <w:bookmarkEnd w:id="538"/>
      <w:bookmarkEnd w:id="539"/>
    </w:p>
    <w:p w14:paraId="25E72CD0" w14:textId="32F7C9BB" w:rsidR="0084024B" w:rsidRPr="000C4E89" w:rsidRDefault="00110601" w:rsidP="0084024B">
      <w:pPr>
        <w:pStyle w:val="BodyText"/>
      </w:pPr>
      <w:r w:rsidRPr="000C4E89">
        <w:t xml:space="preserve">The Initiating Gateway may use the list of communities to send </w:t>
      </w:r>
      <w:r w:rsidR="00C908A5" w:rsidRPr="000C4E89">
        <w:t>a</w:t>
      </w:r>
      <w:del w:id="540" w:author="Lynn" w:date="2021-06-07T13:48:00Z">
        <w:r w:rsidR="00C908A5" w:rsidRPr="000C4E89" w:rsidDel="00360CE7">
          <w:delText>n</w:delText>
        </w:r>
      </w:del>
      <w:ins w:id="541" w:author="Lynn" w:date="2021-06-07T13:48:00Z">
        <w:r w:rsidR="00360CE7">
          <w:t xml:space="preserve"> </w:t>
        </w:r>
      </w:ins>
      <w:del w:id="542" w:author="Lynn" w:date="2021-06-07T13:48:00Z">
        <w:r w:rsidRPr="000C4E89" w:rsidDel="00360CE7">
          <w:delText xml:space="preserve"> </w:delText>
        </w:r>
        <w:r w:rsidR="00F651A2" w:rsidRPr="000C4E89" w:rsidDel="00360CE7">
          <w:delText xml:space="preserve">XCA </w:delText>
        </w:r>
      </w:del>
      <w:r w:rsidRPr="000C4E89">
        <w:t>Cross Gateway Query</w:t>
      </w:r>
      <w:r w:rsidR="00AA7F77" w:rsidRPr="000C4E89">
        <w:t xml:space="preserve"> [ITI-38]</w:t>
      </w:r>
      <w:r w:rsidRPr="000C4E89">
        <w:t xml:space="preserve"> transaction to each, using the value of the </w:t>
      </w:r>
      <w:proofErr w:type="spellStart"/>
      <w:r w:rsidR="0098709C" w:rsidRPr="000C4E89">
        <w:t>CorrespondingPatientId</w:t>
      </w:r>
      <w:proofErr w:type="spellEnd"/>
      <w:r w:rsidRPr="000C4E89">
        <w:t>, to find all data about the patient</w:t>
      </w:r>
      <w:r w:rsidR="009C06BA" w:rsidRPr="000C4E89">
        <w:t xml:space="preserve">. </w:t>
      </w:r>
      <w:r w:rsidRPr="000C4E89">
        <w:t>The Initiating Gateway may also cache the information, maintaining its cache through repeated polling of the original responder, or through rece</w:t>
      </w:r>
      <w:r w:rsidR="00F651A2" w:rsidRPr="000C4E89">
        <w:t>i</w:t>
      </w:r>
      <w:r w:rsidRPr="000C4E89">
        <w:t xml:space="preserve">pt of subsequent </w:t>
      </w:r>
      <w:r w:rsidR="00E779BA" w:rsidRPr="000C4E89">
        <w:t>Cross Gateway Patient Discovery</w:t>
      </w:r>
      <w:ins w:id="543" w:author="Lynn" w:date="2021-06-07T13:48:00Z">
        <w:r w:rsidR="00360CE7">
          <w:t xml:space="preserve"> [ITI-55]</w:t>
        </w:r>
      </w:ins>
      <w:r w:rsidRPr="000C4E89">
        <w:t xml:space="preserve"> transactions</w:t>
      </w:r>
      <w:r w:rsidR="009C06BA" w:rsidRPr="000C4E89">
        <w:t xml:space="preserve">. </w:t>
      </w:r>
      <w:r w:rsidR="00E431AA" w:rsidRPr="000C4E89">
        <w:t>S</w:t>
      </w:r>
      <w:r w:rsidRPr="000C4E89">
        <w:t xml:space="preserve">upport for subscription to updates to the list is not </w:t>
      </w:r>
      <w:r w:rsidR="00F651A2" w:rsidRPr="000C4E89">
        <w:t>profiled by IHE</w:t>
      </w:r>
      <w:r w:rsidRPr="000C4E89">
        <w:t>.</w:t>
      </w:r>
    </w:p>
    <w:p w14:paraId="30AEF8C9" w14:textId="77777777" w:rsidR="00E56C72" w:rsidRPr="000C4E89" w:rsidRDefault="00FE571B" w:rsidP="00D87359">
      <w:pPr>
        <w:pStyle w:val="Heading3"/>
        <w:numPr>
          <w:ilvl w:val="0"/>
          <w:numId w:val="0"/>
        </w:numPr>
        <w:rPr>
          <w:noProof w:val="0"/>
        </w:rPr>
      </w:pPr>
      <w:bookmarkStart w:id="544" w:name="_Toc428516872"/>
      <w:bookmarkStart w:id="545" w:name="_Toc520109244"/>
      <w:r w:rsidRPr="000C4E89">
        <w:rPr>
          <w:noProof w:val="0"/>
        </w:rPr>
        <w:t>3.</w:t>
      </w:r>
      <w:r w:rsidR="0046517D" w:rsidRPr="000C4E89">
        <w:rPr>
          <w:noProof w:val="0"/>
        </w:rPr>
        <w:t>56</w:t>
      </w:r>
      <w:r w:rsidR="00E56C72" w:rsidRPr="000C4E89">
        <w:rPr>
          <w:noProof w:val="0"/>
        </w:rPr>
        <w:t>.5 Security Considerations</w:t>
      </w:r>
      <w:bookmarkEnd w:id="544"/>
      <w:bookmarkEnd w:id="545"/>
    </w:p>
    <w:p w14:paraId="438B0CF6" w14:textId="77777777" w:rsidR="00E56C72" w:rsidRPr="000C4E89" w:rsidRDefault="00FE571B" w:rsidP="00AB6494">
      <w:pPr>
        <w:pStyle w:val="Heading4"/>
        <w:numPr>
          <w:ilvl w:val="0"/>
          <w:numId w:val="0"/>
        </w:numPr>
        <w:rPr>
          <w:noProof w:val="0"/>
        </w:rPr>
      </w:pPr>
      <w:bookmarkStart w:id="546" w:name="_Toc428516873"/>
      <w:bookmarkStart w:id="547" w:name="_Toc520109245"/>
      <w:r w:rsidRPr="000C4E89">
        <w:rPr>
          <w:noProof w:val="0"/>
        </w:rPr>
        <w:t>3.</w:t>
      </w:r>
      <w:r w:rsidR="0046517D" w:rsidRPr="000C4E89">
        <w:rPr>
          <w:noProof w:val="0"/>
        </w:rPr>
        <w:t>56</w:t>
      </w:r>
      <w:r w:rsidR="00E56C72" w:rsidRPr="000C4E89">
        <w:rPr>
          <w:noProof w:val="0"/>
        </w:rPr>
        <w:t>.5.1 Security Audit Considerations</w:t>
      </w:r>
      <w:bookmarkEnd w:id="546"/>
      <w:bookmarkEnd w:id="547"/>
    </w:p>
    <w:p w14:paraId="487D2052" w14:textId="6A17F263" w:rsidR="008A0B4B" w:rsidRPr="000C4E89" w:rsidRDefault="008A0B4B" w:rsidP="008A0B4B">
      <w:r w:rsidRPr="000C4E89">
        <w:t xml:space="preserve">The </w:t>
      </w:r>
      <w:r w:rsidR="007550AD" w:rsidRPr="000C4E89">
        <w:t>Patient Location Query</w:t>
      </w:r>
      <w:r w:rsidRPr="000C4E89">
        <w:t xml:space="preserve"> </w:t>
      </w:r>
      <w:r w:rsidR="00003DAB" w:rsidRPr="000C4E89">
        <w:t>t</w:t>
      </w:r>
      <w:r w:rsidRPr="000C4E89">
        <w:t xml:space="preserve">ransaction is a Query Information event as defined in </w:t>
      </w:r>
      <w:r w:rsidR="007611F0" w:rsidRPr="000C4E89">
        <w:t>ITI</w:t>
      </w:r>
      <w:r w:rsidR="00FA5481" w:rsidRPr="000C4E89">
        <w:t xml:space="preserve"> TF</w:t>
      </w:r>
      <w:r w:rsidR="007611F0" w:rsidRPr="000C4E89">
        <w:t>-2</w:t>
      </w:r>
      <w:del w:id="548" w:author="Lynn" w:date="2021-06-07T13:48:00Z">
        <w:r w:rsidR="007611F0" w:rsidRPr="000C4E89" w:rsidDel="00360CE7">
          <w:delText>a</w:delText>
        </w:r>
      </w:del>
      <w:r w:rsidR="007611F0" w:rsidRPr="000C4E89">
        <w:t xml:space="preserve">: </w:t>
      </w:r>
      <w:r w:rsidR="00044765" w:rsidRPr="000C4E89">
        <w:t xml:space="preserve">Table </w:t>
      </w:r>
      <w:r w:rsidR="00003DAB" w:rsidRPr="000C4E89">
        <w:t>3.20.4.1.1.1-1</w:t>
      </w:r>
      <w:r w:rsidRPr="000C4E89">
        <w:t xml:space="preserve">. The </w:t>
      </w:r>
      <w:r w:rsidR="00992FB9" w:rsidRPr="000C4E89">
        <w:t>a</w:t>
      </w:r>
      <w:r w:rsidRPr="000C4E89">
        <w:t>ctors involved shall record audit events according to the following:</w:t>
      </w:r>
    </w:p>
    <w:p w14:paraId="3487F0C5" w14:textId="77777777" w:rsidR="008A0B4B" w:rsidRPr="000C4E89" w:rsidRDefault="00FE571B" w:rsidP="00CB45CE">
      <w:pPr>
        <w:pStyle w:val="Heading5"/>
        <w:numPr>
          <w:ilvl w:val="0"/>
          <w:numId w:val="0"/>
        </w:numPr>
        <w:rPr>
          <w:noProof w:val="0"/>
        </w:rPr>
      </w:pPr>
      <w:bookmarkStart w:id="549" w:name="_Toc428516874"/>
      <w:bookmarkStart w:id="550" w:name="_Toc520109246"/>
      <w:r w:rsidRPr="000C4E89">
        <w:rPr>
          <w:noProof w:val="0"/>
        </w:rPr>
        <w:t>3.</w:t>
      </w:r>
      <w:r w:rsidR="0046517D" w:rsidRPr="000C4E89">
        <w:rPr>
          <w:noProof w:val="0"/>
        </w:rPr>
        <w:t>56</w:t>
      </w:r>
      <w:r w:rsidR="009C28F8" w:rsidRPr="000C4E89">
        <w:rPr>
          <w:noProof w:val="0"/>
        </w:rPr>
        <w:t>.5.1.1 Initiating Ga</w:t>
      </w:r>
      <w:r w:rsidR="008A0B4B" w:rsidRPr="000C4E89">
        <w:rPr>
          <w:noProof w:val="0"/>
        </w:rPr>
        <w:t>t</w:t>
      </w:r>
      <w:r w:rsidR="009C28F8" w:rsidRPr="000C4E89">
        <w:rPr>
          <w:noProof w:val="0"/>
        </w:rPr>
        <w:t>e</w:t>
      </w:r>
      <w:r w:rsidR="008A0B4B" w:rsidRPr="000C4E89">
        <w:rPr>
          <w:noProof w:val="0"/>
        </w:rPr>
        <w:t>way audit message:</w:t>
      </w:r>
      <w:bookmarkEnd w:id="549"/>
      <w:bookmarkEnd w:id="55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0C4E89"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6F7D8F54" w14:textId="77777777" w:rsidR="008A0B4B" w:rsidRPr="000C4E89" w:rsidRDefault="008A0B4B" w:rsidP="00502C55">
            <w:pPr>
              <w:pStyle w:val="TableEntryHeader"/>
              <w:rPr>
                <w:kern w:val="28"/>
              </w:rPr>
            </w:pPr>
            <w:r w:rsidRPr="000C4E89">
              <w:t>Field Name</w:t>
            </w:r>
          </w:p>
        </w:tc>
        <w:tc>
          <w:tcPr>
            <w:tcW w:w="720" w:type="dxa"/>
            <w:tcBorders>
              <w:bottom w:val="single" w:sz="4" w:space="0" w:color="auto"/>
            </w:tcBorders>
            <w:vAlign w:val="center"/>
          </w:tcPr>
          <w:p w14:paraId="3EF08021" w14:textId="77777777" w:rsidR="008A0B4B" w:rsidRPr="000C4E89" w:rsidRDefault="008A0B4B" w:rsidP="00502C55">
            <w:pPr>
              <w:pStyle w:val="TableEntryHeader"/>
              <w:rPr>
                <w:kern w:val="28"/>
              </w:rPr>
            </w:pPr>
            <w:proofErr w:type="spellStart"/>
            <w:r w:rsidRPr="000C4E89">
              <w:t>Opt</w:t>
            </w:r>
            <w:proofErr w:type="spellEnd"/>
          </w:p>
        </w:tc>
        <w:tc>
          <w:tcPr>
            <w:tcW w:w="4878" w:type="dxa"/>
            <w:tcBorders>
              <w:bottom w:val="single" w:sz="4" w:space="0" w:color="auto"/>
            </w:tcBorders>
            <w:vAlign w:val="center"/>
          </w:tcPr>
          <w:p w14:paraId="2B703A25" w14:textId="77777777" w:rsidR="008A0B4B" w:rsidRPr="000C4E89" w:rsidRDefault="008A0B4B" w:rsidP="00502C55">
            <w:pPr>
              <w:pStyle w:val="TableEntryHeader"/>
              <w:rPr>
                <w:kern w:val="28"/>
              </w:rPr>
            </w:pPr>
            <w:r w:rsidRPr="000C4E89">
              <w:t>Value Constraints</w:t>
            </w:r>
          </w:p>
        </w:tc>
      </w:tr>
      <w:tr w:rsidR="008A0B4B" w:rsidRPr="000C4E89" w14:paraId="3D1F27B0" w14:textId="77777777" w:rsidTr="00502C55">
        <w:trPr>
          <w:cantSplit/>
        </w:trPr>
        <w:tc>
          <w:tcPr>
            <w:tcW w:w="1458" w:type="dxa"/>
            <w:vMerge w:val="restart"/>
            <w:tcBorders>
              <w:top w:val="single" w:sz="4" w:space="0" w:color="auto"/>
            </w:tcBorders>
          </w:tcPr>
          <w:p w14:paraId="673DFC21"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Event</w:t>
            </w:r>
          </w:p>
          <w:p w14:paraId="4FFE66E3" w14:textId="59836090"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EventIdentification</w:t>
            </w:r>
            <w:proofErr w:type="spellEnd"/>
          </w:p>
        </w:tc>
        <w:tc>
          <w:tcPr>
            <w:tcW w:w="2610" w:type="dxa"/>
            <w:tcBorders>
              <w:top w:val="single" w:sz="4" w:space="0" w:color="auto"/>
            </w:tcBorders>
            <w:vAlign w:val="center"/>
          </w:tcPr>
          <w:p w14:paraId="6DBDF7B1" w14:textId="77777777" w:rsidR="008A0B4B" w:rsidRPr="000C4E89" w:rsidRDefault="008A0B4B" w:rsidP="008A0B4B">
            <w:pPr>
              <w:pStyle w:val="TableEntry"/>
              <w:rPr>
                <w:sz w:val="16"/>
              </w:rPr>
            </w:pPr>
            <w:proofErr w:type="spellStart"/>
            <w:r w:rsidRPr="000C4E89">
              <w:rPr>
                <w:sz w:val="16"/>
              </w:rPr>
              <w:t>EventID</w:t>
            </w:r>
            <w:proofErr w:type="spellEnd"/>
          </w:p>
        </w:tc>
        <w:tc>
          <w:tcPr>
            <w:tcW w:w="720" w:type="dxa"/>
            <w:tcBorders>
              <w:top w:val="single" w:sz="4" w:space="0" w:color="auto"/>
            </w:tcBorders>
            <w:vAlign w:val="center"/>
          </w:tcPr>
          <w:p w14:paraId="2BD42A5A" w14:textId="77777777" w:rsidR="008A0B4B" w:rsidRPr="000C4E89" w:rsidRDefault="008A0B4B" w:rsidP="008A0B4B">
            <w:pPr>
              <w:pStyle w:val="TableEntry"/>
              <w:jc w:val="center"/>
              <w:rPr>
                <w:sz w:val="16"/>
              </w:rPr>
            </w:pPr>
            <w:r w:rsidRPr="000C4E89">
              <w:rPr>
                <w:sz w:val="16"/>
              </w:rPr>
              <w:t>M</w:t>
            </w:r>
          </w:p>
        </w:tc>
        <w:tc>
          <w:tcPr>
            <w:tcW w:w="4878" w:type="dxa"/>
            <w:tcBorders>
              <w:top w:val="single" w:sz="4" w:space="0" w:color="auto"/>
            </w:tcBorders>
            <w:vAlign w:val="center"/>
          </w:tcPr>
          <w:p w14:paraId="05698BA7" w14:textId="77777777" w:rsidR="008A0B4B" w:rsidRPr="000C4E89" w:rsidRDefault="008A0B4B" w:rsidP="008A0B4B">
            <w:pPr>
              <w:pStyle w:val="TableEntry"/>
              <w:rPr>
                <w:sz w:val="16"/>
              </w:rPr>
            </w:pPr>
            <w:r w:rsidRPr="000C4E89">
              <w:rPr>
                <w:sz w:val="16"/>
              </w:rPr>
              <w:t>EV(110112, DCM, “Query”)</w:t>
            </w:r>
          </w:p>
        </w:tc>
      </w:tr>
      <w:tr w:rsidR="008A0B4B" w:rsidRPr="000C4E89" w14:paraId="384E230F" w14:textId="77777777" w:rsidTr="008A0B4B">
        <w:trPr>
          <w:cantSplit/>
        </w:trPr>
        <w:tc>
          <w:tcPr>
            <w:tcW w:w="1458" w:type="dxa"/>
            <w:vMerge/>
            <w:vAlign w:val="center"/>
          </w:tcPr>
          <w:p w14:paraId="6F42503E" w14:textId="77777777" w:rsidR="008A0B4B" w:rsidRPr="000C4E89" w:rsidRDefault="008A0B4B" w:rsidP="008A0B4B">
            <w:pPr>
              <w:pStyle w:val="TableLabel"/>
              <w:rPr>
                <w:sz w:val="16"/>
              </w:rPr>
            </w:pPr>
          </w:p>
        </w:tc>
        <w:tc>
          <w:tcPr>
            <w:tcW w:w="2610" w:type="dxa"/>
            <w:vAlign w:val="center"/>
          </w:tcPr>
          <w:p w14:paraId="5E0D5B66" w14:textId="77777777" w:rsidR="008A0B4B" w:rsidRPr="000C4E89" w:rsidRDefault="008A0B4B" w:rsidP="008A0B4B">
            <w:pPr>
              <w:pStyle w:val="TableEntry"/>
              <w:rPr>
                <w:sz w:val="16"/>
              </w:rPr>
            </w:pPr>
            <w:proofErr w:type="spellStart"/>
            <w:r w:rsidRPr="000C4E89">
              <w:rPr>
                <w:sz w:val="16"/>
              </w:rPr>
              <w:t>EventActionCode</w:t>
            </w:r>
            <w:proofErr w:type="spellEnd"/>
          </w:p>
        </w:tc>
        <w:tc>
          <w:tcPr>
            <w:tcW w:w="720" w:type="dxa"/>
            <w:vAlign w:val="center"/>
          </w:tcPr>
          <w:p w14:paraId="41784214" w14:textId="77777777" w:rsidR="008A0B4B" w:rsidRPr="000C4E89" w:rsidRDefault="008A0B4B" w:rsidP="008A0B4B">
            <w:pPr>
              <w:pStyle w:val="TableEntry"/>
              <w:jc w:val="center"/>
              <w:rPr>
                <w:sz w:val="16"/>
              </w:rPr>
            </w:pPr>
            <w:r w:rsidRPr="000C4E89">
              <w:rPr>
                <w:sz w:val="16"/>
              </w:rPr>
              <w:t>M</w:t>
            </w:r>
          </w:p>
        </w:tc>
        <w:tc>
          <w:tcPr>
            <w:tcW w:w="4878" w:type="dxa"/>
          </w:tcPr>
          <w:p w14:paraId="3D8BD3EE" w14:textId="77777777" w:rsidR="008A0B4B" w:rsidRPr="000C4E89" w:rsidRDefault="008A0B4B" w:rsidP="008A0B4B">
            <w:pPr>
              <w:pStyle w:val="TableEntry"/>
              <w:rPr>
                <w:sz w:val="16"/>
              </w:rPr>
            </w:pPr>
            <w:r w:rsidRPr="000C4E89">
              <w:rPr>
                <w:sz w:val="16"/>
              </w:rPr>
              <w:t xml:space="preserve">“E” (Execute) </w:t>
            </w:r>
          </w:p>
        </w:tc>
      </w:tr>
      <w:tr w:rsidR="008A0B4B" w:rsidRPr="000C4E89" w14:paraId="44EBD795" w14:textId="77777777" w:rsidTr="008A0B4B">
        <w:trPr>
          <w:cantSplit/>
        </w:trPr>
        <w:tc>
          <w:tcPr>
            <w:tcW w:w="1458" w:type="dxa"/>
            <w:vMerge/>
            <w:vAlign w:val="center"/>
          </w:tcPr>
          <w:p w14:paraId="28A3C8DF" w14:textId="77777777" w:rsidR="008A0B4B" w:rsidRPr="000C4E89" w:rsidRDefault="008A0B4B" w:rsidP="008A0B4B">
            <w:pPr>
              <w:pStyle w:val="TableLabel"/>
              <w:rPr>
                <w:sz w:val="16"/>
              </w:rPr>
            </w:pPr>
          </w:p>
        </w:tc>
        <w:tc>
          <w:tcPr>
            <w:tcW w:w="2610" w:type="dxa"/>
            <w:vAlign w:val="center"/>
          </w:tcPr>
          <w:p w14:paraId="2E5DE55C" w14:textId="77777777" w:rsidR="008A0B4B" w:rsidRPr="000C4E89" w:rsidRDefault="008A0B4B" w:rsidP="008A0B4B">
            <w:pPr>
              <w:pStyle w:val="TableEntry"/>
              <w:rPr>
                <w:i/>
                <w:iCs/>
                <w:sz w:val="16"/>
              </w:rPr>
            </w:pPr>
            <w:proofErr w:type="spellStart"/>
            <w:r w:rsidRPr="000C4E89">
              <w:rPr>
                <w:i/>
                <w:iCs/>
                <w:sz w:val="16"/>
              </w:rPr>
              <w:t>EventDateTime</w:t>
            </w:r>
            <w:proofErr w:type="spellEnd"/>
          </w:p>
        </w:tc>
        <w:tc>
          <w:tcPr>
            <w:tcW w:w="720" w:type="dxa"/>
            <w:vAlign w:val="center"/>
          </w:tcPr>
          <w:p w14:paraId="6334C5CC"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7A9518F8" w14:textId="77777777" w:rsidR="008A0B4B" w:rsidRPr="000C4E89" w:rsidRDefault="008A0B4B" w:rsidP="008A0B4B">
            <w:pPr>
              <w:pStyle w:val="TableEntry"/>
              <w:rPr>
                <w:i/>
                <w:iCs/>
                <w:sz w:val="16"/>
              </w:rPr>
            </w:pPr>
            <w:r w:rsidRPr="000C4E89">
              <w:rPr>
                <w:i/>
                <w:iCs/>
                <w:sz w:val="16"/>
              </w:rPr>
              <w:t>not specialized</w:t>
            </w:r>
          </w:p>
        </w:tc>
      </w:tr>
      <w:tr w:rsidR="008A0B4B" w:rsidRPr="000C4E89" w14:paraId="1074E5BF" w14:textId="77777777" w:rsidTr="008A0B4B">
        <w:trPr>
          <w:cantSplit/>
        </w:trPr>
        <w:tc>
          <w:tcPr>
            <w:tcW w:w="1458" w:type="dxa"/>
            <w:vMerge/>
            <w:vAlign w:val="center"/>
          </w:tcPr>
          <w:p w14:paraId="26BA41C7" w14:textId="77777777" w:rsidR="008A0B4B" w:rsidRPr="000C4E89" w:rsidRDefault="008A0B4B" w:rsidP="008A0B4B">
            <w:pPr>
              <w:pStyle w:val="TableLabel"/>
              <w:rPr>
                <w:sz w:val="16"/>
              </w:rPr>
            </w:pPr>
          </w:p>
        </w:tc>
        <w:tc>
          <w:tcPr>
            <w:tcW w:w="2610" w:type="dxa"/>
            <w:vAlign w:val="center"/>
          </w:tcPr>
          <w:p w14:paraId="527A302E" w14:textId="77777777" w:rsidR="008A0B4B" w:rsidRPr="000C4E89" w:rsidRDefault="008A0B4B" w:rsidP="008A0B4B">
            <w:pPr>
              <w:pStyle w:val="TableEntry"/>
              <w:rPr>
                <w:i/>
                <w:iCs/>
                <w:sz w:val="16"/>
              </w:rPr>
            </w:pPr>
            <w:proofErr w:type="spellStart"/>
            <w:r w:rsidRPr="000C4E89">
              <w:rPr>
                <w:i/>
                <w:iCs/>
                <w:sz w:val="16"/>
              </w:rPr>
              <w:t>EventOutcomeIndicator</w:t>
            </w:r>
            <w:proofErr w:type="spellEnd"/>
          </w:p>
        </w:tc>
        <w:tc>
          <w:tcPr>
            <w:tcW w:w="720" w:type="dxa"/>
            <w:vAlign w:val="center"/>
          </w:tcPr>
          <w:p w14:paraId="34973A17"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289C54FB" w14:textId="77777777" w:rsidR="008A0B4B" w:rsidRPr="000C4E89" w:rsidRDefault="008A0B4B" w:rsidP="008A0B4B">
            <w:pPr>
              <w:pStyle w:val="TableEntry"/>
              <w:rPr>
                <w:i/>
                <w:iCs/>
                <w:sz w:val="16"/>
              </w:rPr>
            </w:pPr>
            <w:r w:rsidRPr="000C4E89">
              <w:rPr>
                <w:i/>
                <w:iCs/>
                <w:sz w:val="16"/>
              </w:rPr>
              <w:t>not specialized</w:t>
            </w:r>
          </w:p>
        </w:tc>
      </w:tr>
      <w:tr w:rsidR="008A0B4B" w:rsidRPr="000C4E89" w14:paraId="42E8F205" w14:textId="77777777" w:rsidTr="008A0B4B">
        <w:trPr>
          <w:cantSplit/>
        </w:trPr>
        <w:tc>
          <w:tcPr>
            <w:tcW w:w="1458" w:type="dxa"/>
            <w:vMerge/>
            <w:tcBorders>
              <w:bottom w:val="single" w:sz="4" w:space="0" w:color="auto"/>
            </w:tcBorders>
            <w:vAlign w:val="center"/>
          </w:tcPr>
          <w:p w14:paraId="6F9E8B94"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0C4E89" w:rsidRDefault="008A0B4B" w:rsidP="008A0B4B">
            <w:pPr>
              <w:pStyle w:val="TableEntry"/>
              <w:rPr>
                <w:sz w:val="16"/>
              </w:rPr>
            </w:pPr>
            <w:proofErr w:type="spellStart"/>
            <w:r w:rsidRPr="000C4E89">
              <w:rPr>
                <w:sz w:val="16"/>
              </w:rPr>
              <w:t>EventTypeCode</w:t>
            </w:r>
            <w:proofErr w:type="spellEnd"/>
          </w:p>
        </w:tc>
        <w:tc>
          <w:tcPr>
            <w:tcW w:w="720" w:type="dxa"/>
            <w:tcBorders>
              <w:bottom w:val="single" w:sz="4" w:space="0" w:color="auto"/>
            </w:tcBorders>
            <w:vAlign w:val="center"/>
          </w:tcPr>
          <w:p w14:paraId="11DBD936" w14:textId="77777777" w:rsidR="008A0B4B" w:rsidRPr="000C4E89" w:rsidRDefault="008A0B4B" w:rsidP="008A0B4B">
            <w:pPr>
              <w:pStyle w:val="TableEntry"/>
              <w:jc w:val="center"/>
              <w:rPr>
                <w:sz w:val="16"/>
              </w:rPr>
            </w:pPr>
            <w:r w:rsidRPr="000C4E89">
              <w:rPr>
                <w:sz w:val="16"/>
              </w:rPr>
              <w:t>M</w:t>
            </w:r>
          </w:p>
        </w:tc>
        <w:tc>
          <w:tcPr>
            <w:tcW w:w="4878" w:type="dxa"/>
            <w:tcBorders>
              <w:bottom w:val="single" w:sz="4" w:space="0" w:color="auto"/>
            </w:tcBorders>
            <w:vAlign w:val="center"/>
          </w:tcPr>
          <w:p w14:paraId="3A289BAC" w14:textId="77777777" w:rsidR="008A0B4B" w:rsidRPr="000C4E89" w:rsidRDefault="009C28F8" w:rsidP="008A0B4B">
            <w:pPr>
              <w:pStyle w:val="TableEntry"/>
              <w:rPr>
                <w:sz w:val="16"/>
              </w:rPr>
            </w:pPr>
            <w:r w:rsidRPr="000C4E89">
              <w:rPr>
                <w:sz w:val="16"/>
              </w:rPr>
              <w:t>EV(“ITI-</w:t>
            </w:r>
            <w:r w:rsidR="002762E4" w:rsidRPr="000C4E89">
              <w:rPr>
                <w:sz w:val="16"/>
              </w:rPr>
              <w:t>56</w:t>
            </w:r>
            <w:r w:rsidR="008A0B4B" w:rsidRPr="000C4E89">
              <w:rPr>
                <w:sz w:val="16"/>
              </w:rPr>
              <w:t>”, “IHE Transactions”, “</w:t>
            </w:r>
            <w:r w:rsidR="0093208B" w:rsidRPr="000C4E89">
              <w:rPr>
                <w:sz w:val="16"/>
              </w:rPr>
              <w:t>Patient Location Query</w:t>
            </w:r>
            <w:r w:rsidR="008A0B4B" w:rsidRPr="000C4E89">
              <w:rPr>
                <w:sz w:val="16"/>
              </w:rPr>
              <w:t>”)</w:t>
            </w:r>
          </w:p>
        </w:tc>
      </w:tr>
      <w:tr w:rsidR="008A0B4B" w:rsidRPr="000C4E89" w14:paraId="073CA01C" w14:textId="77777777" w:rsidTr="008A0B4B">
        <w:trPr>
          <w:cantSplit/>
        </w:trPr>
        <w:tc>
          <w:tcPr>
            <w:tcW w:w="9666" w:type="dxa"/>
            <w:gridSpan w:val="4"/>
            <w:tcBorders>
              <w:bottom w:val="single" w:sz="4" w:space="0" w:color="auto"/>
            </w:tcBorders>
          </w:tcPr>
          <w:p w14:paraId="7D99902A" w14:textId="77777777" w:rsidR="008A0B4B" w:rsidRPr="00DA6119" w:rsidRDefault="008A0B4B" w:rsidP="00A3252A">
            <w:pPr>
              <w:pStyle w:val="TableEntry"/>
              <w:rPr>
                <w:bCs/>
              </w:rPr>
            </w:pPr>
            <w:r w:rsidRPr="00A3252A">
              <w:rPr>
                <w:b/>
                <w:bCs/>
              </w:rPr>
              <w:t>Source (</w:t>
            </w:r>
            <w:r w:rsidR="00506BE8" w:rsidRPr="00A3252A">
              <w:rPr>
                <w:b/>
                <w:bCs/>
              </w:rPr>
              <w:t>Initiating Gateway</w:t>
            </w:r>
            <w:r w:rsidRPr="00A3252A">
              <w:rPr>
                <w:b/>
                <w:bCs/>
              </w:rPr>
              <w:t>) (1)</w:t>
            </w:r>
          </w:p>
        </w:tc>
      </w:tr>
      <w:tr w:rsidR="008A0B4B" w:rsidRPr="000C4E89" w14:paraId="434B3F9D" w14:textId="77777777" w:rsidTr="008A0B4B">
        <w:trPr>
          <w:cantSplit/>
        </w:trPr>
        <w:tc>
          <w:tcPr>
            <w:tcW w:w="9666" w:type="dxa"/>
            <w:gridSpan w:val="4"/>
            <w:tcBorders>
              <w:bottom w:val="single" w:sz="4" w:space="0" w:color="auto"/>
            </w:tcBorders>
          </w:tcPr>
          <w:p w14:paraId="3BD70799" w14:textId="77777777" w:rsidR="008A0B4B" w:rsidRPr="00DA6119" w:rsidRDefault="008A0B4B" w:rsidP="00A3252A">
            <w:pPr>
              <w:pStyle w:val="TableEntry"/>
              <w:rPr>
                <w:bCs/>
                <w:szCs w:val="16"/>
              </w:rPr>
            </w:pPr>
            <w:r w:rsidRPr="00A3252A">
              <w:rPr>
                <w:b/>
                <w:bCs/>
                <w:szCs w:val="16"/>
              </w:rPr>
              <w:t>Human Requestor (0..n)</w:t>
            </w:r>
          </w:p>
        </w:tc>
      </w:tr>
      <w:tr w:rsidR="008A0B4B" w:rsidRPr="000C4E89" w14:paraId="435C2D1D" w14:textId="77777777" w:rsidTr="008A0B4B">
        <w:trPr>
          <w:cantSplit/>
        </w:trPr>
        <w:tc>
          <w:tcPr>
            <w:tcW w:w="9666" w:type="dxa"/>
            <w:gridSpan w:val="4"/>
            <w:tcBorders>
              <w:bottom w:val="single" w:sz="4" w:space="0" w:color="auto"/>
            </w:tcBorders>
          </w:tcPr>
          <w:p w14:paraId="38D44B5E" w14:textId="77777777" w:rsidR="008A0B4B" w:rsidRPr="00DA6119" w:rsidRDefault="008A0B4B" w:rsidP="00A3252A">
            <w:pPr>
              <w:pStyle w:val="TableEntry"/>
              <w:rPr>
                <w:bCs/>
              </w:rPr>
            </w:pPr>
            <w:r w:rsidRPr="00A3252A">
              <w:rPr>
                <w:b/>
                <w:bCs/>
              </w:rPr>
              <w:t>Destination (</w:t>
            </w:r>
            <w:r w:rsidR="00506BE8" w:rsidRPr="00A3252A">
              <w:rPr>
                <w:b/>
                <w:bCs/>
              </w:rPr>
              <w:t>Responding Gateway</w:t>
            </w:r>
            <w:r w:rsidRPr="00A3252A">
              <w:rPr>
                <w:b/>
                <w:bCs/>
              </w:rPr>
              <w:t>) (1)</w:t>
            </w:r>
          </w:p>
        </w:tc>
      </w:tr>
      <w:tr w:rsidR="008A0B4B" w:rsidRPr="000C4E89" w14:paraId="02C8E341" w14:textId="77777777" w:rsidTr="008A0B4B">
        <w:trPr>
          <w:cantSplit/>
        </w:trPr>
        <w:tc>
          <w:tcPr>
            <w:tcW w:w="9666" w:type="dxa"/>
            <w:gridSpan w:val="4"/>
            <w:tcBorders>
              <w:bottom w:val="single" w:sz="4" w:space="0" w:color="auto"/>
            </w:tcBorders>
          </w:tcPr>
          <w:p w14:paraId="423B94D1" w14:textId="77777777" w:rsidR="008A0B4B" w:rsidRPr="00DA6119" w:rsidRDefault="008A0B4B" w:rsidP="00A3252A">
            <w:pPr>
              <w:pStyle w:val="TableEntry"/>
              <w:rPr>
                <w:bCs/>
              </w:rPr>
            </w:pPr>
            <w:r w:rsidRPr="00A3252A">
              <w:rPr>
                <w:b/>
                <w:bCs/>
              </w:rPr>
              <w:t>Audit Source (</w:t>
            </w:r>
            <w:r w:rsidR="00506BE8" w:rsidRPr="00A3252A">
              <w:rPr>
                <w:b/>
                <w:bCs/>
              </w:rPr>
              <w:t>Initiating Gateway</w:t>
            </w:r>
            <w:r w:rsidRPr="00A3252A">
              <w:rPr>
                <w:b/>
                <w:bCs/>
              </w:rPr>
              <w:t>) (1)</w:t>
            </w:r>
          </w:p>
        </w:tc>
      </w:tr>
      <w:tr w:rsidR="008A0B4B" w:rsidRPr="000C4E89"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DA6119" w:rsidRDefault="008A0B4B" w:rsidP="00A3252A">
            <w:pPr>
              <w:pStyle w:val="TableEntry"/>
              <w:rPr>
                <w:bCs/>
              </w:rPr>
            </w:pPr>
            <w:r w:rsidRPr="00A3252A">
              <w:rPr>
                <w:b/>
                <w:bCs/>
              </w:rPr>
              <w:t>Patient (1..n)</w:t>
            </w:r>
          </w:p>
        </w:tc>
      </w:tr>
      <w:tr w:rsidR="008A0B4B" w:rsidRPr="000C4E89" w14:paraId="29E0C343"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DA6119" w:rsidRDefault="008A0B4B" w:rsidP="00A3252A">
            <w:pPr>
              <w:pStyle w:val="TableEntry"/>
              <w:rPr>
                <w:bCs/>
              </w:rPr>
            </w:pPr>
            <w:r w:rsidRPr="00A3252A">
              <w:rPr>
                <w:b/>
                <w:bCs/>
              </w:rPr>
              <w:t>Query Parameters(1)</w:t>
            </w:r>
          </w:p>
        </w:tc>
      </w:tr>
    </w:tbl>
    <w:p w14:paraId="5444EF06" w14:textId="77777777" w:rsidR="009C4547" w:rsidRDefault="009C4547" w:rsidP="003802C5">
      <w:pPr>
        <w:pStyle w:val="BodyText"/>
      </w:pPr>
    </w:p>
    <w:p w14:paraId="7A22A78D" w14:textId="4DD4F28C" w:rsidR="009C4547" w:rsidRDefault="009C4547" w:rsidP="003802C5">
      <w:pPr>
        <w:pStyle w:val="BodyText"/>
      </w:pPr>
    </w:p>
    <w:p w14:paraId="7D69B328" w14:textId="77777777" w:rsidR="00C908A5" w:rsidRDefault="00C908A5" w:rsidP="003802C5">
      <w:pPr>
        <w:pStyle w:val="BodyText"/>
      </w:pPr>
    </w:p>
    <w:p w14:paraId="63FE5F44" w14:textId="77777777" w:rsidR="009C4547" w:rsidRDefault="009C4547" w:rsidP="003802C5">
      <w:pPr>
        <w:pStyle w:val="BodyText"/>
      </w:pPr>
    </w:p>
    <w:p w14:paraId="2EAF9E68" w14:textId="3996A9D7" w:rsidR="008A0B4B" w:rsidRPr="00A3252A" w:rsidRDefault="008A0B4B" w:rsidP="003802C5">
      <w:pPr>
        <w:pStyle w:val="BodyText"/>
      </w:pPr>
      <w:r w:rsidRPr="003802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4AD7746D" w14:textId="77777777" w:rsidTr="008A0B4B">
        <w:trPr>
          <w:cantSplit/>
        </w:trPr>
        <w:tc>
          <w:tcPr>
            <w:tcW w:w="1548" w:type="dxa"/>
            <w:vMerge w:val="restart"/>
            <w:tcBorders>
              <w:top w:val="single" w:sz="4" w:space="0" w:color="auto"/>
            </w:tcBorders>
          </w:tcPr>
          <w:p w14:paraId="225CD70C"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Source</w:t>
            </w:r>
          </w:p>
          <w:p w14:paraId="5EB2A3FA"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tcBorders>
              <w:top w:val="single" w:sz="4" w:space="0" w:color="auto"/>
            </w:tcBorders>
            <w:vAlign w:val="center"/>
          </w:tcPr>
          <w:p w14:paraId="064985A4"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tcBorders>
              <w:top w:val="single" w:sz="4" w:space="0" w:color="auto"/>
            </w:tcBorders>
            <w:vAlign w:val="center"/>
          </w:tcPr>
          <w:p w14:paraId="4D98938F" w14:textId="77777777" w:rsidR="008A0B4B" w:rsidRPr="000C4E89" w:rsidRDefault="001E7555" w:rsidP="008A0B4B">
            <w:pPr>
              <w:pStyle w:val="TableEntry"/>
              <w:jc w:val="center"/>
              <w:rPr>
                <w:i/>
                <w:iCs/>
                <w:sz w:val="16"/>
              </w:rPr>
            </w:pPr>
            <w:r w:rsidRPr="000C4E89">
              <w:rPr>
                <w:sz w:val="16"/>
              </w:rPr>
              <w:t>M</w:t>
            </w:r>
          </w:p>
        </w:tc>
        <w:tc>
          <w:tcPr>
            <w:tcW w:w="4968" w:type="dxa"/>
            <w:tcBorders>
              <w:top w:val="single" w:sz="4" w:space="0" w:color="auto"/>
            </w:tcBorders>
            <w:vAlign w:val="center"/>
          </w:tcPr>
          <w:p w14:paraId="7161AA84" w14:textId="77777777" w:rsidR="00CC4834" w:rsidRPr="00A3252A" w:rsidRDefault="001E7555" w:rsidP="00A3252A">
            <w:pPr>
              <w:pStyle w:val="TableEntry"/>
              <w:rPr>
                <w:sz w:val="16"/>
              </w:rPr>
            </w:pPr>
            <w:r w:rsidRPr="00A3252A">
              <w:rPr>
                <w:sz w:val="16"/>
              </w:rPr>
              <w:t>If Asynchronous Web Services Exchange is being used, the content of the &lt;</w:t>
            </w:r>
            <w:proofErr w:type="spellStart"/>
            <w:r w:rsidRPr="00A3252A">
              <w:rPr>
                <w:sz w:val="16"/>
              </w:rPr>
              <w:t>wsa:ReplyTo</w:t>
            </w:r>
            <w:proofErr w:type="spellEnd"/>
            <w:r w:rsidRPr="00A3252A">
              <w:rPr>
                <w:sz w:val="16"/>
              </w:rPr>
              <w:t>/&gt; element</w:t>
            </w:r>
            <w:r w:rsidR="001149F0" w:rsidRPr="00A3252A">
              <w:rPr>
                <w:sz w:val="16"/>
              </w:rPr>
              <w:t xml:space="preserve">. </w:t>
            </w:r>
            <w:r w:rsidRPr="00A3252A">
              <w:rPr>
                <w:sz w:val="16"/>
              </w:rPr>
              <w:t>Otherwise, not specialized.</w:t>
            </w:r>
          </w:p>
        </w:tc>
      </w:tr>
      <w:tr w:rsidR="008A0B4B" w:rsidRPr="000C4E89" w14:paraId="0255488B" w14:textId="77777777" w:rsidTr="008A0B4B">
        <w:trPr>
          <w:cantSplit/>
        </w:trPr>
        <w:tc>
          <w:tcPr>
            <w:tcW w:w="1548" w:type="dxa"/>
            <w:vMerge/>
            <w:textDirection w:val="btLr"/>
            <w:vAlign w:val="center"/>
          </w:tcPr>
          <w:p w14:paraId="469A57C8" w14:textId="77777777" w:rsidR="008A0B4B" w:rsidRPr="000C4E89" w:rsidRDefault="008A0B4B" w:rsidP="008A0B4B">
            <w:pPr>
              <w:pStyle w:val="TableLabel"/>
              <w:rPr>
                <w:sz w:val="16"/>
              </w:rPr>
            </w:pPr>
          </w:p>
        </w:tc>
        <w:tc>
          <w:tcPr>
            <w:tcW w:w="2520" w:type="dxa"/>
            <w:vAlign w:val="center"/>
          </w:tcPr>
          <w:p w14:paraId="2A2679DC" w14:textId="77777777" w:rsidR="008A0B4B" w:rsidRPr="000C4E89" w:rsidRDefault="008A0B4B" w:rsidP="008A0B4B">
            <w:pPr>
              <w:pStyle w:val="TableEntry"/>
              <w:rPr>
                <w:sz w:val="16"/>
              </w:rPr>
            </w:pPr>
            <w:proofErr w:type="spellStart"/>
            <w:r w:rsidRPr="000C4E89">
              <w:rPr>
                <w:sz w:val="16"/>
              </w:rPr>
              <w:t>AlternativeUserID</w:t>
            </w:r>
            <w:proofErr w:type="spellEnd"/>
          </w:p>
        </w:tc>
        <w:tc>
          <w:tcPr>
            <w:tcW w:w="630" w:type="dxa"/>
            <w:vAlign w:val="center"/>
          </w:tcPr>
          <w:p w14:paraId="211DBD79"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0CFA888D" w14:textId="77777777" w:rsidR="008A0B4B" w:rsidRPr="000C4E89" w:rsidRDefault="008A0B4B" w:rsidP="008A0B4B">
            <w:pPr>
              <w:pStyle w:val="TableEntry"/>
              <w:rPr>
                <w:i/>
                <w:iCs/>
                <w:sz w:val="16"/>
              </w:rPr>
            </w:pPr>
            <w:r w:rsidRPr="000C4E89">
              <w:rPr>
                <w:sz w:val="16"/>
              </w:rPr>
              <w:t>the process ID as used within the local operating system in the local system logs.</w:t>
            </w:r>
          </w:p>
        </w:tc>
      </w:tr>
      <w:tr w:rsidR="008A0B4B" w:rsidRPr="000C4E89" w14:paraId="4113C251" w14:textId="77777777" w:rsidTr="008A0B4B">
        <w:trPr>
          <w:cantSplit/>
        </w:trPr>
        <w:tc>
          <w:tcPr>
            <w:tcW w:w="1548" w:type="dxa"/>
            <w:vMerge/>
            <w:textDirection w:val="btLr"/>
            <w:vAlign w:val="center"/>
          </w:tcPr>
          <w:p w14:paraId="1CCC9C45" w14:textId="77777777" w:rsidR="008A0B4B" w:rsidRPr="000C4E89" w:rsidRDefault="008A0B4B" w:rsidP="008A0B4B">
            <w:pPr>
              <w:pStyle w:val="TableLabel"/>
              <w:rPr>
                <w:sz w:val="16"/>
              </w:rPr>
            </w:pPr>
          </w:p>
        </w:tc>
        <w:tc>
          <w:tcPr>
            <w:tcW w:w="2520" w:type="dxa"/>
            <w:vAlign w:val="center"/>
          </w:tcPr>
          <w:p w14:paraId="7093B724"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6DE5DA22"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5EE4682" w14:textId="77777777" w:rsidR="008A0B4B" w:rsidRPr="000C4E89" w:rsidRDefault="008A0B4B" w:rsidP="00577ABF">
            <w:pPr>
              <w:pStyle w:val="TableEntry"/>
              <w:rPr>
                <w:i/>
                <w:iCs/>
                <w:sz w:val="16"/>
              </w:rPr>
            </w:pPr>
            <w:r w:rsidRPr="000C4E89">
              <w:rPr>
                <w:i/>
                <w:iCs/>
                <w:sz w:val="16"/>
              </w:rPr>
              <w:t>not specialized</w:t>
            </w:r>
          </w:p>
        </w:tc>
      </w:tr>
      <w:tr w:rsidR="00291CC1" w:rsidRPr="000C4E89" w14:paraId="32776AC1" w14:textId="77777777" w:rsidTr="008A0B4B">
        <w:trPr>
          <w:cantSplit/>
        </w:trPr>
        <w:tc>
          <w:tcPr>
            <w:tcW w:w="1548" w:type="dxa"/>
            <w:vMerge/>
            <w:textDirection w:val="btLr"/>
            <w:vAlign w:val="center"/>
          </w:tcPr>
          <w:p w14:paraId="2E127624" w14:textId="77777777" w:rsidR="00291CC1" w:rsidRPr="000C4E89" w:rsidRDefault="00291CC1" w:rsidP="00291CC1">
            <w:pPr>
              <w:pStyle w:val="TableLabel"/>
              <w:rPr>
                <w:sz w:val="16"/>
              </w:rPr>
            </w:pPr>
          </w:p>
        </w:tc>
        <w:tc>
          <w:tcPr>
            <w:tcW w:w="2520" w:type="dxa"/>
            <w:vAlign w:val="center"/>
          </w:tcPr>
          <w:p w14:paraId="154B1F51"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7DFD30E7" w14:textId="77777777" w:rsidR="00291CC1" w:rsidRPr="000C4E89" w:rsidRDefault="00291CC1" w:rsidP="00291CC1">
            <w:pPr>
              <w:pStyle w:val="TableEntry"/>
              <w:jc w:val="center"/>
              <w:rPr>
                <w:iCs/>
                <w:sz w:val="16"/>
              </w:rPr>
            </w:pPr>
            <w:r w:rsidRPr="000C4E89">
              <w:rPr>
                <w:i/>
                <w:iCs/>
                <w:sz w:val="16"/>
              </w:rPr>
              <w:t>U</w:t>
            </w:r>
          </w:p>
        </w:tc>
        <w:tc>
          <w:tcPr>
            <w:tcW w:w="4968" w:type="dxa"/>
            <w:vAlign w:val="center"/>
          </w:tcPr>
          <w:p w14:paraId="7549FCE2" w14:textId="77777777" w:rsidR="00291CC1" w:rsidRPr="000C4E89" w:rsidRDefault="00291CC1" w:rsidP="00291CC1">
            <w:pPr>
              <w:pStyle w:val="TableEntry"/>
              <w:rPr>
                <w:iCs/>
                <w:sz w:val="16"/>
              </w:rPr>
            </w:pPr>
            <w:r w:rsidRPr="000C4E89">
              <w:rPr>
                <w:i/>
                <w:iCs/>
                <w:sz w:val="16"/>
              </w:rPr>
              <w:t>not specialized</w:t>
            </w:r>
          </w:p>
        </w:tc>
      </w:tr>
      <w:tr w:rsidR="008A0B4B" w:rsidRPr="000C4E89" w14:paraId="10051007" w14:textId="77777777" w:rsidTr="008A0B4B">
        <w:trPr>
          <w:cantSplit/>
        </w:trPr>
        <w:tc>
          <w:tcPr>
            <w:tcW w:w="1548" w:type="dxa"/>
            <w:vMerge/>
            <w:textDirection w:val="btLr"/>
            <w:vAlign w:val="center"/>
          </w:tcPr>
          <w:p w14:paraId="2A47434F" w14:textId="77777777" w:rsidR="008A0B4B" w:rsidRPr="000C4E89" w:rsidRDefault="008A0B4B" w:rsidP="008A0B4B">
            <w:pPr>
              <w:pStyle w:val="TableLabel"/>
              <w:rPr>
                <w:sz w:val="16"/>
              </w:rPr>
            </w:pPr>
          </w:p>
        </w:tc>
        <w:tc>
          <w:tcPr>
            <w:tcW w:w="2520" w:type="dxa"/>
            <w:vAlign w:val="center"/>
          </w:tcPr>
          <w:p w14:paraId="0AEDF556"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65E98A3B"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4B68D6CB" w14:textId="77777777" w:rsidR="008A0B4B" w:rsidRPr="000C4E89" w:rsidRDefault="008A0B4B" w:rsidP="008A0B4B">
            <w:pPr>
              <w:pStyle w:val="TableEntry"/>
              <w:rPr>
                <w:sz w:val="16"/>
              </w:rPr>
            </w:pPr>
            <w:r w:rsidRPr="000C4E89">
              <w:rPr>
                <w:sz w:val="16"/>
              </w:rPr>
              <w:t>EV(110153, DCM, “Source”)</w:t>
            </w:r>
          </w:p>
        </w:tc>
      </w:tr>
      <w:tr w:rsidR="008A0B4B" w:rsidRPr="000C4E89" w14:paraId="58E5D157" w14:textId="77777777" w:rsidTr="008A0B4B">
        <w:trPr>
          <w:cantSplit/>
        </w:trPr>
        <w:tc>
          <w:tcPr>
            <w:tcW w:w="1548" w:type="dxa"/>
            <w:vMerge/>
            <w:textDirection w:val="btLr"/>
            <w:vAlign w:val="center"/>
          </w:tcPr>
          <w:p w14:paraId="2D448DB3" w14:textId="77777777" w:rsidR="008A0B4B" w:rsidRPr="000C4E89" w:rsidRDefault="008A0B4B" w:rsidP="008A0B4B">
            <w:pPr>
              <w:pStyle w:val="TableLabel"/>
              <w:rPr>
                <w:sz w:val="16"/>
              </w:rPr>
            </w:pPr>
          </w:p>
        </w:tc>
        <w:tc>
          <w:tcPr>
            <w:tcW w:w="2520" w:type="dxa"/>
            <w:vAlign w:val="center"/>
          </w:tcPr>
          <w:p w14:paraId="39FCC57F"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31317F31"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52E93D69"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0C4E89"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tcBorders>
              <w:bottom w:val="single" w:sz="4" w:space="0" w:color="auto"/>
            </w:tcBorders>
            <w:vAlign w:val="center"/>
          </w:tcPr>
          <w:p w14:paraId="719B9832" w14:textId="77777777" w:rsidR="008A0B4B" w:rsidRPr="000C4E89" w:rsidRDefault="008A0B4B" w:rsidP="008A0B4B">
            <w:pPr>
              <w:pStyle w:val="TableEntry"/>
              <w:jc w:val="center"/>
              <w:rPr>
                <w:iCs/>
                <w:sz w:val="16"/>
              </w:rPr>
            </w:pPr>
            <w:r w:rsidRPr="000C4E89">
              <w:rPr>
                <w:iCs/>
                <w:sz w:val="16"/>
              </w:rPr>
              <w:t>M</w:t>
            </w:r>
          </w:p>
        </w:tc>
        <w:tc>
          <w:tcPr>
            <w:tcW w:w="4968" w:type="dxa"/>
            <w:tcBorders>
              <w:bottom w:val="single" w:sz="4" w:space="0" w:color="auto"/>
            </w:tcBorders>
            <w:vAlign w:val="center"/>
          </w:tcPr>
          <w:p w14:paraId="792ABBD5" w14:textId="77777777" w:rsidR="008A0B4B" w:rsidRPr="000C4E89" w:rsidRDefault="008A0B4B" w:rsidP="00CD37A3">
            <w:pPr>
              <w:pStyle w:val="TableEntry"/>
              <w:rPr>
                <w:sz w:val="16"/>
              </w:rPr>
            </w:pPr>
            <w:r w:rsidRPr="000C4E89">
              <w:rPr>
                <w:sz w:val="16"/>
              </w:rPr>
              <w:t>The machine name or IP address.</w:t>
            </w:r>
          </w:p>
        </w:tc>
      </w:tr>
    </w:tbl>
    <w:p w14:paraId="593754C5" w14:textId="77777777" w:rsidR="00407D9F" w:rsidRPr="000C4E89" w:rsidRDefault="00407D9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2A6D4FEC" w14:textId="77777777" w:rsidTr="00502C55">
        <w:trPr>
          <w:cantSplit/>
        </w:trPr>
        <w:tc>
          <w:tcPr>
            <w:tcW w:w="1548" w:type="dxa"/>
            <w:vMerge w:val="restart"/>
            <w:tcBorders>
              <w:top w:val="single" w:sz="4" w:space="0" w:color="auto"/>
            </w:tcBorders>
          </w:tcPr>
          <w:p w14:paraId="3ABBFA2F"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Human Requestor (if known)</w:t>
            </w:r>
          </w:p>
          <w:p w14:paraId="5879B723" w14:textId="77777777" w:rsidR="008A0B4B" w:rsidRPr="000C4E89" w:rsidRDefault="008A0B4B" w:rsidP="008A0B4B">
            <w:pPr>
              <w:pStyle w:val="TableLabel"/>
              <w:rPr>
                <w:sz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tcBorders>
              <w:top w:val="single" w:sz="4" w:space="0" w:color="auto"/>
            </w:tcBorders>
            <w:vAlign w:val="center"/>
          </w:tcPr>
          <w:p w14:paraId="5073A04A"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tcBorders>
              <w:top w:val="single" w:sz="4" w:space="0" w:color="auto"/>
            </w:tcBorders>
            <w:vAlign w:val="center"/>
          </w:tcPr>
          <w:p w14:paraId="7ED92A45" w14:textId="77777777" w:rsidR="008A0B4B" w:rsidRPr="000C4E89" w:rsidRDefault="008A0B4B" w:rsidP="008A0B4B">
            <w:pPr>
              <w:pStyle w:val="TableEntry"/>
              <w:jc w:val="center"/>
              <w:rPr>
                <w:sz w:val="16"/>
              </w:rPr>
            </w:pPr>
            <w:r w:rsidRPr="000C4E89">
              <w:rPr>
                <w:sz w:val="16"/>
              </w:rPr>
              <w:t>M</w:t>
            </w:r>
          </w:p>
        </w:tc>
        <w:tc>
          <w:tcPr>
            <w:tcW w:w="4968" w:type="dxa"/>
            <w:tcBorders>
              <w:top w:val="single" w:sz="4" w:space="0" w:color="auto"/>
            </w:tcBorders>
            <w:vAlign w:val="center"/>
          </w:tcPr>
          <w:p w14:paraId="6C378EC7" w14:textId="77777777" w:rsidR="008A0B4B" w:rsidRPr="000C4E89" w:rsidRDefault="008A0B4B" w:rsidP="008A0B4B">
            <w:pPr>
              <w:pStyle w:val="TableEntry"/>
              <w:rPr>
                <w:sz w:val="16"/>
              </w:rPr>
            </w:pPr>
            <w:r w:rsidRPr="000C4E89">
              <w:rPr>
                <w:sz w:val="16"/>
              </w:rPr>
              <w:t>Identity of the human that initiated the transaction.</w:t>
            </w:r>
          </w:p>
        </w:tc>
      </w:tr>
      <w:tr w:rsidR="008A0B4B" w:rsidRPr="000C4E89" w14:paraId="065014A4" w14:textId="77777777" w:rsidTr="008A0B4B">
        <w:trPr>
          <w:cantSplit/>
        </w:trPr>
        <w:tc>
          <w:tcPr>
            <w:tcW w:w="1548" w:type="dxa"/>
            <w:vMerge/>
            <w:textDirection w:val="btLr"/>
            <w:vAlign w:val="center"/>
          </w:tcPr>
          <w:p w14:paraId="3E9FCC4E" w14:textId="77777777" w:rsidR="008A0B4B" w:rsidRPr="000C4E89" w:rsidRDefault="008A0B4B" w:rsidP="008A0B4B">
            <w:pPr>
              <w:pStyle w:val="TableLabel"/>
              <w:rPr>
                <w:sz w:val="16"/>
              </w:rPr>
            </w:pPr>
          </w:p>
        </w:tc>
        <w:tc>
          <w:tcPr>
            <w:tcW w:w="2520" w:type="dxa"/>
            <w:vAlign w:val="center"/>
          </w:tcPr>
          <w:p w14:paraId="136D8F53" w14:textId="77777777" w:rsidR="008A0B4B" w:rsidRPr="000C4E89" w:rsidRDefault="008A0B4B" w:rsidP="008A0B4B">
            <w:pPr>
              <w:pStyle w:val="TableEntry"/>
              <w:rPr>
                <w:i/>
                <w:iCs/>
                <w:sz w:val="16"/>
              </w:rPr>
            </w:pPr>
            <w:proofErr w:type="spellStart"/>
            <w:r w:rsidRPr="000C4E89">
              <w:rPr>
                <w:i/>
                <w:iCs/>
                <w:sz w:val="16"/>
              </w:rPr>
              <w:t>AlternativeUserID</w:t>
            </w:r>
            <w:proofErr w:type="spellEnd"/>
          </w:p>
        </w:tc>
        <w:tc>
          <w:tcPr>
            <w:tcW w:w="630" w:type="dxa"/>
            <w:vAlign w:val="center"/>
          </w:tcPr>
          <w:p w14:paraId="6D202576"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054A168F" w14:textId="77777777" w:rsidR="008A0B4B" w:rsidRPr="000C4E89" w:rsidRDefault="008A0B4B" w:rsidP="008A0B4B">
            <w:pPr>
              <w:pStyle w:val="TableEntry"/>
              <w:rPr>
                <w:i/>
                <w:iCs/>
                <w:sz w:val="16"/>
              </w:rPr>
            </w:pPr>
            <w:r w:rsidRPr="000C4E89">
              <w:rPr>
                <w:i/>
                <w:iCs/>
                <w:sz w:val="16"/>
              </w:rPr>
              <w:t>not specialized</w:t>
            </w:r>
          </w:p>
        </w:tc>
      </w:tr>
      <w:tr w:rsidR="008A0B4B" w:rsidRPr="000C4E89" w14:paraId="5C2D7663" w14:textId="77777777" w:rsidTr="008A0B4B">
        <w:trPr>
          <w:cantSplit/>
        </w:trPr>
        <w:tc>
          <w:tcPr>
            <w:tcW w:w="1548" w:type="dxa"/>
            <w:vMerge/>
            <w:textDirection w:val="btLr"/>
            <w:vAlign w:val="center"/>
          </w:tcPr>
          <w:p w14:paraId="49347CE4" w14:textId="77777777" w:rsidR="008A0B4B" w:rsidRPr="000C4E89" w:rsidRDefault="008A0B4B" w:rsidP="008A0B4B">
            <w:pPr>
              <w:pStyle w:val="TableLabel"/>
              <w:rPr>
                <w:sz w:val="16"/>
              </w:rPr>
            </w:pPr>
          </w:p>
        </w:tc>
        <w:tc>
          <w:tcPr>
            <w:tcW w:w="2520" w:type="dxa"/>
            <w:vAlign w:val="center"/>
          </w:tcPr>
          <w:p w14:paraId="7DA8223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3634E388"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609AC8D" w14:textId="77777777" w:rsidR="008A0B4B" w:rsidRPr="000C4E89" w:rsidRDefault="008A0B4B" w:rsidP="008A0B4B">
            <w:pPr>
              <w:pStyle w:val="TableEntry"/>
              <w:rPr>
                <w:i/>
                <w:iCs/>
                <w:sz w:val="16"/>
              </w:rPr>
            </w:pPr>
            <w:r w:rsidRPr="000C4E89">
              <w:rPr>
                <w:i/>
                <w:iCs/>
                <w:sz w:val="16"/>
              </w:rPr>
              <w:t>not specialized</w:t>
            </w:r>
          </w:p>
        </w:tc>
      </w:tr>
      <w:tr w:rsidR="00291CC1" w:rsidRPr="000C4E89" w14:paraId="082A94D0" w14:textId="77777777" w:rsidTr="008A0B4B">
        <w:trPr>
          <w:cantSplit/>
        </w:trPr>
        <w:tc>
          <w:tcPr>
            <w:tcW w:w="1548" w:type="dxa"/>
            <w:vMerge/>
            <w:textDirection w:val="btLr"/>
            <w:vAlign w:val="center"/>
          </w:tcPr>
          <w:p w14:paraId="572393A6" w14:textId="77777777" w:rsidR="00291CC1" w:rsidRPr="000C4E89" w:rsidRDefault="00291CC1" w:rsidP="00291CC1">
            <w:pPr>
              <w:pStyle w:val="TableLabel"/>
              <w:rPr>
                <w:sz w:val="16"/>
              </w:rPr>
            </w:pPr>
          </w:p>
        </w:tc>
        <w:tc>
          <w:tcPr>
            <w:tcW w:w="2520" w:type="dxa"/>
            <w:vAlign w:val="center"/>
          </w:tcPr>
          <w:p w14:paraId="0AE41F6D"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6C963D16" w14:textId="77777777" w:rsidR="00291CC1" w:rsidRPr="000C4E89" w:rsidRDefault="00291CC1" w:rsidP="00291CC1">
            <w:pPr>
              <w:pStyle w:val="TableEntry"/>
              <w:jc w:val="center"/>
              <w:rPr>
                <w:sz w:val="16"/>
              </w:rPr>
            </w:pPr>
            <w:r w:rsidRPr="000C4E89">
              <w:rPr>
                <w:i/>
                <w:iCs/>
                <w:sz w:val="16"/>
              </w:rPr>
              <w:t>U</w:t>
            </w:r>
          </w:p>
        </w:tc>
        <w:tc>
          <w:tcPr>
            <w:tcW w:w="4968" w:type="dxa"/>
            <w:vAlign w:val="center"/>
          </w:tcPr>
          <w:p w14:paraId="5AB26070" w14:textId="77777777" w:rsidR="00291CC1" w:rsidRPr="000C4E89" w:rsidRDefault="00291CC1" w:rsidP="00291CC1">
            <w:pPr>
              <w:pStyle w:val="TableEntry"/>
              <w:rPr>
                <w:sz w:val="16"/>
              </w:rPr>
            </w:pPr>
            <w:r w:rsidRPr="000C4E89">
              <w:rPr>
                <w:i/>
                <w:iCs/>
                <w:sz w:val="16"/>
              </w:rPr>
              <w:t>not specialized</w:t>
            </w:r>
          </w:p>
        </w:tc>
      </w:tr>
      <w:tr w:rsidR="008A0B4B" w:rsidRPr="000C4E89" w14:paraId="24CBB529" w14:textId="77777777" w:rsidTr="008A0B4B">
        <w:trPr>
          <w:cantSplit/>
        </w:trPr>
        <w:tc>
          <w:tcPr>
            <w:tcW w:w="1548" w:type="dxa"/>
            <w:vMerge/>
            <w:textDirection w:val="btLr"/>
            <w:vAlign w:val="center"/>
          </w:tcPr>
          <w:p w14:paraId="649BA728" w14:textId="77777777" w:rsidR="008A0B4B" w:rsidRPr="000C4E89" w:rsidRDefault="008A0B4B" w:rsidP="008A0B4B">
            <w:pPr>
              <w:pStyle w:val="TableLabel"/>
              <w:rPr>
                <w:sz w:val="16"/>
              </w:rPr>
            </w:pPr>
          </w:p>
        </w:tc>
        <w:tc>
          <w:tcPr>
            <w:tcW w:w="2520" w:type="dxa"/>
            <w:vAlign w:val="center"/>
          </w:tcPr>
          <w:p w14:paraId="4268A131"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42FCB1B6" w14:textId="77777777" w:rsidR="008A0B4B" w:rsidRPr="000C4E89" w:rsidRDefault="008A0B4B" w:rsidP="008A0B4B">
            <w:pPr>
              <w:pStyle w:val="TableEntry"/>
              <w:jc w:val="center"/>
              <w:rPr>
                <w:sz w:val="16"/>
              </w:rPr>
            </w:pPr>
            <w:r w:rsidRPr="000C4E89">
              <w:rPr>
                <w:sz w:val="16"/>
              </w:rPr>
              <w:t>U</w:t>
            </w:r>
          </w:p>
        </w:tc>
        <w:tc>
          <w:tcPr>
            <w:tcW w:w="4968" w:type="dxa"/>
            <w:vAlign w:val="center"/>
          </w:tcPr>
          <w:p w14:paraId="733A75F2" w14:textId="77777777" w:rsidR="008A0B4B" w:rsidRPr="000C4E89" w:rsidRDefault="008A0B4B" w:rsidP="008A0B4B">
            <w:pPr>
              <w:pStyle w:val="TableEntry"/>
              <w:rPr>
                <w:sz w:val="16"/>
              </w:rPr>
            </w:pPr>
            <w:r w:rsidRPr="000C4E89">
              <w:rPr>
                <w:sz w:val="16"/>
              </w:rPr>
              <w:t>Access Control role(s) the user holds that allows this transaction.</w:t>
            </w:r>
          </w:p>
        </w:tc>
      </w:tr>
      <w:tr w:rsidR="00291CC1" w:rsidRPr="000C4E89" w14:paraId="7B537D71" w14:textId="77777777" w:rsidTr="008A0B4B">
        <w:trPr>
          <w:cantSplit/>
        </w:trPr>
        <w:tc>
          <w:tcPr>
            <w:tcW w:w="1548" w:type="dxa"/>
            <w:vMerge/>
            <w:textDirection w:val="btLr"/>
            <w:vAlign w:val="center"/>
          </w:tcPr>
          <w:p w14:paraId="35F19D44" w14:textId="77777777" w:rsidR="00291CC1" w:rsidRPr="000C4E89" w:rsidRDefault="00291CC1" w:rsidP="00291CC1">
            <w:pPr>
              <w:pStyle w:val="TableLabel"/>
              <w:rPr>
                <w:sz w:val="16"/>
              </w:rPr>
            </w:pPr>
          </w:p>
        </w:tc>
        <w:tc>
          <w:tcPr>
            <w:tcW w:w="2520" w:type="dxa"/>
            <w:vAlign w:val="center"/>
          </w:tcPr>
          <w:p w14:paraId="112B1C76" w14:textId="77777777" w:rsidR="00291CC1" w:rsidRPr="000C4E89" w:rsidRDefault="00291CC1" w:rsidP="00291CC1">
            <w:pPr>
              <w:pStyle w:val="TableEntry"/>
              <w:rPr>
                <w:i/>
                <w:iCs/>
                <w:sz w:val="16"/>
              </w:rPr>
            </w:pPr>
            <w:proofErr w:type="spellStart"/>
            <w:r w:rsidRPr="000C4E89">
              <w:rPr>
                <w:i/>
                <w:iCs/>
                <w:sz w:val="16"/>
              </w:rPr>
              <w:t>NetworkAccessPointTypeCode</w:t>
            </w:r>
            <w:proofErr w:type="spellEnd"/>
          </w:p>
        </w:tc>
        <w:tc>
          <w:tcPr>
            <w:tcW w:w="630" w:type="dxa"/>
            <w:vAlign w:val="center"/>
          </w:tcPr>
          <w:p w14:paraId="3DEF9DC7" w14:textId="77777777" w:rsidR="00291CC1" w:rsidRPr="000C4E89" w:rsidRDefault="00291CC1" w:rsidP="00291CC1">
            <w:pPr>
              <w:pStyle w:val="TableEntry"/>
              <w:jc w:val="center"/>
              <w:rPr>
                <w:i/>
                <w:iCs/>
                <w:sz w:val="16"/>
              </w:rPr>
            </w:pPr>
            <w:r w:rsidRPr="000C4E89">
              <w:rPr>
                <w:i/>
                <w:iCs/>
                <w:sz w:val="16"/>
              </w:rPr>
              <w:t>U</w:t>
            </w:r>
          </w:p>
        </w:tc>
        <w:tc>
          <w:tcPr>
            <w:tcW w:w="4968" w:type="dxa"/>
            <w:vAlign w:val="center"/>
          </w:tcPr>
          <w:p w14:paraId="2C84BD00" w14:textId="77777777" w:rsidR="00291CC1" w:rsidRPr="000C4E89" w:rsidRDefault="00291CC1" w:rsidP="00502C55">
            <w:pPr>
              <w:pStyle w:val="TableEntry"/>
              <w:rPr>
                <w:i/>
                <w:iCs/>
                <w:sz w:val="16"/>
              </w:rPr>
            </w:pPr>
            <w:r w:rsidRPr="000C4E89">
              <w:rPr>
                <w:i/>
                <w:iCs/>
                <w:sz w:val="16"/>
              </w:rPr>
              <w:t>not specialized</w:t>
            </w:r>
          </w:p>
        </w:tc>
      </w:tr>
      <w:tr w:rsidR="00291CC1" w:rsidRPr="000C4E89"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0C4E89"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0C4E89" w:rsidRDefault="00291CC1" w:rsidP="00291CC1">
            <w:pPr>
              <w:pStyle w:val="TableEntry"/>
              <w:rPr>
                <w:i/>
                <w:iCs/>
                <w:sz w:val="16"/>
              </w:rPr>
            </w:pPr>
            <w:proofErr w:type="spellStart"/>
            <w:r w:rsidRPr="000C4E89">
              <w:rPr>
                <w:i/>
                <w:iCs/>
                <w:sz w:val="16"/>
              </w:rPr>
              <w:t>NetworkAccessPointID</w:t>
            </w:r>
            <w:proofErr w:type="spellEnd"/>
          </w:p>
        </w:tc>
        <w:tc>
          <w:tcPr>
            <w:tcW w:w="630" w:type="dxa"/>
            <w:tcBorders>
              <w:bottom w:val="single" w:sz="4" w:space="0" w:color="auto"/>
            </w:tcBorders>
            <w:vAlign w:val="center"/>
          </w:tcPr>
          <w:p w14:paraId="7ACAF2F0" w14:textId="77777777" w:rsidR="00291CC1" w:rsidRPr="000C4E89" w:rsidRDefault="00291CC1" w:rsidP="00291CC1">
            <w:pPr>
              <w:pStyle w:val="TableEntry"/>
              <w:jc w:val="center"/>
              <w:rPr>
                <w:i/>
                <w:iCs/>
                <w:sz w:val="16"/>
              </w:rPr>
            </w:pPr>
            <w:r w:rsidRPr="000C4E89">
              <w:rPr>
                <w:i/>
                <w:iCs/>
                <w:sz w:val="16"/>
              </w:rPr>
              <w:t>U</w:t>
            </w:r>
          </w:p>
        </w:tc>
        <w:tc>
          <w:tcPr>
            <w:tcW w:w="4968" w:type="dxa"/>
            <w:tcBorders>
              <w:bottom w:val="single" w:sz="4" w:space="0" w:color="auto"/>
            </w:tcBorders>
            <w:vAlign w:val="center"/>
          </w:tcPr>
          <w:p w14:paraId="56D6E270" w14:textId="77777777" w:rsidR="00291CC1" w:rsidRPr="000C4E89" w:rsidRDefault="00291CC1" w:rsidP="00966422">
            <w:pPr>
              <w:pStyle w:val="TableEntry"/>
              <w:rPr>
                <w:i/>
                <w:iCs/>
                <w:sz w:val="16"/>
              </w:rPr>
            </w:pPr>
            <w:r w:rsidRPr="000C4E89">
              <w:rPr>
                <w:i/>
                <w:iCs/>
                <w:sz w:val="16"/>
              </w:rPr>
              <w:t>not specialized</w:t>
            </w:r>
          </w:p>
        </w:tc>
      </w:tr>
    </w:tbl>
    <w:p w14:paraId="4E6B02BB" w14:textId="77777777" w:rsidR="008A0B4B" w:rsidRPr="000C4E8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77DBC2CF" w14:textId="77777777" w:rsidTr="00502C55">
        <w:trPr>
          <w:cantSplit/>
        </w:trPr>
        <w:tc>
          <w:tcPr>
            <w:tcW w:w="1548" w:type="dxa"/>
            <w:vMerge w:val="restart"/>
          </w:tcPr>
          <w:p w14:paraId="7A548F48"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Destination</w:t>
            </w:r>
          </w:p>
          <w:p w14:paraId="1909A4B6"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22008ECB"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0A72CFD3"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719B8F77" w14:textId="77777777" w:rsidR="008A0B4B" w:rsidRPr="000C4E89" w:rsidRDefault="008A0B4B" w:rsidP="008A0B4B">
            <w:pPr>
              <w:pStyle w:val="TableEntry"/>
              <w:rPr>
                <w:sz w:val="16"/>
              </w:rPr>
            </w:pPr>
            <w:r w:rsidRPr="000C4E89">
              <w:rPr>
                <w:sz w:val="16"/>
              </w:rPr>
              <w:t>SOAP endpoint URI.</w:t>
            </w:r>
          </w:p>
        </w:tc>
      </w:tr>
      <w:tr w:rsidR="008A0B4B" w:rsidRPr="000C4E89" w14:paraId="72CEBDFC" w14:textId="77777777" w:rsidTr="008A0B4B">
        <w:trPr>
          <w:cantSplit/>
        </w:trPr>
        <w:tc>
          <w:tcPr>
            <w:tcW w:w="1548" w:type="dxa"/>
            <w:vMerge/>
            <w:textDirection w:val="btLr"/>
            <w:vAlign w:val="center"/>
          </w:tcPr>
          <w:p w14:paraId="44CD85B2" w14:textId="77777777" w:rsidR="008A0B4B" w:rsidRPr="000C4E89" w:rsidRDefault="008A0B4B" w:rsidP="008A0B4B">
            <w:pPr>
              <w:pStyle w:val="TableLabel"/>
              <w:rPr>
                <w:sz w:val="16"/>
              </w:rPr>
            </w:pPr>
          </w:p>
        </w:tc>
        <w:tc>
          <w:tcPr>
            <w:tcW w:w="2520" w:type="dxa"/>
            <w:vAlign w:val="center"/>
          </w:tcPr>
          <w:p w14:paraId="1B8ED94E" w14:textId="77777777" w:rsidR="008A0B4B" w:rsidRPr="000C4E89" w:rsidRDefault="008A0B4B" w:rsidP="008A0B4B">
            <w:pPr>
              <w:pStyle w:val="TableEntry"/>
              <w:rPr>
                <w:i/>
                <w:iCs/>
                <w:sz w:val="16"/>
              </w:rPr>
            </w:pPr>
            <w:proofErr w:type="spellStart"/>
            <w:r w:rsidRPr="000C4E89">
              <w:rPr>
                <w:i/>
                <w:iCs/>
                <w:sz w:val="16"/>
              </w:rPr>
              <w:t>AlternativeUserID</w:t>
            </w:r>
            <w:proofErr w:type="spellEnd"/>
          </w:p>
        </w:tc>
        <w:tc>
          <w:tcPr>
            <w:tcW w:w="630" w:type="dxa"/>
            <w:vAlign w:val="center"/>
          </w:tcPr>
          <w:p w14:paraId="52333E6E"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12EEEB8A" w14:textId="77777777" w:rsidR="008A0B4B" w:rsidRPr="000C4E89" w:rsidRDefault="008A0B4B" w:rsidP="008A0B4B">
            <w:pPr>
              <w:pStyle w:val="TableEntry"/>
              <w:rPr>
                <w:i/>
                <w:iCs/>
                <w:sz w:val="16"/>
              </w:rPr>
            </w:pPr>
            <w:r w:rsidRPr="000C4E89">
              <w:rPr>
                <w:i/>
                <w:iCs/>
                <w:sz w:val="16"/>
              </w:rPr>
              <w:t>not specialized</w:t>
            </w:r>
          </w:p>
        </w:tc>
      </w:tr>
      <w:tr w:rsidR="008A0B4B" w:rsidRPr="000C4E89" w14:paraId="21B7E713" w14:textId="77777777" w:rsidTr="008A0B4B">
        <w:trPr>
          <w:cantSplit/>
        </w:trPr>
        <w:tc>
          <w:tcPr>
            <w:tcW w:w="1548" w:type="dxa"/>
            <w:vMerge/>
            <w:textDirection w:val="btLr"/>
            <w:vAlign w:val="center"/>
          </w:tcPr>
          <w:p w14:paraId="005B56E0" w14:textId="77777777" w:rsidR="008A0B4B" w:rsidRPr="000C4E89" w:rsidRDefault="008A0B4B" w:rsidP="008A0B4B">
            <w:pPr>
              <w:pStyle w:val="TableLabel"/>
              <w:rPr>
                <w:sz w:val="16"/>
              </w:rPr>
            </w:pPr>
          </w:p>
        </w:tc>
        <w:tc>
          <w:tcPr>
            <w:tcW w:w="2520" w:type="dxa"/>
            <w:vAlign w:val="center"/>
          </w:tcPr>
          <w:p w14:paraId="4B20794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37D8C76C"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1267586C" w14:textId="77777777" w:rsidR="008A0B4B" w:rsidRPr="000C4E89" w:rsidRDefault="008A0B4B" w:rsidP="008A0B4B">
            <w:pPr>
              <w:pStyle w:val="TableEntry"/>
              <w:rPr>
                <w:i/>
                <w:iCs/>
                <w:sz w:val="16"/>
              </w:rPr>
            </w:pPr>
            <w:r w:rsidRPr="000C4E89">
              <w:rPr>
                <w:i/>
                <w:iCs/>
                <w:sz w:val="16"/>
              </w:rPr>
              <w:t>not specialized</w:t>
            </w:r>
          </w:p>
        </w:tc>
      </w:tr>
      <w:tr w:rsidR="008A0B4B" w:rsidRPr="000C4E89" w14:paraId="20CC3710" w14:textId="77777777" w:rsidTr="008A0B4B">
        <w:trPr>
          <w:cantSplit/>
        </w:trPr>
        <w:tc>
          <w:tcPr>
            <w:tcW w:w="1548" w:type="dxa"/>
            <w:vMerge/>
            <w:textDirection w:val="btLr"/>
            <w:vAlign w:val="center"/>
          </w:tcPr>
          <w:p w14:paraId="27289474" w14:textId="77777777" w:rsidR="008A0B4B" w:rsidRPr="000C4E89" w:rsidRDefault="008A0B4B" w:rsidP="008A0B4B">
            <w:pPr>
              <w:pStyle w:val="TableLabel"/>
              <w:rPr>
                <w:sz w:val="16"/>
              </w:rPr>
            </w:pPr>
          </w:p>
        </w:tc>
        <w:tc>
          <w:tcPr>
            <w:tcW w:w="2520" w:type="dxa"/>
            <w:vAlign w:val="center"/>
          </w:tcPr>
          <w:p w14:paraId="5AD3E3BB" w14:textId="77777777" w:rsidR="008A0B4B" w:rsidRPr="000C4E89" w:rsidRDefault="008A0B4B" w:rsidP="008A0B4B">
            <w:pPr>
              <w:pStyle w:val="TableEntry"/>
              <w:rPr>
                <w:iCs/>
                <w:sz w:val="16"/>
              </w:rPr>
            </w:pPr>
            <w:proofErr w:type="spellStart"/>
            <w:r w:rsidRPr="000C4E89">
              <w:rPr>
                <w:iCs/>
                <w:sz w:val="16"/>
              </w:rPr>
              <w:t>UserIsRequestor</w:t>
            </w:r>
            <w:proofErr w:type="spellEnd"/>
          </w:p>
        </w:tc>
        <w:tc>
          <w:tcPr>
            <w:tcW w:w="630" w:type="dxa"/>
            <w:vAlign w:val="center"/>
          </w:tcPr>
          <w:p w14:paraId="0DD4629D"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7D7E72B" w14:textId="77777777" w:rsidR="008A0B4B" w:rsidRPr="000C4E89" w:rsidRDefault="008A0B4B" w:rsidP="008A0B4B">
            <w:pPr>
              <w:pStyle w:val="TableEntry"/>
              <w:rPr>
                <w:iCs/>
                <w:sz w:val="16"/>
              </w:rPr>
            </w:pPr>
            <w:r w:rsidRPr="000C4E89">
              <w:rPr>
                <w:iCs/>
                <w:sz w:val="16"/>
              </w:rPr>
              <w:t>“false”</w:t>
            </w:r>
          </w:p>
        </w:tc>
      </w:tr>
      <w:tr w:rsidR="008A0B4B" w:rsidRPr="000C4E89" w14:paraId="6FCF1F7F" w14:textId="77777777" w:rsidTr="008A0B4B">
        <w:trPr>
          <w:cantSplit/>
        </w:trPr>
        <w:tc>
          <w:tcPr>
            <w:tcW w:w="1548" w:type="dxa"/>
            <w:vMerge/>
            <w:textDirection w:val="btLr"/>
            <w:vAlign w:val="center"/>
          </w:tcPr>
          <w:p w14:paraId="55691D81" w14:textId="77777777" w:rsidR="008A0B4B" w:rsidRPr="000C4E89" w:rsidRDefault="008A0B4B" w:rsidP="008A0B4B">
            <w:pPr>
              <w:pStyle w:val="TableLabel"/>
              <w:rPr>
                <w:sz w:val="16"/>
              </w:rPr>
            </w:pPr>
          </w:p>
        </w:tc>
        <w:tc>
          <w:tcPr>
            <w:tcW w:w="2520" w:type="dxa"/>
            <w:vAlign w:val="center"/>
          </w:tcPr>
          <w:p w14:paraId="3C9DBCA6"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0A5AFD88"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5FBCF9FC" w14:textId="77777777" w:rsidR="008A0B4B" w:rsidRPr="000C4E89" w:rsidRDefault="008A0B4B" w:rsidP="008A0B4B">
            <w:pPr>
              <w:pStyle w:val="TableEntry"/>
              <w:rPr>
                <w:sz w:val="16"/>
              </w:rPr>
            </w:pPr>
            <w:r w:rsidRPr="000C4E89">
              <w:rPr>
                <w:sz w:val="16"/>
              </w:rPr>
              <w:t>EV(110152, DCM, “Destination”)</w:t>
            </w:r>
          </w:p>
        </w:tc>
      </w:tr>
      <w:tr w:rsidR="008A0B4B" w:rsidRPr="000C4E89" w14:paraId="03552562" w14:textId="77777777" w:rsidTr="008A0B4B">
        <w:trPr>
          <w:cantSplit/>
        </w:trPr>
        <w:tc>
          <w:tcPr>
            <w:tcW w:w="1548" w:type="dxa"/>
            <w:vMerge/>
            <w:textDirection w:val="btLr"/>
            <w:vAlign w:val="center"/>
          </w:tcPr>
          <w:p w14:paraId="77F83B00" w14:textId="77777777" w:rsidR="008A0B4B" w:rsidRPr="000C4E89" w:rsidRDefault="008A0B4B" w:rsidP="008A0B4B">
            <w:pPr>
              <w:pStyle w:val="TableLabel"/>
              <w:rPr>
                <w:sz w:val="16"/>
              </w:rPr>
            </w:pPr>
          </w:p>
        </w:tc>
        <w:tc>
          <w:tcPr>
            <w:tcW w:w="2520" w:type="dxa"/>
            <w:vAlign w:val="center"/>
          </w:tcPr>
          <w:p w14:paraId="08FC768D"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585CA2F6"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74E4A9DB"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59AC76EE" w14:textId="77777777" w:rsidTr="00502C55">
        <w:trPr>
          <w:cantSplit/>
        </w:trPr>
        <w:tc>
          <w:tcPr>
            <w:tcW w:w="1548" w:type="dxa"/>
            <w:vMerge/>
            <w:textDirection w:val="btLr"/>
            <w:vAlign w:val="center"/>
          </w:tcPr>
          <w:p w14:paraId="7487C696" w14:textId="77777777" w:rsidR="008A0B4B" w:rsidRPr="000C4E89" w:rsidRDefault="008A0B4B" w:rsidP="008A0B4B">
            <w:pPr>
              <w:pStyle w:val="TableLabel"/>
              <w:rPr>
                <w:sz w:val="16"/>
              </w:rPr>
            </w:pPr>
          </w:p>
        </w:tc>
        <w:tc>
          <w:tcPr>
            <w:tcW w:w="2520" w:type="dxa"/>
            <w:vAlign w:val="center"/>
          </w:tcPr>
          <w:p w14:paraId="17DA6C39"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31767756"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8CCF3AA" w14:textId="77777777" w:rsidR="008A0B4B" w:rsidRPr="000C4E89" w:rsidRDefault="008A0B4B" w:rsidP="00CC4834">
            <w:pPr>
              <w:pStyle w:val="TableEntry"/>
              <w:rPr>
                <w:sz w:val="16"/>
              </w:rPr>
            </w:pPr>
            <w:r w:rsidRPr="000C4E89">
              <w:rPr>
                <w:sz w:val="16"/>
              </w:rPr>
              <w:t>The machine name or IP address</w:t>
            </w:r>
          </w:p>
        </w:tc>
      </w:tr>
    </w:tbl>
    <w:p w14:paraId="6589A812" w14:textId="77777777" w:rsidR="00E87E0F" w:rsidRPr="000C4E89"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0C4E89" w14:paraId="63B28162" w14:textId="77777777" w:rsidTr="008A0B4B">
        <w:trPr>
          <w:cantSplit/>
        </w:trPr>
        <w:tc>
          <w:tcPr>
            <w:tcW w:w="1728" w:type="dxa"/>
            <w:vMerge w:val="restart"/>
            <w:tcBorders>
              <w:top w:val="single" w:sz="4" w:space="0" w:color="auto"/>
            </w:tcBorders>
          </w:tcPr>
          <w:p w14:paraId="6D01A0F7"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Audit Source</w:t>
            </w:r>
          </w:p>
          <w:p w14:paraId="7289092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AuditSourceIdentification</w:t>
            </w:r>
            <w:proofErr w:type="spellEnd"/>
          </w:p>
        </w:tc>
        <w:tc>
          <w:tcPr>
            <w:tcW w:w="2340" w:type="dxa"/>
            <w:tcBorders>
              <w:top w:val="single" w:sz="4" w:space="0" w:color="auto"/>
            </w:tcBorders>
            <w:vAlign w:val="center"/>
          </w:tcPr>
          <w:p w14:paraId="0E3227D2" w14:textId="77777777" w:rsidR="008A0B4B" w:rsidRPr="000C4E89" w:rsidRDefault="008A0B4B" w:rsidP="008A0B4B">
            <w:pPr>
              <w:pStyle w:val="TableEntry"/>
              <w:rPr>
                <w:i/>
                <w:iCs/>
                <w:sz w:val="16"/>
              </w:rPr>
            </w:pPr>
            <w:proofErr w:type="spellStart"/>
            <w:r w:rsidRPr="000C4E89">
              <w:rPr>
                <w:i/>
                <w:iCs/>
                <w:sz w:val="16"/>
              </w:rPr>
              <w:t>AuditSourceID</w:t>
            </w:r>
            <w:proofErr w:type="spellEnd"/>
          </w:p>
        </w:tc>
        <w:tc>
          <w:tcPr>
            <w:tcW w:w="630" w:type="dxa"/>
            <w:tcBorders>
              <w:top w:val="single" w:sz="4" w:space="0" w:color="auto"/>
            </w:tcBorders>
            <w:vAlign w:val="center"/>
          </w:tcPr>
          <w:p w14:paraId="352E4B60" w14:textId="77777777" w:rsidR="008A0B4B" w:rsidRPr="000C4E89" w:rsidRDefault="008A0B4B" w:rsidP="008A0B4B">
            <w:pPr>
              <w:pStyle w:val="TableEntry"/>
              <w:jc w:val="center"/>
              <w:rPr>
                <w:i/>
                <w:iCs/>
                <w:sz w:val="16"/>
              </w:rPr>
            </w:pPr>
            <w:r w:rsidRPr="000C4E89">
              <w:rPr>
                <w:i/>
                <w:iCs/>
                <w:sz w:val="16"/>
              </w:rPr>
              <w:t>U</w:t>
            </w:r>
          </w:p>
        </w:tc>
        <w:tc>
          <w:tcPr>
            <w:tcW w:w="4968" w:type="dxa"/>
            <w:tcBorders>
              <w:top w:val="single" w:sz="4" w:space="0" w:color="auto"/>
            </w:tcBorders>
            <w:vAlign w:val="center"/>
          </w:tcPr>
          <w:p w14:paraId="4C0E8288" w14:textId="77777777" w:rsidR="008A0B4B" w:rsidRPr="000C4E89" w:rsidRDefault="00407D9F" w:rsidP="009C06BA">
            <w:pPr>
              <w:pStyle w:val="TableEntry"/>
              <w:rPr>
                <w:i/>
                <w:iCs/>
                <w:sz w:val="16"/>
              </w:rPr>
            </w:pPr>
            <w:r w:rsidRPr="000C4E89">
              <w:rPr>
                <w:i/>
                <w:iCs/>
                <w:sz w:val="16"/>
              </w:rPr>
              <w:t>n</w:t>
            </w:r>
            <w:r w:rsidR="008A0B4B" w:rsidRPr="000C4E89">
              <w:rPr>
                <w:i/>
                <w:iCs/>
                <w:sz w:val="16"/>
              </w:rPr>
              <w:t>ot specialized</w:t>
            </w:r>
          </w:p>
        </w:tc>
      </w:tr>
      <w:tr w:rsidR="008A0B4B" w:rsidRPr="000C4E89" w14:paraId="38351B2C" w14:textId="77777777" w:rsidTr="008A0B4B">
        <w:trPr>
          <w:cantSplit/>
        </w:trPr>
        <w:tc>
          <w:tcPr>
            <w:tcW w:w="1728" w:type="dxa"/>
            <w:vMerge/>
            <w:textDirection w:val="btLr"/>
            <w:vAlign w:val="center"/>
          </w:tcPr>
          <w:p w14:paraId="521A6E9B" w14:textId="77777777" w:rsidR="008A0B4B" w:rsidRPr="000C4E89" w:rsidRDefault="008A0B4B" w:rsidP="008A0B4B">
            <w:pPr>
              <w:pStyle w:val="TableLabel"/>
              <w:rPr>
                <w:sz w:val="16"/>
              </w:rPr>
            </w:pPr>
          </w:p>
        </w:tc>
        <w:tc>
          <w:tcPr>
            <w:tcW w:w="2340" w:type="dxa"/>
            <w:vAlign w:val="center"/>
          </w:tcPr>
          <w:p w14:paraId="5B1220A0" w14:textId="77777777" w:rsidR="008A0B4B" w:rsidRPr="000C4E89" w:rsidRDefault="008A0B4B" w:rsidP="008A0B4B">
            <w:pPr>
              <w:pStyle w:val="TableEntry"/>
              <w:rPr>
                <w:i/>
                <w:iCs/>
                <w:sz w:val="16"/>
              </w:rPr>
            </w:pPr>
            <w:proofErr w:type="spellStart"/>
            <w:r w:rsidRPr="000C4E89">
              <w:rPr>
                <w:i/>
                <w:iCs/>
                <w:sz w:val="16"/>
              </w:rPr>
              <w:t>AuditEnterpriseSiteID</w:t>
            </w:r>
            <w:proofErr w:type="spellEnd"/>
          </w:p>
        </w:tc>
        <w:tc>
          <w:tcPr>
            <w:tcW w:w="630" w:type="dxa"/>
            <w:vAlign w:val="center"/>
          </w:tcPr>
          <w:p w14:paraId="617A7EAD"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335AA9E9" w14:textId="77777777" w:rsidR="008A0B4B" w:rsidRPr="000C4E89" w:rsidRDefault="008A0B4B" w:rsidP="008A0B4B">
            <w:pPr>
              <w:pStyle w:val="TableEntry"/>
              <w:rPr>
                <w:i/>
                <w:iCs/>
                <w:sz w:val="16"/>
              </w:rPr>
            </w:pPr>
            <w:r w:rsidRPr="000C4E89">
              <w:rPr>
                <w:i/>
                <w:iCs/>
                <w:sz w:val="16"/>
              </w:rPr>
              <w:t>not specialized</w:t>
            </w:r>
          </w:p>
        </w:tc>
      </w:tr>
      <w:tr w:rsidR="008A0B4B" w:rsidRPr="000C4E89" w14:paraId="1B0681AD" w14:textId="77777777" w:rsidTr="008A0B4B">
        <w:trPr>
          <w:cantSplit/>
        </w:trPr>
        <w:tc>
          <w:tcPr>
            <w:tcW w:w="1728" w:type="dxa"/>
            <w:vMerge/>
            <w:textDirection w:val="btLr"/>
            <w:vAlign w:val="center"/>
          </w:tcPr>
          <w:p w14:paraId="6860446B" w14:textId="77777777" w:rsidR="008A0B4B" w:rsidRPr="000C4E89" w:rsidRDefault="008A0B4B" w:rsidP="008A0B4B">
            <w:pPr>
              <w:pStyle w:val="TableLabel"/>
              <w:rPr>
                <w:sz w:val="16"/>
              </w:rPr>
            </w:pPr>
          </w:p>
        </w:tc>
        <w:tc>
          <w:tcPr>
            <w:tcW w:w="2340" w:type="dxa"/>
            <w:vAlign w:val="center"/>
          </w:tcPr>
          <w:p w14:paraId="502DAA1E" w14:textId="77777777" w:rsidR="008A0B4B" w:rsidRPr="000C4E89" w:rsidRDefault="008A0B4B" w:rsidP="008A0B4B">
            <w:pPr>
              <w:pStyle w:val="TableEntry"/>
              <w:rPr>
                <w:i/>
                <w:iCs/>
                <w:sz w:val="16"/>
              </w:rPr>
            </w:pPr>
            <w:proofErr w:type="spellStart"/>
            <w:r w:rsidRPr="000C4E89">
              <w:rPr>
                <w:i/>
                <w:iCs/>
                <w:sz w:val="16"/>
              </w:rPr>
              <w:t>AuditSourceTypeCode</w:t>
            </w:r>
            <w:proofErr w:type="spellEnd"/>
          </w:p>
        </w:tc>
        <w:tc>
          <w:tcPr>
            <w:tcW w:w="630" w:type="dxa"/>
            <w:vAlign w:val="center"/>
          </w:tcPr>
          <w:p w14:paraId="02E4144C"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02EB6175" w14:textId="77777777" w:rsidR="008A0B4B" w:rsidRPr="000C4E89" w:rsidRDefault="008A0B4B" w:rsidP="00577ABF">
            <w:pPr>
              <w:pStyle w:val="TableEntry"/>
              <w:rPr>
                <w:i/>
                <w:iCs/>
                <w:sz w:val="16"/>
              </w:rPr>
            </w:pPr>
            <w:r w:rsidRPr="000C4E89">
              <w:rPr>
                <w:i/>
                <w:iCs/>
                <w:sz w:val="16"/>
              </w:rPr>
              <w:t>not specialized</w:t>
            </w:r>
          </w:p>
        </w:tc>
      </w:tr>
    </w:tbl>
    <w:p w14:paraId="63A98EDA" w14:textId="77777777" w:rsidR="008A0B4B" w:rsidRPr="000C4E8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C523138" w14:textId="77777777" w:rsidTr="00502C55">
        <w:trPr>
          <w:cantSplit/>
        </w:trPr>
        <w:tc>
          <w:tcPr>
            <w:tcW w:w="1548" w:type="dxa"/>
            <w:vMerge w:val="restart"/>
          </w:tcPr>
          <w:p w14:paraId="7ADA1E8D" w14:textId="77777777" w:rsidR="008A0B4B" w:rsidRPr="000C4E89" w:rsidRDefault="008A0B4B" w:rsidP="003444B0">
            <w:pPr>
              <w:pStyle w:val="TableLabel"/>
            </w:pPr>
            <w:r w:rsidRPr="000C4E89">
              <w:t>Patient</w:t>
            </w:r>
          </w:p>
          <w:p w14:paraId="1CD313DE"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68ADDCE0"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70FF642D"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0B2F448" w14:textId="77777777" w:rsidR="008A0B4B" w:rsidRPr="000C4E89" w:rsidRDefault="008A0B4B" w:rsidP="003444B0">
            <w:pPr>
              <w:pStyle w:val="TableEntry"/>
              <w:rPr>
                <w:sz w:val="16"/>
                <w:szCs w:val="16"/>
              </w:rPr>
            </w:pPr>
            <w:r w:rsidRPr="000C4E89">
              <w:rPr>
                <w:sz w:val="16"/>
                <w:szCs w:val="16"/>
              </w:rPr>
              <w:t>“1” (Person)</w:t>
            </w:r>
          </w:p>
        </w:tc>
      </w:tr>
      <w:tr w:rsidR="008A0B4B" w:rsidRPr="000C4E89" w14:paraId="574A6C85" w14:textId="77777777" w:rsidTr="008A0B4B">
        <w:trPr>
          <w:cantSplit/>
        </w:trPr>
        <w:tc>
          <w:tcPr>
            <w:tcW w:w="1548" w:type="dxa"/>
            <w:vMerge/>
            <w:vAlign w:val="center"/>
          </w:tcPr>
          <w:p w14:paraId="3836FAA0" w14:textId="77777777" w:rsidR="008A0B4B" w:rsidRPr="000C4E89" w:rsidRDefault="008A0B4B" w:rsidP="003444B0">
            <w:pPr>
              <w:pStyle w:val="TableLabel"/>
            </w:pPr>
          </w:p>
        </w:tc>
        <w:tc>
          <w:tcPr>
            <w:tcW w:w="2520" w:type="dxa"/>
            <w:vAlign w:val="center"/>
          </w:tcPr>
          <w:p w14:paraId="30399854"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2C959DF1"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02D8EEB6" w14:textId="77777777" w:rsidR="008A0B4B" w:rsidRPr="000C4E89" w:rsidRDefault="008A0B4B" w:rsidP="003444B0">
            <w:pPr>
              <w:pStyle w:val="TableEntry"/>
              <w:rPr>
                <w:sz w:val="16"/>
                <w:szCs w:val="16"/>
              </w:rPr>
            </w:pPr>
            <w:r w:rsidRPr="000C4E89">
              <w:rPr>
                <w:sz w:val="16"/>
                <w:szCs w:val="16"/>
              </w:rPr>
              <w:t>“1” (Patient)</w:t>
            </w:r>
          </w:p>
        </w:tc>
      </w:tr>
      <w:tr w:rsidR="008A0B4B" w:rsidRPr="000C4E89" w14:paraId="24AC5BD0" w14:textId="77777777" w:rsidTr="008A0B4B">
        <w:trPr>
          <w:cantSplit/>
        </w:trPr>
        <w:tc>
          <w:tcPr>
            <w:tcW w:w="1548" w:type="dxa"/>
            <w:vMerge/>
            <w:vAlign w:val="center"/>
          </w:tcPr>
          <w:p w14:paraId="5D321132" w14:textId="77777777" w:rsidR="008A0B4B" w:rsidRPr="000C4E89" w:rsidRDefault="008A0B4B" w:rsidP="003444B0">
            <w:pPr>
              <w:pStyle w:val="TableLabel"/>
            </w:pPr>
          </w:p>
        </w:tc>
        <w:tc>
          <w:tcPr>
            <w:tcW w:w="2520" w:type="dxa"/>
            <w:vAlign w:val="center"/>
          </w:tcPr>
          <w:p w14:paraId="64CA84B4"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4851C98D"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4AE101A" w14:textId="77777777" w:rsidR="008A0B4B" w:rsidRPr="000C4E89" w:rsidRDefault="008A0B4B" w:rsidP="00577ABF">
            <w:pPr>
              <w:pStyle w:val="TableEntry"/>
              <w:rPr>
                <w:i/>
                <w:iCs/>
                <w:sz w:val="16"/>
              </w:rPr>
            </w:pPr>
            <w:r w:rsidRPr="000C4E89">
              <w:rPr>
                <w:i/>
                <w:iCs/>
                <w:sz w:val="16"/>
              </w:rPr>
              <w:t>not specialized</w:t>
            </w:r>
          </w:p>
        </w:tc>
      </w:tr>
      <w:tr w:rsidR="008A0B4B" w:rsidRPr="000C4E89" w14:paraId="2FF92329" w14:textId="77777777" w:rsidTr="008A0B4B">
        <w:trPr>
          <w:cantSplit/>
        </w:trPr>
        <w:tc>
          <w:tcPr>
            <w:tcW w:w="1548" w:type="dxa"/>
            <w:vMerge/>
            <w:vAlign w:val="center"/>
          </w:tcPr>
          <w:p w14:paraId="034AEE0B" w14:textId="77777777" w:rsidR="008A0B4B" w:rsidRPr="000C4E89" w:rsidRDefault="008A0B4B" w:rsidP="003444B0">
            <w:pPr>
              <w:pStyle w:val="TableLabel"/>
            </w:pPr>
          </w:p>
        </w:tc>
        <w:tc>
          <w:tcPr>
            <w:tcW w:w="2520" w:type="dxa"/>
            <w:vAlign w:val="center"/>
          </w:tcPr>
          <w:p w14:paraId="6C9AC74D" w14:textId="77777777" w:rsidR="008A0B4B" w:rsidRPr="000C4E89" w:rsidRDefault="008A0B4B" w:rsidP="003444B0">
            <w:pPr>
              <w:pStyle w:val="TableEntry"/>
              <w:rPr>
                <w:i/>
                <w:sz w:val="16"/>
                <w:szCs w:val="16"/>
              </w:rPr>
            </w:pPr>
            <w:proofErr w:type="spellStart"/>
            <w:r w:rsidRPr="000C4E89">
              <w:rPr>
                <w:i/>
                <w:sz w:val="16"/>
                <w:szCs w:val="16"/>
              </w:rPr>
              <w:t>ParticipantObjectIDTypeCode</w:t>
            </w:r>
            <w:proofErr w:type="spellEnd"/>
          </w:p>
        </w:tc>
        <w:tc>
          <w:tcPr>
            <w:tcW w:w="630" w:type="dxa"/>
            <w:vAlign w:val="center"/>
          </w:tcPr>
          <w:p w14:paraId="08DCD4BB" w14:textId="77777777" w:rsidR="008A0B4B" w:rsidRPr="000C4E89" w:rsidRDefault="008A0B4B" w:rsidP="003444B0">
            <w:pPr>
              <w:pStyle w:val="TableEntry"/>
              <w:rPr>
                <w:i/>
                <w:sz w:val="16"/>
                <w:szCs w:val="16"/>
              </w:rPr>
            </w:pPr>
            <w:r w:rsidRPr="000C4E89">
              <w:rPr>
                <w:i/>
                <w:sz w:val="16"/>
                <w:szCs w:val="16"/>
              </w:rPr>
              <w:t>M</w:t>
            </w:r>
          </w:p>
        </w:tc>
        <w:tc>
          <w:tcPr>
            <w:tcW w:w="4968" w:type="dxa"/>
            <w:vAlign w:val="center"/>
          </w:tcPr>
          <w:p w14:paraId="1AD9C8CD" w14:textId="77777777" w:rsidR="008A0B4B" w:rsidRPr="000C4E89" w:rsidRDefault="00E45402" w:rsidP="003444B0">
            <w:pPr>
              <w:pStyle w:val="TableEntry"/>
              <w:rPr>
                <w:sz w:val="16"/>
                <w:szCs w:val="16"/>
              </w:rPr>
            </w:pPr>
            <w:r w:rsidRPr="000C4E89">
              <w:rPr>
                <w:i/>
                <w:sz w:val="16"/>
                <w:szCs w:val="16"/>
              </w:rPr>
              <w:t>not specialized</w:t>
            </w:r>
          </w:p>
        </w:tc>
      </w:tr>
      <w:tr w:rsidR="008A0B4B" w:rsidRPr="000C4E89" w14:paraId="5CDDCED9" w14:textId="77777777" w:rsidTr="008A0B4B">
        <w:trPr>
          <w:cantSplit/>
        </w:trPr>
        <w:tc>
          <w:tcPr>
            <w:tcW w:w="1548" w:type="dxa"/>
            <w:vMerge/>
            <w:vAlign w:val="center"/>
          </w:tcPr>
          <w:p w14:paraId="03C6A8B3" w14:textId="77777777" w:rsidR="008A0B4B" w:rsidRPr="000C4E89" w:rsidRDefault="008A0B4B" w:rsidP="003444B0">
            <w:pPr>
              <w:pStyle w:val="TableLabel"/>
            </w:pPr>
          </w:p>
        </w:tc>
        <w:tc>
          <w:tcPr>
            <w:tcW w:w="2520" w:type="dxa"/>
            <w:vAlign w:val="center"/>
          </w:tcPr>
          <w:p w14:paraId="77429578"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506D1082"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31F2512" w14:textId="77777777" w:rsidR="008A0B4B" w:rsidRPr="000C4E89" w:rsidRDefault="008A0B4B" w:rsidP="00577ABF">
            <w:pPr>
              <w:pStyle w:val="TableEntry"/>
              <w:rPr>
                <w:i/>
                <w:iCs/>
                <w:sz w:val="16"/>
              </w:rPr>
            </w:pPr>
            <w:r w:rsidRPr="000C4E89">
              <w:rPr>
                <w:i/>
                <w:iCs/>
                <w:sz w:val="16"/>
              </w:rPr>
              <w:t>not specialized</w:t>
            </w:r>
          </w:p>
        </w:tc>
      </w:tr>
      <w:tr w:rsidR="008A0B4B" w:rsidRPr="000C4E89" w14:paraId="0A54A53C" w14:textId="77777777" w:rsidTr="008A0B4B">
        <w:trPr>
          <w:cantSplit/>
        </w:trPr>
        <w:tc>
          <w:tcPr>
            <w:tcW w:w="1548" w:type="dxa"/>
            <w:vMerge/>
            <w:vAlign w:val="center"/>
          </w:tcPr>
          <w:p w14:paraId="44553439" w14:textId="77777777" w:rsidR="008A0B4B" w:rsidRPr="000C4E89" w:rsidRDefault="008A0B4B" w:rsidP="003444B0">
            <w:pPr>
              <w:pStyle w:val="TableLabel"/>
            </w:pPr>
          </w:p>
        </w:tc>
        <w:tc>
          <w:tcPr>
            <w:tcW w:w="2520" w:type="dxa"/>
            <w:vAlign w:val="center"/>
          </w:tcPr>
          <w:p w14:paraId="13C153F0"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7ABDE0DF" w14:textId="77777777" w:rsidR="008A0B4B" w:rsidRPr="000C4E89" w:rsidRDefault="008A0B4B" w:rsidP="003444B0">
            <w:pPr>
              <w:pStyle w:val="TableEntry"/>
              <w:rPr>
                <w:sz w:val="16"/>
                <w:szCs w:val="16"/>
              </w:rPr>
            </w:pPr>
            <w:r w:rsidRPr="000C4E89">
              <w:rPr>
                <w:sz w:val="16"/>
                <w:szCs w:val="16"/>
              </w:rPr>
              <w:t>M</w:t>
            </w:r>
          </w:p>
        </w:tc>
        <w:tc>
          <w:tcPr>
            <w:tcW w:w="4968" w:type="dxa"/>
          </w:tcPr>
          <w:p w14:paraId="6168BE2D" w14:textId="77777777" w:rsidR="008A0B4B" w:rsidRPr="000C4E89" w:rsidRDefault="008A0B4B" w:rsidP="003444B0">
            <w:pPr>
              <w:pStyle w:val="TableEntry"/>
              <w:rPr>
                <w:sz w:val="16"/>
                <w:szCs w:val="16"/>
              </w:rPr>
            </w:pPr>
            <w:r w:rsidRPr="000C4E89">
              <w:rPr>
                <w:sz w:val="16"/>
                <w:szCs w:val="16"/>
              </w:rPr>
              <w:t xml:space="preserve">The patient ID in HL7 CX format. </w:t>
            </w:r>
          </w:p>
        </w:tc>
      </w:tr>
      <w:tr w:rsidR="008A0B4B" w:rsidRPr="000C4E89" w14:paraId="4A50A2B0" w14:textId="77777777" w:rsidTr="008A0B4B">
        <w:trPr>
          <w:cantSplit/>
        </w:trPr>
        <w:tc>
          <w:tcPr>
            <w:tcW w:w="1548" w:type="dxa"/>
            <w:vMerge/>
            <w:vAlign w:val="center"/>
          </w:tcPr>
          <w:p w14:paraId="6C539CF3" w14:textId="77777777" w:rsidR="008A0B4B" w:rsidRPr="000C4E89" w:rsidRDefault="008A0B4B" w:rsidP="003444B0">
            <w:pPr>
              <w:pStyle w:val="TableLabel"/>
            </w:pPr>
          </w:p>
        </w:tc>
        <w:tc>
          <w:tcPr>
            <w:tcW w:w="2520" w:type="dxa"/>
            <w:vAlign w:val="center"/>
          </w:tcPr>
          <w:p w14:paraId="5EB91248" w14:textId="77777777" w:rsidR="008A0B4B" w:rsidRPr="000C4E89" w:rsidRDefault="008A0B4B"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7CFF45AB"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820B871" w14:textId="77777777" w:rsidR="008A0B4B" w:rsidRPr="000C4E89" w:rsidRDefault="008A0B4B" w:rsidP="00577ABF">
            <w:pPr>
              <w:pStyle w:val="TableEntry"/>
              <w:rPr>
                <w:i/>
                <w:iCs/>
                <w:sz w:val="16"/>
              </w:rPr>
            </w:pPr>
            <w:r w:rsidRPr="000C4E89">
              <w:rPr>
                <w:i/>
                <w:iCs/>
                <w:sz w:val="16"/>
              </w:rPr>
              <w:t>not specialized</w:t>
            </w:r>
          </w:p>
        </w:tc>
      </w:tr>
      <w:tr w:rsidR="008A0B4B" w:rsidRPr="000C4E89" w14:paraId="68B69DD6" w14:textId="77777777" w:rsidTr="008A0B4B">
        <w:trPr>
          <w:cantSplit/>
        </w:trPr>
        <w:tc>
          <w:tcPr>
            <w:tcW w:w="1548" w:type="dxa"/>
            <w:vMerge/>
            <w:vAlign w:val="center"/>
          </w:tcPr>
          <w:p w14:paraId="127E1966" w14:textId="77777777" w:rsidR="008A0B4B" w:rsidRPr="000C4E89" w:rsidRDefault="008A0B4B" w:rsidP="003444B0">
            <w:pPr>
              <w:pStyle w:val="TableLabel"/>
            </w:pPr>
          </w:p>
        </w:tc>
        <w:tc>
          <w:tcPr>
            <w:tcW w:w="2520" w:type="dxa"/>
            <w:vAlign w:val="center"/>
          </w:tcPr>
          <w:p w14:paraId="0AA12145" w14:textId="77777777" w:rsidR="008A0B4B" w:rsidRPr="000C4E89" w:rsidRDefault="008A0B4B" w:rsidP="00577ABF">
            <w:pPr>
              <w:pStyle w:val="TableEntry"/>
              <w:rPr>
                <w:i/>
                <w:iCs/>
                <w:sz w:val="16"/>
              </w:rPr>
            </w:pPr>
            <w:proofErr w:type="spellStart"/>
            <w:r w:rsidRPr="000C4E89">
              <w:rPr>
                <w:i/>
                <w:iCs/>
                <w:sz w:val="16"/>
              </w:rPr>
              <w:t>ParticipantObjectQuery</w:t>
            </w:r>
            <w:proofErr w:type="spellEnd"/>
          </w:p>
        </w:tc>
        <w:tc>
          <w:tcPr>
            <w:tcW w:w="630" w:type="dxa"/>
            <w:vAlign w:val="center"/>
          </w:tcPr>
          <w:p w14:paraId="628604EB"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4A7795B2" w14:textId="77777777" w:rsidR="008A0B4B" w:rsidRPr="000C4E89" w:rsidRDefault="008A0B4B" w:rsidP="00577ABF">
            <w:pPr>
              <w:pStyle w:val="TableEntry"/>
              <w:rPr>
                <w:i/>
                <w:iCs/>
                <w:sz w:val="16"/>
              </w:rPr>
            </w:pPr>
            <w:r w:rsidRPr="000C4E89">
              <w:rPr>
                <w:i/>
                <w:iCs/>
                <w:sz w:val="16"/>
              </w:rPr>
              <w:t>not specialized</w:t>
            </w:r>
          </w:p>
        </w:tc>
      </w:tr>
      <w:tr w:rsidR="008A0B4B" w:rsidRPr="000C4E89" w14:paraId="109E0C81" w14:textId="77777777" w:rsidTr="008A0B4B">
        <w:trPr>
          <w:cantSplit/>
        </w:trPr>
        <w:tc>
          <w:tcPr>
            <w:tcW w:w="1548" w:type="dxa"/>
            <w:vMerge/>
            <w:vAlign w:val="center"/>
          </w:tcPr>
          <w:p w14:paraId="40D20238" w14:textId="77777777" w:rsidR="008A0B4B" w:rsidRPr="000C4E89" w:rsidRDefault="008A0B4B" w:rsidP="003444B0">
            <w:pPr>
              <w:pStyle w:val="TableLabel"/>
            </w:pPr>
          </w:p>
        </w:tc>
        <w:tc>
          <w:tcPr>
            <w:tcW w:w="2520" w:type="dxa"/>
            <w:vAlign w:val="center"/>
          </w:tcPr>
          <w:p w14:paraId="53ABF243" w14:textId="77777777" w:rsidR="008A0B4B" w:rsidRPr="000C4E89" w:rsidRDefault="008A0B4B"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0679DEF7"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C6B6F6B" w14:textId="77777777" w:rsidR="008A0B4B" w:rsidRPr="000C4E89" w:rsidRDefault="008A0B4B" w:rsidP="00577ABF">
            <w:pPr>
              <w:pStyle w:val="TableEntry"/>
              <w:rPr>
                <w:i/>
                <w:iCs/>
                <w:sz w:val="16"/>
              </w:rPr>
            </w:pPr>
            <w:r w:rsidRPr="000C4E89">
              <w:rPr>
                <w:i/>
                <w:iCs/>
                <w:sz w:val="16"/>
              </w:rPr>
              <w:t>not specialized</w:t>
            </w:r>
          </w:p>
        </w:tc>
      </w:tr>
    </w:tbl>
    <w:p w14:paraId="1A525FEC" w14:textId="77777777" w:rsidR="00407D9F" w:rsidRPr="000C4E89"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516A585" w14:textId="77777777" w:rsidTr="00502C55">
        <w:trPr>
          <w:cantSplit/>
        </w:trPr>
        <w:tc>
          <w:tcPr>
            <w:tcW w:w="1548" w:type="dxa"/>
            <w:vMerge w:val="restart"/>
          </w:tcPr>
          <w:p w14:paraId="653696E8" w14:textId="77777777" w:rsidR="008A0B4B" w:rsidRPr="000C4E89" w:rsidRDefault="008A0B4B" w:rsidP="003444B0">
            <w:pPr>
              <w:pStyle w:val="TableLabel"/>
            </w:pPr>
            <w:r w:rsidRPr="000C4E89">
              <w:t>Query Parameters</w:t>
            </w:r>
          </w:p>
          <w:p w14:paraId="7A4828A1"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3D4BAD56"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1B459808"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57E631F0" w14:textId="77777777" w:rsidR="008A0B4B" w:rsidRPr="000C4E89" w:rsidRDefault="008A0B4B" w:rsidP="003444B0">
            <w:pPr>
              <w:pStyle w:val="TableEntry"/>
              <w:rPr>
                <w:sz w:val="16"/>
                <w:szCs w:val="16"/>
              </w:rPr>
            </w:pPr>
            <w:r w:rsidRPr="000C4E89">
              <w:rPr>
                <w:sz w:val="16"/>
                <w:szCs w:val="16"/>
              </w:rPr>
              <w:t>“2” (system object)</w:t>
            </w:r>
          </w:p>
        </w:tc>
      </w:tr>
      <w:tr w:rsidR="008A0B4B" w:rsidRPr="000C4E89" w14:paraId="170D8822" w14:textId="77777777" w:rsidTr="008A0B4B">
        <w:trPr>
          <w:cantSplit/>
        </w:trPr>
        <w:tc>
          <w:tcPr>
            <w:tcW w:w="1548" w:type="dxa"/>
            <w:vMerge/>
            <w:vAlign w:val="center"/>
          </w:tcPr>
          <w:p w14:paraId="40D8B748" w14:textId="77777777" w:rsidR="008A0B4B" w:rsidRPr="000C4E89" w:rsidRDefault="008A0B4B" w:rsidP="003444B0"/>
        </w:tc>
        <w:tc>
          <w:tcPr>
            <w:tcW w:w="2520" w:type="dxa"/>
            <w:vAlign w:val="center"/>
          </w:tcPr>
          <w:p w14:paraId="54FC286F"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68A81E03"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4944451" w14:textId="77777777" w:rsidR="008A0B4B" w:rsidRPr="000C4E89" w:rsidRDefault="008A0B4B" w:rsidP="003444B0">
            <w:pPr>
              <w:pStyle w:val="TableEntry"/>
              <w:rPr>
                <w:sz w:val="16"/>
                <w:szCs w:val="16"/>
              </w:rPr>
            </w:pPr>
            <w:r w:rsidRPr="000C4E89">
              <w:rPr>
                <w:sz w:val="16"/>
                <w:szCs w:val="16"/>
              </w:rPr>
              <w:t>“24” (query)</w:t>
            </w:r>
          </w:p>
        </w:tc>
      </w:tr>
      <w:tr w:rsidR="008A0B4B" w:rsidRPr="000C4E89" w14:paraId="40218552" w14:textId="77777777" w:rsidTr="008A0B4B">
        <w:trPr>
          <w:cantSplit/>
        </w:trPr>
        <w:tc>
          <w:tcPr>
            <w:tcW w:w="1548" w:type="dxa"/>
            <w:vMerge/>
            <w:vAlign w:val="center"/>
          </w:tcPr>
          <w:p w14:paraId="7D2C365F" w14:textId="77777777" w:rsidR="008A0B4B" w:rsidRPr="000C4E89" w:rsidRDefault="008A0B4B" w:rsidP="003444B0"/>
        </w:tc>
        <w:tc>
          <w:tcPr>
            <w:tcW w:w="2520" w:type="dxa"/>
            <w:vAlign w:val="center"/>
          </w:tcPr>
          <w:p w14:paraId="242ED94B"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3452D29C"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86685A2" w14:textId="77777777" w:rsidR="008A0B4B" w:rsidRPr="000C4E89" w:rsidRDefault="008A0B4B" w:rsidP="00577ABF">
            <w:pPr>
              <w:pStyle w:val="TableEntry"/>
              <w:rPr>
                <w:i/>
                <w:iCs/>
                <w:sz w:val="16"/>
              </w:rPr>
            </w:pPr>
            <w:r w:rsidRPr="000C4E89">
              <w:rPr>
                <w:i/>
                <w:iCs/>
                <w:sz w:val="16"/>
              </w:rPr>
              <w:t>not specialized</w:t>
            </w:r>
          </w:p>
        </w:tc>
      </w:tr>
      <w:tr w:rsidR="008A0B4B" w:rsidRPr="000C4E89" w14:paraId="1BC6AB5C" w14:textId="77777777" w:rsidTr="008A0B4B">
        <w:trPr>
          <w:cantSplit/>
        </w:trPr>
        <w:tc>
          <w:tcPr>
            <w:tcW w:w="1548" w:type="dxa"/>
            <w:vMerge/>
            <w:vAlign w:val="center"/>
          </w:tcPr>
          <w:p w14:paraId="61048316" w14:textId="77777777" w:rsidR="008A0B4B" w:rsidRPr="000C4E89" w:rsidRDefault="008A0B4B" w:rsidP="003444B0"/>
        </w:tc>
        <w:tc>
          <w:tcPr>
            <w:tcW w:w="2520" w:type="dxa"/>
            <w:vAlign w:val="center"/>
          </w:tcPr>
          <w:p w14:paraId="0525DD34" w14:textId="77777777" w:rsidR="008A0B4B" w:rsidRPr="000C4E89" w:rsidRDefault="008A0B4B" w:rsidP="003444B0">
            <w:pPr>
              <w:pStyle w:val="TableEntry"/>
              <w:rPr>
                <w:sz w:val="16"/>
                <w:szCs w:val="16"/>
              </w:rPr>
            </w:pPr>
            <w:proofErr w:type="spellStart"/>
            <w:r w:rsidRPr="000C4E89">
              <w:rPr>
                <w:sz w:val="16"/>
                <w:szCs w:val="16"/>
              </w:rPr>
              <w:t>ParticipantObjectIDTypeCode</w:t>
            </w:r>
            <w:proofErr w:type="spellEnd"/>
          </w:p>
        </w:tc>
        <w:tc>
          <w:tcPr>
            <w:tcW w:w="630" w:type="dxa"/>
            <w:vAlign w:val="center"/>
          </w:tcPr>
          <w:p w14:paraId="18A3D12F" w14:textId="77777777" w:rsidR="008A0B4B" w:rsidRPr="000C4E89" w:rsidRDefault="008A0B4B" w:rsidP="003444B0">
            <w:pPr>
              <w:pStyle w:val="TableEntry"/>
              <w:rPr>
                <w:sz w:val="16"/>
                <w:szCs w:val="16"/>
              </w:rPr>
            </w:pPr>
            <w:r w:rsidRPr="000C4E89">
              <w:rPr>
                <w:sz w:val="16"/>
                <w:szCs w:val="16"/>
              </w:rPr>
              <w:t>M</w:t>
            </w:r>
          </w:p>
        </w:tc>
        <w:tc>
          <w:tcPr>
            <w:tcW w:w="4968" w:type="dxa"/>
          </w:tcPr>
          <w:p w14:paraId="5F9CC1E1" w14:textId="77777777" w:rsidR="008A0B4B" w:rsidRPr="000C4E89" w:rsidRDefault="00DE2C9F" w:rsidP="003444B0">
            <w:pPr>
              <w:pStyle w:val="TableEntry"/>
              <w:rPr>
                <w:sz w:val="16"/>
                <w:szCs w:val="16"/>
              </w:rPr>
            </w:pPr>
            <w:r w:rsidRPr="000C4E89">
              <w:rPr>
                <w:sz w:val="16"/>
                <w:szCs w:val="16"/>
              </w:rPr>
              <w:t>EV(“ITI-</w:t>
            </w:r>
            <w:r w:rsidR="002762E4" w:rsidRPr="000C4E89">
              <w:rPr>
                <w:sz w:val="16"/>
                <w:szCs w:val="16"/>
              </w:rPr>
              <w:t>56</w:t>
            </w:r>
            <w:r w:rsidR="008A0B4B" w:rsidRPr="000C4E89">
              <w:rPr>
                <w:sz w:val="16"/>
                <w:szCs w:val="16"/>
              </w:rPr>
              <w:t>”, “IHE Transactions”, “</w:t>
            </w:r>
            <w:r w:rsidRPr="000C4E89">
              <w:rPr>
                <w:sz w:val="16"/>
                <w:szCs w:val="16"/>
              </w:rPr>
              <w:t>Patient Location Query</w:t>
            </w:r>
            <w:r w:rsidR="008A0B4B" w:rsidRPr="000C4E89">
              <w:rPr>
                <w:sz w:val="16"/>
                <w:szCs w:val="16"/>
              </w:rPr>
              <w:t>”)</w:t>
            </w:r>
          </w:p>
        </w:tc>
      </w:tr>
      <w:tr w:rsidR="008A0B4B" w:rsidRPr="000C4E89" w14:paraId="0FEDE6EB" w14:textId="77777777" w:rsidTr="008A0B4B">
        <w:trPr>
          <w:cantSplit/>
        </w:trPr>
        <w:tc>
          <w:tcPr>
            <w:tcW w:w="1548" w:type="dxa"/>
            <w:vMerge/>
            <w:vAlign w:val="center"/>
          </w:tcPr>
          <w:p w14:paraId="2FA89B00" w14:textId="77777777" w:rsidR="008A0B4B" w:rsidRPr="000C4E89" w:rsidRDefault="008A0B4B" w:rsidP="003444B0"/>
        </w:tc>
        <w:tc>
          <w:tcPr>
            <w:tcW w:w="2520" w:type="dxa"/>
            <w:vAlign w:val="center"/>
          </w:tcPr>
          <w:p w14:paraId="724F19C7"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5F9CCBC5"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1D4234BD" w14:textId="77777777" w:rsidR="008A0B4B" w:rsidRPr="000C4E89" w:rsidRDefault="008A0B4B" w:rsidP="00577ABF">
            <w:pPr>
              <w:pStyle w:val="TableEntry"/>
              <w:rPr>
                <w:i/>
                <w:iCs/>
                <w:sz w:val="16"/>
              </w:rPr>
            </w:pPr>
            <w:r w:rsidRPr="000C4E89">
              <w:rPr>
                <w:i/>
                <w:iCs/>
                <w:sz w:val="16"/>
              </w:rPr>
              <w:t>not specialized</w:t>
            </w:r>
          </w:p>
        </w:tc>
      </w:tr>
      <w:tr w:rsidR="008A0B4B" w:rsidRPr="000C4E89" w14:paraId="322C2E6E" w14:textId="77777777" w:rsidTr="008A0B4B">
        <w:trPr>
          <w:cantSplit/>
        </w:trPr>
        <w:tc>
          <w:tcPr>
            <w:tcW w:w="1548" w:type="dxa"/>
            <w:vMerge/>
            <w:vAlign w:val="center"/>
          </w:tcPr>
          <w:p w14:paraId="34C077F3" w14:textId="77777777" w:rsidR="008A0B4B" w:rsidRPr="000C4E89" w:rsidRDefault="008A0B4B" w:rsidP="003444B0"/>
        </w:tc>
        <w:tc>
          <w:tcPr>
            <w:tcW w:w="2520" w:type="dxa"/>
            <w:vAlign w:val="center"/>
          </w:tcPr>
          <w:p w14:paraId="56C6700E"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15C5AD91" w14:textId="77777777" w:rsidR="008A0B4B" w:rsidRPr="000C4E89" w:rsidRDefault="008A0B4B" w:rsidP="003444B0">
            <w:pPr>
              <w:pStyle w:val="TableEntry"/>
              <w:rPr>
                <w:sz w:val="16"/>
                <w:szCs w:val="16"/>
              </w:rPr>
            </w:pPr>
            <w:r w:rsidRPr="000C4E89">
              <w:rPr>
                <w:sz w:val="16"/>
                <w:szCs w:val="16"/>
              </w:rPr>
              <w:t>M</w:t>
            </w:r>
          </w:p>
        </w:tc>
        <w:tc>
          <w:tcPr>
            <w:tcW w:w="4968" w:type="dxa"/>
          </w:tcPr>
          <w:p w14:paraId="5BA05D67" w14:textId="77777777" w:rsidR="008A0B4B" w:rsidRPr="000C4E89" w:rsidRDefault="00803A84" w:rsidP="003444B0">
            <w:pPr>
              <w:pStyle w:val="TableEntry"/>
              <w:rPr>
                <w:sz w:val="16"/>
                <w:szCs w:val="16"/>
              </w:rPr>
            </w:pPr>
            <w:r w:rsidRPr="000C4E89">
              <w:rPr>
                <w:sz w:val="16"/>
                <w:szCs w:val="16"/>
              </w:rPr>
              <w:t>“</w:t>
            </w:r>
            <w:proofErr w:type="spellStart"/>
            <w:r w:rsidRPr="000C4E89">
              <w:rPr>
                <w:sz w:val="16"/>
                <w:szCs w:val="16"/>
              </w:rPr>
              <w:t>PatientLocationQueryRequest</w:t>
            </w:r>
            <w:proofErr w:type="spellEnd"/>
            <w:r w:rsidRPr="000C4E89">
              <w:rPr>
                <w:sz w:val="16"/>
                <w:szCs w:val="16"/>
              </w:rPr>
              <w:t>”</w:t>
            </w:r>
          </w:p>
        </w:tc>
      </w:tr>
      <w:tr w:rsidR="00506BE8" w:rsidRPr="000C4E89" w14:paraId="2E9F98EE" w14:textId="77777777" w:rsidTr="008A0B4B">
        <w:trPr>
          <w:cantSplit/>
        </w:trPr>
        <w:tc>
          <w:tcPr>
            <w:tcW w:w="1548" w:type="dxa"/>
            <w:vMerge/>
            <w:vAlign w:val="center"/>
          </w:tcPr>
          <w:p w14:paraId="63FE0F05" w14:textId="77777777" w:rsidR="00506BE8" w:rsidRPr="000C4E89" w:rsidRDefault="00506BE8" w:rsidP="003444B0"/>
        </w:tc>
        <w:tc>
          <w:tcPr>
            <w:tcW w:w="2520" w:type="dxa"/>
            <w:vAlign w:val="center"/>
          </w:tcPr>
          <w:p w14:paraId="24932396" w14:textId="77777777" w:rsidR="00506BE8" w:rsidRPr="000C4E89" w:rsidRDefault="00506BE8"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3BC8F321" w14:textId="77777777" w:rsidR="00506BE8" w:rsidRPr="000C4E89" w:rsidRDefault="00506BE8" w:rsidP="00577ABF">
            <w:pPr>
              <w:pStyle w:val="TableEntry"/>
              <w:rPr>
                <w:i/>
                <w:iCs/>
                <w:sz w:val="16"/>
              </w:rPr>
            </w:pPr>
            <w:r w:rsidRPr="000C4E89">
              <w:rPr>
                <w:i/>
                <w:iCs/>
                <w:sz w:val="16"/>
              </w:rPr>
              <w:t>U</w:t>
            </w:r>
          </w:p>
        </w:tc>
        <w:tc>
          <w:tcPr>
            <w:tcW w:w="4968" w:type="dxa"/>
            <w:vAlign w:val="center"/>
          </w:tcPr>
          <w:p w14:paraId="27241753" w14:textId="77777777" w:rsidR="00506BE8" w:rsidRPr="000C4E89" w:rsidRDefault="00506BE8" w:rsidP="00577ABF">
            <w:pPr>
              <w:pStyle w:val="TableEntry"/>
              <w:rPr>
                <w:i/>
                <w:iCs/>
                <w:sz w:val="16"/>
              </w:rPr>
            </w:pPr>
            <w:r w:rsidRPr="000C4E89">
              <w:rPr>
                <w:i/>
                <w:iCs/>
                <w:sz w:val="16"/>
              </w:rPr>
              <w:t>not specialized</w:t>
            </w:r>
          </w:p>
        </w:tc>
      </w:tr>
      <w:tr w:rsidR="00506BE8" w:rsidRPr="000C4E89" w14:paraId="5EA63F38" w14:textId="77777777" w:rsidTr="008A0B4B">
        <w:trPr>
          <w:cantSplit/>
        </w:trPr>
        <w:tc>
          <w:tcPr>
            <w:tcW w:w="1548" w:type="dxa"/>
            <w:vMerge/>
            <w:vAlign w:val="center"/>
          </w:tcPr>
          <w:p w14:paraId="3BBAAAC4" w14:textId="77777777" w:rsidR="00506BE8" w:rsidRPr="000C4E89" w:rsidRDefault="00506BE8" w:rsidP="003444B0"/>
        </w:tc>
        <w:tc>
          <w:tcPr>
            <w:tcW w:w="2520" w:type="dxa"/>
            <w:vAlign w:val="center"/>
          </w:tcPr>
          <w:p w14:paraId="033605E9" w14:textId="77777777" w:rsidR="00506BE8" w:rsidRPr="000C4E89" w:rsidRDefault="00506BE8" w:rsidP="003444B0">
            <w:pPr>
              <w:pStyle w:val="TableEntry"/>
              <w:rPr>
                <w:sz w:val="16"/>
                <w:szCs w:val="16"/>
              </w:rPr>
            </w:pPr>
            <w:proofErr w:type="spellStart"/>
            <w:r w:rsidRPr="000C4E89">
              <w:rPr>
                <w:sz w:val="16"/>
                <w:szCs w:val="16"/>
              </w:rPr>
              <w:t>ParticipantObjectQuery</w:t>
            </w:r>
            <w:proofErr w:type="spellEnd"/>
          </w:p>
        </w:tc>
        <w:tc>
          <w:tcPr>
            <w:tcW w:w="630" w:type="dxa"/>
            <w:vAlign w:val="center"/>
          </w:tcPr>
          <w:p w14:paraId="4A8D73EA" w14:textId="77777777" w:rsidR="00506BE8" w:rsidRPr="000C4E89" w:rsidRDefault="00506BE8" w:rsidP="003444B0">
            <w:pPr>
              <w:pStyle w:val="TableEntry"/>
              <w:rPr>
                <w:sz w:val="16"/>
                <w:szCs w:val="16"/>
              </w:rPr>
            </w:pPr>
            <w:r w:rsidRPr="000C4E89">
              <w:rPr>
                <w:sz w:val="16"/>
                <w:szCs w:val="16"/>
              </w:rPr>
              <w:t>M</w:t>
            </w:r>
          </w:p>
        </w:tc>
        <w:tc>
          <w:tcPr>
            <w:tcW w:w="4968" w:type="dxa"/>
            <w:vAlign w:val="center"/>
          </w:tcPr>
          <w:p w14:paraId="2FA4C1A9" w14:textId="77777777" w:rsidR="00506BE8" w:rsidRPr="000C4E89" w:rsidRDefault="00506BE8" w:rsidP="003444B0">
            <w:pPr>
              <w:pStyle w:val="TableEntry"/>
              <w:rPr>
                <w:sz w:val="16"/>
                <w:szCs w:val="16"/>
              </w:rPr>
            </w:pPr>
            <w:r w:rsidRPr="000C4E89">
              <w:rPr>
                <w:sz w:val="16"/>
                <w:szCs w:val="16"/>
              </w:rPr>
              <w:t xml:space="preserve">the </w:t>
            </w:r>
            <w:proofErr w:type="spellStart"/>
            <w:r w:rsidR="00E56B0A" w:rsidRPr="000C4E89">
              <w:rPr>
                <w:sz w:val="16"/>
                <w:szCs w:val="16"/>
              </w:rPr>
              <w:t>PatientLocationQueryRequest</w:t>
            </w:r>
            <w:proofErr w:type="spellEnd"/>
            <w:r w:rsidRPr="000C4E89">
              <w:rPr>
                <w:sz w:val="16"/>
                <w:szCs w:val="16"/>
              </w:rPr>
              <w:t>, base64 encoded.</w:t>
            </w:r>
          </w:p>
        </w:tc>
      </w:tr>
      <w:tr w:rsidR="00506BE8" w:rsidRPr="000C4E89" w14:paraId="39E2534E" w14:textId="77777777" w:rsidTr="00502C55">
        <w:trPr>
          <w:cantSplit/>
          <w:trHeight w:val="116"/>
        </w:trPr>
        <w:tc>
          <w:tcPr>
            <w:tcW w:w="1548" w:type="dxa"/>
            <w:vMerge/>
            <w:vAlign w:val="center"/>
          </w:tcPr>
          <w:p w14:paraId="2AD4247B" w14:textId="77777777" w:rsidR="00506BE8" w:rsidRPr="000C4E89" w:rsidRDefault="00506BE8" w:rsidP="003444B0"/>
        </w:tc>
        <w:tc>
          <w:tcPr>
            <w:tcW w:w="2520" w:type="dxa"/>
            <w:vAlign w:val="center"/>
          </w:tcPr>
          <w:p w14:paraId="2788540F" w14:textId="77777777" w:rsidR="00506BE8" w:rsidRPr="000C4E89" w:rsidRDefault="00506BE8"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340D80F7" w14:textId="77777777" w:rsidR="00506BE8" w:rsidRPr="000C4E89" w:rsidRDefault="00506BE8" w:rsidP="00577ABF">
            <w:pPr>
              <w:pStyle w:val="TableEntry"/>
              <w:rPr>
                <w:i/>
                <w:iCs/>
                <w:sz w:val="16"/>
              </w:rPr>
            </w:pPr>
            <w:r w:rsidRPr="000C4E89">
              <w:rPr>
                <w:i/>
                <w:iCs/>
                <w:sz w:val="16"/>
              </w:rPr>
              <w:t>U</w:t>
            </w:r>
          </w:p>
        </w:tc>
        <w:tc>
          <w:tcPr>
            <w:tcW w:w="4968" w:type="dxa"/>
            <w:vAlign w:val="center"/>
          </w:tcPr>
          <w:p w14:paraId="05196272" w14:textId="77777777" w:rsidR="00506BE8" w:rsidRPr="000C4E89" w:rsidRDefault="00506BE8" w:rsidP="00577ABF">
            <w:pPr>
              <w:pStyle w:val="TableEntry"/>
              <w:rPr>
                <w:i/>
                <w:iCs/>
                <w:sz w:val="16"/>
              </w:rPr>
            </w:pPr>
            <w:r w:rsidRPr="000C4E89">
              <w:rPr>
                <w:i/>
                <w:iCs/>
                <w:sz w:val="16"/>
              </w:rPr>
              <w:t>not specialized</w:t>
            </w:r>
          </w:p>
        </w:tc>
      </w:tr>
    </w:tbl>
    <w:p w14:paraId="3AA2B167" w14:textId="77777777" w:rsidR="008A0B4B" w:rsidRPr="000C4E89" w:rsidRDefault="008A0B4B" w:rsidP="00457676">
      <w:pPr>
        <w:pStyle w:val="Heading5"/>
        <w:numPr>
          <w:ilvl w:val="0"/>
          <w:numId w:val="0"/>
        </w:numPr>
        <w:rPr>
          <w:noProof w:val="0"/>
        </w:rPr>
      </w:pPr>
      <w:bookmarkStart w:id="551" w:name="_Toc428516875"/>
      <w:bookmarkStart w:id="552" w:name="_Toc520109247"/>
      <w:r w:rsidRPr="000C4E89">
        <w:rPr>
          <w:noProof w:val="0"/>
        </w:rPr>
        <w:t>3.</w:t>
      </w:r>
      <w:r w:rsidR="0046517D" w:rsidRPr="000C4E89">
        <w:rPr>
          <w:noProof w:val="0"/>
        </w:rPr>
        <w:t>56</w:t>
      </w:r>
      <w:r w:rsidRPr="000C4E89">
        <w:rPr>
          <w:noProof w:val="0"/>
        </w:rPr>
        <w:t>.5.1.2 Responding Gateway audit message:</w:t>
      </w:r>
      <w:bookmarkEnd w:id="551"/>
      <w:bookmarkEnd w:id="55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0C4E89" w14:paraId="52DFD062" w14:textId="77777777" w:rsidTr="00502C55">
        <w:trPr>
          <w:cantSplit/>
        </w:trPr>
        <w:tc>
          <w:tcPr>
            <w:tcW w:w="1458" w:type="dxa"/>
            <w:tcBorders>
              <w:bottom w:val="single" w:sz="4" w:space="0" w:color="auto"/>
            </w:tcBorders>
            <w:textDirection w:val="btLr"/>
            <w:vAlign w:val="center"/>
          </w:tcPr>
          <w:p w14:paraId="0E7C7CA3"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58C61FE0" w14:textId="77777777" w:rsidR="008A0B4B" w:rsidRPr="000C4E89" w:rsidRDefault="008A0B4B" w:rsidP="00502C55">
            <w:pPr>
              <w:pStyle w:val="TableEntryHeader"/>
              <w:rPr>
                <w:kern w:val="28"/>
              </w:rPr>
            </w:pPr>
            <w:r w:rsidRPr="000C4E89">
              <w:t>Field Name</w:t>
            </w:r>
          </w:p>
        </w:tc>
        <w:tc>
          <w:tcPr>
            <w:tcW w:w="720" w:type="dxa"/>
            <w:tcBorders>
              <w:bottom w:val="single" w:sz="4" w:space="0" w:color="auto"/>
            </w:tcBorders>
            <w:vAlign w:val="center"/>
          </w:tcPr>
          <w:p w14:paraId="43C1CA16" w14:textId="77777777" w:rsidR="008A0B4B" w:rsidRPr="000C4E89" w:rsidRDefault="008A0B4B" w:rsidP="00502C55">
            <w:pPr>
              <w:pStyle w:val="TableEntryHeader"/>
              <w:rPr>
                <w:kern w:val="28"/>
              </w:rPr>
            </w:pPr>
            <w:proofErr w:type="spellStart"/>
            <w:r w:rsidRPr="000C4E89">
              <w:t>Opt</w:t>
            </w:r>
            <w:proofErr w:type="spellEnd"/>
          </w:p>
        </w:tc>
        <w:tc>
          <w:tcPr>
            <w:tcW w:w="4878" w:type="dxa"/>
            <w:tcBorders>
              <w:bottom w:val="single" w:sz="4" w:space="0" w:color="auto"/>
            </w:tcBorders>
            <w:vAlign w:val="center"/>
          </w:tcPr>
          <w:p w14:paraId="7C72958A" w14:textId="77777777" w:rsidR="008A0B4B" w:rsidRPr="000C4E89" w:rsidRDefault="008A0B4B" w:rsidP="00502C55">
            <w:pPr>
              <w:pStyle w:val="TableEntryHeader"/>
              <w:rPr>
                <w:kern w:val="28"/>
              </w:rPr>
            </w:pPr>
            <w:r w:rsidRPr="000C4E89">
              <w:t>Value Constraints</w:t>
            </w:r>
          </w:p>
        </w:tc>
      </w:tr>
      <w:tr w:rsidR="008A0B4B" w:rsidRPr="000C4E89" w14:paraId="5F5AECB6" w14:textId="77777777" w:rsidTr="00502C55">
        <w:trPr>
          <w:cantSplit/>
        </w:trPr>
        <w:tc>
          <w:tcPr>
            <w:tcW w:w="1458" w:type="dxa"/>
            <w:vMerge w:val="restart"/>
            <w:tcBorders>
              <w:top w:val="single" w:sz="4" w:space="0" w:color="auto"/>
            </w:tcBorders>
          </w:tcPr>
          <w:p w14:paraId="6F4A262D"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Event</w:t>
            </w:r>
          </w:p>
          <w:p w14:paraId="0AA77FB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EventIdentification</w:t>
            </w:r>
            <w:proofErr w:type="spellEnd"/>
          </w:p>
        </w:tc>
        <w:tc>
          <w:tcPr>
            <w:tcW w:w="2610" w:type="dxa"/>
            <w:tcBorders>
              <w:top w:val="single" w:sz="4" w:space="0" w:color="auto"/>
            </w:tcBorders>
            <w:vAlign w:val="center"/>
          </w:tcPr>
          <w:p w14:paraId="56DC4502" w14:textId="77777777" w:rsidR="008A0B4B" w:rsidRPr="000C4E89" w:rsidRDefault="008A0B4B" w:rsidP="008A0B4B">
            <w:pPr>
              <w:pStyle w:val="TableEntry"/>
              <w:rPr>
                <w:sz w:val="16"/>
              </w:rPr>
            </w:pPr>
            <w:proofErr w:type="spellStart"/>
            <w:r w:rsidRPr="000C4E89">
              <w:rPr>
                <w:sz w:val="16"/>
              </w:rPr>
              <w:t>EventID</w:t>
            </w:r>
            <w:proofErr w:type="spellEnd"/>
          </w:p>
        </w:tc>
        <w:tc>
          <w:tcPr>
            <w:tcW w:w="720" w:type="dxa"/>
            <w:tcBorders>
              <w:top w:val="single" w:sz="4" w:space="0" w:color="auto"/>
            </w:tcBorders>
            <w:vAlign w:val="center"/>
          </w:tcPr>
          <w:p w14:paraId="5B504547" w14:textId="77777777" w:rsidR="008A0B4B" w:rsidRPr="000C4E89" w:rsidRDefault="008A0B4B" w:rsidP="008A0B4B">
            <w:pPr>
              <w:pStyle w:val="TableEntry"/>
              <w:jc w:val="center"/>
              <w:rPr>
                <w:sz w:val="16"/>
              </w:rPr>
            </w:pPr>
            <w:r w:rsidRPr="000C4E89">
              <w:rPr>
                <w:sz w:val="16"/>
              </w:rPr>
              <w:t>M</w:t>
            </w:r>
          </w:p>
        </w:tc>
        <w:tc>
          <w:tcPr>
            <w:tcW w:w="4878" w:type="dxa"/>
            <w:tcBorders>
              <w:top w:val="single" w:sz="4" w:space="0" w:color="auto"/>
            </w:tcBorders>
            <w:vAlign w:val="center"/>
          </w:tcPr>
          <w:p w14:paraId="317E8FAF" w14:textId="77777777" w:rsidR="008A0B4B" w:rsidRPr="000C4E89" w:rsidRDefault="008A0B4B" w:rsidP="008A0B4B">
            <w:pPr>
              <w:pStyle w:val="TableEntry"/>
              <w:rPr>
                <w:sz w:val="16"/>
              </w:rPr>
            </w:pPr>
            <w:r w:rsidRPr="000C4E89">
              <w:rPr>
                <w:sz w:val="16"/>
              </w:rPr>
              <w:t>EV(110112, DCM, “Query”)</w:t>
            </w:r>
          </w:p>
        </w:tc>
      </w:tr>
      <w:tr w:rsidR="008A0B4B" w:rsidRPr="000C4E89" w14:paraId="425F2F3B" w14:textId="77777777" w:rsidTr="008A0B4B">
        <w:trPr>
          <w:cantSplit/>
        </w:trPr>
        <w:tc>
          <w:tcPr>
            <w:tcW w:w="1458" w:type="dxa"/>
            <w:vMerge/>
            <w:vAlign w:val="center"/>
          </w:tcPr>
          <w:p w14:paraId="3E37EE8A" w14:textId="77777777" w:rsidR="008A0B4B" w:rsidRPr="000C4E89" w:rsidRDefault="008A0B4B" w:rsidP="008A0B4B">
            <w:pPr>
              <w:pStyle w:val="TableLabel"/>
              <w:rPr>
                <w:sz w:val="16"/>
              </w:rPr>
            </w:pPr>
          </w:p>
        </w:tc>
        <w:tc>
          <w:tcPr>
            <w:tcW w:w="2610" w:type="dxa"/>
            <w:vAlign w:val="center"/>
          </w:tcPr>
          <w:p w14:paraId="02C6F79B" w14:textId="77777777" w:rsidR="008A0B4B" w:rsidRPr="000C4E89" w:rsidRDefault="008A0B4B" w:rsidP="008A0B4B">
            <w:pPr>
              <w:pStyle w:val="TableEntry"/>
              <w:rPr>
                <w:sz w:val="16"/>
              </w:rPr>
            </w:pPr>
            <w:proofErr w:type="spellStart"/>
            <w:r w:rsidRPr="000C4E89">
              <w:rPr>
                <w:sz w:val="16"/>
              </w:rPr>
              <w:t>EventActionCode</w:t>
            </w:r>
            <w:proofErr w:type="spellEnd"/>
          </w:p>
        </w:tc>
        <w:tc>
          <w:tcPr>
            <w:tcW w:w="720" w:type="dxa"/>
            <w:vAlign w:val="center"/>
          </w:tcPr>
          <w:p w14:paraId="2615B620" w14:textId="77777777" w:rsidR="008A0B4B" w:rsidRPr="000C4E89" w:rsidRDefault="008A0B4B" w:rsidP="008A0B4B">
            <w:pPr>
              <w:pStyle w:val="TableEntry"/>
              <w:jc w:val="center"/>
              <w:rPr>
                <w:sz w:val="16"/>
              </w:rPr>
            </w:pPr>
            <w:r w:rsidRPr="000C4E89">
              <w:rPr>
                <w:sz w:val="16"/>
              </w:rPr>
              <w:t>M</w:t>
            </w:r>
          </w:p>
        </w:tc>
        <w:tc>
          <w:tcPr>
            <w:tcW w:w="4878" w:type="dxa"/>
          </w:tcPr>
          <w:p w14:paraId="29F8A1AD" w14:textId="77777777" w:rsidR="008A0B4B" w:rsidRPr="000C4E89" w:rsidRDefault="008A0B4B" w:rsidP="008A0B4B">
            <w:pPr>
              <w:pStyle w:val="TableEntry"/>
              <w:rPr>
                <w:sz w:val="16"/>
              </w:rPr>
            </w:pPr>
            <w:r w:rsidRPr="000C4E89">
              <w:rPr>
                <w:sz w:val="16"/>
              </w:rPr>
              <w:t xml:space="preserve">“E” (Execute) </w:t>
            </w:r>
          </w:p>
        </w:tc>
      </w:tr>
      <w:tr w:rsidR="008A0B4B" w:rsidRPr="000C4E89" w14:paraId="41D5857C" w14:textId="77777777" w:rsidTr="008A0B4B">
        <w:trPr>
          <w:cantSplit/>
        </w:trPr>
        <w:tc>
          <w:tcPr>
            <w:tcW w:w="1458" w:type="dxa"/>
            <w:vMerge/>
            <w:vAlign w:val="center"/>
          </w:tcPr>
          <w:p w14:paraId="58A3CBEA" w14:textId="77777777" w:rsidR="008A0B4B" w:rsidRPr="000C4E89" w:rsidRDefault="008A0B4B" w:rsidP="008A0B4B">
            <w:pPr>
              <w:pStyle w:val="TableLabel"/>
              <w:rPr>
                <w:sz w:val="16"/>
              </w:rPr>
            </w:pPr>
          </w:p>
        </w:tc>
        <w:tc>
          <w:tcPr>
            <w:tcW w:w="2610" w:type="dxa"/>
            <w:vAlign w:val="center"/>
          </w:tcPr>
          <w:p w14:paraId="1ED2B5EA" w14:textId="77777777" w:rsidR="008A0B4B" w:rsidRPr="000C4E89" w:rsidRDefault="008A0B4B" w:rsidP="008A0B4B">
            <w:pPr>
              <w:pStyle w:val="TableEntry"/>
              <w:rPr>
                <w:i/>
                <w:iCs/>
                <w:sz w:val="16"/>
              </w:rPr>
            </w:pPr>
            <w:proofErr w:type="spellStart"/>
            <w:r w:rsidRPr="000C4E89">
              <w:rPr>
                <w:i/>
                <w:iCs/>
                <w:sz w:val="16"/>
              </w:rPr>
              <w:t>EventDateTime</w:t>
            </w:r>
            <w:proofErr w:type="spellEnd"/>
          </w:p>
        </w:tc>
        <w:tc>
          <w:tcPr>
            <w:tcW w:w="720" w:type="dxa"/>
            <w:vAlign w:val="center"/>
          </w:tcPr>
          <w:p w14:paraId="149986AF"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60D0B5A6" w14:textId="77777777" w:rsidR="008A0B4B" w:rsidRPr="000C4E89" w:rsidRDefault="008A0B4B" w:rsidP="008A0B4B">
            <w:pPr>
              <w:pStyle w:val="TableEntry"/>
              <w:rPr>
                <w:i/>
                <w:iCs/>
                <w:sz w:val="16"/>
              </w:rPr>
            </w:pPr>
            <w:r w:rsidRPr="000C4E89">
              <w:rPr>
                <w:i/>
                <w:iCs/>
                <w:sz w:val="16"/>
              </w:rPr>
              <w:t>not specialized</w:t>
            </w:r>
          </w:p>
        </w:tc>
      </w:tr>
      <w:tr w:rsidR="008A0B4B" w:rsidRPr="000C4E89" w14:paraId="35B43359" w14:textId="77777777" w:rsidTr="008A0B4B">
        <w:trPr>
          <w:cantSplit/>
        </w:trPr>
        <w:tc>
          <w:tcPr>
            <w:tcW w:w="1458" w:type="dxa"/>
            <w:vMerge/>
            <w:vAlign w:val="center"/>
          </w:tcPr>
          <w:p w14:paraId="376EBA44" w14:textId="77777777" w:rsidR="008A0B4B" w:rsidRPr="000C4E89" w:rsidRDefault="008A0B4B" w:rsidP="008A0B4B">
            <w:pPr>
              <w:pStyle w:val="TableLabel"/>
              <w:rPr>
                <w:sz w:val="16"/>
              </w:rPr>
            </w:pPr>
          </w:p>
        </w:tc>
        <w:tc>
          <w:tcPr>
            <w:tcW w:w="2610" w:type="dxa"/>
            <w:vAlign w:val="center"/>
          </w:tcPr>
          <w:p w14:paraId="2DECA2D6" w14:textId="77777777" w:rsidR="008A0B4B" w:rsidRPr="000C4E89" w:rsidRDefault="008A0B4B" w:rsidP="008A0B4B">
            <w:pPr>
              <w:pStyle w:val="TableEntry"/>
              <w:rPr>
                <w:i/>
                <w:iCs/>
                <w:sz w:val="16"/>
              </w:rPr>
            </w:pPr>
            <w:proofErr w:type="spellStart"/>
            <w:r w:rsidRPr="000C4E89">
              <w:rPr>
                <w:i/>
                <w:iCs/>
                <w:sz w:val="16"/>
              </w:rPr>
              <w:t>EventOutcomeIndicator</w:t>
            </w:r>
            <w:proofErr w:type="spellEnd"/>
          </w:p>
        </w:tc>
        <w:tc>
          <w:tcPr>
            <w:tcW w:w="720" w:type="dxa"/>
            <w:vAlign w:val="center"/>
          </w:tcPr>
          <w:p w14:paraId="6A2FC74D"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45FDD3D4" w14:textId="77777777" w:rsidR="008A0B4B" w:rsidRPr="000C4E89" w:rsidRDefault="008A0B4B" w:rsidP="008A0B4B">
            <w:pPr>
              <w:pStyle w:val="TableEntry"/>
              <w:rPr>
                <w:i/>
                <w:iCs/>
                <w:sz w:val="16"/>
              </w:rPr>
            </w:pPr>
            <w:r w:rsidRPr="000C4E89">
              <w:rPr>
                <w:i/>
                <w:iCs/>
                <w:sz w:val="16"/>
              </w:rPr>
              <w:t>not specialized</w:t>
            </w:r>
          </w:p>
        </w:tc>
      </w:tr>
      <w:tr w:rsidR="008A0B4B" w:rsidRPr="000C4E89" w14:paraId="33BCE6DC" w14:textId="77777777" w:rsidTr="008A0B4B">
        <w:trPr>
          <w:cantSplit/>
        </w:trPr>
        <w:tc>
          <w:tcPr>
            <w:tcW w:w="1458" w:type="dxa"/>
            <w:vMerge/>
            <w:tcBorders>
              <w:bottom w:val="single" w:sz="4" w:space="0" w:color="auto"/>
            </w:tcBorders>
            <w:vAlign w:val="center"/>
          </w:tcPr>
          <w:p w14:paraId="5D22B42C"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1766E9D5" w14:textId="77777777" w:rsidR="008A0B4B" w:rsidRPr="000C4E89" w:rsidRDefault="008A0B4B" w:rsidP="008A0B4B">
            <w:pPr>
              <w:pStyle w:val="TableEntry"/>
              <w:rPr>
                <w:sz w:val="16"/>
              </w:rPr>
            </w:pPr>
            <w:proofErr w:type="spellStart"/>
            <w:r w:rsidRPr="000C4E89">
              <w:rPr>
                <w:sz w:val="16"/>
              </w:rPr>
              <w:t>EventTypeCode</w:t>
            </w:r>
            <w:proofErr w:type="spellEnd"/>
          </w:p>
        </w:tc>
        <w:tc>
          <w:tcPr>
            <w:tcW w:w="720" w:type="dxa"/>
            <w:tcBorders>
              <w:bottom w:val="single" w:sz="4" w:space="0" w:color="auto"/>
            </w:tcBorders>
            <w:vAlign w:val="center"/>
          </w:tcPr>
          <w:p w14:paraId="62254ECB" w14:textId="77777777" w:rsidR="008A0B4B" w:rsidRPr="000C4E89" w:rsidRDefault="008A0B4B" w:rsidP="008A0B4B">
            <w:pPr>
              <w:pStyle w:val="TableEntry"/>
              <w:jc w:val="center"/>
              <w:rPr>
                <w:sz w:val="16"/>
              </w:rPr>
            </w:pPr>
            <w:r w:rsidRPr="000C4E89">
              <w:rPr>
                <w:sz w:val="16"/>
              </w:rPr>
              <w:t>M</w:t>
            </w:r>
          </w:p>
        </w:tc>
        <w:tc>
          <w:tcPr>
            <w:tcW w:w="4878" w:type="dxa"/>
            <w:tcBorders>
              <w:bottom w:val="single" w:sz="4" w:space="0" w:color="auto"/>
            </w:tcBorders>
            <w:vAlign w:val="center"/>
          </w:tcPr>
          <w:p w14:paraId="4C4CA759" w14:textId="77777777" w:rsidR="008A0B4B" w:rsidRPr="000C4E89" w:rsidRDefault="00DE2C9F" w:rsidP="008A0B4B">
            <w:pPr>
              <w:pStyle w:val="TableEntry"/>
              <w:rPr>
                <w:sz w:val="16"/>
              </w:rPr>
            </w:pPr>
            <w:r w:rsidRPr="000C4E89">
              <w:rPr>
                <w:sz w:val="16"/>
              </w:rPr>
              <w:t>EV(“ITI-</w:t>
            </w:r>
            <w:r w:rsidR="002762E4" w:rsidRPr="000C4E89">
              <w:rPr>
                <w:sz w:val="16"/>
              </w:rPr>
              <w:t>56</w:t>
            </w:r>
            <w:r w:rsidR="008A0B4B" w:rsidRPr="000C4E89">
              <w:rPr>
                <w:sz w:val="16"/>
              </w:rPr>
              <w:t>”, “IHE Transactions”, “</w:t>
            </w:r>
            <w:r w:rsidRPr="000C4E89">
              <w:rPr>
                <w:sz w:val="16"/>
              </w:rPr>
              <w:t>Patient Location Query</w:t>
            </w:r>
            <w:r w:rsidR="008A0B4B" w:rsidRPr="000C4E89">
              <w:rPr>
                <w:sz w:val="16"/>
              </w:rPr>
              <w:t>”)</w:t>
            </w:r>
          </w:p>
        </w:tc>
      </w:tr>
      <w:tr w:rsidR="008A0B4B" w:rsidRPr="000C4E89" w14:paraId="77A8A55C" w14:textId="77777777" w:rsidTr="008A0B4B">
        <w:trPr>
          <w:cantSplit/>
        </w:trPr>
        <w:tc>
          <w:tcPr>
            <w:tcW w:w="9666" w:type="dxa"/>
            <w:gridSpan w:val="4"/>
            <w:tcBorders>
              <w:bottom w:val="single" w:sz="4" w:space="0" w:color="auto"/>
            </w:tcBorders>
          </w:tcPr>
          <w:p w14:paraId="70F1647B" w14:textId="77777777" w:rsidR="008A0B4B" w:rsidRPr="00DA6119" w:rsidRDefault="008A0B4B" w:rsidP="00A3252A">
            <w:pPr>
              <w:pStyle w:val="TableEntry"/>
              <w:rPr>
                <w:bCs/>
              </w:rPr>
            </w:pPr>
            <w:r w:rsidRPr="00A3252A">
              <w:rPr>
                <w:b/>
                <w:bCs/>
              </w:rPr>
              <w:t>Source (</w:t>
            </w:r>
            <w:r w:rsidR="002E64D7" w:rsidRPr="00A3252A">
              <w:rPr>
                <w:b/>
                <w:bCs/>
              </w:rPr>
              <w:t>Initiating Gateway</w:t>
            </w:r>
            <w:r w:rsidRPr="00A3252A">
              <w:rPr>
                <w:b/>
                <w:bCs/>
              </w:rPr>
              <w:t>) (1)</w:t>
            </w:r>
          </w:p>
        </w:tc>
      </w:tr>
      <w:tr w:rsidR="008A0B4B" w:rsidRPr="000C4E89" w14:paraId="7F380F20" w14:textId="77777777" w:rsidTr="008A0B4B">
        <w:trPr>
          <w:cantSplit/>
        </w:trPr>
        <w:tc>
          <w:tcPr>
            <w:tcW w:w="9666" w:type="dxa"/>
            <w:gridSpan w:val="4"/>
            <w:tcBorders>
              <w:bottom w:val="single" w:sz="4" w:space="0" w:color="auto"/>
            </w:tcBorders>
          </w:tcPr>
          <w:p w14:paraId="1BDCC32B" w14:textId="77777777" w:rsidR="008A0B4B" w:rsidRPr="00DA6119" w:rsidRDefault="008A0B4B" w:rsidP="00A3252A">
            <w:pPr>
              <w:pStyle w:val="TableEntry"/>
              <w:rPr>
                <w:bCs/>
              </w:rPr>
            </w:pPr>
            <w:r w:rsidRPr="00A3252A">
              <w:rPr>
                <w:b/>
                <w:bCs/>
              </w:rPr>
              <w:t>Destination (</w:t>
            </w:r>
            <w:r w:rsidR="00454E41" w:rsidRPr="00A3252A">
              <w:rPr>
                <w:b/>
                <w:bCs/>
              </w:rPr>
              <w:t>Responding Gateway</w:t>
            </w:r>
            <w:r w:rsidRPr="00A3252A">
              <w:rPr>
                <w:b/>
                <w:bCs/>
              </w:rPr>
              <w:t>) (1)</w:t>
            </w:r>
          </w:p>
        </w:tc>
      </w:tr>
      <w:tr w:rsidR="008A0B4B" w:rsidRPr="000C4E89" w14:paraId="0B6C01BC" w14:textId="77777777" w:rsidTr="008A0B4B">
        <w:trPr>
          <w:cantSplit/>
        </w:trPr>
        <w:tc>
          <w:tcPr>
            <w:tcW w:w="9666" w:type="dxa"/>
            <w:gridSpan w:val="4"/>
            <w:tcBorders>
              <w:bottom w:val="single" w:sz="4" w:space="0" w:color="auto"/>
            </w:tcBorders>
          </w:tcPr>
          <w:p w14:paraId="24A93BE8" w14:textId="77777777" w:rsidR="008A0B4B" w:rsidRPr="00DA6119" w:rsidRDefault="008A0B4B" w:rsidP="00A3252A">
            <w:pPr>
              <w:pStyle w:val="TableEntry"/>
              <w:rPr>
                <w:bCs/>
              </w:rPr>
            </w:pPr>
            <w:r w:rsidRPr="00A3252A">
              <w:rPr>
                <w:b/>
                <w:bCs/>
              </w:rPr>
              <w:t>Audit Source (</w:t>
            </w:r>
            <w:r w:rsidR="00454E41" w:rsidRPr="00A3252A">
              <w:rPr>
                <w:b/>
                <w:bCs/>
              </w:rPr>
              <w:t>Initiating Gateway</w:t>
            </w:r>
            <w:r w:rsidRPr="00A3252A">
              <w:rPr>
                <w:b/>
                <w:bCs/>
              </w:rPr>
              <w:t>) (1)</w:t>
            </w:r>
          </w:p>
        </w:tc>
      </w:tr>
      <w:tr w:rsidR="008A0B4B" w:rsidRPr="000C4E89" w14:paraId="7EACDDD4"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DA6119" w:rsidRDefault="008A0B4B" w:rsidP="00A3252A">
            <w:pPr>
              <w:pStyle w:val="TableEntry"/>
              <w:rPr>
                <w:bCs/>
              </w:rPr>
            </w:pPr>
            <w:r w:rsidRPr="00A3252A">
              <w:rPr>
                <w:b/>
                <w:bCs/>
              </w:rPr>
              <w:t>Patient (0..n)</w:t>
            </w:r>
          </w:p>
        </w:tc>
      </w:tr>
      <w:tr w:rsidR="008A0B4B" w:rsidRPr="000C4E89" w14:paraId="18B29DEC"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DA6119" w:rsidRDefault="008A0B4B" w:rsidP="00A3252A">
            <w:pPr>
              <w:pStyle w:val="TableEntry"/>
              <w:rPr>
                <w:bCs/>
              </w:rPr>
            </w:pPr>
            <w:r w:rsidRPr="00A3252A">
              <w:rPr>
                <w:b/>
                <w:bCs/>
              </w:rPr>
              <w:t>Query Parameters(1)</w:t>
            </w:r>
          </w:p>
        </w:tc>
      </w:tr>
    </w:tbl>
    <w:p w14:paraId="170B25A4" w14:textId="77777777" w:rsidR="00E87E0F" w:rsidRPr="000C4E89" w:rsidRDefault="00E87E0F" w:rsidP="00502C55">
      <w:pPr>
        <w:pStyle w:val="BodyText"/>
      </w:pPr>
    </w:p>
    <w:p w14:paraId="21AFBBA7" w14:textId="77777777" w:rsidR="008A0B4B" w:rsidRPr="00A3252A" w:rsidRDefault="008A0B4B" w:rsidP="003802C5">
      <w:pPr>
        <w:pStyle w:val="BodyText"/>
      </w:pPr>
      <w:r w:rsidRPr="003802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19FDB93B" w14:textId="77777777" w:rsidTr="00A3252A">
        <w:trPr>
          <w:cantSplit/>
        </w:trPr>
        <w:tc>
          <w:tcPr>
            <w:tcW w:w="1548" w:type="dxa"/>
            <w:vMerge w:val="restart"/>
          </w:tcPr>
          <w:p w14:paraId="6DBEBC8C"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Source</w:t>
            </w:r>
          </w:p>
          <w:p w14:paraId="4954409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403FCDAE"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6AC275B5" w14:textId="77777777" w:rsidR="008A0B4B" w:rsidRPr="000C4E89" w:rsidRDefault="00010536" w:rsidP="008A0B4B">
            <w:pPr>
              <w:pStyle w:val="TableEntry"/>
              <w:jc w:val="center"/>
              <w:rPr>
                <w:i/>
                <w:iCs/>
                <w:sz w:val="16"/>
              </w:rPr>
            </w:pPr>
            <w:r w:rsidRPr="000C4E89">
              <w:rPr>
                <w:sz w:val="16"/>
              </w:rPr>
              <w:t>M</w:t>
            </w:r>
          </w:p>
        </w:tc>
        <w:tc>
          <w:tcPr>
            <w:tcW w:w="4968" w:type="dxa"/>
            <w:vAlign w:val="center"/>
          </w:tcPr>
          <w:p w14:paraId="412A975E" w14:textId="77777777" w:rsidR="00CC4834" w:rsidRPr="000C4E89" w:rsidRDefault="00010536" w:rsidP="00014900">
            <w:pPr>
              <w:pStyle w:val="TableEntry"/>
              <w:rPr>
                <w:i/>
                <w:iCs/>
                <w:sz w:val="16"/>
              </w:rPr>
            </w:pPr>
            <w:r w:rsidRPr="000C4E89">
              <w:rPr>
                <w:sz w:val="16"/>
              </w:rPr>
              <w:t>If Asynchronous Web Services Exchange is being used, the content of the &lt;</w:t>
            </w:r>
            <w:proofErr w:type="spellStart"/>
            <w:r w:rsidRPr="000C4E89">
              <w:rPr>
                <w:sz w:val="16"/>
              </w:rPr>
              <w:t>wsa:ReplyTo</w:t>
            </w:r>
            <w:proofErr w:type="spellEnd"/>
            <w:r w:rsidRPr="000C4E89">
              <w:rPr>
                <w:sz w:val="16"/>
              </w:rPr>
              <w:t>/&gt; element</w:t>
            </w:r>
            <w:r w:rsidR="001149F0" w:rsidRPr="000C4E89">
              <w:rPr>
                <w:sz w:val="16"/>
              </w:rPr>
              <w:t xml:space="preserve">. </w:t>
            </w:r>
            <w:r w:rsidRPr="000C4E89">
              <w:rPr>
                <w:sz w:val="16"/>
              </w:rPr>
              <w:t>Otherwise, not specialized.</w:t>
            </w:r>
          </w:p>
        </w:tc>
      </w:tr>
      <w:tr w:rsidR="008A0B4B" w:rsidRPr="000C4E89" w14:paraId="7CACBC66" w14:textId="77777777" w:rsidTr="00A3252A">
        <w:trPr>
          <w:cantSplit/>
        </w:trPr>
        <w:tc>
          <w:tcPr>
            <w:tcW w:w="1548" w:type="dxa"/>
            <w:vMerge/>
            <w:textDirection w:val="btLr"/>
            <w:vAlign w:val="center"/>
          </w:tcPr>
          <w:p w14:paraId="35B7DC3C" w14:textId="77777777" w:rsidR="008A0B4B" w:rsidRPr="000C4E89" w:rsidRDefault="008A0B4B" w:rsidP="008A0B4B">
            <w:pPr>
              <w:pStyle w:val="TableLabel"/>
              <w:rPr>
                <w:sz w:val="16"/>
              </w:rPr>
            </w:pPr>
          </w:p>
        </w:tc>
        <w:tc>
          <w:tcPr>
            <w:tcW w:w="2520" w:type="dxa"/>
            <w:vAlign w:val="center"/>
          </w:tcPr>
          <w:p w14:paraId="6988AE6E" w14:textId="77777777" w:rsidR="008A0B4B" w:rsidRPr="000C4E89" w:rsidRDefault="008A0B4B" w:rsidP="008A0B4B">
            <w:pPr>
              <w:pStyle w:val="TableEntry"/>
              <w:rPr>
                <w:i/>
                <w:sz w:val="16"/>
              </w:rPr>
            </w:pPr>
            <w:proofErr w:type="spellStart"/>
            <w:r w:rsidRPr="000C4E89">
              <w:rPr>
                <w:i/>
                <w:sz w:val="16"/>
              </w:rPr>
              <w:t>AlternativeUserID</w:t>
            </w:r>
            <w:proofErr w:type="spellEnd"/>
          </w:p>
        </w:tc>
        <w:tc>
          <w:tcPr>
            <w:tcW w:w="630" w:type="dxa"/>
            <w:vAlign w:val="center"/>
          </w:tcPr>
          <w:p w14:paraId="3B989A7D"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686B6FCB" w14:textId="77777777" w:rsidR="008A0B4B" w:rsidRPr="000C4E89" w:rsidRDefault="008A0B4B" w:rsidP="00577ABF">
            <w:pPr>
              <w:pStyle w:val="TableEntry"/>
              <w:rPr>
                <w:i/>
                <w:iCs/>
                <w:sz w:val="16"/>
              </w:rPr>
            </w:pPr>
            <w:r w:rsidRPr="000C4E89">
              <w:rPr>
                <w:i/>
                <w:iCs/>
                <w:sz w:val="16"/>
              </w:rPr>
              <w:t>not specialized</w:t>
            </w:r>
          </w:p>
        </w:tc>
      </w:tr>
      <w:tr w:rsidR="008A0B4B" w:rsidRPr="000C4E89" w14:paraId="04184D28" w14:textId="77777777" w:rsidTr="00A3252A">
        <w:trPr>
          <w:cantSplit/>
        </w:trPr>
        <w:tc>
          <w:tcPr>
            <w:tcW w:w="1548" w:type="dxa"/>
            <w:vMerge/>
            <w:textDirection w:val="btLr"/>
            <w:vAlign w:val="center"/>
          </w:tcPr>
          <w:p w14:paraId="09C4865A" w14:textId="77777777" w:rsidR="008A0B4B" w:rsidRPr="000C4E89" w:rsidRDefault="008A0B4B" w:rsidP="008A0B4B">
            <w:pPr>
              <w:pStyle w:val="TableLabel"/>
              <w:rPr>
                <w:sz w:val="16"/>
              </w:rPr>
            </w:pPr>
          </w:p>
        </w:tc>
        <w:tc>
          <w:tcPr>
            <w:tcW w:w="2520" w:type="dxa"/>
            <w:vAlign w:val="center"/>
          </w:tcPr>
          <w:p w14:paraId="5362D06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10E12775"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8B35D8A" w14:textId="77777777" w:rsidR="008A0B4B" w:rsidRPr="000C4E89" w:rsidRDefault="008A0B4B" w:rsidP="00577ABF">
            <w:pPr>
              <w:pStyle w:val="TableEntry"/>
              <w:rPr>
                <w:i/>
                <w:iCs/>
                <w:sz w:val="16"/>
              </w:rPr>
            </w:pPr>
            <w:r w:rsidRPr="000C4E89">
              <w:rPr>
                <w:i/>
                <w:iCs/>
                <w:sz w:val="16"/>
              </w:rPr>
              <w:t>not specialized</w:t>
            </w:r>
          </w:p>
        </w:tc>
      </w:tr>
      <w:tr w:rsidR="00291CC1" w:rsidRPr="000C4E89" w14:paraId="5934734B" w14:textId="77777777" w:rsidTr="00A3252A">
        <w:trPr>
          <w:cantSplit/>
        </w:trPr>
        <w:tc>
          <w:tcPr>
            <w:tcW w:w="1548" w:type="dxa"/>
            <w:vMerge/>
            <w:textDirection w:val="btLr"/>
            <w:vAlign w:val="center"/>
          </w:tcPr>
          <w:p w14:paraId="335498BA" w14:textId="77777777" w:rsidR="00291CC1" w:rsidRPr="000C4E89" w:rsidRDefault="00291CC1" w:rsidP="00291CC1">
            <w:pPr>
              <w:pStyle w:val="TableLabel"/>
              <w:rPr>
                <w:sz w:val="16"/>
              </w:rPr>
            </w:pPr>
          </w:p>
        </w:tc>
        <w:tc>
          <w:tcPr>
            <w:tcW w:w="2520" w:type="dxa"/>
            <w:vAlign w:val="center"/>
          </w:tcPr>
          <w:p w14:paraId="4F73DCF4"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2AF05E20" w14:textId="77777777" w:rsidR="00291CC1" w:rsidRPr="000C4E89" w:rsidRDefault="00291CC1" w:rsidP="00291CC1">
            <w:pPr>
              <w:pStyle w:val="TableEntry"/>
              <w:jc w:val="center"/>
              <w:rPr>
                <w:iCs/>
                <w:sz w:val="16"/>
              </w:rPr>
            </w:pPr>
            <w:r w:rsidRPr="000C4E89">
              <w:rPr>
                <w:i/>
                <w:iCs/>
                <w:sz w:val="16"/>
              </w:rPr>
              <w:t>U</w:t>
            </w:r>
          </w:p>
        </w:tc>
        <w:tc>
          <w:tcPr>
            <w:tcW w:w="4968" w:type="dxa"/>
            <w:vAlign w:val="center"/>
          </w:tcPr>
          <w:p w14:paraId="6257B12A" w14:textId="77777777" w:rsidR="00291CC1" w:rsidRPr="000C4E89" w:rsidRDefault="00291CC1" w:rsidP="00291CC1">
            <w:pPr>
              <w:pStyle w:val="TableEntry"/>
              <w:rPr>
                <w:iCs/>
                <w:sz w:val="16"/>
              </w:rPr>
            </w:pPr>
            <w:r w:rsidRPr="000C4E89">
              <w:rPr>
                <w:i/>
                <w:iCs/>
                <w:sz w:val="16"/>
              </w:rPr>
              <w:t>not specialized</w:t>
            </w:r>
          </w:p>
        </w:tc>
      </w:tr>
      <w:tr w:rsidR="008A0B4B" w:rsidRPr="000C4E89" w14:paraId="631620BA" w14:textId="77777777" w:rsidTr="00A3252A">
        <w:trPr>
          <w:cantSplit/>
        </w:trPr>
        <w:tc>
          <w:tcPr>
            <w:tcW w:w="1548" w:type="dxa"/>
            <w:vMerge/>
            <w:textDirection w:val="btLr"/>
            <w:vAlign w:val="center"/>
          </w:tcPr>
          <w:p w14:paraId="4C37F8AF" w14:textId="77777777" w:rsidR="008A0B4B" w:rsidRPr="000C4E89" w:rsidRDefault="008A0B4B" w:rsidP="008A0B4B">
            <w:pPr>
              <w:pStyle w:val="TableLabel"/>
              <w:rPr>
                <w:sz w:val="16"/>
              </w:rPr>
            </w:pPr>
          </w:p>
        </w:tc>
        <w:tc>
          <w:tcPr>
            <w:tcW w:w="2520" w:type="dxa"/>
            <w:vAlign w:val="center"/>
          </w:tcPr>
          <w:p w14:paraId="1A4C35C2"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78B70154"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1FBAFA04" w14:textId="77777777" w:rsidR="008A0B4B" w:rsidRPr="000C4E89" w:rsidRDefault="008A0B4B" w:rsidP="008A0B4B">
            <w:pPr>
              <w:pStyle w:val="TableEntry"/>
              <w:rPr>
                <w:sz w:val="16"/>
              </w:rPr>
            </w:pPr>
            <w:r w:rsidRPr="000C4E89">
              <w:rPr>
                <w:sz w:val="16"/>
              </w:rPr>
              <w:t>EV(110153, DCM, “Source”)</w:t>
            </w:r>
          </w:p>
        </w:tc>
      </w:tr>
      <w:tr w:rsidR="008A0B4B" w:rsidRPr="000C4E89" w14:paraId="14E7A51A" w14:textId="77777777" w:rsidTr="00A3252A">
        <w:trPr>
          <w:cantSplit/>
        </w:trPr>
        <w:tc>
          <w:tcPr>
            <w:tcW w:w="1548" w:type="dxa"/>
            <w:vMerge/>
            <w:textDirection w:val="btLr"/>
            <w:vAlign w:val="center"/>
          </w:tcPr>
          <w:p w14:paraId="62F25F07" w14:textId="77777777" w:rsidR="008A0B4B" w:rsidRPr="000C4E89" w:rsidRDefault="008A0B4B" w:rsidP="008A0B4B">
            <w:pPr>
              <w:pStyle w:val="TableLabel"/>
              <w:rPr>
                <w:sz w:val="16"/>
              </w:rPr>
            </w:pPr>
          </w:p>
        </w:tc>
        <w:tc>
          <w:tcPr>
            <w:tcW w:w="2520" w:type="dxa"/>
            <w:vAlign w:val="center"/>
          </w:tcPr>
          <w:p w14:paraId="0734791F"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03174B1E"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FA981DC"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1F1A42A1" w14:textId="77777777" w:rsidTr="00A3252A">
        <w:trPr>
          <w:cantSplit/>
        </w:trPr>
        <w:tc>
          <w:tcPr>
            <w:tcW w:w="1548" w:type="dxa"/>
            <w:vMerge/>
            <w:textDirection w:val="btLr"/>
            <w:vAlign w:val="center"/>
          </w:tcPr>
          <w:p w14:paraId="15B58833" w14:textId="77777777" w:rsidR="008A0B4B" w:rsidRPr="000C4E89" w:rsidRDefault="008A0B4B" w:rsidP="008A0B4B">
            <w:pPr>
              <w:pStyle w:val="TableLabel"/>
              <w:rPr>
                <w:sz w:val="16"/>
              </w:rPr>
            </w:pPr>
          </w:p>
        </w:tc>
        <w:tc>
          <w:tcPr>
            <w:tcW w:w="2520" w:type="dxa"/>
            <w:vAlign w:val="center"/>
          </w:tcPr>
          <w:p w14:paraId="7036D761"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02F18FB1"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082218B3" w14:textId="77777777" w:rsidR="008A0B4B" w:rsidRPr="000C4E89" w:rsidRDefault="008A0B4B" w:rsidP="00CD37A3">
            <w:pPr>
              <w:pStyle w:val="TableEntry"/>
              <w:rPr>
                <w:sz w:val="16"/>
              </w:rPr>
            </w:pPr>
            <w:r w:rsidRPr="000C4E89">
              <w:rPr>
                <w:sz w:val="16"/>
              </w:rPr>
              <w:t>The machine name or IP address</w:t>
            </w:r>
          </w:p>
        </w:tc>
      </w:tr>
    </w:tbl>
    <w:p w14:paraId="4D7ADC6A" w14:textId="20F9C97F" w:rsidR="008A0B4B" w:rsidRDefault="008A0B4B" w:rsidP="008A0B4B"/>
    <w:p w14:paraId="29B3CD5A" w14:textId="3785521D" w:rsidR="009C4547" w:rsidRDefault="009C4547" w:rsidP="008A0B4B"/>
    <w:p w14:paraId="10ABF975" w14:textId="45167283" w:rsidR="009C4547" w:rsidRDefault="009C4547" w:rsidP="008A0B4B"/>
    <w:p w14:paraId="0933F192" w14:textId="6B18CC5F" w:rsidR="009C4547" w:rsidRDefault="009C4547" w:rsidP="008A0B4B"/>
    <w:p w14:paraId="316536B3" w14:textId="3569027C" w:rsidR="009C4547" w:rsidRDefault="009C4547" w:rsidP="008A0B4B"/>
    <w:p w14:paraId="18911C3A" w14:textId="52BB0633" w:rsidR="009C4547" w:rsidRDefault="009C4547" w:rsidP="008A0B4B"/>
    <w:p w14:paraId="6BE9BD39" w14:textId="77777777" w:rsidR="009C4547" w:rsidRPr="000C4E89"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7A7B77D5" w14:textId="77777777" w:rsidTr="00502C55">
        <w:trPr>
          <w:cantSplit/>
        </w:trPr>
        <w:tc>
          <w:tcPr>
            <w:tcW w:w="1548" w:type="dxa"/>
            <w:vMerge w:val="restart"/>
          </w:tcPr>
          <w:p w14:paraId="7D66B977"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Destination</w:t>
            </w:r>
          </w:p>
          <w:p w14:paraId="68E6026A"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5AF783D5"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64896EB9"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0769A213" w14:textId="77777777" w:rsidR="008A0B4B" w:rsidRPr="000C4E89" w:rsidRDefault="008A0B4B" w:rsidP="008A0B4B">
            <w:pPr>
              <w:pStyle w:val="TableEntry"/>
              <w:rPr>
                <w:sz w:val="16"/>
              </w:rPr>
            </w:pPr>
            <w:r w:rsidRPr="000C4E89">
              <w:rPr>
                <w:sz w:val="16"/>
              </w:rPr>
              <w:t>SOAP endpoint URI.</w:t>
            </w:r>
          </w:p>
        </w:tc>
      </w:tr>
      <w:tr w:rsidR="008A0B4B" w:rsidRPr="000C4E89" w14:paraId="6E5C9819" w14:textId="77777777" w:rsidTr="008A0B4B">
        <w:trPr>
          <w:cantSplit/>
        </w:trPr>
        <w:tc>
          <w:tcPr>
            <w:tcW w:w="1548" w:type="dxa"/>
            <w:vMerge/>
            <w:textDirection w:val="btLr"/>
            <w:vAlign w:val="center"/>
          </w:tcPr>
          <w:p w14:paraId="6DB12AC6" w14:textId="77777777" w:rsidR="008A0B4B" w:rsidRPr="000C4E89" w:rsidRDefault="008A0B4B" w:rsidP="008A0B4B">
            <w:pPr>
              <w:pStyle w:val="TableLabel"/>
              <w:rPr>
                <w:sz w:val="16"/>
              </w:rPr>
            </w:pPr>
          </w:p>
        </w:tc>
        <w:tc>
          <w:tcPr>
            <w:tcW w:w="2520" w:type="dxa"/>
            <w:vAlign w:val="center"/>
          </w:tcPr>
          <w:p w14:paraId="40C2ECA2" w14:textId="77777777" w:rsidR="008A0B4B" w:rsidRPr="000C4E89" w:rsidRDefault="008A0B4B" w:rsidP="009C06BA">
            <w:pPr>
              <w:pStyle w:val="TableEntry"/>
              <w:rPr>
                <w:sz w:val="16"/>
              </w:rPr>
            </w:pPr>
            <w:proofErr w:type="spellStart"/>
            <w:r w:rsidRPr="000C4E89">
              <w:rPr>
                <w:sz w:val="16"/>
              </w:rPr>
              <w:t>AlternativeUserID</w:t>
            </w:r>
            <w:proofErr w:type="spellEnd"/>
          </w:p>
        </w:tc>
        <w:tc>
          <w:tcPr>
            <w:tcW w:w="630" w:type="dxa"/>
            <w:vAlign w:val="center"/>
          </w:tcPr>
          <w:p w14:paraId="10FCE2B0"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509139A0" w14:textId="77777777" w:rsidR="008A0B4B" w:rsidRPr="000C4E89" w:rsidRDefault="008A0B4B" w:rsidP="008A0B4B">
            <w:pPr>
              <w:pStyle w:val="TableEntry"/>
              <w:rPr>
                <w:i/>
                <w:iCs/>
                <w:sz w:val="16"/>
              </w:rPr>
            </w:pPr>
            <w:r w:rsidRPr="000C4E89">
              <w:rPr>
                <w:sz w:val="16"/>
              </w:rPr>
              <w:t>the process ID as used within the local operating system in the local system logs.</w:t>
            </w:r>
          </w:p>
        </w:tc>
      </w:tr>
      <w:tr w:rsidR="008A0B4B" w:rsidRPr="000C4E89" w14:paraId="5B755AAA" w14:textId="77777777" w:rsidTr="008A0B4B">
        <w:trPr>
          <w:cantSplit/>
        </w:trPr>
        <w:tc>
          <w:tcPr>
            <w:tcW w:w="1548" w:type="dxa"/>
            <w:vMerge/>
            <w:textDirection w:val="btLr"/>
            <w:vAlign w:val="center"/>
          </w:tcPr>
          <w:p w14:paraId="7143E347" w14:textId="77777777" w:rsidR="008A0B4B" w:rsidRPr="000C4E89" w:rsidRDefault="008A0B4B" w:rsidP="008A0B4B">
            <w:pPr>
              <w:pStyle w:val="TableLabel"/>
              <w:rPr>
                <w:sz w:val="16"/>
              </w:rPr>
            </w:pPr>
          </w:p>
        </w:tc>
        <w:tc>
          <w:tcPr>
            <w:tcW w:w="2520" w:type="dxa"/>
            <w:vAlign w:val="center"/>
          </w:tcPr>
          <w:p w14:paraId="5472FFB8"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5AC92975"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724851C1" w14:textId="77777777" w:rsidR="008A0B4B" w:rsidRPr="000C4E89" w:rsidRDefault="008A0B4B" w:rsidP="008A0B4B">
            <w:pPr>
              <w:pStyle w:val="TableEntry"/>
              <w:rPr>
                <w:i/>
                <w:iCs/>
                <w:sz w:val="16"/>
              </w:rPr>
            </w:pPr>
            <w:r w:rsidRPr="000C4E89">
              <w:rPr>
                <w:i/>
                <w:iCs/>
                <w:sz w:val="16"/>
              </w:rPr>
              <w:t>not specialized</w:t>
            </w:r>
          </w:p>
        </w:tc>
      </w:tr>
      <w:tr w:rsidR="008A0B4B" w:rsidRPr="000C4E89" w14:paraId="1A76ACAE" w14:textId="77777777" w:rsidTr="008A0B4B">
        <w:trPr>
          <w:cantSplit/>
        </w:trPr>
        <w:tc>
          <w:tcPr>
            <w:tcW w:w="1548" w:type="dxa"/>
            <w:vMerge/>
            <w:textDirection w:val="btLr"/>
            <w:vAlign w:val="center"/>
          </w:tcPr>
          <w:p w14:paraId="402407D8" w14:textId="77777777" w:rsidR="008A0B4B" w:rsidRPr="000C4E89" w:rsidRDefault="008A0B4B" w:rsidP="008A0B4B">
            <w:pPr>
              <w:pStyle w:val="TableLabel"/>
              <w:rPr>
                <w:sz w:val="16"/>
              </w:rPr>
            </w:pPr>
          </w:p>
        </w:tc>
        <w:tc>
          <w:tcPr>
            <w:tcW w:w="2520" w:type="dxa"/>
            <w:vAlign w:val="center"/>
          </w:tcPr>
          <w:p w14:paraId="414DCC60" w14:textId="77777777" w:rsidR="008A0B4B" w:rsidRPr="000C4E89" w:rsidRDefault="008A0B4B" w:rsidP="008A0B4B">
            <w:pPr>
              <w:pStyle w:val="TableEntry"/>
              <w:rPr>
                <w:iCs/>
                <w:sz w:val="16"/>
              </w:rPr>
            </w:pPr>
            <w:proofErr w:type="spellStart"/>
            <w:r w:rsidRPr="000C4E89">
              <w:rPr>
                <w:iCs/>
                <w:sz w:val="16"/>
              </w:rPr>
              <w:t>UserIsRequestor</w:t>
            </w:r>
            <w:proofErr w:type="spellEnd"/>
          </w:p>
        </w:tc>
        <w:tc>
          <w:tcPr>
            <w:tcW w:w="630" w:type="dxa"/>
            <w:vAlign w:val="center"/>
          </w:tcPr>
          <w:p w14:paraId="60A64FB9"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674D45AB" w14:textId="77777777" w:rsidR="008A0B4B" w:rsidRPr="000C4E89" w:rsidRDefault="008A0B4B" w:rsidP="008A0B4B">
            <w:pPr>
              <w:pStyle w:val="TableEntry"/>
              <w:rPr>
                <w:iCs/>
                <w:sz w:val="16"/>
              </w:rPr>
            </w:pPr>
            <w:r w:rsidRPr="000C4E89">
              <w:rPr>
                <w:iCs/>
                <w:sz w:val="16"/>
              </w:rPr>
              <w:t>“false”</w:t>
            </w:r>
          </w:p>
        </w:tc>
      </w:tr>
      <w:tr w:rsidR="008A0B4B" w:rsidRPr="000C4E89" w14:paraId="18229E64" w14:textId="77777777" w:rsidTr="008A0B4B">
        <w:trPr>
          <w:cantSplit/>
        </w:trPr>
        <w:tc>
          <w:tcPr>
            <w:tcW w:w="1548" w:type="dxa"/>
            <w:vMerge/>
            <w:textDirection w:val="btLr"/>
            <w:vAlign w:val="center"/>
          </w:tcPr>
          <w:p w14:paraId="55CB56D7" w14:textId="77777777" w:rsidR="008A0B4B" w:rsidRPr="000C4E89" w:rsidRDefault="008A0B4B" w:rsidP="008A0B4B">
            <w:pPr>
              <w:pStyle w:val="TableLabel"/>
              <w:rPr>
                <w:sz w:val="16"/>
              </w:rPr>
            </w:pPr>
          </w:p>
        </w:tc>
        <w:tc>
          <w:tcPr>
            <w:tcW w:w="2520" w:type="dxa"/>
            <w:vAlign w:val="center"/>
          </w:tcPr>
          <w:p w14:paraId="74CF68D1"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53F51DA6"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7D7F4FBA" w14:textId="77777777" w:rsidR="008A0B4B" w:rsidRPr="000C4E89" w:rsidRDefault="008A0B4B" w:rsidP="008A0B4B">
            <w:pPr>
              <w:pStyle w:val="TableEntry"/>
              <w:rPr>
                <w:sz w:val="16"/>
              </w:rPr>
            </w:pPr>
            <w:r w:rsidRPr="000C4E89">
              <w:rPr>
                <w:sz w:val="16"/>
              </w:rPr>
              <w:t>EV(110152, DCM, “Destination”)</w:t>
            </w:r>
          </w:p>
        </w:tc>
      </w:tr>
      <w:tr w:rsidR="008A0B4B" w:rsidRPr="000C4E89" w14:paraId="0859E7EC" w14:textId="77777777" w:rsidTr="008A0B4B">
        <w:trPr>
          <w:cantSplit/>
        </w:trPr>
        <w:tc>
          <w:tcPr>
            <w:tcW w:w="1548" w:type="dxa"/>
            <w:vMerge/>
            <w:textDirection w:val="btLr"/>
            <w:vAlign w:val="center"/>
          </w:tcPr>
          <w:p w14:paraId="032313B6" w14:textId="77777777" w:rsidR="008A0B4B" w:rsidRPr="000C4E89" w:rsidRDefault="008A0B4B" w:rsidP="008A0B4B">
            <w:pPr>
              <w:pStyle w:val="TableLabel"/>
              <w:rPr>
                <w:sz w:val="16"/>
              </w:rPr>
            </w:pPr>
          </w:p>
        </w:tc>
        <w:tc>
          <w:tcPr>
            <w:tcW w:w="2520" w:type="dxa"/>
            <w:vAlign w:val="center"/>
          </w:tcPr>
          <w:p w14:paraId="73B7D520"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6E782CAD"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1356E9F4"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1811092B" w14:textId="77777777" w:rsidTr="00502C55">
        <w:trPr>
          <w:cantSplit/>
        </w:trPr>
        <w:tc>
          <w:tcPr>
            <w:tcW w:w="1548" w:type="dxa"/>
            <w:vMerge/>
            <w:textDirection w:val="btLr"/>
            <w:vAlign w:val="center"/>
          </w:tcPr>
          <w:p w14:paraId="7C22F7A3" w14:textId="77777777" w:rsidR="008A0B4B" w:rsidRPr="000C4E89" w:rsidRDefault="008A0B4B" w:rsidP="008A0B4B">
            <w:pPr>
              <w:pStyle w:val="TableLabel"/>
              <w:rPr>
                <w:sz w:val="16"/>
              </w:rPr>
            </w:pPr>
          </w:p>
        </w:tc>
        <w:tc>
          <w:tcPr>
            <w:tcW w:w="2520" w:type="dxa"/>
            <w:vAlign w:val="center"/>
          </w:tcPr>
          <w:p w14:paraId="64831D2D"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15033605"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373C1C28" w14:textId="77777777" w:rsidR="008A0B4B" w:rsidRPr="000C4E89" w:rsidRDefault="008A0B4B" w:rsidP="00CC4834">
            <w:pPr>
              <w:pStyle w:val="TableEntry"/>
              <w:rPr>
                <w:sz w:val="16"/>
              </w:rPr>
            </w:pPr>
            <w:r w:rsidRPr="000C4E89">
              <w:rPr>
                <w:sz w:val="16"/>
              </w:rPr>
              <w:t>The machine name or IP address</w:t>
            </w:r>
          </w:p>
        </w:tc>
      </w:tr>
    </w:tbl>
    <w:p w14:paraId="609979E8" w14:textId="77777777" w:rsidR="008A0B4B" w:rsidRPr="000C4E89" w:rsidRDefault="008A0B4B"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0C4E89" w14:paraId="2C607F2B" w14:textId="77777777" w:rsidTr="008A0B4B">
        <w:trPr>
          <w:cantSplit/>
        </w:trPr>
        <w:tc>
          <w:tcPr>
            <w:tcW w:w="1728" w:type="dxa"/>
            <w:vMerge w:val="restart"/>
            <w:tcBorders>
              <w:top w:val="single" w:sz="4" w:space="0" w:color="auto"/>
            </w:tcBorders>
          </w:tcPr>
          <w:p w14:paraId="7AE69776"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Audit Source</w:t>
            </w:r>
          </w:p>
          <w:p w14:paraId="7B4D966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AuditSourceIdentification</w:t>
            </w:r>
            <w:proofErr w:type="spellEnd"/>
          </w:p>
        </w:tc>
        <w:tc>
          <w:tcPr>
            <w:tcW w:w="2340" w:type="dxa"/>
            <w:tcBorders>
              <w:top w:val="single" w:sz="4" w:space="0" w:color="auto"/>
            </w:tcBorders>
            <w:vAlign w:val="center"/>
          </w:tcPr>
          <w:p w14:paraId="6A90F0DF" w14:textId="77777777" w:rsidR="008A0B4B" w:rsidRPr="000C4E89" w:rsidRDefault="008A0B4B" w:rsidP="008A0B4B">
            <w:pPr>
              <w:pStyle w:val="TableEntry"/>
              <w:rPr>
                <w:i/>
                <w:iCs/>
                <w:sz w:val="16"/>
              </w:rPr>
            </w:pPr>
            <w:proofErr w:type="spellStart"/>
            <w:r w:rsidRPr="000C4E89">
              <w:rPr>
                <w:i/>
                <w:iCs/>
                <w:sz w:val="16"/>
              </w:rPr>
              <w:t>AuditSourceID</w:t>
            </w:r>
            <w:proofErr w:type="spellEnd"/>
          </w:p>
        </w:tc>
        <w:tc>
          <w:tcPr>
            <w:tcW w:w="630" w:type="dxa"/>
            <w:tcBorders>
              <w:top w:val="single" w:sz="4" w:space="0" w:color="auto"/>
            </w:tcBorders>
            <w:vAlign w:val="center"/>
          </w:tcPr>
          <w:p w14:paraId="55757F0A" w14:textId="77777777" w:rsidR="008A0B4B" w:rsidRPr="000C4E89" w:rsidRDefault="008A0B4B" w:rsidP="008A0B4B">
            <w:pPr>
              <w:pStyle w:val="TableEntry"/>
              <w:jc w:val="center"/>
              <w:rPr>
                <w:i/>
                <w:iCs/>
                <w:sz w:val="16"/>
              </w:rPr>
            </w:pPr>
            <w:r w:rsidRPr="000C4E89">
              <w:rPr>
                <w:i/>
                <w:iCs/>
                <w:sz w:val="16"/>
              </w:rPr>
              <w:t>U</w:t>
            </w:r>
          </w:p>
        </w:tc>
        <w:tc>
          <w:tcPr>
            <w:tcW w:w="4968" w:type="dxa"/>
            <w:tcBorders>
              <w:top w:val="single" w:sz="4" w:space="0" w:color="auto"/>
            </w:tcBorders>
            <w:vAlign w:val="center"/>
          </w:tcPr>
          <w:p w14:paraId="17978F48" w14:textId="77777777" w:rsidR="008A0B4B" w:rsidRPr="000C4E89" w:rsidRDefault="00407D9F" w:rsidP="009C06BA">
            <w:pPr>
              <w:pStyle w:val="TableEntry"/>
              <w:rPr>
                <w:i/>
                <w:iCs/>
                <w:sz w:val="16"/>
              </w:rPr>
            </w:pPr>
            <w:r w:rsidRPr="000C4E89">
              <w:rPr>
                <w:i/>
                <w:iCs/>
                <w:sz w:val="16"/>
              </w:rPr>
              <w:t>n</w:t>
            </w:r>
            <w:r w:rsidR="008A0B4B" w:rsidRPr="000C4E89">
              <w:rPr>
                <w:i/>
                <w:iCs/>
                <w:sz w:val="16"/>
              </w:rPr>
              <w:t>ot specialized</w:t>
            </w:r>
          </w:p>
        </w:tc>
      </w:tr>
      <w:tr w:rsidR="008A0B4B" w:rsidRPr="000C4E89" w14:paraId="52F5E6E8" w14:textId="77777777" w:rsidTr="008A0B4B">
        <w:trPr>
          <w:cantSplit/>
        </w:trPr>
        <w:tc>
          <w:tcPr>
            <w:tcW w:w="1728" w:type="dxa"/>
            <w:vMerge/>
            <w:textDirection w:val="btLr"/>
            <w:vAlign w:val="center"/>
          </w:tcPr>
          <w:p w14:paraId="0CFB6F70" w14:textId="77777777" w:rsidR="008A0B4B" w:rsidRPr="000C4E89" w:rsidRDefault="008A0B4B" w:rsidP="008A0B4B">
            <w:pPr>
              <w:pStyle w:val="TableLabel"/>
              <w:rPr>
                <w:sz w:val="16"/>
              </w:rPr>
            </w:pPr>
          </w:p>
        </w:tc>
        <w:tc>
          <w:tcPr>
            <w:tcW w:w="2340" w:type="dxa"/>
            <w:vAlign w:val="center"/>
          </w:tcPr>
          <w:p w14:paraId="24EED4DC" w14:textId="77777777" w:rsidR="008A0B4B" w:rsidRPr="000C4E89" w:rsidRDefault="008A0B4B" w:rsidP="008A0B4B">
            <w:pPr>
              <w:pStyle w:val="TableEntry"/>
              <w:rPr>
                <w:i/>
                <w:iCs/>
                <w:sz w:val="16"/>
              </w:rPr>
            </w:pPr>
            <w:proofErr w:type="spellStart"/>
            <w:r w:rsidRPr="000C4E89">
              <w:rPr>
                <w:i/>
                <w:iCs/>
                <w:sz w:val="16"/>
              </w:rPr>
              <w:t>AuditEnterpriseSiteID</w:t>
            </w:r>
            <w:proofErr w:type="spellEnd"/>
          </w:p>
        </w:tc>
        <w:tc>
          <w:tcPr>
            <w:tcW w:w="630" w:type="dxa"/>
            <w:vAlign w:val="center"/>
          </w:tcPr>
          <w:p w14:paraId="7968C619"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4384A68A" w14:textId="77777777" w:rsidR="008A0B4B" w:rsidRPr="000C4E89" w:rsidRDefault="008A0B4B" w:rsidP="008A0B4B">
            <w:pPr>
              <w:pStyle w:val="TableEntry"/>
              <w:rPr>
                <w:i/>
                <w:iCs/>
                <w:sz w:val="16"/>
              </w:rPr>
            </w:pPr>
            <w:r w:rsidRPr="000C4E89">
              <w:rPr>
                <w:i/>
                <w:iCs/>
                <w:sz w:val="16"/>
              </w:rPr>
              <w:t>not specialized</w:t>
            </w:r>
          </w:p>
        </w:tc>
      </w:tr>
      <w:tr w:rsidR="008A0B4B" w:rsidRPr="000C4E89" w14:paraId="469AF974" w14:textId="77777777" w:rsidTr="008A0B4B">
        <w:trPr>
          <w:cantSplit/>
        </w:trPr>
        <w:tc>
          <w:tcPr>
            <w:tcW w:w="1728" w:type="dxa"/>
            <w:vMerge/>
            <w:textDirection w:val="btLr"/>
            <w:vAlign w:val="center"/>
          </w:tcPr>
          <w:p w14:paraId="3EA825E7" w14:textId="77777777" w:rsidR="008A0B4B" w:rsidRPr="000C4E89" w:rsidRDefault="008A0B4B" w:rsidP="008A0B4B">
            <w:pPr>
              <w:pStyle w:val="TableLabel"/>
              <w:rPr>
                <w:sz w:val="16"/>
              </w:rPr>
            </w:pPr>
          </w:p>
        </w:tc>
        <w:tc>
          <w:tcPr>
            <w:tcW w:w="2340" w:type="dxa"/>
            <w:vAlign w:val="center"/>
          </w:tcPr>
          <w:p w14:paraId="53C2DDAB" w14:textId="77777777" w:rsidR="008A0B4B" w:rsidRPr="000C4E89" w:rsidRDefault="008A0B4B" w:rsidP="008A0B4B">
            <w:pPr>
              <w:pStyle w:val="TableEntry"/>
              <w:rPr>
                <w:i/>
                <w:iCs/>
                <w:sz w:val="16"/>
              </w:rPr>
            </w:pPr>
            <w:proofErr w:type="spellStart"/>
            <w:r w:rsidRPr="000C4E89">
              <w:rPr>
                <w:i/>
                <w:iCs/>
                <w:sz w:val="16"/>
              </w:rPr>
              <w:t>AuditSourceTypeCode</w:t>
            </w:r>
            <w:proofErr w:type="spellEnd"/>
          </w:p>
        </w:tc>
        <w:tc>
          <w:tcPr>
            <w:tcW w:w="630" w:type="dxa"/>
            <w:vAlign w:val="center"/>
          </w:tcPr>
          <w:p w14:paraId="75BEBF49"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31BD4F61" w14:textId="77777777" w:rsidR="008A0B4B" w:rsidRPr="000C4E89" w:rsidRDefault="008A0B4B" w:rsidP="00577ABF">
            <w:pPr>
              <w:pStyle w:val="TableEntry"/>
              <w:rPr>
                <w:i/>
                <w:iCs/>
                <w:sz w:val="16"/>
              </w:rPr>
            </w:pPr>
            <w:r w:rsidRPr="000C4E89">
              <w:rPr>
                <w:i/>
                <w:iCs/>
                <w:sz w:val="16"/>
              </w:rPr>
              <w:t>not specialized</w:t>
            </w:r>
          </w:p>
        </w:tc>
      </w:tr>
    </w:tbl>
    <w:p w14:paraId="4260C057" w14:textId="77777777" w:rsidR="008A0B4B" w:rsidRPr="000C4E89"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D15206C" w14:textId="77777777" w:rsidTr="00502C55">
        <w:trPr>
          <w:cantSplit/>
        </w:trPr>
        <w:tc>
          <w:tcPr>
            <w:tcW w:w="1548" w:type="dxa"/>
            <w:vMerge w:val="restart"/>
          </w:tcPr>
          <w:p w14:paraId="14BFA459" w14:textId="77777777" w:rsidR="008A0B4B" w:rsidRPr="000C4E89" w:rsidRDefault="008A0B4B" w:rsidP="003444B0">
            <w:pPr>
              <w:pStyle w:val="TableLabel"/>
            </w:pPr>
            <w:r w:rsidRPr="000C4E89">
              <w:t>Patient</w:t>
            </w:r>
          </w:p>
          <w:p w14:paraId="17109C89"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73520211"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2C263F43"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5255B532" w14:textId="77777777" w:rsidR="008A0B4B" w:rsidRPr="000C4E89" w:rsidRDefault="008A0B4B" w:rsidP="003444B0">
            <w:pPr>
              <w:pStyle w:val="TableEntry"/>
              <w:rPr>
                <w:sz w:val="16"/>
                <w:szCs w:val="16"/>
              </w:rPr>
            </w:pPr>
            <w:r w:rsidRPr="000C4E89">
              <w:rPr>
                <w:sz w:val="16"/>
                <w:szCs w:val="16"/>
              </w:rPr>
              <w:t>“1” (Person)</w:t>
            </w:r>
          </w:p>
        </w:tc>
      </w:tr>
      <w:tr w:rsidR="008A0B4B" w:rsidRPr="000C4E89" w14:paraId="277AB6D2" w14:textId="77777777" w:rsidTr="008A0B4B">
        <w:trPr>
          <w:cantSplit/>
        </w:trPr>
        <w:tc>
          <w:tcPr>
            <w:tcW w:w="1548" w:type="dxa"/>
            <w:vMerge/>
            <w:vAlign w:val="center"/>
          </w:tcPr>
          <w:p w14:paraId="6E89A03B" w14:textId="77777777" w:rsidR="008A0B4B" w:rsidRPr="000C4E89" w:rsidRDefault="008A0B4B" w:rsidP="003444B0">
            <w:pPr>
              <w:pStyle w:val="TableLabel"/>
            </w:pPr>
          </w:p>
        </w:tc>
        <w:tc>
          <w:tcPr>
            <w:tcW w:w="2520" w:type="dxa"/>
            <w:vAlign w:val="center"/>
          </w:tcPr>
          <w:p w14:paraId="30D4DED6"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717584B1"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4470690B" w14:textId="77777777" w:rsidR="008A0B4B" w:rsidRPr="000C4E89" w:rsidRDefault="008A0B4B" w:rsidP="003444B0">
            <w:pPr>
              <w:pStyle w:val="TableEntry"/>
              <w:rPr>
                <w:sz w:val="16"/>
                <w:szCs w:val="16"/>
              </w:rPr>
            </w:pPr>
            <w:r w:rsidRPr="000C4E89">
              <w:rPr>
                <w:sz w:val="16"/>
                <w:szCs w:val="16"/>
              </w:rPr>
              <w:t>“1” (Patient)</w:t>
            </w:r>
          </w:p>
        </w:tc>
      </w:tr>
      <w:tr w:rsidR="008A0B4B" w:rsidRPr="000C4E89" w14:paraId="3A4670AB" w14:textId="77777777" w:rsidTr="008A0B4B">
        <w:trPr>
          <w:cantSplit/>
        </w:trPr>
        <w:tc>
          <w:tcPr>
            <w:tcW w:w="1548" w:type="dxa"/>
            <w:vMerge/>
            <w:vAlign w:val="center"/>
          </w:tcPr>
          <w:p w14:paraId="29C45861" w14:textId="77777777" w:rsidR="008A0B4B" w:rsidRPr="000C4E89" w:rsidRDefault="008A0B4B" w:rsidP="003444B0">
            <w:pPr>
              <w:pStyle w:val="TableLabel"/>
            </w:pPr>
          </w:p>
        </w:tc>
        <w:tc>
          <w:tcPr>
            <w:tcW w:w="2520" w:type="dxa"/>
            <w:vAlign w:val="center"/>
          </w:tcPr>
          <w:p w14:paraId="6C7F3CA7"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6846D471"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050E3F9" w14:textId="77777777" w:rsidR="008A0B4B" w:rsidRPr="000C4E89" w:rsidRDefault="008A0B4B" w:rsidP="00577ABF">
            <w:pPr>
              <w:pStyle w:val="TableEntry"/>
              <w:rPr>
                <w:i/>
                <w:iCs/>
                <w:sz w:val="16"/>
              </w:rPr>
            </w:pPr>
            <w:r w:rsidRPr="000C4E89">
              <w:rPr>
                <w:i/>
                <w:iCs/>
                <w:sz w:val="16"/>
              </w:rPr>
              <w:t>not specialized</w:t>
            </w:r>
          </w:p>
        </w:tc>
      </w:tr>
      <w:tr w:rsidR="008A0B4B" w:rsidRPr="000C4E89" w14:paraId="0ADA80E4" w14:textId="77777777" w:rsidTr="008A0B4B">
        <w:trPr>
          <w:cantSplit/>
        </w:trPr>
        <w:tc>
          <w:tcPr>
            <w:tcW w:w="1548" w:type="dxa"/>
            <w:vMerge/>
            <w:vAlign w:val="center"/>
          </w:tcPr>
          <w:p w14:paraId="3B5D2637" w14:textId="77777777" w:rsidR="008A0B4B" w:rsidRPr="000C4E89" w:rsidRDefault="008A0B4B" w:rsidP="003444B0">
            <w:pPr>
              <w:pStyle w:val="TableLabel"/>
            </w:pPr>
          </w:p>
        </w:tc>
        <w:tc>
          <w:tcPr>
            <w:tcW w:w="2520" w:type="dxa"/>
            <w:vAlign w:val="center"/>
          </w:tcPr>
          <w:p w14:paraId="7F8FE8E3" w14:textId="77777777" w:rsidR="008A0B4B" w:rsidRPr="000C4E89" w:rsidRDefault="008A0B4B" w:rsidP="003444B0">
            <w:pPr>
              <w:pStyle w:val="TableEntry"/>
              <w:rPr>
                <w:i/>
                <w:sz w:val="16"/>
                <w:szCs w:val="16"/>
              </w:rPr>
            </w:pPr>
            <w:proofErr w:type="spellStart"/>
            <w:r w:rsidRPr="000C4E89">
              <w:rPr>
                <w:i/>
                <w:sz w:val="16"/>
                <w:szCs w:val="16"/>
              </w:rPr>
              <w:t>ParticipantObjectIDTypeCode</w:t>
            </w:r>
            <w:proofErr w:type="spellEnd"/>
          </w:p>
        </w:tc>
        <w:tc>
          <w:tcPr>
            <w:tcW w:w="630" w:type="dxa"/>
            <w:vAlign w:val="center"/>
          </w:tcPr>
          <w:p w14:paraId="4EE655A8" w14:textId="77777777" w:rsidR="008A0B4B" w:rsidRPr="000C4E89" w:rsidRDefault="008A0B4B" w:rsidP="003444B0">
            <w:pPr>
              <w:pStyle w:val="TableEntry"/>
              <w:rPr>
                <w:i/>
                <w:sz w:val="16"/>
                <w:szCs w:val="16"/>
              </w:rPr>
            </w:pPr>
            <w:r w:rsidRPr="000C4E89">
              <w:rPr>
                <w:i/>
                <w:sz w:val="16"/>
                <w:szCs w:val="16"/>
              </w:rPr>
              <w:t>M</w:t>
            </w:r>
          </w:p>
        </w:tc>
        <w:tc>
          <w:tcPr>
            <w:tcW w:w="4968" w:type="dxa"/>
            <w:vAlign w:val="center"/>
          </w:tcPr>
          <w:p w14:paraId="7570FE59" w14:textId="77777777" w:rsidR="008A0B4B" w:rsidRPr="000C4E89" w:rsidRDefault="00E45402" w:rsidP="003444B0">
            <w:pPr>
              <w:pStyle w:val="TableEntry"/>
              <w:rPr>
                <w:sz w:val="16"/>
                <w:szCs w:val="16"/>
              </w:rPr>
            </w:pPr>
            <w:r w:rsidRPr="000C4E89">
              <w:rPr>
                <w:i/>
                <w:sz w:val="16"/>
                <w:szCs w:val="16"/>
              </w:rPr>
              <w:t>not specialized</w:t>
            </w:r>
          </w:p>
        </w:tc>
      </w:tr>
      <w:tr w:rsidR="008A0B4B" w:rsidRPr="000C4E89" w14:paraId="31398DE1" w14:textId="77777777" w:rsidTr="008A0B4B">
        <w:trPr>
          <w:cantSplit/>
        </w:trPr>
        <w:tc>
          <w:tcPr>
            <w:tcW w:w="1548" w:type="dxa"/>
            <w:vMerge/>
            <w:vAlign w:val="center"/>
          </w:tcPr>
          <w:p w14:paraId="7B8F554F" w14:textId="77777777" w:rsidR="008A0B4B" w:rsidRPr="000C4E89" w:rsidRDefault="008A0B4B" w:rsidP="003444B0">
            <w:pPr>
              <w:pStyle w:val="TableLabel"/>
            </w:pPr>
          </w:p>
        </w:tc>
        <w:tc>
          <w:tcPr>
            <w:tcW w:w="2520" w:type="dxa"/>
            <w:vAlign w:val="center"/>
          </w:tcPr>
          <w:p w14:paraId="44C8B787" w14:textId="77777777" w:rsidR="008A0B4B" w:rsidRPr="000C4E89" w:rsidRDefault="008A0B4B" w:rsidP="003444B0">
            <w:pPr>
              <w:pStyle w:val="TableEntry"/>
              <w:rPr>
                <w:i/>
                <w:sz w:val="16"/>
                <w:szCs w:val="16"/>
              </w:rPr>
            </w:pPr>
            <w:proofErr w:type="spellStart"/>
            <w:r w:rsidRPr="000C4E89">
              <w:rPr>
                <w:i/>
                <w:sz w:val="16"/>
                <w:szCs w:val="16"/>
              </w:rPr>
              <w:t>ParticipantObjectSensitivity</w:t>
            </w:r>
            <w:proofErr w:type="spellEnd"/>
          </w:p>
        </w:tc>
        <w:tc>
          <w:tcPr>
            <w:tcW w:w="630" w:type="dxa"/>
            <w:vAlign w:val="center"/>
          </w:tcPr>
          <w:p w14:paraId="63358B62" w14:textId="77777777" w:rsidR="008A0B4B" w:rsidRPr="000C4E89" w:rsidRDefault="008A0B4B" w:rsidP="003444B0">
            <w:pPr>
              <w:pStyle w:val="TableEntry"/>
              <w:rPr>
                <w:i/>
                <w:sz w:val="16"/>
                <w:szCs w:val="16"/>
              </w:rPr>
            </w:pPr>
            <w:r w:rsidRPr="000C4E89">
              <w:rPr>
                <w:i/>
                <w:sz w:val="16"/>
                <w:szCs w:val="16"/>
              </w:rPr>
              <w:t>U</w:t>
            </w:r>
          </w:p>
        </w:tc>
        <w:tc>
          <w:tcPr>
            <w:tcW w:w="4968" w:type="dxa"/>
            <w:vAlign w:val="center"/>
          </w:tcPr>
          <w:p w14:paraId="18312A89" w14:textId="77777777" w:rsidR="008A0B4B" w:rsidRPr="000C4E89" w:rsidRDefault="008A0B4B" w:rsidP="003444B0">
            <w:pPr>
              <w:pStyle w:val="TableEntry"/>
              <w:rPr>
                <w:i/>
                <w:sz w:val="16"/>
                <w:szCs w:val="16"/>
              </w:rPr>
            </w:pPr>
            <w:r w:rsidRPr="000C4E89">
              <w:rPr>
                <w:i/>
                <w:sz w:val="16"/>
                <w:szCs w:val="16"/>
              </w:rPr>
              <w:t>not specialized</w:t>
            </w:r>
          </w:p>
        </w:tc>
      </w:tr>
      <w:tr w:rsidR="008A0B4B" w:rsidRPr="000C4E89" w14:paraId="100F3190" w14:textId="77777777" w:rsidTr="008A0B4B">
        <w:trPr>
          <w:cantSplit/>
        </w:trPr>
        <w:tc>
          <w:tcPr>
            <w:tcW w:w="1548" w:type="dxa"/>
            <w:vMerge/>
            <w:vAlign w:val="center"/>
          </w:tcPr>
          <w:p w14:paraId="0804CEDA" w14:textId="77777777" w:rsidR="008A0B4B" w:rsidRPr="000C4E89" w:rsidRDefault="008A0B4B" w:rsidP="003444B0">
            <w:pPr>
              <w:pStyle w:val="TableLabel"/>
            </w:pPr>
          </w:p>
        </w:tc>
        <w:tc>
          <w:tcPr>
            <w:tcW w:w="2520" w:type="dxa"/>
            <w:vAlign w:val="center"/>
          </w:tcPr>
          <w:p w14:paraId="3B803A11"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414072D8" w14:textId="77777777" w:rsidR="008A0B4B" w:rsidRPr="000C4E89" w:rsidRDefault="008A0B4B" w:rsidP="003444B0">
            <w:pPr>
              <w:pStyle w:val="TableEntry"/>
              <w:rPr>
                <w:sz w:val="16"/>
                <w:szCs w:val="16"/>
              </w:rPr>
            </w:pPr>
            <w:r w:rsidRPr="000C4E89">
              <w:rPr>
                <w:sz w:val="16"/>
                <w:szCs w:val="16"/>
              </w:rPr>
              <w:t>M</w:t>
            </w:r>
          </w:p>
        </w:tc>
        <w:tc>
          <w:tcPr>
            <w:tcW w:w="4968" w:type="dxa"/>
          </w:tcPr>
          <w:p w14:paraId="6082AC0C" w14:textId="77777777" w:rsidR="008A0B4B" w:rsidRPr="000C4E89" w:rsidRDefault="008A0B4B" w:rsidP="003444B0">
            <w:pPr>
              <w:pStyle w:val="TableEntry"/>
              <w:rPr>
                <w:sz w:val="16"/>
                <w:szCs w:val="16"/>
              </w:rPr>
            </w:pPr>
            <w:r w:rsidRPr="000C4E89">
              <w:rPr>
                <w:sz w:val="16"/>
                <w:szCs w:val="16"/>
              </w:rPr>
              <w:t xml:space="preserve">The patient ID in HL7 CX format. </w:t>
            </w:r>
          </w:p>
        </w:tc>
      </w:tr>
      <w:tr w:rsidR="008A0B4B" w:rsidRPr="000C4E89" w14:paraId="040C85EA" w14:textId="77777777" w:rsidTr="008A0B4B">
        <w:trPr>
          <w:cantSplit/>
        </w:trPr>
        <w:tc>
          <w:tcPr>
            <w:tcW w:w="1548" w:type="dxa"/>
            <w:vMerge/>
            <w:vAlign w:val="center"/>
          </w:tcPr>
          <w:p w14:paraId="31ED15B0" w14:textId="77777777" w:rsidR="008A0B4B" w:rsidRPr="000C4E89" w:rsidRDefault="008A0B4B" w:rsidP="003444B0">
            <w:pPr>
              <w:pStyle w:val="TableLabel"/>
            </w:pPr>
          </w:p>
        </w:tc>
        <w:tc>
          <w:tcPr>
            <w:tcW w:w="2520" w:type="dxa"/>
            <w:vAlign w:val="center"/>
          </w:tcPr>
          <w:p w14:paraId="6F65D980" w14:textId="77777777" w:rsidR="008A0B4B" w:rsidRPr="000C4E89" w:rsidRDefault="008A0B4B"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3155F82A"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4A1E360E" w14:textId="77777777" w:rsidR="008A0B4B" w:rsidRPr="000C4E89" w:rsidRDefault="008A0B4B" w:rsidP="00577ABF">
            <w:pPr>
              <w:pStyle w:val="TableEntry"/>
              <w:rPr>
                <w:i/>
                <w:iCs/>
                <w:sz w:val="16"/>
              </w:rPr>
            </w:pPr>
            <w:r w:rsidRPr="000C4E89">
              <w:rPr>
                <w:i/>
                <w:iCs/>
                <w:sz w:val="16"/>
              </w:rPr>
              <w:t>not specialized</w:t>
            </w:r>
          </w:p>
        </w:tc>
      </w:tr>
      <w:tr w:rsidR="008A0B4B" w:rsidRPr="000C4E89" w14:paraId="4F5694F3" w14:textId="77777777" w:rsidTr="008A0B4B">
        <w:trPr>
          <w:cantSplit/>
        </w:trPr>
        <w:tc>
          <w:tcPr>
            <w:tcW w:w="1548" w:type="dxa"/>
            <w:vMerge/>
            <w:vAlign w:val="center"/>
          </w:tcPr>
          <w:p w14:paraId="6F7A18C7" w14:textId="77777777" w:rsidR="008A0B4B" w:rsidRPr="000C4E89" w:rsidRDefault="008A0B4B" w:rsidP="003444B0">
            <w:pPr>
              <w:pStyle w:val="TableLabel"/>
            </w:pPr>
          </w:p>
        </w:tc>
        <w:tc>
          <w:tcPr>
            <w:tcW w:w="2520" w:type="dxa"/>
            <w:vAlign w:val="center"/>
          </w:tcPr>
          <w:p w14:paraId="3A158207" w14:textId="77777777" w:rsidR="008A0B4B" w:rsidRPr="000C4E89" w:rsidRDefault="008A0B4B" w:rsidP="00577ABF">
            <w:pPr>
              <w:pStyle w:val="TableEntry"/>
              <w:rPr>
                <w:i/>
                <w:iCs/>
                <w:sz w:val="16"/>
              </w:rPr>
            </w:pPr>
            <w:proofErr w:type="spellStart"/>
            <w:r w:rsidRPr="000C4E89">
              <w:rPr>
                <w:i/>
                <w:iCs/>
                <w:sz w:val="16"/>
              </w:rPr>
              <w:t>ParticipantObjectQuery</w:t>
            </w:r>
            <w:proofErr w:type="spellEnd"/>
          </w:p>
        </w:tc>
        <w:tc>
          <w:tcPr>
            <w:tcW w:w="630" w:type="dxa"/>
            <w:vAlign w:val="center"/>
          </w:tcPr>
          <w:p w14:paraId="662A2A92"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7AB00FAF" w14:textId="77777777" w:rsidR="008A0B4B" w:rsidRPr="000C4E89" w:rsidRDefault="008A0B4B" w:rsidP="00577ABF">
            <w:pPr>
              <w:pStyle w:val="TableEntry"/>
              <w:rPr>
                <w:i/>
                <w:iCs/>
                <w:sz w:val="16"/>
              </w:rPr>
            </w:pPr>
            <w:r w:rsidRPr="000C4E89">
              <w:rPr>
                <w:i/>
                <w:iCs/>
                <w:sz w:val="16"/>
              </w:rPr>
              <w:t>not specialized</w:t>
            </w:r>
          </w:p>
        </w:tc>
      </w:tr>
      <w:tr w:rsidR="008A0B4B" w:rsidRPr="000C4E89" w14:paraId="055AA83B" w14:textId="77777777" w:rsidTr="008A0B4B">
        <w:trPr>
          <w:cantSplit/>
        </w:trPr>
        <w:tc>
          <w:tcPr>
            <w:tcW w:w="1548" w:type="dxa"/>
            <w:vMerge/>
            <w:vAlign w:val="center"/>
          </w:tcPr>
          <w:p w14:paraId="479D092A" w14:textId="77777777" w:rsidR="008A0B4B" w:rsidRPr="000C4E89" w:rsidRDefault="008A0B4B" w:rsidP="003444B0">
            <w:pPr>
              <w:pStyle w:val="TableLabel"/>
            </w:pPr>
          </w:p>
        </w:tc>
        <w:tc>
          <w:tcPr>
            <w:tcW w:w="2520" w:type="dxa"/>
            <w:vAlign w:val="center"/>
          </w:tcPr>
          <w:p w14:paraId="6E7576C2" w14:textId="77777777" w:rsidR="008A0B4B" w:rsidRPr="000C4E89" w:rsidRDefault="008A0B4B"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2B59DCE6"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317C371A" w14:textId="77777777" w:rsidR="008A0B4B" w:rsidRPr="000C4E89" w:rsidRDefault="008A0B4B" w:rsidP="00577ABF">
            <w:pPr>
              <w:pStyle w:val="TableEntry"/>
              <w:rPr>
                <w:i/>
                <w:iCs/>
                <w:sz w:val="16"/>
              </w:rPr>
            </w:pPr>
            <w:r w:rsidRPr="000C4E89">
              <w:rPr>
                <w:i/>
                <w:iCs/>
                <w:sz w:val="16"/>
              </w:rPr>
              <w:t>not specialized</w:t>
            </w:r>
          </w:p>
        </w:tc>
      </w:tr>
    </w:tbl>
    <w:p w14:paraId="01F4935D" w14:textId="77777777" w:rsidR="00407D9F" w:rsidRPr="000C4E89"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6A206040" w14:textId="77777777" w:rsidTr="00502C55">
        <w:trPr>
          <w:cantSplit/>
        </w:trPr>
        <w:tc>
          <w:tcPr>
            <w:tcW w:w="1548" w:type="dxa"/>
            <w:vMerge w:val="restart"/>
          </w:tcPr>
          <w:p w14:paraId="1EC6058B" w14:textId="77777777" w:rsidR="008A0B4B" w:rsidRPr="000C4E89" w:rsidRDefault="008A0B4B" w:rsidP="003444B0">
            <w:pPr>
              <w:pStyle w:val="TableLabel"/>
            </w:pPr>
            <w:r w:rsidRPr="000C4E89">
              <w:t>Query Parameters</w:t>
            </w:r>
          </w:p>
          <w:p w14:paraId="2DCF662A"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088F1A60"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74F3826E"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3CDFA096" w14:textId="77777777" w:rsidR="008A0B4B" w:rsidRPr="000C4E89" w:rsidRDefault="008A0B4B" w:rsidP="003444B0">
            <w:pPr>
              <w:pStyle w:val="TableEntry"/>
              <w:rPr>
                <w:sz w:val="16"/>
                <w:szCs w:val="16"/>
              </w:rPr>
            </w:pPr>
            <w:r w:rsidRPr="000C4E89">
              <w:rPr>
                <w:sz w:val="16"/>
                <w:szCs w:val="16"/>
              </w:rPr>
              <w:t>“2” (system object)</w:t>
            </w:r>
          </w:p>
        </w:tc>
      </w:tr>
      <w:tr w:rsidR="008A0B4B" w:rsidRPr="000C4E89" w14:paraId="3CD472A9" w14:textId="77777777" w:rsidTr="008A0B4B">
        <w:trPr>
          <w:cantSplit/>
        </w:trPr>
        <w:tc>
          <w:tcPr>
            <w:tcW w:w="1548" w:type="dxa"/>
            <w:vMerge/>
            <w:vAlign w:val="center"/>
          </w:tcPr>
          <w:p w14:paraId="77195535" w14:textId="77777777" w:rsidR="008A0B4B" w:rsidRPr="000C4E89" w:rsidRDefault="008A0B4B" w:rsidP="003444B0"/>
        </w:tc>
        <w:tc>
          <w:tcPr>
            <w:tcW w:w="2520" w:type="dxa"/>
            <w:vAlign w:val="center"/>
          </w:tcPr>
          <w:p w14:paraId="21E6C9EB"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2DDCF2FF"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062E413" w14:textId="77777777" w:rsidR="008A0B4B" w:rsidRPr="000C4E89" w:rsidRDefault="008A0B4B" w:rsidP="003444B0">
            <w:pPr>
              <w:pStyle w:val="TableEntry"/>
              <w:rPr>
                <w:sz w:val="16"/>
                <w:szCs w:val="16"/>
              </w:rPr>
            </w:pPr>
            <w:r w:rsidRPr="000C4E89">
              <w:rPr>
                <w:sz w:val="16"/>
                <w:szCs w:val="16"/>
              </w:rPr>
              <w:t>“24” (query)</w:t>
            </w:r>
          </w:p>
        </w:tc>
      </w:tr>
      <w:tr w:rsidR="008A0B4B" w:rsidRPr="000C4E89" w14:paraId="49262FFA" w14:textId="77777777" w:rsidTr="008A0B4B">
        <w:trPr>
          <w:cantSplit/>
        </w:trPr>
        <w:tc>
          <w:tcPr>
            <w:tcW w:w="1548" w:type="dxa"/>
            <w:vMerge/>
            <w:vAlign w:val="center"/>
          </w:tcPr>
          <w:p w14:paraId="3D3F9B5B" w14:textId="77777777" w:rsidR="008A0B4B" w:rsidRPr="000C4E89" w:rsidRDefault="008A0B4B" w:rsidP="003444B0"/>
        </w:tc>
        <w:tc>
          <w:tcPr>
            <w:tcW w:w="2520" w:type="dxa"/>
            <w:vAlign w:val="center"/>
          </w:tcPr>
          <w:p w14:paraId="4C37C35B"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124E56F9"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26B4AEC" w14:textId="77777777" w:rsidR="008A0B4B" w:rsidRPr="000C4E89" w:rsidRDefault="008A0B4B" w:rsidP="00577ABF">
            <w:pPr>
              <w:pStyle w:val="TableEntry"/>
              <w:rPr>
                <w:i/>
                <w:iCs/>
                <w:sz w:val="16"/>
              </w:rPr>
            </w:pPr>
            <w:r w:rsidRPr="000C4E89">
              <w:rPr>
                <w:i/>
                <w:iCs/>
                <w:sz w:val="16"/>
              </w:rPr>
              <w:t>not specialized</w:t>
            </w:r>
          </w:p>
        </w:tc>
      </w:tr>
      <w:tr w:rsidR="008A0B4B" w:rsidRPr="000C4E89" w14:paraId="54C3BB1F" w14:textId="77777777" w:rsidTr="008A0B4B">
        <w:trPr>
          <w:cantSplit/>
        </w:trPr>
        <w:tc>
          <w:tcPr>
            <w:tcW w:w="1548" w:type="dxa"/>
            <w:vMerge/>
            <w:vAlign w:val="center"/>
          </w:tcPr>
          <w:p w14:paraId="590B6768" w14:textId="77777777" w:rsidR="008A0B4B" w:rsidRPr="000C4E89" w:rsidRDefault="008A0B4B" w:rsidP="003444B0"/>
        </w:tc>
        <w:tc>
          <w:tcPr>
            <w:tcW w:w="2520" w:type="dxa"/>
            <w:vAlign w:val="center"/>
          </w:tcPr>
          <w:p w14:paraId="258AD59A" w14:textId="77777777" w:rsidR="008A0B4B" w:rsidRPr="000C4E89" w:rsidRDefault="008A0B4B" w:rsidP="003444B0">
            <w:pPr>
              <w:pStyle w:val="TableEntry"/>
              <w:rPr>
                <w:sz w:val="16"/>
                <w:szCs w:val="16"/>
              </w:rPr>
            </w:pPr>
            <w:proofErr w:type="spellStart"/>
            <w:r w:rsidRPr="000C4E89">
              <w:rPr>
                <w:sz w:val="16"/>
                <w:szCs w:val="16"/>
              </w:rPr>
              <w:t>ParticipantObjectIDTypeCode</w:t>
            </w:r>
            <w:proofErr w:type="spellEnd"/>
          </w:p>
        </w:tc>
        <w:tc>
          <w:tcPr>
            <w:tcW w:w="630" w:type="dxa"/>
            <w:vAlign w:val="center"/>
          </w:tcPr>
          <w:p w14:paraId="5A314019" w14:textId="77777777" w:rsidR="008A0B4B" w:rsidRPr="000C4E89" w:rsidRDefault="008A0B4B" w:rsidP="003444B0">
            <w:pPr>
              <w:pStyle w:val="TableEntry"/>
              <w:rPr>
                <w:sz w:val="16"/>
                <w:szCs w:val="16"/>
              </w:rPr>
            </w:pPr>
            <w:r w:rsidRPr="000C4E89">
              <w:rPr>
                <w:sz w:val="16"/>
                <w:szCs w:val="16"/>
              </w:rPr>
              <w:t>M</w:t>
            </w:r>
          </w:p>
        </w:tc>
        <w:tc>
          <w:tcPr>
            <w:tcW w:w="4968" w:type="dxa"/>
          </w:tcPr>
          <w:p w14:paraId="2E74E00A" w14:textId="77777777" w:rsidR="008A0B4B" w:rsidRPr="000C4E89" w:rsidRDefault="00D31C41" w:rsidP="003444B0">
            <w:pPr>
              <w:pStyle w:val="TableEntry"/>
              <w:rPr>
                <w:sz w:val="16"/>
                <w:szCs w:val="16"/>
              </w:rPr>
            </w:pPr>
            <w:r w:rsidRPr="000C4E89">
              <w:rPr>
                <w:sz w:val="16"/>
                <w:szCs w:val="16"/>
              </w:rPr>
              <w:t>EV(“ITI-</w:t>
            </w:r>
            <w:r w:rsidR="002762E4" w:rsidRPr="000C4E89">
              <w:rPr>
                <w:sz w:val="16"/>
                <w:szCs w:val="16"/>
              </w:rPr>
              <w:t>56</w:t>
            </w:r>
            <w:r w:rsidRPr="000C4E89">
              <w:rPr>
                <w:sz w:val="16"/>
                <w:szCs w:val="16"/>
              </w:rPr>
              <w:t>”, “IHE Transactions”, “Patient Location Query</w:t>
            </w:r>
            <w:r w:rsidR="008A0B4B" w:rsidRPr="000C4E89">
              <w:rPr>
                <w:sz w:val="16"/>
                <w:szCs w:val="16"/>
              </w:rPr>
              <w:t>”)</w:t>
            </w:r>
          </w:p>
        </w:tc>
      </w:tr>
      <w:tr w:rsidR="008A0B4B" w:rsidRPr="000C4E89" w14:paraId="0311AFDC" w14:textId="77777777" w:rsidTr="008A0B4B">
        <w:trPr>
          <w:cantSplit/>
        </w:trPr>
        <w:tc>
          <w:tcPr>
            <w:tcW w:w="1548" w:type="dxa"/>
            <w:vMerge/>
            <w:vAlign w:val="center"/>
          </w:tcPr>
          <w:p w14:paraId="73EE65C8" w14:textId="77777777" w:rsidR="008A0B4B" w:rsidRPr="000C4E89" w:rsidRDefault="008A0B4B" w:rsidP="003444B0"/>
        </w:tc>
        <w:tc>
          <w:tcPr>
            <w:tcW w:w="2520" w:type="dxa"/>
            <w:vAlign w:val="center"/>
          </w:tcPr>
          <w:p w14:paraId="1BC39B7A"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3A304780"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933CB78" w14:textId="77777777" w:rsidR="008A0B4B" w:rsidRPr="000C4E89" w:rsidRDefault="008A0B4B" w:rsidP="00577ABF">
            <w:pPr>
              <w:pStyle w:val="TableEntry"/>
              <w:rPr>
                <w:i/>
                <w:iCs/>
                <w:sz w:val="16"/>
              </w:rPr>
            </w:pPr>
            <w:r w:rsidRPr="000C4E89">
              <w:rPr>
                <w:i/>
                <w:iCs/>
                <w:sz w:val="16"/>
              </w:rPr>
              <w:t>not specialized</w:t>
            </w:r>
          </w:p>
        </w:tc>
      </w:tr>
      <w:tr w:rsidR="008A0B4B" w:rsidRPr="000C4E89" w14:paraId="70BA87F4" w14:textId="77777777" w:rsidTr="008A0B4B">
        <w:trPr>
          <w:cantSplit/>
        </w:trPr>
        <w:tc>
          <w:tcPr>
            <w:tcW w:w="1548" w:type="dxa"/>
            <w:vMerge/>
            <w:vAlign w:val="center"/>
          </w:tcPr>
          <w:p w14:paraId="589448A9" w14:textId="77777777" w:rsidR="008A0B4B" w:rsidRPr="000C4E89" w:rsidRDefault="008A0B4B" w:rsidP="003444B0"/>
        </w:tc>
        <w:tc>
          <w:tcPr>
            <w:tcW w:w="2520" w:type="dxa"/>
            <w:vAlign w:val="center"/>
          </w:tcPr>
          <w:p w14:paraId="4BB46F03"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64139AFB" w14:textId="77777777" w:rsidR="008A0B4B" w:rsidRPr="000C4E89" w:rsidRDefault="008A0B4B" w:rsidP="003444B0">
            <w:pPr>
              <w:pStyle w:val="TableEntry"/>
              <w:rPr>
                <w:sz w:val="16"/>
                <w:szCs w:val="16"/>
              </w:rPr>
            </w:pPr>
            <w:r w:rsidRPr="000C4E89">
              <w:rPr>
                <w:sz w:val="16"/>
                <w:szCs w:val="16"/>
              </w:rPr>
              <w:t>M</w:t>
            </w:r>
          </w:p>
        </w:tc>
        <w:tc>
          <w:tcPr>
            <w:tcW w:w="4968" w:type="dxa"/>
          </w:tcPr>
          <w:p w14:paraId="5F2D87AB" w14:textId="77777777" w:rsidR="008A0B4B" w:rsidRPr="000C4E89" w:rsidRDefault="00E3295D" w:rsidP="003444B0">
            <w:pPr>
              <w:pStyle w:val="TableEntry"/>
              <w:rPr>
                <w:sz w:val="16"/>
                <w:szCs w:val="16"/>
              </w:rPr>
            </w:pPr>
            <w:r w:rsidRPr="000C4E89">
              <w:rPr>
                <w:sz w:val="16"/>
                <w:szCs w:val="16"/>
              </w:rPr>
              <w:t>“</w:t>
            </w:r>
            <w:proofErr w:type="spellStart"/>
            <w:r w:rsidRPr="000C4E89">
              <w:rPr>
                <w:sz w:val="16"/>
                <w:szCs w:val="16"/>
              </w:rPr>
              <w:t>P</w:t>
            </w:r>
            <w:r w:rsidR="00802A70" w:rsidRPr="000C4E89">
              <w:rPr>
                <w:sz w:val="16"/>
                <w:szCs w:val="16"/>
              </w:rPr>
              <w:t>atientLocationQueryRequest</w:t>
            </w:r>
            <w:proofErr w:type="spellEnd"/>
            <w:r w:rsidRPr="000C4E89">
              <w:rPr>
                <w:sz w:val="16"/>
                <w:szCs w:val="16"/>
              </w:rPr>
              <w:t>”</w:t>
            </w:r>
          </w:p>
        </w:tc>
      </w:tr>
      <w:tr w:rsidR="002E64D7" w:rsidRPr="000C4E89" w14:paraId="5F74C969" w14:textId="77777777" w:rsidTr="008A0B4B">
        <w:trPr>
          <w:cantSplit/>
        </w:trPr>
        <w:tc>
          <w:tcPr>
            <w:tcW w:w="1548" w:type="dxa"/>
            <w:vMerge/>
            <w:vAlign w:val="center"/>
          </w:tcPr>
          <w:p w14:paraId="3EFE9DDE" w14:textId="77777777" w:rsidR="002E64D7" w:rsidRPr="000C4E89" w:rsidRDefault="002E64D7" w:rsidP="003444B0"/>
        </w:tc>
        <w:tc>
          <w:tcPr>
            <w:tcW w:w="2520" w:type="dxa"/>
            <w:vAlign w:val="center"/>
          </w:tcPr>
          <w:p w14:paraId="48FB1BCC" w14:textId="77777777" w:rsidR="002E64D7" w:rsidRPr="000C4E89" w:rsidRDefault="002E64D7"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64664C41" w14:textId="77777777" w:rsidR="002E64D7" w:rsidRPr="000C4E89" w:rsidRDefault="002E64D7" w:rsidP="00577ABF">
            <w:pPr>
              <w:pStyle w:val="TableEntry"/>
              <w:rPr>
                <w:i/>
                <w:iCs/>
                <w:sz w:val="16"/>
              </w:rPr>
            </w:pPr>
            <w:r w:rsidRPr="000C4E89">
              <w:rPr>
                <w:i/>
                <w:iCs/>
                <w:sz w:val="16"/>
              </w:rPr>
              <w:t>U</w:t>
            </w:r>
          </w:p>
        </w:tc>
        <w:tc>
          <w:tcPr>
            <w:tcW w:w="4968" w:type="dxa"/>
            <w:vAlign w:val="center"/>
          </w:tcPr>
          <w:p w14:paraId="43885013" w14:textId="77777777" w:rsidR="002E64D7" w:rsidRPr="000C4E89" w:rsidRDefault="002E64D7" w:rsidP="00577ABF">
            <w:pPr>
              <w:pStyle w:val="TableEntry"/>
              <w:rPr>
                <w:i/>
                <w:iCs/>
                <w:sz w:val="16"/>
              </w:rPr>
            </w:pPr>
            <w:r w:rsidRPr="000C4E89">
              <w:rPr>
                <w:i/>
                <w:iCs/>
                <w:sz w:val="16"/>
              </w:rPr>
              <w:t>not specialized</w:t>
            </w:r>
          </w:p>
        </w:tc>
      </w:tr>
      <w:tr w:rsidR="002E64D7" w:rsidRPr="000C4E89" w14:paraId="42290994" w14:textId="77777777" w:rsidTr="008A0B4B">
        <w:trPr>
          <w:cantSplit/>
        </w:trPr>
        <w:tc>
          <w:tcPr>
            <w:tcW w:w="1548" w:type="dxa"/>
            <w:vMerge/>
            <w:vAlign w:val="center"/>
          </w:tcPr>
          <w:p w14:paraId="1E5F9930" w14:textId="77777777" w:rsidR="002E64D7" w:rsidRPr="000C4E89" w:rsidRDefault="002E64D7" w:rsidP="003444B0"/>
        </w:tc>
        <w:tc>
          <w:tcPr>
            <w:tcW w:w="2520" w:type="dxa"/>
            <w:vAlign w:val="center"/>
          </w:tcPr>
          <w:p w14:paraId="54848A52" w14:textId="77777777" w:rsidR="002E64D7" w:rsidRPr="000C4E89" w:rsidRDefault="002E64D7" w:rsidP="003444B0">
            <w:pPr>
              <w:pStyle w:val="TableEntry"/>
              <w:rPr>
                <w:sz w:val="16"/>
                <w:szCs w:val="16"/>
              </w:rPr>
            </w:pPr>
            <w:proofErr w:type="spellStart"/>
            <w:r w:rsidRPr="000C4E89">
              <w:rPr>
                <w:sz w:val="16"/>
                <w:szCs w:val="16"/>
              </w:rPr>
              <w:t>ParticipantObjectQuery</w:t>
            </w:r>
            <w:proofErr w:type="spellEnd"/>
          </w:p>
        </w:tc>
        <w:tc>
          <w:tcPr>
            <w:tcW w:w="630" w:type="dxa"/>
            <w:vAlign w:val="center"/>
          </w:tcPr>
          <w:p w14:paraId="7BBB5B5B" w14:textId="77777777" w:rsidR="002E64D7" w:rsidRPr="000C4E89" w:rsidRDefault="002E64D7" w:rsidP="003444B0">
            <w:pPr>
              <w:pStyle w:val="TableEntry"/>
              <w:rPr>
                <w:sz w:val="16"/>
                <w:szCs w:val="16"/>
              </w:rPr>
            </w:pPr>
            <w:r w:rsidRPr="000C4E89">
              <w:rPr>
                <w:sz w:val="16"/>
                <w:szCs w:val="16"/>
              </w:rPr>
              <w:t>M</w:t>
            </w:r>
          </w:p>
        </w:tc>
        <w:tc>
          <w:tcPr>
            <w:tcW w:w="4968" w:type="dxa"/>
            <w:vAlign w:val="center"/>
          </w:tcPr>
          <w:p w14:paraId="5DAC9DA7" w14:textId="77777777" w:rsidR="002E64D7" w:rsidRPr="000C4E89" w:rsidRDefault="00E3295D" w:rsidP="003444B0">
            <w:pPr>
              <w:pStyle w:val="TableEntry"/>
              <w:rPr>
                <w:sz w:val="16"/>
                <w:szCs w:val="16"/>
              </w:rPr>
            </w:pPr>
            <w:r w:rsidRPr="000C4E89">
              <w:rPr>
                <w:sz w:val="16"/>
                <w:szCs w:val="16"/>
              </w:rPr>
              <w:t>T</w:t>
            </w:r>
            <w:r w:rsidR="002E64D7" w:rsidRPr="000C4E89">
              <w:rPr>
                <w:sz w:val="16"/>
                <w:szCs w:val="16"/>
              </w:rPr>
              <w:t>he</w:t>
            </w:r>
            <w:r w:rsidRPr="000C4E89">
              <w:rPr>
                <w:sz w:val="16"/>
                <w:szCs w:val="16"/>
              </w:rPr>
              <w:t xml:space="preserve"> </w:t>
            </w:r>
            <w:proofErr w:type="spellStart"/>
            <w:r w:rsidRPr="000C4E89">
              <w:rPr>
                <w:sz w:val="16"/>
                <w:szCs w:val="16"/>
              </w:rPr>
              <w:t>P</w:t>
            </w:r>
            <w:r w:rsidR="00802A70" w:rsidRPr="000C4E89">
              <w:rPr>
                <w:sz w:val="16"/>
                <w:szCs w:val="16"/>
              </w:rPr>
              <w:t>atientLocationQueryRequest</w:t>
            </w:r>
            <w:proofErr w:type="spellEnd"/>
            <w:r w:rsidR="002E64D7" w:rsidRPr="000C4E89">
              <w:rPr>
                <w:sz w:val="16"/>
                <w:szCs w:val="16"/>
              </w:rPr>
              <w:t>, base64 encoded.</w:t>
            </w:r>
          </w:p>
        </w:tc>
      </w:tr>
      <w:tr w:rsidR="002E64D7" w:rsidRPr="000C4E89" w14:paraId="6C0B764F" w14:textId="77777777" w:rsidTr="008A0B4B">
        <w:trPr>
          <w:cantSplit/>
        </w:trPr>
        <w:tc>
          <w:tcPr>
            <w:tcW w:w="1548" w:type="dxa"/>
            <w:vMerge/>
            <w:vAlign w:val="center"/>
          </w:tcPr>
          <w:p w14:paraId="3B613A8C" w14:textId="77777777" w:rsidR="002E64D7" w:rsidRPr="000C4E89" w:rsidRDefault="002E64D7" w:rsidP="003444B0"/>
        </w:tc>
        <w:tc>
          <w:tcPr>
            <w:tcW w:w="2520" w:type="dxa"/>
            <w:vAlign w:val="center"/>
          </w:tcPr>
          <w:p w14:paraId="1C0FE727" w14:textId="77777777" w:rsidR="002E64D7" w:rsidRPr="000C4E89" w:rsidRDefault="002E64D7"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292371ED" w14:textId="77777777" w:rsidR="002E64D7" w:rsidRPr="000C4E89" w:rsidRDefault="002E64D7" w:rsidP="00577ABF">
            <w:pPr>
              <w:pStyle w:val="TableEntry"/>
              <w:rPr>
                <w:i/>
                <w:iCs/>
                <w:sz w:val="16"/>
              </w:rPr>
            </w:pPr>
            <w:r w:rsidRPr="000C4E89">
              <w:rPr>
                <w:i/>
                <w:iCs/>
                <w:sz w:val="16"/>
              </w:rPr>
              <w:t>U</w:t>
            </w:r>
          </w:p>
        </w:tc>
        <w:tc>
          <w:tcPr>
            <w:tcW w:w="4968" w:type="dxa"/>
            <w:vAlign w:val="center"/>
          </w:tcPr>
          <w:p w14:paraId="4FD651C3" w14:textId="77777777" w:rsidR="002E64D7" w:rsidRPr="000C4E89" w:rsidRDefault="002E64D7" w:rsidP="00577ABF">
            <w:pPr>
              <w:pStyle w:val="TableEntry"/>
              <w:rPr>
                <w:i/>
                <w:iCs/>
                <w:sz w:val="16"/>
              </w:rPr>
            </w:pPr>
            <w:r w:rsidRPr="000C4E89">
              <w:rPr>
                <w:i/>
                <w:iCs/>
                <w:sz w:val="16"/>
              </w:rPr>
              <w:t>not specialized</w:t>
            </w:r>
          </w:p>
        </w:tc>
      </w:tr>
    </w:tbl>
    <w:p w14:paraId="2FC0AAAB" w14:textId="77777777" w:rsidR="001326C9" w:rsidRDefault="001326C9" w:rsidP="00E25991"/>
    <w:p w14:paraId="0EC6B80D" w14:textId="34FED867" w:rsidR="00E25991" w:rsidRPr="000C4E89" w:rsidRDefault="001F2D77" w:rsidP="00E25991">
      <w:r w:rsidRPr="000C4E89">
        <w:t xml:space="preserve">The </w:t>
      </w:r>
      <w:r w:rsidR="007550AD" w:rsidRPr="000C4E89">
        <w:t>Patient Location Query</w:t>
      </w:r>
      <w:r w:rsidRPr="000C4E89">
        <w:t xml:space="preserve"> transaction does not require auditing of </w:t>
      </w:r>
      <w:r w:rsidR="00E25991" w:rsidRPr="000C4E89">
        <w:t xml:space="preserve">the returned result because </w:t>
      </w:r>
      <w:r w:rsidRPr="000C4E89">
        <w:t>the result contains only</w:t>
      </w:r>
      <w:r w:rsidR="00E25991" w:rsidRPr="000C4E89">
        <w:t xml:space="preserve"> opaque identifiers</w:t>
      </w:r>
      <w:r w:rsidR="009C06BA" w:rsidRPr="000C4E89">
        <w:t xml:space="preserve">. </w:t>
      </w:r>
      <w:r w:rsidRPr="000C4E89">
        <w:t>Implementers a</w:t>
      </w:r>
      <w:r w:rsidR="00705765" w:rsidRPr="000C4E89">
        <w:t>re</w:t>
      </w:r>
      <w:r w:rsidRPr="000C4E89">
        <w:t xml:space="preserve"> free to audit more extensively if it is desired.</w:t>
      </w:r>
    </w:p>
    <w:p w14:paraId="788F8E3B" w14:textId="77777777" w:rsidR="007C07ED" w:rsidRPr="000C4E89" w:rsidRDefault="00FE571B" w:rsidP="007C07ED">
      <w:pPr>
        <w:pStyle w:val="Heading3"/>
        <w:numPr>
          <w:ilvl w:val="0"/>
          <w:numId w:val="0"/>
        </w:numPr>
        <w:rPr>
          <w:noProof w:val="0"/>
        </w:rPr>
      </w:pPr>
      <w:bookmarkStart w:id="553" w:name="_Toc428516876"/>
      <w:bookmarkStart w:id="554" w:name="_Toc520109248"/>
      <w:r w:rsidRPr="000C4E89">
        <w:rPr>
          <w:noProof w:val="0"/>
        </w:rPr>
        <w:t>3.</w:t>
      </w:r>
      <w:r w:rsidR="0046517D" w:rsidRPr="000C4E89">
        <w:rPr>
          <w:noProof w:val="0"/>
        </w:rPr>
        <w:t>56</w:t>
      </w:r>
      <w:r w:rsidR="007C07ED" w:rsidRPr="000C4E89">
        <w:rPr>
          <w:noProof w:val="0"/>
        </w:rPr>
        <w:t>.6 Protocol Requirements</w:t>
      </w:r>
      <w:bookmarkEnd w:id="553"/>
      <w:bookmarkEnd w:id="554"/>
    </w:p>
    <w:p w14:paraId="36506086" w14:textId="0A5F9C67" w:rsidR="00584F81" w:rsidRPr="000C4E89" w:rsidRDefault="00584F81" w:rsidP="00584F81">
      <w:pPr>
        <w:pStyle w:val="BodyText"/>
      </w:pPr>
      <w:r w:rsidRPr="000C4E89">
        <w:t xml:space="preserve">The </w:t>
      </w:r>
      <w:r w:rsidR="007550AD" w:rsidRPr="000C4E89">
        <w:t>Patient Location Query</w:t>
      </w:r>
      <w:r w:rsidRPr="000C4E89">
        <w:t xml:space="preserve"> request and response will be transmitted using Web Services, according to the requirements specified in </w:t>
      </w:r>
      <w:ins w:id="555" w:author="Lynn" w:date="2021-06-07T13:49:00Z">
        <w:r w:rsidR="00360CE7">
          <w:fldChar w:fldCharType="begin"/>
        </w:r>
        <w:r w:rsidR="00360CE7">
          <w:instrText xml:space="preserve"> HYPERLINK "https://profiles.ihe.net/ITI/TF/Volume2/ch-V.html" </w:instrText>
        </w:r>
        <w:r w:rsidR="00360CE7">
          <w:fldChar w:fldCharType="separate"/>
        </w:r>
        <w:r w:rsidR="00C47F67" w:rsidRPr="00360CE7">
          <w:rPr>
            <w:rStyle w:val="Hyperlink"/>
          </w:rPr>
          <w:t>ITI TF-2</w:t>
        </w:r>
        <w:del w:id="556" w:author="Lynn" w:date="2021-06-07T13:48:00Z">
          <w:r w:rsidR="00C47F67" w:rsidRPr="00360CE7" w:rsidDel="00360CE7">
            <w:rPr>
              <w:rStyle w:val="Hyperlink"/>
            </w:rPr>
            <w:delText>x</w:delText>
          </w:r>
        </w:del>
        <w:r w:rsidR="00A04C42" w:rsidRPr="00360CE7">
          <w:rPr>
            <w:rStyle w:val="Hyperlink"/>
          </w:rPr>
          <w:t>:</w:t>
        </w:r>
        <w:r w:rsidR="00C47F67" w:rsidRPr="00360CE7">
          <w:rPr>
            <w:rStyle w:val="Hyperlink"/>
          </w:rPr>
          <w:t xml:space="preserve"> </w:t>
        </w:r>
        <w:r w:rsidRPr="00360CE7">
          <w:rPr>
            <w:rStyle w:val="Hyperlink"/>
          </w:rPr>
          <w:t>Appendix V</w:t>
        </w:r>
        <w:r w:rsidR="00360CE7">
          <w:fldChar w:fldCharType="end"/>
        </w:r>
      </w:ins>
      <w:r w:rsidRPr="000C4E89">
        <w:t xml:space="preserve">. The specific values for the WSDL describing the </w:t>
      </w:r>
      <w:r w:rsidR="007550AD" w:rsidRPr="000C4E89">
        <w:t>Patient Location Query</w:t>
      </w:r>
      <w:r w:rsidRPr="000C4E89">
        <w:t xml:space="preserve"> transaction are described in this section.</w:t>
      </w:r>
    </w:p>
    <w:p w14:paraId="4493CE85" w14:textId="77777777" w:rsidR="00584F81" w:rsidRPr="000C4E89" w:rsidRDefault="00584F81" w:rsidP="00584F81">
      <w:pPr>
        <w:pStyle w:val="BodyText"/>
      </w:pPr>
      <w:r w:rsidRPr="000C4E89">
        <w:t xml:space="preserve">The </w:t>
      </w:r>
      <w:r w:rsidR="00D12883" w:rsidRPr="000C4E89">
        <w:t>Responding Gateway</w:t>
      </w:r>
      <w:r w:rsidRPr="000C4E89">
        <w:t xml:space="preserve"> shall accept a </w:t>
      </w:r>
      <w:r w:rsidR="007550AD" w:rsidRPr="000C4E89">
        <w:t>Patient Location Query</w:t>
      </w:r>
      <w:r w:rsidRPr="000C4E89">
        <w:t xml:space="preserve"> Request formatted as a SIMPLE SOAP message and respond with a </w:t>
      </w:r>
      <w:r w:rsidR="007550AD" w:rsidRPr="000C4E89">
        <w:t>Patient Location Query</w:t>
      </w:r>
      <w:r w:rsidR="00D12883" w:rsidRPr="000C4E89">
        <w:t xml:space="preserve"> R</w:t>
      </w:r>
      <w:r w:rsidRPr="000C4E89">
        <w:t xml:space="preserve">esponse formatted as a SIMPLE SOAP message. The </w:t>
      </w:r>
      <w:r w:rsidR="00D12883" w:rsidRPr="000C4E89">
        <w:t>Initiating Gateway</w:t>
      </w:r>
      <w:r w:rsidRPr="000C4E89">
        <w:t xml:space="preserve"> shall generate the </w:t>
      </w:r>
      <w:r w:rsidR="007550AD" w:rsidRPr="000C4E89">
        <w:t>Patient Location Query</w:t>
      </w:r>
      <w:r w:rsidRPr="000C4E89">
        <w:t xml:space="preserve"> Request formatted as a SIMPLE SOAP message and accept a </w:t>
      </w:r>
      <w:r w:rsidR="007550AD" w:rsidRPr="000C4E89">
        <w:t>Patient Location Query</w:t>
      </w:r>
      <w:r w:rsidRPr="000C4E89">
        <w:t xml:space="preserve"> Response formatted as a SIMPLE SOAP message.</w:t>
      </w:r>
    </w:p>
    <w:p w14:paraId="756695FC" w14:textId="77777777" w:rsidR="00584F81" w:rsidRPr="000C4E89" w:rsidRDefault="00584F81" w:rsidP="00584F81">
      <w:pPr>
        <w:pStyle w:val="BodyText"/>
      </w:pPr>
      <w:r w:rsidRPr="00360CE7">
        <w:rPr>
          <w:b/>
          <w:bCs/>
          <w:rPrChange w:id="557" w:author="Lynn" w:date="2021-06-07T13:50:00Z">
            <w:rPr/>
          </w:rPrChange>
        </w:rPr>
        <w:t>IHE-WSP201)</w:t>
      </w:r>
      <w:r w:rsidRPr="000C4E89">
        <w:t xml:space="preserve"> The attribute /</w:t>
      </w:r>
      <w:proofErr w:type="spellStart"/>
      <w:proofErr w:type="gramStart"/>
      <w:r w:rsidRPr="000C4E89">
        <w:t>wsdl:definitions</w:t>
      </w:r>
      <w:proofErr w:type="spellEnd"/>
      <w:proofErr w:type="gramEnd"/>
      <w:r w:rsidRPr="000C4E89">
        <w:t>/</w:t>
      </w:r>
      <w:r w:rsidR="009905E2" w:rsidRPr="000C4E89">
        <w:t>@name shall be “</w:t>
      </w:r>
      <w:proofErr w:type="spellStart"/>
      <w:r w:rsidR="009905E2" w:rsidRPr="000C4E89">
        <w:t>RespondingGateway</w:t>
      </w:r>
      <w:proofErr w:type="spellEnd"/>
      <w:r w:rsidRPr="000C4E89">
        <w:t>”.</w:t>
      </w:r>
    </w:p>
    <w:p w14:paraId="7B94E44C" w14:textId="77777777" w:rsidR="00584F81" w:rsidRPr="000C4E89" w:rsidRDefault="00584F81" w:rsidP="00584F81">
      <w:pPr>
        <w:pStyle w:val="BodyText"/>
      </w:pPr>
      <w:r w:rsidRPr="000C4E89">
        <w:t>The following WSDL naming conventions shall apply:</w:t>
      </w:r>
    </w:p>
    <w:p w14:paraId="1A072C46" w14:textId="77777777" w:rsidR="00584F81" w:rsidRPr="000C4E89" w:rsidRDefault="00584F81" w:rsidP="00584F81">
      <w:pPr>
        <w:pStyle w:val="BodyText"/>
      </w:pPr>
      <w:r w:rsidRPr="000C4E89">
        <w:tab/>
      </w:r>
      <w:proofErr w:type="spellStart"/>
      <w:r w:rsidRPr="000C4E89">
        <w:t>wsdl:def</w:t>
      </w:r>
      <w:r w:rsidR="00573970" w:rsidRPr="000C4E89">
        <w:t>initions</w:t>
      </w:r>
      <w:proofErr w:type="spellEnd"/>
      <w:r w:rsidR="00573970" w:rsidRPr="000C4E89">
        <w:t>/@name="RespondingGateway</w:t>
      </w:r>
      <w:r w:rsidRPr="000C4E89">
        <w:t>":</w:t>
      </w:r>
    </w:p>
    <w:p w14:paraId="203A4C3A" w14:textId="77777777" w:rsidR="00584F81" w:rsidRPr="000C4E89" w:rsidRDefault="00584F81" w:rsidP="00584F81">
      <w:pPr>
        <w:pStyle w:val="BodyText"/>
      </w:pPr>
      <w:r w:rsidRPr="000C4E89">
        <w:t>query message    -&gt; "</w:t>
      </w:r>
      <w:proofErr w:type="spellStart"/>
      <w:r w:rsidR="007550AD" w:rsidRPr="000C4E89">
        <w:t>PatientLocationQuery</w:t>
      </w:r>
      <w:r w:rsidRPr="000C4E89">
        <w:t>_Message</w:t>
      </w:r>
      <w:proofErr w:type="spellEnd"/>
      <w:r w:rsidRPr="000C4E89">
        <w:t>"</w:t>
      </w:r>
    </w:p>
    <w:p w14:paraId="778B1BE4" w14:textId="77777777" w:rsidR="00584F81" w:rsidRPr="000C4E89" w:rsidRDefault="00584F81" w:rsidP="00584F81">
      <w:pPr>
        <w:pStyle w:val="BodyText"/>
      </w:pPr>
      <w:r w:rsidRPr="000C4E89">
        <w:tab/>
        <w:t>query response   -&gt; "</w:t>
      </w:r>
      <w:proofErr w:type="spellStart"/>
      <w:r w:rsidR="007550AD" w:rsidRPr="000C4E89">
        <w:t>PatientLocationQuery</w:t>
      </w:r>
      <w:r w:rsidRPr="000C4E89">
        <w:t>Response_Message</w:t>
      </w:r>
      <w:proofErr w:type="spellEnd"/>
      <w:r w:rsidRPr="000C4E89">
        <w:t>"</w:t>
      </w:r>
    </w:p>
    <w:p w14:paraId="2EB9FD54" w14:textId="77777777" w:rsidR="00584F81" w:rsidRPr="000C4E89" w:rsidRDefault="00584F81" w:rsidP="00584F81">
      <w:pPr>
        <w:pStyle w:val="BodyText"/>
      </w:pPr>
      <w:r w:rsidRPr="000C4E89">
        <w:tab/>
      </w:r>
      <w:proofErr w:type="spellStart"/>
      <w:r w:rsidRPr="000C4E89">
        <w:t>portType</w:t>
      </w:r>
      <w:proofErr w:type="spellEnd"/>
      <w:r w:rsidRPr="000C4E89">
        <w:t xml:space="preserve">         -&gt; "</w:t>
      </w:r>
      <w:proofErr w:type="spellStart"/>
      <w:r w:rsidR="008A61FD" w:rsidRPr="000C4E89">
        <w:t>RespondingGateway</w:t>
      </w:r>
      <w:r w:rsidRPr="000C4E89">
        <w:t>_PortType</w:t>
      </w:r>
      <w:proofErr w:type="spellEnd"/>
      <w:r w:rsidRPr="000C4E89">
        <w:t>"</w:t>
      </w:r>
    </w:p>
    <w:p w14:paraId="303850F7" w14:textId="77777777" w:rsidR="00584F81" w:rsidRPr="000C4E89" w:rsidRDefault="00584F81" w:rsidP="00584F81">
      <w:pPr>
        <w:pStyle w:val="BodyText"/>
      </w:pPr>
      <w:r w:rsidRPr="000C4E89">
        <w:tab/>
        <w:t>operation        -&gt; "</w:t>
      </w:r>
      <w:proofErr w:type="spellStart"/>
      <w:r w:rsidR="007550AD" w:rsidRPr="000C4E89">
        <w:t>PatientLocationQuery</w:t>
      </w:r>
      <w:proofErr w:type="spellEnd"/>
      <w:r w:rsidRPr="000C4E89">
        <w:t>"</w:t>
      </w:r>
    </w:p>
    <w:p w14:paraId="7B86D836" w14:textId="77777777" w:rsidR="00584F81" w:rsidRPr="000C4E89" w:rsidRDefault="00584F81" w:rsidP="00584F81">
      <w:pPr>
        <w:pStyle w:val="BodyText"/>
      </w:pPr>
      <w:r w:rsidRPr="000C4E89">
        <w:lastRenderedPageBreak/>
        <w:tab/>
        <w:t>SOAP 1.2 binding -&gt; "</w:t>
      </w:r>
      <w:r w:rsidR="008A61FD" w:rsidRPr="000C4E89">
        <w:t>RespondingGateway</w:t>
      </w:r>
      <w:r w:rsidRPr="000C4E89">
        <w:t>_Binding_Soap12"</w:t>
      </w:r>
    </w:p>
    <w:p w14:paraId="7F219091" w14:textId="77777777" w:rsidR="00584F81" w:rsidRPr="000C4E89" w:rsidRDefault="00584F81" w:rsidP="00584F81">
      <w:pPr>
        <w:pStyle w:val="BodyText"/>
      </w:pPr>
      <w:r w:rsidRPr="000C4E89">
        <w:tab/>
        <w:t xml:space="preserve">SOAP </w:t>
      </w:r>
      <w:r w:rsidR="008A61FD" w:rsidRPr="000C4E89">
        <w:t>1.2 port    -&gt; "RespondingGateway</w:t>
      </w:r>
      <w:r w:rsidRPr="000C4E89">
        <w:t>_Port_Soap12"</w:t>
      </w:r>
    </w:p>
    <w:p w14:paraId="45B3FBBE" w14:textId="77777777" w:rsidR="00584F81" w:rsidRPr="000C4E89" w:rsidRDefault="00584F81" w:rsidP="00584F81">
      <w:pPr>
        <w:pStyle w:val="BodyText"/>
      </w:pPr>
    </w:p>
    <w:p w14:paraId="24CD859C" w14:textId="33BAB335" w:rsidR="00584F81" w:rsidRPr="000C4E89" w:rsidRDefault="00584F81" w:rsidP="00584F81">
      <w:pPr>
        <w:pStyle w:val="BodyText"/>
      </w:pPr>
      <w:r w:rsidRPr="00360CE7">
        <w:rPr>
          <w:b/>
          <w:bCs/>
          <w:rPrChange w:id="558" w:author="Lynn" w:date="2021-06-07T13:50:00Z">
            <w:rPr/>
          </w:rPrChange>
        </w:rPr>
        <w:t>IHE-WSP202)</w:t>
      </w:r>
      <w:r w:rsidRPr="000C4E89">
        <w:t xml:space="preserve"> The </w:t>
      </w:r>
      <w:proofErr w:type="spellStart"/>
      <w:r w:rsidRPr="000C4E89">
        <w:t>targetNamespace</w:t>
      </w:r>
      <w:proofErr w:type="spellEnd"/>
      <w:r w:rsidRPr="000C4E89">
        <w:t xml:space="preserve"> of the WSDL shall be “</w:t>
      </w:r>
      <w:proofErr w:type="gramStart"/>
      <w:r w:rsidRPr="000C4E89">
        <w:t>urn:ihe</w:t>
      </w:r>
      <w:proofErr w:type="gramEnd"/>
      <w:r w:rsidRPr="000C4E89">
        <w:t>:iti:</w:t>
      </w:r>
      <w:r w:rsidR="00D70DB7" w:rsidRPr="000C4E89">
        <w:t>xcpd</w:t>
      </w:r>
      <w:r w:rsidRPr="000C4E89">
        <w:t>:200</w:t>
      </w:r>
      <w:r w:rsidR="00D70DB7" w:rsidRPr="000C4E89">
        <w:t>9</w:t>
      </w:r>
      <w:r w:rsidRPr="000C4E89">
        <w:t>”</w:t>
      </w:r>
    </w:p>
    <w:p w14:paraId="7B8B867D" w14:textId="77777777" w:rsidR="00584F81" w:rsidRPr="000C4E89" w:rsidRDefault="00584F81" w:rsidP="00584F81">
      <w:pPr>
        <w:pStyle w:val="BodyText"/>
      </w:pPr>
      <w:r w:rsidRPr="000C4E89">
        <w:t xml:space="preserve">These are the requirements for the </w:t>
      </w:r>
      <w:r w:rsidR="007550AD" w:rsidRPr="000C4E89">
        <w:t>Patient Location Query</w:t>
      </w:r>
      <w:r w:rsidRPr="000C4E89">
        <w:t xml:space="preserve"> transaction presented in the order in which they would appear in the WSDL definition:</w:t>
      </w:r>
    </w:p>
    <w:p w14:paraId="32B35AED" w14:textId="77777777" w:rsidR="00584F81" w:rsidRPr="000C4E89" w:rsidRDefault="00584F81" w:rsidP="00502C55">
      <w:pPr>
        <w:pStyle w:val="ListBullet2"/>
      </w:pPr>
      <w:r w:rsidRPr="000C4E89">
        <w:t>The following types shall be imported (</w:t>
      </w:r>
      <w:proofErr w:type="spellStart"/>
      <w:r w:rsidRPr="000C4E89">
        <w:t>xsd:import</w:t>
      </w:r>
      <w:proofErr w:type="spellEnd"/>
      <w:r w:rsidRPr="000C4E89">
        <w:t>) in the /definitions/types section:</w:t>
      </w:r>
    </w:p>
    <w:p w14:paraId="25B41722" w14:textId="77777777" w:rsidR="00584F81" w:rsidRPr="000C4E89" w:rsidRDefault="00584F81" w:rsidP="00502C55">
      <w:pPr>
        <w:pStyle w:val="ListBullet3"/>
      </w:pPr>
      <w:r w:rsidRPr="000C4E89">
        <w:t xml:space="preserve">namespace=" </w:t>
      </w:r>
      <w:r w:rsidR="004B7FF5" w:rsidRPr="000C4E89">
        <w:t>urn:ihe:iti:xcpd:2009</w:t>
      </w:r>
      <w:r w:rsidRPr="000C4E89">
        <w:t>"</w:t>
      </w:r>
    </w:p>
    <w:p w14:paraId="08E82F73" w14:textId="77777777" w:rsidR="00584F81" w:rsidRPr="000C4E89" w:rsidRDefault="00584F81" w:rsidP="00502C55">
      <w:pPr>
        <w:pStyle w:val="ListBullet2"/>
      </w:pPr>
      <w:r w:rsidRPr="000C4E89">
        <w:t xml:space="preserve">The /definitions/message/part/@element attribute of the </w:t>
      </w:r>
      <w:r w:rsidR="007550AD" w:rsidRPr="000C4E89">
        <w:t>Patient Location Query</w:t>
      </w:r>
      <w:r w:rsidRPr="000C4E89">
        <w:t xml:space="preserve"> Request message shall be defined as “</w:t>
      </w:r>
      <w:proofErr w:type="spellStart"/>
      <w:r w:rsidR="00B40506" w:rsidRPr="000C4E89">
        <w:t>xcpd</w:t>
      </w:r>
      <w:proofErr w:type="spellEnd"/>
      <w:r w:rsidRPr="000C4E89">
        <w:t>:</w:t>
      </w:r>
      <w:r w:rsidR="00B40506" w:rsidRPr="000C4E89">
        <w:t xml:space="preserve"> </w:t>
      </w:r>
      <w:proofErr w:type="spellStart"/>
      <w:r w:rsidR="00B40506" w:rsidRPr="000C4E89">
        <w:t>PatientLocationQueryRequest</w:t>
      </w:r>
      <w:proofErr w:type="spellEnd"/>
      <w:r w:rsidRPr="000C4E89">
        <w:t>”</w:t>
      </w:r>
    </w:p>
    <w:p w14:paraId="4E70F5D0" w14:textId="77777777" w:rsidR="00584F81" w:rsidRPr="000C4E89" w:rsidRDefault="00584F81" w:rsidP="00502C55">
      <w:pPr>
        <w:pStyle w:val="ListBullet2"/>
      </w:pPr>
      <w:r w:rsidRPr="000C4E89">
        <w:t xml:space="preserve">The /definitions/message/part/@element attribute of the </w:t>
      </w:r>
      <w:r w:rsidR="007550AD" w:rsidRPr="000C4E89">
        <w:t>Patient Location Query</w:t>
      </w:r>
      <w:r w:rsidRPr="000C4E89">
        <w:t xml:space="preserve"> Response message shall be defined as “</w:t>
      </w:r>
      <w:proofErr w:type="spellStart"/>
      <w:r w:rsidR="00B40506" w:rsidRPr="000C4E89">
        <w:t>xcpd</w:t>
      </w:r>
      <w:proofErr w:type="spellEnd"/>
      <w:r w:rsidRPr="000C4E89">
        <w:t>:</w:t>
      </w:r>
      <w:r w:rsidR="00B40506" w:rsidRPr="000C4E89">
        <w:t xml:space="preserve"> </w:t>
      </w:r>
      <w:proofErr w:type="spellStart"/>
      <w:r w:rsidR="00B40506" w:rsidRPr="000C4E89">
        <w:t>PatientLocationQuery</w:t>
      </w:r>
      <w:r w:rsidRPr="000C4E89">
        <w:t>Response</w:t>
      </w:r>
      <w:proofErr w:type="spellEnd"/>
      <w:r w:rsidRPr="000C4E89">
        <w:t>”</w:t>
      </w:r>
    </w:p>
    <w:p w14:paraId="5E931EC0" w14:textId="77777777" w:rsidR="00584F81" w:rsidRPr="000C4E89" w:rsidRDefault="00584F81" w:rsidP="00502C55">
      <w:pPr>
        <w:pStyle w:val="ListBullet2"/>
      </w:pPr>
      <w:r w:rsidRPr="000C4E89">
        <w:t>The /definitions/</w:t>
      </w:r>
      <w:proofErr w:type="spellStart"/>
      <w:r w:rsidRPr="000C4E89">
        <w:t>portType</w:t>
      </w:r>
      <w:proofErr w:type="spellEnd"/>
      <w:r w:rsidRPr="000C4E89">
        <w:t xml:space="preserve">/operation/input/@wsaw:Action attribute for the </w:t>
      </w:r>
      <w:r w:rsidR="007550AD" w:rsidRPr="000C4E89">
        <w:t xml:space="preserve">Patient Location </w:t>
      </w:r>
      <w:proofErr w:type="spellStart"/>
      <w:r w:rsidR="007550AD" w:rsidRPr="000C4E89">
        <w:t>Query</w:t>
      </w:r>
      <w:r w:rsidR="00395B82" w:rsidRPr="000C4E89">
        <w:t>Req</w:t>
      </w:r>
      <w:r w:rsidRPr="000C4E89">
        <w:t>uest</w:t>
      </w:r>
      <w:proofErr w:type="spellEnd"/>
      <w:r w:rsidRPr="000C4E89">
        <w:t xml:space="preserve"> message shall be defined as “urn:ihe:iti:200</w:t>
      </w:r>
      <w:r w:rsidR="00395B82" w:rsidRPr="000C4E89">
        <w:t>9</w:t>
      </w:r>
      <w:r w:rsidRPr="000C4E89">
        <w:t>:</w:t>
      </w:r>
      <w:r w:rsidR="007550AD" w:rsidRPr="000C4E89">
        <w:t>PatientLocationQuery</w:t>
      </w:r>
      <w:r w:rsidRPr="000C4E89">
        <w:t>”</w:t>
      </w:r>
    </w:p>
    <w:p w14:paraId="4D0FA50F" w14:textId="77777777" w:rsidR="00584F81" w:rsidRPr="000C4E89" w:rsidRDefault="00584F81" w:rsidP="00502C55">
      <w:pPr>
        <w:pStyle w:val="ListBullet2"/>
      </w:pPr>
      <w:r w:rsidRPr="000C4E89">
        <w:t>The /definitions/</w:t>
      </w:r>
      <w:proofErr w:type="spellStart"/>
      <w:r w:rsidRPr="000C4E89">
        <w:t>portType</w:t>
      </w:r>
      <w:proofErr w:type="spellEnd"/>
      <w:r w:rsidRPr="000C4E89">
        <w:t xml:space="preserve">/operation/output/@wsaw:Action attribute for the </w:t>
      </w:r>
      <w:r w:rsidR="001030B3" w:rsidRPr="000C4E89">
        <w:t>Patient Location</w:t>
      </w:r>
      <w:r w:rsidRPr="000C4E89">
        <w:t xml:space="preserve"> Query Response message shall</w:t>
      </w:r>
      <w:r w:rsidR="006664D4" w:rsidRPr="000C4E89">
        <w:t xml:space="preserve"> be defined as “urn:ihe:iti:2009</w:t>
      </w:r>
      <w:r w:rsidRPr="000C4E89">
        <w:t>:</w:t>
      </w:r>
      <w:r w:rsidR="007550AD" w:rsidRPr="000C4E89">
        <w:t>PatientLocationQuery</w:t>
      </w:r>
      <w:r w:rsidR="006664D4" w:rsidRPr="000C4E89">
        <w:t>Re</w:t>
      </w:r>
      <w:r w:rsidRPr="000C4E89">
        <w:t>sponse”</w:t>
      </w:r>
    </w:p>
    <w:p w14:paraId="6C3C0D35" w14:textId="79C2B51D" w:rsidR="00584F81" w:rsidRPr="000C4E89" w:rsidRDefault="001B0F46" w:rsidP="001B0F46">
      <w:pPr>
        <w:pStyle w:val="ListBullet2"/>
      </w:pPr>
      <w:r w:rsidRPr="000C4E89">
        <w:t xml:space="preserve">The /definitions/binding/operation/soap12:operation/@soapActionRequired attribute </w:t>
      </w:r>
      <w:r w:rsidR="00F272FB" w:rsidRPr="000C4E89">
        <w:t xml:space="preserve">shall </w:t>
      </w:r>
      <w:r w:rsidRPr="000C4E89">
        <w:t>be defined as “false”</w:t>
      </w:r>
    </w:p>
    <w:p w14:paraId="56D3A583" w14:textId="60D9A372" w:rsidR="00CF283F" w:rsidRPr="000C4E89" w:rsidRDefault="00584F81" w:rsidP="00D201E1">
      <w:pPr>
        <w:pStyle w:val="BodyText"/>
      </w:pPr>
      <w:r w:rsidRPr="000C4E89">
        <w:t xml:space="preserve">A full WSDL for the </w:t>
      </w:r>
      <w:r w:rsidR="00955C56" w:rsidRPr="000C4E89">
        <w:t>Initiating and Responding Gateway</w:t>
      </w:r>
      <w:r w:rsidRPr="000C4E89">
        <w:t xml:space="preserve"> </w:t>
      </w:r>
      <w:r w:rsidR="001205A5" w:rsidRPr="000C4E89">
        <w:t>A</w:t>
      </w:r>
      <w:r w:rsidRPr="000C4E89">
        <w:t xml:space="preserve">ctors is </w:t>
      </w:r>
      <w:ins w:id="559" w:author="Lynn" w:date="2021-06-07T13:49:00Z">
        <w:r w:rsidR="00360CE7">
          <w:t xml:space="preserve">available online; see </w:t>
        </w:r>
      </w:ins>
      <w:ins w:id="560" w:author="Lynn" w:date="2021-06-07T13:50:00Z">
        <w:r w:rsidR="00360CE7">
          <w:fldChar w:fldCharType="begin"/>
        </w:r>
        <w:r w:rsidR="00360CE7">
          <w:instrText xml:space="preserve"> HYPERLINK "https://profiles.ihe.net/ITI/TF/Volume2/ch-W.html" </w:instrText>
        </w:r>
        <w:r w:rsidR="00360CE7">
          <w:fldChar w:fldCharType="separate"/>
        </w:r>
        <w:del w:id="561" w:author="Lynn" w:date="2021-06-07T13:49:00Z">
          <w:r w:rsidRPr="00360CE7" w:rsidDel="00360CE7">
            <w:rPr>
              <w:rStyle w:val="Hyperlink"/>
            </w:rPr>
            <w:delText xml:space="preserve">found in </w:delText>
          </w:r>
        </w:del>
        <w:r w:rsidR="00A04C42" w:rsidRPr="00360CE7">
          <w:rPr>
            <w:rStyle w:val="Hyperlink"/>
          </w:rPr>
          <w:t>ITI TF-2</w:t>
        </w:r>
        <w:del w:id="562" w:author="Lynn" w:date="2021-06-07T13:49:00Z">
          <w:r w:rsidR="00A04C42" w:rsidRPr="00360CE7" w:rsidDel="00360CE7">
            <w:rPr>
              <w:rStyle w:val="Hyperlink"/>
            </w:rPr>
            <w:delText>x</w:delText>
          </w:r>
        </w:del>
        <w:r w:rsidR="00A04C42" w:rsidRPr="00360CE7">
          <w:rPr>
            <w:rStyle w:val="Hyperlink"/>
          </w:rPr>
          <w:t xml:space="preserve">: </w:t>
        </w:r>
        <w:r w:rsidRPr="00360CE7">
          <w:rPr>
            <w:rStyle w:val="Hyperlink"/>
          </w:rPr>
          <w:t>Appendix W</w:t>
        </w:r>
        <w:r w:rsidR="00360CE7">
          <w:fldChar w:fldCharType="end"/>
        </w:r>
      </w:ins>
      <w:r w:rsidRPr="000C4E89">
        <w:t>.</w:t>
      </w:r>
    </w:p>
    <w:sectPr w:rsidR="00CF283F" w:rsidRPr="000C4E89" w:rsidSect="00F31EA8">
      <w:headerReference w:type="even" r:id="rId31"/>
      <w:headerReference w:type="default" r:id="rId32"/>
      <w:footerReference w:type="even" r:id="rId33"/>
      <w:footerReference w:type="default" r:id="rId34"/>
      <w:headerReference w:type="first" r:id="rId35"/>
      <w:footerReference w:type="first" r:id="rId3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3" w:author="Spencer LaGesse" w:date="2021-05-28T14:38:00Z" w:initials="SL">
    <w:p w14:paraId="4C7D8CDA" w14:textId="77777777" w:rsidR="00626281" w:rsidRDefault="00626281" w:rsidP="00807037">
      <w:pPr>
        <w:pStyle w:val="CommentText"/>
      </w:pPr>
      <w:r>
        <w:rPr>
          <w:rStyle w:val="CommentReference"/>
        </w:rPr>
        <w:annotationRef/>
      </w:r>
      <w:r>
        <w:t>CP-ITI-1213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7D8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B7ED4" w16cex:dateUtc="2021-05-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7D8CDA" w16cid:durableId="245B7E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02353" w14:textId="77777777" w:rsidR="00817C78" w:rsidRDefault="00817C78">
      <w:r>
        <w:separator/>
      </w:r>
    </w:p>
  </w:endnote>
  <w:endnote w:type="continuationSeparator" w:id="0">
    <w:p w14:paraId="3B333504" w14:textId="77777777" w:rsidR="00817C78" w:rsidRDefault="0081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5840B" w14:textId="77777777" w:rsidR="002778BE" w:rsidRDefault="002778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2778BE" w:rsidRDefault="00277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11AEC" w14:textId="77777777" w:rsidR="002778BE" w:rsidRDefault="002778BE">
    <w:pPr>
      <w:pStyle w:val="Footer"/>
      <w:ind w:right="360"/>
    </w:pPr>
    <w:r>
      <w:t>__________________________________________________________________________</w:t>
    </w:r>
  </w:p>
  <w:bookmarkStart w:id="563" w:name="_Toc473170355"/>
  <w:p w14:paraId="4682B483" w14:textId="7A46CE5F" w:rsidR="002778BE" w:rsidRPr="00502C55" w:rsidRDefault="002778BE" w:rsidP="000E1DF7">
    <w:pPr>
      <w:pStyle w:val="Footer"/>
      <w:framePr w:w="327" w:wrap="around" w:vAnchor="text" w:hAnchor="page" w:x="6202" w:y="-69"/>
      <w:rPr>
        <w:rStyle w:val="PageNumber"/>
        <w:sz w:val="20"/>
      </w:rPr>
    </w:pPr>
    <w:r w:rsidRPr="00502C55">
      <w:rPr>
        <w:rStyle w:val="PageNumber"/>
        <w:sz w:val="20"/>
      </w:rPr>
      <w:fldChar w:fldCharType="begin"/>
    </w:r>
    <w:r w:rsidRPr="00502C55">
      <w:rPr>
        <w:rStyle w:val="PageNumber"/>
        <w:sz w:val="20"/>
      </w:rPr>
      <w:instrText xml:space="preserve">PAGE  </w:instrText>
    </w:r>
    <w:r w:rsidRPr="00502C55">
      <w:rPr>
        <w:rStyle w:val="PageNumber"/>
        <w:sz w:val="20"/>
      </w:rPr>
      <w:fldChar w:fldCharType="separate"/>
    </w:r>
    <w:r>
      <w:rPr>
        <w:rStyle w:val="PageNumber"/>
        <w:noProof/>
        <w:sz w:val="20"/>
      </w:rPr>
      <w:t>34</w:t>
    </w:r>
    <w:r w:rsidRPr="00502C55">
      <w:rPr>
        <w:rStyle w:val="PageNumber"/>
        <w:sz w:val="20"/>
      </w:rPr>
      <w:fldChar w:fldCharType="end"/>
    </w:r>
  </w:p>
  <w:p w14:paraId="1F53EB32" w14:textId="77777777" w:rsidR="002778BE" w:rsidRDefault="002778BE" w:rsidP="00E93605">
    <w:pPr>
      <w:pStyle w:val="Footer"/>
      <w:ind w:right="360"/>
      <w:rPr>
        <w:sz w:val="20"/>
      </w:rPr>
    </w:pPr>
  </w:p>
  <w:p w14:paraId="71729C53" w14:textId="0C694E5B" w:rsidR="002778BE" w:rsidRDefault="002778BE" w:rsidP="00E93605">
    <w:pPr>
      <w:pStyle w:val="Footer"/>
      <w:ind w:right="360"/>
    </w:pPr>
    <w:bookmarkStart w:id="564" w:name="OLE_LINK1"/>
    <w:bookmarkStart w:id="565" w:name="OLE_LINK3"/>
    <w:bookmarkStart w:id="566" w:name="_Hlk520110570"/>
    <w:bookmarkStart w:id="567" w:name="_Hlk520110577"/>
    <w:bookmarkStart w:id="568" w:name="_Hlk520110578"/>
    <w:bookmarkStart w:id="569" w:name="OLE_LINK4"/>
    <w:bookmarkStart w:id="570" w:name="OLE_LINK5"/>
    <w:bookmarkStart w:id="571" w:name="_Hlk520110579"/>
    <w:r>
      <w:rPr>
        <w:sz w:val="20"/>
      </w:rPr>
      <w:t xml:space="preserve">Rev. 2.9 – 2018-07-24 </w:t>
    </w:r>
    <w:r>
      <w:rPr>
        <w:sz w:val="20"/>
      </w:rPr>
      <w:tab/>
    </w:r>
    <w:r>
      <w:rPr>
        <w:sz w:val="20"/>
      </w:rPr>
      <w:tab/>
      <w:t xml:space="preserve">                         Copyright © 2018: IHE International, Inc.</w:t>
    </w:r>
    <w:bookmarkEnd w:id="563"/>
    <w:bookmarkEnd w:id="564"/>
    <w:bookmarkEnd w:id="565"/>
    <w:bookmarkEnd w:id="566"/>
    <w:bookmarkEnd w:id="567"/>
    <w:bookmarkEnd w:id="568"/>
    <w:bookmarkEnd w:id="569"/>
    <w:bookmarkEnd w:id="570"/>
    <w:bookmarkEnd w:id="57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5B8BB" w14:textId="3EEFAA70" w:rsidR="002778BE" w:rsidRDefault="002778B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846A5" w14:textId="77777777" w:rsidR="00817C78" w:rsidRDefault="00817C78">
      <w:r>
        <w:separator/>
      </w:r>
    </w:p>
  </w:footnote>
  <w:footnote w:type="continuationSeparator" w:id="0">
    <w:p w14:paraId="67B513AB" w14:textId="77777777" w:rsidR="00817C78" w:rsidRDefault="00817C78">
      <w:r>
        <w:continuationSeparator/>
      </w:r>
    </w:p>
  </w:footnote>
  <w:footnote w:id="1">
    <w:p w14:paraId="13F2E02E" w14:textId="2D4C1EB6" w:rsidR="002778BE" w:rsidRDefault="002778BE">
      <w:pPr>
        <w:pStyle w:val="FootnoteText"/>
      </w:pPr>
      <w:r>
        <w:rPr>
          <w:rStyle w:val="FootnoteReference"/>
        </w:rPr>
        <w:footnoteRef/>
      </w:r>
      <w:r>
        <w:t xml:space="preserve"> HL7 </w:t>
      </w:r>
      <w:r w:rsidRPr="00131F52">
        <w:t>is the registered trademark of Health Level Seven International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16C5" w14:textId="77777777" w:rsidR="002778BE" w:rsidRDefault="00277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9B71D" w14:textId="77777777" w:rsidR="002778BE" w:rsidRDefault="002778BE">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2778BE" w:rsidRDefault="00277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7C8D3" w14:textId="77777777" w:rsidR="002778BE" w:rsidRDefault="0027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0"/>
  </w:num>
  <w:num w:numId="2">
    <w:abstractNumId w:val="16"/>
  </w:num>
  <w:num w:numId="3">
    <w:abstractNumId w:val="15"/>
  </w:num>
  <w:num w:numId="4">
    <w:abstractNumId w:val="13"/>
  </w:num>
  <w:num w:numId="5">
    <w:abstractNumId w:val="14"/>
  </w:num>
  <w:num w:numId="6">
    <w:abstractNumId w:val="17"/>
  </w:num>
  <w:num w:numId="7">
    <w:abstractNumId w:val="9"/>
  </w:num>
  <w:num w:numId="8">
    <w:abstractNumId w:val="7"/>
  </w:num>
  <w:num w:numId="9">
    <w:abstractNumId w:val="6"/>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4"/>
  </w:num>
  <w:num w:numId="17">
    <w:abstractNumId w:val="17"/>
  </w:num>
  <w:num w:numId="18">
    <w:abstractNumId w:val="17"/>
  </w:num>
  <w:num w:numId="19">
    <w:abstractNumId w:val="17"/>
  </w:num>
  <w:num w:numId="20">
    <w:abstractNumId w:val="11"/>
  </w:num>
  <w:num w:numId="21">
    <w:abstractNumId w:val="17"/>
  </w:num>
  <w:num w:numId="22">
    <w:abstractNumId w:val="5"/>
  </w:num>
  <w:num w:numId="23">
    <w:abstractNumId w:val="9"/>
  </w:num>
  <w:num w:numId="24">
    <w:abstractNumId w:val="9"/>
  </w:num>
  <w:num w:numId="25">
    <w:abstractNumId w:val="7"/>
  </w:num>
  <w:num w:numId="26">
    <w:abstractNumId w:val="6"/>
  </w:num>
  <w:num w:numId="27">
    <w:abstractNumId w:val="5"/>
  </w:num>
  <w:num w:numId="28">
    <w:abstractNumId w:val="4"/>
  </w:num>
  <w:num w:numId="29">
    <w:abstractNumId w:val="8"/>
  </w:num>
  <w:num w:numId="30">
    <w:abstractNumId w:val="8"/>
  </w:num>
  <w:num w:numId="31">
    <w:abstractNumId w:val="3"/>
  </w:num>
  <w:num w:numId="32">
    <w:abstractNumId w:val="2"/>
  </w:num>
  <w:num w:numId="33">
    <w:abstractNumId w:val="1"/>
  </w:num>
  <w:num w:numId="34">
    <w:abstractNumId w:val="0"/>
  </w:num>
  <w:num w:numId="35">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rson w15:author="Spencer LaGesse">
    <w15:presenceInfo w15:providerId="None" w15:userId="Spencer LaG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77C"/>
    <w:rsid w:val="000030DD"/>
    <w:rsid w:val="00003529"/>
    <w:rsid w:val="00003979"/>
    <w:rsid w:val="00003DAB"/>
    <w:rsid w:val="00004918"/>
    <w:rsid w:val="00005C89"/>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419B"/>
    <w:rsid w:val="000D486F"/>
    <w:rsid w:val="000D48DE"/>
    <w:rsid w:val="000D615C"/>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6306"/>
    <w:rsid w:val="001066DB"/>
    <w:rsid w:val="00107B13"/>
    <w:rsid w:val="00110299"/>
    <w:rsid w:val="00110601"/>
    <w:rsid w:val="00110942"/>
    <w:rsid w:val="001114CE"/>
    <w:rsid w:val="001124A7"/>
    <w:rsid w:val="00112607"/>
    <w:rsid w:val="00113648"/>
    <w:rsid w:val="00113788"/>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6251"/>
    <w:rsid w:val="00167DBA"/>
    <w:rsid w:val="00170563"/>
    <w:rsid w:val="001708D7"/>
    <w:rsid w:val="001721BD"/>
    <w:rsid w:val="00172D5E"/>
    <w:rsid w:val="0017397C"/>
    <w:rsid w:val="0017503B"/>
    <w:rsid w:val="00177240"/>
    <w:rsid w:val="00180798"/>
    <w:rsid w:val="00180F72"/>
    <w:rsid w:val="00181126"/>
    <w:rsid w:val="00181133"/>
    <w:rsid w:val="00181418"/>
    <w:rsid w:val="001827CF"/>
    <w:rsid w:val="00183F6A"/>
    <w:rsid w:val="001869C9"/>
    <w:rsid w:val="00186DAB"/>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E0E8E"/>
    <w:rsid w:val="001E2AFF"/>
    <w:rsid w:val="001E4244"/>
    <w:rsid w:val="001E44D8"/>
    <w:rsid w:val="001E4C79"/>
    <w:rsid w:val="001E5BE0"/>
    <w:rsid w:val="001E6AF7"/>
    <w:rsid w:val="001E6F98"/>
    <w:rsid w:val="001E7555"/>
    <w:rsid w:val="001F284E"/>
    <w:rsid w:val="001F2D3D"/>
    <w:rsid w:val="001F2D77"/>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B39"/>
    <w:rsid w:val="002B7531"/>
    <w:rsid w:val="002C1245"/>
    <w:rsid w:val="002C1625"/>
    <w:rsid w:val="002C1DC5"/>
    <w:rsid w:val="002C2AEF"/>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ED3"/>
    <w:rsid w:val="002E3063"/>
    <w:rsid w:val="002E37ED"/>
    <w:rsid w:val="002E3A49"/>
    <w:rsid w:val="002E4286"/>
    <w:rsid w:val="002E64D7"/>
    <w:rsid w:val="002E6E6B"/>
    <w:rsid w:val="002E7289"/>
    <w:rsid w:val="002E7A34"/>
    <w:rsid w:val="002F076A"/>
    <w:rsid w:val="002F2668"/>
    <w:rsid w:val="002F2C7D"/>
    <w:rsid w:val="002F337F"/>
    <w:rsid w:val="002F33D1"/>
    <w:rsid w:val="002F4350"/>
    <w:rsid w:val="002F44F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371F"/>
    <w:rsid w:val="00314562"/>
    <w:rsid w:val="00315CD5"/>
    <w:rsid w:val="00315FCD"/>
    <w:rsid w:val="0031648C"/>
    <w:rsid w:val="00321CEA"/>
    <w:rsid w:val="00323E09"/>
    <w:rsid w:val="00325F32"/>
    <w:rsid w:val="003264C0"/>
    <w:rsid w:val="003301D7"/>
    <w:rsid w:val="00332A84"/>
    <w:rsid w:val="00333008"/>
    <w:rsid w:val="00336FD3"/>
    <w:rsid w:val="00337C23"/>
    <w:rsid w:val="003420B8"/>
    <w:rsid w:val="003426D1"/>
    <w:rsid w:val="003434FC"/>
    <w:rsid w:val="00343FBF"/>
    <w:rsid w:val="003444B0"/>
    <w:rsid w:val="0034693E"/>
    <w:rsid w:val="003478EF"/>
    <w:rsid w:val="00352C8B"/>
    <w:rsid w:val="0035362F"/>
    <w:rsid w:val="003577C8"/>
    <w:rsid w:val="00357FF5"/>
    <w:rsid w:val="00360CE7"/>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14AF"/>
    <w:rsid w:val="003E1D78"/>
    <w:rsid w:val="003E2E45"/>
    <w:rsid w:val="003E3456"/>
    <w:rsid w:val="003E485D"/>
    <w:rsid w:val="003E4E31"/>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30B9"/>
    <w:rsid w:val="00403202"/>
    <w:rsid w:val="00403358"/>
    <w:rsid w:val="00404F2D"/>
    <w:rsid w:val="00405894"/>
    <w:rsid w:val="00405942"/>
    <w:rsid w:val="00405EBA"/>
    <w:rsid w:val="0040741A"/>
    <w:rsid w:val="00407D9F"/>
    <w:rsid w:val="004118C7"/>
    <w:rsid w:val="00411D75"/>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49BD"/>
    <w:rsid w:val="0044591E"/>
    <w:rsid w:val="00450778"/>
    <w:rsid w:val="00450FA0"/>
    <w:rsid w:val="00451041"/>
    <w:rsid w:val="00454E41"/>
    <w:rsid w:val="004551B2"/>
    <w:rsid w:val="00455D48"/>
    <w:rsid w:val="00456ABA"/>
    <w:rsid w:val="00457676"/>
    <w:rsid w:val="00457967"/>
    <w:rsid w:val="00457F53"/>
    <w:rsid w:val="00460490"/>
    <w:rsid w:val="00461F09"/>
    <w:rsid w:val="0046286F"/>
    <w:rsid w:val="0046517D"/>
    <w:rsid w:val="004658A8"/>
    <w:rsid w:val="0046606D"/>
    <w:rsid w:val="004706CC"/>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50DD"/>
    <w:rsid w:val="004A59D1"/>
    <w:rsid w:val="004A6641"/>
    <w:rsid w:val="004A6B90"/>
    <w:rsid w:val="004B268C"/>
    <w:rsid w:val="004B2AD8"/>
    <w:rsid w:val="004B31B7"/>
    <w:rsid w:val="004B3BFE"/>
    <w:rsid w:val="004B3EC2"/>
    <w:rsid w:val="004B4121"/>
    <w:rsid w:val="004B48C2"/>
    <w:rsid w:val="004B606C"/>
    <w:rsid w:val="004B67B5"/>
    <w:rsid w:val="004B7FF5"/>
    <w:rsid w:val="004C2E65"/>
    <w:rsid w:val="004C2F6B"/>
    <w:rsid w:val="004C3464"/>
    <w:rsid w:val="004C3612"/>
    <w:rsid w:val="004C36BC"/>
    <w:rsid w:val="004C4474"/>
    <w:rsid w:val="004C4EEE"/>
    <w:rsid w:val="004C51F1"/>
    <w:rsid w:val="004C5E9B"/>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7EA9"/>
    <w:rsid w:val="004E0781"/>
    <w:rsid w:val="004E29D8"/>
    <w:rsid w:val="004E4206"/>
    <w:rsid w:val="004E4D16"/>
    <w:rsid w:val="004E5895"/>
    <w:rsid w:val="004E6E90"/>
    <w:rsid w:val="004E6EE6"/>
    <w:rsid w:val="004E7170"/>
    <w:rsid w:val="004F058B"/>
    <w:rsid w:val="004F05C2"/>
    <w:rsid w:val="004F0D47"/>
    <w:rsid w:val="004F0FBC"/>
    <w:rsid w:val="004F1977"/>
    <w:rsid w:val="004F3000"/>
    <w:rsid w:val="004F38C8"/>
    <w:rsid w:val="004F592E"/>
    <w:rsid w:val="004F67B7"/>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6920"/>
    <w:rsid w:val="005209A5"/>
    <w:rsid w:val="00520F7D"/>
    <w:rsid w:val="0052399D"/>
    <w:rsid w:val="00524F22"/>
    <w:rsid w:val="00525266"/>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AA2"/>
    <w:rsid w:val="0054339D"/>
    <w:rsid w:val="00543B8F"/>
    <w:rsid w:val="00544C97"/>
    <w:rsid w:val="005453C8"/>
    <w:rsid w:val="00545759"/>
    <w:rsid w:val="00546437"/>
    <w:rsid w:val="00547D2F"/>
    <w:rsid w:val="005503B8"/>
    <w:rsid w:val="0055181A"/>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21"/>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431"/>
    <w:rsid w:val="0059612C"/>
    <w:rsid w:val="0059666A"/>
    <w:rsid w:val="00596F77"/>
    <w:rsid w:val="005A0763"/>
    <w:rsid w:val="005A0E65"/>
    <w:rsid w:val="005A1903"/>
    <w:rsid w:val="005A1E7B"/>
    <w:rsid w:val="005A1EDB"/>
    <w:rsid w:val="005A6E2F"/>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1076D"/>
    <w:rsid w:val="00612E35"/>
    <w:rsid w:val="00613A02"/>
    <w:rsid w:val="00613C5E"/>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616B"/>
    <w:rsid w:val="0064735D"/>
    <w:rsid w:val="006477A9"/>
    <w:rsid w:val="00650780"/>
    <w:rsid w:val="00651244"/>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7DB5"/>
    <w:rsid w:val="00691032"/>
    <w:rsid w:val="006911DA"/>
    <w:rsid w:val="00691A45"/>
    <w:rsid w:val="00691E73"/>
    <w:rsid w:val="00692D16"/>
    <w:rsid w:val="00693B1D"/>
    <w:rsid w:val="00694D77"/>
    <w:rsid w:val="00695B64"/>
    <w:rsid w:val="00696C6C"/>
    <w:rsid w:val="00697DB5"/>
    <w:rsid w:val="00697E32"/>
    <w:rsid w:val="006A23D7"/>
    <w:rsid w:val="006A2873"/>
    <w:rsid w:val="006A2969"/>
    <w:rsid w:val="006A2ADE"/>
    <w:rsid w:val="006A361C"/>
    <w:rsid w:val="006A3E94"/>
    <w:rsid w:val="006A46D9"/>
    <w:rsid w:val="006A5909"/>
    <w:rsid w:val="006A6BCA"/>
    <w:rsid w:val="006A7262"/>
    <w:rsid w:val="006A769F"/>
    <w:rsid w:val="006A7976"/>
    <w:rsid w:val="006B059E"/>
    <w:rsid w:val="006B2BA0"/>
    <w:rsid w:val="006B387E"/>
    <w:rsid w:val="006B6403"/>
    <w:rsid w:val="006B722E"/>
    <w:rsid w:val="006C10CA"/>
    <w:rsid w:val="006C4E8D"/>
    <w:rsid w:val="006C560A"/>
    <w:rsid w:val="006C56FC"/>
    <w:rsid w:val="006C5A3D"/>
    <w:rsid w:val="006C6335"/>
    <w:rsid w:val="006C6B30"/>
    <w:rsid w:val="006C73B6"/>
    <w:rsid w:val="006D0025"/>
    <w:rsid w:val="006D1769"/>
    <w:rsid w:val="006D18DA"/>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FB7"/>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6F"/>
    <w:rsid w:val="008103C2"/>
    <w:rsid w:val="00810769"/>
    <w:rsid w:val="00810A78"/>
    <w:rsid w:val="00811336"/>
    <w:rsid w:val="008127C3"/>
    <w:rsid w:val="00817C78"/>
    <w:rsid w:val="0082043D"/>
    <w:rsid w:val="008204EF"/>
    <w:rsid w:val="00821965"/>
    <w:rsid w:val="00822B6F"/>
    <w:rsid w:val="0082411F"/>
    <w:rsid w:val="00825166"/>
    <w:rsid w:val="008252A7"/>
    <w:rsid w:val="00825717"/>
    <w:rsid w:val="00827CCD"/>
    <w:rsid w:val="00827DF9"/>
    <w:rsid w:val="00831193"/>
    <w:rsid w:val="00833E21"/>
    <w:rsid w:val="00836EC1"/>
    <w:rsid w:val="0084024B"/>
    <w:rsid w:val="00841166"/>
    <w:rsid w:val="0084256A"/>
    <w:rsid w:val="008431CB"/>
    <w:rsid w:val="00843FF3"/>
    <w:rsid w:val="0085025F"/>
    <w:rsid w:val="008507D0"/>
    <w:rsid w:val="00850F58"/>
    <w:rsid w:val="00851412"/>
    <w:rsid w:val="00851679"/>
    <w:rsid w:val="00851D13"/>
    <w:rsid w:val="0085346A"/>
    <w:rsid w:val="008539FD"/>
    <w:rsid w:val="008550ED"/>
    <w:rsid w:val="00855C8E"/>
    <w:rsid w:val="00856B22"/>
    <w:rsid w:val="008570C7"/>
    <w:rsid w:val="00857416"/>
    <w:rsid w:val="00857F5E"/>
    <w:rsid w:val="0086150B"/>
    <w:rsid w:val="008616CB"/>
    <w:rsid w:val="008623E3"/>
    <w:rsid w:val="00864C2D"/>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59CE"/>
    <w:rsid w:val="008B788C"/>
    <w:rsid w:val="008B7A6D"/>
    <w:rsid w:val="008B7CFD"/>
    <w:rsid w:val="008C0CF6"/>
    <w:rsid w:val="008C3D71"/>
    <w:rsid w:val="008C4E8A"/>
    <w:rsid w:val="008C504B"/>
    <w:rsid w:val="008C603A"/>
    <w:rsid w:val="008C6C49"/>
    <w:rsid w:val="008C6EAC"/>
    <w:rsid w:val="008D03D6"/>
    <w:rsid w:val="008D178C"/>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571F"/>
    <w:rsid w:val="008F6A44"/>
    <w:rsid w:val="008F6D40"/>
    <w:rsid w:val="008F7B94"/>
    <w:rsid w:val="009025B5"/>
    <w:rsid w:val="00902A89"/>
    <w:rsid w:val="0090321E"/>
    <w:rsid w:val="00903A08"/>
    <w:rsid w:val="00904160"/>
    <w:rsid w:val="00904B5D"/>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BD7"/>
    <w:rsid w:val="00945E0A"/>
    <w:rsid w:val="009464EC"/>
    <w:rsid w:val="009468E2"/>
    <w:rsid w:val="00946F03"/>
    <w:rsid w:val="00947525"/>
    <w:rsid w:val="00947B8E"/>
    <w:rsid w:val="009515E0"/>
    <w:rsid w:val="009517AA"/>
    <w:rsid w:val="00951E0C"/>
    <w:rsid w:val="00953C4E"/>
    <w:rsid w:val="00953F29"/>
    <w:rsid w:val="009549FB"/>
    <w:rsid w:val="009550A7"/>
    <w:rsid w:val="009553E7"/>
    <w:rsid w:val="00955C56"/>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4CDD"/>
    <w:rsid w:val="009B048D"/>
    <w:rsid w:val="009B0832"/>
    <w:rsid w:val="009B15C7"/>
    <w:rsid w:val="009B2D0E"/>
    <w:rsid w:val="009B3715"/>
    <w:rsid w:val="009B403F"/>
    <w:rsid w:val="009B479A"/>
    <w:rsid w:val="009C06BA"/>
    <w:rsid w:val="009C1C5D"/>
    <w:rsid w:val="009C28F8"/>
    <w:rsid w:val="009C320C"/>
    <w:rsid w:val="009C4547"/>
    <w:rsid w:val="009C4A0B"/>
    <w:rsid w:val="009C5E38"/>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F8B"/>
    <w:rsid w:val="00A30F06"/>
    <w:rsid w:val="00A31359"/>
    <w:rsid w:val="00A31F73"/>
    <w:rsid w:val="00A322F4"/>
    <w:rsid w:val="00A323EA"/>
    <w:rsid w:val="00A3252A"/>
    <w:rsid w:val="00A32657"/>
    <w:rsid w:val="00A32F9E"/>
    <w:rsid w:val="00A34189"/>
    <w:rsid w:val="00A34F7B"/>
    <w:rsid w:val="00A37298"/>
    <w:rsid w:val="00A376E3"/>
    <w:rsid w:val="00A37C92"/>
    <w:rsid w:val="00A401FB"/>
    <w:rsid w:val="00A40868"/>
    <w:rsid w:val="00A40F1D"/>
    <w:rsid w:val="00A41315"/>
    <w:rsid w:val="00A41906"/>
    <w:rsid w:val="00A43C75"/>
    <w:rsid w:val="00A4585D"/>
    <w:rsid w:val="00A45A98"/>
    <w:rsid w:val="00A50373"/>
    <w:rsid w:val="00A52573"/>
    <w:rsid w:val="00A53217"/>
    <w:rsid w:val="00A54B0D"/>
    <w:rsid w:val="00A54BF4"/>
    <w:rsid w:val="00A55B4B"/>
    <w:rsid w:val="00A56081"/>
    <w:rsid w:val="00A56550"/>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FC8"/>
    <w:rsid w:val="00B22258"/>
    <w:rsid w:val="00B2243B"/>
    <w:rsid w:val="00B2361E"/>
    <w:rsid w:val="00B24863"/>
    <w:rsid w:val="00B25984"/>
    <w:rsid w:val="00B26849"/>
    <w:rsid w:val="00B27CD5"/>
    <w:rsid w:val="00B32108"/>
    <w:rsid w:val="00B34591"/>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D1F"/>
    <w:rsid w:val="00B526AD"/>
    <w:rsid w:val="00B52BC9"/>
    <w:rsid w:val="00B53084"/>
    <w:rsid w:val="00B530A9"/>
    <w:rsid w:val="00B54780"/>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C1750"/>
    <w:rsid w:val="00BC35C6"/>
    <w:rsid w:val="00BC4967"/>
    <w:rsid w:val="00BC62A9"/>
    <w:rsid w:val="00BC79A3"/>
    <w:rsid w:val="00BC7A2D"/>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11D1"/>
    <w:rsid w:val="00BF1233"/>
    <w:rsid w:val="00BF12C1"/>
    <w:rsid w:val="00BF25D4"/>
    <w:rsid w:val="00BF3CE5"/>
    <w:rsid w:val="00BF53B3"/>
    <w:rsid w:val="00C00330"/>
    <w:rsid w:val="00C004C8"/>
    <w:rsid w:val="00C02898"/>
    <w:rsid w:val="00C02ABC"/>
    <w:rsid w:val="00C03679"/>
    <w:rsid w:val="00C054CF"/>
    <w:rsid w:val="00C05F07"/>
    <w:rsid w:val="00C07F56"/>
    <w:rsid w:val="00C10BBD"/>
    <w:rsid w:val="00C113A7"/>
    <w:rsid w:val="00C113ED"/>
    <w:rsid w:val="00C11CDE"/>
    <w:rsid w:val="00C139D6"/>
    <w:rsid w:val="00C14282"/>
    <w:rsid w:val="00C16AF0"/>
    <w:rsid w:val="00C16F34"/>
    <w:rsid w:val="00C20E16"/>
    <w:rsid w:val="00C2115F"/>
    <w:rsid w:val="00C21D7F"/>
    <w:rsid w:val="00C22553"/>
    <w:rsid w:val="00C25D0F"/>
    <w:rsid w:val="00C273C2"/>
    <w:rsid w:val="00C30A97"/>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7EEE"/>
    <w:rsid w:val="00C77FB5"/>
    <w:rsid w:val="00C806CD"/>
    <w:rsid w:val="00C80AD9"/>
    <w:rsid w:val="00C80D5C"/>
    <w:rsid w:val="00C8112F"/>
    <w:rsid w:val="00C837D3"/>
    <w:rsid w:val="00C84C09"/>
    <w:rsid w:val="00C84DB9"/>
    <w:rsid w:val="00C85BC0"/>
    <w:rsid w:val="00C908A5"/>
    <w:rsid w:val="00C90A1F"/>
    <w:rsid w:val="00C92BFD"/>
    <w:rsid w:val="00C937BD"/>
    <w:rsid w:val="00C946B0"/>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17BF"/>
    <w:rsid w:val="00CD1CDB"/>
    <w:rsid w:val="00CD37A3"/>
    <w:rsid w:val="00CD3963"/>
    <w:rsid w:val="00CD404D"/>
    <w:rsid w:val="00CD40A2"/>
    <w:rsid w:val="00CD5ABD"/>
    <w:rsid w:val="00CD5DDF"/>
    <w:rsid w:val="00CD6F42"/>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C4E"/>
    <w:rsid w:val="00D87359"/>
    <w:rsid w:val="00D87553"/>
    <w:rsid w:val="00D90588"/>
    <w:rsid w:val="00D9066A"/>
    <w:rsid w:val="00D9117F"/>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1CFC"/>
    <w:rsid w:val="00DE2C9F"/>
    <w:rsid w:val="00DE30AF"/>
    <w:rsid w:val="00DE3BC7"/>
    <w:rsid w:val="00DE3E87"/>
    <w:rsid w:val="00DE460B"/>
    <w:rsid w:val="00DE500C"/>
    <w:rsid w:val="00DE5FFB"/>
    <w:rsid w:val="00DE77F9"/>
    <w:rsid w:val="00DF21E5"/>
    <w:rsid w:val="00DF27B0"/>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4D1"/>
    <w:rsid w:val="00E401BD"/>
    <w:rsid w:val="00E404AB"/>
    <w:rsid w:val="00E412E6"/>
    <w:rsid w:val="00E41457"/>
    <w:rsid w:val="00E41876"/>
    <w:rsid w:val="00E418CC"/>
    <w:rsid w:val="00E431AA"/>
    <w:rsid w:val="00E432F6"/>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49"/>
    <w:rsid w:val="00E81AAF"/>
    <w:rsid w:val="00E81C91"/>
    <w:rsid w:val="00E83B0A"/>
    <w:rsid w:val="00E83C81"/>
    <w:rsid w:val="00E83D6A"/>
    <w:rsid w:val="00E8509F"/>
    <w:rsid w:val="00E85944"/>
    <w:rsid w:val="00E86750"/>
    <w:rsid w:val="00E87BC9"/>
    <w:rsid w:val="00E87E0F"/>
    <w:rsid w:val="00E91415"/>
    <w:rsid w:val="00E93605"/>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30D3"/>
    <w:rsid w:val="00F53AC5"/>
    <w:rsid w:val="00F5451B"/>
    <w:rsid w:val="00F54A08"/>
    <w:rsid w:val="00F56002"/>
    <w:rsid w:val="00F56C3C"/>
    <w:rsid w:val="00F61DE1"/>
    <w:rsid w:val="00F632DE"/>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A2D"/>
    <w:rPr>
      <w:sz w:val="24"/>
      <w:szCs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363173"/>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rsid w:val="0046286F"/>
    <w:pPr>
      <w:spacing w:before="40" w:after="40"/>
      <w:ind w:left="72" w:right="72"/>
    </w:pPr>
    <w:rPr>
      <w:sz w:val="18"/>
    </w:rPr>
  </w:style>
  <w:style w:type="paragraph" w:customStyle="1" w:styleId="TableEntryHeader">
    <w:name w:val="Table Entry Header"/>
    <w:basedOn w:val="TableEntry"/>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semiHidden/>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rPr>
  </w:style>
  <w:style w:type="character" w:styleId="CommentReference">
    <w:name w:val="annotation reference"/>
    <w:semiHidden/>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 w:type="character" w:styleId="UnresolvedMention">
    <w:name w:val="Unresolved Mention"/>
    <w:basedOn w:val="DefaultParagraphFont"/>
    <w:uiPriority w:val="99"/>
    <w:semiHidden/>
    <w:unhideWhenUsed/>
    <w:rsid w:val="00313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639920098">
      <w:bodyDiv w:val="1"/>
      <w:marLeft w:val="0"/>
      <w:marRight w:val="0"/>
      <w:marTop w:val="0"/>
      <w:marBottom w:val="0"/>
      <w:divBdr>
        <w:top w:val="none" w:sz="0" w:space="0" w:color="auto"/>
        <w:left w:val="none" w:sz="0" w:space="0" w:color="auto"/>
        <w:bottom w:val="none" w:sz="0" w:space="0" w:color="auto"/>
        <w:right w:val="none" w:sz="0" w:space="0" w:color="auto"/>
      </w:divBdr>
    </w:div>
    <w:div w:id="736705271">
      <w:bodyDiv w:val="1"/>
      <w:marLeft w:val="0"/>
      <w:marRight w:val="0"/>
      <w:marTop w:val="0"/>
      <w:marBottom w:val="0"/>
      <w:divBdr>
        <w:top w:val="none" w:sz="0" w:space="0" w:color="auto"/>
        <w:left w:val="none" w:sz="0" w:space="0" w:color="auto"/>
        <w:bottom w:val="none" w:sz="0" w:space="0" w:color="auto"/>
        <w:right w:val="none" w:sz="0" w:space="0" w:color="auto"/>
      </w:divBdr>
    </w:div>
    <w:div w:id="781340644">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032192728">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56271588">
      <w:bodyDiv w:val="1"/>
      <w:marLeft w:val="0"/>
      <w:marRight w:val="0"/>
      <w:marTop w:val="0"/>
      <w:marBottom w:val="0"/>
      <w:divBdr>
        <w:top w:val="none" w:sz="0" w:space="0" w:color="auto"/>
        <w:left w:val="none" w:sz="0" w:space="0" w:color="auto"/>
        <w:bottom w:val="none" w:sz="0" w:space="0" w:color="auto"/>
        <w:right w:val="none" w:sz="0" w:space="0" w:color="auto"/>
      </w:divBdr>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hyperlink" Target="http://wiki.ihe.net/index.php?title=Asynchronous_Messaging"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1.bin"/><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6/09/relationships/commentsIds" Target="commentsIds.xm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microsoft.com/office/2011/relationships/commentsExtended" Target="commentsExtended.xml"/><Relationship Id="rId28" Type="http://schemas.openxmlformats.org/officeDocument/2006/relationships/hyperlink" Target="file:///C:\v3ballot_2006jan\html\infrastructure\datatypes\datatypes.htm" TargetMode="External"/><Relationship Id="rId36"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comments" Target="comments.xml"/><Relationship Id="rId27" Type="http://schemas.openxmlformats.org/officeDocument/2006/relationships/hyperlink" Target="file:///C:\v3ballot_2006jan\html\infrastructure\datatypes\datatypes.htm" TargetMode="External"/><Relationship Id="rId30" Type="http://schemas.openxmlformats.org/officeDocument/2006/relationships/oleObject" Target="embeddings/oleObject2.bin"/><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Settings\lspellman\Application Data\Microsoft\Templates\IHE Supplement Template-V7.2.dot</Template>
  <TotalTime>134</TotalTime>
  <Pages>32</Pages>
  <Words>9093</Words>
  <Characters>51835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IHE_ITI_Suppl_XCPD_HDL_Revoke_Option_Rev2.9_TI_2018-07-24</vt:lpstr>
    </vt:vector>
  </TitlesOfParts>
  <Company>IHE</Company>
  <LinksUpToDate>false</LinksUpToDate>
  <CharactersWithSpaces>60807</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IHE_ITI_Suppl_XCPD_HDL_Revoke_Option_Rev2.9_TI_2018-07-24</dc:title>
  <dc:subject>IHE ITI Cross-Community Patient Discovery Supplement</dc:subject>
  <dc:creator>IHE ITI Technical Committee</dc:creator>
  <cp:keywords>IHE ITI Supplement</cp:keywords>
  <cp:lastModifiedBy>Lynn</cp:lastModifiedBy>
  <cp:revision>21</cp:revision>
  <cp:lastPrinted>2011-03-04T14:56:00Z</cp:lastPrinted>
  <dcterms:created xsi:type="dcterms:W3CDTF">2018-06-01T13:51:00Z</dcterms:created>
  <dcterms:modified xsi:type="dcterms:W3CDTF">2021-06-07T18:55:00Z</dcterms:modified>
  <cp:category>IHE Supplement</cp:category>
</cp:coreProperties>
</file>