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05FAB" w14:textId="77777777" w:rsidR="005E5451" w:rsidRPr="00906C8A" w:rsidRDefault="005E5451" w:rsidP="005E5451">
      <w:pPr>
        <w:pStyle w:val="Ttulo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6E731B87" w14:textId="77777777" w:rsidR="00906C8A" w:rsidRPr="00906C8A" w:rsidRDefault="00906C8A" w:rsidP="005E5451">
      <w:pPr>
        <w:pStyle w:val="Ttulo"/>
        <w:rPr>
          <w:rFonts w:asciiTheme="minorHAnsi" w:hAnsiTheme="minorHAnsi" w:cstheme="minorHAnsi"/>
          <w:sz w:val="10"/>
        </w:rPr>
      </w:pPr>
    </w:p>
    <w:p w14:paraId="50F40646" w14:textId="1C9CD30F" w:rsidR="00CD10EA" w:rsidRPr="006A702C" w:rsidRDefault="00BC5D7C">
      <w:pPr>
        <w:pStyle w:val="Ttulo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8F22CF" w:rsidRPr="008F22CF">
        <w:rPr>
          <w:rFonts w:asciiTheme="minorHAnsi" w:hAnsiTheme="minorHAnsi" w:cstheme="minorHAnsi"/>
          <w:sz w:val="36"/>
          <w:szCs w:val="44"/>
        </w:rPr>
        <w:t>Service/Resource Scheduling</w:t>
      </w:r>
    </w:p>
    <w:p w14:paraId="3CA18B90" w14:textId="7FB80A60" w:rsidR="00CD10EA" w:rsidRPr="008F22CF" w:rsidRDefault="00BC5D7C" w:rsidP="006A702C">
      <w:pPr>
        <w:ind w:left="360"/>
        <w:rPr>
          <w:rFonts w:asciiTheme="minorHAnsi" w:hAnsiTheme="minorHAnsi" w:cstheme="minorHAnsi"/>
        </w:rPr>
      </w:pPr>
      <w:r w:rsidRPr="008F22CF">
        <w:rPr>
          <w:rFonts w:asciiTheme="minorHAnsi" w:hAnsiTheme="minorHAnsi" w:cstheme="minorHAnsi"/>
        </w:rPr>
        <w:t>Proposal Editor</w:t>
      </w:r>
      <w:r w:rsidR="00CD10EA" w:rsidRPr="008F22CF">
        <w:rPr>
          <w:rFonts w:asciiTheme="minorHAnsi" w:hAnsiTheme="minorHAnsi" w:cstheme="minorHAnsi"/>
        </w:rPr>
        <w:t xml:space="preserve">: </w:t>
      </w:r>
      <w:r w:rsidR="008F22CF" w:rsidRPr="008F22CF">
        <w:rPr>
          <w:rFonts w:asciiTheme="minorHAnsi" w:hAnsiTheme="minorHAnsi" w:cstheme="minorHAnsi"/>
        </w:rPr>
        <w:t>Josep Vilalta &lt;jvilalta@vico.org&gt;</w:t>
      </w:r>
    </w:p>
    <w:p w14:paraId="1C73EEE1" w14:textId="39D71515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8F22CF">
        <w:rPr>
          <w:rFonts w:asciiTheme="minorHAnsi" w:hAnsiTheme="minorHAnsi" w:cstheme="minorHAnsi"/>
        </w:rPr>
        <w:t>Martí Pàmies &lt;</w:t>
      </w:r>
      <w:r w:rsidR="008F22CF" w:rsidRPr="008F22CF">
        <w:rPr>
          <w:rFonts w:asciiTheme="minorHAnsi" w:hAnsiTheme="minorHAnsi" w:cstheme="minorHAnsi"/>
        </w:rPr>
        <w:t>martipamies@vico.org</w:t>
      </w:r>
      <w:r w:rsidR="008F22CF">
        <w:rPr>
          <w:rFonts w:asciiTheme="minorHAnsi" w:hAnsiTheme="minorHAnsi" w:cstheme="minorHAnsi"/>
        </w:rPr>
        <w:t>&gt;</w:t>
      </w:r>
    </w:p>
    <w:p w14:paraId="269FDFDE" w14:textId="472F4E97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 xml:space="preserve">Date: </w:t>
      </w:r>
      <w:r w:rsidR="00630907">
        <w:rPr>
          <w:rFonts w:asciiTheme="minorHAnsi" w:hAnsiTheme="minorHAnsi" w:cstheme="minorHAnsi"/>
        </w:rPr>
        <w:t>19/01/2021</w:t>
      </w:r>
    </w:p>
    <w:p w14:paraId="5E5C0EFB" w14:textId="6B95C6BC"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Version: </w:t>
      </w:r>
      <w:r w:rsidR="00630907">
        <w:rPr>
          <w:rFonts w:asciiTheme="minorHAnsi" w:hAnsiTheme="minorHAnsi" w:cstheme="minorHAnsi"/>
        </w:rPr>
        <w:t>2.1</w:t>
      </w:r>
    </w:p>
    <w:p w14:paraId="0CB78A07" w14:textId="2E52CEDF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630907" w:rsidRPr="00630907">
        <w:rPr>
          <w:rFonts w:asciiTheme="minorHAnsi" w:hAnsiTheme="minorHAnsi" w:cstheme="minorHAnsi"/>
        </w:rPr>
        <w:t>IT Infrastructure</w:t>
      </w:r>
    </w:p>
    <w:p w14:paraId="7836F605" w14:textId="77777777" w:rsidR="00CD10EA" w:rsidRPr="00906C8A" w:rsidRDefault="008B4AD1">
      <w:pPr>
        <w:pStyle w:val="Ttulo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1D0CA2BF" w14:textId="6A8DD2C4" w:rsidR="00630907" w:rsidRDefault="00630907" w:rsidP="0018135B">
      <w:pPr>
        <w:spacing w:before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l</w:t>
      </w:r>
      <w:r w:rsidRPr="00630907">
        <w:rPr>
          <w:rFonts w:asciiTheme="minorHAnsi" w:hAnsiTheme="minorHAnsi" w:cstheme="minorHAnsi"/>
        </w:rPr>
        <w:t xml:space="preserve">ack of interoperability between </w:t>
      </w:r>
      <w:r w:rsidR="008B1237">
        <w:rPr>
          <w:rFonts w:asciiTheme="minorHAnsi" w:hAnsiTheme="minorHAnsi" w:cstheme="minorHAnsi"/>
        </w:rPr>
        <w:t>different healthcare organizations</w:t>
      </w:r>
      <w:r w:rsidR="00A64707">
        <w:rPr>
          <w:rFonts w:asciiTheme="minorHAnsi" w:hAnsiTheme="minorHAnsi" w:cstheme="minorHAnsi"/>
        </w:rPr>
        <w:t xml:space="preserve"> constraints</w:t>
      </w:r>
      <w:r w:rsidR="008B1237">
        <w:rPr>
          <w:rFonts w:asciiTheme="minorHAnsi" w:hAnsiTheme="minorHAnsi" w:cstheme="minorHAnsi"/>
        </w:rPr>
        <w:t xml:space="preserve"> the information exchange of </w:t>
      </w:r>
      <w:r w:rsidR="008B1237" w:rsidRPr="008B1237">
        <w:rPr>
          <w:rFonts w:asciiTheme="minorHAnsi" w:hAnsiTheme="minorHAnsi" w:cstheme="minorHAnsi"/>
        </w:rPr>
        <w:t xml:space="preserve">the occurrence of certain services and the use of particular resources. </w:t>
      </w:r>
      <w:r w:rsidR="009C2E6D">
        <w:rPr>
          <w:rFonts w:asciiTheme="minorHAnsi" w:hAnsiTheme="minorHAnsi" w:cstheme="minorHAnsi"/>
        </w:rPr>
        <w:t xml:space="preserve">Avoiding the </w:t>
      </w:r>
      <w:r w:rsidR="0018135B">
        <w:rPr>
          <w:rFonts w:asciiTheme="minorHAnsi" w:hAnsiTheme="minorHAnsi" w:cstheme="minorHAnsi"/>
        </w:rPr>
        <w:t xml:space="preserve">seamless </w:t>
      </w:r>
      <w:r w:rsidR="009C2E6D">
        <w:rPr>
          <w:rFonts w:asciiTheme="minorHAnsi" w:hAnsiTheme="minorHAnsi" w:cstheme="minorHAnsi"/>
        </w:rPr>
        <w:t>control</w:t>
      </w:r>
      <w:r w:rsidR="008B1237" w:rsidRPr="008B1237">
        <w:rPr>
          <w:rFonts w:asciiTheme="minorHAnsi" w:hAnsiTheme="minorHAnsi" w:cstheme="minorHAnsi"/>
        </w:rPr>
        <w:t xml:space="preserve"> of a set of open, booked and blocked slots for one particular service or resource.</w:t>
      </w:r>
      <w:r w:rsidR="00A64707">
        <w:rPr>
          <w:rFonts w:asciiTheme="minorHAnsi" w:hAnsiTheme="minorHAnsi" w:cstheme="minorHAnsi"/>
        </w:rPr>
        <w:t xml:space="preserve"> </w:t>
      </w:r>
    </w:p>
    <w:p w14:paraId="6895F878" w14:textId="177A5445" w:rsidR="009C2E6D" w:rsidRDefault="00630907" w:rsidP="0018135B">
      <w:pPr>
        <w:spacing w:before="0" w:line="276" w:lineRule="auto"/>
        <w:ind w:left="360"/>
        <w:rPr>
          <w:rFonts w:asciiTheme="minorHAnsi" w:hAnsiTheme="minorHAnsi" w:cstheme="minorHAnsi"/>
        </w:rPr>
      </w:pPr>
      <w:r w:rsidRPr="00630907">
        <w:rPr>
          <w:rFonts w:asciiTheme="minorHAnsi" w:hAnsiTheme="minorHAnsi" w:cstheme="minorHAnsi"/>
        </w:rPr>
        <w:t xml:space="preserve">To specify a </w:t>
      </w:r>
      <w:r w:rsidR="00A64707">
        <w:rPr>
          <w:rFonts w:asciiTheme="minorHAnsi" w:hAnsiTheme="minorHAnsi" w:cstheme="minorHAnsi"/>
        </w:rPr>
        <w:t>common</w:t>
      </w:r>
      <w:r w:rsidRPr="00630907">
        <w:rPr>
          <w:rFonts w:asciiTheme="minorHAnsi" w:hAnsiTheme="minorHAnsi" w:cstheme="minorHAnsi"/>
        </w:rPr>
        <w:t xml:space="preserve"> </w:t>
      </w:r>
      <w:r w:rsidR="00A64707">
        <w:rPr>
          <w:rFonts w:asciiTheme="minorHAnsi" w:hAnsiTheme="minorHAnsi" w:cstheme="minorHAnsi"/>
        </w:rPr>
        <w:t>i</w:t>
      </w:r>
      <w:r w:rsidRPr="00630907">
        <w:rPr>
          <w:rFonts w:asciiTheme="minorHAnsi" w:hAnsiTheme="minorHAnsi" w:cstheme="minorHAnsi"/>
        </w:rPr>
        <w:t xml:space="preserve">nterface through a IHE SCHEDULING PROFILE </w:t>
      </w:r>
      <w:r w:rsidR="00A64707" w:rsidRPr="00A64707">
        <w:rPr>
          <w:rFonts w:asciiTheme="minorHAnsi" w:hAnsiTheme="minorHAnsi" w:cstheme="minorHAnsi"/>
        </w:rPr>
        <w:t xml:space="preserve">will </w:t>
      </w:r>
      <w:r w:rsidR="00776137">
        <w:rPr>
          <w:rFonts w:asciiTheme="minorHAnsi" w:hAnsiTheme="minorHAnsi" w:cstheme="minorHAnsi"/>
        </w:rPr>
        <w:t>increase</w:t>
      </w:r>
      <w:r w:rsidR="00C02F85">
        <w:rPr>
          <w:rFonts w:asciiTheme="minorHAnsi" w:hAnsiTheme="minorHAnsi" w:cstheme="minorHAnsi"/>
        </w:rPr>
        <w:t xml:space="preserve"> the value of:</w:t>
      </w:r>
    </w:p>
    <w:p w14:paraId="34D37918" w14:textId="3B49175D" w:rsidR="00630907" w:rsidRPr="00AF6AEB" w:rsidRDefault="00A64707" w:rsidP="00AF6AEB">
      <w:pPr>
        <w:pStyle w:val="Prrafodelista"/>
        <w:numPr>
          <w:ilvl w:val="0"/>
          <w:numId w:val="32"/>
        </w:numPr>
        <w:spacing w:before="0" w:line="276" w:lineRule="auto"/>
        <w:rPr>
          <w:rFonts w:asciiTheme="minorHAnsi" w:hAnsiTheme="minorHAnsi" w:cstheme="minorHAnsi"/>
        </w:rPr>
      </w:pPr>
      <w:r w:rsidRPr="00AF6AEB">
        <w:rPr>
          <w:rFonts w:asciiTheme="minorHAnsi" w:hAnsiTheme="minorHAnsi" w:cstheme="minorHAnsi"/>
        </w:rPr>
        <w:t xml:space="preserve">Patient Empowerment </w:t>
      </w:r>
      <w:r w:rsidRPr="00AF6AEB">
        <w:rPr>
          <w:rFonts w:asciiTheme="minorHAnsi" w:hAnsiTheme="minorHAnsi" w:cstheme="minorHAnsi"/>
        </w:rPr>
        <w:t xml:space="preserve">with regard </w:t>
      </w:r>
      <w:r w:rsidRPr="00AF6AEB">
        <w:rPr>
          <w:rFonts w:asciiTheme="minorHAnsi" w:hAnsiTheme="minorHAnsi" w:cstheme="minorHAnsi"/>
        </w:rPr>
        <w:t xml:space="preserve">to </w:t>
      </w:r>
      <w:r w:rsidRPr="00AF6AEB">
        <w:rPr>
          <w:rFonts w:asciiTheme="minorHAnsi" w:hAnsiTheme="minorHAnsi" w:cstheme="minorHAnsi"/>
        </w:rPr>
        <w:t>choose</w:t>
      </w:r>
      <w:r w:rsidRPr="00AF6AEB">
        <w:rPr>
          <w:rFonts w:asciiTheme="minorHAnsi" w:hAnsiTheme="minorHAnsi" w:cstheme="minorHAnsi"/>
        </w:rPr>
        <w:t xml:space="preserve"> the best service available</w:t>
      </w:r>
      <w:r w:rsidR="00776137" w:rsidRPr="00AF6AEB">
        <w:rPr>
          <w:rFonts w:asciiTheme="minorHAnsi" w:hAnsiTheme="minorHAnsi" w:cstheme="minorHAnsi"/>
        </w:rPr>
        <w:t xml:space="preserve"> through an open market</w:t>
      </w:r>
      <w:r w:rsidR="0068336C">
        <w:rPr>
          <w:rFonts w:asciiTheme="minorHAnsi" w:hAnsiTheme="minorHAnsi" w:cstheme="minorHAnsi"/>
        </w:rPr>
        <w:t xml:space="preserve"> of points of care.</w:t>
      </w:r>
    </w:p>
    <w:p w14:paraId="7D761847" w14:textId="2C9A97E5" w:rsidR="00C02F85" w:rsidRPr="00230ED2" w:rsidRDefault="00C02F85" w:rsidP="00230ED2">
      <w:pPr>
        <w:pStyle w:val="Prrafodelista"/>
        <w:numPr>
          <w:ilvl w:val="0"/>
          <w:numId w:val="32"/>
        </w:numPr>
        <w:spacing w:before="0" w:line="276" w:lineRule="auto"/>
        <w:rPr>
          <w:rFonts w:asciiTheme="minorHAnsi" w:hAnsiTheme="minorHAnsi" w:cstheme="minorHAnsi"/>
        </w:rPr>
      </w:pPr>
      <w:r w:rsidRPr="00AF6AEB">
        <w:rPr>
          <w:rFonts w:asciiTheme="minorHAnsi" w:hAnsiTheme="minorHAnsi" w:cstheme="minorHAnsi"/>
        </w:rPr>
        <w:t xml:space="preserve">Managers </w:t>
      </w:r>
      <w:r w:rsidR="00AF6AEB">
        <w:rPr>
          <w:rFonts w:asciiTheme="minorHAnsi" w:hAnsiTheme="minorHAnsi" w:cstheme="minorHAnsi"/>
        </w:rPr>
        <w:t>will</w:t>
      </w:r>
      <w:r w:rsidRPr="00AF6AEB">
        <w:rPr>
          <w:rFonts w:asciiTheme="minorHAnsi" w:hAnsiTheme="minorHAnsi" w:cstheme="minorHAnsi"/>
        </w:rPr>
        <w:t xml:space="preserve"> deploy healthcare services </w:t>
      </w:r>
      <w:r w:rsidR="00477945">
        <w:rPr>
          <w:rFonts w:asciiTheme="minorHAnsi" w:hAnsiTheme="minorHAnsi" w:cstheme="minorHAnsi"/>
        </w:rPr>
        <w:t>bidding</w:t>
      </w:r>
      <w:r w:rsidR="00230ED2">
        <w:rPr>
          <w:rFonts w:asciiTheme="minorHAnsi" w:hAnsiTheme="minorHAnsi" w:cstheme="minorHAnsi"/>
        </w:rPr>
        <w:t>, regardless the</w:t>
      </w:r>
      <w:r w:rsidRPr="00230ED2">
        <w:rPr>
          <w:rFonts w:asciiTheme="minorHAnsi" w:hAnsiTheme="minorHAnsi" w:cstheme="minorHAnsi"/>
        </w:rPr>
        <w:t xml:space="preserve"> </w:t>
      </w:r>
      <w:r w:rsidR="00230ED2">
        <w:rPr>
          <w:rFonts w:asciiTheme="minorHAnsi" w:hAnsiTheme="minorHAnsi" w:cstheme="minorHAnsi"/>
        </w:rPr>
        <w:t xml:space="preserve">operating </w:t>
      </w:r>
      <w:r w:rsidRPr="00230ED2">
        <w:rPr>
          <w:rFonts w:asciiTheme="minorHAnsi" w:hAnsiTheme="minorHAnsi" w:cstheme="minorHAnsi"/>
        </w:rPr>
        <w:t>multiple platforms</w:t>
      </w:r>
      <w:r w:rsidR="001F762B">
        <w:rPr>
          <w:rFonts w:asciiTheme="minorHAnsi" w:hAnsiTheme="minorHAnsi" w:cstheme="minorHAnsi"/>
        </w:rPr>
        <w:t xml:space="preserve"> of broadcasters.</w:t>
      </w:r>
    </w:p>
    <w:p w14:paraId="06B8BCCE" w14:textId="43234B24" w:rsidR="00C02F85" w:rsidRPr="00752941" w:rsidRDefault="00372B45" w:rsidP="00752941">
      <w:pPr>
        <w:pStyle w:val="Prrafodelista"/>
        <w:numPr>
          <w:ilvl w:val="0"/>
          <w:numId w:val="32"/>
        </w:numPr>
        <w:spacing w:before="0" w:line="276" w:lineRule="auto"/>
        <w:rPr>
          <w:rFonts w:asciiTheme="minorHAnsi" w:hAnsiTheme="minorHAnsi" w:cstheme="minorHAnsi"/>
        </w:rPr>
      </w:pPr>
      <w:r w:rsidRPr="00AF6AEB">
        <w:rPr>
          <w:rFonts w:asciiTheme="minorHAnsi" w:hAnsiTheme="minorHAnsi" w:cstheme="minorHAnsi"/>
        </w:rPr>
        <w:t xml:space="preserve">Controllers </w:t>
      </w:r>
      <w:r w:rsidR="00AF6AEB">
        <w:rPr>
          <w:rFonts w:asciiTheme="minorHAnsi" w:hAnsiTheme="minorHAnsi" w:cstheme="minorHAnsi"/>
        </w:rPr>
        <w:t>could</w:t>
      </w:r>
      <w:r w:rsidR="00776137" w:rsidRPr="00AF6AEB">
        <w:rPr>
          <w:rFonts w:asciiTheme="minorHAnsi" w:hAnsiTheme="minorHAnsi" w:cstheme="minorHAnsi"/>
        </w:rPr>
        <w:t xml:space="preserve"> optimize </w:t>
      </w:r>
      <w:r w:rsidR="0018135B" w:rsidRPr="00AF6AEB">
        <w:rPr>
          <w:rFonts w:asciiTheme="minorHAnsi" w:hAnsiTheme="minorHAnsi" w:cstheme="minorHAnsi"/>
        </w:rPr>
        <w:t>the workflow</w:t>
      </w:r>
      <w:r w:rsidR="00A55613">
        <w:rPr>
          <w:rFonts w:asciiTheme="minorHAnsi" w:hAnsiTheme="minorHAnsi" w:cstheme="minorHAnsi"/>
        </w:rPr>
        <w:t xml:space="preserve"> and lifecycle reuse </w:t>
      </w:r>
      <w:r w:rsidR="00A55613" w:rsidRPr="00AF6AEB">
        <w:rPr>
          <w:rFonts w:asciiTheme="minorHAnsi" w:hAnsiTheme="minorHAnsi" w:cstheme="minorHAnsi"/>
        </w:rPr>
        <w:t xml:space="preserve">of </w:t>
      </w:r>
      <w:r w:rsidR="00A55613">
        <w:rPr>
          <w:rFonts w:asciiTheme="minorHAnsi" w:hAnsiTheme="minorHAnsi" w:cstheme="minorHAnsi"/>
        </w:rPr>
        <w:t xml:space="preserve">remote </w:t>
      </w:r>
      <w:r w:rsidR="00A55613" w:rsidRPr="00AF6AEB">
        <w:rPr>
          <w:rFonts w:asciiTheme="minorHAnsi" w:hAnsiTheme="minorHAnsi" w:cstheme="minorHAnsi"/>
        </w:rPr>
        <w:t>resources</w:t>
      </w:r>
      <w:r w:rsidR="00230ED2">
        <w:rPr>
          <w:rFonts w:asciiTheme="minorHAnsi" w:hAnsiTheme="minorHAnsi" w:cstheme="minorHAnsi"/>
        </w:rPr>
        <w:t xml:space="preserve"> spread at different locations and managed by different systems.</w:t>
      </w:r>
    </w:p>
    <w:p w14:paraId="068D13C9" w14:textId="41C1F2ED" w:rsidR="00CD10EA" w:rsidRPr="00906C8A" w:rsidRDefault="008B4AD1">
      <w:pPr>
        <w:pStyle w:val="Ttulo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  <w:r w:rsidR="001F762B">
        <w:rPr>
          <w:rFonts w:asciiTheme="minorHAnsi" w:hAnsiTheme="minorHAnsi" w:cstheme="minorHAnsi"/>
        </w:rPr>
        <w:t>s</w:t>
      </w:r>
    </w:p>
    <w:p w14:paraId="70451282" w14:textId="538ACBA3" w:rsidR="00D47F3C" w:rsidRPr="00654BBD" w:rsidRDefault="00D47F3C" w:rsidP="00E12C05">
      <w:pPr>
        <w:ind w:left="360"/>
        <w:rPr>
          <w:rFonts w:asciiTheme="minorHAnsi" w:hAnsiTheme="minorHAnsi" w:cstheme="minorHAnsi"/>
          <w:b/>
          <w:bCs/>
        </w:rPr>
      </w:pPr>
      <w:bookmarkStart w:id="0" w:name="OLE_LINK7"/>
      <w:bookmarkStart w:id="1" w:name="OLE_LINK8"/>
      <w:bookmarkStart w:id="2" w:name="OLE_LINK9"/>
      <w:bookmarkStart w:id="3" w:name="OLE_LINK10"/>
      <w:r w:rsidRPr="00654BBD">
        <w:rPr>
          <w:rFonts w:asciiTheme="minorHAnsi" w:hAnsiTheme="minorHAnsi" w:cstheme="minorHAnsi"/>
          <w:b/>
          <w:bCs/>
        </w:rPr>
        <w:t xml:space="preserve">Case 1: Patient </w:t>
      </w:r>
      <w:r w:rsidR="00CF27A3" w:rsidRPr="00654BBD">
        <w:rPr>
          <w:rFonts w:asciiTheme="minorHAnsi" w:hAnsiTheme="minorHAnsi" w:cstheme="minorHAnsi"/>
          <w:b/>
          <w:bCs/>
        </w:rPr>
        <w:t xml:space="preserve">choosing and scheduling the most </w:t>
      </w:r>
      <w:bookmarkStart w:id="4" w:name="OLE_LINK5"/>
      <w:bookmarkStart w:id="5" w:name="OLE_LINK6"/>
      <w:r w:rsidR="00CF27A3" w:rsidRPr="00654BBD">
        <w:rPr>
          <w:rFonts w:asciiTheme="minorHAnsi" w:hAnsiTheme="minorHAnsi" w:cstheme="minorHAnsi"/>
          <w:b/>
          <w:bCs/>
        </w:rPr>
        <w:t>appropriate</w:t>
      </w:r>
      <w:bookmarkEnd w:id="4"/>
      <w:bookmarkEnd w:id="5"/>
      <w:r w:rsidR="00CF27A3" w:rsidRPr="00654BBD">
        <w:rPr>
          <w:rFonts w:asciiTheme="minorHAnsi" w:hAnsiTheme="minorHAnsi" w:cstheme="minorHAnsi"/>
          <w:b/>
          <w:bCs/>
        </w:rPr>
        <w:t xml:space="preserve"> service</w:t>
      </w:r>
      <w:r w:rsidR="00654BBD" w:rsidRPr="00654BBD">
        <w:rPr>
          <w:rFonts w:asciiTheme="minorHAnsi" w:hAnsiTheme="minorHAnsi" w:cstheme="minorHAnsi"/>
          <w:b/>
          <w:bCs/>
        </w:rPr>
        <w:t>.</w:t>
      </w:r>
      <w:r w:rsidRPr="00654BBD">
        <w:rPr>
          <w:rFonts w:asciiTheme="minorHAnsi" w:hAnsiTheme="minorHAnsi" w:cstheme="minorHAnsi"/>
          <w:b/>
          <w:bCs/>
        </w:rPr>
        <w:t xml:space="preserve">  </w:t>
      </w:r>
    </w:p>
    <w:p w14:paraId="5BC60389" w14:textId="2C3D81DE" w:rsidR="00CF27A3" w:rsidRPr="00654BBD" w:rsidRDefault="00CF27A3" w:rsidP="00654BBD">
      <w:pPr>
        <w:pStyle w:val="Prrafodelista"/>
        <w:numPr>
          <w:ilvl w:val="0"/>
          <w:numId w:val="33"/>
        </w:numPr>
        <w:rPr>
          <w:rFonts w:asciiTheme="minorHAnsi" w:hAnsiTheme="minorHAnsi" w:cstheme="minorHAnsi"/>
        </w:rPr>
      </w:pPr>
      <w:r w:rsidRPr="00654BBD">
        <w:rPr>
          <w:rFonts w:asciiTheme="minorHAnsi" w:hAnsiTheme="minorHAnsi" w:cstheme="minorHAnsi"/>
        </w:rPr>
        <w:t xml:space="preserve">Patient </w:t>
      </w:r>
      <w:bookmarkEnd w:id="0"/>
      <w:bookmarkEnd w:id="1"/>
      <w:r w:rsidR="00CB10DE" w:rsidRPr="00654BBD">
        <w:rPr>
          <w:rFonts w:asciiTheme="minorHAnsi" w:hAnsiTheme="minorHAnsi" w:cstheme="minorHAnsi"/>
        </w:rPr>
        <w:t>ask</w:t>
      </w:r>
      <w:r w:rsidR="00752941">
        <w:rPr>
          <w:rFonts w:asciiTheme="minorHAnsi" w:hAnsiTheme="minorHAnsi" w:cstheme="minorHAnsi"/>
        </w:rPr>
        <w:t>s</w:t>
      </w:r>
      <w:r w:rsidR="00CB10DE" w:rsidRPr="00654BBD">
        <w:rPr>
          <w:rFonts w:asciiTheme="minorHAnsi" w:hAnsiTheme="minorHAnsi" w:cstheme="minorHAnsi"/>
        </w:rPr>
        <w:t xml:space="preserve"> for</w:t>
      </w:r>
      <w:r w:rsidRPr="00654BBD">
        <w:rPr>
          <w:rFonts w:asciiTheme="minorHAnsi" w:hAnsiTheme="minorHAnsi" w:cstheme="minorHAnsi"/>
        </w:rPr>
        <w:t xml:space="preserve"> </w:t>
      </w:r>
      <w:r w:rsidR="00CB10DE" w:rsidRPr="00654BBD">
        <w:rPr>
          <w:rFonts w:asciiTheme="minorHAnsi" w:hAnsiTheme="minorHAnsi" w:cstheme="minorHAnsi"/>
        </w:rPr>
        <w:t>the nearest</w:t>
      </w:r>
      <w:r w:rsidRPr="00654BBD">
        <w:rPr>
          <w:rFonts w:asciiTheme="minorHAnsi" w:hAnsiTheme="minorHAnsi" w:cstheme="minorHAnsi"/>
        </w:rPr>
        <w:t xml:space="preserve"> vaccination center</w:t>
      </w:r>
      <w:r w:rsidR="00CB10DE" w:rsidRPr="00654BBD">
        <w:rPr>
          <w:rFonts w:asciiTheme="minorHAnsi" w:hAnsiTheme="minorHAnsi" w:cstheme="minorHAnsi"/>
        </w:rPr>
        <w:t xml:space="preserve">. </w:t>
      </w:r>
    </w:p>
    <w:bookmarkEnd w:id="2"/>
    <w:bookmarkEnd w:id="3"/>
    <w:p w14:paraId="3C9222B8" w14:textId="783CA26B" w:rsidR="00CB10DE" w:rsidRPr="00654BBD" w:rsidRDefault="00CB10DE" w:rsidP="00654BBD">
      <w:pPr>
        <w:pStyle w:val="Prrafodelista"/>
        <w:numPr>
          <w:ilvl w:val="0"/>
          <w:numId w:val="33"/>
        </w:numPr>
        <w:rPr>
          <w:rFonts w:asciiTheme="minorHAnsi" w:hAnsiTheme="minorHAnsi" w:cstheme="minorHAnsi"/>
        </w:rPr>
      </w:pPr>
      <w:r w:rsidRPr="00654BBD">
        <w:rPr>
          <w:rFonts w:asciiTheme="minorHAnsi" w:hAnsiTheme="minorHAnsi" w:cstheme="minorHAnsi"/>
        </w:rPr>
        <w:t>System finds all the centers available</w:t>
      </w:r>
      <w:r w:rsidR="00654BBD" w:rsidRPr="00654BBD">
        <w:rPr>
          <w:rFonts w:asciiTheme="minorHAnsi" w:hAnsiTheme="minorHAnsi" w:cstheme="minorHAnsi"/>
        </w:rPr>
        <w:t xml:space="preserve"> offering COVID vaccination</w:t>
      </w:r>
      <w:r w:rsidRPr="00654BBD">
        <w:rPr>
          <w:rFonts w:asciiTheme="minorHAnsi" w:hAnsiTheme="minorHAnsi" w:cstheme="minorHAnsi"/>
        </w:rPr>
        <w:t xml:space="preserve"> near Patient</w:t>
      </w:r>
      <w:r w:rsidR="00654BBD" w:rsidRPr="00654BBD">
        <w:rPr>
          <w:rFonts w:asciiTheme="minorHAnsi" w:hAnsiTheme="minorHAnsi" w:cstheme="minorHAnsi"/>
        </w:rPr>
        <w:t>’s</w:t>
      </w:r>
      <w:r w:rsidRPr="00654BBD">
        <w:rPr>
          <w:rFonts w:asciiTheme="minorHAnsi" w:hAnsiTheme="minorHAnsi" w:cstheme="minorHAnsi"/>
        </w:rPr>
        <w:t xml:space="preserve"> home.</w:t>
      </w:r>
    </w:p>
    <w:p w14:paraId="055F743D" w14:textId="492FEC37" w:rsidR="00CB10DE" w:rsidRPr="00654BBD" w:rsidRDefault="00654BBD" w:rsidP="00654BBD">
      <w:pPr>
        <w:pStyle w:val="Prrafodelista"/>
        <w:numPr>
          <w:ilvl w:val="0"/>
          <w:numId w:val="33"/>
        </w:numPr>
        <w:rPr>
          <w:rFonts w:asciiTheme="minorHAnsi" w:hAnsiTheme="minorHAnsi" w:cstheme="minorHAnsi"/>
        </w:rPr>
      </w:pPr>
      <w:r w:rsidRPr="00654BBD">
        <w:rPr>
          <w:rFonts w:asciiTheme="minorHAnsi" w:hAnsiTheme="minorHAnsi" w:cstheme="minorHAnsi"/>
        </w:rPr>
        <w:t>Each c</w:t>
      </w:r>
      <w:r w:rsidR="00CB10DE" w:rsidRPr="00654BBD">
        <w:rPr>
          <w:rFonts w:asciiTheme="minorHAnsi" w:hAnsiTheme="minorHAnsi" w:cstheme="minorHAnsi"/>
        </w:rPr>
        <w:t>enter send</w:t>
      </w:r>
      <w:r w:rsidRPr="00654BBD">
        <w:rPr>
          <w:rFonts w:asciiTheme="minorHAnsi" w:hAnsiTheme="minorHAnsi" w:cstheme="minorHAnsi"/>
        </w:rPr>
        <w:t>s</w:t>
      </w:r>
      <w:r w:rsidR="00CB10DE" w:rsidRPr="00654BBD">
        <w:rPr>
          <w:rFonts w:asciiTheme="minorHAnsi" w:hAnsiTheme="minorHAnsi" w:cstheme="minorHAnsi"/>
        </w:rPr>
        <w:t xml:space="preserve"> the open slots available</w:t>
      </w:r>
      <w:r w:rsidRPr="00654BBD">
        <w:rPr>
          <w:rFonts w:asciiTheme="minorHAnsi" w:hAnsiTheme="minorHAnsi" w:cstheme="minorHAnsi"/>
        </w:rPr>
        <w:t>.</w:t>
      </w:r>
    </w:p>
    <w:p w14:paraId="579D8DAE" w14:textId="3C068CE7" w:rsidR="00D47F3C" w:rsidRDefault="00D47F3C" w:rsidP="00654BBD">
      <w:pPr>
        <w:pStyle w:val="Prrafodelista"/>
        <w:numPr>
          <w:ilvl w:val="0"/>
          <w:numId w:val="33"/>
        </w:numPr>
        <w:rPr>
          <w:rFonts w:asciiTheme="minorHAnsi" w:hAnsiTheme="minorHAnsi" w:cstheme="minorHAnsi"/>
        </w:rPr>
      </w:pPr>
      <w:r w:rsidRPr="00654BBD">
        <w:rPr>
          <w:rFonts w:asciiTheme="minorHAnsi" w:hAnsiTheme="minorHAnsi" w:cstheme="minorHAnsi"/>
        </w:rPr>
        <w:t>P</w:t>
      </w:r>
      <w:r w:rsidRPr="00654BBD">
        <w:rPr>
          <w:rFonts w:asciiTheme="minorHAnsi" w:hAnsiTheme="minorHAnsi" w:cstheme="minorHAnsi"/>
        </w:rPr>
        <w:t xml:space="preserve">atient schedules their vaccination date and time at the most </w:t>
      </w:r>
      <w:r w:rsidR="00CF27A3" w:rsidRPr="00654BBD">
        <w:rPr>
          <w:rFonts w:asciiTheme="minorHAnsi" w:hAnsiTheme="minorHAnsi" w:cstheme="minorHAnsi"/>
        </w:rPr>
        <w:t>appropriate</w:t>
      </w:r>
      <w:r w:rsidRPr="00654BBD">
        <w:rPr>
          <w:rFonts w:asciiTheme="minorHAnsi" w:hAnsiTheme="minorHAnsi" w:cstheme="minorHAnsi"/>
        </w:rPr>
        <w:t xml:space="preserve"> point of care</w:t>
      </w:r>
      <w:r w:rsidRPr="00654BBD">
        <w:rPr>
          <w:rFonts w:asciiTheme="minorHAnsi" w:hAnsiTheme="minorHAnsi" w:cstheme="minorHAnsi"/>
        </w:rPr>
        <w:t>.</w:t>
      </w:r>
    </w:p>
    <w:p w14:paraId="6258582D" w14:textId="121434E2" w:rsidR="00752941" w:rsidRDefault="00752941" w:rsidP="00654BBD">
      <w:pPr>
        <w:pStyle w:val="Prrafodelista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 checks Patient eligibility.</w:t>
      </w:r>
    </w:p>
    <w:p w14:paraId="3924A4B2" w14:textId="641E9ACE" w:rsidR="00190B55" w:rsidRPr="00654BBD" w:rsidRDefault="00190B55" w:rsidP="00654BBD">
      <w:pPr>
        <w:pStyle w:val="Prrafodelista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Patient confirm</w:t>
      </w:r>
      <w:r w:rsidR="0075294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the appointment.</w:t>
      </w:r>
    </w:p>
    <w:p w14:paraId="7E09A8C9" w14:textId="77777777" w:rsidR="00CF27A3" w:rsidRDefault="00CF27A3" w:rsidP="00AE3C99">
      <w:pPr>
        <w:ind w:left="360"/>
        <w:jc w:val="center"/>
        <w:rPr>
          <w:rFonts w:asciiTheme="minorHAnsi" w:hAnsiTheme="minorHAnsi" w:cstheme="minorHAnsi"/>
        </w:rPr>
      </w:pPr>
    </w:p>
    <w:p w14:paraId="4A666902" w14:textId="6D10562B" w:rsidR="001F762B" w:rsidRPr="00654BBD" w:rsidRDefault="001F762B" w:rsidP="001F762B">
      <w:pPr>
        <w:ind w:left="360"/>
        <w:rPr>
          <w:rFonts w:asciiTheme="minorHAnsi" w:hAnsiTheme="minorHAnsi" w:cstheme="minorHAnsi"/>
          <w:b/>
          <w:bCs/>
        </w:rPr>
      </w:pPr>
      <w:bookmarkStart w:id="6" w:name="OLE_LINK13"/>
      <w:bookmarkStart w:id="7" w:name="OLE_LINK14"/>
      <w:r w:rsidRPr="00654BBD">
        <w:rPr>
          <w:rFonts w:asciiTheme="minorHAnsi" w:hAnsiTheme="minorHAnsi" w:cstheme="minorHAnsi"/>
          <w:b/>
          <w:bCs/>
        </w:rPr>
        <w:lastRenderedPageBreak/>
        <w:t xml:space="preserve">Case </w:t>
      </w:r>
      <w:r>
        <w:rPr>
          <w:rFonts w:asciiTheme="minorHAnsi" w:hAnsiTheme="minorHAnsi" w:cstheme="minorHAnsi"/>
          <w:b/>
          <w:bCs/>
        </w:rPr>
        <w:t>2</w:t>
      </w:r>
      <w:r w:rsidRPr="00654BBD"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  <w:b/>
          <w:bCs/>
        </w:rPr>
        <w:t>Manager</w:t>
      </w:r>
      <w:r w:rsidRPr="00654BB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deploying a healthcare service bidding</w:t>
      </w:r>
      <w:r w:rsidRPr="00654BBD">
        <w:rPr>
          <w:rFonts w:asciiTheme="minorHAnsi" w:hAnsiTheme="minorHAnsi" w:cstheme="minorHAnsi"/>
          <w:b/>
          <w:bCs/>
        </w:rPr>
        <w:t xml:space="preserve">.  </w:t>
      </w:r>
    </w:p>
    <w:p w14:paraId="55D7595A" w14:textId="46FB0B91" w:rsidR="001F762B" w:rsidRDefault="00665820" w:rsidP="001F762B">
      <w:pPr>
        <w:pStyle w:val="Prrafodelista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Manager </w:t>
      </w:r>
      <w:bookmarkEnd w:id="6"/>
      <w:bookmarkEnd w:id="7"/>
      <w:r>
        <w:rPr>
          <w:rFonts w:asciiTheme="minorHAnsi" w:hAnsiTheme="minorHAnsi" w:cstheme="minorHAnsi"/>
        </w:rPr>
        <w:t>define a set of specialized points of care.</w:t>
      </w:r>
    </w:p>
    <w:p w14:paraId="586A9DAE" w14:textId="412C974A" w:rsidR="00665820" w:rsidRDefault="00BA7F32" w:rsidP="001F762B">
      <w:pPr>
        <w:pStyle w:val="Prrafodelista"/>
        <w:numPr>
          <w:ilvl w:val="0"/>
          <w:numId w:val="33"/>
        </w:numPr>
        <w:rPr>
          <w:rFonts w:asciiTheme="minorHAnsi" w:hAnsiTheme="minorHAnsi" w:cstheme="minorHAnsi"/>
        </w:rPr>
      </w:pPr>
      <w:bookmarkStart w:id="8" w:name="OLE_LINK11"/>
      <w:bookmarkStart w:id="9" w:name="OLE_LINK12"/>
      <w:r>
        <w:rPr>
          <w:rFonts w:asciiTheme="minorHAnsi" w:hAnsiTheme="minorHAnsi" w:cstheme="minorHAnsi"/>
        </w:rPr>
        <w:t>Manager’s system</w:t>
      </w:r>
      <w:r w:rsidR="00F742B5">
        <w:rPr>
          <w:rFonts w:asciiTheme="minorHAnsi" w:hAnsiTheme="minorHAnsi" w:cstheme="minorHAnsi"/>
        </w:rPr>
        <w:t xml:space="preserve"> p</w:t>
      </w:r>
      <w:r w:rsidR="00665820">
        <w:rPr>
          <w:rFonts w:asciiTheme="minorHAnsi" w:hAnsiTheme="minorHAnsi" w:cstheme="minorHAnsi"/>
        </w:rPr>
        <w:t xml:space="preserve">ublishes </w:t>
      </w:r>
      <w:bookmarkEnd w:id="8"/>
      <w:bookmarkEnd w:id="9"/>
      <w:r w:rsidR="00665820">
        <w:rPr>
          <w:rFonts w:asciiTheme="minorHAnsi" w:hAnsiTheme="minorHAnsi" w:cstheme="minorHAnsi"/>
        </w:rPr>
        <w:t>the</w:t>
      </w:r>
      <w:r w:rsidR="00665820">
        <w:rPr>
          <w:rFonts w:asciiTheme="minorHAnsi" w:hAnsiTheme="minorHAnsi" w:cstheme="minorHAnsi"/>
        </w:rPr>
        <w:t xml:space="preserve"> open slots available</w:t>
      </w:r>
      <w:r w:rsidR="00665820">
        <w:rPr>
          <w:rFonts w:asciiTheme="minorHAnsi" w:hAnsiTheme="minorHAnsi" w:cstheme="minorHAnsi"/>
        </w:rPr>
        <w:t xml:space="preserve"> in an open platform.</w:t>
      </w:r>
    </w:p>
    <w:p w14:paraId="7F46BDC1" w14:textId="07F34CA6" w:rsidR="00665820" w:rsidRDefault="00665820" w:rsidP="001F762B">
      <w:pPr>
        <w:pStyle w:val="Prrafodelista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Open platform broadcasts </w:t>
      </w:r>
      <w:r w:rsidR="00F742B5">
        <w:rPr>
          <w:rFonts w:asciiTheme="minorHAnsi" w:hAnsiTheme="minorHAnsi" w:cstheme="minorHAnsi"/>
        </w:rPr>
        <w:t>the bidding</w:t>
      </w:r>
      <w:r w:rsidR="00BA7F32">
        <w:rPr>
          <w:rFonts w:asciiTheme="minorHAnsi" w:hAnsiTheme="minorHAnsi" w:cstheme="minorHAnsi"/>
        </w:rPr>
        <w:t xml:space="preserve"> to </w:t>
      </w:r>
      <w:r w:rsidR="00190B55">
        <w:rPr>
          <w:rFonts w:asciiTheme="minorHAnsi" w:hAnsiTheme="minorHAnsi" w:cstheme="minorHAnsi"/>
        </w:rPr>
        <w:t xml:space="preserve">the </w:t>
      </w:r>
      <w:r w:rsidR="00BA7F32">
        <w:rPr>
          <w:rFonts w:asciiTheme="minorHAnsi" w:hAnsiTheme="minorHAnsi" w:cstheme="minorHAnsi"/>
        </w:rPr>
        <w:t>Patient Portals</w:t>
      </w:r>
      <w:r w:rsidR="00190B55">
        <w:rPr>
          <w:rFonts w:asciiTheme="minorHAnsi" w:hAnsiTheme="minorHAnsi" w:cstheme="minorHAnsi"/>
        </w:rPr>
        <w:t xml:space="preserve"> of healthcare organizations.</w:t>
      </w:r>
    </w:p>
    <w:p w14:paraId="729B5008" w14:textId="61E5D734" w:rsidR="00F742B5" w:rsidRDefault="00F742B5" w:rsidP="001F762B">
      <w:pPr>
        <w:pStyle w:val="Prrafodelista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Open platform receives </w:t>
      </w:r>
      <w:r w:rsidR="00190B55">
        <w:rPr>
          <w:rFonts w:asciiTheme="minorHAnsi" w:hAnsiTheme="minorHAnsi" w:cstheme="minorHAnsi"/>
        </w:rPr>
        <w:t xml:space="preserve">appointment </w:t>
      </w:r>
      <w:r>
        <w:rPr>
          <w:rFonts w:asciiTheme="minorHAnsi" w:hAnsiTheme="minorHAnsi" w:cstheme="minorHAnsi"/>
        </w:rPr>
        <w:t>requests to book slots.</w:t>
      </w:r>
    </w:p>
    <w:p w14:paraId="497DCB6B" w14:textId="28E8BC2C" w:rsidR="002A5C8A" w:rsidRDefault="002A5C8A" w:rsidP="001F762B">
      <w:pPr>
        <w:pStyle w:val="Prrafodelista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Open platform sends </w:t>
      </w:r>
      <w:r>
        <w:rPr>
          <w:rFonts w:asciiTheme="minorHAnsi" w:hAnsiTheme="minorHAnsi" w:cstheme="minorHAnsi"/>
        </w:rPr>
        <w:t xml:space="preserve">appointment requests </w:t>
      </w:r>
      <w:r>
        <w:rPr>
          <w:rFonts w:asciiTheme="minorHAnsi" w:hAnsiTheme="minorHAnsi" w:cstheme="minorHAnsi"/>
        </w:rPr>
        <w:t xml:space="preserve">to </w:t>
      </w:r>
      <w:r>
        <w:rPr>
          <w:rFonts w:asciiTheme="minorHAnsi" w:hAnsiTheme="minorHAnsi" w:cstheme="minorHAnsi"/>
        </w:rPr>
        <w:t>Manager’s system</w:t>
      </w:r>
      <w:r>
        <w:rPr>
          <w:rFonts w:asciiTheme="minorHAnsi" w:hAnsiTheme="minorHAnsi" w:cstheme="minorHAnsi"/>
        </w:rPr>
        <w:t>.</w:t>
      </w:r>
    </w:p>
    <w:p w14:paraId="346BF826" w14:textId="61CFD3EC" w:rsidR="00752941" w:rsidRDefault="00752941" w:rsidP="001F762B">
      <w:pPr>
        <w:pStyle w:val="Prrafodelista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Manager’s system checks</w:t>
      </w:r>
      <w:r w:rsidR="00A248F2">
        <w:rPr>
          <w:rFonts w:asciiTheme="minorHAnsi" w:hAnsiTheme="minorHAnsi" w:cstheme="minorHAnsi"/>
        </w:rPr>
        <w:t xml:space="preserve"> </w:t>
      </w:r>
      <w:bookmarkStart w:id="10" w:name="OLE_LINK21"/>
      <w:bookmarkStart w:id="11" w:name="OLE_LINK22"/>
      <w:r w:rsidR="00A248F2">
        <w:rPr>
          <w:rFonts w:asciiTheme="minorHAnsi" w:hAnsiTheme="minorHAnsi" w:cstheme="minorHAnsi"/>
        </w:rPr>
        <w:t>eligibility</w:t>
      </w:r>
      <w:bookmarkEnd w:id="10"/>
      <w:bookmarkEnd w:id="11"/>
      <w:r w:rsidR="00A248F2">
        <w:rPr>
          <w:rFonts w:asciiTheme="minorHAnsi" w:hAnsiTheme="minorHAnsi" w:cstheme="minorHAnsi"/>
        </w:rPr>
        <w:t xml:space="preserve"> and</w:t>
      </w:r>
      <w:r>
        <w:rPr>
          <w:rFonts w:asciiTheme="minorHAnsi" w:hAnsiTheme="minorHAnsi" w:cstheme="minorHAnsi"/>
        </w:rPr>
        <w:t xml:space="preserve"> reimbursement fees.</w:t>
      </w:r>
    </w:p>
    <w:p w14:paraId="5BABE40B" w14:textId="081B6373" w:rsidR="00F742B5" w:rsidRPr="00654BBD" w:rsidRDefault="00BA7F32" w:rsidP="001F762B">
      <w:pPr>
        <w:pStyle w:val="Prrafodelista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Manager’s system</w:t>
      </w:r>
      <w:r w:rsidR="002A5C8A">
        <w:rPr>
          <w:rFonts w:asciiTheme="minorHAnsi" w:hAnsiTheme="minorHAnsi" w:cstheme="minorHAnsi"/>
        </w:rPr>
        <w:t xml:space="preserve"> confirms and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block</w:t>
      </w:r>
      <w:r w:rsidR="002A5C8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the slots requested.</w:t>
      </w:r>
      <w:r>
        <w:rPr>
          <w:rFonts w:asciiTheme="minorHAnsi" w:hAnsiTheme="minorHAnsi" w:cstheme="minorHAnsi"/>
        </w:rPr>
        <w:t xml:space="preserve"> </w:t>
      </w:r>
    </w:p>
    <w:p w14:paraId="117D8C3F" w14:textId="069F9592" w:rsidR="00D47F3C" w:rsidRDefault="00D47F3C" w:rsidP="00E12C05">
      <w:pPr>
        <w:ind w:left="360"/>
        <w:rPr>
          <w:rFonts w:asciiTheme="minorHAnsi" w:hAnsiTheme="minorHAnsi" w:cstheme="minorHAnsi"/>
        </w:rPr>
      </w:pPr>
    </w:p>
    <w:p w14:paraId="4A67FE6E" w14:textId="7E464317" w:rsidR="00BA7F32" w:rsidRPr="00654BBD" w:rsidRDefault="00BA7F32" w:rsidP="00BA7F32">
      <w:pPr>
        <w:ind w:left="360"/>
        <w:rPr>
          <w:rFonts w:asciiTheme="minorHAnsi" w:hAnsiTheme="minorHAnsi" w:cstheme="minorHAnsi"/>
          <w:b/>
          <w:bCs/>
        </w:rPr>
      </w:pPr>
      <w:r w:rsidRPr="00654BBD">
        <w:rPr>
          <w:rFonts w:asciiTheme="minorHAnsi" w:hAnsiTheme="minorHAnsi" w:cstheme="minorHAnsi"/>
          <w:b/>
          <w:bCs/>
        </w:rPr>
        <w:t xml:space="preserve">Case </w:t>
      </w:r>
      <w:r>
        <w:rPr>
          <w:rFonts w:asciiTheme="minorHAnsi" w:hAnsiTheme="minorHAnsi" w:cstheme="minorHAnsi"/>
          <w:b/>
          <w:bCs/>
        </w:rPr>
        <w:t>3</w:t>
      </w:r>
      <w:r w:rsidRPr="00654BBD">
        <w:rPr>
          <w:rFonts w:asciiTheme="minorHAnsi" w:hAnsiTheme="minorHAnsi" w:cstheme="minorHAnsi"/>
          <w:b/>
          <w:bCs/>
        </w:rPr>
        <w:t xml:space="preserve">: </w:t>
      </w:r>
      <w:r w:rsidR="00AB20CF">
        <w:rPr>
          <w:rFonts w:asciiTheme="minorHAnsi" w:hAnsiTheme="minorHAnsi" w:cstheme="minorHAnsi"/>
          <w:b/>
          <w:bCs/>
        </w:rPr>
        <w:t>Controller managing remote resources</w:t>
      </w:r>
      <w:r w:rsidRPr="00654BBD">
        <w:rPr>
          <w:rFonts w:asciiTheme="minorHAnsi" w:hAnsiTheme="minorHAnsi" w:cstheme="minorHAnsi"/>
          <w:b/>
          <w:bCs/>
        </w:rPr>
        <w:t xml:space="preserve">.  </w:t>
      </w:r>
    </w:p>
    <w:p w14:paraId="3339C5DA" w14:textId="728D859A" w:rsidR="00BA7F32" w:rsidRDefault="00AB20CF" w:rsidP="00BA7F32">
      <w:pPr>
        <w:pStyle w:val="Prrafodelista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Controller </w:t>
      </w:r>
      <w:r w:rsidR="00A45B49">
        <w:rPr>
          <w:rFonts w:asciiTheme="minorHAnsi" w:hAnsiTheme="minorHAnsi" w:cstheme="minorHAnsi"/>
        </w:rPr>
        <w:t xml:space="preserve">asks for a kind of </w:t>
      </w:r>
      <w:bookmarkStart w:id="12" w:name="OLE_LINK15"/>
      <w:bookmarkStart w:id="13" w:name="OLE_LINK16"/>
      <w:r w:rsidR="00A45B49">
        <w:rPr>
          <w:rFonts w:asciiTheme="minorHAnsi" w:hAnsiTheme="minorHAnsi" w:cstheme="minorHAnsi"/>
        </w:rPr>
        <w:t>vital signs monitor available</w:t>
      </w:r>
      <w:bookmarkEnd w:id="12"/>
      <w:bookmarkEnd w:id="13"/>
      <w:r w:rsidR="00A45B49">
        <w:rPr>
          <w:rFonts w:asciiTheme="minorHAnsi" w:hAnsiTheme="minorHAnsi" w:cstheme="minorHAnsi"/>
        </w:rPr>
        <w:t>.</w:t>
      </w:r>
    </w:p>
    <w:p w14:paraId="2AD271B4" w14:textId="67381067" w:rsidR="00A45B49" w:rsidRDefault="00A45B49" w:rsidP="00BA7F32">
      <w:pPr>
        <w:pStyle w:val="Prrafodelista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System shows the </w:t>
      </w:r>
      <w:r w:rsidR="00FF46B3">
        <w:rPr>
          <w:rFonts w:asciiTheme="minorHAnsi" w:hAnsiTheme="minorHAnsi" w:cstheme="minorHAnsi"/>
        </w:rPr>
        <w:t>appropriate</w:t>
      </w:r>
      <w:r>
        <w:rPr>
          <w:rFonts w:asciiTheme="minorHAnsi" w:hAnsiTheme="minorHAnsi" w:cstheme="minorHAnsi"/>
        </w:rPr>
        <w:t xml:space="preserve"> </w:t>
      </w:r>
      <w:bookmarkStart w:id="14" w:name="OLE_LINK17"/>
      <w:bookmarkStart w:id="15" w:name="OLE_LINK18"/>
      <w:r>
        <w:rPr>
          <w:rFonts w:asciiTheme="minorHAnsi" w:hAnsiTheme="minorHAnsi" w:cstheme="minorHAnsi"/>
        </w:rPr>
        <w:t>vital signs monitor</w:t>
      </w:r>
      <w:bookmarkEnd w:id="14"/>
      <w:bookmarkEnd w:id="15"/>
      <w:r>
        <w:rPr>
          <w:rFonts w:asciiTheme="minorHAnsi" w:hAnsiTheme="minorHAnsi" w:cstheme="minorHAnsi"/>
        </w:rPr>
        <w:t>.</w:t>
      </w:r>
    </w:p>
    <w:p w14:paraId="3FEF9CBD" w14:textId="2E0B748A" w:rsidR="00A45B49" w:rsidRDefault="005F5169" w:rsidP="00BA7F32">
      <w:pPr>
        <w:pStyle w:val="Prrafodelista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Controller sends Patient data to the selected </w:t>
      </w:r>
      <w:bookmarkStart w:id="16" w:name="OLE_LINK19"/>
      <w:bookmarkStart w:id="17" w:name="OLE_LINK20"/>
      <w:r>
        <w:rPr>
          <w:rFonts w:asciiTheme="minorHAnsi" w:hAnsiTheme="minorHAnsi" w:cstheme="minorHAnsi"/>
        </w:rPr>
        <w:t>vital signs monitor</w:t>
      </w:r>
      <w:bookmarkEnd w:id="16"/>
      <w:bookmarkEnd w:id="17"/>
      <w:r>
        <w:rPr>
          <w:rFonts w:asciiTheme="minorHAnsi" w:hAnsiTheme="minorHAnsi" w:cstheme="minorHAnsi"/>
        </w:rPr>
        <w:t>.</w:t>
      </w:r>
    </w:p>
    <w:p w14:paraId="0882ACA6" w14:textId="1C5DE47F" w:rsidR="005F5169" w:rsidRDefault="005F5169" w:rsidP="00BA7F32">
      <w:pPr>
        <w:pStyle w:val="Prrafodelista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System books the slots of the </w:t>
      </w:r>
      <w:bookmarkStart w:id="18" w:name="OLE_LINK23"/>
      <w:bookmarkStart w:id="19" w:name="OLE_LINK24"/>
      <w:r>
        <w:rPr>
          <w:rFonts w:asciiTheme="minorHAnsi" w:hAnsiTheme="minorHAnsi" w:cstheme="minorHAnsi"/>
        </w:rPr>
        <w:t>vital signs monitor</w:t>
      </w:r>
      <w:r>
        <w:rPr>
          <w:rFonts w:asciiTheme="minorHAnsi" w:hAnsiTheme="minorHAnsi" w:cstheme="minorHAnsi"/>
        </w:rPr>
        <w:t xml:space="preserve"> </w:t>
      </w:r>
      <w:bookmarkEnd w:id="18"/>
      <w:bookmarkEnd w:id="19"/>
      <w:r>
        <w:rPr>
          <w:rFonts w:asciiTheme="minorHAnsi" w:hAnsiTheme="minorHAnsi" w:cstheme="minorHAnsi"/>
        </w:rPr>
        <w:t>assigned to the Patient.</w:t>
      </w:r>
    </w:p>
    <w:p w14:paraId="5913A830" w14:textId="5CC932A9" w:rsidR="00A248F2" w:rsidRDefault="00A248F2" w:rsidP="00BA7F32">
      <w:pPr>
        <w:pStyle w:val="Prrafodelista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System sends the </w:t>
      </w:r>
      <w:r>
        <w:rPr>
          <w:rFonts w:asciiTheme="minorHAnsi" w:hAnsiTheme="minorHAnsi" w:cstheme="minorHAnsi"/>
        </w:rPr>
        <w:t xml:space="preserve">vital signs monitor </w:t>
      </w:r>
      <w:r>
        <w:rPr>
          <w:rFonts w:asciiTheme="minorHAnsi" w:hAnsiTheme="minorHAnsi" w:cstheme="minorHAnsi"/>
        </w:rPr>
        <w:t>to the Patient location.</w:t>
      </w:r>
    </w:p>
    <w:p w14:paraId="4CAD1AFB" w14:textId="09D42338" w:rsidR="005F5169" w:rsidRDefault="002A647C" w:rsidP="00BA7F32">
      <w:pPr>
        <w:pStyle w:val="Prrafodelista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Vital signs monitor sends data to the Patient EHR.</w:t>
      </w:r>
    </w:p>
    <w:p w14:paraId="2A50A0D2" w14:textId="75BCC662" w:rsidR="00654BBD" w:rsidRPr="00A248F2" w:rsidRDefault="002A647C" w:rsidP="00A248F2">
      <w:pPr>
        <w:pStyle w:val="Prrafodelista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System releases the device for </w:t>
      </w:r>
      <w:r w:rsidR="00190B55">
        <w:rPr>
          <w:rFonts w:asciiTheme="minorHAnsi" w:hAnsiTheme="minorHAnsi" w:cstheme="minorHAnsi"/>
        </w:rPr>
        <w:t>a next scheduling.</w:t>
      </w:r>
    </w:p>
    <w:p w14:paraId="42664236" w14:textId="68931E37" w:rsidR="00FF46B3" w:rsidRPr="00734A95" w:rsidRDefault="00E12C05" w:rsidP="00734A95">
      <w:pPr>
        <w:pStyle w:val="Ttulo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031A8C1F" w14:textId="4D1D578D" w:rsidR="00AE3C99" w:rsidRPr="00AE3C99" w:rsidRDefault="00AE3C99" w:rsidP="00AE3C99">
      <w:pPr>
        <w:ind w:left="360"/>
        <w:rPr>
          <w:rFonts w:asciiTheme="minorHAnsi" w:hAnsiTheme="minorHAnsi" w:cstheme="minorHAnsi"/>
        </w:rPr>
      </w:pPr>
      <w:r w:rsidRPr="00AE3C99">
        <w:rPr>
          <w:rFonts w:asciiTheme="minorHAnsi" w:hAnsiTheme="minorHAnsi" w:cstheme="minorHAnsi"/>
        </w:rPr>
        <w:t>Actors proposal:</w:t>
      </w:r>
    </w:p>
    <w:p w14:paraId="2C7E3B08" w14:textId="77777777" w:rsidR="00AE3C99" w:rsidRPr="00AE3C99" w:rsidRDefault="00AE3C99" w:rsidP="00AE3C99">
      <w:pPr>
        <w:ind w:left="360"/>
        <w:rPr>
          <w:rFonts w:asciiTheme="minorHAnsi" w:hAnsiTheme="minorHAnsi" w:cstheme="minorHAnsi"/>
          <w:b/>
          <w:bCs/>
        </w:rPr>
      </w:pPr>
      <w:r w:rsidRPr="00AE3C99">
        <w:rPr>
          <w:rFonts w:asciiTheme="minorHAnsi" w:hAnsiTheme="minorHAnsi" w:cstheme="minorHAnsi"/>
        </w:rPr>
        <w:t xml:space="preserve">    </w:t>
      </w:r>
      <w:r w:rsidRPr="00AE3C99">
        <w:rPr>
          <w:rFonts w:asciiTheme="minorHAnsi" w:hAnsiTheme="minorHAnsi" w:cstheme="minorHAnsi"/>
          <w:b/>
          <w:bCs/>
        </w:rPr>
        <w:t>Infrastructure</w:t>
      </w:r>
    </w:p>
    <w:p w14:paraId="2AF95417" w14:textId="79B4A246" w:rsidR="00AE3C99" w:rsidRPr="00AE3C99" w:rsidRDefault="00AE3C99" w:rsidP="00AE3C99">
      <w:pPr>
        <w:ind w:left="360"/>
        <w:rPr>
          <w:rFonts w:asciiTheme="minorHAnsi" w:hAnsiTheme="minorHAnsi" w:cstheme="minorHAnsi"/>
        </w:rPr>
      </w:pPr>
      <w:r w:rsidRPr="00AE3C99">
        <w:rPr>
          <w:rFonts w:asciiTheme="minorHAnsi" w:hAnsiTheme="minorHAnsi" w:cstheme="minorHAnsi"/>
        </w:rPr>
        <w:t xml:space="preserve">    Security (ATNA / CT) / Patient Administration</w:t>
      </w:r>
    </w:p>
    <w:p w14:paraId="3A1BB4A0" w14:textId="77777777" w:rsidR="00AE3C99" w:rsidRPr="00AE3C99" w:rsidRDefault="00AE3C99" w:rsidP="00AE3C99">
      <w:pPr>
        <w:ind w:left="360"/>
        <w:rPr>
          <w:rFonts w:asciiTheme="minorHAnsi" w:hAnsiTheme="minorHAnsi" w:cstheme="minorHAnsi"/>
          <w:b/>
          <w:bCs/>
        </w:rPr>
      </w:pPr>
      <w:r w:rsidRPr="00AE3C99">
        <w:rPr>
          <w:rFonts w:asciiTheme="minorHAnsi" w:hAnsiTheme="minorHAnsi" w:cstheme="minorHAnsi"/>
        </w:rPr>
        <w:t xml:space="preserve">    </w:t>
      </w:r>
      <w:r w:rsidRPr="00AE3C99">
        <w:rPr>
          <w:rFonts w:asciiTheme="minorHAnsi" w:hAnsiTheme="minorHAnsi" w:cstheme="minorHAnsi"/>
          <w:b/>
          <w:bCs/>
        </w:rPr>
        <w:t>Placer Application Requests</w:t>
      </w:r>
    </w:p>
    <w:p w14:paraId="4BE82EAA" w14:textId="32945764" w:rsidR="00AE3C99" w:rsidRPr="00AE3C99" w:rsidRDefault="00AE3C99" w:rsidP="00AE3C99">
      <w:pPr>
        <w:ind w:left="360"/>
        <w:rPr>
          <w:rFonts w:asciiTheme="minorHAnsi" w:hAnsiTheme="minorHAnsi" w:cstheme="minorHAnsi"/>
        </w:rPr>
      </w:pPr>
      <w:r w:rsidRPr="00AE3C99">
        <w:rPr>
          <w:rFonts w:asciiTheme="minorHAnsi" w:hAnsiTheme="minorHAnsi" w:cstheme="minorHAnsi"/>
        </w:rPr>
        <w:t xml:space="preserve">    Admission / Patient Portal Mobile Device</w:t>
      </w:r>
      <w:r w:rsidR="00734A95">
        <w:rPr>
          <w:rFonts w:asciiTheme="minorHAnsi" w:hAnsiTheme="minorHAnsi" w:cstheme="minorHAnsi"/>
        </w:rPr>
        <w:t xml:space="preserve"> / Points of Care Broker</w:t>
      </w:r>
    </w:p>
    <w:p w14:paraId="29DE8402" w14:textId="3392BF34" w:rsidR="00AE3C99" w:rsidRPr="00AE3C99" w:rsidRDefault="00AE3C99" w:rsidP="00734A95">
      <w:pPr>
        <w:ind w:left="360"/>
        <w:rPr>
          <w:rFonts w:asciiTheme="minorHAnsi" w:hAnsiTheme="minorHAnsi" w:cstheme="minorHAnsi"/>
        </w:rPr>
      </w:pPr>
      <w:r w:rsidRPr="00AE3C99">
        <w:rPr>
          <w:rFonts w:asciiTheme="minorHAnsi" w:hAnsiTheme="minorHAnsi" w:cstheme="minorHAnsi"/>
        </w:rPr>
        <w:t xml:space="preserve">    Healthcare Maintenance - Process Follow-up</w:t>
      </w:r>
    </w:p>
    <w:p w14:paraId="587B00A4" w14:textId="77777777" w:rsidR="00AE3C99" w:rsidRPr="00734A95" w:rsidRDefault="00AE3C99" w:rsidP="00AE3C99">
      <w:pPr>
        <w:ind w:left="360"/>
        <w:rPr>
          <w:rFonts w:asciiTheme="minorHAnsi" w:hAnsiTheme="minorHAnsi" w:cstheme="minorHAnsi"/>
          <w:b/>
          <w:bCs/>
        </w:rPr>
      </w:pPr>
      <w:r w:rsidRPr="00AE3C99">
        <w:rPr>
          <w:rFonts w:asciiTheme="minorHAnsi" w:hAnsiTheme="minorHAnsi" w:cstheme="minorHAnsi"/>
        </w:rPr>
        <w:t xml:space="preserve">    </w:t>
      </w:r>
      <w:r w:rsidRPr="00734A95">
        <w:rPr>
          <w:rFonts w:asciiTheme="minorHAnsi" w:hAnsiTheme="minorHAnsi" w:cstheme="minorHAnsi"/>
          <w:b/>
          <w:bCs/>
        </w:rPr>
        <w:t>Filler Application Messages</w:t>
      </w:r>
    </w:p>
    <w:p w14:paraId="2AC8BE10" w14:textId="1826D238" w:rsidR="00AE3C99" w:rsidRPr="00AE3C99" w:rsidRDefault="00AE3C99" w:rsidP="00AE3C99">
      <w:pPr>
        <w:ind w:left="360"/>
        <w:rPr>
          <w:rFonts w:asciiTheme="minorHAnsi" w:hAnsiTheme="minorHAnsi" w:cstheme="minorHAnsi"/>
        </w:rPr>
      </w:pPr>
      <w:r w:rsidRPr="00AE3C99">
        <w:rPr>
          <w:rFonts w:asciiTheme="minorHAnsi" w:hAnsiTheme="minorHAnsi" w:cstheme="minorHAnsi"/>
        </w:rPr>
        <w:t xml:space="preserve">    LIS / RIS / Doctor's </w:t>
      </w:r>
      <w:r w:rsidR="00734A95">
        <w:rPr>
          <w:rFonts w:asciiTheme="minorHAnsi" w:hAnsiTheme="minorHAnsi" w:cstheme="minorHAnsi"/>
        </w:rPr>
        <w:t>O</w:t>
      </w:r>
      <w:r w:rsidRPr="00AE3C99">
        <w:rPr>
          <w:rFonts w:asciiTheme="minorHAnsi" w:hAnsiTheme="minorHAnsi" w:cstheme="minorHAnsi"/>
        </w:rPr>
        <w:t xml:space="preserve">ffice </w:t>
      </w:r>
      <w:r w:rsidR="00734A95">
        <w:rPr>
          <w:rFonts w:asciiTheme="minorHAnsi" w:hAnsiTheme="minorHAnsi" w:cstheme="minorHAnsi"/>
        </w:rPr>
        <w:t>/ Monitor’s Controller</w:t>
      </w:r>
    </w:p>
    <w:p w14:paraId="6CFF539D" w14:textId="1FBDEFFB" w:rsidR="00FF46B3" w:rsidRDefault="00FF46B3" w:rsidP="00BC69BB">
      <w:pPr>
        <w:ind w:left="360"/>
        <w:rPr>
          <w:rFonts w:asciiTheme="minorHAnsi" w:hAnsiTheme="minorHAnsi" w:cstheme="minorHAnsi"/>
        </w:rPr>
      </w:pPr>
    </w:p>
    <w:p w14:paraId="54AC2B9A" w14:textId="2B20C7DA" w:rsidR="00734A95" w:rsidRPr="00AE3C99" w:rsidRDefault="00734A95" w:rsidP="00734A95">
      <w:pPr>
        <w:spacing w:line="276" w:lineRule="auto"/>
        <w:ind w:left="360"/>
        <w:rPr>
          <w:rFonts w:asciiTheme="minorHAnsi" w:hAnsiTheme="minorHAnsi" w:cstheme="minorHAnsi"/>
        </w:rPr>
      </w:pPr>
      <w:r w:rsidRPr="00734A95">
        <w:rPr>
          <w:rFonts w:asciiTheme="minorHAnsi" w:hAnsiTheme="minorHAnsi" w:cstheme="minorHAnsi"/>
        </w:rPr>
        <w:t>HL7 V2.8 messaging Chapter 10 as a reference to specify a IHE SCHEDULING PROFILE with a FHIR® interface</w:t>
      </w:r>
      <w:r>
        <w:rPr>
          <w:rFonts w:asciiTheme="minorHAnsi" w:hAnsiTheme="minorHAnsi" w:cstheme="minorHAnsi"/>
        </w:rPr>
        <w:t>, t</w:t>
      </w:r>
      <w:r w:rsidRPr="00734A95">
        <w:rPr>
          <w:rFonts w:asciiTheme="minorHAnsi" w:hAnsiTheme="minorHAnsi" w:cstheme="minorHAnsi"/>
        </w:rPr>
        <w:t>o facilitate the communication of scheduling requests and information between applications.</w:t>
      </w:r>
      <w:r>
        <w:rPr>
          <w:rFonts w:asciiTheme="minorHAnsi" w:hAnsiTheme="minorHAnsi" w:cstheme="minorHAnsi"/>
        </w:rPr>
        <w:t xml:space="preserve"> </w:t>
      </w:r>
      <w:r w:rsidRPr="00734A95">
        <w:rPr>
          <w:rFonts w:asciiTheme="minorHAnsi" w:hAnsiTheme="minorHAnsi" w:cstheme="minorHAnsi"/>
        </w:rPr>
        <w:t>Such communication involves: schedules, appointments, services and resources.</w:t>
      </w:r>
    </w:p>
    <w:p w14:paraId="38FFA805" w14:textId="77777777" w:rsidR="008B4AD1" w:rsidRPr="00906C8A" w:rsidRDefault="008B4AD1" w:rsidP="008B4AD1">
      <w:pPr>
        <w:pStyle w:val="Ttulo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lastRenderedPageBreak/>
        <w:t>Discussion</w:t>
      </w:r>
    </w:p>
    <w:p w14:paraId="398FCC87" w14:textId="4701159B" w:rsidR="00A33BA0" w:rsidRDefault="00A33BA0" w:rsidP="00902614">
      <w:pPr>
        <w:spacing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a</w:t>
      </w:r>
      <w:r w:rsidRPr="00902614">
        <w:rPr>
          <w:rFonts w:asciiTheme="minorHAnsi" w:hAnsiTheme="minorHAnsi" w:cstheme="minorHAnsi"/>
        </w:rPr>
        <w:t xml:space="preserve"> unique FHIR</w:t>
      </w:r>
      <w:r>
        <w:rPr>
          <w:rFonts w:asciiTheme="minorHAnsi" w:hAnsiTheme="minorHAnsi" w:cstheme="minorHAnsi"/>
        </w:rPr>
        <w:t>®</w:t>
      </w:r>
      <w:r w:rsidRPr="00902614">
        <w:rPr>
          <w:rFonts w:asciiTheme="minorHAnsi" w:hAnsiTheme="minorHAnsi" w:cstheme="minorHAnsi"/>
        </w:rPr>
        <w:t xml:space="preserve"> interface through a IHE SCHEDULING PROFILE</w:t>
      </w:r>
      <w:r>
        <w:rPr>
          <w:rFonts w:asciiTheme="minorHAnsi" w:hAnsiTheme="minorHAnsi" w:cstheme="minorHAnsi"/>
        </w:rPr>
        <w:t>:</w:t>
      </w:r>
    </w:p>
    <w:p w14:paraId="1D188290" w14:textId="747AF51B" w:rsidR="00A33BA0" w:rsidRDefault="00A33BA0" w:rsidP="00902614">
      <w:pPr>
        <w:spacing w:line="276" w:lineRule="auto"/>
        <w:ind w:left="360"/>
        <w:rPr>
          <w:rFonts w:asciiTheme="minorHAnsi" w:hAnsiTheme="minorHAnsi" w:cstheme="minorHAnsi"/>
        </w:rPr>
      </w:pPr>
      <w:r w:rsidRPr="00A33BA0">
        <w:rPr>
          <w:rFonts w:asciiTheme="minorHAnsi" w:hAnsiTheme="minorHAnsi" w:cstheme="minorHAnsi"/>
        </w:rPr>
        <w:t>Different Patient Portals and EHR platforms could exchange the schedule of available slots on multiple point of care services and on great many healthcare resources</w:t>
      </w:r>
      <w:r w:rsidR="00902614">
        <w:rPr>
          <w:rFonts w:asciiTheme="minorHAnsi" w:hAnsiTheme="minorHAnsi" w:cstheme="minorHAnsi"/>
        </w:rPr>
        <w:t>.</w:t>
      </w:r>
      <w:r w:rsidR="00A248F2">
        <w:rPr>
          <w:rFonts w:asciiTheme="minorHAnsi" w:hAnsiTheme="minorHAnsi" w:cstheme="minorHAnsi"/>
        </w:rPr>
        <w:t xml:space="preserve"> </w:t>
      </w:r>
    </w:p>
    <w:p w14:paraId="7F5D6624" w14:textId="77777777" w:rsidR="00A33BA0" w:rsidRDefault="005E3E6B" w:rsidP="00902614">
      <w:pPr>
        <w:spacing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Empowered P</w:t>
      </w:r>
      <w:r w:rsidRPr="00902614">
        <w:rPr>
          <w:rFonts w:asciiTheme="minorHAnsi" w:hAnsiTheme="minorHAnsi" w:cstheme="minorHAnsi"/>
        </w:rPr>
        <w:t xml:space="preserve">atients </w:t>
      </w:r>
      <w:r>
        <w:rPr>
          <w:rFonts w:asciiTheme="minorHAnsi" w:hAnsiTheme="minorHAnsi" w:cstheme="minorHAnsi"/>
        </w:rPr>
        <w:t xml:space="preserve">are free to choose the most appropriate service available checking their eligibility and applied current fees. </w:t>
      </w:r>
    </w:p>
    <w:p w14:paraId="70E924AC" w14:textId="50559C63" w:rsidR="00906C8A" w:rsidRPr="00906C8A" w:rsidRDefault="00002D0E" w:rsidP="00902614">
      <w:pPr>
        <w:spacing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Healthcare organizations can spread the bidding of their services </w:t>
      </w:r>
      <w:r w:rsidR="00A33BA0">
        <w:rPr>
          <w:rFonts w:asciiTheme="minorHAnsi" w:hAnsiTheme="minorHAnsi" w:cstheme="minorHAnsi"/>
        </w:rPr>
        <w:t>in an open market.</w:t>
      </w:r>
      <w:r>
        <w:rPr>
          <w:rFonts w:asciiTheme="minorHAnsi" w:hAnsiTheme="minorHAnsi" w:cstheme="minorHAnsi"/>
        </w:rPr>
        <w:t xml:space="preserve"> Telemedicine services </w:t>
      </w:r>
      <w:bookmarkStart w:id="20" w:name="OLE_LINK25"/>
      <w:bookmarkStart w:id="21" w:name="OLE_LINK26"/>
      <w:r>
        <w:rPr>
          <w:rFonts w:asciiTheme="minorHAnsi" w:hAnsiTheme="minorHAnsi" w:cstheme="minorHAnsi"/>
        </w:rPr>
        <w:t>can allocate remote resources with the best scheduling lifecycle</w:t>
      </w:r>
      <w:bookmarkEnd w:id="20"/>
      <w:bookmarkEnd w:id="21"/>
      <w:r>
        <w:rPr>
          <w:rFonts w:asciiTheme="minorHAnsi" w:hAnsiTheme="minorHAnsi" w:cstheme="minorHAnsi"/>
        </w:rPr>
        <w:t>.</w:t>
      </w:r>
    </w:p>
    <w:sectPr w:rsidR="00906C8A" w:rsidRPr="00906C8A" w:rsidSect="00090364">
      <w:headerReference w:type="default" r:id="rId7"/>
      <w:footerReference w:type="even" r:id="rId8"/>
      <w:footerReference w:type="default" r:id="rId9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8E2A5" w14:textId="77777777" w:rsidR="00977FCC" w:rsidRDefault="00977FCC" w:rsidP="00906C8A">
      <w:pPr>
        <w:spacing w:before="0" w:after="0"/>
      </w:pPr>
      <w:r>
        <w:separator/>
      </w:r>
    </w:p>
  </w:endnote>
  <w:endnote w:type="continuationSeparator" w:id="0">
    <w:p w14:paraId="182D25EB" w14:textId="77777777" w:rsidR="00977FCC" w:rsidRDefault="00977FCC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128473759"/>
      <w:docPartObj>
        <w:docPartGallery w:val="Page Numbers (Bottom of Page)"/>
        <w:docPartUnique/>
      </w:docPartObj>
    </w:sdtPr>
    <w:sdtContent>
      <w:p w14:paraId="59BB2799" w14:textId="7E65F649" w:rsidR="00AE3C99" w:rsidRDefault="00AE3C99" w:rsidP="00972BC1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87E0080" w14:textId="77777777" w:rsidR="00AE3C99" w:rsidRDefault="00AE3C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915981283"/>
      <w:docPartObj>
        <w:docPartGallery w:val="Page Numbers (Bottom of Page)"/>
        <w:docPartUnique/>
      </w:docPartObj>
    </w:sdtPr>
    <w:sdtContent>
      <w:p w14:paraId="481AD68E" w14:textId="7F35EA00" w:rsidR="00AE3C99" w:rsidRDefault="00AE3C99" w:rsidP="00AE3C99">
        <w:pPr>
          <w:pStyle w:val="Piedepgina"/>
          <w:framePr w:wrap="none" w:vAnchor="text" w:hAnchor="page" w:x="6486" w:y="190"/>
          <w:rPr>
            <w:rStyle w:val="Nmerodepgina"/>
          </w:rPr>
        </w:pPr>
        <w:r w:rsidRPr="00AE3C99">
          <w:rPr>
            <w:rStyle w:val="Nmerodepgina"/>
            <w:rFonts w:asciiTheme="minorHAnsi" w:hAnsiTheme="minorHAnsi" w:cstheme="minorHAnsi"/>
          </w:rPr>
          <w:fldChar w:fldCharType="begin"/>
        </w:r>
        <w:r w:rsidRPr="00AE3C99">
          <w:rPr>
            <w:rStyle w:val="Nmerodepgina"/>
            <w:rFonts w:asciiTheme="minorHAnsi" w:hAnsiTheme="minorHAnsi" w:cstheme="minorHAnsi"/>
          </w:rPr>
          <w:instrText xml:space="preserve"> PAGE </w:instrText>
        </w:r>
        <w:r w:rsidRPr="00AE3C99">
          <w:rPr>
            <w:rStyle w:val="Nmerodepgina"/>
            <w:rFonts w:asciiTheme="minorHAnsi" w:hAnsiTheme="minorHAnsi" w:cstheme="minorHAnsi"/>
          </w:rPr>
          <w:fldChar w:fldCharType="separate"/>
        </w:r>
        <w:r w:rsidRPr="00AE3C99">
          <w:rPr>
            <w:rStyle w:val="Nmerodepgina"/>
            <w:rFonts w:asciiTheme="minorHAnsi" w:hAnsiTheme="minorHAnsi" w:cstheme="minorHAnsi"/>
            <w:noProof/>
          </w:rPr>
          <w:t>1</w:t>
        </w:r>
        <w:r w:rsidRPr="00AE3C99">
          <w:rPr>
            <w:rStyle w:val="Nmerodepgina"/>
            <w:rFonts w:asciiTheme="minorHAnsi" w:hAnsiTheme="minorHAnsi" w:cstheme="minorHAnsi"/>
          </w:rPr>
          <w:fldChar w:fldCharType="end"/>
        </w:r>
      </w:p>
    </w:sdtContent>
  </w:sdt>
  <w:p w14:paraId="293777AD" w14:textId="525EFF34" w:rsidR="00906C8A" w:rsidRPr="00906C8A" w:rsidRDefault="00A905F1">
    <w:pPr>
      <w:pStyle w:val="Piedepgina"/>
      <w:rPr>
        <w:rFonts w:asciiTheme="minorHAnsi" w:hAnsiTheme="minorHAnsi" w:cstheme="minorHAnsi"/>
      </w:rPr>
    </w:pPr>
    <w:fldSimple w:instr=" FILENAME   \* MERGEFORMAT ">
      <w:r w:rsidR="00906C8A" w:rsidRPr="00906C8A">
        <w:rPr>
          <w:rFonts w:asciiTheme="minorHAnsi" w:hAnsiTheme="minorHAnsi" w:cstheme="minorHAnsi"/>
          <w:noProof/>
        </w:rPr>
        <w:t>IHE_Profile_Proposal_</w:t>
      </w:r>
      <w:r w:rsidR="0068336C">
        <w:rPr>
          <w:rFonts w:asciiTheme="minorHAnsi" w:hAnsiTheme="minorHAnsi" w:cstheme="minorHAnsi"/>
          <w:noProof/>
        </w:rPr>
        <w:t>Service/Resource Scheduling</w:t>
      </w:r>
      <w:r w:rsidR="00906C8A" w:rsidRPr="00906C8A">
        <w:rPr>
          <w:rFonts w:asciiTheme="minorHAnsi" w:hAnsiTheme="minorHAnsi" w:cstheme="minorHAnsi"/>
          <w:noProof/>
        </w:rPr>
        <w:t>-Brief.doc</w:t>
      </w:r>
    </w:fldSimple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974FD" w14:textId="77777777" w:rsidR="00977FCC" w:rsidRDefault="00977FCC" w:rsidP="00906C8A">
      <w:pPr>
        <w:spacing w:before="0" w:after="0"/>
      </w:pPr>
      <w:r>
        <w:separator/>
      </w:r>
    </w:p>
  </w:footnote>
  <w:footnote w:type="continuationSeparator" w:id="0">
    <w:p w14:paraId="5D3FBF76" w14:textId="77777777" w:rsidR="00977FCC" w:rsidRDefault="00977FCC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72C0D" w14:textId="77777777" w:rsidR="00A905F1" w:rsidRDefault="00A905F1" w:rsidP="00A905F1">
    <w:pPr>
      <w:pStyle w:val="Encabezado"/>
      <w:jc w:val="center"/>
    </w:pPr>
    <w:r>
      <w:rPr>
        <w:noProof/>
      </w:rPr>
      <w:drawing>
        <wp:inline distT="0" distB="0" distL="0" distR="0" wp14:anchorId="5B8093AB" wp14:editId="6EADE454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C1CB7D" w14:textId="77777777" w:rsidR="00906C8A" w:rsidRPr="00906C8A" w:rsidRDefault="00906C8A" w:rsidP="00906C8A">
    <w:pPr>
      <w:pStyle w:val="Encabezado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 w15:restartNumberingAfterBreak="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857ED0"/>
    <w:multiLevelType w:val="hybridMultilevel"/>
    <w:tmpl w:val="75A0093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E92AB4"/>
    <w:multiLevelType w:val="hybridMultilevel"/>
    <w:tmpl w:val="ECCE38D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3A451F"/>
    <w:multiLevelType w:val="hybridMultilevel"/>
    <w:tmpl w:val="2F204592"/>
    <w:lvl w:ilvl="0" w:tplc="6E1EE3D6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C67A1C"/>
    <w:multiLevelType w:val="hybridMultilevel"/>
    <w:tmpl w:val="B2CE215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33"/>
  </w:num>
  <w:num w:numId="3">
    <w:abstractNumId w:val="20"/>
  </w:num>
  <w:num w:numId="4">
    <w:abstractNumId w:val="23"/>
  </w:num>
  <w:num w:numId="5">
    <w:abstractNumId w:val="29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30"/>
  </w:num>
  <w:num w:numId="11">
    <w:abstractNumId w:val="28"/>
  </w:num>
  <w:num w:numId="12">
    <w:abstractNumId w:val="27"/>
  </w:num>
  <w:num w:numId="13">
    <w:abstractNumId w:val="22"/>
  </w:num>
  <w:num w:numId="14">
    <w:abstractNumId w:val="19"/>
  </w:num>
  <w:num w:numId="15">
    <w:abstractNumId w:val="21"/>
  </w:num>
  <w:num w:numId="16">
    <w:abstractNumId w:val="15"/>
  </w:num>
  <w:num w:numId="17">
    <w:abstractNumId w:val="10"/>
  </w:num>
  <w:num w:numId="18">
    <w:abstractNumId w:val="11"/>
  </w:num>
  <w:num w:numId="19">
    <w:abstractNumId w:val="18"/>
  </w:num>
  <w:num w:numId="20">
    <w:abstractNumId w:val="17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2"/>
  </w:num>
  <w:num w:numId="33">
    <w:abstractNumId w:val="2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030"/>
    <w:rsid w:val="00002D0E"/>
    <w:rsid w:val="00014F88"/>
    <w:rsid w:val="0008723D"/>
    <w:rsid w:val="00090364"/>
    <w:rsid w:val="000A3F5B"/>
    <w:rsid w:val="000E4389"/>
    <w:rsid w:val="00136F5D"/>
    <w:rsid w:val="00144030"/>
    <w:rsid w:val="0018135B"/>
    <w:rsid w:val="00190B55"/>
    <w:rsid w:val="00192B2A"/>
    <w:rsid w:val="001E56B8"/>
    <w:rsid w:val="001F762B"/>
    <w:rsid w:val="00230ED2"/>
    <w:rsid w:val="00247417"/>
    <w:rsid w:val="002A5C8A"/>
    <w:rsid w:val="002A647C"/>
    <w:rsid w:val="00323B7A"/>
    <w:rsid w:val="00341401"/>
    <w:rsid w:val="00372B45"/>
    <w:rsid w:val="003939C6"/>
    <w:rsid w:val="003A0912"/>
    <w:rsid w:val="0043520D"/>
    <w:rsid w:val="00477945"/>
    <w:rsid w:val="004864F8"/>
    <w:rsid w:val="004A66ED"/>
    <w:rsid w:val="005B4D01"/>
    <w:rsid w:val="005E3E6B"/>
    <w:rsid w:val="005E5451"/>
    <w:rsid w:val="005F5169"/>
    <w:rsid w:val="00630907"/>
    <w:rsid w:val="00654BBD"/>
    <w:rsid w:val="00665820"/>
    <w:rsid w:val="0068336C"/>
    <w:rsid w:val="006A702C"/>
    <w:rsid w:val="006C490F"/>
    <w:rsid w:val="0070040F"/>
    <w:rsid w:val="007204EA"/>
    <w:rsid w:val="00734A95"/>
    <w:rsid w:val="00752941"/>
    <w:rsid w:val="00753B67"/>
    <w:rsid w:val="00767C3E"/>
    <w:rsid w:val="00776137"/>
    <w:rsid w:val="008177FA"/>
    <w:rsid w:val="00853214"/>
    <w:rsid w:val="008B1237"/>
    <w:rsid w:val="008B4AD1"/>
    <w:rsid w:val="008F22CF"/>
    <w:rsid w:val="00902614"/>
    <w:rsid w:val="00906C8A"/>
    <w:rsid w:val="00977FCC"/>
    <w:rsid w:val="009A5908"/>
    <w:rsid w:val="009C2E6D"/>
    <w:rsid w:val="009F3BF2"/>
    <w:rsid w:val="00A127EC"/>
    <w:rsid w:val="00A248F2"/>
    <w:rsid w:val="00A33BA0"/>
    <w:rsid w:val="00A45B49"/>
    <w:rsid w:val="00A55613"/>
    <w:rsid w:val="00A64707"/>
    <w:rsid w:val="00A905F1"/>
    <w:rsid w:val="00AB0338"/>
    <w:rsid w:val="00AB20CF"/>
    <w:rsid w:val="00AD7A95"/>
    <w:rsid w:val="00AE3C99"/>
    <w:rsid w:val="00AF6AEB"/>
    <w:rsid w:val="00B03D95"/>
    <w:rsid w:val="00B14182"/>
    <w:rsid w:val="00B42FF5"/>
    <w:rsid w:val="00BA7F32"/>
    <w:rsid w:val="00BC2136"/>
    <w:rsid w:val="00BC5D7C"/>
    <w:rsid w:val="00BC69BB"/>
    <w:rsid w:val="00C02F85"/>
    <w:rsid w:val="00C41197"/>
    <w:rsid w:val="00C416A7"/>
    <w:rsid w:val="00CB10DE"/>
    <w:rsid w:val="00CD10EA"/>
    <w:rsid w:val="00CE3BCF"/>
    <w:rsid w:val="00CE4331"/>
    <w:rsid w:val="00CF27A3"/>
    <w:rsid w:val="00D24697"/>
    <w:rsid w:val="00D47856"/>
    <w:rsid w:val="00D47F3C"/>
    <w:rsid w:val="00D827A1"/>
    <w:rsid w:val="00E12C05"/>
    <w:rsid w:val="00E32C0D"/>
    <w:rsid w:val="00E66DDA"/>
    <w:rsid w:val="00EA6E52"/>
    <w:rsid w:val="00F405F0"/>
    <w:rsid w:val="00F742B5"/>
    <w:rsid w:val="00FA54AB"/>
    <w:rsid w:val="00FB4118"/>
    <w:rsid w:val="00FC7862"/>
    <w:rsid w:val="00FF411A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5A692E"/>
  <w15:docId w15:val="{02E2DF30-0E12-B243-B936-DDAAF741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F32"/>
    <w:pPr>
      <w:spacing w:before="120" w:after="12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Textoindependiente">
    <w:name w:val="Body Text"/>
    <w:rsid w:val="00BC2136"/>
    <w:pPr>
      <w:spacing w:before="120"/>
    </w:pPr>
    <w:rPr>
      <w:noProof/>
      <w:sz w:val="24"/>
    </w:rPr>
  </w:style>
  <w:style w:type="character" w:styleId="Hipervnculo">
    <w:name w:val="Hyperlink"/>
    <w:basedOn w:val="Fuentedeprrafopredeter"/>
    <w:rsid w:val="00BC2136"/>
    <w:rPr>
      <w:color w:val="0000FF"/>
      <w:u w:val="single"/>
    </w:rPr>
  </w:style>
  <w:style w:type="paragraph" w:styleId="Textodeglobo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6C8A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C8A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AF6AEB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AE3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7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·</vt:lpstr>
      <vt:lpstr>·</vt:lpstr>
    </vt:vector>
  </TitlesOfParts>
  <Company>Cerner Corporation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Josep Vilalta Marzo</cp:lastModifiedBy>
  <cp:revision>4</cp:revision>
  <cp:lastPrinted>2001-08-16T23:03:00Z</cp:lastPrinted>
  <dcterms:created xsi:type="dcterms:W3CDTF">2021-01-19T10:19:00Z</dcterms:created>
  <dcterms:modified xsi:type="dcterms:W3CDTF">2021-01-19T13:20:00Z</dcterms:modified>
</cp:coreProperties>
</file>